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5F08" w14:textId="77777777" w:rsidR="003D4E4A" w:rsidRDefault="003D4E4A">
      <w:pPr>
        <w:keepNext/>
        <w:widowControl w:val="0"/>
        <w:spacing w:line="276" w:lineRule="auto"/>
        <w:rPr>
          <w:b/>
          <w:color w:val="000000"/>
        </w:rPr>
      </w:pPr>
      <w:bookmarkStart w:id="0" w:name="_GoBack"/>
      <w:bookmarkEnd w:id="0"/>
    </w:p>
    <w:p w14:paraId="3D759BF6" w14:textId="77777777" w:rsidR="003D4E4A" w:rsidRDefault="003D4E4A">
      <w:pPr>
        <w:keepNext/>
        <w:widowControl w:val="0"/>
        <w:spacing w:line="276" w:lineRule="auto"/>
        <w:rPr>
          <w:b/>
          <w:color w:val="000000"/>
        </w:rPr>
      </w:pPr>
    </w:p>
    <w:p w14:paraId="63ECEF20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PROJEKTOWANE POSTANOWIENIA UMOWY ….</w:t>
      </w:r>
    </w:p>
    <w:p w14:paraId="139E98C3" w14:textId="77777777" w:rsidR="003D4E4A" w:rsidRDefault="003D4E4A">
      <w:pPr>
        <w:keepNext/>
        <w:widowControl w:val="0"/>
        <w:spacing w:line="276" w:lineRule="auto"/>
        <w:jc w:val="center"/>
        <w:rPr>
          <w:color w:val="000000"/>
        </w:rPr>
      </w:pPr>
    </w:p>
    <w:p w14:paraId="4657272A" w14:textId="77777777" w:rsidR="003D4E4A" w:rsidRDefault="003D4E4A">
      <w:pPr>
        <w:keepNext/>
        <w:widowControl w:val="0"/>
        <w:spacing w:line="276" w:lineRule="auto"/>
        <w:rPr>
          <w:color w:val="000000"/>
        </w:rPr>
      </w:pPr>
    </w:p>
    <w:p w14:paraId="18864430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…………….. 2023 r. pomiędzy:</w:t>
      </w:r>
    </w:p>
    <w:p w14:paraId="71F29550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Narodowym Centrum Badań Jądrowych z siedzibą w Otwocku (05-400), ul. Andrzeja Sołtana 7, Polska, instytutem badawczym 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„Zamawiającym”, reprezentowanym przez: </w:t>
      </w:r>
    </w:p>
    <w:p w14:paraId="025720E4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39583FF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79F5BE2E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a oferentem wybranym w wyniku udzielenia zamówienia publicznego w trybie podstawowym bez przeprowadzania negocjacji (art. 275 pkt 1 ustawy PZP). – […], zwanym dalej „Wykonawcą”, reprezentowanym przez:</w:t>
      </w:r>
    </w:p>
    <w:p w14:paraId="638DD4CF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5329EAD4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i Wykonawca zwani dalej łącznie „Stronami”, a każde z osobna „Stroną”, </w:t>
      </w:r>
    </w:p>
    <w:p w14:paraId="0A22BADC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zwana dalej „Umową” o następującej treści:</w:t>
      </w:r>
    </w:p>
    <w:p w14:paraId="7167365A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1F9D0FE3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Strony zgodnie oświadczają, że niniejsza Umowa została zawarta w wyniku przeprowadzonego postępowania o udzielenie zamówienia publicznego na zasadach określonych w ustawie z dnia 11 września 2019 r. – Prawo zamówień publicznych (Dz. U. z 2023 r. poz. 1605 ze zm.) (zwanej dalej „Ustawą”).</w:t>
      </w:r>
    </w:p>
    <w:p w14:paraId="67772E3C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6235AB88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0026449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36CE233B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1D2A58B1" w14:textId="77777777" w:rsidR="003D4E4A" w:rsidRDefault="003D4E4A">
      <w:pPr>
        <w:keepNext/>
        <w:widowControl w:val="0"/>
        <w:spacing w:line="276" w:lineRule="auto"/>
        <w:jc w:val="center"/>
        <w:rPr>
          <w:color w:val="000000"/>
        </w:rPr>
      </w:pPr>
    </w:p>
    <w:p w14:paraId="7C9931FF" w14:textId="77777777" w:rsidR="003D4E4A" w:rsidRDefault="00B74E71">
      <w:pPr>
        <w:keepNext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Przedmiotem Umowy jest </w:t>
      </w:r>
      <w:r>
        <w:rPr>
          <w:rFonts w:asciiTheme="minorHAnsi" w:hAnsiTheme="minorHAnsi" w:cstheme="minorHAnsi"/>
          <w:bCs/>
          <w:lang w:eastAsia="zh-CN"/>
        </w:rPr>
        <w:t>dostawa płyt elektronicznych typu FMC Carrier w standardzie MTCA.4 dla projektu PolFEL</w:t>
      </w:r>
    </w:p>
    <w:p w14:paraId="1C201094" w14:textId="77777777" w:rsidR="003D4E4A" w:rsidRDefault="00B74E71">
      <w:pPr>
        <w:keepNext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Szczegółową specyfikację Przedmiotu Umowy określa Załącznik nr 1 do Umowy – Tom III SWZ – Opis przedmiotu zamówienia</w:t>
      </w:r>
    </w:p>
    <w:p w14:paraId="1528CADF" w14:textId="77777777" w:rsidR="003D4E4A" w:rsidRDefault="00B74E71">
      <w:pPr>
        <w:keepNext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Dostarczone Urządzenia / materiały muszą być fabrycznie nowe, tzn. nieużywane przed dniem dostarczenia i wolne od jakichkolwiek wad i dopuszczone do użytku na terenie Rzeczpospolitej Polskiej.</w:t>
      </w:r>
    </w:p>
    <w:p w14:paraId="58FB7CF7" w14:textId="77777777" w:rsidR="003D4E4A" w:rsidRDefault="00B74E71">
      <w:pPr>
        <w:keepNext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jest uprawniony do oferowania i sprzedaży każdego Urządzenia / materiału i udostępnienia dokumentacji dostarczanej wraz z każdym Urządzeniem, nie będąc w tym zakresie ograniczonym przez prawa osób trzecich oraz że jest uprawniony do zawarcia i wykonania niniejszej Umowy.</w:t>
      </w:r>
    </w:p>
    <w:p w14:paraId="42F5F329" w14:textId="77777777" w:rsidR="003D4E4A" w:rsidRDefault="00B74E71">
      <w:pPr>
        <w:keepNext/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Przedmiot Umowy obejmuje/nie obejmuje towary i usługi wymienione w Załączniku nr 15 do ustawy z dnia 11 marca 2004 r. o podatku od towarów i usług (zwanej dalej „Ustawą VAT”) ( jeśli dotyczy).</w:t>
      </w:r>
    </w:p>
    <w:p w14:paraId="707E4728" w14:textId="77777777" w:rsidR="003D4E4A" w:rsidRDefault="003D4E4A">
      <w:pPr>
        <w:keepNext/>
        <w:widowControl w:val="0"/>
        <w:spacing w:line="276" w:lineRule="auto"/>
        <w:ind w:left="426"/>
        <w:jc w:val="both"/>
        <w:rPr>
          <w:color w:val="000000"/>
        </w:rPr>
      </w:pPr>
    </w:p>
    <w:p w14:paraId="377CAC83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color w:val="000000"/>
        </w:rPr>
        <w:t>2</w:t>
      </w:r>
    </w:p>
    <w:p w14:paraId="44F2F57B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WYKONANIA PRZEDMIOTU UMOWY</w:t>
      </w:r>
    </w:p>
    <w:p w14:paraId="37C04BFF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zrealizuje powierzoną dostawę  nie później niż </w:t>
      </w:r>
      <w:r>
        <w:rPr>
          <w:b/>
          <w:color w:val="000000"/>
        </w:rPr>
        <w:t>do dnia 31.12.2023 r. (w związku z zakończeniem finansowania projektu)</w:t>
      </w:r>
    </w:p>
    <w:p w14:paraId="67304715" w14:textId="77777777" w:rsidR="003D4E4A" w:rsidRDefault="00B74E71">
      <w:pPr>
        <w:pStyle w:val="Akapitzlist"/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Warunkiem odbioru jest podpisany bez uwag przez Zamawiającego protokół odbioru.</w:t>
      </w:r>
    </w:p>
    <w:p w14:paraId="4223DB7A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Wszelkie koszty związane z realizacją Przedmiotu Umowy, w tym koszty transportu, cła, opakowania oraz ubezpieczenia na czas przewozu ponosi Wykonawca. Wykonawca dostarczy wraz z Urządzeniami następujące dokumenty w wersji drukowanej  lub w formie elektronicznej:</w:t>
      </w:r>
    </w:p>
    <w:p w14:paraId="74A7B1E8" w14:textId="77777777" w:rsidR="003D4E4A" w:rsidRDefault="00B74E71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Dokument opisujący funkcjonalność płyty, w tym schemat blokowy, wartości napięć wybranych </w:t>
      </w:r>
      <w:r>
        <w:rPr>
          <w:color w:val="000000"/>
        </w:rPr>
        <w:lastRenderedPageBreak/>
        <w:t>interfejsów (w tym FMC), informację o ew. konfiguracji płyty (np. ustawienia zworek), jeśli takowe ustawienia są konieczne do prawidłowej pracy urządzenia</w:t>
      </w:r>
    </w:p>
    <w:p w14:paraId="60610245" w14:textId="77777777" w:rsidR="003D4E4A" w:rsidRDefault="00B74E71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Listę przypisań wyprowadzeń układu FPGA</w:t>
      </w:r>
    </w:p>
    <w:p w14:paraId="04A10DFA" w14:textId="77777777" w:rsidR="003D4E4A" w:rsidRDefault="003D4E4A">
      <w:pPr>
        <w:widowControl w:val="0"/>
        <w:rPr>
          <w:color w:val="000000"/>
        </w:rPr>
      </w:pPr>
    </w:p>
    <w:p w14:paraId="31A1DB6E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>Wszelkie koszty związane z realizacją Przedmiotu Umowy ponosi Wykonawca.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6BD9DD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zobowiązuje się współdziałać z Wykonawcą w zakresie umożliwiającym mu pełne i prawidłowe wykonanie przedmiotu zamówienia. W szczególności, Zamawiający zobowiązuje się do udzielania Wykonawcy wszelkich wskazówek oraz pozostawania z nim w stałej komunikacji.</w:t>
      </w:r>
    </w:p>
    <w:p w14:paraId="2991B107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zobowiązuje się do udzielania zdalnej pomocy przy zaistniałych problemach z integracją Urządzeń / materiałów. </w:t>
      </w:r>
    </w:p>
    <w:p w14:paraId="554126CB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Osoby </w:t>
      </w:r>
      <w:r>
        <w:t>odpowiedzialne</w:t>
      </w:r>
      <w:r>
        <w:rPr>
          <w:color w:val="000000"/>
        </w:rPr>
        <w:t xml:space="preserve"> za realizację Umowy:</w:t>
      </w:r>
    </w:p>
    <w:p w14:paraId="3F7A1E00" w14:textId="77777777" w:rsidR="003D4E4A" w:rsidRDefault="00B74E71">
      <w:pPr>
        <w:keepNext/>
        <w:widowControl w:val="0"/>
        <w:numPr>
          <w:ilvl w:val="0"/>
          <w:numId w:val="10"/>
        </w:numP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Zamawiającego ………………tel…………, e-mail……….………….</w:t>
      </w:r>
    </w:p>
    <w:p w14:paraId="4ADDC130" w14:textId="77777777" w:rsidR="003D4E4A" w:rsidRDefault="00B74E71">
      <w:pPr>
        <w:keepNext/>
        <w:widowControl w:val="0"/>
        <w:numPr>
          <w:ilvl w:val="0"/>
          <w:numId w:val="10"/>
        </w:numP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Wykonawcy: ………………………, tel…………, e-mail……….………….</w:t>
      </w:r>
    </w:p>
    <w:p w14:paraId="38492A73" w14:textId="77777777" w:rsidR="003D4E4A" w:rsidRDefault="00B74E71">
      <w:pPr>
        <w:keepNext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69EE59B6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77F49672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7D3C92DD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17DB2771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ODBIORU PRZEDMIOTU UMOWY</w:t>
      </w:r>
    </w:p>
    <w:p w14:paraId="4D84D6F8" w14:textId="77777777" w:rsidR="003D4E4A" w:rsidRDefault="00B74E71">
      <w:pPr>
        <w:keepNext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Przedmiotu Umowy ma być spisany zgodnie z wymaganiami podanymi poniżej i podpisany przez Strony lub przez Zamawiającego i przesłany Wykonawcy. </w:t>
      </w:r>
    </w:p>
    <w:p w14:paraId="7C37B56B" w14:textId="77777777" w:rsidR="003D4E4A" w:rsidRDefault="00B74E71">
      <w:pPr>
        <w:keepNext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końcowego/ częściowego Przedmiotu Umowy powinien zawierać w szczególności: </w:t>
      </w:r>
    </w:p>
    <w:p w14:paraId="0037B519" w14:textId="77777777" w:rsidR="003D4E4A" w:rsidRDefault="00B74E71">
      <w:pPr>
        <w:keepNext/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numer Umowy, </w:t>
      </w:r>
    </w:p>
    <w:p w14:paraId="742B30DC" w14:textId="77777777" w:rsidR="003D4E4A" w:rsidRDefault="00B74E71">
      <w:pPr>
        <w:keepNext/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Zamawiającego i Wykonawcy, </w:t>
      </w:r>
    </w:p>
    <w:p w14:paraId="37FE4B47" w14:textId="77777777" w:rsidR="003D4E4A" w:rsidRDefault="00B74E71">
      <w:pPr>
        <w:keepNext/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Przedmiot odbioru oraz datę jego wykonania,</w:t>
      </w:r>
    </w:p>
    <w:p w14:paraId="319AC57A" w14:textId="77777777" w:rsidR="003D4E4A" w:rsidRDefault="00B74E71">
      <w:pPr>
        <w:keepNext/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Sprawdzenie Przedmiotu Umowy przez Zamawiającego</w:t>
      </w:r>
      <w:r>
        <w:rPr>
          <w:strike/>
          <w:color w:val="000000"/>
        </w:rPr>
        <w:t>,</w:t>
      </w:r>
      <w:r>
        <w:rPr>
          <w:color w:val="000000"/>
        </w:rPr>
        <w:t xml:space="preserve"> </w:t>
      </w:r>
    </w:p>
    <w:p w14:paraId="19969544" w14:textId="77777777" w:rsidR="003D4E4A" w:rsidRDefault="00B74E71">
      <w:pPr>
        <w:keepNext/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Informację dotyczącą dostarczenia wymaganych dokumentów na dostarczone urządzenia.</w:t>
      </w:r>
    </w:p>
    <w:p w14:paraId="40E9112B" w14:textId="77777777" w:rsidR="003D4E4A" w:rsidRDefault="00B74E71">
      <w:pPr>
        <w:keepNext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 datę wykonania Umowy uważa się datę podpisania protokołu odbioru bez zastrzeżeń przez Zamawiającego z uwzględnieniem terminu określonego w § 2 ust. 1 Umowy.</w:t>
      </w:r>
    </w:p>
    <w:p w14:paraId="484472B1" w14:textId="77777777" w:rsidR="003D4E4A" w:rsidRDefault="00B74E71">
      <w:pPr>
        <w:keepNext/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Zamawiający upoważnia osobę wskazaną w § 2 ust. 7 lit a) do podpisania protokołu odbioru Przedmiotu Umowy w jego imieniu.</w:t>
      </w:r>
    </w:p>
    <w:p w14:paraId="04F0C280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236265F1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10EDA64C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GWARANCJA PRAWIDŁOWEGO WYKONANIA UMOWY</w:t>
      </w:r>
    </w:p>
    <w:p w14:paraId="081159A0" w14:textId="33F7EA24" w:rsidR="003D4E4A" w:rsidRDefault="00B74E71">
      <w:pPr>
        <w:keepNext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t xml:space="preserve">Wykonawca udziela Zamawiającemu na wszelkie dostarczone w ramach Umowy urządzenia / materiały, gwarancji na okres: </w:t>
      </w:r>
      <w:r w:rsidRPr="00B74E71">
        <w:rPr>
          <w:b/>
        </w:rPr>
        <w:t>12 miesięcy</w:t>
      </w:r>
      <w:r w:rsidR="00164889">
        <w:rPr>
          <w:b/>
        </w:rPr>
        <w:t>.</w:t>
      </w:r>
    </w:p>
    <w:p w14:paraId="1CA80274" w14:textId="77777777" w:rsidR="003D4E4A" w:rsidRDefault="00B74E71">
      <w:pPr>
        <w:keepNext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t xml:space="preserve"> Gwarancja rozpoczyna swój bieg od dnia podpisania protokołu odbioru, o którym mowa w § 3 ust. 1 każdego Urządzenia / materiału.</w:t>
      </w:r>
    </w:p>
    <w:p w14:paraId="7472DFDF" w14:textId="77777777" w:rsidR="003D4E4A" w:rsidRDefault="00B74E71">
      <w:pPr>
        <w:keepNext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konieczność realizacji naprawy poza miejscem użytkowania, koszty transportu ponosi Wykonawca.</w:t>
      </w:r>
    </w:p>
    <w:p w14:paraId="76037601" w14:textId="77777777" w:rsidR="003D4E4A" w:rsidRDefault="00B74E71">
      <w:pPr>
        <w:keepNext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Zgłoszenie wady odbywać się będzie telefonicznie, pisemnie lub za pomocą e-maila. </w:t>
      </w:r>
    </w:p>
    <w:p w14:paraId="7DD2F846" w14:textId="77777777" w:rsidR="003D4E4A" w:rsidRDefault="00B74E71">
      <w:pPr>
        <w:keepNext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Czas reakcji Wykonawcy na zgłoszenie Zamawiającego nie przekroczy 7 dni. Przez reakcję Wykonawcy Strony rozumieją zdiagnozowanie zgłoszonej wady oraz określenie okresu niezbędnego na jej usunięcie, nie dłuższego niż 60 dni.</w:t>
      </w:r>
    </w:p>
    <w:p w14:paraId="218B95A2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02F8399A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07C682F2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CENA I WARUNKI PŁATNOŚCI</w:t>
      </w:r>
    </w:p>
    <w:p w14:paraId="659A21A8" w14:textId="77777777" w:rsidR="003D4E4A" w:rsidRDefault="00B74E71">
      <w:pPr>
        <w:pStyle w:val="Akapitzlist"/>
        <w:widowControl w:val="0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i/>
          <w:lang w:eastAsia="zh-CN"/>
        </w:rPr>
      </w:pPr>
      <w:r>
        <w:rPr>
          <w:color w:val="000000"/>
        </w:rPr>
        <w:t xml:space="preserve">Strony ustalają, że za wykonywanie Przedmiotu Umowy, o którym mowa w § 1 przysługuje Wykonawcy  wynagrodzenie wysokości </w:t>
      </w:r>
      <w:r>
        <w:rPr>
          <w:rFonts w:cstheme="minorHAnsi"/>
        </w:rPr>
        <w:t>netto*/VAT*/brutto</w:t>
      </w:r>
      <w:r>
        <w:rPr>
          <w:rFonts w:cstheme="minorHAnsi"/>
          <w:i/>
        </w:rPr>
        <w:t>*(*niepotrzebne wykreślić)</w:t>
      </w:r>
      <w:r>
        <w:rPr>
          <w:rFonts w:cstheme="minorHAnsi"/>
          <w:b/>
          <w:i/>
        </w:rPr>
        <w:t xml:space="preserve">: </w:t>
      </w:r>
      <w:r>
        <w:rPr>
          <w:rFonts w:cstheme="minorHAnsi"/>
          <w:b/>
          <w:i/>
        </w:rPr>
        <w:lastRenderedPageBreak/>
        <w:t>………………………………………………………………………..</w:t>
      </w:r>
    </w:p>
    <w:p w14:paraId="650A0D26" w14:textId="77777777" w:rsidR="003D4E4A" w:rsidRDefault="003D4E4A">
      <w:pPr>
        <w:keepNext/>
        <w:widowControl w:val="0"/>
        <w:spacing w:line="276" w:lineRule="auto"/>
        <w:ind w:left="284"/>
        <w:jc w:val="both"/>
      </w:pPr>
    </w:p>
    <w:p w14:paraId="4DA767A2" w14:textId="77777777" w:rsidR="003D4E4A" w:rsidRDefault="00B74E71">
      <w:pPr>
        <w:keepNext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Płatność będzie realizowana w następujący sposób:</w:t>
      </w:r>
    </w:p>
    <w:p w14:paraId="2A3FA338" w14:textId="65589648" w:rsidR="003D4E4A" w:rsidRDefault="00B74E71">
      <w:pPr>
        <w:keepNext/>
        <w:widowControl w:val="0"/>
        <w:spacing w:line="276" w:lineRule="auto"/>
        <w:ind w:left="567" w:hanging="283"/>
        <w:jc w:val="both"/>
      </w:pPr>
      <w:r>
        <w:t>a)</w:t>
      </w:r>
      <w:r>
        <w:tab/>
        <w:t xml:space="preserve">do 30 % kwoty wynagrodzenia dla Wykonawcy: ………….. PLN/ (słownie: …….) - tytułem zaliczki na poczet ceny, płatne w terminie 30 dni od daty zawarcia Umowy i po otrzymaniu faktury zaliczkowej oraz zabezpieczenia udzielonej zaliczki, zgodnie z ust. </w:t>
      </w:r>
      <w:r w:rsidR="00164889">
        <w:t>9</w:t>
      </w:r>
      <w:r>
        <w:t xml:space="preserve"> poniżej. </w:t>
      </w:r>
    </w:p>
    <w:p w14:paraId="66656E5D" w14:textId="6E3AFB68" w:rsidR="003D4E4A" w:rsidRDefault="00B74E71">
      <w:pPr>
        <w:keepNext/>
        <w:widowControl w:val="0"/>
        <w:spacing w:line="276" w:lineRule="auto"/>
        <w:ind w:left="567" w:hanging="283"/>
        <w:jc w:val="both"/>
      </w:pPr>
      <w:r>
        <w:t>b)</w:t>
      </w:r>
      <w:r>
        <w:tab/>
        <w:t>do 50 % wynagrodzenia dla Wykonawcy: ……………… PLN (słownie: …….) po przesłaniu protokołu kontroli końcowej w siedzibie Wykonawcy (FAT), płatne w terminie 30 dni od otrzymania przez Zamawiającego protokołu</w:t>
      </w:r>
      <w:r w:rsidR="00164889">
        <w:t xml:space="preserve"> odbioru podpisanego bez uwag przez Zamawiającego</w:t>
      </w:r>
      <w:r>
        <w:t>, oraz po otrzymaniu faktury</w:t>
      </w:r>
      <w:r w:rsidR="00164889">
        <w:t xml:space="preserve"> na tę część wynagrodzenia</w:t>
      </w:r>
      <w:r>
        <w:t>,</w:t>
      </w:r>
    </w:p>
    <w:p w14:paraId="5C47C983" w14:textId="77777777" w:rsidR="003D4E4A" w:rsidRDefault="00B74E71">
      <w:pPr>
        <w:keepNext/>
        <w:widowControl w:val="0"/>
        <w:spacing w:line="276" w:lineRule="auto"/>
        <w:ind w:left="567" w:hanging="283"/>
        <w:jc w:val="both"/>
      </w:pPr>
      <w:r>
        <w:t xml:space="preserve">c)  pozostałe wynagrodzenia, po dostawie do siedziby Zamawiającego i podpisaniu protokołu odbioru Przedmiotu Umowy przez Zamawiającego bez zastrzeżeń, płatne w terminie 30 dni od otrzymania prawidłowo wystawionej faktury. </w:t>
      </w:r>
    </w:p>
    <w:p w14:paraId="490A9DBA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3. Zamawiający zastrzega sobie prawo regulowania wynagrodzenia należnego Wykonawcy na podstawie Umowy, w ramach mechanizmu podzielonej płatności (zwanego dalej „Mechanizmem Split Payment”) przewidzianego w przepisach Ustawy VAT (jeśli dotyczy).</w:t>
      </w:r>
    </w:p>
    <w:p w14:paraId="3751BB11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4.Wykonawca oświadcza, że wskazany przez niego rachunek bankowy, na który ma zostać dokonana zapłata wynagrodzenia należnego mu na podstawie Umowy:</w:t>
      </w:r>
    </w:p>
    <w:p w14:paraId="5582547D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- jest rachunkiem umożliwiającym płatność w ramach Mechanizmu Split Payment (jeśli dotyczy);</w:t>
      </w:r>
    </w:p>
    <w:p w14:paraId="03F02D09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- jest rachunkiem znajdującym się w wykazie podmiotów (zwanego dalej „Wykazem”) prowadzonym przez Szefa Krajowej Administracji Skarbowej, o którym mowa w art. 96b Ustawy VAT (jeśli dotyczy)</w:t>
      </w:r>
    </w:p>
    <w:p w14:paraId="2FFC5BC8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5.W przypadku, gdy rachunek bankowy wskazany przez Wykonawcę nie będzie spełniać warunków określonych w ust. 6, opóźnienie Zamawiającego w dokonaniu płatności w terminie określonym w 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7F59D341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6.Wykonawca,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340A6F62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7. Oryginał faktury należy przesłać elektronicznie na adres </w:t>
      </w:r>
      <w:r>
        <w:rPr>
          <w:u w:val="single"/>
        </w:rPr>
        <w:t>.............................</w:t>
      </w:r>
      <w:r>
        <w:t>, a</w:t>
      </w:r>
      <w:r>
        <w:rPr>
          <w:color w:val="000000"/>
        </w:rPr>
        <w:t xml:space="preserve"> w przypadku faktury w formie papierowej dostarczyć do siedziby Narodowego Centrum Badań Jądrowych ul. Andrzeja Sołtana 7, 05-400 Otwock (kancelaria).</w:t>
      </w:r>
    </w:p>
    <w:p w14:paraId="0F5FC55E" w14:textId="77777777" w:rsidR="003D4E4A" w:rsidRDefault="00B74E71">
      <w:pPr>
        <w:keepNext/>
        <w:widowControl w:val="0"/>
        <w:spacing w:line="276" w:lineRule="auto"/>
        <w:jc w:val="both"/>
      </w:pPr>
      <w:r>
        <w:t>8. Należności pieniężne wynikające z niniejszej Umowy podlegają zapłacie w drodze przelewu na rachunek Wykonawcy o numerze ……………………………………</w:t>
      </w:r>
    </w:p>
    <w:p w14:paraId="6823548E" w14:textId="09913B68" w:rsidR="003D4E4A" w:rsidRDefault="00B74E71">
      <w:pPr>
        <w:keepNext/>
        <w:widowControl w:val="0"/>
        <w:spacing w:line="276" w:lineRule="auto"/>
        <w:jc w:val="both"/>
        <w:rPr>
          <w:lang w:eastAsia="ar-SA"/>
        </w:rPr>
      </w:pPr>
      <w:r>
        <w:t xml:space="preserve">9. </w:t>
      </w:r>
    </w:p>
    <w:p w14:paraId="2E6FA846" w14:textId="25EF5E91" w:rsidR="003D4E4A" w:rsidRDefault="00B74E71">
      <w:pPr>
        <w:keepNext/>
        <w:widowControl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10. </w:t>
      </w:r>
      <w:r>
        <w:t>Przed wypłatą zaliczki Wykonawca złoży zabezpieczenie zaliczki.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Zamawiającego z jakiegokolwiek tytułu</w:t>
      </w:r>
      <w:r w:rsidR="00164889" w:rsidRPr="00164889">
        <w:t xml:space="preserve"> </w:t>
      </w:r>
      <w:r w:rsidR="00164889">
        <w:t>lub zabezpieczenie w formie wskazanej w par. 442 ust. 3 Pzp</w:t>
      </w:r>
      <w:r>
        <w:t xml:space="preserve">. Beneficjentem zabezpieczenia jest Zamawiający. Koszty zabezpieczenia ponosi Wykonawca. Wykonawca zobowiązuje się zapewnić, aby Zabezpieczenie zachowało moc wiążącą w okresie wykonywania Umowy. Wykonawca zobowiązuje się niezwłocznie informować Zamawiającego o faktycznych lub prawnych okolicznościach, które mają lub mogą mieć wpływ na moc wiążącą zabezpieczenia oraz na możliwość i zakres wykonywania przez Zamawiającego praw z niego wynikających. W okresie wykonywania Umowy, Wykonawca może dokonać zmiany formy zabezpieczenia na jedną lub kilka form, o których mowa w przepisach Ustawy, pod warunkiem, że zmiana formy Zabezpieczenia zostanie dokonana </w:t>
      </w:r>
      <w:r>
        <w:lastRenderedPageBreak/>
        <w:t>z zachowaniem ciągłości zabezpieczenia i bez zmniejszenia jego wysokości.</w:t>
      </w:r>
    </w:p>
    <w:p w14:paraId="0C97535C" w14:textId="77777777" w:rsidR="003D4E4A" w:rsidRDefault="003D4E4A">
      <w:pPr>
        <w:keepNext/>
        <w:widowControl w:val="0"/>
        <w:spacing w:line="276" w:lineRule="auto"/>
        <w:jc w:val="both"/>
      </w:pPr>
    </w:p>
    <w:p w14:paraId="2465A04E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69C3866F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0D092FB6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ZMIANY UMOWY</w:t>
      </w:r>
    </w:p>
    <w:p w14:paraId="3478155C" w14:textId="77777777" w:rsidR="003D4E4A" w:rsidRDefault="00B74E71">
      <w:pPr>
        <w:keepNext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Na podstawie art. 455 ust. 1 pkt. 1 Ustawy, Zamawiający przewiduje możliwość dokonania zmian postanowień zawartej Umowy w następujących przypadkach i na następujących warunkach:</w:t>
      </w:r>
    </w:p>
    <w:p w14:paraId="7DD845C2" w14:textId="77777777" w:rsidR="003D4E4A" w:rsidRDefault="00B74E71">
      <w:pPr>
        <w:keepNext/>
        <w:widowControl w:val="0"/>
        <w:numPr>
          <w:ilvl w:val="0"/>
          <w:numId w:val="5"/>
        </w:numPr>
        <w:spacing w:line="276" w:lineRule="auto"/>
        <w:ind w:left="851" w:hanging="567"/>
        <w:jc w:val="both"/>
        <w:rPr>
          <w:color w:val="000000"/>
        </w:rPr>
      </w:pPr>
      <w:r>
        <w:rPr>
          <w:color w:val="000000"/>
        </w:rPr>
        <w:t>zmiana obowiązujących przepisów mających wpływ na wykonanie niniejszej Umowy, w tym zmiana wysokości wynagrodzenia wynikająca ze zmiany stawki podatku VAT,</w:t>
      </w:r>
    </w:p>
    <w:p w14:paraId="6CF90D6C" w14:textId="77777777" w:rsidR="003D4E4A" w:rsidRDefault="00B74E71">
      <w:pPr>
        <w:keepNext/>
        <w:widowControl w:val="0"/>
        <w:numPr>
          <w:ilvl w:val="0"/>
          <w:numId w:val="5"/>
        </w:numPr>
        <w:spacing w:line="276" w:lineRule="auto"/>
        <w:ind w:hanging="436"/>
        <w:jc w:val="both"/>
        <w:rPr>
          <w:color w:val="000000"/>
        </w:rPr>
      </w:pPr>
      <w:r>
        <w:rPr>
          <w:color w:val="000000"/>
        </w:rPr>
        <w:t>zmiana terminu realizacji Przedmiotu Umowy w następujących przypadkach</w:t>
      </w:r>
    </w:p>
    <w:p w14:paraId="2984E272" w14:textId="77777777" w:rsidR="003D4E4A" w:rsidRDefault="00B74E71">
      <w:pPr>
        <w:keepNext/>
        <w:widowControl w:val="0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przestojów i opóźnień nie zawinionych przez Wykonawcę, mających bezpośredni wpływ na terminowość wykonania dostawy; zmiana polega na przedłużeniu terminu o okres przestojów i opóźnień;</w:t>
      </w:r>
    </w:p>
    <w:p w14:paraId="69EFECC7" w14:textId="77777777" w:rsidR="003D4E4A" w:rsidRDefault="00B74E71">
      <w:pPr>
        <w:keepNext/>
        <w:widowControl w:val="0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innych przerw w realizacji dostawy, powstałych z przyczyn niezależnych od Wykonawcy; zmiana polega na przedłużeniu terminu o okres zaistniałych przerw;</w:t>
      </w:r>
    </w:p>
    <w:p w14:paraId="345B856E" w14:textId="77777777" w:rsidR="003D4E4A" w:rsidRDefault="00B74E71">
      <w:pPr>
        <w:keepNext/>
        <w:widowControl w:val="0"/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zakłóceniem łańcucha dostaw.</w:t>
      </w:r>
    </w:p>
    <w:p w14:paraId="361A9F75" w14:textId="77777777" w:rsidR="003D4E4A" w:rsidRDefault="00B74E71">
      <w:pPr>
        <w:keepNext/>
        <w:widowControl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Powyższe postanowienia ust. 1 lit. b stanowią katalog zmian, na które Zamawiający może wyrazić zgodę, nie stanowiąc jednocześnie zobowiązania Zamawiającego do wyrażenia takiej zgody.</w:t>
      </w:r>
    </w:p>
    <w:p w14:paraId="366424D2" w14:textId="77777777" w:rsidR="003D4E4A" w:rsidRDefault="003D4E4A">
      <w:pPr>
        <w:keepNext/>
        <w:widowControl w:val="0"/>
        <w:spacing w:line="276" w:lineRule="auto"/>
        <w:ind w:left="284" w:hanging="284"/>
        <w:jc w:val="both"/>
      </w:pPr>
    </w:p>
    <w:p w14:paraId="3AE5538C" w14:textId="77777777" w:rsidR="003D4E4A" w:rsidRDefault="003D4E4A">
      <w:pPr>
        <w:keepNext/>
        <w:widowControl w:val="0"/>
        <w:spacing w:line="276" w:lineRule="auto"/>
        <w:ind w:left="284" w:hanging="284"/>
        <w:jc w:val="both"/>
        <w:rPr>
          <w:color w:val="000000"/>
        </w:rPr>
      </w:pPr>
    </w:p>
    <w:p w14:paraId="0AC2F1BD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7</w:t>
      </w:r>
    </w:p>
    <w:p w14:paraId="73C084E6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KARY UMOWNE</w:t>
      </w:r>
    </w:p>
    <w:p w14:paraId="3BB74FF6" w14:textId="77777777" w:rsidR="003D4E4A" w:rsidRDefault="00B74E71">
      <w:pPr>
        <w:keepNext/>
        <w:widowControl w:val="0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02835322" w14:textId="77777777" w:rsidR="003D4E4A" w:rsidRDefault="00B74E71">
      <w:pPr>
        <w:keepNext/>
        <w:widowControl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a) </w:t>
      </w:r>
      <w:r>
        <w:rPr>
          <w:color w:val="000000"/>
        </w:rPr>
        <w:tab/>
        <w:t>za zwłokę w wykonaniu dostawy Przedmiotu Umowy w wysokości 0,5 % wynagrodzenia  brutto, o którym mowa w § 5 ust. 1 za każdy rozpoczęty dzień zwłoki, liczony od następnego dnia od upływu terminu wykonania dostawy, limit całkowity kary nie może przekroczyć 10% wynagrodzenia  brutto, o którym mowa w § 5 ust. 1,</w:t>
      </w:r>
    </w:p>
    <w:p w14:paraId="0318ECC3" w14:textId="77777777" w:rsidR="003D4E4A" w:rsidRDefault="00B74E71">
      <w:pPr>
        <w:keepNext/>
        <w:widowControl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za zwłokę w realizacji świadczeń z tytułu gwarancji lub rękojmi w wysokości 0,5% wynagrodzenia brutto , o którym mowa w § 5 ust. 1, za każdy rozpoczęty dzień zwłoki, liczony od następnego dnia od upływu terminów wskazanych w §  4 ust. 5 Umowy, limit całkowity kary nie może przekroczyć 10% wynagrodzenia  brutto, o którym mowa w § 5 ust. 1,</w:t>
      </w:r>
    </w:p>
    <w:p w14:paraId="6E3FAB2A" w14:textId="77777777" w:rsidR="003D4E4A" w:rsidRDefault="00B74E71">
      <w:pPr>
        <w:keepNext/>
        <w:widowControl w:val="0"/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z tytułu odstąpienia od Umowy z przyczyn leżących po stronie Wykonawcy w wysokości 10 % wynagrodzenia określonego w § 5 ust. 1 niniejszej Umowy brutto,</w:t>
      </w:r>
    </w:p>
    <w:p w14:paraId="1B964F2F" w14:textId="77777777" w:rsidR="003D4E4A" w:rsidRDefault="00B74E71">
      <w:pPr>
        <w:keepNext/>
        <w:widowControl w:val="0"/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color w:val="000000"/>
        </w:rPr>
        <w:tab/>
      </w:r>
    </w:p>
    <w:p w14:paraId="706883AE" w14:textId="77777777" w:rsidR="003D4E4A" w:rsidRDefault="003D4E4A">
      <w:pPr>
        <w:keepNext/>
        <w:widowControl w:val="0"/>
        <w:spacing w:line="276" w:lineRule="auto"/>
        <w:ind w:left="709" w:hanging="425"/>
        <w:jc w:val="both"/>
        <w:rPr>
          <w:color w:val="000000"/>
        </w:rPr>
      </w:pPr>
    </w:p>
    <w:p w14:paraId="7490A098" w14:textId="77777777" w:rsidR="003D4E4A" w:rsidRDefault="00B74E71">
      <w:pPr>
        <w:keepNext/>
        <w:widowControl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Wykonawca upoważnia Zamawiającego do potrącenia kar umownych i obniżenia wynagrodzenia, o którym mowa w § 5 ust. 1 niniejszej Umowy, o kwotę naliczonych kar umownych.</w:t>
      </w:r>
    </w:p>
    <w:p w14:paraId="6B6DE71E" w14:textId="77777777" w:rsidR="003D4E4A" w:rsidRDefault="00B74E71">
      <w:pPr>
        <w:keepNext/>
        <w:widowControl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3. Suma kar umownych nie może przekroczyć 15 % łącznego wynagrodzenia  brutto , o którym mowa w § 5 ust. 1 Umowy,</w:t>
      </w:r>
    </w:p>
    <w:p w14:paraId="72486C7F" w14:textId="77777777" w:rsidR="003D4E4A" w:rsidRDefault="00B74E71">
      <w:pPr>
        <w:keepNext/>
        <w:widowControl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Zapłata kary umownej przez Wykonawcę nie pozbawia Zamawiającego prawa dochodzenia odszkodowania na </w:t>
      </w:r>
      <w:r>
        <w:rPr>
          <w:color w:val="000000"/>
        </w:rPr>
        <w:lastRenderedPageBreak/>
        <w:t>zasadach ogólnych, jeżeli kara umowna nie pokryje wyrządzonej szkody.</w:t>
      </w:r>
    </w:p>
    <w:p w14:paraId="5F77350D" w14:textId="77777777" w:rsidR="003D4E4A" w:rsidRDefault="00B74E71">
      <w:pPr>
        <w:keepNext/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Zamawiający zapłaci odsetki ustawowe za opóźnione płatności wynagrodzenia. </w:t>
      </w:r>
    </w:p>
    <w:p w14:paraId="7B3B29BB" w14:textId="77777777" w:rsidR="003D4E4A" w:rsidRDefault="003D4E4A">
      <w:pPr>
        <w:keepNext/>
        <w:widowControl w:val="0"/>
        <w:spacing w:line="276" w:lineRule="auto"/>
        <w:jc w:val="both"/>
        <w:rPr>
          <w:color w:val="000000"/>
        </w:rPr>
      </w:pPr>
    </w:p>
    <w:p w14:paraId="27BCEE5C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9</w:t>
      </w:r>
    </w:p>
    <w:p w14:paraId="161109FA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26B88B65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10C877CA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75A8288B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 cywilny.</w:t>
      </w:r>
    </w:p>
    <w:p w14:paraId="4F28441F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Wszelkie zmiany Umowy wymagają zachowania formy pisemnej (w postaci aneksu) zastrzeżonej pod rygorem nieważności z zastrzeżeniem, że zmiana danych wskazanych § 2 ust. 8 nie wymaga aneksu.</w:t>
      </w:r>
    </w:p>
    <w:p w14:paraId="56CA3B31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274DB027" w14:textId="77777777" w:rsidR="003D4E4A" w:rsidRDefault="00B74E71">
      <w:pPr>
        <w:keepNext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Umowę sporządzono w dwóch jednobrzmiących egzemplarzach, po jednym egzemplarzu dla każdej ze Stron.</w:t>
      </w:r>
    </w:p>
    <w:p w14:paraId="6A6B8A7A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14:paraId="3AAC6102" w14:textId="77777777" w:rsidR="003D4E4A" w:rsidRDefault="00B74E71">
      <w:pPr>
        <w:keepNext/>
        <w:widowControl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3D4E4A">
      <w:headerReference w:type="default" r:id="rId7"/>
      <w:footerReference w:type="default" r:id="rId8"/>
      <w:pgSz w:w="11906" w:h="16838"/>
      <w:pgMar w:top="1134" w:right="1134" w:bottom="851" w:left="1134" w:header="357" w:footer="346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5247" w14:textId="77777777" w:rsidR="00D92A1A" w:rsidRDefault="00D92A1A">
      <w:r>
        <w:separator/>
      </w:r>
    </w:p>
  </w:endnote>
  <w:endnote w:type="continuationSeparator" w:id="0">
    <w:p w14:paraId="598E55C3" w14:textId="77777777" w:rsidR="00D92A1A" w:rsidRDefault="00D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7FA8" w14:textId="77777777" w:rsidR="003D4E4A" w:rsidRDefault="00B74E7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7DAB6996" wp14:editId="33FE9C8C">
          <wp:extent cx="6129655" cy="575945"/>
          <wp:effectExtent l="0" t="0" r="0" b="0"/>
          <wp:docPr id="2" name="Obraz 7" descr="C:\Users\ROZMEJ~1.CEN\AppData\Local\Temp\Rar$DIa0.376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C:\Users\ROZMEJ~1.CEN\AppData\Local\Temp\Rar$DIa0.376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B36C3" w14:textId="77777777" w:rsidR="003D4E4A" w:rsidRDefault="00B74E71">
    <w:pPr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__________________________________________________________________________________________</w:t>
    </w:r>
  </w:p>
  <w:p w14:paraId="32F08B71" w14:textId="41DCC778" w:rsidR="003D4E4A" w:rsidRDefault="00B74E71">
    <w:pPr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Strona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 xml:space="preserve"> PAGE 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3B3456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5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 xml:space="preserve"> NUMPAGES 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3B3456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5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1206" w14:textId="77777777" w:rsidR="00D92A1A" w:rsidRDefault="00D92A1A">
      <w:r>
        <w:separator/>
      </w:r>
    </w:p>
  </w:footnote>
  <w:footnote w:type="continuationSeparator" w:id="0">
    <w:p w14:paraId="6E41133B" w14:textId="77777777" w:rsidR="00D92A1A" w:rsidRDefault="00D9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D28F" w14:textId="77777777" w:rsidR="003D4E4A" w:rsidRDefault="00B74E7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3F2AEA39" wp14:editId="6C68705C">
          <wp:extent cx="1315085" cy="711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A2A"/>
    <w:multiLevelType w:val="multilevel"/>
    <w:tmpl w:val="5262F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62573BD"/>
    <w:multiLevelType w:val="multilevel"/>
    <w:tmpl w:val="C29A1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E971B6"/>
    <w:multiLevelType w:val="multilevel"/>
    <w:tmpl w:val="36B89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397A15"/>
    <w:multiLevelType w:val="multilevel"/>
    <w:tmpl w:val="72F6B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218A6C1A"/>
    <w:multiLevelType w:val="multilevel"/>
    <w:tmpl w:val="BF86F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" w15:restartNumberingAfterBreak="0">
    <w:nsid w:val="226701C0"/>
    <w:multiLevelType w:val="multilevel"/>
    <w:tmpl w:val="B0CE50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48FD6832"/>
    <w:multiLevelType w:val="multilevel"/>
    <w:tmpl w:val="0C16F8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4E252FAE"/>
    <w:multiLevelType w:val="multilevel"/>
    <w:tmpl w:val="CB2E29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8" w15:restartNumberingAfterBreak="0">
    <w:nsid w:val="53B34BED"/>
    <w:multiLevelType w:val="multilevel"/>
    <w:tmpl w:val="2B9EA1D4"/>
    <w:lvl w:ilvl="0">
      <w:start w:val="1"/>
      <w:numFmt w:val="decimal"/>
      <w:lvlText w:val="%1."/>
      <w:lvlJc w:val="left"/>
      <w:pPr>
        <w:tabs>
          <w:tab w:val="num" w:pos="0"/>
        </w:tabs>
        <w:ind w:left="456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6" w:hanging="360"/>
      </w:pPr>
      <w:rPr>
        <w:rFonts w:asciiTheme="majorHAnsi" w:hAnsiTheme="majorHAnsi" w:cstheme="majorHAnsi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6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16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6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6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76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6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6" w:hanging="180"/>
      </w:pPr>
      <w:rPr>
        <w:position w:val="0"/>
        <w:sz w:val="20"/>
        <w:vertAlign w:val="baseline"/>
      </w:rPr>
    </w:lvl>
  </w:abstractNum>
  <w:abstractNum w:abstractNumId="9" w15:restartNumberingAfterBreak="0">
    <w:nsid w:val="59F54F67"/>
    <w:multiLevelType w:val="multilevel"/>
    <w:tmpl w:val="C1BA9972"/>
    <w:lvl w:ilvl="0">
      <w:start w:val="1"/>
      <w:numFmt w:val="lowerLetter"/>
      <w:lvlText w:val="%1)"/>
      <w:lvlJc w:val="left"/>
      <w:pPr>
        <w:tabs>
          <w:tab w:val="num" w:pos="0"/>
        </w:tabs>
        <w:ind w:left="107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1" w:hanging="180"/>
      </w:pPr>
      <w:rPr>
        <w:position w:val="0"/>
        <w:sz w:val="20"/>
        <w:vertAlign w:val="baseline"/>
      </w:rPr>
    </w:lvl>
  </w:abstractNum>
  <w:abstractNum w:abstractNumId="10" w15:restartNumberingAfterBreak="0">
    <w:nsid w:val="5A7F00C5"/>
    <w:multiLevelType w:val="multilevel"/>
    <w:tmpl w:val="4884743E"/>
    <w:lvl w:ilvl="0">
      <w:start w:val="1"/>
      <w:numFmt w:val="decimal"/>
      <w:lvlText w:val="%1."/>
      <w:lvlJc w:val="left"/>
      <w:pPr>
        <w:tabs>
          <w:tab w:val="num" w:pos="0"/>
        </w:tabs>
        <w:ind w:left="3660" w:hanging="147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7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9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71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3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5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7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9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10" w:hanging="180"/>
      </w:pPr>
      <w:rPr>
        <w:position w:val="0"/>
        <w:sz w:val="20"/>
        <w:vertAlign w:val="baseline"/>
      </w:rPr>
    </w:lvl>
  </w:abstractNum>
  <w:abstractNum w:abstractNumId="11" w15:restartNumberingAfterBreak="0">
    <w:nsid w:val="5BBB710F"/>
    <w:multiLevelType w:val="multilevel"/>
    <w:tmpl w:val="50A666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7643324B"/>
    <w:multiLevelType w:val="multilevel"/>
    <w:tmpl w:val="2C422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3" w15:restartNumberingAfterBreak="0">
    <w:nsid w:val="79EC14C5"/>
    <w:multiLevelType w:val="multilevel"/>
    <w:tmpl w:val="F2AAE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A"/>
    <w:rsid w:val="00164889"/>
    <w:rsid w:val="003B3456"/>
    <w:rsid w:val="003D4E4A"/>
    <w:rsid w:val="008D51CF"/>
    <w:rsid w:val="00B74E71"/>
    <w:rsid w:val="00D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AB74"/>
  <w15:docId w15:val="{A18C6D45-BCB9-44DD-8A61-1A2236EB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7D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67D0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67D0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7D0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7F05"/>
  </w:style>
  <w:style w:type="character" w:customStyle="1" w:styleId="StopkaZnak">
    <w:name w:val="Stopka Znak"/>
    <w:basedOn w:val="Domylnaczcionkaakapitu"/>
    <w:link w:val="Stopka"/>
    <w:uiPriority w:val="99"/>
    <w:qFormat/>
    <w:rsid w:val="006B7F05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6442D"/>
    <w:rPr>
      <w:rFonts w:ascii="Arial" w:eastAsia="Times New Roman" w:hAnsi="Arial" w:cs="Arial"/>
      <w:sz w:val="24"/>
      <w:szCs w:val="24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6B7F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6442D"/>
    <w:rPr>
      <w:rFonts w:ascii="Arial" w:eastAsia="Times New Roman" w:hAnsi="Arial" w:cs="Arial"/>
      <w:sz w:val="24"/>
      <w:szCs w:val="24"/>
    </w:r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uiPriority w:val="99"/>
    <w:semiHidden/>
    <w:qFormat/>
    <w:rsid w:val="00273E59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7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67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D0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B7F05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qFormat/>
    <w:rsid w:val="0086442D"/>
    <w:rPr>
      <w:rFonts w:ascii="Courier New" w:eastAsia="Times New Roman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 Gosk-Grodzka</dc:creator>
  <dc:description/>
  <cp:lastModifiedBy>Kruk Magdalena</cp:lastModifiedBy>
  <cp:revision>2</cp:revision>
  <cp:lastPrinted>2022-07-01T11:26:00Z</cp:lastPrinted>
  <dcterms:created xsi:type="dcterms:W3CDTF">2023-11-13T13:12:00Z</dcterms:created>
  <dcterms:modified xsi:type="dcterms:W3CDTF">2023-11-13T13:12:00Z</dcterms:modified>
  <dc:language>pl-PL</dc:language>
</cp:coreProperties>
</file>