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90" w:rsidRDefault="00135890">
      <w:pPr>
        <w:pStyle w:val="Tekstpodstawowy"/>
        <w:spacing w:before="5"/>
        <w:ind w:left="0"/>
        <w:rPr>
          <w:rFonts w:ascii="Times New Roman"/>
          <w:sz w:val="21"/>
        </w:rPr>
      </w:pPr>
    </w:p>
    <w:p w:rsidR="00135890" w:rsidRDefault="00BF1F3A">
      <w:pPr>
        <w:spacing w:before="95"/>
        <w:ind w:left="1537" w:right="1537"/>
        <w:jc w:val="center"/>
        <w:rPr>
          <w:sz w:val="16"/>
        </w:rPr>
      </w:pPr>
      <w:r>
        <w:rPr>
          <w:sz w:val="16"/>
        </w:rPr>
        <w:t>Niniejsze ogłoszenie w witrynie TED: https://ted.europa.eu/udl?uri=TED:NOTICE:101016-2022:TEXT:PL:HTML</w:t>
      </w:r>
    </w:p>
    <w:p w:rsidR="00135890" w:rsidRDefault="00135890">
      <w:pPr>
        <w:pStyle w:val="Tekstpodstawowy"/>
        <w:spacing w:before="10"/>
        <w:ind w:left="0"/>
        <w:rPr>
          <w:sz w:val="26"/>
        </w:rPr>
      </w:pPr>
    </w:p>
    <w:p w:rsidR="00135890" w:rsidRDefault="00BF1F3A">
      <w:pPr>
        <w:pStyle w:val="Heading1"/>
        <w:spacing w:before="0" w:line="292" w:lineRule="auto"/>
        <w:ind w:left="3606" w:right="3609" w:firstLine="0"/>
        <w:jc w:val="center"/>
      </w:pPr>
      <w:r>
        <w:t>Polska-Łódź: Produkty farmaceutyczne 2022/S 040-101016</w:t>
      </w:r>
    </w:p>
    <w:p w:rsidR="00135890" w:rsidRDefault="00135890">
      <w:pPr>
        <w:pStyle w:val="Tekstpodstawowy"/>
        <w:spacing w:before="9"/>
        <w:ind w:left="0"/>
        <w:rPr>
          <w:b/>
        </w:rPr>
      </w:pPr>
    </w:p>
    <w:p w:rsidR="00135890" w:rsidRDefault="00BF1F3A">
      <w:pPr>
        <w:spacing w:line="626" w:lineRule="auto"/>
        <w:ind w:left="4277" w:right="4276"/>
        <w:jc w:val="center"/>
        <w:rPr>
          <w:b/>
          <w:sz w:val="20"/>
        </w:rPr>
      </w:pPr>
      <w:r>
        <w:rPr>
          <w:b/>
          <w:sz w:val="20"/>
        </w:rPr>
        <w:t>Ogłoszenie o zamówieniu Dostawy</w:t>
      </w:r>
    </w:p>
    <w:p w:rsidR="00135890" w:rsidRDefault="00BF1F3A">
      <w:pPr>
        <w:spacing w:line="229" w:lineRule="exact"/>
        <w:ind w:left="106"/>
        <w:rPr>
          <w:b/>
          <w:sz w:val="20"/>
        </w:rPr>
      </w:pPr>
      <w:r>
        <w:rPr>
          <w:b/>
          <w:sz w:val="20"/>
        </w:rPr>
        <w:t>Podstawa prawna:</w:t>
      </w:r>
    </w:p>
    <w:p w:rsidR="00135890" w:rsidRDefault="00BF1F3A">
      <w:pPr>
        <w:pStyle w:val="Tekstpodstawowy"/>
        <w:spacing w:before="50"/>
        <w:ind w:left="106"/>
      </w:pPr>
      <w:r>
        <w:t>Dyrektywa 2014/24/UE</w:t>
      </w:r>
    </w:p>
    <w:p w:rsidR="00135890" w:rsidRDefault="00BF1F3A">
      <w:pPr>
        <w:spacing w:before="50"/>
        <w:ind w:left="106"/>
        <w:rPr>
          <w:b/>
          <w:sz w:val="20"/>
        </w:rPr>
      </w:pPr>
      <w:r>
        <w:rPr>
          <w:b/>
          <w:sz w:val="20"/>
          <w:u w:val="single"/>
        </w:rPr>
        <w:t>Sekcja I: Instytucja zamawiająca</w:t>
      </w:r>
    </w:p>
    <w:p w:rsidR="00135890" w:rsidRDefault="00BF1F3A">
      <w:pPr>
        <w:tabs>
          <w:tab w:val="left" w:pos="957"/>
        </w:tabs>
        <w:spacing w:before="50"/>
        <w:ind w:left="106"/>
        <w:rPr>
          <w:b/>
          <w:sz w:val="20"/>
        </w:rPr>
      </w:pPr>
      <w:r>
        <w:rPr>
          <w:sz w:val="20"/>
        </w:rPr>
        <w:t>I.1)</w:t>
      </w:r>
      <w:r>
        <w:rPr>
          <w:sz w:val="20"/>
        </w:rPr>
        <w:tab/>
      </w:r>
      <w:r>
        <w:rPr>
          <w:b/>
          <w:sz w:val="20"/>
        </w:rPr>
        <w:t>Nazwa 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adresy</w:t>
      </w:r>
    </w:p>
    <w:p w:rsidR="00135890" w:rsidRDefault="00BF1F3A">
      <w:pPr>
        <w:pStyle w:val="Tekstpodstawowy"/>
        <w:spacing w:before="50" w:line="292" w:lineRule="auto"/>
        <w:ind w:right="108"/>
      </w:pPr>
      <w:r>
        <w:t>Oficjalna nazwa: Wojewódzki Zespół Zakładów Opieki Zdrowotnej Centrum Leczenia Chorób Płuc i Rehabilitacji w Łodzi</w:t>
      </w:r>
    </w:p>
    <w:p w:rsidR="00135890" w:rsidRDefault="00BF1F3A">
      <w:pPr>
        <w:pStyle w:val="Tekstpodstawowy"/>
        <w:spacing w:line="292" w:lineRule="auto"/>
        <w:ind w:right="7200"/>
      </w:pPr>
      <w:r>
        <w:t>Adres pocztowy: ul. Okólna 181 Miejscowość: Łódź</w:t>
      </w:r>
    </w:p>
    <w:p w:rsidR="00135890" w:rsidRDefault="00BF1F3A">
      <w:pPr>
        <w:pStyle w:val="Tekstpodstawowy"/>
        <w:spacing w:line="292" w:lineRule="auto"/>
        <w:ind w:right="7233"/>
      </w:pPr>
      <w:r>
        <w:t>Kod NUTS: PL711 Miasto Łódź Kod pocztowy: 91-520 Państwo: Polska</w:t>
      </w:r>
    </w:p>
    <w:p w:rsidR="00135890" w:rsidRDefault="00BF1F3A">
      <w:pPr>
        <w:pStyle w:val="Tekstpodstawowy"/>
        <w:spacing w:line="228" w:lineRule="exact"/>
      </w:pPr>
      <w:r>
        <w:t>Osoba do kontaktów: Marzena Kolasa</w:t>
      </w:r>
    </w:p>
    <w:p w:rsidR="00135890" w:rsidRDefault="00BF1F3A">
      <w:pPr>
        <w:pStyle w:val="Tekstpodstawowy"/>
        <w:spacing w:before="48" w:line="292" w:lineRule="auto"/>
        <w:ind w:right="6342"/>
      </w:pPr>
      <w:r>
        <w:t xml:space="preserve">E-mail: </w:t>
      </w:r>
      <w:hyperlink r:id="rId7">
        <w:r>
          <w:rPr>
            <w:color w:val="000066"/>
          </w:rPr>
          <w:t>zamowienia@centrumpluc.com.pl</w:t>
        </w:r>
      </w:hyperlink>
      <w:r>
        <w:rPr>
          <w:color w:val="000066"/>
        </w:rPr>
        <w:t xml:space="preserve"> </w:t>
      </w:r>
      <w:r>
        <w:t>Tel.: +48 426177290</w:t>
      </w:r>
    </w:p>
    <w:p w:rsidR="00135890" w:rsidRDefault="00BF1F3A">
      <w:pPr>
        <w:pStyle w:val="Tekstpodstawowy"/>
        <w:spacing w:line="229" w:lineRule="exact"/>
      </w:pPr>
      <w:r>
        <w:t>Faks: +48 426590412</w:t>
      </w:r>
    </w:p>
    <w:p w:rsidR="00135890" w:rsidRDefault="00BF1F3A">
      <w:pPr>
        <w:pStyle w:val="Heading1"/>
        <w:spacing w:before="50"/>
        <w:ind w:firstLine="0"/>
      </w:pPr>
      <w:r>
        <w:t>Adresy internetowe:</w:t>
      </w:r>
    </w:p>
    <w:p w:rsidR="00135890" w:rsidRDefault="00BF1F3A">
      <w:pPr>
        <w:pStyle w:val="Tekstpodstawowy"/>
        <w:spacing w:before="50"/>
      </w:pPr>
      <w:r>
        <w:t>Głów</w:t>
      </w:r>
      <w:r>
        <w:t xml:space="preserve">ny adres: </w:t>
      </w:r>
      <w:hyperlink r:id="rId8">
        <w:r>
          <w:rPr>
            <w:color w:val="000066"/>
          </w:rPr>
          <w:t>www.centrumpluc.com.pl</w:t>
        </w:r>
      </w:hyperlink>
    </w:p>
    <w:p w:rsidR="00135890" w:rsidRDefault="00BF1F3A">
      <w:pPr>
        <w:pStyle w:val="Tekstpodstawowy"/>
        <w:tabs>
          <w:tab w:val="left" w:pos="957"/>
        </w:tabs>
        <w:spacing w:before="50" w:line="350" w:lineRule="auto"/>
        <w:ind w:left="106" w:right="4059" w:firstLine="850"/>
        <w:rPr>
          <w:b/>
        </w:rPr>
      </w:pPr>
      <w:r>
        <w:t xml:space="preserve">Adres profilu nabywcy: </w:t>
      </w:r>
      <w:hyperlink r:id="rId9">
        <w:r>
          <w:rPr>
            <w:color w:val="000066"/>
          </w:rPr>
          <w:t>https://platformazakupowa.pl/pn/centumpluc</w:t>
        </w:r>
      </w:hyperlink>
      <w:r>
        <w:rPr>
          <w:color w:val="000066"/>
        </w:rPr>
        <w:t xml:space="preserve"> </w:t>
      </w:r>
      <w:r>
        <w:t>I.3)</w:t>
      </w:r>
      <w:r>
        <w:tab/>
      </w:r>
      <w:r>
        <w:rPr>
          <w:b/>
        </w:rPr>
        <w:t>Komunikacja</w:t>
      </w:r>
    </w:p>
    <w:p w:rsidR="00135890" w:rsidRDefault="00BF1F3A">
      <w:pPr>
        <w:pStyle w:val="Tekstpodstawowy"/>
        <w:spacing w:line="175" w:lineRule="exact"/>
      </w:pPr>
      <w:r>
        <w:t>Nieograniczony, pełny i bezpośre</w:t>
      </w:r>
      <w:r>
        <w:t>dni dostęp do dokumentów zamówienia można uzyskać bezpłatnie pod</w:t>
      </w:r>
    </w:p>
    <w:p w:rsidR="00135890" w:rsidRDefault="00BF1F3A">
      <w:pPr>
        <w:pStyle w:val="Tekstpodstawowy"/>
        <w:spacing w:before="50"/>
      </w:pPr>
      <w:r>
        <w:t xml:space="preserve">adresem: </w:t>
      </w:r>
      <w:hyperlink r:id="rId10">
        <w:r>
          <w:rPr>
            <w:color w:val="000066"/>
          </w:rPr>
          <w:t>https://platformazakupowa.pl/pn/centrumpluc</w:t>
        </w:r>
      </w:hyperlink>
    </w:p>
    <w:p w:rsidR="00135890" w:rsidRDefault="00BF1F3A">
      <w:pPr>
        <w:pStyle w:val="Tekstpodstawowy"/>
        <w:spacing w:before="50"/>
      </w:pPr>
      <w:r>
        <w:t>Więcej informacji można uzyskać pod adresem podanym powyżej</w:t>
      </w:r>
    </w:p>
    <w:p w:rsidR="00135890" w:rsidRDefault="00BF1F3A">
      <w:pPr>
        <w:pStyle w:val="Tekstpodstawowy"/>
        <w:spacing w:before="50" w:line="292" w:lineRule="auto"/>
      </w:pPr>
      <w:r>
        <w:t>Oferty lub wniosk</w:t>
      </w:r>
      <w:r>
        <w:t xml:space="preserve">i o dopuszczenie do udziału w postępowaniu należy przesyłać drogą elektroniczną za pośrednictwem: </w:t>
      </w:r>
      <w:hyperlink r:id="rId11">
        <w:r>
          <w:rPr>
            <w:color w:val="000066"/>
          </w:rPr>
          <w:t>https://platformazakupowa.pl/pn/centrumpluc</w:t>
        </w:r>
      </w:hyperlink>
    </w:p>
    <w:p w:rsidR="00135890" w:rsidRDefault="00BF1F3A">
      <w:pPr>
        <w:pStyle w:val="Heading1"/>
        <w:tabs>
          <w:tab w:val="left" w:pos="957"/>
        </w:tabs>
        <w:spacing w:before="55"/>
        <w:ind w:left="106" w:firstLine="0"/>
      </w:pPr>
      <w:r>
        <w:rPr>
          <w:b w:val="0"/>
        </w:rPr>
        <w:t>I.4)</w:t>
      </w:r>
      <w:r>
        <w:rPr>
          <w:b w:val="0"/>
        </w:rPr>
        <w:tab/>
      </w:r>
      <w:r>
        <w:t>Rodzaj instytucji</w:t>
      </w:r>
      <w:r>
        <w:rPr>
          <w:spacing w:val="-16"/>
        </w:rPr>
        <w:t xml:space="preserve"> </w:t>
      </w:r>
      <w:r>
        <w:t>zamawiającej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4572" w:firstLine="850"/>
        <w:rPr>
          <w:b/>
          <w:sz w:val="20"/>
        </w:rPr>
      </w:pPr>
      <w:r>
        <w:rPr>
          <w:sz w:val="20"/>
        </w:rPr>
        <w:t>Inny</w:t>
      </w:r>
      <w:r>
        <w:rPr>
          <w:spacing w:val="-8"/>
          <w:sz w:val="20"/>
        </w:rPr>
        <w:t xml:space="preserve"> </w:t>
      </w:r>
      <w:r>
        <w:rPr>
          <w:sz w:val="20"/>
        </w:rPr>
        <w:t>rodzaj:</w:t>
      </w:r>
      <w:r>
        <w:rPr>
          <w:spacing w:val="-7"/>
          <w:sz w:val="20"/>
        </w:rPr>
        <w:t xml:space="preserve"> </w:t>
      </w:r>
      <w:r>
        <w:rPr>
          <w:sz w:val="20"/>
        </w:rPr>
        <w:t>Samodzielny</w:t>
      </w:r>
      <w:r>
        <w:rPr>
          <w:spacing w:val="-7"/>
          <w:sz w:val="20"/>
        </w:rPr>
        <w:t xml:space="preserve"> </w:t>
      </w:r>
      <w:r>
        <w:rPr>
          <w:sz w:val="20"/>
        </w:rPr>
        <w:t>Publiczny</w:t>
      </w:r>
      <w:r>
        <w:rPr>
          <w:spacing w:val="-7"/>
          <w:sz w:val="20"/>
        </w:rPr>
        <w:t xml:space="preserve"> </w:t>
      </w:r>
      <w:r>
        <w:rPr>
          <w:sz w:val="20"/>
        </w:rPr>
        <w:t>Zakład</w:t>
      </w:r>
      <w:r>
        <w:rPr>
          <w:spacing w:val="-7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Zdrowotnej I.5)</w:t>
      </w:r>
      <w:r>
        <w:rPr>
          <w:sz w:val="20"/>
        </w:rPr>
        <w:tab/>
      </w:r>
      <w:r>
        <w:rPr>
          <w:b/>
          <w:sz w:val="20"/>
        </w:rPr>
        <w:t>Główny przedmiot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działalności</w:t>
      </w:r>
    </w:p>
    <w:p w:rsidR="00135890" w:rsidRDefault="00BF1F3A">
      <w:pPr>
        <w:pStyle w:val="Tekstpodstawowy"/>
        <w:spacing w:line="175" w:lineRule="exact"/>
      </w:pPr>
      <w:r>
        <w:t>Zdrowie</w:t>
      </w:r>
    </w:p>
    <w:p w:rsidR="00135890" w:rsidRDefault="00BF1F3A">
      <w:pPr>
        <w:spacing w:before="107"/>
        <w:ind w:left="106"/>
        <w:rPr>
          <w:b/>
          <w:sz w:val="20"/>
        </w:rPr>
      </w:pPr>
      <w:r>
        <w:rPr>
          <w:b/>
          <w:sz w:val="20"/>
          <w:u w:val="single"/>
        </w:rPr>
        <w:t>Sekcja II: Przedmiot</w:t>
      </w:r>
    </w:p>
    <w:p w:rsidR="00135890" w:rsidRDefault="00BF1F3A">
      <w:pPr>
        <w:pStyle w:val="Akapitzlist"/>
        <w:numPr>
          <w:ilvl w:val="1"/>
          <w:numId w:val="11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Wielkość lub zakres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zamówienia</w:t>
      </w:r>
    </w:p>
    <w:p w:rsidR="00135890" w:rsidRDefault="00BF1F3A">
      <w:pPr>
        <w:pStyle w:val="Akapitzlist"/>
        <w:numPr>
          <w:ilvl w:val="2"/>
          <w:numId w:val="11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Nazwa:</w:t>
      </w:r>
    </w:p>
    <w:p w:rsidR="00135890" w:rsidRDefault="00BF1F3A">
      <w:pPr>
        <w:pStyle w:val="Tekstpodstawowy"/>
        <w:spacing w:before="50" w:line="292" w:lineRule="auto"/>
      </w:pPr>
      <w:r>
        <w:t xml:space="preserve">Sukcesywne dostawy tlenu medycznego wraz z dzierżawą zbiorników, parownic, </w:t>
      </w:r>
      <w:proofErr w:type="spellStart"/>
      <w:r>
        <w:t>rozprężalni</w:t>
      </w:r>
      <w:proofErr w:type="spellEnd"/>
      <w:r>
        <w:t xml:space="preserve"> i butli do Wojewódzkiego Zespołu Zakładów Opieki Zdrowotnej Centrum Leczenia Chorób Płuc i Rehabilitacji w Łodzi Numer referencyjny: 4/ZP/PN/22</w:t>
      </w:r>
    </w:p>
    <w:p w:rsidR="00135890" w:rsidRDefault="00BF1F3A">
      <w:pPr>
        <w:pStyle w:val="Heading1"/>
        <w:numPr>
          <w:ilvl w:val="2"/>
          <w:numId w:val="11"/>
        </w:numPr>
        <w:tabs>
          <w:tab w:val="left" w:pos="957"/>
          <w:tab w:val="left" w:pos="958"/>
        </w:tabs>
        <w:spacing w:before="55"/>
      </w:pPr>
      <w:r>
        <w:t>Główny kod</w:t>
      </w:r>
      <w:r>
        <w:rPr>
          <w:spacing w:val="-3"/>
        </w:rPr>
        <w:t xml:space="preserve"> </w:t>
      </w:r>
      <w:r>
        <w:t>CPV</w:t>
      </w:r>
    </w:p>
    <w:p w:rsidR="00135890" w:rsidRDefault="00BF1F3A">
      <w:pPr>
        <w:pStyle w:val="Tekstpodstawowy"/>
        <w:spacing w:before="50"/>
      </w:pPr>
      <w:r>
        <w:t>33600000 P</w:t>
      </w:r>
      <w:r>
        <w:t>rodukty farmaceutyczne</w:t>
      </w:r>
    </w:p>
    <w:p w:rsidR="00135890" w:rsidRDefault="00135890">
      <w:pPr>
        <w:sectPr w:rsidR="00135890">
          <w:headerReference w:type="default" r:id="rId12"/>
          <w:footerReference w:type="default" r:id="rId13"/>
          <w:type w:val="continuous"/>
          <w:pgSz w:w="11910" w:h="16840"/>
          <w:pgMar w:top="1660" w:right="460" w:bottom="1340" w:left="460" w:header="578" w:footer="1151" w:gutter="0"/>
          <w:pgNumType w:start="1"/>
          <w:cols w:space="708"/>
        </w:sectPr>
      </w:pPr>
    </w:p>
    <w:p w:rsidR="00135890" w:rsidRDefault="00135890">
      <w:pPr>
        <w:pStyle w:val="Tekstpodstawowy"/>
        <w:spacing w:before="2"/>
        <w:ind w:left="0"/>
        <w:rPr>
          <w:sz w:val="19"/>
        </w:rPr>
      </w:pPr>
    </w:p>
    <w:p w:rsidR="00135890" w:rsidRDefault="00BF1F3A">
      <w:pPr>
        <w:pStyle w:val="Heading1"/>
        <w:numPr>
          <w:ilvl w:val="2"/>
          <w:numId w:val="11"/>
        </w:numPr>
        <w:tabs>
          <w:tab w:val="left" w:pos="957"/>
          <w:tab w:val="left" w:pos="958"/>
        </w:tabs>
        <w:spacing w:before="94"/>
      </w:pPr>
      <w:r>
        <w:t>Rodzaj</w:t>
      </w:r>
      <w:r>
        <w:rPr>
          <w:spacing w:val="-2"/>
        </w:rPr>
        <w:t xml:space="preserve"> </w:t>
      </w:r>
      <w:r>
        <w:t>zamówienia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8916" w:firstLine="850"/>
        <w:rPr>
          <w:b/>
          <w:sz w:val="20"/>
        </w:rPr>
      </w:pPr>
      <w:r>
        <w:rPr>
          <w:sz w:val="20"/>
        </w:rPr>
        <w:t>Dostawy II.1.4)</w:t>
      </w:r>
      <w:r>
        <w:rPr>
          <w:sz w:val="20"/>
        </w:rPr>
        <w:tab/>
      </w:r>
      <w:r>
        <w:rPr>
          <w:b/>
          <w:sz w:val="20"/>
        </w:rPr>
        <w:t>Krótki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opis:</w:t>
      </w:r>
    </w:p>
    <w:p w:rsidR="00135890" w:rsidRDefault="00BF1F3A">
      <w:pPr>
        <w:pStyle w:val="Tekstpodstawowy"/>
        <w:spacing w:line="175" w:lineRule="exact"/>
      </w:pPr>
      <w:r>
        <w:t xml:space="preserve">Sukcesywne dostawy tlenu medycznego wraz z dzierżawą zbiorników, parownic, </w:t>
      </w:r>
      <w:proofErr w:type="spellStart"/>
      <w:r>
        <w:t>rozprężalni</w:t>
      </w:r>
      <w:proofErr w:type="spellEnd"/>
      <w:r>
        <w:t xml:space="preserve"> i butli do</w:t>
      </w:r>
    </w:p>
    <w:p w:rsidR="00135890" w:rsidRDefault="00BF1F3A">
      <w:pPr>
        <w:pStyle w:val="Tekstpodstawowy"/>
        <w:spacing w:before="50" w:line="292" w:lineRule="auto"/>
        <w:ind w:right="2463"/>
      </w:pPr>
      <w:r>
        <w:t>Wojewódzkiego</w:t>
      </w:r>
      <w:r>
        <w:rPr>
          <w:spacing w:val="-7"/>
        </w:rPr>
        <w:t xml:space="preserve"> </w:t>
      </w:r>
      <w:r>
        <w:t>Zespołu</w:t>
      </w:r>
      <w:r>
        <w:rPr>
          <w:spacing w:val="-7"/>
        </w:rPr>
        <w:t xml:space="preserve"> </w:t>
      </w:r>
      <w:r>
        <w:t>Zakładów</w:t>
      </w:r>
      <w:r>
        <w:rPr>
          <w:spacing w:val="-7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Zdrowotnej</w:t>
      </w:r>
      <w:r>
        <w:rPr>
          <w:spacing w:val="-7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Leczenia</w:t>
      </w:r>
      <w:r>
        <w:rPr>
          <w:spacing w:val="-7"/>
        </w:rPr>
        <w:t xml:space="preserve"> </w:t>
      </w:r>
      <w:r>
        <w:t>Chorób</w:t>
      </w:r>
      <w:r>
        <w:rPr>
          <w:spacing w:val="-7"/>
        </w:rPr>
        <w:t xml:space="preserve"> </w:t>
      </w:r>
      <w:r>
        <w:t>Płuc i Rehabilitacji w</w:t>
      </w:r>
      <w:r>
        <w:rPr>
          <w:spacing w:val="-4"/>
        </w:rPr>
        <w:t xml:space="preserve"> </w:t>
      </w:r>
      <w:r>
        <w:t>Łodzi</w:t>
      </w:r>
    </w:p>
    <w:p w:rsidR="00135890" w:rsidRDefault="00BF1F3A">
      <w:pPr>
        <w:pStyle w:val="Heading1"/>
        <w:numPr>
          <w:ilvl w:val="2"/>
          <w:numId w:val="10"/>
        </w:numPr>
        <w:tabs>
          <w:tab w:val="left" w:pos="957"/>
          <w:tab w:val="left" w:pos="958"/>
        </w:tabs>
        <w:spacing w:before="55"/>
      </w:pPr>
      <w:r>
        <w:t>Szacunkowa całkowita</w:t>
      </w:r>
      <w:r>
        <w:rPr>
          <w:spacing w:val="-3"/>
        </w:rPr>
        <w:t xml:space="preserve"> </w:t>
      </w:r>
      <w:r>
        <w:t>wartość</w:t>
      </w:r>
    </w:p>
    <w:p w:rsidR="00135890" w:rsidRDefault="00BF1F3A">
      <w:pPr>
        <w:pStyle w:val="Akapitzlist"/>
        <w:numPr>
          <w:ilvl w:val="2"/>
          <w:numId w:val="10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Informacje 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częściach</w:t>
      </w:r>
    </w:p>
    <w:p w:rsidR="00135890" w:rsidRDefault="00BF1F3A">
      <w:pPr>
        <w:pStyle w:val="Tekstpodstawowy"/>
        <w:spacing w:before="50"/>
      </w:pPr>
      <w:r>
        <w:t>To zamówienie podzielone jest na części: tak</w:t>
      </w:r>
    </w:p>
    <w:p w:rsidR="00135890" w:rsidRDefault="00BF1F3A">
      <w:pPr>
        <w:pStyle w:val="Tekstpodstawowy"/>
        <w:tabs>
          <w:tab w:val="left" w:pos="957"/>
        </w:tabs>
        <w:spacing w:before="50" w:line="350" w:lineRule="auto"/>
        <w:ind w:left="106" w:right="4928" w:firstLine="850"/>
        <w:rPr>
          <w:b/>
        </w:rPr>
      </w:pPr>
      <w:r>
        <w:t>Oferty można składać w odniesieniu do wszystkich części II.2)</w:t>
      </w:r>
      <w:r>
        <w:tab/>
      </w:r>
      <w:r>
        <w:rPr>
          <w:b/>
        </w:rPr>
        <w:t>Opis</w:t>
      </w:r>
    </w:p>
    <w:p w:rsidR="00135890" w:rsidRDefault="00BF1F3A">
      <w:pPr>
        <w:pStyle w:val="Heading1"/>
        <w:numPr>
          <w:ilvl w:val="2"/>
          <w:numId w:val="9"/>
        </w:numPr>
        <w:tabs>
          <w:tab w:val="left" w:pos="957"/>
          <w:tab w:val="left" w:pos="958"/>
        </w:tabs>
        <w:spacing w:before="2"/>
      </w:pPr>
      <w:r>
        <w:t>Nazwa:</w:t>
      </w:r>
    </w:p>
    <w:p w:rsidR="00135890" w:rsidRDefault="00BF1F3A">
      <w:pPr>
        <w:pStyle w:val="Tekstpodstawowy"/>
        <w:spacing w:before="50" w:line="292" w:lineRule="auto"/>
        <w:ind w:right="3766"/>
      </w:pPr>
      <w:r>
        <w:t>Pakiet 1: tlen medyczny ciekły wraz z dzierżawą i instalacją zbiorników Część nr: 1</w:t>
      </w:r>
    </w:p>
    <w:p w:rsidR="00135890" w:rsidRDefault="00BF1F3A">
      <w:pPr>
        <w:pStyle w:val="Heading1"/>
        <w:numPr>
          <w:ilvl w:val="2"/>
          <w:numId w:val="9"/>
        </w:numPr>
        <w:tabs>
          <w:tab w:val="left" w:pos="957"/>
          <w:tab w:val="left" w:pos="958"/>
        </w:tabs>
        <w:spacing w:before="56"/>
      </w:pPr>
      <w:r>
        <w:t>D</w:t>
      </w:r>
      <w:r>
        <w:t>odatkowy kod lub kody</w:t>
      </w:r>
      <w:r>
        <w:rPr>
          <w:spacing w:val="-5"/>
        </w:rPr>
        <w:t xml:space="preserve"> </w:t>
      </w:r>
      <w:r>
        <w:t>CPV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6830" w:firstLine="850"/>
        <w:rPr>
          <w:b/>
          <w:sz w:val="20"/>
        </w:rPr>
      </w:pPr>
      <w:r>
        <w:rPr>
          <w:sz w:val="20"/>
        </w:rPr>
        <w:t>33600000 Produkty farmaceutyczne II.2.3)</w:t>
      </w:r>
      <w:r>
        <w:rPr>
          <w:sz w:val="20"/>
        </w:rPr>
        <w:tab/>
      </w:r>
      <w:r>
        <w:rPr>
          <w:b/>
          <w:sz w:val="20"/>
        </w:rPr>
        <w:t>Miejsce świadczenia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usług</w:t>
      </w:r>
    </w:p>
    <w:p w:rsidR="00135890" w:rsidRDefault="00BF1F3A">
      <w:pPr>
        <w:pStyle w:val="Tekstpodstawowy"/>
        <w:spacing w:line="175" w:lineRule="exact"/>
      </w:pPr>
      <w:r>
        <w:t>Kod NUTS: PL Polska</w:t>
      </w:r>
    </w:p>
    <w:p w:rsidR="00135890" w:rsidRDefault="00BF1F3A">
      <w:pPr>
        <w:pStyle w:val="Tekstpodstawowy"/>
        <w:spacing w:before="50"/>
      </w:pPr>
      <w:r>
        <w:t>Główne miejsce lub lokalizacja realizacji:</w:t>
      </w:r>
    </w:p>
    <w:p w:rsidR="00135890" w:rsidRDefault="00BF1F3A">
      <w:pPr>
        <w:pStyle w:val="Tekstpodstawowy"/>
        <w:spacing w:before="50" w:line="292" w:lineRule="auto"/>
      </w:pPr>
      <w:r>
        <w:t>Apteka Wojewódzkiego Zespołu Zakładów Opieki Zdrowotnej Centrum Leczenia Chorób Płuc i Rehabilitacji</w:t>
      </w:r>
      <w:r>
        <w:t xml:space="preserve"> w Łodzi</w:t>
      </w:r>
    </w:p>
    <w:p w:rsidR="00135890" w:rsidRDefault="00BF1F3A">
      <w:pPr>
        <w:pStyle w:val="Heading1"/>
        <w:numPr>
          <w:ilvl w:val="2"/>
          <w:numId w:val="8"/>
        </w:numPr>
        <w:tabs>
          <w:tab w:val="left" w:pos="957"/>
          <w:tab w:val="left" w:pos="958"/>
        </w:tabs>
        <w:spacing w:before="55"/>
      </w:pPr>
      <w:r>
        <w:t>Opis</w:t>
      </w:r>
      <w:r>
        <w:rPr>
          <w:spacing w:val="-2"/>
        </w:rPr>
        <w:t xml:space="preserve"> </w:t>
      </w:r>
      <w:r>
        <w:t>zamówienia:</w:t>
      </w:r>
    </w:p>
    <w:p w:rsidR="00135890" w:rsidRDefault="00BF1F3A">
      <w:pPr>
        <w:pStyle w:val="Tekstpodstawowy"/>
        <w:spacing w:before="50" w:line="292" w:lineRule="auto"/>
        <w:ind w:right="246"/>
      </w:pPr>
      <w:r>
        <w:t>Pakiet 1: tlen medyczny ciekły wraz z dzierżawą i instalacją zbiorników , obejmujący swym zakresem 5 pozycji asortymentowych. Szacunkowy wykaz dostaw na czas obowiązywania umowy został określony w Formularzu asortymentowo-cenowym stanowiącym załącznik nr 2</w:t>
      </w:r>
      <w:r>
        <w:t xml:space="preserve"> do SWZ. Zamawiający wymaga, aby oferowany przedmiot zamówienia spełniał wymagania określone</w:t>
      </w:r>
    </w:p>
    <w:p w:rsidR="00135890" w:rsidRDefault="00BF1F3A">
      <w:pPr>
        <w:pStyle w:val="Tekstpodstawowy"/>
        <w:spacing w:line="292" w:lineRule="auto"/>
      </w:pPr>
      <w:r>
        <w:t>obowiązującym prawem, został dopuszczony do obrotu i posiadał wymagane prawem dokumenty, stwierdzające dopuszczenie do stosowania na terenie Polski. Przedmiot zamó</w:t>
      </w:r>
      <w:r>
        <w:t>wienia musi być dopuszczony do obrotu</w:t>
      </w:r>
    </w:p>
    <w:p w:rsidR="00135890" w:rsidRDefault="00BF1F3A">
      <w:pPr>
        <w:pStyle w:val="Tekstpodstawowy"/>
        <w:spacing w:line="292" w:lineRule="auto"/>
        <w:ind w:right="493"/>
      </w:pPr>
      <w:r>
        <w:t>i używania zgodnie z przepisami ustawy z dnia 6 września 2001r. Prawo Farmaceutyczne (tekst jednolity Dz. U. z 2021 r. poz. 1977) i posiadać świadectwo rejestracji MZ. 1. Zamawiający przewiduje zastosowanie</w:t>
      </w:r>
    </w:p>
    <w:p w:rsidR="00135890" w:rsidRDefault="00BF1F3A">
      <w:pPr>
        <w:pStyle w:val="Tekstpodstawowy"/>
        <w:spacing w:line="292" w:lineRule="auto"/>
        <w:ind w:right="363"/>
      </w:pPr>
      <w:r>
        <w:rPr>
          <w:spacing w:val="-3"/>
        </w:rPr>
        <w:t xml:space="preserve">procedury, </w:t>
      </w:r>
      <w:r>
        <w:t xml:space="preserve">określonej w art. 139 ust. 1. ustawy </w:t>
      </w:r>
      <w:proofErr w:type="spellStart"/>
      <w:r>
        <w:t>Pzp</w:t>
      </w:r>
      <w:proofErr w:type="spellEnd"/>
      <w:r>
        <w:t xml:space="preserve">. Zgodnie z art. 139 ust. 1 ustawy </w:t>
      </w:r>
      <w:proofErr w:type="spellStart"/>
      <w:r>
        <w:t>Pzp</w:t>
      </w:r>
      <w:proofErr w:type="spellEnd"/>
      <w:r>
        <w:t>, Zamawiający może najpierw dokonać badania i oceny ofert, a następnie dokonać kwalifikacji podmiotowej Wykonawcy, którego oferta została najwyżej oceniona, w zakresie braku pods</w:t>
      </w:r>
      <w:r>
        <w:t>taw wykluczenia oraz spełniania warunków udziału w</w:t>
      </w:r>
      <w:r>
        <w:rPr>
          <w:spacing w:val="-5"/>
        </w:rPr>
        <w:t xml:space="preserve"> </w:t>
      </w:r>
      <w:r>
        <w:t>postępowaniu.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zastosowania</w:t>
      </w:r>
      <w:r>
        <w:rPr>
          <w:spacing w:val="-4"/>
        </w:rPr>
        <w:t xml:space="preserve"> </w:t>
      </w:r>
      <w:r>
        <w:t>aukcji</w:t>
      </w:r>
      <w:r>
        <w:rPr>
          <w:spacing w:val="-4"/>
        </w:rPr>
        <w:t xml:space="preserve"> </w:t>
      </w:r>
      <w:r>
        <w:t>elektronicznej.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nie</w:t>
      </w:r>
    </w:p>
    <w:p w:rsidR="00135890" w:rsidRDefault="00BF1F3A">
      <w:pPr>
        <w:pStyle w:val="Tekstpodstawowy"/>
        <w:spacing w:line="292" w:lineRule="auto"/>
        <w:ind w:right="337"/>
      </w:pPr>
      <w:r>
        <w:t xml:space="preserve">prowadzi postępowania w celu zawarcia umowy ramowej. 4.Zamawiający nie zastrzega możliwości ubiegania się o udzielenie zamówienia wyłącznie przez Wykonawców, o których mowa w art. 94 </w:t>
      </w:r>
      <w:proofErr w:type="spellStart"/>
      <w:r>
        <w:t>Pzp</w:t>
      </w:r>
      <w:proofErr w:type="spellEnd"/>
      <w:r>
        <w:t>. 5.Zamawiający nie</w:t>
      </w:r>
      <w:r>
        <w:rPr>
          <w:spacing w:val="-3"/>
        </w:rPr>
        <w:t xml:space="preserve"> </w:t>
      </w:r>
      <w:r>
        <w:t>określa</w:t>
      </w:r>
      <w:r>
        <w:rPr>
          <w:spacing w:val="-3"/>
        </w:rPr>
        <w:t xml:space="preserve"> </w:t>
      </w:r>
      <w:r>
        <w:t>dodatkowych</w:t>
      </w:r>
      <w:r>
        <w:rPr>
          <w:spacing w:val="-2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zatrudnia</w:t>
      </w:r>
      <w:r>
        <w:t>niem</w:t>
      </w:r>
      <w:r>
        <w:rPr>
          <w:spacing w:val="-3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</w:p>
    <w:p w:rsidR="00135890" w:rsidRDefault="00BF1F3A">
      <w:pPr>
        <w:pStyle w:val="Tekstpodstawowy"/>
        <w:spacing w:line="292" w:lineRule="auto"/>
        <w:ind w:right="131"/>
      </w:pPr>
      <w:r>
        <w:t xml:space="preserve">2 </w:t>
      </w:r>
      <w:proofErr w:type="spellStart"/>
      <w:r>
        <w:t>Pzp</w:t>
      </w:r>
      <w:proofErr w:type="spellEnd"/>
      <w:r>
        <w:t>. 6.Zamawiający nie przewiduje zwrotu kosztów udziału w postępowaniu.7.Zamawiający nie dokonuje zastrzeżeń, o których mowa w art. 60 i art. 121. 8.Zamawiający nie przewiduje wymagań, o których mowa w art.</w:t>
      </w:r>
      <w:r>
        <w:t xml:space="preserve"> 95 ustawy </w:t>
      </w:r>
      <w:proofErr w:type="spellStart"/>
      <w:r>
        <w:t>Pzp</w:t>
      </w:r>
      <w:proofErr w:type="spellEnd"/>
      <w:r>
        <w:t>. 9.Zamawiający nie przewiduje udzielenia zaliczek na poczet wykonania zamówienia.</w:t>
      </w:r>
    </w:p>
    <w:p w:rsidR="00135890" w:rsidRDefault="00BF1F3A">
      <w:pPr>
        <w:pStyle w:val="Tekstpodstawowy"/>
        <w:spacing w:line="292" w:lineRule="auto"/>
        <w:ind w:right="246"/>
      </w:pPr>
      <w:r>
        <w:t xml:space="preserve">10.Zamawiający nie przewiduje udzielania zamówień, o których mowa w art. 214 ust. 1 </w:t>
      </w:r>
      <w:proofErr w:type="spellStart"/>
      <w:r>
        <w:t>pkt</w:t>
      </w:r>
      <w:proofErr w:type="spellEnd"/>
      <w:r>
        <w:t xml:space="preserve"> 7 i 8. 11. Wykonawca może powierzyć wykonanie części zamówienia podwyko</w:t>
      </w:r>
      <w:r>
        <w:t>nawcy (podwykonawcom).</w:t>
      </w:r>
    </w:p>
    <w:p w:rsidR="00135890" w:rsidRDefault="00BF1F3A">
      <w:pPr>
        <w:pStyle w:val="Heading1"/>
        <w:numPr>
          <w:ilvl w:val="2"/>
          <w:numId w:val="8"/>
        </w:numPr>
        <w:tabs>
          <w:tab w:val="left" w:pos="957"/>
          <w:tab w:val="left" w:pos="958"/>
        </w:tabs>
        <w:spacing w:before="45"/>
      </w:pPr>
      <w:r>
        <w:t>Kryteria udzielenia</w:t>
      </w:r>
      <w:r>
        <w:rPr>
          <w:spacing w:val="-3"/>
        </w:rPr>
        <w:t xml:space="preserve"> </w:t>
      </w:r>
      <w:r>
        <w:t>zamówienia</w:t>
      </w:r>
    </w:p>
    <w:p w:rsidR="00135890" w:rsidRDefault="00BF1F3A">
      <w:pPr>
        <w:pStyle w:val="Tekstpodstawowy"/>
        <w:spacing w:before="50"/>
      </w:pPr>
      <w:r>
        <w:t>Kryteria określone poniżej</w:t>
      </w:r>
    </w:p>
    <w:p w:rsidR="00135890" w:rsidRDefault="00BF1F3A">
      <w:pPr>
        <w:pStyle w:val="Tekstpodstawowy"/>
        <w:spacing w:before="50"/>
      </w:pPr>
      <w:r>
        <w:t>Kryterium jakości - Nazwa: Termin dostaw / Waga: 20</w:t>
      </w:r>
    </w:p>
    <w:p w:rsidR="00135890" w:rsidRDefault="00135890">
      <w:pPr>
        <w:sectPr w:rsidR="00135890">
          <w:headerReference w:type="default" r:id="rId14"/>
          <w:footerReference w:type="default" r:id="rId15"/>
          <w:pgSz w:w="11910" w:h="16840"/>
          <w:pgMar w:top="1660" w:right="460" w:bottom="1340" w:left="460" w:header="578" w:footer="1151" w:gutter="0"/>
          <w:pgNumType w:start="2"/>
          <w:cols w:space="708"/>
        </w:sectPr>
      </w:pPr>
    </w:p>
    <w:p w:rsidR="00135890" w:rsidRDefault="00135890">
      <w:pPr>
        <w:pStyle w:val="Tekstpodstawowy"/>
        <w:spacing w:before="2"/>
        <w:ind w:left="0"/>
        <w:rPr>
          <w:sz w:val="19"/>
        </w:rPr>
      </w:pPr>
    </w:p>
    <w:p w:rsidR="00135890" w:rsidRDefault="00BF1F3A">
      <w:pPr>
        <w:pStyle w:val="Tekstpodstawowy"/>
        <w:spacing w:before="94" w:line="292" w:lineRule="auto"/>
        <w:ind w:right="3766"/>
      </w:pPr>
      <w:r>
        <w:t>Kryterium jakości - Nazwa: Termin rozpatrzenia reklamacji / Waga: 10 Kryterium jakości - Nazwa: System telemetrii / Waga: 10</w:t>
      </w:r>
    </w:p>
    <w:p w:rsidR="00135890" w:rsidRDefault="00BF1F3A">
      <w:pPr>
        <w:tabs>
          <w:tab w:val="left" w:pos="957"/>
        </w:tabs>
        <w:spacing w:line="350" w:lineRule="auto"/>
        <w:ind w:left="106" w:right="8019" w:firstLine="850"/>
        <w:rPr>
          <w:b/>
          <w:sz w:val="20"/>
        </w:rPr>
      </w:pPr>
      <w:r>
        <w:rPr>
          <w:sz w:val="20"/>
        </w:rPr>
        <w:t xml:space="preserve">Cena - </w:t>
      </w:r>
      <w:r>
        <w:rPr>
          <w:spacing w:val="-3"/>
          <w:sz w:val="20"/>
        </w:rPr>
        <w:t xml:space="preserve">Waga: </w:t>
      </w:r>
      <w:r>
        <w:rPr>
          <w:sz w:val="20"/>
        </w:rPr>
        <w:t>60 II.2.6)</w:t>
      </w:r>
      <w:r>
        <w:rPr>
          <w:sz w:val="20"/>
        </w:rPr>
        <w:tab/>
      </w:r>
      <w:r>
        <w:rPr>
          <w:b/>
          <w:sz w:val="20"/>
        </w:rPr>
        <w:t>Szacunkowa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wartość</w:t>
      </w:r>
    </w:p>
    <w:p w:rsidR="00135890" w:rsidRDefault="00BF1F3A">
      <w:pPr>
        <w:pStyle w:val="Heading1"/>
        <w:tabs>
          <w:tab w:val="left" w:pos="957"/>
        </w:tabs>
        <w:spacing w:before="1"/>
        <w:ind w:left="106" w:firstLine="0"/>
      </w:pPr>
      <w:r>
        <w:rPr>
          <w:b w:val="0"/>
        </w:rPr>
        <w:t>II.2.7)</w:t>
      </w:r>
      <w:r>
        <w:rPr>
          <w:b w:val="0"/>
        </w:rPr>
        <w:tab/>
      </w:r>
      <w:r>
        <w:t>Okres obowiązywania zamówienia, umowy ramowej lub dynamicznego systemu</w:t>
      </w:r>
      <w:r>
        <w:rPr>
          <w:spacing w:val="-18"/>
        </w:rPr>
        <w:t xml:space="preserve"> </w:t>
      </w:r>
      <w:r>
        <w:t>zakupów</w:t>
      </w:r>
    </w:p>
    <w:p w:rsidR="00135890" w:rsidRDefault="00BF1F3A">
      <w:pPr>
        <w:pStyle w:val="Tekstpodstawowy"/>
        <w:spacing w:before="50"/>
      </w:pPr>
      <w:r>
        <w:t>Okres w miesiącach: 24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5870" w:firstLine="850"/>
        <w:rPr>
          <w:b/>
          <w:sz w:val="20"/>
        </w:rPr>
      </w:pPr>
      <w:r>
        <w:rPr>
          <w:sz w:val="20"/>
        </w:rPr>
        <w:t>Niniejsze zamówienie podlega wznowieniu: nie II.2.10)</w:t>
      </w:r>
      <w:r>
        <w:rPr>
          <w:sz w:val="20"/>
        </w:rPr>
        <w:tab/>
      </w:r>
      <w:r>
        <w:rPr>
          <w:b/>
          <w:sz w:val="20"/>
        </w:rPr>
        <w:t>Informacje o ofertach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wariantowych</w:t>
      </w:r>
    </w:p>
    <w:p w:rsidR="00135890" w:rsidRDefault="00BF1F3A">
      <w:pPr>
        <w:pStyle w:val="Tekstpodstawowy"/>
        <w:spacing w:line="175" w:lineRule="exact"/>
      </w:pPr>
      <w:r>
        <w:t>Dopuszcza się składanie ofert wariantowych: nie</w:t>
      </w:r>
    </w:p>
    <w:p w:rsidR="00135890" w:rsidRDefault="00BF1F3A">
      <w:pPr>
        <w:tabs>
          <w:tab w:val="left" w:pos="957"/>
        </w:tabs>
        <w:spacing w:before="106"/>
        <w:ind w:left="106"/>
        <w:rPr>
          <w:b/>
          <w:sz w:val="20"/>
        </w:rPr>
      </w:pPr>
      <w:r>
        <w:rPr>
          <w:spacing w:val="-3"/>
          <w:sz w:val="20"/>
        </w:rPr>
        <w:t>II.2.11)</w:t>
      </w:r>
      <w:r>
        <w:rPr>
          <w:spacing w:val="-3"/>
          <w:sz w:val="20"/>
        </w:rPr>
        <w:tab/>
      </w:r>
      <w:r>
        <w:rPr>
          <w:b/>
          <w:sz w:val="20"/>
        </w:rPr>
        <w:t>Informac</w:t>
      </w:r>
      <w:r>
        <w:rPr>
          <w:b/>
          <w:sz w:val="20"/>
        </w:rPr>
        <w:t>je 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opcjach</w:t>
      </w:r>
    </w:p>
    <w:p w:rsidR="00135890" w:rsidRDefault="00BF1F3A">
      <w:pPr>
        <w:pStyle w:val="Tekstpodstawowy"/>
        <w:spacing w:before="50"/>
      </w:pPr>
      <w:r>
        <w:t>Opcje: nie</w:t>
      </w:r>
    </w:p>
    <w:p w:rsidR="00135890" w:rsidRDefault="00BF1F3A">
      <w:pPr>
        <w:pStyle w:val="Heading1"/>
        <w:tabs>
          <w:tab w:val="left" w:pos="957"/>
        </w:tabs>
        <w:ind w:left="106" w:firstLine="0"/>
      </w:pPr>
      <w:r>
        <w:rPr>
          <w:b w:val="0"/>
        </w:rPr>
        <w:t>II.2.13)</w:t>
      </w:r>
      <w:r>
        <w:rPr>
          <w:b w:val="0"/>
        </w:rPr>
        <w:tab/>
      </w:r>
      <w:r>
        <w:t>Informacje o funduszach Unii</w:t>
      </w:r>
      <w:r>
        <w:rPr>
          <w:spacing w:val="-5"/>
        </w:rPr>
        <w:t xml:space="preserve"> </w:t>
      </w:r>
      <w:r>
        <w:t>Europejskiej</w:t>
      </w:r>
    </w:p>
    <w:p w:rsidR="00135890" w:rsidRDefault="00BF1F3A">
      <w:pPr>
        <w:pStyle w:val="Tekstpodstawowy"/>
        <w:tabs>
          <w:tab w:val="left" w:pos="957"/>
        </w:tabs>
        <w:spacing w:before="50" w:line="350" w:lineRule="auto"/>
        <w:ind w:left="106" w:right="2160" w:firstLine="850"/>
        <w:rPr>
          <w:b/>
        </w:rPr>
      </w:pPr>
      <w:r>
        <w:t>Zamówienie</w:t>
      </w:r>
      <w:r>
        <w:rPr>
          <w:spacing w:val="-8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projektu/programu</w:t>
      </w:r>
      <w:r>
        <w:rPr>
          <w:spacing w:val="-8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Unii</w:t>
      </w:r>
      <w:r>
        <w:rPr>
          <w:spacing w:val="-7"/>
        </w:rPr>
        <w:t xml:space="preserve"> </w:t>
      </w:r>
      <w:r>
        <w:t>Europejskiej:</w:t>
      </w:r>
      <w:r>
        <w:rPr>
          <w:spacing w:val="-8"/>
        </w:rPr>
        <w:t xml:space="preserve"> </w:t>
      </w:r>
      <w:r>
        <w:t>nie II.2.14)</w:t>
      </w:r>
      <w:r>
        <w:tab/>
      </w:r>
      <w:r>
        <w:rPr>
          <w:b/>
        </w:rPr>
        <w:t>Informacje</w:t>
      </w:r>
      <w:r>
        <w:rPr>
          <w:b/>
          <w:spacing w:val="-2"/>
        </w:rPr>
        <w:t xml:space="preserve"> </w:t>
      </w:r>
      <w:r>
        <w:rPr>
          <w:b/>
        </w:rPr>
        <w:t>dodatkowe</w:t>
      </w:r>
    </w:p>
    <w:p w:rsidR="00135890" w:rsidRDefault="00BF1F3A">
      <w:pPr>
        <w:pStyle w:val="Tekstpodstawowy"/>
        <w:spacing w:line="175" w:lineRule="exact"/>
      </w:pPr>
      <w:r>
        <w:t xml:space="preserve">W niniejszym </w:t>
      </w:r>
      <w:proofErr w:type="spellStart"/>
      <w:r>
        <w:t>postepowaniu</w:t>
      </w:r>
      <w:proofErr w:type="spellEnd"/>
      <w:r>
        <w:t xml:space="preserve"> Zamawiający nie wymaga składania przedmi</w:t>
      </w:r>
      <w:r>
        <w:t>otowych środków dowodowych.</w:t>
      </w:r>
    </w:p>
    <w:p w:rsidR="00135890" w:rsidRDefault="00BF1F3A">
      <w:pPr>
        <w:pStyle w:val="Heading1"/>
        <w:numPr>
          <w:ilvl w:val="1"/>
          <w:numId w:val="11"/>
        </w:numPr>
        <w:tabs>
          <w:tab w:val="left" w:pos="957"/>
          <w:tab w:val="left" w:pos="958"/>
        </w:tabs>
      </w:pPr>
      <w:r>
        <w:t>Opis</w:t>
      </w:r>
    </w:p>
    <w:p w:rsidR="00135890" w:rsidRDefault="00BF1F3A">
      <w:pPr>
        <w:pStyle w:val="Akapitzlist"/>
        <w:numPr>
          <w:ilvl w:val="2"/>
          <w:numId w:val="7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Nazwa:</w:t>
      </w:r>
    </w:p>
    <w:p w:rsidR="00135890" w:rsidRDefault="00BF1F3A">
      <w:pPr>
        <w:pStyle w:val="Tekstpodstawowy"/>
        <w:spacing w:before="50" w:line="292" w:lineRule="auto"/>
        <w:ind w:right="5021"/>
      </w:pPr>
      <w:r>
        <w:t>Pakiet 2: tlen medyczny sprężony wraz z dzierżawą butli Część nr: 2</w:t>
      </w:r>
    </w:p>
    <w:p w:rsidR="00135890" w:rsidRDefault="00BF1F3A">
      <w:pPr>
        <w:pStyle w:val="Heading1"/>
        <w:numPr>
          <w:ilvl w:val="2"/>
          <w:numId w:val="7"/>
        </w:numPr>
        <w:tabs>
          <w:tab w:val="left" w:pos="957"/>
          <w:tab w:val="left" w:pos="958"/>
        </w:tabs>
        <w:spacing w:before="56"/>
      </w:pPr>
      <w:r>
        <w:t>Dodatkowy kod lub kody</w:t>
      </w:r>
      <w:r>
        <w:rPr>
          <w:spacing w:val="-5"/>
        </w:rPr>
        <w:t xml:space="preserve"> </w:t>
      </w:r>
      <w:r>
        <w:t>CPV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6830" w:firstLine="850"/>
        <w:rPr>
          <w:b/>
          <w:sz w:val="20"/>
        </w:rPr>
      </w:pPr>
      <w:r>
        <w:rPr>
          <w:sz w:val="20"/>
        </w:rPr>
        <w:t>33600000 Produkty farmaceutyczne II.2.3)</w:t>
      </w:r>
      <w:r>
        <w:rPr>
          <w:sz w:val="20"/>
        </w:rPr>
        <w:tab/>
      </w:r>
      <w:r>
        <w:rPr>
          <w:b/>
          <w:sz w:val="20"/>
        </w:rPr>
        <w:t>Miejsce świadczenia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usług</w:t>
      </w:r>
    </w:p>
    <w:p w:rsidR="00135890" w:rsidRDefault="00BF1F3A">
      <w:pPr>
        <w:pStyle w:val="Tekstpodstawowy"/>
        <w:spacing w:line="175" w:lineRule="exact"/>
      </w:pPr>
      <w:r>
        <w:t>Kod NUTS: PL Polska</w:t>
      </w:r>
    </w:p>
    <w:p w:rsidR="00135890" w:rsidRDefault="00BF1F3A">
      <w:pPr>
        <w:pStyle w:val="Tekstpodstawowy"/>
        <w:spacing w:before="50"/>
      </w:pPr>
      <w:r>
        <w:t>Główne miejsce lub lokalizacja realizacji:</w:t>
      </w:r>
    </w:p>
    <w:p w:rsidR="00135890" w:rsidRDefault="00BF1F3A">
      <w:pPr>
        <w:pStyle w:val="Tekstpodstawowy"/>
        <w:spacing w:before="50" w:line="292" w:lineRule="auto"/>
      </w:pPr>
      <w:r>
        <w:t>Apteka Wojewódzkiego Zespołu Zakładów Opieki Zdrowotnej Centrum Leczenia Chorób Płuc i Rehabilitacji w Łodzi</w:t>
      </w:r>
    </w:p>
    <w:p w:rsidR="00135890" w:rsidRDefault="00BF1F3A">
      <w:pPr>
        <w:pStyle w:val="Heading1"/>
        <w:numPr>
          <w:ilvl w:val="2"/>
          <w:numId w:val="6"/>
        </w:numPr>
        <w:tabs>
          <w:tab w:val="left" w:pos="957"/>
          <w:tab w:val="left" w:pos="958"/>
        </w:tabs>
        <w:spacing w:before="56"/>
      </w:pPr>
      <w:r>
        <w:t>Opis</w:t>
      </w:r>
      <w:r>
        <w:rPr>
          <w:spacing w:val="-2"/>
        </w:rPr>
        <w:t xml:space="preserve"> </w:t>
      </w:r>
      <w:r>
        <w:t>zamówienia:</w:t>
      </w:r>
    </w:p>
    <w:p w:rsidR="00135890" w:rsidRDefault="00BF1F3A">
      <w:pPr>
        <w:pStyle w:val="Tekstpodstawowy"/>
        <w:spacing w:before="50" w:line="292" w:lineRule="auto"/>
        <w:ind w:right="303"/>
      </w:pPr>
      <w:r>
        <w:t>Pakiet 2: tlen medyczny sprężony wraz z dzierżawą butli, obejmujący swym zakresem 18 po</w:t>
      </w:r>
      <w:r>
        <w:t>zycji asortymentowych. Szacunkowy wykaz dostaw na czas obowiązywania umowy został określony w Formularzu asortymentowo-cenowym stanowiącym załącznik nr 2 do SWZ. Zamawiający wymaga, aby oferowany przedmiot zamówienia spełniał wymagania określone</w:t>
      </w:r>
    </w:p>
    <w:p w:rsidR="00135890" w:rsidRDefault="00BF1F3A">
      <w:pPr>
        <w:pStyle w:val="Tekstpodstawowy"/>
        <w:spacing w:line="292" w:lineRule="auto"/>
      </w:pPr>
      <w:r>
        <w:t>obowiązują</w:t>
      </w:r>
      <w:r>
        <w:t>cym prawem, został dopuszczony do obrotu i posiadał wymagane prawem dokumenty, stwierdzające dopuszczenie do stosowania na terenie Polski. Przedmiot zamówienia musi być dopuszczony do obrotu</w:t>
      </w:r>
    </w:p>
    <w:p w:rsidR="00135890" w:rsidRDefault="00BF1F3A">
      <w:pPr>
        <w:pStyle w:val="Tekstpodstawowy"/>
        <w:spacing w:line="292" w:lineRule="auto"/>
        <w:ind w:right="493"/>
      </w:pPr>
      <w:r>
        <w:t>i używania zgodnie z przepisami ustawy z dnia 6 września 2001r. P</w:t>
      </w:r>
      <w:r>
        <w:t>rawo Farmaceutyczne (tekst jednolity Dz. U. z 2021 r. poz. 1977) i posiadać świadectwo rejestracji MZ. 1. Zamawiający przewiduje zastosowanie</w:t>
      </w:r>
    </w:p>
    <w:p w:rsidR="00135890" w:rsidRDefault="00BF1F3A">
      <w:pPr>
        <w:pStyle w:val="Tekstpodstawowy"/>
        <w:spacing w:line="292" w:lineRule="auto"/>
        <w:ind w:right="363"/>
      </w:pPr>
      <w:r>
        <w:rPr>
          <w:spacing w:val="-3"/>
        </w:rPr>
        <w:t xml:space="preserve">procedury, </w:t>
      </w:r>
      <w:r>
        <w:t xml:space="preserve">określonej w art. 139 ust. 1. ustawy </w:t>
      </w:r>
      <w:proofErr w:type="spellStart"/>
      <w:r>
        <w:t>Pzp</w:t>
      </w:r>
      <w:proofErr w:type="spellEnd"/>
      <w:r>
        <w:t xml:space="preserve">. Zgodnie z art. 139 ust. 1 ustawy </w:t>
      </w:r>
      <w:proofErr w:type="spellStart"/>
      <w:r>
        <w:t>Pzp</w:t>
      </w:r>
      <w:proofErr w:type="spellEnd"/>
      <w:r>
        <w:t>, Zamawiający może najpie</w:t>
      </w:r>
      <w:r>
        <w:t>rw dokonać badania i oceny ofert, a następnie dokonać kwalifikacji podmiotowej Wykonawcy, którego oferta została najwyżej oceniona, w zakresie braku podstaw wykluczenia oraz spełniania warunków udziału w</w:t>
      </w:r>
      <w:r>
        <w:rPr>
          <w:spacing w:val="-5"/>
        </w:rPr>
        <w:t xml:space="preserve"> </w:t>
      </w:r>
      <w:r>
        <w:t>postępowaniu.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zastosow</w:t>
      </w:r>
      <w:r>
        <w:t>ania</w:t>
      </w:r>
      <w:r>
        <w:rPr>
          <w:spacing w:val="-4"/>
        </w:rPr>
        <w:t xml:space="preserve"> </w:t>
      </w:r>
      <w:r>
        <w:t>aukcji</w:t>
      </w:r>
      <w:r>
        <w:rPr>
          <w:spacing w:val="-4"/>
        </w:rPr>
        <w:t xml:space="preserve"> </w:t>
      </w:r>
      <w:r>
        <w:t>elektronicznej.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nie</w:t>
      </w:r>
    </w:p>
    <w:p w:rsidR="00135890" w:rsidRDefault="00BF1F3A">
      <w:pPr>
        <w:pStyle w:val="Tekstpodstawowy"/>
        <w:spacing w:line="292" w:lineRule="auto"/>
        <w:ind w:right="337"/>
      </w:pPr>
      <w:r>
        <w:t xml:space="preserve">prowadzi postępowania w celu zawarcia umowy ramowej. 4.Zamawiający nie zastrzega możliwości ubiegania się o udzielenie zamówienia wyłącznie przez Wykonawców, o których mowa w art. 94 </w:t>
      </w:r>
      <w:proofErr w:type="spellStart"/>
      <w:r>
        <w:t>Pzp</w:t>
      </w:r>
      <w:proofErr w:type="spellEnd"/>
      <w:r>
        <w:t>. 5.Zamawiający nie</w:t>
      </w:r>
      <w:r>
        <w:rPr>
          <w:spacing w:val="-3"/>
        </w:rPr>
        <w:t xml:space="preserve"> </w:t>
      </w:r>
      <w:r>
        <w:t>okr</w:t>
      </w:r>
      <w:r>
        <w:t>eśla</w:t>
      </w:r>
      <w:r>
        <w:rPr>
          <w:spacing w:val="-3"/>
        </w:rPr>
        <w:t xml:space="preserve"> </w:t>
      </w:r>
      <w:r>
        <w:t>dodatkowych</w:t>
      </w:r>
      <w:r>
        <w:rPr>
          <w:spacing w:val="-2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zatrudnianiem</w:t>
      </w:r>
      <w:r>
        <w:rPr>
          <w:spacing w:val="-3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</w:p>
    <w:p w:rsidR="00135890" w:rsidRDefault="00BF1F3A">
      <w:pPr>
        <w:pStyle w:val="Tekstpodstawowy"/>
        <w:spacing w:line="228" w:lineRule="exact"/>
      </w:pPr>
      <w:r>
        <w:t xml:space="preserve">2 </w:t>
      </w:r>
      <w:proofErr w:type="spellStart"/>
      <w:r>
        <w:t>Pzp</w:t>
      </w:r>
      <w:proofErr w:type="spellEnd"/>
      <w:r>
        <w:t>. 6.Zamawiający nie przewiduje zwrotu kosztów udziału w postępowaniu.7.Zamawiający nie dokonuje</w:t>
      </w:r>
    </w:p>
    <w:p w:rsidR="00135890" w:rsidRDefault="00135890">
      <w:pPr>
        <w:spacing w:line="228" w:lineRule="exact"/>
        <w:sectPr w:rsidR="00135890">
          <w:headerReference w:type="default" r:id="rId16"/>
          <w:footerReference w:type="default" r:id="rId17"/>
          <w:pgSz w:w="11910" w:h="16840"/>
          <w:pgMar w:top="1660" w:right="460" w:bottom="1340" w:left="460" w:header="578" w:footer="1151" w:gutter="0"/>
          <w:pgNumType w:start="3"/>
          <w:cols w:space="708"/>
        </w:sectPr>
      </w:pPr>
    </w:p>
    <w:p w:rsidR="00135890" w:rsidRDefault="00135890">
      <w:pPr>
        <w:pStyle w:val="Tekstpodstawowy"/>
        <w:spacing w:before="2"/>
        <w:ind w:left="0"/>
        <w:rPr>
          <w:sz w:val="19"/>
        </w:rPr>
      </w:pPr>
    </w:p>
    <w:p w:rsidR="00135890" w:rsidRDefault="00BF1F3A">
      <w:pPr>
        <w:pStyle w:val="Tekstpodstawowy"/>
        <w:spacing w:before="94" w:line="292" w:lineRule="auto"/>
        <w:ind w:right="131"/>
      </w:pPr>
      <w:r>
        <w:t xml:space="preserve">zastrzeżeń, o których mowa w art. 60 i art. 121. 8.Zamawiający nie przewiduje wymagań, o których mowa w art. 95 ustawy </w:t>
      </w:r>
      <w:proofErr w:type="spellStart"/>
      <w:r>
        <w:t>Pzp</w:t>
      </w:r>
      <w:proofErr w:type="spellEnd"/>
      <w:r>
        <w:t>. 9.Zamawiający nie przewiduje udzielenia zaliczek na poczet wykonania zamówienia.</w:t>
      </w:r>
    </w:p>
    <w:p w:rsidR="00135890" w:rsidRDefault="00BF1F3A">
      <w:pPr>
        <w:pStyle w:val="Tekstpodstawowy"/>
        <w:spacing w:line="292" w:lineRule="auto"/>
        <w:ind w:right="246"/>
      </w:pPr>
      <w:r>
        <w:t xml:space="preserve">10.Zamawiający nie przewiduje udzielania zamówień, </w:t>
      </w:r>
      <w:r>
        <w:t xml:space="preserve">o których mowa w art. 214 ust. 1 </w:t>
      </w:r>
      <w:proofErr w:type="spellStart"/>
      <w:r>
        <w:t>pkt</w:t>
      </w:r>
      <w:proofErr w:type="spellEnd"/>
      <w:r>
        <w:t xml:space="preserve"> 7 i 8. 11. Wykonawca może powierzyć wykonanie części zamówienia podwykonawcy (podwykonawcom).</w:t>
      </w:r>
    </w:p>
    <w:p w:rsidR="00135890" w:rsidRDefault="00BF1F3A">
      <w:pPr>
        <w:pStyle w:val="Heading1"/>
        <w:numPr>
          <w:ilvl w:val="2"/>
          <w:numId w:val="6"/>
        </w:numPr>
        <w:tabs>
          <w:tab w:val="left" w:pos="957"/>
          <w:tab w:val="left" w:pos="958"/>
        </w:tabs>
        <w:spacing w:before="54"/>
      </w:pPr>
      <w:r>
        <w:t>Kryteria udzielenia</w:t>
      </w:r>
      <w:r>
        <w:rPr>
          <w:spacing w:val="-3"/>
        </w:rPr>
        <w:t xml:space="preserve"> </w:t>
      </w:r>
      <w:r>
        <w:t>zamówienia</w:t>
      </w:r>
    </w:p>
    <w:p w:rsidR="00135890" w:rsidRDefault="00BF1F3A">
      <w:pPr>
        <w:pStyle w:val="Tekstpodstawowy"/>
        <w:spacing w:before="50"/>
      </w:pPr>
      <w:r>
        <w:t>Kryteria określone poniżej</w:t>
      </w:r>
    </w:p>
    <w:p w:rsidR="00135890" w:rsidRDefault="00BF1F3A">
      <w:pPr>
        <w:pStyle w:val="Tekstpodstawowy"/>
        <w:spacing w:before="50"/>
      </w:pPr>
      <w:r>
        <w:t>Kryterium jakości - Nazwa: Termin dostaw / Waga: 20</w:t>
      </w:r>
    </w:p>
    <w:p w:rsidR="00135890" w:rsidRDefault="00BF1F3A">
      <w:pPr>
        <w:pStyle w:val="Tekstpodstawowy"/>
        <w:spacing w:before="50" w:line="292" w:lineRule="auto"/>
        <w:ind w:right="3766"/>
      </w:pPr>
      <w:r>
        <w:t>Kryterium jakoś</w:t>
      </w:r>
      <w:r>
        <w:t>ci - Nazwa: Termin rozpatrzenia reklamacji / Waga: 20 Cena - Waga: 60</w:t>
      </w:r>
    </w:p>
    <w:p w:rsidR="00135890" w:rsidRDefault="00BF1F3A">
      <w:pPr>
        <w:pStyle w:val="Heading1"/>
        <w:numPr>
          <w:ilvl w:val="2"/>
          <w:numId w:val="6"/>
        </w:numPr>
        <w:tabs>
          <w:tab w:val="left" w:pos="957"/>
          <w:tab w:val="left" w:pos="958"/>
        </w:tabs>
        <w:spacing w:before="56"/>
      </w:pPr>
      <w:r>
        <w:t>Szacunkowa</w:t>
      </w:r>
      <w:r>
        <w:rPr>
          <w:spacing w:val="-2"/>
        </w:rPr>
        <w:t xml:space="preserve"> </w:t>
      </w:r>
      <w:r>
        <w:t>wartość</w:t>
      </w:r>
    </w:p>
    <w:p w:rsidR="00135890" w:rsidRDefault="00BF1F3A">
      <w:pPr>
        <w:pStyle w:val="Akapitzlist"/>
        <w:numPr>
          <w:ilvl w:val="2"/>
          <w:numId w:val="6"/>
        </w:numPr>
        <w:tabs>
          <w:tab w:val="left" w:pos="957"/>
          <w:tab w:val="left" w:pos="958"/>
        </w:tabs>
        <w:rPr>
          <w:b/>
          <w:sz w:val="20"/>
        </w:rPr>
      </w:pPr>
      <w:r>
        <w:rPr>
          <w:b/>
          <w:sz w:val="20"/>
        </w:rPr>
        <w:t>Okres obowiązywania zamówienia, umowy ramowej lub dynamicznego systemu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zakupów</w:t>
      </w:r>
    </w:p>
    <w:p w:rsidR="00135890" w:rsidRDefault="00BF1F3A">
      <w:pPr>
        <w:pStyle w:val="Tekstpodstawowy"/>
        <w:spacing w:before="50"/>
      </w:pPr>
      <w:r>
        <w:t>Okres w miesiącach: 24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5870" w:firstLine="850"/>
        <w:rPr>
          <w:b/>
          <w:sz w:val="20"/>
        </w:rPr>
      </w:pPr>
      <w:r>
        <w:rPr>
          <w:sz w:val="20"/>
        </w:rPr>
        <w:t>Niniejsze zamówienie podlega wznowieniu: nie II.2.10)</w:t>
      </w:r>
      <w:r>
        <w:rPr>
          <w:sz w:val="20"/>
        </w:rPr>
        <w:tab/>
      </w:r>
      <w:r>
        <w:rPr>
          <w:b/>
          <w:sz w:val="20"/>
        </w:rPr>
        <w:t xml:space="preserve">Informacje </w:t>
      </w:r>
      <w:r>
        <w:rPr>
          <w:b/>
          <w:sz w:val="20"/>
        </w:rPr>
        <w:t>o ofertach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wariantowych</w:t>
      </w:r>
    </w:p>
    <w:p w:rsidR="00135890" w:rsidRDefault="00BF1F3A">
      <w:pPr>
        <w:pStyle w:val="Tekstpodstawowy"/>
        <w:spacing w:line="175" w:lineRule="exact"/>
      </w:pPr>
      <w:r>
        <w:t>Dopuszcza się składanie ofert wariantowych: nie</w:t>
      </w:r>
    </w:p>
    <w:p w:rsidR="00135890" w:rsidRDefault="00BF1F3A">
      <w:pPr>
        <w:tabs>
          <w:tab w:val="left" w:pos="957"/>
        </w:tabs>
        <w:spacing w:before="106"/>
        <w:ind w:left="106"/>
        <w:rPr>
          <w:b/>
          <w:sz w:val="20"/>
        </w:rPr>
      </w:pPr>
      <w:r>
        <w:rPr>
          <w:spacing w:val="-3"/>
          <w:sz w:val="20"/>
        </w:rPr>
        <w:t>II.2.11)</w:t>
      </w:r>
      <w:r>
        <w:rPr>
          <w:spacing w:val="-3"/>
          <w:sz w:val="20"/>
        </w:rPr>
        <w:tab/>
      </w:r>
      <w:r>
        <w:rPr>
          <w:b/>
          <w:sz w:val="20"/>
        </w:rPr>
        <w:t>Informacje 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opcjach</w:t>
      </w:r>
    </w:p>
    <w:p w:rsidR="00135890" w:rsidRDefault="00BF1F3A">
      <w:pPr>
        <w:pStyle w:val="Tekstpodstawowy"/>
        <w:spacing w:before="50"/>
      </w:pPr>
      <w:r>
        <w:t>Opcje: nie</w:t>
      </w:r>
    </w:p>
    <w:p w:rsidR="00135890" w:rsidRDefault="00BF1F3A">
      <w:pPr>
        <w:pStyle w:val="Heading1"/>
        <w:tabs>
          <w:tab w:val="left" w:pos="957"/>
        </w:tabs>
        <w:ind w:left="106" w:firstLine="0"/>
      </w:pPr>
      <w:r>
        <w:rPr>
          <w:b w:val="0"/>
        </w:rPr>
        <w:t>II.2.13)</w:t>
      </w:r>
      <w:r>
        <w:rPr>
          <w:b w:val="0"/>
        </w:rPr>
        <w:tab/>
      </w:r>
      <w:r>
        <w:t>Informacje o funduszach Unii</w:t>
      </w:r>
      <w:r>
        <w:rPr>
          <w:spacing w:val="-5"/>
        </w:rPr>
        <w:t xml:space="preserve"> </w:t>
      </w:r>
      <w:r>
        <w:t>Europejskiej</w:t>
      </w:r>
    </w:p>
    <w:p w:rsidR="00135890" w:rsidRDefault="00BF1F3A">
      <w:pPr>
        <w:pStyle w:val="Tekstpodstawowy"/>
        <w:tabs>
          <w:tab w:val="left" w:pos="957"/>
        </w:tabs>
        <w:spacing w:before="50" w:line="350" w:lineRule="auto"/>
        <w:ind w:left="106" w:right="2160" w:firstLine="850"/>
        <w:rPr>
          <w:b/>
        </w:rPr>
      </w:pPr>
      <w:r>
        <w:t>Zamówienie</w:t>
      </w:r>
      <w:r>
        <w:rPr>
          <w:spacing w:val="-8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projektu/programu</w:t>
      </w:r>
      <w:r>
        <w:rPr>
          <w:spacing w:val="-8"/>
        </w:rPr>
        <w:t xml:space="preserve"> </w:t>
      </w:r>
      <w:r>
        <w:t>finansowanego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Unii</w:t>
      </w:r>
      <w:r>
        <w:rPr>
          <w:spacing w:val="-7"/>
        </w:rPr>
        <w:t xml:space="preserve"> </w:t>
      </w:r>
      <w:r>
        <w:t>Europejskiej:</w:t>
      </w:r>
      <w:r>
        <w:rPr>
          <w:spacing w:val="-8"/>
        </w:rPr>
        <w:t xml:space="preserve"> </w:t>
      </w:r>
      <w:r>
        <w:t>nie II.2.14)</w:t>
      </w:r>
      <w:r>
        <w:tab/>
      </w:r>
      <w:r>
        <w:rPr>
          <w:b/>
        </w:rPr>
        <w:t>Informacje</w:t>
      </w:r>
      <w:r>
        <w:rPr>
          <w:b/>
          <w:spacing w:val="-2"/>
        </w:rPr>
        <w:t xml:space="preserve"> </w:t>
      </w:r>
      <w:r>
        <w:rPr>
          <w:b/>
        </w:rPr>
        <w:t>dodatkowe</w:t>
      </w:r>
    </w:p>
    <w:p w:rsidR="00135890" w:rsidRDefault="00BF1F3A">
      <w:pPr>
        <w:pStyle w:val="Tekstpodstawowy"/>
        <w:spacing w:line="175" w:lineRule="exact"/>
      </w:pPr>
      <w:r>
        <w:t xml:space="preserve">W niniejszym </w:t>
      </w:r>
      <w:proofErr w:type="spellStart"/>
      <w:r>
        <w:t>postepowaniu</w:t>
      </w:r>
      <w:proofErr w:type="spellEnd"/>
      <w:r>
        <w:t xml:space="preserve"> Zamawiający nie wymaga składania przedmiotowych środków dowodowych.</w:t>
      </w:r>
    </w:p>
    <w:p w:rsidR="00135890" w:rsidRDefault="00BF1F3A">
      <w:pPr>
        <w:spacing w:before="107"/>
        <w:ind w:left="106"/>
        <w:rPr>
          <w:b/>
          <w:sz w:val="20"/>
        </w:rPr>
      </w:pPr>
      <w:r>
        <w:rPr>
          <w:b/>
          <w:sz w:val="20"/>
          <w:u w:val="single"/>
        </w:rPr>
        <w:t>Sekcja III: Informacje o charakterze prawnym, ekonomicznym, finansowym i technicznym</w:t>
      </w:r>
    </w:p>
    <w:p w:rsidR="00135890" w:rsidRDefault="00BF1F3A">
      <w:pPr>
        <w:pStyle w:val="Akapitzlist"/>
        <w:numPr>
          <w:ilvl w:val="1"/>
          <w:numId w:val="5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Warunki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udziału</w:t>
      </w:r>
    </w:p>
    <w:p w:rsidR="00135890" w:rsidRDefault="00BF1F3A">
      <w:pPr>
        <w:pStyle w:val="Akapitzlist"/>
        <w:numPr>
          <w:ilvl w:val="2"/>
          <w:numId w:val="5"/>
        </w:numPr>
        <w:tabs>
          <w:tab w:val="left" w:pos="957"/>
          <w:tab w:val="left" w:pos="958"/>
        </w:tabs>
        <w:spacing w:before="106" w:line="292" w:lineRule="auto"/>
        <w:ind w:right="854"/>
        <w:rPr>
          <w:b/>
          <w:sz w:val="20"/>
        </w:rPr>
      </w:pPr>
      <w:r>
        <w:rPr>
          <w:b/>
          <w:sz w:val="20"/>
        </w:rPr>
        <w:t>Zdolność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prowadzenia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dzi</w:t>
      </w:r>
      <w:r>
        <w:rPr>
          <w:b/>
          <w:sz w:val="20"/>
        </w:rPr>
        <w:t>ałalności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zawodowej,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wymogi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związane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wpisem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rejestru zawodowego 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handlowego</w:t>
      </w:r>
    </w:p>
    <w:p w:rsidR="00135890" w:rsidRDefault="00BF1F3A">
      <w:pPr>
        <w:pStyle w:val="Tekstpodstawowy"/>
        <w:spacing w:line="229" w:lineRule="exact"/>
      </w:pPr>
      <w:r>
        <w:t>Wykaz i krótki opis warunków:</w:t>
      </w:r>
    </w:p>
    <w:p w:rsidR="00135890" w:rsidRDefault="00BF1F3A">
      <w:pPr>
        <w:pStyle w:val="Tekstpodstawowy"/>
        <w:spacing w:before="50" w:line="292" w:lineRule="auto"/>
        <w:ind w:right="108"/>
      </w:pPr>
      <w:r>
        <w:t>Wykonawca spełni warunek dotyczący uprawnień, jeżeli wykaże, iż posiada zezwolenie Głównego Inspektora Farmaceutycznego na prowadzenie h</w:t>
      </w:r>
      <w:r>
        <w:t>urtowni farmaceutycznej/ składu konsygnacyjnego, a jeżeli Wykonawca jest wytwórcą, zezwolenie na wytwarzanie produktów leczniczych, zgodnie z ustawą z dnia 06 września 2001r.</w:t>
      </w:r>
    </w:p>
    <w:p w:rsidR="00135890" w:rsidRDefault="00BF1F3A">
      <w:pPr>
        <w:pStyle w:val="Tekstpodstawowy"/>
        <w:spacing w:line="292" w:lineRule="auto"/>
      </w:pPr>
      <w:r>
        <w:t>– Prawo Farmaceutyczne (tekst jednolity Dz. U. z 2021, poz. 1977). Z postęp. o ud</w:t>
      </w:r>
      <w:r>
        <w:t>zielenie zam. wyklucza się Wykonawcę, w stosunku do którego zachodzi którakolwiek z okoliczności, o których mowa w art. 108 ust.</w:t>
      </w:r>
    </w:p>
    <w:p w:rsidR="00135890" w:rsidRDefault="00BF1F3A">
      <w:pPr>
        <w:pStyle w:val="Tekstpodstawowy"/>
        <w:spacing w:line="292" w:lineRule="auto"/>
        <w:ind w:right="321"/>
      </w:pPr>
      <w:r>
        <w:t xml:space="preserve">1 (przesłanki obligatoryjne), z zastrzeżeniem art. </w:t>
      </w:r>
      <w:r>
        <w:rPr>
          <w:spacing w:val="-6"/>
        </w:rPr>
        <w:t xml:space="preserve">110 </w:t>
      </w:r>
      <w:r>
        <w:t xml:space="preserve">ust. 2 ustawy </w:t>
      </w:r>
      <w:proofErr w:type="spellStart"/>
      <w:r>
        <w:t>Pzp</w:t>
      </w:r>
      <w:proofErr w:type="spellEnd"/>
      <w:r>
        <w:t>. Wykaz dok. składanych na wezwanie Zamawiającego: -w c</w:t>
      </w:r>
      <w:r>
        <w:t>elu potwierdzenia braku podstaw wykluczenia Wykonawcy z udziału w postęp.: 1) informacji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3"/>
        </w:rPr>
        <w:t xml:space="preserve"> </w:t>
      </w:r>
      <w:r>
        <w:t>Karnego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zakresie: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3"/>
        </w:rPr>
        <w:t xml:space="preserve"> </w:t>
      </w:r>
      <w:r>
        <w:t>art.108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</w:p>
    <w:p w:rsidR="00135890" w:rsidRDefault="00BF1F3A">
      <w:pPr>
        <w:pStyle w:val="Tekstpodstawowy"/>
        <w:spacing w:line="292" w:lineRule="auto"/>
        <w:ind w:right="638"/>
      </w:pPr>
      <w:r>
        <w:t xml:space="preserve">4 </w:t>
      </w:r>
      <w:r>
        <w:rPr>
          <w:spacing w:val="-3"/>
        </w:rPr>
        <w:t xml:space="preserve">ustawy, </w:t>
      </w:r>
      <w:r>
        <w:t>dot. orzeczenia zakazu ubiegania się o zam. publiczne tytułem środka karnego, sporządzonej nie</w:t>
      </w:r>
      <w:r>
        <w:rPr>
          <w:spacing w:val="-3"/>
        </w:rPr>
        <w:t xml:space="preserve"> </w:t>
      </w:r>
      <w:r>
        <w:t>wcześniej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proofErr w:type="spellStart"/>
      <w:r>
        <w:t>m-cy</w:t>
      </w:r>
      <w:proofErr w:type="spellEnd"/>
      <w:r>
        <w:rPr>
          <w:spacing w:val="-3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złożeniem;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oświadczenie</w:t>
      </w:r>
      <w:r>
        <w:rPr>
          <w:spacing w:val="-3"/>
        </w:rPr>
        <w:t xml:space="preserve"> wykonawcy,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2"/>
        </w:rPr>
        <w:t xml:space="preserve"> </w:t>
      </w:r>
      <w:r>
        <w:t>5</w:t>
      </w:r>
    </w:p>
    <w:p w:rsidR="00135890" w:rsidRDefault="00BF1F3A">
      <w:pPr>
        <w:pStyle w:val="Tekstpodstawowy"/>
        <w:spacing w:line="229" w:lineRule="exact"/>
      </w:pP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braku</w:t>
      </w:r>
      <w:r>
        <w:rPr>
          <w:spacing w:val="-4"/>
        </w:rPr>
        <w:t xml:space="preserve"> </w:t>
      </w:r>
      <w:r>
        <w:t>przynależności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samej</w:t>
      </w:r>
      <w:r>
        <w:rPr>
          <w:spacing w:val="-4"/>
        </w:rPr>
        <w:t xml:space="preserve"> </w:t>
      </w:r>
      <w:r>
        <w:t>grupy</w:t>
      </w:r>
      <w:r>
        <w:rPr>
          <w:spacing w:val="-4"/>
        </w:rPr>
        <w:t xml:space="preserve"> </w:t>
      </w:r>
      <w:r>
        <w:t>kapitał.,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lutego</w:t>
      </w:r>
      <w:r>
        <w:rPr>
          <w:spacing w:val="-3"/>
        </w:rPr>
        <w:t xml:space="preserve"> </w:t>
      </w:r>
      <w:r>
        <w:t>2007</w:t>
      </w:r>
    </w:p>
    <w:p w:rsidR="00135890" w:rsidRDefault="00BF1F3A">
      <w:pPr>
        <w:pStyle w:val="Tekstpodstawowy"/>
        <w:spacing w:before="46" w:line="292" w:lineRule="auto"/>
        <w:ind w:right="108"/>
      </w:pPr>
      <w:r>
        <w:rPr>
          <w:spacing w:val="-6"/>
        </w:rPr>
        <w:t xml:space="preserve">r. </w:t>
      </w:r>
      <w:r>
        <w:t>o ochronie konkurencji i konsumentów (</w:t>
      </w:r>
      <w:proofErr w:type="spellStart"/>
      <w:r>
        <w:t>Dz.U</w:t>
      </w:r>
      <w:proofErr w:type="spellEnd"/>
      <w:r>
        <w:t xml:space="preserve">. z 2020 </w:t>
      </w:r>
      <w:r>
        <w:rPr>
          <w:spacing w:val="-6"/>
        </w:rPr>
        <w:t xml:space="preserve">r. </w:t>
      </w:r>
      <w:r>
        <w:t>poz. 1076 i 1086), z innym wykonawcą, który złożył odrębną</w:t>
      </w:r>
      <w:r>
        <w:rPr>
          <w:spacing w:val="-5"/>
        </w:rPr>
        <w:t xml:space="preserve"> </w:t>
      </w:r>
      <w:r>
        <w:t>ofertę,</w:t>
      </w:r>
      <w:r>
        <w:rPr>
          <w:spacing w:val="-5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częściową,</w:t>
      </w:r>
      <w:r>
        <w:rPr>
          <w:spacing w:val="-5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przynależności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tej</w:t>
      </w:r>
      <w:r>
        <w:rPr>
          <w:spacing w:val="-5"/>
        </w:rPr>
        <w:t xml:space="preserve"> </w:t>
      </w:r>
      <w:r>
        <w:t>samej</w:t>
      </w:r>
      <w:r>
        <w:rPr>
          <w:spacing w:val="-5"/>
        </w:rPr>
        <w:t xml:space="preserve"> </w:t>
      </w:r>
      <w:r>
        <w:t>grupy</w:t>
      </w:r>
      <w:r>
        <w:rPr>
          <w:spacing w:val="-4"/>
        </w:rPr>
        <w:t xml:space="preserve"> </w:t>
      </w:r>
      <w:r>
        <w:t>kapitał.</w:t>
      </w:r>
      <w:r>
        <w:rPr>
          <w:spacing w:val="-5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dokum</w:t>
      </w:r>
      <w:proofErr w:type="spellEnd"/>
      <w:r>
        <w:t xml:space="preserve">. lub informacjami potwierdzającymi przygotowanie </w:t>
      </w:r>
      <w:r>
        <w:rPr>
          <w:spacing w:val="-3"/>
        </w:rPr>
        <w:t xml:space="preserve">oferty, </w:t>
      </w:r>
      <w:r>
        <w:t xml:space="preserve">oferty częściowej niezależnie od innego wykonawcy należącego do tej samej grupy kapitał – zał. nr 5 do SWZ. 3) Oświadczenie wykonawcy o aktualności informacji zawartych w oświadczeniu, </w:t>
      </w:r>
      <w:r>
        <w:t xml:space="preserve">o którym mowa w art. 125 ust. 1 ustawy (JEDZ), w zakresie podstaw wykluczenia z postępowania wskazanych przez Zamawiającego, o których mowa w art. 108 ust. 1 </w:t>
      </w:r>
      <w:proofErr w:type="spellStart"/>
      <w:r>
        <w:t>pkt</w:t>
      </w:r>
      <w:proofErr w:type="spellEnd"/>
      <w:r>
        <w:t xml:space="preserve"> od 3 do 6 stawy </w:t>
      </w:r>
      <w:proofErr w:type="spellStart"/>
      <w:r>
        <w:t>Pzp</w:t>
      </w:r>
      <w:proofErr w:type="spellEnd"/>
      <w:r>
        <w:t xml:space="preserve"> – Zał. nr 7 do SWZ. Jeżeli Wykonawca ma siedzibę lub miejsce zamieszkania </w:t>
      </w:r>
      <w:r>
        <w:t>poza granicami Rzeczypospolitej Polskiej,</w:t>
      </w:r>
      <w:r>
        <w:rPr>
          <w:spacing w:val="-4"/>
        </w:rPr>
        <w:t xml:space="preserve"> </w:t>
      </w:r>
      <w:r>
        <w:t>zamiast</w:t>
      </w:r>
      <w:r>
        <w:rPr>
          <w:spacing w:val="-3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3"/>
        </w:rPr>
        <w:t xml:space="preserve"> </w:t>
      </w:r>
      <w:r>
        <w:t>Karnego,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art.</w:t>
      </w:r>
    </w:p>
    <w:p w:rsidR="00135890" w:rsidRDefault="00135890">
      <w:pPr>
        <w:spacing w:line="292" w:lineRule="auto"/>
        <w:sectPr w:rsidR="00135890">
          <w:headerReference w:type="default" r:id="rId18"/>
          <w:footerReference w:type="default" r:id="rId19"/>
          <w:pgSz w:w="11910" w:h="16840"/>
          <w:pgMar w:top="1660" w:right="460" w:bottom="1340" w:left="460" w:header="578" w:footer="1151" w:gutter="0"/>
          <w:pgNumType w:start="4"/>
          <w:cols w:space="708"/>
        </w:sectPr>
      </w:pPr>
    </w:p>
    <w:p w:rsidR="00135890" w:rsidRDefault="00135890">
      <w:pPr>
        <w:pStyle w:val="Tekstpodstawowy"/>
        <w:spacing w:before="2"/>
        <w:ind w:left="0"/>
        <w:rPr>
          <w:sz w:val="19"/>
        </w:rPr>
      </w:pPr>
    </w:p>
    <w:p w:rsidR="00135890" w:rsidRDefault="00BF1F3A">
      <w:pPr>
        <w:pStyle w:val="Tekstpodstawowy"/>
        <w:spacing w:before="94" w:line="292" w:lineRule="auto"/>
        <w:ind w:right="303"/>
      </w:pPr>
      <w:r>
        <w:t xml:space="preserve">108 ust. 1 </w:t>
      </w:r>
      <w:proofErr w:type="spellStart"/>
      <w:r>
        <w:t>pkt</w:t>
      </w:r>
      <w:proofErr w:type="spellEnd"/>
      <w:r>
        <w:t xml:space="preserve"> 4 ustawy </w:t>
      </w:r>
      <w:proofErr w:type="spellStart"/>
      <w:r>
        <w:t>Pzp</w:t>
      </w:r>
      <w:proofErr w:type="spellEnd"/>
      <w:r>
        <w:t xml:space="preserve">, składa informację z odpowiedniego rejestru, takiego jak rejestr </w:t>
      </w:r>
      <w:r>
        <w:rPr>
          <w:spacing w:val="-3"/>
        </w:rPr>
        <w:t xml:space="preserve">sądowy, </w:t>
      </w:r>
      <w:r>
        <w:t xml:space="preserve">albo, w przypadku braku takiego rejestru, inny równoważny dok. wydany przez właściwy organ sądowy lub </w:t>
      </w:r>
      <w:proofErr w:type="spellStart"/>
      <w:r>
        <w:t>admin</w:t>
      </w:r>
      <w:proofErr w:type="spellEnd"/>
      <w:r>
        <w:t>. kraju, w którym wykonawca ma siedzibę lub miejsce zamieszkania, w zakresie, o którym mowa art. art. 108 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pkt</w:t>
      </w:r>
      <w:proofErr w:type="spellEnd"/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  <w:r>
        <w:rPr>
          <w:spacing w:val="-3"/>
        </w:rPr>
        <w:t xml:space="preserve"> </w:t>
      </w:r>
      <w:r>
        <w:t>Dok.,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powyżej,</w:t>
      </w:r>
      <w:r>
        <w:rPr>
          <w:spacing w:val="-3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 xml:space="preserve">wystawiony nie wcześniej niż 6 </w:t>
      </w:r>
      <w:proofErr w:type="spellStart"/>
      <w:r>
        <w:t>m-cy</w:t>
      </w:r>
      <w:proofErr w:type="spellEnd"/>
      <w:r>
        <w:t xml:space="preserve"> przed jego złożeniem. Jeżeli w kraju, w którym wykonawca ma siedzibę lub miejsce zamieszkania, nie wydaje się dok., o których mowa powyżej, lub gdy dok. te nie odnos</w:t>
      </w:r>
      <w:r>
        <w:t>zą się do wszystkich przypadków,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pkt</w:t>
      </w:r>
      <w:proofErr w:type="spellEnd"/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ustawy,</w:t>
      </w:r>
      <w:r>
        <w:rPr>
          <w:spacing w:val="-2"/>
        </w:rPr>
        <w:t xml:space="preserve"> </w:t>
      </w:r>
      <w:r>
        <w:t>zastępuje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odpowiednio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całości</w:t>
      </w:r>
    </w:p>
    <w:p w:rsidR="00135890" w:rsidRDefault="00BF1F3A">
      <w:pPr>
        <w:pStyle w:val="Tekstpodstawowy"/>
        <w:spacing w:line="292" w:lineRule="auto"/>
      </w:pPr>
      <w:r>
        <w:t xml:space="preserve">lub w części dok. zawierającym odpowiednio oświadczenie </w:t>
      </w:r>
      <w:r>
        <w:rPr>
          <w:spacing w:val="-3"/>
        </w:rPr>
        <w:t xml:space="preserve">wykonawcy, </w:t>
      </w:r>
      <w:r>
        <w:t xml:space="preserve">ze wskazaniem osoby albo osób uprawnionych do jego reprezentacji, lub oświadczenie </w:t>
      </w:r>
      <w:r>
        <w:rPr>
          <w:spacing w:val="-4"/>
        </w:rPr>
        <w:t xml:space="preserve">osoby, </w:t>
      </w:r>
      <w:r>
        <w:t xml:space="preserve">której dok. miał dotyczyć, złożone pod przysięgą, lub, jeżeli w kraju, w którym wykonawca ma siedzibę lub miejsce zamieszkania nie ma przepisów o </w:t>
      </w:r>
      <w:proofErr w:type="spellStart"/>
      <w:r>
        <w:rPr>
          <w:spacing w:val="-4"/>
        </w:rPr>
        <w:t>ośw</w:t>
      </w:r>
      <w:proofErr w:type="spellEnd"/>
      <w:r>
        <w:rPr>
          <w:spacing w:val="-4"/>
        </w:rPr>
        <w:t xml:space="preserve">. </w:t>
      </w:r>
      <w:r>
        <w:t>pod przysięgą,</w:t>
      </w:r>
      <w:r>
        <w:rPr>
          <w:spacing w:val="-6"/>
        </w:rPr>
        <w:t xml:space="preserve"> </w:t>
      </w:r>
      <w:r>
        <w:t>złożone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organem</w:t>
      </w:r>
      <w:r>
        <w:rPr>
          <w:spacing w:val="-5"/>
        </w:rPr>
        <w:t xml:space="preserve"> </w:t>
      </w:r>
      <w:r>
        <w:t>sądowym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t>admin</w:t>
      </w:r>
      <w:proofErr w:type="spellEnd"/>
      <w:r>
        <w:t>.,</w:t>
      </w:r>
      <w:r>
        <w:rPr>
          <w:spacing w:val="-5"/>
        </w:rPr>
        <w:t xml:space="preserve"> </w:t>
      </w:r>
      <w:r>
        <w:t>notariuszem,</w:t>
      </w:r>
      <w:r>
        <w:rPr>
          <w:spacing w:val="-5"/>
        </w:rPr>
        <w:t xml:space="preserve"> </w:t>
      </w:r>
      <w:r>
        <w:t>organem</w:t>
      </w:r>
      <w:r>
        <w:rPr>
          <w:spacing w:val="-5"/>
        </w:rPr>
        <w:t xml:space="preserve"> </w:t>
      </w:r>
      <w:r>
        <w:t>samorządu</w:t>
      </w:r>
      <w:r>
        <w:rPr>
          <w:spacing w:val="-5"/>
        </w:rPr>
        <w:t xml:space="preserve"> </w:t>
      </w:r>
      <w:proofErr w:type="spellStart"/>
      <w:r>
        <w:t>zawod</w:t>
      </w:r>
      <w:proofErr w:type="spellEnd"/>
      <w:r>
        <w:t>.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t>gospod</w:t>
      </w:r>
      <w:proofErr w:type="spellEnd"/>
      <w:r>
        <w:t xml:space="preserve">., właściwym ze względu na siedzibę lub miejsce zamieszkania </w:t>
      </w:r>
      <w:r>
        <w:rPr>
          <w:spacing w:val="-3"/>
        </w:rPr>
        <w:t xml:space="preserve">wykonawcy. </w:t>
      </w:r>
      <w:r>
        <w:t>- w celu potwierdzenia spełniania warunków</w:t>
      </w:r>
      <w:r>
        <w:rPr>
          <w:spacing w:val="-5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postępowaniu,</w:t>
      </w:r>
      <w:r>
        <w:rPr>
          <w:spacing w:val="-4"/>
        </w:rPr>
        <w:t xml:space="preserve"> </w:t>
      </w:r>
      <w:r>
        <w:t>dot.</w:t>
      </w:r>
      <w:r>
        <w:rPr>
          <w:spacing w:val="-4"/>
        </w:rPr>
        <w:t xml:space="preserve"> </w:t>
      </w:r>
      <w:r>
        <w:t>uprawnień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prowadzen</w:t>
      </w:r>
      <w:r>
        <w:t>ia</w:t>
      </w:r>
      <w:r>
        <w:rPr>
          <w:spacing w:val="-4"/>
        </w:rPr>
        <w:t xml:space="preserve"> </w:t>
      </w:r>
      <w:r>
        <w:t>określonej</w:t>
      </w:r>
      <w:r>
        <w:rPr>
          <w:spacing w:val="-5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</w:p>
    <w:p w:rsidR="00135890" w:rsidRDefault="00BF1F3A">
      <w:pPr>
        <w:pStyle w:val="Tekstpodstawowy"/>
        <w:spacing w:line="292" w:lineRule="auto"/>
      </w:pPr>
      <w:r>
        <w:t>lub zawodowej żąda: 1) zezwolenia Głównego Inspektora Farmaceutycznego na prowadzenie hurtowni farmaceutycznej/ składu konsygnacyjnego; 2) zezwolenia Głównego Inspektora Farmaceutycznego na wytwarzanie produktów lecz</w:t>
      </w:r>
      <w:r>
        <w:t>niczych, jeżeli Wykonawca jest wytwórcą – jeżeli dotyczy.</w:t>
      </w:r>
    </w:p>
    <w:p w:rsidR="00135890" w:rsidRDefault="00BF1F3A">
      <w:pPr>
        <w:pStyle w:val="Heading1"/>
        <w:numPr>
          <w:ilvl w:val="2"/>
          <w:numId w:val="5"/>
        </w:numPr>
        <w:tabs>
          <w:tab w:val="left" w:pos="957"/>
          <w:tab w:val="left" w:pos="958"/>
        </w:tabs>
        <w:spacing w:before="47"/>
      </w:pPr>
      <w:r>
        <w:t>Sytuacja ekonomiczna i</w:t>
      </w:r>
      <w:r>
        <w:rPr>
          <w:spacing w:val="-4"/>
        </w:rPr>
        <w:t xml:space="preserve"> </w:t>
      </w:r>
      <w:r>
        <w:t>finansowa</w:t>
      </w:r>
    </w:p>
    <w:p w:rsidR="00135890" w:rsidRDefault="00BF1F3A">
      <w:pPr>
        <w:pStyle w:val="Tekstpodstawowy"/>
        <w:spacing w:before="50"/>
      </w:pPr>
      <w:r>
        <w:t>Wykaz i krótki opis kryteriów kwalifikacji:</w:t>
      </w:r>
    </w:p>
    <w:p w:rsidR="00135890" w:rsidRDefault="00BF1F3A">
      <w:pPr>
        <w:pStyle w:val="Tekstpodstawowy"/>
        <w:spacing w:before="50"/>
      </w:pPr>
      <w:r>
        <w:t>Zamawiający nie wskazuje warunku udziału w postępowaniu w tym zakresie.</w:t>
      </w:r>
    </w:p>
    <w:p w:rsidR="00135890" w:rsidRDefault="00BF1F3A">
      <w:pPr>
        <w:pStyle w:val="Heading1"/>
        <w:numPr>
          <w:ilvl w:val="2"/>
          <w:numId w:val="5"/>
        </w:numPr>
        <w:tabs>
          <w:tab w:val="left" w:pos="957"/>
          <w:tab w:val="left" w:pos="958"/>
        </w:tabs>
      </w:pPr>
      <w:r>
        <w:t>Zdolność techniczna i kwalifikacje</w:t>
      </w:r>
      <w:r>
        <w:rPr>
          <w:spacing w:val="-5"/>
        </w:rPr>
        <w:t xml:space="preserve"> </w:t>
      </w:r>
      <w:r>
        <w:t>zawodowe</w:t>
      </w:r>
    </w:p>
    <w:p w:rsidR="00135890" w:rsidRDefault="00BF1F3A">
      <w:pPr>
        <w:pStyle w:val="Tekstpodstawowy"/>
        <w:spacing w:before="50"/>
      </w:pPr>
      <w:r>
        <w:t>Wykaz i krótki opis kryteriów kwalifikacji:</w:t>
      </w:r>
    </w:p>
    <w:p w:rsidR="00135890" w:rsidRDefault="00BF1F3A">
      <w:pPr>
        <w:pStyle w:val="Tekstpodstawowy"/>
        <w:spacing w:before="50"/>
      </w:pPr>
      <w:r>
        <w:t>Zamawiający nie wskazuje warunku udziału w postępowaniu w tym zakresie.</w:t>
      </w:r>
    </w:p>
    <w:p w:rsidR="00135890" w:rsidRDefault="00BF1F3A">
      <w:pPr>
        <w:pStyle w:val="Heading1"/>
        <w:numPr>
          <w:ilvl w:val="1"/>
          <w:numId w:val="5"/>
        </w:numPr>
        <w:tabs>
          <w:tab w:val="left" w:pos="957"/>
          <w:tab w:val="left" w:pos="958"/>
        </w:tabs>
      </w:pPr>
      <w:r>
        <w:t>Warunki dotyczące</w:t>
      </w:r>
      <w:r>
        <w:rPr>
          <w:spacing w:val="-3"/>
        </w:rPr>
        <w:t xml:space="preserve"> </w:t>
      </w:r>
      <w:r>
        <w:t>zamówienia</w:t>
      </w:r>
    </w:p>
    <w:p w:rsidR="00135890" w:rsidRDefault="00BF1F3A">
      <w:pPr>
        <w:tabs>
          <w:tab w:val="left" w:pos="957"/>
        </w:tabs>
        <w:spacing w:before="107"/>
        <w:ind w:left="106"/>
        <w:rPr>
          <w:b/>
          <w:sz w:val="20"/>
        </w:rPr>
      </w:pPr>
      <w:r>
        <w:rPr>
          <w:sz w:val="20"/>
        </w:rPr>
        <w:t>III.2.2)</w:t>
      </w:r>
      <w:r>
        <w:rPr>
          <w:sz w:val="20"/>
        </w:rPr>
        <w:tab/>
      </w:r>
      <w:r>
        <w:rPr>
          <w:b/>
          <w:sz w:val="20"/>
        </w:rPr>
        <w:t>Warunki realizacji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umowy:</w:t>
      </w:r>
    </w:p>
    <w:p w:rsidR="00135890" w:rsidRDefault="00BF1F3A">
      <w:pPr>
        <w:pStyle w:val="Tekstpodstawowy"/>
        <w:spacing w:before="50"/>
      </w:pPr>
      <w:r>
        <w:t>Projektowane postanowienia Umowy zawiera załączony do SWZ wzór Umowy - Załąc</w:t>
      </w:r>
      <w:r>
        <w:t>znik nr 4 do SWZ</w:t>
      </w:r>
    </w:p>
    <w:p w:rsidR="00135890" w:rsidRDefault="00BF1F3A">
      <w:pPr>
        <w:spacing w:before="106"/>
        <w:ind w:left="106"/>
        <w:rPr>
          <w:b/>
          <w:sz w:val="20"/>
        </w:rPr>
      </w:pPr>
      <w:r>
        <w:rPr>
          <w:b/>
          <w:sz w:val="20"/>
          <w:u w:val="single"/>
        </w:rPr>
        <w:t>Sekcja IV: Procedura</w:t>
      </w:r>
    </w:p>
    <w:p w:rsidR="00135890" w:rsidRDefault="00BF1F3A">
      <w:pPr>
        <w:pStyle w:val="Akapitzlist"/>
        <w:numPr>
          <w:ilvl w:val="1"/>
          <w:numId w:val="4"/>
        </w:numPr>
        <w:tabs>
          <w:tab w:val="left" w:pos="957"/>
          <w:tab w:val="left" w:pos="958"/>
        </w:tabs>
        <w:spacing w:before="50"/>
        <w:rPr>
          <w:b/>
          <w:sz w:val="20"/>
        </w:rPr>
      </w:pPr>
      <w:r>
        <w:rPr>
          <w:b/>
          <w:sz w:val="20"/>
        </w:rPr>
        <w:t>Opis</w:t>
      </w:r>
    </w:p>
    <w:p w:rsidR="00135890" w:rsidRDefault="00BF1F3A">
      <w:pPr>
        <w:pStyle w:val="Akapitzlist"/>
        <w:numPr>
          <w:ilvl w:val="2"/>
          <w:numId w:val="4"/>
        </w:numPr>
        <w:tabs>
          <w:tab w:val="left" w:pos="850"/>
          <w:tab w:val="left" w:pos="851"/>
        </w:tabs>
        <w:ind w:right="8339" w:hanging="958"/>
        <w:jc w:val="right"/>
        <w:rPr>
          <w:b/>
          <w:sz w:val="20"/>
        </w:rPr>
      </w:pPr>
      <w:r>
        <w:rPr>
          <w:b/>
          <w:sz w:val="20"/>
        </w:rPr>
        <w:t>Rodzaj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procedury</w:t>
      </w:r>
    </w:p>
    <w:p w:rsidR="00135890" w:rsidRDefault="00BF1F3A">
      <w:pPr>
        <w:pStyle w:val="Tekstpodstawowy"/>
        <w:spacing w:before="50"/>
        <w:ind w:left="0" w:right="8395"/>
        <w:jc w:val="right"/>
      </w:pPr>
      <w:r>
        <w:t>Procedura otwarta</w:t>
      </w:r>
    </w:p>
    <w:p w:rsidR="00135890" w:rsidRDefault="00BF1F3A">
      <w:pPr>
        <w:pStyle w:val="Heading1"/>
        <w:tabs>
          <w:tab w:val="left" w:pos="957"/>
        </w:tabs>
        <w:ind w:left="106" w:firstLine="0"/>
      </w:pPr>
      <w:r>
        <w:rPr>
          <w:b w:val="0"/>
          <w:spacing w:val="-4"/>
        </w:rPr>
        <w:t>IV.1.3)</w:t>
      </w:r>
      <w:r>
        <w:rPr>
          <w:b w:val="0"/>
          <w:spacing w:val="-4"/>
        </w:rPr>
        <w:tab/>
      </w:r>
      <w:r>
        <w:t>Informacje na temat umowy ramowej lub dynamicznego systemu</w:t>
      </w:r>
      <w:r>
        <w:rPr>
          <w:spacing w:val="-13"/>
        </w:rPr>
        <w:t xml:space="preserve"> </w:t>
      </w:r>
      <w:r>
        <w:t>zakupów</w:t>
      </w:r>
    </w:p>
    <w:p w:rsidR="00135890" w:rsidRDefault="00BF1F3A">
      <w:pPr>
        <w:tabs>
          <w:tab w:val="left" w:pos="957"/>
        </w:tabs>
        <w:spacing w:before="106"/>
        <w:ind w:left="106"/>
        <w:rPr>
          <w:b/>
          <w:sz w:val="20"/>
        </w:rPr>
      </w:pPr>
      <w:r>
        <w:rPr>
          <w:spacing w:val="-4"/>
          <w:sz w:val="20"/>
        </w:rPr>
        <w:t>IV.1.8)</w:t>
      </w:r>
      <w:r>
        <w:rPr>
          <w:spacing w:val="-4"/>
          <w:sz w:val="20"/>
        </w:rPr>
        <w:tab/>
      </w:r>
      <w:r>
        <w:rPr>
          <w:b/>
          <w:sz w:val="20"/>
        </w:rPr>
        <w:t>Informacje na temat Porozumienia w sprawie zamówień rządowych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(GPA)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3256" w:firstLine="850"/>
        <w:rPr>
          <w:b/>
          <w:sz w:val="20"/>
        </w:rPr>
      </w:pPr>
      <w:r>
        <w:rPr>
          <w:sz w:val="20"/>
        </w:rPr>
        <w:t>Zamówienie jest objęte Porozumieniem w sprawie zamówień rządowych: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nie </w:t>
      </w:r>
      <w:r>
        <w:rPr>
          <w:spacing w:val="-5"/>
          <w:sz w:val="20"/>
        </w:rPr>
        <w:t>IV.2)</w:t>
      </w:r>
      <w:r>
        <w:rPr>
          <w:spacing w:val="-5"/>
          <w:sz w:val="20"/>
        </w:rPr>
        <w:tab/>
      </w:r>
      <w:r>
        <w:rPr>
          <w:b/>
          <w:sz w:val="20"/>
        </w:rPr>
        <w:t>Informacje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administracyjne</w:t>
      </w:r>
    </w:p>
    <w:p w:rsidR="00135890" w:rsidRDefault="00BF1F3A">
      <w:pPr>
        <w:pStyle w:val="Heading1"/>
        <w:numPr>
          <w:ilvl w:val="2"/>
          <w:numId w:val="3"/>
        </w:numPr>
        <w:tabs>
          <w:tab w:val="left" w:pos="957"/>
          <w:tab w:val="left" w:pos="958"/>
        </w:tabs>
        <w:spacing w:before="2"/>
      </w:pPr>
      <w:r>
        <w:rPr>
          <w:spacing w:val="-4"/>
        </w:rPr>
        <w:t xml:space="preserve">Termin </w:t>
      </w:r>
      <w:r>
        <w:t>składania ofert lub wniosków o dopuszczenie do</w:t>
      </w:r>
      <w:r>
        <w:rPr>
          <w:spacing w:val="-8"/>
        </w:rPr>
        <w:t xml:space="preserve"> </w:t>
      </w:r>
      <w:r>
        <w:t>udziału</w:t>
      </w:r>
    </w:p>
    <w:p w:rsidR="00135890" w:rsidRDefault="00BF1F3A">
      <w:pPr>
        <w:pStyle w:val="Tekstpodstawowy"/>
        <w:spacing w:before="50" w:line="292" w:lineRule="auto"/>
        <w:ind w:right="8267"/>
      </w:pPr>
      <w:r>
        <w:t>Data: 25/03/2022 Czas lokalny: 09:30</w:t>
      </w:r>
    </w:p>
    <w:p w:rsidR="00135890" w:rsidRDefault="00BF1F3A">
      <w:pPr>
        <w:pStyle w:val="Heading1"/>
        <w:numPr>
          <w:ilvl w:val="2"/>
          <w:numId w:val="3"/>
        </w:numPr>
        <w:tabs>
          <w:tab w:val="left" w:pos="957"/>
          <w:tab w:val="left" w:pos="958"/>
        </w:tabs>
        <w:spacing w:before="56"/>
      </w:pPr>
      <w:r>
        <w:t>Szacunkowa data wysłania zaproszeń do składania ofert</w:t>
      </w:r>
      <w:r>
        <w:t xml:space="preserve"> lub do udziału wybranym</w:t>
      </w:r>
      <w:r>
        <w:rPr>
          <w:spacing w:val="-32"/>
        </w:rPr>
        <w:t xml:space="preserve"> </w:t>
      </w:r>
      <w:r>
        <w:t>kandydatom</w:t>
      </w:r>
    </w:p>
    <w:p w:rsidR="00135890" w:rsidRDefault="00BF1F3A">
      <w:pPr>
        <w:pStyle w:val="Akapitzlist"/>
        <w:numPr>
          <w:ilvl w:val="2"/>
          <w:numId w:val="3"/>
        </w:numPr>
        <w:tabs>
          <w:tab w:val="left" w:pos="957"/>
          <w:tab w:val="left" w:pos="958"/>
        </w:tabs>
        <w:spacing w:before="106"/>
        <w:rPr>
          <w:b/>
          <w:sz w:val="20"/>
        </w:rPr>
      </w:pPr>
      <w:r>
        <w:rPr>
          <w:b/>
          <w:sz w:val="20"/>
        </w:rPr>
        <w:t>Języki, w których można sporządzać oferty lub wnioski o dopuszczenie do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udziału:</w:t>
      </w:r>
    </w:p>
    <w:p w:rsidR="00135890" w:rsidRDefault="00BF1F3A">
      <w:pPr>
        <w:pStyle w:val="Tekstpodstawowy"/>
        <w:spacing w:before="50"/>
      </w:pPr>
      <w:r>
        <w:t>Polski</w:t>
      </w:r>
    </w:p>
    <w:p w:rsidR="00135890" w:rsidRDefault="00BF1F3A">
      <w:pPr>
        <w:pStyle w:val="Heading1"/>
        <w:tabs>
          <w:tab w:val="left" w:pos="957"/>
        </w:tabs>
        <w:ind w:left="106" w:firstLine="0"/>
      </w:pPr>
      <w:r>
        <w:rPr>
          <w:b w:val="0"/>
          <w:spacing w:val="-4"/>
        </w:rPr>
        <w:t>IV.2.6)</w:t>
      </w:r>
      <w:r>
        <w:rPr>
          <w:b w:val="0"/>
          <w:spacing w:val="-4"/>
        </w:rPr>
        <w:tab/>
      </w:r>
      <w:r>
        <w:t>Minimalny okres, w którym oferent będzie związany</w:t>
      </w:r>
      <w:r>
        <w:rPr>
          <w:spacing w:val="-10"/>
        </w:rPr>
        <w:t xml:space="preserve"> </w:t>
      </w:r>
      <w:r>
        <w:t>ofertą</w:t>
      </w:r>
    </w:p>
    <w:p w:rsidR="00135890" w:rsidRDefault="00BF1F3A">
      <w:pPr>
        <w:tabs>
          <w:tab w:val="left" w:pos="957"/>
        </w:tabs>
        <w:spacing w:before="50" w:line="350" w:lineRule="auto"/>
        <w:ind w:left="106" w:right="5827" w:firstLine="850"/>
        <w:rPr>
          <w:b/>
          <w:sz w:val="20"/>
        </w:rPr>
      </w:pPr>
      <w:r>
        <w:rPr>
          <w:sz w:val="20"/>
        </w:rPr>
        <w:t xml:space="preserve">Oferta musi zachować ważność do: 22/06/2022 </w:t>
      </w:r>
      <w:r>
        <w:rPr>
          <w:spacing w:val="-4"/>
          <w:sz w:val="20"/>
        </w:rPr>
        <w:t>IV.2.7)</w:t>
      </w:r>
      <w:r>
        <w:rPr>
          <w:spacing w:val="-4"/>
          <w:sz w:val="20"/>
        </w:rPr>
        <w:tab/>
      </w:r>
      <w:r>
        <w:rPr>
          <w:b/>
          <w:sz w:val="20"/>
        </w:rPr>
        <w:t>Warunki otwarcia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ofert</w:t>
      </w:r>
    </w:p>
    <w:p w:rsidR="00135890" w:rsidRDefault="00BF1F3A">
      <w:pPr>
        <w:pStyle w:val="Tekstpodstawowy"/>
        <w:spacing w:line="175" w:lineRule="exact"/>
      </w:pPr>
      <w:r>
        <w:t>Data: 25/03/2022</w:t>
      </w:r>
    </w:p>
    <w:p w:rsidR="00135890" w:rsidRDefault="00BF1F3A">
      <w:pPr>
        <w:pStyle w:val="Tekstpodstawowy"/>
        <w:spacing w:before="50"/>
      </w:pPr>
      <w:r>
        <w:t>Czas lokalny: 10:00</w:t>
      </w:r>
    </w:p>
    <w:p w:rsidR="00135890" w:rsidRDefault="00135890">
      <w:pPr>
        <w:sectPr w:rsidR="00135890">
          <w:headerReference w:type="default" r:id="rId20"/>
          <w:footerReference w:type="default" r:id="rId21"/>
          <w:pgSz w:w="11910" w:h="16840"/>
          <w:pgMar w:top="1660" w:right="460" w:bottom="1340" w:left="460" w:header="578" w:footer="1151" w:gutter="0"/>
          <w:pgNumType w:start="5"/>
          <w:cols w:space="708"/>
        </w:sectPr>
      </w:pPr>
    </w:p>
    <w:p w:rsidR="00135890" w:rsidRDefault="00135890">
      <w:pPr>
        <w:pStyle w:val="Tekstpodstawowy"/>
        <w:spacing w:before="2"/>
        <w:ind w:left="0"/>
        <w:rPr>
          <w:sz w:val="19"/>
        </w:rPr>
      </w:pPr>
    </w:p>
    <w:p w:rsidR="00135890" w:rsidRDefault="00BF1F3A">
      <w:pPr>
        <w:pStyle w:val="Tekstpodstawowy"/>
        <w:spacing w:before="94"/>
      </w:pPr>
      <w:r>
        <w:t>Miejsce:</w:t>
      </w:r>
    </w:p>
    <w:p w:rsidR="00135890" w:rsidRDefault="00BF1F3A">
      <w:pPr>
        <w:pStyle w:val="Tekstpodstawowy"/>
        <w:spacing w:before="50" w:line="292" w:lineRule="auto"/>
      </w:pPr>
      <w:r>
        <w:t xml:space="preserve">Otwarcie ofert następuje przy użyciu systemu teleinformatycznego. Informacje o osobach upoważnionych i procedurze otwarcia: Zgodnie z Ustawą </w:t>
      </w:r>
      <w:proofErr w:type="spellStart"/>
      <w:r>
        <w:t>Pzp</w:t>
      </w:r>
      <w:proofErr w:type="spellEnd"/>
      <w:r>
        <w:t xml:space="preserve"> Zamawiający nie ma obowiązku przeprowadzania jawnej sesji otwarcia ofert w sposób jawny z udziałem wykonawców l</w:t>
      </w:r>
      <w:r>
        <w:t xml:space="preserve">ub transmitowania sesji otwarcia za pośrednictwem elektronicznych narzędzi do przekazu wideo </w:t>
      </w:r>
      <w:proofErr w:type="spellStart"/>
      <w:r>
        <w:t>on-line</w:t>
      </w:r>
      <w:proofErr w:type="spellEnd"/>
      <w:r>
        <w:t xml:space="preserve"> a ma jedynie takie uprawnienie.</w:t>
      </w:r>
    </w:p>
    <w:p w:rsidR="00135890" w:rsidRDefault="00BF1F3A">
      <w:pPr>
        <w:spacing w:before="54"/>
        <w:ind w:left="106"/>
        <w:rPr>
          <w:b/>
          <w:sz w:val="20"/>
        </w:rPr>
      </w:pPr>
      <w:r>
        <w:rPr>
          <w:b/>
          <w:sz w:val="20"/>
          <w:u w:val="single"/>
        </w:rPr>
        <w:t>Sekcja VI: Informacje uzupełniające</w:t>
      </w:r>
    </w:p>
    <w:p w:rsidR="00135890" w:rsidRDefault="00BF1F3A">
      <w:pPr>
        <w:tabs>
          <w:tab w:val="left" w:pos="957"/>
        </w:tabs>
        <w:spacing w:before="50" w:line="292" w:lineRule="auto"/>
        <w:ind w:left="957" w:right="4678" w:hanging="851"/>
        <w:rPr>
          <w:sz w:val="20"/>
        </w:rPr>
      </w:pPr>
      <w:r>
        <w:rPr>
          <w:sz w:val="20"/>
        </w:rPr>
        <w:t>VI.1)</w:t>
      </w:r>
      <w:r>
        <w:rPr>
          <w:sz w:val="20"/>
        </w:rPr>
        <w:tab/>
      </w:r>
      <w:r>
        <w:rPr>
          <w:b/>
          <w:sz w:val="20"/>
        </w:rPr>
        <w:t>Informacje o powtarzającym się charakterze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 xml:space="preserve">zamówienia </w:t>
      </w:r>
      <w:r>
        <w:rPr>
          <w:sz w:val="20"/>
        </w:rPr>
        <w:t>Jest to zamówienie o charak</w:t>
      </w:r>
      <w:r>
        <w:rPr>
          <w:sz w:val="20"/>
        </w:rPr>
        <w:t>terze powtarzającym się: tak Przewidywany termin publikacji kolejnych</w:t>
      </w:r>
      <w:r>
        <w:rPr>
          <w:spacing w:val="-12"/>
          <w:sz w:val="20"/>
        </w:rPr>
        <w:t xml:space="preserve"> </w:t>
      </w:r>
      <w:r>
        <w:rPr>
          <w:sz w:val="20"/>
        </w:rPr>
        <w:t>ogłoszeń:</w:t>
      </w:r>
    </w:p>
    <w:p w:rsidR="00135890" w:rsidRDefault="00BF1F3A">
      <w:pPr>
        <w:tabs>
          <w:tab w:val="left" w:pos="957"/>
        </w:tabs>
        <w:spacing w:line="350" w:lineRule="auto"/>
        <w:ind w:left="106" w:right="4111" w:firstLine="850"/>
        <w:rPr>
          <w:b/>
          <w:sz w:val="20"/>
        </w:rPr>
      </w:pPr>
      <w:r>
        <w:rPr>
          <w:sz w:val="20"/>
        </w:rPr>
        <w:t>Przewidywany</w:t>
      </w:r>
      <w:r>
        <w:rPr>
          <w:spacing w:val="-6"/>
          <w:sz w:val="20"/>
        </w:rPr>
        <w:t xml:space="preserve"> </w:t>
      </w:r>
      <w:r>
        <w:rPr>
          <w:sz w:val="20"/>
        </w:rPr>
        <w:t>termin</w:t>
      </w:r>
      <w:r>
        <w:rPr>
          <w:spacing w:val="-6"/>
          <w:sz w:val="20"/>
        </w:rPr>
        <w:t xml:space="preserve"> </w:t>
      </w:r>
      <w:r>
        <w:rPr>
          <w:sz w:val="20"/>
        </w:rPr>
        <w:t>publikacji</w:t>
      </w:r>
      <w:r>
        <w:rPr>
          <w:spacing w:val="-6"/>
          <w:sz w:val="20"/>
        </w:rPr>
        <w:t xml:space="preserve"> </w:t>
      </w:r>
      <w:r>
        <w:rPr>
          <w:sz w:val="20"/>
        </w:rPr>
        <w:t>kolejnych</w:t>
      </w:r>
      <w:r>
        <w:rPr>
          <w:spacing w:val="-6"/>
          <w:sz w:val="20"/>
        </w:rPr>
        <w:t xml:space="preserve"> </w:t>
      </w:r>
      <w:r>
        <w:rPr>
          <w:sz w:val="20"/>
        </w:rPr>
        <w:t>ogłoszeń: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kwartał</w:t>
      </w:r>
      <w:r>
        <w:rPr>
          <w:spacing w:val="-6"/>
          <w:sz w:val="20"/>
        </w:rPr>
        <w:t xml:space="preserve"> </w:t>
      </w:r>
      <w:r>
        <w:rPr>
          <w:sz w:val="20"/>
        </w:rPr>
        <w:t>2024 VI.2)</w:t>
      </w:r>
      <w:r>
        <w:rPr>
          <w:sz w:val="20"/>
        </w:rPr>
        <w:tab/>
      </w:r>
      <w:r>
        <w:rPr>
          <w:b/>
          <w:sz w:val="20"/>
        </w:rPr>
        <w:t>Informacje na temat procesów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elektronicznych</w:t>
      </w:r>
    </w:p>
    <w:p w:rsidR="00135890" w:rsidRDefault="00BF1F3A">
      <w:pPr>
        <w:pStyle w:val="Tekstpodstawowy"/>
        <w:spacing w:line="175" w:lineRule="exact"/>
      </w:pPr>
      <w:r>
        <w:t>Akceptowane będą faktury elektroniczne</w:t>
      </w:r>
    </w:p>
    <w:p w:rsidR="00135890" w:rsidRDefault="00BF1F3A">
      <w:pPr>
        <w:pStyle w:val="Heading1"/>
        <w:numPr>
          <w:ilvl w:val="1"/>
          <w:numId w:val="2"/>
        </w:numPr>
        <w:tabs>
          <w:tab w:val="left" w:pos="957"/>
          <w:tab w:val="left" w:pos="958"/>
        </w:tabs>
        <w:spacing w:before="105"/>
      </w:pPr>
      <w:r>
        <w:t>Informacje</w:t>
      </w:r>
      <w:r>
        <w:rPr>
          <w:spacing w:val="-2"/>
        </w:rPr>
        <w:t xml:space="preserve"> </w:t>
      </w:r>
      <w:r>
        <w:t>dodatkowe:</w:t>
      </w:r>
    </w:p>
    <w:p w:rsidR="00135890" w:rsidRDefault="00BF1F3A">
      <w:pPr>
        <w:pStyle w:val="Akapitzlist"/>
        <w:numPr>
          <w:ilvl w:val="2"/>
          <w:numId w:val="2"/>
        </w:numPr>
        <w:tabs>
          <w:tab w:val="left" w:pos="1126"/>
        </w:tabs>
        <w:spacing w:before="50" w:line="292" w:lineRule="auto"/>
        <w:ind w:right="743" w:firstLine="0"/>
        <w:rPr>
          <w:sz w:val="20"/>
        </w:rPr>
      </w:pPr>
      <w:r>
        <w:rPr>
          <w:sz w:val="20"/>
        </w:rPr>
        <w:t xml:space="preserve">Wykonawca składa: 1) Formularz ofertowy – Zał. nr 1 do SWZ, 2) Formularz </w:t>
      </w:r>
      <w:proofErr w:type="spellStart"/>
      <w:r>
        <w:rPr>
          <w:sz w:val="20"/>
        </w:rPr>
        <w:t>asort.-cenowy</w:t>
      </w:r>
      <w:proofErr w:type="spellEnd"/>
      <w:r>
        <w:rPr>
          <w:sz w:val="20"/>
        </w:rPr>
        <w:t xml:space="preserve"> – Zał. nr 2 do SWZ, 2. 3) </w:t>
      </w:r>
      <w:proofErr w:type="spellStart"/>
      <w:r>
        <w:rPr>
          <w:spacing w:val="-4"/>
          <w:sz w:val="20"/>
        </w:rPr>
        <w:t>Ośw</w:t>
      </w:r>
      <w:proofErr w:type="spellEnd"/>
      <w:r>
        <w:rPr>
          <w:spacing w:val="-4"/>
          <w:sz w:val="20"/>
        </w:rPr>
        <w:t xml:space="preserve">. </w:t>
      </w:r>
      <w:r>
        <w:rPr>
          <w:sz w:val="20"/>
        </w:rPr>
        <w:t>o niepodleganiu wykluczeniu, spełnianiu warunków udziału w postępowaniu w formie Jednolitego europejskiego dokumentu zamówienia</w:t>
      </w:r>
      <w:r>
        <w:rPr>
          <w:sz w:val="20"/>
        </w:rPr>
        <w:t xml:space="preserve"> (JEDZ) - Zał. nr 3 do SWZ. </w:t>
      </w:r>
      <w:proofErr w:type="spellStart"/>
      <w:r>
        <w:rPr>
          <w:spacing w:val="-4"/>
          <w:sz w:val="20"/>
        </w:rPr>
        <w:t>Ośw</w:t>
      </w:r>
      <w:proofErr w:type="spellEnd"/>
      <w:r>
        <w:rPr>
          <w:spacing w:val="-4"/>
          <w:sz w:val="20"/>
        </w:rPr>
        <w:t xml:space="preserve">. </w:t>
      </w:r>
      <w:r>
        <w:rPr>
          <w:sz w:val="20"/>
        </w:rPr>
        <w:t>to stanowi</w:t>
      </w:r>
      <w:r>
        <w:rPr>
          <w:spacing w:val="-33"/>
          <w:sz w:val="20"/>
        </w:rPr>
        <w:t xml:space="preserve"> </w:t>
      </w:r>
      <w:r>
        <w:rPr>
          <w:sz w:val="20"/>
        </w:rPr>
        <w:t>dowód</w:t>
      </w:r>
    </w:p>
    <w:p w:rsidR="00135890" w:rsidRDefault="00BF1F3A">
      <w:pPr>
        <w:pStyle w:val="Tekstpodstawowy"/>
        <w:spacing w:line="292" w:lineRule="auto"/>
        <w:ind w:right="129"/>
      </w:pPr>
      <w:r>
        <w:t xml:space="preserve">potwierdzający brak podstaw </w:t>
      </w:r>
      <w:proofErr w:type="spellStart"/>
      <w:r>
        <w:t>wykl</w:t>
      </w:r>
      <w:proofErr w:type="spellEnd"/>
      <w:r>
        <w:t xml:space="preserve">. oraz spełnianie warunków udziału w postępowaniu, na dzień składania ofert, tymczasowo zastępujący wymagane przez </w:t>
      </w:r>
      <w:proofErr w:type="spellStart"/>
      <w:r>
        <w:t>Zamaw</w:t>
      </w:r>
      <w:proofErr w:type="spellEnd"/>
      <w:r>
        <w:t xml:space="preserve">. podmiotowe środki dowodowe, wskazane w niniejszym rozdziale </w:t>
      </w:r>
      <w:proofErr w:type="spellStart"/>
      <w:r>
        <w:t>pkt</w:t>
      </w:r>
      <w:proofErr w:type="spellEnd"/>
      <w:r>
        <w:t xml:space="preserve"> B. Do oferty Wykonawca załącza również</w:t>
      </w:r>
      <w:r>
        <w:t xml:space="preserve">: Pełnomocnictwo - jeżeli dotyczy, </w:t>
      </w:r>
      <w:proofErr w:type="spellStart"/>
      <w:r>
        <w:t>Ośw</w:t>
      </w:r>
      <w:proofErr w:type="spellEnd"/>
      <w:r>
        <w:t>. wykonawców wspólnie ubiegających się o udzielenie zamówienia – jeżeli dotyczy, zobowiązanie podmiotu trzeciego –</w:t>
      </w:r>
    </w:p>
    <w:p w:rsidR="00135890" w:rsidRDefault="00BF1F3A">
      <w:pPr>
        <w:pStyle w:val="Tekstpodstawowy"/>
        <w:spacing w:line="292" w:lineRule="auto"/>
        <w:ind w:right="108"/>
      </w:pPr>
      <w:r>
        <w:t>jeżeli dotyczy. 2. Zamawiający nie wymaga wniesienia wadium. Zgodnie z art. 13 ust. 1 i 2 rozporządzeni</w:t>
      </w:r>
      <w:r>
        <w:t xml:space="preserve">a Parlamentu Europejskiego i Rady (UE) 2016/679 z dnia 27 kwietnia 2016 r. w sprawie ochrony osób </w:t>
      </w:r>
      <w:proofErr w:type="spellStart"/>
      <w:r>
        <w:t>fizycz</w:t>
      </w:r>
      <w:proofErr w:type="spellEnd"/>
      <w:r>
        <w:t xml:space="preserve">. w związku z przetwarzaniem danych osobowych i w sprawie swobodnego przepływu takich danych oraz uchylenia dyrektywy 95/46/WE (ogólne </w:t>
      </w:r>
      <w:proofErr w:type="spellStart"/>
      <w:r>
        <w:t>rozporz</w:t>
      </w:r>
      <w:proofErr w:type="spellEnd"/>
      <w:r>
        <w:t>. o ochron</w:t>
      </w:r>
      <w:r>
        <w:t>ie danych) (</w:t>
      </w:r>
      <w:proofErr w:type="spellStart"/>
      <w:r>
        <w:t>Dz.Urz.UE</w:t>
      </w:r>
      <w:proofErr w:type="spellEnd"/>
      <w:r>
        <w:t xml:space="preserve"> L119 z 04.05.2016 str. 1, z </w:t>
      </w:r>
      <w:proofErr w:type="spellStart"/>
      <w:r>
        <w:t>późn</w:t>
      </w:r>
      <w:proofErr w:type="spellEnd"/>
      <w:r>
        <w:t xml:space="preserve">. zm.), zwanej w dalszej części „RODO” informuję, że: - </w:t>
      </w:r>
      <w:proofErr w:type="spellStart"/>
      <w:r>
        <w:t>administ</w:t>
      </w:r>
      <w:proofErr w:type="spellEnd"/>
      <w:r>
        <w:t>. Pani/Pana danych osobowych jest: Wojew. Zespół Zakładów Opieki Zdrowotnej Centrum Leczenia Chorób Płuc i Rehabilitacji w Łodzi ul. Okóln</w:t>
      </w:r>
      <w:r>
        <w:t xml:space="preserve">a 181, 91-520 Łódź </w:t>
      </w:r>
      <w:proofErr w:type="spellStart"/>
      <w:r>
        <w:t>fax</w:t>
      </w:r>
      <w:proofErr w:type="spellEnd"/>
      <w:r>
        <w:t xml:space="preserve"> 42 659 04 12, adres strony internetowej: </w:t>
      </w:r>
      <w:hyperlink r:id="rId22">
        <w:r>
          <w:rPr>
            <w:color w:val="000066"/>
          </w:rPr>
          <w:t>www.centrumpluc.com.pl</w:t>
        </w:r>
      </w:hyperlink>
      <w:r>
        <w:t xml:space="preserve">; - kontakt z </w:t>
      </w:r>
      <w:proofErr w:type="spellStart"/>
      <w:r>
        <w:t>insp</w:t>
      </w:r>
      <w:proofErr w:type="spellEnd"/>
      <w:r>
        <w:t xml:space="preserve">. ochrony danych </w:t>
      </w:r>
      <w:proofErr w:type="spellStart"/>
      <w:r>
        <w:t>osob</w:t>
      </w:r>
      <w:proofErr w:type="spellEnd"/>
      <w:r>
        <w:t>.</w:t>
      </w:r>
    </w:p>
    <w:p w:rsidR="00135890" w:rsidRDefault="00BF1F3A">
      <w:pPr>
        <w:pStyle w:val="Tekstpodstawowy"/>
        <w:spacing w:line="292" w:lineRule="auto"/>
      </w:pPr>
      <w:r>
        <w:t>w Wojewódzkim Zespole Zakładów Opieki Zdrowotnej Centrum Leczenia Chorób Płuc i R</w:t>
      </w:r>
      <w:r>
        <w:t xml:space="preserve">ehabilitacji w Łodzi odbywa się za pośrednictwem adresu e-mail: </w:t>
      </w:r>
      <w:hyperlink r:id="rId23">
        <w:r>
          <w:rPr>
            <w:color w:val="000066"/>
          </w:rPr>
          <w:t>inspektorochronydanych@centrumpluc.com.pl</w:t>
        </w:r>
      </w:hyperlink>
      <w:r>
        <w:rPr>
          <w:color w:val="000066"/>
        </w:rPr>
        <w:t xml:space="preserve"> </w:t>
      </w:r>
      <w:r>
        <w:t xml:space="preserve">; Pani/Pana dane osobowe przetwarzane będą na podstawie art. 6 ust. 1 lit. C RODO w </w:t>
      </w:r>
      <w:r>
        <w:t>celu prowadzenia przedmiot. postęp.</w:t>
      </w:r>
    </w:p>
    <w:p w:rsidR="00135890" w:rsidRDefault="00BF1F3A">
      <w:pPr>
        <w:pStyle w:val="Tekstpodstawowy"/>
        <w:spacing w:line="292" w:lineRule="auto"/>
        <w:ind w:right="148"/>
      </w:pPr>
      <w:r>
        <w:t xml:space="preserve">o udzielenie zam. </w:t>
      </w:r>
      <w:proofErr w:type="spellStart"/>
      <w:r>
        <w:t>publ</w:t>
      </w:r>
      <w:proofErr w:type="spellEnd"/>
      <w:r>
        <w:t xml:space="preserve">. oraz zawarcia umowy, a podstawą prawną ich przetwarzania jest obowiązek prawny zastosowania sformalizowanych procedur udzielania zam. </w:t>
      </w:r>
      <w:proofErr w:type="spellStart"/>
      <w:r>
        <w:t>publ</w:t>
      </w:r>
      <w:proofErr w:type="spellEnd"/>
      <w:r>
        <w:t xml:space="preserve">. spoczywający na Zam.; - odbiorcami Pani/ Pana danych </w:t>
      </w:r>
      <w:proofErr w:type="spellStart"/>
      <w:r>
        <w:t>oso</w:t>
      </w:r>
      <w:r>
        <w:t>b</w:t>
      </w:r>
      <w:proofErr w:type="spellEnd"/>
      <w:r>
        <w:t xml:space="preserve">. będą osoby lub podmioty, którym udostępniona zostanie dok. postęp. w oparciu o art. 18 oraz art. 74 ustawy </w:t>
      </w:r>
      <w:proofErr w:type="spellStart"/>
      <w:r>
        <w:t>Pzp</w:t>
      </w:r>
      <w:proofErr w:type="spellEnd"/>
      <w:r>
        <w:t xml:space="preserve">; - Pani/Pana dane </w:t>
      </w:r>
      <w:proofErr w:type="spellStart"/>
      <w:r>
        <w:t>osob</w:t>
      </w:r>
      <w:proofErr w:type="spellEnd"/>
      <w:r>
        <w:t xml:space="preserve">. będą </w:t>
      </w:r>
      <w:proofErr w:type="spellStart"/>
      <w:r>
        <w:t>przechow</w:t>
      </w:r>
      <w:proofErr w:type="spellEnd"/>
      <w:r>
        <w:t xml:space="preserve">., zgodnie z art. 78 ust. 1 ustawy </w:t>
      </w:r>
      <w:proofErr w:type="spellStart"/>
      <w:r>
        <w:t>Pzp</w:t>
      </w:r>
      <w:proofErr w:type="spellEnd"/>
      <w:r>
        <w:t xml:space="preserve">, przez okres 4 lat od dnia zakończenia postęp. o udzielenie zam. </w:t>
      </w:r>
      <w:proofErr w:type="spellStart"/>
      <w:r>
        <w:t>p</w:t>
      </w:r>
      <w:r>
        <w:t>ubl</w:t>
      </w:r>
      <w:proofErr w:type="spellEnd"/>
      <w:r>
        <w:t xml:space="preserve">., a jeżeli czas trwania umowy przekracza 4 lata, okres </w:t>
      </w:r>
      <w:proofErr w:type="spellStart"/>
      <w:r>
        <w:t>przechow</w:t>
      </w:r>
      <w:proofErr w:type="spellEnd"/>
      <w:r>
        <w:t xml:space="preserve">. obejmuje cały czas trwania umowy; obowiązek podania przez Panią/Pana danych osobowych bezpośrednio Pani/Pana dot. jest wymogiem ustawowym określ. w przepisach ustawy </w:t>
      </w:r>
      <w:proofErr w:type="spellStart"/>
      <w:r>
        <w:t>Pzp</w:t>
      </w:r>
      <w:proofErr w:type="spellEnd"/>
      <w:r>
        <w:t>, związanym z udzi</w:t>
      </w:r>
      <w:r>
        <w:t xml:space="preserve">ałem w postęp. o udzielenie zam. </w:t>
      </w:r>
      <w:proofErr w:type="spellStart"/>
      <w:r>
        <w:t>publ</w:t>
      </w:r>
      <w:proofErr w:type="spellEnd"/>
      <w:r>
        <w:t xml:space="preserve">.; konsekwencje niepodania określ. danych wynikają z ustawy </w:t>
      </w:r>
      <w:proofErr w:type="spellStart"/>
      <w:r>
        <w:t>Pzp</w:t>
      </w:r>
      <w:proofErr w:type="spellEnd"/>
      <w:r>
        <w:t>;</w:t>
      </w:r>
    </w:p>
    <w:p w:rsidR="00135890" w:rsidRDefault="00BF1F3A">
      <w:pPr>
        <w:pStyle w:val="Tekstpodstawowy"/>
        <w:spacing w:line="292" w:lineRule="auto"/>
        <w:ind w:right="25"/>
      </w:pPr>
      <w:r>
        <w:t xml:space="preserve">- w odniesieniu do Pani/Pana danych </w:t>
      </w:r>
      <w:proofErr w:type="spellStart"/>
      <w:r>
        <w:t>osob</w:t>
      </w:r>
      <w:proofErr w:type="spellEnd"/>
      <w:r>
        <w:t>. decyzje nie będą podejmowane w sposób zautomatyzowany, stosownie do art. 22 RODO; posiada Pani/</w:t>
      </w:r>
      <w:proofErr w:type="spellStart"/>
      <w:r>
        <w:t>Pan:a</w:t>
      </w:r>
      <w:proofErr w:type="spellEnd"/>
      <w:r>
        <w:t xml:space="preserve">) na podst. </w:t>
      </w:r>
      <w:r>
        <w:t xml:space="preserve">art. 15 RODO prawo dostępu do danych </w:t>
      </w:r>
      <w:proofErr w:type="spellStart"/>
      <w:r>
        <w:t>osob</w:t>
      </w:r>
      <w:proofErr w:type="spellEnd"/>
      <w:r>
        <w:t xml:space="preserve">. Pani/ Pana dot. (w przypadku, gdy skorzystanie z tego prawa wymagałoby po stronie administratora niewspółmiernie dużego wysiłku może zostać Pani/Pan zobowiązana do wskazania </w:t>
      </w:r>
      <w:proofErr w:type="spellStart"/>
      <w:r>
        <w:t>dodat</w:t>
      </w:r>
      <w:proofErr w:type="spellEnd"/>
      <w:r>
        <w:t>. informacji mających na celu spre</w:t>
      </w:r>
      <w:r>
        <w:t xml:space="preserve">cyzowanie żądania, w szczególności podania nazwy lub daty postęp. o udzielenie zam. </w:t>
      </w:r>
      <w:proofErr w:type="spellStart"/>
      <w:r>
        <w:t>publ</w:t>
      </w:r>
      <w:proofErr w:type="spellEnd"/>
      <w:r>
        <w:t xml:space="preserve">. lub konkursu albo sprecyzowanie nazwy lub daty zakończonego postęp. o udzielenie zam.); b) na </w:t>
      </w:r>
      <w:proofErr w:type="spellStart"/>
      <w:r>
        <w:t>pods</w:t>
      </w:r>
      <w:proofErr w:type="spellEnd"/>
      <w:r>
        <w:t xml:space="preserve"> art. 16 RODO prawo do sprostowania lub uzupełnienia Pani/Pana danyc</w:t>
      </w:r>
      <w:r>
        <w:t xml:space="preserve">h </w:t>
      </w:r>
      <w:proofErr w:type="spellStart"/>
      <w:r>
        <w:t>osob</w:t>
      </w:r>
      <w:proofErr w:type="spellEnd"/>
      <w:r>
        <w:t>.(1); c) na podstawie art. 18 RODO prawo żądania</w:t>
      </w:r>
    </w:p>
    <w:p w:rsidR="00135890" w:rsidRDefault="00BF1F3A">
      <w:pPr>
        <w:pStyle w:val="Tekstpodstawowy"/>
        <w:spacing w:line="226" w:lineRule="exact"/>
      </w:pPr>
      <w:r>
        <w:t xml:space="preserve">od adm. ograniczenia przetwarzania danych </w:t>
      </w:r>
      <w:proofErr w:type="spellStart"/>
      <w:r>
        <w:t>osob</w:t>
      </w:r>
      <w:proofErr w:type="spellEnd"/>
      <w:r>
        <w:t>. z zastrzeżeniem przypadków o których mowa w art. 18 ust.</w:t>
      </w:r>
    </w:p>
    <w:p w:rsidR="00135890" w:rsidRDefault="00135890">
      <w:pPr>
        <w:spacing w:line="226" w:lineRule="exact"/>
        <w:sectPr w:rsidR="00135890">
          <w:headerReference w:type="default" r:id="rId24"/>
          <w:footerReference w:type="default" r:id="rId25"/>
          <w:pgSz w:w="11910" w:h="16840"/>
          <w:pgMar w:top="1660" w:right="460" w:bottom="1340" w:left="460" w:header="578" w:footer="1151" w:gutter="0"/>
          <w:pgNumType w:start="6"/>
          <w:cols w:space="708"/>
        </w:sectPr>
      </w:pPr>
    </w:p>
    <w:p w:rsidR="00135890" w:rsidRDefault="00135890">
      <w:pPr>
        <w:pStyle w:val="Tekstpodstawowy"/>
        <w:spacing w:before="2"/>
        <w:ind w:left="0"/>
        <w:rPr>
          <w:sz w:val="19"/>
        </w:rPr>
      </w:pPr>
    </w:p>
    <w:p w:rsidR="00135890" w:rsidRDefault="00BF1F3A">
      <w:pPr>
        <w:pStyle w:val="Tekstpodstawowy"/>
        <w:spacing w:before="94" w:line="292" w:lineRule="auto"/>
      </w:pPr>
      <w:r>
        <w:t xml:space="preserve">2 RODO (2); d) prawo do wniesienia skargi do Prezesa Urzędu Ochrony Danych Osobowych, gdy uzna Pani/ Pan, że przetwarzanie danych </w:t>
      </w:r>
      <w:proofErr w:type="spellStart"/>
      <w:r>
        <w:t>osob</w:t>
      </w:r>
      <w:proofErr w:type="spellEnd"/>
      <w:r>
        <w:t>. Pani/Pana dot. narusza przepisy RODO; - nie przysługuje Pani/Panu: a) w związku z art. 17 ust. 3 lit. b, d lub e RODO pr</w:t>
      </w:r>
      <w:r>
        <w:t xml:space="preserve">awo do usunięcia danych </w:t>
      </w:r>
      <w:proofErr w:type="spellStart"/>
      <w:r>
        <w:t>osob</w:t>
      </w:r>
      <w:proofErr w:type="spellEnd"/>
      <w:r>
        <w:t xml:space="preserve">. b) prawo do przenoszenia danych </w:t>
      </w:r>
      <w:proofErr w:type="spellStart"/>
      <w:r>
        <w:t>osob</w:t>
      </w:r>
      <w:proofErr w:type="spellEnd"/>
      <w:r>
        <w:t xml:space="preserve">., o których mowa w art. 20 RODO; c) na podst. art. 21 RODO prawo sprzeciwu, wobec przetwarzania danych </w:t>
      </w:r>
      <w:proofErr w:type="spellStart"/>
      <w:r>
        <w:t>osob</w:t>
      </w:r>
      <w:proofErr w:type="spellEnd"/>
      <w:r>
        <w:t xml:space="preserve">. gdyż postawą prawną przetwarzania Pani/Pana danych </w:t>
      </w:r>
      <w:proofErr w:type="spellStart"/>
      <w:r>
        <w:t>osob</w:t>
      </w:r>
      <w:proofErr w:type="spellEnd"/>
      <w:r>
        <w:t>. jest art. 6 ust. 1 lit.</w:t>
      </w:r>
      <w:r>
        <w:t xml:space="preserve"> c RODO.</w:t>
      </w:r>
    </w:p>
    <w:p w:rsidR="00135890" w:rsidRDefault="00BF1F3A">
      <w:pPr>
        <w:pStyle w:val="Heading1"/>
        <w:numPr>
          <w:ilvl w:val="1"/>
          <w:numId w:val="2"/>
        </w:numPr>
        <w:tabs>
          <w:tab w:val="left" w:pos="958"/>
        </w:tabs>
        <w:spacing w:before="54"/>
        <w:jc w:val="both"/>
      </w:pPr>
      <w:r>
        <w:t>Procedury</w:t>
      </w:r>
      <w:r>
        <w:rPr>
          <w:spacing w:val="-2"/>
        </w:rPr>
        <w:t xml:space="preserve"> </w:t>
      </w:r>
      <w:r>
        <w:t>odwoławcze</w:t>
      </w:r>
    </w:p>
    <w:p w:rsidR="00135890" w:rsidRDefault="00BF1F3A">
      <w:pPr>
        <w:pStyle w:val="Akapitzlist"/>
        <w:numPr>
          <w:ilvl w:val="2"/>
          <w:numId w:val="1"/>
        </w:numPr>
        <w:tabs>
          <w:tab w:val="left" w:pos="958"/>
        </w:tabs>
        <w:spacing w:before="106" w:line="292" w:lineRule="auto"/>
        <w:ind w:right="5381"/>
        <w:jc w:val="both"/>
        <w:rPr>
          <w:sz w:val="20"/>
        </w:rPr>
      </w:pPr>
      <w:r>
        <w:rPr>
          <w:b/>
          <w:sz w:val="20"/>
        </w:rPr>
        <w:t>Organ odpowiedzialny za procedury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 xml:space="preserve">odwoławcze </w:t>
      </w:r>
      <w:r>
        <w:rPr>
          <w:sz w:val="20"/>
        </w:rPr>
        <w:t>Oficjalna nazwa: Prezes Krajowej Izby Odwoławczej Adres pocztowy: ul. Postępu</w:t>
      </w:r>
      <w:r>
        <w:rPr>
          <w:spacing w:val="-7"/>
          <w:sz w:val="20"/>
        </w:rPr>
        <w:t xml:space="preserve"> </w:t>
      </w:r>
      <w:r>
        <w:rPr>
          <w:sz w:val="20"/>
        </w:rPr>
        <w:t>17A</w:t>
      </w:r>
    </w:p>
    <w:p w:rsidR="00135890" w:rsidRDefault="00BF1F3A">
      <w:pPr>
        <w:pStyle w:val="Tekstpodstawowy"/>
        <w:spacing w:line="292" w:lineRule="auto"/>
        <w:ind w:right="7518"/>
      </w:pPr>
      <w:r>
        <w:t>Miejscowość: Warszawa Kod pocztowy: 02-676 Państwo: Polska</w:t>
      </w:r>
    </w:p>
    <w:p w:rsidR="00135890" w:rsidRDefault="00BF1F3A">
      <w:pPr>
        <w:pStyle w:val="Tekstpodstawowy"/>
        <w:spacing w:line="292" w:lineRule="auto"/>
        <w:ind w:right="7200"/>
      </w:pPr>
      <w:r>
        <w:t xml:space="preserve">E-mail: </w:t>
      </w:r>
      <w:hyperlink r:id="rId26">
        <w:r>
          <w:rPr>
            <w:color w:val="000066"/>
          </w:rPr>
          <w:t>odwolania@uzp.gov.pl</w:t>
        </w:r>
      </w:hyperlink>
      <w:r>
        <w:rPr>
          <w:color w:val="000066"/>
        </w:rPr>
        <w:t xml:space="preserve"> </w:t>
      </w:r>
      <w:r>
        <w:t>Tel.: +48 224587840</w:t>
      </w:r>
    </w:p>
    <w:p w:rsidR="00135890" w:rsidRDefault="00BF1F3A">
      <w:pPr>
        <w:pStyle w:val="Tekstpodstawowy"/>
        <w:spacing w:line="229" w:lineRule="exact"/>
      </w:pPr>
      <w:r>
        <w:t>Faks: +48 224587700</w:t>
      </w:r>
    </w:p>
    <w:p w:rsidR="00135890" w:rsidRDefault="00BF1F3A">
      <w:pPr>
        <w:tabs>
          <w:tab w:val="left" w:pos="957"/>
        </w:tabs>
        <w:spacing w:before="47" w:line="350" w:lineRule="auto"/>
        <w:ind w:left="106" w:right="6942" w:firstLine="850"/>
        <w:rPr>
          <w:b/>
          <w:sz w:val="20"/>
        </w:rPr>
      </w:pPr>
      <w:r>
        <w:rPr>
          <w:sz w:val="20"/>
        </w:rPr>
        <w:t xml:space="preserve">Adres internetowy: </w:t>
      </w:r>
      <w:hyperlink r:id="rId27">
        <w:r>
          <w:rPr>
            <w:color w:val="000066"/>
            <w:spacing w:val="-3"/>
            <w:sz w:val="20"/>
          </w:rPr>
          <w:t>www.uzp.gov.pl</w:t>
        </w:r>
      </w:hyperlink>
      <w:r>
        <w:rPr>
          <w:color w:val="000066"/>
          <w:spacing w:val="-3"/>
          <w:sz w:val="20"/>
        </w:rPr>
        <w:t xml:space="preserve"> </w:t>
      </w:r>
      <w:r>
        <w:rPr>
          <w:sz w:val="20"/>
        </w:rPr>
        <w:t>VI.4.3)</w:t>
      </w:r>
      <w:r>
        <w:rPr>
          <w:sz w:val="20"/>
        </w:rPr>
        <w:tab/>
      </w:r>
      <w:r>
        <w:rPr>
          <w:b/>
          <w:sz w:val="20"/>
        </w:rPr>
        <w:t>Składanie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odwołań</w:t>
      </w:r>
    </w:p>
    <w:p w:rsidR="00135890" w:rsidRDefault="00BF1F3A">
      <w:pPr>
        <w:pStyle w:val="Tekstpodstawowy"/>
        <w:spacing w:line="175" w:lineRule="exact"/>
      </w:pPr>
      <w:r>
        <w:t>Dokładne informacje na temat terminów składania odwołań:</w:t>
      </w:r>
    </w:p>
    <w:p w:rsidR="00135890" w:rsidRDefault="00BF1F3A">
      <w:pPr>
        <w:pStyle w:val="Akapitzlist"/>
        <w:numPr>
          <w:ilvl w:val="3"/>
          <w:numId w:val="1"/>
        </w:numPr>
        <w:tabs>
          <w:tab w:val="left" w:pos="1180"/>
        </w:tabs>
        <w:spacing w:before="50" w:line="292" w:lineRule="auto"/>
        <w:ind w:right="623" w:firstLine="0"/>
        <w:rPr>
          <w:sz w:val="20"/>
        </w:rPr>
      </w:pPr>
      <w:r>
        <w:rPr>
          <w:sz w:val="20"/>
        </w:rPr>
        <w:t xml:space="preserve">Środki ochrony prawnej określ. w niniejszym dziale przysługują </w:t>
      </w:r>
      <w:r>
        <w:rPr>
          <w:spacing w:val="-3"/>
          <w:sz w:val="20"/>
        </w:rPr>
        <w:t xml:space="preserve">wykonawcy, </w:t>
      </w:r>
      <w:r>
        <w:rPr>
          <w:sz w:val="20"/>
        </w:rPr>
        <w:t>uczestnikowi konkursu oraz innemu</w:t>
      </w:r>
      <w:r>
        <w:rPr>
          <w:spacing w:val="-4"/>
          <w:sz w:val="20"/>
        </w:rPr>
        <w:t xml:space="preserve"> </w:t>
      </w:r>
      <w:r>
        <w:rPr>
          <w:sz w:val="20"/>
        </w:rPr>
        <w:t>podmiotowi,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miał</w:t>
      </w:r>
      <w:r>
        <w:rPr>
          <w:spacing w:val="-3"/>
          <w:sz w:val="20"/>
        </w:rPr>
        <w:t xml:space="preserve"> </w:t>
      </w:r>
      <w:r>
        <w:rPr>
          <w:sz w:val="20"/>
        </w:rPr>
        <w:t>interes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uzyskaniu</w:t>
      </w:r>
      <w:r>
        <w:rPr>
          <w:spacing w:val="-3"/>
          <w:sz w:val="20"/>
        </w:rPr>
        <w:t xml:space="preserve"> </w:t>
      </w:r>
      <w:r>
        <w:rPr>
          <w:sz w:val="20"/>
        </w:rPr>
        <w:t>zam.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nagrody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konkursie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poniósł</w:t>
      </w:r>
    </w:p>
    <w:p w:rsidR="00135890" w:rsidRDefault="00BF1F3A">
      <w:pPr>
        <w:pStyle w:val="Tekstpodstawowy"/>
        <w:spacing w:line="292" w:lineRule="auto"/>
        <w:ind w:right="407"/>
      </w:pPr>
      <w:r>
        <w:t xml:space="preserve">lub może ponieść szkodę w wyniku naruszenia przez </w:t>
      </w:r>
      <w:proofErr w:type="spellStart"/>
      <w:r>
        <w:t>zamaw</w:t>
      </w:r>
      <w:proofErr w:type="spellEnd"/>
      <w:r>
        <w:t xml:space="preserve">. przepisów ustawy </w:t>
      </w:r>
      <w:r>
        <w:rPr>
          <w:spacing w:val="-5"/>
        </w:rPr>
        <w:t xml:space="preserve">PZP.2. </w:t>
      </w:r>
      <w:r>
        <w:t>Środki ochrony prawnej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ogłoszenia</w:t>
      </w:r>
      <w:r>
        <w:rPr>
          <w:spacing w:val="-5"/>
        </w:rPr>
        <w:t xml:space="preserve"> </w:t>
      </w:r>
      <w:r>
        <w:t>wszczynającego</w:t>
      </w:r>
      <w:r>
        <w:rPr>
          <w:spacing w:val="-5"/>
        </w:rPr>
        <w:t xml:space="preserve"> </w:t>
      </w:r>
      <w:r>
        <w:t>postęp.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zam.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t>ogłosz</w:t>
      </w:r>
      <w:proofErr w:type="spellEnd"/>
      <w:r>
        <w:t>.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konkursie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dok.</w:t>
      </w:r>
      <w:r>
        <w:rPr>
          <w:spacing w:val="-5"/>
        </w:rPr>
        <w:t xml:space="preserve"> </w:t>
      </w:r>
      <w:r>
        <w:t>zam. przysługują również organizacjom wpisanym na listę, o k</w:t>
      </w:r>
      <w:r>
        <w:t xml:space="preserve">tórej mowa w art. 469 </w:t>
      </w:r>
      <w:proofErr w:type="spellStart"/>
      <w:r>
        <w:t>pkt</w:t>
      </w:r>
      <w:proofErr w:type="spellEnd"/>
      <w:r>
        <w:t xml:space="preserve"> 15 PZP oraz Rzecznikowi Małych i Średnich Przedsiębiorców.3. Odwołanie przysługuje na:1)niezgodną z przepisami ustawy czynność Zam., podjętą w postęp. o udzielenie zam., w tym na projektowane postanowienie umowy2)zaniechanie czynn</w:t>
      </w:r>
      <w:r>
        <w:t xml:space="preserve">ości w postęp. o udzielenie zam. do której zam. był obowiązany na podstawie ustawy3) zaniechanie przeprowadzenia postęp. o udzielenie zam. lub zorganizowania konkursu na podst. </w:t>
      </w:r>
      <w:r>
        <w:rPr>
          <w:spacing w:val="-3"/>
        </w:rPr>
        <w:t xml:space="preserve">ustawy, </w:t>
      </w:r>
      <w:r>
        <w:t>mimo że zam. był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obowiązany.4.</w:t>
      </w:r>
      <w:r>
        <w:rPr>
          <w:spacing w:val="-4"/>
        </w:rPr>
        <w:t xml:space="preserve"> Terminy</w:t>
      </w:r>
      <w:r>
        <w:rPr>
          <w:spacing w:val="-5"/>
        </w:rPr>
        <w:t xml:space="preserve"> </w:t>
      </w:r>
      <w:r>
        <w:t>wnoszenia</w:t>
      </w:r>
      <w:r>
        <w:rPr>
          <w:spacing w:val="-4"/>
        </w:rPr>
        <w:t xml:space="preserve"> </w:t>
      </w:r>
      <w:r>
        <w:t>odwołań:1)</w:t>
      </w:r>
      <w:r>
        <w:rPr>
          <w:spacing w:val="-4"/>
        </w:rPr>
        <w:t xml:space="preserve"> </w:t>
      </w:r>
      <w:r>
        <w:t>Odw</w:t>
      </w:r>
      <w:r>
        <w:t>ołanie</w:t>
      </w:r>
      <w:r>
        <w:rPr>
          <w:spacing w:val="-4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</w:p>
    <w:p w:rsidR="00135890" w:rsidRDefault="00BF1F3A">
      <w:pPr>
        <w:pStyle w:val="Tekstpodstawowy"/>
        <w:spacing w:line="292" w:lineRule="auto"/>
        <w:ind w:right="208"/>
      </w:pPr>
      <w:r>
        <w:t xml:space="preserve">przekazania </w:t>
      </w:r>
      <w:proofErr w:type="spellStart"/>
      <w:r>
        <w:t>inform</w:t>
      </w:r>
      <w:proofErr w:type="spellEnd"/>
      <w:r>
        <w:t xml:space="preserve">. o czynności Zam. stanowiącej podstawę jego wniesienia, jeżeli </w:t>
      </w:r>
      <w:proofErr w:type="spellStart"/>
      <w:r>
        <w:t>inform</w:t>
      </w:r>
      <w:proofErr w:type="spellEnd"/>
      <w:r>
        <w:t xml:space="preserve">. została przekazana przy użyciu środków komunikacji elektr.2) Odwołanie wnosi się w terminie 15 dni od dnia przekazania </w:t>
      </w:r>
      <w:proofErr w:type="spellStart"/>
      <w:r>
        <w:t>info</w:t>
      </w:r>
      <w:r>
        <w:t>rm</w:t>
      </w:r>
      <w:proofErr w:type="spellEnd"/>
      <w:r>
        <w:t xml:space="preserve">. o czynności Zam. stanowiącej podstawę jego wniesienia, jeżeli informacja została przekazana w sposób inny niż określony w pkt. powyżej.3) Odwołanie wobec treści ogłoszenia wszczynającego postęp. o udzielenie </w:t>
      </w:r>
      <w:proofErr w:type="spellStart"/>
      <w:r>
        <w:t>zam.lub</w:t>
      </w:r>
      <w:proofErr w:type="spellEnd"/>
      <w:r>
        <w:t xml:space="preserve"> wobec treści </w:t>
      </w:r>
      <w:proofErr w:type="spellStart"/>
      <w:r>
        <w:t>dokum</w:t>
      </w:r>
      <w:proofErr w:type="spellEnd"/>
      <w:r>
        <w:t xml:space="preserve">. zam., wnosi się </w:t>
      </w:r>
      <w:r>
        <w:t xml:space="preserve">w terminie 10 dni od dnia publikacji </w:t>
      </w:r>
      <w:proofErr w:type="spellStart"/>
      <w:r>
        <w:t>ogłosz</w:t>
      </w:r>
      <w:proofErr w:type="spellEnd"/>
      <w:r>
        <w:t>. w Dzienniku Urzędowym</w:t>
      </w:r>
    </w:p>
    <w:p w:rsidR="00135890" w:rsidRDefault="00BF1F3A">
      <w:pPr>
        <w:pStyle w:val="Tekstpodstawowy"/>
        <w:spacing w:line="292" w:lineRule="auto"/>
        <w:ind w:right="332"/>
        <w:jc w:val="both"/>
      </w:pPr>
      <w:r>
        <w:t>Unii Europejskiej lub zamieszczenia dok. zam. a na stronie internet.4) Odwołanie wobec czynności innych niż określ.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pkt.</w:t>
      </w:r>
      <w:r>
        <w:rPr>
          <w:spacing w:val="-4"/>
        </w:rPr>
        <w:t xml:space="preserve"> </w:t>
      </w:r>
      <w:r>
        <w:t>1),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powzięto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zachowaniu</w:t>
      </w:r>
      <w:r>
        <w:rPr>
          <w:spacing w:val="-3"/>
        </w:rPr>
        <w:t xml:space="preserve"> </w:t>
      </w:r>
      <w:r>
        <w:t>należytej staranności</w:t>
      </w:r>
      <w:r>
        <w:rPr>
          <w:spacing w:val="-5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było</w:t>
      </w:r>
      <w:r>
        <w:rPr>
          <w:spacing w:val="-4"/>
        </w:rPr>
        <w:t xml:space="preserve"> </w:t>
      </w:r>
      <w:r>
        <w:t>powziąć</w:t>
      </w:r>
      <w:r>
        <w:rPr>
          <w:spacing w:val="-4"/>
        </w:rPr>
        <w:t xml:space="preserve"> </w:t>
      </w:r>
      <w:r>
        <w:t>wiadomość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okolicznościach</w:t>
      </w:r>
      <w:r>
        <w:rPr>
          <w:spacing w:val="-4"/>
        </w:rPr>
        <w:t xml:space="preserve"> </w:t>
      </w:r>
      <w:r>
        <w:t>stanowiących</w:t>
      </w:r>
      <w:r>
        <w:rPr>
          <w:spacing w:val="-4"/>
        </w:rPr>
        <w:t xml:space="preserve"> </w:t>
      </w:r>
      <w:r>
        <w:t>podstawę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wniesienia.</w:t>
      </w:r>
      <w:r>
        <w:rPr>
          <w:spacing w:val="-4"/>
        </w:rPr>
        <w:t xml:space="preserve"> </w:t>
      </w:r>
      <w:r>
        <w:t>5.</w:t>
      </w:r>
    </w:p>
    <w:p w:rsidR="00135890" w:rsidRDefault="00BF1F3A">
      <w:pPr>
        <w:pStyle w:val="Tekstpodstawowy"/>
        <w:spacing w:line="292" w:lineRule="auto"/>
        <w:ind w:right="331"/>
      </w:pPr>
      <w:r>
        <w:t xml:space="preserve">Pisma w postęp. odwoławczym wnosi się w formie pisemnej albo w formie </w:t>
      </w:r>
      <w:proofErr w:type="spellStart"/>
      <w:r>
        <w:t>elektr</w:t>
      </w:r>
      <w:proofErr w:type="spellEnd"/>
      <w:r>
        <w:t xml:space="preserve">. albo w postaci </w:t>
      </w:r>
      <w:proofErr w:type="spellStart"/>
      <w:r>
        <w:t>elektr</w:t>
      </w:r>
      <w:proofErr w:type="spellEnd"/>
      <w:r>
        <w:t>., z tym że odwoł</w:t>
      </w:r>
      <w:r>
        <w:t xml:space="preserve">anie i przystąpienie do postęp. odwoławczego, wniesione w postaci </w:t>
      </w:r>
      <w:proofErr w:type="spellStart"/>
      <w:r>
        <w:t>elektr</w:t>
      </w:r>
      <w:proofErr w:type="spellEnd"/>
      <w:r>
        <w:t>., wymagają opatrzenia podpisem zaufanym. 6. Pisma w formie pisemnej wnosi się za pośrednictwem operatora poczt., w rozumieniu ustawy z dnia 23 listopada 2012 r. – Prawo pocztowe, osob</w:t>
      </w:r>
      <w:r>
        <w:t xml:space="preserve">iście, za pośrednictwem posłańca, a pisma w postaci </w:t>
      </w:r>
      <w:proofErr w:type="spellStart"/>
      <w:r>
        <w:t>elektr</w:t>
      </w:r>
      <w:proofErr w:type="spellEnd"/>
      <w:r>
        <w:t>. wnosi się przy użyciu środków komunikacji elektr.7. Terminy oblicza się według przepisów prawa cywilnego. 8. Jeżeli koniec terminu do wykonania czynności przypada na sobotę lub dzień ustawowo woln</w:t>
      </w:r>
      <w:r>
        <w:t>y od pracy, termin upływa dnia następnego po dniu lub dniach wolnych od pracy.9. Odwołanie wnosi</w:t>
      </w:r>
    </w:p>
    <w:p w:rsidR="00135890" w:rsidRDefault="00BF1F3A">
      <w:pPr>
        <w:pStyle w:val="Tekstpodstawowy"/>
        <w:spacing w:line="292" w:lineRule="auto"/>
        <w:ind w:right="366"/>
      </w:pPr>
      <w:r>
        <w:t xml:space="preserve">się do Prezesa </w:t>
      </w:r>
      <w:r>
        <w:rPr>
          <w:spacing w:val="-4"/>
        </w:rPr>
        <w:t xml:space="preserve">Izby. </w:t>
      </w:r>
      <w:r>
        <w:t xml:space="preserve">10. Odwołujący przekazuje zam. odwołanie wniesione w formie </w:t>
      </w:r>
      <w:proofErr w:type="spellStart"/>
      <w:r>
        <w:rPr>
          <w:spacing w:val="-3"/>
        </w:rPr>
        <w:t>elektr</w:t>
      </w:r>
      <w:proofErr w:type="spellEnd"/>
      <w:r>
        <w:rPr>
          <w:spacing w:val="-3"/>
        </w:rPr>
        <w:t xml:space="preserve">. </w:t>
      </w:r>
      <w:r>
        <w:t xml:space="preserve">albo postaci </w:t>
      </w:r>
      <w:proofErr w:type="spellStart"/>
      <w:r>
        <w:rPr>
          <w:spacing w:val="-3"/>
        </w:rPr>
        <w:t>elektr</w:t>
      </w:r>
      <w:proofErr w:type="spellEnd"/>
      <w:r>
        <w:rPr>
          <w:spacing w:val="-3"/>
        </w:rPr>
        <w:t xml:space="preserve">. </w:t>
      </w:r>
      <w:r>
        <w:t>albo kopię tego odwołania, jeżeli zostało ono wni</w:t>
      </w:r>
      <w:r>
        <w:t>esione w formie pisemnej, przed upływem terminu do wniesienia</w:t>
      </w:r>
      <w:r>
        <w:rPr>
          <w:spacing w:val="-4"/>
        </w:rPr>
        <w:t xml:space="preserve"> </w:t>
      </w:r>
      <w:r>
        <w:t>odwołania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sposób,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mógł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zapoznać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upływem</w:t>
      </w:r>
      <w:r>
        <w:rPr>
          <w:spacing w:val="-3"/>
        </w:rPr>
        <w:t xml:space="preserve"> </w:t>
      </w:r>
      <w:r>
        <w:t>tego</w:t>
      </w:r>
      <w:r>
        <w:rPr>
          <w:spacing w:val="-3"/>
        </w:rPr>
        <w:t xml:space="preserve"> terminu.11.</w:t>
      </w:r>
    </w:p>
    <w:p w:rsidR="00135890" w:rsidRDefault="00135890">
      <w:pPr>
        <w:spacing w:line="292" w:lineRule="auto"/>
        <w:sectPr w:rsidR="00135890">
          <w:headerReference w:type="default" r:id="rId28"/>
          <w:footerReference w:type="default" r:id="rId29"/>
          <w:pgSz w:w="11910" w:h="16840"/>
          <w:pgMar w:top="1660" w:right="460" w:bottom="1340" w:left="460" w:header="578" w:footer="1151" w:gutter="0"/>
          <w:pgNumType w:start="7"/>
          <w:cols w:space="708"/>
        </w:sectPr>
      </w:pPr>
    </w:p>
    <w:p w:rsidR="00135890" w:rsidRDefault="00135890">
      <w:pPr>
        <w:pStyle w:val="Tekstpodstawowy"/>
        <w:spacing w:before="2"/>
        <w:ind w:left="0"/>
        <w:rPr>
          <w:sz w:val="19"/>
        </w:rPr>
      </w:pPr>
    </w:p>
    <w:p w:rsidR="00135890" w:rsidRDefault="00BF1F3A">
      <w:pPr>
        <w:pStyle w:val="Tekstpodstawowy"/>
        <w:spacing w:before="94" w:line="292" w:lineRule="auto"/>
        <w:ind w:right="108"/>
      </w:pPr>
      <w:r>
        <w:t>Domniemywa się, że zam. mógł zapoznać się z treścią odwołania przed upływem terminu do jego wniesienia, jeżeli przekazanie odpowiednio odwołania albo jego kopii nastąpiło przed upływem terminu d</w:t>
      </w:r>
      <w:r>
        <w:t xml:space="preserve">o jego wniesienia przy użyciu środków komunikacji elektr.12. Odwołanie podlega rozpoznaniu, jeżeli: 1) nie zawiera braków formalnych;2) uiszczono wpis w wymaganej wysokości.13. Wpis uiszcza się najpóźniej do dnia upływu terminu do wniesienia odwołania.14. </w:t>
      </w:r>
      <w:r>
        <w:t>Na orzeczenie Izby oraz postanowienie Prezesa Izby, o którym mowa w art. 519 ust. 1, stronom oraz uczestnikom postęp. odwoławczego przysługuje skarga do sądu.15. W postęp. toczącym się wskutek wniesienia skargi stosuje się odpowiednio przepisy ustawy z dni</w:t>
      </w:r>
      <w:r>
        <w:t xml:space="preserve">a 17 listopada 1964 </w:t>
      </w:r>
      <w:proofErr w:type="spellStart"/>
      <w:r>
        <w:t>r.–Kodeks</w:t>
      </w:r>
      <w:proofErr w:type="spellEnd"/>
      <w:r>
        <w:t xml:space="preserve"> postęp. cywilnego o apelacji, jeżeli przepisy niniejszego rozdziału nie stanowią inaczej.16. Skargę wnosi się do Sądu Okręgowego w Warszawie –sądu zam. </w:t>
      </w:r>
      <w:proofErr w:type="spellStart"/>
      <w:r>
        <w:t>publ</w:t>
      </w:r>
      <w:proofErr w:type="spellEnd"/>
      <w:r>
        <w:t>., zwanego dalej sądem zamówień publicznych. Z przyczyn techn. pozosta</w:t>
      </w:r>
      <w:r>
        <w:t>łe zapisy, dot. pouczenia o środkach ochrony prawnej przysługujących Wykonawcy zostały określone w treści SWZ.</w:t>
      </w:r>
    </w:p>
    <w:p w:rsidR="00135890" w:rsidRDefault="00BF1F3A">
      <w:pPr>
        <w:pStyle w:val="Heading1"/>
        <w:tabs>
          <w:tab w:val="left" w:pos="957"/>
        </w:tabs>
        <w:spacing w:before="50"/>
        <w:ind w:left="106" w:firstLine="0"/>
      </w:pPr>
      <w:r>
        <w:rPr>
          <w:b w:val="0"/>
        </w:rPr>
        <w:t>VI.4.4)</w:t>
      </w:r>
      <w:r>
        <w:rPr>
          <w:b w:val="0"/>
        </w:rPr>
        <w:tab/>
      </w:r>
      <w:r>
        <w:t>Źródło, gdzie można uzyskać informacje na temat składania</w:t>
      </w:r>
      <w:r>
        <w:rPr>
          <w:spacing w:val="-13"/>
        </w:rPr>
        <w:t xml:space="preserve"> </w:t>
      </w:r>
      <w:r>
        <w:t>odwołań</w:t>
      </w:r>
    </w:p>
    <w:p w:rsidR="00135890" w:rsidRDefault="00BF1F3A">
      <w:pPr>
        <w:pStyle w:val="Tekstpodstawowy"/>
        <w:spacing w:before="50" w:line="292" w:lineRule="auto"/>
        <w:ind w:right="4928"/>
      </w:pPr>
      <w:r>
        <w:t>Oficjalna nazwa: Prezes Krajowej Izby Odwoławczej Adres pocztowy: ul. P</w:t>
      </w:r>
      <w:r>
        <w:t>ostępu 17A</w:t>
      </w:r>
    </w:p>
    <w:p w:rsidR="00135890" w:rsidRDefault="00BF1F3A">
      <w:pPr>
        <w:pStyle w:val="Tekstpodstawowy"/>
        <w:spacing w:line="292" w:lineRule="auto"/>
        <w:ind w:right="7518"/>
      </w:pPr>
      <w:r>
        <w:t>Miejscowość: Warszawa Kod pocztowy: 02-676 Państwo: Polska</w:t>
      </w:r>
    </w:p>
    <w:p w:rsidR="00135890" w:rsidRDefault="00BF1F3A">
      <w:pPr>
        <w:pStyle w:val="Tekstpodstawowy"/>
        <w:spacing w:line="292" w:lineRule="auto"/>
        <w:ind w:right="7200"/>
      </w:pPr>
      <w:r>
        <w:t xml:space="preserve">E-mail: </w:t>
      </w:r>
      <w:hyperlink r:id="rId30">
        <w:r>
          <w:rPr>
            <w:color w:val="000066"/>
          </w:rPr>
          <w:t>odwolania@uzp.gov.pl</w:t>
        </w:r>
      </w:hyperlink>
      <w:r>
        <w:rPr>
          <w:color w:val="000066"/>
        </w:rPr>
        <w:t xml:space="preserve"> </w:t>
      </w:r>
      <w:r>
        <w:t>Tel.: +48 224587840</w:t>
      </w:r>
    </w:p>
    <w:p w:rsidR="00135890" w:rsidRDefault="00BF1F3A">
      <w:pPr>
        <w:pStyle w:val="Tekstpodstawowy"/>
        <w:spacing w:line="229" w:lineRule="exact"/>
      </w:pPr>
      <w:r>
        <w:t>Faks: +48 224587700</w:t>
      </w:r>
    </w:p>
    <w:p w:rsidR="00135890" w:rsidRDefault="00BF1F3A">
      <w:pPr>
        <w:pStyle w:val="Tekstpodstawowy"/>
        <w:spacing w:before="47"/>
      </w:pPr>
      <w:r>
        <w:t xml:space="preserve">Adres internetowy: </w:t>
      </w:r>
      <w:hyperlink r:id="rId31">
        <w:r>
          <w:rPr>
            <w:color w:val="000066"/>
          </w:rPr>
          <w:t>www.uzp.gov.pl</w:t>
        </w:r>
      </w:hyperlink>
    </w:p>
    <w:p w:rsidR="00135890" w:rsidRDefault="00BF1F3A">
      <w:pPr>
        <w:pStyle w:val="Heading1"/>
        <w:numPr>
          <w:ilvl w:val="1"/>
          <w:numId w:val="2"/>
        </w:numPr>
        <w:tabs>
          <w:tab w:val="left" w:pos="957"/>
          <w:tab w:val="left" w:pos="958"/>
        </w:tabs>
      </w:pPr>
      <w:r>
        <w:t>Data wysłania niniejszego</w:t>
      </w:r>
      <w:r>
        <w:rPr>
          <w:spacing w:val="-4"/>
        </w:rPr>
        <w:t xml:space="preserve"> </w:t>
      </w:r>
      <w:r>
        <w:t>ogłoszenia:</w:t>
      </w:r>
    </w:p>
    <w:p w:rsidR="00135890" w:rsidRDefault="00BF1F3A">
      <w:pPr>
        <w:pStyle w:val="Tekstpodstawowy"/>
        <w:spacing w:before="50"/>
      </w:pPr>
      <w:r>
        <w:t>22/02/2022</w:t>
      </w:r>
    </w:p>
    <w:sectPr w:rsidR="00135890" w:rsidSect="00135890">
      <w:headerReference w:type="default" r:id="rId32"/>
      <w:footerReference w:type="default" r:id="rId33"/>
      <w:pgSz w:w="11910" w:h="16840"/>
      <w:pgMar w:top="1660" w:right="460" w:bottom="1340" w:left="460" w:header="578" w:footer="1151" w:gutter="0"/>
      <w:pgNumType w:start="8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90" w:rsidRDefault="00135890" w:rsidP="00135890">
      <w:r>
        <w:separator/>
      </w:r>
    </w:p>
  </w:endnote>
  <w:endnote w:type="continuationSeparator" w:id="1">
    <w:p w:rsidR="00135890" w:rsidRDefault="00135890" w:rsidP="0013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127" style="position:absolute;margin-left:28.35pt;margin-top:770.3pt;width:538.6pt;height:1.45pt;z-index:-16012288;mso-position-horizontal-relative:page;mso-position-vertical-relative:page" coordorigin="567,15406" coordsize="10772,29">
          <v:line id="_x0000_s1130" style="position:absolute" from="567,15420" to="3968,15420" strokeweight=".49989mm"/>
          <v:line id="_x0000_s1129" style="position:absolute" from="3968,15420" to="10205,15420" strokeweight=".49989mm"/>
          <v:line id="_x0000_s1128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27.35pt;margin-top:771.25pt;width:52.05pt;height:13.2pt;z-index:-1601177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125" type="#_x0000_t202" style="position:absolute;margin-left:97.2pt;margin-top:771.25pt;width:19.8pt;height:13.2pt;z-index:-1601126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124" type="#_x0000_t202" style="position:absolute;margin-left:546.5pt;margin-top:771.25pt;width:21.45pt;height:13.2pt;z-index:-1601075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1 / 8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27.35pt;margin-top:785.25pt;width:116.5pt;height:13.2pt;z-index:-1601024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113" style="position:absolute;margin-left:28.35pt;margin-top:770.3pt;width:538.6pt;height:1.45pt;z-index:-16008192;mso-position-horizontal-relative:page;mso-position-vertical-relative:page" coordorigin="567,15406" coordsize="10772,29">
          <v:line id="_x0000_s1116" style="position:absolute" from="567,15420" to="3968,15420" strokeweight=".49989mm"/>
          <v:line id="_x0000_s1115" style="position:absolute" from="3968,15420" to="10205,15420" strokeweight=".49989mm"/>
          <v:line id="_x0000_s1114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27.35pt;margin-top:771.25pt;width:52.05pt;height:13.2pt;z-index:-1600768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97.2pt;margin-top:771.25pt;width:19.8pt;height:13.2pt;z-index:-16007168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110" type="#_x0000_t202" style="position:absolute;margin-left:546.5pt;margin-top:771.25pt;width:21.45pt;height:13.2pt;z-index:-1600665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 / 8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27.35pt;margin-top:785.25pt;width:116.5pt;height:13.2pt;z-index:-1600614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99" style="position:absolute;margin-left:28.35pt;margin-top:770.3pt;width:538.6pt;height:1.45pt;z-index:-16004096;mso-position-horizontal-relative:page;mso-position-vertical-relative:page" coordorigin="567,15406" coordsize="10772,29">
          <v:line id="_x0000_s1102" style="position:absolute" from="567,15420" to="3968,15420" strokeweight=".49989mm"/>
          <v:line id="_x0000_s1101" style="position:absolute" from="3968,15420" to="10205,15420" strokeweight=".49989mm"/>
          <v:line id="_x0000_s1100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7.35pt;margin-top:771.25pt;width:52.05pt;height:13.2pt;z-index:-1600358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97.2pt;margin-top:771.25pt;width:19.8pt;height:13.2pt;z-index:-1600307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096" type="#_x0000_t202" style="position:absolute;margin-left:546.5pt;margin-top:771.25pt;width:21.45pt;height:13.2pt;z-index:-1600256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3 / 8</w:t>
                </w:r>
              </w:p>
            </w:txbxContent>
          </v:textbox>
          <w10:wrap anchorx="page" anchory="page"/>
        </v:shape>
      </w:pict>
    </w:r>
    <w:r>
      <w:pict>
        <v:shape id="_x0000_s1095" type="#_x0000_t202" style="position:absolute;margin-left:27.35pt;margin-top:785.25pt;width:116.5pt;height:13.2pt;z-index:-16002048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85" style="position:absolute;margin-left:28.35pt;margin-top:770.3pt;width:538.6pt;height:1.45pt;z-index:-16000000;mso-position-horizontal-relative:page;mso-position-vertical-relative:page" coordorigin="567,15406" coordsize="10772,29">
          <v:line id="_x0000_s1088" style="position:absolute" from="567,15420" to="3968,15420" strokeweight=".49989mm"/>
          <v:line id="_x0000_s1087" style="position:absolute" from="3968,15420" to="10205,15420" strokeweight=".49989mm"/>
          <v:line id="_x0000_s1086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7.35pt;margin-top:771.25pt;width:52.05pt;height:13.2pt;z-index:-15999488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97.2pt;margin-top:771.25pt;width:19.8pt;height:13.2pt;z-index:-1599897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546.5pt;margin-top:771.25pt;width:21.45pt;height:13.2pt;z-index:-1599846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4 / 8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27.35pt;margin-top:785.25pt;width:116.5pt;height:13.2pt;z-index:-1599795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71" style="position:absolute;margin-left:28.35pt;margin-top:770.3pt;width:538.6pt;height:1.45pt;z-index:-15995904;mso-position-horizontal-relative:page;mso-position-vertical-relative:page" coordorigin="567,15406" coordsize="10772,29">
          <v:line id="_x0000_s1074" style="position:absolute" from="567,15420" to="3968,15420" strokeweight=".49989mm"/>
          <v:line id="_x0000_s1073" style="position:absolute" from="3968,15420" to="10205,15420" strokeweight=".49989mm"/>
          <v:line id="_x0000_s1072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7.35pt;margin-top:771.25pt;width:52.05pt;height:13.2pt;z-index:-1599539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97.2pt;margin-top:771.25pt;width:19.8pt;height:13.2pt;z-index:-1599488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546.5pt;margin-top:771.25pt;width:21.45pt;height:13.2pt;z-index:-15994368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5 / 8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27.35pt;margin-top:785.25pt;width:116.5pt;height:13.2pt;z-index:-1599385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57" style="position:absolute;margin-left:28.35pt;margin-top:770.3pt;width:538.6pt;height:1.45pt;z-index:-15991808;mso-position-horizontal-relative:page;mso-position-vertical-relative:page" coordorigin="567,15406" coordsize="10772,29">
          <v:line id="_x0000_s1060" style="position:absolute" from="567,15420" to="3968,15420" strokeweight=".49989mm"/>
          <v:line id="_x0000_s1059" style="position:absolute" from="3968,15420" to="10205,15420" strokeweight=".49989mm"/>
          <v:line id="_x0000_s1058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7.35pt;margin-top:771.25pt;width:52.05pt;height:13.2pt;z-index:-1599129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97.2pt;margin-top:771.25pt;width:19.8pt;height:13.2pt;z-index:-1599078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546.5pt;margin-top:771.25pt;width:21.45pt;height:13.2pt;z-index:-1599027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6 / 8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27.35pt;margin-top:785.25pt;width:116.5pt;height:13.2pt;z-index:-1598976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43" style="position:absolute;margin-left:28.35pt;margin-top:770.3pt;width:538.6pt;height:1.45pt;z-index:-15987712;mso-position-horizontal-relative:page;mso-position-vertical-relative:page" coordorigin="567,15406" coordsize="10772,29">
          <v:line id="_x0000_s1046" style="position:absolute" from="567,15420" to="3968,15420" strokeweight=".49989mm"/>
          <v:line id="_x0000_s1045" style="position:absolute" from="3968,15420" to="10205,15420" strokeweight=".49989mm"/>
          <v:line id="_x0000_s1044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.35pt;margin-top:771.25pt;width:52.05pt;height:13.2pt;z-index:-1598720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97.2pt;margin-top:771.25pt;width:19.8pt;height:13.2pt;z-index:-15986688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546.5pt;margin-top:771.25pt;width:21.45pt;height:13.2pt;z-index:-1598617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7 / 8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27.35pt;margin-top:785.25pt;width:116.5pt;height:13.2pt;z-index:-1598566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29" style="position:absolute;margin-left:28.35pt;margin-top:770.3pt;width:538.6pt;height:1.45pt;z-index:-15983616;mso-position-horizontal-relative:page;mso-position-vertical-relative:page" coordorigin="567,15406" coordsize="10772,29">
          <v:line id="_x0000_s1032" style="position:absolute" from="567,15420" to="3968,15420" strokeweight=".49989mm"/>
          <v:line id="_x0000_s1031" style="position:absolute" from="3968,15420" to="10205,15420" strokeweight=".49989mm"/>
          <v:line id="_x0000_s1030" style="position:absolute" from="10205,15420" to="11339,15420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.35pt;margin-top:771.25pt;width:52.05pt;height:13.2pt;z-index:-1598310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25/02/2022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97.2pt;margin-top:771.25pt;width:19.8pt;height:13.2pt;z-index:-1598259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S40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46.5pt;margin-top:771.25pt;width:21.45pt;height:13.2pt;z-index:-1598208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8 / 8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7.35pt;margin-top:785.25pt;width:116.5pt;height:13.2pt;z-index:-15981568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/>
                  <w:ind w:left="20"/>
                </w:pPr>
                <w:r>
                  <w:t>https://ted.europa.eu/TED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90" w:rsidRDefault="00135890" w:rsidP="00135890">
      <w:r>
        <w:separator/>
      </w:r>
    </w:p>
  </w:footnote>
  <w:footnote w:type="continuationSeparator" w:id="1">
    <w:p w:rsidR="00135890" w:rsidRDefault="00135890" w:rsidP="0013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133" style="position:absolute;margin-left:28.35pt;margin-top:70.35pt;width:538.6pt;height:1.45pt;z-index:-16013824;mso-position-horizontal-relative:page;mso-position-vertical-relative:page" coordorigin="567,1407" coordsize="10772,29">
          <v:line id="_x0000_s1136" style="position:absolute" from="2835,1421" to="567,1421" strokeweight=".49989mm"/>
          <v:line id="_x0000_s1135" style="position:absolute" from="10205,1421" to="2835,1421" strokeweight=".49989mm"/>
          <v:line id="_x0000_s1134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27.35pt;margin-top:27.9pt;width:76.5pt;height:41.2pt;z-index:-1601331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544.5pt;margin-top:41.9pt;width:23.45pt;height:13.2pt;z-index:-16012800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1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119" style="position:absolute;margin-left:28.35pt;margin-top:70.35pt;width:538.6pt;height:1.45pt;z-index:-16009728;mso-position-horizontal-relative:page;mso-position-vertical-relative:page" coordorigin="567,1407" coordsize="10772,29">
          <v:line id="_x0000_s1122" style="position:absolute" from="2835,1421" to="567,1421" strokeweight=".49989mm"/>
          <v:line id="_x0000_s1121" style="position:absolute" from="10205,1421" to="2835,1421" strokeweight=".49989mm"/>
          <v:line id="_x0000_s1120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8" type="#_x0000_t202" style="position:absolute;margin-left:27.35pt;margin-top:27.9pt;width:76.5pt;height:41.2pt;z-index:-1600921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117" type="#_x0000_t202" style="position:absolute;margin-left:544.5pt;margin-top:41.9pt;width:23.45pt;height:13.2pt;z-index:-16008704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2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105" style="position:absolute;margin-left:28.35pt;margin-top:70.35pt;width:538.6pt;height:1.45pt;z-index:-16005632;mso-position-horizontal-relative:page;mso-position-vertical-relative:page" coordorigin="567,1407" coordsize="10772,29">
          <v:line id="_x0000_s1108" style="position:absolute" from="2835,1421" to="567,1421" strokeweight=".49989mm"/>
          <v:line id="_x0000_s1107" style="position:absolute" from="10205,1421" to="2835,1421" strokeweight=".49989mm"/>
          <v:line id="_x0000_s1106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27.35pt;margin-top:27.9pt;width:76.5pt;height:41.2pt;z-index:-1600512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544.5pt;margin-top:41.9pt;width:23.45pt;height:13.2pt;z-index:-16004608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3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91" style="position:absolute;margin-left:28.35pt;margin-top:70.35pt;width:538.6pt;height:1.45pt;z-index:-16001536;mso-position-horizontal-relative:page;mso-position-vertical-relative:page" coordorigin="567,1407" coordsize="10772,29">
          <v:line id="_x0000_s1094" style="position:absolute" from="2835,1421" to="567,1421" strokeweight=".49989mm"/>
          <v:line id="_x0000_s1093" style="position:absolute" from="10205,1421" to="2835,1421" strokeweight=".49989mm"/>
          <v:line id="_x0000_s1092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27.35pt;margin-top:27.9pt;width:76.5pt;height:41.2pt;z-index:-16001024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544.5pt;margin-top:41.9pt;width:23.45pt;height:13.2pt;z-index:-16000512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4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77" style="position:absolute;margin-left:28.35pt;margin-top:70.35pt;width:538.6pt;height:1.45pt;z-index:-15997440;mso-position-horizontal-relative:page;mso-position-vertical-relative:page" coordorigin="567,1407" coordsize="10772,29">
          <v:line id="_x0000_s1080" style="position:absolute" from="2835,1421" to="567,1421" strokeweight=".49989mm"/>
          <v:line id="_x0000_s1079" style="position:absolute" from="10205,1421" to="2835,1421" strokeweight=".49989mm"/>
          <v:line id="_x0000_s1078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7.35pt;margin-top:27.9pt;width:76.5pt;height:41.2pt;z-index:-15996928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075" type="#_x0000_t202" style="position:absolute;margin-left:544.5pt;margin-top:41.9pt;width:23.45pt;height:13.2pt;z-index:-15996416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5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63" style="position:absolute;margin-left:28.35pt;margin-top:70.35pt;width:538.6pt;height:1.45pt;z-index:-15993344;mso-position-horizontal-relative:page;mso-position-vertical-relative:page" coordorigin="567,1407" coordsize="10772,29">
          <v:line id="_x0000_s1066" style="position:absolute" from="2835,1421" to="567,1421" strokeweight=".49989mm"/>
          <v:line id="_x0000_s1065" style="position:absolute" from="10205,1421" to="2835,1421" strokeweight=".49989mm"/>
          <v:line id="_x0000_s1064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7.35pt;margin-top:27.9pt;width:76.5pt;height:41.2pt;z-index:-15992832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544.5pt;margin-top:41.9pt;width:23.45pt;height:13.2pt;z-index:-15992320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6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49" style="position:absolute;margin-left:28.35pt;margin-top:70.35pt;width:538.6pt;height:1.45pt;z-index:-15989248;mso-position-horizontal-relative:page;mso-position-vertical-relative:page" coordorigin="567,1407" coordsize="10772,29">
          <v:line id="_x0000_s1052" style="position:absolute" from="2835,1421" to="567,1421" strokeweight=".49989mm"/>
          <v:line id="_x0000_s1051" style="position:absolute" from="10205,1421" to="2835,1421" strokeweight=".49989mm"/>
          <v:line id="_x0000_s1050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7.35pt;margin-top:27.9pt;width:76.5pt;height:41.2pt;z-index:-15988736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544.5pt;margin-top:41.9pt;width:23.45pt;height:13.2pt;z-index:-15988224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7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90" w:rsidRDefault="00135890">
    <w:pPr>
      <w:pStyle w:val="Tekstpodstawowy"/>
      <w:spacing w:line="14" w:lineRule="auto"/>
      <w:ind w:left="0"/>
    </w:pPr>
    <w:r>
      <w:pict>
        <v:group id="_x0000_s1035" style="position:absolute;margin-left:28.35pt;margin-top:70.35pt;width:538.6pt;height:1.45pt;z-index:-15985152;mso-position-horizontal-relative:page;mso-position-vertical-relative:page" coordorigin="567,1407" coordsize="10772,29">
          <v:line id="_x0000_s1038" style="position:absolute" from="2835,1421" to="567,1421" strokeweight=".49989mm"/>
          <v:line id="_x0000_s1037" style="position:absolute" from="10205,1421" to="2835,1421" strokeweight=".49989mm"/>
          <v:line id="_x0000_s1036" style="position:absolute" from="11339,1421" to="10205,1421" strokeweight=".4998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35pt;margin-top:27.9pt;width:76.5pt;height:41.2pt;z-index:-15984640;mso-position-horizontal-relative:page;mso-position-vertical-relative:page" filled="f" stroked="f">
          <v:textbox inset="0,0,0,0">
            <w:txbxContent>
              <w:p w:rsidR="00135890" w:rsidRDefault="00BF1F3A">
                <w:pPr>
                  <w:pStyle w:val="Tekstpodstawowy"/>
                  <w:spacing w:before="13" w:line="292" w:lineRule="auto"/>
                  <w:ind w:left="20" w:right="389"/>
                </w:pPr>
                <w:proofErr w:type="spellStart"/>
                <w:r>
                  <w:t>Dz.U</w:t>
                </w:r>
                <w:proofErr w:type="spellEnd"/>
                <w:r>
                  <w:t>./S S40 25/02/2022</w:t>
                </w:r>
              </w:p>
              <w:p w:rsidR="00135890" w:rsidRDefault="00BF1F3A">
                <w:pPr>
                  <w:pStyle w:val="Tekstpodstawowy"/>
                  <w:spacing w:line="229" w:lineRule="exact"/>
                  <w:ind w:left="20"/>
                </w:pPr>
                <w:r>
                  <w:t>101016-2022-PL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544.5pt;margin-top:41.9pt;width:23.45pt;height:13.2pt;z-index:-15984128;mso-position-horizontal-relative:page;mso-position-vertical-relative:page" filled="f" stroked="f">
          <v:textbox inset="0,0,0,0">
            <w:txbxContent>
              <w:p w:rsidR="00135890" w:rsidRDefault="00135890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BF1F3A">
                  <w:instrText xml:space="preserve"> PAGE </w:instrText>
                </w:r>
                <w:r>
                  <w:fldChar w:fldCharType="separate"/>
                </w:r>
                <w:r w:rsidR="00BF1F3A">
                  <w:rPr>
                    <w:noProof/>
                  </w:rPr>
                  <w:t>8</w:t>
                </w:r>
                <w:r>
                  <w:fldChar w:fldCharType="end"/>
                </w:r>
                <w:r w:rsidR="00BF1F3A">
                  <w:t xml:space="preserve"> / 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6DC"/>
    <w:multiLevelType w:val="hybridMultilevel"/>
    <w:tmpl w:val="B53A1208"/>
    <w:lvl w:ilvl="0" w:tplc="26A26508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EFC4AE6">
      <w:numFmt w:val="none"/>
      <w:lvlText w:val=""/>
      <w:lvlJc w:val="left"/>
      <w:pPr>
        <w:tabs>
          <w:tab w:val="num" w:pos="360"/>
        </w:tabs>
      </w:pPr>
    </w:lvl>
    <w:lvl w:ilvl="2" w:tplc="CF1C1DB6">
      <w:numFmt w:val="none"/>
      <w:lvlText w:val=""/>
      <w:lvlJc w:val="left"/>
      <w:pPr>
        <w:tabs>
          <w:tab w:val="num" w:pos="360"/>
        </w:tabs>
      </w:pPr>
    </w:lvl>
    <w:lvl w:ilvl="3" w:tplc="49D877A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462EB35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AC4C6184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88C2095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73CCC5F4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B883FC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">
    <w:nsid w:val="1B0134BE"/>
    <w:multiLevelType w:val="hybridMultilevel"/>
    <w:tmpl w:val="2FECE8DE"/>
    <w:lvl w:ilvl="0" w:tplc="1408C3C8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8028F488">
      <w:numFmt w:val="none"/>
      <w:lvlText w:val=""/>
      <w:lvlJc w:val="left"/>
      <w:pPr>
        <w:tabs>
          <w:tab w:val="num" w:pos="360"/>
        </w:tabs>
      </w:pPr>
    </w:lvl>
    <w:lvl w:ilvl="2" w:tplc="CBDC5C40">
      <w:numFmt w:val="none"/>
      <w:lvlText w:val=""/>
      <w:lvlJc w:val="left"/>
      <w:pPr>
        <w:tabs>
          <w:tab w:val="num" w:pos="360"/>
        </w:tabs>
      </w:pPr>
    </w:lvl>
    <w:lvl w:ilvl="3" w:tplc="614E80E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A530BEC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6B10A3B2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8DCA059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ED86BA4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9F0AE794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">
    <w:nsid w:val="2A716F7A"/>
    <w:multiLevelType w:val="hybridMultilevel"/>
    <w:tmpl w:val="DFEE3458"/>
    <w:lvl w:ilvl="0" w:tplc="84BE0326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2392F102">
      <w:numFmt w:val="none"/>
      <w:lvlText w:val=""/>
      <w:lvlJc w:val="left"/>
      <w:pPr>
        <w:tabs>
          <w:tab w:val="num" w:pos="360"/>
        </w:tabs>
      </w:pPr>
    </w:lvl>
    <w:lvl w:ilvl="2" w:tplc="94BA33E4">
      <w:numFmt w:val="none"/>
      <w:lvlText w:val=""/>
      <w:lvlJc w:val="left"/>
      <w:pPr>
        <w:tabs>
          <w:tab w:val="num" w:pos="360"/>
        </w:tabs>
      </w:pPr>
    </w:lvl>
    <w:lvl w:ilvl="3" w:tplc="20B29928">
      <w:start w:val="1"/>
      <w:numFmt w:val="decimal"/>
      <w:lvlText w:val="%4."/>
      <w:lvlJc w:val="left"/>
      <w:pPr>
        <w:ind w:left="957" w:hanging="223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20"/>
        <w:szCs w:val="20"/>
        <w:lang w:val="pl-PL" w:eastAsia="en-US" w:bidi="ar-SA"/>
      </w:rPr>
    </w:lvl>
    <w:lvl w:ilvl="4" w:tplc="35324142">
      <w:numFmt w:val="bullet"/>
      <w:lvlText w:val="•"/>
      <w:lvlJc w:val="left"/>
      <w:pPr>
        <w:ind w:left="4970" w:hanging="223"/>
      </w:pPr>
      <w:rPr>
        <w:rFonts w:hint="default"/>
        <w:lang w:val="pl-PL" w:eastAsia="en-US" w:bidi="ar-SA"/>
      </w:rPr>
    </w:lvl>
    <w:lvl w:ilvl="5" w:tplc="DF567874">
      <w:numFmt w:val="bullet"/>
      <w:lvlText w:val="•"/>
      <w:lvlJc w:val="left"/>
      <w:pPr>
        <w:ind w:left="5972" w:hanging="223"/>
      </w:pPr>
      <w:rPr>
        <w:rFonts w:hint="default"/>
        <w:lang w:val="pl-PL" w:eastAsia="en-US" w:bidi="ar-SA"/>
      </w:rPr>
    </w:lvl>
    <w:lvl w:ilvl="6" w:tplc="98B83CA2">
      <w:numFmt w:val="bullet"/>
      <w:lvlText w:val="•"/>
      <w:lvlJc w:val="left"/>
      <w:pPr>
        <w:ind w:left="6975" w:hanging="223"/>
      </w:pPr>
      <w:rPr>
        <w:rFonts w:hint="default"/>
        <w:lang w:val="pl-PL" w:eastAsia="en-US" w:bidi="ar-SA"/>
      </w:rPr>
    </w:lvl>
    <w:lvl w:ilvl="7" w:tplc="98546C08">
      <w:numFmt w:val="bullet"/>
      <w:lvlText w:val="•"/>
      <w:lvlJc w:val="left"/>
      <w:pPr>
        <w:ind w:left="7977" w:hanging="223"/>
      </w:pPr>
      <w:rPr>
        <w:rFonts w:hint="default"/>
        <w:lang w:val="pl-PL" w:eastAsia="en-US" w:bidi="ar-SA"/>
      </w:rPr>
    </w:lvl>
    <w:lvl w:ilvl="8" w:tplc="C588AF3A">
      <w:numFmt w:val="bullet"/>
      <w:lvlText w:val="•"/>
      <w:lvlJc w:val="left"/>
      <w:pPr>
        <w:ind w:left="8980" w:hanging="223"/>
      </w:pPr>
      <w:rPr>
        <w:rFonts w:hint="default"/>
        <w:lang w:val="pl-PL" w:eastAsia="en-US" w:bidi="ar-SA"/>
      </w:rPr>
    </w:lvl>
  </w:abstractNum>
  <w:abstractNum w:abstractNumId="3">
    <w:nsid w:val="2AC9139C"/>
    <w:multiLevelType w:val="hybridMultilevel"/>
    <w:tmpl w:val="DB1E903C"/>
    <w:lvl w:ilvl="0" w:tplc="BF1E82E4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CDD88286">
      <w:numFmt w:val="none"/>
      <w:lvlText w:val=""/>
      <w:lvlJc w:val="left"/>
      <w:pPr>
        <w:tabs>
          <w:tab w:val="num" w:pos="360"/>
        </w:tabs>
      </w:pPr>
    </w:lvl>
    <w:lvl w:ilvl="2" w:tplc="CB622AEE">
      <w:start w:val="1"/>
      <w:numFmt w:val="decimal"/>
      <w:lvlText w:val="%3."/>
      <w:lvlJc w:val="left"/>
      <w:pPr>
        <w:ind w:left="957" w:hanging="168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pl-PL" w:eastAsia="en-US" w:bidi="ar-SA"/>
      </w:rPr>
    </w:lvl>
    <w:lvl w:ilvl="3" w:tplc="5DEA3C62">
      <w:numFmt w:val="bullet"/>
      <w:lvlText w:val="•"/>
      <w:lvlJc w:val="left"/>
      <w:pPr>
        <w:ind w:left="3967" w:hanging="168"/>
      </w:pPr>
      <w:rPr>
        <w:rFonts w:hint="default"/>
        <w:lang w:val="pl-PL" w:eastAsia="en-US" w:bidi="ar-SA"/>
      </w:rPr>
    </w:lvl>
    <w:lvl w:ilvl="4" w:tplc="FCEA25FE">
      <w:numFmt w:val="bullet"/>
      <w:lvlText w:val="•"/>
      <w:lvlJc w:val="left"/>
      <w:pPr>
        <w:ind w:left="4970" w:hanging="168"/>
      </w:pPr>
      <w:rPr>
        <w:rFonts w:hint="default"/>
        <w:lang w:val="pl-PL" w:eastAsia="en-US" w:bidi="ar-SA"/>
      </w:rPr>
    </w:lvl>
    <w:lvl w:ilvl="5" w:tplc="0B1A55AA">
      <w:numFmt w:val="bullet"/>
      <w:lvlText w:val="•"/>
      <w:lvlJc w:val="left"/>
      <w:pPr>
        <w:ind w:left="5972" w:hanging="168"/>
      </w:pPr>
      <w:rPr>
        <w:rFonts w:hint="default"/>
        <w:lang w:val="pl-PL" w:eastAsia="en-US" w:bidi="ar-SA"/>
      </w:rPr>
    </w:lvl>
    <w:lvl w:ilvl="6" w:tplc="CD8C0B16">
      <w:numFmt w:val="bullet"/>
      <w:lvlText w:val="•"/>
      <w:lvlJc w:val="left"/>
      <w:pPr>
        <w:ind w:left="6975" w:hanging="168"/>
      </w:pPr>
      <w:rPr>
        <w:rFonts w:hint="default"/>
        <w:lang w:val="pl-PL" w:eastAsia="en-US" w:bidi="ar-SA"/>
      </w:rPr>
    </w:lvl>
    <w:lvl w:ilvl="7" w:tplc="B2AC0A38">
      <w:numFmt w:val="bullet"/>
      <w:lvlText w:val="•"/>
      <w:lvlJc w:val="left"/>
      <w:pPr>
        <w:ind w:left="7977" w:hanging="168"/>
      </w:pPr>
      <w:rPr>
        <w:rFonts w:hint="default"/>
        <w:lang w:val="pl-PL" w:eastAsia="en-US" w:bidi="ar-SA"/>
      </w:rPr>
    </w:lvl>
    <w:lvl w:ilvl="8" w:tplc="728CE030">
      <w:numFmt w:val="bullet"/>
      <w:lvlText w:val="•"/>
      <w:lvlJc w:val="left"/>
      <w:pPr>
        <w:ind w:left="8980" w:hanging="168"/>
      </w:pPr>
      <w:rPr>
        <w:rFonts w:hint="default"/>
        <w:lang w:val="pl-PL" w:eastAsia="en-US" w:bidi="ar-SA"/>
      </w:rPr>
    </w:lvl>
  </w:abstractNum>
  <w:abstractNum w:abstractNumId="4">
    <w:nsid w:val="2DA711D7"/>
    <w:multiLevelType w:val="hybridMultilevel"/>
    <w:tmpl w:val="50B45AF0"/>
    <w:lvl w:ilvl="0" w:tplc="14AEB2EA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F92F350">
      <w:numFmt w:val="none"/>
      <w:lvlText w:val=""/>
      <w:lvlJc w:val="left"/>
      <w:pPr>
        <w:tabs>
          <w:tab w:val="num" w:pos="360"/>
        </w:tabs>
      </w:pPr>
    </w:lvl>
    <w:lvl w:ilvl="2" w:tplc="F7841B70">
      <w:numFmt w:val="none"/>
      <w:lvlText w:val=""/>
      <w:lvlJc w:val="left"/>
      <w:pPr>
        <w:tabs>
          <w:tab w:val="num" w:pos="360"/>
        </w:tabs>
      </w:pPr>
    </w:lvl>
    <w:lvl w:ilvl="3" w:tplc="EECCD0DA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BCC45CB4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F93E6B3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8E70FB20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A880A4AA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866E8FD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5">
    <w:nsid w:val="44663E54"/>
    <w:multiLevelType w:val="hybridMultilevel"/>
    <w:tmpl w:val="E42622EC"/>
    <w:lvl w:ilvl="0" w:tplc="3108794E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2D00D664">
      <w:numFmt w:val="none"/>
      <w:lvlText w:val=""/>
      <w:lvlJc w:val="left"/>
      <w:pPr>
        <w:tabs>
          <w:tab w:val="num" w:pos="360"/>
        </w:tabs>
      </w:pPr>
    </w:lvl>
    <w:lvl w:ilvl="2" w:tplc="6C8EF252">
      <w:numFmt w:val="none"/>
      <w:lvlText w:val=""/>
      <w:lvlJc w:val="left"/>
      <w:pPr>
        <w:tabs>
          <w:tab w:val="num" w:pos="360"/>
        </w:tabs>
      </w:pPr>
    </w:lvl>
    <w:lvl w:ilvl="3" w:tplc="DB143D50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8620D8D2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68F268C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08F040A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395CDA48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89A29B16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">
    <w:nsid w:val="4DC42811"/>
    <w:multiLevelType w:val="hybridMultilevel"/>
    <w:tmpl w:val="1A0E14E2"/>
    <w:lvl w:ilvl="0" w:tplc="6E0C5AEE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D6D2C340">
      <w:numFmt w:val="none"/>
      <w:lvlText w:val=""/>
      <w:lvlJc w:val="left"/>
      <w:pPr>
        <w:tabs>
          <w:tab w:val="num" w:pos="360"/>
        </w:tabs>
      </w:pPr>
    </w:lvl>
    <w:lvl w:ilvl="2" w:tplc="2B965F52">
      <w:numFmt w:val="none"/>
      <w:lvlText w:val=""/>
      <w:lvlJc w:val="left"/>
      <w:pPr>
        <w:tabs>
          <w:tab w:val="num" w:pos="360"/>
        </w:tabs>
      </w:pPr>
    </w:lvl>
    <w:lvl w:ilvl="3" w:tplc="51EAF010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314A73AE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765AD70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ABE87B48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126AEA54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31BA08C0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">
    <w:nsid w:val="54AF7F67"/>
    <w:multiLevelType w:val="hybridMultilevel"/>
    <w:tmpl w:val="EFB6B662"/>
    <w:lvl w:ilvl="0" w:tplc="6BBEC802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7616CB26">
      <w:numFmt w:val="none"/>
      <w:lvlText w:val=""/>
      <w:lvlJc w:val="left"/>
      <w:pPr>
        <w:tabs>
          <w:tab w:val="num" w:pos="360"/>
        </w:tabs>
      </w:pPr>
    </w:lvl>
    <w:lvl w:ilvl="2" w:tplc="0254A2CC">
      <w:numFmt w:val="none"/>
      <w:lvlText w:val=""/>
      <w:lvlJc w:val="left"/>
      <w:pPr>
        <w:tabs>
          <w:tab w:val="num" w:pos="360"/>
        </w:tabs>
      </w:pPr>
    </w:lvl>
    <w:lvl w:ilvl="3" w:tplc="1F6275F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49800AB6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4FA02EA8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46E66FEE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56F6B1BE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62B67EEA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">
    <w:nsid w:val="56386F64"/>
    <w:multiLevelType w:val="hybridMultilevel"/>
    <w:tmpl w:val="73C481EA"/>
    <w:lvl w:ilvl="0" w:tplc="75AE0A7A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5462974C">
      <w:numFmt w:val="none"/>
      <w:lvlText w:val=""/>
      <w:lvlJc w:val="left"/>
      <w:pPr>
        <w:tabs>
          <w:tab w:val="num" w:pos="360"/>
        </w:tabs>
      </w:pPr>
    </w:lvl>
    <w:lvl w:ilvl="2" w:tplc="DD98D3D6">
      <w:numFmt w:val="none"/>
      <w:lvlText w:val=""/>
      <w:lvlJc w:val="left"/>
      <w:pPr>
        <w:tabs>
          <w:tab w:val="num" w:pos="360"/>
        </w:tabs>
      </w:pPr>
    </w:lvl>
    <w:lvl w:ilvl="3" w:tplc="40B82332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85743A22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9A821496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6A411EC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11C87180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B1C09D38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9">
    <w:nsid w:val="73956DA0"/>
    <w:multiLevelType w:val="hybridMultilevel"/>
    <w:tmpl w:val="F552108C"/>
    <w:lvl w:ilvl="0" w:tplc="1054C60E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BB986FE4">
      <w:numFmt w:val="none"/>
      <w:lvlText w:val=""/>
      <w:lvlJc w:val="left"/>
      <w:pPr>
        <w:tabs>
          <w:tab w:val="num" w:pos="360"/>
        </w:tabs>
      </w:pPr>
    </w:lvl>
    <w:lvl w:ilvl="2" w:tplc="F13630CE">
      <w:numFmt w:val="none"/>
      <w:lvlText w:val=""/>
      <w:lvlJc w:val="left"/>
      <w:pPr>
        <w:tabs>
          <w:tab w:val="num" w:pos="360"/>
        </w:tabs>
      </w:pPr>
    </w:lvl>
    <w:lvl w:ilvl="3" w:tplc="A8EAAA24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C53E8C52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C3145230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5F440F52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2DD49BA6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B96857F6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10">
    <w:nsid w:val="79946C9F"/>
    <w:multiLevelType w:val="hybridMultilevel"/>
    <w:tmpl w:val="D500F168"/>
    <w:lvl w:ilvl="0" w:tplc="C9D6B98C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 w:tplc="B0F2C452">
      <w:numFmt w:val="none"/>
      <w:lvlText w:val=""/>
      <w:lvlJc w:val="left"/>
      <w:pPr>
        <w:tabs>
          <w:tab w:val="num" w:pos="360"/>
        </w:tabs>
      </w:pPr>
    </w:lvl>
    <w:lvl w:ilvl="2" w:tplc="F558F5CC">
      <w:numFmt w:val="none"/>
      <w:lvlText w:val=""/>
      <w:lvlJc w:val="left"/>
      <w:pPr>
        <w:tabs>
          <w:tab w:val="num" w:pos="360"/>
        </w:tabs>
      </w:pPr>
    </w:lvl>
    <w:lvl w:ilvl="3" w:tplc="208AB92E"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 w:tplc="9C40CBAA"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 w:tplc="E1C6E73A"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 w:tplc="1AF229A4"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 w:tplc="EE62BDCC"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 w:tplc="BF1AB922"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35890"/>
    <w:rsid w:val="00135890"/>
    <w:rsid w:val="00BF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5890"/>
    <w:rPr>
      <w:rFonts w:ascii="Liberation Sans" w:eastAsia="Liberation Sans" w:hAnsi="Liberation Sans" w:cs="Liberation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5890"/>
    <w:pPr>
      <w:ind w:left="957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135890"/>
    <w:pPr>
      <w:spacing w:before="107"/>
      <w:ind w:left="957" w:hanging="852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135890"/>
    <w:pPr>
      <w:spacing w:before="107"/>
      <w:ind w:left="957" w:hanging="852"/>
    </w:pPr>
  </w:style>
  <w:style w:type="paragraph" w:customStyle="1" w:styleId="TableParagraph">
    <w:name w:val="Table Paragraph"/>
    <w:basedOn w:val="Normalny"/>
    <w:uiPriority w:val="1"/>
    <w:qFormat/>
    <w:rsid w:val="001358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/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mailto:odwolania@uzp.gov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hyperlink" Target="mailto:zamowienia@centrumpluc.com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centrumpluc" TargetMode="External"/><Relationship Id="rId24" Type="http://schemas.openxmlformats.org/officeDocument/2006/relationships/header" Target="header6.xml"/><Relationship Id="rId32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inspektorochronydanych@centrumpluc.com.pl" TargetMode="External"/><Relationship Id="rId28" Type="http://schemas.openxmlformats.org/officeDocument/2006/relationships/header" Target="header7.xml"/><Relationship Id="rId10" Type="http://schemas.openxmlformats.org/officeDocument/2006/relationships/hyperlink" Target="https://platformazakupowa.pl/pn/centrumpluc" TargetMode="External"/><Relationship Id="rId19" Type="http://schemas.openxmlformats.org/officeDocument/2006/relationships/footer" Target="footer4.xml"/><Relationship Id="rId31" Type="http://schemas.openxmlformats.org/officeDocument/2006/relationships/hyperlink" Target="http://www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centumpluc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centrumpluc.com.pl/" TargetMode="External"/><Relationship Id="rId27" Type="http://schemas.openxmlformats.org/officeDocument/2006/relationships/hyperlink" Target="http://www.uzp.gov.pl/" TargetMode="External"/><Relationship Id="rId30" Type="http://schemas.openxmlformats.org/officeDocument/2006/relationships/hyperlink" Target="mailto:odwolania@uzp.gov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3345</Words>
  <Characters>20071</Characters>
  <Application>Microsoft Office Word</Application>
  <DocSecurity>0</DocSecurity>
  <Lines>167</Lines>
  <Paragraphs>46</Paragraphs>
  <ScaleCrop>false</ScaleCrop>
  <Company/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Jędrzejczak</dc:creator>
  <cp:lastModifiedBy>mjedrzejczak</cp:lastModifiedBy>
  <cp:revision>2</cp:revision>
  <dcterms:created xsi:type="dcterms:W3CDTF">2022-02-25T08:12:00Z</dcterms:created>
  <dcterms:modified xsi:type="dcterms:W3CDTF">2022-02-25T08:12:00Z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2022-02-25T00:00:00Z</vt:filetime>
  </property>
</Properties>
</file>