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2E584" w14:textId="77777777" w:rsidR="00044B4C" w:rsidRPr="00D5667B" w:rsidRDefault="00597AC0" w:rsidP="00D5667B">
      <w:pPr>
        <w:pStyle w:val="Tytu"/>
        <w:spacing w:before="240" w:after="240"/>
        <w:contextualSpacing w:val="0"/>
        <w:jc w:val="center"/>
        <w:rPr>
          <w:b/>
          <w:bCs/>
          <w:sz w:val="28"/>
          <w:szCs w:val="28"/>
        </w:rPr>
      </w:pPr>
      <w:r w:rsidRPr="00D5667B">
        <w:rPr>
          <w:b/>
          <w:bCs/>
          <w:sz w:val="28"/>
          <w:szCs w:val="28"/>
        </w:rPr>
        <w:t>Klauzula informacyjna</w:t>
      </w:r>
      <w:r w:rsidR="00044B4C" w:rsidRPr="00D5667B">
        <w:rPr>
          <w:b/>
          <w:bCs/>
          <w:sz w:val="28"/>
          <w:szCs w:val="28"/>
        </w:rPr>
        <w:t xml:space="preserve"> dla </w:t>
      </w:r>
      <w:r w:rsidR="00133B49" w:rsidRPr="00D5667B">
        <w:rPr>
          <w:b/>
          <w:bCs/>
          <w:sz w:val="28"/>
          <w:szCs w:val="28"/>
        </w:rPr>
        <w:t>W</w:t>
      </w:r>
      <w:r w:rsidR="000204D0" w:rsidRPr="00D5667B">
        <w:rPr>
          <w:b/>
          <w:bCs/>
          <w:sz w:val="28"/>
          <w:szCs w:val="28"/>
        </w:rPr>
        <w:t>ykonawc</w:t>
      </w:r>
      <w:r w:rsidR="00133B49" w:rsidRPr="00D5667B">
        <w:rPr>
          <w:b/>
          <w:bCs/>
          <w:sz w:val="28"/>
          <w:szCs w:val="28"/>
        </w:rPr>
        <w:t>y</w:t>
      </w:r>
      <w:bookmarkStart w:id="0" w:name="_GoBack"/>
      <w:bookmarkEnd w:id="0"/>
    </w:p>
    <w:p w14:paraId="7C4BE4C6" w14:textId="546D71D7" w:rsidR="00D63CB0" w:rsidRPr="0072368B" w:rsidRDefault="00597AC0" w:rsidP="007C4009">
      <w:pPr>
        <w:rPr>
          <w:rFonts w:asciiTheme="minorHAnsi" w:hAnsiTheme="minorHAnsi" w:cstheme="minorHAnsi"/>
          <w:sz w:val="20"/>
          <w:szCs w:val="20"/>
        </w:rPr>
      </w:pPr>
      <w:r w:rsidRPr="0072368B">
        <w:rPr>
          <w:rFonts w:asciiTheme="minorHAnsi" w:hAnsiTheme="minorHAnsi" w:cstheme="minorHAnsi"/>
          <w:sz w:val="20"/>
          <w:szCs w:val="20"/>
        </w:rPr>
        <w:t xml:space="preserve">Zgodnie z </w:t>
      </w:r>
      <w:r w:rsidR="00B7432A" w:rsidRPr="0072368B">
        <w:rPr>
          <w:rFonts w:asciiTheme="minorHAnsi" w:hAnsiTheme="minorHAnsi" w:cstheme="minorHAnsi"/>
          <w:sz w:val="20"/>
          <w:szCs w:val="20"/>
        </w:rPr>
        <w:t xml:space="preserve">art. </w:t>
      </w:r>
      <w:r w:rsidR="00D60E8D" w:rsidRPr="0072368B">
        <w:rPr>
          <w:rFonts w:asciiTheme="minorHAnsi" w:hAnsiTheme="minorHAnsi" w:cstheme="minorHAnsi"/>
          <w:sz w:val="20"/>
          <w:szCs w:val="20"/>
        </w:rPr>
        <w:t xml:space="preserve">14 </w:t>
      </w:r>
      <w:r w:rsidRPr="0072368B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</w:t>
      </w:r>
      <w:r w:rsidR="00683A40" w:rsidRPr="0072368B">
        <w:rPr>
          <w:rFonts w:asciiTheme="minorHAnsi" w:hAnsiTheme="minorHAnsi" w:cstheme="minorHAnsi"/>
          <w:sz w:val="20"/>
          <w:szCs w:val="20"/>
        </w:rPr>
        <w:t> </w:t>
      </w:r>
      <w:r w:rsidRPr="0072368B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</w:t>
      </w:r>
      <w:r w:rsidR="00133B49" w:rsidRPr="0072368B">
        <w:rPr>
          <w:rFonts w:asciiTheme="minorHAnsi" w:hAnsiTheme="minorHAnsi" w:cstheme="minorHAnsi"/>
          <w:sz w:val="20"/>
          <w:szCs w:val="20"/>
        </w:rPr>
        <w:t xml:space="preserve"> (</w:t>
      </w:r>
      <w:r w:rsidR="00D63CB0" w:rsidRPr="0072368B">
        <w:rPr>
          <w:rFonts w:asciiTheme="minorHAnsi" w:hAnsiTheme="minorHAnsi" w:cstheme="minorHAnsi"/>
          <w:sz w:val="20"/>
          <w:szCs w:val="20"/>
        </w:rPr>
        <w:t xml:space="preserve">zwane </w:t>
      </w:r>
      <w:r w:rsidRPr="0072368B">
        <w:rPr>
          <w:rFonts w:asciiTheme="minorHAnsi" w:hAnsiTheme="minorHAnsi" w:cstheme="minorHAnsi"/>
          <w:sz w:val="20"/>
          <w:szCs w:val="20"/>
        </w:rPr>
        <w:t>dalej RODO</w:t>
      </w:r>
      <w:r w:rsidR="00133B49" w:rsidRPr="0072368B">
        <w:rPr>
          <w:rFonts w:asciiTheme="minorHAnsi" w:hAnsiTheme="minorHAnsi" w:cstheme="minorHAnsi"/>
          <w:sz w:val="20"/>
          <w:szCs w:val="20"/>
        </w:rPr>
        <w:t>)</w:t>
      </w:r>
      <w:r w:rsidRPr="0072368B">
        <w:rPr>
          <w:rFonts w:asciiTheme="minorHAnsi" w:hAnsiTheme="minorHAnsi" w:cstheme="minorHAnsi"/>
          <w:sz w:val="20"/>
          <w:szCs w:val="20"/>
        </w:rPr>
        <w:t xml:space="preserve">, </w:t>
      </w:r>
      <w:r w:rsidR="002849B8" w:rsidRPr="0072368B">
        <w:rPr>
          <w:rFonts w:asciiTheme="minorHAnsi" w:hAnsiTheme="minorHAnsi" w:cstheme="minorHAnsi"/>
          <w:sz w:val="20"/>
          <w:szCs w:val="20"/>
        </w:rPr>
        <w:t>Miejskie Przedsiębiorstwo Energetyki Cieplnej Sp. z o.o. z siedzibą przy ul. Poleskiej 37, 25-325 Kielce,</w:t>
      </w:r>
      <w:r w:rsidR="00D63CB0" w:rsidRPr="0072368B">
        <w:rPr>
          <w:rFonts w:asciiTheme="minorHAnsi" w:hAnsiTheme="minorHAnsi" w:cstheme="minorHAnsi"/>
          <w:bCs/>
          <w:iCs/>
          <w:sz w:val="20"/>
          <w:szCs w:val="20"/>
        </w:rPr>
        <w:t xml:space="preserve"> zobowiązuje Wykonawcę do spełnienia wobec pracowników i/lub innych osób fizycznych, których dane są przekazywane MPEC Spółka z o.o. w </w:t>
      </w:r>
      <w:r w:rsidR="00B7432A" w:rsidRPr="0072368B">
        <w:rPr>
          <w:rFonts w:asciiTheme="minorHAnsi" w:hAnsiTheme="minorHAnsi" w:cstheme="minorHAnsi"/>
          <w:bCs/>
          <w:iCs/>
          <w:sz w:val="20"/>
          <w:szCs w:val="20"/>
        </w:rPr>
        <w:t xml:space="preserve">celu </w:t>
      </w:r>
      <w:r w:rsidR="00FF75D6" w:rsidRPr="0072368B">
        <w:rPr>
          <w:rFonts w:asciiTheme="minorHAnsi" w:hAnsiTheme="minorHAnsi" w:cstheme="minorHAnsi"/>
          <w:bCs/>
          <w:iCs/>
          <w:sz w:val="20"/>
          <w:szCs w:val="20"/>
        </w:rPr>
        <w:t xml:space="preserve">realizacji </w:t>
      </w:r>
      <w:r w:rsidR="00FF75D6" w:rsidRPr="0072368B">
        <w:rPr>
          <w:rFonts w:asciiTheme="minorHAnsi" w:hAnsiTheme="minorHAnsi" w:cstheme="minorHAnsi"/>
          <w:sz w:val="20"/>
          <w:szCs w:val="20"/>
        </w:rPr>
        <w:t xml:space="preserve">postępowania o udzielenie zamówienia publicznego, a następnie </w:t>
      </w:r>
      <w:r w:rsidR="00B7432A" w:rsidRPr="0072368B">
        <w:rPr>
          <w:rFonts w:asciiTheme="minorHAnsi" w:hAnsiTheme="minorHAnsi" w:cstheme="minorHAnsi"/>
          <w:bCs/>
          <w:iCs/>
          <w:sz w:val="20"/>
          <w:szCs w:val="20"/>
        </w:rPr>
        <w:t xml:space="preserve">zawarcia i </w:t>
      </w:r>
      <w:r w:rsidR="00D63CB0" w:rsidRPr="0072368B">
        <w:rPr>
          <w:rFonts w:asciiTheme="minorHAnsi" w:hAnsiTheme="minorHAnsi" w:cstheme="minorHAnsi"/>
          <w:bCs/>
          <w:iCs/>
          <w:sz w:val="20"/>
          <w:szCs w:val="20"/>
        </w:rPr>
        <w:t>realizacji Umowy, do</w:t>
      </w:r>
      <w:r w:rsidR="00D5667B">
        <w:rPr>
          <w:rFonts w:asciiTheme="minorHAnsi" w:hAnsiTheme="minorHAnsi" w:cstheme="minorHAnsi"/>
          <w:bCs/>
          <w:iCs/>
          <w:sz w:val="20"/>
          <w:szCs w:val="20"/>
        </w:rPr>
        <w:t> </w:t>
      </w:r>
      <w:r w:rsidR="00D63CB0" w:rsidRPr="0072368B">
        <w:rPr>
          <w:rFonts w:asciiTheme="minorHAnsi" w:hAnsiTheme="minorHAnsi" w:cstheme="minorHAnsi"/>
          <w:bCs/>
          <w:iCs/>
          <w:sz w:val="20"/>
          <w:szCs w:val="20"/>
        </w:rPr>
        <w:t xml:space="preserve">wypełnienia obowiązku informacyjnego poniższej treści: </w:t>
      </w:r>
    </w:p>
    <w:p w14:paraId="06946862" w14:textId="77777777" w:rsidR="00683A40" w:rsidRPr="007C4009" w:rsidRDefault="00133B49" w:rsidP="007C4009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C4009">
        <w:rPr>
          <w:rFonts w:asciiTheme="minorHAnsi" w:hAnsiTheme="minorHAnsi" w:cstheme="minorHAnsi"/>
          <w:sz w:val="20"/>
          <w:szCs w:val="20"/>
        </w:rPr>
        <w:t>Administratorem Pani/Pana danych osobowych</w:t>
      </w:r>
      <w:r w:rsidR="005B5B7E" w:rsidRPr="007C4009">
        <w:rPr>
          <w:rFonts w:asciiTheme="minorHAnsi" w:hAnsiTheme="minorHAnsi" w:cstheme="minorHAnsi"/>
          <w:sz w:val="20"/>
          <w:szCs w:val="20"/>
        </w:rPr>
        <w:t xml:space="preserve">, uzyskanych od Wykonawcy w celu </w:t>
      </w:r>
      <w:r w:rsidR="005B5B7E" w:rsidRPr="007C4009">
        <w:rPr>
          <w:rFonts w:asciiTheme="minorHAnsi" w:hAnsiTheme="minorHAnsi" w:cstheme="minorHAnsi"/>
          <w:bCs/>
          <w:iCs/>
          <w:sz w:val="20"/>
          <w:szCs w:val="20"/>
        </w:rPr>
        <w:t xml:space="preserve">realizacji </w:t>
      </w:r>
      <w:r w:rsidR="005B5B7E" w:rsidRPr="007C4009">
        <w:rPr>
          <w:rFonts w:asciiTheme="minorHAnsi" w:hAnsiTheme="minorHAnsi" w:cstheme="minorHAnsi"/>
          <w:sz w:val="20"/>
          <w:szCs w:val="20"/>
        </w:rPr>
        <w:t xml:space="preserve">postępowania o udzielenie zamówienia publicznego, a następnie </w:t>
      </w:r>
      <w:r w:rsidR="005B5B7E" w:rsidRPr="007C4009">
        <w:rPr>
          <w:rFonts w:asciiTheme="minorHAnsi" w:hAnsiTheme="minorHAnsi" w:cstheme="minorHAnsi"/>
          <w:bCs/>
          <w:iCs/>
          <w:sz w:val="20"/>
          <w:szCs w:val="20"/>
        </w:rPr>
        <w:t xml:space="preserve">zawarcia i realizacji Umowy </w:t>
      </w:r>
      <w:r w:rsidR="005D4E04" w:rsidRPr="007C4009">
        <w:rPr>
          <w:rFonts w:asciiTheme="minorHAnsi" w:hAnsiTheme="minorHAnsi" w:cstheme="minorHAnsi"/>
          <w:bCs/>
          <w:iCs/>
          <w:sz w:val="20"/>
          <w:szCs w:val="20"/>
        </w:rPr>
        <w:t xml:space="preserve">dotyczącej przedmiotu </w:t>
      </w:r>
      <w:r w:rsidR="005B5B7E" w:rsidRPr="007C4009">
        <w:rPr>
          <w:rFonts w:asciiTheme="minorHAnsi" w:hAnsiTheme="minorHAnsi" w:cstheme="minorHAnsi"/>
          <w:bCs/>
          <w:iCs/>
          <w:sz w:val="20"/>
          <w:szCs w:val="20"/>
        </w:rPr>
        <w:t>tego postępowania,</w:t>
      </w:r>
      <w:r w:rsidR="005B5B7E" w:rsidRPr="007C4009">
        <w:rPr>
          <w:rFonts w:asciiTheme="minorHAnsi" w:hAnsiTheme="minorHAnsi" w:cstheme="minorHAnsi"/>
          <w:sz w:val="20"/>
          <w:szCs w:val="20"/>
        </w:rPr>
        <w:t xml:space="preserve"> </w:t>
      </w:r>
      <w:r w:rsidRPr="007C4009">
        <w:rPr>
          <w:rFonts w:asciiTheme="minorHAnsi" w:hAnsiTheme="minorHAnsi" w:cstheme="minorHAnsi"/>
          <w:sz w:val="20"/>
          <w:szCs w:val="20"/>
        </w:rPr>
        <w:t xml:space="preserve">jest </w:t>
      </w:r>
      <w:r w:rsidRPr="007C4009">
        <w:rPr>
          <w:rFonts w:asciiTheme="minorHAnsi" w:hAnsiTheme="minorHAnsi" w:cstheme="minorHAnsi"/>
          <w:bCs/>
          <w:iCs/>
          <w:sz w:val="20"/>
          <w:szCs w:val="20"/>
        </w:rPr>
        <w:t xml:space="preserve">Miejskie Przedsiębiorstwo Energetyki Cieplnej Spółka z o.o. </w:t>
      </w:r>
      <w:r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>z siedzibą w Kielcach (25-325) przy ul. Poleskiej 37.</w:t>
      </w:r>
    </w:p>
    <w:p w14:paraId="0675332C" w14:textId="111258D9" w:rsidR="00133B49" w:rsidRPr="007C4009" w:rsidRDefault="00133B49" w:rsidP="007C4009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C4009">
        <w:rPr>
          <w:rFonts w:asciiTheme="minorHAnsi" w:hAnsiTheme="minorHAnsi" w:cstheme="minorHAnsi"/>
          <w:sz w:val="20"/>
          <w:szCs w:val="20"/>
        </w:rPr>
        <w:t>W sprawie ochrony swoich danych osobowych może Pani/Pan skontaktować się z Inspektorem Ochrony Danych: e</w:t>
      </w:r>
      <w:r w:rsidR="00683A40" w:rsidRPr="007C4009">
        <w:rPr>
          <w:rFonts w:asciiTheme="minorHAnsi" w:hAnsiTheme="minorHAnsi" w:cstheme="minorHAnsi"/>
          <w:sz w:val="20"/>
          <w:szCs w:val="20"/>
        </w:rPr>
        <w:t>-</w:t>
      </w:r>
      <w:r w:rsidRPr="00CC2B24">
        <w:rPr>
          <w:rFonts w:asciiTheme="minorHAnsi" w:hAnsiTheme="minorHAnsi" w:cstheme="minorHAnsi"/>
          <w:sz w:val="20"/>
          <w:szCs w:val="20"/>
        </w:rPr>
        <w:t>mail</w:t>
      </w:r>
      <w:r w:rsidRPr="00C4341E">
        <w:rPr>
          <w:rFonts w:asciiTheme="minorHAnsi" w:hAnsiTheme="minorHAnsi" w:cstheme="minorHAnsi"/>
          <w:sz w:val="20"/>
          <w:szCs w:val="20"/>
        </w:rPr>
        <w:t>: rodo@mpec.kielce.pl, tel</w:t>
      </w:r>
      <w:r w:rsidRPr="007C4009">
        <w:rPr>
          <w:rFonts w:asciiTheme="minorHAnsi" w:hAnsiTheme="minorHAnsi" w:cstheme="minorHAnsi"/>
          <w:sz w:val="20"/>
          <w:szCs w:val="20"/>
        </w:rPr>
        <w:t>.+48 41 33</w:t>
      </w:r>
      <w:r w:rsidR="00F2314F">
        <w:rPr>
          <w:rFonts w:asciiTheme="minorHAnsi" w:hAnsiTheme="minorHAnsi" w:cstheme="minorHAnsi"/>
          <w:sz w:val="20"/>
          <w:szCs w:val="20"/>
        </w:rPr>
        <w:t xml:space="preserve"> </w:t>
      </w:r>
      <w:r w:rsidRPr="007C4009">
        <w:rPr>
          <w:rFonts w:asciiTheme="minorHAnsi" w:hAnsiTheme="minorHAnsi" w:cstheme="minorHAnsi"/>
          <w:sz w:val="20"/>
          <w:szCs w:val="20"/>
        </w:rPr>
        <w:t>35</w:t>
      </w:r>
      <w:r w:rsidR="00F2314F">
        <w:rPr>
          <w:rFonts w:asciiTheme="minorHAnsi" w:hAnsiTheme="minorHAnsi" w:cstheme="minorHAnsi"/>
          <w:sz w:val="20"/>
          <w:szCs w:val="20"/>
        </w:rPr>
        <w:t xml:space="preserve"> </w:t>
      </w:r>
      <w:r w:rsidRPr="007C4009">
        <w:rPr>
          <w:rFonts w:asciiTheme="minorHAnsi" w:hAnsiTheme="minorHAnsi" w:cstheme="minorHAnsi"/>
          <w:sz w:val="20"/>
          <w:szCs w:val="20"/>
        </w:rPr>
        <w:t>166</w:t>
      </w:r>
      <w:r w:rsidR="00683A40" w:rsidRPr="007C4009">
        <w:rPr>
          <w:rFonts w:asciiTheme="minorHAnsi" w:hAnsiTheme="minorHAnsi" w:cstheme="minorHAnsi"/>
          <w:sz w:val="20"/>
          <w:szCs w:val="20"/>
        </w:rPr>
        <w:t>, kom.</w:t>
      </w:r>
      <w:r w:rsidR="00C4341E">
        <w:rPr>
          <w:rFonts w:asciiTheme="minorHAnsi" w:hAnsiTheme="minorHAnsi" w:cstheme="minorHAnsi"/>
          <w:sz w:val="20"/>
          <w:szCs w:val="20"/>
        </w:rPr>
        <w:t xml:space="preserve"> </w:t>
      </w:r>
      <w:r w:rsidR="00683A40" w:rsidRPr="007C4009">
        <w:rPr>
          <w:rFonts w:asciiTheme="minorHAnsi" w:hAnsiTheme="minorHAnsi" w:cstheme="minorHAnsi"/>
          <w:sz w:val="20"/>
          <w:szCs w:val="20"/>
        </w:rPr>
        <w:t>668</w:t>
      </w:r>
      <w:r w:rsidR="00FD2CF3">
        <w:rPr>
          <w:rFonts w:asciiTheme="minorHAnsi" w:hAnsiTheme="minorHAnsi" w:cstheme="minorHAnsi"/>
          <w:sz w:val="20"/>
          <w:szCs w:val="20"/>
        </w:rPr>
        <w:t xml:space="preserve"> </w:t>
      </w:r>
      <w:r w:rsidR="00683A40" w:rsidRPr="007C4009">
        <w:rPr>
          <w:rFonts w:asciiTheme="minorHAnsi" w:hAnsiTheme="minorHAnsi" w:cstheme="minorHAnsi"/>
          <w:sz w:val="20"/>
          <w:szCs w:val="20"/>
        </w:rPr>
        <w:t>446</w:t>
      </w:r>
      <w:r w:rsidR="00F2314F">
        <w:rPr>
          <w:rFonts w:asciiTheme="minorHAnsi" w:hAnsiTheme="minorHAnsi" w:cstheme="minorHAnsi"/>
          <w:sz w:val="20"/>
          <w:szCs w:val="20"/>
        </w:rPr>
        <w:t xml:space="preserve"> </w:t>
      </w:r>
      <w:r w:rsidR="00683A40" w:rsidRPr="007C4009">
        <w:rPr>
          <w:rFonts w:asciiTheme="minorHAnsi" w:hAnsiTheme="minorHAnsi" w:cstheme="minorHAnsi"/>
          <w:sz w:val="20"/>
          <w:szCs w:val="20"/>
        </w:rPr>
        <w:t xml:space="preserve">693 </w:t>
      </w:r>
      <w:r w:rsidRPr="007C4009">
        <w:rPr>
          <w:rFonts w:asciiTheme="minorHAnsi" w:hAnsiTheme="minorHAnsi" w:cstheme="minorHAnsi"/>
          <w:sz w:val="20"/>
          <w:szCs w:val="20"/>
        </w:rPr>
        <w:t xml:space="preserve">bądź pisemnie </w:t>
      </w:r>
      <w:r w:rsidR="00683A40" w:rsidRPr="007C4009">
        <w:rPr>
          <w:rFonts w:asciiTheme="minorHAnsi" w:hAnsiTheme="minorHAnsi" w:cstheme="minorHAnsi"/>
          <w:sz w:val="20"/>
          <w:szCs w:val="20"/>
        </w:rPr>
        <w:t xml:space="preserve">pod </w:t>
      </w:r>
      <w:r w:rsidRPr="007C4009">
        <w:rPr>
          <w:rFonts w:asciiTheme="minorHAnsi" w:hAnsiTheme="minorHAnsi" w:cstheme="minorHAnsi"/>
          <w:sz w:val="20"/>
          <w:szCs w:val="20"/>
        </w:rPr>
        <w:t>adres</w:t>
      </w:r>
      <w:r w:rsidR="00683A40" w:rsidRPr="007C4009">
        <w:rPr>
          <w:rFonts w:asciiTheme="minorHAnsi" w:hAnsiTheme="minorHAnsi" w:cstheme="minorHAnsi"/>
          <w:sz w:val="20"/>
          <w:szCs w:val="20"/>
        </w:rPr>
        <w:t>em</w:t>
      </w:r>
      <w:r w:rsidRPr="007C4009">
        <w:rPr>
          <w:rFonts w:asciiTheme="minorHAnsi" w:hAnsiTheme="minorHAnsi" w:cstheme="minorHAnsi"/>
          <w:sz w:val="20"/>
          <w:szCs w:val="20"/>
        </w:rPr>
        <w:t xml:space="preserve"> wskazany w punkcie </w:t>
      </w:r>
      <w:r w:rsidR="005D4E04" w:rsidRPr="007C4009">
        <w:rPr>
          <w:rFonts w:asciiTheme="minorHAnsi" w:hAnsiTheme="minorHAnsi" w:cstheme="minorHAnsi"/>
          <w:sz w:val="20"/>
          <w:szCs w:val="20"/>
        </w:rPr>
        <w:t>1</w:t>
      </w:r>
      <w:r w:rsidRPr="007C400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938E1F8" w14:textId="77777777" w:rsidR="00AA3B5B" w:rsidRPr="007C4009" w:rsidRDefault="00133B49" w:rsidP="007C40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Dane osobowe będą przetwarzane w celu realizacji obowiązku prawnego ciążącego na Administratorze (</w:t>
      </w:r>
      <w:r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art. 6 ust. 1 lit c RODO) oraz dla realizacji celów wynikających z prawnie uzasadnionych interesów Administratora </w:t>
      </w:r>
      <w:r w:rsidRPr="007C4009">
        <w:rPr>
          <w:rFonts w:asciiTheme="minorHAnsi" w:hAnsiTheme="minorHAnsi" w:cstheme="minorHAnsi"/>
          <w:sz w:val="20"/>
          <w:szCs w:val="20"/>
        </w:rPr>
        <w:t>(</w:t>
      </w:r>
      <w:r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>art. 6 ust. 1 lit f RODO), tj. realizacji Umowy między Administratorem</w:t>
      </w:r>
      <w:r w:rsidR="00683A40"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 Wykonawcą</w:t>
      </w:r>
      <w:r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>, w tym</w:t>
      </w:r>
      <w:r w:rsidR="00683A40"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 w:rsidRPr="007C40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zabezpieczenia </w:t>
      </w:r>
      <w:r w:rsidRPr="007C4009">
        <w:rPr>
          <w:rFonts w:asciiTheme="minorHAnsi" w:hAnsiTheme="minorHAnsi" w:cstheme="minorHAnsi"/>
          <w:sz w:val="20"/>
          <w:szCs w:val="20"/>
        </w:rPr>
        <w:t xml:space="preserve">na wypadek prawnej potrzeby wykazania faktów; w celu ewentualnego ustalenia, dochodzenia lub obrony przed roszczeniami; dla ułatwienia komunikacji między stronami Umowy. </w:t>
      </w:r>
    </w:p>
    <w:p w14:paraId="7641CFC4" w14:textId="77777777" w:rsidR="00AA3B5B" w:rsidRPr="007C4009" w:rsidRDefault="00133B49" w:rsidP="007C40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Administrator będzie przetwarzał Pani/Pana dane osobowe </w:t>
      </w:r>
      <w:r w:rsidR="00AA3B5B" w:rsidRPr="007C4009">
        <w:rPr>
          <w:rFonts w:asciiTheme="minorHAnsi" w:hAnsiTheme="minorHAnsi" w:cstheme="minorHAnsi"/>
          <w:sz w:val="20"/>
          <w:szCs w:val="20"/>
        </w:rPr>
        <w:t xml:space="preserve">przede wszystkim </w:t>
      </w:r>
      <w:r w:rsidRPr="007C4009">
        <w:rPr>
          <w:rFonts w:asciiTheme="minorHAnsi" w:hAnsiTheme="minorHAnsi" w:cstheme="minorHAnsi"/>
          <w:sz w:val="20"/>
          <w:szCs w:val="20"/>
        </w:rPr>
        <w:t>w zakresie danych kontaktowych oraz danych reprezentacji</w:t>
      </w:r>
      <w:r w:rsidR="00AA3B5B" w:rsidRPr="007C4009">
        <w:rPr>
          <w:rFonts w:asciiTheme="minorHAnsi" w:hAnsiTheme="minorHAnsi" w:cstheme="minorHAnsi"/>
          <w:sz w:val="20"/>
          <w:szCs w:val="20"/>
        </w:rPr>
        <w:t>, a także innych</w:t>
      </w:r>
      <w:r w:rsidR="005D4E04" w:rsidRPr="007C4009">
        <w:rPr>
          <w:rFonts w:asciiTheme="minorHAnsi" w:hAnsiTheme="minorHAnsi" w:cstheme="minorHAnsi"/>
          <w:sz w:val="20"/>
          <w:szCs w:val="20"/>
        </w:rPr>
        <w:t xml:space="preserve"> danych </w:t>
      </w:r>
      <w:r w:rsidR="00AA3B5B" w:rsidRPr="007C4009">
        <w:rPr>
          <w:rFonts w:asciiTheme="minorHAnsi" w:hAnsiTheme="minorHAnsi" w:cstheme="minorHAnsi"/>
          <w:sz w:val="20"/>
          <w:szCs w:val="20"/>
        </w:rPr>
        <w:t>koniecznych dla realizacji Umowy</w:t>
      </w:r>
      <w:r w:rsidRPr="007C400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CC88E3" w14:textId="312D1971" w:rsidR="007C4009" w:rsidRPr="007C4009" w:rsidRDefault="00133B49" w:rsidP="007C40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Dane osobowe będą przetwarzane przez czas niezbędny:</w:t>
      </w:r>
    </w:p>
    <w:p w14:paraId="22AC61E1" w14:textId="77777777" w:rsidR="007C4009" w:rsidRPr="007C4009" w:rsidRDefault="00AA3B5B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dla </w:t>
      </w:r>
      <w:r w:rsidR="00133B49" w:rsidRPr="007C4009">
        <w:rPr>
          <w:rFonts w:asciiTheme="minorHAnsi" w:hAnsiTheme="minorHAnsi" w:cstheme="minorHAnsi"/>
          <w:sz w:val="20"/>
          <w:szCs w:val="20"/>
        </w:rPr>
        <w:t>wykonania Umowy - do czasu przedawnienia roszczeń powstałych na podstawie Umowy, przez czas niezbędny do ich dochodzenia lub obrony;</w:t>
      </w:r>
    </w:p>
    <w:p w14:paraId="4A33C06A" w14:textId="77777777" w:rsidR="007C4009" w:rsidRPr="007C4009" w:rsidRDefault="00133B49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dla wypełnienia obowiązku prawnego - przez okres wynikający z prawa powszechnie obowiązującego,</w:t>
      </w:r>
    </w:p>
    <w:p w14:paraId="3E698DE1" w14:textId="77777777" w:rsidR="007C4009" w:rsidRPr="007C4009" w:rsidRDefault="00133B49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przez czas niezbędny do osiągnięcia celu Umowy </w:t>
      </w:r>
    </w:p>
    <w:p w14:paraId="7274D5BD" w14:textId="77777777" w:rsidR="00133B49" w:rsidRPr="007C4009" w:rsidRDefault="00133B49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lub </w:t>
      </w:r>
      <w:r w:rsidR="00AA3B5B" w:rsidRPr="007C4009">
        <w:rPr>
          <w:rFonts w:asciiTheme="minorHAnsi" w:hAnsiTheme="minorHAnsi" w:cstheme="minorHAnsi"/>
          <w:sz w:val="20"/>
          <w:szCs w:val="20"/>
        </w:rPr>
        <w:t xml:space="preserve">do </w:t>
      </w:r>
      <w:r w:rsidRPr="007C4009">
        <w:rPr>
          <w:rFonts w:asciiTheme="minorHAnsi" w:hAnsiTheme="minorHAnsi" w:cstheme="minorHAnsi"/>
          <w:sz w:val="20"/>
          <w:szCs w:val="20"/>
        </w:rPr>
        <w:t>zgłoszenia przez Panią/Pana skutecznego sprzeciwu.</w:t>
      </w:r>
    </w:p>
    <w:p w14:paraId="0738AE2C" w14:textId="77777777" w:rsidR="007C4009" w:rsidRDefault="00AA3B5B" w:rsidP="007C40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P</w:t>
      </w:r>
      <w:r w:rsidR="00133B49" w:rsidRPr="007C4009">
        <w:rPr>
          <w:rFonts w:asciiTheme="minorHAnsi" w:hAnsiTheme="minorHAnsi" w:cstheme="minorHAnsi"/>
          <w:sz w:val="20"/>
          <w:szCs w:val="20"/>
        </w:rPr>
        <w:t>ani/Pana dane mogą być przekazywane:</w:t>
      </w:r>
    </w:p>
    <w:p w14:paraId="247E80DD" w14:textId="6EAE0F96" w:rsidR="007C4009" w:rsidRDefault="005B5B7E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podmiotom, osobom lub </w:t>
      </w:r>
      <w:r w:rsidR="00133B49" w:rsidRPr="007C4009">
        <w:rPr>
          <w:rFonts w:asciiTheme="minorHAnsi" w:hAnsiTheme="minorHAnsi" w:cstheme="minorHAnsi"/>
          <w:sz w:val="20"/>
          <w:szCs w:val="20"/>
        </w:rPr>
        <w:t>instytucjom</w:t>
      </w:r>
      <w:r w:rsidRPr="007C4009">
        <w:rPr>
          <w:rFonts w:asciiTheme="minorHAnsi" w:hAnsiTheme="minorHAnsi" w:cstheme="minorHAnsi"/>
          <w:sz w:val="20"/>
          <w:szCs w:val="20"/>
        </w:rPr>
        <w:t xml:space="preserve"> </w:t>
      </w:r>
      <w:r w:rsidR="00133B49" w:rsidRPr="007C4009">
        <w:rPr>
          <w:rFonts w:asciiTheme="minorHAnsi" w:hAnsiTheme="minorHAnsi" w:cstheme="minorHAnsi"/>
          <w:sz w:val="20"/>
          <w:szCs w:val="20"/>
        </w:rPr>
        <w:t>określonym przez przepisy prawa,</w:t>
      </w:r>
      <w:r w:rsidR="007C4009" w:rsidRPr="007C4009">
        <w:rPr>
          <w:rFonts w:asciiTheme="minorHAnsi" w:hAnsiTheme="minorHAnsi" w:cstheme="minorHAnsi"/>
          <w:sz w:val="20"/>
          <w:szCs w:val="20"/>
        </w:rPr>
        <w:t xml:space="preserve"> w szczególności ustawy z dnia 29 stycznia 2004 r. Prawo zamówień publicznych </w:t>
      </w:r>
    </w:p>
    <w:p w14:paraId="24225E93" w14:textId="77777777" w:rsidR="007C4009" w:rsidRDefault="00133B49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partnerom oraz kontrahentom Administratora, w zakresie niezbędnym do celów kontaktowych,</w:t>
      </w:r>
    </w:p>
    <w:p w14:paraId="55930165" w14:textId="77777777" w:rsidR="007C4009" w:rsidRDefault="007C4009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partnerom oraz kontrahentom Administratora, w zakresie niezbędnym do</w:t>
      </w:r>
      <w:r>
        <w:rPr>
          <w:rFonts w:asciiTheme="minorHAnsi" w:hAnsiTheme="minorHAnsi" w:cstheme="minorHAnsi"/>
          <w:sz w:val="20"/>
          <w:szCs w:val="20"/>
        </w:rPr>
        <w:t xml:space="preserve"> celów realizacji Umowy,</w:t>
      </w:r>
    </w:p>
    <w:p w14:paraId="03A97149" w14:textId="77777777" w:rsidR="00AA3B5B" w:rsidRPr="007C4009" w:rsidRDefault="00133B49" w:rsidP="007C4009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podmiotom, które świadczą usługi na rzecz Administratora</w:t>
      </w:r>
      <w:r w:rsidR="00AA3B5B" w:rsidRPr="007C4009">
        <w:rPr>
          <w:rFonts w:asciiTheme="minorHAnsi" w:hAnsiTheme="minorHAnsi" w:cstheme="minorHAnsi"/>
          <w:sz w:val="20"/>
          <w:szCs w:val="20"/>
        </w:rPr>
        <w:t xml:space="preserve"> np. w zakresie wsparcia systemów informatycznych, księgowych, bankowości</w:t>
      </w:r>
      <w:r w:rsidRPr="007C4009">
        <w:rPr>
          <w:rFonts w:asciiTheme="minorHAnsi" w:hAnsiTheme="minorHAnsi" w:cstheme="minorHAnsi"/>
          <w:sz w:val="20"/>
          <w:szCs w:val="20"/>
        </w:rPr>
        <w:t>.</w:t>
      </w:r>
    </w:p>
    <w:p w14:paraId="166BBF16" w14:textId="77777777" w:rsidR="00FF75D6" w:rsidRPr="007C4009" w:rsidRDefault="00133B49" w:rsidP="007C4009">
      <w:pPr>
        <w:pStyle w:val="Akapitzlist"/>
        <w:numPr>
          <w:ilvl w:val="0"/>
          <w:numId w:val="8"/>
        </w:numPr>
        <w:tabs>
          <w:tab w:val="num" w:pos="709"/>
        </w:tabs>
        <w:jc w:val="both"/>
        <w:textAlignment w:val="center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Pani/Pana dane osobowe co do zasady nie będą przekazywane poza Europejski Obszar Gospodarczy. </w:t>
      </w:r>
    </w:p>
    <w:p w14:paraId="3E8E5FFF" w14:textId="77777777" w:rsidR="00FF75D6" w:rsidRPr="007C4009" w:rsidRDefault="00133B49" w:rsidP="007C4009">
      <w:pPr>
        <w:pStyle w:val="Akapitzlist"/>
        <w:numPr>
          <w:ilvl w:val="0"/>
          <w:numId w:val="8"/>
        </w:numPr>
        <w:tabs>
          <w:tab w:val="num" w:pos="709"/>
        </w:tabs>
        <w:jc w:val="both"/>
        <w:textAlignment w:val="center"/>
        <w:rPr>
          <w:rFonts w:asciiTheme="minorHAnsi" w:hAnsiTheme="minorHAnsi" w:cstheme="minorHAnsi"/>
          <w:b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W </w:t>
      </w:r>
      <w:r w:rsidRPr="007C4009">
        <w:rPr>
          <w:rFonts w:asciiTheme="minorHAnsi" w:hAnsiTheme="minorHAnsi" w:cstheme="minorHAnsi"/>
          <w:color w:val="000000" w:themeColor="text1"/>
          <w:sz w:val="20"/>
          <w:szCs w:val="20"/>
        </w:rPr>
        <w:t>odniesieniu do danych osobowych decyzje nie będą podejmowane w sposób zautomatyzowany (art. 22 RODO).</w:t>
      </w:r>
    </w:p>
    <w:p w14:paraId="77058B88" w14:textId="77777777" w:rsidR="00133B49" w:rsidRPr="007C4009" w:rsidRDefault="00133B49" w:rsidP="007C4009">
      <w:pPr>
        <w:pStyle w:val="Akapitzlist"/>
        <w:numPr>
          <w:ilvl w:val="0"/>
          <w:numId w:val="8"/>
        </w:numPr>
        <w:tabs>
          <w:tab w:val="num" w:pos="709"/>
        </w:tabs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Zgodnie z RODO, przysługuje Pani/Panu prawo do:</w:t>
      </w:r>
    </w:p>
    <w:p w14:paraId="2AC6CEB4" w14:textId="77777777" w:rsidR="007C4009" w:rsidRDefault="00133B49" w:rsidP="007C4009">
      <w:pPr>
        <w:pStyle w:val="Akapitzlist"/>
        <w:numPr>
          <w:ilvl w:val="1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uzyskania dostępu do danych (art. 15 RODO),</w:t>
      </w:r>
    </w:p>
    <w:p w14:paraId="27F49141" w14:textId="77777777" w:rsidR="007C4009" w:rsidRDefault="00133B49" w:rsidP="007C4009">
      <w:pPr>
        <w:pStyle w:val="Akapitzlist"/>
        <w:numPr>
          <w:ilvl w:val="1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poprawienia lub uzupełnienia danych, jeżeli dane są nieścisłe lub niepełne (art. 16 RODO),</w:t>
      </w:r>
    </w:p>
    <w:p w14:paraId="6C75377D" w14:textId="2698D56B" w:rsidR="007C4009" w:rsidRDefault="00133B49" w:rsidP="007C4009">
      <w:pPr>
        <w:pStyle w:val="Akapitzlist"/>
        <w:numPr>
          <w:ilvl w:val="1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żądania usunięcia swoich danych osobowych</w:t>
      </w:r>
      <w:r w:rsidR="00CC2B24">
        <w:rPr>
          <w:rFonts w:asciiTheme="minorHAnsi" w:hAnsiTheme="minorHAnsi" w:cstheme="minorHAnsi"/>
          <w:sz w:val="20"/>
          <w:szCs w:val="20"/>
        </w:rPr>
        <w:t>,</w:t>
      </w:r>
      <w:r w:rsidRPr="007C4009">
        <w:rPr>
          <w:rFonts w:asciiTheme="minorHAnsi" w:hAnsiTheme="minorHAnsi" w:cstheme="minorHAnsi"/>
          <w:sz w:val="20"/>
          <w:szCs w:val="20"/>
        </w:rPr>
        <w:t xml:space="preserve"> jeżeli: przetwarzanie nie jest już konieczne; brak uzasadnionego prawnie powodu do dalszego wykorzystywania danych; dane osobowe nie były przetwarzane i chronione zgodnie ze zobowiązaniami Spółki (art. 17 RODO),</w:t>
      </w:r>
    </w:p>
    <w:p w14:paraId="67DE9E2F" w14:textId="77777777" w:rsidR="007C4009" w:rsidRDefault="00133B49" w:rsidP="007C4009">
      <w:pPr>
        <w:pStyle w:val="Akapitzlist"/>
        <w:numPr>
          <w:ilvl w:val="1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żądania ograniczenia przetwarzania danych - w razie skarg dotyczących przetwarzania przez nas danych osobowych - do momentu rozstrzygnięcia skargi (art. 18 RODO), </w:t>
      </w:r>
    </w:p>
    <w:p w14:paraId="626760F1" w14:textId="77777777" w:rsidR="00133B49" w:rsidRPr="007C4009" w:rsidRDefault="00133B49" w:rsidP="007C4009">
      <w:pPr>
        <w:pStyle w:val="Akapitzlist"/>
        <w:numPr>
          <w:ilvl w:val="1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>do przenoszenia danych poprzez otrzymanie ich w ustrukturyzowanym, powszechnie używanym formacie nadającym się do odczytu maszynowego (art. 20 RODO).</w:t>
      </w:r>
    </w:p>
    <w:p w14:paraId="32FEDEA9" w14:textId="77777777" w:rsidR="00D60E8D" w:rsidRPr="007C4009" w:rsidRDefault="00133B49" w:rsidP="007C4009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7C4009">
        <w:rPr>
          <w:rFonts w:asciiTheme="minorHAnsi" w:hAnsiTheme="minorHAnsi" w:cstheme="minorHAnsi"/>
          <w:sz w:val="20"/>
          <w:szCs w:val="20"/>
        </w:rPr>
        <w:t xml:space="preserve">Ponadto przysługuje Pani/Panu prawo do wniesienia skargi do Prezesa Urzędu Ochrony Danych Osobowych na niezgodne z prawem przetwarzanie danych osobowych (art. 77 RODO). </w:t>
      </w:r>
    </w:p>
    <w:sectPr w:rsidR="00D60E8D" w:rsidRPr="007C4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F199A" w14:textId="77777777" w:rsidR="000F0B53" w:rsidRDefault="000F0B53" w:rsidP="00CC2B24">
      <w:pPr>
        <w:spacing w:before="0" w:after="0"/>
      </w:pPr>
      <w:r>
        <w:separator/>
      </w:r>
    </w:p>
  </w:endnote>
  <w:endnote w:type="continuationSeparator" w:id="0">
    <w:p w14:paraId="1B33BD6E" w14:textId="77777777" w:rsidR="000F0B53" w:rsidRDefault="000F0B53" w:rsidP="00CC2B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95FF" w14:textId="77777777" w:rsidR="000F0B53" w:rsidRDefault="000F0B53" w:rsidP="00CC2B24">
      <w:pPr>
        <w:spacing w:before="0" w:after="0"/>
      </w:pPr>
      <w:r>
        <w:separator/>
      </w:r>
    </w:p>
  </w:footnote>
  <w:footnote w:type="continuationSeparator" w:id="0">
    <w:p w14:paraId="58A911AF" w14:textId="77777777" w:rsidR="000F0B53" w:rsidRDefault="000F0B53" w:rsidP="00CC2B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F7651" w14:textId="05C78AC0" w:rsidR="00CC2B24" w:rsidRPr="00D3690C" w:rsidRDefault="00321972" w:rsidP="00CC2B24">
    <w:pPr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 xml:space="preserve">Załącznik nr </w:t>
    </w:r>
    <w:r w:rsidR="00503A43">
      <w:rPr>
        <w:rFonts w:asciiTheme="minorHAnsi" w:hAnsiTheme="minorHAnsi" w:cstheme="minorHAnsi"/>
        <w:i/>
        <w:iCs/>
      </w:rPr>
      <w:t>11</w:t>
    </w:r>
    <w:r w:rsidR="00867510">
      <w:rPr>
        <w:rFonts w:asciiTheme="minorHAnsi" w:hAnsiTheme="minorHAnsi" w:cstheme="minorHAnsi"/>
        <w:i/>
        <w:iCs/>
      </w:rPr>
      <w:t xml:space="preserve"> do </w:t>
    </w:r>
    <w:r w:rsidR="000852B8">
      <w:rPr>
        <w:rFonts w:asciiTheme="minorHAnsi" w:hAnsiTheme="minorHAnsi" w:cstheme="minorHAnsi"/>
        <w:i/>
        <w:iCs/>
      </w:rPr>
      <w:t>Zapytania ofertowego</w:t>
    </w:r>
  </w:p>
  <w:p w14:paraId="1EDE51F8" w14:textId="77777777" w:rsidR="00CC2B24" w:rsidRDefault="00CC2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A57"/>
    <w:multiLevelType w:val="multilevel"/>
    <w:tmpl w:val="C9CAF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11EE9"/>
    <w:multiLevelType w:val="multilevel"/>
    <w:tmpl w:val="F7260E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945AF"/>
    <w:multiLevelType w:val="hybridMultilevel"/>
    <w:tmpl w:val="E1AACC8C"/>
    <w:lvl w:ilvl="0" w:tplc="A9C20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046B"/>
    <w:multiLevelType w:val="hybridMultilevel"/>
    <w:tmpl w:val="A162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07DC"/>
    <w:multiLevelType w:val="hybridMultilevel"/>
    <w:tmpl w:val="C6706AE4"/>
    <w:lvl w:ilvl="0" w:tplc="3C0CE6D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2B19"/>
    <w:multiLevelType w:val="hybridMultilevel"/>
    <w:tmpl w:val="30CE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F2C21"/>
    <w:multiLevelType w:val="hybridMultilevel"/>
    <w:tmpl w:val="7ECA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688D56">
      <w:numFmt w:val="bullet"/>
      <w:lvlText w:val="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21E74"/>
    <w:multiLevelType w:val="hybridMultilevel"/>
    <w:tmpl w:val="13725C2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1F2AE6"/>
    <w:multiLevelType w:val="hybridMultilevel"/>
    <w:tmpl w:val="A64AEC2E"/>
    <w:lvl w:ilvl="0" w:tplc="AF586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0"/>
    <w:rsid w:val="000204D0"/>
    <w:rsid w:val="00044B4C"/>
    <w:rsid w:val="000739AB"/>
    <w:rsid w:val="00082563"/>
    <w:rsid w:val="000852B8"/>
    <w:rsid w:val="000F0B53"/>
    <w:rsid w:val="000F484D"/>
    <w:rsid w:val="00133B49"/>
    <w:rsid w:val="002114F5"/>
    <w:rsid w:val="002849B8"/>
    <w:rsid w:val="00296218"/>
    <w:rsid w:val="00321972"/>
    <w:rsid w:val="00332458"/>
    <w:rsid w:val="003A0653"/>
    <w:rsid w:val="003B714C"/>
    <w:rsid w:val="00437CF3"/>
    <w:rsid w:val="00463D89"/>
    <w:rsid w:val="004F4438"/>
    <w:rsid w:val="00503A43"/>
    <w:rsid w:val="00543275"/>
    <w:rsid w:val="00597AC0"/>
    <w:rsid w:val="005B5B7E"/>
    <w:rsid w:val="005D4E04"/>
    <w:rsid w:val="00660B51"/>
    <w:rsid w:val="00683A40"/>
    <w:rsid w:val="006F0179"/>
    <w:rsid w:val="0072368B"/>
    <w:rsid w:val="00746D92"/>
    <w:rsid w:val="007C4009"/>
    <w:rsid w:val="007D7A03"/>
    <w:rsid w:val="007F6BBD"/>
    <w:rsid w:val="0083352D"/>
    <w:rsid w:val="00867510"/>
    <w:rsid w:val="008A799B"/>
    <w:rsid w:val="008C4831"/>
    <w:rsid w:val="00932E4D"/>
    <w:rsid w:val="0097446F"/>
    <w:rsid w:val="0097789D"/>
    <w:rsid w:val="00A2496F"/>
    <w:rsid w:val="00A4299F"/>
    <w:rsid w:val="00AA3B5B"/>
    <w:rsid w:val="00AA6872"/>
    <w:rsid w:val="00AB74C7"/>
    <w:rsid w:val="00B7432A"/>
    <w:rsid w:val="00B80878"/>
    <w:rsid w:val="00BA2AA2"/>
    <w:rsid w:val="00BF2A1E"/>
    <w:rsid w:val="00C06332"/>
    <w:rsid w:val="00C421C4"/>
    <w:rsid w:val="00C4341E"/>
    <w:rsid w:val="00CC2B24"/>
    <w:rsid w:val="00CE13B1"/>
    <w:rsid w:val="00D3690C"/>
    <w:rsid w:val="00D42A70"/>
    <w:rsid w:val="00D5667B"/>
    <w:rsid w:val="00D60E8D"/>
    <w:rsid w:val="00D63CB0"/>
    <w:rsid w:val="00D95C1F"/>
    <w:rsid w:val="00F2314F"/>
    <w:rsid w:val="00FD2CF3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9DC8"/>
  <w15:chartTrackingRefBased/>
  <w15:docId w15:val="{77DAA47E-AEC0-4EF3-A8F7-CC8ADF9C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zwykly"/>
    <w:qFormat/>
    <w:rsid w:val="00437CF3"/>
    <w:pPr>
      <w:spacing w:before="120" w:after="120" w:line="240" w:lineRule="auto"/>
      <w:jc w:val="both"/>
    </w:pPr>
    <w:rPr>
      <w:rFonts w:ascii="Calibri" w:hAnsi="Calibri" w:cs="Times New Roman"/>
      <w:sz w:val="24"/>
      <w:szCs w:val="24"/>
      <w:lang w:eastAsia="pl-PL"/>
    </w:rPr>
  </w:style>
  <w:style w:type="paragraph" w:styleId="Nagwek1">
    <w:name w:val="heading 1"/>
    <w:aliases w:val="tytuł_pod_2"/>
    <w:basedOn w:val="Normalny"/>
    <w:next w:val="Normalny"/>
    <w:link w:val="Nagwek1Znak"/>
    <w:autoRedefine/>
    <w:rsid w:val="0083352D"/>
    <w:pPr>
      <w:keepNext/>
      <w:spacing w:before="240" w:after="60"/>
      <w:jc w:val="center"/>
      <w:outlineLvl w:val="0"/>
    </w:pPr>
    <w:rPr>
      <w:rFonts w:eastAsiaTheme="minorHAnsi" w:cstheme="minorBidi"/>
      <w:bCs/>
      <w:i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437CF3"/>
    <w:pPr>
      <w:keepNext/>
      <w:spacing w:before="240" w:after="60"/>
      <w:jc w:val="center"/>
      <w:outlineLvl w:val="1"/>
    </w:pPr>
    <w:rPr>
      <w:rFonts w:asciiTheme="minorHAnsi" w:eastAsiaTheme="minorHAnsi" w:hAnsiTheme="minorHAnsi" w:cs="Arial"/>
      <w:b/>
      <w:bCs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437CF3"/>
    <w:pPr>
      <w:keepNext/>
      <w:jc w:val="left"/>
      <w:outlineLvl w:val="2"/>
    </w:pPr>
    <w:rPr>
      <w:rFonts w:eastAsiaTheme="minorHAnsi" w:cstheme="minorBidi"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37CF3"/>
    <w:rPr>
      <w:rFonts w:ascii="Calibri" w:hAnsi="Calibri"/>
      <w:sz w:val="28"/>
      <w:szCs w:val="24"/>
      <w:lang w:val="x-none" w:eastAsia="x-none"/>
    </w:rPr>
  </w:style>
  <w:style w:type="character" w:customStyle="1" w:styleId="Nagwek2Znak">
    <w:name w:val="Nagłówek 2 Znak"/>
    <w:link w:val="Nagwek2"/>
    <w:rsid w:val="00437CF3"/>
    <w:rPr>
      <w:rFonts w:cs="Arial"/>
      <w:b/>
      <w:bCs/>
      <w:iCs/>
      <w:sz w:val="28"/>
      <w:szCs w:val="28"/>
    </w:rPr>
  </w:style>
  <w:style w:type="character" w:customStyle="1" w:styleId="Nagwek1Znak">
    <w:name w:val="Nagłówek 1 Znak"/>
    <w:aliases w:val="tytuł_pod_2 Znak"/>
    <w:link w:val="Nagwek1"/>
    <w:rsid w:val="0083352D"/>
    <w:rPr>
      <w:rFonts w:ascii="Calibri" w:hAnsi="Calibri"/>
      <w:bCs/>
      <w:i/>
      <w:kern w:val="32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D60E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0E8D"/>
    <w:pPr>
      <w:spacing w:before="0" w:after="0"/>
      <w:ind w:left="720"/>
      <w:contextualSpacing/>
      <w:jc w:val="left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04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0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009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009"/>
    <w:rPr>
      <w:rFonts w:ascii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2B2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B24"/>
    <w:rPr>
      <w:rFonts w:ascii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B2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C2B24"/>
    <w:rPr>
      <w:rFonts w:ascii="Calibri" w:hAnsi="Calibri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667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67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NiedzielskaA</dc:creator>
  <cp:keywords/>
  <dc:description/>
  <cp:lastModifiedBy>StanislawskaA</cp:lastModifiedBy>
  <cp:revision>7</cp:revision>
  <cp:lastPrinted>2024-02-02T11:27:00Z</cp:lastPrinted>
  <dcterms:created xsi:type="dcterms:W3CDTF">2021-10-19T07:59:00Z</dcterms:created>
  <dcterms:modified xsi:type="dcterms:W3CDTF">2024-05-31T05:44:00Z</dcterms:modified>
</cp:coreProperties>
</file>