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5202FD" w:rsidRDefault="004871AC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/>
          <w:bCs/>
          <w:sz w:val="24"/>
          <w:szCs w:val="24"/>
        </w:rPr>
      </w:pPr>
      <w:r w:rsidRPr="005202FD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8E6A6D">
        <w:rPr>
          <w:rFonts w:ascii="Garamond" w:hAnsi="Garamond" w:cs="Arial"/>
          <w:b/>
          <w:bCs/>
          <w:sz w:val="24"/>
          <w:szCs w:val="24"/>
        </w:rPr>
        <w:t>6</w:t>
      </w:r>
      <w:r w:rsidRPr="005202FD">
        <w:rPr>
          <w:rFonts w:ascii="Garamond" w:hAnsi="Garamond" w:cs="Arial"/>
          <w:b/>
          <w:bCs/>
          <w:sz w:val="24"/>
          <w:szCs w:val="24"/>
        </w:rPr>
        <w:t xml:space="preserve">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4871AC">
        <w:rPr>
          <w:rFonts w:ascii="Garamond" w:hAnsi="Garamond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0A34" wp14:editId="3B875438">
                <wp:simplePos x="0" y="0"/>
                <wp:positionH relativeFrom="column">
                  <wp:posOffset>401955</wp:posOffset>
                </wp:positionH>
                <wp:positionV relativeFrom="paragraph">
                  <wp:posOffset>135255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0.65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3SfQ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Pr="005202FD" w:rsidRDefault="000527CB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</w:t>
      </w:r>
    </w:p>
    <w:p w:rsidR="004871AC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4871AC" w:rsidRPr="005202FD" w:rsidRDefault="004871AC" w:rsidP="000A06DB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4871AC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_________________________________________________________________________</w:t>
      </w:r>
    </w:p>
    <w:p w:rsidR="000527CB" w:rsidRPr="005202FD" w:rsidRDefault="000527CB" w:rsidP="004871AC">
      <w:pPr>
        <w:spacing w:line="36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527CB" w:rsidRDefault="000527CB" w:rsidP="003E3B1F">
      <w:pPr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0B6FC3" w:rsidRPr="002912C5" w:rsidRDefault="004871AC" w:rsidP="000B6FC3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 w:rsidRPr="000527CB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0B6FC3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DE24C7" w:rsidRDefault="00DE24C7" w:rsidP="000B6FC3">
      <w:pPr>
        <w:spacing w:line="240" w:lineRule="exact"/>
        <w:jc w:val="center"/>
        <w:rPr>
          <w:rFonts w:ascii="Garamond" w:hAnsi="Garamond"/>
          <w:b/>
          <w:bCs/>
          <w:sz w:val="24"/>
          <w:szCs w:val="24"/>
        </w:rPr>
      </w:pPr>
    </w:p>
    <w:p w:rsidR="00DE24C7" w:rsidRPr="004C4684" w:rsidRDefault="00DE24C7" w:rsidP="00DE24C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0B6FC3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4871AC" w:rsidRPr="005202FD" w:rsidRDefault="004871AC" w:rsidP="00DE24C7">
      <w:pPr>
        <w:jc w:val="center"/>
        <w:rPr>
          <w:rFonts w:ascii="Garamond" w:hAnsi="Garamond" w:cs="Arial"/>
          <w:b/>
          <w:sz w:val="24"/>
          <w:szCs w:val="24"/>
        </w:rPr>
      </w:pP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 oświadczamy:</w:t>
      </w:r>
    </w:p>
    <w:p w:rsidR="004871AC" w:rsidRPr="005202FD" w:rsidRDefault="004871AC" w:rsidP="004871AC">
      <w:pPr>
        <w:spacing w:line="276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  <w:r w:rsidRPr="005202FD">
        <w:rPr>
          <w:rFonts w:ascii="Garamond" w:hAnsi="Garamond" w:cs="Arial"/>
          <w:bCs/>
          <w:sz w:val="24"/>
          <w:szCs w:val="24"/>
        </w:rPr>
        <w:t xml:space="preserve">że informacje zawarte w oświadczeniu, o którym mowa w art. 125 ust. 1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</w:t>
      </w:r>
      <w:r w:rsidRPr="005202FD">
        <w:rPr>
          <w:rFonts w:ascii="Garamond" w:hAnsi="Garamond" w:cs="Arial"/>
          <w:bCs/>
          <w:sz w:val="24"/>
          <w:szCs w:val="24"/>
        </w:rPr>
        <w:br/>
        <w:t xml:space="preserve">w zakresie odnoszącym się do podstaw wykluczenia wskazanych w art. 108 </w:t>
      </w:r>
      <w:proofErr w:type="spellStart"/>
      <w:r w:rsidRPr="005202FD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5202FD">
        <w:rPr>
          <w:rFonts w:ascii="Garamond" w:hAnsi="Garamond" w:cs="Arial"/>
          <w:bCs/>
          <w:sz w:val="24"/>
          <w:szCs w:val="24"/>
        </w:rPr>
        <w:t xml:space="preserve"> są aktualne.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bookmarkStart w:id="1" w:name="_Hlk78182593"/>
    </w:p>
    <w:p w:rsidR="00426C80" w:rsidRPr="00156670" w:rsidRDefault="00426C80" w:rsidP="00426C80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426C80" w:rsidRPr="00156670" w:rsidRDefault="00426C80" w:rsidP="00426C80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871AC" w:rsidRPr="005202FD" w:rsidRDefault="004871AC" w:rsidP="004871AC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bookmarkEnd w:id="1"/>
    <w:p w:rsidR="004871AC" w:rsidRPr="005202FD" w:rsidRDefault="000527CB" w:rsidP="004871A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4871AC" w:rsidRDefault="004871AC" w:rsidP="004871A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F04E9E" w:rsidRPr="004871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117055"/>
    <w:rsid w:val="001C2D65"/>
    <w:rsid w:val="00211337"/>
    <w:rsid w:val="00324D82"/>
    <w:rsid w:val="003E3B1F"/>
    <w:rsid w:val="00426C80"/>
    <w:rsid w:val="004871AC"/>
    <w:rsid w:val="005841BF"/>
    <w:rsid w:val="00597B59"/>
    <w:rsid w:val="008E6A6D"/>
    <w:rsid w:val="009C6349"/>
    <w:rsid w:val="00B223C3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19</cp:revision>
  <dcterms:created xsi:type="dcterms:W3CDTF">2022-08-11T06:35:00Z</dcterms:created>
  <dcterms:modified xsi:type="dcterms:W3CDTF">2023-09-14T11:40:00Z</dcterms:modified>
</cp:coreProperties>
</file>