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1600" w14:textId="77777777" w:rsidR="001D55E2" w:rsidRPr="003209A8" w:rsidRDefault="00EF0390" w:rsidP="001D55E2">
      <w:pPr>
        <w:pStyle w:val="pkt"/>
        <w:ind w:left="0" w:firstLine="0"/>
        <w:rPr>
          <w:b/>
        </w:rPr>
      </w:pPr>
      <w:r w:rsidRPr="00EF0390">
        <w:rPr>
          <w:b/>
        </w:rPr>
        <w:t>Gmina Chęciny</w:t>
      </w:r>
    </w:p>
    <w:p w14:paraId="55D6F788" w14:textId="77777777" w:rsidR="001D55E2" w:rsidRPr="00277E7E" w:rsidRDefault="00EF0390" w:rsidP="001D55E2">
      <w:pPr>
        <w:pStyle w:val="pkt"/>
        <w:ind w:left="0" w:firstLine="0"/>
        <w:rPr>
          <w:bCs/>
        </w:rPr>
      </w:pPr>
      <w:r w:rsidRPr="00EF0390">
        <w:rPr>
          <w:bCs/>
        </w:rPr>
        <w:t>Pl. 2 Czerwca</w:t>
      </w:r>
      <w:r w:rsidR="001D55E2" w:rsidRPr="00277E7E">
        <w:rPr>
          <w:bCs/>
        </w:rPr>
        <w:t xml:space="preserve"> </w:t>
      </w:r>
      <w:r w:rsidRPr="00EF0390">
        <w:rPr>
          <w:bCs/>
        </w:rPr>
        <w:t>4</w:t>
      </w:r>
      <w:r w:rsidR="001D55E2" w:rsidRPr="00277E7E">
        <w:rPr>
          <w:bCs/>
        </w:rPr>
        <w:t xml:space="preserve"> </w:t>
      </w:r>
    </w:p>
    <w:p w14:paraId="32E30E13" w14:textId="77777777" w:rsidR="001D55E2" w:rsidRPr="003209A8" w:rsidRDefault="00EF0390" w:rsidP="001D55E2">
      <w:pPr>
        <w:pStyle w:val="pkt"/>
        <w:ind w:left="0" w:firstLine="0"/>
        <w:rPr>
          <w:b/>
        </w:rPr>
      </w:pPr>
      <w:r w:rsidRPr="00EF0390">
        <w:rPr>
          <w:bCs/>
        </w:rPr>
        <w:t>26-060</w:t>
      </w:r>
      <w:r w:rsidR="001D55E2" w:rsidRPr="00277E7E">
        <w:rPr>
          <w:bCs/>
        </w:rPr>
        <w:t xml:space="preserve"> </w:t>
      </w:r>
      <w:r w:rsidRPr="00EF0390">
        <w:rPr>
          <w:bCs/>
        </w:rPr>
        <w:t>Chęciny</w:t>
      </w:r>
    </w:p>
    <w:p w14:paraId="4B9FB76F" w14:textId="77777777" w:rsidR="001D55E2" w:rsidRPr="003209A8" w:rsidRDefault="001D55E2" w:rsidP="001D55E2">
      <w:pPr>
        <w:pStyle w:val="pkt"/>
      </w:pPr>
    </w:p>
    <w:p w14:paraId="494CF092" w14:textId="77777777" w:rsidR="001D55E2" w:rsidRPr="003209A8" w:rsidRDefault="001D55E2" w:rsidP="001D55E2">
      <w:pPr>
        <w:pStyle w:val="pkt"/>
      </w:pPr>
    </w:p>
    <w:p w14:paraId="27B5E350" w14:textId="77777777" w:rsidR="001D55E2" w:rsidRPr="003209A8" w:rsidRDefault="001D55E2" w:rsidP="001D55E2">
      <w:pPr>
        <w:pStyle w:val="pkt"/>
      </w:pPr>
    </w:p>
    <w:p w14:paraId="07DE387A" w14:textId="72080750" w:rsidR="001D55E2" w:rsidRPr="003209A8" w:rsidRDefault="001D55E2" w:rsidP="001D55E2">
      <w:pPr>
        <w:pStyle w:val="pkt"/>
        <w:tabs>
          <w:tab w:val="right" w:pos="9214"/>
        </w:tabs>
        <w:spacing w:after="840"/>
        <w:ind w:left="0" w:firstLine="0"/>
      </w:pPr>
      <w:r w:rsidRPr="00A12846">
        <w:rPr>
          <w:bCs/>
        </w:rPr>
        <w:t>Znak sprawy:</w:t>
      </w:r>
      <w:r w:rsidRPr="003209A8">
        <w:rPr>
          <w:b/>
        </w:rPr>
        <w:t xml:space="preserve"> </w:t>
      </w:r>
      <w:r w:rsidR="00EF0390" w:rsidRPr="00EF0390">
        <w:rPr>
          <w:b/>
        </w:rPr>
        <w:t>ZP-IX.271.4.2022.PN</w:t>
      </w:r>
      <w:r w:rsidRPr="003209A8">
        <w:tab/>
      </w:r>
      <w:r w:rsidR="00EF0390" w:rsidRPr="003D4EFD">
        <w:t>Chęciny</w:t>
      </w:r>
      <w:r w:rsidRPr="003D4EFD">
        <w:t xml:space="preserve">, </w:t>
      </w:r>
      <w:r w:rsidR="00EF0390" w:rsidRPr="003D4EFD">
        <w:t>2022-06-0</w:t>
      </w:r>
      <w:r w:rsidR="003D4EFD" w:rsidRPr="003D4EFD">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D55E2" w14:paraId="04849F33" w14:textId="77777777" w:rsidTr="00CC2FF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3294D93" w14:textId="77777777" w:rsidR="001D55E2" w:rsidRDefault="001D55E2" w:rsidP="00CC2FF4">
            <w:pPr>
              <w:pStyle w:val="Tytu"/>
            </w:pPr>
            <w:r>
              <w:t>SPECYFIKACJA WARUNKÓW ZAMÓWIENIA</w:t>
            </w:r>
          </w:p>
          <w:p w14:paraId="1291F585" w14:textId="77777777" w:rsidR="001D55E2" w:rsidRDefault="001D55E2" w:rsidP="00CC2FF4">
            <w:pPr>
              <w:keepNext/>
              <w:suppressAutoHyphens/>
              <w:spacing w:after="240"/>
              <w:jc w:val="center"/>
              <w:outlineLvl w:val="1"/>
              <w:rPr>
                <w:b/>
                <w:lang w:eastAsia="ar-SA"/>
              </w:rPr>
            </w:pPr>
            <w:r>
              <w:rPr>
                <w:lang w:eastAsia="ar-SA"/>
              </w:rPr>
              <w:t>zwana dalej</w:t>
            </w:r>
            <w:r>
              <w:rPr>
                <w:b/>
                <w:lang w:eastAsia="ar-SA"/>
              </w:rPr>
              <w:t xml:space="preserve"> (SWZ)</w:t>
            </w:r>
          </w:p>
        </w:tc>
      </w:tr>
    </w:tbl>
    <w:p w14:paraId="6EDC1D9F" w14:textId="77777777" w:rsidR="001D55E2" w:rsidRPr="008B13A8" w:rsidRDefault="00EF0390" w:rsidP="001D55E2">
      <w:pPr>
        <w:spacing w:before="600"/>
        <w:jc w:val="center"/>
        <w:rPr>
          <w:b/>
          <w:sz w:val="28"/>
          <w:szCs w:val="28"/>
        </w:rPr>
      </w:pPr>
      <w:r w:rsidRPr="00EF0390">
        <w:rPr>
          <w:b/>
          <w:sz w:val="28"/>
          <w:szCs w:val="28"/>
        </w:rPr>
        <w:t>Odbiór, transport i zagospodarowanie odpadów komunalnych od właścicieli nieruchomości zamieszkałych na terenie Gminy Chęciny w okresie od 01.09.2022 r do 31.08.2024 r.</w:t>
      </w:r>
    </w:p>
    <w:p w14:paraId="0D696283" w14:textId="77777777" w:rsidR="001D55E2" w:rsidRPr="003209A8" w:rsidRDefault="001D55E2" w:rsidP="001D55E2">
      <w:pPr>
        <w:jc w:val="center"/>
        <w:rPr>
          <w:b/>
          <w:sz w:val="32"/>
          <w:szCs w:val="32"/>
        </w:rPr>
      </w:pPr>
    </w:p>
    <w:p w14:paraId="1EF4F7E9" w14:textId="77777777" w:rsidR="001D55E2" w:rsidRPr="003209A8" w:rsidRDefault="001D55E2" w:rsidP="001D55E2">
      <w:pPr>
        <w:jc w:val="center"/>
        <w:rPr>
          <w:b/>
          <w:sz w:val="32"/>
          <w:szCs w:val="32"/>
        </w:rPr>
      </w:pPr>
    </w:p>
    <w:p w14:paraId="36D76197" w14:textId="77777777" w:rsidR="001D55E2" w:rsidRPr="003209A8" w:rsidRDefault="001D55E2" w:rsidP="001D55E2">
      <w:pPr>
        <w:jc w:val="center"/>
        <w:rPr>
          <w:b/>
          <w:sz w:val="32"/>
          <w:szCs w:val="32"/>
        </w:rPr>
      </w:pPr>
    </w:p>
    <w:p w14:paraId="7FC79D51" w14:textId="77777777" w:rsidR="001D55E2" w:rsidRPr="003209A8" w:rsidRDefault="001D55E2" w:rsidP="001D55E2">
      <w:pPr>
        <w:jc w:val="center"/>
        <w:rPr>
          <w:b/>
          <w:sz w:val="32"/>
          <w:szCs w:val="32"/>
        </w:rPr>
      </w:pPr>
    </w:p>
    <w:p w14:paraId="27EB26DC" w14:textId="77777777" w:rsidR="001D55E2" w:rsidRPr="00876900" w:rsidRDefault="001D55E2" w:rsidP="001D55E2">
      <w:pPr>
        <w:jc w:val="both"/>
      </w:pPr>
      <w:r>
        <w:t xml:space="preserve">Postępowanie o udzielenie zamówienia prowadzone jest na podstawie ustawy z dnia 11 września 2019 r. Prawo zamówień publicznych </w:t>
      </w:r>
      <w:r w:rsidR="00EF0390" w:rsidRPr="00EF0390">
        <w:t>(</w:t>
      </w:r>
      <w:proofErr w:type="spellStart"/>
      <w:r w:rsidR="00EF0390" w:rsidRPr="00EF0390">
        <w:t>t.j</w:t>
      </w:r>
      <w:proofErr w:type="spellEnd"/>
      <w:r w:rsidR="00EF0390" w:rsidRPr="00EF0390">
        <w:t>. Dz.U. z 2021r. poz. 1129)</w:t>
      </w:r>
      <w:r>
        <w:t xml:space="preserve">,, zwanej dalej ”ustawą Pzp”. Wartość szacunkowa </w:t>
      </w:r>
      <w:r w:rsidR="00943AE5" w:rsidRPr="00943AE5">
        <w:t>zamówienia jest równa lub wyższa od progów unijnych określonych na podstawie art. 3 ustawy Pzp</w:t>
      </w:r>
      <w:r w:rsidRPr="00627ED2">
        <w:t>.</w:t>
      </w:r>
    </w:p>
    <w:p w14:paraId="033E9846" w14:textId="77777777" w:rsidR="001D55E2" w:rsidRPr="003209A8" w:rsidRDefault="001D55E2" w:rsidP="001D55E2">
      <w:pPr>
        <w:jc w:val="both"/>
      </w:pPr>
    </w:p>
    <w:p w14:paraId="13645A73" w14:textId="77777777" w:rsidR="001D55E2" w:rsidRDefault="001D55E2" w:rsidP="001D55E2">
      <w:pPr>
        <w:jc w:val="both"/>
      </w:pPr>
    </w:p>
    <w:p w14:paraId="0BEE96EB" w14:textId="77777777" w:rsidR="001D55E2" w:rsidRDefault="001D55E2" w:rsidP="001D55E2">
      <w:pPr>
        <w:jc w:val="both"/>
      </w:pPr>
    </w:p>
    <w:p w14:paraId="5B207522" w14:textId="77777777" w:rsidR="001D55E2" w:rsidRPr="003209A8" w:rsidRDefault="001D55E2" w:rsidP="001D55E2">
      <w:pPr>
        <w:jc w:val="both"/>
      </w:pPr>
    </w:p>
    <w:p w14:paraId="073A894C" w14:textId="77777777" w:rsidR="001D55E2" w:rsidRPr="003209A8" w:rsidRDefault="001D55E2" w:rsidP="001D55E2">
      <w:pPr>
        <w:jc w:val="both"/>
      </w:pPr>
    </w:p>
    <w:p w14:paraId="6BB1EA52" w14:textId="77777777" w:rsidR="001D55E2" w:rsidRDefault="001D55E2" w:rsidP="001D55E2">
      <w:pPr>
        <w:jc w:val="both"/>
      </w:pPr>
    </w:p>
    <w:p w14:paraId="23773118" w14:textId="77777777" w:rsidR="001D55E2" w:rsidRPr="003209A8" w:rsidRDefault="001D55E2" w:rsidP="001D55E2">
      <w:pPr>
        <w:ind w:left="5940"/>
      </w:pPr>
      <w:r w:rsidRPr="003209A8">
        <w:t>Zatwierdzono w dniu:</w:t>
      </w:r>
    </w:p>
    <w:p w14:paraId="2EA32F60" w14:textId="53FB4F70" w:rsidR="001D55E2" w:rsidRPr="003209A8" w:rsidRDefault="00EF0390" w:rsidP="001D55E2">
      <w:pPr>
        <w:ind w:left="5940"/>
      </w:pPr>
      <w:r w:rsidRPr="003D4EFD">
        <w:t>2022-06-0</w:t>
      </w:r>
      <w:r w:rsidR="003D4EFD" w:rsidRPr="003D4EFD">
        <w:t>7</w:t>
      </w:r>
    </w:p>
    <w:p w14:paraId="455D3E8E" w14:textId="77777777" w:rsidR="001D55E2" w:rsidRPr="003209A8" w:rsidRDefault="001D55E2" w:rsidP="001D55E2">
      <w:pPr>
        <w:ind w:left="5940"/>
      </w:pPr>
    </w:p>
    <w:p w14:paraId="2535AEC5" w14:textId="77777777" w:rsidR="001D55E2" w:rsidRPr="003209A8" w:rsidRDefault="001D55E2" w:rsidP="001D55E2">
      <w:pPr>
        <w:ind w:left="5940"/>
      </w:pPr>
    </w:p>
    <w:p w14:paraId="177E8599" w14:textId="77777777" w:rsidR="001D55E2" w:rsidRPr="003209A8" w:rsidRDefault="001D55E2" w:rsidP="001D55E2">
      <w:pPr>
        <w:ind w:left="5940"/>
      </w:pPr>
    </w:p>
    <w:p w14:paraId="6BD803BD" w14:textId="77777777" w:rsidR="001D55E2" w:rsidRPr="003209A8" w:rsidRDefault="001D55E2" w:rsidP="001D55E2">
      <w:pPr>
        <w:ind w:left="5940"/>
      </w:pPr>
    </w:p>
    <w:p w14:paraId="59145C99" w14:textId="77777777" w:rsidR="001D55E2" w:rsidRPr="003209A8" w:rsidRDefault="00EF0390" w:rsidP="001D55E2">
      <w:pPr>
        <w:ind w:left="5940"/>
      </w:pPr>
      <w:r w:rsidRPr="00EF0390">
        <w:t>Mariusz Nowak</w:t>
      </w:r>
    </w:p>
    <w:p w14:paraId="7D314BFE" w14:textId="77777777" w:rsidR="001D55E2" w:rsidRPr="00AC3BF8" w:rsidRDefault="001D55E2" w:rsidP="001D55E2">
      <w:pPr>
        <w:pStyle w:val="Nagwek1"/>
        <w:rPr>
          <w:sz w:val="22"/>
          <w:szCs w:val="22"/>
        </w:rPr>
      </w:pPr>
      <w:r w:rsidRPr="003209A8">
        <w:br w:type="page"/>
      </w:r>
      <w:bookmarkStart w:id="0" w:name="_Toc258314242"/>
      <w:r w:rsidRPr="00AC3BF8">
        <w:rPr>
          <w:sz w:val="22"/>
          <w:szCs w:val="22"/>
        </w:rPr>
        <w:lastRenderedPageBreak/>
        <w:t>Nazwa</w:t>
      </w:r>
      <w:r w:rsidRPr="00AC3BF8">
        <w:rPr>
          <w:sz w:val="22"/>
          <w:szCs w:val="22"/>
          <w:lang w:val="pl-PL"/>
        </w:rPr>
        <w:t xml:space="preserve"> oraz adres </w:t>
      </w:r>
      <w:r w:rsidRPr="00AC3BF8">
        <w:rPr>
          <w:sz w:val="22"/>
          <w:szCs w:val="22"/>
        </w:rPr>
        <w:t>Zamawiającego</w:t>
      </w:r>
      <w:bookmarkEnd w:id="0"/>
    </w:p>
    <w:p w14:paraId="673D5D7C" w14:textId="77777777" w:rsidR="001D55E2" w:rsidRPr="00AC3BF8" w:rsidRDefault="001D55E2" w:rsidP="001D55E2">
      <w:pPr>
        <w:pStyle w:val="Tekstpodstawowy"/>
        <w:spacing w:after="0" w:line="276" w:lineRule="auto"/>
        <w:ind w:left="360"/>
        <w:rPr>
          <w:sz w:val="22"/>
          <w:szCs w:val="22"/>
        </w:rPr>
      </w:pPr>
      <w:r w:rsidRPr="00AC3BF8">
        <w:rPr>
          <w:sz w:val="22"/>
          <w:szCs w:val="22"/>
        </w:rPr>
        <w:t xml:space="preserve"> </w:t>
      </w:r>
      <w:r w:rsidR="00EF0390" w:rsidRPr="00AC3BF8">
        <w:rPr>
          <w:sz w:val="22"/>
          <w:szCs w:val="22"/>
        </w:rPr>
        <w:t>Gmina Chęciny</w:t>
      </w:r>
    </w:p>
    <w:p w14:paraId="383854F5" w14:textId="77777777" w:rsidR="001D55E2" w:rsidRPr="00AC3BF8" w:rsidRDefault="001D55E2" w:rsidP="001D55E2">
      <w:pPr>
        <w:pStyle w:val="Tekstpodstawowy"/>
        <w:spacing w:after="0" w:line="276" w:lineRule="auto"/>
        <w:ind w:left="360"/>
        <w:rPr>
          <w:sz w:val="22"/>
          <w:szCs w:val="22"/>
        </w:rPr>
      </w:pPr>
      <w:r w:rsidRPr="00AC3BF8">
        <w:rPr>
          <w:sz w:val="22"/>
          <w:szCs w:val="22"/>
        </w:rPr>
        <w:t xml:space="preserve"> </w:t>
      </w:r>
      <w:r w:rsidR="00EF0390" w:rsidRPr="00AC3BF8">
        <w:rPr>
          <w:sz w:val="22"/>
          <w:szCs w:val="22"/>
        </w:rPr>
        <w:t>Pl. 2 Czerwca</w:t>
      </w:r>
      <w:r w:rsidRPr="00AC3BF8">
        <w:rPr>
          <w:sz w:val="22"/>
          <w:szCs w:val="22"/>
        </w:rPr>
        <w:t xml:space="preserve"> </w:t>
      </w:r>
      <w:r w:rsidR="00EF0390" w:rsidRPr="00AC3BF8">
        <w:rPr>
          <w:sz w:val="22"/>
          <w:szCs w:val="22"/>
        </w:rPr>
        <w:t>4</w:t>
      </w:r>
      <w:r w:rsidRPr="00AC3BF8">
        <w:rPr>
          <w:sz w:val="22"/>
          <w:szCs w:val="22"/>
        </w:rPr>
        <w:t xml:space="preserve"> </w:t>
      </w:r>
    </w:p>
    <w:p w14:paraId="64201EF5" w14:textId="77777777" w:rsidR="001D55E2" w:rsidRPr="00AC3BF8" w:rsidRDefault="001D55E2" w:rsidP="001D55E2">
      <w:pPr>
        <w:pStyle w:val="Tekstpodstawowy"/>
        <w:spacing w:after="0" w:line="276" w:lineRule="auto"/>
        <w:ind w:left="360"/>
        <w:rPr>
          <w:sz w:val="22"/>
          <w:szCs w:val="22"/>
        </w:rPr>
      </w:pPr>
      <w:r w:rsidRPr="00AC3BF8">
        <w:rPr>
          <w:sz w:val="22"/>
          <w:szCs w:val="22"/>
        </w:rPr>
        <w:t xml:space="preserve"> </w:t>
      </w:r>
      <w:r w:rsidR="00EF0390" w:rsidRPr="00AC3BF8">
        <w:rPr>
          <w:sz w:val="22"/>
          <w:szCs w:val="22"/>
        </w:rPr>
        <w:t>26-060</w:t>
      </w:r>
      <w:r w:rsidRPr="00AC3BF8">
        <w:rPr>
          <w:sz w:val="22"/>
          <w:szCs w:val="22"/>
        </w:rPr>
        <w:t xml:space="preserve"> </w:t>
      </w:r>
      <w:r w:rsidR="00EF0390" w:rsidRPr="00AC3BF8">
        <w:rPr>
          <w:sz w:val="22"/>
          <w:szCs w:val="22"/>
        </w:rPr>
        <w:t>Chęciny</w:t>
      </w:r>
    </w:p>
    <w:p w14:paraId="3F5082AF" w14:textId="77777777" w:rsidR="001D55E2" w:rsidRPr="00AC3BF8" w:rsidRDefault="001D55E2" w:rsidP="001D55E2">
      <w:pPr>
        <w:pStyle w:val="Tekstpodstawowy"/>
        <w:spacing w:after="0" w:line="276" w:lineRule="auto"/>
        <w:ind w:left="360"/>
        <w:rPr>
          <w:sz w:val="22"/>
          <w:szCs w:val="22"/>
        </w:rPr>
      </w:pPr>
      <w:r w:rsidRPr="00AC3BF8">
        <w:rPr>
          <w:sz w:val="22"/>
          <w:szCs w:val="22"/>
        </w:rPr>
        <w:t xml:space="preserve"> Tel.: </w:t>
      </w:r>
      <w:r w:rsidR="00EF0390" w:rsidRPr="00AC3BF8">
        <w:rPr>
          <w:sz w:val="22"/>
          <w:szCs w:val="22"/>
        </w:rPr>
        <w:t>041</w:t>
      </w:r>
      <w:r w:rsidRPr="00AC3BF8">
        <w:rPr>
          <w:sz w:val="22"/>
          <w:szCs w:val="22"/>
        </w:rPr>
        <w:t xml:space="preserve"> </w:t>
      </w:r>
      <w:r w:rsidR="00EF0390" w:rsidRPr="00AC3BF8">
        <w:rPr>
          <w:sz w:val="22"/>
          <w:szCs w:val="22"/>
        </w:rPr>
        <w:t>3151006</w:t>
      </w:r>
    </w:p>
    <w:p w14:paraId="0EB239B6" w14:textId="77777777" w:rsidR="001D55E2" w:rsidRPr="00AC3BF8" w:rsidRDefault="001D55E2" w:rsidP="001D55E2">
      <w:pPr>
        <w:pStyle w:val="Tekstpodstawowy"/>
        <w:spacing w:after="0" w:line="276" w:lineRule="auto"/>
        <w:ind w:left="360"/>
        <w:rPr>
          <w:sz w:val="22"/>
          <w:szCs w:val="22"/>
        </w:rPr>
      </w:pPr>
      <w:r w:rsidRPr="00AC3BF8">
        <w:rPr>
          <w:sz w:val="22"/>
          <w:szCs w:val="22"/>
        </w:rPr>
        <w:t xml:space="preserve"> Adres poczty elektronicznej: </w:t>
      </w:r>
      <w:r w:rsidR="00EF0390" w:rsidRPr="00AC3BF8">
        <w:rPr>
          <w:color w:val="0000FF"/>
          <w:sz w:val="22"/>
          <w:szCs w:val="22"/>
        </w:rPr>
        <w:t>gmina@checiny.pl</w:t>
      </w:r>
    </w:p>
    <w:p w14:paraId="665CAF31" w14:textId="60DBC723" w:rsidR="001D55E2" w:rsidRPr="00AC3BF8" w:rsidRDefault="001D55E2" w:rsidP="00943AE5">
      <w:pPr>
        <w:pStyle w:val="Tekstpodstawowy"/>
        <w:spacing w:after="0" w:line="276" w:lineRule="auto"/>
        <w:ind w:left="426"/>
        <w:jc w:val="both"/>
        <w:rPr>
          <w:sz w:val="22"/>
          <w:szCs w:val="22"/>
        </w:rPr>
      </w:pPr>
      <w:r w:rsidRPr="00AC3BF8">
        <w:rPr>
          <w:sz w:val="22"/>
          <w:szCs w:val="22"/>
        </w:rPr>
        <w:t>Adres strony internetowej prowadzonego postępowania</w:t>
      </w:r>
      <w:r w:rsidR="00943AE5" w:rsidRPr="00AC3BF8">
        <w:rPr>
          <w:sz w:val="22"/>
          <w:szCs w:val="22"/>
        </w:rPr>
        <w:t xml:space="preserve"> oraz strony, </w:t>
      </w:r>
      <w:bookmarkStart w:id="1" w:name="_Hlk61223206"/>
      <w:r w:rsidR="00943AE5" w:rsidRPr="00AC3BF8">
        <w:rPr>
          <w:sz w:val="22"/>
          <w:szCs w:val="22"/>
        </w:rPr>
        <w:t>na której udostępniane będą zmiany i wyjaśnienia treści SWZ oraz inne dokumenty zamówienia bezpośrednio związane z postępowaniem</w:t>
      </w:r>
      <w:r w:rsidR="006C7279" w:rsidRPr="00AC3BF8">
        <w:rPr>
          <w:sz w:val="22"/>
          <w:szCs w:val="22"/>
        </w:rPr>
        <w:t>:</w:t>
      </w:r>
      <w:r w:rsidR="00943AE5" w:rsidRPr="00AC3BF8">
        <w:rPr>
          <w:sz w:val="22"/>
          <w:szCs w:val="22"/>
        </w:rPr>
        <w:t xml:space="preserve"> </w:t>
      </w:r>
      <w:bookmarkEnd w:id="1"/>
      <w:r w:rsidR="00D20B80" w:rsidRPr="00D20B80">
        <w:rPr>
          <w:color w:val="0000FF"/>
          <w:sz w:val="22"/>
          <w:szCs w:val="22"/>
          <w:u w:val="single"/>
        </w:rPr>
        <w:t>https://platformazakupowa.pl/pn/checiny</w:t>
      </w:r>
      <w:r w:rsidR="006C7279" w:rsidRPr="00AC3BF8">
        <w:rPr>
          <w:sz w:val="22"/>
          <w:szCs w:val="22"/>
        </w:rPr>
        <w:t>.</w:t>
      </w:r>
    </w:p>
    <w:p w14:paraId="0CB9CDDC" w14:textId="77777777" w:rsidR="001D55E2" w:rsidRPr="00AC3BF8" w:rsidRDefault="001D55E2" w:rsidP="001D55E2">
      <w:pPr>
        <w:pStyle w:val="Nagwek1"/>
        <w:rPr>
          <w:sz w:val="22"/>
          <w:szCs w:val="22"/>
        </w:rPr>
      </w:pPr>
      <w:bookmarkStart w:id="2" w:name="_Toc258314243"/>
      <w:r w:rsidRPr="00AC3BF8">
        <w:rPr>
          <w:sz w:val="22"/>
          <w:szCs w:val="22"/>
        </w:rPr>
        <w:t>Tryb udzielenia zamówienia</w:t>
      </w:r>
      <w:bookmarkEnd w:id="2"/>
    </w:p>
    <w:p w14:paraId="4F1B2958" w14:textId="77777777" w:rsidR="001D55E2" w:rsidRPr="00AC3BF8" w:rsidRDefault="001D55E2" w:rsidP="001D55E2">
      <w:pPr>
        <w:pStyle w:val="Tekstpodstawowywcity"/>
        <w:ind w:left="426" w:firstLine="5"/>
        <w:jc w:val="both"/>
        <w:rPr>
          <w:sz w:val="22"/>
          <w:szCs w:val="22"/>
        </w:rPr>
      </w:pPr>
      <w:r w:rsidRPr="00AC3BF8">
        <w:rPr>
          <w:sz w:val="22"/>
          <w:szCs w:val="22"/>
        </w:rPr>
        <w:t xml:space="preserve">Postępowanie o udzielenie zamówienia prowadzone jest w trybie </w:t>
      </w:r>
      <w:r w:rsidR="00EF0390" w:rsidRPr="00AC3BF8">
        <w:rPr>
          <w:b/>
          <w:sz w:val="22"/>
          <w:szCs w:val="22"/>
        </w:rPr>
        <w:t>przetarg nieograniczony</w:t>
      </w:r>
      <w:r w:rsidRPr="00AC3BF8">
        <w:rPr>
          <w:sz w:val="22"/>
          <w:szCs w:val="22"/>
        </w:rPr>
        <w:t>.</w:t>
      </w:r>
    </w:p>
    <w:p w14:paraId="600DE630" w14:textId="77777777" w:rsidR="001D55E2" w:rsidRPr="00AC3BF8" w:rsidRDefault="001D55E2" w:rsidP="001D55E2">
      <w:pPr>
        <w:pStyle w:val="Nagwek1"/>
        <w:rPr>
          <w:sz w:val="22"/>
          <w:szCs w:val="22"/>
          <w:lang w:val="pl-PL"/>
        </w:rPr>
      </w:pPr>
      <w:bookmarkStart w:id="3" w:name="_Toc258314244"/>
      <w:r w:rsidRPr="00AC3BF8">
        <w:rPr>
          <w:sz w:val="22"/>
          <w:szCs w:val="22"/>
          <w:lang w:val="pl-PL"/>
        </w:rPr>
        <w:t>informacje ogólne</w:t>
      </w:r>
    </w:p>
    <w:p w14:paraId="1044BBBF" w14:textId="77777777" w:rsidR="001D55E2" w:rsidRPr="00AC3BF8" w:rsidRDefault="001D55E2" w:rsidP="008945BD">
      <w:pPr>
        <w:pStyle w:val="Nagwek2"/>
      </w:pPr>
      <w:r w:rsidRPr="00AC3BF8">
        <w:t>Komunikacja w postępowaniu</w:t>
      </w:r>
    </w:p>
    <w:p w14:paraId="37E34EFA" w14:textId="77777777" w:rsidR="001D55E2" w:rsidRPr="00AC3BF8" w:rsidRDefault="001D55E2" w:rsidP="008945BD">
      <w:pPr>
        <w:pStyle w:val="Nagwek2"/>
        <w:numPr>
          <w:ilvl w:val="0"/>
          <w:numId w:val="0"/>
        </w:numPr>
        <w:ind w:left="680"/>
      </w:pPr>
      <w:r w:rsidRPr="00AC3BF8">
        <w:t xml:space="preserve">W niniejszym postępowaniu komunikacja między Zamawiającym a Wykonawcami odbywa się przy użyciu środków komunikacji elektronicznej, za pośrednictwem platformy on-line działającej pod adresem </w:t>
      </w:r>
      <w:bookmarkStart w:id="4" w:name="_Hlk105069773"/>
      <w:r w:rsidR="00EF0390" w:rsidRPr="00AC3BF8">
        <w:rPr>
          <w:color w:val="0000FF"/>
          <w:u w:val="single"/>
        </w:rPr>
        <w:t>https://platformazakupowa.pl/pn/checiny</w:t>
      </w:r>
      <w:r w:rsidRPr="00AC3BF8">
        <w:t xml:space="preserve"> </w:t>
      </w:r>
      <w:bookmarkEnd w:id="4"/>
      <w:r w:rsidRPr="00AC3BF8">
        <w:t>(dalej jako: ”Platforma”).</w:t>
      </w:r>
    </w:p>
    <w:p w14:paraId="26599654" w14:textId="509E2A50" w:rsidR="00EF0390" w:rsidRPr="00AC3BF8" w:rsidRDefault="001D55E2" w:rsidP="008945BD">
      <w:pPr>
        <w:pStyle w:val="Nagwek2"/>
        <w:rPr>
          <w:lang w:val="pl-PL"/>
        </w:rPr>
      </w:pPr>
      <w:r w:rsidRPr="00AC3BF8">
        <w:t>Wizja lokalna</w:t>
      </w:r>
      <w:r w:rsidR="009B71E9" w:rsidRPr="00AC3BF8">
        <w:rPr>
          <w:lang w:val="pl-PL"/>
        </w:rPr>
        <w:t xml:space="preserve"> </w:t>
      </w:r>
    </w:p>
    <w:p w14:paraId="5F640066" w14:textId="3D7A4ADF" w:rsidR="00EF0390" w:rsidRPr="00576B25" w:rsidRDefault="00EF0390" w:rsidP="00576B25">
      <w:pPr>
        <w:pStyle w:val="Nagwek2"/>
        <w:numPr>
          <w:ilvl w:val="0"/>
          <w:numId w:val="0"/>
        </w:numPr>
        <w:ind w:left="680"/>
        <w:rPr>
          <w:lang w:val="pl-PL"/>
        </w:rPr>
      </w:pPr>
      <w:r w:rsidRPr="00AC3BF8">
        <w:t>Zamawiający nie przewiduje obowiązku odbyci</w:t>
      </w:r>
      <w:r w:rsidRPr="00AC3BF8">
        <w:rPr>
          <w:lang w:val="pl-PL"/>
        </w:rPr>
        <w:t>a</w:t>
      </w:r>
      <w:r w:rsidRPr="00AC3BF8">
        <w:t xml:space="preserve"> przez </w:t>
      </w:r>
      <w:r w:rsidRPr="00AC3BF8">
        <w:rPr>
          <w:lang w:val="pl-PL"/>
        </w:rPr>
        <w:t>Wykonawcę</w:t>
      </w:r>
      <w:r w:rsidRPr="00AC3BF8">
        <w:t xml:space="preserve"> wizji lokalnej lub sprawdzenia przez Wykonawcę dokumentów niezbędnych do realizacji zamówienia</w:t>
      </w:r>
      <w:r w:rsidRPr="00AC3BF8">
        <w:rPr>
          <w:lang w:val="pl-PL"/>
        </w:rPr>
        <w:t>.</w:t>
      </w:r>
    </w:p>
    <w:p w14:paraId="1A7038B3" w14:textId="77777777" w:rsidR="00EF0390" w:rsidRPr="00AC3BF8" w:rsidRDefault="00EF0390" w:rsidP="008945BD">
      <w:pPr>
        <w:pStyle w:val="Nagwek2"/>
      </w:pPr>
      <w:r w:rsidRPr="00AC3BF8">
        <w:t>Informacja o uprzedniej ocenie ofert, o której mowa w art. 139 ustawy Pzp</w:t>
      </w:r>
    </w:p>
    <w:p w14:paraId="3D8861DC" w14:textId="23A1A39D" w:rsidR="00F5791F" w:rsidRPr="00576B25" w:rsidRDefault="00EF0390" w:rsidP="00576B25">
      <w:pPr>
        <w:pStyle w:val="Nagwek2"/>
        <w:numPr>
          <w:ilvl w:val="0"/>
          <w:numId w:val="0"/>
        </w:numPr>
        <w:ind w:left="680"/>
        <w:rPr>
          <w:lang w:val="pl-PL"/>
        </w:rPr>
      </w:pPr>
      <w:r w:rsidRPr="00AC3BF8">
        <w:t>Zamawiający informuje, że na podstawie art. 139 ust. 1 ustawy Pzp, dokona w pierwszej kolejności badania i oceny ofert, a następnie dokona kwalifikacji podmiotowej Wykonawcy, którego oferta została najwyżej oceniona, w zakresie braku podstaw wykluczenia oraz spełniania warunków udziału w postępowaniu</w:t>
      </w:r>
      <w:r w:rsidRPr="00AC3BF8">
        <w:rPr>
          <w:lang w:val="pl-PL"/>
        </w:rPr>
        <w:t>.</w:t>
      </w:r>
    </w:p>
    <w:p w14:paraId="341EFD14" w14:textId="77777777" w:rsidR="001D55E2" w:rsidRPr="00AC3BF8" w:rsidRDefault="001D55E2" w:rsidP="008945BD">
      <w:pPr>
        <w:pStyle w:val="Nagwek2"/>
      </w:pPr>
      <w:r w:rsidRPr="00AC3BF8">
        <w:t>Zaliczki na poczet wykonania zamówienia</w:t>
      </w:r>
    </w:p>
    <w:p w14:paraId="23DFBF09" w14:textId="77777777" w:rsidR="001D55E2" w:rsidRPr="00AC3BF8" w:rsidRDefault="00EF0390" w:rsidP="008945BD">
      <w:pPr>
        <w:pStyle w:val="Nagwek2"/>
        <w:numPr>
          <w:ilvl w:val="0"/>
          <w:numId w:val="0"/>
        </w:numPr>
        <w:ind w:left="680"/>
        <w:rPr>
          <w:lang w:val="pl-PL"/>
        </w:rPr>
      </w:pPr>
      <w:r w:rsidRPr="00AC3BF8">
        <w:t>Zamawiający nie przewiduje udzielenia zaliczek na poczet wykonania zamówienia.</w:t>
      </w:r>
    </w:p>
    <w:p w14:paraId="59B07CC8" w14:textId="77777777" w:rsidR="001D55E2" w:rsidRPr="00AC3BF8" w:rsidRDefault="001D55E2" w:rsidP="008945BD">
      <w:pPr>
        <w:pStyle w:val="Nagwek2"/>
      </w:pPr>
      <w:r w:rsidRPr="00AC3BF8">
        <w:t>Katalogi elektroniczne</w:t>
      </w:r>
    </w:p>
    <w:p w14:paraId="62AFED8E" w14:textId="77777777" w:rsidR="001D55E2" w:rsidRPr="00AC3BF8" w:rsidRDefault="001D55E2" w:rsidP="008945BD">
      <w:pPr>
        <w:pStyle w:val="Nagwek2"/>
        <w:numPr>
          <w:ilvl w:val="0"/>
          <w:numId w:val="0"/>
        </w:numPr>
        <w:ind w:left="680"/>
      </w:pPr>
      <w:r w:rsidRPr="00AC3BF8">
        <w:t xml:space="preserve">Zamawiający </w:t>
      </w:r>
      <w:r w:rsidR="00EF0390" w:rsidRPr="00AC3BF8">
        <w:fldChar w:fldCharType="begin">
          <w:ffData>
            <w:name w:val="Wybór1"/>
            <w:enabled/>
            <w:calcOnExit w:val="0"/>
            <w:checkBox>
              <w:sizeAuto/>
              <w:default w:val="0"/>
              <w:checked w:val="0"/>
            </w:checkBox>
          </w:ffData>
        </w:fldChar>
      </w:r>
      <w:bookmarkStart w:id="5" w:name="Wybór1"/>
      <w:r w:rsidR="00EF0390" w:rsidRPr="00AC3BF8">
        <w:instrText xml:space="preserve"> FORMCHECKBOX </w:instrText>
      </w:r>
      <w:r w:rsidR="00172446">
        <w:fldChar w:fldCharType="separate"/>
      </w:r>
      <w:r w:rsidR="00EF0390" w:rsidRPr="00AC3BF8">
        <w:fldChar w:fldCharType="end"/>
      </w:r>
      <w:bookmarkEnd w:id="5"/>
      <w:r w:rsidRPr="00AC3BF8">
        <w:t xml:space="preserve"> wymaga /  </w:t>
      </w:r>
      <w:r w:rsidR="00EF0390" w:rsidRPr="00AC3BF8">
        <w:fldChar w:fldCharType="begin">
          <w:ffData>
            <w:name w:val="Wybór2"/>
            <w:enabled/>
            <w:calcOnExit w:val="0"/>
            <w:checkBox>
              <w:sizeAuto/>
              <w:default w:val="0"/>
              <w:checked/>
            </w:checkBox>
          </w:ffData>
        </w:fldChar>
      </w:r>
      <w:bookmarkStart w:id="6" w:name="Wybór2"/>
      <w:r w:rsidR="00EF0390" w:rsidRPr="00AC3BF8">
        <w:instrText xml:space="preserve"> FORMCHECKBOX </w:instrText>
      </w:r>
      <w:r w:rsidR="00172446">
        <w:fldChar w:fldCharType="separate"/>
      </w:r>
      <w:r w:rsidR="00EF0390" w:rsidRPr="00AC3BF8">
        <w:fldChar w:fldCharType="end"/>
      </w:r>
      <w:bookmarkEnd w:id="6"/>
      <w:r w:rsidRPr="00AC3BF8">
        <w:t xml:space="preserve"> nie wymaga złożenia ofert w postaci katalogów elektronicznych.</w:t>
      </w:r>
    </w:p>
    <w:p w14:paraId="123945D1" w14:textId="77777777" w:rsidR="001D55E2" w:rsidRPr="00AC3BF8" w:rsidRDefault="001D55E2" w:rsidP="008945BD">
      <w:pPr>
        <w:pStyle w:val="Nagwek2"/>
      </w:pPr>
      <w:r w:rsidRPr="00AC3BF8">
        <w:t xml:space="preserve">Do </w:t>
      </w:r>
      <w:r w:rsidR="007027C2" w:rsidRPr="00AC3BF8">
        <w:t>spraw nieuregulowanych w niniejszej SWZ mają zastosowanie przepisy ustawy z dnia 11 września 2019r. roku Prawo zamówień publicznych</w:t>
      </w:r>
      <w:r w:rsidRPr="00AC3BF8">
        <w:t xml:space="preserve"> </w:t>
      </w:r>
      <w:r w:rsidR="00EF0390" w:rsidRPr="00AC3BF8">
        <w:t>(</w:t>
      </w:r>
      <w:proofErr w:type="spellStart"/>
      <w:r w:rsidR="00EF0390" w:rsidRPr="00AC3BF8">
        <w:t>t.j</w:t>
      </w:r>
      <w:proofErr w:type="spellEnd"/>
      <w:r w:rsidR="00EF0390" w:rsidRPr="00AC3BF8">
        <w:t>. Dz.U. z 2021r. poz. 1129)</w:t>
      </w:r>
      <w:r w:rsidRPr="00AC3BF8">
        <w:t>.</w:t>
      </w:r>
    </w:p>
    <w:p w14:paraId="3A38259D" w14:textId="77777777" w:rsidR="001D55E2" w:rsidRPr="00AC3BF8" w:rsidRDefault="001D55E2" w:rsidP="001D55E2">
      <w:pPr>
        <w:pStyle w:val="Nagwek1"/>
        <w:rPr>
          <w:sz w:val="22"/>
          <w:szCs w:val="22"/>
        </w:rPr>
      </w:pPr>
      <w:r w:rsidRPr="00AC3BF8">
        <w:rPr>
          <w:sz w:val="22"/>
          <w:szCs w:val="22"/>
        </w:rPr>
        <w:t>Opis przedmiotu zamówienia</w:t>
      </w:r>
      <w:bookmarkEnd w:id="3"/>
    </w:p>
    <w:p w14:paraId="1707C4D7" w14:textId="77777777" w:rsidR="001D55E2" w:rsidRPr="00AC3BF8" w:rsidRDefault="001D55E2" w:rsidP="008945BD">
      <w:pPr>
        <w:pStyle w:val="Nagwek2"/>
      </w:pPr>
      <w:r w:rsidRPr="00AC3BF8">
        <w:t xml:space="preserve">Przedmiotem zamówienia jest </w:t>
      </w:r>
      <w:r w:rsidR="00EF0390" w:rsidRPr="00AC3BF8">
        <w:t>Odbiór, transport i zagospodarowanie odpadów komunalnych od właścicieli nieruchomości zamieszkałych na terenie Gminy Chęciny w okresie od 01.09.2022 r do 31.08.2024 r.</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F0390" w:rsidRPr="00AC3BF8" w14:paraId="59A3FDEE" w14:textId="77777777" w:rsidTr="00576B25">
        <w:tc>
          <w:tcPr>
            <w:tcW w:w="9355" w:type="dxa"/>
          </w:tcPr>
          <w:p w14:paraId="2017268D" w14:textId="77777777" w:rsidR="00EF0390" w:rsidRPr="00AC3BF8" w:rsidRDefault="00EF0390" w:rsidP="00CF2A70">
            <w:pPr>
              <w:pStyle w:val="Tekstpodstawowy"/>
              <w:spacing w:before="80"/>
              <w:rPr>
                <w:sz w:val="22"/>
                <w:szCs w:val="22"/>
              </w:rPr>
            </w:pPr>
            <w:r w:rsidRPr="00AC3BF8">
              <w:rPr>
                <w:b/>
                <w:sz w:val="22"/>
                <w:szCs w:val="22"/>
              </w:rPr>
              <w:t xml:space="preserve">Wspólny Słownik Zamówień: </w:t>
            </w:r>
            <w:r w:rsidRPr="00AC3BF8">
              <w:rPr>
                <w:sz w:val="22"/>
                <w:szCs w:val="22"/>
              </w:rPr>
              <w:t xml:space="preserve">90500000-2 - Usługi związane z odpadami, 90533000-2 - Usługi gospodarki odpadami, 90511000-2 - Usługi wywozu odpadów, 90512000-9 - Usługi transportu odpadów, 90513100-7 - Usługi wywozu odpadów pochodzących z gospodarstw domowych </w:t>
            </w:r>
          </w:p>
          <w:p w14:paraId="332EBCC6" w14:textId="77777777" w:rsidR="00EF0390" w:rsidRPr="00AC3BF8" w:rsidRDefault="00EF0390" w:rsidP="00CF2A70">
            <w:pPr>
              <w:pStyle w:val="Tekstpodstawowy"/>
              <w:spacing w:before="80" w:after="60"/>
              <w:rPr>
                <w:b/>
                <w:sz w:val="22"/>
                <w:szCs w:val="22"/>
              </w:rPr>
            </w:pPr>
            <w:r w:rsidRPr="00AC3BF8">
              <w:rPr>
                <w:sz w:val="22"/>
                <w:szCs w:val="22"/>
              </w:rPr>
              <w:t>Szczegółowy opis przedmiotu zamówienia:</w:t>
            </w:r>
          </w:p>
          <w:p w14:paraId="230CD1B2" w14:textId="77777777" w:rsidR="00EF0390" w:rsidRPr="00AC3BF8" w:rsidRDefault="00EF0390" w:rsidP="00D20B80">
            <w:pPr>
              <w:pStyle w:val="Tekstpodstawowy"/>
              <w:ind w:left="35" w:firstLine="283"/>
              <w:jc w:val="both"/>
              <w:rPr>
                <w:sz w:val="22"/>
                <w:szCs w:val="22"/>
              </w:rPr>
            </w:pPr>
            <w:r w:rsidRPr="00AC3BF8">
              <w:rPr>
                <w:sz w:val="22"/>
                <w:szCs w:val="22"/>
              </w:rPr>
              <w:lastRenderedPageBreak/>
              <w:t>Przedmiotem zamówienia jest świadczenie usługi odbioru  i zagospodarowania odpadów komunalnych od właścicieli nieruchomości na których zamieszkują mieszkańcy z terenu Gminy Chęciny w tym:</w:t>
            </w:r>
          </w:p>
          <w:p w14:paraId="3DD5645E" w14:textId="77777777" w:rsidR="00EF0390" w:rsidRPr="00AC3BF8" w:rsidRDefault="00EF0390" w:rsidP="00D20B80">
            <w:pPr>
              <w:pStyle w:val="Tekstpodstawowy"/>
              <w:ind w:left="318" w:hanging="318"/>
              <w:jc w:val="both"/>
              <w:rPr>
                <w:sz w:val="22"/>
                <w:szCs w:val="22"/>
              </w:rPr>
            </w:pPr>
            <w:r w:rsidRPr="00AC3BF8">
              <w:rPr>
                <w:sz w:val="22"/>
                <w:szCs w:val="22"/>
              </w:rPr>
              <w:t>1. Odbieranie odpadów komunalnych bezpośrednio z nieruchomości, na których zamieszkują mieszkańcy, położonych w granicach administracyjnych Gminy Chęciny;</w:t>
            </w:r>
          </w:p>
          <w:p w14:paraId="3E7847A9" w14:textId="77777777" w:rsidR="00EF0390" w:rsidRPr="00AC3BF8" w:rsidRDefault="00EF0390" w:rsidP="00D20B80">
            <w:pPr>
              <w:pStyle w:val="Tekstpodstawowy"/>
              <w:ind w:left="318" w:hanging="318"/>
              <w:jc w:val="both"/>
              <w:rPr>
                <w:sz w:val="22"/>
                <w:szCs w:val="22"/>
              </w:rPr>
            </w:pPr>
            <w:r w:rsidRPr="00AC3BF8">
              <w:rPr>
                <w:sz w:val="22"/>
                <w:szCs w:val="22"/>
              </w:rPr>
              <w:t>2. Odbieranie określonych rodzajów odpadów z Punktu Selektywnego Zbierania Odpadów Komunalnych ;</w:t>
            </w:r>
          </w:p>
          <w:p w14:paraId="2761EC3F" w14:textId="77777777" w:rsidR="00EF0390" w:rsidRPr="00AC3BF8" w:rsidRDefault="00EF0390" w:rsidP="00D20B80">
            <w:pPr>
              <w:pStyle w:val="Tekstpodstawowy"/>
              <w:ind w:left="318" w:hanging="318"/>
              <w:jc w:val="both"/>
              <w:rPr>
                <w:sz w:val="22"/>
                <w:szCs w:val="22"/>
              </w:rPr>
            </w:pPr>
            <w:r w:rsidRPr="00AC3BF8">
              <w:rPr>
                <w:sz w:val="22"/>
                <w:szCs w:val="22"/>
              </w:rPr>
              <w:t xml:space="preserve">3. Przekazywanie odebranych zmieszanych odpadów komunalnych oraz odpadów zielonych do instalacji komunalnych, zgodnie z przepisami ustawy z dnia 13 września 1996 r. o utrzymaniu czystości i porządku w gminach i ustawy z dnia 14 grudnia 2012 r. o odpadach, wskazanych w formularzu ofertowym; </w:t>
            </w:r>
          </w:p>
          <w:p w14:paraId="72B0FC28" w14:textId="77777777" w:rsidR="00EF0390" w:rsidRPr="00AC3BF8" w:rsidRDefault="00EF0390" w:rsidP="00D20B80">
            <w:pPr>
              <w:pStyle w:val="Tekstpodstawowy"/>
              <w:ind w:left="318" w:hanging="318"/>
              <w:jc w:val="both"/>
              <w:rPr>
                <w:sz w:val="22"/>
                <w:szCs w:val="22"/>
              </w:rPr>
            </w:pPr>
            <w:r w:rsidRPr="00AC3BF8">
              <w:rPr>
                <w:sz w:val="22"/>
                <w:szCs w:val="22"/>
              </w:rPr>
              <w:t>4. Przekazywanie odebranych od właścicieli nieruchomości selektywnie zebranych odpadów komunalnych do instalacji odzysku lub unieszkodliwiania odpadów, zgodnie z hierarchią sposobów postępowania z odpadami, o której mowa w art. 17 ustawy z dnia 14 grudnia 2012 r. o odpadach;</w:t>
            </w:r>
          </w:p>
          <w:p w14:paraId="0AC6917B" w14:textId="77777777" w:rsidR="00EF0390" w:rsidRPr="00AC3BF8" w:rsidRDefault="00EF0390" w:rsidP="00D20B80">
            <w:pPr>
              <w:pStyle w:val="Tekstpodstawowy"/>
              <w:ind w:left="318" w:hanging="318"/>
              <w:jc w:val="both"/>
              <w:rPr>
                <w:sz w:val="22"/>
                <w:szCs w:val="22"/>
              </w:rPr>
            </w:pPr>
            <w:r w:rsidRPr="00AC3BF8">
              <w:rPr>
                <w:sz w:val="22"/>
                <w:szCs w:val="22"/>
              </w:rPr>
              <w:t>5. Zagospodarowanie odebranych odpadów komunalnych w sposób, który zapewni wywiązanie się Gminy Chęciny z obowiązków określonych w rozporządzeniach, wydanych na podstawie art. 3b i art. 3c ustawy z dnia 13 września 1996 r. o utrzymaniu czystości i porządku w gminach;</w:t>
            </w:r>
          </w:p>
          <w:p w14:paraId="7EC7D467" w14:textId="77777777" w:rsidR="00EF0390" w:rsidRPr="00AC3BF8" w:rsidRDefault="00EF0390" w:rsidP="00D20B80">
            <w:pPr>
              <w:pStyle w:val="Tekstpodstawowy"/>
              <w:ind w:left="318" w:hanging="318"/>
              <w:jc w:val="both"/>
              <w:rPr>
                <w:sz w:val="22"/>
                <w:szCs w:val="22"/>
              </w:rPr>
            </w:pPr>
            <w:r w:rsidRPr="00AC3BF8">
              <w:rPr>
                <w:sz w:val="22"/>
                <w:szCs w:val="22"/>
              </w:rPr>
              <w:t>6. Wyposażenie nieruchomości zamieszkałych oraz Gminnego Punktu Selektywnej Zbiórki Odpadów Komunalnych i punktów selektywnej zbiórki leków w pojemniki oraz worki służące do zbierania odpadów komunalnych;</w:t>
            </w:r>
          </w:p>
          <w:p w14:paraId="532C6083" w14:textId="77777777" w:rsidR="00EF0390" w:rsidRPr="00AC3BF8" w:rsidRDefault="00EF0390" w:rsidP="00D20B80">
            <w:pPr>
              <w:pStyle w:val="Tekstpodstawowy"/>
              <w:ind w:left="318" w:hanging="318"/>
              <w:jc w:val="both"/>
              <w:rPr>
                <w:sz w:val="22"/>
                <w:szCs w:val="22"/>
              </w:rPr>
            </w:pPr>
            <w:r w:rsidRPr="00AC3BF8">
              <w:rPr>
                <w:sz w:val="22"/>
                <w:szCs w:val="22"/>
              </w:rPr>
              <w:t>7. Organizację i przeprowadzenie, 2 razy w roku zbiórki mebli i odpadów wielkogabarytowych, zużytego sprzęt elektrycznego i elektronicznego, zużytych opon z terenu Gminy Chęciny</w:t>
            </w:r>
          </w:p>
          <w:p w14:paraId="687F6D69" w14:textId="77777777" w:rsidR="00EF0390" w:rsidRPr="00AC3BF8" w:rsidRDefault="00EF0390" w:rsidP="00D20B80">
            <w:pPr>
              <w:pStyle w:val="Tekstpodstawowy"/>
              <w:ind w:left="318" w:hanging="318"/>
              <w:jc w:val="both"/>
              <w:rPr>
                <w:sz w:val="22"/>
                <w:szCs w:val="22"/>
              </w:rPr>
            </w:pPr>
            <w:r w:rsidRPr="00AC3BF8">
              <w:rPr>
                <w:sz w:val="22"/>
                <w:szCs w:val="22"/>
              </w:rPr>
              <w:t xml:space="preserve">8. Prowadzenie szczegółowej dokumentacji związanej z realizacją przedmiotowego zamówienia. </w:t>
            </w:r>
          </w:p>
          <w:p w14:paraId="7B4D257C" w14:textId="3AA03C78" w:rsidR="00EF0390" w:rsidRPr="00AC3BF8" w:rsidRDefault="00EF0390" w:rsidP="00D20B80">
            <w:pPr>
              <w:pStyle w:val="Tekstpodstawowy"/>
              <w:jc w:val="both"/>
              <w:rPr>
                <w:sz w:val="22"/>
                <w:szCs w:val="22"/>
              </w:rPr>
            </w:pPr>
            <w:r w:rsidRPr="00AC3BF8">
              <w:rPr>
                <w:sz w:val="22"/>
                <w:szCs w:val="22"/>
              </w:rPr>
              <w:t>Szczegółowy Opis Przedmiotu Zamówienia stanowi załącznik nr 1 do SIWZ.</w:t>
            </w:r>
          </w:p>
        </w:tc>
      </w:tr>
    </w:tbl>
    <w:p w14:paraId="03518548" w14:textId="77777777" w:rsidR="001D55E2" w:rsidRPr="00AC3BF8" w:rsidRDefault="001D55E2" w:rsidP="008945BD">
      <w:pPr>
        <w:pStyle w:val="Nagwek2"/>
        <w:numPr>
          <w:ilvl w:val="0"/>
          <w:numId w:val="0"/>
        </w:numPr>
        <w:ind w:left="680"/>
      </w:pPr>
      <w:r w:rsidRPr="00AC3BF8">
        <w:lastRenderedPageBreak/>
        <w:t>Zamawiający nie dokonuje podziału zamówienia na części i tym samym nie dopuszcza składania ofert częściowych. Oferty nie zawierające pełnego zakresu przedmiotu zamówienia zostaną odrzucone.</w:t>
      </w:r>
    </w:p>
    <w:p w14:paraId="6972CB42" w14:textId="77777777" w:rsidR="001D55E2" w:rsidRPr="00AC3BF8" w:rsidRDefault="001D55E2" w:rsidP="008945BD">
      <w:pPr>
        <w:pStyle w:val="Nagwek2"/>
        <w:numPr>
          <w:ilvl w:val="0"/>
          <w:numId w:val="0"/>
        </w:numPr>
        <w:ind w:left="680"/>
      </w:pPr>
      <w:r w:rsidRPr="00AC3BF8">
        <w:t>Powody niedokonania podziału zamówienia na części:</w:t>
      </w:r>
    </w:p>
    <w:p w14:paraId="73EC9458" w14:textId="77777777" w:rsidR="001D55E2" w:rsidRPr="00AC3BF8" w:rsidRDefault="00EF0390" w:rsidP="008945BD">
      <w:pPr>
        <w:pStyle w:val="Nagwek2"/>
        <w:numPr>
          <w:ilvl w:val="0"/>
          <w:numId w:val="0"/>
        </w:numPr>
        <w:ind w:left="680"/>
      </w:pPr>
      <w:r w:rsidRPr="00AC3BF8">
        <w:t>Podział zamówienia jest nieuzasadniony względami organizacyjnymi, finansowymi, utrudniałby właściwy nadzór na realizacja inwestycji.</w:t>
      </w:r>
    </w:p>
    <w:p w14:paraId="305F733D" w14:textId="484B6EF9" w:rsidR="00576B25" w:rsidRPr="00576B25" w:rsidRDefault="00576B25" w:rsidP="00576B25">
      <w:pPr>
        <w:pStyle w:val="Nagwek2"/>
        <w:rPr>
          <w:lang w:val="pl-PL"/>
        </w:rPr>
      </w:pPr>
      <w:r w:rsidRPr="00576B25">
        <w:t xml:space="preserve"> </w:t>
      </w:r>
      <w:r w:rsidRPr="00576B25">
        <w:rPr>
          <w:lang w:val="pl-PL"/>
        </w:rPr>
        <w:t>Zamawiający, w oparciu o art. 441 Pzp skorzysta z prawa opcji .</w:t>
      </w:r>
    </w:p>
    <w:p w14:paraId="21A58EDB" w14:textId="12F1EA18" w:rsidR="00576B25" w:rsidRDefault="00576B25" w:rsidP="00576B25">
      <w:pPr>
        <w:pStyle w:val="Nagwek2"/>
        <w:numPr>
          <w:ilvl w:val="0"/>
          <w:numId w:val="36"/>
        </w:numPr>
        <w:rPr>
          <w:lang w:val="pl-PL"/>
        </w:rPr>
      </w:pPr>
      <w:r w:rsidRPr="00576B25">
        <w:rPr>
          <w:lang w:val="pl-PL"/>
        </w:rPr>
        <w:t>W przypadku wyczerpania w rozliczeniach pomiędzy ZAMAWIAJĄCYM i WYKONAWCĄ wynagrodzenia z tytułu świadczonych usług kwoty maksymalnego wynagrodzenia przewidzianej w par.10 ust.1 umowy ZAMAWIAJĄCY przewiduje możliwość skorzystania z prawa opcji polegającego na zwiększeniu kwoty maksymalnego wynagrodzenia z tytułu świadczonych usług o wartość nie większą niż 20 % w celu kontynuowania przez Wykonawcę świadczenia usług na warunkach ustalonych umową do wyczerpania tej podwyższonej maksymalnej kwoty przewidzianej na wynagrodzenie WYKONAWCY.</w:t>
      </w:r>
    </w:p>
    <w:p w14:paraId="676628D2" w14:textId="07CF7EB7" w:rsidR="00576B25" w:rsidRDefault="00576B25" w:rsidP="00F86F39">
      <w:pPr>
        <w:pStyle w:val="Nagwek2"/>
        <w:numPr>
          <w:ilvl w:val="0"/>
          <w:numId w:val="36"/>
        </w:numPr>
        <w:rPr>
          <w:lang w:val="pl-PL"/>
        </w:rPr>
      </w:pPr>
      <w:r w:rsidRPr="00576B25">
        <w:rPr>
          <w:lang w:val="pl-PL"/>
        </w:rPr>
        <w:t>W zakresie zamówienia opcjonalnego WYKONAWCA zobowiązany jest do rozpoczęcia świadczenia usług na podstawie pisemnego oświadczenia Zamawiającego o skorzystaniu z prawa opcji, które ZAMAWIAJĄCY przekaże WYKONAWCY nie później niż w terminie 30 dni od zrealizowania odbioru odpadów o wartości stanowiącej 95% wartości Umowy, określonej w §10 Umowy.</w:t>
      </w:r>
    </w:p>
    <w:p w14:paraId="5538E225" w14:textId="48D6BDD8" w:rsidR="00576B25" w:rsidRDefault="00576B25" w:rsidP="0073661B">
      <w:pPr>
        <w:pStyle w:val="Nagwek2"/>
        <w:numPr>
          <w:ilvl w:val="0"/>
          <w:numId w:val="36"/>
        </w:numPr>
        <w:rPr>
          <w:lang w:val="pl-PL"/>
        </w:rPr>
      </w:pPr>
      <w:r w:rsidRPr="00576B25">
        <w:rPr>
          <w:lang w:val="pl-PL"/>
        </w:rPr>
        <w:t xml:space="preserve">Korzystanie z prawa opcji przez ZAMAWIAJĄCEGO może być dokonane jednorazowo </w:t>
      </w:r>
      <w:r w:rsidRPr="00576B25">
        <w:rPr>
          <w:lang w:val="pl-PL"/>
        </w:rPr>
        <w:lastRenderedPageBreak/>
        <w:t>na całą wartość zamówienia opcjonalnego lub w kilku częściach. W przypadku realizacji opcji w kilku częściach ZAMAWIAJĄCY będzie składał WYKONAWCY kolejne oświadczenia nie później niż przed momentem wyczerpania się wartości zamówienia opcjonalnego wynikającej z poprzednio złożonego oświadczenia.</w:t>
      </w:r>
    </w:p>
    <w:p w14:paraId="73E3D2B1" w14:textId="24DFBA71" w:rsidR="00576B25" w:rsidRDefault="00576B25" w:rsidP="001374EC">
      <w:pPr>
        <w:pStyle w:val="Nagwek2"/>
        <w:numPr>
          <w:ilvl w:val="0"/>
          <w:numId w:val="36"/>
        </w:numPr>
      </w:pPr>
      <w:r w:rsidRPr="00576B25">
        <w:rPr>
          <w:lang w:val="pl-PL"/>
        </w:rPr>
        <w:t>Zamówienie opcjonalne nie stanowi zobowiązania ZAMAWIAJĄCEGO do jego udzielenia, jak również nie stanowi podstawy do dochodzenia przez WYKONAWCĘ roszczeń odszkodowawczych z tytułu niezrealizowania tego zamówienia. Oświadczenie woli ZAMAWIAJĄCEGO o realizacji bądź zaniechaniu zamówienia opcjonalnego jest wyłącznym uprawnieniem ZAMAWIAJĄCEGO.</w:t>
      </w:r>
    </w:p>
    <w:p w14:paraId="5603DDFE" w14:textId="64F3B140" w:rsidR="001D55E2" w:rsidRPr="00AC3BF8" w:rsidRDefault="001D55E2" w:rsidP="008945BD">
      <w:pPr>
        <w:pStyle w:val="Nagwek2"/>
      </w:pPr>
      <w:r w:rsidRPr="00AC3BF8">
        <w:t>Informacje dotyczące oferty wariantowej, o której mowa w art. 92 ustawy Pzp.</w:t>
      </w:r>
    </w:p>
    <w:p w14:paraId="51A02FA8" w14:textId="280D51BD" w:rsidR="00EF0390" w:rsidRPr="00D20B80" w:rsidRDefault="00EF0390" w:rsidP="008945BD">
      <w:pPr>
        <w:pStyle w:val="Nagwek2"/>
        <w:numPr>
          <w:ilvl w:val="0"/>
          <w:numId w:val="0"/>
        </w:numPr>
        <w:ind w:left="680"/>
      </w:pPr>
      <w:r w:rsidRPr="00AC3BF8">
        <w:t>Zamawiający nie dopuszcza składania ofert wariantowych</w:t>
      </w:r>
    </w:p>
    <w:p w14:paraId="09510E7C" w14:textId="77777777" w:rsidR="00EF0390" w:rsidRPr="00AC3BF8" w:rsidRDefault="00EF0390" w:rsidP="008945BD">
      <w:pPr>
        <w:pStyle w:val="Nagwek2"/>
      </w:pPr>
      <w:r w:rsidRPr="00AC3BF8">
        <w:t>Zamawiający określa następujące wymagania odnośnie zatrudnienia przez Wykonawcę lub Podwykonawcę osób wykonujących wskazane przez Zamawiającego czynności w zakresie realizacji zamówienia na podstawie umowy o pracę:</w:t>
      </w:r>
    </w:p>
    <w:p w14:paraId="05A56558" w14:textId="6CC8F42E" w:rsidR="00EF0390" w:rsidRPr="00AC3BF8" w:rsidRDefault="00EF0390" w:rsidP="008945BD">
      <w:pPr>
        <w:pStyle w:val="Nagwek2"/>
        <w:numPr>
          <w:ilvl w:val="0"/>
          <w:numId w:val="0"/>
        </w:numPr>
        <w:ind w:left="680"/>
      </w:pPr>
      <w:r w:rsidRPr="00AC3BF8">
        <w:t>WYKONAWCA zobowiązany jest przy wykonywaniu przedmiotu umowy zatrudnić na podstawie umowy o pracę, w wymiarze co najmniej 1/2 etatu, 2 osoby do:</w:t>
      </w:r>
    </w:p>
    <w:p w14:paraId="352DA095" w14:textId="14C39102" w:rsidR="00EF0390" w:rsidRPr="00AC3BF8" w:rsidRDefault="00EF0390" w:rsidP="00576B25">
      <w:pPr>
        <w:pStyle w:val="Nagwek2"/>
        <w:numPr>
          <w:ilvl w:val="0"/>
          <w:numId w:val="0"/>
        </w:numPr>
        <w:tabs>
          <w:tab w:val="clear" w:pos="706"/>
          <w:tab w:val="left" w:pos="851"/>
        </w:tabs>
        <w:ind w:left="851" w:hanging="171"/>
      </w:pPr>
      <w:r w:rsidRPr="00AC3BF8">
        <w:t>1)</w:t>
      </w:r>
      <w:r w:rsidR="00D20B80">
        <w:rPr>
          <w:lang w:val="pl-PL"/>
        </w:rPr>
        <w:t xml:space="preserve">  </w:t>
      </w:r>
      <w:r w:rsidRPr="00AC3BF8">
        <w:t>koordynowania usług i nadzoru nad właściwą ich realizacją,</w:t>
      </w:r>
    </w:p>
    <w:p w14:paraId="32765623" w14:textId="3A8A1F85" w:rsidR="00EF0390" w:rsidRPr="00AC3BF8" w:rsidRDefault="00EF0390" w:rsidP="00576B25">
      <w:pPr>
        <w:pStyle w:val="Nagwek2"/>
        <w:numPr>
          <w:ilvl w:val="0"/>
          <w:numId w:val="0"/>
        </w:numPr>
        <w:tabs>
          <w:tab w:val="clear" w:pos="706"/>
          <w:tab w:val="left" w:pos="851"/>
        </w:tabs>
        <w:ind w:left="851" w:hanging="171"/>
      </w:pPr>
      <w:r w:rsidRPr="00AC3BF8">
        <w:t>2)</w:t>
      </w:r>
      <w:r w:rsidR="00D20B80">
        <w:rPr>
          <w:lang w:val="pl-PL"/>
        </w:rPr>
        <w:t xml:space="preserve"> </w:t>
      </w:r>
      <w:r w:rsidRPr="00AC3BF8">
        <w:t>bieżącej obsługi zgłoszeń mieszkańców, w szczególności w zakresie rozpatrywania reklamacji,</w:t>
      </w:r>
    </w:p>
    <w:p w14:paraId="444AF2AD" w14:textId="27296B54" w:rsidR="001D55E2" w:rsidRPr="00576B25" w:rsidRDefault="00EF0390" w:rsidP="00576B25">
      <w:pPr>
        <w:pStyle w:val="Nagwek2"/>
        <w:numPr>
          <w:ilvl w:val="0"/>
          <w:numId w:val="0"/>
        </w:numPr>
        <w:tabs>
          <w:tab w:val="clear" w:pos="706"/>
          <w:tab w:val="left" w:pos="851"/>
        </w:tabs>
        <w:ind w:left="851" w:hanging="171"/>
        <w:rPr>
          <w:color w:val="auto"/>
        </w:rPr>
      </w:pPr>
      <w:r w:rsidRPr="00AC3BF8">
        <w:t>3)</w:t>
      </w:r>
      <w:r w:rsidR="00D20B80">
        <w:rPr>
          <w:lang w:val="pl-PL"/>
        </w:rPr>
        <w:t xml:space="preserve"> </w:t>
      </w:r>
      <w:r w:rsidRPr="00AC3BF8">
        <w:t>sporządzanie sprawozdań i rozliczeń.</w:t>
      </w:r>
    </w:p>
    <w:p w14:paraId="0A4CA78D" w14:textId="77777777" w:rsidR="001D55E2" w:rsidRPr="00AC3BF8" w:rsidRDefault="001D55E2" w:rsidP="008945BD">
      <w:pPr>
        <w:pStyle w:val="Nagwek2"/>
      </w:pPr>
      <w:r w:rsidRPr="00AC3BF8">
        <w:t xml:space="preserve">Miejsce realizacji: </w:t>
      </w:r>
      <w:r w:rsidR="00EF0390" w:rsidRPr="00AC3BF8">
        <w:t>gm. Chęciny</w:t>
      </w:r>
      <w:r w:rsidRPr="00AC3BF8">
        <w:t>.</w:t>
      </w:r>
    </w:p>
    <w:p w14:paraId="39C47CDA" w14:textId="5F0D4065" w:rsidR="001D55E2" w:rsidRPr="00AC3BF8" w:rsidRDefault="001D55E2" w:rsidP="001D55E2">
      <w:pPr>
        <w:pStyle w:val="Nagwek1"/>
        <w:rPr>
          <w:sz w:val="22"/>
          <w:szCs w:val="22"/>
        </w:rPr>
      </w:pPr>
      <w:bookmarkStart w:id="7" w:name="_Toc258314245"/>
      <w:r w:rsidRPr="00AC3BF8">
        <w:rPr>
          <w:sz w:val="22"/>
          <w:szCs w:val="22"/>
        </w:rPr>
        <w:t>Informacja o przewidywanych zamówieniach</w:t>
      </w:r>
      <w:r w:rsidRPr="00AC3BF8">
        <w:rPr>
          <w:sz w:val="22"/>
          <w:szCs w:val="22"/>
          <w:lang w:val="pl-PL"/>
        </w:rPr>
        <w:t>,</w:t>
      </w:r>
      <w:r w:rsidRPr="00AC3BF8">
        <w:rPr>
          <w:sz w:val="22"/>
          <w:szCs w:val="22"/>
        </w:rPr>
        <w:t xml:space="preserve"> o których mowa w art. </w:t>
      </w:r>
      <w:r w:rsidRPr="00AC3BF8">
        <w:rPr>
          <w:sz w:val="22"/>
          <w:szCs w:val="22"/>
          <w:lang w:val="pl-PL"/>
        </w:rPr>
        <w:t>214</w:t>
      </w:r>
      <w:r w:rsidRPr="00AC3BF8">
        <w:rPr>
          <w:sz w:val="22"/>
          <w:szCs w:val="22"/>
        </w:rPr>
        <w:t xml:space="preserve"> ust. 1 pkt </w:t>
      </w:r>
      <w:r w:rsidRPr="00AC3BF8">
        <w:rPr>
          <w:sz w:val="22"/>
          <w:szCs w:val="22"/>
          <w:lang w:val="pl-PL"/>
        </w:rPr>
        <w:t>7</w:t>
      </w:r>
      <w:r w:rsidRPr="00AC3BF8">
        <w:rPr>
          <w:sz w:val="22"/>
          <w:szCs w:val="22"/>
        </w:rPr>
        <w:t xml:space="preserve"> i </w:t>
      </w:r>
      <w:r w:rsidRPr="00AC3BF8">
        <w:rPr>
          <w:sz w:val="22"/>
          <w:szCs w:val="22"/>
          <w:lang w:val="pl-PL"/>
        </w:rPr>
        <w:t>8</w:t>
      </w:r>
      <w:r w:rsidRPr="00AC3BF8">
        <w:rPr>
          <w:sz w:val="22"/>
          <w:szCs w:val="22"/>
        </w:rPr>
        <w:t xml:space="preserve"> </w:t>
      </w:r>
      <w:r w:rsidRPr="00AC3BF8">
        <w:rPr>
          <w:sz w:val="22"/>
          <w:szCs w:val="22"/>
          <w:lang w:val="pl-PL"/>
        </w:rPr>
        <w:t>USTAWY PZP</w:t>
      </w:r>
      <w:bookmarkEnd w:id="7"/>
      <w:r w:rsidRPr="00AC3BF8">
        <w:rPr>
          <w:sz w:val="22"/>
          <w:szCs w:val="22"/>
          <w:lang w:val="pl-PL"/>
        </w:rPr>
        <w:t>.</w:t>
      </w:r>
    </w:p>
    <w:p w14:paraId="41F68C9D" w14:textId="77777777" w:rsidR="00EF0390" w:rsidRPr="00AC3BF8" w:rsidRDefault="00EF0390" w:rsidP="008945BD">
      <w:pPr>
        <w:pStyle w:val="Nagwek2"/>
        <w:numPr>
          <w:ilvl w:val="0"/>
          <w:numId w:val="0"/>
        </w:numPr>
        <w:ind w:left="426"/>
      </w:pPr>
      <w:r w:rsidRPr="00AC3BF8">
        <w:t>Zamawiający przewiduje udzielenie zamówień, o których mowa w art. 214 ust. 1 pkt 7 i 8 ustawy Pzp</w:t>
      </w:r>
      <w:r w:rsidRPr="00AC3BF8">
        <w:rPr>
          <w:lang w:val="pl-PL"/>
        </w:rPr>
        <w:t>:</w:t>
      </w:r>
    </w:p>
    <w:p w14:paraId="2A7D3F93" w14:textId="063FF01F" w:rsidR="001D55E2" w:rsidRPr="00AC3BF8" w:rsidRDefault="00EF0390" w:rsidP="008945BD">
      <w:pPr>
        <w:pStyle w:val="Nagwek2"/>
        <w:numPr>
          <w:ilvl w:val="0"/>
          <w:numId w:val="0"/>
        </w:numPr>
        <w:ind w:left="426"/>
      </w:pPr>
      <w:r w:rsidRPr="00AC3BF8">
        <w:t>Zamawiający przewiduje udzielenie zamówień uzupełniających w wysokości do 20% zamówienia podstawowego, polegających na powtórzeniu usług z zakresu odbioru i zagospodarowania odpadów komunalnych.;</w:t>
      </w:r>
    </w:p>
    <w:p w14:paraId="21FCAA65" w14:textId="471882A5" w:rsidR="001D55E2" w:rsidRPr="00AC3BF8" w:rsidRDefault="001D55E2" w:rsidP="001D55E2">
      <w:pPr>
        <w:pStyle w:val="Nagwek1"/>
        <w:rPr>
          <w:sz w:val="22"/>
          <w:szCs w:val="22"/>
        </w:rPr>
      </w:pPr>
      <w:bookmarkStart w:id="8" w:name="_Toc258314246"/>
      <w:r w:rsidRPr="00AC3BF8">
        <w:rPr>
          <w:sz w:val="22"/>
          <w:szCs w:val="22"/>
        </w:rPr>
        <w:t>Termin wykonania zamówienia</w:t>
      </w:r>
      <w:bookmarkEnd w:id="8"/>
    </w:p>
    <w:p w14:paraId="75219CCF" w14:textId="77777777" w:rsidR="001D55E2" w:rsidRPr="00AC3BF8" w:rsidRDefault="001D55E2" w:rsidP="008945BD">
      <w:pPr>
        <w:pStyle w:val="Nagwek2"/>
        <w:numPr>
          <w:ilvl w:val="0"/>
          <w:numId w:val="0"/>
        </w:numPr>
        <w:ind w:left="426"/>
      </w:pPr>
      <w:r w:rsidRPr="00AC3BF8">
        <w:t xml:space="preserve">Zamówienie musi zostać zrealizowane w terminie: </w:t>
      </w:r>
      <w:r w:rsidR="00EF0390" w:rsidRPr="00AC3BF8">
        <w:t>data rozpoczęcia: 2022-09-01, data zakończenia: 2024-08-31</w:t>
      </w:r>
      <w:r w:rsidRPr="00AC3BF8">
        <w:rPr>
          <w:lang w:val="pl-PL"/>
        </w:rPr>
        <w:t>.</w:t>
      </w:r>
    </w:p>
    <w:p w14:paraId="2589B347" w14:textId="245B4243" w:rsidR="001D55E2" w:rsidRPr="00AC3BF8" w:rsidRDefault="001D55E2" w:rsidP="001D55E2">
      <w:pPr>
        <w:pStyle w:val="Nagwek1"/>
        <w:rPr>
          <w:sz w:val="22"/>
          <w:szCs w:val="22"/>
        </w:rPr>
      </w:pPr>
      <w:bookmarkStart w:id="9" w:name="_Toc258314247"/>
      <w:r w:rsidRPr="00AC3BF8">
        <w:rPr>
          <w:sz w:val="22"/>
          <w:szCs w:val="22"/>
          <w:lang w:val="pl-PL"/>
        </w:rPr>
        <w:t>Informacja o warunkach</w:t>
      </w:r>
      <w:r w:rsidRPr="00AC3BF8">
        <w:rPr>
          <w:sz w:val="22"/>
          <w:szCs w:val="22"/>
        </w:rPr>
        <w:t xml:space="preserve"> udziału w postępowaniu</w:t>
      </w:r>
      <w:bookmarkEnd w:id="9"/>
    </w:p>
    <w:p w14:paraId="2EAF6ADC" w14:textId="77777777" w:rsidR="001D55E2" w:rsidRPr="00AC3BF8" w:rsidRDefault="001D55E2" w:rsidP="008945BD">
      <w:pPr>
        <w:pStyle w:val="Nagwek2"/>
      </w:pPr>
      <w:r w:rsidRPr="00AC3BF8">
        <w:t>O udzielenie zamówienia mogą ubiegać się</w:t>
      </w:r>
      <w:r w:rsidRPr="00AC3BF8">
        <w:rPr>
          <w:lang w:val="pl-PL"/>
        </w:rPr>
        <w:t xml:space="preserve"> Wykonawcy</w:t>
      </w:r>
      <w:r w:rsidRPr="00AC3BF8">
        <w:t>, którzy nie podlegają wykluczeniu oraz spełniają warunki</w:t>
      </w:r>
      <w:r w:rsidRPr="00AC3BF8">
        <w:rPr>
          <w:lang w:val="pl-PL"/>
        </w:rPr>
        <w:t xml:space="preserve"> udziału w postępowaniu</w:t>
      </w:r>
      <w:r w:rsidRPr="00AC3BF8">
        <w:t xml:space="preserve"> i wymagania określone w niniejszej </w:t>
      </w:r>
      <w:r w:rsidRPr="00AC3BF8">
        <w:rPr>
          <w:lang w:val="pl-PL"/>
        </w:rPr>
        <w:t>SWZ</w:t>
      </w:r>
      <w:r w:rsidRPr="00AC3BF8">
        <w:t>.</w:t>
      </w:r>
    </w:p>
    <w:p w14:paraId="1AA33904" w14:textId="77777777" w:rsidR="001D55E2" w:rsidRPr="00AC3BF8" w:rsidRDefault="001D55E2" w:rsidP="008945BD">
      <w:pPr>
        <w:pStyle w:val="Nagwek2"/>
      </w:pPr>
      <w:r w:rsidRPr="00AC3BF8">
        <w:t>Zamawiający, na podstawie art. 112 ustawy Pzp określa następujące warunki udziału w postępowaniu:</w:t>
      </w:r>
    </w:p>
    <w:p w14:paraId="02CEFFAF" w14:textId="77777777" w:rsidR="00EF0390" w:rsidRPr="00AC3BF8" w:rsidRDefault="00EF0390" w:rsidP="008945BD">
      <w:pPr>
        <w:pStyle w:val="Nagwek2"/>
        <w:numPr>
          <w:ilvl w:val="0"/>
          <w:numId w:val="0"/>
        </w:numPr>
        <w:ind w:left="68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8"/>
      </w:tblGrid>
      <w:tr w:rsidR="00EF0390" w:rsidRPr="00AC3BF8" w14:paraId="79F2E62A" w14:textId="77777777" w:rsidTr="0017565A">
        <w:tc>
          <w:tcPr>
            <w:tcW w:w="567" w:type="dxa"/>
            <w:tcBorders>
              <w:top w:val="single" w:sz="4" w:space="0" w:color="auto"/>
              <w:left w:val="single" w:sz="4" w:space="0" w:color="auto"/>
              <w:bottom w:val="single" w:sz="4" w:space="0" w:color="auto"/>
              <w:right w:val="single" w:sz="4" w:space="0" w:color="auto"/>
            </w:tcBorders>
            <w:vAlign w:val="center"/>
            <w:hideMark/>
          </w:tcPr>
          <w:p w14:paraId="5A339D03" w14:textId="77777777" w:rsidR="00EF0390" w:rsidRPr="00AC3BF8" w:rsidRDefault="00EF0390" w:rsidP="00CF2A70">
            <w:pPr>
              <w:spacing w:before="60" w:after="120"/>
              <w:jc w:val="center"/>
              <w:rPr>
                <w:b/>
                <w:sz w:val="22"/>
                <w:szCs w:val="22"/>
              </w:rPr>
            </w:pPr>
            <w:r w:rsidRPr="00AC3BF8">
              <w:rPr>
                <w:b/>
                <w:sz w:val="22"/>
                <w:szCs w:val="22"/>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091B5E07" w14:textId="77777777" w:rsidR="00EF0390" w:rsidRPr="00AC3BF8" w:rsidRDefault="00EF0390" w:rsidP="00CF2A70">
            <w:pPr>
              <w:spacing w:before="60" w:after="120"/>
              <w:rPr>
                <w:sz w:val="22"/>
                <w:szCs w:val="22"/>
              </w:rPr>
            </w:pPr>
            <w:r w:rsidRPr="00AC3BF8">
              <w:rPr>
                <w:b/>
                <w:sz w:val="22"/>
                <w:szCs w:val="22"/>
              </w:rPr>
              <w:t>Warunki udziału w postępowaniu</w:t>
            </w:r>
          </w:p>
        </w:tc>
      </w:tr>
      <w:tr w:rsidR="00EF0390" w:rsidRPr="00AC3BF8" w14:paraId="53C4C923" w14:textId="77777777" w:rsidTr="0017565A">
        <w:tc>
          <w:tcPr>
            <w:tcW w:w="567" w:type="dxa"/>
            <w:tcBorders>
              <w:top w:val="single" w:sz="4" w:space="0" w:color="auto"/>
              <w:left w:val="single" w:sz="4" w:space="0" w:color="auto"/>
              <w:bottom w:val="single" w:sz="4" w:space="0" w:color="auto"/>
              <w:right w:val="single" w:sz="4" w:space="0" w:color="auto"/>
            </w:tcBorders>
            <w:hideMark/>
          </w:tcPr>
          <w:p w14:paraId="7674DF3A" w14:textId="77777777" w:rsidR="00EF0390" w:rsidRPr="00AC3BF8" w:rsidRDefault="00EF0390" w:rsidP="00CF2A70">
            <w:pPr>
              <w:spacing w:before="60" w:after="120"/>
              <w:jc w:val="center"/>
              <w:rPr>
                <w:sz w:val="22"/>
                <w:szCs w:val="22"/>
              </w:rPr>
            </w:pPr>
            <w:r w:rsidRPr="00AC3BF8">
              <w:rPr>
                <w:sz w:val="22"/>
                <w:szCs w:val="22"/>
              </w:rPr>
              <w:t>1</w:t>
            </w:r>
          </w:p>
        </w:tc>
        <w:tc>
          <w:tcPr>
            <w:tcW w:w="8788" w:type="dxa"/>
            <w:tcBorders>
              <w:top w:val="single" w:sz="4" w:space="0" w:color="auto"/>
              <w:left w:val="single" w:sz="4" w:space="0" w:color="auto"/>
              <w:bottom w:val="single" w:sz="4" w:space="0" w:color="auto"/>
              <w:right w:val="single" w:sz="4" w:space="0" w:color="auto"/>
            </w:tcBorders>
            <w:hideMark/>
          </w:tcPr>
          <w:p w14:paraId="7CA4AB94" w14:textId="77777777" w:rsidR="00EF0390" w:rsidRPr="00AC3BF8" w:rsidRDefault="00EF0390" w:rsidP="00CF2A70">
            <w:pPr>
              <w:spacing w:before="60" w:after="120"/>
              <w:jc w:val="both"/>
              <w:rPr>
                <w:b/>
                <w:bCs/>
                <w:sz w:val="22"/>
                <w:szCs w:val="22"/>
              </w:rPr>
            </w:pPr>
            <w:r w:rsidRPr="00AC3BF8">
              <w:rPr>
                <w:b/>
                <w:bCs/>
                <w:sz w:val="22"/>
                <w:szCs w:val="22"/>
              </w:rPr>
              <w:t>Sytuacja ekonomiczna lub finansowa</w:t>
            </w:r>
          </w:p>
          <w:p w14:paraId="5457422D" w14:textId="77777777" w:rsidR="00EF0390" w:rsidRPr="00AC3BF8" w:rsidRDefault="00EF0390" w:rsidP="00CF2A70">
            <w:pPr>
              <w:spacing w:before="60" w:after="120"/>
              <w:jc w:val="both"/>
              <w:rPr>
                <w:sz w:val="22"/>
                <w:szCs w:val="22"/>
              </w:rPr>
            </w:pPr>
            <w:r w:rsidRPr="00AC3BF8">
              <w:rPr>
                <w:sz w:val="22"/>
                <w:szCs w:val="22"/>
              </w:rPr>
              <w:lastRenderedPageBreak/>
              <w:t xml:space="preserve">O udzielenie zamówienia publicznego mogą ubiegać się wykonawcy, którzy spełniają warunki, dotyczące sytuacji ekonomicznej lub finansowej. </w:t>
            </w:r>
          </w:p>
          <w:p w14:paraId="3FA26335" w14:textId="58290D4B" w:rsidR="00EF0390" w:rsidRPr="00AC3BF8" w:rsidRDefault="00EF0390" w:rsidP="0017565A">
            <w:pPr>
              <w:spacing w:before="60" w:after="120"/>
              <w:jc w:val="both"/>
              <w:rPr>
                <w:sz w:val="22"/>
                <w:szCs w:val="22"/>
              </w:rPr>
            </w:pPr>
            <w:r w:rsidRPr="00AC3BF8">
              <w:rPr>
                <w:sz w:val="22"/>
                <w:szCs w:val="22"/>
              </w:rPr>
              <w:t>Zamawiający  nie  stawia  szczególnych  wymagań  w  zakresie  spełnienia  tego warunku;</w:t>
            </w:r>
          </w:p>
        </w:tc>
      </w:tr>
      <w:tr w:rsidR="00EF0390" w:rsidRPr="00AC3BF8" w14:paraId="02E9D66F" w14:textId="77777777" w:rsidTr="0017565A">
        <w:tc>
          <w:tcPr>
            <w:tcW w:w="567" w:type="dxa"/>
            <w:tcBorders>
              <w:top w:val="single" w:sz="4" w:space="0" w:color="auto"/>
              <w:left w:val="single" w:sz="4" w:space="0" w:color="auto"/>
              <w:bottom w:val="single" w:sz="4" w:space="0" w:color="auto"/>
              <w:right w:val="single" w:sz="4" w:space="0" w:color="auto"/>
            </w:tcBorders>
            <w:hideMark/>
          </w:tcPr>
          <w:p w14:paraId="3F65183C" w14:textId="77777777" w:rsidR="00EF0390" w:rsidRPr="00AC3BF8" w:rsidRDefault="00EF0390" w:rsidP="00CF2A70">
            <w:pPr>
              <w:spacing w:before="60" w:after="120"/>
              <w:jc w:val="center"/>
              <w:rPr>
                <w:sz w:val="22"/>
                <w:szCs w:val="22"/>
              </w:rPr>
            </w:pPr>
            <w:r w:rsidRPr="00AC3BF8">
              <w:rPr>
                <w:sz w:val="22"/>
                <w:szCs w:val="22"/>
              </w:rPr>
              <w:lastRenderedPageBreak/>
              <w:t>2</w:t>
            </w:r>
          </w:p>
        </w:tc>
        <w:tc>
          <w:tcPr>
            <w:tcW w:w="8788" w:type="dxa"/>
            <w:tcBorders>
              <w:top w:val="single" w:sz="4" w:space="0" w:color="auto"/>
              <w:left w:val="single" w:sz="4" w:space="0" w:color="auto"/>
              <w:bottom w:val="single" w:sz="4" w:space="0" w:color="auto"/>
              <w:right w:val="single" w:sz="4" w:space="0" w:color="auto"/>
            </w:tcBorders>
            <w:hideMark/>
          </w:tcPr>
          <w:p w14:paraId="245F8B71" w14:textId="77777777" w:rsidR="00EF0390" w:rsidRPr="00AC3BF8" w:rsidRDefault="00EF0390" w:rsidP="00CF2A70">
            <w:pPr>
              <w:spacing w:before="60" w:after="120"/>
              <w:jc w:val="both"/>
              <w:rPr>
                <w:b/>
                <w:bCs/>
                <w:sz w:val="22"/>
                <w:szCs w:val="22"/>
              </w:rPr>
            </w:pPr>
            <w:r w:rsidRPr="00AC3BF8">
              <w:rPr>
                <w:b/>
                <w:bCs/>
                <w:sz w:val="22"/>
                <w:szCs w:val="22"/>
              </w:rPr>
              <w:t>Zdolność do występowania w obrocie gospodarczym</w:t>
            </w:r>
          </w:p>
          <w:p w14:paraId="00753922" w14:textId="77777777" w:rsidR="00EF0390" w:rsidRPr="00AC3BF8" w:rsidRDefault="00EF0390" w:rsidP="00CF2A70">
            <w:pPr>
              <w:spacing w:before="60" w:after="120"/>
              <w:jc w:val="both"/>
              <w:rPr>
                <w:sz w:val="22"/>
                <w:szCs w:val="22"/>
              </w:rPr>
            </w:pPr>
            <w:r w:rsidRPr="00AC3BF8">
              <w:rPr>
                <w:sz w:val="22"/>
                <w:szCs w:val="22"/>
              </w:rPr>
              <w:t>O udzielenie zamówienia publicznego mogą ubiegać się wykonawcy, którzy spełniają warunki, dotyczące posiadania zdolności do występowania w obrocie gospodarczym.</w:t>
            </w:r>
          </w:p>
          <w:p w14:paraId="2C1D80FB" w14:textId="77777777" w:rsidR="00EF0390" w:rsidRPr="00AC3BF8" w:rsidRDefault="00EF0390" w:rsidP="00CF2A70">
            <w:pPr>
              <w:spacing w:before="60" w:after="120"/>
              <w:jc w:val="both"/>
              <w:rPr>
                <w:sz w:val="22"/>
                <w:szCs w:val="22"/>
              </w:rPr>
            </w:pPr>
            <w:r w:rsidRPr="00AC3BF8">
              <w:rPr>
                <w:sz w:val="22"/>
                <w:szCs w:val="22"/>
              </w:rPr>
              <w:t>Zamawiający  nie  stawia  szczególnych  wymagań  w  zakresie  spełnienia  tego warunku;</w:t>
            </w:r>
          </w:p>
        </w:tc>
      </w:tr>
      <w:tr w:rsidR="00EF0390" w:rsidRPr="00AC3BF8" w14:paraId="51C55162" w14:textId="77777777" w:rsidTr="0017565A">
        <w:tc>
          <w:tcPr>
            <w:tcW w:w="567" w:type="dxa"/>
            <w:tcBorders>
              <w:top w:val="single" w:sz="4" w:space="0" w:color="auto"/>
              <w:left w:val="single" w:sz="4" w:space="0" w:color="auto"/>
              <w:bottom w:val="single" w:sz="4" w:space="0" w:color="auto"/>
              <w:right w:val="single" w:sz="4" w:space="0" w:color="auto"/>
            </w:tcBorders>
            <w:hideMark/>
          </w:tcPr>
          <w:p w14:paraId="5FD4169C" w14:textId="77777777" w:rsidR="00EF0390" w:rsidRPr="00AC3BF8" w:rsidRDefault="00EF0390" w:rsidP="00CF2A70">
            <w:pPr>
              <w:spacing w:before="60" w:after="120"/>
              <w:jc w:val="center"/>
              <w:rPr>
                <w:sz w:val="22"/>
                <w:szCs w:val="22"/>
              </w:rPr>
            </w:pPr>
            <w:r w:rsidRPr="00AC3BF8">
              <w:rPr>
                <w:sz w:val="22"/>
                <w:szCs w:val="22"/>
              </w:rPr>
              <w:t>3</w:t>
            </w:r>
          </w:p>
        </w:tc>
        <w:tc>
          <w:tcPr>
            <w:tcW w:w="8788" w:type="dxa"/>
            <w:tcBorders>
              <w:top w:val="single" w:sz="4" w:space="0" w:color="auto"/>
              <w:left w:val="single" w:sz="4" w:space="0" w:color="auto"/>
              <w:bottom w:val="single" w:sz="4" w:space="0" w:color="auto"/>
              <w:right w:val="single" w:sz="4" w:space="0" w:color="auto"/>
            </w:tcBorders>
            <w:hideMark/>
          </w:tcPr>
          <w:p w14:paraId="66743C4C" w14:textId="77777777" w:rsidR="00EF0390" w:rsidRPr="00AC3BF8" w:rsidRDefault="00EF0390" w:rsidP="00CF2A70">
            <w:pPr>
              <w:spacing w:before="60" w:after="120"/>
              <w:jc w:val="both"/>
              <w:rPr>
                <w:b/>
                <w:bCs/>
                <w:sz w:val="22"/>
                <w:szCs w:val="22"/>
              </w:rPr>
            </w:pPr>
            <w:r w:rsidRPr="00AC3BF8">
              <w:rPr>
                <w:b/>
                <w:bCs/>
                <w:sz w:val="22"/>
                <w:szCs w:val="22"/>
              </w:rPr>
              <w:t>Uprawnienia do prowadzenia określonej działalności gospodarczej lub zawodowej, o ile wynika to z odrębnych przepisów</w:t>
            </w:r>
          </w:p>
          <w:p w14:paraId="143A0BB3" w14:textId="77777777" w:rsidR="00EF0390" w:rsidRPr="00AC3BF8" w:rsidRDefault="00EF0390" w:rsidP="00CF2A70">
            <w:pPr>
              <w:spacing w:before="60" w:after="120"/>
              <w:jc w:val="both"/>
              <w:rPr>
                <w:sz w:val="22"/>
                <w:szCs w:val="22"/>
              </w:rPr>
            </w:pPr>
            <w:r w:rsidRPr="00AC3BF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w:t>
            </w:r>
          </w:p>
          <w:p w14:paraId="11DF8E93" w14:textId="0EA7AD82" w:rsidR="00EF0390" w:rsidRPr="00AC3BF8" w:rsidRDefault="0017565A" w:rsidP="00CF2A70">
            <w:pPr>
              <w:spacing w:before="60" w:after="120"/>
              <w:jc w:val="both"/>
              <w:rPr>
                <w:sz w:val="22"/>
                <w:szCs w:val="22"/>
              </w:rPr>
            </w:pPr>
            <w:r w:rsidRPr="00AC3BF8">
              <w:rPr>
                <w:sz w:val="22"/>
                <w:szCs w:val="22"/>
              </w:rPr>
              <w:t>Wykonawca musi posiadać</w:t>
            </w:r>
            <w:r>
              <w:rPr>
                <w:sz w:val="22"/>
                <w:szCs w:val="22"/>
              </w:rPr>
              <w:t>:</w:t>
            </w:r>
          </w:p>
          <w:p w14:paraId="486D47E3" w14:textId="563124A3" w:rsidR="00EF0390" w:rsidRPr="00AC3BF8" w:rsidRDefault="00EF0390" w:rsidP="0017565A">
            <w:pPr>
              <w:spacing w:before="60" w:after="120"/>
              <w:ind w:left="172" w:hanging="172"/>
              <w:jc w:val="both"/>
              <w:rPr>
                <w:sz w:val="22"/>
                <w:szCs w:val="22"/>
              </w:rPr>
            </w:pPr>
            <w:r w:rsidRPr="00AC3BF8">
              <w:rPr>
                <w:sz w:val="22"/>
                <w:szCs w:val="22"/>
              </w:rPr>
              <w:t xml:space="preserve">- wpis do rejestru działalności regulowanej, o której mowa w  art. 9b Ustawy z dnia 13 września 1996r. o utrzymaniu czystości i porządku w gminach (Dz.U.2021.888 </w:t>
            </w:r>
            <w:proofErr w:type="spellStart"/>
            <w:r w:rsidRPr="00AC3BF8">
              <w:rPr>
                <w:sz w:val="22"/>
                <w:szCs w:val="22"/>
              </w:rPr>
              <w:t>t.j</w:t>
            </w:r>
            <w:proofErr w:type="spellEnd"/>
            <w:r w:rsidRPr="00AC3BF8">
              <w:rPr>
                <w:sz w:val="22"/>
                <w:szCs w:val="22"/>
              </w:rPr>
              <w:t xml:space="preserve">.) prowadzonego przez  właściwy organ, w zakresie objętym przedmiotem zamówienia; </w:t>
            </w:r>
          </w:p>
          <w:p w14:paraId="743C87A7" w14:textId="51B80CB9" w:rsidR="00EF0390" w:rsidRPr="00AC3BF8" w:rsidRDefault="00EF0390" w:rsidP="0017565A">
            <w:pPr>
              <w:spacing w:before="60" w:after="120"/>
              <w:ind w:left="172" w:hanging="172"/>
              <w:jc w:val="both"/>
              <w:rPr>
                <w:sz w:val="22"/>
                <w:szCs w:val="22"/>
              </w:rPr>
            </w:pPr>
            <w:r w:rsidRPr="00AC3BF8">
              <w:rPr>
                <w:sz w:val="22"/>
                <w:szCs w:val="22"/>
              </w:rPr>
              <w:t xml:space="preserve"> - wpis do rejestru Bazy danych o produktach i opakowaniach oraz o gospodarce odpadami, o którym mowa w art. 79 ustawy z dnia 14 grudnia 2012 r. o odpadach  (</w:t>
            </w:r>
            <w:proofErr w:type="spellStart"/>
            <w:r w:rsidRPr="00AC3BF8">
              <w:rPr>
                <w:sz w:val="22"/>
                <w:szCs w:val="22"/>
              </w:rPr>
              <w:t>t.j</w:t>
            </w:r>
            <w:proofErr w:type="spellEnd"/>
            <w:r w:rsidRPr="00AC3BF8">
              <w:rPr>
                <w:sz w:val="22"/>
                <w:szCs w:val="22"/>
              </w:rPr>
              <w:t>. Dz.U. z 2022r., poz. 699),</w:t>
            </w:r>
          </w:p>
          <w:p w14:paraId="4658E91C" w14:textId="77777777" w:rsidR="00EF0390" w:rsidRPr="00AC3BF8" w:rsidRDefault="00EF0390" w:rsidP="00CF2A70">
            <w:pPr>
              <w:spacing w:before="60" w:after="120"/>
              <w:jc w:val="both"/>
              <w:rPr>
                <w:sz w:val="22"/>
                <w:szCs w:val="22"/>
              </w:rPr>
            </w:pPr>
            <w:r w:rsidRPr="00AC3BF8">
              <w:rPr>
                <w:sz w:val="22"/>
                <w:szCs w:val="22"/>
              </w:rPr>
              <w:t>Ocena spełniania warunków udziału w postępowaniu będzie dokonana na podstawie przedstawionych przez Wykonawcę dokumentów:</w:t>
            </w:r>
          </w:p>
          <w:p w14:paraId="2F61ABAF" w14:textId="77777777" w:rsidR="00EF0390" w:rsidRPr="00AC3BF8" w:rsidRDefault="00EF0390" w:rsidP="0017565A">
            <w:pPr>
              <w:spacing w:before="60" w:after="120"/>
              <w:ind w:left="172" w:hanging="172"/>
              <w:jc w:val="both"/>
              <w:rPr>
                <w:sz w:val="22"/>
                <w:szCs w:val="22"/>
              </w:rPr>
            </w:pPr>
            <w:r w:rsidRPr="00AC3BF8">
              <w:rPr>
                <w:sz w:val="22"/>
                <w:szCs w:val="22"/>
              </w:rPr>
              <w:t>- Aktualnego zaświadczenia o wpisie do rejestru działalności regulowanej w zakresie odbioru odpadów komunalnych, zgodnie z przepisami ustawy z dnia 13 września 1996 r. o utrzymaniu czystości porządku w gminach, prowadzonego przez Burmistrza Gminy i Miasta Chęciny,</w:t>
            </w:r>
          </w:p>
          <w:p w14:paraId="28B5C231" w14:textId="77777777" w:rsidR="00EF0390" w:rsidRPr="00AC3BF8" w:rsidRDefault="00EF0390" w:rsidP="0017565A">
            <w:pPr>
              <w:spacing w:before="60" w:after="120"/>
              <w:ind w:left="172" w:hanging="172"/>
              <w:jc w:val="both"/>
              <w:rPr>
                <w:sz w:val="22"/>
                <w:szCs w:val="22"/>
              </w:rPr>
            </w:pPr>
            <w:r w:rsidRPr="00AC3BF8">
              <w:rPr>
                <w:sz w:val="22"/>
                <w:szCs w:val="22"/>
              </w:rPr>
              <w:t xml:space="preserve">- Indywidualnego numeru rejestrowego BDO, o którym mowa w art 54 ust. 1 ustawy z dnia  14 grudnia 2012 r. o odpadach  Dz.U.2022.0.699 </w:t>
            </w:r>
          </w:p>
          <w:p w14:paraId="5FE7917D" w14:textId="77777777" w:rsidR="00EF0390" w:rsidRPr="00AC3BF8" w:rsidRDefault="00EF0390" w:rsidP="00CF2A70">
            <w:pPr>
              <w:spacing w:before="60" w:after="120"/>
              <w:jc w:val="both"/>
              <w:rPr>
                <w:sz w:val="22"/>
                <w:szCs w:val="22"/>
              </w:rPr>
            </w:pPr>
            <w:r w:rsidRPr="00AC3BF8">
              <w:rPr>
                <w:sz w:val="22"/>
                <w:szCs w:val="22"/>
              </w:rPr>
              <w:t>na zasadzie spełnia/nie spełnia.</w:t>
            </w:r>
          </w:p>
        </w:tc>
      </w:tr>
      <w:tr w:rsidR="00EF0390" w:rsidRPr="00AC3BF8" w14:paraId="21D53A52" w14:textId="77777777" w:rsidTr="0017565A">
        <w:tc>
          <w:tcPr>
            <w:tcW w:w="567" w:type="dxa"/>
            <w:tcBorders>
              <w:top w:val="single" w:sz="4" w:space="0" w:color="auto"/>
              <w:left w:val="single" w:sz="4" w:space="0" w:color="auto"/>
              <w:bottom w:val="single" w:sz="4" w:space="0" w:color="auto"/>
              <w:right w:val="single" w:sz="4" w:space="0" w:color="auto"/>
            </w:tcBorders>
            <w:hideMark/>
          </w:tcPr>
          <w:p w14:paraId="19D008CD" w14:textId="77777777" w:rsidR="00EF0390" w:rsidRPr="00AC3BF8" w:rsidRDefault="00EF0390" w:rsidP="00CF2A70">
            <w:pPr>
              <w:spacing w:before="60" w:after="120"/>
              <w:jc w:val="center"/>
              <w:rPr>
                <w:sz w:val="22"/>
                <w:szCs w:val="22"/>
              </w:rPr>
            </w:pPr>
            <w:r w:rsidRPr="00AC3BF8">
              <w:rPr>
                <w:sz w:val="22"/>
                <w:szCs w:val="22"/>
              </w:rPr>
              <w:t>4</w:t>
            </w:r>
          </w:p>
        </w:tc>
        <w:tc>
          <w:tcPr>
            <w:tcW w:w="8788" w:type="dxa"/>
            <w:tcBorders>
              <w:top w:val="single" w:sz="4" w:space="0" w:color="auto"/>
              <w:left w:val="single" w:sz="4" w:space="0" w:color="auto"/>
              <w:bottom w:val="single" w:sz="4" w:space="0" w:color="auto"/>
              <w:right w:val="single" w:sz="4" w:space="0" w:color="auto"/>
            </w:tcBorders>
            <w:hideMark/>
          </w:tcPr>
          <w:p w14:paraId="5CEE5F09" w14:textId="77777777" w:rsidR="00EF0390" w:rsidRPr="00AC3BF8" w:rsidRDefault="00EF0390" w:rsidP="00CF2A70">
            <w:pPr>
              <w:spacing w:before="60" w:after="120"/>
              <w:jc w:val="both"/>
              <w:rPr>
                <w:b/>
                <w:bCs/>
                <w:sz w:val="22"/>
                <w:szCs w:val="22"/>
              </w:rPr>
            </w:pPr>
            <w:r w:rsidRPr="00AC3BF8">
              <w:rPr>
                <w:b/>
                <w:bCs/>
                <w:sz w:val="22"/>
                <w:szCs w:val="22"/>
              </w:rPr>
              <w:t>Zdolność techniczna lub zawodowa</w:t>
            </w:r>
          </w:p>
          <w:p w14:paraId="3FC0CFCF" w14:textId="77777777" w:rsidR="00EF0390" w:rsidRPr="00AC3BF8" w:rsidRDefault="00EF0390" w:rsidP="00CF2A70">
            <w:pPr>
              <w:spacing w:before="60" w:after="120"/>
              <w:jc w:val="both"/>
              <w:rPr>
                <w:sz w:val="22"/>
                <w:szCs w:val="22"/>
              </w:rPr>
            </w:pPr>
            <w:r w:rsidRPr="00AC3BF8">
              <w:rPr>
                <w:sz w:val="22"/>
                <w:szCs w:val="22"/>
              </w:rPr>
              <w:t>O udzielenie zamówienia publicznego mogą ubiegać się wykonawcy, którzy spełniają warunki, dotyczące zdolności technicznej lub zawodowej.</w:t>
            </w:r>
          </w:p>
          <w:p w14:paraId="62F1157C" w14:textId="77777777" w:rsidR="00EF0390" w:rsidRPr="006A629B" w:rsidRDefault="00EF0390" w:rsidP="00CF2A70">
            <w:pPr>
              <w:spacing w:before="60" w:after="120"/>
              <w:jc w:val="both"/>
              <w:rPr>
                <w:b/>
                <w:bCs/>
                <w:i/>
                <w:iCs/>
                <w:sz w:val="22"/>
                <w:szCs w:val="22"/>
                <w:u w:val="single"/>
              </w:rPr>
            </w:pPr>
            <w:r w:rsidRPr="006A629B">
              <w:rPr>
                <w:b/>
                <w:bCs/>
                <w:i/>
                <w:iCs/>
                <w:sz w:val="22"/>
                <w:szCs w:val="22"/>
                <w:u w:val="single"/>
              </w:rPr>
              <w:t>Zdolność zawodowa Wykonawcy:</w:t>
            </w:r>
          </w:p>
          <w:p w14:paraId="778A1FB1" w14:textId="73AE2B3C" w:rsidR="00EF0390" w:rsidRPr="00AC3BF8" w:rsidRDefault="00EF0390" w:rsidP="006A629B">
            <w:pPr>
              <w:spacing w:before="60" w:after="120"/>
              <w:jc w:val="both"/>
              <w:rPr>
                <w:sz w:val="22"/>
                <w:szCs w:val="22"/>
              </w:rPr>
            </w:pPr>
            <w:r w:rsidRPr="00AC3BF8">
              <w:rPr>
                <w:sz w:val="22"/>
                <w:szCs w:val="22"/>
              </w:rPr>
              <w:t>Warunek zostanie uznany za spełniony, jeżeli Wykonawca wykaże, że</w:t>
            </w:r>
            <w:r w:rsidR="006A629B">
              <w:rPr>
                <w:sz w:val="22"/>
                <w:szCs w:val="22"/>
              </w:rPr>
              <w:t xml:space="preserve"> </w:t>
            </w:r>
            <w:r w:rsidRPr="00265658">
              <w:rPr>
                <w:b/>
                <w:bCs/>
                <w:sz w:val="22"/>
                <w:szCs w:val="22"/>
              </w:rPr>
              <w:t>wykonał</w:t>
            </w:r>
            <w:r w:rsidRPr="00AC3BF8">
              <w:rPr>
                <w:sz w:val="22"/>
                <w:szCs w:val="22"/>
              </w:rPr>
              <w:t>, a w przypadku świadczeń okresowych lub ciągłych również wykonuje, w okresie ostatnich 3 lat przed upływem terminu składania ofert, a jeżeli okres prowadzenia działalności jest krótszy, to w tym okresie:</w:t>
            </w:r>
          </w:p>
          <w:p w14:paraId="08EECF20" w14:textId="77777777" w:rsidR="00EF0390" w:rsidRPr="00AC3BF8" w:rsidRDefault="00EF0390" w:rsidP="0017565A">
            <w:pPr>
              <w:spacing w:before="60" w:after="120"/>
              <w:ind w:left="172" w:hanging="172"/>
              <w:jc w:val="both"/>
              <w:rPr>
                <w:sz w:val="22"/>
                <w:szCs w:val="22"/>
              </w:rPr>
            </w:pPr>
            <w:r w:rsidRPr="00AC3BF8">
              <w:rPr>
                <w:sz w:val="22"/>
                <w:szCs w:val="22"/>
              </w:rPr>
              <w:t xml:space="preserve">- co najmniej </w:t>
            </w:r>
            <w:r w:rsidRPr="0017565A">
              <w:rPr>
                <w:b/>
                <w:bCs/>
                <w:sz w:val="22"/>
                <w:szCs w:val="22"/>
              </w:rPr>
              <w:t>2 usługi</w:t>
            </w:r>
            <w:r w:rsidRPr="00AC3BF8">
              <w:rPr>
                <w:sz w:val="22"/>
                <w:szCs w:val="22"/>
              </w:rPr>
              <w:t xml:space="preserve"> polegające na sukcesywnym odbiorze i zagospodarowaniu odpadów komunalnych </w:t>
            </w:r>
            <w:r w:rsidRPr="0017565A">
              <w:rPr>
                <w:b/>
                <w:bCs/>
                <w:sz w:val="22"/>
                <w:szCs w:val="22"/>
              </w:rPr>
              <w:t>o wartości min. 500 000,00 zł brutto każda</w:t>
            </w:r>
            <w:r w:rsidRPr="00AC3BF8">
              <w:rPr>
                <w:sz w:val="22"/>
                <w:szCs w:val="22"/>
              </w:rPr>
              <w:t>, przy czym Zamawiający zastrzega, iż przez jedną usługę rozumie odbiór i zagospodarowanie odpadów komunalnych świadczone na rzecz jednego Zamawiającego w ciągu min. 6 miesięcy.</w:t>
            </w:r>
          </w:p>
          <w:p w14:paraId="4C8CC1FC" w14:textId="77777777" w:rsidR="00EF0390" w:rsidRPr="006A629B" w:rsidRDefault="00EF0390" w:rsidP="006A629B">
            <w:pPr>
              <w:spacing w:before="60"/>
              <w:jc w:val="both"/>
              <w:rPr>
                <w:sz w:val="22"/>
                <w:szCs w:val="22"/>
                <w:u w:val="single"/>
              </w:rPr>
            </w:pPr>
            <w:r w:rsidRPr="006A629B">
              <w:rPr>
                <w:sz w:val="22"/>
                <w:szCs w:val="22"/>
                <w:u w:val="single"/>
              </w:rPr>
              <w:t>UWAGA</w:t>
            </w:r>
          </w:p>
          <w:p w14:paraId="4EFAC5B3" w14:textId="77777777" w:rsidR="00EF0390" w:rsidRPr="00AC3BF8" w:rsidRDefault="00EF0390" w:rsidP="00CF2A70">
            <w:pPr>
              <w:spacing w:before="60" w:after="120"/>
              <w:jc w:val="both"/>
              <w:rPr>
                <w:sz w:val="22"/>
                <w:szCs w:val="22"/>
              </w:rPr>
            </w:pPr>
            <w:r w:rsidRPr="00AC3BF8">
              <w:rPr>
                <w:sz w:val="22"/>
                <w:szCs w:val="22"/>
              </w:rPr>
              <w:t>Jeżeli wartości usług w wykazie zostaną podane w walutach innych niż PLN, Zamawiający dla sprawdzenia spełnienia warunku, przyjmie średni kurs PLN do tej waluty podawany przez NBP na dzień opublikowania ogłoszenia o zamówieniu.</w:t>
            </w:r>
          </w:p>
          <w:p w14:paraId="057F461D" w14:textId="77777777" w:rsidR="00EF0390" w:rsidRPr="00AC3BF8" w:rsidRDefault="00EF0390" w:rsidP="00CF2A70">
            <w:pPr>
              <w:spacing w:before="60" w:after="120"/>
              <w:jc w:val="both"/>
              <w:rPr>
                <w:sz w:val="22"/>
                <w:szCs w:val="22"/>
              </w:rPr>
            </w:pPr>
            <w:r w:rsidRPr="00AC3BF8">
              <w:rPr>
                <w:sz w:val="22"/>
                <w:szCs w:val="22"/>
              </w:rPr>
              <w:t>Ocena spełnienia w/w warunków nastąpi na podstawie przedstawionych przez Wykonawcę dokumentów:</w:t>
            </w:r>
          </w:p>
          <w:p w14:paraId="7EB17117" w14:textId="77777777" w:rsidR="00EF0390" w:rsidRPr="00AC3BF8" w:rsidRDefault="00EF0390" w:rsidP="00CF2A70">
            <w:pPr>
              <w:spacing w:before="60" w:after="120"/>
              <w:jc w:val="both"/>
              <w:rPr>
                <w:sz w:val="22"/>
                <w:szCs w:val="22"/>
              </w:rPr>
            </w:pPr>
            <w:r w:rsidRPr="00AC3BF8">
              <w:rPr>
                <w:sz w:val="22"/>
                <w:szCs w:val="22"/>
              </w:rPr>
              <w:lastRenderedPageBreak/>
              <w:t>- wykazu usług (wg wzoru załącznik nr 5 do specyfikacji) w zakresie niezbędnym do wykazania spełnienia warunku,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wg formuły spełnia/nie spełnia</w:t>
            </w:r>
          </w:p>
          <w:p w14:paraId="784C8626" w14:textId="77777777" w:rsidR="00EF0390" w:rsidRPr="006A629B" w:rsidRDefault="00EF0390" w:rsidP="00CF2A70">
            <w:pPr>
              <w:spacing w:before="60" w:after="120"/>
              <w:jc w:val="both"/>
              <w:rPr>
                <w:b/>
                <w:bCs/>
                <w:i/>
                <w:iCs/>
                <w:sz w:val="22"/>
                <w:szCs w:val="22"/>
                <w:u w:val="single"/>
              </w:rPr>
            </w:pPr>
            <w:r w:rsidRPr="006A629B">
              <w:rPr>
                <w:b/>
                <w:bCs/>
                <w:i/>
                <w:iCs/>
                <w:sz w:val="22"/>
                <w:szCs w:val="22"/>
                <w:u w:val="single"/>
              </w:rPr>
              <w:t>Zdolność techniczna Wykonawcy</w:t>
            </w:r>
          </w:p>
          <w:p w14:paraId="22F98D7A" w14:textId="235C2C6F" w:rsidR="00EF0390" w:rsidRPr="00AC3BF8" w:rsidRDefault="00EF0390" w:rsidP="00CF2A70">
            <w:pPr>
              <w:spacing w:before="60" w:after="120"/>
              <w:jc w:val="both"/>
              <w:rPr>
                <w:sz w:val="22"/>
                <w:szCs w:val="22"/>
              </w:rPr>
            </w:pPr>
            <w:r w:rsidRPr="00AC3BF8">
              <w:rPr>
                <w:sz w:val="22"/>
                <w:szCs w:val="22"/>
              </w:rPr>
              <w:t>Warunek zostanie uznany za spełniony, jeżeli Wykonawca wykaże, że</w:t>
            </w:r>
            <w:r w:rsidR="006A629B">
              <w:rPr>
                <w:sz w:val="22"/>
                <w:szCs w:val="22"/>
              </w:rPr>
              <w:t xml:space="preserve"> </w:t>
            </w:r>
            <w:r w:rsidRPr="00265658">
              <w:rPr>
                <w:b/>
                <w:bCs/>
                <w:sz w:val="22"/>
                <w:szCs w:val="22"/>
              </w:rPr>
              <w:t>dysponuje</w:t>
            </w:r>
            <w:r w:rsidRPr="00AC3BF8">
              <w:rPr>
                <w:sz w:val="22"/>
                <w:szCs w:val="22"/>
              </w:rPr>
              <w:t xml:space="preserve"> w celu wykonania zamówienia publicznego następującymi narzędziami, wyposażeniem zakładu lub urządzeniami technicznymi (wraz z informacją o podstawie do dysponowania tymi zasobami):</w:t>
            </w:r>
          </w:p>
          <w:p w14:paraId="5AB54CFF" w14:textId="51878276" w:rsidR="00EF0390" w:rsidRPr="00AC3BF8" w:rsidRDefault="00EF0390" w:rsidP="006A629B">
            <w:pPr>
              <w:numPr>
                <w:ilvl w:val="0"/>
                <w:numId w:val="25"/>
              </w:numPr>
              <w:spacing w:before="60" w:after="120"/>
              <w:ind w:left="314"/>
              <w:jc w:val="both"/>
              <w:rPr>
                <w:sz w:val="22"/>
                <w:szCs w:val="22"/>
              </w:rPr>
            </w:pPr>
            <w:r w:rsidRPr="006A629B">
              <w:rPr>
                <w:b/>
                <w:bCs/>
                <w:sz w:val="22"/>
                <w:szCs w:val="22"/>
              </w:rPr>
              <w:t>2 pojazdami</w:t>
            </w:r>
            <w:r w:rsidRPr="00AC3BF8">
              <w:rPr>
                <w:sz w:val="22"/>
                <w:szCs w:val="22"/>
              </w:rPr>
              <w:t xml:space="preserve"> przystosowane do odbierania zmieszanych (niesegregowanych) odpadów komunalnych z funkcją kompaktującą, przystosowaną do opróżniania pojemników o pojemności 120L i 240L,</w:t>
            </w:r>
          </w:p>
          <w:p w14:paraId="7857BE01" w14:textId="7CAE2414" w:rsidR="00EF0390" w:rsidRPr="00AC3BF8" w:rsidRDefault="00EF0390" w:rsidP="006A629B">
            <w:pPr>
              <w:numPr>
                <w:ilvl w:val="0"/>
                <w:numId w:val="25"/>
              </w:numPr>
              <w:spacing w:before="60" w:after="120"/>
              <w:ind w:left="314"/>
              <w:jc w:val="both"/>
              <w:rPr>
                <w:sz w:val="22"/>
                <w:szCs w:val="22"/>
              </w:rPr>
            </w:pPr>
            <w:r w:rsidRPr="006A629B">
              <w:rPr>
                <w:b/>
                <w:bCs/>
                <w:sz w:val="22"/>
                <w:szCs w:val="22"/>
              </w:rPr>
              <w:t>1 pojazdem</w:t>
            </w:r>
            <w:r w:rsidRPr="00AC3BF8">
              <w:rPr>
                <w:sz w:val="22"/>
                <w:szCs w:val="22"/>
              </w:rPr>
              <w:t xml:space="preserve"> do odbierania odpadów bez funkcji kompaktującej, </w:t>
            </w:r>
          </w:p>
          <w:p w14:paraId="592137BB" w14:textId="3FAAFFD7" w:rsidR="00EF0390" w:rsidRPr="00AC3BF8" w:rsidRDefault="00EF0390" w:rsidP="006A629B">
            <w:pPr>
              <w:numPr>
                <w:ilvl w:val="0"/>
                <w:numId w:val="25"/>
              </w:numPr>
              <w:spacing w:before="60" w:after="120"/>
              <w:ind w:left="314"/>
              <w:jc w:val="both"/>
              <w:rPr>
                <w:sz w:val="22"/>
                <w:szCs w:val="22"/>
              </w:rPr>
            </w:pPr>
            <w:r w:rsidRPr="006A629B">
              <w:rPr>
                <w:b/>
                <w:bCs/>
                <w:sz w:val="22"/>
                <w:szCs w:val="22"/>
              </w:rPr>
              <w:t>2 pojazdami</w:t>
            </w:r>
            <w:r w:rsidRPr="00AC3BF8">
              <w:rPr>
                <w:sz w:val="22"/>
                <w:szCs w:val="22"/>
              </w:rPr>
              <w:t xml:space="preserve"> przystosowanymi do odbioru selektywnie zbieranych odpadów komunalnych oraz zużytego sprzętu elektrycznego i elektronicznego,</w:t>
            </w:r>
          </w:p>
          <w:p w14:paraId="6A63D513" w14:textId="1E25AD28" w:rsidR="00EF0390" w:rsidRPr="00AC3BF8" w:rsidRDefault="00EF0390" w:rsidP="006A629B">
            <w:pPr>
              <w:numPr>
                <w:ilvl w:val="0"/>
                <w:numId w:val="25"/>
              </w:numPr>
              <w:spacing w:before="60" w:after="120"/>
              <w:ind w:left="314"/>
              <w:jc w:val="both"/>
              <w:rPr>
                <w:sz w:val="22"/>
                <w:szCs w:val="22"/>
              </w:rPr>
            </w:pPr>
            <w:r w:rsidRPr="006A629B">
              <w:rPr>
                <w:b/>
                <w:bCs/>
                <w:sz w:val="22"/>
                <w:szCs w:val="22"/>
              </w:rPr>
              <w:t>1 pojazdem</w:t>
            </w:r>
            <w:r w:rsidRPr="00AC3BF8">
              <w:rPr>
                <w:sz w:val="22"/>
                <w:szCs w:val="22"/>
              </w:rPr>
              <w:t xml:space="preserve"> do wywozu odpadów z miejsc trudno dostępnych o szerokości dróg do 2,5 m o ładowności do 3,5 Mg,</w:t>
            </w:r>
          </w:p>
          <w:p w14:paraId="12F2396F" w14:textId="2670870A" w:rsidR="00EF0390" w:rsidRPr="00AC3BF8" w:rsidRDefault="00EF0390" w:rsidP="006A629B">
            <w:pPr>
              <w:numPr>
                <w:ilvl w:val="0"/>
                <w:numId w:val="25"/>
              </w:numPr>
              <w:spacing w:before="60" w:after="120"/>
              <w:ind w:left="314"/>
              <w:jc w:val="both"/>
              <w:rPr>
                <w:sz w:val="22"/>
                <w:szCs w:val="22"/>
              </w:rPr>
            </w:pPr>
            <w:r w:rsidRPr="006A629B">
              <w:rPr>
                <w:b/>
                <w:bCs/>
                <w:sz w:val="22"/>
                <w:szCs w:val="22"/>
              </w:rPr>
              <w:t>1 pojazdem</w:t>
            </w:r>
            <w:r w:rsidRPr="00AC3BF8">
              <w:rPr>
                <w:sz w:val="22"/>
                <w:szCs w:val="22"/>
              </w:rPr>
              <w:t xml:space="preserve"> przystosowanym do opróżniania pojemników 1100,</w:t>
            </w:r>
          </w:p>
          <w:p w14:paraId="719210A4" w14:textId="45F94441" w:rsidR="00EF0390" w:rsidRPr="00AC3BF8" w:rsidRDefault="00EF0390" w:rsidP="006A629B">
            <w:pPr>
              <w:numPr>
                <w:ilvl w:val="0"/>
                <w:numId w:val="25"/>
              </w:numPr>
              <w:spacing w:before="60" w:after="120"/>
              <w:ind w:left="314"/>
              <w:jc w:val="both"/>
              <w:rPr>
                <w:sz w:val="22"/>
                <w:szCs w:val="22"/>
              </w:rPr>
            </w:pPr>
            <w:r w:rsidRPr="006A629B">
              <w:rPr>
                <w:b/>
                <w:bCs/>
                <w:sz w:val="22"/>
                <w:szCs w:val="22"/>
              </w:rPr>
              <w:t>1 pojazdem</w:t>
            </w:r>
            <w:r w:rsidRPr="00AC3BF8">
              <w:rPr>
                <w:sz w:val="22"/>
                <w:szCs w:val="22"/>
              </w:rPr>
              <w:t xml:space="preserve"> przystosowanym do odbioru odpadów wielkogabarytowych wyposażonym w HDS,</w:t>
            </w:r>
          </w:p>
          <w:p w14:paraId="0B956210" w14:textId="06BC3F3E" w:rsidR="00EF0390" w:rsidRPr="00AC3BF8" w:rsidRDefault="00EF0390" w:rsidP="006A629B">
            <w:pPr>
              <w:numPr>
                <w:ilvl w:val="0"/>
                <w:numId w:val="25"/>
              </w:numPr>
              <w:spacing w:before="60" w:after="120"/>
              <w:ind w:left="314"/>
              <w:jc w:val="both"/>
              <w:rPr>
                <w:sz w:val="22"/>
                <w:szCs w:val="22"/>
              </w:rPr>
            </w:pPr>
            <w:r w:rsidRPr="006A629B">
              <w:rPr>
                <w:b/>
                <w:bCs/>
                <w:sz w:val="22"/>
                <w:szCs w:val="22"/>
              </w:rPr>
              <w:t>1 pojazdem</w:t>
            </w:r>
            <w:r w:rsidRPr="00AC3BF8">
              <w:rPr>
                <w:sz w:val="22"/>
                <w:szCs w:val="22"/>
              </w:rPr>
              <w:t xml:space="preserve"> do transportu samochodowego hakowego kontenerów o pojemności 7m3 wg normy DIN-30720 (hak na wysokości 1200mm), z Gminnego Punktu Selektywnej Zbiórki Odpadów Komunalnych,</w:t>
            </w:r>
          </w:p>
          <w:p w14:paraId="7CDFA44D" w14:textId="7ED2E7E4" w:rsidR="00EF0390" w:rsidRPr="00AC3BF8" w:rsidRDefault="00EF0390" w:rsidP="006A629B">
            <w:pPr>
              <w:numPr>
                <w:ilvl w:val="0"/>
                <w:numId w:val="25"/>
              </w:numPr>
              <w:spacing w:before="60" w:after="120"/>
              <w:ind w:left="314"/>
              <w:jc w:val="both"/>
              <w:rPr>
                <w:sz w:val="22"/>
                <w:szCs w:val="22"/>
              </w:rPr>
            </w:pPr>
            <w:r w:rsidRPr="006A629B">
              <w:rPr>
                <w:b/>
                <w:bCs/>
                <w:sz w:val="22"/>
                <w:szCs w:val="22"/>
              </w:rPr>
              <w:t>1 pojazdem</w:t>
            </w:r>
            <w:r w:rsidRPr="00AC3BF8">
              <w:rPr>
                <w:sz w:val="22"/>
                <w:szCs w:val="22"/>
              </w:rPr>
              <w:t xml:space="preserve"> do transportu samochodowego hakowego kontenerów o pojemności 13m3 i 16m3 wg normy DIN-30722 (hak na wysokości 1570mm), z Gminnego Punktu Selektywnej Zbiórki Odpadów Komunalnych,</w:t>
            </w:r>
          </w:p>
          <w:p w14:paraId="2AAF096C" w14:textId="7C1702C5" w:rsidR="00EF0390" w:rsidRPr="00AC3BF8" w:rsidRDefault="00EF0390" w:rsidP="006A629B">
            <w:pPr>
              <w:numPr>
                <w:ilvl w:val="0"/>
                <w:numId w:val="25"/>
              </w:numPr>
              <w:spacing w:before="60" w:after="120"/>
              <w:ind w:left="314"/>
              <w:jc w:val="both"/>
              <w:rPr>
                <w:sz w:val="22"/>
                <w:szCs w:val="22"/>
              </w:rPr>
            </w:pPr>
            <w:r w:rsidRPr="006A629B">
              <w:rPr>
                <w:b/>
                <w:bCs/>
                <w:sz w:val="22"/>
                <w:szCs w:val="22"/>
              </w:rPr>
              <w:t>1 pojazdem</w:t>
            </w:r>
            <w:r w:rsidRPr="00AC3BF8">
              <w:rPr>
                <w:sz w:val="22"/>
                <w:szCs w:val="22"/>
              </w:rPr>
              <w:t xml:space="preserve"> przystosowanym do transportu przeterminowanych leków i chemikaliów oraz odpadów medycznych powstałych w gospodarstwie domowym w wyniku przyjmowania produktów leczniczych w formie iniekcji i prowadzenia monitoringu poziomu substancji we krwi, w szczególności igły i strzykawki, z GPSZOK i punktów.</w:t>
            </w:r>
          </w:p>
          <w:p w14:paraId="180939FF" w14:textId="77777777" w:rsidR="00EF0390" w:rsidRPr="00AC3BF8" w:rsidRDefault="00EF0390" w:rsidP="00CF2A70">
            <w:pPr>
              <w:spacing w:before="60" w:after="120"/>
              <w:jc w:val="both"/>
              <w:rPr>
                <w:sz w:val="22"/>
                <w:szCs w:val="22"/>
              </w:rPr>
            </w:pPr>
            <w:r w:rsidRPr="00AC3BF8">
              <w:rPr>
                <w:sz w:val="22"/>
                <w:szCs w:val="22"/>
              </w:rPr>
              <w:t xml:space="preserve"> Pojazdy powinny spełniać wymagania zgodnie z obowiązującymi przepisami Rozporządzenia Ministra Środowiska z dnia 11 stycznia 2013 r. (Dz. U. z 2013 r., poz. 122  w sprawie szczegółowych wymagań w zakresie odbierania odpadów komunalnych od właścicieli nieruchomości oraz innych przepisów prawa dotyczących transportu odpadów.</w:t>
            </w:r>
          </w:p>
          <w:p w14:paraId="3502A33C" w14:textId="77777777" w:rsidR="00EF0390" w:rsidRPr="00AC3BF8" w:rsidRDefault="00EF0390" w:rsidP="006A629B">
            <w:pPr>
              <w:spacing w:before="60" w:after="120"/>
              <w:ind w:left="31"/>
              <w:jc w:val="both"/>
              <w:rPr>
                <w:sz w:val="22"/>
                <w:szCs w:val="22"/>
              </w:rPr>
            </w:pPr>
            <w:r w:rsidRPr="00AC3BF8">
              <w:rPr>
                <w:sz w:val="22"/>
                <w:szCs w:val="22"/>
              </w:rPr>
              <w:t xml:space="preserve">- </w:t>
            </w:r>
            <w:r w:rsidRPr="006A629B">
              <w:rPr>
                <w:b/>
                <w:bCs/>
                <w:sz w:val="22"/>
                <w:szCs w:val="22"/>
              </w:rPr>
              <w:t>dysponuje bazą magazynowo - transportową</w:t>
            </w:r>
            <w:r w:rsidRPr="00AC3BF8">
              <w:rPr>
                <w:sz w:val="22"/>
                <w:szCs w:val="22"/>
              </w:rPr>
              <w:t xml:space="preserve">, która musi spełniać wymogi Rozporządzenia Ministra Środowiska z dnia 11 stycznia 2013r. w sprawie szczegółowych wymagań w zakresie odbierania odpadów komunalnych od właścicieli nieruchomości (Dz. U. z 2013 r., poz. 122) oraz Rozporządzenia Ministra Środowiska z dnia 16 czerwca 2009 r. w sprawie bezpieczeństwa i higieny pracy przy gospodarowaniu odpadami (Dz. U. z 2009 r. Nr 104 poz. 868). </w:t>
            </w:r>
          </w:p>
          <w:p w14:paraId="413D0618" w14:textId="77777777" w:rsidR="00EF0390" w:rsidRPr="00AC3BF8" w:rsidRDefault="00EF0390" w:rsidP="00CF2A70">
            <w:pPr>
              <w:spacing w:before="60" w:after="120"/>
              <w:jc w:val="both"/>
              <w:rPr>
                <w:sz w:val="22"/>
                <w:szCs w:val="22"/>
              </w:rPr>
            </w:pPr>
            <w:r w:rsidRPr="00AC3BF8">
              <w:rPr>
                <w:sz w:val="22"/>
                <w:szCs w:val="22"/>
              </w:rPr>
              <w:t>Ocena spełnienia w/w warunków nastąpi na podstawie przedstawionych przez Wykonawcę dokumentów:</w:t>
            </w:r>
          </w:p>
          <w:p w14:paraId="5D1FA3A1" w14:textId="77777777" w:rsidR="00EF0390" w:rsidRPr="00AC3BF8" w:rsidRDefault="00EF0390" w:rsidP="00CF2A70">
            <w:pPr>
              <w:spacing w:before="60" w:after="120"/>
              <w:jc w:val="both"/>
              <w:rPr>
                <w:sz w:val="22"/>
                <w:szCs w:val="22"/>
              </w:rPr>
            </w:pPr>
            <w:r w:rsidRPr="00AC3BF8">
              <w:rPr>
                <w:sz w:val="22"/>
                <w:szCs w:val="22"/>
              </w:rPr>
              <w:lastRenderedPageBreak/>
              <w:t>- wykazu narzędzi, które będą wykorzystywane przy wykonywaniu zamówienia (wg wzoru nr 6 do specyfikacji),wg formuły spełnia/nie spełnia.</w:t>
            </w:r>
          </w:p>
        </w:tc>
      </w:tr>
    </w:tbl>
    <w:p w14:paraId="0C2B25AC" w14:textId="77777777" w:rsidR="001D55E2" w:rsidRPr="00AC3BF8" w:rsidRDefault="001D55E2" w:rsidP="008945BD">
      <w:pPr>
        <w:pStyle w:val="Nagwek2"/>
        <w:numPr>
          <w:ilvl w:val="0"/>
          <w:numId w:val="0"/>
        </w:numPr>
        <w:ind w:left="680"/>
      </w:pPr>
    </w:p>
    <w:p w14:paraId="6E50EEB4" w14:textId="77777777" w:rsidR="001D55E2" w:rsidRPr="00AC3BF8" w:rsidRDefault="001D55E2" w:rsidP="001D55E2">
      <w:pPr>
        <w:pStyle w:val="Nagwek1"/>
        <w:rPr>
          <w:sz w:val="22"/>
          <w:szCs w:val="22"/>
        </w:rPr>
      </w:pPr>
      <w:r w:rsidRPr="00AC3BF8">
        <w:rPr>
          <w:sz w:val="22"/>
          <w:szCs w:val="22"/>
        </w:rPr>
        <w:t>Podstawy wykluczenia wykonawcy Z POSTĘPOWANIA</w:t>
      </w:r>
    </w:p>
    <w:p w14:paraId="561F548E" w14:textId="24D12A0B" w:rsidR="00EF0390" w:rsidRDefault="001D55E2" w:rsidP="008945BD">
      <w:pPr>
        <w:pStyle w:val="Nagwek2"/>
      </w:pPr>
      <w:r w:rsidRPr="00AC3BF8">
        <w:t>Zamawiający wykluczy z postępowania o udzielenie zamówienia Wykonawcę</w:t>
      </w:r>
      <w:r w:rsidR="00DC6231">
        <w:rPr>
          <w:lang w:val="pl-PL"/>
        </w:rPr>
        <w:t>:</w:t>
      </w:r>
    </w:p>
    <w:p w14:paraId="073F0D34" w14:textId="77777777" w:rsidR="00DC6231" w:rsidRPr="00C11332" w:rsidRDefault="00DC6231" w:rsidP="00DC6231">
      <w:pPr>
        <w:pStyle w:val="Nagwek2"/>
        <w:widowControl/>
        <w:numPr>
          <w:ilvl w:val="0"/>
          <w:numId w:val="37"/>
        </w:numPr>
        <w:shd w:val="clear" w:color="auto" w:fill="auto"/>
        <w:tabs>
          <w:tab w:val="clear" w:pos="706"/>
          <w:tab w:val="clear" w:pos="993"/>
          <w:tab w:val="clear" w:pos="2770"/>
          <w:tab w:val="clear" w:pos="3398"/>
          <w:tab w:val="clear" w:pos="5376"/>
          <w:tab w:val="clear" w:pos="6264"/>
          <w:tab w:val="clear" w:pos="7872"/>
        </w:tabs>
        <w:autoSpaceDE/>
        <w:autoSpaceDN/>
        <w:adjustRightInd/>
        <w:ind w:right="0"/>
        <w:rPr>
          <w:lang w:val="pl-PL"/>
        </w:rPr>
      </w:pPr>
      <w:r w:rsidRPr="00C11332">
        <w:rPr>
          <w:lang w:val="pl-PL"/>
        </w:rPr>
        <w:t>wobec którego zachodzą podstawy wykluczenia określone w art. 108 ustawy Pzp;</w:t>
      </w:r>
    </w:p>
    <w:p w14:paraId="18EA40A9" w14:textId="77777777" w:rsidR="00DC6231" w:rsidRPr="00C11332" w:rsidRDefault="00DC6231" w:rsidP="00DC6231">
      <w:pPr>
        <w:pStyle w:val="Nagwek2"/>
        <w:widowControl/>
        <w:numPr>
          <w:ilvl w:val="0"/>
          <w:numId w:val="37"/>
        </w:numPr>
        <w:shd w:val="clear" w:color="auto" w:fill="auto"/>
        <w:tabs>
          <w:tab w:val="clear" w:pos="706"/>
          <w:tab w:val="clear" w:pos="993"/>
          <w:tab w:val="clear" w:pos="2770"/>
          <w:tab w:val="clear" w:pos="3398"/>
          <w:tab w:val="clear" w:pos="5376"/>
          <w:tab w:val="clear" w:pos="6264"/>
          <w:tab w:val="clear" w:pos="7872"/>
        </w:tabs>
        <w:autoSpaceDE/>
        <w:autoSpaceDN/>
        <w:adjustRightInd/>
        <w:ind w:right="0"/>
        <w:rPr>
          <w:lang w:val="pl-PL"/>
        </w:rPr>
      </w:pPr>
      <w:r w:rsidRPr="00C11332">
        <w:rPr>
          <w:lang w:val="pl-PL"/>
        </w:rPr>
        <w:t>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lang w:val="pl-PL"/>
        </w:rPr>
        <w:t>;</w:t>
      </w:r>
    </w:p>
    <w:p w14:paraId="27AB15CD" w14:textId="0459F961" w:rsidR="00DC6231" w:rsidRPr="006A629B" w:rsidRDefault="00DC6231" w:rsidP="00DC6231">
      <w:pPr>
        <w:pStyle w:val="Nagwek2"/>
        <w:widowControl/>
        <w:numPr>
          <w:ilvl w:val="0"/>
          <w:numId w:val="37"/>
        </w:numPr>
        <w:shd w:val="clear" w:color="auto" w:fill="auto"/>
        <w:tabs>
          <w:tab w:val="clear" w:pos="706"/>
          <w:tab w:val="clear" w:pos="993"/>
          <w:tab w:val="clear" w:pos="2770"/>
          <w:tab w:val="clear" w:pos="3398"/>
          <w:tab w:val="clear" w:pos="5376"/>
          <w:tab w:val="clear" w:pos="6264"/>
          <w:tab w:val="clear" w:pos="7872"/>
        </w:tabs>
        <w:autoSpaceDE/>
        <w:autoSpaceDN/>
        <w:adjustRightInd/>
        <w:ind w:right="0"/>
      </w:pPr>
      <w:r w:rsidRPr="00C11332">
        <w:rPr>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A56785">
        <w:rPr>
          <w:lang w:val="pl-PL"/>
        </w:rPr>
        <w:t>.</w:t>
      </w:r>
    </w:p>
    <w:p w14:paraId="74172BFB" w14:textId="385575D4" w:rsidR="00EF0390" w:rsidRPr="006A629B" w:rsidRDefault="00EF0390" w:rsidP="008945BD">
      <w:pPr>
        <w:pStyle w:val="Nagwek2"/>
      </w:pPr>
      <w:r w:rsidRPr="00AC3BF8">
        <w:t>Zamawiający</w:t>
      </w:r>
      <w:r w:rsidRPr="00AC3BF8">
        <w:rPr>
          <w:lang w:val="pl-PL"/>
        </w:rPr>
        <w:t>, na podstawie art. 109 ust. 1 ustawy Pzp,</w:t>
      </w:r>
      <w:r w:rsidRPr="00AC3BF8">
        <w:t xml:space="preserve"> wykluczy</w:t>
      </w:r>
      <w:r w:rsidRPr="00AC3BF8">
        <w:rPr>
          <w:lang w:val="pl-PL"/>
        </w:rPr>
        <w:t xml:space="preserve"> również</w:t>
      </w:r>
      <w:r w:rsidRPr="00AC3BF8">
        <w:t xml:space="preserve"> z postępowania o udzielenie zamówienia Wykonawcę</w:t>
      </w:r>
      <w:r w:rsidRPr="00AC3BF8">
        <w:rPr>
          <w:lang w:val="pl-PL"/>
        </w:rPr>
        <w:t>:</w:t>
      </w:r>
    </w:p>
    <w:p w14:paraId="547D61FE" w14:textId="0E38408E" w:rsidR="00EF0390" w:rsidRPr="006A629B" w:rsidRDefault="00EF0390" w:rsidP="006A629B">
      <w:pPr>
        <w:numPr>
          <w:ilvl w:val="0"/>
          <w:numId w:val="10"/>
        </w:numPr>
        <w:ind w:left="1037" w:hanging="357"/>
        <w:jc w:val="both"/>
        <w:outlineLvl w:val="1"/>
        <w:rPr>
          <w:bCs/>
          <w:iCs/>
          <w:color w:val="000000"/>
          <w:sz w:val="22"/>
          <w:szCs w:val="22"/>
          <w:lang w:val="x-none" w:eastAsia="x-none"/>
        </w:rPr>
      </w:pPr>
      <w:r w:rsidRPr="00AC3BF8">
        <w:rPr>
          <w:bCs/>
          <w:iCs/>
          <w:color w:val="000000"/>
          <w:sz w:val="22"/>
          <w:szCs w:val="22"/>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0D8FB07" w14:textId="3BBAAB76" w:rsidR="001D55E2" w:rsidRPr="006A629B" w:rsidRDefault="00EF0390" w:rsidP="006A629B">
      <w:pPr>
        <w:numPr>
          <w:ilvl w:val="0"/>
          <w:numId w:val="10"/>
        </w:numPr>
        <w:ind w:left="1037" w:hanging="357"/>
        <w:jc w:val="both"/>
        <w:outlineLvl w:val="1"/>
        <w:rPr>
          <w:bCs/>
          <w:iCs/>
          <w:color w:val="000000"/>
          <w:sz w:val="22"/>
          <w:szCs w:val="22"/>
          <w:lang w:val="x-none" w:eastAsia="x-none"/>
        </w:rPr>
      </w:pPr>
      <w:r w:rsidRPr="00AC3BF8">
        <w:rPr>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230E91" w14:textId="77777777" w:rsidR="001D55E2" w:rsidRPr="00AC3BF8" w:rsidRDefault="001D55E2" w:rsidP="008945BD">
      <w:pPr>
        <w:pStyle w:val="Nagwek2"/>
      </w:pPr>
      <w:r w:rsidRPr="00AC3BF8">
        <w:t xml:space="preserve">Wykluczenie Wykonawcy nastąpi w przypadkach, o których mowa w art. </w:t>
      </w:r>
      <w:r w:rsidRPr="00AC3BF8">
        <w:rPr>
          <w:lang w:val="pl-PL"/>
        </w:rPr>
        <w:t>111</w:t>
      </w:r>
      <w:r w:rsidRPr="00AC3BF8">
        <w:t xml:space="preserve"> </w:t>
      </w:r>
      <w:r w:rsidRPr="00AC3BF8">
        <w:rPr>
          <w:lang w:val="pl-PL"/>
        </w:rPr>
        <w:t>u</w:t>
      </w:r>
      <w:r w:rsidRPr="00AC3BF8">
        <w:t>stawy Pzp.</w:t>
      </w:r>
    </w:p>
    <w:p w14:paraId="6EF28E0A" w14:textId="77777777" w:rsidR="001D55E2" w:rsidRPr="00AC3BF8" w:rsidRDefault="001D55E2" w:rsidP="008945BD">
      <w:pPr>
        <w:pStyle w:val="Nagwek2"/>
      </w:pPr>
      <w:r w:rsidRPr="00AC3BF8">
        <w:t xml:space="preserve">Wykonawca </w:t>
      </w:r>
      <w:r w:rsidR="007027C2" w:rsidRPr="00AC3BF8">
        <w:t>nie podlega wykluczeniu w okolicznościach określonych w art. 108 ust. 1 pkt 1, 2 i 5 lub art. 109 ust. 1 pkt 2‒5 i 7‒10 ustawy Pzp, jeżeli udowodni Zamawiającemu, że spełnił łącznie przesłanki określone w art. 110 ust. 2 ustawy Pzp</w:t>
      </w:r>
      <w:r w:rsidRPr="00AC3BF8">
        <w:t>.</w:t>
      </w:r>
    </w:p>
    <w:p w14:paraId="6A400CC4" w14:textId="77777777" w:rsidR="001D55E2" w:rsidRPr="00AC3BF8" w:rsidRDefault="001D55E2" w:rsidP="008945BD">
      <w:pPr>
        <w:pStyle w:val="Nagwek2"/>
      </w:pPr>
      <w:r w:rsidRPr="00AC3BF8">
        <w:t>Zamawiający oceni, czy podjęte przez Wykonawcę czynności są wystarczające do wykazania jego rzetelności, uwzględniając wagę i szczególne okoliczności czynu Wykonawcy, a jeżeli uzna, że nie są wystarczające, wykluczy Wykonawcę.</w:t>
      </w:r>
    </w:p>
    <w:p w14:paraId="3636B437" w14:textId="77777777" w:rsidR="001D55E2" w:rsidRPr="00AC3BF8" w:rsidRDefault="001D55E2" w:rsidP="008945BD">
      <w:pPr>
        <w:pStyle w:val="Nagwek2"/>
      </w:pPr>
      <w:r w:rsidRPr="00AC3BF8">
        <w:t>Zamawiający może wykluczyć Wykonawcę na każdym etapie postępowania, ofertę Wykonawcy wykluczonego uznaje się za odrzuconą.</w:t>
      </w:r>
    </w:p>
    <w:p w14:paraId="6BAC62DE" w14:textId="6AA28002" w:rsidR="001D55E2" w:rsidRPr="00AC3BF8" w:rsidRDefault="00D03040" w:rsidP="001D55E2">
      <w:pPr>
        <w:pStyle w:val="Nagwek1"/>
        <w:rPr>
          <w:sz w:val="22"/>
          <w:szCs w:val="22"/>
          <w:lang w:val="pl-PL"/>
        </w:rPr>
      </w:pPr>
      <w:bookmarkStart w:id="10" w:name="_Toc258314248"/>
      <w:r w:rsidRPr="00AC3BF8">
        <w:rPr>
          <w:sz w:val="22"/>
          <w:szCs w:val="22"/>
          <w:lang w:val="pl-PL"/>
        </w:rPr>
        <w:t>wykaz</w:t>
      </w:r>
      <w:r w:rsidR="001D55E2" w:rsidRPr="00AC3BF8">
        <w:rPr>
          <w:sz w:val="22"/>
          <w:szCs w:val="22"/>
          <w:lang w:val="pl-PL"/>
        </w:rPr>
        <w:t xml:space="preserve"> podmiotowych środk</w:t>
      </w:r>
      <w:r w:rsidRPr="00AC3BF8">
        <w:rPr>
          <w:sz w:val="22"/>
          <w:szCs w:val="22"/>
          <w:lang w:val="pl-PL"/>
        </w:rPr>
        <w:t>ów</w:t>
      </w:r>
      <w:r w:rsidR="001D55E2" w:rsidRPr="00AC3BF8">
        <w:rPr>
          <w:sz w:val="22"/>
          <w:szCs w:val="22"/>
          <w:lang w:val="pl-PL"/>
        </w:rPr>
        <w:t xml:space="preserve"> dowodowych</w:t>
      </w:r>
      <w:bookmarkEnd w:id="10"/>
    </w:p>
    <w:p w14:paraId="4F59C407" w14:textId="77777777" w:rsidR="001D55E2" w:rsidRPr="00AC3BF8" w:rsidRDefault="001D55E2" w:rsidP="008945BD">
      <w:pPr>
        <w:pStyle w:val="Nagwek2"/>
      </w:pPr>
      <w:r w:rsidRPr="00AC3BF8">
        <w:t xml:space="preserve">Wykonawca </w:t>
      </w:r>
      <w:r w:rsidRPr="00265658">
        <w:rPr>
          <w:b/>
          <w:i/>
          <w:u w:val="single"/>
        </w:rPr>
        <w:t>wraz z ofertą</w:t>
      </w:r>
      <w:r w:rsidRPr="00AC3BF8">
        <w:t xml:space="preserve"> zobowiązany jest złożyć:</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tblGrid>
      <w:tr w:rsidR="001D55E2" w:rsidRPr="00AC3BF8" w14:paraId="50452728" w14:textId="77777777" w:rsidTr="00265658">
        <w:tc>
          <w:tcPr>
            <w:tcW w:w="567" w:type="dxa"/>
          </w:tcPr>
          <w:p w14:paraId="41C2113E" w14:textId="77777777" w:rsidR="001D55E2" w:rsidRPr="00AC3BF8" w:rsidRDefault="001D55E2" w:rsidP="00CC2FF4">
            <w:pPr>
              <w:spacing w:before="60" w:after="120"/>
              <w:jc w:val="center"/>
              <w:rPr>
                <w:sz w:val="22"/>
                <w:szCs w:val="22"/>
              </w:rPr>
            </w:pPr>
            <w:r w:rsidRPr="00AC3BF8">
              <w:rPr>
                <w:b/>
                <w:sz w:val="22"/>
                <w:szCs w:val="22"/>
              </w:rPr>
              <w:t>Lp.</w:t>
            </w:r>
          </w:p>
        </w:tc>
        <w:tc>
          <w:tcPr>
            <w:tcW w:w="8930" w:type="dxa"/>
          </w:tcPr>
          <w:p w14:paraId="4D1C430D" w14:textId="77777777" w:rsidR="001D55E2" w:rsidRPr="00AC3BF8" w:rsidRDefault="001D55E2" w:rsidP="00CC2FF4">
            <w:pPr>
              <w:spacing w:before="60" w:after="120"/>
              <w:jc w:val="both"/>
              <w:rPr>
                <w:sz w:val="22"/>
                <w:szCs w:val="22"/>
              </w:rPr>
            </w:pPr>
            <w:r w:rsidRPr="00AC3BF8">
              <w:rPr>
                <w:b/>
                <w:sz w:val="22"/>
                <w:szCs w:val="22"/>
              </w:rPr>
              <w:t>Wymagany dokument</w:t>
            </w:r>
          </w:p>
        </w:tc>
      </w:tr>
      <w:tr w:rsidR="00EF0390" w:rsidRPr="00AC3BF8" w14:paraId="723DA8F8" w14:textId="77777777" w:rsidTr="00265658">
        <w:tc>
          <w:tcPr>
            <w:tcW w:w="567" w:type="dxa"/>
          </w:tcPr>
          <w:p w14:paraId="07FC16C8" w14:textId="77777777" w:rsidR="00EF0390" w:rsidRPr="00AC3BF8" w:rsidRDefault="00EF0390" w:rsidP="00CF2A70">
            <w:pPr>
              <w:spacing w:before="60" w:after="120"/>
              <w:jc w:val="center"/>
              <w:rPr>
                <w:sz w:val="22"/>
                <w:szCs w:val="22"/>
              </w:rPr>
            </w:pPr>
            <w:r w:rsidRPr="00AC3BF8">
              <w:rPr>
                <w:sz w:val="22"/>
                <w:szCs w:val="22"/>
              </w:rPr>
              <w:t>1</w:t>
            </w:r>
          </w:p>
        </w:tc>
        <w:tc>
          <w:tcPr>
            <w:tcW w:w="8930" w:type="dxa"/>
          </w:tcPr>
          <w:p w14:paraId="6D02A3B0" w14:textId="77777777" w:rsidR="00EF0390" w:rsidRPr="00AC3BF8" w:rsidRDefault="00EF0390" w:rsidP="00CF2A70">
            <w:pPr>
              <w:spacing w:before="60" w:after="60"/>
              <w:jc w:val="both"/>
              <w:rPr>
                <w:sz w:val="22"/>
                <w:szCs w:val="22"/>
              </w:rPr>
            </w:pPr>
            <w:r w:rsidRPr="00AC3BF8">
              <w:rPr>
                <w:b/>
                <w:sz w:val="22"/>
                <w:szCs w:val="22"/>
              </w:rPr>
              <w:t>Jednolity europejski dokument zamówienia</w:t>
            </w:r>
          </w:p>
          <w:p w14:paraId="194E7726" w14:textId="77777777" w:rsidR="00EF0390" w:rsidRPr="00AC3BF8" w:rsidRDefault="00EF0390" w:rsidP="00CF2A70">
            <w:pPr>
              <w:spacing w:after="40"/>
              <w:jc w:val="both"/>
              <w:rPr>
                <w:sz w:val="22"/>
                <w:szCs w:val="22"/>
              </w:rPr>
            </w:pPr>
            <w:r w:rsidRPr="00AC3BF8">
              <w:rPr>
                <w:sz w:val="22"/>
                <w:szCs w:val="22"/>
              </w:rPr>
              <w:lastRenderedPageBreak/>
              <w:t>Aktualne na dzień składania ofert oświadczenie Wykonawcy (w formie Jednolitego europejskiego dokumentu zamówienia) stanowiące wstępne potwierdzenie spełniania warunków udziału w postępowaniu oraz braku podstaw wykluczenia</w:t>
            </w:r>
          </w:p>
        </w:tc>
      </w:tr>
      <w:tr w:rsidR="00EF0390" w:rsidRPr="00AC3BF8" w14:paraId="7A8F8C36" w14:textId="77777777" w:rsidTr="00265658">
        <w:tc>
          <w:tcPr>
            <w:tcW w:w="567" w:type="dxa"/>
          </w:tcPr>
          <w:p w14:paraId="42882CD4" w14:textId="77777777" w:rsidR="00EF0390" w:rsidRPr="00AC3BF8" w:rsidRDefault="00EF0390" w:rsidP="00CF2A70">
            <w:pPr>
              <w:spacing w:before="60" w:after="120"/>
              <w:jc w:val="center"/>
              <w:rPr>
                <w:sz w:val="22"/>
                <w:szCs w:val="22"/>
              </w:rPr>
            </w:pPr>
            <w:r w:rsidRPr="00AC3BF8">
              <w:rPr>
                <w:sz w:val="22"/>
                <w:szCs w:val="22"/>
              </w:rPr>
              <w:lastRenderedPageBreak/>
              <w:t>2</w:t>
            </w:r>
          </w:p>
        </w:tc>
        <w:tc>
          <w:tcPr>
            <w:tcW w:w="8930" w:type="dxa"/>
          </w:tcPr>
          <w:p w14:paraId="7D2C88DE" w14:textId="77777777" w:rsidR="00EF0390" w:rsidRPr="00AC3BF8" w:rsidRDefault="00EF0390" w:rsidP="00CF2A70">
            <w:pPr>
              <w:spacing w:before="60" w:after="60"/>
              <w:jc w:val="both"/>
              <w:rPr>
                <w:sz w:val="22"/>
                <w:szCs w:val="22"/>
              </w:rPr>
            </w:pPr>
            <w:r w:rsidRPr="00AC3BF8">
              <w:rPr>
                <w:b/>
                <w:sz w:val="22"/>
                <w:szCs w:val="22"/>
              </w:rPr>
              <w:t>Zobowiązanie podmiotu udostępniającego zasoby</w:t>
            </w:r>
          </w:p>
          <w:p w14:paraId="308BB445" w14:textId="3D81FC26" w:rsidR="00EF0390" w:rsidRPr="00AC3BF8" w:rsidRDefault="00EF0390" w:rsidP="00CF2A70">
            <w:pPr>
              <w:spacing w:after="40"/>
              <w:jc w:val="both"/>
              <w:rPr>
                <w:sz w:val="22"/>
                <w:szCs w:val="22"/>
              </w:rPr>
            </w:pPr>
            <w:r w:rsidRPr="00AC3BF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D574C">
              <w:rPr>
                <w:i/>
                <w:sz w:val="20"/>
                <w:szCs w:val="20"/>
              </w:rPr>
              <w:t xml:space="preserve"> </w:t>
            </w:r>
            <w:r w:rsidR="00AD574C" w:rsidRPr="00AD574C">
              <w:rPr>
                <w:i/>
                <w:sz w:val="20"/>
                <w:szCs w:val="20"/>
              </w:rPr>
              <w:t>(Jeśli Wykonawca korzysta z zasobów podmiotów trzecich)</w:t>
            </w:r>
            <w:r w:rsidR="00AD574C" w:rsidRPr="00AD574C">
              <w:rPr>
                <w:sz w:val="20"/>
                <w:szCs w:val="20"/>
              </w:rPr>
              <w:t xml:space="preserve">.  - </w:t>
            </w:r>
            <w:r w:rsidR="00AD574C" w:rsidRPr="00AD574C">
              <w:rPr>
                <w:i/>
                <w:sz w:val="20"/>
                <w:szCs w:val="20"/>
              </w:rPr>
              <w:t>wzór stanowi Załącznik nr 7 do SWZ.</w:t>
            </w:r>
            <w:r w:rsidR="00AD574C">
              <w:rPr>
                <w:i/>
                <w:sz w:val="22"/>
                <w:szCs w:val="22"/>
              </w:rPr>
              <w:t xml:space="preserve"> </w:t>
            </w:r>
          </w:p>
        </w:tc>
      </w:tr>
      <w:tr w:rsidR="00FE3D32" w:rsidRPr="00AC3BF8" w14:paraId="6E7A5798" w14:textId="77777777" w:rsidTr="00265658">
        <w:tc>
          <w:tcPr>
            <w:tcW w:w="567" w:type="dxa"/>
          </w:tcPr>
          <w:p w14:paraId="5A3EF784" w14:textId="20A7BFD4" w:rsidR="00FE3D32" w:rsidRPr="00AC3BF8" w:rsidRDefault="00FE3D32" w:rsidP="00FE3D32">
            <w:pPr>
              <w:spacing w:before="60" w:after="120"/>
              <w:jc w:val="center"/>
              <w:rPr>
                <w:sz w:val="22"/>
                <w:szCs w:val="22"/>
              </w:rPr>
            </w:pPr>
            <w:r w:rsidRPr="00694611">
              <w:t>3</w:t>
            </w:r>
          </w:p>
        </w:tc>
        <w:tc>
          <w:tcPr>
            <w:tcW w:w="8930" w:type="dxa"/>
          </w:tcPr>
          <w:p w14:paraId="5E76D8B8" w14:textId="77777777" w:rsidR="00FE3D32" w:rsidRPr="00FE3D32" w:rsidRDefault="00FE3D32" w:rsidP="00FE3D32">
            <w:pPr>
              <w:spacing w:before="60" w:after="60"/>
              <w:jc w:val="both"/>
              <w:rPr>
                <w:sz w:val="22"/>
                <w:szCs w:val="22"/>
              </w:rPr>
            </w:pPr>
            <w:r w:rsidRPr="00FE3D32">
              <w:rPr>
                <w:b/>
                <w:sz w:val="22"/>
                <w:szCs w:val="22"/>
              </w:rPr>
              <w:t>Oświadczenie wykonawców wspólnie ubiegających się o udzielenie zamówienia</w:t>
            </w:r>
          </w:p>
          <w:p w14:paraId="3CAA5B38" w14:textId="1064E73C" w:rsidR="00FE3D32" w:rsidRPr="00FE3D32" w:rsidRDefault="00FE3D32" w:rsidP="00FE3D32">
            <w:pPr>
              <w:spacing w:before="60" w:after="60"/>
              <w:jc w:val="both"/>
              <w:rPr>
                <w:b/>
                <w:sz w:val="22"/>
                <w:szCs w:val="22"/>
              </w:rPr>
            </w:pPr>
            <w:r w:rsidRPr="00FE3D32">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FE3D32" w:rsidRPr="00AC3BF8" w14:paraId="76C0F6BE" w14:textId="77777777" w:rsidTr="00265658">
        <w:tc>
          <w:tcPr>
            <w:tcW w:w="567" w:type="dxa"/>
          </w:tcPr>
          <w:p w14:paraId="2D28547A" w14:textId="0A079ADA" w:rsidR="00FE3D32" w:rsidRPr="00AC3BF8" w:rsidRDefault="00FE3D32" w:rsidP="00FE3D32">
            <w:pPr>
              <w:spacing w:before="60" w:after="120"/>
              <w:jc w:val="center"/>
              <w:rPr>
                <w:sz w:val="22"/>
                <w:szCs w:val="22"/>
              </w:rPr>
            </w:pPr>
            <w:r w:rsidRPr="00694611">
              <w:t>4</w:t>
            </w:r>
          </w:p>
        </w:tc>
        <w:tc>
          <w:tcPr>
            <w:tcW w:w="8930" w:type="dxa"/>
          </w:tcPr>
          <w:p w14:paraId="60CC5D8F" w14:textId="77777777" w:rsidR="00FE3D32" w:rsidRPr="00FE3D32" w:rsidRDefault="00FE3D32" w:rsidP="00FE3D32">
            <w:pPr>
              <w:spacing w:before="60" w:after="60"/>
              <w:jc w:val="both"/>
              <w:rPr>
                <w:sz w:val="22"/>
                <w:szCs w:val="22"/>
              </w:rPr>
            </w:pPr>
            <w:r w:rsidRPr="00FE3D32">
              <w:rPr>
                <w:b/>
                <w:sz w:val="22"/>
                <w:szCs w:val="22"/>
              </w:rPr>
              <w:t>Oświadczenie wykonawcy dotyczące odrębnych przesłanek wykluczenia (procedura pełna)</w:t>
            </w:r>
          </w:p>
          <w:p w14:paraId="7F3D8915" w14:textId="1B2E11EA" w:rsidR="00FE3D32" w:rsidRPr="00FE3D32" w:rsidRDefault="00FE3D32" w:rsidP="00FE3D32">
            <w:pPr>
              <w:spacing w:before="60" w:after="60"/>
              <w:jc w:val="both"/>
              <w:rPr>
                <w:b/>
                <w:sz w:val="22"/>
                <w:szCs w:val="22"/>
              </w:rPr>
            </w:pPr>
            <w:r w:rsidRPr="00FE3D32">
              <w:rPr>
                <w:sz w:val="22"/>
                <w:szCs w:val="22"/>
              </w:rPr>
              <w:t>Oświadczenie wykonawcy potwierdzające brak podstaw wykluczenia z postępowania na podstawie art. 5k rozporządzenia Rady (UE) nr 833/2014 oraz  art. 7 ust. 1 ustawy z dnia 13 kwietnia 2022 r. o szczególnych rozwiązaniach w zakresie przeciwdziałania wspieraniu agresji na Ukrainę oraz służących ochronie bezpieczeństwa narodowego (Dz. U. poz. 835).</w:t>
            </w:r>
          </w:p>
        </w:tc>
      </w:tr>
      <w:tr w:rsidR="00FE3D32" w:rsidRPr="00AC3BF8" w14:paraId="54F4BA7F" w14:textId="77777777" w:rsidTr="00265658">
        <w:tc>
          <w:tcPr>
            <w:tcW w:w="567" w:type="dxa"/>
          </w:tcPr>
          <w:p w14:paraId="54DA6165" w14:textId="5172051D" w:rsidR="00FE3D32" w:rsidRPr="00AC3BF8" w:rsidRDefault="00FE3D32" w:rsidP="00FE3D32">
            <w:pPr>
              <w:spacing w:before="60" w:after="120"/>
              <w:jc w:val="center"/>
              <w:rPr>
                <w:sz w:val="22"/>
                <w:szCs w:val="22"/>
              </w:rPr>
            </w:pPr>
            <w:r w:rsidRPr="00694611">
              <w:t>5</w:t>
            </w:r>
          </w:p>
        </w:tc>
        <w:tc>
          <w:tcPr>
            <w:tcW w:w="8930" w:type="dxa"/>
          </w:tcPr>
          <w:p w14:paraId="1E3B11D6" w14:textId="77777777" w:rsidR="00FE3D32" w:rsidRPr="00FE3D32" w:rsidRDefault="00FE3D32" w:rsidP="00FE3D32">
            <w:pPr>
              <w:spacing w:before="60" w:after="60"/>
              <w:jc w:val="both"/>
              <w:rPr>
                <w:sz w:val="22"/>
                <w:szCs w:val="22"/>
              </w:rPr>
            </w:pPr>
            <w:r w:rsidRPr="00FE3D32">
              <w:rPr>
                <w:b/>
                <w:sz w:val="22"/>
                <w:szCs w:val="22"/>
              </w:rPr>
              <w:t>Oświadczenie podmiotu udostępniającego zasoby (procedura pełna)</w:t>
            </w:r>
          </w:p>
          <w:p w14:paraId="58D74166" w14:textId="5B281296" w:rsidR="00FE3D32" w:rsidRPr="00FE3D32" w:rsidRDefault="00FE3D32" w:rsidP="00FE3D32">
            <w:pPr>
              <w:spacing w:before="60" w:after="60"/>
              <w:jc w:val="both"/>
              <w:rPr>
                <w:b/>
                <w:sz w:val="22"/>
                <w:szCs w:val="22"/>
              </w:rPr>
            </w:pPr>
            <w:r w:rsidRPr="00FE3D32">
              <w:rPr>
                <w:sz w:val="22"/>
                <w:szCs w:val="22"/>
              </w:rPr>
              <w:t>Oświadczenie podmiotu udostępniającego zasoby, potwierdzające brak podstaw wykluczenia tego podmiotu z postępowania na podstawie art. 5k rozporządzenia Rady (UE) nr 833/2014 oraz  art. 7 ust. 1 ustawy z dnia 13 kwietnia 2022 r. o szczególnych rozwiązaniach w zakresie przeciwdziałania wspieraniu agresji na Ukrainę oraz służących ochronie bezpieczeństwa narodowego (Dz. U. poz. 835).</w:t>
            </w:r>
          </w:p>
        </w:tc>
      </w:tr>
      <w:tr w:rsidR="00FE3D32" w:rsidRPr="00AC3BF8" w14:paraId="4323CC60" w14:textId="77777777" w:rsidTr="00265658">
        <w:tc>
          <w:tcPr>
            <w:tcW w:w="567" w:type="dxa"/>
          </w:tcPr>
          <w:p w14:paraId="38461795" w14:textId="6E7197ED" w:rsidR="00FE3D32" w:rsidRPr="00AC3BF8" w:rsidRDefault="00FE3D32" w:rsidP="00FE3D32">
            <w:pPr>
              <w:spacing w:before="60" w:after="120"/>
              <w:jc w:val="center"/>
              <w:rPr>
                <w:sz w:val="22"/>
                <w:szCs w:val="22"/>
              </w:rPr>
            </w:pPr>
            <w:r>
              <w:rPr>
                <w:sz w:val="22"/>
                <w:szCs w:val="22"/>
              </w:rPr>
              <w:t>6</w:t>
            </w:r>
          </w:p>
        </w:tc>
        <w:tc>
          <w:tcPr>
            <w:tcW w:w="8930" w:type="dxa"/>
          </w:tcPr>
          <w:p w14:paraId="74037170" w14:textId="7CF4646A" w:rsidR="00FE3D32" w:rsidRPr="00AC3BF8" w:rsidRDefault="00FE3D32" w:rsidP="00FE3D32">
            <w:pPr>
              <w:spacing w:before="60" w:after="60"/>
              <w:jc w:val="both"/>
              <w:rPr>
                <w:b/>
                <w:sz w:val="22"/>
                <w:szCs w:val="22"/>
              </w:rPr>
            </w:pPr>
            <w:r>
              <w:rPr>
                <w:b/>
                <w:sz w:val="22"/>
                <w:szCs w:val="22"/>
              </w:rPr>
              <w:t xml:space="preserve">Dowód wniesienia wadium </w:t>
            </w:r>
            <w:r>
              <w:rPr>
                <w:sz w:val="22"/>
                <w:szCs w:val="22"/>
              </w:rPr>
              <w:t>– zgodnie z opisem w rozdz. 15. SWZ</w:t>
            </w:r>
          </w:p>
        </w:tc>
      </w:tr>
      <w:tr w:rsidR="00FE3D32" w:rsidRPr="00AC3BF8" w14:paraId="1F97A2D4" w14:textId="77777777" w:rsidTr="00265658">
        <w:tc>
          <w:tcPr>
            <w:tcW w:w="567" w:type="dxa"/>
          </w:tcPr>
          <w:p w14:paraId="71D7E7CF" w14:textId="68AAE4CB" w:rsidR="00FE3D32" w:rsidRPr="00AC3BF8" w:rsidRDefault="00FE3D32" w:rsidP="00FE3D32">
            <w:pPr>
              <w:spacing w:before="60" w:after="120"/>
              <w:jc w:val="center"/>
              <w:rPr>
                <w:sz w:val="22"/>
                <w:szCs w:val="22"/>
              </w:rPr>
            </w:pPr>
            <w:r>
              <w:rPr>
                <w:sz w:val="22"/>
                <w:szCs w:val="22"/>
              </w:rPr>
              <w:t>7</w:t>
            </w:r>
          </w:p>
        </w:tc>
        <w:tc>
          <w:tcPr>
            <w:tcW w:w="8930" w:type="dxa"/>
          </w:tcPr>
          <w:p w14:paraId="02E4D3A2" w14:textId="1171B8CC" w:rsidR="00FE3D32" w:rsidRPr="00B2538D" w:rsidRDefault="00FE3D32" w:rsidP="00FE3D32">
            <w:pPr>
              <w:spacing w:before="60" w:after="60"/>
              <w:jc w:val="both"/>
              <w:rPr>
                <w:sz w:val="22"/>
                <w:szCs w:val="22"/>
              </w:rPr>
            </w:pPr>
            <w:r>
              <w:rPr>
                <w:b/>
                <w:sz w:val="22"/>
                <w:szCs w:val="22"/>
              </w:rPr>
              <w:t>Dokument pełnomocnictwa</w:t>
            </w:r>
            <w:r>
              <w:rPr>
                <w:sz w:val="22"/>
                <w:szCs w:val="22"/>
              </w:rPr>
              <w:t xml:space="preserve"> opatrzony kwalifikowanym podpisem elektronicznym, obejmujący swym  zakresem  umocowanie  do  złożenia  oferty  lub  do  złożenia  oferty  i  podpisania  umowy, w przypadku gdy umocowanie osoby składającej ofertę nie wynika z dokumentów rejestrowych.</w:t>
            </w:r>
          </w:p>
        </w:tc>
      </w:tr>
      <w:tr w:rsidR="00FE3D32" w:rsidRPr="00AC3BF8" w14:paraId="17D1BE99" w14:textId="77777777" w:rsidTr="00265658">
        <w:tc>
          <w:tcPr>
            <w:tcW w:w="567" w:type="dxa"/>
          </w:tcPr>
          <w:p w14:paraId="174E629B" w14:textId="5E7FD449" w:rsidR="00FE3D32" w:rsidRPr="00AC3BF8" w:rsidRDefault="00FE3D32" w:rsidP="00FE3D32">
            <w:pPr>
              <w:spacing w:before="60" w:after="120"/>
              <w:jc w:val="center"/>
              <w:rPr>
                <w:sz w:val="22"/>
                <w:szCs w:val="22"/>
              </w:rPr>
            </w:pPr>
            <w:r>
              <w:rPr>
                <w:sz w:val="22"/>
                <w:szCs w:val="22"/>
              </w:rPr>
              <w:t>8</w:t>
            </w:r>
          </w:p>
        </w:tc>
        <w:tc>
          <w:tcPr>
            <w:tcW w:w="8930" w:type="dxa"/>
          </w:tcPr>
          <w:p w14:paraId="352998A5" w14:textId="7FB5773D" w:rsidR="00FE3D32" w:rsidRPr="00B2538D" w:rsidRDefault="00FE3D32" w:rsidP="00FE3D32">
            <w:pPr>
              <w:spacing w:before="60" w:after="60"/>
              <w:jc w:val="both"/>
              <w:rPr>
                <w:sz w:val="22"/>
                <w:szCs w:val="22"/>
              </w:rPr>
            </w:pPr>
            <w:r>
              <w:rPr>
                <w:b/>
                <w:sz w:val="22"/>
                <w:szCs w:val="22"/>
              </w:rPr>
              <w:t>Dokument pełnomocnictwa</w:t>
            </w:r>
            <w:r>
              <w:rPr>
                <w:sz w:val="22"/>
                <w:szCs w:val="22"/>
              </w:rPr>
              <w:t xml:space="preserve"> opatrzony kwalifikowanym podpisem elektronicznym, w przypadku Wykonawców  wspólnie  ubiegających  się  o udzielenie  zamówienia,  do  reprezentowania  ich  w postępowaniu  o udzielenie  zamówienia  albo  do  reprezentowania  w  postępowaniu  i  zawarcia umowy w sprawie zamówienia publicznego.</w:t>
            </w:r>
          </w:p>
        </w:tc>
      </w:tr>
    </w:tbl>
    <w:p w14:paraId="7002E8F4" w14:textId="77777777" w:rsidR="00EF0390" w:rsidRPr="00AC3BF8" w:rsidRDefault="001D55E2" w:rsidP="008945BD">
      <w:pPr>
        <w:pStyle w:val="Nagwek2"/>
      </w:pPr>
      <w:r w:rsidRPr="00AC3BF8">
        <w:t xml:space="preserve">Zamawiający przed wyborem najkorzystniejszej oferty </w:t>
      </w:r>
      <w:r w:rsidRPr="00265658">
        <w:rPr>
          <w:b/>
          <w:i/>
          <w:u w:val="single"/>
        </w:rPr>
        <w:t>wezwie Wykonawcę</w:t>
      </w:r>
      <w:r w:rsidRPr="00AC3BF8">
        <w:t xml:space="preserve">, którego oferta została najwyżej oceniona, do złożenia w wyznaczonym terminie, nie krótszym niż </w:t>
      </w:r>
      <w:r w:rsidR="00D03040" w:rsidRPr="00AC3BF8">
        <w:rPr>
          <w:lang w:val="pl-PL"/>
        </w:rPr>
        <w:t>10</w:t>
      </w:r>
      <w:r w:rsidRPr="00AC3BF8">
        <w:t xml:space="preserve"> dni, aktualnych na dzień złożenia, następujących podmiotowych środków</w:t>
      </w:r>
      <w:r w:rsidRPr="00AC3BF8">
        <w:rPr>
          <w:lang w:val="pl-PL"/>
        </w:rPr>
        <w:t xml:space="preserve"> dowodowych: </w:t>
      </w:r>
    </w:p>
    <w:p w14:paraId="3AAFC3DD" w14:textId="77777777" w:rsidR="00EF0390" w:rsidRPr="00AC3BF8" w:rsidRDefault="00EF0390" w:rsidP="008945BD">
      <w:pPr>
        <w:pStyle w:val="Nagwek2"/>
        <w:numPr>
          <w:ilvl w:val="0"/>
          <w:numId w:val="12"/>
        </w:numPr>
      </w:pPr>
      <w:r w:rsidRPr="00AC3BF8">
        <w:t>W celu potwierdzenia spełniania przez Wykonawcę warunków udziału w postępowaniu:</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tblGrid>
      <w:tr w:rsidR="00EF0390" w:rsidRPr="00AC3BF8" w14:paraId="09DBE8F0"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03F9CC6E" w14:textId="77777777" w:rsidR="00EF0390" w:rsidRPr="00AC3BF8" w:rsidRDefault="00EF0390" w:rsidP="00CF2A70">
            <w:pPr>
              <w:spacing w:before="60" w:after="120"/>
              <w:jc w:val="center"/>
              <w:rPr>
                <w:sz w:val="22"/>
                <w:szCs w:val="22"/>
              </w:rPr>
            </w:pPr>
            <w:r w:rsidRPr="00AC3BF8">
              <w:rPr>
                <w:b/>
                <w:sz w:val="22"/>
                <w:szCs w:val="22"/>
              </w:rPr>
              <w:t>Lp.</w:t>
            </w:r>
          </w:p>
        </w:tc>
        <w:tc>
          <w:tcPr>
            <w:tcW w:w="8930" w:type="dxa"/>
            <w:tcBorders>
              <w:top w:val="single" w:sz="4" w:space="0" w:color="auto"/>
              <w:left w:val="single" w:sz="4" w:space="0" w:color="auto"/>
              <w:bottom w:val="single" w:sz="4" w:space="0" w:color="auto"/>
              <w:right w:val="single" w:sz="4" w:space="0" w:color="auto"/>
            </w:tcBorders>
            <w:hideMark/>
          </w:tcPr>
          <w:p w14:paraId="212454F4" w14:textId="77777777" w:rsidR="00EF0390" w:rsidRPr="00AC3BF8" w:rsidRDefault="00EF0390" w:rsidP="00CF2A70">
            <w:pPr>
              <w:spacing w:before="60" w:after="120"/>
              <w:jc w:val="both"/>
              <w:rPr>
                <w:sz w:val="22"/>
                <w:szCs w:val="22"/>
              </w:rPr>
            </w:pPr>
            <w:r w:rsidRPr="00AC3BF8">
              <w:rPr>
                <w:b/>
                <w:sz w:val="22"/>
                <w:szCs w:val="22"/>
              </w:rPr>
              <w:t>Wymagany dokument</w:t>
            </w:r>
          </w:p>
        </w:tc>
      </w:tr>
      <w:tr w:rsidR="00EF0390" w:rsidRPr="00AC3BF8" w14:paraId="54373CCF"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5483FFED" w14:textId="77777777" w:rsidR="00EF0390" w:rsidRPr="00AC3BF8" w:rsidRDefault="00EF0390" w:rsidP="00CF2A70">
            <w:pPr>
              <w:spacing w:before="60" w:after="120"/>
              <w:jc w:val="center"/>
              <w:rPr>
                <w:sz w:val="22"/>
                <w:szCs w:val="22"/>
              </w:rPr>
            </w:pPr>
            <w:r w:rsidRPr="00AC3BF8">
              <w:rPr>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66FDFE89" w14:textId="77777777" w:rsidR="00EF0390" w:rsidRPr="00AC3BF8" w:rsidRDefault="00EF0390" w:rsidP="00CF2A70">
            <w:pPr>
              <w:spacing w:before="60" w:after="120"/>
              <w:jc w:val="both"/>
              <w:rPr>
                <w:b/>
                <w:bCs/>
                <w:sz w:val="22"/>
                <w:szCs w:val="22"/>
              </w:rPr>
            </w:pPr>
            <w:r w:rsidRPr="00AC3BF8">
              <w:rPr>
                <w:b/>
                <w:bCs/>
                <w:sz w:val="22"/>
                <w:szCs w:val="22"/>
              </w:rPr>
              <w:t>Wykaz narzędzi, wyposażenia zakładu lub urządzeń technicznych</w:t>
            </w:r>
          </w:p>
          <w:p w14:paraId="391ACD00" w14:textId="46A4E1BC" w:rsidR="00EF0390" w:rsidRPr="00AC3BF8" w:rsidRDefault="00EF0390" w:rsidP="00CF2A70">
            <w:pPr>
              <w:spacing w:before="60" w:after="120"/>
              <w:jc w:val="both"/>
              <w:rPr>
                <w:sz w:val="22"/>
                <w:szCs w:val="22"/>
              </w:rPr>
            </w:pPr>
            <w:r w:rsidRPr="00AC3BF8">
              <w:rPr>
                <w:sz w:val="22"/>
                <w:szCs w:val="22"/>
              </w:rPr>
              <w:t xml:space="preserve">Wykaz narzędzi, wyposażenia zakładu lub urządzeń technicznych dostępnych wykonawcy w celu wykonania zamówienia publicznego wraz z informacją o podstawie do dysponowania tymi </w:t>
            </w:r>
            <w:r w:rsidR="008859E6">
              <w:rPr>
                <w:sz w:val="22"/>
                <w:szCs w:val="22"/>
              </w:rPr>
              <w:t xml:space="preserve">zasobami - </w:t>
            </w:r>
            <w:r w:rsidR="008859E6">
              <w:rPr>
                <w:i/>
                <w:sz w:val="22"/>
                <w:szCs w:val="22"/>
              </w:rPr>
              <w:t>wzór stanowi Załącznik nr 6 do SWZ</w:t>
            </w:r>
            <w:r w:rsidR="008859E6">
              <w:rPr>
                <w:sz w:val="22"/>
                <w:szCs w:val="22"/>
              </w:rPr>
              <w:t>.</w:t>
            </w:r>
          </w:p>
        </w:tc>
      </w:tr>
      <w:tr w:rsidR="00EF0390" w:rsidRPr="00AC3BF8" w14:paraId="757C1ABD"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6624B9CC" w14:textId="77777777" w:rsidR="00EF0390" w:rsidRPr="00AC3BF8" w:rsidRDefault="00EF0390" w:rsidP="00CF2A70">
            <w:pPr>
              <w:spacing w:before="60" w:after="120"/>
              <w:jc w:val="center"/>
              <w:rPr>
                <w:sz w:val="22"/>
                <w:szCs w:val="22"/>
              </w:rPr>
            </w:pPr>
            <w:r w:rsidRPr="00AC3BF8">
              <w:rPr>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29F8B6D4" w14:textId="77777777" w:rsidR="00EF0390" w:rsidRPr="00AC3BF8" w:rsidRDefault="00EF0390" w:rsidP="00CF2A70">
            <w:pPr>
              <w:spacing w:before="60" w:after="120"/>
              <w:jc w:val="both"/>
              <w:rPr>
                <w:b/>
                <w:bCs/>
                <w:sz w:val="22"/>
                <w:szCs w:val="22"/>
              </w:rPr>
            </w:pPr>
            <w:r w:rsidRPr="00AC3BF8">
              <w:rPr>
                <w:b/>
                <w:bCs/>
                <w:sz w:val="22"/>
                <w:szCs w:val="22"/>
              </w:rPr>
              <w:t>Zezwolenie, licencja, koncesja lub wpis do rejestru</w:t>
            </w:r>
          </w:p>
          <w:p w14:paraId="1AF84C22" w14:textId="77777777" w:rsidR="002A0B73" w:rsidRDefault="002A0B73" w:rsidP="002A0B73">
            <w:pPr>
              <w:spacing w:before="60" w:after="120"/>
              <w:jc w:val="both"/>
              <w:rPr>
                <w:sz w:val="22"/>
                <w:szCs w:val="22"/>
              </w:rPr>
            </w:pPr>
            <w:r>
              <w:rPr>
                <w:sz w:val="22"/>
                <w:szCs w:val="22"/>
              </w:rPr>
              <w:t>Dokument potwierdzający, że wykonawca jest wpisany do jednego z rejestrów zawodowych lub handlowych:</w:t>
            </w:r>
          </w:p>
          <w:p w14:paraId="0D17329F" w14:textId="061553BF" w:rsidR="008859E6" w:rsidRPr="00AC3BF8" w:rsidRDefault="008859E6" w:rsidP="008859E6">
            <w:pPr>
              <w:spacing w:before="60" w:after="120"/>
              <w:ind w:left="172" w:hanging="172"/>
              <w:jc w:val="both"/>
              <w:rPr>
                <w:sz w:val="22"/>
                <w:szCs w:val="22"/>
              </w:rPr>
            </w:pPr>
            <w:r>
              <w:rPr>
                <w:sz w:val="22"/>
                <w:szCs w:val="22"/>
              </w:rPr>
              <w:lastRenderedPageBreak/>
              <w:t xml:space="preserve">- </w:t>
            </w:r>
            <w:r w:rsidRPr="00AC3BF8">
              <w:rPr>
                <w:sz w:val="22"/>
                <w:szCs w:val="22"/>
              </w:rPr>
              <w:t>Aktualne zaświadczeni</w:t>
            </w:r>
            <w:r>
              <w:rPr>
                <w:sz w:val="22"/>
                <w:szCs w:val="22"/>
              </w:rPr>
              <w:t>e</w:t>
            </w:r>
            <w:r w:rsidRPr="00AC3BF8">
              <w:rPr>
                <w:sz w:val="22"/>
                <w:szCs w:val="22"/>
              </w:rPr>
              <w:t xml:space="preserve"> o wpisie do rejestru działalności regulowanej w zakresie odbioru odpadów komunalnych, zgodnie z przepisami ustawy z dnia 13 września 1996 r. o utrzymaniu czystości porządku w gminach, prowadzonego przez Burmistrza Gminy i Miasta Chęciny,</w:t>
            </w:r>
          </w:p>
          <w:p w14:paraId="4DFDA7CC" w14:textId="56B142E4" w:rsidR="008859E6" w:rsidRPr="00AC3BF8" w:rsidRDefault="008859E6" w:rsidP="008859E6">
            <w:pPr>
              <w:spacing w:before="60" w:after="120"/>
              <w:ind w:left="172" w:hanging="172"/>
              <w:jc w:val="both"/>
              <w:rPr>
                <w:sz w:val="22"/>
                <w:szCs w:val="22"/>
              </w:rPr>
            </w:pPr>
            <w:r w:rsidRPr="00AC3BF8">
              <w:rPr>
                <w:sz w:val="22"/>
                <w:szCs w:val="22"/>
              </w:rPr>
              <w:t>- Indywidualn</w:t>
            </w:r>
            <w:r>
              <w:rPr>
                <w:sz w:val="22"/>
                <w:szCs w:val="22"/>
              </w:rPr>
              <w:t>y</w:t>
            </w:r>
            <w:r w:rsidRPr="00AC3BF8">
              <w:rPr>
                <w:sz w:val="22"/>
                <w:szCs w:val="22"/>
              </w:rPr>
              <w:t xml:space="preserve"> numer rejestrow</w:t>
            </w:r>
            <w:r w:rsidR="002A0B73">
              <w:rPr>
                <w:sz w:val="22"/>
                <w:szCs w:val="22"/>
              </w:rPr>
              <w:t>y</w:t>
            </w:r>
            <w:r w:rsidRPr="00AC3BF8">
              <w:rPr>
                <w:sz w:val="22"/>
                <w:szCs w:val="22"/>
              </w:rPr>
              <w:t xml:space="preserve"> BDO, o którym mowa w art 54 ust. 1 ustawy z dnia  14 grudnia 2012 r. o odpadach  Dz.U.2022.0.699 </w:t>
            </w:r>
          </w:p>
          <w:p w14:paraId="458AB630" w14:textId="59DE8532" w:rsidR="008859E6" w:rsidRPr="00AC3BF8" w:rsidRDefault="008859E6" w:rsidP="00CF2A70">
            <w:pPr>
              <w:spacing w:before="60" w:after="120"/>
              <w:jc w:val="both"/>
              <w:rPr>
                <w:sz w:val="22"/>
                <w:szCs w:val="22"/>
              </w:rPr>
            </w:pPr>
          </w:p>
        </w:tc>
      </w:tr>
      <w:tr w:rsidR="00EF0390" w:rsidRPr="00AC3BF8" w14:paraId="6DCA5D13"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351AB38E" w14:textId="77777777" w:rsidR="00EF0390" w:rsidRPr="00AC3BF8" w:rsidRDefault="00EF0390" w:rsidP="00CF2A70">
            <w:pPr>
              <w:spacing w:before="60" w:after="120"/>
              <w:jc w:val="center"/>
              <w:rPr>
                <w:sz w:val="22"/>
                <w:szCs w:val="22"/>
              </w:rPr>
            </w:pPr>
            <w:r w:rsidRPr="00AC3BF8">
              <w:rPr>
                <w:sz w:val="22"/>
                <w:szCs w:val="22"/>
              </w:rPr>
              <w:lastRenderedPageBreak/>
              <w:t>3</w:t>
            </w:r>
          </w:p>
        </w:tc>
        <w:tc>
          <w:tcPr>
            <w:tcW w:w="8930" w:type="dxa"/>
            <w:tcBorders>
              <w:top w:val="single" w:sz="4" w:space="0" w:color="auto"/>
              <w:left w:val="single" w:sz="4" w:space="0" w:color="auto"/>
              <w:bottom w:val="single" w:sz="4" w:space="0" w:color="auto"/>
              <w:right w:val="single" w:sz="4" w:space="0" w:color="auto"/>
            </w:tcBorders>
            <w:hideMark/>
          </w:tcPr>
          <w:p w14:paraId="5C6721D4" w14:textId="77777777" w:rsidR="00EF0390" w:rsidRPr="00AC3BF8" w:rsidRDefault="00EF0390" w:rsidP="00CF2A70">
            <w:pPr>
              <w:spacing w:before="60" w:after="120"/>
              <w:jc w:val="both"/>
              <w:rPr>
                <w:b/>
                <w:bCs/>
                <w:sz w:val="22"/>
                <w:szCs w:val="22"/>
              </w:rPr>
            </w:pPr>
            <w:r w:rsidRPr="00AC3BF8">
              <w:rPr>
                <w:b/>
                <w:bCs/>
                <w:sz w:val="22"/>
                <w:szCs w:val="22"/>
              </w:rPr>
              <w:t>Wykaz dostaw lub usług</w:t>
            </w:r>
          </w:p>
          <w:p w14:paraId="7B89BAA6" w14:textId="4EB37028" w:rsidR="00EF0390" w:rsidRPr="00AC3BF8" w:rsidRDefault="00EF0390" w:rsidP="00CF2A70">
            <w:pPr>
              <w:spacing w:before="60" w:after="120"/>
              <w:jc w:val="both"/>
              <w:rPr>
                <w:sz w:val="22"/>
                <w:szCs w:val="22"/>
              </w:rPr>
            </w:pPr>
            <w:r w:rsidRPr="00AC3BF8">
              <w:rPr>
                <w:sz w:val="22"/>
                <w:szCs w:val="22"/>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8859E6">
              <w:rPr>
                <w:sz w:val="22"/>
                <w:szCs w:val="22"/>
              </w:rPr>
              <w:t xml:space="preserve"> - </w:t>
            </w:r>
            <w:r w:rsidR="008859E6">
              <w:rPr>
                <w:i/>
                <w:sz w:val="22"/>
                <w:szCs w:val="22"/>
              </w:rPr>
              <w:t>wzór stanowi Załącznik nr 5 do SWZ</w:t>
            </w:r>
          </w:p>
        </w:tc>
      </w:tr>
    </w:tbl>
    <w:p w14:paraId="5CC4B7E8" w14:textId="77777777" w:rsidR="00EF0390" w:rsidRPr="00AC3BF8" w:rsidRDefault="00EF0390" w:rsidP="008945BD">
      <w:pPr>
        <w:pStyle w:val="Nagwek2"/>
        <w:numPr>
          <w:ilvl w:val="0"/>
          <w:numId w:val="12"/>
        </w:numPr>
      </w:pPr>
      <w:r w:rsidRPr="00AC3BF8">
        <w:t>W celu potwierdzenia braku podstaw wykluczenia Wykonawcy z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tblGrid>
      <w:tr w:rsidR="00EF0390" w:rsidRPr="00AC3BF8" w14:paraId="4504450B"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01D03765" w14:textId="77777777" w:rsidR="00EF0390" w:rsidRPr="00AC3BF8" w:rsidRDefault="00EF0390" w:rsidP="00CF2A70">
            <w:pPr>
              <w:spacing w:before="60" w:after="120"/>
              <w:jc w:val="center"/>
              <w:rPr>
                <w:sz w:val="22"/>
                <w:szCs w:val="22"/>
              </w:rPr>
            </w:pPr>
            <w:r w:rsidRPr="00AC3BF8">
              <w:rPr>
                <w:b/>
                <w:sz w:val="22"/>
                <w:szCs w:val="22"/>
              </w:rPr>
              <w:t>Lp.</w:t>
            </w:r>
          </w:p>
        </w:tc>
        <w:tc>
          <w:tcPr>
            <w:tcW w:w="8930" w:type="dxa"/>
            <w:tcBorders>
              <w:top w:val="single" w:sz="4" w:space="0" w:color="auto"/>
              <w:left w:val="single" w:sz="4" w:space="0" w:color="auto"/>
              <w:bottom w:val="single" w:sz="4" w:space="0" w:color="auto"/>
              <w:right w:val="single" w:sz="4" w:space="0" w:color="auto"/>
            </w:tcBorders>
            <w:hideMark/>
          </w:tcPr>
          <w:p w14:paraId="2BE9D7B0" w14:textId="77777777" w:rsidR="00EF0390" w:rsidRPr="00AC3BF8" w:rsidRDefault="00EF0390" w:rsidP="00CF2A70">
            <w:pPr>
              <w:spacing w:before="60" w:after="120"/>
              <w:jc w:val="both"/>
              <w:rPr>
                <w:sz w:val="22"/>
                <w:szCs w:val="22"/>
              </w:rPr>
            </w:pPr>
            <w:r w:rsidRPr="00AC3BF8">
              <w:rPr>
                <w:b/>
                <w:sz w:val="22"/>
                <w:szCs w:val="22"/>
              </w:rPr>
              <w:t>Wymagany dokument</w:t>
            </w:r>
          </w:p>
        </w:tc>
      </w:tr>
      <w:tr w:rsidR="00EF0390" w:rsidRPr="00AC3BF8" w14:paraId="5FED18EC"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4FD99A20" w14:textId="77777777" w:rsidR="00EF0390" w:rsidRPr="00AC3BF8" w:rsidRDefault="00EF0390" w:rsidP="00CF2A70">
            <w:pPr>
              <w:spacing w:before="60" w:after="120"/>
              <w:jc w:val="center"/>
              <w:rPr>
                <w:sz w:val="22"/>
                <w:szCs w:val="22"/>
              </w:rPr>
            </w:pPr>
            <w:r w:rsidRPr="00AC3BF8">
              <w:rPr>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69FAA360" w14:textId="77777777" w:rsidR="00EF0390" w:rsidRPr="00AC3BF8" w:rsidRDefault="00EF0390" w:rsidP="00CF2A70">
            <w:pPr>
              <w:spacing w:before="60" w:after="120"/>
              <w:jc w:val="both"/>
              <w:rPr>
                <w:b/>
                <w:bCs/>
                <w:sz w:val="22"/>
                <w:szCs w:val="22"/>
              </w:rPr>
            </w:pPr>
            <w:r w:rsidRPr="00AC3BF8">
              <w:rPr>
                <w:b/>
                <w:bCs/>
                <w:sz w:val="22"/>
                <w:szCs w:val="22"/>
              </w:rPr>
              <w:t>Informacja z Krajowego Rejestru Karnego</w:t>
            </w:r>
          </w:p>
          <w:p w14:paraId="4F5A8D57" w14:textId="77777777" w:rsidR="00EF0390" w:rsidRPr="00AC3BF8" w:rsidRDefault="00EF0390" w:rsidP="00CF2A70">
            <w:pPr>
              <w:spacing w:before="60" w:after="120"/>
              <w:jc w:val="both"/>
              <w:rPr>
                <w:sz w:val="22"/>
                <w:szCs w:val="22"/>
              </w:rPr>
            </w:pPr>
            <w:r w:rsidRPr="00AC3BF8">
              <w:rPr>
                <w:sz w:val="22"/>
                <w:szCs w:val="22"/>
              </w:rPr>
              <w:t>Informacja z Krajowego Rejestru Karnego w zakresie art. 108 ust. 1 pkt 1 i 2 ustawy Pzp sporządzona nie wcześniej niż 6 miesięcy przed jej złożeniem.</w:t>
            </w:r>
          </w:p>
        </w:tc>
      </w:tr>
      <w:tr w:rsidR="00EF0390" w:rsidRPr="00AC3BF8" w14:paraId="1712DB6E"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25E1F92B" w14:textId="77777777" w:rsidR="00EF0390" w:rsidRPr="00AC3BF8" w:rsidRDefault="00EF0390" w:rsidP="00CF2A70">
            <w:pPr>
              <w:spacing w:before="60" w:after="120"/>
              <w:jc w:val="center"/>
              <w:rPr>
                <w:sz w:val="22"/>
                <w:szCs w:val="22"/>
              </w:rPr>
            </w:pPr>
            <w:r w:rsidRPr="00AC3BF8">
              <w:rPr>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69209B85" w14:textId="77777777" w:rsidR="00EF0390" w:rsidRPr="00AC3BF8" w:rsidRDefault="00EF0390" w:rsidP="00CF2A70">
            <w:pPr>
              <w:spacing w:before="60" w:after="120"/>
              <w:jc w:val="both"/>
              <w:rPr>
                <w:b/>
                <w:bCs/>
                <w:sz w:val="22"/>
                <w:szCs w:val="22"/>
              </w:rPr>
            </w:pPr>
            <w:r w:rsidRPr="00AC3BF8">
              <w:rPr>
                <w:b/>
                <w:bCs/>
                <w:sz w:val="22"/>
                <w:szCs w:val="22"/>
              </w:rPr>
              <w:t>Oświadczenie wykonawcy w sprawie grupy kapitałowej</w:t>
            </w:r>
          </w:p>
          <w:p w14:paraId="22FB204C" w14:textId="3F927814" w:rsidR="00EF0390" w:rsidRPr="00AC3BF8" w:rsidRDefault="00EF0390" w:rsidP="00CF2A70">
            <w:pPr>
              <w:spacing w:before="60" w:after="120"/>
              <w:jc w:val="both"/>
              <w:rPr>
                <w:sz w:val="22"/>
                <w:szCs w:val="22"/>
              </w:rPr>
            </w:pPr>
            <w:r w:rsidRPr="00AC3BF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A0B73">
              <w:rPr>
                <w:sz w:val="22"/>
                <w:szCs w:val="22"/>
              </w:rPr>
              <w:t xml:space="preserve"> - </w:t>
            </w:r>
            <w:r w:rsidR="002A0B73">
              <w:rPr>
                <w:i/>
                <w:sz w:val="22"/>
                <w:szCs w:val="22"/>
              </w:rPr>
              <w:t>wzór stanowi Załącznik nr 4 do SWZ</w:t>
            </w:r>
          </w:p>
        </w:tc>
      </w:tr>
      <w:tr w:rsidR="00EF0390" w:rsidRPr="00AC3BF8" w14:paraId="0ABDA7A0"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4978B9F1" w14:textId="77777777" w:rsidR="00EF0390" w:rsidRPr="00AC3BF8" w:rsidRDefault="00EF0390" w:rsidP="00CF2A70">
            <w:pPr>
              <w:spacing w:before="60" w:after="120"/>
              <w:jc w:val="center"/>
              <w:rPr>
                <w:sz w:val="22"/>
                <w:szCs w:val="22"/>
              </w:rPr>
            </w:pPr>
            <w:r w:rsidRPr="00AC3BF8">
              <w:rPr>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3782281F" w14:textId="77777777" w:rsidR="00EF0390" w:rsidRPr="00AC3BF8" w:rsidRDefault="00EF0390" w:rsidP="00CF2A70">
            <w:pPr>
              <w:spacing w:before="60" w:after="120"/>
              <w:jc w:val="both"/>
              <w:rPr>
                <w:b/>
                <w:bCs/>
                <w:sz w:val="22"/>
                <w:szCs w:val="22"/>
              </w:rPr>
            </w:pPr>
            <w:r w:rsidRPr="00AC3BF8">
              <w:rPr>
                <w:b/>
                <w:bCs/>
                <w:sz w:val="22"/>
                <w:szCs w:val="22"/>
              </w:rPr>
              <w:t>Zaświadczenie właściwego naczelnika urzędu skarbowego</w:t>
            </w:r>
          </w:p>
          <w:p w14:paraId="1749F160" w14:textId="77777777" w:rsidR="00EF0390" w:rsidRPr="00AC3BF8" w:rsidRDefault="00EF0390" w:rsidP="00CF2A70">
            <w:pPr>
              <w:spacing w:before="60" w:after="120"/>
              <w:jc w:val="both"/>
              <w:rPr>
                <w:sz w:val="22"/>
                <w:szCs w:val="22"/>
              </w:rPr>
            </w:pPr>
            <w:r w:rsidRPr="00AC3BF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EF0390" w:rsidRPr="00AC3BF8" w14:paraId="33EFD548"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28D45DFF" w14:textId="77777777" w:rsidR="00EF0390" w:rsidRPr="00AC3BF8" w:rsidRDefault="00EF0390" w:rsidP="00CF2A70">
            <w:pPr>
              <w:spacing w:before="60" w:after="120"/>
              <w:jc w:val="center"/>
              <w:rPr>
                <w:sz w:val="22"/>
                <w:szCs w:val="22"/>
              </w:rPr>
            </w:pPr>
            <w:r w:rsidRPr="00AC3BF8">
              <w:rPr>
                <w:sz w:val="22"/>
                <w:szCs w:val="22"/>
              </w:rPr>
              <w:t>4</w:t>
            </w:r>
          </w:p>
        </w:tc>
        <w:tc>
          <w:tcPr>
            <w:tcW w:w="8930" w:type="dxa"/>
            <w:tcBorders>
              <w:top w:val="single" w:sz="4" w:space="0" w:color="auto"/>
              <w:left w:val="single" w:sz="4" w:space="0" w:color="auto"/>
              <w:bottom w:val="single" w:sz="4" w:space="0" w:color="auto"/>
              <w:right w:val="single" w:sz="4" w:space="0" w:color="auto"/>
            </w:tcBorders>
            <w:hideMark/>
          </w:tcPr>
          <w:p w14:paraId="7626D44D" w14:textId="77777777" w:rsidR="00EF0390" w:rsidRPr="00AC3BF8" w:rsidRDefault="00EF0390" w:rsidP="00CF2A70">
            <w:pPr>
              <w:spacing w:before="60" w:after="120"/>
              <w:jc w:val="both"/>
              <w:rPr>
                <w:b/>
                <w:bCs/>
                <w:sz w:val="22"/>
                <w:szCs w:val="22"/>
              </w:rPr>
            </w:pPr>
            <w:r w:rsidRPr="00AC3BF8">
              <w:rPr>
                <w:b/>
                <w:bCs/>
                <w:sz w:val="22"/>
                <w:szCs w:val="22"/>
              </w:rPr>
              <w:t>Zaświadczenie z ZUS lub KRUS</w:t>
            </w:r>
          </w:p>
          <w:p w14:paraId="4AAB97EA" w14:textId="77777777" w:rsidR="00EF0390" w:rsidRPr="00AC3BF8" w:rsidRDefault="00EF0390" w:rsidP="00CF2A70">
            <w:pPr>
              <w:spacing w:before="60" w:after="120"/>
              <w:jc w:val="both"/>
              <w:rPr>
                <w:sz w:val="22"/>
                <w:szCs w:val="22"/>
              </w:rPr>
            </w:pPr>
            <w:r w:rsidRPr="00AC3BF8">
              <w:rPr>
                <w:sz w:val="22"/>
                <w:szCs w:val="22"/>
              </w:rPr>
              <w:lastRenderedPageBreak/>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EF0390" w:rsidRPr="00AC3BF8" w14:paraId="54BC71DF"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12D60CDE" w14:textId="77777777" w:rsidR="00EF0390" w:rsidRPr="00AC3BF8" w:rsidRDefault="00EF0390" w:rsidP="00CF2A70">
            <w:pPr>
              <w:spacing w:before="60" w:after="120"/>
              <w:jc w:val="center"/>
              <w:rPr>
                <w:sz w:val="22"/>
                <w:szCs w:val="22"/>
              </w:rPr>
            </w:pPr>
            <w:r w:rsidRPr="00AC3BF8">
              <w:rPr>
                <w:sz w:val="22"/>
                <w:szCs w:val="22"/>
              </w:rPr>
              <w:lastRenderedPageBreak/>
              <w:t>5</w:t>
            </w:r>
          </w:p>
        </w:tc>
        <w:tc>
          <w:tcPr>
            <w:tcW w:w="8930" w:type="dxa"/>
            <w:tcBorders>
              <w:top w:val="single" w:sz="4" w:space="0" w:color="auto"/>
              <w:left w:val="single" w:sz="4" w:space="0" w:color="auto"/>
              <w:bottom w:val="single" w:sz="4" w:space="0" w:color="auto"/>
              <w:right w:val="single" w:sz="4" w:space="0" w:color="auto"/>
            </w:tcBorders>
            <w:hideMark/>
          </w:tcPr>
          <w:p w14:paraId="38B84EBB" w14:textId="77777777" w:rsidR="00EF0390" w:rsidRPr="00AC3BF8" w:rsidRDefault="00EF0390" w:rsidP="00CF2A70">
            <w:pPr>
              <w:spacing w:before="60" w:after="120"/>
              <w:jc w:val="both"/>
              <w:rPr>
                <w:b/>
                <w:bCs/>
                <w:sz w:val="22"/>
                <w:szCs w:val="22"/>
              </w:rPr>
            </w:pPr>
            <w:r w:rsidRPr="00AC3BF8">
              <w:rPr>
                <w:b/>
                <w:bCs/>
                <w:sz w:val="22"/>
                <w:szCs w:val="22"/>
              </w:rPr>
              <w:t>Odpis lub informacja z KRS lub CEIDG</w:t>
            </w:r>
          </w:p>
          <w:p w14:paraId="11B12A9D" w14:textId="77777777" w:rsidR="00EF0390" w:rsidRPr="00AC3BF8" w:rsidRDefault="00EF0390" w:rsidP="00CF2A70">
            <w:pPr>
              <w:spacing w:before="60" w:after="120"/>
              <w:jc w:val="both"/>
              <w:rPr>
                <w:sz w:val="22"/>
                <w:szCs w:val="22"/>
              </w:rPr>
            </w:pPr>
            <w:r w:rsidRPr="00AC3BF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EF0390" w:rsidRPr="00AC3BF8" w14:paraId="10F73441"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5C6951A0" w14:textId="77777777" w:rsidR="00EF0390" w:rsidRPr="00AC3BF8" w:rsidRDefault="00EF0390" w:rsidP="00CF2A70">
            <w:pPr>
              <w:spacing w:before="60" w:after="120"/>
              <w:jc w:val="center"/>
              <w:rPr>
                <w:sz w:val="22"/>
                <w:szCs w:val="22"/>
              </w:rPr>
            </w:pPr>
            <w:r w:rsidRPr="00AC3BF8">
              <w:rPr>
                <w:sz w:val="22"/>
                <w:szCs w:val="22"/>
              </w:rPr>
              <w:t>6</w:t>
            </w:r>
          </w:p>
        </w:tc>
        <w:tc>
          <w:tcPr>
            <w:tcW w:w="8930" w:type="dxa"/>
            <w:tcBorders>
              <w:top w:val="single" w:sz="4" w:space="0" w:color="auto"/>
              <w:left w:val="single" w:sz="4" w:space="0" w:color="auto"/>
              <w:bottom w:val="single" w:sz="4" w:space="0" w:color="auto"/>
              <w:right w:val="single" w:sz="4" w:space="0" w:color="auto"/>
            </w:tcBorders>
            <w:hideMark/>
          </w:tcPr>
          <w:p w14:paraId="4F6D4A41" w14:textId="77777777" w:rsidR="00EF0390" w:rsidRPr="00AC3BF8" w:rsidRDefault="00EF0390" w:rsidP="00CF2A70">
            <w:pPr>
              <w:spacing w:before="60" w:after="120"/>
              <w:jc w:val="both"/>
              <w:rPr>
                <w:b/>
                <w:bCs/>
                <w:sz w:val="22"/>
                <w:szCs w:val="22"/>
              </w:rPr>
            </w:pPr>
            <w:r w:rsidRPr="00AC3BF8">
              <w:rPr>
                <w:b/>
                <w:bCs/>
                <w:sz w:val="22"/>
                <w:szCs w:val="22"/>
              </w:rPr>
              <w:t>Oświadczenie wykonawcy o aktualności informacji zawartych w oświadczeniu o niepodleganiu wykluczeniu</w:t>
            </w:r>
          </w:p>
          <w:p w14:paraId="2EC6855E" w14:textId="3C4C9DB6" w:rsidR="00EF0390" w:rsidRPr="00AC3BF8" w:rsidRDefault="00EF0390" w:rsidP="00CF2A70">
            <w:pPr>
              <w:spacing w:before="60" w:after="120"/>
              <w:jc w:val="both"/>
              <w:rPr>
                <w:sz w:val="22"/>
                <w:szCs w:val="22"/>
              </w:rPr>
            </w:pPr>
            <w:r w:rsidRPr="00AC3BF8">
              <w:rPr>
                <w:sz w:val="22"/>
                <w:szCs w:val="22"/>
              </w:rPr>
              <w:t>Oświadczenie wykonawcy o aktualności informacji zawartych w oświadczeniu o którym mowa w art. 125 ust. 1 ustawy Pzp, w zakresie podstaw wykluczenia z postępowania wskazanych przez Zamawiającego.</w:t>
            </w:r>
            <w:r w:rsidR="002A0B73">
              <w:rPr>
                <w:sz w:val="22"/>
                <w:szCs w:val="22"/>
              </w:rPr>
              <w:t xml:space="preserve"> - </w:t>
            </w:r>
            <w:r w:rsidR="002A0B73">
              <w:rPr>
                <w:i/>
                <w:sz w:val="22"/>
                <w:szCs w:val="22"/>
              </w:rPr>
              <w:t>wzór stanowi Załącznik nr 9 do SWZ</w:t>
            </w:r>
          </w:p>
        </w:tc>
      </w:tr>
    </w:tbl>
    <w:p w14:paraId="65F20B1B" w14:textId="77777777" w:rsidR="00EF0390" w:rsidRPr="00AC3BF8" w:rsidRDefault="00EF0390" w:rsidP="008945BD">
      <w:pPr>
        <w:pStyle w:val="Nagwek2"/>
        <w:numPr>
          <w:ilvl w:val="0"/>
          <w:numId w:val="12"/>
        </w:numPr>
      </w:pPr>
      <w:r w:rsidRPr="00AC3BF8">
        <w:t>Dokumenty podmiotów zagranicznych: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tblGrid>
      <w:tr w:rsidR="00EF0390" w:rsidRPr="00AC3BF8" w14:paraId="6950E705"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11A0E626" w14:textId="77777777" w:rsidR="00EF0390" w:rsidRPr="00AC3BF8" w:rsidRDefault="00EF0390" w:rsidP="00CF2A70">
            <w:pPr>
              <w:spacing w:before="60" w:after="120"/>
              <w:jc w:val="center"/>
              <w:rPr>
                <w:sz w:val="22"/>
                <w:szCs w:val="22"/>
              </w:rPr>
            </w:pPr>
            <w:r w:rsidRPr="00AC3BF8">
              <w:rPr>
                <w:b/>
                <w:sz w:val="22"/>
                <w:szCs w:val="22"/>
              </w:rPr>
              <w:t>Lp.</w:t>
            </w:r>
          </w:p>
        </w:tc>
        <w:tc>
          <w:tcPr>
            <w:tcW w:w="8930" w:type="dxa"/>
            <w:tcBorders>
              <w:top w:val="single" w:sz="4" w:space="0" w:color="auto"/>
              <w:left w:val="single" w:sz="4" w:space="0" w:color="auto"/>
              <w:bottom w:val="single" w:sz="4" w:space="0" w:color="auto"/>
              <w:right w:val="single" w:sz="4" w:space="0" w:color="auto"/>
            </w:tcBorders>
            <w:hideMark/>
          </w:tcPr>
          <w:p w14:paraId="64AA0363" w14:textId="77777777" w:rsidR="00EF0390" w:rsidRPr="00AC3BF8" w:rsidRDefault="00EF0390" w:rsidP="00CF2A70">
            <w:pPr>
              <w:spacing w:before="60" w:after="120"/>
              <w:jc w:val="both"/>
              <w:rPr>
                <w:sz w:val="22"/>
                <w:szCs w:val="22"/>
              </w:rPr>
            </w:pPr>
            <w:r w:rsidRPr="00AC3BF8">
              <w:rPr>
                <w:b/>
                <w:sz w:val="22"/>
                <w:szCs w:val="22"/>
              </w:rPr>
              <w:t>Wymagany dokument</w:t>
            </w:r>
          </w:p>
        </w:tc>
      </w:tr>
      <w:tr w:rsidR="00EF0390" w:rsidRPr="00AC3BF8" w14:paraId="4E2D3F8C"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5FBBA6E5" w14:textId="77777777" w:rsidR="00EF0390" w:rsidRPr="00AC3BF8" w:rsidRDefault="00EF0390" w:rsidP="00CF2A70">
            <w:pPr>
              <w:spacing w:before="60" w:after="120"/>
              <w:jc w:val="center"/>
              <w:rPr>
                <w:sz w:val="22"/>
                <w:szCs w:val="22"/>
              </w:rPr>
            </w:pPr>
            <w:r w:rsidRPr="00AC3BF8">
              <w:rPr>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3CFE979A" w14:textId="77777777" w:rsidR="00EF0390" w:rsidRPr="00AC3BF8" w:rsidRDefault="00EF0390" w:rsidP="00CF2A70">
            <w:pPr>
              <w:spacing w:before="60" w:after="120"/>
              <w:jc w:val="both"/>
              <w:rPr>
                <w:b/>
                <w:bCs/>
                <w:sz w:val="22"/>
                <w:szCs w:val="22"/>
              </w:rPr>
            </w:pPr>
            <w:r w:rsidRPr="00AC3BF8">
              <w:rPr>
                <w:b/>
                <w:bCs/>
                <w:sz w:val="22"/>
                <w:szCs w:val="22"/>
              </w:rPr>
              <w:t>Informacja z odpowiedniego rejestru lub inny równoważny dokument</w:t>
            </w:r>
          </w:p>
          <w:p w14:paraId="0E0AC4D1" w14:textId="77777777" w:rsidR="00EF0390" w:rsidRPr="00AC3BF8" w:rsidRDefault="00EF0390" w:rsidP="00CF2A70">
            <w:pPr>
              <w:spacing w:before="60" w:after="120"/>
              <w:jc w:val="both"/>
              <w:rPr>
                <w:sz w:val="22"/>
                <w:szCs w:val="22"/>
              </w:rPr>
            </w:pPr>
            <w:r w:rsidRPr="00AC3BF8">
              <w:rPr>
                <w:sz w:val="22"/>
                <w:szCs w:val="22"/>
              </w:rPr>
              <w:t>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Pzp, wystawiony nie wcześniej niż 6 miesięcy przed jego złożeniem.</w:t>
            </w:r>
          </w:p>
        </w:tc>
      </w:tr>
      <w:tr w:rsidR="00EF0390" w:rsidRPr="00AC3BF8" w14:paraId="4D3D990B"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38EBAB7C" w14:textId="77777777" w:rsidR="00EF0390" w:rsidRPr="00AC3BF8" w:rsidRDefault="00EF0390" w:rsidP="00CF2A70">
            <w:pPr>
              <w:spacing w:before="60" w:after="120"/>
              <w:jc w:val="center"/>
              <w:rPr>
                <w:sz w:val="22"/>
                <w:szCs w:val="22"/>
              </w:rPr>
            </w:pPr>
            <w:r w:rsidRPr="00AC3BF8">
              <w:rPr>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441E94C8" w14:textId="77777777" w:rsidR="00EF0390" w:rsidRPr="00AC3BF8" w:rsidRDefault="00EF0390" w:rsidP="00CF2A70">
            <w:pPr>
              <w:spacing w:before="60" w:after="120"/>
              <w:jc w:val="both"/>
              <w:rPr>
                <w:b/>
                <w:bCs/>
                <w:sz w:val="22"/>
                <w:szCs w:val="22"/>
              </w:rPr>
            </w:pPr>
            <w:r w:rsidRPr="00AC3BF8">
              <w:rPr>
                <w:b/>
                <w:bCs/>
                <w:sz w:val="22"/>
                <w:szCs w:val="22"/>
              </w:rPr>
              <w:t>Dokument potwierdzający niezaleganie z opłacaniem podatków, opłat lub składek na ubezpieczenie społeczne lub zdrowotne</w:t>
            </w:r>
          </w:p>
          <w:p w14:paraId="643E833D" w14:textId="77777777" w:rsidR="00EF0390" w:rsidRPr="00AC3BF8" w:rsidRDefault="00EF0390" w:rsidP="00CF2A70">
            <w:pPr>
              <w:spacing w:before="60" w:after="120"/>
              <w:jc w:val="both"/>
              <w:rPr>
                <w:sz w:val="22"/>
                <w:szCs w:val="22"/>
              </w:rPr>
            </w:pPr>
            <w:r w:rsidRPr="00AC3BF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EF0390" w:rsidRPr="00AC3BF8" w14:paraId="7C7B619F" w14:textId="77777777" w:rsidTr="00265658">
        <w:tc>
          <w:tcPr>
            <w:tcW w:w="567" w:type="dxa"/>
            <w:tcBorders>
              <w:top w:val="single" w:sz="4" w:space="0" w:color="auto"/>
              <w:left w:val="single" w:sz="4" w:space="0" w:color="auto"/>
              <w:bottom w:val="single" w:sz="4" w:space="0" w:color="auto"/>
              <w:right w:val="single" w:sz="4" w:space="0" w:color="auto"/>
            </w:tcBorders>
            <w:hideMark/>
          </w:tcPr>
          <w:p w14:paraId="4F252BB0" w14:textId="77777777" w:rsidR="00EF0390" w:rsidRPr="00AC3BF8" w:rsidRDefault="00EF0390" w:rsidP="00CF2A70">
            <w:pPr>
              <w:spacing w:before="60" w:after="120"/>
              <w:jc w:val="center"/>
              <w:rPr>
                <w:sz w:val="22"/>
                <w:szCs w:val="22"/>
              </w:rPr>
            </w:pPr>
            <w:r w:rsidRPr="00AC3BF8">
              <w:rPr>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6009DFF8" w14:textId="77777777" w:rsidR="00EF0390" w:rsidRPr="00AC3BF8" w:rsidRDefault="00EF0390" w:rsidP="00CF2A70">
            <w:pPr>
              <w:spacing w:before="60" w:after="120"/>
              <w:jc w:val="both"/>
              <w:rPr>
                <w:b/>
                <w:bCs/>
                <w:sz w:val="22"/>
                <w:szCs w:val="22"/>
              </w:rPr>
            </w:pPr>
            <w:r w:rsidRPr="00AC3BF8">
              <w:rPr>
                <w:b/>
                <w:bCs/>
                <w:sz w:val="22"/>
                <w:szCs w:val="22"/>
              </w:rPr>
              <w:t>Dokument potwierdzający, że nie otwarto likwidacji wykonawcy</w:t>
            </w:r>
          </w:p>
          <w:p w14:paraId="75E20F8C" w14:textId="77777777" w:rsidR="00EF0390" w:rsidRPr="00AC3BF8" w:rsidRDefault="00EF0390" w:rsidP="00CF2A70">
            <w:pPr>
              <w:spacing w:before="60" w:after="120"/>
              <w:jc w:val="both"/>
              <w:rPr>
                <w:sz w:val="22"/>
                <w:szCs w:val="22"/>
              </w:rPr>
            </w:pPr>
            <w:r w:rsidRPr="00AC3BF8">
              <w:rPr>
                <w:sz w:val="22"/>
                <w:szCs w:val="22"/>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AC3BF8">
              <w:rPr>
                <w:sz w:val="22"/>
                <w:szCs w:val="22"/>
              </w:rPr>
              <w:lastRenderedPageBreak/>
              <w:t>przepisach miejsca wszczęcia tej procedury, wystawione nie wcześniej niż 3 miesiące przed ich złożeniem.</w:t>
            </w:r>
          </w:p>
        </w:tc>
      </w:tr>
    </w:tbl>
    <w:p w14:paraId="1F49FD89" w14:textId="1D8F0879" w:rsidR="001D55E2" w:rsidRPr="00AC3BF8" w:rsidRDefault="00EF0390" w:rsidP="008945BD">
      <w:pPr>
        <w:pStyle w:val="Nagwek2"/>
        <w:numPr>
          <w:ilvl w:val="0"/>
          <w:numId w:val="0"/>
        </w:numPr>
        <w:ind w:left="709"/>
      </w:pPr>
      <w:r w:rsidRPr="00AC3BF8">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4902A03" w14:textId="77777777" w:rsidR="001D55E2" w:rsidRPr="00AC3BF8" w:rsidRDefault="001D55E2" w:rsidP="008945BD">
      <w:pPr>
        <w:pStyle w:val="Nagwek2"/>
      </w:pPr>
      <w:r w:rsidRPr="00AC3BF8">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9A8AC99" w14:textId="77777777" w:rsidR="001D55E2" w:rsidRPr="00AC3BF8" w:rsidRDefault="001D55E2" w:rsidP="008945BD">
      <w:pPr>
        <w:pStyle w:val="Nagwek2"/>
      </w:pPr>
      <w:r w:rsidRPr="00AC3BF8">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6F25EFF" w14:textId="77777777" w:rsidR="001D55E2" w:rsidRPr="00AC3BF8" w:rsidRDefault="001D55E2" w:rsidP="008945BD">
      <w:pPr>
        <w:pStyle w:val="Nagwek2"/>
      </w:pPr>
      <w:r w:rsidRPr="00AC3BF8">
        <w:t>Wykonawca nie jest zobowiązany do złożenia podmiotowych środków dowodowych, które Zamawiający posiada, jeżeli Wykonawca wskaże te środki oraz potwierdzi ich prawidłowość i aktualność.</w:t>
      </w:r>
    </w:p>
    <w:p w14:paraId="0B332851" w14:textId="77777777" w:rsidR="001D55E2" w:rsidRPr="00AC3BF8" w:rsidRDefault="001D55E2" w:rsidP="008945BD">
      <w:pPr>
        <w:pStyle w:val="Nagwek2"/>
      </w:pPr>
      <w:r w:rsidRPr="00AC3BF8">
        <w:t>Podmiotowe środki dowodowe oraz inne dokumenty lub oświadczenia Wykonawca składa, pod rygorem nieważności, w formie elektronicznej w postaci</w:t>
      </w:r>
      <w:r w:rsidR="00D03040" w:rsidRPr="00AC3BF8">
        <w:t xml:space="preserve"> dokumentu elektronicznego</w:t>
      </w:r>
      <w:r w:rsidRPr="00AC3BF8">
        <w:t xml:space="preserve"> </w:t>
      </w:r>
      <w:r w:rsidR="00AB6332" w:rsidRPr="00AC3BF8">
        <w:t>podpisanego kwalifikowanym podpisem elektronicznym</w:t>
      </w:r>
      <w:r w:rsidRPr="00AC3BF8">
        <w:t>.</w:t>
      </w:r>
    </w:p>
    <w:p w14:paraId="0D4C3755" w14:textId="53F1D893" w:rsidR="00EF0390" w:rsidRPr="002A0B73" w:rsidRDefault="001D55E2" w:rsidP="008945BD">
      <w:pPr>
        <w:pStyle w:val="Nagwek2"/>
      </w:pPr>
      <w:r w:rsidRPr="00AC3BF8">
        <w:t xml:space="preserve">Dokumenty sporządzone w języku obcym są składane wraz z tłumaczeniem na język polski. </w:t>
      </w:r>
      <w:bookmarkStart w:id="11" w:name="_Toc258314249"/>
    </w:p>
    <w:p w14:paraId="3FF365A9" w14:textId="77777777" w:rsidR="00EF0390" w:rsidRPr="00AC3BF8" w:rsidRDefault="00EF0390" w:rsidP="00EF0390">
      <w:pPr>
        <w:pStyle w:val="Nagwek1"/>
        <w:rPr>
          <w:sz w:val="22"/>
          <w:szCs w:val="22"/>
        </w:rPr>
      </w:pPr>
      <w:r w:rsidRPr="00AC3BF8">
        <w:rPr>
          <w:sz w:val="22"/>
          <w:szCs w:val="22"/>
        </w:rPr>
        <w:t>INFORMACJA DLA WYKONAWCÓW POLEGAJĄCYCH NA ZASOBACH</w:t>
      </w:r>
      <w:r w:rsidRPr="00AC3BF8">
        <w:rPr>
          <w:sz w:val="22"/>
          <w:szCs w:val="22"/>
          <w:lang w:val="pl-PL"/>
        </w:rPr>
        <w:t xml:space="preserve"> podmiotów trzecich</w:t>
      </w:r>
    </w:p>
    <w:p w14:paraId="778FDD8E" w14:textId="77777777" w:rsidR="00EF0390" w:rsidRPr="00AC3BF8" w:rsidRDefault="00EF0390" w:rsidP="008945BD">
      <w:pPr>
        <w:pStyle w:val="Nagwek2"/>
      </w:pPr>
      <w:r w:rsidRPr="00AC3BF8">
        <w:t>Wykonawca, w celu potwierdzenia spełnienia warunków udziału w postępowaniu, może polegać na zdolnościach technicznych lub zawodowych lub sytuacji finansowej lub ekonomicznej podmiotów trzecich, na zasadach określonych w art. 118–123 ustawy Pzp.</w:t>
      </w:r>
    </w:p>
    <w:p w14:paraId="653396A1" w14:textId="77777777" w:rsidR="00EF0390" w:rsidRPr="00AC3BF8" w:rsidRDefault="00EF0390" w:rsidP="008945BD">
      <w:pPr>
        <w:pStyle w:val="Nagwek2"/>
      </w:pPr>
      <w:r w:rsidRPr="00AC3BF8">
        <w:t>Wykonawca, który polega na zdolnościach lub sytuacji podmiotów udostępniających zasoby, zobowiązany jest</w:t>
      </w:r>
      <w:r w:rsidRPr="00AC3BF8">
        <w:rPr>
          <w:lang w:val="pl-PL"/>
        </w:rPr>
        <w:t>:</w:t>
      </w:r>
    </w:p>
    <w:p w14:paraId="07269D0C" w14:textId="77777777" w:rsidR="00EF0390" w:rsidRPr="00AC3BF8" w:rsidRDefault="00EF0390" w:rsidP="008945BD">
      <w:pPr>
        <w:pStyle w:val="Nagwek2"/>
        <w:numPr>
          <w:ilvl w:val="0"/>
          <w:numId w:val="13"/>
        </w:numPr>
      </w:pPr>
      <w:r w:rsidRPr="00AC3BF8">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F6380D1" w14:textId="77777777" w:rsidR="00EF0390" w:rsidRPr="00AC3BF8" w:rsidRDefault="00EF0390" w:rsidP="008945BD">
      <w:pPr>
        <w:pStyle w:val="Nagwek2"/>
        <w:numPr>
          <w:ilvl w:val="0"/>
          <w:numId w:val="14"/>
        </w:numPr>
      </w:pPr>
      <w:r w:rsidRPr="00AC3BF8">
        <w:t>zakres dostępnych Wykonawcy zasobów podmiotu udostępniającego zasoby;</w:t>
      </w:r>
    </w:p>
    <w:p w14:paraId="5751B940" w14:textId="77777777" w:rsidR="00EF0390" w:rsidRPr="00AC3BF8" w:rsidRDefault="00EF0390" w:rsidP="008945BD">
      <w:pPr>
        <w:pStyle w:val="Nagwek2"/>
        <w:numPr>
          <w:ilvl w:val="0"/>
          <w:numId w:val="14"/>
        </w:numPr>
      </w:pPr>
      <w:r w:rsidRPr="00AC3BF8">
        <w:t>sposób i okres udostępnienia Wykonawcy i wykorzystania przez niego zasobów podmiotu udostępniającego te zasoby przy wykonywaniu zamówienia;</w:t>
      </w:r>
    </w:p>
    <w:p w14:paraId="753CB8AB" w14:textId="77777777" w:rsidR="00EF0390" w:rsidRPr="00AC3BF8" w:rsidRDefault="00EF0390" w:rsidP="008945BD">
      <w:pPr>
        <w:pStyle w:val="Nagwek2"/>
        <w:numPr>
          <w:ilvl w:val="0"/>
          <w:numId w:val="14"/>
        </w:numPr>
      </w:pPr>
      <w:r w:rsidRPr="00AC3BF8">
        <w:t xml:space="preserve">czy i w jakim zakresie podmiot udostępniający zasoby, na zdolnościach którego </w:t>
      </w:r>
      <w:r w:rsidRPr="00AC3BF8">
        <w:lastRenderedPageBreak/>
        <w:t>Wykonawca polega w odniesieniu do warunków udziału w postępowaniu dotyczących wykształcenia, kwalifikacji zawodowych lub doświadczenia, zrealizuje roboty budowlane lub usługi, których wskazane zdolności dotyczą.</w:t>
      </w:r>
    </w:p>
    <w:p w14:paraId="358571F5" w14:textId="77777777" w:rsidR="00EF0390" w:rsidRPr="00AC3BF8" w:rsidRDefault="00EF0390" w:rsidP="008945BD">
      <w:pPr>
        <w:pStyle w:val="Nagwek2"/>
        <w:numPr>
          <w:ilvl w:val="0"/>
          <w:numId w:val="13"/>
        </w:numPr>
      </w:pPr>
      <w:r w:rsidRPr="00AC3BF8">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2D06E414" w14:textId="0ADEDCE3" w:rsidR="00EF0390" w:rsidRPr="00471EF4" w:rsidRDefault="00EF0390" w:rsidP="008945BD">
      <w:pPr>
        <w:pStyle w:val="Nagwek2"/>
        <w:numPr>
          <w:ilvl w:val="0"/>
          <w:numId w:val="13"/>
        </w:numPr>
      </w:pPr>
      <w:r w:rsidRPr="00AC3BF8">
        <w:t xml:space="preserve">przedstawić na żądanie Zamawiającego podmiotowe środki dowodowe, określone </w:t>
      </w:r>
      <w:r w:rsidRPr="00471EF4">
        <w:t xml:space="preserve">w </w:t>
      </w:r>
      <w:bookmarkStart w:id="12" w:name="_Hlk61201418"/>
      <w:r w:rsidRPr="00471EF4">
        <w:t xml:space="preserve">pkt 9.2 </w:t>
      </w:r>
      <w:proofErr w:type="spellStart"/>
      <w:r w:rsidRPr="00471EF4">
        <w:t>ppkt</w:t>
      </w:r>
      <w:proofErr w:type="spellEnd"/>
      <w:r w:rsidRPr="00471EF4">
        <w:t xml:space="preserve"> 2</w:t>
      </w:r>
      <w:bookmarkEnd w:id="12"/>
      <w:r w:rsidRPr="00AC3BF8">
        <w:t xml:space="preserve"> SWZ, dotyczące tych podmiotów, na potwierdzenie, że nie zachodzą wobec nich podstawy wykluczenia z postępowania.</w:t>
      </w:r>
    </w:p>
    <w:p w14:paraId="7C689FC4" w14:textId="77777777" w:rsidR="00EF0390" w:rsidRPr="00AC3BF8" w:rsidRDefault="00EF0390" w:rsidP="008945BD">
      <w:pPr>
        <w:pStyle w:val="Nagwek2"/>
      </w:pPr>
      <w:r w:rsidRPr="00AC3BF8">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471EF4">
        <w:t>pkt. 8 niniejszej</w:t>
      </w:r>
      <w:r w:rsidRPr="00AC3BF8">
        <w:t xml:space="preserve"> SWZ.</w:t>
      </w:r>
    </w:p>
    <w:p w14:paraId="54C60D80" w14:textId="77777777" w:rsidR="001D55E2" w:rsidRPr="00AC3BF8" w:rsidRDefault="00EF0390" w:rsidP="008945BD">
      <w:pPr>
        <w:pStyle w:val="Nagwek2"/>
      </w:pPr>
      <w:r w:rsidRPr="00AC3BF8">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AC3BF8">
        <w:t>zarząda</w:t>
      </w:r>
      <w:proofErr w:type="spellEnd"/>
      <w:r w:rsidRPr="00AC3BF8">
        <w:t>, aby Wykonawca w terminie określonym przez Zamawiającego zastąpił ten podmiot innym podmiotem lub podmiotami albo wykazał, że samodzielnie spełnia warunki udziału w postępowaniu.</w:t>
      </w:r>
    </w:p>
    <w:p w14:paraId="4D00C589" w14:textId="77777777" w:rsidR="001D55E2" w:rsidRPr="00AC3BF8" w:rsidRDefault="001D55E2" w:rsidP="001D55E2">
      <w:pPr>
        <w:pStyle w:val="Nagwek1"/>
        <w:rPr>
          <w:sz w:val="22"/>
          <w:szCs w:val="22"/>
          <w:lang w:val="pl-PL"/>
        </w:rPr>
      </w:pPr>
      <w:r w:rsidRPr="00AC3BF8">
        <w:rPr>
          <w:sz w:val="22"/>
          <w:szCs w:val="22"/>
        </w:rPr>
        <w:t>INFORMACJA DLA WYKONAWCÓW zamierzających powierzyć wykonanie części zamówienia podwykonawcom</w:t>
      </w:r>
    </w:p>
    <w:p w14:paraId="31A6F109" w14:textId="77777777" w:rsidR="00EF0390" w:rsidRPr="00AC3BF8" w:rsidRDefault="001D55E2" w:rsidP="008945BD">
      <w:pPr>
        <w:pStyle w:val="Nagwek2"/>
      </w:pPr>
      <w:r w:rsidRPr="00AC3BF8">
        <w:t>Wykonawca może powierzyć wykonanie części zamówienia Podwykonawcom</w:t>
      </w:r>
      <w:r w:rsidRPr="00AC3BF8">
        <w:rPr>
          <w:lang w:val="pl-PL"/>
        </w:rPr>
        <w:t xml:space="preserve">. </w:t>
      </w:r>
    </w:p>
    <w:p w14:paraId="15A385A8" w14:textId="7EBA209C" w:rsidR="001D55E2" w:rsidRPr="00471EF4" w:rsidRDefault="00EF0390" w:rsidP="008945BD">
      <w:pPr>
        <w:pStyle w:val="Nagwek2"/>
      </w:pPr>
      <w:r w:rsidRPr="00AC3BF8">
        <w:t>Zamawiający żąda wskazania przez Wykonawcę, w ofercie, części zamówienia, których wykonanie zamierza powierzyć Podwykonawcom oraz podania nazw ewentualnych Podwykonawców, jeżeli są już znani</w:t>
      </w:r>
      <w:r w:rsidRPr="00AC3BF8">
        <w:rPr>
          <w:lang w:val="pl-PL"/>
        </w:rPr>
        <w:t>.</w:t>
      </w:r>
    </w:p>
    <w:p w14:paraId="3D4B4464" w14:textId="77777777" w:rsidR="001D55E2" w:rsidRPr="00AC3BF8" w:rsidRDefault="001D55E2" w:rsidP="008945BD">
      <w:pPr>
        <w:pStyle w:val="Nagwek2"/>
      </w:pPr>
      <w:r w:rsidRPr="00AC3BF8">
        <w:t>Zamawiający żąda, aby przed przystąpieniem do wykonania zamówienia Wykonawca, podał nazwy, dane kontaktowe oraz przedstawicieli, Podwykonawców zaangażowanych w realizację zamówienia, jeżeli są już znani.</w:t>
      </w:r>
    </w:p>
    <w:p w14:paraId="00B9A265" w14:textId="340A5926" w:rsidR="001D55E2" w:rsidRPr="00471EF4" w:rsidRDefault="001D55E2" w:rsidP="008945BD">
      <w:pPr>
        <w:pStyle w:val="Nagwek2"/>
        <w:numPr>
          <w:ilvl w:val="0"/>
          <w:numId w:val="0"/>
        </w:numPr>
        <w:ind w:left="680"/>
      </w:pPr>
      <w:r w:rsidRPr="00AC3BF8">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C3BF8">
        <w:rPr>
          <w:lang w:val="pl-PL"/>
        </w:rPr>
        <w:t xml:space="preserve"> </w:t>
      </w:r>
    </w:p>
    <w:p w14:paraId="6C97B63C" w14:textId="77777777" w:rsidR="001D55E2" w:rsidRPr="00AC3BF8" w:rsidRDefault="001D55E2" w:rsidP="001D55E2">
      <w:pPr>
        <w:pStyle w:val="Nagwek1"/>
        <w:rPr>
          <w:sz w:val="22"/>
          <w:szCs w:val="22"/>
        </w:rPr>
      </w:pPr>
      <w:r w:rsidRPr="00AC3BF8">
        <w:rPr>
          <w:sz w:val="22"/>
          <w:szCs w:val="22"/>
        </w:rPr>
        <w:t>Informacja dla wykonawców wspólnie ubiegających się o udzielenie zamówienia</w:t>
      </w:r>
    </w:p>
    <w:p w14:paraId="133708D2" w14:textId="77777777" w:rsidR="001D55E2" w:rsidRPr="00AC3BF8" w:rsidRDefault="001D55E2" w:rsidP="008945BD">
      <w:pPr>
        <w:pStyle w:val="Nagwek2"/>
      </w:pPr>
      <w:r w:rsidRPr="00AC3BF8">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15A2A65" w14:textId="77777777" w:rsidR="001D55E2" w:rsidRPr="00AC3BF8" w:rsidRDefault="001D55E2" w:rsidP="008945BD">
      <w:pPr>
        <w:pStyle w:val="Nagwek2"/>
      </w:pPr>
      <w:r w:rsidRPr="00AC3BF8">
        <w:t>Pełnomocnictwo należy dołączyć do oferty i powinno ono zawierać w szczególności wskazanie:</w:t>
      </w:r>
    </w:p>
    <w:p w14:paraId="3B1930D2" w14:textId="77777777" w:rsidR="001D55E2" w:rsidRPr="00AC3BF8" w:rsidRDefault="001D55E2" w:rsidP="008945BD">
      <w:pPr>
        <w:pStyle w:val="Nagwek2"/>
        <w:numPr>
          <w:ilvl w:val="0"/>
          <w:numId w:val="15"/>
        </w:numPr>
      </w:pPr>
      <w:r w:rsidRPr="00AC3BF8">
        <w:t>postępowania o udzielenie zamówienie publicznego, którego dotyczy;</w:t>
      </w:r>
    </w:p>
    <w:p w14:paraId="5072B0BE" w14:textId="77777777" w:rsidR="001D55E2" w:rsidRPr="00AC3BF8" w:rsidRDefault="001D55E2" w:rsidP="008945BD">
      <w:pPr>
        <w:pStyle w:val="Nagwek2"/>
        <w:numPr>
          <w:ilvl w:val="0"/>
          <w:numId w:val="15"/>
        </w:numPr>
      </w:pPr>
      <w:r w:rsidRPr="00AC3BF8">
        <w:t>wszystkich Wykonawców ubiegających się wspólnie o udzielenie zamówienia;</w:t>
      </w:r>
    </w:p>
    <w:p w14:paraId="5AF35BAA" w14:textId="77777777" w:rsidR="001D55E2" w:rsidRPr="00AC3BF8" w:rsidRDefault="001D55E2" w:rsidP="008945BD">
      <w:pPr>
        <w:pStyle w:val="Nagwek2"/>
        <w:numPr>
          <w:ilvl w:val="0"/>
          <w:numId w:val="15"/>
        </w:numPr>
      </w:pPr>
      <w:r w:rsidRPr="00AC3BF8">
        <w:lastRenderedPageBreak/>
        <w:t>ustanowionego pełnomocnika oraz zakresu jego  umocowania.</w:t>
      </w:r>
    </w:p>
    <w:p w14:paraId="45105F26" w14:textId="77777777" w:rsidR="001D55E2" w:rsidRPr="00AC3BF8" w:rsidRDefault="001D55E2" w:rsidP="008945BD">
      <w:pPr>
        <w:pStyle w:val="Nagwek2"/>
      </w:pPr>
      <w:r w:rsidRPr="00AC3BF8">
        <w:t>W przypadku wspólnego ubiegania się o zamówienie przez Wykonawców, dokument ”</w:t>
      </w:r>
      <w:r w:rsidR="00DF1F1D" w:rsidRPr="00AC3BF8">
        <w:rPr>
          <w:lang w:val="pl-PL"/>
        </w:rPr>
        <w:t>Jednolity europejski dokument zamówienia</w:t>
      </w:r>
      <w:r w:rsidRPr="00AC3BF8">
        <w:t xml:space="preserve">”, o którym mowa w </w:t>
      </w:r>
      <w:r w:rsidRPr="00471EF4">
        <w:t xml:space="preserve">pkt. </w:t>
      </w:r>
      <w:r w:rsidRPr="00471EF4">
        <w:rPr>
          <w:lang w:val="pl-PL"/>
        </w:rPr>
        <w:t>9</w:t>
      </w:r>
      <w:r w:rsidRPr="00471EF4">
        <w:t>.1 SWZ, składa</w:t>
      </w:r>
      <w:r w:rsidRPr="00AC3BF8">
        <w:t xml:space="preserve"> każdy z Wykonawców wspólnie ubiegających się o zamówienie. Oświadczenia te potwierdzają brak podstaw wykluczenia oraz spełnianie warunków udziału w postępowaniu w zakresie, w jakim każdy z Wykonawców wykazuje spełnianie warunków udziału w </w:t>
      </w:r>
      <w:r w:rsidRPr="00AC3BF8">
        <w:rPr>
          <w:lang w:val="pl-PL"/>
        </w:rPr>
        <w:t>postępowaniu</w:t>
      </w:r>
      <w:r w:rsidRPr="00AC3BF8">
        <w:t>.</w:t>
      </w:r>
    </w:p>
    <w:p w14:paraId="201F1F35" w14:textId="65134732" w:rsidR="001D55E2" w:rsidRPr="00AC3BF8" w:rsidRDefault="001D55E2" w:rsidP="001D55E2">
      <w:pPr>
        <w:pStyle w:val="Nagwek1"/>
        <w:rPr>
          <w:sz w:val="22"/>
          <w:szCs w:val="22"/>
        </w:rPr>
      </w:pPr>
      <w:r w:rsidRPr="00AC3BF8">
        <w:rPr>
          <w:sz w:val="22"/>
          <w:szCs w:val="22"/>
        </w:rPr>
        <w:t>Informacje o sposobie porozumiewania się zamawiającego z Wykonawcami</w:t>
      </w:r>
      <w:bookmarkEnd w:id="11"/>
    </w:p>
    <w:p w14:paraId="64FCE508" w14:textId="50C2473A" w:rsidR="001D55E2" w:rsidRPr="00AC3BF8" w:rsidRDefault="001D55E2" w:rsidP="008945BD">
      <w:pPr>
        <w:pStyle w:val="Nagwek2"/>
      </w:pPr>
      <w:r w:rsidRPr="00AC3BF8">
        <w:t xml:space="preserve">W niniejszym postępowaniu komunikacja Zamawiającego z Wykonawcami odbywa się przy użyciu środków komunikacji elektronicznej, za pośrednictwem </w:t>
      </w:r>
      <w:bookmarkStart w:id="13" w:name="_Hlk105072855"/>
      <w:r w:rsidR="00C26340">
        <w:fldChar w:fldCharType="begin"/>
      </w:r>
      <w:r w:rsidR="00C26340">
        <w:instrText xml:space="preserve"> HYPERLINK "https://platformazakupowa.pl/" </w:instrText>
      </w:r>
      <w:r w:rsidR="00C26340">
        <w:fldChar w:fldCharType="separate"/>
      </w:r>
      <w:r w:rsidR="00C26340">
        <w:rPr>
          <w:rStyle w:val="Hipercze"/>
          <w:color w:val="1155CC"/>
          <w:sz w:val="22"/>
          <w:szCs w:val="22"/>
        </w:rPr>
        <w:t>platformazakupowa.pl</w:t>
      </w:r>
      <w:r w:rsidR="00C26340">
        <w:fldChar w:fldCharType="end"/>
      </w:r>
      <w:bookmarkEnd w:id="13"/>
      <w:r w:rsidR="00C26340">
        <w:t xml:space="preserve"> pod adresem:</w:t>
      </w:r>
      <w:r w:rsidR="00C26340">
        <w:rPr>
          <w:color w:val="0000FF"/>
          <w:u w:val="single"/>
        </w:rPr>
        <w:t xml:space="preserve"> </w:t>
      </w:r>
      <w:hyperlink r:id="rId7" w:history="1">
        <w:r w:rsidR="00C26340">
          <w:rPr>
            <w:rStyle w:val="Hipercze"/>
            <w:bCs w:val="0"/>
            <w:iCs w:val="0"/>
            <w:sz w:val="22"/>
            <w:szCs w:val="22"/>
          </w:rPr>
          <w:t>https://platformazakupowa.pl/pn/checiny</w:t>
        </w:r>
      </w:hyperlink>
      <w:r w:rsidRPr="00AC3BF8">
        <w:rPr>
          <w:color w:val="auto"/>
          <w:lang w:val="pl-PL"/>
        </w:rPr>
        <w:t>.</w:t>
      </w:r>
    </w:p>
    <w:p w14:paraId="54EB4743" w14:textId="2F6264E8" w:rsidR="001D55E2" w:rsidRPr="00AC3BF8" w:rsidRDefault="001D55E2" w:rsidP="008945BD">
      <w:pPr>
        <w:pStyle w:val="Nagwek2"/>
      </w:pPr>
      <w:bookmarkStart w:id="14" w:name="_Hlk37863747"/>
      <w:r w:rsidRPr="00AC3BF8">
        <w:t>Korzystanie z Platformy przez Wykonawcę jest bezpłatne</w:t>
      </w:r>
      <w:bookmarkEnd w:id="14"/>
      <w:r w:rsidRPr="00AC3BF8">
        <w:t>.</w:t>
      </w:r>
    </w:p>
    <w:p w14:paraId="6119A9A2" w14:textId="3E80A029" w:rsidR="001D55E2" w:rsidRPr="00AC3BF8" w:rsidRDefault="001D55E2" w:rsidP="008945BD">
      <w:pPr>
        <w:pStyle w:val="Nagwek2"/>
      </w:pPr>
      <w:bookmarkStart w:id="15" w:name="_Hlk37863788"/>
      <w:r w:rsidRPr="00AC3BF8">
        <w:t xml:space="preserve">Na </w:t>
      </w:r>
      <w:hyperlink r:id="rId8" w:history="1">
        <w:r w:rsidR="00C26340" w:rsidRPr="00C26340">
          <w:rPr>
            <w:rStyle w:val="Hipercze"/>
            <w:sz w:val="22"/>
            <w:szCs w:val="22"/>
            <w:lang w:val="pl-PL"/>
          </w:rPr>
          <w:t>platformazakupowa.pl</w:t>
        </w:r>
      </w:hyperlink>
      <w:r w:rsidRPr="00AC3BF8">
        <w:t xml:space="preserve"> postępowanie prowadzone jest pod nazwą: </w:t>
      </w:r>
      <w:r w:rsidR="00C26340" w:rsidRPr="00AC3BF8">
        <w:t>ZP-IX.271.4.2022.PN</w:t>
      </w:r>
      <w:r w:rsidR="00C26340">
        <w:rPr>
          <w:lang w:val="pl-PL"/>
        </w:rPr>
        <w:t xml:space="preserve"> </w:t>
      </w:r>
      <w:r w:rsidRPr="00AC3BF8">
        <w:t>”</w:t>
      </w:r>
      <w:r w:rsidR="00EF0390" w:rsidRPr="00AC3BF8">
        <w:t>Odbiór, transport i zagospodarowanie odpadów komunalnych od właścicieli nieruchomości zamieszkałych na terenie Gminy Chęciny w okresie od 01.09.2022 r do 31.08.2024 r.</w:t>
      </w:r>
      <w:r w:rsidRPr="00AC3BF8">
        <w:t>”</w:t>
      </w:r>
      <w:bookmarkEnd w:id="15"/>
      <w:r w:rsidRPr="00AC3BF8">
        <w:rPr>
          <w:lang w:val="pl-PL"/>
        </w:rPr>
        <w:t>.</w:t>
      </w:r>
    </w:p>
    <w:p w14:paraId="0B0630EA" w14:textId="77777777" w:rsidR="00C26340" w:rsidRDefault="00C26340" w:rsidP="008945BD">
      <w:pPr>
        <w:pStyle w:val="Nagwek2"/>
      </w:pPr>
      <w:r>
        <w:t>Wykonawca, przystępując do niniejszego postępowania o udzielenie zamówienia publicznego:</w:t>
      </w:r>
    </w:p>
    <w:p w14:paraId="078F37C9" w14:textId="77777777" w:rsidR="00C26340" w:rsidRDefault="00C26340" w:rsidP="00C26340">
      <w:pPr>
        <w:pStyle w:val="Akapitzlist"/>
        <w:numPr>
          <w:ilvl w:val="2"/>
          <w:numId w:val="28"/>
        </w:numPr>
        <w:spacing w:after="0" w:line="240" w:lineRule="auto"/>
        <w:ind w:left="709"/>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 xml:space="preserve">akceptuje warunki korzystania z </w:t>
      </w:r>
      <w:hyperlink r:id="rId9" w:history="1">
        <w:r>
          <w:rPr>
            <w:rStyle w:val="Hipercze"/>
            <w:rFonts w:ascii="Times New Roman" w:eastAsia="Times New Roman" w:hAnsi="Times New Roman"/>
            <w:color w:val="1155CC"/>
            <w:lang w:eastAsia="pl-PL"/>
          </w:rPr>
          <w:t>platformazakupowa.pl</w:t>
        </w:r>
      </w:hyperlink>
      <w:r>
        <w:rPr>
          <w:rFonts w:ascii="Times New Roman" w:eastAsia="Times New Roman" w:hAnsi="Times New Roman"/>
          <w:color w:val="000000"/>
          <w:lang w:eastAsia="pl-PL"/>
        </w:rPr>
        <w:t xml:space="preserve"> określone w Regulaminie zamieszczonym na stronie internetowej </w:t>
      </w:r>
      <w:hyperlink r:id="rId10" w:history="1">
        <w:r>
          <w:rPr>
            <w:rStyle w:val="Hipercze"/>
            <w:rFonts w:ascii="Times New Roman" w:eastAsia="Times New Roman" w:hAnsi="Times New Roman"/>
            <w:color w:val="000000"/>
            <w:lang w:eastAsia="pl-PL"/>
          </w:rPr>
          <w:t>pod linkiem</w:t>
        </w:r>
      </w:hyperlink>
      <w:r>
        <w:rPr>
          <w:rFonts w:ascii="Times New Roman" w:eastAsia="Times New Roman" w:hAnsi="Times New Roman"/>
          <w:color w:val="000000"/>
          <w:lang w:eastAsia="pl-PL"/>
        </w:rPr>
        <w:t>  w zakładce „Regulamin" oraz uznaje go za wiążący,</w:t>
      </w:r>
    </w:p>
    <w:p w14:paraId="1C5BC508" w14:textId="77777777" w:rsidR="00C26340" w:rsidRDefault="00C26340" w:rsidP="00C26340">
      <w:pPr>
        <w:pStyle w:val="Akapitzlist"/>
        <w:numPr>
          <w:ilvl w:val="2"/>
          <w:numId w:val="28"/>
        </w:numPr>
        <w:spacing w:after="0" w:line="240" w:lineRule="auto"/>
        <w:ind w:left="709"/>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 xml:space="preserve">zapoznał i stosuje się do Instrukcji składania ofert/wniosków dostępnej </w:t>
      </w:r>
      <w:hyperlink r:id="rId11" w:history="1">
        <w:r>
          <w:rPr>
            <w:rStyle w:val="Hipercze"/>
            <w:rFonts w:ascii="Times New Roman" w:eastAsia="Times New Roman" w:hAnsi="Times New Roman"/>
            <w:color w:val="1155CC"/>
            <w:lang w:eastAsia="pl-PL"/>
          </w:rPr>
          <w:t>pod linkiem</w:t>
        </w:r>
      </w:hyperlink>
      <w:r>
        <w:rPr>
          <w:rFonts w:ascii="Times New Roman" w:eastAsia="Times New Roman" w:hAnsi="Times New Roman"/>
          <w:color w:val="000000"/>
          <w:lang w:eastAsia="pl-PL"/>
        </w:rPr>
        <w:t>. </w:t>
      </w:r>
    </w:p>
    <w:p w14:paraId="07A2816D" w14:textId="77777777" w:rsidR="00C26340" w:rsidRDefault="00C26340" w:rsidP="008945BD">
      <w:pPr>
        <w:pStyle w:val="Nagwek2"/>
        <w:rPr>
          <w:lang w:eastAsia="pl-PL"/>
        </w:rPr>
      </w:pPr>
      <w:r>
        <w:t>W celu skrócenia czasu udzielenia odpowiedzi na pytania komunikacja między zamawiającym a wykonawcami w zakresie:</w:t>
      </w:r>
    </w:p>
    <w:p w14:paraId="004BEAF3"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przesyłania Zamawiającemu pytań do treści SWZ;</w:t>
      </w:r>
    </w:p>
    <w:p w14:paraId="7B81102A"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przesyłania odpowiedzi na wezwanie Zamawiającego do złożenia podmiotowych środków dowodowych;</w:t>
      </w:r>
    </w:p>
    <w:p w14:paraId="21561BB0"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7F70FD89"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CBB5F5D"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przesyłania odpowiedzi na wezwanie Zamawiającego do złożenia wyjaśnień dot. treści przedmiotowych środków dowodowych;</w:t>
      </w:r>
    </w:p>
    <w:p w14:paraId="2B465086"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przesłania odpowiedzi na inne wezwania Zamawiającego wynikające z ustawy - Prawo zamówień publicznych;</w:t>
      </w:r>
    </w:p>
    <w:p w14:paraId="438BE112"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przesyłania wniosków, informacji, oświadczeń Wykonawcy;</w:t>
      </w:r>
    </w:p>
    <w:p w14:paraId="684658D0" w14:textId="77777777" w:rsidR="00C26340" w:rsidRDefault="00C26340" w:rsidP="00C26340">
      <w:pPr>
        <w:tabs>
          <w:tab w:val="num" w:pos="567"/>
        </w:tabs>
        <w:ind w:left="567" w:hanging="283"/>
        <w:jc w:val="both"/>
        <w:rPr>
          <w:sz w:val="22"/>
          <w:szCs w:val="22"/>
        </w:rPr>
      </w:pPr>
      <w:r>
        <w:rPr>
          <w:color w:val="000000"/>
          <w:sz w:val="22"/>
          <w:szCs w:val="22"/>
          <w:shd w:val="clear" w:color="auto" w:fill="FFFFFF"/>
        </w:rPr>
        <w:t>- przesyłania odwołania/inne</w:t>
      </w:r>
    </w:p>
    <w:p w14:paraId="6DCA0544" w14:textId="77777777" w:rsidR="00C26340" w:rsidRDefault="00C26340" w:rsidP="00C26340">
      <w:pPr>
        <w:tabs>
          <w:tab w:val="num" w:pos="426"/>
        </w:tabs>
        <w:ind w:left="426" w:hanging="426"/>
        <w:jc w:val="both"/>
        <w:rPr>
          <w:sz w:val="22"/>
          <w:szCs w:val="22"/>
        </w:rPr>
      </w:pPr>
      <w:r>
        <w:rPr>
          <w:color w:val="000000"/>
          <w:sz w:val="22"/>
          <w:szCs w:val="22"/>
        </w:rPr>
        <w:tab/>
        <w:t xml:space="preserve">odbywa się za pośrednictwem </w:t>
      </w:r>
      <w:hyperlink r:id="rId12" w:history="1">
        <w:r>
          <w:rPr>
            <w:rStyle w:val="Hipercze"/>
            <w:color w:val="1155CC"/>
            <w:sz w:val="22"/>
            <w:szCs w:val="22"/>
          </w:rPr>
          <w:t>platformazakupowa.pl</w:t>
        </w:r>
      </w:hyperlink>
      <w:r>
        <w:rPr>
          <w:color w:val="000000"/>
          <w:sz w:val="22"/>
          <w:szCs w:val="22"/>
        </w:rPr>
        <w:t xml:space="preserve"> i formularza „Wyślij wiadomość do zamawiającego”. </w:t>
      </w:r>
    </w:p>
    <w:p w14:paraId="7A38FC82" w14:textId="77777777" w:rsidR="00C26340" w:rsidRDefault="00C26340" w:rsidP="00C26340">
      <w:pPr>
        <w:tabs>
          <w:tab w:val="num" w:pos="426"/>
        </w:tabs>
        <w:ind w:left="426" w:hanging="426"/>
        <w:jc w:val="both"/>
        <w:rPr>
          <w:color w:val="000000"/>
          <w:sz w:val="22"/>
          <w:szCs w:val="22"/>
        </w:rPr>
      </w:pPr>
      <w:r>
        <w:rPr>
          <w:color w:val="000000"/>
          <w:sz w:val="22"/>
          <w:szCs w:val="22"/>
        </w:rPr>
        <w:tab/>
        <w:t xml:space="preserve">Za datę przekazania (wpływu) oświadczeń, wniosków, zawiadomień oraz informacji przyjmuje się datę ich przesłania za pośrednictwem </w:t>
      </w:r>
      <w:hyperlink r:id="rId13" w:history="1">
        <w:r>
          <w:rPr>
            <w:rStyle w:val="Hipercze"/>
            <w:color w:val="1155CC"/>
            <w:sz w:val="22"/>
            <w:szCs w:val="22"/>
          </w:rPr>
          <w:t>platformazakupowa.pl</w:t>
        </w:r>
      </w:hyperlink>
      <w:r>
        <w:rPr>
          <w:color w:val="000000"/>
          <w:sz w:val="22"/>
          <w:szCs w:val="22"/>
        </w:rPr>
        <w:t xml:space="preserve"> poprzez kliknięcie przycisku  „Wyślij wiadomość do zamawiającego” po których pojawi się komunikat, że wiadomość została wysłana do zamawiającego.</w:t>
      </w:r>
    </w:p>
    <w:p w14:paraId="773BFC56" w14:textId="77777777" w:rsidR="00C26340" w:rsidRDefault="00C26340" w:rsidP="008945BD">
      <w:pPr>
        <w:pStyle w:val="Nagwek2"/>
      </w:pPr>
      <w:r>
        <w:t xml:space="preserve">Zamawiający będzie przekazywał wykonawcom informacje w formie elektronicznej za pośrednictwem </w:t>
      </w:r>
      <w:hyperlink r:id="rId14" w:history="1">
        <w:r>
          <w:rPr>
            <w:rStyle w:val="Hipercze"/>
            <w:color w:val="1155CC"/>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Style w:val="Hipercze"/>
            <w:color w:val="1155CC"/>
          </w:rPr>
          <w:t>platformazakupowa.pl</w:t>
        </w:r>
      </w:hyperlink>
      <w:r>
        <w:t xml:space="preserve"> do konkretnego wykonawcy.</w:t>
      </w:r>
    </w:p>
    <w:p w14:paraId="534C6BD9" w14:textId="77777777" w:rsidR="00C26340" w:rsidRDefault="00C26340" w:rsidP="008945BD">
      <w:pPr>
        <w:pStyle w:val="Nagwek2"/>
      </w:pPr>
      <w:r>
        <w:t xml:space="preserve"> Wykonawca jako podmiot profesjonalny ma obowiązek sprawdzania komunikatów i </w:t>
      </w:r>
      <w:r>
        <w:lastRenderedPageBreak/>
        <w:t>wiadomości bezpośrednio na platformazakupowa.pl przesłanych przez zamawiającego, gdyż system powiadomień może ulec awarii lub powiadomienie może trafić do folderu SPAM.</w:t>
      </w:r>
    </w:p>
    <w:p w14:paraId="35D2405F" w14:textId="7C4358EB" w:rsidR="00C26340" w:rsidRDefault="00C26340" w:rsidP="008945BD">
      <w:pPr>
        <w:pStyle w:val="Nagwek2"/>
      </w:pPr>
      <w:bookmarkStart w:id="16" w:name="_Hlk37937004"/>
      <w:r>
        <w:t>Zamawiający</w:t>
      </w:r>
      <w:bookmarkEnd w:id="16"/>
      <w:r>
        <w:t xml:space="preserve"> określa niezbędne wymagania sprzętowo - aplikacyjne umożliwiające pracę na </w:t>
      </w:r>
      <w:hyperlink r:id="rId16" w:history="1">
        <w:r>
          <w:rPr>
            <w:rStyle w:val="Hipercze"/>
            <w:color w:val="1155CC"/>
            <w:sz w:val="22"/>
            <w:szCs w:val="22"/>
          </w:rPr>
          <w:t>platformazakupowa.pl</w:t>
        </w:r>
      </w:hyperlink>
      <w:r>
        <w:t>, tj.:</w:t>
      </w:r>
    </w:p>
    <w:p w14:paraId="5DFC3C80" w14:textId="77777777" w:rsidR="00C26340" w:rsidRDefault="00C26340" w:rsidP="00235F63">
      <w:pPr>
        <w:numPr>
          <w:ilvl w:val="1"/>
          <w:numId w:val="29"/>
        </w:numPr>
        <w:ind w:left="426"/>
        <w:jc w:val="both"/>
        <w:textAlignment w:val="baseline"/>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0A9D8FC" w14:textId="77777777" w:rsidR="00C26340" w:rsidRDefault="00C26340" w:rsidP="00235F63">
      <w:pPr>
        <w:numPr>
          <w:ilvl w:val="1"/>
          <w:numId w:val="29"/>
        </w:numPr>
        <w:ind w:left="851" w:hanging="425"/>
        <w:jc w:val="both"/>
        <w:textAlignment w:val="baseline"/>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EF61741" w14:textId="77777777" w:rsidR="00C26340" w:rsidRDefault="00C26340" w:rsidP="00235F63">
      <w:pPr>
        <w:numPr>
          <w:ilvl w:val="1"/>
          <w:numId w:val="29"/>
        </w:numPr>
        <w:ind w:left="851" w:hanging="360"/>
        <w:jc w:val="both"/>
        <w:textAlignment w:val="baseline"/>
        <w:rPr>
          <w:color w:val="000000"/>
          <w:sz w:val="22"/>
          <w:szCs w:val="22"/>
        </w:rPr>
      </w:pPr>
      <w:r>
        <w:rPr>
          <w:color w:val="000000"/>
          <w:sz w:val="22"/>
          <w:szCs w:val="22"/>
        </w:rPr>
        <w:t>zainstalowana dowolna przeglądarka internetowa, w przypadku Internet Explorer minimalnie wersja 10.0,</w:t>
      </w:r>
    </w:p>
    <w:p w14:paraId="41E72567" w14:textId="77777777" w:rsidR="00C26340" w:rsidRDefault="00C26340" w:rsidP="00235F63">
      <w:pPr>
        <w:numPr>
          <w:ilvl w:val="1"/>
          <w:numId w:val="29"/>
        </w:numPr>
        <w:ind w:left="851" w:hanging="360"/>
        <w:jc w:val="both"/>
        <w:textAlignment w:val="baseline"/>
        <w:rPr>
          <w:color w:val="000000"/>
          <w:sz w:val="22"/>
          <w:szCs w:val="22"/>
        </w:rPr>
      </w:pPr>
      <w:r>
        <w:rPr>
          <w:color w:val="000000"/>
          <w:sz w:val="22"/>
          <w:szCs w:val="22"/>
        </w:rPr>
        <w:t>włączona obsługa JavaScript,</w:t>
      </w:r>
    </w:p>
    <w:p w14:paraId="5B92C5F2" w14:textId="77777777" w:rsidR="00C26340" w:rsidRDefault="00C26340" w:rsidP="00235F63">
      <w:pPr>
        <w:numPr>
          <w:ilvl w:val="1"/>
          <w:numId w:val="29"/>
        </w:numPr>
        <w:ind w:left="851" w:hanging="360"/>
        <w:jc w:val="both"/>
        <w:textAlignment w:val="baseline"/>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28C0B37A" w14:textId="77777777" w:rsidR="00C26340" w:rsidRDefault="00C26340" w:rsidP="00235F63">
      <w:pPr>
        <w:numPr>
          <w:ilvl w:val="1"/>
          <w:numId w:val="29"/>
        </w:numPr>
        <w:ind w:left="851" w:hanging="360"/>
        <w:jc w:val="both"/>
        <w:textAlignment w:val="baseline"/>
        <w:rPr>
          <w:color w:val="000000"/>
          <w:sz w:val="22"/>
          <w:szCs w:val="22"/>
        </w:rPr>
      </w:pPr>
      <w:r>
        <w:rPr>
          <w:color w:val="000000"/>
          <w:sz w:val="22"/>
          <w:szCs w:val="22"/>
        </w:rPr>
        <w:t>Szyfrowanie na platformazakupowa.pl odbywa się za pomocą protokołu TLS 1.3.</w:t>
      </w:r>
    </w:p>
    <w:p w14:paraId="03B20BA4" w14:textId="77777777" w:rsidR="00C26340" w:rsidRDefault="00C26340" w:rsidP="00235F63">
      <w:pPr>
        <w:numPr>
          <w:ilvl w:val="1"/>
          <w:numId w:val="29"/>
        </w:numPr>
        <w:tabs>
          <w:tab w:val="num" w:pos="709"/>
        </w:tabs>
        <w:ind w:left="851" w:hanging="284"/>
        <w:jc w:val="both"/>
        <w:textAlignment w:val="baseline"/>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60754E85" w14:textId="77777777" w:rsidR="00C26340" w:rsidRDefault="00C26340" w:rsidP="008945BD">
      <w:pPr>
        <w:pStyle w:val="Nagwek2"/>
      </w:pPr>
      <w:bookmarkStart w:id="17" w:name="_Hlk37938680"/>
      <w:r>
        <w:t>Postępowanie o udzielenie zamówienia prowadzi się w języku polskim. Dokumenty sporządzone w języku obcym są składane wraz z tłumaczeniem na język polski</w:t>
      </w:r>
      <w:bookmarkEnd w:id="17"/>
      <w:r>
        <w:t>.</w:t>
      </w:r>
    </w:p>
    <w:p w14:paraId="078DFA7E" w14:textId="77355C94" w:rsidR="001D55E2" w:rsidRPr="00AC3BF8" w:rsidRDefault="001D55E2" w:rsidP="008945BD">
      <w:pPr>
        <w:pStyle w:val="Nagwek2"/>
      </w:pPr>
      <w:r w:rsidRPr="00AC3BF8">
        <w:t>Osob</w:t>
      </w:r>
      <w:r w:rsidRPr="00AC3BF8">
        <w:rPr>
          <w:lang w:val="pl-PL"/>
        </w:rPr>
        <w:t>ami</w:t>
      </w:r>
      <w:r w:rsidRPr="00AC3BF8">
        <w:t xml:space="preserve"> uprawnion</w:t>
      </w:r>
      <w:r w:rsidRPr="00AC3BF8">
        <w:rPr>
          <w:lang w:val="pl-PL"/>
        </w:rPr>
        <w:t>ymi</w:t>
      </w:r>
      <w:r w:rsidRPr="00AC3BF8">
        <w:t xml:space="preserve"> do kontaktu z Wykonawcami</w:t>
      </w:r>
      <w:r w:rsidRPr="00AC3BF8">
        <w:rPr>
          <w:lang w:val="pl-PL"/>
        </w:rPr>
        <w:t xml:space="preserve"> są</w:t>
      </w:r>
      <w:r w:rsidR="004C7E66" w:rsidRPr="004C7E66">
        <w:t xml:space="preserve"> </w:t>
      </w:r>
      <w:r w:rsidR="004C7E66" w:rsidRPr="00AC3BF8">
        <w:t>w zakresie</w:t>
      </w:r>
      <w:r w:rsidRPr="00AC3BF8">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F0390" w:rsidRPr="00AC3BF8" w14:paraId="0D3FB466" w14:textId="77777777" w:rsidTr="00CF2A70">
        <w:tc>
          <w:tcPr>
            <w:tcW w:w="8636" w:type="dxa"/>
            <w:tcBorders>
              <w:top w:val="nil"/>
              <w:left w:val="nil"/>
              <w:bottom w:val="nil"/>
              <w:right w:val="nil"/>
            </w:tcBorders>
          </w:tcPr>
          <w:p w14:paraId="6B17DB29" w14:textId="4416840F" w:rsidR="00EF0390" w:rsidRPr="00AC3BF8" w:rsidRDefault="001D55E2" w:rsidP="00CF2A70">
            <w:pPr>
              <w:rPr>
                <w:sz w:val="22"/>
                <w:szCs w:val="22"/>
                <w:lang w:val="pt-BR"/>
              </w:rPr>
            </w:pPr>
            <w:bookmarkStart w:id="18" w:name="_Toc258314250"/>
            <w:r w:rsidRPr="00AC3BF8">
              <w:t>formalnym:</w:t>
            </w:r>
            <w:r w:rsidR="004C7E66">
              <w:t xml:space="preserve"> </w:t>
            </w:r>
            <w:r w:rsidR="00EF0390" w:rsidRPr="00AC3BF8">
              <w:rPr>
                <w:sz w:val="22"/>
                <w:szCs w:val="22"/>
                <w:lang w:val="pt-BR"/>
              </w:rPr>
              <w:t xml:space="preserve">Paweł Nowak -   tel.: 41 3153120, e-mail: </w:t>
            </w:r>
            <w:r w:rsidR="00EF0390" w:rsidRPr="00AC3BF8">
              <w:rPr>
                <w:color w:val="0000FF"/>
                <w:sz w:val="22"/>
                <w:szCs w:val="22"/>
                <w:u w:val="single"/>
                <w:lang w:val="pt-BR"/>
              </w:rPr>
              <w:t>inwestycje@checiny.pl</w:t>
            </w:r>
          </w:p>
        </w:tc>
      </w:tr>
      <w:tr w:rsidR="00EF0390" w:rsidRPr="00AC3BF8" w14:paraId="7531F2CA" w14:textId="77777777" w:rsidTr="00CF2A70">
        <w:tc>
          <w:tcPr>
            <w:tcW w:w="8636" w:type="dxa"/>
            <w:tcBorders>
              <w:top w:val="nil"/>
              <w:left w:val="nil"/>
              <w:bottom w:val="nil"/>
              <w:right w:val="nil"/>
            </w:tcBorders>
          </w:tcPr>
          <w:p w14:paraId="0D4B4ADF" w14:textId="3F6E55EA" w:rsidR="00EF0390" w:rsidRDefault="001D55E2" w:rsidP="00CF2A70">
            <w:pPr>
              <w:rPr>
                <w:color w:val="0000FF"/>
                <w:sz w:val="22"/>
                <w:szCs w:val="22"/>
                <w:u w:val="single"/>
                <w:lang w:val="pt-BR"/>
              </w:rPr>
            </w:pPr>
            <w:r w:rsidRPr="00AC3BF8">
              <w:t>merytorycznym:</w:t>
            </w:r>
            <w:r w:rsidR="00EF0390" w:rsidRPr="00AC3BF8">
              <w:rPr>
                <w:sz w:val="22"/>
                <w:szCs w:val="22"/>
                <w:lang w:val="pt-BR"/>
              </w:rPr>
              <w:t xml:space="preserve">  Łukasz Cedro -   tel.: </w:t>
            </w:r>
            <w:r w:rsidR="00235F63">
              <w:rPr>
                <w:sz w:val="22"/>
                <w:szCs w:val="22"/>
                <w:lang w:val="pt-BR"/>
              </w:rPr>
              <w:t>41</w:t>
            </w:r>
            <w:r w:rsidR="00EF0390" w:rsidRPr="00AC3BF8">
              <w:rPr>
                <w:sz w:val="22"/>
                <w:szCs w:val="22"/>
                <w:lang w:val="pt-BR"/>
              </w:rPr>
              <w:t xml:space="preserve"> </w:t>
            </w:r>
            <w:r w:rsidR="00A65EE1">
              <w:rPr>
                <w:sz w:val="22"/>
                <w:szCs w:val="22"/>
                <w:lang w:val="pt-BR"/>
              </w:rPr>
              <w:t>3153127</w:t>
            </w:r>
            <w:r w:rsidR="00EF0390" w:rsidRPr="00AC3BF8">
              <w:rPr>
                <w:sz w:val="22"/>
                <w:szCs w:val="22"/>
                <w:lang w:val="pt-BR"/>
              </w:rPr>
              <w:t>, e-mail:</w:t>
            </w:r>
            <w:r w:rsidR="00EF0390" w:rsidRPr="00AC3BF8">
              <w:rPr>
                <w:color w:val="1F4E79"/>
                <w:sz w:val="22"/>
                <w:szCs w:val="22"/>
                <w:u w:val="single"/>
                <w:lang w:val="pt-BR"/>
              </w:rPr>
              <w:t xml:space="preserve"> </w:t>
            </w:r>
            <w:hyperlink r:id="rId17" w:history="1">
              <w:r w:rsidR="004C7E66" w:rsidRPr="004C37D2">
                <w:rPr>
                  <w:rStyle w:val="Hipercze"/>
                  <w:sz w:val="22"/>
                  <w:szCs w:val="22"/>
                  <w:lang w:val="pt-BR"/>
                </w:rPr>
                <w:t>l.cedro@checiny.pl</w:t>
              </w:r>
            </w:hyperlink>
          </w:p>
          <w:p w14:paraId="1C2728EE" w14:textId="77777777" w:rsidR="004C7E66" w:rsidRDefault="004C7E66" w:rsidP="00CF2A70">
            <w:pPr>
              <w:rPr>
                <w:color w:val="0000FF"/>
                <w:sz w:val="22"/>
                <w:szCs w:val="22"/>
                <w:u w:val="single"/>
                <w:lang w:val="pt-BR"/>
              </w:rPr>
            </w:pPr>
          </w:p>
          <w:p w14:paraId="5992F0EF" w14:textId="6B31A4FC" w:rsidR="004C7E66" w:rsidRPr="00AC3BF8" w:rsidRDefault="004C7E66" w:rsidP="00CF2A70">
            <w:pPr>
              <w:rPr>
                <w:sz w:val="22"/>
                <w:szCs w:val="22"/>
                <w:lang w:val="pt-BR"/>
              </w:rPr>
            </w:pPr>
            <w:r>
              <w:rPr>
                <w:color w:val="000000"/>
                <w:sz w:val="22"/>
                <w:szCs w:val="22"/>
              </w:rPr>
              <w:t>W przypadku pytań technicznych związanych z działaniem Platformy należy kontaktować się    z Centrum Wsparcia Klienta Platformy tel.: 22 101 02 02, e-mail:</w:t>
            </w:r>
            <w:hyperlink r:id="rId18" w:history="1">
              <w:r>
                <w:rPr>
                  <w:rStyle w:val="Hipercze"/>
                  <w:sz w:val="22"/>
                  <w:szCs w:val="22"/>
                </w:rPr>
                <w:t>cwk@platformazakupowa.pl</w:t>
              </w:r>
            </w:hyperlink>
            <w:r>
              <w:rPr>
                <w:color w:val="000000"/>
                <w:sz w:val="22"/>
                <w:szCs w:val="22"/>
              </w:rPr>
              <w:t xml:space="preserve">  </w:t>
            </w:r>
          </w:p>
        </w:tc>
      </w:tr>
    </w:tbl>
    <w:p w14:paraId="183C13CA" w14:textId="77777777" w:rsidR="001D55E2" w:rsidRPr="00AC3BF8" w:rsidRDefault="001D55E2" w:rsidP="001D55E2">
      <w:pPr>
        <w:pStyle w:val="Nagwek1"/>
        <w:rPr>
          <w:bCs w:val="0"/>
          <w:sz w:val="22"/>
          <w:szCs w:val="22"/>
        </w:rPr>
      </w:pPr>
      <w:r w:rsidRPr="00AC3BF8">
        <w:rPr>
          <w:bCs w:val="0"/>
          <w:sz w:val="22"/>
          <w:szCs w:val="22"/>
        </w:rPr>
        <w:t>OPIS SPO</w:t>
      </w:r>
      <w:bookmarkStart w:id="19" w:name="_Hlk37938975"/>
      <w:r w:rsidRPr="00AC3BF8">
        <w:rPr>
          <w:bCs w:val="0"/>
          <w:sz w:val="22"/>
          <w:szCs w:val="22"/>
        </w:rPr>
        <w:t>SOBU UDZIELANIA WYJAŚNIEŃ TREŚCI SWZ</w:t>
      </w:r>
      <w:bookmarkEnd w:id="19"/>
    </w:p>
    <w:p w14:paraId="53CFEF25" w14:textId="09FF3E17" w:rsidR="001D55E2" w:rsidRPr="00AC3BF8" w:rsidRDefault="001D55E2" w:rsidP="008945BD">
      <w:pPr>
        <w:pStyle w:val="Nagwek2"/>
      </w:pPr>
      <w:bookmarkStart w:id="20" w:name="_Hlk37783375"/>
      <w:bookmarkStart w:id="21" w:name="_Hlk37938993"/>
      <w:r w:rsidRPr="00AC3BF8">
        <w:t xml:space="preserve">Wykonawca może zwrócić się do Zamawiającego z wnioskiem o wyjaśnienie treści SWZ, przekazanym za pośrednictwem </w:t>
      </w:r>
      <w:hyperlink r:id="rId19" w:history="1">
        <w:r w:rsidR="00A65EE1">
          <w:rPr>
            <w:rStyle w:val="Hipercze"/>
            <w:color w:val="1155CC"/>
            <w:sz w:val="22"/>
            <w:szCs w:val="22"/>
          </w:rPr>
          <w:t>platformazakupowa.pl</w:t>
        </w:r>
      </w:hyperlink>
      <w:r w:rsidR="00A65EE1">
        <w:rPr>
          <w:sz w:val="22"/>
          <w:szCs w:val="22"/>
        </w:rPr>
        <w:t xml:space="preserve"> poprzez kliknięcie przycisku  „Wyślij wiadomość do zamawiającego” po których pojawi się komunikat, że wiadomość została wysłana do zamawiającego</w:t>
      </w:r>
      <w:r w:rsidRPr="00AC3BF8">
        <w:rPr>
          <w:color w:val="auto"/>
        </w:rPr>
        <w:t>.</w:t>
      </w:r>
      <w:bookmarkStart w:id="22" w:name="_Hlk37783409"/>
      <w:bookmarkEnd w:id="20"/>
    </w:p>
    <w:p w14:paraId="6B163235" w14:textId="77777777" w:rsidR="001D55E2" w:rsidRPr="00AC3BF8" w:rsidRDefault="001D55E2" w:rsidP="008945BD">
      <w:pPr>
        <w:pStyle w:val="Nagwek2"/>
      </w:pPr>
      <w:r w:rsidRPr="00AC3BF8">
        <w:t xml:space="preserve">Zamawiający udzieli wyjaśnień niezwłocznie, jednak nie później niż na </w:t>
      </w:r>
      <w:r w:rsidR="00485F0D" w:rsidRPr="00AC3BF8">
        <w:rPr>
          <w:lang w:val="pl-PL"/>
        </w:rPr>
        <w:t>6</w:t>
      </w:r>
      <w:r w:rsidRPr="00AC3BF8">
        <w:t xml:space="preserve"> dni przed upływem terminu składania ofert, pod warunkiem, że wniosek o wyjaśnienie treści SWZ wpłynął do Zamawiającego nie później niż na </w:t>
      </w:r>
      <w:r w:rsidR="00485F0D" w:rsidRPr="00AC3BF8">
        <w:rPr>
          <w:lang w:val="pl-PL"/>
        </w:rPr>
        <w:t>1</w:t>
      </w:r>
      <w:r w:rsidRPr="00AC3BF8">
        <w:t>4 dni przed upływem terminu składania ofert.</w:t>
      </w:r>
      <w:bookmarkEnd w:id="22"/>
    </w:p>
    <w:p w14:paraId="4D911E4E" w14:textId="77777777" w:rsidR="001D55E2" w:rsidRPr="00AC3BF8" w:rsidRDefault="001D55E2" w:rsidP="008945BD">
      <w:pPr>
        <w:pStyle w:val="Nagwek2"/>
      </w:pPr>
      <w:r w:rsidRPr="00AC3BF8">
        <w:t>Jeżeli wniosek o wyjaśnienie treści SWZ nie wpłynie w terminie, o którym mowa w</w:t>
      </w:r>
      <w:r w:rsidRPr="00AC3BF8">
        <w:rPr>
          <w:lang w:val="pl-PL"/>
        </w:rPr>
        <w:t xml:space="preserve"> punkcie powyżej, </w:t>
      </w:r>
      <w:r w:rsidRPr="00AC3BF8">
        <w:t>Zamawiający nie ma obowiązku udzielania wyjaśnień SWZ.</w:t>
      </w:r>
    </w:p>
    <w:p w14:paraId="53446456" w14:textId="77777777" w:rsidR="001D55E2" w:rsidRPr="00AC3BF8" w:rsidRDefault="001D55E2" w:rsidP="008945BD">
      <w:pPr>
        <w:pStyle w:val="Nagwek2"/>
      </w:pPr>
      <w:r w:rsidRPr="00AC3BF8">
        <w:t>Przedłużenie terminu składania ofert, nie wpływa na bieg terminu składania wniosku o wyjaśnienie treści SWZ.</w:t>
      </w:r>
    </w:p>
    <w:p w14:paraId="01CA1475" w14:textId="77777777" w:rsidR="001D55E2" w:rsidRPr="00AC3BF8" w:rsidRDefault="001D55E2" w:rsidP="008945BD">
      <w:pPr>
        <w:pStyle w:val="Nagwek2"/>
      </w:pPr>
      <w:r w:rsidRPr="00AC3BF8">
        <w:t>Treść zapytań wraz z wyjaśnieniami Zamawiający udostępni na stronie internetowej prowadzonego postępowania, bez ujawniania źródła zapytania.</w:t>
      </w:r>
    </w:p>
    <w:p w14:paraId="407F7E7B" w14:textId="77777777" w:rsidR="001D55E2" w:rsidRPr="00AC3BF8" w:rsidRDefault="001D55E2" w:rsidP="008945BD">
      <w:pPr>
        <w:pStyle w:val="Nagwek2"/>
      </w:pPr>
      <w:r w:rsidRPr="00AC3BF8">
        <w:t xml:space="preserve">W </w:t>
      </w:r>
      <w:bookmarkEnd w:id="21"/>
      <w:r w:rsidRPr="00AC3BF8">
        <w:t>uzasadnionych przypadkach Zamawiający może przed upływem terminu składania ofert zmienić treść SWZ. Dokonaną zmianę treści SWZ Zamawiający udostępni na stronie internetowej prowadzonego postępowania</w:t>
      </w:r>
      <w:r w:rsidRPr="00AC3BF8">
        <w:rPr>
          <w:lang w:val="pl-PL"/>
        </w:rPr>
        <w:t>.</w:t>
      </w:r>
    </w:p>
    <w:p w14:paraId="76241471" w14:textId="14604956" w:rsidR="001D55E2" w:rsidRPr="00AC3BF8" w:rsidRDefault="001D55E2" w:rsidP="001D55E2">
      <w:pPr>
        <w:pStyle w:val="Nagwek1"/>
        <w:rPr>
          <w:sz w:val="22"/>
          <w:szCs w:val="22"/>
        </w:rPr>
      </w:pPr>
      <w:r w:rsidRPr="00AC3BF8">
        <w:rPr>
          <w:sz w:val="22"/>
          <w:szCs w:val="22"/>
        </w:rPr>
        <w:t>Wymagania dotycz</w:t>
      </w:r>
      <w:r w:rsidRPr="00AC3BF8">
        <w:rPr>
          <w:rFonts w:eastAsia="TimesNewRoman"/>
          <w:sz w:val="22"/>
          <w:szCs w:val="22"/>
        </w:rPr>
        <w:t>ą</w:t>
      </w:r>
      <w:r w:rsidRPr="00AC3BF8">
        <w:rPr>
          <w:sz w:val="22"/>
          <w:szCs w:val="22"/>
        </w:rPr>
        <w:t>ce wadium</w:t>
      </w:r>
      <w:bookmarkEnd w:id="18"/>
    </w:p>
    <w:p w14:paraId="61312923" w14:textId="77777777" w:rsidR="00EF0390" w:rsidRPr="00AC3BF8" w:rsidRDefault="00EF0390" w:rsidP="008945BD">
      <w:pPr>
        <w:pStyle w:val="Nagwek2"/>
        <w:rPr>
          <w:b/>
        </w:rPr>
      </w:pPr>
      <w:r w:rsidRPr="00AC3BF8">
        <w:rPr>
          <w:lang w:val="pl-PL"/>
        </w:rPr>
        <w:t xml:space="preserve">Wykonawca zobowiązany jest do wniesienia wadium </w:t>
      </w:r>
      <w:r w:rsidRPr="00AC3BF8">
        <w:t xml:space="preserve">w wysokości: </w:t>
      </w:r>
      <w:r w:rsidRPr="00AC3BF8">
        <w:rPr>
          <w:b/>
        </w:rPr>
        <w:t>150 000.00 PLN</w:t>
      </w:r>
      <w:r w:rsidRPr="00AC3BF8">
        <w:t xml:space="preserve"> (słownie:  sto pięćdziesiąt tysięcy 00/100 PLN).</w:t>
      </w:r>
    </w:p>
    <w:p w14:paraId="360407BF" w14:textId="77777777" w:rsidR="00EF0390" w:rsidRPr="00AC3BF8" w:rsidRDefault="00EF0390" w:rsidP="008945BD">
      <w:pPr>
        <w:pStyle w:val="Nagwek2"/>
      </w:pPr>
      <w:r w:rsidRPr="00AC3BF8">
        <w:t>Wadium musi zostać wniesione przed upływem terminu składania ofert, tj. do dnia 2022-07-</w:t>
      </w:r>
      <w:r w:rsidRPr="00AC3BF8">
        <w:lastRenderedPageBreak/>
        <w:t>07 do godz. 10:00, według wyboru Wykonawcy w jednej lub kilku następujących formach:</w:t>
      </w:r>
    </w:p>
    <w:p w14:paraId="53A9F0AB" w14:textId="77777777" w:rsidR="00EF0390" w:rsidRPr="00AC3BF8" w:rsidRDefault="00EF0390" w:rsidP="008945BD">
      <w:pPr>
        <w:pStyle w:val="Nagwek2"/>
        <w:numPr>
          <w:ilvl w:val="0"/>
          <w:numId w:val="17"/>
        </w:numPr>
      </w:pPr>
      <w:r w:rsidRPr="00AC3BF8">
        <w:t>pieniądzu;</w:t>
      </w:r>
    </w:p>
    <w:p w14:paraId="3982B87F" w14:textId="77777777" w:rsidR="00EF0390" w:rsidRPr="00AC3BF8" w:rsidRDefault="00EF0390" w:rsidP="008945BD">
      <w:pPr>
        <w:pStyle w:val="Nagwek2"/>
        <w:numPr>
          <w:ilvl w:val="0"/>
          <w:numId w:val="17"/>
        </w:numPr>
      </w:pPr>
      <w:r w:rsidRPr="00AC3BF8">
        <w:t>gwarancjach bankowych;</w:t>
      </w:r>
    </w:p>
    <w:p w14:paraId="66ECBAF3" w14:textId="77777777" w:rsidR="00EF0390" w:rsidRPr="00AC3BF8" w:rsidRDefault="00EF0390" w:rsidP="008945BD">
      <w:pPr>
        <w:pStyle w:val="Nagwek2"/>
        <w:numPr>
          <w:ilvl w:val="0"/>
          <w:numId w:val="17"/>
        </w:numPr>
      </w:pPr>
      <w:r w:rsidRPr="00AC3BF8">
        <w:t>gwarancjach ubezpieczeniowych;</w:t>
      </w:r>
    </w:p>
    <w:p w14:paraId="22CCDBD0" w14:textId="77777777" w:rsidR="00EF0390" w:rsidRPr="00AC3BF8" w:rsidRDefault="00EF0390" w:rsidP="008945BD">
      <w:pPr>
        <w:pStyle w:val="Nagwek2"/>
        <w:numPr>
          <w:ilvl w:val="0"/>
          <w:numId w:val="17"/>
        </w:numPr>
      </w:pPr>
      <w:r w:rsidRPr="00AC3BF8">
        <w:t>poręczeniach udzielanych przez podmioty, o których mowa w art. 6b ust. 5 pkt 2 ustawy z dnia 9 listopada 2000 r. o utworzeniu Polskiej Agencji Rozwoju Przedsiębiorczości (</w:t>
      </w:r>
      <w:proofErr w:type="spellStart"/>
      <w:r w:rsidRPr="00AC3BF8">
        <w:t>t.j</w:t>
      </w:r>
      <w:proofErr w:type="spellEnd"/>
      <w:r w:rsidRPr="00AC3BF8">
        <w:t>. Dz. U. z 2020r. poz. 299).</w:t>
      </w:r>
    </w:p>
    <w:p w14:paraId="281984BE" w14:textId="77777777" w:rsidR="00EF0390" w:rsidRPr="00AC3BF8" w:rsidRDefault="00EF0390" w:rsidP="008945BD">
      <w:pPr>
        <w:pStyle w:val="Nagwek2"/>
      </w:pPr>
      <w:r w:rsidRPr="00AC3BF8">
        <w:rPr>
          <w:lang w:val="pl-PL"/>
        </w:rPr>
        <w:t xml:space="preserve">Wadium </w:t>
      </w:r>
      <w:r w:rsidRPr="00AC3BF8">
        <w:t>musi obejmować pełen okres związania ofertą tj. do dnia 2022-10-02.</w:t>
      </w:r>
    </w:p>
    <w:p w14:paraId="7606401E" w14:textId="77777777" w:rsidR="00EF0390" w:rsidRPr="00AC3BF8" w:rsidRDefault="00EF0390" w:rsidP="008945BD">
      <w:pPr>
        <w:pStyle w:val="Nagwek2"/>
      </w:pPr>
      <w:r w:rsidRPr="00AC3BF8">
        <w:rPr>
          <w:lang w:val="pl-PL"/>
        </w:rPr>
        <w:t xml:space="preserve">Wadium </w:t>
      </w:r>
      <w:r w:rsidRPr="00AC3BF8">
        <w:t>wnoszone w pieniądzu należy wpłacić przelewem na rachunek bankowy Zamawiającego: Bank Spółdzielczy w Kielcach oddział w Chęcinach 77 84930004 00500872 54240006 (w tytule przelewu zaleca się wpisać nazwę i sygnaturę postępowania). Wadium musi wpłynąć na wskazany rachunek bankowy najpóźniej przed upływem terminu składania ofert (decyduje data wpływu na rachunek bankowy Zamawiającego).</w:t>
      </w:r>
    </w:p>
    <w:p w14:paraId="68D6A998" w14:textId="77777777" w:rsidR="00EF0390" w:rsidRPr="00AC3BF8" w:rsidRDefault="00EF0390" w:rsidP="008945BD">
      <w:pPr>
        <w:pStyle w:val="Nagwek2"/>
      </w:pPr>
      <w:r w:rsidRPr="00AC3BF8">
        <w:t>Wadium wnoszone w formie poręczeń lub gwarancji należy załączyć do oferty w oryginale w postaci dokumentu elektronicznego podpisanego kwalifikowanym podpisem elektronicznym przez wystawcę poręczenia lub gwarancji oraz powinno zawierać:</w:t>
      </w:r>
    </w:p>
    <w:p w14:paraId="0E351F3D" w14:textId="77777777" w:rsidR="00EF0390" w:rsidRPr="00AC3BF8" w:rsidRDefault="00EF0390" w:rsidP="008945BD">
      <w:pPr>
        <w:pStyle w:val="Nagwek2"/>
        <w:numPr>
          <w:ilvl w:val="0"/>
          <w:numId w:val="18"/>
        </w:numPr>
      </w:pPr>
      <w:r w:rsidRPr="00AC3BF8">
        <w:rPr>
          <w:lang w:val="pl-PL"/>
        </w:rPr>
        <w:t xml:space="preserve">wskazanie </w:t>
      </w:r>
      <w:r w:rsidRPr="00AC3BF8">
        <w:t>Beneficjenta poręczenia lub gwarancji, którym musi być Gmina Chęciny, Pl. 2 Czerwca 4 , 26-060 Chęciny</w:t>
      </w:r>
      <w:r w:rsidRPr="00AC3BF8">
        <w:rPr>
          <w:lang w:val="pl-PL"/>
        </w:rPr>
        <w:t>;</w:t>
      </w:r>
    </w:p>
    <w:p w14:paraId="26FC13AB" w14:textId="77777777" w:rsidR="00EF0390" w:rsidRPr="00AC3BF8" w:rsidRDefault="00EF0390" w:rsidP="008945BD">
      <w:pPr>
        <w:pStyle w:val="Nagwek2"/>
        <w:numPr>
          <w:ilvl w:val="0"/>
          <w:numId w:val="18"/>
        </w:numPr>
      </w:pPr>
      <w:r w:rsidRPr="00AC3BF8">
        <w:t>nazwę i adres siedziby Wykonawcy;</w:t>
      </w:r>
    </w:p>
    <w:p w14:paraId="2F8B5CEA" w14:textId="77777777" w:rsidR="00EF0390" w:rsidRPr="00AC3BF8" w:rsidRDefault="00EF0390" w:rsidP="008945BD">
      <w:pPr>
        <w:pStyle w:val="Nagwek2"/>
        <w:numPr>
          <w:ilvl w:val="0"/>
          <w:numId w:val="18"/>
        </w:numPr>
      </w:pPr>
      <w:r w:rsidRPr="00AC3BF8">
        <w:t>kwotę i termin ważności gwarancji/poręczenia;</w:t>
      </w:r>
    </w:p>
    <w:p w14:paraId="10785607" w14:textId="77777777" w:rsidR="00EF0390" w:rsidRPr="00AC3BF8" w:rsidRDefault="00EF0390" w:rsidP="008945BD">
      <w:pPr>
        <w:pStyle w:val="Nagwek2"/>
        <w:numPr>
          <w:ilvl w:val="0"/>
          <w:numId w:val="18"/>
        </w:numPr>
      </w:pPr>
      <w:r w:rsidRPr="00AC3BF8">
        <w:t>bezwarunkowe zobowiązanie wystawcy poręczenia lub gwarancji do zapłaty kwoty wadium, na pierwsze pisemne żądanie Zamawiającego, w sytuacjach określonych w art. 98 ust. 6 ustawy Pzp.</w:t>
      </w:r>
    </w:p>
    <w:p w14:paraId="7388F5EC" w14:textId="77777777" w:rsidR="00EF0390" w:rsidRPr="00AC3BF8" w:rsidRDefault="00EF0390" w:rsidP="008945BD">
      <w:pPr>
        <w:pStyle w:val="Nagwek2"/>
      </w:pPr>
      <w:r w:rsidRPr="00AC3BF8">
        <w:t xml:space="preserve">Zamawiający zwróci wadium na zasadach określonych w art. </w:t>
      </w:r>
      <w:r w:rsidRPr="00AC3BF8">
        <w:rPr>
          <w:lang w:val="pl-PL"/>
        </w:rPr>
        <w:t>98 ust. 1-5</w:t>
      </w:r>
      <w:r w:rsidRPr="00AC3BF8">
        <w:t xml:space="preserve"> ustawy Pzp. </w:t>
      </w:r>
    </w:p>
    <w:p w14:paraId="684F6574" w14:textId="77777777" w:rsidR="00EF0390" w:rsidRPr="00AC3BF8" w:rsidRDefault="00EF0390" w:rsidP="008945BD">
      <w:pPr>
        <w:pStyle w:val="Nagwek2"/>
      </w:pPr>
      <w:r w:rsidRPr="00AC3BF8">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14:paraId="5441038A" w14:textId="14E628A2" w:rsidR="001D55E2" w:rsidRPr="00AC3BF8" w:rsidRDefault="00EF0390" w:rsidP="008945BD">
      <w:pPr>
        <w:pStyle w:val="Nagwek2"/>
      </w:pPr>
      <w:r w:rsidRPr="00AC3BF8">
        <w:t>Zamawiający zatrzyma wadium wraz z odsetkami, a w przypadku wadium wniesionego w formie gwarancji lub poręczenia, wystąpi odpowiednio do gwaranta lub poręczyciela z żądaniem zapłaty wadium, w przypadkach określonych w art. 98 ust. 6 ustawy Pzp.</w:t>
      </w:r>
    </w:p>
    <w:p w14:paraId="5D31ABB5" w14:textId="679D7063" w:rsidR="001D55E2" w:rsidRPr="00AC3BF8" w:rsidRDefault="001D55E2" w:rsidP="001D55E2">
      <w:pPr>
        <w:pStyle w:val="Nagwek1"/>
        <w:rPr>
          <w:sz w:val="22"/>
          <w:szCs w:val="22"/>
        </w:rPr>
      </w:pPr>
      <w:bookmarkStart w:id="23" w:name="_Toc258314251"/>
      <w:r w:rsidRPr="00AC3BF8">
        <w:rPr>
          <w:sz w:val="22"/>
          <w:szCs w:val="22"/>
        </w:rPr>
        <w:t>Termin zwi</w:t>
      </w:r>
      <w:r w:rsidRPr="00AC3BF8">
        <w:rPr>
          <w:rFonts w:eastAsia="TimesNewRoman"/>
          <w:sz w:val="22"/>
          <w:szCs w:val="22"/>
        </w:rPr>
        <w:t>ą</w:t>
      </w:r>
      <w:r w:rsidRPr="00AC3BF8">
        <w:rPr>
          <w:sz w:val="22"/>
          <w:szCs w:val="22"/>
        </w:rPr>
        <w:t>zania ofert</w:t>
      </w:r>
      <w:r w:rsidRPr="00AC3BF8">
        <w:rPr>
          <w:rFonts w:eastAsia="TimesNewRoman"/>
          <w:sz w:val="22"/>
          <w:szCs w:val="22"/>
        </w:rPr>
        <w:t>ą</w:t>
      </w:r>
      <w:bookmarkEnd w:id="23"/>
    </w:p>
    <w:p w14:paraId="55953224" w14:textId="77777777" w:rsidR="001D55E2" w:rsidRPr="00AC3BF8" w:rsidRDefault="001D55E2" w:rsidP="008945BD">
      <w:pPr>
        <w:pStyle w:val="Nagwek2"/>
      </w:pPr>
      <w:r w:rsidRPr="00AC3BF8">
        <w:t xml:space="preserve">Wykonawca pozostaje związany ofertą do dnia </w:t>
      </w:r>
      <w:r w:rsidR="00EF0390" w:rsidRPr="00AC3BF8">
        <w:rPr>
          <w:b/>
        </w:rPr>
        <w:t>2022-10-02</w:t>
      </w:r>
      <w:r w:rsidRPr="00AC3BF8">
        <w:t>.</w:t>
      </w:r>
    </w:p>
    <w:p w14:paraId="57B184CA" w14:textId="77777777" w:rsidR="001D55E2" w:rsidRPr="00AC3BF8" w:rsidRDefault="001D55E2" w:rsidP="008945BD">
      <w:pPr>
        <w:pStyle w:val="Nagwek2"/>
      </w:pPr>
      <w:r w:rsidRPr="00AC3BF8">
        <w:t>Bieg terminu związania ofertą rozpoczyna się wraz z upływem terminu składania ofert.</w:t>
      </w:r>
    </w:p>
    <w:p w14:paraId="504020EF" w14:textId="77777777" w:rsidR="00EF0390" w:rsidRPr="00AC3BF8" w:rsidRDefault="001D55E2" w:rsidP="008945BD">
      <w:pPr>
        <w:pStyle w:val="Nagwek2"/>
      </w:pPr>
      <w:r w:rsidRPr="00AC3BF8">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7027C2" w:rsidRPr="00AC3BF8">
        <w:t>6</w:t>
      </w:r>
      <w:r w:rsidRPr="00AC3BF8">
        <w:t xml:space="preserve">0 dni. </w:t>
      </w:r>
    </w:p>
    <w:p w14:paraId="6F316B9E" w14:textId="1B6EBBD5" w:rsidR="001D55E2" w:rsidRPr="00AC3BF8" w:rsidRDefault="00EF0390" w:rsidP="008945BD">
      <w:pPr>
        <w:pStyle w:val="Nagwek2"/>
      </w:pPr>
      <w:r w:rsidRPr="00AC3BF8">
        <w:rPr>
          <w:rFonts w:eastAsia="TimesNewRoman"/>
        </w:rPr>
        <w:t>Przedłużenie terminu związania ofertą , następuje wraz z przedłużeniem okresu ważności wadium albo, jeżeli nie jest to możliwe, z wniesieniem nowego wadium na przedłużony okres związania ofertą.</w:t>
      </w:r>
    </w:p>
    <w:p w14:paraId="55FA78D2" w14:textId="659168A2" w:rsidR="001D55E2" w:rsidRPr="00AC3BF8" w:rsidRDefault="001D55E2" w:rsidP="001D55E2">
      <w:pPr>
        <w:pStyle w:val="Nagwek1"/>
        <w:rPr>
          <w:sz w:val="22"/>
          <w:szCs w:val="22"/>
        </w:rPr>
      </w:pPr>
      <w:bookmarkStart w:id="24" w:name="_Toc258314252"/>
      <w:r w:rsidRPr="00AC3BF8">
        <w:rPr>
          <w:sz w:val="22"/>
          <w:szCs w:val="22"/>
        </w:rPr>
        <w:lastRenderedPageBreak/>
        <w:t>Opis sposobu przygotowywania ofert</w:t>
      </w:r>
      <w:bookmarkEnd w:id="24"/>
    </w:p>
    <w:p w14:paraId="6CA2A40D" w14:textId="77777777" w:rsidR="00064AA3" w:rsidRPr="00EA5B4F" w:rsidRDefault="00064AA3" w:rsidP="00064AA3">
      <w:pPr>
        <w:numPr>
          <w:ilvl w:val="1"/>
          <w:numId w:val="27"/>
        </w:numPr>
        <w:spacing w:before="120"/>
        <w:jc w:val="both"/>
        <w:outlineLvl w:val="1"/>
        <w:rPr>
          <w:bCs/>
          <w:iCs/>
          <w:color w:val="000000"/>
          <w:sz w:val="22"/>
          <w:szCs w:val="22"/>
        </w:rPr>
      </w:pPr>
      <w:r w:rsidRPr="00EA5B4F">
        <w:rPr>
          <w:color w:val="000000"/>
          <w:sz w:val="22"/>
          <w:szCs w:val="22"/>
        </w:rPr>
        <w:t>Każdy z wykonawców może złożyć tylko jedną ofertę. Złożenie większej liczby ofert lub oferty zawierającej propozycje wariantowe spowoduje podlegać będzie odrzuceniu.</w:t>
      </w:r>
      <w:r w:rsidRPr="00EA5B4F">
        <w:rPr>
          <w:bCs/>
          <w:iCs/>
          <w:color w:val="000000"/>
          <w:sz w:val="22"/>
          <w:szCs w:val="22"/>
        </w:rPr>
        <w:t>.</w:t>
      </w:r>
    </w:p>
    <w:p w14:paraId="367C8102" w14:textId="77777777" w:rsidR="00064AA3" w:rsidRPr="00EA5B4F" w:rsidRDefault="00064AA3" w:rsidP="00064AA3">
      <w:pPr>
        <w:numPr>
          <w:ilvl w:val="1"/>
          <w:numId w:val="27"/>
        </w:numPr>
        <w:spacing w:before="120"/>
        <w:jc w:val="both"/>
        <w:outlineLvl w:val="1"/>
        <w:rPr>
          <w:bCs/>
          <w:iCs/>
          <w:color w:val="000000"/>
          <w:sz w:val="22"/>
          <w:szCs w:val="22"/>
        </w:rPr>
      </w:pPr>
      <w:r w:rsidRPr="00EA5B4F">
        <w:rPr>
          <w:bCs/>
          <w:iCs/>
          <w:color w:val="000000"/>
          <w:sz w:val="22"/>
          <w:szCs w:val="22"/>
        </w:rPr>
        <w:t>Tre</w:t>
      </w:r>
      <w:r w:rsidRPr="00EA5B4F">
        <w:rPr>
          <w:rFonts w:ascii="TimesNewRoman" w:eastAsia="TimesNewRoman" w:cs="TimesNewRoman"/>
          <w:bCs/>
          <w:iCs/>
          <w:color w:val="000000"/>
          <w:sz w:val="22"/>
          <w:szCs w:val="22"/>
        </w:rPr>
        <w:t>ść</w:t>
      </w:r>
      <w:r w:rsidRPr="00EA5B4F">
        <w:rPr>
          <w:rFonts w:ascii="TimesNewRoman" w:eastAsia="TimesNewRoman" w:cs="TimesNewRoman" w:hint="eastAsia"/>
          <w:bCs/>
          <w:iCs/>
          <w:color w:val="000000"/>
          <w:sz w:val="22"/>
          <w:szCs w:val="22"/>
        </w:rPr>
        <w:t xml:space="preserve"> </w:t>
      </w:r>
      <w:r w:rsidRPr="00EA5B4F">
        <w:rPr>
          <w:bCs/>
          <w:iCs/>
          <w:color w:val="000000"/>
          <w:sz w:val="22"/>
          <w:szCs w:val="22"/>
        </w:rPr>
        <w:t>oferty musi być zgodna z wymaganiami Zamawiającego określonymi w niniejszej SWZ.</w:t>
      </w:r>
    </w:p>
    <w:p w14:paraId="616DEDFC" w14:textId="6D836EF4" w:rsidR="00064AA3" w:rsidRPr="00EA5B4F" w:rsidRDefault="00064AA3" w:rsidP="00064AA3">
      <w:pPr>
        <w:numPr>
          <w:ilvl w:val="1"/>
          <w:numId w:val="27"/>
        </w:numPr>
        <w:spacing w:before="120"/>
        <w:jc w:val="both"/>
        <w:outlineLvl w:val="1"/>
        <w:rPr>
          <w:bCs/>
          <w:iCs/>
          <w:color w:val="000000"/>
          <w:sz w:val="22"/>
          <w:szCs w:val="22"/>
        </w:rPr>
      </w:pPr>
      <w:r w:rsidRPr="00EA5B4F">
        <w:rPr>
          <w:color w:val="000000"/>
          <w:sz w:val="22"/>
          <w:szCs w:val="22"/>
        </w:rPr>
        <w:t xml:space="preserve">Oferta, oraz przedmiotowe środki dowodowe (jeżeli były wymagane) składane elektronicznie muszą zostać podpisane </w:t>
      </w:r>
      <w:r w:rsidRPr="00EA5B4F">
        <w:rPr>
          <w:b/>
          <w:bCs/>
          <w:color w:val="000000"/>
          <w:sz w:val="22"/>
          <w:szCs w:val="22"/>
        </w:rPr>
        <w:t>elektronicznym kwalifikowanym podpisem</w:t>
      </w:r>
      <w:r w:rsidRPr="00EA5B4F">
        <w:rPr>
          <w:color w:val="000000"/>
          <w:sz w:val="22"/>
          <w:szCs w:val="22"/>
        </w:rPr>
        <w:t xml:space="preserve">. W procesie składania oferty, przedmiotowych środków dowodowych na platformie, </w:t>
      </w:r>
      <w:r w:rsidRPr="00EA5B4F">
        <w:rPr>
          <w:b/>
          <w:bCs/>
          <w:color w:val="000000"/>
          <w:sz w:val="22"/>
          <w:szCs w:val="22"/>
        </w:rPr>
        <w:t>kwalifikowany podpis elektroniczny</w:t>
      </w:r>
      <w:r w:rsidRPr="00EA5B4F">
        <w:rPr>
          <w:color w:val="000000"/>
          <w:sz w:val="22"/>
          <w:szCs w:val="22"/>
        </w:rPr>
        <w:t xml:space="preserve"> Wykonawca składa bezpośrednio na dokumencie, który następnie przesyła do systemu.</w:t>
      </w:r>
    </w:p>
    <w:p w14:paraId="514FC898" w14:textId="6E0A1450" w:rsidR="00064AA3" w:rsidRPr="00EA5B4F" w:rsidRDefault="00064AA3" w:rsidP="00064AA3">
      <w:pPr>
        <w:numPr>
          <w:ilvl w:val="1"/>
          <w:numId w:val="27"/>
        </w:numPr>
        <w:spacing w:before="120"/>
        <w:jc w:val="both"/>
        <w:outlineLvl w:val="1"/>
        <w:rPr>
          <w:sz w:val="22"/>
          <w:szCs w:val="22"/>
        </w:rPr>
      </w:pPr>
      <w:r w:rsidRPr="00EA5B4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CCF4635" w14:textId="77777777" w:rsidR="00064AA3" w:rsidRPr="00EA5B4F" w:rsidRDefault="00064AA3" w:rsidP="00064AA3">
      <w:pPr>
        <w:numPr>
          <w:ilvl w:val="1"/>
          <w:numId w:val="27"/>
        </w:numPr>
        <w:spacing w:before="120"/>
        <w:jc w:val="both"/>
        <w:outlineLvl w:val="1"/>
        <w:rPr>
          <w:sz w:val="22"/>
          <w:szCs w:val="22"/>
        </w:rPr>
      </w:pPr>
      <w:r w:rsidRPr="00EA5B4F">
        <w:rPr>
          <w:sz w:val="22"/>
          <w:szCs w:val="22"/>
        </w:rPr>
        <w:t>Oferta powinna być:</w:t>
      </w:r>
    </w:p>
    <w:p w14:paraId="36C55B09" w14:textId="77777777" w:rsidR="00064AA3" w:rsidRPr="00EA5B4F" w:rsidRDefault="00064AA3" w:rsidP="00064AA3">
      <w:pPr>
        <w:numPr>
          <w:ilvl w:val="1"/>
          <w:numId w:val="30"/>
        </w:numPr>
        <w:ind w:left="709" w:hanging="360"/>
        <w:jc w:val="both"/>
        <w:textAlignment w:val="baseline"/>
        <w:rPr>
          <w:color w:val="000000"/>
          <w:sz w:val="22"/>
          <w:szCs w:val="22"/>
        </w:rPr>
      </w:pPr>
      <w:r w:rsidRPr="00EA5B4F">
        <w:rPr>
          <w:color w:val="000000"/>
          <w:sz w:val="22"/>
          <w:szCs w:val="22"/>
        </w:rPr>
        <w:t>sporządzona na podstawie załączników niniejszej SWZ w języku polskim,</w:t>
      </w:r>
    </w:p>
    <w:p w14:paraId="4C4244CE" w14:textId="77777777" w:rsidR="00064AA3" w:rsidRPr="00EA5B4F" w:rsidRDefault="00064AA3" w:rsidP="00064AA3">
      <w:pPr>
        <w:numPr>
          <w:ilvl w:val="1"/>
          <w:numId w:val="30"/>
        </w:numPr>
        <w:ind w:left="709" w:hanging="360"/>
        <w:jc w:val="both"/>
        <w:textAlignment w:val="baseline"/>
        <w:rPr>
          <w:color w:val="000000"/>
          <w:sz w:val="22"/>
          <w:szCs w:val="22"/>
        </w:rPr>
      </w:pPr>
      <w:r w:rsidRPr="00EA5B4F">
        <w:rPr>
          <w:color w:val="000000"/>
          <w:sz w:val="22"/>
          <w:szCs w:val="22"/>
        </w:rPr>
        <w:t xml:space="preserve">złożona przy użyciu środków komunikacji elektronicznej tzn. za pośrednictwem </w:t>
      </w:r>
      <w:hyperlink r:id="rId20" w:history="1">
        <w:r w:rsidRPr="00EA5B4F">
          <w:rPr>
            <w:rStyle w:val="Hipercze"/>
            <w:color w:val="1155CC"/>
            <w:sz w:val="22"/>
            <w:szCs w:val="22"/>
          </w:rPr>
          <w:t>platformazakupowa.pl</w:t>
        </w:r>
      </w:hyperlink>
      <w:r w:rsidRPr="00EA5B4F">
        <w:rPr>
          <w:color w:val="000000"/>
          <w:sz w:val="22"/>
          <w:szCs w:val="22"/>
        </w:rPr>
        <w:t>,</w:t>
      </w:r>
    </w:p>
    <w:p w14:paraId="25567931" w14:textId="7CE5739A" w:rsidR="00064AA3" w:rsidRPr="008945BD" w:rsidRDefault="00064AA3" w:rsidP="00064AA3">
      <w:pPr>
        <w:numPr>
          <w:ilvl w:val="1"/>
          <w:numId w:val="30"/>
        </w:numPr>
        <w:ind w:left="709" w:hanging="360"/>
        <w:jc w:val="both"/>
        <w:textAlignment w:val="baseline"/>
        <w:rPr>
          <w:color w:val="000000"/>
          <w:sz w:val="22"/>
          <w:szCs w:val="22"/>
        </w:rPr>
      </w:pPr>
      <w:r w:rsidRPr="00EA5B4F">
        <w:rPr>
          <w:color w:val="000000"/>
          <w:sz w:val="22"/>
          <w:szCs w:val="22"/>
        </w:rPr>
        <w:t>podpisana kwalifikowanym podpisem elektronicznym przez osobę</w:t>
      </w:r>
      <w:r w:rsidR="001E7F0A" w:rsidRPr="00EA5B4F">
        <w:rPr>
          <w:color w:val="000000"/>
          <w:sz w:val="22"/>
          <w:szCs w:val="22"/>
        </w:rPr>
        <w:t xml:space="preserve"> </w:t>
      </w:r>
      <w:r w:rsidRPr="00EA5B4F">
        <w:rPr>
          <w:color w:val="000000"/>
          <w:sz w:val="22"/>
          <w:szCs w:val="22"/>
        </w:rPr>
        <w:t>/</w:t>
      </w:r>
      <w:r w:rsidR="001E7F0A" w:rsidRPr="00EA5B4F">
        <w:rPr>
          <w:color w:val="000000"/>
          <w:sz w:val="22"/>
          <w:szCs w:val="22"/>
        </w:rPr>
        <w:t xml:space="preserve"> </w:t>
      </w:r>
      <w:r w:rsidRPr="00EA5B4F">
        <w:rPr>
          <w:color w:val="000000"/>
          <w:sz w:val="22"/>
          <w:szCs w:val="22"/>
        </w:rPr>
        <w:t>osoby upoważnioną</w:t>
      </w:r>
      <w:r w:rsidR="001E7F0A" w:rsidRPr="00EA5B4F">
        <w:rPr>
          <w:color w:val="000000"/>
          <w:sz w:val="22"/>
          <w:szCs w:val="22"/>
        </w:rPr>
        <w:t xml:space="preserve"> </w:t>
      </w:r>
      <w:r w:rsidRPr="00EA5B4F">
        <w:rPr>
          <w:color w:val="000000"/>
          <w:sz w:val="22"/>
          <w:szCs w:val="22"/>
        </w:rPr>
        <w:t>/</w:t>
      </w:r>
      <w:r w:rsidR="001E7F0A" w:rsidRPr="00EA5B4F">
        <w:rPr>
          <w:color w:val="000000"/>
          <w:sz w:val="22"/>
          <w:szCs w:val="22"/>
        </w:rPr>
        <w:t xml:space="preserve"> </w:t>
      </w:r>
      <w:r w:rsidRPr="008945BD">
        <w:rPr>
          <w:color w:val="000000"/>
          <w:sz w:val="22"/>
          <w:szCs w:val="22"/>
        </w:rPr>
        <w:t>upoważnione</w:t>
      </w:r>
      <w:r w:rsidRPr="008945BD">
        <w:rPr>
          <w:sz w:val="22"/>
          <w:szCs w:val="22"/>
        </w:rPr>
        <w:t>.</w:t>
      </w:r>
    </w:p>
    <w:p w14:paraId="7ED7E9DA" w14:textId="77777777" w:rsidR="00D60E44" w:rsidRPr="00B45CDF" w:rsidRDefault="00D60E44" w:rsidP="00D60E44">
      <w:pPr>
        <w:pStyle w:val="Nagwek2"/>
        <w:ind w:left="709"/>
        <w:rPr>
          <w:sz w:val="22"/>
          <w:szCs w:val="22"/>
        </w:rPr>
      </w:pPr>
      <w:r w:rsidRPr="00B45CDF">
        <w:rPr>
          <w:sz w:val="22"/>
          <w:szCs w:val="22"/>
        </w:rPr>
        <w:t xml:space="preserve">Oferta winna zawierać: </w:t>
      </w:r>
    </w:p>
    <w:p w14:paraId="3C335E7C" w14:textId="047F1E91" w:rsidR="00D60E44" w:rsidRPr="00B45CDF" w:rsidRDefault="00D60E44" w:rsidP="00D60E44">
      <w:pPr>
        <w:ind w:left="709" w:hanging="284"/>
        <w:rPr>
          <w:sz w:val="22"/>
          <w:szCs w:val="22"/>
        </w:rPr>
      </w:pPr>
      <w:r w:rsidRPr="00B45CDF">
        <w:rPr>
          <w:sz w:val="22"/>
          <w:szCs w:val="22"/>
        </w:rPr>
        <w:t xml:space="preserve">1)  Wypełniony i podpisany Formularz ofertowy – Załącznik nr 8 do SWZ </w:t>
      </w:r>
    </w:p>
    <w:p w14:paraId="19BC927E" w14:textId="018F0668" w:rsidR="00D60E44" w:rsidRPr="00B45CDF" w:rsidRDefault="00D60E44" w:rsidP="00D60E44">
      <w:pPr>
        <w:ind w:left="709" w:hanging="284"/>
        <w:rPr>
          <w:sz w:val="22"/>
          <w:szCs w:val="22"/>
        </w:rPr>
      </w:pPr>
      <w:r w:rsidRPr="00B45CDF">
        <w:rPr>
          <w:sz w:val="22"/>
          <w:szCs w:val="22"/>
        </w:rPr>
        <w:t xml:space="preserve">2)  Wypełnione  oświadczenie  złożone  w  formie  Jednolitego  Europejskiego  Dokumentu Zamówienia - Załącznik nr </w:t>
      </w:r>
      <w:r>
        <w:rPr>
          <w:sz w:val="22"/>
          <w:szCs w:val="22"/>
        </w:rPr>
        <w:t>3</w:t>
      </w:r>
      <w:r w:rsidRPr="00B45CDF">
        <w:rPr>
          <w:sz w:val="22"/>
          <w:szCs w:val="22"/>
        </w:rPr>
        <w:t xml:space="preserve"> do SWZ </w:t>
      </w:r>
    </w:p>
    <w:p w14:paraId="724C9E46" w14:textId="77777777" w:rsidR="00D60E44" w:rsidRPr="00B45CDF" w:rsidRDefault="00D60E44" w:rsidP="00D60E44">
      <w:pPr>
        <w:ind w:left="709" w:hanging="284"/>
        <w:rPr>
          <w:sz w:val="22"/>
          <w:szCs w:val="22"/>
        </w:rPr>
      </w:pPr>
      <w:r w:rsidRPr="00B45CDF">
        <w:rPr>
          <w:sz w:val="22"/>
          <w:szCs w:val="22"/>
        </w:rPr>
        <w:t>3)  Zobowiązanie  podmiotów  trzecich  do  oddania  do  dyspozycji  niezbędnych  zasobów  – Załącznik  nr  7  do  SIWZ  (w  postaci  oryginalnego  dokumentu  elektronicznego  opatrzonego kwalifikowanym podpisem elektronicznym osób upoważnionych do reprezentacji  podmiotu, na którego zdolnościach lub sytuacji polega wykonawca)</w:t>
      </w:r>
      <w:r w:rsidRPr="00B45CDF">
        <w:rPr>
          <w:i/>
          <w:sz w:val="22"/>
          <w:szCs w:val="22"/>
        </w:rPr>
        <w:t xml:space="preserve"> Jeśli Wykonawca korzysta z zasobów podmiotów trzecich</w:t>
      </w:r>
      <w:r w:rsidRPr="00B45CDF">
        <w:rPr>
          <w:sz w:val="22"/>
          <w:szCs w:val="22"/>
        </w:rPr>
        <w:t xml:space="preserve">. </w:t>
      </w:r>
    </w:p>
    <w:p w14:paraId="0060CD9B" w14:textId="77777777" w:rsidR="00D60E44" w:rsidRPr="00B45CDF" w:rsidRDefault="00D60E44" w:rsidP="00D60E44">
      <w:pPr>
        <w:ind w:left="709" w:hanging="284"/>
        <w:rPr>
          <w:sz w:val="22"/>
          <w:szCs w:val="22"/>
        </w:rPr>
      </w:pPr>
      <w:r w:rsidRPr="00B45CDF">
        <w:rPr>
          <w:sz w:val="22"/>
          <w:szCs w:val="22"/>
        </w:rPr>
        <w:t>4)  Dokument gwarancji/poręczenia wadium.</w:t>
      </w:r>
    </w:p>
    <w:p w14:paraId="79564D14" w14:textId="66F5875D" w:rsidR="00D60E44" w:rsidRPr="00D60E44" w:rsidRDefault="00D60E44" w:rsidP="00D60E44">
      <w:pPr>
        <w:ind w:left="709" w:hanging="284"/>
        <w:rPr>
          <w:sz w:val="22"/>
          <w:szCs w:val="22"/>
        </w:rPr>
      </w:pPr>
      <w:r w:rsidRPr="00B45CDF">
        <w:rPr>
          <w:sz w:val="22"/>
          <w:szCs w:val="22"/>
        </w:rPr>
        <w:t>5)  Ewentualne pełnomocnictwa</w:t>
      </w:r>
    </w:p>
    <w:p w14:paraId="4B4B24E5" w14:textId="382EE00E" w:rsidR="00EA5B4F" w:rsidRPr="008945BD" w:rsidRDefault="00EA5B4F" w:rsidP="008945BD">
      <w:pPr>
        <w:pStyle w:val="Nagwek2"/>
        <w:numPr>
          <w:ilvl w:val="1"/>
          <w:numId w:val="27"/>
        </w:numPr>
        <w:rPr>
          <w:rFonts w:eastAsiaTheme="minorEastAsia"/>
          <w:sz w:val="22"/>
          <w:szCs w:val="22"/>
        </w:rPr>
      </w:pPr>
      <w:r w:rsidRPr="008945BD">
        <w:rPr>
          <w:rFonts w:eastAsiaTheme="minorEastAsia"/>
          <w:sz w:val="22"/>
          <w:szCs w:val="22"/>
        </w:rPr>
        <w:t>Wykonawca z</w:t>
      </w:r>
      <w:r w:rsidRPr="008945BD">
        <w:rPr>
          <w:sz w:val="22"/>
          <w:szCs w:val="22"/>
        </w:rPr>
        <w:t>łoży oświadczenie o niepodleganiu wykluczeniu oraz spełnianiu warunków udziału w postępowaniu</w:t>
      </w:r>
      <w:r w:rsidR="008945BD">
        <w:rPr>
          <w:sz w:val="22"/>
          <w:szCs w:val="22"/>
          <w:lang w:val="pl-PL"/>
        </w:rPr>
        <w:t xml:space="preserve"> </w:t>
      </w:r>
      <w:r w:rsidRPr="008945BD">
        <w:rPr>
          <w:sz w:val="22"/>
          <w:szCs w:val="22"/>
        </w:rPr>
        <w:t xml:space="preserve">na formularzu jednolitego europejskiego </w:t>
      </w:r>
      <w:r w:rsidRPr="008945BD">
        <w:rPr>
          <w:spacing w:val="-1"/>
          <w:sz w:val="22"/>
          <w:szCs w:val="22"/>
        </w:rPr>
        <w:t xml:space="preserve">dokumentu zamówienia („JEDZ”), sporządzonym zgodnie ze wzorem standardowego </w:t>
      </w:r>
      <w:r w:rsidRPr="008945BD">
        <w:rPr>
          <w:sz w:val="22"/>
          <w:szCs w:val="22"/>
        </w:rPr>
        <w:t>formularza określonego w rozporządzeniu wykonawczym Komisji (UE) 2016/7 z dnia</w:t>
      </w:r>
      <w:r w:rsidRPr="008945BD">
        <w:rPr>
          <w:rFonts w:eastAsiaTheme="minorEastAsia"/>
          <w:sz w:val="22"/>
          <w:szCs w:val="22"/>
        </w:rPr>
        <w:t xml:space="preserve"> 5</w:t>
      </w:r>
      <w:r w:rsidR="008945BD">
        <w:rPr>
          <w:rFonts w:eastAsiaTheme="minorEastAsia"/>
          <w:sz w:val="22"/>
          <w:szCs w:val="22"/>
          <w:lang w:val="pl-PL"/>
        </w:rPr>
        <w:t xml:space="preserve"> </w:t>
      </w:r>
      <w:r w:rsidRPr="008945BD">
        <w:rPr>
          <w:rFonts w:eastAsiaTheme="minorEastAsia"/>
          <w:sz w:val="22"/>
          <w:szCs w:val="22"/>
        </w:rPr>
        <w:t>stycznia 2016 r. ustanawiaj</w:t>
      </w:r>
      <w:r w:rsidRPr="008945BD">
        <w:rPr>
          <w:sz w:val="22"/>
          <w:szCs w:val="22"/>
        </w:rPr>
        <w:t>ącym standardowy formularz jednolitego europejskiego dokumentu zamówienia (Dz. Urz. UE L 3 z 06.01.2016, str. 16).</w:t>
      </w:r>
    </w:p>
    <w:p w14:paraId="1CD34D58" w14:textId="7E6C119A" w:rsidR="00EA5B4F" w:rsidRPr="008945BD" w:rsidRDefault="00EA5B4F" w:rsidP="008945BD">
      <w:pPr>
        <w:pStyle w:val="Nagwek2"/>
        <w:numPr>
          <w:ilvl w:val="1"/>
          <w:numId w:val="27"/>
        </w:numPr>
        <w:rPr>
          <w:rFonts w:eastAsiaTheme="minorEastAsia"/>
          <w:b/>
          <w:sz w:val="22"/>
          <w:szCs w:val="22"/>
        </w:rPr>
      </w:pPr>
      <w:r w:rsidRPr="008945BD">
        <w:rPr>
          <w:rFonts w:eastAsiaTheme="minorEastAsia"/>
          <w:b/>
          <w:sz w:val="22"/>
          <w:szCs w:val="22"/>
        </w:rPr>
        <w:t>JEDZ</w:t>
      </w:r>
      <w:r w:rsidRPr="008945BD">
        <w:rPr>
          <w:rFonts w:eastAsiaTheme="minorEastAsia"/>
          <w:sz w:val="22"/>
          <w:szCs w:val="22"/>
        </w:rPr>
        <w:t>,</w:t>
      </w:r>
      <w:r w:rsidR="008945BD">
        <w:rPr>
          <w:rFonts w:eastAsiaTheme="minorEastAsia"/>
          <w:sz w:val="22"/>
          <w:szCs w:val="22"/>
          <w:lang w:val="pl-PL"/>
        </w:rPr>
        <w:t xml:space="preserve"> </w:t>
      </w:r>
      <w:r w:rsidRPr="008945BD">
        <w:rPr>
          <w:rFonts w:eastAsiaTheme="minorEastAsia"/>
          <w:sz w:val="22"/>
          <w:szCs w:val="22"/>
        </w:rPr>
        <w:t>nale</w:t>
      </w:r>
      <w:r w:rsidRPr="008945BD">
        <w:rPr>
          <w:sz w:val="22"/>
          <w:szCs w:val="22"/>
        </w:rPr>
        <w:t>ży</w:t>
      </w:r>
      <w:r w:rsidR="008945BD">
        <w:rPr>
          <w:sz w:val="22"/>
          <w:szCs w:val="22"/>
          <w:lang w:val="pl-PL"/>
        </w:rPr>
        <w:t xml:space="preserve"> </w:t>
      </w:r>
      <w:r w:rsidRPr="008945BD">
        <w:rPr>
          <w:sz w:val="22"/>
          <w:szCs w:val="22"/>
        </w:rPr>
        <w:t>sporządzić</w:t>
      </w:r>
      <w:r w:rsidR="008945BD">
        <w:rPr>
          <w:sz w:val="22"/>
          <w:szCs w:val="22"/>
          <w:lang w:val="pl-PL"/>
        </w:rPr>
        <w:t xml:space="preserve"> </w:t>
      </w:r>
      <w:r w:rsidRPr="008945BD">
        <w:rPr>
          <w:sz w:val="22"/>
          <w:szCs w:val="22"/>
        </w:rPr>
        <w:t>w</w:t>
      </w:r>
      <w:r w:rsidR="008945BD">
        <w:rPr>
          <w:sz w:val="22"/>
          <w:szCs w:val="22"/>
          <w:lang w:val="pl-PL"/>
        </w:rPr>
        <w:t xml:space="preserve"> </w:t>
      </w:r>
      <w:r w:rsidRPr="008945BD">
        <w:rPr>
          <w:sz w:val="22"/>
          <w:szCs w:val="22"/>
        </w:rPr>
        <w:t>postaci</w:t>
      </w:r>
      <w:r w:rsidR="008945BD">
        <w:rPr>
          <w:sz w:val="22"/>
          <w:szCs w:val="22"/>
          <w:lang w:val="pl-PL"/>
        </w:rPr>
        <w:t xml:space="preserve"> </w:t>
      </w:r>
      <w:r w:rsidRPr="008945BD">
        <w:rPr>
          <w:sz w:val="22"/>
          <w:szCs w:val="22"/>
        </w:rPr>
        <w:t>elektronicznej</w:t>
      </w:r>
      <w:r w:rsidR="008945BD">
        <w:rPr>
          <w:sz w:val="22"/>
          <w:szCs w:val="22"/>
          <w:lang w:val="pl-PL"/>
        </w:rPr>
        <w:t xml:space="preserve"> </w:t>
      </w:r>
      <w:r w:rsidRPr="008945BD">
        <w:rPr>
          <w:sz w:val="22"/>
          <w:szCs w:val="22"/>
        </w:rPr>
        <w:t>opatrzonej</w:t>
      </w:r>
      <w:r w:rsidR="008945BD">
        <w:rPr>
          <w:sz w:val="22"/>
          <w:szCs w:val="22"/>
          <w:lang w:val="pl-PL"/>
        </w:rPr>
        <w:t xml:space="preserve"> </w:t>
      </w:r>
      <w:r w:rsidRPr="008945BD">
        <w:rPr>
          <w:sz w:val="22"/>
          <w:szCs w:val="22"/>
        </w:rPr>
        <w:t xml:space="preserve">kwalifikowanym podpisem elektronicznym. Oświadczenia podmiotów składających ofertę wspólnie </w:t>
      </w:r>
      <w:r w:rsidRPr="008945BD">
        <w:rPr>
          <w:spacing w:val="-3"/>
          <w:sz w:val="22"/>
          <w:szCs w:val="22"/>
        </w:rPr>
        <w:t xml:space="preserve">oraz podmiotów udostępniających zasoby składane na formularzu JEDZ powinny mieć </w:t>
      </w:r>
      <w:r w:rsidRPr="008945BD">
        <w:rPr>
          <w:sz w:val="22"/>
          <w:szCs w:val="22"/>
        </w:rPr>
        <w:t xml:space="preserve">formę dokumentu elektronicznego, podpisanego kwalifikowanym podpisem </w:t>
      </w:r>
      <w:r w:rsidRPr="008945BD">
        <w:rPr>
          <w:spacing w:val="-1"/>
          <w:sz w:val="22"/>
          <w:szCs w:val="22"/>
        </w:rPr>
        <w:t xml:space="preserve">elektronicznym przez każdego z nich w zakresie w jakim potwierdzają okoliczności, o </w:t>
      </w:r>
      <w:r w:rsidRPr="008945BD">
        <w:rPr>
          <w:sz w:val="22"/>
          <w:szCs w:val="22"/>
        </w:rPr>
        <w:t>których mowa w treści art. 57 Pzp.</w:t>
      </w:r>
    </w:p>
    <w:p w14:paraId="714AEEE0" w14:textId="5B4C8A2D" w:rsidR="00EA5B4F" w:rsidRPr="008945BD" w:rsidRDefault="00EA5B4F" w:rsidP="008945BD">
      <w:pPr>
        <w:pStyle w:val="Nagwek2"/>
        <w:numPr>
          <w:ilvl w:val="1"/>
          <w:numId w:val="27"/>
        </w:numPr>
        <w:rPr>
          <w:rFonts w:eastAsiaTheme="minorEastAsia"/>
          <w:spacing w:val="-5"/>
          <w:sz w:val="22"/>
          <w:szCs w:val="22"/>
        </w:rPr>
      </w:pPr>
      <w:r w:rsidRPr="008945BD">
        <w:rPr>
          <w:rFonts w:eastAsiaTheme="minorEastAsia"/>
          <w:snapToGrid w:val="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2BAF345" w14:textId="18C6E120" w:rsidR="00EA5B4F" w:rsidRPr="008945BD" w:rsidRDefault="00EA5B4F" w:rsidP="008945BD">
      <w:pPr>
        <w:pStyle w:val="Nagwek2"/>
        <w:numPr>
          <w:ilvl w:val="1"/>
          <w:numId w:val="27"/>
        </w:numPr>
        <w:tabs>
          <w:tab w:val="clear" w:pos="680"/>
          <w:tab w:val="clear" w:pos="706"/>
          <w:tab w:val="clear" w:pos="993"/>
          <w:tab w:val="clear" w:pos="2770"/>
          <w:tab w:val="clear" w:pos="3398"/>
          <w:tab w:val="clear" w:pos="5376"/>
          <w:tab w:val="clear" w:pos="6264"/>
          <w:tab w:val="clear" w:pos="7872"/>
        </w:tabs>
        <w:rPr>
          <w:rFonts w:eastAsiaTheme="minorEastAsia"/>
          <w:sz w:val="22"/>
          <w:szCs w:val="22"/>
        </w:rPr>
      </w:pPr>
      <w:r w:rsidRPr="008945BD">
        <w:rPr>
          <w:rFonts w:eastAsiaTheme="minorEastAsia"/>
          <w:spacing w:val="-2"/>
          <w:sz w:val="22"/>
          <w:szCs w:val="22"/>
        </w:rPr>
        <w:t>Po</w:t>
      </w:r>
      <w:r w:rsidR="008945BD">
        <w:rPr>
          <w:rFonts w:eastAsiaTheme="minorEastAsia"/>
          <w:spacing w:val="-2"/>
          <w:sz w:val="22"/>
          <w:szCs w:val="22"/>
          <w:lang w:val="pl-PL"/>
        </w:rPr>
        <w:t xml:space="preserve"> </w:t>
      </w:r>
      <w:r w:rsidRPr="008945BD">
        <w:rPr>
          <w:rFonts w:eastAsiaTheme="minorEastAsia"/>
          <w:spacing w:val="-2"/>
          <w:sz w:val="22"/>
          <w:szCs w:val="22"/>
        </w:rPr>
        <w:t>stworzeniu</w:t>
      </w:r>
      <w:r w:rsidR="008945BD">
        <w:rPr>
          <w:rFonts w:eastAsiaTheme="minorEastAsia"/>
          <w:spacing w:val="-2"/>
          <w:sz w:val="22"/>
          <w:szCs w:val="22"/>
          <w:lang w:val="pl-PL"/>
        </w:rPr>
        <w:t xml:space="preserve"> </w:t>
      </w:r>
      <w:r w:rsidRPr="008945BD">
        <w:rPr>
          <w:rFonts w:eastAsiaTheme="minorEastAsia"/>
          <w:spacing w:val="-3"/>
          <w:sz w:val="22"/>
          <w:szCs w:val="22"/>
        </w:rPr>
        <w:t>lub</w:t>
      </w:r>
      <w:r w:rsidR="008945BD">
        <w:rPr>
          <w:rFonts w:eastAsiaTheme="minorEastAsia"/>
          <w:spacing w:val="-3"/>
          <w:sz w:val="22"/>
          <w:szCs w:val="22"/>
          <w:lang w:val="pl-PL"/>
        </w:rPr>
        <w:t xml:space="preserve"> </w:t>
      </w:r>
      <w:r w:rsidRPr="008945BD">
        <w:rPr>
          <w:rFonts w:eastAsiaTheme="minorEastAsia"/>
          <w:spacing w:val="-2"/>
          <w:sz w:val="22"/>
          <w:szCs w:val="22"/>
        </w:rPr>
        <w:t>wygenerowaniu</w:t>
      </w:r>
      <w:r w:rsidR="008945BD">
        <w:rPr>
          <w:rFonts w:eastAsiaTheme="minorEastAsia"/>
          <w:spacing w:val="-2"/>
          <w:sz w:val="22"/>
          <w:szCs w:val="22"/>
          <w:lang w:val="pl-PL"/>
        </w:rPr>
        <w:t xml:space="preserve"> </w:t>
      </w:r>
      <w:r w:rsidRPr="008945BD">
        <w:rPr>
          <w:rFonts w:eastAsiaTheme="minorEastAsia"/>
          <w:spacing w:val="-2"/>
          <w:sz w:val="22"/>
          <w:szCs w:val="22"/>
        </w:rPr>
        <w:t>przez</w:t>
      </w:r>
      <w:r w:rsidR="008945BD">
        <w:rPr>
          <w:rFonts w:eastAsiaTheme="minorEastAsia"/>
          <w:spacing w:val="-2"/>
          <w:sz w:val="22"/>
          <w:szCs w:val="22"/>
          <w:lang w:val="pl-PL"/>
        </w:rPr>
        <w:t xml:space="preserve"> </w:t>
      </w:r>
      <w:r w:rsidRPr="008945BD">
        <w:rPr>
          <w:rFonts w:eastAsiaTheme="minorEastAsia"/>
          <w:spacing w:val="-1"/>
          <w:sz w:val="22"/>
          <w:szCs w:val="22"/>
        </w:rPr>
        <w:t>Wykonawc</w:t>
      </w:r>
      <w:r w:rsidRPr="008945BD">
        <w:rPr>
          <w:spacing w:val="-1"/>
          <w:sz w:val="22"/>
          <w:szCs w:val="22"/>
        </w:rPr>
        <w:t>ę</w:t>
      </w:r>
      <w:r w:rsidR="008945BD">
        <w:rPr>
          <w:spacing w:val="-1"/>
          <w:sz w:val="22"/>
          <w:szCs w:val="22"/>
          <w:lang w:val="pl-PL"/>
        </w:rPr>
        <w:t xml:space="preserve"> </w:t>
      </w:r>
      <w:r w:rsidRPr="008945BD">
        <w:rPr>
          <w:spacing w:val="-2"/>
          <w:sz w:val="22"/>
          <w:szCs w:val="22"/>
        </w:rPr>
        <w:t>dokumentu</w:t>
      </w:r>
      <w:r w:rsidRPr="008945BD">
        <w:rPr>
          <w:spacing w:val="-2"/>
          <w:sz w:val="22"/>
          <w:szCs w:val="22"/>
          <w:lang w:val="pl-PL"/>
        </w:rPr>
        <w:t xml:space="preserve"> </w:t>
      </w:r>
      <w:r w:rsidRPr="008945BD">
        <w:rPr>
          <w:sz w:val="22"/>
          <w:szCs w:val="22"/>
        </w:rPr>
        <w:t>elektronicznego</w:t>
      </w:r>
      <w:r w:rsidR="008945BD">
        <w:rPr>
          <w:sz w:val="22"/>
          <w:szCs w:val="22"/>
          <w:lang w:val="pl-PL"/>
        </w:rPr>
        <w:t xml:space="preserve"> </w:t>
      </w:r>
      <w:r w:rsidRPr="008945BD">
        <w:rPr>
          <w:sz w:val="22"/>
          <w:szCs w:val="22"/>
        </w:rPr>
        <w:t xml:space="preserve">JEDZ, Wykonawca podpisuje ww. dokument kwalifikowanym </w:t>
      </w:r>
      <w:r w:rsidRPr="008945BD">
        <w:rPr>
          <w:spacing w:val="-11"/>
          <w:sz w:val="22"/>
          <w:szCs w:val="22"/>
        </w:rPr>
        <w:t>podpisem elektronicznym, wystawionym przez</w:t>
      </w:r>
      <w:r w:rsidR="008945BD">
        <w:rPr>
          <w:spacing w:val="-11"/>
          <w:sz w:val="22"/>
          <w:szCs w:val="22"/>
          <w:lang w:val="pl-PL"/>
        </w:rPr>
        <w:t xml:space="preserve"> </w:t>
      </w:r>
      <w:r w:rsidRPr="008945BD">
        <w:rPr>
          <w:spacing w:val="-11"/>
          <w:sz w:val="22"/>
          <w:szCs w:val="22"/>
        </w:rPr>
        <w:t>dostawcę kwalifikowanej usługi</w:t>
      </w:r>
      <w:r w:rsidRPr="008945BD">
        <w:rPr>
          <w:rFonts w:eastAsiaTheme="minorEastAsia"/>
          <w:noProof/>
          <w:sz w:val="22"/>
          <w:szCs w:val="22"/>
        </w:rPr>
        <mc:AlternateContent>
          <mc:Choice Requires="wps">
            <w:drawing>
              <wp:anchor distT="0" distB="0" distL="114300" distR="114300" simplePos="0" relativeHeight="251659264" behindDoc="0" locked="0" layoutInCell="0" allowOverlap="1" wp14:anchorId="12F31A8B" wp14:editId="134E0D88">
                <wp:simplePos x="0" y="0"/>
                <wp:positionH relativeFrom="margin">
                  <wp:posOffset>5828030</wp:posOffset>
                </wp:positionH>
                <wp:positionV relativeFrom="paragraph">
                  <wp:posOffset>5791200</wp:posOffset>
                </wp:positionV>
                <wp:extent cx="0" cy="24066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54F9"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8.9pt,456pt" to="458.9pt,4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" o:allowincell="f" strokeweight=".25pt">
                <w10:wrap anchorx="margin"/>
              </v:line>
            </w:pict>
          </mc:Fallback>
        </mc:AlternateContent>
      </w:r>
      <w:r w:rsidRPr="008945BD">
        <w:rPr>
          <w:spacing w:val="-11"/>
          <w:sz w:val="22"/>
          <w:szCs w:val="22"/>
        </w:rPr>
        <w:t xml:space="preserve"> </w:t>
      </w:r>
      <w:r w:rsidRPr="008945BD">
        <w:rPr>
          <w:rFonts w:eastAsiaTheme="minorEastAsia"/>
          <w:sz w:val="22"/>
          <w:szCs w:val="22"/>
        </w:rPr>
        <w:t>zaufania, b</w:t>
      </w:r>
      <w:r w:rsidRPr="008945BD">
        <w:rPr>
          <w:sz w:val="22"/>
          <w:szCs w:val="22"/>
        </w:rPr>
        <w:t xml:space="preserve">ędącego podmiotem świadczącym usługi certyfikacyjne - podpis elektroniczny, spełniające wymogi bezpieczeństwa określone w ustawie. Podmioty takie są wpisane </w:t>
      </w:r>
      <w:r w:rsidRPr="008945BD">
        <w:rPr>
          <w:sz w:val="22"/>
          <w:szCs w:val="22"/>
        </w:rPr>
        <w:lastRenderedPageBreak/>
        <w:t xml:space="preserve">do rejestru Ministra ds. informatyzacji prowadzonego przez Narodowe Centrum Certyfikacji. Lista podmiotów udostępniających usługę kwalifikowanego podpisu elektronicznego dostępna jest na stronie </w:t>
      </w:r>
      <w:hyperlink r:id="rId21" w:history="1">
        <w:r w:rsidRPr="008945BD">
          <w:rPr>
            <w:sz w:val="22"/>
            <w:szCs w:val="22"/>
            <w:u w:val="single"/>
          </w:rPr>
          <w:t>www.nccert.pl</w:t>
        </w:r>
      </w:hyperlink>
      <w:r w:rsidRPr="008945BD">
        <w:rPr>
          <w:sz w:val="22"/>
          <w:szCs w:val="22"/>
        </w:rPr>
        <w:t xml:space="preserve"> .</w:t>
      </w:r>
    </w:p>
    <w:p w14:paraId="39138D7C" w14:textId="3494B766" w:rsidR="00EA5B4F" w:rsidRPr="008945BD" w:rsidRDefault="00EA5B4F" w:rsidP="008945BD">
      <w:pPr>
        <w:pStyle w:val="Nagwek2"/>
        <w:numPr>
          <w:ilvl w:val="1"/>
          <w:numId w:val="27"/>
        </w:numPr>
        <w:rPr>
          <w:rFonts w:eastAsiaTheme="minorEastAsia"/>
          <w:spacing w:val="-5"/>
          <w:sz w:val="22"/>
          <w:szCs w:val="22"/>
        </w:rPr>
      </w:pPr>
      <w:r w:rsidRPr="008945BD">
        <w:rPr>
          <w:rFonts w:eastAsiaTheme="minorEastAsia"/>
          <w:sz w:val="22"/>
          <w:szCs w:val="22"/>
        </w:rPr>
        <w:t>Instrukcja</w:t>
      </w:r>
      <w:r w:rsidR="008945BD">
        <w:rPr>
          <w:rFonts w:eastAsiaTheme="minorEastAsia"/>
          <w:sz w:val="22"/>
          <w:szCs w:val="22"/>
          <w:lang w:val="pl-PL"/>
        </w:rPr>
        <w:t xml:space="preserve"> </w:t>
      </w:r>
      <w:r w:rsidRPr="008945BD">
        <w:rPr>
          <w:rFonts w:eastAsiaTheme="minorEastAsia"/>
          <w:sz w:val="22"/>
          <w:szCs w:val="22"/>
        </w:rPr>
        <w:t>wype</w:t>
      </w:r>
      <w:r w:rsidRPr="008945BD">
        <w:rPr>
          <w:sz w:val="22"/>
          <w:szCs w:val="22"/>
        </w:rPr>
        <w:t xml:space="preserve">łniania jednolitego dokumentu (JEDZ) jest dostępna pod </w:t>
      </w:r>
      <w:r w:rsidRPr="008945BD">
        <w:rPr>
          <w:spacing w:val="-1"/>
          <w:sz w:val="22"/>
          <w:szCs w:val="22"/>
        </w:rPr>
        <w:t>poniższym</w:t>
      </w:r>
      <w:r w:rsidR="008945BD">
        <w:rPr>
          <w:spacing w:val="-1"/>
          <w:sz w:val="22"/>
          <w:szCs w:val="22"/>
          <w:lang w:val="pl-PL"/>
        </w:rPr>
        <w:t xml:space="preserve"> </w:t>
      </w:r>
      <w:r w:rsidRPr="008945BD">
        <w:rPr>
          <w:spacing w:val="-1"/>
          <w:sz w:val="22"/>
          <w:szCs w:val="22"/>
        </w:rPr>
        <w:t>adresem</w:t>
      </w:r>
      <w:hyperlink r:id="rId22" w:history="1">
        <w:r w:rsidR="008945BD" w:rsidRPr="006541AE">
          <w:rPr>
            <w:rStyle w:val="Hipercze"/>
            <w:spacing w:val="-1"/>
            <w:sz w:val="22"/>
            <w:szCs w:val="22"/>
          </w:rPr>
          <w:t>:</w:t>
        </w:r>
        <w:r w:rsidR="008945BD" w:rsidRPr="006541AE">
          <w:rPr>
            <w:rStyle w:val="Hipercze"/>
            <w:spacing w:val="-1"/>
            <w:sz w:val="22"/>
            <w:szCs w:val="22"/>
            <w:lang w:val="pl-PL"/>
          </w:rPr>
          <w:t xml:space="preserve"> </w:t>
        </w:r>
        <w:r w:rsidR="008945BD" w:rsidRPr="006541AE">
          <w:rPr>
            <w:rStyle w:val="Hipercze"/>
            <w:spacing w:val="-1"/>
            <w:sz w:val="22"/>
            <w:szCs w:val="22"/>
          </w:rPr>
          <w:t>https://www.uzp.gov.pl/__data/assets/pdf_file/0026/45557/Jednol</w:t>
        </w:r>
        <w:r w:rsidR="008945BD" w:rsidRPr="006541AE">
          <w:rPr>
            <w:rStyle w:val="Hipercze"/>
            <w:sz w:val="22"/>
            <w:szCs w:val="22"/>
          </w:rPr>
          <w:t>ity-Europejski-Dokument</w:t>
        </w:r>
        <w:r w:rsidR="008945BD" w:rsidRPr="006541AE">
          <w:rPr>
            <w:rStyle w:val="Hipercze"/>
            <w:sz w:val="22"/>
            <w:szCs w:val="22"/>
            <w:lang w:val="pl-PL"/>
          </w:rPr>
          <w:t>-</w:t>
        </w:r>
        <w:r w:rsidR="008945BD" w:rsidRPr="006541AE">
          <w:rPr>
            <w:rStyle w:val="Hipercze"/>
            <w:sz w:val="22"/>
            <w:szCs w:val="22"/>
          </w:rPr>
          <w:t>Zamowienia-instrukcja-2021.01.20.pdf</w:t>
        </w:r>
      </w:hyperlink>
    </w:p>
    <w:p w14:paraId="3E27ABB5" w14:textId="1CFDDE75" w:rsidR="00EA5B4F" w:rsidRPr="008945BD" w:rsidRDefault="00EA5B4F" w:rsidP="008945BD">
      <w:pPr>
        <w:pStyle w:val="Nagwek2"/>
        <w:numPr>
          <w:ilvl w:val="1"/>
          <w:numId w:val="27"/>
        </w:numPr>
        <w:rPr>
          <w:rFonts w:eastAsiaTheme="minorEastAsia"/>
          <w:spacing w:val="-5"/>
          <w:sz w:val="22"/>
          <w:szCs w:val="22"/>
        </w:rPr>
      </w:pPr>
      <w:r w:rsidRPr="008945BD">
        <w:rPr>
          <w:rFonts w:eastAsiaTheme="minorEastAsia"/>
          <w:sz w:val="22"/>
          <w:szCs w:val="22"/>
        </w:rPr>
        <w:t>Wykonawca w cz</w:t>
      </w:r>
      <w:r w:rsidRPr="008945BD">
        <w:rPr>
          <w:sz w:val="22"/>
          <w:szCs w:val="22"/>
        </w:rPr>
        <w:t>ęści IV JEDZ może ograniczyć się do złożenia ogólnego oświadczenia dotyczącego wszystkich kryteriów kwalifikacji.</w:t>
      </w:r>
    </w:p>
    <w:p w14:paraId="5AEDAD72" w14:textId="77777777" w:rsidR="00064AA3" w:rsidRPr="008945BD" w:rsidRDefault="00064AA3" w:rsidP="008945BD">
      <w:pPr>
        <w:pStyle w:val="Nagwek2"/>
        <w:numPr>
          <w:ilvl w:val="1"/>
          <w:numId w:val="27"/>
        </w:numPr>
        <w:rPr>
          <w:sz w:val="22"/>
          <w:szCs w:val="22"/>
        </w:rPr>
      </w:pPr>
      <w:r w:rsidRPr="008945BD">
        <w:rPr>
          <w:sz w:val="22"/>
          <w:szCs w:val="22"/>
        </w:rPr>
        <w:t xml:space="preserve">W przypadku wykorzystania formatu podpisu </w:t>
      </w:r>
      <w:proofErr w:type="spellStart"/>
      <w:r w:rsidRPr="008945BD">
        <w:rPr>
          <w:sz w:val="22"/>
          <w:szCs w:val="22"/>
        </w:rPr>
        <w:t>XAdES</w:t>
      </w:r>
      <w:proofErr w:type="spellEnd"/>
      <w:r w:rsidRPr="008945BD">
        <w:rPr>
          <w:sz w:val="22"/>
          <w:szCs w:val="22"/>
        </w:rPr>
        <w:t xml:space="preserve"> zewnętrzny. Zamawiający wymaga dołączenia odpowiedniej ilości plików tj. podpisywanych plików z danymi oraz plików podpisu w formacie </w:t>
      </w:r>
      <w:proofErr w:type="spellStart"/>
      <w:r w:rsidRPr="008945BD">
        <w:rPr>
          <w:sz w:val="22"/>
          <w:szCs w:val="22"/>
        </w:rPr>
        <w:t>XAdES</w:t>
      </w:r>
      <w:proofErr w:type="spellEnd"/>
      <w:r w:rsidRPr="008945BD">
        <w:rPr>
          <w:sz w:val="22"/>
          <w:szCs w:val="22"/>
        </w:rPr>
        <w:t>.</w:t>
      </w:r>
    </w:p>
    <w:p w14:paraId="6B23D4D7" w14:textId="77777777" w:rsidR="00064AA3" w:rsidRPr="00EA5B4F" w:rsidRDefault="00064AA3" w:rsidP="00064AA3">
      <w:pPr>
        <w:numPr>
          <w:ilvl w:val="1"/>
          <w:numId w:val="27"/>
        </w:numPr>
        <w:spacing w:before="120"/>
        <w:jc w:val="both"/>
        <w:outlineLvl w:val="1"/>
        <w:rPr>
          <w:bCs/>
          <w:iCs/>
          <w:color w:val="000000"/>
          <w:sz w:val="22"/>
          <w:szCs w:val="22"/>
        </w:rPr>
      </w:pPr>
      <w:r w:rsidRPr="00EA5B4F">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EA5B4F">
        <w:rPr>
          <w:bCs/>
          <w:iCs/>
          <w:color w:val="000000"/>
          <w:sz w:val="22"/>
          <w:szCs w:val="22"/>
        </w:rPr>
        <w:t>.</w:t>
      </w:r>
    </w:p>
    <w:p w14:paraId="58A92D05" w14:textId="77777777" w:rsidR="00064AA3" w:rsidRPr="00EA5B4F" w:rsidRDefault="00064AA3" w:rsidP="00064AA3">
      <w:pPr>
        <w:tabs>
          <w:tab w:val="left" w:pos="708"/>
        </w:tabs>
        <w:spacing w:before="120"/>
        <w:ind w:left="680"/>
        <w:jc w:val="both"/>
        <w:outlineLvl w:val="1"/>
        <w:rPr>
          <w:bCs/>
          <w:iCs/>
          <w:color w:val="000000"/>
          <w:sz w:val="22"/>
          <w:szCs w:val="22"/>
        </w:rPr>
      </w:pPr>
      <w:r w:rsidRPr="00EA5B4F">
        <w:rPr>
          <w:bCs/>
          <w:iCs/>
          <w:color w:val="000000"/>
          <w:sz w:val="22"/>
          <w:szCs w:val="22"/>
        </w:rPr>
        <w:t>Zaleca się, aby uzasadnienie o którym mowa powyżej było sformułowane w sposób umożliwiający jego udostępnienie pozostałym uczestnikom postępowania.</w:t>
      </w:r>
    </w:p>
    <w:p w14:paraId="6D310ED3" w14:textId="77777777" w:rsidR="00064AA3" w:rsidRPr="00EA5B4F" w:rsidRDefault="00064AA3" w:rsidP="00064AA3">
      <w:pPr>
        <w:tabs>
          <w:tab w:val="left" w:pos="708"/>
        </w:tabs>
        <w:spacing w:before="120"/>
        <w:ind w:left="680"/>
        <w:jc w:val="both"/>
        <w:outlineLvl w:val="1"/>
        <w:rPr>
          <w:bCs/>
          <w:iCs/>
          <w:color w:val="000000"/>
          <w:sz w:val="22"/>
          <w:szCs w:val="22"/>
        </w:rPr>
      </w:pPr>
      <w:r w:rsidRPr="00EA5B4F">
        <w:rPr>
          <w:bCs/>
          <w:iCs/>
          <w:color w:val="000000"/>
          <w:sz w:val="22"/>
          <w:szCs w:val="22"/>
        </w:rPr>
        <w:t>Wykonawca nie może zastrzec informacji, o których mowa w art. 222 ust. 5 ustawy Pzp.</w:t>
      </w:r>
    </w:p>
    <w:p w14:paraId="0E12B814" w14:textId="77777777" w:rsidR="00064AA3" w:rsidRPr="00EA5B4F" w:rsidRDefault="00064AA3" w:rsidP="00064AA3">
      <w:pPr>
        <w:numPr>
          <w:ilvl w:val="1"/>
          <w:numId w:val="27"/>
        </w:numPr>
        <w:spacing w:before="120"/>
        <w:jc w:val="both"/>
        <w:outlineLvl w:val="1"/>
        <w:rPr>
          <w:bCs/>
          <w:iCs/>
          <w:color w:val="000000"/>
          <w:sz w:val="22"/>
          <w:szCs w:val="22"/>
        </w:rPr>
      </w:pPr>
      <w:r w:rsidRPr="00EA5B4F">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F2CA1D1" w14:textId="77777777" w:rsidR="00064AA3" w:rsidRPr="00EA5B4F" w:rsidRDefault="00064AA3" w:rsidP="00064AA3">
      <w:pPr>
        <w:numPr>
          <w:ilvl w:val="1"/>
          <w:numId w:val="27"/>
        </w:numPr>
        <w:spacing w:before="120"/>
        <w:jc w:val="both"/>
        <w:outlineLvl w:val="1"/>
        <w:rPr>
          <w:sz w:val="22"/>
          <w:szCs w:val="22"/>
        </w:rPr>
      </w:pPr>
      <w:r w:rsidRPr="00EA5B4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48C4DC" w14:textId="77777777" w:rsidR="00064AA3" w:rsidRPr="00EA5B4F" w:rsidRDefault="00064AA3" w:rsidP="00064AA3">
      <w:pPr>
        <w:numPr>
          <w:ilvl w:val="1"/>
          <w:numId w:val="27"/>
        </w:numPr>
        <w:spacing w:before="120"/>
        <w:jc w:val="both"/>
        <w:outlineLvl w:val="1"/>
        <w:rPr>
          <w:sz w:val="22"/>
          <w:szCs w:val="22"/>
        </w:rPr>
      </w:pPr>
      <w:r w:rsidRPr="00EA5B4F">
        <w:rPr>
          <w:sz w:val="22"/>
          <w:szCs w:val="22"/>
        </w:rPr>
        <w:t>Maksymalny rozmiar jednego pliku przesyłanego za pośrednictwem dedykowanych formularzy do: złożenia, zmiany, wycofania oferty wynosi 150 MB natomiast przy komunikacji wielkość pliku to maksymalnie 500 MB.</w:t>
      </w:r>
    </w:p>
    <w:p w14:paraId="78B52886" w14:textId="10C35FB4" w:rsidR="00064AA3" w:rsidRPr="00EA5B4F" w:rsidRDefault="00064AA3" w:rsidP="00064AA3">
      <w:pPr>
        <w:numPr>
          <w:ilvl w:val="1"/>
          <w:numId w:val="27"/>
        </w:numPr>
        <w:spacing w:before="120"/>
        <w:jc w:val="both"/>
        <w:outlineLvl w:val="1"/>
        <w:rPr>
          <w:bCs/>
          <w:iCs/>
          <w:color w:val="000000"/>
          <w:sz w:val="22"/>
          <w:szCs w:val="22"/>
        </w:rPr>
      </w:pPr>
      <w:r w:rsidRPr="00EA5B4F">
        <w:rPr>
          <w:color w:val="000000"/>
          <w:sz w:val="22"/>
          <w:szCs w:val="22"/>
        </w:rPr>
        <w:t xml:space="preserve">Wykonawca, za pośrednictwem </w:t>
      </w:r>
      <w:hyperlink r:id="rId23" w:history="1">
        <w:r w:rsidRPr="00EA5B4F">
          <w:rPr>
            <w:rStyle w:val="Hipercze"/>
            <w:color w:val="1155CC"/>
            <w:sz w:val="22"/>
            <w:szCs w:val="22"/>
          </w:rPr>
          <w:t>platformazakupowa.pl</w:t>
        </w:r>
      </w:hyperlink>
      <w:r w:rsidRPr="00EA5B4F">
        <w:rPr>
          <w:color w:val="000000"/>
          <w:sz w:val="22"/>
          <w:szCs w:val="22"/>
        </w:rPr>
        <w:t xml:space="preserve"> może przed upływem terminu do składania ofert zmienić lub wycofać ofertę. Sposób dokonywania zmiany lub wycofania oferty zamieszczono w instrukcji</w:t>
      </w:r>
      <w:r w:rsidR="008945BD">
        <w:rPr>
          <w:color w:val="000000"/>
          <w:sz w:val="22"/>
          <w:szCs w:val="22"/>
        </w:rPr>
        <w:t xml:space="preserve"> </w:t>
      </w:r>
      <w:r w:rsidRPr="00EA5B4F">
        <w:rPr>
          <w:color w:val="000000"/>
          <w:sz w:val="22"/>
          <w:szCs w:val="22"/>
        </w:rPr>
        <w:t xml:space="preserve">zamieszczonej na stronie internetowej pod adresem: </w:t>
      </w:r>
      <w:hyperlink r:id="rId24" w:history="1">
        <w:r w:rsidRPr="00EA5B4F">
          <w:rPr>
            <w:rStyle w:val="Hipercze"/>
            <w:color w:val="1155CC"/>
            <w:sz w:val="22"/>
            <w:szCs w:val="22"/>
          </w:rPr>
          <w:t>https://platformazakupowa.pl/strona/45-instrukcje</w:t>
        </w:r>
      </w:hyperlink>
    </w:p>
    <w:p w14:paraId="58E09F94" w14:textId="77777777" w:rsidR="00064AA3" w:rsidRPr="00EA5B4F" w:rsidRDefault="00064AA3" w:rsidP="00064AA3">
      <w:pPr>
        <w:numPr>
          <w:ilvl w:val="1"/>
          <w:numId w:val="27"/>
        </w:numPr>
        <w:spacing w:before="120"/>
        <w:jc w:val="both"/>
        <w:outlineLvl w:val="1"/>
        <w:rPr>
          <w:bCs/>
          <w:iCs/>
          <w:color w:val="000000"/>
          <w:sz w:val="22"/>
          <w:szCs w:val="22"/>
        </w:rPr>
      </w:pPr>
      <w:r w:rsidRPr="00EA5B4F">
        <w:rPr>
          <w:color w:val="000000"/>
          <w:sz w:val="22"/>
          <w:szCs w:val="22"/>
        </w:rPr>
        <w:t xml:space="preserve">Zamawiający informuje, że instrukcje korzystania z </w:t>
      </w:r>
      <w:hyperlink r:id="rId25" w:history="1">
        <w:r w:rsidRPr="00EA5B4F">
          <w:rPr>
            <w:rStyle w:val="Hipercze"/>
            <w:color w:val="1155CC"/>
            <w:sz w:val="22"/>
            <w:szCs w:val="22"/>
          </w:rPr>
          <w:t>platformazakupowa.pl</w:t>
        </w:r>
      </w:hyperlink>
      <w:r w:rsidRPr="00EA5B4F">
        <w:rPr>
          <w:color w:val="000000"/>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EA5B4F">
          <w:rPr>
            <w:rStyle w:val="Hipercze"/>
            <w:color w:val="1155CC"/>
            <w:sz w:val="22"/>
            <w:szCs w:val="22"/>
          </w:rPr>
          <w:t>platformazakupowa.pl</w:t>
        </w:r>
      </w:hyperlink>
      <w:r w:rsidRPr="00EA5B4F">
        <w:rPr>
          <w:color w:val="000000"/>
          <w:sz w:val="22"/>
          <w:szCs w:val="22"/>
        </w:rPr>
        <w:t xml:space="preserve"> znajdują się w zakładce „Instrukcje dla Wykonawców" na stronie internetowej pod adresem: </w:t>
      </w:r>
      <w:hyperlink r:id="rId27" w:history="1">
        <w:r w:rsidRPr="00EA5B4F">
          <w:rPr>
            <w:rStyle w:val="Hipercze"/>
            <w:color w:val="1155CC"/>
            <w:sz w:val="22"/>
            <w:szCs w:val="22"/>
          </w:rPr>
          <w:t>https://platformazakupowa.pl/strona/45-instrukcje</w:t>
        </w:r>
      </w:hyperlink>
    </w:p>
    <w:p w14:paraId="3C56D731" w14:textId="77777777" w:rsidR="00064AA3" w:rsidRPr="00EA5B4F" w:rsidRDefault="00064AA3" w:rsidP="00064AA3">
      <w:pPr>
        <w:numPr>
          <w:ilvl w:val="1"/>
          <w:numId w:val="27"/>
        </w:numPr>
        <w:spacing w:before="120"/>
        <w:jc w:val="both"/>
        <w:outlineLvl w:val="1"/>
        <w:rPr>
          <w:bCs/>
          <w:iCs/>
          <w:color w:val="000000"/>
          <w:sz w:val="22"/>
          <w:szCs w:val="22"/>
        </w:rPr>
      </w:pPr>
      <w:r w:rsidRPr="00EA5B4F">
        <w:rPr>
          <w:bCs/>
          <w:iCs/>
          <w:color w:val="000000"/>
          <w:sz w:val="22"/>
          <w:szCs w:val="22"/>
        </w:rPr>
        <w:t>Zamawiający nie przewiduje zwrotu kosztów udziału w postępowaniu. Wykonawca ponosi wszelkie koszty związane z przygotowaniem i złożeniem oferty.</w:t>
      </w:r>
    </w:p>
    <w:p w14:paraId="6A8A5840" w14:textId="77777777" w:rsidR="00064AA3" w:rsidRPr="00EA5B4F" w:rsidRDefault="00064AA3" w:rsidP="00064AA3">
      <w:pPr>
        <w:numPr>
          <w:ilvl w:val="1"/>
          <w:numId w:val="27"/>
        </w:numPr>
        <w:spacing w:before="120"/>
        <w:jc w:val="both"/>
        <w:outlineLvl w:val="1"/>
        <w:rPr>
          <w:bCs/>
          <w:iCs/>
          <w:color w:val="000000"/>
          <w:sz w:val="22"/>
          <w:szCs w:val="22"/>
        </w:rPr>
      </w:pPr>
      <w:r w:rsidRPr="00EA5B4F">
        <w:rPr>
          <w:b/>
          <w:bCs/>
          <w:color w:val="000000"/>
          <w:sz w:val="22"/>
          <w:szCs w:val="22"/>
        </w:rPr>
        <w:t xml:space="preserve">Zamawiający nie ponosi odpowiedzialności za złożenie oferty w sposób niezgodny z Instrukcją korzystania z </w:t>
      </w:r>
      <w:hyperlink r:id="rId28" w:history="1">
        <w:r w:rsidRPr="00EA5B4F">
          <w:rPr>
            <w:rStyle w:val="Hipercze"/>
            <w:b/>
            <w:bCs/>
            <w:color w:val="1155CC"/>
            <w:sz w:val="22"/>
            <w:szCs w:val="22"/>
          </w:rPr>
          <w:t>platformazakupowa.pl</w:t>
        </w:r>
      </w:hyperlink>
      <w:r w:rsidRPr="00EA5B4F">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58688D34" w14:textId="77777777" w:rsidR="00064AA3" w:rsidRPr="00EA5B4F" w:rsidRDefault="00064AA3" w:rsidP="00064AA3">
      <w:pPr>
        <w:spacing w:before="120"/>
        <w:ind w:left="680"/>
        <w:jc w:val="both"/>
        <w:outlineLvl w:val="1"/>
        <w:rPr>
          <w:color w:val="000000"/>
          <w:sz w:val="22"/>
          <w:szCs w:val="22"/>
        </w:rPr>
      </w:pPr>
      <w:r w:rsidRPr="00EA5B4F">
        <w:rPr>
          <w:color w:val="000000"/>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3DFDEAB1" w14:textId="77777777" w:rsidR="00064AA3" w:rsidRPr="00EA5B4F" w:rsidRDefault="00064AA3" w:rsidP="00064AA3">
      <w:pPr>
        <w:pStyle w:val="Akapitzlist"/>
        <w:numPr>
          <w:ilvl w:val="1"/>
          <w:numId w:val="27"/>
        </w:numPr>
        <w:spacing w:before="120" w:line="256" w:lineRule="auto"/>
        <w:jc w:val="both"/>
        <w:outlineLvl w:val="1"/>
        <w:rPr>
          <w:rFonts w:ascii="Times New Roman" w:hAnsi="Times New Roman"/>
          <w:b/>
          <w:bCs/>
        </w:rPr>
      </w:pPr>
      <w:r w:rsidRPr="00EA5B4F">
        <w:rPr>
          <w:rFonts w:ascii="Times New Roman" w:hAnsi="Times New Roman"/>
          <w:b/>
          <w:bCs/>
        </w:rPr>
        <w:t>Zalecenia</w:t>
      </w:r>
    </w:p>
    <w:p w14:paraId="51216A3B" w14:textId="77777777" w:rsidR="00064AA3" w:rsidRPr="00EA5B4F" w:rsidRDefault="00064AA3" w:rsidP="00064AA3">
      <w:pPr>
        <w:jc w:val="both"/>
        <w:rPr>
          <w:sz w:val="22"/>
          <w:szCs w:val="22"/>
        </w:rPr>
      </w:pPr>
      <w:r w:rsidRPr="00EA5B4F">
        <w:rPr>
          <w:b/>
          <w:bCs/>
          <w:color w:val="000000"/>
          <w:sz w:val="22"/>
          <w:szCs w:val="22"/>
        </w:rPr>
        <w:t>Formaty plików wykorzystywanych przez wykonawców powinny być zgodne z</w:t>
      </w:r>
      <w:r w:rsidRPr="00EA5B4F">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F542C9" w14:textId="77777777" w:rsidR="00064AA3" w:rsidRPr="00EA5B4F" w:rsidRDefault="00064AA3" w:rsidP="00064AA3">
      <w:pPr>
        <w:ind w:firstLine="227"/>
        <w:jc w:val="both"/>
        <w:rPr>
          <w:b/>
          <w:bCs/>
          <w:color w:val="000000"/>
          <w:sz w:val="22"/>
          <w:szCs w:val="22"/>
        </w:rPr>
      </w:pPr>
    </w:p>
    <w:p w14:paraId="785E1C33" w14:textId="77777777" w:rsidR="00064AA3" w:rsidRPr="00EA5B4F" w:rsidRDefault="00064AA3" w:rsidP="00064AA3">
      <w:pPr>
        <w:numPr>
          <w:ilvl w:val="0"/>
          <w:numId w:val="31"/>
        </w:numPr>
        <w:ind w:left="284"/>
        <w:jc w:val="both"/>
        <w:textAlignment w:val="baseline"/>
        <w:rPr>
          <w:color w:val="000000"/>
          <w:sz w:val="22"/>
          <w:szCs w:val="22"/>
        </w:rPr>
      </w:pPr>
      <w:r w:rsidRPr="00EA5B4F">
        <w:rPr>
          <w:color w:val="000000"/>
          <w:sz w:val="22"/>
          <w:szCs w:val="22"/>
        </w:rPr>
        <w:t>Zamawiający rekomenduje wykorzystanie formatów: .pdf .</w:t>
      </w:r>
      <w:proofErr w:type="spellStart"/>
      <w:r w:rsidRPr="00EA5B4F">
        <w:rPr>
          <w:color w:val="000000"/>
          <w:sz w:val="22"/>
          <w:szCs w:val="22"/>
        </w:rPr>
        <w:t>doc</w:t>
      </w:r>
      <w:proofErr w:type="spellEnd"/>
      <w:r w:rsidRPr="00EA5B4F">
        <w:rPr>
          <w:color w:val="000000"/>
          <w:sz w:val="22"/>
          <w:szCs w:val="22"/>
        </w:rPr>
        <w:t xml:space="preserve"> .xls .jpg (.</w:t>
      </w:r>
      <w:proofErr w:type="spellStart"/>
      <w:r w:rsidRPr="00EA5B4F">
        <w:rPr>
          <w:color w:val="000000"/>
          <w:sz w:val="22"/>
          <w:szCs w:val="22"/>
        </w:rPr>
        <w:t>jpeg</w:t>
      </w:r>
      <w:proofErr w:type="spellEnd"/>
      <w:r w:rsidRPr="00EA5B4F">
        <w:rPr>
          <w:color w:val="000000"/>
          <w:sz w:val="22"/>
          <w:szCs w:val="22"/>
        </w:rPr>
        <w:t xml:space="preserve">) </w:t>
      </w:r>
      <w:r w:rsidRPr="00EA5B4F">
        <w:rPr>
          <w:b/>
          <w:bCs/>
          <w:color w:val="000000"/>
          <w:sz w:val="22"/>
          <w:szCs w:val="22"/>
        </w:rPr>
        <w:t>ze szczególnym wskazaniem na .pdf</w:t>
      </w:r>
    </w:p>
    <w:p w14:paraId="4D6CC5F1" w14:textId="77777777" w:rsidR="00064AA3" w:rsidRPr="00EA5B4F" w:rsidRDefault="00064AA3" w:rsidP="00064AA3">
      <w:pPr>
        <w:numPr>
          <w:ilvl w:val="0"/>
          <w:numId w:val="31"/>
        </w:numPr>
        <w:ind w:left="284"/>
        <w:jc w:val="both"/>
        <w:textAlignment w:val="baseline"/>
        <w:rPr>
          <w:color w:val="000000"/>
          <w:sz w:val="22"/>
          <w:szCs w:val="22"/>
        </w:rPr>
      </w:pPr>
      <w:r w:rsidRPr="00EA5B4F">
        <w:rPr>
          <w:color w:val="000000"/>
          <w:sz w:val="22"/>
          <w:szCs w:val="22"/>
        </w:rPr>
        <w:t>W celu ewentualnej kompresji danych Zamawiający rekomenduje wykorzystanie jednego z formatów:</w:t>
      </w:r>
    </w:p>
    <w:p w14:paraId="60F27A4D" w14:textId="77777777" w:rsidR="00064AA3" w:rsidRPr="00EA5B4F" w:rsidRDefault="00064AA3" w:rsidP="00064AA3">
      <w:pPr>
        <w:numPr>
          <w:ilvl w:val="1"/>
          <w:numId w:val="32"/>
        </w:numPr>
        <w:ind w:left="284"/>
        <w:jc w:val="both"/>
        <w:textAlignment w:val="baseline"/>
        <w:rPr>
          <w:color w:val="000000"/>
          <w:sz w:val="22"/>
          <w:szCs w:val="22"/>
        </w:rPr>
      </w:pPr>
      <w:r w:rsidRPr="00EA5B4F">
        <w:rPr>
          <w:color w:val="000000"/>
          <w:sz w:val="22"/>
          <w:szCs w:val="22"/>
        </w:rPr>
        <w:t>.zip </w:t>
      </w:r>
    </w:p>
    <w:p w14:paraId="514ACE50" w14:textId="77777777" w:rsidR="00064AA3" w:rsidRPr="00EA5B4F" w:rsidRDefault="00064AA3" w:rsidP="00064AA3">
      <w:pPr>
        <w:numPr>
          <w:ilvl w:val="1"/>
          <w:numId w:val="32"/>
        </w:numPr>
        <w:ind w:left="284"/>
        <w:jc w:val="both"/>
        <w:textAlignment w:val="baseline"/>
        <w:rPr>
          <w:color w:val="000000"/>
          <w:sz w:val="22"/>
          <w:szCs w:val="22"/>
        </w:rPr>
      </w:pPr>
      <w:r w:rsidRPr="00EA5B4F">
        <w:rPr>
          <w:color w:val="000000"/>
          <w:sz w:val="22"/>
          <w:szCs w:val="22"/>
        </w:rPr>
        <w:t>.7Z</w:t>
      </w:r>
    </w:p>
    <w:p w14:paraId="3DD9B3F2" w14:textId="77777777" w:rsidR="00064AA3" w:rsidRPr="00EA5B4F" w:rsidRDefault="00064AA3" w:rsidP="00064AA3">
      <w:pPr>
        <w:ind w:left="284"/>
        <w:jc w:val="both"/>
        <w:textAlignment w:val="baseline"/>
        <w:rPr>
          <w:color w:val="000000"/>
          <w:sz w:val="22"/>
          <w:szCs w:val="22"/>
        </w:rPr>
      </w:pPr>
      <w:r w:rsidRPr="00EA5B4F">
        <w:rPr>
          <w:color w:val="000000"/>
          <w:sz w:val="22"/>
          <w:szCs w:val="22"/>
        </w:rPr>
        <w:t xml:space="preserve">Wśród formatów powszechnych a </w:t>
      </w:r>
      <w:r w:rsidRPr="00EA5B4F">
        <w:rPr>
          <w:b/>
          <w:bCs/>
          <w:color w:val="000000"/>
          <w:sz w:val="22"/>
          <w:szCs w:val="22"/>
        </w:rPr>
        <w:t>NIE występujących</w:t>
      </w:r>
      <w:r w:rsidRPr="00EA5B4F">
        <w:rPr>
          <w:color w:val="000000"/>
          <w:sz w:val="22"/>
          <w:szCs w:val="22"/>
        </w:rPr>
        <w:t xml:space="preserve"> w rozporządzeniu występują: .</w:t>
      </w:r>
      <w:proofErr w:type="spellStart"/>
      <w:r w:rsidRPr="00EA5B4F">
        <w:rPr>
          <w:color w:val="000000"/>
          <w:sz w:val="22"/>
          <w:szCs w:val="22"/>
        </w:rPr>
        <w:t>rar</w:t>
      </w:r>
      <w:proofErr w:type="spellEnd"/>
      <w:r w:rsidRPr="00EA5B4F">
        <w:rPr>
          <w:color w:val="000000"/>
          <w:sz w:val="22"/>
          <w:szCs w:val="22"/>
        </w:rPr>
        <w:t xml:space="preserve"> .gif .</w:t>
      </w:r>
      <w:proofErr w:type="spellStart"/>
      <w:r w:rsidRPr="00EA5B4F">
        <w:rPr>
          <w:color w:val="000000"/>
          <w:sz w:val="22"/>
          <w:szCs w:val="22"/>
        </w:rPr>
        <w:t>bmp</w:t>
      </w:r>
      <w:proofErr w:type="spellEnd"/>
      <w:r w:rsidRPr="00EA5B4F">
        <w:rPr>
          <w:color w:val="000000"/>
          <w:sz w:val="22"/>
          <w:szCs w:val="22"/>
        </w:rPr>
        <w:t xml:space="preserve"> .</w:t>
      </w:r>
      <w:proofErr w:type="spellStart"/>
      <w:r w:rsidRPr="00EA5B4F">
        <w:rPr>
          <w:color w:val="000000"/>
          <w:sz w:val="22"/>
          <w:szCs w:val="22"/>
        </w:rPr>
        <w:t>numbers</w:t>
      </w:r>
      <w:proofErr w:type="spellEnd"/>
      <w:r w:rsidRPr="00EA5B4F">
        <w:rPr>
          <w:color w:val="000000"/>
          <w:sz w:val="22"/>
          <w:szCs w:val="22"/>
        </w:rPr>
        <w:t xml:space="preserve"> .</w:t>
      </w:r>
      <w:proofErr w:type="spellStart"/>
      <w:r w:rsidRPr="00EA5B4F">
        <w:rPr>
          <w:color w:val="000000"/>
          <w:sz w:val="22"/>
          <w:szCs w:val="22"/>
        </w:rPr>
        <w:t>pages</w:t>
      </w:r>
      <w:proofErr w:type="spellEnd"/>
      <w:r w:rsidRPr="00EA5B4F">
        <w:rPr>
          <w:color w:val="000000"/>
          <w:sz w:val="22"/>
          <w:szCs w:val="22"/>
        </w:rPr>
        <w:t xml:space="preserve">. </w:t>
      </w:r>
      <w:r w:rsidRPr="00EA5B4F">
        <w:rPr>
          <w:b/>
          <w:bCs/>
          <w:color w:val="000000"/>
          <w:sz w:val="22"/>
          <w:szCs w:val="22"/>
        </w:rPr>
        <w:t>Dokumenty złożone w takich plikach zostaną uznane za złożone nieskutecznie.</w:t>
      </w:r>
    </w:p>
    <w:p w14:paraId="63D91F6E" w14:textId="77777777" w:rsidR="00064AA3" w:rsidRPr="00EA5B4F" w:rsidRDefault="00064AA3" w:rsidP="00064AA3">
      <w:pPr>
        <w:ind w:left="284"/>
        <w:jc w:val="both"/>
        <w:textAlignment w:val="baseline"/>
        <w:rPr>
          <w:color w:val="000000"/>
          <w:sz w:val="22"/>
          <w:szCs w:val="22"/>
        </w:rPr>
      </w:pPr>
      <w:r w:rsidRPr="00EA5B4F">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A5B4F">
        <w:rPr>
          <w:color w:val="000000"/>
          <w:sz w:val="22"/>
          <w:szCs w:val="22"/>
        </w:rPr>
        <w:t>eDoApp</w:t>
      </w:r>
      <w:proofErr w:type="spellEnd"/>
      <w:r w:rsidRPr="00EA5B4F">
        <w:rPr>
          <w:color w:val="000000"/>
          <w:sz w:val="22"/>
          <w:szCs w:val="22"/>
        </w:rPr>
        <w:t xml:space="preserve"> służącej do składania podpisu osobistego, który wynosi max 5MB.</w:t>
      </w:r>
    </w:p>
    <w:p w14:paraId="1B97BAF8" w14:textId="77777777" w:rsidR="00064AA3" w:rsidRPr="00EA5B4F" w:rsidRDefault="00064AA3" w:rsidP="00064AA3">
      <w:pPr>
        <w:ind w:left="284"/>
        <w:jc w:val="both"/>
        <w:textAlignment w:val="baseline"/>
        <w:rPr>
          <w:color w:val="000000"/>
          <w:sz w:val="22"/>
          <w:szCs w:val="22"/>
        </w:rPr>
      </w:pPr>
      <w:r w:rsidRPr="00EA5B4F">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A5B4F">
        <w:rPr>
          <w:color w:val="000000"/>
          <w:sz w:val="22"/>
          <w:szCs w:val="22"/>
        </w:rPr>
        <w:t>PAdES</w:t>
      </w:r>
      <w:proofErr w:type="spellEnd"/>
      <w:r w:rsidRPr="00EA5B4F">
        <w:rPr>
          <w:color w:val="000000"/>
          <w:sz w:val="22"/>
          <w:szCs w:val="22"/>
        </w:rPr>
        <w:t>. </w:t>
      </w:r>
    </w:p>
    <w:p w14:paraId="26EC872C" w14:textId="77777777" w:rsidR="00064AA3" w:rsidRPr="00EA5B4F" w:rsidRDefault="00064AA3" w:rsidP="00064AA3">
      <w:pPr>
        <w:ind w:left="284"/>
        <w:jc w:val="both"/>
        <w:textAlignment w:val="baseline"/>
        <w:rPr>
          <w:color w:val="000000"/>
          <w:sz w:val="22"/>
          <w:szCs w:val="22"/>
        </w:rPr>
      </w:pPr>
      <w:r w:rsidRPr="00EA5B4F">
        <w:rPr>
          <w:color w:val="000000"/>
          <w:sz w:val="22"/>
          <w:szCs w:val="22"/>
        </w:rPr>
        <w:t xml:space="preserve">Pliki w innych formatach niż PDF zaleca się opatrzyć zewnętrznym podpisem </w:t>
      </w:r>
      <w:proofErr w:type="spellStart"/>
      <w:r w:rsidRPr="00EA5B4F">
        <w:rPr>
          <w:color w:val="000000"/>
          <w:sz w:val="22"/>
          <w:szCs w:val="22"/>
        </w:rPr>
        <w:t>XAdES</w:t>
      </w:r>
      <w:proofErr w:type="spellEnd"/>
      <w:r w:rsidRPr="00EA5B4F">
        <w:rPr>
          <w:color w:val="000000"/>
          <w:sz w:val="22"/>
          <w:szCs w:val="22"/>
        </w:rPr>
        <w:t>. Wykonawca powinien pamiętać, aby plik z podpisem przekazywać łącznie z dokumentem podpisywanym.</w:t>
      </w:r>
    </w:p>
    <w:p w14:paraId="5B0A7CF9" w14:textId="77777777" w:rsidR="00064AA3" w:rsidRPr="00EA5B4F" w:rsidRDefault="00064AA3" w:rsidP="00064AA3">
      <w:pPr>
        <w:ind w:left="284"/>
        <w:jc w:val="both"/>
        <w:textAlignment w:val="baseline"/>
        <w:rPr>
          <w:color w:val="000000"/>
          <w:sz w:val="22"/>
          <w:szCs w:val="22"/>
        </w:rPr>
      </w:pPr>
      <w:r w:rsidRPr="00EA5B4F">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C693C11" w14:textId="77777777" w:rsidR="00064AA3" w:rsidRPr="00EA5B4F" w:rsidRDefault="00064AA3" w:rsidP="00064AA3">
      <w:pPr>
        <w:ind w:left="284"/>
        <w:jc w:val="both"/>
        <w:textAlignment w:val="baseline"/>
        <w:rPr>
          <w:color w:val="000000"/>
          <w:sz w:val="22"/>
          <w:szCs w:val="22"/>
        </w:rPr>
      </w:pPr>
      <w:r w:rsidRPr="00EA5B4F">
        <w:rPr>
          <w:color w:val="000000"/>
          <w:sz w:val="22"/>
          <w:szCs w:val="22"/>
        </w:rPr>
        <w:t>Zamawiający zaleca, aby Wykonawca z odpowiednim wyprzedzeniem przetestował możliwość prawidłowego wykorzystania wybranej metody podpisania plików oferty.</w:t>
      </w:r>
    </w:p>
    <w:p w14:paraId="2C322953" w14:textId="77777777" w:rsidR="00064AA3" w:rsidRPr="00EA5B4F" w:rsidRDefault="00064AA3" w:rsidP="00064AA3">
      <w:pPr>
        <w:ind w:left="284"/>
        <w:jc w:val="both"/>
        <w:textAlignment w:val="baseline"/>
        <w:rPr>
          <w:color w:val="000000"/>
          <w:sz w:val="22"/>
          <w:szCs w:val="22"/>
        </w:rPr>
      </w:pPr>
      <w:r w:rsidRPr="00EA5B4F">
        <w:rPr>
          <w:color w:val="000000"/>
          <w:sz w:val="22"/>
          <w:szCs w:val="22"/>
        </w:rPr>
        <w:t>Zaleca się, aby komunikacja z wykonawcami odbywała się tylko na Platformie za pośrednictwem formularza “Wyślij wiadomość do zamawiającego”, nie za pośrednictwem adresu email.</w:t>
      </w:r>
    </w:p>
    <w:p w14:paraId="1B682421" w14:textId="77777777" w:rsidR="00064AA3" w:rsidRPr="00EA5B4F" w:rsidRDefault="00064AA3" w:rsidP="00064AA3">
      <w:pPr>
        <w:ind w:left="284"/>
        <w:jc w:val="both"/>
        <w:textAlignment w:val="baseline"/>
        <w:rPr>
          <w:color w:val="000000"/>
          <w:sz w:val="22"/>
          <w:szCs w:val="22"/>
        </w:rPr>
      </w:pPr>
      <w:r w:rsidRPr="00EA5B4F">
        <w:rPr>
          <w:color w:val="000000"/>
          <w:sz w:val="22"/>
          <w:szCs w:val="22"/>
        </w:rPr>
        <w:t>Osobą składającą ofertę powinna być osoba kontaktowa podawana w dokumentacji.</w:t>
      </w:r>
    </w:p>
    <w:p w14:paraId="053ECAB4" w14:textId="77777777" w:rsidR="00064AA3" w:rsidRPr="00EA5B4F" w:rsidRDefault="00064AA3" w:rsidP="00064AA3">
      <w:pPr>
        <w:ind w:left="284"/>
        <w:jc w:val="both"/>
        <w:textAlignment w:val="baseline"/>
        <w:rPr>
          <w:color w:val="000000"/>
          <w:sz w:val="22"/>
          <w:szCs w:val="22"/>
        </w:rPr>
      </w:pPr>
      <w:r w:rsidRPr="00EA5B4F">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4F2FE28" w14:textId="77777777" w:rsidR="00064AA3" w:rsidRPr="00EA5B4F" w:rsidRDefault="00064AA3" w:rsidP="00064AA3">
      <w:pPr>
        <w:ind w:left="284"/>
        <w:jc w:val="both"/>
        <w:textAlignment w:val="baseline"/>
        <w:rPr>
          <w:color w:val="000000"/>
          <w:sz w:val="22"/>
          <w:szCs w:val="22"/>
        </w:rPr>
      </w:pPr>
      <w:r w:rsidRPr="00EA5B4F">
        <w:rPr>
          <w:color w:val="000000"/>
          <w:sz w:val="22"/>
          <w:szCs w:val="22"/>
        </w:rPr>
        <w:t>Podczas podpisywania plików zaleca się stosowanie algorytmu skrótu SHA2 zamiast SHA1.  </w:t>
      </w:r>
    </w:p>
    <w:p w14:paraId="090D292A" w14:textId="77777777" w:rsidR="00064AA3" w:rsidRPr="00EA5B4F" w:rsidRDefault="00064AA3" w:rsidP="00064AA3">
      <w:pPr>
        <w:ind w:left="284"/>
        <w:jc w:val="both"/>
        <w:textAlignment w:val="baseline"/>
        <w:rPr>
          <w:color w:val="000000"/>
          <w:sz w:val="22"/>
          <w:szCs w:val="22"/>
        </w:rPr>
      </w:pPr>
      <w:r w:rsidRPr="00EA5B4F">
        <w:rPr>
          <w:color w:val="000000"/>
          <w:sz w:val="22"/>
          <w:szCs w:val="22"/>
        </w:rPr>
        <w:t>Jeśli wykonawca pakuje dokumenty np. w plik ZIP zalecamy wcześniejsze podpisanie każdego ze skompresowanych plików. </w:t>
      </w:r>
    </w:p>
    <w:p w14:paraId="58F0E18F" w14:textId="77777777" w:rsidR="00064AA3" w:rsidRPr="00EA5B4F" w:rsidRDefault="00064AA3" w:rsidP="00064AA3">
      <w:pPr>
        <w:ind w:left="284"/>
        <w:jc w:val="both"/>
        <w:textAlignment w:val="baseline"/>
        <w:rPr>
          <w:color w:val="000000"/>
          <w:sz w:val="22"/>
          <w:szCs w:val="22"/>
        </w:rPr>
      </w:pPr>
      <w:r w:rsidRPr="00EA5B4F">
        <w:rPr>
          <w:color w:val="000000"/>
          <w:sz w:val="22"/>
          <w:szCs w:val="22"/>
        </w:rPr>
        <w:t>Zamawiający rekomenduje wykorzystanie podpisu z kwalifikowanym znacznikiem czasu.</w:t>
      </w:r>
    </w:p>
    <w:p w14:paraId="00445B14" w14:textId="28E89788" w:rsidR="00064AA3" w:rsidRPr="00EA5B4F" w:rsidRDefault="00064AA3" w:rsidP="00EA5B4F">
      <w:pPr>
        <w:ind w:left="284"/>
        <w:jc w:val="both"/>
        <w:textAlignment w:val="baseline"/>
        <w:rPr>
          <w:color w:val="000000"/>
          <w:sz w:val="22"/>
          <w:szCs w:val="22"/>
        </w:rPr>
      </w:pPr>
      <w:r w:rsidRPr="00EA5B4F">
        <w:rPr>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183329A1" w14:textId="1622FE40" w:rsidR="001D55E2" w:rsidRPr="00173495" w:rsidRDefault="001D55E2" w:rsidP="001D55E2">
      <w:pPr>
        <w:pStyle w:val="Nagwek1"/>
        <w:rPr>
          <w:sz w:val="22"/>
          <w:szCs w:val="22"/>
        </w:rPr>
      </w:pPr>
      <w:bookmarkStart w:id="25" w:name="_Toc258314253"/>
      <w:r w:rsidRPr="00173495">
        <w:rPr>
          <w:sz w:val="22"/>
          <w:szCs w:val="22"/>
        </w:rPr>
        <w:t>Miejsce oraz termin składania i otwarcia ofert</w:t>
      </w:r>
      <w:bookmarkEnd w:id="25"/>
    </w:p>
    <w:p w14:paraId="7DD0B2D1" w14:textId="785930C2" w:rsidR="001D55E2" w:rsidRDefault="00D60E44" w:rsidP="00D60E44">
      <w:pPr>
        <w:pStyle w:val="Nagwek2"/>
      </w:pPr>
      <w:bookmarkStart w:id="26" w:name="_Hlk37940485"/>
      <w:bookmarkStart w:id="27" w:name="_Hlk37857777"/>
      <w:r w:rsidRPr="00D60E44">
        <w:t xml:space="preserve">Ofertę, wraz z załącznikami, należy złożyć za pośrednictwem platformazakupowa.pl w terminie do dnia </w:t>
      </w:r>
      <w:r w:rsidR="00EF0390" w:rsidRPr="00AC3BF8">
        <w:rPr>
          <w:b/>
        </w:rPr>
        <w:t>2022-07-05</w:t>
      </w:r>
      <w:r w:rsidR="001D55E2" w:rsidRPr="00AC3BF8">
        <w:t xml:space="preserve"> do godz. </w:t>
      </w:r>
      <w:bookmarkEnd w:id="26"/>
      <w:bookmarkEnd w:id="27"/>
      <w:r w:rsidR="00EF0390" w:rsidRPr="00AC3BF8">
        <w:rPr>
          <w:b/>
        </w:rPr>
        <w:t>10:00</w:t>
      </w:r>
      <w:r w:rsidR="001D55E2" w:rsidRPr="00AC3BF8">
        <w:t>.</w:t>
      </w:r>
    </w:p>
    <w:p w14:paraId="316219AC" w14:textId="01814EFD" w:rsidR="00D60E44" w:rsidRPr="00AC3BF8" w:rsidRDefault="00D60E44" w:rsidP="00D60E44">
      <w:pPr>
        <w:pStyle w:val="Nagwek2"/>
      </w:pPr>
      <w:r w:rsidRPr="00106661">
        <w:rPr>
          <w:sz w:val="22"/>
          <w:szCs w:val="22"/>
        </w:rPr>
        <w:t>Do oferty należy dołączyć wszystkie wymagane w SWZ dokumenty</w:t>
      </w:r>
      <w:r>
        <w:rPr>
          <w:sz w:val="22"/>
          <w:szCs w:val="22"/>
          <w:lang w:val="pl-PL"/>
        </w:rPr>
        <w:t>.</w:t>
      </w:r>
    </w:p>
    <w:p w14:paraId="4A68F802" w14:textId="77777777" w:rsidR="001D55E2" w:rsidRPr="00AC3BF8" w:rsidRDefault="001D55E2" w:rsidP="001D55E2">
      <w:pPr>
        <w:pStyle w:val="Nagwek1"/>
        <w:rPr>
          <w:sz w:val="22"/>
          <w:szCs w:val="22"/>
          <w:lang w:val="pl-PL"/>
        </w:rPr>
      </w:pPr>
      <w:bookmarkStart w:id="28" w:name="_Toc258314254"/>
      <w:r w:rsidRPr="00AC3BF8">
        <w:rPr>
          <w:sz w:val="22"/>
          <w:szCs w:val="22"/>
          <w:lang w:val="pl-PL"/>
        </w:rPr>
        <w:t>termin otwarcia ofert</w:t>
      </w:r>
    </w:p>
    <w:p w14:paraId="37FF36C6" w14:textId="6616327B" w:rsidR="001D55E2" w:rsidRPr="00AC3BF8" w:rsidRDefault="001D55E2" w:rsidP="008945BD">
      <w:pPr>
        <w:pStyle w:val="Nagwek2"/>
        <w:rPr>
          <w:lang w:val="pl-PL"/>
        </w:rPr>
      </w:pPr>
      <w:r w:rsidRPr="00AC3BF8">
        <w:rPr>
          <w:lang w:val="pl-PL"/>
        </w:rPr>
        <w:t xml:space="preserve">Otwarcie </w:t>
      </w:r>
      <w:r w:rsidRPr="00AC3BF8">
        <w:t xml:space="preserve">ofert nastąpi w dniu: </w:t>
      </w:r>
      <w:r w:rsidR="00EF0390" w:rsidRPr="00AC3BF8">
        <w:rPr>
          <w:b/>
        </w:rPr>
        <w:t>2022-07-05</w:t>
      </w:r>
      <w:r w:rsidRPr="00AC3BF8">
        <w:t xml:space="preserve"> o godz. </w:t>
      </w:r>
      <w:r w:rsidR="00EF0390" w:rsidRPr="00AC3BF8">
        <w:rPr>
          <w:b/>
        </w:rPr>
        <w:t>11:00</w:t>
      </w:r>
      <w:r w:rsidRPr="00AC3BF8">
        <w:t xml:space="preserve">, za pośrednictwem </w:t>
      </w:r>
      <w:r w:rsidR="00CF0FD5" w:rsidRPr="00CF0FD5">
        <w:t>platformazakupowa.pl</w:t>
      </w:r>
      <w:r w:rsidRPr="00AC3BF8">
        <w:t>, poprzez ich odszyfrowanie</w:t>
      </w:r>
      <w:r w:rsidRPr="00AC3BF8">
        <w:rPr>
          <w:lang w:val="pl-PL"/>
        </w:rPr>
        <w:t>.</w:t>
      </w:r>
    </w:p>
    <w:p w14:paraId="54E51FCC" w14:textId="77777777" w:rsidR="001D55E2" w:rsidRPr="00AC3BF8" w:rsidRDefault="001D55E2" w:rsidP="008945BD">
      <w:pPr>
        <w:pStyle w:val="Nagwek2"/>
      </w:pPr>
      <w:r w:rsidRPr="00AC3BF8">
        <w:lastRenderedPageBreak/>
        <w:t>Zamawiający, najpóźniej przed otwarciem ofert, udostępni na stronie prowadzonego postępowania informację o kwocie, jaką zamierza przeznaczyć na sfinansowanie zamówienia.</w:t>
      </w:r>
    </w:p>
    <w:p w14:paraId="7501B517" w14:textId="77777777" w:rsidR="001D55E2" w:rsidRPr="00AC3BF8" w:rsidRDefault="001D55E2" w:rsidP="008945BD">
      <w:pPr>
        <w:pStyle w:val="Nagwek2"/>
      </w:pPr>
      <w:r w:rsidRPr="00AC3BF8">
        <w:t>Niezwłocznie po otwarciu ofert, Zamawiający zamieści na stronie internetowej prowadzonego postępowania informacje o:</w:t>
      </w:r>
    </w:p>
    <w:p w14:paraId="5D8D2758" w14:textId="77777777" w:rsidR="001D55E2" w:rsidRPr="00AC3BF8" w:rsidRDefault="001D55E2" w:rsidP="008945BD">
      <w:pPr>
        <w:pStyle w:val="Nagwek2"/>
        <w:numPr>
          <w:ilvl w:val="0"/>
          <w:numId w:val="19"/>
        </w:numPr>
      </w:pPr>
      <w:r w:rsidRPr="00AC3BF8">
        <w:t>nazwach albo imionach i nazwiskach oraz siedzibach lub miejscach prowadzonej działalności gospodarczej bądź miejscach zamieszkania Wykonawców, których oferty zostały otwarte;</w:t>
      </w:r>
    </w:p>
    <w:p w14:paraId="0B2B3BB4" w14:textId="65589127" w:rsidR="001D55E2" w:rsidRDefault="001D55E2" w:rsidP="008945BD">
      <w:pPr>
        <w:pStyle w:val="Nagwek2"/>
        <w:numPr>
          <w:ilvl w:val="0"/>
          <w:numId w:val="19"/>
        </w:numPr>
      </w:pPr>
      <w:r w:rsidRPr="00AC3BF8">
        <w:t>cenach lub kosztach zawartych w ofertach.</w:t>
      </w:r>
    </w:p>
    <w:p w14:paraId="11C56A40" w14:textId="5AADAE69" w:rsidR="00CF0FD5" w:rsidRPr="00AC3BF8" w:rsidRDefault="00CF0FD5" w:rsidP="00CF0FD5">
      <w:pPr>
        <w:pStyle w:val="Nagwek2"/>
        <w:numPr>
          <w:ilvl w:val="0"/>
          <w:numId w:val="0"/>
        </w:numPr>
        <w:ind w:left="680" w:firstLine="29"/>
      </w:pPr>
      <w:r w:rsidRPr="00CF0FD5">
        <w:t>Informacja zostanie opublikowana na stronie postępowania na platformazakupowa.pl</w:t>
      </w:r>
      <w:r>
        <w:rPr>
          <w:lang w:val="pl-PL"/>
        </w:rPr>
        <w:t xml:space="preserve"> </w:t>
      </w:r>
      <w:r w:rsidRPr="00CF0FD5">
        <w:t>w sekcji ,,Komunikaty” .</w:t>
      </w:r>
    </w:p>
    <w:p w14:paraId="149E2EFA" w14:textId="590993EC" w:rsidR="001D55E2" w:rsidRPr="00AC3BF8" w:rsidRDefault="001D55E2" w:rsidP="001D55E2">
      <w:pPr>
        <w:pStyle w:val="Nagwek1"/>
        <w:rPr>
          <w:sz w:val="22"/>
          <w:szCs w:val="22"/>
        </w:rPr>
      </w:pPr>
      <w:r w:rsidRPr="00AC3BF8">
        <w:rPr>
          <w:sz w:val="22"/>
          <w:szCs w:val="22"/>
        </w:rPr>
        <w:t>Opis sposobu obliczenia ceny</w:t>
      </w:r>
      <w:bookmarkEnd w:id="28"/>
    </w:p>
    <w:p w14:paraId="6961D971" w14:textId="77777777" w:rsidR="00A95F70" w:rsidRDefault="00A95F70" w:rsidP="00A95F70">
      <w:pPr>
        <w:pStyle w:val="Nagwek2"/>
      </w:pPr>
      <w:r>
        <w:t xml:space="preserve">W ofercie Wykonawca zobowiązany jest podać ceny brutto za realizację przedmiotu zamówienia w zakresie objętym specyfikacją warunków zamówienia wraz z załącznikami dla poszczególnych rodzajów odpadów. </w:t>
      </w:r>
    </w:p>
    <w:p w14:paraId="69DFACF3" w14:textId="77777777" w:rsidR="00A95F70" w:rsidRDefault="00A95F70" w:rsidP="00A95F70">
      <w:pPr>
        <w:pStyle w:val="Nagwek2"/>
      </w:pPr>
      <w:r>
        <w:t xml:space="preserve">Cenę ofertową, na podstawie której dokonany zostanie wybór najkorzystniejszej oferty stanowi wynagrodzenie Wykonawcy jakie może on uzyskać z tytułu realizacji przedmiotowego zamówienia obliczona jako: </w:t>
      </w:r>
    </w:p>
    <w:p w14:paraId="44FAD6F8" w14:textId="08888678" w:rsidR="00A95F70" w:rsidRPr="00A95F70" w:rsidRDefault="00A95F70" w:rsidP="00A95F70">
      <w:pPr>
        <w:pStyle w:val="Nagwek2"/>
        <w:numPr>
          <w:ilvl w:val="0"/>
          <w:numId w:val="0"/>
        </w:numPr>
        <w:ind w:left="680"/>
        <w:rPr>
          <w:lang w:val="pl-PL"/>
        </w:rPr>
      </w:pPr>
      <w:r w:rsidRPr="00A95F70">
        <w:rPr>
          <w:b/>
          <w:bCs w:val="0"/>
          <w:u w:val="single"/>
        </w:rPr>
        <w:t>Suma iloczynów</w:t>
      </w:r>
      <w:r>
        <w:t xml:space="preserve"> </w:t>
      </w:r>
      <w:r w:rsidRPr="00A95F70">
        <w:rPr>
          <w:b/>
          <w:bCs w:val="0"/>
          <w:i/>
          <w:iCs w:val="0"/>
        </w:rPr>
        <w:t>szacunkowej masy poszczególnych odpadów</w:t>
      </w:r>
      <w:r>
        <w:t xml:space="preserve"> oraz oferowanej przez Wykonawcę </w:t>
      </w:r>
      <w:r w:rsidRPr="00A95F70">
        <w:rPr>
          <w:b/>
          <w:bCs w:val="0"/>
          <w:i/>
          <w:iCs w:val="0"/>
        </w:rPr>
        <w:t>ceny ryczałtowej brutto za 1 Mg  danego rodzaju odpadu</w:t>
      </w:r>
      <w:r>
        <w:t>, objętych przedmiotem zamówienia</w:t>
      </w:r>
      <w:r>
        <w:rPr>
          <w:lang w:val="pl-PL"/>
        </w:rPr>
        <w:t xml:space="preserve">, zgodnie z tabelami A i B </w:t>
      </w:r>
      <w:r w:rsidRPr="00AC3BF8">
        <w:rPr>
          <w:sz w:val="22"/>
          <w:szCs w:val="22"/>
        </w:rPr>
        <w:t xml:space="preserve">pkt.  </w:t>
      </w:r>
      <w:r>
        <w:rPr>
          <w:sz w:val="22"/>
          <w:szCs w:val="22"/>
          <w:lang w:val="pl-PL"/>
        </w:rPr>
        <w:t>1</w:t>
      </w:r>
      <w:r w:rsidRPr="00AC3BF8">
        <w:rPr>
          <w:sz w:val="22"/>
          <w:szCs w:val="22"/>
        </w:rPr>
        <w:t>2 Formularza Oferty</w:t>
      </w:r>
      <w:r>
        <w:rPr>
          <w:sz w:val="22"/>
          <w:szCs w:val="22"/>
          <w:lang w:val="pl-PL"/>
        </w:rPr>
        <w:t>.</w:t>
      </w:r>
    </w:p>
    <w:p w14:paraId="6615C920" w14:textId="77777777" w:rsidR="00A95F70" w:rsidRDefault="00A95F70" w:rsidP="00A95F70">
      <w:pPr>
        <w:pStyle w:val="Nagwek2"/>
      </w:pPr>
      <w:r>
        <w:t>Cenę należy podać w złotych polskich (PLN), z dokładnością do dwóch miejsc po przecinku.</w:t>
      </w:r>
    </w:p>
    <w:p w14:paraId="6CD1B314" w14:textId="77777777" w:rsidR="00A95F70" w:rsidRDefault="00A95F70" w:rsidP="00A95F70">
      <w:pPr>
        <w:pStyle w:val="Nagwek2"/>
      </w:pPr>
      <w:r>
        <w:t>Cena zaoferowana za poszczególne rodzaje odpadów musi być jednoznaczna i ostateczna, gdyż zostanie wprowadzona do umowy jako cena ryczałtowa niezmienna przez okres realizacji zamówienia na podstawie której strony będą się rozliczały.</w:t>
      </w:r>
    </w:p>
    <w:p w14:paraId="43CFFA08" w14:textId="77777777" w:rsidR="00A95F70" w:rsidRDefault="00A95F70" w:rsidP="00A95F70">
      <w:pPr>
        <w:pStyle w:val="Nagwek2"/>
      </w:pPr>
      <w:r>
        <w:t>Cenę ofertową należy wyliczyć według kalkulacji własnej. Cena ofertowa powinna obejmować kompletne wykonanie przedmiotu zamówienia określonego w niniejszej Specyfikacji Warunków Zamówienia.</w:t>
      </w:r>
    </w:p>
    <w:p w14:paraId="1CB7D0D0" w14:textId="77777777" w:rsidR="00A95F70" w:rsidRDefault="00A95F70" w:rsidP="00A95F70">
      <w:pPr>
        <w:pStyle w:val="Nagwek2"/>
      </w:pPr>
      <w:r>
        <w:t>Wykonawca powinien wziąć pod uwagę, że kwoty wyliczone przez niego stanowią zapłatę za prace wykonaną i zakończoną pod każdym względem. Uważa się, że Wykonawca wziął pod uwagę wszystkie wymagania i zobowiązania, bez względu na to czy zostały określone czy zasugerowane, zawarte we wszystkich częściach niniejszej SWZ, SOPZ i Projekcie umowy. Mając na uwadze powyższe, kwota winna zawierać wszystkie nieprzewidziane wydatki oraz różnorakie ryzyko związane z koniecznością wykonania całości prac objętych Umową.</w:t>
      </w:r>
    </w:p>
    <w:p w14:paraId="6C071AA4" w14:textId="7AA02E09" w:rsidR="001D55E2" w:rsidRPr="00AC3BF8" w:rsidRDefault="00A95F70" w:rsidP="00A95F70">
      <w:pPr>
        <w:pStyle w:val="Nagwek2"/>
      </w:pPr>
      <w:r>
        <w:t>Rozliczenia między Zamawiającym a Wykonawcą prowadzone będą w walucie PLN.</w:t>
      </w:r>
    </w:p>
    <w:p w14:paraId="6795E808" w14:textId="77777777" w:rsidR="001D55E2" w:rsidRPr="00AC3BF8" w:rsidRDefault="001D55E2" w:rsidP="008945BD">
      <w:pPr>
        <w:pStyle w:val="Nagwek2"/>
      </w:pPr>
      <w:r w:rsidRPr="00AC3BF8">
        <w:t>Wykonawca zobowiązany jest zastosować stawkę VAT zgodnie z obowiązującymi przepisami ustawy z 11 marca 2004 r. o  podatku od towarów i usług.</w:t>
      </w:r>
    </w:p>
    <w:p w14:paraId="7CF36ED1" w14:textId="77777777" w:rsidR="001D55E2" w:rsidRPr="00AC3BF8" w:rsidRDefault="001D55E2" w:rsidP="008945BD">
      <w:pPr>
        <w:pStyle w:val="Nagwek2"/>
      </w:pPr>
      <w:r w:rsidRPr="00AC3BF8">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1EF480E" w14:textId="7C3D1914" w:rsidR="001D55E2" w:rsidRPr="00AC3BF8" w:rsidRDefault="001D55E2" w:rsidP="008945BD">
      <w:pPr>
        <w:pStyle w:val="Nagwek2"/>
      </w:pPr>
      <w:bookmarkStart w:id="29" w:name="_Hlk61113033"/>
      <w:r w:rsidRPr="00AC3BF8">
        <w:t>Wykonawca</w:t>
      </w:r>
      <w:bookmarkEnd w:id="29"/>
      <w:r w:rsidRPr="00AC3BF8">
        <w:t xml:space="preserve"> składając ofertę zobowiązany jest:</w:t>
      </w:r>
    </w:p>
    <w:p w14:paraId="73AC0BF0" w14:textId="77777777" w:rsidR="001D55E2" w:rsidRPr="00AC3BF8" w:rsidRDefault="001D55E2" w:rsidP="008945BD">
      <w:pPr>
        <w:pStyle w:val="Nagwek2"/>
        <w:numPr>
          <w:ilvl w:val="0"/>
          <w:numId w:val="20"/>
        </w:numPr>
      </w:pPr>
      <w:r w:rsidRPr="00AC3BF8">
        <w:t>poinformować Zamawiającego, że wybór jego oferty będzie prowadził do powstania u Zamawiającego obowiązku podatkowego;</w:t>
      </w:r>
    </w:p>
    <w:p w14:paraId="2A52E1A3" w14:textId="77777777" w:rsidR="001D55E2" w:rsidRPr="00AC3BF8" w:rsidRDefault="001D55E2" w:rsidP="008945BD">
      <w:pPr>
        <w:pStyle w:val="Nagwek2"/>
        <w:numPr>
          <w:ilvl w:val="0"/>
          <w:numId w:val="20"/>
        </w:numPr>
      </w:pPr>
      <w:r w:rsidRPr="00AC3BF8">
        <w:lastRenderedPageBreak/>
        <w:t>wskazać nazwę (rodzaj) towaru lub usługi, których dostawa lub świadczenie będą prowadziły do powstania obowiązku podatkowego;</w:t>
      </w:r>
    </w:p>
    <w:p w14:paraId="48A6EFF9" w14:textId="77777777" w:rsidR="001D55E2" w:rsidRPr="00AC3BF8" w:rsidRDefault="001D55E2" w:rsidP="008945BD">
      <w:pPr>
        <w:pStyle w:val="Nagwek2"/>
        <w:numPr>
          <w:ilvl w:val="0"/>
          <w:numId w:val="20"/>
        </w:numPr>
      </w:pPr>
      <w:r w:rsidRPr="00AC3BF8">
        <w:t>wskazać wartości towaru lub usługi objętego obowiązkiem podatkowym Zamawiającego, bez kwoty podatku;</w:t>
      </w:r>
    </w:p>
    <w:p w14:paraId="4751016B" w14:textId="77777777" w:rsidR="001D55E2" w:rsidRPr="00AC3BF8" w:rsidRDefault="001D55E2" w:rsidP="008945BD">
      <w:pPr>
        <w:pStyle w:val="Nagwek2"/>
        <w:numPr>
          <w:ilvl w:val="0"/>
          <w:numId w:val="20"/>
        </w:numPr>
      </w:pPr>
      <w:r w:rsidRPr="00AC3BF8">
        <w:t>wskazać stawkę podatku od towarów i usług, która zgodnie z wiedzą Wykonawcy, będzie miała zastosowanie.</w:t>
      </w:r>
    </w:p>
    <w:p w14:paraId="09B0372C" w14:textId="68579170" w:rsidR="001D55E2" w:rsidRPr="00AC3BF8" w:rsidRDefault="001D55E2" w:rsidP="001D55E2">
      <w:pPr>
        <w:pStyle w:val="Nagwek1"/>
        <w:rPr>
          <w:sz w:val="22"/>
          <w:szCs w:val="22"/>
        </w:rPr>
      </w:pPr>
      <w:bookmarkStart w:id="30" w:name="_Toc258314255"/>
      <w:r w:rsidRPr="00AC3BF8">
        <w:rPr>
          <w:sz w:val="22"/>
          <w:szCs w:val="22"/>
        </w:rPr>
        <w:t>Opis kryteriów</w:t>
      </w:r>
      <w:r w:rsidRPr="00AC3BF8">
        <w:rPr>
          <w:sz w:val="22"/>
          <w:szCs w:val="22"/>
          <w:lang w:val="pl-PL"/>
        </w:rPr>
        <w:t xml:space="preserve"> oceny ofert,</w:t>
      </w:r>
      <w:r w:rsidRPr="00AC3BF8">
        <w:rPr>
          <w:sz w:val="22"/>
          <w:szCs w:val="22"/>
        </w:rPr>
        <w:t xml:space="preserve"> wraz z podaniem </w:t>
      </w:r>
      <w:r w:rsidRPr="00AC3BF8">
        <w:rPr>
          <w:sz w:val="22"/>
          <w:szCs w:val="22"/>
          <w:lang w:val="pl-PL"/>
        </w:rPr>
        <w:t>wag</w:t>
      </w:r>
      <w:r w:rsidRPr="00AC3BF8">
        <w:rPr>
          <w:sz w:val="22"/>
          <w:szCs w:val="22"/>
        </w:rPr>
        <w:t xml:space="preserve"> tych kryteriów i sposobu oceny ofert</w:t>
      </w:r>
      <w:bookmarkEnd w:id="30"/>
    </w:p>
    <w:p w14:paraId="48414988" w14:textId="77777777" w:rsidR="001D55E2" w:rsidRPr="00AC3BF8" w:rsidRDefault="001D55E2" w:rsidP="008945BD">
      <w:pPr>
        <w:pStyle w:val="Nagwek2"/>
      </w:pPr>
      <w:r w:rsidRPr="00AC3BF8">
        <w:t>Przy dokonywaniu wyboru najkorzystniejszej oferty Zamawiający stosować będzie niżej podane kryteria:</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4961"/>
        <w:gridCol w:w="3005"/>
      </w:tblGrid>
      <w:tr w:rsidR="001D55E2" w:rsidRPr="00AC3BF8" w14:paraId="0A7ACD2B" w14:textId="77777777" w:rsidTr="00E5437E">
        <w:tc>
          <w:tcPr>
            <w:tcW w:w="1247" w:type="dxa"/>
            <w:shd w:val="clear" w:color="auto" w:fill="F2F2F2"/>
          </w:tcPr>
          <w:p w14:paraId="0BAEC93D" w14:textId="77777777" w:rsidR="001D55E2" w:rsidRPr="00AC3BF8" w:rsidRDefault="001D55E2" w:rsidP="00CC2FF4">
            <w:pPr>
              <w:spacing w:before="60" w:after="120"/>
              <w:jc w:val="center"/>
              <w:rPr>
                <w:b/>
                <w:sz w:val="22"/>
                <w:szCs w:val="22"/>
              </w:rPr>
            </w:pPr>
            <w:r w:rsidRPr="00AC3BF8">
              <w:rPr>
                <w:b/>
                <w:sz w:val="22"/>
                <w:szCs w:val="22"/>
              </w:rPr>
              <w:t>Nr</w:t>
            </w:r>
          </w:p>
        </w:tc>
        <w:tc>
          <w:tcPr>
            <w:tcW w:w="4961" w:type="dxa"/>
            <w:shd w:val="clear" w:color="auto" w:fill="F2F2F2"/>
          </w:tcPr>
          <w:p w14:paraId="4B6AF30A" w14:textId="77777777" w:rsidR="001D55E2" w:rsidRPr="00AC3BF8" w:rsidRDefault="001D55E2" w:rsidP="00CC2FF4">
            <w:pPr>
              <w:spacing w:before="60" w:after="120"/>
              <w:jc w:val="both"/>
              <w:rPr>
                <w:b/>
                <w:sz w:val="22"/>
                <w:szCs w:val="22"/>
              </w:rPr>
            </w:pPr>
            <w:r w:rsidRPr="00AC3BF8">
              <w:rPr>
                <w:b/>
                <w:sz w:val="22"/>
                <w:szCs w:val="22"/>
              </w:rPr>
              <w:t xml:space="preserve">Nazwa kryterium </w:t>
            </w:r>
          </w:p>
        </w:tc>
        <w:tc>
          <w:tcPr>
            <w:tcW w:w="3005" w:type="dxa"/>
            <w:shd w:val="clear" w:color="auto" w:fill="F2F2F2"/>
          </w:tcPr>
          <w:p w14:paraId="60FAA437" w14:textId="77777777" w:rsidR="001D55E2" w:rsidRPr="00AC3BF8" w:rsidRDefault="001D55E2" w:rsidP="00CC2FF4">
            <w:pPr>
              <w:spacing w:before="60" w:after="120"/>
              <w:jc w:val="both"/>
              <w:rPr>
                <w:b/>
                <w:sz w:val="22"/>
                <w:szCs w:val="22"/>
              </w:rPr>
            </w:pPr>
            <w:r w:rsidRPr="00AC3BF8">
              <w:rPr>
                <w:b/>
                <w:sz w:val="22"/>
                <w:szCs w:val="22"/>
              </w:rPr>
              <w:t>Waga</w:t>
            </w:r>
          </w:p>
        </w:tc>
      </w:tr>
      <w:tr w:rsidR="00EF0390" w:rsidRPr="00AC3BF8" w14:paraId="22727259" w14:textId="77777777" w:rsidTr="00E5437E">
        <w:tc>
          <w:tcPr>
            <w:tcW w:w="1247" w:type="dxa"/>
          </w:tcPr>
          <w:p w14:paraId="241D8F6A" w14:textId="77777777" w:rsidR="00EF0390" w:rsidRPr="00AC3BF8" w:rsidRDefault="00EF0390" w:rsidP="00CF2A70">
            <w:pPr>
              <w:spacing w:before="60" w:after="120"/>
              <w:jc w:val="center"/>
              <w:rPr>
                <w:sz w:val="22"/>
                <w:szCs w:val="22"/>
              </w:rPr>
            </w:pPr>
            <w:r w:rsidRPr="00AC3BF8">
              <w:rPr>
                <w:sz w:val="22"/>
                <w:szCs w:val="22"/>
              </w:rPr>
              <w:t>1</w:t>
            </w:r>
          </w:p>
        </w:tc>
        <w:tc>
          <w:tcPr>
            <w:tcW w:w="4961" w:type="dxa"/>
          </w:tcPr>
          <w:p w14:paraId="1D13901B" w14:textId="77777777" w:rsidR="00EF0390" w:rsidRPr="00AC3BF8" w:rsidRDefault="00EF0390" w:rsidP="00CF2A70">
            <w:pPr>
              <w:spacing w:before="60" w:after="120"/>
              <w:jc w:val="both"/>
              <w:rPr>
                <w:sz w:val="22"/>
                <w:szCs w:val="22"/>
              </w:rPr>
            </w:pPr>
            <w:r w:rsidRPr="00AC3BF8">
              <w:rPr>
                <w:sz w:val="22"/>
                <w:szCs w:val="22"/>
              </w:rPr>
              <w:t>Cena</w:t>
            </w:r>
          </w:p>
        </w:tc>
        <w:tc>
          <w:tcPr>
            <w:tcW w:w="3005" w:type="dxa"/>
          </w:tcPr>
          <w:p w14:paraId="128C10F0" w14:textId="77777777" w:rsidR="00EF0390" w:rsidRPr="00AC3BF8" w:rsidRDefault="00EF0390" w:rsidP="00CF2A70">
            <w:pPr>
              <w:spacing w:before="60" w:after="120"/>
              <w:jc w:val="both"/>
              <w:rPr>
                <w:sz w:val="22"/>
                <w:szCs w:val="22"/>
              </w:rPr>
            </w:pPr>
            <w:r w:rsidRPr="00AC3BF8">
              <w:rPr>
                <w:sz w:val="22"/>
                <w:szCs w:val="22"/>
              </w:rPr>
              <w:t>80 %</w:t>
            </w:r>
          </w:p>
        </w:tc>
      </w:tr>
      <w:tr w:rsidR="00EF0390" w:rsidRPr="00AC3BF8" w14:paraId="09A7779B" w14:textId="77777777" w:rsidTr="00E5437E">
        <w:tc>
          <w:tcPr>
            <w:tcW w:w="1247" w:type="dxa"/>
          </w:tcPr>
          <w:p w14:paraId="1B998BCA" w14:textId="77777777" w:rsidR="00EF0390" w:rsidRPr="00AC3BF8" w:rsidRDefault="00EF0390" w:rsidP="00CF2A70">
            <w:pPr>
              <w:spacing w:before="60" w:after="120"/>
              <w:jc w:val="center"/>
              <w:rPr>
                <w:sz w:val="22"/>
                <w:szCs w:val="22"/>
              </w:rPr>
            </w:pPr>
            <w:r w:rsidRPr="00AC3BF8">
              <w:rPr>
                <w:sz w:val="22"/>
                <w:szCs w:val="22"/>
              </w:rPr>
              <w:t>2</w:t>
            </w:r>
          </w:p>
        </w:tc>
        <w:tc>
          <w:tcPr>
            <w:tcW w:w="4961" w:type="dxa"/>
          </w:tcPr>
          <w:p w14:paraId="6C94747C" w14:textId="77777777" w:rsidR="00EF0390" w:rsidRPr="00AC3BF8" w:rsidRDefault="00EF0390" w:rsidP="00CF2A70">
            <w:pPr>
              <w:spacing w:before="60" w:after="120"/>
              <w:jc w:val="both"/>
              <w:rPr>
                <w:sz w:val="22"/>
                <w:szCs w:val="22"/>
              </w:rPr>
            </w:pPr>
            <w:r w:rsidRPr="00AC3BF8">
              <w:rPr>
                <w:sz w:val="22"/>
                <w:szCs w:val="22"/>
              </w:rPr>
              <w:t>Częstotliwość mycia i dezynfekcji pojemników:</w:t>
            </w:r>
          </w:p>
        </w:tc>
        <w:tc>
          <w:tcPr>
            <w:tcW w:w="3005" w:type="dxa"/>
          </w:tcPr>
          <w:p w14:paraId="1645AA6B" w14:textId="77777777" w:rsidR="00EF0390" w:rsidRPr="00AC3BF8" w:rsidRDefault="00EF0390" w:rsidP="00CF2A70">
            <w:pPr>
              <w:spacing w:before="60" w:after="120"/>
              <w:jc w:val="both"/>
              <w:rPr>
                <w:sz w:val="22"/>
                <w:szCs w:val="22"/>
              </w:rPr>
            </w:pPr>
            <w:r w:rsidRPr="00AC3BF8">
              <w:rPr>
                <w:sz w:val="22"/>
                <w:szCs w:val="22"/>
              </w:rPr>
              <w:t>10 %</w:t>
            </w:r>
          </w:p>
        </w:tc>
      </w:tr>
      <w:tr w:rsidR="00EF0390" w:rsidRPr="00AC3BF8" w14:paraId="60FF6D04" w14:textId="77777777" w:rsidTr="00E5437E">
        <w:tc>
          <w:tcPr>
            <w:tcW w:w="1247" w:type="dxa"/>
          </w:tcPr>
          <w:p w14:paraId="78A439A4" w14:textId="77777777" w:rsidR="00EF0390" w:rsidRPr="00AC3BF8" w:rsidRDefault="00EF0390" w:rsidP="00CF2A70">
            <w:pPr>
              <w:spacing w:before="60" w:after="120"/>
              <w:jc w:val="center"/>
              <w:rPr>
                <w:sz w:val="22"/>
                <w:szCs w:val="22"/>
              </w:rPr>
            </w:pPr>
            <w:r w:rsidRPr="00AC3BF8">
              <w:rPr>
                <w:sz w:val="22"/>
                <w:szCs w:val="22"/>
              </w:rPr>
              <w:t>3</w:t>
            </w:r>
          </w:p>
        </w:tc>
        <w:tc>
          <w:tcPr>
            <w:tcW w:w="4961" w:type="dxa"/>
          </w:tcPr>
          <w:p w14:paraId="4F443B98" w14:textId="77777777" w:rsidR="00EF0390" w:rsidRPr="00AC3BF8" w:rsidRDefault="00EF0390" w:rsidP="00CF2A70">
            <w:pPr>
              <w:spacing w:before="60" w:after="120"/>
              <w:jc w:val="both"/>
              <w:rPr>
                <w:sz w:val="22"/>
                <w:szCs w:val="22"/>
              </w:rPr>
            </w:pPr>
            <w:r w:rsidRPr="00AC3BF8">
              <w:rPr>
                <w:sz w:val="22"/>
                <w:szCs w:val="22"/>
              </w:rPr>
              <w:t>Kampania edukacyjna</w:t>
            </w:r>
          </w:p>
        </w:tc>
        <w:tc>
          <w:tcPr>
            <w:tcW w:w="3005" w:type="dxa"/>
          </w:tcPr>
          <w:p w14:paraId="07AF092B" w14:textId="77777777" w:rsidR="00EF0390" w:rsidRPr="00AC3BF8" w:rsidRDefault="00EF0390" w:rsidP="00CF2A70">
            <w:pPr>
              <w:spacing w:before="60" w:after="120"/>
              <w:jc w:val="both"/>
              <w:rPr>
                <w:sz w:val="22"/>
                <w:szCs w:val="22"/>
              </w:rPr>
            </w:pPr>
            <w:r w:rsidRPr="00AC3BF8">
              <w:rPr>
                <w:sz w:val="22"/>
                <w:szCs w:val="22"/>
              </w:rPr>
              <w:t>10 %</w:t>
            </w:r>
          </w:p>
        </w:tc>
      </w:tr>
    </w:tbl>
    <w:p w14:paraId="727AD50F" w14:textId="04F8DC4E" w:rsidR="00E5437E" w:rsidRDefault="00E5437E" w:rsidP="00E5437E">
      <w:pPr>
        <w:pStyle w:val="Nagwek2"/>
        <w:numPr>
          <w:ilvl w:val="0"/>
          <w:numId w:val="0"/>
        </w:numPr>
        <w:ind w:left="680"/>
      </w:pPr>
      <w:r>
        <w:t>Zgodnie z art. 246 ust. 2 ustawy Pzp określone w opisie przedmiotu zamówienia oraz w  projekcie umowy wymagania jakościowe odnoszące się do głównych elementów składających się na przedmiot zamówienia pozwalają Zamawiającemu</w:t>
      </w:r>
      <w:r>
        <w:rPr>
          <w:lang w:val="pl-PL"/>
        </w:rPr>
        <w:t xml:space="preserve"> </w:t>
      </w:r>
      <w:r w:rsidRPr="00556E55">
        <w:rPr>
          <w:lang w:val="pl-PL"/>
        </w:rPr>
        <w:t xml:space="preserve">przyjąć kryterium cenowe w wysokości </w:t>
      </w:r>
      <w:r>
        <w:rPr>
          <w:lang w:val="pl-PL"/>
        </w:rPr>
        <w:t>8</w:t>
      </w:r>
      <w:r w:rsidRPr="00556E55">
        <w:rPr>
          <w:lang w:val="pl-PL"/>
        </w:rPr>
        <w:t>0 %.</w:t>
      </w:r>
    </w:p>
    <w:p w14:paraId="42062DB6" w14:textId="67ACFD35" w:rsidR="001D55E2" w:rsidRPr="00AC3BF8" w:rsidRDefault="001D55E2" w:rsidP="008945BD">
      <w:pPr>
        <w:pStyle w:val="Nagwek2"/>
      </w:pPr>
      <w:r w:rsidRPr="00AC3BF8">
        <w:t>Punkty przyznawane za podane kryteria będą liczone według następujących wzorów:</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31"/>
      </w:tblGrid>
      <w:tr w:rsidR="001D55E2" w:rsidRPr="00AC3BF8" w14:paraId="3EAACB80" w14:textId="77777777" w:rsidTr="00E5437E">
        <w:tc>
          <w:tcPr>
            <w:tcW w:w="992" w:type="dxa"/>
            <w:shd w:val="clear" w:color="auto" w:fill="F2F2F2"/>
          </w:tcPr>
          <w:p w14:paraId="0214713E" w14:textId="77777777" w:rsidR="001D55E2" w:rsidRPr="00AC3BF8" w:rsidRDefault="001D55E2" w:rsidP="00CC2FF4">
            <w:pPr>
              <w:spacing w:before="60" w:after="120"/>
              <w:jc w:val="both"/>
              <w:rPr>
                <w:b/>
                <w:sz w:val="22"/>
                <w:szCs w:val="22"/>
              </w:rPr>
            </w:pPr>
            <w:r w:rsidRPr="00AC3BF8">
              <w:rPr>
                <w:b/>
                <w:sz w:val="22"/>
                <w:szCs w:val="22"/>
              </w:rPr>
              <w:t>Nr kryterium</w:t>
            </w:r>
          </w:p>
        </w:tc>
        <w:tc>
          <w:tcPr>
            <w:tcW w:w="8221" w:type="dxa"/>
            <w:shd w:val="clear" w:color="auto" w:fill="F2F2F2"/>
          </w:tcPr>
          <w:p w14:paraId="65490DFF" w14:textId="77777777" w:rsidR="001D55E2" w:rsidRPr="00AC3BF8" w:rsidRDefault="001D55E2" w:rsidP="00CC2FF4">
            <w:pPr>
              <w:spacing w:before="60" w:after="120"/>
              <w:jc w:val="both"/>
              <w:rPr>
                <w:b/>
                <w:sz w:val="22"/>
                <w:szCs w:val="22"/>
              </w:rPr>
            </w:pPr>
            <w:r w:rsidRPr="00AC3BF8">
              <w:rPr>
                <w:b/>
                <w:sz w:val="22"/>
                <w:szCs w:val="22"/>
              </w:rPr>
              <w:t>Wzór</w:t>
            </w:r>
          </w:p>
        </w:tc>
      </w:tr>
      <w:tr w:rsidR="00EF0390" w:rsidRPr="00AC3BF8" w14:paraId="0441A72A" w14:textId="77777777" w:rsidTr="00E5437E">
        <w:tc>
          <w:tcPr>
            <w:tcW w:w="992" w:type="dxa"/>
          </w:tcPr>
          <w:p w14:paraId="394DD281" w14:textId="77777777" w:rsidR="00EF0390" w:rsidRPr="00AC3BF8" w:rsidRDefault="00EF0390" w:rsidP="00CF2A70">
            <w:pPr>
              <w:spacing w:before="60" w:after="120"/>
              <w:jc w:val="both"/>
              <w:rPr>
                <w:b/>
                <w:sz w:val="22"/>
                <w:szCs w:val="22"/>
              </w:rPr>
            </w:pPr>
            <w:r w:rsidRPr="00AC3BF8">
              <w:rPr>
                <w:sz w:val="22"/>
                <w:szCs w:val="22"/>
              </w:rPr>
              <w:t>1</w:t>
            </w:r>
          </w:p>
        </w:tc>
        <w:tc>
          <w:tcPr>
            <w:tcW w:w="8221" w:type="dxa"/>
          </w:tcPr>
          <w:p w14:paraId="79917301" w14:textId="77777777" w:rsidR="00EF0390" w:rsidRPr="00AC3BF8" w:rsidRDefault="00EF0390" w:rsidP="00CF2A70">
            <w:pPr>
              <w:pStyle w:val="Tekstpodstawowy"/>
              <w:spacing w:before="60"/>
              <w:rPr>
                <w:b/>
                <w:bCs/>
                <w:sz w:val="22"/>
                <w:szCs w:val="22"/>
              </w:rPr>
            </w:pPr>
            <w:r w:rsidRPr="00AC3BF8">
              <w:rPr>
                <w:b/>
                <w:bCs/>
                <w:sz w:val="22"/>
                <w:szCs w:val="22"/>
              </w:rPr>
              <w:t>Cena</w:t>
            </w:r>
          </w:p>
          <w:p w14:paraId="5BF5ECE4" w14:textId="77777777" w:rsidR="00EF0390" w:rsidRPr="00AC3BF8" w:rsidRDefault="00EF0390" w:rsidP="00173495">
            <w:pPr>
              <w:spacing w:before="60"/>
              <w:jc w:val="both"/>
              <w:rPr>
                <w:sz w:val="22"/>
                <w:szCs w:val="22"/>
              </w:rPr>
            </w:pPr>
            <w:r w:rsidRPr="00AC3BF8">
              <w:rPr>
                <w:sz w:val="22"/>
                <w:szCs w:val="22"/>
              </w:rPr>
              <w:t xml:space="preserve">Liczba punktów = ( </w:t>
            </w:r>
            <w:proofErr w:type="spellStart"/>
            <w:r w:rsidRPr="00AC3BF8">
              <w:rPr>
                <w:sz w:val="22"/>
                <w:szCs w:val="22"/>
              </w:rPr>
              <w:t>Cmin</w:t>
            </w:r>
            <w:proofErr w:type="spellEnd"/>
            <w:r w:rsidRPr="00AC3BF8">
              <w:rPr>
                <w:sz w:val="22"/>
                <w:szCs w:val="22"/>
              </w:rPr>
              <w:t>/</w:t>
            </w:r>
            <w:proofErr w:type="spellStart"/>
            <w:r w:rsidRPr="00AC3BF8">
              <w:rPr>
                <w:sz w:val="22"/>
                <w:szCs w:val="22"/>
              </w:rPr>
              <w:t>Cof</w:t>
            </w:r>
            <w:proofErr w:type="spellEnd"/>
            <w:r w:rsidRPr="00AC3BF8">
              <w:rPr>
                <w:sz w:val="22"/>
                <w:szCs w:val="22"/>
              </w:rPr>
              <w:t xml:space="preserve"> ) * 100 * waga</w:t>
            </w:r>
          </w:p>
          <w:p w14:paraId="048DC6AA" w14:textId="77777777" w:rsidR="00EF0390" w:rsidRPr="00AC3BF8" w:rsidRDefault="00EF0390" w:rsidP="00173495">
            <w:pPr>
              <w:spacing w:before="60"/>
              <w:jc w:val="both"/>
              <w:rPr>
                <w:sz w:val="22"/>
                <w:szCs w:val="22"/>
              </w:rPr>
            </w:pPr>
            <w:r w:rsidRPr="00AC3BF8">
              <w:rPr>
                <w:sz w:val="22"/>
                <w:szCs w:val="22"/>
              </w:rPr>
              <w:t>gdzie:</w:t>
            </w:r>
          </w:p>
          <w:p w14:paraId="4E0B2772" w14:textId="77777777" w:rsidR="00EF0390" w:rsidRPr="00AC3BF8" w:rsidRDefault="00EF0390" w:rsidP="00173495">
            <w:pPr>
              <w:spacing w:before="60"/>
              <w:jc w:val="both"/>
              <w:rPr>
                <w:sz w:val="22"/>
                <w:szCs w:val="22"/>
              </w:rPr>
            </w:pPr>
            <w:r w:rsidRPr="00AC3BF8">
              <w:rPr>
                <w:sz w:val="22"/>
                <w:szCs w:val="22"/>
              </w:rPr>
              <w:t xml:space="preserve">- </w:t>
            </w:r>
            <w:proofErr w:type="spellStart"/>
            <w:r w:rsidRPr="00AC3BF8">
              <w:rPr>
                <w:sz w:val="22"/>
                <w:szCs w:val="22"/>
              </w:rPr>
              <w:t>Cmin</w:t>
            </w:r>
            <w:proofErr w:type="spellEnd"/>
            <w:r w:rsidRPr="00AC3BF8">
              <w:rPr>
                <w:sz w:val="22"/>
                <w:szCs w:val="22"/>
              </w:rPr>
              <w:t xml:space="preserve"> - najniższa cena spośród wszystkich ofert</w:t>
            </w:r>
          </w:p>
          <w:p w14:paraId="1CF52964" w14:textId="77777777" w:rsidR="00EF0390" w:rsidRPr="00AC3BF8" w:rsidRDefault="00EF0390" w:rsidP="00173495">
            <w:pPr>
              <w:spacing w:before="60"/>
              <w:jc w:val="both"/>
              <w:rPr>
                <w:b/>
                <w:sz w:val="22"/>
                <w:szCs w:val="22"/>
              </w:rPr>
            </w:pPr>
            <w:r w:rsidRPr="00AC3BF8">
              <w:rPr>
                <w:sz w:val="22"/>
                <w:szCs w:val="22"/>
              </w:rPr>
              <w:t xml:space="preserve">- </w:t>
            </w:r>
            <w:proofErr w:type="spellStart"/>
            <w:r w:rsidRPr="00AC3BF8">
              <w:rPr>
                <w:sz w:val="22"/>
                <w:szCs w:val="22"/>
              </w:rPr>
              <w:t>Cof</w:t>
            </w:r>
            <w:proofErr w:type="spellEnd"/>
            <w:r w:rsidRPr="00AC3BF8">
              <w:rPr>
                <w:sz w:val="22"/>
                <w:szCs w:val="22"/>
              </w:rPr>
              <w:t xml:space="preserve"> -  cena podana w ofercie</w:t>
            </w:r>
          </w:p>
        </w:tc>
      </w:tr>
      <w:tr w:rsidR="00EF0390" w:rsidRPr="00AC3BF8" w14:paraId="61F4FC84" w14:textId="77777777" w:rsidTr="00E5437E">
        <w:tc>
          <w:tcPr>
            <w:tcW w:w="992" w:type="dxa"/>
          </w:tcPr>
          <w:p w14:paraId="65B6B4D2" w14:textId="77777777" w:rsidR="00EF0390" w:rsidRPr="00AC3BF8" w:rsidRDefault="00EF0390" w:rsidP="00CF2A70">
            <w:pPr>
              <w:spacing w:before="60" w:after="120"/>
              <w:jc w:val="both"/>
              <w:rPr>
                <w:b/>
                <w:sz w:val="22"/>
                <w:szCs w:val="22"/>
              </w:rPr>
            </w:pPr>
            <w:r w:rsidRPr="00AC3BF8">
              <w:rPr>
                <w:sz w:val="22"/>
                <w:szCs w:val="22"/>
              </w:rPr>
              <w:t>2</w:t>
            </w:r>
          </w:p>
        </w:tc>
        <w:tc>
          <w:tcPr>
            <w:tcW w:w="8221" w:type="dxa"/>
          </w:tcPr>
          <w:p w14:paraId="2D43CFD4" w14:textId="77777777" w:rsidR="00EF0390" w:rsidRPr="00AC3BF8" w:rsidRDefault="00EF0390" w:rsidP="00CF2A70">
            <w:pPr>
              <w:pStyle w:val="Tekstpodstawowy"/>
              <w:spacing w:before="60"/>
              <w:rPr>
                <w:b/>
                <w:bCs/>
                <w:sz w:val="22"/>
                <w:szCs w:val="22"/>
              </w:rPr>
            </w:pPr>
            <w:r w:rsidRPr="00AC3BF8">
              <w:rPr>
                <w:b/>
                <w:bCs/>
                <w:sz w:val="22"/>
                <w:szCs w:val="22"/>
              </w:rPr>
              <w:t>Częstotliwość mycia i dezynfekcji pojemników:</w:t>
            </w:r>
          </w:p>
          <w:p w14:paraId="1D88D54E" w14:textId="77777777" w:rsidR="00EF0390" w:rsidRPr="00AC3BF8" w:rsidRDefault="00EF0390" w:rsidP="00173495">
            <w:pPr>
              <w:spacing w:before="60"/>
              <w:jc w:val="both"/>
              <w:rPr>
                <w:sz w:val="22"/>
                <w:szCs w:val="22"/>
              </w:rPr>
            </w:pPr>
            <w:r w:rsidRPr="00AC3BF8">
              <w:rPr>
                <w:sz w:val="22"/>
                <w:szCs w:val="22"/>
              </w:rPr>
              <w:t>Liczba punktów = M</w:t>
            </w:r>
          </w:p>
          <w:p w14:paraId="256BCA49" w14:textId="77777777" w:rsidR="00EF0390" w:rsidRPr="00AC3BF8" w:rsidRDefault="00EF0390" w:rsidP="00173495">
            <w:pPr>
              <w:spacing w:before="60"/>
              <w:jc w:val="both"/>
              <w:rPr>
                <w:sz w:val="22"/>
                <w:szCs w:val="22"/>
              </w:rPr>
            </w:pPr>
            <w:r w:rsidRPr="00AC3BF8">
              <w:rPr>
                <w:sz w:val="22"/>
                <w:szCs w:val="22"/>
              </w:rPr>
              <w:t xml:space="preserve">Kryterium  to  rozpatrywane  będzie  na  podstawie  zadeklarowanej  przez  Wykonawcę  w  pkt.  2 Formularza Oferty częstotliwości mycia i dezynfekcji pojemników podanej w ilości na rok. </w:t>
            </w:r>
          </w:p>
          <w:p w14:paraId="333C07CB" w14:textId="77777777" w:rsidR="00EF0390" w:rsidRPr="00AC3BF8" w:rsidRDefault="00EF0390" w:rsidP="00173495">
            <w:pPr>
              <w:spacing w:before="60"/>
              <w:jc w:val="both"/>
              <w:rPr>
                <w:sz w:val="22"/>
                <w:szCs w:val="22"/>
              </w:rPr>
            </w:pPr>
            <w:r w:rsidRPr="00AC3BF8">
              <w:rPr>
                <w:sz w:val="22"/>
                <w:szCs w:val="22"/>
              </w:rPr>
              <w:t xml:space="preserve">Wg ww. kryterium  zostanie przyznanych od 0 do 10 pkt.   </w:t>
            </w:r>
          </w:p>
          <w:p w14:paraId="2103D635" w14:textId="77777777" w:rsidR="00EF0390" w:rsidRPr="00AC3BF8" w:rsidRDefault="00EF0390" w:rsidP="00173495">
            <w:pPr>
              <w:spacing w:before="60"/>
              <w:jc w:val="both"/>
              <w:rPr>
                <w:sz w:val="22"/>
                <w:szCs w:val="22"/>
              </w:rPr>
            </w:pPr>
            <w:r w:rsidRPr="00AC3BF8">
              <w:rPr>
                <w:sz w:val="22"/>
                <w:szCs w:val="22"/>
              </w:rPr>
              <w:t xml:space="preserve">Wymagana, najmniejsza częstotliwość mycia i dezynfekcji pojemników to 1 raz w roku.  </w:t>
            </w:r>
          </w:p>
          <w:p w14:paraId="2B3D7277" w14:textId="77777777" w:rsidR="00EF0390" w:rsidRPr="00AC3BF8" w:rsidRDefault="00EF0390" w:rsidP="00173495">
            <w:pPr>
              <w:spacing w:before="60"/>
              <w:jc w:val="both"/>
              <w:rPr>
                <w:sz w:val="22"/>
                <w:szCs w:val="22"/>
              </w:rPr>
            </w:pPr>
            <w:r w:rsidRPr="00AC3BF8">
              <w:rPr>
                <w:sz w:val="22"/>
                <w:szCs w:val="22"/>
              </w:rPr>
              <w:t xml:space="preserve">Zadeklarowanie mniejszej wartości będzie skutkowało odrzuceniem Oferty Wykonawcy. </w:t>
            </w:r>
          </w:p>
          <w:p w14:paraId="6F5D1672" w14:textId="571889DF" w:rsidR="00EF0390" w:rsidRPr="00AC3BF8" w:rsidRDefault="00EF0390" w:rsidP="00173495">
            <w:pPr>
              <w:spacing w:before="60"/>
              <w:jc w:val="both"/>
              <w:rPr>
                <w:sz w:val="22"/>
                <w:szCs w:val="22"/>
              </w:rPr>
            </w:pPr>
            <w:r w:rsidRPr="00AC3BF8">
              <w:rPr>
                <w:sz w:val="22"/>
                <w:szCs w:val="22"/>
              </w:rPr>
              <w:t xml:space="preserve">W przypadku, gdy Wykonawca zaproponuje częstotliwości mycia i dezynfekcji pojemników większą niż 2 razy w roku,  to do  oceny oferty zostanie przyjęta wartość 2 razy w roku. </w:t>
            </w:r>
          </w:p>
          <w:p w14:paraId="6132FDBC" w14:textId="77777777" w:rsidR="00EF0390" w:rsidRPr="00AC3BF8" w:rsidRDefault="00EF0390" w:rsidP="00173495">
            <w:pPr>
              <w:spacing w:before="60"/>
              <w:jc w:val="both"/>
              <w:rPr>
                <w:sz w:val="22"/>
                <w:szCs w:val="22"/>
              </w:rPr>
            </w:pPr>
            <w:r w:rsidRPr="00AC3BF8">
              <w:rPr>
                <w:sz w:val="22"/>
                <w:szCs w:val="22"/>
              </w:rPr>
              <w:t xml:space="preserve">Zamawiający przyzna liczbę punktów odpowiadającą podanej przez Wykonawcę częstotliwości mycia i dezynfekcji pojemników, zgodnie z punktacją:  </w:t>
            </w:r>
          </w:p>
          <w:p w14:paraId="7C3D0BE8" w14:textId="77777777" w:rsidR="00EF0390" w:rsidRPr="00AC3BF8" w:rsidRDefault="00EF0390" w:rsidP="00173495">
            <w:pPr>
              <w:spacing w:before="60"/>
              <w:jc w:val="both"/>
              <w:rPr>
                <w:sz w:val="22"/>
                <w:szCs w:val="22"/>
              </w:rPr>
            </w:pPr>
            <w:r w:rsidRPr="00AC3BF8">
              <w:rPr>
                <w:sz w:val="22"/>
                <w:szCs w:val="22"/>
              </w:rPr>
              <w:t>- 1 raz w roku - 0 pkt</w:t>
            </w:r>
          </w:p>
          <w:p w14:paraId="4CFEB1BA" w14:textId="77777777" w:rsidR="00EF0390" w:rsidRPr="00AC3BF8" w:rsidRDefault="00EF0390" w:rsidP="00173495">
            <w:pPr>
              <w:spacing w:before="60"/>
              <w:jc w:val="both"/>
              <w:rPr>
                <w:b/>
                <w:sz w:val="22"/>
                <w:szCs w:val="22"/>
              </w:rPr>
            </w:pPr>
            <w:r w:rsidRPr="00AC3BF8">
              <w:rPr>
                <w:sz w:val="22"/>
                <w:szCs w:val="22"/>
              </w:rPr>
              <w:t>- 2 razy w roku - 10 pkt</w:t>
            </w:r>
          </w:p>
        </w:tc>
      </w:tr>
      <w:tr w:rsidR="00EF0390" w:rsidRPr="00AC3BF8" w14:paraId="4616B218" w14:textId="77777777" w:rsidTr="00E5437E">
        <w:tc>
          <w:tcPr>
            <w:tcW w:w="992" w:type="dxa"/>
          </w:tcPr>
          <w:p w14:paraId="0E884CE4" w14:textId="77777777" w:rsidR="00EF0390" w:rsidRPr="00AC3BF8" w:rsidRDefault="00EF0390" w:rsidP="00CF2A70">
            <w:pPr>
              <w:spacing w:before="60" w:after="120"/>
              <w:jc w:val="both"/>
              <w:rPr>
                <w:b/>
                <w:sz w:val="22"/>
                <w:szCs w:val="22"/>
              </w:rPr>
            </w:pPr>
            <w:r w:rsidRPr="00AC3BF8">
              <w:rPr>
                <w:sz w:val="22"/>
                <w:szCs w:val="22"/>
              </w:rPr>
              <w:t>3</w:t>
            </w:r>
          </w:p>
        </w:tc>
        <w:tc>
          <w:tcPr>
            <w:tcW w:w="8221" w:type="dxa"/>
          </w:tcPr>
          <w:p w14:paraId="1DFA80C0" w14:textId="77777777" w:rsidR="00EF0390" w:rsidRPr="00AC3BF8" w:rsidRDefault="00EF0390" w:rsidP="00CF2A70">
            <w:pPr>
              <w:pStyle w:val="Tekstpodstawowy"/>
              <w:spacing w:before="60"/>
              <w:rPr>
                <w:b/>
                <w:bCs/>
                <w:sz w:val="22"/>
                <w:szCs w:val="22"/>
              </w:rPr>
            </w:pPr>
            <w:r w:rsidRPr="00AC3BF8">
              <w:rPr>
                <w:b/>
                <w:bCs/>
                <w:sz w:val="22"/>
                <w:szCs w:val="22"/>
              </w:rPr>
              <w:t>Kampania edukacyjna</w:t>
            </w:r>
          </w:p>
          <w:p w14:paraId="2E2A08E3" w14:textId="77777777" w:rsidR="00EF0390" w:rsidRPr="00AC3BF8" w:rsidRDefault="00EF0390" w:rsidP="00173495">
            <w:pPr>
              <w:spacing w:before="60"/>
              <w:jc w:val="both"/>
              <w:rPr>
                <w:sz w:val="22"/>
                <w:szCs w:val="22"/>
              </w:rPr>
            </w:pPr>
            <w:r w:rsidRPr="00AC3BF8">
              <w:rPr>
                <w:sz w:val="22"/>
                <w:szCs w:val="22"/>
              </w:rPr>
              <w:lastRenderedPageBreak/>
              <w:t>Liczba punktów = KE</w:t>
            </w:r>
          </w:p>
          <w:p w14:paraId="1DA3BCB7" w14:textId="77777777" w:rsidR="00EF0390" w:rsidRPr="00AC3BF8" w:rsidRDefault="00EF0390" w:rsidP="00173495">
            <w:pPr>
              <w:spacing w:before="60"/>
              <w:jc w:val="both"/>
              <w:rPr>
                <w:sz w:val="22"/>
                <w:szCs w:val="22"/>
              </w:rPr>
            </w:pPr>
            <w:r w:rsidRPr="00AC3BF8">
              <w:rPr>
                <w:sz w:val="22"/>
                <w:szCs w:val="22"/>
              </w:rPr>
              <w:t xml:space="preserve">Kryterium  to  rozpatrywane  będzie  na  podstawie  deklaracji  Wykonawcy złożonej  w  pkt  3 Formularza Oferty 3. dotyczącej Organizacja i przeprowadzenia 2 razy w trakcie trwania umowy kampanii edukacyjnych na temat prawidłowego zbierania odpadów komunalnych. </w:t>
            </w:r>
          </w:p>
          <w:p w14:paraId="2D8B8090" w14:textId="77777777" w:rsidR="00EF0390" w:rsidRPr="00AC3BF8" w:rsidRDefault="00EF0390" w:rsidP="00173495">
            <w:pPr>
              <w:spacing w:before="60"/>
              <w:jc w:val="both"/>
              <w:rPr>
                <w:sz w:val="22"/>
                <w:szCs w:val="22"/>
              </w:rPr>
            </w:pPr>
            <w:r w:rsidRPr="00AC3BF8">
              <w:rPr>
                <w:sz w:val="22"/>
                <w:szCs w:val="22"/>
              </w:rPr>
              <w:t xml:space="preserve">Wg ww. kryterium  zostanie przyznanych od 0 do 10 pkt.   </w:t>
            </w:r>
          </w:p>
          <w:p w14:paraId="516EF12B" w14:textId="77777777" w:rsidR="00EF0390" w:rsidRPr="00AC3BF8" w:rsidRDefault="00EF0390" w:rsidP="00173495">
            <w:pPr>
              <w:spacing w:before="60"/>
              <w:jc w:val="both"/>
              <w:rPr>
                <w:sz w:val="22"/>
                <w:szCs w:val="22"/>
              </w:rPr>
            </w:pPr>
            <w:r w:rsidRPr="00AC3BF8">
              <w:rPr>
                <w:sz w:val="22"/>
                <w:szCs w:val="22"/>
              </w:rPr>
              <w:t xml:space="preserve">Zamawiający przyzna liczbę punktów odpowiadającą podanej przez Wykonawcę decyzji o  zorganizowaniu i przeprowadzeniu kampanii edukacyjnej, zgodnie z punktacją:  </w:t>
            </w:r>
          </w:p>
          <w:p w14:paraId="2826E726" w14:textId="77777777" w:rsidR="00EF0390" w:rsidRPr="00AC3BF8" w:rsidRDefault="00EF0390" w:rsidP="00173495">
            <w:pPr>
              <w:spacing w:before="60"/>
              <w:jc w:val="both"/>
              <w:rPr>
                <w:sz w:val="22"/>
                <w:szCs w:val="22"/>
              </w:rPr>
            </w:pPr>
            <w:r w:rsidRPr="00AC3BF8">
              <w:rPr>
                <w:sz w:val="22"/>
                <w:szCs w:val="22"/>
              </w:rPr>
              <w:t>- NIE - 0 pkt</w:t>
            </w:r>
          </w:p>
          <w:p w14:paraId="777E5F30" w14:textId="77777777" w:rsidR="00EF0390" w:rsidRPr="00AC3BF8" w:rsidRDefault="00EF0390" w:rsidP="00173495">
            <w:pPr>
              <w:spacing w:before="60"/>
              <w:jc w:val="both"/>
              <w:rPr>
                <w:b/>
                <w:sz w:val="22"/>
                <w:szCs w:val="22"/>
              </w:rPr>
            </w:pPr>
            <w:r w:rsidRPr="00AC3BF8">
              <w:rPr>
                <w:sz w:val="22"/>
                <w:szCs w:val="22"/>
              </w:rPr>
              <w:t>-TAK - 10 pkt</w:t>
            </w:r>
          </w:p>
        </w:tc>
      </w:tr>
    </w:tbl>
    <w:p w14:paraId="5E0F0F50" w14:textId="70895A31" w:rsidR="00556E55" w:rsidRPr="00B02CD8" w:rsidRDefault="00556E55" w:rsidP="00556E55">
      <w:pPr>
        <w:pStyle w:val="Nagwek2"/>
        <w:rPr>
          <w:sz w:val="22"/>
          <w:szCs w:val="22"/>
        </w:rPr>
      </w:pPr>
      <w:r w:rsidRPr="00B02CD8">
        <w:rPr>
          <w:sz w:val="22"/>
          <w:szCs w:val="22"/>
        </w:rPr>
        <w:lastRenderedPageBreak/>
        <w:t>Ocena ogólna danej oferty polegać będzie na zsumowaniu punktów wyliczonych w poszczególnych kryteriach:</w:t>
      </w:r>
    </w:p>
    <w:p w14:paraId="02CB669A" w14:textId="7D8651CC" w:rsidR="00556E55" w:rsidRPr="00B02CD8" w:rsidRDefault="00556E55" w:rsidP="00556E55">
      <w:pPr>
        <w:pStyle w:val="Nagwek2"/>
        <w:numPr>
          <w:ilvl w:val="0"/>
          <w:numId w:val="0"/>
        </w:numPr>
        <w:jc w:val="center"/>
        <w:rPr>
          <w:b/>
          <w:bCs w:val="0"/>
          <w:sz w:val="22"/>
          <w:szCs w:val="22"/>
          <w:lang w:val="pl-PL"/>
        </w:rPr>
      </w:pPr>
      <w:r w:rsidRPr="00B02CD8">
        <w:rPr>
          <w:b/>
          <w:bCs w:val="0"/>
          <w:sz w:val="22"/>
          <w:szCs w:val="22"/>
        </w:rPr>
        <w:t xml:space="preserve">P = C + M + </w:t>
      </w:r>
      <w:r w:rsidR="00E5437E" w:rsidRPr="00B02CD8">
        <w:rPr>
          <w:b/>
          <w:bCs w:val="0"/>
          <w:sz w:val="22"/>
          <w:szCs w:val="22"/>
          <w:lang w:val="pl-PL"/>
        </w:rPr>
        <w:t>KE</w:t>
      </w:r>
    </w:p>
    <w:p w14:paraId="6FBB0DB8" w14:textId="7C3ECE0E" w:rsidR="001D55E2" w:rsidRPr="00AC3BF8" w:rsidRDefault="00556E55" w:rsidP="00E5437E">
      <w:pPr>
        <w:pStyle w:val="Nagwek2"/>
        <w:numPr>
          <w:ilvl w:val="0"/>
          <w:numId w:val="0"/>
        </w:numPr>
        <w:ind w:left="680"/>
      </w:pPr>
      <w:r w:rsidRPr="00B02CD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E5437E">
        <w:rPr>
          <w:lang w:val="pl-PL"/>
        </w:rPr>
        <w:t>.</w:t>
      </w:r>
      <w:r w:rsidR="00CB3CE4">
        <w:rPr>
          <w:lang w:val="pl-PL"/>
        </w:rPr>
        <w:t xml:space="preserve"> </w:t>
      </w:r>
    </w:p>
    <w:p w14:paraId="760A4539" w14:textId="77777777" w:rsidR="001D55E2" w:rsidRPr="00AC3BF8" w:rsidRDefault="001D55E2" w:rsidP="008945BD">
      <w:pPr>
        <w:pStyle w:val="Nagwek2"/>
      </w:pPr>
      <w:r w:rsidRPr="00AC3BF8">
        <w:t>Zamawiaj</w:t>
      </w:r>
      <w:r w:rsidRPr="00AC3BF8">
        <w:rPr>
          <w:rFonts w:eastAsia="TimesNewRoman"/>
        </w:rPr>
        <w:t>ą</w:t>
      </w:r>
      <w:r w:rsidRPr="00AC3BF8">
        <w:t>cy poprawi w ofercie:</w:t>
      </w:r>
    </w:p>
    <w:p w14:paraId="030EA5CE" w14:textId="77777777" w:rsidR="001D55E2" w:rsidRPr="00AC3BF8" w:rsidRDefault="001D55E2" w:rsidP="008945BD">
      <w:pPr>
        <w:pStyle w:val="Nagwek2"/>
        <w:numPr>
          <w:ilvl w:val="0"/>
          <w:numId w:val="3"/>
        </w:numPr>
      </w:pPr>
      <w:r w:rsidRPr="00AC3BF8">
        <w:t>oczywiste omyłki pisarskie,</w:t>
      </w:r>
    </w:p>
    <w:p w14:paraId="63FB7A52" w14:textId="77777777" w:rsidR="001D55E2" w:rsidRPr="00AC3BF8" w:rsidRDefault="001D55E2" w:rsidP="008945BD">
      <w:pPr>
        <w:pStyle w:val="Nagwek2"/>
        <w:numPr>
          <w:ilvl w:val="0"/>
          <w:numId w:val="3"/>
        </w:numPr>
      </w:pPr>
      <w:r w:rsidRPr="00AC3BF8">
        <w:t>oczywiste omyłki rachunkowe, z uwzgl</w:t>
      </w:r>
      <w:r w:rsidRPr="00AC3BF8">
        <w:rPr>
          <w:rFonts w:eastAsia="TimesNewRoman"/>
        </w:rPr>
        <w:t>ę</w:t>
      </w:r>
      <w:r w:rsidRPr="00AC3BF8">
        <w:t>dnieniem konsekwencji rachunkowych dokonanych poprawek,</w:t>
      </w:r>
    </w:p>
    <w:p w14:paraId="41907542" w14:textId="77777777" w:rsidR="001D55E2" w:rsidRPr="00AC3BF8" w:rsidRDefault="001D55E2" w:rsidP="008945BD">
      <w:pPr>
        <w:pStyle w:val="Nagwek2"/>
        <w:numPr>
          <w:ilvl w:val="0"/>
          <w:numId w:val="3"/>
        </w:numPr>
      </w:pPr>
      <w:r w:rsidRPr="00AC3BF8">
        <w:t xml:space="preserve">inne omyłki polegające na niezgodności oferty z dokumentami zamówienia, niepowodujące istotnych zmian w treści oferty </w:t>
      </w:r>
    </w:p>
    <w:p w14:paraId="5DEF2ACF" w14:textId="77777777" w:rsidR="001D55E2" w:rsidRPr="00AC3BF8" w:rsidRDefault="001D55E2" w:rsidP="008945BD">
      <w:pPr>
        <w:pStyle w:val="Nagwek2"/>
        <w:numPr>
          <w:ilvl w:val="0"/>
          <w:numId w:val="0"/>
        </w:numPr>
        <w:ind w:left="680"/>
      </w:pPr>
      <w:r w:rsidRPr="00AC3BF8">
        <w:t>- niezwłocznie zawiadamiaj</w:t>
      </w:r>
      <w:r w:rsidRPr="00AC3BF8">
        <w:rPr>
          <w:rFonts w:eastAsia="TimesNewRoman"/>
        </w:rPr>
        <w:t>ą</w:t>
      </w:r>
      <w:r w:rsidRPr="00AC3BF8">
        <w:t>c o tym Wykonawc</w:t>
      </w:r>
      <w:r w:rsidRPr="00AC3BF8">
        <w:rPr>
          <w:rFonts w:eastAsia="TimesNewRoman"/>
        </w:rPr>
        <w:t>ę</w:t>
      </w:r>
      <w:r w:rsidRPr="00AC3BF8">
        <w:t>, którego oferta została poprawiona.</w:t>
      </w:r>
    </w:p>
    <w:p w14:paraId="3B4A2C21" w14:textId="77777777" w:rsidR="001D55E2" w:rsidRPr="00AC3BF8" w:rsidRDefault="001D55E2" w:rsidP="008945BD">
      <w:pPr>
        <w:pStyle w:val="Nagwek2"/>
      </w:pPr>
      <w:r w:rsidRPr="00AC3BF8">
        <w:rPr>
          <w:lang w:val="pl-PL"/>
        </w:rPr>
        <w:t>J</w:t>
      </w:r>
      <w:proofErr w:type="spellStart"/>
      <w:r w:rsidRPr="00AC3BF8">
        <w:t>eżeli</w:t>
      </w:r>
      <w:proofErr w:type="spellEnd"/>
      <w:r w:rsidRPr="00AC3BF8">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AC3BF8">
        <w:rPr>
          <w:lang w:val="pl-PL"/>
        </w:rPr>
        <w:t>.</w:t>
      </w:r>
    </w:p>
    <w:p w14:paraId="278BBB2B" w14:textId="77777777" w:rsidR="001D55E2" w:rsidRPr="00AC3BF8" w:rsidRDefault="001D55E2" w:rsidP="008945BD">
      <w:pPr>
        <w:pStyle w:val="Nagwek2"/>
      </w:pPr>
      <w:r w:rsidRPr="00AC3BF8">
        <w:t>Obowiązek wykazania, że oferta nie zawiera rażąco niskiej ceny spoczywa na Wykonawcy.</w:t>
      </w:r>
    </w:p>
    <w:p w14:paraId="3698178B" w14:textId="77777777" w:rsidR="001D55E2" w:rsidRPr="00AC3BF8" w:rsidRDefault="001D55E2" w:rsidP="008945BD">
      <w:pPr>
        <w:pStyle w:val="Nagwek2"/>
      </w:pPr>
      <w:r w:rsidRPr="00AC3BF8">
        <w:t>Zamawiający odrzuci ofertę Wykonawcy, który nie złożył wyjaśnień lub jeżeli dokonana ocena wyjaśnień wraz z dostarczonymi dowodami potwierdzi, że oferta zawiera rażąco niską cenę w stosunku do przedmiotu zamówienia.</w:t>
      </w:r>
    </w:p>
    <w:p w14:paraId="03CC0ECF" w14:textId="77777777" w:rsidR="001D55E2" w:rsidRPr="00AC3BF8" w:rsidRDefault="001D55E2" w:rsidP="008945BD">
      <w:pPr>
        <w:pStyle w:val="Nagwek2"/>
      </w:pPr>
      <w:r w:rsidRPr="00AC3BF8">
        <w:t>Zamawiający odrzuci ofertę Wykonawcy, który nie udzielił wyjaśnień w wyznaczonym terminie, lub jeżeli złożone wyjaśnienia wraz z dowodami nie uzasadniają rażąco niskiej ceny tej oferty</w:t>
      </w:r>
      <w:r w:rsidRPr="00AC3BF8">
        <w:rPr>
          <w:lang w:val="pl-PL"/>
        </w:rPr>
        <w:t>.</w:t>
      </w:r>
    </w:p>
    <w:p w14:paraId="4660D079" w14:textId="600D308D" w:rsidR="001D55E2" w:rsidRPr="00AC3BF8" w:rsidRDefault="001D55E2" w:rsidP="001D55E2">
      <w:pPr>
        <w:pStyle w:val="Nagwek1"/>
        <w:rPr>
          <w:sz w:val="22"/>
          <w:szCs w:val="22"/>
        </w:rPr>
      </w:pPr>
      <w:bookmarkStart w:id="31" w:name="_Toc258314256"/>
      <w:r w:rsidRPr="00AC3BF8">
        <w:rPr>
          <w:sz w:val="22"/>
          <w:szCs w:val="22"/>
        </w:rPr>
        <w:t>UDZIELENIE ZAMÓWIENIA</w:t>
      </w:r>
      <w:bookmarkEnd w:id="31"/>
    </w:p>
    <w:p w14:paraId="0B2A916B" w14:textId="77777777" w:rsidR="001D55E2" w:rsidRPr="00AC3BF8" w:rsidRDefault="001D55E2" w:rsidP="008945BD">
      <w:pPr>
        <w:pStyle w:val="Nagwek2"/>
      </w:pPr>
      <w:r w:rsidRPr="00AC3BF8">
        <w:t>Zamawiający udzieli zamówienia Wykonawcy, którego oferta odpowiada wszystkim wymaganiom określonym w niniejszej SWZ i została oceniona jako najkorzystniejsza w oparciu o podane w niej kryteria oceny ofert.</w:t>
      </w:r>
    </w:p>
    <w:p w14:paraId="7B197914" w14:textId="04AAF793" w:rsidR="001D55E2" w:rsidRPr="00AC3BF8" w:rsidRDefault="001D55E2" w:rsidP="008945BD">
      <w:pPr>
        <w:pStyle w:val="Nagwek2"/>
        <w:rPr>
          <w:b/>
        </w:rPr>
      </w:pPr>
      <w:r w:rsidRPr="00AC3BF8">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AC3BF8">
        <w:rPr>
          <w:lang w:val="pl-PL"/>
        </w:rPr>
        <w:t xml:space="preserve"> </w:t>
      </w:r>
      <w:r w:rsidR="00B02CD8" w:rsidRPr="00194A48">
        <w:rPr>
          <w:color w:val="0000FF"/>
          <w:sz w:val="22"/>
          <w:szCs w:val="22"/>
        </w:rPr>
        <w:t>https://platformazakupowa.pl/pn/checiny</w:t>
      </w:r>
      <w:r w:rsidR="00B02CD8" w:rsidRPr="00194A48">
        <w:rPr>
          <w:sz w:val="22"/>
          <w:szCs w:val="22"/>
        </w:rPr>
        <w:t>.</w:t>
      </w:r>
    </w:p>
    <w:p w14:paraId="1B46F1D9" w14:textId="77777777" w:rsidR="001D55E2" w:rsidRPr="00AC3BF8" w:rsidRDefault="001D55E2" w:rsidP="008945BD">
      <w:pPr>
        <w:pStyle w:val="Nagwek2"/>
        <w:rPr>
          <w:color w:val="auto"/>
        </w:rPr>
      </w:pPr>
      <w:r w:rsidRPr="00AC3BF8">
        <w:lastRenderedPageBreak/>
        <w:t>Jeżeli Wykonawca, którego oferta została wybrana jako najkorzystniejsza, uchyla się od zawarcia umowy w sprawie zamówienia publicznego</w:t>
      </w:r>
      <w:r w:rsidR="00EF0390" w:rsidRPr="00AC3BF8">
        <w:t xml:space="preserve"> lub nie wnosi wymaganego zabezpieczenia należytego wykonania umowy</w:t>
      </w:r>
      <w:r w:rsidRPr="00AC3BF8">
        <w:t>, Zamawiający może dokonać ponownego badania i oceny ofert</w:t>
      </w:r>
      <w:r w:rsidRPr="00AC3BF8">
        <w:rPr>
          <w:lang w:val="pl-PL"/>
        </w:rPr>
        <w:t>,</w:t>
      </w:r>
      <w:r w:rsidRPr="00AC3BF8">
        <w:t xml:space="preserve"> spośród ofert pozostałych w postępowaniu Wykonawców albo unieważnić postępowanie.</w:t>
      </w:r>
    </w:p>
    <w:p w14:paraId="0BB8D5CC" w14:textId="7DDB146C" w:rsidR="001D55E2" w:rsidRPr="00AC3BF8" w:rsidRDefault="001D55E2" w:rsidP="001D55E2">
      <w:pPr>
        <w:pStyle w:val="Nagwek1"/>
        <w:rPr>
          <w:sz w:val="22"/>
          <w:szCs w:val="22"/>
        </w:rPr>
      </w:pPr>
      <w:bookmarkStart w:id="32" w:name="_Toc258314257"/>
      <w:r w:rsidRPr="00AC3BF8">
        <w:rPr>
          <w:sz w:val="22"/>
          <w:szCs w:val="22"/>
        </w:rPr>
        <w:t>Informacje o formalno</w:t>
      </w:r>
      <w:r w:rsidRPr="00AC3BF8">
        <w:rPr>
          <w:rFonts w:eastAsia="TimesNewRoman"/>
          <w:sz w:val="22"/>
          <w:szCs w:val="22"/>
        </w:rPr>
        <w:t>ś</w:t>
      </w:r>
      <w:r w:rsidRPr="00AC3BF8">
        <w:rPr>
          <w:sz w:val="22"/>
          <w:szCs w:val="22"/>
        </w:rPr>
        <w:t>ciach, jakie</w:t>
      </w:r>
      <w:r w:rsidRPr="00AC3BF8">
        <w:rPr>
          <w:sz w:val="22"/>
          <w:szCs w:val="22"/>
          <w:lang w:val="pl-PL"/>
        </w:rPr>
        <w:t xml:space="preserve"> muszą zostać dopełnione </w:t>
      </w:r>
      <w:r w:rsidRPr="00AC3BF8">
        <w:rPr>
          <w:sz w:val="22"/>
          <w:szCs w:val="22"/>
        </w:rPr>
        <w:t>po wyborze oferty w celu zawarcia umowy w sprawie zamówienia publicznego</w:t>
      </w:r>
      <w:bookmarkEnd w:id="32"/>
    </w:p>
    <w:p w14:paraId="4CEE9CEB" w14:textId="77777777" w:rsidR="001D55E2" w:rsidRPr="00AC3BF8" w:rsidRDefault="001D55E2" w:rsidP="008945BD">
      <w:pPr>
        <w:pStyle w:val="Nagwek2"/>
      </w:pPr>
      <w:r w:rsidRPr="00AC3BF8">
        <w:t xml:space="preserve">Zamawiający zawrze umowę w sprawie zamówienia publicznego, w terminie i na zasadach określonych w art. </w:t>
      </w:r>
      <w:r w:rsidR="00E647F1" w:rsidRPr="00AC3BF8">
        <w:rPr>
          <w:lang w:val="pl-PL"/>
        </w:rPr>
        <w:t>264</w:t>
      </w:r>
      <w:r w:rsidRPr="00AC3BF8">
        <w:t xml:space="preserve"> ust. </w:t>
      </w:r>
      <w:r w:rsidR="00E647F1" w:rsidRPr="00AC3BF8">
        <w:rPr>
          <w:lang w:val="pl-PL"/>
        </w:rPr>
        <w:t>1</w:t>
      </w:r>
      <w:r w:rsidRPr="00AC3BF8">
        <w:t xml:space="preserve"> i </w:t>
      </w:r>
      <w:r w:rsidR="00E647F1" w:rsidRPr="00AC3BF8">
        <w:rPr>
          <w:lang w:val="pl-PL"/>
        </w:rPr>
        <w:t>2</w:t>
      </w:r>
      <w:r w:rsidRPr="00AC3BF8">
        <w:t xml:space="preserve"> ustawy Pzp.</w:t>
      </w:r>
    </w:p>
    <w:p w14:paraId="7906CAD8" w14:textId="77777777" w:rsidR="001D55E2" w:rsidRPr="00AC3BF8" w:rsidRDefault="001D55E2" w:rsidP="008945BD">
      <w:pPr>
        <w:pStyle w:val="Nagwek2"/>
      </w:pPr>
      <w:r w:rsidRPr="00AC3BF8">
        <w:t>Zamawiający poinformuje Wykonawcę, któremu zostanie udzielone zamówienie, o miejscu i terminie zawarcia umowy.</w:t>
      </w:r>
    </w:p>
    <w:p w14:paraId="14A0BAC1" w14:textId="77777777" w:rsidR="001D55E2" w:rsidRPr="00AC3BF8" w:rsidRDefault="001D55E2" w:rsidP="008945BD">
      <w:pPr>
        <w:pStyle w:val="Nagwek2"/>
      </w:pPr>
      <w:r w:rsidRPr="00AC3BF8">
        <w:t>Przed zawarciem umowy Wykonawca, na wezwanie Zamawiającego, zobowiązany jest do podania wszelkich informacji niezbędnych do wypełnienia treści umowy.</w:t>
      </w:r>
    </w:p>
    <w:p w14:paraId="7529425F" w14:textId="77777777" w:rsidR="001D55E2" w:rsidRPr="00AC3BF8" w:rsidRDefault="001D55E2" w:rsidP="008945BD">
      <w:pPr>
        <w:pStyle w:val="Nagwek2"/>
      </w:pPr>
      <w:r w:rsidRPr="00AC3BF8">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E4228F" w14:textId="77777777" w:rsidR="001D55E2" w:rsidRPr="00AC3BF8" w:rsidRDefault="001D55E2" w:rsidP="008945BD">
      <w:pPr>
        <w:pStyle w:val="Nagwek2"/>
      </w:pPr>
      <w:r w:rsidRPr="00AC3BF8">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AC3BF8">
        <w:rPr>
          <w:lang w:val="pl-PL"/>
        </w:rPr>
        <w:t>.</w:t>
      </w:r>
    </w:p>
    <w:p w14:paraId="2D0E9F18" w14:textId="54CFF1C4" w:rsidR="001D55E2" w:rsidRPr="00AC3BF8" w:rsidRDefault="001D55E2" w:rsidP="001D55E2">
      <w:pPr>
        <w:pStyle w:val="Nagwek1"/>
        <w:rPr>
          <w:sz w:val="22"/>
          <w:szCs w:val="22"/>
        </w:rPr>
      </w:pPr>
      <w:bookmarkStart w:id="33" w:name="_Toc258314258"/>
      <w:r w:rsidRPr="00AC3BF8">
        <w:rPr>
          <w:sz w:val="22"/>
          <w:szCs w:val="22"/>
        </w:rPr>
        <w:t>Wymagania dotycz</w:t>
      </w:r>
      <w:r w:rsidRPr="00AC3BF8">
        <w:rPr>
          <w:rFonts w:eastAsia="TimesNewRoman"/>
          <w:sz w:val="22"/>
          <w:szCs w:val="22"/>
        </w:rPr>
        <w:t>ą</w:t>
      </w:r>
      <w:r w:rsidRPr="00AC3BF8">
        <w:rPr>
          <w:sz w:val="22"/>
          <w:szCs w:val="22"/>
        </w:rPr>
        <w:t>ce zabezpieczenia nale</w:t>
      </w:r>
      <w:r w:rsidRPr="00AC3BF8">
        <w:rPr>
          <w:rFonts w:eastAsia="TimesNewRoman"/>
          <w:sz w:val="22"/>
          <w:szCs w:val="22"/>
        </w:rPr>
        <w:t>ż</w:t>
      </w:r>
      <w:r w:rsidRPr="00AC3BF8">
        <w:rPr>
          <w:sz w:val="22"/>
          <w:szCs w:val="22"/>
        </w:rPr>
        <w:t>ytego wykonania umowy</w:t>
      </w:r>
      <w:bookmarkEnd w:id="33"/>
    </w:p>
    <w:p w14:paraId="24FA18B6" w14:textId="46CF9D9F" w:rsidR="00EF0390" w:rsidRPr="00AC3BF8" w:rsidRDefault="00EF0390" w:rsidP="00EF0390">
      <w:pPr>
        <w:numPr>
          <w:ilvl w:val="1"/>
          <w:numId w:val="1"/>
        </w:numPr>
        <w:tabs>
          <w:tab w:val="clear" w:pos="680"/>
          <w:tab w:val="num" w:pos="360"/>
        </w:tabs>
        <w:spacing w:before="120" w:after="60"/>
        <w:ind w:left="709" w:hanging="709"/>
        <w:jc w:val="both"/>
        <w:outlineLvl w:val="1"/>
        <w:rPr>
          <w:bCs/>
          <w:iCs/>
          <w:color w:val="000000"/>
          <w:sz w:val="22"/>
          <w:szCs w:val="22"/>
          <w:lang w:val="x-none" w:eastAsia="x-none"/>
        </w:rPr>
      </w:pPr>
      <w:r w:rsidRPr="00AC3BF8">
        <w:rPr>
          <w:bCs/>
          <w:iCs/>
          <w:color w:val="000000"/>
          <w:sz w:val="22"/>
          <w:szCs w:val="22"/>
          <w:lang w:val="x-none" w:eastAsia="x-none"/>
        </w:rPr>
        <w:t xml:space="preserve">Wykonawca zobowiązany jest przed zawarciem umowy wnieść zabezpieczenie należytego wykonania umowy w wysokości </w:t>
      </w:r>
      <w:r w:rsidR="00D968A8">
        <w:rPr>
          <w:b/>
          <w:bCs/>
          <w:iCs/>
          <w:color w:val="000000"/>
          <w:sz w:val="22"/>
          <w:szCs w:val="22"/>
          <w:lang w:eastAsia="x-none"/>
        </w:rPr>
        <w:t>5</w:t>
      </w:r>
      <w:r w:rsidRPr="00AC3BF8">
        <w:rPr>
          <w:bCs/>
          <w:iCs/>
          <w:color w:val="000000"/>
          <w:sz w:val="22"/>
          <w:szCs w:val="22"/>
          <w:lang w:val="x-none" w:eastAsia="x-none"/>
        </w:rPr>
        <w:t> % ceny brutto podanej w ofercie. Zabezpieczenie służy pokryciu roszczeń z tytułu niewykonania lub nienależytego wykonania umowy.</w:t>
      </w:r>
    </w:p>
    <w:p w14:paraId="2992D26A" w14:textId="77777777" w:rsidR="00EF0390" w:rsidRPr="00AC3BF8" w:rsidRDefault="00EF0390" w:rsidP="00EF0390">
      <w:pPr>
        <w:numPr>
          <w:ilvl w:val="1"/>
          <w:numId w:val="1"/>
        </w:numPr>
        <w:tabs>
          <w:tab w:val="clear" w:pos="680"/>
          <w:tab w:val="num" w:pos="360"/>
        </w:tabs>
        <w:spacing w:before="120" w:after="60"/>
        <w:ind w:left="709" w:hanging="709"/>
        <w:jc w:val="both"/>
        <w:outlineLvl w:val="1"/>
        <w:rPr>
          <w:bCs/>
          <w:iCs/>
          <w:color w:val="000000"/>
          <w:sz w:val="22"/>
          <w:szCs w:val="22"/>
          <w:lang w:val="x-none" w:eastAsia="x-none"/>
        </w:rPr>
      </w:pPr>
      <w:r w:rsidRPr="00AC3BF8">
        <w:rPr>
          <w:bCs/>
          <w:iCs/>
          <w:sz w:val="22"/>
          <w:szCs w:val="22"/>
          <w:lang w:val="x-none" w:eastAsia="x-none"/>
        </w:rPr>
        <w:t>Zabezpieczenie</w:t>
      </w:r>
      <w:r w:rsidRPr="00AC3BF8">
        <w:rPr>
          <w:bCs/>
          <w:iCs/>
          <w:sz w:val="22"/>
          <w:szCs w:val="22"/>
          <w:lang w:eastAsia="x-none"/>
        </w:rPr>
        <w:t>,</w:t>
      </w:r>
      <w:r w:rsidRPr="00AC3BF8">
        <w:rPr>
          <w:bCs/>
          <w:iCs/>
          <w:color w:val="000000"/>
          <w:sz w:val="22"/>
          <w:szCs w:val="22"/>
          <w:lang w:val="x-none" w:eastAsia="x-none"/>
        </w:rPr>
        <w:t xml:space="preserve"> zgodnie z art. 450 ust. 1 ustawy Pzp, może być wnoszone według wyboru Wykonawcy w jednej lub w kilku następujących formach:</w:t>
      </w:r>
    </w:p>
    <w:p w14:paraId="009EED40" w14:textId="77777777" w:rsidR="00EF0390" w:rsidRPr="00AC3BF8" w:rsidRDefault="00EF0390" w:rsidP="00EF0390">
      <w:pPr>
        <w:numPr>
          <w:ilvl w:val="0"/>
          <w:numId w:val="4"/>
        </w:numPr>
        <w:spacing w:before="120" w:after="60"/>
        <w:jc w:val="both"/>
        <w:outlineLvl w:val="1"/>
        <w:rPr>
          <w:bCs/>
          <w:iCs/>
          <w:color w:val="000000"/>
          <w:sz w:val="22"/>
          <w:szCs w:val="22"/>
          <w:lang w:val="x-none" w:eastAsia="x-none"/>
        </w:rPr>
      </w:pPr>
      <w:r w:rsidRPr="00AC3BF8">
        <w:rPr>
          <w:bCs/>
          <w:iCs/>
          <w:color w:val="000000"/>
          <w:sz w:val="22"/>
          <w:szCs w:val="22"/>
          <w:lang w:val="x-none" w:eastAsia="x-none"/>
        </w:rPr>
        <w:t>pieniądzu;</w:t>
      </w:r>
    </w:p>
    <w:p w14:paraId="6C006153" w14:textId="77777777" w:rsidR="00EF0390" w:rsidRPr="00AC3BF8" w:rsidRDefault="00EF0390" w:rsidP="00EF0390">
      <w:pPr>
        <w:numPr>
          <w:ilvl w:val="0"/>
          <w:numId w:val="4"/>
        </w:numPr>
        <w:spacing w:before="120" w:after="60"/>
        <w:jc w:val="both"/>
        <w:outlineLvl w:val="1"/>
        <w:rPr>
          <w:bCs/>
          <w:iCs/>
          <w:color w:val="000000"/>
          <w:sz w:val="22"/>
          <w:szCs w:val="22"/>
          <w:lang w:val="x-none" w:eastAsia="x-none"/>
        </w:rPr>
      </w:pPr>
      <w:r w:rsidRPr="00AC3BF8">
        <w:rPr>
          <w:bCs/>
          <w:iCs/>
          <w:color w:val="000000"/>
          <w:sz w:val="22"/>
          <w:szCs w:val="22"/>
          <w:lang w:val="x-none" w:eastAsia="x-none"/>
        </w:rPr>
        <w:t>poręczeniach bankowych lub poręczeniach spółdzielczej kasy oszczędnościowo-kredytowej, z tym że zobowiązanie kasy jest zawsze zobowiązaniem pieniężnym;</w:t>
      </w:r>
    </w:p>
    <w:p w14:paraId="65A2AC61" w14:textId="77777777" w:rsidR="00EF0390" w:rsidRPr="00AC3BF8" w:rsidRDefault="00EF0390" w:rsidP="00EF0390">
      <w:pPr>
        <w:numPr>
          <w:ilvl w:val="0"/>
          <w:numId w:val="4"/>
        </w:numPr>
        <w:spacing w:before="120" w:after="60"/>
        <w:jc w:val="both"/>
        <w:outlineLvl w:val="1"/>
        <w:rPr>
          <w:bCs/>
          <w:iCs/>
          <w:color w:val="000000"/>
          <w:sz w:val="22"/>
          <w:szCs w:val="22"/>
          <w:lang w:val="x-none" w:eastAsia="x-none"/>
        </w:rPr>
      </w:pPr>
      <w:r w:rsidRPr="00AC3BF8">
        <w:rPr>
          <w:bCs/>
          <w:iCs/>
          <w:color w:val="000000"/>
          <w:sz w:val="22"/>
          <w:szCs w:val="22"/>
          <w:lang w:val="x-none" w:eastAsia="x-none"/>
        </w:rPr>
        <w:t>gwarancjach bankowych;</w:t>
      </w:r>
    </w:p>
    <w:p w14:paraId="2CBBFAF4" w14:textId="77777777" w:rsidR="00EF0390" w:rsidRPr="00AC3BF8" w:rsidRDefault="00EF0390" w:rsidP="00EF0390">
      <w:pPr>
        <w:numPr>
          <w:ilvl w:val="0"/>
          <w:numId w:val="4"/>
        </w:numPr>
        <w:spacing w:before="120" w:after="60"/>
        <w:jc w:val="both"/>
        <w:outlineLvl w:val="1"/>
        <w:rPr>
          <w:bCs/>
          <w:iCs/>
          <w:color w:val="000000"/>
          <w:sz w:val="22"/>
          <w:szCs w:val="22"/>
          <w:lang w:val="x-none" w:eastAsia="x-none"/>
        </w:rPr>
      </w:pPr>
      <w:r w:rsidRPr="00AC3BF8">
        <w:rPr>
          <w:bCs/>
          <w:iCs/>
          <w:color w:val="000000"/>
          <w:sz w:val="22"/>
          <w:szCs w:val="22"/>
          <w:lang w:val="x-none" w:eastAsia="x-none"/>
        </w:rPr>
        <w:t>gwarancjach ubezpieczeniowych;</w:t>
      </w:r>
    </w:p>
    <w:p w14:paraId="429723D4" w14:textId="77777777" w:rsidR="00EF0390" w:rsidRPr="00AC3BF8" w:rsidRDefault="00EF0390" w:rsidP="00EF0390">
      <w:pPr>
        <w:numPr>
          <w:ilvl w:val="0"/>
          <w:numId w:val="4"/>
        </w:numPr>
        <w:spacing w:before="120" w:after="60"/>
        <w:jc w:val="both"/>
        <w:outlineLvl w:val="1"/>
        <w:rPr>
          <w:bCs/>
          <w:iCs/>
          <w:color w:val="000000"/>
          <w:sz w:val="22"/>
          <w:szCs w:val="22"/>
          <w:lang w:val="x-none" w:eastAsia="x-none"/>
        </w:rPr>
      </w:pPr>
      <w:r w:rsidRPr="00AC3BF8">
        <w:rPr>
          <w:bCs/>
          <w:iCs/>
          <w:color w:val="000000"/>
          <w:sz w:val="22"/>
          <w:szCs w:val="22"/>
          <w:lang w:val="x-none" w:eastAsia="x-none"/>
        </w:rPr>
        <w:t>poręczeniach udzielanych przez podmioty, o których mowa w art. 6b ust. 5 pkt 2 ustawy z dnia 9 listopada 2000 r. o utworzeniu Polskiej Agencji Rozwoju Przedsiębiorczości (</w:t>
      </w:r>
      <w:proofErr w:type="spellStart"/>
      <w:r w:rsidRPr="00AC3BF8">
        <w:rPr>
          <w:bCs/>
          <w:iCs/>
          <w:color w:val="000000"/>
          <w:sz w:val="22"/>
          <w:szCs w:val="22"/>
          <w:lang w:val="x-none" w:eastAsia="x-none"/>
        </w:rPr>
        <w:t>t.j</w:t>
      </w:r>
      <w:proofErr w:type="spellEnd"/>
      <w:r w:rsidRPr="00AC3BF8">
        <w:rPr>
          <w:bCs/>
          <w:iCs/>
          <w:color w:val="000000"/>
          <w:sz w:val="22"/>
          <w:szCs w:val="22"/>
          <w:lang w:val="x-none" w:eastAsia="x-none"/>
        </w:rPr>
        <w:t>. Dz. U. z 2020r. poz. 299).</w:t>
      </w:r>
    </w:p>
    <w:p w14:paraId="3B4656E7" w14:textId="77777777" w:rsidR="00EF0390" w:rsidRPr="00AC3BF8" w:rsidRDefault="00EF0390" w:rsidP="008945BD">
      <w:pPr>
        <w:pStyle w:val="Nagwek2"/>
      </w:pPr>
      <w:r w:rsidRPr="00AC3BF8">
        <w:t xml:space="preserve">Zabezpieczenie wnoszone w pieniądzu Wykonawca wpłaca przelewem na rachunek bankowy wskazany przez Zamawiającego. </w:t>
      </w:r>
    </w:p>
    <w:p w14:paraId="2AAF6F4B" w14:textId="24919270" w:rsidR="00EF0390" w:rsidRPr="00AC3BF8" w:rsidRDefault="00EF0390" w:rsidP="00D968A8">
      <w:pPr>
        <w:pStyle w:val="Nagwek2"/>
      </w:pPr>
      <w:r w:rsidRPr="00AC3BF8">
        <w:t>W przypadku wniesienia wadium w pieniądzu Wykonawca może wyrazić zgodę na zaliczenie kwoty wadium na poczet zabezpieczenia.</w:t>
      </w:r>
    </w:p>
    <w:p w14:paraId="274D63B8" w14:textId="77777777" w:rsidR="00EF0390" w:rsidRPr="00AC3BF8" w:rsidRDefault="00EF0390" w:rsidP="008945BD">
      <w:pPr>
        <w:pStyle w:val="Nagwek2"/>
      </w:pPr>
      <w:r w:rsidRPr="00AC3BF8">
        <w:rPr>
          <w:lang w:val="pl-PL"/>
        </w:rPr>
        <w:t xml:space="preserve">Zabezpieczenie </w:t>
      </w:r>
      <w:r w:rsidRPr="00AC3BF8">
        <w:t xml:space="preserve">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w:t>
      </w:r>
      <w:r w:rsidRPr="00AC3BF8">
        <w:lastRenderedPageBreak/>
        <w:t>za przelew pieniędzy na rachunek bankowy Wykonawcy.</w:t>
      </w:r>
      <w:bookmarkStart w:id="34" w:name="_Hlk37249170"/>
    </w:p>
    <w:p w14:paraId="5EF74AA8" w14:textId="77777777" w:rsidR="00EF0390" w:rsidRPr="00AC3BF8" w:rsidRDefault="00EF0390" w:rsidP="008945BD">
      <w:pPr>
        <w:pStyle w:val="Nagwek2"/>
      </w:pPr>
      <w:r w:rsidRPr="00AC3BF8">
        <w:rPr>
          <w:lang w:val="pl-PL"/>
        </w:rPr>
        <w:t xml:space="preserve">Zabezpieczenie </w:t>
      </w:r>
      <w:r w:rsidRPr="00AC3BF8">
        <w:t>wnoszone w formie innej niż w pieniądzu, powinno być dostarczone w oryginale Zamawiającemu oraz musi zawierać</w:t>
      </w:r>
      <w:r w:rsidRPr="00AC3BF8">
        <w:rPr>
          <w:lang w:val="pl-PL"/>
        </w:rPr>
        <w:t>:</w:t>
      </w:r>
    </w:p>
    <w:p w14:paraId="4FF7ED71" w14:textId="77777777" w:rsidR="00EF0390" w:rsidRPr="00AC3BF8" w:rsidRDefault="00EF0390" w:rsidP="008945BD">
      <w:pPr>
        <w:pStyle w:val="Nagwek2"/>
        <w:numPr>
          <w:ilvl w:val="0"/>
          <w:numId w:val="21"/>
        </w:numPr>
      </w:pPr>
      <w:r w:rsidRPr="00AC3BF8">
        <w:t>nazwę i adres siedziby Wykonawcy;</w:t>
      </w:r>
    </w:p>
    <w:p w14:paraId="755CDCCB" w14:textId="77777777" w:rsidR="00EF0390" w:rsidRPr="00AC3BF8" w:rsidRDefault="00EF0390" w:rsidP="008945BD">
      <w:pPr>
        <w:pStyle w:val="Nagwek2"/>
        <w:numPr>
          <w:ilvl w:val="0"/>
          <w:numId w:val="21"/>
        </w:numPr>
      </w:pPr>
      <w:r w:rsidRPr="00AC3BF8">
        <w:rPr>
          <w:lang w:val="pl-PL"/>
        </w:rPr>
        <w:t xml:space="preserve">wskazanie </w:t>
      </w:r>
      <w:r w:rsidRPr="00AC3BF8">
        <w:t>Beneficjenta poręczenia lub gwarancji, którym musi być Gmina Chęciny, Pl. 2 Czerwca 4 , 26-060 Chęciny</w:t>
      </w:r>
      <w:r w:rsidRPr="00AC3BF8">
        <w:rPr>
          <w:lang w:val="pl-PL"/>
        </w:rPr>
        <w:t>;</w:t>
      </w:r>
    </w:p>
    <w:p w14:paraId="068F424C" w14:textId="77777777" w:rsidR="00EF0390" w:rsidRPr="00AC3BF8" w:rsidRDefault="00EF0390" w:rsidP="008945BD">
      <w:pPr>
        <w:pStyle w:val="Nagwek2"/>
        <w:numPr>
          <w:ilvl w:val="0"/>
          <w:numId w:val="21"/>
        </w:numPr>
      </w:pPr>
      <w:r w:rsidRPr="00AC3BF8">
        <w:t>wskazanie podmiotu udzielającego gwarancji lub poręczenia;</w:t>
      </w:r>
    </w:p>
    <w:p w14:paraId="40EF1C79" w14:textId="77777777" w:rsidR="00EF0390" w:rsidRPr="00AC3BF8" w:rsidRDefault="00EF0390" w:rsidP="008945BD">
      <w:pPr>
        <w:pStyle w:val="Nagwek2"/>
        <w:numPr>
          <w:ilvl w:val="0"/>
          <w:numId w:val="21"/>
        </w:numPr>
      </w:pPr>
      <w:r w:rsidRPr="00AC3BF8">
        <w:t>określenie wierzytelności, która ma być zabezpieczona gwarancją lub poręczeniem ;</w:t>
      </w:r>
    </w:p>
    <w:p w14:paraId="30243702" w14:textId="77777777" w:rsidR="00EF0390" w:rsidRPr="00AC3BF8" w:rsidRDefault="00EF0390" w:rsidP="008945BD">
      <w:pPr>
        <w:pStyle w:val="Nagwek2"/>
        <w:numPr>
          <w:ilvl w:val="0"/>
          <w:numId w:val="21"/>
        </w:numPr>
      </w:pPr>
      <w:r w:rsidRPr="00AC3BF8">
        <w:t>kwotę gwarancji/poręczenia;</w:t>
      </w:r>
    </w:p>
    <w:p w14:paraId="785F1486" w14:textId="77777777" w:rsidR="00EF0390" w:rsidRPr="00AC3BF8" w:rsidRDefault="00EF0390" w:rsidP="008945BD">
      <w:pPr>
        <w:pStyle w:val="Nagwek2"/>
        <w:numPr>
          <w:ilvl w:val="0"/>
          <w:numId w:val="21"/>
        </w:numPr>
      </w:pPr>
      <w:r w:rsidRPr="00AC3BF8">
        <w:t>termin ważności gwarancji lub poręczenia, obejmujący cały okres wykonania zamówienia;</w:t>
      </w:r>
    </w:p>
    <w:p w14:paraId="72A35FD9" w14:textId="77777777" w:rsidR="00EF0390" w:rsidRPr="00AC3BF8" w:rsidRDefault="00EF0390" w:rsidP="008945BD">
      <w:pPr>
        <w:pStyle w:val="Nagwek2"/>
        <w:numPr>
          <w:ilvl w:val="0"/>
          <w:numId w:val="21"/>
        </w:numPr>
      </w:pPr>
      <w:r w:rsidRPr="00AC3BF8">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00A0FBC0" w14:textId="77777777" w:rsidR="00EF0390" w:rsidRPr="00AC3BF8" w:rsidRDefault="00EF0390" w:rsidP="008945BD">
      <w:pPr>
        <w:pStyle w:val="Nagwek2"/>
      </w:pPr>
      <w:r w:rsidRPr="00AC3BF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AE6A83A" w14:textId="77777777" w:rsidR="00EF0390" w:rsidRPr="00AC3BF8" w:rsidRDefault="00EF0390" w:rsidP="008945BD">
      <w:pPr>
        <w:pStyle w:val="Nagwek2"/>
      </w:pPr>
      <w:r w:rsidRPr="00AC3BF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3DD08ABE" w14:textId="3F516684" w:rsidR="00EF0390" w:rsidRPr="00AC3BF8" w:rsidRDefault="00EF0390" w:rsidP="008945BD">
      <w:pPr>
        <w:pStyle w:val="Nagwek2"/>
      </w:pPr>
      <w:r w:rsidRPr="00AC3BF8">
        <w:t>W przypadku wnoszenia zabezpieczenia należytego wykonania umowy w formie innej niż w pieniądzu, przed podpisaniem umowy Wykonawca zobowiązany jest przedstawić do akceptacji Zamawiającemu treść dokumentu gwarancji lub poręczenia.</w:t>
      </w:r>
      <w:bookmarkEnd w:id="34"/>
    </w:p>
    <w:p w14:paraId="04677FE2" w14:textId="77777777" w:rsidR="00EF0390" w:rsidRPr="00AC3BF8" w:rsidRDefault="00EF0390" w:rsidP="008945BD">
      <w:pPr>
        <w:pStyle w:val="Nagwek2"/>
      </w:pPr>
      <w:r w:rsidRPr="00AC3BF8">
        <w:t xml:space="preserve">W trakcie realizacji umowy </w:t>
      </w:r>
      <w:r w:rsidRPr="00AC3BF8">
        <w:rPr>
          <w:lang w:val="pl-PL"/>
        </w:rPr>
        <w:t>W</w:t>
      </w:r>
      <w:proofErr w:type="spellStart"/>
      <w:r w:rsidRPr="00AC3BF8">
        <w:t>ykonawca</w:t>
      </w:r>
      <w:proofErr w:type="spellEnd"/>
      <w:r w:rsidRPr="00AC3BF8">
        <w:t xml:space="preserve"> może dokonać zmiany formy zabezpieczenia na jedną lub kilka form, o których mowa w art. 450 ust. 1 ustawy Pzp. Zmiana formy zabezpieczenia jest dokonywana z zachowaniem ciągłości zabezpieczenia i bez zmniejszenia jego wysokości.</w:t>
      </w:r>
    </w:p>
    <w:p w14:paraId="11A1A0F3" w14:textId="77777777" w:rsidR="00EF0390" w:rsidRPr="00AC3BF8" w:rsidRDefault="00EF0390" w:rsidP="008945BD">
      <w:pPr>
        <w:pStyle w:val="Nagwek2"/>
      </w:pPr>
      <w:r w:rsidRPr="00AC3BF8">
        <w:t>Zamawiający zwróci zabezpieczenie w terminie 30 dni od dnia wykonania zamówienia i uznania przez Zamawiającego za należycie wykonane .</w:t>
      </w:r>
    </w:p>
    <w:p w14:paraId="00A84553" w14:textId="77777777" w:rsidR="001D55E2" w:rsidRPr="00AC3BF8" w:rsidRDefault="00EF0390" w:rsidP="008945BD">
      <w:pPr>
        <w:pStyle w:val="Nagwek2"/>
      </w:pPr>
      <w:r w:rsidRPr="00AC3BF8">
        <w:t>Zamawiający może pozostawić na zabezpieczenie roszczeń z tytułu rękojmi za wady lub gwarancji kwotę nie przekraczającą 30% zabezpieczenia, która zostanie zwrócona nie później niż w 15 dniu po upływie okresu rękojmi za wady lub gwarancji.</w:t>
      </w:r>
    </w:p>
    <w:p w14:paraId="527839B9" w14:textId="09B51465" w:rsidR="001D55E2" w:rsidRPr="00AC3BF8" w:rsidRDefault="001D55E2" w:rsidP="001D55E2">
      <w:pPr>
        <w:pStyle w:val="Nagwek1"/>
        <w:rPr>
          <w:sz w:val="22"/>
          <w:szCs w:val="22"/>
        </w:rPr>
      </w:pPr>
      <w:bookmarkStart w:id="35" w:name="_Toc258314259"/>
      <w:r w:rsidRPr="00AC3BF8">
        <w:rPr>
          <w:sz w:val="22"/>
          <w:szCs w:val="22"/>
          <w:lang w:val="pl-PL"/>
        </w:rPr>
        <w:t xml:space="preserve">projektowane postanowienia </w:t>
      </w:r>
      <w:r w:rsidRPr="00AC3BF8">
        <w:rPr>
          <w:sz w:val="22"/>
          <w:szCs w:val="22"/>
        </w:rPr>
        <w:t xml:space="preserve">umowy w sprawie zamówienia publicznego, </w:t>
      </w:r>
      <w:r w:rsidRPr="00AC3BF8">
        <w:rPr>
          <w:sz w:val="22"/>
          <w:szCs w:val="22"/>
          <w:lang w:val="pl-PL"/>
        </w:rPr>
        <w:t xml:space="preserve">które zostaną wprowadzone do umowy w </w:t>
      </w:r>
      <w:r w:rsidRPr="00AC3BF8">
        <w:rPr>
          <w:sz w:val="22"/>
          <w:szCs w:val="22"/>
        </w:rPr>
        <w:t>sprawie zamówienia publicznego</w:t>
      </w:r>
      <w:bookmarkEnd w:id="35"/>
    </w:p>
    <w:p w14:paraId="694B4D5D" w14:textId="77777777" w:rsidR="001D55E2" w:rsidRPr="00AC3BF8" w:rsidRDefault="001D55E2" w:rsidP="008945BD">
      <w:pPr>
        <w:pStyle w:val="Nagwek2"/>
      </w:pPr>
      <w:r w:rsidRPr="00AC3BF8">
        <w:t xml:space="preserve">Wzór umowy stanowi załącznik do niniejszej </w:t>
      </w:r>
      <w:r w:rsidRPr="00AC3BF8">
        <w:rPr>
          <w:lang w:val="pl-PL"/>
        </w:rPr>
        <w:t>SWZ</w:t>
      </w:r>
      <w:r w:rsidRPr="00AC3BF8">
        <w:t xml:space="preserve">. </w:t>
      </w:r>
    </w:p>
    <w:p w14:paraId="08E3E851" w14:textId="77777777" w:rsidR="00EF0390" w:rsidRPr="00AC3BF8" w:rsidRDefault="00EF0390" w:rsidP="008945BD">
      <w:pPr>
        <w:pStyle w:val="Nagwek2"/>
      </w:pPr>
      <w:r w:rsidRPr="00AC3BF8">
        <w:t>Zamawiający dopuszcza możliwość zmian umowy w następującym zakresie i na określonych poniżej warunkach:</w:t>
      </w:r>
    </w:p>
    <w:p w14:paraId="2A5424BF" w14:textId="77777777" w:rsidR="001D55E2" w:rsidRPr="00AC3BF8" w:rsidRDefault="00EF0390" w:rsidP="008945BD">
      <w:pPr>
        <w:pStyle w:val="Nagwek2"/>
        <w:numPr>
          <w:ilvl w:val="0"/>
          <w:numId w:val="0"/>
        </w:numPr>
        <w:ind w:left="680"/>
      </w:pPr>
      <w:r w:rsidRPr="00AC3BF8">
        <w:t xml:space="preserve">Wszelkie zmiany umowy mogą być dokonywane w okolicznościach przewidzianych w treści umowy oraz w art. 455 ust. 1 pkt. 2, 3 ustawy Prawo zamówień publicznych za zgodą stron, </w:t>
      </w:r>
      <w:r w:rsidRPr="00AC3BF8">
        <w:lastRenderedPageBreak/>
        <w:t>wyrażona na piśmie w formie aneksu pod rygorem nieważności</w:t>
      </w:r>
    </w:p>
    <w:p w14:paraId="79128B80" w14:textId="27D9695F" w:rsidR="001D55E2" w:rsidRPr="00AC3BF8" w:rsidRDefault="001D55E2" w:rsidP="001D55E2">
      <w:pPr>
        <w:pStyle w:val="Nagwek1"/>
        <w:rPr>
          <w:sz w:val="22"/>
          <w:szCs w:val="22"/>
        </w:rPr>
      </w:pPr>
      <w:bookmarkStart w:id="36" w:name="_Toc258314260"/>
      <w:r w:rsidRPr="00AC3BF8">
        <w:rPr>
          <w:sz w:val="22"/>
          <w:szCs w:val="22"/>
        </w:rPr>
        <w:t xml:space="preserve">Pouczenie o </w:t>
      </w:r>
      <w:r w:rsidRPr="00AC3BF8">
        <w:rPr>
          <w:rFonts w:eastAsia="TimesNewRoman"/>
          <w:sz w:val="22"/>
          <w:szCs w:val="22"/>
        </w:rPr>
        <w:t>ś</w:t>
      </w:r>
      <w:r w:rsidRPr="00AC3BF8">
        <w:rPr>
          <w:sz w:val="22"/>
          <w:szCs w:val="22"/>
        </w:rPr>
        <w:t>rodkach ochrony prawnej przysługuj</w:t>
      </w:r>
      <w:r w:rsidRPr="00AC3BF8">
        <w:rPr>
          <w:rFonts w:eastAsia="TimesNewRoman"/>
          <w:sz w:val="22"/>
          <w:szCs w:val="22"/>
        </w:rPr>
        <w:t>ą</w:t>
      </w:r>
      <w:r w:rsidRPr="00AC3BF8">
        <w:rPr>
          <w:sz w:val="22"/>
          <w:szCs w:val="22"/>
        </w:rPr>
        <w:t>cych Wykonawcy</w:t>
      </w:r>
      <w:bookmarkEnd w:id="36"/>
    </w:p>
    <w:p w14:paraId="577E9EB7" w14:textId="77777777" w:rsidR="001D55E2" w:rsidRPr="00AC3BF8" w:rsidRDefault="001D55E2" w:rsidP="008945BD">
      <w:pPr>
        <w:pStyle w:val="Nagwek2"/>
        <w:numPr>
          <w:ilvl w:val="0"/>
          <w:numId w:val="0"/>
        </w:numPr>
        <w:ind w:left="431"/>
      </w:pPr>
      <w:r w:rsidRPr="00AC3BF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F9BBE01" w14:textId="77777777" w:rsidR="001D55E2" w:rsidRPr="00AC3BF8" w:rsidRDefault="001D55E2" w:rsidP="001D55E2">
      <w:pPr>
        <w:pStyle w:val="Nagwek1"/>
        <w:rPr>
          <w:sz w:val="22"/>
          <w:szCs w:val="22"/>
        </w:rPr>
      </w:pPr>
      <w:r w:rsidRPr="00AC3BF8">
        <w:rPr>
          <w:sz w:val="22"/>
          <w:szCs w:val="22"/>
        </w:rPr>
        <w:t>Aukcja elektroniczna</w:t>
      </w:r>
    </w:p>
    <w:p w14:paraId="04D4F8F2" w14:textId="77777777" w:rsidR="001D55E2" w:rsidRPr="00AC3BF8" w:rsidRDefault="001D55E2" w:rsidP="008945BD">
      <w:pPr>
        <w:pStyle w:val="Nagwek2"/>
      </w:pPr>
      <w:r w:rsidRPr="00AB1A33">
        <w:rPr>
          <w:lang w:val="pl-PL"/>
        </w:rPr>
        <w:t xml:space="preserve">Zamawiający </w:t>
      </w:r>
      <w:r w:rsidRPr="00AB1A33">
        <w:t>nie przewiduje przeprowadzenia aukcji elektronicznej, o której mowa w art. 308 ust. 1 ustawy Pzp</w:t>
      </w:r>
      <w:r w:rsidRPr="00AC3BF8">
        <w:t>.</w:t>
      </w:r>
    </w:p>
    <w:p w14:paraId="795F0173" w14:textId="77777777" w:rsidR="001D55E2" w:rsidRPr="00AC3BF8" w:rsidRDefault="001D55E2" w:rsidP="001D55E2">
      <w:pPr>
        <w:pStyle w:val="Nagwek1"/>
        <w:rPr>
          <w:sz w:val="22"/>
          <w:szCs w:val="22"/>
        </w:rPr>
      </w:pPr>
      <w:r w:rsidRPr="00AC3BF8">
        <w:rPr>
          <w:sz w:val="22"/>
          <w:szCs w:val="22"/>
          <w:lang w:val="pl-PL"/>
        </w:rPr>
        <w:t>Ochrona danych osobowych</w:t>
      </w:r>
    </w:p>
    <w:p w14:paraId="4CC7990E" w14:textId="77777777" w:rsidR="001D55E2" w:rsidRPr="00AC3BF8" w:rsidRDefault="001D55E2" w:rsidP="008945BD">
      <w:pPr>
        <w:pStyle w:val="Nagwek2"/>
      </w:pPr>
      <w:bookmarkStart w:id="37" w:name="_Hlk515367328"/>
      <w:r w:rsidRPr="00AC3BF8">
        <w:rPr>
          <w:lang w:val="pl-PL"/>
        </w:rPr>
        <w:t>Zamawiający</w:t>
      </w:r>
      <w:r w:rsidRPr="00AC3BF8">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C3BF8">
        <w:t>Dz.Urz</w:t>
      </w:r>
      <w:proofErr w:type="spellEnd"/>
      <w:r w:rsidRPr="00AC3BF8">
        <w:t>. UE L 119 z 4 maja 2016 r.), dalej: RODO, tym samym dane osobowe podane przez Wykonawcę będą przetwarzane zgodnie z RODO oraz zgodnie z przepisami krajowymi</w:t>
      </w:r>
      <w:r w:rsidRPr="00AC3BF8">
        <w:rPr>
          <w:lang w:val="pl-PL"/>
        </w:rPr>
        <w:t>.</w:t>
      </w:r>
    </w:p>
    <w:p w14:paraId="204786BA" w14:textId="77777777" w:rsidR="001D55E2" w:rsidRPr="00AC3BF8" w:rsidRDefault="001D55E2" w:rsidP="008945BD">
      <w:pPr>
        <w:pStyle w:val="Nagwek2"/>
      </w:pPr>
      <w:r w:rsidRPr="00AC3BF8">
        <w:t>Zamawiający informuje, że:</w:t>
      </w:r>
    </w:p>
    <w:p w14:paraId="730862D6" w14:textId="77777777" w:rsidR="001D55E2" w:rsidRPr="00AC3BF8" w:rsidRDefault="001D55E2" w:rsidP="008945BD">
      <w:pPr>
        <w:pStyle w:val="Nagwek2"/>
        <w:numPr>
          <w:ilvl w:val="0"/>
          <w:numId w:val="22"/>
        </w:numPr>
      </w:pPr>
      <w:r w:rsidRPr="00AC3BF8">
        <w:rPr>
          <w:lang w:val="pl-PL"/>
        </w:rPr>
        <w:t xml:space="preserve">administratorem </w:t>
      </w:r>
      <w:r w:rsidRPr="00AC3BF8">
        <w:t xml:space="preserve">danych osobowych Wykonawcy jest </w:t>
      </w:r>
      <w:r w:rsidR="00EF0390" w:rsidRPr="00AC3BF8">
        <w:rPr>
          <w:b/>
        </w:rPr>
        <w:t>Gmina Chęciny</w:t>
      </w:r>
      <w:r w:rsidRPr="00AC3BF8">
        <w:rPr>
          <w:rFonts w:eastAsia="Calibri"/>
          <w:lang w:eastAsia="en-US"/>
        </w:rPr>
        <w:t xml:space="preserve">, </w:t>
      </w:r>
      <w:r w:rsidR="00EF0390" w:rsidRPr="00AC3BF8">
        <w:rPr>
          <w:rFonts w:eastAsia="Calibri"/>
          <w:lang w:eastAsia="en-US"/>
        </w:rPr>
        <w:t>Pl. 2 Czerwca</w:t>
      </w:r>
      <w:r w:rsidRPr="00AC3BF8">
        <w:t xml:space="preserve"> </w:t>
      </w:r>
      <w:r w:rsidR="00EF0390" w:rsidRPr="00AC3BF8">
        <w:t>4</w:t>
      </w:r>
      <w:r w:rsidRPr="00AC3BF8">
        <w:t xml:space="preserve"> , </w:t>
      </w:r>
      <w:r w:rsidR="00EF0390" w:rsidRPr="00AC3BF8">
        <w:t>26-060</w:t>
      </w:r>
      <w:r w:rsidRPr="00AC3BF8">
        <w:t xml:space="preserve"> </w:t>
      </w:r>
      <w:r w:rsidR="00EF0390" w:rsidRPr="00AC3BF8">
        <w:t>Chęciny</w:t>
      </w:r>
      <w:r w:rsidRPr="00AC3BF8">
        <w:rPr>
          <w:lang w:val="pl-PL"/>
        </w:rPr>
        <w:t>.</w:t>
      </w:r>
    </w:p>
    <w:p w14:paraId="23C4A0B5" w14:textId="77777777" w:rsidR="001D55E2" w:rsidRPr="00AC3BF8" w:rsidRDefault="001D55E2" w:rsidP="008945BD">
      <w:pPr>
        <w:pStyle w:val="Nagwek2"/>
        <w:numPr>
          <w:ilvl w:val="0"/>
          <w:numId w:val="0"/>
        </w:numPr>
        <w:ind w:left="1040"/>
      </w:pPr>
      <w:r w:rsidRPr="00AC3BF8">
        <w:t xml:space="preserve">Tel.: </w:t>
      </w:r>
      <w:r w:rsidR="00EF0390" w:rsidRPr="00AC3BF8">
        <w:t>041</w:t>
      </w:r>
      <w:r w:rsidRPr="00AC3BF8">
        <w:t xml:space="preserve"> </w:t>
      </w:r>
      <w:r w:rsidR="00EF0390" w:rsidRPr="00AC3BF8">
        <w:t>3151006</w:t>
      </w:r>
      <w:r w:rsidRPr="00AC3BF8">
        <w:t xml:space="preserve">, </w:t>
      </w:r>
      <w:r w:rsidRPr="00AC3BF8">
        <w:rPr>
          <w:rFonts w:eastAsia="Calibri"/>
        </w:rPr>
        <w:t xml:space="preserve">e-mail: </w:t>
      </w:r>
      <w:r w:rsidR="00EF0390" w:rsidRPr="00AC3BF8">
        <w:rPr>
          <w:rFonts w:eastAsia="Calibri"/>
          <w:color w:val="0000FF"/>
        </w:rPr>
        <w:t>gmina@checiny.pl</w:t>
      </w:r>
    </w:p>
    <w:p w14:paraId="4956080F" w14:textId="1BBFFA3C" w:rsidR="001D55E2" w:rsidRPr="00AC3BF8" w:rsidRDefault="001D55E2" w:rsidP="008945BD">
      <w:pPr>
        <w:pStyle w:val="Nagwek2"/>
        <w:numPr>
          <w:ilvl w:val="0"/>
          <w:numId w:val="22"/>
        </w:numPr>
      </w:pPr>
      <w:r w:rsidRPr="00AC3BF8">
        <w:rPr>
          <w:lang w:val="pl-PL"/>
        </w:rPr>
        <w:t xml:space="preserve">w </w:t>
      </w:r>
      <w:r w:rsidRPr="00AC3BF8">
        <w:t xml:space="preserve">sprawach związanych z przetwarzaniem danych osobowych, można kontaktować się z </w:t>
      </w:r>
      <w:r w:rsidR="0077059C" w:rsidRPr="00194A48">
        <w:rPr>
          <w:sz w:val="22"/>
          <w:szCs w:val="22"/>
        </w:rPr>
        <w:t xml:space="preserve">Inspektorem Ochrony Danych, adres e-mail: </w:t>
      </w:r>
      <w:hyperlink r:id="rId29" w:history="1">
        <w:r w:rsidR="0077059C" w:rsidRPr="006541AE">
          <w:rPr>
            <w:rStyle w:val="Hipercze"/>
            <w:sz w:val="22"/>
            <w:szCs w:val="22"/>
          </w:rPr>
          <w:t>iodo@checiny.pl</w:t>
        </w:r>
      </w:hyperlink>
      <w:r w:rsidR="0077059C" w:rsidRPr="00194A48">
        <w:rPr>
          <w:sz w:val="22"/>
          <w:szCs w:val="22"/>
        </w:rPr>
        <w:t>, tel. 41 31 53 117</w:t>
      </w:r>
      <w:r w:rsidRPr="00AC3BF8">
        <w:rPr>
          <w:lang w:val="pl-PL"/>
        </w:rPr>
        <w:t>;</w:t>
      </w:r>
    </w:p>
    <w:p w14:paraId="04800C28" w14:textId="77777777" w:rsidR="001D55E2" w:rsidRPr="00AC3BF8" w:rsidRDefault="001D55E2" w:rsidP="008945BD">
      <w:pPr>
        <w:pStyle w:val="Nagwek2"/>
        <w:numPr>
          <w:ilvl w:val="0"/>
          <w:numId w:val="22"/>
        </w:numPr>
      </w:pPr>
      <w:r w:rsidRPr="00AC3BF8">
        <w:rPr>
          <w:lang w:val="pl-PL"/>
        </w:rPr>
        <w:t xml:space="preserve">dane </w:t>
      </w:r>
      <w:r w:rsidRPr="00AC3BF8">
        <w:t xml:space="preserve">osobowe Wykonawcy będą przetwarzane w celu przeprowadzenia postępowania o udzielenie zamówienia publicznego pn. </w:t>
      </w:r>
      <w:r w:rsidR="00EF0390" w:rsidRPr="00AC3BF8">
        <w:t>Odbiór, transport i zagospodarowanie odpadów komunalnych od właścicieli nieruchomości zamieszkałych na terenie Gminy Chęciny w okresie od 01.09.2022 r do 31.08.2024 r.</w:t>
      </w:r>
      <w:r w:rsidRPr="00AC3BF8">
        <w:t xml:space="preserve"> </w:t>
      </w:r>
      <w:r w:rsidRPr="00AC3BF8">
        <w:rPr>
          <w:lang w:val="pl-PL"/>
        </w:rPr>
        <w:t xml:space="preserve">– znak sprawy: </w:t>
      </w:r>
      <w:r w:rsidR="00EF0390" w:rsidRPr="00AC3BF8">
        <w:rPr>
          <w:lang w:val="pl-PL"/>
        </w:rPr>
        <w:t>ZP-IX.271.4.2022.PN</w:t>
      </w:r>
      <w:r w:rsidRPr="00AC3BF8">
        <w:rPr>
          <w:lang w:val="pl-PL"/>
        </w:rPr>
        <w:t xml:space="preserve"> </w:t>
      </w:r>
      <w:r w:rsidRPr="00AC3BF8">
        <w:t>oraz w celu archiwizacji dokumentacji dotyczącej tego postępowania</w:t>
      </w:r>
      <w:r w:rsidRPr="00AC3BF8">
        <w:rPr>
          <w:lang w:val="pl-PL"/>
        </w:rPr>
        <w:t>;</w:t>
      </w:r>
    </w:p>
    <w:p w14:paraId="3F5F12CE" w14:textId="77777777" w:rsidR="001D55E2" w:rsidRPr="00AC3BF8" w:rsidRDefault="001D55E2" w:rsidP="008945BD">
      <w:pPr>
        <w:pStyle w:val="Nagwek2"/>
        <w:numPr>
          <w:ilvl w:val="0"/>
          <w:numId w:val="22"/>
        </w:numPr>
      </w:pPr>
      <w:r w:rsidRPr="00AC3BF8">
        <w:t>odbiorcami przekazanych przez Wykonawcę danych osobowych będą osoby lub podmioty, którym zostanie udostępniona dokumentacja postępowania w oparciu o art. 18 oraz art. 74 ust. 1 ustawy Pzp;</w:t>
      </w:r>
    </w:p>
    <w:p w14:paraId="3D612C1F" w14:textId="77777777" w:rsidR="001D55E2" w:rsidRPr="00AC3BF8" w:rsidRDefault="001D55E2" w:rsidP="008945BD">
      <w:pPr>
        <w:pStyle w:val="Nagwek2"/>
        <w:numPr>
          <w:ilvl w:val="0"/>
          <w:numId w:val="22"/>
        </w:numPr>
      </w:pPr>
      <w:r w:rsidRPr="00AC3BF8">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3E67F72" w14:textId="6663FED3" w:rsidR="001D55E2" w:rsidRPr="00AC3BF8" w:rsidRDefault="001D55E2" w:rsidP="008945BD">
      <w:pPr>
        <w:pStyle w:val="Nagwek2"/>
      </w:pPr>
      <w:r w:rsidRPr="00AC3BF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AC3BF8">
        <w:t>:</w:t>
      </w:r>
    </w:p>
    <w:p w14:paraId="4CB41E9E" w14:textId="77777777" w:rsidR="001D55E2" w:rsidRPr="00AC3BF8" w:rsidRDefault="001D55E2" w:rsidP="008945BD">
      <w:pPr>
        <w:pStyle w:val="Nagwek2"/>
        <w:numPr>
          <w:ilvl w:val="0"/>
          <w:numId w:val="23"/>
        </w:numPr>
      </w:pPr>
      <w:r w:rsidRPr="00AC3BF8">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50763F3" w14:textId="77777777" w:rsidR="001D55E2" w:rsidRPr="00AC3BF8" w:rsidRDefault="001D55E2" w:rsidP="008945BD">
      <w:pPr>
        <w:pStyle w:val="Nagwek2"/>
        <w:numPr>
          <w:ilvl w:val="0"/>
          <w:numId w:val="23"/>
        </w:numPr>
      </w:pPr>
      <w:r w:rsidRPr="00AC3BF8">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7921EDE" w14:textId="77777777" w:rsidR="001D55E2" w:rsidRPr="00AC3BF8" w:rsidRDefault="001D55E2" w:rsidP="008945BD">
      <w:pPr>
        <w:pStyle w:val="Nagwek2"/>
      </w:pPr>
      <w:r w:rsidRPr="00AC3BF8">
        <w:t>Zamawiający informuje, że;</w:t>
      </w:r>
    </w:p>
    <w:p w14:paraId="3BB71054" w14:textId="77777777" w:rsidR="001D55E2" w:rsidRPr="00AC3BF8" w:rsidRDefault="001D55E2" w:rsidP="008945BD">
      <w:pPr>
        <w:pStyle w:val="Nagwek2"/>
        <w:numPr>
          <w:ilvl w:val="0"/>
          <w:numId w:val="24"/>
        </w:numPr>
      </w:pPr>
      <w:r w:rsidRPr="00AC3BF8">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8FA2CB8" w14:textId="77777777" w:rsidR="001D55E2" w:rsidRPr="00AC3BF8" w:rsidRDefault="001D55E2" w:rsidP="008945BD">
      <w:pPr>
        <w:pStyle w:val="Nagwek2"/>
        <w:numPr>
          <w:ilvl w:val="0"/>
          <w:numId w:val="24"/>
        </w:numPr>
      </w:pPr>
      <w:r w:rsidRPr="00AC3BF8">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092969D" w14:textId="77777777" w:rsidR="001D55E2" w:rsidRPr="00AC3BF8" w:rsidRDefault="001D55E2" w:rsidP="008945BD">
      <w:pPr>
        <w:pStyle w:val="Nagwek2"/>
        <w:numPr>
          <w:ilvl w:val="0"/>
          <w:numId w:val="24"/>
        </w:numPr>
      </w:pPr>
      <w:r w:rsidRPr="00AC3BF8">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2A8E3F9" w14:textId="77777777" w:rsidR="001D55E2" w:rsidRPr="00AC3BF8" w:rsidRDefault="001D55E2" w:rsidP="008945BD">
      <w:pPr>
        <w:pStyle w:val="Nagwek2"/>
        <w:numPr>
          <w:ilvl w:val="0"/>
          <w:numId w:val="24"/>
        </w:numPr>
      </w:pPr>
      <w:r w:rsidRPr="00AC3BF8">
        <w:t>skorzystanie przez osobę, której dane osobowe są przetwarzane, z uprawnienia, o którym mowa w art. 16 RODO (uprawnienie do sprostowania lub uzupełnienia danych osobowych), nie może naruszać integralności protokołu postępowania oraz jego załączników;</w:t>
      </w:r>
    </w:p>
    <w:p w14:paraId="243E8041" w14:textId="77777777" w:rsidR="001D55E2" w:rsidRPr="00AC3BF8" w:rsidRDefault="001D55E2" w:rsidP="008945BD">
      <w:pPr>
        <w:pStyle w:val="Nagwek2"/>
        <w:numPr>
          <w:ilvl w:val="0"/>
          <w:numId w:val="24"/>
        </w:numPr>
      </w:pPr>
      <w:r w:rsidRPr="00AC3BF8">
        <w:t>w postępowaniu o udzielenie zamówienia zgłoszenie żądania ograniczenia przetwarzania, o którym mowa w art. 18 ust. 1 RODO, nie ogranicza przetwarzania danych osobowych do czasu zakończenia tego postępowania;</w:t>
      </w:r>
    </w:p>
    <w:p w14:paraId="0CCB0B52" w14:textId="77777777" w:rsidR="001D55E2" w:rsidRPr="00AC3BF8" w:rsidRDefault="001D55E2" w:rsidP="008945BD">
      <w:pPr>
        <w:pStyle w:val="Nagwek2"/>
        <w:numPr>
          <w:ilvl w:val="0"/>
          <w:numId w:val="24"/>
        </w:numPr>
      </w:pPr>
      <w:r w:rsidRPr="00AC3BF8">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47DFAC4" w14:textId="77777777" w:rsidR="001D55E2" w:rsidRPr="00AC3BF8" w:rsidRDefault="001D55E2" w:rsidP="008945BD">
      <w:pPr>
        <w:pStyle w:val="Nagwek2"/>
        <w:numPr>
          <w:ilvl w:val="0"/>
          <w:numId w:val="0"/>
        </w:numPr>
        <w:ind w:left="1040"/>
      </w:pPr>
    </w:p>
    <w:p w14:paraId="500A10F6" w14:textId="1AEA3D9A" w:rsidR="001D55E2" w:rsidRDefault="001D55E2" w:rsidP="001D55E2">
      <w:pPr>
        <w:spacing w:before="60" w:after="120"/>
        <w:jc w:val="both"/>
        <w:rPr>
          <w:sz w:val="22"/>
          <w:szCs w:val="22"/>
        </w:rPr>
      </w:pPr>
      <w:r w:rsidRPr="00AC3BF8">
        <w:rPr>
          <w:b/>
          <w:sz w:val="22"/>
          <w:szCs w:val="22"/>
        </w:rPr>
        <w:t>Załączniki do SWZ</w:t>
      </w:r>
      <w:r w:rsidRPr="00AC3BF8">
        <w:rPr>
          <w:sz w:val="22"/>
          <w:szCs w:val="22"/>
        </w:rPr>
        <w:t>:</w:t>
      </w:r>
    </w:p>
    <w:tbl>
      <w:tblPr>
        <w:tblW w:w="0" w:type="auto"/>
        <w:tblLook w:val="04A0" w:firstRow="1" w:lastRow="0" w:firstColumn="1" w:lastColumn="0" w:noHBand="0" w:noVBand="1"/>
      </w:tblPr>
      <w:tblGrid>
        <w:gridCol w:w="1809"/>
        <w:gridCol w:w="7371"/>
      </w:tblGrid>
      <w:tr w:rsidR="0077059C" w14:paraId="39B2DF8E" w14:textId="77777777" w:rsidTr="00791FAC">
        <w:tc>
          <w:tcPr>
            <w:tcW w:w="1809" w:type="dxa"/>
          </w:tcPr>
          <w:p w14:paraId="5B962586" w14:textId="77777777" w:rsidR="0077059C" w:rsidRDefault="0077059C" w:rsidP="00791FAC">
            <w:pPr>
              <w:widowControl w:val="0"/>
              <w:suppressAutoHyphens/>
              <w:autoSpaceDE w:val="0"/>
              <w:spacing w:line="276" w:lineRule="auto"/>
              <w:jc w:val="both"/>
              <w:rPr>
                <w:sz w:val="22"/>
                <w:szCs w:val="22"/>
                <w:lang w:eastAsia="ar-SA"/>
              </w:rPr>
            </w:pPr>
            <w:r>
              <w:rPr>
                <w:sz w:val="22"/>
                <w:szCs w:val="22"/>
              </w:rPr>
              <w:t>Załącznik Nr 1</w:t>
            </w:r>
          </w:p>
        </w:tc>
        <w:tc>
          <w:tcPr>
            <w:tcW w:w="7371" w:type="dxa"/>
          </w:tcPr>
          <w:p w14:paraId="2A2A740D" w14:textId="414A2EE8" w:rsidR="0077059C" w:rsidRDefault="0077059C" w:rsidP="00791FAC">
            <w:pPr>
              <w:widowControl w:val="0"/>
              <w:suppressAutoHyphens/>
              <w:autoSpaceDE w:val="0"/>
              <w:spacing w:line="276" w:lineRule="auto"/>
              <w:jc w:val="both"/>
              <w:rPr>
                <w:sz w:val="22"/>
                <w:szCs w:val="22"/>
                <w:lang w:eastAsia="ar-SA"/>
              </w:rPr>
            </w:pPr>
            <w:r>
              <w:rPr>
                <w:sz w:val="22"/>
                <w:szCs w:val="22"/>
              </w:rPr>
              <w:t>Szczegółowy opis przedmiotu zamówienia</w:t>
            </w:r>
            <w:r w:rsidR="00560EBF">
              <w:rPr>
                <w:sz w:val="22"/>
                <w:szCs w:val="22"/>
              </w:rPr>
              <w:t>;</w:t>
            </w:r>
          </w:p>
        </w:tc>
      </w:tr>
      <w:tr w:rsidR="0077059C" w14:paraId="5CA15062" w14:textId="77777777" w:rsidTr="00791FAC">
        <w:tc>
          <w:tcPr>
            <w:tcW w:w="1809" w:type="dxa"/>
            <w:hideMark/>
          </w:tcPr>
          <w:p w14:paraId="1E371358" w14:textId="77777777" w:rsidR="0077059C" w:rsidRDefault="0077059C" w:rsidP="00791FAC">
            <w:pPr>
              <w:widowControl w:val="0"/>
              <w:suppressAutoHyphens/>
              <w:autoSpaceDE w:val="0"/>
              <w:spacing w:line="276" w:lineRule="auto"/>
              <w:jc w:val="both"/>
              <w:rPr>
                <w:sz w:val="22"/>
                <w:szCs w:val="22"/>
                <w:lang w:eastAsia="ar-SA"/>
              </w:rPr>
            </w:pPr>
            <w:r>
              <w:rPr>
                <w:sz w:val="22"/>
                <w:szCs w:val="22"/>
              </w:rPr>
              <w:t>Załącznik Nr 2</w:t>
            </w:r>
          </w:p>
        </w:tc>
        <w:tc>
          <w:tcPr>
            <w:tcW w:w="7371" w:type="dxa"/>
            <w:hideMark/>
          </w:tcPr>
          <w:p w14:paraId="41EDD8C2" w14:textId="4D8D5030" w:rsidR="0077059C" w:rsidRDefault="0077059C" w:rsidP="00791FAC">
            <w:pPr>
              <w:widowControl w:val="0"/>
              <w:suppressAutoHyphens/>
              <w:autoSpaceDE w:val="0"/>
              <w:spacing w:line="276" w:lineRule="auto"/>
              <w:jc w:val="both"/>
              <w:rPr>
                <w:sz w:val="22"/>
                <w:szCs w:val="22"/>
                <w:lang w:eastAsia="ar-SA"/>
              </w:rPr>
            </w:pPr>
            <w:r>
              <w:rPr>
                <w:sz w:val="22"/>
                <w:szCs w:val="22"/>
              </w:rPr>
              <w:t>Wzór umowy</w:t>
            </w:r>
            <w:r w:rsidR="00560EBF">
              <w:rPr>
                <w:sz w:val="22"/>
                <w:szCs w:val="22"/>
              </w:rPr>
              <w:t>;</w:t>
            </w:r>
          </w:p>
        </w:tc>
      </w:tr>
      <w:tr w:rsidR="0077059C" w14:paraId="492B233F" w14:textId="77777777" w:rsidTr="00791FAC">
        <w:tc>
          <w:tcPr>
            <w:tcW w:w="1809" w:type="dxa"/>
            <w:hideMark/>
          </w:tcPr>
          <w:p w14:paraId="3395AB80" w14:textId="77777777" w:rsidR="0077059C" w:rsidRDefault="0077059C" w:rsidP="00791FAC">
            <w:pPr>
              <w:widowControl w:val="0"/>
              <w:suppressAutoHyphens/>
              <w:autoSpaceDE w:val="0"/>
              <w:spacing w:line="276" w:lineRule="auto"/>
              <w:jc w:val="both"/>
              <w:rPr>
                <w:sz w:val="22"/>
                <w:szCs w:val="22"/>
                <w:lang w:eastAsia="ar-SA"/>
              </w:rPr>
            </w:pPr>
            <w:r>
              <w:rPr>
                <w:sz w:val="22"/>
                <w:szCs w:val="22"/>
              </w:rPr>
              <w:t>Załącznik Nr 3</w:t>
            </w:r>
          </w:p>
        </w:tc>
        <w:tc>
          <w:tcPr>
            <w:tcW w:w="7371" w:type="dxa"/>
            <w:hideMark/>
          </w:tcPr>
          <w:p w14:paraId="0FE1168F" w14:textId="77777777" w:rsidR="0077059C" w:rsidRDefault="0077059C" w:rsidP="00791FAC">
            <w:pPr>
              <w:widowControl w:val="0"/>
              <w:suppressAutoHyphens/>
              <w:autoSpaceDE w:val="0"/>
              <w:spacing w:line="276" w:lineRule="auto"/>
              <w:jc w:val="both"/>
              <w:rPr>
                <w:sz w:val="22"/>
                <w:szCs w:val="22"/>
                <w:lang w:eastAsia="ar-SA"/>
              </w:rPr>
            </w:pPr>
            <w:r w:rsidRPr="00C67199">
              <w:rPr>
                <w:sz w:val="22"/>
                <w:szCs w:val="22"/>
              </w:rPr>
              <w:t>Jednolity europejski dokument zamówienia</w:t>
            </w:r>
            <w:r>
              <w:rPr>
                <w:spacing w:val="-3"/>
                <w:sz w:val="22"/>
                <w:szCs w:val="22"/>
              </w:rPr>
              <w:t xml:space="preserve"> </w:t>
            </w:r>
          </w:p>
        </w:tc>
      </w:tr>
      <w:tr w:rsidR="0077059C" w14:paraId="1F9CFB13" w14:textId="77777777" w:rsidTr="00791FAC">
        <w:tc>
          <w:tcPr>
            <w:tcW w:w="1809" w:type="dxa"/>
            <w:hideMark/>
          </w:tcPr>
          <w:p w14:paraId="16F403AD" w14:textId="77777777" w:rsidR="0077059C" w:rsidRDefault="0077059C" w:rsidP="00791FAC">
            <w:pPr>
              <w:widowControl w:val="0"/>
              <w:suppressAutoHyphens/>
              <w:autoSpaceDE w:val="0"/>
              <w:spacing w:line="276" w:lineRule="auto"/>
              <w:jc w:val="both"/>
              <w:rPr>
                <w:sz w:val="22"/>
                <w:szCs w:val="22"/>
                <w:lang w:eastAsia="ar-SA"/>
              </w:rPr>
            </w:pPr>
            <w:r>
              <w:rPr>
                <w:sz w:val="22"/>
                <w:szCs w:val="22"/>
              </w:rPr>
              <w:t>Załącznik Nr 4</w:t>
            </w:r>
          </w:p>
        </w:tc>
        <w:tc>
          <w:tcPr>
            <w:tcW w:w="7371" w:type="dxa"/>
            <w:hideMark/>
          </w:tcPr>
          <w:p w14:paraId="2A3DCAE2" w14:textId="1247F0F3" w:rsidR="0077059C" w:rsidRDefault="0077059C" w:rsidP="00791FAC">
            <w:pPr>
              <w:widowControl w:val="0"/>
              <w:suppressAutoHyphens/>
              <w:autoSpaceDE w:val="0"/>
              <w:rPr>
                <w:sz w:val="22"/>
                <w:szCs w:val="22"/>
                <w:lang w:eastAsia="ar-SA"/>
              </w:rPr>
            </w:pPr>
            <w:r w:rsidRPr="00C67199">
              <w:rPr>
                <w:sz w:val="22"/>
                <w:szCs w:val="22"/>
              </w:rPr>
              <w:t>Oświadczenia wykonawcy o przynależności albo braku przynależności do tej samej grupy kapitałowej</w:t>
            </w:r>
            <w:r w:rsidR="00560EBF">
              <w:rPr>
                <w:sz w:val="22"/>
                <w:szCs w:val="22"/>
              </w:rPr>
              <w:t>;</w:t>
            </w:r>
          </w:p>
        </w:tc>
      </w:tr>
      <w:tr w:rsidR="0077059C" w14:paraId="0F54F1C5" w14:textId="77777777" w:rsidTr="00791FAC">
        <w:tc>
          <w:tcPr>
            <w:tcW w:w="1809" w:type="dxa"/>
            <w:hideMark/>
          </w:tcPr>
          <w:p w14:paraId="6458B981" w14:textId="77777777" w:rsidR="0077059C" w:rsidRDefault="0077059C" w:rsidP="00791FAC">
            <w:pPr>
              <w:widowControl w:val="0"/>
              <w:suppressAutoHyphens/>
              <w:autoSpaceDE w:val="0"/>
              <w:spacing w:line="276" w:lineRule="auto"/>
              <w:jc w:val="both"/>
              <w:rPr>
                <w:sz w:val="22"/>
                <w:szCs w:val="22"/>
                <w:lang w:eastAsia="ar-SA"/>
              </w:rPr>
            </w:pPr>
            <w:r>
              <w:rPr>
                <w:sz w:val="22"/>
                <w:szCs w:val="22"/>
              </w:rPr>
              <w:t>Załącznik Nr 5</w:t>
            </w:r>
          </w:p>
        </w:tc>
        <w:tc>
          <w:tcPr>
            <w:tcW w:w="7371" w:type="dxa"/>
            <w:hideMark/>
          </w:tcPr>
          <w:p w14:paraId="3AD16D25" w14:textId="3ABAB9A7" w:rsidR="0077059C" w:rsidRDefault="0077059C" w:rsidP="00791FAC">
            <w:pPr>
              <w:widowControl w:val="0"/>
              <w:suppressAutoHyphens/>
              <w:autoSpaceDE w:val="0"/>
              <w:spacing w:line="276" w:lineRule="auto"/>
              <w:jc w:val="both"/>
              <w:rPr>
                <w:sz w:val="22"/>
                <w:szCs w:val="22"/>
                <w:lang w:eastAsia="ar-SA"/>
              </w:rPr>
            </w:pPr>
            <w:r w:rsidRPr="00C67199">
              <w:rPr>
                <w:sz w:val="22"/>
                <w:szCs w:val="22"/>
              </w:rPr>
              <w:t>Wykaz usług</w:t>
            </w:r>
            <w:r w:rsidR="00560EBF">
              <w:rPr>
                <w:sz w:val="22"/>
                <w:szCs w:val="22"/>
              </w:rPr>
              <w:t>;</w:t>
            </w:r>
          </w:p>
        </w:tc>
      </w:tr>
      <w:tr w:rsidR="0077059C" w14:paraId="580E2125" w14:textId="77777777" w:rsidTr="00791FAC">
        <w:tc>
          <w:tcPr>
            <w:tcW w:w="1809" w:type="dxa"/>
            <w:hideMark/>
          </w:tcPr>
          <w:p w14:paraId="48CBD76D" w14:textId="77777777" w:rsidR="0077059C" w:rsidRDefault="0077059C" w:rsidP="00791FAC">
            <w:pPr>
              <w:widowControl w:val="0"/>
              <w:suppressAutoHyphens/>
              <w:autoSpaceDE w:val="0"/>
              <w:spacing w:line="276" w:lineRule="auto"/>
              <w:jc w:val="both"/>
              <w:rPr>
                <w:sz w:val="22"/>
                <w:szCs w:val="22"/>
                <w:lang w:eastAsia="ar-SA"/>
              </w:rPr>
            </w:pPr>
            <w:r>
              <w:rPr>
                <w:sz w:val="22"/>
                <w:szCs w:val="22"/>
              </w:rPr>
              <w:t>Załącznik Nr 6</w:t>
            </w:r>
          </w:p>
        </w:tc>
        <w:tc>
          <w:tcPr>
            <w:tcW w:w="7371" w:type="dxa"/>
            <w:hideMark/>
          </w:tcPr>
          <w:p w14:paraId="4F1447AA" w14:textId="50E34AD5" w:rsidR="0077059C" w:rsidRDefault="0077059C" w:rsidP="00791FAC">
            <w:pPr>
              <w:widowControl w:val="0"/>
              <w:suppressAutoHyphens/>
              <w:autoSpaceDE w:val="0"/>
              <w:spacing w:line="276" w:lineRule="auto"/>
              <w:jc w:val="both"/>
              <w:rPr>
                <w:sz w:val="22"/>
                <w:szCs w:val="22"/>
                <w:lang w:eastAsia="ar-SA"/>
              </w:rPr>
            </w:pPr>
            <w:r>
              <w:rPr>
                <w:sz w:val="22"/>
                <w:szCs w:val="22"/>
              </w:rPr>
              <w:t>Wykaz narządzi</w:t>
            </w:r>
            <w:r w:rsidR="00560EBF">
              <w:rPr>
                <w:sz w:val="22"/>
                <w:szCs w:val="22"/>
              </w:rPr>
              <w:t>;</w:t>
            </w:r>
          </w:p>
        </w:tc>
      </w:tr>
      <w:tr w:rsidR="0077059C" w14:paraId="6A99037B" w14:textId="77777777" w:rsidTr="00791FAC">
        <w:tc>
          <w:tcPr>
            <w:tcW w:w="1809" w:type="dxa"/>
            <w:hideMark/>
          </w:tcPr>
          <w:p w14:paraId="311A60DC" w14:textId="77777777" w:rsidR="0077059C" w:rsidRDefault="0077059C" w:rsidP="00791FAC">
            <w:pPr>
              <w:widowControl w:val="0"/>
              <w:suppressAutoHyphens/>
              <w:autoSpaceDE w:val="0"/>
              <w:spacing w:line="276" w:lineRule="auto"/>
              <w:jc w:val="both"/>
              <w:rPr>
                <w:sz w:val="22"/>
                <w:szCs w:val="22"/>
                <w:lang w:eastAsia="ar-SA"/>
              </w:rPr>
            </w:pPr>
            <w:r>
              <w:rPr>
                <w:sz w:val="22"/>
                <w:szCs w:val="22"/>
              </w:rPr>
              <w:lastRenderedPageBreak/>
              <w:t>Załącznik Nr 7</w:t>
            </w:r>
          </w:p>
        </w:tc>
        <w:tc>
          <w:tcPr>
            <w:tcW w:w="7371" w:type="dxa"/>
            <w:hideMark/>
          </w:tcPr>
          <w:p w14:paraId="5C029849" w14:textId="122C847C" w:rsidR="0077059C" w:rsidRDefault="0077059C" w:rsidP="00791FAC">
            <w:pPr>
              <w:widowControl w:val="0"/>
              <w:suppressAutoHyphens/>
              <w:autoSpaceDE w:val="0"/>
              <w:spacing w:line="276" w:lineRule="auto"/>
              <w:jc w:val="both"/>
              <w:rPr>
                <w:sz w:val="22"/>
                <w:szCs w:val="22"/>
                <w:lang w:eastAsia="ar-SA"/>
              </w:rPr>
            </w:pPr>
            <w:r w:rsidRPr="00C67199">
              <w:rPr>
                <w:sz w:val="22"/>
                <w:szCs w:val="22"/>
              </w:rPr>
              <w:t>Zobowiązanie podmiotów trzecich do oddania do dyspozycji niezbędnych zasobów</w:t>
            </w:r>
            <w:r w:rsidR="00560EBF">
              <w:rPr>
                <w:sz w:val="22"/>
                <w:szCs w:val="22"/>
              </w:rPr>
              <w:t>;</w:t>
            </w:r>
          </w:p>
        </w:tc>
      </w:tr>
      <w:tr w:rsidR="0077059C" w14:paraId="684EDA70" w14:textId="77777777" w:rsidTr="00791FAC">
        <w:tc>
          <w:tcPr>
            <w:tcW w:w="1809" w:type="dxa"/>
            <w:hideMark/>
          </w:tcPr>
          <w:p w14:paraId="0B277328" w14:textId="77777777" w:rsidR="0077059C" w:rsidRDefault="0077059C" w:rsidP="00791FAC">
            <w:pPr>
              <w:widowControl w:val="0"/>
              <w:suppressAutoHyphens/>
              <w:autoSpaceDE w:val="0"/>
              <w:spacing w:line="276" w:lineRule="auto"/>
              <w:jc w:val="both"/>
              <w:rPr>
                <w:sz w:val="22"/>
                <w:szCs w:val="22"/>
                <w:lang w:eastAsia="ar-SA"/>
              </w:rPr>
            </w:pPr>
            <w:r>
              <w:rPr>
                <w:sz w:val="22"/>
                <w:szCs w:val="22"/>
              </w:rPr>
              <w:t>Załącznik Nr 8</w:t>
            </w:r>
          </w:p>
        </w:tc>
        <w:tc>
          <w:tcPr>
            <w:tcW w:w="7371" w:type="dxa"/>
            <w:hideMark/>
          </w:tcPr>
          <w:p w14:paraId="03798779" w14:textId="32E83B02" w:rsidR="0077059C" w:rsidRDefault="0077059C" w:rsidP="00791FAC">
            <w:pPr>
              <w:widowControl w:val="0"/>
              <w:suppressAutoHyphens/>
              <w:autoSpaceDE w:val="0"/>
              <w:jc w:val="both"/>
              <w:rPr>
                <w:rFonts w:eastAsia="Calibri"/>
                <w:sz w:val="22"/>
                <w:szCs w:val="22"/>
                <w:lang w:eastAsia="ar-SA"/>
              </w:rPr>
            </w:pPr>
            <w:r>
              <w:rPr>
                <w:spacing w:val="-3"/>
                <w:sz w:val="22"/>
                <w:szCs w:val="22"/>
              </w:rPr>
              <w:t>Formularz ofertowy</w:t>
            </w:r>
            <w:r w:rsidR="00560EBF">
              <w:rPr>
                <w:spacing w:val="-3"/>
                <w:sz w:val="22"/>
                <w:szCs w:val="22"/>
              </w:rPr>
              <w:t>;</w:t>
            </w:r>
          </w:p>
        </w:tc>
      </w:tr>
      <w:tr w:rsidR="0077059C" w14:paraId="26B2458C" w14:textId="77777777" w:rsidTr="00791FAC">
        <w:tc>
          <w:tcPr>
            <w:tcW w:w="1809" w:type="dxa"/>
            <w:hideMark/>
          </w:tcPr>
          <w:p w14:paraId="38BF0D99" w14:textId="77777777" w:rsidR="0077059C" w:rsidRDefault="0077059C" w:rsidP="00791FAC">
            <w:pPr>
              <w:widowControl w:val="0"/>
              <w:suppressAutoHyphens/>
              <w:autoSpaceDE w:val="0"/>
              <w:spacing w:line="276" w:lineRule="auto"/>
              <w:jc w:val="both"/>
              <w:rPr>
                <w:sz w:val="22"/>
                <w:szCs w:val="22"/>
              </w:rPr>
            </w:pPr>
            <w:r>
              <w:rPr>
                <w:sz w:val="22"/>
                <w:szCs w:val="22"/>
              </w:rPr>
              <w:t>Załącznik Nr 9</w:t>
            </w:r>
          </w:p>
          <w:p w14:paraId="728584D4" w14:textId="77777777" w:rsidR="00A60E75" w:rsidRDefault="00560EBF" w:rsidP="00791FAC">
            <w:pPr>
              <w:widowControl w:val="0"/>
              <w:suppressAutoHyphens/>
              <w:autoSpaceDE w:val="0"/>
              <w:spacing w:line="276" w:lineRule="auto"/>
              <w:jc w:val="both"/>
              <w:rPr>
                <w:sz w:val="22"/>
                <w:szCs w:val="22"/>
                <w:lang w:eastAsia="ar-SA"/>
              </w:rPr>
            </w:pPr>
            <w:r>
              <w:rPr>
                <w:sz w:val="22"/>
                <w:szCs w:val="22"/>
                <w:lang w:eastAsia="ar-SA"/>
              </w:rPr>
              <w:t>Załącznik Nr 10</w:t>
            </w:r>
          </w:p>
          <w:p w14:paraId="3C379AF5" w14:textId="55F66295" w:rsidR="00560EBF" w:rsidRDefault="00560EBF" w:rsidP="00791FAC">
            <w:pPr>
              <w:widowControl w:val="0"/>
              <w:suppressAutoHyphens/>
              <w:autoSpaceDE w:val="0"/>
              <w:spacing w:line="276" w:lineRule="auto"/>
              <w:jc w:val="both"/>
              <w:rPr>
                <w:sz w:val="22"/>
                <w:szCs w:val="22"/>
                <w:lang w:eastAsia="ar-SA"/>
              </w:rPr>
            </w:pPr>
            <w:r>
              <w:rPr>
                <w:sz w:val="22"/>
                <w:szCs w:val="22"/>
                <w:lang w:eastAsia="ar-SA"/>
              </w:rPr>
              <w:t>Załącznik Nr 11</w:t>
            </w:r>
          </w:p>
          <w:p w14:paraId="341EDE58" w14:textId="0F11E2D4" w:rsidR="00560EBF" w:rsidRDefault="00560EBF" w:rsidP="00791FAC">
            <w:pPr>
              <w:widowControl w:val="0"/>
              <w:suppressAutoHyphens/>
              <w:autoSpaceDE w:val="0"/>
              <w:spacing w:line="276" w:lineRule="auto"/>
              <w:jc w:val="both"/>
              <w:rPr>
                <w:sz w:val="22"/>
                <w:szCs w:val="22"/>
                <w:lang w:eastAsia="ar-SA"/>
              </w:rPr>
            </w:pPr>
            <w:r>
              <w:rPr>
                <w:sz w:val="22"/>
                <w:szCs w:val="22"/>
                <w:lang w:eastAsia="ar-SA"/>
              </w:rPr>
              <w:t>Załącznik Nr 12</w:t>
            </w:r>
          </w:p>
        </w:tc>
        <w:tc>
          <w:tcPr>
            <w:tcW w:w="7371" w:type="dxa"/>
            <w:hideMark/>
          </w:tcPr>
          <w:p w14:paraId="2203B8D0" w14:textId="70CE3C32" w:rsidR="0077059C" w:rsidRDefault="0077059C" w:rsidP="00791FAC">
            <w:pPr>
              <w:widowControl w:val="0"/>
              <w:suppressAutoHyphens/>
              <w:autoSpaceDE w:val="0"/>
              <w:jc w:val="both"/>
              <w:rPr>
                <w:rFonts w:eastAsia="Calibri"/>
                <w:sz w:val="22"/>
                <w:szCs w:val="22"/>
                <w:lang w:eastAsia="ar-SA"/>
              </w:rPr>
            </w:pPr>
            <w:r>
              <w:rPr>
                <w:rFonts w:eastAsia="Calibri"/>
                <w:sz w:val="22"/>
                <w:szCs w:val="22"/>
                <w:lang w:eastAsia="ar-SA"/>
              </w:rPr>
              <w:t>Oświadczenie Wykonawcy</w:t>
            </w:r>
            <w:r w:rsidR="00560EBF">
              <w:rPr>
                <w:rFonts w:eastAsia="Calibri"/>
                <w:sz w:val="22"/>
                <w:szCs w:val="22"/>
                <w:lang w:eastAsia="ar-SA"/>
              </w:rPr>
              <w:t>;</w:t>
            </w:r>
          </w:p>
          <w:p w14:paraId="5F798ED9" w14:textId="7DA0C122" w:rsidR="00A60E75" w:rsidRDefault="00560EBF" w:rsidP="00791FAC">
            <w:pPr>
              <w:widowControl w:val="0"/>
              <w:suppressAutoHyphens/>
              <w:autoSpaceDE w:val="0"/>
              <w:jc w:val="both"/>
            </w:pPr>
            <w:r w:rsidRPr="00694611">
              <w:t>Oświadczenie podmiotu udostępniającego zasoby</w:t>
            </w:r>
            <w:r>
              <w:t>;</w:t>
            </w:r>
          </w:p>
          <w:p w14:paraId="13B45574" w14:textId="5D6B6F7C" w:rsidR="00560EBF" w:rsidRDefault="00560EBF" w:rsidP="00791FAC">
            <w:pPr>
              <w:widowControl w:val="0"/>
              <w:suppressAutoHyphens/>
              <w:autoSpaceDE w:val="0"/>
              <w:jc w:val="both"/>
            </w:pPr>
            <w:r w:rsidRPr="00694611">
              <w:t>Oświadczenie wykonawcy dotyczące odrębnych przesłanek wykluczenia</w:t>
            </w:r>
            <w:r>
              <w:t>;</w:t>
            </w:r>
          </w:p>
          <w:p w14:paraId="1F449FC7" w14:textId="3BCA8F57" w:rsidR="00560EBF" w:rsidRDefault="00560EBF" w:rsidP="00791FAC">
            <w:pPr>
              <w:widowControl w:val="0"/>
              <w:suppressAutoHyphens/>
              <w:autoSpaceDE w:val="0"/>
              <w:jc w:val="both"/>
              <w:rPr>
                <w:rFonts w:eastAsia="Calibri"/>
                <w:sz w:val="22"/>
                <w:szCs w:val="22"/>
                <w:lang w:eastAsia="ar-SA"/>
              </w:rPr>
            </w:pPr>
            <w:r w:rsidRPr="00694611">
              <w:t>Oświadczenie wykonawców wspólnie ubiegających się o udzielenie zamówienia</w:t>
            </w:r>
          </w:p>
        </w:tc>
      </w:tr>
      <w:tr w:rsidR="0077059C" w14:paraId="091016BC" w14:textId="77777777" w:rsidTr="00791FAC">
        <w:tc>
          <w:tcPr>
            <w:tcW w:w="1809" w:type="dxa"/>
            <w:hideMark/>
          </w:tcPr>
          <w:p w14:paraId="2022E4CD" w14:textId="77777777" w:rsidR="0077059C" w:rsidRDefault="0077059C" w:rsidP="00791FAC">
            <w:pPr>
              <w:widowControl w:val="0"/>
              <w:suppressAutoHyphens/>
              <w:autoSpaceDE w:val="0"/>
              <w:spacing w:line="276" w:lineRule="auto"/>
              <w:jc w:val="both"/>
              <w:rPr>
                <w:sz w:val="22"/>
                <w:szCs w:val="22"/>
                <w:lang w:eastAsia="ar-SA"/>
              </w:rPr>
            </w:pPr>
          </w:p>
        </w:tc>
        <w:tc>
          <w:tcPr>
            <w:tcW w:w="7371" w:type="dxa"/>
            <w:hideMark/>
          </w:tcPr>
          <w:p w14:paraId="75B05740" w14:textId="77777777" w:rsidR="0077059C" w:rsidRDefault="0077059C" w:rsidP="00791FAC">
            <w:pPr>
              <w:widowControl w:val="0"/>
              <w:suppressAutoHyphens/>
              <w:autoSpaceDE w:val="0"/>
              <w:jc w:val="both"/>
              <w:rPr>
                <w:rFonts w:eastAsia="Calibri"/>
                <w:sz w:val="22"/>
                <w:szCs w:val="22"/>
                <w:lang w:eastAsia="ar-SA"/>
              </w:rPr>
            </w:pPr>
          </w:p>
        </w:tc>
      </w:tr>
      <w:tr w:rsidR="0077059C" w14:paraId="5A7F56BB" w14:textId="77777777" w:rsidTr="00791FAC">
        <w:tc>
          <w:tcPr>
            <w:tcW w:w="1809" w:type="dxa"/>
            <w:hideMark/>
          </w:tcPr>
          <w:p w14:paraId="4944CDBD" w14:textId="77777777" w:rsidR="0077059C" w:rsidRDefault="0077059C" w:rsidP="00791FAC">
            <w:pPr>
              <w:widowControl w:val="0"/>
              <w:suppressAutoHyphens/>
              <w:autoSpaceDE w:val="0"/>
              <w:spacing w:line="276" w:lineRule="auto"/>
              <w:jc w:val="both"/>
              <w:rPr>
                <w:sz w:val="22"/>
                <w:szCs w:val="22"/>
                <w:lang w:eastAsia="ar-SA"/>
              </w:rPr>
            </w:pPr>
          </w:p>
        </w:tc>
        <w:tc>
          <w:tcPr>
            <w:tcW w:w="7371" w:type="dxa"/>
            <w:hideMark/>
          </w:tcPr>
          <w:p w14:paraId="6F95A246" w14:textId="77777777" w:rsidR="0077059C" w:rsidRDefault="0077059C" w:rsidP="00791FAC">
            <w:pPr>
              <w:widowControl w:val="0"/>
              <w:suppressAutoHyphens/>
              <w:autoSpaceDE w:val="0"/>
              <w:jc w:val="both"/>
              <w:rPr>
                <w:rFonts w:eastAsia="Calibri"/>
                <w:sz w:val="22"/>
                <w:szCs w:val="22"/>
                <w:lang w:eastAsia="ar-SA"/>
              </w:rPr>
            </w:pPr>
          </w:p>
        </w:tc>
      </w:tr>
      <w:tr w:rsidR="0077059C" w14:paraId="30592939" w14:textId="77777777" w:rsidTr="00791FAC">
        <w:tc>
          <w:tcPr>
            <w:tcW w:w="1809" w:type="dxa"/>
            <w:hideMark/>
          </w:tcPr>
          <w:p w14:paraId="622F3526" w14:textId="77777777" w:rsidR="0077059C" w:rsidRDefault="0077059C" w:rsidP="00791FAC">
            <w:pPr>
              <w:widowControl w:val="0"/>
              <w:suppressAutoHyphens/>
              <w:autoSpaceDE w:val="0"/>
              <w:spacing w:line="276" w:lineRule="auto"/>
              <w:jc w:val="both"/>
              <w:rPr>
                <w:sz w:val="22"/>
                <w:szCs w:val="22"/>
                <w:lang w:eastAsia="ar-SA"/>
              </w:rPr>
            </w:pPr>
          </w:p>
        </w:tc>
        <w:tc>
          <w:tcPr>
            <w:tcW w:w="7371" w:type="dxa"/>
            <w:hideMark/>
          </w:tcPr>
          <w:p w14:paraId="4816DE40" w14:textId="77777777" w:rsidR="0077059C" w:rsidRDefault="0077059C" w:rsidP="00791FAC">
            <w:pPr>
              <w:widowControl w:val="0"/>
              <w:suppressAutoHyphens/>
              <w:autoSpaceDE w:val="0"/>
              <w:jc w:val="both"/>
              <w:rPr>
                <w:rFonts w:eastAsia="Calibri"/>
                <w:sz w:val="22"/>
                <w:szCs w:val="22"/>
                <w:lang w:eastAsia="ar-SA"/>
              </w:rPr>
            </w:pPr>
          </w:p>
        </w:tc>
      </w:tr>
      <w:tr w:rsidR="0077059C" w:rsidRPr="000A0A23" w14:paraId="7D8CC278" w14:textId="77777777" w:rsidTr="00791FAC">
        <w:tc>
          <w:tcPr>
            <w:tcW w:w="9180" w:type="dxa"/>
            <w:gridSpan w:val="2"/>
          </w:tcPr>
          <w:p w14:paraId="678F3FBA" w14:textId="23B06598" w:rsidR="0077059C" w:rsidRPr="000A0A23" w:rsidRDefault="0077059C" w:rsidP="00791FAC">
            <w:pPr>
              <w:shd w:val="clear" w:color="auto" w:fill="FFFFFF"/>
              <w:tabs>
                <w:tab w:val="left" w:pos="557"/>
              </w:tabs>
              <w:spacing w:before="259" w:line="276" w:lineRule="auto"/>
              <w:ind w:left="5"/>
              <w:rPr>
                <w:rFonts w:cs="Calibri"/>
                <w:sz w:val="22"/>
                <w:szCs w:val="22"/>
                <w:u w:val="single"/>
                <w:lang w:eastAsia="ar-SA"/>
              </w:rPr>
            </w:pPr>
            <w:r w:rsidRPr="000A0A23">
              <w:rPr>
                <w:sz w:val="22"/>
                <w:szCs w:val="22"/>
                <w:u w:val="single"/>
              </w:rPr>
              <w:t xml:space="preserve">Zestawienia do </w:t>
            </w:r>
            <w:r w:rsidR="00A01556">
              <w:rPr>
                <w:sz w:val="22"/>
                <w:szCs w:val="22"/>
                <w:u w:val="single"/>
              </w:rPr>
              <w:t>SOPZ</w:t>
            </w:r>
            <w:r w:rsidRPr="000A0A23">
              <w:rPr>
                <w:sz w:val="22"/>
                <w:szCs w:val="22"/>
                <w:u w:val="single"/>
              </w:rPr>
              <w:t>:</w:t>
            </w:r>
          </w:p>
        </w:tc>
      </w:tr>
      <w:tr w:rsidR="0077059C" w14:paraId="061E3867" w14:textId="77777777" w:rsidTr="00791FAC">
        <w:tc>
          <w:tcPr>
            <w:tcW w:w="1809" w:type="dxa"/>
            <w:hideMark/>
          </w:tcPr>
          <w:p w14:paraId="1C0D781F" w14:textId="77777777" w:rsidR="0077059C" w:rsidRDefault="0077059C" w:rsidP="00791FAC">
            <w:pPr>
              <w:widowControl w:val="0"/>
              <w:suppressAutoHyphens/>
              <w:autoSpaceDE w:val="0"/>
              <w:spacing w:line="276" w:lineRule="auto"/>
              <w:jc w:val="both"/>
              <w:rPr>
                <w:sz w:val="22"/>
                <w:szCs w:val="22"/>
                <w:lang w:eastAsia="ar-SA"/>
              </w:rPr>
            </w:pPr>
            <w:r>
              <w:rPr>
                <w:spacing w:val="-5"/>
                <w:sz w:val="22"/>
                <w:szCs w:val="22"/>
              </w:rPr>
              <w:t>Zestawienie nr 1</w:t>
            </w:r>
          </w:p>
        </w:tc>
        <w:tc>
          <w:tcPr>
            <w:tcW w:w="7371" w:type="dxa"/>
            <w:hideMark/>
          </w:tcPr>
          <w:p w14:paraId="4BC600EC" w14:textId="4BDFD92C" w:rsidR="0077059C" w:rsidRPr="00A01556" w:rsidRDefault="00CC1881" w:rsidP="00791FAC">
            <w:pPr>
              <w:widowControl w:val="0"/>
              <w:suppressAutoHyphens/>
              <w:autoSpaceDE w:val="0"/>
              <w:jc w:val="both"/>
              <w:rPr>
                <w:rFonts w:eastAsia="TimesNewRoman"/>
                <w:sz w:val="22"/>
                <w:szCs w:val="22"/>
                <w:highlight w:val="yellow"/>
                <w:lang w:eastAsia="ar-SA"/>
              </w:rPr>
            </w:pPr>
            <w:r w:rsidRPr="00CC1881">
              <w:rPr>
                <w:sz w:val="22"/>
                <w:szCs w:val="22"/>
              </w:rPr>
              <w:t>Szacunkowa liczba gospodarstw domowych (zabudowa jednorodzinna i wielorodzinna w których nie ustanowiono zarządu) wraz z zapotrzebowaniem na pojemniki</w:t>
            </w:r>
            <w:r>
              <w:rPr>
                <w:sz w:val="22"/>
                <w:szCs w:val="22"/>
              </w:rPr>
              <w:t>;</w:t>
            </w:r>
            <w:r w:rsidRPr="00A01556">
              <w:rPr>
                <w:sz w:val="22"/>
                <w:szCs w:val="22"/>
                <w:highlight w:val="yellow"/>
              </w:rPr>
              <w:t xml:space="preserve"> </w:t>
            </w:r>
          </w:p>
        </w:tc>
      </w:tr>
      <w:tr w:rsidR="0077059C" w14:paraId="669F9BB3" w14:textId="77777777" w:rsidTr="00791FAC">
        <w:tc>
          <w:tcPr>
            <w:tcW w:w="1809" w:type="dxa"/>
            <w:hideMark/>
          </w:tcPr>
          <w:p w14:paraId="506672A7" w14:textId="77777777" w:rsidR="0077059C" w:rsidRDefault="0077059C" w:rsidP="00791FAC">
            <w:pPr>
              <w:widowControl w:val="0"/>
              <w:suppressAutoHyphens/>
              <w:autoSpaceDE w:val="0"/>
              <w:spacing w:line="276" w:lineRule="auto"/>
              <w:jc w:val="both"/>
              <w:rPr>
                <w:sz w:val="22"/>
                <w:szCs w:val="22"/>
                <w:lang w:eastAsia="ar-SA"/>
              </w:rPr>
            </w:pPr>
            <w:r>
              <w:rPr>
                <w:spacing w:val="-5"/>
                <w:sz w:val="22"/>
                <w:szCs w:val="22"/>
              </w:rPr>
              <w:t>Zestawienie nr 2</w:t>
            </w:r>
            <w:r>
              <w:rPr>
                <w:rFonts w:ascii="Arial" w:cs="Arial"/>
                <w:sz w:val="22"/>
                <w:szCs w:val="22"/>
              </w:rPr>
              <w:tab/>
            </w:r>
          </w:p>
        </w:tc>
        <w:tc>
          <w:tcPr>
            <w:tcW w:w="7371" w:type="dxa"/>
            <w:hideMark/>
          </w:tcPr>
          <w:p w14:paraId="05494318" w14:textId="69FD2B58" w:rsidR="0077059C" w:rsidRPr="00A01556" w:rsidRDefault="00CC1881" w:rsidP="00791FAC">
            <w:pPr>
              <w:widowControl w:val="0"/>
              <w:suppressAutoHyphens/>
              <w:autoSpaceDE w:val="0"/>
              <w:jc w:val="both"/>
              <w:rPr>
                <w:rFonts w:eastAsia="TimesNewRoman"/>
                <w:sz w:val="22"/>
                <w:szCs w:val="22"/>
                <w:highlight w:val="yellow"/>
                <w:lang w:eastAsia="ar-SA"/>
              </w:rPr>
            </w:pPr>
            <w:r w:rsidRPr="00CC1881">
              <w:rPr>
                <w:sz w:val="22"/>
                <w:szCs w:val="22"/>
              </w:rPr>
              <w:t>Szacunkowa liczba gospodarstw domowych (zabudowa wielorodzinna) wraz z zapotrzebowaniem na</w:t>
            </w:r>
            <w:r>
              <w:rPr>
                <w:sz w:val="22"/>
                <w:szCs w:val="22"/>
              </w:rPr>
              <w:t>;</w:t>
            </w:r>
          </w:p>
        </w:tc>
      </w:tr>
      <w:tr w:rsidR="0077059C" w14:paraId="1F31274D" w14:textId="77777777" w:rsidTr="00791FAC">
        <w:tc>
          <w:tcPr>
            <w:tcW w:w="1809" w:type="dxa"/>
            <w:hideMark/>
          </w:tcPr>
          <w:p w14:paraId="142513C6" w14:textId="77777777" w:rsidR="0077059C" w:rsidRDefault="0077059C" w:rsidP="00791FAC">
            <w:pPr>
              <w:widowControl w:val="0"/>
              <w:suppressAutoHyphens/>
              <w:autoSpaceDE w:val="0"/>
              <w:spacing w:line="276" w:lineRule="auto"/>
              <w:jc w:val="both"/>
              <w:rPr>
                <w:sz w:val="22"/>
                <w:szCs w:val="22"/>
                <w:lang w:eastAsia="ar-SA"/>
              </w:rPr>
            </w:pPr>
            <w:r>
              <w:rPr>
                <w:spacing w:val="-5"/>
                <w:sz w:val="22"/>
                <w:szCs w:val="22"/>
              </w:rPr>
              <w:t>Zestawienie</w:t>
            </w:r>
            <w:r>
              <w:rPr>
                <w:spacing w:val="-4"/>
                <w:sz w:val="22"/>
                <w:szCs w:val="22"/>
              </w:rPr>
              <w:t xml:space="preserve"> nr 3</w:t>
            </w:r>
            <w:r>
              <w:rPr>
                <w:rFonts w:ascii="Arial" w:cs="Arial"/>
                <w:sz w:val="22"/>
                <w:szCs w:val="22"/>
              </w:rPr>
              <w:tab/>
            </w:r>
          </w:p>
        </w:tc>
        <w:tc>
          <w:tcPr>
            <w:tcW w:w="7371" w:type="dxa"/>
            <w:hideMark/>
          </w:tcPr>
          <w:p w14:paraId="6D743C10" w14:textId="1A5C7855" w:rsidR="0077059C" w:rsidRPr="00A01556" w:rsidRDefault="00CC1881" w:rsidP="00791FAC">
            <w:pPr>
              <w:widowControl w:val="0"/>
              <w:suppressAutoHyphens/>
              <w:autoSpaceDE w:val="0"/>
              <w:jc w:val="both"/>
              <w:rPr>
                <w:rFonts w:eastAsia="TimesNewRoman"/>
                <w:sz w:val="22"/>
                <w:szCs w:val="22"/>
                <w:highlight w:val="yellow"/>
                <w:lang w:eastAsia="ar-SA"/>
              </w:rPr>
            </w:pPr>
            <w:r w:rsidRPr="00CC1881">
              <w:rPr>
                <w:sz w:val="22"/>
                <w:szCs w:val="22"/>
              </w:rPr>
              <w:t>Wyposażenie w pojemniki/ kontenery GPSZOK i punktów selektywnej zbiórki leków</w:t>
            </w:r>
            <w:r>
              <w:rPr>
                <w:sz w:val="22"/>
                <w:szCs w:val="22"/>
              </w:rPr>
              <w:t>;</w:t>
            </w:r>
          </w:p>
        </w:tc>
      </w:tr>
      <w:tr w:rsidR="0077059C" w14:paraId="72E188AE" w14:textId="77777777" w:rsidTr="00791FAC">
        <w:tc>
          <w:tcPr>
            <w:tcW w:w="1809" w:type="dxa"/>
            <w:hideMark/>
          </w:tcPr>
          <w:p w14:paraId="3BBD879F" w14:textId="77777777" w:rsidR="0077059C" w:rsidRDefault="0077059C" w:rsidP="00791FAC">
            <w:pPr>
              <w:widowControl w:val="0"/>
              <w:suppressAutoHyphens/>
              <w:autoSpaceDE w:val="0"/>
              <w:spacing w:line="276" w:lineRule="auto"/>
              <w:jc w:val="both"/>
              <w:rPr>
                <w:sz w:val="22"/>
                <w:szCs w:val="22"/>
                <w:lang w:eastAsia="ar-SA"/>
              </w:rPr>
            </w:pPr>
            <w:r>
              <w:rPr>
                <w:spacing w:val="-5"/>
                <w:sz w:val="22"/>
                <w:szCs w:val="22"/>
              </w:rPr>
              <w:t>Zestawienie nr 4</w:t>
            </w:r>
            <w:r>
              <w:rPr>
                <w:rFonts w:ascii="Arial" w:cs="Arial"/>
                <w:sz w:val="22"/>
                <w:szCs w:val="22"/>
              </w:rPr>
              <w:tab/>
            </w:r>
          </w:p>
        </w:tc>
        <w:tc>
          <w:tcPr>
            <w:tcW w:w="7371" w:type="dxa"/>
            <w:hideMark/>
          </w:tcPr>
          <w:p w14:paraId="71089FA6" w14:textId="6ACB0EC4" w:rsidR="0077059C" w:rsidRPr="00A01556" w:rsidRDefault="00CC1881" w:rsidP="00791FAC">
            <w:pPr>
              <w:widowControl w:val="0"/>
              <w:suppressAutoHyphens/>
              <w:autoSpaceDE w:val="0"/>
              <w:jc w:val="both"/>
              <w:rPr>
                <w:rFonts w:eastAsia="TimesNewRoman"/>
                <w:sz w:val="22"/>
                <w:szCs w:val="22"/>
                <w:highlight w:val="yellow"/>
                <w:lang w:eastAsia="ar-SA"/>
              </w:rPr>
            </w:pPr>
            <w:r w:rsidRPr="00CC1881">
              <w:rPr>
                <w:sz w:val="22"/>
                <w:szCs w:val="22"/>
              </w:rPr>
              <w:t>Ilość odpadów komunalnych odebranych z nieruchomości zamieszkałych (w tym z GPSZOK) z terenu Gminy Chęciny w roku</w:t>
            </w:r>
            <w:r>
              <w:rPr>
                <w:sz w:val="22"/>
                <w:szCs w:val="22"/>
              </w:rPr>
              <w:t>;</w:t>
            </w:r>
          </w:p>
        </w:tc>
      </w:tr>
    </w:tbl>
    <w:p w14:paraId="272D8038" w14:textId="0B02696C" w:rsidR="00CC1881" w:rsidRPr="00AC3BF8" w:rsidRDefault="00CC1881" w:rsidP="00CC1881">
      <w:pPr>
        <w:rPr>
          <w:sz w:val="22"/>
          <w:szCs w:val="22"/>
        </w:rPr>
      </w:pPr>
      <w:r w:rsidRPr="00CC1881">
        <w:rPr>
          <w:sz w:val="22"/>
          <w:szCs w:val="22"/>
        </w:rPr>
        <w:t xml:space="preserve"> </w:t>
      </w:r>
    </w:p>
    <w:sectPr w:rsidR="00CC1881" w:rsidRPr="00AC3BF8" w:rsidSect="00D20B80">
      <w:headerReference w:type="even" r:id="rId30"/>
      <w:headerReference w:type="default" r:id="rId31"/>
      <w:footerReference w:type="even" r:id="rId32"/>
      <w:footerReference w:type="default" r:id="rId33"/>
      <w:headerReference w:type="first" r:id="rId34"/>
      <w:footerReference w:type="first" r:id="rId35"/>
      <w:pgSz w:w="11906" w:h="16838" w:code="9"/>
      <w:pgMar w:top="1276"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62FA" w14:textId="77777777" w:rsidR="00172446" w:rsidRDefault="00172446">
      <w:r>
        <w:separator/>
      </w:r>
    </w:p>
  </w:endnote>
  <w:endnote w:type="continuationSeparator" w:id="0">
    <w:p w14:paraId="75A1A45D" w14:textId="77777777" w:rsidR="00172446" w:rsidRDefault="001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9BA5" w14:textId="77777777" w:rsidR="00EF0390" w:rsidRDefault="00EF03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1E61" w14:textId="798DFD54" w:rsidR="00D35830" w:rsidRDefault="00CB3CE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5CF2527" wp14:editId="4AB0BEA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8BFD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2C44AE0"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627C9">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627C9">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4E1" w14:textId="77777777" w:rsidR="00EF0390" w:rsidRDefault="00EF0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6BCC" w14:textId="77777777" w:rsidR="00172446" w:rsidRDefault="00172446">
      <w:r>
        <w:separator/>
      </w:r>
    </w:p>
  </w:footnote>
  <w:footnote w:type="continuationSeparator" w:id="0">
    <w:p w14:paraId="08AEE3F5" w14:textId="77777777" w:rsidR="00172446" w:rsidRDefault="0017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4FE6" w14:textId="77777777" w:rsidR="00EF0390" w:rsidRDefault="00EF03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4B74" w14:textId="77777777" w:rsidR="00D35830" w:rsidRDefault="00D35830">
    <w:pPr>
      <w:pStyle w:val="Nagwek"/>
      <w:jc w:val="center"/>
      <w:rPr>
        <w:sz w:val="18"/>
        <w:szCs w:val="18"/>
      </w:rPr>
    </w:pPr>
    <w:r>
      <w:rPr>
        <w:sz w:val="18"/>
        <w:szCs w:val="18"/>
      </w:rPr>
      <w:t>S</w:t>
    </w:r>
    <w:r w:rsidR="001D55E2">
      <w:rPr>
        <w:sz w:val="18"/>
        <w:szCs w:val="18"/>
      </w:rPr>
      <w:t>WZ</w:t>
    </w:r>
  </w:p>
  <w:p w14:paraId="2DAB63C1" w14:textId="77777777" w:rsidR="00D35830" w:rsidRDefault="00EF0390">
    <w:pPr>
      <w:pStyle w:val="Nagwek"/>
      <w:jc w:val="center"/>
      <w:rPr>
        <w:sz w:val="18"/>
        <w:szCs w:val="18"/>
      </w:rPr>
    </w:pPr>
    <w:r>
      <w:rPr>
        <w:sz w:val="18"/>
        <w:szCs w:val="18"/>
      </w:rPr>
      <w:t>Odbiór, transport i zagospodarowanie odpadów komunalnych od właścicieli nieruchomości zamieszkałych na terenie Gminy Chęciny w okresie od 01.09.2022 r do 31.08.2024 r.</w:t>
    </w:r>
  </w:p>
  <w:p w14:paraId="231EA8F3" w14:textId="71C61EEA" w:rsidR="00D35830" w:rsidRDefault="00CB3CE4">
    <w:pPr>
      <w:pStyle w:val="Nagwek"/>
    </w:pPr>
    <w:r>
      <w:rPr>
        <w:noProof/>
      </w:rPr>
      <mc:AlternateContent>
        <mc:Choice Requires="wps">
          <w:drawing>
            <wp:anchor distT="0" distB="0" distL="114300" distR="114300" simplePos="0" relativeHeight="251658240" behindDoc="0" locked="0" layoutInCell="1" allowOverlap="1" wp14:anchorId="7E0F8E33" wp14:editId="674F8C4C">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A869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9EF3" w14:textId="77777777" w:rsidR="00EF0390" w:rsidRDefault="00EF03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95A"/>
    <w:multiLevelType w:val="hybridMultilevel"/>
    <w:tmpl w:val="A95A7FB8"/>
    <w:lvl w:ilvl="0" w:tplc="EE70C9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BAB522B"/>
    <w:multiLevelType w:val="hybridMultilevel"/>
    <w:tmpl w:val="235872A4"/>
    <w:lvl w:ilvl="0" w:tplc="B3E4A66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542569"/>
    <w:multiLevelType w:val="hybridMultilevel"/>
    <w:tmpl w:val="CD7A7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3197E"/>
    <w:multiLevelType w:val="multilevel"/>
    <w:tmpl w:val="B17EB13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507146A"/>
    <w:multiLevelType w:val="multilevel"/>
    <w:tmpl w:val="3D7A0340"/>
    <w:lvl w:ilvl="0">
      <w:start w:val="4"/>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B10FBB"/>
    <w:multiLevelType w:val="hybridMultilevel"/>
    <w:tmpl w:val="A20405C0"/>
    <w:lvl w:ilvl="0" w:tplc="B268B7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45E33"/>
    <w:multiLevelType w:val="singleLevel"/>
    <w:tmpl w:val="37FAFE6C"/>
    <w:lvl w:ilvl="0">
      <w:start w:val="5"/>
      <w:numFmt w:val="decimal"/>
      <w:lvlText w:val="%1)"/>
      <w:legacy w:legacy="1" w:legacySpace="0" w:legacyIndent="706"/>
      <w:lvlJc w:val="left"/>
      <w:rPr>
        <w:rFonts w:ascii="Arial" w:hAnsi="Arial" w:cs="Arial"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FE166EB"/>
    <w:multiLevelType w:val="hybridMultilevel"/>
    <w:tmpl w:val="41F4A7DA"/>
    <w:lvl w:ilvl="0" w:tplc="CBF406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1756816"/>
    <w:multiLevelType w:val="singleLevel"/>
    <w:tmpl w:val="DBEEBECA"/>
    <w:lvl w:ilvl="0">
      <w:start w:val="3"/>
      <w:numFmt w:val="decimal"/>
      <w:lvlText w:val="%1)"/>
      <w:legacy w:legacy="1" w:legacySpace="0" w:legacyIndent="706"/>
      <w:lvlJc w:val="left"/>
      <w:rPr>
        <w:rFonts w:ascii="Arial" w:hAnsi="Arial" w:cs="Arial" w:hint="default"/>
      </w:r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357654118">
    <w:abstractNumId w:val="6"/>
  </w:num>
  <w:num w:numId="2" w16cid:durableId="2047024830">
    <w:abstractNumId w:val="10"/>
  </w:num>
  <w:num w:numId="3" w16cid:durableId="224266652">
    <w:abstractNumId w:val="13"/>
  </w:num>
  <w:num w:numId="4" w16cid:durableId="1413241710">
    <w:abstractNumId w:val="9"/>
  </w:num>
  <w:num w:numId="5" w16cid:durableId="1410343280">
    <w:abstractNumId w:val="11"/>
  </w:num>
  <w:num w:numId="6" w16cid:durableId="163127909">
    <w:abstractNumId w:val="24"/>
  </w:num>
  <w:num w:numId="7" w16cid:durableId="597103508">
    <w:abstractNumId w:val="19"/>
  </w:num>
  <w:num w:numId="8" w16cid:durableId="930353630">
    <w:abstractNumId w:val="25"/>
  </w:num>
  <w:num w:numId="9" w16cid:durableId="783765589">
    <w:abstractNumId w:val="2"/>
  </w:num>
  <w:num w:numId="10" w16cid:durableId="432626120">
    <w:abstractNumId w:val="17"/>
  </w:num>
  <w:num w:numId="11" w16cid:durableId="576213924">
    <w:abstractNumId w:val="22"/>
  </w:num>
  <w:num w:numId="12" w16cid:durableId="225074154">
    <w:abstractNumId w:val="26"/>
  </w:num>
  <w:num w:numId="13" w16cid:durableId="1469008596">
    <w:abstractNumId w:val="3"/>
  </w:num>
  <w:num w:numId="14" w16cid:durableId="2076277055">
    <w:abstractNumId w:val="31"/>
  </w:num>
  <w:num w:numId="15" w16cid:durableId="881863732">
    <w:abstractNumId w:val="32"/>
  </w:num>
  <w:num w:numId="16" w16cid:durableId="2120292720">
    <w:abstractNumId w:val="34"/>
  </w:num>
  <w:num w:numId="17" w16cid:durableId="116724146">
    <w:abstractNumId w:val="7"/>
  </w:num>
  <w:num w:numId="18" w16cid:durableId="419568111">
    <w:abstractNumId w:val="16"/>
  </w:num>
  <w:num w:numId="19" w16cid:durableId="386999589">
    <w:abstractNumId w:val="29"/>
  </w:num>
  <w:num w:numId="20" w16cid:durableId="981276690">
    <w:abstractNumId w:val="8"/>
  </w:num>
  <w:num w:numId="21" w16cid:durableId="273246224">
    <w:abstractNumId w:val="23"/>
  </w:num>
  <w:num w:numId="22" w16cid:durableId="1882400906">
    <w:abstractNumId w:val="12"/>
  </w:num>
  <w:num w:numId="23" w16cid:durableId="1862232957">
    <w:abstractNumId w:val="15"/>
  </w:num>
  <w:num w:numId="24" w16cid:durableId="1672875589">
    <w:abstractNumId w:val="33"/>
  </w:num>
  <w:num w:numId="25" w16cid:durableId="1604415195">
    <w:abstractNumId w:val="5"/>
  </w:num>
  <w:num w:numId="26" w16cid:durableId="363754202">
    <w:abstractNumId w:val="20"/>
  </w:num>
  <w:num w:numId="27" w16cid:durableId="86667811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8605325">
    <w:abstractNumId w:val="30"/>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16cid:durableId="129370793">
    <w:abstractNumId w:val="14"/>
  </w:num>
  <w:num w:numId="30" w16cid:durableId="1136412876">
    <w:abstractNumId w:val="4"/>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6294338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9504930">
    <w:abstractNumId w:val="18"/>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16cid:durableId="1940411797">
    <w:abstractNumId w:val="28"/>
  </w:num>
  <w:num w:numId="34" w16cid:durableId="2086142387">
    <w:abstractNumId w:val="21"/>
  </w:num>
  <w:num w:numId="35" w16cid:durableId="578759655">
    <w:abstractNumId w:val="27"/>
  </w:num>
  <w:num w:numId="36" w16cid:durableId="1620140157">
    <w:abstractNumId w:val="0"/>
  </w:num>
  <w:num w:numId="37" w16cid:durableId="13760782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FE"/>
    <w:rsid w:val="00004D89"/>
    <w:rsid w:val="000067E5"/>
    <w:rsid w:val="00012833"/>
    <w:rsid w:val="00020FF3"/>
    <w:rsid w:val="00021C85"/>
    <w:rsid w:val="00026453"/>
    <w:rsid w:val="00031855"/>
    <w:rsid w:val="00034D1A"/>
    <w:rsid w:val="00036DB5"/>
    <w:rsid w:val="0004094C"/>
    <w:rsid w:val="000471B4"/>
    <w:rsid w:val="000474B2"/>
    <w:rsid w:val="00050901"/>
    <w:rsid w:val="00056B6A"/>
    <w:rsid w:val="0005779B"/>
    <w:rsid w:val="00064AA3"/>
    <w:rsid w:val="000666AF"/>
    <w:rsid w:val="00080783"/>
    <w:rsid w:val="00082134"/>
    <w:rsid w:val="000A1075"/>
    <w:rsid w:val="000A1CDA"/>
    <w:rsid w:val="000A2E0B"/>
    <w:rsid w:val="000A3605"/>
    <w:rsid w:val="000A59AF"/>
    <w:rsid w:val="000B0078"/>
    <w:rsid w:val="000B08A9"/>
    <w:rsid w:val="000B67FE"/>
    <w:rsid w:val="000C63A2"/>
    <w:rsid w:val="000C732C"/>
    <w:rsid w:val="000D3BC4"/>
    <w:rsid w:val="000E289A"/>
    <w:rsid w:val="000E7443"/>
    <w:rsid w:val="000F01D8"/>
    <w:rsid w:val="000F53AD"/>
    <w:rsid w:val="00125A9A"/>
    <w:rsid w:val="00125E79"/>
    <w:rsid w:val="00126357"/>
    <w:rsid w:val="001266AB"/>
    <w:rsid w:val="00127036"/>
    <w:rsid w:val="00127736"/>
    <w:rsid w:val="0013434C"/>
    <w:rsid w:val="00141A13"/>
    <w:rsid w:val="00150032"/>
    <w:rsid w:val="00153A8F"/>
    <w:rsid w:val="001542F3"/>
    <w:rsid w:val="001644FA"/>
    <w:rsid w:val="00172103"/>
    <w:rsid w:val="00172446"/>
    <w:rsid w:val="00173495"/>
    <w:rsid w:val="0017565A"/>
    <w:rsid w:val="00180BDE"/>
    <w:rsid w:val="0018407C"/>
    <w:rsid w:val="00191475"/>
    <w:rsid w:val="00194EF2"/>
    <w:rsid w:val="001B3F5E"/>
    <w:rsid w:val="001B6A19"/>
    <w:rsid w:val="001C30E8"/>
    <w:rsid w:val="001C43C1"/>
    <w:rsid w:val="001C5986"/>
    <w:rsid w:val="001D55E2"/>
    <w:rsid w:val="001E4CE2"/>
    <w:rsid w:val="001E66C0"/>
    <w:rsid w:val="001E7F0A"/>
    <w:rsid w:val="001F1894"/>
    <w:rsid w:val="00201D7C"/>
    <w:rsid w:val="00222BE7"/>
    <w:rsid w:val="002239C2"/>
    <w:rsid w:val="00223EF2"/>
    <w:rsid w:val="00226999"/>
    <w:rsid w:val="002306BE"/>
    <w:rsid w:val="00232EF6"/>
    <w:rsid w:val="00235F63"/>
    <w:rsid w:val="0023697B"/>
    <w:rsid w:val="00243FB4"/>
    <w:rsid w:val="002457DC"/>
    <w:rsid w:val="0024673F"/>
    <w:rsid w:val="002558F9"/>
    <w:rsid w:val="00262556"/>
    <w:rsid w:val="00263EFE"/>
    <w:rsid w:val="00264019"/>
    <w:rsid w:val="00265658"/>
    <w:rsid w:val="002746F7"/>
    <w:rsid w:val="002805EE"/>
    <w:rsid w:val="00295972"/>
    <w:rsid w:val="002962E0"/>
    <w:rsid w:val="002963F2"/>
    <w:rsid w:val="002A0B73"/>
    <w:rsid w:val="002A2D4A"/>
    <w:rsid w:val="002A3829"/>
    <w:rsid w:val="002A39FA"/>
    <w:rsid w:val="002B22BF"/>
    <w:rsid w:val="002B71CB"/>
    <w:rsid w:val="002C769C"/>
    <w:rsid w:val="002D4E51"/>
    <w:rsid w:val="002E2FD4"/>
    <w:rsid w:val="002E4D1B"/>
    <w:rsid w:val="002E5E36"/>
    <w:rsid w:val="002E666C"/>
    <w:rsid w:val="002E7C8B"/>
    <w:rsid w:val="002F07D4"/>
    <w:rsid w:val="0031141E"/>
    <w:rsid w:val="00311A54"/>
    <w:rsid w:val="003200AE"/>
    <w:rsid w:val="003209A8"/>
    <w:rsid w:val="00321577"/>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A2E01"/>
    <w:rsid w:val="003B7723"/>
    <w:rsid w:val="003B7FE2"/>
    <w:rsid w:val="003C478A"/>
    <w:rsid w:val="003C4BDA"/>
    <w:rsid w:val="003C725A"/>
    <w:rsid w:val="003D0168"/>
    <w:rsid w:val="003D0409"/>
    <w:rsid w:val="003D4EFD"/>
    <w:rsid w:val="003D5462"/>
    <w:rsid w:val="003D58D6"/>
    <w:rsid w:val="003D736C"/>
    <w:rsid w:val="003E0A15"/>
    <w:rsid w:val="003F5A2C"/>
    <w:rsid w:val="00403B18"/>
    <w:rsid w:val="0040419B"/>
    <w:rsid w:val="0041437D"/>
    <w:rsid w:val="004201F8"/>
    <w:rsid w:val="00420D23"/>
    <w:rsid w:val="00423EDC"/>
    <w:rsid w:val="004248CE"/>
    <w:rsid w:val="00424D45"/>
    <w:rsid w:val="004327AD"/>
    <w:rsid w:val="004350D7"/>
    <w:rsid w:val="004460EE"/>
    <w:rsid w:val="00466174"/>
    <w:rsid w:val="00466719"/>
    <w:rsid w:val="00466D96"/>
    <w:rsid w:val="00471EF4"/>
    <w:rsid w:val="00472F68"/>
    <w:rsid w:val="00475D05"/>
    <w:rsid w:val="004820E5"/>
    <w:rsid w:val="00483F80"/>
    <w:rsid w:val="00485F0D"/>
    <w:rsid w:val="00493DCE"/>
    <w:rsid w:val="004A3EC1"/>
    <w:rsid w:val="004B524E"/>
    <w:rsid w:val="004B5861"/>
    <w:rsid w:val="004B680C"/>
    <w:rsid w:val="004C3FCD"/>
    <w:rsid w:val="004C525B"/>
    <w:rsid w:val="004C7E66"/>
    <w:rsid w:val="004D10CC"/>
    <w:rsid w:val="004D1A07"/>
    <w:rsid w:val="004D67F9"/>
    <w:rsid w:val="004D7A7C"/>
    <w:rsid w:val="004E3A7E"/>
    <w:rsid w:val="004E7BF9"/>
    <w:rsid w:val="004F50A8"/>
    <w:rsid w:val="005053AA"/>
    <w:rsid w:val="005060B9"/>
    <w:rsid w:val="00506530"/>
    <w:rsid w:val="00510831"/>
    <w:rsid w:val="00514D20"/>
    <w:rsid w:val="00520E9D"/>
    <w:rsid w:val="0052404F"/>
    <w:rsid w:val="005241B2"/>
    <w:rsid w:val="005343B0"/>
    <w:rsid w:val="00536FAD"/>
    <w:rsid w:val="0054473A"/>
    <w:rsid w:val="00556E55"/>
    <w:rsid w:val="00560EBF"/>
    <w:rsid w:val="00562E86"/>
    <w:rsid w:val="005631F3"/>
    <w:rsid w:val="00571EFD"/>
    <w:rsid w:val="005741F3"/>
    <w:rsid w:val="00576B25"/>
    <w:rsid w:val="005770EC"/>
    <w:rsid w:val="005828F4"/>
    <w:rsid w:val="00585D84"/>
    <w:rsid w:val="00586EB3"/>
    <w:rsid w:val="005905D6"/>
    <w:rsid w:val="005B1A30"/>
    <w:rsid w:val="005B4881"/>
    <w:rsid w:val="005C46D9"/>
    <w:rsid w:val="005D0A27"/>
    <w:rsid w:val="005D2148"/>
    <w:rsid w:val="005E544C"/>
    <w:rsid w:val="005E601C"/>
    <w:rsid w:val="005E73AC"/>
    <w:rsid w:val="00603291"/>
    <w:rsid w:val="0060536B"/>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A629B"/>
    <w:rsid w:val="006B281B"/>
    <w:rsid w:val="006C1585"/>
    <w:rsid w:val="006C1F3A"/>
    <w:rsid w:val="006C5575"/>
    <w:rsid w:val="006C7279"/>
    <w:rsid w:val="006E2CC4"/>
    <w:rsid w:val="006F5BCD"/>
    <w:rsid w:val="006F7782"/>
    <w:rsid w:val="006F77F8"/>
    <w:rsid w:val="00700095"/>
    <w:rsid w:val="007027C2"/>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059C"/>
    <w:rsid w:val="00774374"/>
    <w:rsid w:val="00774A7C"/>
    <w:rsid w:val="007941DD"/>
    <w:rsid w:val="007A004A"/>
    <w:rsid w:val="007A30F8"/>
    <w:rsid w:val="007A5710"/>
    <w:rsid w:val="007B31C2"/>
    <w:rsid w:val="007B4C2A"/>
    <w:rsid w:val="007C00B8"/>
    <w:rsid w:val="007E58CE"/>
    <w:rsid w:val="007F0D2A"/>
    <w:rsid w:val="007F35F3"/>
    <w:rsid w:val="007F3A2E"/>
    <w:rsid w:val="008056A9"/>
    <w:rsid w:val="00806197"/>
    <w:rsid w:val="00807F0F"/>
    <w:rsid w:val="00811E8A"/>
    <w:rsid w:val="008174B7"/>
    <w:rsid w:val="00820382"/>
    <w:rsid w:val="0082230A"/>
    <w:rsid w:val="008233D7"/>
    <w:rsid w:val="00823C81"/>
    <w:rsid w:val="008431B7"/>
    <w:rsid w:val="00844250"/>
    <w:rsid w:val="0084633A"/>
    <w:rsid w:val="00855B32"/>
    <w:rsid w:val="00861B28"/>
    <w:rsid w:val="00862609"/>
    <w:rsid w:val="008634CF"/>
    <w:rsid w:val="00864E83"/>
    <w:rsid w:val="0086524E"/>
    <w:rsid w:val="00872FB2"/>
    <w:rsid w:val="00874101"/>
    <w:rsid w:val="00883670"/>
    <w:rsid w:val="008859E6"/>
    <w:rsid w:val="00892EAD"/>
    <w:rsid w:val="008945BD"/>
    <w:rsid w:val="00895AC8"/>
    <w:rsid w:val="008A3895"/>
    <w:rsid w:val="008A3A84"/>
    <w:rsid w:val="008B13A8"/>
    <w:rsid w:val="008B60B4"/>
    <w:rsid w:val="008C47F9"/>
    <w:rsid w:val="008D48A7"/>
    <w:rsid w:val="008E2C1B"/>
    <w:rsid w:val="008E38E4"/>
    <w:rsid w:val="008E3C1A"/>
    <w:rsid w:val="008E693A"/>
    <w:rsid w:val="008F1B65"/>
    <w:rsid w:val="008F317B"/>
    <w:rsid w:val="008F49F2"/>
    <w:rsid w:val="008F6989"/>
    <w:rsid w:val="008F7292"/>
    <w:rsid w:val="00903BB2"/>
    <w:rsid w:val="0090602E"/>
    <w:rsid w:val="00910126"/>
    <w:rsid w:val="00915A58"/>
    <w:rsid w:val="00916008"/>
    <w:rsid w:val="0092294D"/>
    <w:rsid w:val="00925653"/>
    <w:rsid w:val="00925F62"/>
    <w:rsid w:val="0093445C"/>
    <w:rsid w:val="00943AE5"/>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1E9"/>
    <w:rsid w:val="009B75C1"/>
    <w:rsid w:val="009D2316"/>
    <w:rsid w:val="009D760C"/>
    <w:rsid w:val="009E1F64"/>
    <w:rsid w:val="009E7B6E"/>
    <w:rsid w:val="009F0A8E"/>
    <w:rsid w:val="009F1CA7"/>
    <w:rsid w:val="00A01556"/>
    <w:rsid w:val="00A021C0"/>
    <w:rsid w:val="00A02B3E"/>
    <w:rsid w:val="00A02B83"/>
    <w:rsid w:val="00A13671"/>
    <w:rsid w:val="00A2369F"/>
    <w:rsid w:val="00A300F2"/>
    <w:rsid w:val="00A34E0E"/>
    <w:rsid w:val="00A37B0D"/>
    <w:rsid w:val="00A40217"/>
    <w:rsid w:val="00A40A2C"/>
    <w:rsid w:val="00A43AEE"/>
    <w:rsid w:val="00A46681"/>
    <w:rsid w:val="00A46E5B"/>
    <w:rsid w:val="00A47C5F"/>
    <w:rsid w:val="00A50B70"/>
    <w:rsid w:val="00A54376"/>
    <w:rsid w:val="00A56785"/>
    <w:rsid w:val="00A56852"/>
    <w:rsid w:val="00A60E75"/>
    <w:rsid w:val="00A65EE1"/>
    <w:rsid w:val="00A70B48"/>
    <w:rsid w:val="00A722BA"/>
    <w:rsid w:val="00A83390"/>
    <w:rsid w:val="00A86605"/>
    <w:rsid w:val="00A90128"/>
    <w:rsid w:val="00A9512C"/>
    <w:rsid w:val="00A95F70"/>
    <w:rsid w:val="00A966A6"/>
    <w:rsid w:val="00A96E95"/>
    <w:rsid w:val="00AA5FCE"/>
    <w:rsid w:val="00AA661F"/>
    <w:rsid w:val="00AB18A1"/>
    <w:rsid w:val="00AB1A33"/>
    <w:rsid w:val="00AB6332"/>
    <w:rsid w:val="00AB7036"/>
    <w:rsid w:val="00AC3BF8"/>
    <w:rsid w:val="00AC3CE1"/>
    <w:rsid w:val="00AD574C"/>
    <w:rsid w:val="00AE4E38"/>
    <w:rsid w:val="00AF1311"/>
    <w:rsid w:val="00AF616D"/>
    <w:rsid w:val="00B02CD8"/>
    <w:rsid w:val="00B05777"/>
    <w:rsid w:val="00B0712C"/>
    <w:rsid w:val="00B11855"/>
    <w:rsid w:val="00B2538D"/>
    <w:rsid w:val="00B36CE0"/>
    <w:rsid w:val="00B51D96"/>
    <w:rsid w:val="00B8343A"/>
    <w:rsid w:val="00B876EE"/>
    <w:rsid w:val="00B90CFE"/>
    <w:rsid w:val="00BA1AB5"/>
    <w:rsid w:val="00BB295E"/>
    <w:rsid w:val="00BB4BDA"/>
    <w:rsid w:val="00BC04D7"/>
    <w:rsid w:val="00BC4885"/>
    <w:rsid w:val="00BD584F"/>
    <w:rsid w:val="00BE7F56"/>
    <w:rsid w:val="00BF4173"/>
    <w:rsid w:val="00BF579F"/>
    <w:rsid w:val="00BF6DEC"/>
    <w:rsid w:val="00C00534"/>
    <w:rsid w:val="00C03499"/>
    <w:rsid w:val="00C06D30"/>
    <w:rsid w:val="00C14EBC"/>
    <w:rsid w:val="00C16F99"/>
    <w:rsid w:val="00C20DA9"/>
    <w:rsid w:val="00C26340"/>
    <w:rsid w:val="00C2712C"/>
    <w:rsid w:val="00C3031C"/>
    <w:rsid w:val="00C530BF"/>
    <w:rsid w:val="00C627C9"/>
    <w:rsid w:val="00C6389A"/>
    <w:rsid w:val="00C70735"/>
    <w:rsid w:val="00C85325"/>
    <w:rsid w:val="00CA3D6E"/>
    <w:rsid w:val="00CB3CE4"/>
    <w:rsid w:val="00CB6608"/>
    <w:rsid w:val="00CC1881"/>
    <w:rsid w:val="00CC2FF4"/>
    <w:rsid w:val="00CC4ADC"/>
    <w:rsid w:val="00CD1C53"/>
    <w:rsid w:val="00CD2A67"/>
    <w:rsid w:val="00CE1482"/>
    <w:rsid w:val="00CE1F43"/>
    <w:rsid w:val="00CF0FD5"/>
    <w:rsid w:val="00CF3703"/>
    <w:rsid w:val="00D03040"/>
    <w:rsid w:val="00D04809"/>
    <w:rsid w:val="00D06196"/>
    <w:rsid w:val="00D06289"/>
    <w:rsid w:val="00D07762"/>
    <w:rsid w:val="00D14E18"/>
    <w:rsid w:val="00D17AD4"/>
    <w:rsid w:val="00D20B80"/>
    <w:rsid w:val="00D23093"/>
    <w:rsid w:val="00D25E02"/>
    <w:rsid w:val="00D30384"/>
    <w:rsid w:val="00D35830"/>
    <w:rsid w:val="00D45566"/>
    <w:rsid w:val="00D60E44"/>
    <w:rsid w:val="00D65942"/>
    <w:rsid w:val="00D67BC1"/>
    <w:rsid w:val="00D94CD8"/>
    <w:rsid w:val="00D95619"/>
    <w:rsid w:val="00D968A8"/>
    <w:rsid w:val="00DA094A"/>
    <w:rsid w:val="00DC3E3B"/>
    <w:rsid w:val="00DC6231"/>
    <w:rsid w:val="00DD574A"/>
    <w:rsid w:val="00DE0005"/>
    <w:rsid w:val="00DE5056"/>
    <w:rsid w:val="00DF1F1D"/>
    <w:rsid w:val="00DF4EB3"/>
    <w:rsid w:val="00DF5C49"/>
    <w:rsid w:val="00E0511E"/>
    <w:rsid w:val="00E0552F"/>
    <w:rsid w:val="00E10E4F"/>
    <w:rsid w:val="00E14BA2"/>
    <w:rsid w:val="00E20949"/>
    <w:rsid w:val="00E20BB9"/>
    <w:rsid w:val="00E234D8"/>
    <w:rsid w:val="00E26EEE"/>
    <w:rsid w:val="00E30EB9"/>
    <w:rsid w:val="00E40611"/>
    <w:rsid w:val="00E528CA"/>
    <w:rsid w:val="00E5437E"/>
    <w:rsid w:val="00E547CA"/>
    <w:rsid w:val="00E647F1"/>
    <w:rsid w:val="00E65F99"/>
    <w:rsid w:val="00E7448C"/>
    <w:rsid w:val="00E761B8"/>
    <w:rsid w:val="00E85EB9"/>
    <w:rsid w:val="00E8760F"/>
    <w:rsid w:val="00E879CD"/>
    <w:rsid w:val="00EA00A8"/>
    <w:rsid w:val="00EA08CF"/>
    <w:rsid w:val="00EA5B4F"/>
    <w:rsid w:val="00EB00B6"/>
    <w:rsid w:val="00EB24E5"/>
    <w:rsid w:val="00EB6566"/>
    <w:rsid w:val="00EB7871"/>
    <w:rsid w:val="00EC4CDA"/>
    <w:rsid w:val="00ED0999"/>
    <w:rsid w:val="00EE1213"/>
    <w:rsid w:val="00EE3618"/>
    <w:rsid w:val="00EF0390"/>
    <w:rsid w:val="00EF0A3B"/>
    <w:rsid w:val="00EF5211"/>
    <w:rsid w:val="00F01987"/>
    <w:rsid w:val="00F131CB"/>
    <w:rsid w:val="00F13967"/>
    <w:rsid w:val="00F234AD"/>
    <w:rsid w:val="00F23594"/>
    <w:rsid w:val="00F241C5"/>
    <w:rsid w:val="00F278EE"/>
    <w:rsid w:val="00F525A3"/>
    <w:rsid w:val="00F5791F"/>
    <w:rsid w:val="00F629B2"/>
    <w:rsid w:val="00F65ACD"/>
    <w:rsid w:val="00F67EE3"/>
    <w:rsid w:val="00F7086B"/>
    <w:rsid w:val="00F83D72"/>
    <w:rsid w:val="00FB1DBD"/>
    <w:rsid w:val="00FB5143"/>
    <w:rsid w:val="00FD0B5A"/>
    <w:rsid w:val="00FD5B5F"/>
    <w:rsid w:val="00FE02A8"/>
    <w:rsid w:val="00FE3D32"/>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6780E"/>
  <w15:chartTrackingRefBased/>
  <w15:docId w15:val="{247C9DED-4B43-4AC4-8194-20739D94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945BD"/>
    <w:pPr>
      <w:widowControl w:val="0"/>
      <w:numPr>
        <w:ilvl w:val="1"/>
        <w:numId w:val="1"/>
      </w:numPr>
      <w:shd w:val="clear" w:color="auto" w:fill="FFFFFF"/>
      <w:tabs>
        <w:tab w:val="left" w:pos="706"/>
        <w:tab w:val="left" w:pos="993"/>
        <w:tab w:val="left" w:pos="2770"/>
        <w:tab w:val="left" w:pos="3398"/>
        <w:tab w:val="left" w:pos="5376"/>
        <w:tab w:val="left" w:pos="6264"/>
        <w:tab w:val="left" w:pos="7872"/>
      </w:tabs>
      <w:autoSpaceDE w:val="0"/>
      <w:autoSpaceDN w:val="0"/>
      <w:adjustRightInd w:val="0"/>
      <w:spacing w:before="120" w:after="60"/>
      <w:ind w:right="5"/>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8945BD"/>
    <w:rPr>
      <w:bCs/>
      <w:iCs/>
      <w:color w:val="000000"/>
      <w:sz w:val="24"/>
      <w:szCs w:val="24"/>
      <w:shd w:val="clear" w:color="auto" w:fill="FFFFFF"/>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character" w:styleId="Nierozpoznanawzmianka">
    <w:name w:val="Unresolved Mention"/>
    <w:basedOn w:val="Domylnaczcionkaakapitu"/>
    <w:uiPriority w:val="99"/>
    <w:semiHidden/>
    <w:unhideWhenUsed/>
    <w:rsid w:val="00C26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4806">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02691989">
      <w:bodyDiv w:val="1"/>
      <w:marLeft w:val="0"/>
      <w:marRight w:val="0"/>
      <w:marTop w:val="0"/>
      <w:marBottom w:val="0"/>
      <w:divBdr>
        <w:top w:val="none" w:sz="0" w:space="0" w:color="auto"/>
        <w:left w:val="none" w:sz="0" w:space="0" w:color="auto"/>
        <w:bottom w:val="none" w:sz="0" w:space="0" w:color="auto"/>
        <w:right w:val="none" w:sz="0" w:space="0" w:color="auto"/>
      </w:divBdr>
    </w:div>
    <w:div w:id="813567374">
      <w:bodyDiv w:val="1"/>
      <w:marLeft w:val="0"/>
      <w:marRight w:val="0"/>
      <w:marTop w:val="0"/>
      <w:marBottom w:val="0"/>
      <w:divBdr>
        <w:top w:val="none" w:sz="0" w:space="0" w:color="auto"/>
        <w:left w:val="none" w:sz="0" w:space="0" w:color="auto"/>
        <w:bottom w:val="none" w:sz="0" w:space="0" w:color="auto"/>
        <w:right w:val="none" w:sz="0" w:space="0" w:color="auto"/>
      </w:divBdr>
    </w:div>
    <w:div w:id="94176758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85455375">
      <w:bodyDiv w:val="1"/>
      <w:marLeft w:val="0"/>
      <w:marRight w:val="0"/>
      <w:marTop w:val="0"/>
      <w:marBottom w:val="0"/>
      <w:divBdr>
        <w:top w:val="none" w:sz="0" w:space="0" w:color="auto"/>
        <w:left w:val="none" w:sz="0" w:space="0" w:color="auto"/>
        <w:bottom w:val="none" w:sz="0" w:space="0" w:color="auto"/>
        <w:right w:val="none" w:sz="0" w:space="0" w:color="auto"/>
      </w:divBdr>
    </w:div>
    <w:div w:id="1951429826">
      <w:bodyDiv w:val="1"/>
      <w:marLeft w:val="0"/>
      <w:marRight w:val="0"/>
      <w:marTop w:val="0"/>
      <w:marBottom w:val="0"/>
      <w:divBdr>
        <w:top w:val="none" w:sz="0" w:space="0" w:color="auto"/>
        <w:left w:val="none" w:sz="0" w:space="0" w:color="auto"/>
        <w:bottom w:val="none" w:sz="0" w:space="0" w:color="auto"/>
        <w:right w:val="none" w:sz="0" w:space="0" w:color="auto"/>
      </w:divBdr>
    </w:div>
    <w:div w:id="21285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cwk@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www.nccert.pl" TargetMode="External"/><Relationship Id="rId34" Type="http://schemas.openxmlformats.org/officeDocument/2006/relationships/header" Target="header3.xml"/><Relationship Id="rId7" Type="http://schemas.openxmlformats.org/officeDocument/2006/relationships/hyperlink" Target="https://platformazakupowa.pl/pn/checiny" TargetMode="External"/><Relationship Id="rId12" Type="http://schemas.openxmlformats.org/officeDocument/2006/relationships/hyperlink" Target="http://platformazakupowa.pl" TargetMode="External"/><Relationship Id="rId17" Type="http://schemas.openxmlformats.org/officeDocument/2006/relationships/hyperlink" Target="mailto:l.cedro@checiny.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iodo@checin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1DttbBeiNWt4q4slS4t76lZVKPbkyD/vie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20https://www.uzp.gov.pl/__data/assets/pdf_file/0026/45557/Jednolity-Europejski-Dokument-Zamowienia-instrukcja-2021.01.20.pdf"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117</TotalTime>
  <Pages>26</Pages>
  <Words>10861</Words>
  <Characters>65171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75881</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Pawel Nowak</dc:creator>
  <cp:keywords/>
  <cp:lastModifiedBy>Pawel Nowak</cp:lastModifiedBy>
  <cp:revision>7</cp:revision>
  <cp:lastPrinted>1899-12-31T23:00:00Z</cp:lastPrinted>
  <dcterms:created xsi:type="dcterms:W3CDTF">2022-06-02T13:23:00Z</dcterms:created>
  <dcterms:modified xsi:type="dcterms:W3CDTF">2022-06-07T06:35:00Z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