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3FC2" w14:textId="77777777" w:rsidR="00141FDC" w:rsidRDefault="00141FDC" w:rsidP="00D70571">
      <w:pPr>
        <w:tabs>
          <w:tab w:val="left" w:pos="541"/>
        </w:tabs>
        <w:ind w:left="540" w:right="115" w:hanging="361"/>
      </w:pPr>
    </w:p>
    <w:p w14:paraId="620828B6" w14:textId="77777777" w:rsidR="00D70571" w:rsidRPr="00D70571" w:rsidRDefault="005D468E" w:rsidP="00D70571">
      <w:pPr>
        <w:pStyle w:val="Akapitzlist"/>
        <w:numPr>
          <w:ilvl w:val="0"/>
          <w:numId w:val="18"/>
        </w:numPr>
        <w:tabs>
          <w:tab w:val="left" w:pos="541"/>
        </w:tabs>
        <w:ind w:right="115"/>
        <w:rPr>
          <w:b/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SZCZEGÓŁOWY OPIS PRZEDMIOTU ZAMÓWIENIA</w:t>
      </w:r>
      <w:r w:rsidR="00D70571" w:rsidRPr="00D70571">
        <w:rPr>
          <w:color w:val="000000" w:themeColor="text1"/>
          <w:sz w:val="24"/>
          <w:szCs w:val="24"/>
        </w:rPr>
        <w:t xml:space="preserve"> </w:t>
      </w:r>
    </w:p>
    <w:p w14:paraId="6E0EB5AA" w14:textId="02AF23F7" w:rsidR="00D70571" w:rsidRPr="00D70571" w:rsidRDefault="00D70571" w:rsidP="00D70571">
      <w:pPr>
        <w:pStyle w:val="Akapitzlist"/>
        <w:tabs>
          <w:tab w:val="left" w:pos="541"/>
        </w:tabs>
        <w:ind w:left="540" w:right="115" w:firstLine="0"/>
        <w:rPr>
          <w:b/>
          <w:color w:val="000000" w:themeColor="text1"/>
          <w:sz w:val="24"/>
          <w:szCs w:val="24"/>
        </w:rPr>
      </w:pPr>
      <w:r w:rsidRPr="00D70571">
        <w:rPr>
          <w:b/>
          <w:color w:val="000000" w:themeColor="text1"/>
          <w:sz w:val="24"/>
          <w:szCs w:val="24"/>
        </w:rPr>
        <w:t xml:space="preserve">Odbieranie i zagospodarowanie odpadów komunalnych z terenu Gminy Rytro </w:t>
      </w:r>
      <w:r w:rsidR="00F067C1">
        <w:rPr>
          <w:b/>
          <w:color w:val="000000" w:themeColor="text1"/>
          <w:sz w:val="24"/>
          <w:szCs w:val="24"/>
        </w:rPr>
        <w:br/>
      </w:r>
      <w:r w:rsidRPr="00D70571">
        <w:rPr>
          <w:b/>
          <w:color w:val="000000" w:themeColor="text1"/>
          <w:sz w:val="24"/>
          <w:szCs w:val="24"/>
        </w:rPr>
        <w:t xml:space="preserve">w </w:t>
      </w:r>
      <w:r w:rsidR="000B72E5">
        <w:rPr>
          <w:b/>
          <w:color w:val="000000" w:themeColor="text1"/>
          <w:sz w:val="24"/>
          <w:szCs w:val="24"/>
        </w:rPr>
        <w:t>roku 202</w:t>
      </w:r>
      <w:r w:rsidR="00D437E8">
        <w:rPr>
          <w:b/>
          <w:color w:val="000000" w:themeColor="text1"/>
          <w:sz w:val="24"/>
          <w:szCs w:val="24"/>
        </w:rPr>
        <w:t>4</w:t>
      </w:r>
      <w:r w:rsidRPr="00D70571">
        <w:rPr>
          <w:b/>
          <w:color w:val="000000" w:themeColor="text1"/>
          <w:sz w:val="24"/>
          <w:szCs w:val="24"/>
        </w:rPr>
        <w:t xml:space="preserve"> wraz z dostarczeniem worków i ich dystrybucją. </w:t>
      </w:r>
    </w:p>
    <w:p w14:paraId="455C3C02" w14:textId="77777777" w:rsidR="00A21CC5" w:rsidRPr="00D70571" w:rsidRDefault="00A21CC5">
      <w:pPr>
        <w:pStyle w:val="Tekstpodstawowy"/>
        <w:ind w:left="0"/>
        <w:jc w:val="left"/>
        <w:rPr>
          <w:b/>
          <w:color w:val="000000" w:themeColor="text1"/>
        </w:rPr>
      </w:pPr>
    </w:p>
    <w:p w14:paraId="7E76FF4D" w14:textId="5CB9BCB9" w:rsidR="003F1984" w:rsidRPr="00D70571" w:rsidRDefault="003F1984" w:rsidP="003F1984">
      <w:pPr>
        <w:pStyle w:val="Akapitzlist"/>
        <w:numPr>
          <w:ilvl w:val="0"/>
          <w:numId w:val="14"/>
        </w:numPr>
        <w:tabs>
          <w:tab w:val="left" w:pos="615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Przedmiotem zamówienia jest odbieranie i zagospodarowanie odpadów komunalnych od właścicieli nieruchomości zamieszkałych i domków letniskowych oraz innych nieruchomości wykorzystywanych na cele rekreacyjno- wypo</w:t>
      </w:r>
      <w:r w:rsidR="00F067C1">
        <w:rPr>
          <w:color w:val="000000" w:themeColor="text1"/>
          <w:sz w:val="24"/>
          <w:szCs w:val="24"/>
        </w:rPr>
        <w:t>czynkowe, położonych na terenie Gminy </w:t>
      </w:r>
      <w:r w:rsidRPr="00D70571">
        <w:rPr>
          <w:color w:val="000000" w:themeColor="text1"/>
          <w:sz w:val="24"/>
          <w:szCs w:val="24"/>
        </w:rPr>
        <w:t xml:space="preserve">Rytro </w:t>
      </w:r>
      <w:r w:rsidR="000B72E5">
        <w:rPr>
          <w:color w:val="000000" w:themeColor="text1"/>
          <w:sz w:val="24"/>
          <w:szCs w:val="24"/>
        </w:rPr>
        <w:t>w 202</w:t>
      </w:r>
      <w:r w:rsidR="001A502D">
        <w:rPr>
          <w:color w:val="000000" w:themeColor="text1"/>
          <w:sz w:val="24"/>
          <w:szCs w:val="24"/>
        </w:rPr>
        <w:t>4</w:t>
      </w:r>
      <w:r w:rsidRPr="00D70571">
        <w:rPr>
          <w:color w:val="000000" w:themeColor="text1"/>
          <w:sz w:val="24"/>
          <w:szCs w:val="24"/>
        </w:rPr>
        <w:t xml:space="preserve"> roku w sposób zapewniający osiągnięcie odpowiednich poziomów recyklingu, przygotowania do ponownego użycia i odzysku innymi metodami oraz ograniczenie masy odpadów komunalnych ulegający</w:t>
      </w:r>
      <w:r w:rsidR="00F067C1">
        <w:rPr>
          <w:color w:val="000000" w:themeColor="text1"/>
          <w:sz w:val="24"/>
          <w:szCs w:val="24"/>
        </w:rPr>
        <w:t>ch biodegradacji przekazywanych do składowania, </w:t>
      </w:r>
      <w:r w:rsidRPr="00D70571">
        <w:rPr>
          <w:color w:val="000000" w:themeColor="text1"/>
          <w:sz w:val="24"/>
          <w:szCs w:val="24"/>
        </w:rPr>
        <w:t>zgodnie z odrębnymi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przepisami.</w:t>
      </w:r>
    </w:p>
    <w:p w14:paraId="362D205D" w14:textId="77777777" w:rsidR="003F1984" w:rsidRPr="00D70571" w:rsidRDefault="003F1984" w:rsidP="003F1984">
      <w:pPr>
        <w:pStyle w:val="Akapitzlist"/>
        <w:numPr>
          <w:ilvl w:val="0"/>
          <w:numId w:val="14"/>
        </w:numPr>
        <w:tabs>
          <w:tab w:val="left" w:pos="615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Zamawiający obejmuje prawem opcji usługi podstawienia i odbioru kontenera KP 7 oraz zagospodarowanie odpadów powstałych w wyniku prowadzenia dodatkowych prac remontowych na nieruchomości lub powstałych w wyniku nieprzewidzianych zdarzeń losowych (powódź, pożar, szkody spowodowane silnym wiatrem, inne) przeznaczonego</w:t>
      </w:r>
      <w:r w:rsidRPr="00D70571">
        <w:rPr>
          <w:color w:val="000000" w:themeColor="text1"/>
          <w:spacing w:val="-26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na:</w:t>
      </w:r>
    </w:p>
    <w:p w14:paraId="7C3F5F22" w14:textId="77777777" w:rsidR="003F1984" w:rsidRPr="00D70571" w:rsidRDefault="003F1984" w:rsidP="003F1984">
      <w:pPr>
        <w:pStyle w:val="Akapitzlist"/>
        <w:numPr>
          <w:ilvl w:val="1"/>
          <w:numId w:val="14"/>
        </w:numPr>
        <w:tabs>
          <w:tab w:val="left" w:pos="882"/>
        </w:tabs>
        <w:ind w:right="1792"/>
        <w:jc w:val="left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niesegregowane (zmieszane) odpady komunalne – lub</w:t>
      </w:r>
    </w:p>
    <w:p w14:paraId="263182E8" w14:textId="77777777" w:rsidR="003F1984" w:rsidRPr="00D70571" w:rsidRDefault="003F1984" w:rsidP="003F1984">
      <w:pPr>
        <w:pStyle w:val="Akapitzlist"/>
        <w:numPr>
          <w:ilvl w:val="1"/>
          <w:numId w:val="14"/>
        </w:numPr>
        <w:tabs>
          <w:tab w:val="left" w:pos="882"/>
        </w:tabs>
        <w:ind w:right="1792"/>
        <w:jc w:val="left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odpady budowlane i rozbiórkowe </w:t>
      </w:r>
    </w:p>
    <w:p w14:paraId="5477B2CE" w14:textId="77777777" w:rsidR="00A21CC5" w:rsidRPr="00D70571" w:rsidRDefault="005D468E">
      <w:pPr>
        <w:pStyle w:val="Akapitzlist"/>
        <w:numPr>
          <w:ilvl w:val="0"/>
          <w:numId w:val="13"/>
        </w:numPr>
        <w:tabs>
          <w:tab w:val="left" w:pos="507"/>
        </w:tabs>
        <w:ind w:right="116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Przedmiot umowy nie obejmuje odbioru odpadów komunalnych z nieruchomości, gdzie nie zamieszkują mieszkańcy, a powstają odpady komunalne (np. podmioty gospodarcze i</w:t>
      </w:r>
      <w:r w:rsidRPr="00D70571">
        <w:rPr>
          <w:color w:val="000000" w:themeColor="text1"/>
          <w:spacing w:val="-1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instytucje).</w:t>
      </w:r>
    </w:p>
    <w:p w14:paraId="0F136F57" w14:textId="77777777" w:rsidR="00A21CC5" w:rsidRPr="00D70571" w:rsidRDefault="00A21CC5">
      <w:pPr>
        <w:pStyle w:val="Tekstpodstawowy"/>
        <w:spacing w:before="7"/>
        <w:ind w:left="0"/>
        <w:jc w:val="left"/>
        <w:rPr>
          <w:color w:val="000000" w:themeColor="text1"/>
        </w:rPr>
      </w:pPr>
    </w:p>
    <w:p w14:paraId="77A322A9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490"/>
        </w:tabs>
        <w:spacing w:line="277" w:lineRule="exact"/>
        <w:ind w:left="489" w:hanging="278"/>
        <w:rPr>
          <w:color w:val="000000" w:themeColor="text1"/>
        </w:rPr>
      </w:pPr>
      <w:r w:rsidRPr="00D70571">
        <w:rPr>
          <w:color w:val="000000" w:themeColor="text1"/>
        </w:rPr>
        <w:t>Zakres realizacji usług i częstotliwość wywozu odpadów</w:t>
      </w:r>
      <w:r w:rsidRPr="00D70571">
        <w:rPr>
          <w:color w:val="000000" w:themeColor="text1"/>
          <w:spacing w:val="-10"/>
        </w:rPr>
        <w:t xml:space="preserve"> </w:t>
      </w:r>
      <w:r w:rsidRPr="00D70571">
        <w:rPr>
          <w:color w:val="000000" w:themeColor="text1"/>
        </w:rPr>
        <w:t>komunalnych</w:t>
      </w:r>
    </w:p>
    <w:p w14:paraId="4875A73A" w14:textId="77777777" w:rsidR="00AA25C5" w:rsidRDefault="005D468E">
      <w:pPr>
        <w:pStyle w:val="Akapitzlist"/>
        <w:numPr>
          <w:ilvl w:val="0"/>
          <w:numId w:val="12"/>
        </w:numPr>
        <w:tabs>
          <w:tab w:val="left" w:pos="538"/>
        </w:tabs>
        <w:ind w:right="109" w:firstLine="0"/>
        <w:rPr>
          <w:b/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Na terenie Gminy obowiązuje workowo – pojemnikowy system zbiórki odpadów komunalnych. </w:t>
      </w:r>
      <w:r w:rsidR="00111EEA" w:rsidRPr="00D70571">
        <w:rPr>
          <w:b/>
          <w:color w:val="000000" w:themeColor="text1"/>
          <w:sz w:val="24"/>
          <w:szCs w:val="24"/>
        </w:rPr>
        <w:t xml:space="preserve">Dostawa worków oraz ich dystrybucja </w:t>
      </w:r>
      <w:r w:rsidRPr="00D70571">
        <w:rPr>
          <w:b/>
          <w:color w:val="000000" w:themeColor="text1"/>
          <w:sz w:val="24"/>
          <w:szCs w:val="24"/>
        </w:rPr>
        <w:t xml:space="preserve"> jest objęta</w:t>
      </w:r>
      <w:r w:rsidRPr="00D70571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b/>
          <w:color w:val="000000" w:themeColor="text1"/>
          <w:sz w:val="24"/>
          <w:szCs w:val="24"/>
        </w:rPr>
        <w:t>zamówieniem.</w:t>
      </w:r>
      <w:r w:rsidR="00111EEA" w:rsidRPr="00D70571">
        <w:rPr>
          <w:b/>
          <w:color w:val="000000" w:themeColor="text1"/>
          <w:sz w:val="24"/>
          <w:szCs w:val="24"/>
        </w:rPr>
        <w:t xml:space="preserve"> </w:t>
      </w:r>
    </w:p>
    <w:p w14:paraId="649D433F" w14:textId="77777777" w:rsidR="00AA25C5" w:rsidRDefault="00AA25C5">
      <w:pPr>
        <w:pStyle w:val="Akapitzlist"/>
        <w:numPr>
          <w:ilvl w:val="0"/>
          <w:numId w:val="12"/>
        </w:numPr>
        <w:tabs>
          <w:tab w:val="left" w:pos="538"/>
        </w:tabs>
        <w:ind w:right="109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Częstotliwość odbioru odpadów: </w:t>
      </w:r>
    </w:p>
    <w:p w14:paraId="0029A64D" w14:textId="77777777" w:rsidR="00AA25C5" w:rsidRPr="001A2150" w:rsidRDefault="00AA25C5" w:rsidP="00AA25C5">
      <w:pPr>
        <w:pStyle w:val="Akapitzlist"/>
        <w:numPr>
          <w:ilvl w:val="0"/>
          <w:numId w:val="2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>Odpady zmieszane – jeden raz w miesiącu</w:t>
      </w:r>
    </w:p>
    <w:p w14:paraId="58DD865A" w14:textId="77777777" w:rsidR="001A2150" w:rsidRPr="00F11472" w:rsidRDefault="00AA25C5" w:rsidP="00F11472">
      <w:pPr>
        <w:pStyle w:val="Akapitzlist"/>
        <w:numPr>
          <w:ilvl w:val="0"/>
          <w:numId w:val="2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>Odpady segregowane – jeden raz w miesiącu</w:t>
      </w:r>
    </w:p>
    <w:p w14:paraId="4578153F" w14:textId="77777777" w:rsidR="001A2150" w:rsidRPr="001A2150" w:rsidRDefault="001A2150" w:rsidP="001A2150">
      <w:p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</w:p>
    <w:p w14:paraId="2AD3DEFD" w14:textId="617706A3" w:rsidR="001A2150" w:rsidRDefault="001A2150" w:rsidP="001A2150">
      <w:pPr>
        <w:pStyle w:val="Akapitzlist"/>
        <w:numPr>
          <w:ilvl w:val="0"/>
          <w:numId w:val="1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>Dystrybucja worków</w:t>
      </w:r>
      <w:r w:rsidR="000B72E5">
        <w:rPr>
          <w:color w:val="000000" w:themeColor="text1"/>
          <w:sz w:val="24"/>
          <w:szCs w:val="24"/>
        </w:rPr>
        <w:t>: od 1 stycznia 202</w:t>
      </w:r>
      <w:r w:rsidR="00D437E8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roku wykonawca zobowiązuje się dystrybuować worki mieszkańcom. Worki należy zostawiać mieszkańcom w dniu odbioru odpadów </w:t>
      </w:r>
      <w:r w:rsidR="00F11472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w ilości równej odebranej ilości worków. Zamawiający wymaga opisów na workach wg własnego wzoru. Specyfikacja zostaje dołączona jako osobny załącznik. </w:t>
      </w:r>
    </w:p>
    <w:p w14:paraId="1D1E663B" w14:textId="77777777" w:rsidR="001A2150" w:rsidRPr="001A2150" w:rsidRDefault="001A2150" w:rsidP="001A2150">
      <w:pPr>
        <w:pStyle w:val="Akapitzlist"/>
        <w:tabs>
          <w:tab w:val="left" w:pos="538"/>
        </w:tabs>
        <w:ind w:left="212" w:right="109" w:firstLine="0"/>
        <w:rPr>
          <w:color w:val="000000" w:themeColor="text1"/>
          <w:sz w:val="24"/>
          <w:szCs w:val="24"/>
        </w:rPr>
      </w:pPr>
    </w:p>
    <w:p w14:paraId="3244A280" w14:textId="77777777" w:rsidR="00111EEA" w:rsidRPr="001A2150" w:rsidRDefault="00111EEA" w:rsidP="001A2150">
      <w:pPr>
        <w:pStyle w:val="Akapitzlist"/>
        <w:numPr>
          <w:ilvl w:val="0"/>
          <w:numId w:val="1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 xml:space="preserve">Szacunkowa ilość worków przedstawia się następująco: </w:t>
      </w:r>
    </w:p>
    <w:tbl>
      <w:tblPr>
        <w:tblW w:w="0" w:type="auto"/>
        <w:tblInd w:w="10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711"/>
      </w:tblGrid>
      <w:tr w:rsidR="00111EEA" w:rsidRPr="00D70571" w14:paraId="032D5A1C" w14:textId="77777777" w:rsidTr="00111EEA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E3C4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WOREK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92D2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ILOŚĆ SZTUK RAZEM</w:t>
            </w:r>
          </w:p>
        </w:tc>
      </w:tr>
      <w:tr w:rsidR="00111EEA" w:rsidRPr="00D70571" w14:paraId="783071B2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9326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CZARNY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14BE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20 000</w:t>
            </w:r>
          </w:p>
        </w:tc>
      </w:tr>
      <w:tr w:rsidR="00111EEA" w:rsidRPr="00D70571" w14:paraId="7548716B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AE1A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FFA0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20 000</w:t>
            </w:r>
          </w:p>
        </w:tc>
      </w:tr>
      <w:tr w:rsidR="00111EEA" w:rsidRPr="00D70571" w14:paraId="6B0E577E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FCF8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B3E7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8 000</w:t>
            </w:r>
          </w:p>
        </w:tc>
      </w:tr>
      <w:tr w:rsidR="00111EEA" w:rsidRPr="00D70571" w14:paraId="122F1B25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6DEB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8E7D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2 000</w:t>
            </w:r>
          </w:p>
        </w:tc>
      </w:tr>
      <w:tr w:rsidR="00111EEA" w:rsidRPr="00D70571" w14:paraId="6B8BB841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03BA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BRĄZOWY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D3A1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2 000</w:t>
            </w:r>
          </w:p>
        </w:tc>
      </w:tr>
    </w:tbl>
    <w:p w14:paraId="6A287D9D" w14:textId="4C9FAB2D" w:rsidR="00111EEA" w:rsidRPr="00D70571" w:rsidRDefault="00111EEA" w:rsidP="001A2150">
      <w:pPr>
        <w:pStyle w:val="Akapitzlist"/>
        <w:widowControl/>
        <w:shd w:val="clear" w:color="auto" w:fill="FFFFFF"/>
        <w:autoSpaceDE/>
        <w:autoSpaceDN/>
        <w:spacing w:after="200" w:line="211" w:lineRule="atLeast"/>
        <w:ind w:left="212" w:firstLine="0"/>
        <w:rPr>
          <w:color w:val="000000" w:themeColor="text1"/>
          <w:sz w:val="24"/>
          <w:szCs w:val="24"/>
          <w:lang w:eastAsia="pl-PL"/>
        </w:rPr>
      </w:pP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lastRenderedPageBreak/>
        <w:t xml:space="preserve">Pojemność i </w:t>
      </w:r>
      <w:proofErr w:type="gramStart"/>
      <w:r w:rsidR="008B3ADD"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grubość:</w:t>
      </w:r>
      <w:r w:rsidR="008B3ADD" w:rsidRPr="00D70571">
        <w:rPr>
          <w:color w:val="000000" w:themeColor="text1"/>
          <w:sz w:val="24"/>
          <w:szCs w:val="24"/>
          <w:lang w:eastAsia="pl-PL"/>
        </w:rPr>
        <w:t xml:space="preserve">  </w:t>
      </w:r>
      <w:r w:rsidRPr="00D70571">
        <w:rPr>
          <w:color w:val="000000" w:themeColor="text1"/>
          <w:sz w:val="24"/>
          <w:szCs w:val="24"/>
          <w:lang w:eastAsia="pl-PL"/>
        </w:rPr>
        <w:t> </w:t>
      </w:r>
      <w:proofErr w:type="gramEnd"/>
      <w:r w:rsidRPr="00D70571">
        <w:rPr>
          <w:color w:val="000000" w:themeColor="text1"/>
          <w:sz w:val="24"/>
          <w:szCs w:val="24"/>
          <w:lang w:eastAsia="pl-PL"/>
        </w:rPr>
        <w:t>   worki koloru czarnego o poj. 120 l – niesegregowane (zmieszane) odpady komunalne, grubość</w:t>
      </w:r>
      <w:r w:rsidRPr="00D70571">
        <w:rPr>
          <w:b/>
          <w:bCs/>
          <w:color w:val="000000" w:themeColor="text1"/>
          <w:sz w:val="24"/>
          <w:szCs w:val="24"/>
          <w:lang w:eastAsia="pl-PL"/>
        </w:rPr>
        <w:t xml:space="preserve">: </w:t>
      </w:r>
    </w:p>
    <w:p w14:paraId="2E67CE5F" w14:textId="77777777" w:rsidR="00111EEA" w:rsidRPr="00D70571" w:rsidRDefault="00111EEA" w:rsidP="00111EEA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11" w:lineRule="atLeast"/>
        <w:rPr>
          <w:color w:val="000000" w:themeColor="text1"/>
          <w:sz w:val="24"/>
          <w:szCs w:val="24"/>
          <w:lang w:eastAsia="pl-PL"/>
        </w:rPr>
      </w:pP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60 mik (BARDZO PROSZĘ ZWRÓCIĆ SZCZEGÓLNĄ UWAGĘ NA GRUBOŚĆ WORKA CZARNEGO!!! 60 MIKRONÓW.</w:t>
      </w:r>
    </w:p>
    <w:p w14:paraId="5F64E049" w14:textId="27EF681F" w:rsidR="00111EEA" w:rsidRPr="00D70571" w:rsidRDefault="00F11472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 </w:t>
      </w:r>
      <w:r>
        <w:rPr>
          <w:color w:val="000000" w:themeColor="text1"/>
          <w:sz w:val="24"/>
          <w:szCs w:val="24"/>
          <w:lang w:eastAsia="pl-PL"/>
        </w:rPr>
        <w:t>        </w:t>
      </w:r>
      <w:r w:rsidR="00111EEA" w:rsidRPr="00D70571">
        <w:rPr>
          <w:color w:val="000000" w:themeColor="text1"/>
          <w:sz w:val="24"/>
          <w:szCs w:val="24"/>
          <w:lang w:eastAsia="pl-PL"/>
        </w:rPr>
        <w:t xml:space="preserve">worki koloru brązowego o poj. 120 l – </w:t>
      </w:r>
      <w:r w:rsidR="008B3ADD" w:rsidRPr="00D70571">
        <w:rPr>
          <w:color w:val="000000" w:themeColor="text1"/>
          <w:sz w:val="24"/>
          <w:szCs w:val="24"/>
          <w:lang w:eastAsia="pl-PL"/>
        </w:rPr>
        <w:t>BIO, grubość</w:t>
      </w:r>
      <w:r w:rsidR="00111EEA" w:rsidRPr="00D70571">
        <w:rPr>
          <w:color w:val="000000" w:themeColor="text1"/>
          <w:sz w:val="24"/>
          <w:szCs w:val="24"/>
          <w:lang w:eastAsia="pl-PL"/>
        </w:rPr>
        <w:t>: </w:t>
      </w:r>
      <w:r w:rsidR="00111EEA"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50 mik</w:t>
      </w:r>
    </w:p>
    <w:p w14:paraId="3BFD3F30" w14:textId="77777777" w:rsidR="00111EEA" w:rsidRPr="00D70571" w:rsidRDefault="00111EEA" w:rsidP="00111EEA">
      <w:pPr>
        <w:pStyle w:val="Akapitzlist"/>
        <w:widowControl/>
        <w:shd w:val="clear" w:color="auto" w:fill="FFFFFF"/>
        <w:autoSpaceDE/>
        <w:autoSpaceDN/>
        <w:spacing w:line="211" w:lineRule="atLeast"/>
        <w:ind w:left="212" w:firstLine="0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 </w:t>
      </w:r>
    </w:p>
    <w:p w14:paraId="7D6DF923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         worki koloru zielonego o poj. 90 l – szkło, grubość: </w:t>
      </w: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50 mik</w:t>
      </w:r>
    </w:p>
    <w:p w14:paraId="7EFBB8B6" w14:textId="77777777" w:rsidR="00111EEA" w:rsidRPr="00D70571" w:rsidRDefault="00111EEA" w:rsidP="00111EEA">
      <w:pPr>
        <w:pStyle w:val="Akapitzlist"/>
        <w:widowControl/>
        <w:shd w:val="clear" w:color="auto" w:fill="FFFFFF"/>
        <w:autoSpaceDE/>
        <w:autoSpaceDN/>
        <w:spacing w:line="211" w:lineRule="atLeast"/>
        <w:ind w:left="212" w:firstLine="0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 </w:t>
      </w:r>
    </w:p>
    <w:p w14:paraId="19EA07D8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         worki koloru niebieskiego o poj. 120 l – papier, grubość: </w:t>
      </w: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50 mik</w:t>
      </w:r>
    </w:p>
    <w:p w14:paraId="423BA855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 </w:t>
      </w:r>
    </w:p>
    <w:p w14:paraId="05B5ADEF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         worki koloru żółtego o poj. 120 l – metale i tworzywa sztuczne, grubość: </w:t>
      </w:r>
      <w:r w:rsidRPr="00D70571">
        <w:rPr>
          <w:b/>
          <w:bCs/>
          <w:color w:val="000000" w:themeColor="text1"/>
          <w:sz w:val="24"/>
          <w:szCs w:val="24"/>
          <w:lang w:eastAsia="pl-PL"/>
        </w:rPr>
        <w:t>50 mik</w:t>
      </w:r>
    </w:p>
    <w:p w14:paraId="25DE5044" w14:textId="77777777" w:rsidR="00A21CC5" w:rsidRPr="00D70571" w:rsidRDefault="00A21CC5" w:rsidP="00111EEA">
      <w:pPr>
        <w:pStyle w:val="Akapitzlist"/>
        <w:tabs>
          <w:tab w:val="left" w:pos="538"/>
        </w:tabs>
        <w:ind w:left="212" w:right="109" w:firstLine="0"/>
        <w:rPr>
          <w:b/>
          <w:color w:val="000000" w:themeColor="text1"/>
          <w:sz w:val="24"/>
          <w:szCs w:val="24"/>
        </w:rPr>
      </w:pPr>
    </w:p>
    <w:p w14:paraId="5CB9FB25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490"/>
        </w:tabs>
        <w:spacing w:before="3" w:line="237" w:lineRule="auto"/>
        <w:ind w:right="112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Wyposażenie nieruchomości zamieszkałych oraz w pojemniki przeznaczone do gromadzenia niesegregowanych (zmieszanych) odpadów komunalnych należy wyłącznie do właścicieli nieruchomości.</w:t>
      </w:r>
    </w:p>
    <w:p w14:paraId="65E4AE5A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676"/>
          <w:tab w:val="left" w:pos="677"/>
        </w:tabs>
        <w:spacing w:before="2"/>
        <w:ind w:right="111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Oznaczenie worków i pojemników kodami kreskowymi należeć będzie do obowiązków właścicieli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nieruchomości.</w:t>
      </w:r>
    </w:p>
    <w:p w14:paraId="1101B2D3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454"/>
        </w:tabs>
        <w:ind w:left="453" w:hanging="24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Kody kreskowe dostarcza właścicielom nieruchomości</w:t>
      </w:r>
      <w:r w:rsidRPr="00D70571">
        <w:rPr>
          <w:color w:val="000000" w:themeColor="text1"/>
          <w:spacing w:val="-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Zamawiający.</w:t>
      </w:r>
    </w:p>
    <w:p w14:paraId="0936135C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504"/>
        </w:tabs>
        <w:ind w:right="112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zobowiązuje się odebrać i zagospodarować następujące rodzaje odpadów</w:t>
      </w:r>
      <w:r w:rsidR="003F1984" w:rsidRPr="00D70571">
        <w:rPr>
          <w:color w:val="000000" w:themeColor="text1"/>
          <w:sz w:val="24"/>
          <w:szCs w:val="24"/>
        </w:rPr>
        <w:t xml:space="preserve"> </w:t>
      </w:r>
      <w:r w:rsidR="00F11472">
        <w:rPr>
          <w:color w:val="000000" w:themeColor="text1"/>
          <w:sz w:val="24"/>
          <w:szCs w:val="24"/>
        </w:rPr>
        <w:br/>
      </w:r>
      <w:r w:rsidR="003F1984" w:rsidRPr="00D70571">
        <w:rPr>
          <w:color w:val="000000" w:themeColor="text1"/>
          <w:sz w:val="24"/>
          <w:szCs w:val="24"/>
        </w:rPr>
        <w:t>w szacunkowej ilości:</w:t>
      </w:r>
    </w:p>
    <w:p w14:paraId="7A916791" w14:textId="77777777" w:rsidR="00FE08F7" w:rsidRPr="00F11472" w:rsidRDefault="00FE08F7" w:rsidP="00F11472">
      <w:pPr>
        <w:pStyle w:val="Akapitzlist"/>
        <w:numPr>
          <w:ilvl w:val="0"/>
          <w:numId w:val="12"/>
        </w:numPr>
        <w:ind w:right="113"/>
        <w:rPr>
          <w:color w:val="000000" w:themeColor="text1"/>
          <w:sz w:val="24"/>
          <w:szCs w:val="24"/>
        </w:rPr>
      </w:pPr>
      <w:r w:rsidRPr="000B72E5">
        <w:rPr>
          <w:color w:val="000000" w:themeColor="text1"/>
          <w:sz w:val="24"/>
          <w:szCs w:val="24"/>
        </w:rPr>
        <w:t>Ilości odpadów - nieruchomości zamieszkałe</w:t>
      </w:r>
    </w:p>
    <w:p w14:paraId="373F19E4" w14:textId="77777777" w:rsidR="00FE08F7" w:rsidRPr="00F11472" w:rsidRDefault="00FE08F7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0AD10F2E" w14:textId="3E3BF90F" w:rsidR="00FE08F7" w:rsidRPr="00F11472" w:rsidRDefault="00FE08F7" w:rsidP="00F11472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 w:rsidRPr="00F11472">
        <w:rPr>
          <w:b/>
          <w:bCs/>
          <w:color w:val="222222"/>
          <w:sz w:val="24"/>
          <w:szCs w:val="24"/>
        </w:rPr>
        <w:t xml:space="preserve">DANE ZA ROK </w:t>
      </w:r>
      <w:r w:rsidR="008B3ADD">
        <w:rPr>
          <w:b/>
          <w:bCs/>
          <w:color w:val="222222"/>
          <w:sz w:val="24"/>
          <w:szCs w:val="24"/>
        </w:rPr>
        <w:t>2022</w:t>
      </w:r>
    </w:p>
    <w:p w14:paraId="114018E7" w14:textId="77777777" w:rsidR="00FE08F7" w:rsidRPr="00F11472" w:rsidRDefault="00FE08F7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</w:p>
    <w:p w14:paraId="23045B7C" w14:textId="78C0A57F" w:rsidR="00FE08F7" w:rsidRDefault="00FE08F7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 w:rsidRPr="00F11472">
        <w:rPr>
          <w:color w:val="222222"/>
          <w:sz w:val="24"/>
          <w:szCs w:val="24"/>
        </w:rPr>
        <w:t> </w:t>
      </w:r>
      <w:r w:rsidR="008B3ADD">
        <w:rPr>
          <w:noProof/>
          <w:u w:val="single"/>
          <w:lang w:eastAsia="pl-PL"/>
        </w:rPr>
        <w:drawing>
          <wp:inline distT="0" distB="0" distL="0" distR="0" wp14:anchorId="1199E902" wp14:editId="588CAC8B">
            <wp:extent cx="5760777" cy="2122226"/>
            <wp:effectExtent l="19050" t="0" r="0" b="0"/>
            <wp:docPr id="3" name="Obraz 3" descr="C:\Users\GTokarczyk\Desktop\Dla Karoli\20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okarczyk\Desktop\Dla Karoli\202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C5DC8" w14:textId="52145646" w:rsidR="008B3ADD" w:rsidRDefault="008B3ADD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>
        <w:rPr>
          <w:noProof/>
          <w:u w:val="single"/>
          <w:lang w:eastAsia="pl-PL"/>
        </w:rPr>
        <w:drawing>
          <wp:inline distT="0" distB="0" distL="0" distR="0" wp14:anchorId="713E9A83" wp14:editId="09BA80B0">
            <wp:extent cx="5760777" cy="1078173"/>
            <wp:effectExtent l="19050" t="0" r="0" b="0"/>
            <wp:docPr id="4" name="Obraz 4" descr="C:\Users\GTokarczyk\Desktop\Dla Karoli\20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okarczyk\Desktop\Dla Karoli\202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91070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578B717C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1F211644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241B065B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238C6866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4A51122F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07807531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70BFABA4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5ACB798E" w14:textId="661C8FA5" w:rsidR="008B3ADD" w:rsidRP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  <w:r w:rsidRPr="008B3ADD">
        <w:rPr>
          <w:b/>
          <w:bCs/>
          <w:color w:val="222222"/>
          <w:sz w:val="24"/>
          <w:szCs w:val="24"/>
        </w:rPr>
        <w:t>PSZOK</w:t>
      </w:r>
    </w:p>
    <w:p w14:paraId="292E92E7" w14:textId="7AC681AE" w:rsidR="008B3ADD" w:rsidRPr="00F11472" w:rsidRDefault="008B3ADD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>
        <w:rPr>
          <w:noProof/>
          <w:color w:val="FF0000"/>
          <w:lang w:eastAsia="pl-PL"/>
        </w:rPr>
        <w:drawing>
          <wp:inline distT="0" distB="0" distL="0" distR="0" wp14:anchorId="2C69E147" wp14:editId="74F43E60">
            <wp:extent cx="5755761" cy="4940490"/>
            <wp:effectExtent l="19050" t="0" r="0" b="0"/>
            <wp:docPr id="5" name="Obraz 5" descr="C:\Users\GTokarczyk\Desktop\Dla Karoli\20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Tokarczyk\Desktop\Dla Karoli\2022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85E96" w14:textId="77777777" w:rsidR="00FE08F7" w:rsidRPr="00FE08F7" w:rsidRDefault="00FE08F7" w:rsidP="00FE08F7">
      <w:pPr>
        <w:pStyle w:val="Akapitzlist"/>
        <w:shd w:val="clear" w:color="auto" w:fill="FFFFFF"/>
        <w:ind w:left="212" w:firstLine="0"/>
        <w:rPr>
          <w:rFonts w:ascii="Arial" w:hAnsi="Arial" w:cs="Arial"/>
          <w:color w:val="222222"/>
          <w:sz w:val="24"/>
          <w:szCs w:val="24"/>
        </w:rPr>
      </w:pPr>
      <w:r w:rsidRPr="00FE08F7">
        <w:rPr>
          <w:rFonts w:ascii="Century Gothic" w:hAnsi="Century Gothic" w:cs="Arial"/>
          <w:color w:val="222222"/>
          <w:sz w:val="18"/>
          <w:szCs w:val="18"/>
        </w:rPr>
        <w:t> </w:t>
      </w:r>
    </w:p>
    <w:p w14:paraId="34233ACC" w14:textId="77777777" w:rsidR="00A21CC5" w:rsidRPr="00D70571" w:rsidRDefault="00A21CC5">
      <w:pPr>
        <w:pStyle w:val="Tekstpodstawowy"/>
        <w:spacing w:before="6"/>
        <w:ind w:left="0"/>
        <w:jc w:val="left"/>
        <w:rPr>
          <w:color w:val="000000" w:themeColor="text1"/>
        </w:rPr>
      </w:pPr>
    </w:p>
    <w:p w14:paraId="46937D33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521"/>
        </w:tabs>
        <w:ind w:right="110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zobowiązany jest do odbioru i zagospodarowania odpadów z </w:t>
      </w:r>
      <w:r w:rsidR="003F1984" w:rsidRPr="00D70571">
        <w:rPr>
          <w:color w:val="000000" w:themeColor="text1"/>
          <w:sz w:val="24"/>
          <w:szCs w:val="24"/>
        </w:rPr>
        <w:t>punktu</w:t>
      </w:r>
      <w:r w:rsidRPr="00D70571">
        <w:rPr>
          <w:color w:val="000000" w:themeColor="text1"/>
          <w:sz w:val="24"/>
          <w:szCs w:val="24"/>
        </w:rPr>
        <w:t xml:space="preserve"> selektywnej zbiórki odpadów komunalnych. Wykonawca wyposaży </w:t>
      </w:r>
      <w:r w:rsidR="003F1984" w:rsidRPr="00D70571">
        <w:rPr>
          <w:color w:val="000000" w:themeColor="text1"/>
          <w:sz w:val="24"/>
          <w:szCs w:val="24"/>
        </w:rPr>
        <w:t>go w</w:t>
      </w:r>
      <w:r w:rsidRPr="00D70571">
        <w:rPr>
          <w:color w:val="000000" w:themeColor="text1"/>
          <w:sz w:val="24"/>
          <w:szCs w:val="24"/>
        </w:rPr>
        <w:t xml:space="preserve"> pojemniki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o pojemności 1100 dm</w:t>
      </w:r>
      <w:r w:rsidRPr="00D70571">
        <w:rPr>
          <w:color w:val="000000" w:themeColor="text1"/>
          <w:sz w:val="24"/>
          <w:szCs w:val="24"/>
          <w:vertAlign w:val="superscript"/>
        </w:rPr>
        <w:t>3</w:t>
      </w:r>
      <w:r w:rsidRPr="00D70571">
        <w:rPr>
          <w:color w:val="000000" w:themeColor="text1"/>
          <w:spacing w:val="-1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na:</w:t>
      </w:r>
    </w:p>
    <w:p w14:paraId="2336E63F" w14:textId="77777777" w:rsidR="00A21CC5" w:rsidRPr="00D70571" w:rsidRDefault="005D468E">
      <w:pPr>
        <w:pStyle w:val="Akapitzlist"/>
        <w:numPr>
          <w:ilvl w:val="1"/>
          <w:numId w:val="12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szkło;</w:t>
      </w:r>
    </w:p>
    <w:p w14:paraId="0C2BB4C3" w14:textId="77777777" w:rsidR="00A21CC5" w:rsidRPr="00D70571" w:rsidRDefault="005D468E">
      <w:pPr>
        <w:pStyle w:val="Akapitzlist"/>
        <w:numPr>
          <w:ilvl w:val="1"/>
          <w:numId w:val="12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tworzywa sztuczne, metal i odpady</w:t>
      </w:r>
      <w:r w:rsidRPr="00D70571">
        <w:rPr>
          <w:color w:val="000000" w:themeColor="text1"/>
          <w:spacing w:val="-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wielomateriałowe;</w:t>
      </w:r>
    </w:p>
    <w:p w14:paraId="03C26753" w14:textId="77777777" w:rsidR="00A21CC5" w:rsidRPr="00D70571" w:rsidRDefault="005D468E">
      <w:pPr>
        <w:pStyle w:val="Akapitzlist"/>
        <w:numPr>
          <w:ilvl w:val="1"/>
          <w:numId w:val="12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papier.</w:t>
      </w:r>
    </w:p>
    <w:p w14:paraId="54027D65" w14:textId="77777777" w:rsidR="00A21CC5" w:rsidRPr="00D70571" w:rsidRDefault="005D468E">
      <w:pPr>
        <w:pStyle w:val="Tekstpodstawowy"/>
        <w:ind w:left="573"/>
        <w:jc w:val="left"/>
        <w:rPr>
          <w:color w:val="000000" w:themeColor="text1"/>
        </w:rPr>
      </w:pPr>
      <w:r w:rsidRPr="00D70571">
        <w:rPr>
          <w:color w:val="000000" w:themeColor="text1"/>
        </w:rPr>
        <w:t>Pojemniki winny być:</w:t>
      </w:r>
    </w:p>
    <w:p w14:paraId="7E9165E7" w14:textId="77777777" w:rsidR="00A21CC5" w:rsidRPr="00D70571" w:rsidRDefault="005D468E">
      <w:pPr>
        <w:pStyle w:val="Akapitzlist"/>
        <w:numPr>
          <w:ilvl w:val="0"/>
          <w:numId w:val="4"/>
        </w:numPr>
        <w:tabs>
          <w:tab w:val="left" w:pos="922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zaopatrzone w specjalne (małe) otwory</w:t>
      </w:r>
      <w:r w:rsidRPr="00D70571">
        <w:rPr>
          <w:color w:val="000000" w:themeColor="text1"/>
          <w:spacing w:val="-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wrzutowe;</w:t>
      </w:r>
    </w:p>
    <w:p w14:paraId="2AFF436F" w14:textId="77777777" w:rsidR="00A21CC5" w:rsidRPr="00D70571" w:rsidRDefault="005D468E">
      <w:pPr>
        <w:pStyle w:val="Akapitzlist"/>
        <w:numPr>
          <w:ilvl w:val="0"/>
          <w:numId w:val="4"/>
        </w:numPr>
        <w:tabs>
          <w:tab w:val="left" w:pos="922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 kolorach przypisanych do rodzaju gromadzonego odpadu lub odpowiednio</w:t>
      </w:r>
      <w:r w:rsidRPr="00D70571">
        <w:rPr>
          <w:color w:val="000000" w:themeColor="text1"/>
          <w:spacing w:val="-4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opisane.</w:t>
      </w:r>
    </w:p>
    <w:p w14:paraId="1DCABE30" w14:textId="29428A1D" w:rsidR="00A21CC5" w:rsidRPr="00D70571" w:rsidRDefault="005D468E" w:rsidP="003F1984">
      <w:pPr>
        <w:pStyle w:val="Tekstpodstawowy"/>
        <w:ind w:left="212" w:right="110" w:firstLine="348"/>
        <w:rPr>
          <w:color w:val="000000" w:themeColor="text1"/>
        </w:rPr>
      </w:pPr>
      <w:r w:rsidRPr="00D70571">
        <w:rPr>
          <w:color w:val="000000" w:themeColor="text1"/>
        </w:rPr>
        <w:t xml:space="preserve">Wyznaczone  punkty  będą  opróżniane  stosownie  do  </w:t>
      </w:r>
      <w:r w:rsidR="008B3ADD" w:rsidRPr="00D70571">
        <w:rPr>
          <w:color w:val="000000" w:themeColor="text1"/>
        </w:rPr>
        <w:t>potrzeb, jednak</w:t>
      </w:r>
      <w:r w:rsidRPr="00D70571">
        <w:rPr>
          <w:color w:val="000000" w:themeColor="text1"/>
        </w:rPr>
        <w:t xml:space="preserve">  nie  rzadziej  niż  raz  na tydzień. W szczególnych wypadkach, jeśli Zamawiający zauważy, że pojemniki są przepełnione, O terminie wykonania dodatkowej usługi Wykonawca powiadomi Zamawiającego, co najmniej z 5-dniowym wyprzedzeniem.</w:t>
      </w:r>
    </w:p>
    <w:p w14:paraId="05EEE825" w14:textId="77777777" w:rsidR="00A21CC5" w:rsidRPr="00D70571" w:rsidRDefault="00A21CC5">
      <w:pPr>
        <w:pStyle w:val="Tekstpodstawowy"/>
        <w:spacing w:before="4"/>
        <w:ind w:left="0"/>
        <w:jc w:val="left"/>
        <w:rPr>
          <w:color w:val="000000" w:themeColor="text1"/>
        </w:rPr>
      </w:pPr>
    </w:p>
    <w:p w14:paraId="394C8977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615"/>
        </w:tabs>
        <w:spacing w:before="1" w:line="274" w:lineRule="exact"/>
        <w:ind w:left="614" w:hanging="403"/>
        <w:rPr>
          <w:color w:val="000000" w:themeColor="text1"/>
        </w:rPr>
      </w:pPr>
      <w:r w:rsidRPr="00D70571">
        <w:rPr>
          <w:color w:val="000000" w:themeColor="text1"/>
        </w:rPr>
        <w:t>OBOWIĄZKI WYKONAWCY W TRAKCIE REALIZACJI</w:t>
      </w:r>
      <w:r w:rsidRPr="00D70571">
        <w:rPr>
          <w:color w:val="000000" w:themeColor="text1"/>
          <w:spacing w:val="-2"/>
        </w:rPr>
        <w:t xml:space="preserve"> </w:t>
      </w:r>
      <w:r w:rsidRPr="00D70571">
        <w:rPr>
          <w:color w:val="000000" w:themeColor="text1"/>
        </w:rPr>
        <w:t>ZAMÓWIENIA</w:t>
      </w:r>
    </w:p>
    <w:p w14:paraId="484272A5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744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lastRenderedPageBreak/>
        <w:t>Zamawiający i Wykonawca wspólnie odpowiadają za informowanie właścicieli nieruchomości o zasadach i terminach odbierania poszczególnych rodzajów</w:t>
      </w:r>
      <w:r w:rsidRPr="00D70571">
        <w:rPr>
          <w:color w:val="000000" w:themeColor="text1"/>
          <w:spacing w:val="-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odpadów.</w:t>
      </w:r>
    </w:p>
    <w:p w14:paraId="38350AAB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jest zobowiązany do odbioru odpadów</w:t>
      </w:r>
      <w:r w:rsidRPr="00D70571">
        <w:rPr>
          <w:color w:val="000000" w:themeColor="text1"/>
          <w:spacing w:val="-8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komunalnych:</w:t>
      </w:r>
    </w:p>
    <w:p w14:paraId="65E71D15" w14:textId="7609B986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 sposób ciągły, </w:t>
      </w:r>
      <w:r w:rsidR="008B3ADD" w:rsidRPr="00D70571">
        <w:rPr>
          <w:color w:val="000000" w:themeColor="text1"/>
          <w:sz w:val="24"/>
          <w:szCs w:val="24"/>
        </w:rPr>
        <w:t>niezakłócający</w:t>
      </w:r>
      <w:r w:rsidRPr="00D70571">
        <w:rPr>
          <w:color w:val="000000" w:themeColor="text1"/>
          <w:sz w:val="24"/>
          <w:szCs w:val="24"/>
        </w:rPr>
        <w:t xml:space="preserve"> spoczynku</w:t>
      </w:r>
      <w:r w:rsidRPr="00D70571">
        <w:rPr>
          <w:color w:val="000000" w:themeColor="text1"/>
          <w:spacing w:val="-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nocnego;</w:t>
      </w:r>
    </w:p>
    <w:p w14:paraId="6E539C19" w14:textId="77777777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 terminach wynikających z przyjętego harmonogramu odbioru,</w:t>
      </w:r>
    </w:p>
    <w:p w14:paraId="18985363" w14:textId="77777777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niezależnie od warunków atmosferycznych;</w:t>
      </w:r>
    </w:p>
    <w:p w14:paraId="26C3AA73" w14:textId="77777777" w:rsidR="00A21CC5" w:rsidRPr="00D70571" w:rsidRDefault="005D468E" w:rsidP="003F1984">
      <w:pPr>
        <w:pStyle w:val="Akapitzlist"/>
        <w:numPr>
          <w:ilvl w:val="0"/>
          <w:numId w:val="3"/>
        </w:numPr>
        <w:tabs>
          <w:tab w:val="left" w:pos="934"/>
        </w:tabs>
        <w:ind w:right="114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pojazdami przystosowanymi do odbierania poszczególnych frakcji odpadów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 xml:space="preserve">w sposób wykluczający mieszanie odpadów </w:t>
      </w:r>
    </w:p>
    <w:p w14:paraId="3B6EBB12" w14:textId="77777777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pojazdami bezpylnymi z grzebieniowym i widłowym mechanizme</w:t>
      </w:r>
      <w:r w:rsidRPr="00D70571">
        <w:rPr>
          <w:color w:val="000000" w:themeColor="text1"/>
          <w:spacing w:val="-3"/>
          <w:sz w:val="24"/>
          <w:szCs w:val="24"/>
        </w:rPr>
        <w:t xml:space="preserve">m </w:t>
      </w:r>
      <w:r w:rsidRPr="00D70571">
        <w:rPr>
          <w:color w:val="000000" w:themeColor="text1"/>
          <w:sz w:val="24"/>
          <w:szCs w:val="24"/>
        </w:rPr>
        <w:t>załadowczym.</w:t>
      </w:r>
    </w:p>
    <w:p w14:paraId="220B6B58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zobowiązany jest do odbierania odpadów w sposób zapewniający utrzymanie odpowiednich standardów sanitarnych, w szczególności do zapobiegania wysypywaniu się odpadów z pojemników i worków podczas dokonywania odbioru, przeładunku i transportu. Wszelkie zanieczyszczenia powstałe podczas odbioru odpadów Wykonawca winien niezwłocznie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uprzątnąć.</w:t>
      </w:r>
    </w:p>
    <w:p w14:paraId="2B21E596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jest zobowiązany także do odebrania pojemników lub worków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z odpadami znajdującymi się w altanach śmietnikowych usytuowanych przed wejściem na</w:t>
      </w:r>
      <w:r w:rsidRPr="00D70571">
        <w:rPr>
          <w:color w:val="000000" w:themeColor="text1"/>
          <w:spacing w:val="-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posesję.</w:t>
      </w:r>
    </w:p>
    <w:p w14:paraId="4E71846E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6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Kiedy dojazd do punktów zbiórki odpadów komunalnych będzie utrudniony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z powodu prowadzonych remontów dróg, dojazdów itp. w takich przypadkach odbiór odpadów powinien nastąpić w najbliższym możliwym terminie. Wykonawcy nie przysługują roszczenia z tytułu wzrostu kosztów realizacji przedmiotu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umowy.</w:t>
      </w:r>
    </w:p>
    <w:p w14:paraId="73F2611A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jest zobowiązany do porządkowania terenu zanieczyszczonego odpadami komunalnymi i innymi zanieczyszczeniami wysypanymi z pojemników, kontenerów, worków, pojazdów w trakcie realizacji usługi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odbioru.</w:t>
      </w:r>
    </w:p>
    <w:p w14:paraId="348406ED" w14:textId="77777777" w:rsidR="00A21CC5" w:rsidRPr="00D70571" w:rsidRDefault="005D468E" w:rsidP="003F1984">
      <w:pPr>
        <w:pStyle w:val="Akapitzlist"/>
        <w:numPr>
          <w:ilvl w:val="1"/>
          <w:numId w:val="14"/>
        </w:numPr>
        <w:tabs>
          <w:tab w:val="left" w:pos="934"/>
        </w:tabs>
        <w:ind w:right="12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zobowiązany jest do odebrania wszystkich odpadów komunalnych wytworzonych na terenie wszystkich nieruchomości, na których zamieszkują mieszkańcy oraz nieruchomości wykorzystywane na cele rekreacyjno-wypoczynkowe, zgromadzonych w pojemnikach i workach spełniających wymagania określone w Regulaminie utrzymania czystości i porządku na terenie Gminy </w:t>
      </w:r>
    </w:p>
    <w:p w14:paraId="480A7BE7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2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w dniu zbiórki odpadów komunalnych z nieruchomości objętych przedmiotem zamówienie nie będzie odbierać i mieszać odpadów w samochodach świadczących usługę odbioru z odpadami z nieruchomości nieobjętych umow</w:t>
      </w:r>
      <w:r w:rsidRPr="00D70571">
        <w:rPr>
          <w:color w:val="000000" w:themeColor="text1"/>
          <w:spacing w:val="1"/>
          <w:sz w:val="24"/>
          <w:szCs w:val="24"/>
        </w:rPr>
        <w:t xml:space="preserve">ą </w:t>
      </w:r>
      <w:r w:rsidRPr="00D70571">
        <w:rPr>
          <w:color w:val="000000" w:themeColor="text1"/>
          <w:sz w:val="24"/>
          <w:szCs w:val="24"/>
        </w:rPr>
        <w:t>przetargową.</w:t>
      </w:r>
    </w:p>
    <w:p w14:paraId="55402389" w14:textId="77777777" w:rsidR="00A21CC5" w:rsidRPr="00F11472" w:rsidRDefault="005D468E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  <w:u w:val="single"/>
        </w:rPr>
      </w:pPr>
      <w:r w:rsidRPr="00D70571">
        <w:rPr>
          <w:color w:val="000000" w:themeColor="text1"/>
          <w:spacing w:val="-60"/>
          <w:sz w:val="24"/>
          <w:szCs w:val="24"/>
          <w:u w:val="single"/>
        </w:rPr>
        <w:t xml:space="preserve"> </w:t>
      </w:r>
      <w:r w:rsidRPr="00F11472">
        <w:rPr>
          <w:color w:val="000000" w:themeColor="text1"/>
          <w:sz w:val="24"/>
          <w:szCs w:val="24"/>
          <w:u w:val="single"/>
        </w:rPr>
        <w:t>Wykonawca zobowiązany jest do zagospodarowania zebranych z terenu Gminy</w:t>
      </w:r>
      <w:r w:rsidRPr="00F11472">
        <w:rPr>
          <w:color w:val="000000" w:themeColor="text1"/>
          <w:spacing w:val="17"/>
          <w:sz w:val="24"/>
          <w:szCs w:val="24"/>
          <w:u w:val="single"/>
        </w:rPr>
        <w:t xml:space="preserve"> </w:t>
      </w:r>
    </w:p>
    <w:p w14:paraId="18A017B6" w14:textId="3B1A3DB1" w:rsidR="00A21CC5" w:rsidRPr="00F11472" w:rsidRDefault="005D468E" w:rsidP="00F11472">
      <w:pPr>
        <w:pStyle w:val="Tekstpodstawowy"/>
        <w:rPr>
          <w:color w:val="000000" w:themeColor="text1"/>
          <w:u w:val="single"/>
        </w:rPr>
      </w:pPr>
      <w:r w:rsidRPr="00F11472">
        <w:rPr>
          <w:color w:val="000000" w:themeColor="text1"/>
          <w:spacing w:val="-60"/>
          <w:u w:val="single"/>
        </w:rPr>
        <w:t xml:space="preserve"> </w:t>
      </w:r>
      <w:r w:rsidRPr="00F11472">
        <w:rPr>
          <w:color w:val="000000" w:themeColor="text1"/>
          <w:u w:val="single"/>
        </w:rPr>
        <w:t>selektywnych odpadów komunalnych, poprzez przekazanie ich do instalacji odzysku</w:t>
      </w:r>
      <w:r w:rsidRPr="00F11472">
        <w:rPr>
          <w:color w:val="000000" w:themeColor="text1"/>
          <w:spacing w:val="-60"/>
          <w:u w:val="single"/>
        </w:rPr>
        <w:t xml:space="preserve"> </w:t>
      </w:r>
      <w:r w:rsidRPr="00F11472">
        <w:rPr>
          <w:color w:val="000000" w:themeColor="text1"/>
          <w:u w:val="single"/>
        </w:rPr>
        <w:t>lub unieszkodliwiania właściwych dla regionu zgodnie z Wojewódzkim Planem</w:t>
      </w:r>
      <w:r w:rsidRPr="00F11472">
        <w:rPr>
          <w:color w:val="000000" w:themeColor="text1"/>
          <w:spacing w:val="27"/>
          <w:u w:val="single"/>
        </w:rPr>
        <w:t xml:space="preserve"> </w:t>
      </w:r>
      <w:r w:rsidRPr="00F11472">
        <w:rPr>
          <w:color w:val="000000" w:themeColor="text1"/>
          <w:u w:val="single"/>
        </w:rPr>
        <w:t>Gospodarki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>Odpadami</w:t>
      </w:r>
      <w:r w:rsidRPr="00F11472">
        <w:rPr>
          <w:color w:val="000000" w:themeColor="text1"/>
          <w:spacing w:val="48"/>
          <w:u w:val="single"/>
        </w:rPr>
        <w:t xml:space="preserve"> </w:t>
      </w:r>
      <w:r w:rsidRPr="00F11472">
        <w:rPr>
          <w:color w:val="000000" w:themeColor="text1"/>
          <w:u w:val="single"/>
        </w:rPr>
        <w:t>Województwa</w:t>
      </w:r>
      <w:r w:rsidRPr="00F11472">
        <w:rPr>
          <w:color w:val="000000" w:themeColor="text1"/>
          <w:spacing w:val="48"/>
          <w:u w:val="single"/>
        </w:rPr>
        <w:t xml:space="preserve"> </w:t>
      </w:r>
      <w:r w:rsidRPr="00F11472">
        <w:rPr>
          <w:color w:val="000000" w:themeColor="text1"/>
          <w:u w:val="single"/>
        </w:rPr>
        <w:t>Małopolskiego.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W</w:t>
      </w:r>
      <w:r w:rsidRPr="00F11472">
        <w:rPr>
          <w:color w:val="000000" w:themeColor="text1"/>
          <w:spacing w:val="50"/>
          <w:u w:val="single"/>
        </w:rPr>
        <w:t xml:space="preserve"> </w:t>
      </w:r>
      <w:r w:rsidRPr="00F11472">
        <w:rPr>
          <w:color w:val="000000" w:themeColor="text1"/>
          <w:u w:val="single"/>
        </w:rPr>
        <w:t>przypadku</w:t>
      </w:r>
      <w:r w:rsidRPr="00F11472">
        <w:rPr>
          <w:color w:val="000000" w:themeColor="text1"/>
          <w:spacing w:val="50"/>
          <w:u w:val="single"/>
        </w:rPr>
        <w:t xml:space="preserve"> </w:t>
      </w:r>
      <w:r w:rsidRPr="00F11472">
        <w:rPr>
          <w:color w:val="000000" w:themeColor="text1"/>
          <w:u w:val="single"/>
        </w:rPr>
        <w:t>awarii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instalacji,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o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której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mowa</w:t>
      </w:r>
      <w:r w:rsidR="00F11472" w:rsidRPr="00F11472">
        <w:rPr>
          <w:color w:val="000000" w:themeColor="text1"/>
          <w:u w:val="single"/>
        </w:rPr>
        <w:t> </w:t>
      </w:r>
      <w:r w:rsidR="008B3ADD" w:rsidRPr="00F11472">
        <w:rPr>
          <w:color w:val="000000" w:themeColor="text1"/>
          <w:u w:val="single"/>
        </w:rPr>
        <w:t>powyżej, bądź</w:t>
      </w:r>
      <w:r w:rsidRPr="00F11472">
        <w:rPr>
          <w:color w:val="000000" w:themeColor="text1"/>
          <w:u w:val="single"/>
        </w:rPr>
        <w:t xml:space="preserve">   w   stanach   odbiegających   od   normalnej   </w:t>
      </w:r>
      <w:r w:rsidR="008B3ADD" w:rsidRPr="00F11472">
        <w:rPr>
          <w:color w:val="000000" w:themeColor="text1"/>
          <w:u w:val="single"/>
        </w:rPr>
        <w:t>eksploatacji, dopuszcza</w:t>
      </w:r>
      <w:r w:rsidR="008B3ADD">
        <w:rPr>
          <w:color w:val="000000" w:themeColor="text1"/>
          <w:u w:val="single"/>
        </w:rPr>
        <w:t xml:space="preserve"> </w:t>
      </w:r>
      <w:r w:rsidRPr="00F11472">
        <w:rPr>
          <w:color w:val="000000" w:themeColor="text1"/>
          <w:u w:val="single"/>
        </w:rPr>
        <w:t>się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>kierowanie odpadów do instalacji zastępczej</w:t>
      </w:r>
      <w:r w:rsidR="00F11472">
        <w:rPr>
          <w:color w:val="000000" w:themeColor="text1"/>
          <w:u w:val="single"/>
        </w:rPr>
        <w:t>.</w:t>
      </w:r>
    </w:p>
    <w:p w14:paraId="50BA6BE5" w14:textId="47DE86B4" w:rsidR="00A21CC5" w:rsidRPr="00F11472" w:rsidRDefault="005D468E" w:rsidP="00F11472">
      <w:pPr>
        <w:pStyle w:val="Akapitzlist"/>
        <w:numPr>
          <w:ilvl w:val="1"/>
          <w:numId w:val="14"/>
        </w:numPr>
        <w:tabs>
          <w:tab w:val="left" w:pos="934"/>
          <w:tab w:val="left" w:pos="6746"/>
        </w:tabs>
        <w:ind w:right="116"/>
        <w:rPr>
          <w:color w:val="000000" w:themeColor="text1"/>
          <w:sz w:val="24"/>
          <w:szCs w:val="24"/>
          <w:u w:val="single"/>
        </w:rPr>
      </w:pPr>
      <w:r w:rsidRPr="00D70571">
        <w:rPr>
          <w:color w:val="000000" w:themeColor="text1"/>
          <w:spacing w:val="-60"/>
          <w:sz w:val="24"/>
          <w:szCs w:val="24"/>
          <w:u w:val="single"/>
        </w:rPr>
        <w:t xml:space="preserve"> </w:t>
      </w:r>
      <w:r w:rsidR="00F11472" w:rsidRPr="00F11472">
        <w:rPr>
          <w:color w:val="000000" w:themeColor="text1"/>
          <w:sz w:val="24"/>
          <w:szCs w:val="24"/>
          <w:u w:val="single"/>
        </w:rPr>
        <w:t>Wykonawca </w:t>
      </w:r>
      <w:r w:rsidRPr="00F11472">
        <w:rPr>
          <w:color w:val="000000" w:themeColor="text1"/>
          <w:sz w:val="24"/>
          <w:szCs w:val="24"/>
          <w:u w:val="single"/>
        </w:rPr>
        <w:t>z</w:t>
      </w:r>
      <w:r w:rsidR="00F11472" w:rsidRPr="00F11472">
        <w:rPr>
          <w:color w:val="000000" w:themeColor="text1"/>
          <w:sz w:val="24"/>
          <w:szCs w:val="24"/>
          <w:u w:val="single"/>
        </w:rPr>
        <w:t>obowiązany </w:t>
      </w:r>
      <w:r w:rsidRPr="00F11472">
        <w:rPr>
          <w:color w:val="000000" w:themeColor="text1"/>
          <w:sz w:val="24"/>
          <w:szCs w:val="24"/>
          <w:u w:val="single"/>
        </w:rPr>
        <w:t>jest</w:t>
      </w:r>
      <w:r w:rsidR="00F11472" w:rsidRPr="00F11472">
        <w:rPr>
          <w:color w:val="000000" w:themeColor="text1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do</w:t>
      </w:r>
      <w:r w:rsidR="00F11472" w:rsidRPr="00F11472">
        <w:rPr>
          <w:color w:val="000000" w:themeColor="text1"/>
          <w:sz w:val="24"/>
          <w:szCs w:val="24"/>
          <w:u w:val="single"/>
        </w:rPr>
        <w:t> zagospodarowania </w:t>
      </w:r>
      <w:r w:rsidRPr="00F11472">
        <w:rPr>
          <w:color w:val="000000" w:themeColor="text1"/>
          <w:sz w:val="24"/>
          <w:szCs w:val="24"/>
          <w:u w:val="single"/>
        </w:rPr>
        <w:t>odebranych niesegregowanych (zmieszanych) odpadów komunalnych poprzez przekazanie ich do instalacji</w:t>
      </w:r>
      <w:r w:rsidRPr="00F11472">
        <w:rPr>
          <w:color w:val="000000" w:themeColor="text1"/>
          <w:spacing w:val="45"/>
          <w:sz w:val="24"/>
          <w:szCs w:val="24"/>
          <w:u w:val="single"/>
        </w:rPr>
        <w:t xml:space="preserve"> </w:t>
      </w:r>
      <w:r w:rsidRPr="00F11472">
        <w:rPr>
          <w:color w:val="000000" w:themeColor="text1"/>
          <w:sz w:val="24"/>
          <w:szCs w:val="24"/>
          <w:u w:val="single"/>
        </w:rPr>
        <w:t>komunalnych</w:t>
      </w:r>
      <w:r w:rsidR="00F11472" w:rsidRPr="00F11472">
        <w:rPr>
          <w:color w:val="000000" w:themeColor="text1"/>
          <w:sz w:val="24"/>
          <w:szCs w:val="24"/>
          <w:u w:val="single"/>
        </w:rPr>
        <w:t> </w:t>
      </w:r>
      <w:r w:rsidR="00F11472" w:rsidRPr="00F11472">
        <w:rPr>
          <w:color w:val="000000" w:themeColor="text1"/>
          <w:u w:val="single"/>
        </w:rPr>
        <w:t>właściwych dla regionu zgodnie z </w:t>
      </w:r>
      <w:r w:rsidRPr="00F11472">
        <w:rPr>
          <w:color w:val="000000" w:themeColor="text1"/>
          <w:u w:val="single"/>
        </w:rPr>
        <w:t>Wojewódzkim</w:t>
      </w:r>
      <w:r w:rsidRPr="00F11472">
        <w:rPr>
          <w:color w:val="000000" w:themeColor="text1"/>
          <w:u w:val="single"/>
        </w:rPr>
        <w:tab/>
      </w:r>
      <w:r w:rsidR="00F11472" w:rsidRPr="00F11472">
        <w:rPr>
          <w:color w:val="000000" w:themeColor="text1"/>
          <w:u w:val="single"/>
        </w:rPr>
        <w:t> Planem</w:t>
      </w:r>
      <w:r w:rsidR="00F11472" w:rsidRPr="00F11472">
        <w:rPr>
          <w:color w:val="000000" w:themeColor="text1"/>
          <w:u w:val="single"/>
        </w:rPr>
        <w:tab/>
        <w:t>Gospodarki </w:t>
      </w:r>
      <w:r w:rsidRPr="00F11472">
        <w:rPr>
          <w:color w:val="000000" w:themeColor="text1"/>
          <w:u w:val="single"/>
        </w:rPr>
        <w:t>Odpadami</w:t>
      </w:r>
      <w:r w:rsidR="00F11472" w:rsidRPr="00F11472">
        <w:rPr>
          <w:color w:val="000000" w:themeColor="text1"/>
          <w:u w:val="single"/>
        </w:rPr>
        <w:t> Województwa Małopolskiego (zgodnie z przepisami </w:t>
      </w:r>
      <w:r w:rsidR="00F11472" w:rsidRPr="00F11472">
        <w:rPr>
          <w:color w:val="000000" w:themeColor="text1"/>
          <w:u w:val="single"/>
        </w:rPr>
        <w:br/>
      </w:r>
      <w:r w:rsidRPr="00F11472">
        <w:rPr>
          <w:color w:val="000000" w:themeColor="text1"/>
          <w:u w:val="single"/>
        </w:rPr>
        <w:t xml:space="preserve">obowiązującego prawa). W </w:t>
      </w:r>
      <w:r w:rsidRPr="00F11472">
        <w:rPr>
          <w:color w:val="000000" w:themeColor="text1"/>
          <w:spacing w:val="13"/>
          <w:u w:val="single"/>
        </w:rPr>
        <w:t xml:space="preserve"> </w:t>
      </w:r>
      <w:r w:rsidRPr="00F11472">
        <w:rPr>
          <w:color w:val="000000" w:themeColor="text1"/>
          <w:u w:val="single"/>
        </w:rPr>
        <w:t>przypadku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 xml:space="preserve">awarii  instalacji,  o  której  mowa  </w:t>
      </w:r>
      <w:r w:rsidR="008B3ADD" w:rsidRPr="00F11472">
        <w:rPr>
          <w:color w:val="000000" w:themeColor="text1"/>
          <w:u w:val="single"/>
        </w:rPr>
        <w:t>powyżej, bądź</w:t>
      </w:r>
      <w:r w:rsidRPr="00F11472">
        <w:rPr>
          <w:color w:val="000000" w:themeColor="text1"/>
          <w:u w:val="single"/>
        </w:rPr>
        <w:t xml:space="preserve">  w  stanach  odbiegających  od</w:t>
      </w:r>
      <w:r w:rsidRPr="00F11472">
        <w:rPr>
          <w:color w:val="000000" w:themeColor="text1"/>
          <w:spacing w:val="28"/>
          <w:u w:val="single"/>
        </w:rPr>
        <w:t xml:space="preserve"> </w:t>
      </w:r>
      <w:r w:rsidRPr="00F11472">
        <w:rPr>
          <w:color w:val="000000" w:themeColor="text1"/>
          <w:u w:val="single"/>
        </w:rPr>
        <w:t>normalnej</w:t>
      </w:r>
      <w:r w:rsidR="00F11472">
        <w:rPr>
          <w:color w:val="000000" w:themeColor="text1"/>
          <w:u w:val="single"/>
        </w:rPr>
        <w:t>.</w:t>
      </w:r>
    </w:p>
    <w:p w14:paraId="1ACA14AC" w14:textId="77777777" w:rsidR="00A21CC5" w:rsidRPr="00F11472" w:rsidRDefault="005D468E">
      <w:pPr>
        <w:pStyle w:val="Tekstpodstawowy"/>
        <w:jc w:val="left"/>
        <w:rPr>
          <w:color w:val="000000" w:themeColor="text1"/>
        </w:rPr>
      </w:pPr>
      <w:r w:rsidRPr="00F11472">
        <w:rPr>
          <w:color w:val="000000" w:themeColor="text1"/>
          <w:spacing w:val="-60"/>
        </w:rPr>
        <w:t xml:space="preserve"> </w:t>
      </w:r>
      <w:r w:rsidRPr="00F11472">
        <w:rPr>
          <w:color w:val="000000" w:themeColor="text1"/>
        </w:rPr>
        <w:t>eksploatacji, dopuszcza się kierowanie odpadów do instalacji zastępczej</w:t>
      </w:r>
    </w:p>
    <w:p w14:paraId="5587D436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lastRenderedPageBreak/>
        <w:t>Wykonawca zobowiązany jest do wskazania w ofercie instalacji komunalnych, do których Wykonawca będzie przekazywał odebrane odpady, w przypadku niewielkich ilości odebranych odpadów selektywnie zebranych możliwe jest wskazanie podmiotu zbierającego odpady.</w:t>
      </w:r>
    </w:p>
    <w:p w14:paraId="56E511A1" w14:textId="487D1FA9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zapewni, by zgodnie z art. 20 ustawy o odpadach (</w:t>
      </w:r>
      <w:proofErr w:type="spellStart"/>
      <w:r w:rsidRPr="00D70571">
        <w:rPr>
          <w:color w:val="000000" w:themeColor="text1"/>
          <w:sz w:val="24"/>
          <w:szCs w:val="24"/>
        </w:rPr>
        <w:t>t.j.Dz</w:t>
      </w:r>
      <w:proofErr w:type="spellEnd"/>
      <w:r w:rsidRPr="00D70571">
        <w:rPr>
          <w:color w:val="000000" w:themeColor="text1"/>
          <w:sz w:val="24"/>
          <w:szCs w:val="24"/>
        </w:rPr>
        <w:t xml:space="preserve">. U. z </w:t>
      </w:r>
      <w:r w:rsidR="008B3ADD" w:rsidRPr="00D70571">
        <w:rPr>
          <w:color w:val="000000" w:themeColor="text1"/>
          <w:sz w:val="24"/>
          <w:szCs w:val="24"/>
        </w:rPr>
        <w:t>2020 r.</w:t>
      </w:r>
      <w:r w:rsidRPr="00D70571">
        <w:rPr>
          <w:color w:val="000000" w:themeColor="text1"/>
          <w:sz w:val="24"/>
          <w:szCs w:val="24"/>
        </w:rPr>
        <w:t xml:space="preserve"> poz. 797 z </w:t>
      </w:r>
      <w:proofErr w:type="spellStart"/>
      <w:r w:rsidRPr="00D70571">
        <w:rPr>
          <w:color w:val="000000" w:themeColor="text1"/>
          <w:sz w:val="24"/>
          <w:szCs w:val="24"/>
        </w:rPr>
        <w:t>późn</w:t>
      </w:r>
      <w:proofErr w:type="spellEnd"/>
      <w:r w:rsidRPr="00D70571">
        <w:rPr>
          <w:color w:val="000000" w:themeColor="text1"/>
          <w:sz w:val="24"/>
          <w:szCs w:val="24"/>
        </w:rPr>
        <w:t xml:space="preserve">. zm.), miejsca operacji odzysku lub unieszkodliwiania odpadów komunalnych spełniały kryteria technologiczne – odpowiadały wymaganiom określonym w art. 143 ustawy z dnia 27 kwietnia </w:t>
      </w:r>
      <w:proofErr w:type="gramStart"/>
      <w:r w:rsidRPr="00D70571">
        <w:rPr>
          <w:color w:val="000000" w:themeColor="text1"/>
          <w:sz w:val="24"/>
          <w:szCs w:val="24"/>
        </w:rPr>
        <w:t>2001r.</w:t>
      </w:r>
      <w:proofErr w:type="gramEnd"/>
      <w:r w:rsidRPr="00D70571">
        <w:rPr>
          <w:color w:val="000000" w:themeColor="text1"/>
          <w:sz w:val="24"/>
          <w:szCs w:val="24"/>
        </w:rPr>
        <w:t xml:space="preserve"> Prawo ochrony środowiska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Dz.U. 2019 poz. 1396, ze zm.) i innym właściwym</w:t>
      </w:r>
      <w:r w:rsidRPr="00D70571">
        <w:rPr>
          <w:color w:val="000000" w:themeColor="text1"/>
          <w:spacing w:val="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przepisom.</w:t>
      </w:r>
    </w:p>
    <w:p w14:paraId="2CE22A8D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spacing w:before="1"/>
        <w:ind w:right="11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podczas realizacji zamówienia dokona wszelkich starań, aby jak największą ilość zebranych odpadów poddać recyklingowi i przygotować do ponownego użycia lub odzysku innymi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metodami.</w:t>
      </w:r>
    </w:p>
    <w:p w14:paraId="7B872DA0" w14:textId="0E1B9B77" w:rsidR="00A21CC5" w:rsidRPr="00D70571" w:rsidRDefault="005D468E" w:rsidP="003F1984">
      <w:pPr>
        <w:pStyle w:val="Akapitzlist"/>
        <w:numPr>
          <w:ilvl w:val="1"/>
          <w:numId w:val="14"/>
        </w:numPr>
        <w:tabs>
          <w:tab w:val="left" w:pos="934"/>
        </w:tabs>
        <w:ind w:right="11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Zakazuje się Wykonawcy mieszania zebranych odpadów komunalnych od właścicieli nieruchomości z odpadami zebranymi od właścicieli nieruchomości </w:t>
      </w:r>
      <w:r w:rsidR="00F11472">
        <w:rPr>
          <w:color w:val="000000" w:themeColor="text1"/>
          <w:sz w:val="24"/>
          <w:szCs w:val="24"/>
        </w:rPr>
        <w:br/>
      </w:r>
      <w:r w:rsidR="008B3ADD" w:rsidRPr="00D70571">
        <w:rPr>
          <w:color w:val="000000" w:themeColor="text1"/>
          <w:sz w:val="24"/>
          <w:szCs w:val="24"/>
        </w:rPr>
        <w:t>spoza</w:t>
      </w:r>
      <w:r w:rsidRPr="00D70571">
        <w:rPr>
          <w:color w:val="000000" w:themeColor="text1"/>
          <w:sz w:val="24"/>
          <w:szCs w:val="24"/>
        </w:rPr>
        <w:t xml:space="preserve"> terenu Gminy </w:t>
      </w:r>
    </w:p>
    <w:p w14:paraId="0BEE3B21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Zagospodarowanie odpadów ma zostać potwierdzone „Kartą Przekazania Odpadów”, którą Wykonawca prowadzi w elektronicznej Bazie Danych Odpadów. Wykonawca dostarczy Zamawiającemu zestawienie ważeń (sumę) poszczególnych kodów odpadów z danego miesiąca wraz z fakturą VAT za miesiąc, którego dotyczy. Dane z zestawienia ważeń muszą być zgodne z wagami KPO z miesiąca, którego karta dotyczy. Każdy wjazd będzie zarejestrowany i potwierdzony dokumentem (kwitem wagowym) zawierającym datę przywozu, rodzaj, kod i wagę odpadów, nr rejestracyjny pojazdu w elektronicznej BDO. W przypadku awarii elektronicznej BDO, kopię w formie papierowej w/w dokumentu otrzymuje Zamawiający wraz z fakturą VAT za miesiąc, któreg</w:t>
      </w:r>
      <w:r w:rsidRPr="00D70571">
        <w:rPr>
          <w:color w:val="000000" w:themeColor="text1"/>
          <w:spacing w:val="-7"/>
          <w:sz w:val="24"/>
          <w:szCs w:val="24"/>
        </w:rPr>
        <w:t xml:space="preserve">o </w:t>
      </w:r>
      <w:r w:rsidRPr="00D70571">
        <w:rPr>
          <w:color w:val="000000" w:themeColor="text1"/>
          <w:sz w:val="24"/>
          <w:szCs w:val="24"/>
        </w:rPr>
        <w:t>dotyczy.</w:t>
      </w:r>
    </w:p>
    <w:p w14:paraId="4D5F18F6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spacing w:line="275" w:lineRule="exact"/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Przyjmowane odpady muszą być każdorazowo ważone na legalizowanej</w:t>
      </w:r>
      <w:r w:rsidRPr="00D70571">
        <w:rPr>
          <w:color w:val="000000" w:themeColor="text1"/>
          <w:spacing w:val="-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wadze.</w:t>
      </w:r>
    </w:p>
    <w:p w14:paraId="544D6324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Zamawiający </w:t>
      </w:r>
      <w:r w:rsidR="009E3FF7">
        <w:rPr>
          <w:color w:val="000000" w:themeColor="text1"/>
          <w:sz w:val="24"/>
          <w:szCs w:val="24"/>
        </w:rPr>
        <w:t>zastrzega sobie prawo do wyrywkowej kontroli wagi</w:t>
      </w:r>
      <w:r w:rsidRPr="00D70571">
        <w:rPr>
          <w:color w:val="000000" w:themeColor="text1"/>
          <w:sz w:val="24"/>
          <w:szCs w:val="24"/>
        </w:rPr>
        <w:t xml:space="preserve"> samochodów odbierających odpady komunalne wjeżdżających i wyjeżdzających z terenu Gminy w dniu zbiórki zgodnie z harmonogramem na legalizowanej wadze na terenie gminy w miejscu wskazanym przez Zamawiającego.</w:t>
      </w:r>
      <w:r w:rsidR="00046C6E">
        <w:rPr>
          <w:color w:val="000000" w:themeColor="text1"/>
          <w:sz w:val="24"/>
          <w:szCs w:val="24"/>
        </w:rPr>
        <w:t xml:space="preserve"> Koszty ewentualnego ważenia pokryje Zamawiający.  </w:t>
      </w:r>
    </w:p>
    <w:p w14:paraId="37E14ABF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Zamawiający zastrzega sobie możliwość weryfikacji i sprawdzenia ważeń dostarczonych odpadów przez Wykonawcę, w szczególności z ważeniami wykonanymi tego samego dnia i tych samych transportów przez Zamawiającego. W przypadku niezgodności i zawyżenia wagi odpadów przez Wykonawcę, płatność za wykonaną usługę zostanie dokonana według ważeń przedstawionych przez Zamawiającego. Wykonawca podpisując umowę na zagospodarowanie odpadów, wyraża na to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zgodę.</w:t>
      </w:r>
    </w:p>
    <w:p w14:paraId="58FD6617" w14:textId="77777777" w:rsidR="00A21CC5" w:rsidRPr="003E1EA1" w:rsidRDefault="005D468E" w:rsidP="003E1EA1">
      <w:pPr>
        <w:pStyle w:val="Akapitzlist"/>
        <w:numPr>
          <w:ilvl w:val="1"/>
          <w:numId w:val="14"/>
        </w:numPr>
        <w:tabs>
          <w:tab w:val="left" w:pos="934"/>
        </w:tabs>
        <w:spacing w:before="80"/>
        <w:ind w:right="110"/>
        <w:rPr>
          <w:color w:val="000000" w:themeColor="text1"/>
        </w:rPr>
      </w:pPr>
      <w:r w:rsidRPr="003E1EA1">
        <w:rPr>
          <w:color w:val="000000" w:themeColor="text1"/>
          <w:sz w:val="24"/>
          <w:szCs w:val="24"/>
        </w:rPr>
        <w:t xml:space="preserve">Wykonawca zobowiązany jest do osiągnięcia poziomu recyklingu </w:t>
      </w:r>
      <w:r w:rsidRPr="003E1EA1">
        <w:rPr>
          <w:color w:val="000000" w:themeColor="text1"/>
        </w:rPr>
        <w:t xml:space="preserve">zgodnie </w:t>
      </w:r>
      <w:r w:rsidR="00F11472">
        <w:rPr>
          <w:color w:val="000000" w:themeColor="text1"/>
        </w:rPr>
        <w:br/>
      </w:r>
      <w:r w:rsidRPr="003E1EA1">
        <w:rPr>
          <w:color w:val="000000" w:themeColor="text1"/>
        </w:rPr>
        <w:t>z</w:t>
      </w:r>
      <w:r w:rsidR="003E1EA1">
        <w:rPr>
          <w:color w:val="000000" w:themeColor="text1"/>
        </w:rPr>
        <w:t xml:space="preserve"> aktualnie </w:t>
      </w:r>
      <w:r w:rsidRPr="003E1EA1">
        <w:rPr>
          <w:color w:val="000000" w:themeColor="text1"/>
        </w:rPr>
        <w:t xml:space="preserve"> obowiązującymi</w:t>
      </w:r>
      <w:r w:rsidRPr="003E1EA1">
        <w:rPr>
          <w:color w:val="000000" w:themeColor="text1"/>
          <w:spacing w:val="-1"/>
        </w:rPr>
        <w:t xml:space="preserve"> </w:t>
      </w:r>
      <w:r w:rsidR="003E1EA1">
        <w:rPr>
          <w:color w:val="000000" w:themeColor="text1"/>
        </w:rPr>
        <w:t xml:space="preserve">przepisami prawa w tym zakresie. </w:t>
      </w:r>
    </w:p>
    <w:p w14:paraId="0C425EFE" w14:textId="77777777" w:rsidR="00A21CC5" w:rsidRPr="00F11472" w:rsidRDefault="005D468E" w:rsidP="00F11472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  <w:u w:val="single"/>
        </w:rPr>
      </w:pPr>
      <w:r w:rsidRPr="00F11472">
        <w:rPr>
          <w:color w:val="000000" w:themeColor="text1"/>
          <w:sz w:val="24"/>
          <w:szCs w:val="24"/>
          <w:u w:val="single"/>
        </w:rPr>
        <w:t>W</w:t>
      </w:r>
      <w:r w:rsidR="00F11472" w:rsidRPr="00F11472">
        <w:rPr>
          <w:color w:val="000000" w:themeColor="text1"/>
          <w:spacing w:val="46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przypadku</w:t>
      </w:r>
      <w:r w:rsidR="00F11472" w:rsidRPr="00F11472">
        <w:rPr>
          <w:color w:val="000000" w:themeColor="text1"/>
          <w:spacing w:val="45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stwierdzenia,</w:t>
      </w:r>
      <w:r w:rsidR="00F11472" w:rsidRPr="00F11472">
        <w:rPr>
          <w:color w:val="000000" w:themeColor="text1"/>
          <w:spacing w:val="44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że</w:t>
      </w:r>
      <w:r w:rsidR="00F11472" w:rsidRPr="00F11472">
        <w:rPr>
          <w:color w:val="000000" w:themeColor="text1"/>
          <w:spacing w:val="44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usługa</w:t>
      </w:r>
      <w:r w:rsidR="00F11472" w:rsidRPr="00F11472">
        <w:rPr>
          <w:color w:val="000000" w:themeColor="text1"/>
          <w:spacing w:val="45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wykonana</w:t>
      </w:r>
      <w:r w:rsidR="00F11472" w:rsidRPr="00F11472">
        <w:rPr>
          <w:color w:val="000000" w:themeColor="text1"/>
          <w:spacing w:val="44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jest</w:t>
      </w:r>
      <w:r w:rsidR="00F11472" w:rsidRPr="00F11472">
        <w:rPr>
          <w:color w:val="000000" w:themeColor="text1"/>
          <w:spacing w:val="47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niezgodnie</w:t>
      </w:r>
      <w:r w:rsidR="00F11472" w:rsidRPr="00F11472">
        <w:rPr>
          <w:color w:val="000000" w:themeColor="text1"/>
          <w:spacing w:val="47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z</w:t>
      </w:r>
      <w:r w:rsidRPr="00F11472">
        <w:rPr>
          <w:color w:val="000000" w:themeColor="text1"/>
          <w:spacing w:val="46"/>
          <w:sz w:val="24"/>
          <w:szCs w:val="24"/>
          <w:u w:val="single"/>
        </w:rPr>
        <w:t xml:space="preserve"> </w:t>
      </w:r>
      <w:r w:rsidRPr="00F11472">
        <w:rPr>
          <w:color w:val="000000" w:themeColor="text1"/>
          <w:sz w:val="24"/>
          <w:szCs w:val="24"/>
          <w:u w:val="single"/>
        </w:rPr>
        <w:t>obowiązującymi</w:t>
      </w:r>
      <w:r w:rsidR="00F11472" w:rsidRPr="00F11472">
        <w:rPr>
          <w:color w:val="000000" w:themeColor="text1"/>
          <w:sz w:val="24"/>
          <w:szCs w:val="24"/>
          <w:u w:val="single"/>
        </w:rPr>
        <w:t> </w:t>
      </w:r>
      <w:r w:rsidRPr="00F11472">
        <w:rPr>
          <w:color w:val="000000" w:themeColor="text1"/>
          <w:u w:val="single"/>
        </w:rPr>
        <w:t>przepisami prawa, Zamawiający może odmówić zapłaty i żądać jej ponownego wykonania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>lub odstąpić od umowy z winy Wykonawcy z naliczeniem kary umownej.</w:t>
      </w:r>
    </w:p>
    <w:p w14:paraId="6942F98F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631"/>
        </w:tabs>
        <w:spacing w:before="206" w:line="235" w:lineRule="auto"/>
        <w:ind w:left="212" w:right="116" w:firstLine="0"/>
        <w:rPr>
          <w:b w:val="0"/>
          <w:color w:val="000000" w:themeColor="text1"/>
        </w:rPr>
      </w:pPr>
      <w:r w:rsidRPr="00D70571">
        <w:rPr>
          <w:color w:val="000000" w:themeColor="text1"/>
        </w:rPr>
        <w:t>Szczegółowy sposób postępowania w przypadku stwierdzenia nieselektywnego zbierania odpadów</w:t>
      </w:r>
      <w:r w:rsidRPr="00D70571">
        <w:rPr>
          <w:b w:val="0"/>
          <w:color w:val="000000" w:themeColor="text1"/>
        </w:rPr>
        <w:t>.</w:t>
      </w:r>
    </w:p>
    <w:p w14:paraId="496CC122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739"/>
        </w:tabs>
        <w:spacing w:before="3"/>
        <w:ind w:left="678" w:right="114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ab/>
        <w:t xml:space="preserve">Wykonawca zobowiązany jest kontrolować dopełnienie przez właściciela nieruchomości obowiązku selektywnego zbierania odpadów komunalnych poprzez kontrolowanie zawartości pojemników i worków do selektywnego zbierania odpadów </w:t>
      </w:r>
      <w:r w:rsidRPr="00D70571">
        <w:rPr>
          <w:color w:val="000000" w:themeColor="text1"/>
          <w:sz w:val="24"/>
          <w:szCs w:val="24"/>
        </w:rPr>
        <w:lastRenderedPageBreak/>
        <w:t>oraz na niesegregowane (zmieszane) odpady komunalne pod względem zgodności zgromadzonych w nich</w:t>
      </w:r>
      <w:r w:rsidRPr="00D70571">
        <w:rPr>
          <w:color w:val="000000" w:themeColor="text1"/>
          <w:spacing w:val="-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odpadów,</w:t>
      </w:r>
    </w:p>
    <w:p w14:paraId="6C3A1B8D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ind w:left="678" w:right="112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Za niedopełnienie przez właściciela nieruchomości obowiązku selektywnego zbierania odpadów komunalnych uznaje się, gdy Wykonawca stwierdzi, że w pojemnikach i workach do selektywnego zbierania odpadów poszczególne frakcje odpadów zostały zmieszane, niewłaściwie posegregowane lub zostały umieszczone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w tych pojemnikach niesegregowane (zmieszane) odpady komunale oraz gdy właściciel nieruchomości w pojemnikach i workach na niesegregowane (zmieszane) odpady komunalne umieszcza frakcje odpadów objęte obowiązkiem selektywnego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zbierania.</w:t>
      </w:r>
    </w:p>
    <w:p w14:paraId="0C3FE723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ind w:left="678" w:right="114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 przypadku niedopełnienia przez właściciela nieruchomości obowiązku selektywnego zbierania odpadów komunalnych, Wykonawca przyjmuje odpady komunalne jako niesegregowane (zmieszane) odpady komunalne oraz sporządza protokół wraz z danymi pracowników Wykonawcy, którzy stwierdzili fakt niezgodnego z przepisami szczegółowymi postępowania z odpadami komunalnymi uwzględniając w nim m.in. adres właściciela nieruchomości, miejsce odbioru odpadów oraz opis nieprawidłowości), wraz z nagraniem wykonanym kamerą lub dokumentację fotograficzną (zdjęcia bądź nagranie muszą zostać wykonane w taki sposób, by nie budziły wątpliwości – powinny wskazywać dzień i dokładną godzinę w jakiej doszło do ustalenia w/w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zdarzenia);</w:t>
      </w:r>
    </w:p>
    <w:p w14:paraId="0A92E762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ind w:left="678" w:right="116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O niedopełnieniu przez właściciela nieruchomości obowiązku selektywnego zbierania odpadów komunalnych, Wykonawca powiadamia Wójta Gminy w sprawozdaniu miesięcznym. Do informacji Wykonawca zobowiązany będzie załączyć sporządzony przez Wykonawcę protokół, o którym mowa w</w:t>
      </w:r>
      <w:r w:rsidRPr="00D70571">
        <w:rPr>
          <w:color w:val="000000" w:themeColor="text1"/>
          <w:spacing w:val="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pkt.3.</w:t>
      </w:r>
    </w:p>
    <w:p w14:paraId="40C360E2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spacing w:before="1" w:line="242" w:lineRule="auto"/>
        <w:ind w:left="678" w:right="117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Powiadomienie właściciela nieruchomości nastąpi poprzez pozostawienie na pojemniku do zbierania odpadów lub w skrzynce na listy kartki w kolorze czerwonym z następującą</w:t>
      </w:r>
      <w:r w:rsidRPr="00D70571">
        <w:rPr>
          <w:color w:val="000000" w:themeColor="text1"/>
          <w:spacing w:val="-25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treścią:</w:t>
      </w:r>
    </w:p>
    <w:p w14:paraId="2268A67B" w14:textId="77777777" w:rsidR="00A21CC5" w:rsidRPr="00D70571" w:rsidRDefault="00A21CC5">
      <w:pPr>
        <w:pStyle w:val="Tekstpodstawowy"/>
        <w:spacing w:before="6"/>
        <w:ind w:left="0"/>
        <w:jc w:val="left"/>
        <w:rPr>
          <w:color w:val="000000" w:themeColor="text1"/>
        </w:rPr>
      </w:pPr>
    </w:p>
    <w:p w14:paraId="23C77123" w14:textId="77777777" w:rsidR="00A21CC5" w:rsidRPr="00D70571" w:rsidRDefault="00A16A17">
      <w:pPr>
        <w:pStyle w:val="Tekstpodstawowy"/>
        <w:ind w:left="510"/>
        <w:jc w:val="lef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  <w:pict w14:anchorId="6C45B55F">
          <v:group id="_x0000_s2050" alt="" style="width:461.25pt;height:218.35pt;mso-position-horizontal-relative:char;mso-position-vertical-relative:line" coordsize="9225,4367">
            <v:shape id="_x0000_s2051" alt="" style="position:absolute;left:-1;width:9225;height:4367" coordsize="9225,4367" o:spt="100" adj="0,,0" path="m9215,l10,,,,,4367r10,l9215,4367r,-10l10,4357,10,10r9205,l9215,xm9225,r-10,l9215,4367r10,l9225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alt="" style="position:absolute;left:115;top:292;width:979;height:266;mso-wrap-style:square;v-text-anchor:top" filled="f" stroked="f">
              <v:textbox inset="0,0,0,0">
                <w:txbxContent>
                  <w:p w14:paraId="3D5EE6A4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Informuje</w:t>
                    </w:r>
                  </w:p>
                </w:txbxContent>
              </v:textbox>
            </v:shape>
            <v:shape id="_x0000_s2053" type="#_x0000_t202" alt="" style="position:absolute;left:2838;top:292;width:287;height:266;mso-wrap-style:square;v-text-anchor:top" filled="f" stroked="f">
              <v:textbox inset="0,0,0,0">
                <w:txbxContent>
                  <w:p w14:paraId="5D3FE00B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się</w:t>
                    </w:r>
                  </w:p>
                </w:txbxContent>
              </v:textbox>
            </v:shape>
            <v:shape id="_x0000_s2054" type="#_x0000_t202" alt="" style="position:absolute;left:4870;top:292;width:1084;height:266;mso-wrap-style:square;v-text-anchor:top" filled="f" stroked="f">
              <v:textbox inset="0,0,0,0">
                <w:txbxContent>
                  <w:p w14:paraId="19BA3969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właściciela</w:t>
                    </w:r>
                  </w:p>
                </w:txbxContent>
              </v:textbox>
            </v:shape>
            <v:shape id="_x0000_s2055" type="#_x0000_t202" alt="" style="position:absolute;left:7697;top:292;width:1431;height:266;mso-wrap-style:square;v-text-anchor:top" filled="f" stroked="f">
              <v:textbox inset="0,0,0,0">
                <w:txbxContent>
                  <w:p w14:paraId="66B9D157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nieruchomości</w:t>
                    </w:r>
                  </w:p>
                </w:txbxContent>
              </v:textbox>
            </v:shape>
            <v:shape id="_x0000_s2056" type="#_x0000_t202" alt="" style="position:absolute;left:115;top:568;width:9018;height:3581;mso-wrap-style:square;v-text-anchor:top" filled="f" stroked="f">
              <v:textbox inset="0,0,0,0">
                <w:txbxContent>
                  <w:p w14:paraId="155D4991" w14:textId="77777777" w:rsidR="00A21CC5" w:rsidRDefault="005D468E">
                    <w:pPr>
                      <w:tabs>
                        <w:tab w:val="left" w:pos="7474"/>
                        <w:tab w:val="left" w:pos="7901"/>
                        <w:tab w:val="left" w:pos="8340"/>
                      </w:tabs>
                      <w:ind w:right="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………………………………………………………………………………,</w:t>
                    </w:r>
                    <w:r>
                      <w:rPr>
                        <w:sz w:val="24"/>
                      </w:rPr>
                      <w:tab/>
                      <w:t>że</w:t>
                    </w:r>
                    <w:r>
                      <w:rPr>
                        <w:sz w:val="24"/>
                      </w:rPr>
                      <w:tab/>
                      <w:t>na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 xml:space="preserve">terenie </w:t>
                    </w:r>
                    <w:r>
                      <w:rPr>
                        <w:sz w:val="24"/>
                      </w:rPr>
                      <w:t>ww.</w:t>
                    </w:r>
                  </w:p>
                  <w:p w14:paraId="36DBF9E6" w14:textId="77777777" w:rsidR="00A21CC5" w:rsidRDefault="005D468E">
                    <w:pPr>
                      <w:ind w:left="28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(adres)</w:t>
                    </w:r>
                  </w:p>
                  <w:p w14:paraId="300EB0B4" w14:textId="77777777" w:rsidR="00A21CC5" w:rsidRDefault="005D468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Nieruchomości odpady są zbierane niezgodnie z obowiązującymi przepisami prawa.</w:t>
                    </w:r>
                  </w:p>
                  <w:p w14:paraId="3E9DB7D7" w14:textId="77777777" w:rsidR="00A21CC5" w:rsidRDefault="00A21CC5">
                    <w:pPr>
                      <w:spacing w:before="1"/>
                      <w:rPr>
                        <w:sz w:val="23"/>
                      </w:rPr>
                    </w:pPr>
                  </w:p>
                  <w:p w14:paraId="43A293C3" w14:textId="77777777" w:rsidR="00A21CC5" w:rsidRDefault="005D468E">
                    <w:pPr>
                      <w:ind w:left="1399" w:hanging="14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 dniu…………………… stwierdzono niedopełnienie przez właściciela nieruchomości (data)</w:t>
                    </w:r>
                  </w:p>
                  <w:p w14:paraId="4F0B85D1" w14:textId="77777777" w:rsidR="00A21CC5" w:rsidRDefault="005D468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obowiązku selektywnego zbierania odpadów komunalnych.</w:t>
                    </w:r>
                  </w:p>
                  <w:p w14:paraId="081984F0" w14:textId="77777777" w:rsidR="00A21CC5" w:rsidRDefault="00A21CC5">
                    <w:pPr>
                      <w:rPr>
                        <w:sz w:val="24"/>
                      </w:rPr>
                    </w:pPr>
                  </w:p>
                  <w:p w14:paraId="560D8EC7" w14:textId="77777777" w:rsidR="00A21CC5" w:rsidRDefault="005D468E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(t.j. Dz. U. z 2019 r., poz. 2010 ze zm. ).</w:t>
                    </w:r>
                  </w:p>
                </w:txbxContent>
              </v:textbox>
            </v:shape>
            <w10:anchorlock/>
          </v:group>
        </w:pict>
      </w:r>
    </w:p>
    <w:p w14:paraId="354C04E3" w14:textId="77777777" w:rsidR="00A21CC5" w:rsidRPr="00D70571" w:rsidRDefault="00A21CC5">
      <w:pPr>
        <w:pStyle w:val="Tekstpodstawowy"/>
        <w:spacing w:before="6"/>
        <w:ind w:left="0"/>
        <w:jc w:val="left"/>
        <w:rPr>
          <w:color w:val="000000" w:themeColor="text1"/>
        </w:rPr>
      </w:pPr>
    </w:p>
    <w:p w14:paraId="406442A5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spacing w:before="90"/>
        <w:ind w:left="678" w:right="119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będzie przestrzegał zasad wynikających z ochrony danych osobowych. Wykonawca może zaproponować inny system powiadamiania mieszkańców, o ile będzie skuteczny i zaakceptowany przez</w:t>
      </w:r>
      <w:r w:rsidRPr="00D70571">
        <w:rPr>
          <w:color w:val="000000" w:themeColor="text1"/>
          <w:spacing w:val="-8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Zamawiającego.</w:t>
      </w:r>
    </w:p>
    <w:p w14:paraId="615D8709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539"/>
        </w:tabs>
        <w:spacing w:before="204" w:line="242" w:lineRule="auto"/>
        <w:ind w:left="212" w:right="113" w:firstLine="0"/>
        <w:rPr>
          <w:color w:val="000000" w:themeColor="text1"/>
        </w:rPr>
      </w:pPr>
      <w:r w:rsidRPr="00D70571">
        <w:rPr>
          <w:color w:val="000000" w:themeColor="text1"/>
        </w:rPr>
        <w:t xml:space="preserve">Obowiązki sprawozdawcze i prowadzenie dokumentacji związanej z działalnością </w:t>
      </w:r>
      <w:r w:rsidRPr="00D70571">
        <w:rPr>
          <w:color w:val="000000" w:themeColor="text1"/>
        </w:rPr>
        <w:lastRenderedPageBreak/>
        <w:t>objętą zamówieniem</w:t>
      </w:r>
    </w:p>
    <w:p w14:paraId="5C124EF7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spacing w:before="192"/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prowadzi ewidencję w zakresie odbierania od właścicieli nieruchomości odpadów komunalnych i przekazania ich do instalacji, w tym karty przekazania odpadów, oraz ewidencji instalacji w zakresie postępowania </w:t>
      </w:r>
      <w:r w:rsidR="00F067C1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z</w:t>
      </w:r>
      <w:r w:rsidRPr="00D70571">
        <w:rPr>
          <w:color w:val="000000" w:themeColor="text1"/>
          <w:spacing w:val="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odpadami.</w:t>
      </w:r>
    </w:p>
    <w:p w14:paraId="456C4CBF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jest zobowiązany do ważenia wszystkich odebranych odpadów komunalnych na legalizowanej wadze i przechowywaniu dokumentacji pomiarów do wglądu Zamawiającego przez okres wykonywania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zamówienia.</w:t>
      </w:r>
    </w:p>
    <w:p w14:paraId="66C90E41" w14:textId="15941A10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przekaże Zamawiającemu wszystkie wymagane sprawozdania określone obowiązującymi przepisami w sprawie zagospodarowania odpadów, w terminach wskazanych w tychże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="008B3ADD" w:rsidRPr="00D70571">
        <w:rPr>
          <w:color w:val="000000" w:themeColor="text1"/>
          <w:sz w:val="24"/>
          <w:szCs w:val="24"/>
        </w:rPr>
        <w:t>przepisach.</w:t>
      </w:r>
    </w:p>
    <w:p w14:paraId="4A34CFC5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jest zobowiązany do przekazywania niezbędnych informacji umożliwiających sporządzenie przez Zamawiającego rocznego sprawozdania </w:t>
      </w:r>
      <w:r w:rsidR="00F067C1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 xml:space="preserve">z realizacji zadań z zakresu gospodarowania odpadami komunalnymi, o którym mowa w art. 9q ustawy z dnia 13 września 1996 roku o utrzymaniu czystości </w:t>
      </w:r>
      <w:r w:rsidR="00F067C1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i porządku w gminach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 U. z 2019 r., poz. 2010 ze.zm.).</w:t>
      </w:r>
    </w:p>
    <w:p w14:paraId="67139194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600"/>
        </w:tabs>
        <w:spacing w:before="205"/>
        <w:ind w:left="599" w:hanging="388"/>
        <w:rPr>
          <w:color w:val="000000" w:themeColor="text1"/>
        </w:rPr>
      </w:pPr>
      <w:r w:rsidRPr="00D70571">
        <w:rPr>
          <w:color w:val="000000" w:themeColor="text1"/>
        </w:rPr>
        <w:t>Standard wykonywania usług oraz ochrony</w:t>
      </w:r>
      <w:r w:rsidRPr="00D70571">
        <w:rPr>
          <w:color w:val="000000" w:themeColor="text1"/>
          <w:spacing w:val="-3"/>
        </w:rPr>
        <w:t xml:space="preserve"> </w:t>
      </w:r>
      <w:r w:rsidRPr="00D70571">
        <w:rPr>
          <w:color w:val="000000" w:themeColor="text1"/>
        </w:rPr>
        <w:t>środowiska</w:t>
      </w:r>
    </w:p>
    <w:p w14:paraId="74C4D2DF" w14:textId="77777777" w:rsidR="00A21CC5" w:rsidRPr="00D70571" w:rsidRDefault="00A21CC5">
      <w:pPr>
        <w:pStyle w:val="Tekstpodstawowy"/>
        <w:spacing w:before="6"/>
        <w:ind w:left="0"/>
        <w:jc w:val="left"/>
        <w:rPr>
          <w:b/>
          <w:color w:val="000000" w:themeColor="text1"/>
        </w:rPr>
      </w:pPr>
    </w:p>
    <w:p w14:paraId="3DDABBBC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6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zobowiązany jest spełniać warunki określone w Rozporządzeniu Ministra Środowiska z dnia 11 stycznia 2013 r. w sprawie szczegółowych wymagań w zakresie odbierania odpadów komunalnych od właścicieli nieruchomości (Dz. U. z 2013 r. poz.</w:t>
      </w:r>
      <w:r w:rsidRPr="00D70571">
        <w:rPr>
          <w:color w:val="000000" w:themeColor="text1"/>
          <w:spacing w:val="-1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122).</w:t>
      </w:r>
    </w:p>
    <w:p w14:paraId="0B60E568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4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pacing w:val="-3"/>
          <w:sz w:val="24"/>
          <w:szCs w:val="24"/>
        </w:rPr>
        <w:t xml:space="preserve">Wykonawca </w:t>
      </w:r>
      <w:r w:rsidRPr="00D70571">
        <w:rPr>
          <w:color w:val="000000" w:themeColor="text1"/>
          <w:sz w:val="24"/>
          <w:szCs w:val="24"/>
        </w:rPr>
        <w:t>powinien tak dostosować sprzęt do warunków terenowych Gminy, aby odbiór odpadów mógł odbywać się z terenu całej Gminy w sposób, o którym mowa</w:t>
      </w:r>
    </w:p>
    <w:p w14:paraId="1F4D6C8C" w14:textId="77777777" w:rsidR="00A21CC5" w:rsidRPr="00D70571" w:rsidRDefault="005D468E">
      <w:pPr>
        <w:pStyle w:val="Tekstpodstawowy"/>
        <w:spacing w:before="1"/>
        <w:rPr>
          <w:color w:val="000000" w:themeColor="text1"/>
        </w:rPr>
      </w:pPr>
      <w:r w:rsidRPr="00D70571">
        <w:rPr>
          <w:color w:val="000000" w:themeColor="text1"/>
        </w:rPr>
        <w:t>w punkcie III.2.</w:t>
      </w:r>
    </w:p>
    <w:p w14:paraId="7849FF50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94"/>
        </w:tabs>
        <w:ind w:right="119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ab/>
        <w:t>Pojazdy Wykonawcy używane do realizacji zamówienia powinny być w pełni sprawne, posiadać aktualne badania techniczne, być dopuszczone do ruchu oraz oznakowane widoczną nazwą przedsiębiorcy i numerem jego</w:t>
      </w:r>
      <w:r w:rsidRPr="00D70571">
        <w:rPr>
          <w:color w:val="000000" w:themeColor="text1"/>
          <w:spacing w:val="-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telefonu.</w:t>
      </w:r>
    </w:p>
    <w:p w14:paraId="49D492B4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pacing w:val="-3"/>
          <w:sz w:val="24"/>
          <w:szCs w:val="24"/>
        </w:rPr>
        <w:t>Wykonawca</w:t>
      </w:r>
      <w:r w:rsidRPr="00D70571">
        <w:rPr>
          <w:color w:val="000000" w:themeColor="text1"/>
          <w:spacing w:val="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zapewnia</w:t>
      </w:r>
      <w:r w:rsidRPr="00D70571">
        <w:rPr>
          <w:color w:val="000000" w:themeColor="text1"/>
          <w:spacing w:val="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właściwy</w:t>
      </w:r>
      <w:r w:rsidRPr="00D70571">
        <w:rPr>
          <w:color w:val="000000" w:themeColor="text1"/>
          <w:spacing w:val="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stan</w:t>
      </w:r>
      <w:r w:rsidRPr="00D70571">
        <w:rPr>
          <w:color w:val="000000" w:themeColor="text1"/>
          <w:spacing w:val="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sanitarny</w:t>
      </w:r>
      <w:r w:rsidRPr="00D70571">
        <w:rPr>
          <w:color w:val="000000" w:themeColor="text1"/>
          <w:spacing w:val="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(mycie</w:t>
      </w:r>
      <w:r w:rsidRPr="00D70571">
        <w:rPr>
          <w:color w:val="000000" w:themeColor="text1"/>
          <w:spacing w:val="1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i</w:t>
      </w:r>
      <w:r w:rsidRPr="00D70571">
        <w:rPr>
          <w:color w:val="000000" w:themeColor="text1"/>
          <w:spacing w:val="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dezynfekcję)</w:t>
      </w:r>
      <w:r w:rsidRPr="00D70571">
        <w:rPr>
          <w:color w:val="000000" w:themeColor="text1"/>
          <w:spacing w:val="1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pojazdów</w:t>
      </w:r>
      <w:r w:rsidRPr="00D70571">
        <w:rPr>
          <w:color w:val="000000" w:themeColor="text1"/>
          <w:spacing w:val="1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używanych</w:t>
      </w:r>
    </w:p>
    <w:p w14:paraId="7B0CD9C8" w14:textId="77777777" w:rsidR="00A21CC5" w:rsidRPr="00D70571" w:rsidRDefault="005D468E">
      <w:pPr>
        <w:pStyle w:val="Tekstpodstawowy"/>
        <w:spacing w:before="80"/>
        <w:rPr>
          <w:color w:val="000000" w:themeColor="text1"/>
        </w:rPr>
      </w:pPr>
      <w:r w:rsidRPr="00D70571">
        <w:rPr>
          <w:color w:val="000000" w:themeColor="text1"/>
        </w:rPr>
        <w:t>podczas realizacji zamówienia.</w:t>
      </w:r>
    </w:p>
    <w:p w14:paraId="370BB80E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Konstrukcja pojazdów powinna zabezpieczać przed rozwiewaniem i rozpylaniem przewożonych odpadów oraz minimalizować oddziaływanie czynników atmosferycznych na </w:t>
      </w:r>
      <w:r w:rsidRPr="00D70571">
        <w:rPr>
          <w:color w:val="000000" w:themeColor="text1"/>
          <w:spacing w:val="-3"/>
          <w:sz w:val="24"/>
          <w:szCs w:val="24"/>
        </w:rPr>
        <w:t>odpady.</w:t>
      </w:r>
    </w:p>
    <w:p w14:paraId="57A0C83A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94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ab/>
        <w:t>Za szkody w majątku Zamawiającego lub osób trzecich spowodowane w trakcie odbioru odpadów komunalnych odpowiedzialność ponosi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Wykonawca.</w:t>
      </w:r>
    </w:p>
    <w:p w14:paraId="4E2E3C6D" w14:textId="77777777" w:rsidR="00A21CC5" w:rsidRPr="00D70571" w:rsidRDefault="00A21CC5">
      <w:pPr>
        <w:pStyle w:val="Tekstpodstawowy"/>
        <w:ind w:left="0"/>
        <w:jc w:val="left"/>
        <w:rPr>
          <w:color w:val="000000" w:themeColor="text1"/>
        </w:rPr>
      </w:pPr>
    </w:p>
    <w:p w14:paraId="5ED0F5E4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09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zobowiązany jest do przestrzegania obowiązujących w trakcie trwania umowy przepisów prawnych, w</w:t>
      </w:r>
      <w:r w:rsidRPr="00D70571">
        <w:rPr>
          <w:color w:val="000000" w:themeColor="text1"/>
          <w:spacing w:val="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szczególności:</w:t>
      </w:r>
    </w:p>
    <w:p w14:paraId="117612EF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3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ustawy z dnia 13 września 1996 r. o utrzymaniu czystości i porządku w gminach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 U. z 2019 r., poz. 2010 ze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zm.);</w:t>
      </w:r>
    </w:p>
    <w:p w14:paraId="79C10BE6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ustawy z dnia 10 maja 2018 r. o ochronie danych osobowych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Dz.U. 2019 poz. 1781 ze zm.)</w:t>
      </w:r>
    </w:p>
    <w:p w14:paraId="7DF275C8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hanging="35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ustawy z dnia 14 grudnia 2012 r. o odpadach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 U. z 2020 r., poz. 797, ze</w:t>
      </w:r>
      <w:r w:rsidRPr="00D70571">
        <w:rPr>
          <w:color w:val="000000" w:themeColor="text1"/>
          <w:spacing w:val="-6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zm.);</w:t>
      </w:r>
    </w:p>
    <w:p w14:paraId="599D63D4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ustawy z dnia 12 października 2017 r. o zmianie ustawy o gospodarce opakowaniami i odpadami opakowaniowymi oraz niektórych innych ustaw </w:t>
      </w:r>
      <w:proofErr w:type="gramStart"/>
      <w:r w:rsidRPr="00D70571">
        <w:rPr>
          <w:color w:val="000000" w:themeColor="text1"/>
          <w:sz w:val="24"/>
          <w:szCs w:val="24"/>
        </w:rPr>
        <w:t xml:space="preserve">( 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</w:t>
      </w:r>
      <w:proofErr w:type="gramEnd"/>
      <w:r w:rsidRPr="00D70571">
        <w:rPr>
          <w:color w:val="000000" w:themeColor="text1"/>
          <w:sz w:val="24"/>
          <w:szCs w:val="24"/>
        </w:rPr>
        <w:t xml:space="preserve"> Dz.U. 2017 poz. 2056 ze zm.);</w:t>
      </w:r>
    </w:p>
    <w:p w14:paraId="060BA4B2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4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lastRenderedPageBreak/>
        <w:t>rozporządzenia Ministra Środowiska z dnia 15 grudnia 2017 r. w sprawie poziomów ograniczenia masy odpadów komunalnych ulegających biodegradacji przekazanych do składowania oraz  sposobu obliczania poziomu ograniczania masy tych  odpadów (Dz. U.    z 2017 r., poz. 2412);</w:t>
      </w:r>
    </w:p>
    <w:p w14:paraId="07B9EAA1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rozporządzenia Ministra Środowiska z dnia 14 grudnia 2016 r. w sprawie poziomów recyklingu, przygotowania do ponownego użycia i odzysku innymi metodami niektórych frakcji odpadów komunalnych (Dz. U. z 2016 r., poz.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2167);</w:t>
      </w:r>
    </w:p>
    <w:p w14:paraId="026ACB2E" w14:textId="12563125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118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rozporządzenia Ministra Środowiska z dnia </w:t>
      </w:r>
      <w:r w:rsidRPr="00D70571">
        <w:rPr>
          <w:color w:val="000000" w:themeColor="text1"/>
          <w:spacing w:val="-5"/>
          <w:sz w:val="24"/>
          <w:szCs w:val="24"/>
        </w:rPr>
        <w:t xml:space="preserve">11 </w:t>
      </w:r>
      <w:r w:rsidRPr="00D70571">
        <w:rPr>
          <w:color w:val="000000" w:themeColor="text1"/>
          <w:sz w:val="24"/>
          <w:szCs w:val="24"/>
        </w:rPr>
        <w:t xml:space="preserve">stycznia 2013 </w:t>
      </w:r>
      <w:r w:rsidRPr="00D70571">
        <w:rPr>
          <w:color w:val="000000" w:themeColor="text1"/>
          <w:spacing w:val="-8"/>
          <w:sz w:val="24"/>
          <w:szCs w:val="24"/>
        </w:rPr>
        <w:t xml:space="preserve">r. </w:t>
      </w:r>
      <w:r w:rsidRPr="00D70571">
        <w:rPr>
          <w:color w:val="000000" w:themeColor="text1"/>
          <w:sz w:val="24"/>
          <w:szCs w:val="24"/>
        </w:rPr>
        <w:t xml:space="preserve">w sprawie szczegółowych wymagań w zakresie odbierania odpadów komunalnych od właścicieli nieruchomości (Dz. U. z </w:t>
      </w:r>
      <w:r w:rsidR="008B3ADD" w:rsidRPr="00D70571">
        <w:rPr>
          <w:color w:val="000000" w:themeColor="text1"/>
          <w:spacing w:val="-3"/>
          <w:sz w:val="24"/>
          <w:szCs w:val="24"/>
        </w:rPr>
        <w:t>2013 r.</w:t>
      </w:r>
      <w:r w:rsidRPr="00D70571">
        <w:rPr>
          <w:color w:val="000000" w:themeColor="text1"/>
          <w:spacing w:val="-3"/>
          <w:sz w:val="24"/>
          <w:szCs w:val="24"/>
        </w:rPr>
        <w:t xml:space="preserve">, </w:t>
      </w:r>
      <w:r w:rsidRPr="00D70571">
        <w:rPr>
          <w:color w:val="000000" w:themeColor="text1"/>
          <w:sz w:val="24"/>
          <w:szCs w:val="24"/>
        </w:rPr>
        <w:t>poz.</w:t>
      </w:r>
      <w:r w:rsidRPr="00D70571">
        <w:rPr>
          <w:color w:val="000000" w:themeColor="text1"/>
          <w:spacing w:val="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122),</w:t>
      </w:r>
    </w:p>
    <w:p w14:paraId="56014906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583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Uchwała Nr XLII/644/17 Sejmiku Województwa Małopolskiego z dnia 23</w:t>
      </w:r>
      <w:r w:rsidRPr="00D70571">
        <w:rPr>
          <w:color w:val="000000" w:themeColor="text1"/>
          <w:spacing w:val="-4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 xml:space="preserve">października 2017 </w:t>
      </w:r>
      <w:r w:rsidRPr="00D70571">
        <w:rPr>
          <w:color w:val="000000" w:themeColor="text1"/>
          <w:spacing w:val="-8"/>
          <w:sz w:val="24"/>
          <w:szCs w:val="24"/>
        </w:rPr>
        <w:t xml:space="preserve">r. </w:t>
      </w:r>
      <w:r w:rsidRPr="00D70571">
        <w:rPr>
          <w:color w:val="000000" w:themeColor="text1"/>
          <w:sz w:val="24"/>
          <w:szCs w:val="24"/>
        </w:rPr>
        <w:t>w sprawie zmiany Uchwały Nr XXXIV/510/17 Sejmiku</w:t>
      </w:r>
      <w:r w:rsidRPr="00D70571">
        <w:rPr>
          <w:color w:val="000000" w:themeColor="text1"/>
          <w:spacing w:val="-1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Województwa</w:t>
      </w:r>
    </w:p>
    <w:p w14:paraId="0A5B568F" w14:textId="77777777" w:rsidR="00A21CC5" w:rsidRPr="00D70571" w:rsidRDefault="005D468E">
      <w:pPr>
        <w:pStyle w:val="Tekstpodstawowy"/>
        <w:ind w:right="921"/>
        <w:rPr>
          <w:color w:val="000000" w:themeColor="text1"/>
        </w:rPr>
      </w:pPr>
      <w:r w:rsidRPr="00D70571">
        <w:rPr>
          <w:color w:val="000000" w:themeColor="text1"/>
        </w:rPr>
        <w:t>Małopolskiego z dnia 27 marca 2017 roku w sprawie wykonania „Planu Gospodarki Odpadami Województwa Małopolskiego na lata 2016-2022</w:t>
      </w:r>
    </w:p>
    <w:p w14:paraId="6D145B3A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spacing w:before="80"/>
        <w:ind w:left="933" w:right="114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aktualnej uchwały Rady Gminy w sprawie Regulaminu utrzymania czystości  i porządku na terenie Gminy;</w:t>
      </w:r>
    </w:p>
    <w:p w14:paraId="40FCB183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114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aktualnej uchwały Rady Gminy w sprawie szczegółowego sposobu i zakresu świadczenia usług w zakresie odbierania odpadów komunalnych od właścicieli nieruchomości i zagospodarowania tych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odpadów;</w:t>
      </w:r>
    </w:p>
    <w:p w14:paraId="3932C894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116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aktualnej uchwały Rady Gminy w sprawie określenia rodzajów dodatkowych usług świadczonych przez Gminę w zakresie odbierania odpadów komunalnych od właścicieli nieruchomości i zagospodarowania tych odpadów oraz wysokości cen za te usługi.</w:t>
      </w:r>
    </w:p>
    <w:sectPr w:rsidR="00A21CC5" w:rsidRPr="00D70571" w:rsidSect="00F11472">
      <w:headerReference w:type="default" r:id="rId10"/>
      <w:footerReference w:type="default" r:id="rId11"/>
      <w:pgSz w:w="11910" w:h="16840"/>
      <w:pgMar w:top="1417" w:right="1417" w:bottom="1417" w:left="1417" w:header="713" w:footer="8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0F2C" w14:textId="77777777" w:rsidR="00A16A17" w:rsidRDefault="00A16A17" w:rsidP="00A21CC5">
      <w:r>
        <w:separator/>
      </w:r>
    </w:p>
  </w:endnote>
  <w:endnote w:type="continuationSeparator" w:id="0">
    <w:p w14:paraId="046EAAFB" w14:textId="77777777" w:rsidR="00A16A17" w:rsidRDefault="00A16A17" w:rsidP="00A2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8365" w14:textId="0E5A63F0" w:rsidR="00A21CC5" w:rsidRDefault="00A21CC5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C06D" w14:textId="77777777" w:rsidR="00A16A17" w:rsidRDefault="00A16A17" w:rsidP="00A21CC5">
      <w:r>
        <w:separator/>
      </w:r>
    </w:p>
  </w:footnote>
  <w:footnote w:type="continuationSeparator" w:id="0">
    <w:p w14:paraId="5BDF9B08" w14:textId="77777777" w:rsidR="00A16A17" w:rsidRDefault="00A16A17" w:rsidP="00A2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59F6" w14:textId="77777777" w:rsidR="00A21CC5" w:rsidRDefault="00A16A17">
    <w:pPr>
      <w:pStyle w:val="Tekstpodstawowy"/>
      <w:spacing w:line="14" w:lineRule="auto"/>
      <w:ind w:left="0"/>
      <w:jc w:val="left"/>
      <w:rPr>
        <w:sz w:val="20"/>
      </w:rPr>
    </w:pPr>
    <w:r>
      <w:pict w14:anchorId="330F5A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12pt;margin-top:34.65pt;width:227.65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51B9F0" w14:textId="248EFA7C" w:rsidR="00A21CC5" w:rsidRDefault="005D468E">
                <w:pPr>
                  <w:pStyle w:val="Tekstpodstawowy"/>
                  <w:spacing w:before="10"/>
                  <w:ind w:left="20"/>
                  <w:jc w:val="left"/>
                </w:pPr>
                <w:r>
                  <w:t xml:space="preserve">Załącznik nr 1 </w:t>
                </w:r>
                <w:r w:rsidR="00F11472">
                  <w:t>do S</w:t>
                </w:r>
                <w:r>
                  <w:t xml:space="preserve">WZ znak: </w:t>
                </w:r>
                <w:r w:rsidR="003638C7">
                  <w:t>I</w:t>
                </w:r>
                <w:r>
                  <w:t>ZP.271.</w:t>
                </w:r>
                <w:r w:rsidR="00D437E8">
                  <w:t>7</w:t>
                </w:r>
                <w:r w:rsidR="000B72E5">
                  <w:t>.202</w:t>
                </w:r>
                <w:r w:rsidR="00D437E8"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872"/>
    <w:multiLevelType w:val="hybridMultilevel"/>
    <w:tmpl w:val="51C68980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 w15:restartNumberingAfterBreak="0">
    <w:nsid w:val="084E56BE"/>
    <w:multiLevelType w:val="hybridMultilevel"/>
    <w:tmpl w:val="E9422E48"/>
    <w:lvl w:ilvl="0" w:tplc="D94A78E6">
      <w:start w:val="1"/>
      <w:numFmt w:val="decimal"/>
      <w:lvlText w:val="%1)"/>
      <w:lvlJc w:val="left"/>
      <w:pPr>
        <w:ind w:left="107" w:hanging="19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18"/>
        <w:szCs w:val="18"/>
        <w:lang w:val="pl-PL" w:eastAsia="en-US" w:bidi="ar-SA"/>
      </w:rPr>
    </w:lvl>
    <w:lvl w:ilvl="1" w:tplc="A8F8CC6A">
      <w:numFmt w:val="bullet"/>
      <w:lvlText w:val="•"/>
      <w:lvlJc w:val="left"/>
      <w:pPr>
        <w:ind w:left="287" w:hanging="197"/>
      </w:pPr>
      <w:rPr>
        <w:rFonts w:hint="default"/>
        <w:lang w:val="pl-PL" w:eastAsia="en-US" w:bidi="ar-SA"/>
      </w:rPr>
    </w:lvl>
    <w:lvl w:ilvl="2" w:tplc="81C606B0">
      <w:numFmt w:val="bullet"/>
      <w:lvlText w:val="•"/>
      <w:lvlJc w:val="left"/>
      <w:pPr>
        <w:ind w:left="475" w:hanging="197"/>
      </w:pPr>
      <w:rPr>
        <w:rFonts w:hint="default"/>
        <w:lang w:val="pl-PL" w:eastAsia="en-US" w:bidi="ar-SA"/>
      </w:rPr>
    </w:lvl>
    <w:lvl w:ilvl="3" w:tplc="F1B0A03A">
      <w:numFmt w:val="bullet"/>
      <w:lvlText w:val="•"/>
      <w:lvlJc w:val="left"/>
      <w:pPr>
        <w:ind w:left="662" w:hanging="197"/>
      </w:pPr>
      <w:rPr>
        <w:rFonts w:hint="default"/>
        <w:lang w:val="pl-PL" w:eastAsia="en-US" w:bidi="ar-SA"/>
      </w:rPr>
    </w:lvl>
    <w:lvl w:ilvl="4" w:tplc="4502BA10">
      <w:numFmt w:val="bullet"/>
      <w:lvlText w:val="•"/>
      <w:lvlJc w:val="left"/>
      <w:pPr>
        <w:ind w:left="850" w:hanging="197"/>
      </w:pPr>
      <w:rPr>
        <w:rFonts w:hint="default"/>
        <w:lang w:val="pl-PL" w:eastAsia="en-US" w:bidi="ar-SA"/>
      </w:rPr>
    </w:lvl>
    <w:lvl w:ilvl="5" w:tplc="7A9C34D4">
      <w:numFmt w:val="bullet"/>
      <w:lvlText w:val="•"/>
      <w:lvlJc w:val="left"/>
      <w:pPr>
        <w:ind w:left="1037" w:hanging="197"/>
      </w:pPr>
      <w:rPr>
        <w:rFonts w:hint="default"/>
        <w:lang w:val="pl-PL" w:eastAsia="en-US" w:bidi="ar-SA"/>
      </w:rPr>
    </w:lvl>
    <w:lvl w:ilvl="6" w:tplc="301E797C">
      <w:numFmt w:val="bullet"/>
      <w:lvlText w:val="•"/>
      <w:lvlJc w:val="left"/>
      <w:pPr>
        <w:ind w:left="1225" w:hanging="197"/>
      </w:pPr>
      <w:rPr>
        <w:rFonts w:hint="default"/>
        <w:lang w:val="pl-PL" w:eastAsia="en-US" w:bidi="ar-SA"/>
      </w:rPr>
    </w:lvl>
    <w:lvl w:ilvl="7" w:tplc="EDA0AD10">
      <w:numFmt w:val="bullet"/>
      <w:lvlText w:val="•"/>
      <w:lvlJc w:val="left"/>
      <w:pPr>
        <w:ind w:left="1412" w:hanging="197"/>
      </w:pPr>
      <w:rPr>
        <w:rFonts w:hint="default"/>
        <w:lang w:val="pl-PL" w:eastAsia="en-US" w:bidi="ar-SA"/>
      </w:rPr>
    </w:lvl>
    <w:lvl w:ilvl="8" w:tplc="C928B444">
      <w:numFmt w:val="bullet"/>
      <w:lvlText w:val="•"/>
      <w:lvlJc w:val="left"/>
      <w:pPr>
        <w:ind w:left="1600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091A5FDD"/>
    <w:multiLevelType w:val="hybridMultilevel"/>
    <w:tmpl w:val="E12E6166"/>
    <w:lvl w:ilvl="0" w:tplc="E2C6480C">
      <w:start w:val="1"/>
      <w:numFmt w:val="lowerLetter"/>
      <w:lvlText w:val="%1)"/>
      <w:lvlJc w:val="left"/>
      <w:pPr>
        <w:ind w:left="212" w:hanging="31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544751A">
      <w:numFmt w:val="bullet"/>
      <w:lvlText w:val="•"/>
      <w:lvlJc w:val="left"/>
      <w:pPr>
        <w:ind w:left="1194" w:hanging="318"/>
      </w:pPr>
      <w:rPr>
        <w:rFonts w:hint="default"/>
        <w:lang w:val="pl-PL" w:eastAsia="en-US" w:bidi="ar-SA"/>
      </w:rPr>
    </w:lvl>
    <w:lvl w:ilvl="2" w:tplc="DEF0407E">
      <w:numFmt w:val="bullet"/>
      <w:lvlText w:val="•"/>
      <w:lvlJc w:val="left"/>
      <w:pPr>
        <w:ind w:left="2169" w:hanging="318"/>
      </w:pPr>
      <w:rPr>
        <w:rFonts w:hint="default"/>
        <w:lang w:val="pl-PL" w:eastAsia="en-US" w:bidi="ar-SA"/>
      </w:rPr>
    </w:lvl>
    <w:lvl w:ilvl="3" w:tplc="76681090">
      <w:numFmt w:val="bullet"/>
      <w:lvlText w:val="•"/>
      <w:lvlJc w:val="left"/>
      <w:pPr>
        <w:ind w:left="3143" w:hanging="318"/>
      </w:pPr>
      <w:rPr>
        <w:rFonts w:hint="default"/>
        <w:lang w:val="pl-PL" w:eastAsia="en-US" w:bidi="ar-SA"/>
      </w:rPr>
    </w:lvl>
    <w:lvl w:ilvl="4" w:tplc="C97630C8">
      <w:numFmt w:val="bullet"/>
      <w:lvlText w:val="•"/>
      <w:lvlJc w:val="left"/>
      <w:pPr>
        <w:ind w:left="4118" w:hanging="318"/>
      </w:pPr>
      <w:rPr>
        <w:rFonts w:hint="default"/>
        <w:lang w:val="pl-PL" w:eastAsia="en-US" w:bidi="ar-SA"/>
      </w:rPr>
    </w:lvl>
    <w:lvl w:ilvl="5" w:tplc="B7C483A8">
      <w:numFmt w:val="bullet"/>
      <w:lvlText w:val="•"/>
      <w:lvlJc w:val="left"/>
      <w:pPr>
        <w:ind w:left="5093" w:hanging="318"/>
      </w:pPr>
      <w:rPr>
        <w:rFonts w:hint="default"/>
        <w:lang w:val="pl-PL" w:eastAsia="en-US" w:bidi="ar-SA"/>
      </w:rPr>
    </w:lvl>
    <w:lvl w:ilvl="6" w:tplc="4F0C02B2">
      <w:numFmt w:val="bullet"/>
      <w:lvlText w:val="•"/>
      <w:lvlJc w:val="left"/>
      <w:pPr>
        <w:ind w:left="6067" w:hanging="318"/>
      </w:pPr>
      <w:rPr>
        <w:rFonts w:hint="default"/>
        <w:lang w:val="pl-PL" w:eastAsia="en-US" w:bidi="ar-SA"/>
      </w:rPr>
    </w:lvl>
    <w:lvl w:ilvl="7" w:tplc="D8C6C920">
      <w:numFmt w:val="bullet"/>
      <w:lvlText w:val="•"/>
      <w:lvlJc w:val="left"/>
      <w:pPr>
        <w:ind w:left="7042" w:hanging="318"/>
      </w:pPr>
      <w:rPr>
        <w:rFonts w:hint="default"/>
        <w:lang w:val="pl-PL" w:eastAsia="en-US" w:bidi="ar-SA"/>
      </w:rPr>
    </w:lvl>
    <w:lvl w:ilvl="8" w:tplc="6622A7E2">
      <w:numFmt w:val="bullet"/>
      <w:lvlText w:val="•"/>
      <w:lvlJc w:val="left"/>
      <w:pPr>
        <w:ind w:left="8017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09B75280"/>
    <w:multiLevelType w:val="hybridMultilevel"/>
    <w:tmpl w:val="6002A6DC"/>
    <w:lvl w:ilvl="0" w:tplc="C38ED424">
      <w:numFmt w:val="bullet"/>
      <w:lvlText w:val=""/>
      <w:lvlJc w:val="left"/>
      <w:pPr>
        <w:ind w:left="312" w:hanging="432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0192B82C">
      <w:numFmt w:val="bullet"/>
      <w:lvlText w:val="•"/>
      <w:lvlJc w:val="left"/>
      <w:pPr>
        <w:ind w:left="457" w:hanging="432"/>
      </w:pPr>
      <w:rPr>
        <w:rFonts w:hint="default"/>
        <w:lang w:val="pl-PL" w:eastAsia="en-US" w:bidi="ar-SA"/>
      </w:rPr>
    </w:lvl>
    <w:lvl w:ilvl="2" w:tplc="114A9586">
      <w:numFmt w:val="bullet"/>
      <w:lvlText w:val="•"/>
      <w:lvlJc w:val="left"/>
      <w:pPr>
        <w:ind w:left="594" w:hanging="432"/>
      </w:pPr>
      <w:rPr>
        <w:rFonts w:hint="default"/>
        <w:lang w:val="pl-PL" w:eastAsia="en-US" w:bidi="ar-SA"/>
      </w:rPr>
    </w:lvl>
    <w:lvl w:ilvl="3" w:tplc="C6541618">
      <w:numFmt w:val="bullet"/>
      <w:lvlText w:val="•"/>
      <w:lvlJc w:val="left"/>
      <w:pPr>
        <w:ind w:left="731" w:hanging="432"/>
      </w:pPr>
      <w:rPr>
        <w:rFonts w:hint="default"/>
        <w:lang w:val="pl-PL" w:eastAsia="en-US" w:bidi="ar-SA"/>
      </w:rPr>
    </w:lvl>
    <w:lvl w:ilvl="4" w:tplc="FE3E2C08">
      <w:numFmt w:val="bullet"/>
      <w:lvlText w:val="•"/>
      <w:lvlJc w:val="left"/>
      <w:pPr>
        <w:ind w:left="868" w:hanging="432"/>
      </w:pPr>
      <w:rPr>
        <w:rFonts w:hint="default"/>
        <w:lang w:val="pl-PL" w:eastAsia="en-US" w:bidi="ar-SA"/>
      </w:rPr>
    </w:lvl>
    <w:lvl w:ilvl="5" w:tplc="A32A0894">
      <w:numFmt w:val="bullet"/>
      <w:lvlText w:val="•"/>
      <w:lvlJc w:val="left"/>
      <w:pPr>
        <w:ind w:left="1005" w:hanging="432"/>
      </w:pPr>
      <w:rPr>
        <w:rFonts w:hint="default"/>
        <w:lang w:val="pl-PL" w:eastAsia="en-US" w:bidi="ar-SA"/>
      </w:rPr>
    </w:lvl>
    <w:lvl w:ilvl="6" w:tplc="7542C442">
      <w:numFmt w:val="bullet"/>
      <w:lvlText w:val="•"/>
      <w:lvlJc w:val="left"/>
      <w:pPr>
        <w:ind w:left="1142" w:hanging="432"/>
      </w:pPr>
      <w:rPr>
        <w:rFonts w:hint="default"/>
        <w:lang w:val="pl-PL" w:eastAsia="en-US" w:bidi="ar-SA"/>
      </w:rPr>
    </w:lvl>
    <w:lvl w:ilvl="7" w:tplc="904C5ED8">
      <w:numFmt w:val="bullet"/>
      <w:lvlText w:val="•"/>
      <w:lvlJc w:val="left"/>
      <w:pPr>
        <w:ind w:left="1279" w:hanging="432"/>
      </w:pPr>
      <w:rPr>
        <w:rFonts w:hint="default"/>
        <w:lang w:val="pl-PL" w:eastAsia="en-US" w:bidi="ar-SA"/>
      </w:rPr>
    </w:lvl>
    <w:lvl w:ilvl="8" w:tplc="EF9E257C">
      <w:numFmt w:val="bullet"/>
      <w:lvlText w:val="•"/>
      <w:lvlJc w:val="left"/>
      <w:pPr>
        <w:ind w:left="1416" w:hanging="432"/>
      </w:pPr>
      <w:rPr>
        <w:rFonts w:hint="default"/>
        <w:lang w:val="pl-PL" w:eastAsia="en-US" w:bidi="ar-SA"/>
      </w:rPr>
    </w:lvl>
  </w:abstractNum>
  <w:abstractNum w:abstractNumId="4" w15:restartNumberingAfterBreak="0">
    <w:nsid w:val="0E910BB9"/>
    <w:multiLevelType w:val="hybridMultilevel"/>
    <w:tmpl w:val="D436AE54"/>
    <w:lvl w:ilvl="0" w:tplc="53C6495E">
      <w:start w:val="1"/>
      <w:numFmt w:val="decimal"/>
      <w:lvlText w:val="%1."/>
      <w:lvlJc w:val="left"/>
      <w:pPr>
        <w:ind w:left="540" w:hanging="435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2990ED26">
      <w:start w:val="1"/>
      <w:numFmt w:val="decimal"/>
      <w:lvlText w:val="%2)"/>
      <w:lvlJc w:val="left"/>
      <w:pPr>
        <w:ind w:left="118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9A234BA">
      <w:start w:val="1"/>
      <w:numFmt w:val="lowerLetter"/>
      <w:lvlText w:val="%3)"/>
      <w:lvlJc w:val="left"/>
      <w:pPr>
        <w:ind w:left="110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122BC00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FE84AEB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5" w:tplc="3A7643C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12C4256E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7" w:tplc="5B7E5028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8" w:tplc="5D2E328C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F623D7"/>
    <w:multiLevelType w:val="hybridMultilevel"/>
    <w:tmpl w:val="5E9875DA"/>
    <w:lvl w:ilvl="0" w:tplc="04150001">
      <w:start w:val="1"/>
      <w:numFmt w:val="bullet"/>
      <w:lvlText w:val=""/>
      <w:lvlJc w:val="left"/>
      <w:pPr>
        <w:ind w:left="212" w:hanging="325"/>
      </w:pPr>
      <w:rPr>
        <w:rFonts w:ascii="Symbol" w:hAnsi="Symbol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BCA4934"/>
    <w:multiLevelType w:val="hybridMultilevel"/>
    <w:tmpl w:val="25105510"/>
    <w:lvl w:ilvl="0" w:tplc="D54EABC0">
      <w:start w:val="1"/>
      <w:numFmt w:val="decimal"/>
      <w:lvlText w:val="%1)"/>
      <w:lvlJc w:val="left"/>
      <w:pPr>
        <w:ind w:left="129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022F8FE">
      <w:numFmt w:val="bullet"/>
      <w:lvlText w:val="•"/>
      <w:lvlJc w:val="left"/>
      <w:pPr>
        <w:ind w:left="2203" w:hanging="360"/>
      </w:pPr>
      <w:rPr>
        <w:rFonts w:hint="default"/>
        <w:lang w:val="pl-PL" w:eastAsia="en-US" w:bidi="ar-SA"/>
      </w:rPr>
    </w:lvl>
    <w:lvl w:ilvl="2" w:tplc="CFB8839E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3" w:tplc="D63A11B4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4" w:tplc="7A0ED4AC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5" w:tplc="503ED4A6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6" w:tplc="80C470E6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7" w:tplc="9BEC574A">
      <w:numFmt w:val="bullet"/>
      <w:lvlText w:val="•"/>
      <w:lvlJc w:val="left"/>
      <w:pPr>
        <w:ind w:left="7619" w:hanging="360"/>
      </w:pPr>
      <w:rPr>
        <w:rFonts w:hint="default"/>
        <w:lang w:val="pl-PL" w:eastAsia="en-US" w:bidi="ar-SA"/>
      </w:rPr>
    </w:lvl>
    <w:lvl w:ilvl="8" w:tplc="262A5B16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D712DC6"/>
    <w:multiLevelType w:val="hybridMultilevel"/>
    <w:tmpl w:val="88C470AE"/>
    <w:lvl w:ilvl="0" w:tplc="0415000F">
      <w:start w:val="1"/>
      <w:numFmt w:val="decimal"/>
      <w:lvlText w:val="%1."/>
      <w:lvlJc w:val="left"/>
      <w:pPr>
        <w:ind w:left="1652" w:hanging="360"/>
      </w:pPr>
    </w:lvl>
    <w:lvl w:ilvl="1" w:tplc="04150019" w:tentative="1">
      <w:start w:val="1"/>
      <w:numFmt w:val="lowerLetter"/>
      <w:lvlText w:val="%2."/>
      <w:lvlJc w:val="left"/>
      <w:pPr>
        <w:ind w:left="2372" w:hanging="360"/>
      </w:pPr>
    </w:lvl>
    <w:lvl w:ilvl="2" w:tplc="0415001B" w:tentative="1">
      <w:start w:val="1"/>
      <w:numFmt w:val="lowerRoman"/>
      <w:lvlText w:val="%3."/>
      <w:lvlJc w:val="right"/>
      <w:pPr>
        <w:ind w:left="3092" w:hanging="180"/>
      </w:pPr>
    </w:lvl>
    <w:lvl w:ilvl="3" w:tplc="0415000F" w:tentative="1">
      <w:start w:val="1"/>
      <w:numFmt w:val="decimal"/>
      <w:lvlText w:val="%4."/>
      <w:lvlJc w:val="left"/>
      <w:pPr>
        <w:ind w:left="3812" w:hanging="360"/>
      </w:pPr>
    </w:lvl>
    <w:lvl w:ilvl="4" w:tplc="04150019" w:tentative="1">
      <w:start w:val="1"/>
      <w:numFmt w:val="lowerLetter"/>
      <w:lvlText w:val="%5."/>
      <w:lvlJc w:val="left"/>
      <w:pPr>
        <w:ind w:left="4532" w:hanging="360"/>
      </w:pPr>
    </w:lvl>
    <w:lvl w:ilvl="5" w:tplc="0415001B" w:tentative="1">
      <w:start w:val="1"/>
      <w:numFmt w:val="lowerRoman"/>
      <w:lvlText w:val="%6."/>
      <w:lvlJc w:val="right"/>
      <w:pPr>
        <w:ind w:left="5252" w:hanging="180"/>
      </w:pPr>
    </w:lvl>
    <w:lvl w:ilvl="6" w:tplc="0415000F" w:tentative="1">
      <w:start w:val="1"/>
      <w:numFmt w:val="decimal"/>
      <w:lvlText w:val="%7."/>
      <w:lvlJc w:val="left"/>
      <w:pPr>
        <w:ind w:left="5972" w:hanging="360"/>
      </w:pPr>
    </w:lvl>
    <w:lvl w:ilvl="7" w:tplc="04150019" w:tentative="1">
      <w:start w:val="1"/>
      <w:numFmt w:val="lowerLetter"/>
      <w:lvlText w:val="%8."/>
      <w:lvlJc w:val="left"/>
      <w:pPr>
        <w:ind w:left="6692" w:hanging="360"/>
      </w:pPr>
    </w:lvl>
    <w:lvl w:ilvl="8" w:tplc="0415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8" w15:restartNumberingAfterBreak="0">
    <w:nsid w:val="24DF2700"/>
    <w:multiLevelType w:val="hybridMultilevel"/>
    <w:tmpl w:val="E12AADCE"/>
    <w:lvl w:ilvl="0" w:tplc="550647C4">
      <w:start w:val="1"/>
      <w:numFmt w:val="decimal"/>
      <w:lvlText w:val="%1)"/>
      <w:lvlJc w:val="left"/>
      <w:pPr>
        <w:ind w:left="107" w:hanging="19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18"/>
        <w:szCs w:val="18"/>
        <w:lang w:val="pl-PL" w:eastAsia="en-US" w:bidi="ar-SA"/>
      </w:rPr>
    </w:lvl>
    <w:lvl w:ilvl="1" w:tplc="A79234DA">
      <w:numFmt w:val="bullet"/>
      <w:lvlText w:val="•"/>
      <w:lvlJc w:val="left"/>
      <w:pPr>
        <w:ind w:left="287" w:hanging="197"/>
      </w:pPr>
      <w:rPr>
        <w:rFonts w:hint="default"/>
        <w:lang w:val="pl-PL" w:eastAsia="en-US" w:bidi="ar-SA"/>
      </w:rPr>
    </w:lvl>
    <w:lvl w:ilvl="2" w:tplc="FF10AA3E">
      <w:numFmt w:val="bullet"/>
      <w:lvlText w:val="•"/>
      <w:lvlJc w:val="left"/>
      <w:pPr>
        <w:ind w:left="475" w:hanging="197"/>
      </w:pPr>
      <w:rPr>
        <w:rFonts w:hint="default"/>
        <w:lang w:val="pl-PL" w:eastAsia="en-US" w:bidi="ar-SA"/>
      </w:rPr>
    </w:lvl>
    <w:lvl w:ilvl="3" w:tplc="9DD6C110">
      <w:numFmt w:val="bullet"/>
      <w:lvlText w:val="•"/>
      <w:lvlJc w:val="left"/>
      <w:pPr>
        <w:ind w:left="662" w:hanging="197"/>
      </w:pPr>
      <w:rPr>
        <w:rFonts w:hint="default"/>
        <w:lang w:val="pl-PL" w:eastAsia="en-US" w:bidi="ar-SA"/>
      </w:rPr>
    </w:lvl>
    <w:lvl w:ilvl="4" w:tplc="3320C578">
      <w:numFmt w:val="bullet"/>
      <w:lvlText w:val="•"/>
      <w:lvlJc w:val="left"/>
      <w:pPr>
        <w:ind w:left="850" w:hanging="197"/>
      </w:pPr>
      <w:rPr>
        <w:rFonts w:hint="default"/>
        <w:lang w:val="pl-PL" w:eastAsia="en-US" w:bidi="ar-SA"/>
      </w:rPr>
    </w:lvl>
    <w:lvl w:ilvl="5" w:tplc="4912AEF4">
      <w:numFmt w:val="bullet"/>
      <w:lvlText w:val="•"/>
      <w:lvlJc w:val="left"/>
      <w:pPr>
        <w:ind w:left="1037" w:hanging="197"/>
      </w:pPr>
      <w:rPr>
        <w:rFonts w:hint="default"/>
        <w:lang w:val="pl-PL" w:eastAsia="en-US" w:bidi="ar-SA"/>
      </w:rPr>
    </w:lvl>
    <w:lvl w:ilvl="6" w:tplc="4B4E7DA2">
      <w:numFmt w:val="bullet"/>
      <w:lvlText w:val="•"/>
      <w:lvlJc w:val="left"/>
      <w:pPr>
        <w:ind w:left="1225" w:hanging="197"/>
      </w:pPr>
      <w:rPr>
        <w:rFonts w:hint="default"/>
        <w:lang w:val="pl-PL" w:eastAsia="en-US" w:bidi="ar-SA"/>
      </w:rPr>
    </w:lvl>
    <w:lvl w:ilvl="7" w:tplc="21041172">
      <w:numFmt w:val="bullet"/>
      <w:lvlText w:val="•"/>
      <w:lvlJc w:val="left"/>
      <w:pPr>
        <w:ind w:left="1412" w:hanging="197"/>
      </w:pPr>
      <w:rPr>
        <w:rFonts w:hint="default"/>
        <w:lang w:val="pl-PL" w:eastAsia="en-US" w:bidi="ar-SA"/>
      </w:rPr>
    </w:lvl>
    <w:lvl w:ilvl="8" w:tplc="C82E18A8">
      <w:numFmt w:val="bullet"/>
      <w:lvlText w:val="•"/>
      <w:lvlJc w:val="left"/>
      <w:pPr>
        <w:ind w:left="1600" w:hanging="197"/>
      </w:pPr>
      <w:rPr>
        <w:rFonts w:hint="default"/>
        <w:lang w:val="pl-PL" w:eastAsia="en-US" w:bidi="ar-SA"/>
      </w:rPr>
    </w:lvl>
  </w:abstractNum>
  <w:abstractNum w:abstractNumId="9" w15:restartNumberingAfterBreak="0">
    <w:nsid w:val="24E36350"/>
    <w:multiLevelType w:val="hybridMultilevel"/>
    <w:tmpl w:val="FE14C840"/>
    <w:lvl w:ilvl="0" w:tplc="F950079E">
      <w:start w:val="1"/>
      <w:numFmt w:val="upperRoman"/>
      <w:lvlText w:val="%1."/>
      <w:lvlJc w:val="left"/>
      <w:pPr>
        <w:ind w:left="426" w:hanging="215"/>
      </w:pPr>
      <w:rPr>
        <w:rFonts w:hint="default"/>
        <w:b/>
        <w:bCs/>
        <w:w w:val="99"/>
        <w:lang w:val="pl-PL" w:eastAsia="en-US" w:bidi="ar-SA"/>
      </w:rPr>
    </w:lvl>
    <w:lvl w:ilvl="1" w:tplc="BF6632EC">
      <w:start w:val="1"/>
      <w:numFmt w:val="decimal"/>
      <w:lvlText w:val="%2."/>
      <w:lvlJc w:val="left"/>
      <w:pPr>
        <w:ind w:left="933" w:hanging="360"/>
      </w:pPr>
      <w:rPr>
        <w:rFonts w:hint="default"/>
        <w:b w:val="0"/>
        <w:bCs/>
        <w:spacing w:val="-11"/>
        <w:w w:val="100"/>
        <w:lang w:val="pl-PL" w:eastAsia="en-US" w:bidi="ar-SA"/>
      </w:rPr>
    </w:lvl>
    <w:lvl w:ilvl="2" w:tplc="1CDA181A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2692371E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4" w:tplc="05A62FB0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01463E20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6" w:tplc="9DA8DC3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F7F296EC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46CEE2B0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5DF0D52"/>
    <w:multiLevelType w:val="hybridMultilevel"/>
    <w:tmpl w:val="497C7320"/>
    <w:lvl w:ilvl="0" w:tplc="14DA380A">
      <w:numFmt w:val="bullet"/>
      <w:lvlText w:val=""/>
      <w:lvlJc w:val="left"/>
      <w:pPr>
        <w:ind w:left="312" w:hanging="432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E64CB36">
      <w:numFmt w:val="bullet"/>
      <w:lvlText w:val="•"/>
      <w:lvlJc w:val="left"/>
      <w:pPr>
        <w:ind w:left="457" w:hanging="432"/>
      </w:pPr>
      <w:rPr>
        <w:rFonts w:hint="default"/>
        <w:lang w:val="pl-PL" w:eastAsia="en-US" w:bidi="ar-SA"/>
      </w:rPr>
    </w:lvl>
    <w:lvl w:ilvl="2" w:tplc="6E66AD58">
      <w:numFmt w:val="bullet"/>
      <w:lvlText w:val="•"/>
      <w:lvlJc w:val="left"/>
      <w:pPr>
        <w:ind w:left="594" w:hanging="432"/>
      </w:pPr>
      <w:rPr>
        <w:rFonts w:hint="default"/>
        <w:lang w:val="pl-PL" w:eastAsia="en-US" w:bidi="ar-SA"/>
      </w:rPr>
    </w:lvl>
    <w:lvl w:ilvl="3" w:tplc="B08EE6A2">
      <w:numFmt w:val="bullet"/>
      <w:lvlText w:val="•"/>
      <w:lvlJc w:val="left"/>
      <w:pPr>
        <w:ind w:left="731" w:hanging="432"/>
      </w:pPr>
      <w:rPr>
        <w:rFonts w:hint="default"/>
        <w:lang w:val="pl-PL" w:eastAsia="en-US" w:bidi="ar-SA"/>
      </w:rPr>
    </w:lvl>
    <w:lvl w:ilvl="4" w:tplc="5E1E39A0">
      <w:numFmt w:val="bullet"/>
      <w:lvlText w:val="•"/>
      <w:lvlJc w:val="left"/>
      <w:pPr>
        <w:ind w:left="868" w:hanging="432"/>
      </w:pPr>
      <w:rPr>
        <w:rFonts w:hint="default"/>
        <w:lang w:val="pl-PL" w:eastAsia="en-US" w:bidi="ar-SA"/>
      </w:rPr>
    </w:lvl>
    <w:lvl w:ilvl="5" w:tplc="330A7E7C">
      <w:numFmt w:val="bullet"/>
      <w:lvlText w:val="•"/>
      <w:lvlJc w:val="left"/>
      <w:pPr>
        <w:ind w:left="1005" w:hanging="432"/>
      </w:pPr>
      <w:rPr>
        <w:rFonts w:hint="default"/>
        <w:lang w:val="pl-PL" w:eastAsia="en-US" w:bidi="ar-SA"/>
      </w:rPr>
    </w:lvl>
    <w:lvl w:ilvl="6" w:tplc="E52C8508">
      <w:numFmt w:val="bullet"/>
      <w:lvlText w:val="•"/>
      <w:lvlJc w:val="left"/>
      <w:pPr>
        <w:ind w:left="1142" w:hanging="432"/>
      </w:pPr>
      <w:rPr>
        <w:rFonts w:hint="default"/>
        <w:lang w:val="pl-PL" w:eastAsia="en-US" w:bidi="ar-SA"/>
      </w:rPr>
    </w:lvl>
    <w:lvl w:ilvl="7" w:tplc="11DA1D70">
      <w:numFmt w:val="bullet"/>
      <w:lvlText w:val="•"/>
      <w:lvlJc w:val="left"/>
      <w:pPr>
        <w:ind w:left="1279" w:hanging="432"/>
      </w:pPr>
      <w:rPr>
        <w:rFonts w:hint="default"/>
        <w:lang w:val="pl-PL" w:eastAsia="en-US" w:bidi="ar-SA"/>
      </w:rPr>
    </w:lvl>
    <w:lvl w:ilvl="8" w:tplc="A8D8D746">
      <w:numFmt w:val="bullet"/>
      <w:lvlText w:val="•"/>
      <w:lvlJc w:val="left"/>
      <w:pPr>
        <w:ind w:left="1416" w:hanging="432"/>
      </w:pPr>
      <w:rPr>
        <w:rFonts w:hint="default"/>
        <w:lang w:val="pl-PL" w:eastAsia="en-US" w:bidi="ar-SA"/>
      </w:rPr>
    </w:lvl>
  </w:abstractNum>
  <w:abstractNum w:abstractNumId="11" w15:restartNumberingAfterBreak="0">
    <w:nsid w:val="2B3E31B7"/>
    <w:multiLevelType w:val="hybridMultilevel"/>
    <w:tmpl w:val="D37499F0"/>
    <w:lvl w:ilvl="0" w:tplc="0415000F">
      <w:start w:val="1"/>
      <w:numFmt w:val="decimal"/>
      <w:lvlText w:val="%1."/>
      <w:lvlJc w:val="left"/>
      <w:pPr>
        <w:ind w:left="932" w:hanging="360"/>
      </w:p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 w15:restartNumberingAfterBreak="0">
    <w:nsid w:val="2B575290"/>
    <w:multiLevelType w:val="hybridMultilevel"/>
    <w:tmpl w:val="44FA8678"/>
    <w:lvl w:ilvl="0" w:tplc="0415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abstractNum w:abstractNumId="13" w15:restartNumberingAfterBreak="0">
    <w:nsid w:val="324B1945"/>
    <w:multiLevelType w:val="hybridMultilevel"/>
    <w:tmpl w:val="49686A10"/>
    <w:lvl w:ilvl="0" w:tplc="72E67330">
      <w:start w:val="1"/>
      <w:numFmt w:val="decimal"/>
      <w:lvlText w:val="%1."/>
      <w:lvlJc w:val="left"/>
      <w:pPr>
        <w:ind w:left="212" w:hanging="32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5651995"/>
    <w:multiLevelType w:val="hybridMultilevel"/>
    <w:tmpl w:val="3F12272E"/>
    <w:lvl w:ilvl="0" w:tplc="78525A36">
      <w:start w:val="1"/>
      <w:numFmt w:val="lowerLetter"/>
      <w:lvlText w:val="%1)"/>
      <w:lvlJc w:val="left"/>
      <w:pPr>
        <w:ind w:left="108" w:hanging="348"/>
      </w:pPr>
      <w:rPr>
        <w:rFonts w:ascii="Times New Roman" w:eastAsia="Times New Roman" w:hAnsi="Times New Roman" w:cs="Times New Roman" w:hint="default"/>
        <w:spacing w:val="-18"/>
        <w:w w:val="99"/>
        <w:sz w:val="18"/>
        <w:szCs w:val="18"/>
        <w:lang w:val="pl-PL" w:eastAsia="en-US" w:bidi="ar-SA"/>
      </w:rPr>
    </w:lvl>
    <w:lvl w:ilvl="1" w:tplc="2AC63AAA">
      <w:numFmt w:val="bullet"/>
      <w:lvlText w:val="•"/>
      <w:lvlJc w:val="left"/>
      <w:pPr>
        <w:ind w:left="358" w:hanging="348"/>
      </w:pPr>
      <w:rPr>
        <w:rFonts w:hint="default"/>
        <w:lang w:val="pl-PL" w:eastAsia="en-US" w:bidi="ar-SA"/>
      </w:rPr>
    </w:lvl>
    <w:lvl w:ilvl="2" w:tplc="06680C18">
      <w:numFmt w:val="bullet"/>
      <w:lvlText w:val="•"/>
      <w:lvlJc w:val="left"/>
      <w:pPr>
        <w:ind w:left="616" w:hanging="348"/>
      </w:pPr>
      <w:rPr>
        <w:rFonts w:hint="default"/>
        <w:lang w:val="pl-PL" w:eastAsia="en-US" w:bidi="ar-SA"/>
      </w:rPr>
    </w:lvl>
    <w:lvl w:ilvl="3" w:tplc="69BE22EE">
      <w:numFmt w:val="bullet"/>
      <w:lvlText w:val="•"/>
      <w:lvlJc w:val="left"/>
      <w:pPr>
        <w:ind w:left="874" w:hanging="348"/>
      </w:pPr>
      <w:rPr>
        <w:rFonts w:hint="default"/>
        <w:lang w:val="pl-PL" w:eastAsia="en-US" w:bidi="ar-SA"/>
      </w:rPr>
    </w:lvl>
    <w:lvl w:ilvl="4" w:tplc="88522C22">
      <w:numFmt w:val="bullet"/>
      <w:lvlText w:val="•"/>
      <w:lvlJc w:val="left"/>
      <w:pPr>
        <w:ind w:left="1133" w:hanging="348"/>
      </w:pPr>
      <w:rPr>
        <w:rFonts w:hint="default"/>
        <w:lang w:val="pl-PL" w:eastAsia="en-US" w:bidi="ar-SA"/>
      </w:rPr>
    </w:lvl>
    <w:lvl w:ilvl="5" w:tplc="62247DEC">
      <w:numFmt w:val="bullet"/>
      <w:lvlText w:val="•"/>
      <w:lvlJc w:val="left"/>
      <w:pPr>
        <w:ind w:left="1391" w:hanging="348"/>
      </w:pPr>
      <w:rPr>
        <w:rFonts w:hint="default"/>
        <w:lang w:val="pl-PL" w:eastAsia="en-US" w:bidi="ar-SA"/>
      </w:rPr>
    </w:lvl>
    <w:lvl w:ilvl="6" w:tplc="2D72E01C">
      <w:numFmt w:val="bullet"/>
      <w:lvlText w:val="•"/>
      <w:lvlJc w:val="left"/>
      <w:pPr>
        <w:ind w:left="1649" w:hanging="348"/>
      </w:pPr>
      <w:rPr>
        <w:rFonts w:hint="default"/>
        <w:lang w:val="pl-PL" w:eastAsia="en-US" w:bidi="ar-SA"/>
      </w:rPr>
    </w:lvl>
    <w:lvl w:ilvl="7" w:tplc="4EDCA600">
      <w:numFmt w:val="bullet"/>
      <w:lvlText w:val="•"/>
      <w:lvlJc w:val="left"/>
      <w:pPr>
        <w:ind w:left="1908" w:hanging="348"/>
      </w:pPr>
      <w:rPr>
        <w:rFonts w:hint="default"/>
        <w:lang w:val="pl-PL" w:eastAsia="en-US" w:bidi="ar-SA"/>
      </w:rPr>
    </w:lvl>
    <w:lvl w:ilvl="8" w:tplc="F7562DDE">
      <w:numFmt w:val="bullet"/>
      <w:lvlText w:val="•"/>
      <w:lvlJc w:val="left"/>
      <w:pPr>
        <w:ind w:left="2166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8A24E3F"/>
    <w:multiLevelType w:val="hybridMultilevel"/>
    <w:tmpl w:val="367EE020"/>
    <w:lvl w:ilvl="0" w:tplc="E4E85308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4FE6A4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9DA8B010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F9E434A4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CC12562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B18CF33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4A90DF00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5C8AC72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21588080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lang w:val="pl-PL" w:eastAsia="en-US" w:bidi="ar-SA"/>
      </w:rPr>
    </w:lvl>
  </w:abstractNum>
  <w:abstractNum w:abstractNumId="17" w15:restartNumberingAfterBreak="0">
    <w:nsid w:val="623F608A"/>
    <w:multiLevelType w:val="hybridMultilevel"/>
    <w:tmpl w:val="9AD094FA"/>
    <w:lvl w:ilvl="0" w:tplc="B3344570">
      <w:start w:val="1"/>
      <w:numFmt w:val="decimal"/>
      <w:lvlText w:val="%1."/>
      <w:lvlJc w:val="left"/>
      <w:pPr>
        <w:ind w:left="212" w:hanging="287"/>
      </w:pPr>
      <w:rPr>
        <w:rFonts w:hint="default"/>
        <w:spacing w:val="-27"/>
        <w:w w:val="99"/>
        <w:lang w:val="pl-PL" w:eastAsia="en-US" w:bidi="ar-SA"/>
      </w:rPr>
    </w:lvl>
    <w:lvl w:ilvl="1" w:tplc="3704F2FE">
      <w:numFmt w:val="bullet"/>
      <w:lvlText w:val="•"/>
      <w:lvlJc w:val="left"/>
      <w:pPr>
        <w:ind w:left="1194" w:hanging="287"/>
      </w:pPr>
      <w:rPr>
        <w:rFonts w:hint="default"/>
        <w:lang w:val="pl-PL" w:eastAsia="en-US" w:bidi="ar-SA"/>
      </w:rPr>
    </w:lvl>
    <w:lvl w:ilvl="2" w:tplc="BEBA7490">
      <w:numFmt w:val="bullet"/>
      <w:lvlText w:val="•"/>
      <w:lvlJc w:val="left"/>
      <w:pPr>
        <w:ind w:left="2169" w:hanging="287"/>
      </w:pPr>
      <w:rPr>
        <w:rFonts w:hint="default"/>
        <w:lang w:val="pl-PL" w:eastAsia="en-US" w:bidi="ar-SA"/>
      </w:rPr>
    </w:lvl>
    <w:lvl w:ilvl="3" w:tplc="5822886C">
      <w:numFmt w:val="bullet"/>
      <w:lvlText w:val="•"/>
      <w:lvlJc w:val="left"/>
      <w:pPr>
        <w:ind w:left="3143" w:hanging="287"/>
      </w:pPr>
      <w:rPr>
        <w:rFonts w:hint="default"/>
        <w:lang w:val="pl-PL" w:eastAsia="en-US" w:bidi="ar-SA"/>
      </w:rPr>
    </w:lvl>
    <w:lvl w:ilvl="4" w:tplc="FA3A099C">
      <w:numFmt w:val="bullet"/>
      <w:lvlText w:val="•"/>
      <w:lvlJc w:val="left"/>
      <w:pPr>
        <w:ind w:left="4118" w:hanging="287"/>
      </w:pPr>
      <w:rPr>
        <w:rFonts w:hint="default"/>
        <w:lang w:val="pl-PL" w:eastAsia="en-US" w:bidi="ar-SA"/>
      </w:rPr>
    </w:lvl>
    <w:lvl w:ilvl="5" w:tplc="0A84B074">
      <w:numFmt w:val="bullet"/>
      <w:lvlText w:val="•"/>
      <w:lvlJc w:val="left"/>
      <w:pPr>
        <w:ind w:left="5093" w:hanging="287"/>
      </w:pPr>
      <w:rPr>
        <w:rFonts w:hint="default"/>
        <w:lang w:val="pl-PL" w:eastAsia="en-US" w:bidi="ar-SA"/>
      </w:rPr>
    </w:lvl>
    <w:lvl w:ilvl="6" w:tplc="040EF052">
      <w:numFmt w:val="bullet"/>
      <w:lvlText w:val="•"/>
      <w:lvlJc w:val="left"/>
      <w:pPr>
        <w:ind w:left="6067" w:hanging="287"/>
      </w:pPr>
      <w:rPr>
        <w:rFonts w:hint="default"/>
        <w:lang w:val="pl-PL" w:eastAsia="en-US" w:bidi="ar-SA"/>
      </w:rPr>
    </w:lvl>
    <w:lvl w:ilvl="7" w:tplc="37F64FD2">
      <w:numFmt w:val="bullet"/>
      <w:lvlText w:val="•"/>
      <w:lvlJc w:val="left"/>
      <w:pPr>
        <w:ind w:left="7042" w:hanging="287"/>
      </w:pPr>
      <w:rPr>
        <w:rFonts w:hint="default"/>
        <w:lang w:val="pl-PL" w:eastAsia="en-US" w:bidi="ar-SA"/>
      </w:rPr>
    </w:lvl>
    <w:lvl w:ilvl="8" w:tplc="B3A2FBC4">
      <w:numFmt w:val="bullet"/>
      <w:lvlText w:val="•"/>
      <w:lvlJc w:val="left"/>
      <w:pPr>
        <w:ind w:left="8017" w:hanging="287"/>
      </w:pPr>
      <w:rPr>
        <w:rFonts w:hint="default"/>
        <w:lang w:val="pl-PL" w:eastAsia="en-US" w:bidi="ar-SA"/>
      </w:rPr>
    </w:lvl>
  </w:abstractNum>
  <w:abstractNum w:abstractNumId="18" w15:restartNumberingAfterBreak="0">
    <w:nsid w:val="6B2713E2"/>
    <w:multiLevelType w:val="hybridMultilevel"/>
    <w:tmpl w:val="EBB8B088"/>
    <w:lvl w:ilvl="0" w:tplc="E25A48FA">
      <w:start w:val="1"/>
      <w:numFmt w:val="decimal"/>
      <w:lvlText w:val="%1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F71ED1B2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2" w:tplc="54C20062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FEF460BC">
      <w:numFmt w:val="bullet"/>
      <w:lvlText w:val="•"/>
      <w:lvlJc w:val="left"/>
      <w:pPr>
        <w:ind w:left="3633" w:hanging="360"/>
      </w:pPr>
      <w:rPr>
        <w:rFonts w:hint="default"/>
        <w:lang w:val="pl-PL" w:eastAsia="en-US" w:bidi="ar-SA"/>
      </w:rPr>
    </w:lvl>
    <w:lvl w:ilvl="4" w:tplc="6D16871C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DA6AAED2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58DEC16E">
      <w:numFmt w:val="bullet"/>
      <w:lvlText w:val="•"/>
      <w:lvlJc w:val="left"/>
      <w:pPr>
        <w:ind w:left="6347" w:hanging="360"/>
      </w:pPr>
      <w:rPr>
        <w:rFonts w:hint="default"/>
        <w:lang w:val="pl-PL" w:eastAsia="en-US" w:bidi="ar-SA"/>
      </w:rPr>
    </w:lvl>
    <w:lvl w:ilvl="7" w:tplc="4080D950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6624FC4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DE82652"/>
    <w:multiLevelType w:val="hybridMultilevel"/>
    <w:tmpl w:val="B9405F9A"/>
    <w:lvl w:ilvl="0" w:tplc="1D14E174">
      <w:start w:val="1"/>
      <w:numFmt w:val="decimal"/>
      <w:lvlText w:val="%1)"/>
      <w:lvlJc w:val="left"/>
      <w:pPr>
        <w:ind w:left="926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A03A6F32">
      <w:numFmt w:val="bullet"/>
      <w:lvlText w:val="•"/>
      <w:lvlJc w:val="left"/>
      <w:pPr>
        <w:ind w:left="1824" w:hanging="356"/>
      </w:pPr>
      <w:rPr>
        <w:rFonts w:hint="default"/>
        <w:lang w:val="pl-PL" w:eastAsia="en-US" w:bidi="ar-SA"/>
      </w:rPr>
    </w:lvl>
    <w:lvl w:ilvl="2" w:tplc="61067D08">
      <w:numFmt w:val="bullet"/>
      <w:lvlText w:val="•"/>
      <w:lvlJc w:val="left"/>
      <w:pPr>
        <w:ind w:left="2729" w:hanging="356"/>
      </w:pPr>
      <w:rPr>
        <w:rFonts w:hint="default"/>
        <w:lang w:val="pl-PL" w:eastAsia="en-US" w:bidi="ar-SA"/>
      </w:rPr>
    </w:lvl>
    <w:lvl w:ilvl="3" w:tplc="1CAEC434">
      <w:numFmt w:val="bullet"/>
      <w:lvlText w:val="•"/>
      <w:lvlJc w:val="left"/>
      <w:pPr>
        <w:ind w:left="3633" w:hanging="356"/>
      </w:pPr>
      <w:rPr>
        <w:rFonts w:hint="default"/>
        <w:lang w:val="pl-PL" w:eastAsia="en-US" w:bidi="ar-SA"/>
      </w:rPr>
    </w:lvl>
    <w:lvl w:ilvl="4" w:tplc="B38E046C">
      <w:numFmt w:val="bullet"/>
      <w:lvlText w:val="•"/>
      <w:lvlJc w:val="left"/>
      <w:pPr>
        <w:ind w:left="4538" w:hanging="356"/>
      </w:pPr>
      <w:rPr>
        <w:rFonts w:hint="default"/>
        <w:lang w:val="pl-PL" w:eastAsia="en-US" w:bidi="ar-SA"/>
      </w:rPr>
    </w:lvl>
    <w:lvl w:ilvl="5" w:tplc="EBC43B40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6" w:tplc="7756A9AC">
      <w:numFmt w:val="bullet"/>
      <w:lvlText w:val="•"/>
      <w:lvlJc w:val="left"/>
      <w:pPr>
        <w:ind w:left="6347" w:hanging="356"/>
      </w:pPr>
      <w:rPr>
        <w:rFonts w:hint="default"/>
        <w:lang w:val="pl-PL" w:eastAsia="en-US" w:bidi="ar-SA"/>
      </w:rPr>
    </w:lvl>
    <w:lvl w:ilvl="7" w:tplc="BC00FF60">
      <w:numFmt w:val="bullet"/>
      <w:lvlText w:val="•"/>
      <w:lvlJc w:val="left"/>
      <w:pPr>
        <w:ind w:left="7252" w:hanging="356"/>
      </w:pPr>
      <w:rPr>
        <w:rFonts w:hint="default"/>
        <w:lang w:val="pl-PL" w:eastAsia="en-US" w:bidi="ar-SA"/>
      </w:rPr>
    </w:lvl>
    <w:lvl w:ilvl="8" w:tplc="A39C1FFC">
      <w:numFmt w:val="bullet"/>
      <w:lvlText w:val="•"/>
      <w:lvlJc w:val="left"/>
      <w:pPr>
        <w:ind w:left="8157" w:hanging="356"/>
      </w:pPr>
      <w:rPr>
        <w:rFonts w:hint="default"/>
        <w:lang w:val="pl-PL" w:eastAsia="en-US" w:bidi="ar-SA"/>
      </w:rPr>
    </w:lvl>
  </w:abstractNum>
  <w:abstractNum w:abstractNumId="20" w15:restartNumberingAfterBreak="0">
    <w:nsid w:val="751D21BD"/>
    <w:multiLevelType w:val="hybridMultilevel"/>
    <w:tmpl w:val="06BEE4AC"/>
    <w:lvl w:ilvl="0" w:tplc="55A86556">
      <w:start w:val="1"/>
      <w:numFmt w:val="decimal"/>
      <w:lvlText w:val="%1)"/>
      <w:lvlJc w:val="left"/>
      <w:pPr>
        <w:ind w:left="304" w:hanging="19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pl-PL" w:eastAsia="en-US" w:bidi="ar-SA"/>
      </w:rPr>
    </w:lvl>
    <w:lvl w:ilvl="1" w:tplc="2950516C">
      <w:numFmt w:val="bullet"/>
      <w:lvlText w:val="•"/>
      <w:lvlJc w:val="left"/>
      <w:pPr>
        <w:ind w:left="467" w:hanging="197"/>
      </w:pPr>
      <w:rPr>
        <w:rFonts w:hint="default"/>
        <w:lang w:val="pl-PL" w:eastAsia="en-US" w:bidi="ar-SA"/>
      </w:rPr>
    </w:lvl>
    <w:lvl w:ilvl="2" w:tplc="F8BE34C4">
      <w:numFmt w:val="bullet"/>
      <w:lvlText w:val="•"/>
      <w:lvlJc w:val="left"/>
      <w:pPr>
        <w:ind w:left="635" w:hanging="197"/>
      </w:pPr>
      <w:rPr>
        <w:rFonts w:hint="default"/>
        <w:lang w:val="pl-PL" w:eastAsia="en-US" w:bidi="ar-SA"/>
      </w:rPr>
    </w:lvl>
    <w:lvl w:ilvl="3" w:tplc="8EAA807E">
      <w:numFmt w:val="bullet"/>
      <w:lvlText w:val="•"/>
      <w:lvlJc w:val="left"/>
      <w:pPr>
        <w:ind w:left="802" w:hanging="197"/>
      </w:pPr>
      <w:rPr>
        <w:rFonts w:hint="default"/>
        <w:lang w:val="pl-PL" w:eastAsia="en-US" w:bidi="ar-SA"/>
      </w:rPr>
    </w:lvl>
    <w:lvl w:ilvl="4" w:tplc="F1D4F12A">
      <w:numFmt w:val="bullet"/>
      <w:lvlText w:val="•"/>
      <w:lvlJc w:val="left"/>
      <w:pPr>
        <w:ind w:left="970" w:hanging="197"/>
      </w:pPr>
      <w:rPr>
        <w:rFonts w:hint="default"/>
        <w:lang w:val="pl-PL" w:eastAsia="en-US" w:bidi="ar-SA"/>
      </w:rPr>
    </w:lvl>
    <w:lvl w:ilvl="5" w:tplc="8C24D162">
      <w:numFmt w:val="bullet"/>
      <w:lvlText w:val="•"/>
      <w:lvlJc w:val="left"/>
      <w:pPr>
        <w:ind w:left="1137" w:hanging="197"/>
      </w:pPr>
      <w:rPr>
        <w:rFonts w:hint="default"/>
        <w:lang w:val="pl-PL" w:eastAsia="en-US" w:bidi="ar-SA"/>
      </w:rPr>
    </w:lvl>
    <w:lvl w:ilvl="6" w:tplc="23F85F84">
      <w:numFmt w:val="bullet"/>
      <w:lvlText w:val="•"/>
      <w:lvlJc w:val="left"/>
      <w:pPr>
        <w:ind w:left="1305" w:hanging="197"/>
      </w:pPr>
      <w:rPr>
        <w:rFonts w:hint="default"/>
        <w:lang w:val="pl-PL" w:eastAsia="en-US" w:bidi="ar-SA"/>
      </w:rPr>
    </w:lvl>
    <w:lvl w:ilvl="7" w:tplc="E55ECF26">
      <w:numFmt w:val="bullet"/>
      <w:lvlText w:val="•"/>
      <w:lvlJc w:val="left"/>
      <w:pPr>
        <w:ind w:left="1472" w:hanging="197"/>
      </w:pPr>
      <w:rPr>
        <w:rFonts w:hint="default"/>
        <w:lang w:val="pl-PL" w:eastAsia="en-US" w:bidi="ar-SA"/>
      </w:rPr>
    </w:lvl>
    <w:lvl w:ilvl="8" w:tplc="5D502352">
      <w:numFmt w:val="bullet"/>
      <w:lvlText w:val="•"/>
      <w:lvlJc w:val="left"/>
      <w:pPr>
        <w:ind w:left="1640" w:hanging="197"/>
      </w:pPr>
      <w:rPr>
        <w:rFonts w:hint="default"/>
        <w:lang w:val="pl-PL" w:eastAsia="en-US" w:bidi="ar-SA"/>
      </w:rPr>
    </w:lvl>
  </w:abstractNum>
  <w:abstractNum w:abstractNumId="21" w15:restartNumberingAfterBreak="0">
    <w:nsid w:val="7FE5403B"/>
    <w:multiLevelType w:val="hybridMultilevel"/>
    <w:tmpl w:val="9456442A"/>
    <w:lvl w:ilvl="0" w:tplc="04150001">
      <w:start w:val="1"/>
      <w:numFmt w:val="bullet"/>
      <w:lvlText w:val=""/>
      <w:lvlJc w:val="left"/>
      <w:pPr>
        <w:ind w:left="212" w:hanging="325"/>
      </w:pPr>
      <w:rPr>
        <w:rFonts w:ascii="Symbol" w:hAnsi="Symbol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num w:numId="1" w16cid:durableId="936787672">
    <w:abstractNumId w:val="19"/>
  </w:num>
  <w:num w:numId="2" w16cid:durableId="1925188786">
    <w:abstractNumId w:val="15"/>
  </w:num>
  <w:num w:numId="3" w16cid:durableId="1715081553">
    <w:abstractNumId w:val="6"/>
  </w:num>
  <w:num w:numId="4" w16cid:durableId="469709154">
    <w:abstractNumId w:val="18"/>
  </w:num>
  <w:num w:numId="5" w16cid:durableId="339544682">
    <w:abstractNumId w:val="2"/>
  </w:num>
  <w:num w:numId="6" w16cid:durableId="1415853860">
    <w:abstractNumId w:val="1"/>
  </w:num>
  <w:num w:numId="7" w16cid:durableId="1895582408">
    <w:abstractNumId w:val="3"/>
  </w:num>
  <w:num w:numId="8" w16cid:durableId="2002613526">
    <w:abstractNumId w:val="14"/>
  </w:num>
  <w:num w:numId="9" w16cid:durableId="948126208">
    <w:abstractNumId w:val="20"/>
  </w:num>
  <w:num w:numId="10" w16cid:durableId="2039043223">
    <w:abstractNumId w:val="10"/>
  </w:num>
  <w:num w:numId="11" w16cid:durableId="68040916">
    <w:abstractNumId w:val="8"/>
  </w:num>
  <w:num w:numId="12" w16cid:durableId="488135419">
    <w:abstractNumId w:val="13"/>
  </w:num>
  <w:num w:numId="13" w16cid:durableId="41635576">
    <w:abstractNumId w:val="17"/>
  </w:num>
  <w:num w:numId="14" w16cid:durableId="49808201">
    <w:abstractNumId w:val="9"/>
  </w:num>
  <w:num w:numId="15" w16cid:durableId="1482770188">
    <w:abstractNumId w:val="4"/>
  </w:num>
  <w:num w:numId="16" w16cid:durableId="271255396">
    <w:abstractNumId w:val="5"/>
  </w:num>
  <w:num w:numId="17" w16cid:durableId="1516453745">
    <w:abstractNumId w:val="0"/>
  </w:num>
  <w:num w:numId="18" w16cid:durableId="3067842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23974775">
    <w:abstractNumId w:val="21"/>
  </w:num>
  <w:num w:numId="20" w16cid:durableId="277640532">
    <w:abstractNumId w:val="11"/>
  </w:num>
  <w:num w:numId="21" w16cid:durableId="1901548994">
    <w:abstractNumId w:val="7"/>
  </w:num>
  <w:num w:numId="22" w16cid:durableId="385304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CC5"/>
    <w:rsid w:val="00046C6E"/>
    <w:rsid w:val="00095F2A"/>
    <w:rsid w:val="000B72E5"/>
    <w:rsid w:val="00107C2F"/>
    <w:rsid w:val="00111EEA"/>
    <w:rsid w:val="00141FDC"/>
    <w:rsid w:val="001A2150"/>
    <w:rsid w:val="001A502D"/>
    <w:rsid w:val="002B603C"/>
    <w:rsid w:val="003638C7"/>
    <w:rsid w:val="003E1EA1"/>
    <w:rsid w:val="003F1984"/>
    <w:rsid w:val="00465150"/>
    <w:rsid w:val="00497DAA"/>
    <w:rsid w:val="004D6A0B"/>
    <w:rsid w:val="005D468E"/>
    <w:rsid w:val="00603370"/>
    <w:rsid w:val="00616F81"/>
    <w:rsid w:val="006D516F"/>
    <w:rsid w:val="007F395C"/>
    <w:rsid w:val="008B3ADD"/>
    <w:rsid w:val="008D0FDB"/>
    <w:rsid w:val="009E3FF7"/>
    <w:rsid w:val="00A16A17"/>
    <w:rsid w:val="00A21CC5"/>
    <w:rsid w:val="00A466BD"/>
    <w:rsid w:val="00A65D69"/>
    <w:rsid w:val="00AA25C5"/>
    <w:rsid w:val="00B32CEF"/>
    <w:rsid w:val="00B74699"/>
    <w:rsid w:val="00B87373"/>
    <w:rsid w:val="00BD3618"/>
    <w:rsid w:val="00C07E40"/>
    <w:rsid w:val="00C445D7"/>
    <w:rsid w:val="00D437E8"/>
    <w:rsid w:val="00D70571"/>
    <w:rsid w:val="00E04336"/>
    <w:rsid w:val="00F067C1"/>
    <w:rsid w:val="00F11472"/>
    <w:rsid w:val="00F235CF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3F1E43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1CC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21CC5"/>
    <w:pPr>
      <w:ind w:left="933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21CC5"/>
    <w:pPr>
      <w:ind w:left="212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21CC5"/>
    <w:pPr>
      <w:ind w:left="9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21CC5"/>
  </w:style>
  <w:style w:type="paragraph" w:styleId="Nagwek">
    <w:name w:val="header"/>
    <w:basedOn w:val="Normalny"/>
    <w:link w:val="NagwekZnak"/>
    <w:uiPriority w:val="99"/>
    <w:unhideWhenUsed/>
    <w:rsid w:val="003F1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9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F1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984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11E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KN. Neupauer</dc:creator>
  <cp:lastModifiedBy>Karolina Struk</cp:lastModifiedBy>
  <cp:revision>23</cp:revision>
  <dcterms:created xsi:type="dcterms:W3CDTF">2020-11-26T08:57:00Z</dcterms:created>
  <dcterms:modified xsi:type="dcterms:W3CDTF">2023-11-16T07:56:00Z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2020-11-26T00:00:00Z</vt:filetime>
  </property>
</Properties>
</file>