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73CE235E" w:rsidR="0013139B" w:rsidRDefault="00B25074" w:rsidP="00773956">
      <w:pPr>
        <w:jc w:val="both"/>
        <w:rPr>
          <w:b/>
        </w:rPr>
      </w:pPr>
      <w:r>
        <w:t>WP.3211.</w:t>
      </w:r>
      <w:r w:rsidR="0054203F">
        <w:t>48</w:t>
      </w:r>
      <w:r w:rsidR="00EF6C7D">
        <w:t>.202</w:t>
      </w:r>
      <w:r w:rsidR="0054203F">
        <w:t>3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13139B">
        <w:t>2</w:t>
      </w:r>
      <w:r w:rsidR="00013361">
        <w:t>2</w:t>
      </w:r>
      <w:r>
        <w:t>.</w:t>
      </w:r>
      <w:r w:rsidR="0013139B">
        <w:t>08</w:t>
      </w:r>
      <w:r w:rsidR="00EF6C7D" w:rsidRPr="00513C82">
        <w:t>.202</w:t>
      </w:r>
      <w:r w:rsidR="009C16FD">
        <w:t>3</w:t>
      </w:r>
      <w:r w:rsidR="00EF6C7D" w:rsidRPr="00513C82">
        <w:t xml:space="preserve"> r.</w:t>
      </w:r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093721E7" w14:textId="77777777" w:rsidR="00504F31" w:rsidRPr="00773956" w:rsidRDefault="00C96C7B" w:rsidP="00773956">
      <w:pPr>
        <w:jc w:val="both"/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0EB658DA" w14:textId="77777777" w:rsidR="00504F31" w:rsidRDefault="00504F31" w:rsidP="00773956">
      <w:pPr>
        <w:jc w:val="both"/>
      </w:pPr>
    </w:p>
    <w:p w14:paraId="047B576D" w14:textId="77777777" w:rsidR="00773956" w:rsidRPr="003B2E1E" w:rsidRDefault="00773956" w:rsidP="00BE7A22">
      <w:pPr>
        <w:ind w:right="-273" w:firstLine="708"/>
        <w:jc w:val="both"/>
      </w:pPr>
      <w:r w:rsidRPr="003B2E1E">
        <w:t xml:space="preserve">Zarząd Dróg Wojewódzkich w Opolu informuje, że w wyniku postępowania o udzielenie zamówienia </w:t>
      </w:r>
      <w:r w:rsidRPr="003C7C50">
        <w:t>publicznego na</w:t>
      </w:r>
      <w:r w:rsidRPr="007F3BD3">
        <w:rPr>
          <w:b/>
        </w:rPr>
        <w:t xml:space="preserve"> </w:t>
      </w:r>
      <w:r w:rsidR="0013139B" w:rsidRPr="00466382">
        <w:rPr>
          <w:b/>
          <w:bCs/>
        </w:rPr>
        <w:t>„Wzmocnienie nawierzchni drogi wojewódzkiej nr 378 na odcinku Gnojna-Lubcz”</w:t>
      </w:r>
      <w:r w:rsidR="0013139B">
        <w:rPr>
          <w:b/>
          <w:bCs/>
        </w:rPr>
        <w:t xml:space="preserve"> </w:t>
      </w:r>
      <w:r w:rsidRPr="003B2E1E">
        <w:t>przeprowadzonego w trybie podstawowym bez przeprowadzenia negocjacji, wybrano uznając za najkorzystniejszą:</w:t>
      </w:r>
    </w:p>
    <w:p w14:paraId="0AD594DE" w14:textId="77777777" w:rsidR="00773956" w:rsidRDefault="00773956" w:rsidP="00773956">
      <w:pPr>
        <w:jc w:val="both"/>
        <w:rPr>
          <w:bCs/>
        </w:rPr>
      </w:pPr>
    </w:p>
    <w:p w14:paraId="3EBCB8D4" w14:textId="77777777" w:rsidR="00773956" w:rsidRDefault="00773956" w:rsidP="00773956">
      <w:pPr>
        <w:ind w:right="-273"/>
        <w:jc w:val="both"/>
        <w:rPr>
          <w:bCs/>
        </w:rPr>
      </w:pPr>
      <w:r w:rsidRPr="00436A73">
        <w:rPr>
          <w:bCs/>
          <w:u w:val="single"/>
        </w:rPr>
        <w:t>ofertę nr</w:t>
      </w:r>
      <w:r>
        <w:rPr>
          <w:bCs/>
          <w:u w:val="single"/>
        </w:rPr>
        <w:t xml:space="preserve"> </w:t>
      </w:r>
      <w:r w:rsidR="0013139B">
        <w:rPr>
          <w:bCs/>
          <w:u w:val="single"/>
        </w:rPr>
        <w:t>4</w:t>
      </w:r>
      <w:r>
        <w:rPr>
          <w:bCs/>
        </w:rPr>
        <w:t xml:space="preserve"> </w:t>
      </w:r>
      <w:r w:rsidRPr="009B7028">
        <w:rPr>
          <w:bCs/>
        </w:rPr>
        <w:t>złożoną przez wykonawcę:</w:t>
      </w:r>
    </w:p>
    <w:p w14:paraId="690B6EFC" w14:textId="77777777" w:rsidR="00773956" w:rsidRPr="0013139B" w:rsidRDefault="0013139B" w:rsidP="0013139B">
      <w:pPr>
        <w:rPr>
          <w:b/>
        </w:rPr>
      </w:pPr>
      <w:r w:rsidRPr="0013139B">
        <w:rPr>
          <w:b/>
        </w:rPr>
        <w:t>PD TRAKT Sp. z o.o. Sp. k., ul. Matejki 1, 46-200 Kluczbork,</w:t>
      </w:r>
    </w:p>
    <w:p w14:paraId="76ADAECE" w14:textId="77777777" w:rsidR="00773956" w:rsidRPr="0013139B" w:rsidRDefault="00773956" w:rsidP="00773956">
      <w:pPr>
        <w:jc w:val="both"/>
        <w:rPr>
          <w:bCs/>
        </w:rPr>
      </w:pPr>
      <w:r w:rsidRPr="0013139B">
        <w:rPr>
          <w:bCs/>
          <w:u w:val="single"/>
        </w:rPr>
        <w:t>za cenę</w:t>
      </w:r>
      <w:r w:rsidRPr="0013139B">
        <w:rPr>
          <w:b/>
          <w:bCs/>
        </w:rPr>
        <w:t xml:space="preserve">:  </w:t>
      </w:r>
      <w:r w:rsidR="0013139B">
        <w:rPr>
          <w:b/>
          <w:bCs/>
        </w:rPr>
        <w:t>2.175.969,69</w:t>
      </w:r>
      <w:r w:rsidRPr="0013139B">
        <w:rPr>
          <w:b/>
          <w:bCs/>
        </w:rPr>
        <w:t xml:space="preserve"> PLN brutto </w:t>
      </w:r>
      <w:r w:rsidRPr="0013139B">
        <w:rPr>
          <w:bCs/>
        </w:rPr>
        <w:t xml:space="preserve">i zadeklarowanym okresem gwarancji jakości na </w:t>
      </w:r>
      <w:r w:rsidRPr="0013139B">
        <w:rPr>
          <w:b/>
          <w:bCs/>
        </w:rPr>
        <w:t>5 lat</w:t>
      </w:r>
      <w:r w:rsidRPr="0013139B">
        <w:rPr>
          <w:bCs/>
        </w:rPr>
        <w:t xml:space="preserve"> od dnia następnego po dniu wystawienia protokołu odbioru robót inwestycyjnych.</w:t>
      </w:r>
    </w:p>
    <w:p w14:paraId="00181F4F" w14:textId="77777777" w:rsidR="00773956" w:rsidRDefault="00773956" w:rsidP="00773956">
      <w:pPr>
        <w:jc w:val="both"/>
        <w:rPr>
          <w:bCs/>
        </w:rPr>
      </w:pPr>
    </w:p>
    <w:p w14:paraId="3875C096" w14:textId="77777777" w:rsidR="00773956" w:rsidRPr="00C15B25" w:rsidRDefault="00773956" w:rsidP="00773956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14:paraId="186A1EC0" w14:textId="77777777" w:rsidR="00773956" w:rsidRPr="00C15B25" w:rsidRDefault="00773956" w:rsidP="00773956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14:paraId="3A2A6E36" w14:textId="77777777" w:rsidR="00773956" w:rsidRDefault="00773956" w:rsidP="00773956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okres gwarancji jakości</w:t>
      </w:r>
      <w:r w:rsidRPr="00C15B25">
        <w:rPr>
          <w:b/>
          <w:bCs/>
        </w:rPr>
        <w:t>”</w:t>
      </w:r>
      <w:r>
        <w:rPr>
          <w:bCs/>
        </w:rPr>
        <w:t>.</w:t>
      </w:r>
    </w:p>
    <w:p w14:paraId="08D2EBE1" w14:textId="77777777" w:rsidR="00773956" w:rsidRDefault="00773956" w:rsidP="00773956">
      <w:pPr>
        <w:jc w:val="both"/>
        <w:rPr>
          <w:bCs/>
        </w:rPr>
      </w:pPr>
    </w:p>
    <w:p w14:paraId="1EAFDD8C" w14:textId="77777777" w:rsidR="00773956" w:rsidRPr="00C15B25" w:rsidRDefault="00773956" w:rsidP="00773956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14:paraId="5BD31049" w14:textId="77777777" w:rsidR="00773956" w:rsidRDefault="00773956" w:rsidP="00773956">
      <w:pPr>
        <w:ind w:firstLine="708"/>
        <w:jc w:val="both"/>
        <w:rPr>
          <w:bCs/>
        </w:rPr>
      </w:pPr>
    </w:p>
    <w:p w14:paraId="4B24A4D9" w14:textId="77777777" w:rsidR="00773956" w:rsidRDefault="00773956" w:rsidP="00773956">
      <w:pPr>
        <w:ind w:firstLine="708"/>
        <w:jc w:val="both"/>
        <w:rPr>
          <w:bCs/>
        </w:rPr>
      </w:pPr>
      <w:r w:rsidRPr="00C15B25">
        <w:rPr>
          <w:bCs/>
        </w:rPr>
        <w:t>Pozostał</w:t>
      </w:r>
      <w:r>
        <w:rPr>
          <w:bCs/>
        </w:rPr>
        <w:t>e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 xml:space="preserve"> złożon</w:t>
      </w:r>
      <w:r>
        <w:rPr>
          <w:bCs/>
        </w:rPr>
        <w:t>e</w:t>
      </w:r>
      <w:r w:rsidRPr="00C15B25">
        <w:rPr>
          <w:bCs/>
        </w:rPr>
        <w:t xml:space="preserve"> przez wykonawc</w:t>
      </w:r>
      <w:r>
        <w:rPr>
          <w:bCs/>
        </w:rPr>
        <w:t xml:space="preserve">ów </w:t>
      </w:r>
      <w:r w:rsidRPr="00C15B25">
        <w:rPr>
          <w:bCs/>
        </w:rPr>
        <w:t>otrzymał</w:t>
      </w:r>
      <w:r>
        <w:rPr>
          <w:bCs/>
        </w:rPr>
        <w:t>y</w:t>
      </w:r>
      <w:r w:rsidRPr="00C15B25">
        <w:rPr>
          <w:bCs/>
        </w:rPr>
        <w:t xml:space="preserve"> następując</w:t>
      </w:r>
      <w:r>
        <w:rPr>
          <w:bCs/>
        </w:rPr>
        <w:t>e</w:t>
      </w:r>
      <w:r w:rsidRPr="00C15B25">
        <w:rPr>
          <w:bCs/>
        </w:rPr>
        <w:t xml:space="preserve"> ilości punktów w kryteriach oceny ofert:</w:t>
      </w:r>
    </w:p>
    <w:p w14:paraId="57D4FAFD" w14:textId="77777777" w:rsidR="00773956" w:rsidRDefault="00773956" w:rsidP="00773956">
      <w:pPr>
        <w:jc w:val="both"/>
        <w:rPr>
          <w:bCs/>
        </w:rPr>
      </w:pPr>
    </w:p>
    <w:p w14:paraId="20AD93CE" w14:textId="77777777" w:rsidR="00773956" w:rsidRPr="0013139B" w:rsidRDefault="00773956" w:rsidP="0013139B">
      <w:pPr>
        <w:rPr>
          <w:b/>
        </w:rPr>
      </w:pPr>
      <w:r w:rsidRPr="0013139B">
        <w:rPr>
          <w:bCs/>
          <w:u w:val="single"/>
        </w:rPr>
        <w:t>oferta nr 1</w:t>
      </w:r>
      <w:r w:rsidRPr="0013139B">
        <w:rPr>
          <w:bCs/>
        </w:rPr>
        <w:t xml:space="preserve"> wykonawcy: </w:t>
      </w:r>
      <w:r w:rsidR="0013139B" w:rsidRPr="0013139B">
        <w:rPr>
          <w:b/>
        </w:rPr>
        <w:t xml:space="preserve">EKO – PROBUD SP. Z O.O., </w:t>
      </w:r>
      <w:r w:rsidR="0013139B" w:rsidRPr="0013139B">
        <w:rPr>
          <w:bCs/>
        </w:rPr>
        <w:t>ul. Rolna 1</w:t>
      </w:r>
      <w:r w:rsidR="0013139B" w:rsidRPr="0013139B">
        <w:rPr>
          <w:b/>
        </w:rPr>
        <w:t xml:space="preserve">, </w:t>
      </w:r>
      <w:r w:rsidR="0013139B" w:rsidRPr="0013139B">
        <w:rPr>
          <w:bCs/>
        </w:rPr>
        <w:t>47-320 Gogolin</w:t>
      </w:r>
      <w:r w:rsidRPr="0013139B">
        <w:rPr>
          <w:b/>
          <w:bCs/>
        </w:rPr>
        <w:t xml:space="preserve">, </w:t>
      </w:r>
      <w:r w:rsidRPr="0013139B">
        <w:rPr>
          <w:bCs/>
        </w:rPr>
        <w:t xml:space="preserve">otrzymała w kryteriach oceny ofert </w:t>
      </w:r>
      <w:r w:rsidRPr="0013139B">
        <w:rPr>
          <w:b/>
          <w:bCs/>
        </w:rPr>
        <w:t>9</w:t>
      </w:r>
      <w:r w:rsidR="005A7253">
        <w:rPr>
          <w:b/>
          <w:bCs/>
        </w:rPr>
        <w:t>3,92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>, w tym:</w:t>
      </w:r>
    </w:p>
    <w:p w14:paraId="3E0BFBC9" w14:textId="77777777" w:rsidR="00773956" w:rsidRPr="0013139B" w:rsidRDefault="00773956" w:rsidP="00773956">
      <w:pPr>
        <w:jc w:val="both"/>
        <w:rPr>
          <w:bCs/>
        </w:rPr>
      </w:pPr>
      <w:r w:rsidRPr="0013139B">
        <w:rPr>
          <w:bCs/>
        </w:rPr>
        <w:t xml:space="preserve">          - </w:t>
      </w:r>
      <w:r w:rsidRPr="0013139B">
        <w:rPr>
          <w:b/>
          <w:bCs/>
        </w:rPr>
        <w:t>5</w:t>
      </w:r>
      <w:r w:rsidR="005A7253">
        <w:rPr>
          <w:b/>
          <w:bCs/>
        </w:rPr>
        <w:t>3</w:t>
      </w:r>
      <w:r w:rsidRPr="0013139B">
        <w:rPr>
          <w:b/>
          <w:bCs/>
        </w:rPr>
        <w:t>,</w:t>
      </w:r>
      <w:r w:rsidR="005A7253">
        <w:rPr>
          <w:b/>
          <w:bCs/>
        </w:rPr>
        <w:t>92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 xml:space="preserve"> w kryterium </w:t>
      </w:r>
      <w:r w:rsidRPr="0013139B">
        <w:rPr>
          <w:b/>
          <w:bCs/>
        </w:rPr>
        <w:t>„cena”,</w:t>
      </w:r>
    </w:p>
    <w:p w14:paraId="6CC71F77" w14:textId="77777777" w:rsidR="00773956" w:rsidRPr="0013139B" w:rsidRDefault="00773956" w:rsidP="00773956">
      <w:pPr>
        <w:jc w:val="both"/>
        <w:rPr>
          <w:bCs/>
        </w:rPr>
      </w:pPr>
      <w:r w:rsidRPr="0013139B">
        <w:rPr>
          <w:b/>
          <w:bCs/>
        </w:rPr>
        <w:t xml:space="preserve">          - 40,00 punktów </w:t>
      </w:r>
      <w:r w:rsidRPr="0013139B">
        <w:rPr>
          <w:bCs/>
        </w:rPr>
        <w:t xml:space="preserve">w kryterium </w:t>
      </w:r>
      <w:r w:rsidRPr="0013139B">
        <w:rPr>
          <w:b/>
          <w:bCs/>
        </w:rPr>
        <w:t>„okres gwarancji jakości”</w:t>
      </w:r>
      <w:r w:rsidRPr="0013139B">
        <w:rPr>
          <w:bCs/>
        </w:rPr>
        <w:t>,</w:t>
      </w:r>
    </w:p>
    <w:p w14:paraId="2E0F0314" w14:textId="77777777" w:rsidR="00773956" w:rsidRDefault="00773956" w:rsidP="00773956">
      <w:pPr>
        <w:jc w:val="both"/>
        <w:rPr>
          <w:bCs/>
        </w:rPr>
      </w:pPr>
    </w:p>
    <w:p w14:paraId="10F5F102" w14:textId="77777777" w:rsidR="0013139B" w:rsidRPr="000B162B" w:rsidRDefault="00773956" w:rsidP="0013139B">
      <w:pPr>
        <w:rPr>
          <w:b/>
        </w:rPr>
      </w:pPr>
      <w:r w:rsidRPr="0013139B">
        <w:rPr>
          <w:bCs/>
          <w:u w:val="single"/>
        </w:rPr>
        <w:t xml:space="preserve">oferta nr </w:t>
      </w:r>
      <w:r w:rsidR="0013139B" w:rsidRPr="0013139B">
        <w:rPr>
          <w:bCs/>
          <w:u w:val="single"/>
        </w:rPr>
        <w:t>2</w:t>
      </w:r>
      <w:r w:rsidRPr="0013139B">
        <w:rPr>
          <w:bCs/>
        </w:rPr>
        <w:t xml:space="preserve"> wykonawcy: </w:t>
      </w:r>
      <w:r w:rsidR="0013139B" w:rsidRPr="000B162B">
        <w:rPr>
          <w:b/>
        </w:rPr>
        <w:t>Przedsiębiorstwo Handlowo-Usługowe ,,LARIX” Sp. z o.o.</w:t>
      </w:r>
    </w:p>
    <w:p w14:paraId="462B8BEE" w14:textId="77777777" w:rsidR="00773956" w:rsidRPr="0013139B" w:rsidRDefault="0013139B" w:rsidP="0013139B">
      <w:pPr>
        <w:ind w:firstLine="708"/>
        <w:jc w:val="both"/>
        <w:rPr>
          <w:b/>
          <w:bCs/>
        </w:rPr>
      </w:pPr>
      <w:r w:rsidRPr="000B162B">
        <w:rPr>
          <w:b/>
        </w:rPr>
        <w:t>ul. Klonowa 11, 42-700 Lubliniec</w:t>
      </w:r>
      <w:r w:rsidR="00773956" w:rsidRPr="0013139B">
        <w:rPr>
          <w:b/>
          <w:bCs/>
        </w:rPr>
        <w:t xml:space="preserve">, </w:t>
      </w:r>
      <w:r w:rsidR="00773956" w:rsidRPr="0013139B">
        <w:rPr>
          <w:bCs/>
        </w:rPr>
        <w:t xml:space="preserve">otrzymała w kryteriach oceny ofert </w:t>
      </w:r>
      <w:r w:rsidR="00773956" w:rsidRPr="0013139B">
        <w:rPr>
          <w:b/>
          <w:bCs/>
        </w:rPr>
        <w:t>88,</w:t>
      </w:r>
      <w:r w:rsidR="005A7253">
        <w:rPr>
          <w:b/>
          <w:bCs/>
        </w:rPr>
        <w:t>82</w:t>
      </w:r>
      <w:r w:rsidR="00773956" w:rsidRPr="0013139B">
        <w:rPr>
          <w:b/>
          <w:bCs/>
        </w:rPr>
        <w:t xml:space="preserve"> punktów</w:t>
      </w:r>
      <w:r w:rsidR="00773956" w:rsidRPr="0013139B">
        <w:rPr>
          <w:bCs/>
        </w:rPr>
        <w:t>, w tym:</w:t>
      </w:r>
    </w:p>
    <w:p w14:paraId="0FA3F7C4" w14:textId="77777777" w:rsidR="00773956" w:rsidRPr="0013139B" w:rsidRDefault="00773956" w:rsidP="00773956">
      <w:pPr>
        <w:jc w:val="both"/>
        <w:rPr>
          <w:bCs/>
        </w:rPr>
      </w:pPr>
      <w:r w:rsidRPr="0013139B">
        <w:rPr>
          <w:bCs/>
        </w:rPr>
        <w:t xml:space="preserve">          - </w:t>
      </w:r>
      <w:r w:rsidRPr="0013139B">
        <w:rPr>
          <w:b/>
          <w:bCs/>
        </w:rPr>
        <w:t>48</w:t>
      </w:r>
      <w:r w:rsidR="005A7253">
        <w:rPr>
          <w:b/>
          <w:bCs/>
        </w:rPr>
        <w:t>,82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 xml:space="preserve"> w kryterium </w:t>
      </w:r>
      <w:r w:rsidRPr="0013139B">
        <w:rPr>
          <w:b/>
          <w:bCs/>
        </w:rPr>
        <w:t>„cena”,</w:t>
      </w:r>
    </w:p>
    <w:p w14:paraId="2064C690" w14:textId="77777777" w:rsidR="004E0FDD" w:rsidRPr="0013139B" w:rsidRDefault="00773956" w:rsidP="00773956">
      <w:pPr>
        <w:jc w:val="both"/>
        <w:rPr>
          <w:bCs/>
        </w:rPr>
      </w:pPr>
      <w:r w:rsidRPr="0013139B">
        <w:rPr>
          <w:b/>
          <w:bCs/>
        </w:rPr>
        <w:t xml:space="preserve">          - 40,00 punktów </w:t>
      </w:r>
      <w:r w:rsidRPr="0013139B">
        <w:rPr>
          <w:bCs/>
        </w:rPr>
        <w:t xml:space="preserve">w kryterium </w:t>
      </w:r>
      <w:r w:rsidRPr="0013139B">
        <w:rPr>
          <w:b/>
          <w:bCs/>
        </w:rPr>
        <w:t>„okres gwarancji jakości”</w:t>
      </w:r>
      <w:r w:rsidR="0013139B" w:rsidRPr="0013139B">
        <w:rPr>
          <w:bCs/>
        </w:rPr>
        <w:t>,</w:t>
      </w:r>
    </w:p>
    <w:p w14:paraId="55224A2B" w14:textId="77777777" w:rsidR="0013139B" w:rsidRDefault="0013139B" w:rsidP="00773956">
      <w:pPr>
        <w:jc w:val="both"/>
        <w:rPr>
          <w:bCs/>
        </w:rPr>
      </w:pPr>
    </w:p>
    <w:p w14:paraId="1F8434E1" w14:textId="77777777" w:rsidR="0013139B" w:rsidRPr="000B162B" w:rsidRDefault="0013139B" w:rsidP="000B162B">
      <w:pPr>
        <w:rPr>
          <w:b/>
        </w:rPr>
      </w:pPr>
      <w:r w:rsidRPr="000B162B">
        <w:rPr>
          <w:bCs/>
          <w:u w:val="single"/>
        </w:rPr>
        <w:t>oferta nr 3</w:t>
      </w:r>
      <w:r w:rsidRPr="000B162B">
        <w:rPr>
          <w:bCs/>
        </w:rPr>
        <w:t xml:space="preserve"> wykonawcy: </w:t>
      </w:r>
      <w:r w:rsidR="000B162B" w:rsidRPr="000B162B">
        <w:rPr>
          <w:b/>
        </w:rPr>
        <w:t>WASBUD Robert Wąs, ul. Wrocławska 51, 49-200 Grodków</w:t>
      </w:r>
      <w:r w:rsidRPr="000B162B">
        <w:rPr>
          <w:b/>
        </w:rPr>
        <w:t>,</w:t>
      </w:r>
      <w:r w:rsidRPr="000B162B">
        <w:rPr>
          <w:b/>
          <w:bCs/>
        </w:rPr>
        <w:t xml:space="preserve"> </w:t>
      </w:r>
      <w:r w:rsidRPr="000B162B">
        <w:rPr>
          <w:bCs/>
        </w:rPr>
        <w:t xml:space="preserve">otrzymała w kryteriach oceny ofert </w:t>
      </w:r>
      <w:r w:rsidR="005A7253">
        <w:rPr>
          <w:b/>
          <w:bCs/>
        </w:rPr>
        <w:t>79,62</w:t>
      </w:r>
      <w:r w:rsidRPr="000B162B">
        <w:rPr>
          <w:b/>
          <w:bCs/>
        </w:rPr>
        <w:t xml:space="preserve"> punktów</w:t>
      </w:r>
      <w:r w:rsidRPr="000B162B">
        <w:rPr>
          <w:bCs/>
        </w:rPr>
        <w:t>, w tym:</w:t>
      </w:r>
    </w:p>
    <w:p w14:paraId="2DED6CBD" w14:textId="77777777" w:rsidR="0013139B" w:rsidRPr="000B162B" w:rsidRDefault="0013139B" w:rsidP="0013139B">
      <w:pPr>
        <w:jc w:val="both"/>
        <w:rPr>
          <w:bCs/>
        </w:rPr>
      </w:pPr>
      <w:r w:rsidRPr="000B162B">
        <w:rPr>
          <w:bCs/>
        </w:rPr>
        <w:t xml:space="preserve">          - </w:t>
      </w:r>
      <w:r w:rsidR="005A7253">
        <w:rPr>
          <w:b/>
          <w:bCs/>
        </w:rPr>
        <w:t>39,62</w:t>
      </w:r>
      <w:r w:rsidRPr="000B162B">
        <w:rPr>
          <w:b/>
          <w:bCs/>
        </w:rPr>
        <w:t xml:space="preserve"> punktów</w:t>
      </w:r>
      <w:r w:rsidRPr="000B162B">
        <w:rPr>
          <w:bCs/>
        </w:rPr>
        <w:t xml:space="preserve"> w kryterium </w:t>
      </w:r>
      <w:r w:rsidRPr="000B162B">
        <w:rPr>
          <w:b/>
          <w:bCs/>
        </w:rPr>
        <w:t>„cena”,</w:t>
      </w:r>
    </w:p>
    <w:p w14:paraId="08714FB4" w14:textId="77777777" w:rsidR="0013139B" w:rsidRPr="000B162B" w:rsidRDefault="0013139B" w:rsidP="0013139B">
      <w:pPr>
        <w:jc w:val="both"/>
        <w:rPr>
          <w:bCs/>
        </w:rPr>
      </w:pPr>
      <w:r w:rsidRPr="000B162B">
        <w:rPr>
          <w:b/>
          <w:bCs/>
        </w:rPr>
        <w:t xml:space="preserve">          - 40,00 punktów </w:t>
      </w:r>
      <w:r w:rsidRPr="000B162B">
        <w:rPr>
          <w:bCs/>
        </w:rPr>
        <w:t xml:space="preserve">w kryterium </w:t>
      </w:r>
      <w:r w:rsidRPr="000B162B">
        <w:rPr>
          <w:b/>
          <w:bCs/>
        </w:rPr>
        <w:t>„okres gwarancji jakości”</w:t>
      </w:r>
      <w:r w:rsidRPr="000B162B">
        <w:rPr>
          <w:bCs/>
        </w:rPr>
        <w:t>,</w:t>
      </w:r>
    </w:p>
    <w:p w14:paraId="7E0B52FA" w14:textId="77777777" w:rsidR="0013139B" w:rsidRPr="000B162B" w:rsidRDefault="0013139B" w:rsidP="00773956">
      <w:pPr>
        <w:jc w:val="both"/>
        <w:rPr>
          <w:bCs/>
        </w:rPr>
      </w:pPr>
    </w:p>
    <w:p w14:paraId="137B2F91" w14:textId="77777777" w:rsidR="00773956" w:rsidRDefault="00773956" w:rsidP="00773956">
      <w:pPr>
        <w:jc w:val="both"/>
        <w:rPr>
          <w:bCs/>
        </w:rPr>
      </w:pPr>
    </w:p>
    <w:p w14:paraId="77DC9322" w14:textId="77777777" w:rsidR="0013139B" w:rsidRPr="0013139B" w:rsidRDefault="0013139B" w:rsidP="0013139B">
      <w:pPr>
        <w:rPr>
          <w:b/>
        </w:rPr>
      </w:pPr>
      <w:r w:rsidRPr="0013139B">
        <w:rPr>
          <w:bCs/>
          <w:u w:val="single"/>
        </w:rPr>
        <w:lastRenderedPageBreak/>
        <w:t xml:space="preserve">oferta nr </w:t>
      </w:r>
      <w:r w:rsidR="000B162B">
        <w:rPr>
          <w:bCs/>
          <w:u w:val="single"/>
        </w:rPr>
        <w:t>5</w:t>
      </w:r>
      <w:r w:rsidRPr="0013139B">
        <w:rPr>
          <w:bCs/>
        </w:rPr>
        <w:t xml:space="preserve"> wykonawcy: </w:t>
      </w:r>
      <w:r w:rsidR="000B162B" w:rsidRPr="000B162B">
        <w:rPr>
          <w:b/>
        </w:rPr>
        <w:t>STRABAG Infrastruktura Południe Sp. z o.o.</w:t>
      </w:r>
      <w:r w:rsidR="000B162B">
        <w:rPr>
          <w:b/>
        </w:rPr>
        <w:t xml:space="preserve">, </w:t>
      </w:r>
      <w:r w:rsidR="000B162B" w:rsidRPr="000B162B">
        <w:rPr>
          <w:b/>
        </w:rPr>
        <w:t>Wysoka, ul. Lipowa 5a</w:t>
      </w:r>
      <w:r w:rsidR="000B162B">
        <w:rPr>
          <w:b/>
        </w:rPr>
        <w:t xml:space="preserve">, </w:t>
      </w:r>
      <w:r w:rsidR="000B162B" w:rsidRPr="000B162B">
        <w:rPr>
          <w:b/>
        </w:rPr>
        <w:t>52-200 Wrocław</w:t>
      </w:r>
      <w:r w:rsidRPr="0013139B">
        <w:rPr>
          <w:b/>
          <w:bCs/>
        </w:rPr>
        <w:t xml:space="preserve">, </w:t>
      </w:r>
      <w:r w:rsidRPr="0013139B">
        <w:rPr>
          <w:bCs/>
        </w:rPr>
        <w:t xml:space="preserve">otrzymała w kryteriach oceny ofert </w:t>
      </w:r>
      <w:r w:rsidR="005A7253">
        <w:rPr>
          <w:b/>
          <w:bCs/>
        </w:rPr>
        <w:t>85,87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>, w tym:</w:t>
      </w:r>
    </w:p>
    <w:p w14:paraId="640567CD" w14:textId="77777777" w:rsidR="0013139B" w:rsidRPr="0013139B" w:rsidRDefault="0013139B" w:rsidP="0013139B">
      <w:pPr>
        <w:jc w:val="both"/>
        <w:rPr>
          <w:bCs/>
        </w:rPr>
      </w:pPr>
      <w:r w:rsidRPr="0013139B">
        <w:rPr>
          <w:bCs/>
        </w:rPr>
        <w:t xml:space="preserve">          - </w:t>
      </w:r>
      <w:r w:rsidR="005A7253">
        <w:rPr>
          <w:b/>
          <w:bCs/>
        </w:rPr>
        <w:t>45,87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 xml:space="preserve"> w kryterium </w:t>
      </w:r>
      <w:r w:rsidRPr="0013139B">
        <w:rPr>
          <w:b/>
          <w:bCs/>
        </w:rPr>
        <w:t>„cena”,</w:t>
      </w:r>
    </w:p>
    <w:p w14:paraId="3E6C0568" w14:textId="77777777" w:rsidR="0013139B" w:rsidRDefault="0013139B" w:rsidP="0013139B">
      <w:pPr>
        <w:jc w:val="both"/>
        <w:rPr>
          <w:bCs/>
        </w:rPr>
      </w:pPr>
      <w:r w:rsidRPr="0013139B">
        <w:rPr>
          <w:b/>
          <w:bCs/>
        </w:rPr>
        <w:t xml:space="preserve">          - 40,00 punktów </w:t>
      </w:r>
      <w:r w:rsidRPr="0013139B">
        <w:rPr>
          <w:bCs/>
        </w:rPr>
        <w:t xml:space="preserve">w kryterium </w:t>
      </w:r>
      <w:r w:rsidRPr="0013139B">
        <w:rPr>
          <w:b/>
          <w:bCs/>
        </w:rPr>
        <w:t>„okres gwarancji jakości”</w:t>
      </w:r>
      <w:r w:rsidRPr="0013139B">
        <w:rPr>
          <w:bCs/>
        </w:rPr>
        <w:t>,</w:t>
      </w:r>
    </w:p>
    <w:p w14:paraId="511829C4" w14:textId="77777777" w:rsidR="000B162B" w:rsidRDefault="000B162B" w:rsidP="0013139B">
      <w:pPr>
        <w:jc w:val="both"/>
        <w:rPr>
          <w:bCs/>
        </w:rPr>
      </w:pPr>
    </w:p>
    <w:p w14:paraId="27072CE1" w14:textId="77777777" w:rsidR="000B162B" w:rsidRDefault="000B162B" w:rsidP="0013139B">
      <w:pPr>
        <w:jc w:val="both"/>
        <w:rPr>
          <w:bCs/>
        </w:rPr>
      </w:pPr>
    </w:p>
    <w:p w14:paraId="5951840F" w14:textId="77777777" w:rsidR="000B162B" w:rsidRPr="0013139B" w:rsidRDefault="000B162B" w:rsidP="0054203F">
      <w:pPr>
        <w:rPr>
          <w:b/>
        </w:rPr>
      </w:pPr>
      <w:r w:rsidRPr="0013139B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13139B">
        <w:rPr>
          <w:bCs/>
        </w:rPr>
        <w:t xml:space="preserve"> wykonawcy: </w:t>
      </w:r>
      <w:r w:rsidR="0054203F" w:rsidRPr="0054203F">
        <w:rPr>
          <w:b/>
        </w:rPr>
        <w:t>VIANKO Sp. z o.o., ul. Waryńskiego 3, 47-120 Zawadzkie</w:t>
      </w:r>
      <w:r w:rsidRPr="0054203F">
        <w:rPr>
          <w:b/>
        </w:rPr>
        <w:t>, otrzymała</w:t>
      </w:r>
      <w:r w:rsidR="0054203F">
        <w:rPr>
          <w:bCs/>
        </w:rPr>
        <w:t>,</w:t>
      </w:r>
      <w:r w:rsidRPr="0013139B">
        <w:rPr>
          <w:bCs/>
        </w:rPr>
        <w:t xml:space="preserve"> w kryteriach oceny ofert </w:t>
      </w:r>
      <w:r w:rsidR="005A7253">
        <w:rPr>
          <w:b/>
          <w:bCs/>
        </w:rPr>
        <w:t>87,51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>, w tym:</w:t>
      </w:r>
    </w:p>
    <w:p w14:paraId="274428DD" w14:textId="77777777" w:rsidR="000B162B" w:rsidRPr="0013139B" w:rsidRDefault="000B162B" w:rsidP="000B162B">
      <w:pPr>
        <w:jc w:val="both"/>
        <w:rPr>
          <w:bCs/>
        </w:rPr>
      </w:pPr>
      <w:r w:rsidRPr="0013139B">
        <w:rPr>
          <w:bCs/>
        </w:rPr>
        <w:t xml:space="preserve">          - </w:t>
      </w:r>
      <w:r w:rsidR="005A7253">
        <w:rPr>
          <w:b/>
          <w:bCs/>
        </w:rPr>
        <w:t>47,51</w:t>
      </w:r>
      <w:r w:rsidRPr="0013139B">
        <w:rPr>
          <w:b/>
          <w:bCs/>
        </w:rPr>
        <w:t xml:space="preserve"> punktów</w:t>
      </w:r>
      <w:r w:rsidRPr="0013139B">
        <w:rPr>
          <w:bCs/>
        </w:rPr>
        <w:t xml:space="preserve"> w kryterium </w:t>
      </w:r>
      <w:r w:rsidRPr="0013139B">
        <w:rPr>
          <w:b/>
          <w:bCs/>
        </w:rPr>
        <w:t>„cena”,</w:t>
      </w:r>
    </w:p>
    <w:p w14:paraId="7CE071F6" w14:textId="77777777" w:rsidR="000B162B" w:rsidRDefault="000B162B" w:rsidP="000B162B">
      <w:pPr>
        <w:jc w:val="both"/>
        <w:rPr>
          <w:bCs/>
        </w:rPr>
      </w:pPr>
      <w:r w:rsidRPr="0013139B">
        <w:rPr>
          <w:b/>
          <w:bCs/>
        </w:rPr>
        <w:t xml:space="preserve">          - 40,00 punktów </w:t>
      </w:r>
      <w:r w:rsidRPr="0013139B">
        <w:rPr>
          <w:bCs/>
        </w:rPr>
        <w:t xml:space="preserve">w kryterium </w:t>
      </w:r>
      <w:r w:rsidRPr="0013139B">
        <w:rPr>
          <w:b/>
          <w:bCs/>
        </w:rPr>
        <w:t>„okres gwarancji jakości”</w:t>
      </w:r>
      <w:r w:rsidRPr="0013139B">
        <w:rPr>
          <w:bCs/>
        </w:rPr>
        <w:t>,</w:t>
      </w:r>
    </w:p>
    <w:p w14:paraId="4980D5BD" w14:textId="77777777" w:rsidR="000B162B" w:rsidRPr="0013139B" w:rsidRDefault="000B162B" w:rsidP="0013139B">
      <w:pPr>
        <w:jc w:val="both"/>
        <w:rPr>
          <w:bCs/>
        </w:rPr>
      </w:pPr>
    </w:p>
    <w:p w14:paraId="6E9498BC" w14:textId="77777777" w:rsidR="00773956" w:rsidRDefault="00773956" w:rsidP="00773956">
      <w:pPr>
        <w:jc w:val="both"/>
        <w:rPr>
          <w:bCs/>
        </w:rPr>
      </w:pPr>
    </w:p>
    <w:p w14:paraId="55B465C6" w14:textId="77777777" w:rsidR="00773956" w:rsidRPr="00773956" w:rsidRDefault="00773956" w:rsidP="00773956">
      <w:pPr>
        <w:jc w:val="both"/>
        <w:rPr>
          <w:bCs/>
        </w:rPr>
      </w:pPr>
    </w:p>
    <w:p w14:paraId="4CF570EA" w14:textId="7DCE4B73" w:rsidR="004E0FDD" w:rsidRDefault="00773956" w:rsidP="00355646">
      <w:pPr>
        <w:jc w:val="both"/>
        <w:rPr>
          <w:bCs/>
          <w:sz w:val="20"/>
          <w:szCs w:val="20"/>
          <w:u w:val="single"/>
        </w:rPr>
      </w:pPr>
      <w:r>
        <w:t xml:space="preserve">      </w:t>
      </w:r>
      <w:r w:rsidR="004E0FDD">
        <w:t xml:space="preserve">                                                                          </w:t>
      </w:r>
    </w:p>
    <w:p w14:paraId="7EF99B71" w14:textId="77777777" w:rsidR="000B162B" w:rsidRDefault="000B162B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14:paraId="48CD4778" w14:textId="77777777" w:rsidR="000B162B" w:rsidRDefault="000B162B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14:paraId="62D6B758" w14:textId="77777777" w:rsidR="00A128C7" w:rsidRDefault="00A128C7" w:rsidP="00A128C7">
      <w:pPr>
        <w:ind w:left="4956" w:firstLine="708"/>
        <w:jc w:val="both"/>
      </w:pPr>
      <w:r>
        <w:t>Dokument podpisany przez:</w:t>
      </w:r>
    </w:p>
    <w:p w14:paraId="62448A5A" w14:textId="77777777" w:rsidR="00A128C7" w:rsidRDefault="00A128C7" w:rsidP="00A128C7">
      <w:pPr>
        <w:ind w:left="4956" w:firstLine="708"/>
        <w:jc w:val="both"/>
      </w:pPr>
    </w:p>
    <w:p w14:paraId="7A7C814C" w14:textId="77777777" w:rsidR="00A128C7" w:rsidRDefault="00A128C7" w:rsidP="00A128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Dyrektora Zarządu Dróg Wojewódzkich</w:t>
      </w:r>
    </w:p>
    <w:p w14:paraId="15794250" w14:textId="77777777" w:rsidR="00A128C7" w:rsidRDefault="00A128C7" w:rsidP="00A128C7">
      <w:pPr>
        <w:jc w:val="both"/>
      </w:pPr>
      <w:r>
        <w:t xml:space="preserve">                                                                                                      w Opolu</w:t>
      </w:r>
    </w:p>
    <w:p w14:paraId="67F1BAB8" w14:textId="77777777" w:rsidR="00A128C7" w:rsidRDefault="00A128C7" w:rsidP="00A128C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F9525DF" w14:textId="77777777" w:rsidR="00A128C7" w:rsidRPr="00575D95" w:rsidRDefault="00A128C7" w:rsidP="00A128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Bartłomieja </w:t>
      </w:r>
      <w:proofErr w:type="spellStart"/>
      <w:r>
        <w:t>Horaczuka</w:t>
      </w:r>
      <w:proofErr w:type="spellEnd"/>
    </w:p>
    <w:p w14:paraId="063BA588" w14:textId="77777777" w:rsidR="000B162B" w:rsidRDefault="000B162B" w:rsidP="00EF6C7D">
      <w:pPr>
        <w:ind w:firstLine="708"/>
        <w:jc w:val="both"/>
        <w:rPr>
          <w:bCs/>
          <w:sz w:val="20"/>
          <w:szCs w:val="20"/>
          <w:u w:val="single"/>
        </w:rPr>
      </w:pPr>
    </w:p>
    <w:sectPr w:rsidR="000B162B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8D6B" w14:textId="77777777" w:rsidR="00954735" w:rsidRDefault="00954735" w:rsidP="00DB29DA">
      <w:r>
        <w:separator/>
      </w:r>
    </w:p>
  </w:endnote>
  <w:endnote w:type="continuationSeparator" w:id="0">
    <w:p w14:paraId="31DB8879" w14:textId="77777777" w:rsidR="00954735" w:rsidRDefault="0095473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658E" w14:textId="77777777" w:rsidR="00954735" w:rsidRDefault="00954735" w:rsidP="00DB29DA">
      <w:r>
        <w:separator/>
      </w:r>
    </w:p>
  </w:footnote>
  <w:footnote w:type="continuationSeparator" w:id="0">
    <w:p w14:paraId="7E39DD47" w14:textId="77777777" w:rsidR="00954735" w:rsidRDefault="0095473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7A42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27</cp:revision>
  <cp:lastPrinted>2023-08-22T05:58:00Z</cp:lastPrinted>
  <dcterms:created xsi:type="dcterms:W3CDTF">2021-05-19T10:40:00Z</dcterms:created>
  <dcterms:modified xsi:type="dcterms:W3CDTF">2023-08-22T08:49:00Z</dcterms:modified>
</cp:coreProperties>
</file>