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7125" w14:textId="48B73531" w:rsidR="00EC641B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Załącznik nr </w:t>
      </w:r>
      <w:r w:rsidR="00170D81">
        <w:rPr>
          <w:rFonts w:cstheme="minorHAnsi"/>
        </w:rPr>
        <w:t>4</w:t>
      </w:r>
      <w:r w:rsidRPr="005767E4">
        <w:rPr>
          <w:rFonts w:cstheme="minorHAnsi"/>
        </w:rPr>
        <w:t xml:space="preserve"> do Zaproszenia</w:t>
      </w:r>
    </w:p>
    <w:p w14:paraId="5C2151E9" w14:textId="77777777"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do złożenia oferty cenowej</w:t>
      </w:r>
    </w:p>
    <w:p w14:paraId="05503DB3" w14:textId="77777777" w:rsidR="005767E4" w:rsidRPr="005767E4" w:rsidRDefault="00B54A44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Znak: </w:t>
      </w:r>
      <w:r w:rsidR="00C03D11">
        <w:rPr>
          <w:rFonts w:cstheme="minorHAnsi"/>
        </w:rPr>
        <w:t>UM/COV/</w:t>
      </w:r>
      <w:r w:rsidR="000038E3">
        <w:rPr>
          <w:rFonts w:cstheme="minorHAnsi"/>
        </w:rPr>
        <w:t>5</w:t>
      </w:r>
      <w:r w:rsidR="00C03D11">
        <w:rPr>
          <w:rFonts w:cstheme="minorHAnsi"/>
        </w:rPr>
        <w:t>/22</w:t>
      </w:r>
    </w:p>
    <w:p w14:paraId="725BBEA3" w14:textId="77777777" w:rsidR="005767E4" w:rsidRDefault="005767E4" w:rsidP="005767E4">
      <w:pPr>
        <w:spacing w:after="0"/>
        <w:jc w:val="both"/>
        <w:rPr>
          <w:rFonts w:cstheme="minorHAnsi"/>
        </w:rPr>
      </w:pPr>
    </w:p>
    <w:p w14:paraId="44AD5F69" w14:textId="77777777"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 w:rsidRPr="00D4182E">
        <w:rPr>
          <w:rFonts w:cstheme="minorHAnsi"/>
          <w:b/>
        </w:rPr>
        <w:t>Umowa nr W/</w:t>
      </w:r>
      <w:r w:rsidR="00C03D11">
        <w:rPr>
          <w:rFonts w:cstheme="minorHAnsi"/>
          <w:b/>
        </w:rPr>
        <w:t>UMWM-UF/UM/NW/             /2022</w:t>
      </w:r>
    </w:p>
    <w:p w14:paraId="4A322413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009EBA15" w14:textId="38F98F93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zawarta w Warszawie w dniu……………….., zwana dalej „Umową” pomiędzy: Województwem Mazowieckim, ul. Jagiellońska 26, 03-719 Warszawa, NIP: 113-245-39-40, REGON: 015528910, zwanym w dalszej części Umowy „Kupującym”, reprezentowanym przez …………………………. – (nazwa pełnomocnika) na mocy pełnomocnictwa udzielonego uchwałą nr ……. Zarządu Województwa Mazowieckiego </w:t>
      </w:r>
      <w:r w:rsidR="00421BB6">
        <w:rPr>
          <w:rFonts w:cstheme="minorHAnsi"/>
        </w:rPr>
        <w:t>z dnia …………….202</w:t>
      </w:r>
      <w:r w:rsidR="000841D0">
        <w:rPr>
          <w:rFonts w:cstheme="minorHAnsi"/>
        </w:rPr>
        <w:t>2</w:t>
      </w:r>
      <w:r w:rsidRPr="00D4182E">
        <w:rPr>
          <w:rFonts w:cstheme="minorHAnsi"/>
        </w:rPr>
        <w:t xml:space="preserve"> r. w sprawie ………………………….</w:t>
      </w:r>
      <w:r w:rsidR="00137F35">
        <w:rPr>
          <w:rFonts w:cstheme="minorHAnsi"/>
        </w:rPr>
        <w:t xml:space="preserve"> (z późn. zm.)</w:t>
      </w:r>
    </w:p>
    <w:p w14:paraId="64556E8D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a</w:t>
      </w:r>
    </w:p>
    <w:p w14:paraId="3C7EF688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6DC4A681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……………………………….z siedzibą w …………………… ul. ………………………… zarejestrowaną w Sądzie Rejonowym dla …………………………….. Krajowego Rejestru Sądowego pod numerem …………………, kapitał zakładowy: ………………………………., NIP: ……………………………,  REGON: …………………………. zwanym/ą w dalszej części umowy „Sprzedawcą” ,reprezentowaną  przez:</w:t>
      </w:r>
    </w:p>
    <w:p w14:paraId="2C34A0AB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7A04990F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zwanych łącznie „Stronami”.</w:t>
      </w:r>
    </w:p>
    <w:p w14:paraId="1D70C598" w14:textId="606CEF39" w:rsidR="00D4182E" w:rsidRDefault="00D4182E" w:rsidP="00D4182E">
      <w:pPr>
        <w:spacing w:after="0"/>
        <w:jc w:val="both"/>
        <w:rPr>
          <w:rFonts w:cstheme="minorHAnsi"/>
        </w:rPr>
      </w:pPr>
    </w:p>
    <w:p w14:paraId="4E223B38" w14:textId="41DB7248" w:rsidR="00137F35" w:rsidRPr="00D4182E" w:rsidRDefault="00137F35" w:rsidP="00D4182E">
      <w:pPr>
        <w:spacing w:after="0"/>
        <w:jc w:val="both"/>
        <w:rPr>
          <w:rFonts w:cstheme="minorHAnsi"/>
        </w:rPr>
      </w:pPr>
      <w:r w:rsidRPr="00137F35">
        <w:rPr>
          <w:rFonts w:cstheme="minorHAnsi"/>
        </w:rPr>
        <w:t>Strony zawierają umowę z uwzględnieniem</w:t>
      </w:r>
      <w:r w:rsidR="00EB7A1E">
        <w:rPr>
          <w:rFonts w:cstheme="minorHAnsi"/>
        </w:rPr>
        <w:t xml:space="preserve"> Regulaminu nr 1 udzielania zamówień </w:t>
      </w:r>
      <w:r w:rsidR="00E71EC3">
        <w:rPr>
          <w:rFonts w:cstheme="minorHAnsi"/>
        </w:rPr>
        <w:t>publicznych w Samodzielnym Publicznym Zakładzie Opieki Zdrowotnej w Węgrowie</w:t>
      </w:r>
      <w:r w:rsidR="00EB7A1E">
        <w:rPr>
          <w:rFonts w:cstheme="minorHAnsi"/>
        </w:rPr>
        <w:t xml:space="preserve"> o wartości nieprzekraczającej kwoty wskazanej w </w:t>
      </w:r>
      <w:r w:rsidR="00E71EC3">
        <w:rPr>
          <w:rFonts w:cstheme="minorHAnsi"/>
        </w:rPr>
        <w:t>art. 2 ust. 1 pkt 1) ustawy z dnia 11 września 2019 roku Prawo zamówień publicznych (tekst jedn. Dz. U. 2021 poz. 1129)</w:t>
      </w:r>
    </w:p>
    <w:p w14:paraId="0A59167D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16C06AB7" w14:textId="77777777"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14:paraId="71B0A346" w14:textId="2972E86F" w:rsidR="00D4182E" w:rsidRPr="00170D81" w:rsidRDefault="00D4182E" w:rsidP="00170D81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0038E3">
        <w:rPr>
          <w:rFonts w:cstheme="minorHAnsi"/>
        </w:rPr>
        <w:t xml:space="preserve">Przedmiotem Umowy jest przeniesienie przez Sprzedawcę na Kupującego własności </w:t>
      </w:r>
      <w:r w:rsidR="007C2984" w:rsidRPr="00170D81">
        <w:rPr>
          <w:b/>
        </w:rPr>
        <w:t xml:space="preserve">pompy objętościowej </w:t>
      </w:r>
      <w:r w:rsidR="000038E3" w:rsidRPr="00170D81">
        <w:rPr>
          <w:b/>
        </w:rPr>
        <w:t>szt. 1, statywu do pomp i stacji dokujących</w:t>
      </w:r>
      <w:r w:rsidR="007C2984" w:rsidRPr="00170D81">
        <w:rPr>
          <w:b/>
        </w:rPr>
        <w:t xml:space="preserve"> szt.1</w:t>
      </w:r>
      <w:r w:rsidR="000038E3" w:rsidRPr="00170D81">
        <w:rPr>
          <w:b/>
        </w:rPr>
        <w:t xml:space="preserve"> oraz stacji dokującej z LAN/Ethernet </w:t>
      </w:r>
      <w:r w:rsidR="007C2984" w:rsidRPr="00170D81">
        <w:rPr>
          <w:b/>
        </w:rPr>
        <w:t xml:space="preserve">szt.1, </w:t>
      </w:r>
      <w:r w:rsidR="00484C94" w:rsidRPr="00170D81">
        <w:rPr>
          <w:rFonts w:cstheme="minorHAnsi"/>
        </w:rPr>
        <w:t>szczegółow</w:t>
      </w:r>
      <w:r w:rsidRPr="00170D81">
        <w:rPr>
          <w:rFonts w:cstheme="minorHAnsi"/>
        </w:rPr>
        <w:t xml:space="preserve">o określonego w załączniku nr 2 do Umowy, dalej zwanego „Przedmiotem Umowy” i jego wydanie Kupującemu, który zobowiązuje się go odebrać i zapłacić Sprzedawcy cenę na warunkach wskazanych w dalszej części Umowy. </w:t>
      </w:r>
    </w:p>
    <w:p w14:paraId="20749E28" w14:textId="77777777"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zobowiązuje się do dostarczenia i wydania Przedmiotu Umowy własnym transportem bezpośrednio do Szpitala Powiatowego w  Węgrowie ul. Kościuszki 201, zwanego w dalszej części Umowy „Miejscem dostawy”.</w:t>
      </w:r>
    </w:p>
    <w:p w14:paraId="34E42366" w14:textId="77777777"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14:paraId="2F2EC2BE" w14:textId="77777777" w:rsidR="00D4182E" w:rsidRP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oświadcza, że posiada kwalifikacje, wiedzę i umiejętności techniczne niezbędne do realizacji Przedmiotu Umowy.</w:t>
      </w:r>
    </w:p>
    <w:p w14:paraId="2FF1BFD4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6858E275" w14:textId="77777777"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14:paraId="34F4966B" w14:textId="77777777" w:rsidR="00B54A44" w:rsidRPr="00B54A44" w:rsidRDefault="00D4182E" w:rsidP="00B54A4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 w:rsidRPr="00D4182E">
        <w:rPr>
          <w:rFonts w:cstheme="minorHAnsi"/>
        </w:rPr>
        <w:t xml:space="preserve">Sprzedawca zobowiązany jest do dostarczenia i wydania Kupującemu Przedmiotu Umowy, a także przeszkolenia personelu medycznego i technicznego w terminie do  </w:t>
      </w:r>
      <w:r w:rsidR="00B54A44">
        <w:rPr>
          <w:rFonts w:cstheme="minorHAnsi"/>
        </w:rPr>
        <w:t>…………………………………………….</w:t>
      </w:r>
    </w:p>
    <w:p w14:paraId="419BDA17" w14:textId="4AC484EC" w:rsidR="00137F35" w:rsidRPr="00E71EC3" w:rsidRDefault="00D4182E" w:rsidP="00E71EC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</w:t>
      </w:r>
      <w:r w:rsidR="00484C94">
        <w:rPr>
          <w:rFonts w:cstheme="minorHAnsi"/>
        </w:rPr>
        <w:t xml:space="preserve">nego </w:t>
      </w:r>
      <w:r w:rsidRPr="00D4182E">
        <w:rPr>
          <w:rFonts w:cstheme="minorHAnsi"/>
        </w:rPr>
        <w:t>Szpitala powiatowego w  Węgrowie ul. Kościuszki 201.</w:t>
      </w:r>
    </w:p>
    <w:p w14:paraId="3399FEF4" w14:textId="77777777"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3</w:t>
      </w:r>
    </w:p>
    <w:p w14:paraId="35D6A5FE" w14:textId="289A64E3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O</w:t>
      </w:r>
      <w:r w:rsidR="00137F35">
        <w:rPr>
          <w:rFonts w:cstheme="minorHAnsi"/>
        </w:rPr>
        <w:t>d</w:t>
      </w:r>
      <w:r w:rsidRPr="00D4182E">
        <w:rPr>
          <w:rFonts w:cstheme="minorHAnsi"/>
        </w:rPr>
        <w:t>biór Przedmiotu Umowy zostanie dokonany na podstawie protokołu odbioru w Miejscu dostawy.</w:t>
      </w:r>
    </w:p>
    <w:p w14:paraId="06AAC277" w14:textId="77777777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Protokół odbioru, o którym mowa w ust. 1, sporządzony zostanie w dwóch jednobrzmiących egzemplarzach, po jednym dla Kupującego oraz Sprzedawcy.</w:t>
      </w:r>
    </w:p>
    <w:p w14:paraId="5FF303C1" w14:textId="77777777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Do czasu podpisania protokołu odbioru za dostarczony Przedmiot Umowy odpowiedzialność ponosi Sprzedawca.</w:t>
      </w:r>
    </w:p>
    <w:p w14:paraId="08E3E99E" w14:textId="77777777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ustalają następujące adresy do korespondencji i kontaktu:</w:t>
      </w:r>
    </w:p>
    <w:p w14:paraId="2A861875" w14:textId="77777777" w:rsid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Kupujący: (adres pełnomocnika) ……………………………………………………………………………..;</w:t>
      </w:r>
    </w:p>
    <w:p w14:paraId="756513F9" w14:textId="77777777" w:rsidR="00D4182E" w:rsidRP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Sprzedawca: …………………………………………………………………………………………..</w:t>
      </w:r>
    </w:p>
    <w:p w14:paraId="41BC1EA2" w14:textId="4ED0AC4C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Strony </w:t>
      </w:r>
      <w:r w:rsidR="000969B2" w:rsidRPr="00D4182E">
        <w:rPr>
          <w:rFonts w:cstheme="minorHAnsi"/>
        </w:rPr>
        <w:t>zobowiąz</w:t>
      </w:r>
      <w:r w:rsidR="000969B2">
        <w:rPr>
          <w:rFonts w:cstheme="minorHAnsi"/>
        </w:rPr>
        <w:t>ane</w:t>
      </w:r>
      <w:r w:rsidR="000969B2" w:rsidRPr="00D4182E">
        <w:rPr>
          <w:rFonts w:cstheme="minorHAnsi"/>
        </w:rPr>
        <w:t xml:space="preserve"> są</w:t>
      </w:r>
      <w:r w:rsidRPr="00D4182E">
        <w:rPr>
          <w:rFonts w:cstheme="minorHAnsi"/>
        </w:rPr>
        <w:t xml:space="preserve">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14:paraId="68F00B55" w14:textId="5BE85409" w:rsidR="00D4182E" w:rsidRP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Zaniechanie obowiązku, o którym mowa w ust. 5 powoduje, że pismo wysłane na adres wskazany </w:t>
      </w:r>
      <w:r w:rsidR="00137F35">
        <w:rPr>
          <w:rFonts w:cstheme="minorHAnsi"/>
        </w:rPr>
        <w:t xml:space="preserve">w </w:t>
      </w:r>
      <w:r w:rsidRPr="00D4182E">
        <w:rPr>
          <w:rFonts w:cstheme="minorHAnsi"/>
        </w:rPr>
        <w:t>ust. 4 uznaje się za doręczone.</w:t>
      </w:r>
    </w:p>
    <w:p w14:paraId="5BEFBDF4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17572012" w14:textId="77777777"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14:paraId="047611A2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Całkowite wynagrodzenie Sprzedawcy z tytułu realizacji Przedmiotu Umowy (wartość Umowy) zostało ustalone na łączną kwotę brutto (z VAT) …………………………zł (słownie: ………………………………).</w:t>
      </w:r>
    </w:p>
    <w:p w14:paraId="408F2514" w14:textId="5A919481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Kupujący dokona zapłaty wynagrodzenia po dokonaniu odbioru Przedmiotu Umowy, przelewem na rachunek bankowy Sprzedawcy </w:t>
      </w:r>
      <w:r w:rsidR="001D6D2E" w:rsidRPr="00A81B8F">
        <w:rPr>
          <w:rFonts w:cstheme="minorHAnsi"/>
          <w:b/>
          <w:bCs/>
        </w:rPr>
        <w:t>nr………………………………..</w:t>
      </w:r>
      <w:r w:rsidRPr="00A81B8F">
        <w:rPr>
          <w:rFonts w:cstheme="minorHAnsi"/>
          <w:b/>
          <w:bCs/>
        </w:rPr>
        <w:t>,</w:t>
      </w:r>
      <w:r w:rsidRPr="00F96200">
        <w:rPr>
          <w:rFonts w:cstheme="minorHAnsi"/>
        </w:rPr>
        <w:t xml:space="preserve"> w terminie do 30 dni od daty otrzymania przez Kupującego prawidłowo wystawionej faktury VAT.</w:t>
      </w:r>
    </w:p>
    <w:p w14:paraId="4E8E5711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Podstawą do wystawienia przez Sprzedawcę faktury VAT jest podpisanie przez obie Strony protokołu odbioru, o którym mowa w § 3 ust. 1.</w:t>
      </w:r>
    </w:p>
    <w:p w14:paraId="45AF091B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Za datę dokonania płatności, Strony będą uważały datę przekazania przez Kupującego polecenia zapłaty  do banku prowadzącego jego rachunek.</w:t>
      </w:r>
    </w:p>
    <w:p w14:paraId="66FD3A28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oświadcza, że jest płatnikiem podatku VAT.</w:t>
      </w:r>
    </w:p>
    <w:p w14:paraId="1BACF935" w14:textId="0422935B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wystawi fakturę VAT w terminie do 3 dni od daty podpisania protokołu odbioru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i dostarczy ją Kupującemu pod adres: (adres pełnomocnika)</w:t>
      </w:r>
      <w:r w:rsidR="00F96200">
        <w:rPr>
          <w:rFonts w:cstheme="minorHAnsi"/>
        </w:rPr>
        <w:t xml:space="preserve"> …………………………………………………..</w:t>
      </w:r>
      <w:r w:rsidRPr="00F96200">
        <w:rPr>
          <w:rFonts w:cstheme="minorHAnsi"/>
        </w:rPr>
        <w:t>;</w:t>
      </w:r>
    </w:p>
    <w:p w14:paraId="6C9F7962" w14:textId="77777777" w:rsidR="001D6D2E" w:rsidRPr="000969B2" w:rsidRDefault="001D6D2E" w:rsidP="001D6D2E">
      <w:pPr>
        <w:pStyle w:val="Akapitzlist"/>
        <w:numPr>
          <w:ilvl w:val="0"/>
          <w:numId w:val="25"/>
        </w:numPr>
        <w:rPr>
          <w:rFonts w:cstheme="minorHAnsi"/>
        </w:rPr>
      </w:pPr>
      <w:r w:rsidRPr="000969B2">
        <w:rPr>
          <w:rFonts w:cstheme="minorHAnsi"/>
        </w:rPr>
        <w:t>Zamawiający dopuszcza złożenie faktury VAT w formie:</w:t>
      </w:r>
    </w:p>
    <w:p w14:paraId="7BD4626F" w14:textId="77777777" w:rsidR="00A81B8F" w:rsidRPr="000969B2" w:rsidRDefault="001D6D2E" w:rsidP="00A81B8F">
      <w:pPr>
        <w:pStyle w:val="Akapitzlist"/>
        <w:numPr>
          <w:ilvl w:val="0"/>
          <w:numId w:val="44"/>
        </w:numPr>
        <w:rPr>
          <w:rFonts w:cstheme="minorHAnsi"/>
        </w:rPr>
      </w:pPr>
      <w:r w:rsidRPr="000969B2">
        <w:rPr>
          <w:rFonts w:cstheme="minorHAnsi"/>
        </w:rPr>
        <w:t>papierowej (oryginału);</w:t>
      </w:r>
    </w:p>
    <w:p w14:paraId="4BCA4103" w14:textId="57EB1F7C" w:rsidR="00A81B8F" w:rsidRPr="000969B2" w:rsidRDefault="001D6D2E" w:rsidP="00A81B8F">
      <w:pPr>
        <w:pStyle w:val="Akapitzlist"/>
        <w:numPr>
          <w:ilvl w:val="0"/>
          <w:numId w:val="44"/>
        </w:numPr>
        <w:rPr>
          <w:rFonts w:cstheme="minorHAnsi"/>
        </w:rPr>
      </w:pPr>
      <w:r w:rsidRPr="000969B2">
        <w:rPr>
          <w:rFonts w:cstheme="minorHAnsi"/>
        </w:rPr>
        <w:t>ustruktur</w:t>
      </w:r>
      <w:r w:rsidR="00A81B8F" w:rsidRPr="000969B2">
        <w:rPr>
          <w:rFonts w:cstheme="minorHAnsi"/>
        </w:rPr>
        <w:t>yz</w:t>
      </w:r>
      <w:r w:rsidRPr="000969B2">
        <w:rPr>
          <w:rFonts w:cstheme="minorHAnsi"/>
        </w:rPr>
        <w:t>owanego dokumentu elektronicznego, złożonego za pośrednictwem Platformy  Elektronicznego Fakturowania, zwanej dalej PEF, zgodnie z Ustawą o elektronicznym fakturowaniu w zamówieniach publicznych, koncesjach na roboty budowlane lub usługi oraz partnerstwie publiczno-prawnym z dnia 9 listopada 2018 r. (Dz.U. 2021 poz. 685, z późn. zm.);</w:t>
      </w:r>
    </w:p>
    <w:p w14:paraId="3D7BB298" w14:textId="61DBE417" w:rsidR="001D6D2E" w:rsidRPr="000969B2" w:rsidRDefault="001D6D2E" w:rsidP="00A81B8F">
      <w:pPr>
        <w:pStyle w:val="Akapitzlist"/>
        <w:numPr>
          <w:ilvl w:val="0"/>
          <w:numId w:val="44"/>
        </w:numPr>
        <w:rPr>
          <w:rFonts w:cstheme="minorHAnsi"/>
        </w:rPr>
      </w:pPr>
      <w:r w:rsidRPr="000969B2">
        <w:rPr>
          <w:rFonts w:cstheme="minorHAnsi"/>
          <w:iCs/>
        </w:rPr>
        <w:t>dokumentu pdf.</w:t>
      </w:r>
    </w:p>
    <w:p w14:paraId="55E13693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Fakturę VAT należy wystawić ze wskazaniem następujących danych:</w:t>
      </w:r>
    </w:p>
    <w:p w14:paraId="3BF79AD1" w14:textId="77777777"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Nabywca: Województwo Mazowieckie, ul. Jagiellońska 26, 03-719 Warszawa, NIP 113-245-39-40;</w:t>
      </w:r>
    </w:p>
    <w:p w14:paraId="24FB0F9B" w14:textId="77777777"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Odbiorca Urząd Marszałkowski Województwa Mazowieckiego w Warszawie, ul. Jagiellońska 26, 03-719 Warszawa;</w:t>
      </w:r>
    </w:p>
    <w:p w14:paraId="4E927251" w14:textId="5141F9C9" w:rsidR="00D4182E" w:rsidRP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numer Umowy: W/UMWM-UF/UM/NW/______/202</w:t>
      </w:r>
      <w:r w:rsidR="00137F35">
        <w:rPr>
          <w:rFonts w:cstheme="minorHAnsi"/>
        </w:rPr>
        <w:t>2</w:t>
      </w:r>
    </w:p>
    <w:p w14:paraId="6338726D" w14:textId="66701C62" w:rsidR="00D4182E" w:rsidRDefault="00D4182E" w:rsidP="00D4182E">
      <w:pPr>
        <w:spacing w:after="0"/>
        <w:jc w:val="both"/>
        <w:rPr>
          <w:rFonts w:cstheme="minorHAnsi"/>
        </w:rPr>
      </w:pPr>
    </w:p>
    <w:p w14:paraId="75FDD9DA" w14:textId="269B82DF" w:rsidR="00137F35" w:rsidRDefault="00137F35" w:rsidP="00D4182E">
      <w:pPr>
        <w:spacing w:after="0"/>
        <w:jc w:val="both"/>
        <w:rPr>
          <w:rFonts w:cstheme="minorHAnsi"/>
        </w:rPr>
      </w:pPr>
    </w:p>
    <w:p w14:paraId="36F87676" w14:textId="77777777" w:rsidR="00137F35" w:rsidRPr="00D4182E" w:rsidRDefault="00137F35" w:rsidP="00D4182E">
      <w:pPr>
        <w:spacing w:after="0"/>
        <w:jc w:val="both"/>
        <w:rPr>
          <w:rFonts w:cstheme="minorHAnsi"/>
        </w:rPr>
      </w:pPr>
    </w:p>
    <w:p w14:paraId="078ABA1C" w14:textId="77777777"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5</w:t>
      </w:r>
    </w:p>
    <w:p w14:paraId="701276F8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dostarczenia Kupującemu, najpóźniej w dniu odbioru Przedmiotu Umowy, Instrukcji obsługi dostarczonego Przedmiotu Umowy w języku polskim w formie drukowanej oraz dokumentacji serwisowej i instrukcji mycia i dezynfekcji.</w:t>
      </w:r>
    </w:p>
    <w:p w14:paraId="0F6B0E25" w14:textId="77777777" w:rsidR="00385652" w:rsidRDefault="00385652" w:rsidP="00385652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udziela </w:t>
      </w:r>
      <w:r>
        <w:rPr>
          <w:rFonts w:cstheme="minorHAnsi"/>
        </w:rPr>
        <w:t>……</w:t>
      </w:r>
      <w:r w:rsidRPr="00F96200">
        <w:rPr>
          <w:rFonts w:cstheme="minorHAnsi"/>
        </w:rPr>
        <w:t xml:space="preserve"> miesięcznej gwarancji dla dostarczonego Przedmiotu Umowy.</w:t>
      </w:r>
    </w:p>
    <w:p w14:paraId="190A5345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14:paraId="3C294FE3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ponosi odpowiedzialności za uszkodzenia powstałe w czasie eksploatacji, jeśli są one spowodowane niestosowaniem się do dostarczonej instrukcji obsługi, dokonywaniem samowolnych napraw, przeróbek lub zmian konstrukcyjnych przez użytkownika lub inne nieuprawnione osoby oraz wynikających z przyczyn losowych (np. pożar, powódź, dewastacja). </w:t>
      </w:r>
    </w:p>
    <w:p w14:paraId="17EA9ECB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stwierdzenia przez Kupującego wad utajnionych konstrukcyjnych lub jakościowych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okresie obowiązywania gwarancji, o wykryciu wady Kupujący powiadomi na piśmie Sprzedawcę w terminie 14 dni od daty jej ujawnienia.</w:t>
      </w:r>
    </w:p>
    <w:p w14:paraId="1EDA97BB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Terminy usunięcia ujawnionych wad będzie określał Kupujący, biorąc pod uwagę niezbędny czas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 xml:space="preserve">i techniczne możliwości ich usunięcia, pisemnie informując o nich Sprzedawcę. </w:t>
      </w:r>
    </w:p>
    <w:p w14:paraId="42FBAD6F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może odmówić usunięcia wad bez względu na wysokość związanych z tym kosztów. </w:t>
      </w:r>
    </w:p>
    <w:p w14:paraId="4C39669F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Uprawnienia Kupującego z tytułu rękojmi dotyczące wad fizycznych, jak i okres jej trwania są tożsame z uprawnieniami z tytułu gwarancji.</w:t>
      </w:r>
    </w:p>
    <w:p w14:paraId="5122BFCC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Każda naprawa gwarancyjna powoduje przedłużenie okresu gwarancji o czas niesprawności Przedmiotu Umowy.</w:t>
      </w:r>
    </w:p>
    <w:p w14:paraId="3D24CD60" w14:textId="77777777" w:rsidR="00D4182E" w:rsidRP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zobowiązuje się do wykonywania serwisu na warunkach wskazanych w </w:t>
      </w:r>
      <w:r w:rsidR="00DF6C80">
        <w:rPr>
          <w:rFonts w:cstheme="minorHAnsi"/>
        </w:rPr>
        <w:t>zestawieniu parametrów użytkowo- technicznych   stanowiącego załącznik nr 2</w:t>
      </w:r>
      <w:r w:rsidRPr="00F96200">
        <w:rPr>
          <w:rFonts w:cstheme="minorHAnsi"/>
        </w:rPr>
        <w:t xml:space="preserve"> do Umowy.</w:t>
      </w:r>
    </w:p>
    <w:p w14:paraId="47E7B4AA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1F0AC0F7" w14:textId="77777777"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6</w:t>
      </w:r>
    </w:p>
    <w:p w14:paraId="7A998A16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zapłaci Kupującemu karę umowną w wysokości 0,2% wynagrodzenia brutto, określonego w § 4 ust. 1, za każdy rozpoczęty dzień zwłoki w stosunku do terminu dostawy określonego w § 2 ust. 1. </w:t>
      </w:r>
    </w:p>
    <w:p w14:paraId="6F535D55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Łączna wysokość kar umownych naliczanych przez Kupującego nie może przekroczyć 20% wynagrodzenia brutto, określonego w § 4 ust. 1.</w:t>
      </w:r>
    </w:p>
    <w:p w14:paraId="6C308315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Kupującemu karę umowną w przypadku odstąpienia przez Kupującego lub Sprzedawcę od Umowy, z przyczyn za które odpowiedzialność ponosi Sprzedawca - w wysokości 10% wynagrodzenia brutto określonego w § 4 ust. 1.</w:t>
      </w:r>
    </w:p>
    <w:p w14:paraId="1C21AA8D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</w:t>
      </w:r>
      <w:r w:rsidR="00F96200">
        <w:rPr>
          <w:rFonts w:cstheme="minorHAnsi"/>
        </w:rPr>
        <w:t xml:space="preserve">ującemu karę umowną w wysokości </w:t>
      </w:r>
      <w:r w:rsidR="00551299">
        <w:rPr>
          <w:rFonts w:cstheme="minorHAnsi"/>
        </w:rPr>
        <w:t>0,</w:t>
      </w:r>
      <w:r w:rsidR="00F96200">
        <w:rPr>
          <w:rFonts w:cstheme="minorHAnsi"/>
        </w:rPr>
        <w:t>5%</w:t>
      </w:r>
      <w:r w:rsidRPr="00F96200">
        <w:rPr>
          <w:rFonts w:cstheme="minorHAnsi"/>
        </w:rPr>
        <w:t xml:space="preserve"> wynagrodzenia brutto, określonego w § 4 ust. 1, za każdy dzień zwłoki w stosunku do terminu wskazanego przez Kupującego do usunięcia wad w okresie trwania gwarancji.</w:t>
      </w:r>
    </w:p>
    <w:p w14:paraId="5298A8AE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Strony zastrzegają możliwość dochodzenia odszkodowania przenoszącego wysokość ww. kar umownych na zasadach określonych przepisami kodeksu cywilnego.</w:t>
      </w:r>
    </w:p>
    <w:p w14:paraId="458C03A9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że wyraża zgodę na potrącenie kar umownych ze wszystkich swoich wierzytelności względem Kupującego, w tym z należnego mu wynagrodzenia. Potrącenie przez Kupującego należnych kar umownych nie wymaga uprzedniego wezwania Sprzedawcy do zapłaty kar umownych.</w:t>
      </w:r>
    </w:p>
    <w:p w14:paraId="27754C2E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lastRenderedPageBreak/>
        <w:t>W przypadku jeśli po</w:t>
      </w:r>
      <w:r w:rsidR="00551299">
        <w:rPr>
          <w:rFonts w:cstheme="minorHAnsi"/>
        </w:rPr>
        <w:t>trącenie, o którym mowa w ust. 6</w:t>
      </w:r>
      <w:r w:rsidRPr="00F96200">
        <w:rPr>
          <w:rFonts w:cstheme="minorHAnsi"/>
        </w:rPr>
        <w:t xml:space="preserve"> nie jest możliwe, Kupujący wezwie Sprzedawcę do zapłaty kary umownej wyznaczając termin dokonania zapłaty na 14 dni od daty doręczenia wezwania do jej zapłaty. </w:t>
      </w:r>
    </w:p>
    <w:p w14:paraId="59F835C2" w14:textId="77777777" w:rsidR="00D4182E" w:rsidRP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Niezależnie od sposobu rozliczania kar umownych, Kupujący wystawi Sprzedawcy notę księgową (obciążeniową) na kwotę należnych kar umownych.</w:t>
      </w:r>
    </w:p>
    <w:p w14:paraId="099E54CD" w14:textId="77777777" w:rsidR="00751993" w:rsidRPr="00D4182E" w:rsidRDefault="00751993" w:rsidP="00D4182E">
      <w:pPr>
        <w:spacing w:after="0"/>
        <w:jc w:val="both"/>
        <w:rPr>
          <w:rFonts w:cstheme="minorHAnsi"/>
        </w:rPr>
      </w:pPr>
    </w:p>
    <w:p w14:paraId="1A27E4A3" w14:textId="77777777"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14:paraId="077B027B" w14:textId="77777777"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postanawiają, że Kupującemu przysługuje prawo do odstąpienia od Umowy w przypadku gdy: </w:t>
      </w:r>
    </w:p>
    <w:p w14:paraId="151AE42E" w14:textId="77777777"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zostanie wydany nakaz zajęcia majątku Sprzedawcy lub majątku za pomocą, którego Sprzedawca wykonuje Przedmiot Umowy przez podmioty i osoby trzecie na mocy orzeczenia właściwego organu;</w:t>
      </w:r>
    </w:p>
    <w:p w14:paraId="43B074BB" w14:textId="77777777"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dopuszcza się zwłoki w realizacji Przedmiotu Umowy trwającej dłużej niż 7 dni;</w:t>
      </w:r>
    </w:p>
    <w:p w14:paraId="637AF05D" w14:textId="77777777"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zobowiązania do zachowania poufności, o którym mowa w § 8 ust. 1 i 2;</w:t>
      </w:r>
    </w:p>
    <w:p w14:paraId="7E641618" w14:textId="77777777"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zobowiązanie, o którym mowa w § 11 ust. 6;</w:t>
      </w:r>
    </w:p>
    <w:p w14:paraId="60B08FA7" w14:textId="77777777" w:rsidR="00D4182E" w:rsidRP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nie dostarczy Przedmiotu umowy w terminie określonym w § 2 ust. 1</w:t>
      </w:r>
    </w:p>
    <w:p w14:paraId="7083DA19" w14:textId="77777777"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zgodnie postanawiają, że Umowa wygasa z upływem </w:t>
      </w:r>
      <w:r w:rsidR="00F96200">
        <w:rPr>
          <w:rFonts w:cstheme="minorHAnsi"/>
        </w:rPr>
        <w:t>……………………</w:t>
      </w:r>
      <w:r w:rsidRPr="00F96200">
        <w:rPr>
          <w:rFonts w:cstheme="minorHAnsi"/>
        </w:rPr>
        <w:t>r. jeżeli Sprzedawca nie dostarczy Kupującemu całości przedmiotu umowy określonego w § 2 ust. 1</w:t>
      </w:r>
    </w:p>
    <w:p w14:paraId="0D52E885" w14:textId="77777777"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Postanowienia ust. 1 nie ograniczają prawa Kupującego do odstąpienia od Umowy w innych przypadkach wskazanych w przepisach obowiązującego prawa, w szczególności postanowieniach Kodeksu cywilnego.</w:t>
      </w:r>
    </w:p>
    <w:p w14:paraId="40AEFE79" w14:textId="77777777"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ma prawo skorzystać z prawa odstąpienia od Umowy w terminie 30 dni od dnia wystąpienia przesłanki uzasadniającej odstąpienie od Umowy.</w:t>
      </w:r>
    </w:p>
    <w:p w14:paraId="14653EBA" w14:textId="77777777" w:rsidR="00D4182E" w:rsidRP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Oświadczenie o odstąpieniu od Umowy dla swej ważności wymaga zachowania formy pisemnej.</w:t>
      </w:r>
    </w:p>
    <w:p w14:paraId="0B242616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04D5DC88" w14:textId="77777777"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14:paraId="1B7A0C46" w14:textId="77777777"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14:paraId="34359C1E" w14:textId="77777777"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informacji publicznie dostępnych;</w:t>
      </w:r>
    </w:p>
    <w:p w14:paraId="07B2F7B4" w14:textId="77777777"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w których posiadanie Sprzedawca wszedł, bez naruszenia prawa, z innych źródeł; </w:t>
      </w:r>
    </w:p>
    <w:p w14:paraId="77D56ED5" w14:textId="77777777" w:rsidR="00D4182E" w:rsidRP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co do których Kupujący pisemnie zezwolił na ich ujawnienie lub wykorzystanie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innym celu.</w:t>
      </w:r>
    </w:p>
    <w:p w14:paraId="5209D54B" w14:textId="77777777"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iż zobowiąże swoich pracowników oraz osoby działające na jego zlecenie do zachowania w poufności i do niewykorzystywania w innym celu niż określony w Umowie informacji, o których mowa w ust 1.</w:t>
      </w:r>
    </w:p>
    <w:p w14:paraId="5E487815" w14:textId="77777777" w:rsid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14:paraId="1D33B5AB" w14:textId="77777777" w:rsidR="00D4182E" w:rsidRP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naruszenia przez Sprzedawcę zobowiązania do zachowania poufności, o którym mowa w ust. 1 i 2, Kupujący może odstąpić od Umowy.</w:t>
      </w:r>
    </w:p>
    <w:p w14:paraId="63CD1425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4D8AC408" w14:textId="77777777"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14:paraId="5F8F32A8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</w:t>
      </w:r>
      <w:r w:rsidRPr="00AF2447">
        <w:rPr>
          <w:rFonts w:cstheme="minorHAnsi"/>
        </w:rPr>
        <w:lastRenderedPageBreak/>
        <w:t xml:space="preserve">26, 03-719 Warszawa, tel. (22) 59-79-100, email: urzad_marszalkowski@mazovia.pl, ePUAP: /umwm/esp. </w:t>
      </w:r>
    </w:p>
    <w:p w14:paraId="13974960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 wyznaczył inspektora ochrony danych, z którym można się kontaktować pisząc na adres wskazany w ust. 1 lub adres e-mail: </w:t>
      </w:r>
      <w:hyperlink r:id="rId7" w:history="1">
        <w:r w:rsidR="00AF2447" w:rsidRPr="006838D0">
          <w:rPr>
            <w:rStyle w:val="Hipercze"/>
            <w:rFonts w:cstheme="minorHAnsi"/>
          </w:rPr>
          <w:t>iod@mazovia.pl</w:t>
        </w:r>
      </w:hyperlink>
      <w:r w:rsidR="00AF2447">
        <w:rPr>
          <w:rFonts w:cstheme="minorHAnsi"/>
        </w:rPr>
        <w:t xml:space="preserve"> </w:t>
      </w:r>
    </w:p>
    <w:p w14:paraId="2DE6A265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Dane osobowe:  </w:t>
      </w:r>
    </w:p>
    <w:p w14:paraId="03F0D137" w14:textId="77777777" w:rsid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reprezentujących Sprzedawcę, będą przetwarzane na podstawie obowiązku prawnego,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którym mowa w art. 6 ust. 1 lit. c rozporządzenia Parlamentu Europejskiego i Rady (UE) 2016/679 z dnia 27 kwietnia 2016 r. w sprawie oc</w:t>
      </w:r>
      <w:r w:rsidR="00AF2447">
        <w:rPr>
          <w:rFonts w:cstheme="minorHAnsi"/>
        </w:rPr>
        <w:t>hrony osób fizycznych w związku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z przetwarzaniem danych osobowych i w sprawie swobodnego przepływu takich danych oraz uchylenia dyrektywy 95/46/WE, z późn. zm. (ogólne rozporządzenie o ochronie danych osobowych), wynikającego z  przepisów prawa określających umocowanie do reprezentowania, w celu właściwej reprezentacji Sprzedawcy dla zapewnienia  ważności umowy oraz jej realizacji. Podane tych danych jest warunkiem zawarcia umowy;</w:t>
      </w:r>
    </w:p>
    <w:p w14:paraId="4896DA43" w14:textId="77777777" w:rsidR="00D4182E" w:rsidRP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wskazanych przez Sprzedawcę, jako osoby do kontaktu/realizacji umowy (imię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ochronie danych osobowych), w celu realizacji niniejszej umowy/przebiegu postępowania. Dane zostały podane przez Sprzedawcę w ramach zawieranej Umowy.</w:t>
      </w:r>
    </w:p>
    <w:p w14:paraId="5E40076B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14:paraId="59696DDC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AF2447">
        <w:rPr>
          <w:rFonts w:cstheme="minorHAnsi"/>
        </w:rPr>
        <w:t xml:space="preserve"> </w:t>
      </w:r>
      <w:r w:rsidRPr="00AF2447">
        <w:rPr>
          <w:rFonts w:cstheme="minorHAnsi"/>
        </w:rPr>
        <w:t>Ponadto osobom wskazanym przez Sprzedawcę, jako osoby do kontaktu, przysługuje również prawo wniesienia sprzeciwu wobec przetwarzania danych, wynikającego ze szczególnej sytuacji.</w:t>
      </w:r>
    </w:p>
    <w:p w14:paraId="3CA87088" w14:textId="77777777" w:rsidR="00D4182E" w:rsidRP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jest zobowiązany do przekazania zapisów niniejszego paragrafu wszystkim osobom fizycznym wymienionym w ust. 1.</w:t>
      </w:r>
    </w:p>
    <w:p w14:paraId="24F1E28E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6E8D308F" w14:textId="77777777"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14:paraId="398CC906" w14:textId="77777777" w:rsidR="00D4182E" w:rsidRPr="00AF2447" w:rsidRDefault="00D4182E" w:rsidP="00AF2447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14:paraId="6908B462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0DFCFF34" w14:textId="77777777"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14:paraId="3DD71B13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Sprawy nieuregulowane Umową podlegają przepisom Kodeksu Cywilnego oraz innych właściwych dla realizacji Przedmiotu Umowy obowiązujących aktów prawnych.</w:t>
      </w:r>
    </w:p>
    <w:p w14:paraId="00366FB0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oświadcza, że wiadome mu jest, iż treść Umowy jest informacją publiczną, która podlega udostępnieniu na warunkach określonych w ustawie z dnia 6 września 2001 r., o dostępie do informacji publicznej, (Dz. U z 2020 r. poz. 2176, z późn. zm.), na co niniejszym Sprzedawca wyraża zgodę.</w:t>
      </w:r>
    </w:p>
    <w:p w14:paraId="436766DD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Wszelkie zmiany postanowień Umowy wymagają zachowania formy pisemnej pod rygorem nieważności.</w:t>
      </w:r>
    </w:p>
    <w:p w14:paraId="70E20167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zaistnienia sporu wynikającego z realizacji Umowy sądem miejscowo właściwym dla jego rozstrzygnięcia będzie sąd powszechny właściwy dla siedziby Kupującego.</w:t>
      </w:r>
    </w:p>
    <w:p w14:paraId="295CC1D5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Sprzedawca odpowiada za działania i zaniechania osób, za pomocą których wykonuje Przedmiot Umowy, jak za własne działania i zaniechania. </w:t>
      </w:r>
    </w:p>
    <w:p w14:paraId="6684D421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nie może dokonać cesji praw i obowiązków wynikających z Umowy, w szczególności zobowiązań finansowych, na rzecz osoby trzeciej.</w:t>
      </w:r>
    </w:p>
    <w:p w14:paraId="10CAE855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Załącznikami stanowiącymi integralną część Umowy są: </w:t>
      </w:r>
    </w:p>
    <w:p w14:paraId="533FBF66" w14:textId="77777777" w:rsidR="003A6927" w:rsidRDefault="00AD2FAC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Załącznik nr 1 Formularz ofertowo- cenowy,</w:t>
      </w:r>
    </w:p>
    <w:p w14:paraId="4F9E8093" w14:textId="77777777" w:rsidR="00AF2447" w:rsidRDefault="003A6927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 nr 2  </w:t>
      </w:r>
      <w:r>
        <w:rPr>
          <w:rFonts w:cstheme="minorHAnsi"/>
        </w:rPr>
        <w:t>Zestawienie</w:t>
      </w:r>
      <w:r w:rsidR="00BE6510">
        <w:rPr>
          <w:rFonts w:cstheme="minorHAnsi"/>
        </w:rPr>
        <w:t xml:space="preserve"> parametrów technicznych i użytkowych,</w:t>
      </w:r>
    </w:p>
    <w:p w14:paraId="0EB75D0C" w14:textId="77777777" w:rsidR="00D4182E" w:rsidRPr="00AF2447" w:rsidRDefault="00BE6510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Załącznik nr 3 </w:t>
      </w:r>
      <w:r w:rsidR="00D4182E" w:rsidRPr="00AF2447">
        <w:rPr>
          <w:rFonts w:cstheme="minorHAnsi"/>
        </w:rPr>
        <w:t>Wzór protokołu odbioru</w:t>
      </w:r>
      <w:r w:rsidR="00AD2FAC">
        <w:rPr>
          <w:rFonts w:cstheme="minorHAnsi"/>
        </w:rPr>
        <w:t>.</w:t>
      </w:r>
    </w:p>
    <w:p w14:paraId="2B796070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czterech jednobrzmiących egzemplarzach, w tym trzy dla Kupującego, a jeden dla Sprzedawcy i została podpisana przez każdą ze Stron podpisem własnoręcznym.</w:t>
      </w:r>
    </w:p>
    <w:p w14:paraId="6A7582AD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14:paraId="284FE0A5" w14:textId="67C0C990" w:rsidR="00AF2447" w:rsidRDefault="00D4182E" w:rsidP="003575C6">
      <w:pPr>
        <w:pStyle w:val="Akapitzlist"/>
        <w:numPr>
          <w:ilvl w:val="0"/>
          <w:numId w:val="37"/>
        </w:numPr>
        <w:spacing w:after="0"/>
        <w:jc w:val="both"/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14:paraId="614AAB38" w14:textId="46BD4B07" w:rsidR="00854E4C" w:rsidRDefault="00AF2447" w:rsidP="003575C6">
      <w:pPr>
        <w:spacing w:after="0"/>
        <w:ind w:left="708" w:firstLine="708"/>
        <w:jc w:val="both"/>
        <w:rPr>
          <w:rFonts w:cstheme="minorHAnsi"/>
        </w:rPr>
      </w:pPr>
      <w:r w:rsidRPr="00AF2447">
        <w:rPr>
          <w:rFonts w:cstheme="minorHAnsi"/>
          <w:b/>
        </w:rPr>
        <w:t>Kupujący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  <w:t>Sprzedawca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</w:p>
    <w:p w14:paraId="08976880" w14:textId="66E0F133" w:rsidR="00854E4C" w:rsidRDefault="00854E4C" w:rsidP="005767E4">
      <w:pPr>
        <w:spacing w:after="0"/>
        <w:jc w:val="both"/>
        <w:rPr>
          <w:rFonts w:cstheme="minorHAnsi"/>
        </w:rPr>
      </w:pPr>
    </w:p>
    <w:p w14:paraId="5E922956" w14:textId="2848B317" w:rsidR="004304BD" w:rsidRDefault="004304BD" w:rsidP="005767E4">
      <w:pPr>
        <w:spacing w:after="0"/>
        <w:jc w:val="both"/>
        <w:rPr>
          <w:rFonts w:cstheme="minorHAnsi"/>
        </w:rPr>
      </w:pPr>
    </w:p>
    <w:p w14:paraId="080B53F3" w14:textId="35A0358B" w:rsidR="004304BD" w:rsidRDefault="004304BD" w:rsidP="005767E4">
      <w:pPr>
        <w:spacing w:after="0"/>
        <w:jc w:val="both"/>
        <w:rPr>
          <w:rFonts w:cstheme="minorHAnsi"/>
        </w:rPr>
      </w:pPr>
    </w:p>
    <w:p w14:paraId="138EF689" w14:textId="77777777" w:rsidR="004304BD" w:rsidRPr="004C3495" w:rsidRDefault="004304BD" w:rsidP="004304BD">
      <w:pPr>
        <w:rPr>
          <w:b/>
        </w:rPr>
      </w:pPr>
    </w:p>
    <w:p w14:paraId="6E9493C6" w14:textId="77777777" w:rsidR="004304BD" w:rsidRPr="004C3495" w:rsidRDefault="004304BD" w:rsidP="004304BD">
      <w:pPr>
        <w:jc w:val="both"/>
        <w:rPr>
          <w:rFonts w:ascii="Arial" w:hAnsi="Arial" w:cs="Arial"/>
          <w:sz w:val="14"/>
          <w:szCs w:val="14"/>
        </w:rPr>
      </w:pPr>
      <w:r w:rsidRPr="004C3495">
        <w:rPr>
          <w:rFonts w:ascii="Arial" w:hAnsi="Arial" w:cs="Arial"/>
          <w:sz w:val="14"/>
          <w:szCs w:val="14"/>
        </w:rPr>
        <w:t xml:space="preserve">Informujemy, iż Urząd Marszałkowski Województwa Mazowieckiego w Warszawie funkcjonuje w oparciu o Zintegrowany System Zarządzania zgodny z normami: </w:t>
      </w:r>
    </w:p>
    <w:p w14:paraId="54F60100" w14:textId="77777777" w:rsidR="004304BD" w:rsidRPr="004C3495" w:rsidRDefault="004304BD" w:rsidP="004304BD">
      <w:pPr>
        <w:numPr>
          <w:ilvl w:val="0"/>
          <w:numId w:val="45"/>
        </w:numPr>
        <w:spacing w:after="0" w:line="240" w:lineRule="auto"/>
        <w:ind w:left="170" w:hanging="170"/>
        <w:contextualSpacing/>
        <w:jc w:val="both"/>
        <w:rPr>
          <w:rFonts w:ascii="Arial" w:hAnsi="Arial" w:cs="Arial"/>
          <w:sz w:val="14"/>
          <w:szCs w:val="14"/>
        </w:rPr>
      </w:pPr>
      <w:r w:rsidRPr="004C3495">
        <w:rPr>
          <w:rFonts w:ascii="Arial" w:hAnsi="Arial" w:cs="Arial"/>
          <w:sz w:val="14"/>
          <w:szCs w:val="14"/>
        </w:rPr>
        <w:t xml:space="preserve">PN-EN ISO 9001:2015-10 – System Zarządzania Jakością, </w:t>
      </w:r>
    </w:p>
    <w:p w14:paraId="7C913064" w14:textId="77777777" w:rsidR="004304BD" w:rsidRPr="004C3495" w:rsidRDefault="004304BD" w:rsidP="004304BD">
      <w:pPr>
        <w:numPr>
          <w:ilvl w:val="0"/>
          <w:numId w:val="45"/>
        </w:numPr>
        <w:spacing w:after="0" w:line="240" w:lineRule="auto"/>
        <w:ind w:left="170" w:hanging="170"/>
        <w:contextualSpacing/>
        <w:jc w:val="both"/>
        <w:rPr>
          <w:rFonts w:ascii="Arial" w:hAnsi="Arial" w:cs="Arial"/>
          <w:sz w:val="14"/>
          <w:szCs w:val="14"/>
        </w:rPr>
      </w:pPr>
      <w:r w:rsidRPr="004C3495">
        <w:rPr>
          <w:rFonts w:ascii="Arial" w:hAnsi="Arial" w:cs="Arial"/>
          <w:sz w:val="14"/>
          <w:szCs w:val="14"/>
        </w:rPr>
        <w:t xml:space="preserve">PN-EN ISO 14001:2015-09 - System Zarządzania Środowiskowego, </w:t>
      </w:r>
    </w:p>
    <w:p w14:paraId="68FA72E6" w14:textId="77777777" w:rsidR="004304BD" w:rsidRPr="004C3495" w:rsidRDefault="004304BD" w:rsidP="004304BD">
      <w:pPr>
        <w:numPr>
          <w:ilvl w:val="0"/>
          <w:numId w:val="45"/>
        </w:numPr>
        <w:spacing w:after="0" w:line="240" w:lineRule="auto"/>
        <w:ind w:left="170" w:hanging="170"/>
        <w:contextualSpacing/>
        <w:jc w:val="both"/>
        <w:rPr>
          <w:rFonts w:ascii="Arial" w:hAnsi="Arial" w:cs="Arial"/>
          <w:sz w:val="14"/>
          <w:szCs w:val="14"/>
        </w:rPr>
      </w:pPr>
      <w:r w:rsidRPr="004C3495">
        <w:rPr>
          <w:rFonts w:ascii="Arial" w:hAnsi="Arial" w:cs="Arial"/>
          <w:sz w:val="14"/>
          <w:szCs w:val="14"/>
        </w:rPr>
        <w:t xml:space="preserve">PN-ISO/IEC 27001:2014-12 – System Zarządzania Bezpieczeństwem Informacji, </w:t>
      </w:r>
    </w:p>
    <w:p w14:paraId="6B16C415" w14:textId="77777777" w:rsidR="004304BD" w:rsidRPr="004C3495" w:rsidRDefault="004304BD" w:rsidP="004304BD">
      <w:pPr>
        <w:numPr>
          <w:ilvl w:val="0"/>
          <w:numId w:val="45"/>
        </w:numPr>
        <w:spacing w:after="0" w:line="240" w:lineRule="auto"/>
        <w:ind w:left="170" w:hanging="170"/>
        <w:contextualSpacing/>
        <w:jc w:val="both"/>
        <w:rPr>
          <w:rFonts w:ascii="Arial" w:hAnsi="Arial" w:cs="Arial"/>
          <w:sz w:val="14"/>
          <w:szCs w:val="14"/>
        </w:rPr>
      </w:pPr>
      <w:r w:rsidRPr="004C3495">
        <w:rPr>
          <w:rFonts w:ascii="Arial" w:hAnsi="Arial" w:cs="Arial"/>
          <w:sz w:val="14"/>
          <w:szCs w:val="14"/>
        </w:rPr>
        <w:t xml:space="preserve">OHSAS 18001:2007 – System Zarządzania Bezpieczeństwem i Higieną Pracy, </w:t>
      </w:r>
    </w:p>
    <w:p w14:paraId="636D545C" w14:textId="77777777" w:rsidR="004304BD" w:rsidRPr="004C3495" w:rsidRDefault="004304BD" w:rsidP="004304BD">
      <w:pPr>
        <w:numPr>
          <w:ilvl w:val="0"/>
          <w:numId w:val="45"/>
        </w:numPr>
        <w:spacing w:after="0" w:line="240" w:lineRule="auto"/>
        <w:ind w:left="170" w:hanging="170"/>
        <w:contextualSpacing/>
        <w:jc w:val="both"/>
        <w:rPr>
          <w:rFonts w:ascii="Arial" w:hAnsi="Arial" w:cs="Arial"/>
          <w:sz w:val="14"/>
          <w:szCs w:val="14"/>
        </w:rPr>
      </w:pPr>
      <w:r w:rsidRPr="004C3495">
        <w:rPr>
          <w:rFonts w:ascii="Arial" w:hAnsi="Arial" w:cs="Arial"/>
          <w:sz w:val="14"/>
          <w:szCs w:val="14"/>
        </w:rPr>
        <w:t xml:space="preserve">PN-ISO 37001:2017-05 – System Zarządzania Działaniami Antykorupcyjnymi, </w:t>
      </w:r>
    </w:p>
    <w:p w14:paraId="744A3BA3" w14:textId="77777777" w:rsidR="004304BD" w:rsidRPr="004C3495" w:rsidRDefault="004304BD" w:rsidP="004304BD">
      <w:pPr>
        <w:numPr>
          <w:ilvl w:val="0"/>
          <w:numId w:val="45"/>
        </w:numPr>
        <w:spacing w:after="0" w:line="240" w:lineRule="auto"/>
        <w:ind w:left="170" w:hanging="170"/>
        <w:contextualSpacing/>
        <w:jc w:val="both"/>
        <w:rPr>
          <w:rFonts w:ascii="Arial" w:hAnsi="Arial" w:cs="Arial"/>
          <w:sz w:val="14"/>
          <w:szCs w:val="14"/>
        </w:rPr>
      </w:pPr>
      <w:r w:rsidRPr="004C3495">
        <w:rPr>
          <w:rFonts w:ascii="Arial" w:hAnsi="Arial" w:cs="Arial"/>
          <w:sz w:val="14"/>
          <w:szCs w:val="14"/>
        </w:rPr>
        <w:t>PN-ISO 26000 – System Społecznej Odpowiedzialności.</w:t>
      </w:r>
    </w:p>
    <w:p w14:paraId="5EDEE3D5" w14:textId="77777777" w:rsidR="004304BD" w:rsidRPr="004C3495" w:rsidRDefault="004304BD" w:rsidP="004304BD">
      <w:pPr>
        <w:jc w:val="both"/>
        <w:rPr>
          <w:rFonts w:ascii="Arial" w:hAnsi="Arial" w:cs="Arial"/>
          <w:sz w:val="14"/>
          <w:szCs w:val="14"/>
        </w:rPr>
      </w:pPr>
      <w:r w:rsidRPr="004C3495">
        <w:rPr>
          <w:rFonts w:ascii="Arial" w:hAnsi="Arial" w:cs="Arial"/>
          <w:sz w:val="14"/>
          <w:szCs w:val="14"/>
        </w:rPr>
        <w:t>Ponadto dokłada należytej staranności w zakresie przestrzegania zasad mających na celu m.in. zapewnienie bezpieczeństwa informacji, ochronę środowiska, zapewnienie bezpiecznych i higienicznych warunków pracy oraz przeciwdziałanie korupcji.</w:t>
      </w:r>
    </w:p>
    <w:p w14:paraId="27D759E4" w14:textId="77777777" w:rsidR="004304BD" w:rsidRPr="004C3495" w:rsidRDefault="004304BD" w:rsidP="004304BD">
      <w:pPr>
        <w:jc w:val="both"/>
        <w:rPr>
          <w:rFonts w:ascii="Arial" w:hAnsi="Arial" w:cs="Arial"/>
          <w:sz w:val="14"/>
          <w:szCs w:val="14"/>
        </w:rPr>
      </w:pPr>
    </w:p>
    <w:p w14:paraId="3AFAD822" w14:textId="7E8C4349" w:rsidR="000038E3" w:rsidRDefault="004304BD" w:rsidP="005767E4">
      <w:pPr>
        <w:spacing w:after="0"/>
        <w:jc w:val="both"/>
        <w:rPr>
          <w:rFonts w:cstheme="minorHAnsi"/>
        </w:rPr>
      </w:pPr>
      <w:r w:rsidRPr="004C3495">
        <w:rPr>
          <w:noProof/>
        </w:rPr>
        <w:drawing>
          <wp:anchor distT="0" distB="0" distL="114300" distR="114300" simplePos="0" relativeHeight="251659264" behindDoc="1" locked="0" layoutInCell="1" allowOverlap="1" wp14:anchorId="20A138FE" wp14:editId="64142689">
            <wp:simplePos x="0" y="0"/>
            <wp:positionH relativeFrom="column">
              <wp:posOffset>4785995</wp:posOffset>
            </wp:positionH>
            <wp:positionV relativeFrom="paragraph">
              <wp:posOffset>16510</wp:posOffset>
            </wp:positionV>
            <wp:extent cx="1209675" cy="3524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3495">
        <w:rPr>
          <w:noProof/>
          <w:sz w:val="24"/>
          <w:szCs w:val="24"/>
        </w:rPr>
        <w:drawing>
          <wp:inline distT="0" distB="0" distL="0" distR="0" wp14:anchorId="741753CC" wp14:editId="3DF6A6E1">
            <wp:extent cx="1971675" cy="285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FFE2" w14:textId="77777777" w:rsidR="009545D0" w:rsidRDefault="009545D0" w:rsidP="005767E4">
      <w:pPr>
        <w:spacing w:after="0"/>
        <w:jc w:val="both"/>
        <w:rPr>
          <w:rFonts w:cstheme="minorHAnsi"/>
        </w:rPr>
      </w:pPr>
    </w:p>
    <w:p w14:paraId="0A16B07B" w14:textId="77777777" w:rsidR="003575C6" w:rsidRDefault="003575C6" w:rsidP="009545D0">
      <w:pPr>
        <w:spacing w:after="0"/>
        <w:ind w:left="5664" w:firstLine="708"/>
        <w:jc w:val="both"/>
        <w:rPr>
          <w:rFonts w:cstheme="minorHAnsi"/>
        </w:rPr>
      </w:pPr>
    </w:p>
    <w:p w14:paraId="53EABF1B" w14:textId="33B16F59" w:rsidR="003575C6" w:rsidRDefault="003575C6" w:rsidP="009545D0">
      <w:pPr>
        <w:spacing w:after="0"/>
        <w:ind w:left="5664" w:firstLine="708"/>
        <w:jc w:val="both"/>
        <w:rPr>
          <w:rFonts w:cstheme="minorHAnsi"/>
        </w:rPr>
      </w:pPr>
    </w:p>
    <w:p w14:paraId="0F59524C" w14:textId="702C2F2B" w:rsidR="003575C6" w:rsidRDefault="003575C6" w:rsidP="00EB7A1E">
      <w:pPr>
        <w:spacing w:after="0"/>
        <w:jc w:val="both"/>
        <w:rPr>
          <w:rFonts w:cstheme="minorHAnsi"/>
        </w:rPr>
      </w:pPr>
    </w:p>
    <w:p w14:paraId="6A1A71DD" w14:textId="77777777" w:rsidR="00E71EC3" w:rsidRDefault="00E71EC3" w:rsidP="00EB7A1E">
      <w:pPr>
        <w:spacing w:after="0"/>
        <w:jc w:val="both"/>
        <w:rPr>
          <w:rFonts w:cstheme="minorHAnsi"/>
        </w:rPr>
      </w:pPr>
    </w:p>
    <w:p w14:paraId="3ACD6AD3" w14:textId="53CBFE61" w:rsidR="00854E4C" w:rsidRDefault="00854E4C" w:rsidP="009545D0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Załącznik </w:t>
      </w:r>
      <w:r w:rsidR="005E39B4">
        <w:rPr>
          <w:rFonts w:cstheme="minorHAnsi"/>
        </w:rPr>
        <w:t>nr 3</w:t>
      </w:r>
      <w:r>
        <w:rPr>
          <w:rFonts w:cstheme="minorHAnsi"/>
        </w:rPr>
        <w:t xml:space="preserve"> do umowy</w:t>
      </w:r>
    </w:p>
    <w:p w14:paraId="758805E1" w14:textId="77777777" w:rsidR="00854E4C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Nr W/UMWM-UF/UM/NW/       </w:t>
      </w:r>
      <w:r w:rsidR="00F365AE">
        <w:rPr>
          <w:rFonts w:cstheme="minorHAnsi"/>
          <w:b/>
        </w:rPr>
        <w:t>/2022</w:t>
      </w:r>
      <w:r>
        <w:rPr>
          <w:rFonts w:cstheme="minorHAnsi"/>
        </w:rPr>
        <w:t xml:space="preserve"> </w:t>
      </w:r>
    </w:p>
    <w:p w14:paraId="7E5671C9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55581F55" w14:textId="77777777"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PROTOKÓŁ ODBIORU</w:t>
      </w:r>
    </w:p>
    <w:p w14:paraId="30B6EEB3" w14:textId="77777777"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dotyczy Umowy nr</w:t>
      </w:r>
      <w:r w:rsidRPr="00854E4C">
        <w:rPr>
          <w:rFonts w:cstheme="minorHAnsi"/>
        </w:rPr>
        <w:t xml:space="preserve"> </w:t>
      </w:r>
      <w:r w:rsidRPr="00854E4C">
        <w:rPr>
          <w:rFonts w:cstheme="minorHAnsi"/>
          <w:b/>
          <w:bCs/>
        </w:rPr>
        <w:t>…………………………………………………..</w:t>
      </w:r>
    </w:p>
    <w:p w14:paraId="74F0154D" w14:textId="77777777"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Z DNIA …………………………….………</w:t>
      </w:r>
    </w:p>
    <w:p w14:paraId="396E27BB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51F6F50B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Miejsce odbioru: …………………………………………...</w:t>
      </w:r>
    </w:p>
    <w:p w14:paraId="0A23851C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Data odbioru </w:t>
      </w:r>
      <w:r w:rsidR="00F365AE">
        <w:rPr>
          <w:rFonts w:cstheme="minorHAnsi"/>
        </w:rPr>
        <w:t>……………………. 2022</w:t>
      </w:r>
      <w:r w:rsidRPr="00854E4C">
        <w:rPr>
          <w:rFonts w:cstheme="minorHAnsi"/>
        </w:rPr>
        <w:t xml:space="preserve"> r.</w:t>
      </w:r>
    </w:p>
    <w:p w14:paraId="0FB63C0C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5D2A46AA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Kupujący:</w:t>
      </w:r>
    </w:p>
    <w:p w14:paraId="39E5CB57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Województwo Mazowieckie, ul. Jagiellońska 26, 03-719 Warszawa, NIP 113-245-39-40.</w:t>
      </w:r>
    </w:p>
    <w:p w14:paraId="3FB68B71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591048CA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– odbierający:</w:t>
      </w:r>
    </w:p>
    <w:p w14:paraId="60C545F2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0B194995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6428857C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Sprzedający:</w:t>
      </w:r>
    </w:p>
    <w:p w14:paraId="0195D445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</w:t>
      </w:r>
      <w:r w:rsidRPr="00854E4C">
        <w:rPr>
          <w:rFonts w:cstheme="minorHAnsi"/>
          <w:b/>
          <w:bCs/>
        </w:rPr>
        <w:t xml:space="preserve">. </w:t>
      </w:r>
      <w:r w:rsidRPr="00854E4C">
        <w:rPr>
          <w:rFonts w:cstheme="minorHAnsi"/>
        </w:rPr>
        <w:t>z siedzibą w …………….(adres ……………………), NIP: …………………..</w:t>
      </w:r>
    </w:p>
    <w:p w14:paraId="6BFD15F5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67404F5D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Sprzedającego:</w:t>
      </w:r>
    </w:p>
    <w:p w14:paraId="293195CD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6E4CAC57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A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173"/>
        <w:gridCol w:w="1293"/>
        <w:gridCol w:w="2053"/>
      </w:tblGrid>
      <w:tr w:rsidR="00854E4C" w:rsidRPr="00854E4C" w14:paraId="3492B7F9" w14:textId="77777777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81C4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EEEE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F92D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0F96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 xml:space="preserve">Numer seryjny </w:t>
            </w:r>
            <w:r w:rsidRPr="00854E4C">
              <w:rPr>
                <w:rFonts w:cstheme="minorHAnsi"/>
                <w:b/>
                <w:bCs/>
              </w:rPr>
              <w:br/>
              <w:t>(jeżeli dotyczy)</w:t>
            </w:r>
          </w:p>
        </w:tc>
      </w:tr>
      <w:tr w:rsidR="00854E4C" w:rsidRPr="00854E4C" w14:paraId="6A8356E0" w14:textId="77777777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940F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0408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4EB2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C772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4BA8AFE2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21704925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potwierdza odbiór ww. przedmiotu umowy.</w:t>
      </w:r>
    </w:p>
    <w:p w14:paraId="6BB2D453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468863B8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B</w:t>
      </w:r>
    </w:p>
    <w:p w14:paraId="79667583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Opisane w części A przedmioty odbioru </w:t>
      </w:r>
      <w:r w:rsidRPr="00854E4C">
        <w:rPr>
          <w:rFonts w:cstheme="minorHAnsi"/>
          <w:b/>
          <w:bCs/>
        </w:rPr>
        <w:t>wymagały/nie wymagały</w:t>
      </w:r>
      <w:bookmarkStart w:id="0" w:name="sdfootnote1anc"/>
      <w:r w:rsidRPr="00854E4C">
        <w:rPr>
          <w:rFonts w:cstheme="minorHAnsi"/>
          <w:vertAlign w:val="superscript"/>
        </w:rPr>
        <w:fldChar w:fldCharType="begin"/>
      </w:r>
      <w:r w:rsidRPr="00854E4C">
        <w:rPr>
          <w:rFonts w:cstheme="minorHAnsi"/>
          <w:vertAlign w:val="superscript"/>
        </w:rPr>
        <w:instrText xml:space="preserve"> HYPERLINK "" \l "sdfootnote1sym" </w:instrText>
      </w:r>
      <w:r w:rsidRPr="00854E4C">
        <w:rPr>
          <w:rFonts w:cstheme="minorHAnsi"/>
          <w:vertAlign w:val="superscript"/>
        </w:rPr>
        <w:fldChar w:fldCharType="separate"/>
      </w:r>
      <w:r w:rsidRPr="00854E4C">
        <w:rPr>
          <w:rStyle w:val="Hipercze"/>
          <w:rFonts w:cstheme="minorHAnsi"/>
          <w:vertAlign w:val="superscript"/>
        </w:rPr>
        <w:t>1</w:t>
      </w:r>
      <w:r w:rsidRPr="00854E4C">
        <w:rPr>
          <w:rFonts w:cstheme="minorHAnsi"/>
        </w:rPr>
        <w:fldChar w:fldCharType="end"/>
      </w:r>
      <w:bookmarkEnd w:id="0"/>
      <w:r w:rsidRPr="00854E4C">
        <w:rPr>
          <w:rFonts w:cstheme="minorHAnsi"/>
        </w:rPr>
        <w:t xml:space="preserve"> dokonania szkolenia personelu.</w:t>
      </w:r>
    </w:p>
    <w:p w14:paraId="6AB72377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Sprzedawca dokonał szkolenia personelu w zakresie działania i obsługi przedmiotów odbioru opisanego w części A.</w:t>
      </w: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346"/>
        <w:gridCol w:w="4173"/>
      </w:tblGrid>
      <w:tr w:rsidR="00854E4C" w:rsidRPr="00854E4C" w14:paraId="715EF5BF" w14:textId="77777777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7642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7647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5364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Liczba przeszkolonych osób</w:t>
            </w:r>
          </w:p>
        </w:tc>
      </w:tr>
      <w:tr w:rsidR="00854E4C" w:rsidRPr="00854E4C" w14:paraId="07B06C2B" w14:textId="77777777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9918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1F8A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A13D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16325A48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24BE3986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Protokół odbioru sporządzono w dwóch jednobrzmiących egzemplarzach, po jednym dla Kupującego </w:t>
      </w:r>
      <w:r w:rsidRPr="00854E4C">
        <w:rPr>
          <w:rFonts w:cstheme="minorHAnsi"/>
        </w:rPr>
        <w:br/>
        <w:t>i Sprzedającego.</w:t>
      </w:r>
    </w:p>
    <w:p w14:paraId="30B19A74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287F26A3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 xml:space="preserve">Przedstawiciel Kupującego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54E4C">
        <w:rPr>
          <w:rFonts w:cstheme="minorHAnsi"/>
          <w:b/>
          <w:bCs/>
        </w:rPr>
        <w:t>Przedstawiciel Sprzedającego</w:t>
      </w:r>
    </w:p>
    <w:p w14:paraId="30FA1488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04F26CAB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633F85A1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bookmarkStart w:id="1" w:name="sdfootnote1sym"/>
    <w:p w14:paraId="16F66375" w14:textId="77777777" w:rsidR="00854E4C" w:rsidRPr="005767E4" w:rsidRDefault="00854E4C" w:rsidP="005767E4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fldChar w:fldCharType="begin"/>
      </w:r>
      <w:r w:rsidRPr="00854E4C">
        <w:rPr>
          <w:rFonts w:cstheme="minorHAnsi"/>
        </w:rPr>
        <w:instrText xml:space="preserve"> HYPERLINK "" \l "sdfootnote1anc" </w:instrText>
      </w:r>
      <w:r w:rsidRPr="00854E4C">
        <w:rPr>
          <w:rFonts w:cstheme="minorHAnsi"/>
        </w:rPr>
        <w:fldChar w:fldCharType="separate"/>
      </w:r>
      <w:r w:rsidRPr="00854E4C">
        <w:rPr>
          <w:rStyle w:val="Hipercze"/>
          <w:rFonts w:cstheme="minorHAnsi"/>
        </w:rPr>
        <w:t>1</w:t>
      </w:r>
      <w:r w:rsidRPr="00854E4C">
        <w:rPr>
          <w:rFonts w:cstheme="minorHAnsi"/>
        </w:rPr>
        <w:fldChar w:fldCharType="end"/>
      </w:r>
      <w:bookmarkEnd w:id="1"/>
      <w:r w:rsidRPr="00854E4C">
        <w:rPr>
          <w:rFonts w:cstheme="minorHAnsi"/>
        </w:rPr>
        <w:t xml:space="preserve"> Niepotrzebne skreślić</w:t>
      </w:r>
    </w:p>
    <w:sectPr w:rsidR="00854E4C" w:rsidRPr="005767E4" w:rsidSect="005767E4">
      <w:headerReference w:type="default" r:id="rId10"/>
      <w:footerReference w:type="default" r:id="rId11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89A6" w14:textId="77777777" w:rsidR="00292904" w:rsidRDefault="00292904" w:rsidP="00B52B36">
      <w:pPr>
        <w:spacing w:after="0" w:line="240" w:lineRule="auto"/>
      </w:pPr>
      <w:r>
        <w:separator/>
      </w:r>
    </w:p>
  </w:endnote>
  <w:endnote w:type="continuationSeparator" w:id="0">
    <w:p w14:paraId="451AC889" w14:textId="77777777" w:rsidR="00292904" w:rsidRDefault="00292904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7AA7" w14:textId="4478A30E" w:rsidR="005767E4" w:rsidRDefault="005767E4" w:rsidP="005767E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  <w:r w:rsidR="00137F35">
      <w:t xml:space="preserve"> </w:t>
    </w:r>
    <w:r w:rsidR="00137F35" w:rsidRPr="00137F35">
      <w:t>Numer: 8.6.657.ZAKUP_NIEZB_SPRZET_SARS-COV2/WPF_Z</w:t>
    </w:r>
  </w:p>
  <w:p w14:paraId="55842C5D" w14:textId="77777777"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3D8C" w14:textId="77777777" w:rsidR="00292904" w:rsidRDefault="00292904" w:rsidP="00B52B36">
      <w:pPr>
        <w:spacing w:after="0" w:line="240" w:lineRule="auto"/>
      </w:pPr>
      <w:r>
        <w:separator/>
      </w:r>
    </w:p>
  </w:footnote>
  <w:footnote w:type="continuationSeparator" w:id="0">
    <w:p w14:paraId="600F3588" w14:textId="77777777" w:rsidR="00292904" w:rsidRDefault="00292904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2DC6" w14:textId="77777777"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73EC1782" wp14:editId="434EDCB9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91D"/>
    <w:multiLevelType w:val="multilevel"/>
    <w:tmpl w:val="88E429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202"/>
    <w:multiLevelType w:val="multilevel"/>
    <w:tmpl w:val="605E72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42560"/>
    <w:multiLevelType w:val="multilevel"/>
    <w:tmpl w:val="2E827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654B0"/>
    <w:multiLevelType w:val="hybridMultilevel"/>
    <w:tmpl w:val="95849852"/>
    <w:lvl w:ilvl="0" w:tplc="F458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01F4"/>
    <w:multiLevelType w:val="multilevel"/>
    <w:tmpl w:val="23DE7B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7DE3"/>
    <w:multiLevelType w:val="multilevel"/>
    <w:tmpl w:val="99ACD9F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3A5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F5481"/>
    <w:multiLevelType w:val="multilevel"/>
    <w:tmpl w:val="483C9F50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C85132"/>
    <w:multiLevelType w:val="hybridMultilevel"/>
    <w:tmpl w:val="F962E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109B1"/>
    <w:multiLevelType w:val="multilevel"/>
    <w:tmpl w:val="EC726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20ED"/>
    <w:multiLevelType w:val="multilevel"/>
    <w:tmpl w:val="AAA27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0CDC"/>
    <w:multiLevelType w:val="multilevel"/>
    <w:tmpl w:val="E78219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E7734B"/>
    <w:multiLevelType w:val="multilevel"/>
    <w:tmpl w:val="930EE6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722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F2154C"/>
    <w:multiLevelType w:val="multilevel"/>
    <w:tmpl w:val="8AC4F5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91095"/>
    <w:multiLevelType w:val="hybridMultilevel"/>
    <w:tmpl w:val="229409DE"/>
    <w:lvl w:ilvl="0" w:tplc="CDE8C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D2649"/>
    <w:multiLevelType w:val="multilevel"/>
    <w:tmpl w:val="E22C76AC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763F8"/>
    <w:multiLevelType w:val="hybridMultilevel"/>
    <w:tmpl w:val="58AE8602"/>
    <w:lvl w:ilvl="0" w:tplc="0BD8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F0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023D0F"/>
    <w:multiLevelType w:val="hybridMultilevel"/>
    <w:tmpl w:val="1140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D687E"/>
    <w:multiLevelType w:val="hybridMultilevel"/>
    <w:tmpl w:val="7CC88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31E2B"/>
    <w:multiLevelType w:val="multilevel"/>
    <w:tmpl w:val="FD0099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272E2"/>
    <w:multiLevelType w:val="multilevel"/>
    <w:tmpl w:val="34A0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54D0C"/>
    <w:multiLevelType w:val="hybridMultilevel"/>
    <w:tmpl w:val="0508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437A1"/>
    <w:multiLevelType w:val="hybridMultilevel"/>
    <w:tmpl w:val="B5E49538"/>
    <w:lvl w:ilvl="0" w:tplc="FD5A0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6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4738BC"/>
    <w:multiLevelType w:val="hybridMultilevel"/>
    <w:tmpl w:val="759E94EE"/>
    <w:lvl w:ilvl="0" w:tplc="42BA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341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706322"/>
    <w:multiLevelType w:val="multilevel"/>
    <w:tmpl w:val="DAD8271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6BE2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2D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C2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3E7B4F"/>
    <w:multiLevelType w:val="hybridMultilevel"/>
    <w:tmpl w:val="50D2F9F8"/>
    <w:lvl w:ilvl="0" w:tplc="A7947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F6D6F"/>
    <w:multiLevelType w:val="hybridMultilevel"/>
    <w:tmpl w:val="9C947B70"/>
    <w:lvl w:ilvl="0" w:tplc="A1828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A0E97"/>
    <w:multiLevelType w:val="multilevel"/>
    <w:tmpl w:val="354ACEB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E15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E37C3F"/>
    <w:multiLevelType w:val="multilevel"/>
    <w:tmpl w:val="83CE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57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3597061">
    <w:abstractNumId w:val="40"/>
  </w:num>
  <w:num w:numId="2" w16cid:durableId="1974821018">
    <w:abstractNumId w:val="26"/>
  </w:num>
  <w:num w:numId="3" w16cid:durableId="240524768">
    <w:abstractNumId w:val="20"/>
  </w:num>
  <w:num w:numId="4" w16cid:durableId="418450125">
    <w:abstractNumId w:val="20"/>
    <w:lvlOverride w:ilvl="0">
      <w:startOverride w:val="1"/>
    </w:lvlOverride>
  </w:num>
  <w:num w:numId="5" w16cid:durableId="1777019994">
    <w:abstractNumId w:val="7"/>
  </w:num>
  <w:num w:numId="6" w16cid:durableId="1047988639">
    <w:abstractNumId w:val="18"/>
  </w:num>
  <w:num w:numId="7" w16cid:durableId="1265959064">
    <w:abstractNumId w:val="3"/>
  </w:num>
  <w:num w:numId="8" w16cid:durableId="1665888126">
    <w:abstractNumId w:val="12"/>
  </w:num>
  <w:num w:numId="9" w16cid:durableId="1041394143">
    <w:abstractNumId w:val="1"/>
  </w:num>
  <w:num w:numId="10" w16cid:durableId="614097608">
    <w:abstractNumId w:val="1"/>
    <w:lvlOverride w:ilvl="0">
      <w:startOverride w:val="1"/>
    </w:lvlOverride>
  </w:num>
  <w:num w:numId="11" w16cid:durableId="185365300">
    <w:abstractNumId w:val="0"/>
  </w:num>
  <w:num w:numId="12" w16cid:durableId="820388398">
    <w:abstractNumId w:val="0"/>
    <w:lvlOverride w:ilvl="0">
      <w:startOverride w:val="1"/>
    </w:lvlOverride>
  </w:num>
  <w:num w:numId="13" w16cid:durableId="528563903">
    <w:abstractNumId w:val="13"/>
  </w:num>
  <w:num w:numId="14" w16cid:durableId="581721315">
    <w:abstractNumId w:val="15"/>
  </w:num>
  <w:num w:numId="15" w16cid:durableId="786437716">
    <w:abstractNumId w:val="32"/>
  </w:num>
  <w:num w:numId="16" w16cid:durableId="1980568">
    <w:abstractNumId w:val="14"/>
  </w:num>
  <w:num w:numId="17" w16cid:durableId="809201983">
    <w:abstractNumId w:val="6"/>
  </w:num>
  <w:num w:numId="18" w16cid:durableId="474567600">
    <w:abstractNumId w:val="9"/>
  </w:num>
  <w:num w:numId="19" w16cid:durableId="716203405">
    <w:abstractNumId w:val="25"/>
  </w:num>
  <w:num w:numId="20" w16cid:durableId="374426279">
    <w:abstractNumId w:val="34"/>
  </w:num>
  <w:num w:numId="21" w16cid:durableId="1410881993">
    <w:abstractNumId w:val="38"/>
  </w:num>
  <w:num w:numId="22" w16cid:durableId="673461877">
    <w:abstractNumId w:val="31"/>
  </w:num>
  <w:num w:numId="23" w16cid:durableId="1325010436">
    <w:abstractNumId w:val="21"/>
  </w:num>
  <w:num w:numId="24" w16cid:durableId="1246307897">
    <w:abstractNumId w:val="2"/>
  </w:num>
  <w:num w:numId="25" w16cid:durableId="1880583116">
    <w:abstractNumId w:val="33"/>
  </w:num>
  <w:num w:numId="26" w16cid:durableId="1857890334">
    <w:abstractNumId w:val="36"/>
  </w:num>
  <w:num w:numId="27" w16cid:durableId="2145464481">
    <w:abstractNumId w:val="39"/>
  </w:num>
  <w:num w:numId="28" w16cid:durableId="1499341333">
    <w:abstractNumId w:val="17"/>
  </w:num>
  <w:num w:numId="29" w16cid:durableId="526673652">
    <w:abstractNumId w:val="41"/>
  </w:num>
  <w:num w:numId="30" w16cid:durableId="1029260927">
    <w:abstractNumId w:val="37"/>
  </w:num>
  <w:num w:numId="31" w16cid:durableId="604112987">
    <w:abstractNumId w:val="29"/>
  </w:num>
  <w:num w:numId="32" w16cid:durableId="1653095708">
    <w:abstractNumId w:val="30"/>
  </w:num>
  <w:num w:numId="33" w16cid:durableId="848711797">
    <w:abstractNumId w:val="22"/>
  </w:num>
  <w:num w:numId="34" w16cid:durableId="515775069">
    <w:abstractNumId w:val="5"/>
  </w:num>
  <w:num w:numId="35" w16cid:durableId="160241243">
    <w:abstractNumId w:val="35"/>
  </w:num>
  <w:num w:numId="36" w16cid:durableId="10299019">
    <w:abstractNumId w:val="8"/>
  </w:num>
  <w:num w:numId="37" w16cid:durableId="1909530367">
    <w:abstractNumId w:val="16"/>
  </w:num>
  <w:num w:numId="38" w16cid:durableId="835610069">
    <w:abstractNumId w:val="28"/>
  </w:num>
  <w:num w:numId="39" w16cid:durableId="1137338643">
    <w:abstractNumId w:val="4"/>
  </w:num>
  <w:num w:numId="40" w16cid:durableId="549072647">
    <w:abstractNumId w:val="10"/>
  </w:num>
  <w:num w:numId="41" w16cid:durableId="134949934">
    <w:abstractNumId w:val="11"/>
  </w:num>
  <w:num w:numId="42" w16cid:durableId="702176451">
    <w:abstractNumId w:val="24"/>
  </w:num>
  <w:num w:numId="43" w16cid:durableId="1709834481">
    <w:abstractNumId w:val="23"/>
  </w:num>
  <w:num w:numId="44" w16cid:durableId="1661613902">
    <w:abstractNumId w:val="19"/>
  </w:num>
  <w:num w:numId="45" w16cid:durableId="18215731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98"/>
    <w:rsid w:val="000038E3"/>
    <w:rsid w:val="000841D0"/>
    <w:rsid w:val="000969B2"/>
    <w:rsid w:val="00137F35"/>
    <w:rsid w:val="00170D81"/>
    <w:rsid w:val="001D6D2E"/>
    <w:rsid w:val="00286CFB"/>
    <w:rsid w:val="00292904"/>
    <w:rsid w:val="002C20C8"/>
    <w:rsid w:val="003575C6"/>
    <w:rsid w:val="00385652"/>
    <w:rsid w:val="003A6927"/>
    <w:rsid w:val="00421BB6"/>
    <w:rsid w:val="004304BD"/>
    <w:rsid w:val="00484C94"/>
    <w:rsid w:val="004C0E54"/>
    <w:rsid w:val="004D112C"/>
    <w:rsid w:val="00551299"/>
    <w:rsid w:val="005767E4"/>
    <w:rsid w:val="005E39B4"/>
    <w:rsid w:val="006D12A0"/>
    <w:rsid w:val="007379DD"/>
    <w:rsid w:val="00751993"/>
    <w:rsid w:val="007C2984"/>
    <w:rsid w:val="00836A02"/>
    <w:rsid w:val="00854E4C"/>
    <w:rsid w:val="00882237"/>
    <w:rsid w:val="009545D0"/>
    <w:rsid w:val="009906D6"/>
    <w:rsid w:val="00A01DE7"/>
    <w:rsid w:val="00A1623E"/>
    <w:rsid w:val="00A64E1F"/>
    <w:rsid w:val="00A81B8F"/>
    <w:rsid w:val="00AD2FAC"/>
    <w:rsid w:val="00AF16E2"/>
    <w:rsid w:val="00AF2447"/>
    <w:rsid w:val="00B41B32"/>
    <w:rsid w:val="00B52B36"/>
    <w:rsid w:val="00B54A44"/>
    <w:rsid w:val="00B95749"/>
    <w:rsid w:val="00BC5CDF"/>
    <w:rsid w:val="00BE6510"/>
    <w:rsid w:val="00C03D11"/>
    <w:rsid w:val="00C36061"/>
    <w:rsid w:val="00C40A82"/>
    <w:rsid w:val="00CE663C"/>
    <w:rsid w:val="00D4182E"/>
    <w:rsid w:val="00DB4C6B"/>
    <w:rsid w:val="00DF6C80"/>
    <w:rsid w:val="00E71EC3"/>
    <w:rsid w:val="00EA2098"/>
    <w:rsid w:val="00EB7A1E"/>
    <w:rsid w:val="00EC641B"/>
    <w:rsid w:val="00F365AE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39BDEE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5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F35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F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36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2633</Words>
  <Characters>15802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</cp:revision>
  <cp:lastPrinted>2022-06-13T09:06:00Z</cp:lastPrinted>
  <dcterms:created xsi:type="dcterms:W3CDTF">2022-06-14T12:04:00Z</dcterms:created>
  <dcterms:modified xsi:type="dcterms:W3CDTF">2022-06-14T12:04:00Z</dcterms:modified>
</cp:coreProperties>
</file>