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93" w:rsidRPr="008A5C93" w:rsidRDefault="008A5C93" w:rsidP="008A5C93">
      <w:pPr>
        <w:keepNext/>
        <w:spacing w:line="276" w:lineRule="auto"/>
        <w:jc w:val="right"/>
        <w:rPr>
          <w:rFonts w:eastAsia="Calibri"/>
          <w:i/>
          <w:sz w:val="22"/>
          <w:szCs w:val="22"/>
          <w:lang w:eastAsia="pl-PL"/>
        </w:rPr>
      </w:pPr>
      <w:r w:rsidRPr="008A5C93">
        <w:rPr>
          <w:rFonts w:eastAsia="Calibri"/>
          <w:i/>
          <w:sz w:val="22"/>
          <w:szCs w:val="22"/>
          <w:lang w:eastAsia="pl-PL"/>
        </w:rPr>
        <w:t xml:space="preserve">Załącznik pomocniczy  do pisma Zamawiającego z dnia </w:t>
      </w:r>
      <w:r w:rsidR="00793910">
        <w:rPr>
          <w:rFonts w:eastAsia="Calibri"/>
          <w:i/>
          <w:sz w:val="22"/>
          <w:szCs w:val="22"/>
          <w:lang w:eastAsia="pl-PL"/>
        </w:rPr>
        <w:t>07</w:t>
      </w:r>
      <w:r w:rsidRPr="008A5C93">
        <w:rPr>
          <w:rFonts w:eastAsia="Calibri"/>
          <w:i/>
          <w:sz w:val="22"/>
          <w:szCs w:val="22"/>
          <w:lang w:eastAsia="pl-PL"/>
        </w:rPr>
        <w:t>.</w:t>
      </w:r>
      <w:r w:rsidR="00793910">
        <w:rPr>
          <w:rFonts w:eastAsia="Calibri"/>
          <w:i/>
          <w:sz w:val="22"/>
          <w:szCs w:val="22"/>
          <w:lang w:eastAsia="pl-PL"/>
        </w:rPr>
        <w:t>01</w:t>
      </w:r>
      <w:r w:rsidRPr="008A5C93">
        <w:rPr>
          <w:rFonts w:eastAsia="Calibri"/>
          <w:i/>
          <w:sz w:val="22"/>
          <w:szCs w:val="22"/>
          <w:lang w:eastAsia="pl-PL"/>
        </w:rPr>
        <w:t>.20</w:t>
      </w:r>
      <w:r w:rsidR="00793910">
        <w:rPr>
          <w:rFonts w:eastAsia="Calibri"/>
          <w:i/>
          <w:sz w:val="22"/>
          <w:szCs w:val="22"/>
          <w:lang w:eastAsia="pl-PL"/>
        </w:rPr>
        <w:t>20</w:t>
      </w:r>
      <w:r w:rsidRPr="008A5C93">
        <w:rPr>
          <w:rFonts w:eastAsia="Calibri"/>
          <w:i/>
          <w:sz w:val="22"/>
          <w:szCs w:val="22"/>
          <w:lang w:eastAsia="pl-PL"/>
        </w:rPr>
        <w:t xml:space="preserve"> r.</w:t>
      </w:r>
    </w:p>
    <w:p w:rsidR="008A5C93" w:rsidRDefault="008A5C93"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E974F0" w:rsidRPr="00855E9B" w:rsidRDefault="00E974F0" w:rsidP="00E974F0">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E974F0" w:rsidRPr="00855E9B" w:rsidTr="00AA0930">
        <w:trPr>
          <w:trHeight w:val="320"/>
        </w:trPr>
        <w:tc>
          <w:tcPr>
            <w:tcW w:w="6368" w:type="dxa"/>
            <w:hideMark/>
          </w:tcPr>
          <w:p w:rsidR="00E974F0" w:rsidRPr="00855E9B" w:rsidRDefault="00E974F0" w:rsidP="00AA0930">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E974F0" w:rsidRPr="00855E9B" w:rsidRDefault="00E974F0" w:rsidP="00AA0930">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E974F0" w:rsidRPr="00855E9B" w:rsidRDefault="00E974F0" w:rsidP="00E974F0">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E974F0" w:rsidRPr="00855E9B" w:rsidTr="00AA0930">
        <w:tc>
          <w:tcPr>
            <w:tcW w:w="609"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E974F0" w:rsidRPr="00855E9B" w:rsidTr="00AA0930">
        <w:tc>
          <w:tcPr>
            <w:tcW w:w="609"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r>
      <w:tr w:rsidR="00E974F0" w:rsidRPr="00855E9B" w:rsidTr="00AA0930">
        <w:trPr>
          <w:trHeight w:val="30"/>
        </w:trPr>
        <w:tc>
          <w:tcPr>
            <w:tcW w:w="609"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r>
    </w:tbl>
    <w:p w:rsidR="00E974F0" w:rsidRPr="00855E9B" w:rsidRDefault="00E974F0" w:rsidP="00E974F0">
      <w:pPr>
        <w:keepNext/>
        <w:spacing w:line="276" w:lineRule="auto"/>
        <w:jc w:val="center"/>
        <w:rPr>
          <w:rFonts w:eastAsia="Calibri"/>
          <w:b/>
          <w:sz w:val="22"/>
          <w:szCs w:val="22"/>
          <w:lang w:eastAsia="pl-PL"/>
        </w:rPr>
      </w:pPr>
    </w:p>
    <w:p w:rsidR="00E974F0" w:rsidRPr="00855E9B" w:rsidRDefault="00E974F0" w:rsidP="00E974F0">
      <w:pPr>
        <w:keepNext/>
        <w:spacing w:line="276" w:lineRule="auto"/>
        <w:jc w:val="center"/>
        <w:rPr>
          <w:rFonts w:eastAsia="Calibri"/>
          <w:b/>
          <w:sz w:val="22"/>
          <w:szCs w:val="22"/>
          <w:lang w:eastAsia="pl-PL"/>
        </w:rPr>
      </w:pPr>
    </w:p>
    <w:p w:rsidR="00E974F0" w:rsidRPr="00855E9B" w:rsidRDefault="00E974F0" w:rsidP="00E974F0">
      <w:pPr>
        <w:keepNext/>
        <w:spacing w:line="276" w:lineRule="auto"/>
        <w:jc w:val="center"/>
        <w:rPr>
          <w:rFonts w:eastAsia="Calibri"/>
          <w:b/>
          <w:szCs w:val="22"/>
          <w:lang w:eastAsia="pl-PL"/>
        </w:rPr>
      </w:pPr>
      <w:r w:rsidRPr="00855E9B">
        <w:rPr>
          <w:rFonts w:eastAsia="Calibri"/>
          <w:b/>
          <w:szCs w:val="22"/>
          <w:lang w:eastAsia="pl-PL"/>
        </w:rPr>
        <w:t>WYKAZ MASZYN I URZĄDZEŃ</w:t>
      </w:r>
    </w:p>
    <w:p w:rsidR="00E974F0" w:rsidRPr="00855E9B" w:rsidRDefault="00E974F0" w:rsidP="00E974F0">
      <w:pPr>
        <w:keepNext/>
        <w:spacing w:line="276" w:lineRule="auto"/>
        <w:jc w:val="center"/>
        <w:rPr>
          <w:rFonts w:eastAsia="Calibri"/>
          <w:b/>
          <w:szCs w:val="22"/>
          <w:lang w:eastAsia="pl-PL"/>
        </w:rPr>
      </w:pPr>
    </w:p>
    <w:p w:rsidR="00E974F0" w:rsidRPr="00855E9B" w:rsidRDefault="00E974F0" w:rsidP="00E974F0">
      <w:pPr>
        <w:keepNext/>
        <w:spacing w:line="276" w:lineRule="auto"/>
        <w:jc w:val="center"/>
        <w:rPr>
          <w:rFonts w:eastAsia="Calibri"/>
          <w:szCs w:val="22"/>
          <w:lang w:eastAsia="pl-PL"/>
        </w:rPr>
      </w:pPr>
      <w:r w:rsidRPr="00855E9B">
        <w:rPr>
          <w:rFonts w:eastAsia="Calibri"/>
          <w:szCs w:val="22"/>
          <w:lang w:eastAsia="pl-PL"/>
        </w:rPr>
        <w:t>OŚWIADCZAM(Y), ŻE:</w:t>
      </w:r>
    </w:p>
    <w:p w:rsidR="00E974F0" w:rsidRPr="00855E9B" w:rsidRDefault="00E974F0" w:rsidP="00E974F0">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E974F0" w:rsidRPr="00855E9B" w:rsidRDefault="00E974F0" w:rsidP="00E974F0">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E974F0" w:rsidRPr="00855E9B" w:rsidTr="00AA0930">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E974F0" w:rsidRPr="00855E9B" w:rsidTr="00AA0930">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474"/>
        </w:trPr>
        <w:tc>
          <w:tcPr>
            <w:tcW w:w="503" w:type="dxa"/>
            <w:tcBorders>
              <w:top w:val="single" w:sz="7" w:space="0" w:color="000000"/>
              <w:left w:val="single" w:sz="4"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512"/>
        </w:trPr>
        <w:tc>
          <w:tcPr>
            <w:tcW w:w="503" w:type="dxa"/>
            <w:vMerge w:val="restart"/>
            <w:tcBorders>
              <w:top w:val="single" w:sz="7" w:space="0" w:color="000000"/>
              <w:left w:val="single" w:sz="4" w:space="0" w:color="000000"/>
              <w:right w:val="single" w:sz="4" w:space="0" w:color="auto"/>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66"/>
        </w:trPr>
        <w:tc>
          <w:tcPr>
            <w:tcW w:w="503" w:type="dxa"/>
            <w:vMerge/>
            <w:tcBorders>
              <w:left w:val="single" w:sz="4"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84"/>
        </w:trPr>
        <w:tc>
          <w:tcPr>
            <w:tcW w:w="503" w:type="dxa"/>
            <w:vMerge/>
            <w:tcBorders>
              <w:left w:val="single" w:sz="4"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313"/>
        </w:trPr>
        <w:tc>
          <w:tcPr>
            <w:tcW w:w="503" w:type="dxa"/>
            <w:vMerge/>
            <w:tcBorders>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p>
        </w:tc>
      </w:tr>
      <w:tr w:rsidR="00E974F0" w:rsidRPr="00855E9B" w:rsidTr="00E974F0">
        <w:trPr>
          <w:trHeight w:hRule="exact" w:val="5009"/>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E974F0" w:rsidRPr="00855E9B" w:rsidRDefault="00E974F0" w:rsidP="00AA0930">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rPr>
          <w:trHeight w:hRule="exact" w:val="3286"/>
        </w:trPr>
        <w:tc>
          <w:tcPr>
            <w:tcW w:w="503" w:type="dxa"/>
            <w:tcBorders>
              <w:top w:val="single" w:sz="7" w:space="0" w:color="000000"/>
              <w:left w:val="single" w:sz="4" w:space="0" w:color="000000"/>
              <w:bottom w:val="single" w:sz="6"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AA0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E974F0" w:rsidRPr="00855E9B" w:rsidTr="00AA0930">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150"/>
        </w:trPr>
        <w:tc>
          <w:tcPr>
            <w:tcW w:w="425" w:type="dxa"/>
            <w:tcBorders>
              <w:top w:val="single" w:sz="4" w:space="0" w:color="auto"/>
              <w:left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AA0930">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E974F0" w:rsidRPr="00855E9B" w:rsidTr="00AA0930">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51"/>
        </w:trPr>
        <w:tc>
          <w:tcPr>
            <w:tcW w:w="597" w:type="dxa"/>
            <w:vMerge w:val="restart"/>
            <w:tcBorders>
              <w:top w:val="single" w:sz="4" w:space="0" w:color="000000"/>
              <w:left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Wentylatory:</w:t>
            </w:r>
          </w:p>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 liczba</w:t>
            </w:r>
          </w:p>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00"/>
        </w:trPr>
        <w:tc>
          <w:tcPr>
            <w:tcW w:w="597" w:type="dxa"/>
            <w:vMerge/>
            <w:tcBorders>
              <w:left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E974F0" w:rsidRPr="00855E9B" w:rsidRDefault="00E974F0" w:rsidP="00AA0930">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jc w:val="center"/>
              <w:rPr>
                <w:rFonts w:eastAsia="Calibri"/>
                <w:lang w:eastAsia="pl-PL"/>
              </w:rPr>
            </w:pPr>
          </w:p>
        </w:tc>
      </w:tr>
      <w:tr w:rsidR="00E974F0" w:rsidRPr="00855E9B" w:rsidTr="00AA0930">
        <w:trPr>
          <w:trHeight w:hRule="exact" w:val="400"/>
        </w:trPr>
        <w:tc>
          <w:tcPr>
            <w:tcW w:w="597" w:type="dxa"/>
            <w:vMerge/>
            <w:tcBorders>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jc w:val="center"/>
              <w:rPr>
                <w:rFonts w:eastAsia="Calibri"/>
                <w:lang w:eastAsia="pl-PL"/>
              </w:rPr>
            </w:pPr>
          </w:p>
        </w:tc>
      </w:tr>
      <w:tr w:rsidR="00E974F0" w:rsidRPr="00855E9B" w:rsidTr="00AA0930">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rPr>
          <w:trHeight w:hRule="exact" w:val="4696"/>
        </w:trPr>
        <w:tc>
          <w:tcPr>
            <w:tcW w:w="597" w:type="dxa"/>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rPr>
          <w:trHeight w:hRule="exact" w:val="3137"/>
        </w:trPr>
        <w:tc>
          <w:tcPr>
            <w:tcW w:w="597"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E974F0" w:rsidRPr="00855E9B" w:rsidTr="00AA0930">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E974F0" w:rsidRPr="00855E9B" w:rsidTr="00AA0930">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Pr>
                <w:rFonts w:eastAsia="Calibri"/>
                <w:sz w:val="22"/>
                <w:szCs w:val="22"/>
                <w:lang w:val="cs-CZ" w:eastAsia="pl-PL"/>
              </w:rPr>
              <w:t>6,75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maksimum </w:t>
            </w:r>
            <w:r>
              <w:rPr>
                <w:rFonts w:eastAsia="Calibri"/>
                <w:sz w:val="22"/>
                <w:szCs w:val="22"/>
                <w:lang w:val="cs-CZ" w:eastAsia="pl-PL"/>
              </w:rPr>
              <w:t>16,5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val="cs-CZ" w:eastAsia="pl-PL"/>
              </w:rPr>
            </w:pPr>
          </w:p>
        </w:tc>
      </w:tr>
      <w:tr w:rsidR="00E974F0" w:rsidRPr="00855E9B" w:rsidTr="00AA0930">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7A71FE">
              <w:rPr>
                <w:rFonts w:eastAsia="Calibri"/>
                <w:sz w:val="22"/>
                <w:szCs w:val="22"/>
                <w:lang w:val="cs-CZ"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val="cs-CZ"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val="cs-CZ" w:eastAsia="pl-PL"/>
              </w:rPr>
            </w:pPr>
          </w:p>
        </w:tc>
      </w:tr>
      <w:tr w:rsidR="00E974F0" w:rsidRPr="00855E9B" w:rsidTr="00AA0930">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E974F0" w:rsidRPr="00855E9B" w:rsidTr="00AA0930">
        <w:trPr>
          <w:trHeight w:hRule="exact" w:val="1579"/>
        </w:trPr>
        <w:tc>
          <w:tcPr>
            <w:tcW w:w="524"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28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97"/>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70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412"/>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2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7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24" w:type="dxa"/>
            <w:vMerge w:val="restart"/>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cantSplit/>
          <w:trHeight w:hRule="exact" w:val="284"/>
        </w:trPr>
        <w:tc>
          <w:tcPr>
            <w:tcW w:w="524" w:type="dxa"/>
            <w:vMerge/>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284"/>
        </w:trPr>
        <w:tc>
          <w:tcPr>
            <w:tcW w:w="524" w:type="dxa"/>
            <w:vMerge/>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4899"/>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both"/>
              <w:rPr>
                <w:rFonts w:eastAsia="Calibri"/>
                <w:sz w:val="22"/>
                <w:szCs w:val="22"/>
                <w:lang w:eastAsia="pl-PL"/>
              </w:rPr>
            </w:pPr>
          </w:p>
          <w:p w:rsidR="00E974F0" w:rsidRPr="00855E9B" w:rsidRDefault="00E974F0" w:rsidP="00AA0930">
            <w:pPr>
              <w:jc w:val="both"/>
              <w:rPr>
                <w:rFonts w:ascii="Cambria" w:eastAsia="Calibri" w:hAnsi="Cambria"/>
                <w:sz w:val="22"/>
                <w:szCs w:val="22"/>
                <w:lang w:eastAsia="pl-PL"/>
              </w:rPr>
            </w:pPr>
          </w:p>
        </w:tc>
      </w:tr>
      <w:tr w:rsidR="00E974F0" w:rsidRPr="00855E9B" w:rsidTr="00E974F0">
        <w:trPr>
          <w:trHeight w:hRule="exact" w:val="3104"/>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E974F0" w:rsidRPr="00855E9B" w:rsidTr="00AA0930">
        <w:trPr>
          <w:trHeight w:hRule="exact" w:val="1590"/>
        </w:trPr>
        <w:tc>
          <w:tcPr>
            <w:tcW w:w="567"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67" w:type="dxa"/>
            <w:vAlign w:val="center"/>
          </w:tcPr>
          <w:p w:rsidR="00E974F0" w:rsidRPr="00855E9B" w:rsidRDefault="00E974F0" w:rsidP="00E974F0">
            <w:pPr>
              <w:keepNext/>
              <w:numPr>
                <w:ilvl w:val="0"/>
                <w:numId w:val="28"/>
              </w:numPr>
              <w:spacing w:line="276" w:lineRule="auto"/>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701"/>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412"/>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2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7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67" w:type="dxa"/>
            <w:vMerge w:val="restart"/>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cantSplit/>
          <w:trHeight w:hRule="exact" w:val="284"/>
        </w:trPr>
        <w:tc>
          <w:tcPr>
            <w:tcW w:w="567" w:type="dxa"/>
            <w:vMerge/>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284"/>
        </w:trPr>
        <w:tc>
          <w:tcPr>
            <w:tcW w:w="567" w:type="dxa"/>
            <w:vMerge/>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4838"/>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06"/>
        </w:trPr>
        <w:tc>
          <w:tcPr>
            <w:tcW w:w="56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E974F0" w:rsidRPr="00855E9B" w:rsidTr="00AA0930">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E07F2C">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07F2C">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07F2C" w:rsidP="00E07F2C">
            <w:pPr>
              <w:keepNext/>
              <w:spacing w:line="276" w:lineRule="auto"/>
              <w:jc w:val="both"/>
              <w:rPr>
                <w:rFonts w:eastAsia="Calibri"/>
                <w:sz w:val="22"/>
                <w:szCs w:val="22"/>
                <w:lang w:eastAsia="pl-PL"/>
              </w:rPr>
            </w:pPr>
            <w:r>
              <w:rPr>
                <w:rFonts w:eastAsia="Calibri"/>
                <w:sz w:val="22"/>
                <w:szCs w:val="22"/>
                <w:lang w:eastAsia="pl-PL"/>
              </w:rPr>
              <w:t>R</w:t>
            </w:r>
            <w:r w:rsidR="00E974F0" w:rsidRPr="00855E9B">
              <w:rPr>
                <w:rFonts w:eastAsia="Calibri"/>
                <w:sz w:val="22"/>
                <w:szCs w:val="22"/>
                <w:lang w:eastAsia="pl-PL"/>
              </w:rPr>
              <w:t>egulacj</w:t>
            </w:r>
            <w:r>
              <w:rPr>
                <w:rFonts w:eastAsia="Calibri"/>
                <w:sz w:val="22"/>
                <w:szCs w:val="22"/>
                <w:lang w:eastAsia="pl-PL"/>
              </w:rPr>
              <w:t>a</w:t>
            </w:r>
            <w:r w:rsidR="00E974F0" w:rsidRPr="00855E9B">
              <w:rPr>
                <w:rFonts w:eastAsia="Calibri"/>
                <w:sz w:val="22"/>
                <w:szCs w:val="22"/>
                <w:lang w:eastAsia="pl-PL"/>
              </w:rPr>
              <w:t xml:space="preserve"> obrotów wału</w:t>
            </w:r>
            <w:r w:rsidR="00E974F0">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07F2C" w:rsidP="00AA0930">
            <w:pPr>
              <w:keepNext/>
              <w:spacing w:line="276" w:lineRule="auto"/>
              <w:jc w:val="center"/>
              <w:rPr>
                <w:rFonts w:eastAsia="Calibri"/>
                <w:sz w:val="22"/>
                <w:szCs w:val="22"/>
                <w:lang w:eastAsia="pl-PL"/>
              </w:rPr>
            </w:pPr>
            <w:r>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28"/>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
      <w:tr w:rsidR="00E974F0" w:rsidRPr="00855E9B" w:rsidTr="00AA0930">
        <w:trPr>
          <w:trHeight w:hRule="exact" w:val="1716"/>
        </w:trPr>
        <w:tc>
          <w:tcPr>
            <w:tcW w:w="524"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06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Pr>
                <w:rFonts w:eastAsia="Calibri"/>
                <w:lang w:eastAsia="pl-PL"/>
              </w:rPr>
              <w:t>450</w:t>
            </w:r>
            <w:r w:rsidRPr="00855E9B">
              <w:rPr>
                <w:rFonts w:eastAsia="Calibri"/>
                <w:lang w:eastAsia="pl-PL"/>
              </w:rPr>
              <w:t xml:space="preserve">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40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9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20"/>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67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4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Pr>
                <w:rFonts w:eastAsia="Calibri"/>
                <w:sz w:val="22"/>
                <w:szCs w:val="22"/>
                <w:lang w:eastAsia="pl-PL"/>
              </w:rPr>
              <w:t>p</w:t>
            </w:r>
            <w:r w:rsidRPr="00855E9B">
              <w:rPr>
                <w:rFonts w:eastAsia="Calibri"/>
                <w:sz w:val="22"/>
                <w:szCs w:val="22"/>
                <w:lang w:eastAsia="pl-PL"/>
              </w:rPr>
              <w:t>olipowy</w:t>
            </w:r>
            <w:r>
              <w:rPr>
                <w:rFonts w:eastAsia="Calibri"/>
                <w:sz w:val="22"/>
                <w:szCs w:val="22"/>
                <w:lang w:eastAsia="pl-PL"/>
              </w:rPr>
              <w:t xml:space="preserve"> lub łupinowy/kubełkowy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88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1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5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7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7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46"/>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9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6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6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1088"/>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63"/>
        </w:trPr>
        <w:tc>
          <w:tcPr>
            <w:tcW w:w="524" w:type="dxa"/>
            <w:vMerge w:val="restart"/>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304"/>
        </w:trPr>
        <w:tc>
          <w:tcPr>
            <w:tcW w:w="524" w:type="dxa"/>
            <w:vMerge w:val="restart"/>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E974F0" w:rsidRPr="00855E9B" w:rsidRDefault="00E974F0" w:rsidP="00AA0930">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338"/>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338"/>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86"/>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86"/>
        </w:trPr>
        <w:tc>
          <w:tcPr>
            <w:tcW w:w="524" w:type="dxa"/>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236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3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E974F0" w:rsidRPr="00855E9B" w:rsidTr="00AA0930">
        <w:trPr>
          <w:trHeight w:hRule="exact" w:val="2009"/>
        </w:trPr>
        <w:tc>
          <w:tcPr>
            <w:tcW w:w="567" w:type="dxa"/>
            <w:shd w:val="clear" w:color="auto" w:fill="auto"/>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lastRenderedPageBreak/>
              <w:t>LP.</w:t>
            </w: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888"/>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2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2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30"/>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1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0"/>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6"/>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E974F0" w:rsidRPr="00855E9B" w:rsidRDefault="00E974F0" w:rsidP="00AA0930">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E974F0" w:rsidRPr="00855E9B" w:rsidRDefault="00E974F0" w:rsidP="00AA0930">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51"/>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shd w:val="clear" w:color="auto" w:fill="auto"/>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7"/>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3"/>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81"/>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color w:val="000000"/>
                <w:sz w:val="22"/>
                <w:szCs w:val="22"/>
                <w:lang w:eastAsia="pl-PL"/>
              </w:rPr>
            </w:pPr>
          </w:p>
        </w:tc>
      </w:tr>
      <w:tr w:rsidR="00E974F0" w:rsidRPr="00855E9B" w:rsidTr="00AA0930">
        <w:tblPrEx>
          <w:tblLook w:val="01E0" w:firstRow="1" w:lastRow="1" w:firstColumn="1" w:lastColumn="1" w:noHBand="0" w:noVBand="0"/>
        </w:tblPrEx>
        <w:trPr>
          <w:cantSplit/>
          <w:trHeight w:hRule="exact" w:val="2189"/>
        </w:trPr>
        <w:tc>
          <w:tcPr>
            <w:tcW w:w="567" w:type="dxa"/>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blPrEx>
          <w:tblCellMar>
            <w:left w:w="0" w:type="dxa"/>
            <w:right w:w="0" w:type="dxa"/>
          </w:tblCellMar>
        </w:tblPrEx>
        <w:trPr>
          <w:trHeight w:hRule="exact" w:val="3704"/>
        </w:trPr>
        <w:tc>
          <w:tcPr>
            <w:tcW w:w="567"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left="142" w:right="142"/>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blPrEx>
          <w:tblCellMar>
            <w:left w:w="0" w:type="dxa"/>
            <w:right w:w="0" w:type="dxa"/>
          </w:tblCellMar>
        </w:tblPrEx>
        <w:trPr>
          <w:trHeight w:hRule="exact" w:val="242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lub dostawcy technologii, pieczęć imienna i podpis osoby upoważnionej</w:t>
            </w:r>
          </w:p>
        </w:tc>
      </w:tr>
      <w:tr w:rsidR="00E974F0" w:rsidRPr="00855E9B" w:rsidTr="00E974F0">
        <w:tblPrEx>
          <w:tblCellMar>
            <w:left w:w="0" w:type="dxa"/>
            <w:right w:w="0" w:type="dxa"/>
          </w:tblCellMar>
        </w:tblPrEx>
        <w:trPr>
          <w:trHeight w:hRule="exact" w:val="127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4F0" w:rsidRPr="006A6F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4F0" w:rsidRPr="006A6F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E974F0" w:rsidRPr="00855E9B" w:rsidTr="00AA0930">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rPr>
          <w:trHeight w:hRule="exact" w:val="2761"/>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E974F0">
        <w:trPr>
          <w:trHeight w:hRule="exact" w:val="2428"/>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r w:rsidRPr="006A6F9B" w:rsidDel="006A6F9B">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lub dostawcy technologii, pieczęć imienna i podpis osoby upoważnionej</w:t>
            </w:r>
          </w:p>
        </w:tc>
      </w:tr>
      <w:tr w:rsidR="00E974F0" w:rsidRPr="00855E9B" w:rsidTr="00E974F0">
        <w:trPr>
          <w:trHeight w:hRule="exact" w:val="1481"/>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tcPr>
          <w:p w:rsidR="00E974F0" w:rsidRPr="006A6F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616"/>
        </w:trPr>
        <w:tc>
          <w:tcPr>
            <w:tcW w:w="567"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Calibri" w:hAnsi="Calibri" w:cs="Calibri"/>
              </w:rPr>
            </w:pPr>
            <w:r w:rsidRPr="00855E9B">
              <w:rPr>
                <w:rFonts w:ascii="Calibri" w:hAnsi="Calibri" w:cs="Calibri"/>
              </w:rPr>
              <w:t>SPEŁNIA/                NIE SPEŁNIA</w:t>
            </w:r>
          </w:p>
          <w:p w:rsidR="00E974F0" w:rsidRPr="00855E9B" w:rsidRDefault="00E974F0" w:rsidP="00AA0930">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color w:val="000000"/>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color w:val="000000"/>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E974F0" w:rsidRPr="00855E9B" w:rsidRDefault="00E974F0" w:rsidP="00AA0930">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minimum 5</w:t>
            </w:r>
          </w:p>
        </w:tc>
        <w:tc>
          <w:tcPr>
            <w:tcW w:w="2126" w:type="dxa"/>
          </w:tcPr>
          <w:p w:rsidR="00E974F0" w:rsidRPr="00855E9B" w:rsidRDefault="00E974F0" w:rsidP="00AA0930">
            <w:pPr>
              <w:keepNext/>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Wysokość zasypowa</w:t>
            </w:r>
          </w:p>
        </w:tc>
        <w:tc>
          <w:tcPr>
            <w:tcW w:w="127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mm</w:t>
            </w:r>
          </w:p>
        </w:tc>
        <w:tc>
          <w:tcPr>
            <w:tcW w:w="2126" w:type="dxa"/>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Szerokość zasypowa</w:t>
            </w:r>
          </w:p>
        </w:tc>
        <w:tc>
          <w:tcPr>
            <w:tcW w:w="127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mm</w:t>
            </w:r>
          </w:p>
        </w:tc>
        <w:tc>
          <w:tcPr>
            <w:tcW w:w="2126" w:type="dxa"/>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rPr>
          <w:trHeight w:val="636"/>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Calibri" w:hAnsi="Calibri" w:cs="Calibri"/>
              </w:rPr>
            </w:pPr>
          </w:p>
        </w:tc>
      </w:tr>
      <w:tr w:rsidR="00E974F0" w:rsidRPr="00855E9B" w:rsidTr="00AA0930">
        <w:trPr>
          <w:trHeight w:val="636"/>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E974F0" w:rsidRPr="00855E9B" w:rsidRDefault="00E974F0" w:rsidP="00AA0930">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Calibri" w:hAnsi="Calibri" w:cs="Calibri"/>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7A71FE">
              <w:rPr>
                <w:rFonts w:ascii="Calibri" w:hAnsi="Calibri" w:cs="Calibr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Calibri" w:hAnsi="Calibri" w:cs="Calibr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Calibri" w:hAnsi="Calibri" w:cs="Calibri"/>
              </w:rPr>
            </w:pPr>
          </w:p>
        </w:tc>
      </w:tr>
      <w:tr w:rsidR="00E974F0" w:rsidRPr="00855E9B" w:rsidTr="00AA0930">
        <w:trPr>
          <w:trHeight w:val="1210"/>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644"/>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lastRenderedPageBreak/>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E974F0" w:rsidRPr="00855E9B" w:rsidRDefault="00E974F0" w:rsidP="00AA0930">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E974F0" w:rsidRPr="00855E9B" w:rsidRDefault="00E974F0" w:rsidP="00AA0930">
            <w:pPr>
              <w:tabs>
                <w:tab w:val="center" w:pos="955"/>
              </w:tabs>
              <w:spacing w:after="240"/>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shd w:val="clear" w:color="auto" w:fill="auto"/>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shd w:val="clear" w:color="auto" w:fill="auto"/>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shd w:val="clear" w:color="auto" w:fill="auto"/>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shd w:val="clear" w:color="auto" w:fill="auto"/>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1259"/>
        </w:trPr>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do przygotowania wsadu dla fermentacji bioodpadów selektywnie zbieranych lub wydzielonych ze </w:t>
            </w:r>
            <w:r w:rsidRPr="00855E9B">
              <w:rPr>
                <w:rFonts w:asciiTheme="minorHAnsi" w:hAnsiTheme="minorHAnsi" w:cstheme="minorHAnsi"/>
              </w:rPr>
              <w:lastRenderedPageBreak/>
              <w:t>zmieszanych odpadów komunalnych.</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E974F0" w:rsidRPr="00855E9B" w:rsidTr="00AA0930">
        <w:trPr>
          <w:gridAfter w:val="1"/>
          <w:wAfter w:w="27" w:type="dxa"/>
          <w:trHeight w:val="1412"/>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 xml:space="preserve">dobrana obliczeniowo do wymagań wynikających z oferowanej technologii fermentacji i kubatury </w:t>
            </w:r>
            <w:r w:rsidRPr="00855E9B">
              <w:rPr>
                <w:rFonts w:asciiTheme="minorHAnsi" w:hAnsiTheme="minorHAnsi" w:cstheme="minorHAnsi"/>
                <w:sz w:val="18"/>
                <w:szCs w:val="18"/>
              </w:rPr>
              <w:lastRenderedPageBreak/>
              <w:t>ogrzewanych pomieszczeń z zapasem minimum 30%.</w:t>
            </w:r>
          </w:p>
        </w:tc>
        <w:tc>
          <w:tcPr>
            <w:tcW w:w="2135" w:type="dxa"/>
            <w:gridSpan w:val="2"/>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142"/>
        </w:trPr>
        <w:tc>
          <w:tcPr>
            <w:tcW w:w="567" w:type="dxa"/>
            <w:vMerge w:val="restart"/>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rPr>
          <w:trHeight w:val="142"/>
        </w:trPr>
        <w:tc>
          <w:tcPr>
            <w:tcW w:w="567" w:type="dxa"/>
            <w:vMerge/>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top w:val="single" w:sz="4" w:space="0" w:color="auto"/>
              <w:bottom w:val="nil"/>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142"/>
        </w:trPr>
        <w:tc>
          <w:tcPr>
            <w:tcW w:w="567" w:type="dxa"/>
            <w:vMerge/>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top w:val="nil"/>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gridAfter w:val="1"/>
          <w:wAfter w:w="27" w:type="dxa"/>
          <w:trHeight w:val="636"/>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rPr>
          <w:gridAfter w:val="1"/>
          <w:wAfter w:w="27" w:type="dxa"/>
          <w:trHeight w:val="636"/>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gridAfter w:val="1"/>
          <w:wAfter w:w="27" w:type="dxa"/>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gridAfter w:val="1"/>
          <w:wAfter w:w="27" w:type="dxa"/>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567"/>
        <w:gridCol w:w="1559"/>
        <w:gridCol w:w="18"/>
        <w:gridCol w:w="2108"/>
      </w:tblGrid>
      <w:tr w:rsidR="00E974F0" w:rsidRPr="00855E9B" w:rsidTr="00AA0930">
        <w:trPr>
          <w:trHeight w:val="1482"/>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lastRenderedPageBreak/>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E974F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693" w:type="dxa"/>
            <w:gridSpan w:val="2"/>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sz w:val="18"/>
                <w:szCs w:val="18"/>
              </w:rPr>
            </w:pPr>
            <w:r>
              <w:t xml:space="preserve"> </w:t>
            </w:r>
            <w:r w:rsidRPr="00651884">
              <w:rPr>
                <w:rFonts w:asciiTheme="minorHAnsi" w:hAnsiTheme="minorHAnsi" w:cstheme="minorHAnsi"/>
                <w:sz w:val="20"/>
                <w:szCs w:val="20"/>
              </w:rPr>
              <w:t>dobrana obliczeniowo do zapotrzebowania energii elektrycznej niezbędnej do podtrzymania zasilania dla urządzeń tego wymagających ze względów technologicznych i bezpieczeństwa (bez konieczności podtrzymania całego procesu produkcyjnego)  oraz bezpiecznego przejścia na zasilanie linii technologicznej z agregatu kogeneracyjnego w pracy wyspowej z zapasem minimum 30%</w:t>
            </w:r>
          </w:p>
        </w:tc>
        <w:tc>
          <w:tcPr>
            <w:tcW w:w="1577" w:type="dxa"/>
            <w:gridSpan w:val="2"/>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E974F0">
        <w:trPr>
          <w:trHeight w:val="459"/>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693" w:type="dxa"/>
            <w:gridSpan w:val="2"/>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1577"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517C0C">
              <w:rPr>
                <w:rFonts w:asciiTheme="minorHAnsi" w:hAnsiTheme="minorHAnsi" w:cstheme="minorHAnsi"/>
              </w:rPr>
              <w:t xml:space="preserve">Wykaz min. 2 zastosowań urządzenia  o parametrach nie gorszych od oferowanego urządzenia pracującego w </w:t>
            </w:r>
            <w:r w:rsidRPr="00517C0C">
              <w:rPr>
                <w:rFonts w:asciiTheme="minorHAnsi" w:hAnsiTheme="minorHAnsi" w:cstheme="minorHAnsi"/>
              </w:rPr>
              <w:lastRenderedPageBreak/>
              <w:t>układach zasilania awaryjnego układów elektrycznych i elektronicznych o analogicznym poziomie zaawansowania, tj. zawierających w szczególności: napędy elektryczne, przetwornice, sterowniki mikroprocesorowe i zestawy komputerowe.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E974F0" w:rsidRPr="00855E9B" w:rsidTr="00AA0930">
        <w:trPr>
          <w:trHeight w:val="1374"/>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459"/>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Default="00E974F0" w:rsidP="00AA0930">
            <w:pPr>
              <w:keepNext/>
              <w:spacing w:before="60" w:after="180"/>
              <w:rPr>
                <w:rFonts w:asciiTheme="minorHAnsi" w:hAnsiTheme="minorHAnsi" w:cstheme="minorHAnsi"/>
              </w:rPr>
            </w:pPr>
            <w:r w:rsidRPr="00E974F0">
              <w:rPr>
                <w:rFonts w:asciiTheme="minorHAnsi" w:hAnsiTheme="minorHAnsi" w:cstheme="minorHAnsi"/>
              </w:rPr>
              <w:t xml:space="preserve">Wykaz min. 2 zastosowań urządzenia o parametrach nie gorszych od oferowanego urządzenia. </w:t>
            </w:r>
          </w:p>
          <w:p w:rsidR="00E974F0" w:rsidRPr="00855E9B" w:rsidRDefault="00E974F0" w:rsidP="00AA0930">
            <w:pPr>
              <w:keepNext/>
              <w:spacing w:before="60" w:after="180"/>
              <w:rPr>
                <w:rFonts w:asciiTheme="minorHAnsi" w:hAnsiTheme="minorHAnsi" w:cstheme="minorHAnsi"/>
              </w:rPr>
            </w:pPr>
            <w:r w:rsidRPr="00E974F0">
              <w:rPr>
                <w:rFonts w:asciiTheme="minorHAnsi" w:hAnsiTheme="minorHAnsi" w:cstheme="minorHAnsi"/>
              </w:rPr>
              <w:t>(w tym: nazwa użytkownika kotła, rok rozruchu kotła, adres, typ urządzenia)</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509"/>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40</w:t>
            </w:r>
            <w:r w:rsidRPr="00855E9B">
              <w:rPr>
                <w:rFonts w:asciiTheme="minorHAnsi" w:hAnsiTheme="minorHAnsi" w:cstheme="minorHAnsi"/>
              </w:rPr>
              <w:t xml:space="preserve"> z możliwością uzyskania </w:t>
            </w:r>
            <w:r>
              <w:rPr>
                <w:rFonts w:asciiTheme="minorHAnsi" w:hAnsiTheme="minorHAnsi" w:cstheme="minorHAnsi"/>
              </w:rPr>
              <w:t>35</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E974F0" w:rsidRPr="00855E9B" w:rsidRDefault="00E974F0" w:rsidP="00AA0930">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System mycia wodą z dyszą natryskową</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651884">
              <w:rPr>
                <w:rFonts w:asciiTheme="minorHAnsi" w:hAnsiTheme="minorHAnsi" w:cstheme="minorHAnsi"/>
              </w:rPr>
              <w:t>Posadowienie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 xml:space="preserve">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w:t>
            </w:r>
            <w:r w:rsidRPr="007A71FE">
              <w:rPr>
                <w:rFonts w:asciiTheme="minorHAnsi" w:hAnsiTheme="minorHAnsi" w:cstheme="minorHAnsi"/>
              </w:rPr>
              <w:lastRenderedPageBreak/>
              <w:t>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E974F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E974F0">
            <w:pPr>
              <w:keepNext/>
              <w:spacing w:before="60" w:after="180"/>
              <w:jc w:val="left"/>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lub dostawcy technologii, pieczęć imienna i podpis osoby upoważnionej</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6A6F9B" w:rsidRDefault="00E974F0" w:rsidP="00AA0930">
            <w:pPr>
              <w:keepNext/>
              <w:spacing w:before="60" w:after="180"/>
              <w:rPr>
                <w:rFonts w:asciiTheme="minorHAnsi" w:hAnsiTheme="minorHAnsi" w:cstheme="minorHAnsi"/>
              </w:rPr>
            </w:pPr>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p>
        </w:tc>
        <w:tc>
          <w:tcPr>
            <w:tcW w:w="7654" w:type="dxa"/>
            <w:gridSpan w:val="4"/>
            <w:tcBorders>
              <w:tr2bl w:val="nil"/>
            </w:tcBorders>
          </w:tcPr>
          <w:p w:rsidR="00E974F0" w:rsidRPr="006A6F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E974F0" w:rsidRPr="00855E9B" w:rsidTr="00AA0930">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E974F0" w:rsidRPr="00855E9B" w:rsidRDefault="00E974F0" w:rsidP="00AA0930">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30</w:t>
            </w:r>
          </w:p>
        </w:tc>
        <w:tc>
          <w:tcPr>
            <w:tcW w:w="2173"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w:t>
            </w:r>
            <w:bookmarkStart w:id="0" w:name="_GoBack"/>
            <w:bookmarkEnd w:id="0"/>
            <w:r w:rsidRPr="00855E9B">
              <w:rPr>
                <w:rFonts w:asciiTheme="minorHAnsi" w:hAnsiTheme="minorHAnsi" w:cstheme="minorHAnsi"/>
              </w:rPr>
              <w:t xml:space="preserve">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E974F0" w:rsidRPr="00855E9B" w:rsidRDefault="00E974F0" w:rsidP="00AA0930">
            <w:pPr>
              <w:spacing w:after="240"/>
              <w:jc w:val="center"/>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Prędkość obrotowa </w:t>
            </w:r>
            <w:r w:rsidR="00793910" w:rsidRPr="00793910">
              <w:rPr>
                <w:rFonts w:asciiTheme="minorHAnsi" w:hAnsiTheme="minorHAnsi" w:cstheme="minorHAnsi"/>
              </w:rPr>
              <w:t>niezbędna dla spełnienia wymaganych parametrów</w:t>
            </w:r>
          </w:p>
        </w:tc>
        <w:tc>
          <w:tcPr>
            <w:tcW w:w="127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lub dostawcy technologii, pieczęć imienna i podpis osoby upoważnionej</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6A6F9B" w:rsidRDefault="00E974F0" w:rsidP="00AA0930">
            <w:pPr>
              <w:keepNext/>
              <w:spacing w:before="60" w:after="180"/>
              <w:rPr>
                <w:rFonts w:asciiTheme="minorHAnsi" w:hAnsiTheme="minorHAnsi" w:cstheme="minorHAnsi"/>
              </w:rPr>
            </w:pPr>
            <w:r w:rsidRPr="006A6F9B">
              <w:rPr>
                <w:rFonts w:asciiTheme="minorHAnsi" w:hAnsiTheme="minorHAnsi" w:cstheme="minorHAnsi"/>
              </w:rPr>
              <w:t xml:space="preserve">Potwierdzenie przez producenta urządzenia posiadania przez wskazany przez Wykonawcę serwis uprawnień  do prowadzenia serwisu gwarancyjnego i przeprowadzania </w:t>
            </w:r>
            <w:r w:rsidRPr="006A6F9B">
              <w:rPr>
                <w:rFonts w:asciiTheme="minorHAnsi" w:hAnsiTheme="minorHAnsi" w:cstheme="minorHAnsi"/>
              </w:rPr>
              <w:lastRenderedPageBreak/>
              <w:t>przeglądów serwisowych</w:t>
            </w:r>
          </w:p>
        </w:tc>
        <w:tc>
          <w:tcPr>
            <w:tcW w:w="7654" w:type="dxa"/>
            <w:gridSpan w:val="4"/>
            <w:tcBorders>
              <w:tr2bl w:val="nil"/>
            </w:tcBorders>
          </w:tcPr>
          <w:p w:rsidR="00E974F0" w:rsidRPr="006A6F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lastRenderedPageBreak/>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E974F0" w:rsidRPr="00855E9B" w:rsidTr="00AA0930">
        <w:trPr>
          <w:trHeight w:hRule="exact" w:val="1724"/>
        </w:trPr>
        <w:tc>
          <w:tcPr>
            <w:tcW w:w="522"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E974F0" w:rsidRPr="00855E9B" w:rsidTr="00AA0930">
        <w:trPr>
          <w:trHeight w:hRule="exact" w:val="431"/>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60"/>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97"/>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526"/>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66"/>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E974F0" w:rsidRPr="00855E9B" w:rsidTr="00AA0930">
        <w:trPr>
          <w:trHeight w:hRule="exact" w:val="43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42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val="304"/>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val="51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14"/>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7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0"/>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815"/>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01"/>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70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53"/>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64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83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141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41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43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177"/>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7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70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66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21"/>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99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r w:rsidR="00E07F2C">
              <w:rPr>
                <w:rFonts w:asciiTheme="minorHAnsi" w:eastAsia="Calibri" w:hAnsiTheme="minorHAnsi" w:cstheme="minorHAnsi"/>
                <w:sz w:val="22"/>
                <w:szCs w:val="22"/>
                <w:lang w:eastAsia="pl-PL"/>
              </w:rPr>
              <w:t xml:space="preserve"> </w:t>
            </w:r>
            <w:r w:rsidR="00E07F2C" w:rsidRPr="00E07F2C">
              <w:rPr>
                <w:rFonts w:asciiTheme="minorHAnsi" w:eastAsia="Calibri" w:hAnsiTheme="minorHAnsi" w:cstheme="minorHAnsi"/>
                <w:sz w:val="22"/>
                <w:szCs w:val="22"/>
                <w:lang w:eastAsia="pl-PL"/>
              </w:rPr>
              <w:t>dla paliwa (biogazu) o zawartości metanu z zakresu 50 – 65 %</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E07F2C">
        <w:trPr>
          <w:trHeight w:hRule="exact" w:val="1600"/>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w:t>
            </w:r>
            <w:r w:rsidR="00E07F2C">
              <w:rPr>
                <w:rFonts w:asciiTheme="minorHAnsi" w:eastAsia="Calibri" w:hAnsiTheme="minorHAnsi" w:cstheme="minorHAnsi"/>
                <w:sz w:val="22"/>
                <w:szCs w:val="22"/>
                <w:lang w:eastAsia="pl-PL"/>
              </w:rPr>
              <w:t>przy</w:t>
            </w:r>
            <w:r w:rsidRPr="00855E9B">
              <w:rPr>
                <w:rFonts w:asciiTheme="minorHAnsi" w:eastAsia="Calibri" w:hAnsiTheme="minorHAnsi" w:cstheme="minorHAnsi"/>
                <w:sz w:val="22"/>
                <w:szCs w:val="22"/>
                <w:lang w:eastAsia="pl-PL"/>
              </w:rPr>
              <w:t xml:space="preserve"> obciążeniu nominalnym silnika</w:t>
            </w:r>
            <w:r w:rsidR="00E07F2C">
              <w:rPr>
                <w:rFonts w:asciiTheme="minorHAnsi" w:eastAsia="Calibri" w:hAnsiTheme="minorHAnsi" w:cstheme="minorHAnsi"/>
                <w:sz w:val="22"/>
                <w:szCs w:val="22"/>
                <w:lang w:eastAsia="pl-PL"/>
              </w:rPr>
              <w:t xml:space="preserve"> -</w:t>
            </w:r>
            <w:r w:rsidR="00E07F2C">
              <w:t xml:space="preserve"> </w:t>
            </w:r>
            <w:r w:rsidR="00E07F2C" w:rsidRPr="00E07F2C">
              <w:rPr>
                <w:rFonts w:asciiTheme="minorHAnsi" w:eastAsia="Calibri" w:hAnsiTheme="minorHAnsi" w:cstheme="minorHAnsi"/>
                <w:b/>
                <w:sz w:val="22"/>
                <w:szCs w:val="22"/>
                <w:lang w:eastAsia="pl-PL"/>
              </w:rPr>
              <w:t>dla paliwa (biogazu) o zawartości metanu z zakresu 50 – 65 %</w:t>
            </w:r>
            <w:r w:rsidRPr="00855E9B">
              <w:rPr>
                <w:rFonts w:asciiTheme="minorHAnsi" w:eastAsia="Calibri" w:hAnsiTheme="minorHAnsi" w:cstheme="minorHAnsi"/>
                <w:sz w:val="22"/>
                <w:szCs w:val="22"/>
                <w:lang w:eastAsia="pl-PL"/>
              </w:rPr>
              <w:t xml:space="preserve"> </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E07F2C">
        <w:trPr>
          <w:trHeight w:hRule="exact" w:val="1424"/>
        </w:trPr>
        <w:tc>
          <w:tcPr>
            <w:tcW w:w="522" w:type="dxa"/>
            <w:vAlign w:val="center"/>
          </w:tcPr>
          <w:p w:rsidR="00E974F0" w:rsidRPr="00855E9B" w:rsidRDefault="00E974F0" w:rsidP="00AA0930">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r w:rsidR="00E07F2C">
              <w:rPr>
                <w:rFonts w:asciiTheme="minorHAnsi" w:eastAsia="Calibri" w:hAnsiTheme="minorHAnsi" w:cstheme="minorHAnsi"/>
                <w:sz w:val="22"/>
                <w:szCs w:val="22"/>
                <w:lang w:eastAsia="pl-PL"/>
              </w:rPr>
              <w:t xml:space="preserve">- </w:t>
            </w:r>
            <w:r w:rsidR="00E07F2C">
              <w:t xml:space="preserve"> </w:t>
            </w:r>
            <w:r w:rsidR="00E07F2C" w:rsidRPr="00E07F2C">
              <w:rPr>
                <w:rFonts w:asciiTheme="minorHAnsi" w:eastAsia="Calibri" w:hAnsiTheme="minorHAnsi" w:cstheme="minorHAnsi"/>
                <w:b/>
                <w:sz w:val="22"/>
                <w:szCs w:val="22"/>
                <w:lang w:eastAsia="pl-PL"/>
              </w:rPr>
              <w:t>dla paliwa (biogazu) o zawartości metanu z zakresu 50 – 65 %</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E974F0" w:rsidRPr="00855E9B" w:rsidDel="00B672B0" w:rsidRDefault="00E974F0" w:rsidP="00AA0930">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309"/>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1392"/>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70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E974F0" w:rsidRPr="00855E9B" w:rsidRDefault="00E974F0" w:rsidP="00AA0930">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184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E974F0" w:rsidRPr="00855E9B" w:rsidRDefault="00E974F0" w:rsidP="00AA0930">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14"/>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108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E974F0" w:rsidRPr="00855E9B" w:rsidTr="00AA0930">
        <w:trPr>
          <w:trHeight w:hRule="exact" w:val="574"/>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p w:rsidR="00E974F0" w:rsidRPr="00855E9B" w:rsidRDefault="00E974F0" w:rsidP="00AA0930">
            <w:pPr>
              <w:jc w:val="center"/>
              <w:rPr>
                <w:rFonts w:asciiTheme="minorHAnsi" w:eastAsia="Calibri" w:hAnsiTheme="minorHAnsi" w:cstheme="minorHAnsi"/>
                <w:sz w:val="22"/>
                <w:szCs w:val="22"/>
                <w:lang w:eastAsia="pl-PL"/>
              </w:rPr>
            </w:pPr>
          </w:p>
        </w:tc>
      </w:tr>
      <w:tr w:rsidR="00E974F0" w:rsidRPr="00855E9B" w:rsidTr="00E974F0">
        <w:trPr>
          <w:trHeight w:hRule="exact" w:val="4271"/>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E974F0">
        <w:trPr>
          <w:trHeight w:hRule="exact" w:val="3137"/>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E974F0" w:rsidRPr="00855E9B" w:rsidTr="00AA0930">
        <w:trPr>
          <w:trHeight w:hRule="exact" w:val="1857"/>
        </w:trPr>
        <w:tc>
          <w:tcPr>
            <w:tcW w:w="522"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E974F0" w:rsidRPr="00855E9B" w:rsidTr="00AA0930">
        <w:trPr>
          <w:trHeight w:hRule="exact" w:val="431"/>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97"/>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669"/>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26"/>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w:t>
            </w:r>
            <w:r>
              <w:rPr>
                <w:rFonts w:asciiTheme="minorHAnsi" w:eastAsia="Calibri" w:hAnsiTheme="minorHAnsi" w:cstheme="minorHAnsi"/>
                <w:sz w:val="22"/>
                <w:szCs w:val="22"/>
                <w:lang w:eastAsia="pl-PL"/>
              </w:rPr>
              <w:t>1 500</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E974F0" w:rsidRPr="00855E9B" w:rsidRDefault="00E974F0" w:rsidP="00AA0930">
            <w:pPr>
              <w:jc w:val="both"/>
              <w:rPr>
                <w:rFonts w:asciiTheme="minorHAnsi" w:eastAsia="Calibri" w:hAnsiTheme="minorHAnsi" w:cstheme="minorHAnsi"/>
                <w:lang w:eastAsia="pl-PL"/>
              </w:rPr>
            </w:pP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E974F0" w:rsidRPr="00855E9B" w:rsidRDefault="00E974F0" w:rsidP="00AA0930">
            <w:pPr>
              <w:jc w:val="both"/>
              <w:rPr>
                <w:rFonts w:asciiTheme="minorHAnsi" w:eastAsia="Calibri" w:hAnsiTheme="minorHAnsi" w:cstheme="minorHAnsi"/>
                <w:lang w:eastAsia="pl-PL"/>
              </w:rPr>
            </w:pPr>
          </w:p>
        </w:tc>
      </w:tr>
      <w:tr w:rsidR="00E974F0" w:rsidRPr="00855E9B" w:rsidTr="00AA0930">
        <w:trPr>
          <w:trHeight w:hRule="exact" w:val="467"/>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57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568"/>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val="304"/>
        </w:trPr>
        <w:tc>
          <w:tcPr>
            <w:tcW w:w="522" w:type="dxa"/>
            <w:vMerge w:val="restart"/>
            <w:vAlign w:val="center"/>
          </w:tcPr>
          <w:p w:rsidR="00E974F0" w:rsidRPr="00855E9B" w:rsidRDefault="00E974F0" w:rsidP="00E974F0">
            <w:pPr>
              <w:keepNext/>
              <w:numPr>
                <w:ilvl w:val="0"/>
                <w:numId w:val="30"/>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val="362"/>
        </w:trPr>
        <w:tc>
          <w:tcPr>
            <w:tcW w:w="522" w:type="dxa"/>
            <w:vMerge/>
            <w:vAlign w:val="center"/>
          </w:tcPr>
          <w:p w:rsidR="00E974F0" w:rsidRPr="00855E9B" w:rsidRDefault="00E974F0" w:rsidP="00E974F0">
            <w:pPr>
              <w:keepNext/>
              <w:numPr>
                <w:ilvl w:val="0"/>
                <w:numId w:val="30"/>
              </w:numPr>
              <w:spacing w:line="276" w:lineRule="auto"/>
              <w:contextualSpacing/>
              <w:jc w:val="center"/>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1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76"/>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517C0C">
              <w:rPr>
                <w:rFonts w:asciiTheme="minorHAnsi" w:eastAsia="Times New Roman" w:hAnsiTheme="minorHAnsi" w:cstheme="minorHAnsi"/>
                <w:sz w:val="22"/>
                <w:szCs w:val="22"/>
              </w:rPr>
              <w:t xml:space="preserve">Pomosty komunikacyjne na stropie umożliwiające dojście do wszystkich elementów wyposażenia </w:t>
            </w:r>
            <w:proofErr w:type="spellStart"/>
            <w:r w:rsidRPr="00517C0C">
              <w:rPr>
                <w:rFonts w:asciiTheme="minorHAnsi" w:eastAsia="Times New Roman" w:hAnsiTheme="minorHAnsi" w:cstheme="minorHAnsi"/>
                <w:sz w:val="22"/>
                <w:szCs w:val="22"/>
              </w:rPr>
              <w:t>Fermentera</w:t>
            </w:r>
            <w:proofErr w:type="spellEnd"/>
            <w:r w:rsidRPr="00517C0C">
              <w:rPr>
                <w:rFonts w:asciiTheme="minorHAnsi" w:eastAsia="Times New Roman" w:hAnsiTheme="minorHAnsi" w:cstheme="minorHAnsi"/>
                <w:sz w:val="22"/>
                <w:szCs w:val="22"/>
              </w:rPr>
              <w:t xml:space="preserve">, bez konieczności chodzenia po wykładzinie zewnętrznej stropu. Podesty i poręcze </w:t>
            </w:r>
            <w:r w:rsidRPr="00517C0C">
              <w:rPr>
                <w:rFonts w:asciiTheme="minorHAnsi" w:eastAsia="Times New Roman" w:hAnsiTheme="minorHAnsi" w:cstheme="minorHAnsi"/>
                <w:sz w:val="22"/>
                <w:szCs w:val="22"/>
              </w:rPr>
              <w:lastRenderedPageBreak/>
              <w:t>przedmiotowych pomostów komunikacyjnych  wykonane ze stali nierdzewnej, a pozostałe elementy ze stali nierdzewnej lub innych materiałów  zabezpieczonych antykorozyjnie odpowiednio do środowiska pracy.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24"/>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0"/>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03"/>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7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0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E974F0" w:rsidRPr="00855E9B" w:rsidRDefault="00E974F0" w:rsidP="00AA0930">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706"/>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7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p w:rsidR="00E974F0" w:rsidRPr="00855E9B" w:rsidRDefault="00E974F0" w:rsidP="00AA0930">
            <w:pPr>
              <w:jc w:val="center"/>
              <w:rPr>
                <w:rFonts w:asciiTheme="minorHAnsi" w:eastAsia="Calibri" w:hAnsiTheme="minorHAnsi" w:cstheme="minorHAnsi"/>
                <w:sz w:val="22"/>
                <w:szCs w:val="22"/>
                <w:lang w:eastAsia="pl-PL"/>
              </w:rPr>
            </w:pPr>
          </w:p>
        </w:tc>
      </w:tr>
      <w:tr w:rsidR="00E974F0" w:rsidRPr="00855E9B" w:rsidTr="00AA0930">
        <w:trPr>
          <w:trHeight w:hRule="exact" w:val="2259"/>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E974F0">
        <w:trPr>
          <w:trHeight w:hRule="exact" w:val="3081"/>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E974F0">
        <w:trPr>
          <w:trHeight w:hRule="exact" w:val="2428"/>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E974F0" w:rsidRPr="00855E9B" w:rsidRDefault="00E974F0" w:rsidP="00E974F0">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lub dostawcę technologii parametrów technicznych wskazanych w niniejszym formularzu dla ofertowanego urządzenia</w:t>
            </w:r>
          </w:p>
        </w:tc>
        <w:tc>
          <w:tcPr>
            <w:tcW w:w="7909"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Pieczęć firmowa producenta lub dostawcy technologii, pieczęć imienna i podpis osoby upoważnionej</w:t>
            </w:r>
          </w:p>
        </w:tc>
      </w:tr>
      <w:tr w:rsidR="00E974F0" w:rsidRPr="00855E9B" w:rsidTr="00E974F0">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posiadania przez wskazany przez Wykonawcę serwis uprawnień  do prowadzenia serwisu gwarancyjnego i przeprowadzania przeglądów serwisowych</w:t>
            </w:r>
          </w:p>
        </w:tc>
        <w:tc>
          <w:tcPr>
            <w:tcW w:w="7909" w:type="dxa"/>
            <w:gridSpan w:val="4"/>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jc w:val="both"/>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E974F0"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E974F0" w:rsidRPr="00E974F0"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wskazanie dla urządzeń: ZBIORNIKA POŚREDNIEGO NADAWY (ZNP),  KOMORY MIESZALNIKA (KM1) – lub urządzenia alternatywnego spełniającego tę samą funkcję, FERMENTERA, PRAS ŚRUBOWYCH PS1 i PS2 oraz WIRÓWKI WF – zapewnienia serwisu dostawcy technologii  </w:t>
      </w:r>
      <w:r w:rsidRPr="00E974F0">
        <w:rPr>
          <w:rFonts w:asciiTheme="minorHAnsi" w:eastAsia="Calibri" w:hAnsiTheme="minorHAnsi" w:cstheme="minorHAnsi"/>
          <w:b/>
          <w:sz w:val="22"/>
          <w:szCs w:val="22"/>
          <w:lang w:eastAsia="pl-PL"/>
        </w:rPr>
        <w:t>tylko i wyłącznie w przypadku posiadania przez dostawcę technologii stosownych, wydanych przez producenta danego urządzenia,  uprawnień,  do prowadzenia serwisu gwarancyjnego i przeprowadzania przeglądów serwisowych</w:t>
      </w:r>
      <w:r>
        <w:rPr>
          <w:rFonts w:asciiTheme="minorHAnsi" w:eastAsia="Calibri" w:hAnsiTheme="minorHAnsi" w:cstheme="minorHAnsi"/>
          <w:b/>
          <w:sz w:val="22"/>
          <w:szCs w:val="22"/>
          <w:lang w:eastAsia="pl-PL"/>
        </w:rPr>
        <w:t>.</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dla urządzeń: ZBIORNIKA POŚREDNIEGO NADAWY (ZNP),  KOMORY MIESZALNIKA (KM1) – lub urządzenia alternatywnego spełniającego tę samą funkcję, FERMENTERA, - PRAS ŚRUBOWYCH PS1 i PS2 oraz WIRÓWKI WF – potwierdzenia parametrów technicznych, wskazanych w danym formularzu dotyczącym urządzenia, zamiast przez producenta tych urządzeń – przez dostawcę technologii </w:t>
      </w:r>
      <w:r w:rsidRPr="00E974F0">
        <w:rPr>
          <w:rFonts w:asciiTheme="minorHAnsi" w:eastAsia="Calibri" w:hAnsiTheme="minorHAnsi" w:cstheme="minorHAnsi"/>
          <w:b/>
          <w:sz w:val="22"/>
          <w:szCs w:val="22"/>
          <w:lang w:eastAsia="pl-PL"/>
        </w:rPr>
        <w:t>pod warunkiem załączenia do Oferty technicznej dokumentu, wydanego przez producenta danego urządzenia, potwierdzającego możliwość osiągnięcia wymaganych przez Zamawiającego parametrów technicznych wskazanych w niniejszym Wykazie maszyn i urządzeń dla danego urządzenia</w:t>
      </w:r>
      <w:r>
        <w:rPr>
          <w:rFonts w:asciiTheme="minorHAnsi" w:eastAsia="Calibri" w:hAnsiTheme="minorHAnsi" w:cstheme="minorHAnsi"/>
          <w:b/>
          <w:sz w:val="22"/>
          <w:szCs w:val="22"/>
          <w:lang w:eastAsia="pl-PL"/>
        </w:rPr>
        <w:t>.</w:t>
      </w:r>
    </w:p>
    <w:p w:rsidR="00E974F0" w:rsidRPr="00855E9B" w:rsidRDefault="00E974F0" w:rsidP="00E974F0">
      <w:pPr>
        <w:keepNext/>
        <w:spacing w:line="276" w:lineRule="auto"/>
        <w:jc w:val="both"/>
        <w:rPr>
          <w:rFonts w:eastAsia="Calibri"/>
          <w:b/>
          <w:sz w:val="18"/>
          <w:szCs w:val="18"/>
          <w:lang w:eastAsia="pl-PL"/>
        </w:rPr>
      </w:pPr>
    </w:p>
    <w:p w:rsidR="00E974F0" w:rsidRPr="00855E9B" w:rsidRDefault="00E974F0" w:rsidP="00E974F0">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50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860"/>
        <w:gridCol w:w="4217"/>
        <w:gridCol w:w="4016"/>
        <w:gridCol w:w="3012"/>
      </w:tblGrid>
      <w:tr w:rsidR="00E974F0" w:rsidRPr="00D219F5" w:rsidTr="00AA0930">
        <w:trPr>
          <w:trHeight w:val="920"/>
        </w:trPr>
        <w:tc>
          <w:tcPr>
            <w:tcW w:w="993"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lastRenderedPageBreak/>
              <w:t>Lp.</w:t>
            </w:r>
          </w:p>
        </w:tc>
        <w:tc>
          <w:tcPr>
            <w:tcW w:w="2860"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4217"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4016"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3012"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E974F0" w:rsidRPr="00855E9B" w:rsidTr="00AA0930">
        <w:trPr>
          <w:trHeight w:val="284"/>
        </w:trPr>
        <w:tc>
          <w:tcPr>
            <w:tcW w:w="993"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2860"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217"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016"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3012"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r>
      <w:tr w:rsidR="00E974F0" w:rsidRPr="00855E9B" w:rsidTr="00AA0930">
        <w:trPr>
          <w:trHeight w:val="300"/>
        </w:trPr>
        <w:tc>
          <w:tcPr>
            <w:tcW w:w="993"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2860"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217"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016"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3012"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r>
    </w:tbl>
    <w:p w:rsidR="00B57449" w:rsidRDefault="00B57449"/>
    <w:sectPr w:rsidR="00B57449" w:rsidSect="00E974F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8"/>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6"/>
  </w:num>
  <w:num w:numId="12">
    <w:abstractNumId w:val="14"/>
  </w:num>
  <w:num w:numId="13">
    <w:abstractNumId w:val="9"/>
  </w:num>
  <w:num w:numId="14">
    <w:abstractNumId w:val="3"/>
  </w:num>
  <w:num w:numId="15">
    <w:abstractNumId w:val="2"/>
  </w:num>
  <w:num w:numId="16">
    <w:abstractNumId w:val="22"/>
  </w:num>
  <w:num w:numId="17">
    <w:abstractNumId w:val="7"/>
  </w:num>
  <w:num w:numId="18">
    <w:abstractNumId w:val="21"/>
  </w:num>
  <w:num w:numId="19">
    <w:abstractNumId w:val="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1"/>
  </w:num>
  <w:num w:numId="24">
    <w:abstractNumId w:val="30"/>
  </w:num>
  <w:num w:numId="25">
    <w:abstractNumId w:val="10"/>
  </w:num>
  <w:num w:numId="26">
    <w:abstractNumId w:val="16"/>
  </w:num>
  <w:num w:numId="27">
    <w:abstractNumId w:val="27"/>
  </w:num>
  <w:num w:numId="28">
    <w:abstractNumId w:val="6"/>
  </w:num>
  <w:num w:numId="29">
    <w:abstractNumId w:val="15"/>
  </w:num>
  <w:num w:numId="30">
    <w:abstractNumId w:val="5"/>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F0"/>
    <w:rsid w:val="00793910"/>
    <w:rsid w:val="008A5C93"/>
    <w:rsid w:val="0098173D"/>
    <w:rsid w:val="00B57449"/>
    <w:rsid w:val="00B64CE5"/>
    <w:rsid w:val="00BB10CA"/>
    <w:rsid w:val="00E07F2C"/>
    <w:rsid w:val="00E974F0"/>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F0"/>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E974F0"/>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E974F0"/>
    <w:pPr>
      <w:keepNext/>
      <w:jc w:val="center"/>
      <w:outlineLvl w:val="4"/>
    </w:pPr>
    <w:rPr>
      <w:rFonts w:ascii="Arial" w:hAnsi="Arial"/>
      <w:b/>
      <w:bCs/>
      <w:sz w:val="28"/>
    </w:rPr>
  </w:style>
  <w:style w:type="paragraph" w:styleId="Nagwek6">
    <w:name w:val="heading 6"/>
    <w:basedOn w:val="Normalny"/>
    <w:next w:val="Normalny"/>
    <w:link w:val="Nagwek6Znak"/>
    <w:qFormat/>
    <w:rsid w:val="00E974F0"/>
    <w:pPr>
      <w:keepNext/>
      <w:outlineLvl w:val="5"/>
    </w:pPr>
    <w:rPr>
      <w:rFonts w:ascii="Arial" w:hAnsi="Arial"/>
      <w:b/>
      <w:bCs/>
    </w:rPr>
  </w:style>
  <w:style w:type="paragraph" w:styleId="Nagwek7">
    <w:name w:val="heading 7"/>
    <w:basedOn w:val="Normalny"/>
    <w:next w:val="Normalny"/>
    <w:link w:val="Nagwek7Znak"/>
    <w:qFormat/>
    <w:rsid w:val="00E974F0"/>
    <w:pPr>
      <w:keepNext/>
      <w:tabs>
        <w:tab w:val="num" w:pos="0"/>
      </w:tabs>
      <w:autoSpaceDE w:val="0"/>
      <w:autoSpaceDN w:val="0"/>
      <w:outlineLvl w:val="6"/>
    </w:pPr>
  </w:style>
  <w:style w:type="paragraph" w:styleId="Nagwek8">
    <w:name w:val="heading 8"/>
    <w:basedOn w:val="Normalny"/>
    <w:next w:val="Normalny"/>
    <w:link w:val="Nagwek8Znak"/>
    <w:qFormat/>
    <w:rsid w:val="00E974F0"/>
    <w:pPr>
      <w:keepNext/>
      <w:tabs>
        <w:tab w:val="num" w:pos="0"/>
      </w:tabs>
      <w:jc w:val="right"/>
      <w:outlineLvl w:val="7"/>
    </w:pPr>
    <w:rPr>
      <w:b/>
      <w:bCs/>
      <w:szCs w:val="28"/>
    </w:rPr>
  </w:style>
  <w:style w:type="paragraph" w:styleId="Nagwek9">
    <w:name w:val="heading 9"/>
    <w:basedOn w:val="Normalny"/>
    <w:next w:val="Normalny"/>
    <w:link w:val="Nagwek9Znak"/>
    <w:qFormat/>
    <w:rsid w:val="00E974F0"/>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E974F0"/>
    <w:rPr>
      <w:rFonts w:eastAsiaTheme="minorHAnsi"/>
      <w:b/>
      <w:bCs/>
      <w:color w:val="000000"/>
      <w:kern w:val="32"/>
      <w:sz w:val="22"/>
      <w:szCs w:val="22"/>
    </w:rPr>
  </w:style>
  <w:style w:type="character" w:customStyle="1" w:styleId="Nagwek5Znak">
    <w:name w:val="Nagłówek 5 Znak"/>
    <w:basedOn w:val="Domylnaczcionkaakapitu"/>
    <w:link w:val="Nagwek5"/>
    <w:rsid w:val="00E974F0"/>
    <w:rPr>
      <w:rFonts w:ascii="Arial" w:eastAsiaTheme="minorHAnsi" w:hAnsi="Arial"/>
      <w:b/>
      <w:bCs/>
      <w:sz w:val="28"/>
    </w:rPr>
  </w:style>
  <w:style w:type="character" w:customStyle="1" w:styleId="Nagwek6Znak">
    <w:name w:val="Nagłówek 6 Znak"/>
    <w:basedOn w:val="Domylnaczcionkaakapitu"/>
    <w:link w:val="Nagwek6"/>
    <w:rsid w:val="00E974F0"/>
    <w:rPr>
      <w:rFonts w:ascii="Arial" w:eastAsiaTheme="minorHAnsi" w:hAnsi="Arial"/>
      <w:b/>
      <w:bCs/>
    </w:rPr>
  </w:style>
  <w:style w:type="character" w:customStyle="1" w:styleId="Nagwek7Znak">
    <w:name w:val="Nagłówek 7 Znak"/>
    <w:basedOn w:val="Domylnaczcionkaakapitu"/>
    <w:link w:val="Nagwek7"/>
    <w:rsid w:val="00E974F0"/>
    <w:rPr>
      <w:rFonts w:eastAsiaTheme="minorHAnsi"/>
    </w:rPr>
  </w:style>
  <w:style w:type="character" w:customStyle="1" w:styleId="Nagwek8Znak">
    <w:name w:val="Nagłówek 8 Znak"/>
    <w:basedOn w:val="Domylnaczcionkaakapitu"/>
    <w:link w:val="Nagwek8"/>
    <w:rsid w:val="00E974F0"/>
    <w:rPr>
      <w:rFonts w:eastAsiaTheme="minorHAnsi"/>
      <w:b/>
      <w:bCs/>
      <w:szCs w:val="28"/>
    </w:rPr>
  </w:style>
  <w:style w:type="character" w:customStyle="1" w:styleId="Nagwek9Znak">
    <w:name w:val="Nagłówek 9 Znak"/>
    <w:basedOn w:val="Domylnaczcionkaakapitu"/>
    <w:link w:val="Nagwek9"/>
    <w:rsid w:val="00E974F0"/>
    <w:rPr>
      <w:rFonts w:eastAsiaTheme="minorHAnsi"/>
      <w:b/>
      <w:bCs/>
    </w:rPr>
  </w:style>
  <w:style w:type="paragraph" w:styleId="Stopka">
    <w:name w:val="footer"/>
    <w:basedOn w:val="Normalny"/>
    <w:link w:val="StopkaZnak"/>
    <w:uiPriority w:val="99"/>
    <w:rsid w:val="00E974F0"/>
    <w:pPr>
      <w:tabs>
        <w:tab w:val="center" w:pos="4536"/>
        <w:tab w:val="right" w:pos="9072"/>
      </w:tabs>
    </w:pPr>
  </w:style>
  <w:style w:type="character" w:customStyle="1" w:styleId="StopkaZnak">
    <w:name w:val="Stopka Znak"/>
    <w:basedOn w:val="Domylnaczcionkaakapitu"/>
    <w:link w:val="Stopka"/>
    <w:uiPriority w:val="99"/>
    <w:rsid w:val="00E974F0"/>
    <w:rPr>
      <w:rFonts w:eastAsiaTheme="minorHAnsi"/>
    </w:rPr>
  </w:style>
  <w:style w:type="character" w:styleId="Odwoanieprzypisudolnego">
    <w:name w:val="footnote reference"/>
    <w:aliases w:val="Odwołanie przypisu"/>
    <w:uiPriority w:val="99"/>
    <w:rsid w:val="00E974F0"/>
    <w:rPr>
      <w:rFonts w:cs="Times New Roman"/>
      <w:vertAlign w:val="superscript"/>
    </w:rPr>
  </w:style>
  <w:style w:type="character" w:styleId="Hipercze">
    <w:name w:val="Hyperlink"/>
    <w:uiPriority w:val="99"/>
    <w:rsid w:val="00E974F0"/>
    <w:rPr>
      <w:rFonts w:cs="Times New Roman"/>
      <w:color w:val="0000FF"/>
      <w:u w:val="single"/>
    </w:rPr>
  </w:style>
  <w:style w:type="paragraph" w:styleId="Spistreci1">
    <w:name w:val="toc 1"/>
    <w:aliases w:val="Spis treści mój"/>
    <w:basedOn w:val="Normalny"/>
    <w:next w:val="Normalny"/>
    <w:autoRedefine/>
    <w:uiPriority w:val="39"/>
    <w:qFormat/>
    <w:rsid w:val="00E974F0"/>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E974F0"/>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E974F0"/>
    <w:rPr>
      <w:rFonts w:ascii="Arial" w:eastAsiaTheme="minorHAnsi" w:hAnsi="Arial" w:cs="Arial"/>
      <w:sz w:val="18"/>
    </w:rPr>
  </w:style>
  <w:style w:type="paragraph" w:styleId="Tekstpodstawowywcity2">
    <w:name w:val="Body Text Indent 2"/>
    <w:basedOn w:val="Normalny"/>
    <w:link w:val="Tekstpodstawowywcity2Znak"/>
    <w:rsid w:val="00E974F0"/>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E974F0"/>
    <w:rPr>
      <w:rFonts w:ascii="Arial" w:eastAsiaTheme="minorHAnsi" w:hAnsi="Arial" w:cs="Arial"/>
      <w:sz w:val="18"/>
    </w:rPr>
  </w:style>
  <w:style w:type="paragraph" w:customStyle="1" w:styleId="Tekstpodstawowy21">
    <w:name w:val="Tekst podstawowy 21"/>
    <w:basedOn w:val="Normalny"/>
    <w:rsid w:val="00E974F0"/>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E974F0"/>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E974F0"/>
    <w:pPr>
      <w:spacing w:before="100" w:beforeAutospacing="1" w:after="100" w:afterAutospacing="1"/>
    </w:pPr>
    <w:rPr>
      <w:sz w:val="20"/>
      <w:szCs w:val="20"/>
    </w:rPr>
  </w:style>
  <w:style w:type="paragraph" w:styleId="Spistreci4">
    <w:name w:val="toc 4"/>
    <w:basedOn w:val="Normalny"/>
    <w:next w:val="Normalny"/>
    <w:autoRedefine/>
    <w:uiPriority w:val="39"/>
    <w:qFormat/>
    <w:rsid w:val="00E974F0"/>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E974F0"/>
    <w:rPr>
      <w:rFonts w:ascii="Arial" w:hAnsi="Arial" w:cs="Arial"/>
    </w:rPr>
  </w:style>
  <w:style w:type="character" w:customStyle="1" w:styleId="Tekstpodstawowy2Znak">
    <w:name w:val="Tekst podstawowy 2 Znak"/>
    <w:basedOn w:val="Domylnaczcionkaakapitu"/>
    <w:link w:val="Tekstpodstawowy2"/>
    <w:rsid w:val="00E974F0"/>
    <w:rPr>
      <w:rFonts w:ascii="Arial" w:eastAsiaTheme="minorHAnsi" w:hAnsi="Arial" w:cs="Arial"/>
    </w:rPr>
  </w:style>
  <w:style w:type="paragraph" w:styleId="Tekstpodstawowy3">
    <w:name w:val="Body Text 3"/>
    <w:basedOn w:val="Normalny"/>
    <w:link w:val="Tekstpodstawowy3Znak"/>
    <w:uiPriority w:val="99"/>
    <w:semiHidden/>
    <w:rsid w:val="00E974F0"/>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E974F0"/>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E974F0"/>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E974F0"/>
    <w:rPr>
      <w:rFonts w:ascii="Arial" w:eastAsiaTheme="minorHAnsi" w:hAnsi="Arial" w:cs="Arial"/>
      <w:b/>
      <w:bCs/>
      <w:i/>
      <w:iCs/>
    </w:rPr>
  </w:style>
  <w:style w:type="paragraph" w:styleId="Tekstkomentarza">
    <w:name w:val="annotation text"/>
    <w:basedOn w:val="Normalny"/>
    <w:link w:val="TekstkomentarzaZnak1"/>
    <w:uiPriority w:val="99"/>
    <w:rsid w:val="00E974F0"/>
    <w:rPr>
      <w:sz w:val="20"/>
      <w:szCs w:val="20"/>
    </w:rPr>
  </w:style>
  <w:style w:type="character" w:customStyle="1" w:styleId="TekstkomentarzaZnak">
    <w:name w:val="Tekst komentarza Znak"/>
    <w:basedOn w:val="Domylnaczcionkaakapitu"/>
    <w:uiPriority w:val="99"/>
    <w:rsid w:val="00E974F0"/>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974F0"/>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4F0"/>
    <w:rPr>
      <w:rFonts w:eastAsiaTheme="minorHAnsi"/>
      <w:sz w:val="20"/>
      <w:szCs w:val="20"/>
    </w:rPr>
  </w:style>
  <w:style w:type="character" w:styleId="Numerstrony">
    <w:name w:val="page number"/>
    <w:uiPriority w:val="99"/>
    <w:rsid w:val="00E974F0"/>
    <w:rPr>
      <w:rFonts w:cs="Times New Roman"/>
    </w:rPr>
  </w:style>
  <w:style w:type="paragraph" w:styleId="Tekstpodstawowywcity3">
    <w:name w:val="Body Text Indent 3"/>
    <w:basedOn w:val="Normalny"/>
    <w:link w:val="Tekstpodstawowywcity3Znak"/>
    <w:uiPriority w:val="99"/>
    <w:rsid w:val="00E974F0"/>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E974F0"/>
    <w:rPr>
      <w:rFonts w:ascii="Arial" w:eastAsiaTheme="minorHAnsi" w:hAnsi="Arial"/>
    </w:rPr>
  </w:style>
  <w:style w:type="paragraph" w:customStyle="1" w:styleId="Standard">
    <w:name w:val="Standard"/>
    <w:rsid w:val="00E974F0"/>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E974F0"/>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E974F0"/>
    <w:pPr>
      <w:spacing w:after="160" w:line="240" w:lineRule="exact"/>
    </w:pPr>
    <w:rPr>
      <w:rFonts w:ascii="Tahoma" w:hAnsi="Tahoma"/>
      <w:sz w:val="20"/>
      <w:szCs w:val="20"/>
      <w:lang w:val="en-US"/>
    </w:rPr>
  </w:style>
  <w:style w:type="paragraph" w:customStyle="1" w:styleId="ZnakZnak1">
    <w:name w:val="Znak Znak1"/>
    <w:basedOn w:val="Normalny"/>
    <w:rsid w:val="00E974F0"/>
    <w:rPr>
      <w:rFonts w:ascii="Arial" w:hAnsi="Arial" w:cs="Arial"/>
    </w:rPr>
  </w:style>
  <w:style w:type="paragraph" w:styleId="Nagwek">
    <w:name w:val="header"/>
    <w:basedOn w:val="Normalny"/>
    <w:link w:val="NagwekZnak"/>
    <w:uiPriority w:val="99"/>
    <w:rsid w:val="00E974F0"/>
    <w:pPr>
      <w:tabs>
        <w:tab w:val="center" w:pos="4536"/>
        <w:tab w:val="right" w:pos="9072"/>
      </w:tabs>
    </w:pPr>
  </w:style>
  <w:style w:type="character" w:customStyle="1" w:styleId="NagwekZnak">
    <w:name w:val="Nagłówek Znak"/>
    <w:basedOn w:val="Domylnaczcionkaakapitu"/>
    <w:link w:val="Nagwek"/>
    <w:uiPriority w:val="99"/>
    <w:rsid w:val="00E974F0"/>
    <w:rPr>
      <w:rFonts w:eastAsiaTheme="minorHAnsi"/>
    </w:rPr>
  </w:style>
  <w:style w:type="paragraph" w:styleId="Tytu">
    <w:name w:val="Title"/>
    <w:basedOn w:val="Normalny"/>
    <w:next w:val="Podtytu"/>
    <w:link w:val="TytuZnak"/>
    <w:qFormat/>
    <w:rsid w:val="00E974F0"/>
    <w:pPr>
      <w:suppressAutoHyphens/>
      <w:spacing w:before="60"/>
      <w:jc w:val="center"/>
    </w:pPr>
    <w:rPr>
      <w:b/>
      <w:sz w:val="32"/>
      <w:szCs w:val="20"/>
      <w:lang w:eastAsia="ar-SA"/>
    </w:rPr>
  </w:style>
  <w:style w:type="character" w:customStyle="1" w:styleId="TytuZnak">
    <w:name w:val="Tytuł Znak"/>
    <w:basedOn w:val="Domylnaczcionkaakapitu"/>
    <w:link w:val="Tytu"/>
    <w:rsid w:val="00E974F0"/>
    <w:rPr>
      <w:rFonts w:eastAsiaTheme="minorHAnsi"/>
      <w:b/>
      <w:sz w:val="32"/>
      <w:szCs w:val="20"/>
      <w:lang w:eastAsia="ar-SA"/>
    </w:rPr>
  </w:style>
  <w:style w:type="paragraph" w:styleId="Podtytu">
    <w:name w:val="Subtitle"/>
    <w:basedOn w:val="Normalny"/>
    <w:link w:val="PodtytuZnak"/>
    <w:qFormat/>
    <w:rsid w:val="00E974F0"/>
    <w:pPr>
      <w:spacing w:after="60"/>
      <w:jc w:val="center"/>
      <w:outlineLvl w:val="1"/>
    </w:pPr>
    <w:rPr>
      <w:rFonts w:ascii="Arial" w:hAnsi="Arial" w:cs="Arial"/>
    </w:rPr>
  </w:style>
  <w:style w:type="character" w:customStyle="1" w:styleId="PodtytuZnak">
    <w:name w:val="Podtytuł Znak"/>
    <w:basedOn w:val="Domylnaczcionkaakapitu"/>
    <w:link w:val="Podtytu"/>
    <w:rsid w:val="00E974F0"/>
    <w:rPr>
      <w:rFonts w:ascii="Arial" w:eastAsiaTheme="minorHAnsi" w:hAnsi="Arial" w:cs="Arial"/>
    </w:rPr>
  </w:style>
  <w:style w:type="paragraph" w:customStyle="1" w:styleId="pkt">
    <w:name w:val="pkt"/>
    <w:basedOn w:val="Normalny"/>
    <w:rsid w:val="00E974F0"/>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E974F0"/>
    <w:pPr>
      <w:suppressAutoHyphens/>
    </w:pPr>
    <w:rPr>
      <w:rFonts w:cs="Wingdings"/>
      <w:szCs w:val="20"/>
      <w:lang w:eastAsia="ar-SA"/>
    </w:rPr>
  </w:style>
  <w:style w:type="character" w:customStyle="1" w:styleId="tekstdokbold">
    <w:name w:val="tekst dok. bold"/>
    <w:rsid w:val="00E974F0"/>
    <w:rPr>
      <w:b/>
    </w:rPr>
  </w:style>
  <w:style w:type="paragraph" w:customStyle="1" w:styleId="StylArialWyjustowany">
    <w:name w:val="Styl Arial Wyjustowany"/>
    <w:basedOn w:val="Normalny"/>
    <w:autoRedefine/>
    <w:rsid w:val="00E974F0"/>
    <w:pPr>
      <w:spacing w:before="120" w:after="120"/>
      <w:ind w:left="284"/>
    </w:pPr>
    <w:rPr>
      <w:rFonts w:ascii="Arial" w:hAnsi="Arial" w:cs="Arial"/>
      <w:strike/>
    </w:rPr>
  </w:style>
  <w:style w:type="paragraph" w:customStyle="1" w:styleId="ust">
    <w:name w:val="ust"/>
    <w:rsid w:val="00E974F0"/>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E974F0"/>
    <w:rPr>
      <w:rFonts w:cs="Times New Roman"/>
      <w:sz w:val="20"/>
    </w:rPr>
  </w:style>
  <w:style w:type="paragraph" w:styleId="Tekstdymka">
    <w:name w:val="Balloon Text"/>
    <w:basedOn w:val="Normalny"/>
    <w:link w:val="TekstdymkaZnak"/>
    <w:uiPriority w:val="99"/>
    <w:rsid w:val="00E974F0"/>
    <w:rPr>
      <w:rFonts w:ascii="Tahoma" w:hAnsi="Tahoma" w:cs="Tahoma"/>
      <w:sz w:val="16"/>
      <w:szCs w:val="16"/>
    </w:rPr>
  </w:style>
  <w:style w:type="character" w:customStyle="1" w:styleId="TekstdymkaZnak">
    <w:name w:val="Tekst dymka Znak"/>
    <w:basedOn w:val="Domylnaczcionkaakapitu"/>
    <w:link w:val="Tekstdymka"/>
    <w:uiPriority w:val="99"/>
    <w:rsid w:val="00E974F0"/>
    <w:rPr>
      <w:rFonts w:ascii="Tahoma" w:eastAsiaTheme="minorHAnsi" w:hAnsi="Tahoma" w:cs="Tahoma"/>
      <w:sz w:val="16"/>
      <w:szCs w:val="16"/>
    </w:rPr>
  </w:style>
  <w:style w:type="character" w:styleId="UyteHipercze">
    <w:name w:val="FollowedHyperlink"/>
    <w:rsid w:val="00E974F0"/>
    <w:rPr>
      <w:rFonts w:cs="Times New Roman"/>
      <w:color w:val="800080"/>
      <w:u w:val="single"/>
    </w:rPr>
  </w:style>
  <w:style w:type="paragraph" w:customStyle="1" w:styleId="Default">
    <w:name w:val="Default"/>
    <w:rsid w:val="00E974F0"/>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E974F0"/>
    <w:pPr>
      <w:tabs>
        <w:tab w:val="left" w:pos="709"/>
        <w:tab w:val="left" w:pos="5670"/>
        <w:tab w:val="left" w:pos="6663"/>
        <w:tab w:val="left" w:pos="7088"/>
      </w:tabs>
      <w:ind w:right="-596"/>
    </w:pPr>
    <w:rPr>
      <w:smallCaps/>
      <w:sz w:val="20"/>
      <w:szCs w:val="20"/>
      <w:lang w:val="en-GB"/>
    </w:rPr>
  </w:style>
  <w:style w:type="character" w:customStyle="1" w:styleId="nazwa">
    <w:name w:val="nazwa"/>
    <w:rsid w:val="00E974F0"/>
    <w:rPr>
      <w:rFonts w:cs="Times New Roman"/>
    </w:rPr>
  </w:style>
  <w:style w:type="character" w:customStyle="1" w:styleId="shl">
    <w:name w:val="shl"/>
    <w:rsid w:val="00E974F0"/>
    <w:rPr>
      <w:rFonts w:cs="Times New Roman"/>
    </w:rPr>
  </w:style>
  <w:style w:type="paragraph" w:customStyle="1" w:styleId="Akapitzlist1">
    <w:name w:val="Akapit z listą1"/>
    <w:basedOn w:val="Normalny"/>
    <w:uiPriority w:val="99"/>
    <w:rsid w:val="00E974F0"/>
    <w:pPr>
      <w:ind w:left="708"/>
    </w:pPr>
  </w:style>
  <w:style w:type="character" w:styleId="Odwoaniedokomentarza">
    <w:name w:val="annotation reference"/>
    <w:uiPriority w:val="99"/>
    <w:rsid w:val="00E974F0"/>
    <w:rPr>
      <w:rFonts w:cs="Times New Roman"/>
      <w:sz w:val="16"/>
      <w:szCs w:val="16"/>
    </w:rPr>
  </w:style>
  <w:style w:type="paragraph" w:customStyle="1" w:styleId="Nowy1">
    <w:name w:val="Nowy 1"/>
    <w:basedOn w:val="Nagwek1"/>
    <w:next w:val="Nagwek2"/>
    <w:link w:val="Nowy1Znak"/>
    <w:autoRedefine/>
    <w:qFormat/>
    <w:rsid w:val="00E974F0"/>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E974F0"/>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E974F0"/>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E974F0"/>
    <w:pPr>
      <w:numPr>
        <w:ilvl w:val="1"/>
        <w:numId w:val="4"/>
      </w:numPr>
      <w:spacing w:before="80"/>
      <w:ind w:right="-648"/>
    </w:pPr>
    <w:rPr>
      <w:rFonts w:ascii="Verdana" w:hAnsi="Verdana" w:cs="Arial"/>
      <w:sz w:val="20"/>
      <w:szCs w:val="20"/>
    </w:rPr>
  </w:style>
  <w:style w:type="paragraph" w:customStyle="1" w:styleId="Bezodstpw1">
    <w:name w:val="Bez odstępów1"/>
    <w:rsid w:val="00E974F0"/>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E974F0"/>
    <w:rPr>
      <w:b/>
      <w:bCs/>
    </w:rPr>
  </w:style>
  <w:style w:type="character" w:customStyle="1" w:styleId="TematkomentarzaZnak">
    <w:name w:val="Temat komentarza Znak"/>
    <w:basedOn w:val="TekstkomentarzaZnak"/>
    <w:link w:val="Tematkomentarza"/>
    <w:uiPriority w:val="99"/>
    <w:rsid w:val="00E974F0"/>
    <w:rPr>
      <w:rFonts w:eastAsiaTheme="minorHAnsi"/>
      <w:b/>
      <w:bCs/>
      <w:sz w:val="20"/>
      <w:szCs w:val="20"/>
    </w:rPr>
  </w:style>
  <w:style w:type="paragraph" w:customStyle="1" w:styleId="Styl">
    <w:name w:val="Styl"/>
    <w:rsid w:val="00E974F0"/>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E974F0"/>
    <w:rPr>
      <w:rFonts w:ascii="Arial" w:hAnsi="Arial" w:cs="Arial"/>
    </w:rPr>
  </w:style>
  <w:style w:type="paragraph" w:customStyle="1" w:styleId="Akapitzlist2">
    <w:name w:val="Akapit z listą2"/>
    <w:basedOn w:val="Normalny"/>
    <w:rsid w:val="00E974F0"/>
    <w:pPr>
      <w:spacing w:after="120" w:line="260" w:lineRule="atLeast"/>
      <w:ind w:left="708"/>
    </w:pPr>
    <w:rPr>
      <w:rFonts w:ascii="Arial" w:hAnsi="Arial"/>
      <w:sz w:val="20"/>
    </w:rPr>
  </w:style>
  <w:style w:type="paragraph" w:styleId="Spisilustracji">
    <w:name w:val="table of figures"/>
    <w:basedOn w:val="Normalny"/>
    <w:next w:val="Normalny"/>
    <w:semiHidden/>
    <w:rsid w:val="00E974F0"/>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E974F0"/>
    <w:pPr>
      <w:spacing w:after="120" w:line="260" w:lineRule="atLeast"/>
      <w:ind w:left="708"/>
    </w:pPr>
    <w:rPr>
      <w:rFonts w:ascii="Arial" w:hAnsi="Arial"/>
      <w:sz w:val="20"/>
    </w:rPr>
  </w:style>
  <w:style w:type="character" w:customStyle="1" w:styleId="Nowy1Znak">
    <w:name w:val="Nowy 1 Znak"/>
    <w:link w:val="Nowy1"/>
    <w:rsid w:val="00E974F0"/>
    <w:rPr>
      <w:rFonts w:eastAsiaTheme="minorHAnsi" w:cs="Times New Roman"/>
      <w:b/>
      <w:kern w:val="32"/>
      <w:sz w:val="28"/>
      <w:lang w:val="x-none" w:eastAsia="x-none"/>
    </w:rPr>
  </w:style>
  <w:style w:type="paragraph" w:customStyle="1" w:styleId="am1">
    <w:name w:val="am1"/>
    <w:basedOn w:val="Akapitzlist1"/>
    <w:autoRedefine/>
    <w:rsid w:val="00E974F0"/>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E974F0"/>
    <w:pPr>
      <w:spacing w:before="60" w:after="60" w:line="24" w:lineRule="atLeast"/>
    </w:pPr>
    <w:rPr>
      <w:bCs/>
      <w:color w:val="000000"/>
      <w:sz w:val="22"/>
      <w:szCs w:val="22"/>
    </w:rPr>
  </w:style>
  <w:style w:type="paragraph" w:customStyle="1" w:styleId="am3">
    <w:name w:val="am3"/>
    <w:basedOn w:val="Normalny"/>
    <w:autoRedefine/>
    <w:rsid w:val="00E974F0"/>
    <w:pPr>
      <w:keepNext/>
      <w:numPr>
        <w:numId w:val="6"/>
      </w:numPr>
      <w:spacing w:line="276" w:lineRule="auto"/>
      <w:contextualSpacing/>
      <w:jc w:val="both"/>
    </w:pPr>
    <w:rPr>
      <w:rFonts w:asciiTheme="minorHAnsi" w:hAnsiTheme="minorHAnsi"/>
    </w:rPr>
  </w:style>
  <w:style w:type="character" w:customStyle="1" w:styleId="am3Znak">
    <w:name w:val="am3 Znak"/>
    <w:rsid w:val="00E974F0"/>
    <w:rPr>
      <w:rFonts w:ascii="Calibri" w:hAnsi="Calibri"/>
      <w:bCs/>
      <w:sz w:val="22"/>
      <w:szCs w:val="22"/>
      <w:lang w:val="pl-PL" w:eastAsia="pl-PL" w:bidi="ar-SA"/>
    </w:rPr>
  </w:style>
  <w:style w:type="paragraph" w:customStyle="1" w:styleId="am4">
    <w:name w:val="am4"/>
    <w:basedOn w:val="Tytu"/>
    <w:autoRedefine/>
    <w:rsid w:val="00E974F0"/>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E974F0"/>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E974F0"/>
    <w:rPr>
      <w:rFonts w:eastAsiaTheme="minorHAnsi"/>
      <w:lang w:val="x-none" w:eastAsia="x-none"/>
    </w:rPr>
  </w:style>
  <w:style w:type="paragraph" w:customStyle="1" w:styleId="Nowy5">
    <w:name w:val="Nowy 5"/>
    <w:basedOn w:val="Nagwek5"/>
    <w:next w:val="Nagwek6"/>
    <w:link w:val="Nowy5Znak"/>
    <w:autoRedefine/>
    <w:qFormat/>
    <w:rsid w:val="00E974F0"/>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E974F0"/>
    <w:rPr>
      <w:rFonts w:eastAsiaTheme="minorHAnsi"/>
      <w:iCs/>
      <w:lang w:val="x-none" w:eastAsia="x-none"/>
    </w:rPr>
  </w:style>
  <w:style w:type="paragraph" w:customStyle="1" w:styleId="Nowy6">
    <w:name w:val="Nowy 6"/>
    <w:basedOn w:val="Nagwek6"/>
    <w:next w:val="Nagwek7"/>
    <w:link w:val="Nowy6Znak"/>
    <w:autoRedefine/>
    <w:qFormat/>
    <w:rsid w:val="00E974F0"/>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E974F0"/>
    <w:rPr>
      <w:rFonts w:eastAsiaTheme="minorHAnsi"/>
      <w:lang w:val="x-none" w:eastAsia="x-none"/>
    </w:rPr>
  </w:style>
  <w:style w:type="paragraph" w:customStyle="1" w:styleId="Nowy7">
    <w:name w:val="Nowy 7"/>
    <w:basedOn w:val="Nowy6"/>
    <w:link w:val="Nowy7Znak"/>
    <w:qFormat/>
    <w:rsid w:val="00E974F0"/>
    <w:pPr>
      <w:ind w:left="2736" w:hanging="936"/>
    </w:pPr>
  </w:style>
  <w:style w:type="character" w:customStyle="1" w:styleId="Nowy7Znak">
    <w:name w:val="Nowy 7 Znak"/>
    <w:link w:val="Nowy7"/>
    <w:rsid w:val="00E974F0"/>
    <w:rPr>
      <w:rFonts w:eastAsiaTheme="minorHAnsi"/>
      <w:lang w:val="x-none" w:eastAsia="x-none"/>
    </w:rPr>
  </w:style>
  <w:style w:type="character" w:customStyle="1" w:styleId="tabulatory">
    <w:name w:val="tabulatory"/>
    <w:rsid w:val="00E974F0"/>
  </w:style>
  <w:style w:type="character" w:customStyle="1" w:styleId="TekstkomentarzaZnak1">
    <w:name w:val="Tekst komentarza Znak1"/>
    <w:link w:val="Tekstkomentarza"/>
    <w:uiPriority w:val="99"/>
    <w:rsid w:val="00E974F0"/>
    <w:rPr>
      <w:rFonts w:eastAsiaTheme="minorHAnsi"/>
      <w:sz w:val="20"/>
      <w:szCs w:val="20"/>
    </w:rPr>
  </w:style>
  <w:style w:type="character" w:styleId="Tekstzastpczy">
    <w:name w:val="Placeholder Text"/>
    <w:basedOn w:val="Domylnaczcionkaakapitu"/>
    <w:uiPriority w:val="99"/>
    <w:semiHidden/>
    <w:rsid w:val="00E974F0"/>
    <w:rPr>
      <w:color w:val="808080"/>
    </w:rPr>
  </w:style>
  <w:style w:type="numbering" w:customStyle="1" w:styleId="Bezlisty1">
    <w:name w:val="Bez listy1"/>
    <w:next w:val="Bezlisty"/>
    <w:uiPriority w:val="99"/>
    <w:semiHidden/>
    <w:unhideWhenUsed/>
    <w:rsid w:val="00E974F0"/>
  </w:style>
  <w:style w:type="paragraph" w:customStyle="1" w:styleId="FR1">
    <w:name w:val="FR1"/>
    <w:uiPriority w:val="99"/>
    <w:rsid w:val="00E974F0"/>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E974F0"/>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E974F0"/>
    <w:pPr>
      <w:spacing w:after="0" w:line="360" w:lineRule="auto"/>
      <w:jc w:val="center"/>
    </w:pPr>
  </w:style>
  <w:style w:type="paragraph" w:customStyle="1" w:styleId="nagwek0">
    <w:name w:val="nagłówek"/>
    <w:basedOn w:val="Nagwek2"/>
    <w:link w:val="nagwekZnak0"/>
    <w:qFormat/>
    <w:rsid w:val="00E974F0"/>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E974F0"/>
    <w:pPr>
      <w:spacing w:after="0" w:line="240" w:lineRule="auto"/>
      <w:jc w:val="center"/>
    </w:pPr>
    <w:rPr>
      <w:rFonts w:eastAsia="Calibri" w:cs="Times New Roman"/>
    </w:rPr>
  </w:style>
  <w:style w:type="character" w:customStyle="1" w:styleId="nagwekZnak0">
    <w:name w:val="nagłówek Znak"/>
    <w:basedOn w:val="Nagwek2Znak"/>
    <w:link w:val="nagwek0"/>
    <w:rsid w:val="00E974F0"/>
    <w:rPr>
      <w:rFonts w:asciiTheme="majorHAnsi" w:eastAsiaTheme="minorHAnsi" w:hAnsiTheme="majorHAnsi" w:cs="Arial"/>
      <w:b/>
      <w:bCs/>
      <w:color w:val="000000"/>
      <w:sz w:val="26"/>
      <w:szCs w:val="26"/>
    </w:rPr>
  </w:style>
  <w:style w:type="paragraph" w:styleId="Poprawka">
    <w:name w:val="Revision"/>
    <w:hidden/>
    <w:uiPriority w:val="99"/>
    <w:semiHidden/>
    <w:rsid w:val="00E974F0"/>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E974F0"/>
    <w:pPr>
      <w:tabs>
        <w:tab w:val="left" w:pos="8789"/>
      </w:tabs>
      <w:spacing w:after="100"/>
      <w:ind w:left="540"/>
    </w:pPr>
  </w:style>
  <w:style w:type="paragraph" w:styleId="Spistreci3">
    <w:name w:val="toc 3"/>
    <w:basedOn w:val="Normalny"/>
    <w:next w:val="Normalny"/>
    <w:autoRedefine/>
    <w:uiPriority w:val="39"/>
    <w:unhideWhenUsed/>
    <w:qFormat/>
    <w:rsid w:val="00E974F0"/>
    <w:pPr>
      <w:spacing w:after="100"/>
      <w:ind w:left="480"/>
    </w:pPr>
  </w:style>
  <w:style w:type="paragraph" w:styleId="Spistreci5">
    <w:name w:val="toc 5"/>
    <w:basedOn w:val="Normalny"/>
    <w:next w:val="Normalny"/>
    <w:autoRedefine/>
    <w:uiPriority w:val="39"/>
    <w:unhideWhenUsed/>
    <w:qFormat/>
    <w:rsid w:val="00E974F0"/>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E974F0"/>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E974F0"/>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974F0"/>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974F0"/>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E974F0"/>
    <w:pPr>
      <w:spacing w:after="120"/>
    </w:pPr>
    <w:rPr>
      <w:b w:val="0"/>
      <w:bCs w:val="0"/>
      <w:i w:val="0"/>
      <w:iCs w:val="0"/>
    </w:rPr>
  </w:style>
  <w:style w:type="character" w:customStyle="1" w:styleId="podstawowyZnak">
    <w:name w:val="podstawowy Znak"/>
    <w:basedOn w:val="TekstpodstawowyZnak"/>
    <w:link w:val="podstawowy"/>
    <w:uiPriority w:val="99"/>
    <w:rsid w:val="00E974F0"/>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E974F0"/>
    <w:pPr>
      <w:widowControl w:val="0"/>
      <w:suppressAutoHyphens/>
      <w:autoSpaceDE w:val="0"/>
      <w:jc w:val="both"/>
    </w:pPr>
    <w:rPr>
      <w:rFonts w:ascii="Arial" w:hAnsi="Arial"/>
      <w:lang w:eastAsia="ar-SA"/>
    </w:rPr>
  </w:style>
  <w:style w:type="character" w:customStyle="1" w:styleId="NormalnyWebZnak">
    <w:name w:val="Normalny (Web) Znak"/>
    <w:rsid w:val="00E974F0"/>
    <w:rPr>
      <w:rFonts w:cs="Times New Roman"/>
      <w:sz w:val="24"/>
      <w:szCs w:val="24"/>
      <w:lang w:val="pl-PL" w:eastAsia="pl-PL" w:bidi="ar-SA"/>
    </w:rPr>
  </w:style>
  <w:style w:type="character" w:customStyle="1" w:styleId="NormalnyWebZnak1">
    <w:name w:val="Normalny (Web) Znak1"/>
    <w:link w:val="NormalnyWeb"/>
    <w:uiPriority w:val="99"/>
    <w:locked/>
    <w:rsid w:val="00E974F0"/>
    <w:rPr>
      <w:rFonts w:eastAsiaTheme="minorHAnsi"/>
      <w:sz w:val="20"/>
      <w:szCs w:val="20"/>
    </w:rPr>
  </w:style>
  <w:style w:type="paragraph" w:customStyle="1" w:styleId="FR2">
    <w:name w:val="FR2"/>
    <w:uiPriority w:val="99"/>
    <w:rsid w:val="00E974F0"/>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E974F0"/>
    <w:rPr>
      <w:rFonts w:cs="Times New Roman"/>
      <w:sz w:val="24"/>
      <w:szCs w:val="24"/>
      <w:lang w:val="pl-PL" w:eastAsia="pl-PL" w:bidi="ar-SA"/>
    </w:rPr>
  </w:style>
  <w:style w:type="character" w:customStyle="1" w:styleId="gltab01danetd1kol1btxt1">
    <w:name w:val="gl_tab_0_1_dane_td_1_kol_1_btxt1"/>
    <w:uiPriority w:val="99"/>
    <w:rsid w:val="00E974F0"/>
    <w:rPr>
      <w:rFonts w:ascii="Verdana" w:hAnsi="Verdana" w:cs="Times New Roman"/>
      <w:b/>
      <w:bCs/>
      <w:color w:val="000000"/>
      <w:sz w:val="16"/>
      <w:szCs w:val="16"/>
      <w:u w:val="none"/>
      <w:effect w:val="none"/>
    </w:rPr>
  </w:style>
  <w:style w:type="character" w:customStyle="1" w:styleId="ZnakZnak21">
    <w:name w:val="Znak Znak21"/>
    <w:uiPriority w:val="99"/>
    <w:rsid w:val="00E974F0"/>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E974F0"/>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E974F0"/>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E974F0"/>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E974F0"/>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E974F0"/>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E974F0"/>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E974F0"/>
    <w:rPr>
      <w:rFonts w:ascii="Arial" w:eastAsiaTheme="minorHAnsi" w:hAnsi="Arial" w:cs="Arial"/>
      <w:b/>
      <w:bCs/>
      <w:sz w:val="20"/>
      <w:szCs w:val="20"/>
      <w:lang w:eastAsia="ar-SA"/>
    </w:rPr>
  </w:style>
  <w:style w:type="character" w:styleId="Odwoanieprzypisukocowego">
    <w:name w:val="endnote reference"/>
    <w:uiPriority w:val="99"/>
    <w:unhideWhenUsed/>
    <w:rsid w:val="00E974F0"/>
    <w:rPr>
      <w:vertAlign w:val="superscript"/>
    </w:rPr>
  </w:style>
  <w:style w:type="paragraph" w:customStyle="1" w:styleId="jarek">
    <w:name w:val="jarek"/>
    <w:basedOn w:val="Normalny"/>
    <w:rsid w:val="00E974F0"/>
    <w:pPr>
      <w:jc w:val="both"/>
    </w:pPr>
    <w:rPr>
      <w:rFonts w:ascii="Times New Roman" w:hAnsi="Times New Roman"/>
      <w:szCs w:val="20"/>
    </w:rPr>
  </w:style>
  <w:style w:type="character" w:customStyle="1" w:styleId="alb">
    <w:name w:val="a_lb"/>
    <w:basedOn w:val="Domylnaczcionkaakapitu"/>
    <w:rsid w:val="00E974F0"/>
  </w:style>
  <w:style w:type="paragraph" w:customStyle="1" w:styleId="text-justify">
    <w:name w:val="text-justify"/>
    <w:basedOn w:val="Normalny"/>
    <w:rsid w:val="00E974F0"/>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E974F0"/>
    <w:rPr>
      <w:rFonts w:ascii="Garamond" w:hAnsi="Garamond" w:cs="Garamond"/>
      <w:color w:val="000000"/>
      <w:sz w:val="22"/>
      <w:szCs w:val="22"/>
    </w:rPr>
  </w:style>
  <w:style w:type="paragraph" w:customStyle="1" w:styleId="Style8">
    <w:name w:val="Style8"/>
    <w:basedOn w:val="Normalny"/>
    <w:uiPriority w:val="99"/>
    <w:rsid w:val="00E974F0"/>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E974F0"/>
    <w:rPr>
      <w:rFonts w:ascii="Arial" w:eastAsiaTheme="minorHAnsi" w:hAnsi="Arial"/>
      <w:sz w:val="20"/>
    </w:rPr>
  </w:style>
  <w:style w:type="paragraph" w:customStyle="1" w:styleId="Darek">
    <w:name w:val="Darek"/>
    <w:basedOn w:val="Normalny"/>
    <w:link w:val="DarekZnak"/>
    <w:qFormat/>
    <w:rsid w:val="00E974F0"/>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E974F0"/>
    <w:rPr>
      <w:rFonts w:ascii="Times New Roman" w:hAnsi="Times New Roman" w:cs="Times New Roman"/>
      <w:lang w:eastAsia="pl-PL"/>
    </w:rPr>
  </w:style>
  <w:style w:type="character" w:customStyle="1" w:styleId="Styl6">
    <w:name w:val="Styl6"/>
    <w:uiPriority w:val="1"/>
    <w:rsid w:val="00E974F0"/>
    <w:rPr>
      <w:rFonts w:ascii="Arial" w:hAnsi="Arial" w:cs="Arial"/>
      <w:sz w:val="22"/>
    </w:rPr>
  </w:style>
  <w:style w:type="character" w:customStyle="1" w:styleId="Styl8">
    <w:name w:val="Styl8"/>
    <w:uiPriority w:val="1"/>
    <w:rsid w:val="00E974F0"/>
    <w:rPr>
      <w:rFonts w:ascii="Arial" w:hAnsi="Arial"/>
      <w:b/>
      <w:color w:val="auto"/>
      <w:sz w:val="22"/>
    </w:rPr>
  </w:style>
  <w:style w:type="numbering" w:customStyle="1" w:styleId="Bezlisty2">
    <w:name w:val="Bez listy2"/>
    <w:next w:val="Bezlisty"/>
    <w:uiPriority w:val="99"/>
    <w:semiHidden/>
    <w:unhideWhenUsed/>
    <w:rsid w:val="00E974F0"/>
  </w:style>
  <w:style w:type="table" w:customStyle="1" w:styleId="Tabela-Siatka2">
    <w:name w:val="Tabela - Siatka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974F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74F0"/>
  </w:style>
  <w:style w:type="table" w:customStyle="1" w:styleId="Tabela-Siatka4">
    <w:name w:val="Tabela - Siatka4"/>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F0"/>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E974F0"/>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E974F0"/>
    <w:pPr>
      <w:keepNext/>
      <w:jc w:val="center"/>
      <w:outlineLvl w:val="4"/>
    </w:pPr>
    <w:rPr>
      <w:rFonts w:ascii="Arial" w:hAnsi="Arial"/>
      <w:b/>
      <w:bCs/>
      <w:sz w:val="28"/>
    </w:rPr>
  </w:style>
  <w:style w:type="paragraph" w:styleId="Nagwek6">
    <w:name w:val="heading 6"/>
    <w:basedOn w:val="Normalny"/>
    <w:next w:val="Normalny"/>
    <w:link w:val="Nagwek6Znak"/>
    <w:qFormat/>
    <w:rsid w:val="00E974F0"/>
    <w:pPr>
      <w:keepNext/>
      <w:outlineLvl w:val="5"/>
    </w:pPr>
    <w:rPr>
      <w:rFonts w:ascii="Arial" w:hAnsi="Arial"/>
      <w:b/>
      <w:bCs/>
    </w:rPr>
  </w:style>
  <w:style w:type="paragraph" w:styleId="Nagwek7">
    <w:name w:val="heading 7"/>
    <w:basedOn w:val="Normalny"/>
    <w:next w:val="Normalny"/>
    <w:link w:val="Nagwek7Znak"/>
    <w:qFormat/>
    <w:rsid w:val="00E974F0"/>
    <w:pPr>
      <w:keepNext/>
      <w:tabs>
        <w:tab w:val="num" w:pos="0"/>
      </w:tabs>
      <w:autoSpaceDE w:val="0"/>
      <w:autoSpaceDN w:val="0"/>
      <w:outlineLvl w:val="6"/>
    </w:pPr>
  </w:style>
  <w:style w:type="paragraph" w:styleId="Nagwek8">
    <w:name w:val="heading 8"/>
    <w:basedOn w:val="Normalny"/>
    <w:next w:val="Normalny"/>
    <w:link w:val="Nagwek8Znak"/>
    <w:qFormat/>
    <w:rsid w:val="00E974F0"/>
    <w:pPr>
      <w:keepNext/>
      <w:tabs>
        <w:tab w:val="num" w:pos="0"/>
      </w:tabs>
      <w:jc w:val="right"/>
      <w:outlineLvl w:val="7"/>
    </w:pPr>
    <w:rPr>
      <w:b/>
      <w:bCs/>
      <w:szCs w:val="28"/>
    </w:rPr>
  </w:style>
  <w:style w:type="paragraph" w:styleId="Nagwek9">
    <w:name w:val="heading 9"/>
    <w:basedOn w:val="Normalny"/>
    <w:next w:val="Normalny"/>
    <w:link w:val="Nagwek9Znak"/>
    <w:qFormat/>
    <w:rsid w:val="00E974F0"/>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E974F0"/>
    <w:rPr>
      <w:rFonts w:eastAsiaTheme="minorHAnsi"/>
      <w:b/>
      <w:bCs/>
      <w:color w:val="000000"/>
      <w:kern w:val="32"/>
      <w:sz w:val="22"/>
      <w:szCs w:val="22"/>
    </w:rPr>
  </w:style>
  <w:style w:type="character" w:customStyle="1" w:styleId="Nagwek5Znak">
    <w:name w:val="Nagłówek 5 Znak"/>
    <w:basedOn w:val="Domylnaczcionkaakapitu"/>
    <w:link w:val="Nagwek5"/>
    <w:rsid w:val="00E974F0"/>
    <w:rPr>
      <w:rFonts w:ascii="Arial" w:eastAsiaTheme="minorHAnsi" w:hAnsi="Arial"/>
      <w:b/>
      <w:bCs/>
      <w:sz w:val="28"/>
    </w:rPr>
  </w:style>
  <w:style w:type="character" w:customStyle="1" w:styleId="Nagwek6Znak">
    <w:name w:val="Nagłówek 6 Znak"/>
    <w:basedOn w:val="Domylnaczcionkaakapitu"/>
    <w:link w:val="Nagwek6"/>
    <w:rsid w:val="00E974F0"/>
    <w:rPr>
      <w:rFonts w:ascii="Arial" w:eastAsiaTheme="minorHAnsi" w:hAnsi="Arial"/>
      <w:b/>
      <w:bCs/>
    </w:rPr>
  </w:style>
  <w:style w:type="character" w:customStyle="1" w:styleId="Nagwek7Znak">
    <w:name w:val="Nagłówek 7 Znak"/>
    <w:basedOn w:val="Domylnaczcionkaakapitu"/>
    <w:link w:val="Nagwek7"/>
    <w:rsid w:val="00E974F0"/>
    <w:rPr>
      <w:rFonts w:eastAsiaTheme="minorHAnsi"/>
    </w:rPr>
  </w:style>
  <w:style w:type="character" w:customStyle="1" w:styleId="Nagwek8Znak">
    <w:name w:val="Nagłówek 8 Znak"/>
    <w:basedOn w:val="Domylnaczcionkaakapitu"/>
    <w:link w:val="Nagwek8"/>
    <w:rsid w:val="00E974F0"/>
    <w:rPr>
      <w:rFonts w:eastAsiaTheme="minorHAnsi"/>
      <w:b/>
      <w:bCs/>
      <w:szCs w:val="28"/>
    </w:rPr>
  </w:style>
  <w:style w:type="character" w:customStyle="1" w:styleId="Nagwek9Znak">
    <w:name w:val="Nagłówek 9 Znak"/>
    <w:basedOn w:val="Domylnaczcionkaakapitu"/>
    <w:link w:val="Nagwek9"/>
    <w:rsid w:val="00E974F0"/>
    <w:rPr>
      <w:rFonts w:eastAsiaTheme="minorHAnsi"/>
      <w:b/>
      <w:bCs/>
    </w:rPr>
  </w:style>
  <w:style w:type="paragraph" w:styleId="Stopka">
    <w:name w:val="footer"/>
    <w:basedOn w:val="Normalny"/>
    <w:link w:val="StopkaZnak"/>
    <w:uiPriority w:val="99"/>
    <w:rsid w:val="00E974F0"/>
    <w:pPr>
      <w:tabs>
        <w:tab w:val="center" w:pos="4536"/>
        <w:tab w:val="right" w:pos="9072"/>
      </w:tabs>
    </w:pPr>
  </w:style>
  <w:style w:type="character" w:customStyle="1" w:styleId="StopkaZnak">
    <w:name w:val="Stopka Znak"/>
    <w:basedOn w:val="Domylnaczcionkaakapitu"/>
    <w:link w:val="Stopka"/>
    <w:uiPriority w:val="99"/>
    <w:rsid w:val="00E974F0"/>
    <w:rPr>
      <w:rFonts w:eastAsiaTheme="minorHAnsi"/>
    </w:rPr>
  </w:style>
  <w:style w:type="character" w:styleId="Odwoanieprzypisudolnego">
    <w:name w:val="footnote reference"/>
    <w:aliases w:val="Odwołanie przypisu"/>
    <w:uiPriority w:val="99"/>
    <w:rsid w:val="00E974F0"/>
    <w:rPr>
      <w:rFonts w:cs="Times New Roman"/>
      <w:vertAlign w:val="superscript"/>
    </w:rPr>
  </w:style>
  <w:style w:type="character" w:styleId="Hipercze">
    <w:name w:val="Hyperlink"/>
    <w:uiPriority w:val="99"/>
    <w:rsid w:val="00E974F0"/>
    <w:rPr>
      <w:rFonts w:cs="Times New Roman"/>
      <w:color w:val="0000FF"/>
      <w:u w:val="single"/>
    </w:rPr>
  </w:style>
  <w:style w:type="paragraph" w:styleId="Spistreci1">
    <w:name w:val="toc 1"/>
    <w:aliases w:val="Spis treści mój"/>
    <w:basedOn w:val="Normalny"/>
    <w:next w:val="Normalny"/>
    <w:autoRedefine/>
    <w:uiPriority w:val="39"/>
    <w:qFormat/>
    <w:rsid w:val="00E974F0"/>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E974F0"/>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E974F0"/>
    <w:rPr>
      <w:rFonts w:ascii="Arial" w:eastAsiaTheme="minorHAnsi" w:hAnsi="Arial" w:cs="Arial"/>
      <w:sz w:val="18"/>
    </w:rPr>
  </w:style>
  <w:style w:type="paragraph" w:styleId="Tekstpodstawowywcity2">
    <w:name w:val="Body Text Indent 2"/>
    <w:basedOn w:val="Normalny"/>
    <w:link w:val="Tekstpodstawowywcity2Znak"/>
    <w:rsid w:val="00E974F0"/>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E974F0"/>
    <w:rPr>
      <w:rFonts w:ascii="Arial" w:eastAsiaTheme="minorHAnsi" w:hAnsi="Arial" w:cs="Arial"/>
      <w:sz w:val="18"/>
    </w:rPr>
  </w:style>
  <w:style w:type="paragraph" w:customStyle="1" w:styleId="Tekstpodstawowy21">
    <w:name w:val="Tekst podstawowy 21"/>
    <w:basedOn w:val="Normalny"/>
    <w:rsid w:val="00E974F0"/>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E974F0"/>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E974F0"/>
    <w:pPr>
      <w:spacing w:before="100" w:beforeAutospacing="1" w:after="100" w:afterAutospacing="1"/>
    </w:pPr>
    <w:rPr>
      <w:sz w:val="20"/>
      <w:szCs w:val="20"/>
    </w:rPr>
  </w:style>
  <w:style w:type="paragraph" w:styleId="Spistreci4">
    <w:name w:val="toc 4"/>
    <w:basedOn w:val="Normalny"/>
    <w:next w:val="Normalny"/>
    <w:autoRedefine/>
    <w:uiPriority w:val="39"/>
    <w:qFormat/>
    <w:rsid w:val="00E974F0"/>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E974F0"/>
    <w:rPr>
      <w:rFonts w:ascii="Arial" w:hAnsi="Arial" w:cs="Arial"/>
    </w:rPr>
  </w:style>
  <w:style w:type="character" w:customStyle="1" w:styleId="Tekstpodstawowy2Znak">
    <w:name w:val="Tekst podstawowy 2 Znak"/>
    <w:basedOn w:val="Domylnaczcionkaakapitu"/>
    <w:link w:val="Tekstpodstawowy2"/>
    <w:rsid w:val="00E974F0"/>
    <w:rPr>
      <w:rFonts w:ascii="Arial" w:eastAsiaTheme="minorHAnsi" w:hAnsi="Arial" w:cs="Arial"/>
    </w:rPr>
  </w:style>
  <w:style w:type="paragraph" w:styleId="Tekstpodstawowy3">
    <w:name w:val="Body Text 3"/>
    <w:basedOn w:val="Normalny"/>
    <w:link w:val="Tekstpodstawowy3Znak"/>
    <w:uiPriority w:val="99"/>
    <w:semiHidden/>
    <w:rsid w:val="00E974F0"/>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E974F0"/>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E974F0"/>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E974F0"/>
    <w:rPr>
      <w:rFonts w:ascii="Arial" w:eastAsiaTheme="minorHAnsi" w:hAnsi="Arial" w:cs="Arial"/>
      <w:b/>
      <w:bCs/>
      <w:i/>
      <w:iCs/>
    </w:rPr>
  </w:style>
  <w:style w:type="paragraph" w:styleId="Tekstkomentarza">
    <w:name w:val="annotation text"/>
    <w:basedOn w:val="Normalny"/>
    <w:link w:val="TekstkomentarzaZnak1"/>
    <w:uiPriority w:val="99"/>
    <w:rsid w:val="00E974F0"/>
    <w:rPr>
      <w:sz w:val="20"/>
      <w:szCs w:val="20"/>
    </w:rPr>
  </w:style>
  <w:style w:type="character" w:customStyle="1" w:styleId="TekstkomentarzaZnak">
    <w:name w:val="Tekst komentarza Znak"/>
    <w:basedOn w:val="Domylnaczcionkaakapitu"/>
    <w:uiPriority w:val="99"/>
    <w:rsid w:val="00E974F0"/>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974F0"/>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4F0"/>
    <w:rPr>
      <w:rFonts w:eastAsiaTheme="minorHAnsi"/>
      <w:sz w:val="20"/>
      <w:szCs w:val="20"/>
    </w:rPr>
  </w:style>
  <w:style w:type="character" w:styleId="Numerstrony">
    <w:name w:val="page number"/>
    <w:uiPriority w:val="99"/>
    <w:rsid w:val="00E974F0"/>
    <w:rPr>
      <w:rFonts w:cs="Times New Roman"/>
    </w:rPr>
  </w:style>
  <w:style w:type="paragraph" w:styleId="Tekstpodstawowywcity3">
    <w:name w:val="Body Text Indent 3"/>
    <w:basedOn w:val="Normalny"/>
    <w:link w:val="Tekstpodstawowywcity3Znak"/>
    <w:uiPriority w:val="99"/>
    <w:rsid w:val="00E974F0"/>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E974F0"/>
    <w:rPr>
      <w:rFonts w:ascii="Arial" w:eastAsiaTheme="minorHAnsi" w:hAnsi="Arial"/>
    </w:rPr>
  </w:style>
  <w:style w:type="paragraph" w:customStyle="1" w:styleId="Standard">
    <w:name w:val="Standard"/>
    <w:rsid w:val="00E974F0"/>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E974F0"/>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E974F0"/>
    <w:pPr>
      <w:spacing w:after="160" w:line="240" w:lineRule="exact"/>
    </w:pPr>
    <w:rPr>
      <w:rFonts w:ascii="Tahoma" w:hAnsi="Tahoma"/>
      <w:sz w:val="20"/>
      <w:szCs w:val="20"/>
      <w:lang w:val="en-US"/>
    </w:rPr>
  </w:style>
  <w:style w:type="paragraph" w:customStyle="1" w:styleId="ZnakZnak1">
    <w:name w:val="Znak Znak1"/>
    <w:basedOn w:val="Normalny"/>
    <w:rsid w:val="00E974F0"/>
    <w:rPr>
      <w:rFonts w:ascii="Arial" w:hAnsi="Arial" w:cs="Arial"/>
    </w:rPr>
  </w:style>
  <w:style w:type="paragraph" w:styleId="Nagwek">
    <w:name w:val="header"/>
    <w:basedOn w:val="Normalny"/>
    <w:link w:val="NagwekZnak"/>
    <w:uiPriority w:val="99"/>
    <w:rsid w:val="00E974F0"/>
    <w:pPr>
      <w:tabs>
        <w:tab w:val="center" w:pos="4536"/>
        <w:tab w:val="right" w:pos="9072"/>
      </w:tabs>
    </w:pPr>
  </w:style>
  <w:style w:type="character" w:customStyle="1" w:styleId="NagwekZnak">
    <w:name w:val="Nagłówek Znak"/>
    <w:basedOn w:val="Domylnaczcionkaakapitu"/>
    <w:link w:val="Nagwek"/>
    <w:uiPriority w:val="99"/>
    <w:rsid w:val="00E974F0"/>
    <w:rPr>
      <w:rFonts w:eastAsiaTheme="minorHAnsi"/>
    </w:rPr>
  </w:style>
  <w:style w:type="paragraph" w:styleId="Tytu">
    <w:name w:val="Title"/>
    <w:basedOn w:val="Normalny"/>
    <w:next w:val="Podtytu"/>
    <w:link w:val="TytuZnak"/>
    <w:qFormat/>
    <w:rsid w:val="00E974F0"/>
    <w:pPr>
      <w:suppressAutoHyphens/>
      <w:spacing w:before="60"/>
      <w:jc w:val="center"/>
    </w:pPr>
    <w:rPr>
      <w:b/>
      <w:sz w:val="32"/>
      <w:szCs w:val="20"/>
      <w:lang w:eastAsia="ar-SA"/>
    </w:rPr>
  </w:style>
  <w:style w:type="character" w:customStyle="1" w:styleId="TytuZnak">
    <w:name w:val="Tytuł Znak"/>
    <w:basedOn w:val="Domylnaczcionkaakapitu"/>
    <w:link w:val="Tytu"/>
    <w:rsid w:val="00E974F0"/>
    <w:rPr>
      <w:rFonts w:eastAsiaTheme="minorHAnsi"/>
      <w:b/>
      <w:sz w:val="32"/>
      <w:szCs w:val="20"/>
      <w:lang w:eastAsia="ar-SA"/>
    </w:rPr>
  </w:style>
  <w:style w:type="paragraph" w:styleId="Podtytu">
    <w:name w:val="Subtitle"/>
    <w:basedOn w:val="Normalny"/>
    <w:link w:val="PodtytuZnak"/>
    <w:qFormat/>
    <w:rsid w:val="00E974F0"/>
    <w:pPr>
      <w:spacing w:after="60"/>
      <w:jc w:val="center"/>
      <w:outlineLvl w:val="1"/>
    </w:pPr>
    <w:rPr>
      <w:rFonts w:ascii="Arial" w:hAnsi="Arial" w:cs="Arial"/>
    </w:rPr>
  </w:style>
  <w:style w:type="character" w:customStyle="1" w:styleId="PodtytuZnak">
    <w:name w:val="Podtytuł Znak"/>
    <w:basedOn w:val="Domylnaczcionkaakapitu"/>
    <w:link w:val="Podtytu"/>
    <w:rsid w:val="00E974F0"/>
    <w:rPr>
      <w:rFonts w:ascii="Arial" w:eastAsiaTheme="minorHAnsi" w:hAnsi="Arial" w:cs="Arial"/>
    </w:rPr>
  </w:style>
  <w:style w:type="paragraph" w:customStyle="1" w:styleId="pkt">
    <w:name w:val="pkt"/>
    <w:basedOn w:val="Normalny"/>
    <w:rsid w:val="00E974F0"/>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E974F0"/>
    <w:pPr>
      <w:suppressAutoHyphens/>
    </w:pPr>
    <w:rPr>
      <w:rFonts w:cs="Wingdings"/>
      <w:szCs w:val="20"/>
      <w:lang w:eastAsia="ar-SA"/>
    </w:rPr>
  </w:style>
  <w:style w:type="character" w:customStyle="1" w:styleId="tekstdokbold">
    <w:name w:val="tekst dok. bold"/>
    <w:rsid w:val="00E974F0"/>
    <w:rPr>
      <w:b/>
    </w:rPr>
  </w:style>
  <w:style w:type="paragraph" w:customStyle="1" w:styleId="StylArialWyjustowany">
    <w:name w:val="Styl Arial Wyjustowany"/>
    <w:basedOn w:val="Normalny"/>
    <w:autoRedefine/>
    <w:rsid w:val="00E974F0"/>
    <w:pPr>
      <w:spacing w:before="120" w:after="120"/>
      <w:ind w:left="284"/>
    </w:pPr>
    <w:rPr>
      <w:rFonts w:ascii="Arial" w:hAnsi="Arial" w:cs="Arial"/>
      <w:strike/>
    </w:rPr>
  </w:style>
  <w:style w:type="paragraph" w:customStyle="1" w:styleId="ust">
    <w:name w:val="ust"/>
    <w:rsid w:val="00E974F0"/>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E974F0"/>
    <w:rPr>
      <w:rFonts w:cs="Times New Roman"/>
      <w:sz w:val="20"/>
    </w:rPr>
  </w:style>
  <w:style w:type="paragraph" w:styleId="Tekstdymka">
    <w:name w:val="Balloon Text"/>
    <w:basedOn w:val="Normalny"/>
    <w:link w:val="TekstdymkaZnak"/>
    <w:uiPriority w:val="99"/>
    <w:rsid w:val="00E974F0"/>
    <w:rPr>
      <w:rFonts w:ascii="Tahoma" w:hAnsi="Tahoma" w:cs="Tahoma"/>
      <w:sz w:val="16"/>
      <w:szCs w:val="16"/>
    </w:rPr>
  </w:style>
  <w:style w:type="character" w:customStyle="1" w:styleId="TekstdymkaZnak">
    <w:name w:val="Tekst dymka Znak"/>
    <w:basedOn w:val="Domylnaczcionkaakapitu"/>
    <w:link w:val="Tekstdymka"/>
    <w:uiPriority w:val="99"/>
    <w:rsid w:val="00E974F0"/>
    <w:rPr>
      <w:rFonts w:ascii="Tahoma" w:eastAsiaTheme="minorHAnsi" w:hAnsi="Tahoma" w:cs="Tahoma"/>
      <w:sz w:val="16"/>
      <w:szCs w:val="16"/>
    </w:rPr>
  </w:style>
  <w:style w:type="character" w:styleId="UyteHipercze">
    <w:name w:val="FollowedHyperlink"/>
    <w:rsid w:val="00E974F0"/>
    <w:rPr>
      <w:rFonts w:cs="Times New Roman"/>
      <w:color w:val="800080"/>
      <w:u w:val="single"/>
    </w:rPr>
  </w:style>
  <w:style w:type="paragraph" w:customStyle="1" w:styleId="Default">
    <w:name w:val="Default"/>
    <w:rsid w:val="00E974F0"/>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E974F0"/>
    <w:pPr>
      <w:tabs>
        <w:tab w:val="left" w:pos="709"/>
        <w:tab w:val="left" w:pos="5670"/>
        <w:tab w:val="left" w:pos="6663"/>
        <w:tab w:val="left" w:pos="7088"/>
      </w:tabs>
      <w:ind w:right="-596"/>
    </w:pPr>
    <w:rPr>
      <w:smallCaps/>
      <w:sz w:val="20"/>
      <w:szCs w:val="20"/>
      <w:lang w:val="en-GB"/>
    </w:rPr>
  </w:style>
  <w:style w:type="character" w:customStyle="1" w:styleId="nazwa">
    <w:name w:val="nazwa"/>
    <w:rsid w:val="00E974F0"/>
    <w:rPr>
      <w:rFonts w:cs="Times New Roman"/>
    </w:rPr>
  </w:style>
  <w:style w:type="character" w:customStyle="1" w:styleId="shl">
    <w:name w:val="shl"/>
    <w:rsid w:val="00E974F0"/>
    <w:rPr>
      <w:rFonts w:cs="Times New Roman"/>
    </w:rPr>
  </w:style>
  <w:style w:type="paragraph" w:customStyle="1" w:styleId="Akapitzlist1">
    <w:name w:val="Akapit z listą1"/>
    <w:basedOn w:val="Normalny"/>
    <w:uiPriority w:val="99"/>
    <w:rsid w:val="00E974F0"/>
    <w:pPr>
      <w:ind w:left="708"/>
    </w:pPr>
  </w:style>
  <w:style w:type="character" w:styleId="Odwoaniedokomentarza">
    <w:name w:val="annotation reference"/>
    <w:uiPriority w:val="99"/>
    <w:rsid w:val="00E974F0"/>
    <w:rPr>
      <w:rFonts w:cs="Times New Roman"/>
      <w:sz w:val="16"/>
      <w:szCs w:val="16"/>
    </w:rPr>
  </w:style>
  <w:style w:type="paragraph" w:customStyle="1" w:styleId="Nowy1">
    <w:name w:val="Nowy 1"/>
    <w:basedOn w:val="Nagwek1"/>
    <w:next w:val="Nagwek2"/>
    <w:link w:val="Nowy1Znak"/>
    <w:autoRedefine/>
    <w:qFormat/>
    <w:rsid w:val="00E974F0"/>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E974F0"/>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E974F0"/>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E974F0"/>
    <w:pPr>
      <w:numPr>
        <w:ilvl w:val="1"/>
        <w:numId w:val="4"/>
      </w:numPr>
      <w:spacing w:before="80"/>
      <w:ind w:right="-648"/>
    </w:pPr>
    <w:rPr>
      <w:rFonts w:ascii="Verdana" w:hAnsi="Verdana" w:cs="Arial"/>
      <w:sz w:val="20"/>
      <w:szCs w:val="20"/>
    </w:rPr>
  </w:style>
  <w:style w:type="paragraph" w:customStyle="1" w:styleId="Bezodstpw1">
    <w:name w:val="Bez odstępów1"/>
    <w:rsid w:val="00E974F0"/>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E974F0"/>
    <w:rPr>
      <w:b/>
      <w:bCs/>
    </w:rPr>
  </w:style>
  <w:style w:type="character" w:customStyle="1" w:styleId="TematkomentarzaZnak">
    <w:name w:val="Temat komentarza Znak"/>
    <w:basedOn w:val="TekstkomentarzaZnak"/>
    <w:link w:val="Tematkomentarza"/>
    <w:uiPriority w:val="99"/>
    <w:rsid w:val="00E974F0"/>
    <w:rPr>
      <w:rFonts w:eastAsiaTheme="minorHAnsi"/>
      <w:b/>
      <w:bCs/>
      <w:sz w:val="20"/>
      <w:szCs w:val="20"/>
    </w:rPr>
  </w:style>
  <w:style w:type="paragraph" w:customStyle="1" w:styleId="Styl">
    <w:name w:val="Styl"/>
    <w:rsid w:val="00E974F0"/>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E974F0"/>
    <w:rPr>
      <w:rFonts w:ascii="Arial" w:hAnsi="Arial" w:cs="Arial"/>
    </w:rPr>
  </w:style>
  <w:style w:type="paragraph" w:customStyle="1" w:styleId="Akapitzlist2">
    <w:name w:val="Akapit z listą2"/>
    <w:basedOn w:val="Normalny"/>
    <w:rsid w:val="00E974F0"/>
    <w:pPr>
      <w:spacing w:after="120" w:line="260" w:lineRule="atLeast"/>
      <w:ind w:left="708"/>
    </w:pPr>
    <w:rPr>
      <w:rFonts w:ascii="Arial" w:hAnsi="Arial"/>
      <w:sz w:val="20"/>
    </w:rPr>
  </w:style>
  <w:style w:type="paragraph" w:styleId="Spisilustracji">
    <w:name w:val="table of figures"/>
    <w:basedOn w:val="Normalny"/>
    <w:next w:val="Normalny"/>
    <w:semiHidden/>
    <w:rsid w:val="00E974F0"/>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E974F0"/>
    <w:pPr>
      <w:spacing w:after="120" w:line="260" w:lineRule="atLeast"/>
      <w:ind w:left="708"/>
    </w:pPr>
    <w:rPr>
      <w:rFonts w:ascii="Arial" w:hAnsi="Arial"/>
      <w:sz w:val="20"/>
    </w:rPr>
  </w:style>
  <w:style w:type="character" w:customStyle="1" w:styleId="Nowy1Znak">
    <w:name w:val="Nowy 1 Znak"/>
    <w:link w:val="Nowy1"/>
    <w:rsid w:val="00E974F0"/>
    <w:rPr>
      <w:rFonts w:eastAsiaTheme="minorHAnsi" w:cs="Times New Roman"/>
      <w:b/>
      <w:kern w:val="32"/>
      <w:sz w:val="28"/>
      <w:lang w:val="x-none" w:eastAsia="x-none"/>
    </w:rPr>
  </w:style>
  <w:style w:type="paragraph" w:customStyle="1" w:styleId="am1">
    <w:name w:val="am1"/>
    <w:basedOn w:val="Akapitzlist1"/>
    <w:autoRedefine/>
    <w:rsid w:val="00E974F0"/>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E974F0"/>
    <w:pPr>
      <w:spacing w:before="60" w:after="60" w:line="24" w:lineRule="atLeast"/>
    </w:pPr>
    <w:rPr>
      <w:bCs/>
      <w:color w:val="000000"/>
      <w:sz w:val="22"/>
      <w:szCs w:val="22"/>
    </w:rPr>
  </w:style>
  <w:style w:type="paragraph" w:customStyle="1" w:styleId="am3">
    <w:name w:val="am3"/>
    <w:basedOn w:val="Normalny"/>
    <w:autoRedefine/>
    <w:rsid w:val="00E974F0"/>
    <w:pPr>
      <w:keepNext/>
      <w:numPr>
        <w:numId w:val="6"/>
      </w:numPr>
      <w:spacing w:line="276" w:lineRule="auto"/>
      <w:contextualSpacing/>
      <w:jc w:val="both"/>
    </w:pPr>
    <w:rPr>
      <w:rFonts w:asciiTheme="minorHAnsi" w:hAnsiTheme="minorHAnsi"/>
    </w:rPr>
  </w:style>
  <w:style w:type="character" w:customStyle="1" w:styleId="am3Znak">
    <w:name w:val="am3 Znak"/>
    <w:rsid w:val="00E974F0"/>
    <w:rPr>
      <w:rFonts w:ascii="Calibri" w:hAnsi="Calibri"/>
      <w:bCs/>
      <w:sz w:val="22"/>
      <w:szCs w:val="22"/>
      <w:lang w:val="pl-PL" w:eastAsia="pl-PL" w:bidi="ar-SA"/>
    </w:rPr>
  </w:style>
  <w:style w:type="paragraph" w:customStyle="1" w:styleId="am4">
    <w:name w:val="am4"/>
    <w:basedOn w:val="Tytu"/>
    <w:autoRedefine/>
    <w:rsid w:val="00E974F0"/>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E974F0"/>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E974F0"/>
    <w:rPr>
      <w:rFonts w:eastAsiaTheme="minorHAnsi"/>
      <w:lang w:val="x-none" w:eastAsia="x-none"/>
    </w:rPr>
  </w:style>
  <w:style w:type="paragraph" w:customStyle="1" w:styleId="Nowy5">
    <w:name w:val="Nowy 5"/>
    <w:basedOn w:val="Nagwek5"/>
    <w:next w:val="Nagwek6"/>
    <w:link w:val="Nowy5Znak"/>
    <w:autoRedefine/>
    <w:qFormat/>
    <w:rsid w:val="00E974F0"/>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E974F0"/>
    <w:rPr>
      <w:rFonts w:eastAsiaTheme="minorHAnsi"/>
      <w:iCs/>
      <w:lang w:val="x-none" w:eastAsia="x-none"/>
    </w:rPr>
  </w:style>
  <w:style w:type="paragraph" w:customStyle="1" w:styleId="Nowy6">
    <w:name w:val="Nowy 6"/>
    <w:basedOn w:val="Nagwek6"/>
    <w:next w:val="Nagwek7"/>
    <w:link w:val="Nowy6Znak"/>
    <w:autoRedefine/>
    <w:qFormat/>
    <w:rsid w:val="00E974F0"/>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E974F0"/>
    <w:rPr>
      <w:rFonts w:eastAsiaTheme="minorHAnsi"/>
      <w:lang w:val="x-none" w:eastAsia="x-none"/>
    </w:rPr>
  </w:style>
  <w:style w:type="paragraph" w:customStyle="1" w:styleId="Nowy7">
    <w:name w:val="Nowy 7"/>
    <w:basedOn w:val="Nowy6"/>
    <w:link w:val="Nowy7Znak"/>
    <w:qFormat/>
    <w:rsid w:val="00E974F0"/>
    <w:pPr>
      <w:ind w:left="2736" w:hanging="936"/>
    </w:pPr>
  </w:style>
  <w:style w:type="character" w:customStyle="1" w:styleId="Nowy7Znak">
    <w:name w:val="Nowy 7 Znak"/>
    <w:link w:val="Nowy7"/>
    <w:rsid w:val="00E974F0"/>
    <w:rPr>
      <w:rFonts w:eastAsiaTheme="minorHAnsi"/>
      <w:lang w:val="x-none" w:eastAsia="x-none"/>
    </w:rPr>
  </w:style>
  <w:style w:type="character" w:customStyle="1" w:styleId="tabulatory">
    <w:name w:val="tabulatory"/>
    <w:rsid w:val="00E974F0"/>
  </w:style>
  <w:style w:type="character" w:customStyle="1" w:styleId="TekstkomentarzaZnak1">
    <w:name w:val="Tekst komentarza Znak1"/>
    <w:link w:val="Tekstkomentarza"/>
    <w:uiPriority w:val="99"/>
    <w:rsid w:val="00E974F0"/>
    <w:rPr>
      <w:rFonts w:eastAsiaTheme="minorHAnsi"/>
      <w:sz w:val="20"/>
      <w:szCs w:val="20"/>
    </w:rPr>
  </w:style>
  <w:style w:type="character" w:styleId="Tekstzastpczy">
    <w:name w:val="Placeholder Text"/>
    <w:basedOn w:val="Domylnaczcionkaakapitu"/>
    <w:uiPriority w:val="99"/>
    <w:semiHidden/>
    <w:rsid w:val="00E974F0"/>
    <w:rPr>
      <w:color w:val="808080"/>
    </w:rPr>
  </w:style>
  <w:style w:type="numbering" w:customStyle="1" w:styleId="Bezlisty1">
    <w:name w:val="Bez listy1"/>
    <w:next w:val="Bezlisty"/>
    <w:uiPriority w:val="99"/>
    <w:semiHidden/>
    <w:unhideWhenUsed/>
    <w:rsid w:val="00E974F0"/>
  </w:style>
  <w:style w:type="paragraph" w:customStyle="1" w:styleId="FR1">
    <w:name w:val="FR1"/>
    <w:uiPriority w:val="99"/>
    <w:rsid w:val="00E974F0"/>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E974F0"/>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E974F0"/>
    <w:pPr>
      <w:spacing w:after="0" w:line="360" w:lineRule="auto"/>
      <w:jc w:val="center"/>
    </w:pPr>
  </w:style>
  <w:style w:type="paragraph" w:customStyle="1" w:styleId="nagwek0">
    <w:name w:val="nagłówek"/>
    <w:basedOn w:val="Nagwek2"/>
    <w:link w:val="nagwekZnak0"/>
    <w:qFormat/>
    <w:rsid w:val="00E974F0"/>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E974F0"/>
    <w:pPr>
      <w:spacing w:after="0" w:line="240" w:lineRule="auto"/>
      <w:jc w:val="center"/>
    </w:pPr>
    <w:rPr>
      <w:rFonts w:eastAsia="Calibri" w:cs="Times New Roman"/>
    </w:rPr>
  </w:style>
  <w:style w:type="character" w:customStyle="1" w:styleId="nagwekZnak0">
    <w:name w:val="nagłówek Znak"/>
    <w:basedOn w:val="Nagwek2Znak"/>
    <w:link w:val="nagwek0"/>
    <w:rsid w:val="00E974F0"/>
    <w:rPr>
      <w:rFonts w:asciiTheme="majorHAnsi" w:eastAsiaTheme="minorHAnsi" w:hAnsiTheme="majorHAnsi" w:cs="Arial"/>
      <w:b/>
      <w:bCs/>
      <w:color w:val="000000"/>
      <w:sz w:val="26"/>
      <w:szCs w:val="26"/>
    </w:rPr>
  </w:style>
  <w:style w:type="paragraph" w:styleId="Poprawka">
    <w:name w:val="Revision"/>
    <w:hidden/>
    <w:uiPriority w:val="99"/>
    <w:semiHidden/>
    <w:rsid w:val="00E974F0"/>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E974F0"/>
    <w:pPr>
      <w:tabs>
        <w:tab w:val="left" w:pos="8789"/>
      </w:tabs>
      <w:spacing w:after="100"/>
      <w:ind w:left="540"/>
    </w:pPr>
  </w:style>
  <w:style w:type="paragraph" w:styleId="Spistreci3">
    <w:name w:val="toc 3"/>
    <w:basedOn w:val="Normalny"/>
    <w:next w:val="Normalny"/>
    <w:autoRedefine/>
    <w:uiPriority w:val="39"/>
    <w:unhideWhenUsed/>
    <w:qFormat/>
    <w:rsid w:val="00E974F0"/>
    <w:pPr>
      <w:spacing w:after="100"/>
      <w:ind w:left="480"/>
    </w:pPr>
  </w:style>
  <w:style w:type="paragraph" w:styleId="Spistreci5">
    <w:name w:val="toc 5"/>
    <w:basedOn w:val="Normalny"/>
    <w:next w:val="Normalny"/>
    <w:autoRedefine/>
    <w:uiPriority w:val="39"/>
    <w:unhideWhenUsed/>
    <w:qFormat/>
    <w:rsid w:val="00E974F0"/>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E974F0"/>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E974F0"/>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974F0"/>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974F0"/>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E974F0"/>
    <w:pPr>
      <w:spacing w:after="120"/>
    </w:pPr>
    <w:rPr>
      <w:b w:val="0"/>
      <w:bCs w:val="0"/>
      <w:i w:val="0"/>
      <w:iCs w:val="0"/>
    </w:rPr>
  </w:style>
  <w:style w:type="character" w:customStyle="1" w:styleId="podstawowyZnak">
    <w:name w:val="podstawowy Znak"/>
    <w:basedOn w:val="TekstpodstawowyZnak"/>
    <w:link w:val="podstawowy"/>
    <w:uiPriority w:val="99"/>
    <w:rsid w:val="00E974F0"/>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E974F0"/>
    <w:pPr>
      <w:widowControl w:val="0"/>
      <w:suppressAutoHyphens/>
      <w:autoSpaceDE w:val="0"/>
      <w:jc w:val="both"/>
    </w:pPr>
    <w:rPr>
      <w:rFonts w:ascii="Arial" w:hAnsi="Arial"/>
      <w:lang w:eastAsia="ar-SA"/>
    </w:rPr>
  </w:style>
  <w:style w:type="character" w:customStyle="1" w:styleId="NormalnyWebZnak">
    <w:name w:val="Normalny (Web) Znak"/>
    <w:rsid w:val="00E974F0"/>
    <w:rPr>
      <w:rFonts w:cs="Times New Roman"/>
      <w:sz w:val="24"/>
      <w:szCs w:val="24"/>
      <w:lang w:val="pl-PL" w:eastAsia="pl-PL" w:bidi="ar-SA"/>
    </w:rPr>
  </w:style>
  <w:style w:type="character" w:customStyle="1" w:styleId="NormalnyWebZnak1">
    <w:name w:val="Normalny (Web) Znak1"/>
    <w:link w:val="NormalnyWeb"/>
    <w:uiPriority w:val="99"/>
    <w:locked/>
    <w:rsid w:val="00E974F0"/>
    <w:rPr>
      <w:rFonts w:eastAsiaTheme="minorHAnsi"/>
      <w:sz w:val="20"/>
      <w:szCs w:val="20"/>
    </w:rPr>
  </w:style>
  <w:style w:type="paragraph" w:customStyle="1" w:styleId="FR2">
    <w:name w:val="FR2"/>
    <w:uiPriority w:val="99"/>
    <w:rsid w:val="00E974F0"/>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E974F0"/>
    <w:rPr>
      <w:rFonts w:cs="Times New Roman"/>
      <w:sz w:val="24"/>
      <w:szCs w:val="24"/>
      <w:lang w:val="pl-PL" w:eastAsia="pl-PL" w:bidi="ar-SA"/>
    </w:rPr>
  </w:style>
  <w:style w:type="character" w:customStyle="1" w:styleId="gltab01danetd1kol1btxt1">
    <w:name w:val="gl_tab_0_1_dane_td_1_kol_1_btxt1"/>
    <w:uiPriority w:val="99"/>
    <w:rsid w:val="00E974F0"/>
    <w:rPr>
      <w:rFonts w:ascii="Verdana" w:hAnsi="Verdana" w:cs="Times New Roman"/>
      <w:b/>
      <w:bCs/>
      <w:color w:val="000000"/>
      <w:sz w:val="16"/>
      <w:szCs w:val="16"/>
      <w:u w:val="none"/>
      <w:effect w:val="none"/>
    </w:rPr>
  </w:style>
  <w:style w:type="character" w:customStyle="1" w:styleId="ZnakZnak21">
    <w:name w:val="Znak Znak21"/>
    <w:uiPriority w:val="99"/>
    <w:rsid w:val="00E974F0"/>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E974F0"/>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E974F0"/>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E974F0"/>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E974F0"/>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E974F0"/>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E974F0"/>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E974F0"/>
    <w:rPr>
      <w:rFonts w:ascii="Arial" w:eastAsiaTheme="minorHAnsi" w:hAnsi="Arial" w:cs="Arial"/>
      <w:b/>
      <w:bCs/>
      <w:sz w:val="20"/>
      <w:szCs w:val="20"/>
      <w:lang w:eastAsia="ar-SA"/>
    </w:rPr>
  </w:style>
  <w:style w:type="character" w:styleId="Odwoanieprzypisukocowego">
    <w:name w:val="endnote reference"/>
    <w:uiPriority w:val="99"/>
    <w:unhideWhenUsed/>
    <w:rsid w:val="00E974F0"/>
    <w:rPr>
      <w:vertAlign w:val="superscript"/>
    </w:rPr>
  </w:style>
  <w:style w:type="paragraph" w:customStyle="1" w:styleId="jarek">
    <w:name w:val="jarek"/>
    <w:basedOn w:val="Normalny"/>
    <w:rsid w:val="00E974F0"/>
    <w:pPr>
      <w:jc w:val="both"/>
    </w:pPr>
    <w:rPr>
      <w:rFonts w:ascii="Times New Roman" w:hAnsi="Times New Roman"/>
      <w:szCs w:val="20"/>
    </w:rPr>
  </w:style>
  <w:style w:type="character" w:customStyle="1" w:styleId="alb">
    <w:name w:val="a_lb"/>
    <w:basedOn w:val="Domylnaczcionkaakapitu"/>
    <w:rsid w:val="00E974F0"/>
  </w:style>
  <w:style w:type="paragraph" w:customStyle="1" w:styleId="text-justify">
    <w:name w:val="text-justify"/>
    <w:basedOn w:val="Normalny"/>
    <w:rsid w:val="00E974F0"/>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E974F0"/>
    <w:rPr>
      <w:rFonts w:ascii="Garamond" w:hAnsi="Garamond" w:cs="Garamond"/>
      <w:color w:val="000000"/>
      <w:sz w:val="22"/>
      <w:szCs w:val="22"/>
    </w:rPr>
  </w:style>
  <w:style w:type="paragraph" w:customStyle="1" w:styleId="Style8">
    <w:name w:val="Style8"/>
    <w:basedOn w:val="Normalny"/>
    <w:uiPriority w:val="99"/>
    <w:rsid w:val="00E974F0"/>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E974F0"/>
    <w:rPr>
      <w:rFonts w:ascii="Arial" w:eastAsiaTheme="minorHAnsi" w:hAnsi="Arial"/>
      <w:sz w:val="20"/>
    </w:rPr>
  </w:style>
  <w:style w:type="paragraph" w:customStyle="1" w:styleId="Darek">
    <w:name w:val="Darek"/>
    <w:basedOn w:val="Normalny"/>
    <w:link w:val="DarekZnak"/>
    <w:qFormat/>
    <w:rsid w:val="00E974F0"/>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E974F0"/>
    <w:rPr>
      <w:rFonts w:ascii="Times New Roman" w:hAnsi="Times New Roman" w:cs="Times New Roman"/>
      <w:lang w:eastAsia="pl-PL"/>
    </w:rPr>
  </w:style>
  <w:style w:type="character" w:customStyle="1" w:styleId="Styl6">
    <w:name w:val="Styl6"/>
    <w:uiPriority w:val="1"/>
    <w:rsid w:val="00E974F0"/>
    <w:rPr>
      <w:rFonts w:ascii="Arial" w:hAnsi="Arial" w:cs="Arial"/>
      <w:sz w:val="22"/>
    </w:rPr>
  </w:style>
  <w:style w:type="character" w:customStyle="1" w:styleId="Styl8">
    <w:name w:val="Styl8"/>
    <w:uiPriority w:val="1"/>
    <w:rsid w:val="00E974F0"/>
    <w:rPr>
      <w:rFonts w:ascii="Arial" w:hAnsi="Arial"/>
      <w:b/>
      <w:color w:val="auto"/>
      <w:sz w:val="22"/>
    </w:rPr>
  </w:style>
  <w:style w:type="numbering" w:customStyle="1" w:styleId="Bezlisty2">
    <w:name w:val="Bez listy2"/>
    <w:next w:val="Bezlisty"/>
    <w:uiPriority w:val="99"/>
    <w:semiHidden/>
    <w:unhideWhenUsed/>
    <w:rsid w:val="00E974F0"/>
  </w:style>
  <w:style w:type="table" w:customStyle="1" w:styleId="Tabela-Siatka2">
    <w:name w:val="Tabela - Siatka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974F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74F0"/>
  </w:style>
  <w:style w:type="table" w:customStyle="1" w:styleId="Tabela-Siatka4">
    <w:name w:val="Tabela - Siatka4"/>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6593</Words>
  <Characters>39560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Tomasz Tylak</cp:lastModifiedBy>
  <cp:revision>2</cp:revision>
  <dcterms:created xsi:type="dcterms:W3CDTF">2020-01-07T11:17:00Z</dcterms:created>
  <dcterms:modified xsi:type="dcterms:W3CDTF">2020-01-07T11:17:00Z</dcterms:modified>
</cp:coreProperties>
</file>