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82C4A6D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D42A78" w:rsidRPr="00D42A78">
        <w:rPr>
          <w:rFonts w:ascii="Arial" w:hAnsi="Arial" w:cs="Arial"/>
          <w:sz w:val="18"/>
          <w:szCs w:val="18"/>
        </w:rPr>
        <w:t>Dostawa materiałów szewnych dla Bloku Operacyjnego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7C86F1B8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Start w:id="1" w:name="_Hlk124600517"/>
    <w:r w:rsidR="00D42A78" w:rsidRPr="00D42A78">
      <w:rPr>
        <w:rFonts w:ascii="Calibri Light" w:hAnsi="Calibri Light"/>
        <w:caps/>
        <w:color w:val="833C0B"/>
        <w:spacing w:val="20"/>
        <w:lang w:eastAsia="en-US"/>
      </w:rPr>
      <w:t>MCM/WSM/ZP1/2023</w:t>
    </w:r>
    <w:bookmarkEnd w:id="1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3020917">
    <w:abstractNumId w:val="6"/>
  </w:num>
  <w:num w:numId="2" w16cid:durableId="751467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50237">
    <w:abstractNumId w:val="7"/>
  </w:num>
  <w:num w:numId="4" w16cid:durableId="21635770">
    <w:abstractNumId w:val="9"/>
  </w:num>
  <w:num w:numId="5" w16cid:durableId="1502886969">
    <w:abstractNumId w:val="3"/>
  </w:num>
  <w:num w:numId="6" w16cid:durableId="1401634950">
    <w:abstractNumId w:val="8"/>
  </w:num>
  <w:num w:numId="7" w16cid:durableId="661199421">
    <w:abstractNumId w:val="11"/>
  </w:num>
  <w:num w:numId="8" w16cid:durableId="813332426">
    <w:abstractNumId w:val="5"/>
  </w:num>
  <w:num w:numId="9" w16cid:durableId="40148888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76548">
    <w:abstractNumId w:val="10"/>
  </w:num>
  <w:num w:numId="11" w16cid:durableId="163926285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09E0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2A78"/>
    <w:rsid w:val="00D44EF0"/>
    <w:rsid w:val="00D567D6"/>
    <w:rsid w:val="00D57AE0"/>
    <w:rsid w:val="00D656D6"/>
    <w:rsid w:val="00D82AD5"/>
    <w:rsid w:val="00D91DAC"/>
    <w:rsid w:val="00D942B6"/>
    <w:rsid w:val="00DA6D87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2023-01-14T14:02:00Z</dcterms:modified>
</cp:coreProperties>
</file>