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537F7" w14:textId="4DCDE070" w:rsidR="0099541F" w:rsidRPr="00415E5E" w:rsidRDefault="0099541F" w:rsidP="0099541F">
      <w:pPr>
        <w:jc w:val="both"/>
        <w:rPr>
          <w:rFonts w:ascii="Arial" w:hAnsi="Arial" w:cs="Arial"/>
          <w:sz w:val="22"/>
          <w:szCs w:val="22"/>
        </w:rPr>
      </w:pPr>
      <w:r w:rsidRPr="00415E5E">
        <w:rPr>
          <w:rFonts w:ascii="Arial" w:hAnsi="Arial" w:cs="Arial"/>
          <w:sz w:val="22"/>
          <w:szCs w:val="22"/>
        </w:rPr>
        <w:t>W-1.43.2.</w:t>
      </w:r>
      <w:r w:rsidR="005E68B9">
        <w:rPr>
          <w:rFonts w:ascii="Arial" w:hAnsi="Arial" w:cs="Arial"/>
          <w:sz w:val="22"/>
          <w:szCs w:val="22"/>
        </w:rPr>
        <w:t>61</w:t>
      </w:r>
      <w:r w:rsidRPr="00415E5E">
        <w:rPr>
          <w:rFonts w:ascii="Arial" w:hAnsi="Arial" w:cs="Arial"/>
          <w:sz w:val="22"/>
          <w:szCs w:val="22"/>
        </w:rPr>
        <w:t>.202</w:t>
      </w:r>
      <w:r w:rsidR="00264F50">
        <w:rPr>
          <w:rFonts w:ascii="Arial" w:hAnsi="Arial" w:cs="Arial"/>
          <w:sz w:val="22"/>
          <w:szCs w:val="22"/>
        </w:rPr>
        <w:t>2</w:t>
      </w:r>
      <w:r w:rsidRPr="00415E5E">
        <w:rPr>
          <w:rFonts w:ascii="Arial" w:hAnsi="Arial" w:cs="Arial"/>
          <w:sz w:val="22"/>
          <w:szCs w:val="22"/>
        </w:rPr>
        <w:t>……..</w:t>
      </w:r>
      <w:r w:rsidRPr="00415E5E">
        <w:rPr>
          <w:rFonts w:ascii="Arial" w:hAnsi="Arial" w:cs="Arial"/>
          <w:sz w:val="22"/>
          <w:szCs w:val="22"/>
        </w:rPr>
        <w:tab/>
      </w:r>
      <w:r w:rsidRPr="00415E5E">
        <w:rPr>
          <w:rFonts w:ascii="Arial" w:hAnsi="Arial" w:cs="Arial"/>
          <w:sz w:val="22"/>
          <w:szCs w:val="22"/>
        </w:rPr>
        <w:tab/>
        <w:t xml:space="preserve">                                   Warszawa, dnia   ….. .</w:t>
      </w:r>
      <w:r w:rsidR="00264F50">
        <w:rPr>
          <w:rFonts w:ascii="Arial" w:hAnsi="Arial" w:cs="Arial"/>
          <w:sz w:val="22"/>
          <w:szCs w:val="22"/>
        </w:rPr>
        <w:t>0</w:t>
      </w:r>
      <w:r w:rsidR="005E68B9">
        <w:rPr>
          <w:rFonts w:ascii="Arial" w:hAnsi="Arial" w:cs="Arial"/>
          <w:sz w:val="22"/>
          <w:szCs w:val="22"/>
        </w:rPr>
        <w:t>5</w:t>
      </w:r>
      <w:r w:rsidRPr="00415E5E">
        <w:rPr>
          <w:rFonts w:ascii="Arial" w:hAnsi="Arial" w:cs="Arial"/>
          <w:sz w:val="22"/>
          <w:szCs w:val="22"/>
        </w:rPr>
        <w:t>.202</w:t>
      </w:r>
      <w:r w:rsidR="00264F50">
        <w:rPr>
          <w:rFonts w:ascii="Arial" w:hAnsi="Arial" w:cs="Arial"/>
          <w:sz w:val="22"/>
          <w:szCs w:val="22"/>
        </w:rPr>
        <w:t>2</w:t>
      </w:r>
      <w:r w:rsidRPr="00415E5E">
        <w:rPr>
          <w:rFonts w:ascii="Arial" w:hAnsi="Arial" w:cs="Arial"/>
          <w:sz w:val="22"/>
          <w:szCs w:val="22"/>
        </w:rPr>
        <w:t xml:space="preserve"> r.</w:t>
      </w:r>
    </w:p>
    <w:p w14:paraId="32AE14EE" w14:textId="75270BEC" w:rsidR="0099541F" w:rsidRPr="00F66DA0" w:rsidRDefault="0099541F" w:rsidP="00F66DA0">
      <w:pPr>
        <w:jc w:val="both"/>
        <w:rPr>
          <w:rFonts w:ascii="Arial" w:hAnsi="Arial" w:cs="Arial"/>
          <w:sz w:val="22"/>
          <w:szCs w:val="22"/>
        </w:rPr>
      </w:pPr>
      <w:r w:rsidRPr="00415E5E">
        <w:rPr>
          <w:rFonts w:ascii="Arial" w:hAnsi="Arial" w:cs="Arial"/>
          <w:sz w:val="22"/>
          <w:szCs w:val="22"/>
        </w:rPr>
        <w:t xml:space="preserve">Dot. </w:t>
      </w:r>
      <w:r w:rsidR="00264F50">
        <w:rPr>
          <w:rFonts w:ascii="Arial" w:hAnsi="Arial" w:cs="Arial"/>
          <w:sz w:val="22"/>
          <w:szCs w:val="22"/>
        </w:rPr>
        <w:t>0</w:t>
      </w:r>
      <w:r w:rsidR="005E68B9">
        <w:rPr>
          <w:rFonts w:ascii="Arial" w:hAnsi="Arial" w:cs="Arial"/>
          <w:sz w:val="22"/>
          <w:szCs w:val="22"/>
        </w:rPr>
        <w:t>76</w:t>
      </w:r>
      <w:r w:rsidRPr="00415E5E">
        <w:rPr>
          <w:rFonts w:ascii="Arial" w:hAnsi="Arial" w:cs="Arial"/>
          <w:sz w:val="22"/>
          <w:szCs w:val="22"/>
        </w:rPr>
        <w:t>/2</w:t>
      </w:r>
      <w:r w:rsidR="00264F50">
        <w:rPr>
          <w:rFonts w:ascii="Arial" w:hAnsi="Arial" w:cs="Arial"/>
          <w:sz w:val="22"/>
          <w:szCs w:val="22"/>
        </w:rPr>
        <w:t>2</w:t>
      </w:r>
      <w:r w:rsidR="00934E21">
        <w:rPr>
          <w:rFonts w:ascii="Arial" w:hAnsi="Arial" w:cs="Arial"/>
          <w:sz w:val="22"/>
          <w:szCs w:val="22"/>
        </w:rPr>
        <w:t xml:space="preserve"> </w:t>
      </w:r>
      <w:r w:rsidRPr="007572DE">
        <w:rPr>
          <w:rFonts w:ascii="Arial" w:hAnsi="Arial" w:cs="Arial"/>
          <w:b/>
          <w:sz w:val="22"/>
          <w:szCs w:val="22"/>
        </w:rPr>
        <w:t> </w:t>
      </w:r>
    </w:p>
    <w:p w14:paraId="5B65B425" w14:textId="77777777" w:rsidR="0099541F" w:rsidRPr="007572DE" w:rsidRDefault="008B129F" w:rsidP="0099541F">
      <w:pPr>
        <w:jc w:val="right"/>
        <w:rPr>
          <w:rFonts w:ascii="Arial" w:hAnsi="Arial" w:cs="Arial"/>
          <w:b/>
          <w:sz w:val="22"/>
          <w:szCs w:val="22"/>
        </w:rPr>
      </w:pPr>
      <w:hyperlink r:id="rId7" w:history="1">
        <w:r w:rsidR="0099541F" w:rsidRPr="004635CF">
          <w:rPr>
            <w:rStyle w:val="Hipercze"/>
            <w:rFonts w:ascii="Arial" w:hAnsi="Arial" w:cs="Arial"/>
            <w:b/>
            <w:sz w:val="22"/>
            <w:szCs w:val="22"/>
          </w:rPr>
          <w:t>https://platformazakupowa.pl/pn/mzdw</w:t>
        </w:r>
      </w:hyperlink>
    </w:p>
    <w:p w14:paraId="67BCC66E" w14:textId="77777777" w:rsidR="0099541F" w:rsidRDefault="0099541F" w:rsidP="0099541F">
      <w:pPr>
        <w:pStyle w:val="Tekstpodstawowy2"/>
        <w:rPr>
          <w:rFonts w:ascii="Arial" w:hAnsi="Arial" w:cs="Arial"/>
          <w:sz w:val="22"/>
          <w:szCs w:val="22"/>
        </w:rPr>
      </w:pPr>
    </w:p>
    <w:p w14:paraId="4F15C8A1" w14:textId="0A0FDED3" w:rsidR="00E3157B" w:rsidRDefault="0099541F" w:rsidP="0099541F">
      <w:pPr>
        <w:pStyle w:val="Tekstpodstawowy2"/>
        <w:rPr>
          <w:rFonts w:ascii="Arial" w:hAnsi="Arial" w:cs="Arial"/>
          <w:sz w:val="22"/>
          <w:szCs w:val="22"/>
        </w:rPr>
      </w:pPr>
      <w:r w:rsidRPr="00665E25">
        <w:rPr>
          <w:rFonts w:ascii="Arial" w:hAnsi="Arial" w:cs="Arial"/>
          <w:sz w:val="22"/>
          <w:szCs w:val="22"/>
        </w:rPr>
        <w:t>dotyczy</w:t>
      </w:r>
      <w:r>
        <w:rPr>
          <w:rFonts w:ascii="Arial" w:hAnsi="Arial" w:cs="Arial"/>
          <w:sz w:val="22"/>
          <w:szCs w:val="22"/>
        </w:rPr>
        <w:t xml:space="preserve"> postępowania na</w:t>
      </w:r>
      <w:r w:rsidRPr="00665E25">
        <w:rPr>
          <w:rFonts w:ascii="Arial" w:hAnsi="Arial" w:cs="Arial"/>
          <w:sz w:val="22"/>
          <w:szCs w:val="22"/>
        </w:rPr>
        <w:t xml:space="preserve">: </w:t>
      </w:r>
    </w:p>
    <w:p w14:paraId="26C81E84" w14:textId="0D973ECC" w:rsidR="005E68B9" w:rsidRPr="005E68B9" w:rsidRDefault="005E68B9" w:rsidP="005E68B9">
      <w:pPr>
        <w:jc w:val="both"/>
        <w:rPr>
          <w:rFonts w:ascii="Arial" w:hAnsi="Arial" w:cs="Arial"/>
          <w:b/>
          <w:bCs/>
          <w:sz w:val="22"/>
          <w:szCs w:val="22"/>
        </w:rPr>
      </w:pPr>
      <w:bookmarkStart w:id="0" w:name="_Hlk63859822"/>
      <w:r w:rsidRPr="005E68B9">
        <w:rPr>
          <w:rFonts w:ascii="Arial" w:hAnsi="Arial" w:cs="Arial"/>
          <w:b/>
          <w:bCs/>
          <w:sz w:val="22"/>
          <w:szCs w:val="22"/>
        </w:rPr>
        <w:t>„</w:t>
      </w:r>
      <w:bookmarkStart w:id="1" w:name="_Hlk101527233"/>
      <w:bookmarkStart w:id="2" w:name="_Hlk101527209"/>
      <w:r w:rsidRPr="005E68B9">
        <w:rPr>
          <w:rFonts w:ascii="Arial" w:hAnsi="Arial" w:cs="Arial"/>
          <w:b/>
          <w:bCs/>
          <w:sz w:val="22"/>
          <w:szCs w:val="22"/>
        </w:rPr>
        <w:t xml:space="preserve">Rozbudowa drogi wojewódzkiej nr 801 na odcinku od skrzyżowania z drogą wojewódzką nr 798 i drogą powiatową </w:t>
      </w:r>
      <w:bookmarkStart w:id="3" w:name="_Hlk101527255"/>
      <w:bookmarkEnd w:id="1"/>
      <w:r w:rsidRPr="005E68B9">
        <w:rPr>
          <w:rFonts w:ascii="Arial" w:hAnsi="Arial" w:cs="Arial"/>
          <w:b/>
          <w:bCs/>
          <w:sz w:val="22"/>
          <w:szCs w:val="22"/>
        </w:rPr>
        <w:t>nr 2729W do skrzyżowania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5E68B9">
        <w:rPr>
          <w:rFonts w:ascii="Arial" w:hAnsi="Arial" w:cs="Arial"/>
          <w:b/>
          <w:bCs/>
          <w:sz w:val="22"/>
          <w:szCs w:val="22"/>
        </w:rPr>
        <w:t>z drogą krajową nr 50</w:t>
      </w:r>
      <w:bookmarkEnd w:id="2"/>
      <w:bookmarkEnd w:id="3"/>
      <w:r w:rsidRPr="005E68B9">
        <w:rPr>
          <w:rFonts w:ascii="Arial" w:hAnsi="Arial" w:cs="Arial"/>
          <w:b/>
          <w:bCs/>
          <w:sz w:val="22"/>
          <w:szCs w:val="22"/>
        </w:rPr>
        <w:t>”– nr postępowania 076/22</w:t>
      </w:r>
    </w:p>
    <w:bookmarkEnd w:id="0"/>
    <w:p w14:paraId="62B53E37" w14:textId="77777777" w:rsidR="0099541F" w:rsidRDefault="0099541F" w:rsidP="0099541F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31F85FE4" w14:textId="77777777" w:rsidR="00A13B16" w:rsidRDefault="00A13B16" w:rsidP="00E3157B">
      <w:pPr>
        <w:jc w:val="both"/>
        <w:rPr>
          <w:rFonts w:ascii="Arial" w:hAnsi="Arial" w:cs="Arial"/>
          <w:sz w:val="22"/>
          <w:szCs w:val="22"/>
        </w:rPr>
      </w:pPr>
    </w:p>
    <w:p w14:paraId="4FE86AFE" w14:textId="3F06CC08" w:rsidR="00847640" w:rsidRDefault="00847640" w:rsidP="0084764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</w:t>
      </w:r>
      <w:r w:rsidRPr="001A3795">
        <w:rPr>
          <w:rFonts w:ascii="Arial" w:hAnsi="Arial" w:cs="Arial"/>
          <w:sz w:val="22"/>
          <w:szCs w:val="22"/>
        </w:rPr>
        <w:t xml:space="preserve">podstawie </w:t>
      </w:r>
      <w:r w:rsidRPr="001A3795">
        <w:rPr>
          <w:rFonts w:ascii="Arial" w:hAnsi="Arial" w:cs="Arial"/>
          <w:b/>
          <w:sz w:val="22"/>
          <w:szCs w:val="22"/>
        </w:rPr>
        <w:t>art</w:t>
      </w:r>
      <w:r w:rsidRPr="001A3795">
        <w:rPr>
          <w:rFonts w:ascii="Arial" w:hAnsi="Arial" w:cs="Arial"/>
          <w:b/>
          <w:color w:val="0D0D0D" w:themeColor="text1" w:themeTint="F2"/>
          <w:sz w:val="22"/>
          <w:szCs w:val="22"/>
        </w:rPr>
        <w:t>.</w:t>
      </w:r>
      <w:r w:rsidRPr="001A3795">
        <w:rPr>
          <w:rFonts w:ascii="Arial" w:hAnsi="Arial" w:cs="Arial"/>
          <w:color w:val="0D0D0D" w:themeColor="text1" w:themeTint="F2"/>
          <w:sz w:val="22"/>
          <w:szCs w:val="22"/>
        </w:rPr>
        <w:t xml:space="preserve"> </w:t>
      </w:r>
      <w:r>
        <w:rPr>
          <w:rFonts w:ascii="Arial" w:hAnsi="Arial" w:cs="Arial"/>
          <w:b/>
          <w:color w:val="0D0D0D" w:themeColor="text1" w:themeTint="F2"/>
          <w:sz w:val="22"/>
          <w:szCs w:val="22"/>
        </w:rPr>
        <w:t xml:space="preserve">137 </w:t>
      </w:r>
      <w:r w:rsidRPr="002102B5">
        <w:rPr>
          <w:rFonts w:ascii="Arial" w:hAnsi="Arial" w:cs="Arial"/>
          <w:b/>
          <w:color w:val="0D0D0D" w:themeColor="text1" w:themeTint="F2"/>
          <w:sz w:val="22"/>
          <w:szCs w:val="22"/>
        </w:rPr>
        <w:t xml:space="preserve">ust. </w:t>
      </w:r>
      <w:r>
        <w:rPr>
          <w:rFonts w:ascii="Arial" w:hAnsi="Arial" w:cs="Arial"/>
          <w:b/>
          <w:color w:val="0D0D0D" w:themeColor="text1" w:themeTint="F2"/>
          <w:sz w:val="22"/>
          <w:szCs w:val="22"/>
        </w:rPr>
        <w:t>1</w:t>
      </w:r>
      <w:r w:rsidR="00DA1DD8">
        <w:rPr>
          <w:rFonts w:ascii="Arial" w:hAnsi="Arial" w:cs="Arial"/>
          <w:b/>
          <w:color w:val="0D0D0D" w:themeColor="text1" w:themeTint="F2"/>
          <w:sz w:val="22"/>
          <w:szCs w:val="22"/>
        </w:rPr>
        <w:t xml:space="preserve"> i ust. 2 </w:t>
      </w:r>
      <w:r w:rsidRPr="002102B5">
        <w:rPr>
          <w:rFonts w:ascii="Arial" w:hAnsi="Arial" w:cs="Arial"/>
          <w:sz w:val="22"/>
          <w:szCs w:val="22"/>
        </w:rPr>
        <w:t>ustawy</w:t>
      </w:r>
      <w:r w:rsidRPr="001A3795">
        <w:rPr>
          <w:rFonts w:ascii="Arial" w:hAnsi="Arial" w:cs="Arial"/>
          <w:sz w:val="22"/>
          <w:szCs w:val="22"/>
        </w:rPr>
        <w:t xml:space="preserve"> Prawo zam</w:t>
      </w:r>
      <w:r>
        <w:rPr>
          <w:rFonts w:ascii="Arial" w:hAnsi="Arial" w:cs="Arial"/>
          <w:sz w:val="22"/>
          <w:szCs w:val="22"/>
        </w:rPr>
        <w:t>ówień publicznych (Dz. U. z 2019</w:t>
      </w:r>
      <w:r w:rsidRPr="001A3795">
        <w:rPr>
          <w:rFonts w:ascii="Arial" w:hAnsi="Arial" w:cs="Arial"/>
          <w:sz w:val="22"/>
          <w:szCs w:val="22"/>
        </w:rPr>
        <w:t xml:space="preserve"> r., poz</w:t>
      </w:r>
      <w:r>
        <w:rPr>
          <w:rFonts w:ascii="Arial" w:hAnsi="Arial" w:cs="Arial"/>
          <w:sz w:val="22"/>
          <w:szCs w:val="22"/>
        </w:rPr>
        <w:t xml:space="preserve">. 2019 ze zm.), Zamawiający </w:t>
      </w:r>
      <w:r w:rsidR="006F21AE">
        <w:rPr>
          <w:rFonts w:ascii="Arial" w:hAnsi="Arial" w:cs="Arial"/>
          <w:sz w:val="22"/>
          <w:szCs w:val="22"/>
        </w:rPr>
        <w:t>informuje o zmianie treści</w:t>
      </w:r>
      <w:r>
        <w:rPr>
          <w:rFonts w:ascii="Arial" w:hAnsi="Arial" w:cs="Arial"/>
          <w:sz w:val="22"/>
          <w:szCs w:val="22"/>
        </w:rPr>
        <w:t xml:space="preserve"> Specyfikacji Warunków Zamówienia w poniższym zakresie:</w:t>
      </w:r>
    </w:p>
    <w:p w14:paraId="58637388" w14:textId="77777777" w:rsidR="006D1CB8" w:rsidRDefault="006D1CB8" w:rsidP="006D1CB8">
      <w:pPr>
        <w:shd w:val="clear" w:color="auto" w:fill="FFFFFF"/>
        <w:jc w:val="both"/>
        <w:rPr>
          <w:rFonts w:ascii="Arial" w:hAnsi="Arial" w:cs="Arial"/>
          <w:b/>
          <w:sz w:val="22"/>
          <w:szCs w:val="22"/>
        </w:rPr>
      </w:pPr>
    </w:p>
    <w:p w14:paraId="7A54090F" w14:textId="77777777" w:rsidR="006D1CB8" w:rsidRPr="00445713" w:rsidRDefault="006D1CB8" w:rsidP="006D1CB8">
      <w:pPr>
        <w:shd w:val="clear" w:color="auto" w:fill="FFFFFF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445713">
        <w:rPr>
          <w:rFonts w:ascii="Arial" w:hAnsi="Arial" w:cs="Arial"/>
          <w:b/>
          <w:sz w:val="22"/>
          <w:szCs w:val="22"/>
          <w:u w:val="single"/>
        </w:rPr>
        <w:t>Zmiana nr 1:</w:t>
      </w:r>
    </w:p>
    <w:p w14:paraId="3067F387" w14:textId="1EF65FB5" w:rsidR="0054105F" w:rsidRDefault="0054105F" w:rsidP="00847640">
      <w:pPr>
        <w:jc w:val="both"/>
        <w:rPr>
          <w:rFonts w:ascii="Arial" w:hAnsi="Arial" w:cs="Arial"/>
          <w:sz w:val="22"/>
          <w:szCs w:val="22"/>
        </w:rPr>
      </w:pPr>
    </w:p>
    <w:p w14:paraId="45BED236" w14:textId="4B7E6B52" w:rsidR="002B6077" w:rsidRPr="00977983" w:rsidRDefault="0054105F" w:rsidP="002B6077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977983">
        <w:rPr>
          <w:rFonts w:ascii="Arial" w:hAnsi="Arial" w:cs="Arial"/>
          <w:b/>
          <w:bCs/>
          <w:sz w:val="22"/>
          <w:szCs w:val="22"/>
        </w:rPr>
        <w:t xml:space="preserve">- zmianie ulega treść SWZ w Rozdziale VIII </w:t>
      </w:r>
      <w:r w:rsidR="00DA1DD8" w:rsidRPr="00977983">
        <w:rPr>
          <w:rFonts w:ascii="Arial" w:hAnsi="Arial" w:cs="Arial"/>
          <w:b/>
          <w:bCs/>
          <w:sz w:val="22"/>
          <w:szCs w:val="22"/>
        </w:rPr>
        <w:t xml:space="preserve"> </w:t>
      </w:r>
      <w:r w:rsidRPr="00977983">
        <w:rPr>
          <w:rFonts w:ascii="Arial" w:hAnsi="Arial" w:cs="Arial"/>
          <w:b/>
          <w:bCs/>
          <w:sz w:val="22"/>
          <w:szCs w:val="22"/>
        </w:rPr>
        <w:t>uzyskując następujące brzmienie:</w:t>
      </w:r>
    </w:p>
    <w:p w14:paraId="5E948F10" w14:textId="68C00DCD" w:rsidR="00A13B16" w:rsidRPr="00737BF0" w:rsidRDefault="002B6077" w:rsidP="00737BF0">
      <w:pPr>
        <w:pStyle w:val="pkt"/>
        <w:pBdr>
          <w:bottom w:val="double" w:sz="4" w:space="1" w:color="auto"/>
        </w:pBdr>
        <w:shd w:val="clear" w:color="auto" w:fill="DEEAF6" w:themeFill="accent5" w:themeFillTint="33"/>
        <w:spacing w:before="360" w:after="40" w:line="276" w:lineRule="auto"/>
        <w:ind w:left="568" w:hanging="568"/>
        <w:rPr>
          <w:rFonts w:ascii="Arial" w:hAnsi="Arial" w:cs="Arial"/>
          <w:iCs/>
          <w:sz w:val="22"/>
          <w:szCs w:val="22"/>
        </w:rPr>
      </w:pPr>
      <w:r w:rsidRPr="00FB634A">
        <w:rPr>
          <w:rFonts w:ascii="Arial" w:hAnsi="Arial" w:cs="Arial"/>
          <w:b/>
          <w:iCs/>
          <w:sz w:val="22"/>
          <w:szCs w:val="22"/>
        </w:rPr>
        <w:t>VIII.</w:t>
      </w:r>
      <w:r w:rsidRPr="00FB634A">
        <w:rPr>
          <w:rFonts w:ascii="Arial" w:hAnsi="Arial" w:cs="Arial"/>
          <w:b/>
          <w:iCs/>
          <w:sz w:val="22"/>
          <w:szCs w:val="22"/>
        </w:rPr>
        <w:tab/>
      </w:r>
      <w:r w:rsidRPr="00FB634A">
        <w:rPr>
          <w:rFonts w:ascii="Arial" w:hAnsi="Arial" w:cs="Arial"/>
          <w:b/>
          <w:sz w:val="22"/>
          <w:szCs w:val="22"/>
        </w:rPr>
        <w:t>PODSTAWY WYKLUCZENIA Z POSTĘPOWANIA</w:t>
      </w:r>
    </w:p>
    <w:p w14:paraId="15C0A9E3" w14:textId="77777777" w:rsidR="0054105F" w:rsidRPr="00FB634A" w:rsidRDefault="0054105F" w:rsidP="0054105F">
      <w:pPr>
        <w:pStyle w:val="Teksttreci0"/>
        <w:numPr>
          <w:ilvl w:val="0"/>
          <w:numId w:val="18"/>
        </w:numPr>
        <w:shd w:val="clear" w:color="auto" w:fill="auto"/>
        <w:spacing w:before="24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FB634A">
        <w:rPr>
          <w:rFonts w:ascii="Arial" w:hAnsi="Arial" w:cs="Arial"/>
          <w:sz w:val="22"/>
          <w:szCs w:val="22"/>
        </w:rPr>
        <w:t>Z postępowania o udzielenie zamówienia wyklucza się Wykonawców, w stosunku do których zachodzi którakolwiek z okoliczności wskazanych:</w:t>
      </w:r>
    </w:p>
    <w:p w14:paraId="1B422BDB" w14:textId="77777777" w:rsidR="0054105F" w:rsidRPr="00FB634A" w:rsidRDefault="0054105F" w:rsidP="0054105F">
      <w:pPr>
        <w:pStyle w:val="Teksttreci0"/>
        <w:numPr>
          <w:ilvl w:val="0"/>
          <w:numId w:val="19"/>
        </w:numPr>
        <w:shd w:val="clear" w:color="auto" w:fill="auto"/>
        <w:spacing w:before="240" w:line="276" w:lineRule="auto"/>
        <w:jc w:val="both"/>
        <w:rPr>
          <w:rFonts w:ascii="Arial" w:hAnsi="Arial" w:cs="Arial"/>
          <w:sz w:val="22"/>
          <w:szCs w:val="22"/>
        </w:rPr>
      </w:pPr>
      <w:r w:rsidRPr="00FB634A">
        <w:rPr>
          <w:rFonts w:ascii="Arial" w:hAnsi="Arial" w:cs="Arial"/>
          <w:sz w:val="22"/>
          <w:szCs w:val="22"/>
        </w:rPr>
        <w:t xml:space="preserve"> </w:t>
      </w:r>
      <w:r w:rsidRPr="00FB634A">
        <w:rPr>
          <w:rFonts w:ascii="Arial" w:hAnsi="Arial" w:cs="Arial"/>
          <w:sz w:val="22"/>
          <w:szCs w:val="22"/>
        </w:rPr>
        <w:tab/>
        <w:t xml:space="preserve">w art. </w:t>
      </w:r>
      <w:r w:rsidRPr="00FB634A">
        <w:rPr>
          <w:rFonts w:ascii="Arial" w:hAnsi="Arial" w:cs="Arial"/>
          <w:b/>
          <w:bCs/>
          <w:sz w:val="22"/>
          <w:szCs w:val="22"/>
        </w:rPr>
        <w:t>108 p.z.p tj.</w:t>
      </w:r>
    </w:p>
    <w:p w14:paraId="5499217C" w14:textId="00E0C4B6" w:rsidR="0054105F" w:rsidRPr="009A409D" w:rsidRDefault="0054105F" w:rsidP="009A409D">
      <w:pPr>
        <w:pStyle w:val="Akapitzlist"/>
        <w:numPr>
          <w:ilvl w:val="1"/>
          <w:numId w:val="1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A409D">
        <w:rPr>
          <w:rFonts w:ascii="Arial" w:hAnsi="Arial" w:cs="Arial"/>
          <w:sz w:val="22"/>
          <w:szCs w:val="22"/>
        </w:rPr>
        <w:t xml:space="preserve">będącego osobą fizyczną, którego prawomocnie skazano za przestępstwo: </w:t>
      </w:r>
    </w:p>
    <w:p w14:paraId="11A68357" w14:textId="77777777" w:rsidR="0054105F" w:rsidRPr="00FB634A" w:rsidRDefault="0054105F" w:rsidP="0054105F">
      <w:pPr>
        <w:spacing w:line="276" w:lineRule="auto"/>
        <w:ind w:left="502"/>
        <w:jc w:val="both"/>
        <w:rPr>
          <w:rFonts w:ascii="Arial" w:hAnsi="Arial" w:cs="Arial"/>
          <w:sz w:val="22"/>
          <w:szCs w:val="22"/>
        </w:rPr>
      </w:pPr>
      <w:r w:rsidRPr="00FB634A">
        <w:rPr>
          <w:rFonts w:ascii="Arial" w:hAnsi="Arial" w:cs="Arial"/>
          <w:sz w:val="22"/>
          <w:szCs w:val="22"/>
        </w:rPr>
        <w:t xml:space="preserve">a) udziału w zorganizowanej grupie przestępczej albo związku mającym na celu popełnienie przestępstwa lub przestępstwa skarbowego, o którym mowa w </w:t>
      </w:r>
      <w:r w:rsidRPr="00FB634A">
        <w:rPr>
          <w:rFonts w:ascii="Arial" w:hAnsi="Arial" w:cs="Arial"/>
          <w:sz w:val="22"/>
          <w:szCs w:val="22"/>
          <w:u w:color="FF0000"/>
        </w:rPr>
        <w:t>art. 258</w:t>
      </w:r>
      <w:r w:rsidRPr="00FB634A">
        <w:rPr>
          <w:rFonts w:ascii="Arial" w:hAnsi="Arial" w:cs="Arial"/>
          <w:sz w:val="22"/>
          <w:szCs w:val="22"/>
        </w:rPr>
        <w:t xml:space="preserve"> Kodeksu karnego, </w:t>
      </w:r>
    </w:p>
    <w:p w14:paraId="3C096CA9" w14:textId="77777777" w:rsidR="0054105F" w:rsidRPr="00FB634A" w:rsidRDefault="0054105F" w:rsidP="0054105F">
      <w:pPr>
        <w:spacing w:line="276" w:lineRule="auto"/>
        <w:ind w:left="502"/>
        <w:jc w:val="both"/>
        <w:rPr>
          <w:rFonts w:ascii="Arial" w:hAnsi="Arial" w:cs="Arial"/>
          <w:sz w:val="22"/>
          <w:szCs w:val="22"/>
        </w:rPr>
      </w:pPr>
      <w:r w:rsidRPr="00FB634A">
        <w:rPr>
          <w:rFonts w:ascii="Arial" w:hAnsi="Arial" w:cs="Arial"/>
          <w:sz w:val="22"/>
          <w:szCs w:val="22"/>
        </w:rPr>
        <w:t xml:space="preserve">b) handlu ludźmi, o którym mowa w </w:t>
      </w:r>
      <w:r w:rsidRPr="00FB634A">
        <w:rPr>
          <w:rFonts w:ascii="Arial" w:hAnsi="Arial" w:cs="Arial"/>
          <w:sz w:val="22"/>
          <w:szCs w:val="22"/>
          <w:u w:color="FF0000"/>
        </w:rPr>
        <w:t>art. 189a</w:t>
      </w:r>
      <w:r w:rsidRPr="00FB634A">
        <w:rPr>
          <w:rFonts w:ascii="Arial" w:hAnsi="Arial" w:cs="Arial"/>
          <w:sz w:val="22"/>
          <w:szCs w:val="22"/>
        </w:rPr>
        <w:t xml:space="preserve"> Kodeksu karnego, </w:t>
      </w:r>
    </w:p>
    <w:p w14:paraId="509A50E2" w14:textId="77777777" w:rsidR="0054105F" w:rsidRPr="00FB634A" w:rsidRDefault="0054105F" w:rsidP="0054105F">
      <w:pPr>
        <w:ind w:left="502"/>
        <w:jc w:val="both"/>
        <w:rPr>
          <w:rFonts w:ascii="Arial" w:hAnsi="Arial" w:cs="Arial"/>
          <w:sz w:val="22"/>
          <w:szCs w:val="22"/>
        </w:rPr>
      </w:pPr>
      <w:r w:rsidRPr="00FB634A">
        <w:rPr>
          <w:rFonts w:ascii="Arial" w:hAnsi="Arial" w:cs="Arial"/>
          <w:sz w:val="22"/>
          <w:szCs w:val="22"/>
        </w:rPr>
        <w:t xml:space="preserve">c) o którym mowa w </w:t>
      </w:r>
      <w:r w:rsidRPr="00FB634A">
        <w:rPr>
          <w:rFonts w:ascii="Arial" w:hAnsi="Arial" w:cs="Arial"/>
          <w:sz w:val="22"/>
          <w:szCs w:val="22"/>
          <w:u w:color="FF0000"/>
        </w:rPr>
        <w:t>art. 228-230a</w:t>
      </w:r>
      <w:r w:rsidRPr="00FB634A">
        <w:rPr>
          <w:rFonts w:ascii="Arial" w:hAnsi="Arial" w:cs="Arial"/>
          <w:sz w:val="22"/>
          <w:szCs w:val="22"/>
        </w:rPr>
        <w:t xml:space="preserve">, </w:t>
      </w:r>
      <w:r w:rsidRPr="00FB634A">
        <w:rPr>
          <w:rFonts w:ascii="Arial" w:hAnsi="Arial" w:cs="Arial"/>
          <w:sz w:val="22"/>
          <w:szCs w:val="22"/>
          <w:u w:color="FF0000"/>
        </w:rPr>
        <w:t>art. 250a</w:t>
      </w:r>
      <w:r w:rsidRPr="00FB634A">
        <w:rPr>
          <w:rFonts w:ascii="Arial" w:hAnsi="Arial" w:cs="Arial"/>
          <w:sz w:val="22"/>
          <w:szCs w:val="22"/>
        </w:rPr>
        <w:t xml:space="preserve"> Kodeksu karnego lub w </w:t>
      </w:r>
      <w:r w:rsidRPr="00FB634A">
        <w:rPr>
          <w:rFonts w:ascii="Arial" w:hAnsi="Arial" w:cs="Arial"/>
          <w:sz w:val="22"/>
          <w:szCs w:val="22"/>
          <w:u w:color="FF0000"/>
        </w:rPr>
        <w:t>art. 46</w:t>
      </w:r>
      <w:r w:rsidRPr="00FB634A">
        <w:rPr>
          <w:rFonts w:ascii="Arial" w:hAnsi="Arial" w:cs="Arial"/>
          <w:sz w:val="22"/>
          <w:szCs w:val="22"/>
        </w:rPr>
        <w:t xml:space="preserve"> lub </w:t>
      </w:r>
      <w:r w:rsidRPr="00FB634A">
        <w:rPr>
          <w:rFonts w:ascii="Arial" w:hAnsi="Arial" w:cs="Arial"/>
          <w:sz w:val="22"/>
          <w:szCs w:val="22"/>
          <w:u w:color="FF0000"/>
        </w:rPr>
        <w:t>art. 48</w:t>
      </w:r>
      <w:r w:rsidRPr="00FB634A">
        <w:rPr>
          <w:rFonts w:ascii="Arial" w:hAnsi="Arial" w:cs="Arial"/>
          <w:sz w:val="22"/>
          <w:szCs w:val="22"/>
        </w:rPr>
        <w:t xml:space="preserve"> ustawy z dnia 25 czerwca 2010 r. o sporcie, </w:t>
      </w:r>
      <w:r w:rsidRPr="008F518E">
        <w:rPr>
          <w:rFonts w:ascii="Helvetica" w:hAnsi="Helvetica" w:cs="Helvetica"/>
          <w:color w:val="212529"/>
          <w:sz w:val="22"/>
          <w:szCs w:val="22"/>
          <w:shd w:val="clear" w:color="auto" w:fill="FFFFFF"/>
        </w:rPr>
        <w:t>(Dz. U. z 2020 r. poz. 1133 oraz z 2021 r. poz. 2054) lub w </w:t>
      </w:r>
      <w:hyperlink r:id="rId8" w:history="1">
        <w:r w:rsidRPr="008F518E">
          <w:rPr>
            <w:rStyle w:val="Hipercze"/>
            <w:rFonts w:ascii="Helvetica" w:hAnsi="Helvetica" w:cs="Helvetica"/>
            <w:color w:val="000000" w:themeColor="text1"/>
            <w:sz w:val="22"/>
            <w:szCs w:val="22"/>
          </w:rPr>
          <w:t>art. 54 ust. 1-4</w:t>
        </w:r>
      </w:hyperlink>
      <w:r w:rsidRPr="008F518E">
        <w:rPr>
          <w:rFonts w:ascii="Helvetica" w:hAnsi="Helvetica" w:cs="Helvetica"/>
          <w:color w:val="212529"/>
          <w:sz w:val="22"/>
          <w:szCs w:val="22"/>
          <w:shd w:val="clear" w:color="auto" w:fill="FFFFFF"/>
        </w:rPr>
        <w:t> ustawy z dnia 12 maja 2011 r. o refundacji leków, środków spożywczych specjalnego przeznaczenia żywieniowego oraz wyrobów medycznych (Dz. U. z 2021 r. poz. 523, 1292, 1559 i 2054),</w:t>
      </w:r>
    </w:p>
    <w:p w14:paraId="4B1DBE80" w14:textId="77777777" w:rsidR="0054105F" w:rsidRPr="00FB634A" w:rsidRDefault="0054105F" w:rsidP="0054105F">
      <w:pPr>
        <w:spacing w:line="276" w:lineRule="auto"/>
        <w:ind w:left="502"/>
        <w:jc w:val="both"/>
        <w:rPr>
          <w:rFonts w:ascii="Arial" w:hAnsi="Arial" w:cs="Arial"/>
          <w:sz w:val="22"/>
          <w:szCs w:val="22"/>
        </w:rPr>
      </w:pPr>
      <w:r w:rsidRPr="00FB634A">
        <w:rPr>
          <w:rFonts w:ascii="Arial" w:hAnsi="Arial" w:cs="Arial"/>
          <w:sz w:val="22"/>
          <w:szCs w:val="22"/>
        </w:rPr>
        <w:t xml:space="preserve">d) finansowania przestępstwa o charakterze terrorystycznym, o którym mowa w </w:t>
      </w:r>
      <w:r w:rsidRPr="00FB634A">
        <w:rPr>
          <w:rFonts w:ascii="Arial" w:hAnsi="Arial" w:cs="Arial"/>
          <w:sz w:val="22"/>
          <w:szCs w:val="22"/>
          <w:u w:color="FF0000"/>
        </w:rPr>
        <w:t>art. 165a</w:t>
      </w:r>
      <w:r w:rsidRPr="00FB634A">
        <w:rPr>
          <w:rFonts w:ascii="Arial" w:hAnsi="Arial" w:cs="Arial"/>
          <w:sz w:val="22"/>
          <w:szCs w:val="22"/>
        </w:rPr>
        <w:t xml:space="preserve"> Kodeksu karnego, lub przestępstwo udaremniania lub utrudniania stwierdzenia przestępnego pochodzenia pieniędzy lub ukrywania ich pochodzenia, o którym mowa </w:t>
      </w:r>
      <w:r w:rsidRPr="00FB634A">
        <w:rPr>
          <w:rFonts w:ascii="Arial" w:hAnsi="Arial" w:cs="Arial"/>
          <w:sz w:val="22"/>
          <w:szCs w:val="22"/>
        </w:rPr>
        <w:br/>
        <w:t xml:space="preserve">w </w:t>
      </w:r>
      <w:r w:rsidRPr="00FB634A">
        <w:rPr>
          <w:rFonts w:ascii="Arial" w:hAnsi="Arial" w:cs="Arial"/>
          <w:sz w:val="22"/>
          <w:szCs w:val="22"/>
          <w:u w:color="FF0000"/>
        </w:rPr>
        <w:t>art. 299</w:t>
      </w:r>
      <w:r w:rsidRPr="00FB634A">
        <w:rPr>
          <w:rFonts w:ascii="Arial" w:hAnsi="Arial" w:cs="Arial"/>
          <w:sz w:val="22"/>
          <w:szCs w:val="22"/>
        </w:rPr>
        <w:t xml:space="preserve"> Kodeksu karnego, </w:t>
      </w:r>
    </w:p>
    <w:p w14:paraId="4F220A84" w14:textId="77777777" w:rsidR="0054105F" w:rsidRPr="00FB634A" w:rsidRDefault="0054105F" w:rsidP="0054105F">
      <w:pPr>
        <w:spacing w:line="276" w:lineRule="auto"/>
        <w:ind w:left="502"/>
        <w:jc w:val="both"/>
        <w:rPr>
          <w:rFonts w:ascii="Arial" w:hAnsi="Arial" w:cs="Arial"/>
          <w:sz w:val="22"/>
          <w:szCs w:val="22"/>
        </w:rPr>
      </w:pPr>
      <w:r w:rsidRPr="00FB634A">
        <w:rPr>
          <w:rFonts w:ascii="Arial" w:hAnsi="Arial" w:cs="Arial"/>
          <w:sz w:val="22"/>
          <w:szCs w:val="22"/>
        </w:rPr>
        <w:t xml:space="preserve">e) o charakterze terrorystycznym, o którym mowa w </w:t>
      </w:r>
      <w:r w:rsidRPr="00FB634A">
        <w:rPr>
          <w:rFonts w:ascii="Arial" w:hAnsi="Arial" w:cs="Arial"/>
          <w:sz w:val="22"/>
          <w:szCs w:val="22"/>
          <w:u w:color="FF0000"/>
        </w:rPr>
        <w:t>art. 115 § 20</w:t>
      </w:r>
      <w:r w:rsidRPr="00FB634A">
        <w:rPr>
          <w:rFonts w:ascii="Arial" w:hAnsi="Arial" w:cs="Arial"/>
          <w:sz w:val="22"/>
          <w:szCs w:val="22"/>
        </w:rPr>
        <w:t xml:space="preserve"> Kodeksu karnego, </w:t>
      </w:r>
      <w:r w:rsidRPr="00FB634A">
        <w:rPr>
          <w:rFonts w:ascii="Arial" w:hAnsi="Arial" w:cs="Arial"/>
          <w:sz w:val="22"/>
          <w:szCs w:val="22"/>
        </w:rPr>
        <w:br/>
        <w:t xml:space="preserve">lub mające na celu popełnienie tego przestępstwa, </w:t>
      </w:r>
    </w:p>
    <w:p w14:paraId="67FA57DF" w14:textId="77777777" w:rsidR="0054105F" w:rsidRPr="00FB634A" w:rsidRDefault="0054105F" w:rsidP="0054105F">
      <w:pPr>
        <w:spacing w:line="276" w:lineRule="auto"/>
        <w:ind w:left="502"/>
        <w:jc w:val="both"/>
        <w:rPr>
          <w:rFonts w:ascii="Arial" w:hAnsi="Arial" w:cs="Arial"/>
          <w:sz w:val="22"/>
          <w:szCs w:val="22"/>
        </w:rPr>
      </w:pPr>
      <w:r w:rsidRPr="00FB634A">
        <w:rPr>
          <w:rFonts w:ascii="Arial" w:hAnsi="Arial" w:cs="Arial"/>
          <w:sz w:val="22"/>
          <w:szCs w:val="22"/>
        </w:rPr>
        <w:t xml:space="preserve">f) powierzenia wykonywania pracy małoletniemu cudzoziemcowi, o którym mowa w </w:t>
      </w:r>
      <w:r w:rsidRPr="00FB634A">
        <w:rPr>
          <w:rFonts w:ascii="Arial" w:hAnsi="Arial" w:cs="Arial"/>
          <w:sz w:val="22"/>
          <w:szCs w:val="22"/>
          <w:u w:color="FF0000"/>
        </w:rPr>
        <w:t>art. 9 ust. 2</w:t>
      </w:r>
      <w:r w:rsidRPr="00FB634A">
        <w:rPr>
          <w:rFonts w:ascii="Arial" w:hAnsi="Arial" w:cs="Arial"/>
          <w:sz w:val="22"/>
          <w:szCs w:val="22"/>
        </w:rPr>
        <w:t xml:space="preserve"> ustawy z dnia 15 czerwca 2012 r. o skutkach powierzania wykonywania pracy cudzoziemcom przebywającym wbrew przepisom na terytorium Rzeczypospolitej Polskiej (Dz.U. </w:t>
      </w:r>
      <w:r w:rsidRPr="00FB634A">
        <w:rPr>
          <w:rFonts w:ascii="Arial" w:hAnsi="Arial" w:cs="Arial"/>
          <w:sz w:val="22"/>
          <w:szCs w:val="22"/>
          <w:u w:color="FF0000"/>
        </w:rPr>
        <w:t>poz. 769</w:t>
      </w:r>
      <w:r w:rsidRPr="00FB634A">
        <w:rPr>
          <w:rFonts w:ascii="Arial" w:hAnsi="Arial" w:cs="Arial"/>
          <w:sz w:val="22"/>
          <w:szCs w:val="22"/>
        </w:rPr>
        <w:t xml:space="preserve">), </w:t>
      </w:r>
    </w:p>
    <w:p w14:paraId="0A09F1C3" w14:textId="77777777" w:rsidR="0054105F" w:rsidRPr="00FB634A" w:rsidRDefault="0054105F" w:rsidP="0054105F">
      <w:pPr>
        <w:spacing w:line="276" w:lineRule="auto"/>
        <w:ind w:left="502"/>
        <w:jc w:val="both"/>
        <w:rPr>
          <w:rFonts w:ascii="Arial" w:hAnsi="Arial" w:cs="Arial"/>
          <w:sz w:val="22"/>
          <w:szCs w:val="22"/>
        </w:rPr>
      </w:pPr>
      <w:r w:rsidRPr="00FB634A">
        <w:rPr>
          <w:rFonts w:ascii="Arial" w:hAnsi="Arial" w:cs="Arial"/>
          <w:sz w:val="22"/>
          <w:szCs w:val="22"/>
        </w:rPr>
        <w:t xml:space="preserve">g) przeciwko obrotowi gospodarczemu, o których mowa w </w:t>
      </w:r>
      <w:r w:rsidRPr="00FB634A">
        <w:rPr>
          <w:rFonts w:ascii="Arial" w:hAnsi="Arial" w:cs="Arial"/>
          <w:sz w:val="22"/>
          <w:szCs w:val="22"/>
          <w:u w:color="FF0000"/>
        </w:rPr>
        <w:t>art. 296-307</w:t>
      </w:r>
      <w:r w:rsidRPr="00FB634A">
        <w:rPr>
          <w:rFonts w:ascii="Arial" w:hAnsi="Arial" w:cs="Arial"/>
          <w:sz w:val="22"/>
          <w:szCs w:val="22"/>
        </w:rPr>
        <w:t xml:space="preserve"> Kodeksu karnego, przestępstwo oszustwa, o którym mowa w </w:t>
      </w:r>
      <w:r w:rsidRPr="00FB634A">
        <w:rPr>
          <w:rFonts w:ascii="Arial" w:hAnsi="Arial" w:cs="Arial"/>
          <w:sz w:val="22"/>
          <w:szCs w:val="22"/>
          <w:u w:color="FF0000"/>
        </w:rPr>
        <w:t>art. 286</w:t>
      </w:r>
      <w:r w:rsidRPr="00FB634A">
        <w:rPr>
          <w:rFonts w:ascii="Arial" w:hAnsi="Arial" w:cs="Arial"/>
          <w:sz w:val="22"/>
          <w:szCs w:val="22"/>
        </w:rPr>
        <w:t xml:space="preserve"> Kodeksu karnego, przestępstwo przeciwko wiarygodności dokumentów, o których mowa w </w:t>
      </w:r>
      <w:r w:rsidRPr="00FB634A">
        <w:rPr>
          <w:rFonts w:ascii="Arial" w:hAnsi="Arial" w:cs="Arial"/>
          <w:sz w:val="22"/>
          <w:szCs w:val="22"/>
          <w:u w:color="FF0000"/>
        </w:rPr>
        <w:t>art. 270-277d</w:t>
      </w:r>
      <w:r w:rsidRPr="00FB634A">
        <w:rPr>
          <w:rFonts w:ascii="Arial" w:hAnsi="Arial" w:cs="Arial"/>
          <w:sz w:val="22"/>
          <w:szCs w:val="22"/>
        </w:rPr>
        <w:t xml:space="preserve"> Kodeksu karnego, lub przestępstwo skarbowe, </w:t>
      </w:r>
    </w:p>
    <w:p w14:paraId="3A8C80F5" w14:textId="77777777" w:rsidR="0054105F" w:rsidRPr="00FB634A" w:rsidRDefault="0054105F" w:rsidP="0054105F">
      <w:pPr>
        <w:spacing w:line="276" w:lineRule="auto"/>
        <w:ind w:left="502"/>
        <w:jc w:val="both"/>
        <w:rPr>
          <w:rFonts w:ascii="Arial" w:hAnsi="Arial" w:cs="Arial"/>
          <w:sz w:val="22"/>
          <w:szCs w:val="22"/>
        </w:rPr>
      </w:pPr>
      <w:r w:rsidRPr="00FB634A">
        <w:rPr>
          <w:rFonts w:ascii="Arial" w:hAnsi="Arial" w:cs="Arial"/>
          <w:sz w:val="22"/>
          <w:szCs w:val="22"/>
        </w:rPr>
        <w:lastRenderedPageBreak/>
        <w:t xml:space="preserve">h) o którym mowa w </w:t>
      </w:r>
      <w:r w:rsidRPr="00FB634A">
        <w:rPr>
          <w:rFonts w:ascii="Arial" w:hAnsi="Arial" w:cs="Arial"/>
          <w:sz w:val="22"/>
          <w:szCs w:val="22"/>
          <w:u w:color="FF0000"/>
        </w:rPr>
        <w:t>art. 9 ust. 1 i 3</w:t>
      </w:r>
      <w:r w:rsidRPr="00FB634A">
        <w:rPr>
          <w:rFonts w:ascii="Arial" w:hAnsi="Arial" w:cs="Arial"/>
          <w:sz w:val="22"/>
          <w:szCs w:val="22"/>
        </w:rPr>
        <w:t xml:space="preserve"> lub </w:t>
      </w:r>
      <w:r w:rsidRPr="00FB634A">
        <w:rPr>
          <w:rFonts w:ascii="Arial" w:hAnsi="Arial" w:cs="Arial"/>
          <w:sz w:val="22"/>
          <w:szCs w:val="22"/>
          <w:u w:color="FF0000"/>
        </w:rPr>
        <w:t>art. 10</w:t>
      </w:r>
      <w:r w:rsidRPr="00FB634A">
        <w:rPr>
          <w:rFonts w:ascii="Arial" w:hAnsi="Arial" w:cs="Arial"/>
          <w:sz w:val="22"/>
          <w:szCs w:val="22"/>
        </w:rPr>
        <w:t xml:space="preserve"> ustawy z dnia 15 czerwca 2012 r. </w:t>
      </w:r>
      <w:r w:rsidRPr="00FB634A">
        <w:rPr>
          <w:rFonts w:ascii="Arial" w:hAnsi="Arial" w:cs="Arial"/>
          <w:sz w:val="22"/>
          <w:szCs w:val="22"/>
        </w:rPr>
        <w:br/>
        <w:t xml:space="preserve">o skutkach powierzania wykonywania pracy cudzoziemcom przebywającym wbrew przepisom na terytorium Rzeczypospolitej Polskiej </w:t>
      </w:r>
    </w:p>
    <w:p w14:paraId="3B3C1CE8" w14:textId="77777777" w:rsidR="0054105F" w:rsidRPr="00FB634A" w:rsidRDefault="0054105F" w:rsidP="0054105F">
      <w:pPr>
        <w:spacing w:line="276" w:lineRule="auto"/>
        <w:ind w:left="502"/>
        <w:jc w:val="both"/>
        <w:rPr>
          <w:rFonts w:ascii="Arial" w:hAnsi="Arial" w:cs="Arial"/>
          <w:sz w:val="22"/>
          <w:szCs w:val="22"/>
        </w:rPr>
      </w:pPr>
      <w:r w:rsidRPr="00FB634A">
        <w:rPr>
          <w:rFonts w:ascii="Arial" w:hAnsi="Arial" w:cs="Arial"/>
          <w:sz w:val="22"/>
          <w:szCs w:val="22"/>
        </w:rPr>
        <w:t xml:space="preserve">- lub za odpowiedni czyn zabroniony określony w przepisach prawa obcego; </w:t>
      </w:r>
    </w:p>
    <w:p w14:paraId="0C2DCB53" w14:textId="77777777" w:rsidR="0054105F" w:rsidRPr="00FB634A" w:rsidRDefault="0054105F" w:rsidP="009A409D">
      <w:pPr>
        <w:numPr>
          <w:ilvl w:val="1"/>
          <w:numId w:val="1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B634A">
        <w:rPr>
          <w:rFonts w:ascii="Arial" w:hAnsi="Arial" w:cs="Arial"/>
          <w:sz w:val="22"/>
          <w:szCs w:val="22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14:paraId="53DDD6DD" w14:textId="77777777" w:rsidR="0054105F" w:rsidRPr="00FB634A" w:rsidRDefault="0054105F" w:rsidP="009A409D">
      <w:pPr>
        <w:numPr>
          <w:ilvl w:val="1"/>
          <w:numId w:val="1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B634A">
        <w:rPr>
          <w:rFonts w:ascii="Arial" w:hAnsi="Arial" w:cs="Arial"/>
          <w:sz w:val="22"/>
          <w:szCs w:val="22"/>
        </w:rPr>
        <w:t xml:space="preserve"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</w:t>
      </w:r>
      <w:r>
        <w:rPr>
          <w:rFonts w:ascii="Arial" w:hAnsi="Arial" w:cs="Arial"/>
          <w:sz w:val="22"/>
          <w:szCs w:val="22"/>
        </w:rPr>
        <w:br/>
      </w:r>
      <w:r w:rsidRPr="00FB634A">
        <w:rPr>
          <w:rFonts w:ascii="Arial" w:hAnsi="Arial" w:cs="Arial"/>
          <w:sz w:val="22"/>
          <w:szCs w:val="22"/>
        </w:rPr>
        <w:t>w postępowaniu albo przed upływem terminu składania ofert dokonał płatności należnych podatków, opłat lub składek na ubezpieczenie społeczne lub zdrowotne wraz z odsetkami lub grzywnami lub zawarł wiążące porozumienie w sprawie spłaty tych należności</w:t>
      </w:r>
    </w:p>
    <w:p w14:paraId="0088C078" w14:textId="77777777" w:rsidR="0054105F" w:rsidRPr="00FB634A" w:rsidRDefault="0054105F" w:rsidP="009A409D">
      <w:pPr>
        <w:numPr>
          <w:ilvl w:val="1"/>
          <w:numId w:val="1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B634A">
        <w:rPr>
          <w:rFonts w:ascii="Arial" w:hAnsi="Arial" w:cs="Arial"/>
          <w:sz w:val="22"/>
          <w:szCs w:val="22"/>
        </w:rPr>
        <w:t xml:space="preserve"> wobec którego prawomocnie orzeczono zakaz ubiegania się o zamówienia publiczne; </w:t>
      </w:r>
    </w:p>
    <w:p w14:paraId="194C6974" w14:textId="77777777" w:rsidR="0054105F" w:rsidRPr="00FB634A" w:rsidRDefault="0054105F" w:rsidP="009A409D">
      <w:pPr>
        <w:numPr>
          <w:ilvl w:val="1"/>
          <w:numId w:val="1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B634A">
        <w:rPr>
          <w:rFonts w:ascii="Arial" w:hAnsi="Arial" w:cs="Arial"/>
          <w:sz w:val="22"/>
          <w:szCs w:val="22"/>
        </w:rPr>
        <w:t xml:space="preserve">jeżeli zamawiający może stwierdzić, na podstawie wiarygodnych przesłanek, </w:t>
      </w:r>
      <w:r>
        <w:rPr>
          <w:rFonts w:ascii="Arial" w:hAnsi="Arial" w:cs="Arial"/>
          <w:sz w:val="22"/>
          <w:szCs w:val="22"/>
        </w:rPr>
        <w:br/>
      </w:r>
      <w:r w:rsidRPr="00FB634A">
        <w:rPr>
          <w:rFonts w:ascii="Arial" w:hAnsi="Arial" w:cs="Arial"/>
          <w:sz w:val="22"/>
          <w:szCs w:val="22"/>
        </w:rPr>
        <w:t xml:space="preserve">że wykonawca zawarł z innymi wykonawcami porozumienie mające na celu zakłócenie konkurencji, w szczególności jeżeli należąc do tej samej grupy kapitałowej w rozumieniu ustawy z dnia 16 lutego 2007 r. o ochronie konkurencji </w:t>
      </w:r>
      <w:r>
        <w:rPr>
          <w:rFonts w:ascii="Arial" w:hAnsi="Arial" w:cs="Arial"/>
          <w:sz w:val="22"/>
          <w:szCs w:val="22"/>
        </w:rPr>
        <w:br/>
      </w:r>
      <w:r w:rsidRPr="00FB634A">
        <w:rPr>
          <w:rFonts w:ascii="Arial" w:hAnsi="Arial" w:cs="Arial"/>
          <w:sz w:val="22"/>
          <w:szCs w:val="22"/>
        </w:rPr>
        <w:t>i konsumentów, złożyli odrębne oferty, oferty częściowe lub wnioski o dopuszczenie do udziału w postępowaniu, chyba że wykażą, że przygotowali te oferty lub wnioski niezależnie od siebie;</w:t>
      </w:r>
    </w:p>
    <w:p w14:paraId="237640EA" w14:textId="77777777" w:rsidR="0054105F" w:rsidRPr="00FB634A" w:rsidRDefault="0054105F" w:rsidP="009A409D">
      <w:pPr>
        <w:numPr>
          <w:ilvl w:val="1"/>
          <w:numId w:val="1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B634A">
        <w:rPr>
          <w:rFonts w:ascii="Arial" w:hAnsi="Arial" w:cs="Arial"/>
          <w:sz w:val="22"/>
          <w:szCs w:val="22"/>
        </w:rPr>
        <w:t xml:space="preserve">jeżeli, w przypadkach, o których mowa w </w:t>
      </w:r>
      <w:r w:rsidRPr="00FB634A">
        <w:rPr>
          <w:rFonts w:ascii="Arial" w:hAnsi="Arial" w:cs="Arial"/>
          <w:sz w:val="22"/>
          <w:szCs w:val="22"/>
          <w:u w:color="FF0000"/>
        </w:rPr>
        <w:t>art. 85 ust. 1</w:t>
      </w:r>
      <w:r w:rsidRPr="00FB634A">
        <w:rPr>
          <w:rFonts w:ascii="Arial" w:hAnsi="Arial" w:cs="Arial"/>
          <w:sz w:val="22"/>
          <w:szCs w:val="22"/>
        </w:rPr>
        <w:t xml:space="preserve">, doszło do zakłócenia konkurencji wynikającego z wcześniejszego zaangażowania tego wykonawcy lub podmiotu, który należy z wykonawcą do tej samej grupy kapitałowej w rozumieniu ustawy z dnia 16 lutego 2007 r. o ochronie konkurencji i konsumentów, chyba </w:t>
      </w:r>
      <w:r>
        <w:rPr>
          <w:rFonts w:ascii="Arial" w:hAnsi="Arial" w:cs="Arial"/>
          <w:sz w:val="22"/>
          <w:szCs w:val="22"/>
        </w:rPr>
        <w:br/>
      </w:r>
      <w:r w:rsidRPr="00FB634A">
        <w:rPr>
          <w:rFonts w:ascii="Arial" w:hAnsi="Arial" w:cs="Arial"/>
          <w:sz w:val="22"/>
          <w:szCs w:val="22"/>
        </w:rPr>
        <w:t xml:space="preserve">że spowodowane tym zakłócenie konkurencji może być wyeliminowane w inny sposób niż przez wykluczenie wykonawcy z udziału w postępowaniu o udzielenie zamówienia. </w:t>
      </w:r>
    </w:p>
    <w:p w14:paraId="0AA511B6" w14:textId="77777777" w:rsidR="0054105F" w:rsidRPr="00FB634A" w:rsidRDefault="0054105F" w:rsidP="0054105F">
      <w:pPr>
        <w:pStyle w:val="Teksttreci0"/>
        <w:shd w:val="clear" w:color="auto" w:fill="auto"/>
        <w:spacing w:line="276" w:lineRule="auto"/>
        <w:ind w:left="812" w:firstLine="0"/>
        <w:jc w:val="both"/>
        <w:rPr>
          <w:rFonts w:ascii="Arial" w:hAnsi="Arial" w:cs="Arial"/>
          <w:sz w:val="22"/>
          <w:szCs w:val="22"/>
        </w:rPr>
      </w:pPr>
    </w:p>
    <w:p w14:paraId="79A533E4" w14:textId="77777777" w:rsidR="0054105F" w:rsidRPr="00FB634A" w:rsidRDefault="0054105F" w:rsidP="0054105F">
      <w:pPr>
        <w:pStyle w:val="Teksttreci0"/>
        <w:numPr>
          <w:ilvl w:val="0"/>
          <w:numId w:val="19"/>
        </w:numPr>
        <w:shd w:val="clear" w:color="auto" w:fill="auto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B634A">
        <w:rPr>
          <w:rFonts w:ascii="Arial" w:hAnsi="Arial" w:cs="Arial"/>
          <w:sz w:val="22"/>
          <w:szCs w:val="22"/>
        </w:rPr>
        <w:tab/>
        <w:t xml:space="preserve">w art. </w:t>
      </w:r>
      <w:r w:rsidRPr="00FB634A">
        <w:rPr>
          <w:rFonts w:ascii="Arial" w:hAnsi="Arial" w:cs="Arial"/>
          <w:b/>
          <w:bCs/>
          <w:sz w:val="22"/>
          <w:szCs w:val="22"/>
        </w:rPr>
        <w:t>109 ust. 1 pkt. 4, 5, 7 p.z.p.,</w:t>
      </w:r>
      <w:r w:rsidRPr="00FB634A">
        <w:rPr>
          <w:rFonts w:ascii="Arial" w:hAnsi="Arial" w:cs="Arial"/>
          <w:sz w:val="22"/>
          <w:szCs w:val="22"/>
        </w:rPr>
        <w:t xml:space="preserve"> tj.:</w:t>
      </w:r>
    </w:p>
    <w:p w14:paraId="51C49FEF" w14:textId="6D0D3D9C" w:rsidR="0054105F" w:rsidRPr="00FB634A" w:rsidRDefault="0054105F" w:rsidP="009A409D">
      <w:pPr>
        <w:pStyle w:val="pkt"/>
        <w:numPr>
          <w:ilvl w:val="1"/>
          <w:numId w:val="20"/>
        </w:numPr>
        <w:spacing w:line="276" w:lineRule="auto"/>
        <w:rPr>
          <w:rFonts w:ascii="Arial" w:hAnsi="Arial" w:cs="Arial"/>
          <w:bCs/>
          <w:kern w:val="32"/>
          <w:sz w:val="22"/>
          <w:szCs w:val="22"/>
        </w:rPr>
      </w:pPr>
      <w:r w:rsidRPr="00FB634A">
        <w:rPr>
          <w:rFonts w:ascii="Arial" w:hAnsi="Arial" w:cs="Arial"/>
          <w:bCs/>
          <w:kern w:val="32"/>
          <w:sz w:val="22"/>
          <w:szCs w:val="22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7F387DD8" w14:textId="6C84BE93" w:rsidR="0054105F" w:rsidRPr="00FB634A" w:rsidRDefault="0054105F" w:rsidP="009A409D">
      <w:pPr>
        <w:pStyle w:val="pkt"/>
        <w:numPr>
          <w:ilvl w:val="1"/>
          <w:numId w:val="20"/>
        </w:numPr>
        <w:spacing w:before="0" w:after="0" w:line="276" w:lineRule="auto"/>
        <w:rPr>
          <w:rFonts w:ascii="Arial" w:hAnsi="Arial" w:cs="Arial"/>
          <w:b/>
          <w:bCs/>
          <w:kern w:val="32"/>
          <w:sz w:val="22"/>
          <w:szCs w:val="22"/>
        </w:rPr>
      </w:pPr>
      <w:r w:rsidRPr="00FB634A">
        <w:rPr>
          <w:rFonts w:ascii="Arial" w:hAnsi="Arial" w:cs="Arial"/>
          <w:bCs/>
          <w:kern w:val="32"/>
          <w:sz w:val="22"/>
          <w:szCs w:val="22"/>
        </w:rPr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dowodów;</w:t>
      </w:r>
    </w:p>
    <w:p w14:paraId="3540C87F" w14:textId="77777777" w:rsidR="0054105F" w:rsidRPr="00FB634A" w:rsidRDefault="0054105F" w:rsidP="009A409D">
      <w:pPr>
        <w:pStyle w:val="pkt"/>
        <w:numPr>
          <w:ilvl w:val="1"/>
          <w:numId w:val="20"/>
        </w:numPr>
        <w:spacing w:before="0" w:after="0" w:line="276" w:lineRule="auto"/>
        <w:rPr>
          <w:rFonts w:ascii="Arial" w:hAnsi="Arial" w:cs="Arial"/>
          <w:bCs/>
          <w:kern w:val="32"/>
          <w:sz w:val="22"/>
          <w:szCs w:val="22"/>
        </w:rPr>
      </w:pPr>
      <w:r w:rsidRPr="00FB634A">
        <w:rPr>
          <w:rFonts w:ascii="Arial" w:hAnsi="Arial" w:cs="Arial"/>
          <w:bCs/>
          <w:kern w:val="32"/>
          <w:sz w:val="22"/>
          <w:szCs w:val="22"/>
        </w:rPr>
        <w:t xml:space="preserve">który z przyczyn leżących po jego stronie, w znacznym stopniu lub zakresie nie wykonał lub nienależycie wykonał albo długotrwale nienależycie wykonywał istotne zobowiązanie wynikające z wcześniejszej umowy w sprawie zamówienia </w:t>
      </w:r>
      <w:r w:rsidRPr="00FB634A">
        <w:rPr>
          <w:rFonts w:ascii="Arial" w:hAnsi="Arial" w:cs="Arial"/>
          <w:bCs/>
          <w:kern w:val="32"/>
          <w:sz w:val="22"/>
          <w:szCs w:val="22"/>
        </w:rPr>
        <w:lastRenderedPageBreak/>
        <w:t>publicznego lub umowy koncesji, co doprowadziło do wypowiedzenia lub odstąpienia od umowy, odszkodowania, wykonania zastępczego lub realizacji uprawnień z tytułu rękojmi za wady;</w:t>
      </w:r>
    </w:p>
    <w:p w14:paraId="115881E3" w14:textId="46F517B7" w:rsidR="0054105F" w:rsidRDefault="0054105F" w:rsidP="009A409D">
      <w:pPr>
        <w:pStyle w:val="Teksttreci0"/>
        <w:numPr>
          <w:ilvl w:val="0"/>
          <w:numId w:val="18"/>
        </w:numPr>
        <w:shd w:val="clear" w:color="auto" w:fill="auto"/>
        <w:spacing w:line="276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FB634A">
        <w:rPr>
          <w:rFonts w:ascii="Arial" w:hAnsi="Arial" w:cs="Arial"/>
          <w:sz w:val="22"/>
          <w:szCs w:val="22"/>
        </w:rPr>
        <w:t xml:space="preserve">Wykluczenie Wykonawcy następuje zgodnie z art. 111 p.z.p. </w:t>
      </w:r>
    </w:p>
    <w:p w14:paraId="25ECAE5C" w14:textId="4EF30EFD" w:rsidR="003B0A5B" w:rsidRPr="003B0A5B" w:rsidRDefault="003B0A5B" w:rsidP="003B0A5B">
      <w:pPr>
        <w:pStyle w:val="Teksttreci0"/>
        <w:numPr>
          <w:ilvl w:val="0"/>
          <w:numId w:val="18"/>
        </w:numPr>
        <w:shd w:val="clear" w:color="auto" w:fill="auto"/>
        <w:spacing w:line="276" w:lineRule="auto"/>
        <w:ind w:left="567" w:hanging="425"/>
        <w:jc w:val="both"/>
        <w:rPr>
          <w:rFonts w:ascii="Arial" w:hAnsi="Arial" w:cs="Arial"/>
          <w:sz w:val="22"/>
          <w:szCs w:val="22"/>
          <w:u w:val="single"/>
        </w:rPr>
      </w:pPr>
      <w:r w:rsidRPr="003B0A5B">
        <w:rPr>
          <w:rFonts w:ascii="Arial" w:hAnsi="Arial" w:cs="Arial"/>
          <w:color w:val="222222"/>
          <w:sz w:val="22"/>
          <w:szCs w:val="22"/>
          <w:u w:val="single"/>
        </w:rPr>
        <w:t xml:space="preserve">Na </w:t>
      </w:r>
      <w:r w:rsidRPr="00E746C1">
        <w:rPr>
          <w:rFonts w:ascii="Arial" w:hAnsi="Arial" w:cs="Arial"/>
          <w:color w:val="222222"/>
          <w:sz w:val="22"/>
          <w:szCs w:val="22"/>
          <w:u w:val="single"/>
        </w:rPr>
        <w:t xml:space="preserve">podstawie </w:t>
      </w:r>
      <w:bookmarkStart w:id="4" w:name="_Hlk103587838"/>
      <w:r w:rsidR="00D837F8" w:rsidRPr="00E746C1">
        <w:rPr>
          <w:rFonts w:ascii="Arial" w:hAnsi="Arial" w:cs="Arial"/>
          <w:color w:val="222222"/>
          <w:sz w:val="22"/>
          <w:szCs w:val="22"/>
          <w:u w:val="single"/>
        </w:rPr>
        <w:t>art. 5k rozporządzenia Rady (UE) nr 833/2014 z dnia 31 lipca 2014 r. dotyczącego środków ograniczających w związku z działaniami Rosji destabilizującymi sytuację na Ukrainie (Dz. Urz. UE nr L 229 z 31.7.2014, str. 1), w brzmieniu nadanym rozporządzeniem Rady (UE) 2022/576 w sprawie zmiany rozporządzenia (UE) nr 833/2014 dotyczącego środków ograniczających w związku z działaniami Rosji destabilizującymi sytuację na Ukrainie (Dz. Urz. UE nr L 111 z 8.4.2022, str. 1), dalej: rozporz</w:t>
      </w:r>
      <w:r w:rsidR="00E746C1" w:rsidRPr="00E746C1">
        <w:rPr>
          <w:rFonts w:ascii="Arial" w:hAnsi="Arial" w:cs="Arial"/>
          <w:color w:val="222222"/>
          <w:sz w:val="22"/>
          <w:szCs w:val="22"/>
          <w:u w:val="single"/>
        </w:rPr>
        <w:t>ądzenie 2022/576</w:t>
      </w:r>
      <w:r w:rsidR="00D837F8" w:rsidRPr="00E746C1">
        <w:rPr>
          <w:rFonts w:ascii="Arial" w:hAnsi="Arial" w:cs="Arial"/>
          <w:color w:val="222222"/>
          <w:sz w:val="22"/>
          <w:szCs w:val="22"/>
          <w:u w:val="single"/>
        </w:rPr>
        <w:t xml:space="preserve"> oraz</w:t>
      </w:r>
      <w:r w:rsidR="00AB0AB6">
        <w:rPr>
          <w:rFonts w:ascii="Arial" w:hAnsi="Arial" w:cs="Arial"/>
          <w:color w:val="222222"/>
          <w:sz w:val="22"/>
          <w:szCs w:val="22"/>
          <w:u w:val="single"/>
        </w:rPr>
        <w:t xml:space="preserve"> </w:t>
      </w:r>
      <w:r w:rsidRPr="003B0A5B">
        <w:rPr>
          <w:rFonts w:ascii="Arial" w:hAnsi="Arial" w:cs="Arial"/>
          <w:color w:val="222222"/>
          <w:sz w:val="22"/>
          <w:szCs w:val="22"/>
          <w:u w:val="single"/>
        </w:rPr>
        <w:t>art. 7</w:t>
      </w:r>
      <w:r w:rsidR="003240B5">
        <w:rPr>
          <w:rFonts w:ascii="Arial" w:hAnsi="Arial" w:cs="Arial"/>
          <w:color w:val="222222"/>
          <w:sz w:val="22"/>
          <w:szCs w:val="22"/>
          <w:u w:val="single"/>
        </w:rPr>
        <w:t xml:space="preserve"> </w:t>
      </w:r>
      <w:r w:rsidR="00A16FF6">
        <w:rPr>
          <w:rFonts w:ascii="Arial" w:hAnsi="Arial" w:cs="Arial"/>
          <w:color w:val="222222"/>
          <w:sz w:val="22"/>
          <w:szCs w:val="22"/>
          <w:u w:val="single"/>
        </w:rPr>
        <w:t>ust</w:t>
      </w:r>
      <w:r w:rsidR="003240B5">
        <w:rPr>
          <w:rFonts w:ascii="Arial" w:hAnsi="Arial" w:cs="Arial"/>
          <w:color w:val="222222"/>
          <w:sz w:val="22"/>
          <w:szCs w:val="22"/>
          <w:u w:val="single"/>
        </w:rPr>
        <w:t>. 1</w:t>
      </w:r>
      <w:r w:rsidRPr="003B0A5B">
        <w:rPr>
          <w:rFonts w:ascii="Arial" w:hAnsi="Arial" w:cs="Arial"/>
          <w:color w:val="222222"/>
          <w:sz w:val="22"/>
          <w:szCs w:val="22"/>
          <w:u w:val="single"/>
        </w:rPr>
        <w:t xml:space="preserve"> ustawy z dnia 13 kwietnia 2022 r.  „o szczególnych rozwiązaniach w zakresie przeciwdziałania wspieraniu agresji na Ukrainę oraz służących ochronie bezpieczeństwa narodowego”</w:t>
      </w:r>
      <w:bookmarkEnd w:id="4"/>
      <w:r w:rsidRPr="003B0A5B">
        <w:rPr>
          <w:rFonts w:ascii="Arial" w:hAnsi="Arial" w:cs="Arial"/>
          <w:color w:val="222222"/>
          <w:sz w:val="22"/>
          <w:szCs w:val="22"/>
          <w:u w:val="single"/>
        </w:rPr>
        <w:t xml:space="preserve"> z postępowania o udzielenie zamówienia publicznego lub konkursu prowadzonego na podstawie ustawy </w:t>
      </w:r>
      <w:proofErr w:type="spellStart"/>
      <w:r w:rsidRPr="003B0A5B">
        <w:rPr>
          <w:rFonts w:ascii="Arial" w:hAnsi="Arial" w:cs="Arial"/>
          <w:color w:val="222222"/>
          <w:sz w:val="22"/>
          <w:szCs w:val="22"/>
          <w:u w:val="single"/>
        </w:rPr>
        <w:t>Pzp</w:t>
      </w:r>
      <w:proofErr w:type="spellEnd"/>
      <w:r w:rsidRPr="003B0A5B">
        <w:rPr>
          <w:rFonts w:ascii="Arial" w:hAnsi="Arial" w:cs="Arial"/>
          <w:color w:val="222222"/>
          <w:sz w:val="22"/>
          <w:szCs w:val="22"/>
          <w:u w:val="single"/>
        </w:rPr>
        <w:t xml:space="preserve"> wyklucza się:</w:t>
      </w:r>
    </w:p>
    <w:p w14:paraId="03E9BB25" w14:textId="77777777" w:rsidR="003B0A5B" w:rsidRPr="003B0A5B" w:rsidRDefault="003B0A5B" w:rsidP="003B0A5B">
      <w:pPr>
        <w:numPr>
          <w:ilvl w:val="0"/>
          <w:numId w:val="22"/>
        </w:numPr>
        <w:spacing w:before="100" w:beforeAutospacing="1" w:after="100" w:afterAutospacing="1"/>
        <w:jc w:val="both"/>
        <w:rPr>
          <w:rFonts w:ascii="Arial" w:hAnsi="Arial" w:cs="Arial"/>
          <w:color w:val="222222"/>
          <w:sz w:val="22"/>
          <w:szCs w:val="22"/>
          <w:u w:val="single"/>
        </w:rPr>
      </w:pPr>
      <w:r w:rsidRPr="003B0A5B">
        <w:rPr>
          <w:rFonts w:ascii="Arial" w:hAnsi="Arial" w:cs="Arial"/>
          <w:color w:val="222222"/>
          <w:sz w:val="22"/>
          <w:szCs w:val="22"/>
          <w:u w:val="single"/>
        </w:rPr>
        <w:t xml:space="preserve">wykonawcę oraz uczestnika konkursu wymienionego w wykazach określonych </w:t>
      </w:r>
      <w:r w:rsidRPr="003B0A5B">
        <w:rPr>
          <w:rFonts w:ascii="Arial" w:hAnsi="Arial" w:cs="Arial"/>
          <w:color w:val="222222"/>
          <w:sz w:val="22"/>
          <w:szCs w:val="22"/>
          <w:u w:val="single"/>
        </w:rPr>
        <w:br/>
        <w:t xml:space="preserve">w rozporządzeniu 765/2006 i rozporządzeniu 269/2014 albo wpisanego na listę </w:t>
      </w:r>
      <w:r w:rsidRPr="003B0A5B">
        <w:rPr>
          <w:rFonts w:ascii="Arial" w:hAnsi="Arial" w:cs="Arial"/>
          <w:color w:val="222222"/>
          <w:sz w:val="22"/>
          <w:szCs w:val="22"/>
          <w:u w:val="single"/>
        </w:rPr>
        <w:br/>
        <w:t>na podstawie decyzji w sprawie wpisu na listę rozstrzygającej o zastosowaniu środka, o którym mowa w art. 1 pkt 3 ustawy;</w:t>
      </w:r>
    </w:p>
    <w:p w14:paraId="38BD2500" w14:textId="77777777" w:rsidR="003B0A5B" w:rsidRPr="003B0A5B" w:rsidRDefault="003B0A5B" w:rsidP="003B0A5B">
      <w:pPr>
        <w:numPr>
          <w:ilvl w:val="0"/>
          <w:numId w:val="22"/>
        </w:numPr>
        <w:spacing w:before="100" w:beforeAutospacing="1" w:after="100" w:afterAutospacing="1"/>
        <w:jc w:val="both"/>
        <w:rPr>
          <w:rFonts w:ascii="Arial" w:hAnsi="Arial" w:cs="Arial"/>
          <w:color w:val="222222"/>
          <w:sz w:val="22"/>
          <w:szCs w:val="22"/>
          <w:u w:val="single"/>
        </w:rPr>
      </w:pPr>
      <w:r w:rsidRPr="003B0A5B">
        <w:rPr>
          <w:rFonts w:ascii="Arial" w:hAnsi="Arial" w:cs="Arial"/>
          <w:color w:val="222222"/>
          <w:sz w:val="22"/>
          <w:szCs w:val="22"/>
          <w:u w:val="single"/>
        </w:rPr>
        <w:t xml:space="preserve">wykonawcę oraz uczestnika konkursu, którego beneficjentem rzeczywistym </w:t>
      </w:r>
      <w:r w:rsidRPr="003B0A5B">
        <w:rPr>
          <w:rFonts w:ascii="Arial" w:hAnsi="Arial" w:cs="Arial"/>
          <w:color w:val="222222"/>
          <w:sz w:val="22"/>
          <w:szCs w:val="22"/>
          <w:u w:val="single"/>
        </w:rPr>
        <w:br/>
        <w:t xml:space="preserve">w rozumieniu ustawy z dnia 1 marca 2018 r. o przeciwdziałaniu praniu pieniędzy oraz finansowaniu terroryzmu (Dz. U. z 2022 r. poz. 593 i 655) jest osoba wymieniona </w:t>
      </w:r>
      <w:r w:rsidRPr="003B0A5B">
        <w:rPr>
          <w:rFonts w:ascii="Arial" w:hAnsi="Arial" w:cs="Arial"/>
          <w:color w:val="222222"/>
          <w:sz w:val="22"/>
          <w:szCs w:val="22"/>
          <w:u w:val="single"/>
        </w:rPr>
        <w:br/>
        <w:t xml:space="preserve">w wykazach określonych w rozporządzeniu 765/2006 i rozporządzeniu 269/2014 </w:t>
      </w:r>
      <w:r w:rsidRPr="003B0A5B">
        <w:rPr>
          <w:rFonts w:ascii="Arial" w:hAnsi="Arial" w:cs="Arial"/>
          <w:color w:val="222222"/>
          <w:sz w:val="22"/>
          <w:szCs w:val="22"/>
          <w:u w:val="single"/>
        </w:rPr>
        <w:br/>
        <w:t>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B41516F" w14:textId="77777777" w:rsidR="003B0A5B" w:rsidRPr="003B0A5B" w:rsidRDefault="003B0A5B" w:rsidP="003B0A5B">
      <w:pPr>
        <w:numPr>
          <w:ilvl w:val="0"/>
          <w:numId w:val="22"/>
        </w:numPr>
        <w:spacing w:before="100" w:beforeAutospacing="1" w:after="100" w:afterAutospacing="1"/>
        <w:jc w:val="both"/>
        <w:rPr>
          <w:rFonts w:ascii="Arial" w:hAnsi="Arial" w:cs="Arial"/>
          <w:color w:val="222222"/>
          <w:sz w:val="22"/>
          <w:szCs w:val="22"/>
          <w:u w:val="single"/>
        </w:rPr>
      </w:pPr>
      <w:r w:rsidRPr="003B0A5B">
        <w:rPr>
          <w:rFonts w:ascii="Arial" w:hAnsi="Arial" w:cs="Arial"/>
          <w:color w:val="222222"/>
          <w:sz w:val="22"/>
          <w:szCs w:val="22"/>
          <w:u w:val="single"/>
        </w:rPr>
        <w:t xml:space="preserve">wykonawcę oraz uczestnika konkursu, którego jednostką dominującą w rozumieniu </w:t>
      </w:r>
      <w:r w:rsidRPr="003B0A5B">
        <w:rPr>
          <w:rFonts w:ascii="Arial" w:hAnsi="Arial" w:cs="Arial"/>
          <w:color w:val="222222"/>
          <w:sz w:val="22"/>
          <w:szCs w:val="22"/>
          <w:u w:val="single"/>
        </w:rPr>
        <w:br/>
        <w:t xml:space="preserve">art. 3 ust. 1 pkt 37 ustawy z dnia 29 września 1994 r. o rachunkowości (Dz. U. z 2021 r. poz. 217, 2105 i 2106), jest podmiot wymieniony w wykazach określonych </w:t>
      </w:r>
      <w:r w:rsidRPr="003B0A5B">
        <w:rPr>
          <w:rFonts w:ascii="Arial" w:hAnsi="Arial" w:cs="Arial"/>
          <w:color w:val="222222"/>
          <w:sz w:val="22"/>
          <w:szCs w:val="22"/>
          <w:u w:val="single"/>
        </w:rPr>
        <w:br/>
        <w:t xml:space="preserve">w rozporządzeniu 765/2006 i rozporządzeniu 269/2014 albo wpisany na listę </w:t>
      </w:r>
      <w:r w:rsidRPr="003B0A5B">
        <w:rPr>
          <w:rFonts w:ascii="Arial" w:hAnsi="Arial" w:cs="Arial"/>
          <w:color w:val="222222"/>
          <w:sz w:val="22"/>
          <w:szCs w:val="22"/>
          <w:u w:val="single"/>
        </w:rPr>
        <w:br/>
        <w:t>lub będący taką jednostką dominującą od dnia 24 lutego 2022 r., o ile został wpisany na listę na podstawie decyzji w sprawie wpisu na listę rozstrzygającej o zastosowaniu środka, o którym mowa w art. 1 pkt 3 ustawy.</w:t>
      </w:r>
    </w:p>
    <w:p w14:paraId="23DDE066" w14:textId="77777777" w:rsidR="003B0A5B" w:rsidRPr="003B0A5B" w:rsidRDefault="003B0A5B" w:rsidP="003B0A5B">
      <w:pPr>
        <w:spacing w:before="100" w:beforeAutospacing="1" w:after="100" w:afterAutospacing="1"/>
        <w:jc w:val="both"/>
        <w:rPr>
          <w:rFonts w:ascii="Arial" w:hAnsi="Arial" w:cs="Arial"/>
          <w:color w:val="222222"/>
          <w:sz w:val="22"/>
          <w:szCs w:val="22"/>
          <w:u w:val="single"/>
        </w:rPr>
      </w:pPr>
      <w:r w:rsidRPr="003B0A5B">
        <w:rPr>
          <w:rFonts w:ascii="Arial" w:hAnsi="Arial" w:cs="Arial"/>
          <w:color w:val="222222"/>
          <w:sz w:val="22"/>
          <w:szCs w:val="22"/>
        </w:rPr>
        <w:t xml:space="preserve">            </w:t>
      </w:r>
      <w:r w:rsidRPr="003B0A5B">
        <w:rPr>
          <w:rFonts w:ascii="Arial" w:hAnsi="Arial" w:cs="Arial"/>
          <w:color w:val="222222"/>
          <w:sz w:val="22"/>
          <w:szCs w:val="22"/>
          <w:u w:val="single"/>
        </w:rPr>
        <w:t>Wykluczenie następuje na okres trwania w/w okoliczności”.</w:t>
      </w:r>
    </w:p>
    <w:p w14:paraId="0B7B9B76" w14:textId="77777777" w:rsidR="0054105F" w:rsidRPr="003B0A5B" w:rsidRDefault="0054105F" w:rsidP="003B0A5B">
      <w:pPr>
        <w:pStyle w:val="Teksttreci0"/>
        <w:numPr>
          <w:ilvl w:val="0"/>
          <w:numId w:val="18"/>
        </w:numPr>
        <w:shd w:val="clear" w:color="auto" w:fill="auto"/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3B0A5B">
        <w:rPr>
          <w:rFonts w:ascii="Arial" w:hAnsi="Arial" w:cs="Arial"/>
          <w:sz w:val="22"/>
          <w:szCs w:val="22"/>
          <w:shd w:val="clear" w:color="auto" w:fill="FFFFFF"/>
        </w:rPr>
        <w:t xml:space="preserve">Wykonawca nie podlega </w:t>
      </w:r>
      <w:r w:rsidRPr="003B0A5B">
        <w:rPr>
          <w:rFonts w:ascii="Arial" w:hAnsi="Arial" w:cs="Arial"/>
          <w:sz w:val="22"/>
          <w:szCs w:val="22"/>
        </w:rPr>
        <w:t>wykluczeniu</w:t>
      </w:r>
      <w:r w:rsidRPr="003B0A5B">
        <w:rPr>
          <w:rFonts w:ascii="Arial" w:hAnsi="Arial" w:cs="Arial"/>
          <w:sz w:val="22"/>
          <w:szCs w:val="22"/>
          <w:shd w:val="clear" w:color="auto" w:fill="FFFFFF"/>
        </w:rPr>
        <w:t xml:space="preserve"> w okolicznościach określonych w art. 108 ust. 1 pkt 1, 2 i 5 lub art. 109 ust 1 pkt 4,5,7 p.z.p, jeżeli udowodni zamawiającemu, że spełnił łącznie przesłanki wskazane w art. 110 ust. 2 p.z.p.</w:t>
      </w:r>
    </w:p>
    <w:p w14:paraId="2007C7F9" w14:textId="77777777" w:rsidR="0054105F" w:rsidRPr="00FB634A" w:rsidRDefault="0054105F" w:rsidP="009A409D">
      <w:pPr>
        <w:pStyle w:val="Teksttreci0"/>
        <w:numPr>
          <w:ilvl w:val="0"/>
          <w:numId w:val="18"/>
        </w:numPr>
        <w:shd w:val="clear" w:color="auto" w:fill="auto"/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FB634A">
        <w:rPr>
          <w:rFonts w:ascii="Arial" w:hAnsi="Arial" w:cs="Arial"/>
          <w:sz w:val="22"/>
          <w:szCs w:val="22"/>
          <w:shd w:val="clear" w:color="auto" w:fill="FFFFFF"/>
        </w:rPr>
        <w:t xml:space="preserve">Zamawiający oceni, czy podjęte przez wykonawcę czynności, o których mowa </w:t>
      </w:r>
      <w:r w:rsidRPr="00FB634A">
        <w:rPr>
          <w:rFonts w:ascii="Arial" w:hAnsi="Arial" w:cs="Arial"/>
          <w:sz w:val="22"/>
          <w:szCs w:val="22"/>
          <w:shd w:val="clear" w:color="auto" w:fill="FFFFFF"/>
        </w:rPr>
        <w:br/>
        <w:t>w art. 110 ust. 2 p.z.p., są wystarczające do wykazania jego rzetelności, uwzględniając wagę i szczególne okoliczności czynu wykonawcy. Jeżeli podjęte przez wykonawcę czynności nie są wystarczające do wykazania jego rzetelności, zamawiający wyklucza wykonawcę.</w:t>
      </w:r>
    </w:p>
    <w:p w14:paraId="32A11F39" w14:textId="63437B8E" w:rsidR="00977983" w:rsidRDefault="0054105F" w:rsidP="00977983">
      <w:pPr>
        <w:pStyle w:val="Teksttreci0"/>
        <w:numPr>
          <w:ilvl w:val="0"/>
          <w:numId w:val="18"/>
        </w:numPr>
        <w:shd w:val="clear" w:color="auto" w:fill="auto"/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FB634A">
        <w:rPr>
          <w:rFonts w:ascii="Arial" w:hAnsi="Arial" w:cs="Arial"/>
          <w:sz w:val="22"/>
          <w:szCs w:val="22"/>
        </w:rPr>
        <w:t xml:space="preserve"> Wykonawca może zostać wykluczony przez Zamawiającego na każdym etapie postępowania o udzielenie zamówienia.</w:t>
      </w:r>
    </w:p>
    <w:p w14:paraId="70F6B2A9" w14:textId="77777777" w:rsidR="00977983" w:rsidRDefault="00977983" w:rsidP="00F66DA0">
      <w:pPr>
        <w:pStyle w:val="Teksttreci0"/>
        <w:shd w:val="clear" w:color="auto" w:fill="auto"/>
        <w:spacing w:line="276" w:lineRule="auto"/>
        <w:ind w:firstLine="0"/>
        <w:jc w:val="both"/>
        <w:rPr>
          <w:rFonts w:ascii="Arial" w:hAnsi="Arial" w:cs="Arial"/>
          <w:sz w:val="22"/>
          <w:szCs w:val="22"/>
        </w:rPr>
      </w:pPr>
    </w:p>
    <w:p w14:paraId="562001B6" w14:textId="77777777" w:rsidR="00E746C1" w:rsidRDefault="00E746C1" w:rsidP="00D36178">
      <w:pPr>
        <w:shd w:val="clear" w:color="auto" w:fill="FFFFFF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6F3EF204" w14:textId="77777777" w:rsidR="00E746C1" w:rsidRDefault="00E746C1" w:rsidP="00D36178">
      <w:pPr>
        <w:shd w:val="clear" w:color="auto" w:fill="FFFFFF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69F97E7C" w14:textId="24EE910A" w:rsidR="00D36178" w:rsidRDefault="00D36178" w:rsidP="00D36178">
      <w:pPr>
        <w:shd w:val="clear" w:color="auto" w:fill="FFFFFF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445713">
        <w:rPr>
          <w:rFonts w:ascii="Arial" w:hAnsi="Arial" w:cs="Arial"/>
          <w:b/>
          <w:sz w:val="22"/>
          <w:szCs w:val="22"/>
          <w:u w:val="single"/>
        </w:rPr>
        <w:lastRenderedPageBreak/>
        <w:t xml:space="preserve">Zmiana nr </w:t>
      </w:r>
      <w:r>
        <w:rPr>
          <w:rFonts w:ascii="Arial" w:hAnsi="Arial" w:cs="Arial"/>
          <w:b/>
          <w:sz w:val="22"/>
          <w:szCs w:val="22"/>
          <w:u w:val="single"/>
        </w:rPr>
        <w:t>2</w:t>
      </w:r>
    </w:p>
    <w:p w14:paraId="3FB45A46" w14:textId="77777777" w:rsidR="00D36178" w:rsidRPr="00445713" w:rsidRDefault="00D36178" w:rsidP="00D36178">
      <w:pPr>
        <w:shd w:val="clear" w:color="auto" w:fill="FFFFFF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650FE017" w14:textId="4331023E" w:rsidR="00977983" w:rsidRPr="00977983" w:rsidRDefault="00977983" w:rsidP="00977983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977983">
        <w:rPr>
          <w:rFonts w:ascii="Arial" w:hAnsi="Arial" w:cs="Arial"/>
          <w:b/>
          <w:bCs/>
          <w:sz w:val="22"/>
          <w:szCs w:val="22"/>
        </w:rPr>
        <w:t>-  zmianie ulega treść SWZ w Rozdziale V ust. 5 uzyskując następujące brzmienie:</w:t>
      </w:r>
    </w:p>
    <w:p w14:paraId="1DBCB78B" w14:textId="77777777" w:rsidR="00977983" w:rsidRPr="00FB634A" w:rsidRDefault="00977983" w:rsidP="00977983">
      <w:pPr>
        <w:pStyle w:val="pkt"/>
        <w:pBdr>
          <w:bottom w:val="double" w:sz="4" w:space="1" w:color="auto"/>
        </w:pBdr>
        <w:shd w:val="clear" w:color="auto" w:fill="DEEAF6" w:themeFill="accent5" w:themeFillTint="33"/>
        <w:spacing w:before="360" w:after="40" w:line="276" w:lineRule="auto"/>
        <w:ind w:left="568" w:hanging="568"/>
        <w:rPr>
          <w:rFonts w:ascii="Arial" w:hAnsi="Arial" w:cs="Arial"/>
          <w:sz w:val="22"/>
          <w:szCs w:val="22"/>
        </w:rPr>
      </w:pPr>
      <w:r w:rsidRPr="00FB634A">
        <w:rPr>
          <w:rFonts w:ascii="Arial" w:hAnsi="Arial" w:cs="Arial"/>
          <w:b/>
          <w:sz w:val="22"/>
          <w:szCs w:val="22"/>
        </w:rPr>
        <w:t>V.</w:t>
      </w:r>
      <w:r w:rsidRPr="00FB634A">
        <w:rPr>
          <w:rFonts w:ascii="Arial" w:hAnsi="Arial" w:cs="Arial"/>
          <w:b/>
          <w:sz w:val="22"/>
          <w:szCs w:val="22"/>
        </w:rPr>
        <w:tab/>
        <w:t>PODWYKONAWSTWO</w:t>
      </w:r>
    </w:p>
    <w:p w14:paraId="58B06F41" w14:textId="77777777" w:rsidR="00A13B16" w:rsidRDefault="00A13B16" w:rsidP="00E3157B">
      <w:pPr>
        <w:jc w:val="both"/>
        <w:rPr>
          <w:rFonts w:ascii="Arial" w:hAnsi="Arial" w:cs="Arial"/>
          <w:sz w:val="22"/>
          <w:szCs w:val="22"/>
        </w:rPr>
      </w:pPr>
    </w:p>
    <w:p w14:paraId="2C49EB5B" w14:textId="61648CAA" w:rsidR="00737EF5" w:rsidRPr="00E746C1" w:rsidRDefault="00977983" w:rsidP="00F66DA0">
      <w:pPr>
        <w:pStyle w:val="Tekstpodstawowy2"/>
        <w:numPr>
          <w:ilvl w:val="0"/>
          <w:numId w:val="24"/>
        </w:numPr>
        <w:tabs>
          <w:tab w:val="clear" w:pos="720"/>
        </w:tabs>
        <w:ind w:left="284" w:hanging="284"/>
        <w:rPr>
          <w:rFonts w:ascii="Arial" w:hAnsi="Arial" w:cs="Arial"/>
          <w:b/>
          <w:bCs/>
          <w:color w:val="222222"/>
          <w:sz w:val="22"/>
          <w:szCs w:val="22"/>
          <w:u w:val="single"/>
        </w:rPr>
      </w:pPr>
      <w:r w:rsidRPr="00192C7E">
        <w:rPr>
          <w:rFonts w:ascii="Arial" w:hAnsi="Arial" w:cs="Arial"/>
          <w:sz w:val="22"/>
          <w:szCs w:val="22"/>
        </w:rPr>
        <w:t xml:space="preserve">W przypadku o którym mowa w pkt 3 Zamawiający zbada, czy nie zachodzą wobec podwykonawcy niebędącego podmiotem udostępniającym zasoby podstawy wykluczenia, o których mowa w Rozdziale IX SWZ. W tym celu Wykonawca, który zamierza powierzyć wykonanie części zamówienia podwykonawcom, w celu wykazania braku istnienia wobec nich podstaw wykluczenia z udziału w postępowaniu składa wraz z ofertą odrębny </w:t>
      </w:r>
      <w:r w:rsidRPr="00192C7E">
        <w:rPr>
          <w:rFonts w:ascii="Arial" w:hAnsi="Arial" w:cs="Arial"/>
          <w:b/>
          <w:sz w:val="22"/>
          <w:szCs w:val="22"/>
        </w:rPr>
        <w:t>Jednolity Europejski Dokument Zamówienia (jednolity dokument)</w:t>
      </w:r>
      <w:r w:rsidRPr="00192C7E">
        <w:rPr>
          <w:rFonts w:ascii="Arial" w:hAnsi="Arial" w:cs="Arial"/>
          <w:sz w:val="22"/>
          <w:szCs w:val="22"/>
        </w:rPr>
        <w:t xml:space="preserve"> dotyczący tych podwykonawców, </w:t>
      </w:r>
      <w:r w:rsidRPr="00192C7E">
        <w:rPr>
          <w:rFonts w:ascii="Arial" w:hAnsi="Arial" w:cs="Arial"/>
          <w:sz w:val="22"/>
          <w:szCs w:val="22"/>
          <w:u w:val="single"/>
        </w:rPr>
        <w:t>zawierających informacje wymagane w Części II Sekcja A i B oraz w Części III</w:t>
      </w:r>
      <w:r w:rsidRPr="00DF16E7">
        <w:rPr>
          <w:rFonts w:ascii="Arial" w:hAnsi="Arial" w:cs="Arial"/>
          <w:sz w:val="22"/>
          <w:szCs w:val="22"/>
        </w:rPr>
        <w:t xml:space="preserve"> i </w:t>
      </w:r>
      <w:r w:rsidRPr="00554767">
        <w:rPr>
          <w:rFonts w:ascii="Arial" w:hAnsi="Arial" w:cs="Arial"/>
          <w:b/>
          <w:bCs/>
          <w:sz w:val="22"/>
          <w:szCs w:val="22"/>
          <w:u w:val="single"/>
        </w:rPr>
        <w:t xml:space="preserve">oświadczenie </w:t>
      </w:r>
      <w:r w:rsidR="00737EF5" w:rsidRPr="00554767">
        <w:rPr>
          <w:rFonts w:ascii="Arial" w:hAnsi="Arial" w:cs="Arial"/>
          <w:b/>
          <w:bCs/>
          <w:sz w:val="22"/>
          <w:szCs w:val="22"/>
          <w:u w:val="single"/>
        </w:rPr>
        <w:t xml:space="preserve">podwykonawcy </w:t>
      </w:r>
      <w:r w:rsidR="00DF16E7" w:rsidRPr="00554767">
        <w:rPr>
          <w:rFonts w:ascii="Arial" w:hAnsi="Arial" w:cs="Arial"/>
          <w:b/>
          <w:bCs/>
          <w:sz w:val="22"/>
          <w:szCs w:val="22"/>
          <w:u w:val="single"/>
        </w:rPr>
        <w:t xml:space="preserve">o niepodleganiu wykluczenia </w:t>
      </w:r>
      <w:r w:rsidR="005A1CB6" w:rsidRPr="00554767">
        <w:rPr>
          <w:rFonts w:ascii="Arial" w:hAnsi="Arial" w:cs="Arial"/>
          <w:b/>
          <w:bCs/>
          <w:sz w:val="22"/>
          <w:szCs w:val="22"/>
          <w:u w:val="single"/>
        </w:rPr>
        <w:br/>
      </w:r>
      <w:r w:rsidR="00DF16E7" w:rsidRPr="00554767">
        <w:rPr>
          <w:rFonts w:ascii="Arial" w:hAnsi="Arial" w:cs="Arial"/>
          <w:b/>
          <w:bCs/>
          <w:sz w:val="22"/>
          <w:szCs w:val="22"/>
          <w:u w:val="single"/>
        </w:rPr>
        <w:t xml:space="preserve">z postępowania  na podstawie </w:t>
      </w:r>
      <w:r w:rsidR="00E746C1" w:rsidRPr="00E746C1">
        <w:rPr>
          <w:rFonts w:ascii="Arial" w:hAnsi="Arial" w:cs="Arial"/>
          <w:b/>
          <w:bCs/>
          <w:color w:val="222222"/>
          <w:sz w:val="22"/>
          <w:szCs w:val="22"/>
          <w:u w:val="single"/>
        </w:rPr>
        <w:t>art. 5k rozporządzenia Rady (UE) nr 833/2014 z dnia 31 lipca 2014 r. dotyczącego środków ograniczających w związku z działaniami Rosji destabilizującymi sytuację na Ukrainie (Dz. Urz. UE nr L 229 z 31.7.2014, str. 1),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 oraz art. 7</w:t>
      </w:r>
      <w:r w:rsidR="003240B5">
        <w:rPr>
          <w:rFonts w:ascii="Arial" w:hAnsi="Arial" w:cs="Arial"/>
          <w:b/>
          <w:bCs/>
          <w:color w:val="222222"/>
          <w:sz w:val="22"/>
          <w:szCs w:val="22"/>
          <w:u w:val="single"/>
        </w:rPr>
        <w:t xml:space="preserve"> </w:t>
      </w:r>
      <w:r w:rsidR="00A16FF6">
        <w:rPr>
          <w:rFonts w:ascii="Arial" w:hAnsi="Arial" w:cs="Arial"/>
          <w:b/>
          <w:bCs/>
          <w:color w:val="222222"/>
          <w:sz w:val="22"/>
          <w:szCs w:val="22"/>
          <w:u w:val="single"/>
        </w:rPr>
        <w:t>ust</w:t>
      </w:r>
      <w:r w:rsidR="003240B5">
        <w:rPr>
          <w:rFonts w:ascii="Arial" w:hAnsi="Arial" w:cs="Arial"/>
          <w:b/>
          <w:bCs/>
          <w:color w:val="222222"/>
          <w:sz w:val="22"/>
          <w:szCs w:val="22"/>
          <w:u w:val="single"/>
        </w:rPr>
        <w:t>. 1</w:t>
      </w:r>
      <w:r w:rsidR="00E746C1" w:rsidRPr="00E746C1">
        <w:rPr>
          <w:rFonts w:ascii="Arial" w:hAnsi="Arial" w:cs="Arial"/>
          <w:b/>
          <w:bCs/>
          <w:color w:val="222222"/>
          <w:sz w:val="22"/>
          <w:szCs w:val="22"/>
          <w:u w:val="single"/>
        </w:rPr>
        <w:t xml:space="preserve"> ustawy z dnia 13 kwietnia 2022 r.  „o szczególnych rozwiązaniach w zakresie przeciwdziałania wspieraniu agresji na Ukrainę oraz służących ochronie bezpieczeństwa narodowego”</w:t>
      </w:r>
    </w:p>
    <w:p w14:paraId="7372FFD6" w14:textId="77777777" w:rsidR="00D36178" w:rsidRDefault="00D36178" w:rsidP="00D36178">
      <w:pPr>
        <w:shd w:val="clear" w:color="auto" w:fill="FFFFFF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6494BA3E" w14:textId="77777777" w:rsidR="00B47D2A" w:rsidRDefault="00B47D2A" w:rsidP="00D36178">
      <w:pPr>
        <w:shd w:val="clear" w:color="auto" w:fill="FFFFFF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49B52704" w14:textId="77777777" w:rsidR="00B47D2A" w:rsidRDefault="00B47D2A" w:rsidP="00D36178">
      <w:pPr>
        <w:shd w:val="clear" w:color="auto" w:fill="FFFFFF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04F7FB69" w14:textId="38B9C486" w:rsidR="00D36178" w:rsidRPr="00445713" w:rsidRDefault="00D36178" w:rsidP="00D36178">
      <w:pPr>
        <w:shd w:val="clear" w:color="auto" w:fill="FFFFFF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445713">
        <w:rPr>
          <w:rFonts w:ascii="Arial" w:hAnsi="Arial" w:cs="Arial"/>
          <w:b/>
          <w:sz w:val="22"/>
          <w:szCs w:val="22"/>
          <w:u w:val="single"/>
        </w:rPr>
        <w:t xml:space="preserve">Zmiana nr </w:t>
      </w:r>
      <w:r>
        <w:rPr>
          <w:rFonts w:ascii="Arial" w:hAnsi="Arial" w:cs="Arial"/>
          <w:b/>
          <w:sz w:val="22"/>
          <w:szCs w:val="22"/>
          <w:u w:val="single"/>
        </w:rPr>
        <w:t>3</w:t>
      </w:r>
      <w:r w:rsidRPr="00445713">
        <w:rPr>
          <w:rFonts w:ascii="Arial" w:hAnsi="Arial" w:cs="Arial"/>
          <w:b/>
          <w:sz w:val="22"/>
          <w:szCs w:val="22"/>
          <w:u w:val="single"/>
        </w:rPr>
        <w:t>:</w:t>
      </w:r>
    </w:p>
    <w:p w14:paraId="6F5B12C9" w14:textId="13ECA4BB" w:rsidR="005A1CB6" w:rsidRDefault="005A1CB6" w:rsidP="00737EF5">
      <w:pPr>
        <w:pStyle w:val="Tekstpodstawowy2"/>
        <w:ind w:left="360"/>
        <w:rPr>
          <w:rFonts w:ascii="Arial" w:hAnsi="Arial" w:cs="Arial"/>
          <w:b/>
          <w:bCs/>
          <w:sz w:val="22"/>
          <w:szCs w:val="22"/>
        </w:rPr>
      </w:pPr>
    </w:p>
    <w:p w14:paraId="78784936" w14:textId="57CD78AC" w:rsidR="005A1CB6" w:rsidRPr="00DF16E7" w:rsidRDefault="005A1CB6" w:rsidP="005A1CB6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977983">
        <w:rPr>
          <w:rFonts w:ascii="Arial" w:hAnsi="Arial" w:cs="Arial"/>
          <w:b/>
          <w:bCs/>
          <w:sz w:val="22"/>
          <w:szCs w:val="22"/>
        </w:rPr>
        <w:t xml:space="preserve">-  zmianie ulega treść SWZ w Rozdziale </w:t>
      </w:r>
      <w:r>
        <w:rPr>
          <w:rFonts w:ascii="Arial" w:hAnsi="Arial" w:cs="Arial"/>
          <w:b/>
          <w:bCs/>
          <w:sz w:val="22"/>
          <w:szCs w:val="22"/>
        </w:rPr>
        <w:t>IX</w:t>
      </w:r>
      <w:r w:rsidRPr="00977983">
        <w:rPr>
          <w:rFonts w:ascii="Arial" w:hAnsi="Arial" w:cs="Arial"/>
          <w:b/>
          <w:bCs/>
          <w:sz w:val="22"/>
          <w:szCs w:val="22"/>
        </w:rPr>
        <w:t xml:space="preserve"> ust. </w:t>
      </w:r>
      <w:r>
        <w:rPr>
          <w:rFonts w:ascii="Arial" w:hAnsi="Arial" w:cs="Arial"/>
          <w:b/>
          <w:bCs/>
          <w:sz w:val="22"/>
          <w:szCs w:val="22"/>
        </w:rPr>
        <w:t>1</w:t>
      </w:r>
      <w:r w:rsidRPr="00977983">
        <w:rPr>
          <w:rFonts w:ascii="Arial" w:hAnsi="Arial" w:cs="Arial"/>
          <w:b/>
          <w:bCs/>
          <w:sz w:val="22"/>
          <w:szCs w:val="22"/>
        </w:rPr>
        <w:t xml:space="preserve"> </w:t>
      </w:r>
      <w:r w:rsidR="001D6127">
        <w:rPr>
          <w:rFonts w:ascii="Arial" w:hAnsi="Arial" w:cs="Arial"/>
          <w:b/>
          <w:bCs/>
          <w:sz w:val="22"/>
          <w:szCs w:val="22"/>
        </w:rPr>
        <w:t xml:space="preserve">i ust. 4 pkt 4 </w:t>
      </w:r>
      <w:r w:rsidRPr="00977983">
        <w:rPr>
          <w:rFonts w:ascii="Arial" w:hAnsi="Arial" w:cs="Arial"/>
          <w:b/>
          <w:bCs/>
          <w:sz w:val="22"/>
          <w:szCs w:val="22"/>
        </w:rPr>
        <w:t>uzyskując następujące brzmienie:</w:t>
      </w:r>
    </w:p>
    <w:p w14:paraId="00EC9DFC" w14:textId="77777777" w:rsidR="005A1CB6" w:rsidRPr="00FB634A" w:rsidRDefault="005A1CB6" w:rsidP="005A1CB6">
      <w:pPr>
        <w:pStyle w:val="pkt"/>
        <w:pBdr>
          <w:bottom w:val="double" w:sz="4" w:space="1" w:color="auto"/>
        </w:pBdr>
        <w:shd w:val="clear" w:color="auto" w:fill="DEEAF6" w:themeFill="accent5" w:themeFillTint="33"/>
        <w:spacing w:before="360" w:after="40" w:line="276" w:lineRule="auto"/>
        <w:ind w:left="568" w:hanging="568"/>
        <w:rPr>
          <w:rFonts w:ascii="Arial" w:hAnsi="Arial" w:cs="Arial"/>
          <w:bCs/>
          <w:sz w:val="22"/>
          <w:szCs w:val="22"/>
        </w:rPr>
      </w:pPr>
      <w:r w:rsidRPr="00FB634A">
        <w:rPr>
          <w:rFonts w:ascii="Arial" w:hAnsi="Arial" w:cs="Arial"/>
          <w:b/>
          <w:bCs/>
          <w:sz w:val="22"/>
          <w:szCs w:val="22"/>
        </w:rPr>
        <w:t>IX.</w:t>
      </w:r>
      <w:r w:rsidRPr="00FB634A">
        <w:rPr>
          <w:rFonts w:ascii="Arial" w:hAnsi="Arial" w:cs="Arial"/>
          <w:b/>
          <w:bCs/>
          <w:sz w:val="22"/>
          <w:szCs w:val="22"/>
        </w:rPr>
        <w:tab/>
      </w:r>
      <w:r w:rsidRPr="00FB634A">
        <w:rPr>
          <w:rFonts w:ascii="Arial" w:hAnsi="Arial" w:cs="Arial"/>
          <w:b/>
          <w:sz w:val="22"/>
          <w:szCs w:val="22"/>
        </w:rPr>
        <w:t>OŚWIADCZENIA I DOKUMENTY, JAKIE ZOBOWIĄZANI SĄ DOSTARCZYĆ WYKONAWCY W CELU WYKAZANIA BRAKU PODSTAW WYKLUCZENIA ORAZ POTWIERDZENIA SPEŁNIANIA WARUNKÓW UDZIAŁU W POSTĘPOWANIU</w:t>
      </w:r>
    </w:p>
    <w:p w14:paraId="056A70F5" w14:textId="77777777" w:rsidR="00A13B16" w:rsidRDefault="00A13B16" w:rsidP="00E3157B">
      <w:pPr>
        <w:jc w:val="both"/>
        <w:rPr>
          <w:rFonts w:ascii="Arial" w:hAnsi="Arial" w:cs="Arial"/>
          <w:sz w:val="22"/>
          <w:szCs w:val="22"/>
        </w:rPr>
      </w:pPr>
    </w:p>
    <w:p w14:paraId="70C8054F" w14:textId="776DBD40" w:rsidR="00554767" w:rsidRDefault="00403581" w:rsidP="00554767">
      <w:pPr>
        <w:pStyle w:val="pkt"/>
        <w:numPr>
          <w:ilvl w:val="0"/>
          <w:numId w:val="23"/>
        </w:numPr>
        <w:spacing w:before="240" w:after="0" w:line="276" w:lineRule="auto"/>
        <w:ind w:left="426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5A1CB6" w:rsidRPr="00FB634A">
        <w:rPr>
          <w:rFonts w:ascii="Arial" w:hAnsi="Arial" w:cs="Arial"/>
          <w:sz w:val="22"/>
          <w:szCs w:val="22"/>
        </w:rPr>
        <w:t xml:space="preserve">Do oferty Wykonawca zobowiązany jest dołączyć aktualne na dzień składania ofert oświadczenie, że nie podlega wykluczeniu oraz spełnia warunki udziału </w:t>
      </w:r>
      <w:r w:rsidR="005A1CB6" w:rsidRPr="00FB634A">
        <w:rPr>
          <w:rFonts w:ascii="Arial" w:hAnsi="Arial" w:cs="Arial"/>
          <w:sz w:val="22"/>
          <w:szCs w:val="22"/>
        </w:rPr>
        <w:br/>
        <w:t xml:space="preserve">w postępowaniu. Przedmiotowe oświadczenie Wykonawca składa w formie </w:t>
      </w:r>
      <w:r w:rsidR="005A1CB6" w:rsidRPr="00FB634A">
        <w:rPr>
          <w:rFonts w:ascii="Arial" w:hAnsi="Arial" w:cs="Arial"/>
          <w:b/>
          <w:sz w:val="22"/>
          <w:szCs w:val="22"/>
        </w:rPr>
        <w:t>Jednolitego Europejskiego Dokumentu Zamówienia (zwanego dalej „jednolitym dokumentem”)</w:t>
      </w:r>
      <w:r w:rsidR="005A1CB6" w:rsidRPr="00FB634A">
        <w:rPr>
          <w:rFonts w:ascii="Arial" w:hAnsi="Arial" w:cs="Arial"/>
          <w:sz w:val="22"/>
          <w:szCs w:val="22"/>
        </w:rPr>
        <w:t xml:space="preserve">, sporządzonego zgodnie ze wzorem standardowego formularza określonego </w:t>
      </w:r>
      <w:r w:rsidR="00554767">
        <w:rPr>
          <w:rFonts w:ascii="Arial" w:hAnsi="Arial" w:cs="Arial"/>
          <w:sz w:val="22"/>
          <w:szCs w:val="22"/>
        </w:rPr>
        <w:br/>
      </w:r>
      <w:r w:rsidR="005A1CB6" w:rsidRPr="00FB634A">
        <w:rPr>
          <w:rFonts w:ascii="Arial" w:hAnsi="Arial" w:cs="Arial"/>
          <w:sz w:val="22"/>
          <w:szCs w:val="22"/>
        </w:rPr>
        <w:t xml:space="preserve">w  Rozporządzeniu Wykonawczym Komisji (EU) 2016/7 z dnia 5 stycznia 2016 r. ustanawiającym standardowy formularz jednolitego europejskiego dokumentu zamówienia. Informacje zawarte w jednolitym dokumencie stanowią wstępne potwierdzenie, że Wykonawca nie podlega wykluczeniu oraz spełnia warunki udziału </w:t>
      </w:r>
      <w:r w:rsidR="005A1CB6">
        <w:rPr>
          <w:rFonts w:ascii="Arial" w:hAnsi="Arial" w:cs="Arial"/>
          <w:sz w:val="22"/>
          <w:szCs w:val="22"/>
        </w:rPr>
        <w:br/>
      </w:r>
      <w:r w:rsidR="005A1CB6" w:rsidRPr="00FB634A">
        <w:rPr>
          <w:rFonts w:ascii="Arial" w:hAnsi="Arial" w:cs="Arial"/>
          <w:sz w:val="22"/>
          <w:szCs w:val="22"/>
        </w:rPr>
        <w:t>w postępowaniu. Zamawiający udostępni wraz z dokumentacją przetargową jednolity dokument w formie edytowalnej.</w:t>
      </w:r>
      <w:r w:rsidR="00554767">
        <w:rPr>
          <w:rFonts w:ascii="Arial" w:hAnsi="Arial" w:cs="Arial"/>
          <w:sz w:val="22"/>
          <w:szCs w:val="22"/>
        </w:rPr>
        <w:t xml:space="preserve"> </w:t>
      </w:r>
    </w:p>
    <w:p w14:paraId="2C7DB969" w14:textId="179E1813" w:rsidR="003240B5" w:rsidRDefault="008D323C" w:rsidP="003240B5">
      <w:pPr>
        <w:pStyle w:val="Tekstpodstawowy2"/>
        <w:ind w:left="360"/>
        <w:rPr>
          <w:rFonts w:ascii="Arial" w:hAnsi="Arial" w:cs="Arial"/>
          <w:color w:val="222222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554767">
        <w:rPr>
          <w:rFonts w:ascii="Arial" w:hAnsi="Arial" w:cs="Arial"/>
          <w:sz w:val="22"/>
          <w:szCs w:val="22"/>
        </w:rPr>
        <w:t xml:space="preserve">Ponadto do oferty Wykonawca zobowiązany jest dołączyć </w:t>
      </w:r>
      <w:r w:rsidR="00554767" w:rsidRPr="00554767">
        <w:rPr>
          <w:rFonts w:ascii="Arial" w:hAnsi="Arial" w:cs="Arial"/>
          <w:b/>
          <w:bCs/>
          <w:sz w:val="22"/>
          <w:szCs w:val="22"/>
          <w:u w:val="single"/>
        </w:rPr>
        <w:t xml:space="preserve">oświadczenie wykonawcy </w:t>
      </w:r>
      <w:r w:rsidR="00554767">
        <w:rPr>
          <w:rFonts w:ascii="Arial" w:hAnsi="Arial" w:cs="Arial"/>
          <w:b/>
          <w:bCs/>
          <w:sz w:val="22"/>
          <w:szCs w:val="22"/>
          <w:u w:val="single"/>
        </w:rPr>
        <w:br/>
      </w:r>
      <w:r w:rsidR="00554767" w:rsidRPr="00554767">
        <w:rPr>
          <w:rFonts w:ascii="Arial" w:hAnsi="Arial" w:cs="Arial"/>
          <w:b/>
          <w:bCs/>
          <w:sz w:val="22"/>
          <w:szCs w:val="22"/>
          <w:u w:val="single"/>
        </w:rPr>
        <w:t>o niepodleganiu wykluczenia z postępowania  na podstawie</w:t>
      </w:r>
      <w:bookmarkStart w:id="5" w:name="_Hlk103588195"/>
      <w:r w:rsidR="003240B5" w:rsidRPr="00E746C1">
        <w:rPr>
          <w:rFonts w:ascii="Arial" w:hAnsi="Arial" w:cs="Arial"/>
          <w:color w:val="222222"/>
          <w:sz w:val="22"/>
          <w:szCs w:val="22"/>
          <w:u w:val="single"/>
        </w:rPr>
        <w:t xml:space="preserve"> art. 5k rozporządzenia </w:t>
      </w:r>
      <w:r w:rsidR="003240B5" w:rsidRPr="00E746C1">
        <w:rPr>
          <w:rFonts w:ascii="Arial" w:hAnsi="Arial" w:cs="Arial"/>
          <w:color w:val="222222"/>
          <w:sz w:val="22"/>
          <w:szCs w:val="22"/>
          <w:u w:val="single"/>
        </w:rPr>
        <w:lastRenderedPageBreak/>
        <w:t>Rady (UE) nr 833/2014 z dnia 31 lipca 2014 r. dotyczącego środków ograniczających w związku z działaniami Rosji destabilizującymi sytuację na Ukrainie (Dz. Urz. UE nr L 229 z 31.7.2014, str. 1),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 oraz</w:t>
      </w:r>
      <w:r w:rsidR="003240B5">
        <w:rPr>
          <w:rFonts w:ascii="Arial" w:hAnsi="Arial" w:cs="Arial"/>
          <w:color w:val="222222"/>
          <w:sz w:val="22"/>
          <w:szCs w:val="22"/>
          <w:u w:val="single"/>
        </w:rPr>
        <w:t xml:space="preserve"> </w:t>
      </w:r>
      <w:r w:rsidR="003240B5" w:rsidRPr="003B0A5B">
        <w:rPr>
          <w:rFonts w:ascii="Arial" w:hAnsi="Arial" w:cs="Arial"/>
          <w:color w:val="222222"/>
          <w:sz w:val="22"/>
          <w:szCs w:val="22"/>
          <w:u w:val="single"/>
        </w:rPr>
        <w:t xml:space="preserve">art. 7 </w:t>
      </w:r>
      <w:r w:rsidR="001C3101">
        <w:rPr>
          <w:rFonts w:ascii="Arial" w:hAnsi="Arial" w:cs="Arial"/>
          <w:color w:val="222222"/>
          <w:sz w:val="22"/>
          <w:szCs w:val="22"/>
          <w:u w:val="single"/>
        </w:rPr>
        <w:t xml:space="preserve">ust. 1 </w:t>
      </w:r>
      <w:r w:rsidR="003240B5" w:rsidRPr="003B0A5B">
        <w:rPr>
          <w:rFonts w:ascii="Arial" w:hAnsi="Arial" w:cs="Arial"/>
          <w:color w:val="222222"/>
          <w:sz w:val="22"/>
          <w:szCs w:val="22"/>
          <w:u w:val="single"/>
        </w:rPr>
        <w:t>ustawy z dnia 13 kwietnia 2022 r.  „o szczególnych rozwiązaniach w zakresie przeciwdziałania wspieraniu agresji na Ukrainę oraz służących ochronie bezpieczeństwa narodowego”</w:t>
      </w:r>
      <w:bookmarkEnd w:id="5"/>
    </w:p>
    <w:p w14:paraId="75270EF5" w14:textId="77777777" w:rsidR="003240B5" w:rsidRDefault="003240B5" w:rsidP="003240B5">
      <w:pPr>
        <w:pStyle w:val="Tekstpodstawowy2"/>
        <w:ind w:left="360"/>
        <w:rPr>
          <w:rFonts w:ascii="Arial" w:hAnsi="Arial" w:cs="Arial"/>
          <w:color w:val="222222"/>
          <w:sz w:val="22"/>
          <w:szCs w:val="22"/>
          <w:u w:val="single"/>
        </w:rPr>
      </w:pPr>
    </w:p>
    <w:p w14:paraId="49A17E7E" w14:textId="0B41E598" w:rsidR="001D6127" w:rsidRPr="00FB634A" w:rsidRDefault="001D6127" w:rsidP="003240B5">
      <w:pPr>
        <w:pStyle w:val="Tekstpodstawowy2"/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FB634A">
        <w:rPr>
          <w:rFonts w:ascii="Arial" w:hAnsi="Arial" w:cs="Arial"/>
          <w:sz w:val="22"/>
          <w:szCs w:val="22"/>
          <w:shd w:val="clear" w:color="auto" w:fill="FFFFFF"/>
        </w:rPr>
        <w:t xml:space="preserve">Zamawiający przed wyborem najkorzystniejszej oferty wzywa wykonawcę, którego oferta została najwyżej oceniona, </w:t>
      </w:r>
      <w:r w:rsidRPr="00FB634A">
        <w:rPr>
          <w:rFonts w:ascii="Arial" w:hAnsi="Arial" w:cs="Arial"/>
          <w:sz w:val="22"/>
          <w:szCs w:val="22"/>
        </w:rPr>
        <w:t>do</w:t>
      </w:r>
      <w:r w:rsidRPr="00FB634A">
        <w:rPr>
          <w:rFonts w:ascii="Arial" w:hAnsi="Arial" w:cs="Arial"/>
          <w:sz w:val="22"/>
          <w:szCs w:val="22"/>
          <w:shd w:val="clear" w:color="auto" w:fill="FFFFFF"/>
        </w:rPr>
        <w:t xml:space="preserve"> złożenia w wyznaczonym terminie, nie krótszym niż 10 dni, aktualnych na dzień złożenia podmiotowych środków dowodowych:</w:t>
      </w:r>
    </w:p>
    <w:p w14:paraId="3A11FE83" w14:textId="39E0AB55" w:rsidR="00554767" w:rsidRDefault="00554767" w:rsidP="00554767">
      <w:pPr>
        <w:pStyle w:val="pkt"/>
        <w:spacing w:before="0" w:after="0" w:line="276" w:lineRule="auto"/>
        <w:ind w:left="425" w:firstLine="0"/>
        <w:rPr>
          <w:rFonts w:ascii="Arial" w:hAnsi="Arial" w:cs="Arial"/>
          <w:sz w:val="22"/>
          <w:szCs w:val="22"/>
        </w:rPr>
      </w:pPr>
    </w:p>
    <w:p w14:paraId="21E7A1D7" w14:textId="52047452" w:rsidR="001D6127" w:rsidRDefault="001D6127" w:rsidP="001D6127">
      <w:pPr>
        <w:spacing w:line="276" w:lineRule="auto"/>
        <w:ind w:left="852" w:hanging="425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,,4</w:t>
      </w:r>
      <w:r w:rsidRPr="00FB634A">
        <w:rPr>
          <w:rFonts w:ascii="Arial" w:hAnsi="Arial" w:cs="Arial"/>
          <w:b/>
          <w:sz w:val="22"/>
          <w:szCs w:val="22"/>
        </w:rPr>
        <w:t>)</w:t>
      </w:r>
      <w:r w:rsidRPr="00FB634A">
        <w:rPr>
          <w:rFonts w:ascii="Arial" w:hAnsi="Arial" w:cs="Arial"/>
          <w:b/>
          <w:sz w:val="22"/>
          <w:szCs w:val="22"/>
        </w:rPr>
        <w:tab/>
        <w:t xml:space="preserve">Oświadczenie wykonawcy </w:t>
      </w:r>
      <w:r w:rsidRPr="00FB634A">
        <w:rPr>
          <w:rFonts w:ascii="Arial" w:hAnsi="Arial" w:cs="Arial"/>
          <w:sz w:val="22"/>
          <w:szCs w:val="22"/>
        </w:rPr>
        <w:t xml:space="preserve">o aktualności informacji zawartych w oświadczeniu, </w:t>
      </w:r>
      <w:r w:rsidRPr="00FB634A">
        <w:rPr>
          <w:rFonts w:ascii="Arial" w:hAnsi="Arial" w:cs="Arial"/>
          <w:sz w:val="22"/>
          <w:szCs w:val="22"/>
        </w:rPr>
        <w:br/>
        <w:t xml:space="preserve">o którym mowa w art. 125 ust. 1 p.z.p. w zakresie odnoszącym się do podstaw wykluczenia wskazanych w art. 108 ust. 1 pkt 3-6 p.z.p i 109 ust 1 pkt 5 i 7 </w:t>
      </w:r>
      <w:proofErr w:type="spellStart"/>
      <w:r w:rsidRPr="00FB634A">
        <w:rPr>
          <w:rFonts w:ascii="Arial" w:hAnsi="Arial" w:cs="Arial"/>
          <w:sz w:val="22"/>
          <w:szCs w:val="22"/>
        </w:rPr>
        <w:t>pzp</w:t>
      </w:r>
      <w:proofErr w:type="spellEnd"/>
      <w:r w:rsidRPr="00FB634A">
        <w:rPr>
          <w:rFonts w:ascii="Arial" w:hAnsi="Arial" w:cs="Arial"/>
          <w:sz w:val="22"/>
          <w:szCs w:val="22"/>
        </w:rPr>
        <w:t>.</w:t>
      </w:r>
      <w:r w:rsidR="00241B94">
        <w:rPr>
          <w:rFonts w:ascii="Arial" w:hAnsi="Arial" w:cs="Arial"/>
          <w:sz w:val="22"/>
          <w:szCs w:val="22"/>
        </w:rPr>
        <w:t xml:space="preserve"> </w:t>
      </w:r>
    </w:p>
    <w:p w14:paraId="4A5959D6" w14:textId="6BB8E416" w:rsidR="00F66DA0" w:rsidRPr="00F66DA0" w:rsidRDefault="005B4CE9" w:rsidP="000969B0">
      <w:pPr>
        <w:spacing w:line="276" w:lineRule="auto"/>
        <w:ind w:left="852" w:hanging="425"/>
        <w:contextualSpacing/>
        <w:jc w:val="both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</w:t>
      </w:r>
      <w:r w:rsidRPr="00FB634A">
        <w:rPr>
          <w:rFonts w:ascii="Arial" w:hAnsi="Arial" w:cs="Arial"/>
          <w:b/>
          <w:sz w:val="22"/>
          <w:szCs w:val="22"/>
        </w:rPr>
        <w:t xml:space="preserve">Oświadczenie wykonawcy </w:t>
      </w:r>
      <w:r w:rsidRPr="00FB634A">
        <w:rPr>
          <w:rFonts w:ascii="Arial" w:hAnsi="Arial" w:cs="Arial"/>
          <w:sz w:val="22"/>
          <w:szCs w:val="22"/>
        </w:rPr>
        <w:t xml:space="preserve">o aktualności informacji </w:t>
      </w:r>
      <w:r>
        <w:rPr>
          <w:rFonts w:ascii="Arial" w:hAnsi="Arial" w:cs="Arial"/>
          <w:sz w:val="22"/>
          <w:szCs w:val="22"/>
        </w:rPr>
        <w:t xml:space="preserve">w zakresie przesłanki wykluczenia z postępowania </w:t>
      </w:r>
      <w:r>
        <w:rPr>
          <w:rFonts w:ascii="Arial" w:hAnsi="Arial" w:cs="Arial"/>
          <w:color w:val="222222"/>
          <w:sz w:val="22"/>
          <w:szCs w:val="22"/>
        </w:rPr>
        <w:t>n</w:t>
      </w:r>
      <w:r w:rsidRPr="005B4CE9">
        <w:rPr>
          <w:rFonts w:ascii="Arial" w:hAnsi="Arial" w:cs="Arial"/>
          <w:color w:val="222222"/>
          <w:sz w:val="22"/>
          <w:szCs w:val="22"/>
        </w:rPr>
        <w:t xml:space="preserve">a podstawie </w:t>
      </w:r>
      <w:r w:rsidR="001C3101" w:rsidRPr="001C3101">
        <w:rPr>
          <w:rFonts w:ascii="Arial" w:hAnsi="Arial" w:cs="Arial"/>
          <w:color w:val="222222"/>
          <w:sz w:val="22"/>
          <w:szCs w:val="22"/>
        </w:rPr>
        <w:t>art. 5k rozporządzenia Rady (UE) nr 833/2014 z dnia 31 lipca 2014 r. dotyczącego środków ograniczających w związku z działaniami Rosji destabilizującymi sytuację na Ukrainie (Dz. Urz. UE nr L 229 z 31.7.2014, str. 1),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 oraz art. 7 ust. 1 ustawy z dnia 13 kwietnia 2022 r.  „o szczególnych rozwiązaniach w zakresie przeciwdziałania wspieraniu agresji na Ukrainę oraz służących ochronie bezpieczeństwa narodowego”</w:t>
      </w:r>
      <w:r w:rsidR="001C3101">
        <w:rPr>
          <w:rFonts w:ascii="Arial" w:hAnsi="Arial" w:cs="Arial"/>
          <w:color w:val="222222"/>
          <w:sz w:val="22"/>
          <w:szCs w:val="22"/>
        </w:rPr>
        <w:t xml:space="preserve"> </w:t>
      </w:r>
      <w:r>
        <w:rPr>
          <w:rFonts w:ascii="Arial" w:hAnsi="Arial" w:cs="Arial"/>
          <w:color w:val="222222"/>
          <w:sz w:val="22"/>
          <w:szCs w:val="22"/>
        </w:rPr>
        <w:t>(…)</w:t>
      </w:r>
    </w:p>
    <w:p w14:paraId="2FAE7943" w14:textId="0AEA9530" w:rsidR="001C3101" w:rsidRDefault="001C3101" w:rsidP="005B4CE9">
      <w:pPr>
        <w:shd w:val="clear" w:color="auto" w:fill="FFFFFF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646A0503" w14:textId="77777777" w:rsidR="00B47D2A" w:rsidRDefault="00B47D2A" w:rsidP="005B4CE9">
      <w:pPr>
        <w:shd w:val="clear" w:color="auto" w:fill="FFFFFF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2244A9BE" w14:textId="77777777" w:rsidR="00B47D2A" w:rsidRDefault="00B47D2A" w:rsidP="005B4CE9">
      <w:pPr>
        <w:shd w:val="clear" w:color="auto" w:fill="FFFFFF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74853F2D" w14:textId="45A6923B" w:rsidR="005B4CE9" w:rsidRPr="00445713" w:rsidRDefault="005B4CE9" w:rsidP="005B4CE9">
      <w:pPr>
        <w:shd w:val="clear" w:color="auto" w:fill="FFFFFF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445713">
        <w:rPr>
          <w:rFonts w:ascii="Arial" w:hAnsi="Arial" w:cs="Arial"/>
          <w:b/>
          <w:sz w:val="22"/>
          <w:szCs w:val="22"/>
          <w:u w:val="single"/>
        </w:rPr>
        <w:t xml:space="preserve">Zmiana nr </w:t>
      </w:r>
      <w:r>
        <w:rPr>
          <w:rFonts w:ascii="Arial" w:hAnsi="Arial" w:cs="Arial"/>
          <w:b/>
          <w:sz w:val="22"/>
          <w:szCs w:val="22"/>
          <w:u w:val="single"/>
        </w:rPr>
        <w:t>4</w:t>
      </w:r>
      <w:r w:rsidRPr="00445713">
        <w:rPr>
          <w:rFonts w:ascii="Arial" w:hAnsi="Arial" w:cs="Arial"/>
          <w:b/>
          <w:sz w:val="22"/>
          <w:szCs w:val="22"/>
          <w:u w:val="single"/>
        </w:rPr>
        <w:t>:</w:t>
      </w:r>
    </w:p>
    <w:p w14:paraId="5DCC99D3" w14:textId="0D360D0C" w:rsidR="001D6127" w:rsidRDefault="001D6127" w:rsidP="00554767">
      <w:pPr>
        <w:pStyle w:val="pkt"/>
        <w:spacing w:before="0" w:after="0" w:line="276" w:lineRule="auto"/>
        <w:ind w:left="425" w:firstLine="0"/>
        <w:rPr>
          <w:rFonts w:ascii="Arial" w:hAnsi="Arial" w:cs="Arial"/>
          <w:sz w:val="22"/>
          <w:szCs w:val="22"/>
        </w:rPr>
      </w:pPr>
    </w:p>
    <w:p w14:paraId="7299788F" w14:textId="7682AC02" w:rsidR="005A1CB6" w:rsidRPr="008D323C" w:rsidRDefault="005B4CE9" w:rsidP="008D323C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- </w:t>
      </w:r>
      <w:r w:rsidR="008D323C" w:rsidRPr="00977983">
        <w:rPr>
          <w:rFonts w:ascii="Arial" w:hAnsi="Arial" w:cs="Arial"/>
          <w:b/>
          <w:bCs/>
          <w:sz w:val="22"/>
          <w:szCs w:val="22"/>
        </w:rPr>
        <w:t xml:space="preserve">zmianie ulega treść SWZ w Rozdziale </w:t>
      </w:r>
      <w:r w:rsidR="008D323C">
        <w:rPr>
          <w:rFonts w:ascii="Arial" w:hAnsi="Arial" w:cs="Arial"/>
          <w:b/>
          <w:bCs/>
          <w:sz w:val="22"/>
          <w:szCs w:val="22"/>
        </w:rPr>
        <w:t>X</w:t>
      </w:r>
      <w:r w:rsidR="008D323C" w:rsidRPr="00977983">
        <w:rPr>
          <w:rFonts w:ascii="Arial" w:hAnsi="Arial" w:cs="Arial"/>
          <w:b/>
          <w:bCs/>
          <w:sz w:val="22"/>
          <w:szCs w:val="22"/>
        </w:rPr>
        <w:t xml:space="preserve"> ust. </w:t>
      </w:r>
      <w:r w:rsidR="008D323C">
        <w:rPr>
          <w:rFonts w:ascii="Arial" w:hAnsi="Arial" w:cs="Arial"/>
          <w:b/>
          <w:bCs/>
          <w:sz w:val="22"/>
          <w:szCs w:val="22"/>
        </w:rPr>
        <w:t>3</w:t>
      </w:r>
      <w:r w:rsidR="008D323C" w:rsidRPr="00977983">
        <w:rPr>
          <w:rFonts w:ascii="Arial" w:hAnsi="Arial" w:cs="Arial"/>
          <w:b/>
          <w:bCs/>
          <w:sz w:val="22"/>
          <w:szCs w:val="22"/>
        </w:rPr>
        <w:t xml:space="preserve"> uzyskując następujące brzmienie:</w:t>
      </w:r>
    </w:p>
    <w:p w14:paraId="1703360B" w14:textId="77777777" w:rsidR="008D323C" w:rsidRPr="00FB634A" w:rsidRDefault="008D323C" w:rsidP="008D323C">
      <w:pPr>
        <w:pStyle w:val="pkt"/>
        <w:pBdr>
          <w:bottom w:val="double" w:sz="4" w:space="1" w:color="auto"/>
        </w:pBdr>
        <w:shd w:val="clear" w:color="auto" w:fill="DEEAF6" w:themeFill="accent5" w:themeFillTint="33"/>
        <w:spacing w:before="360" w:after="40" w:line="276" w:lineRule="auto"/>
        <w:ind w:left="568" w:hanging="568"/>
        <w:rPr>
          <w:rFonts w:ascii="Arial" w:hAnsi="Arial" w:cs="Arial"/>
          <w:sz w:val="22"/>
          <w:szCs w:val="22"/>
        </w:rPr>
      </w:pPr>
      <w:r w:rsidRPr="00FB634A">
        <w:rPr>
          <w:rFonts w:ascii="Arial" w:hAnsi="Arial" w:cs="Arial"/>
          <w:b/>
          <w:sz w:val="22"/>
          <w:szCs w:val="22"/>
        </w:rPr>
        <w:t>X.</w:t>
      </w:r>
      <w:r w:rsidRPr="00FB634A">
        <w:rPr>
          <w:rFonts w:ascii="Arial" w:hAnsi="Arial" w:cs="Arial"/>
          <w:b/>
          <w:sz w:val="22"/>
          <w:szCs w:val="22"/>
        </w:rPr>
        <w:tab/>
        <w:t>POLEGANIE NA ZASOBACH INNYCH PODMIOTÓW</w:t>
      </w:r>
    </w:p>
    <w:p w14:paraId="641F4AFB" w14:textId="1F8C696F" w:rsidR="005A1CB6" w:rsidRDefault="005A1CB6" w:rsidP="00403581">
      <w:pPr>
        <w:ind w:firstLine="142"/>
        <w:jc w:val="both"/>
        <w:rPr>
          <w:rFonts w:ascii="Arial" w:hAnsi="Arial" w:cs="Arial"/>
          <w:sz w:val="22"/>
          <w:szCs w:val="22"/>
        </w:rPr>
      </w:pPr>
    </w:p>
    <w:p w14:paraId="286125EB" w14:textId="68C163DE" w:rsidR="008D323C" w:rsidRPr="00FB634A" w:rsidRDefault="008D323C" w:rsidP="008D323C">
      <w:pPr>
        <w:pStyle w:val="pkt"/>
        <w:spacing w:before="0" w:after="0" w:line="276" w:lineRule="auto"/>
        <w:ind w:left="426" w:hanging="426"/>
        <w:rPr>
          <w:rFonts w:ascii="Arial" w:hAnsi="Arial" w:cs="Arial"/>
          <w:sz w:val="22"/>
          <w:szCs w:val="22"/>
        </w:rPr>
      </w:pPr>
      <w:r w:rsidRPr="008D323C">
        <w:rPr>
          <w:rFonts w:ascii="Arial" w:hAnsi="Arial" w:cs="Arial"/>
          <w:b/>
          <w:bCs/>
          <w:sz w:val="22"/>
          <w:szCs w:val="22"/>
        </w:rPr>
        <w:t>3.</w:t>
      </w:r>
      <w:r>
        <w:rPr>
          <w:rFonts w:ascii="Arial" w:hAnsi="Arial" w:cs="Arial"/>
          <w:sz w:val="22"/>
          <w:szCs w:val="22"/>
        </w:rPr>
        <w:t xml:space="preserve">   </w:t>
      </w:r>
      <w:r w:rsidRPr="00FB634A">
        <w:rPr>
          <w:rFonts w:ascii="Arial" w:hAnsi="Arial" w:cs="Arial"/>
          <w:sz w:val="22"/>
          <w:szCs w:val="22"/>
        </w:rPr>
        <w:t xml:space="preserve">W celu oceny, czy Wykonawca polegając na zdolnościach lub sytuacji innych podmiotów na zasadach określonych w ust. 2, będzie dysponował niezbędnymi zasobami w stopniu umożliwiającym należyte wykonanie zamówienia publicznego oraz oceny, czy stosunek łączący Wykonawcę z tymi podmiotami gwarantuje rzeczywisty dostęp do ich zasobów, a także w celu wykazania braku wobec tych podmiotów podstaw do wykluczenia oraz spełniania, w zakresie w jakim powołuje się na ich zasoby, warunków udziału </w:t>
      </w:r>
      <w:r w:rsidRPr="00FB634A">
        <w:rPr>
          <w:rFonts w:ascii="Arial" w:hAnsi="Arial" w:cs="Arial"/>
          <w:sz w:val="22"/>
          <w:szCs w:val="22"/>
        </w:rPr>
        <w:br/>
        <w:t>w postępowaniu, Wykonawca:</w:t>
      </w:r>
    </w:p>
    <w:p w14:paraId="31F86C42" w14:textId="77777777" w:rsidR="008D323C" w:rsidRPr="00FB634A" w:rsidRDefault="008D323C" w:rsidP="008D323C">
      <w:pPr>
        <w:pStyle w:val="Teksttreci0"/>
        <w:shd w:val="clear" w:color="auto" w:fill="auto"/>
        <w:spacing w:line="276" w:lineRule="auto"/>
        <w:ind w:left="852" w:right="20" w:hanging="426"/>
        <w:jc w:val="both"/>
        <w:rPr>
          <w:rFonts w:ascii="Arial" w:hAnsi="Arial" w:cs="Arial"/>
          <w:sz w:val="22"/>
          <w:szCs w:val="22"/>
        </w:rPr>
      </w:pPr>
      <w:r w:rsidRPr="00FB634A">
        <w:rPr>
          <w:rFonts w:ascii="Arial" w:hAnsi="Arial" w:cs="Arial"/>
          <w:b/>
          <w:sz w:val="22"/>
          <w:szCs w:val="22"/>
        </w:rPr>
        <w:t>1)</w:t>
      </w:r>
      <w:r w:rsidRPr="00FB634A">
        <w:rPr>
          <w:rFonts w:ascii="Arial" w:hAnsi="Arial" w:cs="Arial"/>
          <w:b/>
          <w:sz w:val="22"/>
          <w:szCs w:val="22"/>
        </w:rPr>
        <w:tab/>
      </w:r>
      <w:r w:rsidRPr="00FB634A">
        <w:rPr>
          <w:rFonts w:ascii="Arial" w:hAnsi="Arial" w:cs="Arial"/>
          <w:sz w:val="22"/>
          <w:szCs w:val="22"/>
        </w:rPr>
        <w:t>składa wraz z ofertą zobowiązanie innego podmiotu do udostępnienia niezbędnych zasobów Wykonawcy;</w:t>
      </w:r>
    </w:p>
    <w:p w14:paraId="6A6D8E5E" w14:textId="77777777" w:rsidR="008D323C" w:rsidRDefault="008D323C" w:rsidP="008D323C">
      <w:pPr>
        <w:pStyle w:val="Tekstpodstawowy2"/>
        <w:ind w:left="851" w:hanging="491"/>
        <w:rPr>
          <w:rFonts w:ascii="Arial" w:hAnsi="Arial" w:cs="Arial"/>
          <w:sz w:val="22"/>
          <w:szCs w:val="22"/>
        </w:rPr>
      </w:pPr>
      <w:r w:rsidRPr="00FB634A">
        <w:rPr>
          <w:rFonts w:ascii="Arial" w:hAnsi="Arial" w:cs="Arial"/>
          <w:b/>
          <w:sz w:val="22"/>
          <w:szCs w:val="22"/>
        </w:rPr>
        <w:t>2)</w:t>
      </w:r>
      <w:r w:rsidRPr="00FB634A">
        <w:rPr>
          <w:rFonts w:ascii="Arial" w:hAnsi="Arial" w:cs="Arial"/>
          <w:b/>
          <w:sz w:val="22"/>
          <w:szCs w:val="22"/>
        </w:rPr>
        <w:tab/>
      </w:r>
      <w:r w:rsidRPr="00FB634A">
        <w:rPr>
          <w:rFonts w:ascii="Arial" w:hAnsi="Arial" w:cs="Arial"/>
          <w:sz w:val="22"/>
          <w:szCs w:val="22"/>
        </w:rPr>
        <w:t xml:space="preserve">składa wraz z ofertą </w:t>
      </w:r>
      <w:r w:rsidRPr="00FB634A">
        <w:rPr>
          <w:rFonts w:ascii="Arial" w:hAnsi="Arial" w:cs="Arial"/>
          <w:b/>
          <w:sz w:val="22"/>
          <w:szCs w:val="22"/>
        </w:rPr>
        <w:t>Jednolity Europejski Dokument Zamówienia (jednolity dokument)</w:t>
      </w:r>
      <w:r w:rsidRPr="00FB634A">
        <w:rPr>
          <w:rFonts w:ascii="Arial" w:hAnsi="Arial" w:cs="Arial"/>
          <w:sz w:val="22"/>
          <w:szCs w:val="22"/>
        </w:rPr>
        <w:t xml:space="preserve"> dotyczący tych podmiotów, w zakresie wskazanym w Części II Sekcji C jednolitego dokumentu (</w:t>
      </w:r>
      <w:r w:rsidRPr="00FB634A">
        <w:rPr>
          <w:rFonts w:ascii="Arial" w:hAnsi="Arial" w:cs="Arial"/>
          <w:i/>
          <w:sz w:val="22"/>
          <w:szCs w:val="22"/>
        </w:rPr>
        <w:t xml:space="preserve">Informacje na temat polegania na zdolności innych </w:t>
      </w:r>
      <w:r w:rsidRPr="00192C7E">
        <w:rPr>
          <w:rFonts w:ascii="Arial" w:hAnsi="Arial" w:cs="Arial"/>
          <w:i/>
          <w:sz w:val="22"/>
          <w:szCs w:val="22"/>
        </w:rPr>
        <w:t>podmiotów</w:t>
      </w:r>
      <w:r w:rsidRPr="00192C7E">
        <w:rPr>
          <w:rFonts w:ascii="Arial" w:hAnsi="Arial" w:cs="Arial"/>
          <w:sz w:val="22"/>
          <w:szCs w:val="22"/>
        </w:rPr>
        <w:t xml:space="preserve">); Oświadczenia podmiotów udostępniających zasoby składane na </w:t>
      </w:r>
      <w:r w:rsidRPr="00192C7E">
        <w:rPr>
          <w:rFonts w:ascii="Arial" w:hAnsi="Arial" w:cs="Arial"/>
          <w:sz w:val="22"/>
          <w:szCs w:val="22"/>
        </w:rPr>
        <w:lastRenderedPageBreak/>
        <w:t>formularzu JEDZ powinny mieć formę elektroniczną (tj. podpisanego kwalifikowanym podpisem elektronicznym przez każdy z tych podmiotów)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59DAFCF6" w14:textId="7FDC55FE" w:rsidR="008D323C" w:rsidRPr="00554767" w:rsidRDefault="008D323C" w:rsidP="008D323C">
      <w:pPr>
        <w:pStyle w:val="Tekstpodstawowy2"/>
        <w:ind w:left="851"/>
        <w:rPr>
          <w:rFonts w:ascii="Arial" w:hAnsi="Arial" w:cs="Arial"/>
          <w:b/>
          <w:bCs/>
          <w:color w:val="222222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Ponadto do oferty Wykonawca zobowiązany jest dołączyć </w:t>
      </w:r>
      <w:r w:rsidRPr="00554767">
        <w:rPr>
          <w:rFonts w:ascii="Arial" w:hAnsi="Arial" w:cs="Arial"/>
          <w:b/>
          <w:bCs/>
          <w:sz w:val="22"/>
          <w:szCs w:val="22"/>
          <w:u w:val="single"/>
        </w:rPr>
        <w:t xml:space="preserve">oświadczenie 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podmiotu trzeciego </w:t>
      </w:r>
      <w:r w:rsidRPr="00554767">
        <w:rPr>
          <w:rFonts w:ascii="Arial" w:hAnsi="Arial" w:cs="Arial"/>
          <w:b/>
          <w:bCs/>
          <w:sz w:val="22"/>
          <w:szCs w:val="22"/>
          <w:u w:val="single"/>
        </w:rPr>
        <w:t xml:space="preserve"> o niepodleganiu wykluczenia z postępowania  na podstawie </w:t>
      </w:r>
      <w:r w:rsidR="001C3101" w:rsidRPr="00E746C1">
        <w:rPr>
          <w:rFonts w:ascii="Arial" w:hAnsi="Arial" w:cs="Arial"/>
          <w:color w:val="222222"/>
          <w:sz w:val="22"/>
          <w:szCs w:val="22"/>
          <w:u w:val="single"/>
        </w:rPr>
        <w:t>art. 5k rozporządzenia Rady (UE) nr 833/2014 z dnia 31 lipca 2014 r. dotyczącego środków ograniczających w związku z działaniami Rosji destabilizującymi sytuację na Ukrainie (Dz. Urz. UE nr L 229 z 31.7.2014, str. 1),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 oraz</w:t>
      </w:r>
      <w:r w:rsidR="001C3101">
        <w:rPr>
          <w:rFonts w:ascii="Arial" w:hAnsi="Arial" w:cs="Arial"/>
          <w:color w:val="222222"/>
          <w:sz w:val="22"/>
          <w:szCs w:val="22"/>
          <w:u w:val="single"/>
        </w:rPr>
        <w:t xml:space="preserve"> </w:t>
      </w:r>
      <w:r w:rsidR="001C3101" w:rsidRPr="003B0A5B">
        <w:rPr>
          <w:rFonts w:ascii="Arial" w:hAnsi="Arial" w:cs="Arial"/>
          <w:color w:val="222222"/>
          <w:sz w:val="22"/>
          <w:szCs w:val="22"/>
          <w:u w:val="single"/>
        </w:rPr>
        <w:t xml:space="preserve">art. 7 </w:t>
      </w:r>
      <w:r w:rsidR="001C3101">
        <w:rPr>
          <w:rFonts w:ascii="Arial" w:hAnsi="Arial" w:cs="Arial"/>
          <w:color w:val="222222"/>
          <w:sz w:val="22"/>
          <w:szCs w:val="22"/>
          <w:u w:val="single"/>
        </w:rPr>
        <w:t xml:space="preserve">ust. 1 </w:t>
      </w:r>
      <w:r w:rsidR="001C3101" w:rsidRPr="003B0A5B">
        <w:rPr>
          <w:rFonts w:ascii="Arial" w:hAnsi="Arial" w:cs="Arial"/>
          <w:color w:val="222222"/>
          <w:sz w:val="22"/>
          <w:szCs w:val="22"/>
          <w:u w:val="single"/>
        </w:rPr>
        <w:t>ustawy z dnia 13 kwietnia 2022 r.  „o szczególnych rozwiązaniach w zakresie przeciwdziałania wspieraniu agresji na Ukrainę oraz służących ochronie bezpieczeństwa narodowego”</w:t>
      </w:r>
    </w:p>
    <w:p w14:paraId="225DE92F" w14:textId="412750FE" w:rsidR="008D323C" w:rsidRPr="00FB634A" w:rsidRDefault="008D323C" w:rsidP="008D323C">
      <w:pPr>
        <w:pStyle w:val="Teksttreci0"/>
        <w:shd w:val="clear" w:color="auto" w:fill="auto"/>
        <w:spacing w:line="276" w:lineRule="auto"/>
        <w:ind w:left="852" w:right="20" w:hanging="426"/>
        <w:jc w:val="both"/>
        <w:rPr>
          <w:rFonts w:ascii="Arial" w:hAnsi="Arial" w:cs="Arial"/>
          <w:sz w:val="22"/>
          <w:szCs w:val="22"/>
        </w:rPr>
      </w:pPr>
    </w:p>
    <w:p w14:paraId="73082E0D" w14:textId="7D60C219" w:rsidR="005B4CE9" w:rsidRPr="00F66DA0" w:rsidRDefault="008D323C" w:rsidP="00F66DA0">
      <w:pPr>
        <w:pStyle w:val="Teksttreci0"/>
        <w:shd w:val="clear" w:color="auto" w:fill="auto"/>
        <w:spacing w:line="276" w:lineRule="auto"/>
        <w:ind w:left="852" w:right="20" w:hanging="426"/>
        <w:jc w:val="both"/>
        <w:rPr>
          <w:rFonts w:ascii="Arial" w:hAnsi="Arial" w:cs="Arial"/>
          <w:sz w:val="22"/>
          <w:szCs w:val="22"/>
        </w:rPr>
      </w:pPr>
      <w:r w:rsidRPr="00FB634A">
        <w:rPr>
          <w:rFonts w:ascii="Arial" w:hAnsi="Arial" w:cs="Arial"/>
          <w:b/>
          <w:sz w:val="22"/>
          <w:szCs w:val="22"/>
        </w:rPr>
        <w:t>3)</w:t>
      </w:r>
      <w:r w:rsidRPr="00FB634A">
        <w:rPr>
          <w:rFonts w:ascii="Arial" w:hAnsi="Arial" w:cs="Arial"/>
          <w:b/>
          <w:sz w:val="22"/>
          <w:szCs w:val="22"/>
        </w:rPr>
        <w:tab/>
      </w:r>
      <w:r w:rsidRPr="00FB634A">
        <w:rPr>
          <w:rFonts w:ascii="Arial" w:hAnsi="Arial" w:cs="Arial"/>
          <w:sz w:val="22"/>
          <w:szCs w:val="22"/>
        </w:rPr>
        <w:t>w terminie określonym w Rozdziale IX ust. 3 SWZ, przedkłada w odniesieniu do tych podmiotów oświadczenia i dokumenty tam wskazane (w zakresie pkt 3-5 Rozdziału IX ust. 3).</w:t>
      </w:r>
    </w:p>
    <w:p w14:paraId="4F153470" w14:textId="524F353B" w:rsidR="001C3101" w:rsidRDefault="001C3101" w:rsidP="005B4CE9">
      <w:pPr>
        <w:shd w:val="clear" w:color="auto" w:fill="FFFFFF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43B9FCEA" w14:textId="512866BD" w:rsidR="00B47D2A" w:rsidRDefault="00B47D2A" w:rsidP="005B4CE9">
      <w:pPr>
        <w:shd w:val="clear" w:color="auto" w:fill="FFFFFF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15FA3050" w14:textId="77777777" w:rsidR="00B47D2A" w:rsidRDefault="00B47D2A" w:rsidP="005B4CE9">
      <w:pPr>
        <w:shd w:val="clear" w:color="auto" w:fill="FFFFFF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3EA92940" w14:textId="7E20E59A" w:rsidR="005B4CE9" w:rsidRPr="00445713" w:rsidRDefault="005B4CE9" w:rsidP="005B4CE9">
      <w:pPr>
        <w:shd w:val="clear" w:color="auto" w:fill="FFFFFF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445713">
        <w:rPr>
          <w:rFonts w:ascii="Arial" w:hAnsi="Arial" w:cs="Arial"/>
          <w:b/>
          <w:sz w:val="22"/>
          <w:szCs w:val="22"/>
          <w:u w:val="single"/>
        </w:rPr>
        <w:t xml:space="preserve">Zmiana nr </w:t>
      </w:r>
      <w:r>
        <w:rPr>
          <w:rFonts w:ascii="Arial" w:hAnsi="Arial" w:cs="Arial"/>
          <w:b/>
          <w:sz w:val="22"/>
          <w:szCs w:val="22"/>
          <w:u w:val="single"/>
        </w:rPr>
        <w:t>5</w:t>
      </w:r>
      <w:r w:rsidRPr="00445713">
        <w:rPr>
          <w:rFonts w:ascii="Arial" w:hAnsi="Arial" w:cs="Arial"/>
          <w:b/>
          <w:sz w:val="22"/>
          <w:szCs w:val="22"/>
          <w:u w:val="single"/>
        </w:rPr>
        <w:t>:</w:t>
      </w:r>
    </w:p>
    <w:p w14:paraId="68B59087" w14:textId="187676A5" w:rsidR="005A1CB6" w:rsidRDefault="005A1CB6" w:rsidP="005B4CE9">
      <w:pPr>
        <w:jc w:val="both"/>
        <w:rPr>
          <w:rFonts w:ascii="Arial" w:hAnsi="Arial" w:cs="Arial"/>
          <w:sz w:val="22"/>
          <w:szCs w:val="22"/>
        </w:rPr>
      </w:pPr>
    </w:p>
    <w:p w14:paraId="273C60B1" w14:textId="001ACF11" w:rsidR="00977983" w:rsidRPr="00474FF6" w:rsidRDefault="00474FF6" w:rsidP="00474FF6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Pr="00977983">
        <w:rPr>
          <w:rFonts w:ascii="Arial" w:hAnsi="Arial" w:cs="Arial"/>
          <w:b/>
          <w:bCs/>
          <w:sz w:val="22"/>
          <w:szCs w:val="22"/>
        </w:rPr>
        <w:t xml:space="preserve">-  zmianie ulega treść SWZ w Rozdziale </w:t>
      </w:r>
      <w:r>
        <w:rPr>
          <w:rFonts w:ascii="Arial" w:hAnsi="Arial" w:cs="Arial"/>
          <w:b/>
          <w:bCs/>
          <w:sz w:val="22"/>
          <w:szCs w:val="22"/>
        </w:rPr>
        <w:t>XI</w:t>
      </w:r>
      <w:r w:rsidRPr="00977983">
        <w:rPr>
          <w:rFonts w:ascii="Arial" w:hAnsi="Arial" w:cs="Arial"/>
          <w:b/>
          <w:bCs/>
          <w:sz w:val="22"/>
          <w:szCs w:val="22"/>
        </w:rPr>
        <w:t xml:space="preserve"> ust. </w:t>
      </w:r>
      <w:r>
        <w:rPr>
          <w:rFonts w:ascii="Arial" w:hAnsi="Arial" w:cs="Arial"/>
          <w:b/>
          <w:bCs/>
          <w:sz w:val="22"/>
          <w:szCs w:val="22"/>
        </w:rPr>
        <w:t>2</w:t>
      </w:r>
      <w:r w:rsidRPr="00977983">
        <w:rPr>
          <w:rFonts w:ascii="Arial" w:hAnsi="Arial" w:cs="Arial"/>
          <w:b/>
          <w:bCs/>
          <w:sz w:val="22"/>
          <w:szCs w:val="22"/>
        </w:rPr>
        <w:t xml:space="preserve"> uzyskując następujące brzmienie:</w:t>
      </w:r>
    </w:p>
    <w:p w14:paraId="06DE2BD5" w14:textId="77777777" w:rsidR="00474FF6" w:rsidRPr="00FB634A" w:rsidRDefault="00474FF6" w:rsidP="00474FF6">
      <w:pPr>
        <w:pStyle w:val="pkt"/>
        <w:pBdr>
          <w:bottom w:val="double" w:sz="4" w:space="1" w:color="auto"/>
        </w:pBdr>
        <w:shd w:val="clear" w:color="auto" w:fill="DEEAF6" w:themeFill="accent5" w:themeFillTint="33"/>
        <w:spacing w:before="360" w:after="40" w:line="276" w:lineRule="auto"/>
        <w:ind w:left="568" w:hanging="568"/>
        <w:rPr>
          <w:rFonts w:ascii="Arial" w:hAnsi="Arial" w:cs="Arial"/>
          <w:b/>
          <w:sz w:val="22"/>
          <w:szCs w:val="22"/>
        </w:rPr>
      </w:pPr>
      <w:r w:rsidRPr="00FB634A">
        <w:rPr>
          <w:rFonts w:ascii="Arial" w:hAnsi="Arial" w:cs="Arial"/>
          <w:b/>
          <w:sz w:val="22"/>
          <w:szCs w:val="22"/>
        </w:rPr>
        <w:t>XI.</w:t>
      </w:r>
      <w:r w:rsidRPr="00FB634A">
        <w:rPr>
          <w:rFonts w:ascii="Arial" w:hAnsi="Arial" w:cs="Arial"/>
          <w:b/>
          <w:sz w:val="22"/>
          <w:szCs w:val="22"/>
        </w:rPr>
        <w:tab/>
        <w:t xml:space="preserve">INFORMACJA DLA WYKONAWCÓW WSPÓLNIE UBIEGAJĄCYCH SIĘ </w:t>
      </w:r>
      <w:r w:rsidRPr="00FB634A">
        <w:rPr>
          <w:rFonts w:ascii="Arial" w:hAnsi="Arial" w:cs="Arial"/>
          <w:b/>
          <w:sz w:val="22"/>
          <w:szCs w:val="22"/>
        </w:rPr>
        <w:br/>
        <w:t>O UDZIELENIE ZAMÓWIENIA (SPÓŁKI CYWILNE/ KONSORCJA)</w:t>
      </w:r>
    </w:p>
    <w:p w14:paraId="775256ED" w14:textId="2CDDB0D8" w:rsidR="00474FF6" w:rsidRDefault="00474FF6" w:rsidP="00403581">
      <w:pPr>
        <w:ind w:firstLine="142"/>
        <w:jc w:val="both"/>
        <w:rPr>
          <w:rFonts w:ascii="Arial" w:hAnsi="Arial" w:cs="Arial"/>
          <w:sz w:val="22"/>
          <w:szCs w:val="22"/>
        </w:rPr>
      </w:pPr>
    </w:p>
    <w:p w14:paraId="43E32DCC" w14:textId="46633B0C" w:rsidR="00F66DA0" w:rsidRPr="00F66DA0" w:rsidRDefault="00474FF6" w:rsidP="000969B0">
      <w:pPr>
        <w:pStyle w:val="pkt"/>
        <w:numPr>
          <w:ilvl w:val="0"/>
          <w:numId w:val="27"/>
        </w:numPr>
        <w:spacing w:before="0" w:after="0" w:line="276" w:lineRule="auto"/>
        <w:rPr>
          <w:rFonts w:ascii="Arial" w:hAnsi="Arial" w:cs="Arial"/>
          <w:sz w:val="22"/>
          <w:szCs w:val="22"/>
        </w:rPr>
      </w:pPr>
      <w:r w:rsidRPr="00FB634A">
        <w:rPr>
          <w:rFonts w:ascii="Arial" w:hAnsi="Arial" w:cs="Arial"/>
          <w:sz w:val="22"/>
          <w:szCs w:val="22"/>
        </w:rPr>
        <w:t xml:space="preserve">W przypadku Wykonawców wspólnie ubiegających się o udzielenie zamówienia, Jednolity Europejski Dokument Zamówienia (jednolity dokument) składa każdy </w:t>
      </w:r>
      <w:r>
        <w:rPr>
          <w:rFonts w:ascii="Arial" w:hAnsi="Arial" w:cs="Arial"/>
          <w:sz w:val="22"/>
          <w:szCs w:val="22"/>
        </w:rPr>
        <w:br/>
      </w:r>
      <w:r w:rsidRPr="00FB634A">
        <w:rPr>
          <w:rFonts w:ascii="Arial" w:hAnsi="Arial" w:cs="Arial"/>
          <w:sz w:val="22"/>
          <w:szCs w:val="22"/>
        </w:rPr>
        <w:t xml:space="preserve">z Wykonawców wspólnie ubiegających się o zamówienie. Oświadczenie to wstępnie potwierdza spełnianie warunków udziału w postępowaniu oraz brak podstaw do </w:t>
      </w:r>
    </w:p>
    <w:p w14:paraId="4FEC9690" w14:textId="7265BBD1" w:rsidR="00474FF6" w:rsidRDefault="00474FF6" w:rsidP="00F66DA0">
      <w:pPr>
        <w:pStyle w:val="pkt"/>
        <w:spacing w:before="0" w:after="0" w:line="276" w:lineRule="auto"/>
        <w:ind w:left="780" w:firstLine="0"/>
        <w:rPr>
          <w:rFonts w:ascii="Arial" w:hAnsi="Arial" w:cs="Arial"/>
          <w:sz w:val="22"/>
          <w:szCs w:val="22"/>
        </w:rPr>
      </w:pPr>
      <w:r w:rsidRPr="00FB634A">
        <w:rPr>
          <w:rFonts w:ascii="Arial" w:hAnsi="Arial" w:cs="Arial"/>
          <w:sz w:val="22"/>
          <w:szCs w:val="22"/>
        </w:rPr>
        <w:t>wykluczenia w zakresie, w którym każdy z Wykonawców wykazuje spełnianie warunków udziału w postępowaniu oraz brak podstaw do wykluczenia.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13DD03A5" w14:textId="6D262F7E" w:rsidR="00474FF6" w:rsidRDefault="00FB692D" w:rsidP="001C3101">
      <w:pPr>
        <w:pStyle w:val="Tekstpodstawowy2"/>
        <w:ind w:left="780"/>
        <w:rPr>
          <w:rFonts w:ascii="Arial" w:hAnsi="Arial" w:cs="Arial"/>
          <w:b/>
          <w:bCs/>
          <w:color w:val="222222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Ponadto Wykonawcy wspólnie ubiegający się o udzielenie zamówienia zobowiązani są złożyć </w:t>
      </w:r>
      <w:r w:rsidR="00DD478B" w:rsidRPr="00554767">
        <w:rPr>
          <w:rFonts w:ascii="Arial" w:hAnsi="Arial" w:cs="Arial"/>
          <w:b/>
          <w:bCs/>
          <w:sz w:val="22"/>
          <w:szCs w:val="22"/>
          <w:u w:val="single"/>
        </w:rPr>
        <w:t xml:space="preserve">oświadczenie </w:t>
      </w:r>
      <w:r>
        <w:rPr>
          <w:rFonts w:ascii="Arial" w:hAnsi="Arial" w:cs="Arial"/>
          <w:b/>
          <w:bCs/>
          <w:sz w:val="22"/>
          <w:szCs w:val="22"/>
          <w:u w:val="single"/>
        </w:rPr>
        <w:t>wykonawcy</w:t>
      </w:r>
      <w:r w:rsidR="00DD478B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="00DD478B" w:rsidRPr="00554767">
        <w:rPr>
          <w:rFonts w:ascii="Arial" w:hAnsi="Arial" w:cs="Arial"/>
          <w:b/>
          <w:bCs/>
          <w:sz w:val="22"/>
          <w:szCs w:val="22"/>
          <w:u w:val="single"/>
        </w:rPr>
        <w:t>o niepodleganiu wykluczeni</w:t>
      </w:r>
      <w:r w:rsidR="00E960D9">
        <w:rPr>
          <w:rFonts w:ascii="Arial" w:hAnsi="Arial" w:cs="Arial"/>
          <w:b/>
          <w:bCs/>
          <w:sz w:val="22"/>
          <w:szCs w:val="22"/>
          <w:u w:val="single"/>
        </w:rPr>
        <w:t>u</w:t>
      </w:r>
      <w:r w:rsidR="00DD478B" w:rsidRPr="00554767">
        <w:rPr>
          <w:rFonts w:ascii="Arial" w:hAnsi="Arial" w:cs="Arial"/>
          <w:b/>
          <w:bCs/>
          <w:sz w:val="22"/>
          <w:szCs w:val="22"/>
          <w:u w:val="single"/>
        </w:rPr>
        <w:t xml:space="preserve"> z postępowania  na podstawie </w:t>
      </w:r>
      <w:r w:rsidR="001C3101" w:rsidRPr="001C3101">
        <w:rPr>
          <w:rFonts w:ascii="Arial" w:hAnsi="Arial" w:cs="Arial"/>
          <w:b/>
          <w:bCs/>
          <w:color w:val="222222"/>
          <w:sz w:val="22"/>
          <w:szCs w:val="22"/>
          <w:u w:val="single"/>
        </w:rPr>
        <w:t>art. 5k rozporządzenia Rady (UE) nr 833/2014 z dnia 31 lipca 2014 r. dotyczącego środków ograniczających w związku z działaniami Rosji destabilizującymi sytuację na Ukrainie (Dz. Urz. UE nr L 229 z 31.7.2014, str. 1),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 oraz art. 7 ust. 1 ustawy z dnia 13 kwietnia 2022 r.  „o szczególnych rozwiązaniach w zakresie przeciwdziałania wspieraniu agresji na Ukrainę oraz służących ochronie bezpieczeństwa narodowego”</w:t>
      </w:r>
    </w:p>
    <w:p w14:paraId="412E312D" w14:textId="77777777" w:rsidR="001C3101" w:rsidRDefault="001C3101" w:rsidP="001C3101">
      <w:pPr>
        <w:pStyle w:val="Tekstpodstawowy2"/>
        <w:ind w:left="780"/>
        <w:rPr>
          <w:rFonts w:ascii="Arial" w:hAnsi="Arial" w:cs="Arial"/>
          <w:sz w:val="22"/>
          <w:szCs w:val="22"/>
        </w:rPr>
      </w:pPr>
    </w:p>
    <w:p w14:paraId="19335363" w14:textId="3F309C5D" w:rsidR="00AC3286" w:rsidRDefault="00AC3286" w:rsidP="00AC3286">
      <w:pPr>
        <w:jc w:val="both"/>
        <w:rPr>
          <w:rFonts w:ascii="Arial" w:hAnsi="Arial" w:cs="Arial"/>
          <w:b/>
          <w:sz w:val="22"/>
          <w:szCs w:val="22"/>
        </w:rPr>
      </w:pPr>
    </w:p>
    <w:p w14:paraId="46EB7A6B" w14:textId="77777777" w:rsidR="00B47D2A" w:rsidRPr="00C422E7" w:rsidRDefault="00B47D2A" w:rsidP="00AC3286">
      <w:pPr>
        <w:jc w:val="both"/>
        <w:rPr>
          <w:rFonts w:ascii="Arial" w:hAnsi="Arial" w:cs="Arial"/>
          <w:b/>
          <w:sz w:val="22"/>
          <w:szCs w:val="22"/>
        </w:rPr>
      </w:pPr>
    </w:p>
    <w:p w14:paraId="6112C2B9" w14:textId="3CE364C4" w:rsidR="00AC3286" w:rsidRPr="00F65D0E" w:rsidRDefault="00AC3286" w:rsidP="00AC3286">
      <w:pPr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  <w:r w:rsidRPr="00C422E7">
        <w:rPr>
          <w:rFonts w:ascii="Arial" w:hAnsi="Arial" w:cs="Arial"/>
          <w:sz w:val="22"/>
          <w:szCs w:val="22"/>
        </w:rPr>
        <w:t>W związku z powyższym</w:t>
      </w:r>
      <w:r w:rsidR="00372F1E">
        <w:rPr>
          <w:rFonts w:ascii="Arial" w:hAnsi="Arial" w:cs="Arial"/>
          <w:sz w:val="22"/>
          <w:szCs w:val="22"/>
        </w:rPr>
        <w:t xml:space="preserve"> zmianami</w:t>
      </w:r>
      <w:r w:rsidRPr="00C422E7">
        <w:rPr>
          <w:rFonts w:ascii="Arial" w:hAnsi="Arial" w:cs="Arial"/>
          <w:sz w:val="22"/>
          <w:szCs w:val="22"/>
        </w:rPr>
        <w:t xml:space="preserve"> </w:t>
      </w:r>
      <w:r w:rsidR="00372F1E">
        <w:rPr>
          <w:rFonts w:ascii="Arial" w:hAnsi="Arial" w:cs="Arial"/>
          <w:sz w:val="22"/>
          <w:szCs w:val="22"/>
        </w:rPr>
        <w:t>Zamawiający zamieszcza druk „Oferty” i druki oświadczeń.</w:t>
      </w:r>
    </w:p>
    <w:p w14:paraId="109AD087" w14:textId="77777777" w:rsidR="00F34F09" w:rsidRDefault="00F34F09" w:rsidP="00AC3286">
      <w:pPr>
        <w:shd w:val="clear" w:color="auto" w:fill="FFFFFF"/>
        <w:jc w:val="both"/>
        <w:rPr>
          <w:rFonts w:ascii="Arial" w:hAnsi="Arial" w:cs="Arial"/>
          <w:b/>
          <w:sz w:val="22"/>
          <w:szCs w:val="22"/>
        </w:rPr>
      </w:pPr>
    </w:p>
    <w:p w14:paraId="4E858080" w14:textId="77777777" w:rsidR="00B47D2A" w:rsidRDefault="00B47D2A" w:rsidP="00D06B24">
      <w:pPr>
        <w:pStyle w:val="Tekstpodstawowy2"/>
        <w:rPr>
          <w:rFonts w:ascii="Arial" w:hAnsi="Arial" w:cs="Arial"/>
          <w:sz w:val="22"/>
          <w:szCs w:val="22"/>
        </w:rPr>
      </w:pPr>
    </w:p>
    <w:p w14:paraId="382B8759" w14:textId="52C44485" w:rsidR="00D06B24" w:rsidRDefault="00D06B24" w:rsidP="00D06B24">
      <w:pPr>
        <w:pStyle w:val="Tekstpodstawowy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Pozostałe zapisy SWZ pozostają bez zmian.</w:t>
      </w:r>
    </w:p>
    <w:p w14:paraId="382CCCAC" w14:textId="77777777" w:rsidR="00403581" w:rsidRDefault="00403581" w:rsidP="00D06B24">
      <w:pPr>
        <w:pStyle w:val="Tekstpodstawowy2"/>
        <w:rPr>
          <w:rFonts w:ascii="Arial" w:hAnsi="Arial" w:cs="Arial"/>
          <w:sz w:val="22"/>
          <w:szCs w:val="22"/>
        </w:rPr>
      </w:pPr>
    </w:p>
    <w:p w14:paraId="32F09F28" w14:textId="5DB5F63C" w:rsidR="00D206AF" w:rsidRPr="000969B0" w:rsidRDefault="00D06B24" w:rsidP="000969B0">
      <w:pPr>
        <w:shd w:val="clear" w:color="auto" w:fill="FFFFFF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17AC3">
        <w:rPr>
          <w:rFonts w:ascii="Arial" w:hAnsi="Arial" w:cs="Arial"/>
          <w:b/>
          <w:sz w:val="22"/>
          <w:szCs w:val="22"/>
        </w:rPr>
        <w:t>Opublikowan</w:t>
      </w:r>
      <w:r>
        <w:rPr>
          <w:rFonts w:ascii="Arial" w:hAnsi="Arial" w:cs="Arial"/>
          <w:b/>
          <w:sz w:val="22"/>
          <w:szCs w:val="22"/>
        </w:rPr>
        <w:t>e</w:t>
      </w:r>
      <w:r w:rsidRPr="00817AC3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zmiany są</w:t>
      </w:r>
      <w:r w:rsidRPr="00817AC3">
        <w:rPr>
          <w:rFonts w:ascii="Arial" w:hAnsi="Arial" w:cs="Arial"/>
          <w:b/>
          <w:sz w:val="22"/>
          <w:szCs w:val="22"/>
        </w:rPr>
        <w:t xml:space="preserve"> wiążąc</w:t>
      </w:r>
      <w:r>
        <w:rPr>
          <w:rFonts w:ascii="Arial" w:hAnsi="Arial" w:cs="Arial"/>
          <w:b/>
          <w:sz w:val="22"/>
          <w:szCs w:val="22"/>
        </w:rPr>
        <w:t>e</w:t>
      </w:r>
      <w:r w:rsidRPr="00817AC3">
        <w:rPr>
          <w:rFonts w:ascii="Arial" w:hAnsi="Arial" w:cs="Arial"/>
          <w:b/>
          <w:sz w:val="22"/>
          <w:szCs w:val="22"/>
        </w:rPr>
        <w:t xml:space="preserve"> i dotycz</w:t>
      </w:r>
      <w:r>
        <w:rPr>
          <w:rFonts w:ascii="Arial" w:hAnsi="Arial" w:cs="Arial"/>
          <w:b/>
          <w:sz w:val="22"/>
          <w:szCs w:val="22"/>
        </w:rPr>
        <w:t>ą</w:t>
      </w:r>
      <w:r w:rsidRPr="00817AC3">
        <w:rPr>
          <w:rFonts w:ascii="Arial" w:hAnsi="Arial" w:cs="Arial"/>
          <w:b/>
          <w:sz w:val="22"/>
          <w:szCs w:val="22"/>
        </w:rPr>
        <w:t xml:space="preserve"> wszystkich uczestników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817AC3">
        <w:rPr>
          <w:rFonts w:ascii="Arial" w:hAnsi="Arial" w:cs="Arial"/>
          <w:b/>
          <w:sz w:val="22"/>
          <w:szCs w:val="22"/>
        </w:rPr>
        <w:t>postępowania.</w:t>
      </w:r>
    </w:p>
    <w:p w14:paraId="779BDBAF" w14:textId="77777777" w:rsidR="00FF5B24" w:rsidRDefault="00FF5B24" w:rsidP="00AC3286">
      <w:pPr>
        <w:pStyle w:val="Tekstpodstawowy2"/>
        <w:rPr>
          <w:rFonts w:ascii="Arial" w:hAnsi="Arial" w:cs="Arial"/>
          <w:b/>
          <w:bCs/>
          <w:sz w:val="22"/>
          <w:szCs w:val="22"/>
          <w:u w:val="single"/>
        </w:rPr>
      </w:pPr>
    </w:p>
    <w:p w14:paraId="678B60B8" w14:textId="4F9BF539" w:rsidR="000969B0" w:rsidRDefault="000969B0" w:rsidP="00AC3286">
      <w:pPr>
        <w:pStyle w:val="Tekstpodstawowy2"/>
        <w:rPr>
          <w:rFonts w:ascii="Arial" w:hAnsi="Arial" w:cs="Arial"/>
          <w:b/>
          <w:bCs/>
          <w:sz w:val="16"/>
          <w:szCs w:val="16"/>
          <w:u w:val="single"/>
        </w:rPr>
      </w:pPr>
    </w:p>
    <w:p w14:paraId="2D1B5FA1" w14:textId="0E3067C0" w:rsidR="000969B0" w:rsidRDefault="000969B0" w:rsidP="00AC3286">
      <w:pPr>
        <w:pStyle w:val="Tekstpodstawowy2"/>
        <w:rPr>
          <w:rFonts w:ascii="Arial" w:hAnsi="Arial" w:cs="Arial"/>
          <w:b/>
          <w:bCs/>
          <w:sz w:val="16"/>
          <w:szCs w:val="16"/>
          <w:u w:val="single"/>
        </w:rPr>
      </w:pPr>
    </w:p>
    <w:p w14:paraId="056B13EC" w14:textId="2D988EAF" w:rsidR="000969B0" w:rsidRDefault="000969B0" w:rsidP="00AC3286">
      <w:pPr>
        <w:pStyle w:val="Tekstpodstawowy2"/>
        <w:rPr>
          <w:rFonts w:ascii="Arial" w:hAnsi="Arial" w:cs="Arial"/>
          <w:b/>
          <w:bCs/>
          <w:sz w:val="16"/>
          <w:szCs w:val="16"/>
          <w:u w:val="single"/>
        </w:rPr>
      </w:pPr>
    </w:p>
    <w:p w14:paraId="50A69D46" w14:textId="22EC6E22" w:rsidR="000969B0" w:rsidRDefault="000969B0" w:rsidP="00AC3286">
      <w:pPr>
        <w:pStyle w:val="Tekstpodstawowy2"/>
        <w:rPr>
          <w:rFonts w:ascii="Arial" w:hAnsi="Arial" w:cs="Arial"/>
          <w:b/>
          <w:bCs/>
          <w:sz w:val="16"/>
          <w:szCs w:val="16"/>
          <w:u w:val="single"/>
        </w:rPr>
      </w:pPr>
    </w:p>
    <w:p w14:paraId="6349D0D0" w14:textId="21DC99D3" w:rsidR="000969B0" w:rsidRDefault="000969B0" w:rsidP="00AC3286">
      <w:pPr>
        <w:pStyle w:val="Tekstpodstawowy2"/>
        <w:rPr>
          <w:rFonts w:ascii="Arial" w:hAnsi="Arial" w:cs="Arial"/>
          <w:b/>
          <w:bCs/>
          <w:sz w:val="16"/>
          <w:szCs w:val="16"/>
          <w:u w:val="single"/>
        </w:rPr>
      </w:pPr>
    </w:p>
    <w:p w14:paraId="2705FA76" w14:textId="2B664D4C" w:rsidR="000969B0" w:rsidRDefault="000969B0" w:rsidP="00AC3286">
      <w:pPr>
        <w:pStyle w:val="Tekstpodstawowy2"/>
        <w:rPr>
          <w:rFonts w:ascii="Arial" w:hAnsi="Arial" w:cs="Arial"/>
          <w:b/>
          <w:bCs/>
          <w:sz w:val="16"/>
          <w:szCs w:val="16"/>
          <w:u w:val="single"/>
        </w:rPr>
      </w:pPr>
    </w:p>
    <w:p w14:paraId="0EB01A94" w14:textId="729F94B3" w:rsidR="000969B0" w:rsidRDefault="000969B0" w:rsidP="00AC3286">
      <w:pPr>
        <w:pStyle w:val="Tekstpodstawowy2"/>
        <w:rPr>
          <w:rFonts w:ascii="Arial" w:hAnsi="Arial" w:cs="Arial"/>
          <w:b/>
          <w:bCs/>
          <w:sz w:val="16"/>
          <w:szCs w:val="16"/>
          <w:u w:val="single"/>
        </w:rPr>
      </w:pPr>
    </w:p>
    <w:p w14:paraId="6F188DF0" w14:textId="1C0A1438" w:rsidR="00B47D2A" w:rsidRDefault="00B47D2A" w:rsidP="00AC3286">
      <w:pPr>
        <w:pStyle w:val="Tekstpodstawowy2"/>
        <w:rPr>
          <w:rFonts w:ascii="Arial" w:hAnsi="Arial" w:cs="Arial"/>
          <w:b/>
          <w:bCs/>
          <w:sz w:val="16"/>
          <w:szCs w:val="16"/>
          <w:u w:val="single"/>
        </w:rPr>
      </w:pPr>
    </w:p>
    <w:p w14:paraId="49B66EB3" w14:textId="76C1B85E" w:rsidR="00B47D2A" w:rsidRDefault="00B47D2A" w:rsidP="00AC3286">
      <w:pPr>
        <w:pStyle w:val="Tekstpodstawowy2"/>
        <w:rPr>
          <w:rFonts w:ascii="Arial" w:hAnsi="Arial" w:cs="Arial"/>
          <w:b/>
          <w:bCs/>
          <w:sz w:val="16"/>
          <w:szCs w:val="16"/>
          <w:u w:val="single"/>
        </w:rPr>
      </w:pPr>
    </w:p>
    <w:p w14:paraId="00CAEB35" w14:textId="77777777" w:rsidR="00B47D2A" w:rsidRDefault="00B47D2A" w:rsidP="00AC3286">
      <w:pPr>
        <w:pStyle w:val="Tekstpodstawowy2"/>
        <w:rPr>
          <w:rFonts w:ascii="Arial" w:hAnsi="Arial" w:cs="Arial"/>
          <w:b/>
          <w:bCs/>
          <w:sz w:val="16"/>
          <w:szCs w:val="16"/>
          <w:u w:val="single"/>
        </w:rPr>
      </w:pPr>
    </w:p>
    <w:p w14:paraId="16DD54D8" w14:textId="440C986B" w:rsidR="000969B0" w:rsidRDefault="000969B0" w:rsidP="00AC3286">
      <w:pPr>
        <w:pStyle w:val="Tekstpodstawowy2"/>
        <w:rPr>
          <w:rFonts w:ascii="Arial" w:hAnsi="Arial" w:cs="Arial"/>
          <w:b/>
          <w:bCs/>
          <w:sz w:val="16"/>
          <w:szCs w:val="16"/>
          <w:u w:val="single"/>
        </w:rPr>
      </w:pPr>
    </w:p>
    <w:p w14:paraId="32401252" w14:textId="77777777" w:rsidR="000969B0" w:rsidRDefault="000969B0" w:rsidP="00AC3286">
      <w:pPr>
        <w:pStyle w:val="Tekstpodstawowy2"/>
        <w:rPr>
          <w:rFonts w:ascii="Arial" w:hAnsi="Arial" w:cs="Arial"/>
          <w:b/>
          <w:bCs/>
          <w:sz w:val="16"/>
          <w:szCs w:val="16"/>
          <w:u w:val="single"/>
        </w:rPr>
      </w:pPr>
    </w:p>
    <w:p w14:paraId="4DA50ACB" w14:textId="77777777" w:rsidR="000969B0" w:rsidRDefault="000969B0" w:rsidP="00AC3286">
      <w:pPr>
        <w:pStyle w:val="Tekstpodstawowy2"/>
        <w:rPr>
          <w:rFonts w:ascii="Arial" w:hAnsi="Arial" w:cs="Arial"/>
          <w:b/>
          <w:bCs/>
          <w:sz w:val="16"/>
          <w:szCs w:val="16"/>
          <w:u w:val="single"/>
        </w:rPr>
      </w:pPr>
    </w:p>
    <w:p w14:paraId="46FDB3BD" w14:textId="7CC0DA4D" w:rsidR="00F34F09" w:rsidRDefault="00093281" w:rsidP="00AC3286">
      <w:pPr>
        <w:pStyle w:val="Tekstpodstawowy2"/>
        <w:rPr>
          <w:rFonts w:ascii="Arial" w:hAnsi="Arial" w:cs="Arial"/>
          <w:b/>
          <w:bCs/>
          <w:sz w:val="16"/>
          <w:szCs w:val="16"/>
          <w:u w:val="single"/>
        </w:rPr>
      </w:pPr>
      <w:r w:rsidRPr="000969B0">
        <w:rPr>
          <w:rFonts w:ascii="Arial" w:hAnsi="Arial" w:cs="Arial"/>
          <w:b/>
          <w:bCs/>
          <w:sz w:val="16"/>
          <w:szCs w:val="16"/>
          <w:u w:val="single"/>
        </w:rPr>
        <w:t>Załącznik:</w:t>
      </w:r>
    </w:p>
    <w:p w14:paraId="0D83AE8B" w14:textId="0FCBB3A3" w:rsidR="008010D2" w:rsidRDefault="008010D2" w:rsidP="00AC3286">
      <w:pPr>
        <w:pStyle w:val="Tekstpodstawowy2"/>
        <w:rPr>
          <w:rFonts w:ascii="Arial" w:hAnsi="Arial" w:cs="Arial"/>
          <w:b/>
          <w:bCs/>
          <w:sz w:val="16"/>
          <w:szCs w:val="16"/>
          <w:u w:val="single"/>
        </w:rPr>
      </w:pPr>
    </w:p>
    <w:p w14:paraId="14B71CFB" w14:textId="14203EA8" w:rsidR="008010D2" w:rsidRPr="008010D2" w:rsidRDefault="008010D2" w:rsidP="00AC3286">
      <w:pPr>
        <w:pStyle w:val="Tekstpodstawowy2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-</w:t>
      </w:r>
      <w:r w:rsidRPr="008010D2">
        <w:rPr>
          <w:rFonts w:ascii="Arial" w:hAnsi="Arial" w:cs="Arial"/>
          <w:sz w:val="16"/>
          <w:szCs w:val="16"/>
        </w:rPr>
        <w:t xml:space="preserve"> za</w:t>
      </w:r>
      <w:r>
        <w:rPr>
          <w:rFonts w:ascii="Arial" w:hAnsi="Arial" w:cs="Arial"/>
          <w:sz w:val="16"/>
          <w:szCs w:val="16"/>
        </w:rPr>
        <w:t>ktualizowany druk formularza ofertowego</w:t>
      </w:r>
      <w:r w:rsidR="006873AE">
        <w:rPr>
          <w:rFonts w:ascii="Arial" w:hAnsi="Arial" w:cs="Arial"/>
          <w:sz w:val="16"/>
          <w:szCs w:val="16"/>
        </w:rPr>
        <w:t>;</w:t>
      </w:r>
    </w:p>
    <w:p w14:paraId="71B74905" w14:textId="1F794BB1" w:rsidR="00093281" w:rsidRPr="000969B0" w:rsidRDefault="00093281" w:rsidP="00AC3286">
      <w:pPr>
        <w:pStyle w:val="Tekstpodstawowy2"/>
        <w:rPr>
          <w:rFonts w:ascii="Arial" w:hAnsi="Arial" w:cs="Arial"/>
          <w:sz w:val="16"/>
          <w:szCs w:val="16"/>
        </w:rPr>
      </w:pPr>
    </w:p>
    <w:p w14:paraId="0B5976FB" w14:textId="7FED2843" w:rsidR="00093281" w:rsidRPr="00B47D2A" w:rsidRDefault="00093281" w:rsidP="00AC3286">
      <w:pPr>
        <w:pStyle w:val="Tekstpodstawowy2"/>
        <w:rPr>
          <w:rFonts w:ascii="Arial" w:hAnsi="Arial" w:cs="Arial"/>
          <w:sz w:val="18"/>
          <w:szCs w:val="18"/>
        </w:rPr>
      </w:pPr>
      <w:r w:rsidRPr="000969B0">
        <w:rPr>
          <w:rFonts w:ascii="Arial" w:hAnsi="Arial" w:cs="Arial"/>
          <w:sz w:val="16"/>
          <w:szCs w:val="16"/>
        </w:rPr>
        <w:t>- oświadczeni</w:t>
      </w:r>
      <w:r w:rsidR="006873AE">
        <w:rPr>
          <w:rFonts w:ascii="Arial" w:hAnsi="Arial" w:cs="Arial"/>
          <w:sz w:val="16"/>
          <w:szCs w:val="16"/>
        </w:rPr>
        <w:t>a</w:t>
      </w:r>
      <w:r w:rsidRPr="000969B0">
        <w:rPr>
          <w:rFonts w:ascii="Arial" w:hAnsi="Arial" w:cs="Arial"/>
          <w:sz w:val="16"/>
          <w:szCs w:val="16"/>
        </w:rPr>
        <w:t xml:space="preserve"> </w:t>
      </w:r>
      <w:r w:rsidR="002714D4" w:rsidRPr="000969B0">
        <w:rPr>
          <w:rFonts w:ascii="Arial" w:hAnsi="Arial" w:cs="Arial"/>
          <w:sz w:val="16"/>
          <w:szCs w:val="16"/>
        </w:rPr>
        <w:t xml:space="preserve">o niepodleganiu wykluczeniu </w:t>
      </w:r>
      <w:r w:rsidR="006270A4" w:rsidRPr="000969B0">
        <w:rPr>
          <w:rFonts w:ascii="Arial" w:hAnsi="Arial" w:cs="Arial"/>
          <w:sz w:val="16"/>
          <w:szCs w:val="16"/>
        </w:rPr>
        <w:t xml:space="preserve">z postepowania </w:t>
      </w:r>
      <w:r w:rsidR="002714D4" w:rsidRPr="000969B0">
        <w:rPr>
          <w:rFonts w:ascii="Arial" w:hAnsi="Arial" w:cs="Arial"/>
          <w:sz w:val="16"/>
          <w:szCs w:val="16"/>
        </w:rPr>
        <w:t xml:space="preserve">na </w:t>
      </w:r>
      <w:r w:rsidR="002714D4" w:rsidRPr="00372F1E">
        <w:rPr>
          <w:rFonts w:ascii="Arial" w:hAnsi="Arial" w:cs="Arial"/>
          <w:sz w:val="18"/>
          <w:szCs w:val="18"/>
        </w:rPr>
        <w:t xml:space="preserve">podstawie </w:t>
      </w:r>
      <w:r w:rsidR="00372F1E" w:rsidRPr="00B47D2A">
        <w:rPr>
          <w:rFonts w:ascii="Arial" w:hAnsi="Arial" w:cs="Arial"/>
          <w:color w:val="222222"/>
          <w:sz w:val="18"/>
          <w:szCs w:val="18"/>
        </w:rPr>
        <w:t>art. 5k rozporządzenia Rady (UE) nr 833/2014 z dnia 31 lipca 2014 r. dotyczącego środków ograniczających w związku z działaniami Rosji destabilizującymi sytuację na Ukrainie (Dz. Urz. UE nr L 229 z 31.7.2014, str. 1),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 oraz art. 7 ust. 1 ustawy z dnia 13 kwietnia 2022 r.  „o szczególnych rozwiązaniach w zakresie przeciwdziałania wspieraniu agresji na Ukrainę oraz służących ochronie bezpieczeństwa narodowego”</w:t>
      </w:r>
    </w:p>
    <w:sectPr w:rsidR="00093281" w:rsidRPr="00B47D2A" w:rsidSect="00933B1E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103D8" w14:textId="77777777" w:rsidR="000A4988" w:rsidRDefault="000A4988" w:rsidP="0099541F">
      <w:r>
        <w:separator/>
      </w:r>
    </w:p>
  </w:endnote>
  <w:endnote w:type="continuationSeparator" w:id="0">
    <w:p w14:paraId="4E0EA64B" w14:textId="77777777" w:rsidR="000A4988" w:rsidRDefault="000A4988" w:rsidP="00995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13833751"/>
      <w:docPartObj>
        <w:docPartGallery w:val="Page Numbers (Bottom of Page)"/>
        <w:docPartUnique/>
      </w:docPartObj>
    </w:sdtPr>
    <w:sdtEndPr/>
    <w:sdtContent>
      <w:p w14:paraId="5DAE846A" w14:textId="2C8CE0C0" w:rsidR="0099541F" w:rsidRDefault="0099541F">
        <w:pPr>
          <w:pStyle w:val="Stopka"/>
          <w:jc w:val="right"/>
        </w:pPr>
        <w:r>
          <w:rPr>
            <w:noProof/>
            <w:lang w:eastAsia="pl-PL"/>
          </w:rPr>
          <w:drawing>
            <wp:anchor distT="0" distB="0" distL="114300" distR="114300" simplePos="0" relativeHeight="251659264" behindDoc="1" locked="0" layoutInCell="1" allowOverlap="1" wp14:anchorId="51ED388A" wp14:editId="149EF854">
              <wp:simplePos x="0" y="0"/>
              <wp:positionH relativeFrom="margin">
                <wp:align>center</wp:align>
              </wp:positionH>
              <wp:positionV relativeFrom="paragraph">
                <wp:posOffset>57886</wp:posOffset>
              </wp:positionV>
              <wp:extent cx="2005330" cy="384175"/>
              <wp:effectExtent l="0" t="0" r="0" b="0"/>
              <wp:wrapNone/>
              <wp:docPr id="1" name="Obraz 4" descr="mazowsze_logotyp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mazowsze_logotyp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005330" cy="384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  <w:r w:rsidR="00933B1E">
          <w:fldChar w:fldCharType="begin"/>
        </w:r>
        <w:r>
          <w:instrText>PAGE   \* MERGEFORMAT</w:instrText>
        </w:r>
        <w:r w:rsidR="00933B1E">
          <w:fldChar w:fldCharType="separate"/>
        </w:r>
        <w:r w:rsidR="009F1E51">
          <w:rPr>
            <w:noProof/>
          </w:rPr>
          <w:t>3</w:t>
        </w:r>
        <w:r w:rsidR="00933B1E">
          <w:fldChar w:fldCharType="end"/>
        </w:r>
      </w:p>
    </w:sdtContent>
  </w:sdt>
  <w:p w14:paraId="0B1AC375" w14:textId="77777777" w:rsidR="0099541F" w:rsidRDefault="0099541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9D8EC" w14:textId="77777777" w:rsidR="000A4988" w:rsidRDefault="000A4988" w:rsidP="0099541F">
      <w:r>
        <w:separator/>
      </w:r>
    </w:p>
  </w:footnote>
  <w:footnote w:type="continuationSeparator" w:id="0">
    <w:p w14:paraId="663CA92C" w14:textId="77777777" w:rsidR="000A4988" w:rsidRDefault="000A4988" w:rsidP="009954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3D6A7" w14:textId="77777777" w:rsidR="0099541F" w:rsidRDefault="0099541F">
    <w:pPr>
      <w:pStyle w:val="Nagwek"/>
    </w:pPr>
    <w:r>
      <w:rPr>
        <w:noProof/>
        <w:lang w:eastAsia="pl-PL"/>
      </w:rPr>
      <w:drawing>
        <wp:inline distT="0" distB="0" distL="0" distR="0" wp14:anchorId="35D7190B" wp14:editId="17E89D74">
          <wp:extent cx="5760720" cy="601295"/>
          <wp:effectExtent l="0" t="0" r="0" b="8890"/>
          <wp:docPr id="3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12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F14DA"/>
    <w:multiLevelType w:val="multilevel"/>
    <w:tmpl w:val="FFFFFFFF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862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5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5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3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5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28" w:hanging="1800"/>
      </w:pPr>
      <w:rPr>
        <w:rFonts w:cs="Times New Roman" w:hint="default"/>
      </w:rPr>
    </w:lvl>
  </w:abstractNum>
  <w:abstractNum w:abstractNumId="1" w15:restartNumberingAfterBreak="0">
    <w:nsid w:val="0AC01564"/>
    <w:multiLevelType w:val="hybridMultilevel"/>
    <w:tmpl w:val="8B829710"/>
    <w:lvl w:ilvl="0" w:tplc="14BE3ECC">
      <w:start w:val="4"/>
      <w:numFmt w:val="decimal"/>
      <w:lvlText w:val="%1."/>
      <w:lvlJc w:val="left"/>
      <w:pPr>
        <w:ind w:left="780" w:hanging="4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45D03"/>
    <w:multiLevelType w:val="multilevel"/>
    <w:tmpl w:val="8F564BE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  <w:i w:val="0"/>
      </w:rPr>
    </w:lvl>
    <w:lvl w:ilvl="1">
      <w:start w:val="2"/>
      <w:numFmt w:val="decimal"/>
      <w:isLgl/>
      <w:lvlText w:val="%1.%2."/>
      <w:lvlJc w:val="left"/>
      <w:pPr>
        <w:ind w:left="150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9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4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2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3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17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32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112" w:hanging="1800"/>
      </w:pPr>
      <w:rPr>
        <w:rFonts w:cs="Times New Roman" w:hint="default"/>
      </w:rPr>
    </w:lvl>
  </w:abstractNum>
  <w:abstractNum w:abstractNumId="3" w15:restartNumberingAfterBreak="0">
    <w:nsid w:val="165568FC"/>
    <w:multiLevelType w:val="hybridMultilevel"/>
    <w:tmpl w:val="63DE95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477F52"/>
    <w:multiLevelType w:val="hybridMultilevel"/>
    <w:tmpl w:val="7AA8F23A"/>
    <w:lvl w:ilvl="0" w:tplc="16E6B82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CB1C1F"/>
    <w:multiLevelType w:val="hybridMultilevel"/>
    <w:tmpl w:val="B7C238A8"/>
    <w:lvl w:ilvl="0" w:tplc="FE54A9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610BF9"/>
    <w:multiLevelType w:val="hybridMultilevel"/>
    <w:tmpl w:val="F2F429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55318D"/>
    <w:multiLevelType w:val="hybridMultilevel"/>
    <w:tmpl w:val="FFFFFFFF"/>
    <w:lvl w:ilvl="0" w:tplc="9F6691EC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  <w:bCs w:val="0"/>
      </w:rPr>
    </w:lvl>
    <w:lvl w:ilvl="1" w:tplc="12A6B60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7897FE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206551E"/>
    <w:multiLevelType w:val="multilevel"/>
    <w:tmpl w:val="3D2E840C"/>
    <w:lvl w:ilvl="0">
      <w:start w:val="1"/>
      <w:numFmt w:val="lowerLetter"/>
      <w:lvlText w:val="%1)"/>
      <w:lvlJc w:val="left"/>
      <w:pPr>
        <w:ind w:left="1145" w:hanging="720"/>
      </w:pPr>
      <w:rPr>
        <w:rFonts w:cs="Times New Roman" w:hint="default"/>
        <w:b w:val="0"/>
        <w:i w:val="0"/>
        <w:sz w:val="22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Arial" w:hAnsi="Arial" w:cs="Arial" w:hint="default"/>
        <w:b w:val="0"/>
        <w:bCs/>
        <w:i w:val="0"/>
        <w:sz w:val="22"/>
      </w:rPr>
    </w:lvl>
    <w:lvl w:ilvl="2">
      <w:start w:val="11"/>
      <w:numFmt w:val="decimal"/>
      <w:lvlText w:val="%3."/>
      <w:lvlJc w:val="left"/>
      <w:pPr>
        <w:ind w:left="720" w:hanging="720"/>
      </w:pPr>
      <w:rPr>
        <w:rFonts w:cs="Times New Roman" w:hint="default"/>
        <w:b w:val="0"/>
        <w:i w:val="0"/>
        <w:sz w:val="22"/>
      </w:rPr>
    </w:lvl>
    <w:lvl w:ilvl="3">
      <w:start w:val="1"/>
      <w:numFmt w:val="decimal"/>
      <w:lvlText w:val="1%4.2"/>
      <w:lvlJc w:val="left"/>
      <w:pPr>
        <w:ind w:left="851" w:hanging="851"/>
      </w:pPr>
      <w:rPr>
        <w:rFonts w:cs="Times New Roman" w:hint="default"/>
        <w:b w:val="0"/>
        <w:i w:val="0"/>
        <w:sz w:val="22"/>
      </w:rPr>
    </w:lvl>
    <w:lvl w:ilvl="4">
      <w:start w:val="1"/>
      <w:numFmt w:val="lowerLetter"/>
      <w:lvlText w:val="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7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720" w:hanging="7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720" w:hanging="72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20" w:hanging="720"/>
      </w:pPr>
      <w:rPr>
        <w:rFonts w:cs="Times New Roman" w:hint="default"/>
      </w:rPr>
    </w:lvl>
  </w:abstractNum>
  <w:abstractNum w:abstractNumId="9" w15:restartNumberingAfterBreak="0">
    <w:nsid w:val="33987971"/>
    <w:multiLevelType w:val="hybridMultilevel"/>
    <w:tmpl w:val="FFFFFFFF"/>
    <w:lvl w:ilvl="0" w:tplc="E942452A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4F37B35"/>
    <w:multiLevelType w:val="multilevel"/>
    <w:tmpl w:val="AF143B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11" w15:restartNumberingAfterBreak="0">
    <w:nsid w:val="3CBC29E7"/>
    <w:multiLevelType w:val="hybridMultilevel"/>
    <w:tmpl w:val="7A6E4A26"/>
    <w:lvl w:ilvl="0" w:tplc="E76220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 w:val="0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FA2BC0"/>
    <w:multiLevelType w:val="multilevel"/>
    <w:tmpl w:val="07FCB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sz w:val="22"/>
        <w:szCs w:val="22"/>
      </w:rPr>
    </w:lvl>
    <w:lvl w:ilvl="1">
      <w:start w:val="3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Arial" w:eastAsia="Times New Roman" w:hAnsi="Arial" w:cs="Arial"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3" w15:restartNumberingAfterBreak="0">
    <w:nsid w:val="43847236"/>
    <w:multiLevelType w:val="multilevel"/>
    <w:tmpl w:val="70A62B98"/>
    <w:name w:val="Tiret 1"/>
    <w:lvl w:ilvl="0">
      <w:start w:val="3"/>
      <w:numFmt w:val="decimal"/>
      <w:lvlText w:val="%1."/>
      <w:lvlJc w:val="left"/>
      <w:pPr>
        <w:ind w:left="1004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6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1800"/>
      </w:pPr>
      <w:rPr>
        <w:rFonts w:cs="Times New Roman" w:hint="default"/>
      </w:rPr>
    </w:lvl>
  </w:abstractNum>
  <w:abstractNum w:abstractNumId="14" w15:restartNumberingAfterBreak="0">
    <w:nsid w:val="444A116C"/>
    <w:multiLevelType w:val="hybridMultilevel"/>
    <w:tmpl w:val="1646B858"/>
    <w:lvl w:ilvl="0" w:tplc="04150005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  <w:i w:val="0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9450ED8"/>
    <w:multiLevelType w:val="hybridMultilevel"/>
    <w:tmpl w:val="FFFFFFFF"/>
    <w:lvl w:ilvl="0" w:tplc="04150019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4968601C"/>
    <w:multiLevelType w:val="hybridMultilevel"/>
    <w:tmpl w:val="A418E026"/>
    <w:lvl w:ilvl="0" w:tplc="340061C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F342DF"/>
    <w:multiLevelType w:val="multilevel"/>
    <w:tmpl w:val="606C90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8" w15:restartNumberingAfterBreak="0">
    <w:nsid w:val="50A221C2"/>
    <w:multiLevelType w:val="hybridMultilevel"/>
    <w:tmpl w:val="E4807DA6"/>
    <w:lvl w:ilvl="0" w:tplc="EF0C3F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E001CC"/>
    <w:multiLevelType w:val="hybridMultilevel"/>
    <w:tmpl w:val="FCF4E8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C776B6"/>
    <w:multiLevelType w:val="multilevel"/>
    <w:tmpl w:val="FBB60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61040F77"/>
    <w:multiLevelType w:val="multilevel"/>
    <w:tmpl w:val="3432E0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2" w15:restartNumberingAfterBreak="0">
    <w:nsid w:val="67236D31"/>
    <w:multiLevelType w:val="hybridMultilevel"/>
    <w:tmpl w:val="FCF4E8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5D305C"/>
    <w:multiLevelType w:val="multilevel"/>
    <w:tmpl w:val="3B04949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0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8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32" w:hanging="1800"/>
      </w:pPr>
      <w:rPr>
        <w:rFonts w:hint="default"/>
      </w:rPr>
    </w:lvl>
  </w:abstractNum>
  <w:abstractNum w:abstractNumId="24" w15:restartNumberingAfterBreak="0">
    <w:nsid w:val="758C4F37"/>
    <w:multiLevelType w:val="multilevel"/>
    <w:tmpl w:val="76062D7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25" w15:restartNumberingAfterBreak="0">
    <w:nsid w:val="7CF35CDD"/>
    <w:multiLevelType w:val="hybridMultilevel"/>
    <w:tmpl w:val="BA90A168"/>
    <w:lvl w:ilvl="0" w:tplc="D4CE94FC">
      <w:start w:val="2"/>
      <w:numFmt w:val="decimal"/>
      <w:lvlText w:val="%1."/>
      <w:lvlJc w:val="left"/>
      <w:pPr>
        <w:ind w:left="780" w:hanging="4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3D3D74"/>
    <w:multiLevelType w:val="hybridMultilevel"/>
    <w:tmpl w:val="81368DFE"/>
    <w:lvl w:ilvl="0" w:tplc="8FD67DF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4160759">
    <w:abstractNumId w:val="8"/>
  </w:num>
  <w:num w:numId="2" w16cid:durableId="780685938">
    <w:abstractNumId w:val="12"/>
  </w:num>
  <w:num w:numId="3" w16cid:durableId="350451244">
    <w:abstractNumId w:val="3"/>
  </w:num>
  <w:num w:numId="4" w16cid:durableId="2019455351">
    <w:abstractNumId w:val="22"/>
  </w:num>
  <w:num w:numId="5" w16cid:durableId="1648128163">
    <w:abstractNumId w:val="11"/>
  </w:num>
  <w:num w:numId="6" w16cid:durableId="1692756233">
    <w:abstractNumId w:val="18"/>
  </w:num>
  <w:num w:numId="7" w16cid:durableId="1887718944">
    <w:abstractNumId w:val="19"/>
  </w:num>
  <w:num w:numId="8" w16cid:durableId="653532574">
    <w:abstractNumId w:val="5"/>
  </w:num>
  <w:num w:numId="9" w16cid:durableId="1228417867">
    <w:abstractNumId w:val="6"/>
  </w:num>
  <w:num w:numId="10" w16cid:durableId="268632647">
    <w:abstractNumId w:val="4"/>
  </w:num>
  <w:num w:numId="11" w16cid:durableId="691229286">
    <w:abstractNumId w:val="16"/>
  </w:num>
  <w:num w:numId="12" w16cid:durableId="1487211439">
    <w:abstractNumId w:val="26"/>
  </w:num>
  <w:num w:numId="13" w16cid:durableId="521823863">
    <w:abstractNumId w:val="21"/>
  </w:num>
  <w:num w:numId="14" w16cid:durableId="571281129">
    <w:abstractNumId w:val="2"/>
  </w:num>
  <w:num w:numId="15" w16cid:durableId="622535877">
    <w:abstractNumId w:val="14"/>
  </w:num>
  <w:num w:numId="16" w16cid:durableId="753551707">
    <w:abstractNumId w:val="13"/>
  </w:num>
  <w:num w:numId="17" w16cid:durableId="2131439252">
    <w:abstractNumId w:val="0"/>
  </w:num>
  <w:num w:numId="18" w16cid:durableId="607589859">
    <w:abstractNumId w:val="23"/>
  </w:num>
  <w:num w:numId="19" w16cid:durableId="1787384167">
    <w:abstractNumId w:val="15"/>
  </w:num>
  <w:num w:numId="20" w16cid:durableId="1940675498">
    <w:abstractNumId w:val="10"/>
  </w:num>
  <w:num w:numId="21" w16cid:durableId="1741051489">
    <w:abstractNumId w:val="7"/>
  </w:num>
  <w:num w:numId="22" w16cid:durableId="338968411">
    <w:abstractNumId w:val="20"/>
  </w:num>
  <w:num w:numId="23" w16cid:durableId="1428160620">
    <w:abstractNumId w:val="9"/>
  </w:num>
  <w:num w:numId="24" w16cid:durableId="2086956332">
    <w:abstractNumId w:val="24"/>
  </w:num>
  <w:num w:numId="25" w16cid:durableId="1439717179">
    <w:abstractNumId w:val="17"/>
  </w:num>
  <w:num w:numId="26" w16cid:durableId="972095931">
    <w:abstractNumId w:val="1"/>
  </w:num>
  <w:num w:numId="27" w16cid:durableId="201171580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41F"/>
    <w:rsid w:val="00000FF2"/>
    <w:rsid w:val="00025E79"/>
    <w:rsid w:val="000852E7"/>
    <w:rsid w:val="00093281"/>
    <w:rsid w:val="000969B0"/>
    <w:rsid w:val="000A0E0A"/>
    <w:rsid w:val="000A4988"/>
    <w:rsid w:val="000C47EE"/>
    <w:rsid w:val="000F6D38"/>
    <w:rsid w:val="00104CF2"/>
    <w:rsid w:val="00175AEC"/>
    <w:rsid w:val="001C3101"/>
    <w:rsid w:val="001D6127"/>
    <w:rsid w:val="001E3056"/>
    <w:rsid w:val="001F4B76"/>
    <w:rsid w:val="001F6735"/>
    <w:rsid w:val="00241B94"/>
    <w:rsid w:val="0024362A"/>
    <w:rsid w:val="00264F50"/>
    <w:rsid w:val="002714D4"/>
    <w:rsid w:val="002B6077"/>
    <w:rsid w:val="003240B5"/>
    <w:rsid w:val="00341E19"/>
    <w:rsid w:val="00356BF4"/>
    <w:rsid w:val="00372F1E"/>
    <w:rsid w:val="00382EDC"/>
    <w:rsid w:val="00387057"/>
    <w:rsid w:val="0039754C"/>
    <w:rsid w:val="003B0A5B"/>
    <w:rsid w:val="003D0D62"/>
    <w:rsid w:val="003D2AFC"/>
    <w:rsid w:val="00403581"/>
    <w:rsid w:val="00407462"/>
    <w:rsid w:val="00416B9D"/>
    <w:rsid w:val="00455708"/>
    <w:rsid w:val="00474FF6"/>
    <w:rsid w:val="00485FE6"/>
    <w:rsid w:val="004B5FB9"/>
    <w:rsid w:val="004F4936"/>
    <w:rsid w:val="005114D7"/>
    <w:rsid w:val="0054105F"/>
    <w:rsid w:val="0054130F"/>
    <w:rsid w:val="00554767"/>
    <w:rsid w:val="00594753"/>
    <w:rsid w:val="005A1CB6"/>
    <w:rsid w:val="005A4EA4"/>
    <w:rsid w:val="005B4CE9"/>
    <w:rsid w:val="005C3F62"/>
    <w:rsid w:val="005E68B9"/>
    <w:rsid w:val="00607E95"/>
    <w:rsid w:val="00617486"/>
    <w:rsid w:val="006270A4"/>
    <w:rsid w:val="00637A03"/>
    <w:rsid w:val="00681C4B"/>
    <w:rsid w:val="006873AE"/>
    <w:rsid w:val="006D1CB8"/>
    <w:rsid w:val="006F21AE"/>
    <w:rsid w:val="00737BF0"/>
    <w:rsid w:val="00737EF5"/>
    <w:rsid w:val="00740016"/>
    <w:rsid w:val="0075286A"/>
    <w:rsid w:val="00775896"/>
    <w:rsid w:val="007D5691"/>
    <w:rsid w:val="008010D2"/>
    <w:rsid w:val="00835ABF"/>
    <w:rsid w:val="00847640"/>
    <w:rsid w:val="008572CC"/>
    <w:rsid w:val="008B129F"/>
    <w:rsid w:val="008D323C"/>
    <w:rsid w:val="008E5DE5"/>
    <w:rsid w:val="008E7D37"/>
    <w:rsid w:val="00933B1E"/>
    <w:rsid w:val="00934E21"/>
    <w:rsid w:val="0096282F"/>
    <w:rsid w:val="00977983"/>
    <w:rsid w:val="00995236"/>
    <w:rsid w:val="0099541F"/>
    <w:rsid w:val="009A409D"/>
    <w:rsid w:val="009F1E51"/>
    <w:rsid w:val="00A02014"/>
    <w:rsid w:val="00A12670"/>
    <w:rsid w:val="00A13B16"/>
    <w:rsid w:val="00A16FF6"/>
    <w:rsid w:val="00A2513B"/>
    <w:rsid w:val="00A958C1"/>
    <w:rsid w:val="00AB0AB6"/>
    <w:rsid w:val="00AB4C84"/>
    <w:rsid w:val="00AC3286"/>
    <w:rsid w:val="00B47D2A"/>
    <w:rsid w:val="00B55AF8"/>
    <w:rsid w:val="00BC1D11"/>
    <w:rsid w:val="00C84E31"/>
    <w:rsid w:val="00CB49D4"/>
    <w:rsid w:val="00CE5568"/>
    <w:rsid w:val="00D05F1F"/>
    <w:rsid w:val="00D06B24"/>
    <w:rsid w:val="00D206AF"/>
    <w:rsid w:val="00D36178"/>
    <w:rsid w:val="00D837F8"/>
    <w:rsid w:val="00DA1DD8"/>
    <w:rsid w:val="00DB18CE"/>
    <w:rsid w:val="00DD478B"/>
    <w:rsid w:val="00DF16E7"/>
    <w:rsid w:val="00E05B6E"/>
    <w:rsid w:val="00E3157B"/>
    <w:rsid w:val="00E42743"/>
    <w:rsid w:val="00E746C1"/>
    <w:rsid w:val="00E960D9"/>
    <w:rsid w:val="00F0185E"/>
    <w:rsid w:val="00F02B07"/>
    <w:rsid w:val="00F24998"/>
    <w:rsid w:val="00F34F09"/>
    <w:rsid w:val="00F66DA0"/>
    <w:rsid w:val="00FA06F5"/>
    <w:rsid w:val="00FB692D"/>
    <w:rsid w:val="00FF5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8AAD8"/>
  <w15:docId w15:val="{A3185A36-B3DC-4608-9197-398C17E95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541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9541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9541F"/>
  </w:style>
  <w:style w:type="paragraph" w:styleId="Stopka">
    <w:name w:val="footer"/>
    <w:basedOn w:val="Normalny"/>
    <w:link w:val="StopkaZnak"/>
    <w:uiPriority w:val="99"/>
    <w:unhideWhenUsed/>
    <w:rsid w:val="0099541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9541F"/>
  </w:style>
  <w:style w:type="paragraph" w:styleId="Tekstpodstawowy2">
    <w:name w:val="Body Text 2"/>
    <w:basedOn w:val="Normalny"/>
    <w:link w:val="Tekstpodstawowy2Znak"/>
    <w:rsid w:val="0099541F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99541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rsid w:val="0099541F"/>
    <w:rPr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rsid w:val="0099541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9541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pkt">
    <w:name w:val="pkt"/>
    <w:basedOn w:val="Normalny"/>
    <w:link w:val="pktZnak"/>
    <w:rsid w:val="0099541F"/>
    <w:pPr>
      <w:spacing w:before="60" w:after="60"/>
      <w:ind w:left="851" w:hanging="295"/>
      <w:jc w:val="both"/>
    </w:pPr>
    <w:rPr>
      <w:rFonts w:eastAsiaTheme="minorEastAsia"/>
    </w:rPr>
  </w:style>
  <w:style w:type="character" w:customStyle="1" w:styleId="pktZnak">
    <w:name w:val="pkt Znak"/>
    <w:link w:val="pkt"/>
    <w:locked/>
    <w:rsid w:val="0099541F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5FE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5FE6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aliases w:val="L1,Numerowanie,2 heading,A_wyliczenie,K-P_odwolanie,Akapit z listą5,maz_wyliczenie,opis dzialania,Obiekt,List Paragraph1,normalny tekst,List Paragraph,Akapit z list¹,BulletC,Wyliczanie,normalny,Wypunktowanie,Akapit z listą31,Nag 1,Bullets"/>
    <w:basedOn w:val="Normalny"/>
    <w:link w:val="AkapitzlistZnak"/>
    <w:uiPriority w:val="34"/>
    <w:qFormat/>
    <w:rsid w:val="00DB18CE"/>
    <w:pPr>
      <w:ind w:left="708"/>
    </w:pPr>
    <w:rPr>
      <w:rFonts w:eastAsiaTheme="minorEastAsia"/>
      <w:szCs w:val="24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Obiekt Znak,List Paragraph1 Znak,normalny tekst Znak,List Paragraph Znak,Akapit z list¹ Znak"/>
    <w:link w:val="Akapitzlist"/>
    <w:uiPriority w:val="34"/>
    <w:locked/>
    <w:rsid w:val="00DB18CE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C328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C328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rsid w:val="00AC3286"/>
    <w:pPr>
      <w:spacing w:before="100" w:beforeAutospacing="1" w:after="100" w:afterAutospacing="1"/>
    </w:pPr>
    <w:rPr>
      <w:szCs w:val="24"/>
    </w:rPr>
  </w:style>
  <w:style w:type="character" w:customStyle="1" w:styleId="Teksttreci">
    <w:name w:val="Tekst treści_"/>
    <w:basedOn w:val="Domylnaczcionkaakapitu"/>
    <w:link w:val="Teksttreci0"/>
    <w:locked/>
    <w:rsid w:val="001E3056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E3056"/>
    <w:pPr>
      <w:shd w:val="clear" w:color="auto" w:fill="FFFFFF"/>
      <w:spacing w:line="240" w:lineRule="atLeast"/>
      <w:ind w:hanging="1700"/>
    </w:pPr>
    <w:rPr>
      <w:rFonts w:ascii="Verdana" w:eastAsiaTheme="minorHAnsi" w:hAnsi="Verdana" w:cs="Verdana"/>
      <w:sz w:val="19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akty-prawne/dzu-dziennik-ustaw/refundacja-lekow-srodkow-spozywczych-specjalnego-przeznaczenia-17712396/art-5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mzdw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7</Pages>
  <Words>2615</Words>
  <Characters>15692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MZDW Anna Wiktorowska-Kleczaj</dc:creator>
  <cp:lastModifiedBy>MZDW Wanda Osuch</cp:lastModifiedBy>
  <cp:revision>38</cp:revision>
  <cp:lastPrinted>2022-05-16T12:36:00Z</cp:lastPrinted>
  <dcterms:created xsi:type="dcterms:W3CDTF">2021-11-16T17:16:00Z</dcterms:created>
  <dcterms:modified xsi:type="dcterms:W3CDTF">2022-05-16T12:39:00Z</dcterms:modified>
</cp:coreProperties>
</file>