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4D0" w:rsidRPr="002214D0" w:rsidRDefault="002214D0" w:rsidP="002214D0">
      <w:pPr>
        <w:spacing w:after="0"/>
        <w:jc w:val="both"/>
        <w:rPr>
          <w:rFonts w:ascii="Cambria" w:hAnsi="Cambria"/>
        </w:rPr>
      </w:pPr>
    </w:p>
    <w:p w:rsidR="002214D0" w:rsidRPr="002214D0" w:rsidRDefault="002214D0" w:rsidP="00263C1C">
      <w:pPr>
        <w:spacing w:after="0"/>
        <w:jc w:val="center"/>
        <w:rPr>
          <w:rFonts w:ascii="Cambria" w:hAnsi="Cambria"/>
          <w:b/>
        </w:rPr>
      </w:pPr>
      <w:r w:rsidRPr="002214D0">
        <w:rPr>
          <w:rFonts w:ascii="Cambria" w:hAnsi="Cambria"/>
          <w:b/>
        </w:rPr>
        <w:t>Kompleksowa umowa sprzedaży i dystrybucji energii elektrycznej</w:t>
      </w:r>
    </w:p>
    <w:p w:rsidR="002214D0" w:rsidRPr="002214D0" w:rsidRDefault="002214D0" w:rsidP="00263C1C">
      <w:pPr>
        <w:spacing w:after="0"/>
        <w:jc w:val="center"/>
        <w:rPr>
          <w:rFonts w:ascii="Cambria" w:hAnsi="Cambria"/>
          <w:b/>
        </w:rPr>
      </w:pPr>
      <w:r w:rsidRPr="002214D0">
        <w:rPr>
          <w:rFonts w:ascii="Cambria" w:hAnsi="Cambria"/>
          <w:b/>
        </w:rPr>
        <w:t>nr ………………………</w:t>
      </w:r>
    </w:p>
    <w:p w:rsidR="002214D0" w:rsidRPr="002214D0" w:rsidRDefault="002214D0" w:rsidP="002214D0">
      <w:pPr>
        <w:spacing w:after="0"/>
        <w:jc w:val="both"/>
        <w:rPr>
          <w:rFonts w:ascii="Cambria" w:hAnsi="Cambria"/>
        </w:rPr>
      </w:pPr>
    </w:p>
    <w:p w:rsidR="002214D0" w:rsidRPr="002214D0" w:rsidRDefault="002214D0" w:rsidP="00263C1C">
      <w:pPr>
        <w:spacing w:after="0"/>
        <w:jc w:val="center"/>
        <w:rPr>
          <w:rFonts w:ascii="Cambria" w:hAnsi="Cambria"/>
        </w:rPr>
      </w:pPr>
      <w:r w:rsidRPr="002214D0">
        <w:rPr>
          <w:rFonts w:ascii="Cambria" w:hAnsi="Cambria"/>
        </w:rPr>
        <w:t xml:space="preserve">zawarta w </w:t>
      </w:r>
      <w:r>
        <w:rPr>
          <w:rFonts w:ascii="Cambria" w:hAnsi="Cambria"/>
        </w:rPr>
        <w:t>Krakowie</w:t>
      </w:r>
      <w:r w:rsidRPr="002214D0">
        <w:rPr>
          <w:rFonts w:ascii="Cambria" w:hAnsi="Cambria"/>
        </w:rPr>
        <w:t xml:space="preserve"> w dniu …………………….2023 r. pomiędzy:</w:t>
      </w:r>
    </w:p>
    <w:p w:rsidR="002214D0" w:rsidRPr="002214D0" w:rsidRDefault="002214D0" w:rsidP="002214D0">
      <w:pPr>
        <w:spacing w:after="0"/>
        <w:jc w:val="both"/>
        <w:rPr>
          <w:rFonts w:ascii="Cambria" w:hAnsi="Cambria"/>
        </w:rPr>
      </w:pPr>
    </w:p>
    <w:p w:rsidR="002214D0" w:rsidRPr="002214D0" w:rsidRDefault="002214D0" w:rsidP="002214D0">
      <w:pPr>
        <w:spacing w:after="0"/>
        <w:jc w:val="both"/>
        <w:rPr>
          <w:rFonts w:ascii="Cambria" w:hAnsi="Cambria"/>
        </w:rPr>
      </w:pPr>
      <w:r w:rsidRPr="002214D0">
        <w:rPr>
          <w:rFonts w:ascii="Cambria" w:hAnsi="Cambria"/>
          <w:b/>
        </w:rPr>
        <w:t>Regionalnym Centrum Krwiodawstwa i Krwiolecznictwa w Krakowie</w:t>
      </w:r>
      <w:r w:rsidRPr="002214D0">
        <w:rPr>
          <w:rFonts w:ascii="Cambria" w:hAnsi="Cambria"/>
        </w:rPr>
        <w:t xml:space="preserve">, ul. Rzeźnicza 11, 31-540 Kraków, zarejestrowanym pod numerem KRS 0000037192 , nr NIP: 678-27-26-055 reprezentowanym przez Panią Beatę Mazurek - Dyrektora RCKiK Krakowie, </w:t>
      </w:r>
    </w:p>
    <w:p w:rsidR="002214D0" w:rsidRPr="002214D0" w:rsidRDefault="002214D0" w:rsidP="002214D0">
      <w:pPr>
        <w:spacing w:after="0"/>
        <w:jc w:val="both"/>
        <w:rPr>
          <w:rFonts w:ascii="Cambria" w:hAnsi="Cambria"/>
        </w:rPr>
      </w:pPr>
      <w:r w:rsidRPr="002214D0">
        <w:rPr>
          <w:rFonts w:ascii="Cambria" w:hAnsi="Cambria"/>
        </w:rPr>
        <w:t>zwanym w treści umowy „</w:t>
      </w:r>
      <w:r w:rsidRPr="002214D0">
        <w:rPr>
          <w:rFonts w:ascii="Cambria" w:hAnsi="Cambria"/>
          <w:b/>
        </w:rPr>
        <w:t>Zamawiającym</w:t>
      </w:r>
      <w:r w:rsidRPr="002214D0">
        <w:rPr>
          <w:rFonts w:ascii="Cambria" w:hAnsi="Cambria"/>
        </w:rPr>
        <w:t xml:space="preserve">” </w:t>
      </w:r>
    </w:p>
    <w:p w:rsidR="002214D0" w:rsidRDefault="002214D0" w:rsidP="002214D0">
      <w:pPr>
        <w:spacing w:after="0"/>
        <w:jc w:val="both"/>
        <w:rPr>
          <w:rFonts w:ascii="Cambria" w:hAnsi="Cambria"/>
        </w:rPr>
      </w:pPr>
    </w:p>
    <w:p w:rsidR="002214D0" w:rsidRPr="002214D0" w:rsidRDefault="002214D0" w:rsidP="002214D0">
      <w:pPr>
        <w:spacing w:after="0"/>
        <w:jc w:val="both"/>
        <w:rPr>
          <w:rFonts w:ascii="Cambria" w:hAnsi="Cambria"/>
        </w:rPr>
      </w:pPr>
      <w:r w:rsidRPr="002214D0">
        <w:rPr>
          <w:rFonts w:ascii="Cambria" w:hAnsi="Cambria"/>
        </w:rPr>
        <w:t>a</w:t>
      </w:r>
    </w:p>
    <w:p w:rsidR="002214D0" w:rsidRDefault="002214D0" w:rsidP="002214D0">
      <w:pPr>
        <w:spacing w:after="0"/>
        <w:jc w:val="both"/>
        <w:rPr>
          <w:rFonts w:ascii="Cambria" w:hAnsi="Cambria"/>
        </w:rPr>
      </w:pPr>
    </w:p>
    <w:p w:rsidR="002214D0" w:rsidRPr="002214D0" w:rsidRDefault="002214D0" w:rsidP="002214D0">
      <w:pPr>
        <w:spacing w:after="0"/>
        <w:jc w:val="both"/>
        <w:rPr>
          <w:rFonts w:ascii="Cambria" w:hAnsi="Cambria"/>
        </w:rPr>
      </w:pPr>
      <w:r w:rsidRPr="002214D0">
        <w:rPr>
          <w:rFonts w:ascii="Cambria" w:hAnsi="Cambria"/>
        </w:rPr>
        <w:t>…………………………………………………………………………………………………………..</w:t>
      </w:r>
    </w:p>
    <w:p w:rsidR="002214D0" w:rsidRPr="002214D0" w:rsidRDefault="002214D0" w:rsidP="002214D0">
      <w:pPr>
        <w:spacing w:after="0"/>
        <w:jc w:val="both"/>
        <w:rPr>
          <w:rFonts w:ascii="Cambria" w:hAnsi="Cambria"/>
        </w:rPr>
      </w:pPr>
      <w:r w:rsidRPr="002214D0">
        <w:rPr>
          <w:rFonts w:ascii="Cambria" w:hAnsi="Cambria"/>
        </w:rPr>
        <w:t>REGON: ………………………; NIP: ………………………..; KRS: ……………………………….</w:t>
      </w:r>
    </w:p>
    <w:p w:rsidR="002214D0" w:rsidRPr="002214D0" w:rsidRDefault="002214D0" w:rsidP="002214D0">
      <w:pPr>
        <w:spacing w:after="0"/>
        <w:jc w:val="both"/>
        <w:rPr>
          <w:rFonts w:ascii="Cambria" w:hAnsi="Cambria"/>
        </w:rPr>
      </w:pPr>
      <w:r w:rsidRPr="002214D0">
        <w:rPr>
          <w:rFonts w:ascii="Cambria" w:hAnsi="Cambria"/>
        </w:rPr>
        <w:t>reprezentowanym przez:.</w:t>
      </w:r>
    </w:p>
    <w:p w:rsidR="002214D0" w:rsidRPr="002214D0" w:rsidRDefault="002214D0" w:rsidP="002214D0">
      <w:pPr>
        <w:spacing w:after="0"/>
        <w:jc w:val="both"/>
        <w:rPr>
          <w:rFonts w:ascii="Cambria" w:hAnsi="Cambria"/>
        </w:rPr>
      </w:pPr>
      <w:r w:rsidRPr="002214D0">
        <w:rPr>
          <w:rFonts w:ascii="Cambria" w:hAnsi="Cambria"/>
        </w:rPr>
        <w:t>......................................…..….</w:t>
      </w:r>
    </w:p>
    <w:p w:rsidR="002214D0" w:rsidRPr="002214D0" w:rsidRDefault="002214D0" w:rsidP="002214D0">
      <w:pPr>
        <w:spacing w:after="0"/>
        <w:jc w:val="both"/>
        <w:rPr>
          <w:rFonts w:ascii="Cambria" w:hAnsi="Cambria"/>
        </w:rPr>
      </w:pPr>
      <w:r w:rsidRPr="002214D0">
        <w:rPr>
          <w:rFonts w:ascii="Cambria" w:hAnsi="Cambria"/>
        </w:rPr>
        <w:t>.............................................…</w:t>
      </w:r>
    </w:p>
    <w:p w:rsidR="002214D0" w:rsidRPr="002214D0" w:rsidRDefault="002214D0" w:rsidP="002214D0">
      <w:pPr>
        <w:spacing w:after="0"/>
        <w:jc w:val="both"/>
        <w:rPr>
          <w:rFonts w:ascii="Cambria" w:hAnsi="Cambria"/>
        </w:rPr>
      </w:pPr>
      <w:r w:rsidRPr="002214D0">
        <w:rPr>
          <w:rFonts w:ascii="Cambria" w:hAnsi="Cambria"/>
        </w:rPr>
        <w:t>zwanym dalej „</w:t>
      </w:r>
      <w:r w:rsidRPr="002214D0">
        <w:rPr>
          <w:rFonts w:ascii="Cambria" w:hAnsi="Cambria"/>
          <w:b/>
        </w:rPr>
        <w:t>Wykonawcą</w:t>
      </w:r>
      <w:r w:rsidRPr="002214D0">
        <w:rPr>
          <w:rFonts w:ascii="Cambria" w:hAnsi="Cambria"/>
        </w:rPr>
        <w:t xml:space="preserve">”; </w:t>
      </w:r>
    </w:p>
    <w:p w:rsidR="002214D0" w:rsidRPr="002214D0" w:rsidRDefault="002214D0" w:rsidP="002214D0">
      <w:pPr>
        <w:spacing w:after="0"/>
        <w:jc w:val="both"/>
        <w:rPr>
          <w:rFonts w:ascii="Cambria" w:hAnsi="Cambria"/>
        </w:rPr>
      </w:pPr>
      <w:r w:rsidRPr="002214D0">
        <w:rPr>
          <w:rFonts w:ascii="Cambria" w:hAnsi="Cambria"/>
        </w:rPr>
        <w:t>zwanymi dalej łącznie Stronami, a z osobna także „Stroną” o następującej treści:</w:t>
      </w:r>
    </w:p>
    <w:p w:rsidR="002214D0" w:rsidRPr="002214D0" w:rsidRDefault="002214D0" w:rsidP="002214D0">
      <w:pPr>
        <w:spacing w:after="0"/>
        <w:jc w:val="both"/>
        <w:rPr>
          <w:rFonts w:ascii="Cambria" w:hAnsi="Cambria"/>
        </w:rPr>
      </w:pPr>
    </w:p>
    <w:p w:rsidR="002214D0" w:rsidRPr="00C73810" w:rsidRDefault="002214D0" w:rsidP="00C73810">
      <w:pPr>
        <w:spacing w:after="0"/>
        <w:jc w:val="center"/>
        <w:rPr>
          <w:rFonts w:ascii="Cambria" w:hAnsi="Cambria"/>
          <w:i/>
        </w:rPr>
      </w:pPr>
      <w:r w:rsidRPr="00C73810">
        <w:rPr>
          <w:rFonts w:ascii="Cambria" w:hAnsi="Cambria"/>
          <w:i/>
        </w:rPr>
        <w:t>Niniejsza Umowa zostaje zawarta w wyniku rozstrzygniętego postępowania o udzielenie zamówienia publicznego w trybie przetargu nieograniczonego, zgodnie z ustawą z dnia 11 września 2019 r. Prawo Zamówień Publicznych (Dz.U. z 2023 r. poz. 1605 z poźn.zm.).</w:t>
      </w:r>
    </w:p>
    <w:p w:rsidR="002214D0" w:rsidRPr="002214D0" w:rsidRDefault="002214D0" w:rsidP="002214D0">
      <w:pPr>
        <w:spacing w:after="0"/>
        <w:jc w:val="both"/>
        <w:rPr>
          <w:rFonts w:ascii="Cambria" w:hAnsi="Cambria"/>
        </w:rPr>
      </w:pPr>
    </w:p>
    <w:p w:rsidR="002214D0" w:rsidRPr="002214D0" w:rsidRDefault="002214D0" w:rsidP="002214D0">
      <w:pPr>
        <w:spacing w:after="0"/>
        <w:jc w:val="center"/>
        <w:rPr>
          <w:rFonts w:ascii="Cambria" w:hAnsi="Cambria"/>
          <w:b/>
        </w:rPr>
      </w:pPr>
      <w:r w:rsidRPr="002214D0">
        <w:rPr>
          <w:rFonts w:ascii="Cambria" w:hAnsi="Cambria"/>
          <w:b/>
        </w:rPr>
        <w:t>§ 1</w:t>
      </w:r>
    </w:p>
    <w:p w:rsidR="002214D0" w:rsidRPr="002214D0" w:rsidRDefault="002214D0" w:rsidP="002214D0">
      <w:pPr>
        <w:spacing w:after="0"/>
        <w:jc w:val="center"/>
        <w:rPr>
          <w:rFonts w:ascii="Cambria" w:hAnsi="Cambria"/>
          <w:b/>
        </w:rPr>
      </w:pPr>
      <w:r w:rsidRPr="002214D0">
        <w:rPr>
          <w:rFonts w:ascii="Cambria" w:hAnsi="Cambria"/>
          <w:b/>
        </w:rPr>
        <w:t>Przedmiot umowy</w:t>
      </w:r>
    </w:p>
    <w:p w:rsidR="002214D0" w:rsidRPr="002214D0" w:rsidRDefault="002214D0" w:rsidP="002214D0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2214D0">
        <w:rPr>
          <w:rFonts w:ascii="Cambria" w:hAnsi="Cambria"/>
        </w:rPr>
        <w:t>Przedmiotem niniejszej umowy jest określenie praw i obowiązków Stron związanych ze sprzedażą przez Wykonawcę i zakupem przez Zamawiającego energii elektrycznej wraz ze świadczeniem przez Wykonawcę usługi dystrybucji energii, na zasadach określonych niniejszą umową, do punktów poboru energii, (zwanych dalej „</w:t>
      </w:r>
      <w:r w:rsidRPr="002214D0">
        <w:rPr>
          <w:rFonts w:ascii="Cambria" w:hAnsi="Cambria"/>
          <w:b/>
        </w:rPr>
        <w:t>PPE</w:t>
      </w:r>
      <w:r w:rsidRPr="002214D0">
        <w:rPr>
          <w:rFonts w:ascii="Cambria" w:hAnsi="Cambria"/>
        </w:rPr>
        <w:t xml:space="preserve">”), wymienionych w załączniku nr 1 do umowy. </w:t>
      </w:r>
    </w:p>
    <w:p w:rsidR="002214D0" w:rsidRPr="002214D0" w:rsidRDefault="002214D0" w:rsidP="002214D0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2214D0">
        <w:rPr>
          <w:rFonts w:ascii="Cambria" w:hAnsi="Cambria"/>
        </w:rPr>
        <w:t>Wolumen ilości MWh na poszczególne PPE został wyliczony na podstawie szacunkowego i prognozowanego zużycia i wynosi w okresie obowiązywania umowy 900 MWh dla wszystkich PPE.</w:t>
      </w:r>
    </w:p>
    <w:p w:rsidR="002214D0" w:rsidRPr="002214D0" w:rsidRDefault="002214D0" w:rsidP="002214D0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2214D0">
        <w:rPr>
          <w:rFonts w:ascii="Cambria" w:hAnsi="Cambria"/>
        </w:rPr>
        <w:t xml:space="preserve">Szacunkową wielkość zużycia w podziale na określone PPE wskazano w </w:t>
      </w:r>
      <w:r w:rsidR="00263C1C" w:rsidRPr="00C73810">
        <w:rPr>
          <w:rFonts w:ascii="Cambria" w:hAnsi="Cambria"/>
          <w:b/>
        </w:rPr>
        <w:t>Z</w:t>
      </w:r>
      <w:r w:rsidRPr="00C73810">
        <w:rPr>
          <w:rFonts w:ascii="Cambria" w:hAnsi="Cambria"/>
          <w:b/>
        </w:rPr>
        <w:t>ałączniku nr 1</w:t>
      </w:r>
      <w:r w:rsidRPr="002214D0">
        <w:rPr>
          <w:rFonts w:ascii="Cambria" w:hAnsi="Cambria"/>
        </w:rPr>
        <w:t xml:space="preserve"> do niniejszej umowy</w:t>
      </w:r>
      <w:r w:rsidR="00D536CA">
        <w:rPr>
          <w:rFonts w:ascii="Cambria" w:hAnsi="Cambria"/>
        </w:rPr>
        <w:t>, który ma charakter orientacyjny</w:t>
      </w:r>
      <w:r w:rsidRPr="002214D0">
        <w:rPr>
          <w:rFonts w:ascii="Cambria" w:hAnsi="Cambria"/>
        </w:rPr>
        <w:t xml:space="preserve">. </w:t>
      </w:r>
    </w:p>
    <w:p w:rsidR="002214D0" w:rsidRPr="002214D0" w:rsidRDefault="002214D0" w:rsidP="002214D0">
      <w:pPr>
        <w:spacing w:after="0"/>
        <w:jc w:val="both"/>
        <w:rPr>
          <w:rFonts w:ascii="Cambria" w:hAnsi="Cambria"/>
        </w:rPr>
      </w:pPr>
    </w:p>
    <w:p w:rsidR="002214D0" w:rsidRPr="002214D0" w:rsidRDefault="002214D0" w:rsidP="002214D0">
      <w:pPr>
        <w:spacing w:after="0"/>
        <w:jc w:val="center"/>
        <w:rPr>
          <w:rFonts w:ascii="Cambria" w:hAnsi="Cambria"/>
          <w:b/>
        </w:rPr>
      </w:pPr>
      <w:r w:rsidRPr="002214D0">
        <w:rPr>
          <w:rFonts w:ascii="Cambria" w:hAnsi="Cambria"/>
          <w:b/>
        </w:rPr>
        <w:t>§ 2</w:t>
      </w:r>
    </w:p>
    <w:p w:rsidR="002214D0" w:rsidRPr="002214D0" w:rsidRDefault="002214D0" w:rsidP="002214D0">
      <w:pPr>
        <w:spacing w:after="0"/>
        <w:jc w:val="center"/>
        <w:rPr>
          <w:rFonts w:ascii="Cambria" w:hAnsi="Cambria"/>
          <w:b/>
        </w:rPr>
      </w:pPr>
      <w:r w:rsidRPr="002214D0">
        <w:rPr>
          <w:rFonts w:ascii="Cambria" w:hAnsi="Cambria"/>
          <w:b/>
        </w:rPr>
        <w:t>Oświadczenia stron</w:t>
      </w:r>
    </w:p>
    <w:p w:rsidR="002214D0" w:rsidRPr="002214D0" w:rsidRDefault="002214D0" w:rsidP="002214D0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/>
        </w:rPr>
      </w:pPr>
      <w:r w:rsidRPr="002214D0">
        <w:rPr>
          <w:rFonts w:ascii="Cambria" w:hAnsi="Cambria"/>
        </w:rPr>
        <w:t>Wykonawca oświadcza, że przez cały okres wykonywania przedmiotu umowy posiada i będzie posiadał wszelkie wymagane prawem uprawnienia, w szczególności koncesję na obrót energią elektryczną, koncesję na dystrybucję energią elektryczną lub generalną umowę dystrybucyjną z Operatorem Systemu Dystrybucyjnego  (dalej „</w:t>
      </w:r>
      <w:r w:rsidRPr="00812DA6">
        <w:rPr>
          <w:rFonts w:ascii="Cambria" w:hAnsi="Cambria"/>
          <w:b/>
        </w:rPr>
        <w:t>OSD</w:t>
      </w:r>
      <w:r w:rsidRPr="002214D0">
        <w:rPr>
          <w:rFonts w:ascii="Cambria" w:hAnsi="Cambria"/>
        </w:rPr>
        <w:t>”) - właściwe dla siedziby Zamawiającego, a w przypadku utraty ważności któregokolwiek z wyżej wymienionych dokumentów w okresie wykonywania umowy, Wykonawca zobowiązany jest w terminie miesiąca przed upływem ważności danego dokumentu dostarczyć Zamawiającemu aktualny dokument lub oświadczenie o przedłużeniu ważności takiego dokumentu na dalszy okres stosowny do okresu obowiązywania niniejszej umowy.</w:t>
      </w:r>
    </w:p>
    <w:p w:rsidR="002214D0" w:rsidRPr="002214D0" w:rsidRDefault="002214D0" w:rsidP="002214D0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/>
        </w:rPr>
      </w:pPr>
      <w:r w:rsidRPr="002214D0">
        <w:rPr>
          <w:rFonts w:ascii="Cambria" w:hAnsi="Cambria"/>
        </w:rPr>
        <w:lastRenderedPageBreak/>
        <w:t>Wykonawca zobowiązuje się do wykonania przedmiotu umowy ze starannością odpowiednią do przedmiotu niniejszej umowy oraz zgodnie z obowiązującymi w tym zakresie przepisami prawa, w tym w szczególności zgodnie z:</w:t>
      </w:r>
    </w:p>
    <w:p w:rsidR="002214D0" w:rsidRPr="002214D0" w:rsidRDefault="002214D0" w:rsidP="002214D0">
      <w:pPr>
        <w:pStyle w:val="Akapitzlist"/>
        <w:numPr>
          <w:ilvl w:val="1"/>
          <w:numId w:val="3"/>
        </w:numPr>
        <w:spacing w:after="0"/>
        <w:jc w:val="both"/>
        <w:rPr>
          <w:rFonts w:ascii="Cambria" w:hAnsi="Cambria"/>
        </w:rPr>
      </w:pPr>
      <w:r w:rsidRPr="002214D0">
        <w:rPr>
          <w:rFonts w:ascii="Cambria" w:hAnsi="Cambria"/>
        </w:rPr>
        <w:t>ustawą z dnia 10 kwietnia 1997 r. Prawo Energetyczne (</w:t>
      </w:r>
      <w:proofErr w:type="spellStart"/>
      <w:r w:rsidRPr="002214D0">
        <w:rPr>
          <w:rFonts w:ascii="Cambria" w:hAnsi="Cambria"/>
        </w:rPr>
        <w:t>t.j</w:t>
      </w:r>
      <w:proofErr w:type="spellEnd"/>
      <w:r w:rsidRPr="002214D0">
        <w:rPr>
          <w:rFonts w:ascii="Cambria" w:hAnsi="Cambria"/>
        </w:rPr>
        <w:t xml:space="preserve">. Dz. U. z 2022 r., poz. 1385 z </w:t>
      </w:r>
      <w:proofErr w:type="spellStart"/>
      <w:r w:rsidRPr="002214D0">
        <w:rPr>
          <w:rFonts w:ascii="Cambria" w:hAnsi="Cambria"/>
        </w:rPr>
        <w:t>późn</w:t>
      </w:r>
      <w:proofErr w:type="spellEnd"/>
      <w:r w:rsidRPr="002214D0">
        <w:rPr>
          <w:rFonts w:ascii="Cambria" w:hAnsi="Cambria"/>
        </w:rPr>
        <w:t>. zm.) wraz z aktami wykonawczymi, które znajdują zastosowanie do niniejszej umowy,</w:t>
      </w:r>
    </w:p>
    <w:p w:rsidR="002214D0" w:rsidRPr="002214D0" w:rsidRDefault="002214D0" w:rsidP="002214D0">
      <w:pPr>
        <w:pStyle w:val="Akapitzlist"/>
        <w:numPr>
          <w:ilvl w:val="1"/>
          <w:numId w:val="3"/>
        </w:numPr>
        <w:spacing w:after="0"/>
        <w:jc w:val="both"/>
        <w:rPr>
          <w:rFonts w:ascii="Cambria" w:hAnsi="Cambria"/>
        </w:rPr>
      </w:pPr>
      <w:r w:rsidRPr="002214D0">
        <w:rPr>
          <w:rFonts w:ascii="Cambria" w:hAnsi="Cambria"/>
        </w:rPr>
        <w:t>ustawą z dnia 23 kwietnia 1964 r. – Kodeks Cywilny (</w:t>
      </w:r>
      <w:proofErr w:type="spellStart"/>
      <w:r w:rsidRPr="002214D0">
        <w:rPr>
          <w:rFonts w:ascii="Cambria" w:hAnsi="Cambria"/>
        </w:rPr>
        <w:t>t.j</w:t>
      </w:r>
      <w:proofErr w:type="spellEnd"/>
      <w:r w:rsidRPr="002214D0">
        <w:rPr>
          <w:rFonts w:ascii="Cambria" w:hAnsi="Cambria"/>
        </w:rPr>
        <w:t>. Dz. U. z 2023 r.,</w:t>
      </w:r>
      <w:proofErr w:type="spellStart"/>
      <w:r w:rsidRPr="002214D0">
        <w:rPr>
          <w:rFonts w:ascii="Cambria" w:hAnsi="Cambria"/>
        </w:rPr>
        <w:t>poz</w:t>
      </w:r>
      <w:proofErr w:type="spellEnd"/>
      <w:r w:rsidRPr="002214D0">
        <w:rPr>
          <w:rFonts w:ascii="Cambria" w:hAnsi="Cambria"/>
        </w:rPr>
        <w:t xml:space="preserve"> 1610 z </w:t>
      </w:r>
      <w:proofErr w:type="spellStart"/>
      <w:r w:rsidRPr="002214D0">
        <w:rPr>
          <w:rFonts w:ascii="Cambria" w:hAnsi="Cambria"/>
        </w:rPr>
        <w:t>późn</w:t>
      </w:r>
      <w:proofErr w:type="spellEnd"/>
      <w:r w:rsidRPr="002214D0">
        <w:rPr>
          <w:rFonts w:ascii="Cambria" w:hAnsi="Cambria"/>
        </w:rPr>
        <w:t>. zm.) zwana dalej „Kodeks Cywilny”,</w:t>
      </w:r>
    </w:p>
    <w:p w:rsidR="002214D0" w:rsidRPr="002214D0" w:rsidRDefault="002214D0" w:rsidP="002214D0">
      <w:pPr>
        <w:pStyle w:val="Akapitzlist"/>
        <w:numPr>
          <w:ilvl w:val="1"/>
          <w:numId w:val="3"/>
        </w:numPr>
        <w:spacing w:after="0"/>
        <w:jc w:val="both"/>
        <w:rPr>
          <w:rFonts w:ascii="Cambria" w:hAnsi="Cambria"/>
        </w:rPr>
      </w:pPr>
      <w:r w:rsidRPr="002214D0">
        <w:rPr>
          <w:rFonts w:ascii="Cambria" w:hAnsi="Cambria"/>
        </w:rPr>
        <w:t>ustawą z dnia 11 września 2019 r. Prawo Zamówień Publicznych (</w:t>
      </w:r>
      <w:proofErr w:type="spellStart"/>
      <w:r w:rsidRPr="002214D0">
        <w:rPr>
          <w:rFonts w:ascii="Cambria" w:hAnsi="Cambria"/>
        </w:rPr>
        <w:t>t.j</w:t>
      </w:r>
      <w:proofErr w:type="spellEnd"/>
      <w:r w:rsidRPr="002214D0">
        <w:rPr>
          <w:rFonts w:ascii="Cambria" w:hAnsi="Cambria"/>
        </w:rPr>
        <w:t xml:space="preserve">. Dz. U. z  2023 r., poz. 1605 z </w:t>
      </w:r>
      <w:proofErr w:type="spellStart"/>
      <w:r w:rsidRPr="002214D0">
        <w:rPr>
          <w:rFonts w:ascii="Cambria" w:hAnsi="Cambria"/>
        </w:rPr>
        <w:t>późn</w:t>
      </w:r>
      <w:proofErr w:type="spellEnd"/>
      <w:r w:rsidRPr="002214D0">
        <w:rPr>
          <w:rFonts w:ascii="Cambria" w:hAnsi="Cambria"/>
        </w:rPr>
        <w:t xml:space="preserve"> zm.) zwana dalej „ustawą PZP”,</w:t>
      </w:r>
    </w:p>
    <w:p w:rsidR="002214D0" w:rsidRPr="002214D0" w:rsidRDefault="002214D0" w:rsidP="002214D0">
      <w:pPr>
        <w:pStyle w:val="Akapitzlist"/>
        <w:numPr>
          <w:ilvl w:val="1"/>
          <w:numId w:val="3"/>
        </w:numPr>
        <w:spacing w:after="0"/>
        <w:jc w:val="both"/>
        <w:rPr>
          <w:rFonts w:ascii="Cambria" w:hAnsi="Cambria"/>
        </w:rPr>
      </w:pPr>
      <w:r w:rsidRPr="002214D0">
        <w:rPr>
          <w:rFonts w:ascii="Cambria" w:hAnsi="Cambria"/>
        </w:rPr>
        <w:t xml:space="preserve">ustawą z dnia 27 października 2022 r. o środkach nadzwyczajnych mających na celu ograniczenie wysokości cen energii elektrycznej oraz wsparciu niektórych odbiorców w 2023 roku (Dz.U. 2022 r., poz. 2243 z </w:t>
      </w:r>
      <w:proofErr w:type="spellStart"/>
      <w:r w:rsidRPr="002214D0">
        <w:rPr>
          <w:rFonts w:ascii="Cambria" w:hAnsi="Cambria"/>
        </w:rPr>
        <w:t>późn</w:t>
      </w:r>
      <w:proofErr w:type="spellEnd"/>
      <w:r w:rsidRPr="002214D0">
        <w:rPr>
          <w:rFonts w:ascii="Cambria" w:hAnsi="Cambria"/>
        </w:rPr>
        <w:t>. zm.),</w:t>
      </w:r>
    </w:p>
    <w:p w:rsidR="002214D0" w:rsidRPr="002214D0" w:rsidRDefault="00D536CA" w:rsidP="002214D0">
      <w:pPr>
        <w:pStyle w:val="Akapitzlist"/>
        <w:numPr>
          <w:ilvl w:val="1"/>
          <w:numId w:val="3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w</w:t>
      </w:r>
      <w:r w:rsidR="002214D0" w:rsidRPr="002214D0">
        <w:rPr>
          <w:rFonts w:ascii="Cambria" w:hAnsi="Cambria"/>
        </w:rPr>
        <w:t>arunkami koncesji przysługujących Wykonawcy</w:t>
      </w:r>
      <w:r>
        <w:rPr>
          <w:rFonts w:ascii="Cambria" w:hAnsi="Cambria"/>
        </w:rPr>
        <w:t>.</w:t>
      </w:r>
    </w:p>
    <w:p w:rsidR="002214D0" w:rsidRPr="002214D0" w:rsidRDefault="002214D0" w:rsidP="002214D0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/>
        </w:rPr>
      </w:pPr>
      <w:r w:rsidRPr="002214D0">
        <w:rPr>
          <w:rFonts w:ascii="Cambria" w:hAnsi="Cambria"/>
        </w:rPr>
        <w:t xml:space="preserve">Wykonawca oświadcza, że o ile zgodnie z obowiązującymi przepisami prawa Zamawiający jest lub w toku realizowania niniejszej umowy stanie się odbiorcą uprawnionym do zakupu energii elektrycznej lub zakupu usługi dystrybucji za ceny nie większe niż ceny maksymalne, Wykonawca stosować będzie w ramach realizacji niniejszej umowy ceny maksymalne, jeśli są lub będą one niższe aniżeli ceny określone niniejszą umową. </w:t>
      </w:r>
    </w:p>
    <w:p w:rsidR="002214D0" w:rsidRPr="002214D0" w:rsidRDefault="002214D0" w:rsidP="002214D0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/>
        </w:rPr>
      </w:pPr>
      <w:r w:rsidRPr="002214D0">
        <w:rPr>
          <w:rFonts w:ascii="Cambria" w:hAnsi="Cambria"/>
        </w:rPr>
        <w:t>Zamawiający oświadcza, że:</w:t>
      </w:r>
    </w:p>
    <w:p w:rsidR="002214D0" w:rsidRPr="002214D0" w:rsidRDefault="002214D0" w:rsidP="00D536CA">
      <w:pPr>
        <w:pStyle w:val="Akapitzlist"/>
        <w:numPr>
          <w:ilvl w:val="1"/>
          <w:numId w:val="3"/>
        </w:numPr>
        <w:spacing w:after="0"/>
        <w:jc w:val="both"/>
        <w:rPr>
          <w:rFonts w:ascii="Cambria" w:hAnsi="Cambria"/>
        </w:rPr>
      </w:pPr>
      <w:r w:rsidRPr="002214D0">
        <w:rPr>
          <w:rFonts w:ascii="Cambria" w:hAnsi="Cambria"/>
        </w:rPr>
        <w:t>jest odbiorcą końcowym w rozumieniu ustawy Prawo energetyczne,</w:t>
      </w:r>
    </w:p>
    <w:p w:rsidR="002214D0" w:rsidRPr="002214D0" w:rsidRDefault="002214D0" w:rsidP="00D536CA">
      <w:pPr>
        <w:pStyle w:val="Akapitzlist"/>
        <w:numPr>
          <w:ilvl w:val="1"/>
          <w:numId w:val="3"/>
        </w:numPr>
        <w:spacing w:after="0"/>
        <w:jc w:val="both"/>
        <w:rPr>
          <w:rFonts w:ascii="Cambria" w:hAnsi="Cambria"/>
        </w:rPr>
      </w:pPr>
      <w:r w:rsidRPr="002214D0">
        <w:rPr>
          <w:rFonts w:ascii="Cambria" w:hAnsi="Cambria"/>
        </w:rPr>
        <w:t>zakupiona energia zostanie w całości wykorzystana na własny użytek Zamawiającego.</w:t>
      </w:r>
    </w:p>
    <w:p w:rsidR="002214D0" w:rsidRPr="002214D0" w:rsidRDefault="002214D0" w:rsidP="002214D0">
      <w:pPr>
        <w:spacing w:after="0"/>
        <w:jc w:val="both"/>
        <w:rPr>
          <w:rFonts w:ascii="Cambria" w:hAnsi="Cambria"/>
        </w:rPr>
      </w:pPr>
    </w:p>
    <w:p w:rsidR="002214D0" w:rsidRPr="002214D0" w:rsidRDefault="002214D0" w:rsidP="002214D0">
      <w:pPr>
        <w:spacing w:after="0"/>
        <w:jc w:val="center"/>
        <w:rPr>
          <w:rFonts w:ascii="Cambria" w:hAnsi="Cambria"/>
          <w:b/>
        </w:rPr>
      </w:pPr>
      <w:r w:rsidRPr="002214D0">
        <w:rPr>
          <w:rFonts w:ascii="Cambria" w:hAnsi="Cambria"/>
          <w:b/>
        </w:rPr>
        <w:t>§ 3</w:t>
      </w:r>
    </w:p>
    <w:p w:rsidR="002214D0" w:rsidRPr="002214D0" w:rsidRDefault="002214D0" w:rsidP="002214D0">
      <w:pPr>
        <w:spacing w:after="0"/>
        <w:jc w:val="center"/>
        <w:rPr>
          <w:rFonts w:ascii="Cambria" w:hAnsi="Cambria"/>
          <w:b/>
        </w:rPr>
      </w:pPr>
      <w:r w:rsidRPr="002214D0">
        <w:rPr>
          <w:rFonts w:ascii="Cambria" w:hAnsi="Cambria"/>
          <w:b/>
        </w:rPr>
        <w:t xml:space="preserve">Termin </w:t>
      </w:r>
      <w:r w:rsidR="00C73810">
        <w:rPr>
          <w:rFonts w:ascii="Cambria" w:hAnsi="Cambria"/>
          <w:b/>
        </w:rPr>
        <w:t xml:space="preserve">realizacji </w:t>
      </w:r>
      <w:r w:rsidRPr="002214D0">
        <w:rPr>
          <w:rFonts w:ascii="Cambria" w:hAnsi="Cambria"/>
          <w:b/>
        </w:rPr>
        <w:t>umowy</w:t>
      </w:r>
    </w:p>
    <w:p w:rsidR="002214D0" w:rsidRPr="002214D0" w:rsidRDefault="00C73810" w:rsidP="002214D0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Termin realizacji umowy: 12 miesięcy od podpisania umowy.</w:t>
      </w:r>
    </w:p>
    <w:p w:rsidR="002214D0" w:rsidRPr="002214D0" w:rsidRDefault="002214D0" w:rsidP="002214D0">
      <w:pPr>
        <w:spacing w:after="0"/>
        <w:jc w:val="both"/>
        <w:rPr>
          <w:rFonts w:ascii="Cambria" w:hAnsi="Cambria"/>
        </w:rPr>
      </w:pPr>
    </w:p>
    <w:p w:rsidR="002214D0" w:rsidRPr="002214D0" w:rsidRDefault="002214D0" w:rsidP="002214D0">
      <w:pPr>
        <w:spacing w:after="0"/>
        <w:jc w:val="center"/>
        <w:rPr>
          <w:rFonts w:ascii="Cambria" w:hAnsi="Cambria"/>
          <w:b/>
        </w:rPr>
      </w:pPr>
      <w:r w:rsidRPr="002214D0">
        <w:rPr>
          <w:rFonts w:ascii="Cambria" w:hAnsi="Cambria"/>
          <w:b/>
        </w:rPr>
        <w:t>§ 4</w:t>
      </w:r>
    </w:p>
    <w:p w:rsidR="002214D0" w:rsidRPr="002214D0" w:rsidRDefault="002214D0" w:rsidP="002214D0">
      <w:pPr>
        <w:spacing w:after="0"/>
        <w:jc w:val="center"/>
        <w:rPr>
          <w:rFonts w:ascii="Cambria" w:hAnsi="Cambria"/>
          <w:b/>
        </w:rPr>
      </w:pPr>
      <w:r w:rsidRPr="002214D0">
        <w:rPr>
          <w:rFonts w:ascii="Cambria" w:hAnsi="Cambria"/>
          <w:b/>
        </w:rPr>
        <w:t>Obowiązki stron</w:t>
      </w:r>
    </w:p>
    <w:p w:rsidR="002214D0" w:rsidRPr="002214D0" w:rsidRDefault="002214D0" w:rsidP="002214D0">
      <w:pPr>
        <w:pStyle w:val="Akapitzlist"/>
        <w:numPr>
          <w:ilvl w:val="0"/>
          <w:numId w:val="5"/>
        </w:numPr>
        <w:spacing w:after="0"/>
        <w:jc w:val="both"/>
        <w:rPr>
          <w:rFonts w:ascii="Cambria" w:hAnsi="Cambria"/>
        </w:rPr>
      </w:pPr>
      <w:r w:rsidRPr="002214D0">
        <w:rPr>
          <w:rFonts w:ascii="Cambria" w:hAnsi="Cambria"/>
        </w:rPr>
        <w:t>Do obowiązków Zamawiającego należy:</w:t>
      </w:r>
    </w:p>
    <w:p w:rsidR="002214D0" w:rsidRPr="002214D0" w:rsidRDefault="002214D0" w:rsidP="002214D0">
      <w:pPr>
        <w:pStyle w:val="Akapitzlist"/>
        <w:numPr>
          <w:ilvl w:val="1"/>
          <w:numId w:val="5"/>
        </w:numPr>
        <w:spacing w:after="0"/>
        <w:jc w:val="both"/>
        <w:rPr>
          <w:rFonts w:ascii="Cambria" w:hAnsi="Cambria"/>
        </w:rPr>
      </w:pPr>
      <w:r w:rsidRPr="002214D0">
        <w:rPr>
          <w:rFonts w:ascii="Cambria" w:hAnsi="Cambria"/>
        </w:rPr>
        <w:t>pobieranie energii elektrycznej zgodnie z obowiązującymi przepisami i warunkami niniejszej umowy,</w:t>
      </w:r>
    </w:p>
    <w:p w:rsidR="002214D0" w:rsidRPr="002214D0" w:rsidRDefault="002214D0" w:rsidP="002214D0">
      <w:pPr>
        <w:pStyle w:val="Akapitzlist"/>
        <w:numPr>
          <w:ilvl w:val="1"/>
          <w:numId w:val="5"/>
        </w:numPr>
        <w:spacing w:after="0"/>
        <w:jc w:val="both"/>
        <w:rPr>
          <w:rFonts w:ascii="Cambria" w:hAnsi="Cambria"/>
        </w:rPr>
      </w:pPr>
      <w:r w:rsidRPr="002214D0">
        <w:rPr>
          <w:rFonts w:ascii="Cambria" w:hAnsi="Cambria"/>
        </w:rPr>
        <w:t>terminowe regulowanie należności za zakupioną energię elektryczną i za usługę jej dystrybucji,</w:t>
      </w:r>
    </w:p>
    <w:p w:rsidR="002214D0" w:rsidRPr="002214D0" w:rsidRDefault="002214D0" w:rsidP="002214D0">
      <w:pPr>
        <w:pStyle w:val="Akapitzlist"/>
        <w:numPr>
          <w:ilvl w:val="1"/>
          <w:numId w:val="5"/>
        </w:numPr>
        <w:spacing w:after="0"/>
        <w:jc w:val="both"/>
        <w:rPr>
          <w:rFonts w:ascii="Cambria" w:hAnsi="Cambria"/>
        </w:rPr>
      </w:pPr>
      <w:r w:rsidRPr="002214D0">
        <w:rPr>
          <w:rFonts w:ascii="Cambria" w:hAnsi="Cambria"/>
        </w:rPr>
        <w:t>terminowe przekazanie Wykonawcy wszelkich niezbędnych dokumentów i informacji do skutecznego przeprowadzenia procesu zmiany sprzedawcy i dystrybutora, w tym przekazanie Wykonawcy wszelkich niezbędnych do tego pełnomocnictw.</w:t>
      </w:r>
    </w:p>
    <w:p w:rsidR="002214D0" w:rsidRPr="002214D0" w:rsidRDefault="002214D0" w:rsidP="002214D0">
      <w:pPr>
        <w:pStyle w:val="Akapitzlist"/>
        <w:numPr>
          <w:ilvl w:val="0"/>
          <w:numId w:val="5"/>
        </w:numPr>
        <w:spacing w:after="0"/>
        <w:jc w:val="both"/>
        <w:rPr>
          <w:rFonts w:ascii="Cambria" w:hAnsi="Cambria"/>
        </w:rPr>
      </w:pPr>
      <w:r w:rsidRPr="002214D0">
        <w:rPr>
          <w:rFonts w:ascii="Cambria" w:hAnsi="Cambria"/>
        </w:rPr>
        <w:t>Do obowiązków Wykonawcy należy:</w:t>
      </w:r>
    </w:p>
    <w:p w:rsidR="002214D0" w:rsidRPr="002214D0" w:rsidRDefault="002214D0" w:rsidP="002214D0">
      <w:pPr>
        <w:pStyle w:val="Akapitzlist"/>
        <w:numPr>
          <w:ilvl w:val="1"/>
          <w:numId w:val="5"/>
        </w:numPr>
        <w:spacing w:after="0"/>
        <w:jc w:val="both"/>
        <w:rPr>
          <w:rFonts w:ascii="Cambria" w:hAnsi="Cambria"/>
        </w:rPr>
      </w:pPr>
      <w:r w:rsidRPr="002214D0">
        <w:rPr>
          <w:rFonts w:ascii="Cambria" w:hAnsi="Cambria"/>
        </w:rPr>
        <w:t>sprzedaż i dystrybucja energii elektrycznej zgodnie z obowiązującymi przepisami i warunkami niniejszej umowy,</w:t>
      </w:r>
      <w:r w:rsidR="00812DA6">
        <w:rPr>
          <w:rFonts w:ascii="Cambria" w:hAnsi="Cambria"/>
        </w:rPr>
        <w:t xml:space="preserve"> ofertą i dokumentacją postępowania,</w:t>
      </w:r>
    </w:p>
    <w:p w:rsidR="002214D0" w:rsidRPr="002214D0" w:rsidRDefault="002214D0" w:rsidP="002214D0">
      <w:pPr>
        <w:pStyle w:val="Akapitzlist"/>
        <w:numPr>
          <w:ilvl w:val="1"/>
          <w:numId w:val="5"/>
        </w:numPr>
        <w:spacing w:after="0"/>
        <w:jc w:val="both"/>
        <w:rPr>
          <w:rFonts w:ascii="Cambria" w:hAnsi="Cambria"/>
        </w:rPr>
      </w:pPr>
      <w:r w:rsidRPr="002214D0">
        <w:rPr>
          <w:rFonts w:ascii="Cambria" w:hAnsi="Cambria"/>
        </w:rPr>
        <w:t>udostępnienia nieodpłatnie informacji o danych pomiarowo-rozliczeniowych energii elektrycznej pobranej przez Zamawiającego dla poszczególnych PPE otrzymanych od OSD,</w:t>
      </w:r>
    </w:p>
    <w:p w:rsidR="002214D0" w:rsidRPr="002214D0" w:rsidRDefault="002214D0" w:rsidP="002214D0">
      <w:pPr>
        <w:pStyle w:val="Akapitzlist"/>
        <w:numPr>
          <w:ilvl w:val="1"/>
          <w:numId w:val="5"/>
        </w:numPr>
        <w:spacing w:after="0"/>
        <w:jc w:val="both"/>
        <w:rPr>
          <w:rFonts w:ascii="Cambria" w:hAnsi="Cambria"/>
        </w:rPr>
      </w:pPr>
      <w:r w:rsidRPr="002214D0">
        <w:rPr>
          <w:rFonts w:ascii="Cambria" w:hAnsi="Cambria"/>
        </w:rPr>
        <w:t>pełnienia funkcji podmiotu odpowiedzialnego za bilansowanie handlowe w zakresie sprzedaży energii elektrycznej w ramach niniejszej umowy. Koszty wynikające z dokonania bilansowania uwzględnione są w cenie energii elektrycznej</w:t>
      </w:r>
      <w:r w:rsidR="00D536CA">
        <w:rPr>
          <w:rFonts w:ascii="Cambria" w:hAnsi="Cambria"/>
        </w:rPr>
        <w:t xml:space="preserve">, a w związku z powyższym </w:t>
      </w:r>
      <w:r w:rsidRPr="002214D0">
        <w:rPr>
          <w:rFonts w:ascii="Cambria" w:hAnsi="Cambria"/>
        </w:rPr>
        <w:t>Wykonawca zwalnia Zamawiającego z wszelkich kosztów i obowiązków związanych z bilansowaniem handlowym,</w:t>
      </w:r>
    </w:p>
    <w:p w:rsidR="002214D0" w:rsidRPr="002214D0" w:rsidRDefault="002214D0" w:rsidP="002214D0">
      <w:pPr>
        <w:pStyle w:val="Akapitzlist"/>
        <w:numPr>
          <w:ilvl w:val="1"/>
          <w:numId w:val="5"/>
        </w:numPr>
        <w:spacing w:after="0"/>
        <w:jc w:val="both"/>
        <w:rPr>
          <w:rFonts w:ascii="Cambria" w:hAnsi="Cambria"/>
        </w:rPr>
      </w:pPr>
      <w:r w:rsidRPr="002214D0">
        <w:rPr>
          <w:rFonts w:ascii="Cambria" w:hAnsi="Cambria"/>
        </w:rPr>
        <w:t xml:space="preserve">udostępnienie na każde żądanie Zamawiającego wszelkich danych dotyczących dystrybucji energii elektrycznej do jego PPE, w tym także danych odnoszących się do </w:t>
      </w:r>
      <w:r w:rsidRPr="002214D0">
        <w:rPr>
          <w:rFonts w:ascii="Cambria" w:hAnsi="Cambria"/>
        </w:rPr>
        <w:lastRenderedPageBreak/>
        <w:t xml:space="preserve">kalkulacji ceny za dystrybucję pod warunkiem, że dane te nie będą znajdować się na fakturach VAT wystawianych przez Wykonawcę, </w:t>
      </w:r>
    </w:p>
    <w:p w:rsidR="002214D0" w:rsidRPr="002214D0" w:rsidRDefault="002214D0" w:rsidP="002214D0">
      <w:pPr>
        <w:pStyle w:val="Akapitzlist"/>
        <w:numPr>
          <w:ilvl w:val="1"/>
          <w:numId w:val="5"/>
        </w:numPr>
        <w:spacing w:after="0"/>
        <w:jc w:val="both"/>
        <w:rPr>
          <w:rFonts w:ascii="Cambria" w:hAnsi="Cambria"/>
        </w:rPr>
      </w:pPr>
      <w:r w:rsidRPr="002214D0">
        <w:rPr>
          <w:rFonts w:ascii="Cambria" w:hAnsi="Cambria"/>
        </w:rPr>
        <w:t>zapewnienie standardów jakościowych obsługi odbiorców,</w:t>
      </w:r>
    </w:p>
    <w:p w:rsidR="002214D0" w:rsidRPr="002214D0" w:rsidRDefault="002214D0" w:rsidP="002214D0">
      <w:pPr>
        <w:pStyle w:val="Akapitzlist"/>
        <w:numPr>
          <w:ilvl w:val="1"/>
          <w:numId w:val="5"/>
        </w:numPr>
        <w:spacing w:after="0"/>
        <w:jc w:val="both"/>
        <w:rPr>
          <w:rFonts w:ascii="Cambria" w:hAnsi="Cambria"/>
        </w:rPr>
      </w:pPr>
      <w:r w:rsidRPr="002214D0">
        <w:rPr>
          <w:rFonts w:ascii="Cambria" w:hAnsi="Cambria"/>
        </w:rPr>
        <w:t xml:space="preserve">przyjmowanie od </w:t>
      </w:r>
      <w:r w:rsidR="00812DA6">
        <w:rPr>
          <w:rFonts w:ascii="Cambria" w:hAnsi="Cambria"/>
        </w:rPr>
        <w:t>Zamawiającego</w:t>
      </w:r>
      <w:r w:rsidRPr="002214D0">
        <w:rPr>
          <w:rFonts w:ascii="Cambria" w:hAnsi="Cambria"/>
        </w:rPr>
        <w:t xml:space="preserve"> i rozpatrywanie zgłoszeń i reklamacji dotyczących rozliczeń sprzedawanej energii elektrycznej lub w zakresie jej dostaw na zasadach określonych w umowie,</w:t>
      </w:r>
    </w:p>
    <w:p w:rsidR="002214D0" w:rsidRPr="002214D0" w:rsidRDefault="002214D0" w:rsidP="002214D0">
      <w:pPr>
        <w:pStyle w:val="Akapitzlist"/>
        <w:numPr>
          <w:ilvl w:val="1"/>
          <w:numId w:val="5"/>
        </w:numPr>
        <w:spacing w:after="0"/>
        <w:jc w:val="both"/>
        <w:rPr>
          <w:rFonts w:ascii="Cambria" w:hAnsi="Cambria"/>
        </w:rPr>
      </w:pPr>
      <w:r w:rsidRPr="002214D0">
        <w:rPr>
          <w:rFonts w:ascii="Cambria" w:hAnsi="Cambria"/>
        </w:rPr>
        <w:t>wykonanie wszelkich innych obowiązków jakie prawo nakłada na dystrybutora bądź sprzedawcę energii elektrycznej.</w:t>
      </w:r>
    </w:p>
    <w:p w:rsidR="002214D0" w:rsidRPr="002214D0" w:rsidRDefault="002214D0" w:rsidP="002214D0">
      <w:pPr>
        <w:pStyle w:val="Akapitzlist"/>
        <w:numPr>
          <w:ilvl w:val="0"/>
          <w:numId w:val="5"/>
        </w:numPr>
        <w:spacing w:after="0"/>
        <w:jc w:val="both"/>
        <w:rPr>
          <w:rFonts w:ascii="Cambria" w:hAnsi="Cambria"/>
        </w:rPr>
      </w:pPr>
      <w:r w:rsidRPr="002214D0">
        <w:rPr>
          <w:rFonts w:ascii="Cambria" w:hAnsi="Cambria"/>
        </w:rPr>
        <w:t>Strony zobowiązują się do:</w:t>
      </w:r>
    </w:p>
    <w:p w:rsidR="002214D0" w:rsidRPr="002214D0" w:rsidRDefault="002214D0" w:rsidP="002214D0">
      <w:pPr>
        <w:pStyle w:val="Akapitzlist"/>
        <w:numPr>
          <w:ilvl w:val="1"/>
          <w:numId w:val="5"/>
        </w:numPr>
        <w:spacing w:after="0"/>
        <w:jc w:val="both"/>
        <w:rPr>
          <w:rFonts w:ascii="Cambria" w:hAnsi="Cambria"/>
        </w:rPr>
      </w:pPr>
      <w:r w:rsidRPr="002214D0">
        <w:rPr>
          <w:rFonts w:ascii="Cambria" w:hAnsi="Cambria"/>
        </w:rPr>
        <w:t>zapewnienia wzajemnego dostępu do danych, oraz wglądu do materiałów stanowiących podstawę do rozliczeń za dostarczoną energię (sprzedaż i dystrybucję),</w:t>
      </w:r>
    </w:p>
    <w:p w:rsidR="002214D0" w:rsidRPr="002214D0" w:rsidRDefault="002214D0" w:rsidP="002214D0">
      <w:pPr>
        <w:pStyle w:val="Akapitzlist"/>
        <w:numPr>
          <w:ilvl w:val="1"/>
          <w:numId w:val="5"/>
        </w:numPr>
        <w:spacing w:after="0"/>
        <w:jc w:val="both"/>
        <w:rPr>
          <w:rFonts w:ascii="Cambria" w:hAnsi="Cambria"/>
        </w:rPr>
      </w:pPr>
      <w:r w:rsidRPr="002214D0">
        <w:rPr>
          <w:rFonts w:ascii="Cambria" w:hAnsi="Cambria"/>
        </w:rPr>
        <w:t>niezwłocznego wzajemnego informowania się o zauważonych wadach lub usterkach w układzie pomiarowo-rozliczeniowym oraz innych okolicznościach mających wpływ na rozliczenia za energię.</w:t>
      </w:r>
    </w:p>
    <w:p w:rsidR="002214D0" w:rsidRPr="002214D0" w:rsidRDefault="002214D0" w:rsidP="002214D0">
      <w:pPr>
        <w:pStyle w:val="Akapitzlist"/>
        <w:numPr>
          <w:ilvl w:val="0"/>
          <w:numId w:val="5"/>
        </w:numPr>
        <w:spacing w:after="0"/>
        <w:jc w:val="both"/>
        <w:rPr>
          <w:rFonts w:ascii="Cambria" w:hAnsi="Cambria"/>
        </w:rPr>
      </w:pPr>
      <w:r w:rsidRPr="002214D0">
        <w:rPr>
          <w:rFonts w:ascii="Cambria" w:hAnsi="Cambria"/>
        </w:rPr>
        <w:t>Strony zobowiązują się do informowania się wzajemnie o wszelkich okolicznościach mających wpływ na jej realizację.</w:t>
      </w:r>
    </w:p>
    <w:p w:rsidR="002214D0" w:rsidRPr="002214D0" w:rsidRDefault="002214D0" w:rsidP="002214D0">
      <w:pPr>
        <w:spacing w:after="0"/>
        <w:jc w:val="both"/>
        <w:rPr>
          <w:rFonts w:ascii="Cambria" w:hAnsi="Cambria"/>
        </w:rPr>
      </w:pPr>
    </w:p>
    <w:p w:rsidR="002214D0" w:rsidRPr="002214D0" w:rsidRDefault="002214D0" w:rsidP="002214D0">
      <w:pPr>
        <w:spacing w:after="0"/>
        <w:jc w:val="center"/>
        <w:rPr>
          <w:rFonts w:ascii="Cambria" w:hAnsi="Cambria"/>
          <w:b/>
        </w:rPr>
      </w:pPr>
      <w:r w:rsidRPr="002214D0">
        <w:rPr>
          <w:rFonts w:ascii="Cambria" w:hAnsi="Cambria"/>
          <w:b/>
        </w:rPr>
        <w:t>§ 5</w:t>
      </w:r>
    </w:p>
    <w:p w:rsidR="002214D0" w:rsidRPr="002214D0" w:rsidRDefault="002214D0" w:rsidP="002214D0">
      <w:pPr>
        <w:spacing w:after="0"/>
        <w:jc w:val="center"/>
        <w:rPr>
          <w:rFonts w:ascii="Cambria" w:hAnsi="Cambria"/>
          <w:b/>
        </w:rPr>
      </w:pPr>
      <w:r w:rsidRPr="002214D0">
        <w:rPr>
          <w:rFonts w:ascii="Cambria" w:hAnsi="Cambria"/>
          <w:b/>
        </w:rPr>
        <w:t>Standardy jakości obsługi</w:t>
      </w:r>
    </w:p>
    <w:p w:rsidR="002214D0" w:rsidRPr="002214D0" w:rsidRDefault="002214D0" w:rsidP="002214D0">
      <w:pPr>
        <w:pStyle w:val="Akapitzlist"/>
        <w:numPr>
          <w:ilvl w:val="0"/>
          <w:numId w:val="10"/>
        </w:numPr>
        <w:spacing w:after="0"/>
        <w:jc w:val="both"/>
        <w:rPr>
          <w:rFonts w:ascii="Cambria" w:hAnsi="Cambria"/>
        </w:rPr>
      </w:pPr>
      <w:r w:rsidRPr="002214D0">
        <w:rPr>
          <w:rFonts w:ascii="Cambria" w:hAnsi="Cambria"/>
        </w:rPr>
        <w:t>Wykonawca zobowiązuje się zapewnić Zamawiającemu standardy jakościowe obsługi w zakresie przedmiotu zamówienia zgodnie z obowiązującymi przepisami w zakresie zachowania standardów jakościowych obsługi.</w:t>
      </w:r>
    </w:p>
    <w:p w:rsidR="002214D0" w:rsidRPr="002214D0" w:rsidRDefault="002214D0" w:rsidP="002214D0">
      <w:pPr>
        <w:pStyle w:val="Akapitzlist"/>
        <w:numPr>
          <w:ilvl w:val="0"/>
          <w:numId w:val="10"/>
        </w:numPr>
        <w:spacing w:after="0"/>
        <w:jc w:val="both"/>
        <w:rPr>
          <w:rFonts w:ascii="Cambria" w:hAnsi="Cambria"/>
        </w:rPr>
      </w:pPr>
      <w:r w:rsidRPr="002214D0">
        <w:rPr>
          <w:rFonts w:ascii="Cambria" w:hAnsi="Cambria"/>
        </w:rPr>
        <w:t xml:space="preserve">W przypadku niedotrzymania standardów jakościowych obsługi w zakresie przedmiotu zamówienia, Wykonawca zobowiązany jest do udzielania bonifikat na zasadach i w wysokościach określonych Prawem energetycznym oraz zgodnie z obowiązującymi rozporządzeniami do </w:t>
      </w:r>
      <w:r>
        <w:rPr>
          <w:rFonts w:ascii="Cambria" w:hAnsi="Cambria"/>
        </w:rPr>
        <w:t xml:space="preserve">powołanej wyżej </w:t>
      </w:r>
      <w:r w:rsidRPr="002214D0">
        <w:rPr>
          <w:rFonts w:ascii="Cambria" w:hAnsi="Cambria"/>
        </w:rPr>
        <w:t>ustawy tj. m.in.</w:t>
      </w:r>
      <w:r>
        <w:rPr>
          <w:rFonts w:ascii="Cambria" w:hAnsi="Cambria"/>
        </w:rPr>
        <w:t xml:space="preserve"> </w:t>
      </w:r>
      <w:r w:rsidRPr="002214D0">
        <w:rPr>
          <w:rFonts w:ascii="Cambria" w:hAnsi="Cambria"/>
        </w:rPr>
        <w:t>Rozporządzeniem Ministra Klimatu i Środowiska z dnia 29</w:t>
      </w:r>
      <w:r w:rsidR="00D536CA">
        <w:rPr>
          <w:rFonts w:ascii="Cambria" w:hAnsi="Cambria"/>
        </w:rPr>
        <w:t xml:space="preserve"> </w:t>
      </w:r>
      <w:r w:rsidRPr="002214D0">
        <w:rPr>
          <w:rFonts w:ascii="Cambria" w:hAnsi="Cambria"/>
        </w:rPr>
        <w:t xml:space="preserve">listopada 2022 r. w sprawie sposobu kształtowania i kalkulacji taryf oraz sposobu rozliczeń w obrocie energią elektryczną (Dz. U. z 2022 r., poz. 2505 z </w:t>
      </w:r>
      <w:proofErr w:type="spellStart"/>
      <w:r w:rsidRPr="002214D0">
        <w:rPr>
          <w:rFonts w:ascii="Cambria" w:hAnsi="Cambria"/>
        </w:rPr>
        <w:t>późn</w:t>
      </w:r>
      <w:proofErr w:type="spellEnd"/>
      <w:r w:rsidRPr="002214D0">
        <w:rPr>
          <w:rFonts w:ascii="Cambria" w:hAnsi="Cambria"/>
        </w:rPr>
        <w:t xml:space="preserve">. zm.) lub w każdym później wydanym akcie prawnym dotyczącym jakościowych standardów obsługi. </w:t>
      </w:r>
    </w:p>
    <w:p w:rsidR="002214D0" w:rsidRPr="002214D0" w:rsidRDefault="002214D0" w:rsidP="002214D0">
      <w:pPr>
        <w:pStyle w:val="Akapitzlist"/>
        <w:numPr>
          <w:ilvl w:val="0"/>
          <w:numId w:val="10"/>
        </w:numPr>
        <w:spacing w:after="0"/>
        <w:jc w:val="both"/>
        <w:rPr>
          <w:rFonts w:ascii="Cambria" w:hAnsi="Cambria"/>
        </w:rPr>
      </w:pPr>
      <w:r w:rsidRPr="002214D0">
        <w:rPr>
          <w:rFonts w:ascii="Cambria" w:hAnsi="Cambria"/>
        </w:rPr>
        <w:t>Wykonawca zobowiązany jest do udzielania bonifikat za niedotrzymanie standardów jakościowych obsługi odbiorców, w terminie 30 dni od dnia, w którym zaistniała przesłanka do ich naliczenia,</w:t>
      </w:r>
      <w:r>
        <w:rPr>
          <w:rFonts w:ascii="Cambria" w:hAnsi="Cambria"/>
        </w:rPr>
        <w:t xml:space="preserve"> chyba że przepisy prawa przewidują termin krótszy.</w:t>
      </w:r>
      <w:r w:rsidRPr="002214D0">
        <w:rPr>
          <w:rFonts w:ascii="Cambria" w:hAnsi="Cambria"/>
        </w:rPr>
        <w:t xml:space="preserve"> </w:t>
      </w:r>
    </w:p>
    <w:p w:rsidR="002214D0" w:rsidRPr="002214D0" w:rsidRDefault="002214D0" w:rsidP="002214D0">
      <w:pPr>
        <w:pStyle w:val="Akapitzlist"/>
        <w:numPr>
          <w:ilvl w:val="0"/>
          <w:numId w:val="10"/>
        </w:numPr>
        <w:spacing w:after="0"/>
        <w:jc w:val="both"/>
        <w:rPr>
          <w:rFonts w:ascii="Cambria" w:hAnsi="Cambria"/>
        </w:rPr>
      </w:pPr>
      <w:r w:rsidRPr="002214D0">
        <w:rPr>
          <w:rFonts w:ascii="Cambria" w:hAnsi="Cambria"/>
        </w:rPr>
        <w:t xml:space="preserve">W  przypadku braku sprzedaży i dostawy energii elektrycznej z winy Wykonawcy do określonego PPE w uzgodnionym z </w:t>
      </w:r>
      <w:r>
        <w:rPr>
          <w:rFonts w:ascii="Cambria" w:hAnsi="Cambria"/>
        </w:rPr>
        <w:t>Zamawiającym</w:t>
      </w:r>
      <w:r w:rsidRPr="002214D0">
        <w:rPr>
          <w:rFonts w:ascii="Cambria" w:hAnsi="Cambria"/>
        </w:rPr>
        <w:t xml:space="preserve"> czasie, </w:t>
      </w:r>
      <w:r>
        <w:rPr>
          <w:rFonts w:ascii="Cambria" w:hAnsi="Cambria"/>
        </w:rPr>
        <w:t xml:space="preserve">Zamawiającemu </w:t>
      </w:r>
      <w:r w:rsidRPr="002214D0">
        <w:rPr>
          <w:rFonts w:ascii="Cambria" w:hAnsi="Cambria"/>
        </w:rPr>
        <w:t xml:space="preserve">służy prawo do zawarcia - do czasu uruchomienia sprzedaży - umowy rezerwowej z przedsiębiorstwem energetycznym wskazanym przez OSD i obciążenia Wykonawcy kosztami z tytułu zakupu i dostawy energii elektrycznej od sprzedawcy rezerwowego, którymi będzie różnica między kosztami energii zakupionej i dystrybuowanej przez sprzedawcę rezerwowego, a energii, która byłaby zakupiona i dystrybuowana na podstawie umowy z Wykonawcą. </w:t>
      </w:r>
    </w:p>
    <w:p w:rsidR="002214D0" w:rsidRDefault="002214D0" w:rsidP="002214D0">
      <w:pPr>
        <w:spacing w:after="0"/>
        <w:jc w:val="both"/>
        <w:rPr>
          <w:rFonts w:ascii="Cambria" w:hAnsi="Cambria"/>
        </w:rPr>
      </w:pPr>
    </w:p>
    <w:p w:rsidR="002214D0" w:rsidRPr="002214D0" w:rsidRDefault="002214D0" w:rsidP="002214D0">
      <w:pPr>
        <w:spacing w:after="0"/>
        <w:jc w:val="center"/>
        <w:rPr>
          <w:rFonts w:ascii="Cambria" w:hAnsi="Cambria"/>
          <w:b/>
        </w:rPr>
      </w:pPr>
      <w:r w:rsidRPr="002214D0">
        <w:rPr>
          <w:rFonts w:ascii="Cambria" w:hAnsi="Cambria"/>
          <w:b/>
        </w:rPr>
        <w:t>§ 6</w:t>
      </w:r>
    </w:p>
    <w:p w:rsidR="002214D0" w:rsidRPr="002214D0" w:rsidRDefault="002214D0" w:rsidP="002214D0">
      <w:pPr>
        <w:spacing w:after="0"/>
        <w:jc w:val="center"/>
        <w:rPr>
          <w:rFonts w:ascii="Cambria" w:hAnsi="Cambria"/>
          <w:b/>
        </w:rPr>
      </w:pPr>
      <w:r w:rsidRPr="002214D0">
        <w:rPr>
          <w:rFonts w:ascii="Cambria" w:hAnsi="Cambria"/>
          <w:b/>
        </w:rPr>
        <w:t>Siła wyższa</w:t>
      </w:r>
    </w:p>
    <w:p w:rsidR="002214D0" w:rsidRPr="002214D0" w:rsidRDefault="002214D0" w:rsidP="002214D0">
      <w:pPr>
        <w:pStyle w:val="Akapitzlist"/>
        <w:numPr>
          <w:ilvl w:val="0"/>
          <w:numId w:val="12"/>
        </w:numPr>
        <w:spacing w:after="0"/>
        <w:jc w:val="both"/>
        <w:rPr>
          <w:rFonts w:ascii="Cambria" w:hAnsi="Cambria"/>
        </w:rPr>
      </w:pPr>
      <w:r w:rsidRPr="002214D0">
        <w:rPr>
          <w:rFonts w:ascii="Cambria" w:hAnsi="Cambria"/>
        </w:rPr>
        <w:t>Wykonawca nie gwarantuje ciągłości sprzedaży i dystrybucji energii elektrycznej oraz nie ponosi odpowiedzialności za niedostarczenie energii elektrycznej do Zamawiającego w przypadku klęsk żywiołowych, innych przypadków siły wyższej, awarii w systemie dystrybucyjnym oraz awarii sieciowych, jak również z powodu wyłączeń dokonywanych przez OSD nie z winy Wykonawcy. Przez siłę wyższą rozumie się nieprzewidziane zdarzenia pozostające poza kontrolą Stron, których Strony nie mogły przewidzieć ani im zapobiec, pomimo dołożenia wszelkich starań.</w:t>
      </w:r>
    </w:p>
    <w:p w:rsidR="002214D0" w:rsidRPr="002214D0" w:rsidRDefault="002214D0" w:rsidP="002214D0">
      <w:pPr>
        <w:pStyle w:val="Akapitzlist"/>
        <w:numPr>
          <w:ilvl w:val="0"/>
          <w:numId w:val="12"/>
        </w:numPr>
        <w:spacing w:after="0"/>
        <w:jc w:val="both"/>
        <w:rPr>
          <w:rFonts w:ascii="Cambria" w:hAnsi="Cambria"/>
        </w:rPr>
      </w:pPr>
      <w:r w:rsidRPr="002214D0">
        <w:rPr>
          <w:rFonts w:ascii="Cambria" w:hAnsi="Cambria"/>
        </w:rPr>
        <w:lastRenderedPageBreak/>
        <w:t>W szczególności zdarzeniami siły wyższej są zdarzenia o charakterze katastrof przyrodniczych (np. powodzie, huragany, trzęsienia ziemi itp.) lub nadzwyczajne zaburzenia życia zbiorowego (wojna, stan wyjątkowy, ogłoszenia stanu klęski żywiołowej). Nie uznaje się za siłę wyższą w szczególności:</w:t>
      </w:r>
    </w:p>
    <w:p w:rsidR="002214D0" w:rsidRPr="002214D0" w:rsidRDefault="002214D0" w:rsidP="002214D0">
      <w:pPr>
        <w:pStyle w:val="Akapitzlist"/>
        <w:numPr>
          <w:ilvl w:val="1"/>
          <w:numId w:val="12"/>
        </w:numPr>
        <w:spacing w:after="0"/>
        <w:jc w:val="both"/>
        <w:rPr>
          <w:rFonts w:ascii="Cambria" w:hAnsi="Cambria"/>
        </w:rPr>
      </w:pPr>
      <w:r w:rsidRPr="002214D0">
        <w:rPr>
          <w:rFonts w:ascii="Cambria" w:hAnsi="Cambria"/>
        </w:rPr>
        <w:t>strajków pracowników Stron,</w:t>
      </w:r>
    </w:p>
    <w:p w:rsidR="002214D0" w:rsidRPr="002214D0" w:rsidRDefault="002214D0" w:rsidP="002214D0">
      <w:pPr>
        <w:pStyle w:val="Akapitzlist"/>
        <w:numPr>
          <w:ilvl w:val="1"/>
          <w:numId w:val="12"/>
        </w:numPr>
        <w:spacing w:after="0"/>
        <w:jc w:val="both"/>
        <w:rPr>
          <w:rFonts w:ascii="Cambria" w:hAnsi="Cambria"/>
        </w:rPr>
      </w:pPr>
      <w:r w:rsidRPr="002214D0">
        <w:rPr>
          <w:rFonts w:ascii="Cambria" w:hAnsi="Cambria"/>
        </w:rPr>
        <w:t>utraty lub wstrzymania zewnętrznych źródeł finansowania bądź też pogorszenia standingu finansowego z innych przyczyn; w szczególności za siłę wyższą nie uważa się wstrzymania lub ograniczenia kredytu bądź gwarancji udzielonych przez instytucję finansową,</w:t>
      </w:r>
    </w:p>
    <w:p w:rsidR="002214D0" w:rsidRPr="002214D0" w:rsidRDefault="002214D0" w:rsidP="002214D0">
      <w:pPr>
        <w:pStyle w:val="Akapitzlist"/>
        <w:numPr>
          <w:ilvl w:val="1"/>
          <w:numId w:val="12"/>
        </w:numPr>
        <w:spacing w:after="0"/>
        <w:jc w:val="both"/>
        <w:rPr>
          <w:rFonts w:ascii="Cambria" w:hAnsi="Cambria"/>
        </w:rPr>
      </w:pPr>
      <w:r w:rsidRPr="002214D0">
        <w:rPr>
          <w:rFonts w:ascii="Cambria" w:hAnsi="Cambria"/>
        </w:rPr>
        <w:t>trudności w pozyskaniu pracowników o kwalifikacjach niezbędnych do wykonania zobowiązania.</w:t>
      </w:r>
    </w:p>
    <w:p w:rsidR="002214D0" w:rsidRPr="002214D0" w:rsidRDefault="002214D0" w:rsidP="002214D0">
      <w:pPr>
        <w:pStyle w:val="Akapitzlist"/>
        <w:numPr>
          <w:ilvl w:val="0"/>
          <w:numId w:val="12"/>
        </w:numPr>
        <w:spacing w:after="0"/>
        <w:jc w:val="both"/>
        <w:rPr>
          <w:rFonts w:ascii="Cambria" w:hAnsi="Cambria"/>
        </w:rPr>
      </w:pPr>
      <w:r w:rsidRPr="002214D0">
        <w:rPr>
          <w:rFonts w:ascii="Cambria" w:hAnsi="Cambria"/>
        </w:rPr>
        <w:t>W przypadku, gdy działanie siły wyższej może wpłynąć na realizację przedmiotu umowy, Strony – pod rygorem utraty uprawnień – obowiązane są informować się wzajemnie o wystąpieniu okoliczności stanowiących siłę wyższą niezwłocznie w terminie jednego dnia od dnia, w którym z zachowaniem należytej staranności winne stwierdzić jej wystąpienie oraz o ewentualnych podjętych środkach zaradczych celem przywrócenia realizacji przedmiotu umowy.</w:t>
      </w:r>
    </w:p>
    <w:p w:rsidR="002214D0" w:rsidRPr="002214D0" w:rsidRDefault="002214D0" w:rsidP="002214D0">
      <w:pPr>
        <w:spacing w:after="0"/>
        <w:jc w:val="both"/>
        <w:rPr>
          <w:rFonts w:ascii="Cambria" w:hAnsi="Cambria"/>
        </w:rPr>
      </w:pPr>
    </w:p>
    <w:p w:rsidR="002214D0" w:rsidRPr="002214D0" w:rsidRDefault="002214D0" w:rsidP="002214D0">
      <w:pPr>
        <w:spacing w:after="0"/>
        <w:jc w:val="center"/>
        <w:rPr>
          <w:rFonts w:ascii="Cambria" w:hAnsi="Cambria"/>
          <w:b/>
        </w:rPr>
      </w:pPr>
      <w:r w:rsidRPr="002214D0">
        <w:rPr>
          <w:rFonts w:ascii="Cambria" w:hAnsi="Cambria"/>
          <w:b/>
        </w:rPr>
        <w:t>§ 7</w:t>
      </w:r>
    </w:p>
    <w:p w:rsidR="002214D0" w:rsidRPr="002214D0" w:rsidRDefault="002214D0" w:rsidP="002214D0">
      <w:pPr>
        <w:spacing w:after="0"/>
        <w:jc w:val="center"/>
        <w:rPr>
          <w:rFonts w:ascii="Cambria" w:hAnsi="Cambria"/>
          <w:b/>
        </w:rPr>
      </w:pPr>
      <w:r w:rsidRPr="002214D0">
        <w:rPr>
          <w:rFonts w:ascii="Cambria" w:hAnsi="Cambria"/>
          <w:b/>
        </w:rPr>
        <w:t>Wynagrodzenie i zasady rozliczeń</w:t>
      </w:r>
    </w:p>
    <w:p w:rsidR="002214D0" w:rsidRPr="002214D0" w:rsidRDefault="002214D0" w:rsidP="002214D0">
      <w:pPr>
        <w:pStyle w:val="Akapitzlist"/>
        <w:numPr>
          <w:ilvl w:val="0"/>
          <w:numId w:val="13"/>
        </w:numPr>
        <w:spacing w:after="0"/>
        <w:jc w:val="both"/>
        <w:rPr>
          <w:rFonts w:ascii="Cambria" w:hAnsi="Cambria"/>
        </w:rPr>
      </w:pPr>
      <w:r w:rsidRPr="002214D0">
        <w:rPr>
          <w:rFonts w:ascii="Cambria" w:hAnsi="Cambria"/>
        </w:rPr>
        <w:t>Wynagrodzenie, które będzie przysługiwało Wykonawcy, określone zostanie na podstawie faktycznej ilości poboru energii i dystrybucji oraz ceny jednostkowej zaoferowanej przez Wykonawcę w złożonej ofercie.</w:t>
      </w:r>
    </w:p>
    <w:p w:rsidR="002214D0" w:rsidRPr="002214D0" w:rsidRDefault="002214D0" w:rsidP="002214D0">
      <w:pPr>
        <w:pStyle w:val="Akapitzlist"/>
        <w:numPr>
          <w:ilvl w:val="0"/>
          <w:numId w:val="13"/>
        </w:numPr>
        <w:spacing w:after="0"/>
        <w:jc w:val="both"/>
        <w:rPr>
          <w:rFonts w:ascii="Cambria" w:hAnsi="Cambria"/>
        </w:rPr>
      </w:pPr>
      <w:r w:rsidRPr="002214D0">
        <w:rPr>
          <w:rFonts w:ascii="Cambria" w:hAnsi="Cambria"/>
        </w:rPr>
        <w:t xml:space="preserve">Rozliczenie wynagrodzenia </w:t>
      </w:r>
      <w:r w:rsidR="00812DA6">
        <w:rPr>
          <w:rFonts w:ascii="Cambria" w:hAnsi="Cambria"/>
        </w:rPr>
        <w:t xml:space="preserve">Wykonawcy </w:t>
      </w:r>
      <w:r w:rsidRPr="002214D0">
        <w:rPr>
          <w:rFonts w:ascii="Cambria" w:hAnsi="Cambria"/>
        </w:rPr>
        <w:t xml:space="preserve">za wykonanie przedmiotu umowy nastąpi na podstawie faktur </w:t>
      </w:r>
      <w:r w:rsidR="00812DA6">
        <w:rPr>
          <w:rFonts w:ascii="Cambria" w:hAnsi="Cambria"/>
        </w:rPr>
        <w:t>doręczonych Zamawiającemu.</w:t>
      </w:r>
    </w:p>
    <w:p w:rsidR="002214D0" w:rsidRPr="002214D0" w:rsidRDefault="005B1253" w:rsidP="002214D0">
      <w:pPr>
        <w:pStyle w:val="Akapitzlist"/>
        <w:numPr>
          <w:ilvl w:val="0"/>
          <w:numId w:val="13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Łączne s</w:t>
      </w:r>
      <w:r w:rsidR="002214D0" w:rsidRPr="002214D0">
        <w:rPr>
          <w:rFonts w:ascii="Cambria" w:hAnsi="Cambria"/>
        </w:rPr>
        <w:t>zacunkow</w:t>
      </w:r>
      <w:r w:rsidR="002214D0">
        <w:rPr>
          <w:rFonts w:ascii="Cambria" w:hAnsi="Cambria"/>
        </w:rPr>
        <w:t xml:space="preserve">e </w:t>
      </w:r>
      <w:r w:rsidR="002214D0" w:rsidRPr="002214D0">
        <w:rPr>
          <w:rFonts w:ascii="Cambria" w:hAnsi="Cambria"/>
        </w:rPr>
        <w:t>łączn</w:t>
      </w:r>
      <w:r w:rsidR="002214D0">
        <w:rPr>
          <w:rFonts w:ascii="Cambria" w:hAnsi="Cambria"/>
        </w:rPr>
        <w:t>e wynagrodzenie wykonawcy z tytułu realizacji umowy (szacunkowa łączna</w:t>
      </w:r>
      <w:r w:rsidR="002214D0" w:rsidRPr="002214D0">
        <w:rPr>
          <w:rFonts w:ascii="Cambria" w:hAnsi="Cambria"/>
        </w:rPr>
        <w:t xml:space="preserve"> wartość umowy</w:t>
      </w:r>
      <w:r w:rsidR="002214D0">
        <w:rPr>
          <w:rFonts w:ascii="Cambria" w:hAnsi="Cambria"/>
        </w:rPr>
        <w:t>)</w:t>
      </w:r>
      <w:r w:rsidR="002214D0" w:rsidRPr="002214D0">
        <w:rPr>
          <w:rFonts w:ascii="Cambria" w:hAnsi="Cambria"/>
        </w:rPr>
        <w:t xml:space="preserve"> wynosi:</w:t>
      </w:r>
    </w:p>
    <w:p w:rsidR="002214D0" w:rsidRPr="002214D0" w:rsidRDefault="002214D0" w:rsidP="002214D0">
      <w:pPr>
        <w:pStyle w:val="Akapitzlist"/>
        <w:numPr>
          <w:ilvl w:val="1"/>
          <w:numId w:val="13"/>
        </w:numPr>
        <w:spacing w:after="0"/>
        <w:jc w:val="both"/>
        <w:rPr>
          <w:rFonts w:ascii="Cambria" w:hAnsi="Cambria"/>
        </w:rPr>
      </w:pPr>
      <w:r w:rsidRPr="002214D0">
        <w:rPr>
          <w:rFonts w:ascii="Cambria" w:hAnsi="Cambria"/>
        </w:rPr>
        <w:t>brutto: ……………………. zł</w:t>
      </w:r>
    </w:p>
    <w:p w:rsidR="002214D0" w:rsidRDefault="002214D0" w:rsidP="002214D0">
      <w:pPr>
        <w:pStyle w:val="Akapitzlist"/>
        <w:numPr>
          <w:ilvl w:val="1"/>
          <w:numId w:val="13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netto: …………………….. zł</w:t>
      </w:r>
    </w:p>
    <w:p w:rsidR="002214D0" w:rsidRPr="002214D0" w:rsidRDefault="002214D0" w:rsidP="002214D0">
      <w:pPr>
        <w:pStyle w:val="Akapitzlist"/>
        <w:numPr>
          <w:ilvl w:val="1"/>
          <w:numId w:val="13"/>
        </w:numPr>
        <w:spacing w:after="0"/>
        <w:jc w:val="both"/>
        <w:rPr>
          <w:rFonts w:ascii="Cambria" w:hAnsi="Cambria"/>
        </w:rPr>
      </w:pPr>
      <w:r w:rsidRPr="002214D0">
        <w:rPr>
          <w:rFonts w:ascii="Cambria" w:hAnsi="Cambria"/>
        </w:rPr>
        <w:t>podatek VAT …. %: …………. zł,</w:t>
      </w:r>
    </w:p>
    <w:p w:rsidR="002214D0" w:rsidRPr="002214D0" w:rsidRDefault="002214D0" w:rsidP="002214D0">
      <w:pPr>
        <w:pStyle w:val="Akapitzlist"/>
        <w:numPr>
          <w:ilvl w:val="0"/>
          <w:numId w:val="13"/>
        </w:numPr>
        <w:spacing w:after="0"/>
        <w:jc w:val="both"/>
        <w:rPr>
          <w:rFonts w:ascii="Cambria" w:hAnsi="Cambria"/>
        </w:rPr>
      </w:pPr>
      <w:r w:rsidRPr="002214D0">
        <w:rPr>
          <w:rFonts w:ascii="Cambria" w:hAnsi="Cambria"/>
        </w:rPr>
        <w:t>Wartość określona w ust. 3 może ulec zmianie w przypadku:</w:t>
      </w:r>
    </w:p>
    <w:p w:rsidR="002214D0" w:rsidRPr="002214D0" w:rsidRDefault="002214D0" w:rsidP="002214D0">
      <w:pPr>
        <w:pStyle w:val="Akapitzlist"/>
        <w:numPr>
          <w:ilvl w:val="1"/>
          <w:numId w:val="13"/>
        </w:numPr>
        <w:spacing w:after="0"/>
        <w:jc w:val="both"/>
        <w:rPr>
          <w:rFonts w:ascii="Cambria" w:hAnsi="Cambria"/>
        </w:rPr>
      </w:pPr>
      <w:r w:rsidRPr="002214D0">
        <w:rPr>
          <w:rFonts w:ascii="Cambria" w:hAnsi="Cambria"/>
        </w:rPr>
        <w:t>zmiany ilości dostarczanej energii w odniesieniu do szacowanej w § 1 ust. 2 niniejszej umowy;</w:t>
      </w:r>
    </w:p>
    <w:p w:rsidR="002214D0" w:rsidRPr="002214D0" w:rsidRDefault="002214D0" w:rsidP="002214D0">
      <w:pPr>
        <w:pStyle w:val="Akapitzlist"/>
        <w:numPr>
          <w:ilvl w:val="1"/>
          <w:numId w:val="13"/>
        </w:numPr>
        <w:spacing w:after="0"/>
        <w:jc w:val="both"/>
        <w:rPr>
          <w:rFonts w:ascii="Cambria" w:hAnsi="Cambria"/>
        </w:rPr>
      </w:pPr>
      <w:r w:rsidRPr="002214D0">
        <w:rPr>
          <w:rFonts w:ascii="Cambria" w:hAnsi="Cambria"/>
        </w:rPr>
        <w:t>zmian powszechnie obowiązujących przepisów prawa w zakresie mającym wpływ na realizację przedmiotu zamówienia, a w szczególności zmiany stawki podatku akcyzowego lub zmiany stawki podatku VAT;</w:t>
      </w:r>
    </w:p>
    <w:p w:rsidR="002214D0" w:rsidRPr="002214D0" w:rsidRDefault="002214D0" w:rsidP="002214D0">
      <w:pPr>
        <w:pStyle w:val="Akapitzlist"/>
        <w:numPr>
          <w:ilvl w:val="1"/>
          <w:numId w:val="13"/>
        </w:numPr>
        <w:spacing w:after="0"/>
        <w:jc w:val="both"/>
        <w:rPr>
          <w:rFonts w:ascii="Cambria" w:hAnsi="Cambria"/>
        </w:rPr>
      </w:pPr>
      <w:r w:rsidRPr="002214D0">
        <w:rPr>
          <w:rFonts w:ascii="Cambria" w:hAnsi="Cambria"/>
        </w:rPr>
        <w:t xml:space="preserve">wejście w życie przepisów prawa o treści podobnej do przepisów zawartych </w:t>
      </w:r>
      <w:r>
        <w:rPr>
          <w:rFonts w:ascii="Cambria" w:hAnsi="Cambria"/>
        </w:rPr>
        <w:t xml:space="preserve">w ustawie </w:t>
      </w:r>
      <w:r w:rsidRPr="002214D0">
        <w:rPr>
          <w:rFonts w:ascii="Cambria" w:hAnsi="Cambria"/>
        </w:rPr>
        <w:t xml:space="preserve">z dnia 27 października 2022 r. o środkach nadzwyczajnych mających na celu ograniczenie wysokości cen energii elektrycznej oraz wsparciu niektórych odbiorców w 2023 roku (Dz.U. 2022 r., poz. 2243 z </w:t>
      </w:r>
      <w:proofErr w:type="spellStart"/>
      <w:r w:rsidRPr="002214D0">
        <w:rPr>
          <w:rFonts w:ascii="Cambria" w:hAnsi="Cambria"/>
        </w:rPr>
        <w:t>późn</w:t>
      </w:r>
      <w:proofErr w:type="spellEnd"/>
      <w:r w:rsidRPr="002214D0">
        <w:rPr>
          <w:rFonts w:ascii="Cambria" w:hAnsi="Cambria"/>
        </w:rPr>
        <w:t>. zm.).</w:t>
      </w:r>
    </w:p>
    <w:p w:rsidR="002214D0" w:rsidRPr="002214D0" w:rsidRDefault="002214D0" w:rsidP="002214D0">
      <w:pPr>
        <w:pStyle w:val="Akapitzlist"/>
        <w:numPr>
          <w:ilvl w:val="0"/>
          <w:numId w:val="13"/>
        </w:numPr>
        <w:spacing w:after="0"/>
        <w:jc w:val="both"/>
        <w:rPr>
          <w:rFonts w:ascii="Cambria" w:hAnsi="Cambria"/>
        </w:rPr>
      </w:pPr>
      <w:r w:rsidRPr="002214D0">
        <w:rPr>
          <w:rFonts w:ascii="Cambria" w:hAnsi="Cambria"/>
        </w:rPr>
        <w:t xml:space="preserve">W przypadku uzasadnionych wątpliwości co do prawidłowości wystawionej faktury </w:t>
      </w:r>
      <w:r>
        <w:rPr>
          <w:rFonts w:ascii="Cambria" w:hAnsi="Cambria"/>
        </w:rPr>
        <w:t>Zamawiający</w:t>
      </w:r>
      <w:r w:rsidRPr="002214D0">
        <w:rPr>
          <w:rFonts w:ascii="Cambria" w:hAnsi="Cambria"/>
        </w:rPr>
        <w:t xml:space="preserve"> złoży, za potwierdzeniem, drogą elektroniczną, faksową lub pocztową reklamację, dołączając jednocześnie skan lub kserokopię spornej faktury. Reklamacja winna być rozpatrzona przez Wykonawcę</w:t>
      </w:r>
      <w:r>
        <w:rPr>
          <w:rFonts w:ascii="Cambria" w:hAnsi="Cambria"/>
        </w:rPr>
        <w:t xml:space="preserve"> </w:t>
      </w:r>
      <w:r w:rsidRPr="002214D0">
        <w:rPr>
          <w:rFonts w:ascii="Cambria" w:hAnsi="Cambria"/>
        </w:rPr>
        <w:t>w terminie do 14 dni od daty otrzymania reklamacji.</w:t>
      </w:r>
    </w:p>
    <w:p w:rsidR="002214D0" w:rsidRDefault="002214D0" w:rsidP="002214D0">
      <w:pPr>
        <w:pStyle w:val="Akapitzlist"/>
        <w:numPr>
          <w:ilvl w:val="0"/>
          <w:numId w:val="13"/>
        </w:numPr>
        <w:spacing w:after="0"/>
        <w:jc w:val="both"/>
        <w:rPr>
          <w:rFonts w:ascii="Cambria" w:hAnsi="Cambria"/>
        </w:rPr>
      </w:pPr>
      <w:r w:rsidRPr="002214D0">
        <w:rPr>
          <w:rFonts w:ascii="Cambria" w:hAnsi="Cambria"/>
        </w:rPr>
        <w:t>Cena za sprzedaż i dystrybucję energii obejmuje wszystkie koszty związane z realizacją niniejszej umowy</w:t>
      </w:r>
      <w:r>
        <w:rPr>
          <w:rFonts w:ascii="Cambria" w:hAnsi="Cambria"/>
        </w:rPr>
        <w:t>.</w:t>
      </w:r>
    </w:p>
    <w:p w:rsidR="002214D0" w:rsidRPr="002214D0" w:rsidRDefault="002214D0" w:rsidP="002214D0">
      <w:pPr>
        <w:pStyle w:val="Akapitzlist"/>
        <w:numPr>
          <w:ilvl w:val="0"/>
          <w:numId w:val="13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Strony mogą ustalić okresy rozliczeniowe. Jeżeli strony nie ustalą okresów rozliczeniowych w terminie 14 dni od daty początku obowiązywania niniejszej umowy, o</w:t>
      </w:r>
      <w:r w:rsidRPr="002214D0">
        <w:rPr>
          <w:rFonts w:ascii="Cambria" w:hAnsi="Cambria"/>
        </w:rPr>
        <w:t>kres rozliczeniowy w odniesieniu do każdego PPE wynosi 1 miesiąc.</w:t>
      </w:r>
    </w:p>
    <w:p w:rsidR="002214D0" w:rsidRPr="002214D0" w:rsidRDefault="002214D0" w:rsidP="002214D0">
      <w:pPr>
        <w:pStyle w:val="Akapitzlist"/>
        <w:numPr>
          <w:ilvl w:val="0"/>
          <w:numId w:val="13"/>
        </w:numPr>
        <w:spacing w:after="0"/>
        <w:jc w:val="both"/>
        <w:rPr>
          <w:rFonts w:ascii="Cambria" w:hAnsi="Cambria"/>
        </w:rPr>
      </w:pPr>
      <w:r w:rsidRPr="002214D0">
        <w:rPr>
          <w:rFonts w:ascii="Cambria" w:hAnsi="Cambria"/>
        </w:rPr>
        <w:lastRenderedPageBreak/>
        <w:t>Za wykonanie sprzedaży i dystrybucji energii elektrycznej Wykonawca będzie wystawiać faktury za dany okres rozliczeniowy w terminie do 10 dni od daty otrzymania danych pomiarowych od OSD.</w:t>
      </w:r>
    </w:p>
    <w:p w:rsidR="002214D0" w:rsidRPr="002214D0" w:rsidRDefault="002214D0" w:rsidP="002214D0">
      <w:pPr>
        <w:pStyle w:val="Akapitzlist"/>
        <w:numPr>
          <w:ilvl w:val="0"/>
          <w:numId w:val="13"/>
        </w:numPr>
        <w:spacing w:after="0"/>
        <w:jc w:val="both"/>
        <w:rPr>
          <w:rFonts w:ascii="Cambria" w:hAnsi="Cambria"/>
        </w:rPr>
      </w:pPr>
      <w:r w:rsidRPr="002214D0">
        <w:rPr>
          <w:rFonts w:ascii="Cambria" w:hAnsi="Cambria"/>
        </w:rPr>
        <w:t xml:space="preserve">Wraz z fakturą Wykonawca każdorazowo przedłoży załącznik z rozliczeniem poszczególnych </w:t>
      </w:r>
      <w:r w:rsidR="00CF1824">
        <w:rPr>
          <w:rFonts w:ascii="Cambria" w:hAnsi="Cambria"/>
        </w:rPr>
        <w:t>PPE</w:t>
      </w:r>
      <w:r w:rsidRPr="002214D0">
        <w:rPr>
          <w:rFonts w:ascii="Cambria" w:hAnsi="Cambria"/>
        </w:rPr>
        <w:t>.</w:t>
      </w:r>
    </w:p>
    <w:p w:rsidR="002214D0" w:rsidRPr="002214D0" w:rsidRDefault="002214D0" w:rsidP="002214D0">
      <w:pPr>
        <w:pStyle w:val="Akapitzlist"/>
        <w:numPr>
          <w:ilvl w:val="0"/>
          <w:numId w:val="13"/>
        </w:numPr>
        <w:spacing w:after="0"/>
        <w:jc w:val="both"/>
        <w:rPr>
          <w:rFonts w:ascii="Cambria" w:hAnsi="Cambria"/>
        </w:rPr>
      </w:pPr>
      <w:r w:rsidRPr="002214D0">
        <w:rPr>
          <w:rFonts w:ascii="Cambria" w:hAnsi="Cambria"/>
        </w:rPr>
        <w:t xml:space="preserve">Faktury winny być dostarczane na adres korespondencyjny </w:t>
      </w:r>
      <w:r>
        <w:rPr>
          <w:rFonts w:ascii="Cambria" w:hAnsi="Cambria"/>
        </w:rPr>
        <w:t>Zamawiającego</w:t>
      </w:r>
      <w:r w:rsidRPr="002214D0">
        <w:rPr>
          <w:rFonts w:ascii="Cambria" w:hAnsi="Cambria"/>
        </w:rPr>
        <w:t xml:space="preserve">. Faktury winny zawierać rozliczenia </w:t>
      </w:r>
      <w:r w:rsidR="00CF1824">
        <w:rPr>
          <w:rFonts w:ascii="Cambria" w:hAnsi="Cambria"/>
        </w:rPr>
        <w:t xml:space="preserve">PPE </w:t>
      </w:r>
      <w:r w:rsidRPr="002214D0">
        <w:rPr>
          <w:rFonts w:ascii="Cambria" w:hAnsi="Cambria"/>
        </w:rPr>
        <w:t>oraz nazwę, adres obiektu i numer PPE.</w:t>
      </w:r>
    </w:p>
    <w:p w:rsidR="002214D0" w:rsidRPr="002214D0" w:rsidRDefault="002214D0" w:rsidP="002214D0">
      <w:pPr>
        <w:pStyle w:val="Akapitzlist"/>
        <w:numPr>
          <w:ilvl w:val="0"/>
          <w:numId w:val="13"/>
        </w:numPr>
        <w:spacing w:after="0"/>
        <w:jc w:val="both"/>
        <w:rPr>
          <w:rFonts w:ascii="Cambria" w:hAnsi="Cambria"/>
        </w:rPr>
      </w:pPr>
      <w:r w:rsidRPr="002214D0">
        <w:rPr>
          <w:rFonts w:ascii="Cambria" w:hAnsi="Cambria"/>
        </w:rPr>
        <w:t>Wynagrodzenie płatne będzie przez Zamawiającego w terminie do 30 dni od wystawienia faktury przez Wykonawcę, jednak prawidłowo wystawiona przez Wykonawcę pod względem formalnym i merytorycznym faktura winna dotrzeć do Zamawiającego najpóźniej na 14 dni przed terminem płatności. W razie niezachowania tego terminu, termin płatności wskazany na fakturze zostanie automatycznie przedłużony o czas opóźnienia. Za dzień zapłaty uważa się datę wpływu środków pieniężnych na rachunek bankowy Wykonawcy.</w:t>
      </w:r>
    </w:p>
    <w:p w:rsidR="002214D0" w:rsidRPr="002214D0" w:rsidRDefault="002214D0" w:rsidP="002214D0">
      <w:pPr>
        <w:pStyle w:val="Akapitzlist"/>
        <w:numPr>
          <w:ilvl w:val="0"/>
          <w:numId w:val="13"/>
        </w:numPr>
        <w:spacing w:after="0"/>
        <w:jc w:val="both"/>
        <w:rPr>
          <w:rFonts w:ascii="Cambria" w:hAnsi="Cambria"/>
        </w:rPr>
      </w:pPr>
      <w:r w:rsidRPr="002214D0">
        <w:rPr>
          <w:rFonts w:ascii="Cambria" w:hAnsi="Cambria"/>
        </w:rPr>
        <w:t>W przypadku</w:t>
      </w:r>
      <w:r w:rsidR="00CF1824">
        <w:rPr>
          <w:rFonts w:ascii="Cambria" w:hAnsi="Cambria"/>
        </w:rPr>
        <w:t xml:space="preserve">, gdyby okoliczności powołane w reklamacji potwierdziły się, Wykonawca dokona stosownej korekty wystawionych faktur, według następujących zasad: </w:t>
      </w:r>
    </w:p>
    <w:p w:rsidR="002214D0" w:rsidRPr="002214D0" w:rsidRDefault="002214D0" w:rsidP="005B1253">
      <w:pPr>
        <w:pStyle w:val="Akapitzlist"/>
        <w:numPr>
          <w:ilvl w:val="1"/>
          <w:numId w:val="13"/>
        </w:numPr>
        <w:spacing w:after="0"/>
        <w:jc w:val="both"/>
        <w:rPr>
          <w:rFonts w:ascii="Cambria" w:hAnsi="Cambria"/>
        </w:rPr>
      </w:pPr>
      <w:r w:rsidRPr="002214D0">
        <w:rPr>
          <w:rFonts w:ascii="Cambria" w:hAnsi="Cambria"/>
        </w:rPr>
        <w:t>korekta faktur w wyniku stwierdzenia nieprawidłowości</w:t>
      </w:r>
      <w:r w:rsidR="005B1253">
        <w:rPr>
          <w:rFonts w:ascii="Cambria" w:hAnsi="Cambria"/>
        </w:rPr>
        <w:t xml:space="preserve"> stwierdzonych w wyniku postępowania reklamacyjnego </w:t>
      </w:r>
      <w:r w:rsidRPr="002214D0">
        <w:rPr>
          <w:rFonts w:ascii="Cambria" w:hAnsi="Cambria"/>
        </w:rPr>
        <w:t>obejmuje cały okres, w którym występowały stwierdzone nieprawidłowości lub błędy,</w:t>
      </w:r>
    </w:p>
    <w:p w:rsidR="002214D0" w:rsidRDefault="002214D0" w:rsidP="005B1253">
      <w:pPr>
        <w:pStyle w:val="Akapitzlist"/>
        <w:numPr>
          <w:ilvl w:val="1"/>
          <w:numId w:val="13"/>
        </w:numPr>
        <w:spacing w:after="0"/>
        <w:jc w:val="both"/>
        <w:rPr>
          <w:rFonts w:ascii="Cambria" w:hAnsi="Cambria"/>
        </w:rPr>
      </w:pPr>
      <w:r w:rsidRPr="002214D0">
        <w:rPr>
          <w:rFonts w:ascii="Cambria" w:hAnsi="Cambria"/>
        </w:rPr>
        <w:t xml:space="preserve">jeżeli określenie </w:t>
      </w:r>
      <w:r w:rsidR="005B1253">
        <w:rPr>
          <w:rFonts w:ascii="Cambria" w:hAnsi="Cambria"/>
        </w:rPr>
        <w:t xml:space="preserve">wielkości </w:t>
      </w:r>
      <w:r w:rsidRPr="002214D0">
        <w:rPr>
          <w:rFonts w:ascii="Cambria" w:hAnsi="Cambria"/>
        </w:rPr>
        <w:t xml:space="preserve">błędu, o którym mowa </w:t>
      </w:r>
      <w:r w:rsidR="005B1253">
        <w:rPr>
          <w:rFonts w:ascii="Cambria" w:hAnsi="Cambria"/>
        </w:rPr>
        <w:t xml:space="preserve">wyżej, </w:t>
      </w:r>
      <w:r w:rsidRPr="002214D0">
        <w:rPr>
          <w:rFonts w:ascii="Cambria" w:hAnsi="Cambria"/>
        </w:rPr>
        <w:t xml:space="preserve">nie jest możliwe, podstawę do wyliczenia wielkości korekty stanowi średnia liczba jednostek energii elektrycznej za okres doby, obliczona na podstawie sumy jednostek energii elektrycznej prawidłowo wskazanych przez układ pomiarowo – rozliczeniowy w poprzednim okresie rozliczeniowym, pomnożona przez liczbę dni okresu, którego dotyczy korekta. </w:t>
      </w:r>
      <w:r w:rsidR="00CF1824">
        <w:rPr>
          <w:rFonts w:ascii="Cambria" w:hAnsi="Cambria"/>
        </w:rPr>
        <w:t xml:space="preserve">Jeżeli </w:t>
      </w:r>
      <w:r w:rsidRPr="002214D0">
        <w:rPr>
          <w:rFonts w:ascii="Cambria" w:hAnsi="Cambria"/>
        </w:rPr>
        <w:t xml:space="preserve">nie jest możliwe prawidłowe ustalenie sumy jednostek energii elektrycznej na podstawie danych za poprzedni okres rozliczeniowy, </w:t>
      </w:r>
      <w:r w:rsidR="00CF1824">
        <w:rPr>
          <w:rFonts w:ascii="Cambria" w:hAnsi="Cambria"/>
        </w:rPr>
        <w:t>pod uwagę bierze się dane z ostatniego prawidłowo rozliczonego okresu rozliczeniowego.</w:t>
      </w:r>
    </w:p>
    <w:p w:rsidR="002214D0" w:rsidRDefault="002214D0" w:rsidP="005B1253">
      <w:pPr>
        <w:pStyle w:val="Akapitzlist"/>
        <w:numPr>
          <w:ilvl w:val="1"/>
          <w:numId w:val="13"/>
        </w:numPr>
        <w:spacing w:after="0"/>
        <w:jc w:val="both"/>
        <w:rPr>
          <w:rFonts w:ascii="Cambria" w:hAnsi="Cambria"/>
        </w:rPr>
      </w:pPr>
      <w:r w:rsidRPr="00CF1824">
        <w:rPr>
          <w:rFonts w:ascii="Cambria" w:hAnsi="Cambria"/>
        </w:rPr>
        <w:t>w wyliczeniu wielkości korekty, Wykonawca uwzględnia sezonowość zużycia energii elektrycznej oraz inne udokumentowane przez Zamawiającego okoliczności mające wpływ na pobór tej energii,</w:t>
      </w:r>
    </w:p>
    <w:p w:rsidR="002214D0" w:rsidRDefault="002214D0" w:rsidP="005B1253">
      <w:pPr>
        <w:pStyle w:val="Akapitzlist"/>
        <w:numPr>
          <w:ilvl w:val="1"/>
          <w:numId w:val="13"/>
        </w:numPr>
        <w:spacing w:after="0"/>
        <w:jc w:val="both"/>
        <w:rPr>
          <w:rFonts w:ascii="Cambria" w:hAnsi="Cambria"/>
        </w:rPr>
      </w:pPr>
      <w:r w:rsidRPr="00CF1824">
        <w:rPr>
          <w:rFonts w:ascii="Cambria" w:hAnsi="Cambria"/>
        </w:rPr>
        <w:t>nadpłata wynikająca z korekty rozliczeń podlega zwrotowi na wniosek Zamawiającego, na konto wskazane przez Zamawiającego w terminie 14 dni od daty wpływu tego wniosku do siedziby Wykonawcy</w:t>
      </w:r>
      <w:r w:rsidR="00CF1824">
        <w:rPr>
          <w:rFonts w:ascii="Cambria" w:hAnsi="Cambria"/>
        </w:rPr>
        <w:t>. W braku wniosku Zamawiającego, zostanie zaliczona na poczet przyszłych należności,</w:t>
      </w:r>
    </w:p>
    <w:p w:rsidR="002214D0" w:rsidRPr="00CF1824" w:rsidRDefault="002214D0" w:rsidP="005B1253">
      <w:pPr>
        <w:pStyle w:val="Akapitzlist"/>
        <w:numPr>
          <w:ilvl w:val="1"/>
          <w:numId w:val="13"/>
        </w:numPr>
        <w:spacing w:after="0"/>
        <w:jc w:val="both"/>
        <w:rPr>
          <w:rFonts w:ascii="Cambria" w:hAnsi="Cambria"/>
        </w:rPr>
      </w:pPr>
      <w:r w:rsidRPr="00CF1824">
        <w:rPr>
          <w:rFonts w:ascii="Cambria" w:hAnsi="Cambria"/>
        </w:rPr>
        <w:t>niedopłata wynikająca z korekty rozliczeń będzie płatna przez Zamawiającego zgodnie z terminem płatności określonym na fakturze korygującej, pod warunkiem doręczenia faktury korygującej najpóźniej na 7 dni przed terminem płatności. W razie niezachowania tego terminu, termin płatności wskazany na fakturze korygującej zostanie automatycznie przedłużony o czas opóźnienia.</w:t>
      </w:r>
    </w:p>
    <w:p w:rsidR="002214D0" w:rsidRPr="002214D0" w:rsidRDefault="002214D0" w:rsidP="005B1253">
      <w:pPr>
        <w:pStyle w:val="Akapitzlist"/>
        <w:numPr>
          <w:ilvl w:val="0"/>
          <w:numId w:val="13"/>
        </w:numPr>
        <w:spacing w:after="0"/>
        <w:jc w:val="both"/>
        <w:rPr>
          <w:rFonts w:ascii="Cambria" w:hAnsi="Cambria"/>
        </w:rPr>
      </w:pPr>
      <w:r w:rsidRPr="002214D0">
        <w:rPr>
          <w:rFonts w:ascii="Cambria" w:hAnsi="Cambria"/>
        </w:rPr>
        <w:t>Cesja wierzytelności przysługujących Wykonawcy na mocy niniejszej umowy wymaga zgody Zamawiającego wyrażonej pod rygorem nieważności na piśmie.</w:t>
      </w:r>
    </w:p>
    <w:p w:rsidR="00CF1824" w:rsidRDefault="00CF1824" w:rsidP="00CF1824">
      <w:pPr>
        <w:spacing w:after="0"/>
        <w:jc w:val="center"/>
        <w:rPr>
          <w:rFonts w:ascii="Cambria" w:hAnsi="Cambria"/>
          <w:b/>
        </w:rPr>
      </w:pPr>
    </w:p>
    <w:p w:rsidR="002214D0" w:rsidRPr="00CF1824" w:rsidRDefault="002214D0" w:rsidP="00CF1824">
      <w:pPr>
        <w:spacing w:after="0"/>
        <w:jc w:val="center"/>
        <w:rPr>
          <w:rFonts w:ascii="Cambria" w:hAnsi="Cambria"/>
          <w:b/>
        </w:rPr>
      </w:pPr>
      <w:r w:rsidRPr="00CF1824">
        <w:rPr>
          <w:rFonts w:ascii="Cambria" w:hAnsi="Cambria"/>
          <w:b/>
        </w:rPr>
        <w:t>§ 8.</w:t>
      </w:r>
    </w:p>
    <w:p w:rsidR="002214D0" w:rsidRPr="00CF1824" w:rsidRDefault="002214D0" w:rsidP="00CF1824">
      <w:pPr>
        <w:spacing w:after="0"/>
        <w:jc w:val="center"/>
        <w:rPr>
          <w:rFonts w:ascii="Cambria" w:hAnsi="Cambria"/>
          <w:b/>
        </w:rPr>
      </w:pPr>
      <w:r w:rsidRPr="00CF1824">
        <w:rPr>
          <w:rFonts w:ascii="Cambria" w:hAnsi="Cambria"/>
          <w:b/>
        </w:rPr>
        <w:t>Klauzula waloryzacyjna</w:t>
      </w:r>
    </w:p>
    <w:p w:rsidR="005B1253" w:rsidRPr="005B1253" w:rsidRDefault="005B1253" w:rsidP="005B1253">
      <w:pPr>
        <w:pStyle w:val="Akapitzlist"/>
        <w:numPr>
          <w:ilvl w:val="0"/>
          <w:numId w:val="22"/>
        </w:numPr>
        <w:spacing w:after="0"/>
        <w:jc w:val="both"/>
        <w:rPr>
          <w:rFonts w:ascii="Cambria" w:hAnsi="Cambria"/>
        </w:rPr>
      </w:pPr>
      <w:r w:rsidRPr="005B1253">
        <w:rPr>
          <w:rFonts w:ascii="Cambria" w:hAnsi="Cambria"/>
        </w:rPr>
        <w:t>Zamawiający dopuszcza zmianę wartości wynagrodzenia Wykonawcy w sytuacji zmiany ceny materiałów lub kosztów związanych z realizacją niniejszej umowy, rozumianej jako wzrost odpowiednio cen lub kosztów, jak i ich obniżenie, względem ceny lub kosztu przyjętych w celu ustalenia wynagrodzenia Wykonawcy zawartego w ofercie, przy uwzględnieniu warunków i zasad dokonania przedmiotowej zmiany wysokości wynagrodzenia Wykonawcy z uwzględnieniem następujących zasad:</w:t>
      </w:r>
    </w:p>
    <w:p w:rsidR="005B1253" w:rsidRPr="005B1253" w:rsidRDefault="005B1253" w:rsidP="005B1253">
      <w:pPr>
        <w:pStyle w:val="Akapitzlist"/>
        <w:numPr>
          <w:ilvl w:val="1"/>
          <w:numId w:val="22"/>
        </w:numPr>
        <w:spacing w:after="0"/>
        <w:jc w:val="both"/>
        <w:rPr>
          <w:rFonts w:ascii="Cambria" w:hAnsi="Cambria"/>
        </w:rPr>
      </w:pPr>
      <w:r w:rsidRPr="005B1253">
        <w:rPr>
          <w:rFonts w:ascii="Cambria" w:hAnsi="Cambria"/>
        </w:rPr>
        <w:lastRenderedPageBreak/>
        <w:t xml:space="preserve">Wynagrodzenie wykonawcy będzie podlegało waloryzacji jeżeli wysokość miesięcznego wskaźnika wzrostu lub spadku cen towarów i usług konsumpcyjnych – „OGÓŁEM” (dalej Wskaźnik) opublikowany przez prezesa Głównego Urzędu Statystycznego na stronie internetowej Urzędu </w:t>
      </w:r>
    </w:p>
    <w:p w:rsidR="005B1253" w:rsidRPr="005B1253" w:rsidRDefault="00C73810" w:rsidP="00D536CA">
      <w:pPr>
        <w:pStyle w:val="Akapitzlist"/>
        <w:spacing w:after="0"/>
        <w:jc w:val="both"/>
        <w:rPr>
          <w:rFonts w:ascii="Cambria" w:hAnsi="Cambria"/>
        </w:rPr>
      </w:pPr>
      <w:hyperlink r:id="rId5" w:history="1">
        <w:r w:rsidR="00D536CA" w:rsidRPr="00785EC3">
          <w:rPr>
            <w:rStyle w:val="Hipercze"/>
            <w:rFonts w:ascii="Cambria" w:hAnsi="Cambria"/>
          </w:rPr>
          <w:t>http://swaid.stat.gov.pl/Ceny_dashboards/Raporty_predefiniowane/RAP_DBD_CEN_2.aspx</w:t>
        </w:r>
      </w:hyperlink>
      <w:r w:rsidR="005B1253" w:rsidRPr="005B1253">
        <w:rPr>
          <w:rFonts w:ascii="Cambria" w:hAnsi="Cambria"/>
        </w:rPr>
        <w:t xml:space="preserve">  ulegnie zmianie o co najmniej o 10% w stosunku do Wskaźnika z miesiąca, w którym miało miejsce podpisanie umowy albo miesiąca podpisania aneksu zmieniającego wysokość wynagrodzenia, tj. wskaźnik </w:t>
      </w:r>
      <w:proofErr w:type="spellStart"/>
      <w:r w:rsidR="005B1253" w:rsidRPr="005B1253">
        <w:rPr>
          <w:rFonts w:ascii="Cambria" w:hAnsi="Cambria"/>
        </w:rPr>
        <w:t>Ww</w:t>
      </w:r>
      <w:proofErr w:type="spellEnd"/>
      <w:r w:rsidR="005B1253" w:rsidRPr="005B1253">
        <w:rPr>
          <w:rFonts w:ascii="Cambria" w:hAnsi="Cambria"/>
        </w:rPr>
        <w:t xml:space="preserve"> określony w pkt. </w:t>
      </w:r>
      <w:r w:rsidR="00D536CA">
        <w:rPr>
          <w:rFonts w:ascii="Cambria" w:hAnsi="Cambria"/>
        </w:rPr>
        <w:t>c)</w:t>
      </w:r>
      <w:r w:rsidR="005B1253" w:rsidRPr="005B1253">
        <w:rPr>
          <w:rFonts w:ascii="Cambria" w:hAnsi="Cambria"/>
        </w:rPr>
        <w:t xml:space="preserve"> wyniesie co najmniej 1,1.</w:t>
      </w:r>
    </w:p>
    <w:p w:rsidR="005B1253" w:rsidRPr="005B1253" w:rsidRDefault="005B1253" w:rsidP="005B1253">
      <w:pPr>
        <w:pStyle w:val="Akapitzlist"/>
        <w:numPr>
          <w:ilvl w:val="1"/>
          <w:numId w:val="22"/>
        </w:numPr>
        <w:spacing w:after="0"/>
        <w:jc w:val="both"/>
        <w:rPr>
          <w:rFonts w:ascii="Cambria" w:hAnsi="Cambria"/>
        </w:rPr>
      </w:pPr>
      <w:r w:rsidRPr="005B1253">
        <w:rPr>
          <w:rFonts w:ascii="Cambria" w:hAnsi="Cambria"/>
        </w:rPr>
        <w:t>Strony mogą wnioskować o zmianę wynagrodzenia po 6 miesiącach od podpisania umowy albo po co najmniej 6 miesiącach od podpisania kolejnego aneksu zmieniającego wysokość wynagrodzenia Wykonawcy.</w:t>
      </w:r>
    </w:p>
    <w:p w:rsidR="005B1253" w:rsidRPr="005B1253" w:rsidRDefault="005B1253" w:rsidP="005B1253">
      <w:pPr>
        <w:pStyle w:val="Akapitzlist"/>
        <w:numPr>
          <w:ilvl w:val="1"/>
          <w:numId w:val="22"/>
        </w:numPr>
        <w:spacing w:after="0"/>
        <w:jc w:val="both"/>
        <w:rPr>
          <w:rFonts w:ascii="Cambria" w:hAnsi="Cambria"/>
        </w:rPr>
      </w:pPr>
      <w:r w:rsidRPr="005B1253">
        <w:rPr>
          <w:rFonts w:ascii="Cambria" w:hAnsi="Cambria"/>
        </w:rPr>
        <w:t>Wynagrodzenie należne wykonawcy w zakresie pozostającej do wykonania umowy zostanie skorygowane, o wskaźnik waloryzacji (</w:t>
      </w:r>
      <w:proofErr w:type="spellStart"/>
      <w:r w:rsidRPr="005B1253">
        <w:rPr>
          <w:rFonts w:ascii="Cambria" w:hAnsi="Cambria"/>
        </w:rPr>
        <w:t>Ww</w:t>
      </w:r>
      <w:proofErr w:type="spellEnd"/>
      <w:r w:rsidRPr="005B1253">
        <w:rPr>
          <w:rFonts w:ascii="Cambria" w:hAnsi="Cambria"/>
        </w:rPr>
        <w:t>) obliczony według poniższego wzoru:</w:t>
      </w:r>
    </w:p>
    <w:p w:rsidR="005B1253" w:rsidRPr="005B1253" w:rsidRDefault="005B1253" w:rsidP="005B1253">
      <w:pPr>
        <w:pStyle w:val="Akapitzlist"/>
        <w:spacing w:after="0"/>
        <w:jc w:val="both"/>
        <w:rPr>
          <w:rFonts w:ascii="Cambria" w:hAnsi="Cambria"/>
        </w:rPr>
      </w:pPr>
      <w:proofErr w:type="spellStart"/>
      <w:r w:rsidRPr="005B1253">
        <w:rPr>
          <w:rFonts w:ascii="Cambria" w:hAnsi="Cambria"/>
        </w:rPr>
        <w:t>Ww</w:t>
      </w:r>
      <w:proofErr w:type="spellEnd"/>
      <w:r w:rsidRPr="005B1253">
        <w:rPr>
          <w:rFonts w:ascii="Cambria" w:hAnsi="Cambria"/>
        </w:rPr>
        <w:t>=1+∑(Wn-100) /100</w:t>
      </w:r>
    </w:p>
    <w:p w:rsidR="005B1253" w:rsidRPr="005B1253" w:rsidRDefault="005B1253" w:rsidP="005B1253">
      <w:pPr>
        <w:pStyle w:val="Akapitzlist"/>
        <w:spacing w:after="0"/>
        <w:jc w:val="both"/>
        <w:rPr>
          <w:rFonts w:ascii="Cambria" w:hAnsi="Cambria"/>
        </w:rPr>
      </w:pPr>
      <w:r w:rsidRPr="005B1253">
        <w:rPr>
          <w:rFonts w:ascii="Cambria" w:hAnsi="Cambria"/>
        </w:rPr>
        <w:t>gdzie:</w:t>
      </w:r>
    </w:p>
    <w:p w:rsidR="005B1253" w:rsidRPr="005B1253" w:rsidRDefault="005B1253" w:rsidP="005B1253">
      <w:pPr>
        <w:pStyle w:val="Akapitzlist"/>
        <w:spacing w:after="0"/>
        <w:jc w:val="both"/>
        <w:rPr>
          <w:rFonts w:ascii="Cambria" w:hAnsi="Cambria"/>
        </w:rPr>
      </w:pPr>
      <w:proofErr w:type="spellStart"/>
      <w:r w:rsidRPr="005B1253">
        <w:rPr>
          <w:rFonts w:ascii="Cambria" w:hAnsi="Cambria"/>
        </w:rPr>
        <w:t>Wn</w:t>
      </w:r>
      <w:proofErr w:type="spellEnd"/>
      <w:r w:rsidRPr="005B1253">
        <w:rPr>
          <w:rFonts w:ascii="Cambria" w:hAnsi="Cambria"/>
        </w:rPr>
        <w:t xml:space="preserve"> – Wskaźniki w kolejnych miesiącach po miesiącu, w którym miało miejsce podpisanie umowy albo miesiąca podpisania aneksu zmieniającego wysokość wynagrodzenia, do ostatniego dostępnego Wskaźnika.</w:t>
      </w:r>
    </w:p>
    <w:p w:rsidR="005B1253" w:rsidRPr="005B1253" w:rsidRDefault="005B1253" w:rsidP="005B1253">
      <w:pPr>
        <w:pStyle w:val="Akapitzlist"/>
        <w:numPr>
          <w:ilvl w:val="1"/>
          <w:numId w:val="22"/>
        </w:numPr>
        <w:spacing w:after="0"/>
        <w:jc w:val="both"/>
        <w:rPr>
          <w:rFonts w:ascii="Cambria" w:hAnsi="Cambria"/>
        </w:rPr>
      </w:pPr>
      <w:r w:rsidRPr="005B1253">
        <w:rPr>
          <w:rFonts w:ascii="Cambria" w:hAnsi="Cambria"/>
        </w:rPr>
        <w:t>W oparciu o wskaźnik waloryzacji (</w:t>
      </w:r>
      <w:proofErr w:type="spellStart"/>
      <w:r w:rsidRPr="005B1253">
        <w:rPr>
          <w:rFonts w:ascii="Cambria" w:hAnsi="Cambria"/>
        </w:rPr>
        <w:t>Ww</w:t>
      </w:r>
      <w:proofErr w:type="spellEnd"/>
      <w:r w:rsidRPr="005B1253">
        <w:rPr>
          <w:rFonts w:ascii="Cambria" w:hAnsi="Cambria"/>
        </w:rPr>
        <w:t xml:space="preserve">) zostaną także skorygowane ceny jednostkowe </w:t>
      </w:r>
      <w:r w:rsidR="00D536CA">
        <w:rPr>
          <w:rFonts w:ascii="Cambria" w:hAnsi="Cambria"/>
        </w:rPr>
        <w:t xml:space="preserve">energii </w:t>
      </w:r>
      <w:r w:rsidRPr="005B1253">
        <w:rPr>
          <w:rFonts w:ascii="Cambria" w:hAnsi="Cambria"/>
        </w:rPr>
        <w:t>wyszczególnion</w:t>
      </w:r>
      <w:r w:rsidR="00D536CA">
        <w:rPr>
          <w:rFonts w:ascii="Cambria" w:hAnsi="Cambria"/>
        </w:rPr>
        <w:t>e</w:t>
      </w:r>
      <w:r w:rsidRPr="005B1253">
        <w:rPr>
          <w:rFonts w:ascii="Cambria" w:hAnsi="Cambria"/>
        </w:rPr>
        <w:t xml:space="preserve"> w załączniku nr 1 do umowy. </w:t>
      </w:r>
    </w:p>
    <w:p w:rsidR="005B1253" w:rsidRPr="005B1253" w:rsidRDefault="005B1253" w:rsidP="005B1253">
      <w:pPr>
        <w:pStyle w:val="Akapitzlist"/>
        <w:numPr>
          <w:ilvl w:val="1"/>
          <w:numId w:val="22"/>
        </w:numPr>
        <w:spacing w:after="0"/>
        <w:jc w:val="both"/>
        <w:rPr>
          <w:rFonts w:ascii="Cambria" w:hAnsi="Cambria"/>
        </w:rPr>
      </w:pPr>
      <w:r w:rsidRPr="005B1253">
        <w:rPr>
          <w:rFonts w:ascii="Cambria" w:hAnsi="Cambria"/>
        </w:rPr>
        <w:t>W przypadku gdyby wskaźnik, o którym mowa w ust. 1, przestał być dostępny, strony uzgodnią inny, najbardziej zbliżony, wskaźnik publikowany przez prezesa Głównego Urzędu Statystycznego.</w:t>
      </w:r>
    </w:p>
    <w:p w:rsidR="005B1253" w:rsidRPr="005B1253" w:rsidRDefault="005B1253" w:rsidP="005B1253">
      <w:pPr>
        <w:pStyle w:val="Akapitzlist"/>
        <w:numPr>
          <w:ilvl w:val="0"/>
          <w:numId w:val="22"/>
        </w:numPr>
        <w:spacing w:after="0"/>
        <w:jc w:val="both"/>
        <w:rPr>
          <w:rFonts w:ascii="Cambria" w:hAnsi="Cambria"/>
        </w:rPr>
      </w:pPr>
      <w:r w:rsidRPr="005B1253">
        <w:rPr>
          <w:rFonts w:ascii="Cambria" w:hAnsi="Cambria"/>
        </w:rPr>
        <w:t xml:space="preserve">Łączna wartość korekt wynikająca z waloryzacji nie przekroczy (+/-) 10% wynagrodzenia netto określonego w § </w:t>
      </w:r>
      <w:r>
        <w:rPr>
          <w:rFonts w:ascii="Cambria" w:hAnsi="Cambria"/>
        </w:rPr>
        <w:t>7</w:t>
      </w:r>
      <w:r w:rsidRPr="005B1253">
        <w:rPr>
          <w:rFonts w:ascii="Cambria" w:hAnsi="Cambria"/>
        </w:rPr>
        <w:t xml:space="preserve"> ust. </w:t>
      </w:r>
      <w:r>
        <w:rPr>
          <w:rFonts w:ascii="Cambria" w:hAnsi="Cambria"/>
        </w:rPr>
        <w:t>3</w:t>
      </w:r>
      <w:r w:rsidRPr="005B1253">
        <w:rPr>
          <w:rFonts w:ascii="Cambria" w:hAnsi="Cambria"/>
        </w:rPr>
        <w:t xml:space="preserve"> umowy.</w:t>
      </w:r>
    </w:p>
    <w:p w:rsidR="005B1253" w:rsidRPr="005B1253" w:rsidRDefault="005B1253" w:rsidP="005B1253">
      <w:pPr>
        <w:pStyle w:val="Akapitzlist"/>
        <w:numPr>
          <w:ilvl w:val="0"/>
          <w:numId w:val="22"/>
        </w:numPr>
        <w:spacing w:after="0"/>
        <w:jc w:val="both"/>
        <w:rPr>
          <w:rFonts w:ascii="Cambria" w:hAnsi="Cambria"/>
        </w:rPr>
      </w:pPr>
      <w:r w:rsidRPr="005B1253">
        <w:rPr>
          <w:rFonts w:ascii="Cambria" w:hAnsi="Cambria"/>
        </w:rPr>
        <w:t xml:space="preserve">Katalog zmian określonych w ust. 1 niniejszego paragrafu określa zmiany, na które Strony mogą wyrazić zgodę, nie stanowi jednak zobowiązania do wyrażenia takiej zgody. </w:t>
      </w:r>
    </w:p>
    <w:p w:rsidR="005B1253" w:rsidRPr="005B1253" w:rsidRDefault="005B1253" w:rsidP="005B1253">
      <w:pPr>
        <w:pStyle w:val="Akapitzlist"/>
        <w:numPr>
          <w:ilvl w:val="0"/>
          <w:numId w:val="22"/>
        </w:numPr>
        <w:spacing w:after="0"/>
        <w:jc w:val="both"/>
        <w:rPr>
          <w:rFonts w:ascii="Cambria" w:hAnsi="Cambria"/>
        </w:rPr>
      </w:pPr>
      <w:r w:rsidRPr="005B1253">
        <w:rPr>
          <w:rFonts w:ascii="Cambria" w:hAnsi="Cambria"/>
        </w:rPr>
        <w:t>W przypadku zmian określonych w ust. 1, Zamawiający dopuszcza możliwość waloryzacji wynagrodzenia Wykonawcy wyłącznie na pisemny wniosek Wykonawcy; w zakresie niezrealizowanej części zamówienia; w oparciu o wykazaną, odpowiednimi dokumentami i dowodami, wartość zmiany kosztów wykonania zamówienia, i tylko w zakresie w jakim wykazany zostanie jej wpływ na wysokość wynagrodzenia umownego.</w:t>
      </w:r>
    </w:p>
    <w:p w:rsidR="005B1253" w:rsidRPr="005B1253" w:rsidRDefault="005B1253" w:rsidP="005B1253">
      <w:pPr>
        <w:pStyle w:val="Akapitzlist"/>
        <w:numPr>
          <w:ilvl w:val="0"/>
          <w:numId w:val="22"/>
        </w:numPr>
        <w:spacing w:after="0"/>
        <w:jc w:val="both"/>
        <w:rPr>
          <w:rFonts w:ascii="Cambria" w:hAnsi="Cambria"/>
        </w:rPr>
      </w:pPr>
      <w:r w:rsidRPr="005B1253">
        <w:rPr>
          <w:rFonts w:ascii="Cambria" w:hAnsi="Cambria"/>
        </w:rPr>
        <w:t xml:space="preserve">Zmiany do Umowy może inicjować zarówno Zamawiający, jak i Wykonawca. </w:t>
      </w:r>
    </w:p>
    <w:p w:rsidR="005B1253" w:rsidRPr="005B1253" w:rsidRDefault="005B1253" w:rsidP="005B1253">
      <w:pPr>
        <w:pStyle w:val="Akapitzlist"/>
        <w:numPr>
          <w:ilvl w:val="0"/>
          <w:numId w:val="22"/>
        </w:numPr>
        <w:spacing w:after="0"/>
        <w:jc w:val="both"/>
        <w:rPr>
          <w:rFonts w:ascii="Cambria" w:hAnsi="Cambria"/>
        </w:rPr>
      </w:pPr>
      <w:r w:rsidRPr="005B1253">
        <w:rPr>
          <w:rFonts w:ascii="Cambria" w:hAnsi="Cambria"/>
        </w:rPr>
        <w:t>Jeżeli Wykonawca uważa się za uprawnionego do skorzystania z przesłanek dotyczących zmiany niniejszej umowy, o których mowa w ust. 1 niniejszego paragrafu lub zmiany niniejszej umowy na innej podstawie wskazanej w niniejszej umowie, zobowiązany jest do przekazania upoważnionemu przedstawicielowi Zamawiającego wniosku dotyczącego zmiany Umowy wraz z opisem zdarzenia lub okoliczności stanowiących podstawę do żądania takiej zmiany.</w:t>
      </w:r>
    </w:p>
    <w:p w:rsidR="005B1253" w:rsidRPr="005B1253" w:rsidRDefault="005B1253" w:rsidP="005B1253">
      <w:pPr>
        <w:pStyle w:val="Akapitzlist"/>
        <w:numPr>
          <w:ilvl w:val="0"/>
          <w:numId w:val="22"/>
        </w:numPr>
        <w:spacing w:after="0"/>
        <w:jc w:val="both"/>
        <w:rPr>
          <w:rFonts w:ascii="Cambria" w:hAnsi="Cambria"/>
        </w:rPr>
      </w:pPr>
      <w:r w:rsidRPr="005B1253">
        <w:rPr>
          <w:rFonts w:ascii="Cambria" w:hAnsi="Cambria"/>
        </w:rPr>
        <w:t xml:space="preserve">Wykonawca zobowiązany jest do dostarczenia wraz z wnioskiem, o którym mowa w ust. </w:t>
      </w:r>
      <w:r>
        <w:rPr>
          <w:rFonts w:ascii="Cambria" w:hAnsi="Cambria"/>
        </w:rPr>
        <w:t>6</w:t>
      </w:r>
      <w:r w:rsidRPr="005B1253">
        <w:rPr>
          <w:rFonts w:ascii="Cambria" w:hAnsi="Cambria"/>
        </w:rPr>
        <w:t xml:space="preserve"> wszelkich innych dokumentów wymaganych Umową i informacji uzasadniających żądanie zmiany Umowy, stosowanie do zdarzenia lub okoliczności stanowiących podstawę żądania zmiany.</w:t>
      </w:r>
    </w:p>
    <w:p w:rsidR="005B1253" w:rsidRPr="005B1253" w:rsidRDefault="005B1253" w:rsidP="005B1253">
      <w:pPr>
        <w:pStyle w:val="Akapitzlist"/>
        <w:numPr>
          <w:ilvl w:val="0"/>
          <w:numId w:val="22"/>
        </w:numPr>
        <w:spacing w:after="0"/>
        <w:jc w:val="both"/>
        <w:rPr>
          <w:rFonts w:ascii="Cambria" w:hAnsi="Cambria"/>
        </w:rPr>
      </w:pPr>
      <w:r w:rsidRPr="005B1253">
        <w:rPr>
          <w:rFonts w:ascii="Cambria" w:hAnsi="Cambria"/>
        </w:rPr>
        <w:t>Po stronie Zamawiającego wniosek o zmianę może zgłosić osoba wskazana w niniejszej umowie do nadzoru nad jej realizacją. Wniosek taki jest podstawą do przygotowania aneksu.</w:t>
      </w:r>
    </w:p>
    <w:p w:rsidR="005B1253" w:rsidRPr="005B1253" w:rsidRDefault="005B1253" w:rsidP="005B1253">
      <w:pPr>
        <w:pStyle w:val="Akapitzlist"/>
        <w:numPr>
          <w:ilvl w:val="0"/>
          <w:numId w:val="22"/>
        </w:numPr>
        <w:spacing w:after="0"/>
        <w:jc w:val="both"/>
        <w:rPr>
          <w:rFonts w:ascii="Cambria" w:hAnsi="Cambria"/>
        </w:rPr>
      </w:pPr>
      <w:r w:rsidRPr="005B1253">
        <w:rPr>
          <w:rFonts w:ascii="Cambria" w:hAnsi="Cambria"/>
        </w:rPr>
        <w:t>Wszelkie zmiany i uzupełnienia do niniejszej umowy mogą być dokonane za zgodą obu Stron wyrażoną na piśmie pod rygorem nieważności.</w:t>
      </w:r>
    </w:p>
    <w:p w:rsidR="002214D0" w:rsidRPr="002214D0" w:rsidRDefault="002214D0" w:rsidP="002214D0">
      <w:pPr>
        <w:spacing w:after="0"/>
        <w:jc w:val="both"/>
        <w:rPr>
          <w:rFonts w:ascii="Cambria" w:hAnsi="Cambria"/>
        </w:rPr>
      </w:pPr>
    </w:p>
    <w:p w:rsidR="00D536CA" w:rsidRDefault="00D536CA" w:rsidP="005B1253">
      <w:pPr>
        <w:spacing w:after="0"/>
        <w:jc w:val="center"/>
        <w:rPr>
          <w:rFonts w:ascii="Cambria" w:hAnsi="Cambria"/>
          <w:b/>
        </w:rPr>
      </w:pPr>
    </w:p>
    <w:p w:rsidR="002214D0" w:rsidRPr="005B1253" w:rsidRDefault="002214D0" w:rsidP="005B1253">
      <w:pPr>
        <w:spacing w:after="0"/>
        <w:jc w:val="center"/>
        <w:rPr>
          <w:rFonts w:ascii="Cambria" w:hAnsi="Cambria"/>
          <w:b/>
        </w:rPr>
      </w:pPr>
      <w:r w:rsidRPr="005B1253">
        <w:rPr>
          <w:rFonts w:ascii="Cambria" w:hAnsi="Cambria"/>
          <w:b/>
        </w:rPr>
        <w:lastRenderedPageBreak/>
        <w:t>§ 9</w:t>
      </w:r>
    </w:p>
    <w:p w:rsidR="002214D0" w:rsidRPr="005B1253" w:rsidRDefault="002214D0" w:rsidP="005B1253">
      <w:pPr>
        <w:spacing w:after="0"/>
        <w:jc w:val="center"/>
        <w:rPr>
          <w:rFonts w:ascii="Cambria" w:hAnsi="Cambria"/>
          <w:b/>
        </w:rPr>
      </w:pPr>
      <w:r w:rsidRPr="005B1253">
        <w:rPr>
          <w:rFonts w:ascii="Cambria" w:hAnsi="Cambria"/>
          <w:b/>
        </w:rPr>
        <w:t>Odpowiedzialność odszkodowawcza</w:t>
      </w:r>
    </w:p>
    <w:p w:rsidR="002214D0" w:rsidRPr="002214D0" w:rsidRDefault="002214D0" w:rsidP="005B1253">
      <w:pPr>
        <w:pStyle w:val="Akapitzlist"/>
        <w:numPr>
          <w:ilvl w:val="0"/>
          <w:numId w:val="23"/>
        </w:numPr>
        <w:spacing w:after="0"/>
        <w:jc w:val="both"/>
        <w:rPr>
          <w:rFonts w:ascii="Cambria" w:hAnsi="Cambria"/>
        </w:rPr>
      </w:pPr>
      <w:r w:rsidRPr="002214D0">
        <w:rPr>
          <w:rFonts w:ascii="Cambria" w:hAnsi="Cambria"/>
        </w:rPr>
        <w:t>Strony ponoszą wobec siebie odpowiedzialność odszkodowawczą na zasadach ogólnych</w:t>
      </w:r>
      <w:r w:rsidR="005B1253">
        <w:rPr>
          <w:rFonts w:ascii="Cambria" w:hAnsi="Cambria"/>
        </w:rPr>
        <w:t>.</w:t>
      </w:r>
      <w:r w:rsidRPr="002214D0">
        <w:rPr>
          <w:rFonts w:ascii="Cambria" w:hAnsi="Cambria"/>
        </w:rPr>
        <w:t xml:space="preserve"> </w:t>
      </w:r>
    </w:p>
    <w:p w:rsidR="002214D0" w:rsidRPr="002214D0" w:rsidRDefault="002214D0" w:rsidP="005B1253">
      <w:pPr>
        <w:pStyle w:val="Akapitzlist"/>
        <w:numPr>
          <w:ilvl w:val="0"/>
          <w:numId w:val="23"/>
        </w:numPr>
        <w:spacing w:after="0"/>
        <w:jc w:val="both"/>
        <w:rPr>
          <w:rFonts w:ascii="Cambria" w:hAnsi="Cambria"/>
        </w:rPr>
      </w:pPr>
      <w:r w:rsidRPr="002214D0">
        <w:rPr>
          <w:rFonts w:ascii="Cambria" w:hAnsi="Cambria"/>
        </w:rPr>
        <w:t xml:space="preserve">W przypadku, gdy Wykonawca, z przyczyn leżących po </w:t>
      </w:r>
      <w:r w:rsidR="00263C1C">
        <w:rPr>
          <w:rFonts w:ascii="Cambria" w:hAnsi="Cambria"/>
        </w:rPr>
        <w:t>jego stronie</w:t>
      </w:r>
      <w:r w:rsidRPr="002214D0">
        <w:rPr>
          <w:rFonts w:ascii="Cambria" w:hAnsi="Cambria"/>
        </w:rPr>
        <w:t>, zaprzestanie na stałe bądź tymczasowo, sprzedaży lub dystrybucji energii elektrycznej na rzecz Zamawiającego, skutkiem czego sprzedaż ta będzie realizowana przez</w:t>
      </w:r>
      <w:r w:rsidR="00263C1C">
        <w:rPr>
          <w:rFonts w:ascii="Cambria" w:hAnsi="Cambria"/>
        </w:rPr>
        <w:t xml:space="preserve"> s</w:t>
      </w:r>
      <w:r w:rsidRPr="002214D0">
        <w:rPr>
          <w:rFonts w:ascii="Cambria" w:hAnsi="Cambria"/>
        </w:rPr>
        <w:t xml:space="preserve">przedawcę rezerwowego, </w:t>
      </w:r>
      <w:r w:rsidR="005B1253">
        <w:rPr>
          <w:rFonts w:ascii="Cambria" w:hAnsi="Cambria"/>
        </w:rPr>
        <w:t xml:space="preserve">stosownie do treści </w:t>
      </w:r>
      <w:r w:rsidRPr="002214D0">
        <w:rPr>
          <w:rFonts w:ascii="Cambria" w:hAnsi="Cambria"/>
        </w:rPr>
        <w:t xml:space="preserve">art. 5aa Prawa energetycznego, Wykonawca będzie zobowiązany do naprawienia powstałej z tego tytułu szkody. Za powstałą w takiej sytuacji szkodę uważa się w szczególności różnicę w kosztach zakupu energii elektrycznej od </w:t>
      </w:r>
      <w:r w:rsidR="00263C1C">
        <w:rPr>
          <w:rFonts w:ascii="Cambria" w:hAnsi="Cambria"/>
        </w:rPr>
        <w:t>s</w:t>
      </w:r>
      <w:r w:rsidRPr="002214D0">
        <w:rPr>
          <w:rFonts w:ascii="Cambria" w:hAnsi="Cambria"/>
        </w:rPr>
        <w:t xml:space="preserve">przedawcy rezerwowego, w stosunku do kosztów, jakie powinny były zostać poniesione na podstawie niniejszej umowy. Dotyczy to całego okresu realizacji sprzedaży i dystrybucji energii elektrycznej przez </w:t>
      </w:r>
      <w:r w:rsidR="00263C1C">
        <w:rPr>
          <w:rFonts w:ascii="Cambria" w:hAnsi="Cambria"/>
        </w:rPr>
        <w:t>s</w:t>
      </w:r>
      <w:r w:rsidRPr="002214D0">
        <w:rPr>
          <w:rFonts w:ascii="Cambria" w:hAnsi="Cambria"/>
        </w:rPr>
        <w:t xml:space="preserve">przedawcę rezerwowego, z tym, że nie dłużej niż do chwili wznowienia sprzedaży przez Wykonawcę bądź innego </w:t>
      </w:r>
      <w:r w:rsidR="00263C1C">
        <w:rPr>
          <w:rFonts w:ascii="Cambria" w:hAnsi="Cambria"/>
        </w:rPr>
        <w:t>s</w:t>
      </w:r>
      <w:r w:rsidRPr="002214D0">
        <w:rPr>
          <w:rFonts w:ascii="Cambria" w:hAnsi="Cambria"/>
        </w:rPr>
        <w:t xml:space="preserve">przedawcę energii elektrycznej wyłonionego </w:t>
      </w:r>
      <w:r w:rsidR="00263C1C">
        <w:rPr>
          <w:rFonts w:ascii="Cambria" w:hAnsi="Cambria"/>
        </w:rPr>
        <w:t>przez Zamawiającego</w:t>
      </w:r>
      <w:r w:rsidRPr="002214D0">
        <w:rPr>
          <w:rFonts w:ascii="Cambria" w:hAnsi="Cambria"/>
        </w:rPr>
        <w:t>.</w:t>
      </w:r>
    </w:p>
    <w:p w:rsidR="002214D0" w:rsidRPr="002214D0" w:rsidRDefault="002214D0" w:rsidP="005B1253">
      <w:pPr>
        <w:pStyle w:val="Akapitzlist"/>
        <w:numPr>
          <w:ilvl w:val="0"/>
          <w:numId w:val="23"/>
        </w:numPr>
        <w:spacing w:after="0"/>
        <w:jc w:val="both"/>
        <w:rPr>
          <w:rFonts w:ascii="Cambria" w:hAnsi="Cambria"/>
        </w:rPr>
      </w:pPr>
      <w:r w:rsidRPr="002214D0">
        <w:rPr>
          <w:rFonts w:ascii="Cambria" w:hAnsi="Cambria"/>
        </w:rPr>
        <w:t>W przypadku, gdy Wykonawca</w:t>
      </w:r>
      <w:r w:rsidR="00263C1C">
        <w:rPr>
          <w:rFonts w:ascii="Cambria" w:hAnsi="Cambria"/>
        </w:rPr>
        <w:t>,</w:t>
      </w:r>
      <w:r w:rsidRPr="002214D0">
        <w:rPr>
          <w:rFonts w:ascii="Cambria" w:hAnsi="Cambria"/>
        </w:rPr>
        <w:t xml:space="preserve"> </w:t>
      </w:r>
      <w:r w:rsidR="00263C1C">
        <w:rPr>
          <w:rFonts w:ascii="Cambria" w:hAnsi="Cambria"/>
        </w:rPr>
        <w:t xml:space="preserve">z przyczyn leżących po jego stronie, </w:t>
      </w:r>
      <w:r w:rsidRPr="002214D0">
        <w:rPr>
          <w:rFonts w:ascii="Cambria" w:hAnsi="Cambria"/>
        </w:rPr>
        <w:t>nie przeprowadzi w terminie procedury zmiany sprzedawcy, co spowoduje fakturowanie Zamawiającego po cenie rezerwowej bądź innej cenie niezgodnej z ceną uzyskaną w zamówieniu publicznym, Wykonawca będzie zobowiązany do naprawienia powstałej szkody. Za powstałą w takiej sytuacji szkodę uważa się w szczególności różnicę w kosztach zakupu i dystrybucji energii elektrycznej od tzw. sprzedawcy rezerwowego lub innego sprzedawcy, w stosunku do kosztów, jakie powinny były zostać poniesione na podstawie niniejszej umowy. Dotyczy to całego okresu realizacji sprzedaży energii i dystrybucji elektrycznej przez tzw. sprzedawcę rezerwowego lub innego sprzedawcę, z tym, że nie dłużej niż do chwili wznowienia sprzedaży i dystrybucji przez Wykonawcę bądź innego sprzedawcę energii elektrycznej wyłonionego w postępowaniu o zamówienie publiczne.</w:t>
      </w:r>
    </w:p>
    <w:p w:rsidR="002214D0" w:rsidRDefault="002214D0" w:rsidP="005B1253">
      <w:pPr>
        <w:pStyle w:val="Akapitzlist"/>
        <w:numPr>
          <w:ilvl w:val="0"/>
          <w:numId w:val="23"/>
        </w:numPr>
        <w:spacing w:after="0"/>
        <w:jc w:val="both"/>
        <w:rPr>
          <w:rFonts w:ascii="Cambria" w:hAnsi="Cambria"/>
        </w:rPr>
      </w:pPr>
      <w:r w:rsidRPr="002214D0">
        <w:rPr>
          <w:rFonts w:ascii="Cambria" w:hAnsi="Cambria"/>
        </w:rPr>
        <w:t xml:space="preserve">Odszkodowania </w:t>
      </w:r>
      <w:r w:rsidR="00263C1C">
        <w:rPr>
          <w:rFonts w:ascii="Cambria" w:hAnsi="Cambria"/>
        </w:rPr>
        <w:t xml:space="preserve">mogą zostać </w:t>
      </w:r>
      <w:r w:rsidRPr="002214D0">
        <w:rPr>
          <w:rFonts w:ascii="Cambria" w:hAnsi="Cambria"/>
        </w:rPr>
        <w:t>przez Zamawiającego potrącone w szczególności z wynagrodzenia Wykonawcy, wynikającego z niniejszej umowy lub innych należności Wykonawcy wynikających z innych umów zawartych z Zamawiającym</w:t>
      </w:r>
      <w:r w:rsidR="00263C1C">
        <w:rPr>
          <w:rFonts w:ascii="Cambria" w:hAnsi="Cambria"/>
        </w:rPr>
        <w:t>, na co Wykonawca wyraża zgodę.</w:t>
      </w:r>
    </w:p>
    <w:p w:rsidR="00263C1C" w:rsidRPr="002214D0" w:rsidRDefault="00263C1C" w:rsidP="00263C1C">
      <w:pPr>
        <w:pStyle w:val="Akapitzlist"/>
        <w:spacing w:after="0"/>
        <w:ind w:left="360"/>
        <w:jc w:val="both"/>
        <w:rPr>
          <w:rFonts w:ascii="Cambria" w:hAnsi="Cambria"/>
        </w:rPr>
      </w:pPr>
    </w:p>
    <w:p w:rsidR="002214D0" w:rsidRPr="00263C1C" w:rsidRDefault="002214D0" w:rsidP="00263C1C">
      <w:pPr>
        <w:spacing w:after="0"/>
        <w:jc w:val="center"/>
        <w:rPr>
          <w:rFonts w:ascii="Cambria" w:hAnsi="Cambria"/>
          <w:b/>
        </w:rPr>
      </w:pPr>
      <w:r w:rsidRPr="00263C1C">
        <w:rPr>
          <w:rFonts w:ascii="Cambria" w:hAnsi="Cambria"/>
          <w:b/>
        </w:rPr>
        <w:t>§ 10</w:t>
      </w:r>
    </w:p>
    <w:p w:rsidR="002214D0" w:rsidRPr="00263C1C" w:rsidRDefault="002214D0" w:rsidP="00263C1C">
      <w:pPr>
        <w:spacing w:after="0"/>
        <w:jc w:val="center"/>
        <w:rPr>
          <w:rFonts w:ascii="Cambria" w:hAnsi="Cambria"/>
          <w:b/>
        </w:rPr>
      </w:pPr>
      <w:r w:rsidRPr="00263C1C">
        <w:rPr>
          <w:rFonts w:ascii="Cambria" w:hAnsi="Cambria"/>
          <w:b/>
        </w:rPr>
        <w:t>Odstąpienie od umowy, rozwiązanie od umowy</w:t>
      </w:r>
    </w:p>
    <w:p w:rsidR="002214D0" w:rsidRPr="002214D0" w:rsidRDefault="002214D0" w:rsidP="00263C1C">
      <w:pPr>
        <w:pStyle w:val="Akapitzlist"/>
        <w:numPr>
          <w:ilvl w:val="0"/>
          <w:numId w:val="24"/>
        </w:numPr>
        <w:spacing w:after="0"/>
        <w:jc w:val="both"/>
        <w:rPr>
          <w:rFonts w:ascii="Cambria" w:hAnsi="Cambria"/>
        </w:rPr>
      </w:pPr>
      <w:r w:rsidRPr="002214D0">
        <w:rPr>
          <w:rFonts w:ascii="Cambria" w:hAnsi="Cambria"/>
        </w:rPr>
        <w:t>Jeżeli Wykonawca opóźnia się z rozpoczęciem realizacji przedmiotu umowy tak dalece, że nie jest prawdopodobne, żeby zdołał go zrealizować w terminie, Zamawiający może od umowy odstąpić jeszcze przed upływem terminu jej wykonania.</w:t>
      </w:r>
    </w:p>
    <w:p w:rsidR="002214D0" w:rsidRPr="002214D0" w:rsidRDefault="002214D0" w:rsidP="00263C1C">
      <w:pPr>
        <w:pStyle w:val="Akapitzlist"/>
        <w:numPr>
          <w:ilvl w:val="0"/>
          <w:numId w:val="24"/>
        </w:numPr>
        <w:spacing w:after="0"/>
        <w:jc w:val="both"/>
        <w:rPr>
          <w:rFonts w:ascii="Cambria" w:hAnsi="Cambria"/>
        </w:rPr>
      </w:pPr>
      <w:r w:rsidRPr="002214D0">
        <w:rPr>
          <w:rFonts w:ascii="Cambria" w:hAnsi="Cambria"/>
        </w:rPr>
        <w:t>Jeżeli Wykonawca realizuje przedmiot umowy w sposób wadliwy albo sprzeczny z umową, Zamawiający może wezwać go do zmiany sposobu wykonania umowy i wyznaczyć w tym celu odpowiedni termin. Po bezskutecznym upływie wyznaczonego terminu Zamawiający może umowę rozwiązać w trybie natychmiastowym, bez wypowiedzenia.</w:t>
      </w:r>
    </w:p>
    <w:p w:rsidR="002214D0" w:rsidRDefault="002214D0" w:rsidP="00263C1C">
      <w:pPr>
        <w:pStyle w:val="Akapitzlist"/>
        <w:numPr>
          <w:ilvl w:val="0"/>
          <w:numId w:val="24"/>
        </w:numPr>
        <w:spacing w:after="0"/>
        <w:jc w:val="both"/>
        <w:rPr>
          <w:rFonts w:ascii="Cambria" w:hAnsi="Cambria"/>
        </w:rPr>
      </w:pPr>
      <w:r w:rsidRPr="002214D0">
        <w:rPr>
          <w:rFonts w:ascii="Cambria" w:hAnsi="Cambria"/>
        </w:rPr>
        <w:t>Zamawiający może rozwiązać umowę z trybie natychmiastowym, bez wypowiedzenia</w:t>
      </w:r>
      <w:r w:rsidR="00263C1C">
        <w:rPr>
          <w:rFonts w:ascii="Cambria" w:hAnsi="Cambria"/>
        </w:rPr>
        <w:t>,</w:t>
      </w:r>
      <w:r w:rsidRPr="002214D0">
        <w:rPr>
          <w:rFonts w:ascii="Cambria" w:hAnsi="Cambria"/>
        </w:rPr>
        <w:t xml:space="preserve"> z przyczyn leżących po stronie Wykonawcy, w szczególności gdy:</w:t>
      </w:r>
    </w:p>
    <w:p w:rsidR="002214D0" w:rsidRDefault="00263C1C" w:rsidP="00263C1C">
      <w:pPr>
        <w:pStyle w:val="Akapitzlist"/>
        <w:numPr>
          <w:ilvl w:val="1"/>
          <w:numId w:val="24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z</w:t>
      </w:r>
      <w:r w:rsidR="002214D0" w:rsidRPr="00263C1C">
        <w:rPr>
          <w:rFonts w:ascii="Cambria" w:hAnsi="Cambria"/>
        </w:rPr>
        <w:t>łożono wniosek o otwarcie postępowania upadłościowego, naprawczego lub otwarto likwidację Wykonawcy,</w:t>
      </w:r>
    </w:p>
    <w:p w:rsidR="002214D0" w:rsidRDefault="00263C1C" w:rsidP="00263C1C">
      <w:pPr>
        <w:pStyle w:val="Akapitzlist"/>
        <w:numPr>
          <w:ilvl w:val="1"/>
          <w:numId w:val="24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w</w:t>
      </w:r>
      <w:r w:rsidR="002214D0" w:rsidRPr="00263C1C">
        <w:rPr>
          <w:rFonts w:ascii="Cambria" w:hAnsi="Cambria"/>
        </w:rPr>
        <w:t>ykonawca nie uwzględnia bonifikaty należnej Zamawiającemu,</w:t>
      </w:r>
    </w:p>
    <w:p w:rsidR="002214D0" w:rsidRDefault="002214D0" w:rsidP="00263C1C">
      <w:pPr>
        <w:pStyle w:val="Akapitzlist"/>
        <w:numPr>
          <w:ilvl w:val="1"/>
          <w:numId w:val="24"/>
        </w:numPr>
        <w:spacing w:after="0"/>
        <w:jc w:val="both"/>
        <w:rPr>
          <w:rFonts w:ascii="Cambria" w:hAnsi="Cambria"/>
        </w:rPr>
      </w:pPr>
      <w:r w:rsidRPr="00263C1C">
        <w:rPr>
          <w:rFonts w:ascii="Cambria" w:hAnsi="Cambria"/>
        </w:rPr>
        <w:t>Wykonawca nie koryguje faktur w wyniku złożonej reklamacji, która została uznana,</w:t>
      </w:r>
    </w:p>
    <w:p w:rsidR="002214D0" w:rsidRDefault="002214D0" w:rsidP="00263C1C">
      <w:pPr>
        <w:pStyle w:val="Akapitzlist"/>
        <w:numPr>
          <w:ilvl w:val="1"/>
          <w:numId w:val="24"/>
        </w:numPr>
        <w:spacing w:after="0"/>
        <w:jc w:val="both"/>
        <w:rPr>
          <w:rFonts w:ascii="Cambria" w:hAnsi="Cambria"/>
        </w:rPr>
      </w:pPr>
      <w:r w:rsidRPr="00263C1C">
        <w:rPr>
          <w:rFonts w:ascii="Cambria" w:hAnsi="Cambria"/>
        </w:rPr>
        <w:t>Wykonawca przed zakończeniem realizacji umowy utraci uprawnienia, koncesję, generalną umowę dystrybucyjną lub zezwolenia niezbędne do wykonania przedmiotu zamówienia i nie przekaże Zamawiającemu dokumentów potwierdzających przywrócenie uprawnień, koncesji zapewniających nieprzerwane dostawy energii elektrycznej,</w:t>
      </w:r>
    </w:p>
    <w:p w:rsidR="002214D0" w:rsidRPr="00263C1C" w:rsidRDefault="002214D0" w:rsidP="002214D0">
      <w:pPr>
        <w:pStyle w:val="Akapitzlist"/>
        <w:numPr>
          <w:ilvl w:val="1"/>
          <w:numId w:val="24"/>
        </w:numPr>
        <w:spacing w:after="0"/>
        <w:jc w:val="both"/>
        <w:rPr>
          <w:rFonts w:ascii="Cambria" w:hAnsi="Cambria"/>
        </w:rPr>
      </w:pPr>
      <w:r w:rsidRPr="00263C1C">
        <w:rPr>
          <w:rFonts w:ascii="Cambria" w:hAnsi="Cambria"/>
        </w:rPr>
        <w:t>Wykonawca z innych przyczyn zaprzestał świadczenia sprzedaży lub dystrybucji energii elektrycznej.</w:t>
      </w:r>
    </w:p>
    <w:p w:rsidR="002214D0" w:rsidRPr="002214D0" w:rsidRDefault="002214D0" w:rsidP="00263C1C">
      <w:pPr>
        <w:pStyle w:val="Akapitzlist"/>
        <w:numPr>
          <w:ilvl w:val="0"/>
          <w:numId w:val="24"/>
        </w:numPr>
        <w:spacing w:after="0"/>
        <w:jc w:val="both"/>
        <w:rPr>
          <w:rFonts w:ascii="Cambria" w:hAnsi="Cambria"/>
        </w:rPr>
      </w:pPr>
      <w:r w:rsidRPr="002214D0">
        <w:rPr>
          <w:rFonts w:ascii="Cambria" w:hAnsi="Cambria"/>
        </w:rPr>
        <w:lastRenderedPageBreak/>
        <w:t>Umowa wygasa z pierwszym dniem rozpoczęcia świadczenia sprzedaży rezerwowej</w:t>
      </w:r>
      <w:r w:rsidR="00263C1C">
        <w:rPr>
          <w:rFonts w:ascii="Cambria" w:hAnsi="Cambria"/>
        </w:rPr>
        <w:t>.</w:t>
      </w:r>
      <w:r w:rsidRPr="002214D0">
        <w:rPr>
          <w:rFonts w:ascii="Cambria" w:hAnsi="Cambria"/>
        </w:rPr>
        <w:t xml:space="preserve"> </w:t>
      </w:r>
    </w:p>
    <w:p w:rsidR="002214D0" w:rsidRPr="002214D0" w:rsidRDefault="002214D0" w:rsidP="00263C1C">
      <w:pPr>
        <w:pStyle w:val="Akapitzlist"/>
        <w:numPr>
          <w:ilvl w:val="0"/>
          <w:numId w:val="24"/>
        </w:numPr>
        <w:spacing w:after="0"/>
        <w:jc w:val="both"/>
        <w:rPr>
          <w:rFonts w:ascii="Cambria" w:hAnsi="Cambria"/>
        </w:rPr>
      </w:pPr>
      <w:r w:rsidRPr="002214D0">
        <w:rPr>
          <w:rFonts w:ascii="Cambria" w:hAnsi="Cambria"/>
        </w:rPr>
        <w:t xml:space="preserve">Umowa może być rozwiązana przez jedną ze Stron w trybie natychmiastowym bez wypowiedzenia w przypadku, gdy druga ze Stron pomimo pisemnego wezwania uporczywie </w:t>
      </w:r>
      <w:r w:rsidR="00263C1C">
        <w:rPr>
          <w:rFonts w:ascii="Cambria" w:hAnsi="Cambria"/>
        </w:rPr>
        <w:t xml:space="preserve">rażąco </w:t>
      </w:r>
      <w:r w:rsidRPr="002214D0">
        <w:rPr>
          <w:rFonts w:ascii="Cambria" w:hAnsi="Cambria"/>
        </w:rPr>
        <w:t>narusza warunki umowy.</w:t>
      </w:r>
    </w:p>
    <w:p w:rsidR="002214D0" w:rsidRPr="002214D0" w:rsidRDefault="00964105" w:rsidP="00263C1C">
      <w:pPr>
        <w:pStyle w:val="Akapitzlist"/>
        <w:numPr>
          <w:ilvl w:val="0"/>
          <w:numId w:val="24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Oświadczenie o odstąpieniu lub rozwiązaniu umowy może być złożone</w:t>
      </w:r>
      <w:r w:rsidR="002214D0" w:rsidRPr="002214D0">
        <w:rPr>
          <w:rFonts w:ascii="Cambria" w:hAnsi="Cambria"/>
        </w:rPr>
        <w:t xml:space="preserve"> w terminie 30 dni od powzięcia wiadomości o okolicznościach</w:t>
      </w:r>
      <w:r w:rsidR="00263C1C">
        <w:rPr>
          <w:rFonts w:ascii="Cambria" w:hAnsi="Cambria"/>
        </w:rPr>
        <w:t xml:space="preserve"> </w:t>
      </w:r>
      <w:r w:rsidR="002214D0" w:rsidRPr="002214D0">
        <w:rPr>
          <w:rFonts w:ascii="Cambria" w:hAnsi="Cambria"/>
        </w:rPr>
        <w:t>uzasadniających rozwiązanie umowy.</w:t>
      </w:r>
    </w:p>
    <w:p w:rsidR="002214D0" w:rsidRPr="002214D0" w:rsidRDefault="002214D0" w:rsidP="00263C1C">
      <w:pPr>
        <w:pStyle w:val="Akapitzlist"/>
        <w:numPr>
          <w:ilvl w:val="0"/>
          <w:numId w:val="24"/>
        </w:numPr>
        <w:spacing w:after="0"/>
        <w:jc w:val="both"/>
        <w:rPr>
          <w:rFonts w:ascii="Cambria" w:hAnsi="Cambria"/>
        </w:rPr>
      </w:pPr>
      <w:r w:rsidRPr="002214D0">
        <w:rPr>
          <w:rFonts w:ascii="Cambria" w:hAnsi="Cambria"/>
        </w:rPr>
        <w:t>Zamawiający może rozwiązać umowę</w:t>
      </w:r>
      <w:r w:rsidR="00964105">
        <w:rPr>
          <w:rFonts w:ascii="Cambria" w:hAnsi="Cambria"/>
        </w:rPr>
        <w:t xml:space="preserve"> w trybie natychmiastowym</w:t>
      </w:r>
      <w:r w:rsidRPr="002214D0">
        <w:rPr>
          <w:rFonts w:ascii="Cambria" w:hAnsi="Cambria"/>
        </w:rPr>
        <w:t xml:space="preserve">, jeżeli zmiana umowy dokonana została z naruszeniem art. 454 i 455 ustawy </w:t>
      </w:r>
      <w:proofErr w:type="spellStart"/>
      <w:r w:rsidRPr="002214D0">
        <w:rPr>
          <w:rFonts w:ascii="Cambria" w:hAnsi="Cambria"/>
        </w:rPr>
        <w:t>Pzp</w:t>
      </w:r>
      <w:proofErr w:type="spellEnd"/>
      <w:r w:rsidRPr="002214D0">
        <w:rPr>
          <w:rFonts w:ascii="Cambria" w:hAnsi="Cambria"/>
        </w:rPr>
        <w:t xml:space="preserve"> lub gdy Wykonawca w chwili zawarcia umowy podlegał wykluczeniu z postępowania na podstawie art. 108 ust. 1 ustawy </w:t>
      </w:r>
      <w:proofErr w:type="spellStart"/>
      <w:r w:rsidRPr="002214D0">
        <w:rPr>
          <w:rFonts w:ascii="Cambria" w:hAnsi="Cambria"/>
        </w:rPr>
        <w:t>Pzp</w:t>
      </w:r>
      <w:proofErr w:type="spellEnd"/>
      <w:r w:rsidRPr="002214D0">
        <w:rPr>
          <w:rFonts w:ascii="Cambria" w:hAnsi="Cambria"/>
        </w:rPr>
        <w:t>.</w:t>
      </w:r>
    </w:p>
    <w:p w:rsidR="002214D0" w:rsidRPr="002214D0" w:rsidRDefault="002214D0" w:rsidP="00263C1C">
      <w:pPr>
        <w:pStyle w:val="Akapitzlist"/>
        <w:numPr>
          <w:ilvl w:val="0"/>
          <w:numId w:val="24"/>
        </w:numPr>
        <w:spacing w:after="0"/>
        <w:jc w:val="both"/>
        <w:rPr>
          <w:rFonts w:ascii="Cambria" w:hAnsi="Cambria"/>
        </w:rPr>
      </w:pPr>
      <w:r w:rsidRPr="002214D0">
        <w:rPr>
          <w:rFonts w:ascii="Cambria" w:hAnsi="Cambria"/>
        </w:rPr>
        <w:t>Oświadczenie o odstąpieniu od umowy lub o rozwiązaniu umowy w trybie natychmiastowym bez wypowiedzenia powinno mieć formę pisemną pod rygorem nieważności.</w:t>
      </w:r>
    </w:p>
    <w:p w:rsidR="002214D0" w:rsidRDefault="002214D0" w:rsidP="00263C1C">
      <w:pPr>
        <w:pStyle w:val="Akapitzlist"/>
        <w:numPr>
          <w:ilvl w:val="0"/>
          <w:numId w:val="24"/>
        </w:numPr>
        <w:spacing w:after="0"/>
        <w:jc w:val="both"/>
        <w:rPr>
          <w:rFonts w:ascii="Cambria" w:hAnsi="Cambria"/>
        </w:rPr>
      </w:pPr>
      <w:r w:rsidRPr="002214D0">
        <w:rPr>
          <w:rFonts w:ascii="Cambria" w:hAnsi="Cambria"/>
        </w:rPr>
        <w:t>W przypadku, rozwiązaniu umowy w trybie natychmiastowym bez wypowiedzenia Wykonawca może żądać wyłącznie wynagrodzenia należnego z tytułu wykonania części umowy</w:t>
      </w:r>
      <w:r w:rsidR="00263C1C">
        <w:rPr>
          <w:rFonts w:ascii="Cambria" w:hAnsi="Cambria"/>
        </w:rPr>
        <w:t>, która została należycie wykonana</w:t>
      </w:r>
      <w:r w:rsidRPr="002214D0">
        <w:rPr>
          <w:rFonts w:ascii="Cambria" w:hAnsi="Cambria"/>
        </w:rPr>
        <w:t>.</w:t>
      </w:r>
    </w:p>
    <w:p w:rsidR="00964105" w:rsidRPr="002214D0" w:rsidRDefault="00964105" w:rsidP="00263C1C">
      <w:pPr>
        <w:pStyle w:val="Akapitzlist"/>
        <w:numPr>
          <w:ilvl w:val="0"/>
          <w:numId w:val="24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Zamawiający może wypowiedzieć umowę częściowo, w odniesieniu do poszczególnych PPE, w przypadku ustania konieczności dostawy energii elektrycznej do danego PPE.</w:t>
      </w:r>
    </w:p>
    <w:p w:rsidR="00263C1C" w:rsidRDefault="00263C1C" w:rsidP="00263C1C">
      <w:pPr>
        <w:spacing w:after="0"/>
        <w:jc w:val="center"/>
        <w:rPr>
          <w:rFonts w:ascii="Cambria" w:hAnsi="Cambria"/>
          <w:b/>
        </w:rPr>
      </w:pPr>
    </w:p>
    <w:p w:rsidR="002214D0" w:rsidRPr="00263C1C" w:rsidRDefault="002214D0" w:rsidP="00263C1C">
      <w:pPr>
        <w:spacing w:after="0"/>
        <w:jc w:val="center"/>
        <w:rPr>
          <w:rFonts w:ascii="Cambria" w:hAnsi="Cambria"/>
          <w:b/>
        </w:rPr>
      </w:pPr>
      <w:r w:rsidRPr="00263C1C">
        <w:rPr>
          <w:rFonts w:ascii="Cambria" w:hAnsi="Cambria"/>
          <w:b/>
        </w:rPr>
        <w:t>§ 11</w:t>
      </w:r>
    </w:p>
    <w:p w:rsidR="002214D0" w:rsidRPr="00263C1C" w:rsidRDefault="002214D0" w:rsidP="00263C1C">
      <w:pPr>
        <w:spacing w:after="0"/>
        <w:jc w:val="center"/>
        <w:rPr>
          <w:rFonts w:ascii="Cambria" w:hAnsi="Cambria"/>
          <w:b/>
        </w:rPr>
      </w:pPr>
      <w:r w:rsidRPr="00263C1C">
        <w:rPr>
          <w:rFonts w:ascii="Cambria" w:hAnsi="Cambria"/>
          <w:b/>
        </w:rPr>
        <w:t>Osoby do kontaktów</w:t>
      </w:r>
    </w:p>
    <w:p w:rsidR="002214D0" w:rsidRPr="002214D0" w:rsidRDefault="00964105" w:rsidP="00D536CA">
      <w:pPr>
        <w:pStyle w:val="Akapitzlist"/>
        <w:numPr>
          <w:ilvl w:val="0"/>
          <w:numId w:val="25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Osobą do kontaktów w sprawach realizacji umowy</w:t>
      </w:r>
      <w:r w:rsidR="00F81E9C">
        <w:rPr>
          <w:rFonts w:ascii="Cambria" w:hAnsi="Cambria"/>
        </w:rPr>
        <w:t xml:space="preserve"> ze strony</w:t>
      </w:r>
      <w:r>
        <w:rPr>
          <w:rFonts w:ascii="Cambria" w:hAnsi="Cambria"/>
        </w:rPr>
        <w:t xml:space="preserve"> Zamawiającego jest</w:t>
      </w:r>
      <w:r w:rsidR="002214D0" w:rsidRPr="002214D0">
        <w:rPr>
          <w:rFonts w:ascii="Cambria" w:hAnsi="Cambria"/>
        </w:rPr>
        <w:t>:</w:t>
      </w:r>
    </w:p>
    <w:p w:rsidR="002214D0" w:rsidRPr="002214D0" w:rsidRDefault="002214D0" w:rsidP="00D536CA">
      <w:pPr>
        <w:pStyle w:val="Akapitzlist"/>
        <w:spacing w:after="0"/>
        <w:ind w:left="360"/>
        <w:jc w:val="both"/>
        <w:rPr>
          <w:rFonts w:ascii="Cambria" w:hAnsi="Cambria"/>
        </w:rPr>
      </w:pPr>
      <w:r w:rsidRPr="002214D0">
        <w:rPr>
          <w:rFonts w:ascii="Cambria" w:hAnsi="Cambria"/>
        </w:rPr>
        <w:t>……………………… , numery telefonu – …………………. oraz adresy, email: ………………</w:t>
      </w:r>
    </w:p>
    <w:p w:rsidR="002214D0" w:rsidRPr="002214D0" w:rsidRDefault="00F81E9C" w:rsidP="00D536CA">
      <w:pPr>
        <w:pStyle w:val="Akapitzlist"/>
        <w:numPr>
          <w:ilvl w:val="0"/>
          <w:numId w:val="25"/>
        </w:numPr>
        <w:spacing w:after="0"/>
        <w:jc w:val="both"/>
        <w:rPr>
          <w:rFonts w:ascii="Cambria" w:hAnsi="Cambria"/>
        </w:rPr>
      </w:pPr>
      <w:bookmarkStart w:id="0" w:name="_GoBack"/>
      <w:bookmarkEnd w:id="0"/>
      <w:r w:rsidRPr="00F81E9C">
        <w:rPr>
          <w:rFonts w:ascii="Cambria" w:hAnsi="Cambria"/>
        </w:rPr>
        <w:t xml:space="preserve">Osobą do kontaktów w sprawach realizacji umowy ze strony </w:t>
      </w:r>
      <w:r>
        <w:rPr>
          <w:rFonts w:ascii="Cambria" w:hAnsi="Cambria"/>
        </w:rPr>
        <w:t>Wykonawcy jest</w:t>
      </w:r>
      <w:r w:rsidR="002214D0" w:rsidRPr="002214D0">
        <w:rPr>
          <w:rFonts w:ascii="Cambria" w:hAnsi="Cambria"/>
        </w:rPr>
        <w:t>:</w:t>
      </w:r>
    </w:p>
    <w:p w:rsidR="002214D0" w:rsidRPr="002214D0" w:rsidRDefault="002214D0" w:rsidP="00D536CA">
      <w:pPr>
        <w:pStyle w:val="Akapitzlist"/>
        <w:spacing w:after="0"/>
        <w:ind w:left="360"/>
        <w:jc w:val="both"/>
        <w:rPr>
          <w:rFonts w:ascii="Cambria" w:hAnsi="Cambria"/>
        </w:rPr>
      </w:pPr>
      <w:r w:rsidRPr="002214D0">
        <w:rPr>
          <w:rFonts w:ascii="Cambria" w:hAnsi="Cambria"/>
        </w:rPr>
        <w:t>………………………………… - tel. ……….……….... email ………………………………………</w:t>
      </w:r>
    </w:p>
    <w:p w:rsidR="002214D0" w:rsidRPr="002214D0" w:rsidRDefault="002214D0" w:rsidP="00D536CA">
      <w:pPr>
        <w:pStyle w:val="Akapitzlist"/>
        <w:numPr>
          <w:ilvl w:val="0"/>
          <w:numId w:val="25"/>
        </w:numPr>
        <w:spacing w:after="0"/>
        <w:jc w:val="both"/>
        <w:rPr>
          <w:rFonts w:ascii="Cambria" w:hAnsi="Cambria"/>
        </w:rPr>
      </w:pPr>
      <w:r w:rsidRPr="002214D0">
        <w:rPr>
          <w:rFonts w:ascii="Cambria" w:hAnsi="Cambria"/>
        </w:rPr>
        <w:t xml:space="preserve">Strony oświadczają, że wskazane powyżej </w:t>
      </w:r>
      <w:r w:rsidR="00F81E9C">
        <w:rPr>
          <w:rFonts w:ascii="Cambria" w:hAnsi="Cambria"/>
        </w:rPr>
        <w:t xml:space="preserve">osoby </w:t>
      </w:r>
      <w:r w:rsidRPr="002214D0">
        <w:rPr>
          <w:rFonts w:ascii="Cambria" w:hAnsi="Cambria"/>
        </w:rPr>
        <w:t>nie są upoważnione do dokonywania czynności, które mogłyby powodować zmiany w niniejszej umowie, a także do zaciągania zobowiązań w imieniu Strony.</w:t>
      </w:r>
    </w:p>
    <w:p w:rsidR="002214D0" w:rsidRPr="002214D0" w:rsidRDefault="002214D0" w:rsidP="00D536CA">
      <w:pPr>
        <w:pStyle w:val="Akapitzlist"/>
        <w:numPr>
          <w:ilvl w:val="0"/>
          <w:numId w:val="25"/>
        </w:numPr>
        <w:spacing w:after="0"/>
        <w:jc w:val="both"/>
        <w:rPr>
          <w:rFonts w:ascii="Cambria" w:hAnsi="Cambria"/>
        </w:rPr>
      </w:pPr>
      <w:r w:rsidRPr="002214D0">
        <w:rPr>
          <w:rFonts w:ascii="Cambria" w:hAnsi="Cambria"/>
        </w:rPr>
        <w:t xml:space="preserve">Każdej ze Stron przysługuje uprawnienie do wskazania innej osoby odpowiedzialnej za nadzór nad realizacją umowy poprzez przesłanie pisemnego zawiadomienia drugiej Stronie. </w:t>
      </w:r>
    </w:p>
    <w:p w:rsidR="002214D0" w:rsidRPr="002214D0" w:rsidRDefault="002214D0" w:rsidP="00D536CA">
      <w:pPr>
        <w:pStyle w:val="Akapitzlist"/>
        <w:numPr>
          <w:ilvl w:val="0"/>
          <w:numId w:val="25"/>
        </w:numPr>
        <w:spacing w:after="0"/>
        <w:jc w:val="both"/>
        <w:rPr>
          <w:rFonts w:ascii="Cambria" w:hAnsi="Cambria"/>
        </w:rPr>
      </w:pPr>
      <w:r w:rsidRPr="002214D0">
        <w:rPr>
          <w:rFonts w:ascii="Cambria" w:hAnsi="Cambria"/>
        </w:rPr>
        <w:t>Zmiana taka, jak również zmiana danych adresowych Stron nie będzie stanowić zmiany umowy w rozumieniu § 12 umowy.</w:t>
      </w:r>
    </w:p>
    <w:p w:rsidR="00D536CA" w:rsidRDefault="00D536CA" w:rsidP="00D536CA">
      <w:pPr>
        <w:spacing w:after="0"/>
        <w:jc w:val="center"/>
        <w:rPr>
          <w:rFonts w:ascii="Cambria" w:hAnsi="Cambria"/>
          <w:b/>
        </w:rPr>
      </w:pPr>
    </w:p>
    <w:p w:rsidR="002214D0" w:rsidRPr="00D536CA" w:rsidRDefault="002214D0" w:rsidP="00D536CA">
      <w:pPr>
        <w:spacing w:after="0"/>
        <w:jc w:val="center"/>
        <w:rPr>
          <w:rFonts w:ascii="Cambria" w:hAnsi="Cambria"/>
          <w:b/>
        </w:rPr>
      </w:pPr>
      <w:r w:rsidRPr="00D536CA">
        <w:rPr>
          <w:rFonts w:ascii="Cambria" w:hAnsi="Cambria"/>
          <w:b/>
        </w:rPr>
        <w:t>§ 12</w:t>
      </w:r>
    </w:p>
    <w:p w:rsidR="002214D0" w:rsidRPr="00D536CA" w:rsidRDefault="002214D0" w:rsidP="00D536CA">
      <w:pPr>
        <w:spacing w:after="0"/>
        <w:jc w:val="center"/>
        <w:rPr>
          <w:rFonts w:ascii="Cambria" w:hAnsi="Cambria"/>
          <w:b/>
        </w:rPr>
      </w:pPr>
      <w:r w:rsidRPr="00D536CA">
        <w:rPr>
          <w:rFonts w:ascii="Cambria" w:hAnsi="Cambria"/>
          <w:b/>
        </w:rPr>
        <w:t>Zmiany w umowie</w:t>
      </w:r>
    </w:p>
    <w:p w:rsidR="002214D0" w:rsidRDefault="002214D0" w:rsidP="00D536CA">
      <w:pPr>
        <w:pStyle w:val="Akapitzlist"/>
        <w:numPr>
          <w:ilvl w:val="0"/>
          <w:numId w:val="28"/>
        </w:numPr>
        <w:spacing w:after="0"/>
        <w:jc w:val="both"/>
        <w:rPr>
          <w:rFonts w:ascii="Cambria" w:hAnsi="Cambria"/>
        </w:rPr>
      </w:pPr>
      <w:r w:rsidRPr="00D536CA">
        <w:rPr>
          <w:rFonts w:ascii="Cambria" w:hAnsi="Cambria"/>
        </w:rPr>
        <w:t xml:space="preserve">Zgodnie z treścią art. 455 </w:t>
      </w:r>
      <w:r w:rsidR="00F81E9C">
        <w:rPr>
          <w:rFonts w:ascii="Cambria" w:hAnsi="Cambria"/>
        </w:rPr>
        <w:t xml:space="preserve">ust. 1 pkt. 1 </w:t>
      </w:r>
      <w:r w:rsidRPr="00D536CA">
        <w:rPr>
          <w:rFonts w:ascii="Cambria" w:hAnsi="Cambria"/>
        </w:rPr>
        <w:t>ustawy Prawo zamówień publicznych Zamawiający dopuszcza wprowadzenie istotnych zmian w treści umowy, w zakresie:</w:t>
      </w:r>
    </w:p>
    <w:p w:rsidR="002214D0" w:rsidRDefault="00D536CA" w:rsidP="00D536CA">
      <w:pPr>
        <w:pStyle w:val="Akapitzlist"/>
        <w:numPr>
          <w:ilvl w:val="1"/>
          <w:numId w:val="28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zmiany wynagrodzenia Wykonawcy wynikającej ze </w:t>
      </w:r>
      <w:r w:rsidR="002214D0" w:rsidRPr="00D536CA">
        <w:rPr>
          <w:rFonts w:ascii="Cambria" w:hAnsi="Cambria"/>
        </w:rPr>
        <w:t>zmiany ceny jednostkowej energii elektrycznej netto za 1 MWh oraz stawki za dystrybucję wyłącznie w przypadku ustawowej zmiany opodatkowania energii elektrycznej podatkiem akcyzowym, o kwotę wynikającą ze zmiany tej stawki,</w:t>
      </w:r>
    </w:p>
    <w:p w:rsidR="002214D0" w:rsidRDefault="002214D0" w:rsidP="002214D0">
      <w:pPr>
        <w:pStyle w:val="Akapitzlist"/>
        <w:numPr>
          <w:ilvl w:val="1"/>
          <w:numId w:val="28"/>
        </w:numPr>
        <w:spacing w:after="0"/>
        <w:jc w:val="both"/>
        <w:rPr>
          <w:rFonts w:ascii="Cambria" w:hAnsi="Cambria"/>
        </w:rPr>
      </w:pPr>
      <w:r w:rsidRPr="00D536CA">
        <w:rPr>
          <w:rFonts w:ascii="Cambria" w:hAnsi="Cambria"/>
        </w:rPr>
        <w:t xml:space="preserve">zmiany </w:t>
      </w:r>
      <w:r w:rsidR="00D536CA">
        <w:rPr>
          <w:rFonts w:ascii="Cambria" w:hAnsi="Cambria"/>
        </w:rPr>
        <w:t>numeru rachunku bankowego</w:t>
      </w:r>
      <w:r w:rsidRPr="00D536CA">
        <w:rPr>
          <w:rFonts w:ascii="Cambria" w:hAnsi="Cambria"/>
        </w:rPr>
        <w:t xml:space="preserve"> Wykonawcy,</w:t>
      </w:r>
    </w:p>
    <w:p w:rsidR="002214D0" w:rsidRDefault="002214D0" w:rsidP="002214D0">
      <w:pPr>
        <w:pStyle w:val="Akapitzlist"/>
        <w:numPr>
          <w:ilvl w:val="1"/>
          <w:numId w:val="28"/>
        </w:numPr>
        <w:spacing w:after="0"/>
        <w:jc w:val="both"/>
        <w:rPr>
          <w:rFonts w:ascii="Cambria" w:hAnsi="Cambria"/>
        </w:rPr>
      </w:pPr>
      <w:r w:rsidRPr="00D536CA">
        <w:rPr>
          <w:rFonts w:ascii="Cambria" w:hAnsi="Cambria"/>
        </w:rPr>
        <w:t>oznaczenia danych dotyczących Zamawiającego i/lub Wykonawcy,</w:t>
      </w:r>
    </w:p>
    <w:p w:rsidR="002214D0" w:rsidRDefault="002214D0" w:rsidP="002214D0">
      <w:pPr>
        <w:pStyle w:val="Akapitzlist"/>
        <w:numPr>
          <w:ilvl w:val="1"/>
          <w:numId w:val="28"/>
        </w:numPr>
        <w:spacing w:after="0"/>
        <w:jc w:val="both"/>
        <w:rPr>
          <w:rFonts w:ascii="Cambria" w:hAnsi="Cambria"/>
        </w:rPr>
      </w:pPr>
      <w:r w:rsidRPr="00D536CA">
        <w:rPr>
          <w:rFonts w:ascii="Cambria" w:hAnsi="Cambria"/>
        </w:rPr>
        <w:t>zwiększenia lub zmniejszenia ilości punktów poboru energii elektrycznej objętych niniejszą umową;</w:t>
      </w:r>
    </w:p>
    <w:p w:rsidR="002214D0" w:rsidRDefault="002214D0" w:rsidP="002214D0">
      <w:pPr>
        <w:pStyle w:val="Akapitzlist"/>
        <w:numPr>
          <w:ilvl w:val="1"/>
          <w:numId w:val="28"/>
        </w:numPr>
        <w:spacing w:after="0"/>
        <w:jc w:val="both"/>
        <w:rPr>
          <w:rFonts w:ascii="Cambria" w:hAnsi="Cambria"/>
        </w:rPr>
      </w:pPr>
      <w:r w:rsidRPr="00D536CA">
        <w:rPr>
          <w:rFonts w:ascii="Cambria" w:hAnsi="Cambria"/>
        </w:rPr>
        <w:t>zwiększenia lub zmniejszenia ilości energii elektrycznej kupowanej na potrzeby PPE objętych niniejszą umową;</w:t>
      </w:r>
    </w:p>
    <w:p w:rsidR="002214D0" w:rsidRDefault="002214D0" w:rsidP="002214D0">
      <w:pPr>
        <w:pStyle w:val="Akapitzlist"/>
        <w:numPr>
          <w:ilvl w:val="1"/>
          <w:numId w:val="28"/>
        </w:numPr>
        <w:spacing w:after="0"/>
        <w:jc w:val="both"/>
        <w:rPr>
          <w:rFonts w:ascii="Cambria" w:hAnsi="Cambria"/>
        </w:rPr>
      </w:pPr>
      <w:r w:rsidRPr="00D536CA">
        <w:rPr>
          <w:rFonts w:ascii="Cambria" w:hAnsi="Cambria"/>
        </w:rPr>
        <w:t>zmiany grupy taryfowej, jedynie w obrębie tych grup taryfowych, które zostały określone w dokumentach przetargowych.</w:t>
      </w:r>
    </w:p>
    <w:p w:rsidR="002214D0" w:rsidRDefault="002214D0" w:rsidP="002214D0">
      <w:pPr>
        <w:pStyle w:val="Akapitzlist"/>
        <w:numPr>
          <w:ilvl w:val="1"/>
          <w:numId w:val="28"/>
        </w:numPr>
        <w:spacing w:after="0"/>
        <w:jc w:val="both"/>
        <w:rPr>
          <w:rFonts w:ascii="Cambria" w:hAnsi="Cambria"/>
        </w:rPr>
      </w:pPr>
      <w:r w:rsidRPr="00D536CA">
        <w:rPr>
          <w:rFonts w:ascii="Cambria" w:hAnsi="Cambria"/>
        </w:rPr>
        <w:t xml:space="preserve">nastąpi zmiana powszechnie obowiązujących przepisów prawa w zakresie mającym wpływ na realizację przedmiotu zamówienia; </w:t>
      </w:r>
    </w:p>
    <w:p w:rsidR="002214D0" w:rsidRDefault="002214D0" w:rsidP="002214D0">
      <w:pPr>
        <w:pStyle w:val="Akapitzlist"/>
        <w:numPr>
          <w:ilvl w:val="1"/>
          <w:numId w:val="28"/>
        </w:numPr>
        <w:spacing w:after="0"/>
        <w:jc w:val="both"/>
        <w:rPr>
          <w:rFonts w:ascii="Cambria" w:hAnsi="Cambria"/>
        </w:rPr>
      </w:pPr>
      <w:r w:rsidRPr="00D536CA">
        <w:rPr>
          <w:rFonts w:ascii="Cambria" w:hAnsi="Cambria"/>
        </w:rPr>
        <w:lastRenderedPageBreak/>
        <w:t xml:space="preserve">nastąpi działanie </w:t>
      </w:r>
      <w:r w:rsidR="00D536CA">
        <w:rPr>
          <w:rFonts w:ascii="Cambria" w:hAnsi="Cambria"/>
        </w:rPr>
        <w:t>S</w:t>
      </w:r>
      <w:r w:rsidRPr="00D536CA">
        <w:rPr>
          <w:rFonts w:ascii="Cambria" w:hAnsi="Cambria"/>
        </w:rPr>
        <w:t xml:space="preserve">iły wyższej, </w:t>
      </w:r>
    </w:p>
    <w:p w:rsidR="00964105" w:rsidRDefault="00D536CA" w:rsidP="002214D0">
      <w:pPr>
        <w:pStyle w:val="Akapitzlist"/>
        <w:numPr>
          <w:ilvl w:val="1"/>
          <w:numId w:val="28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nastąpi konieczność d</w:t>
      </w:r>
      <w:r w:rsidR="002214D0" w:rsidRPr="00D536CA">
        <w:rPr>
          <w:rFonts w:ascii="Cambria" w:hAnsi="Cambria"/>
        </w:rPr>
        <w:t>ostaw</w:t>
      </w:r>
      <w:r>
        <w:rPr>
          <w:rFonts w:ascii="Cambria" w:hAnsi="Cambria"/>
        </w:rPr>
        <w:t>y</w:t>
      </w:r>
      <w:r w:rsidR="002214D0" w:rsidRPr="00D536CA">
        <w:rPr>
          <w:rFonts w:ascii="Cambria" w:hAnsi="Cambria"/>
        </w:rPr>
        <w:t xml:space="preserve"> energii elektrycznej dla nowego </w:t>
      </w:r>
      <w:r w:rsidR="00964105">
        <w:rPr>
          <w:rFonts w:ascii="Cambria" w:hAnsi="Cambria"/>
        </w:rPr>
        <w:t xml:space="preserve">PPE </w:t>
      </w:r>
      <w:r w:rsidR="002214D0" w:rsidRPr="00D536CA">
        <w:rPr>
          <w:rFonts w:ascii="Cambria" w:hAnsi="Cambria"/>
        </w:rPr>
        <w:t xml:space="preserve">nieobjętego Załącznikiem Nr 1 do </w:t>
      </w:r>
      <w:r w:rsidRPr="00D536CA">
        <w:rPr>
          <w:rFonts w:ascii="Cambria" w:hAnsi="Cambria"/>
        </w:rPr>
        <w:t>umowy</w:t>
      </w:r>
      <w:r w:rsidR="002214D0" w:rsidRPr="00D536CA">
        <w:rPr>
          <w:rFonts w:ascii="Cambria" w:hAnsi="Cambria"/>
        </w:rPr>
        <w:t>,</w:t>
      </w:r>
      <w:r w:rsidR="00964105">
        <w:rPr>
          <w:rFonts w:ascii="Cambria" w:hAnsi="Cambria"/>
        </w:rPr>
        <w:t xml:space="preserve"> albo ustanie konieczność dostawy energii do PPE objętego Załącznikiem nr 1 do umowy.</w:t>
      </w:r>
    </w:p>
    <w:p w:rsidR="00F81E9C" w:rsidRDefault="00F81E9C" w:rsidP="002214D0">
      <w:pPr>
        <w:pStyle w:val="Akapitzlist"/>
        <w:numPr>
          <w:ilvl w:val="0"/>
          <w:numId w:val="28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Zmiana umowy może również nastąpić w okolicznościach określonych w art. 455 ust. 1 pkt. 2-4 i ust. 2 ustawy Prawo zamówień publicznych.</w:t>
      </w:r>
    </w:p>
    <w:p w:rsidR="002214D0" w:rsidRPr="00F81E9C" w:rsidRDefault="002214D0" w:rsidP="002214D0">
      <w:pPr>
        <w:pStyle w:val="Akapitzlist"/>
        <w:numPr>
          <w:ilvl w:val="0"/>
          <w:numId w:val="28"/>
        </w:numPr>
        <w:spacing w:after="0"/>
        <w:jc w:val="both"/>
        <w:rPr>
          <w:rFonts w:ascii="Cambria" w:hAnsi="Cambria"/>
        </w:rPr>
      </w:pPr>
      <w:r w:rsidRPr="00F81E9C">
        <w:rPr>
          <w:rFonts w:ascii="Cambria" w:hAnsi="Cambria"/>
        </w:rPr>
        <w:t xml:space="preserve">Zmiany wynikające z aneksu do umowy Wykonawca zgłosi OSD w terminie do 10 dni od daty otrzymania podpisanego przez </w:t>
      </w:r>
      <w:r w:rsidR="00812DA6">
        <w:rPr>
          <w:rFonts w:ascii="Cambria" w:hAnsi="Cambria"/>
        </w:rPr>
        <w:t>Zamawiającego</w:t>
      </w:r>
      <w:r w:rsidRPr="00F81E9C">
        <w:rPr>
          <w:rFonts w:ascii="Cambria" w:hAnsi="Cambria"/>
        </w:rPr>
        <w:t xml:space="preserve"> aneksu do umowy.</w:t>
      </w:r>
    </w:p>
    <w:p w:rsidR="00D536CA" w:rsidRDefault="00D536CA" w:rsidP="002214D0">
      <w:pPr>
        <w:spacing w:after="0"/>
        <w:jc w:val="both"/>
        <w:rPr>
          <w:rFonts w:ascii="Cambria" w:hAnsi="Cambria"/>
        </w:rPr>
      </w:pPr>
    </w:p>
    <w:p w:rsidR="002214D0" w:rsidRPr="00D536CA" w:rsidRDefault="002214D0" w:rsidP="00D536CA">
      <w:pPr>
        <w:spacing w:after="0"/>
        <w:jc w:val="center"/>
        <w:rPr>
          <w:rFonts w:ascii="Cambria" w:hAnsi="Cambria"/>
          <w:b/>
        </w:rPr>
      </w:pPr>
      <w:r w:rsidRPr="00D536CA">
        <w:rPr>
          <w:rFonts w:ascii="Cambria" w:hAnsi="Cambria"/>
          <w:b/>
        </w:rPr>
        <w:t>§ 13</w:t>
      </w:r>
    </w:p>
    <w:p w:rsidR="002214D0" w:rsidRPr="00D536CA" w:rsidRDefault="002214D0" w:rsidP="00D536CA">
      <w:pPr>
        <w:spacing w:after="0"/>
        <w:jc w:val="center"/>
        <w:rPr>
          <w:rFonts w:ascii="Cambria" w:hAnsi="Cambria"/>
          <w:b/>
        </w:rPr>
      </w:pPr>
      <w:r w:rsidRPr="00D536CA">
        <w:rPr>
          <w:rFonts w:ascii="Cambria" w:hAnsi="Cambria"/>
          <w:b/>
        </w:rPr>
        <w:t>Postanowienia końcowe</w:t>
      </w:r>
    </w:p>
    <w:p w:rsidR="002214D0" w:rsidRPr="00F81E9C" w:rsidRDefault="002214D0" w:rsidP="00F81E9C">
      <w:pPr>
        <w:pStyle w:val="Akapitzlist"/>
        <w:numPr>
          <w:ilvl w:val="0"/>
          <w:numId w:val="29"/>
        </w:numPr>
        <w:spacing w:after="0"/>
        <w:jc w:val="both"/>
        <w:rPr>
          <w:rFonts w:ascii="Cambria" w:hAnsi="Cambria"/>
        </w:rPr>
      </w:pPr>
      <w:r w:rsidRPr="00F81E9C">
        <w:rPr>
          <w:rFonts w:ascii="Cambria" w:hAnsi="Cambria"/>
        </w:rPr>
        <w:t xml:space="preserve">W sprawach nieuregulowanych niniejszą umową stosuje się aktualnie obowiązujące przepisy prawa, w tym przepisy ustawy z dnia 10 kwietnia 1997 r. Prawo Energetyczne (t. j. Dz. U. z 2022 r., poz. 1385z </w:t>
      </w:r>
      <w:proofErr w:type="spellStart"/>
      <w:r w:rsidRPr="00F81E9C">
        <w:rPr>
          <w:rFonts w:ascii="Cambria" w:hAnsi="Cambria"/>
        </w:rPr>
        <w:t>późn</w:t>
      </w:r>
      <w:proofErr w:type="spellEnd"/>
      <w:r w:rsidRPr="00F81E9C">
        <w:rPr>
          <w:rFonts w:ascii="Cambria" w:hAnsi="Cambria"/>
        </w:rPr>
        <w:t xml:space="preserve">. zm.); wraz z aktami wykonawczymi, ustawy z dnia 23 kwietnia 1964 r. Kodeks cywilny (t. j. Dz. U. z 2023 r., </w:t>
      </w:r>
      <w:proofErr w:type="spellStart"/>
      <w:r w:rsidRPr="00F81E9C">
        <w:rPr>
          <w:rFonts w:ascii="Cambria" w:hAnsi="Cambria"/>
        </w:rPr>
        <w:t>poz</w:t>
      </w:r>
      <w:proofErr w:type="spellEnd"/>
      <w:r w:rsidRPr="00F81E9C">
        <w:rPr>
          <w:rFonts w:ascii="Cambria" w:hAnsi="Cambria"/>
        </w:rPr>
        <w:t xml:space="preserve"> 1610 z </w:t>
      </w:r>
      <w:proofErr w:type="spellStart"/>
      <w:r w:rsidRPr="00F81E9C">
        <w:rPr>
          <w:rFonts w:ascii="Cambria" w:hAnsi="Cambria"/>
        </w:rPr>
        <w:t>późn</w:t>
      </w:r>
      <w:proofErr w:type="spellEnd"/>
      <w:r w:rsidRPr="00F81E9C">
        <w:rPr>
          <w:rFonts w:ascii="Cambria" w:hAnsi="Cambria"/>
        </w:rPr>
        <w:t>. zm.) oraz przepisy ustawy z dnia 11 września 2019 r. Prawo Zamówień Publicznych (tj. Dz.U. 2023, poz. 1605 ze zm.), ustawy dnia 27 października 2022 r. o środkach nadzwyczajnych mających na celu ograniczenie wysokości cen energii elektrycznej oraz wsparciu niektórych odbiorców w 2023 roku bądź przepisy analogiczne wprowadzone na 2024 r.</w:t>
      </w:r>
    </w:p>
    <w:p w:rsidR="002214D0" w:rsidRPr="00F81E9C" w:rsidRDefault="002214D0" w:rsidP="00F81E9C">
      <w:pPr>
        <w:pStyle w:val="Akapitzlist"/>
        <w:numPr>
          <w:ilvl w:val="0"/>
          <w:numId w:val="29"/>
        </w:numPr>
        <w:spacing w:after="0"/>
        <w:jc w:val="both"/>
        <w:rPr>
          <w:rFonts w:ascii="Cambria" w:hAnsi="Cambria"/>
        </w:rPr>
      </w:pPr>
      <w:r w:rsidRPr="00F81E9C">
        <w:rPr>
          <w:rFonts w:ascii="Cambria" w:hAnsi="Cambria"/>
        </w:rPr>
        <w:t>Jeżeli powstaną spory dotyczące wykonania przedmiotu umowy, Zamawiający i Wykonawca dołożą wszelkich starań, aby rozwiązać je pomiędzy sobą polubownie.</w:t>
      </w:r>
    </w:p>
    <w:p w:rsidR="002214D0" w:rsidRPr="00F81E9C" w:rsidRDefault="002214D0" w:rsidP="00F81E9C">
      <w:pPr>
        <w:pStyle w:val="Akapitzlist"/>
        <w:numPr>
          <w:ilvl w:val="0"/>
          <w:numId w:val="29"/>
        </w:numPr>
        <w:spacing w:after="0"/>
        <w:jc w:val="both"/>
        <w:rPr>
          <w:rFonts w:ascii="Cambria" w:hAnsi="Cambria"/>
        </w:rPr>
      </w:pPr>
      <w:r w:rsidRPr="00F81E9C">
        <w:rPr>
          <w:rFonts w:ascii="Cambria" w:hAnsi="Cambria"/>
        </w:rPr>
        <w:t>Ewentualne spory wynikające z treści niniejszej umowy, których Strony nie rozwiążą w sposób, o którym mowa powyżej rozstrzygać będzie Sąd właściwy z uwagi na siedzibę Zamawiającego</w:t>
      </w:r>
      <w:r w:rsidR="00F81E9C">
        <w:rPr>
          <w:rFonts w:ascii="Cambria" w:hAnsi="Cambria"/>
        </w:rPr>
        <w:t>,</w:t>
      </w:r>
      <w:r w:rsidRPr="00F81E9C">
        <w:rPr>
          <w:rFonts w:ascii="Cambria" w:hAnsi="Cambria"/>
        </w:rPr>
        <w:t xml:space="preserve"> chyba że sprawy sporne wynikające z umowy będą należeć do kompetencji Prezesa Urzędu Regulacji Energetyki.</w:t>
      </w:r>
    </w:p>
    <w:p w:rsidR="002214D0" w:rsidRPr="00F81E9C" w:rsidRDefault="002214D0" w:rsidP="00F81E9C">
      <w:pPr>
        <w:pStyle w:val="Akapitzlist"/>
        <w:numPr>
          <w:ilvl w:val="0"/>
          <w:numId w:val="29"/>
        </w:numPr>
        <w:spacing w:after="0"/>
        <w:jc w:val="both"/>
        <w:rPr>
          <w:rFonts w:ascii="Cambria" w:hAnsi="Cambria"/>
        </w:rPr>
      </w:pPr>
      <w:r w:rsidRPr="00F81E9C">
        <w:rPr>
          <w:rFonts w:ascii="Cambria" w:hAnsi="Cambria"/>
        </w:rPr>
        <w:t>Wszelkie zmiany w umowie wymagają pod rygorem nieważności formy pisemnego aneksu podpisanego przez obie strony.</w:t>
      </w:r>
    </w:p>
    <w:p w:rsidR="002214D0" w:rsidRPr="00F81E9C" w:rsidRDefault="002214D0" w:rsidP="00F81E9C">
      <w:pPr>
        <w:pStyle w:val="Akapitzlist"/>
        <w:numPr>
          <w:ilvl w:val="0"/>
          <w:numId w:val="29"/>
        </w:numPr>
        <w:spacing w:after="0"/>
        <w:jc w:val="both"/>
        <w:rPr>
          <w:rFonts w:ascii="Cambria" w:hAnsi="Cambria"/>
        </w:rPr>
      </w:pPr>
      <w:r w:rsidRPr="00F81E9C">
        <w:rPr>
          <w:rFonts w:ascii="Cambria" w:hAnsi="Cambria"/>
        </w:rPr>
        <w:t>Umowę sporządzono w dwóch jednobrzmiących egzemplarzach, po jednym dla Zamawiającego i dla Wykonawcy.</w:t>
      </w:r>
    </w:p>
    <w:p w:rsidR="002214D0" w:rsidRPr="00F81E9C" w:rsidRDefault="002214D0" w:rsidP="00F81E9C">
      <w:pPr>
        <w:pStyle w:val="Akapitzlist"/>
        <w:numPr>
          <w:ilvl w:val="0"/>
          <w:numId w:val="29"/>
        </w:numPr>
        <w:spacing w:after="0"/>
        <w:jc w:val="both"/>
        <w:rPr>
          <w:rFonts w:ascii="Cambria" w:hAnsi="Cambria"/>
        </w:rPr>
      </w:pPr>
      <w:r w:rsidRPr="00F81E9C">
        <w:rPr>
          <w:rFonts w:ascii="Cambria" w:hAnsi="Cambria"/>
        </w:rPr>
        <w:t xml:space="preserve">Po skutecznym procesie zmiany Wykonawcy, w trakcie trwania umowy, jeśli zajdzie taka potrzeba, Wykonawca jest zobowiązany do złożenia pisemnego wniosku do właściwego OSD o zmianę grup taryfowych dla poszczególnych obiektów </w:t>
      </w:r>
      <w:r w:rsidR="00F81E9C">
        <w:rPr>
          <w:rFonts w:ascii="Cambria" w:hAnsi="Cambria"/>
        </w:rPr>
        <w:t>Zamawiającego</w:t>
      </w:r>
      <w:r w:rsidRPr="00F81E9C">
        <w:rPr>
          <w:rFonts w:ascii="Cambria" w:hAnsi="Cambria"/>
        </w:rPr>
        <w:t xml:space="preserve">, zgodnie z </w:t>
      </w:r>
      <w:r w:rsidR="00F81E9C">
        <w:rPr>
          <w:rFonts w:ascii="Cambria" w:hAnsi="Cambria"/>
        </w:rPr>
        <w:t>udzielonym mu</w:t>
      </w:r>
      <w:r w:rsidRPr="00F81E9C">
        <w:rPr>
          <w:rFonts w:ascii="Cambria" w:hAnsi="Cambria"/>
        </w:rPr>
        <w:t xml:space="preserve"> pełnomocnictwem, dla których zostały spełnione techniczne warunki, aby taką zmianę można było zastosować.</w:t>
      </w:r>
    </w:p>
    <w:p w:rsidR="002214D0" w:rsidRPr="00F81E9C" w:rsidRDefault="002214D0" w:rsidP="00F81E9C">
      <w:pPr>
        <w:pStyle w:val="Akapitzlist"/>
        <w:numPr>
          <w:ilvl w:val="0"/>
          <w:numId w:val="29"/>
        </w:numPr>
        <w:spacing w:after="0"/>
        <w:jc w:val="both"/>
        <w:rPr>
          <w:rFonts w:ascii="Cambria" w:hAnsi="Cambria"/>
        </w:rPr>
      </w:pPr>
      <w:r w:rsidRPr="00F81E9C">
        <w:rPr>
          <w:rFonts w:ascii="Cambria" w:hAnsi="Cambria"/>
        </w:rPr>
        <w:t xml:space="preserve">Strony przyjmują, że Wykonawca zgłosi właściwemu OSD niniejszą Umowę do realizacji w terminie gwarantującym rozpoczęcie sprzedaży energii przez Wykonawcę w </w:t>
      </w:r>
      <w:r w:rsidR="00F81E9C">
        <w:rPr>
          <w:rFonts w:ascii="Cambria" w:hAnsi="Cambria"/>
        </w:rPr>
        <w:t xml:space="preserve">odpowiednim </w:t>
      </w:r>
      <w:r w:rsidRPr="00F81E9C">
        <w:rPr>
          <w:rFonts w:ascii="Cambria" w:hAnsi="Cambria"/>
        </w:rPr>
        <w:t>terminie</w:t>
      </w:r>
      <w:r w:rsidR="00F81E9C">
        <w:rPr>
          <w:rFonts w:ascii="Cambria" w:hAnsi="Cambria"/>
        </w:rPr>
        <w:t>.</w:t>
      </w:r>
      <w:r w:rsidRPr="00F81E9C">
        <w:rPr>
          <w:rFonts w:ascii="Cambria" w:hAnsi="Cambria"/>
        </w:rPr>
        <w:t xml:space="preserve"> </w:t>
      </w:r>
    </w:p>
    <w:p w:rsidR="002214D0" w:rsidRPr="00F81E9C" w:rsidRDefault="002214D0" w:rsidP="00F81E9C">
      <w:pPr>
        <w:pStyle w:val="Akapitzlist"/>
        <w:numPr>
          <w:ilvl w:val="0"/>
          <w:numId w:val="29"/>
        </w:numPr>
        <w:spacing w:after="0"/>
        <w:jc w:val="both"/>
        <w:rPr>
          <w:rFonts w:ascii="Cambria" w:hAnsi="Cambria"/>
        </w:rPr>
      </w:pPr>
      <w:r w:rsidRPr="00F81E9C">
        <w:rPr>
          <w:rFonts w:ascii="Cambria" w:hAnsi="Cambria"/>
        </w:rPr>
        <w:t>Integralną częścią umowy są następujące załączniki:</w:t>
      </w:r>
    </w:p>
    <w:p w:rsidR="002214D0" w:rsidRPr="00F81E9C" w:rsidRDefault="00F81E9C" w:rsidP="00F81E9C">
      <w:pPr>
        <w:pStyle w:val="Akapitzlist"/>
        <w:numPr>
          <w:ilvl w:val="1"/>
          <w:numId w:val="29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Wykaz punktów poboru</w:t>
      </w:r>
      <w:r w:rsidR="002214D0" w:rsidRPr="00F81E9C">
        <w:rPr>
          <w:rFonts w:ascii="Cambria" w:hAnsi="Cambria"/>
        </w:rPr>
        <w:t>– zał. Nr 1</w:t>
      </w:r>
    </w:p>
    <w:p w:rsidR="002214D0" w:rsidRDefault="002214D0" w:rsidP="00F81E9C">
      <w:pPr>
        <w:pStyle w:val="Akapitzlist"/>
        <w:numPr>
          <w:ilvl w:val="1"/>
          <w:numId w:val="29"/>
        </w:numPr>
        <w:spacing w:after="0"/>
        <w:jc w:val="both"/>
        <w:rPr>
          <w:rFonts w:ascii="Cambria" w:hAnsi="Cambria"/>
        </w:rPr>
      </w:pPr>
      <w:r w:rsidRPr="00F81E9C">
        <w:rPr>
          <w:rFonts w:ascii="Cambria" w:hAnsi="Cambria"/>
        </w:rPr>
        <w:t>Oferta Wykonawcy – zał. Nr 2</w:t>
      </w:r>
      <w:r w:rsidR="00F81E9C">
        <w:rPr>
          <w:rFonts w:ascii="Cambria" w:hAnsi="Cambria"/>
        </w:rPr>
        <w:t>,</w:t>
      </w:r>
    </w:p>
    <w:p w:rsidR="00F81E9C" w:rsidRDefault="00F81E9C" w:rsidP="00F81E9C">
      <w:pPr>
        <w:pStyle w:val="Akapitzlist"/>
        <w:numPr>
          <w:ilvl w:val="0"/>
          <w:numId w:val="29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Wykonawca nie może stosować do stosunku prawnego z Zamawiającym postanowień stosowanych przez siebie ogólnych warunków umów, jeżeli są one sprzeczne z postanowieniami niniejszej umowy.</w:t>
      </w:r>
    </w:p>
    <w:p w:rsidR="00F81E9C" w:rsidRPr="00F81E9C" w:rsidRDefault="00F81E9C" w:rsidP="00F81E9C">
      <w:pPr>
        <w:pStyle w:val="Akapitzlist"/>
        <w:spacing w:after="0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2214D0" w:rsidRPr="002214D0" w:rsidRDefault="002214D0" w:rsidP="002214D0">
      <w:pPr>
        <w:spacing w:after="0"/>
        <w:jc w:val="both"/>
        <w:rPr>
          <w:rFonts w:ascii="Cambria" w:hAnsi="Cambria"/>
        </w:rPr>
      </w:pPr>
    </w:p>
    <w:p w:rsidR="002214D0" w:rsidRPr="002214D0" w:rsidRDefault="002214D0" w:rsidP="002214D0">
      <w:pPr>
        <w:spacing w:after="0"/>
        <w:jc w:val="both"/>
        <w:rPr>
          <w:rFonts w:ascii="Cambria" w:hAnsi="Cambria"/>
        </w:rPr>
      </w:pPr>
      <w:r w:rsidRPr="002214D0">
        <w:rPr>
          <w:rFonts w:ascii="Cambria" w:hAnsi="Cambria"/>
        </w:rPr>
        <w:t xml:space="preserve">ZAMAWIAJĄCY: </w:t>
      </w:r>
      <w:r w:rsidRPr="002214D0">
        <w:rPr>
          <w:rFonts w:ascii="Cambria" w:hAnsi="Cambria"/>
        </w:rPr>
        <w:tab/>
      </w:r>
      <w:r w:rsidRPr="002214D0">
        <w:rPr>
          <w:rFonts w:ascii="Cambria" w:hAnsi="Cambria"/>
        </w:rPr>
        <w:tab/>
      </w:r>
      <w:r w:rsidRPr="002214D0">
        <w:rPr>
          <w:rFonts w:ascii="Cambria" w:hAnsi="Cambria"/>
        </w:rPr>
        <w:tab/>
      </w:r>
      <w:r w:rsidRPr="002214D0">
        <w:rPr>
          <w:rFonts w:ascii="Cambria" w:hAnsi="Cambria"/>
        </w:rPr>
        <w:tab/>
      </w:r>
      <w:r w:rsidRPr="002214D0">
        <w:rPr>
          <w:rFonts w:ascii="Cambria" w:hAnsi="Cambria"/>
        </w:rPr>
        <w:tab/>
      </w:r>
      <w:r w:rsidRPr="002214D0">
        <w:rPr>
          <w:rFonts w:ascii="Cambria" w:hAnsi="Cambria"/>
        </w:rPr>
        <w:tab/>
      </w:r>
      <w:r w:rsidRPr="002214D0">
        <w:rPr>
          <w:rFonts w:ascii="Cambria" w:hAnsi="Cambria"/>
        </w:rPr>
        <w:tab/>
      </w:r>
      <w:r w:rsidRPr="002214D0">
        <w:rPr>
          <w:rFonts w:ascii="Cambria" w:hAnsi="Cambria"/>
        </w:rPr>
        <w:tab/>
        <w:t>WYKONAWCA:</w:t>
      </w:r>
    </w:p>
    <w:p w:rsidR="002214D0" w:rsidRPr="002214D0" w:rsidRDefault="002214D0" w:rsidP="002214D0">
      <w:pPr>
        <w:spacing w:after="0"/>
        <w:jc w:val="both"/>
        <w:rPr>
          <w:rFonts w:ascii="Cambria" w:hAnsi="Cambria"/>
        </w:rPr>
      </w:pPr>
    </w:p>
    <w:p w:rsidR="002214D0" w:rsidRPr="002214D0" w:rsidRDefault="002214D0" w:rsidP="002214D0">
      <w:pPr>
        <w:spacing w:after="0"/>
        <w:jc w:val="both"/>
        <w:rPr>
          <w:rFonts w:ascii="Cambria" w:hAnsi="Cambria"/>
        </w:rPr>
      </w:pPr>
    </w:p>
    <w:p w:rsidR="002214D0" w:rsidRPr="002214D0" w:rsidRDefault="002214D0" w:rsidP="002214D0">
      <w:pPr>
        <w:spacing w:after="0"/>
        <w:jc w:val="both"/>
        <w:rPr>
          <w:rFonts w:ascii="Cambria" w:hAnsi="Cambria"/>
        </w:rPr>
      </w:pPr>
    </w:p>
    <w:p w:rsidR="002214D0" w:rsidRPr="002214D0" w:rsidRDefault="002214D0" w:rsidP="002214D0">
      <w:pPr>
        <w:spacing w:after="0"/>
        <w:jc w:val="both"/>
        <w:rPr>
          <w:rFonts w:ascii="Cambria" w:hAnsi="Cambria"/>
        </w:rPr>
      </w:pPr>
    </w:p>
    <w:sectPr w:rsidR="002214D0" w:rsidRPr="00221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03A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797977"/>
    <w:multiLevelType w:val="hybridMultilevel"/>
    <w:tmpl w:val="BFFE0A14"/>
    <w:lvl w:ilvl="0" w:tplc="EE0CE48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A148E"/>
    <w:multiLevelType w:val="hybridMultilevel"/>
    <w:tmpl w:val="65921114"/>
    <w:lvl w:ilvl="0" w:tplc="F5A8E45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54275"/>
    <w:multiLevelType w:val="hybridMultilevel"/>
    <w:tmpl w:val="D534C252"/>
    <w:lvl w:ilvl="0" w:tplc="146CDA2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24E86"/>
    <w:multiLevelType w:val="hybridMultilevel"/>
    <w:tmpl w:val="E7EE5188"/>
    <w:lvl w:ilvl="0" w:tplc="FA4CEC1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7102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64B01C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0CA2F85"/>
    <w:multiLevelType w:val="hybridMultilevel"/>
    <w:tmpl w:val="70D04E0A"/>
    <w:lvl w:ilvl="0" w:tplc="7628733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E1953"/>
    <w:multiLevelType w:val="hybridMultilevel"/>
    <w:tmpl w:val="D04C9738"/>
    <w:lvl w:ilvl="0" w:tplc="28B072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850E0"/>
    <w:multiLevelType w:val="multilevel"/>
    <w:tmpl w:val="DD50D9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837A2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6CF0AA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4D56A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08943F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3C258EC"/>
    <w:multiLevelType w:val="multilevel"/>
    <w:tmpl w:val="E252250C"/>
    <w:lvl w:ilvl="0">
      <w:start w:val="1"/>
      <w:numFmt w:val="lowerLetter"/>
      <w:lvlText w:val="(%1)"/>
      <w:lvlJc w:val="left"/>
      <w:pPr>
        <w:ind w:left="70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9" w:hanging="360"/>
      </w:pPr>
    </w:lvl>
    <w:lvl w:ilvl="2">
      <w:start w:val="1"/>
      <w:numFmt w:val="lowerRoman"/>
      <w:lvlText w:val="%3."/>
      <w:lvlJc w:val="right"/>
      <w:pPr>
        <w:ind w:left="2149" w:hanging="180"/>
      </w:pPr>
    </w:lvl>
    <w:lvl w:ilvl="3">
      <w:start w:val="1"/>
      <w:numFmt w:val="decimal"/>
      <w:lvlText w:val="%4."/>
      <w:lvlJc w:val="left"/>
      <w:pPr>
        <w:ind w:left="2869" w:hanging="360"/>
      </w:pPr>
    </w:lvl>
    <w:lvl w:ilvl="4">
      <w:start w:val="1"/>
      <w:numFmt w:val="lowerLetter"/>
      <w:lvlText w:val="%5."/>
      <w:lvlJc w:val="left"/>
      <w:pPr>
        <w:ind w:left="3589" w:hanging="360"/>
      </w:pPr>
    </w:lvl>
    <w:lvl w:ilvl="5">
      <w:start w:val="1"/>
      <w:numFmt w:val="lowerRoman"/>
      <w:lvlText w:val="%6."/>
      <w:lvlJc w:val="right"/>
      <w:pPr>
        <w:ind w:left="4309" w:hanging="180"/>
      </w:pPr>
    </w:lvl>
    <w:lvl w:ilvl="6">
      <w:start w:val="1"/>
      <w:numFmt w:val="decimal"/>
      <w:lvlText w:val="%7."/>
      <w:lvlJc w:val="left"/>
      <w:pPr>
        <w:ind w:left="5029" w:hanging="360"/>
      </w:pPr>
    </w:lvl>
    <w:lvl w:ilvl="7">
      <w:start w:val="1"/>
      <w:numFmt w:val="lowerLetter"/>
      <w:lvlText w:val="%8."/>
      <w:lvlJc w:val="left"/>
      <w:pPr>
        <w:ind w:left="5749" w:hanging="360"/>
      </w:pPr>
    </w:lvl>
    <w:lvl w:ilvl="8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3B67253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81F0C8B"/>
    <w:multiLevelType w:val="multilevel"/>
    <w:tmpl w:val="E252250C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C910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FFF3A4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39C5F4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96B1E4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D91484B"/>
    <w:multiLevelType w:val="hybridMultilevel"/>
    <w:tmpl w:val="0916E7CE"/>
    <w:lvl w:ilvl="0" w:tplc="E902A95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446C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4E6117D"/>
    <w:multiLevelType w:val="hybridMultilevel"/>
    <w:tmpl w:val="41CEDEFA"/>
    <w:lvl w:ilvl="0" w:tplc="0C3EF7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533A2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EEF1BD4"/>
    <w:multiLevelType w:val="hybridMultilevel"/>
    <w:tmpl w:val="52B8E7BA"/>
    <w:lvl w:ilvl="0" w:tplc="C904484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C026B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2E870CD"/>
    <w:multiLevelType w:val="hybridMultilevel"/>
    <w:tmpl w:val="DCA66B52"/>
    <w:lvl w:ilvl="0" w:tplc="11A06BF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191D4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27"/>
  </w:num>
  <w:num w:numId="5">
    <w:abstractNumId w:val="24"/>
  </w:num>
  <w:num w:numId="6">
    <w:abstractNumId w:val="3"/>
  </w:num>
  <w:num w:numId="7">
    <w:abstractNumId w:val="21"/>
  </w:num>
  <w:num w:numId="8">
    <w:abstractNumId w:val="4"/>
  </w:num>
  <w:num w:numId="9">
    <w:abstractNumId w:val="13"/>
  </w:num>
  <w:num w:numId="10">
    <w:abstractNumId w:val="5"/>
  </w:num>
  <w:num w:numId="11">
    <w:abstractNumId w:val="22"/>
  </w:num>
  <w:num w:numId="12">
    <w:abstractNumId w:val="18"/>
  </w:num>
  <w:num w:numId="13">
    <w:abstractNumId w:val="10"/>
  </w:num>
  <w:num w:numId="14">
    <w:abstractNumId w:val="2"/>
  </w:num>
  <w:num w:numId="15">
    <w:abstractNumId w:val="1"/>
  </w:num>
  <w:num w:numId="16">
    <w:abstractNumId w:val="25"/>
  </w:num>
  <w:num w:numId="17">
    <w:abstractNumId w:val="23"/>
  </w:num>
  <w:num w:numId="18">
    <w:abstractNumId w:val="9"/>
  </w:num>
  <w:num w:numId="19">
    <w:abstractNumId w:val="16"/>
  </w:num>
  <w:num w:numId="20">
    <w:abstractNumId w:val="14"/>
  </w:num>
  <w:num w:numId="21">
    <w:abstractNumId w:val="11"/>
  </w:num>
  <w:num w:numId="22">
    <w:abstractNumId w:val="6"/>
  </w:num>
  <w:num w:numId="23">
    <w:abstractNumId w:val="28"/>
  </w:num>
  <w:num w:numId="24">
    <w:abstractNumId w:val="15"/>
  </w:num>
  <w:num w:numId="25">
    <w:abstractNumId w:val="0"/>
  </w:num>
  <w:num w:numId="26">
    <w:abstractNumId w:val="19"/>
  </w:num>
  <w:num w:numId="27">
    <w:abstractNumId w:val="7"/>
  </w:num>
  <w:num w:numId="28">
    <w:abstractNumId w:val="20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D0"/>
    <w:rsid w:val="0007518E"/>
    <w:rsid w:val="002214D0"/>
    <w:rsid w:val="00263C1C"/>
    <w:rsid w:val="005B1253"/>
    <w:rsid w:val="00705459"/>
    <w:rsid w:val="00735686"/>
    <w:rsid w:val="00812DA6"/>
    <w:rsid w:val="008409AD"/>
    <w:rsid w:val="00964105"/>
    <w:rsid w:val="00AF243C"/>
    <w:rsid w:val="00C73810"/>
    <w:rsid w:val="00CF1824"/>
    <w:rsid w:val="00D536CA"/>
    <w:rsid w:val="00F8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4AA93-0CC8-4611-A700-0986BE9C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14D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214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14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14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4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4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1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4D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536C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536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waid.stat.gov.pl/Ceny_dashboards/Raporty_predefiniowane/RAP_DBD_CEN_2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9</Pages>
  <Words>3910</Words>
  <Characters>23464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Prawdzic Łaszcz</dc:creator>
  <cp:keywords/>
  <dc:description/>
  <cp:lastModifiedBy>Bartłomiej Baziak</cp:lastModifiedBy>
  <cp:revision>3</cp:revision>
  <dcterms:created xsi:type="dcterms:W3CDTF">2023-12-06T09:33:00Z</dcterms:created>
  <dcterms:modified xsi:type="dcterms:W3CDTF">2023-12-12T11:28:00Z</dcterms:modified>
</cp:coreProperties>
</file>