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x-none"/>
        </w:rPr>
        <w:t>FORMULARZ OFERTOWY</w:t>
      </w:r>
      <w:r w:rsidR="00B221A6">
        <w:rPr>
          <w:rFonts w:ascii="Calibri" w:eastAsia="Times New Roman" w:hAnsi="Calibri" w:cs="Calibri"/>
          <w:b/>
          <w:sz w:val="24"/>
          <w:szCs w:val="24"/>
          <w:lang w:eastAsia="x-none"/>
        </w:rPr>
        <w:t xml:space="preserve"> dla części 1</w:t>
      </w:r>
      <w:r w:rsidR="00201F9E">
        <w:rPr>
          <w:rFonts w:ascii="Calibri" w:eastAsia="Times New Roman" w:hAnsi="Calibri" w:cs="Calibri"/>
          <w:b/>
          <w:sz w:val="24"/>
          <w:szCs w:val="24"/>
          <w:lang w:eastAsia="x-none"/>
        </w:rPr>
        <w:t xml:space="preserve">, </w:t>
      </w:r>
      <w:r w:rsidR="00B221A6">
        <w:rPr>
          <w:rFonts w:ascii="Calibri" w:eastAsia="Times New Roman" w:hAnsi="Calibri" w:cs="Calibri"/>
          <w:b/>
          <w:sz w:val="24"/>
          <w:szCs w:val="24"/>
          <w:lang w:eastAsia="x-none"/>
        </w:rPr>
        <w:t>2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</w:p>
    <w:p w:rsidR="004A7487" w:rsidRPr="004A7487" w:rsidRDefault="003C7E9F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NIP     …………………………………………………………………………….</w:t>
      </w:r>
    </w:p>
    <w:p w:rsidR="004A7487" w:rsidRPr="004A7487" w:rsidRDefault="00C82A9D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KRS/CEIDG ……………………………………………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e-mail  ………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04679" w:rsidRPr="00CD4394" w:rsidRDefault="00CD4394" w:rsidP="007459B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ab/>
      </w:r>
      <w:r w:rsidRPr="00CD4394">
        <w:rPr>
          <w:rFonts w:ascii="Calibri" w:eastAsia="Calibri" w:hAnsi="Calibri" w:cs="Calibri"/>
          <w:sz w:val="24"/>
          <w:szCs w:val="24"/>
        </w:rPr>
        <w:tab/>
      </w:r>
    </w:p>
    <w:p w:rsidR="00CD4394" w:rsidRDefault="00CD4394" w:rsidP="00201F9E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 xml:space="preserve">W odpowiedzi na publiczne ogłoszenie o zamówieniu </w:t>
      </w:r>
      <w:r w:rsidR="00BE3C15">
        <w:rPr>
          <w:rFonts w:ascii="Calibri" w:eastAsia="Calibri" w:hAnsi="Calibri" w:cs="Calibri"/>
          <w:sz w:val="24"/>
          <w:szCs w:val="24"/>
        </w:rPr>
        <w:t xml:space="preserve">częściowym </w:t>
      </w:r>
      <w:r w:rsidRPr="00E1301A">
        <w:rPr>
          <w:rFonts w:ascii="Calibri" w:eastAsia="Calibri" w:hAnsi="Calibri" w:cs="Calibri"/>
          <w:sz w:val="24"/>
          <w:szCs w:val="24"/>
        </w:rPr>
        <w:t>pn.:</w:t>
      </w:r>
      <w:r w:rsidR="00E1301A" w:rsidRPr="00E1301A">
        <w:t xml:space="preserve"> </w:t>
      </w:r>
      <w:r w:rsidR="00E1301A" w:rsidRPr="00501E1E">
        <w:rPr>
          <w:b/>
        </w:rPr>
        <w:t>„</w:t>
      </w:r>
      <w:r w:rsidR="00201F9E" w:rsidRPr="00201F9E">
        <w:rPr>
          <w:rFonts w:ascii="Calibri" w:eastAsia="Calibri" w:hAnsi="Calibri" w:cs="Calibri"/>
          <w:b/>
          <w:sz w:val="24"/>
          <w:szCs w:val="24"/>
        </w:rPr>
        <w:t>Dostawa sprzętu komputerowego na potrzeby Pomorskiego Uniwersytetu Medycznego w Szczecinie</w:t>
      </w:r>
      <w:r w:rsidR="00E1301A" w:rsidRPr="00501E1E">
        <w:rPr>
          <w:rFonts w:ascii="Calibri" w:eastAsia="Calibri" w:hAnsi="Calibri" w:cs="Calibri"/>
          <w:b/>
          <w:sz w:val="24"/>
          <w:szCs w:val="24"/>
        </w:rPr>
        <w:t>”</w:t>
      </w:r>
      <w:r w:rsidR="00E1301A">
        <w:rPr>
          <w:rFonts w:ascii="Calibri" w:eastAsia="Calibri" w:hAnsi="Calibri" w:cs="Calibri"/>
          <w:sz w:val="24"/>
          <w:szCs w:val="24"/>
        </w:rPr>
        <w:t xml:space="preserve"> </w:t>
      </w:r>
      <w:r w:rsidRPr="00E1301A">
        <w:rPr>
          <w:rFonts w:ascii="Calibri" w:eastAsia="Calibri" w:hAnsi="Calibri" w:cs="Calibri"/>
          <w:sz w:val="24"/>
          <w:szCs w:val="24"/>
        </w:rPr>
        <w:t>oferuj</w:t>
      </w:r>
      <w:r w:rsidR="002F00AD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E1301A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>
        <w:rPr>
          <w:rFonts w:ascii="Calibri" w:eastAsia="Calibri" w:hAnsi="Calibri" w:cs="Calibri"/>
          <w:sz w:val="24"/>
          <w:szCs w:val="24"/>
        </w:rPr>
        <w:t>)</w:t>
      </w:r>
      <w:r w:rsidRPr="00E1301A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Pr="00E1301A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BE3C15" w:rsidRDefault="00BE3C15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104679" w:rsidRPr="00BE3C15" w:rsidRDefault="00BE3C15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highlight w:val="cyan"/>
        </w:rPr>
      </w:pPr>
      <w:r w:rsidRPr="00BE3C15">
        <w:rPr>
          <w:rFonts w:ascii="Calibri" w:eastAsia="Calibri" w:hAnsi="Calibri" w:cs="Calibri"/>
          <w:b/>
          <w:snapToGrid w:val="0"/>
          <w:sz w:val="24"/>
          <w:szCs w:val="24"/>
          <w:highlight w:val="cyan"/>
        </w:rPr>
        <w:t xml:space="preserve">W części 1 - </w:t>
      </w:r>
      <w:r w:rsidRPr="00BE3C15">
        <w:rPr>
          <w:rFonts w:ascii="Calibri" w:eastAsia="Calibri" w:hAnsi="Calibri" w:cs="Calibri"/>
          <w:b/>
          <w:sz w:val="24"/>
          <w:szCs w:val="24"/>
          <w:highlight w:val="cyan"/>
        </w:rPr>
        <w:t>Stacja robocza (</w:t>
      </w:r>
      <w:r w:rsidR="00201F9E">
        <w:rPr>
          <w:rFonts w:ascii="Calibri" w:eastAsia="Calibri" w:hAnsi="Calibri" w:cs="Calibri"/>
          <w:b/>
          <w:sz w:val="24"/>
          <w:szCs w:val="24"/>
          <w:highlight w:val="cyan"/>
        </w:rPr>
        <w:t>45</w:t>
      </w:r>
      <w:r w:rsidRPr="00BE3C15">
        <w:rPr>
          <w:rFonts w:ascii="Calibri" w:eastAsia="Calibri" w:hAnsi="Calibri" w:cs="Calibri"/>
          <w:b/>
          <w:sz w:val="24"/>
          <w:szCs w:val="24"/>
          <w:highlight w:val="cyan"/>
        </w:rPr>
        <w:t xml:space="preserve"> sztuk)</w:t>
      </w:r>
    </w:p>
    <w:p w:rsidR="00BE3C15" w:rsidRDefault="00BE3C15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E1301A" w:rsidRPr="00E1301A" w:rsidRDefault="00175ACA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="00E1301A"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 w:rsidR="00E1301A"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="00E1301A"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162AB1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 w:rsidR="00FC1CC0">
        <w:rPr>
          <w:rFonts w:ascii="Calibri" w:eastAsia="Calibri" w:hAnsi="Calibri" w:cs="Calibri"/>
          <w:snapToGrid w:val="0"/>
          <w:sz w:val="24"/>
          <w:szCs w:val="24"/>
        </w:rPr>
        <w:t>.....</w:t>
      </w:r>
      <w:r w:rsidR="00162AB1">
        <w:rPr>
          <w:rFonts w:ascii="Calibri" w:eastAsia="Calibri" w:hAnsi="Calibri" w:cs="Calibri"/>
          <w:snapToGrid w:val="0"/>
          <w:sz w:val="24"/>
          <w:szCs w:val="24"/>
        </w:rPr>
        <w:t>. %</w:t>
      </w:r>
    </w:p>
    <w:p w:rsidR="00DA4D66" w:rsidRPr="00CD4394" w:rsidRDefault="00DA4D66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201F9E" w:rsidRDefault="00201F9E" w:rsidP="00201F9E">
      <w:pPr>
        <w:spacing w:after="0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W tym:</w:t>
      </w:r>
    </w:p>
    <w:p w:rsidR="00201F9E" w:rsidRPr="00201F9E" w:rsidRDefault="00201F9E" w:rsidP="00201F9E">
      <w:pPr>
        <w:spacing w:after="0"/>
        <w:ind w:left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c</w:t>
      </w:r>
      <w:r w:rsidRPr="00201F9E">
        <w:rPr>
          <w:rFonts w:ascii="Calibri" w:eastAsia="Times New Roman" w:hAnsi="Calibri" w:cs="Calibri"/>
          <w:sz w:val="24"/>
          <w:szCs w:val="24"/>
          <w:lang w:eastAsia="pl-PL"/>
        </w:rPr>
        <w:t xml:space="preserve">ena za 1 sztukę wynosi: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……………</w:t>
      </w:r>
      <w:r w:rsidRPr="00201F9E">
        <w:rPr>
          <w:rFonts w:ascii="Calibri" w:eastAsia="Times New Roman" w:hAnsi="Calibri" w:cs="Calibri"/>
          <w:sz w:val="24"/>
          <w:szCs w:val="24"/>
          <w:lang w:eastAsia="pl-PL"/>
        </w:rPr>
        <w:t>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zł brutto, …………….</w:t>
      </w:r>
      <w:r w:rsidRPr="00201F9E">
        <w:rPr>
          <w:rFonts w:ascii="Calibri" w:eastAsia="Times New Roman" w:hAnsi="Calibri" w:cs="Calibri"/>
          <w:sz w:val="24"/>
          <w:szCs w:val="24"/>
          <w:lang w:eastAsia="pl-PL"/>
        </w:rPr>
        <w:t>……. zł netto, 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201F9E">
        <w:rPr>
          <w:rFonts w:ascii="Calibri" w:eastAsia="Times New Roman" w:hAnsi="Calibri" w:cs="Calibri"/>
          <w:sz w:val="24"/>
          <w:szCs w:val="24"/>
          <w:lang w:eastAsia="pl-PL"/>
        </w:rPr>
        <w:t>… zł VAT</w:t>
      </w:r>
    </w:p>
    <w:p w:rsidR="00175ACA" w:rsidRDefault="00175ACA" w:rsidP="00104679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4C2CD7" w:rsidRDefault="00C82A9D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Pozostałe kryteria oceny ofert znajdują się w załączniku do niniejszej oferty.</w:t>
      </w:r>
    </w:p>
    <w:p w:rsidR="00BE3C15" w:rsidRDefault="00BE3C15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BE3C15" w:rsidRPr="00BE3C15" w:rsidRDefault="00BE3C15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</w:pPr>
      <w:r w:rsidRPr="00BE3C15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>W części 2 - W</w:t>
      </w:r>
      <w:r w:rsidR="00201F9E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>ydajna stacja administracyjna (2</w:t>
      </w:r>
      <w:r w:rsidRPr="00BE3C15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 xml:space="preserve"> sztuk</w:t>
      </w:r>
      <w:r w:rsidR="00201F9E">
        <w:rPr>
          <w:rFonts w:ascii="Calibri" w:eastAsia="Times New Roman" w:hAnsi="Calibri" w:cs="Times New Roman"/>
          <w:b/>
          <w:bCs/>
          <w:sz w:val="24"/>
          <w:szCs w:val="24"/>
          <w:highlight w:val="cyan"/>
          <w:lang w:eastAsia="pl-PL"/>
        </w:rPr>
        <w:t>i)</w:t>
      </w:r>
    </w:p>
    <w:p w:rsidR="00BE3C15" w:rsidRDefault="00BE3C15" w:rsidP="00BE3C15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BE3C15" w:rsidRPr="00E1301A" w:rsidRDefault="00BE3C15" w:rsidP="00BE3C15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BE3C15" w:rsidRDefault="00BE3C15" w:rsidP="00BE3C15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>
        <w:rPr>
          <w:rFonts w:ascii="Calibri" w:eastAsia="Calibri" w:hAnsi="Calibri" w:cs="Calibri"/>
          <w:snapToGrid w:val="0"/>
          <w:sz w:val="24"/>
          <w:szCs w:val="24"/>
        </w:rPr>
        <w:t>...... %</w:t>
      </w:r>
    </w:p>
    <w:p w:rsidR="00BE3C15" w:rsidRPr="00CD4394" w:rsidRDefault="00BE3C15" w:rsidP="00BE3C15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BE3C15" w:rsidRPr="004C2CD7" w:rsidRDefault="00BE3C15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BE3C15" w:rsidRDefault="00BE3C15" w:rsidP="007535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BE3C15">
        <w:rPr>
          <w:rFonts w:ascii="Calibri" w:eastAsia="Times New Roman" w:hAnsi="Calibri" w:cs="Times New Roman"/>
          <w:bCs/>
          <w:sz w:val="24"/>
          <w:szCs w:val="24"/>
          <w:lang w:eastAsia="pl-PL"/>
        </w:rPr>
        <w:t>Pozostałe kryteria oceny ofert znajdują się w załączniku do niniejszej oferty.</w:t>
      </w:r>
    </w:p>
    <w:p w:rsidR="002F00AD" w:rsidRPr="00BE3C15" w:rsidRDefault="002F00AD" w:rsidP="00BE3C1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BE3C15"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16"/>
        <w:gridCol w:w="2794"/>
        <w:gridCol w:w="3305"/>
      </w:tblGrid>
      <w:tr w:rsidR="002F00AD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0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7459B1">
        <w:trPr>
          <w:trHeight w:val="400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należy wypełnić, jeżeli wykonawca przewiduje udział podwykonawców</w:t>
      </w: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CD4394" w:rsidRDefault="00BE3C15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</w:t>
      </w:r>
      <w:r w:rsidR="007459B1">
        <w:rPr>
          <w:rFonts w:ascii="Calibri" w:eastAsia="Calibri" w:hAnsi="Calibri" w:cs="Calibri"/>
          <w:sz w:val="24"/>
          <w:szCs w:val="24"/>
        </w:rPr>
        <w:t xml:space="preserve">. </w:t>
      </w:r>
      <w:r w:rsidR="007459B1"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>) związany(ni) niniejszą ofertą przez okres 60 dni od upływu terminu składania ofert.</w:t>
      </w:r>
    </w:p>
    <w:p w:rsidR="00F9478B" w:rsidRDefault="00BE3C15" w:rsidP="00F9478B">
      <w:pPr>
        <w:spacing w:after="0"/>
        <w:ind w:left="426" w:hanging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4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F9478B" w:rsidRPr="00CD4394">
        <w:rPr>
          <w:rFonts w:ascii="Calibri" w:eastAsia="Calibri" w:hAnsi="Calibri" w:cs="Calibri"/>
          <w:sz w:val="24"/>
          <w:szCs w:val="24"/>
        </w:rPr>
        <w:t xml:space="preserve">Wadium </w:t>
      </w:r>
      <w:r>
        <w:rPr>
          <w:rFonts w:ascii="Calibri" w:eastAsia="Calibri" w:hAnsi="Calibri" w:cs="Calibri"/>
          <w:sz w:val="24"/>
          <w:szCs w:val="24"/>
        </w:rPr>
        <w:t xml:space="preserve">na część 1 </w:t>
      </w:r>
      <w:r w:rsidR="00F9478B" w:rsidRPr="00CD4394">
        <w:rPr>
          <w:rFonts w:ascii="Calibri" w:eastAsia="Calibri" w:hAnsi="Calibri" w:cs="Calibri"/>
          <w:sz w:val="24"/>
          <w:szCs w:val="24"/>
        </w:rPr>
        <w:t xml:space="preserve">w kwocie: </w:t>
      </w:r>
      <w:r w:rsidR="00F9478B" w:rsidRPr="00CD4394">
        <w:rPr>
          <w:rFonts w:ascii="Calibri" w:eastAsia="Calibri" w:hAnsi="Calibri" w:cs="Calibri"/>
          <w:b/>
          <w:sz w:val="24"/>
          <w:szCs w:val="24"/>
        </w:rPr>
        <w:t>……</w:t>
      </w:r>
      <w:r w:rsidR="00F9478B">
        <w:rPr>
          <w:rFonts w:ascii="Calibri" w:eastAsia="Calibri" w:hAnsi="Calibri" w:cs="Calibri"/>
          <w:b/>
          <w:sz w:val="24"/>
          <w:szCs w:val="24"/>
        </w:rPr>
        <w:t>…………</w:t>
      </w:r>
      <w:r w:rsidR="00F9478B" w:rsidRPr="00CD4394">
        <w:rPr>
          <w:rFonts w:ascii="Calibri" w:eastAsia="Calibri" w:hAnsi="Calibri" w:cs="Calibri"/>
          <w:b/>
          <w:sz w:val="24"/>
          <w:szCs w:val="24"/>
        </w:rPr>
        <w:t xml:space="preserve"> zł</w:t>
      </w:r>
      <w:r w:rsidR="00F9478B" w:rsidRPr="00F9478B">
        <w:rPr>
          <w:rFonts w:ascii="Calibri" w:eastAsia="Calibri" w:hAnsi="Calibri" w:cs="Calibri"/>
          <w:sz w:val="24"/>
          <w:szCs w:val="24"/>
        </w:rPr>
        <w:t xml:space="preserve">, </w:t>
      </w:r>
      <w:r w:rsidR="00F9478B" w:rsidRPr="00C839A7">
        <w:rPr>
          <w:rFonts w:ascii="Calibri" w:eastAsia="Calibri" w:hAnsi="Calibri" w:cs="Calibri"/>
          <w:snapToGrid w:val="0"/>
          <w:sz w:val="24"/>
          <w:szCs w:val="24"/>
        </w:rPr>
        <w:t>zostało wniesione</w:t>
      </w:r>
      <w:r w:rsidR="00F9478B" w:rsidRPr="00CD4394">
        <w:rPr>
          <w:rFonts w:ascii="Calibri" w:eastAsia="Calibri" w:hAnsi="Calibri" w:cs="Calibri"/>
          <w:snapToGrid w:val="0"/>
          <w:sz w:val="24"/>
          <w:szCs w:val="24"/>
        </w:rPr>
        <w:t xml:space="preserve"> w formie ...................</w:t>
      </w:r>
      <w:r w:rsidR="00F9478B">
        <w:rPr>
          <w:rFonts w:ascii="Calibri" w:eastAsia="Calibri" w:hAnsi="Calibri" w:cs="Calibri"/>
          <w:snapToGrid w:val="0"/>
          <w:sz w:val="24"/>
          <w:szCs w:val="24"/>
        </w:rPr>
        <w:t>...................</w:t>
      </w:r>
      <w:r w:rsidR="00753568">
        <w:rPr>
          <w:rFonts w:ascii="Calibri" w:eastAsia="Calibri" w:hAnsi="Calibri" w:cs="Calibri"/>
          <w:snapToGrid w:val="0"/>
          <w:sz w:val="24"/>
          <w:szCs w:val="24"/>
        </w:rPr>
        <w:t>.....</w:t>
      </w:r>
    </w:p>
    <w:p w:rsidR="00BE3C15" w:rsidRDefault="00BE3C15" w:rsidP="00BE3C15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>Wadium</w:t>
      </w:r>
      <w:r>
        <w:rPr>
          <w:rFonts w:ascii="Calibri" w:eastAsia="Calibri" w:hAnsi="Calibri" w:cs="Calibri"/>
          <w:sz w:val="24"/>
          <w:szCs w:val="24"/>
        </w:rPr>
        <w:t xml:space="preserve"> na</w:t>
      </w:r>
      <w:r w:rsidRPr="00CD439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część 2 </w:t>
      </w:r>
      <w:r w:rsidRPr="00CD4394">
        <w:rPr>
          <w:rFonts w:ascii="Calibri" w:eastAsia="Calibri" w:hAnsi="Calibri" w:cs="Calibri"/>
          <w:sz w:val="24"/>
          <w:szCs w:val="24"/>
        </w:rPr>
        <w:t xml:space="preserve">w kwocie: </w:t>
      </w:r>
      <w:r w:rsidRPr="00CD4394"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z w:val="24"/>
          <w:szCs w:val="24"/>
        </w:rPr>
        <w:t>…………</w:t>
      </w:r>
      <w:r w:rsidRPr="00CD4394">
        <w:rPr>
          <w:rFonts w:ascii="Calibri" w:eastAsia="Calibri" w:hAnsi="Calibri" w:cs="Calibri"/>
          <w:b/>
          <w:sz w:val="24"/>
          <w:szCs w:val="24"/>
        </w:rPr>
        <w:t xml:space="preserve"> zł</w:t>
      </w:r>
      <w:r w:rsidRPr="00F9478B">
        <w:rPr>
          <w:rFonts w:ascii="Calibri" w:eastAsia="Calibri" w:hAnsi="Calibri" w:cs="Calibri"/>
          <w:sz w:val="24"/>
          <w:szCs w:val="24"/>
        </w:rPr>
        <w:t xml:space="preserve">, </w:t>
      </w:r>
      <w:r w:rsidRPr="00C839A7">
        <w:rPr>
          <w:rFonts w:ascii="Calibri" w:eastAsia="Calibri" w:hAnsi="Calibri" w:cs="Calibri"/>
          <w:snapToGrid w:val="0"/>
          <w:sz w:val="24"/>
          <w:szCs w:val="24"/>
        </w:rPr>
        <w:t>zostało wniesione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 xml:space="preserve"> w formie 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</w:t>
      </w:r>
    </w:p>
    <w:p w:rsidR="00BE3C15" w:rsidRDefault="00BE3C15" w:rsidP="00F9478B">
      <w:pPr>
        <w:spacing w:after="0"/>
        <w:ind w:left="426" w:hanging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F9478B" w:rsidRPr="00CD4394" w:rsidRDefault="00F9478B" w:rsidP="00F9478B">
      <w:pPr>
        <w:spacing w:after="0"/>
        <w:ind w:left="426"/>
        <w:jc w:val="both"/>
        <w:rPr>
          <w:rFonts w:ascii="Calibri" w:eastAsia="Calibri" w:hAnsi="Calibri" w:cs="Calibri"/>
          <w:i/>
          <w:snapToGrid w:val="0"/>
          <w:sz w:val="24"/>
          <w:szCs w:val="24"/>
          <w:u w:val="single"/>
        </w:rPr>
      </w:pPr>
      <w:r w:rsidRPr="00CD4394">
        <w:rPr>
          <w:rFonts w:ascii="Calibri" w:eastAsia="Calibri" w:hAnsi="Calibri" w:cs="Calibri"/>
          <w:b/>
          <w:snapToGrid w:val="0"/>
          <w:sz w:val="24"/>
          <w:szCs w:val="24"/>
        </w:rPr>
        <w:t xml:space="preserve">Wadium wniesione przelewem 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>ma zostać zwrócone na rachunek:</w:t>
      </w:r>
    </w:p>
    <w:p w:rsidR="00F9478B" w:rsidRPr="00CD4394" w:rsidRDefault="00F9478B" w:rsidP="00F9478B">
      <w:pPr>
        <w:tabs>
          <w:tab w:val="num" w:pos="360"/>
          <w:tab w:val="left" w:pos="1560"/>
        </w:tabs>
        <w:spacing w:after="0"/>
        <w:ind w:left="360" w:firstLine="6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Nazwa i adres odbiorcy: ............................................................................</w:t>
      </w:r>
    </w:p>
    <w:p w:rsidR="00F9478B" w:rsidRPr="00CD4394" w:rsidRDefault="00F9478B" w:rsidP="00F9478B">
      <w:pPr>
        <w:tabs>
          <w:tab w:val="num" w:pos="360"/>
        </w:tabs>
        <w:spacing w:after="0"/>
        <w:ind w:left="360" w:firstLine="6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Bank: .........................................................................................................</w:t>
      </w:r>
    </w:p>
    <w:p w:rsidR="00F9478B" w:rsidRDefault="00F9478B" w:rsidP="00F9478B">
      <w:pPr>
        <w:spacing w:after="0"/>
        <w:ind w:firstLine="42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Nr konta: ....................................................................................................</w:t>
      </w:r>
    </w:p>
    <w:p w:rsidR="008E5C3C" w:rsidRDefault="008E5C3C" w:rsidP="008E5C3C">
      <w:pPr>
        <w:spacing w:after="0"/>
        <w:ind w:firstLine="426"/>
        <w:jc w:val="center"/>
        <w:rPr>
          <w:rFonts w:ascii="Calibri" w:eastAsia="Times New Roman" w:hAnsi="Calibri" w:cs="Calibri"/>
          <w:snapToGrid w:val="0"/>
          <w:sz w:val="18"/>
          <w:szCs w:val="24"/>
          <w:lang w:eastAsia="pl-PL"/>
        </w:rPr>
      </w:pPr>
      <w:r w:rsidRPr="008E5C3C"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>W przypadku nie podania numeru konta do zwrotu wadium Zamawiający dokona zwrotu na rachunek</w:t>
      </w:r>
      <w:r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>,</w:t>
      </w:r>
      <w:r w:rsidRPr="008E5C3C">
        <w:rPr>
          <w:rFonts w:ascii="Calibri" w:eastAsia="Times New Roman" w:hAnsi="Calibri" w:cs="Calibri"/>
          <w:snapToGrid w:val="0"/>
          <w:sz w:val="18"/>
          <w:szCs w:val="24"/>
          <w:lang w:eastAsia="pl-PL"/>
        </w:rPr>
        <w:t xml:space="preserve"> z którego wadium zostało wniesione</w:t>
      </w:r>
    </w:p>
    <w:p w:rsidR="00BE3C15" w:rsidRDefault="00BE3C15" w:rsidP="00BE3C15">
      <w:pPr>
        <w:spacing w:after="0"/>
        <w:rPr>
          <w:rFonts w:ascii="Calibri" w:eastAsia="Times New Roman" w:hAnsi="Calibri" w:cs="Calibri"/>
          <w:snapToGrid w:val="0"/>
          <w:sz w:val="18"/>
          <w:szCs w:val="24"/>
          <w:lang w:eastAsia="pl-PL"/>
        </w:rPr>
      </w:pPr>
    </w:p>
    <w:p w:rsidR="002F00AD" w:rsidRPr="00580BFE" w:rsidRDefault="00BE3C15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5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zobowiązuję(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emy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) się do podpisania umowy 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określonym przez zamawiającego.</w:t>
      </w:r>
    </w:p>
    <w:p w:rsidR="007459B1" w:rsidRPr="00580BFE" w:rsidRDefault="00BE3C15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6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.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>Oświadczam(y), że wykonam(my) zamówienie w terminie do</w:t>
      </w:r>
      <w:r w:rsidR="003820CB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21 dni </w:t>
      </w:r>
      <w:r w:rsidR="008E5C3C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>od daty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każdego zlecenia (w przypadku oferty na część 1) /</w:t>
      </w:r>
      <w:r w:rsidRPr="00BE3C15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w terminie do 21 dni od daty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="008E5C3C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podpisania umowy</w:t>
      </w:r>
      <w:r>
        <w:rPr>
          <w:rFonts w:ascii="Calibri" w:eastAsia="Calibri" w:hAnsi="Calibri" w:cs="Calibri"/>
          <w:sz w:val="24"/>
          <w:szCs w:val="24"/>
        </w:rPr>
        <w:t xml:space="preserve"> (w przypadku oferty na część 2).</w:t>
      </w:r>
    </w:p>
    <w:p w:rsidR="002F00AD" w:rsidRPr="00580BFE" w:rsidRDefault="00FA04B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7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 prawidłowo wystawionej faktury</w:t>
      </w:r>
      <w:r w:rsid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po wykonaniu zamówienia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FA04B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8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</w:p>
    <w:p w:rsidR="00350A28" w:rsidRDefault="00FA04B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9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7459B1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 zapoznałem(liśmy) się z regulaminem platformy zakupowej.</w:t>
      </w:r>
    </w:p>
    <w:p w:rsidR="002F00AD" w:rsidRPr="002F00AD" w:rsidRDefault="00B01DDE" w:rsidP="00C839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</w:t>
      </w:r>
      <w:r w:rsidR="00FA04B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0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lastRenderedPageBreak/>
        <w:t xml:space="preserve">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F9478B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DA4D66" w:rsidRDefault="00DA4D66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459B1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459B1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</w:p>
    <w:p w:rsidR="001560F7" w:rsidRPr="001560F7" w:rsidRDefault="001560F7" w:rsidP="001560F7">
      <w:pPr>
        <w:widowControl w:val="0"/>
        <w:suppressAutoHyphens/>
        <w:spacing w:after="0" w:line="240" w:lineRule="auto"/>
        <w:ind w:left="4950" w:hanging="4950"/>
        <w:jc w:val="right"/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</w:pPr>
      <w:r w:rsidRPr="001560F7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>Podpis elektroniczny</w:t>
      </w:r>
      <w:r w:rsidRPr="001560F7"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osoby(osób) uprawnionej(</w:t>
      </w:r>
      <w:proofErr w:type="spellStart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nych</w:t>
      </w:r>
      <w:proofErr w:type="spellEnd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 xml:space="preserve">) </w:t>
      </w:r>
    </w:p>
    <w:p w:rsidR="00216C18" w:rsidRDefault="002F00AD" w:rsidP="00F9478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do reprezentacji w</w:t>
      </w:r>
      <w:r w:rsidR="00F9478B" w:rsidRPr="001560F7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ykonawcy(ów)</w:t>
      </w:r>
    </w:p>
    <w:p w:rsidR="00162AB1" w:rsidRDefault="00162AB1" w:rsidP="00162A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pacing w:val="-1"/>
          <w:sz w:val="20"/>
          <w:szCs w:val="20"/>
          <w:lang w:eastAsia="pl-PL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201F9E" w:rsidRDefault="00201F9E" w:rsidP="00162AB1">
      <w:pPr>
        <w:spacing w:after="0" w:line="240" w:lineRule="auto"/>
        <w:rPr>
          <w:b/>
          <w:color w:val="FF0000"/>
          <w:sz w:val="28"/>
        </w:rPr>
      </w:pPr>
    </w:p>
    <w:p w:rsidR="00201F9E" w:rsidRDefault="00201F9E" w:rsidP="00162AB1">
      <w:pPr>
        <w:spacing w:after="0" w:line="240" w:lineRule="auto"/>
        <w:rPr>
          <w:b/>
          <w:color w:val="FF0000"/>
          <w:sz w:val="28"/>
        </w:rPr>
      </w:pPr>
    </w:p>
    <w:p w:rsidR="00201F9E" w:rsidRDefault="00201F9E" w:rsidP="00162AB1">
      <w:pPr>
        <w:spacing w:after="0" w:line="240" w:lineRule="auto"/>
        <w:rPr>
          <w:b/>
          <w:color w:val="FF0000"/>
          <w:sz w:val="28"/>
        </w:rPr>
      </w:pPr>
    </w:p>
    <w:p w:rsidR="00201F9E" w:rsidRDefault="00201F9E" w:rsidP="00162AB1">
      <w:pPr>
        <w:spacing w:after="0" w:line="240" w:lineRule="auto"/>
        <w:rPr>
          <w:b/>
          <w:color w:val="FF0000"/>
          <w:sz w:val="28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p w:rsidR="00FA04B8" w:rsidRDefault="00FA04B8" w:rsidP="00162AB1">
      <w:pPr>
        <w:spacing w:after="0" w:line="240" w:lineRule="auto"/>
        <w:rPr>
          <w:b/>
          <w:color w:val="FF0000"/>
          <w:sz w:val="28"/>
        </w:rPr>
      </w:pPr>
    </w:p>
    <w:p w:rsidR="00162AB1" w:rsidRPr="00E5610C" w:rsidRDefault="00162AB1" w:rsidP="00162AB1">
      <w:pPr>
        <w:spacing w:after="0" w:line="240" w:lineRule="auto"/>
        <w:rPr>
          <w:b/>
          <w:color w:val="FF0000"/>
          <w:sz w:val="28"/>
        </w:rPr>
      </w:pPr>
      <w:r w:rsidRPr="00E5610C">
        <w:rPr>
          <w:b/>
          <w:color w:val="FF0000"/>
          <w:sz w:val="28"/>
        </w:rPr>
        <w:lastRenderedPageBreak/>
        <w:t>Załącznik do oferty – składany wraz z ofertą</w:t>
      </w:r>
      <w:r w:rsidR="00BE3C15">
        <w:rPr>
          <w:b/>
          <w:color w:val="FF0000"/>
          <w:sz w:val="28"/>
        </w:rPr>
        <w:t xml:space="preserve"> na część 1</w:t>
      </w:r>
    </w:p>
    <w:p w:rsidR="00162AB1" w:rsidRDefault="00162AB1" w:rsidP="00162AB1">
      <w:pPr>
        <w:spacing w:after="0" w:line="240" w:lineRule="auto"/>
      </w:pPr>
    </w:p>
    <w:p w:rsidR="00BE3C15" w:rsidRDefault="00BE3C15" w:rsidP="00BE3C15">
      <w:pPr>
        <w:spacing w:after="0" w:line="240" w:lineRule="auto"/>
        <w:rPr>
          <w:b/>
          <w:sz w:val="28"/>
        </w:rPr>
      </w:pPr>
      <w:r>
        <w:rPr>
          <w:b/>
          <w:sz w:val="28"/>
        </w:rPr>
        <w:t>Stacja robocza</w:t>
      </w:r>
    </w:p>
    <w:p w:rsidR="00162AB1" w:rsidRDefault="00162AB1" w:rsidP="00162AB1">
      <w:pPr>
        <w:spacing w:after="0" w:line="240" w:lineRule="auto"/>
        <w:rPr>
          <w:sz w:val="24"/>
        </w:rPr>
      </w:pPr>
    </w:p>
    <w:tbl>
      <w:tblPr>
        <w:tblStyle w:val="Tabela-Siatk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0"/>
        <w:gridCol w:w="1809"/>
        <w:gridCol w:w="2126"/>
        <w:gridCol w:w="3118"/>
        <w:gridCol w:w="2835"/>
      </w:tblGrid>
      <w:tr w:rsidR="00201F9E" w:rsidRPr="00201F9E" w:rsidTr="00FA04B8">
        <w:tc>
          <w:tcPr>
            <w:tcW w:w="1034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F9E" w:rsidRPr="00201F9E" w:rsidRDefault="00201F9E" w:rsidP="00201F9E">
            <w:pPr>
              <w:rPr>
                <w:b/>
              </w:rPr>
            </w:pPr>
            <w:r w:rsidRPr="00201F9E">
              <w:rPr>
                <w:b/>
              </w:rPr>
              <w:t>Oferowane urządzenie:</w:t>
            </w:r>
          </w:p>
        </w:tc>
      </w:tr>
      <w:tr w:rsidR="00201F9E" w:rsidRPr="00201F9E" w:rsidTr="00FA04B8">
        <w:trPr>
          <w:trHeight w:val="384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201F9E" w:rsidRPr="00201F9E" w:rsidRDefault="00201F9E" w:rsidP="00201F9E">
            <w:pPr>
              <w:jc w:val="center"/>
            </w:pPr>
            <w:r w:rsidRPr="00201F9E">
              <w:t>Model urządzenia / oznaczenie producenta: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201F9E" w:rsidRPr="00201F9E" w:rsidRDefault="00201F9E" w:rsidP="00201F9E">
            <w:r w:rsidRPr="00201F9E">
              <w:rPr>
                <w:color w:val="FF0000"/>
              </w:rPr>
              <w:t>podać</w:t>
            </w:r>
          </w:p>
        </w:tc>
      </w:tr>
      <w:tr w:rsidR="00201F9E" w:rsidRPr="00201F9E" w:rsidTr="00FA04B8">
        <w:trPr>
          <w:trHeight w:val="406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201F9E" w:rsidRPr="00201F9E" w:rsidRDefault="00201F9E" w:rsidP="00201F9E">
            <w:pPr>
              <w:jc w:val="center"/>
            </w:pPr>
            <w:r w:rsidRPr="00201F9E">
              <w:t>Ilość sztuk: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201F9E" w:rsidRPr="00201F9E" w:rsidRDefault="00201F9E" w:rsidP="00201F9E">
            <w:pPr>
              <w:rPr>
                <w:b/>
                <w:bCs/>
              </w:rPr>
            </w:pPr>
            <w:r w:rsidRPr="00201F9E">
              <w:rPr>
                <w:b/>
                <w:bCs/>
              </w:rPr>
              <w:t>45</w:t>
            </w:r>
          </w:p>
        </w:tc>
      </w:tr>
      <w:tr w:rsidR="00201F9E" w:rsidRPr="00201F9E" w:rsidTr="00FA04B8">
        <w:tc>
          <w:tcPr>
            <w:tcW w:w="10348" w:type="dxa"/>
            <w:gridSpan w:val="5"/>
            <w:shd w:val="clear" w:color="auto" w:fill="D9D9D9" w:themeFill="background1" w:themeFillShade="D9"/>
            <w:vAlign w:val="center"/>
          </w:tcPr>
          <w:p w:rsidR="00201F9E" w:rsidRPr="00201F9E" w:rsidRDefault="00201F9E" w:rsidP="00201F9E">
            <w:pPr>
              <w:rPr>
                <w:b/>
              </w:rPr>
            </w:pPr>
            <w:r w:rsidRPr="00201F9E">
              <w:rPr>
                <w:b/>
              </w:rPr>
              <w:t>Parametry techniczne:</w:t>
            </w:r>
          </w:p>
        </w:tc>
      </w:tr>
      <w:tr w:rsidR="00201F9E" w:rsidRPr="00201F9E" w:rsidTr="00FA04B8">
        <w:tc>
          <w:tcPr>
            <w:tcW w:w="460" w:type="dxa"/>
            <w:shd w:val="clear" w:color="auto" w:fill="F2F2F2" w:themeFill="background1" w:themeFillShade="F2"/>
            <w:vAlign w:val="center"/>
          </w:tcPr>
          <w:p w:rsidR="00201F9E" w:rsidRPr="00201F9E" w:rsidRDefault="00201F9E" w:rsidP="00201F9E">
            <w:r w:rsidRPr="00201F9E">
              <w:t>lp.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201F9E" w:rsidRPr="00201F9E" w:rsidRDefault="00201F9E" w:rsidP="00201F9E">
            <w:r w:rsidRPr="00201F9E">
              <w:t>Parametr</w:t>
            </w:r>
          </w:p>
        </w:tc>
        <w:tc>
          <w:tcPr>
            <w:tcW w:w="5244" w:type="dxa"/>
            <w:gridSpan w:val="2"/>
            <w:shd w:val="clear" w:color="auto" w:fill="F2F2F2" w:themeFill="background1" w:themeFillShade="F2"/>
            <w:vAlign w:val="center"/>
          </w:tcPr>
          <w:p w:rsidR="00201F9E" w:rsidRPr="00201F9E" w:rsidRDefault="00201F9E" w:rsidP="00201F9E">
            <w:r w:rsidRPr="00201F9E">
              <w:t>Minimalna wartość wymagana: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01F9E" w:rsidRPr="00201F9E" w:rsidRDefault="00201F9E" w:rsidP="00201F9E">
            <w:r w:rsidRPr="00201F9E">
              <w:t>Parametr oferowany:</w:t>
            </w:r>
          </w:p>
        </w:tc>
      </w:tr>
      <w:tr w:rsidR="00201F9E" w:rsidRPr="00201F9E" w:rsidTr="00FA04B8">
        <w:trPr>
          <w:trHeight w:val="458"/>
        </w:trPr>
        <w:tc>
          <w:tcPr>
            <w:tcW w:w="460" w:type="dxa"/>
            <w:vAlign w:val="center"/>
          </w:tcPr>
          <w:p w:rsidR="00201F9E" w:rsidRPr="00201F9E" w:rsidRDefault="00201F9E" w:rsidP="00201F9E">
            <w:r w:rsidRPr="00201F9E">
              <w:t>1</w:t>
            </w:r>
          </w:p>
        </w:tc>
        <w:tc>
          <w:tcPr>
            <w:tcW w:w="1809" w:type="dxa"/>
            <w:vAlign w:val="center"/>
          </w:tcPr>
          <w:p w:rsidR="00201F9E" w:rsidRPr="00201F9E" w:rsidRDefault="00201F9E" w:rsidP="00201F9E">
            <w:pPr>
              <w:rPr>
                <w:b/>
              </w:rPr>
            </w:pPr>
            <w:r w:rsidRPr="00201F9E">
              <w:rPr>
                <w:b/>
              </w:rPr>
              <w:t>Typ urządzenia</w:t>
            </w:r>
          </w:p>
        </w:tc>
        <w:tc>
          <w:tcPr>
            <w:tcW w:w="5244" w:type="dxa"/>
            <w:gridSpan w:val="2"/>
            <w:vAlign w:val="center"/>
          </w:tcPr>
          <w:p w:rsidR="00201F9E" w:rsidRPr="00201F9E" w:rsidRDefault="00201F9E" w:rsidP="00201F9E">
            <w:r w:rsidRPr="00201F9E">
              <w:t>Stacja robocza</w:t>
            </w:r>
          </w:p>
        </w:tc>
        <w:tc>
          <w:tcPr>
            <w:tcW w:w="2835" w:type="dxa"/>
            <w:vAlign w:val="center"/>
          </w:tcPr>
          <w:p w:rsidR="00201F9E" w:rsidRPr="00201F9E" w:rsidRDefault="00201F9E" w:rsidP="00201F9E"/>
        </w:tc>
      </w:tr>
      <w:tr w:rsidR="00201F9E" w:rsidRPr="00201F9E" w:rsidTr="00FA04B8">
        <w:tc>
          <w:tcPr>
            <w:tcW w:w="460" w:type="dxa"/>
            <w:vMerge w:val="restart"/>
            <w:vAlign w:val="center"/>
          </w:tcPr>
          <w:p w:rsidR="00201F9E" w:rsidRPr="00201F9E" w:rsidRDefault="00201F9E" w:rsidP="00201F9E">
            <w:r w:rsidRPr="00201F9E">
              <w:t>2</w:t>
            </w:r>
          </w:p>
        </w:tc>
        <w:tc>
          <w:tcPr>
            <w:tcW w:w="1809" w:type="dxa"/>
            <w:vMerge w:val="restart"/>
            <w:vAlign w:val="center"/>
          </w:tcPr>
          <w:p w:rsidR="00201F9E" w:rsidRPr="00201F9E" w:rsidRDefault="00201F9E" w:rsidP="00201F9E">
            <w:pPr>
              <w:rPr>
                <w:b/>
              </w:rPr>
            </w:pPr>
            <w:r w:rsidRPr="00201F9E">
              <w:rPr>
                <w:b/>
              </w:rPr>
              <w:t>Procesor</w:t>
            </w:r>
          </w:p>
        </w:tc>
        <w:tc>
          <w:tcPr>
            <w:tcW w:w="8079" w:type="dxa"/>
            <w:gridSpan w:val="3"/>
            <w:vAlign w:val="center"/>
          </w:tcPr>
          <w:p w:rsidR="00201F9E" w:rsidRPr="00201F9E" w:rsidRDefault="00201F9E" w:rsidP="00201F9E">
            <w:r w:rsidRPr="00201F9E">
              <w:t xml:space="preserve">Osiągający minimum: </w:t>
            </w:r>
            <w:r w:rsidRPr="00201F9E">
              <w:rPr>
                <w:b/>
              </w:rPr>
              <w:t>9300</w:t>
            </w:r>
            <w:r w:rsidRPr="00201F9E">
              <w:t xml:space="preserve"> pkt. W testach </w:t>
            </w:r>
            <w:proofErr w:type="spellStart"/>
            <w:r w:rsidRPr="00201F9E">
              <w:t>PassMark</w:t>
            </w:r>
            <w:proofErr w:type="spellEnd"/>
            <w:r w:rsidRPr="00201F9E">
              <w:t xml:space="preserve"> – CPU Mark High End </w:t>
            </w:r>
            <w:proofErr w:type="spellStart"/>
            <w:r w:rsidRPr="00201F9E">
              <w:t>CPUs</w:t>
            </w:r>
            <w:proofErr w:type="spellEnd"/>
            <w:r w:rsidRPr="00201F9E">
              <w:t xml:space="preserve"> </w:t>
            </w:r>
            <w:r w:rsidRPr="00201F9E">
              <w:rPr>
                <w:i/>
              </w:rPr>
              <w:t>(</w:t>
            </w:r>
            <w:hyperlink r:id="rId8" w:history="1">
              <w:r w:rsidRPr="00662D31">
                <w:rPr>
                  <w:rStyle w:val="Hipercze"/>
                  <w:i/>
                </w:rPr>
                <w:t>https://www.cpubenchmark.net/high_end_cpus.html</w:t>
              </w:r>
            </w:hyperlink>
            <w:r w:rsidRPr="00201F9E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 w:rsidRPr="00400FE4">
              <w:t>z dnia 25.05.2020 r.</w:t>
            </w:r>
          </w:p>
        </w:tc>
      </w:tr>
      <w:tr w:rsidR="00201F9E" w:rsidRPr="00201F9E" w:rsidTr="00FA04B8">
        <w:trPr>
          <w:trHeight w:val="498"/>
        </w:trPr>
        <w:tc>
          <w:tcPr>
            <w:tcW w:w="460" w:type="dxa"/>
            <w:vMerge/>
            <w:vAlign w:val="center"/>
          </w:tcPr>
          <w:p w:rsidR="00201F9E" w:rsidRPr="00201F9E" w:rsidRDefault="00201F9E" w:rsidP="00201F9E"/>
        </w:tc>
        <w:tc>
          <w:tcPr>
            <w:tcW w:w="1809" w:type="dxa"/>
            <w:vMerge/>
            <w:vAlign w:val="center"/>
          </w:tcPr>
          <w:p w:rsidR="00201F9E" w:rsidRPr="00201F9E" w:rsidRDefault="00201F9E" w:rsidP="00201F9E"/>
        </w:tc>
        <w:tc>
          <w:tcPr>
            <w:tcW w:w="5244" w:type="dxa"/>
            <w:gridSpan w:val="2"/>
            <w:vAlign w:val="center"/>
          </w:tcPr>
          <w:p w:rsidR="00201F9E" w:rsidRPr="00201F9E" w:rsidRDefault="00201F9E" w:rsidP="00201F9E">
            <w:r w:rsidRPr="00201F9E">
              <w:t>producent i model procesora:</w:t>
            </w:r>
          </w:p>
        </w:tc>
        <w:tc>
          <w:tcPr>
            <w:tcW w:w="2835" w:type="dxa"/>
            <w:vAlign w:val="center"/>
          </w:tcPr>
          <w:p w:rsidR="00201F9E" w:rsidRPr="00201F9E" w:rsidRDefault="00201F9E" w:rsidP="000B5B84">
            <w:pPr>
              <w:jc w:val="center"/>
            </w:pPr>
            <w:r w:rsidRPr="00201F9E">
              <w:rPr>
                <w:color w:val="FF0000"/>
              </w:rPr>
              <w:t>podać</w:t>
            </w:r>
          </w:p>
        </w:tc>
      </w:tr>
      <w:tr w:rsidR="00201F9E" w:rsidRPr="00201F9E" w:rsidTr="00FA04B8">
        <w:trPr>
          <w:trHeight w:val="518"/>
        </w:trPr>
        <w:tc>
          <w:tcPr>
            <w:tcW w:w="460" w:type="dxa"/>
            <w:vMerge/>
            <w:vAlign w:val="center"/>
          </w:tcPr>
          <w:p w:rsidR="00201F9E" w:rsidRPr="00201F9E" w:rsidRDefault="00201F9E" w:rsidP="00201F9E"/>
        </w:tc>
        <w:tc>
          <w:tcPr>
            <w:tcW w:w="1809" w:type="dxa"/>
            <w:vMerge/>
            <w:vAlign w:val="center"/>
          </w:tcPr>
          <w:p w:rsidR="00201F9E" w:rsidRPr="00201F9E" w:rsidRDefault="00201F9E" w:rsidP="00201F9E"/>
        </w:tc>
        <w:tc>
          <w:tcPr>
            <w:tcW w:w="5244" w:type="dxa"/>
            <w:gridSpan w:val="2"/>
            <w:vAlign w:val="center"/>
          </w:tcPr>
          <w:p w:rsidR="00201F9E" w:rsidRPr="00201F9E" w:rsidRDefault="00201F9E" w:rsidP="00201F9E">
            <w:r w:rsidRPr="00201F9E">
              <w:t xml:space="preserve">Ilość punktów w teście </w:t>
            </w:r>
            <w:proofErr w:type="spellStart"/>
            <w:r w:rsidRPr="00201F9E">
              <w:t>PassMark</w:t>
            </w:r>
            <w:proofErr w:type="spellEnd"/>
            <w:r w:rsidRPr="00201F9E">
              <w:t>:</w:t>
            </w:r>
          </w:p>
        </w:tc>
        <w:tc>
          <w:tcPr>
            <w:tcW w:w="2835" w:type="dxa"/>
            <w:vAlign w:val="center"/>
          </w:tcPr>
          <w:p w:rsidR="00201F9E" w:rsidRPr="00201F9E" w:rsidRDefault="00201F9E" w:rsidP="000B5B84">
            <w:pPr>
              <w:jc w:val="center"/>
            </w:pPr>
            <w:r w:rsidRPr="00201F9E">
              <w:rPr>
                <w:color w:val="FF0000"/>
              </w:rPr>
              <w:t>podać</w:t>
            </w:r>
          </w:p>
        </w:tc>
      </w:tr>
      <w:tr w:rsidR="00201F9E" w:rsidRPr="00201F9E" w:rsidTr="00FA04B8">
        <w:trPr>
          <w:trHeight w:val="500"/>
        </w:trPr>
        <w:tc>
          <w:tcPr>
            <w:tcW w:w="460" w:type="dxa"/>
            <w:vAlign w:val="center"/>
          </w:tcPr>
          <w:p w:rsidR="00201F9E" w:rsidRPr="00201F9E" w:rsidRDefault="00201F9E" w:rsidP="00201F9E">
            <w:r w:rsidRPr="00201F9E">
              <w:t>3</w:t>
            </w:r>
          </w:p>
        </w:tc>
        <w:tc>
          <w:tcPr>
            <w:tcW w:w="1809" w:type="dxa"/>
            <w:vAlign w:val="center"/>
          </w:tcPr>
          <w:p w:rsidR="00201F9E" w:rsidRPr="00201F9E" w:rsidRDefault="00201F9E" w:rsidP="00201F9E">
            <w:pPr>
              <w:rPr>
                <w:b/>
              </w:rPr>
            </w:pPr>
            <w:r w:rsidRPr="00201F9E">
              <w:rPr>
                <w:b/>
              </w:rPr>
              <w:t>Pamięć RAM</w:t>
            </w:r>
          </w:p>
        </w:tc>
        <w:tc>
          <w:tcPr>
            <w:tcW w:w="5244" w:type="dxa"/>
            <w:gridSpan w:val="2"/>
            <w:vAlign w:val="center"/>
          </w:tcPr>
          <w:p w:rsidR="00201F9E" w:rsidRPr="00201F9E" w:rsidRDefault="00201F9E" w:rsidP="00201F9E">
            <w:r w:rsidRPr="00201F9E">
              <w:t>16 GB DDR4</w:t>
            </w:r>
          </w:p>
        </w:tc>
        <w:tc>
          <w:tcPr>
            <w:tcW w:w="2835" w:type="dxa"/>
            <w:vAlign w:val="center"/>
          </w:tcPr>
          <w:p w:rsidR="00201F9E" w:rsidRPr="00201F9E" w:rsidRDefault="00201F9E" w:rsidP="00201F9E"/>
        </w:tc>
      </w:tr>
      <w:tr w:rsidR="00201F9E" w:rsidRPr="00201F9E" w:rsidTr="00FA04B8">
        <w:trPr>
          <w:trHeight w:val="492"/>
        </w:trPr>
        <w:tc>
          <w:tcPr>
            <w:tcW w:w="460" w:type="dxa"/>
            <w:vAlign w:val="center"/>
          </w:tcPr>
          <w:p w:rsidR="00201F9E" w:rsidRPr="00201F9E" w:rsidRDefault="00201F9E" w:rsidP="00201F9E">
            <w:r w:rsidRPr="00201F9E">
              <w:t>4</w:t>
            </w:r>
          </w:p>
        </w:tc>
        <w:tc>
          <w:tcPr>
            <w:tcW w:w="1809" w:type="dxa"/>
            <w:vAlign w:val="center"/>
          </w:tcPr>
          <w:p w:rsidR="00201F9E" w:rsidRPr="00201F9E" w:rsidRDefault="00201F9E" w:rsidP="00201F9E">
            <w:pPr>
              <w:rPr>
                <w:b/>
              </w:rPr>
            </w:pPr>
            <w:r w:rsidRPr="00201F9E">
              <w:rPr>
                <w:b/>
              </w:rPr>
              <w:t>Dysk twardy</w:t>
            </w:r>
          </w:p>
        </w:tc>
        <w:tc>
          <w:tcPr>
            <w:tcW w:w="5244" w:type="dxa"/>
            <w:gridSpan w:val="2"/>
            <w:vAlign w:val="center"/>
          </w:tcPr>
          <w:p w:rsidR="00201F9E" w:rsidRPr="00201F9E" w:rsidRDefault="00201F9E" w:rsidP="000B5B84">
            <w:pPr>
              <w:rPr>
                <w:u w:val="single"/>
              </w:rPr>
            </w:pPr>
            <w:r w:rsidRPr="00201F9E">
              <w:rPr>
                <w:u w:val="single"/>
              </w:rPr>
              <w:t xml:space="preserve">Typ SSD M.2 </w:t>
            </w:r>
            <w:proofErr w:type="spellStart"/>
            <w:r w:rsidRPr="00201F9E">
              <w:rPr>
                <w:u w:val="single"/>
              </w:rPr>
              <w:t>PCIe</w:t>
            </w:r>
            <w:proofErr w:type="spellEnd"/>
            <w:r w:rsidRPr="00201F9E">
              <w:rPr>
                <w:u w:val="single"/>
              </w:rPr>
              <w:t xml:space="preserve"> </w:t>
            </w:r>
            <w:proofErr w:type="spellStart"/>
            <w:r w:rsidRPr="00201F9E">
              <w:rPr>
                <w:u w:val="single"/>
              </w:rPr>
              <w:t>NVMe</w:t>
            </w:r>
            <w:proofErr w:type="spellEnd"/>
            <w:r w:rsidR="000B5B84">
              <w:rPr>
                <w:b/>
                <w:i/>
              </w:rPr>
              <w:t xml:space="preserve"> 256 GB</w:t>
            </w:r>
          </w:p>
        </w:tc>
        <w:tc>
          <w:tcPr>
            <w:tcW w:w="2835" w:type="dxa"/>
            <w:vAlign w:val="center"/>
          </w:tcPr>
          <w:p w:rsidR="00201F9E" w:rsidRPr="00201F9E" w:rsidRDefault="00201F9E" w:rsidP="00201F9E"/>
        </w:tc>
      </w:tr>
      <w:tr w:rsidR="00201F9E" w:rsidRPr="00201F9E" w:rsidTr="00FA04B8">
        <w:trPr>
          <w:trHeight w:val="701"/>
        </w:trPr>
        <w:tc>
          <w:tcPr>
            <w:tcW w:w="460" w:type="dxa"/>
            <w:vAlign w:val="center"/>
          </w:tcPr>
          <w:p w:rsidR="00201F9E" w:rsidRPr="00201F9E" w:rsidRDefault="00201F9E" w:rsidP="00201F9E">
            <w:r w:rsidRPr="00201F9E">
              <w:t>5</w:t>
            </w:r>
          </w:p>
        </w:tc>
        <w:tc>
          <w:tcPr>
            <w:tcW w:w="1809" w:type="dxa"/>
            <w:vAlign w:val="center"/>
          </w:tcPr>
          <w:p w:rsidR="00201F9E" w:rsidRPr="00201F9E" w:rsidRDefault="00201F9E" w:rsidP="00201F9E">
            <w:pPr>
              <w:rPr>
                <w:b/>
              </w:rPr>
            </w:pPr>
            <w:r w:rsidRPr="00201F9E">
              <w:rPr>
                <w:b/>
              </w:rPr>
              <w:t>Karta dźwiękowa</w:t>
            </w:r>
          </w:p>
        </w:tc>
        <w:tc>
          <w:tcPr>
            <w:tcW w:w="5244" w:type="dxa"/>
            <w:gridSpan w:val="2"/>
            <w:vAlign w:val="center"/>
          </w:tcPr>
          <w:p w:rsidR="00201F9E" w:rsidRPr="00201F9E" w:rsidRDefault="000B5B84" w:rsidP="000B5B84">
            <w:pPr>
              <w:numPr>
                <w:ilvl w:val="0"/>
                <w:numId w:val="15"/>
              </w:numPr>
              <w:ind w:left="321" w:hanging="284"/>
            </w:pPr>
            <w:r>
              <w:t>Zintegrowana z płytą główną</w:t>
            </w:r>
          </w:p>
          <w:p w:rsidR="00201F9E" w:rsidRPr="00201F9E" w:rsidRDefault="000B5B84" w:rsidP="000B5B84">
            <w:pPr>
              <w:numPr>
                <w:ilvl w:val="0"/>
                <w:numId w:val="15"/>
              </w:numPr>
              <w:ind w:left="321" w:hanging="284"/>
            </w:pPr>
            <w:r>
              <w:t>Zgodna z HD Audio</w:t>
            </w:r>
          </w:p>
        </w:tc>
        <w:tc>
          <w:tcPr>
            <w:tcW w:w="2835" w:type="dxa"/>
            <w:vAlign w:val="center"/>
          </w:tcPr>
          <w:p w:rsidR="00201F9E" w:rsidRPr="00201F9E" w:rsidRDefault="00201F9E" w:rsidP="00201F9E"/>
          <w:p w:rsidR="00201F9E" w:rsidRPr="00201F9E" w:rsidRDefault="00201F9E" w:rsidP="00201F9E"/>
        </w:tc>
      </w:tr>
      <w:tr w:rsidR="00201F9E" w:rsidRPr="00201F9E" w:rsidTr="00FA04B8">
        <w:tc>
          <w:tcPr>
            <w:tcW w:w="460" w:type="dxa"/>
            <w:vMerge w:val="restart"/>
            <w:vAlign w:val="center"/>
          </w:tcPr>
          <w:p w:rsidR="00201F9E" w:rsidRPr="00201F9E" w:rsidRDefault="00201F9E" w:rsidP="00201F9E">
            <w:r w:rsidRPr="00201F9E">
              <w:t>6</w:t>
            </w:r>
          </w:p>
        </w:tc>
        <w:tc>
          <w:tcPr>
            <w:tcW w:w="1809" w:type="dxa"/>
            <w:vMerge w:val="restart"/>
            <w:vAlign w:val="center"/>
          </w:tcPr>
          <w:p w:rsidR="00201F9E" w:rsidRPr="00201F9E" w:rsidRDefault="00201F9E" w:rsidP="00201F9E">
            <w:pPr>
              <w:rPr>
                <w:b/>
              </w:rPr>
            </w:pPr>
            <w:r w:rsidRPr="00201F9E">
              <w:rPr>
                <w:b/>
              </w:rPr>
              <w:t>Karta graficzna</w:t>
            </w:r>
          </w:p>
        </w:tc>
        <w:tc>
          <w:tcPr>
            <w:tcW w:w="8079" w:type="dxa"/>
            <w:gridSpan w:val="3"/>
            <w:vAlign w:val="center"/>
          </w:tcPr>
          <w:p w:rsidR="00201F9E" w:rsidRPr="00201F9E" w:rsidRDefault="00201F9E" w:rsidP="00201F9E">
            <w:r w:rsidRPr="00201F9E">
              <w:t xml:space="preserve">Osiągająca minimum: </w:t>
            </w:r>
            <w:r w:rsidR="000B5B84">
              <w:rPr>
                <w:b/>
              </w:rPr>
              <w:t>14</w:t>
            </w:r>
            <w:r w:rsidRPr="00201F9E">
              <w:rPr>
                <w:b/>
              </w:rPr>
              <w:t>00</w:t>
            </w:r>
            <w:r w:rsidRPr="00201F9E">
              <w:t xml:space="preserve"> pkt. W testach </w:t>
            </w:r>
            <w:proofErr w:type="spellStart"/>
            <w:r w:rsidRPr="00201F9E">
              <w:t>PassMark</w:t>
            </w:r>
            <w:proofErr w:type="spellEnd"/>
            <w:r w:rsidRPr="00201F9E">
              <w:t xml:space="preserve"> G3D Mark – High </w:t>
            </w:r>
            <w:proofErr w:type="spellStart"/>
            <w:r w:rsidRPr="00201F9E">
              <w:t>Mid</w:t>
            </w:r>
            <w:proofErr w:type="spellEnd"/>
            <w:r w:rsidRPr="00201F9E">
              <w:t xml:space="preserve"> </w:t>
            </w:r>
            <w:proofErr w:type="spellStart"/>
            <w:r w:rsidRPr="00201F9E">
              <w:t>Range</w:t>
            </w:r>
            <w:proofErr w:type="spellEnd"/>
            <w:r w:rsidRPr="00201F9E">
              <w:t xml:space="preserve"> </w:t>
            </w:r>
            <w:proofErr w:type="spellStart"/>
            <w:r w:rsidRPr="00201F9E">
              <w:t>Videocards</w:t>
            </w:r>
            <w:proofErr w:type="spellEnd"/>
            <w:r w:rsidRPr="00201F9E">
              <w:t xml:space="preserve"> </w:t>
            </w:r>
            <w:r w:rsidRPr="00201F9E">
              <w:rPr>
                <w:i/>
              </w:rPr>
              <w:t>(</w:t>
            </w:r>
            <w:hyperlink r:id="rId9" w:history="1">
              <w:r w:rsidR="000B5B84" w:rsidRPr="00662D31">
                <w:rPr>
                  <w:rStyle w:val="Hipercze"/>
                  <w:i/>
                </w:rPr>
                <w:t>https://www.videocardbenchmark.net/mid_range_gpus.html</w:t>
              </w:r>
            </w:hyperlink>
            <w:r w:rsidRPr="00201F9E">
              <w:rPr>
                <w:i/>
              </w:rPr>
              <w:t>)</w:t>
            </w:r>
            <w:r w:rsidR="000B5B84">
              <w:rPr>
                <w:i/>
              </w:rPr>
              <w:t xml:space="preserve"> </w:t>
            </w:r>
            <w:r w:rsidR="000B5B84" w:rsidRPr="000B5B84">
              <w:rPr>
                <w:rFonts w:ascii="Calibri" w:eastAsia="Calibri" w:hAnsi="Calibri" w:cs="Times New Roman"/>
              </w:rPr>
              <w:t>z dnia 25.05.2020 r.</w:t>
            </w:r>
          </w:p>
        </w:tc>
      </w:tr>
      <w:tr w:rsidR="00201F9E" w:rsidRPr="00201F9E" w:rsidTr="00FA04B8">
        <w:trPr>
          <w:trHeight w:val="566"/>
        </w:trPr>
        <w:tc>
          <w:tcPr>
            <w:tcW w:w="460" w:type="dxa"/>
            <w:vMerge/>
            <w:vAlign w:val="center"/>
          </w:tcPr>
          <w:p w:rsidR="00201F9E" w:rsidRPr="00201F9E" w:rsidRDefault="00201F9E" w:rsidP="00201F9E"/>
        </w:tc>
        <w:tc>
          <w:tcPr>
            <w:tcW w:w="1809" w:type="dxa"/>
            <w:vMerge/>
            <w:vAlign w:val="center"/>
          </w:tcPr>
          <w:p w:rsidR="00201F9E" w:rsidRPr="00201F9E" w:rsidRDefault="00201F9E" w:rsidP="00201F9E">
            <w:pPr>
              <w:rPr>
                <w:b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201F9E" w:rsidRPr="00201F9E" w:rsidRDefault="00201F9E" w:rsidP="00201F9E">
            <w:r w:rsidRPr="00201F9E">
              <w:t>producent i model karty graficznej:</w:t>
            </w:r>
          </w:p>
        </w:tc>
        <w:tc>
          <w:tcPr>
            <w:tcW w:w="2835" w:type="dxa"/>
            <w:vAlign w:val="center"/>
          </w:tcPr>
          <w:p w:rsidR="00201F9E" w:rsidRPr="00201F9E" w:rsidRDefault="00201F9E" w:rsidP="000B5B84">
            <w:pPr>
              <w:jc w:val="center"/>
            </w:pPr>
            <w:r w:rsidRPr="00201F9E">
              <w:rPr>
                <w:color w:val="FF0000"/>
              </w:rPr>
              <w:t>podać</w:t>
            </w:r>
          </w:p>
        </w:tc>
      </w:tr>
      <w:tr w:rsidR="00201F9E" w:rsidRPr="00201F9E" w:rsidTr="00FA04B8">
        <w:trPr>
          <w:trHeight w:val="511"/>
        </w:trPr>
        <w:tc>
          <w:tcPr>
            <w:tcW w:w="460" w:type="dxa"/>
            <w:vMerge/>
            <w:vAlign w:val="center"/>
          </w:tcPr>
          <w:p w:rsidR="00201F9E" w:rsidRPr="00201F9E" w:rsidRDefault="00201F9E" w:rsidP="00201F9E"/>
        </w:tc>
        <w:tc>
          <w:tcPr>
            <w:tcW w:w="1809" w:type="dxa"/>
            <w:vMerge/>
            <w:vAlign w:val="center"/>
          </w:tcPr>
          <w:p w:rsidR="00201F9E" w:rsidRPr="00201F9E" w:rsidRDefault="00201F9E" w:rsidP="00201F9E">
            <w:pPr>
              <w:rPr>
                <w:b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201F9E" w:rsidRPr="00201F9E" w:rsidRDefault="00201F9E" w:rsidP="00201F9E">
            <w:r w:rsidRPr="00201F9E">
              <w:t xml:space="preserve">Ilość punktów w teście </w:t>
            </w:r>
            <w:proofErr w:type="spellStart"/>
            <w:r w:rsidRPr="00201F9E">
              <w:t>PassMark</w:t>
            </w:r>
            <w:proofErr w:type="spellEnd"/>
            <w:r w:rsidRPr="00201F9E">
              <w:t xml:space="preserve"> G3D Mark:</w:t>
            </w:r>
          </w:p>
        </w:tc>
        <w:tc>
          <w:tcPr>
            <w:tcW w:w="2835" w:type="dxa"/>
            <w:vAlign w:val="center"/>
          </w:tcPr>
          <w:p w:rsidR="00201F9E" w:rsidRPr="00201F9E" w:rsidRDefault="00201F9E" w:rsidP="000B5B84">
            <w:pPr>
              <w:jc w:val="center"/>
            </w:pPr>
            <w:r w:rsidRPr="00201F9E">
              <w:rPr>
                <w:color w:val="FF0000"/>
              </w:rPr>
              <w:t>podać</w:t>
            </w:r>
          </w:p>
        </w:tc>
      </w:tr>
      <w:tr w:rsidR="00201F9E" w:rsidRPr="00201F9E" w:rsidTr="00FA04B8">
        <w:tc>
          <w:tcPr>
            <w:tcW w:w="460" w:type="dxa"/>
            <w:vMerge/>
            <w:vAlign w:val="center"/>
          </w:tcPr>
          <w:p w:rsidR="00201F9E" w:rsidRPr="00201F9E" w:rsidRDefault="00201F9E" w:rsidP="00201F9E"/>
        </w:tc>
        <w:tc>
          <w:tcPr>
            <w:tcW w:w="1809" w:type="dxa"/>
            <w:vMerge/>
            <w:vAlign w:val="center"/>
          </w:tcPr>
          <w:p w:rsidR="00201F9E" w:rsidRPr="00201F9E" w:rsidRDefault="00201F9E" w:rsidP="00201F9E">
            <w:pPr>
              <w:rPr>
                <w:b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201F9E" w:rsidRPr="00201F9E" w:rsidRDefault="00201F9E" w:rsidP="00201F9E">
            <w:pPr>
              <w:rPr>
                <w:b/>
              </w:rPr>
            </w:pPr>
            <w:r w:rsidRPr="00201F9E">
              <w:rPr>
                <w:b/>
              </w:rPr>
              <w:t>Specyfikacja:</w:t>
            </w:r>
          </w:p>
          <w:p w:rsidR="000B5B84" w:rsidRDefault="00201F9E" w:rsidP="000B5B84">
            <w:pPr>
              <w:numPr>
                <w:ilvl w:val="0"/>
                <w:numId w:val="14"/>
              </w:numPr>
              <w:ind w:left="321" w:hanging="284"/>
            </w:pPr>
            <w:r w:rsidRPr="00201F9E">
              <w:t xml:space="preserve">Zintegrowana karta graficzna </w:t>
            </w:r>
            <w:r w:rsidR="000B5B84">
              <w:rPr>
                <w:i/>
              </w:rPr>
              <w:t>(na płycie głównej komputera)</w:t>
            </w:r>
          </w:p>
          <w:p w:rsidR="00201F9E" w:rsidRPr="00201F9E" w:rsidRDefault="00201F9E" w:rsidP="000B5B84">
            <w:pPr>
              <w:numPr>
                <w:ilvl w:val="0"/>
                <w:numId w:val="14"/>
              </w:numPr>
              <w:ind w:left="321" w:hanging="284"/>
            </w:pPr>
            <w:r w:rsidRPr="00201F9E">
              <w:t>Przezn</w:t>
            </w:r>
            <w:r w:rsidR="000B5B84">
              <w:t>aczenie: obsługa do 2 monitorów</w:t>
            </w:r>
          </w:p>
        </w:tc>
        <w:tc>
          <w:tcPr>
            <w:tcW w:w="2835" w:type="dxa"/>
            <w:vAlign w:val="center"/>
          </w:tcPr>
          <w:p w:rsidR="00201F9E" w:rsidRPr="00201F9E" w:rsidRDefault="00201F9E" w:rsidP="00201F9E"/>
        </w:tc>
      </w:tr>
      <w:tr w:rsidR="00201F9E" w:rsidRPr="00201F9E" w:rsidTr="00FA04B8">
        <w:trPr>
          <w:trHeight w:val="458"/>
        </w:trPr>
        <w:tc>
          <w:tcPr>
            <w:tcW w:w="460" w:type="dxa"/>
            <w:vAlign w:val="center"/>
          </w:tcPr>
          <w:p w:rsidR="00201F9E" w:rsidRPr="00201F9E" w:rsidRDefault="00201F9E" w:rsidP="00201F9E">
            <w:r w:rsidRPr="00201F9E">
              <w:t>7</w:t>
            </w:r>
          </w:p>
        </w:tc>
        <w:tc>
          <w:tcPr>
            <w:tcW w:w="1809" w:type="dxa"/>
            <w:vAlign w:val="center"/>
          </w:tcPr>
          <w:p w:rsidR="00201F9E" w:rsidRPr="00201F9E" w:rsidRDefault="00201F9E" w:rsidP="00201F9E">
            <w:pPr>
              <w:rPr>
                <w:b/>
              </w:rPr>
            </w:pPr>
            <w:r w:rsidRPr="00201F9E">
              <w:rPr>
                <w:b/>
              </w:rPr>
              <w:t>Komunikacja</w:t>
            </w:r>
          </w:p>
        </w:tc>
        <w:tc>
          <w:tcPr>
            <w:tcW w:w="5244" w:type="dxa"/>
            <w:gridSpan w:val="2"/>
            <w:vAlign w:val="center"/>
          </w:tcPr>
          <w:p w:rsidR="00201F9E" w:rsidRPr="00201F9E" w:rsidRDefault="000B5B84" w:rsidP="000B5B84">
            <w:r>
              <w:t>Ethernet LAN 10/100/1000</w:t>
            </w:r>
          </w:p>
        </w:tc>
        <w:tc>
          <w:tcPr>
            <w:tcW w:w="2835" w:type="dxa"/>
            <w:vAlign w:val="center"/>
          </w:tcPr>
          <w:p w:rsidR="00201F9E" w:rsidRPr="00201F9E" w:rsidRDefault="00201F9E" w:rsidP="00201F9E"/>
        </w:tc>
      </w:tr>
      <w:tr w:rsidR="00201F9E" w:rsidRPr="00201F9E" w:rsidTr="00FA04B8">
        <w:trPr>
          <w:trHeight w:val="408"/>
        </w:trPr>
        <w:tc>
          <w:tcPr>
            <w:tcW w:w="460" w:type="dxa"/>
            <w:vAlign w:val="center"/>
          </w:tcPr>
          <w:p w:rsidR="00201F9E" w:rsidRPr="00201F9E" w:rsidRDefault="00201F9E" w:rsidP="00201F9E">
            <w:r w:rsidRPr="00201F9E">
              <w:t>8</w:t>
            </w:r>
          </w:p>
        </w:tc>
        <w:tc>
          <w:tcPr>
            <w:tcW w:w="1809" w:type="dxa"/>
            <w:vAlign w:val="center"/>
          </w:tcPr>
          <w:p w:rsidR="00201F9E" w:rsidRPr="00201F9E" w:rsidRDefault="00201F9E" w:rsidP="00201F9E">
            <w:pPr>
              <w:rPr>
                <w:b/>
              </w:rPr>
            </w:pPr>
            <w:r w:rsidRPr="00201F9E">
              <w:rPr>
                <w:b/>
              </w:rPr>
              <w:t>Napęd optyczny</w:t>
            </w:r>
          </w:p>
        </w:tc>
        <w:tc>
          <w:tcPr>
            <w:tcW w:w="5244" w:type="dxa"/>
            <w:gridSpan w:val="2"/>
            <w:vAlign w:val="center"/>
          </w:tcPr>
          <w:p w:rsidR="00201F9E" w:rsidRPr="00201F9E" w:rsidRDefault="00201F9E" w:rsidP="00201F9E">
            <w:pPr>
              <w:rPr>
                <w:b/>
              </w:rPr>
            </w:pPr>
            <w:r w:rsidRPr="00201F9E">
              <w:t>DVD +/- RW</w:t>
            </w:r>
          </w:p>
        </w:tc>
        <w:tc>
          <w:tcPr>
            <w:tcW w:w="2835" w:type="dxa"/>
            <w:vAlign w:val="center"/>
          </w:tcPr>
          <w:p w:rsidR="00201F9E" w:rsidRPr="00201F9E" w:rsidRDefault="00201F9E" w:rsidP="00201F9E"/>
        </w:tc>
      </w:tr>
      <w:tr w:rsidR="00201F9E" w:rsidRPr="00201F9E" w:rsidTr="00FA04B8">
        <w:trPr>
          <w:trHeight w:val="836"/>
        </w:trPr>
        <w:tc>
          <w:tcPr>
            <w:tcW w:w="460" w:type="dxa"/>
            <w:vAlign w:val="center"/>
          </w:tcPr>
          <w:p w:rsidR="00201F9E" w:rsidRPr="00201F9E" w:rsidRDefault="00201F9E" w:rsidP="00201F9E">
            <w:r w:rsidRPr="00201F9E">
              <w:t>9</w:t>
            </w:r>
          </w:p>
        </w:tc>
        <w:tc>
          <w:tcPr>
            <w:tcW w:w="1809" w:type="dxa"/>
            <w:vAlign w:val="center"/>
          </w:tcPr>
          <w:p w:rsidR="00201F9E" w:rsidRPr="00201F9E" w:rsidRDefault="00201F9E" w:rsidP="00201F9E">
            <w:pPr>
              <w:rPr>
                <w:b/>
              </w:rPr>
            </w:pPr>
            <w:r w:rsidRPr="00201F9E">
              <w:rPr>
                <w:b/>
              </w:rPr>
              <w:t>Złącza i porty</w:t>
            </w:r>
          </w:p>
        </w:tc>
        <w:tc>
          <w:tcPr>
            <w:tcW w:w="5244" w:type="dxa"/>
            <w:gridSpan w:val="2"/>
            <w:vAlign w:val="center"/>
          </w:tcPr>
          <w:p w:rsidR="00201F9E" w:rsidRPr="00201F9E" w:rsidRDefault="00201F9E" w:rsidP="00201F9E">
            <w:r w:rsidRPr="00201F9E">
              <w:t>Z tyłu obudowy:</w:t>
            </w:r>
          </w:p>
          <w:p w:rsidR="00201F9E" w:rsidRPr="00201F9E" w:rsidRDefault="00201F9E" w:rsidP="000B5B84">
            <w:pPr>
              <w:numPr>
                <w:ilvl w:val="0"/>
                <w:numId w:val="23"/>
              </w:numPr>
              <w:ind w:left="321" w:hanging="284"/>
            </w:pPr>
            <w:r w:rsidRPr="00201F9E">
              <w:t>4x USB 2.0</w:t>
            </w:r>
          </w:p>
          <w:p w:rsidR="00201F9E" w:rsidRPr="00201F9E" w:rsidRDefault="00201F9E" w:rsidP="000B5B84">
            <w:pPr>
              <w:numPr>
                <w:ilvl w:val="0"/>
                <w:numId w:val="23"/>
              </w:numPr>
              <w:ind w:left="321" w:hanging="284"/>
            </w:pPr>
            <w:r w:rsidRPr="00201F9E">
              <w:t>2x USB 3.0</w:t>
            </w:r>
          </w:p>
          <w:p w:rsidR="00201F9E" w:rsidRPr="00201F9E" w:rsidRDefault="00201F9E" w:rsidP="000B5B84">
            <w:pPr>
              <w:numPr>
                <w:ilvl w:val="0"/>
                <w:numId w:val="23"/>
              </w:numPr>
              <w:ind w:left="321" w:hanging="284"/>
            </w:pPr>
            <w:r w:rsidRPr="00201F9E">
              <w:t>1x Gigabit Ethernet: RJ-45</w:t>
            </w:r>
          </w:p>
          <w:p w:rsidR="00201F9E" w:rsidRPr="00201F9E" w:rsidRDefault="000B5B84" w:rsidP="000B5B84">
            <w:pPr>
              <w:numPr>
                <w:ilvl w:val="0"/>
                <w:numId w:val="23"/>
              </w:numPr>
              <w:ind w:left="321" w:hanging="284"/>
            </w:pPr>
            <w:r>
              <w:t>1x Video (D-</w:t>
            </w:r>
            <w:proofErr w:type="spellStart"/>
            <w:r>
              <w:t>Sub</w:t>
            </w:r>
            <w:proofErr w:type="spellEnd"/>
            <w:r>
              <w:t>)</w:t>
            </w:r>
          </w:p>
          <w:p w:rsidR="00201F9E" w:rsidRPr="00201F9E" w:rsidRDefault="000B5B84" w:rsidP="000B5B84">
            <w:pPr>
              <w:numPr>
                <w:ilvl w:val="0"/>
                <w:numId w:val="23"/>
              </w:numPr>
              <w:ind w:left="321" w:hanging="284"/>
            </w:pPr>
            <w:r>
              <w:t>1x HDMI</w:t>
            </w:r>
          </w:p>
          <w:p w:rsidR="00201F9E" w:rsidRPr="00201F9E" w:rsidRDefault="00201F9E" w:rsidP="000B5B84">
            <w:pPr>
              <w:numPr>
                <w:ilvl w:val="0"/>
                <w:numId w:val="23"/>
              </w:numPr>
              <w:ind w:left="321" w:hanging="284"/>
            </w:pPr>
            <w:r w:rsidRPr="00201F9E">
              <w:t>Złącza Audio</w:t>
            </w:r>
          </w:p>
          <w:p w:rsidR="00201F9E" w:rsidRPr="00201F9E" w:rsidRDefault="00201F9E" w:rsidP="00201F9E">
            <w:r w:rsidRPr="00201F9E">
              <w:t>Z przodu obudowy:</w:t>
            </w:r>
          </w:p>
          <w:p w:rsidR="00201F9E" w:rsidRPr="00201F9E" w:rsidRDefault="00201F9E" w:rsidP="000B5B84">
            <w:pPr>
              <w:numPr>
                <w:ilvl w:val="0"/>
                <w:numId w:val="23"/>
              </w:numPr>
              <w:ind w:left="321" w:hanging="284"/>
            </w:pPr>
            <w:r w:rsidRPr="00201F9E">
              <w:t xml:space="preserve">USB 3.0 </w:t>
            </w:r>
            <w:r w:rsidRPr="00201F9E">
              <w:rPr>
                <w:i/>
              </w:rPr>
              <w:t>(minimum 1x USB3.0)</w:t>
            </w:r>
          </w:p>
          <w:p w:rsidR="00201F9E" w:rsidRPr="00201F9E" w:rsidRDefault="00201F9E" w:rsidP="000B5B84">
            <w:pPr>
              <w:numPr>
                <w:ilvl w:val="1"/>
                <w:numId w:val="23"/>
              </w:numPr>
              <w:ind w:left="604" w:hanging="283"/>
              <w:rPr>
                <w:b/>
                <w:i/>
              </w:rPr>
            </w:pPr>
            <w:r w:rsidRPr="00201F9E">
              <w:rPr>
                <w:b/>
                <w:i/>
              </w:rPr>
              <w:t>1x USB 3.0 – 0 pkt.</w:t>
            </w:r>
          </w:p>
          <w:p w:rsidR="00201F9E" w:rsidRPr="00201F9E" w:rsidRDefault="00201F9E" w:rsidP="000B5B84">
            <w:pPr>
              <w:numPr>
                <w:ilvl w:val="1"/>
                <w:numId w:val="23"/>
              </w:numPr>
              <w:ind w:left="604" w:hanging="283"/>
              <w:rPr>
                <w:b/>
                <w:i/>
              </w:rPr>
            </w:pPr>
            <w:r w:rsidRPr="00201F9E">
              <w:rPr>
                <w:b/>
                <w:i/>
              </w:rPr>
              <w:t>2x USB 3.0 – 10 pkt.</w:t>
            </w:r>
          </w:p>
          <w:p w:rsidR="00201F9E" w:rsidRPr="00201F9E" w:rsidRDefault="00201F9E" w:rsidP="000B5B84">
            <w:pPr>
              <w:numPr>
                <w:ilvl w:val="0"/>
                <w:numId w:val="23"/>
              </w:numPr>
              <w:ind w:left="321" w:hanging="284"/>
            </w:pPr>
            <w:r w:rsidRPr="00201F9E">
              <w:t>Audio</w:t>
            </w:r>
          </w:p>
          <w:p w:rsidR="00201F9E" w:rsidRPr="00201F9E" w:rsidRDefault="000B5B84" w:rsidP="000B5B84">
            <w:r>
              <w:rPr>
                <w:i/>
              </w:rPr>
              <w:lastRenderedPageBreak/>
              <w:t>I</w:t>
            </w:r>
            <w:r w:rsidR="00201F9E" w:rsidRPr="00201F9E">
              <w:rPr>
                <w:i/>
              </w:rPr>
              <w:t>lość portów nie może zostać uzyskana przez zastosowanie adapterów</w:t>
            </w:r>
          </w:p>
        </w:tc>
        <w:tc>
          <w:tcPr>
            <w:tcW w:w="2835" w:type="dxa"/>
            <w:vAlign w:val="center"/>
          </w:tcPr>
          <w:p w:rsidR="00201F9E" w:rsidRPr="00201F9E" w:rsidRDefault="000B5B84" w:rsidP="000B5B84">
            <w:pPr>
              <w:jc w:val="center"/>
            </w:pPr>
            <w:r w:rsidRPr="000B5B84">
              <w:rPr>
                <w:color w:val="FF0000"/>
              </w:rPr>
              <w:lastRenderedPageBreak/>
              <w:t>podać parametr punktowany</w:t>
            </w:r>
          </w:p>
        </w:tc>
      </w:tr>
      <w:tr w:rsidR="00201F9E" w:rsidRPr="00201F9E" w:rsidTr="00FA04B8">
        <w:trPr>
          <w:trHeight w:val="1366"/>
        </w:trPr>
        <w:tc>
          <w:tcPr>
            <w:tcW w:w="460" w:type="dxa"/>
            <w:vAlign w:val="center"/>
          </w:tcPr>
          <w:p w:rsidR="00201F9E" w:rsidRPr="00201F9E" w:rsidRDefault="00201F9E" w:rsidP="00201F9E">
            <w:r w:rsidRPr="00201F9E">
              <w:t>10</w:t>
            </w:r>
          </w:p>
        </w:tc>
        <w:tc>
          <w:tcPr>
            <w:tcW w:w="1809" w:type="dxa"/>
            <w:vAlign w:val="center"/>
          </w:tcPr>
          <w:p w:rsidR="00201F9E" w:rsidRPr="00201F9E" w:rsidRDefault="00201F9E" w:rsidP="00201F9E">
            <w:pPr>
              <w:rPr>
                <w:b/>
              </w:rPr>
            </w:pPr>
            <w:r w:rsidRPr="00201F9E">
              <w:rPr>
                <w:b/>
              </w:rPr>
              <w:t>Bezpieczeństwo</w:t>
            </w:r>
          </w:p>
        </w:tc>
        <w:tc>
          <w:tcPr>
            <w:tcW w:w="5244" w:type="dxa"/>
            <w:gridSpan w:val="2"/>
            <w:vAlign w:val="center"/>
          </w:tcPr>
          <w:p w:rsidR="00201F9E" w:rsidRPr="00201F9E" w:rsidRDefault="00201F9E" w:rsidP="000B5B84">
            <w:pPr>
              <w:numPr>
                <w:ilvl w:val="0"/>
                <w:numId w:val="16"/>
              </w:numPr>
              <w:ind w:left="321" w:hanging="321"/>
              <w:rPr>
                <w:b/>
              </w:rPr>
            </w:pPr>
            <w:r w:rsidRPr="00201F9E">
              <w:t>Możliwość blokowania</w:t>
            </w:r>
            <w:r w:rsidR="000B5B84">
              <w:t xml:space="preserve"> portów USB z poziomu BIOS: TAK</w:t>
            </w:r>
          </w:p>
          <w:p w:rsidR="00201F9E" w:rsidRPr="00201F9E" w:rsidRDefault="00201F9E" w:rsidP="000B5B84">
            <w:pPr>
              <w:numPr>
                <w:ilvl w:val="0"/>
                <w:numId w:val="16"/>
              </w:numPr>
              <w:ind w:left="321" w:hanging="321"/>
            </w:pPr>
            <w:r w:rsidRPr="00201F9E">
              <w:t>Układ szyfrowania TPM:</w:t>
            </w:r>
          </w:p>
          <w:p w:rsidR="00201F9E" w:rsidRPr="00201F9E" w:rsidRDefault="00201F9E" w:rsidP="000B5B84">
            <w:pPr>
              <w:numPr>
                <w:ilvl w:val="1"/>
                <w:numId w:val="16"/>
              </w:numPr>
              <w:ind w:left="604" w:hanging="283"/>
              <w:rPr>
                <w:b/>
                <w:i/>
              </w:rPr>
            </w:pPr>
            <w:r w:rsidRPr="00201F9E">
              <w:rPr>
                <w:b/>
                <w:i/>
              </w:rPr>
              <w:t>NIE – 0 pkt.</w:t>
            </w:r>
          </w:p>
          <w:p w:rsidR="00201F9E" w:rsidRPr="00201F9E" w:rsidRDefault="000B5B84" w:rsidP="000B5B84">
            <w:pPr>
              <w:numPr>
                <w:ilvl w:val="1"/>
                <w:numId w:val="16"/>
              </w:numPr>
              <w:ind w:left="604" w:hanging="283"/>
            </w:pPr>
            <w:r>
              <w:rPr>
                <w:b/>
                <w:i/>
              </w:rPr>
              <w:t>TAK – 1</w:t>
            </w:r>
            <w:r w:rsidR="00201F9E" w:rsidRPr="00201F9E">
              <w:rPr>
                <w:b/>
                <w:i/>
              </w:rPr>
              <w:t>0 pkt.</w:t>
            </w:r>
          </w:p>
        </w:tc>
        <w:tc>
          <w:tcPr>
            <w:tcW w:w="2835" w:type="dxa"/>
            <w:vAlign w:val="center"/>
          </w:tcPr>
          <w:p w:rsidR="00201F9E" w:rsidRPr="00201F9E" w:rsidRDefault="000B5B84" w:rsidP="000B5B84">
            <w:pPr>
              <w:jc w:val="center"/>
            </w:pPr>
            <w:r w:rsidRPr="000B5B84">
              <w:rPr>
                <w:color w:val="FF0000"/>
              </w:rPr>
              <w:t>podać parametr punktowany</w:t>
            </w:r>
          </w:p>
        </w:tc>
      </w:tr>
      <w:tr w:rsidR="00201F9E" w:rsidRPr="00201F9E" w:rsidTr="00FA04B8">
        <w:trPr>
          <w:trHeight w:val="739"/>
        </w:trPr>
        <w:tc>
          <w:tcPr>
            <w:tcW w:w="460" w:type="dxa"/>
            <w:vAlign w:val="center"/>
          </w:tcPr>
          <w:p w:rsidR="00201F9E" w:rsidRPr="00201F9E" w:rsidRDefault="00201F9E" w:rsidP="00201F9E">
            <w:r w:rsidRPr="00201F9E">
              <w:t>11</w:t>
            </w:r>
          </w:p>
        </w:tc>
        <w:tc>
          <w:tcPr>
            <w:tcW w:w="1809" w:type="dxa"/>
            <w:vAlign w:val="center"/>
          </w:tcPr>
          <w:p w:rsidR="00201F9E" w:rsidRPr="00201F9E" w:rsidRDefault="00201F9E" w:rsidP="00201F9E">
            <w:pPr>
              <w:rPr>
                <w:b/>
              </w:rPr>
            </w:pPr>
            <w:r w:rsidRPr="00201F9E">
              <w:rPr>
                <w:b/>
              </w:rPr>
              <w:t>Obudowa</w:t>
            </w:r>
          </w:p>
        </w:tc>
        <w:tc>
          <w:tcPr>
            <w:tcW w:w="5244" w:type="dxa"/>
            <w:gridSpan w:val="2"/>
            <w:vAlign w:val="center"/>
          </w:tcPr>
          <w:p w:rsidR="00201F9E" w:rsidRPr="00201F9E" w:rsidRDefault="000B5B84" w:rsidP="000B5B84">
            <w:pPr>
              <w:numPr>
                <w:ilvl w:val="0"/>
                <w:numId w:val="22"/>
              </w:numPr>
              <w:ind w:left="321" w:hanging="321"/>
            </w:pPr>
            <w:r>
              <w:t>Typ obudowy: DESKTOP (SFF)</w:t>
            </w:r>
          </w:p>
          <w:p w:rsidR="00201F9E" w:rsidRPr="00201F9E" w:rsidRDefault="00201F9E" w:rsidP="000B5B84">
            <w:pPr>
              <w:numPr>
                <w:ilvl w:val="0"/>
                <w:numId w:val="22"/>
              </w:numPr>
              <w:ind w:left="321" w:hanging="321"/>
            </w:pPr>
            <w:r w:rsidRPr="00201F9E">
              <w:t>Suma w</w:t>
            </w:r>
            <w:r w:rsidR="000B5B84">
              <w:t>ymiarów nie przekraczająca 70cm</w:t>
            </w:r>
          </w:p>
        </w:tc>
        <w:tc>
          <w:tcPr>
            <w:tcW w:w="2835" w:type="dxa"/>
            <w:vAlign w:val="center"/>
          </w:tcPr>
          <w:p w:rsidR="00201F9E" w:rsidRPr="00201F9E" w:rsidRDefault="00201F9E" w:rsidP="00201F9E"/>
        </w:tc>
      </w:tr>
      <w:tr w:rsidR="00201F9E" w:rsidRPr="00201F9E" w:rsidTr="00FA04B8">
        <w:trPr>
          <w:trHeight w:val="620"/>
        </w:trPr>
        <w:tc>
          <w:tcPr>
            <w:tcW w:w="460" w:type="dxa"/>
            <w:vAlign w:val="center"/>
          </w:tcPr>
          <w:p w:rsidR="00201F9E" w:rsidRPr="00201F9E" w:rsidRDefault="00201F9E" w:rsidP="00201F9E">
            <w:r w:rsidRPr="00201F9E">
              <w:t>12</w:t>
            </w:r>
          </w:p>
        </w:tc>
        <w:tc>
          <w:tcPr>
            <w:tcW w:w="1809" w:type="dxa"/>
            <w:vAlign w:val="center"/>
          </w:tcPr>
          <w:p w:rsidR="00201F9E" w:rsidRPr="00201F9E" w:rsidRDefault="00201F9E" w:rsidP="00201F9E">
            <w:pPr>
              <w:rPr>
                <w:b/>
              </w:rPr>
            </w:pPr>
            <w:r w:rsidRPr="00201F9E">
              <w:rPr>
                <w:b/>
              </w:rPr>
              <w:t>Wyposażenie</w:t>
            </w:r>
          </w:p>
        </w:tc>
        <w:tc>
          <w:tcPr>
            <w:tcW w:w="5244" w:type="dxa"/>
            <w:gridSpan w:val="2"/>
            <w:vAlign w:val="center"/>
          </w:tcPr>
          <w:p w:rsidR="00201F9E" w:rsidRPr="00201F9E" w:rsidRDefault="00201F9E" w:rsidP="000B5B84">
            <w:r w:rsidRPr="00201F9E">
              <w:t>Kabel sieciowy (Ethernet RJ-45) CAT.6 - długość 3m</w:t>
            </w:r>
          </w:p>
        </w:tc>
        <w:tc>
          <w:tcPr>
            <w:tcW w:w="2835" w:type="dxa"/>
            <w:vAlign w:val="center"/>
          </w:tcPr>
          <w:p w:rsidR="00201F9E" w:rsidRPr="00201F9E" w:rsidRDefault="00201F9E" w:rsidP="00201F9E"/>
        </w:tc>
      </w:tr>
      <w:tr w:rsidR="00201F9E" w:rsidRPr="00201F9E" w:rsidTr="00FA04B8">
        <w:trPr>
          <w:trHeight w:val="623"/>
        </w:trPr>
        <w:tc>
          <w:tcPr>
            <w:tcW w:w="460" w:type="dxa"/>
            <w:vAlign w:val="center"/>
          </w:tcPr>
          <w:p w:rsidR="00201F9E" w:rsidRPr="00201F9E" w:rsidRDefault="00201F9E" w:rsidP="00201F9E">
            <w:r w:rsidRPr="00201F9E">
              <w:t>13</w:t>
            </w:r>
          </w:p>
        </w:tc>
        <w:tc>
          <w:tcPr>
            <w:tcW w:w="1809" w:type="dxa"/>
            <w:vAlign w:val="center"/>
          </w:tcPr>
          <w:p w:rsidR="00201F9E" w:rsidRPr="00201F9E" w:rsidRDefault="00201F9E" w:rsidP="00201F9E">
            <w:pPr>
              <w:rPr>
                <w:b/>
              </w:rPr>
            </w:pPr>
            <w:r w:rsidRPr="00201F9E">
              <w:rPr>
                <w:b/>
              </w:rPr>
              <w:t>Klawiatura</w:t>
            </w:r>
          </w:p>
        </w:tc>
        <w:tc>
          <w:tcPr>
            <w:tcW w:w="5244" w:type="dxa"/>
            <w:gridSpan w:val="2"/>
            <w:vAlign w:val="center"/>
          </w:tcPr>
          <w:p w:rsidR="00201F9E" w:rsidRPr="00201F9E" w:rsidRDefault="00201F9E" w:rsidP="00201F9E">
            <w:r w:rsidRPr="00201F9E">
              <w:t xml:space="preserve">Układ klawiszy US, </w:t>
            </w:r>
            <w:r w:rsidR="000B5B84">
              <w:t>pełnowymiarowa, przewodowa, USB</w:t>
            </w:r>
          </w:p>
        </w:tc>
        <w:tc>
          <w:tcPr>
            <w:tcW w:w="2835" w:type="dxa"/>
            <w:vAlign w:val="center"/>
          </w:tcPr>
          <w:p w:rsidR="00201F9E" w:rsidRPr="00201F9E" w:rsidRDefault="00201F9E" w:rsidP="00201F9E"/>
        </w:tc>
      </w:tr>
      <w:tr w:rsidR="00201F9E" w:rsidRPr="00201F9E" w:rsidTr="00FA04B8">
        <w:trPr>
          <w:trHeight w:val="623"/>
        </w:trPr>
        <w:tc>
          <w:tcPr>
            <w:tcW w:w="460" w:type="dxa"/>
            <w:vAlign w:val="center"/>
          </w:tcPr>
          <w:p w:rsidR="00201F9E" w:rsidRPr="00201F9E" w:rsidRDefault="00201F9E" w:rsidP="00201F9E">
            <w:r w:rsidRPr="00201F9E">
              <w:t>14</w:t>
            </w:r>
          </w:p>
        </w:tc>
        <w:tc>
          <w:tcPr>
            <w:tcW w:w="1809" w:type="dxa"/>
            <w:vAlign w:val="center"/>
          </w:tcPr>
          <w:p w:rsidR="00201F9E" w:rsidRPr="00201F9E" w:rsidRDefault="00201F9E" w:rsidP="00201F9E">
            <w:pPr>
              <w:rPr>
                <w:b/>
              </w:rPr>
            </w:pPr>
            <w:r w:rsidRPr="00201F9E">
              <w:rPr>
                <w:b/>
              </w:rPr>
              <w:t>Mysz</w:t>
            </w:r>
          </w:p>
        </w:tc>
        <w:tc>
          <w:tcPr>
            <w:tcW w:w="5244" w:type="dxa"/>
            <w:gridSpan w:val="2"/>
            <w:vAlign w:val="center"/>
          </w:tcPr>
          <w:p w:rsidR="00201F9E" w:rsidRPr="00201F9E" w:rsidRDefault="00201F9E" w:rsidP="00201F9E">
            <w:r w:rsidRPr="00201F9E">
              <w:t>Optyczna lub laserowa, dwuprzyciskowa z rolką, USB,</w:t>
            </w:r>
          </w:p>
        </w:tc>
        <w:tc>
          <w:tcPr>
            <w:tcW w:w="2835" w:type="dxa"/>
            <w:vAlign w:val="center"/>
          </w:tcPr>
          <w:p w:rsidR="00201F9E" w:rsidRPr="00201F9E" w:rsidRDefault="00201F9E" w:rsidP="00201F9E"/>
        </w:tc>
      </w:tr>
      <w:tr w:rsidR="00201F9E" w:rsidRPr="00201F9E" w:rsidTr="00FA04B8">
        <w:trPr>
          <w:trHeight w:val="701"/>
        </w:trPr>
        <w:tc>
          <w:tcPr>
            <w:tcW w:w="460" w:type="dxa"/>
            <w:vAlign w:val="center"/>
          </w:tcPr>
          <w:p w:rsidR="00201F9E" w:rsidRPr="00201F9E" w:rsidRDefault="00201F9E" w:rsidP="00201F9E">
            <w:r w:rsidRPr="00201F9E">
              <w:t>15</w:t>
            </w:r>
          </w:p>
        </w:tc>
        <w:tc>
          <w:tcPr>
            <w:tcW w:w="1809" w:type="dxa"/>
            <w:vAlign w:val="center"/>
          </w:tcPr>
          <w:p w:rsidR="00201F9E" w:rsidRPr="00201F9E" w:rsidRDefault="00201F9E" w:rsidP="00201F9E">
            <w:pPr>
              <w:rPr>
                <w:b/>
              </w:rPr>
            </w:pPr>
            <w:r w:rsidRPr="00201F9E">
              <w:rPr>
                <w:b/>
                <w:bCs/>
              </w:rPr>
              <w:t>Gwarancja</w:t>
            </w:r>
          </w:p>
        </w:tc>
        <w:tc>
          <w:tcPr>
            <w:tcW w:w="5244" w:type="dxa"/>
            <w:gridSpan w:val="2"/>
            <w:vAlign w:val="center"/>
          </w:tcPr>
          <w:p w:rsidR="00201F9E" w:rsidRPr="00201F9E" w:rsidRDefault="000B5B84" w:rsidP="000B5B84">
            <w:pPr>
              <w:rPr>
                <w:b/>
                <w:i/>
              </w:rPr>
            </w:pPr>
            <w:r w:rsidRPr="000B5B84">
              <w:rPr>
                <w:rFonts w:ascii="Calibri" w:eastAsia="Calibri" w:hAnsi="Calibri" w:cs="Calibri"/>
                <w:color w:val="000000"/>
                <w:lang w:eastAsia="pl-PL"/>
              </w:rPr>
              <w:t>Liczona od daty podpisania protokołu odbioru (minimum 24 miesiące)</w:t>
            </w:r>
          </w:p>
        </w:tc>
        <w:tc>
          <w:tcPr>
            <w:tcW w:w="2835" w:type="dxa"/>
            <w:vAlign w:val="center"/>
          </w:tcPr>
          <w:p w:rsidR="00201F9E" w:rsidRPr="00201F9E" w:rsidRDefault="00201F9E" w:rsidP="000B5B84">
            <w:pPr>
              <w:jc w:val="center"/>
            </w:pPr>
            <w:r w:rsidRPr="00201F9E">
              <w:rPr>
                <w:color w:val="FF0000"/>
              </w:rPr>
              <w:t>podać</w:t>
            </w:r>
          </w:p>
        </w:tc>
      </w:tr>
      <w:tr w:rsidR="00201F9E" w:rsidRPr="00201F9E" w:rsidTr="00FA04B8">
        <w:trPr>
          <w:trHeight w:val="464"/>
        </w:trPr>
        <w:tc>
          <w:tcPr>
            <w:tcW w:w="460" w:type="dxa"/>
            <w:vAlign w:val="center"/>
          </w:tcPr>
          <w:p w:rsidR="00201F9E" w:rsidRPr="00201F9E" w:rsidRDefault="00201F9E" w:rsidP="00201F9E">
            <w:r w:rsidRPr="00201F9E">
              <w:t>16</w:t>
            </w:r>
          </w:p>
        </w:tc>
        <w:tc>
          <w:tcPr>
            <w:tcW w:w="1809" w:type="dxa"/>
            <w:vAlign w:val="center"/>
          </w:tcPr>
          <w:p w:rsidR="00201F9E" w:rsidRPr="00201F9E" w:rsidRDefault="00201F9E" w:rsidP="00201F9E">
            <w:pPr>
              <w:rPr>
                <w:b/>
                <w:bCs/>
              </w:rPr>
            </w:pPr>
            <w:r w:rsidRPr="00201F9E">
              <w:rPr>
                <w:b/>
              </w:rPr>
              <w:t>Certyfikaty</w:t>
            </w:r>
          </w:p>
        </w:tc>
        <w:tc>
          <w:tcPr>
            <w:tcW w:w="5244" w:type="dxa"/>
            <w:gridSpan w:val="2"/>
            <w:vAlign w:val="center"/>
          </w:tcPr>
          <w:p w:rsidR="00201F9E" w:rsidRPr="00201F9E" w:rsidRDefault="00201F9E" w:rsidP="00201F9E">
            <w:proofErr w:type="spellStart"/>
            <w:r w:rsidRPr="00201F9E">
              <w:t>EnergyStar</w:t>
            </w:r>
            <w:proofErr w:type="spellEnd"/>
            <w:r w:rsidRPr="00201F9E">
              <w:t xml:space="preserve">, CE, </w:t>
            </w:r>
            <w:proofErr w:type="spellStart"/>
            <w:r w:rsidRPr="00201F9E">
              <w:t>RoHS</w:t>
            </w:r>
            <w:proofErr w:type="spellEnd"/>
          </w:p>
        </w:tc>
        <w:tc>
          <w:tcPr>
            <w:tcW w:w="2835" w:type="dxa"/>
            <w:vAlign w:val="center"/>
          </w:tcPr>
          <w:p w:rsidR="00201F9E" w:rsidRPr="00201F9E" w:rsidRDefault="00201F9E" w:rsidP="000B5B84">
            <w:pPr>
              <w:jc w:val="center"/>
            </w:pPr>
          </w:p>
        </w:tc>
      </w:tr>
      <w:tr w:rsidR="00201F9E" w:rsidRPr="00201F9E" w:rsidTr="00FA04B8">
        <w:tc>
          <w:tcPr>
            <w:tcW w:w="460" w:type="dxa"/>
            <w:vAlign w:val="center"/>
          </w:tcPr>
          <w:p w:rsidR="00201F9E" w:rsidRPr="00201F9E" w:rsidRDefault="00201F9E" w:rsidP="00201F9E">
            <w:r w:rsidRPr="00201F9E">
              <w:t>17</w:t>
            </w:r>
          </w:p>
        </w:tc>
        <w:tc>
          <w:tcPr>
            <w:tcW w:w="1809" w:type="dxa"/>
            <w:vAlign w:val="center"/>
          </w:tcPr>
          <w:p w:rsidR="00201F9E" w:rsidRPr="00201F9E" w:rsidRDefault="00201F9E" w:rsidP="00201F9E">
            <w:pPr>
              <w:rPr>
                <w:b/>
              </w:rPr>
            </w:pPr>
            <w:r w:rsidRPr="00201F9E">
              <w:rPr>
                <w:b/>
                <w:bCs/>
              </w:rPr>
              <w:t>Zasilanie</w:t>
            </w:r>
          </w:p>
        </w:tc>
        <w:tc>
          <w:tcPr>
            <w:tcW w:w="5244" w:type="dxa"/>
            <w:gridSpan w:val="2"/>
            <w:vAlign w:val="center"/>
          </w:tcPr>
          <w:p w:rsidR="00201F9E" w:rsidRPr="00201F9E" w:rsidRDefault="000B5B84" w:rsidP="000B5B84">
            <w:pPr>
              <w:numPr>
                <w:ilvl w:val="0"/>
                <w:numId w:val="13"/>
              </w:numPr>
              <w:ind w:left="321" w:hanging="321"/>
            </w:pPr>
            <w:r>
              <w:t>Zgodność z normą Energy Star</w:t>
            </w:r>
          </w:p>
          <w:p w:rsidR="00201F9E" w:rsidRPr="00201F9E" w:rsidRDefault="000B5B84" w:rsidP="000B5B84">
            <w:pPr>
              <w:numPr>
                <w:ilvl w:val="0"/>
                <w:numId w:val="13"/>
              </w:numPr>
              <w:ind w:left="321" w:hanging="321"/>
            </w:pPr>
            <w:r>
              <w:t>230V / 50Hz</w:t>
            </w:r>
          </w:p>
          <w:p w:rsidR="00201F9E" w:rsidRPr="00201F9E" w:rsidRDefault="00201F9E" w:rsidP="000B5B84">
            <w:pPr>
              <w:numPr>
                <w:ilvl w:val="0"/>
                <w:numId w:val="13"/>
              </w:numPr>
              <w:ind w:left="321" w:hanging="321"/>
            </w:pPr>
            <w:r w:rsidRPr="00201F9E">
              <w:t>Sprawn</w:t>
            </w:r>
            <w:r w:rsidR="000B5B84">
              <w:t>ość zasilacza min. 90%</w:t>
            </w:r>
          </w:p>
          <w:p w:rsidR="00201F9E" w:rsidRPr="00201F9E" w:rsidRDefault="00201F9E" w:rsidP="000B5B84">
            <w:pPr>
              <w:numPr>
                <w:ilvl w:val="0"/>
                <w:numId w:val="13"/>
              </w:numPr>
              <w:ind w:left="321" w:hanging="321"/>
            </w:pPr>
            <w:r w:rsidRPr="00201F9E">
              <w:t>Kabel zasilający w komplecie</w:t>
            </w:r>
          </w:p>
        </w:tc>
        <w:tc>
          <w:tcPr>
            <w:tcW w:w="2835" w:type="dxa"/>
            <w:vAlign w:val="center"/>
          </w:tcPr>
          <w:p w:rsidR="00201F9E" w:rsidRPr="00201F9E" w:rsidRDefault="00201F9E" w:rsidP="000B5B84">
            <w:pPr>
              <w:jc w:val="center"/>
            </w:pPr>
          </w:p>
        </w:tc>
      </w:tr>
      <w:tr w:rsidR="00201F9E" w:rsidRPr="00201F9E" w:rsidTr="00FA04B8">
        <w:trPr>
          <w:trHeight w:val="1376"/>
        </w:trPr>
        <w:tc>
          <w:tcPr>
            <w:tcW w:w="460" w:type="dxa"/>
            <w:vAlign w:val="center"/>
          </w:tcPr>
          <w:p w:rsidR="00201F9E" w:rsidRPr="00201F9E" w:rsidRDefault="00201F9E" w:rsidP="00201F9E">
            <w:r w:rsidRPr="00201F9E">
              <w:t>18</w:t>
            </w:r>
          </w:p>
        </w:tc>
        <w:tc>
          <w:tcPr>
            <w:tcW w:w="1809" w:type="dxa"/>
            <w:vAlign w:val="center"/>
          </w:tcPr>
          <w:p w:rsidR="00201F9E" w:rsidRPr="00201F9E" w:rsidRDefault="00201F9E" w:rsidP="00201F9E">
            <w:pPr>
              <w:rPr>
                <w:b/>
                <w:bCs/>
              </w:rPr>
            </w:pPr>
            <w:r w:rsidRPr="00201F9E">
              <w:rPr>
                <w:b/>
                <w:bCs/>
              </w:rPr>
              <w:t>System operacyjny</w:t>
            </w:r>
          </w:p>
        </w:tc>
        <w:tc>
          <w:tcPr>
            <w:tcW w:w="5244" w:type="dxa"/>
            <w:gridSpan w:val="2"/>
            <w:vAlign w:val="center"/>
          </w:tcPr>
          <w:p w:rsidR="000B5B84" w:rsidRPr="000B5B84" w:rsidRDefault="000B5B84" w:rsidP="000B5B84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0B5B84">
              <w:rPr>
                <w:rFonts w:cs="Calibri"/>
                <w:color w:val="000000"/>
              </w:rPr>
              <w:t>Windows 10 Professional PL - lub system operacyjny równoważny</w:t>
            </w:r>
          </w:p>
          <w:p w:rsidR="000B5B84" w:rsidRPr="000B5B84" w:rsidRDefault="000B5B84" w:rsidP="000B5B84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0B5B84">
              <w:rPr>
                <w:rFonts w:cs="Calibri"/>
                <w:color w:val="000000"/>
              </w:rPr>
              <w:t>Preinstalowany</w:t>
            </w:r>
          </w:p>
          <w:p w:rsidR="000B5B84" w:rsidRPr="000B5B84" w:rsidRDefault="000B5B84" w:rsidP="000B5B84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0B5B84">
              <w:rPr>
                <w:rFonts w:cs="Calibri"/>
                <w:color w:val="000000"/>
              </w:rPr>
              <w:t>Zamawiający wymaga, aby zainstalowany i preinstalowany system operacyjny na zaoferowanym urządzeniu posiadał wszystkie wymagane oznaczenia, które określone są przez producenta oprogramowania przy dystrybucji fabrycznie nowego systemu operacyjnego w danej – wymaganej przez Zamawiającego wersji</w:t>
            </w:r>
          </w:p>
          <w:p w:rsidR="000B5B84" w:rsidRPr="000B5B84" w:rsidRDefault="000B5B84" w:rsidP="000B5B84">
            <w:pPr>
              <w:ind w:left="24"/>
              <w:rPr>
                <w:rFonts w:cs="Calibri"/>
                <w:color w:val="000000"/>
              </w:rPr>
            </w:pPr>
          </w:p>
          <w:p w:rsidR="000B5B84" w:rsidRPr="000B5B84" w:rsidRDefault="000B5B84" w:rsidP="000B5B84">
            <w:pPr>
              <w:rPr>
                <w:rFonts w:cs="Calibri"/>
                <w:color w:val="000000"/>
              </w:rPr>
            </w:pPr>
            <w:r w:rsidRPr="000B5B84">
              <w:rPr>
                <w:rFonts w:cs="Calibri"/>
                <w:color w:val="000000"/>
              </w:rPr>
              <w:t>W przypadku systemu operacyjnego równoważnego:</w:t>
            </w:r>
          </w:p>
          <w:p w:rsidR="000B5B84" w:rsidRDefault="000B5B84" w:rsidP="000B5B84">
            <w:pPr>
              <w:numPr>
                <w:ilvl w:val="0"/>
                <w:numId w:val="13"/>
              </w:numPr>
              <w:spacing w:after="160" w:line="259" w:lineRule="auto"/>
              <w:ind w:left="315" w:hanging="284"/>
              <w:contextualSpacing/>
              <w:rPr>
                <w:rFonts w:cs="Calibri"/>
                <w:b/>
                <w:i/>
                <w:color w:val="A6A6A6"/>
                <w:sz w:val="24"/>
              </w:rPr>
            </w:pPr>
            <w:r w:rsidRPr="000B5B84">
              <w:rPr>
                <w:rFonts w:cs="Calibri"/>
                <w:i/>
                <w:color w:val="A6A6A6"/>
              </w:rPr>
              <w:t>oferowany system operacyjny musi być kompatybilny z posiadaną infrastrukturą Zamawiającego</w:t>
            </w:r>
          </w:p>
          <w:p w:rsidR="00201F9E" w:rsidRPr="000B5B84" w:rsidRDefault="000B5B84" w:rsidP="000B5B84">
            <w:pPr>
              <w:numPr>
                <w:ilvl w:val="0"/>
                <w:numId w:val="13"/>
              </w:numPr>
              <w:spacing w:after="160" w:line="259" w:lineRule="auto"/>
              <w:ind w:left="315" w:hanging="284"/>
              <w:contextualSpacing/>
              <w:rPr>
                <w:rFonts w:cs="Calibri"/>
                <w:b/>
                <w:i/>
                <w:color w:val="A6A6A6"/>
                <w:sz w:val="24"/>
              </w:rPr>
            </w:pPr>
            <w:r w:rsidRPr="000B5B84">
              <w:rPr>
                <w:rFonts w:ascii="Calibri" w:eastAsia="Calibri" w:hAnsi="Calibri" w:cs="Times New Roman"/>
                <w:i/>
                <w:color w:val="A6A6A6"/>
              </w:rPr>
              <w:t>na potwierdzenie spełnienia wymagań zamawiającego, dostarczyć wraz z ofertą system operacyjny równoważny, wraz z pełną dokumentacją producenta tego systemu</w:t>
            </w:r>
          </w:p>
        </w:tc>
        <w:tc>
          <w:tcPr>
            <w:tcW w:w="2835" w:type="dxa"/>
            <w:vAlign w:val="center"/>
          </w:tcPr>
          <w:p w:rsidR="00201F9E" w:rsidRPr="00201F9E" w:rsidRDefault="00201F9E" w:rsidP="000B5B84">
            <w:pPr>
              <w:jc w:val="center"/>
            </w:pPr>
            <w:r w:rsidRPr="00201F9E">
              <w:rPr>
                <w:color w:val="FF0000"/>
              </w:rPr>
              <w:t>podać</w:t>
            </w:r>
          </w:p>
        </w:tc>
      </w:tr>
      <w:tr w:rsidR="00201F9E" w:rsidRPr="00201F9E" w:rsidTr="00FA04B8">
        <w:trPr>
          <w:trHeight w:val="850"/>
        </w:trPr>
        <w:tc>
          <w:tcPr>
            <w:tcW w:w="460" w:type="dxa"/>
            <w:vAlign w:val="center"/>
          </w:tcPr>
          <w:p w:rsidR="00201F9E" w:rsidRPr="00201F9E" w:rsidRDefault="00201F9E" w:rsidP="00201F9E">
            <w:r w:rsidRPr="00201F9E">
              <w:t>19</w:t>
            </w:r>
          </w:p>
        </w:tc>
        <w:tc>
          <w:tcPr>
            <w:tcW w:w="1809" w:type="dxa"/>
            <w:vAlign w:val="center"/>
          </w:tcPr>
          <w:p w:rsidR="00201F9E" w:rsidRPr="00201F9E" w:rsidRDefault="00201F9E" w:rsidP="00201F9E">
            <w:pPr>
              <w:rPr>
                <w:b/>
                <w:bCs/>
              </w:rPr>
            </w:pPr>
            <w:r w:rsidRPr="00201F9E">
              <w:rPr>
                <w:b/>
                <w:bCs/>
              </w:rPr>
              <w:t>Pakiet biurowy</w:t>
            </w:r>
          </w:p>
        </w:tc>
        <w:tc>
          <w:tcPr>
            <w:tcW w:w="5244" w:type="dxa"/>
            <w:gridSpan w:val="2"/>
            <w:vAlign w:val="center"/>
          </w:tcPr>
          <w:p w:rsidR="000B5B84" w:rsidRPr="000B5B84" w:rsidRDefault="000B5B84" w:rsidP="000B5B84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0B5B84">
              <w:rPr>
                <w:rFonts w:cs="Calibri"/>
                <w:color w:val="000000"/>
              </w:rPr>
              <w:t>Microsoft Office 2019 Professional PL - lub oprogramowanie równoważne</w:t>
            </w:r>
          </w:p>
          <w:p w:rsidR="000B5B84" w:rsidRPr="000B5B84" w:rsidRDefault="000B5B84" w:rsidP="000B5B84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0B5B84">
              <w:rPr>
                <w:rFonts w:cs="Calibri"/>
                <w:color w:val="000000"/>
              </w:rPr>
              <w:t>Licencja edukacyjna (MOLP EDU)</w:t>
            </w:r>
          </w:p>
          <w:p w:rsidR="000B5B84" w:rsidRPr="000B5B84" w:rsidRDefault="000B5B84" w:rsidP="000B5B84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0B5B84">
              <w:rPr>
                <w:rFonts w:cs="Calibri"/>
                <w:color w:val="000000"/>
              </w:rPr>
              <w:t>Licencja bez ograniczeń czasowych</w:t>
            </w:r>
          </w:p>
          <w:p w:rsidR="000B5B84" w:rsidRPr="000B5B84" w:rsidRDefault="000B5B84" w:rsidP="000B5B84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0B5B84">
              <w:rPr>
                <w:rFonts w:cs="Calibri"/>
                <w:color w:val="000000"/>
              </w:rPr>
              <w:lastRenderedPageBreak/>
              <w:t>Oprogramowanie biurowe fabrycznie nowe i nieużywane, nigdy wcześniej nie aktywowane na żadnym urządzeniu</w:t>
            </w:r>
          </w:p>
          <w:p w:rsidR="000B5B84" w:rsidRPr="000B5B84" w:rsidRDefault="000B5B84" w:rsidP="000B5B84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0B5B84">
              <w:rPr>
                <w:rFonts w:cs="Calibri"/>
                <w:color w:val="000000"/>
              </w:rPr>
              <w:t>Pracownicy zamawiającego zainstalują dostarczone oprogramowanie biurowe we własnym zakresie. Zamawiający wymaga dostarczenia licencji wraz z nośnikiem lub informacjami umożliwiającymi pobranie wersji instalacyjnej oprogramowania biurowego ze strony producenta.</w:t>
            </w:r>
          </w:p>
          <w:p w:rsidR="000B5B84" w:rsidRPr="000B5B84" w:rsidRDefault="000B5B84" w:rsidP="000B5B84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0B5B84">
              <w:rPr>
                <w:rFonts w:cs="Calibri"/>
                <w:color w:val="000000"/>
              </w:rPr>
              <w:t>Zamawiający wymaga dostarczenia oprogramowania biurowego w wersji licencji grupowej MOLP co jest uwarunkowane zarządzaniem licencjami w grupie. Zamawiający wymaga dostarczenia licencji w sposób i na zasadach określonych przez producenta oprogramowania biurowego. Zamawiający nie dopuszcza dostarczenia licencji oprogramowania biurowego w innej formie niż licencja grupowa.</w:t>
            </w:r>
          </w:p>
          <w:p w:rsidR="000B5B84" w:rsidRPr="000B5B84" w:rsidRDefault="000B5B84" w:rsidP="000B5B84">
            <w:pPr>
              <w:spacing w:after="160" w:line="259" w:lineRule="auto"/>
              <w:rPr>
                <w:rFonts w:cs="Calibri"/>
                <w:color w:val="000000"/>
                <w:sz w:val="10"/>
              </w:rPr>
            </w:pPr>
          </w:p>
          <w:p w:rsidR="000B5B84" w:rsidRPr="000B5B84" w:rsidRDefault="000B5B84" w:rsidP="000B5B84">
            <w:pPr>
              <w:spacing w:after="160" w:line="259" w:lineRule="auto"/>
              <w:rPr>
                <w:rFonts w:cs="Calibri"/>
                <w:color w:val="000000"/>
              </w:rPr>
            </w:pPr>
            <w:r w:rsidRPr="000B5B84">
              <w:rPr>
                <w:rFonts w:cs="Calibri"/>
                <w:color w:val="000000"/>
              </w:rPr>
              <w:t xml:space="preserve">W przypadku oprogramowania równoważnego: </w:t>
            </w:r>
          </w:p>
          <w:p w:rsidR="000B5B84" w:rsidRPr="000B5B84" w:rsidRDefault="000B5B84" w:rsidP="000B5B84">
            <w:pPr>
              <w:numPr>
                <w:ilvl w:val="0"/>
                <w:numId w:val="18"/>
              </w:numPr>
              <w:spacing w:after="160" w:line="259" w:lineRule="auto"/>
              <w:ind w:left="301" w:hanging="283"/>
              <w:contextualSpacing/>
              <w:rPr>
                <w:rFonts w:cs="Calibri"/>
                <w:i/>
                <w:color w:val="A6A6A6"/>
              </w:rPr>
            </w:pPr>
            <w:r w:rsidRPr="000B5B84">
              <w:rPr>
                <w:rFonts w:cs="Calibri"/>
                <w:i/>
                <w:color w:val="A6A6A6"/>
              </w:rPr>
              <w:t xml:space="preserve">Pakiet biurowy musi współpracować z Systemem Elektronicznego Zarządzania Dokumentacją (EZD) użytkowanym w PUM oraz musi być kompatybilny i obsługiwany przez biblioteki oraz wtyczki oprogramowania </w:t>
            </w:r>
            <w:proofErr w:type="spellStart"/>
            <w:r w:rsidRPr="000B5B84">
              <w:rPr>
                <w:rFonts w:cs="Calibri"/>
                <w:i/>
                <w:color w:val="A6A6A6"/>
              </w:rPr>
              <w:t>Add</w:t>
            </w:r>
            <w:proofErr w:type="spellEnd"/>
            <w:r w:rsidRPr="000B5B84">
              <w:rPr>
                <w:rFonts w:cs="Calibri"/>
                <w:i/>
                <w:color w:val="A6A6A6"/>
              </w:rPr>
              <w:t>-In EZD,</w:t>
            </w:r>
          </w:p>
          <w:p w:rsidR="00201F9E" w:rsidRPr="000B5B84" w:rsidRDefault="000B5B84" w:rsidP="000B5B84">
            <w:pPr>
              <w:numPr>
                <w:ilvl w:val="0"/>
                <w:numId w:val="13"/>
              </w:numPr>
              <w:spacing w:after="160" w:line="259" w:lineRule="auto"/>
              <w:ind w:left="307" w:hanging="283"/>
              <w:contextualSpacing/>
              <w:rPr>
                <w:rFonts w:cs="Calibri"/>
                <w:color w:val="000000"/>
              </w:rPr>
            </w:pPr>
            <w:r w:rsidRPr="000B5B84">
              <w:rPr>
                <w:rFonts w:cs="Calibri"/>
                <w:i/>
                <w:color w:val="A6A6A6"/>
              </w:rPr>
              <w:t xml:space="preserve">dostarczyć zaoferowane oprogramowanie równoważne, </w:t>
            </w:r>
            <w:r w:rsidRPr="000B5B84">
              <w:rPr>
                <w:i/>
                <w:color w:val="A6A6A6"/>
              </w:rPr>
              <w:t>na potwierdzenie spełnienia wymagań zamawiającego,</w:t>
            </w:r>
            <w:r w:rsidRPr="000B5B84">
              <w:rPr>
                <w:rFonts w:cs="Calibri"/>
                <w:i/>
                <w:color w:val="A6A6A6"/>
              </w:rPr>
              <w:t xml:space="preserve"> celem przeprowadzenia testów potwierdzających równoważność w zakresie funkcjonalności </w:t>
            </w:r>
          </w:p>
        </w:tc>
        <w:tc>
          <w:tcPr>
            <w:tcW w:w="2835" w:type="dxa"/>
            <w:vAlign w:val="center"/>
          </w:tcPr>
          <w:p w:rsidR="00201F9E" w:rsidRPr="00201F9E" w:rsidRDefault="00201F9E" w:rsidP="000B5B84">
            <w:pPr>
              <w:jc w:val="center"/>
            </w:pPr>
            <w:r w:rsidRPr="00201F9E">
              <w:rPr>
                <w:color w:val="FF0000"/>
              </w:rPr>
              <w:lastRenderedPageBreak/>
              <w:t>podać</w:t>
            </w:r>
          </w:p>
        </w:tc>
      </w:tr>
      <w:tr w:rsidR="00201F9E" w:rsidRPr="00201F9E" w:rsidTr="00FA04B8">
        <w:trPr>
          <w:trHeight w:val="691"/>
        </w:trPr>
        <w:tc>
          <w:tcPr>
            <w:tcW w:w="460" w:type="dxa"/>
            <w:vAlign w:val="center"/>
          </w:tcPr>
          <w:p w:rsidR="00201F9E" w:rsidRPr="00201F9E" w:rsidRDefault="00201F9E" w:rsidP="00201F9E">
            <w:r w:rsidRPr="00201F9E">
              <w:t>20</w:t>
            </w:r>
          </w:p>
        </w:tc>
        <w:tc>
          <w:tcPr>
            <w:tcW w:w="1809" w:type="dxa"/>
            <w:vAlign w:val="center"/>
          </w:tcPr>
          <w:p w:rsidR="00201F9E" w:rsidRPr="00201F9E" w:rsidRDefault="00201F9E" w:rsidP="00201F9E">
            <w:pPr>
              <w:rPr>
                <w:b/>
                <w:bCs/>
              </w:rPr>
            </w:pPr>
            <w:r w:rsidRPr="00201F9E">
              <w:rPr>
                <w:b/>
                <w:bCs/>
              </w:rPr>
              <w:t>Dokumentacja</w:t>
            </w:r>
          </w:p>
        </w:tc>
        <w:tc>
          <w:tcPr>
            <w:tcW w:w="5244" w:type="dxa"/>
            <w:gridSpan w:val="2"/>
            <w:vAlign w:val="center"/>
          </w:tcPr>
          <w:p w:rsidR="00201F9E" w:rsidRPr="00201F9E" w:rsidRDefault="00201F9E" w:rsidP="000B5B84">
            <w:pPr>
              <w:numPr>
                <w:ilvl w:val="0"/>
                <w:numId w:val="13"/>
              </w:numPr>
              <w:ind w:left="321" w:hanging="284"/>
            </w:pPr>
            <w:r w:rsidRPr="00201F9E">
              <w:t>Standardo</w:t>
            </w:r>
            <w:r w:rsidR="000B5B84">
              <w:t>wa dostarczana przez producenta</w:t>
            </w:r>
          </w:p>
          <w:p w:rsidR="00201F9E" w:rsidRPr="00201F9E" w:rsidRDefault="00201F9E" w:rsidP="000B5B84">
            <w:pPr>
              <w:numPr>
                <w:ilvl w:val="0"/>
                <w:numId w:val="13"/>
              </w:numPr>
              <w:ind w:left="321" w:hanging="284"/>
            </w:pPr>
            <w:r w:rsidRPr="00201F9E">
              <w:t>Po podaniu numeru seryjnego dostępna kon</w:t>
            </w:r>
            <w:r w:rsidR="000B5B84">
              <w:t>figuracja na stronie producenta</w:t>
            </w:r>
          </w:p>
          <w:p w:rsidR="00201F9E" w:rsidRPr="00201F9E" w:rsidRDefault="00201F9E" w:rsidP="000B5B84">
            <w:pPr>
              <w:numPr>
                <w:ilvl w:val="0"/>
                <w:numId w:val="13"/>
              </w:numPr>
              <w:ind w:left="321" w:hanging="284"/>
            </w:pPr>
            <w:r w:rsidRPr="00201F9E">
              <w:t>Sterowniki: po podaniu numeru seryjnego</w:t>
            </w:r>
            <w:r w:rsidR="000B5B84">
              <w:t xml:space="preserve"> dostępne na stronie producenta</w:t>
            </w:r>
          </w:p>
        </w:tc>
        <w:tc>
          <w:tcPr>
            <w:tcW w:w="2835" w:type="dxa"/>
            <w:vAlign w:val="center"/>
          </w:tcPr>
          <w:p w:rsidR="00201F9E" w:rsidRPr="00201F9E" w:rsidRDefault="00201F9E" w:rsidP="00201F9E"/>
        </w:tc>
      </w:tr>
    </w:tbl>
    <w:p w:rsidR="00162AB1" w:rsidRDefault="00162AB1" w:rsidP="00162AB1">
      <w:pPr>
        <w:spacing w:after="0" w:line="240" w:lineRule="auto"/>
      </w:pPr>
    </w:p>
    <w:p w:rsidR="00162AB1" w:rsidRPr="00600102" w:rsidRDefault="00162AB1" w:rsidP="00162AB1">
      <w:pPr>
        <w:spacing w:after="0" w:line="240" w:lineRule="auto"/>
        <w:rPr>
          <w:b/>
          <w:color w:val="FF0000"/>
          <w:sz w:val="24"/>
          <w:u w:val="single"/>
        </w:rPr>
      </w:pPr>
      <w:r w:rsidRPr="00600102">
        <w:rPr>
          <w:b/>
          <w:color w:val="FF0000"/>
          <w:sz w:val="24"/>
          <w:u w:val="single"/>
        </w:rPr>
        <w:t>Uwaga:</w:t>
      </w:r>
    </w:p>
    <w:p w:rsidR="00F12CF2" w:rsidRDefault="00162AB1" w:rsidP="00162AB1">
      <w:pPr>
        <w:spacing w:after="0" w:line="240" w:lineRule="auto"/>
        <w:jc w:val="both"/>
      </w:pPr>
      <w:r w:rsidRPr="0073459A">
        <w:t xml:space="preserve">W </w:t>
      </w:r>
      <w:r>
        <w:t xml:space="preserve">środkowej </w:t>
      </w:r>
      <w:r w:rsidRPr="0073459A">
        <w:t>kolumnie tabeli podane są parametry danych elementów zamówienia, stanowiące minimum wymagane przez zamawiającego. Wykonawca poda w prawej kolumnie oferowane parametry elementów oferty. Jeśli wykonawca oferuje parametry danego elementu zamówienia dokładnie takie, jakich oczekuje zamawiający, powinien w prawej kolumnie zaznaczyć, że element ten jest zgodny z oczekiwaniem zamawiającego, albo zostawić miejsce w danym wierszu niewypełnione. Nie ma konieczności przepisywania przez wykonawcę parametrów, które są tożsame z oczekiwan</w:t>
      </w:r>
      <w:r>
        <w:t xml:space="preserve">iami zamawiającego, podanymi w środkowej </w:t>
      </w:r>
      <w:r w:rsidRPr="0073459A">
        <w:t xml:space="preserve">kolumnie. Uwaga ta nie dotyczy wierszy, w których zamawiający </w:t>
      </w:r>
      <w:r>
        <w:t xml:space="preserve">umieścił </w:t>
      </w:r>
      <w:r w:rsidR="00C05752">
        <w:t>komunikat</w:t>
      </w:r>
      <w:r>
        <w:t xml:space="preserve"> o treści „</w:t>
      </w:r>
      <w:r w:rsidRPr="00C05752">
        <w:rPr>
          <w:color w:val="FF0000"/>
        </w:rPr>
        <w:t>podać</w:t>
      </w:r>
      <w:r>
        <w:t>”. Niepodanie informacji w wierszach 9</w:t>
      </w:r>
      <w:r w:rsidR="00F12CF2">
        <w:t>, 10</w:t>
      </w:r>
      <w:r>
        <w:t xml:space="preserve"> i 1</w:t>
      </w:r>
      <w:r w:rsidR="00F12CF2">
        <w:t>5</w:t>
      </w:r>
      <w:r>
        <w:t xml:space="preserve"> będzie oznaczało, że Wykonawca oferuje minimum, wymagane przez Zamawiającego. Niepodanie informacji w wierszach 1</w:t>
      </w:r>
      <w:r w:rsidR="00DB4CBD">
        <w:t>8</w:t>
      </w:r>
      <w:r>
        <w:t xml:space="preserve"> i </w:t>
      </w:r>
      <w:r w:rsidR="00DB4CBD">
        <w:t>19</w:t>
      </w:r>
      <w:r>
        <w:t xml:space="preserve"> oznaczać będzie, że Wykonawca nie oferuje elementów równoważnych.</w:t>
      </w:r>
    </w:p>
    <w:p w:rsidR="00F12CF2" w:rsidRDefault="00F12CF2" w:rsidP="00162AB1">
      <w:pPr>
        <w:spacing w:after="0" w:line="240" w:lineRule="auto"/>
        <w:jc w:val="both"/>
      </w:pPr>
    </w:p>
    <w:p w:rsidR="00F12CF2" w:rsidRPr="00E5610C" w:rsidRDefault="00F12CF2" w:rsidP="00F12CF2">
      <w:pPr>
        <w:spacing w:after="0" w:line="240" w:lineRule="auto"/>
        <w:rPr>
          <w:b/>
          <w:color w:val="FF0000"/>
          <w:sz w:val="28"/>
        </w:rPr>
      </w:pPr>
      <w:r w:rsidRPr="00E5610C">
        <w:rPr>
          <w:b/>
          <w:color w:val="FF0000"/>
          <w:sz w:val="28"/>
        </w:rPr>
        <w:lastRenderedPageBreak/>
        <w:t>Załącznik do oferty – składany wraz z ofertą</w:t>
      </w:r>
      <w:r>
        <w:rPr>
          <w:b/>
          <w:color w:val="FF0000"/>
          <w:sz w:val="28"/>
        </w:rPr>
        <w:t xml:space="preserve"> na część 2</w:t>
      </w:r>
    </w:p>
    <w:p w:rsidR="00F12CF2" w:rsidRPr="0023247F" w:rsidRDefault="00F12CF2" w:rsidP="00F12CF2">
      <w:pPr>
        <w:spacing w:after="0" w:line="240" w:lineRule="auto"/>
        <w:rPr>
          <w:sz w:val="20"/>
        </w:rPr>
      </w:pPr>
    </w:p>
    <w:p w:rsidR="00F12CF2" w:rsidRDefault="00F12CF2" w:rsidP="00162AB1">
      <w:pPr>
        <w:spacing w:after="0" w:line="240" w:lineRule="auto"/>
        <w:jc w:val="both"/>
      </w:pPr>
      <w:r w:rsidRPr="00F12CF2">
        <w:rPr>
          <w:rFonts w:ascii="Calibri" w:eastAsia="Calibri" w:hAnsi="Calibri" w:cs="Times New Roman"/>
          <w:b/>
          <w:sz w:val="28"/>
        </w:rPr>
        <w:t>Wydajna stacja administracyjna</w:t>
      </w:r>
    </w:p>
    <w:p w:rsidR="00F12CF2" w:rsidRPr="0023247F" w:rsidRDefault="00F12CF2" w:rsidP="00162AB1">
      <w:pPr>
        <w:spacing w:after="0" w:line="240" w:lineRule="auto"/>
        <w:jc w:val="both"/>
        <w:rPr>
          <w:sz w:val="20"/>
        </w:rPr>
      </w:pPr>
    </w:p>
    <w:tbl>
      <w:tblPr>
        <w:tblStyle w:val="Tabela-Siatka1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0"/>
        <w:gridCol w:w="1978"/>
        <w:gridCol w:w="1842"/>
        <w:gridCol w:w="3253"/>
        <w:gridCol w:w="2835"/>
      </w:tblGrid>
      <w:tr w:rsidR="00F12CF2" w:rsidRPr="00F12CF2" w:rsidTr="00533848">
        <w:tc>
          <w:tcPr>
            <w:tcW w:w="10348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12CF2" w:rsidRPr="00F12CF2" w:rsidRDefault="00F12CF2" w:rsidP="00F12CF2">
            <w:pPr>
              <w:rPr>
                <w:b/>
              </w:rPr>
            </w:pPr>
            <w:r w:rsidRPr="00F12CF2">
              <w:rPr>
                <w:b/>
              </w:rPr>
              <w:t>Oferowane urządzenie:</w:t>
            </w:r>
          </w:p>
        </w:tc>
      </w:tr>
      <w:tr w:rsidR="00F12CF2" w:rsidRPr="00F12CF2" w:rsidTr="00533848">
        <w:trPr>
          <w:trHeight w:val="384"/>
        </w:trPr>
        <w:tc>
          <w:tcPr>
            <w:tcW w:w="4260" w:type="dxa"/>
            <w:gridSpan w:val="3"/>
            <w:shd w:val="clear" w:color="auto" w:fill="auto"/>
            <w:vAlign w:val="center"/>
          </w:tcPr>
          <w:p w:rsidR="00F12CF2" w:rsidRPr="00F12CF2" w:rsidRDefault="00F12CF2" w:rsidP="00F12CF2">
            <w:pPr>
              <w:jc w:val="right"/>
            </w:pPr>
            <w:r w:rsidRPr="00F12CF2">
              <w:t>Model urządzenia / oznaczenie producenta:</w:t>
            </w:r>
          </w:p>
        </w:tc>
        <w:tc>
          <w:tcPr>
            <w:tcW w:w="6088" w:type="dxa"/>
            <w:gridSpan w:val="2"/>
            <w:shd w:val="clear" w:color="auto" w:fill="auto"/>
            <w:vAlign w:val="center"/>
          </w:tcPr>
          <w:p w:rsidR="00F12CF2" w:rsidRPr="00F12CF2" w:rsidRDefault="00F12CF2" w:rsidP="00F12CF2">
            <w:r w:rsidRPr="00EB3C98">
              <w:rPr>
                <w:color w:val="FF0000"/>
              </w:rPr>
              <w:t>podać</w:t>
            </w:r>
          </w:p>
        </w:tc>
      </w:tr>
      <w:tr w:rsidR="00F12CF2" w:rsidRPr="00F12CF2" w:rsidTr="00533848">
        <w:trPr>
          <w:trHeight w:val="406"/>
        </w:trPr>
        <w:tc>
          <w:tcPr>
            <w:tcW w:w="4260" w:type="dxa"/>
            <w:gridSpan w:val="3"/>
            <w:shd w:val="clear" w:color="auto" w:fill="auto"/>
            <w:vAlign w:val="center"/>
          </w:tcPr>
          <w:p w:rsidR="00F12CF2" w:rsidRPr="00F12CF2" w:rsidRDefault="00F12CF2" w:rsidP="00F12CF2">
            <w:pPr>
              <w:jc w:val="right"/>
            </w:pPr>
            <w:r w:rsidRPr="00F12CF2">
              <w:t>Ilość sztuk:</w:t>
            </w:r>
          </w:p>
        </w:tc>
        <w:tc>
          <w:tcPr>
            <w:tcW w:w="6088" w:type="dxa"/>
            <w:gridSpan w:val="2"/>
            <w:shd w:val="clear" w:color="auto" w:fill="auto"/>
            <w:vAlign w:val="center"/>
          </w:tcPr>
          <w:p w:rsidR="00F12CF2" w:rsidRPr="00F12CF2" w:rsidRDefault="000B5B84" w:rsidP="00F12CF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12CF2" w:rsidRPr="00F12CF2" w:rsidTr="00533848">
        <w:tc>
          <w:tcPr>
            <w:tcW w:w="10348" w:type="dxa"/>
            <w:gridSpan w:val="5"/>
            <w:shd w:val="clear" w:color="auto" w:fill="D9D9D9"/>
            <w:vAlign w:val="center"/>
          </w:tcPr>
          <w:p w:rsidR="00F12CF2" w:rsidRPr="00F12CF2" w:rsidRDefault="00F12CF2" w:rsidP="00F12CF2">
            <w:pPr>
              <w:rPr>
                <w:b/>
              </w:rPr>
            </w:pPr>
            <w:r w:rsidRPr="00F12CF2">
              <w:rPr>
                <w:b/>
              </w:rPr>
              <w:t>Parametry techniczne:</w:t>
            </w:r>
          </w:p>
        </w:tc>
      </w:tr>
      <w:tr w:rsidR="00F12CF2" w:rsidRPr="00F12CF2" w:rsidTr="00533848">
        <w:tc>
          <w:tcPr>
            <w:tcW w:w="440" w:type="dxa"/>
            <w:shd w:val="clear" w:color="auto" w:fill="F2F2F2"/>
            <w:vAlign w:val="center"/>
          </w:tcPr>
          <w:p w:rsidR="00F12CF2" w:rsidRPr="00F12CF2" w:rsidRDefault="00F12CF2" w:rsidP="00F12CF2">
            <w:pPr>
              <w:jc w:val="center"/>
            </w:pPr>
            <w:r w:rsidRPr="00F12CF2">
              <w:t>lp.</w:t>
            </w:r>
          </w:p>
        </w:tc>
        <w:tc>
          <w:tcPr>
            <w:tcW w:w="1978" w:type="dxa"/>
            <w:shd w:val="clear" w:color="auto" w:fill="F2F2F2"/>
            <w:vAlign w:val="center"/>
          </w:tcPr>
          <w:p w:rsidR="00F12CF2" w:rsidRPr="00F12CF2" w:rsidRDefault="00F12CF2" w:rsidP="00F12CF2">
            <w:pPr>
              <w:jc w:val="center"/>
            </w:pPr>
            <w:r w:rsidRPr="00F12CF2">
              <w:t>Parametr</w:t>
            </w:r>
          </w:p>
        </w:tc>
        <w:tc>
          <w:tcPr>
            <w:tcW w:w="5095" w:type="dxa"/>
            <w:gridSpan w:val="2"/>
            <w:shd w:val="clear" w:color="auto" w:fill="F2F2F2"/>
            <w:vAlign w:val="center"/>
          </w:tcPr>
          <w:p w:rsidR="00F12CF2" w:rsidRPr="00F12CF2" w:rsidRDefault="00F12CF2" w:rsidP="00F12CF2">
            <w:pPr>
              <w:jc w:val="center"/>
            </w:pPr>
            <w:r w:rsidRPr="00F12CF2">
              <w:t>Minimalna wartość wymagana: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F12CF2" w:rsidRPr="00F12CF2" w:rsidRDefault="00F12CF2" w:rsidP="00F12CF2">
            <w:pPr>
              <w:jc w:val="center"/>
            </w:pPr>
            <w:r w:rsidRPr="00F12CF2">
              <w:t>Parametr oferowany:</w:t>
            </w:r>
          </w:p>
        </w:tc>
      </w:tr>
      <w:tr w:rsidR="00F12CF2" w:rsidRPr="00F12CF2" w:rsidTr="00533848">
        <w:trPr>
          <w:trHeight w:val="458"/>
        </w:trPr>
        <w:tc>
          <w:tcPr>
            <w:tcW w:w="440" w:type="dxa"/>
            <w:vAlign w:val="center"/>
          </w:tcPr>
          <w:p w:rsidR="00F12CF2" w:rsidRPr="00F12CF2" w:rsidRDefault="00F12CF2" w:rsidP="00F12CF2">
            <w:r w:rsidRPr="00F12CF2">
              <w:t>1</w:t>
            </w:r>
          </w:p>
        </w:tc>
        <w:tc>
          <w:tcPr>
            <w:tcW w:w="1978" w:type="dxa"/>
            <w:vAlign w:val="center"/>
          </w:tcPr>
          <w:p w:rsidR="00F12CF2" w:rsidRPr="00F12CF2" w:rsidRDefault="00F12CF2" w:rsidP="00F12CF2">
            <w:pPr>
              <w:rPr>
                <w:b/>
              </w:rPr>
            </w:pPr>
            <w:r w:rsidRPr="00F12CF2">
              <w:rPr>
                <w:b/>
              </w:rPr>
              <w:t>Typ urządzenia</w:t>
            </w:r>
          </w:p>
        </w:tc>
        <w:tc>
          <w:tcPr>
            <w:tcW w:w="5095" w:type="dxa"/>
            <w:gridSpan w:val="2"/>
            <w:vAlign w:val="center"/>
          </w:tcPr>
          <w:p w:rsidR="00F12CF2" w:rsidRPr="00F12CF2" w:rsidRDefault="00F12CF2" w:rsidP="00F12CF2">
            <w:r w:rsidRPr="00F12CF2">
              <w:t>Wydajna stacja administracyjna</w:t>
            </w:r>
          </w:p>
        </w:tc>
        <w:tc>
          <w:tcPr>
            <w:tcW w:w="2835" w:type="dxa"/>
            <w:vAlign w:val="center"/>
          </w:tcPr>
          <w:p w:rsidR="00F12CF2" w:rsidRPr="00F12CF2" w:rsidRDefault="00F12CF2" w:rsidP="00F12CF2"/>
        </w:tc>
      </w:tr>
      <w:tr w:rsidR="00F12CF2" w:rsidRPr="00F12CF2" w:rsidTr="00533848">
        <w:tc>
          <w:tcPr>
            <w:tcW w:w="440" w:type="dxa"/>
            <w:vMerge w:val="restart"/>
            <w:vAlign w:val="center"/>
          </w:tcPr>
          <w:p w:rsidR="00F12CF2" w:rsidRPr="00F12CF2" w:rsidRDefault="00F12CF2" w:rsidP="00F12CF2">
            <w:r w:rsidRPr="00F12CF2">
              <w:t>2</w:t>
            </w:r>
          </w:p>
        </w:tc>
        <w:tc>
          <w:tcPr>
            <w:tcW w:w="1978" w:type="dxa"/>
            <w:vMerge w:val="restart"/>
            <w:vAlign w:val="center"/>
          </w:tcPr>
          <w:p w:rsidR="00F12CF2" w:rsidRPr="00F12CF2" w:rsidRDefault="00F12CF2" w:rsidP="00F12CF2">
            <w:pPr>
              <w:rPr>
                <w:b/>
              </w:rPr>
            </w:pPr>
            <w:r w:rsidRPr="00F12CF2">
              <w:rPr>
                <w:b/>
              </w:rPr>
              <w:t>Procesor</w:t>
            </w:r>
          </w:p>
        </w:tc>
        <w:tc>
          <w:tcPr>
            <w:tcW w:w="7930" w:type="dxa"/>
            <w:gridSpan w:val="3"/>
            <w:vAlign w:val="center"/>
          </w:tcPr>
          <w:p w:rsidR="00F12CF2" w:rsidRPr="00F12CF2" w:rsidRDefault="00F12CF2" w:rsidP="00067E62">
            <w:r w:rsidRPr="00F12CF2">
              <w:t xml:space="preserve">Osiągający minimum: </w:t>
            </w:r>
            <w:r w:rsidRPr="00F12CF2">
              <w:rPr>
                <w:b/>
              </w:rPr>
              <w:t>1</w:t>
            </w:r>
            <w:r w:rsidR="00067E62">
              <w:rPr>
                <w:b/>
              </w:rPr>
              <w:t>38</w:t>
            </w:r>
            <w:r w:rsidRPr="00F12CF2">
              <w:rPr>
                <w:b/>
              </w:rPr>
              <w:t>00</w:t>
            </w:r>
            <w:r w:rsidRPr="00F12CF2">
              <w:t xml:space="preserve"> pkt. W testach </w:t>
            </w:r>
            <w:proofErr w:type="spellStart"/>
            <w:r w:rsidRPr="00F12CF2">
              <w:t>PassMark</w:t>
            </w:r>
            <w:proofErr w:type="spellEnd"/>
            <w:r w:rsidRPr="00F12CF2">
              <w:t xml:space="preserve"> – CPU Mark High End </w:t>
            </w:r>
            <w:proofErr w:type="spellStart"/>
            <w:r w:rsidRPr="00F12CF2">
              <w:t>CPUs</w:t>
            </w:r>
            <w:proofErr w:type="spellEnd"/>
            <w:r w:rsidRPr="00F12CF2">
              <w:t xml:space="preserve"> </w:t>
            </w:r>
            <w:r w:rsidRPr="00F12CF2">
              <w:rPr>
                <w:i/>
              </w:rPr>
              <w:t>(</w:t>
            </w:r>
            <w:hyperlink r:id="rId10" w:history="1">
              <w:r w:rsidR="00BA24DA" w:rsidRPr="00261BB1">
                <w:rPr>
                  <w:rStyle w:val="Hipercze"/>
                  <w:i/>
                </w:rPr>
                <w:t>https://www.cpubenchmark.net/high_end_cpus.html</w:t>
              </w:r>
            </w:hyperlink>
            <w:r w:rsidRPr="00F12CF2">
              <w:rPr>
                <w:i/>
              </w:rPr>
              <w:t>)</w:t>
            </w:r>
            <w:r w:rsidR="00BA24DA">
              <w:rPr>
                <w:i/>
              </w:rPr>
              <w:t xml:space="preserve"> </w:t>
            </w:r>
            <w:r w:rsidR="00BA24DA" w:rsidRPr="00BA24DA">
              <w:rPr>
                <w:rFonts w:ascii="Calibri" w:eastAsia="Calibri" w:hAnsi="Calibri" w:cs="Times New Roman"/>
                <w:sz w:val="20"/>
              </w:rPr>
              <w:t>z dnia 25.05.2020 r.</w:t>
            </w:r>
          </w:p>
        </w:tc>
      </w:tr>
      <w:tr w:rsidR="00F12CF2" w:rsidRPr="00F12CF2" w:rsidTr="00533848">
        <w:trPr>
          <w:trHeight w:val="498"/>
        </w:trPr>
        <w:tc>
          <w:tcPr>
            <w:tcW w:w="440" w:type="dxa"/>
            <w:vMerge/>
            <w:vAlign w:val="center"/>
          </w:tcPr>
          <w:p w:rsidR="00F12CF2" w:rsidRPr="00F12CF2" w:rsidRDefault="00F12CF2" w:rsidP="00F12CF2"/>
        </w:tc>
        <w:tc>
          <w:tcPr>
            <w:tcW w:w="1978" w:type="dxa"/>
            <w:vMerge/>
            <w:vAlign w:val="center"/>
          </w:tcPr>
          <w:p w:rsidR="00F12CF2" w:rsidRPr="00F12CF2" w:rsidRDefault="00F12CF2" w:rsidP="00F12CF2"/>
        </w:tc>
        <w:tc>
          <w:tcPr>
            <w:tcW w:w="5095" w:type="dxa"/>
            <w:gridSpan w:val="2"/>
            <w:vAlign w:val="center"/>
          </w:tcPr>
          <w:p w:rsidR="00F12CF2" w:rsidRPr="00F12CF2" w:rsidRDefault="00F12CF2" w:rsidP="00F12CF2">
            <w:pPr>
              <w:jc w:val="right"/>
            </w:pPr>
            <w:r w:rsidRPr="00F12CF2">
              <w:t>producent i model procesora:</w:t>
            </w:r>
          </w:p>
        </w:tc>
        <w:tc>
          <w:tcPr>
            <w:tcW w:w="2835" w:type="dxa"/>
            <w:vAlign w:val="center"/>
          </w:tcPr>
          <w:p w:rsidR="00F12CF2" w:rsidRPr="00F12CF2" w:rsidRDefault="00F12CF2" w:rsidP="00F12CF2">
            <w:pPr>
              <w:jc w:val="center"/>
            </w:pPr>
            <w:r w:rsidRPr="00EB3C98">
              <w:rPr>
                <w:color w:val="FF0000"/>
              </w:rPr>
              <w:t>podać</w:t>
            </w:r>
          </w:p>
        </w:tc>
      </w:tr>
      <w:tr w:rsidR="00F12CF2" w:rsidRPr="00F12CF2" w:rsidTr="00533848">
        <w:trPr>
          <w:trHeight w:val="434"/>
        </w:trPr>
        <w:tc>
          <w:tcPr>
            <w:tcW w:w="440" w:type="dxa"/>
            <w:vMerge/>
            <w:vAlign w:val="center"/>
          </w:tcPr>
          <w:p w:rsidR="00F12CF2" w:rsidRPr="00F12CF2" w:rsidRDefault="00F12CF2" w:rsidP="00F12CF2"/>
        </w:tc>
        <w:tc>
          <w:tcPr>
            <w:tcW w:w="1978" w:type="dxa"/>
            <w:vMerge/>
            <w:vAlign w:val="center"/>
          </w:tcPr>
          <w:p w:rsidR="00F12CF2" w:rsidRPr="00F12CF2" w:rsidRDefault="00F12CF2" w:rsidP="00F12CF2"/>
        </w:tc>
        <w:tc>
          <w:tcPr>
            <w:tcW w:w="5095" w:type="dxa"/>
            <w:gridSpan w:val="2"/>
            <w:vAlign w:val="center"/>
          </w:tcPr>
          <w:p w:rsidR="00F12CF2" w:rsidRPr="00F12CF2" w:rsidRDefault="00F12CF2" w:rsidP="00F12CF2">
            <w:pPr>
              <w:jc w:val="right"/>
            </w:pPr>
            <w:r w:rsidRPr="00F12CF2">
              <w:t xml:space="preserve">Ilość punktów w teście </w:t>
            </w:r>
            <w:proofErr w:type="spellStart"/>
            <w:r w:rsidRPr="00F12CF2">
              <w:t>PassMark</w:t>
            </w:r>
            <w:proofErr w:type="spellEnd"/>
            <w:r w:rsidRPr="00F12CF2">
              <w:t>:</w:t>
            </w:r>
          </w:p>
        </w:tc>
        <w:tc>
          <w:tcPr>
            <w:tcW w:w="2835" w:type="dxa"/>
            <w:vAlign w:val="center"/>
          </w:tcPr>
          <w:p w:rsidR="00F12CF2" w:rsidRPr="00F12CF2" w:rsidRDefault="00F12CF2" w:rsidP="00F12CF2">
            <w:pPr>
              <w:jc w:val="center"/>
            </w:pPr>
            <w:r w:rsidRPr="00EB3C98">
              <w:rPr>
                <w:color w:val="FF0000"/>
              </w:rPr>
              <w:t>podać</w:t>
            </w:r>
          </w:p>
        </w:tc>
      </w:tr>
      <w:tr w:rsidR="00F12CF2" w:rsidRPr="00F12CF2" w:rsidTr="00533848">
        <w:trPr>
          <w:trHeight w:val="408"/>
        </w:trPr>
        <w:tc>
          <w:tcPr>
            <w:tcW w:w="440" w:type="dxa"/>
            <w:vAlign w:val="center"/>
          </w:tcPr>
          <w:p w:rsidR="00F12CF2" w:rsidRPr="00F12CF2" w:rsidRDefault="00F12CF2" w:rsidP="00F12CF2">
            <w:r w:rsidRPr="00F12CF2">
              <w:t>3</w:t>
            </w:r>
          </w:p>
        </w:tc>
        <w:tc>
          <w:tcPr>
            <w:tcW w:w="1978" w:type="dxa"/>
            <w:vAlign w:val="center"/>
          </w:tcPr>
          <w:p w:rsidR="00F12CF2" w:rsidRPr="00F12CF2" w:rsidRDefault="00F12CF2" w:rsidP="00F12CF2">
            <w:pPr>
              <w:rPr>
                <w:b/>
              </w:rPr>
            </w:pPr>
            <w:r w:rsidRPr="00F12CF2">
              <w:rPr>
                <w:b/>
              </w:rPr>
              <w:t>Pamięć RAM</w:t>
            </w:r>
          </w:p>
        </w:tc>
        <w:tc>
          <w:tcPr>
            <w:tcW w:w="5095" w:type="dxa"/>
            <w:gridSpan w:val="2"/>
            <w:vAlign w:val="center"/>
          </w:tcPr>
          <w:p w:rsidR="00F12CF2" w:rsidRPr="00F12CF2" w:rsidRDefault="00F12CF2" w:rsidP="00F12CF2">
            <w:r w:rsidRPr="00F12CF2">
              <w:t>32 GB DDR4</w:t>
            </w:r>
          </w:p>
        </w:tc>
        <w:tc>
          <w:tcPr>
            <w:tcW w:w="2835" w:type="dxa"/>
            <w:vAlign w:val="center"/>
          </w:tcPr>
          <w:p w:rsidR="00F12CF2" w:rsidRPr="00F12CF2" w:rsidRDefault="00F12CF2" w:rsidP="00F12CF2">
            <w:pPr>
              <w:jc w:val="center"/>
            </w:pPr>
          </w:p>
        </w:tc>
      </w:tr>
      <w:tr w:rsidR="00F12CF2" w:rsidRPr="00F12CF2" w:rsidTr="0023247F">
        <w:trPr>
          <w:trHeight w:val="839"/>
        </w:trPr>
        <w:tc>
          <w:tcPr>
            <w:tcW w:w="440" w:type="dxa"/>
            <w:vAlign w:val="center"/>
          </w:tcPr>
          <w:p w:rsidR="00F12CF2" w:rsidRPr="00F12CF2" w:rsidRDefault="00F12CF2" w:rsidP="00F12CF2">
            <w:r w:rsidRPr="00F12CF2">
              <w:t>4</w:t>
            </w:r>
          </w:p>
        </w:tc>
        <w:tc>
          <w:tcPr>
            <w:tcW w:w="1978" w:type="dxa"/>
            <w:vAlign w:val="center"/>
          </w:tcPr>
          <w:p w:rsidR="00F12CF2" w:rsidRPr="00F12CF2" w:rsidRDefault="00F12CF2" w:rsidP="00F12CF2">
            <w:pPr>
              <w:rPr>
                <w:b/>
              </w:rPr>
            </w:pPr>
            <w:r w:rsidRPr="00F12CF2">
              <w:rPr>
                <w:b/>
              </w:rPr>
              <w:t>Dysk twardy</w:t>
            </w:r>
          </w:p>
        </w:tc>
        <w:tc>
          <w:tcPr>
            <w:tcW w:w="5095" w:type="dxa"/>
            <w:gridSpan w:val="2"/>
            <w:vAlign w:val="center"/>
          </w:tcPr>
          <w:p w:rsidR="00F12CF2" w:rsidRPr="00F12CF2" w:rsidRDefault="00F12CF2" w:rsidP="00F12CF2">
            <w:pPr>
              <w:rPr>
                <w:u w:val="single"/>
              </w:rPr>
            </w:pPr>
            <w:r w:rsidRPr="00F12CF2">
              <w:rPr>
                <w:u w:val="single"/>
              </w:rPr>
              <w:t xml:space="preserve">Typ SSD M.2 </w:t>
            </w:r>
            <w:proofErr w:type="spellStart"/>
            <w:r w:rsidRPr="00F12CF2">
              <w:rPr>
                <w:u w:val="single"/>
              </w:rPr>
              <w:t>PCIe</w:t>
            </w:r>
            <w:proofErr w:type="spellEnd"/>
            <w:r w:rsidRPr="00F12CF2">
              <w:rPr>
                <w:u w:val="single"/>
              </w:rPr>
              <w:t xml:space="preserve"> </w:t>
            </w:r>
            <w:proofErr w:type="spellStart"/>
            <w:r w:rsidRPr="00F12CF2">
              <w:rPr>
                <w:u w:val="single"/>
              </w:rPr>
              <w:t>NVMe</w:t>
            </w:r>
            <w:proofErr w:type="spellEnd"/>
          </w:p>
          <w:p w:rsidR="00F12CF2" w:rsidRPr="00F12CF2" w:rsidRDefault="00F12CF2" w:rsidP="00F12CF2">
            <w:pPr>
              <w:numPr>
                <w:ilvl w:val="1"/>
                <w:numId w:val="11"/>
              </w:numPr>
              <w:ind w:left="874" w:hanging="283"/>
              <w:contextualSpacing/>
              <w:rPr>
                <w:b/>
                <w:i/>
              </w:rPr>
            </w:pPr>
            <w:r w:rsidRPr="00F12CF2">
              <w:rPr>
                <w:b/>
                <w:i/>
              </w:rPr>
              <w:t>Pojemność 512 GB  – 0 pkt.</w:t>
            </w:r>
          </w:p>
          <w:p w:rsidR="00F12CF2" w:rsidRPr="00F12CF2" w:rsidRDefault="00F12CF2" w:rsidP="00F12CF2">
            <w:pPr>
              <w:numPr>
                <w:ilvl w:val="1"/>
                <w:numId w:val="11"/>
              </w:numPr>
              <w:ind w:left="874" w:hanging="283"/>
              <w:contextualSpacing/>
              <w:rPr>
                <w:b/>
                <w:i/>
              </w:rPr>
            </w:pPr>
            <w:r w:rsidRPr="00F12CF2">
              <w:rPr>
                <w:b/>
                <w:i/>
              </w:rPr>
              <w:t>Pojemność 1 TB  – 10 pkt.</w:t>
            </w:r>
          </w:p>
        </w:tc>
        <w:tc>
          <w:tcPr>
            <w:tcW w:w="2835" w:type="dxa"/>
            <w:vAlign w:val="center"/>
          </w:tcPr>
          <w:p w:rsidR="00F12CF2" w:rsidRPr="00F12CF2" w:rsidRDefault="00F12CF2" w:rsidP="00F12CF2">
            <w:pPr>
              <w:jc w:val="center"/>
            </w:pPr>
            <w:r w:rsidRPr="00EB3C98">
              <w:rPr>
                <w:color w:val="FF0000"/>
              </w:rPr>
              <w:t>podać</w:t>
            </w:r>
          </w:p>
        </w:tc>
      </w:tr>
      <w:tr w:rsidR="00F12CF2" w:rsidRPr="00F12CF2" w:rsidTr="00533848">
        <w:trPr>
          <w:trHeight w:val="977"/>
        </w:trPr>
        <w:tc>
          <w:tcPr>
            <w:tcW w:w="440" w:type="dxa"/>
            <w:vAlign w:val="center"/>
          </w:tcPr>
          <w:p w:rsidR="00F12CF2" w:rsidRPr="00F12CF2" w:rsidRDefault="00F12CF2" w:rsidP="00F12CF2">
            <w:r w:rsidRPr="00F12CF2">
              <w:t>5</w:t>
            </w:r>
          </w:p>
        </w:tc>
        <w:tc>
          <w:tcPr>
            <w:tcW w:w="1978" w:type="dxa"/>
            <w:vAlign w:val="center"/>
          </w:tcPr>
          <w:p w:rsidR="00F12CF2" w:rsidRPr="00F12CF2" w:rsidRDefault="00F12CF2" w:rsidP="00F12CF2">
            <w:pPr>
              <w:rPr>
                <w:b/>
              </w:rPr>
            </w:pPr>
            <w:r w:rsidRPr="00F12CF2">
              <w:rPr>
                <w:b/>
              </w:rPr>
              <w:t>Karta dźwiękowa</w:t>
            </w:r>
          </w:p>
        </w:tc>
        <w:tc>
          <w:tcPr>
            <w:tcW w:w="5095" w:type="dxa"/>
            <w:gridSpan w:val="2"/>
            <w:vAlign w:val="center"/>
          </w:tcPr>
          <w:p w:rsidR="00F12CF2" w:rsidRPr="00F12CF2" w:rsidRDefault="00067E62" w:rsidP="00F12CF2">
            <w:pPr>
              <w:numPr>
                <w:ilvl w:val="0"/>
                <w:numId w:val="15"/>
              </w:numPr>
              <w:ind w:left="307" w:hanging="307"/>
              <w:contextualSpacing/>
            </w:pPr>
            <w:r>
              <w:t>Zintegrowana z płytą główną</w:t>
            </w:r>
          </w:p>
          <w:p w:rsidR="00F12CF2" w:rsidRPr="00F12CF2" w:rsidRDefault="00067E62" w:rsidP="00F12CF2">
            <w:pPr>
              <w:numPr>
                <w:ilvl w:val="0"/>
                <w:numId w:val="15"/>
              </w:numPr>
              <w:ind w:left="307" w:hanging="307"/>
              <w:contextualSpacing/>
            </w:pPr>
            <w:r>
              <w:t>Zgodna z HD Audio</w:t>
            </w:r>
          </w:p>
          <w:p w:rsidR="00F12CF2" w:rsidRPr="00F12CF2" w:rsidRDefault="00F12CF2" w:rsidP="00F12CF2">
            <w:pPr>
              <w:numPr>
                <w:ilvl w:val="0"/>
                <w:numId w:val="15"/>
              </w:numPr>
              <w:ind w:left="307" w:hanging="307"/>
              <w:contextualSpacing/>
            </w:pPr>
            <w:r w:rsidRPr="00F12CF2">
              <w:t>Zintegrowany głośn</w:t>
            </w:r>
            <w:r w:rsidR="00067E62">
              <w:t>ik odtwarzający dźwięki systemu</w:t>
            </w:r>
          </w:p>
        </w:tc>
        <w:tc>
          <w:tcPr>
            <w:tcW w:w="2835" w:type="dxa"/>
            <w:vAlign w:val="center"/>
          </w:tcPr>
          <w:p w:rsidR="00F12CF2" w:rsidRPr="00F12CF2" w:rsidRDefault="00F12CF2" w:rsidP="00F12CF2"/>
        </w:tc>
      </w:tr>
      <w:tr w:rsidR="00F12CF2" w:rsidRPr="00F12CF2" w:rsidTr="00533848">
        <w:tc>
          <w:tcPr>
            <w:tcW w:w="440" w:type="dxa"/>
            <w:vMerge w:val="restart"/>
            <w:vAlign w:val="center"/>
          </w:tcPr>
          <w:p w:rsidR="00F12CF2" w:rsidRPr="00F12CF2" w:rsidRDefault="00F12CF2" w:rsidP="00F12CF2">
            <w:r w:rsidRPr="00F12CF2">
              <w:t>6</w:t>
            </w:r>
          </w:p>
        </w:tc>
        <w:tc>
          <w:tcPr>
            <w:tcW w:w="1978" w:type="dxa"/>
            <w:vMerge w:val="restart"/>
            <w:vAlign w:val="center"/>
          </w:tcPr>
          <w:p w:rsidR="00F12CF2" w:rsidRPr="00F12CF2" w:rsidRDefault="00F12CF2" w:rsidP="00F12CF2">
            <w:pPr>
              <w:rPr>
                <w:b/>
              </w:rPr>
            </w:pPr>
            <w:r w:rsidRPr="00F12CF2">
              <w:rPr>
                <w:b/>
              </w:rPr>
              <w:t>Karta graficzna (dodatkowa)</w:t>
            </w:r>
          </w:p>
        </w:tc>
        <w:tc>
          <w:tcPr>
            <w:tcW w:w="7930" w:type="dxa"/>
            <w:gridSpan w:val="3"/>
            <w:vAlign w:val="center"/>
          </w:tcPr>
          <w:p w:rsidR="00F12CF2" w:rsidRPr="00F12CF2" w:rsidRDefault="00F12CF2" w:rsidP="00067E62">
            <w:r w:rsidRPr="00F12CF2">
              <w:t xml:space="preserve">Osiągająca minimum: </w:t>
            </w:r>
            <w:r w:rsidRPr="00F12CF2">
              <w:rPr>
                <w:b/>
              </w:rPr>
              <w:t>1</w:t>
            </w:r>
            <w:r w:rsidR="00067E62">
              <w:rPr>
                <w:b/>
              </w:rPr>
              <w:t>6</w:t>
            </w:r>
            <w:r w:rsidRPr="00F12CF2">
              <w:rPr>
                <w:b/>
              </w:rPr>
              <w:t>00</w:t>
            </w:r>
            <w:r w:rsidRPr="00F12CF2">
              <w:t xml:space="preserve"> pkt. W testach </w:t>
            </w:r>
            <w:proofErr w:type="spellStart"/>
            <w:r w:rsidRPr="00F12CF2">
              <w:t>PassMark</w:t>
            </w:r>
            <w:proofErr w:type="spellEnd"/>
            <w:r w:rsidRPr="00F12CF2">
              <w:t xml:space="preserve"> G3D Mark – High End </w:t>
            </w:r>
            <w:proofErr w:type="spellStart"/>
            <w:r w:rsidRPr="00F12CF2">
              <w:t>Videocards</w:t>
            </w:r>
            <w:proofErr w:type="spellEnd"/>
            <w:r w:rsidRPr="00F12CF2">
              <w:t xml:space="preserve"> </w:t>
            </w:r>
            <w:r w:rsidRPr="00F12CF2">
              <w:rPr>
                <w:i/>
              </w:rPr>
              <w:t>(</w:t>
            </w:r>
            <w:hyperlink r:id="rId11" w:history="1">
              <w:r w:rsidR="00BA24DA" w:rsidRPr="00261BB1">
                <w:rPr>
                  <w:rStyle w:val="Hipercze"/>
                  <w:i/>
                </w:rPr>
                <w:t>https://www.videocardbenchmark.net/high_end_gpus.html</w:t>
              </w:r>
            </w:hyperlink>
            <w:r w:rsidRPr="00F12CF2">
              <w:rPr>
                <w:i/>
              </w:rPr>
              <w:t>)</w:t>
            </w:r>
            <w:r w:rsidR="00BA24DA">
              <w:rPr>
                <w:i/>
              </w:rPr>
              <w:t xml:space="preserve"> </w:t>
            </w:r>
            <w:r w:rsidR="00BA24DA" w:rsidRPr="00BA24DA">
              <w:rPr>
                <w:rFonts w:ascii="Calibri" w:eastAsia="Calibri" w:hAnsi="Calibri" w:cs="Times New Roman"/>
                <w:sz w:val="20"/>
              </w:rPr>
              <w:t>z dnia 25.05.2020 r.</w:t>
            </w:r>
          </w:p>
        </w:tc>
      </w:tr>
      <w:tr w:rsidR="00F12CF2" w:rsidRPr="00F12CF2" w:rsidTr="00533848">
        <w:trPr>
          <w:trHeight w:val="566"/>
        </w:trPr>
        <w:tc>
          <w:tcPr>
            <w:tcW w:w="440" w:type="dxa"/>
            <w:vMerge/>
            <w:vAlign w:val="center"/>
          </w:tcPr>
          <w:p w:rsidR="00F12CF2" w:rsidRPr="00F12CF2" w:rsidRDefault="00F12CF2" w:rsidP="00F12CF2"/>
        </w:tc>
        <w:tc>
          <w:tcPr>
            <w:tcW w:w="1978" w:type="dxa"/>
            <w:vMerge/>
            <w:vAlign w:val="center"/>
          </w:tcPr>
          <w:p w:rsidR="00F12CF2" w:rsidRPr="00F12CF2" w:rsidRDefault="00F12CF2" w:rsidP="00F12CF2">
            <w:pPr>
              <w:rPr>
                <w:b/>
              </w:rPr>
            </w:pPr>
          </w:p>
        </w:tc>
        <w:tc>
          <w:tcPr>
            <w:tcW w:w="5095" w:type="dxa"/>
            <w:gridSpan w:val="2"/>
            <w:vAlign w:val="center"/>
          </w:tcPr>
          <w:p w:rsidR="00F12CF2" w:rsidRPr="00F12CF2" w:rsidRDefault="00F12CF2" w:rsidP="00F12CF2">
            <w:pPr>
              <w:ind w:left="301"/>
              <w:contextualSpacing/>
              <w:jc w:val="right"/>
            </w:pPr>
            <w:r w:rsidRPr="00F12CF2">
              <w:t>producent i model karty graficznej:</w:t>
            </w:r>
          </w:p>
        </w:tc>
        <w:tc>
          <w:tcPr>
            <w:tcW w:w="2835" w:type="dxa"/>
            <w:vAlign w:val="center"/>
          </w:tcPr>
          <w:p w:rsidR="00F12CF2" w:rsidRPr="00F12CF2" w:rsidRDefault="00F12CF2" w:rsidP="00F12CF2">
            <w:pPr>
              <w:jc w:val="center"/>
            </w:pPr>
            <w:r w:rsidRPr="00EB3C98">
              <w:rPr>
                <w:color w:val="FF0000"/>
              </w:rPr>
              <w:t>podać</w:t>
            </w:r>
          </w:p>
        </w:tc>
      </w:tr>
      <w:tr w:rsidR="00F12CF2" w:rsidRPr="00F12CF2" w:rsidTr="00533848">
        <w:trPr>
          <w:trHeight w:val="456"/>
        </w:trPr>
        <w:tc>
          <w:tcPr>
            <w:tcW w:w="440" w:type="dxa"/>
            <w:vMerge/>
            <w:vAlign w:val="center"/>
          </w:tcPr>
          <w:p w:rsidR="00F12CF2" w:rsidRPr="00F12CF2" w:rsidRDefault="00F12CF2" w:rsidP="00F12CF2"/>
        </w:tc>
        <w:tc>
          <w:tcPr>
            <w:tcW w:w="1978" w:type="dxa"/>
            <w:vMerge/>
            <w:vAlign w:val="center"/>
          </w:tcPr>
          <w:p w:rsidR="00F12CF2" w:rsidRPr="00F12CF2" w:rsidRDefault="00F12CF2" w:rsidP="00F12CF2">
            <w:pPr>
              <w:rPr>
                <w:b/>
              </w:rPr>
            </w:pPr>
          </w:p>
        </w:tc>
        <w:tc>
          <w:tcPr>
            <w:tcW w:w="5095" w:type="dxa"/>
            <w:gridSpan w:val="2"/>
            <w:vAlign w:val="center"/>
          </w:tcPr>
          <w:p w:rsidR="00F12CF2" w:rsidRPr="00F12CF2" w:rsidRDefault="00F12CF2" w:rsidP="00F12CF2">
            <w:pPr>
              <w:ind w:left="301"/>
              <w:contextualSpacing/>
              <w:jc w:val="right"/>
            </w:pPr>
            <w:r w:rsidRPr="00F12CF2">
              <w:t xml:space="preserve">Ilość punktów w teście </w:t>
            </w:r>
            <w:proofErr w:type="spellStart"/>
            <w:r w:rsidRPr="00F12CF2">
              <w:t>PassMark</w:t>
            </w:r>
            <w:proofErr w:type="spellEnd"/>
            <w:r w:rsidRPr="00F12CF2">
              <w:t xml:space="preserve"> G3D Mark:</w:t>
            </w:r>
          </w:p>
        </w:tc>
        <w:tc>
          <w:tcPr>
            <w:tcW w:w="2835" w:type="dxa"/>
            <w:vAlign w:val="center"/>
          </w:tcPr>
          <w:p w:rsidR="00F12CF2" w:rsidRPr="00F12CF2" w:rsidRDefault="00F12CF2" w:rsidP="00F12CF2">
            <w:pPr>
              <w:jc w:val="center"/>
            </w:pPr>
            <w:r w:rsidRPr="00EB3C98">
              <w:rPr>
                <w:color w:val="FF0000"/>
              </w:rPr>
              <w:t>podać</w:t>
            </w:r>
          </w:p>
        </w:tc>
      </w:tr>
      <w:tr w:rsidR="00F12CF2" w:rsidRPr="00F12CF2" w:rsidTr="00533848">
        <w:tc>
          <w:tcPr>
            <w:tcW w:w="440" w:type="dxa"/>
            <w:vMerge/>
            <w:vAlign w:val="center"/>
          </w:tcPr>
          <w:p w:rsidR="00F12CF2" w:rsidRPr="00F12CF2" w:rsidRDefault="00F12CF2" w:rsidP="00F12CF2"/>
        </w:tc>
        <w:tc>
          <w:tcPr>
            <w:tcW w:w="1978" w:type="dxa"/>
            <w:vMerge/>
            <w:vAlign w:val="center"/>
          </w:tcPr>
          <w:p w:rsidR="00F12CF2" w:rsidRPr="00F12CF2" w:rsidRDefault="00F12CF2" w:rsidP="00F12CF2">
            <w:pPr>
              <w:rPr>
                <w:b/>
              </w:rPr>
            </w:pPr>
          </w:p>
        </w:tc>
        <w:tc>
          <w:tcPr>
            <w:tcW w:w="5095" w:type="dxa"/>
            <w:gridSpan w:val="2"/>
            <w:vAlign w:val="center"/>
          </w:tcPr>
          <w:p w:rsidR="00F12CF2" w:rsidRPr="00F12CF2" w:rsidRDefault="00F12CF2" w:rsidP="00F12CF2">
            <w:pPr>
              <w:rPr>
                <w:b/>
              </w:rPr>
            </w:pPr>
            <w:r w:rsidRPr="00F12CF2">
              <w:rPr>
                <w:b/>
              </w:rPr>
              <w:t>Specyfikacja:</w:t>
            </w:r>
          </w:p>
          <w:p w:rsidR="00F12CF2" w:rsidRPr="00F12CF2" w:rsidRDefault="00F12CF2" w:rsidP="00F12CF2">
            <w:pPr>
              <w:numPr>
                <w:ilvl w:val="0"/>
                <w:numId w:val="14"/>
              </w:numPr>
              <w:ind w:left="301" w:hanging="283"/>
              <w:contextualSpacing/>
            </w:pPr>
            <w:r w:rsidRPr="00F12CF2">
              <w:t xml:space="preserve">Dedykowana karta graficzna </w:t>
            </w:r>
            <w:r w:rsidR="00067E62">
              <w:rPr>
                <w:i/>
              </w:rPr>
              <w:t xml:space="preserve">(zamontowana w złączu </w:t>
            </w:r>
            <w:proofErr w:type="spellStart"/>
            <w:r w:rsidR="00067E62">
              <w:rPr>
                <w:i/>
              </w:rPr>
              <w:t>PCIe</w:t>
            </w:r>
            <w:proofErr w:type="spellEnd"/>
            <w:r w:rsidR="00067E62">
              <w:rPr>
                <w:i/>
              </w:rPr>
              <w:t xml:space="preserve"> x16)</w:t>
            </w:r>
          </w:p>
          <w:p w:rsidR="00F12CF2" w:rsidRPr="00F12CF2" w:rsidRDefault="00F12CF2" w:rsidP="00F12CF2">
            <w:pPr>
              <w:numPr>
                <w:ilvl w:val="0"/>
                <w:numId w:val="14"/>
              </w:numPr>
              <w:ind w:left="301" w:hanging="283"/>
              <w:contextualSpacing/>
            </w:pPr>
            <w:r w:rsidRPr="00F12CF2">
              <w:t>Pamię</w:t>
            </w:r>
            <w:r w:rsidR="00067E62">
              <w:t>ć własna karty graficznej: 2 GB</w:t>
            </w:r>
          </w:p>
          <w:p w:rsidR="00F12CF2" w:rsidRPr="00F12CF2" w:rsidRDefault="00F12CF2" w:rsidP="00F12CF2">
            <w:pPr>
              <w:ind w:left="301"/>
              <w:contextualSpacing/>
              <w:rPr>
                <w:i/>
                <w:color w:val="808080"/>
              </w:rPr>
            </w:pPr>
            <w:r w:rsidRPr="00F12CF2">
              <w:rPr>
                <w:i/>
                <w:color w:val="808080"/>
              </w:rPr>
              <w:t>(nie dopuszcza się współdzielenia pamięci karty graficznej z pamięcią RAM komputera)</w:t>
            </w:r>
          </w:p>
          <w:p w:rsidR="00F12CF2" w:rsidRPr="00F12CF2" w:rsidRDefault="00F12CF2" w:rsidP="00F12CF2">
            <w:pPr>
              <w:numPr>
                <w:ilvl w:val="0"/>
                <w:numId w:val="14"/>
              </w:numPr>
              <w:ind w:left="301" w:hanging="283"/>
              <w:contextualSpacing/>
            </w:pPr>
            <w:r w:rsidRPr="00F12CF2">
              <w:t xml:space="preserve">Typ </w:t>
            </w:r>
            <w:r w:rsidR="00067E62">
              <w:t>pamięci karty graficznej: GDDR5</w:t>
            </w:r>
          </w:p>
          <w:p w:rsidR="00F12CF2" w:rsidRPr="00F12CF2" w:rsidRDefault="00F12CF2" w:rsidP="00F12CF2">
            <w:pPr>
              <w:numPr>
                <w:ilvl w:val="0"/>
                <w:numId w:val="14"/>
              </w:numPr>
              <w:ind w:left="301" w:hanging="283"/>
              <w:contextualSpacing/>
            </w:pPr>
            <w:r w:rsidRPr="00F12CF2">
              <w:t xml:space="preserve">3x wyjścia cyfrowe VIDEO </w:t>
            </w:r>
            <w:r w:rsidRPr="00F12CF2">
              <w:rPr>
                <w:i/>
              </w:rPr>
              <w:t>(mini Display Port lub Display Port)</w:t>
            </w:r>
          </w:p>
          <w:p w:rsidR="00F12CF2" w:rsidRPr="00F12CF2" w:rsidRDefault="00F12CF2" w:rsidP="00F12CF2">
            <w:pPr>
              <w:ind w:left="301"/>
              <w:contextualSpacing/>
            </w:pPr>
            <w:r w:rsidRPr="00F12CF2">
              <w:t>Przeznaczenie: obsługa do 3 monito</w:t>
            </w:r>
            <w:r w:rsidR="00067E62">
              <w:t xml:space="preserve">rów 4096 x 2160 </w:t>
            </w:r>
            <w:proofErr w:type="spellStart"/>
            <w:r w:rsidR="00067E62">
              <w:t>px</w:t>
            </w:r>
            <w:proofErr w:type="spellEnd"/>
            <w:r w:rsidR="00067E62">
              <w:t xml:space="preserve"> @ 60Hz każdy</w:t>
            </w:r>
          </w:p>
        </w:tc>
        <w:tc>
          <w:tcPr>
            <w:tcW w:w="2835" w:type="dxa"/>
            <w:vAlign w:val="center"/>
          </w:tcPr>
          <w:p w:rsidR="00F12CF2" w:rsidRPr="00F12CF2" w:rsidRDefault="00F12CF2" w:rsidP="00F12CF2"/>
        </w:tc>
      </w:tr>
      <w:tr w:rsidR="00F12CF2" w:rsidRPr="00F12CF2" w:rsidTr="00533848">
        <w:trPr>
          <w:trHeight w:val="458"/>
        </w:trPr>
        <w:tc>
          <w:tcPr>
            <w:tcW w:w="440" w:type="dxa"/>
            <w:vAlign w:val="center"/>
          </w:tcPr>
          <w:p w:rsidR="00F12CF2" w:rsidRPr="00F12CF2" w:rsidRDefault="00F12CF2" w:rsidP="00F12CF2">
            <w:r w:rsidRPr="00F12CF2">
              <w:t>7</w:t>
            </w:r>
          </w:p>
        </w:tc>
        <w:tc>
          <w:tcPr>
            <w:tcW w:w="1978" w:type="dxa"/>
            <w:vAlign w:val="center"/>
          </w:tcPr>
          <w:p w:rsidR="00F12CF2" w:rsidRPr="00F12CF2" w:rsidRDefault="00F12CF2" w:rsidP="00F12CF2">
            <w:pPr>
              <w:rPr>
                <w:b/>
              </w:rPr>
            </w:pPr>
            <w:r w:rsidRPr="00F12CF2">
              <w:rPr>
                <w:b/>
              </w:rPr>
              <w:t>Komunikacja</w:t>
            </w:r>
          </w:p>
        </w:tc>
        <w:tc>
          <w:tcPr>
            <w:tcW w:w="5095" w:type="dxa"/>
            <w:gridSpan w:val="2"/>
            <w:vAlign w:val="center"/>
          </w:tcPr>
          <w:p w:rsidR="00F12CF2" w:rsidRPr="00F12CF2" w:rsidRDefault="00067E62" w:rsidP="00D947D1">
            <w:pPr>
              <w:contextualSpacing/>
            </w:pPr>
            <w:r>
              <w:t>Ethernet LAN 10/100/1000</w:t>
            </w:r>
          </w:p>
        </w:tc>
        <w:tc>
          <w:tcPr>
            <w:tcW w:w="2835" w:type="dxa"/>
            <w:vAlign w:val="center"/>
          </w:tcPr>
          <w:p w:rsidR="00F12CF2" w:rsidRPr="00F12CF2" w:rsidRDefault="00F12CF2" w:rsidP="00F12CF2"/>
        </w:tc>
      </w:tr>
      <w:tr w:rsidR="00F12CF2" w:rsidRPr="00F12CF2" w:rsidTr="00533848">
        <w:trPr>
          <w:trHeight w:val="408"/>
        </w:trPr>
        <w:tc>
          <w:tcPr>
            <w:tcW w:w="440" w:type="dxa"/>
            <w:vAlign w:val="center"/>
          </w:tcPr>
          <w:p w:rsidR="00F12CF2" w:rsidRPr="00F12CF2" w:rsidRDefault="00F12CF2" w:rsidP="00F12CF2">
            <w:r w:rsidRPr="00F12CF2">
              <w:t>8</w:t>
            </w:r>
          </w:p>
        </w:tc>
        <w:tc>
          <w:tcPr>
            <w:tcW w:w="1978" w:type="dxa"/>
            <w:vAlign w:val="center"/>
          </w:tcPr>
          <w:p w:rsidR="00F12CF2" w:rsidRPr="00F12CF2" w:rsidRDefault="00F12CF2" w:rsidP="00F12CF2">
            <w:pPr>
              <w:rPr>
                <w:b/>
              </w:rPr>
            </w:pPr>
            <w:r w:rsidRPr="00F12CF2">
              <w:rPr>
                <w:b/>
              </w:rPr>
              <w:t>Napęd optyczny</w:t>
            </w:r>
          </w:p>
        </w:tc>
        <w:tc>
          <w:tcPr>
            <w:tcW w:w="5095" w:type="dxa"/>
            <w:gridSpan w:val="2"/>
            <w:vAlign w:val="center"/>
          </w:tcPr>
          <w:p w:rsidR="00F12CF2" w:rsidRPr="00F12CF2" w:rsidRDefault="00F12CF2" w:rsidP="00F12CF2">
            <w:pPr>
              <w:rPr>
                <w:b/>
              </w:rPr>
            </w:pPr>
            <w:r w:rsidRPr="00F12CF2">
              <w:t>DVD +/- RW</w:t>
            </w:r>
          </w:p>
        </w:tc>
        <w:tc>
          <w:tcPr>
            <w:tcW w:w="2835" w:type="dxa"/>
            <w:vAlign w:val="center"/>
          </w:tcPr>
          <w:p w:rsidR="00F12CF2" w:rsidRPr="00F12CF2" w:rsidRDefault="00F12CF2" w:rsidP="00F12CF2"/>
        </w:tc>
      </w:tr>
      <w:tr w:rsidR="00F12CF2" w:rsidRPr="00F12CF2" w:rsidTr="00533848">
        <w:trPr>
          <w:trHeight w:val="850"/>
        </w:trPr>
        <w:tc>
          <w:tcPr>
            <w:tcW w:w="440" w:type="dxa"/>
            <w:vAlign w:val="center"/>
          </w:tcPr>
          <w:p w:rsidR="00F12CF2" w:rsidRPr="00F12CF2" w:rsidRDefault="00F12CF2" w:rsidP="00F12CF2">
            <w:r w:rsidRPr="00F12CF2">
              <w:t>9</w:t>
            </w:r>
          </w:p>
        </w:tc>
        <w:tc>
          <w:tcPr>
            <w:tcW w:w="1978" w:type="dxa"/>
            <w:vAlign w:val="center"/>
          </w:tcPr>
          <w:p w:rsidR="00F12CF2" w:rsidRPr="00F12CF2" w:rsidRDefault="00F12CF2" w:rsidP="00F12CF2">
            <w:pPr>
              <w:rPr>
                <w:b/>
              </w:rPr>
            </w:pPr>
            <w:r w:rsidRPr="00F12CF2">
              <w:rPr>
                <w:b/>
              </w:rPr>
              <w:t>Złącza i porty komputera</w:t>
            </w:r>
          </w:p>
        </w:tc>
        <w:tc>
          <w:tcPr>
            <w:tcW w:w="5095" w:type="dxa"/>
            <w:gridSpan w:val="2"/>
            <w:vAlign w:val="center"/>
          </w:tcPr>
          <w:p w:rsidR="00F12CF2" w:rsidRPr="00F12CF2" w:rsidRDefault="00F12CF2" w:rsidP="00F12CF2">
            <w:r w:rsidRPr="00F12CF2">
              <w:t>Z tyłu obudowy:</w:t>
            </w:r>
          </w:p>
          <w:p w:rsidR="00F12CF2" w:rsidRPr="00F12CF2" w:rsidRDefault="00067E62" w:rsidP="0023247F">
            <w:pPr>
              <w:numPr>
                <w:ilvl w:val="0"/>
                <w:numId w:val="23"/>
              </w:numPr>
              <w:ind w:left="455"/>
              <w:contextualSpacing/>
            </w:pPr>
            <w:r>
              <w:t>2x USB 2.0</w:t>
            </w:r>
          </w:p>
          <w:p w:rsidR="00F12CF2" w:rsidRPr="00F12CF2" w:rsidRDefault="00067E62" w:rsidP="0023247F">
            <w:pPr>
              <w:numPr>
                <w:ilvl w:val="0"/>
                <w:numId w:val="23"/>
              </w:numPr>
              <w:ind w:left="455"/>
              <w:contextualSpacing/>
            </w:pPr>
            <w:r>
              <w:t>4x USB 3.0</w:t>
            </w:r>
          </w:p>
          <w:p w:rsidR="00F12CF2" w:rsidRPr="00F12CF2" w:rsidRDefault="00F12CF2" w:rsidP="0023247F">
            <w:pPr>
              <w:numPr>
                <w:ilvl w:val="0"/>
                <w:numId w:val="23"/>
              </w:numPr>
              <w:ind w:left="455"/>
              <w:contextualSpacing/>
            </w:pPr>
            <w:r w:rsidRPr="00F12CF2">
              <w:t xml:space="preserve">1x Gigabit </w:t>
            </w:r>
            <w:r w:rsidR="00067E62">
              <w:t>Ethernet: RJ-45</w:t>
            </w:r>
          </w:p>
          <w:p w:rsidR="00F12CF2" w:rsidRPr="00F12CF2" w:rsidRDefault="00F12CF2" w:rsidP="0023247F">
            <w:pPr>
              <w:numPr>
                <w:ilvl w:val="0"/>
                <w:numId w:val="23"/>
              </w:numPr>
              <w:ind w:left="455"/>
              <w:contextualSpacing/>
            </w:pPr>
            <w:r w:rsidRPr="00F12CF2">
              <w:lastRenderedPageBreak/>
              <w:t xml:space="preserve">2x Display Port </w:t>
            </w:r>
            <w:r w:rsidRPr="00F12CF2">
              <w:rPr>
                <w:i/>
              </w:rPr>
              <w:t>(zintegrowana karta graficzna komputera)</w:t>
            </w:r>
          </w:p>
          <w:p w:rsidR="00F12CF2" w:rsidRPr="00F12CF2" w:rsidRDefault="00F12CF2" w:rsidP="0023247F">
            <w:pPr>
              <w:numPr>
                <w:ilvl w:val="0"/>
                <w:numId w:val="23"/>
              </w:numPr>
              <w:ind w:left="455"/>
              <w:contextualSpacing/>
            </w:pPr>
            <w:r w:rsidRPr="00F12CF2">
              <w:t>Złącza Audio</w:t>
            </w:r>
          </w:p>
          <w:p w:rsidR="00F12CF2" w:rsidRPr="00F12CF2" w:rsidRDefault="00F12CF2" w:rsidP="00F12CF2">
            <w:r w:rsidRPr="00F12CF2">
              <w:t>Z przodu obudowy:</w:t>
            </w:r>
          </w:p>
          <w:p w:rsidR="00F12CF2" w:rsidRPr="00F12CF2" w:rsidRDefault="00F12CF2" w:rsidP="0023247F">
            <w:pPr>
              <w:numPr>
                <w:ilvl w:val="0"/>
                <w:numId w:val="26"/>
              </w:numPr>
              <w:ind w:left="455"/>
              <w:contextualSpacing/>
            </w:pPr>
            <w:r w:rsidRPr="00F12CF2">
              <w:t>2x USB 2.0</w:t>
            </w:r>
          </w:p>
          <w:p w:rsidR="00F12CF2" w:rsidRPr="00F12CF2" w:rsidRDefault="00F12CF2" w:rsidP="0023247F">
            <w:pPr>
              <w:numPr>
                <w:ilvl w:val="0"/>
                <w:numId w:val="26"/>
              </w:numPr>
              <w:ind w:left="455"/>
              <w:contextualSpacing/>
              <w:rPr>
                <w:u w:val="single"/>
              </w:rPr>
            </w:pPr>
            <w:r w:rsidRPr="00F12CF2">
              <w:rPr>
                <w:u w:val="single"/>
              </w:rPr>
              <w:t>2x USB 3.0</w:t>
            </w:r>
          </w:p>
          <w:p w:rsidR="00F12CF2" w:rsidRPr="00F12CF2" w:rsidRDefault="00F12CF2" w:rsidP="0023247F">
            <w:pPr>
              <w:numPr>
                <w:ilvl w:val="1"/>
                <w:numId w:val="26"/>
              </w:numPr>
              <w:ind w:left="739" w:hanging="283"/>
              <w:contextualSpacing/>
              <w:rPr>
                <w:b/>
                <w:i/>
              </w:rPr>
            </w:pPr>
            <w:r w:rsidRPr="00F12CF2">
              <w:rPr>
                <w:b/>
                <w:i/>
              </w:rPr>
              <w:t>2x USB 3.0 - 0 pkt.</w:t>
            </w:r>
          </w:p>
          <w:p w:rsidR="00F12CF2" w:rsidRPr="00F12CF2" w:rsidRDefault="00F12CF2" w:rsidP="0023247F">
            <w:pPr>
              <w:numPr>
                <w:ilvl w:val="1"/>
                <w:numId w:val="26"/>
              </w:numPr>
              <w:ind w:left="739" w:hanging="283"/>
              <w:contextualSpacing/>
              <w:rPr>
                <w:b/>
                <w:i/>
              </w:rPr>
            </w:pPr>
            <w:r w:rsidRPr="00F12CF2">
              <w:rPr>
                <w:b/>
                <w:i/>
              </w:rPr>
              <w:t>3x USB 3.0 - 10 pkt.</w:t>
            </w:r>
          </w:p>
          <w:p w:rsidR="00F12CF2" w:rsidRPr="00F12CF2" w:rsidRDefault="00F12CF2" w:rsidP="0023247F">
            <w:pPr>
              <w:numPr>
                <w:ilvl w:val="0"/>
                <w:numId w:val="26"/>
              </w:numPr>
              <w:ind w:left="455"/>
              <w:contextualSpacing/>
            </w:pPr>
            <w:r w:rsidRPr="00F12CF2">
              <w:t>Audio</w:t>
            </w:r>
          </w:p>
          <w:p w:rsidR="00F12CF2" w:rsidRPr="00F12CF2" w:rsidRDefault="00F12CF2" w:rsidP="00F12CF2">
            <w:pPr>
              <w:rPr>
                <w:i/>
              </w:rPr>
            </w:pPr>
            <w:r>
              <w:rPr>
                <w:i/>
              </w:rPr>
              <w:t>I</w:t>
            </w:r>
            <w:r w:rsidRPr="00F12CF2">
              <w:rPr>
                <w:i/>
              </w:rPr>
              <w:t>lość portów nie może zostać uzyskana przez zastosowanie adapterów</w:t>
            </w:r>
          </w:p>
        </w:tc>
        <w:tc>
          <w:tcPr>
            <w:tcW w:w="2835" w:type="dxa"/>
            <w:vAlign w:val="center"/>
          </w:tcPr>
          <w:p w:rsidR="00F12CF2" w:rsidRPr="00F12CF2" w:rsidRDefault="00D947D1" w:rsidP="00D947D1">
            <w:pPr>
              <w:jc w:val="center"/>
            </w:pPr>
            <w:r>
              <w:rPr>
                <w:color w:val="FF0000"/>
              </w:rPr>
              <w:lastRenderedPageBreak/>
              <w:t>p</w:t>
            </w:r>
            <w:r w:rsidR="00F12CF2" w:rsidRPr="00EB3C98">
              <w:rPr>
                <w:color w:val="FF0000"/>
              </w:rPr>
              <w:t>odać</w:t>
            </w:r>
            <w:r>
              <w:rPr>
                <w:color w:val="FF0000"/>
              </w:rPr>
              <w:t xml:space="preserve"> punktowany parametr</w:t>
            </w:r>
          </w:p>
        </w:tc>
      </w:tr>
      <w:tr w:rsidR="00F12CF2" w:rsidRPr="00F12CF2" w:rsidTr="00533848">
        <w:trPr>
          <w:trHeight w:val="380"/>
        </w:trPr>
        <w:tc>
          <w:tcPr>
            <w:tcW w:w="440" w:type="dxa"/>
            <w:vAlign w:val="center"/>
          </w:tcPr>
          <w:p w:rsidR="00F12CF2" w:rsidRPr="00F12CF2" w:rsidRDefault="00F12CF2" w:rsidP="00F12CF2">
            <w:r w:rsidRPr="00F12CF2">
              <w:t>10</w:t>
            </w:r>
          </w:p>
        </w:tc>
        <w:tc>
          <w:tcPr>
            <w:tcW w:w="1978" w:type="dxa"/>
            <w:vAlign w:val="center"/>
          </w:tcPr>
          <w:p w:rsidR="00F12CF2" w:rsidRPr="00F12CF2" w:rsidRDefault="00F12CF2" w:rsidP="00F12CF2">
            <w:pPr>
              <w:rPr>
                <w:b/>
              </w:rPr>
            </w:pPr>
            <w:r w:rsidRPr="00F12CF2">
              <w:rPr>
                <w:b/>
              </w:rPr>
              <w:t>Bezpieczeństwo</w:t>
            </w:r>
          </w:p>
        </w:tc>
        <w:tc>
          <w:tcPr>
            <w:tcW w:w="5095" w:type="dxa"/>
            <w:gridSpan w:val="2"/>
            <w:vAlign w:val="center"/>
          </w:tcPr>
          <w:p w:rsidR="00F12CF2" w:rsidRPr="00F12CF2" w:rsidRDefault="00F12CF2" w:rsidP="00D947D1">
            <w:pPr>
              <w:contextualSpacing/>
              <w:rPr>
                <w:b/>
                <w:color w:val="FF0000"/>
              </w:rPr>
            </w:pPr>
            <w:r w:rsidRPr="00F12CF2">
              <w:t>Możliwość blokowania</w:t>
            </w:r>
            <w:r w:rsidR="00067E62">
              <w:t xml:space="preserve"> portów USB z poziomu BIOS: TAK</w:t>
            </w:r>
          </w:p>
        </w:tc>
        <w:tc>
          <w:tcPr>
            <w:tcW w:w="2835" w:type="dxa"/>
            <w:vAlign w:val="center"/>
          </w:tcPr>
          <w:p w:rsidR="00F12CF2" w:rsidRPr="00F12CF2" w:rsidRDefault="00F12CF2" w:rsidP="00F12CF2"/>
        </w:tc>
      </w:tr>
      <w:tr w:rsidR="00F12CF2" w:rsidRPr="00F12CF2" w:rsidTr="00533848">
        <w:trPr>
          <w:trHeight w:val="1709"/>
        </w:trPr>
        <w:tc>
          <w:tcPr>
            <w:tcW w:w="440" w:type="dxa"/>
            <w:vAlign w:val="center"/>
          </w:tcPr>
          <w:p w:rsidR="00F12CF2" w:rsidRPr="00F12CF2" w:rsidRDefault="00F12CF2" w:rsidP="00F12CF2">
            <w:r w:rsidRPr="00F12CF2">
              <w:t>11</w:t>
            </w:r>
          </w:p>
        </w:tc>
        <w:tc>
          <w:tcPr>
            <w:tcW w:w="1978" w:type="dxa"/>
            <w:vAlign w:val="center"/>
          </w:tcPr>
          <w:p w:rsidR="00F12CF2" w:rsidRPr="00F12CF2" w:rsidRDefault="00F12CF2" w:rsidP="00F12CF2">
            <w:pPr>
              <w:rPr>
                <w:b/>
              </w:rPr>
            </w:pPr>
            <w:r w:rsidRPr="00F12CF2">
              <w:rPr>
                <w:b/>
              </w:rPr>
              <w:t>Obudowa</w:t>
            </w:r>
          </w:p>
        </w:tc>
        <w:tc>
          <w:tcPr>
            <w:tcW w:w="5095" w:type="dxa"/>
            <w:gridSpan w:val="2"/>
            <w:vAlign w:val="center"/>
          </w:tcPr>
          <w:p w:rsidR="00F12CF2" w:rsidRPr="00F12CF2" w:rsidRDefault="00F12CF2" w:rsidP="00F12CF2">
            <w:pPr>
              <w:numPr>
                <w:ilvl w:val="0"/>
                <w:numId w:val="22"/>
              </w:numPr>
              <w:ind w:left="307" w:hanging="283"/>
              <w:contextualSpacing/>
            </w:pPr>
            <w:r w:rsidRPr="00F12CF2">
              <w:t xml:space="preserve">Typ obudowy: MICRO </w:t>
            </w:r>
            <w:r w:rsidRPr="00F12CF2">
              <w:rPr>
                <w:i/>
              </w:rPr>
              <w:t>lub</w:t>
            </w:r>
            <w:r w:rsidR="00067E62">
              <w:t xml:space="preserve"> MINI TOWER</w:t>
            </w:r>
          </w:p>
          <w:p w:rsidR="00F12CF2" w:rsidRPr="00F12CF2" w:rsidRDefault="00F12CF2" w:rsidP="00F12CF2">
            <w:pPr>
              <w:numPr>
                <w:ilvl w:val="0"/>
                <w:numId w:val="22"/>
              </w:numPr>
              <w:ind w:left="307" w:hanging="283"/>
              <w:contextualSpacing/>
            </w:pPr>
            <w:r w:rsidRPr="00F12CF2">
              <w:t>Suma w</w:t>
            </w:r>
            <w:r w:rsidR="00067E62">
              <w:t>ymiarów nie przekraczająca 90 cm</w:t>
            </w:r>
          </w:p>
          <w:p w:rsidR="00F12CF2" w:rsidRPr="00F12CF2" w:rsidRDefault="00F12CF2" w:rsidP="00F12CF2">
            <w:pPr>
              <w:numPr>
                <w:ilvl w:val="0"/>
                <w:numId w:val="22"/>
              </w:numPr>
              <w:ind w:left="307" w:hanging="283"/>
              <w:contextualSpacing/>
            </w:pPr>
            <w:r w:rsidRPr="00F12CF2">
              <w:t xml:space="preserve">Obsługa </w:t>
            </w:r>
            <w:proofErr w:type="spellStart"/>
            <w:r w:rsidRPr="00F12CF2">
              <w:t>beznarzędziowa</w:t>
            </w:r>
            <w:proofErr w:type="spellEnd"/>
            <w:r w:rsidRPr="00F12CF2">
              <w:t xml:space="preserve"> obudowy: </w:t>
            </w:r>
          </w:p>
          <w:p w:rsidR="00F12CF2" w:rsidRPr="00F12CF2" w:rsidRDefault="00F12CF2" w:rsidP="0023247F">
            <w:pPr>
              <w:numPr>
                <w:ilvl w:val="1"/>
                <w:numId w:val="26"/>
              </w:numPr>
              <w:ind w:left="739" w:hanging="283"/>
              <w:contextualSpacing/>
              <w:rPr>
                <w:b/>
                <w:i/>
              </w:rPr>
            </w:pPr>
            <w:r w:rsidRPr="00F12CF2">
              <w:rPr>
                <w:b/>
                <w:i/>
              </w:rPr>
              <w:t>NIE – 0 pkt.</w:t>
            </w:r>
          </w:p>
          <w:p w:rsidR="00F12CF2" w:rsidRPr="00F12CF2" w:rsidRDefault="00F12CF2" w:rsidP="0023247F">
            <w:pPr>
              <w:numPr>
                <w:ilvl w:val="1"/>
                <w:numId w:val="26"/>
              </w:numPr>
              <w:ind w:left="739" w:hanging="283"/>
              <w:contextualSpacing/>
              <w:rPr>
                <w:b/>
                <w:i/>
              </w:rPr>
            </w:pPr>
            <w:r w:rsidRPr="00F12CF2">
              <w:rPr>
                <w:b/>
                <w:i/>
              </w:rPr>
              <w:t>TAK – 10 pkt.</w:t>
            </w:r>
          </w:p>
          <w:p w:rsidR="00F12CF2" w:rsidRPr="00F12CF2" w:rsidRDefault="00F12CF2" w:rsidP="00F12CF2">
            <w:pPr>
              <w:numPr>
                <w:ilvl w:val="0"/>
                <w:numId w:val="22"/>
              </w:numPr>
              <w:ind w:left="307" w:hanging="283"/>
              <w:contextualSpacing/>
            </w:pPr>
            <w:r w:rsidRPr="00F12CF2">
              <w:t xml:space="preserve">Złącze </w:t>
            </w:r>
            <w:proofErr w:type="spellStart"/>
            <w:r w:rsidR="00067E62">
              <w:t>Kensington</w:t>
            </w:r>
            <w:proofErr w:type="spellEnd"/>
            <w:r w:rsidR="00067E62">
              <w:t>: TAK</w:t>
            </w:r>
          </w:p>
        </w:tc>
        <w:tc>
          <w:tcPr>
            <w:tcW w:w="2835" w:type="dxa"/>
            <w:vAlign w:val="center"/>
          </w:tcPr>
          <w:p w:rsidR="00F12CF2" w:rsidRPr="00F12CF2" w:rsidRDefault="00D947D1" w:rsidP="00D947D1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  <w:r>
              <w:rPr>
                <w:color w:val="FF0000"/>
              </w:rPr>
              <w:t xml:space="preserve"> punktowany parametr</w:t>
            </w:r>
          </w:p>
        </w:tc>
      </w:tr>
      <w:tr w:rsidR="00F12CF2" w:rsidRPr="00F12CF2" w:rsidTr="00533848">
        <w:trPr>
          <w:trHeight w:val="427"/>
        </w:trPr>
        <w:tc>
          <w:tcPr>
            <w:tcW w:w="440" w:type="dxa"/>
            <w:vAlign w:val="center"/>
          </w:tcPr>
          <w:p w:rsidR="00F12CF2" w:rsidRPr="00F12CF2" w:rsidRDefault="00F12CF2" w:rsidP="00F12CF2">
            <w:r w:rsidRPr="00F12CF2">
              <w:t>12</w:t>
            </w:r>
          </w:p>
        </w:tc>
        <w:tc>
          <w:tcPr>
            <w:tcW w:w="1978" w:type="dxa"/>
            <w:vAlign w:val="center"/>
          </w:tcPr>
          <w:p w:rsidR="00F12CF2" w:rsidRPr="00F12CF2" w:rsidRDefault="00F12CF2" w:rsidP="00F12CF2">
            <w:pPr>
              <w:rPr>
                <w:b/>
              </w:rPr>
            </w:pPr>
            <w:r w:rsidRPr="00F12CF2">
              <w:rPr>
                <w:b/>
              </w:rPr>
              <w:t>Wyposażenie</w:t>
            </w:r>
          </w:p>
        </w:tc>
        <w:tc>
          <w:tcPr>
            <w:tcW w:w="5095" w:type="dxa"/>
            <w:gridSpan w:val="2"/>
            <w:vAlign w:val="center"/>
          </w:tcPr>
          <w:p w:rsidR="00F12CF2" w:rsidRPr="00F12CF2" w:rsidRDefault="00F12CF2" w:rsidP="00D947D1">
            <w:pPr>
              <w:contextualSpacing/>
            </w:pPr>
            <w:r w:rsidRPr="00F12CF2">
              <w:t>Kabel sieciowy (Ethernet RJ-45) CAT.6 - długość 3</w:t>
            </w:r>
            <w:r w:rsidR="00067E62">
              <w:t xml:space="preserve"> </w:t>
            </w:r>
            <w:r w:rsidRPr="00F12CF2">
              <w:t>m</w:t>
            </w:r>
          </w:p>
        </w:tc>
        <w:tc>
          <w:tcPr>
            <w:tcW w:w="2835" w:type="dxa"/>
            <w:vAlign w:val="center"/>
          </w:tcPr>
          <w:p w:rsidR="00F12CF2" w:rsidRPr="00F12CF2" w:rsidRDefault="00F12CF2" w:rsidP="00F12CF2"/>
        </w:tc>
      </w:tr>
      <w:tr w:rsidR="00F12CF2" w:rsidRPr="00F12CF2" w:rsidTr="00533848">
        <w:trPr>
          <w:trHeight w:val="420"/>
        </w:trPr>
        <w:tc>
          <w:tcPr>
            <w:tcW w:w="440" w:type="dxa"/>
            <w:vAlign w:val="center"/>
          </w:tcPr>
          <w:p w:rsidR="00F12CF2" w:rsidRPr="00F12CF2" w:rsidRDefault="00F12CF2" w:rsidP="00F12CF2">
            <w:r w:rsidRPr="00F12CF2">
              <w:t>13</w:t>
            </w:r>
          </w:p>
        </w:tc>
        <w:tc>
          <w:tcPr>
            <w:tcW w:w="1978" w:type="dxa"/>
            <w:vAlign w:val="center"/>
          </w:tcPr>
          <w:p w:rsidR="00F12CF2" w:rsidRPr="00F12CF2" w:rsidRDefault="00F12CF2" w:rsidP="00F12CF2">
            <w:pPr>
              <w:rPr>
                <w:b/>
              </w:rPr>
            </w:pPr>
            <w:r w:rsidRPr="00F12CF2">
              <w:rPr>
                <w:b/>
              </w:rPr>
              <w:t>Klawiatura</w:t>
            </w:r>
          </w:p>
        </w:tc>
        <w:tc>
          <w:tcPr>
            <w:tcW w:w="5095" w:type="dxa"/>
            <w:gridSpan w:val="2"/>
            <w:vAlign w:val="center"/>
          </w:tcPr>
          <w:p w:rsidR="00F12CF2" w:rsidRPr="00F12CF2" w:rsidRDefault="00F12CF2" w:rsidP="00F12CF2">
            <w:r w:rsidRPr="00F12CF2">
              <w:t xml:space="preserve">Układ klawiszy US, </w:t>
            </w:r>
            <w:r w:rsidR="00067E62">
              <w:t>pełnowymiarowa, przewodowa, USB</w:t>
            </w:r>
          </w:p>
        </w:tc>
        <w:tc>
          <w:tcPr>
            <w:tcW w:w="2835" w:type="dxa"/>
            <w:vAlign w:val="center"/>
          </w:tcPr>
          <w:p w:rsidR="00F12CF2" w:rsidRPr="00F12CF2" w:rsidRDefault="00F12CF2" w:rsidP="00F12CF2"/>
        </w:tc>
      </w:tr>
      <w:tr w:rsidR="00F12CF2" w:rsidRPr="00F12CF2" w:rsidTr="00533848">
        <w:trPr>
          <w:trHeight w:val="412"/>
        </w:trPr>
        <w:tc>
          <w:tcPr>
            <w:tcW w:w="440" w:type="dxa"/>
            <w:vAlign w:val="center"/>
          </w:tcPr>
          <w:p w:rsidR="00F12CF2" w:rsidRPr="00F12CF2" w:rsidRDefault="00F12CF2" w:rsidP="00F12CF2">
            <w:r w:rsidRPr="00F12CF2">
              <w:t>14</w:t>
            </w:r>
          </w:p>
        </w:tc>
        <w:tc>
          <w:tcPr>
            <w:tcW w:w="1978" w:type="dxa"/>
            <w:vAlign w:val="center"/>
          </w:tcPr>
          <w:p w:rsidR="00F12CF2" w:rsidRPr="00F12CF2" w:rsidRDefault="00F12CF2" w:rsidP="00F12CF2">
            <w:pPr>
              <w:rPr>
                <w:b/>
              </w:rPr>
            </w:pPr>
            <w:r w:rsidRPr="00F12CF2">
              <w:rPr>
                <w:b/>
              </w:rPr>
              <w:t>Mysz</w:t>
            </w:r>
          </w:p>
        </w:tc>
        <w:tc>
          <w:tcPr>
            <w:tcW w:w="5095" w:type="dxa"/>
            <w:gridSpan w:val="2"/>
            <w:vAlign w:val="center"/>
          </w:tcPr>
          <w:p w:rsidR="00F12CF2" w:rsidRPr="00F12CF2" w:rsidRDefault="00F12CF2" w:rsidP="00F12CF2">
            <w:r w:rsidRPr="00F12CF2">
              <w:t>Optyczna lub lasero</w:t>
            </w:r>
            <w:r w:rsidR="00067E62">
              <w:t>wa, dwuprzyciskowa z rolką, USB</w:t>
            </w:r>
          </w:p>
        </w:tc>
        <w:tc>
          <w:tcPr>
            <w:tcW w:w="2835" w:type="dxa"/>
            <w:vAlign w:val="center"/>
          </w:tcPr>
          <w:p w:rsidR="00F12CF2" w:rsidRPr="00F12CF2" w:rsidRDefault="00F12CF2" w:rsidP="00F12CF2"/>
        </w:tc>
      </w:tr>
      <w:tr w:rsidR="00F12CF2" w:rsidRPr="00F12CF2" w:rsidTr="0023247F">
        <w:trPr>
          <w:trHeight w:val="520"/>
        </w:trPr>
        <w:tc>
          <w:tcPr>
            <w:tcW w:w="440" w:type="dxa"/>
            <w:vAlign w:val="center"/>
          </w:tcPr>
          <w:p w:rsidR="00F12CF2" w:rsidRPr="00F12CF2" w:rsidRDefault="00F12CF2" w:rsidP="00F12CF2">
            <w:r w:rsidRPr="00F12CF2">
              <w:t>15</w:t>
            </w:r>
          </w:p>
        </w:tc>
        <w:tc>
          <w:tcPr>
            <w:tcW w:w="1978" w:type="dxa"/>
            <w:vAlign w:val="center"/>
          </w:tcPr>
          <w:p w:rsidR="00F12CF2" w:rsidRPr="00F12CF2" w:rsidRDefault="00F12CF2" w:rsidP="00F12CF2">
            <w:pPr>
              <w:rPr>
                <w:b/>
              </w:rPr>
            </w:pPr>
            <w:r w:rsidRPr="00F12CF2">
              <w:rPr>
                <w:rFonts w:cs="Calibri"/>
                <w:b/>
                <w:bCs/>
                <w:color w:val="000000"/>
              </w:rPr>
              <w:t>Gwarancja</w:t>
            </w:r>
          </w:p>
        </w:tc>
        <w:tc>
          <w:tcPr>
            <w:tcW w:w="5095" w:type="dxa"/>
            <w:gridSpan w:val="2"/>
            <w:vAlign w:val="center"/>
          </w:tcPr>
          <w:p w:rsidR="00F12CF2" w:rsidRPr="00F12CF2" w:rsidRDefault="00D947D1" w:rsidP="00D947D1">
            <w:pPr>
              <w:contextualSpacing/>
              <w:rPr>
                <w:b/>
                <w:i/>
              </w:rPr>
            </w:pPr>
            <w:r w:rsidRPr="00D947D1">
              <w:rPr>
                <w:rFonts w:ascii="Calibri" w:eastAsia="Calibri" w:hAnsi="Calibri" w:cs="Calibri"/>
                <w:color w:val="000000"/>
                <w:lang w:eastAsia="pl-PL"/>
              </w:rPr>
              <w:t>Liczona od daty podpisania protokołu odbioru (minimum 24 miesiące)</w:t>
            </w:r>
          </w:p>
        </w:tc>
        <w:tc>
          <w:tcPr>
            <w:tcW w:w="2835" w:type="dxa"/>
            <w:vAlign w:val="center"/>
          </w:tcPr>
          <w:p w:rsidR="00F12CF2" w:rsidRPr="00F12CF2" w:rsidRDefault="00D947D1" w:rsidP="00D947D1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F12CF2" w:rsidRPr="00F12CF2" w:rsidTr="00533848">
        <w:trPr>
          <w:trHeight w:val="464"/>
        </w:trPr>
        <w:tc>
          <w:tcPr>
            <w:tcW w:w="440" w:type="dxa"/>
            <w:vAlign w:val="center"/>
          </w:tcPr>
          <w:p w:rsidR="00F12CF2" w:rsidRPr="00F12CF2" w:rsidRDefault="00F12CF2" w:rsidP="00F12CF2">
            <w:r w:rsidRPr="00F12CF2">
              <w:t>16</w:t>
            </w:r>
          </w:p>
        </w:tc>
        <w:tc>
          <w:tcPr>
            <w:tcW w:w="1978" w:type="dxa"/>
            <w:vAlign w:val="center"/>
          </w:tcPr>
          <w:p w:rsidR="00F12CF2" w:rsidRPr="00F12CF2" w:rsidRDefault="00F12CF2" w:rsidP="00F12CF2">
            <w:pPr>
              <w:rPr>
                <w:rFonts w:cs="Calibri"/>
                <w:b/>
                <w:bCs/>
                <w:color w:val="000000"/>
              </w:rPr>
            </w:pPr>
            <w:r w:rsidRPr="00F12CF2">
              <w:rPr>
                <w:b/>
              </w:rPr>
              <w:t>Certyfikaty</w:t>
            </w:r>
          </w:p>
        </w:tc>
        <w:tc>
          <w:tcPr>
            <w:tcW w:w="5095" w:type="dxa"/>
            <w:gridSpan w:val="2"/>
            <w:vAlign w:val="center"/>
          </w:tcPr>
          <w:p w:rsidR="00F12CF2" w:rsidRPr="00F12CF2" w:rsidRDefault="00F12CF2" w:rsidP="00F12CF2">
            <w:proofErr w:type="spellStart"/>
            <w:r w:rsidRPr="00F12CF2">
              <w:t>EnergyStar</w:t>
            </w:r>
            <w:proofErr w:type="spellEnd"/>
            <w:r w:rsidRPr="00F12CF2">
              <w:t xml:space="preserve">, CE, </w:t>
            </w:r>
            <w:proofErr w:type="spellStart"/>
            <w:r w:rsidRPr="00F12CF2">
              <w:t>RoHS</w:t>
            </w:r>
            <w:proofErr w:type="spellEnd"/>
          </w:p>
        </w:tc>
        <w:tc>
          <w:tcPr>
            <w:tcW w:w="2835" w:type="dxa"/>
            <w:vAlign w:val="center"/>
          </w:tcPr>
          <w:p w:rsidR="00F12CF2" w:rsidRPr="00F12CF2" w:rsidRDefault="00F12CF2" w:rsidP="00F12CF2"/>
        </w:tc>
      </w:tr>
      <w:tr w:rsidR="00F12CF2" w:rsidRPr="00F12CF2" w:rsidTr="00533848">
        <w:tc>
          <w:tcPr>
            <w:tcW w:w="440" w:type="dxa"/>
            <w:vAlign w:val="center"/>
          </w:tcPr>
          <w:p w:rsidR="00F12CF2" w:rsidRPr="00F12CF2" w:rsidRDefault="00F12CF2" w:rsidP="00F12CF2">
            <w:r w:rsidRPr="00F12CF2">
              <w:t>17</w:t>
            </w:r>
          </w:p>
        </w:tc>
        <w:tc>
          <w:tcPr>
            <w:tcW w:w="1978" w:type="dxa"/>
            <w:vAlign w:val="center"/>
          </w:tcPr>
          <w:p w:rsidR="00F12CF2" w:rsidRPr="00F12CF2" w:rsidRDefault="00F12CF2" w:rsidP="00F12CF2">
            <w:pPr>
              <w:rPr>
                <w:b/>
              </w:rPr>
            </w:pPr>
            <w:r w:rsidRPr="00F12CF2">
              <w:rPr>
                <w:rFonts w:cs="Calibri"/>
                <w:b/>
                <w:bCs/>
                <w:color w:val="000000"/>
              </w:rPr>
              <w:t>Zasilanie</w:t>
            </w:r>
          </w:p>
        </w:tc>
        <w:tc>
          <w:tcPr>
            <w:tcW w:w="5095" w:type="dxa"/>
            <w:gridSpan w:val="2"/>
            <w:vAlign w:val="center"/>
          </w:tcPr>
          <w:p w:rsidR="00F12CF2" w:rsidRPr="00F12CF2" w:rsidRDefault="00067E62" w:rsidP="00F12CF2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Zgodność z normą Energy Star</w:t>
            </w:r>
          </w:p>
          <w:p w:rsidR="00F12CF2" w:rsidRPr="00F12CF2" w:rsidRDefault="00067E62" w:rsidP="00F12CF2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230V / 50Hz</w:t>
            </w:r>
          </w:p>
          <w:p w:rsidR="00F12CF2" w:rsidRPr="00F12CF2" w:rsidRDefault="00067E62" w:rsidP="00F12CF2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Sprawność zasilacza min. 90%</w:t>
            </w:r>
          </w:p>
          <w:p w:rsidR="00F12CF2" w:rsidRPr="00F12CF2" w:rsidRDefault="00F12CF2" w:rsidP="00F12CF2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F12CF2">
              <w:rPr>
                <w:rFonts w:cs="Calibri"/>
                <w:color w:val="000000"/>
              </w:rPr>
              <w:t>Kabel zasilający w komplecie</w:t>
            </w:r>
          </w:p>
        </w:tc>
        <w:tc>
          <w:tcPr>
            <w:tcW w:w="2835" w:type="dxa"/>
            <w:vAlign w:val="center"/>
          </w:tcPr>
          <w:p w:rsidR="00F12CF2" w:rsidRPr="00F12CF2" w:rsidRDefault="00F12CF2" w:rsidP="00F12CF2"/>
        </w:tc>
      </w:tr>
      <w:tr w:rsidR="00F12CF2" w:rsidRPr="00F12CF2" w:rsidTr="00533848">
        <w:trPr>
          <w:trHeight w:val="363"/>
        </w:trPr>
        <w:tc>
          <w:tcPr>
            <w:tcW w:w="440" w:type="dxa"/>
            <w:vAlign w:val="center"/>
          </w:tcPr>
          <w:p w:rsidR="00F12CF2" w:rsidRPr="00F12CF2" w:rsidRDefault="00F12CF2" w:rsidP="00F12CF2">
            <w:r w:rsidRPr="00F12CF2">
              <w:t>18</w:t>
            </w:r>
          </w:p>
        </w:tc>
        <w:tc>
          <w:tcPr>
            <w:tcW w:w="1978" w:type="dxa"/>
            <w:vAlign w:val="center"/>
          </w:tcPr>
          <w:p w:rsidR="00F12CF2" w:rsidRPr="00F12CF2" w:rsidRDefault="00F12CF2" w:rsidP="00F12CF2">
            <w:pPr>
              <w:rPr>
                <w:rFonts w:cs="Calibri"/>
                <w:b/>
                <w:bCs/>
                <w:color w:val="000000"/>
              </w:rPr>
            </w:pPr>
            <w:r w:rsidRPr="00F12CF2">
              <w:rPr>
                <w:rFonts w:cs="Calibri"/>
                <w:b/>
                <w:bCs/>
                <w:color w:val="000000"/>
              </w:rPr>
              <w:t>System operacyjny</w:t>
            </w:r>
          </w:p>
        </w:tc>
        <w:tc>
          <w:tcPr>
            <w:tcW w:w="5095" w:type="dxa"/>
            <w:gridSpan w:val="2"/>
            <w:vAlign w:val="center"/>
          </w:tcPr>
          <w:p w:rsidR="000B5B84" w:rsidRDefault="000B5B84" w:rsidP="000B5B84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Windows 10 Professional PL</w:t>
            </w:r>
            <w:r w:rsidRPr="00C27ABA">
              <w:rPr>
                <w:rFonts w:cstheme="minorHAnsi"/>
                <w:color w:val="000000"/>
                <w:lang w:eastAsia="pl-PL"/>
              </w:rPr>
              <w:t xml:space="preserve"> - lub system operacyjny równoważny</w:t>
            </w:r>
          </w:p>
          <w:p w:rsidR="000B5B84" w:rsidRDefault="000B5B84" w:rsidP="000B5B84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Preinstalowany</w:t>
            </w:r>
          </w:p>
          <w:p w:rsidR="000B5B84" w:rsidRPr="00CF2349" w:rsidRDefault="000B5B84" w:rsidP="000B5B84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 w:rsidRPr="00543632">
              <w:rPr>
                <w:rFonts w:cstheme="minorHAnsi"/>
                <w:color w:val="000000"/>
                <w:lang w:eastAsia="pl-PL"/>
              </w:rPr>
              <w:t>Zamawiający wymaga, aby zainstalowany i preinstalowany system operacyjny na zaoferowanym urządzeniu posiadał wszystkie wymagane oznaczenia, które określone są przez producenta oprogramowania przy dystrybucji fabrycznie nowego systemu operacyjnego w danej – wymag</w:t>
            </w:r>
            <w:r>
              <w:rPr>
                <w:rFonts w:cstheme="minorHAnsi"/>
                <w:color w:val="000000"/>
                <w:lang w:eastAsia="pl-PL"/>
              </w:rPr>
              <w:t>anej przez Zamawiającego wersji</w:t>
            </w:r>
          </w:p>
          <w:p w:rsidR="000B5B84" w:rsidRPr="0023247F" w:rsidRDefault="000B5B84" w:rsidP="000B5B84">
            <w:pPr>
              <w:ind w:left="24"/>
              <w:rPr>
                <w:rFonts w:cstheme="minorHAnsi"/>
                <w:color w:val="000000"/>
                <w:sz w:val="18"/>
                <w:lang w:eastAsia="pl-PL"/>
              </w:rPr>
            </w:pPr>
          </w:p>
          <w:p w:rsidR="000B5B84" w:rsidRPr="000138AE" w:rsidRDefault="000B5B84" w:rsidP="000B5B84">
            <w:pPr>
              <w:rPr>
                <w:rFonts w:cstheme="minorHAnsi"/>
                <w:color w:val="000000"/>
                <w:lang w:eastAsia="pl-PL"/>
              </w:rPr>
            </w:pPr>
            <w:r w:rsidRPr="000138AE">
              <w:rPr>
                <w:rFonts w:cstheme="minorHAnsi"/>
                <w:color w:val="000000"/>
                <w:lang w:eastAsia="pl-PL"/>
              </w:rPr>
              <w:t xml:space="preserve">W przypadku </w:t>
            </w:r>
            <w:r>
              <w:rPr>
                <w:rFonts w:cstheme="minorHAnsi"/>
                <w:color w:val="000000"/>
                <w:lang w:eastAsia="pl-PL"/>
              </w:rPr>
              <w:t xml:space="preserve">systemu operacyjnego </w:t>
            </w:r>
            <w:r w:rsidRPr="000138AE">
              <w:rPr>
                <w:rFonts w:cstheme="minorHAnsi"/>
                <w:color w:val="000000"/>
                <w:lang w:eastAsia="pl-PL"/>
              </w:rPr>
              <w:t>równoważnego:</w:t>
            </w:r>
          </w:p>
          <w:p w:rsidR="000B5B84" w:rsidRPr="000138AE" w:rsidRDefault="000B5B84" w:rsidP="000B5B84">
            <w:pPr>
              <w:pStyle w:val="Akapitzlist"/>
              <w:numPr>
                <w:ilvl w:val="0"/>
                <w:numId w:val="13"/>
              </w:numPr>
              <w:ind w:left="315" w:hanging="284"/>
              <w:rPr>
                <w:rFonts w:cstheme="minorHAnsi"/>
                <w:b/>
                <w:i/>
                <w:color w:val="A6A6A6" w:themeColor="background1" w:themeShade="A6"/>
                <w:sz w:val="24"/>
                <w:lang w:eastAsia="pl-PL"/>
              </w:rPr>
            </w:pPr>
            <w:r w:rsidRPr="000138AE">
              <w:rPr>
                <w:rFonts w:cstheme="minorHAnsi"/>
                <w:i/>
                <w:color w:val="A6A6A6" w:themeColor="background1" w:themeShade="A6"/>
                <w:lang w:eastAsia="pl-PL"/>
              </w:rPr>
              <w:t>oferowany system operacyjny musi być kompatybilny z posiadaną infrastrukturą Zamawiającego</w:t>
            </w:r>
          </w:p>
          <w:p w:rsidR="00F12CF2" w:rsidRPr="000B5B84" w:rsidRDefault="000B5B84" w:rsidP="000B5B84">
            <w:pPr>
              <w:pStyle w:val="Akapitzlist"/>
              <w:numPr>
                <w:ilvl w:val="0"/>
                <w:numId w:val="13"/>
              </w:numPr>
              <w:ind w:left="315" w:hanging="284"/>
              <w:rPr>
                <w:rFonts w:cstheme="minorHAnsi"/>
                <w:b/>
                <w:i/>
                <w:color w:val="000000"/>
                <w:lang w:eastAsia="pl-PL"/>
              </w:rPr>
            </w:pPr>
            <w:r w:rsidRPr="00783AD4">
              <w:rPr>
                <w:i/>
                <w:color w:val="A6A6A6" w:themeColor="background1" w:themeShade="A6"/>
              </w:rPr>
              <w:t xml:space="preserve">na potwierdzenie spełnienia wymagań zamawiającego, dostarczyć wraz z ofertą system operacyjny równoważny, wraz z pełną dokumentacją producenta </w:t>
            </w:r>
            <w:r>
              <w:rPr>
                <w:i/>
                <w:color w:val="A6A6A6" w:themeColor="background1" w:themeShade="A6"/>
              </w:rPr>
              <w:t xml:space="preserve">tego </w:t>
            </w:r>
            <w:r w:rsidRPr="00783AD4">
              <w:rPr>
                <w:i/>
                <w:color w:val="A6A6A6" w:themeColor="background1" w:themeShade="A6"/>
              </w:rPr>
              <w:t>systemu</w:t>
            </w:r>
          </w:p>
        </w:tc>
        <w:tc>
          <w:tcPr>
            <w:tcW w:w="2835" w:type="dxa"/>
            <w:vAlign w:val="center"/>
          </w:tcPr>
          <w:p w:rsidR="00F12CF2" w:rsidRPr="00F12CF2" w:rsidRDefault="00D947D1" w:rsidP="00D947D1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0B5B84" w:rsidRPr="00F12CF2" w:rsidTr="00533848">
        <w:trPr>
          <w:trHeight w:val="862"/>
        </w:trPr>
        <w:tc>
          <w:tcPr>
            <w:tcW w:w="440" w:type="dxa"/>
            <w:vAlign w:val="center"/>
          </w:tcPr>
          <w:p w:rsidR="000B5B84" w:rsidRPr="00F12CF2" w:rsidRDefault="000B5B84" w:rsidP="000B5B84">
            <w:r w:rsidRPr="00F12CF2">
              <w:lastRenderedPageBreak/>
              <w:t>19</w:t>
            </w:r>
          </w:p>
        </w:tc>
        <w:tc>
          <w:tcPr>
            <w:tcW w:w="1978" w:type="dxa"/>
            <w:vAlign w:val="center"/>
          </w:tcPr>
          <w:p w:rsidR="000B5B84" w:rsidRPr="00F12CF2" w:rsidRDefault="000B5B84" w:rsidP="000B5B84">
            <w:pPr>
              <w:rPr>
                <w:rFonts w:cs="Calibri"/>
                <w:b/>
                <w:bCs/>
                <w:color w:val="000000"/>
              </w:rPr>
            </w:pPr>
            <w:r w:rsidRPr="00F12CF2">
              <w:rPr>
                <w:rFonts w:cs="Calibri"/>
                <w:b/>
                <w:bCs/>
                <w:color w:val="000000"/>
              </w:rPr>
              <w:t>Pakiet biurowy</w:t>
            </w:r>
          </w:p>
        </w:tc>
        <w:tc>
          <w:tcPr>
            <w:tcW w:w="5095" w:type="dxa"/>
            <w:gridSpan w:val="2"/>
            <w:vAlign w:val="center"/>
          </w:tcPr>
          <w:p w:rsidR="000B5B84" w:rsidRDefault="000B5B84" w:rsidP="000B5B84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Microsoft Office 2019 Professional PL - lub oprogramowanie równoważne</w:t>
            </w:r>
          </w:p>
          <w:p w:rsidR="000B5B84" w:rsidRDefault="000B5B84" w:rsidP="000B5B84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Licencja edukacyjna (MOLP EDU)</w:t>
            </w:r>
          </w:p>
          <w:p w:rsidR="000B5B84" w:rsidRDefault="000B5B84" w:rsidP="000B5B84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Licencja bez ograniczeń czasowych</w:t>
            </w:r>
          </w:p>
          <w:p w:rsidR="000B5B84" w:rsidRDefault="000B5B84" w:rsidP="000B5B84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O</w:t>
            </w:r>
            <w:r w:rsidRPr="005967CC">
              <w:rPr>
                <w:rFonts w:cstheme="minorHAnsi"/>
                <w:color w:val="000000"/>
                <w:lang w:eastAsia="pl-PL"/>
              </w:rPr>
              <w:t xml:space="preserve">programowanie biurowe fabrycznie nowe i nieużywane, nigdy wcześniej nie </w:t>
            </w:r>
            <w:r>
              <w:rPr>
                <w:rFonts w:cstheme="minorHAnsi"/>
                <w:color w:val="000000"/>
                <w:lang w:eastAsia="pl-PL"/>
              </w:rPr>
              <w:t>aktywowane na żadnym urządzeniu</w:t>
            </w:r>
          </w:p>
          <w:p w:rsidR="000B5B84" w:rsidRDefault="000B5B84" w:rsidP="000B5B84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 w:rsidRPr="005967CC">
              <w:rPr>
                <w:rFonts w:cstheme="minorHAnsi"/>
                <w:color w:val="000000"/>
                <w:lang w:eastAsia="pl-PL"/>
              </w:rPr>
              <w:t>Pracownicy zamawiającego zainstalują dostarczone oprogramowanie biurowe we własnym zakresie. Zamawiający wymaga dostarczenia licencji wraz z nośnikiem lub informacjami umożliwiającymi pobranie wersji instalacyjnej oprogramowania biurowego ze strony producenta.</w:t>
            </w:r>
          </w:p>
          <w:p w:rsidR="000B5B84" w:rsidRPr="005967CC" w:rsidRDefault="000B5B84" w:rsidP="000B5B84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 w:rsidRPr="005967CC">
              <w:rPr>
                <w:rFonts w:cstheme="minorHAnsi"/>
                <w:color w:val="000000"/>
                <w:lang w:eastAsia="pl-PL"/>
              </w:rPr>
              <w:t>Zamawiający wymaga dostarczenia oprogramowania biurowego w wersji licencji grupowej MOLP co jest uwarunkowane zarządzaniem licencjami w grupie. Zamawiający wymaga dostarczenia licencji w sposób i na zasadach określonych przez producenta oprogramowania biurowego. Zamawiający nie dopuszcza dostarczenia licencji oprogramowania biurowego w innej formie niż licencja grupowa.</w:t>
            </w:r>
          </w:p>
          <w:p w:rsidR="000B5B84" w:rsidRPr="0023247F" w:rsidRDefault="000B5B84" w:rsidP="000B5B84">
            <w:pPr>
              <w:rPr>
                <w:rFonts w:cstheme="minorHAnsi"/>
                <w:color w:val="000000"/>
                <w:sz w:val="20"/>
                <w:lang w:eastAsia="pl-PL"/>
              </w:rPr>
            </w:pPr>
          </w:p>
          <w:p w:rsidR="000B5B84" w:rsidRPr="00123210" w:rsidRDefault="000B5B84" w:rsidP="000B5B84">
            <w:pPr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W przypadku</w:t>
            </w:r>
            <w:r w:rsidRPr="00123210">
              <w:rPr>
                <w:rFonts w:cstheme="minorHAnsi"/>
                <w:color w:val="000000"/>
                <w:lang w:eastAsia="pl-PL"/>
              </w:rPr>
              <w:t xml:space="preserve"> oprogramowania równoważnego: </w:t>
            </w:r>
          </w:p>
          <w:p w:rsidR="000B5B84" w:rsidRPr="000138AE" w:rsidRDefault="000B5B84" w:rsidP="000B5B84">
            <w:pPr>
              <w:pStyle w:val="Akapitzlist"/>
              <w:numPr>
                <w:ilvl w:val="0"/>
                <w:numId w:val="18"/>
              </w:numPr>
              <w:ind w:left="301" w:hanging="283"/>
              <w:rPr>
                <w:rFonts w:cstheme="minorHAnsi"/>
                <w:i/>
                <w:color w:val="A6A6A6" w:themeColor="background1" w:themeShade="A6"/>
                <w:lang w:eastAsia="pl-PL"/>
              </w:rPr>
            </w:pPr>
            <w:r w:rsidRPr="000138AE">
              <w:rPr>
                <w:rFonts w:cstheme="minorHAnsi"/>
                <w:i/>
                <w:color w:val="A6A6A6" w:themeColor="background1" w:themeShade="A6"/>
                <w:lang w:eastAsia="pl-PL"/>
              </w:rPr>
              <w:t xml:space="preserve">Pakiet biurowy musi współpracować z Systemem Elektronicznego Zarządzania Dokumentacją (EZD) użytkowanym w PUM oraz musi być kompatybilny i obsługiwany przez biblioteki oraz wtyczki oprogramowania </w:t>
            </w:r>
            <w:proofErr w:type="spellStart"/>
            <w:r w:rsidRPr="000138AE">
              <w:rPr>
                <w:rFonts w:cstheme="minorHAnsi"/>
                <w:i/>
                <w:color w:val="A6A6A6" w:themeColor="background1" w:themeShade="A6"/>
                <w:lang w:eastAsia="pl-PL"/>
              </w:rPr>
              <w:t>Add</w:t>
            </w:r>
            <w:proofErr w:type="spellEnd"/>
            <w:r w:rsidRPr="000138AE">
              <w:rPr>
                <w:rFonts w:cstheme="minorHAnsi"/>
                <w:i/>
                <w:color w:val="A6A6A6" w:themeColor="background1" w:themeShade="A6"/>
                <w:lang w:eastAsia="pl-PL"/>
              </w:rPr>
              <w:t>-In EZD,</w:t>
            </w:r>
          </w:p>
          <w:p w:rsidR="000B5B84" w:rsidRPr="000B5B84" w:rsidRDefault="000B5B84" w:rsidP="000B5B84">
            <w:pPr>
              <w:pStyle w:val="Akapitzlist"/>
              <w:numPr>
                <w:ilvl w:val="0"/>
                <w:numId w:val="13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 w:rsidRPr="000138AE">
              <w:rPr>
                <w:rFonts w:cstheme="minorHAnsi"/>
                <w:i/>
                <w:color w:val="A6A6A6" w:themeColor="background1" w:themeShade="A6"/>
                <w:lang w:eastAsia="pl-PL"/>
              </w:rPr>
              <w:t>dostarcz</w:t>
            </w:r>
            <w:r>
              <w:rPr>
                <w:rFonts w:cstheme="minorHAnsi"/>
                <w:i/>
                <w:color w:val="A6A6A6" w:themeColor="background1" w:themeShade="A6"/>
                <w:lang w:eastAsia="pl-PL"/>
              </w:rPr>
              <w:t>yć</w:t>
            </w:r>
            <w:r w:rsidRPr="000138AE">
              <w:rPr>
                <w:rFonts w:cstheme="minorHAnsi"/>
                <w:i/>
                <w:color w:val="A6A6A6" w:themeColor="background1" w:themeShade="A6"/>
                <w:lang w:eastAsia="pl-PL"/>
              </w:rPr>
              <w:t xml:space="preserve"> zaoferowane oprogramowanie równoważne, </w:t>
            </w:r>
            <w:r w:rsidRPr="000138AE">
              <w:rPr>
                <w:i/>
                <w:color w:val="A6A6A6" w:themeColor="background1" w:themeShade="A6"/>
              </w:rPr>
              <w:t>na potwierdzenie spełnienia wymagań zamawiającego</w:t>
            </w:r>
            <w:r>
              <w:rPr>
                <w:i/>
                <w:color w:val="A6A6A6" w:themeColor="background1" w:themeShade="A6"/>
              </w:rPr>
              <w:t>,</w:t>
            </w:r>
            <w:r w:rsidRPr="000138AE">
              <w:rPr>
                <w:rFonts w:cstheme="minorHAnsi"/>
                <w:i/>
                <w:color w:val="A6A6A6" w:themeColor="background1" w:themeShade="A6"/>
                <w:lang w:eastAsia="pl-PL"/>
              </w:rPr>
              <w:t xml:space="preserve"> celem przeprowadzenia testów potwierdzających równoważność w zakresie funkcjonalności </w:t>
            </w:r>
          </w:p>
        </w:tc>
        <w:tc>
          <w:tcPr>
            <w:tcW w:w="2835" w:type="dxa"/>
            <w:vAlign w:val="center"/>
          </w:tcPr>
          <w:p w:rsidR="000B5B84" w:rsidRPr="00F12CF2" w:rsidRDefault="000B5B84" w:rsidP="000B5B84">
            <w:pPr>
              <w:jc w:val="center"/>
            </w:pPr>
            <w:r>
              <w:rPr>
                <w:color w:val="FF0000"/>
              </w:rPr>
              <w:t>p</w:t>
            </w:r>
            <w:r w:rsidRPr="00EB3C98">
              <w:rPr>
                <w:color w:val="FF0000"/>
              </w:rPr>
              <w:t>odać</w:t>
            </w:r>
          </w:p>
        </w:tc>
      </w:tr>
      <w:tr w:rsidR="000B5B84" w:rsidRPr="00F12CF2" w:rsidTr="00533848">
        <w:trPr>
          <w:trHeight w:val="850"/>
        </w:trPr>
        <w:tc>
          <w:tcPr>
            <w:tcW w:w="440" w:type="dxa"/>
            <w:vAlign w:val="center"/>
          </w:tcPr>
          <w:p w:rsidR="000B5B84" w:rsidRPr="00F12CF2" w:rsidRDefault="000B5B84" w:rsidP="000B5B84">
            <w:r>
              <w:t>20</w:t>
            </w:r>
          </w:p>
        </w:tc>
        <w:tc>
          <w:tcPr>
            <w:tcW w:w="1978" w:type="dxa"/>
            <w:vAlign w:val="center"/>
          </w:tcPr>
          <w:p w:rsidR="000B5B84" w:rsidRPr="00F12CF2" w:rsidRDefault="000B5B84" w:rsidP="000B5B84">
            <w:pPr>
              <w:rPr>
                <w:rFonts w:cs="Calibri"/>
                <w:b/>
                <w:bCs/>
                <w:color w:val="000000"/>
              </w:rPr>
            </w:pPr>
            <w:r w:rsidRPr="00F12CF2">
              <w:rPr>
                <w:rFonts w:cs="Calibri"/>
                <w:b/>
                <w:bCs/>
                <w:color w:val="000000"/>
              </w:rPr>
              <w:t>Dokumentacja</w:t>
            </w:r>
          </w:p>
        </w:tc>
        <w:tc>
          <w:tcPr>
            <w:tcW w:w="5095" w:type="dxa"/>
            <w:gridSpan w:val="2"/>
            <w:vAlign w:val="center"/>
          </w:tcPr>
          <w:p w:rsidR="000B5B84" w:rsidRPr="00F12CF2" w:rsidRDefault="000B5B84" w:rsidP="000B5B84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F12CF2">
              <w:rPr>
                <w:rFonts w:cs="Calibri"/>
                <w:color w:val="000000"/>
              </w:rPr>
              <w:t xml:space="preserve">Standardowa dostarczana </w:t>
            </w:r>
            <w:r>
              <w:rPr>
                <w:rFonts w:cs="Calibri"/>
                <w:color w:val="000000"/>
              </w:rPr>
              <w:t>przez producenta</w:t>
            </w:r>
          </w:p>
          <w:p w:rsidR="000B5B84" w:rsidRPr="00F12CF2" w:rsidRDefault="000B5B84" w:rsidP="000B5B84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F12CF2">
              <w:rPr>
                <w:rFonts w:cs="Calibri"/>
                <w:color w:val="000000"/>
              </w:rPr>
              <w:t>Po podaniu numeru seryjnego dostępna kon</w:t>
            </w:r>
            <w:r>
              <w:rPr>
                <w:rFonts w:cs="Calibri"/>
                <w:color w:val="000000"/>
              </w:rPr>
              <w:t>figuracja na stronie producenta</w:t>
            </w:r>
          </w:p>
          <w:p w:rsidR="000B5B84" w:rsidRPr="00F12CF2" w:rsidRDefault="000B5B84" w:rsidP="000B5B84">
            <w:pPr>
              <w:numPr>
                <w:ilvl w:val="0"/>
                <w:numId w:val="13"/>
              </w:numPr>
              <w:ind w:left="307" w:hanging="283"/>
              <w:contextualSpacing/>
              <w:rPr>
                <w:rFonts w:cs="Calibri"/>
                <w:color w:val="000000"/>
              </w:rPr>
            </w:pPr>
            <w:r w:rsidRPr="00F12CF2">
              <w:rPr>
                <w:rFonts w:cs="Calibri"/>
                <w:color w:val="000000"/>
              </w:rPr>
              <w:t>Sterowniki: po podaniu numeru seryjnego</w:t>
            </w:r>
            <w:r>
              <w:rPr>
                <w:rFonts w:cs="Calibri"/>
                <w:color w:val="000000"/>
              </w:rPr>
              <w:t xml:space="preserve"> dostępne na stronie producenta</w:t>
            </w:r>
          </w:p>
        </w:tc>
        <w:tc>
          <w:tcPr>
            <w:tcW w:w="2835" w:type="dxa"/>
            <w:vAlign w:val="center"/>
          </w:tcPr>
          <w:p w:rsidR="000B5B84" w:rsidRPr="00F12CF2" w:rsidRDefault="000B5B84" w:rsidP="000B5B84"/>
        </w:tc>
      </w:tr>
    </w:tbl>
    <w:p w:rsidR="00F12CF2" w:rsidRPr="00F12CF2" w:rsidRDefault="00F12CF2" w:rsidP="00F12CF2">
      <w:pPr>
        <w:spacing w:after="0" w:line="240" w:lineRule="auto"/>
        <w:rPr>
          <w:rFonts w:ascii="Calibri" w:eastAsia="Calibri" w:hAnsi="Calibri" w:cs="Times New Roman"/>
        </w:rPr>
      </w:pPr>
    </w:p>
    <w:p w:rsidR="00D947D1" w:rsidRPr="00600102" w:rsidRDefault="00D947D1" w:rsidP="00D947D1">
      <w:pPr>
        <w:spacing w:after="0" w:line="240" w:lineRule="auto"/>
        <w:rPr>
          <w:b/>
          <w:color w:val="FF0000"/>
          <w:sz w:val="24"/>
          <w:u w:val="single"/>
        </w:rPr>
      </w:pPr>
      <w:r w:rsidRPr="00600102">
        <w:rPr>
          <w:b/>
          <w:color w:val="FF0000"/>
          <w:sz w:val="24"/>
          <w:u w:val="single"/>
        </w:rPr>
        <w:t>Uwaga:</w:t>
      </w:r>
    </w:p>
    <w:p w:rsidR="00F12CF2" w:rsidRDefault="00D947D1" w:rsidP="00162AB1">
      <w:pPr>
        <w:spacing w:after="0" w:line="240" w:lineRule="auto"/>
        <w:jc w:val="both"/>
      </w:pPr>
      <w:r w:rsidRPr="0073459A">
        <w:t xml:space="preserve">W </w:t>
      </w:r>
      <w:r>
        <w:t xml:space="preserve">środkowej </w:t>
      </w:r>
      <w:r w:rsidRPr="0073459A">
        <w:t>kolumnie tabeli podane są parametry danych elementów zamówienia, stanowiące minimum wymagane przez zamawiającego. Wykonawca poda w prawej kolumnie oferowane parametry elementów oferty. Jeśli wykonawca oferuje parametry danego elementu zamówienia dokładnie takie, jakich oczekuje zamawiający, powinien w prawej kolumnie zaznaczyć, że element ten jest zgodny z oczekiwaniem zamawiającego, albo zostawić miejsce w danym wierszu niewypełnione. Nie ma konieczności przepisywania przez wykonawcę parametrów, które są tożsame z oczekiwan</w:t>
      </w:r>
      <w:r>
        <w:t xml:space="preserve">iami zamawiającego, podanymi w środkowej </w:t>
      </w:r>
      <w:r w:rsidRPr="0073459A">
        <w:t xml:space="preserve">kolumnie. Uwaga ta nie dotyczy wierszy, w których zamawiający </w:t>
      </w:r>
      <w:r>
        <w:t>umieścił komunikat o treści „</w:t>
      </w:r>
      <w:r w:rsidRPr="00C05752">
        <w:rPr>
          <w:color w:val="FF0000"/>
        </w:rPr>
        <w:t>podać</w:t>
      </w:r>
      <w:r>
        <w:t xml:space="preserve">”. Niepodanie informacji w wierszach </w:t>
      </w:r>
      <w:r w:rsidR="00DB4CBD">
        <w:t xml:space="preserve">4, </w:t>
      </w:r>
      <w:r w:rsidR="00067E62">
        <w:t>9,</w:t>
      </w:r>
      <w:r>
        <w:t xml:space="preserve"> 1</w:t>
      </w:r>
      <w:r w:rsidR="00DB4CBD">
        <w:t>1</w:t>
      </w:r>
      <w:r w:rsidR="00067E62">
        <w:t xml:space="preserve"> i 15</w:t>
      </w:r>
      <w:r>
        <w:t xml:space="preserve"> będzie oznaczało, że Wykonawca oferuje minimum, wymagane przez Zamawiającego. Niepodanie </w:t>
      </w:r>
      <w:r>
        <w:lastRenderedPageBreak/>
        <w:t>informacji w wierszach 1</w:t>
      </w:r>
      <w:r w:rsidR="00DB4CBD">
        <w:t>8</w:t>
      </w:r>
      <w:r>
        <w:t xml:space="preserve"> i </w:t>
      </w:r>
      <w:r w:rsidR="00DB4CBD">
        <w:t>19</w:t>
      </w:r>
      <w:r>
        <w:t xml:space="preserve"> oznaczać będzie, że Wykonawca nie oferuje elem</w:t>
      </w:r>
      <w:r w:rsidR="00B27038">
        <w:t>entów równoważnych.</w:t>
      </w:r>
      <w:bookmarkStart w:id="0" w:name="_GoBack"/>
      <w:bookmarkEnd w:id="0"/>
    </w:p>
    <w:sectPr w:rsidR="00F12CF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F9E" w:rsidRDefault="00201F9E" w:rsidP="00104679">
      <w:pPr>
        <w:spacing w:after="0" w:line="240" w:lineRule="auto"/>
      </w:pPr>
      <w:r>
        <w:separator/>
      </w:r>
    </w:p>
  </w:endnote>
  <w:endnote w:type="continuationSeparator" w:id="0">
    <w:p w:rsidR="00201F9E" w:rsidRDefault="00201F9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F9E" w:rsidRPr="00153038" w:rsidRDefault="00201F9E" w:rsidP="00BE3C1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F9E" w:rsidRDefault="00201F9E" w:rsidP="00104679">
      <w:pPr>
        <w:spacing w:after="0" w:line="240" w:lineRule="auto"/>
      </w:pPr>
      <w:r>
        <w:separator/>
      </w:r>
    </w:p>
  </w:footnote>
  <w:footnote w:type="continuationSeparator" w:id="0">
    <w:p w:rsidR="00201F9E" w:rsidRDefault="00201F9E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4B565F6"/>
    <w:multiLevelType w:val="hybridMultilevel"/>
    <w:tmpl w:val="935230B0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5EE"/>
    <w:multiLevelType w:val="hybridMultilevel"/>
    <w:tmpl w:val="7762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D5ED0"/>
    <w:multiLevelType w:val="hybridMultilevel"/>
    <w:tmpl w:val="120C9670"/>
    <w:lvl w:ilvl="0" w:tplc="BC104EFA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 w15:restartNumberingAfterBreak="0">
    <w:nsid w:val="3A7E2C09"/>
    <w:multiLevelType w:val="hybridMultilevel"/>
    <w:tmpl w:val="E1DC3F20"/>
    <w:lvl w:ilvl="0" w:tplc="2AFC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46D45"/>
    <w:multiLevelType w:val="hybridMultilevel"/>
    <w:tmpl w:val="7FA69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47A3F"/>
    <w:multiLevelType w:val="hybridMultilevel"/>
    <w:tmpl w:val="50CAE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C188E"/>
    <w:multiLevelType w:val="hybridMultilevel"/>
    <w:tmpl w:val="8910B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5"/>
  </w:num>
  <w:num w:numId="5">
    <w:abstractNumId w:val="0"/>
  </w:num>
  <w:num w:numId="6">
    <w:abstractNumId w:val="25"/>
  </w:num>
  <w:num w:numId="7">
    <w:abstractNumId w:val="17"/>
  </w:num>
  <w:num w:numId="8">
    <w:abstractNumId w:val="15"/>
  </w:num>
  <w:num w:numId="9">
    <w:abstractNumId w:val="2"/>
  </w:num>
  <w:num w:numId="10">
    <w:abstractNumId w:val="14"/>
  </w:num>
  <w:num w:numId="11">
    <w:abstractNumId w:val="16"/>
  </w:num>
  <w:num w:numId="12">
    <w:abstractNumId w:val="4"/>
  </w:num>
  <w:num w:numId="13">
    <w:abstractNumId w:val="12"/>
  </w:num>
  <w:num w:numId="14">
    <w:abstractNumId w:val="9"/>
  </w:num>
  <w:num w:numId="15">
    <w:abstractNumId w:val="23"/>
  </w:num>
  <w:num w:numId="16">
    <w:abstractNumId w:val="18"/>
  </w:num>
  <w:num w:numId="17">
    <w:abstractNumId w:val="3"/>
  </w:num>
  <w:num w:numId="18">
    <w:abstractNumId w:val="11"/>
  </w:num>
  <w:num w:numId="19">
    <w:abstractNumId w:val="24"/>
  </w:num>
  <w:num w:numId="20">
    <w:abstractNumId w:val="8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0"/>
  </w:num>
  <w:num w:numId="24">
    <w:abstractNumId w:val="19"/>
  </w:num>
  <w:num w:numId="25">
    <w:abstractNumId w:val="2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205AC"/>
    <w:rsid w:val="000645FF"/>
    <w:rsid w:val="00067E62"/>
    <w:rsid w:val="000B5B84"/>
    <w:rsid w:val="00104679"/>
    <w:rsid w:val="001466C5"/>
    <w:rsid w:val="00153038"/>
    <w:rsid w:val="001560F7"/>
    <w:rsid w:val="00162AB1"/>
    <w:rsid w:val="00175ACA"/>
    <w:rsid w:val="001E28B9"/>
    <w:rsid w:val="00201F9E"/>
    <w:rsid w:val="00216C18"/>
    <w:rsid w:val="0023247F"/>
    <w:rsid w:val="002A2179"/>
    <w:rsid w:val="002F00AD"/>
    <w:rsid w:val="00350A28"/>
    <w:rsid w:val="003820CB"/>
    <w:rsid w:val="003C7E9F"/>
    <w:rsid w:val="004A7487"/>
    <w:rsid w:val="004C2CD7"/>
    <w:rsid w:val="00501E1E"/>
    <w:rsid w:val="00530E96"/>
    <w:rsid w:val="00533848"/>
    <w:rsid w:val="00580BFE"/>
    <w:rsid w:val="006A1920"/>
    <w:rsid w:val="007459B1"/>
    <w:rsid w:val="00753568"/>
    <w:rsid w:val="007C4D00"/>
    <w:rsid w:val="008E5C3C"/>
    <w:rsid w:val="009D3D3E"/>
    <w:rsid w:val="009E58BE"/>
    <w:rsid w:val="00B01DDE"/>
    <w:rsid w:val="00B221A6"/>
    <w:rsid w:val="00B27038"/>
    <w:rsid w:val="00BA24DA"/>
    <w:rsid w:val="00BE3C15"/>
    <w:rsid w:val="00C055A2"/>
    <w:rsid w:val="00C05752"/>
    <w:rsid w:val="00C15BAE"/>
    <w:rsid w:val="00C7288E"/>
    <w:rsid w:val="00C752C0"/>
    <w:rsid w:val="00C82A9D"/>
    <w:rsid w:val="00C839A7"/>
    <w:rsid w:val="00CD4394"/>
    <w:rsid w:val="00CE2306"/>
    <w:rsid w:val="00D06818"/>
    <w:rsid w:val="00D947D1"/>
    <w:rsid w:val="00DA4D66"/>
    <w:rsid w:val="00DB4CBD"/>
    <w:rsid w:val="00DD373E"/>
    <w:rsid w:val="00E1301A"/>
    <w:rsid w:val="00E375D1"/>
    <w:rsid w:val="00EC4EC8"/>
    <w:rsid w:val="00F12CF2"/>
    <w:rsid w:val="00F9478B"/>
    <w:rsid w:val="00FA04B8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E98D"/>
  <w15:docId w15:val="{FFB75295-ECA8-4072-BF10-3BB4455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7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1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2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high_end_cpu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deocardbenchmark.net/high_end_gpu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pubenchmark.net/high_end_cp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deocardbenchmark.net/mid_range_gpu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6DB34-F5D1-4DBC-B5C2-F6B11904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10</Pages>
  <Words>2256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33</cp:revision>
  <cp:lastPrinted>2019-11-05T07:07:00Z</cp:lastPrinted>
  <dcterms:created xsi:type="dcterms:W3CDTF">2018-12-15T13:58:00Z</dcterms:created>
  <dcterms:modified xsi:type="dcterms:W3CDTF">2020-06-02T08:18:00Z</dcterms:modified>
</cp:coreProperties>
</file>