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CDF6" w14:textId="44929C43" w:rsidR="00C86E7F" w:rsidRPr="008E6B03" w:rsidRDefault="00C86E7F" w:rsidP="00CA0D49">
      <w:pPr>
        <w:pStyle w:val="Tytu"/>
        <w:tabs>
          <w:tab w:val="right" w:pos="9467"/>
        </w:tabs>
        <w:spacing w:before="6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Nr sprawy: RZP.</w:t>
      </w:r>
      <w:r w:rsidR="004854BE">
        <w:rPr>
          <w:rFonts w:ascii="Arial" w:hAnsi="Arial" w:cs="Arial"/>
          <w:sz w:val="22"/>
          <w:szCs w:val="22"/>
        </w:rPr>
        <w:t>271.12.2024</w:t>
      </w:r>
      <w:r w:rsidR="00906941" w:rsidRPr="008E6B03">
        <w:rPr>
          <w:rFonts w:ascii="Arial" w:hAnsi="Arial" w:cs="Arial"/>
          <w:sz w:val="22"/>
          <w:szCs w:val="22"/>
        </w:rPr>
        <w:tab/>
      </w:r>
      <w:r w:rsidRPr="008E6B03">
        <w:rPr>
          <w:rFonts w:ascii="Arial" w:hAnsi="Arial" w:cs="Arial"/>
          <w:b/>
          <w:sz w:val="22"/>
          <w:szCs w:val="22"/>
        </w:rPr>
        <w:t>Załącznik</w:t>
      </w:r>
      <w:r w:rsidR="00A35DA5" w:rsidRPr="008E6B03">
        <w:rPr>
          <w:rFonts w:ascii="Arial" w:hAnsi="Arial" w:cs="Arial"/>
          <w:b/>
          <w:sz w:val="22"/>
          <w:szCs w:val="22"/>
        </w:rPr>
        <w:t xml:space="preserve"> </w:t>
      </w:r>
      <w:r w:rsidR="00D87DF7" w:rsidRPr="008E6B03">
        <w:rPr>
          <w:rFonts w:ascii="Arial" w:hAnsi="Arial" w:cs="Arial"/>
          <w:b/>
          <w:sz w:val="22"/>
          <w:szCs w:val="22"/>
        </w:rPr>
        <w:t xml:space="preserve">nr </w:t>
      </w:r>
      <w:r w:rsidR="004854BE">
        <w:rPr>
          <w:rFonts w:ascii="Arial" w:hAnsi="Arial" w:cs="Arial"/>
          <w:b/>
          <w:sz w:val="22"/>
          <w:szCs w:val="22"/>
        </w:rPr>
        <w:t>4</w:t>
      </w:r>
      <w:r w:rsidR="00F66ED8">
        <w:rPr>
          <w:rFonts w:ascii="Arial" w:hAnsi="Arial" w:cs="Arial"/>
          <w:b/>
          <w:sz w:val="22"/>
          <w:szCs w:val="22"/>
        </w:rPr>
        <w:t xml:space="preserve"> </w:t>
      </w:r>
      <w:r w:rsidR="00AA2663" w:rsidRPr="008E6B03">
        <w:rPr>
          <w:rFonts w:ascii="Arial" w:hAnsi="Arial" w:cs="Arial"/>
          <w:b/>
          <w:sz w:val="22"/>
          <w:szCs w:val="22"/>
        </w:rPr>
        <w:t>do SWZ</w:t>
      </w:r>
    </w:p>
    <w:p w14:paraId="42D06DE5" w14:textId="77777777" w:rsidR="00C86E7F" w:rsidRPr="008E6B03" w:rsidRDefault="00C86E7F" w:rsidP="00CA0D49">
      <w:pPr>
        <w:pStyle w:val="Tytu"/>
        <w:spacing w:before="60" w:line="276" w:lineRule="auto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- Projekt -</w:t>
      </w:r>
    </w:p>
    <w:p w14:paraId="7118A388" w14:textId="34CAE954" w:rsidR="00AA2663" w:rsidRPr="008E6B03" w:rsidRDefault="00C86E7F" w:rsidP="00CA0D49">
      <w:pPr>
        <w:pStyle w:val="Tytu"/>
        <w:spacing w:before="60" w:line="276" w:lineRule="auto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 xml:space="preserve">Umowa nr </w:t>
      </w:r>
      <w:r w:rsidR="004854BE">
        <w:rPr>
          <w:rFonts w:ascii="Arial" w:hAnsi="Arial" w:cs="Arial"/>
          <w:sz w:val="22"/>
          <w:szCs w:val="22"/>
        </w:rPr>
        <w:t>…..</w:t>
      </w:r>
    </w:p>
    <w:p w14:paraId="21B77ADA" w14:textId="59469A55" w:rsidR="00C86E7F" w:rsidRPr="008E6B03" w:rsidRDefault="00563DF5" w:rsidP="00CA0D49">
      <w:pPr>
        <w:pStyle w:val="Tytu"/>
        <w:spacing w:before="60" w:line="276" w:lineRule="auto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z</w:t>
      </w:r>
      <w:r w:rsidR="00C86E7F" w:rsidRPr="008E6B03">
        <w:rPr>
          <w:rFonts w:ascii="Arial" w:hAnsi="Arial" w:cs="Arial"/>
          <w:sz w:val="22"/>
          <w:szCs w:val="22"/>
        </w:rPr>
        <w:t xml:space="preserve"> dnia ………….…</w:t>
      </w:r>
    </w:p>
    <w:p w14:paraId="454FE87D" w14:textId="7B641DDC" w:rsidR="008E6B03" w:rsidRPr="00230A5E" w:rsidRDefault="008E6B03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 xml:space="preserve">W rezultacie wyboru oferty </w:t>
      </w:r>
      <w:r w:rsidR="00F66ED8">
        <w:rPr>
          <w:rFonts w:ascii="Arial" w:hAnsi="Arial" w:cs="Arial"/>
          <w:sz w:val="22"/>
          <w:szCs w:val="22"/>
        </w:rPr>
        <w:t xml:space="preserve">w postępowaniu </w:t>
      </w:r>
      <w:r w:rsidRPr="00230A5E">
        <w:rPr>
          <w:rFonts w:ascii="Arial" w:hAnsi="Arial" w:cs="Arial"/>
          <w:sz w:val="22"/>
          <w:szCs w:val="22"/>
        </w:rPr>
        <w:t xml:space="preserve">w trybie </w:t>
      </w:r>
      <w:r w:rsidR="00F66ED8" w:rsidRPr="00F66ED8">
        <w:rPr>
          <w:rFonts w:ascii="Arial" w:hAnsi="Arial" w:cs="Arial"/>
          <w:sz w:val="22"/>
          <w:szCs w:val="22"/>
        </w:rPr>
        <w:t>podstawowym - wariant II (z możliwością negocjacji) o wartości zamówienia mniejszej niż równowartość kwoty 750 000 euro, nie mniejszej jednak niż równowartość kwoty 130 000 złotych - prowadzone</w:t>
      </w:r>
      <w:r w:rsidR="00F66ED8">
        <w:rPr>
          <w:rFonts w:ascii="Arial" w:hAnsi="Arial" w:cs="Arial"/>
          <w:sz w:val="22"/>
          <w:szCs w:val="22"/>
        </w:rPr>
        <w:t>go</w:t>
      </w:r>
      <w:r w:rsidR="00F66ED8" w:rsidRPr="00F66ED8">
        <w:rPr>
          <w:rFonts w:ascii="Arial" w:hAnsi="Arial" w:cs="Arial"/>
          <w:sz w:val="22"/>
          <w:szCs w:val="22"/>
        </w:rPr>
        <w:t xml:space="preserve"> na podstawie ustawy z dnia 11 września 2019 r.- Prawo zamówień publicznych (</w:t>
      </w:r>
      <w:proofErr w:type="spellStart"/>
      <w:r w:rsidR="00F66ED8" w:rsidRPr="00F66ED8">
        <w:rPr>
          <w:rFonts w:ascii="Arial" w:hAnsi="Arial" w:cs="Arial"/>
          <w:sz w:val="22"/>
          <w:szCs w:val="22"/>
        </w:rPr>
        <w:t>t.j</w:t>
      </w:r>
      <w:proofErr w:type="spellEnd"/>
      <w:r w:rsidR="00F66ED8" w:rsidRPr="00F66ED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66ED8" w:rsidRPr="00F66ED8">
        <w:rPr>
          <w:rFonts w:ascii="Arial" w:hAnsi="Arial" w:cs="Arial"/>
          <w:sz w:val="22"/>
          <w:szCs w:val="22"/>
        </w:rPr>
        <w:t>Dz.U</w:t>
      </w:r>
      <w:proofErr w:type="spellEnd"/>
      <w:r w:rsidR="00F66ED8" w:rsidRPr="00F66ED8">
        <w:rPr>
          <w:rFonts w:ascii="Arial" w:hAnsi="Arial" w:cs="Arial"/>
          <w:sz w:val="22"/>
          <w:szCs w:val="22"/>
        </w:rPr>
        <w:t xml:space="preserve">. z 2024 r. poz. 1320) - dalej </w:t>
      </w:r>
      <w:proofErr w:type="spellStart"/>
      <w:r w:rsidR="00F66ED8" w:rsidRPr="00F66ED8">
        <w:rPr>
          <w:rFonts w:ascii="Arial" w:hAnsi="Arial" w:cs="Arial"/>
          <w:sz w:val="22"/>
          <w:szCs w:val="22"/>
        </w:rPr>
        <w:t>Pzp</w:t>
      </w:r>
      <w:proofErr w:type="spellEnd"/>
      <w:r w:rsidR="00F66ED8" w:rsidRPr="00F66ED8">
        <w:rPr>
          <w:rFonts w:ascii="Arial" w:hAnsi="Arial" w:cs="Arial"/>
          <w:sz w:val="22"/>
          <w:szCs w:val="22"/>
        </w:rPr>
        <w:t>.</w:t>
      </w:r>
      <w:r w:rsidR="00F66ED8">
        <w:rPr>
          <w:rFonts w:ascii="Arial" w:hAnsi="Arial" w:cs="Arial"/>
          <w:sz w:val="22"/>
          <w:szCs w:val="22"/>
        </w:rPr>
        <w:t xml:space="preserve"> </w:t>
      </w:r>
      <w:r w:rsidRPr="00230A5E">
        <w:rPr>
          <w:rFonts w:ascii="Arial" w:hAnsi="Arial" w:cs="Arial"/>
          <w:sz w:val="22"/>
          <w:szCs w:val="22"/>
        </w:rPr>
        <w:t>pomiędzy:</w:t>
      </w:r>
    </w:p>
    <w:p w14:paraId="2596DFCC" w14:textId="77777777" w:rsidR="008E6B03" w:rsidRPr="00230A5E" w:rsidRDefault="008E6B03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>Miastem Kwidzyn z siedzibą w Kwidzynie przy ul. Warszawskiej 19, NIP 5811956166 reprezentowanym przez:</w:t>
      </w:r>
    </w:p>
    <w:p w14:paraId="28146D87" w14:textId="51352D0D" w:rsidR="008E6B03" w:rsidRPr="00230A5E" w:rsidRDefault="00F66ED8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Jolantę Ważną </w:t>
      </w:r>
      <w:r w:rsidR="008E6B03" w:rsidRPr="00230A5E">
        <w:rPr>
          <w:rFonts w:ascii="Arial" w:hAnsi="Arial" w:cs="Arial"/>
          <w:sz w:val="22"/>
          <w:szCs w:val="22"/>
        </w:rPr>
        <w:t>– Zastępcę Burmistrza Miasta Kwidzyna</w:t>
      </w:r>
    </w:p>
    <w:p w14:paraId="32BA9468" w14:textId="77777777" w:rsidR="008E6B03" w:rsidRPr="00230A5E" w:rsidRDefault="008E6B03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>zwanym dalej „Zamawiającym”</w:t>
      </w:r>
    </w:p>
    <w:p w14:paraId="3ADC34BF" w14:textId="77777777" w:rsidR="008E6B03" w:rsidRPr="00230A5E" w:rsidRDefault="008E6B03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>a</w:t>
      </w:r>
    </w:p>
    <w:p w14:paraId="2CE04A7F" w14:textId="000E22CB" w:rsidR="008E6B03" w:rsidRPr="00230A5E" w:rsidRDefault="008E6B03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>..................................................................... reprezentowaną przez.................................</w:t>
      </w:r>
    </w:p>
    <w:p w14:paraId="3396AC13" w14:textId="39597BC5" w:rsidR="008E6B03" w:rsidRPr="00230A5E" w:rsidRDefault="008E6B03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>zwaną dalej „Wykonawcą”</w:t>
      </w:r>
      <w:r w:rsidR="00F66ED8">
        <w:rPr>
          <w:rFonts w:ascii="Arial" w:hAnsi="Arial" w:cs="Arial"/>
          <w:sz w:val="22"/>
          <w:szCs w:val="22"/>
        </w:rPr>
        <w:t>,</w:t>
      </w:r>
      <w:r w:rsidRPr="00230A5E">
        <w:rPr>
          <w:rFonts w:ascii="Arial" w:hAnsi="Arial" w:cs="Arial"/>
          <w:sz w:val="22"/>
          <w:szCs w:val="22"/>
        </w:rPr>
        <w:t xml:space="preserve"> zawarta została </w:t>
      </w:r>
      <w:r>
        <w:rPr>
          <w:rFonts w:ascii="Arial" w:hAnsi="Arial" w:cs="Arial"/>
          <w:sz w:val="22"/>
          <w:szCs w:val="22"/>
        </w:rPr>
        <w:t>U</w:t>
      </w:r>
      <w:r w:rsidRPr="00230A5E">
        <w:rPr>
          <w:rFonts w:ascii="Arial" w:hAnsi="Arial" w:cs="Arial"/>
          <w:sz w:val="22"/>
          <w:szCs w:val="22"/>
        </w:rPr>
        <w:t>mowa o następującej treści:</w:t>
      </w:r>
    </w:p>
    <w:p w14:paraId="4139CE12" w14:textId="77777777" w:rsidR="00A75B7A" w:rsidRPr="008E6B03" w:rsidRDefault="00A75B7A" w:rsidP="00CA0D49">
      <w:pPr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§ 1</w:t>
      </w:r>
    </w:p>
    <w:p w14:paraId="3331F9AC" w14:textId="38EE0CFC" w:rsidR="00F66ED8" w:rsidRDefault="005C6C94" w:rsidP="00CA0D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77444">
        <w:rPr>
          <w:rFonts w:ascii="Arial" w:hAnsi="Arial" w:cs="Arial"/>
          <w:sz w:val="22"/>
          <w:szCs w:val="22"/>
        </w:rPr>
        <w:t>Zam</w:t>
      </w:r>
      <w:r w:rsidR="00A75B7A" w:rsidRPr="00377444">
        <w:rPr>
          <w:rFonts w:ascii="Arial" w:hAnsi="Arial" w:cs="Arial"/>
          <w:sz w:val="22"/>
          <w:szCs w:val="22"/>
        </w:rPr>
        <w:t>awiający zleca, a Wykonawca przyjmie do wykonania usługi polegające na</w:t>
      </w:r>
      <w:r w:rsidR="00F66ED8">
        <w:rPr>
          <w:rFonts w:ascii="Arial" w:hAnsi="Arial" w:cs="Arial"/>
          <w:sz w:val="22"/>
          <w:szCs w:val="22"/>
        </w:rPr>
        <w:t>:</w:t>
      </w:r>
    </w:p>
    <w:p w14:paraId="0B9F5671" w14:textId="77777777" w:rsidR="00CA0D49" w:rsidRDefault="00CA0D49" w:rsidP="00CA0D49">
      <w:pPr>
        <w:pStyle w:val="Ustp"/>
        <w:spacing w:line="276" w:lineRule="auto"/>
        <w:ind w:left="708"/>
      </w:pPr>
      <w:r w:rsidRPr="002446ED">
        <w:t>Zadanie nr 1: Podnoszenie kompetencji i kwalifikacji kadry szkół w zakresie edukacji włączającej, w tym dla dyrektorów, w zakresie właściwej organizacji edukacji włączającej</w:t>
      </w:r>
    </w:p>
    <w:p w14:paraId="32B3DA72" w14:textId="77777777" w:rsidR="00AD3248" w:rsidRPr="002446ED" w:rsidRDefault="00AD3248" w:rsidP="00AD3248">
      <w:pPr>
        <w:pStyle w:val="Ustp"/>
        <w:spacing w:line="276" w:lineRule="auto"/>
        <w:ind w:left="708"/>
      </w:pPr>
      <w:r w:rsidRPr="002446ED">
        <w:t>Zadanie nr 2: Budowanie świadomości i kompetencji wychowawczych opiekunów prawnych,</w:t>
      </w:r>
    </w:p>
    <w:p w14:paraId="7AC3DC8E" w14:textId="23DAA950" w:rsidR="00CA0D49" w:rsidRPr="002446ED" w:rsidRDefault="00CA0D49" w:rsidP="00CA0D49">
      <w:pPr>
        <w:pStyle w:val="Ustp"/>
        <w:spacing w:line="276" w:lineRule="auto"/>
        <w:ind w:left="708"/>
      </w:pPr>
      <w:r w:rsidRPr="002446ED">
        <w:t>Zadanie nr 3: Wdrożenie modelu edukacji włączającej z wykorzystaniem zasad uniwersalnego projektowania</w:t>
      </w:r>
      <w:r w:rsidR="00AD3248">
        <w:t>,</w:t>
      </w:r>
    </w:p>
    <w:p w14:paraId="3466F672" w14:textId="38D022FA" w:rsidR="00CA0D49" w:rsidRPr="002446ED" w:rsidRDefault="00CA0D49" w:rsidP="00CA0D49">
      <w:pPr>
        <w:pStyle w:val="Ustp"/>
        <w:spacing w:line="276" w:lineRule="auto"/>
        <w:ind w:left="708"/>
      </w:pPr>
      <w:r w:rsidRPr="002446ED">
        <w:t>Zadanie nr 5: Wsparcie specjalistyczne dla uczniów z orzeczeniem</w:t>
      </w:r>
      <w:r w:rsidR="00AD3248">
        <w:t>,</w:t>
      </w:r>
    </w:p>
    <w:p w14:paraId="6D0939FE" w14:textId="530B0121" w:rsidR="00CA0D49" w:rsidRPr="002446ED" w:rsidRDefault="00CA0D49" w:rsidP="00CA0D49">
      <w:pPr>
        <w:pStyle w:val="Ustp"/>
        <w:spacing w:line="276" w:lineRule="auto"/>
        <w:ind w:left="708"/>
      </w:pPr>
      <w:r w:rsidRPr="002446ED">
        <w:t>Zadanie nr 6: Zajęcia budujące relacje w grupach rówieśniczych przygotowujące do wdrożenia edukacji włączającej</w:t>
      </w:r>
      <w:r>
        <w:t>,</w:t>
      </w:r>
    </w:p>
    <w:p w14:paraId="1F74ED8D" w14:textId="5B9ED5A0" w:rsidR="00F66ED8" w:rsidRDefault="00CA0D49" w:rsidP="00CA0D49">
      <w:pPr>
        <w:spacing w:before="6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szczegółowo opisanym w Załączniku A-1 do </w:t>
      </w:r>
      <w:r w:rsidRPr="002279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pecyfikacji </w:t>
      </w:r>
      <w:r w:rsidRPr="00227922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arunków </w:t>
      </w:r>
      <w:r w:rsidRPr="0022792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amówienia (dalej SWZ).</w:t>
      </w:r>
    </w:p>
    <w:p w14:paraId="5B6EF131" w14:textId="522B3614" w:rsidR="00377444" w:rsidRPr="00227922" w:rsidRDefault="00377444" w:rsidP="00CA0D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27922"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227922">
        <w:rPr>
          <w:rFonts w:ascii="Arial" w:hAnsi="Arial" w:cs="Arial"/>
          <w:sz w:val="22"/>
          <w:szCs w:val="22"/>
        </w:rPr>
        <w:t xml:space="preserve">Umowy został szczegółowo określony w </w:t>
      </w:r>
      <w:r>
        <w:rPr>
          <w:rFonts w:ascii="Arial" w:hAnsi="Arial" w:cs="Arial"/>
          <w:sz w:val="22"/>
          <w:szCs w:val="22"/>
        </w:rPr>
        <w:t>O</w:t>
      </w:r>
      <w:r w:rsidR="00872342">
        <w:rPr>
          <w:rFonts w:ascii="Arial" w:hAnsi="Arial" w:cs="Arial"/>
          <w:sz w:val="22"/>
          <w:szCs w:val="22"/>
        </w:rPr>
        <w:t>pisie przedmiotu zamówienia (dalej OPZ)</w:t>
      </w:r>
      <w:r w:rsidRPr="00227922">
        <w:rPr>
          <w:rFonts w:ascii="Arial" w:hAnsi="Arial" w:cs="Arial"/>
          <w:sz w:val="22"/>
          <w:szCs w:val="22"/>
        </w:rPr>
        <w:t xml:space="preserve"> stanowiącym </w:t>
      </w:r>
      <w:r w:rsidR="00CA0D49">
        <w:rPr>
          <w:rFonts w:ascii="Arial" w:hAnsi="Arial" w:cs="Arial"/>
          <w:sz w:val="22"/>
          <w:szCs w:val="22"/>
        </w:rPr>
        <w:t>Z</w:t>
      </w:r>
      <w:r w:rsidRPr="00227922">
        <w:rPr>
          <w:rFonts w:ascii="Arial" w:hAnsi="Arial" w:cs="Arial"/>
          <w:sz w:val="22"/>
          <w:szCs w:val="22"/>
        </w:rPr>
        <w:t xml:space="preserve">ałącznik </w:t>
      </w:r>
      <w:r w:rsidR="00CA0D49">
        <w:rPr>
          <w:rFonts w:ascii="Arial" w:hAnsi="Arial" w:cs="Arial"/>
          <w:sz w:val="22"/>
          <w:szCs w:val="22"/>
        </w:rPr>
        <w:t xml:space="preserve">A-1 </w:t>
      </w:r>
      <w:r w:rsidRPr="00227922">
        <w:rPr>
          <w:rFonts w:ascii="Arial" w:hAnsi="Arial" w:cs="Arial"/>
          <w:sz w:val="22"/>
          <w:szCs w:val="22"/>
        </w:rPr>
        <w:t>do S</w:t>
      </w:r>
      <w:r>
        <w:rPr>
          <w:rFonts w:ascii="Arial" w:hAnsi="Arial" w:cs="Arial"/>
          <w:sz w:val="22"/>
          <w:szCs w:val="22"/>
        </w:rPr>
        <w:t xml:space="preserve">pecyfikacji </w:t>
      </w:r>
      <w:r w:rsidRPr="00227922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arunków </w:t>
      </w:r>
      <w:r w:rsidRPr="0022792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amówienia (dalej SWZ).</w:t>
      </w:r>
    </w:p>
    <w:p w14:paraId="4A27BE91" w14:textId="4753A9E2" w:rsidR="00377444" w:rsidRDefault="00377444" w:rsidP="00CA0D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227922">
        <w:rPr>
          <w:rFonts w:ascii="Arial" w:hAnsi="Arial" w:cs="Arial"/>
          <w:sz w:val="22"/>
          <w:szCs w:val="22"/>
        </w:rPr>
        <w:t>Wykonawca zobowiązuje się do wykonywania wszystkich obowiązków opisanych w SWZ.</w:t>
      </w:r>
    </w:p>
    <w:p w14:paraId="6FA9160B" w14:textId="3F969275" w:rsidR="008541D2" w:rsidRDefault="008541D2" w:rsidP="00CA0D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plan zajęć oraz szkoleń Wykonawca będzie uzgadniał z Dyrektorem każdej ze szkół oddzielnie.</w:t>
      </w:r>
    </w:p>
    <w:p w14:paraId="0E7D757D" w14:textId="22018AF0" w:rsidR="008541D2" w:rsidRDefault="008541D2" w:rsidP="00CA0D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zaakceptowanym planie zajęć oraz szkoleń </w:t>
      </w:r>
      <w:r w:rsidR="00CE587D">
        <w:rPr>
          <w:rFonts w:ascii="Arial" w:hAnsi="Arial" w:cs="Arial"/>
          <w:sz w:val="22"/>
          <w:szCs w:val="22"/>
        </w:rPr>
        <w:t xml:space="preserve">(również o jego zmianach) </w:t>
      </w:r>
      <w:r>
        <w:rPr>
          <w:rFonts w:ascii="Arial" w:hAnsi="Arial" w:cs="Arial"/>
          <w:sz w:val="22"/>
          <w:szCs w:val="22"/>
        </w:rPr>
        <w:t>Wykonawca przekaże niezwłocznie do Zamawiającego.</w:t>
      </w:r>
    </w:p>
    <w:p w14:paraId="2A2F0BC9" w14:textId="2F2B2A85" w:rsidR="00CE587D" w:rsidRDefault="00CE587D" w:rsidP="00CA0D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plan zajęć oraz szkoleń winien być aktualizowany w miarę potrzeb, przy czym ewentualne zmiany winny być wprowadzane z wyprzedzeniem minimum 5 dni roboczych. </w:t>
      </w:r>
    </w:p>
    <w:p w14:paraId="5AD56295" w14:textId="3405E49D" w:rsidR="008865C4" w:rsidRDefault="008865C4" w:rsidP="00CA0D49">
      <w:pPr>
        <w:numPr>
          <w:ilvl w:val="0"/>
          <w:numId w:val="3"/>
        </w:numPr>
        <w:tabs>
          <w:tab w:val="left" w:pos="426"/>
        </w:tabs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stosować się do zasad realizacji projektów współfinansowanych ze środków Unii Europejskiej w ramach EFS+.</w:t>
      </w:r>
    </w:p>
    <w:p w14:paraId="0C125E4B" w14:textId="3D9D6917" w:rsidR="009C175D" w:rsidRPr="00227922" w:rsidRDefault="009C175D" w:rsidP="00CA0D49">
      <w:pPr>
        <w:numPr>
          <w:ilvl w:val="0"/>
          <w:numId w:val="3"/>
        </w:numPr>
        <w:tabs>
          <w:tab w:val="left" w:pos="426"/>
        </w:tabs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27922">
        <w:rPr>
          <w:rFonts w:ascii="Arial" w:hAnsi="Arial" w:cs="Arial"/>
          <w:sz w:val="22"/>
          <w:szCs w:val="22"/>
        </w:rPr>
        <w:lastRenderedPageBreak/>
        <w:t xml:space="preserve">Wykonawca ponosi odpowiedzialność wobec Zamawiającego i osób trzecich za szkody w mieniu i zdrowiu powstałe podczas i w związku z realizacją przedmiotu </w:t>
      </w:r>
      <w:r>
        <w:rPr>
          <w:rFonts w:ascii="Arial" w:hAnsi="Arial" w:cs="Arial"/>
          <w:sz w:val="22"/>
          <w:szCs w:val="22"/>
        </w:rPr>
        <w:t>U</w:t>
      </w:r>
      <w:r w:rsidRPr="00227922">
        <w:rPr>
          <w:rFonts w:ascii="Arial" w:hAnsi="Arial" w:cs="Arial"/>
          <w:sz w:val="22"/>
          <w:szCs w:val="22"/>
        </w:rPr>
        <w:t>mowy w zakresie określonym w Kodeksie Cywilnym i innych ustawach.</w:t>
      </w:r>
    </w:p>
    <w:p w14:paraId="2422CB52" w14:textId="34D5F52D" w:rsidR="00A75B7A" w:rsidRPr="008E6B03" w:rsidRDefault="00A75B7A" w:rsidP="00CA0D49">
      <w:pPr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§ 2</w:t>
      </w:r>
    </w:p>
    <w:p w14:paraId="474E3BAB" w14:textId="70E092B9" w:rsidR="00196396" w:rsidRDefault="00A75B7A" w:rsidP="00CA0D49">
      <w:pPr>
        <w:pStyle w:val="Tekstpodstawowy"/>
        <w:numPr>
          <w:ilvl w:val="0"/>
          <w:numId w:val="1"/>
        </w:numPr>
        <w:tabs>
          <w:tab w:val="left" w:pos="284"/>
        </w:tabs>
        <w:spacing w:before="6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 xml:space="preserve">Za usługi </w:t>
      </w:r>
      <w:r w:rsidR="006678F2" w:rsidRPr="008E6B03">
        <w:rPr>
          <w:rFonts w:ascii="Arial" w:hAnsi="Arial" w:cs="Arial"/>
          <w:sz w:val="22"/>
          <w:szCs w:val="22"/>
        </w:rPr>
        <w:t>określone</w:t>
      </w:r>
      <w:r w:rsidRPr="008E6B03">
        <w:rPr>
          <w:rFonts w:ascii="Arial" w:hAnsi="Arial" w:cs="Arial"/>
          <w:sz w:val="22"/>
          <w:szCs w:val="22"/>
        </w:rPr>
        <w:t xml:space="preserve"> w § 1 Wykonawca otrzyma wynagrodzenie w wysokości</w:t>
      </w:r>
      <w:r w:rsidR="00196396">
        <w:rPr>
          <w:rFonts w:ascii="Arial" w:hAnsi="Arial" w:cs="Arial"/>
          <w:sz w:val="22"/>
          <w:szCs w:val="22"/>
        </w:rPr>
        <w:t>:</w:t>
      </w:r>
    </w:p>
    <w:p w14:paraId="71DAFC48" w14:textId="74CD5B25" w:rsidR="00A06830" w:rsidRDefault="00A06830" w:rsidP="00A06830">
      <w:pPr>
        <w:pStyle w:val="Ustp"/>
        <w:numPr>
          <w:ilvl w:val="1"/>
          <w:numId w:val="15"/>
        </w:numPr>
        <w:spacing w:line="276" w:lineRule="auto"/>
      </w:pPr>
      <w:r>
        <w:t>Zadanie nr 1: ………………………….  zł brutto</w:t>
      </w:r>
    </w:p>
    <w:p w14:paraId="0659C340" w14:textId="0D3DD332" w:rsidR="00AD3248" w:rsidRDefault="00AD3248" w:rsidP="00AD3248">
      <w:pPr>
        <w:pStyle w:val="Ustp"/>
        <w:numPr>
          <w:ilvl w:val="1"/>
          <w:numId w:val="15"/>
        </w:numPr>
        <w:spacing w:line="276" w:lineRule="auto"/>
      </w:pPr>
      <w:r>
        <w:t>Zadanie nr 2: ………………………….  zł brutto</w:t>
      </w:r>
    </w:p>
    <w:p w14:paraId="3CA4186F" w14:textId="6B153A97" w:rsidR="00AD3248" w:rsidRDefault="00AD3248" w:rsidP="00AD3248">
      <w:pPr>
        <w:pStyle w:val="Ustp"/>
        <w:numPr>
          <w:ilvl w:val="1"/>
          <w:numId w:val="15"/>
        </w:numPr>
        <w:spacing w:line="276" w:lineRule="auto"/>
      </w:pPr>
      <w:r>
        <w:t>Zadanie nr 3: ………………………….  zł brutto</w:t>
      </w:r>
    </w:p>
    <w:p w14:paraId="7E4A3E46" w14:textId="41C88D38" w:rsidR="00AD3248" w:rsidRDefault="00AD3248" w:rsidP="00AD3248">
      <w:pPr>
        <w:pStyle w:val="Ustp"/>
        <w:numPr>
          <w:ilvl w:val="1"/>
          <w:numId w:val="15"/>
        </w:numPr>
        <w:spacing w:line="276" w:lineRule="auto"/>
      </w:pPr>
      <w:r>
        <w:t>Zadanie nr 5: ………………………….  zł brutto</w:t>
      </w:r>
    </w:p>
    <w:p w14:paraId="01440F7A" w14:textId="03C869A7" w:rsidR="00AD3248" w:rsidRDefault="00AD3248" w:rsidP="00AD3248">
      <w:pPr>
        <w:pStyle w:val="Ustp"/>
        <w:numPr>
          <w:ilvl w:val="1"/>
          <w:numId w:val="15"/>
        </w:numPr>
        <w:spacing w:line="276" w:lineRule="auto"/>
      </w:pPr>
      <w:r>
        <w:t>Zadanie nr 6: ………………………….  zł brutto</w:t>
      </w:r>
    </w:p>
    <w:p w14:paraId="1EBD3FF3" w14:textId="124F2A11" w:rsidR="001120A1" w:rsidRDefault="001120A1" w:rsidP="00A06830">
      <w:pPr>
        <w:pStyle w:val="Tekstpodstawowy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1120A1">
        <w:rPr>
          <w:rFonts w:ascii="Arial" w:hAnsi="Arial" w:cs="Arial"/>
          <w:sz w:val="22"/>
          <w:szCs w:val="22"/>
        </w:rPr>
        <w:t xml:space="preserve">Wynagrodzenie </w:t>
      </w:r>
      <w:r w:rsidR="000C51E0">
        <w:rPr>
          <w:rFonts w:ascii="Arial" w:hAnsi="Arial" w:cs="Arial"/>
          <w:sz w:val="22"/>
          <w:szCs w:val="22"/>
        </w:rPr>
        <w:t xml:space="preserve">należne </w:t>
      </w:r>
      <w:r w:rsidRPr="001120A1">
        <w:rPr>
          <w:rFonts w:ascii="Arial" w:hAnsi="Arial" w:cs="Arial"/>
          <w:sz w:val="22"/>
          <w:szCs w:val="22"/>
        </w:rPr>
        <w:t xml:space="preserve">Wykonawcy będzie obliczane jako iloczyn jednostkowej ceny brutto za </w:t>
      </w:r>
      <w:r>
        <w:rPr>
          <w:rFonts w:ascii="Arial" w:hAnsi="Arial" w:cs="Arial"/>
          <w:sz w:val="22"/>
          <w:szCs w:val="22"/>
        </w:rPr>
        <w:t xml:space="preserve">usługę </w:t>
      </w:r>
      <w:r w:rsidRPr="001120A1">
        <w:rPr>
          <w:rFonts w:ascii="Arial" w:hAnsi="Arial" w:cs="Arial"/>
          <w:sz w:val="22"/>
          <w:szCs w:val="22"/>
        </w:rPr>
        <w:t>(</w:t>
      </w:r>
      <w:r w:rsidR="00AD3248">
        <w:rPr>
          <w:rFonts w:ascii="Arial" w:hAnsi="Arial" w:cs="Arial"/>
          <w:sz w:val="22"/>
          <w:szCs w:val="22"/>
        </w:rPr>
        <w:t xml:space="preserve">każde z podzadań </w:t>
      </w:r>
      <w:r w:rsidRPr="001120A1">
        <w:rPr>
          <w:rFonts w:ascii="Arial" w:hAnsi="Arial" w:cs="Arial"/>
          <w:sz w:val="22"/>
          <w:szCs w:val="22"/>
        </w:rPr>
        <w:t>zgodnie z cen</w:t>
      </w:r>
      <w:r w:rsidR="00CE587D">
        <w:rPr>
          <w:rFonts w:ascii="Arial" w:hAnsi="Arial" w:cs="Arial"/>
          <w:sz w:val="22"/>
          <w:szCs w:val="22"/>
        </w:rPr>
        <w:t>ami jednostkowymi przedstawionymi w ofercie</w:t>
      </w:r>
      <w:r w:rsidRPr="001120A1">
        <w:rPr>
          <w:rFonts w:ascii="Arial" w:hAnsi="Arial" w:cs="Arial"/>
          <w:sz w:val="22"/>
          <w:szCs w:val="22"/>
        </w:rPr>
        <w:t>)</w:t>
      </w:r>
      <w:r w:rsidR="00796601">
        <w:rPr>
          <w:rFonts w:ascii="Arial" w:hAnsi="Arial" w:cs="Arial"/>
          <w:sz w:val="22"/>
          <w:szCs w:val="22"/>
        </w:rPr>
        <w:t xml:space="preserve"> </w:t>
      </w:r>
      <w:r w:rsidRPr="001120A1">
        <w:rPr>
          <w:rFonts w:ascii="Arial" w:hAnsi="Arial" w:cs="Arial"/>
          <w:sz w:val="22"/>
          <w:szCs w:val="22"/>
        </w:rPr>
        <w:t xml:space="preserve">oraz rzeczywistej ilości </w:t>
      </w:r>
      <w:r>
        <w:rPr>
          <w:rFonts w:ascii="Arial" w:hAnsi="Arial" w:cs="Arial"/>
          <w:sz w:val="22"/>
          <w:szCs w:val="22"/>
        </w:rPr>
        <w:t>wykonanych usług</w:t>
      </w:r>
      <w:r w:rsidRPr="001120A1">
        <w:rPr>
          <w:rFonts w:ascii="Arial" w:hAnsi="Arial" w:cs="Arial"/>
          <w:sz w:val="22"/>
          <w:szCs w:val="22"/>
        </w:rPr>
        <w:t>.</w:t>
      </w:r>
    </w:p>
    <w:p w14:paraId="68FEB15D" w14:textId="2E3A09F4" w:rsidR="00CA0D49" w:rsidRPr="00CA0D49" w:rsidRDefault="00CA0D49" w:rsidP="00A06830">
      <w:pPr>
        <w:pStyle w:val="Tekstpodstawowy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</w:t>
      </w:r>
      <w:r w:rsidR="006647E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alają miesięczny okre</w:t>
      </w:r>
      <w:r w:rsidR="006647E5">
        <w:rPr>
          <w:rFonts w:ascii="Arial" w:hAnsi="Arial" w:cs="Arial"/>
          <w:sz w:val="22"/>
          <w:szCs w:val="22"/>
        </w:rPr>
        <w:t>s rozliczeniowy.</w:t>
      </w:r>
    </w:p>
    <w:p w14:paraId="37B5FAEB" w14:textId="280D5F33" w:rsidR="00510113" w:rsidRPr="006647E5" w:rsidRDefault="00510113" w:rsidP="00A06830">
      <w:pPr>
        <w:pStyle w:val="Tekstpodstawowy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93A7B">
        <w:rPr>
          <w:rFonts w:ascii="Arial" w:eastAsia="Calibri" w:hAnsi="Arial" w:cs="Arial"/>
          <w:sz w:val="22"/>
          <w:szCs w:val="22"/>
        </w:rPr>
        <w:t xml:space="preserve">Podstawę do rozliczenia usługi i wystawienia faktury </w:t>
      </w:r>
      <w:r w:rsidR="002F3F68">
        <w:rPr>
          <w:rFonts w:ascii="Arial" w:eastAsia="Calibri" w:hAnsi="Arial" w:cs="Arial"/>
          <w:sz w:val="22"/>
          <w:szCs w:val="22"/>
        </w:rPr>
        <w:t xml:space="preserve">VAT </w:t>
      </w:r>
      <w:r w:rsidRPr="00093A7B">
        <w:rPr>
          <w:rFonts w:ascii="Arial" w:eastAsia="Calibri" w:hAnsi="Arial" w:cs="Arial"/>
          <w:sz w:val="22"/>
          <w:szCs w:val="22"/>
        </w:rPr>
        <w:t>przez Wykonawcę będzie stanowił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6647E5">
        <w:rPr>
          <w:rFonts w:ascii="Arial" w:eastAsia="Calibri" w:hAnsi="Arial" w:cs="Arial"/>
          <w:sz w:val="22"/>
          <w:szCs w:val="22"/>
        </w:rPr>
        <w:t xml:space="preserve">Raport Miesięczny z realizacji umowy </w:t>
      </w:r>
      <w:r w:rsidRPr="00093A7B">
        <w:rPr>
          <w:rFonts w:ascii="Arial" w:eastAsia="Calibri" w:hAnsi="Arial" w:cs="Arial"/>
          <w:sz w:val="22"/>
          <w:szCs w:val="22"/>
        </w:rPr>
        <w:t>zaakceptowany przez Zamawiającego</w:t>
      </w:r>
      <w:r>
        <w:rPr>
          <w:rFonts w:ascii="Arial" w:eastAsia="Calibri" w:hAnsi="Arial" w:cs="Arial"/>
          <w:sz w:val="22"/>
          <w:szCs w:val="22"/>
        </w:rPr>
        <w:t>.</w:t>
      </w:r>
      <w:r w:rsidRPr="00093A7B">
        <w:rPr>
          <w:rFonts w:ascii="Arial" w:eastAsia="Calibri" w:hAnsi="Arial" w:cs="Arial"/>
          <w:sz w:val="22"/>
          <w:szCs w:val="22"/>
        </w:rPr>
        <w:t xml:space="preserve"> </w:t>
      </w:r>
    </w:p>
    <w:p w14:paraId="240A0138" w14:textId="372C67F8" w:rsidR="006647E5" w:rsidRPr="00510113" w:rsidRDefault="006647E5" w:rsidP="00A06830">
      <w:pPr>
        <w:pStyle w:val="Tekstpodstawowy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Raport Miesięczny winien zawierać szczegółowe zestawienie ilości wykonanych usług, kopie list obecności, analizę zaawansowania umowy, syntetyczną informacją odnośnie przebiegu realizacji umowy oraz szczegółową informację w przypadku zaistniałych problemów </w:t>
      </w:r>
      <w:r w:rsidR="00D62288">
        <w:rPr>
          <w:rFonts w:ascii="Arial" w:hAnsi="Arial" w:cs="Arial"/>
          <w:sz w:val="22"/>
          <w:szCs w:val="22"/>
        </w:rPr>
        <w:t>i</w:t>
      </w:r>
      <w:r w:rsidR="008865C4">
        <w:rPr>
          <w:rFonts w:ascii="Arial" w:hAnsi="Arial" w:cs="Arial"/>
          <w:sz w:val="22"/>
          <w:szCs w:val="22"/>
        </w:rPr>
        <w:t> </w:t>
      </w:r>
      <w:r w:rsidR="00D62288">
        <w:rPr>
          <w:rFonts w:ascii="Arial" w:hAnsi="Arial" w:cs="Arial"/>
          <w:sz w:val="22"/>
          <w:szCs w:val="22"/>
        </w:rPr>
        <w:t xml:space="preserve">ewentualny program naprawczy </w:t>
      </w:r>
      <w:r>
        <w:rPr>
          <w:rFonts w:ascii="Arial" w:hAnsi="Arial" w:cs="Arial"/>
          <w:sz w:val="22"/>
          <w:szCs w:val="22"/>
        </w:rPr>
        <w:t xml:space="preserve">a także podstawową dokumentację fotograficzną. </w:t>
      </w:r>
    </w:p>
    <w:p w14:paraId="74C986FC" w14:textId="7F58FC02" w:rsidR="00537E81" w:rsidRDefault="00537E81" w:rsidP="00A06830">
      <w:pPr>
        <w:pStyle w:val="Tekstpodstawowy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D4C74">
        <w:rPr>
          <w:rFonts w:ascii="Arial" w:hAnsi="Arial" w:cs="Arial"/>
          <w:sz w:val="22"/>
          <w:szCs w:val="22"/>
        </w:rPr>
        <w:t xml:space="preserve">Za świadczone usługi Wykonawca wystawiać będzie fakturę płatną przelewem </w:t>
      </w:r>
      <w:r w:rsidR="00E70CBA">
        <w:rPr>
          <w:rFonts w:ascii="Arial" w:hAnsi="Arial" w:cs="Arial"/>
          <w:sz w:val="22"/>
          <w:szCs w:val="22"/>
        </w:rPr>
        <w:t>w</w:t>
      </w:r>
      <w:r w:rsidR="00510113">
        <w:rPr>
          <w:rFonts w:ascii="Arial" w:hAnsi="Arial" w:cs="Arial"/>
          <w:sz w:val="22"/>
          <w:szCs w:val="22"/>
        </w:rPr>
        <w:t> </w:t>
      </w:r>
      <w:r w:rsidR="00E70CBA">
        <w:rPr>
          <w:rFonts w:ascii="Arial" w:hAnsi="Arial" w:cs="Arial"/>
          <w:sz w:val="22"/>
          <w:szCs w:val="22"/>
        </w:rPr>
        <w:t>terminie</w:t>
      </w:r>
      <w:r w:rsidR="006647E5">
        <w:rPr>
          <w:rFonts w:ascii="Arial" w:hAnsi="Arial" w:cs="Arial"/>
          <w:sz w:val="22"/>
          <w:szCs w:val="22"/>
        </w:rPr>
        <w:t xml:space="preserve"> 14</w:t>
      </w:r>
      <w:r w:rsidR="00E70CBA">
        <w:rPr>
          <w:rFonts w:ascii="Arial" w:hAnsi="Arial" w:cs="Arial"/>
          <w:sz w:val="22"/>
          <w:szCs w:val="22"/>
        </w:rPr>
        <w:t xml:space="preserve"> </w:t>
      </w:r>
      <w:r w:rsidR="0025649C">
        <w:rPr>
          <w:rFonts w:ascii="Arial" w:hAnsi="Arial" w:cs="Arial"/>
          <w:sz w:val="22"/>
          <w:szCs w:val="22"/>
        </w:rPr>
        <w:t xml:space="preserve">dni kalendarzowych </w:t>
      </w:r>
      <w:r w:rsidR="00E70CBA">
        <w:rPr>
          <w:rFonts w:ascii="Arial" w:hAnsi="Arial" w:cs="Arial"/>
          <w:sz w:val="22"/>
          <w:szCs w:val="22"/>
        </w:rPr>
        <w:t>od daty doręczenia Zamawiającemu prawidłowo wystawionej faktury VAT</w:t>
      </w:r>
      <w:r w:rsidR="00510113">
        <w:rPr>
          <w:rFonts w:ascii="Arial" w:hAnsi="Arial" w:cs="Arial"/>
          <w:sz w:val="22"/>
          <w:szCs w:val="22"/>
        </w:rPr>
        <w:t>.</w:t>
      </w:r>
    </w:p>
    <w:p w14:paraId="20FE6293" w14:textId="7781877B" w:rsidR="001120A1" w:rsidRPr="001120A1" w:rsidRDefault="001120A1" w:rsidP="00A06830">
      <w:pPr>
        <w:pStyle w:val="Tekstpodstawowy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1120A1">
        <w:rPr>
          <w:rFonts w:ascii="Arial" w:hAnsi="Arial" w:cs="Arial"/>
          <w:sz w:val="22"/>
          <w:szCs w:val="22"/>
        </w:rPr>
        <w:t>W przypadku wystawienia przez Wykonawcę faktury VAT niezgodnie z Umową lub obowiązującymi przepisami prawa, Zamawiający ma prawo do wstrzymania płatności do czasu wyjaśnienia przez Wykonawcę przyczyn tej niezgodności oraz jej usunięcia, a także w</w:t>
      </w:r>
      <w:r w:rsidR="00896321">
        <w:rPr>
          <w:rFonts w:ascii="Arial" w:hAnsi="Arial" w:cs="Arial"/>
          <w:sz w:val="22"/>
          <w:szCs w:val="22"/>
        </w:rPr>
        <w:t> </w:t>
      </w:r>
      <w:r w:rsidRPr="001120A1">
        <w:rPr>
          <w:rFonts w:ascii="Arial" w:hAnsi="Arial" w:cs="Arial"/>
          <w:sz w:val="22"/>
          <w:szCs w:val="22"/>
        </w:rPr>
        <w:t>razie potrzeby wystawienia faktury lub noty korygującej VAT, bez obowiązku płacenia odsetek za okres wstrzymania płatności z tej przyczyny.</w:t>
      </w:r>
    </w:p>
    <w:p w14:paraId="36AB8911" w14:textId="6143EB47" w:rsidR="00971EF1" w:rsidRDefault="00971EF1" w:rsidP="00A06830">
      <w:pPr>
        <w:pStyle w:val="Tekstpodstawowy3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W przypadku</w:t>
      </w:r>
      <w:r w:rsidR="00685F92" w:rsidRPr="008E6B03">
        <w:rPr>
          <w:rFonts w:ascii="Arial" w:hAnsi="Arial" w:cs="Arial"/>
          <w:sz w:val="22"/>
          <w:szCs w:val="22"/>
        </w:rPr>
        <w:t>,</w:t>
      </w:r>
      <w:r w:rsidRPr="008E6B03">
        <w:rPr>
          <w:rFonts w:ascii="Arial" w:hAnsi="Arial" w:cs="Arial"/>
          <w:sz w:val="22"/>
          <w:szCs w:val="22"/>
        </w:rPr>
        <w:t xml:space="preserve"> gdy Zamawiający stwierdzi, że osoby zatrudnione przez Wykonawcę, świadczące usługi określone w § 1 nie </w:t>
      </w:r>
      <w:r w:rsidR="00D62288">
        <w:rPr>
          <w:rFonts w:ascii="Arial" w:hAnsi="Arial" w:cs="Arial"/>
          <w:sz w:val="22"/>
          <w:szCs w:val="22"/>
        </w:rPr>
        <w:t xml:space="preserve">spełniają wymogów określonych w SWZ, </w:t>
      </w:r>
      <w:r w:rsidRPr="008E6B03">
        <w:rPr>
          <w:rFonts w:ascii="Arial" w:hAnsi="Arial" w:cs="Arial"/>
          <w:sz w:val="22"/>
          <w:szCs w:val="22"/>
        </w:rPr>
        <w:t xml:space="preserve">to Wykonawca </w:t>
      </w:r>
      <w:r w:rsidR="00D62288">
        <w:rPr>
          <w:rFonts w:ascii="Arial" w:hAnsi="Arial" w:cs="Arial"/>
          <w:sz w:val="22"/>
          <w:szCs w:val="22"/>
        </w:rPr>
        <w:t xml:space="preserve">zobowiązany będzie do odsunięcia danej osoby od realizacji umowy oraz </w:t>
      </w:r>
      <w:r w:rsidRPr="008E6B03">
        <w:rPr>
          <w:rFonts w:ascii="Arial" w:hAnsi="Arial" w:cs="Arial"/>
          <w:sz w:val="22"/>
          <w:szCs w:val="22"/>
        </w:rPr>
        <w:t>zapłaci kary umowne</w:t>
      </w:r>
      <w:r w:rsidR="00722489" w:rsidRPr="008E6B03">
        <w:rPr>
          <w:rFonts w:ascii="Arial" w:hAnsi="Arial" w:cs="Arial"/>
          <w:sz w:val="22"/>
          <w:szCs w:val="22"/>
        </w:rPr>
        <w:t xml:space="preserve"> </w:t>
      </w:r>
      <w:r w:rsidRPr="008E6B03">
        <w:rPr>
          <w:rFonts w:ascii="Arial" w:hAnsi="Arial" w:cs="Arial"/>
          <w:sz w:val="22"/>
          <w:szCs w:val="22"/>
        </w:rPr>
        <w:t xml:space="preserve">w wysokości </w:t>
      </w:r>
      <w:r w:rsidR="00D62288">
        <w:rPr>
          <w:rFonts w:ascii="Arial" w:hAnsi="Arial" w:cs="Arial"/>
          <w:sz w:val="22"/>
          <w:szCs w:val="22"/>
        </w:rPr>
        <w:t>10</w:t>
      </w:r>
      <w:r w:rsidRPr="008E6B03">
        <w:rPr>
          <w:rFonts w:ascii="Arial" w:hAnsi="Arial" w:cs="Arial"/>
          <w:sz w:val="22"/>
          <w:szCs w:val="22"/>
        </w:rPr>
        <w:t>00 zł za każdy stwierdzony przypadek.</w:t>
      </w:r>
    </w:p>
    <w:p w14:paraId="05A5FCEE" w14:textId="4CC5BF6E" w:rsidR="00CE587D" w:rsidRPr="008E6B03" w:rsidRDefault="00CE587D" w:rsidP="00A06830">
      <w:pPr>
        <w:pStyle w:val="Tekstpodstawowy3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z winy Wykonawcy zajęcia bądź szkolenia nie odbędą w terminie podanym w uzgodnionym z Dyrektorem </w:t>
      </w:r>
      <w:r w:rsidR="005D5587">
        <w:rPr>
          <w:rFonts w:ascii="Arial" w:hAnsi="Arial" w:cs="Arial"/>
          <w:sz w:val="22"/>
          <w:szCs w:val="22"/>
        </w:rPr>
        <w:t>planie</w:t>
      </w:r>
      <w:r w:rsidR="00370012">
        <w:rPr>
          <w:rFonts w:ascii="Arial" w:hAnsi="Arial" w:cs="Arial"/>
          <w:sz w:val="22"/>
          <w:szCs w:val="22"/>
        </w:rPr>
        <w:t xml:space="preserve"> zajęć oraz szkoleń, Wykonawca zapłaci karę umowną w wysokości równej wartości zajęć oraz szkoleń, które się nie odbyły.</w:t>
      </w:r>
    </w:p>
    <w:p w14:paraId="389936AA" w14:textId="77777777" w:rsidR="00AF4687" w:rsidRPr="008E6B03" w:rsidRDefault="00AF4687" w:rsidP="00A06830">
      <w:pPr>
        <w:pStyle w:val="Tekstpodstawowy"/>
        <w:numPr>
          <w:ilvl w:val="0"/>
          <w:numId w:val="14"/>
        </w:numPr>
        <w:tabs>
          <w:tab w:val="left" w:pos="284"/>
        </w:tabs>
        <w:spacing w:before="60"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 xml:space="preserve">Zamawiający może dochodzić na zasadach ogólnych odszkodowania </w:t>
      </w:r>
      <w:r w:rsidR="0063379F" w:rsidRPr="008E6B03">
        <w:rPr>
          <w:rFonts w:ascii="Arial" w:hAnsi="Arial" w:cs="Arial"/>
          <w:sz w:val="22"/>
          <w:szCs w:val="22"/>
        </w:rPr>
        <w:t>prze</w:t>
      </w:r>
      <w:r w:rsidR="005B76DD" w:rsidRPr="008E6B03">
        <w:rPr>
          <w:rFonts w:ascii="Arial" w:hAnsi="Arial" w:cs="Arial"/>
          <w:sz w:val="22"/>
          <w:szCs w:val="22"/>
        </w:rPr>
        <w:t>wyższającego</w:t>
      </w:r>
      <w:r w:rsidR="0063379F" w:rsidRPr="008E6B03">
        <w:rPr>
          <w:rFonts w:ascii="Arial" w:hAnsi="Arial" w:cs="Arial"/>
          <w:sz w:val="22"/>
          <w:szCs w:val="22"/>
        </w:rPr>
        <w:t xml:space="preserve"> wysokość zastrzeżonych kar umownych.</w:t>
      </w:r>
    </w:p>
    <w:p w14:paraId="68D2EBE6" w14:textId="77777777" w:rsidR="00CD7460" w:rsidRPr="008E6B03" w:rsidRDefault="00CD7460" w:rsidP="00A06830">
      <w:pPr>
        <w:numPr>
          <w:ilvl w:val="0"/>
          <w:numId w:val="14"/>
        </w:numPr>
        <w:tabs>
          <w:tab w:val="left" w:pos="284"/>
        </w:tabs>
        <w:spacing w:before="60" w:line="276" w:lineRule="auto"/>
        <w:ind w:left="283" w:hanging="425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Wykonawca wyraża zgodę na potrącenie przez Zamawiającego naliczonych przez niego kar umownych</w:t>
      </w:r>
      <w:r w:rsidR="00CA65E1" w:rsidRPr="008E6B03">
        <w:rPr>
          <w:rFonts w:ascii="Arial" w:hAnsi="Arial" w:cs="Arial"/>
          <w:sz w:val="22"/>
          <w:szCs w:val="22"/>
        </w:rPr>
        <w:t xml:space="preserve"> </w:t>
      </w:r>
      <w:r w:rsidRPr="008E6B03">
        <w:rPr>
          <w:rFonts w:ascii="Arial" w:hAnsi="Arial" w:cs="Arial"/>
          <w:sz w:val="22"/>
          <w:szCs w:val="22"/>
        </w:rPr>
        <w:t>z</w:t>
      </w:r>
      <w:r w:rsidR="00534DF6" w:rsidRPr="008E6B03">
        <w:rPr>
          <w:rFonts w:ascii="Arial" w:hAnsi="Arial" w:cs="Arial"/>
          <w:sz w:val="22"/>
          <w:szCs w:val="22"/>
        </w:rPr>
        <w:t> </w:t>
      </w:r>
      <w:r w:rsidRPr="008E6B03">
        <w:rPr>
          <w:rFonts w:ascii="Arial" w:hAnsi="Arial" w:cs="Arial"/>
          <w:sz w:val="22"/>
          <w:szCs w:val="22"/>
        </w:rPr>
        <w:t>wynagrodzenia należnego Wykonawcy.</w:t>
      </w:r>
    </w:p>
    <w:p w14:paraId="73A30B6F" w14:textId="30DA1628" w:rsidR="0013117F" w:rsidRPr="00FD5689" w:rsidRDefault="005462C8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FD5689">
        <w:rPr>
          <w:rFonts w:ascii="Arial" w:hAnsi="Arial" w:cs="Arial"/>
          <w:sz w:val="22"/>
          <w:szCs w:val="22"/>
        </w:rPr>
        <w:t>§ 3</w:t>
      </w:r>
    </w:p>
    <w:p w14:paraId="6B1FFF18" w14:textId="2EDF54EA" w:rsidR="00134439" w:rsidRPr="00EE2263" w:rsidRDefault="00134439" w:rsidP="00CA0D49">
      <w:pPr>
        <w:pStyle w:val="Tekstpodstawowy"/>
        <w:numPr>
          <w:ilvl w:val="0"/>
          <w:numId w:val="4"/>
        </w:numPr>
        <w:tabs>
          <w:tab w:val="left" w:pos="284"/>
        </w:tabs>
        <w:spacing w:before="60" w:line="276" w:lineRule="auto"/>
        <w:jc w:val="left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sz w:val="22"/>
          <w:szCs w:val="22"/>
        </w:rPr>
        <w:t>Strony dopuszczają dokonywanie zmian w Umowie w zakresie zmiany wynagrodzenia</w:t>
      </w:r>
      <w:r w:rsidRPr="00EE2263">
        <w:rPr>
          <w:rFonts w:ascii="Arial" w:hAnsi="Arial" w:cs="Arial"/>
          <w:kern w:val="1"/>
          <w:sz w:val="22"/>
          <w:szCs w:val="22"/>
          <w:lang w:eastAsia="en-US"/>
        </w:rPr>
        <w:t xml:space="preserve"> określonego w § </w:t>
      </w:r>
      <w:r w:rsidR="00704F76" w:rsidRPr="00EE2263">
        <w:rPr>
          <w:rFonts w:ascii="Arial" w:hAnsi="Arial" w:cs="Arial"/>
          <w:kern w:val="1"/>
          <w:sz w:val="22"/>
          <w:szCs w:val="22"/>
          <w:lang w:eastAsia="en-US"/>
        </w:rPr>
        <w:t>2</w:t>
      </w:r>
      <w:r w:rsidRPr="00EE2263">
        <w:rPr>
          <w:rFonts w:ascii="Arial" w:hAnsi="Arial" w:cs="Arial"/>
          <w:kern w:val="1"/>
          <w:sz w:val="22"/>
          <w:szCs w:val="22"/>
          <w:lang w:eastAsia="en-US"/>
        </w:rPr>
        <w:t xml:space="preserve"> w przypadku:</w:t>
      </w:r>
    </w:p>
    <w:p w14:paraId="37DF0447" w14:textId="77777777" w:rsidR="00134439" w:rsidRPr="00EE2263" w:rsidRDefault="00134439" w:rsidP="00235407">
      <w:pPr>
        <w:widowControl w:val="0"/>
        <w:numPr>
          <w:ilvl w:val="0"/>
          <w:numId w:val="5"/>
        </w:numPr>
        <w:suppressAutoHyphens/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kern w:val="1"/>
          <w:sz w:val="22"/>
          <w:szCs w:val="22"/>
          <w:lang w:eastAsia="en-US"/>
        </w:rPr>
        <w:lastRenderedPageBreak/>
        <w:t>zmiany wysokości minimalnego wynagrodzenia za pracę albo wysokości minimalnej stawki godzinowej, ustalonych na podstawie przepisów ustawy z dnia 10 października 2002 r. o minimalnym wynagrodzeniu za pracę,</w:t>
      </w:r>
    </w:p>
    <w:p w14:paraId="01B3D982" w14:textId="77777777" w:rsidR="00134439" w:rsidRPr="00EE2263" w:rsidRDefault="00134439" w:rsidP="00235407">
      <w:pPr>
        <w:widowControl w:val="0"/>
        <w:numPr>
          <w:ilvl w:val="0"/>
          <w:numId w:val="5"/>
        </w:numPr>
        <w:suppressAutoHyphens/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kern w:val="1"/>
          <w:sz w:val="22"/>
          <w:szCs w:val="22"/>
          <w:lang w:eastAsia="en-US"/>
        </w:rPr>
        <w:t>zmiany zasad podlegania ubezpieczeniom społecznym lub ubezpieczeniu zdrowotnemu lub zmiany wysokości stawki składki na ubezpieczenie społeczne i zdrowotne,</w:t>
      </w:r>
    </w:p>
    <w:p w14:paraId="6BAC0F2A" w14:textId="77777777" w:rsidR="00134439" w:rsidRPr="00EE2263" w:rsidRDefault="00134439" w:rsidP="00235407">
      <w:pPr>
        <w:widowControl w:val="0"/>
        <w:numPr>
          <w:ilvl w:val="0"/>
          <w:numId w:val="5"/>
        </w:numPr>
        <w:suppressAutoHyphens/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kern w:val="1"/>
          <w:sz w:val="22"/>
          <w:szCs w:val="22"/>
          <w:lang w:eastAsia="en-US"/>
        </w:rPr>
        <w:t>zmiany zasad gromadzenia i wysokości wpłat do pracowniczych planów kapitałowych, o których mowa w ustawie z dnia 4 października 2018 r. o pracowniczych planach kapitałowych,</w:t>
      </w:r>
    </w:p>
    <w:p w14:paraId="42CEAE47" w14:textId="52E5B7C9" w:rsidR="00134439" w:rsidRPr="00EE2263" w:rsidRDefault="00134439" w:rsidP="00235407">
      <w:pPr>
        <w:widowControl w:val="0"/>
        <w:suppressAutoHyphens/>
        <w:spacing w:before="60" w:line="276" w:lineRule="auto"/>
        <w:ind w:left="644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kern w:val="1"/>
          <w:sz w:val="22"/>
          <w:szCs w:val="22"/>
          <w:lang w:eastAsia="en-US"/>
        </w:rPr>
        <w:t>- jeżeli zmiany wymienione pkt</w:t>
      </w:r>
      <w:r w:rsidR="00D62288">
        <w:rPr>
          <w:rFonts w:ascii="Arial" w:hAnsi="Arial" w:cs="Arial"/>
          <w:kern w:val="1"/>
          <w:sz w:val="22"/>
          <w:szCs w:val="22"/>
          <w:lang w:eastAsia="en-US"/>
        </w:rPr>
        <w:t>.</w:t>
      </w:r>
      <w:r w:rsidRPr="00EE2263">
        <w:rPr>
          <w:rFonts w:ascii="Arial" w:hAnsi="Arial" w:cs="Arial"/>
          <w:kern w:val="1"/>
          <w:sz w:val="22"/>
          <w:szCs w:val="22"/>
          <w:lang w:eastAsia="en-US"/>
        </w:rPr>
        <w:t xml:space="preserve"> </w:t>
      </w:r>
      <w:r w:rsidR="00D62288">
        <w:rPr>
          <w:rFonts w:ascii="Arial" w:hAnsi="Arial" w:cs="Arial"/>
          <w:kern w:val="1"/>
          <w:sz w:val="22"/>
          <w:szCs w:val="22"/>
          <w:lang w:eastAsia="en-US"/>
        </w:rPr>
        <w:t xml:space="preserve">1) do 3) </w:t>
      </w:r>
      <w:r w:rsidRPr="00EE2263">
        <w:rPr>
          <w:rFonts w:ascii="Arial" w:hAnsi="Arial" w:cs="Arial"/>
          <w:kern w:val="1"/>
          <w:sz w:val="22"/>
          <w:szCs w:val="22"/>
          <w:lang w:eastAsia="en-US"/>
        </w:rPr>
        <w:t>będą miały wpływ na koszty wykonania zamówienia;</w:t>
      </w:r>
    </w:p>
    <w:p w14:paraId="0E00B97B" w14:textId="77777777" w:rsidR="00134439" w:rsidRDefault="00134439" w:rsidP="00235407">
      <w:pPr>
        <w:widowControl w:val="0"/>
        <w:numPr>
          <w:ilvl w:val="0"/>
          <w:numId w:val="5"/>
        </w:numPr>
        <w:suppressAutoHyphens/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kern w:val="1"/>
          <w:sz w:val="22"/>
          <w:szCs w:val="22"/>
          <w:lang w:eastAsia="en-US"/>
        </w:rPr>
        <w:t>zmiany przepisów prawa mających istotny wpływ na realizację Umowy,</w:t>
      </w:r>
    </w:p>
    <w:p w14:paraId="0CC58095" w14:textId="77777777" w:rsidR="00F4036D" w:rsidRPr="00F4036D" w:rsidRDefault="00F4036D" w:rsidP="00235407">
      <w:pPr>
        <w:widowControl w:val="0"/>
        <w:numPr>
          <w:ilvl w:val="0"/>
          <w:numId w:val="5"/>
        </w:numPr>
        <w:suppressAutoHyphens/>
        <w:spacing w:line="276" w:lineRule="auto"/>
        <w:ind w:left="646"/>
        <w:rPr>
          <w:rFonts w:ascii="Arial" w:hAnsi="Arial" w:cs="Arial"/>
          <w:kern w:val="1"/>
          <w:sz w:val="22"/>
          <w:szCs w:val="22"/>
          <w:lang w:eastAsia="en-US"/>
        </w:rPr>
      </w:pPr>
      <w:r w:rsidRPr="00F4036D">
        <w:rPr>
          <w:rFonts w:ascii="Arial" w:hAnsi="Arial" w:cs="Arial"/>
          <w:kern w:val="1"/>
          <w:sz w:val="22"/>
          <w:szCs w:val="22"/>
          <w:lang w:eastAsia="en-US"/>
        </w:rPr>
        <w:t>zmiany zasad gromadzenia i wysokości wpłat do pracowniczych planów kapitałowych, o których mowa w ustawie z dnia 4 października 2018 r. o pracowniczych planach kapitałowych,</w:t>
      </w:r>
    </w:p>
    <w:p w14:paraId="0FE2958B" w14:textId="541EC672" w:rsidR="00F4036D" w:rsidRPr="00EE2263" w:rsidRDefault="00F4036D" w:rsidP="00235407">
      <w:pPr>
        <w:widowControl w:val="0"/>
        <w:suppressAutoHyphens/>
        <w:spacing w:line="276" w:lineRule="auto"/>
        <w:ind w:left="646"/>
        <w:rPr>
          <w:rFonts w:ascii="Arial" w:hAnsi="Arial" w:cs="Arial"/>
          <w:kern w:val="1"/>
          <w:sz w:val="22"/>
          <w:szCs w:val="22"/>
          <w:lang w:eastAsia="en-US"/>
        </w:rPr>
      </w:pPr>
      <w:r w:rsidRPr="00F4036D">
        <w:rPr>
          <w:rFonts w:ascii="Arial" w:hAnsi="Arial" w:cs="Arial"/>
          <w:kern w:val="1"/>
          <w:sz w:val="22"/>
          <w:szCs w:val="22"/>
          <w:lang w:eastAsia="en-US"/>
        </w:rPr>
        <w:t>- jeżeli zmiany będą miały wpływ na koszty wykonania zamówienia;</w:t>
      </w:r>
    </w:p>
    <w:p w14:paraId="161A5F44" w14:textId="4383F169" w:rsidR="00F4036D" w:rsidRPr="00EE2263" w:rsidRDefault="00F4036D" w:rsidP="00235407">
      <w:pPr>
        <w:widowControl w:val="0"/>
        <w:numPr>
          <w:ilvl w:val="0"/>
          <w:numId w:val="5"/>
        </w:numPr>
        <w:suppressAutoHyphens/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kern w:val="1"/>
          <w:sz w:val="22"/>
          <w:szCs w:val="22"/>
          <w:lang w:eastAsia="en-US"/>
        </w:rPr>
        <w:t>zmiany przepisów prawa mających istotny wpływ na realizację Um</w:t>
      </w:r>
      <w:r w:rsidR="0024694E">
        <w:rPr>
          <w:rFonts w:ascii="Arial" w:hAnsi="Arial" w:cs="Arial"/>
          <w:kern w:val="1"/>
          <w:sz w:val="22"/>
          <w:szCs w:val="22"/>
          <w:lang w:eastAsia="en-US"/>
        </w:rPr>
        <w:t>owy</w:t>
      </w:r>
    </w:p>
    <w:p w14:paraId="4CD8556F" w14:textId="77777777" w:rsidR="00134439" w:rsidRPr="00EE2263" w:rsidRDefault="00134439" w:rsidP="00235407">
      <w:pPr>
        <w:widowControl w:val="0"/>
        <w:numPr>
          <w:ilvl w:val="0"/>
          <w:numId w:val="5"/>
        </w:numPr>
        <w:suppressAutoHyphens/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EE2263">
        <w:rPr>
          <w:rFonts w:ascii="Arial" w:hAnsi="Arial" w:cs="Arial"/>
          <w:kern w:val="1"/>
          <w:sz w:val="22"/>
          <w:szCs w:val="22"/>
          <w:lang w:eastAsia="en-US"/>
        </w:rPr>
        <w:t>zmiany stawki podatku od towarów i usług za usługi objęte Umową odpowiednio poprzez podwyższenie lub obniżenie wynagrodzenia brutto z tym, że wynagrodzenie netto pozostanie niezmienne, za okres po wejściu w życie zmiany.</w:t>
      </w:r>
    </w:p>
    <w:p w14:paraId="2252748B" w14:textId="77777777" w:rsidR="00134439" w:rsidRPr="0051350B" w:rsidRDefault="00134439" w:rsidP="00CA0D49">
      <w:pPr>
        <w:numPr>
          <w:ilvl w:val="0"/>
          <w:numId w:val="4"/>
        </w:numPr>
        <w:spacing w:before="6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EE2263">
        <w:rPr>
          <w:rFonts w:ascii="Arial" w:hAnsi="Arial" w:cs="Arial"/>
          <w:sz w:val="22"/>
          <w:szCs w:val="22"/>
        </w:rPr>
        <w:t xml:space="preserve">Każda ze stron Umowy, w terminie do 30 dni od dnia wejścia w życie przepisów lub zaistnienia zmian, o których mowa w ust. 1 może wystąpić do drugiej strony z uzasadnionym wnioskiem o zmianę wynagrodzenia. Wniosek powinien zawierać szczegółową analizę wpływu zmian związanych z realizacją przedmiotu Umowy na wynagrodzenie. Strony winny wykazać ponad wszelką wątpliwość, że zaistniała zmiana ma bezpośredni wpływ na koszty </w:t>
      </w:r>
      <w:bookmarkStart w:id="0" w:name="_GoBack"/>
      <w:bookmarkEnd w:id="0"/>
      <w:r w:rsidRPr="0051350B">
        <w:rPr>
          <w:rFonts w:ascii="Arial" w:hAnsi="Arial" w:cs="Arial"/>
          <w:sz w:val="22"/>
          <w:szCs w:val="22"/>
        </w:rPr>
        <w:t>wykonania zamówienia oraz określić wartość i stopień, w jakim wpłynie ona na wysokość wynagrodzenia.</w:t>
      </w:r>
    </w:p>
    <w:p w14:paraId="516EC2BD" w14:textId="5A702CC7" w:rsidR="00134439" w:rsidRPr="0051350B" w:rsidRDefault="00134439" w:rsidP="00CA0D49">
      <w:pPr>
        <w:numPr>
          <w:ilvl w:val="0"/>
          <w:numId w:val="4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51350B">
        <w:rPr>
          <w:rFonts w:ascii="Arial" w:hAnsi="Arial" w:cs="Arial"/>
          <w:sz w:val="22"/>
          <w:szCs w:val="22"/>
        </w:rPr>
        <w:t>Zmiana wynagrodzenia nastąpi z dniem podpisania aneksu do Umowy.</w:t>
      </w:r>
    </w:p>
    <w:p w14:paraId="69E10464" w14:textId="596AE20B" w:rsidR="008541D2" w:rsidRPr="0051350B" w:rsidRDefault="008541D2" w:rsidP="008541D2">
      <w:pPr>
        <w:pStyle w:val="Tekstpodstawowy"/>
        <w:numPr>
          <w:ilvl w:val="0"/>
          <w:numId w:val="4"/>
        </w:numPr>
        <w:tabs>
          <w:tab w:val="left" w:pos="284"/>
        </w:tabs>
        <w:spacing w:before="60" w:line="276" w:lineRule="auto"/>
        <w:jc w:val="left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sz w:val="22"/>
          <w:szCs w:val="22"/>
        </w:rPr>
        <w:t>Strony dopuszczają możliwość skrócenia terminu realizacji umowy w przypadku wykonania wszystkich zaplanowanych zajęć oraz szkoleń.</w:t>
      </w:r>
    </w:p>
    <w:p w14:paraId="746E9EED" w14:textId="097AF415" w:rsidR="008541D2" w:rsidRPr="0051350B" w:rsidRDefault="008541D2" w:rsidP="008541D2">
      <w:pPr>
        <w:pStyle w:val="Tekstpodstawowy"/>
        <w:numPr>
          <w:ilvl w:val="0"/>
          <w:numId w:val="4"/>
        </w:numPr>
        <w:tabs>
          <w:tab w:val="left" w:pos="284"/>
        </w:tabs>
        <w:spacing w:before="60" w:line="276" w:lineRule="auto"/>
        <w:jc w:val="left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>Strony dopuszczają możliwość wydłużenia terminu realizacji umowy w przypadku wydłużenia terminu realizacji Projektu.</w:t>
      </w:r>
    </w:p>
    <w:p w14:paraId="74D1F659" w14:textId="77777777" w:rsidR="00235407" w:rsidRPr="0051350B" w:rsidRDefault="00235407" w:rsidP="00235407">
      <w:pPr>
        <w:pStyle w:val="Tekstpodstawowy"/>
        <w:numPr>
          <w:ilvl w:val="0"/>
          <w:numId w:val="4"/>
        </w:numPr>
        <w:tabs>
          <w:tab w:val="left" w:pos="284"/>
        </w:tabs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 xml:space="preserve">Zamawiający przewiduje możliwość zmiany wysokości wynagrodzenia należnego wykonawcy w przypadku zmiany przeciętnego miesięcznego wynagrodzenia nominalnego brutto w sektorze przedsiębiorstw, z tym zastrzeżeniem, że: </w:t>
      </w:r>
    </w:p>
    <w:p w14:paraId="35E4A3AD" w14:textId="77777777" w:rsidR="00235407" w:rsidRPr="0051350B" w:rsidRDefault="00235407" w:rsidP="00235407">
      <w:pPr>
        <w:pStyle w:val="Tekstpodstawowy"/>
        <w:numPr>
          <w:ilvl w:val="0"/>
          <w:numId w:val="20"/>
        </w:numPr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>Minimalny poziom zmiany przeciętnego miesięcznego wynagrodzenia nominalnego brutto w sektorze przedsiębiorstw, uprawniający strony umowy do żądania zmiany wynagrodzenia wynosi co najmniej 5% w stosunku do przeciętnego miesięcznego wynagrodzenia nominalnego z miesiąca, w którym nastąpiło otwarcie ofert.</w:t>
      </w:r>
    </w:p>
    <w:p w14:paraId="1F67FAB1" w14:textId="77777777" w:rsidR="00235407" w:rsidRPr="0051350B" w:rsidRDefault="00235407" w:rsidP="00235407">
      <w:pPr>
        <w:pStyle w:val="Tekstpodstawowy"/>
        <w:numPr>
          <w:ilvl w:val="0"/>
          <w:numId w:val="20"/>
        </w:numPr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 xml:space="preserve">Poziom zmiany wynagrodzenia zostanie ustalony na podstawie wskaźnika zmiany przeciętnego miesięcznego wynagrodzenia nominalnego brutto w sektorze przedsiębiorstw [w PLN] ogłoszonego w komunikacie prezesa Głównego Urzędu Statystycznego (https://bdm.stat.gov.pl/ =&gt; „Wynagrodzenia i świadczenia społeczne” =&gt; „Przeciętne miesięczne wynagrodzenie nominalne brutto w sektorze przedsiębiorstw” ustalonego w stosunku do miesiąca, w którym nastąpiło otwarcie ofert; poziom zmiany </w:t>
      </w:r>
      <w:r w:rsidRPr="0051350B">
        <w:rPr>
          <w:rFonts w:ascii="Arial" w:hAnsi="Arial" w:cs="Arial"/>
          <w:kern w:val="1"/>
          <w:sz w:val="22"/>
          <w:szCs w:val="22"/>
          <w:lang w:eastAsia="en-US"/>
        </w:rPr>
        <w:lastRenderedPageBreak/>
        <w:t>będzie nie wyższy aniżeli 70% różnicy przeciętnego miesięcznego wynagrodzenia nominalnego brutto w sektorze przedsiębiorstw ogłoszonego w komunikacie prezesa Głównego Urzędu Statystycznego z miesiąca, za który wnioskowana jest zmiana a poziomem przeciętnego miesięcznego wynagrodzenia nominalnego brutto w sektorze przedsiębiorstw wynikających z komunikatu Prezesa GUS za miesiąc, w którym nastąpiło otwarcie ofert.</w:t>
      </w:r>
    </w:p>
    <w:p w14:paraId="73091FC8" w14:textId="77777777" w:rsidR="00235407" w:rsidRPr="0051350B" w:rsidRDefault="00235407" w:rsidP="00235407">
      <w:pPr>
        <w:pStyle w:val="Tekstpodstawowy"/>
        <w:numPr>
          <w:ilvl w:val="0"/>
          <w:numId w:val="20"/>
        </w:numPr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>W przypadku gdyby wskaźniki przestały być dostępne, zastosowanie znajdą inne, najbardziej zbliżone, wskaźniki publikowane przez Prezesa GUS.</w:t>
      </w:r>
    </w:p>
    <w:p w14:paraId="4015206F" w14:textId="77777777" w:rsidR="00235407" w:rsidRPr="0051350B" w:rsidRDefault="00235407" w:rsidP="00235407">
      <w:pPr>
        <w:pStyle w:val="Tekstpodstawowy"/>
        <w:numPr>
          <w:ilvl w:val="0"/>
          <w:numId w:val="20"/>
        </w:numPr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>Sposób określenia wpływu zmiany przeciętnego miesięcznego wynagrodzenia nominalnego brutto w sektorze przedsiębiorstw na koszt wykonania zamówienia nastąpi na podstawie pisemnego wniosku strony wnioskującej o zmianę oraz dokumentów dołączonych do tego wniosku potwierdzających m.in. rzeczywisty wpływ zmiany przeciętnego miesięcznego wynagrodzenia nominalnego brutto w sektorze przedsiębiorstw na koszt realizacji niniejszego zamówienia.</w:t>
      </w:r>
    </w:p>
    <w:p w14:paraId="058A2801" w14:textId="77777777" w:rsidR="00235407" w:rsidRPr="0051350B" w:rsidRDefault="00235407" w:rsidP="00235407">
      <w:pPr>
        <w:pStyle w:val="Tekstpodstawowy"/>
        <w:numPr>
          <w:ilvl w:val="0"/>
          <w:numId w:val="20"/>
        </w:numPr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>Wniosek powinien zawierać wyczerpujące uzasadnienie faktyczne i wskazanie podstaw prawnych oraz dokładne wyliczenie kwoty wynagrodzenia Wykonawcy po zmianie umowy.</w:t>
      </w:r>
    </w:p>
    <w:p w14:paraId="202D7480" w14:textId="3EBC4FE5" w:rsidR="00235407" w:rsidRPr="0051350B" w:rsidRDefault="00235407" w:rsidP="00235407">
      <w:pPr>
        <w:pStyle w:val="Tekstpodstawowy"/>
        <w:numPr>
          <w:ilvl w:val="0"/>
          <w:numId w:val="20"/>
        </w:numPr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 xml:space="preserve">Maksymalna wartość zmiany wynagrodzenia, jaką dopuszcza zamawiający, to łącznie 6% w stosunku do wartości całkowitego wynagrodzenia brutto określonego w § </w:t>
      </w:r>
      <w:r w:rsidR="002648E4" w:rsidRPr="0051350B">
        <w:rPr>
          <w:rFonts w:ascii="Arial" w:hAnsi="Arial" w:cs="Arial"/>
          <w:kern w:val="1"/>
          <w:sz w:val="22"/>
          <w:szCs w:val="22"/>
          <w:lang w:eastAsia="en-US"/>
        </w:rPr>
        <w:t>2</w:t>
      </w:r>
      <w:r w:rsidRPr="0051350B">
        <w:rPr>
          <w:rFonts w:ascii="Arial" w:hAnsi="Arial" w:cs="Arial"/>
          <w:kern w:val="1"/>
          <w:sz w:val="22"/>
          <w:szCs w:val="22"/>
          <w:lang w:eastAsia="en-US"/>
        </w:rPr>
        <w:t xml:space="preserve"> umowy.</w:t>
      </w:r>
    </w:p>
    <w:p w14:paraId="0ADB0694" w14:textId="77777777" w:rsidR="00235407" w:rsidRPr="0051350B" w:rsidRDefault="00235407" w:rsidP="00235407">
      <w:pPr>
        <w:pStyle w:val="Tekstpodstawowy"/>
        <w:numPr>
          <w:ilvl w:val="0"/>
          <w:numId w:val="20"/>
        </w:numPr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 xml:space="preserve">Zmiana wynagrodzenia może nastąpić co 6 miesięcy, począwszy najwcześniej od 7 miesiąca obowiązywania niniejszej Umowy. </w:t>
      </w:r>
    </w:p>
    <w:p w14:paraId="58EF1F49" w14:textId="483C9B2A" w:rsidR="00235407" w:rsidRPr="0051350B" w:rsidRDefault="00235407" w:rsidP="00235407">
      <w:pPr>
        <w:pStyle w:val="Tekstpodstawowy"/>
        <w:numPr>
          <w:ilvl w:val="0"/>
          <w:numId w:val="4"/>
        </w:numPr>
        <w:tabs>
          <w:tab w:val="left" w:pos="284"/>
        </w:tabs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>Wykonawca, którego wynagrodzenie zostało zmienione zgodnie z postanowieniami niniejszego paragrafu zobowiązany jest do zmiany wynagrodzenia przysługującego podwykonawcy, z którym zawarł umowę, w zakresie odpowiadającym zmianom wynagrodzenia dotyczących zobowiązania podwykonawcy.</w:t>
      </w:r>
    </w:p>
    <w:p w14:paraId="4D398F76" w14:textId="37C68C94" w:rsidR="00235407" w:rsidRPr="0051350B" w:rsidRDefault="00235407" w:rsidP="00235407">
      <w:pPr>
        <w:pStyle w:val="Tekstpodstawowy"/>
        <w:numPr>
          <w:ilvl w:val="0"/>
          <w:numId w:val="4"/>
        </w:numPr>
        <w:tabs>
          <w:tab w:val="left" w:pos="284"/>
        </w:tabs>
        <w:spacing w:before="60" w:line="276" w:lineRule="auto"/>
        <w:rPr>
          <w:rFonts w:ascii="Arial" w:hAnsi="Arial" w:cs="Arial"/>
          <w:kern w:val="1"/>
          <w:sz w:val="22"/>
          <w:szCs w:val="22"/>
          <w:lang w:eastAsia="en-US"/>
        </w:rPr>
      </w:pPr>
      <w:r w:rsidRPr="0051350B">
        <w:rPr>
          <w:rFonts w:ascii="Arial" w:hAnsi="Arial" w:cs="Arial"/>
          <w:kern w:val="1"/>
          <w:sz w:val="22"/>
          <w:szCs w:val="22"/>
          <w:lang w:eastAsia="en-US"/>
        </w:rPr>
        <w:t xml:space="preserve">Zmiana wynagrodzenia lub terminu może nastąpić na podstawie pisemnego aneksu podpisanego przez obie Strony umowy. </w:t>
      </w:r>
    </w:p>
    <w:p w14:paraId="3E06C0CF" w14:textId="14CBACC1" w:rsidR="004144B5" w:rsidRPr="008E6B03" w:rsidRDefault="004144B5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 xml:space="preserve">§ </w:t>
      </w:r>
      <w:r w:rsidR="005444ED">
        <w:rPr>
          <w:rFonts w:ascii="Arial" w:hAnsi="Arial" w:cs="Arial"/>
          <w:sz w:val="22"/>
          <w:szCs w:val="22"/>
        </w:rPr>
        <w:t>4</w:t>
      </w:r>
    </w:p>
    <w:p w14:paraId="2DD46937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142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t>W przypadku, gdy przedmiot Umowy będzie realizowany przy udziale Podwykonawcy,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8D4A36">
        <w:rPr>
          <w:rFonts w:ascii="Arial" w:hAnsi="Arial" w:cs="Arial"/>
          <w:sz w:val="22"/>
          <w:szCs w:val="22"/>
        </w:rPr>
        <w:t xml:space="preserve">Wykonawca zobowiązany jest do przedłożenia Zamawiającemu projektu </w:t>
      </w:r>
      <w:r>
        <w:rPr>
          <w:rFonts w:ascii="Arial" w:hAnsi="Arial" w:cs="Arial"/>
          <w:sz w:val="22"/>
          <w:szCs w:val="22"/>
        </w:rPr>
        <w:t>U</w:t>
      </w:r>
      <w:r w:rsidRPr="008D4A36">
        <w:rPr>
          <w:rFonts w:ascii="Arial" w:hAnsi="Arial" w:cs="Arial"/>
          <w:sz w:val="22"/>
          <w:szCs w:val="22"/>
        </w:rPr>
        <w:t xml:space="preserve">mowy o podwykonawstwo w terminie nie późniejszym niż 7 dni przed jej zawarciem, przy czym Podwykonawca jest obowiązany dołączyć swoją zgodę na zawarcie </w:t>
      </w:r>
      <w:r>
        <w:rPr>
          <w:rFonts w:ascii="Arial" w:hAnsi="Arial" w:cs="Arial"/>
          <w:sz w:val="22"/>
          <w:szCs w:val="22"/>
        </w:rPr>
        <w:t>U</w:t>
      </w:r>
      <w:r w:rsidRPr="008D4A36">
        <w:rPr>
          <w:rFonts w:ascii="Arial" w:hAnsi="Arial" w:cs="Arial"/>
          <w:sz w:val="22"/>
          <w:szCs w:val="22"/>
        </w:rPr>
        <w:t xml:space="preserve">mowy o podwykonawstwo o treści zgodnej z projektem tej </w:t>
      </w:r>
      <w:r>
        <w:rPr>
          <w:rFonts w:ascii="Arial" w:hAnsi="Arial" w:cs="Arial"/>
          <w:sz w:val="22"/>
          <w:szCs w:val="22"/>
        </w:rPr>
        <w:t>U</w:t>
      </w:r>
      <w:r w:rsidRPr="008D4A36">
        <w:rPr>
          <w:rFonts w:ascii="Arial" w:hAnsi="Arial" w:cs="Arial"/>
          <w:sz w:val="22"/>
          <w:szCs w:val="22"/>
        </w:rPr>
        <w:t>mowy.</w:t>
      </w:r>
    </w:p>
    <w:p w14:paraId="48D53B52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0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t xml:space="preserve">Wraz z projektem </w:t>
      </w:r>
      <w:r>
        <w:rPr>
          <w:rFonts w:ascii="Arial" w:hAnsi="Arial" w:cs="Arial"/>
          <w:sz w:val="22"/>
          <w:szCs w:val="22"/>
        </w:rPr>
        <w:t>U</w:t>
      </w:r>
      <w:r w:rsidRPr="008D4A36">
        <w:rPr>
          <w:rFonts w:ascii="Arial" w:hAnsi="Arial" w:cs="Arial"/>
          <w:sz w:val="22"/>
          <w:szCs w:val="22"/>
        </w:rPr>
        <w:t xml:space="preserve">mowy o podwykonawstwo, o którym mowa w ust. 1 Wykonawca dostarczy Zamawiającemu oświadczenie Podwykonawcy, że nie zachodzą wobec niego podstawy wykluczenia, o których mowa w art. 108 ust. 1 ustawy </w:t>
      </w:r>
      <w:proofErr w:type="spellStart"/>
      <w:r w:rsidRPr="008D4A36">
        <w:rPr>
          <w:rFonts w:ascii="Arial" w:hAnsi="Arial" w:cs="Arial"/>
          <w:sz w:val="22"/>
          <w:szCs w:val="22"/>
        </w:rPr>
        <w:t>Pzp</w:t>
      </w:r>
      <w:proofErr w:type="spellEnd"/>
      <w:r w:rsidRPr="008D4A36">
        <w:rPr>
          <w:rFonts w:ascii="Arial" w:hAnsi="Arial" w:cs="Arial"/>
          <w:sz w:val="22"/>
          <w:szCs w:val="22"/>
        </w:rPr>
        <w:t xml:space="preserve"> oraz odpis z Krajowego Rejestru Sądowego Podwykonawcy lub inny dokument właściwy z uwagi na status prawny Podwykonawcy, potwierdzający uprawnienia osób zawierających umowę w imieniu Podwykonawcy do jego reprezentowania.</w:t>
      </w:r>
    </w:p>
    <w:p w14:paraId="3751988C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t xml:space="preserve">Jeżeli Zamawiający, w terminie 7 dni od przedstawienia mu przez Wykonawcę projektu Umowy o podwykonawstwo </w:t>
      </w:r>
      <w:r>
        <w:rPr>
          <w:rFonts w:ascii="Arial" w:hAnsi="Arial" w:cs="Arial"/>
          <w:sz w:val="22"/>
          <w:szCs w:val="22"/>
        </w:rPr>
        <w:t>lub</w:t>
      </w:r>
      <w:r w:rsidRPr="008D4A36">
        <w:rPr>
          <w:rFonts w:ascii="Arial" w:hAnsi="Arial" w:cs="Arial"/>
          <w:sz w:val="22"/>
          <w:szCs w:val="22"/>
        </w:rPr>
        <w:t xml:space="preserve"> projektu jej zmiany, nie zgłosi na piśmie zastrzeżeń, uważa się, że zaakceptował ten projekt </w:t>
      </w:r>
      <w:r>
        <w:rPr>
          <w:rFonts w:ascii="Arial" w:hAnsi="Arial" w:cs="Arial"/>
          <w:sz w:val="22"/>
          <w:szCs w:val="22"/>
        </w:rPr>
        <w:t>U</w:t>
      </w:r>
      <w:r w:rsidRPr="008D4A36">
        <w:rPr>
          <w:rFonts w:ascii="Arial" w:hAnsi="Arial" w:cs="Arial"/>
          <w:sz w:val="22"/>
          <w:szCs w:val="22"/>
        </w:rPr>
        <w:t>mowy.</w:t>
      </w:r>
    </w:p>
    <w:p w14:paraId="505611F1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t>Zamawiający może zgłosić zastrzeżenia lub sprzeciw do przedłożonego projektu Umowy o podwykonawstwo i do projektu jej zmiany, jeżeli nie będzie on spełniał określonych w SWZ wymagań dotyczących Umowy o podwykonawstwo lub będzie niezgodny z przepisami prawa.</w:t>
      </w:r>
    </w:p>
    <w:p w14:paraId="10FB37A6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lastRenderedPageBreak/>
        <w:t xml:space="preserve">Po akceptacji przez Zamawiającego projektu Umowy o podwykonawstwo lub po upływie terminu na zgłoszenie przez Zamawiającego zastrzeżeń do tego projektu, Wykonawca przedłoży poświadczony za zgodność z oryginałem odpis Umowy o podwykonawstwo w terminie 7 dni od dnia zawarcia tej </w:t>
      </w:r>
      <w:r>
        <w:rPr>
          <w:rFonts w:ascii="Arial" w:hAnsi="Arial" w:cs="Arial"/>
          <w:sz w:val="22"/>
          <w:szCs w:val="22"/>
        </w:rPr>
        <w:t>U</w:t>
      </w:r>
      <w:r w:rsidRPr="008D4A36">
        <w:rPr>
          <w:rFonts w:ascii="Arial" w:hAnsi="Arial" w:cs="Arial"/>
          <w:sz w:val="22"/>
          <w:szCs w:val="22"/>
        </w:rPr>
        <w:t>mowy.</w:t>
      </w:r>
    </w:p>
    <w:p w14:paraId="1092A0C4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t xml:space="preserve">Wykonawca jest odpowiedzialny za działania, zaniechanie działań, uchybienia i zaniedbania Podwykonawców i ich pracowników (działania zawinione i niezawinione), w takim stopniu jakby to były </w:t>
      </w:r>
      <w:r>
        <w:rPr>
          <w:rFonts w:ascii="Arial" w:hAnsi="Arial" w:cs="Arial"/>
          <w:sz w:val="22"/>
          <w:szCs w:val="22"/>
        </w:rPr>
        <w:t xml:space="preserve">jego własne </w:t>
      </w:r>
      <w:r w:rsidRPr="008D4A36">
        <w:rPr>
          <w:rFonts w:ascii="Arial" w:hAnsi="Arial" w:cs="Arial"/>
          <w:sz w:val="22"/>
          <w:szCs w:val="22"/>
        </w:rPr>
        <w:t>działania, uchybienia, zaniedbania</w:t>
      </w:r>
      <w:r>
        <w:rPr>
          <w:rFonts w:ascii="Arial" w:hAnsi="Arial" w:cs="Arial"/>
          <w:sz w:val="22"/>
          <w:szCs w:val="22"/>
        </w:rPr>
        <w:t>.</w:t>
      </w:r>
    </w:p>
    <w:p w14:paraId="642E414A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t>Zasady dotyczące Podwykonawców mają odpowiednie zastosowanie do dalszych Podwykonawców.</w:t>
      </w:r>
    </w:p>
    <w:p w14:paraId="5D8B95AA" w14:textId="77777777" w:rsidR="00A52366" w:rsidRPr="008D4A36" w:rsidRDefault="00A52366" w:rsidP="00CA0D49">
      <w:pPr>
        <w:pStyle w:val="Tekstpodstawowy"/>
        <w:numPr>
          <w:ilvl w:val="0"/>
          <w:numId w:val="6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D4A36">
        <w:rPr>
          <w:rFonts w:ascii="Arial" w:hAnsi="Arial" w:cs="Arial"/>
          <w:sz w:val="22"/>
          <w:szCs w:val="22"/>
        </w:rPr>
        <w:t xml:space="preserve">Wykonanie usług przez Podwykonawcę nie zwalnia Wykonawcy z odpowiedzialności za wykonanie obowiązków wynikających z </w:t>
      </w:r>
      <w:r>
        <w:rPr>
          <w:rFonts w:ascii="Arial" w:hAnsi="Arial" w:cs="Arial"/>
          <w:sz w:val="22"/>
          <w:szCs w:val="22"/>
        </w:rPr>
        <w:t>U</w:t>
      </w:r>
      <w:r w:rsidRPr="008D4A36">
        <w:rPr>
          <w:rFonts w:ascii="Arial" w:hAnsi="Arial" w:cs="Arial"/>
          <w:sz w:val="22"/>
          <w:szCs w:val="22"/>
        </w:rPr>
        <w:t xml:space="preserve">mowy i </w:t>
      </w:r>
      <w:r>
        <w:rPr>
          <w:rFonts w:ascii="Arial" w:hAnsi="Arial" w:cs="Arial"/>
          <w:sz w:val="22"/>
          <w:szCs w:val="22"/>
        </w:rPr>
        <w:t>obowiązujących przepisów prawa.</w:t>
      </w:r>
    </w:p>
    <w:p w14:paraId="71CBCDE1" w14:textId="5BAFA5B8" w:rsidR="00A75B7A" w:rsidRPr="008E6B03" w:rsidRDefault="00A52366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14:paraId="284DCB7E" w14:textId="07665990" w:rsidR="00A52366" w:rsidRPr="007D20AD" w:rsidRDefault="00A52366" w:rsidP="00CA0D49">
      <w:pPr>
        <w:pStyle w:val="Tekstpodstawowy"/>
        <w:numPr>
          <w:ilvl w:val="0"/>
          <w:numId w:val="7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D20AD">
        <w:rPr>
          <w:rFonts w:ascii="Arial" w:hAnsi="Arial" w:cs="Arial"/>
          <w:sz w:val="22"/>
          <w:szCs w:val="22"/>
        </w:rPr>
        <w:t xml:space="preserve">Usługi tj. czynności </w:t>
      </w:r>
      <w:r w:rsidR="008541D2">
        <w:rPr>
          <w:rFonts w:ascii="Arial" w:hAnsi="Arial" w:cs="Arial"/>
          <w:sz w:val="22"/>
          <w:szCs w:val="22"/>
        </w:rPr>
        <w:t xml:space="preserve">koordynacji i administracji, </w:t>
      </w:r>
      <w:r w:rsidRPr="007D20AD">
        <w:rPr>
          <w:rFonts w:ascii="Arial" w:hAnsi="Arial" w:cs="Arial"/>
          <w:sz w:val="22"/>
          <w:szCs w:val="22"/>
        </w:rPr>
        <w:t>które zostały wskazane w OPZ</w:t>
      </w:r>
      <w:r>
        <w:rPr>
          <w:rFonts w:ascii="Arial" w:hAnsi="Arial" w:cs="Arial"/>
          <w:sz w:val="22"/>
          <w:szCs w:val="22"/>
        </w:rPr>
        <w:t>,</w:t>
      </w:r>
      <w:r w:rsidR="008541D2">
        <w:rPr>
          <w:rFonts w:ascii="Arial" w:hAnsi="Arial" w:cs="Arial"/>
          <w:sz w:val="22"/>
          <w:szCs w:val="22"/>
        </w:rPr>
        <w:t xml:space="preserve"> </w:t>
      </w:r>
      <w:r w:rsidRPr="007D20AD">
        <w:rPr>
          <w:rFonts w:ascii="Arial" w:hAnsi="Arial" w:cs="Arial"/>
          <w:sz w:val="22"/>
          <w:szCs w:val="22"/>
        </w:rPr>
        <w:t xml:space="preserve">będą </w:t>
      </w:r>
      <w:r>
        <w:rPr>
          <w:rFonts w:ascii="Arial" w:hAnsi="Arial" w:cs="Arial"/>
          <w:sz w:val="22"/>
          <w:szCs w:val="22"/>
        </w:rPr>
        <w:t>wykonywane</w:t>
      </w:r>
      <w:r w:rsidRPr="007D20AD">
        <w:rPr>
          <w:rFonts w:ascii="Arial" w:hAnsi="Arial" w:cs="Arial"/>
          <w:sz w:val="22"/>
          <w:szCs w:val="22"/>
        </w:rPr>
        <w:t xml:space="preserve"> przez osoby zatrudnione na podstawie </w:t>
      </w:r>
      <w:r>
        <w:rPr>
          <w:rFonts w:ascii="Arial" w:hAnsi="Arial" w:cs="Arial"/>
          <w:sz w:val="22"/>
          <w:szCs w:val="22"/>
        </w:rPr>
        <w:t>U</w:t>
      </w:r>
      <w:r w:rsidRPr="007D20AD">
        <w:rPr>
          <w:rFonts w:ascii="Arial" w:hAnsi="Arial" w:cs="Arial"/>
          <w:sz w:val="22"/>
          <w:szCs w:val="22"/>
        </w:rPr>
        <w:t>mowy o pracę, zgodnie z oświadczeniem Wykonawcy złożonym na Formularzu Oferty.</w:t>
      </w:r>
    </w:p>
    <w:p w14:paraId="4B845F0A" w14:textId="77777777" w:rsidR="00A52366" w:rsidRPr="007D20AD" w:rsidRDefault="00A52366" w:rsidP="00CA0D49">
      <w:pPr>
        <w:pStyle w:val="Tekstpodstawowy"/>
        <w:numPr>
          <w:ilvl w:val="0"/>
          <w:numId w:val="7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czasie</w:t>
      </w:r>
      <w:r w:rsidRPr="007D20AD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U</w:t>
      </w:r>
      <w:r w:rsidRPr="007D20AD">
        <w:rPr>
          <w:rFonts w:ascii="Arial" w:hAnsi="Arial" w:cs="Arial"/>
          <w:sz w:val="22"/>
          <w:szCs w:val="22"/>
        </w:rPr>
        <w:t xml:space="preserve">mowy Zamawiający może żądać okresowego przedstawiania listy osób zatrudnionych na umowę o pracę wraz ze stosowną informacją z ZUS potwierdzającą odpowiednią ilość osób zatrudnionych na umowę o pracę, za które odprowadzane są składki ubezpieczeniowe. Żądanie Zamawiający przekaże Wykonawcy na piśmie, </w:t>
      </w:r>
      <w:r>
        <w:rPr>
          <w:rFonts w:ascii="Arial" w:hAnsi="Arial" w:cs="Arial"/>
          <w:sz w:val="22"/>
          <w:szCs w:val="22"/>
        </w:rPr>
        <w:t>określając</w:t>
      </w:r>
      <w:r w:rsidRPr="007D20AD">
        <w:rPr>
          <w:rFonts w:ascii="Arial" w:hAnsi="Arial" w:cs="Arial"/>
          <w:sz w:val="22"/>
          <w:szCs w:val="22"/>
        </w:rPr>
        <w:t xml:space="preserve"> co najmniej 7 dniowy termin na przedstawienie ww. listy.</w:t>
      </w:r>
    </w:p>
    <w:p w14:paraId="303EDA4D" w14:textId="77777777" w:rsidR="00A52366" w:rsidRPr="007D20AD" w:rsidRDefault="00A52366" w:rsidP="00CA0D49">
      <w:pPr>
        <w:pStyle w:val="Tekstpodstawowy"/>
        <w:numPr>
          <w:ilvl w:val="0"/>
          <w:numId w:val="7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D20AD">
        <w:rPr>
          <w:rFonts w:ascii="Arial" w:hAnsi="Arial" w:cs="Arial"/>
          <w:sz w:val="22"/>
          <w:szCs w:val="22"/>
        </w:rPr>
        <w:t>Zamawiający w każdym czasie, w szczególności w przypadku podejrzenia lub stwierdzenia w trakcie realizacji zamówienia zatrudnienia osób w innej formie niż określonej w art. 22 § 1 ustawy z dnia 26 czerwca 1974 r. – Kodeks pracy (KP), zastrzega sobie prawo do zawnioskowania o przeprowadzenie kontroli przez Państwową Inspekcję Pracy (PIP).</w:t>
      </w:r>
    </w:p>
    <w:p w14:paraId="76498360" w14:textId="77777777" w:rsidR="00A52366" w:rsidRPr="007D20AD" w:rsidRDefault="00A52366" w:rsidP="00CA0D49">
      <w:pPr>
        <w:pStyle w:val="Tekstpodstawowy"/>
        <w:numPr>
          <w:ilvl w:val="0"/>
          <w:numId w:val="7"/>
        </w:numPr>
        <w:tabs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D20AD">
        <w:rPr>
          <w:rFonts w:ascii="Arial" w:hAnsi="Arial" w:cs="Arial"/>
          <w:sz w:val="22"/>
          <w:szCs w:val="22"/>
        </w:rPr>
        <w:t>W przypadku potwierdzenia przez PIP nieprzestrzegania zatrudni</w:t>
      </w:r>
      <w:r>
        <w:rPr>
          <w:rFonts w:ascii="Arial" w:hAnsi="Arial" w:cs="Arial"/>
          <w:sz w:val="22"/>
          <w:szCs w:val="22"/>
        </w:rPr>
        <w:t>a</w:t>
      </w:r>
      <w:r w:rsidRPr="007D20AD">
        <w:rPr>
          <w:rFonts w:ascii="Arial" w:hAnsi="Arial" w:cs="Arial"/>
          <w:sz w:val="22"/>
          <w:szCs w:val="22"/>
        </w:rPr>
        <w:t xml:space="preserve">nia przez Wykonawcę lub </w:t>
      </w:r>
      <w:r>
        <w:rPr>
          <w:rFonts w:ascii="Arial" w:hAnsi="Arial" w:cs="Arial"/>
          <w:sz w:val="22"/>
          <w:szCs w:val="22"/>
        </w:rPr>
        <w:t>P</w:t>
      </w:r>
      <w:r w:rsidRPr="007D20AD">
        <w:rPr>
          <w:rFonts w:ascii="Arial" w:hAnsi="Arial" w:cs="Arial"/>
          <w:sz w:val="22"/>
          <w:szCs w:val="22"/>
        </w:rPr>
        <w:t>odwykonawcę czynności w zakresie realizacji zamówienia</w:t>
      </w:r>
      <w:r w:rsidRPr="003D00E8">
        <w:t xml:space="preserve"> </w:t>
      </w:r>
      <w:r w:rsidRPr="003D00E8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U</w:t>
      </w:r>
      <w:r w:rsidRPr="003D00E8">
        <w:rPr>
          <w:rFonts w:ascii="Arial" w:hAnsi="Arial" w:cs="Arial"/>
          <w:sz w:val="22"/>
          <w:szCs w:val="22"/>
        </w:rPr>
        <w:t>mowy o pracę</w:t>
      </w:r>
      <w:r w:rsidRPr="007D20AD">
        <w:rPr>
          <w:rFonts w:ascii="Arial" w:hAnsi="Arial" w:cs="Arial"/>
          <w:sz w:val="22"/>
          <w:szCs w:val="22"/>
        </w:rPr>
        <w:t>, których wykonanie polega na wykonywaniu pracy w sposób określony w art. 22 § 1 KP, Wykonawca będzie zobowiązany do zapłacenia kary umownej Zamawiającemu, niezależnie od kar nałożonych przez PIP, w wysokości 10 000,00 zł</w:t>
      </w:r>
      <w:r>
        <w:rPr>
          <w:rFonts w:ascii="Arial" w:hAnsi="Arial" w:cs="Arial"/>
          <w:sz w:val="22"/>
          <w:szCs w:val="22"/>
        </w:rPr>
        <w:t xml:space="preserve"> -</w:t>
      </w:r>
      <w:r w:rsidRPr="007D20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7D20AD">
        <w:rPr>
          <w:rFonts w:ascii="Arial" w:hAnsi="Arial" w:cs="Arial"/>
          <w:sz w:val="22"/>
          <w:szCs w:val="22"/>
        </w:rPr>
        <w:t xml:space="preserve">a każdą </w:t>
      </w:r>
      <w:r>
        <w:rPr>
          <w:rFonts w:ascii="Arial" w:hAnsi="Arial" w:cs="Arial"/>
          <w:sz w:val="22"/>
          <w:szCs w:val="22"/>
        </w:rPr>
        <w:t>osobę zatrudnioną na podstawie U</w:t>
      </w:r>
      <w:r w:rsidRPr="007D20AD">
        <w:rPr>
          <w:rFonts w:ascii="Arial" w:hAnsi="Arial" w:cs="Arial"/>
          <w:sz w:val="22"/>
          <w:szCs w:val="22"/>
        </w:rPr>
        <w:t>mowy o pracę w sposób określony w art. 22 § 1 KP.</w:t>
      </w:r>
    </w:p>
    <w:p w14:paraId="419B1D14" w14:textId="63452DA4" w:rsidR="00BF3FD1" w:rsidRPr="008E6B03" w:rsidRDefault="00BF3FD1" w:rsidP="00CA0D49">
      <w:pPr>
        <w:pStyle w:val="Tekstpodstawowy"/>
        <w:tabs>
          <w:tab w:val="left" w:pos="0"/>
        </w:tabs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 xml:space="preserve">§ </w:t>
      </w:r>
      <w:r w:rsidR="00A52366">
        <w:rPr>
          <w:rFonts w:ascii="Arial" w:hAnsi="Arial" w:cs="Arial"/>
          <w:sz w:val="22"/>
          <w:szCs w:val="22"/>
        </w:rPr>
        <w:t>6</w:t>
      </w:r>
    </w:p>
    <w:p w14:paraId="3F584C52" w14:textId="06666301" w:rsidR="00A75B7A" w:rsidRDefault="00A75B7A" w:rsidP="00CA0D49">
      <w:pPr>
        <w:pStyle w:val="Tekstpodstawowy"/>
        <w:numPr>
          <w:ilvl w:val="1"/>
          <w:numId w:val="2"/>
        </w:numPr>
        <w:tabs>
          <w:tab w:val="clear" w:pos="1440"/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52366">
        <w:rPr>
          <w:rFonts w:ascii="Arial" w:hAnsi="Arial" w:cs="Arial"/>
          <w:sz w:val="22"/>
          <w:szCs w:val="22"/>
        </w:rPr>
        <w:t>W przypadku stwierdzenia przez Zamawiającego, że Wykonawc</w:t>
      </w:r>
      <w:r w:rsidR="005B3254" w:rsidRPr="00A52366">
        <w:rPr>
          <w:rFonts w:ascii="Arial" w:hAnsi="Arial" w:cs="Arial"/>
          <w:sz w:val="22"/>
          <w:szCs w:val="22"/>
        </w:rPr>
        <w:t>a nie wykonuje usług z</w:t>
      </w:r>
      <w:r w:rsidR="003167C8" w:rsidRPr="00A52366">
        <w:rPr>
          <w:rFonts w:ascii="Arial" w:hAnsi="Arial" w:cs="Arial"/>
          <w:sz w:val="22"/>
          <w:szCs w:val="22"/>
        </w:rPr>
        <w:t> </w:t>
      </w:r>
      <w:r w:rsidR="005B3254" w:rsidRPr="00A52366">
        <w:rPr>
          <w:rFonts w:ascii="Arial" w:hAnsi="Arial" w:cs="Arial"/>
          <w:sz w:val="22"/>
          <w:szCs w:val="22"/>
        </w:rPr>
        <w:t xml:space="preserve">należytą </w:t>
      </w:r>
      <w:r w:rsidRPr="00A52366">
        <w:rPr>
          <w:rFonts w:ascii="Arial" w:hAnsi="Arial" w:cs="Arial"/>
          <w:sz w:val="22"/>
          <w:szCs w:val="22"/>
        </w:rPr>
        <w:t xml:space="preserve">starannością, Zamawiający może wypowiedzieć umowę za </w:t>
      </w:r>
      <w:r w:rsidR="00AF3ADC" w:rsidRPr="00A52366">
        <w:rPr>
          <w:rFonts w:ascii="Arial" w:hAnsi="Arial" w:cs="Arial"/>
          <w:sz w:val="22"/>
          <w:szCs w:val="22"/>
        </w:rPr>
        <w:t xml:space="preserve">siedmiodniowym </w:t>
      </w:r>
      <w:r w:rsidRPr="00A52366">
        <w:rPr>
          <w:rFonts w:ascii="Arial" w:hAnsi="Arial" w:cs="Arial"/>
          <w:sz w:val="22"/>
          <w:szCs w:val="22"/>
        </w:rPr>
        <w:t>wypowiedzeniem.</w:t>
      </w:r>
    </w:p>
    <w:p w14:paraId="3974CD6A" w14:textId="6FACA9CE" w:rsidR="005218C0" w:rsidRDefault="00A75B7A" w:rsidP="00CA0D49">
      <w:pPr>
        <w:pStyle w:val="Tekstpodstawowy"/>
        <w:numPr>
          <w:ilvl w:val="1"/>
          <w:numId w:val="2"/>
        </w:numPr>
        <w:tabs>
          <w:tab w:val="clear" w:pos="1440"/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Oprócz wypadków wymienionych w treści tytułu XV Kodeksu cywilnego Zamawiającemu</w:t>
      </w:r>
      <w:r w:rsidR="00A608BB" w:rsidRPr="008E6B03">
        <w:rPr>
          <w:rFonts w:ascii="Arial" w:hAnsi="Arial" w:cs="Arial"/>
          <w:sz w:val="22"/>
          <w:szCs w:val="22"/>
        </w:rPr>
        <w:t xml:space="preserve"> </w:t>
      </w:r>
      <w:r w:rsidRPr="008E6B03">
        <w:rPr>
          <w:rFonts w:ascii="Arial" w:hAnsi="Arial" w:cs="Arial"/>
          <w:sz w:val="22"/>
          <w:szCs w:val="22"/>
        </w:rPr>
        <w:t>przysługuj</w:t>
      </w:r>
      <w:r w:rsidR="00512756" w:rsidRPr="008E6B03">
        <w:rPr>
          <w:rFonts w:ascii="Arial" w:hAnsi="Arial" w:cs="Arial"/>
          <w:sz w:val="22"/>
          <w:szCs w:val="22"/>
        </w:rPr>
        <w:t>e prawo do odstąpienia od umowy</w:t>
      </w:r>
      <w:r w:rsidR="007873C3" w:rsidRPr="008E6B03">
        <w:rPr>
          <w:rFonts w:ascii="Arial" w:hAnsi="Arial" w:cs="Arial"/>
          <w:sz w:val="22"/>
          <w:szCs w:val="22"/>
        </w:rPr>
        <w:t xml:space="preserve"> w razie</w:t>
      </w:r>
      <w:r w:rsidR="00867089" w:rsidRPr="008E6B03">
        <w:rPr>
          <w:rFonts w:ascii="Arial" w:hAnsi="Arial" w:cs="Arial"/>
          <w:sz w:val="22"/>
          <w:szCs w:val="22"/>
        </w:rPr>
        <w:t>,</w:t>
      </w:r>
      <w:r w:rsidR="007873C3" w:rsidRPr="008E6B03">
        <w:rPr>
          <w:rFonts w:ascii="Arial" w:hAnsi="Arial" w:cs="Arial"/>
          <w:sz w:val="22"/>
          <w:szCs w:val="22"/>
        </w:rPr>
        <w:t xml:space="preserve"> gdy Wykonawca nie rozpoczął realizacji usług bez uzasadnionych przyczyn oraz nie kontynuuje ich pomimo wezwania przez Zamawiającego złożonego na piśmie.</w:t>
      </w:r>
    </w:p>
    <w:p w14:paraId="50F93D5D" w14:textId="1C348798" w:rsidR="007873C3" w:rsidRPr="008E6B03" w:rsidRDefault="007873C3" w:rsidP="00CA0D49">
      <w:pPr>
        <w:pStyle w:val="Tekstpodstawowy"/>
        <w:numPr>
          <w:ilvl w:val="1"/>
          <w:numId w:val="2"/>
        </w:numPr>
        <w:tabs>
          <w:tab w:val="clear" w:pos="1440"/>
          <w:tab w:val="left" w:pos="284"/>
        </w:tabs>
        <w:spacing w:before="6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W przypadku odstąpienia od realizacji umowy przez którąś ze stron, Wy</w:t>
      </w:r>
      <w:r w:rsidR="005B3254" w:rsidRPr="008E6B03">
        <w:rPr>
          <w:rFonts w:ascii="Arial" w:hAnsi="Arial" w:cs="Arial"/>
          <w:sz w:val="22"/>
          <w:szCs w:val="22"/>
        </w:rPr>
        <w:t xml:space="preserve">konawcy przysługuje </w:t>
      </w:r>
      <w:r w:rsidRPr="008E6B03">
        <w:rPr>
          <w:rFonts w:ascii="Arial" w:hAnsi="Arial" w:cs="Arial"/>
          <w:sz w:val="22"/>
          <w:szCs w:val="22"/>
        </w:rPr>
        <w:t>wynagrodzenie tylko za zrealizowaną część usług.</w:t>
      </w:r>
    </w:p>
    <w:p w14:paraId="07B7670F" w14:textId="3E2D7FE3" w:rsidR="00BC1214" w:rsidRPr="009D78F4" w:rsidRDefault="006F43DE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9D78F4">
        <w:rPr>
          <w:rFonts w:ascii="Arial" w:hAnsi="Arial" w:cs="Arial"/>
          <w:sz w:val="22"/>
          <w:szCs w:val="22"/>
        </w:rPr>
        <w:t xml:space="preserve">§ </w:t>
      </w:r>
      <w:r w:rsidR="00A52366" w:rsidRPr="009D78F4">
        <w:rPr>
          <w:rFonts w:ascii="Arial" w:hAnsi="Arial" w:cs="Arial"/>
          <w:sz w:val="22"/>
          <w:szCs w:val="22"/>
        </w:rPr>
        <w:t>7</w:t>
      </w:r>
    </w:p>
    <w:p w14:paraId="245681FB" w14:textId="657670BC" w:rsidR="00417F87" w:rsidRPr="009D78F4" w:rsidRDefault="00417F87" w:rsidP="00417F87">
      <w:pPr>
        <w:numPr>
          <w:ilvl w:val="0"/>
          <w:numId w:val="16"/>
        </w:numPr>
        <w:suppressAutoHyphens/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D78F4">
        <w:rPr>
          <w:rFonts w:ascii="Arial" w:hAnsi="Arial" w:cs="Arial"/>
          <w:sz w:val="22"/>
          <w:szCs w:val="22"/>
        </w:rPr>
        <w:lastRenderedPageBreak/>
        <w:t>Wykonawca wnosi na dzień podpisania niniejszej umowy zabezpieczenie należytego jej wykonania w wysokości 2% ceny oferty brutto tj. …………………… PLN (słownie: ……………………………………… złotych) w formie…………………………...........……..</w:t>
      </w:r>
    </w:p>
    <w:p w14:paraId="25C53F45" w14:textId="77777777" w:rsidR="00417F87" w:rsidRPr="009D78F4" w:rsidRDefault="00417F87" w:rsidP="00417F87">
      <w:pPr>
        <w:numPr>
          <w:ilvl w:val="0"/>
          <w:numId w:val="16"/>
        </w:numPr>
        <w:suppressAutoHyphens/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D78F4">
        <w:rPr>
          <w:rFonts w:ascii="Arial" w:hAnsi="Arial" w:cs="Arial"/>
          <w:sz w:val="22"/>
          <w:szCs w:val="22"/>
        </w:rPr>
        <w:t xml:space="preserve">Wykonawca w trakcie realizacji niniejszej umowy ma prawo do dokonania zmiany formy zabezpieczenia na jedną lub kilka form określonych w art. 450 ust. 1 ustawy PZP, pod warunkiem dokonania jej z zachowaniem ciągłości zabezpieczenia i bez zmniejszania jego wysokości. </w:t>
      </w:r>
    </w:p>
    <w:p w14:paraId="38F259CE" w14:textId="77777777" w:rsidR="009B6290" w:rsidRPr="009D78F4" w:rsidRDefault="009B6290" w:rsidP="009B6290">
      <w:pPr>
        <w:numPr>
          <w:ilvl w:val="0"/>
          <w:numId w:val="16"/>
        </w:numPr>
        <w:suppressAutoHyphens/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D78F4">
        <w:rPr>
          <w:rFonts w:ascii="Arial" w:hAnsi="Arial" w:cs="Arial"/>
          <w:sz w:val="22"/>
          <w:szCs w:val="22"/>
        </w:rPr>
        <w:t>Zabezpieczenie należytego wykonania Umowy służy do pokrycia roszczeń Zamawiającego wynikających z realizacji Umowy bez potrzeby uzyskania zgody Wykonawcy. W przypadku wniesienia zabezpieczenia w innej formie niż w pieniądzu, kwota roszczeń będzie zapłacona na rzecz Zamawiającego na pierwsze jego pisemne wezwanie stwierdzające, że Wykonawca nie wywiązał się ze zobowiązań wynikających z Umowy.</w:t>
      </w:r>
    </w:p>
    <w:p w14:paraId="340BC78D" w14:textId="64C13317" w:rsidR="00417F87" w:rsidRPr="009D78F4" w:rsidRDefault="00417F87" w:rsidP="009B6290">
      <w:pPr>
        <w:numPr>
          <w:ilvl w:val="0"/>
          <w:numId w:val="16"/>
        </w:numPr>
        <w:suppressAutoHyphens/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D78F4">
        <w:rPr>
          <w:rFonts w:ascii="Arial" w:hAnsi="Arial" w:cs="Arial"/>
          <w:sz w:val="22"/>
          <w:szCs w:val="22"/>
        </w:rPr>
        <w:t>Zabezpieczenie należytego wykonania umowy zostanie zw</w:t>
      </w:r>
      <w:r w:rsidR="009B6290" w:rsidRPr="009D78F4">
        <w:rPr>
          <w:rFonts w:ascii="Arial" w:hAnsi="Arial" w:cs="Arial"/>
          <w:sz w:val="22"/>
          <w:szCs w:val="22"/>
        </w:rPr>
        <w:t xml:space="preserve">rócone Wykonawcy w </w:t>
      </w:r>
      <w:r w:rsidRPr="009D78F4">
        <w:rPr>
          <w:rFonts w:ascii="Arial" w:hAnsi="Arial" w:cs="Arial"/>
          <w:sz w:val="22"/>
          <w:szCs w:val="22"/>
        </w:rPr>
        <w:t xml:space="preserve">terminie 30 dni </w:t>
      </w:r>
      <w:r w:rsidR="009B6290" w:rsidRPr="009D78F4">
        <w:rPr>
          <w:rFonts w:ascii="Arial" w:hAnsi="Arial" w:cs="Arial"/>
          <w:sz w:val="22"/>
          <w:szCs w:val="22"/>
        </w:rPr>
        <w:t xml:space="preserve">od dnia </w:t>
      </w:r>
      <w:r w:rsidRPr="009D78F4">
        <w:rPr>
          <w:rFonts w:ascii="Arial" w:hAnsi="Arial" w:cs="Arial"/>
          <w:sz w:val="22"/>
          <w:szCs w:val="22"/>
        </w:rPr>
        <w:t>wykonani</w:t>
      </w:r>
      <w:r w:rsidR="009B6290" w:rsidRPr="009D78F4">
        <w:rPr>
          <w:rFonts w:ascii="Arial" w:hAnsi="Arial" w:cs="Arial"/>
          <w:sz w:val="22"/>
          <w:szCs w:val="22"/>
        </w:rPr>
        <w:t>a</w:t>
      </w:r>
      <w:r w:rsidRPr="009D78F4">
        <w:rPr>
          <w:rFonts w:ascii="Arial" w:hAnsi="Arial" w:cs="Arial"/>
          <w:sz w:val="22"/>
          <w:szCs w:val="22"/>
        </w:rPr>
        <w:t xml:space="preserve"> usługi.</w:t>
      </w:r>
    </w:p>
    <w:p w14:paraId="1917D033" w14:textId="7B3494AC" w:rsidR="00417F87" w:rsidRPr="009D78F4" w:rsidRDefault="00417F87" w:rsidP="009B6290">
      <w:pPr>
        <w:numPr>
          <w:ilvl w:val="0"/>
          <w:numId w:val="16"/>
        </w:numPr>
        <w:suppressAutoHyphens/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D78F4">
        <w:rPr>
          <w:rFonts w:ascii="Arial" w:hAnsi="Arial" w:cs="Arial"/>
          <w:sz w:val="22"/>
          <w:szCs w:val="22"/>
        </w:rPr>
        <w:t xml:space="preserve">W przypadku nie zakończenia </w:t>
      </w:r>
      <w:r w:rsidR="008061DD" w:rsidRPr="009D78F4">
        <w:rPr>
          <w:rFonts w:ascii="Arial" w:hAnsi="Arial" w:cs="Arial"/>
          <w:sz w:val="22"/>
          <w:szCs w:val="22"/>
        </w:rPr>
        <w:t xml:space="preserve">usługi </w:t>
      </w:r>
      <w:r w:rsidRPr="009D78F4">
        <w:rPr>
          <w:rFonts w:ascii="Arial" w:hAnsi="Arial" w:cs="Arial"/>
          <w:sz w:val="22"/>
          <w:szCs w:val="22"/>
        </w:rPr>
        <w:t>w terminie umownym</w:t>
      </w:r>
      <w:r w:rsidR="008061DD" w:rsidRPr="009D78F4">
        <w:rPr>
          <w:rFonts w:ascii="Arial" w:hAnsi="Arial" w:cs="Arial"/>
          <w:sz w:val="22"/>
          <w:szCs w:val="22"/>
        </w:rPr>
        <w:t xml:space="preserve"> </w:t>
      </w:r>
      <w:r w:rsidRPr="009D78F4">
        <w:rPr>
          <w:rFonts w:ascii="Arial" w:hAnsi="Arial" w:cs="Arial"/>
          <w:sz w:val="22"/>
          <w:szCs w:val="22"/>
        </w:rPr>
        <w:t>Wykonawca zobowiązany jest do stosownego przedłużenia wniesionego zabezpieczenia należytego wykonania umowy, w ten sposób, aby okres gwarancji zgodnego</w:t>
      </w:r>
      <w:r w:rsidR="008061DD" w:rsidRPr="009D78F4">
        <w:rPr>
          <w:rFonts w:ascii="Arial" w:hAnsi="Arial" w:cs="Arial"/>
          <w:sz w:val="22"/>
          <w:szCs w:val="22"/>
        </w:rPr>
        <w:t xml:space="preserve"> </w:t>
      </w:r>
      <w:r w:rsidRPr="009D78F4">
        <w:rPr>
          <w:rFonts w:ascii="Arial" w:hAnsi="Arial" w:cs="Arial"/>
          <w:sz w:val="22"/>
          <w:szCs w:val="22"/>
        </w:rPr>
        <w:t xml:space="preserve">z umową wykonania </w:t>
      </w:r>
      <w:r w:rsidR="008061DD" w:rsidRPr="009D78F4">
        <w:rPr>
          <w:rFonts w:ascii="Arial" w:hAnsi="Arial" w:cs="Arial"/>
          <w:sz w:val="22"/>
          <w:szCs w:val="22"/>
        </w:rPr>
        <w:t>usługi</w:t>
      </w:r>
      <w:r w:rsidRPr="009D78F4">
        <w:rPr>
          <w:rFonts w:ascii="Arial" w:hAnsi="Arial" w:cs="Arial"/>
          <w:sz w:val="22"/>
          <w:szCs w:val="22"/>
        </w:rPr>
        <w:t xml:space="preserve"> obejmował 30 dni od dnia </w:t>
      </w:r>
      <w:r w:rsidR="008061DD" w:rsidRPr="009D78F4">
        <w:rPr>
          <w:rFonts w:ascii="Arial" w:hAnsi="Arial" w:cs="Arial"/>
          <w:sz w:val="22"/>
          <w:szCs w:val="22"/>
        </w:rPr>
        <w:t xml:space="preserve">zakończenia usługi. </w:t>
      </w:r>
      <w:r w:rsidRPr="009D78F4">
        <w:rPr>
          <w:rFonts w:ascii="Arial" w:hAnsi="Arial" w:cs="Arial"/>
          <w:sz w:val="22"/>
          <w:szCs w:val="22"/>
        </w:rPr>
        <w:t>W przeciwnym razie Zamawiający ma prawo do potrącenia z faktury równowartości kwoty zabezpieczenia i utworzenia zabezpieczenia w pieniądzu.</w:t>
      </w:r>
    </w:p>
    <w:p w14:paraId="238DFFBA" w14:textId="734C8BC9" w:rsidR="00417F87" w:rsidRPr="009D78F4" w:rsidRDefault="00417F87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9D78F4">
        <w:rPr>
          <w:rFonts w:ascii="Arial" w:hAnsi="Arial" w:cs="Arial"/>
          <w:sz w:val="22"/>
          <w:szCs w:val="22"/>
        </w:rPr>
        <w:t>§ 8</w:t>
      </w:r>
    </w:p>
    <w:p w14:paraId="07CEF43F" w14:textId="77777777" w:rsidR="00A52366" w:rsidRDefault="00A52366" w:rsidP="00CA0D49">
      <w:pPr>
        <w:numPr>
          <w:ilvl w:val="0"/>
          <w:numId w:val="8"/>
        </w:numPr>
        <w:tabs>
          <w:tab w:val="left" w:pos="284"/>
        </w:tabs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 xml:space="preserve">Właściwym dla rozpoznania sporów wynikłych na tle realizacji niniejszej </w:t>
      </w:r>
      <w:r>
        <w:rPr>
          <w:rFonts w:ascii="Arial" w:hAnsi="Arial" w:cs="Arial"/>
          <w:sz w:val="22"/>
          <w:szCs w:val="22"/>
        </w:rPr>
        <w:t>U</w:t>
      </w:r>
      <w:r w:rsidRPr="00230A5E">
        <w:rPr>
          <w:rFonts w:ascii="Arial" w:hAnsi="Arial" w:cs="Arial"/>
          <w:sz w:val="22"/>
          <w:szCs w:val="22"/>
        </w:rPr>
        <w:t xml:space="preserve">mowy jest sąd </w:t>
      </w:r>
      <w:r>
        <w:rPr>
          <w:rFonts w:ascii="Arial" w:hAnsi="Arial" w:cs="Arial"/>
          <w:sz w:val="22"/>
          <w:szCs w:val="22"/>
        </w:rPr>
        <w:t xml:space="preserve">powszechny </w:t>
      </w:r>
      <w:r w:rsidRPr="00230A5E">
        <w:rPr>
          <w:rFonts w:ascii="Arial" w:hAnsi="Arial" w:cs="Arial"/>
          <w:sz w:val="22"/>
          <w:szCs w:val="22"/>
        </w:rPr>
        <w:t xml:space="preserve">właściwy dla </w:t>
      </w:r>
      <w:r>
        <w:rPr>
          <w:rFonts w:ascii="Arial" w:hAnsi="Arial" w:cs="Arial"/>
          <w:sz w:val="22"/>
          <w:szCs w:val="22"/>
        </w:rPr>
        <w:t xml:space="preserve">siedziby </w:t>
      </w:r>
      <w:r w:rsidRPr="00230A5E">
        <w:rPr>
          <w:rFonts w:ascii="Arial" w:hAnsi="Arial" w:cs="Arial"/>
          <w:sz w:val="22"/>
          <w:szCs w:val="22"/>
        </w:rPr>
        <w:t>Zamawiającego.</w:t>
      </w:r>
    </w:p>
    <w:p w14:paraId="297CC9CA" w14:textId="77777777" w:rsidR="00A52366" w:rsidRDefault="00A52366" w:rsidP="00CA0D49">
      <w:pPr>
        <w:numPr>
          <w:ilvl w:val="0"/>
          <w:numId w:val="8"/>
        </w:numPr>
        <w:tabs>
          <w:tab w:val="left" w:pos="284"/>
        </w:tabs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B1318">
        <w:rPr>
          <w:rFonts w:ascii="Arial" w:hAnsi="Arial" w:cs="Arial"/>
          <w:sz w:val="22"/>
          <w:szCs w:val="22"/>
        </w:rPr>
        <w:t xml:space="preserve">W sprawach nieuregulowanych niniejszą </w:t>
      </w:r>
      <w:r>
        <w:rPr>
          <w:rFonts w:ascii="Arial" w:hAnsi="Arial" w:cs="Arial"/>
          <w:sz w:val="22"/>
          <w:szCs w:val="22"/>
        </w:rPr>
        <w:t>U</w:t>
      </w:r>
      <w:r w:rsidRPr="00DB1318">
        <w:rPr>
          <w:rFonts w:ascii="Arial" w:hAnsi="Arial" w:cs="Arial"/>
          <w:sz w:val="22"/>
          <w:szCs w:val="22"/>
        </w:rPr>
        <w:t>mową mają zastosowanie przepisy Kodeksu Cywilnego oraz ustawy Prawo Zamówień Publicznych.</w:t>
      </w:r>
    </w:p>
    <w:p w14:paraId="33560700" w14:textId="77777777" w:rsidR="00A52366" w:rsidRPr="00DB1318" w:rsidRDefault="00A52366" w:rsidP="00CA0D49">
      <w:pPr>
        <w:numPr>
          <w:ilvl w:val="0"/>
          <w:numId w:val="8"/>
        </w:numPr>
        <w:tabs>
          <w:tab w:val="left" w:pos="284"/>
        </w:tabs>
        <w:spacing w:before="60" w:line="276" w:lineRule="auto"/>
        <w:ind w:left="714" w:hanging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14:paraId="32E82B6D" w14:textId="1CB61D9D" w:rsidR="00A75B7A" w:rsidRDefault="009A72C6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>§</w:t>
      </w:r>
      <w:r w:rsidR="00F966B2" w:rsidRPr="008E6B03">
        <w:rPr>
          <w:rFonts w:ascii="Arial" w:hAnsi="Arial" w:cs="Arial"/>
          <w:sz w:val="22"/>
          <w:szCs w:val="22"/>
        </w:rPr>
        <w:t xml:space="preserve"> </w:t>
      </w:r>
      <w:r w:rsidR="00417F87">
        <w:rPr>
          <w:rFonts w:ascii="Arial" w:hAnsi="Arial" w:cs="Arial"/>
          <w:sz w:val="22"/>
          <w:szCs w:val="22"/>
        </w:rPr>
        <w:t>9</w:t>
      </w:r>
    </w:p>
    <w:p w14:paraId="0FD6BF87" w14:textId="1C6AF0BB" w:rsidR="00596E01" w:rsidRPr="008E6B03" w:rsidRDefault="00A75B7A" w:rsidP="00CA0D49">
      <w:pPr>
        <w:pStyle w:val="Tekstpodstawowy"/>
        <w:spacing w:before="60" w:line="276" w:lineRule="auto"/>
        <w:jc w:val="left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 xml:space="preserve">Umowa zostaje zawarta na </w:t>
      </w:r>
      <w:r w:rsidR="00F4036D">
        <w:rPr>
          <w:rFonts w:ascii="Arial" w:hAnsi="Arial" w:cs="Arial"/>
          <w:sz w:val="22"/>
          <w:szCs w:val="22"/>
        </w:rPr>
        <w:t>okres 2</w:t>
      </w:r>
      <w:r w:rsidR="00AD3248">
        <w:rPr>
          <w:rFonts w:ascii="Arial" w:hAnsi="Arial" w:cs="Arial"/>
          <w:sz w:val="22"/>
          <w:szCs w:val="22"/>
        </w:rPr>
        <w:t>3</w:t>
      </w:r>
      <w:r w:rsidR="00F4036D">
        <w:rPr>
          <w:rFonts w:ascii="Arial" w:hAnsi="Arial" w:cs="Arial"/>
          <w:sz w:val="22"/>
          <w:szCs w:val="22"/>
        </w:rPr>
        <w:t xml:space="preserve"> miesięcy tj. </w:t>
      </w:r>
      <w:r w:rsidRPr="008E6B03">
        <w:rPr>
          <w:rFonts w:ascii="Arial" w:hAnsi="Arial" w:cs="Arial"/>
          <w:sz w:val="22"/>
          <w:szCs w:val="22"/>
        </w:rPr>
        <w:t xml:space="preserve">od dnia </w:t>
      </w:r>
      <w:r w:rsidR="00F66ED8">
        <w:rPr>
          <w:rFonts w:ascii="Arial" w:hAnsi="Arial" w:cs="Arial"/>
          <w:sz w:val="22"/>
          <w:szCs w:val="22"/>
        </w:rPr>
        <w:t>…..</w:t>
      </w:r>
      <w:r w:rsidR="00112BE0" w:rsidRPr="008E6B03">
        <w:rPr>
          <w:rFonts w:ascii="Arial" w:hAnsi="Arial" w:cs="Arial"/>
          <w:sz w:val="22"/>
          <w:szCs w:val="22"/>
        </w:rPr>
        <w:t>.20</w:t>
      </w:r>
      <w:r w:rsidR="00CD3C91" w:rsidRPr="008E6B03">
        <w:rPr>
          <w:rFonts w:ascii="Arial" w:hAnsi="Arial" w:cs="Arial"/>
          <w:sz w:val="22"/>
          <w:szCs w:val="22"/>
        </w:rPr>
        <w:t>2</w:t>
      </w:r>
      <w:r w:rsidR="00A52366">
        <w:rPr>
          <w:rFonts w:ascii="Arial" w:hAnsi="Arial" w:cs="Arial"/>
          <w:sz w:val="22"/>
          <w:szCs w:val="22"/>
        </w:rPr>
        <w:t>4</w:t>
      </w:r>
      <w:r w:rsidR="00112BE0" w:rsidRPr="008E6B03">
        <w:rPr>
          <w:rFonts w:ascii="Arial" w:hAnsi="Arial" w:cs="Arial"/>
          <w:sz w:val="22"/>
          <w:szCs w:val="22"/>
        </w:rPr>
        <w:t xml:space="preserve"> r.</w:t>
      </w:r>
      <w:r w:rsidR="00526AB3" w:rsidRPr="008E6B03">
        <w:rPr>
          <w:rFonts w:ascii="Arial" w:hAnsi="Arial" w:cs="Arial"/>
          <w:sz w:val="22"/>
          <w:szCs w:val="22"/>
        </w:rPr>
        <w:t xml:space="preserve"> </w:t>
      </w:r>
      <w:r w:rsidRPr="008E6B03">
        <w:rPr>
          <w:rFonts w:ascii="Arial" w:hAnsi="Arial" w:cs="Arial"/>
          <w:sz w:val="22"/>
          <w:szCs w:val="22"/>
        </w:rPr>
        <w:t xml:space="preserve">do dnia </w:t>
      </w:r>
      <w:r w:rsidR="00F4036D">
        <w:rPr>
          <w:rFonts w:ascii="Arial" w:hAnsi="Arial" w:cs="Arial"/>
          <w:sz w:val="22"/>
          <w:szCs w:val="22"/>
        </w:rPr>
        <w:t>……………..</w:t>
      </w:r>
      <w:r w:rsidR="00F76CA9" w:rsidRPr="008E6B03">
        <w:rPr>
          <w:rFonts w:ascii="Arial" w:hAnsi="Arial" w:cs="Arial"/>
          <w:sz w:val="22"/>
          <w:szCs w:val="22"/>
        </w:rPr>
        <w:t xml:space="preserve"> </w:t>
      </w:r>
      <w:r w:rsidR="00512756" w:rsidRPr="008E6B03">
        <w:rPr>
          <w:rFonts w:ascii="Arial" w:hAnsi="Arial" w:cs="Arial"/>
          <w:sz w:val="22"/>
          <w:szCs w:val="22"/>
        </w:rPr>
        <w:t>r</w:t>
      </w:r>
      <w:r w:rsidR="00112BE0" w:rsidRPr="008E6B03">
        <w:rPr>
          <w:rFonts w:ascii="Arial" w:hAnsi="Arial" w:cs="Arial"/>
          <w:sz w:val="22"/>
          <w:szCs w:val="22"/>
        </w:rPr>
        <w:t>.</w:t>
      </w:r>
      <w:r w:rsidR="00FE3027" w:rsidRPr="008E6B03">
        <w:rPr>
          <w:rFonts w:ascii="Arial" w:hAnsi="Arial" w:cs="Arial"/>
          <w:sz w:val="22"/>
          <w:szCs w:val="22"/>
        </w:rPr>
        <w:t xml:space="preserve"> </w:t>
      </w:r>
    </w:p>
    <w:p w14:paraId="58B90291" w14:textId="7D7B7A05" w:rsidR="00A75B7A" w:rsidRPr="008E6B03" w:rsidRDefault="003C32A6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417F87">
        <w:rPr>
          <w:rFonts w:ascii="Arial" w:hAnsi="Arial" w:cs="Arial"/>
          <w:sz w:val="22"/>
          <w:szCs w:val="22"/>
        </w:rPr>
        <w:t>10</w:t>
      </w:r>
    </w:p>
    <w:p w14:paraId="2508B051" w14:textId="77777777" w:rsidR="00A52366" w:rsidRPr="00230A5E" w:rsidRDefault="00A52366" w:rsidP="00CA0D49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230A5E">
        <w:rPr>
          <w:rFonts w:ascii="Arial" w:hAnsi="Arial" w:cs="Arial"/>
          <w:sz w:val="22"/>
          <w:szCs w:val="22"/>
        </w:rPr>
        <w:t>Specyfikacja Warunków Zamówienia oraz Formularz ofertowy wraz z załącznikami stanowi</w:t>
      </w:r>
      <w:r>
        <w:rPr>
          <w:rFonts w:ascii="Arial" w:hAnsi="Arial" w:cs="Arial"/>
          <w:sz w:val="22"/>
          <w:szCs w:val="22"/>
        </w:rPr>
        <w:t xml:space="preserve">ą </w:t>
      </w:r>
      <w:r w:rsidRPr="00230A5E">
        <w:rPr>
          <w:rFonts w:ascii="Arial" w:hAnsi="Arial" w:cs="Arial"/>
          <w:sz w:val="22"/>
          <w:szCs w:val="22"/>
        </w:rPr>
        <w:t xml:space="preserve">integralną część niniejszej </w:t>
      </w:r>
      <w:r>
        <w:rPr>
          <w:rFonts w:ascii="Arial" w:hAnsi="Arial" w:cs="Arial"/>
          <w:sz w:val="22"/>
          <w:szCs w:val="22"/>
        </w:rPr>
        <w:t>U</w:t>
      </w:r>
      <w:r w:rsidRPr="00230A5E">
        <w:rPr>
          <w:rFonts w:ascii="Arial" w:hAnsi="Arial" w:cs="Arial"/>
          <w:sz w:val="22"/>
          <w:szCs w:val="22"/>
        </w:rPr>
        <w:t>mowy.</w:t>
      </w:r>
    </w:p>
    <w:p w14:paraId="3F755050" w14:textId="2E1B40F1" w:rsidR="00A75B7A" w:rsidRPr="008E6B03" w:rsidRDefault="001E7A0E" w:rsidP="00CA0D49">
      <w:pPr>
        <w:pStyle w:val="Tekstpodstawowy"/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417F87">
        <w:rPr>
          <w:rFonts w:ascii="Arial" w:hAnsi="Arial" w:cs="Arial"/>
          <w:sz w:val="22"/>
          <w:szCs w:val="22"/>
        </w:rPr>
        <w:t>1</w:t>
      </w:r>
    </w:p>
    <w:p w14:paraId="1296D273" w14:textId="78FCD510" w:rsidR="00A75B7A" w:rsidRDefault="00A75B7A" w:rsidP="00CA0D49">
      <w:pPr>
        <w:pStyle w:val="Tekstpodstawowy"/>
        <w:spacing w:before="60" w:line="276" w:lineRule="auto"/>
        <w:jc w:val="left"/>
        <w:rPr>
          <w:rFonts w:ascii="Arial" w:hAnsi="Arial" w:cs="Arial"/>
          <w:sz w:val="22"/>
          <w:szCs w:val="22"/>
        </w:rPr>
      </w:pPr>
      <w:r w:rsidRPr="008E6B03">
        <w:rPr>
          <w:rFonts w:ascii="Arial" w:hAnsi="Arial" w:cs="Arial"/>
          <w:sz w:val="22"/>
          <w:szCs w:val="22"/>
        </w:rPr>
        <w:t xml:space="preserve">Umowę sporządzono w </w:t>
      </w:r>
      <w:r w:rsidR="00DE4068" w:rsidRPr="008E6B03">
        <w:rPr>
          <w:rFonts w:ascii="Arial" w:hAnsi="Arial" w:cs="Arial"/>
          <w:sz w:val="22"/>
          <w:szCs w:val="22"/>
        </w:rPr>
        <w:t>czterech</w:t>
      </w:r>
      <w:r w:rsidRPr="008E6B03">
        <w:rPr>
          <w:rFonts w:ascii="Arial" w:hAnsi="Arial" w:cs="Arial"/>
          <w:sz w:val="22"/>
          <w:szCs w:val="22"/>
        </w:rPr>
        <w:t xml:space="preserve"> jednobrzmiących egzemplarzach w tym </w:t>
      </w:r>
      <w:r w:rsidR="00DE4068" w:rsidRPr="008E6B03">
        <w:rPr>
          <w:rFonts w:ascii="Arial" w:hAnsi="Arial" w:cs="Arial"/>
          <w:sz w:val="22"/>
          <w:szCs w:val="22"/>
        </w:rPr>
        <w:t>trzy</w:t>
      </w:r>
      <w:r w:rsidRPr="008E6B03">
        <w:rPr>
          <w:rFonts w:ascii="Arial" w:hAnsi="Arial" w:cs="Arial"/>
          <w:sz w:val="22"/>
          <w:szCs w:val="22"/>
        </w:rPr>
        <w:t xml:space="preserve"> egzemplarze dla Zamawiającego,</w:t>
      </w:r>
      <w:r w:rsidR="00434F99" w:rsidRPr="008E6B03">
        <w:rPr>
          <w:rFonts w:ascii="Arial" w:hAnsi="Arial" w:cs="Arial"/>
          <w:sz w:val="22"/>
          <w:szCs w:val="22"/>
        </w:rPr>
        <w:t xml:space="preserve"> jeden egzemplarz dla Wykonawcy.</w:t>
      </w:r>
      <w:r w:rsidR="00043D6E" w:rsidRPr="008E6B03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2885"/>
        <w:gridCol w:w="3420"/>
      </w:tblGrid>
      <w:tr w:rsidR="008865C4" w14:paraId="4B22675D" w14:textId="77777777" w:rsidTr="008865C4">
        <w:trPr>
          <w:trHeight w:val="1676"/>
        </w:trPr>
        <w:tc>
          <w:tcPr>
            <w:tcW w:w="3378" w:type="dxa"/>
            <w:tcBorders>
              <w:bottom w:val="dashed" w:sz="4" w:space="0" w:color="auto"/>
            </w:tcBorders>
          </w:tcPr>
          <w:p w14:paraId="76F807BB" w14:textId="77777777" w:rsidR="008865C4" w:rsidRDefault="008865C4" w:rsidP="008865C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14:paraId="5C702D35" w14:textId="77777777" w:rsidR="008865C4" w:rsidRDefault="008865C4" w:rsidP="008865C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14:paraId="244D78DC" w14:textId="1DABA1F0" w:rsidR="008865C4" w:rsidRDefault="008865C4" w:rsidP="008865C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865C4" w14:paraId="16A89DED" w14:textId="77777777" w:rsidTr="008865C4">
        <w:tc>
          <w:tcPr>
            <w:tcW w:w="3378" w:type="dxa"/>
            <w:tcBorders>
              <w:top w:val="dashed" w:sz="4" w:space="0" w:color="auto"/>
            </w:tcBorders>
          </w:tcPr>
          <w:p w14:paraId="01E433A7" w14:textId="4E24D32C" w:rsidR="008865C4" w:rsidRDefault="008865C4" w:rsidP="008865C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</w:rPr>
            </w:pPr>
            <w:r w:rsidRPr="008E6B03">
              <w:rPr>
                <w:rFonts w:ascii="Arial" w:hAnsi="Arial" w:cs="Arial"/>
              </w:rPr>
              <w:t>Wykonawca</w:t>
            </w:r>
          </w:p>
        </w:tc>
        <w:tc>
          <w:tcPr>
            <w:tcW w:w="2885" w:type="dxa"/>
          </w:tcPr>
          <w:p w14:paraId="015CCF43" w14:textId="77777777" w:rsidR="008865C4" w:rsidRPr="008E6B03" w:rsidRDefault="008865C4" w:rsidP="008865C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dashed" w:sz="4" w:space="0" w:color="auto"/>
            </w:tcBorders>
          </w:tcPr>
          <w:p w14:paraId="2A9E517B" w14:textId="56832CDC" w:rsidR="008865C4" w:rsidRDefault="008865C4" w:rsidP="008865C4">
            <w:pPr>
              <w:pStyle w:val="Tekstpodstawowy"/>
              <w:spacing w:before="60" w:line="276" w:lineRule="auto"/>
              <w:jc w:val="center"/>
              <w:rPr>
                <w:rFonts w:ascii="Arial" w:hAnsi="Arial" w:cs="Arial"/>
              </w:rPr>
            </w:pPr>
            <w:r w:rsidRPr="008E6B03">
              <w:rPr>
                <w:rFonts w:ascii="Arial" w:hAnsi="Arial" w:cs="Arial"/>
              </w:rPr>
              <w:t>Zamawiający</w:t>
            </w:r>
          </w:p>
        </w:tc>
      </w:tr>
    </w:tbl>
    <w:p w14:paraId="585DDF38" w14:textId="7C566DED" w:rsidR="00711E22" w:rsidRPr="00F66ED8" w:rsidRDefault="00711E22" w:rsidP="008865C4">
      <w:pPr>
        <w:pStyle w:val="Tekstpodstawowy"/>
        <w:spacing w:before="60" w:line="276" w:lineRule="auto"/>
        <w:jc w:val="left"/>
        <w:rPr>
          <w:rFonts w:ascii="Arial" w:hAnsi="Arial" w:cs="Arial"/>
          <w:sz w:val="22"/>
          <w:szCs w:val="22"/>
          <w:u w:val="single"/>
        </w:rPr>
      </w:pPr>
    </w:p>
    <w:sectPr w:rsidR="00711E22" w:rsidRPr="00F66ED8" w:rsidSect="00F66ED8">
      <w:headerReference w:type="default" r:id="rId9"/>
      <w:footerReference w:type="even" r:id="rId10"/>
      <w:footerReference w:type="default" r:id="rId11"/>
      <w:pgSz w:w="11906" w:h="16838"/>
      <w:pgMar w:top="1794" w:right="102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D4C3E" w14:textId="77777777" w:rsidR="00E52EBB" w:rsidRDefault="00E52EBB">
      <w:r>
        <w:separator/>
      </w:r>
    </w:p>
  </w:endnote>
  <w:endnote w:type="continuationSeparator" w:id="0">
    <w:p w14:paraId="7567F6C7" w14:textId="77777777" w:rsidR="00E52EBB" w:rsidRDefault="00E5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99152" w14:textId="542DC499" w:rsidR="00E52EBB" w:rsidRDefault="00E52EBB" w:rsidP="00245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EA8EB4D" w14:textId="77777777" w:rsidR="00E52EBB" w:rsidRDefault="00E52EBB" w:rsidP="00B94F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F5EAC" w14:textId="77777777" w:rsidR="00E52EBB" w:rsidRDefault="00E52EBB" w:rsidP="008865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47271" w14:textId="77777777" w:rsidR="00E52EBB" w:rsidRDefault="00E52EBB">
      <w:r>
        <w:separator/>
      </w:r>
    </w:p>
  </w:footnote>
  <w:footnote w:type="continuationSeparator" w:id="0">
    <w:p w14:paraId="41519983" w14:textId="77777777" w:rsidR="00E52EBB" w:rsidRDefault="00E5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1E9BC" w14:textId="23DB603A" w:rsidR="00E52EBB" w:rsidRPr="00F66ED8" w:rsidRDefault="00E52EBB" w:rsidP="00F66ED8">
    <w:pPr>
      <w:pStyle w:val="Nagwek"/>
      <w:tabs>
        <w:tab w:val="clear" w:pos="9072"/>
      </w:tabs>
      <w:rPr>
        <w:rFonts w:ascii="Arial" w:hAnsi="Arial" w:cs="Arial"/>
        <w:color w:val="404040" w:themeColor="text1" w:themeTint="BF"/>
      </w:rPr>
    </w:pPr>
    <w:r>
      <w:rPr>
        <w:noProof/>
      </w:rPr>
      <w:drawing>
        <wp:inline distT="0" distB="0" distL="0" distR="0" wp14:anchorId="034C89D2" wp14:editId="2A4FF14A">
          <wp:extent cx="5993130" cy="554509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5180B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48B6B0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E340F0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2D7348FE"/>
    <w:multiLevelType w:val="hybridMultilevel"/>
    <w:tmpl w:val="130272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784F1A"/>
    <w:multiLevelType w:val="hybridMultilevel"/>
    <w:tmpl w:val="A000AD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B36071"/>
    <w:multiLevelType w:val="hybridMultilevel"/>
    <w:tmpl w:val="2FCC1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4822"/>
    <w:multiLevelType w:val="hybridMultilevel"/>
    <w:tmpl w:val="EEC6CF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4567D"/>
    <w:multiLevelType w:val="hybridMultilevel"/>
    <w:tmpl w:val="1BB2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A81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80E76"/>
    <w:multiLevelType w:val="hybridMultilevel"/>
    <w:tmpl w:val="E820996A"/>
    <w:lvl w:ilvl="0" w:tplc="74F6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1D03B5"/>
    <w:multiLevelType w:val="singleLevel"/>
    <w:tmpl w:val="4518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0">
    <w:nsid w:val="562759E3"/>
    <w:multiLevelType w:val="hybridMultilevel"/>
    <w:tmpl w:val="40D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1C8D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453A6"/>
    <w:multiLevelType w:val="hybridMultilevel"/>
    <w:tmpl w:val="B6ECF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36530"/>
    <w:multiLevelType w:val="hybridMultilevel"/>
    <w:tmpl w:val="99328E5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578E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>
    <w:nsid w:val="5EB62C31"/>
    <w:multiLevelType w:val="hybridMultilevel"/>
    <w:tmpl w:val="BFEE8BEA"/>
    <w:lvl w:ilvl="0" w:tplc="F1A4B20A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52340E0"/>
    <w:multiLevelType w:val="multilevel"/>
    <w:tmpl w:val="1F1E4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5ED0C75"/>
    <w:multiLevelType w:val="multilevel"/>
    <w:tmpl w:val="15F6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9813FE4"/>
    <w:multiLevelType w:val="hybridMultilevel"/>
    <w:tmpl w:val="9D880A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7824B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>
    <w:nsid w:val="79062F82"/>
    <w:multiLevelType w:val="multilevel"/>
    <w:tmpl w:val="568838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1"/>
  </w:num>
  <w:num w:numId="14">
    <w:abstractNumId w:val="12"/>
  </w:num>
  <w:num w:numId="15">
    <w:abstractNumId w:val="6"/>
  </w:num>
  <w:num w:numId="16">
    <w:abstractNumId w:val="0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2"/>
    <w:rsid w:val="00000B60"/>
    <w:rsid w:val="000013DE"/>
    <w:rsid w:val="00001D72"/>
    <w:rsid w:val="000051CB"/>
    <w:rsid w:val="00007624"/>
    <w:rsid w:val="000077DF"/>
    <w:rsid w:val="0001157D"/>
    <w:rsid w:val="00015055"/>
    <w:rsid w:val="00016A43"/>
    <w:rsid w:val="0001720C"/>
    <w:rsid w:val="00022437"/>
    <w:rsid w:val="000327D5"/>
    <w:rsid w:val="0003312A"/>
    <w:rsid w:val="00033249"/>
    <w:rsid w:val="00034D33"/>
    <w:rsid w:val="00034EE3"/>
    <w:rsid w:val="00036B77"/>
    <w:rsid w:val="00036DFD"/>
    <w:rsid w:val="0003784A"/>
    <w:rsid w:val="00040740"/>
    <w:rsid w:val="00041D39"/>
    <w:rsid w:val="00043D6E"/>
    <w:rsid w:val="00047232"/>
    <w:rsid w:val="0004781F"/>
    <w:rsid w:val="00052564"/>
    <w:rsid w:val="00052E6B"/>
    <w:rsid w:val="00052FD8"/>
    <w:rsid w:val="00053672"/>
    <w:rsid w:val="000546ED"/>
    <w:rsid w:val="00055B18"/>
    <w:rsid w:val="000562B5"/>
    <w:rsid w:val="00066441"/>
    <w:rsid w:val="00066CA8"/>
    <w:rsid w:val="0007163A"/>
    <w:rsid w:val="00071A1B"/>
    <w:rsid w:val="00072AA2"/>
    <w:rsid w:val="00075900"/>
    <w:rsid w:val="000770B5"/>
    <w:rsid w:val="00080077"/>
    <w:rsid w:val="00082E6E"/>
    <w:rsid w:val="00084001"/>
    <w:rsid w:val="00084D18"/>
    <w:rsid w:val="0008634B"/>
    <w:rsid w:val="00086B5A"/>
    <w:rsid w:val="00086B8F"/>
    <w:rsid w:val="0008780D"/>
    <w:rsid w:val="00087E6D"/>
    <w:rsid w:val="00090DD3"/>
    <w:rsid w:val="000931C3"/>
    <w:rsid w:val="0009362F"/>
    <w:rsid w:val="0009423C"/>
    <w:rsid w:val="000973E3"/>
    <w:rsid w:val="00097AE4"/>
    <w:rsid w:val="00097EAB"/>
    <w:rsid w:val="000A02FB"/>
    <w:rsid w:val="000A176D"/>
    <w:rsid w:val="000A2545"/>
    <w:rsid w:val="000A2C94"/>
    <w:rsid w:val="000A39AB"/>
    <w:rsid w:val="000A52A3"/>
    <w:rsid w:val="000A7AC7"/>
    <w:rsid w:val="000B3E63"/>
    <w:rsid w:val="000C06D9"/>
    <w:rsid w:val="000C0878"/>
    <w:rsid w:val="000C2457"/>
    <w:rsid w:val="000C4C88"/>
    <w:rsid w:val="000C5054"/>
    <w:rsid w:val="000C51E0"/>
    <w:rsid w:val="000C54D3"/>
    <w:rsid w:val="000C65B8"/>
    <w:rsid w:val="000C7B83"/>
    <w:rsid w:val="000D0A50"/>
    <w:rsid w:val="000D0F6F"/>
    <w:rsid w:val="000D202E"/>
    <w:rsid w:val="000D7F1E"/>
    <w:rsid w:val="000E3379"/>
    <w:rsid w:val="000E5F61"/>
    <w:rsid w:val="000F092E"/>
    <w:rsid w:val="000F39CC"/>
    <w:rsid w:val="000F5F90"/>
    <w:rsid w:val="001006F9"/>
    <w:rsid w:val="00100BE1"/>
    <w:rsid w:val="001044AC"/>
    <w:rsid w:val="001049DC"/>
    <w:rsid w:val="00110430"/>
    <w:rsid w:val="001120A1"/>
    <w:rsid w:val="0011237E"/>
    <w:rsid w:val="0011247C"/>
    <w:rsid w:val="00112BE0"/>
    <w:rsid w:val="00114EDB"/>
    <w:rsid w:val="0011769F"/>
    <w:rsid w:val="0012389A"/>
    <w:rsid w:val="0012511F"/>
    <w:rsid w:val="001251E3"/>
    <w:rsid w:val="00126802"/>
    <w:rsid w:val="001307CD"/>
    <w:rsid w:val="00130F2F"/>
    <w:rsid w:val="0013117F"/>
    <w:rsid w:val="0013162F"/>
    <w:rsid w:val="00132A72"/>
    <w:rsid w:val="001335A3"/>
    <w:rsid w:val="00134439"/>
    <w:rsid w:val="00136299"/>
    <w:rsid w:val="001369E6"/>
    <w:rsid w:val="00137AE1"/>
    <w:rsid w:val="00142420"/>
    <w:rsid w:val="00144C18"/>
    <w:rsid w:val="00151C3C"/>
    <w:rsid w:val="00152F30"/>
    <w:rsid w:val="001537FF"/>
    <w:rsid w:val="001542B7"/>
    <w:rsid w:val="001558B8"/>
    <w:rsid w:val="001558F2"/>
    <w:rsid w:val="00156C58"/>
    <w:rsid w:val="001603D6"/>
    <w:rsid w:val="00160E23"/>
    <w:rsid w:val="00162658"/>
    <w:rsid w:val="0016297D"/>
    <w:rsid w:val="001633AC"/>
    <w:rsid w:val="001705DA"/>
    <w:rsid w:val="00176873"/>
    <w:rsid w:val="00176A2C"/>
    <w:rsid w:val="00177548"/>
    <w:rsid w:val="00180919"/>
    <w:rsid w:val="00185899"/>
    <w:rsid w:val="00186870"/>
    <w:rsid w:val="001907AF"/>
    <w:rsid w:val="00191EA8"/>
    <w:rsid w:val="0019274F"/>
    <w:rsid w:val="00196251"/>
    <w:rsid w:val="00196396"/>
    <w:rsid w:val="00196403"/>
    <w:rsid w:val="001967BF"/>
    <w:rsid w:val="001977EE"/>
    <w:rsid w:val="001A19DB"/>
    <w:rsid w:val="001A3591"/>
    <w:rsid w:val="001A392E"/>
    <w:rsid w:val="001A545F"/>
    <w:rsid w:val="001A66A0"/>
    <w:rsid w:val="001B2102"/>
    <w:rsid w:val="001B3836"/>
    <w:rsid w:val="001B3CAA"/>
    <w:rsid w:val="001B69C8"/>
    <w:rsid w:val="001B6D6D"/>
    <w:rsid w:val="001C3761"/>
    <w:rsid w:val="001C4063"/>
    <w:rsid w:val="001C459D"/>
    <w:rsid w:val="001C4823"/>
    <w:rsid w:val="001C60BA"/>
    <w:rsid w:val="001C648B"/>
    <w:rsid w:val="001C69CF"/>
    <w:rsid w:val="001D0948"/>
    <w:rsid w:val="001D10FB"/>
    <w:rsid w:val="001D1DD6"/>
    <w:rsid w:val="001D2F39"/>
    <w:rsid w:val="001D4449"/>
    <w:rsid w:val="001E29C9"/>
    <w:rsid w:val="001E5313"/>
    <w:rsid w:val="001E53F7"/>
    <w:rsid w:val="001E60EE"/>
    <w:rsid w:val="001E7A0E"/>
    <w:rsid w:val="001F1752"/>
    <w:rsid w:val="001F40CB"/>
    <w:rsid w:val="001F598B"/>
    <w:rsid w:val="00200550"/>
    <w:rsid w:val="0020065B"/>
    <w:rsid w:val="00200ED3"/>
    <w:rsid w:val="00201B2C"/>
    <w:rsid w:val="00202712"/>
    <w:rsid w:val="00202A4B"/>
    <w:rsid w:val="00202E30"/>
    <w:rsid w:val="00205848"/>
    <w:rsid w:val="002059DF"/>
    <w:rsid w:val="002066E4"/>
    <w:rsid w:val="0021061E"/>
    <w:rsid w:val="0021070E"/>
    <w:rsid w:val="00210758"/>
    <w:rsid w:val="0021245B"/>
    <w:rsid w:val="00213BB2"/>
    <w:rsid w:val="00216602"/>
    <w:rsid w:val="00220356"/>
    <w:rsid w:val="00220C1A"/>
    <w:rsid w:val="00220CE9"/>
    <w:rsid w:val="00221936"/>
    <w:rsid w:val="00222E89"/>
    <w:rsid w:val="002238AB"/>
    <w:rsid w:val="00225D46"/>
    <w:rsid w:val="00226FF6"/>
    <w:rsid w:val="00227CAD"/>
    <w:rsid w:val="00230B8F"/>
    <w:rsid w:val="00232AD9"/>
    <w:rsid w:val="00235407"/>
    <w:rsid w:val="002371EA"/>
    <w:rsid w:val="002377D1"/>
    <w:rsid w:val="00237CF6"/>
    <w:rsid w:val="00237DD9"/>
    <w:rsid w:val="0024064B"/>
    <w:rsid w:val="0024134E"/>
    <w:rsid w:val="00241448"/>
    <w:rsid w:val="00243DFB"/>
    <w:rsid w:val="002459F5"/>
    <w:rsid w:val="002468FF"/>
    <w:rsid w:val="00246917"/>
    <w:rsid w:val="0024694E"/>
    <w:rsid w:val="002474E1"/>
    <w:rsid w:val="002509AC"/>
    <w:rsid w:val="0025155E"/>
    <w:rsid w:val="0025196C"/>
    <w:rsid w:val="00251AC1"/>
    <w:rsid w:val="0025236B"/>
    <w:rsid w:val="0025263E"/>
    <w:rsid w:val="002529B6"/>
    <w:rsid w:val="00253AF3"/>
    <w:rsid w:val="002540A2"/>
    <w:rsid w:val="0025539C"/>
    <w:rsid w:val="0025649C"/>
    <w:rsid w:val="0026022E"/>
    <w:rsid w:val="00260B92"/>
    <w:rsid w:val="0026355A"/>
    <w:rsid w:val="002644C0"/>
    <w:rsid w:val="002648E4"/>
    <w:rsid w:val="00265513"/>
    <w:rsid w:val="00265997"/>
    <w:rsid w:val="002679F2"/>
    <w:rsid w:val="00271193"/>
    <w:rsid w:val="002731A2"/>
    <w:rsid w:val="00273D37"/>
    <w:rsid w:val="002745AC"/>
    <w:rsid w:val="002753F3"/>
    <w:rsid w:val="00275904"/>
    <w:rsid w:val="002824D7"/>
    <w:rsid w:val="00286EA9"/>
    <w:rsid w:val="00287269"/>
    <w:rsid w:val="00290348"/>
    <w:rsid w:val="0029049B"/>
    <w:rsid w:val="00290F35"/>
    <w:rsid w:val="00293867"/>
    <w:rsid w:val="0029714C"/>
    <w:rsid w:val="002A04C8"/>
    <w:rsid w:val="002A2BF7"/>
    <w:rsid w:val="002A5155"/>
    <w:rsid w:val="002A525C"/>
    <w:rsid w:val="002B06B8"/>
    <w:rsid w:val="002B366D"/>
    <w:rsid w:val="002B4124"/>
    <w:rsid w:val="002B518C"/>
    <w:rsid w:val="002B6073"/>
    <w:rsid w:val="002B6DF7"/>
    <w:rsid w:val="002C1498"/>
    <w:rsid w:val="002C39BB"/>
    <w:rsid w:val="002C4055"/>
    <w:rsid w:val="002C4A18"/>
    <w:rsid w:val="002C6653"/>
    <w:rsid w:val="002C7C8B"/>
    <w:rsid w:val="002D7DBE"/>
    <w:rsid w:val="002E30FD"/>
    <w:rsid w:val="002E38CE"/>
    <w:rsid w:val="002E4432"/>
    <w:rsid w:val="002E582E"/>
    <w:rsid w:val="002F1117"/>
    <w:rsid w:val="002F1DB2"/>
    <w:rsid w:val="002F20FF"/>
    <w:rsid w:val="002F259C"/>
    <w:rsid w:val="002F3F68"/>
    <w:rsid w:val="002F50DA"/>
    <w:rsid w:val="002F6E42"/>
    <w:rsid w:val="00301E29"/>
    <w:rsid w:val="003025B6"/>
    <w:rsid w:val="00302810"/>
    <w:rsid w:val="0030563A"/>
    <w:rsid w:val="00306002"/>
    <w:rsid w:val="0030733D"/>
    <w:rsid w:val="003142A2"/>
    <w:rsid w:val="003167C8"/>
    <w:rsid w:val="003173FC"/>
    <w:rsid w:val="00325109"/>
    <w:rsid w:val="00325B1A"/>
    <w:rsid w:val="00326EB6"/>
    <w:rsid w:val="00327592"/>
    <w:rsid w:val="00331C34"/>
    <w:rsid w:val="003348AB"/>
    <w:rsid w:val="00336927"/>
    <w:rsid w:val="00337A39"/>
    <w:rsid w:val="00342860"/>
    <w:rsid w:val="00343FD2"/>
    <w:rsid w:val="003444E1"/>
    <w:rsid w:val="0035261A"/>
    <w:rsid w:val="00352CC4"/>
    <w:rsid w:val="00353B32"/>
    <w:rsid w:val="00353C54"/>
    <w:rsid w:val="00353CBA"/>
    <w:rsid w:val="00354494"/>
    <w:rsid w:val="00355942"/>
    <w:rsid w:val="003570A7"/>
    <w:rsid w:val="003575D4"/>
    <w:rsid w:val="00360FC1"/>
    <w:rsid w:val="00361303"/>
    <w:rsid w:val="0036134E"/>
    <w:rsid w:val="003617B4"/>
    <w:rsid w:val="00361DC6"/>
    <w:rsid w:val="0036281C"/>
    <w:rsid w:val="00364005"/>
    <w:rsid w:val="0036455A"/>
    <w:rsid w:val="00370012"/>
    <w:rsid w:val="00370A03"/>
    <w:rsid w:val="00370A54"/>
    <w:rsid w:val="00370F80"/>
    <w:rsid w:val="00371907"/>
    <w:rsid w:val="00372844"/>
    <w:rsid w:val="00375045"/>
    <w:rsid w:val="00375E9F"/>
    <w:rsid w:val="00375F36"/>
    <w:rsid w:val="00377210"/>
    <w:rsid w:val="00377444"/>
    <w:rsid w:val="00380772"/>
    <w:rsid w:val="0038089A"/>
    <w:rsid w:val="00381A1E"/>
    <w:rsid w:val="00387806"/>
    <w:rsid w:val="00392573"/>
    <w:rsid w:val="0039346F"/>
    <w:rsid w:val="0039398B"/>
    <w:rsid w:val="0039479B"/>
    <w:rsid w:val="0039621F"/>
    <w:rsid w:val="003970FC"/>
    <w:rsid w:val="0039781F"/>
    <w:rsid w:val="003A0C51"/>
    <w:rsid w:val="003A1368"/>
    <w:rsid w:val="003A221C"/>
    <w:rsid w:val="003A22AB"/>
    <w:rsid w:val="003A268F"/>
    <w:rsid w:val="003A48E1"/>
    <w:rsid w:val="003A6129"/>
    <w:rsid w:val="003B1BDD"/>
    <w:rsid w:val="003B4B88"/>
    <w:rsid w:val="003B4EC9"/>
    <w:rsid w:val="003B6B09"/>
    <w:rsid w:val="003B743C"/>
    <w:rsid w:val="003C04E9"/>
    <w:rsid w:val="003C0543"/>
    <w:rsid w:val="003C09E7"/>
    <w:rsid w:val="003C0BFA"/>
    <w:rsid w:val="003C2CEC"/>
    <w:rsid w:val="003C32A6"/>
    <w:rsid w:val="003C3E19"/>
    <w:rsid w:val="003C687E"/>
    <w:rsid w:val="003D26A0"/>
    <w:rsid w:val="003D3668"/>
    <w:rsid w:val="003D5C7C"/>
    <w:rsid w:val="003D60FE"/>
    <w:rsid w:val="003D7FC8"/>
    <w:rsid w:val="003E2876"/>
    <w:rsid w:val="003E2C63"/>
    <w:rsid w:val="003E39E1"/>
    <w:rsid w:val="003E5A2B"/>
    <w:rsid w:val="003F0D2C"/>
    <w:rsid w:val="003F12FD"/>
    <w:rsid w:val="003F2333"/>
    <w:rsid w:val="003F2A69"/>
    <w:rsid w:val="003F3709"/>
    <w:rsid w:val="003F453D"/>
    <w:rsid w:val="003F55E2"/>
    <w:rsid w:val="003F6622"/>
    <w:rsid w:val="003F79D3"/>
    <w:rsid w:val="00400CB6"/>
    <w:rsid w:val="0040689E"/>
    <w:rsid w:val="004075D7"/>
    <w:rsid w:val="00407A83"/>
    <w:rsid w:val="00407CD4"/>
    <w:rsid w:val="00407D65"/>
    <w:rsid w:val="00407D6C"/>
    <w:rsid w:val="004117BF"/>
    <w:rsid w:val="00411A4A"/>
    <w:rsid w:val="00411D76"/>
    <w:rsid w:val="00411DC0"/>
    <w:rsid w:val="0041207D"/>
    <w:rsid w:val="00412093"/>
    <w:rsid w:val="004144B5"/>
    <w:rsid w:val="00414E2E"/>
    <w:rsid w:val="00415038"/>
    <w:rsid w:val="00417F87"/>
    <w:rsid w:val="00420DE0"/>
    <w:rsid w:val="00421BA4"/>
    <w:rsid w:val="004254B9"/>
    <w:rsid w:val="00427956"/>
    <w:rsid w:val="00427B54"/>
    <w:rsid w:val="0043235E"/>
    <w:rsid w:val="00434F99"/>
    <w:rsid w:val="00440965"/>
    <w:rsid w:val="004446CE"/>
    <w:rsid w:val="00445073"/>
    <w:rsid w:val="0044588F"/>
    <w:rsid w:val="00445C35"/>
    <w:rsid w:val="00446D18"/>
    <w:rsid w:val="00447A4F"/>
    <w:rsid w:val="00450FEF"/>
    <w:rsid w:val="00452DD9"/>
    <w:rsid w:val="00457EE5"/>
    <w:rsid w:val="004633A1"/>
    <w:rsid w:val="00463E6F"/>
    <w:rsid w:val="00463ED6"/>
    <w:rsid w:val="00464895"/>
    <w:rsid w:val="00464AAB"/>
    <w:rsid w:val="00464FDE"/>
    <w:rsid w:val="004654EA"/>
    <w:rsid w:val="00474CD5"/>
    <w:rsid w:val="00475F21"/>
    <w:rsid w:val="00477427"/>
    <w:rsid w:val="004828DB"/>
    <w:rsid w:val="00483B7F"/>
    <w:rsid w:val="004854BE"/>
    <w:rsid w:val="00491CCE"/>
    <w:rsid w:val="00493B56"/>
    <w:rsid w:val="004963A8"/>
    <w:rsid w:val="00497AC0"/>
    <w:rsid w:val="004A01B1"/>
    <w:rsid w:val="004A16FD"/>
    <w:rsid w:val="004A5019"/>
    <w:rsid w:val="004A50E7"/>
    <w:rsid w:val="004A59D8"/>
    <w:rsid w:val="004A6C49"/>
    <w:rsid w:val="004B0421"/>
    <w:rsid w:val="004B0639"/>
    <w:rsid w:val="004B0890"/>
    <w:rsid w:val="004B155C"/>
    <w:rsid w:val="004B2FD6"/>
    <w:rsid w:val="004B320F"/>
    <w:rsid w:val="004B3EAA"/>
    <w:rsid w:val="004B5906"/>
    <w:rsid w:val="004B75B0"/>
    <w:rsid w:val="004C15E0"/>
    <w:rsid w:val="004C48C3"/>
    <w:rsid w:val="004C4F2D"/>
    <w:rsid w:val="004C4F76"/>
    <w:rsid w:val="004C659C"/>
    <w:rsid w:val="004C6F67"/>
    <w:rsid w:val="004D10CB"/>
    <w:rsid w:val="004D26BB"/>
    <w:rsid w:val="004D6C59"/>
    <w:rsid w:val="004D6D1A"/>
    <w:rsid w:val="004D70FF"/>
    <w:rsid w:val="004E05E3"/>
    <w:rsid w:val="004E1C71"/>
    <w:rsid w:val="004E5019"/>
    <w:rsid w:val="004E6DDE"/>
    <w:rsid w:val="004E7A3B"/>
    <w:rsid w:val="004E7EB1"/>
    <w:rsid w:val="004F15D2"/>
    <w:rsid w:val="004F3D11"/>
    <w:rsid w:val="00502890"/>
    <w:rsid w:val="00504186"/>
    <w:rsid w:val="00506EB5"/>
    <w:rsid w:val="0050767E"/>
    <w:rsid w:val="00510113"/>
    <w:rsid w:val="005118C5"/>
    <w:rsid w:val="00512756"/>
    <w:rsid w:val="00512E55"/>
    <w:rsid w:val="00512F37"/>
    <w:rsid w:val="0051350B"/>
    <w:rsid w:val="005162F4"/>
    <w:rsid w:val="00516BC1"/>
    <w:rsid w:val="00520A22"/>
    <w:rsid w:val="0052106E"/>
    <w:rsid w:val="005218C0"/>
    <w:rsid w:val="00521FA3"/>
    <w:rsid w:val="00522087"/>
    <w:rsid w:val="005262AD"/>
    <w:rsid w:val="00526AB3"/>
    <w:rsid w:val="0052779D"/>
    <w:rsid w:val="005300F7"/>
    <w:rsid w:val="00531C8F"/>
    <w:rsid w:val="00531D6A"/>
    <w:rsid w:val="00533D38"/>
    <w:rsid w:val="00534DF6"/>
    <w:rsid w:val="005364DF"/>
    <w:rsid w:val="00536862"/>
    <w:rsid w:val="005369C8"/>
    <w:rsid w:val="00537E81"/>
    <w:rsid w:val="00540C99"/>
    <w:rsid w:val="005414E7"/>
    <w:rsid w:val="005430C5"/>
    <w:rsid w:val="0054324F"/>
    <w:rsid w:val="00544184"/>
    <w:rsid w:val="005444ED"/>
    <w:rsid w:val="00545826"/>
    <w:rsid w:val="005461E5"/>
    <w:rsid w:val="005462C8"/>
    <w:rsid w:val="005469AA"/>
    <w:rsid w:val="0054735B"/>
    <w:rsid w:val="00551119"/>
    <w:rsid w:val="0055321D"/>
    <w:rsid w:val="00560BFF"/>
    <w:rsid w:val="0056190D"/>
    <w:rsid w:val="00562404"/>
    <w:rsid w:val="00563DF5"/>
    <w:rsid w:val="00563E09"/>
    <w:rsid w:val="0056467A"/>
    <w:rsid w:val="00565C9F"/>
    <w:rsid w:val="0057061A"/>
    <w:rsid w:val="005741BA"/>
    <w:rsid w:val="0057564E"/>
    <w:rsid w:val="00576D9D"/>
    <w:rsid w:val="00577EA3"/>
    <w:rsid w:val="00580D00"/>
    <w:rsid w:val="005841C9"/>
    <w:rsid w:val="00584BC5"/>
    <w:rsid w:val="00586544"/>
    <w:rsid w:val="0058688B"/>
    <w:rsid w:val="005904C8"/>
    <w:rsid w:val="00591FE3"/>
    <w:rsid w:val="005923C3"/>
    <w:rsid w:val="00594964"/>
    <w:rsid w:val="00595294"/>
    <w:rsid w:val="00595D4E"/>
    <w:rsid w:val="00596DD4"/>
    <w:rsid w:val="00596E01"/>
    <w:rsid w:val="005A046F"/>
    <w:rsid w:val="005A4B20"/>
    <w:rsid w:val="005A6084"/>
    <w:rsid w:val="005A637E"/>
    <w:rsid w:val="005B0F00"/>
    <w:rsid w:val="005B2F6E"/>
    <w:rsid w:val="005B3158"/>
    <w:rsid w:val="005B3254"/>
    <w:rsid w:val="005B76DD"/>
    <w:rsid w:val="005B7C41"/>
    <w:rsid w:val="005C235B"/>
    <w:rsid w:val="005C6C94"/>
    <w:rsid w:val="005D25D6"/>
    <w:rsid w:val="005D46F1"/>
    <w:rsid w:val="005D5587"/>
    <w:rsid w:val="005D58A4"/>
    <w:rsid w:val="005E30F1"/>
    <w:rsid w:val="005E3357"/>
    <w:rsid w:val="005E58F3"/>
    <w:rsid w:val="005F1A86"/>
    <w:rsid w:val="005F291D"/>
    <w:rsid w:val="005F2EA9"/>
    <w:rsid w:val="005F341E"/>
    <w:rsid w:val="005F34D3"/>
    <w:rsid w:val="005F3DD7"/>
    <w:rsid w:val="005F40E0"/>
    <w:rsid w:val="005F438C"/>
    <w:rsid w:val="005F53B0"/>
    <w:rsid w:val="005F5552"/>
    <w:rsid w:val="005F7C9C"/>
    <w:rsid w:val="0060013E"/>
    <w:rsid w:val="006003F7"/>
    <w:rsid w:val="0060090E"/>
    <w:rsid w:val="00603C58"/>
    <w:rsid w:val="00607077"/>
    <w:rsid w:val="006108A0"/>
    <w:rsid w:val="006145DE"/>
    <w:rsid w:val="0061484C"/>
    <w:rsid w:val="00615138"/>
    <w:rsid w:val="0061746B"/>
    <w:rsid w:val="00622060"/>
    <w:rsid w:val="00622DD2"/>
    <w:rsid w:val="00625163"/>
    <w:rsid w:val="0062558B"/>
    <w:rsid w:val="006256DB"/>
    <w:rsid w:val="00627710"/>
    <w:rsid w:val="00627A41"/>
    <w:rsid w:val="00631477"/>
    <w:rsid w:val="0063379F"/>
    <w:rsid w:val="006346D9"/>
    <w:rsid w:val="00635014"/>
    <w:rsid w:val="00636D81"/>
    <w:rsid w:val="00637EE1"/>
    <w:rsid w:val="00642298"/>
    <w:rsid w:val="00642733"/>
    <w:rsid w:val="0064400D"/>
    <w:rsid w:val="00645DF2"/>
    <w:rsid w:val="006505AC"/>
    <w:rsid w:val="006510FA"/>
    <w:rsid w:val="006517C6"/>
    <w:rsid w:val="006537E8"/>
    <w:rsid w:val="00660FE4"/>
    <w:rsid w:val="00663728"/>
    <w:rsid w:val="006647E5"/>
    <w:rsid w:val="006658DC"/>
    <w:rsid w:val="0066737E"/>
    <w:rsid w:val="006678F2"/>
    <w:rsid w:val="006742DD"/>
    <w:rsid w:val="00675C88"/>
    <w:rsid w:val="006761EC"/>
    <w:rsid w:val="006771CA"/>
    <w:rsid w:val="0068012E"/>
    <w:rsid w:val="00681345"/>
    <w:rsid w:val="00682401"/>
    <w:rsid w:val="00684812"/>
    <w:rsid w:val="00684C42"/>
    <w:rsid w:val="00685CFD"/>
    <w:rsid w:val="00685F92"/>
    <w:rsid w:val="00686149"/>
    <w:rsid w:val="00690F84"/>
    <w:rsid w:val="00691680"/>
    <w:rsid w:val="006A03DA"/>
    <w:rsid w:val="006A1B06"/>
    <w:rsid w:val="006A4980"/>
    <w:rsid w:val="006B28F1"/>
    <w:rsid w:val="006B454F"/>
    <w:rsid w:val="006C02CB"/>
    <w:rsid w:val="006C4276"/>
    <w:rsid w:val="006C5335"/>
    <w:rsid w:val="006C7C2A"/>
    <w:rsid w:val="006D1F5E"/>
    <w:rsid w:val="006D2066"/>
    <w:rsid w:val="006D465B"/>
    <w:rsid w:val="006D47D3"/>
    <w:rsid w:val="006D4C74"/>
    <w:rsid w:val="006E2DC8"/>
    <w:rsid w:val="006E5BAF"/>
    <w:rsid w:val="006E5DD6"/>
    <w:rsid w:val="006F39DA"/>
    <w:rsid w:val="006F43DE"/>
    <w:rsid w:val="006F6466"/>
    <w:rsid w:val="006F706F"/>
    <w:rsid w:val="00700763"/>
    <w:rsid w:val="00703F73"/>
    <w:rsid w:val="00704F76"/>
    <w:rsid w:val="00705050"/>
    <w:rsid w:val="00705D3E"/>
    <w:rsid w:val="00710917"/>
    <w:rsid w:val="00710A26"/>
    <w:rsid w:val="007115CB"/>
    <w:rsid w:val="00711E22"/>
    <w:rsid w:val="00712BF3"/>
    <w:rsid w:val="00714FCB"/>
    <w:rsid w:val="007156B6"/>
    <w:rsid w:val="00716808"/>
    <w:rsid w:val="00717940"/>
    <w:rsid w:val="007202BA"/>
    <w:rsid w:val="00721B0F"/>
    <w:rsid w:val="00722489"/>
    <w:rsid w:val="0072256B"/>
    <w:rsid w:val="007234A5"/>
    <w:rsid w:val="007234F5"/>
    <w:rsid w:val="00723991"/>
    <w:rsid w:val="00724859"/>
    <w:rsid w:val="00724E3D"/>
    <w:rsid w:val="007260D9"/>
    <w:rsid w:val="00726248"/>
    <w:rsid w:val="0072631D"/>
    <w:rsid w:val="0073262C"/>
    <w:rsid w:val="007332E7"/>
    <w:rsid w:val="00733D33"/>
    <w:rsid w:val="00735964"/>
    <w:rsid w:val="00736DCD"/>
    <w:rsid w:val="00742C2F"/>
    <w:rsid w:val="00743090"/>
    <w:rsid w:val="00744278"/>
    <w:rsid w:val="00744381"/>
    <w:rsid w:val="00745A2B"/>
    <w:rsid w:val="0074681C"/>
    <w:rsid w:val="00746C02"/>
    <w:rsid w:val="007471CF"/>
    <w:rsid w:val="0075194E"/>
    <w:rsid w:val="00756A95"/>
    <w:rsid w:val="007576CE"/>
    <w:rsid w:val="00762772"/>
    <w:rsid w:val="007637EE"/>
    <w:rsid w:val="00765CE8"/>
    <w:rsid w:val="00766CBF"/>
    <w:rsid w:val="0076713C"/>
    <w:rsid w:val="0077367F"/>
    <w:rsid w:val="00773A3A"/>
    <w:rsid w:val="00774640"/>
    <w:rsid w:val="00777C2A"/>
    <w:rsid w:val="0078044C"/>
    <w:rsid w:val="0078316C"/>
    <w:rsid w:val="00783667"/>
    <w:rsid w:val="00785A78"/>
    <w:rsid w:val="007873C3"/>
    <w:rsid w:val="00792141"/>
    <w:rsid w:val="007921E2"/>
    <w:rsid w:val="00793553"/>
    <w:rsid w:val="0079540D"/>
    <w:rsid w:val="0079583D"/>
    <w:rsid w:val="0079624C"/>
    <w:rsid w:val="00796601"/>
    <w:rsid w:val="0079679A"/>
    <w:rsid w:val="00796B13"/>
    <w:rsid w:val="007A0D76"/>
    <w:rsid w:val="007A25A4"/>
    <w:rsid w:val="007A4152"/>
    <w:rsid w:val="007A4C6F"/>
    <w:rsid w:val="007B1576"/>
    <w:rsid w:val="007B37E8"/>
    <w:rsid w:val="007B4298"/>
    <w:rsid w:val="007B5115"/>
    <w:rsid w:val="007B5E6F"/>
    <w:rsid w:val="007B76AB"/>
    <w:rsid w:val="007C19FF"/>
    <w:rsid w:val="007C3594"/>
    <w:rsid w:val="007C61FD"/>
    <w:rsid w:val="007D0710"/>
    <w:rsid w:val="007D1A3E"/>
    <w:rsid w:val="007D3548"/>
    <w:rsid w:val="007D54FA"/>
    <w:rsid w:val="007D5710"/>
    <w:rsid w:val="007E0A4D"/>
    <w:rsid w:val="007E2817"/>
    <w:rsid w:val="007E5207"/>
    <w:rsid w:val="007E58A8"/>
    <w:rsid w:val="007E6F46"/>
    <w:rsid w:val="007F079B"/>
    <w:rsid w:val="007F2813"/>
    <w:rsid w:val="007F2828"/>
    <w:rsid w:val="007F2C50"/>
    <w:rsid w:val="007F5D49"/>
    <w:rsid w:val="007F5E21"/>
    <w:rsid w:val="007F7B0A"/>
    <w:rsid w:val="0080066F"/>
    <w:rsid w:val="00802F07"/>
    <w:rsid w:val="008048CE"/>
    <w:rsid w:val="0080574A"/>
    <w:rsid w:val="008061DD"/>
    <w:rsid w:val="00810C3F"/>
    <w:rsid w:val="00811529"/>
    <w:rsid w:val="008144A4"/>
    <w:rsid w:val="00815808"/>
    <w:rsid w:val="00816874"/>
    <w:rsid w:val="00816F66"/>
    <w:rsid w:val="00820499"/>
    <w:rsid w:val="0082085F"/>
    <w:rsid w:val="0082146C"/>
    <w:rsid w:val="00822E45"/>
    <w:rsid w:val="0082333F"/>
    <w:rsid w:val="008249B0"/>
    <w:rsid w:val="00826B79"/>
    <w:rsid w:val="00826EEB"/>
    <w:rsid w:val="008271BC"/>
    <w:rsid w:val="00833265"/>
    <w:rsid w:val="008363E7"/>
    <w:rsid w:val="0083790E"/>
    <w:rsid w:val="00842492"/>
    <w:rsid w:val="008444A5"/>
    <w:rsid w:val="008449AE"/>
    <w:rsid w:val="00844FAA"/>
    <w:rsid w:val="00851DCC"/>
    <w:rsid w:val="008541D2"/>
    <w:rsid w:val="00855E17"/>
    <w:rsid w:val="00860283"/>
    <w:rsid w:val="008616C2"/>
    <w:rsid w:val="00865A58"/>
    <w:rsid w:val="00865C79"/>
    <w:rsid w:val="00866728"/>
    <w:rsid w:val="00867089"/>
    <w:rsid w:val="00870937"/>
    <w:rsid w:val="00871FE6"/>
    <w:rsid w:val="00872342"/>
    <w:rsid w:val="00873379"/>
    <w:rsid w:val="00874C0A"/>
    <w:rsid w:val="00874E2B"/>
    <w:rsid w:val="00875195"/>
    <w:rsid w:val="00875709"/>
    <w:rsid w:val="00875BDC"/>
    <w:rsid w:val="0087665F"/>
    <w:rsid w:val="00876790"/>
    <w:rsid w:val="00880139"/>
    <w:rsid w:val="00881617"/>
    <w:rsid w:val="00881D4B"/>
    <w:rsid w:val="00882A6B"/>
    <w:rsid w:val="00882D86"/>
    <w:rsid w:val="00882E5D"/>
    <w:rsid w:val="00885229"/>
    <w:rsid w:val="008865C4"/>
    <w:rsid w:val="008925D2"/>
    <w:rsid w:val="00892F2B"/>
    <w:rsid w:val="008941E1"/>
    <w:rsid w:val="00894993"/>
    <w:rsid w:val="00896321"/>
    <w:rsid w:val="00896793"/>
    <w:rsid w:val="008A01D1"/>
    <w:rsid w:val="008A02F3"/>
    <w:rsid w:val="008A0649"/>
    <w:rsid w:val="008A0EBA"/>
    <w:rsid w:val="008A4CF5"/>
    <w:rsid w:val="008A679E"/>
    <w:rsid w:val="008B0ED9"/>
    <w:rsid w:val="008B1CBA"/>
    <w:rsid w:val="008B74EE"/>
    <w:rsid w:val="008C4FD8"/>
    <w:rsid w:val="008C547C"/>
    <w:rsid w:val="008D0357"/>
    <w:rsid w:val="008D40CF"/>
    <w:rsid w:val="008D4774"/>
    <w:rsid w:val="008D5153"/>
    <w:rsid w:val="008D6867"/>
    <w:rsid w:val="008E505A"/>
    <w:rsid w:val="008E6B03"/>
    <w:rsid w:val="008F2C75"/>
    <w:rsid w:val="008F3FC5"/>
    <w:rsid w:val="008F4E2F"/>
    <w:rsid w:val="008F4F30"/>
    <w:rsid w:val="008F5133"/>
    <w:rsid w:val="008F75A2"/>
    <w:rsid w:val="00900468"/>
    <w:rsid w:val="00900558"/>
    <w:rsid w:val="00901C77"/>
    <w:rsid w:val="00906941"/>
    <w:rsid w:val="00906D47"/>
    <w:rsid w:val="00907DBC"/>
    <w:rsid w:val="00914B69"/>
    <w:rsid w:val="00916B47"/>
    <w:rsid w:val="0092024D"/>
    <w:rsid w:val="00920577"/>
    <w:rsid w:val="00925997"/>
    <w:rsid w:val="00931735"/>
    <w:rsid w:val="00932706"/>
    <w:rsid w:val="00942093"/>
    <w:rsid w:val="009433C1"/>
    <w:rsid w:val="00951F5B"/>
    <w:rsid w:val="009520B2"/>
    <w:rsid w:val="009525D8"/>
    <w:rsid w:val="00952A36"/>
    <w:rsid w:val="009535C9"/>
    <w:rsid w:val="009571BC"/>
    <w:rsid w:val="00960534"/>
    <w:rsid w:val="00963272"/>
    <w:rsid w:val="00966DC7"/>
    <w:rsid w:val="00967D90"/>
    <w:rsid w:val="00971034"/>
    <w:rsid w:val="00971543"/>
    <w:rsid w:val="00971DBA"/>
    <w:rsid w:val="00971EF1"/>
    <w:rsid w:val="00975325"/>
    <w:rsid w:val="00975CDD"/>
    <w:rsid w:val="00980928"/>
    <w:rsid w:val="00986910"/>
    <w:rsid w:val="00987088"/>
    <w:rsid w:val="0099160C"/>
    <w:rsid w:val="00991CA8"/>
    <w:rsid w:val="00993A23"/>
    <w:rsid w:val="009A17F5"/>
    <w:rsid w:val="009A22F1"/>
    <w:rsid w:val="009A2545"/>
    <w:rsid w:val="009A3076"/>
    <w:rsid w:val="009A4311"/>
    <w:rsid w:val="009A47C4"/>
    <w:rsid w:val="009A69E9"/>
    <w:rsid w:val="009A72C6"/>
    <w:rsid w:val="009B6290"/>
    <w:rsid w:val="009C0EE2"/>
    <w:rsid w:val="009C1006"/>
    <w:rsid w:val="009C175D"/>
    <w:rsid w:val="009C178D"/>
    <w:rsid w:val="009C2001"/>
    <w:rsid w:val="009C24D1"/>
    <w:rsid w:val="009C2954"/>
    <w:rsid w:val="009C5021"/>
    <w:rsid w:val="009C7AC3"/>
    <w:rsid w:val="009D0847"/>
    <w:rsid w:val="009D4A0B"/>
    <w:rsid w:val="009D501B"/>
    <w:rsid w:val="009D731E"/>
    <w:rsid w:val="009D78F4"/>
    <w:rsid w:val="009E0508"/>
    <w:rsid w:val="009E3213"/>
    <w:rsid w:val="009F0192"/>
    <w:rsid w:val="009F060A"/>
    <w:rsid w:val="009F1DE3"/>
    <w:rsid w:val="009F27BB"/>
    <w:rsid w:val="009F4402"/>
    <w:rsid w:val="009F74AE"/>
    <w:rsid w:val="00A00AC9"/>
    <w:rsid w:val="00A01738"/>
    <w:rsid w:val="00A051D1"/>
    <w:rsid w:val="00A06830"/>
    <w:rsid w:val="00A116C0"/>
    <w:rsid w:val="00A12E03"/>
    <w:rsid w:val="00A13FD3"/>
    <w:rsid w:val="00A17694"/>
    <w:rsid w:val="00A17F6F"/>
    <w:rsid w:val="00A20257"/>
    <w:rsid w:val="00A205A9"/>
    <w:rsid w:val="00A208A5"/>
    <w:rsid w:val="00A22115"/>
    <w:rsid w:val="00A235F9"/>
    <w:rsid w:val="00A2483C"/>
    <w:rsid w:val="00A256E6"/>
    <w:rsid w:val="00A2643E"/>
    <w:rsid w:val="00A26C5B"/>
    <w:rsid w:val="00A322A6"/>
    <w:rsid w:val="00A35DA5"/>
    <w:rsid w:val="00A37D1E"/>
    <w:rsid w:val="00A40796"/>
    <w:rsid w:val="00A444C2"/>
    <w:rsid w:val="00A464A9"/>
    <w:rsid w:val="00A47782"/>
    <w:rsid w:val="00A47D04"/>
    <w:rsid w:val="00A52366"/>
    <w:rsid w:val="00A53A74"/>
    <w:rsid w:val="00A573EA"/>
    <w:rsid w:val="00A608BB"/>
    <w:rsid w:val="00A648B0"/>
    <w:rsid w:val="00A65196"/>
    <w:rsid w:val="00A67D46"/>
    <w:rsid w:val="00A71397"/>
    <w:rsid w:val="00A725D2"/>
    <w:rsid w:val="00A74200"/>
    <w:rsid w:val="00A74FF3"/>
    <w:rsid w:val="00A75B7A"/>
    <w:rsid w:val="00A77AC5"/>
    <w:rsid w:val="00A81CCE"/>
    <w:rsid w:val="00A82454"/>
    <w:rsid w:val="00A83555"/>
    <w:rsid w:val="00A85270"/>
    <w:rsid w:val="00A85EBB"/>
    <w:rsid w:val="00A86E9D"/>
    <w:rsid w:val="00A87B2C"/>
    <w:rsid w:val="00A87BAE"/>
    <w:rsid w:val="00A87D3B"/>
    <w:rsid w:val="00A90370"/>
    <w:rsid w:val="00A90F85"/>
    <w:rsid w:val="00A95D97"/>
    <w:rsid w:val="00AA02EF"/>
    <w:rsid w:val="00AA2663"/>
    <w:rsid w:val="00AA34B0"/>
    <w:rsid w:val="00AA7731"/>
    <w:rsid w:val="00AB51F8"/>
    <w:rsid w:val="00AB5646"/>
    <w:rsid w:val="00AB5908"/>
    <w:rsid w:val="00AB7FF3"/>
    <w:rsid w:val="00AC469D"/>
    <w:rsid w:val="00AC5ECD"/>
    <w:rsid w:val="00AC65DB"/>
    <w:rsid w:val="00AC661B"/>
    <w:rsid w:val="00AC66C4"/>
    <w:rsid w:val="00AC6A41"/>
    <w:rsid w:val="00AC7818"/>
    <w:rsid w:val="00AC7D7F"/>
    <w:rsid w:val="00AD3248"/>
    <w:rsid w:val="00AD4F59"/>
    <w:rsid w:val="00AE0369"/>
    <w:rsid w:val="00AE32EA"/>
    <w:rsid w:val="00AE33B8"/>
    <w:rsid w:val="00AE4E5E"/>
    <w:rsid w:val="00AE5636"/>
    <w:rsid w:val="00AE56A3"/>
    <w:rsid w:val="00AF051A"/>
    <w:rsid w:val="00AF152E"/>
    <w:rsid w:val="00AF2DE3"/>
    <w:rsid w:val="00AF3ADC"/>
    <w:rsid w:val="00AF4687"/>
    <w:rsid w:val="00B00361"/>
    <w:rsid w:val="00B0115E"/>
    <w:rsid w:val="00B01323"/>
    <w:rsid w:val="00B028D2"/>
    <w:rsid w:val="00B04142"/>
    <w:rsid w:val="00B04335"/>
    <w:rsid w:val="00B04D84"/>
    <w:rsid w:val="00B05DA7"/>
    <w:rsid w:val="00B0660A"/>
    <w:rsid w:val="00B07F00"/>
    <w:rsid w:val="00B11FB7"/>
    <w:rsid w:val="00B1730E"/>
    <w:rsid w:val="00B212AB"/>
    <w:rsid w:val="00B32787"/>
    <w:rsid w:val="00B349FE"/>
    <w:rsid w:val="00B36B4D"/>
    <w:rsid w:val="00B40D5F"/>
    <w:rsid w:val="00B43735"/>
    <w:rsid w:val="00B45E3C"/>
    <w:rsid w:val="00B46A8B"/>
    <w:rsid w:val="00B46F24"/>
    <w:rsid w:val="00B4716A"/>
    <w:rsid w:val="00B479AD"/>
    <w:rsid w:val="00B47CF6"/>
    <w:rsid w:val="00B51030"/>
    <w:rsid w:val="00B5152B"/>
    <w:rsid w:val="00B5176D"/>
    <w:rsid w:val="00B53648"/>
    <w:rsid w:val="00B56077"/>
    <w:rsid w:val="00B56289"/>
    <w:rsid w:val="00B56DC9"/>
    <w:rsid w:val="00B62FED"/>
    <w:rsid w:val="00B63411"/>
    <w:rsid w:val="00B654CF"/>
    <w:rsid w:val="00B6727D"/>
    <w:rsid w:val="00B6757F"/>
    <w:rsid w:val="00B67AA6"/>
    <w:rsid w:val="00B709C9"/>
    <w:rsid w:val="00B737C0"/>
    <w:rsid w:val="00B73830"/>
    <w:rsid w:val="00B743DE"/>
    <w:rsid w:val="00B761EF"/>
    <w:rsid w:val="00B76808"/>
    <w:rsid w:val="00B771DE"/>
    <w:rsid w:val="00B80331"/>
    <w:rsid w:val="00B81039"/>
    <w:rsid w:val="00B84839"/>
    <w:rsid w:val="00B858C0"/>
    <w:rsid w:val="00B864AF"/>
    <w:rsid w:val="00B86950"/>
    <w:rsid w:val="00B86CE4"/>
    <w:rsid w:val="00B907C5"/>
    <w:rsid w:val="00B94E9F"/>
    <w:rsid w:val="00B94EC9"/>
    <w:rsid w:val="00B94FAE"/>
    <w:rsid w:val="00B95715"/>
    <w:rsid w:val="00BA080F"/>
    <w:rsid w:val="00BA0DFD"/>
    <w:rsid w:val="00BA416E"/>
    <w:rsid w:val="00BA460B"/>
    <w:rsid w:val="00BA553B"/>
    <w:rsid w:val="00BA7A9C"/>
    <w:rsid w:val="00BB0F3D"/>
    <w:rsid w:val="00BB1CF2"/>
    <w:rsid w:val="00BB2576"/>
    <w:rsid w:val="00BB2B61"/>
    <w:rsid w:val="00BB4D36"/>
    <w:rsid w:val="00BB63A7"/>
    <w:rsid w:val="00BC0767"/>
    <w:rsid w:val="00BC1214"/>
    <w:rsid w:val="00BC3EC6"/>
    <w:rsid w:val="00BC5EEC"/>
    <w:rsid w:val="00BC7166"/>
    <w:rsid w:val="00BC7C81"/>
    <w:rsid w:val="00BC7F58"/>
    <w:rsid w:val="00BD39A2"/>
    <w:rsid w:val="00BD40AE"/>
    <w:rsid w:val="00BD5497"/>
    <w:rsid w:val="00BD5D3E"/>
    <w:rsid w:val="00BE1400"/>
    <w:rsid w:val="00BE2A80"/>
    <w:rsid w:val="00BE5380"/>
    <w:rsid w:val="00BE63C9"/>
    <w:rsid w:val="00BE6E36"/>
    <w:rsid w:val="00BF3FD1"/>
    <w:rsid w:val="00BF4622"/>
    <w:rsid w:val="00C01E5C"/>
    <w:rsid w:val="00C03A77"/>
    <w:rsid w:val="00C07EA9"/>
    <w:rsid w:val="00C1093F"/>
    <w:rsid w:val="00C10EC4"/>
    <w:rsid w:val="00C13152"/>
    <w:rsid w:val="00C15535"/>
    <w:rsid w:val="00C166AE"/>
    <w:rsid w:val="00C173A2"/>
    <w:rsid w:val="00C20516"/>
    <w:rsid w:val="00C209C5"/>
    <w:rsid w:val="00C20A86"/>
    <w:rsid w:val="00C21480"/>
    <w:rsid w:val="00C238A1"/>
    <w:rsid w:val="00C23CD8"/>
    <w:rsid w:val="00C23F58"/>
    <w:rsid w:val="00C26161"/>
    <w:rsid w:val="00C26AEF"/>
    <w:rsid w:val="00C308B0"/>
    <w:rsid w:val="00C31E6A"/>
    <w:rsid w:val="00C36B78"/>
    <w:rsid w:val="00C36C04"/>
    <w:rsid w:val="00C3759E"/>
    <w:rsid w:val="00C407AD"/>
    <w:rsid w:val="00C408A4"/>
    <w:rsid w:val="00C424E8"/>
    <w:rsid w:val="00C42CC6"/>
    <w:rsid w:val="00C45EDA"/>
    <w:rsid w:val="00C47454"/>
    <w:rsid w:val="00C47D2F"/>
    <w:rsid w:val="00C505F0"/>
    <w:rsid w:val="00C53967"/>
    <w:rsid w:val="00C56016"/>
    <w:rsid w:val="00C61627"/>
    <w:rsid w:val="00C61B85"/>
    <w:rsid w:val="00C644A0"/>
    <w:rsid w:val="00C65969"/>
    <w:rsid w:val="00C65994"/>
    <w:rsid w:val="00C7082D"/>
    <w:rsid w:val="00C72028"/>
    <w:rsid w:val="00C737BF"/>
    <w:rsid w:val="00C74A59"/>
    <w:rsid w:val="00C770C5"/>
    <w:rsid w:val="00C82397"/>
    <w:rsid w:val="00C86E7F"/>
    <w:rsid w:val="00C87058"/>
    <w:rsid w:val="00C90428"/>
    <w:rsid w:val="00C96585"/>
    <w:rsid w:val="00C974CE"/>
    <w:rsid w:val="00C97912"/>
    <w:rsid w:val="00CA0D49"/>
    <w:rsid w:val="00CA192E"/>
    <w:rsid w:val="00CA4A3A"/>
    <w:rsid w:val="00CA54AA"/>
    <w:rsid w:val="00CA65E1"/>
    <w:rsid w:val="00CA67F1"/>
    <w:rsid w:val="00CA6F71"/>
    <w:rsid w:val="00CA70D1"/>
    <w:rsid w:val="00CB0179"/>
    <w:rsid w:val="00CB03F4"/>
    <w:rsid w:val="00CB11E9"/>
    <w:rsid w:val="00CB170B"/>
    <w:rsid w:val="00CB2227"/>
    <w:rsid w:val="00CB3C00"/>
    <w:rsid w:val="00CB3DCF"/>
    <w:rsid w:val="00CB6495"/>
    <w:rsid w:val="00CC0295"/>
    <w:rsid w:val="00CC2064"/>
    <w:rsid w:val="00CC3725"/>
    <w:rsid w:val="00CC376B"/>
    <w:rsid w:val="00CD22A3"/>
    <w:rsid w:val="00CD2372"/>
    <w:rsid w:val="00CD2454"/>
    <w:rsid w:val="00CD3BF3"/>
    <w:rsid w:val="00CD3C91"/>
    <w:rsid w:val="00CD4923"/>
    <w:rsid w:val="00CD4CC3"/>
    <w:rsid w:val="00CD7460"/>
    <w:rsid w:val="00CD7A11"/>
    <w:rsid w:val="00CE182A"/>
    <w:rsid w:val="00CE1B0B"/>
    <w:rsid w:val="00CE23DA"/>
    <w:rsid w:val="00CE2F2B"/>
    <w:rsid w:val="00CE587D"/>
    <w:rsid w:val="00CE738A"/>
    <w:rsid w:val="00CF4A3D"/>
    <w:rsid w:val="00CF52C4"/>
    <w:rsid w:val="00CF6CDD"/>
    <w:rsid w:val="00D00679"/>
    <w:rsid w:val="00D00D88"/>
    <w:rsid w:val="00D03DE3"/>
    <w:rsid w:val="00D079C2"/>
    <w:rsid w:val="00D1217C"/>
    <w:rsid w:val="00D12BEB"/>
    <w:rsid w:val="00D12C3B"/>
    <w:rsid w:val="00D201ED"/>
    <w:rsid w:val="00D20316"/>
    <w:rsid w:val="00D21DE2"/>
    <w:rsid w:val="00D2566C"/>
    <w:rsid w:val="00D26F2A"/>
    <w:rsid w:val="00D30CF6"/>
    <w:rsid w:val="00D32F77"/>
    <w:rsid w:val="00D33ADE"/>
    <w:rsid w:val="00D34C4D"/>
    <w:rsid w:val="00D416FE"/>
    <w:rsid w:val="00D41CA5"/>
    <w:rsid w:val="00D446E9"/>
    <w:rsid w:val="00D46B21"/>
    <w:rsid w:val="00D5106A"/>
    <w:rsid w:val="00D51B87"/>
    <w:rsid w:val="00D57229"/>
    <w:rsid w:val="00D57B58"/>
    <w:rsid w:val="00D61617"/>
    <w:rsid w:val="00D62288"/>
    <w:rsid w:val="00D67F9E"/>
    <w:rsid w:val="00D7050F"/>
    <w:rsid w:val="00D70B8C"/>
    <w:rsid w:val="00D72851"/>
    <w:rsid w:val="00D744D7"/>
    <w:rsid w:val="00D75EA9"/>
    <w:rsid w:val="00D76F11"/>
    <w:rsid w:val="00D8026F"/>
    <w:rsid w:val="00D8324C"/>
    <w:rsid w:val="00D87DF7"/>
    <w:rsid w:val="00D91757"/>
    <w:rsid w:val="00D92D49"/>
    <w:rsid w:val="00D9310F"/>
    <w:rsid w:val="00D931D4"/>
    <w:rsid w:val="00D94985"/>
    <w:rsid w:val="00D96670"/>
    <w:rsid w:val="00D9767A"/>
    <w:rsid w:val="00DA0167"/>
    <w:rsid w:val="00DA3AE2"/>
    <w:rsid w:val="00DA6FB8"/>
    <w:rsid w:val="00DA7735"/>
    <w:rsid w:val="00DB01AA"/>
    <w:rsid w:val="00DB022E"/>
    <w:rsid w:val="00DB1984"/>
    <w:rsid w:val="00DB1AFA"/>
    <w:rsid w:val="00DB5AB5"/>
    <w:rsid w:val="00DB631F"/>
    <w:rsid w:val="00DB67F4"/>
    <w:rsid w:val="00DC0539"/>
    <w:rsid w:val="00DC11A0"/>
    <w:rsid w:val="00DC25A5"/>
    <w:rsid w:val="00DC46C0"/>
    <w:rsid w:val="00DC5F5D"/>
    <w:rsid w:val="00DC6C21"/>
    <w:rsid w:val="00DC7110"/>
    <w:rsid w:val="00DD0A5E"/>
    <w:rsid w:val="00DD1B99"/>
    <w:rsid w:val="00DD1F2E"/>
    <w:rsid w:val="00DD2094"/>
    <w:rsid w:val="00DD260B"/>
    <w:rsid w:val="00DD29C8"/>
    <w:rsid w:val="00DD4EBE"/>
    <w:rsid w:val="00DD5261"/>
    <w:rsid w:val="00DE16EF"/>
    <w:rsid w:val="00DE1F44"/>
    <w:rsid w:val="00DE3E16"/>
    <w:rsid w:val="00DE4068"/>
    <w:rsid w:val="00DE4367"/>
    <w:rsid w:val="00DE4E96"/>
    <w:rsid w:val="00DE6E9D"/>
    <w:rsid w:val="00DF47A6"/>
    <w:rsid w:val="00DF6858"/>
    <w:rsid w:val="00E004A3"/>
    <w:rsid w:val="00E00660"/>
    <w:rsid w:val="00E00D99"/>
    <w:rsid w:val="00E00E5C"/>
    <w:rsid w:val="00E01A4A"/>
    <w:rsid w:val="00E049E8"/>
    <w:rsid w:val="00E04F15"/>
    <w:rsid w:val="00E106AF"/>
    <w:rsid w:val="00E13C50"/>
    <w:rsid w:val="00E20097"/>
    <w:rsid w:val="00E22F45"/>
    <w:rsid w:val="00E25D94"/>
    <w:rsid w:val="00E27799"/>
    <w:rsid w:val="00E32F6B"/>
    <w:rsid w:val="00E34161"/>
    <w:rsid w:val="00E346B3"/>
    <w:rsid w:val="00E40BED"/>
    <w:rsid w:val="00E40F19"/>
    <w:rsid w:val="00E413FC"/>
    <w:rsid w:val="00E41898"/>
    <w:rsid w:val="00E426C8"/>
    <w:rsid w:val="00E45C54"/>
    <w:rsid w:val="00E45F79"/>
    <w:rsid w:val="00E51AF4"/>
    <w:rsid w:val="00E52EBB"/>
    <w:rsid w:val="00E53BFB"/>
    <w:rsid w:val="00E570D0"/>
    <w:rsid w:val="00E57BCB"/>
    <w:rsid w:val="00E60912"/>
    <w:rsid w:val="00E61600"/>
    <w:rsid w:val="00E62F61"/>
    <w:rsid w:val="00E636E9"/>
    <w:rsid w:val="00E65319"/>
    <w:rsid w:val="00E67132"/>
    <w:rsid w:val="00E67342"/>
    <w:rsid w:val="00E70CBA"/>
    <w:rsid w:val="00E70F32"/>
    <w:rsid w:val="00E760FC"/>
    <w:rsid w:val="00E771EC"/>
    <w:rsid w:val="00E80407"/>
    <w:rsid w:val="00E816C0"/>
    <w:rsid w:val="00E8198D"/>
    <w:rsid w:val="00E846BA"/>
    <w:rsid w:val="00E84C80"/>
    <w:rsid w:val="00E858A7"/>
    <w:rsid w:val="00E873A5"/>
    <w:rsid w:val="00E87683"/>
    <w:rsid w:val="00E90217"/>
    <w:rsid w:val="00E90315"/>
    <w:rsid w:val="00E9219F"/>
    <w:rsid w:val="00E954DC"/>
    <w:rsid w:val="00EA2AD3"/>
    <w:rsid w:val="00EA4446"/>
    <w:rsid w:val="00EB422C"/>
    <w:rsid w:val="00EB56E1"/>
    <w:rsid w:val="00EB6119"/>
    <w:rsid w:val="00EB7740"/>
    <w:rsid w:val="00EC0E08"/>
    <w:rsid w:val="00EC1E18"/>
    <w:rsid w:val="00EC3418"/>
    <w:rsid w:val="00EC7EDB"/>
    <w:rsid w:val="00ED0B18"/>
    <w:rsid w:val="00ED32FF"/>
    <w:rsid w:val="00ED5847"/>
    <w:rsid w:val="00ED6AFF"/>
    <w:rsid w:val="00ED7AA5"/>
    <w:rsid w:val="00ED7F70"/>
    <w:rsid w:val="00EE0AE7"/>
    <w:rsid w:val="00EE0E3F"/>
    <w:rsid w:val="00EE2263"/>
    <w:rsid w:val="00EE58F5"/>
    <w:rsid w:val="00EE7C6D"/>
    <w:rsid w:val="00EF191F"/>
    <w:rsid w:val="00EF19B4"/>
    <w:rsid w:val="00EF3D10"/>
    <w:rsid w:val="00EF6A73"/>
    <w:rsid w:val="00EF6AB0"/>
    <w:rsid w:val="00F0045B"/>
    <w:rsid w:val="00F01399"/>
    <w:rsid w:val="00F0176E"/>
    <w:rsid w:val="00F01EBE"/>
    <w:rsid w:val="00F02FE4"/>
    <w:rsid w:val="00F03B64"/>
    <w:rsid w:val="00F04F1D"/>
    <w:rsid w:val="00F05528"/>
    <w:rsid w:val="00F105AF"/>
    <w:rsid w:val="00F12442"/>
    <w:rsid w:val="00F124A4"/>
    <w:rsid w:val="00F13CD8"/>
    <w:rsid w:val="00F15343"/>
    <w:rsid w:val="00F15661"/>
    <w:rsid w:val="00F166EA"/>
    <w:rsid w:val="00F20AC4"/>
    <w:rsid w:val="00F21F69"/>
    <w:rsid w:val="00F22E54"/>
    <w:rsid w:val="00F2422D"/>
    <w:rsid w:val="00F311A2"/>
    <w:rsid w:val="00F34166"/>
    <w:rsid w:val="00F356F3"/>
    <w:rsid w:val="00F363EA"/>
    <w:rsid w:val="00F36D86"/>
    <w:rsid w:val="00F4036D"/>
    <w:rsid w:val="00F417FD"/>
    <w:rsid w:val="00F43C03"/>
    <w:rsid w:val="00F44C43"/>
    <w:rsid w:val="00F5269F"/>
    <w:rsid w:val="00F52B49"/>
    <w:rsid w:val="00F530A5"/>
    <w:rsid w:val="00F543B3"/>
    <w:rsid w:val="00F57273"/>
    <w:rsid w:val="00F60464"/>
    <w:rsid w:val="00F62186"/>
    <w:rsid w:val="00F62192"/>
    <w:rsid w:val="00F65DFF"/>
    <w:rsid w:val="00F66ED8"/>
    <w:rsid w:val="00F73F66"/>
    <w:rsid w:val="00F74AB9"/>
    <w:rsid w:val="00F75FE8"/>
    <w:rsid w:val="00F76CA9"/>
    <w:rsid w:val="00F7736E"/>
    <w:rsid w:val="00F77FAE"/>
    <w:rsid w:val="00F815BD"/>
    <w:rsid w:val="00F82EC3"/>
    <w:rsid w:val="00F830C8"/>
    <w:rsid w:val="00F837FF"/>
    <w:rsid w:val="00F84443"/>
    <w:rsid w:val="00F918F1"/>
    <w:rsid w:val="00F963D8"/>
    <w:rsid w:val="00F966B2"/>
    <w:rsid w:val="00F9790B"/>
    <w:rsid w:val="00FA1721"/>
    <w:rsid w:val="00FA3E21"/>
    <w:rsid w:val="00FA4E15"/>
    <w:rsid w:val="00FA6040"/>
    <w:rsid w:val="00FA6149"/>
    <w:rsid w:val="00FA7250"/>
    <w:rsid w:val="00FB0334"/>
    <w:rsid w:val="00FB06B2"/>
    <w:rsid w:val="00FB0CD7"/>
    <w:rsid w:val="00FB1C5D"/>
    <w:rsid w:val="00FB30CF"/>
    <w:rsid w:val="00FB3433"/>
    <w:rsid w:val="00FB4E05"/>
    <w:rsid w:val="00FB5877"/>
    <w:rsid w:val="00FB7281"/>
    <w:rsid w:val="00FB7299"/>
    <w:rsid w:val="00FC5780"/>
    <w:rsid w:val="00FC5C8F"/>
    <w:rsid w:val="00FC670A"/>
    <w:rsid w:val="00FC7F62"/>
    <w:rsid w:val="00FD0065"/>
    <w:rsid w:val="00FD166E"/>
    <w:rsid w:val="00FD3DEA"/>
    <w:rsid w:val="00FD5689"/>
    <w:rsid w:val="00FD7D88"/>
    <w:rsid w:val="00FE0382"/>
    <w:rsid w:val="00FE29F8"/>
    <w:rsid w:val="00FE3027"/>
    <w:rsid w:val="00FF07A5"/>
    <w:rsid w:val="00FF08A2"/>
    <w:rsid w:val="00FF1870"/>
    <w:rsid w:val="00FF2CFC"/>
    <w:rsid w:val="00FF30A0"/>
    <w:rsid w:val="00FF48FF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43F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013DE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0013DE"/>
    <w:pPr>
      <w:jc w:val="both"/>
    </w:pPr>
  </w:style>
  <w:style w:type="paragraph" w:styleId="Tekstpodstawowy3">
    <w:name w:val="Body Text 3"/>
    <w:basedOn w:val="Normalny"/>
    <w:link w:val="Tekstpodstawowy3Znak"/>
    <w:rsid w:val="000013DE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30281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94F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4FAE"/>
  </w:style>
  <w:style w:type="paragraph" w:styleId="Tekstpodstawowywcity">
    <w:name w:val="Body Text Indent"/>
    <w:basedOn w:val="Normalny"/>
    <w:link w:val="TekstpodstawowywcityZnak"/>
    <w:rsid w:val="00414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44B5"/>
  </w:style>
  <w:style w:type="paragraph" w:customStyle="1" w:styleId="paragraf">
    <w:name w:val="paragraf"/>
    <w:basedOn w:val="Normalny"/>
    <w:rsid w:val="004144B5"/>
    <w:pPr>
      <w:spacing w:before="120" w:after="120"/>
      <w:jc w:val="center"/>
    </w:pPr>
    <w:rPr>
      <w:rFonts w:ascii="Tahoma" w:hAnsi="Tahoma" w:cs="Tahoma"/>
      <w:b/>
    </w:rPr>
  </w:style>
  <w:style w:type="character" w:customStyle="1" w:styleId="TytuZnak">
    <w:name w:val="Tytuł Znak"/>
    <w:link w:val="Tytu"/>
    <w:uiPriority w:val="99"/>
    <w:rsid w:val="00C86E7F"/>
    <w:rPr>
      <w:sz w:val="24"/>
    </w:rPr>
  </w:style>
  <w:style w:type="table" w:styleId="Tabela-Siatka">
    <w:name w:val="Table Grid"/>
    <w:basedOn w:val="Standardowy"/>
    <w:uiPriority w:val="39"/>
    <w:rsid w:val="00810C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10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400D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A17694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D34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C4D"/>
  </w:style>
  <w:style w:type="character" w:customStyle="1" w:styleId="TekstpodstawowyZnak">
    <w:name w:val="Tekst podstawowy Znak"/>
    <w:basedOn w:val="Domylnaczcionkaakapitu"/>
    <w:link w:val="Tekstpodstawowy"/>
    <w:rsid w:val="0092024D"/>
  </w:style>
  <w:style w:type="character" w:styleId="Wyrnieniedelikatne">
    <w:name w:val="Subtle Emphasis"/>
    <w:basedOn w:val="Domylnaczcionkaakapitu"/>
    <w:uiPriority w:val="19"/>
    <w:qFormat/>
    <w:rsid w:val="00F66ED8"/>
    <w:rPr>
      <w:rFonts w:asciiTheme="minorHAnsi" w:hAnsiTheme="minorHAnsi" w:cstheme="minorHAnsi"/>
      <w:b/>
      <w:iCs/>
      <w:color w:val="404040" w:themeColor="text1" w:themeTint="BF"/>
    </w:rPr>
  </w:style>
  <w:style w:type="character" w:customStyle="1" w:styleId="UstpZnak">
    <w:name w:val="Ustęp Znak"/>
    <w:basedOn w:val="Domylnaczcionkaakapitu"/>
    <w:link w:val="Ustp"/>
    <w:locked/>
    <w:rsid w:val="00CA0D49"/>
    <w:rPr>
      <w:rFonts w:ascii="Arial" w:hAnsi="Arial" w:cs="Arial"/>
      <w:sz w:val="22"/>
      <w:szCs w:val="28"/>
    </w:rPr>
  </w:style>
  <w:style w:type="paragraph" w:customStyle="1" w:styleId="Ustp">
    <w:name w:val="Ustęp"/>
    <w:basedOn w:val="Normalny"/>
    <w:link w:val="UstpZnak"/>
    <w:qFormat/>
    <w:rsid w:val="00CA0D49"/>
    <w:pPr>
      <w:widowControl w:val="0"/>
      <w:spacing w:before="60"/>
    </w:pPr>
    <w:rPr>
      <w:rFonts w:ascii="Arial" w:hAnsi="Arial" w:cs="Arial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013DE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0013DE"/>
    <w:pPr>
      <w:jc w:val="both"/>
    </w:pPr>
  </w:style>
  <w:style w:type="paragraph" w:styleId="Tekstpodstawowy3">
    <w:name w:val="Body Text 3"/>
    <w:basedOn w:val="Normalny"/>
    <w:link w:val="Tekstpodstawowy3Znak"/>
    <w:rsid w:val="000013DE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30281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94F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4FAE"/>
  </w:style>
  <w:style w:type="paragraph" w:styleId="Tekstpodstawowywcity">
    <w:name w:val="Body Text Indent"/>
    <w:basedOn w:val="Normalny"/>
    <w:link w:val="TekstpodstawowywcityZnak"/>
    <w:rsid w:val="00414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44B5"/>
  </w:style>
  <w:style w:type="paragraph" w:customStyle="1" w:styleId="paragraf">
    <w:name w:val="paragraf"/>
    <w:basedOn w:val="Normalny"/>
    <w:rsid w:val="004144B5"/>
    <w:pPr>
      <w:spacing w:before="120" w:after="120"/>
      <w:jc w:val="center"/>
    </w:pPr>
    <w:rPr>
      <w:rFonts w:ascii="Tahoma" w:hAnsi="Tahoma" w:cs="Tahoma"/>
      <w:b/>
    </w:rPr>
  </w:style>
  <w:style w:type="character" w:customStyle="1" w:styleId="TytuZnak">
    <w:name w:val="Tytuł Znak"/>
    <w:link w:val="Tytu"/>
    <w:uiPriority w:val="99"/>
    <w:rsid w:val="00C86E7F"/>
    <w:rPr>
      <w:sz w:val="24"/>
    </w:rPr>
  </w:style>
  <w:style w:type="table" w:styleId="Tabela-Siatka">
    <w:name w:val="Table Grid"/>
    <w:basedOn w:val="Standardowy"/>
    <w:uiPriority w:val="39"/>
    <w:rsid w:val="00810C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10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400D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A17694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D34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C4D"/>
  </w:style>
  <w:style w:type="character" w:customStyle="1" w:styleId="TekstpodstawowyZnak">
    <w:name w:val="Tekst podstawowy Znak"/>
    <w:basedOn w:val="Domylnaczcionkaakapitu"/>
    <w:link w:val="Tekstpodstawowy"/>
    <w:rsid w:val="0092024D"/>
  </w:style>
  <w:style w:type="character" w:styleId="Wyrnieniedelikatne">
    <w:name w:val="Subtle Emphasis"/>
    <w:basedOn w:val="Domylnaczcionkaakapitu"/>
    <w:uiPriority w:val="19"/>
    <w:qFormat/>
    <w:rsid w:val="00F66ED8"/>
    <w:rPr>
      <w:rFonts w:asciiTheme="minorHAnsi" w:hAnsiTheme="minorHAnsi" w:cstheme="minorHAnsi"/>
      <w:b/>
      <w:iCs/>
      <w:color w:val="404040" w:themeColor="text1" w:themeTint="BF"/>
    </w:rPr>
  </w:style>
  <w:style w:type="character" w:customStyle="1" w:styleId="UstpZnak">
    <w:name w:val="Ustęp Znak"/>
    <w:basedOn w:val="Domylnaczcionkaakapitu"/>
    <w:link w:val="Ustp"/>
    <w:locked/>
    <w:rsid w:val="00CA0D49"/>
    <w:rPr>
      <w:rFonts w:ascii="Arial" w:hAnsi="Arial" w:cs="Arial"/>
      <w:sz w:val="22"/>
      <w:szCs w:val="28"/>
    </w:rPr>
  </w:style>
  <w:style w:type="paragraph" w:customStyle="1" w:styleId="Ustp">
    <w:name w:val="Ustęp"/>
    <w:basedOn w:val="Normalny"/>
    <w:link w:val="UstpZnak"/>
    <w:qFormat/>
    <w:rsid w:val="00CA0D49"/>
    <w:pPr>
      <w:widowControl w:val="0"/>
      <w:spacing w:before="60"/>
    </w:pPr>
    <w:rPr>
      <w:rFonts w:ascii="Arial" w:hAnsi="Arial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CBB7-A279-4AD0-8AE1-8BD3579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2203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Urzad Miasta</Company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Gospodarz Miasta</dc:creator>
  <cp:lastModifiedBy>Katarzyna Grzebisz</cp:lastModifiedBy>
  <cp:revision>3</cp:revision>
  <cp:lastPrinted>2022-11-30T09:22:00Z</cp:lastPrinted>
  <dcterms:created xsi:type="dcterms:W3CDTF">2024-09-25T07:55:00Z</dcterms:created>
  <dcterms:modified xsi:type="dcterms:W3CDTF">2024-09-25T08:20:00Z</dcterms:modified>
</cp:coreProperties>
</file>