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89B" w:rsidRPr="00012915" w:rsidRDefault="0070172E" w:rsidP="00F22C03">
      <w:pPr>
        <w:ind w:left="0" w:firstLine="0"/>
        <w:jc w:val="right"/>
        <w:rPr>
          <w:rFonts w:ascii="Arial Narrow" w:hAnsi="Arial Narrow" w:cs="Arial"/>
          <w:b/>
          <w:sz w:val="22"/>
          <w:szCs w:val="21"/>
        </w:rPr>
      </w:pPr>
      <w:r>
        <w:rPr>
          <w:rFonts w:ascii="Arial Narrow" w:hAnsi="Arial Narrow"/>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5pt;margin-top:-12.65pt;width:27.9pt;height:26.95pt;z-index:-251657216" wrapcoords="-584 0 -584 21000 21600 21000 21600 0 -584 0" fillcolor="window">
            <v:imagedata r:id="rId8" o:title=""/>
          </v:shape>
          <o:OLEObject Type="Embed" ProgID="Word.Picture.8" ShapeID="_x0000_s1026" DrawAspect="Content" ObjectID="_1788242772" r:id="rId9"/>
        </w:object>
      </w:r>
      <w:r w:rsidR="00BA789B" w:rsidRPr="00012915">
        <w:rPr>
          <w:rFonts w:ascii="Arial Narrow" w:hAnsi="Arial Narrow" w:cs="Arial"/>
          <w:sz w:val="22"/>
          <w:szCs w:val="21"/>
        </w:rPr>
        <w:t xml:space="preserve"> </w:t>
      </w:r>
      <w:r w:rsidR="0080097B" w:rsidRPr="00012915">
        <w:rPr>
          <w:rFonts w:ascii="Arial Narrow" w:hAnsi="Arial Narrow" w:cs="Arial"/>
          <w:sz w:val="22"/>
          <w:szCs w:val="21"/>
        </w:rPr>
        <w:t xml:space="preserve">Poznań, </w:t>
      </w:r>
      <w:r w:rsidR="00D52545">
        <w:rPr>
          <w:rFonts w:ascii="Arial Narrow" w:hAnsi="Arial Narrow" w:cs="Arial"/>
          <w:sz w:val="22"/>
          <w:szCs w:val="21"/>
        </w:rPr>
        <w:t>17.09</w:t>
      </w:r>
      <w:r w:rsidR="00BA789B" w:rsidRPr="00012915">
        <w:rPr>
          <w:rFonts w:ascii="Arial Narrow" w:hAnsi="Arial Narrow" w:cs="Arial"/>
          <w:sz w:val="22"/>
          <w:szCs w:val="21"/>
        </w:rPr>
        <w:t>.2024 r</w:t>
      </w:r>
      <w:r w:rsidR="004F4688">
        <w:rPr>
          <w:rFonts w:ascii="Arial Narrow" w:hAnsi="Arial Narrow" w:cs="Arial"/>
          <w:sz w:val="22"/>
          <w:szCs w:val="21"/>
        </w:rPr>
        <w:t>.</w:t>
      </w:r>
    </w:p>
    <w:p w:rsidR="00BA789B" w:rsidRPr="00012915" w:rsidRDefault="00443E58" w:rsidP="00586954">
      <w:pPr>
        <w:tabs>
          <w:tab w:val="left" w:pos="1678"/>
        </w:tabs>
        <w:ind w:left="0" w:firstLine="0"/>
        <w:rPr>
          <w:rFonts w:ascii="Arial Narrow" w:hAnsi="Arial Narrow" w:cs="Arial"/>
          <w:b/>
          <w:sz w:val="22"/>
          <w:szCs w:val="21"/>
        </w:rPr>
      </w:pPr>
      <w:r w:rsidRPr="00012915">
        <w:rPr>
          <w:rFonts w:ascii="Arial Narrow" w:hAnsi="Arial Narrow"/>
          <w:noProof/>
        </w:rPr>
        <mc:AlternateContent>
          <mc:Choice Requires="wps">
            <w:drawing>
              <wp:anchor distT="0" distB="0" distL="114300" distR="114300" simplePos="0" relativeHeight="251657216" behindDoc="1" locked="0" layoutInCell="1" allowOverlap="1">
                <wp:simplePos x="0" y="0"/>
                <wp:positionH relativeFrom="column">
                  <wp:posOffset>-146050</wp:posOffset>
                </wp:positionH>
                <wp:positionV relativeFrom="paragraph">
                  <wp:posOffset>28575</wp:posOffset>
                </wp:positionV>
                <wp:extent cx="2874010" cy="448310"/>
                <wp:effectExtent l="0" t="0" r="2540" b="8890"/>
                <wp:wrapTight wrapText="bothSides">
                  <wp:wrapPolygon edited="0">
                    <wp:start x="0" y="0"/>
                    <wp:lineTo x="0" y="22028"/>
                    <wp:lineTo x="21619" y="22028"/>
                    <wp:lineTo x="21619"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rsidR="00697DA5" w:rsidRDefault="00697DA5" w:rsidP="00F22C03">
                            <w:pPr>
                              <w:ind w:left="0" w:firstLine="0"/>
                              <w:jc w:val="center"/>
                              <w:rPr>
                                <w:rFonts w:ascii="Arial Narrow" w:hAnsi="Arial Narrow"/>
                                <w:b/>
                                <w:sz w:val="22"/>
                                <w:szCs w:val="22"/>
                              </w:rPr>
                            </w:pPr>
                            <w:r>
                              <w:rPr>
                                <w:rFonts w:ascii="Arial Narrow" w:hAnsi="Arial Narrow"/>
                                <w:b/>
                                <w:sz w:val="22"/>
                                <w:szCs w:val="22"/>
                              </w:rPr>
                              <w:t>KOMENDANT WOJEWÓDZKI POLICJI</w:t>
                            </w:r>
                          </w:p>
                          <w:p w:rsidR="00697DA5" w:rsidRDefault="00697DA5" w:rsidP="00F22C03">
                            <w:pPr>
                              <w:ind w:left="0" w:firstLine="0"/>
                              <w:jc w:val="center"/>
                              <w:rPr>
                                <w:rFonts w:ascii="Arial Narrow" w:hAnsi="Arial Narrow"/>
                                <w:b/>
                                <w:sz w:val="22"/>
                                <w:szCs w:val="22"/>
                              </w:rPr>
                            </w:pPr>
                            <w:r>
                              <w:rPr>
                                <w:rFonts w:ascii="Arial Narrow" w:hAnsi="Arial Narrow"/>
                                <w:b/>
                                <w:sz w:val="22"/>
                                <w:szCs w:val="22"/>
                              </w:rPr>
                              <w:t>W POZNANIU</w:t>
                            </w:r>
                          </w:p>
                          <w:p w:rsidR="00697DA5" w:rsidRDefault="00697DA5" w:rsidP="00F22C03">
                            <w:pPr>
                              <w:jc w:val="left"/>
                              <w:rPr>
                                <w:rFonts w:ascii="Book Antiqua" w:hAnsi="Book Antiqua"/>
                                <w:b/>
                                <w:sz w:val="16"/>
                                <w:szCs w:val="16"/>
                              </w:rPr>
                            </w:pPr>
                          </w:p>
                          <w:p w:rsidR="00697DA5" w:rsidRDefault="00697DA5" w:rsidP="00F22C03">
                            <w:pPr>
                              <w:jc w:val="center"/>
                              <w:rPr>
                                <w:rFonts w:ascii="Book Antiqua" w:hAnsi="Book Antiqua"/>
                                <w:b/>
                                <w:sz w:val="26"/>
                                <w:szCs w:val="26"/>
                              </w:rPr>
                            </w:pPr>
                          </w:p>
                          <w:p w:rsidR="00697DA5" w:rsidRDefault="00697DA5" w:rsidP="00F22C03">
                            <w:pPr>
                              <w:jc w:val="center"/>
                              <w:rPr>
                                <w:rFonts w:ascii="Book Antiqua" w:hAnsi="Book Antiqua"/>
                                <w:sz w:val="8"/>
                                <w:szCs w:val="8"/>
                              </w:rPr>
                            </w:pPr>
                          </w:p>
                          <w:p w:rsidR="00697DA5" w:rsidRDefault="00697DA5" w:rsidP="00F22C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11.5pt;margin-top:2.25pt;width:226.3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" strokecolor="white">
                <v:textbox>
                  <w:txbxContent>
                    <w:p w:rsidR="00697DA5" w:rsidRDefault="00697DA5" w:rsidP="00F22C03">
                      <w:pPr>
                        <w:ind w:left="0" w:firstLine="0"/>
                        <w:jc w:val="center"/>
                        <w:rPr>
                          <w:rFonts w:ascii="Arial Narrow" w:hAnsi="Arial Narrow"/>
                          <w:b/>
                          <w:sz w:val="22"/>
                          <w:szCs w:val="22"/>
                        </w:rPr>
                      </w:pPr>
                      <w:r>
                        <w:rPr>
                          <w:rFonts w:ascii="Arial Narrow" w:hAnsi="Arial Narrow"/>
                          <w:b/>
                          <w:sz w:val="22"/>
                          <w:szCs w:val="22"/>
                        </w:rPr>
                        <w:t>KOMENDANT WOJEWÓDZKI POLICJI</w:t>
                      </w:r>
                    </w:p>
                    <w:p w:rsidR="00697DA5" w:rsidRDefault="00697DA5" w:rsidP="00F22C03">
                      <w:pPr>
                        <w:ind w:left="0" w:firstLine="0"/>
                        <w:jc w:val="center"/>
                        <w:rPr>
                          <w:rFonts w:ascii="Arial Narrow" w:hAnsi="Arial Narrow"/>
                          <w:b/>
                          <w:sz w:val="22"/>
                          <w:szCs w:val="22"/>
                        </w:rPr>
                      </w:pPr>
                      <w:r>
                        <w:rPr>
                          <w:rFonts w:ascii="Arial Narrow" w:hAnsi="Arial Narrow"/>
                          <w:b/>
                          <w:sz w:val="22"/>
                          <w:szCs w:val="22"/>
                        </w:rPr>
                        <w:t>W POZNANIU</w:t>
                      </w:r>
                    </w:p>
                    <w:p w:rsidR="00697DA5" w:rsidRDefault="00697DA5" w:rsidP="00F22C03">
                      <w:pPr>
                        <w:jc w:val="left"/>
                        <w:rPr>
                          <w:rFonts w:ascii="Book Antiqua" w:hAnsi="Book Antiqua"/>
                          <w:b/>
                          <w:sz w:val="16"/>
                          <w:szCs w:val="16"/>
                        </w:rPr>
                      </w:pPr>
                    </w:p>
                    <w:p w:rsidR="00697DA5" w:rsidRDefault="00697DA5" w:rsidP="00F22C03">
                      <w:pPr>
                        <w:jc w:val="center"/>
                        <w:rPr>
                          <w:rFonts w:ascii="Book Antiqua" w:hAnsi="Book Antiqua"/>
                          <w:b/>
                          <w:sz w:val="26"/>
                          <w:szCs w:val="26"/>
                        </w:rPr>
                      </w:pPr>
                    </w:p>
                    <w:p w:rsidR="00697DA5" w:rsidRDefault="00697DA5" w:rsidP="00F22C03">
                      <w:pPr>
                        <w:jc w:val="center"/>
                        <w:rPr>
                          <w:rFonts w:ascii="Book Antiqua" w:hAnsi="Book Antiqua"/>
                          <w:sz w:val="8"/>
                          <w:szCs w:val="8"/>
                        </w:rPr>
                      </w:pPr>
                    </w:p>
                    <w:p w:rsidR="00697DA5" w:rsidRDefault="00697DA5" w:rsidP="00F22C03">
                      <w:pPr>
                        <w:jc w:val="center"/>
                      </w:pPr>
                    </w:p>
                  </w:txbxContent>
                </v:textbox>
                <w10:wrap type="tight"/>
              </v:shape>
            </w:pict>
          </mc:Fallback>
        </mc:AlternateContent>
      </w:r>
      <w:r w:rsidR="00BA789B" w:rsidRPr="00012915">
        <w:rPr>
          <w:rFonts w:ascii="Arial Narrow" w:hAnsi="Arial Narrow" w:cs="Arial"/>
          <w:b/>
          <w:sz w:val="22"/>
          <w:szCs w:val="21"/>
        </w:rPr>
        <w:tab/>
      </w:r>
    </w:p>
    <w:p w:rsidR="00BA789B" w:rsidRPr="00012915" w:rsidRDefault="00BA789B" w:rsidP="00F22C03">
      <w:pPr>
        <w:ind w:left="0" w:firstLine="0"/>
        <w:rPr>
          <w:rFonts w:ascii="Arial Narrow" w:hAnsi="Arial Narrow" w:cs="Arial"/>
          <w:b/>
          <w:sz w:val="22"/>
          <w:szCs w:val="21"/>
        </w:rPr>
      </w:pPr>
    </w:p>
    <w:p w:rsidR="00BA789B" w:rsidRPr="00012915" w:rsidRDefault="00BA789B" w:rsidP="00F22C03">
      <w:pPr>
        <w:ind w:left="0" w:firstLine="0"/>
        <w:rPr>
          <w:rFonts w:ascii="Arial Narrow" w:hAnsi="Arial Narrow" w:cs="Arial"/>
          <w:b/>
          <w:sz w:val="22"/>
          <w:szCs w:val="21"/>
        </w:rPr>
      </w:pPr>
    </w:p>
    <w:p w:rsidR="00BA789B" w:rsidRPr="00012915" w:rsidRDefault="00BA789B" w:rsidP="00F22C03">
      <w:pPr>
        <w:ind w:left="0" w:firstLine="0"/>
        <w:rPr>
          <w:rFonts w:ascii="Arial Narrow" w:hAnsi="Arial Narrow" w:cs="Arial"/>
          <w:b/>
          <w:sz w:val="22"/>
          <w:szCs w:val="21"/>
        </w:rPr>
      </w:pPr>
    </w:p>
    <w:p w:rsidR="00BA789B" w:rsidRPr="00012915" w:rsidRDefault="00BA789B" w:rsidP="00F22C03">
      <w:pPr>
        <w:ind w:left="0" w:firstLine="0"/>
        <w:rPr>
          <w:rFonts w:ascii="Arial Narrow" w:hAnsi="Arial Narrow" w:cs="Arial"/>
          <w:b/>
          <w:sz w:val="22"/>
          <w:szCs w:val="21"/>
        </w:rPr>
      </w:pPr>
    </w:p>
    <w:p w:rsidR="00BA789B" w:rsidRPr="00012915" w:rsidRDefault="00BA789B" w:rsidP="00F22C03">
      <w:pPr>
        <w:ind w:left="0" w:firstLine="0"/>
        <w:rPr>
          <w:rFonts w:ascii="Arial Narrow" w:hAnsi="Arial Narrow"/>
          <w:b/>
        </w:rPr>
      </w:pPr>
    </w:p>
    <w:p w:rsidR="00BA789B" w:rsidRPr="00012915" w:rsidRDefault="00BA789B" w:rsidP="00F22C03">
      <w:pPr>
        <w:rPr>
          <w:rFonts w:ascii="Arial Narrow" w:hAnsi="Arial Narrow"/>
        </w:rPr>
      </w:pPr>
    </w:p>
    <w:p w:rsidR="00BA789B" w:rsidRPr="00012915" w:rsidRDefault="00BA789B" w:rsidP="00F22C03">
      <w:pPr>
        <w:rPr>
          <w:rFonts w:ascii="Arial Narrow" w:hAnsi="Arial Narrow" w:cs="Arial"/>
          <w:sz w:val="24"/>
          <w:szCs w:val="22"/>
        </w:rPr>
      </w:pPr>
    </w:p>
    <w:p w:rsidR="00BA789B" w:rsidRPr="00012915" w:rsidRDefault="00BA789B" w:rsidP="00F22C03">
      <w:pPr>
        <w:rPr>
          <w:rFonts w:ascii="Arial Narrow" w:hAnsi="Arial Narrow" w:cs="Arial"/>
          <w:sz w:val="24"/>
          <w:szCs w:val="22"/>
        </w:rPr>
      </w:pPr>
    </w:p>
    <w:p w:rsidR="00BA789B" w:rsidRPr="00012915" w:rsidRDefault="00BA789B" w:rsidP="00F22C03">
      <w:pPr>
        <w:rPr>
          <w:rFonts w:ascii="Arial Narrow" w:hAnsi="Arial Narrow" w:cs="Arial"/>
          <w:sz w:val="24"/>
          <w:szCs w:val="22"/>
        </w:rPr>
      </w:pPr>
    </w:p>
    <w:p w:rsidR="00BA789B" w:rsidRPr="00012915" w:rsidRDefault="00BA789B" w:rsidP="00F22C03">
      <w:pPr>
        <w:jc w:val="center"/>
        <w:rPr>
          <w:rFonts w:ascii="Arial Narrow" w:hAnsi="Arial Narrow" w:cs="Arial"/>
          <w:sz w:val="28"/>
          <w:szCs w:val="28"/>
        </w:rPr>
      </w:pPr>
      <w:r w:rsidRPr="00012915">
        <w:rPr>
          <w:rFonts w:ascii="Arial Narrow" w:hAnsi="Arial Narrow" w:cs="Arial"/>
          <w:sz w:val="28"/>
          <w:szCs w:val="28"/>
        </w:rPr>
        <w:t xml:space="preserve">Specyfikacja Warunków Zamówienia </w:t>
      </w:r>
    </w:p>
    <w:p w:rsidR="00BA789B" w:rsidRPr="00012915" w:rsidRDefault="00BA789B" w:rsidP="00F22C03">
      <w:pPr>
        <w:jc w:val="center"/>
        <w:rPr>
          <w:rFonts w:ascii="Arial Narrow" w:hAnsi="Arial Narrow" w:cs="Arial"/>
          <w:sz w:val="28"/>
          <w:szCs w:val="28"/>
        </w:rPr>
      </w:pPr>
      <w:r w:rsidRPr="00012915">
        <w:rPr>
          <w:rFonts w:ascii="Arial Narrow" w:hAnsi="Arial Narrow" w:cs="Arial"/>
          <w:sz w:val="28"/>
          <w:szCs w:val="28"/>
        </w:rPr>
        <w:t>(SWZ)</w:t>
      </w:r>
    </w:p>
    <w:p w:rsidR="00BA789B" w:rsidRPr="00012915" w:rsidRDefault="00BA789B" w:rsidP="00F22C03">
      <w:pPr>
        <w:jc w:val="center"/>
        <w:rPr>
          <w:rFonts w:ascii="Arial Narrow" w:hAnsi="Arial Narrow" w:cs="Arial"/>
          <w:b/>
          <w:sz w:val="22"/>
          <w:szCs w:val="22"/>
        </w:rPr>
      </w:pPr>
    </w:p>
    <w:p w:rsidR="00BA789B" w:rsidRPr="00012915" w:rsidRDefault="00BA789B" w:rsidP="00F22C03">
      <w:pPr>
        <w:jc w:val="center"/>
        <w:rPr>
          <w:rFonts w:ascii="Arial Narrow" w:hAnsi="Arial Narrow" w:cs="Arial"/>
          <w:sz w:val="22"/>
          <w:szCs w:val="22"/>
        </w:rPr>
      </w:pPr>
    </w:p>
    <w:p w:rsidR="00BA789B" w:rsidRPr="00012915" w:rsidRDefault="00BA789B" w:rsidP="00F22C03">
      <w:pPr>
        <w:widowControl w:val="0"/>
        <w:ind w:left="0" w:right="20" w:firstLine="0"/>
        <w:jc w:val="center"/>
        <w:rPr>
          <w:rFonts w:ascii="Arial Narrow" w:hAnsi="Arial Narrow" w:cs="Arial"/>
          <w:sz w:val="22"/>
          <w:szCs w:val="22"/>
          <w:shd w:val="clear" w:color="auto" w:fill="FFFFFF"/>
        </w:rPr>
      </w:pPr>
      <w:r w:rsidRPr="00012915">
        <w:rPr>
          <w:rFonts w:ascii="Arial Narrow" w:hAnsi="Arial Narrow" w:cs="Arial"/>
          <w:sz w:val="22"/>
          <w:szCs w:val="22"/>
          <w:shd w:val="clear" w:color="auto" w:fill="FFFFFF"/>
        </w:rPr>
        <w:t xml:space="preserve">dotycząca postępowania o udzielenie zamówienia publicznego </w:t>
      </w:r>
    </w:p>
    <w:p w:rsidR="00BA789B" w:rsidRPr="00012915" w:rsidRDefault="00BA789B" w:rsidP="00F22C03">
      <w:pPr>
        <w:jc w:val="center"/>
        <w:rPr>
          <w:rFonts w:ascii="Arial Narrow" w:hAnsi="Arial Narrow"/>
        </w:rPr>
      </w:pPr>
      <w:r w:rsidRPr="00012915">
        <w:rPr>
          <w:rFonts w:ascii="Arial Narrow" w:hAnsi="Arial Narrow"/>
          <w:sz w:val="22"/>
          <w:szCs w:val="22"/>
          <w:shd w:val="clear" w:color="auto" w:fill="FFFFFF"/>
        </w:rPr>
        <w:t xml:space="preserve">o wartości zamówienia </w:t>
      </w:r>
      <w:r w:rsidRPr="00012915">
        <w:rPr>
          <w:rFonts w:ascii="Arial Narrow" w:hAnsi="Arial Narrow" w:cs="Arial"/>
          <w:sz w:val="22"/>
          <w:szCs w:val="22"/>
        </w:rPr>
        <w:t xml:space="preserve">przekraczającej kwotę </w:t>
      </w:r>
      <w:r w:rsidRPr="00012915">
        <w:rPr>
          <w:rFonts w:ascii="Arial Narrow" w:hAnsi="Arial Narrow"/>
          <w:sz w:val="22"/>
        </w:rPr>
        <w:t xml:space="preserve">663 105,00 zł, prowadzonego pn.: </w:t>
      </w:r>
    </w:p>
    <w:p w:rsidR="00BA789B" w:rsidRPr="00012915" w:rsidRDefault="00BA789B" w:rsidP="00F22C03">
      <w:pPr>
        <w:ind w:left="0" w:firstLine="0"/>
        <w:jc w:val="center"/>
        <w:rPr>
          <w:rFonts w:ascii="Arial Narrow" w:hAnsi="Arial Narrow" w:cs="Calibri"/>
          <w:b/>
          <w:bCs/>
          <w:color w:val="000000"/>
          <w:sz w:val="24"/>
          <w:szCs w:val="22"/>
        </w:rPr>
      </w:pPr>
    </w:p>
    <w:p w:rsidR="00BA789B" w:rsidRPr="00012915" w:rsidRDefault="0080097B" w:rsidP="00E014B4">
      <w:pPr>
        <w:jc w:val="center"/>
        <w:rPr>
          <w:rFonts w:ascii="Arial Narrow" w:hAnsi="Arial Narrow" w:cs="Arial"/>
          <w:b/>
          <w:i/>
          <w:sz w:val="22"/>
          <w:szCs w:val="22"/>
        </w:rPr>
      </w:pPr>
      <w:r w:rsidRPr="00012915">
        <w:rPr>
          <w:rFonts w:ascii="Arial Narrow" w:hAnsi="Arial Narrow" w:cs="Arial"/>
          <w:b/>
          <w:bCs/>
          <w:sz w:val="24"/>
          <w:szCs w:val="22"/>
        </w:rPr>
        <w:t xml:space="preserve">Dostawa i uruchomienie urządzeń laboratoryjnych dla Laboratorium Kryminalistycznego </w:t>
      </w:r>
      <w:r w:rsidRPr="00012915">
        <w:rPr>
          <w:rFonts w:ascii="Arial Narrow" w:hAnsi="Arial Narrow" w:cs="Arial"/>
          <w:b/>
          <w:bCs/>
          <w:sz w:val="24"/>
          <w:szCs w:val="22"/>
        </w:rPr>
        <w:br/>
        <w:t>Komendy Wojewódzkiej Policji w Poznaniu</w:t>
      </w:r>
    </w:p>
    <w:p w:rsidR="00BA789B" w:rsidRPr="00012915" w:rsidRDefault="00BA789B" w:rsidP="00F22C03">
      <w:pPr>
        <w:jc w:val="center"/>
        <w:rPr>
          <w:rFonts w:ascii="Arial Narrow" w:hAnsi="Arial Narrow" w:cs="Arial"/>
          <w:sz w:val="22"/>
          <w:szCs w:val="22"/>
        </w:rPr>
      </w:pPr>
    </w:p>
    <w:p w:rsidR="00BA789B" w:rsidRPr="00012915" w:rsidRDefault="00BA789B" w:rsidP="00F22C03">
      <w:pPr>
        <w:ind w:left="0" w:firstLine="0"/>
        <w:jc w:val="center"/>
        <w:rPr>
          <w:rFonts w:ascii="Arial Narrow" w:hAnsi="Arial Narrow" w:cs="Arial"/>
          <w:b/>
          <w:sz w:val="22"/>
          <w:szCs w:val="22"/>
        </w:rPr>
      </w:pPr>
    </w:p>
    <w:p w:rsidR="00BA789B" w:rsidRPr="00012915" w:rsidRDefault="00BA789B" w:rsidP="00F22C03">
      <w:pPr>
        <w:pStyle w:val="Nagwek"/>
        <w:spacing w:after="120"/>
        <w:jc w:val="center"/>
        <w:rPr>
          <w:rFonts w:ascii="Arial Narrow" w:hAnsi="Arial Narrow" w:cs="Arial"/>
          <w:sz w:val="22"/>
          <w:szCs w:val="22"/>
        </w:rPr>
      </w:pPr>
      <w:r w:rsidRPr="00012915">
        <w:rPr>
          <w:rFonts w:ascii="Arial Narrow" w:hAnsi="Arial Narrow" w:cs="Arial"/>
          <w:sz w:val="22"/>
          <w:szCs w:val="22"/>
        </w:rPr>
        <w:t xml:space="preserve">Numer referencyjny </w:t>
      </w:r>
      <w:r w:rsidRPr="00012915">
        <w:rPr>
          <w:rFonts w:ascii="Arial Narrow" w:hAnsi="Arial Narrow" w:cs="Arial"/>
          <w:b/>
          <w:sz w:val="22"/>
          <w:szCs w:val="22"/>
        </w:rPr>
        <w:t>ZZP.2380</w:t>
      </w:r>
      <w:r w:rsidR="00D52545">
        <w:rPr>
          <w:rFonts w:ascii="Arial Narrow" w:hAnsi="Arial Narrow" w:cs="Arial"/>
          <w:b/>
          <w:sz w:val="22"/>
          <w:szCs w:val="22"/>
        </w:rPr>
        <w:t>.68.</w:t>
      </w:r>
      <w:r w:rsidRPr="00012915">
        <w:rPr>
          <w:rFonts w:ascii="Arial Narrow" w:hAnsi="Arial Narrow" w:cs="Arial"/>
          <w:b/>
          <w:sz w:val="22"/>
          <w:szCs w:val="22"/>
        </w:rPr>
        <w:t>2024</w:t>
      </w:r>
    </w:p>
    <w:p w:rsidR="00BA789B" w:rsidRPr="00012915" w:rsidRDefault="00BA789B" w:rsidP="00F22C03">
      <w:pPr>
        <w:ind w:left="0" w:firstLine="0"/>
        <w:jc w:val="center"/>
        <w:rPr>
          <w:rFonts w:ascii="Arial Narrow" w:hAnsi="Arial Narrow" w:cs="Arial"/>
          <w:b/>
          <w:sz w:val="22"/>
          <w:szCs w:val="22"/>
        </w:rPr>
      </w:pPr>
    </w:p>
    <w:p w:rsidR="00BA789B" w:rsidRPr="00012915" w:rsidRDefault="00BA789B" w:rsidP="00F22C03">
      <w:pPr>
        <w:tabs>
          <w:tab w:val="left" w:pos="0"/>
        </w:tabs>
        <w:ind w:left="0" w:firstLine="0"/>
        <w:jc w:val="left"/>
        <w:rPr>
          <w:rFonts w:ascii="Arial Narrow" w:hAnsi="Arial Narrow" w:cs="Arial"/>
          <w:b/>
          <w:sz w:val="22"/>
          <w:szCs w:val="22"/>
        </w:rPr>
      </w:pPr>
      <w:r w:rsidRPr="00012915">
        <w:rPr>
          <w:rFonts w:ascii="Arial Narrow" w:hAnsi="Arial Narrow" w:cs="Arial"/>
          <w:b/>
          <w:sz w:val="22"/>
          <w:szCs w:val="22"/>
        </w:rPr>
        <w:tab/>
        <w:t xml:space="preserve"> </w:t>
      </w:r>
    </w:p>
    <w:tbl>
      <w:tblPr>
        <w:tblW w:w="0" w:type="auto"/>
        <w:jc w:val="center"/>
        <w:tblCellMar>
          <w:left w:w="28" w:type="dxa"/>
          <w:right w:w="28" w:type="dxa"/>
        </w:tblCellMar>
        <w:tblLook w:val="01E0" w:firstRow="1" w:lastRow="1" w:firstColumn="1" w:lastColumn="1" w:noHBand="0" w:noVBand="0"/>
      </w:tblPr>
      <w:tblGrid>
        <w:gridCol w:w="3828"/>
        <w:gridCol w:w="5103"/>
      </w:tblGrid>
      <w:tr w:rsidR="00BA789B" w:rsidRPr="00012915" w:rsidTr="00CA3F56">
        <w:trPr>
          <w:trHeight w:val="283"/>
          <w:jc w:val="center"/>
        </w:trPr>
        <w:tc>
          <w:tcPr>
            <w:tcW w:w="3828" w:type="dxa"/>
            <w:vAlign w:val="center"/>
            <w:hideMark/>
          </w:tcPr>
          <w:p w:rsidR="00BA789B" w:rsidRPr="00012915" w:rsidRDefault="00BA789B" w:rsidP="00CA3F56">
            <w:pPr>
              <w:tabs>
                <w:tab w:val="left" w:pos="360"/>
              </w:tabs>
              <w:jc w:val="right"/>
              <w:rPr>
                <w:rFonts w:ascii="Arial Narrow" w:hAnsi="Arial Narrow" w:cs="Arial"/>
                <w:sz w:val="22"/>
                <w:szCs w:val="22"/>
              </w:rPr>
            </w:pPr>
            <w:r w:rsidRPr="00012915">
              <w:rPr>
                <w:rFonts w:ascii="Arial Narrow" w:hAnsi="Arial Narrow" w:cs="Arial"/>
                <w:sz w:val="22"/>
                <w:szCs w:val="22"/>
              </w:rPr>
              <w:t>Zamawiającym jest:</w:t>
            </w:r>
          </w:p>
        </w:tc>
        <w:tc>
          <w:tcPr>
            <w:tcW w:w="5103" w:type="dxa"/>
            <w:vAlign w:val="center"/>
            <w:hideMark/>
          </w:tcPr>
          <w:p w:rsidR="00BA789B" w:rsidRPr="00012915" w:rsidRDefault="00BA789B" w:rsidP="00CA3F56">
            <w:pPr>
              <w:tabs>
                <w:tab w:val="left" w:pos="360"/>
              </w:tabs>
              <w:rPr>
                <w:rFonts w:ascii="Arial Narrow" w:hAnsi="Arial Narrow" w:cs="Arial"/>
                <w:sz w:val="22"/>
                <w:szCs w:val="22"/>
              </w:rPr>
            </w:pPr>
            <w:r w:rsidRPr="00012915">
              <w:rPr>
                <w:rFonts w:ascii="Arial Narrow" w:hAnsi="Arial Narrow" w:cs="Arial"/>
                <w:b/>
                <w:sz w:val="22"/>
                <w:szCs w:val="22"/>
              </w:rPr>
              <w:t>Komenda Wojewódzka Policji w Poznaniu</w:t>
            </w:r>
          </w:p>
        </w:tc>
      </w:tr>
      <w:tr w:rsidR="00BA789B" w:rsidRPr="00012915" w:rsidTr="00CA3F56">
        <w:trPr>
          <w:trHeight w:val="283"/>
          <w:jc w:val="center"/>
        </w:trPr>
        <w:tc>
          <w:tcPr>
            <w:tcW w:w="3828" w:type="dxa"/>
            <w:vAlign w:val="center"/>
            <w:hideMark/>
          </w:tcPr>
          <w:p w:rsidR="00BA789B" w:rsidRPr="00012915" w:rsidRDefault="00BA789B" w:rsidP="00CA3F56">
            <w:pPr>
              <w:tabs>
                <w:tab w:val="left" w:pos="360"/>
              </w:tabs>
              <w:jc w:val="right"/>
              <w:rPr>
                <w:rFonts w:ascii="Arial Narrow" w:hAnsi="Arial Narrow" w:cs="Arial"/>
                <w:sz w:val="22"/>
                <w:szCs w:val="22"/>
              </w:rPr>
            </w:pPr>
            <w:r w:rsidRPr="00012915">
              <w:rPr>
                <w:rFonts w:ascii="Arial Narrow" w:hAnsi="Arial Narrow" w:cs="Arial"/>
                <w:sz w:val="22"/>
                <w:szCs w:val="22"/>
              </w:rPr>
              <w:t>Adres:</w:t>
            </w:r>
          </w:p>
        </w:tc>
        <w:tc>
          <w:tcPr>
            <w:tcW w:w="5103" w:type="dxa"/>
            <w:vAlign w:val="center"/>
            <w:hideMark/>
          </w:tcPr>
          <w:p w:rsidR="00BA789B" w:rsidRPr="00012915" w:rsidRDefault="00BA789B" w:rsidP="00CA3F56">
            <w:pPr>
              <w:tabs>
                <w:tab w:val="left" w:pos="360"/>
              </w:tabs>
              <w:rPr>
                <w:rFonts w:ascii="Arial Narrow" w:hAnsi="Arial Narrow" w:cs="Arial"/>
                <w:sz w:val="22"/>
                <w:szCs w:val="22"/>
              </w:rPr>
            </w:pPr>
            <w:r w:rsidRPr="00012915">
              <w:rPr>
                <w:rFonts w:ascii="Arial Narrow" w:hAnsi="Arial Narrow" w:cs="Arial"/>
                <w:b/>
                <w:sz w:val="22"/>
                <w:szCs w:val="22"/>
              </w:rPr>
              <w:t>60-844 Poznań, ul. Jana Kochanowskiego 2A</w:t>
            </w:r>
          </w:p>
        </w:tc>
      </w:tr>
      <w:tr w:rsidR="00BA789B" w:rsidRPr="00012915" w:rsidTr="00CA3F56">
        <w:trPr>
          <w:trHeight w:val="283"/>
          <w:jc w:val="center"/>
        </w:trPr>
        <w:tc>
          <w:tcPr>
            <w:tcW w:w="3828" w:type="dxa"/>
            <w:vAlign w:val="center"/>
            <w:hideMark/>
          </w:tcPr>
          <w:p w:rsidR="00BA789B" w:rsidRPr="00012915" w:rsidRDefault="00BA789B" w:rsidP="00CA3F56">
            <w:pPr>
              <w:tabs>
                <w:tab w:val="left" w:pos="360"/>
              </w:tabs>
              <w:jc w:val="right"/>
              <w:rPr>
                <w:rFonts w:ascii="Arial Narrow" w:hAnsi="Arial Narrow" w:cs="Arial"/>
                <w:sz w:val="22"/>
                <w:szCs w:val="22"/>
              </w:rPr>
            </w:pPr>
            <w:r w:rsidRPr="00012915">
              <w:rPr>
                <w:rFonts w:ascii="Arial Narrow" w:hAnsi="Arial Narrow" w:cs="Arial"/>
                <w:sz w:val="22"/>
                <w:szCs w:val="22"/>
              </w:rPr>
              <w:t>Adres e-mail:</w:t>
            </w:r>
          </w:p>
        </w:tc>
        <w:tc>
          <w:tcPr>
            <w:tcW w:w="5103" w:type="dxa"/>
            <w:vAlign w:val="center"/>
            <w:hideMark/>
          </w:tcPr>
          <w:p w:rsidR="00BA789B" w:rsidRPr="00012915" w:rsidRDefault="0070172E" w:rsidP="00CA3F56">
            <w:pPr>
              <w:tabs>
                <w:tab w:val="left" w:pos="360"/>
              </w:tabs>
              <w:rPr>
                <w:rFonts w:ascii="Arial Narrow" w:hAnsi="Arial Narrow" w:cs="Arial"/>
                <w:sz w:val="22"/>
                <w:szCs w:val="22"/>
              </w:rPr>
            </w:pPr>
            <w:hyperlink r:id="rId10" w:history="1">
              <w:r w:rsidR="00BA789B" w:rsidRPr="00012915">
                <w:rPr>
                  <w:rStyle w:val="Hipercze"/>
                  <w:rFonts w:ascii="Arial Narrow" w:hAnsi="Arial Narrow" w:cs="Arial"/>
                  <w:b/>
                  <w:sz w:val="22"/>
                  <w:szCs w:val="22"/>
                </w:rPr>
                <w:t>przetargi@po.policja.gov.pl</w:t>
              </w:r>
            </w:hyperlink>
          </w:p>
        </w:tc>
      </w:tr>
      <w:tr w:rsidR="00BA789B" w:rsidRPr="00012915" w:rsidTr="00CA3F56">
        <w:trPr>
          <w:trHeight w:val="283"/>
          <w:jc w:val="center"/>
        </w:trPr>
        <w:tc>
          <w:tcPr>
            <w:tcW w:w="3828" w:type="dxa"/>
            <w:vAlign w:val="center"/>
          </w:tcPr>
          <w:p w:rsidR="00BA789B" w:rsidRPr="00012915" w:rsidRDefault="00BA789B" w:rsidP="00CA3F56">
            <w:pPr>
              <w:tabs>
                <w:tab w:val="left" w:pos="360"/>
              </w:tabs>
              <w:jc w:val="right"/>
              <w:rPr>
                <w:rFonts w:ascii="Arial Narrow" w:hAnsi="Arial Narrow" w:cs="Arial"/>
                <w:sz w:val="22"/>
                <w:szCs w:val="22"/>
              </w:rPr>
            </w:pPr>
            <w:r w:rsidRPr="00012915">
              <w:rPr>
                <w:rFonts w:ascii="Arial Narrow" w:hAnsi="Arial Narrow" w:cs="Arial"/>
                <w:sz w:val="22"/>
                <w:szCs w:val="22"/>
              </w:rPr>
              <w:t>Adres strony prowadzonego postepowania:</w:t>
            </w:r>
          </w:p>
        </w:tc>
        <w:tc>
          <w:tcPr>
            <w:tcW w:w="5103" w:type="dxa"/>
            <w:vAlign w:val="center"/>
          </w:tcPr>
          <w:p w:rsidR="00BA789B" w:rsidRPr="00012915" w:rsidRDefault="0070172E" w:rsidP="00CA3F56">
            <w:pPr>
              <w:tabs>
                <w:tab w:val="left" w:pos="360"/>
              </w:tabs>
              <w:rPr>
                <w:rFonts w:ascii="Arial Narrow" w:hAnsi="Arial Narrow" w:cs="Arial"/>
                <w:b/>
                <w:sz w:val="22"/>
                <w:szCs w:val="22"/>
                <w:u w:val="single"/>
              </w:rPr>
            </w:pPr>
            <w:hyperlink r:id="rId11" w:history="1">
              <w:r w:rsidR="00BA789B" w:rsidRPr="00012915">
                <w:rPr>
                  <w:rStyle w:val="Hipercze"/>
                  <w:rFonts w:ascii="Arial Narrow" w:hAnsi="Arial Narrow" w:cs="Arial"/>
                  <w:b/>
                  <w:sz w:val="22"/>
                  <w:szCs w:val="22"/>
                </w:rPr>
                <w:t>https://platformazakupowa.pl/kwp_poznan</w:t>
              </w:r>
            </w:hyperlink>
            <w:r w:rsidR="00BA789B" w:rsidRPr="00012915">
              <w:rPr>
                <w:rFonts w:ascii="Arial Narrow" w:hAnsi="Arial Narrow" w:cs="Arial"/>
                <w:b/>
                <w:sz w:val="22"/>
                <w:szCs w:val="22"/>
                <w:u w:val="single"/>
              </w:rPr>
              <w:t xml:space="preserve"> </w:t>
            </w:r>
          </w:p>
        </w:tc>
      </w:tr>
      <w:tr w:rsidR="00BA789B" w:rsidRPr="00012915" w:rsidTr="00CA3F56">
        <w:trPr>
          <w:trHeight w:val="283"/>
          <w:jc w:val="center"/>
        </w:trPr>
        <w:tc>
          <w:tcPr>
            <w:tcW w:w="3828" w:type="dxa"/>
            <w:vAlign w:val="center"/>
            <w:hideMark/>
          </w:tcPr>
          <w:p w:rsidR="00BA789B" w:rsidRPr="00012915" w:rsidRDefault="00BA789B" w:rsidP="00CA3F56">
            <w:pPr>
              <w:tabs>
                <w:tab w:val="left" w:pos="360"/>
              </w:tabs>
              <w:jc w:val="right"/>
              <w:rPr>
                <w:rFonts w:ascii="Arial Narrow" w:hAnsi="Arial Narrow" w:cs="Arial"/>
                <w:sz w:val="22"/>
                <w:szCs w:val="22"/>
              </w:rPr>
            </w:pPr>
            <w:r w:rsidRPr="00012915">
              <w:rPr>
                <w:rFonts w:ascii="Arial Narrow" w:hAnsi="Arial Narrow" w:cs="Arial"/>
                <w:sz w:val="22"/>
                <w:szCs w:val="22"/>
              </w:rPr>
              <w:t>Godziny urzędowania:</w:t>
            </w:r>
          </w:p>
        </w:tc>
        <w:tc>
          <w:tcPr>
            <w:tcW w:w="5103" w:type="dxa"/>
            <w:vAlign w:val="center"/>
            <w:hideMark/>
          </w:tcPr>
          <w:p w:rsidR="00BA789B" w:rsidRPr="00012915" w:rsidRDefault="00BA789B" w:rsidP="00CA3F56">
            <w:pPr>
              <w:tabs>
                <w:tab w:val="left" w:pos="360"/>
              </w:tabs>
              <w:rPr>
                <w:rFonts w:ascii="Arial Narrow" w:hAnsi="Arial Narrow" w:cs="Arial"/>
                <w:sz w:val="22"/>
                <w:szCs w:val="22"/>
              </w:rPr>
            </w:pPr>
            <w:r w:rsidRPr="00012915">
              <w:rPr>
                <w:rFonts w:ascii="Arial Narrow" w:hAnsi="Arial Narrow" w:cs="Arial"/>
                <w:b/>
                <w:sz w:val="22"/>
                <w:szCs w:val="22"/>
              </w:rPr>
              <w:t>7:30 - 15:30</w:t>
            </w:r>
          </w:p>
        </w:tc>
      </w:tr>
      <w:tr w:rsidR="00BA789B" w:rsidRPr="00012915" w:rsidTr="00CA3F56">
        <w:trPr>
          <w:trHeight w:val="283"/>
          <w:jc w:val="center"/>
        </w:trPr>
        <w:tc>
          <w:tcPr>
            <w:tcW w:w="3828" w:type="dxa"/>
            <w:vAlign w:val="center"/>
            <w:hideMark/>
          </w:tcPr>
          <w:p w:rsidR="00BA789B" w:rsidRPr="00012915" w:rsidRDefault="00BA789B" w:rsidP="00CA3F56">
            <w:pPr>
              <w:tabs>
                <w:tab w:val="left" w:pos="360"/>
              </w:tabs>
              <w:jc w:val="right"/>
              <w:rPr>
                <w:rFonts w:ascii="Arial Narrow" w:hAnsi="Arial Narrow" w:cs="Arial"/>
                <w:sz w:val="22"/>
                <w:szCs w:val="22"/>
              </w:rPr>
            </w:pPr>
            <w:r w:rsidRPr="00012915">
              <w:rPr>
                <w:rFonts w:ascii="Arial Narrow" w:hAnsi="Arial Narrow" w:cs="Arial"/>
                <w:sz w:val="22"/>
                <w:szCs w:val="22"/>
              </w:rPr>
              <w:t>Telefon:</w:t>
            </w:r>
          </w:p>
        </w:tc>
        <w:tc>
          <w:tcPr>
            <w:tcW w:w="5103" w:type="dxa"/>
            <w:vAlign w:val="center"/>
            <w:hideMark/>
          </w:tcPr>
          <w:p w:rsidR="00BA789B" w:rsidRPr="00012915" w:rsidRDefault="00BA789B" w:rsidP="00CA3F56">
            <w:pPr>
              <w:tabs>
                <w:tab w:val="left" w:pos="360"/>
              </w:tabs>
              <w:rPr>
                <w:rFonts w:ascii="Arial Narrow" w:hAnsi="Arial Narrow" w:cs="Arial"/>
                <w:sz w:val="22"/>
                <w:szCs w:val="22"/>
              </w:rPr>
            </w:pPr>
            <w:r w:rsidRPr="00012915">
              <w:rPr>
                <w:rFonts w:ascii="Arial Narrow" w:hAnsi="Arial Narrow" w:cs="Arial"/>
                <w:b/>
                <w:sz w:val="22"/>
                <w:szCs w:val="22"/>
              </w:rPr>
              <w:t>47 771 27 43</w:t>
            </w:r>
          </w:p>
        </w:tc>
      </w:tr>
    </w:tbl>
    <w:p w:rsidR="00BA789B" w:rsidRPr="00012915" w:rsidRDefault="00BA789B" w:rsidP="00F22C03">
      <w:pPr>
        <w:tabs>
          <w:tab w:val="left" w:pos="360"/>
        </w:tabs>
        <w:rPr>
          <w:rFonts w:ascii="Arial Narrow" w:hAnsi="Arial Narrow" w:cs="Arial"/>
          <w:sz w:val="22"/>
          <w:szCs w:val="22"/>
        </w:rPr>
      </w:pPr>
    </w:p>
    <w:p w:rsidR="00BA789B" w:rsidRPr="00012915" w:rsidRDefault="00BA789B" w:rsidP="00F22C03">
      <w:pPr>
        <w:tabs>
          <w:tab w:val="left" w:pos="360"/>
        </w:tabs>
        <w:rPr>
          <w:rFonts w:ascii="Arial Narrow" w:hAnsi="Arial Narrow" w:cs="Arial"/>
          <w:sz w:val="22"/>
          <w:szCs w:val="22"/>
        </w:rPr>
      </w:pPr>
    </w:p>
    <w:p w:rsidR="00BA789B" w:rsidRPr="00012915" w:rsidRDefault="00BA789B" w:rsidP="00F22C03">
      <w:pPr>
        <w:tabs>
          <w:tab w:val="left" w:pos="360"/>
        </w:tabs>
        <w:rPr>
          <w:rFonts w:ascii="Arial Narrow" w:hAnsi="Arial Narrow" w:cs="Arial"/>
          <w:sz w:val="22"/>
          <w:szCs w:val="22"/>
        </w:rPr>
      </w:pPr>
    </w:p>
    <w:p w:rsidR="00BA789B" w:rsidRPr="00012915" w:rsidRDefault="00BA789B" w:rsidP="00F22C03">
      <w:pPr>
        <w:tabs>
          <w:tab w:val="left" w:pos="360"/>
        </w:tabs>
        <w:rPr>
          <w:rFonts w:ascii="Arial Narrow" w:hAnsi="Arial Narrow" w:cs="Arial"/>
          <w:sz w:val="22"/>
          <w:szCs w:val="22"/>
        </w:rPr>
      </w:pPr>
    </w:p>
    <w:p w:rsidR="00BA789B" w:rsidRPr="00012915" w:rsidRDefault="00BA789B" w:rsidP="00F22C03">
      <w:pPr>
        <w:tabs>
          <w:tab w:val="left" w:pos="360"/>
        </w:tabs>
        <w:rPr>
          <w:rFonts w:ascii="Arial Narrow" w:hAnsi="Arial Narrow" w:cs="Arial"/>
          <w:sz w:val="22"/>
          <w:szCs w:val="22"/>
        </w:rPr>
      </w:pPr>
    </w:p>
    <w:p w:rsidR="00BA789B" w:rsidRPr="00012915" w:rsidRDefault="00BA789B" w:rsidP="00F22C03">
      <w:pPr>
        <w:tabs>
          <w:tab w:val="left" w:pos="360"/>
        </w:tabs>
        <w:rPr>
          <w:rFonts w:ascii="Arial Narrow" w:hAnsi="Arial Narrow" w:cs="Arial"/>
          <w:sz w:val="22"/>
          <w:szCs w:val="22"/>
        </w:rPr>
      </w:pPr>
    </w:p>
    <w:p w:rsidR="00BA789B" w:rsidRPr="00012915" w:rsidRDefault="00BA789B" w:rsidP="00F22C03">
      <w:pPr>
        <w:tabs>
          <w:tab w:val="left" w:pos="360"/>
        </w:tabs>
        <w:rPr>
          <w:rFonts w:ascii="Arial Narrow" w:hAnsi="Arial Narrow" w:cs="Arial"/>
          <w:sz w:val="22"/>
          <w:szCs w:val="22"/>
        </w:rPr>
      </w:pPr>
    </w:p>
    <w:p w:rsidR="00BA789B" w:rsidRPr="00012915" w:rsidRDefault="00BA789B" w:rsidP="00F22C03">
      <w:pPr>
        <w:tabs>
          <w:tab w:val="left" w:pos="360"/>
        </w:tabs>
        <w:rPr>
          <w:rFonts w:ascii="Arial Narrow" w:hAnsi="Arial Narrow" w:cs="Arial"/>
          <w:sz w:val="22"/>
          <w:szCs w:val="22"/>
        </w:rPr>
      </w:pPr>
    </w:p>
    <w:p w:rsidR="00BA789B" w:rsidRPr="00012915" w:rsidRDefault="00BA789B" w:rsidP="00F22C03">
      <w:pPr>
        <w:tabs>
          <w:tab w:val="left" w:pos="360"/>
        </w:tabs>
        <w:rPr>
          <w:rFonts w:ascii="Arial Narrow" w:hAnsi="Arial Narrow" w:cs="Arial"/>
          <w:sz w:val="22"/>
          <w:szCs w:val="22"/>
        </w:rPr>
      </w:pPr>
    </w:p>
    <w:p w:rsidR="00BA789B" w:rsidRPr="00012915" w:rsidRDefault="00BA789B" w:rsidP="00F22C03">
      <w:pPr>
        <w:tabs>
          <w:tab w:val="left" w:pos="360"/>
        </w:tabs>
        <w:rPr>
          <w:rFonts w:ascii="Arial Narrow" w:hAnsi="Arial Narrow" w:cs="Arial"/>
          <w:sz w:val="22"/>
          <w:szCs w:val="22"/>
        </w:rPr>
      </w:pPr>
    </w:p>
    <w:p w:rsidR="00BA789B" w:rsidRPr="00012915" w:rsidRDefault="00BA789B" w:rsidP="00F22C03">
      <w:pPr>
        <w:rPr>
          <w:rFonts w:ascii="Arial Narrow" w:hAnsi="Arial Narrow" w:cs="Arial"/>
          <w:b/>
          <w:sz w:val="22"/>
          <w:szCs w:val="22"/>
        </w:rPr>
      </w:pPr>
    </w:p>
    <w:p w:rsidR="00BA789B" w:rsidRPr="00012915" w:rsidRDefault="00BA789B" w:rsidP="00F22C03">
      <w:pPr>
        <w:tabs>
          <w:tab w:val="left" w:pos="360"/>
        </w:tabs>
        <w:rPr>
          <w:rFonts w:ascii="Arial Narrow" w:hAnsi="Arial Narrow" w:cs="Tahoma"/>
          <w:sz w:val="22"/>
          <w:szCs w:val="22"/>
        </w:rPr>
      </w:pPr>
    </w:p>
    <w:p w:rsidR="00BA789B" w:rsidRPr="00012915" w:rsidRDefault="00BA789B" w:rsidP="00C14F86">
      <w:pPr>
        <w:ind w:left="0" w:firstLine="0"/>
        <w:jc w:val="center"/>
        <w:rPr>
          <w:rFonts w:ascii="Arial Narrow" w:hAnsi="Arial Narrow" w:cs="Calibri"/>
          <w:b/>
          <w:bCs/>
          <w:color w:val="000000"/>
          <w:sz w:val="22"/>
          <w:szCs w:val="22"/>
        </w:rPr>
      </w:pPr>
    </w:p>
    <w:p w:rsidR="00BA789B" w:rsidRPr="00012915" w:rsidRDefault="00BA789B" w:rsidP="00187671">
      <w:pPr>
        <w:ind w:left="0" w:firstLine="0"/>
        <w:jc w:val="center"/>
        <w:rPr>
          <w:rFonts w:ascii="Arial Narrow" w:hAnsi="Arial Narrow" w:cs="Arial"/>
          <w:b/>
          <w:sz w:val="22"/>
          <w:szCs w:val="22"/>
        </w:rPr>
      </w:pPr>
    </w:p>
    <w:p w:rsidR="00BA789B" w:rsidRPr="00012915" w:rsidRDefault="00BA789B" w:rsidP="00187671">
      <w:pPr>
        <w:ind w:left="0" w:firstLine="0"/>
        <w:jc w:val="center"/>
        <w:rPr>
          <w:rFonts w:ascii="Arial Narrow" w:hAnsi="Arial Narrow" w:cs="Arial"/>
          <w:b/>
          <w:sz w:val="22"/>
          <w:szCs w:val="22"/>
        </w:rPr>
      </w:pPr>
    </w:p>
    <w:p w:rsidR="00BA789B" w:rsidRPr="00012915" w:rsidRDefault="00BA789B" w:rsidP="00187671">
      <w:pPr>
        <w:rPr>
          <w:rFonts w:ascii="Arial Narrow" w:hAnsi="Arial Narrow" w:cs="Arial"/>
          <w:b/>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ind w:left="0" w:firstLine="0"/>
        <w:rPr>
          <w:rFonts w:ascii="Arial Narrow" w:hAnsi="Arial Narrow" w:cs="Arial"/>
          <w:sz w:val="22"/>
          <w:szCs w:val="22"/>
        </w:rPr>
      </w:pPr>
    </w:p>
    <w:p w:rsidR="00BA789B" w:rsidRPr="00012915" w:rsidRDefault="00BA789B" w:rsidP="00187671">
      <w:pPr>
        <w:ind w:left="0" w:firstLine="0"/>
        <w:rPr>
          <w:rFonts w:ascii="Arial Narrow" w:hAnsi="Arial Narrow" w:cs="Arial"/>
          <w:sz w:val="22"/>
          <w:szCs w:val="22"/>
        </w:rPr>
      </w:pPr>
    </w:p>
    <w:p w:rsidR="00BA789B" w:rsidRPr="00012915" w:rsidRDefault="00BA789B" w:rsidP="00187671">
      <w:pPr>
        <w:ind w:left="0" w:firstLine="0"/>
        <w:rPr>
          <w:rFonts w:ascii="Arial Narrow" w:hAnsi="Arial Narrow" w:cs="Arial"/>
          <w:sz w:val="22"/>
          <w:szCs w:val="22"/>
        </w:rPr>
      </w:pPr>
    </w:p>
    <w:p w:rsidR="00BA789B" w:rsidRPr="00012915" w:rsidRDefault="00BA789B" w:rsidP="00187671">
      <w:pPr>
        <w:ind w:left="0" w:firstLine="0"/>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80097B">
      <w:pPr>
        <w:ind w:left="0" w:firstLine="0"/>
        <w:rPr>
          <w:rFonts w:ascii="Arial Narrow" w:hAnsi="Arial Narrow" w:cs="Arial"/>
          <w:sz w:val="22"/>
          <w:szCs w:val="22"/>
        </w:rPr>
      </w:pPr>
    </w:p>
    <w:p w:rsidR="004F4688" w:rsidRDefault="004F4688" w:rsidP="00187671">
      <w:pPr>
        <w:rPr>
          <w:rFonts w:ascii="Arial Narrow" w:hAnsi="Arial Narrow" w:cs="Arial"/>
          <w:sz w:val="22"/>
          <w:szCs w:val="22"/>
        </w:rPr>
        <w:sectPr w:rsidR="004F4688" w:rsidSect="005B0AD6">
          <w:footerReference w:type="default" r:id="rId12"/>
          <w:headerReference w:type="first" r:id="rId13"/>
          <w:footerReference w:type="first" r:id="rId14"/>
          <w:footnotePr>
            <w:numRestart w:val="eachSect"/>
          </w:footnotePr>
          <w:endnotePr>
            <w:numFmt w:val="decimal"/>
          </w:endnotePr>
          <w:pgSz w:w="11906" w:h="16838" w:code="9"/>
          <w:pgMar w:top="851" w:right="851" w:bottom="851" w:left="1134" w:header="397" w:footer="397" w:gutter="0"/>
          <w:cols w:space="708"/>
          <w:docGrid w:linePitch="272"/>
        </w:sectPr>
      </w:pPr>
    </w:p>
    <w:p w:rsidR="00BA789B" w:rsidRPr="00012915" w:rsidRDefault="00BA789B" w:rsidP="00187671">
      <w:pPr>
        <w:rPr>
          <w:rFonts w:ascii="Arial Narrow" w:hAnsi="Arial Narrow" w:cs="Arial"/>
          <w:b/>
          <w:sz w:val="22"/>
          <w:szCs w:val="22"/>
        </w:rPr>
      </w:pPr>
      <w:r w:rsidRPr="00012915">
        <w:rPr>
          <w:rFonts w:ascii="Arial Narrow" w:hAnsi="Arial Narrow" w:cs="Arial"/>
          <w:b/>
          <w:sz w:val="22"/>
          <w:szCs w:val="22"/>
        </w:rPr>
        <w:lastRenderedPageBreak/>
        <w:t>SPIS TREŚCI:</w:t>
      </w:r>
    </w:p>
    <w:p w:rsidR="00BA789B" w:rsidRPr="00012915" w:rsidRDefault="00BA789B" w:rsidP="00E824CE">
      <w:pPr>
        <w:pStyle w:val="Nagwekspisutreci"/>
        <w:spacing w:before="0" w:line="240" w:lineRule="auto"/>
        <w:rPr>
          <w:rFonts w:ascii="Arial Narrow" w:hAnsi="Arial Narrow"/>
          <w:sz w:val="10"/>
        </w:rPr>
      </w:pPr>
    </w:p>
    <w:p w:rsidR="00BA789B" w:rsidRPr="00012915" w:rsidRDefault="00BA789B">
      <w:pPr>
        <w:pStyle w:val="Spistreci1"/>
        <w:rPr>
          <w:b w:val="0"/>
          <w:noProof/>
          <w:szCs w:val="22"/>
        </w:rPr>
      </w:pPr>
      <w:r w:rsidRPr="00012915">
        <w:rPr>
          <w:bCs/>
        </w:rPr>
        <w:fldChar w:fldCharType="begin"/>
      </w:r>
      <w:r w:rsidRPr="00012915">
        <w:rPr>
          <w:bCs/>
        </w:rPr>
        <w:instrText xml:space="preserve"> TOC \o "1-3" \h \z \u </w:instrText>
      </w:r>
      <w:r w:rsidRPr="00012915">
        <w:rPr>
          <w:bCs/>
        </w:rPr>
        <w:fldChar w:fldCharType="separate"/>
      </w:r>
      <w:hyperlink w:anchor="_Toc161139668" w:history="1">
        <w:r w:rsidRPr="00012915">
          <w:rPr>
            <w:rStyle w:val="Hipercze"/>
            <w:noProof/>
          </w:rPr>
          <w:t>1.</w:t>
        </w:r>
        <w:r w:rsidRPr="00012915">
          <w:rPr>
            <w:b w:val="0"/>
            <w:noProof/>
            <w:szCs w:val="22"/>
          </w:rPr>
          <w:tab/>
        </w:r>
        <w:r w:rsidRPr="00012915">
          <w:rPr>
            <w:rStyle w:val="Hipercze"/>
            <w:noProof/>
          </w:rPr>
          <w:t>TRYB UDZIELENIA ZAMÓWIENIA</w:t>
        </w:r>
        <w:r w:rsidRPr="00012915">
          <w:rPr>
            <w:noProof/>
            <w:webHidden/>
          </w:rPr>
          <w:tab/>
        </w:r>
        <w:r w:rsidRPr="00012915">
          <w:rPr>
            <w:noProof/>
            <w:webHidden/>
          </w:rPr>
          <w:fldChar w:fldCharType="begin"/>
        </w:r>
        <w:r w:rsidRPr="00012915">
          <w:rPr>
            <w:noProof/>
            <w:webHidden/>
          </w:rPr>
          <w:instrText xml:space="preserve"> PAGEREF _Toc161139668 \h </w:instrText>
        </w:r>
        <w:r w:rsidRPr="00012915">
          <w:rPr>
            <w:noProof/>
            <w:webHidden/>
          </w:rPr>
        </w:r>
        <w:r w:rsidRPr="00012915">
          <w:rPr>
            <w:noProof/>
            <w:webHidden/>
          </w:rPr>
          <w:fldChar w:fldCharType="separate"/>
        </w:r>
        <w:r w:rsidR="00CC778B">
          <w:rPr>
            <w:noProof/>
            <w:webHidden/>
          </w:rPr>
          <w:t>3</w:t>
        </w:r>
        <w:r w:rsidRPr="00012915">
          <w:rPr>
            <w:noProof/>
            <w:webHidden/>
          </w:rPr>
          <w:fldChar w:fldCharType="end"/>
        </w:r>
      </w:hyperlink>
    </w:p>
    <w:p w:rsidR="00BA789B" w:rsidRPr="00012915" w:rsidRDefault="0070172E">
      <w:pPr>
        <w:pStyle w:val="Spistreci1"/>
        <w:rPr>
          <w:b w:val="0"/>
          <w:noProof/>
          <w:szCs w:val="22"/>
        </w:rPr>
      </w:pPr>
      <w:hyperlink w:anchor="_Toc161139669" w:history="1">
        <w:r w:rsidR="00BA789B" w:rsidRPr="00012915">
          <w:rPr>
            <w:rStyle w:val="Hipercze"/>
            <w:noProof/>
          </w:rPr>
          <w:t>2.</w:t>
        </w:r>
        <w:r w:rsidR="00BA789B" w:rsidRPr="00012915">
          <w:rPr>
            <w:b w:val="0"/>
            <w:noProof/>
            <w:szCs w:val="22"/>
          </w:rPr>
          <w:tab/>
        </w:r>
        <w:r w:rsidR="00BA789B" w:rsidRPr="00012915">
          <w:rPr>
            <w:rStyle w:val="Hipercze"/>
            <w:noProof/>
          </w:rPr>
          <w:t>INFORMACJA DOTYCZĄCA POSTKWALIFIKACJI</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_Toc161139669 \h </w:instrText>
        </w:r>
        <w:r w:rsidR="00BA789B" w:rsidRPr="00012915">
          <w:rPr>
            <w:noProof/>
            <w:webHidden/>
          </w:rPr>
        </w:r>
        <w:r w:rsidR="00BA789B" w:rsidRPr="00012915">
          <w:rPr>
            <w:noProof/>
            <w:webHidden/>
          </w:rPr>
          <w:fldChar w:fldCharType="separate"/>
        </w:r>
        <w:r w:rsidR="00CC778B">
          <w:rPr>
            <w:noProof/>
            <w:webHidden/>
          </w:rPr>
          <w:t>3</w:t>
        </w:r>
        <w:r w:rsidR="00BA789B" w:rsidRPr="00012915">
          <w:rPr>
            <w:noProof/>
            <w:webHidden/>
          </w:rPr>
          <w:fldChar w:fldCharType="end"/>
        </w:r>
      </w:hyperlink>
    </w:p>
    <w:p w:rsidR="00BA789B" w:rsidRPr="00012915" w:rsidRDefault="0070172E">
      <w:pPr>
        <w:pStyle w:val="Spistreci1"/>
        <w:rPr>
          <w:b w:val="0"/>
          <w:noProof/>
          <w:szCs w:val="22"/>
        </w:rPr>
      </w:pPr>
      <w:hyperlink w:anchor="_Toc161139670" w:history="1">
        <w:r w:rsidR="00BA789B" w:rsidRPr="00012915">
          <w:rPr>
            <w:rStyle w:val="Hipercze"/>
            <w:noProof/>
          </w:rPr>
          <w:t>3.</w:t>
        </w:r>
        <w:r w:rsidR="00BA789B" w:rsidRPr="00012915">
          <w:rPr>
            <w:b w:val="0"/>
            <w:noProof/>
            <w:szCs w:val="22"/>
          </w:rPr>
          <w:tab/>
        </w:r>
        <w:r w:rsidR="00BA789B" w:rsidRPr="00012915">
          <w:rPr>
            <w:rStyle w:val="Hipercze"/>
            <w:noProof/>
          </w:rPr>
          <w:t>OPIS PRZEDMIOTU ZAMÓWIENIA</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_Toc161139670 \h </w:instrText>
        </w:r>
        <w:r w:rsidR="00BA789B" w:rsidRPr="00012915">
          <w:rPr>
            <w:noProof/>
            <w:webHidden/>
          </w:rPr>
        </w:r>
        <w:r w:rsidR="00BA789B" w:rsidRPr="00012915">
          <w:rPr>
            <w:noProof/>
            <w:webHidden/>
          </w:rPr>
          <w:fldChar w:fldCharType="separate"/>
        </w:r>
        <w:r w:rsidR="00CC778B">
          <w:rPr>
            <w:noProof/>
            <w:webHidden/>
          </w:rPr>
          <w:t>3</w:t>
        </w:r>
        <w:r w:rsidR="00BA789B" w:rsidRPr="00012915">
          <w:rPr>
            <w:noProof/>
            <w:webHidden/>
          </w:rPr>
          <w:fldChar w:fldCharType="end"/>
        </w:r>
      </w:hyperlink>
    </w:p>
    <w:p w:rsidR="00BA789B" w:rsidRPr="00012915" w:rsidRDefault="0070172E">
      <w:pPr>
        <w:pStyle w:val="Spistreci1"/>
        <w:rPr>
          <w:b w:val="0"/>
          <w:noProof/>
          <w:szCs w:val="22"/>
        </w:rPr>
      </w:pPr>
      <w:hyperlink w:anchor="_Toc161139671" w:history="1">
        <w:r w:rsidR="00BA789B" w:rsidRPr="00012915">
          <w:rPr>
            <w:rStyle w:val="Hipercze"/>
            <w:noProof/>
          </w:rPr>
          <w:t>4.</w:t>
        </w:r>
        <w:r w:rsidR="00BA789B" w:rsidRPr="00012915">
          <w:rPr>
            <w:b w:val="0"/>
            <w:noProof/>
            <w:szCs w:val="22"/>
          </w:rPr>
          <w:tab/>
        </w:r>
        <w:r w:rsidR="00BA789B" w:rsidRPr="00012915">
          <w:rPr>
            <w:rStyle w:val="Hipercze"/>
            <w:noProof/>
          </w:rPr>
          <w:t>PRZEDMIOTOWE ŚRODKI DOWODOWE</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_Toc161139671 \h </w:instrText>
        </w:r>
        <w:r w:rsidR="00BA789B" w:rsidRPr="00012915">
          <w:rPr>
            <w:noProof/>
            <w:webHidden/>
          </w:rPr>
        </w:r>
        <w:r w:rsidR="00BA789B" w:rsidRPr="00012915">
          <w:rPr>
            <w:noProof/>
            <w:webHidden/>
          </w:rPr>
          <w:fldChar w:fldCharType="separate"/>
        </w:r>
        <w:r w:rsidR="00CC778B">
          <w:rPr>
            <w:noProof/>
            <w:webHidden/>
          </w:rPr>
          <w:t>4</w:t>
        </w:r>
        <w:r w:rsidR="00BA789B" w:rsidRPr="00012915">
          <w:rPr>
            <w:noProof/>
            <w:webHidden/>
          </w:rPr>
          <w:fldChar w:fldCharType="end"/>
        </w:r>
      </w:hyperlink>
    </w:p>
    <w:p w:rsidR="00BA789B" w:rsidRPr="00012915" w:rsidRDefault="0070172E">
      <w:pPr>
        <w:pStyle w:val="Spistreci1"/>
        <w:rPr>
          <w:b w:val="0"/>
          <w:noProof/>
          <w:szCs w:val="22"/>
        </w:rPr>
      </w:pPr>
      <w:hyperlink w:anchor="_Toc161139672" w:history="1">
        <w:r w:rsidR="00BA789B" w:rsidRPr="00012915">
          <w:rPr>
            <w:rStyle w:val="Hipercze"/>
            <w:noProof/>
          </w:rPr>
          <w:t>5.</w:t>
        </w:r>
        <w:r w:rsidR="00BA789B" w:rsidRPr="00012915">
          <w:rPr>
            <w:b w:val="0"/>
            <w:noProof/>
            <w:szCs w:val="22"/>
          </w:rPr>
          <w:tab/>
        </w:r>
        <w:r w:rsidR="00BA789B" w:rsidRPr="00012915">
          <w:rPr>
            <w:rStyle w:val="Hipercze"/>
            <w:noProof/>
          </w:rPr>
          <w:t>TERMIN WYKONANIA ZAMÓWIENIA</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_Toc161139672 \h </w:instrText>
        </w:r>
        <w:r w:rsidR="00BA789B" w:rsidRPr="00012915">
          <w:rPr>
            <w:noProof/>
            <w:webHidden/>
          </w:rPr>
        </w:r>
        <w:r w:rsidR="00BA789B" w:rsidRPr="00012915">
          <w:rPr>
            <w:noProof/>
            <w:webHidden/>
          </w:rPr>
          <w:fldChar w:fldCharType="separate"/>
        </w:r>
        <w:r w:rsidR="00CC778B">
          <w:rPr>
            <w:noProof/>
            <w:webHidden/>
          </w:rPr>
          <w:t>4</w:t>
        </w:r>
        <w:r w:rsidR="00BA789B" w:rsidRPr="00012915">
          <w:rPr>
            <w:noProof/>
            <w:webHidden/>
          </w:rPr>
          <w:fldChar w:fldCharType="end"/>
        </w:r>
      </w:hyperlink>
    </w:p>
    <w:p w:rsidR="00BA789B" w:rsidRPr="00012915" w:rsidRDefault="0070172E">
      <w:pPr>
        <w:pStyle w:val="Spistreci1"/>
        <w:rPr>
          <w:b w:val="0"/>
          <w:noProof/>
          <w:szCs w:val="22"/>
        </w:rPr>
      </w:pPr>
      <w:hyperlink w:anchor="_Toc161139673" w:history="1">
        <w:r w:rsidR="00BA789B" w:rsidRPr="00012915">
          <w:rPr>
            <w:rStyle w:val="Hipercze"/>
            <w:noProof/>
          </w:rPr>
          <w:t>6.</w:t>
        </w:r>
        <w:r w:rsidR="00BA789B" w:rsidRPr="00012915">
          <w:rPr>
            <w:b w:val="0"/>
            <w:noProof/>
            <w:szCs w:val="22"/>
          </w:rPr>
          <w:tab/>
        </w:r>
        <w:r w:rsidR="00BA789B" w:rsidRPr="00012915">
          <w:rPr>
            <w:rStyle w:val="Hipercze"/>
            <w:noProof/>
          </w:rPr>
          <w:t>PODSTAWY WYKLUCZENIA ORAZ PODMIOTOWE ŚRODKI DOWODOWE</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_Toc161139673 \h </w:instrText>
        </w:r>
        <w:r w:rsidR="00BA789B" w:rsidRPr="00012915">
          <w:rPr>
            <w:noProof/>
            <w:webHidden/>
          </w:rPr>
        </w:r>
        <w:r w:rsidR="00BA789B" w:rsidRPr="00012915">
          <w:rPr>
            <w:noProof/>
            <w:webHidden/>
          </w:rPr>
          <w:fldChar w:fldCharType="separate"/>
        </w:r>
        <w:r w:rsidR="00CC778B">
          <w:rPr>
            <w:noProof/>
            <w:webHidden/>
          </w:rPr>
          <w:t>4</w:t>
        </w:r>
        <w:r w:rsidR="00BA789B" w:rsidRPr="00012915">
          <w:rPr>
            <w:noProof/>
            <w:webHidden/>
          </w:rPr>
          <w:fldChar w:fldCharType="end"/>
        </w:r>
      </w:hyperlink>
    </w:p>
    <w:p w:rsidR="00BA789B" w:rsidRPr="00012915" w:rsidRDefault="0070172E">
      <w:pPr>
        <w:pStyle w:val="Spistreci1"/>
        <w:rPr>
          <w:b w:val="0"/>
          <w:noProof/>
          <w:szCs w:val="22"/>
        </w:rPr>
      </w:pPr>
      <w:hyperlink w:anchor="_Toc161139674" w:history="1">
        <w:r w:rsidR="00BA789B" w:rsidRPr="00012915">
          <w:rPr>
            <w:rStyle w:val="Hipercze"/>
            <w:noProof/>
          </w:rPr>
          <w:t>7.</w:t>
        </w:r>
        <w:r w:rsidR="00BA789B" w:rsidRPr="00012915">
          <w:rPr>
            <w:b w:val="0"/>
            <w:noProof/>
            <w:szCs w:val="22"/>
          </w:rPr>
          <w:tab/>
        </w:r>
        <w:r w:rsidR="00BA789B" w:rsidRPr="00012915">
          <w:rPr>
            <w:rStyle w:val="Hipercze"/>
            <w:noProof/>
          </w:rPr>
          <w:t>WARUNKI UDZIAŁU W POSTĘPOWANIU ORAZ PODMIOTOWE ŚRODKI DOWODOWE</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_Toc161139674 \h </w:instrText>
        </w:r>
        <w:r w:rsidR="00BA789B" w:rsidRPr="00012915">
          <w:rPr>
            <w:noProof/>
            <w:webHidden/>
          </w:rPr>
        </w:r>
        <w:r w:rsidR="00BA789B" w:rsidRPr="00012915">
          <w:rPr>
            <w:noProof/>
            <w:webHidden/>
          </w:rPr>
          <w:fldChar w:fldCharType="separate"/>
        </w:r>
        <w:r w:rsidR="00CC778B">
          <w:rPr>
            <w:noProof/>
            <w:webHidden/>
          </w:rPr>
          <w:t>6</w:t>
        </w:r>
        <w:r w:rsidR="00BA789B" w:rsidRPr="00012915">
          <w:rPr>
            <w:noProof/>
            <w:webHidden/>
          </w:rPr>
          <w:fldChar w:fldCharType="end"/>
        </w:r>
      </w:hyperlink>
    </w:p>
    <w:p w:rsidR="00BA789B" w:rsidRPr="00012915" w:rsidRDefault="0070172E">
      <w:pPr>
        <w:pStyle w:val="Spistreci1"/>
        <w:rPr>
          <w:b w:val="0"/>
          <w:noProof/>
          <w:szCs w:val="22"/>
        </w:rPr>
      </w:pPr>
      <w:hyperlink w:anchor="_Toc161139675" w:history="1">
        <w:r w:rsidR="00BA789B" w:rsidRPr="00012915">
          <w:rPr>
            <w:rStyle w:val="Hipercze"/>
            <w:noProof/>
          </w:rPr>
          <w:t>8.</w:t>
        </w:r>
        <w:r w:rsidR="00BA789B" w:rsidRPr="00012915">
          <w:rPr>
            <w:b w:val="0"/>
            <w:noProof/>
            <w:szCs w:val="22"/>
          </w:rPr>
          <w:tab/>
        </w:r>
        <w:r w:rsidR="00BA789B" w:rsidRPr="00012915">
          <w:rPr>
            <w:rStyle w:val="Hipercze"/>
            <w:noProof/>
          </w:rPr>
          <w:t>WADIUM</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_Toc161139675 \h </w:instrText>
        </w:r>
        <w:r w:rsidR="00BA789B" w:rsidRPr="00012915">
          <w:rPr>
            <w:noProof/>
            <w:webHidden/>
          </w:rPr>
        </w:r>
        <w:r w:rsidR="00BA789B" w:rsidRPr="00012915">
          <w:rPr>
            <w:noProof/>
            <w:webHidden/>
          </w:rPr>
          <w:fldChar w:fldCharType="separate"/>
        </w:r>
        <w:r w:rsidR="00CC778B">
          <w:rPr>
            <w:noProof/>
            <w:webHidden/>
          </w:rPr>
          <w:t>6</w:t>
        </w:r>
        <w:r w:rsidR="00BA789B" w:rsidRPr="00012915">
          <w:rPr>
            <w:noProof/>
            <w:webHidden/>
          </w:rPr>
          <w:fldChar w:fldCharType="end"/>
        </w:r>
      </w:hyperlink>
    </w:p>
    <w:p w:rsidR="00BA789B" w:rsidRPr="00012915" w:rsidRDefault="0070172E">
      <w:pPr>
        <w:pStyle w:val="Spistreci1"/>
        <w:rPr>
          <w:b w:val="0"/>
          <w:noProof/>
          <w:szCs w:val="22"/>
        </w:rPr>
      </w:pPr>
      <w:hyperlink w:anchor="_Toc161139676" w:history="1">
        <w:r w:rsidR="00BA789B" w:rsidRPr="00012915">
          <w:rPr>
            <w:rStyle w:val="Hipercze"/>
            <w:noProof/>
          </w:rPr>
          <w:t>9.</w:t>
        </w:r>
        <w:r w:rsidR="00BA789B" w:rsidRPr="00012915">
          <w:rPr>
            <w:b w:val="0"/>
            <w:noProof/>
            <w:szCs w:val="22"/>
          </w:rPr>
          <w:tab/>
        </w:r>
        <w:r w:rsidR="00BA789B" w:rsidRPr="00012915">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_Toc161139676 \h </w:instrText>
        </w:r>
        <w:r w:rsidR="00BA789B" w:rsidRPr="00012915">
          <w:rPr>
            <w:noProof/>
            <w:webHidden/>
          </w:rPr>
        </w:r>
        <w:r w:rsidR="00BA789B" w:rsidRPr="00012915">
          <w:rPr>
            <w:noProof/>
            <w:webHidden/>
          </w:rPr>
          <w:fldChar w:fldCharType="separate"/>
        </w:r>
        <w:r w:rsidR="00CC778B">
          <w:rPr>
            <w:noProof/>
            <w:webHidden/>
          </w:rPr>
          <w:t>7</w:t>
        </w:r>
        <w:r w:rsidR="00BA789B" w:rsidRPr="00012915">
          <w:rPr>
            <w:noProof/>
            <w:webHidden/>
          </w:rPr>
          <w:fldChar w:fldCharType="end"/>
        </w:r>
      </w:hyperlink>
    </w:p>
    <w:p w:rsidR="00BA789B" w:rsidRPr="00012915" w:rsidRDefault="0070172E">
      <w:pPr>
        <w:pStyle w:val="Spistreci1"/>
        <w:rPr>
          <w:b w:val="0"/>
          <w:noProof/>
          <w:szCs w:val="22"/>
        </w:rPr>
      </w:pPr>
      <w:hyperlink w:anchor="_Toc161139677" w:history="1">
        <w:r w:rsidR="00BA789B" w:rsidRPr="00012915">
          <w:rPr>
            <w:rStyle w:val="Hipercze"/>
            <w:noProof/>
          </w:rPr>
          <w:t>10.</w:t>
        </w:r>
        <w:r w:rsidR="00BA789B" w:rsidRPr="00012915">
          <w:rPr>
            <w:b w:val="0"/>
            <w:noProof/>
            <w:szCs w:val="22"/>
          </w:rPr>
          <w:tab/>
        </w:r>
        <w:r w:rsidR="00BA789B" w:rsidRPr="00012915">
          <w:rPr>
            <w:rStyle w:val="Hipercze"/>
            <w:noProof/>
          </w:rPr>
          <w:t>OSOBY UPOWAŻNIONE ZE STRONY ZAMAWIAJĄCEGO DO KONTAKTÓW Z WYKONAWCAMI</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_Toc161139677 \h </w:instrText>
        </w:r>
        <w:r w:rsidR="00BA789B" w:rsidRPr="00012915">
          <w:rPr>
            <w:noProof/>
            <w:webHidden/>
          </w:rPr>
        </w:r>
        <w:r w:rsidR="00BA789B" w:rsidRPr="00012915">
          <w:rPr>
            <w:noProof/>
            <w:webHidden/>
          </w:rPr>
          <w:fldChar w:fldCharType="separate"/>
        </w:r>
        <w:r w:rsidR="00CC778B">
          <w:rPr>
            <w:noProof/>
            <w:webHidden/>
          </w:rPr>
          <w:t>8</w:t>
        </w:r>
        <w:r w:rsidR="00BA789B" w:rsidRPr="00012915">
          <w:rPr>
            <w:noProof/>
            <w:webHidden/>
          </w:rPr>
          <w:fldChar w:fldCharType="end"/>
        </w:r>
      </w:hyperlink>
    </w:p>
    <w:p w:rsidR="00BA789B" w:rsidRPr="00012915" w:rsidRDefault="0070172E">
      <w:pPr>
        <w:pStyle w:val="Spistreci1"/>
        <w:rPr>
          <w:b w:val="0"/>
          <w:noProof/>
          <w:szCs w:val="22"/>
        </w:rPr>
      </w:pPr>
      <w:hyperlink w:anchor="_Toc161139678" w:history="1">
        <w:r w:rsidR="00BA789B" w:rsidRPr="00012915">
          <w:rPr>
            <w:rStyle w:val="Hipercze"/>
            <w:noProof/>
          </w:rPr>
          <w:t>11.</w:t>
        </w:r>
        <w:r w:rsidR="00BA789B" w:rsidRPr="00012915">
          <w:rPr>
            <w:b w:val="0"/>
            <w:noProof/>
            <w:szCs w:val="22"/>
          </w:rPr>
          <w:tab/>
        </w:r>
        <w:r w:rsidR="00BA789B" w:rsidRPr="00012915">
          <w:rPr>
            <w:rStyle w:val="Hipercze"/>
            <w:noProof/>
          </w:rPr>
          <w:t>TERMIN ZWIĄZANIA OFERTĄ</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_Toc161139678 \h </w:instrText>
        </w:r>
        <w:r w:rsidR="00BA789B" w:rsidRPr="00012915">
          <w:rPr>
            <w:noProof/>
            <w:webHidden/>
          </w:rPr>
        </w:r>
        <w:r w:rsidR="00BA789B" w:rsidRPr="00012915">
          <w:rPr>
            <w:noProof/>
            <w:webHidden/>
          </w:rPr>
          <w:fldChar w:fldCharType="separate"/>
        </w:r>
        <w:r w:rsidR="00CC778B">
          <w:rPr>
            <w:noProof/>
            <w:webHidden/>
          </w:rPr>
          <w:t>8</w:t>
        </w:r>
        <w:r w:rsidR="00BA789B" w:rsidRPr="00012915">
          <w:rPr>
            <w:noProof/>
            <w:webHidden/>
          </w:rPr>
          <w:fldChar w:fldCharType="end"/>
        </w:r>
      </w:hyperlink>
    </w:p>
    <w:p w:rsidR="00BA789B" w:rsidRPr="00012915" w:rsidRDefault="0070172E">
      <w:pPr>
        <w:pStyle w:val="Spistreci1"/>
        <w:rPr>
          <w:b w:val="0"/>
          <w:noProof/>
          <w:szCs w:val="22"/>
        </w:rPr>
      </w:pPr>
      <w:hyperlink w:anchor="_Toc161139679" w:history="1">
        <w:r w:rsidR="00BA789B" w:rsidRPr="00012915">
          <w:rPr>
            <w:rStyle w:val="Hipercze"/>
            <w:noProof/>
          </w:rPr>
          <w:t>12.</w:t>
        </w:r>
        <w:r w:rsidR="00BA789B" w:rsidRPr="00012915">
          <w:rPr>
            <w:b w:val="0"/>
            <w:noProof/>
            <w:szCs w:val="22"/>
          </w:rPr>
          <w:tab/>
        </w:r>
        <w:r w:rsidR="00BA789B" w:rsidRPr="00012915">
          <w:rPr>
            <w:rStyle w:val="Hipercze"/>
            <w:noProof/>
          </w:rPr>
          <w:t>OPIS SPOSOBU PRZYGOTOWYWANIA OFERT</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_Toc161139679 \h </w:instrText>
        </w:r>
        <w:r w:rsidR="00BA789B" w:rsidRPr="00012915">
          <w:rPr>
            <w:noProof/>
            <w:webHidden/>
          </w:rPr>
        </w:r>
        <w:r w:rsidR="00BA789B" w:rsidRPr="00012915">
          <w:rPr>
            <w:noProof/>
            <w:webHidden/>
          </w:rPr>
          <w:fldChar w:fldCharType="separate"/>
        </w:r>
        <w:r w:rsidR="00CC778B">
          <w:rPr>
            <w:noProof/>
            <w:webHidden/>
          </w:rPr>
          <w:t>8</w:t>
        </w:r>
        <w:r w:rsidR="00BA789B" w:rsidRPr="00012915">
          <w:rPr>
            <w:noProof/>
            <w:webHidden/>
          </w:rPr>
          <w:fldChar w:fldCharType="end"/>
        </w:r>
      </w:hyperlink>
    </w:p>
    <w:p w:rsidR="00BA789B" w:rsidRPr="00012915" w:rsidRDefault="0070172E">
      <w:pPr>
        <w:pStyle w:val="Spistreci1"/>
        <w:rPr>
          <w:b w:val="0"/>
          <w:noProof/>
          <w:szCs w:val="22"/>
        </w:rPr>
      </w:pPr>
      <w:hyperlink w:anchor="_Toc161139680" w:history="1">
        <w:r w:rsidR="00BA789B" w:rsidRPr="00012915">
          <w:rPr>
            <w:rStyle w:val="Hipercze"/>
            <w:noProof/>
          </w:rPr>
          <w:t>13.</w:t>
        </w:r>
        <w:r w:rsidR="00BA789B" w:rsidRPr="00012915">
          <w:rPr>
            <w:b w:val="0"/>
            <w:noProof/>
            <w:szCs w:val="22"/>
          </w:rPr>
          <w:tab/>
        </w:r>
        <w:r w:rsidR="00BA789B" w:rsidRPr="00012915">
          <w:rPr>
            <w:rStyle w:val="Hipercze"/>
            <w:noProof/>
          </w:rPr>
          <w:t>SPOSÓB ORAZ TERMINY SKŁADANIA I OTWARCIA OFERT</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_Toc161139680 \h </w:instrText>
        </w:r>
        <w:r w:rsidR="00BA789B" w:rsidRPr="00012915">
          <w:rPr>
            <w:noProof/>
            <w:webHidden/>
          </w:rPr>
        </w:r>
        <w:r w:rsidR="00BA789B" w:rsidRPr="00012915">
          <w:rPr>
            <w:noProof/>
            <w:webHidden/>
          </w:rPr>
          <w:fldChar w:fldCharType="separate"/>
        </w:r>
        <w:r w:rsidR="00CC778B">
          <w:rPr>
            <w:noProof/>
            <w:webHidden/>
          </w:rPr>
          <w:t>9</w:t>
        </w:r>
        <w:r w:rsidR="00BA789B" w:rsidRPr="00012915">
          <w:rPr>
            <w:noProof/>
            <w:webHidden/>
          </w:rPr>
          <w:fldChar w:fldCharType="end"/>
        </w:r>
      </w:hyperlink>
    </w:p>
    <w:p w:rsidR="00BA789B" w:rsidRPr="00012915" w:rsidRDefault="0070172E">
      <w:pPr>
        <w:pStyle w:val="Spistreci1"/>
        <w:rPr>
          <w:b w:val="0"/>
          <w:noProof/>
          <w:szCs w:val="22"/>
        </w:rPr>
      </w:pPr>
      <w:hyperlink w:anchor="_Toc161139681" w:history="1">
        <w:r w:rsidR="00BA789B" w:rsidRPr="00012915">
          <w:rPr>
            <w:rStyle w:val="Hipercze"/>
            <w:noProof/>
          </w:rPr>
          <w:t>14.</w:t>
        </w:r>
        <w:r w:rsidR="00BA789B" w:rsidRPr="00012915">
          <w:rPr>
            <w:b w:val="0"/>
            <w:noProof/>
            <w:szCs w:val="22"/>
          </w:rPr>
          <w:tab/>
        </w:r>
        <w:r w:rsidR="00BA789B" w:rsidRPr="00012915">
          <w:rPr>
            <w:rStyle w:val="Hipercze"/>
            <w:noProof/>
          </w:rPr>
          <w:t>OPIS SPOSOBU OBLICZENIA CENY</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_Toc161139681 \h </w:instrText>
        </w:r>
        <w:r w:rsidR="00BA789B" w:rsidRPr="00012915">
          <w:rPr>
            <w:noProof/>
            <w:webHidden/>
          </w:rPr>
        </w:r>
        <w:r w:rsidR="00BA789B" w:rsidRPr="00012915">
          <w:rPr>
            <w:noProof/>
            <w:webHidden/>
          </w:rPr>
          <w:fldChar w:fldCharType="separate"/>
        </w:r>
        <w:r w:rsidR="00CC778B">
          <w:rPr>
            <w:noProof/>
            <w:webHidden/>
          </w:rPr>
          <w:t>9</w:t>
        </w:r>
        <w:r w:rsidR="00BA789B" w:rsidRPr="00012915">
          <w:rPr>
            <w:noProof/>
            <w:webHidden/>
          </w:rPr>
          <w:fldChar w:fldCharType="end"/>
        </w:r>
      </w:hyperlink>
    </w:p>
    <w:p w:rsidR="00BA789B" w:rsidRPr="00012915" w:rsidRDefault="0070172E">
      <w:pPr>
        <w:pStyle w:val="Spistreci1"/>
        <w:rPr>
          <w:b w:val="0"/>
          <w:noProof/>
          <w:szCs w:val="22"/>
        </w:rPr>
      </w:pPr>
      <w:hyperlink w:anchor="_Toc161139682" w:history="1">
        <w:r w:rsidR="00BA789B" w:rsidRPr="00012915">
          <w:rPr>
            <w:rStyle w:val="Hipercze"/>
            <w:noProof/>
          </w:rPr>
          <w:t>15.</w:t>
        </w:r>
        <w:r w:rsidR="00BA789B" w:rsidRPr="00012915">
          <w:rPr>
            <w:b w:val="0"/>
            <w:noProof/>
            <w:szCs w:val="22"/>
          </w:rPr>
          <w:tab/>
        </w:r>
        <w:r w:rsidR="00BA789B" w:rsidRPr="00012915">
          <w:rPr>
            <w:rStyle w:val="Hipercze"/>
            <w:noProof/>
          </w:rPr>
          <w:t xml:space="preserve">OPIS KRYTERIÓW, KTÓRYMI ZAMAWIAJĄCY BĘDZIE SIĘ KIEROWAŁ PRZY WYBORZE OFERTY, WRAZ </w:t>
        </w:r>
        <w:r w:rsidR="00BA789B" w:rsidRPr="00012915">
          <w:rPr>
            <w:rStyle w:val="Hipercze"/>
            <w:noProof/>
          </w:rPr>
          <w:br/>
          <w:t>Z PODANIEM WAG TYCH KRYTERIÓW I SPOSOBU OCENY OFERT</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_Toc161139682 \h </w:instrText>
        </w:r>
        <w:r w:rsidR="00BA789B" w:rsidRPr="00012915">
          <w:rPr>
            <w:noProof/>
            <w:webHidden/>
          </w:rPr>
        </w:r>
        <w:r w:rsidR="00BA789B" w:rsidRPr="00012915">
          <w:rPr>
            <w:noProof/>
            <w:webHidden/>
          </w:rPr>
          <w:fldChar w:fldCharType="separate"/>
        </w:r>
        <w:r w:rsidR="00CC778B">
          <w:rPr>
            <w:noProof/>
            <w:webHidden/>
          </w:rPr>
          <w:t>9</w:t>
        </w:r>
        <w:r w:rsidR="00BA789B" w:rsidRPr="00012915">
          <w:rPr>
            <w:noProof/>
            <w:webHidden/>
          </w:rPr>
          <w:fldChar w:fldCharType="end"/>
        </w:r>
      </w:hyperlink>
    </w:p>
    <w:p w:rsidR="00BA789B" w:rsidRPr="00012915" w:rsidRDefault="0070172E">
      <w:pPr>
        <w:pStyle w:val="Spistreci1"/>
        <w:rPr>
          <w:b w:val="0"/>
          <w:noProof/>
          <w:szCs w:val="22"/>
        </w:rPr>
      </w:pPr>
      <w:hyperlink w:anchor="_Toc161139683" w:history="1">
        <w:r w:rsidR="00BA789B" w:rsidRPr="00012915">
          <w:rPr>
            <w:rStyle w:val="Hipercze"/>
            <w:noProof/>
          </w:rPr>
          <w:t>16.</w:t>
        </w:r>
        <w:r w:rsidR="00BA789B" w:rsidRPr="00012915">
          <w:rPr>
            <w:b w:val="0"/>
            <w:noProof/>
            <w:szCs w:val="22"/>
          </w:rPr>
          <w:tab/>
        </w:r>
        <w:r w:rsidR="00BA789B" w:rsidRPr="00012915">
          <w:rPr>
            <w:rStyle w:val="Hipercze"/>
            <w:noProof/>
          </w:rPr>
          <w:t>INFORMACJE O FORMALNOŚCIACH, JAKIE POWINNY ZOSTAĆ DOPEŁNIONE PO WYBORZE OFERTY W CELU ZAWARCIA UMOWY W SPRAWIE ZAMÓWIENIA PUBLICZNEGO</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_Toc161139683 \h </w:instrText>
        </w:r>
        <w:r w:rsidR="00BA789B" w:rsidRPr="00012915">
          <w:rPr>
            <w:noProof/>
            <w:webHidden/>
          </w:rPr>
        </w:r>
        <w:r w:rsidR="00BA789B" w:rsidRPr="00012915">
          <w:rPr>
            <w:noProof/>
            <w:webHidden/>
          </w:rPr>
          <w:fldChar w:fldCharType="separate"/>
        </w:r>
        <w:r w:rsidR="00CC778B">
          <w:rPr>
            <w:b w:val="0"/>
            <w:bCs/>
            <w:noProof/>
            <w:webHidden/>
          </w:rPr>
          <w:t>Błąd! Nie zdefiniowano zakładki.</w:t>
        </w:r>
        <w:r w:rsidR="00BA789B" w:rsidRPr="00012915">
          <w:rPr>
            <w:noProof/>
            <w:webHidden/>
          </w:rPr>
          <w:fldChar w:fldCharType="end"/>
        </w:r>
      </w:hyperlink>
    </w:p>
    <w:p w:rsidR="00BA789B" w:rsidRPr="00012915" w:rsidRDefault="0070172E">
      <w:pPr>
        <w:pStyle w:val="Spistreci1"/>
        <w:rPr>
          <w:b w:val="0"/>
          <w:noProof/>
          <w:szCs w:val="22"/>
        </w:rPr>
      </w:pPr>
      <w:hyperlink w:anchor="_Toc161139684" w:history="1">
        <w:r w:rsidR="00BA789B" w:rsidRPr="00012915">
          <w:rPr>
            <w:rStyle w:val="Hipercze"/>
            <w:noProof/>
          </w:rPr>
          <w:t>17.</w:t>
        </w:r>
        <w:r w:rsidR="00BA789B" w:rsidRPr="00012915">
          <w:rPr>
            <w:b w:val="0"/>
            <w:noProof/>
            <w:szCs w:val="22"/>
          </w:rPr>
          <w:tab/>
        </w:r>
        <w:r w:rsidR="00BA789B" w:rsidRPr="00012915">
          <w:rPr>
            <w:rStyle w:val="Hipercze"/>
            <w:noProof/>
          </w:rPr>
          <w:t>WYMAGANIA DOTYCZĄCE ZABEZPIECZENIA NALEŻYTEGO WYKONANIA UMOWY</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_Toc161139684 \h </w:instrText>
        </w:r>
        <w:r w:rsidR="00BA789B" w:rsidRPr="00012915">
          <w:rPr>
            <w:noProof/>
            <w:webHidden/>
          </w:rPr>
        </w:r>
        <w:r w:rsidR="00BA789B" w:rsidRPr="00012915">
          <w:rPr>
            <w:noProof/>
            <w:webHidden/>
          </w:rPr>
          <w:fldChar w:fldCharType="separate"/>
        </w:r>
        <w:r w:rsidR="00CC778B">
          <w:rPr>
            <w:noProof/>
            <w:webHidden/>
          </w:rPr>
          <w:t>17</w:t>
        </w:r>
        <w:r w:rsidR="00BA789B" w:rsidRPr="00012915">
          <w:rPr>
            <w:noProof/>
            <w:webHidden/>
          </w:rPr>
          <w:fldChar w:fldCharType="end"/>
        </w:r>
      </w:hyperlink>
    </w:p>
    <w:p w:rsidR="00BA789B" w:rsidRPr="00012915" w:rsidRDefault="0070172E">
      <w:pPr>
        <w:pStyle w:val="Spistreci1"/>
        <w:rPr>
          <w:b w:val="0"/>
          <w:noProof/>
          <w:szCs w:val="22"/>
        </w:rPr>
      </w:pPr>
      <w:hyperlink w:anchor="_Toc161139685" w:history="1">
        <w:r w:rsidR="00BA789B" w:rsidRPr="00012915">
          <w:rPr>
            <w:rStyle w:val="Hipercze"/>
            <w:noProof/>
          </w:rPr>
          <w:t>18.</w:t>
        </w:r>
        <w:r w:rsidR="00BA789B" w:rsidRPr="00012915">
          <w:rPr>
            <w:b w:val="0"/>
            <w:noProof/>
            <w:szCs w:val="22"/>
          </w:rPr>
          <w:tab/>
        </w:r>
        <w:r w:rsidR="00BA789B" w:rsidRPr="00012915">
          <w:rPr>
            <w:rStyle w:val="Hipercze"/>
            <w:noProof/>
          </w:rPr>
          <w:t>TERMIN I WARUNKI ZAWARCIA UMOWY</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_Toc161139685 \h </w:instrText>
        </w:r>
        <w:r w:rsidR="00BA789B" w:rsidRPr="00012915">
          <w:rPr>
            <w:noProof/>
            <w:webHidden/>
          </w:rPr>
        </w:r>
        <w:r w:rsidR="00BA789B" w:rsidRPr="00012915">
          <w:rPr>
            <w:noProof/>
            <w:webHidden/>
          </w:rPr>
          <w:fldChar w:fldCharType="separate"/>
        </w:r>
        <w:r w:rsidR="00CC778B">
          <w:rPr>
            <w:noProof/>
            <w:webHidden/>
          </w:rPr>
          <w:t>18</w:t>
        </w:r>
        <w:r w:rsidR="00BA789B" w:rsidRPr="00012915">
          <w:rPr>
            <w:noProof/>
            <w:webHidden/>
          </w:rPr>
          <w:fldChar w:fldCharType="end"/>
        </w:r>
      </w:hyperlink>
    </w:p>
    <w:p w:rsidR="00BA789B" w:rsidRPr="00012915" w:rsidRDefault="0070172E">
      <w:pPr>
        <w:pStyle w:val="Spistreci1"/>
        <w:rPr>
          <w:b w:val="0"/>
          <w:noProof/>
          <w:szCs w:val="22"/>
        </w:rPr>
      </w:pPr>
      <w:hyperlink w:anchor="_Toc161139686" w:history="1">
        <w:r w:rsidR="00BA789B" w:rsidRPr="00012915">
          <w:rPr>
            <w:rStyle w:val="Hipercze"/>
            <w:noProof/>
          </w:rPr>
          <w:t>19.</w:t>
        </w:r>
        <w:r w:rsidR="00BA789B" w:rsidRPr="00012915">
          <w:rPr>
            <w:b w:val="0"/>
            <w:noProof/>
            <w:szCs w:val="22"/>
          </w:rPr>
          <w:tab/>
        </w:r>
        <w:r w:rsidR="00BA789B" w:rsidRPr="00012915">
          <w:rPr>
            <w:rStyle w:val="Hipercze"/>
            <w:noProof/>
          </w:rPr>
          <w:t>POUCZENIE O ŚRODKACH OCHRONY PRAWNEJ PRZYSŁUGUJĄCYCH WYKONAWCY W TOKU POSTĘPOWANIA O UDZIELENIE ZAMÓWIENIA PUBLICZNEGO</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_Toc161139686 \h </w:instrText>
        </w:r>
        <w:r w:rsidR="00BA789B" w:rsidRPr="00012915">
          <w:rPr>
            <w:noProof/>
            <w:webHidden/>
          </w:rPr>
        </w:r>
        <w:r w:rsidR="00BA789B" w:rsidRPr="00012915">
          <w:rPr>
            <w:noProof/>
            <w:webHidden/>
          </w:rPr>
          <w:fldChar w:fldCharType="separate"/>
        </w:r>
        <w:r w:rsidR="00CC778B">
          <w:rPr>
            <w:noProof/>
            <w:webHidden/>
          </w:rPr>
          <w:t>18</w:t>
        </w:r>
        <w:r w:rsidR="00BA789B" w:rsidRPr="00012915">
          <w:rPr>
            <w:noProof/>
            <w:webHidden/>
          </w:rPr>
          <w:fldChar w:fldCharType="end"/>
        </w:r>
      </w:hyperlink>
    </w:p>
    <w:p w:rsidR="00BA789B" w:rsidRPr="00012915" w:rsidRDefault="0070172E">
      <w:pPr>
        <w:pStyle w:val="Spistreci1"/>
        <w:rPr>
          <w:b w:val="0"/>
          <w:noProof/>
          <w:szCs w:val="22"/>
        </w:rPr>
      </w:pPr>
      <w:hyperlink w:anchor="_Toc161139687" w:history="1">
        <w:r w:rsidR="00BA789B" w:rsidRPr="00012915">
          <w:rPr>
            <w:rStyle w:val="Hipercze"/>
            <w:rFonts w:eastAsia="TimesNewRoman,Bold"/>
            <w:noProof/>
            <w:lang w:eastAsia="en-US"/>
          </w:rPr>
          <w:t>20.</w:t>
        </w:r>
        <w:r w:rsidR="00BA789B" w:rsidRPr="00012915">
          <w:rPr>
            <w:b w:val="0"/>
            <w:noProof/>
            <w:szCs w:val="22"/>
          </w:rPr>
          <w:tab/>
        </w:r>
        <w:r w:rsidR="00BA789B" w:rsidRPr="00012915">
          <w:rPr>
            <w:rStyle w:val="Hipercze"/>
            <w:noProof/>
          </w:rPr>
          <w:t>KLAUZULA INFORMACYJNA Z ART. 13 RODO</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_Toc161139687 \h </w:instrText>
        </w:r>
        <w:r w:rsidR="00BA789B" w:rsidRPr="00012915">
          <w:rPr>
            <w:noProof/>
            <w:webHidden/>
          </w:rPr>
        </w:r>
        <w:r w:rsidR="00BA789B" w:rsidRPr="00012915">
          <w:rPr>
            <w:noProof/>
            <w:webHidden/>
          </w:rPr>
          <w:fldChar w:fldCharType="separate"/>
        </w:r>
        <w:r w:rsidR="00CC778B">
          <w:rPr>
            <w:noProof/>
            <w:webHidden/>
          </w:rPr>
          <w:t>19</w:t>
        </w:r>
        <w:r w:rsidR="00BA789B" w:rsidRPr="00012915">
          <w:rPr>
            <w:noProof/>
            <w:webHidden/>
          </w:rPr>
          <w:fldChar w:fldCharType="end"/>
        </w:r>
      </w:hyperlink>
    </w:p>
    <w:p w:rsidR="00BA789B" w:rsidRPr="00012915" w:rsidRDefault="0070172E">
      <w:pPr>
        <w:pStyle w:val="Spistreci1"/>
        <w:rPr>
          <w:b w:val="0"/>
          <w:noProof/>
          <w:szCs w:val="22"/>
        </w:rPr>
      </w:pPr>
      <w:hyperlink w:anchor="_Toc161139688" w:history="1">
        <w:r w:rsidR="00BA789B" w:rsidRPr="00012915">
          <w:rPr>
            <w:rStyle w:val="Hipercze"/>
            <w:rFonts w:eastAsia="TimesNewRoman,Bold"/>
            <w:noProof/>
            <w:lang w:eastAsia="en-US"/>
          </w:rPr>
          <w:t>21.</w:t>
        </w:r>
        <w:r w:rsidR="00BA789B" w:rsidRPr="00012915">
          <w:rPr>
            <w:b w:val="0"/>
            <w:noProof/>
            <w:szCs w:val="22"/>
          </w:rPr>
          <w:tab/>
        </w:r>
        <w:r w:rsidR="00BA789B" w:rsidRPr="00012915">
          <w:rPr>
            <w:rStyle w:val="Hipercze"/>
            <w:noProof/>
          </w:rPr>
          <w:t>WYKAZ ZAŁĄCZNIKÓW STANOWIĄCYCH INTEGRALNĄ CZĘŚĆ SWZ</w:t>
        </w:r>
        <w:r w:rsidR="00BA789B" w:rsidRPr="00012915">
          <w:rPr>
            <w:noProof/>
            <w:webHidden/>
          </w:rPr>
          <w:tab/>
        </w:r>
        <w:r w:rsidR="00BA789B" w:rsidRPr="00012915">
          <w:rPr>
            <w:noProof/>
            <w:webHidden/>
          </w:rPr>
          <w:fldChar w:fldCharType="begin"/>
        </w:r>
        <w:r w:rsidR="00BA789B" w:rsidRPr="00012915">
          <w:rPr>
            <w:noProof/>
            <w:webHidden/>
          </w:rPr>
          <w:instrText xml:space="preserve"> PAGEREF _Toc161139688 \h </w:instrText>
        </w:r>
        <w:r w:rsidR="00BA789B" w:rsidRPr="00012915">
          <w:rPr>
            <w:noProof/>
            <w:webHidden/>
          </w:rPr>
        </w:r>
        <w:r w:rsidR="00BA789B" w:rsidRPr="00012915">
          <w:rPr>
            <w:noProof/>
            <w:webHidden/>
          </w:rPr>
          <w:fldChar w:fldCharType="separate"/>
        </w:r>
        <w:r w:rsidR="00CC778B">
          <w:rPr>
            <w:noProof/>
            <w:webHidden/>
          </w:rPr>
          <w:t>20</w:t>
        </w:r>
        <w:r w:rsidR="00BA789B" w:rsidRPr="00012915">
          <w:rPr>
            <w:noProof/>
            <w:webHidden/>
          </w:rPr>
          <w:fldChar w:fldCharType="end"/>
        </w:r>
      </w:hyperlink>
    </w:p>
    <w:p w:rsidR="00BA789B" w:rsidRPr="00012915" w:rsidRDefault="00BA789B" w:rsidP="00F83F83">
      <w:pPr>
        <w:ind w:left="0" w:firstLine="0"/>
        <w:rPr>
          <w:rFonts w:ascii="Arial Narrow" w:hAnsi="Arial Narrow"/>
        </w:rPr>
      </w:pPr>
      <w:r w:rsidRPr="00012915">
        <w:rPr>
          <w:rFonts w:ascii="Arial Narrow" w:hAnsi="Arial Narrow"/>
          <w:bCs/>
        </w:rPr>
        <w:fldChar w:fldCharType="end"/>
      </w: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187671">
      <w:pPr>
        <w:rPr>
          <w:rFonts w:ascii="Arial Narrow" w:hAnsi="Arial Narrow" w:cs="Arial"/>
          <w:sz w:val="22"/>
          <w:szCs w:val="22"/>
        </w:rPr>
      </w:pPr>
    </w:p>
    <w:p w:rsidR="00BA789B" w:rsidRPr="00012915" w:rsidRDefault="00BA789B" w:rsidP="00B8280F">
      <w:pPr>
        <w:pStyle w:val="Styl6"/>
        <w:shd w:val="clear" w:color="auto" w:fill="D9D9D9"/>
        <w:outlineLvl w:val="0"/>
      </w:pPr>
      <w:bookmarkStart w:id="0" w:name="_Toc161139668"/>
      <w:bookmarkStart w:id="1" w:name="_Toc80631698"/>
      <w:r w:rsidRPr="00012915">
        <w:lastRenderedPageBreak/>
        <w:t>TRYB UDZIELENIA ZAMÓWIENIA</w:t>
      </w:r>
      <w:bookmarkEnd w:id="0"/>
    </w:p>
    <w:p w:rsidR="00BA789B" w:rsidRPr="00012915" w:rsidRDefault="00BA789B" w:rsidP="00466104">
      <w:pPr>
        <w:numPr>
          <w:ilvl w:val="1"/>
          <w:numId w:val="3"/>
        </w:numPr>
        <w:spacing w:after="120"/>
        <w:rPr>
          <w:rFonts w:ascii="Arial Narrow" w:hAnsi="Arial Narrow" w:cs="Arial"/>
          <w:b/>
          <w:sz w:val="22"/>
          <w:szCs w:val="22"/>
        </w:rPr>
      </w:pPr>
      <w:r w:rsidRPr="00012915">
        <w:rPr>
          <w:rFonts w:ascii="Arial Narrow" w:hAnsi="Arial Narrow" w:cs="Arial"/>
          <w:sz w:val="22"/>
          <w:szCs w:val="22"/>
        </w:rPr>
        <w:t xml:space="preserve">Postępowanie prowadzone </w:t>
      </w:r>
      <w:r w:rsidR="0080097B" w:rsidRPr="00012915">
        <w:rPr>
          <w:rFonts w:ascii="Arial Narrow" w:hAnsi="Arial Narrow" w:cs="Arial"/>
          <w:sz w:val="22"/>
          <w:szCs w:val="22"/>
        </w:rPr>
        <w:t xml:space="preserve">jest w trybie przetargu nieograniczonego, o którym mowa w art. 132 ustawy z dnia </w:t>
      </w:r>
      <w:r w:rsidR="0080097B" w:rsidRPr="00012915">
        <w:rPr>
          <w:rFonts w:ascii="Arial Narrow" w:hAnsi="Arial Narrow" w:cs="Arial"/>
          <w:sz w:val="22"/>
          <w:szCs w:val="22"/>
        </w:rPr>
        <w:br/>
        <w:t>11 września 2019 r. Prawo zamówień publicznych (</w:t>
      </w:r>
      <w:r w:rsidRPr="00012915">
        <w:rPr>
          <w:rFonts w:ascii="Arial Narrow" w:hAnsi="Arial Narrow" w:cs="Arial"/>
          <w:sz w:val="22"/>
          <w:szCs w:val="22"/>
        </w:rPr>
        <w:t>Dz.U. z 2024 r. poz. 1320), zwanej w dalszej części SWZ „ustawą”, w celu wyboru ofert wykonawców, z którymi zostanie zawarta umowa w sprawie zamówienia publicznego.</w:t>
      </w:r>
    </w:p>
    <w:p w:rsidR="00BA789B" w:rsidRPr="00012915" w:rsidRDefault="00BA789B" w:rsidP="00466104">
      <w:pPr>
        <w:numPr>
          <w:ilvl w:val="1"/>
          <w:numId w:val="3"/>
        </w:numPr>
        <w:rPr>
          <w:rFonts w:ascii="Arial Narrow" w:hAnsi="Arial Narrow" w:cs="Arial"/>
          <w:b/>
          <w:sz w:val="22"/>
          <w:szCs w:val="22"/>
        </w:rPr>
      </w:pPr>
      <w:r w:rsidRPr="00012915">
        <w:rPr>
          <w:rFonts w:ascii="Arial Narrow" w:hAnsi="Arial Narrow" w:cs="Arial"/>
          <w:sz w:val="22"/>
          <w:szCs w:val="22"/>
        </w:rPr>
        <w:t>Postępowanie prowadzone jest zgodnie z przepisami ustawy oraz przepisami wykonawczymi wydanymi na jej podstawie, w szczególności z przepisami:</w:t>
      </w:r>
      <w:r w:rsidRPr="00012915">
        <w:rPr>
          <w:rFonts w:ascii="Arial Narrow" w:hAnsi="Arial Narrow" w:cs="Arial"/>
          <w:sz w:val="22"/>
          <w:szCs w:val="22"/>
        </w:rPr>
        <w:tab/>
      </w:r>
    </w:p>
    <w:p w:rsidR="00BA789B" w:rsidRPr="00012915" w:rsidRDefault="00BA789B" w:rsidP="00466104">
      <w:pPr>
        <w:numPr>
          <w:ilvl w:val="2"/>
          <w:numId w:val="3"/>
        </w:numPr>
        <w:rPr>
          <w:rFonts w:ascii="Arial Narrow" w:hAnsi="Arial Narrow" w:cs="Arial"/>
          <w:sz w:val="22"/>
          <w:szCs w:val="22"/>
        </w:rPr>
      </w:pPr>
      <w:r w:rsidRPr="00012915">
        <w:rPr>
          <w:rFonts w:ascii="Arial Narrow" w:hAnsi="Arial Narrow" w:cs="Arial"/>
          <w:sz w:val="22"/>
          <w:szCs w:val="22"/>
        </w:rPr>
        <w:t xml:space="preserve">rozporządzenia Ministra Rozwoju, Pracy i Technologii z dnia 23 grudnia 2020 r. w sprawie podmiotowych środków dowodowych oraz innych dokumentów lub oświadczeń, jakich może żądać zamawiający od wykonawcy </w:t>
      </w:r>
      <w:r w:rsidRPr="00012915">
        <w:rPr>
          <w:rFonts w:ascii="Arial Narrow" w:hAnsi="Arial Narrow" w:cs="Arial"/>
          <w:bCs/>
          <w:sz w:val="22"/>
          <w:szCs w:val="22"/>
        </w:rPr>
        <w:t>(Dz.U. poz. 2415 z późn. zm.);</w:t>
      </w:r>
    </w:p>
    <w:p w:rsidR="00BA789B" w:rsidRPr="00012915" w:rsidRDefault="00BA789B" w:rsidP="00466104">
      <w:pPr>
        <w:numPr>
          <w:ilvl w:val="2"/>
          <w:numId w:val="3"/>
        </w:numPr>
        <w:rPr>
          <w:rFonts w:ascii="Arial Narrow" w:hAnsi="Arial Narrow" w:cs="Arial"/>
          <w:bCs/>
          <w:sz w:val="22"/>
          <w:szCs w:val="22"/>
        </w:rPr>
      </w:pPr>
      <w:r w:rsidRPr="00012915">
        <w:rPr>
          <w:rFonts w:ascii="Arial Narrow" w:hAnsi="Arial Narrow" w:cs="Arial"/>
          <w:bCs/>
          <w:sz w:val="22"/>
          <w:szCs w:val="22"/>
        </w:rPr>
        <w:t xml:space="preserve">rozporządzenia Prezesa Rady Ministrów z dnia 30 grudnia 2020 r. w sprawie sposobu sporządzania </w:t>
      </w:r>
      <w:r w:rsidRPr="00012915">
        <w:rPr>
          <w:rFonts w:ascii="Arial Narrow" w:hAnsi="Arial Narrow" w:cs="Arial"/>
          <w:bCs/>
          <w:sz w:val="22"/>
          <w:szCs w:val="22"/>
        </w:rPr>
        <w:br/>
        <w:t>i przekazywania informacji oraz wymagań technicznych dla dokumentów elektronicznych oraz środków komunikacji elektronicznej w postępowaniu o udzielenie zamówienia publicznego lub w konkursie (Dz.U. poz. 2452);</w:t>
      </w:r>
    </w:p>
    <w:p w:rsidR="00BA789B" w:rsidRPr="00012915" w:rsidRDefault="00BA789B" w:rsidP="00466104">
      <w:pPr>
        <w:numPr>
          <w:ilvl w:val="2"/>
          <w:numId w:val="3"/>
        </w:numPr>
        <w:spacing w:after="120"/>
        <w:rPr>
          <w:rFonts w:ascii="Arial Narrow" w:hAnsi="Arial Narrow" w:cs="Arial"/>
          <w:bCs/>
          <w:sz w:val="22"/>
          <w:szCs w:val="22"/>
        </w:rPr>
      </w:pPr>
      <w:r w:rsidRPr="00012915">
        <w:rPr>
          <w:rFonts w:ascii="Arial Narrow" w:hAnsi="Arial Narrow" w:cs="Arial"/>
          <w:bCs/>
          <w:sz w:val="22"/>
          <w:szCs w:val="22"/>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012915">
        <w:rPr>
          <w:rFonts w:ascii="Arial Narrow" w:hAnsi="Arial Narrow" w:cs="Arial"/>
          <w:sz w:val="22"/>
          <w:szCs w:val="22"/>
        </w:rPr>
        <w:t>.</w:t>
      </w:r>
    </w:p>
    <w:p w:rsidR="00BA789B" w:rsidRPr="00012915" w:rsidRDefault="00BA789B" w:rsidP="00466104">
      <w:pPr>
        <w:numPr>
          <w:ilvl w:val="1"/>
          <w:numId w:val="3"/>
        </w:numPr>
        <w:spacing w:after="240"/>
        <w:rPr>
          <w:rFonts w:ascii="Arial Narrow" w:hAnsi="Arial Narrow" w:cs="Arial"/>
          <w:b/>
          <w:sz w:val="22"/>
          <w:szCs w:val="22"/>
        </w:rPr>
      </w:pPr>
      <w:r w:rsidRPr="00012915">
        <w:rPr>
          <w:rFonts w:ascii="Arial Narrow" w:hAnsi="Arial Narrow" w:cs="Arial"/>
          <w:sz w:val="22"/>
          <w:szCs w:val="22"/>
        </w:rPr>
        <w:t xml:space="preserve">Postępowanie prowadzone jest w języku polskim w formie elektronicznej za pośrednictwem Platformy Zakupowej Open </w:t>
      </w:r>
      <w:proofErr w:type="spellStart"/>
      <w:r w:rsidRPr="00012915">
        <w:rPr>
          <w:rFonts w:ascii="Arial Narrow" w:hAnsi="Arial Narrow" w:cs="Arial"/>
          <w:sz w:val="22"/>
          <w:szCs w:val="22"/>
        </w:rPr>
        <w:t>Nexus</w:t>
      </w:r>
      <w:proofErr w:type="spellEnd"/>
      <w:r w:rsidRPr="00012915">
        <w:rPr>
          <w:rFonts w:ascii="Arial Narrow" w:hAnsi="Arial Narrow" w:cs="Arial"/>
          <w:sz w:val="22"/>
          <w:szCs w:val="22"/>
        </w:rPr>
        <w:t xml:space="preserve"> zwanej dalej „Platformą”, pod adresem: </w:t>
      </w:r>
      <w:hyperlink r:id="rId15" w:history="1">
        <w:hyperlink r:id="rId16" w:history="1">
          <w:r w:rsidRPr="00012915">
            <w:rPr>
              <w:rStyle w:val="Hipercze"/>
              <w:rFonts w:ascii="Arial Narrow" w:hAnsi="Arial Narrow" w:cs="Arial"/>
              <w:sz w:val="22"/>
              <w:szCs w:val="22"/>
            </w:rPr>
            <w:t>https://platformazakupowa.pl/kwp_poznan</w:t>
          </w:r>
        </w:hyperlink>
      </w:hyperlink>
      <w:r w:rsidRPr="00012915">
        <w:rPr>
          <w:rStyle w:val="Hipercze"/>
          <w:rFonts w:ascii="Arial Narrow" w:hAnsi="Arial Narrow" w:cs="Arial"/>
          <w:sz w:val="22"/>
          <w:szCs w:val="22"/>
        </w:rPr>
        <w:t>.</w:t>
      </w:r>
      <w:r w:rsidRPr="00012915">
        <w:rPr>
          <w:rFonts w:ascii="Arial Narrow" w:hAnsi="Arial Narrow" w:cs="Arial"/>
          <w:sz w:val="22"/>
          <w:szCs w:val="22"/>
        </w:rPr>
        <w:t xml:space="preserve"> </w:t>
      </w:r>
    </w:p>
    <w:p w:rsidR="00BA789B" w:rsidRPr="00012915" w:rsidRDefault="00BA789B" w:rsidP="00B8280F">
      <w:pPr>
        <w:pStyle w:val="Styl6"/>
        <w:shd w:val="clear" w:color="auto" w:fill="D9D9D9"/>
        <w:outlineLvl w:val="0"/>
      </w:pPr>
      <w:bookmarkStart w:id="2" w:name="_Toc161139669"/>
      <w:r w:rsidRPr="00012915">
        <w:t>INFORMACJA DOTYCZĄCA POSTKWALIFIKACJI</w:t>
      </w:r>
      <w:bookmarkEnd w:id="2"/>
    </w:p>
    <w:p w:rsidR="00BA789B" w:rsidRPr="00012915" w:rsidRDefault="00BA789B" w:rsidP="00466104">
      <w:pPr>
        <w:pStyle w:val="Domylnie"/>
        <w:numPr>
          <w:ilvl w:val="1"/>
          <w:numId w:val="3"/>
        </w:numPr>
        <w:spacing w:after="240" w:line="240" w:lineRule="auto"/>
      </w:pPr>
      <w:r w:rsidRPr="00012915">
        <w:t>Zamawiający zastosowuj procedurę, o której mowa w art. 139 ust. 1 ustawy, tj. najpierw dokona badania i oceny ofert, następnie dokona kwalifikacji podmiotowej wykonawcy, którego oferta została najwyżej oceniona, w zakresie braku podstaw wykluczenia oraz spełniania warunków udziału w postępowaniu.</w:t>
      </w:r>
    </w:p>
    <w:p w:rsidR="0080097B" w:rsidRPr="00012915" w:rsidRDefault="0080097B" w:rsidP="00466104">
      <w:pPr>
        <w:pStyle w:val="Domylnie"/>
        <w:numPr>
          <w:ilvl w:val="1"/>
          <w:numId w:val="3"/>
        </w:numPr>
        <w:spacing w:after="240" w:line="240" w:lineRule="auto"/>
        <w:rPr>
          <w:b/>
        </w:rPr>
      </w:pPr>
      <w:r w:rsidRPr="00012915">
        <w:t xml:space="preserve">Ze względu na zastosowanie procedury, o której mowa w pkt 2.1, Zamawiający będzie żądał w wyznaczonym przez siebie terminie złożenia </w:t>
      </w:r>
      <w:r w:rsidRPr="00012915">
        <w:rPr>
          <w:b/>
          <w:bCs/>
        </w:rPr>
        <w:t>Jednolitego Europejskiego Dokumentu Zamówień</w:t>
      </w:r>
      <w:r w:rsidRPr="00012915">
        <w:t xml:space="preserve"> (dalej </w:t>
      </w:r>
      <w:r w:rsidRPr="00012915">
        <w:rPr>
          <w:b/>
          <w:bCs/>
        </w:rPr>
        <w:t>JEDZ</w:t>
      </w:r>
      <w:r w:rsidRPr="00012915">
        <w:t xml:space="preserve">) wyłącznie </w:t>
      </w:r>
      <w:r w:rsidRPr="00012915">
        <w:br/>
        <w:t>od wykonawcy, którego oferta została najwyżej oceniona. JEDZ będzie stanowił dowód potwierdzający brak podstaw wykluczenia, spełnianie warunków udziału w postępowaniu na dzień składania ofert tymczasowo zastępujący wymagane przez Zamawiającego podmiotowe środki dowodowe określone w pkt 6.2 oraz 7.2.</w:t>
      </w:r>
    </w:p>
    <w:p w:rsidR="00BA789B" w:rsidRPr="00012915" w:rsidRDefault="00BA789B" w:rsidP="00B8280F">
      <w:pPr>
        <w:pStyle w:val="Styl6"/>
        <w:shd w:val="clear" w:color="auto" w:fill="D9D9D9"/>
        <w:outlineLvl w:val="0"/>
      </w:pPr>
      <w:bookmarkStart w:id="3" w:name="_Toc80631699"/>
      <w:bookmarkStart w:id="4" w:name="_Toc161139670"/>
      <w:bookmarkEnd w:id="1"/>
      <w:r w:rsidRPr="00012915">
        <w:t>OPIS PRZEDMIOTU ZAMÓWIENIA</w:t>
      </w:r>
      <w:bookmarkStart w:id="5" w:name="OLE_LINK1"/>
      <w:bookmarkStart w:id="6" w:name="OLE_LINK4"/>
      <w:bookmarkEnd w:id="3"/>
      <w:bookmarkEnd w:id="4"/>
    </w:p>
    <w:p w:rsidR="0080097B" w:rsidRPr="00012915" w:rsidRDefault="0080097B" w:rsidP="00466104">
      <w:pPr>
        <w:numPr>
          <w:ilvl w:val="1"/>
          <w:numId w:val="3"/>
        </w:numPr>
        <w:tabs>
          <w:tab w:val="left" w:pos="709"/>
        </w:tabs>
        <w:spacing w:after="100"/>
        <w:rPr>
          <w:rFonts w:ascii="Arial Narrow" w:hAnsi="Arial Narrow" w:cs="Arial"/>
          <w:b/>
          <w:sz w:val="22"/>
          <w:szCs w:val="22"/>
        </w:rPr>
      </w:pPr>
      <w:bookmarkStart w:id="7" w:name="_Hlk74227096"/>
      <w:r w:rsidRPr="00012915">
        <w:rPr>
          <w:rFonts w:ascii="Arial Narrow" w:hAnsi="Arial Narrow" w:cs="Arial"/>
          <w:sz w:val="22"/>
          <w:szCs w:val="22"/>
        </w:rPr>
        <w:t xml:space="preserve">Przedmiotem zamówienia jest dostawa i uruchomienie urządzeń dla Laboratorium Kryminalistycznego Komendy Wojewódzkiej Policji w Poznaniu w zlokalizowanego przy ul. Kochanowskiego 2a. </w:t>
      </w:r>
      <w:r w:rsidRPr="00012915">
        <w:rPr>
          <w:rFonts w:ascii="Arial Narrow" w:hAnsi="Arial Narrow" w:cs="Arial"/>
          <w:iCs/>
          <w:sz w:val="22"/>
          <w:szCs w:val="22"/>
        </w:rPr>
        <w:t>Szczegółowy opis przedmiotu zamówienia został określony załączniku nr 1 do SWZ - dalej „OPZ”.</w:t>
      </w:r>
    </w:p>
    <w:p w:rsidR="0080097B" w:rsidRPr="00012915" w:rsidRDefault="0080097B" w:rsidP="00466104">
      <w:pPr>
        <w:numPr>
          <w:ilvl w:val="1"/>
          <w:numId w:val="3"/>
        </w:numPr>
        <w:tabs>
          <w:tab w:val="left" w:pos="709"/>
        </w:tabs>
        <w:rPr>
          <w:rFonts w:ascii="Arial Narrow" w:hAnsi="Arial Narrow" w:cs="Arial"/>
          <w:b/>
          <w:sz w:val="22"/>
          <w:szCs w:val="22"/>
        </w:rPr>
      </w:pPr>
      <w:r w:rsidRPr="00012915">
        <w:rPr>
          <w:rFonts w:ascii="Arial Narrow" w:hAnsi="Arial Narrow"/>
          <w:bCs/>
          <w:sz w:val="22"/>
          <w:szCs w:val="22"/>
        </w:rPr>
        <w:t>Zamówienie</w:t>
      </w:r>
      <w:r w:rsidRPr="00012915">
        <w:rPr>
          <w:rFonts w:ascii="Arial Narrow" w:hAnsi="Arial Narrow"/>
          <w:sz w:val="22"/>
          <w:szCs w:val="22"/>
        </w:rPr>
        <w:t xml:space="preserve"> zostało podzielone na </w:t>
      </w:r>
      <w:r w:rsidR="005E6995" w:rsidRPr="00012915">
        <w:rPr>
          <w:rFonts w:ascii="Arial Narrow" w:hAnsi="Arial Narrow"/>
          <w:sz w:val="22"/>
          <w:szCs w:val="22"/>
        </w:rPr>
        <w:t>1</w:t>
      </w:r>
      <w:r w:rsidR="00511A30">
        <w:rPr>
          <w:rFonts w:ascii="Arial Narrow" w:hAnsi="Arial Narrow"/>
          <w:sz w:val="22"/>
          <w:szCs w:val="22"/>
        </w:rPr>
        <w:t>3</w:t>
      </w:r>
      <w:r w:rsidRPr="00012915">
        <w:rPr>
          <w:rFonts w:ascii="Arial Narrow" w:hAnsi="Arial Narrow"/>
          <w:sz w:val="22"/>
          <w:szCs w:val="22"/>
        </w:rPr>
        <w:t xml:space="preserve"> części: </w:t>
      </w:r>
    </w:p>
    <w:p w:rsidR="0080097B" w:rsidRPr="00012915" w:rsidRDefault="0080097B" w:rsidP="00466104">
      <w:pPr>
        <w:numPr>
          <w:ilvl w:val="2"/>
          <w:numId w:val="3"/>
        </w:numPr>
        <w:tabs>
          <w:tab w:val="left" w:pos="709"/>
        </w:tabs>
        <w:rPr>
          <w:rFonts w:ascii="Arial Narrow" w:hAnsi="Arial Narrow" w:cs="Arial Narrow"/>
          <w:iCs/>
          <w:sz w:val="22"/>
          <w:szCs w:val="22"/>
        </w:rPr>
      </w:pPr>
      <w:r w:rsidRPr="00012915">
        <w:rPr>
          <w:rFonts w:ascii="Arial Narrow" w:hAnsi="Arial Narrow" w:cs="Arial"/>
          <w:sz w:val="22"/>
          <w:szCs w:val="22"/>
        </w:rPr>
        <w:t>Część nr 1 „</w:t>
      </w:r>
      <w:r w:rsidR="005E6995" w:rsidRPr="00012915">
        <w:rPr>
          <w:rFonts w:ascii="Arial Narrow" w:hAnsi="Arial Narrow" w:cs="Arial"/>
          <w:sz w:val="22"/>
          <w:szCs w:val="22"/>
        </w:rPr>
        <w:t>Oświetlacz kryminalistyczny</w:t>
      </w:r>
      <w:r w:rsidRPr="00012915">
        <w:rPr>
          <w:rFonts w:ascii="Arial Narrow" w:hAnsi="Arial Narrow" w:cs="Arial"/>
          <w:sz w:val="22"/>
          <w:szCs w:val="22"/>
        </w:rPr>
        <w:t xml:space="preserve">” </w:t>
      </w:r>
      <w:r w:rsidRPr="00012915">
        <w:rPr>
          <w:rFonts w:ascii="Arial Narrow" w:hAnsi="Arial Narrow" w:cs="Arial Narrow"/>
          <w:iCs/>
          <w:sz w:val="22"/>
          <w:szCs w:val="22"/>
        </w:rPr>
        <w:t>- przedmiotem zamówienia w tej części jest dostawa</w:t>
      </w:r>
      <w:r w:rsidR="005E6995" w:rsidRPr="00012915">
        <w:rPr>
          <w:rFonts w:ascii="Arial Narrow" w:hAnsi="Arial Narrow" w:cs="Arial Narrow"/>
          <w:iCs/>
          <w:sz w:val="22"/>
          <w:szCs w:val="22"/>
        </w:rPr>
        <w:t>, montaż</w:t>
      </w:r>
      <w:r w:rsidRPr="00012915">
        <w:rPr>
          <w:rFonts w:ascii="Arial Narrow" w:hAnsi="Arial Narrow" w:cs="Arial Narrow"/>
          <w:iCs/>
          <w:sz w:val="22"/>
          <w:szCs w:val="22"/>
        </w:rPr>
        <w:t xml:space="preserve"> </w:t>
      </w:r>
      <w:r w:rsidR="005E6995" w:rsidRPr="00012915">
        <w:rPr>
          <w:rFonts w:ascii="Arial Narrow" w:hAnsi="Arial Narrow" w:cs="Arial Narrow"/>
          <w:iCs/>
          <w:sz w:val="22"/>
          <w:szCs w:val="22"/>
        </w:rPr>
        <w:br/>
      </w:r>
      <w:r w:rsidRPr="00012915">
        <w:rPr>
          <w:rFonts w:ascii="Arial Narrow" w:hAnsi="Arial Narrow" w:cs="Arial Narrow"/>
          <w:iCs/>
          <w:sz w:val="22"/>
          <w:szCs w:val="22"/>
        </w:rPr>
        <w:t>i uruchomienie</w:t>
      </w:r>
      <w:r w:rsidR="005E6995" w:rsidRPr="00012915">
        <w:rPr>
          <w:rFonts w:ascii="Arial Narrow" w:hAnsi="Arial Narrow" w:cs="Arial Narrow"/>
          <w:iCs/>
          <w:sz w:val="22"/>
          <w:szCs w:val="22"/>
        </w:rPr>
        <w:t xml:space="preserve"> </w:t>
      </w:r>
      <w:r w:rsidR="00492978" w:rsidRPr="00012915">
        <w:rPr>
          <w:rFonts w:ascii="Arial Narrow" w:hAnsi="Arial Narrow" w:cs="Arial Narrow"/>
          <w:iCs/>
          <w:sz w:val="22"/>
          <w:szCs w:val="22"/>
        </w:rPr>
        <w:t xml:space="preserve">2 szt. </w:t>
      </w:r>
      <w:r w:rsidR="005E6995" w:rsidRPr="00012915">
        <w:rPr>
          <w:rFonts w:ascii="Arial Narrow" w:hAnsi="Arial Narrow" w:cs="Arial Narrow"/>
          <w:iCs/>
          <w:sz w:val="22"/>
          <w:szCs w:val="22"/>
        </w:rPr>
        <w:t>oświetlacz</w:t>
      </w:r>
      <w:r w:rsidR="00492978" w:rsidRPr="00012915">
        <w:rPr>
          <w:rFonts w:ascii="Arial Narrow" w:hAnsi="Arial Narrow" w:cs="Arial Narrow"/>
          <w:iCs/>
          <w:sz w:val="22"/>
          <w:szCs w:val="22"/>
        </w:rPr>
        <w:t>y kryminalistycznych</w:t>
      </w:r>
      <w:r w:rsidRPr="00012915">
        <w:rPr>
          <w:rFonts w:ascii="Arial Narrow" w:hAnsi="Arial Narrow" w:cs="Arial Narrow"/>
          <w:iCs/>
          <w:sz w:val="22"/>
          <w:szCs w:val="22"/>
        </w:rPr>
        <w:t>, spełniając</w:t>
      </w:r>
      <w:r w:rsidR="00492978" w:rsidRPr="00012915">
        <w:rPr>
          <w:rFonts w:ascii="Arial Narrow" w:hAnsi="Arial Narrow" w:cs="Arial Narrow"/>
          <w:iCs/>
          <w:sz w:val="22"/>
          <w:szCs w:val="22"/>
        </w:rPr>
        <w:t>ych</w:t>
      </w:r>
      <w:r w:rsidRPr="00012915">
        <w:rPr>
          <w:rFonts w:ascii="Arial Narrow" w:hAnsi="Arial Narrow" w:cs="Arial Narrow"/>
          <w:iCs/>
          <w:sz w:val="22"/>
          <w:szCs w:val="22"/>
        </w:rPr>
        <w:t xml:space="preserve"> wymagania określone w pkt 1 OPZ.</w:t>
      </w:r>
    </w:p>
    <w:p w:rsidR="0080097B" w:rsidRPr="00012915" w:rsidRDefault="0080097B" w:rsidP="00466104">
      <w:pPr>
        <w:numPr>
          <w:ilvl w:val="2"/>
          <w:numId w:val="3"/>
        </w:numPr>
        <w:tabs>
          <w:tab w:val="left" w:pos="709"/>
        </w:tabs>
        <w:rPr>
          <w:rFonts w:ascii="Arial Narrow" w:hAnsi="Arial Narrow" w:cs="Arial Narrow"/>
          <w:iCs/>
          <w:sz w:val="22"/>
          <w:szCs w:val="22"/>
        </w:rPr>
      </w:pPr>
      <w:r w:rsidRPr="00012915">
        <w:rPr>
          <w:rFonts w:ascii="Arial Narrow" w:hAnsi="Arial Narrow" w:cs="Arial"/>
          <w:sz w:val="22"/>
          <w:szCs w:val="22"/>
        </w:rPr>
        <w:t>Część nr 2 „</w:t>
      </w:r>
      <w:r w:rsidR="005E6995" w:rsidRPr="00012915">
        <w:rPr>
          <w:rFonts w:ascii="Arial Narrow" w:hAnsi="Arial Narrow" w:cs="Arial Narrow"/>
          <w:bCs/>
          <w:iCs/>
          <w:sz w:val="22"/>
          <w:szCs w:val="22"/>
        </w:rPr>
        <w:t xml:space="preserve">Zestaw do barwienia </w:t>
      </w:r>
      <w:proofErr w:type="spellStart"/>
      <w:r w:rsidR="00470E86" w:rsidRPr="00012915">
        <w:rPr>
          <w:rFonts w:ascii="Arial Narrow" w:hAnsi="Arial Narrow" w:cs="Arial Narrow"/>
          <w:bCs/>
          <w:iCs/>
          <w:sz w:val="22"/>
          <w:szCs w:val="22"/>
        </w:rPr>
        <w:t>immunofluorescencyjnego</w:t>
      </w:r>
      <w:proofErr w:type="spellEnd"/>
      <w:r w:rsidRPr="00012915">
        <w:rPr>
          <w:rFonts w:ascii="Arial Narrow" w:hAnsi="Arial Narrow" w:cs="Arial Narrow"/>
          <w:iCs/>
          <w:sz w:val="22"/>
          <w:szCs w:val="22"/>
        </w:rPr>
        <w:t xml:space="preserve">” - </w:t>
      </w:r>
      <w:r w:rsidRPr="00012915">
        <w:rPr>
          <w:rFonts w:ascii="Arial Narrow" w:hAnsi="Arial Narrow"/>
          <w:sz w:val="22"/>
          <w:szCs w:val="22"/>
        </w:rPr>
        <w:t>przedmiotem zamówienia w tej części jest dostawa</w:t>
      </w:r>
      <w:r w:rsidR="005E6995" w:rsidRPr="00012915">
        <w:rPr>
          <w:rFonts w:ascii="Arial Narrow" w:hAnsi="Arial Narrow"/>
          <w:sz w:val="22"/>
          <w:szCs w:val="22"/>
        </w:rPr>
        <w:t xml:space="preserve"> i uruchomienie </w:t>
      </w:r>
      <w:r w:rsidR="00492978" w:rsidRPr="00012915">
        <w:rPr>
          <w:rFonts w:ascii="Arial Narrow" w:hAnsi="Arial Narrow"/>
          <w:sz w:val="22"/>
          <w:szCs w:val="22"/>
        </w:rPr>
        <w:t xml:space="preserve">1 </w:t>
      </w:r>
      <w:proofErr w:type="spellStart"/>
      <w:r w:rsidR="005B7833">
        <w:rPr>
          <w:rFonts w:ascii="Arial Narrow" w:hAnsi="Arial Narrow"/>
          <w:sz w:val="22"/>
          <w:szCs w:val="22"/>
        </w:rPr>
        <w:t>kpl</w:t>
      </w:r>
      <w:proofErr w:type="spellEnd"/>
      <w:r w:rsidR="005B7833">
        <w:rPr>
          <w:rFonts w:ascii="Arial Narrow" w:hAnsi="Arial Narrow"/>
          <w:sz w:val="22"/>
          <w:szCs w:val="22"/>
        </w:rPr>
        <w:t xml:space="preserve">. </w:t>
      </w:r>
      <w:r w:rsidR="005E6995" w:rsidRPr="00012915">
        <w:rPr>
          <w:rFonts w:ascii="Arial Narrow" w:hAnsi="Arial Narrow"/>
          <w:sz w:val="22"/>
          <w:szCs w:val="22"/>
        </w:rPr>
        <w:t xml:space="preserve">do barwienia </w:t>
      </w:r>
      <w:proofErr w:type="spellStart"/>
      <w:r w:rsidR="005E6995" w:rsidRPr="00012915">
        <w:rPr>
          <w:rFonts w:ascii="Arial Narrow" w:hAnsi="Arial Narrow" w:cs="Arial Narrow"/>
          <w:bCs/>
          <w:iCs/>
          <w:sz w:val="22"/>
          <w:szCs w:val="22"/>
        </w:rPr>
        <w:t>immunofluorescencyjnego</w:t>
      </w:r>
      <w:proofErr w:type="spellEnd"/>
      <w:r w:rsidRPr="00012915">
        <w:rPr>
          <w:rFonts w:ascii="Arial Narrow" w:hAnsi="Arial Narrow"/>
          <w:sz w:val="22"/>
          <w:szCs w:val="22"/>
        </w:rPr>
        <w:t>, spełniając</w:t>
      </w:r>
      <w:r w:rsidR="005E6995" w:rsidRPr="00012915">
        <w:rPr>
          <w:rFonts w:ascii="Arial Narrow" w:hAnsi="Arial Narrow"/>
          <w:sz w:val="22"/>
          <w:szCs w:val="22"/>
        </w:rPr>
        <w:t>ego</w:t>
      </w:r>
      <w:r w:rsidRPr="00012915">
        <w:rPr>
          <w:rFonts w:ascii="Arial Narrow" w:hAnsi="Arial Narrow"/>
          <w:sz w:val="22"/>
          <w:szCs w:val="22"/>
        </w:rPr>
        <w:t xml:space="preserve"> wymagania określone w pkt 2 OPZ</w:t>
      </w:r>
      <w:r w:rsidRPr="00012915">
        <w:rPr>
          <w:rFonts w:ascii="Arial Narrow" w:hAnsi="Arial Narrow" w:cs="Arial Narrow"/>
          <w:iCs/>
          <w:sz w:val="22"/>
          <w:szCs w:val="22"/>
        </w:rPr>
        <w:t xml:space="preserve">. </w:t>
      </w:r>
    </w:p>
    <w:p w:rsidR="0080097B" w:rsidRPr="00012915" w:rsidRDefault="0080097B" w:rsidP="00466104">
      <w:pPr>
        <w:numPr>
          <w:ilvl w:val="2"/>
          <w:numId w:val="3"/>
        </w:numPr>
        <w:tabs>
          <w:tab w:val="left" w:pos="709"/>
        </w:tabs>
        <w:rPr>
          <w:rFonts w:ascii="Arial Narrow" w:hAnsi="Arial Narrow" w:cs="Arial"/>
          <w:sz w:val="22"/>
          <w:szCs w:val="22"/>
        </w:rPr>
      </w:pPr>
      <w:r w:rsidRPr="00012915">
        <w:rPr>
          <w:rFonts w:ascii="Arial Narrow" w:hAnsi="Arial Narrow" w:cs="Arial"/>
          <w:sz w:val="22"/>
          <w:szCs w:val="22"/>
        </w:rPr>
        <w:t>Część nr 3 „</w:t>
      </w:r>
      <w:r w:rsidR="005E6995" w:rsidRPr="00012915">
        <w:rPr>
          <w:rFonts w:ascii="Arial Narrow" w:hAnsi="Arial Narrow" w:cs="Arial"/>
          <w:sz w:val="22"/>
          <w:szCs w:val="22"/>
        </w:rPr>
        <w:t>Kompaktowy automat do izolacji DNA</w:t>
      </w:r>
      <w:r w:rsidRPr="00012915">
        <w:rPr>
          <w:rFonts w:ascii="Arial Narrow" w:hAnsi="Arial Narrow" w:cs="Arial"/>
          <w:sz w:val="22"/>
          <w:szCs w:val="22"/>
        </w:rPr>
        <w:t xml:space="preserve">” </w:t>
      </w:r>
      <w:r w:rsidRPr="00012915">
        <w:rPr>
          <w:rFonts w:ascii="Arial Narrow" w:hAnsi="Arial Narrow" w:cs="Arial Narrow"/>
          <w:iCs/>
          <w:sz w:val="22"/>
          <w:szCs w:val="22"/>
        </w:rPr>
        <w:t xml:space="preserve">- przedmiotem zamówienia w tej części jest dostawa i uruchomienie </w:t>
      </w:r>
      <w:r w:rsidR="00492978" w:rsidRPr="00012915">
        <w:rPr>
          <w:rFonts w:ascii="Arial Narrow" w:hAnsi="Arial Narrow" w:cs="Arial Narrow"/>
          <w:iCs/>
          <w:sz w:val="22"/>
          <w:szCs w:val="22"/>
        </w:rPr>
        <w:t xml:space="preserve">1 szt. </w:t>
      </w:r>
      <w:r w:rsidR="005E6995" w:rsidRPr="00012915">
        <w:rPr>
          <w:rFonts w:ascii="Arial Narrow" w:hAnsi="Arial Narrow" w:cs="Arial Narrow"/>
          <w:iCs/>
          <w:sz w:val="22"/>
          <w:szCs w:val="22"/>
        </w:rPr>
        <w:t>kompaktowego automatu do izolacji DNA</w:t>
      </w:r>
      <w:r w:rsidRPr="00012915">
        <w:rPr>
          <w:rFonts w:ascii="Arial Narrow" w:hAnsi="Arial Narrow" w:cs="Arial Narrow"/>
          <w:iCs/>
          <w:sz w:val="22"/>
          <w:szCs w:val="22"/>
        </w:rPr>
        <w:t xml:space="preserve">, spełniającego wymagania określone w pkt 3 OPZ.  </w:t>
      </w:r>
    </w:p>
    <w:p w:rsidR="0080097B" w:rsidRPr="00012915" w:rsidRDefault="0080097B" w:rsidP="00466104">
      <w:pPr>
        <w:numPr>
          <w:ilvl w:val="2"/>
          <w:numId w:val="3"/>
        </w:numPr>
        <w:tabs>
          <w:tab w:val="left" w:pos="709"/>
        </w:tabs>
        <w:rPr>
          <w:rFonts w:ascii="Arial Narrow" w:hAnsi="Arial Narrow" w:cs="Arial"/>
          <w:sz w:val="22"/>
          <w:szCs w:val="22"/>
        </w:rPr>
      </w:pPr>
      <w:r w:rsidRPr="00012915">
        <w:rPr>
          <w:rFonts w:ascii="Arial Narrow" w:hAnsi="Arial Narrow" w:cs="Arial"/>
          <w:sz w:val="22"/>
          <w:szCs w:val="22"/>
        </w:rPr>
        <w:t>Część nr 4 „</w:t>
      </w:r>
      <w:r w:rsidR="005E6995" w:rsidRPr="00012915">
        <w:rPr>
          <w:rFonts w:ascii="Arial Narrow" w:hAnsi="Arial Narrow" w:cs="Arial"/>
          <w:sz w:val="22"/>
          <w:szCs w:val="22"/>
        </w:rPr>
        <w:t>Spektrometr FTIR z mikroskopem</w:t>
      </w:r>
      <w:r w:rsidRPr="00012915">
        <w:rPr>
          <w:rFonts w:ascii="Arial Narrow" w:hAnsi="Arial Narrow" w:cs="Arial"/>
          <w:sz w:val="22"/>
          <w:szCs w:val="22"/>
        </w:rPr>
        <w:t xml:space="preserve">” </w:t>
      </w:r>
      <w:r w:rsidRPr="00012915">
        <w:rPr>
          <w:rFonts w:ascii="Arial Narrow" w:hAnsi="Arial Narrow" w:cs="Arial Narrow"/>
          <w:iCs/>
          <w:sz w:val="22"/>
          <w:szCs w:val="22"/>
        </w:rPr>
        <w:t>- przedmiotem zamówienia w tej części jest dostawa</w:t>
      </w:r>
      <w:r w:rsidR="005E6995" w:rsidRPr="00012915">
        <w:rPr>
          <w:rFonts w:ascii="Arial Narrow" w:hAnsi="Arial Narrow" w:cs="Arial Narrow"/>
          <w:iCs/>
          <w:sz w:val="22"/>
          <w:szCs w:val="22"/>
        </w:rPr>
        <w:t>, montaż</w:t>
      </w:r>
      <w:r w:rsidRPr="00012915">
        <w:rPr>
          <w:rFonts w:ascii="Arial Narrow" w:hAnsi="Arial Narrow" w:cs="Arial Narrow"/>
          <w:iCs/>
          <w:sz w:val="22"/>
          <w:szCs w:val="22"/>
        </w:rPr>
        <w:t xml:space="preserve"> i uruchomienie</w:t>
      </w:r>
      <w:r w:rsidR="00492978" w:rsidRPr="00012915">
        <w:rPr>
          <w:rFonts w:ascii="Arial Narrow" w:hAnsi="Arial Narrow" w:cs="Arial Narrow"/>
          <w:iCs/>
          <w:sz w:val="22"/>
          <w:szCs w:val="22"/>
        </w:rPr>
        <w:t xml:space="preserve"> 1 szt.</w:t>
      </w:r>
      <w:r w:rsidRPr="00012915">
        <w:rPr>
          <w:rFonts w:ascii="Arial Narrow" w:hAnsi="Arial Narrow" w:cs="Arial Narrow"/>
          <w:iCs/>
          <w:sz w:val="22"/>
          <w:szCs w:val="22"/>
        </w:rPr>
        <w:t xml:space="preserve"> </w:t>
      </w:r>
      <w:r w:rsidR="005E6995" w:rsidRPr="00012915">
        <w:rPr>
          <w:rFonts w:ascii="Arial Narrow" w:hAnsi="Arial Narrow" w:cs="Arial Narrow"/>
          <w:iCs/>
          <w:sz w:val="22"/>
          <w:szCs w:val="22"/>
        </w:rPr>
        <w:t>spektrometru FTIR z mikroskopem</w:t>
      </w:r>
      <w:r w:rsidRPr="00012915">
        <w:rPr>
          <w:rFonts w:ascii="Arial Narrow" w:hAnsi="Arial Narrow" w:cs="Arial Narrow"/>
          <w:iCs/>
          <w:sz w:val="22"/>
          <w:szCs w:val="22"/>
        </w:rPr>
        <w:t>, spełniające</w:t>
      </w:r>
      <w:r w:rsidR="005E6995" w:rsidRPr="00012915">
        <w:rPr>
          <w:rFonts w:ascii="Arial Narrow" w:hAnsi="Arial Narrow" w:cs="Arial Narrow"/>
          <w:iCs/>
          <w:sz w:val="22"/>
          <w:szCs w:val="22"/>
        </w:rPr>
        <w:t>go</w:t>
      </w:r>
      <w:r w:rsidRPr="00012915">
        <w:rPr>
          <w:rFonts w:ascii="Arial Narrow" w:hAnsi="Arial Narrow" w:cs="Arial Narrow"/>
          <w:iCs/>
          <w:sz w:val="22"/>
          <w:szCs w:val="22"/>
        </w:rPr>
        <w:t xml:space="preserve"> wymagania określone w pkt 4 OPZ. </w:t>
      </w:r>
    </w:p>
    <w:p w:rsidR="0080097B" w:rsidRPr="00012915" w:rsidRDefault="0080097B" w:rsidP="00466104">
      <w:pPr>
        <w:numPr>
          <w:ilvl w:val="2"/>
          <w:numId w:val="3"/>
        </w:numPr>
        <w:tabs>
          <w:tab w:val="left" w:pos="709"/>
        </w:tabs>
        <w:rPr>
          <w:rFonts w:ascii="Arial Narrow" w:hAnsi="Arial Narrow" w:cs="Arial"/>
          <w:sz w:val="22"/>
          <w:szCs w:val="22"/>
        </w:rPr>
      </w:pPr>
      <w:r w:rsidRPr="00012915">
        <w:rPr>
          <w:rFonts w:ascii="Arial Narrow" w:hAnsi="Arial Narrow" w:cs="Arial"/>
          <w:sz w:val="22"/>
          <w:szCs w:val="22"/>
        </w:rPr>
        <w:t>Część nr 5 „</w:t>
      </w:r>
      <w:r w:rsidR="005E6995" w:rsidRPr="00012915">
        <w:rPr>
          <w:rFonts w:ascii="Arial Narrow" w:hAnsi="Arial Narrow" w:cs="Arial"/>
          <w:sz w:val="22"/>
          <w:szCs w:val="22"/>
        </w:rPr>
        <w:t>Głowica do analizy składu pierwiastkowego w technologii LIBS</w:t>
      </w:r>
      <w:r w:rsidRPr="00012915">
        <w:rPr>
          <w:rFonts w:ascii="Arial Narrow" w:hAnsi="Arial Narrow" w:cs="Arial"/>
          <w:sz w:val="22"/>
          <w:szCs w:val="22"/>
        </w:rPr>
        <w:t xml:space="preserve">” </w:t>
      </w:r>
      <w:r w:rsidRPr="00012915">
        <w:rPr>
          <w:rFonts w:ascii="Arial Narrow" w:hAnsi="Arial Narrow" w:cs="Arial Narrow"/>
          <w:iCs/>
          <w:sz w:val="22"/>
          <w:szCs w:val="22"/>
        </w:rPr>
        <w:t>- przedmiotem zamó</w:t>
      </w:r>
      <w:r w:rsidR="005E6995" w:rsidRPr="00012915">
        <w:rPr>
          <w:rFonts w:ascii="Arial Narrow" w:hAnsi="Arial Narrow" w:cs="Arial Narrow"/>
          <w:iCs/>
          <w:sz w:val="22"/>
          <w:szCs w:val="22"/>
        </w:rPr>
        <w:t>wienia w tej części jest dostawa, montaż i</w:t>
      </w:r>
      <w:r w:rsidRPr="00012915">
        <w:rPr>
          <w:rFonts w:ascii="Arial Narrow" w:hAnsi="Arial Narrow" w:cs="Arial Narrow"/>
          <w:iCs/>
          <w:sz w:val="22"/>
          <w:szCs w:val="22"/>
        </w:rPr>
        <w:t xml:space="preserve"> uruchomienie </w:t>
      </w:r>
      <w:r w:rsidR="00492978" w:rsidRPr="00012915">
        <w:rPr>
          <w:rFonts w:ascii="Arial Narrow" w:hAnsi="Arial Narrow" w:cs="Arial Narrow"/>
          <w:iCs/>
          <w:sz w:val="22"/>
          <w:szCs w:val="22"/>
        </w:rPr>
        <w:t xml:space="preserve">1 szt. </w:t>
      </w:r>
      <w:r w:rsidR="005E6995" w:rsidRPr="00012915">
        <w:rPr>
          <w:rFonts w:ascii="Arial Narrow" w:hAnsi="Arial Narrow" w:cs="Arial"/>
          <w:sz w:val="22"/>
          <w:szCs w:val="22"/>
        </w:rPr>
        <w:t>głowicy do analizy składu pierwiastkowego w technologii LIBS</w:t>
      </w:r>
      <w:r w:rsidRPr="00012915">
        <w:rPr>
          <w:rFonts w:ascii="Arial Narrow" w:hAnsi="Arial Narrow" w:cs="Arial Narrow"/>
          <w:iCs/>
          <w:sz w:val="22"/>
          <w:szCs w:val="22"/>
        </w:rPr>
        <w:t>, spełniając</w:t>
      </w:r>
      <w:r w:rsidR="005E6995" w:rsidRPr="00012915">
        <w:rPr>
          <w:rFonts w:ascii="Arial Narrow" w:hAnsi="Arial Narrow" w:cs="Arial Narrow"/>
          <w:iCs/>
          <w:sz w:val="22"/>
          <w:szCs w:val="22"/>
        </w:rPr>
        <w:t>ej</w:t>
      </w:r>
      <w:r w:rsidRPr="00012915">
        <w:rPr>
          <w:rFonts w:ascii="Arial Narrow" w:hAnsi="Arial Narrow" w:cs="Arial Narrow"/>
          <w:iCs/>
          <w:sz w:val="22"/>
          <w:szCs w:val="22"/>
        </w:rPr>
        <w:t xml:space="preserve"> wymagania określone w pkt 5 OPZ.</w:t>
      </w:r>
    </w:p>
    <w:p w:rsidR="0080097B" w:rsidRPr="00570FCA" w:rsidRDefault="0080097B" w:rsidP="00466104">
      <w:pPr>
        <w:numPr>
          <w:ilvl w:val="2"/>
          <w:numId w:val="3"/>
        </w:numPr>
        <w:tabs>
          <w:tab w:val="left" w:pos="709"/>
        </w:tabs>
        <w:rPr>
          <w:rFonts w:ascii="Arial Narrow" w:hAnsi="Arial Narrow" w:cs="Arial"/>
          <w:sz w:val="22"/>
          <w:szCs w:val="22"/>
        </w:rPr>
      </w:pPr>
      <w:r w:rsidRPr="00012915">
        <w:rPr>
          <w:rFonts w:ascii="Arial Narrow" w:hAnsi="Arial Narrow" w:cs="Arial"/>
          <w:sz w:val="22"/>
          <w:szCs w:val="22"/>
        </w:rPr>
        <w:t>Część nr 6 „</w:t>
      </w:r>
      <w:r w:rsidR="005E6995" w:rsidRPr="00012915">
        <w:rPr>
          <w:rFonts w:ascii="Arial Narrow" w:hAnsi="Arial Narrow" w:cs="Arial"/>
          <w:sz w:val="22"/>
          <w:szCs w:val="22"/>
        </w:rPr>
        <w:t>Podręczny spektrometr NIR do identyfikacji narkotyków</w:t>
      </w:r>
      <w:r w:rsidRPr="00012915">
        <w:rPr>
          <w:rFonts w:ascii="Arial Narrow" w:hAnsi="Arial Narrow" w:cs="Arial"/>
          <w:sz w:val="22"/>
          <w:szCs w:val="22"/>
        </w:rPr>
        <w:t xml:space="preserve">” </w:t>
      </w:r>
      <w:r w:rsidRPr="00012915">
        <w:rPr>
          <w:rFonts w:ascii="Arial Narrow" w:hAnsi="Arial Narrow" w:cs="Arial Narrow"/>
          <w:iCs/>
          <w:sz w:val="22"/>
          <w:szCs w:val="22"/>
        </w:rPr>
        <w:t>- przedmiotem zamówienia w tej części jest dostawa,</w:t>
      </w:r>
      <w:r w:rsidR="005E6995" w:rsidRPr="00012915">
        <w:rPr>
          <w:rFonts w:ascii="Arial Narrow" w:hAnsi="Arial Narrow" w:cs="Arial Narrow"/>
          <w:iCs/>
          <w:sz w:val="22"/>
          <w:szCs w:val="22"/>
        </w:rPr>
        <w:t xml:space="preserve"> montaż i uruchomienie</w:t>
      </w:r>
      <w:r w:rsidRPr="00012915">
        <w:rPr>
          <w:rFonts w:ascii="Arial Narrow" w:hAnsi="Arial Narrow" w:cs="Arial Narrow"/>
          <w:iCs/>
          <w:sz w:val="22"/>
          <w:szCs w:val="22"/>
        </w:rPr>
        <w:t xml:space="preserve"> </w:t>
      </w:r>
      <w:r w:rsidR="00492978" w:rsidRPr="00012915">
        <w:rPr>
          <w:rFonts w:ascii="Arial Narrow" w:hAnsi="Arial Narrow" w:cs="Arial Narrow"/>
          <w:iCs/>
          <w:sz w:val="22"/>
          <w:szCs w:val="22"/>
        </w:rPr>
        <w:t xml:space="preserve">1 szt. </w:t>
      </w:r>
      <w:r w:rsidR="005E6995" w:rsidRPr="00012915">
        <w:rPr>
          <w:rFonts w:ascii="Arial Narrow" w:hAnsi="Arial Narrow" w:cs="Arial Narrow"/>
          <w:iCs/>
          <w:sz w:val="22"/>
          <w:szCs w:val="22"/>
        </w:rPr>
        <w:t>podręcznego spektrometru NIT do identyfikacji narkotyków</w:t>
      </w:r>
      <w:r w:rsidRPr="00012915">
        <w:rPr>
          <w:rFonts w:ascii="Arial Narrow" w:hAnsi="Arial Narrow" w:cs="Arial Narrow"/>
          <w:iCs/>
          <w:sz w:val="22"/>
          <w:szCs w:val="22"/>
        </w:rPr>
        <w:t xml:space="preserve">, </w:t>
      </w:r>
      <w:r w:rsidRPr="00570FCA">
        <w:rPr>
          <w:rFonts w:ascii="Arial Narrow" w:hAnsi="Arial Narrow" w:cs="Arial Narrow"/>
          <w:iCs/>
          <w:sz w:val="22"/>
          <w:szCs w:val="22"/>
        </w:rPr>
        <w:t xml:space="preserve">spełniającego wymagania określone w pkt 6 OPZ. </w:t>
      </w:r>
    </w:p>
    <w:p w:rsidR="0080097B" w:rsidRPr="00570FCA" w:rsidRDefault="0080097B" w:rsidP="00466104">
      <w:pPr>
        <w:numPr>
          <w:ilvl w:val="2"/>
          <w:numId w:val="3"/>
        </w:numPr>
        <w:tabs>
          <w:tab w:val="left" w:pos="709"/>
        </w:tabs>
        <w:rPr>
          <w:rFonts w:ascii="Arial Narrow" w:hAnsi="Arial Narrow" w:cs="Arial"/>
          <w:sz w:val="22"/>
          <w:szCs w:val="22"/>
        </w:rPr>
      </w:pPr>
      <w:r w:rsidRPr="00570FCA">
        <w:rPr>
          <w:rFonts w:ascii="Arial Narrow" w:hAnsi="Arial Narrow" w:cs="Arial"/>
          <w:sz w:val="22"/>
          <w:szCs w:val="22"/>
        </w:rPr>
        <w:t>Część nr 7 „</w:t>
      </w:r>
      <w:r w:rsidR="00EA0AF8" w:rsidRPr="00570FCA">
        <w:rPr>
          <w:rFonts w:ascii="Arial Narrow" w:hAnsi="Arial Narrow" w:cs="Arial"/>
          <w:sz w:val="22"/>
          <w:szCs w:val="22"/>
        </w:rPr>
        <w:t xml:space="preserve">Spektrometr fluorescencji rentgenowskiej z </w:t>
      </w:r>
      <w:r w:rsidR="00697DA5" w:rsidRPr="00697DA5">
        <w:rPr>
          <w:rFonts w:ascii="Arial Narrow" w:hAnsi="Arial Narrow"/>
          <w:bCs/>
          <w:iCs/>
          <w:sz w:val="22"/>
          <w:szCs w:val="22"/>
        </w:rPr>
        <w:t>dyspersją</w:t>
      </w:r>
      <w:r w:rsidR="002076C0" w:rsidRPr="00697DA5">
        <w:rPr>
          <w:rFonts w:ascii="Arial Narrow" w:hAnsi="Arial Narrow" w:cs="Arial"/>
          <w:sz w:val="22"/>
          <w:szCs w:val="22"/>
        </w:rPr>
        <w:t>.</w:t>
      </w:r>
      <w:r w:rsidR="002076C0" w:rsidRPr="00570FCA">
        <w:rPr>
          <w:rFonts w:ascii="Arial Narrow" w:hAnsi="Arial Narrow" w:cs="Arial"/>
          <w:sz w:val="22"/>
          <w:szCs w:val="22"/>
        </w:rPr>
        <w:t xml:space="preserve"> Energii EDXRF oraz spektrome</w:t>
      </w:r>
      <w:r w:rsidR="00EA0AF8" w:rsidRPr="00570FCA">
        <w:rPr>
          <w:rFonts w:ascii="Arial Narrow" w:hAnsi="Arial Narrow" w:cs="Arial"/>
          <w:sz w:val="22"/>
          <w:szCs w:val="22"/>
        </w:rPr>
        <w:t>t</w:t>
      </w:r>
      <w:r w:rsidR="002076C0" w:rsidRPr="00570FCA">
        <w:rPr>
          <w:rFonts w:ascii="Arial Narrow" w:hAnsi="Arial Narrow" w:cs="Arial"/>
          <w:sz w:val="22"/>
          <w:szCs w:val="22"/>
        </w:rPr>
        <w:t>r</w:t>
      </w:r>
      <w:r w:rsidR="00EA0AF8" w:rsidRPr="00570FCA">
        <w:rPr>
          <w:rFonts w:ascii="Arial Narrow" w:hAnsi="Arial Narrow" w:cs="Arial"/>
          <w:sz w:val="22"/>
          <w:szCs w:val="22"/>
        </w:rPr>
        <w:t>u FTIR</w:t>
      </w:r>
      <w:r w:rsidRPr="00570FCA">
        <w:rPr>
          <w:rFonts w:ascii="Arial Narrow" w:hAnsi="Arial Narrow" w:cs="Arial"/>
          <w:sz w:val="22"/>
          <w:szCs w:val="22"/>
        </w:rPr>
        <w:t xml:space="preserve">” </w:t>
      </w:r>
      <w:r w:rsidRPr="00570FCA">
        <w:rPr>
          <w:rFonts w:ascii="Arial Narrow" w:hAnsi="Arial Narrow" w:cs="Arial Narrow"/>
          <w:iCs/>
          <w:sz w:val="22"/>
          <w:szCs w:val="22"/>
        </w:rPr>
        <w:t xml:space="preserve">- </w:t>
      </w:r>
      <w:r w:rsidR="00EA0AF8" w:rsidRPr="00570FCA">
        <w:rPr>
          <w:rFonts w:ascii="Arial Narrow" w:hAnsi="Arial Narrow" w:cs="Arial Narrow"/>
          <w:iCs/>
          <w:sz w:val="22"/>
          <w:szCs w:val="22"/>
        </w:rPr>
        <w:t>p</w:t>
      </w:r>
      <w:r w:rsidRPr="00570FCA">
        <w:rPr>
          <w:rFonts w:ascii="Arial Narrow" w:hAnsi="Arial Narrow" w:cs="Arial Narrow"/>
          <w:iCs/>
          <w:sz w:val="22"/>
          <w:szCs w:val="22"/>
        </w:rPr>
        <w:t>rzedmiotem zamówienia w tej części jest dostawa</w:t>
      </w:r>
      <w:r w:rsidR="00EA0AF8" w:rsidRPr="00570FCA">
        <w:rPr>
          <w:rFonts w:ascii="Arial Narrow" w:hAnsi="Arial Narrow" w:cs="Arial Narrow"/>
          <w:iCs/>
          <w:sz w:val="22"/>
          <w:szCs w:val="22"/>
        </w:rPr>
        <w:t xml:space="preserve">, montaż </w:t>
      </w:r>
      <w:r w:rsidRPr="00570FCA">
        <w:rPr>
          <w:rFonts w:ascii="Arial Narrow" w:hAnsi="Arial Narrow" w:cs="Arial Narrow"/>
          <w:iCs/>
          <w:sz w:val="22"/>
          <w:szCs w:val="22"/>
        </w:rPr>
        <w:t>i uruchomienie</w:t>
      </w:r>
      <w:r w:rsidR="00EA0AF8" w:rsidRPr="00570FCA">
        <w:rPr>
          <w:rFonts w:ascii="Arial Narrow" w:hAnsi="Arial Narrow" w:cs="Arial Narrow"/>
          <w:iCs/>
          <w:sz w:val="22"/>
          <w:szCs w:val="22"/>
        </w:rPr>
        <w:t xml:space="preserve"> </w:t>
      </w:r>
      <w:r w:rsidR="00492978" w:rsidRPr="00570FCA">
        <w:rPr>
          <w:rFonts w:ascii="Arial Narrow" w:hAnsi="Arial Narrow" w:cs="Arial Narrow"/>
          <w:iCs/>
          <w:sz w:val="22"/>
          <w:szCs w:val="22"/>
        </w:rPr>
        <w:t xml:space="preserve">1 </w:t>
      </w:r>
      <w:proofErr w:type="spellStart"/>
      <w:r w:rsidR="00470E86" w:rsidRPr="00570FCA">
        <w:rPr>
          <w:rFonts w:ascii="Arial Narrow" w:hAnsi="Arial Narrow" w:cs="Arial Narrow"/>
          <w:iCs/>
          <w:sz w:val="22"/>
          <w:szCs w:val="22"/>
        </w:rPr>
        <w:t>kpl</w:t>
      </w:r>
      <w:proofErr w:type="spellEnd"/>
      <w:r w:rsidR="00492978" w:rsidRPr="00570FCA">
        <w:rPr>
          <w:rFonts w:ascii="Arial Narrow" w:hAnsi="Arial Narrow" w:cs="Arial Narrow"/>
          <w:iCs/>
          <w:sz w:val="22"/>
          <w:szCs w:val="22"/>
        </w:rPr>
        <w:t xml:space="preserve">. </w:t>
      </w:r>
      <w:r w:rsidR="00EA0AF8" w:rsidRPr="00570FCA">
        <w:rPr>
          <w:rFonts w:ascii="Arial Narrow" w:hAnsi="Arial Narrow" w:cs="Arial"/>
          <w:sz w:val="22"/>
          <w:szCs w:val="22"/>
        </w:rPr>
        <w:t>spektrometru fluorescencji rentgenowskiej z dysp</w:t>
      </w:r>
      <w:r w:rsidR="003E7C43">
        <w:rPr>
          <w:rFonts w:ascii="Arial Narrow" w:hAnsi="Arial Narrow" w:cs="Arial"/>
          <w:sz w:val="22"/>
          <w:szCs w:val="22"/>
        </w:rPr>
        <w:t>ersją</w:t>
      </w:r>
      <w:r w:rsidR="00EA0AF8" w:rsidRPr="00570FCA">
        <w:rPr>
          <w:rFonts w:ascii="Arial Narrow" w:hAnsi="Arial Narrow" w:cs="Arial"/>
          <w:sz w:val="22"/>
          <w:szCs w:val="22"/>
        </w:rPr>
        <w:t xml:space="preserve"> Energii EDXRF oraz spekt</w:t>
      </w:r>
      <w:r w:rsidR="002076C0" w:rsidRPr="00570FCA">
        <w:rPr>
          <w:rFonts w:ascii="Arial Narrow" w:hAnsi="Arial Narrow" w:cs="Arial"/>
          <w:sz w:val="22"/>
          <w:szCs w:val="22"/>
        </w:rPr>
        <w:t>r</w:t>
      </w:r>
      <w:r w:rsidR="00EA0AF8" w:rsidRPr="00570FCA">
        <w:rPr>
          <w:rFonts w:ascii="Arial Narrow" w:hAnsi="Arial Narrow" w:cs="Arial"/>
          <w:sz w:val="22"/>
          <w:szCs w:val="22"/>
        </w:rPr>
        <w:t>ometru FTIR</w:t>
      </w:r>
      <w:r w:rsidRPr="00570FCA">
        <w:rPr>
          <w:rFonts w:ascii="Arial Narrow" w:hAnsi="Arial Narrow" w:cs="Arial Narrow"/>
          <w:iCs/>
          <w:sz w:val="22"/>
          <w:szCs w:val="22"/>
        </w:rPr>
        <w:t>, spełniając</w:t>
      </w:r>
      <w:r w:rsidR="0056226C" w:rsidRPr="00570FCA">
        <w:rPr>
          <w:rFonts w:ascii="Arial Narrow" w:hAnsi="Arial Narrow" w:cs="Arial Narrow"/>
          <w:iCs/>
          <w:sz w:val="22"/>
          <w:szCs w:val="22"/>
        </w:rPr>
        <w:t>ego</w:t>
      </w:r>
      <w:r w:rsidRPr="00570FCA">
        <w:rPr>
          <w:rFonts w:ascii="Arial Narrow" w:hAnsi="Arial Narrow" w:cs="Arial Narrow"/>
          <w:iCs/>
          <w:sz w:val="22"/>
          <w:szCs w:val="22"/>
        </w:rPr>
        <w:t xml:space="preserve"> wymagania określone w pkt 7 OPZ.</w:t>
      </w:r>
    </w:p>
    <w:p w:rsidR="0080097B" w:rsidRPr="00012915" w:rsidRDefault="0080097B" w:rsidP="00466104">
      <w:pPr>
        <w:numPr>
          <w:ilvl w:val="2"/>
          <w:numId w:val="3"/>
        </w:numPr>
        <w:tabs>
          <w:tab w:val="left" w:pos="709"/>
        </w:tabs>
        <w:rPr>
          <w:rFonts w:ascii="Arial Narrow" w:hAnsi="Arial Narrow" w:cs="Arial"/>
          <w:sz w:val="22"/>
          <w:szCs w:val="22"/>
        </w:rPr>
      </w:pPr>
      <w:r w:rsidRPr="00012915">
        <w:rPr>
          <w:rFonts w:ascii="Arial Narrow" w:hAnsi="Arial Narrow" w:cs="Arial"/>
          <w:sz w:val="22"/>
          <w:szCs w:val="22"/>
        </w:rPr>
        <w:lastRenderedPageBreak/>
        <w:t>Część nr 8 „</w:t>
      </w:r>
      <w:r w:rsidR="00430DF0">
        <w:rPr>
          <w:rFonts w:ascii="Arial Narrow" w:hAnsi="Arial Narrow" w:cs="Arial"/>
          <w:bCs/>
          <w:iCs/>
          <w:sz w:val="22"/>
          <w:szCs w:val="22"/>
        </w:rPr>
        <w:t xml:space="preserve">Wielofunkcyjny zestaw do </w:t>
      </w:r>
      <w:r w:rsidR="00DB1747">
        <w:rPr>
          <w:rFonts w:ascii="Arial Narrow" w:hAnsi="Arial Narrow" w:cs="Arial"/>
          <w:bCs/>
          <w:iCs/>
          <w:sz w:val="22"/>
          <w:szCs w:val="22"/>
        </w:rPr>
        <w:t xml:space="preserve">badania </w:t>
      </w:r>
      <w:r w:rsidR="00430DF0">
        <w:rPr>
          <w:rFonts w:ascii="Arial Narrow" w:hAnsi="Arial Narrow" w:cs="Arial"/>
          <w:bCs/>
          <w:iCs/>
          <w:sz w:val="22"/>
          <w:szCs w:val="22"/>
        </w:rPr>
        <w:t>śladów</w:t>
      </w:r>
      <w:r w:rsidRPr="00012915">
        <w:rPr>
          <w:rFonts w:ascii="Arial Narrow" w:hAnsi="Arial Narrow" w:cs="Arial"/>
          <w:sz w:val="22"/>
          <w:szCs w:val="22"/>
        </w:rPr>
        <w:t xml:space="preserve">” </w:t>
      </w:r>
      <w:r w:rsidRPr="00012915">
        <w:rPr>
          <w:rFonts w:ascii="Arial Narrow" w:hAnsi="Arial Narrow" w:cs="Arial Narrow"/>
          <w:iCs/>
          <w:sz w:val="22"/>
          <w:szCs w:val="22"/>
        </w:rPr>
        <w:t xml:space="preserve">- przedmiotem zamówienia w tej części jest dostawa </w:t>
      </w:r>
      <w:r w:rsidR="00492978" w:rsidRPr="00012915">
        <w:rPr>
          <w:rFonts w:ascii="Arial Narrow" w:hAnsi="Arial Narrow" w:cs="Arial Narrow"/>
          <w:iCs/>
          <w:sz w:val="22"/>
          <w:szCs w:val="22"/>
        </w:rPr>
        <w:t xml:space="preserve">1 </w:t>
      </w:r>
      <w:proofErr w:type="spellStart"/>
      <w:r w:rsidR="00361695">
        <w:rPr>
          <w:rFonts w:ascii="Arial Narrow" w:hAnsi="Arial Narrow" w:cs="Arial Narrow"/>
          <w:iCs/>
          <w:sz w:val="22"/>
          <w:szCs w:val="22"/>
        </w:rPr>
        <w:t>kpl</w:t>
      </w:r>
      <w:proofErr w:type="spellEnd"/>
      <w:r w:rsidR="00361695">
        <w:rPr>
          <w:rFonts w:ascii="Arial Narrow" w:hAnsi="Arial Narrow" w:cs="Arial Narrow"/>
          <w:iCs/>
          <w:sz w:val="22"/>
          <w:szCs w:val="22"/>
        </w:rPr>
        <w:t>.</w:t>
      </w:r>
      <w:r w:rsidR="00492978" w:rsidRPr="00012915">
        <w:rPr>
          <w:rFonts w:ascii="Arial Narrow" w:hAnsi="Arial Narrow" w:cs="Arial Narrow"/>
          <w:iCs/>
          <w:sz w:val="22"/>
          <w:szCs w:val="22"/>
        </w:rPr>
        <w:t xml:space="preserve"> </w:t>
      </w:r>
      <w:r w:rsidR="00460F1E">
        <w:rPr>
          <w:rFonts w:ascii="Arial Narrow" w:hAnsi="Arial Narrow" w:cs="Arial Narrow"/>
          <w:iCs/>
          <w:sz w:val="22"/>
          <w:szCs w:val="22"/>
        </w:rPr>
        <w:t>w</w:t>
      </w:r>
      <w:r w:rsidR="003A11DB">
        <w:rPr>
          <w:rFonts w:ascii="Arial Narrow" w:hAnsi="Arial Narrow" w:cs="Arial Narrow"/>
          <w:iCs/>
          <w:sz w:val="22"/>
          <w:szCs w:val="22"/>
        </w:rPr>
        <w:t>ielofunkcyjnego zestawu do zbierania  śladów</w:t>
      </w:r>
      <w:r w:rsidRPr="00012915">
        <w:rPr>
          <w:rFonts w:ascii="Arial Narrow" w:hAnsi="Arial Narrow" w:cs="Arial Narrow"/>
          <w:iCs/>
          <w:sz w:val="22"/>
          <w:szCs w:val="22"/>
        </w:rPr>
        <w:t xml:space="preserve">, spełniającego wymagania określone w pkt 8 OPZ. </w:t>
      </w:r>
    </w:p>
    <w:p w:rsidR="0056226C" w:rsidRPr="00707D27" w:rsidRDefault="0056226C" w:rsidP="00466104">
      <w:pPr>
        <w:numPr>
          <w:ilvl w:val="2"/>
          <w:numId w:val="3"/>
        </w:numPr>
        <w:tabs>
          <w:tab w:val="left" w:pos="709"/>
        </w:tabs>
        <w:rPr>
          <w:rFonts w:ascii="Arial Narrow" w:hAnsi="Arial Narrow" w:cs="Arial"/>
          <w:sz w:val="22"/>
          <w:szCs w:val="22"/>
        </w:rPr>
      </w:pPr>
      <w:r w:rsidRPr="00012915">
        <w:rPr>
          <w:rFonts w:ascii="Arial Narrow" w:hAnsi="Arial Narrow" w:cs="Arial"/>
          <w:sz w:val="22"/>
          <w:szCs w:val="22"/>
        </w:rPr>
        <w:t>Część nr 9 „Spektrometr - zestaw do chromatografii gazowej (GC-</w:t>
      </w:r>
      <w:proofErr w:type="spellStart"/>
      <w:r w:rsidRPr="00012915">
        <w:rPr>
          <w:rFonts w:ascii="Arial Narrow" w:hAnsi="Arial Narrow" w:cs="Arial"/>
          <w:sz w:val="22"/>
          <w:szCs w:val="22"/>
        </w:rPr>
        <w:t>Head</w:t>
      </w:r>
      <w:proofErr w:type="spellEnd"/>
      <w:r w:rsidRPr="00012915">
        <w:rPr>
          <w:rFonts w:ascii="Arial Narrow" w:hAnsi="Arial Narrow" w:cs="Arial"/>
          <w:sz w:val="22"/>
          <w:szCs w:val="22"/>
        </w:rPr>
        <w:t xml:space="preserve"> Space)” </w:t>
      </w:r>
      <w:r w:rsidRPr="00012915">
        <w:rPr>
          <w:rFonts w:ascii="Arial Narrow" w:hAnsi="Arial Narrow" w:cs="Arial Narrow"/>
          <w:iCs/>
          <w:sz w:val="22"/>
          <w:szCs w:val="22"/>
        </w:rPr>
        <w:t xml:space="preserve">- przedmiotem zamówienia </w:t>
      </w:r>
      <w:r w:rsidRPr="00707D27">
        <w:rPr>
          <w:rFonts w:ascii="Arial Narrow" w:hAnsi="Arial Narrow" w:cs="Arial Narrow"/>
          <w:iCs/>
          <w:sz w:val="22"/>
          <w:szCs w:val="22"/>
        </w:rPr>
        <w:t xml:space="preserve">w tej części jest dostawa, montaż  i uruchomienie </w:t>
      </w:r>
      <w:r w:rsidRPr="00707D27">
        <w:rPr>
          <w:rFonts w:ascii="Arial Narrow" w:hAnsi="Arial Narrow" w:cs="Arial"/>
          <w:sz w:val="22"/>
          <w:szCs w:val="22"/>
        </w:rPr>
        <w:t xml:space="preserve">spektrometru – zestawu do chromatografii gazowej (GC - </w:t>
      </w:r>
      <w:proofErr w:type="spellStart"/>
      <w:r w:rsidRPr="00707D27">
        <w:rPr>
          <w:rFonts w:ascii="Arial Narrow" w:hAnsi="Arial Narrow" w:cs="Arial"/>
          <w:sz w:val="22"/>
          <w:szCs w:val="22"/>
        </w:rPr>
        <w:t>Head</w:t>
      </w:r>
      <w:proofErr w:type="spellEnd"/>
      <w:r w:rsidRPr="00707D27">
        <w:rPr>
          <w:rFonts w:ascii="Arial Narrow" w:hAnsi="Arial Narrow" w:cs="Arial"/>
          <w:sz w:val="22"/>
          <w:szCs w:val="22"/>
        </w:rPr>
        <w:t xml:space="preserve"> Space)</w:t>
      </w:r>
      <w:r w:rsidRPr="00707D27">
        <w:rPr>
          <w:rFonts w:ascii="Arial Narrow" w:hAnsi="Arial Narrow" w:cs="Arial Narrow"/>
          <w:iCs/>
          <w:sz w:val="22"/>
          <w:szCs w:val="22"/>
        </w:rPr>
        <w:t>, spełniającego wymagania określone w pkt 9 OPZ.</w:t>
      </w:r>
    </w:p>
    <w:p w:rsidR="0056226C" w:rsidRPr="00707D27" w:rsidRDefault="0056226C" w:rsidP="00466104">
      <w:pPr>
        <w:numPr>
          <w:ilvl w:val="2"/>
          <w:numId w:val="3"/>
        </w:numPr>
        <w:tabs>
          <w:tab w:val="left" w:pos="709"/>
        </w:tabs>
        <w:rPr>
          <w:rFonts w:ascii="Arial Narrow" w:hAnsi="Arial Narrow" w:cs="Arial"/>
          <w:sz w:val="22"/>
          <w:szCs w:val="22"/>
        </w:rPr>
      </w:pPr>
      <w:r w:rsidRPr="00707D27">
        <w:rPr>
          <w:rFonts w:ascii="Arial Narrow" w:hAnsi="Arial Narrow" w:cs="Arial"/>
          <w:sz w:val="22"/>
          <w:szCs w:val="22"/>
        </w:rPr>
        <w:t>Część nr 10 „Mikroskop</w:t>
      </w:r>
      <w:r w:rsidR="0084477D" w:rsidRPr="00707D27">
        <w:rPr>
          <w:rFonts w:ascii="Arial Narrow" w:hAnsi="Arial Narrow" w:cs="Arial"/>
          <w:sz w:val="22"/>
          <w:szCs w:val="22"/>
        </w:rPr>
        <w:t xml:space="preserve"> stereoskopowy</w:t>
      </w:r>
      <w:r w:rsidR="00460F1E" w:rsidRPr="00707D27">
        <w:rPr>
          <w:rFonts w:ascii="Arial Narrow" w:hAnsi="Arial Narrow" w:cs="Arial"/>
          <w:sz w:val="22"/>
          <w:szCs w:val="22"/>
        </w:rPr>
        <w:t xml:space="preserve"> na wysięgniku</w:t>
      </w:r>
      <w:r w:rsidRPr="00707D27">
        <w:rPr>
          <w:rFonts w:ascii="Arial Narrow" w:hAnsi="Arial Narrow" w:cs="Arial"/>
          <w:sz w:val="22"/>
          <w:szCs w:val="22"/>
        </w:rPr>
        <w:t xml:space="preserve">” </w:t>
      </w:r>
      <w:r w:rsidRPr="00707D27">
        <w:rPr>
          <w:rFonts w:ascii="Arial Narrow" w:hAnsi="Arial Narrow" w:cs="Arial Narrow"/>
          <w:iCs/>
          <w:sz w:val="22"/>
          <w:szCs w:val="22"/>
        </w:rPr>
        <w:t xml:space="preserve">- przedmiotem zamówienia w tej części jest dostawa, montaż i uruchomienie </w:t>
      </w:r>
      <w:r w:rsidR="00460F1E" w:rsidRPr="00707D27">
        <w:rPr>
          <w:rFonts w:ascii="Arial Narrow" w:hAnsi="Arial Narrow" w:cs="Arial Narrow"/>
          <w:iCs/>
          <w:sz w:val="22"/>
          <w:szCs w:val="22"/>
        </w:rPr>
        <w:t xml:space="preserve">8 </w:t>
      </w:r>
      <w:r w:rsidR="00492978" w:rsidRPr="00707D27">
        <w:rPr>
          <w:rFonts w:ascii="Arial Narrow" w:hAnsi="Arial Narrow" w:cs="Arial Narrow"/>
          <w:iCs/>
          <w:sz w:val="22"/>
          <w:szCs w:val="22"/>
        </w:rPr>
        <w:t xml:space="preserve">szt. </w:t>
      </w:r>
      <w:r w:rsidRPr="00707D27">
        <w:rPr>
          <w:rFonts w:ascii="Arial Narrow" w:hAnsi="Arial Narrow" w:cs="Arial"/>
          <w:sz w:val="22"/>
          <w:szCs w:val="22"/>
        </w:rPr>
        <w:t>mikroskopów</w:t>
      </w:r>
      <w:r w:rsidR="00460F1E" w:rsidRPr="00707D27">
        <w:rPr>
          <w:rFonts w:ascii="Arial Narrow" w:hAnsi="Arial Narrow" w:cs="Arial"/>
          <w:sz w:val="22"/>
          <w:szCs w:val="22"/>
        </w:rPr>
        <w:t xml:space="preserve"> stereoskopowych na wysięgniku</w:t>
      </w:r>
      <w:r w:rsidRPr="00707D27">
        <w:rPr>
          <w:rFonts w:ascii="Arial Narrow" w:hAnsi="Arial Narrow" w:cs="Arial Narrow"/>
          <w:iCs/>
          <w:sz w:val="22"/>
          <w:szCs w:val="22"/>
        </w:rPr>
        <w:t>, spełniających wymagania określone w pkt</w:t>
      </w:r>
      <w:r w:rsidR="00784B01" w:rsidRPr="00707D27">
        <w:rPr>
          <w:rFonts w:ascii="Arial Narrow" w:hAnsi="Arial Narrow" w:cs="Arial Narrow"/>
          <w:iCs/>
          <w:sz w:val="22"/>
          <w:szCs w:val="22"/>
        </w:rPr>
        <w:t>.</w:t>
      </w:r>
      <w:r w:rsidRPr="00707D27">
        <w:rPr>
          <w:rFonts w:ascii="Arial Narrow" w:hAnsi="Arial Narrow" w:cs="Arial Narrow"/>
          <w:iCs/>
          <w:sz w:val="22"/>
          <w:szCs w:val="22"/>
        </w:rPr>
        <w:t xml:space="preserve"> </w:t>
      </w:r>
      <w:r w:rsidR="00460F1E" w:rsidRPr="00707D27">
        <w:rPr>
          <w:rFonts w:ascii="Arial Narrow" w:hAnsi="Arial Narrow" w:cs="Arial Narrow"/>
          <w:iCs/>
          <w:sz w:val="22"/>
          <w:szCs w:val="22"/>
        </w:rPr>
        <w:t>10</w:t>
      </w:r>
      <w:r w:rsidRPr="00707D27">
        <w:rPr>
          <w:rFonts w:ascii="Arial Narrow" w:hAnsi="Arial Narrow" w:cs="Arial Narrow"/>
          <w:iCs/>
          <w:sz w:val="22"/>
          <w:szCs w:val="22"/>
        </w:rPr>
        <w:t xml:space="preserve"> OPZ.</w:t>
      </w:r>
    </w:p>
    <w:p w:rsidR="00460F1E" w:rsidRPr="00707D27" w:rsidRDefault="00460F1E" w:rsidP="00460F1E">
      <w:pPr>
        <w:numPr>
          <w:ilvl w:val="2"/>
          <w:numId w:val="3"/>
        </w:numPr>
        <w:tabs>
          <w:tab w:val="left" w:pos="709"/>
        </w:tabs>
        <w:rPr>
          <w:rFonts w:ascii="Arial Narrow" w:hAnsi="Arial Narrow" w:cs="Arial"/>
          <w:sz w:val="22"/>
          <w:szCs w:val="22"/>
        </w:rPr>
      </w:pPr>
      <w:r w:rsidRPr="00707D27">
        <w:rPr>
          <w:rFonts w:ascii="Arial Narrow" w:hAnsi="Arial Narrow" w:cs="Arial"/>
          <w:sz w:val="22"/>
          <w:szCs w:val="22"/>
        </w:rPr>
        <w:t xml:space="preserve">Część nr 11 „Mikroskop stereoskopowy” </w:t>
      </w:r>
      <w:r w:rsidRPr="00707D27">
        <w:rPr>
          <w:rFonts w:ascii="Arial Narrow" w:hAnsi="Arial Narrow" w:cs="Arial Narrow"/>
          <w:iCs/>
          <w:sz w:val="22"/>
          <w:szCs w:val="22"/>
        </w:rPr>
        <w:t xml:space="preserve">- przedmiotem zamówienia w tej części jest dostawa, montaż  </w:t>
      </w:r>
      <w:r w:rsidRPr="00707D27">
        <w:rPr>
          <w:rFonts w:ascii="Arial Narrow" w:hAnsi="Arial Narrow" w:cs="Arial Narrow"/>
          <w:iCs/>
          <w:sz w:val="22"/>
          <w:szCs w:val="22"/>
        </w:rPr>
        <w:br/>
        <w:t xml:space="preserve">i uruchomienie 6 szt. </w:t>
      </w:r>
      <w:r w:rsidRPr="00707D27">
        <w:rPr>
          <w:rFonts w:ascii="Arial Narrow" w:hAnsi="Arial Narrow" w:cs="Arial"/>
          <w:sz w:val="22"/>
          <w:szCs w:val="22"/>
        </w:rPr>
        <w:t>mikroskopów stereoskopowych</w:t>
      </w:r>
      <w:r w:rsidRPr="00707D27">
        <w:rPr>
          <w:rFonts w:ascii="Arial Narrow" w:hAnsi="Arial Narrow" w:cs="Arial Narrow"/>
          <w:iCs/>
          <w:sz w:val="22"/>
          <w:szCs w:val="22"/>
        </w:rPr>
        <w:t>, spełniających wymagania określone w pkt. 11 OPZ.</w:t>
      </w:r>
    </w:p>
    <w:p w:rsidR="00460F1E" w:rsidRPr="00707D27" w:rsidRDefault="00460F1E" w:rsidP="00460F1E">
      <w:pPr>
        <w:numPr>
          <w:ilvl w:val="2"/>
          <w:numId w:val="3"/>
        </w:numPr>
        <w:tabs>
          <w:tab w:val="left" w:pos="709"/>
        </w:tabs>
        <w:rPr>
          <w:rFonts w:ascii="Arial Narrow" w:hAnsi="Arial Narrow" w:cs="Arial"/>
          <w:sz w:val="22"/>
          <w:szCs w:val="22"/>
        </w:rPr>
      </w:pPr>
      <w:r w:rsidRPr="00707D27">
        <w:rPr>
          <w:rFonts w:ascii="Arial Narrow" w:hAnsi="Arial Narrow" w:cs="Arial"/>
          <w:sz w:val="22"/>
          <w:szCs w:val="22"/>
        </w:rPr>
        <w:t xml:space="preserve">Część nr 12 „Mikroskop cyfrowy” </w:t>
      </w:r>
      <w:r w:rsidRPr="00707D27">
        <w:rPr>
          <w:rFonts w:ascii="Arial Narrow" w:hAnsi="Arial Narrow" w:cs="Arial Narrow"/>
          <w:iCs/>
          <w:sz w:val="22"/>
          <w:szCs w:val="22"/>
        </w:rPr>
        <w:t xml:space="preserve">- przedmiotem zamówienia w tej części jest dostawa, montaż </w:t>
      </w:r>
      <w:r w:rsidRPr="00707D27">
        <w:rPr>
          <w:rFonts w:ascii="Arial Narrow" w:hAnsi="Arial Narrow" w:cs="Arial Narrow"/>
          <w:iCs/>
          <w:sz w:val="22"/>
          <w:szCs w:val="22"/>
        </w:rPr>
        <w:br/>
        <w:t xml:space="preserve">i uruchomienie 1 szt. </w:t>
      </w:r>
      <w:r w:rsidRPr="00707D27">
        <w:rPr>
          <w:rFonts w:ascii="Arial Narrow" w:hAnsi="Arial Narrow" w:cs="Arial"/>
          <w:sz w:val="22"/>
          <w:szCs w:val="22"/>
        </w:rPr>
        <w:t>mikroskopu cyfrowego</w:t>
      </w:r>
      <w:r w:rsidRPr="00707D27">
        <w:rPr>
          <w:rFonts w:ascii="Arial Narrow" w:hAnsi="Arial Narrow" w:cs="Arial Narrow"/>
          <w:iCs/>
          <w:sz w:val="22"/>
          <w:szCs w:val="22"/>
        </w:rPr>
        <w:t>, spełniających wymagania określone w pkt. 12 OPZ.</w:t>
      </w:r>
    </w:p>
    <w:p w:rsidR="0056226C" w:rsidRPr="00707D27" w:rsidRDefault="0056226C" w:rsidP="00466104">
      <w:pPr>
        <w:numPr>
          <w:ilvl w:val="2"/>
          <w:numId w:val="3"/>
        </w:numPr>
        <w:tabs>
          <w:tab w:val="left" w:pos="709"/>
        </w:tabs>
        <w:spacing w:after="120"/>
        <w:rPr>
          <w:rFonts w:ascii="Arial Narrow" w:hAnsi="Arial Narrow" w:cs="Arial"/>
          <w:sz w:val="22"/>
          <w:szCs w:val="22"/>
        </w:rPr>
      </w:pPr>
      <w:r w:rsidRPr="00707D27">
        <w:rPr>
          <w:rFonts w:ascii="Arial Narrow" w:hAnsi="Arial Narrow" w:cs="Arial"/>
          <w:sz w:val="22"/>
          <w:szCs w:val="22"/>
        </w:rPr>
        <w:t>Część nr 1</w:t>
      </w:r>
      <w:r w:rsidR="00460F1E" w:rsidRPr="00707D27">
        <w:rPr>
          <w:rFonts w:ascii="Arial Narrow" w:hAnsi="Arial Narrow" w:cs="Arial"/>
          <w:sz w:val="22"/>
          <w:szCs w:val="22"/>
        </w:rPr>
        <w:t>3</w:t>
      </w:r>
      <w:r w:rsidRPr="00707D27">
        <w:rPr>
          <w:rFonts w:ascii="Arial Narrow" w:hAnsi="Arial Narrow" w:cs="Arial"/>
          <w:sz w:val="22"/>
          <w:szCs w:val="22"/>
        </w:rPr>
        <w:t xml:space="preserve"> „Komora laminarna” </w:t>
      </w:r>
      <w:r w:rsidRPr="00707D27">
        <w:rPr>
          <w:rFonts w:ascii="Arial Narrow" w:hAnsi="Arial Narrow" w:cs="Arial Narrow"/>
          <w:iCs/>
          <w:sz w:val="22"/>
          <w:szCs w:val="22"/>
        </w:rPr>
        <w:t xml:space="preserve">- przedmiotem zamówienia w tej części jest dostawa, montaż  </w:t>
      </w:r>
      <w:r w:rsidRPr="00707D27">
        <w:rPr>
          <w:rFonts w:ascii="Arial Narrow" w:hAnsi="Arial Narrow" w:cs="Arial Narrow"/>
          <w:iCs/>
          <w:sz w:val="22"/>
          <w:szCs w:val="22"/>
        </w:rPr>
        <w:br/>
        <w:t xml:space="preserve">i uruchomienie </w:t>
      </w:r>
      <w:r w:rsidR="00492978" w:rsidRPr="00707D27">
        <w:rPr>
          <w:rFonts w:ascii="Arial Narrow" w:hAnsi="Arial Narrow" w:cs="Arial Narrow"/>
          <w:iCs/>
          <w:sz w:val="22"/>
          <w:szCs w:val="22"/>
        </w:rPr>
        <w:t xml:space="preserve">1 szt. </w:t>
      </w:r>
      <w:r w:rsidRPr="00707D27">
        <w:rPr>
          <w:rFonts w:ascii="Arial Narrow" w:hAnsi="Arial Narrow" w:cs="Arial"/>
          <w:sz w:val="22"/>
          <w:szCs w:val="22"/>
        </w:rPr>
        <w:t>komory laminarnej</w:t>
      </w:r>
      <w:r w:rsidRPr="00707D27">
        <w:rPr>
          <w:rFonts w:ascii="Arial Narrow" w:hAnsi="Arial Narrow" w:cs="Arial Narrow"/>
          <w:iCs/>
          <w:sz w:val="22"/>
          <w:szCs w:val="22"/>
        </w:rPr>
        <w:t>, spełniającej wymagania określone w pkt 1</w:t>
      </w:r>
      <w:r w:rsidR="00460F1E" w:rsidRPr="00707D27">
        <w:rPr>
          <w:rFonts w:ascii="Arial Narrow" w:hAnsi="Arial Narrow" w:cs="Arial Narrow"/>
          <w:iCs/>
          <w:sz w:val="22"/>
          <w:szCs w:val="22"/>
        </w:rPr>
        <w:t>3</w:t>
      </w:r>
      <w:r w:rsidRPr="00707D27">
        <w:rPr>
          <w:rFonts w:ascii="Arial Narrow" w:hAnsi="Arial Narrow" w:cs="Arial Narrow"/>
          <w:iCs/>
          <w:sz w:val="22"/>
          <w:szCs w:val="22"/>
        </w:rPr>
        <w:t xml:space="preserve"> OPZ</w:t>
      </w:r>
    </w:p>
    <w:p w:rsidR="0056226C" w:rsidRPr="00707D27" w:rsidRDefault="0056226C" w:rsidP="00466104">
      <w:pPr>
        <w:numPr>
          <w:ilvl w:val="1"/>
          <w:numId w:val="3"/>
        </w:numPr>
        <w:tabs>
          <w:tab w:val="left" w:pos="709"/>
        </w:tabs>
        <w:rPr>
          <w:rFonts w:ascii="Arial Narrow" w:hAnsi="Arial Narrow" w:cs="Cambria"/>
          <w:sz w:val="22"/>
          <w:szCs w:val="24"/>
        </w:rPr>
      </w:pPr>
      <w:r w:rsidRPr="00707D27">
        <w:rPr>
          <w:rFonts w:ascii="Arial Narrow" w:hAnsi="Arial Narrow" w:cs="Arial"/>
          <w:sz w:val="22"/>
          <w:szCs w:val="22"/>
        </w:rPr>
        <w:t>Kody CPV:</w:t>
      </w:r>
    </w:p>
    <w:p w:rsidR="0056226C" w:rsidRPr="00707D27" w:rsidRDefault="0056226C" w:rsidP="0056226C">
      <w:pPr>
        <w:tabs>
          <w:tab w:val="left" w:pos="709"/>
        </w:tabs>
        <w:ind w:left="709" w:firstLine="0"/>
        <w:rPr>
          <w:rFonts w:ascii="Arial Narrow" w:hAnsi="Arial Narrow"/>
          <w:sz w:val="22"/>
          <w:szCs w:val="22"/>
        </w:rPr>
      </w:pPr>
      <w:r w:rsidRPr="00707D27">
        <w:rPr>
          <w:rFonts w:ascii="Arial Narrow" w:hAnsi="Arial Narrow"/>
          <w:sz w:val="22"/>
          <w:szCs w:val="22"/>
        </w:rPr>
        <w:t xml:space="preserve">38000000-5 </w:t>
      </w:r>
      <w:r w:rsidRPr="00707D27">
        <w:rPr>
          <w:rFonts w:ascii="Arial Narrow" w:hAnsi="Arial Narrow"/>
          <w:iCs/>
          <w:sz w:val="22"/>
          <w:szCs w:val="22"/>
        </w:rPr>
        <w:t>- Sprzęt laboratoryjny, optyczny i precyzyjny (z wyjątkiem szklanego)</w:t>
      </w:r>
      <w:r w:rsidRPr="00707D27">
        <w:rPr>
          <w:rFonts w:ascii="Arial Narrow" w:hAnsi="Arial Narrow"/>
          <w:sz w:val="22"/>
          <w:szCs w:val="22"/>
        </w:rPr>
        <w:t>.</w:t>
      </w:r>
    </w:p>
    <w:p w:rsidR="00BA789B" w:rsidRPr="00707D27" w:rsidRDefault="0056226C" w:rsidP="0056226C">
      <w:pPr>
        <w:tabs>
          <w:tab w:val="left" w:pos="709"/>
        </w:tabs>
        <w:spacing w:after="120"/>
        <w:ind w:left="709" w:firstLine="0"/>
        <w:rPr>
          <w:rFonts w:ascii="Arial Narrow" w:hAnsi="Arial Narrow"/>
          <w:sz w:val="22"/>
          <w:szCs w:val="22"/>
        </w:rPr>
      </w:pPr>
      <w:r w:rsidRPr="00707D27">
        <w:rPr>
          <w:rFonts w:ascii="Arial Narrow" w:hAnsi="Arial Narrow"/>
          <w:sz w:val="22"/>
          <w:szCs w:val="22"/>
        </w:rPr>
        <w:t>33696500-0 - Odczynniki laboratoryjne.</w:t>
      </w:r>
    </w:p>
    <w:p w:rsidR="0056226C" w:rsidRPr="00012915" w:rsidRDefault="0056226C" w:rsidP="00466104">
      <w:pPr>
        <w:numPr>
          <w:ilvl w:val="1"/>
          <w:numId w:val="3"/>
        </w:numPr>
        <w:tabs>
          <w:tab w:val="left" w:pos="709"/>
        </w:tabs>
        <w:spacing w:after="120"/>
        <w:rPr>
          <w:rFonts w:ascii="Arial Narrow" w:hAnsi="Arial Narrow" w:cs="Arial"/>
          <w:sz w:val="22"/>
          <w:szCs w:val="22"/>
        </w:rPr>
      </w:pPr>
      <w:bookmarkStart w:id="8" w:name="_Toc161139671"/>
      <w:bookmarkStart w:id="9" w:name="_Toc80631700"/>
      <w:bookmarkEnd w:id="5"/>
      <w:bookmarkEnd w:id="6"/>
      <w:bookmarkEnd w:id="7"/>
      <w:r w:rsidRPr="00012915">
        <w:rPr>
          <w:rFonts w:ascii="Arial Narrow" w:hAnsi="Arial Narrow" w:cs="Arial"/>
          <w:sz w:val="22"/>
          <w:szCs w:val="22"/>
        </w:rPr>
        <w:t xml:space="preserve">Zamawiający dopuszcza składania ofert częściowych. Wykonawca może złożyć ofertę do jednej lub większej ilości części. </w:t>
      </w:r>
    </w:p>
    <w:p w:rsidR="0056226C" w:rsidRPr="00012915" w:rsidRDefault="0056226C" w:rsidP="00466104">
      <w:pPr>
        <w:numPr>
          <w:ilvl w:val="1"/>
          <w:numId w:val="3"/>
        </w:numPr>
        <w:tabs>
          <w:tab w:val="left" w:pos="709"/>
        </w:tabs>
        <w:spacing w:after="120"/>
        <w:rPr>
          <w:rFonts w:ascii="Arial Narrow" w:hAnsi="Arial Narrow" w:cs="Arial"/>
          <w:color w:val="000000"/>
          <w:sz w:val="22"/>
          <w:szCs w:val="22"/>
        </w:rPr>
      </w:pPr>
      <w:r w:rsidRPr="00012915">
        <w:rPr>
          <w:rFonts w:ascii="Arial Narrow" w:hAnsi="Arial Narrow" w:cs="Arial"/>
          <w:sz w:val="22"/>
          <w:szCs w:val="22"/>
        </w:rPr>
        <w:t>Zamawiający nie dopuszcza składania ofert wariantowych.</w:t>
      </w:r>
    </w:p>
    <w:p w:rsidR="0056226C" w:rsidRPr="00012915" w:rsidRDefault="0056226C" w:rsidP="00466104">
      <w:pPr>
        <w:numPr>
          <w:ilvl w:val="1"/>
          <w:numId w:val="3"/>
        </w:numPr>
        <w:tabs>
          <w:tab w:val="left" w:pos="709"/>
        </w:tabs>
        <w:spacing w:after="120"/>
        <w:rPr>
          <w:rFonts w:ascii="Arial Narrow" w:hAnsi="Arial Narrow" w:cs="Arial"/>
          <w:color w:val="000000"/>
          <w:sz w:val="22"/>
          <w:szCs w:val="22"/>
        </w:rPr>
      </w:pPr>
      <w:r w:rsidRPr="00012915">
        <w:rPr>
          <w:rFonts w:ascii="Arial Narrow" w:hAnsi="Arial Narrow" w:cs="Arial"/>
          <w:sz w:val="22"/>
          <w:szCs w:val="22"/>
        </w:rPr>
        <w:t>Zamawiający nie przewiduje udzielenia zamówień, o których mowa w art. 214 ust. 1 pkt 8 ustawy.</w:t>
      </w:r>
    </w:p>
    <w:p w:rsidR="0056226C" w:rsidRPr="00012915" w:rsidRDefault="0056226C" w:rsidP="00466104">
      <w:pPr>
        <w:numPr>
          <w:ilvl w:val="1"/>
          <w:numId w:val="3"/>
        </w:numPr>
        <w:spacing w:after="240"/>
        <w:rPr>
          <w:rFonts w:ascii="Arial Narrow" w:hAnsi="Arial Narrow" w:cs="Arial"/>
          <w:sz w:val="22"/>
          <w:szCs w:val="22"/>
        </w:rPr>
      </w:pPr>
      <w:r w:rsidRPr="00012915">
        <w:rPr>
          <w:rFonts w:ascii="Arial Narrow" w:hAnsi="Arial Narrow" w:cs="Arial"/>
          <w:sz w:val="22"/>
          <w:szCs w:val="22"/>
        </w:rPr>
        <w:t xml:space="preserve">Rozliczenia między Zamawiającym, a wykonawcą będą odbywały się wyłącznie w polskich złotych (PLN), </w:t>
      </w:r>
      <w:r w:rsidRPr="00012915">
        <w:rPr>
          <w:rFonts w:ascii="Arial Narrow" w:hAnsi="Arial Narrow" w:cs="Arial"/>
          <w:sz w:val="22"/>
          <w:szCs w:val="22"/>
        </w:rPr>
        <w:br/>
        <w:t>z wyłączeniem walut obcych.</w:t>
      </w:r>
    </w:p>
    <w:p w:rsidR="00BA789B" w:rsidRPr="00012915" w:rsidRDefault="00BA789B" w:rsidP="00B8280F">
      <w:pPr>
        <w:pStyle w:val="Styl6"/>
        <w:shd w:val="clear" w:color="auto" w:fill="D9D9D9"/>
        <w:outlineLvl w:val="0"/>
      </w:pPr>
      <w:r w:rsidRPr="00012915">
        <w:t>PRZEDMIOTOWE ŚRODKI DOWODOWE</w:t>
      </w:r>
      <w:bookmarkEnd w:id="8"/>
    </w:p>
    <w:p w:rsidR="0056226C" w:rsidRPr="00012915" w:rsidRDefault="0056226C" w:rsidP="0056226C">
      <w:pPr>
        <w:pStyle w:val="Domylnie"/>
        <w:spacing w:after="240" w:line="240" w:lineRule="auto"/>
        <w:ind w:left="709" w:hanging="709"/>
      </w:pPr>
      <w:bookmarkStart w:id="10" w:name="_Toc161139672"/>
      <w:r w:rsidRPr="00012915">
        <w:t>Zamawiający nie wymaga złożenia wraz z ofertą przedmiotowych środków dowodowych.</w:t>
      </w:r>
    </w:p>
    <w:p w:rsidR="00BA789B" w:rsidRPr="00012915" w:rsidRDefault="00BA789B" w:rsidP="00B8280F">
      <w:pPr>
        <w:pStyle w:val="Styl6"/>
        <w:shd w:val="clear" w:color="auto" w:fill="D9D9D9"/>
        <w:outlineLvl w:val="0"/>
      </w:pPr>
      <w:r w:rsidRPr="00012915">
        <w:t>TERMIN WYKONANIA ZAMÓWIENIA</w:t>
      </w:r>
      <w:bookmarkEnd w:id="10"/>
    </w:p>
    <w:p w:rsidR="00BA789B" w:rsidRPr="00012915" w:rsidRDefault="00BA789B" w:rsidP="000D7656">
      <w:pPr>
        <w:pStyle w:val="Domylnie"/>
        <w:spacing w:after="240" w:line="240" w:lineRule="auto"/>
        <w:ind w:left="0" w:firstLine="0"/>
        <w:rPr>
          <w:rFonts w:cs="Arial"/>
          <w:szCs w:val="22"/>
        </w:rPr>
      </w:pPr>
      <w:r w:rsidRPr="00012915">
        <w:rPr>
          <w:rFonts w:cs="Arial"/>
          <w:szCs w:val="22"/>
        </w:rPr>
        <w:t xml:space="preserve">Terminy wykonania przedmiotu zamówienia – </w:t>
      </w:r>
      <w:r w:rsidR="0056226C" w:rsidRPr="00012915">
        <w:rPr>
          <w:rFonts w:cs="Arial"/>
          <w:szCs w:val="22"/>
        </w:rPr>
        <w:t>do 4 tygodni</w:t>
      </w:r>
      <w:r w:rsidRPr="00012915">
        <w:rPr>
          <w:rFonts w:cs="Arial"/>
          <w:b/>
          <w:szCs w:val="22"/>
        </w:rPr>
        <w:t>,</w:t>
      </w:r>
      <w:r w:rsidRPr="00012915">
        <w:rPr>
          <w:rFonts w:cs="Arial"/>
          <w:szCs w:val="22"/>
        </w:rPr>
        <w:t xml:space="preserve"> licz</w:t>
      </w:r>
      <w:r w:rsidR="0056226C" w:rsidRPr="00012915">
        <w:rPr>
          <w:rFonts w:cs="Arial"/>
          <w:szCs w:val="22"/>
        </w:rPr>
        <w:t>ąc</w:t>
      </w:r>
      <w:r w:rsidRPr="00012915">
        <w:rPr>
          <w:rFonts w:cs="Arial"/>
          <w:szCs w:val="22"/>
        </w:rPr>
        <w:t xml:space="preserve"> od dnia zawarcia umowy.</w:t>
      </w:r>
    </w:p>
    <w:p w:rsidR="00BA789B" w:rsidRPr="00012915" w:rsidRDefault="00BA789B" w:rsidP="00B8280F">
      <w:pPr>
        <w:pStyle w:val="Styl6"/>
        <w:shd w:val="clear" w:color="auto" w:fill="D9D9D9"/>
        <w:outlineLvl w:val="0"/>
      </w:pPr>
      <w:bookmarkStart w:id="11" w:name="_Toc161139673"/>
      <w:bookmarkStart w:id="12" w:name="_Toc80631702"/>
      <w:bookmarkEnd w:id="9"/>
      <w:r w:rsidRPr="00012915">
        <w:t>PODSTAWY WYKLUCZENIA ORAZ PODMIOTOWE ŚRODKI DOWODOWE</w:t>
      </w:r>
      <w:bookmarkEnd w:id="11"/>
    </w:p>
    <w:p w:rsidR="00BA789B" w:rsidRPr="00012915" w:rsidRDefault="00BA789B" w:rsidP="00466104">
      <w:pPr>
        <w:numPr>
          <w:ilvl w:val="1"/>
          <w:numId w:val="13"/>
        </w:numPr>
        <w:rPr>
          <w:rFonts w:ascii="Arial Narrow" w:hAnsi="Arial Narrow" w:cs="Arial"/>
          <w:b/>
          <w:sz w:val="22"/>
          <w:szCs w:val="22"/>
        </w:rPr>
      </w:pPr>
      <w:r w:rsidRPr="00012915">
        <w:rPr>
          <w:rFonts w:ascii="Arial Narrow" w:hAnsi="Arial Narrow" w:cs="Arial"/>
          <w:sz w:val="22"/>
          <w:szCs w:val="22"/>
        </w:rPr>
        <w:t>Zamawiający będzie badał czy wobec wykonawcy nie zachodzą podstawy wykluczenia określone w:</w:t>
      </w:r>
    </w:p>
    <w:p w:rsidR="00BA789B" w:rsidRPr="00012915" w:rsidRDefault="00BA789B" w:rsidP="00466104">
      <w:pPr>
        <w:numPr>
          <w:ilvl w:val="2"/>
          <w:numId w:val="13"/>
        </w:numPr>
        <w:rPr>
          <w:rFonts w:ascii="Arial Narrow" w:hAnsi="Arial Narrow" w:cs="Arial"/>
          <w:b/>
          <w:sz w:val="22"/>
          <w:szCs w:val="22"/>
        </w:rPr>
      </w:pPr>
      <w:r w:rsidRPr="00012915">
        <w:rPr>
          <w:rFonts w:ascii="Arial Narrow" w:hAnsi="Arial Narrow" w:cs="Arial"/>
          <w:sz w:val="22"/>
          <w:szCs w:val="22"/>
        </w:rPr>
        <w:t>art. 108 ust. 1 ustawy;</w:t>
      </w:r>
    </w:p>
    <w:p w:rsidR="00BA789B" w:rsidRPr="00012915" w:rsidRDefault="00BA789B" w:rsidP="00466104">
      <w:pPr>
        <w:numPr>
          <w:ilvl w:val="2"/>
          <w:numId w:val="13"/>
        </w:numPr>
        <w:rPr>
          <w:rFonts w:ascii="Arial Narrow" w:hAnsi="Arial Narrow" w:cs="Arial"/>
          <w:b/>
          <w:sz w:val="22"/>
          <w:szCs w:val="22"/>
        </w:rPr>
      </w:pPr>
      <w:r w:rsidRPr="00012915">
        <w:rPr>
          <w:rFonts w:ascii="Arial Narrow" w:hAnsi="Arial Narrow" w:cs="Arial"/>
          <w:sz w:val="22"/>
          <w:szCs w:val="22"/>
        </w:rPr>
        <w:t>art. 109 ust. 1 pkt 4, 5 i 7 ustawy;</w:t>
      </w:r>
    </w:p>
    <w:p w:rsidR="00BA789B" w:rsidRPr="00012915" w:rsidRDefault="00BA789B" w:rsidP="00466104">
      <w:pPr>
        <w:numPr>
          <w:ilvl w:val="2"/>
          <w:numId w:val="13"/>
        </w:numPr>
        <w:rPr>
          <w:rFonts w:ascii="Arial Narrow" w:hAnsi="Arial Narrow" w:cs="Arial"/>
          <w:bCs/>
          <w:sz w:val="22"/>
          <w:szCs w:val="22"/>
        </w:rPr>
      </w:pPr>
      <w:r w:rsidRPr="00012915">
        <w:rPr>
          <w:rFonts w:ascii="Arial Narrow" w:hAnsi="Arial Narrow" w:cs="Arial"/>
          <w:bCs/>
          <w:sz w:val="22"/>
          <w:szCs w:val="22"/>
        </w:rPr>
        <w:t>art. 7 ust. 1 ustawy z dnia 13 kwietnia 2022 r. o szczególnych rozwiązaniach w zakresie przeciwdziałania wspieraniu agresji na Ukrainę oraz służących ochronie bezpieczeństwa narodowego (Dz.U. z 2024 r., poz. 507);</w:t>
      </w:r>
    </w:p>
    <w:p w:rsidR="00BA789B" w:rsidRPr="00012915" w:rsidRDefault="00BA789B" w:rsidP="00466104">
      <w:pPr>
        <w:numPr>
          <w:ilvl w:val="2"/>
          <w:numId w:val="13"/>
        </w:numPr>
        <w:spacing w:after="100"/>
        <w:rPr>
          <w:rFonts w:ascii="Arial Narrow" w:hAnsi="Arial Narrow" w:cs="Arial"/>
          <w:bCs/>
          <w:sz w:val="22"/>
          <w:szCs w:val="22"/>
        </w:rPr>
      </w:pPr>
      <w:r w:rsidRPr="00012915">
        <w:rPr>
          <w:rFonts w:ascii="Arial Narrow" w:hAnsi="Arial Narrow" w:cs="Arial"/>
          <w:bCs/>
          <w:sz w:val="22"/>
          <w:szCs w:val="22"/>
        </w:rPr>
        <w:t>art. 5k rozporządzenia Rady (UE) nr 833/2014 z dnia 31 lipca 2014 r. dotyczącego środków ograniczających w związku z działaniami Rosji destabilizującymi sytuację na Ukrainie (Dz. Urz. UE nr L 229 z 31.7.2014 r.,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r., str. 1).</w:t>
      </w:r>
    </w:p>
    <w:p w:rsidR="00BA789B" w:rsidRPr="00012915" w:rsidRDefault="00BA789B" w:rsidP="00466104">
      <w:pPr>
        <w:numPr>
          <w:ilvl w:val="1"/>
          <w:numId w:val="13"/>
        </w:numPr>
        <w:rPr>
          <w:rFonts w:ascii="Arial Narrow" w:hAnsi="Arial Narrow" w:cs="Arial"/>
          <w:b/>
          <w:sz w:val="22"/>
          <w:szCs w:val="22"/>
        </w:rPr>
      </w:pPr>
      <w:r w:rsidRPr="00012915">
        <w:rPr>
          <w:rFonts w:ascii="Arial Narrow" w:hAnsi="Arial Narrow" w:cs="Arial"/>
          <w:sz w:val="22"/>
          <w:szCs w:val="22"/>
        </w:rPr>
        <w:t>W celu potwierdzenia braku podstaw do wykluczenia Zamawiający będzie żądał od wykonawcy, którego oferta zostanie najwyżej oceniona następujących środków dowodowych:</w:t>
      </w:r>
    </w:p>
    <w:p w:rsidR="00BA789B" w:rsidRPr="00012915" w:rsidRDefault="00BA789B" w:rsidP="00466104">
      <w:pPr>
        <w:pStyle w:val="Styl8"/>
        <w:numPr>
          <w:ilvl w:val="2"/>
          <w:numId w:val="13"/>
        </w:numPr>
        <w:jc w:val="both"/>
        <w:rPr>
          <w:b w:val="0"/>
        </w:rPr>
      </w:pPr>
      <w:r w:rsidRPr="00012915">
        <w:rPr>
          <w:bCs/>
        </w:rPr>
        <w:t>informacji z Krajowego Rejestru Karnego</w:t>
      </w:r>
      <w:r w:rsidRPr="00012915">
        <w:rPr>
          <w:b w:val="0"/>
        </w:rPr>
        <w:t>:</w:t>
      </w:r>
    </w:p>
    <w:p w:rsidR="00BA789B" w:rsidRPr="00012915" w:rsidRDefault="00BA789B" w:rsidP="00FD1FD2">
      <w:pPr>
        <w:pStyle w:val="Styl8"/>
        <w:numPr>
          <w:ilvl w:val="3"/>
          <w:numId w:val="13"/>
        </w:numPr>
        <w:tabs>
          <w:tab w:val="clear" w:pos="709"/>
          <w:tab w:val="clear" w:pos="1418"/>
          <w:tab w:val="left" w:pos="2268"/>
        </w:tabs>
        <w:jc w:val="both"/>
        <w:rPr>
          <w:b w:val="0"/>
        </w:rPr>
      </w:pPr>
      <w:r w:rsidRPr="00012915">
        <w:rPr>
          <w:b w:val="0"/>
        </w:rPr>
        <w:t>potwierdzającej, że wykonawca będący osobą fizyczną nie została prawomocnie skazana za przestępstwo określone w art. 108 ust. 1 pkt 1 ustawy, sporządzona nie wcześniej niż 6 miesięcy przed jej złożeniem;</w:t>
      </w:r>
    </w:p>
    <w:p w:rsidR="00BA789B" w:rsidRPr="00012915" w:rsidRDefault="00BA789B" w:rsidP="00FD1FD2">
      <w:pPr>
        <w:pStyle w:val="Styl8"/>
        <w:numPr>
          <w:ilvl w:val="3"/>
          <w:numId w:val="13"/>
        </w:numPr>
        <w:tabs>
          <w:tab w:val="clear" w:pos="709"/>
          <w:tab w:val="clear" w:pos="1418"/>
          <w:tab w:val="left" w:pos="2268"/>
        </w:tabs>
        <w:jc w:val="both"/>
        <w:rPr>
          <w:b w:val="0"/>
        </w:rPr>
      </w:pPr>
      <w:r w:rsidRPr="00012915">
        <w:rPr>
          <w:b w:val="0"/>
        </w:rPr>
        <w:t>potwierdzającej, że urzędującego członka organu zarządzającego lub nadzorczego, wspólnika spółki w spółce jawnej lub partnerskiej albo komplementariusza w spółce komandytowej lub komandytowo-akcyjnej lub prokurenta wykonawcy będącego osobą prawną nie została prawomocnie skazany za przestępstwo określone w art. 108 ust. 1 pkt 1 ustawy, sporządzona nie wcześniej niż 6 miesięcy przed jej złożeniem;</w:t>
      </w:r>
    </w:p>
    <w:p w:rsidR="00BA789B" w:rsidRPr="00012915" w:rsidRDefault="00BA789B" w:rsidP="00466104">
      <w:pPr>
        <w:pStyle w:val="Styl8"/>
        <w:numPr>
          <w:ilvl w:val="2"/>
          <w:numId w:val="13"/>
        </w:numPr>
        <w:jc w:val="both"/>
        <w:rPr>
          <w:b w:val="0"/>
        </w:rPr>
      </w:pPr>
      <w:r w:rsidRPr="00012915">
        <w:rPr>
          <w:bCs/>
        </w:rPr>
        <w:lastRenderedPageBreak/>
        <w:t>informacji z Krajowego Rejestru Karnego</w:t>
      </w:r>
      <w:r w:rsidRPr="00012915">
        <w:rPr>
          <w:b w:val="0"/>
        </w:rPr>
        <w:t xml:space="preserve"> potwierdzającej, że wobec wykonawcy prawomocnie nie orzeczono zakazu ubiegania się o zamówienia publiczne, o którym mowa w art. 108 ust.1 pkt 4 ustawy, sporządzona nie wcześniej niż 6 miesięcy przed jej złożeniem;</w:t>
      </w:r>
    </w:p>
    <w:p w:rsidR="00BA789B" w:rsidRPr="00012915" w:rsidRDefault="00BA789B" w:rsidP="00466104">
      <w:pPr>
        <w:pStyle w:val="Styl8"/>
        <w:numPr>
          <w:ilvl w:val="2"/>
          <w:numId w:val="13"/>
        </w:numPr>
        <w:jc w:val="both"/>
        <w:rPr>
          <w:b w:val="0"/>
        </w:rPr>
      </w:pPr>
      <w:r w:rsidRPr="00012915">
        <w:t xml:space="preserve">oświadczenia </w:t>
      </w:r>
      <w:r w:rsidRPr="00012915">
        <w:rPr>
          <w:bCs/>
        </w:rPr>
        <w:t>wykonawcy</w:t>
      </w:r>
      <w:r w:rsidRPr="00012915">
        <w:rPr>
          <w:b w:val="0"/>
        </w:rPr>
        <w:t xml:space="preserve">, o braku przynależności do tej samej grupy kapitałowej w rozumieniu ustawy </w:t>
      </w:r>
      <w:r w:rsidRPr="00012915">
        <w:rPr>
          <w:b w:val="0"/>
        </w:rPr>
        <w:br/>
        <w:t xml:space="preserve">z dnia 16 lutego 2007 r. o ochronie konkurencji i konsumentów (Dz.U. z 2024 r. poz. 594), </w:t>
      </w:r>
      <w:r w:rsidRPr="00012915">
        <w:rPr>
          <w:b w:val="0"/>
        </w:rPr>
        <w:br/>
        <w:t>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012915">
        <w:rPr>
          <w:b w:val="0"/>
          <w:bCs/>
        </w:rPr>
        <w:t>;</w:t>
      </w:r>
    </w:p>
    <w:p w:rsidR="00BA789B" w:rsidRPr="00012915" w:rsidRDefault="00BA789B" w:rsidP="00466104">
      <w:pPr>
        <w:numPr>
          <w:ilvl w:val="2"/>
          <w:numId w:val="13"/>
        </w:numPr>
        <w:rPr>
          <w:rFonts w:ascii="Arial Narrow" w:hAnsi="Arial Narrow" w:cs="Arial"/>
          <w:b/>
          <w:sz w:val="22"/>
          <w:szCs w:val="22"/>
        </w:rPr>
      </w:pPr>
      <w:r w:rsidRPr="00012915">
        <w:rPr>
          <w:rFonts w:ascii="Arial Narrow" w:hAnsi="Arial Narrow"/>
          <w:b/>
          <w:sz w:val="22"/>
          <w:szCs w:val="22"/>
        </w:rPr>
        <w:t xml:space="preserve">odpisu lub informacji </w:t>
      </w:r>
      <w:r w:rsidRPr="00012915">
        <w:rPr>
          <w:rFonts w:ascii="Arial Narrow" w:hAnsi="Arial Narrow"/>
          <w:b/>
          <w:bCs/>
          <w:sz w:val="22"/>
          <w:szCs w:val="22"/>
        </w:rPr>
        <w:t xml:space="preserve">z Krajowego Rejestru Sądowego lub z Centralnej Ewidencji i Informacji </w:t>
      </w:r>
      <w:r w:rsidRPr="00012915">
        <w:rPr>
          <w:rFonts w:ascii="Arial Narrow" w:hAnsi="Arial Narrow"/>
          <w:b/>
          <w:bCs/>
          <w:sz w:val="22"/>
          <w:szCs w:val="22"/>
        </w:rPr>
        <w:br/>
        <w:t>o Działalności Gospodarczej</w:t>
      </w:r>
      <w:r w:rsidRPr="00012915">
        <w:rPr>
          <w:rFonts w:ascii="Arial Narrow" w:hAnsi="Arial Narrow"/>
          <w:sz w:val="22"/>
          <w:szCs w:val="22"/>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012915">
        <w:rPr>
          <w:rFonts w:ascii="Arial Narrow" w:hAnsi="Arial Narrow"/>
          <w:sz w:val="22"/>
          <w:szCs w:val="22"/>
        </w:rPr>
        <w:br/>
        <w:t>i ogólnodostępnych baz danych, o ile wykonawca wskazał dane umożliwiające dostęp do tych dokumentów;</w:t>
      </w:r>
    </w:p>
    <w:p w:rsidR="00BA789B" w:rsidRPr="00012915" w:rsidRDefault="00BA789B" w:rsidP="00466104">
      <w:pPr>
        <w:numPr>
          <w:ilvl w:val="2"/>
          <w:numId w:val="13"/>
        </w:numPr>
        <w:rPr>
          <w:rFonts w:ascii="Arial Narrow" w:hAnsi="Arial Narrow" w:cs="Arial"/>
          <w:bCs/>
          <w:sz w:val="22"/>
          <w:szCs w:val="22"/>
        </w:rPr>
      </w:pPr>
      <w:r w:rsidRPr="00012915">
        <w:rPr>
          <w:rFonts w:ascii="Arial Narrow" w:hAnsi="Arial Narrow" w:cs="Arial"/>
          <w:b/>
          <w:sz w:val="22"/>
          <w:szCs w:val="22"/>
        </w:rPr>
        <w:t>oświadczenia o aktualności informacji zawartych w JEDZ,</w:t>
      </w:r>
      <w:r w:rsidRPr="00012915">
        <w:rPr>
          <w:rFonts w:ascii="Arial Narrow" w:hAnsi="Arial Narrow" w:cs="Arial"/>
          <w:bCs/>
          <w:sz w:val="22"/>
          <w:szCs w:val="22"/>
        </w:rPr>
        <w:t xml:space="preserve"> </w:t>
      </w:r>
      <w:r w:rsidRPr="00012915">
        <w:rPr>
          <w:rFonts w:ascii="Arial Narrow" w:hAnsi="Arial Narrow" w:cs="Arial"/>
          <w:sz w:val="22"/>
          <w:szCs w:val="22"/>
        </w:rPr>
        <w:t>w zakresie braku podstaw do wykluczenia określonych w</w:t>
      </w:r>
      <w:r w:rsidRPr="00012915">
        <w:rPr>
          <w:rFonts w:ascii="Arial Narrow" w:hAnsi="Arial Narrow" w:cs="Arial"/>
          <w:bCs/>
          <w:sz w:val="22"/>
          <w:szCs w:val="22"/>
        </w:rPr>
        <w:t xml:space="preserve">: </w:t>
      </w:r>
    </w:p>
    <w:p w:rsidR="00BA789B" w:rsidRPr="00012915" w:rsidRDefault="00BA789B" w:rsidP="00FD1FD2">
      <w:pPr>
        <w:numPr>
          <w:ilvl w:val="3"/>
          <w:numId w:val="13"/>
        </w:numPr>
        <w:tabs>
          <w:tab w:val="clear" w:pos="1418"/>
          <w:tab w:val="num" w:pos="2268"/>
        </w:tabs>
        <w:rPr>
          <w:rFonts w:ascii="Arial Narrow" w:hAnsi="Arial Narrow" w:cs="Arial"/>
          <w:bCs/>
          <w:sz w:val="22"/>
          <w:szCs w:val="22"/>
        </w:rPr>
      </w:pPr>
      <w:r w:rsidRPr="00012915">
        <w:rPr>
          <w:rFonts w:ascii="Arial Narrow" w:hAnsi="Arial Narrow" w:cs="Arial"/>
          <w:sz w:val="22"/>
          <w:szCs w:val="22"/>
        </w:rPr>
        <w:t>art. 108 ust. 1 pkt 3 ustawy,</w:t>
      </w:r>
    </w:p>
    <w:p w:rsidR="00BA789B" w:rsidRPr="00012915" w:rsidRDefault="00BA789B" w:rsidP="00FD1FD2">
      <w:pPr>
        <w:numPr>
          <w:ilvl w:val="3"/>
          <w:numId w:val="13"/>
        </w:numPr>
        <w:tabs>
          <w:tab w:val="clear" w:pos="1418"/>
          <w:tab w:val="num" w:pos="2268"/>
        </w:tabs>
        <w:rPr>
          <w:rFonts w:ascii="Arial Narrow" w:hAnsi="Arial Narrow" w:cs="Arial"/>
          <w:bCs/>
          <w:sz w:val="22"/>
          <w:szCs w:val="22"/>
        </w:rPr>
      </w:pPr>
      <w:r w:rsidRPr="00012915">
        <w:rPr>
          <w:rFonts w:ascii="Arial Narrow" w:hAnsi="Arial Narrow" w:cs="Arial"/>
          <w:sz w:val="22"/>
          <w:szCs w:val="22"/>
        </w:rPr>
        <w:t>art. 108 ust. 1 pkt 4 ustawy, dotyczącej orzeczenia zakazu ubiegania się o zamówienie publiczne tytułem środka karnego oraz tytułem środka zapobiegawczego,</w:t>
      </w:r>
    </w:p>
    <w:p w:rsidR="00BA789B" w:rsidRPr="00012915" w:rsidRDefault="0056226C" w:rsidP="00FD1FD2">
      <w:pPr>
        <w:numPr>
          <w:ilvl w:val="3"/>
          <w:numId w:val="13"/>
        </w:numPr>
        <w:tabs>
          <w:tab w:val="clear" w:pos="1418"/>
          <w:tab w:val="num" w:pos="2268"/>
        </w:tabs>
        <w:rPr>
          <w:rFonts w:ascii="Arial Narrow" w:hAnsi="Arial Narrow" w:cs="Arial"/>
          <w:bCs/>
          <w:sz w:val="22"/>
          <w:szCs w:val="22"/>
        </w:rPr>
      </w:pPr>
      <w:r w:rsidRPr="00012915">
        <w:rPr>
          <w:rFonts w:ascii="Arial Narrow" w:hAnsi="Arial Narrow" w:cs="Arial"/>
          <w:bCs/>
          <w:sz w:val="22"/>
          <w:szCs w:val="22"/>
        </w:rPr>
        <w:t xml:space="preserve"> </w:t>
      </w:r>
      <w:r w:rsidR="00BA789B" w:rsidRPr="00012915">
        <w:rPr>
          <w:rFonts w:ascii="Arial Narrow" w:hAnsi="Arial Narrow" w:cs="Arial"/>
          <w:bCs/>
          <w:sz w:val="22"/>
          <w:szCs w:val="22"/>
        </w:rPr>
        <w:t xml:space="preserve">art. 108 ust. 1 pkt 5 ustawy, </w:t>
      </w:r>
      <w:r w:rsidR="00BA789B" w:rsidRPr="00012915">
        <w:rPr>
          <w:rFonts w:ascii="Arial Narrow" w:hAnsi="Arial Narrow" w:cs="Arial"/>
          <w:sz w:val="22"/>
          <w:szCs w:val="22"/>
        </w:rPr>
        <w:t>w zakresie dotyczącym braku zawarcia z innymi wykonawcami porozumienia mającego na celu zakłócenie konkurencji,</w:t>
      </w:r>
    </w:p>
    <w:p w:rsidR="00BA789B" w:rsidRPr="00012915" w:rsidRDefault="00BA789B" w:rsidP="00FD1FD2">
      <w:pPr>
        <w:numPr>
          <w:ilvl w:val="3"/>
          <w:numId w:val="13"/>
        </w:numPr>
        <w:tabs>
          <w:tab w:val="clear" w:pos="1418"/>
          <w:tab w:val="num" w:pos="2268"/>
        </w:tabs>
        <w:rPr>
          <w:rFonts w:ascii="Arial Narrow" w:hAnsi="Arial Narrow" w:cs="Arial"/>
          <w:bCs/>
          <w:sz w:val="22"/>
          <w:szCs w:val="22"/>
        </w:rPr>
      </w:pPr>
      <w:r w:rsidRPr="00012915">
        <w:rPr>
          <w:rFonts w:ascii="Arial Narrow" w:hAnsi="Arial Narrow" w:cs="Arial"/>
          <w:sz w:val="22"/>
          <w:szCs w:val="22"/>
        </w:rPr>
        <w:t>art. 108 ust. 1 pkt 6 ustawy,</w:t>
      </w:r>
    </w:p>
    <w:p w:rsidR="00BA789B" w:rsidRPr="00012915" w:rsidRDefault="00BA789B" w:rsidP="00FD1FD2">
      <w:pPr>
        <w:numPr>
          <w:ilvl w:val="3"/>
          <w:numId w:val="13"/>
        </w:numPr>
        <w:tabs>
          <w:tab w:val="clear" w:pos="1418"/>
          <w:tab w:val="num" w:pos="2268"/>
        </w:tabs>
        <w:rPr>
          <w:rFonts w:ascii="Arial Narrow" w:hAnsi="Arial Narrow" w:cs="Arial"/>
          <w:bCs/>
          <w:sz w:val="22"/>
          <w:szCs w:val="22"/>
        </w:rPr>
      </w:pPr>
      <w:r w:rsidRPr="00012915">
        <w:rPr>
          <w:rFonts w:ascii="Arial Narrow" w:hAnsi="Arial Narrow" w:cs="Arial"/>
          <w:sz w:val="22"/>
          <w:szCs w:val="22"/>
        </w:rPr>
        <w:t>art. 109 ust. 1 pkt 5 i 7 ustawy.</w:t>
      </w:r>
    </w:p>
    <w:p w:rsidR="00BA789B" w:rsidRPr="00012915" w:rsidRDefault="00BA789B" w:rsidP="00466104">
      <w:pPr>
        <w:numPr>
          <w:ilvl w:val="1"/>
          <w:numId w:val="13"/>
        </w:numPr>
        <w:suppressAutoHyphens/>
        <w:rPr>
          <w:rFonts w:ascii="Arial Narrow" w:hAnsi="Arial Narrow" w:cs="Arial"/>
          <w:sz w:val="22"/>
          <w:szCs w:val="22"/>
        </w:rPr>
      </w:pPr>
      <w:r w:rsidRPr="00012915">
        <w:rPr>
          <w:rFonts w:ascii="Arial Narrow" w:hAnsi="Arial Narrow" w:cs="Arial"/>
          <w:sz w:val="22"/>
          <w:szCs w:val="22"/>
        </w:rPr>
        <w:t>Dokumenty wymagane od wykonawcy mającego siedzibę lub miejsce zamieszkania poza terytorium Rzeczypospolitej Polskiej.</w:t>
      </w:r>
    </w:p>
    <w:p w:rsidR="00BA789B" w:rsidRPr="00012915" w:rsidRDefault="00BA789B" w:rsidP="00466104">
      <w:pPr>
        <w:numPr>
          <w:ilvl w:val="2"/>
          <w:numId w:val="13"/>
        </w:numPr>
        <w:suppressAutoHyphens/>
        <w:rPr>
          <w:rFonts w:ascii="Arial Narrow" w:hAnsi="Arial Narrow"/>
          <w:sz w:val="22"/>
          <w:szCs w:val="22"/>
        </w:rPr>
      </w:pPr>
      <w:r w:rsidRPr="00012915">
        <w:rPr>
          <w:rFonts w:ascii="Arial Narrow" w:hAnsi="Arial Narrow"/>
          <w:sz w:val="22"/>
          <w:szCs w:val="22"/>
        </w:rPr>
        <w:t>Jeżeli wykonawca lub podmiot udostępniający zasoby ma siedzibę lub miejsce zamieszkania poza terytorium Rzeczypospolitej Polskiej, zamiast:</w:t>
      </w:r>
    </w:p>
    <w:p w:rsidR="00BA789B" w:rsidRPr="00012915" w:rsidRDefault="00BA789B" w:rsidP="00FD1FD2">
      <w:pPr>
        <w:numPr>
          <w:ilvl w:val="3"/>
          <w:numId w:val="13"/>
        </w:numPr>
        <w:tabs>
          <w:tab w:val="clear" w:pos="1418"/>
          <w:tab w:val="num" w:pos="2268"/>
        </w:tabs>
        <w:suppressAutoHyphens/>
        <w:rPr>
          <w:rFonts w:ascii="Arial Narrow" w:hAnsi="Arial Narrow"/>
          <w:sz w:val="22"/>
          <w:szCs w:val="22"/>
        </w:rPr>
      </w:pPr>
      <w:r w:rsidRPr="00012915">
        <w:rPr>
          <w:rFonts w:ascii="Arial Narrow" w:hAnsi="Arial Narrow" w:cs="Arial"/>
          <w:sz w:val="22"/>
          <w:szCs w:val="22"/>
        </w:rPr>
        <w:t>informacji, o których mowa w pkt 6.2.1 i 6.2.2,</w:t>
      </w:r>
      <w:r w:rsidRPr="00012915">
        <w:rPr>
          <w:rFonts w:ascii="Arial Narrow" w:hAnsi="Arial Narrow"/>
        </w:rPr>
        <w:t xml:space="preserve"> </w:t>
      </w:r>
      <w:r w:rsidRPr="00012915">
        <w:rPr>
          <w:rFonts w:ascii="Arial Narrow" w:hAnsi="Arial Narrow" w:cs="Arial"/>
          <w:sz w:val="22"/>
          <w:szCs w:val="22"/>
        </w:rPr>
        <w:t>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012915">
        <w:rPr>
          <w:rFonts w:ascii="Arial Narrow" w:hAnsi="Arial Narrow"/>
        </w:rPr>
        <w:t xml:space="preserve"> </w:t>
      </w:r>
      <w:r w:rsidRPr="00012915">
        <w:rPr>
          <w:rFonts w:ascii="Arial Narrow" w:hAnsi="Arial Narrow" w:cs="Arial"/>
          <w:sz w:val="22"/>
          <w:szCs w:val="22"/>
        </w:rPr>
        <w:t xml:space="preserve">lub miejsce zamieszkania ma osoba, której dotyczy informacja albo dokument, potwierdzające odpowiednio, że: </w:t>
      </w:r>
    </w:p>
    <w:p w:rsidR="00BA789B" w:rsidRPr="00012915" w:rsidRDefault="00BA789B" w:rsidP="00FD1FD2">
      <w:pPr>
        <w:numPr>
          <w:ilvl w:val="4"/>
          <w:numId w:val="13"/>
        </w:numPr>
        <w:tabs>
          <w:tab w:val="num" w:pos="3261"/>
        </w:tabs>
        <w:suppressAutoHyphens/>
        <w:ind w:left="3261" w:hanging="993"/>
        <w:rPr>
          <w:rFonts w:ascii="Arial Narrow" w:hAnsi="Arial Narrow"/>
          <w:sz w:val="22"/>
          <w:szCs w:val="22"/>
        </w:rPr>
      </w:pPr>
      <w:r w:rsidRPr="00012915">
        <w:rPr>
          <w:rFonts w:ascii="Arial Narrow" w:hAnsi="Arial Narrow" w:cs="Arial"/>
          <w:sz w:val="22"/>
          <w:szCs w:val="22"/>
        </w:rPr>
        <w:t xml:space="preserve">wykonawca lub urzędujący członek organu zarządzającego lub nadzorczego, wspólnik spółki w spółce jawnej lub partnerskiej albo komplementariusza w spółce komandytowej lub komandytowo-akcyjnej lub prokurent wykonawcy </w:t>
      </w:r>
      <w:r w:rsidRPr="00012915">
        <w:rPr>
          <w:rFonts w:ascii="Arial Narrow" w:hAnsi="Arial Narrow"/>
          <w:sz w:val="22"/>
          <w:szCs w:val="22"/>
        </w:rPr>
        <w:t xml:space="preserve">zasoby </w:t>
      </w:r>
      <w:r w:rsidRPr="00012915">
        <w:rPr>
          <w:rFonts w:ascii="Arial Narrow" w:hAnsi="Arial Narrow" w:cs="Arial"/>
          <w:sz w:val="22"/>
          <w:szCs w:val="22"/>
        </w:rPr>
        <w:t xml:space="preserve">nie został prawomocnie skazany za przestępstwo, o którym mowa w art. 108 ust. 1 pkt 1 ustawy, </w:t>
      </w:r>
    </w:p>
    <w:p w:rsidR="00BA789B" w:rsidRPr="00012915" w:rsidRDefault="00BA789B" w:rsidP="00FD1FD2">
      <w:pPr>
        <w:numPr>
          <w:ilvl w:val="4"/>
          <w:numId w:val="13"/>
        </w:numPr>
        <w:tabs>
          <w:tab w:val="num" w:pos="3261"/>
        </w:tabs>
        <w:suppressAutoHyphens/>
        <w:ind w:left="3261" w:hanging="993"/>
        <w:rPr>
          <w:rFonts w:ascii="Arial Narrow" w:hAnsi="Arial Narrow"/>
          <w:sz w:val="22"/>
          <w:szCs w:val="22"/>
        </w:rPr>
      </w:pPr>
      <w:r w:rsidRPr="00012915">
        <w:rPr>
          <w:rFonts w:ascii="Arial Narrow" w:hAnsi="Arial Narrow" w:cs="Arial"/>
          <w:sz w:val="22"/>
          <w:szCs w:val="22"/>
        </w:rPr>
        <w:t xml:space="preserve">wobec wykonawcy nie orzeczono zakazu ubiegania się o zamówienia publiczne, </w:t>
      </w:r>
      <w:r w:rsidR="00D52545">
        <w:rPr>
          <w:rFonts w:ascii="Arial Narrow" w:hAnsi="Arial Narrow" w:cs="Arial"/>
          <w:sz w:val="22"/>
          <w:szCs w:val="22"/>
        </w:rPr>
        <w:br/>
      </w:r>
      <w:r w:rsidRPr="00012915">
        <w:rPr>
          <w:rFonts w:ascii="Arial Narrow" w:hAnsi="Arial Narrow" w:cs="Arial"/>
          <w:sz w:val="22"/>
          <w:szCs w:val="22"/>
        </w:rPr>
        <w:t>o którym mowa w art. 108 ust. 1 pkt 4 ustawy;</w:t>
      </w:r>
    </w:p>
    <w:p w:rsidR="00BA789B" w:rsidRPr="00012915" w:rsidRDefault="00BA789B" w:rsidP="00B37F40">
      <w:pPr>
        <w:suppressAutoHyphens/>
        <w:ind w:left="2268" w:firstLine="0"/>
        <w:rPr>
          <w:rFonts w:ascii="Arial Narrow" w:hAnsi="Arial Narrow"/>
          <w:sz w:val="22"/>
          <w:szCs w:val="22"/>
        </w:rPr>
      </w:pPr>
      <w:r w:rsidRPr="00012915">
        <w:rPr>
          <w:rFonts w:ascii="Arial Narrow" w:hAnsi="Arial Narrow" w:cs="Arial"/>
          <w:sz w:val="22"/>
          <w:szCs w:val="22"/>
        </w:rPr>
        <w:t xml:space="preserve">wystawioną nie wcześniej niż 6 miesięcy przed jego złożeniem; </w:t>
      </w:r>
    </w:p>
    <w:p w:rsidR="00BA789B" w:rsidRPr="00012915" w:rsidRDefault="00BA789B" w:rsidP="00FD1FD2">
      <w:pPr>
        <w:numPr>
          <w:ilvl w:val="3"/>
          <w:numId w:val="3"/>
        </w:numPr>
        <w:tabs>
          <w:tab w:val="clear" w:pos="1418"/>
          <w:tab w:val="num" w:pos="2268"/>
        </w:tabs>
        <w:suppressAutoHyphens/>
        <w:spacing w:after="120"/>
        <w:ind w:left="2269" w:hanging="851"/>
        <w:rPr>
          <w:rFonts w:ascii="Arial Narrow" w:hAnsi="Arial Narrow"/>
          <w:sz w:val="22"/>
          <w:szCs w:val="22"/>
        </w:rPr>
      </w:pPr>
      <w:r w:rsidRPr="00012915">
        <w:rPr>
          <w:rFonts w:ascii="Arial Narrow" w:hAnsi="Arial Narrow"/>
          <w:sz w:val="22"/>
          <w:szCs w:val="22"/>
        </w:rPr>
        <w:t xml:space="preserve">odpisu lub informacji, o których mowa </w:t>
      </w:r>
      <w:r w:rsidRPr="00012915">
        <w:rPr>
          <w:rFonts w:ascii="Arial Narrow" w:hAnsi="Arial Narrow" w:cs="Arial"/>
          <w:sz w:val="22"/>
          <w:szCs w:val="22"/>
        </w:rPr>
        <w:t>pkt 6.2.4</w:t>
      </w:r>
      <w:r w:rsidRPr="00012915">
        <w:rPr>
          <w:rFonts w:ascii="Arial Narrow" w:hAnsi="Arial Narrow"/>
        </w:rPr>
        <w:t xml:space="preserve"> </w:t>
      </w:r>
      <w:r w:rsidRPr="00012915">
        <w:rPr>
          <w:rFonts w:ascii="Arial Narrow" w:hAnsi="Arial Narrow" w:cs="Arial"/>
          <w:sz w:val="22"/>
          <w:szCs w:val="22"/>
        </w:rPr>
        <w:t xml:space="preserve">składa dokument lub dokumenty wystawione </w:t>
      </w:r>
      <w:r w:rsidRPr="00012915">
        <w:rPr>
          <w:rFonts w:ascii="Arial Narrow" w:hAnsi="Arial Narrow" w:cs="Arial"/>
          <w:sz w:val="22"/>
          <w:szCs w:val="22"/>
        </w:rPr>
        <w:br/>
        <w:t xml:space="preserve">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Pr="00012915">
        <w:rPr>
          <w:rFonts w:ascii="Arial Narrow" w:hAnsi="Arial Narrow" w:cs="Arial"/>
          <w:sz w:val="22"/>
          <w:szCs w:val="22"/>
        </w:rPr>
        <w:br/>
        <w:t>w przepisach miejsca wszczęcia tej procedury, wystawione nie wcześniej niż 3 miesiące przed ich złożeniem</w:t>
      </w:r>
      <w:r w:rsidRPr="00012915">
        <w:rPr>
          <w:rFonts w:ascii="Arial Narrow" w:hAnsi="Arial Narrow"/>
          <w:sz w:val="22"/>
          <w:szCs w:val="22"/>
        </w:rPr>
        <w:t>.</w:t>
      </w:r>
    </w:p>
    <w:p w:rsidR="00BA789B" w:rsidRPr="00012915" w:rsidRDefault="00BA789B" w:rsidP="00466104">
      <w:pPr>
        <w:numPr>
          <w:ilvl w:val="3"/>
          <w:numId w:val="13"/>
        </w:numPr>
        <w:suppressAutoHyphens/>
        <w:spacing w:after="100"/>
        <w:rPr>
          <w:rFonts w:ascii="Arial Narrow" w:hAnsi="Arial Narrow" w:cs="Arial"/>
          <w:vanish/>
          <w:sz w:val="22"/>
          <w:szCs w:val="22"/>
          <w:specVanish/>
        </w:rPr>
      </w:pPr>
    </w:p>
    <w:p w:rsidR="00BA789B" w:rsidRPr="00012915" w:rsidRDefault="00BA789B" w:rsidP="00466104">
      <w:pPr>
        <w:numPr>
          <w:ilvl w:val="3"/>
          <w:numId w:val="13"/>
        </w:numPr>
        <w:suppressAutoHyphens/>
        <w:spacing w:after="100"/>
        <w:rPr>
          <w:rFonts w:ascii="Arial Narrow" w:hAnsi="Arial Narrow" w:cs="Arial"/>
          <w:vanish/>
          <w:sz w:val="22"/>
          <w:szCs w:val="22"/>
          <w:specVanish/>
        </w:rPr>
      </w:pPr>
    </w:p>
    <w:p w:rsidR="00BA789B" w:rsidRPr="00012915" w:rsidRDefault="00BA789B" w:rsidP="00466104">
      <w:pPr>
        <w:numPr>
          <w:ilvl w:val="1"/>
          <w:numId w:val="13"/>
        </w:numPr>
        <w:suppressAutoHyphens/>
        <w:spacing w:after="120"/>
        <w:rPr>
          <w:rFonts w:ascii="Arial Narrow" w:hAnsi="Arial Narrow" w:cs="Arial"/>
          <w:color w:val="000000"/>
          <w:sz w:val="22"/>
          <w:szCs w:val="22"/>
        </w:rPr>
      </w:pPr>
      <w:r w:rsidRPr="00012915">
        <w:rPr>
          <w:rFonts w:ascii="Arial Narrow" w:hAnsi="Arial Narrow" w:cs="Arial"/>
          <w:sz w:val="22"/>
          <w:szCs w:val="22"/>
        </w:rPr>
        <w:t>Jeżeli w kraju, w którym wykonawca ma siedzibę lub miejsce zamieszkania lub miejsce zamieszkania ma osoba, której dokument dotyczy, nie wydaje się dokumentów, o których mowa w pkt 6.3.1.1,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r w:rsidRPr="00012915">
        <w:rPr>
          <w:rFonts w:ascii="Arial Narrow" w:hAnsi="Arial Narrow" w:cs="Arial"/>
          <w:color w:val="00B050"/>
          <w:sz w:val="22"/>
          <w:szCs w:val="22"/>
        </w:rPr>
        <w:t xml:space="preserve"> </w:t>
      </w:r>
      <w:r w:rsidRPr="00012915">
        <w:rPr>
          <w:rFonts w:ascii="Arial Narrow" w:hAnsi="Arial Narrow" w:cs="Arial"/>
          <w:sz w:val="22"/>
          <w:szCs w:val="22"/>
        </w:rPr>
        <w:t>lub miejsce zamieszkania osoby, której dokument miał dotyczyć, wystawione odpowiednio nie wcześniej niż 6 miesięcy przed ich złożeniem</w:t>
      </w:r>
      <w:r w:rsidRPr="00012915">
        <w:rPr>
          <w:rFonts w:ascii="Arial Narrow" w:hAnsi="Arial Narrow"/>
          <w:color w:val="000000"/>
          <w:sz w:val="22"/>
          <w:szCs w:val="22"/>
        </w:rPr>
        <w:t>.</w:t>
      </w:r>
    </w:p>
    <w:p w:rsidR="00BA789B" w:rsidRPr="00012915" w:rsidRDefault="00BA789B" w:rsidP="00466104">
      <w:pPr>
        <w:numPr>
          <w:ilvl w:val="3"/>
          <w:numId w:val="13"/>
        </w:numPr>
        <w:suppressAutoHyphens/>
        <w:spacing w:after="120"/>
        <w:rPr>
          <w:rFonts w:ascii="Arial Narrow" w:hAnsi="Arial Narrow" w:cs="Arial"/>
          <w:vanish/>
          <w:sz w:val="22"/>
          <w:szCs w:val="22"/>
          <w:specVanish/>
        </w:rPr>
      </w:pPr>
    </w:p>
    <w:p w:rsidR="00BA789B" w:rsidRPr="00012915" w:rsidRDefault="00BA789B" w:rsidP="00466104">
      <w:pPr>
        <w:numPr>
          <w:ilvl w:val="3"/>
          <w:numId w:val="13"/>
        </w:numPr>
        <w:suppressAutoHyphens/>
        <w:spacing w:after="120"/>
        <w:rPr>
          <w:rFonts w:ascii="Arial Narrow" w:hAnsi="Arial Narrow" w:cs="Arial"/>
          <w:vanish/>
          <w:sz w:val="22"/>
          <w:szCs w:val="22"/>
          <w:specVanish/>
        </w:rPr>
      </w:pPr>
    </w:p>
    <w:p w:rsidR="00BA789B" w:rsidRPr="00012915" w:rsidRDefault="00BA789B" w:rsidP="00466104">
      <w:pPr>
        <w:pStyle w:val="Tekstpodstawowy2"/>
        <w:numPr>
          <w:ilvl w:val="1"/>
          <w:numId w:val="13"/>
        </w:numPr>
        <w:suppressAutoHyphens/>
        <w:spacing w:after="120"/>
        <w:jc w:val="both"/>
        <w:rPr>
          <w:rFonts w:cs="Arial"/>
          <w:szCs w:val="22"/>
        </w:rPr>
      </w:pPr>
      <w:r w:rsidRPr="00012915">
        <w:rPr>
          <w:rFonts w:cs="Arial"/>
          <w:szCs w:val="22"/>
        </w:rPr>
        <w:t xml:space="preserve">Podmiotowe środki dowodowe, o których mowa w pkt 6.3 - 6.4 sporządzone w języku obcym wykonawca zobowiązany będzie złożyć wraz z tłumaczeniem na język polski. </w:t>
      </w:r>
    </w:p>
    <w:p w:rsidR="00BA789B" w:rsidRPr="00012915" w:rsidRDefault="00BA789B" w:rsidP="00466104">
      <w:pPr>
        <w:pStyle w:val="Tekstpodstawowy2"/>
        <w:numPr>
          <w:ilvl w:val="1"/>
          <w:numId w:val="13"/>
        </w:numPr>
        <w:suppressAutoHyphens/>
        <w:spacing w:after="120"/>
        <w:jc w:val="both"/>
        <w:rPr>
          <w:rFonts w:cs="Arial"/>
          <w:szCs w:val="22"/>
        </w:rPr>
      </w:pPr>
      <w:r w:rsidRPr="00012915">
        <w:rPr>
          <w:rFonts w:cs="Arial"/>
          <w:szCs w:val="22"/>
        </w:rPr>
        <w:lastRenderedPageBreak/>
        <w:t>W przypadku wskazania przez wykonawcę dostępności podmiotowych środków dowodowych lub dokumentów, których mowa w pkt 6.3 - 6.4,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BA789B" w:rsidRPr="00012915" w:rsidRDefault="00BA789B" w:rsidP="00466104">
      <w:pPr>
        <w:pStyle w:val="Tekstpodstawowy2"/>
        <w:numPr>
          <w:ilvl w:val="1"/>
          <w:numId w:val="13"/>
        </w:numPr>
        <w:suppressAutoHyphens/>
        <w:spacing w:after="120"/>
        <w:jc w:val="both"/>
        <w:rPr>
          <w:rFonts w:cs="Arial"/>
          <w:szCs w:val="22"/>
        </w:rPr>
      </w:pPr>
      <w:r w:rsidRPr="00012915">
        <w:rPr>
          <w:rFonts w:cs="Arial"/>
          <w:szCs w:val="22"/>
        </w:rPr>
        <w:t>W przypadku wykonawców wspólnie ubiegających się o zamówienie każdy z nich zobowiązany będzie do złożenia odpowiednio dokumentów określonych w pkt 6.2 - 6.4.</w:t>
      </w:r>
    </w:p>
    <w:p w:rsidR="00BA789B" w:rsidRPr="00012915" w:rsidRDefault="00BA789B" w:rsidP="00466104">
      <w:pPr>
        <w:numPr>
          <w:ilvl w:val="1"/>
          <w:numId w:val="13"/>
        </w:numPr>
        <w:suppressAutoHyphens/>
        <w:rPr>
          <w:rFonts w:ascii="Arial Narrow" w:hAnsi="Arial Narrow" w:cs="Arial"/>
          <w:color w:val="000000"/>
          <w:sz w:val="22"/>
          <w:szCs w:val="22"/>
        </w:rPr>
      </w:pPr>
      <w:r w:rsidRPr="00012915">
        <w:rPr>
          <w:rFonts w:ascii="Arial Narrow" w:hAnsi="Arial Narrow" w:cs="Tahoma"/>
          <w:iCs/>
          <w:color w:val="000000"/>
          <w:sz w:val="22"/>
        </w:rPr>
        <w:t xml:space="preserve">Zamawiający dokona weryfikacji wykonawcy w zakresie braku podstaw do wykluczenia określonych w pkt 6.1.3 na podstawie oświadczenia, o którym mowa w pkt 12.2.2 oraz </w:t>
      </w:r>
      <w:r w:rsidRPr="00012915">
        <w:rPr>
          <w:rFonts w:ascii="Arial Narrow" w:hAnsi="Arial Narrow" w:cs="Tahoma"/>
          <w:color w:val="000000"/>
          <w:sz w:val="22"/>
        </w:rPr>
        <w:t xml:space="preserve">informacji zawartych </w:t>
      </w:r>
      <w:r w:rsidRPr="00012915">
        <w:rPr>
          <w:rFonts w:ascii="Arial Narrow" w:hAnsi="Arial Narrow" w:cs="Arial"/>
          <w:color w:val="000000"/>
          <w:sz w:val="22"/>
          <w:szCs w:val="22"/>
        </w:rPr>
        <w:t xml:space="preserve">w wykazach określonych </w:t>
      </w:r>
      <w:r w:rsidRPr="00012915">
        <w:rPr>
          <w:rFonts w:ascii="Arial Narrow" w:hAnsi="Arial Narrow" w:cs="Arial"/>
          <w:color w:val="000000"/>
          <w:sz w:val="22"/>
          <w:szCs w:val="22"/>
        </w:rPr>
        <w:br/>
        <w:t xml:space="preserve">w rozporządzeniu Rady (WE) nr 765/2006 z dnia 18 maja 2006 r. dotyczące środków ograniczających skierowanych przeciwko prezydentowi Aleksandrowi Łukaszence i niektórym urzędnikom z Białorusi oraz rozporządzeniu Rady (UE) nr 269/2014 z dnia 17 marca 2014 r. w sprawie środków ograniczających w odniesieniu do działań podważających integralność terytorialną, suwerenność i niezależność Ukrainy lub im zagrażających, a także </w:t>
      </w:r>
      <w:r w:rsidRPr="00012915">
        <w:rPr>
          <w:rFonts w:ascii="Arial Narrow" w:hAnsi="Arial Narrow" w:cs="Tahoma"/>
          <w:color w:val="000000"/>
          <w:sz w:val="22"/>
        </w:rPr>
        <w:t>informacji zawartych w ogólnodostępnych bazach danych, w szczególności:</w:t>
      </w:r>
    </w:p>
    <w:p w:rsidR="00BA789B" w:rsidRPr="00012915" w:rsidRDefault="00BA789B" w:rsidP="00466104">
      <w:pPr>
        <w:numPr>
          <w:ilvl w:val="2"/>
          <w:numId w:val="13"/>
        </w:numPr>
        <w:suppressAutoHyphens/>
        <w:rPr>
          <w:rFonts w:ascii="Arial Narrow" w:hAnsi="Arial Narrow" w:cs="Tahoma"/>
          <w:b/>
          <w:color w:val="000000"/>
          <w:sz w:val="22"/>
        </w:rPr>
      </w:pPr>
      <w:r w:rsidRPr="00012915">
        <w:rPr>
          <w:rFonts w:ascii="Arial Narrow" w:hAnsi="Arial Narrow" w:cs="Tahoma"/>
          <w:color w:val="000000"/>
          <w:sz w:val="22"/>
        </w:rPr>
        <w:t xml:space="preserve">listy osób i podmiotów, wobec których są stosowane środki, o których mowa w art. 1 ustawy z dnia </w:t>
      </w:r>
      <w:r w:rsidRPr="00012915">
        <w:rPr>
          <w:rFonts w:ascii="Arial Narrow" w:hAnsi="Arial Narrow" w:cs="Tahoma"/>
          <w:color w:val="000000"/>
          <w:sz w:val="22"/>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BA789B" w:rsidRPr="00012915" w:rsidRDefault="00BA789B" w:rsidP="00466104">
      <w:pPr>
        <w:numPr>
          <w:ilvl w:val="2"/>
          <w:numId w:val="13"/>
        </w:numPr>
        <w:suppressAutoHyphens/>
        <w:jc w:val="left"/>
        <w:rPr>
          <w:rFonts w:ascii="Arial Narrow" w:hAnsi="Arial Narrow" w:cs="Tahoma"/>
          <w:b/>
          <w:color w:val="000000"/>
          <w:sz w:val="22"/>
        </w:rPr>
      </w:pPr>
      <w:r w:rsidRPr="00012915">
        <w:rPr>
          <w:rFonts w:ascii="Arial Narrow" w:hAnsi="Arial Narrow" w:cs="Tahoma"/>
          <w:color w:val="000000"/>
          <w:sz w:val="22"/>
        </w:rPr>
        <w:t>Centralnym Rejestrze Beneficjentów Rzeczywistych;</w:t>
      </w:r>
    </w:p>
    <w:p w:rsidR="00BA789B" w:rsidRPr="00012915" w:rsidRDefault="00BA789B" w:rsidP="00466104">
      <w:pPr>
        <w:numPr>
          <w:ilvl w:val="2"/>
          <w:numId w:val="13"/>
        </w:numPr>
        <w:suppressAutoHyphens/>
        <w:jc w:val="left"/>
        <w:rPr>
          <w:rFonts w:ascii="Arial Narrow" w:hAnsi="Arial Narrow" w:cs="Tahoma"/>
          <w:b/>
          <w:color w:val="000000"/>
          <w:sz w:val="22"/>
        </w:rPr>
      </w:pPr>
      <w:r w:rsidRPr="00012915">
        <w:rPr>
          <w:rFonts w:ascii="Arial Narrow" w:hAnsi="Arial Narrow" w:cs="Tahoma"/>
          <w:color w:val="000000"/>
          <w:sz w:val="22"/>
        </w:rPr>
        <w:t>rejestrze przedsiębiorców Krajowego Rejestru Sądowego;</w:t>
      </w:r>
    </w:p>
    <w:p w:rsidR="00BA789B" w:rsidRPr="00012915" w:rsidRDefault="00BA789B" w:rsidP="00466104">
      <w:pPr>
        <w:numPr>
          <w:ilvl w:val="2"/>
          <w:numId w:val="13"/>
        </w:numPr>
        <w:suppressAutoHyphens/>
        <w:spacing w:after="120"/>
        <w:jc w:val="left"/>
        <w:rPr>
          <w:rFonts w:ascii="Arial Narrow" w:hAnsi="Arial Narrow" w:cs="Tahoma"/>
          <w:b/>
          <w:color w:val="000000"/>
          <w:sz w:val="24"/>
        </w:rPr>
      </w:pPr>
      <w:r w:rsidRPr="00012915">
        <w:rPr>
          <w:rFonts w:ascii="Arial Narrow" w:hAnsi="Arial Narrow" w:cs="Tahoma"/>
          <w:color w:val="000000"/>
          <w:sz w:val="22"/>
        </w:rPr>
        <w:t>Centralnej Ewidencji i Informacji o Działalności Gospodarczej.</w:t>
      </w:r>
    </w:p>
    <w:p w:rsidR="00BA789B" w:rsidRPr="00012915" w:rsidRDefault="00BA789B" w:rsidP="00466104">
      <w:pPr>
        <w:numPr>
          <w:ilvl w:val="1"/>
          <w:numId w:val="13"/>
        </w:numPr>
        <w:suppressAutoHyphens/>
        <w:spacing w:after="240"/>
        <w:jc w:val="left"/>
        <w:rPr>
          <w:rFonts w:ascii="Arial Narrow" w:hAnsi="Arial Narrow" w:cs="Tahoma"/>
          <w:b/>
          <w:color w:val="000000"/>
          <w:sz w:val="22"/>
          <w:szCs w:val="22"/>
        </w:rPr>
      </w:pPr>
      <w:r w:rsidRPr="00012915">
        <w:rPr>
          <w:rFonts w:ascii="Arial Narrow" w:hAnsi="Arial Narrow" w:cs="Tahoma"/>
          <w:iCs/>
          <w:color w:val="000000"/>
          <w:sz w:val="22"/>
          <w:szCs w:val="22"/>
        </w:rPr>
        <w:t>Zamawiający dokona weryfikacji wykonawcy w zakresie braku podstaw do wykluczenia określonych w pkt 6.1.4 na podstawie oświadczenia, o którym mowa w pkt 12.2.3.</w:t>
      </w:r>
    </w:p>
    <w:p w:rsidR="00BA789B" w:rsidRPr="00012915" w:rsidRDefault="00BA789B" w:rsidP="00B8280F">
      <w:pPr>
        <w:pStyle w:val="Styl6"/>
        <w:shd w:val="clear" w:color="auto" w:fill="D9D9D9"/>
        <w:outlineLvl w:val="0"/>
      </w:pPr>
      <w:bookmarkStart w:id="13" w:name="_Toc161139674"/>
      <w:r w:rsidRPr="00012915">
        <w:t>WARUNKI UDZIAŁU W POSTĘPOWANIU ORAZ PODMIOTOWE ŚRODKI DOWODOWE</w:t>
      </w:r>
      <w:bookmarkEnd w:id="12"/>
      <w:bookmarkEnd w:id="13"/>
      <w:r w:rsidRPr="00012915">
        <w:t xml:space="preserve"> </w:t>
      </w:r>
    </w:p>
    <w:p w:rsidR="00BA789B" w:rsidRPr="00012915" w:rsidRDefault="00BA789B" w:rsidP="004F4688">
      <w:pPr>
        <w:pStyle w:val="Domylnie"/>
        <w:spacing w:line="240" w:lineRule="auto"/>
      </w:pPr>
      <w:r w:rsidRPr="00012915">
        <w:t>Warunek udziału w postępowaniu dotyczący zdolności zawodowej w zakresie doświadczenia.</w:t>
      </w:r>
    </w:p>
    <w:p w:rsidR="00C6743B" w:rsidRPr="00FF2252" w:rsidRDefault="00C6743B" w:rsidP="004F4688">
      <w:pPr>
        <w:pStyle w:val="Domylnie"/>
        <w:numPr>
          <w:ilvl w:val="1"/>
          <w:numId w:val="13"/>
        </w:numPr>
        <w:spacing w:line="240" w:lineRule="auto"/>
      </w:pPr>
      <w:bookmarkStart w:id="14" w:name="_Toc80631704"/>
      <w:bookmarkStart w:id="15" w:name="_Toc161139675"/>
      <w:r w:rsidRPr="00FF2252">
        <w:t>Wykonawca spełni warunek dotyczący zdolności zawodowej w zakresie doświadczenia, jeżeli wykaże, że:</w:t>
      </w:r>
    </w:p>
    <w:p w:rsidR="00C6743B" w:rsidRPr="00FF2252" w:rsidRDefault="00C6743B" w:rsidP="00466104">
      <w:pPr>
        <w:pStyle w:val="Domylnie"/>
        <w:numPr>
          <w:ilvl w:val="2"/>
          <w:numId w:val="13"/>
        </w:numPr>
        <w:spacing w:line="240" w:lineRule="auto"/>
      </w:pPr>
      <w:r w:rsidRPr="00FF2252">
        <w:t>w przypadku składania oferty do części nr 1</w:t>
      </w:r>
      <w:bookmarkStart w:id="16" w:name="_Hlk56442422"/>
      <w:r w:rsidRPr="00FF2252">
        <w:t xml:space="preserve"> „</w:t>
      </w:r>
      <w:r w:rsidRPr="00FF2252">
        <w:rPr>
          <w:rFonts w:cs="Arial"/>
          <w:szCs w:val="22"/>
        </w:rPr>
        <w:t>Oświetlacz kryminalistyczny</w:t>
      </w:r>
      <w:r w:rsidRPr="00FF2252">
        <w:t xml:space="preserve">” - wykonał w ciągu ostatnich 3 lat jedną dostawę </w:t>
      </w:r>
      <w:r w:rsidR="00421297" w:rsidRPr="00FF2252">
        <w:t>oświetlacza kryminalistycznego</w:t>
      </w:r>
      <w:r w:rsidRPr="00FF2252">
        <w:t xml:space="preserve"> o wartości brutto nie mniejszej niż 300 000,00 zł;</w:t>
      </w:r>
    </w:p>
    <w:bookmarkEnd w:id="16"/>
    <w:p w:rsidR="00C6743B" w:rsidRPr="00FF2252" w:rsidRDefault="00C6743B" w:rsidP="00466104">
      <w:pPr>
        <w:pStyle w:val="Domylnie"/>
        <w:numPr>
          <w:ilvl w:val="2"/>
          <w:numId w:val="13"/>
        </w:numPr>
        <w:spacing w:line="240" w:lineRule="auto"/>
      </w:pPr>
      <w:r w:rsidRPr="00FF2252">
        <w:t>w przypadku składania oferty do części nr 2 „</w:t>
      </w:r>
      <w:r w:rsidR="00492978" w:rsidRPr="00FF2252">
        <w:rPr>
          <w:rFonts w:cs="Arial Narrow"/>
          <w:bCs/>
          <w:iCs/>
          <w:szCs w:val="22"/>
        </w:rPr>
        <w:t xml:space="preserve">Zestaw do barwienia </w:t>
      </w:r>
      <w:proofErr w:type="spellStart"/>
      <w:r w:rsidR="00492978" w:rsidRPr="00FF2252">
        <w:rPr>
          <w:rFonts w:cs="Arial Narrow"/>
          <w:bCs/>
          <w:iCs/>
          <w:szCs w:val="22"/>
        </w:rPr>
        <w:t>immunofluorescencyjnego</w:t>
      </w:r>
      <w:proofErr w:type="spellEnd"/>
      <w:r w:rsidRPr="00FF2252">
        <w:rPr>
          <w:iCs/>
        </w:rPr>
        <w:t>”</w:t>
      </w:r>
      <w:r w:rsidRPr="00FF2252">
        <w:t xml:space="preserve"> - wykonał w ciągu ostatnich 3 lat jedną </w:t>
      </w:r>
      <w:r w:rsidR="00421297" w:rsidRPr="00FF2252">
        <w:t>zestawu do barwienia</w:t>
      </w:r>
      <w:r w:rsidRPr="00FF2252">
        <w:t xml:space="preserve"> </w:t>
      </w:r>
      <w:proofErr w:type="spellStart"/>
      <w:r w:rsidR="00421297" w:rsidRPr="00FF2252">
        <w:rPr>
          <w:rFonts w:cs="Arial Narrow"/>
          <w:bCs/>
          <w:iCs/>
          <w:szCs w:val="22"/>
        </w:rPr>
        <w:t>immunofluorescencyjnego</w:t>
      </w:r>
      <w:proofErr w:type="spellEnd"/>
      <w:r w:rsidR="00421297" w:rsidRPr="00FF2252">
        <w:t xml:space="preserve"> </w:t>
      </w:r>
      <w:r w:rsidRPr="00FF2252">
        <w:t xml:space="preserve">o wartości brutto nie mniejszej niż </w:t>
      </w:r>
      <w:r w:rsidR="00421297" w:rsidRPr="00FF2252">
        <w:t>60 000,00</w:t>
      </w:r>
      <w:r w:rsidRPr="00FF2252">
        <w:t xml:space="preserve"> zł;</w:t>
      </w:r>
    </w:p>
    <w:p w:rsidR="00C6743B" w:rsidRPr="00FF2252" w:rsidRDefault="00C6743B" w:rsidP="00466104">
      <w:pPr>
        <w:pStyle w:val="Domylnie"/>
        <w:numPr>
          <w:ilvl w:val="2"/>
          <w:numId w:val="13"/>
        </w:numPr>
        <w:spacing w:line="240" w:lineRule="auto"/>
      </w:pPr>
      <w:r w:rsidRPr="00FF2252">
        <w:t>w przypadku składania oferty do części nr 3 „</w:t>
      </w:r>
      <w:r w:rsidR="00492978" w:rsidRPr="00FF2252">
        <w:rPr>
          <w:rFonts w:cs="Arial"/>
          <w:szCs w:val="22"/>
        </w:rPr>
        <w:t>Kompaktowy automat do izolacji DNA</w:t>
      </w:r>
      <w:r w:rsidRPr="00FF2252">
        <w:t xml:space="preserve">” - wykonał w ciągu ostatnich 3 lat jedną dostawę </w:t>
      </w:r>
      <w:r w:rsidR="00421297" w:rsidRPr="00FF2252">
        <w:t>automatu do izolacji DNA</w:t>
      </w:r>
      <w:r w:rsidRPr="00FF2252">
        <w:t xml:space="preserve"> o wartości brutto nie mniejszej niż </w:t>
      </w:r>
      <w:r w:rsidR="00421297" w:rsidRPr="00FF2252">
        <w:t>130 000,00</w:t>
      </w:r>
      <w:r w:rsidRPr="00FF2252">
        <w:t xml:space="preserve"> zł;</w:t>
      </w:r>
    </w:p>
    <w:p w:rsidR="00C6743B" w:rsidRPr="00FF2252" w:rsidRDefault="00C6743B" w:rsidP="00466104">
      <w:pPr>
        <w:pStyle w:val="Domylnie"/>
        <w:numPr>
          <w:ilvl w:val="2"/>
          <w:numId w:val="13"/>
        </w:numPr>
        <w:spacing w:line="240" w:lineRule="auto"/>
      </w:pPr>
      <w:r w:rsidRPr="00FF2252">
        <w:t>w przypadku składania oferty do części nr 4 „</w:t>
      </w:r>
      <w:r w:rsidR="00492978" w:rsidRPr="00FF2252">
        <w:rPr>
          <w:rFonts w:cs="Arial"/>
          <w:szCs w:val="22"/>
        </w:rPr>
        <w:t>Spektrometr FTIR</w:t>
      </w:r>
      <w:r w:rsidRPr="00FF2252">
        <w:t xml:space="preserve">” - wykonał w ciągu ostatnich 3 lat jedną dostawę </w:t>
      </w:r>
      <w:r w:rsidR="0035369C" w:rsidRPr="00FF2252">
        <w:rPr>
          <w:rFonts w:cs="Arial"/>
          <w:szCs w:val="22"/>
        </w:rPr>
        <w:t>Spektrometr</w:t>
      </w:r>
      <w:r w:rsidR="00B445D4" w:rsidRPr="00FF2252">
        <w:rPr>
          <w:rFonts w:cs="Arial"/>
          <w:szCs w:val="22"/>
        </w:rPr>
        <w:t>u</w:t>
      </w:r>
      <w:r w:rsidR="0035369C" w:rsidRPr="00FF2252">
        <w:rPr>
          <w:rFonts w:cs="Arial"/>
          <w:szCs w:val="22"/>
        </w:rPr>
        <w:t xml:space="preserve"> FTIR </w:t>
      </w:r>
      <w:r w:rsidRPr="00FF2252">
        <w:t xml:space="preserve">wartości brutto nie mniejszej niż </w:t>
      </w:r>
      <w:r w:rsidR="001F00C8" w:rsidRPr="00FF2252">
        <w:t>120</w:t>
      </w:r>
      <w:r w:rsidRPr="00FF2252">
        <w:t> 000,00 zł;</w:t>
      </w:r>
    </w:p>
    <w:p w:rsidR="00C6743B" w:rsidRPr="00FF2252" w:rsidRDefault="00C6743B" w:rsidP="00466104">
      <w:pPr>
        <w:pStyle w:val="Domylnie"/>
        <w:numPr>
          <w:ilvl w:val="2"/>
          <w:numId w:val="13"/>
        </w:numPr>
        <w:spacing w:line="240" w:lineRule="auto"/>
      </w:pPr>
      <w:r w:rsidRPr="00FF2252">
        <w:t>w przypadku składania oferty do części nr 5 „</w:t>
      </w:r>
      <w:r w:rsidR="00492978" w:rsidRPr="00FF2252">
        <w:rPr>
          <w:rFonts w:cs="Arial"/>
          <w:szCs w:val="22"/>
        </w:rPr>
        <w:t>Głowica do analizy składu pierwiastkowego w technologii LIBS</w:t>
      </w:r>
      <w:r w:rsidRPr="00FF2252">
        <w:t xml:space="preserve">” - wykonał w ciągu ostatnich 3 lat jedną dostawę </w:t>
      </w:r>
      <w:r w:rsidR="00912CF2" w:rsidRPr="00FF2252">
        <w:t xml:space="preserve">głowicy do analizy </w:t>
      </w:r>
      <w:r w:rsidRPr="00FF2252">
        <w:t xml:space="preserve"> </w:t>
      </w:r>
      <w:r w:rsidR="00912CF2" w:rsidRPr="00FF2252">
        <w:rPr>
          <w:rFonts w:cs="Arial"/>
          <w:szCs w:val="22"/>
        </w:rPr>
        <w:t>składu pierwiastkowego w technologii LIBS</w:t>
      </w:r>
      <w:r w:rsidR="00912CF2" w:rsidRPr="00FF2252">
        <w:t xml:space="preserve"> </w:t>
      </w:r>
      <w:r w:rsidRPr="00FF2252">
        <w:t xml:space="preserve">o wartości brutto nie mniejszej niż </w:t>
      </w:r>
      <w:r w:rsidR="001F00C8" w:rsidRPr="00FF2252">
        <w:t>1</w:t>
      </w:r>
      <w:r w:rsidRPr="00FF2252">
        <w:t>00 000,00 zł;</w:t>
      </w:r>
    </w:p>
    <w:p w:rsidR="00C6743B" w:rsidRPr="00FF2252" w:rsidRDefault="00C6743B" w:rsidP="00466104">
      <w:pPr>
        <w:pStyle w:val="Domylnie"/>
        <w:numPr>
          <w:ilvl w:val="2"/>
          <w:numId w:val="13"/>
        </w:numPr>
        <w:spacing w:line="240" w:lineRule="auto"/>
      </w:pPr>
      <w:r w:rsidRPr="00FF2252">
        <w:t>w przypadku składania oferty do części nr 6 „</w:t>
      </w:r>
      <w:r w:rsidR="00492978" w:rsidRPr="00FF2252">
        <w:rPr>
          <w:rFonts w:cs="Arial"/>
          <w:szCs w:val="22"/>
        </w:rPr>
        <w:t>Podręczny spektrometr NIR do identyfikacji narkotyków</w:t>
      </w:r>
      <w:r w:rsidRPr="00FF2252">
        <w:t xml:space="preserve">” - wykonał w ciągu ostatnich 3 lat jedną dostawę </w:t>
      </w:r>
      <w:r w:rsidR="00912CF2" w:rsidRPr="00FF2252">
        <w:rPr>
          <w:rFonts w:cs="Arial"/>
          <w:szCs w:val="22"/>
        </w:rPr>
        <w:t>podręcznego spektrometru NIR do identyfikacji narkotyków</w:t>
      </w:r>
      <w:r w:rsidR="00912CF2" w:rsidRPr="00FF2252">
        <w:t xml:space="preserve"> </w:t>
      </w:r>
      <w:r w:rsidRPr="00FF2252">
        <w:t xml:space="preserve">o wartości brutto nie mniejszej niż </w:t>
      </w:r>
      <w:r w:rsidR="001F00C8" w:rsidRPr="00FF2252">
        <w:t>90</w:t>
      </w:r>
      <w:r w:rsidRPr="00FF2252">
        <w:t> 000,00 zł;</w:t>
      </w:r>
    </w:p>
    <w:p w:rsidR="00C6743B" w:rsidRPr="00FF2252" w:rsidRDefault="00C6743B" w:rsidP="00466104">
      <w:pPr>
        <w:pStyle w:val="Domylnie"/>
        <w:numPr>
          <w:ilvl w:val="2"/>
          <w:numId w:val="13"/>
        </w:numPr>
        <w:spacing w:line="240" w:lineRule="auto"/>
      </w:pPr>
      <w:r w:rsidRPr="00FF2252">
        <w:t>w przypadku składania oferty do części nr 7 „</w:t>
      </w:r>
      <w:r w:rsidR="00912CF2" w:rsidRPr="00FF2252">
        <w:rPr>
          <w:rFonts w:cs="Arial"/>
          <w:szCs w:val="22"/>
        </w:rPr>
        <w:t>Spektrometr fluorescencji rentgenowskiej</w:t>
      </w:r>
      <w:r w:rsidRPr="00FF2252">
        <w:t xml:space="preserve">” - wykonał w ciągu ostatnich 3 lat jedną dostawę </w:t>
      </w:r>
      <w:r w:rsidR="00912CF2" w:rsidRPr="00FF2252">
        <w:rPr>
          <w:rFonts w:cs="Arial"/>
          <w:szCs w:val="22"/>
        </w:rPr>
        <w:t xml:space="preserve">spektrometru fluorescencji rentgenowskiej </w:t>
      </w:r>
      <w:r w:rsidRPr="00FF2252">
        <w:t xml:space="preserve">o wartości brutto nie mniejszej niż </w:t>
      </w:r>
      <w:r w:rsidR="00912CF2" w:rsidRPr="00FF2252">
        <w:t>250 000,00</w:t>
      </w:r>
      <w:r w:rsidRPr="00FF2252">
        <w:t xml:space="preserve"> zł;</w:t>
      </w:r>
    </w:p>
    <w:p w:rsidR="00C6743B" w:rsidRPr="00FF2252" w:rsidRDefault="00C6743B" w:rsidP="001F00C8">
      <w:pPr>
        <w:pStyle w:val="Domylnie"/>
        <w:numPr>
          <w:ilvl w:val="2"/>
          <w:numId w:val="13"/>
        </w:numPr>
        <w:spacing w:line="240" w:lineRule="auto"/>
      </w:pPr>
      <w:r w:rsidRPr="00FF2252">
        <w:t>w przypadku składania oferty do części nr 8 „</w:t>
      </w:r>
      <w:r w:rsidR="003A11DB" w:rsidRPr="00FF2252">
        <w:rPr>
          <w:rFonts w:cs="Arial"/>
          <w:bCs/>
          <w:iCs/>
          <w:szCs w:val="22"/>
        </w:rPr>
        <w:t xml:space="preserve">Wielofunkcyjny zestaw do </w:t>
      </w:r>
      <w:r w:rsidR="00DB1747" w:rsidRPr="00FF2252">
        <w:rPr>
          <w:rFonts w:cs="Arial"/>
          <w:bCs/>
          <w:iCs/>
          <w:szCs w:val="22"/>
        </w:rPr>
        <w:t>badania</w:t>
      </w:r>
      <w:r w:rsidR="003A11DB" w:rsidRPr="00FF2252">
        <w:rPr>
          <w:rFonts w:cs="Arial"/>
          <w:bCs/>
          <w:iCs/>
          <w:szCs w:val="22"/>
        </w:rPr>
        <w:t xml:space="preserve">  </w:t>
      </w:r>
      <w:r w:rsidR="00DB1747" w:rsidRPr="00FF2252">
        <w:rPr>
          <w:rFonts w:cs="Arial"/>
          <w:bCs/>
          <w:iCs/>
          <w:szCs w:val="22"/>
        </w:rPr>
        <w:t>śladów</w:t>
      </w:r>
      <w:r w:rsidRPr="00FF2252">
        <w:t xml:space="preserve">” - wykonał w ciągu ostatnich 3 lat jedną dostawę </w:t>
      </w:r>
      <w:r w:rsidR="003A11DB" w:rsidRPr="00FF2252">
        <w:t>wielofunkcyjnego zestawu do zbierania  śladów</w:t>
      </w:r>
      <w:r w:rsidRPr="00FF2252">
        <w:t xml:space="preserve"> o wartości brutto nie mniejszej niż </w:t>
      </w:r>
      <w:r w:rsidR="001F00C8" w:rsidRPr="00FF2252">
        <w:t>300 000,00</w:t>
      </w:r>
      <w:r w:rsidRPr="00FF2252">
        <w:t xml:space="preserve"> zł</w:t>
      </w:r>
      <w:r w:rsidR="00492978" w:rsidRPr="00FF2252">
        <w:t>;</w:t>
      </w:r>
    </w:p>
    <w:p w:rsidR="00492978" w:rsidRPr="00FF2252" w:rsidRDefault="00421297" w:rsidP="00466104">
      <w:pPr>
        <w:pStyle w:val="Domylnie"/>
        <w:numPr>
          <w:ilvl w:val="2"/>
          <w:numId w:val="13"/>
        </w:numPr>
        <w:spacing w:line="240" w:lineRule="auto"/>
      </w:pPr>
      <w:r w:rsidRPr="00FF2252">
        <w:t>w przypadku składania oferty do części nr 9 „</w:t>
      </w:r>
      <w:r w:rsidRPr="00FF2252">
        <w:rPr>
          <w:rFonts w:cs="Arial"/>
          <w:szCs w:val="22"/>
        </w:rPr>
        <w:t>Spektrometr GC-</w:t>
      </w:r>
      <w:proofErr w:type="spellStart"/>
      <w:r w:rsidRPr="00FF2252">
        <w:rPr>
          <w:rFonts w:cs="Arial"/>
          <w:szCs w:val="22"/>
        </w:rPr>
        <w:t>Head</w:t>
      </w:r>
      <w:proofErr w:type="spellEnd"/>
      <w:r w:rsidRPr="00FF2252">
        <w:rPr>
          <w:rFonts w:cs="Arial"/>
          <w:szCs w:val="22"/>
        </w:rPr>
        <w:t xml:space="preserve"> Space</w:t>
      </w:r>
      <w:r w:rsidRPr="00FF2252">
        <w:t xml:space="preserve">” - wykonał w ciągu ostatnich 3 lat jedną dostawę spektrometru </w:t>
      </w:r>
      <w:r w:rsidR="00912CF2" w:rsidRPr="00FF2252">
        <w:rPr>
          <w:rFonts w:cs="Arial"/>
          <w:szCs w:val="22"/>
        </w:rPr>
        <w:t>GC-</w:t>
      </w:r>
      <w:proofErr w:type="spellStart"/>
      <w:r w:rsidR="00912CF2" w:rsidRPr="00FF2252">
        <w:rPr>
          <w:rFonts w:cs="Arial"/>
          <w:szCs w:val="22"/>
        </w:rPr>
        <w:t>Head</w:t>
      </w:r>
      <w:proofErr w:type="spellEnd"/>
      <w:r w:rsidR="00912CF2" w:rsidRPr="00FF2252">
        <w:rPr>
          <w:rFonts w:cs="Arial"/>
          <w:szCs w:val="22"/>
        </w:rPr>
        <w:t xml:space="preserve"> Space</w:t>
      </w:r>
      <w:r w:rsidR="00912CF2" w:rsidRPr="00FF2252">
        <w:t xml:space="preserve"> </w:t>
      </w:r>
      <w:r w:rsidRPr="00FF2252">
        <w:t>o wartości brutto nie mniejszej niż 1</w:t>
      </w:r>
      <w:r w:rsidR="00460F1E" w:rsidRPr="00FF2252">
        <w:t>7</w:t>
      </w:r>
      <w:r w:rsidRPr="00FF2252">
        <w:t>0 000,00 zł;</w:t>
      </w:r>
    </w:p>
    <w:p w:rsidR="00421297" w:rsidRPr="00FF2252" w:rsidRDefault="00421297" w:rsidP="00466104">
      <w:pPr>
        <w:pStyle w:val="Domylnie"/>
        <w:numPr>
          <w:ilvl w:val="2"/>
          <w:numId w:val="13"/>
        </w:numPr>
        <w:spacing w:line="240" w:lineRule="auto"/>
      </w:pPr>
      <w:r w:rsidRPr="00FF2252">
        <w:t>w przypadku składania oferty do części nr 10 „</w:t>
      </w:r>
      <w:r w:rsidRPr="00FF2252">
        <w:rPr>
          <w:rFonts w:cs="Arial"/>
          <w:szCs w:val="22"/>
        </w:rPr>
        <w:t>Mikroskop</w:t>
      </w:r>
      <w:r w:rsidR="00460F1E" w:rsidRPr="00FF2252">
        <w:rPr>
          <w:rFonts w:cs="Arial"/>
          <w:szCs w:val="22"/>
        </w:rPr>
        <w:t xml:space="preserve"> stereoskopowy na wysięgniku</w:t>
      </w:r>
      <w:r w:rsidRPr="00FF2252">
        <w:t xml:space="preserve">” - wykonał w ciągu ostatnich 3 lat jedną dostawę </w:t>
      </w:r>
      <w:r w:rsidR="00460F1E" w:rsidRPr="00FF2252">
        <w:t xml:space="preserve">mikroskopu stereoskopowego </w:t>
      </w:r>
      <w:r w:rsidRPr="00FF2252">
        <w:t xml:space="preserve">o wartości brutto nie mniejszej niż </w:t>
      </w:r>
      <w:r w:rsidR="00460F1E" w:rsidRPr="00FF2252">
        <w:t>70 000,00</w:t>
      </w:r>
      <w:r w:rsidRPr="00FF2252">
        <w:t xml:space="preserve"> zł;</w:t>
      </w:r>
    </w:p>
    <w:p w:rsidR="00460F1E" w:rsidRPr="00FF2252" w:rsidRDefault="00460F1E" w:rsidP="00460F1E">
      <w:pPr>
        <w:pStyle w:val="Domylnie"/>
        <w:numPr>
          <w:ilvl w:val="2"/>
          <w:numId w:val="13"/>
        </w:numPr>
        <w:spacing w:line="240" w:lineRule="auto"/>
      </w:pPr>
      <w:r w:rsidRPr="00FF2252">
        <w:t>w przypadku składania oferty do części nr 11 „</w:t>
      </w:r>
      <w:r w:rsidRPr="00FF2252">
        <w:rPr>
          <w:rFonts w:cs="Arial"/>
          <w:szCs w:val="22"/>
        </w:rPr>
        <w:t>Mikroskop stereoskopowy</w:t>
      </w:r>
      <w:r w:rsidRPr="00FF2252">
        <w:t>” - wykonał w ciągu ostatnich 3 lat jedną dostawę mikroskopu stereoskopowego o wartości brutto nie mniejszej niż 120 000,00 zł;</w:t>
      </w:r>
    </w:p>
    <w:p w:rsidR="00460F1E" w:rsidRPr="00FF2252" w:rsidRDefault="00460F1E" w:rsidP="00460F1E">
      <w:pPr>
        <w:pStyle w:val="Domylnie"/>
        <w:numPr>
          <w:ilvl w:val="2"/>
          <w:numId w:val="13"/>
        </w:numPr>
        <w:spacing w:line="240" w:lineRule="auto"/>
      </w:pPr>
      <w:r w:rsidRPr="00FF2252">
        <w:t>w przypadku składania oferty do części nr 12 „</w:t>
      </w:r>
      <w:r w:rsidRPr="00FF2252">
        <w:rPr>
          <w:rFonts w:cs="Arial"/>
          <w:szCs w:val="22"/>
        </w:rPr>
        <w:t>Mikroskop cyfrowy</w:t>
      </w:r>
      <w:r w:rsidRPr="00FF2252">
        <w:t>” - wykonał w ciągu ostatnich 3 lat jedną dostawę mikroskopu cyfrowego o wartości brutto nie mniejszej niż 350 000,00 zł;</w:t>
      </w:r>
    </w:p>
    <w:p w:rsidR="00421297" w:rsidRPr="00FF2252" w:rsidRDefault="00421297" w:rsidP="00466104">
      <w:pPr>
        <w:pStyle w:val="Domylnie"/>
        <w:numPr>
          <w:ilvl w:val="2"/>
          <w:numId w:val="13"/>
        </w:numPr>
        <w:spacing w:line="240" w:lineRule="auto"/>
      </w:pPr>
      <w:r w:rsidRPr="00FF2252">
        <w:lastRenderedPageBreak/>
        <w:t>w przypadku składania oferty do części nr 11 „</w:t>
      </w:r>
      <w:r w:rsidRPr="00FF2252">
        <w:rPr>
          <w:rFonts w:cs="Arial"/>
          <w:szCs w:val="22"/>
        </w:rPr>
        <w:t>Komora laminarna</w:t>
      </w:r>
      <w:r w:rsidRPr="00FF2252">
        <w:t xml:space="preserve">” - wykonał w ciągu ostatnich 3 lat jedną dostawę </w:t>
      </w:r>
      <w:r w:rsidR="00912CF2" w:rsidRPr="00FF2252">
        <w:rPr>
          <w:rFonts w:cs="Arial"/>
          <w:szCs w:val="22"/>
        </w:rPr>
        <w:t>Komora laminarna</w:t>
      </w:r>
      <w:r w:rsidR="00912CF2" w:rsidRPr="00FF2252">
        <w:t xml:space="preserve"> </w:t>
      </w:r>
      <w:r w:rsidRPr="00FF2252">
        <w:t>o wartości brutto nie mniejszej niż 1</w:t>
      </w:r>
      <w:r w:rsidR="00912CF2" w:rsidRPr="00FF2252">
        <w:t>25</w:t>
      </w:r>
      <w:r w:rsidRPr="00FF2252">
        <w:t> 000,00 zł</w:t>
      </w:r>
    </w:p>
    <w:p w:rsidR="00C6743B" w:rsidRPr="00FF2252" w:rsidRDefault="00C6743B" w:rsidP="00C6743B">
      <w:pPr>
        <w:pStyle w:val="Domylnie"/>
        <w:spacing w:after="120" w:line="240" w:lineRule="auto"/>
        <w:ind w:left="709" w:firstLine="0"/>
      </w:pPr>
      <w:r w:rsidRPr="00FF2252">
        <w:t>oraz potwierdzi, że dostawy te zostały wykonane należycie.</w:t>
      </w:r>
    </w:p>
    <w:p w:rsidR="00BA789B" w:rsidRPr="00FF2252" w:rsidRDefault="00BA789B" w:rsidP="00062835">
      <w:pPr>
        <w:pStyle w:val="Domylnie"/>
        <w:spacing w:after="120" w:line="240" w:lineRule="auto"/>
        <w:ind w:left="709" w:firstLine="0"/>
      </w:pPr>
      <w:r w:rsidRPr="00FF2252">
        <w:rPr>
          <w:szCs w:val="22"/>
        </w:rPr>
        <w:t>W przypadku, gdy wykonawca złoży ofertę do większej ilości części niż jedna część Zamawiający uzna, że spełnił on warunek w zakresie doświadczenia, jeżeli wykaże wykonanie dostawy lub dostaw o wartości największej, spośród określonych powyżej, dla części do której składa oferty.</w:t>
      </w:r>
    </w:p>
    <w:p w:rsidR="00BA789B" w:rsidRPr="00012915" w:rsidRDefault="00BA789B" w:rsidP="004F4688">
      <w:pPr>
        <w:pStyle w:val="Domylnie"/>
        <w:numPr>
          <w:ilvl w:val="1"/>
          <w:numId w:val="3"/>
        </w:numPr>
        <w:tabs>
          <w:tab w:val="left" w:pos="709"/>
        </w:tabs>
        <w:spacing w:after="240" w:line="240" w:lineRule="auto"/>
      </w:pPr>
      <w:r w:rsidRPr="00FF2252">
        <w:t xml:space="preserve">Podmiotowy środek dowodowy potwierdzający spełnienie warunku określonego w pkt 7.1, którego Zamawiający będzie żądał od wykonawcy, którego oferta zostanie najwyżej oceniona - </w:t>
      </w:r>
      <w:r w:rsidRPr="00FF2252">
        <w:rPr>
          <w:b/>
          <w:bCs/>
          <w:szCs w:val="22"/>
        </w:rPr>
        <w:t xml:space="preserve">wykaz dostaw </w:t>
      </w:r>
      <w:r w:rsidRPr="00FF2252">
        <w:rPr>
          <w:szCs w:val="22"/>
        </w:rPr>
        <w:t xml:space="preserve">wykonanych nie wcześniej niż w okresie ostatnich 3 lat, a jeżeli okres prowadzenia działalności jest krótszy - w tym okresie, wraz z podaniem ich rodzaju, wartości, daty i miejsca dostawy oraz podmiotów, na rzecz których dostawy te zostały wykonane, wraz </w:t>
      </w:r>
      <w:r w:rsidRPr="00012915">
        <w:rPr>
          <w:szCs w:val="22"/>
        </w:rPr>
        <w:t>z załączeniem dowodów określających czy dostawy te zostały wykonane należycie, przy czym dowodami, są referencje bądź inne dokumenty sporządzone przez podmiot, na rzecz którego dostawy zostały wykonane, a jeżeli wykonawca z przyczyn niezależnych od niego nie jest w stanie uzyskać tych dokumentów - inne odpowiednie dokumenty.</w:t>
      </w:r>
    </w:p>
    <w:p w:rsidR="00BA789B" w:rsidRPr="00012915" w:rsidRDefault="00BA789B" w:rsidP="00B8280F">
      <w:pPr>
        <w:pStyle w:val="Styl6"/>
        <w:shd w:val="clear" w:color="auto" w:fill="D9D9D9"/>
        <w:outlineLvl w:val="0"/>
      </w:pPr>
      <w:r w:rsidRPr="00012915">
        <w:t>WADIUM</w:t>
      </w:r>
      <w:bookmarkEnd w:id="14"/>
      <w:bookmarkEnd w:id="15"/>
    </w:p>
    <w:p w:rsidR="001E75FC" w:rsidRPr="00012915" w:rsidRDefault="001E75FC" w:rsidP="001E75FC">
      <w:pPr>
        <w:spacing w:after="240"/>
        <w:ind w:left="0" w:firstLine="0"/>
        <w:rPr>
          <w:rFonts w:ascii="Arial Narrow" w:hAnsi="Arial Narrow" w:cs="Arial"/>
          <w:b/>
          <w:sz w:val="22"/>
          <w:szCs w:val="22"/>
        </w:rPr>
      </w:pPr>
      <w:bookmarkStart w:id="17" w:name="_Toc80631705"/>
      <w:bookmarkStart w:id="18" w:name="_Toc161139676"/>
      <w:r w:rsidRPr="00012915">
        <w:rPr>
          <w:rFonts w:ascii="Arial Narrow" w:hAnsi="Arial Narrow" w:cs="Arial"/>
          <w:sz w:val="22"/>
          <w:szCs w:val="22"/>
        </w:rPr>
        <w:t>Zamawiający nie wymaga wniesienia wadium.</w:t>
      </w:r>
    </w:p>
    <w:p w:rsidR="00BA789B" w:rsidRPr="00012915" w:rsidRDefault="00BA789B" w:rsidP="00B8280F">
      <w:pPr>
        <w:pStyle w:val="Styl6"/>
        <w:shd w:val="clear" w:color="auto" w:fill="D9D9D9"/>
        <w:outlineLvl w:val="0"/>
      </w:pPr>
      <w:r w:rsidRPr="00012915">
        <w:t>INFORMACJE O ŚRODKACH KOMUNIKACJI ELEKTRONICZNEJ, PRZY UŻYCIU KTÓRYCH ZAMAWIAJĄCY BĘDZIE KOMUNIKOWAŁ SIĘ Z WYKONAWCAMI, ORAZ INFORMACJE O WYMAGANIACH TECHNICZNYCH I ORGANIZACYJNYCH SPORZĄDZANIA, WYSYŁANIA I ODBIERANIA KORESPONDENCJI ELEKTRONICZNEJ</w:t>
      </w:r>
      <w:bookmarkEnd w:id="17"/>
      <w:bookmarkEnd w:id="18"/>
      <w:r w:rsidRPr="00012915">
        <w:t xml:space="preserve"> </w:t>
      </w:r>
    </w:p>
    <w:p w:rsidR="00BA789B" w:rsidRPr="00012915" w:rsidRDefault="00BA789B" w:rsidP="00466104">
      <w:pPr>
        <w:numPr>
          <w:ilvl w:val="1"/>
          <w:numId w:val="3"/>
        </w:numPr>
        <w:spacing w:after="100"/>
        <w:rPr>
          <w:rFonts w:ascii="Arial Narrow" w:hAnsi="Arial Narrow" w:cs="Arial"/>
          <w:sz w:val="22"/>
          <w:szCs w:val="22"/>
        </w:rPr>
      </w:pPr>
      <w:r w:rsidRPr="00012915">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r w:rsidRPr="00012915">
        <w:rPr>
          <w:rFonts w:ascii="Arial Narrow" w:hAnsi="Arial Narrow" w:cs="Tahoma"/>
          <w:color w:val="0000FF"/>
          <w:sz w:val="22"/>
          <w:szCs w:val="22"/>
          <w:u w:val="single"/>
          <w:lang w:eastAsia="ar-SA"/>
        </w:rPr>
        <w:t>https://wielkopolska.bip.policja.gov.pl</w:t>
      </w:r>
      <w:r w:rsidRPr="00012915">
        <w:rPr>
          <w:rFonts w:ascii="Arial Narrow" w:hAnsi="Arial Narrow" w:cs="Tahoma"/>
          <w:sz w:val="22"/>
          <w:szCs w:val="22"/>
          <w:lang w:eastAsia="ar-SA"/>
        </w:rPr>
        <w:t xml:space="preserve">, natomiast dokumenty związane z publikacja i przebiegiem niniejszego postępowania (ogłoszenie i jego zmiany, SWZ wraz z wyjaśnieniami i zmianami, zawiadomienia, informacje) zamieszczane będą na Platformie pod adresem </w:t>
      </w:r>
      <w:hyperlink r:id="rId17" w:history="1">
        <w:r w:rsidRPr="00012915">
          <w:rPr>
            <w:rStyle w:val="Hipercze"/>
            <w:rFonts w:ascii="Arial Narrow" w:hAnsi="Arial Narrow" w:cs="Tahoma"/>
            <w:sz w:val="22"/>
            <w:szCs w:val="22"/>
            <w:lang w:eastAsia="ar-SA"/>
          </w:rPr>
          <w:t>https://platformazakupowa.pl/kwp_poznan</w:t>
        </w:r>
      </w:hyperlink>
      <w:r w:rsidRPr="00012915">
        <w:rPr>
          <w:rFonts w:ascii="Arial Narrow" w:hAnsi="Arial Narrow" w:cs="Tahoma"/>
          <w:sz w:val="22"/>
          <w:szCs w:val="22"/>
          <w:lang w:eastAsia="ar-SA"/>
        </w:rPr>
        <w:t>.</w:t>
      </w:r>
    </w:p>
    <w:p w:rsidR="00BA789B" w:rsidRPr="00012915" w:rsidRDefault="00BA789B" w:rsidP="00466104">
      <w:pPr>
        <w:numPr>
          <w:ilvl w:val="1"/>
          <w:numId w:val="3"/>
        </w:numPr>
        <w:spacing w:after="120"/>
        <w:rPr>
          <w:rFonts w:ascii="Arial Narrow" w:hAnsi="Arial Narrow" w:cs="Arial"/>
          <w:sz w:val="22"/>
          <w:szCs w:val="22"/>
        </w:rPr>
      </w:pPr>
      <w:r w:rsidRPr="00012915">
        <w:rPr>
          <w:rFonts w:ascii="Arial Narrow" w:hAnsi="Arial Narrow" w:cs="Arial"/>
          <w:sz w:val="22"/>
          <w:szCs w:val="22"/>
        </w:rPr>
        <w:t xml:space="preserve">Wszelkie wnioski, oświadczenia i dokumenty należy przekazywać </w:t>
      </w:r>
      <w:r w:rsidRPr="00012915">
        <w:rPr>
          <w:rFonts w:ascii="Arial Narrow" w:hAnsi="Arial Narrow" w:cs="Tahoma"/>
          <w:sz w:val="22"/>
          <w:szCs w:val="17"/>
        </w:rPr>
        <w:t>za pośrednictwem Platformy</w:t>
      </w:r>
      <w:r w:rsidRPr="00012915">
        <w:rPr>
          <w:rFonts w:ascii="Arial Narrow" w:hAnsi="Arial Narrow" w:cs="Arial"/>
          <w:sz w:val="22"/>
          <w:szCs w:val="22"/>
        </w:rPr>
        <w:t>.</w:t>
      </w:r>
      <w:r w:rsidRPr="00012915">
        <w:rPr>
          <w:rFonts w:ascii="Arial Narrow" w:hAnsi="Arial Narrow" w:cs="Arial"/>
          <w:iCs/>
          <w:sz w:val="22"/>
          <w:szCs w:val="22"/>
        </w:rPr>
        <w:t xml:space="preserve"> </w:t>
      </w:r>
    </w:p>
    <w:p w:rsidR="00BA789B" w:rsidRPr="00012915" w:rsidRDefault="00BA789B" w:rsidP="00466104">
      <w:pPr>
        <w:numPr>
          <w:ilvl w:val="1"/>
          <w:numId w:val="3"/>
        </w:numPr>
        <w:spacing w:after="120"/>
        <w:rPr>
          <w:rFonts w:ascii="Arial Narrow" w:hAnsi="Arial Narrow" w:cs="Arial"/>
          <w:sz w:val="22"/>
          <w:szCs w:val="22"/>
        </w:rPr>
      </w:pPr>
      <w:r w:rsidRPr="00012915">
        <w:rPr>
          <w:rFonts w:ascii="Arial Narrow" w:hAnsi="Arial Narrow" w:cs="Arial"/>
          <w:iCs/>
          <w:sz w:val="22"/>
          <w:szCs w:val="22"/>
        </w:rPr>
        <w:t xml:space="preserve">Wykonawca może zwrócić się do Zamawiającego o wyjaśnienie treści SWZ. Zamawiający udzieli wyjaśnień niezwłocznie, jednak nie później niż na 6 dni przed upływem składania ofert, pod warunkiem, że wniosek </w:t>
      </w:r>
      <w:r w:rsidRPr="00012915">
        <w:rPr>
          <w:rFonts w:ascii="Arial Narrow" w:hAnsi="Arial Narrow" w:cs="Arial"/>
          <w:iCs/>
          <w:sz w:val="22"/>
          <w:szCs w:val="22"/>
        </w:rPr>
        <w:br/>
        <w:t>o wyjaśnienie treści SWZ wpłynął do Zamawiającego nie później niż na 14 dni przed upływem terminu składania ofert.</w:t>
      </w:r>
    </w:p>
    <w:p w:rsidR="00BA789B" w:rsidRPr="00012915" w:rsidRDefault="00BA789B" w:rsidP="00466104">
      <w:pPr>
        <w:numPr>
          <w:ilvl w:val="1"/>
          <w:numId w:val="3"/>
        </w:numPr>
        <w:spacing w:after="120"/>
        <w:rPr>
          <w:rFonts w:ascii="Arial Narrow" w:hAnsi="Arial Narrow" w:cs="Arial"/>
          <w:sz w:val="22"/>
          <w:szCs w:val="22"/>
        </w:rPr>
      </w:pPr>
      <w:r w:rsidRPr="00012915">
        <w:rPr>
          <w:rFonts w:ascii="Arial Narrow" w:hAnsi="Arial Narrow" w:cs="Arial"/>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012915">
        <w:rPr>
          <w:rFonts w:ascii="Arial Narrow" w:hAnsi="Arial Narrow" w:cs="Arial"/>
          <w:sz w:val="22"/>
          <w:szCs w:val="22"/>
        </w:rPr>
        <w:br/>
        <w:t>z obowiązującymi przepisami adresatem jest konkretny wykonawca, będzie przekazywana w formie elektronicznej za pośrednictwem Platformy do konkretnego wykonawcy.</w:t>
      </w:r>
    </w:p>
    <w:p w:rsidR="00BA789B" w:rsidRPr="00012915" w:rsidRDefault="00BA789B" w:rsidP="00466104">
      <w:pPr>
        <w:numPr>
          <w:ilvl w:val="1"/>
          <w:numId w:val="3"/>
        </w:numPr>
        <w:spacing w:after="120"/>
        <w:rPr>
          <w:rFonts w:ascii="Arial Narrow" w:hAnsi="Arial Narrow" w:cs="Arial"/>
          <w:sz w:val="22"/>
          <w:szCs w:val="22"/>
        </w:rPr>
      </w:pPr>
      <w:r w:rsidRPr="00012915">
        <w:rPr>
          <w:rFonts w:ascii="Arial Narrow" w:hAnsi="Arial Narrow" w:cs="Arial"/>
          <w:sz w:val="22"/>
          <w:szCs w:val="22"/>
        </w:rPr>
        <w:t>Wykonawca jako podmiot profesjonalny ma obowiązek sprawdzania komunikatów i wiadomości przesłanych przez Zamawiającego bezpośrednio na Platformie, gdyż system powiadomień może ulec awarii lub powiadomienie może trafić do folderu SPAM.</w:t>
      </w:r>
    </w:p>
    <w:p w:rsidR="00BA789B" w:rsidRPr="00012915" w:rsidRDefault="00BA789B" w:rsidP="00466104">
      <w:pPr>
        <w:numPr>
          <w:ilvl w:val="1"/>
          <w:numId w:val="3"/>
        </w:numPr>
        <w:rPr>
          <w:rFonts w:ascii="Arial Narrow" w:hAnsi="Arial Narrow" w:cs="Calibri"/>
          <w:sz w:val="22"/>
          <w:szCs w:val="22"/>
        </w:rPr>
      </w:pPr>
      <w:r w:rsidRPr="00012915">
        <w:rPr>
          <w:rFonts w:ascii="Arial Narrow" w:hAnsi="Arial Narrow" w:cs="Tahoma"/>
          <w:sz w:val="22"/>
          <w:szCs w:val="22"/>
        </w:rPr>
        <w:t>Minimalne wymagania techniczne i organizacyjne umożliwiające korzystanie z</w:t>
      </w:r>
      <w:r w:rsidRPr="00012915">
        <w:rPr>
          <w:rFonts w:ascii="Arial Narrow" w:hAnsi="Arial Narrow" w:cs="Calibri"/>
          <w:sz w:val="22"/>
          <w:szCs w:val="22"/>
        </w:rPr>
        <w:t xml:space="preserve"> Platformy, tj.:</w:t>
      </w:r>
    </w:p>
    <w:p w:rsidR="00BA789B" w:rsidRPr="00012915" w:rsidRDefault="00BA789B" w:rsidP="00466104">
      <w:pPr>
        <w:numPr>
          <w:ilvl w:val="2"/>
          <w:numId w:val="3"/>
        </w:numPr>
        <w:rPr>
          <w:rFonts w:ascii="Arial Narrow" w:hAnsi="Arial Narrow" w:cs="Calibri"/>
          <w:sz w:val="22"/>
          <w:szCs w:val="22"/>
        </w:rPr>
      </w:pPr>
      <w:r w:rsidRPr="00012915">
        <w:rPr>
          <w:rFonts w:ascii="Arial Narrow" w:hAnsi="Arial Narrow" w:cs="Calibri"/>
          <w:sz w:val="22"/>
          <w:szCs w:val="22"/>
        </w:rPr>
        <w:t xml:space="preserve">stały dostęp do sieci Internet o gwarantowanej przepustowości nie mniejszej niż 512 </w:t>
      </w:r>
      <w:proofErr w:type="spellStart"/>
      <w:r w:rsidRPr="00012915">
        <w:rPr>
          <w:rFonts w:ascii="Arial Narrow" w:hAnsi="Arial Narrow" w:cs="Calibri"/>
          <w:sz w:val="22"/>
          <w:szCs w:val="22"/>
        </w:rPr>
        <w:t>kb</w:t>
      </w:r>
      <w:proofErr w:type="spellEnd"/>
      <w:r w:rsidRPr="00012915">
        <w:rPr>
          <w:rFonts w:ascii="Arial Narrow" w:hAnsi="Arial Narrow" w:cs="Calibri"/>
          <w:sz w:val="22"/>
          <w:szCs w:val="22"/>
        </w:rPr>
        <w:t>/s,</w:t>
      </w:r>
    </w:p>
    <w:p w:rsidR="00BA789B" w:rsidRPr="00012915" w:rsidRDefault="00BA789B" w:rsidP="00466104">
      <w:pPr>
        <w:numPr>
          <w:ilvl w:val="2"/>
          <w:numId w:val="3"/>
        </w:numPr>
        <w:rPr>
          <w:rFonts w:ascii="Arial Narrow" w:hAnsi="Arial Narrow" w:cs="Calibri"/>
          <w:sz w:val="22"/>
          <w:szCs w:val="22"/>
        </w:rPr>
      </w:pPr>
      <w:r w:rsidRPr="00012915">
        <w:rPr>
          <w:rFonts w:ascii="Arial Narrow" w:hAnsi="Arial Narrow" w:cs="Calibri"/>
          <w:sz w:val="22"/>
          <w:szCs w:val="22"/>
        </w:rPr>
        <w:t>komputer klasy PC lub MAC o następującej konfiguracji: pamięć min. 2 GB Ram, procesor Intel IV 2 GHZ lub jego nowsza wersja, jeden z systemów operacyjnych - MS Windows 7, Mac Os x 10 4, Linux, lub ich nowsze wersje,</w:t>
      </w:r>
    </w:p>
    <w:p w:rsidR="00BA789B" w:rsidRPr="00012915" w:rsidRDefault="00BA789B" w:rsidP="00466104">
      <w:pPr>
        <w:numPr>
          <w:ilvl w:val="2"/>
          <w:numId w:val="3"/>
        </w:numPr>
        <w:rPr>
          <w:rFonts w:ascii="Arial Narrow" w:hAnsi="Arial Narrow" w:cs="Calibri"/>
          <w:sz w:val="22"/>
          <w:szCs w:val="22"/>
        </w:rPr>
      </w:pPr>
      <w:r w:rsidRPr="00012915">
        <w:rPr>
          <w:rFonts w:ascii="Arial Narrow" w:hAnsi="Arial Narrow" w:cs="Calibri"/>
          <w:sz w:val="22"/>
          <w:szCs w:val="22"/>
        </w:rPr>
        <w:t>zainstalowana dowolna przeglądarka internetowa, w przypadku Internet Explorer minimalnie wersja 10 0,</w:t>
      </w:r>
    </w:p>
    <w:p w:rsidR="00BA789B" w:rsidRPr="00012915" w:rsidRDefault="00BA789B" w:rsidP="00466104">
      <w:pPr>
        <w:numPr>
          <w:ilvl w:val="2"/>
          <w:numId w:val="3"/>
        </w:numPr>
        <w:rPr>
          <w:rFonts w:ascii="Arial Narrow" w:hAnsi="Arial Narrow" w:cs="Calibri"/>
          <w:sz w:val="22"/>
          <w:szCs w:val="22"/>
        </w:rPr>
      </w:pPr>
      <w:r w:rsidRPr="00012915">
        <w:rPr>
          <w:rFonts w:ascii="Arial Narrow" w:hAnsi="Arial Narrow" w:cs="Calibri"/>
          <w:sz w:val="22"/>
          <w:szCs w:val="22"/>
        </w:rPr>
        <w:t>włączona obsługa JavaScript,</w:t>
      </w:r>
    </w:p>
    <w:p w:rsidR="00BA789B" w:rsidRPr="00012915" w:rsidRDefault="00BA789B" w:rsidP="00466104">
      <w:pPr>
        <w:numPr>
          <w:ilvl w:val="2"/>
          <w:numId w:val="3"/>
        </w:numPr>
        <w:rPr>
          <w:rFonts w:ascii="Arial Narrow" w:hAnsi="Arial Narrow" w:cs="Calibri"/>
          <w:sz w:val="22"/>
          <w:szCs w:val="22"/>
        </w:rPr>
      </w:pPr>
      <w:r w:rsidRPr="00012915">
        <w:rPr>
          <w:rFonts w:ascii="Arial Narrow" w:hAnsi="Arial Narrow" w:cs="Calibri"/>
          <w:sz w:val="22"/>
          <w:szCs w:val="22"/>
        </w:rPr>
        <w:t xml:space="preserve">zainstalowany program Adobe </w:t>
      </w:r>
      <w:proofErr w:type="spellStart"/>
      <w:r w:rsidRPr="00012915">
        <w:rPr>
          <w:rFonts w:ascii="Arial Narrow" w:hAnsi="Arial Narrow" w:cs="Calibri"/>
          <w:sz w:val="22"/>
          <w:szCs w:val="22"/>
        </w:rPr>
        <w:t>Acrobat</w:t>
      </w:r>
      <w:proofErr w:type="spellEnd"/>
      <w:r w:rsidRPr="00012915">
        <w:rPr>
          <w:rFonts w:ascii="Arial Narrow" w:hAnsi="Arial Narrow" w:cs="Calibri"/>
          <w:sz w:val="22"/>
          <w:szCs w:val="22"/>
        </w:rPr>
        <w:t xml:space="preserve"> Reader lub inny obsługujący format plików .pdf,</w:t>
      </w:r>
    </w:p>
    <w:p w:rsidR="00BA789B" w:rsidRPr="00012915" w:rsidRDefault="00BA789B" w:rsidP="00466104">
      <w:pPr>
        <w:numPr>
          <w:ilvl w:val="2"/>
          <w:numId w:val="3"/>
        </w:numPr>
        <w:rPr>
          <w:rFonts w:ascii="Arial Narrow" w:hAnsi="Arial Narrow" w:cs="Calibri"/>
          <w:sz w:val="22"/>
          <w:szCs w:val="22"/>
        </w:rPr>
      </w:pPr>
      <w:r w:rsidRPr="00012915">
        <w:rPr>
          <w:rFonts w:ascii="Arial Narrow" w:hAnsi="Arial Narrow" w:cs="Calibri"/>
          <w:sz w:val="22"/>
          <w:szCs w:val="22"/>
        </w:rPr>
        <w:t>szyfrowanie na Platformie odbywa się za pomocą protokołu TLS 1.3,</w:t>
      </w:r>
    </w:p>
    <w:p w:rsidR="00BA789B" w:rsidRPr="00012915" w:rsidRDefault="00BA789B" w:rsidP="00466104">
      <w:pPr>
        <w:numPr>
          <w:ilvl w:val="2"/>
          <w:numId w:val="3"/>
        </w:numPr>
        <w:spacing w:after="120"/>
        <w:rPr>
          <w:rFonts w:ascii="Arial Narrow" w:hAnsi="Arial Narrow" w:cs="Calibri"/>
          <w:sz w:val="22"/>
          <w:szCs w:val="22"/>
        </w:rPr>
      </w:pPr>
      <w:r w:rsidRPr="00012915">
        <w:rPr>
          <w:rFonts w:ascii="Arial Narrow" w:hAnsi="Arial Narrow" w:cs="Calibri"/>
          <w:sz w:val="22"/>
          <w:szCs w:val="22"/>
        </w:rPr>
        <w:t>oznaczenie czasu odbioru danych przez Platformę stanowi datę oraz dokładny czas (</w:t>
      </w:r>
      <w:proofErr w:type="spellStart"/>
      <w:r w:rsidRPr="00012915">
        <w:rPr>
          <w:rFonts w:ascii="Arial Narrow" w:hAnsi="Arial Narrow" w:cs="Calibri"/>
          <w:sz w:val="22"/>
          <w:szCs w:val="22"/>
        </w:rPr>
        <w:t>hh:mm:ss</w:t>
      </w:r>
      <w:proofErr w:type="spellEnd"/>
      <w:r w:rsidRPr="00012915">
        <w:rPr>
          <w:rFonts w:ascii="Arial Narrow" w:hAnsi="Arial Narrow" w:cs="Calibri"/>
          <w:sz w:val="22"/>
          <w:szCs w:val="22"/>
        </w:rPr>
        <w:t>) generowany wg czasu lokalnego serwera synchronizowanego z zegarem Głównego Urzędu Miar.</w:t>
      </w:r>
    </w:p>
    <w:p w:rsidR="00BA789B" w:rsidRPr="00012915" w:rsidRDefault="00BA789B" w:rsidP="00466104">
      <w:pPr>
        <w:numPr>
          <w:ilvl w:val="1"/>
          <w:numId w:val="3"/>
        </w:numPr>
        <w:spacing w:after="120"/>
        <w:rPr>
          <w:rFonts w:ascii="Arial Narrow" w:hAnsi="Arial Narrow" w:cs="Arial"/>
          <w:sz w:val="24"/>
          <w:szCs w:val="22"/>
        </w:rPr>
      </w:pPr>
      <w:r w:rsidRPr="00012915">
        <w:rPr>
          <w:rFonts w:ascii="Arial Narrow" w:hAnsi="Arial Narrow" w:cs="Calibri"/>
          <w:sz w:val="22"/>
        </w:rPr>
        <w:t>Formaty plików wykorzystywanych do komunikacji z Zamawiającym -.pdf, .rtf, .</w:t>
      </w:r>
      <w:proofErr w:type="spellStart"/>
      <w:r w:rsidRPr="00012915">
        <w:rPr>
          <w:rFonts w:ascii="Arial Narrow" w:hAnsi="Arial Narrow" w:cs="Calibri"/>
          <w:sz w:val="22"/>
        </w:rPr>
        <w:t>doc</w:t>
      </w:r>
      <w:proofErr w:type="spellEnd"/>
      <w:r w:rsidRPr="00012915">
        <w:rPr>
          <w:rFonts w:ascii="Arial Narrow" w:hAnsi="Arial Narrow" w:cs="Calibri"/>
          <w:sz w:val="22"/>
        </w:rPr>
        <w:t>, .</w:t>
      </w:r>
      <w:proofErr w:type="spellStart"/>
      <w:r w:rsidRPr="00012915">
        <w:rPr>
          <w:rFonts w:ascii="Arial Narrow" w:hAnsi="Arial Narrow" w:cs="Calibri"/>
          <w:sz w:val="22"/>
        </w:rPr>
        <w:t>docx</w:t>
      </w:r>
      <w:proofErr w:type="spellEnd"/>
      <w:r w:rsidRPr="00012915">
        <w:rPr>
          <w:rFonts w:ascii="Arial Narrow" w:hAnsi="Arial Narrow" w:cs="Calibri"/>
          <w:sz w:val="22"/>
        </w:rPr>
        <w:t xml:space="preserve"> .</w:t>
      </w:r>
      <w:proofErr w:type="spellStart"/>
      <w:r w:rsidRPr="00012915">
        <w:rPr>
          <w:rFonts w:ascii="Arial Narrow" w:hAnsi="Arial Narrow" w:cs="Calibri"/>
          <w:sz w:val="22"/>
        </w:rPr>
        <w:t>odt</w:t>
      </w:r>
      <w:proofErr w:type="spellEnd"/>
      <w:r w:rsidRPr="00012915">
        <w:rPr>
          <w:rFonts w:ascii="Arial Narrow" w:hAnsi="Arial Narrow" w:cs="Calibri"/>
          <w:sz w:val="22"/>
        </w:rPr>
        <w:t>, .</w:t>
      </w:r>
      <w:proofErr w:type="spellStart"/>
      <w:r w:rsidRPr="00012915">
        <w:rPr>
          <w:rFonts w:ascii="Arial Narrow" w:hAnsi="Arial Narrow" w:cs="Calibri"/>
          <w:sz w:val="22"/>
        </w:rPr>
        <w:t>ods</w:t>
      </w:r>
      <w:proofErr w:type="spellEnd"/>
      <w:r w:rsidRPr="00012915">
        <w:rPr>
          <w:rFonts w:ascii="Arial Narrow" w:hAnsi="Arial Narrow" w:cs="Calibri"/>
          <w:sz w:val="22"/>
        </w:rPr>
        <w:t>, .xls, .</w:t>
      </w:r>
      <w:proofErr w:type="spellStart"/>
      <w:r w:rsidRPr="00012915">
        <w:rPr>
          <w:rFonts w:ascii="Arial Narrow" w:hAnsi="Arial Narrow" w:cs="Calibri"/>
          <w:sz w:val="22"/>
        </w:rPr>
        <w:t>xlsx</w:t>
      </w:r>
      <w:proofErr w:type="spellEnd"/>
      <w:r w:rsidRPr="00012915">
        <w:rPr>
          <w:rFonts w:ascii="Arial Narrow" w:hAnsi="Arial Narrow" w:cs="Calibri"/>
          <w:sz w:val="22"/>
        </w:rPr>
        <w:t>, .jpg (.</w:t>
      </w:r>
      <w:proofErr w:type="spellStart"/>
      <w:r w:rsidRPr="00012915">
        <w:rPr>
          <w:rFonts w:ascii="Arial Narrow" w:hAnsi="Arial Narrow" w:cs="Calibri"/>
          <w:sz w:val="22"/>
        </w:rPr>
        <w:t>jpeg</w:t>
      </w:r>
      <w:proofErr w:type="spellEnd"/>
      <w:r w:rsidRPr="00012915">
        <w:rPr>
          <w:rFonts w:ascii="Arial Narrow" w:hAnsi="Arial Narrow" w:cs="Calibri"/>
          <w:sz w:val="22"/>
        </w:rPr>
        <w:t xml:space="preserve">) </w:t>
      </w:r>
      <w:r w:rsidRPr="00012915">
        <w:rPr>
          <w:rFonts w:ascii="Arial Narrow" w:hAnsi="Arial Narrow" w:cs="Calibri"/>
          <w:b/>
          <w:sz w:val="22"/>
        </w:rPr>
        <w:t>ze szczególnym wskazaniem na .pdf</w:t>
      </w:r>
      <w:r w:rsidRPr="00012915">
        <w:rPr>
          <w:rFonts w:ascii="Arial Narrow" w:hAnsi="Arial Narrow" w:cs="Calibri"/>
          <w:sz w:val="22"/>
        </w:rPr>
        <w:t>.</w:t>
      </w:r>
    </w:p>
    <w:p w:rsidR="00BA789B" w:rsidRPr="00012915" w:rsidRDefault="00BA789B" w:rsidP="00466104">
      <w:pPr>
        <w:numPr>
          <w:ilvl w:val="1"/>
          <w:numId w:val="3"/>
        </w:numPr>
        <w:spacing w:after="120"/>
        <w:rPr>
          <w:rFonts w:ascii="Arial Narrow" w:hAnsi="Arial Narrow" w:cs="Arial"/>
          <w:sz w:val="22"/>
          <w:szCs w:val="22"/>
        </w:rPr>
      </w:pPr>
      <w:r w:rsidRPr="00012915">
        <w:rPr>
          <w:rFonts w:ascii="Arial Narrow" w:hAnsi="Arial Narrow" w:cs="Calibri"/>
          <w:sz w:val="22"/>
          <w:szCs w:val="22"/>
        </w:rPr>
        <w:lastRenderedPageBreak/>
        <w:t>W celu ewentualnej kompresji danych Zamawiający dopuszcza jeden z formatów: .zip lub 7Z. Skompresowane pliki w formacie .</w:t>
      </w:r>
      <w:proofErr w:type="spellStart"/>
      <w:r w:rsidRPr="00012915">
        <w:rPr>
          <w:rFonts w:ascii="Arial Narrow" w:hAnsi="Arial Narrow" w:cs="Calibri"/>
          <w:sz w:val="22"/>
          <w:szCs w:val="22"/>
        </w:rPr>
        <w:t>rar</w:t>
      </w:r>
      <w:proofErr w:type="spellEnd"/>
      <w:r w:rsidRPr="00012915">
        <w:rPr>
          <w:rFonts w:ascii="Arial Narrow" w:hAnsi="Arial Narrow" w:cs="Calibri"/>
          <w:sz w:val="22"/>
          <w:szCs w:val="22"/>
        </w:rPr>
        <w:t xml:space="preserve">. </w:t>
      </w:r>
      <w:r w:rsidRPr="00012915">
        <w:rPr>
          <w:rFonts w:ascii="Arial Narrow" w:hAnsi="Arial Narrow" w:cs="Calibri"/>
          <w:b/>
          <w:sz w:val="22"/>
          <w:szCs w:val="22"/>
        </w:rPr>
        <w:t>zostaną uznane za złożone nieskutecznie</w:t>
      </w:r>
      <w:r w:rsidRPr="00012915">
        <w:rPr>
          <w:rFonts w:ascii="Arial Narrow" w:hAnsi="Arial Narrow" w:cs="Calibri"/>
          <w:sz w:val="22"/>
          <w:szCs w:val="22"/>
        </w:rPr>
        <w:t>.</w:t>
      </w:r>
    </w:p>
    <w:p w:rsidR="00BA789B" w:rsidRPr="00012915" w:rsidRDefault="00BA789B" w:rsidP="00466104">
      <w:pPr>
        <w:numPr>
          <w:ilvl w:val="1"/>
          <w:numId w:val="3"/>
        </w:numPr>
        <w:spacing w:after="120"/>
        <w:rPr>
          <w:rFonts w:ascii="Arial Narrow" w:hAnsi="Arial Narrow" w:cs="Calibri"/>
          <w:sz w:val="22"/>
          <w:szCs w:val="22"/>
        </w:rPr>
      </w:pPr>
      <w:r w:rsidRPr="00012915">
        <w:rPr>
          <w:rFonts w:ascii="Arial Narrow" w:hAnsi="Arial Narrow"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2915">
        <w:rPr>
          <w:rFonts w:ascii="Arial Narrow" w:hAnsi="Arial Narrow" w:cs="Calibri"/>
          <w:sz w:val="22"/>
          <w:szCs w:val="22"/>
        </w:rPr>
        <w:t>PAdES</w:t>
      </w:r>
      <w:proofErr w:type="spellEnd"/>
      <w:r w:rsidRPr="00012915">
        <w:rPr>
          <w:rFonts w:ascii="Arial Narrow" w:hAnsi="Arial Narrow" w:cs="Calibri"/>
          <w:sz w:val="22"/>
          <w:szCs w:val="22"/>
        </w:rPr>
        <w:t>.</w:t>
      </w:r>
    </w:p>
    <w:p w:rsidR="00BA789B" w:rsidRPr="00012915" w:rsidRDefault="00BA789B" w:rsidP="00466104">
      <w:pPr>
        <w:numPr>
          <w:ilvl w:val="1"/>
          <w:numId w:val="3"/>
        </w:numPr>
        <w:spacing w:after="120"/>
        <w:rPr>
          <w:rFonts w:ascii="Arial Narrow" w:hAnsi="Arial Narrow" w:cs="Arial"/>
          <w:sz w:val="22"/>
          <w:szCs w:val="22"/>
        </w:rPr>
      </w:pPr>
      <w:r w:rsidRPr="00012915">
        <w:rPr>
          <w:rFonts w:ascii="Arial Narrow" w:hAnsi="Arial Narrow" w:cs="Calibri"/>
          <w:sz w:val="22"/>
          <w:szCs w:val="22"/>
        </w:rPr>
        <w:t xml:space="preserve">Pliki w innych formatach niż PDF zaleca się opatrzyć zewnętrznym podpisem </w:t>
      </w:r>
      <w:proofErr w:type="spellStart"/>
      <w:r w:rsidRPr="00012915">
        <w:rPr>
          <w:rFonts w:ascii="Arial Narrow" w:hAnsi="Arial Narrow" w:cs="Calibri"/>
          <w:sz w:val="22"/>
          <w:szCs w:val="22"/>
        </w:rPr>
        <w:t>XAdES</w:t>
      </w:r>
      <w:proofErr w:type="spellEnd"/>
      <w:r w:rsidRPr="00012915">
        <w:rPr>
          <w:rFonts w:ascii="Arial Narrow" w:hAnsi="Arial Narrow" w:cs="Calibri"/>
          <w:sz w:val="22"/>
          <w:szCs w:val="22"/>
        </w:rPr>
        <w:t>. Wykonawca powinien pamiętać, aby plik z podpisem przekazywać łącznie z dokumentem podpisywanym.</w:t>
      </w:r>
    </w:p>
    <w:p w:rsidR="00BA789B" w:rsidRPr="00012915" w:rsidRDefault="00BA789B" w:rsidP="00466104">
      <w:pPr>
        <w:numPr>
          <w:ilvl w:val="1"/>
          <w:numId w:val="3"/>
        </w:numPr>
        <w:spacing w:after="240"/>
        <w:rPr>
          <w:rFonts w:ascii="Arial Narrow" w:hAnsi="Arial Narrow" w:cs="Calibri"/>
          <w:sz w:val="22"/>
          <w:szCs w:val="22"/>
        </w:rPr>
      </w:pPr>
      <w:r w:rsidRPr="00012915">
        <w:rPr>
          <w:rFonts w:ascii="Arial Narrow" w:hAnsi="Arial Narrow" w:cs="Calibri"/>
          <w:sz w:val="22"/>
          <w:szCs w:val="22"/>
        </w:rPr>
        <w:t>Maksymalny rozmiar jednego pliku przy komunikacji wynosi 500 MB</w:t>
      </w:r>
      <w:bookmarkStart w:id="19" w:name="_Toc80631706"/>
      <w:r w:rsidRPr="00012915">
        <w:rPr>
          <w:rFonts w:ascii="Arial Narrow" w:hAnsi="Arial Narrow" w:cs="Calibri"/>
          <w:sz w:val="22"/>
          <w:szCs w:val="22"/>
        </w:rPr>
        <w:t>.</w:t>
      </w:r>
    </w:p>
    <w:p w:rsidR="00BA789B" w:rsidRPr="00012915" w:rsidRDefault="00BA789B" w:rsidP="005F6CED">
      <w:pPr>
        <w:pStyle w:val="Styl6"/>
        <w:outlineLvl w:val="0"/>
      </w:pPr>
      <w:bookmarkStart w:id="20" w:name="_Toc161139677"/>
      <w:r w:rsidRPr="00012915">
        <w:t>OSOBY UPOWAŻNIONE ZE STRONY ZAMAWIAJĄCEGO DO KONTAKTÓW Z WYKONAWCAMI</w:t>
      </w:r>
      <w:bookmarkEnd w:id="20"/>
    </w:p>
    <w:p w:rsidR="00BA789B" w:rsidRPr="00012915" w:rsidRDefault="00BA789B" w:rsidP="00466104">
      <w:pPr>
        <w:numPr>
          <w:ilvl w:val="1"/>
          <w:numId w:val="3"/>
        </w:numPr>
        <w:spacing w:after="120"/>
        <w:rPr>
          <w:rFonts w:ascii="Arial Narrow" w:hAnsi="Arial Narrow" w:cs="Arial"/>
          <w:sz w:val="24"/>
          <w:szCs w:val="22"/>
        </w:rPr>
      </w:pPr>
      <w:r w:rsidRPr="00012915">
        <w:rPr>
          <w:rFonts w:ascii="Arial Narrow" w:hAnsi="Arial Narrow" w:cs="Calibri"/>
          <w:sz w:val="22"/>
        </w:rPr>
        <w:t xml:space="preserve">W sprawach procedury – Jolanta Gałka - </w:t>
      </w:r>
      <w:proofErr w:type="spellStart"/>
      <w:r w:rsidRPr="00012915">
        <w:rPr>
          <w:rFonts w:ascii="Arial Narrow" w:hAnsi="Arial Narrow" w:cs="Calibri"/>
          <w:sz w:val="22"/>
        </w:rPr>
        <w:t>Tejszerska</w:t>
      </w:r>
      <w:proofErr w:type="spellEnd"/>
      <w:r w:rsidRPr="00012915">
        <w:rPr>
          <w:rFonts w:ascii="Arial Narrow" w:hAnsi="Arial Narrow" w:cs="Calibri"/>
          <w:sz w:val="22"/>
        </w:rPr>
        <w:t xml:space="preserve">, e-mail: </w:t>
      </w:r>
      <w:hyperlink r:id="rId18" w:history="1">
        <w:r w:rsidRPr="00012915">
          <w:rPr>
            <w:rStyle w:val="Hipercze"/>
            <w:rFonts w:ascii="Arial Narrow" w:hAnsi="Arial Narrow" w:cs="Calibri"/>
            <w:sz w:val="22"/>
          </w:rPr>
          <w:t>jolanta.galka-tejszerska@po.policja.gov.pl</w:t>
        </w:r>
      </w:hyperlink>
      <w:r w:rsidRPr="00012915">
        <w:rPr>
          <w:rFonts w:ascii="Arial Narrow" w:hAnsi="Arial Narrow" w:cs="Calibri"/>
          <w:sz w:val="22"/>
        </w:rPr>
        <w:t>.</w:t>
      </w:r>
    </w:p>
    <w:p w:rsidR="00BA789B" w:rsidRPr="00012915" w:rsidRDefault="00BA789B" w:rsidP="00466104">
      <w:pPr>
        <w:numPr>
          <w:ilvl w:val="1"/>
          <w:numId w:val="3"/>
        </w:numPr>
        <w:spacing w:after="240"/>
        <w:rPr>
          <w:rFonts w:ascii="Arial Narrow" w:hAnsi="Arial Narrow" w:cs="Arial"/>
          <w:sz w:val="22"/>
          <w:szCs w:val="22"/>
        </w:rPr>
      </w:pPr>
      <w:r w:rsidRPr="00012915">
        <w:rPr>
          <w:rFonts w:ascii="Arial Narrow" w:hAnsi="Arial Narrow" w:cs="Calibri"/>
          <w:sz w:val="22"/>
          <w:szCs w:val="22"/>
        </w:rPr>
        <w:t xml:space="preserve">W zakresie przedmiotu zamówienia – </w:t>
      </w:r>
      <w:r w:rsidR="00AE0761" w:rsidRPr="00012915">
        <w:rPr>
          <w:rFonts w:ascii="Arial Narrow" w:eastAsia="Calibri" w:hAnsi="Arial Narrow" w:cs="Calibri"/>
          <w:sz w:val="22"/>
          <w:szCs w:val="22"/>
        </w:rPr>
        <w:t xml:space="preserve">Iwona </w:t>
      </w:r>
      <w:proofErr w:type="spellStart"/>
      <w:r w:rsidR="00AE0761" w:rsidRPr="00012915">
        <w:rPr>
          <w:rFonts w:ascii="Arial Narrow" w:eastAsia="Calibri" w:hAnsi="Arial Narrow" w:cs="Calibri"/>
          <w:sz w:val="22"/>
          <w:szCs w:val="22"/>
        </w:rPr>
        <w:t>Klockowska-Bialas</w:t>
      </w:r>
      <w:proofErr w:type="spellEnd"/>
      <w:r w:rsidR="00AE0761" w:rsidRPr="00012915">
        <w:rPr>
          <w:rFonts w:ascii="Arial Narrow" w:eastAsia="Calibri" w:hAnsi="Arial Narrow" w:cs="Calibri"/>
          <w:sz w:val="22"/>
          <w:szCs w:val="22"/>
        </w:rPr>
        <w:t>,</w:t>
      </w:r>
      <w:r w:rsidRPr="00012915">
        <w:rPr>
          <w:rFonts w:ascii="Arial Narrow" w:hAnsi="Arial Narrow" w:cs="Calibri"/>
          <w:sz w:val="22"/>
          <w:szCs w:val="22"/>
        </w:rPr>
        <w:t xml:space="preserve"> e-mail: </w:t>
      </w:r>
      <w:hyperlink r:id="rId19" w:history="1">
        <w:r w:rsidR="00AE0761" w:rsidRPr="00012915">
          <w:rPr>
            <w:rStyle w:val="Hipercze"/>
            <w:rFonts w:ascii="Arial Narrow" w:hAnsi="Arial Narrow" w:cs="Calibri"/>
            <w:sz w:val="22"/>
          </w:rPr>
          <w:t>iwona.klockowska-bialas@po.policja.gov.pl</w:t>
        </w:r>
      </w:hyperlink>
      <w:r w:rsidRPr="00012915">
        <w:rPr>
          <w:rFonts w:ascii="Arial Narrow" w:hAnsi="Arial Narrow" w:cs="Calibri"/>
          <w:sz w:val="22"/>
        </w:rPr>
        <w:t>.</w:t>
      </w:r>
    </w:p>
    <w:p w:rsidR="00BA789B" w:rsidRPr="00012915" w:rsidRDefault="00BA789B" w:rsidP="00B8280F">
      <w:pPr>
        <w:pStyle w:val="Styl6"/>
        <w:shd w:val="clear" w:color="auto" w:fill="D9D9D9"/>
        <w:outlineLvl w:val="0"/>
      </w:pPr>
      <w:bookmarkStart w:id="21" w:name="_Toc161139678"/>
      <w:r w:rsidRPr="00012915">
        <w:t>TERMIN ZWIĄZANIA OFERTĄ</w:t>
      </w:r>
      <w:bookmarkEnd w:id="19"/>
      <w:bookmarkEnd w:id="21"/>
    </w:p>
    <w:p w:rsidR="00BA789B" w:rsidRPr="00012915" w:rsidRDefault="00BA789B" w:rsidP="00DD3728">
      <w:pPr>
        <w:spacing w:after="240"/>
        <w:ind w:left="0" w:firstLine="0"/>
        <w:rPr>
          <w:rFonts w:ascii="Arial Narrow" w:hAnsi="Arial Narrow" w:cs="Arial"/>
          <w:sz w:val="22"/>
          <w:szCs w:val="22"/>
        </w:rPr>
      </w:pPr>
      <w:r w:rsidRPr="00012915">
        <w:rPr>
          <w:rFonts w:ascii="Arial Narrow" w:hAnsi="Arial Narrow" w:cs="Arial"/>
          <w:sz w:val="22"/>
          <w:szCs w:val="22"/>
        </w:rPr>
        <w:t xml:space="preserve">Termin związania ofertą upływa w dniu </w:t>
      </w:r>
      <w:r w:rsidR="005A5620" w:rsidRPr="00FF2252">
        <w:rPr>
          <w:rFonts w:ascii="Arial Narrow" w:hAnsi="Arial Narrow" w:cs="Arial"/>
          <w:b/>
          <w:sz w:val="22"/>
          <w:szCs w:val="22"/>
        </w:rPr>
        <w:t>1</w:t>
      </w:r>
      <w:r w:rsidR="00FF2252" w:rsidRPr="00FF2252">
        <w:rPr>
          <w:rFonts w:ascii="Arial Narrow" w:hAnsi="Arial Narrow" w:cs="Arial"/>
          <w:b/>
          <w:sz w:val="22"/>
          <w:szCs w:val="22"/>
        </w:rPr>
        <w:t>5</w:t>
      </w:r>
      <w:r w:rsidRPr="00FF2252">
        <w:rPr>
          <w:rFonts w:ascii="Arial Narrow" w:hAnsi="Arial Narrow" w:cs="Arial"/>
          <w:b/>
          <w:sz w:val="22"/>
          <w:szCs w:val="22"/>
        </w:rPr>
        <w:t xml:space="preserve">.01.2025  </w:t>
      </w:r>
      <w:r w:rsidRPr="00012915">
        <w:rPr>
          <w:rFonts w:ascii="Arial Narrow" w:hAnsi="Arial Narrow" w:cs="Arial"/>
          <w:sz w:val="22"/>
          <w:szCs w:val="22"/>
        </w:rPr>
        <w:t xml:space="preserve">r., przy czym pierwszym dniem terminu związania ofertą jest dzień, </w:t>
      </w:r>
      <w:r w:rsidRPr="00012915">
        <w:rPr>
          <w:rFonts w:ascii="Arial Narrow" w:hAnsi="Arial Narrow" w:cs="Arial"/>
          <w:sz w:val="22"/>
          <w:szCs w:val="22"/>
        </w:rPr>
        <w:br/>
        <w:t>w którym upływa termin składania ofert.</w:t>
      </w:r>
    </w:p>
    <w:p w:rsidR="00BA789B" w:rsidRPr="00012915" w:rsidRDefault="00BA789B" w:rsidP="00B8280F">
      <w:pPr>
        <w:pStyle w:val="Styl6"/>
        <w:shd w:val="clear" w:color="auto" w:fill="D9D9D9"/>
        <w:outlineLvl w:val="0"/>
      </w:pPr>
      <w:bookmarkStart w:id="22" w:name="_Toc80631707"/>
      <w:bookmarkStart w:id="23" w:name="_Toc161139679"/>
      <w:r w:rsidRPr="00012915">
        <w:t>OPIS SPOSOBU PRZYGOTOWYWANIA OFERT</w:t>
      </w:r>
      <w:bookmarkEnd w:id="22"/>
      <w:bookmarkEnd w:id="23"/>
    </w:p>
    <w:p w:rsidR="00BA789B" w:rsidRPr="00012915" w:rsidRDefault="00BA789B" w:rsidP="00466104">
      <w:pPr>
        <w:numPr>
          <w:ilvl w:val="1"/>
          <w:numId w:val="3"/>
        </w:numPr>
        <w:spacing w:after="120"/>
        <w:rPr>
          <w:rFonts w:ascii="Arial Narrow" w:hAnsi="Arial Narrow" w:cs="Arial"/>
          <w:sz w:val="22"/>
          <w:szCs w:val="22"/>
        </w:rPr>
      </w:pPr>
      <w:r w:rsidRPr="00012915">
        <w:rPr>
          <w:rFonts w:ascii="Arial Narrow" w:hAnsi="Arial Narrow" w:cs="Tahoma"/>
          <w:sz w:val="22"/>
          <w:szCs w:val="22"/>
        </w:rPr>
        <w:t>Wykonawca może złożyć wyłącznie jedną ofertę.</w:t>
      </w:r>
    </w:p>
    <w:p w:rsidR="00BA789B" w:rsidRPr="00012915" w:rsidRDefault="00BA789B" w:rsidP="00466104">
      <w:pPr>
        <w:numPr>
          <w:ilvl w:val="1"/>
          <w:numId w:val="3"/>
        </w:numPr>
        <w:rPr>
          <w:rFonts w:ascii="Arial Narrow" w:hAnsi="Arial Narrow" w:cs="Arial"/>
          <w:sz w:val="22"/>
          <w:szCs w:val="22"/>
        </w:rPr>
      </w:pPr>
      <w:r w:rsidRPr="00012915">
        <w:rPr>
          <w:rFonts w:ascii="Arial Narrow" w:hAnsi="Arial Narrow" w:cs="Arial"/>
          <w:sz w:val="22"/>
          <w:szCs w:val="22"/>
        </w:rPr>
        <w:t>Wykonawca zobowiązany jest złożyć przed upływem terminu składania ofert następujące dokumenty i oświadczenia:</w:t>
      </w:r>
    </w:p>
    <w:p w:rsidR="00BD5640" w:rsidRPr="00012915" w:rsidRDefault="00BD5640" w:rsidP="00466104">
      <w:pPr>
        <w:numPr>
          <w:ilvl w:val="2"/>
          <w:numId w:val="3"/>
        </w:numPr>
        <w:rPr>
          <w:rFonts w:ascii="Arial Narrow" w:hAnsi="Arial Narrow" w:cs="Arial"/>
          <w:sz w:val="22"/>
          <w:szCs w:val="22"/>
        </w:rPr>
      </w:pPr>
      <w:r w:rsidRPr="00012915">
        <w:rPr>
          <w:rFonts w:ascii="Arial Narrow" w:hAnsi="Arial Narrow" w:cs="Arial"/>
          <w:b/>
          <w:sz w:val="22"/>
          <w:szCs w:val="22"/>
        </w:rPr>
        <w:t>Wypełniony formularz ofertowy</w:t>
      </w:r>
      <w:r w:rsidRPr="00012915">
        <w:rPr>
          <w:rFonts w:ascii="Arial Narrow" w:hAnsi="Arial Narrow" w:cs="Arial"/>
          <w:sz w:val="22"/>
          <w:szCs w:val="22"/>
        </w:rPr>
        <w:t>,</w:t>
      </w:r>
      <w:r w:rsidRPr="00012915">
        <w:rPr>
          <w:rFonts w:ascii="Arial Narrow" w:hAnsi="Arial Narrow" w:cs="Arial"/>
          <w:b/>
          <w:sz w:val="22"/>
          <w:szCs w:val="22"/>
        </w:rPr>
        <w:t xml:space="preserve"> </w:t>
      </w:r>
      <w:r w:rsidRPr="00012915">
        <w:rPr>
          <w:rFonts w:ascii="Arial Narrow" w:hAnsi="Arial Narrow" w:cs="Arial"/>
          <w:sz w:val="22"/>
          <w:szCs w:val="22"/>
        </w:rPr>
        <w:t>o treści określonej w załączniku nr 2 do SWZ, który winien być złożony w formie elektronicznej, opatrzony kwalifikowanym podpisem elektronicznym</w:t>
      </w:r>
      <w:r w:rsidRPr="00012915">
        <w:rPr>
          <w:rFonts w:ascii="Arial Narrow" w:hAnsi="Arial Narrow"/>
          <w:sz w:val="22"/>
          <w:szCs w:val="22"/>
        </w:rPr>
        <w:t xml:space="preserve"> osoby upoważnionej do reprezentacji wykonawcy wskazanej w odpowiednim rejestrze lub ewidencji albo pełnomocnika.</w:t>
      </w:r>
    </w:p>
    <w:p w:rsidR="00BA789B" w:rsidRPr="00012915" w:rsidRDefault="00BD5640" w:rsidP="00BD5640">
      <w:pPr>
        <w:ind w:left="1418" w:firstLine="0"/>
        <w:rPr>
          <w:rFonts w:ascii="Arial Narrow" w:hAnsi="Arial Narrow" w:cs="Arial"/>
          <w:sz w:val="22"/>
          <w:szCs w:val="22"/>
        </w:rPr>
      </w:pPr>
      <w:r w:rsidRPr="00012915">
        <w:rPr>
          <w:rFonts w:ascii="Arial Narrow" w:hAnsi="Arial Narrow" w:cs="Arial"/>
          <w:b/>
          <w:sz w:val="22"/>
          <w:szCs w:val="22"/>
        </w:rPr>
        <w:t>Część A formularza ofertowego należy wypełnić odpowiednio dla danej części, do której wykonawca składa ofertę, pod rygorem odrzucenia oferty</w:t>
      </w:r>
      <w:r w:rsidR="00BA789B" w:rsidRPr="00361695">
        <w:rPr>
          <w:rFonts w:ascii="Arial Narrow" w:hAnsi="Arial Narrow"/>
          <w:sz w:val="22"/>
          <w:szCs w:val="22"/>
        </w:rPr>
        <w:t>.</w:t>
      </w:r>
    </w:p>
    <w:p w:rsidR="00BA789B" w:rsidRPr="00012915" w:rsidRDefault="00BA789B" w:rsidP="00466104">
      <w:pPr>
        <w:numPr>
          <w:ilvl w:val="2"/>
          <w:numId w:val="3"/>
        </w:numPr>
        <w:rPr>
          <w:rFonts w:ascii="Arial Narrow" w:hAnsi="Arial Narrow" w:cs="Arial"/>
          <w:sz w:val="22"/>
          <w:szCs w:val="22"/>
        </w:rPr>
      </w:pPr>
      <w:r w:rsidRPr="00012915">
        <w:rPr>
          <w:rFonts w:ascii="Arial Narrow" w:hAnsi="Arial Narrow" w:cs="Arial"/>
          <w:b/>
          <w:sz w:val="22"/>
          <w:szCs w:val="22"/>
        </w:rPr>
        <w:t xml:space="preserve">Oświadczenie o niepodleganiu wykluczeniu z postępowania na podstawie art. 5k rozporządzenia Rady (UE) nr 833/2014 </w:t>
      </w:r>
      <w:r w:rsidRPr="00012915">
        <w:rPr>
          <w:rFonts w:ascii="Arial Narrow" w:hAnsi="Arial Narrow" w:cs="Arial"/>
          <w:bCs/>
          <w:sz w:val="22"/>
          <w:szCs w:val="22"/>
        </w:rPr>
        <w:t xml:space="preserve">z dnia 31 lipca 2014 r. dotyczącego środków ograniczających w związku </w:t>
      </w:r>
      <w:r w:rsidRPr="00012915">
        <w:rPr>
          <w:rFonts w:ascii="Arial Narrow" w:hAnsi="Arial Narrow" w:cs="Arial"/>
          <w:bCs/>
          <w:sz w:val="22"/>
          <w:szCs w:val="22"/>
        </w:rPr>
        <w:br/>
        <w:t xml:space="preserve">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t>
      </w:r>
      <w:r w:rsidRPr="00012915">
        <w:rPr>
          <w:rFonts w:ascii="Arial Narrow" w:hAnsi="Arial Narrow" w:cs="Arial"/>
          <w:bCs/>
          <w:sz w:val="22"/>
          <w:szCs w:val="22"/>
        </w:rPr>
        <w:br/>
        <w:t xml:space="preserve">w związku z działaniami Rosji destabilizującymi sytuację na Ukrainie (Dz. Urz. UE nr L 111 z 8.4.2022, </w:t>
      </w:r>
      <w:r w:rsidRPr="00012915">
        <w:rPr>
          <w:rFonts w:ascii="Arial Narrow" w:hAnsi="Arial Narrow" w:cs="Arial"/>
          <w:bCs/>
          <w:sz w:val="22"/>
          <w:szCs w:val="22"/>
        </w:rPr>
        <w:br/>
        <w:t xml:space="preserve">str. 1) </w:t>
      </w:r>
      <w:r w:rsidRPr="00012915">
        <w:rPr>
          <w:rFonts w:ascii="Arial Narrow" w:hAnsi="Arial Narrow" w:cs="Arial"/>
          <w:sz w:val="22"/>
          <w:szCs w:val="22"/>
        </w:rPr>
        <w:t>o treści określonej w załączniku nr 4 do SWZ.</w:t>
      </w:r>
    </w:p>
    <w:p w:rsidR="00BA789B" w:rsidRPr="00012915" w:rsidRDefault="00BA789B" w:rsidP="00B444FE">
      <w:pPr>
        <w:ind w:left="1418" w:firstLine="0"/>
        <w:rPr>
          <w:rFonts w:ascii="Arial Narrow" w:hAnsi="Arial Narrow" w:cs="Arial"/>
          <w:sz w:val="22"/>
          <w:szCs w:val="22"/>
        </w:rPr>
      </w:pPr>
      <w:r w:rsidRPr="00012915">
        <w:rPr>
          <w:rFonts w:ascii="Arial Narrow" w:hAnsi="Arial Narrow" w:cs="Arial"/>
          <w:sz w:val="22"/>
          <w:szCs w:val="22"/>
        </w:rPr>
        <w:t>Oświadczenie to należy złożyć w formie elektronicznej, opatrzone kwalifikowanym podpisem elektronicznym odpowiednio osoby upoważnionej do reprezentacji wykonawcy wskazanej w odpowiednim rejestrze lub ewidencji</w:t>
      </w:r>
    </w:p>
    <w:p w:rsidR="00BA789B" w:rsidRPr="00012915" w:rsidRDefault="00BA789B" w:rsidP="00466104">
      <w:pPr>
        <w:numPr>
          <w:ilvl w:val="2"/>
          <w:numId w:val="3"/>
        </w:numPr>
        <w:rPr>
          <w:rFonts w:ascii="Arial Narrow" w:hAnsi="Arial Narrow" w:cs="Arial"/>
          <w:sz w:val="22"/>
          <w:szCs w:val="22"/>
        </w:rPr>
      </w:pPr>
      <w:r w:rsidRPr="00012915">
        <w:rPr>
          <w:rFonts w:ascii="Arial Narrow" w:hAnsi="Arial Narrow" w:cs="Arial"/>
          <w:b/>
          <w:sz w:val="22"/>
          <w:szCs w:val="22"/>
        </w:rPr>
        <w:t>Pełnomocnictwo</w:t>
      </w:r>
      <w:r w:rsidRPr="00012915">
        <w:rPr>
          <w:rFonts w:ascii="Arial Narrow" w:hAnsi="Arial Narrow" w:cs="Arial"/>
          <w:sz w:val="22"/>
          <w:szCs w:val="22"/>
        </w:rPr>
        <w:t xml:space="preserve"> do reprezentowania wykonawcy lub wykonawców w przypadku, gdy:</w:t>
      </w:r>
    </w:p>
    <w:p w:rsidR="00BA789B" w:rsidRPr="00012915" w:rsidRDefault="00BA789B" w:rsidP="00466104">
      <w:pPr>
        <w:numPr>
          <w:ilvl w:val="3"/>
          <w:numId w:val="3"/>
        </w:numPr>
        <w:rPr>
          <w:rFonts w:ascii="Arial Narrow" w:hAnsi="Arial Narrow" w:cs="Arial"/>
          <w:sz w:val="22"/>
          <w:szCs w:val="22"/>
        </w:rPr>
      </w:pPr>
      <w:r w:rsidRPr="00012915">
        <w:rPr>
          <w:rFonts w:ascii="Arial Narrow" w:hAnsi="Arial Narrow" w:cs="Arial"/>
          <w:sz w:val="22"/>
          <w:szCs w:val="22"/>
        </w:rPr>
        <w:t>ofertę podpisuje inna osoba niż wykonawca,</w:t>
      </w:r>
    </w:p>
    <w:p w:rsidR="00BA789B" w:rsidRPr="00012915" w:rsidRDefault="00BA789B" w:rsidP="00466104">
      <w:pPr>
        <w:numPr>
          <w:ilvl w:val="3"/>
          <w:numId w:val="3"/>
        </w:numPr>
        <w:rPr>
          <w:rFonts w:ascii="Arial Narrow" w:hAnsi="Arial Narrow" w:cs="Arial"/>
          <w:sz w:val="22"/>
          <w:szCs w:val="22"/>
        </w:rPr>
      </w:pPr>
      <w:r w:rsidRPr="00012915">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BA789B" w:rsidRPr="00012915" w:rsidRDefault="00BA789B" w:rsidP="00022A76">
      <w:pPr>
        <w:pStyle w:val="Styl6"/>
        <w:numPr>
          <w:ilvl w:val="0"/>
          <w:numId w:val="0"/>
        </w:numPr>
        <w:tabs>
          <w:tab w:val="clear" w:pos="709"/>
          <w:tab w:val="left" w:pos="1418"/>
        </w:tabs>
        <w:spacing w:after="0"/>
        <w:ind w:left="1418"/>
        <w:rPr>
          <w:b w:val="0"/>
        </w:rPr>
      </w:pPr>
      <w:r w:rsidRPr="00012915">
        <w:rPr>
          <w:b w:val="0"/>
        </w:rPr>
        <w:t>Pełnomocnictwo winno być złożone w formie elektronicznej, opatrzone kwalifikowanym podpisem elektronicznym osoby upoważnionej do reprezentacji wykonawcy wskazanej w odpowiednim rejestrze lub ewidencji</w:t>
      </w:r>
      <w:r w:rsidRPr="00012915">
        <w:rPr>
          <w:rFonts w:cs="Tahoma"/>
          <w:b w:val="0"/>
        </w:rPr>
        <w:t xml:space="preserve"> albo </w:t>
      </w:r>
      <w:r w:rsidRPr="00012915">
        <w:rPr>
          <w:b w:val="0"/>
        </w:rPr>
        <w:t>notarialnie poświadczonej kopii opatrzonej kwalifikowanym podpisem elektronicznym notariusza.</w:t>
      </w:r>
    </w:p>
    <w:p w:rsidR="00BA789B" w:rsidRPr="00012915" w:rsidRDefault="00BA789B" w:rsidP="00466104">
      <w:pPr>
        <w:numPr>
          <w:ilvl w:val="1"/>
          <w:numId w:val="3"/>
        </w:numPr>
        <w:rPr>
          <w:rFonts w:ascii="Arial Narrow" w:hAnsi="Arial Narrow" w:cs="Arial"/>
          <w:sz w:val="22"/>
          <w:szCs w:val="22"/>
        </w:rPr>
      </w:pPr>
      <w:r w:rsidRPr="00012915">
        <w:rPr>
          <w:rFonts w:ascii="Arial Narrow" w:hAnsi="Arial Narrow" w:cs="Tahoma"/>
          <w:sz w:val="22"/>
          <w:szCs w:val="22"/>
        </w:rPr>
        <w:t>Złożenie oferty:</w:t>
      </w:r>
    </w:p>
    <w:p w:rsidR="00BA789B" w:rsidRPr="00012915" w:rsidRDefault="00BA789B" w:rsidP="00466104">
      <w:pPr>
        <w:numPr>
          <w:ilvl w:val="2"/>
          <w:numId w:val="3"/>
        </w:numPr>
        <w:rPr>
          <w:rFonts w:ascii="Arial Narrow" w:hAnsi="Arial Narrow" w:cs="Tahoma"/>
          <w:sz w:val="22"/>
          <w:szCs w:val="22"/>
        </w:rPr>
      </w:pPr>
      <w:r w:rsidRPr="00012915">
        <w:rPr>
          <w:rFonts w:ascii="Arial Narrow" w:hAnsi="Arial Narrow" w:cs="Tahoma"/>
          <w:sz w:val="22"/>
          <w:szCs w:val="17"/>
        </w:rPr>
        <w:t xml:space="preserve">Składanie ofert z załącznikami odbywa się przy użyciu środków komunikacji elektronicznej, za pośrednictwem Platformy, pod adresem wskazanym w pkt 1.3 i pod nazwą postępowania dostępną w tytule SWZ. </w:t>
      </w:r>
      <w:r w:rsidRPr="00012915">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BA789B" w:rsidRPr="00012915" w:rsidRDefault="00BA789B" w:rsidP="00466104">
      <w:pPr>
        <w:numPr>
          <w:ilvl w:val="2"/>
          <w:numId w:val="3"/>
        </w:numPr>
        <w:rPr>
          <w:rFonts w:ascii="Arial Narrow" w:hAnsi="Arial Narrow" w:cs="Tahoma"/>
          <w:sz w:val="22"/>
          <w:szCs w:val="22"/>
        </w:rPr>
      </w:pPr>
      <w:r w:rsidRPr="00012915">
        <w:rPr>
          <w:rFonts w:ascii="Arial Narrow" w:hAnsi="Arial Narrow" w:cs="Tahoma"/>
          <w:sz w:val="22"/>
          <w:szCs w:val="22"/>
        </w:rPr>
        <w:lastRenderedPageBreak/>
        <w:t>Informacje zastrzeżone jako tajemnica przedsiębiorstwa, wykonawca składa w oddzielnym pliku na Platformie.</w:t>
      </w:r>
    </w:p>
    <w:p w:rsidR="00BA789B" w:rsidRPr="00012915" w:rsidRDefault="00BA789B" w:rsidP="00466104">
      <w:pPr>
        <w:numPr>
          <w:ilvl w:val="2"/>
          <w:numId w:val="3"/>
        </w:numPr>
        <w:rPr>
          <w:rFonts w:ascii="Arial Narrow" w:hAnsi="Arial Narrow" w:cs="Tahoma"/>
          <w:sz w:val="22"/>
          <w:szCs w:val="22"/>
        </w:rPr>
      </w:pPr>
      <w:r w:rsidRPr="00012915">
        <w:rPr>
          <w:rFonts w:ascii="Arial Narrow" w:hAnsi="Arial Narrow" w:cs="Tahoma"/>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2915">
        <w:rPr>
          <w:rFonts w:ascii="Arial Narrow" w:hAnsi="Arial Narrow" w:cs="Tahoma"/>
          <w:sz w:val="22"/>
          <w:szCs w:val="22"/>
        </w:rPr>
        <w:t>eIDAS</w:t>
      </w:r>
      <w:proofErr w:type="spellEnd"/>
      <w:r w:rsidRPr="00012915">
        <w:rPr>
          <w:rFonts w:ascii="Arial Narrow" w:hAnsi="Arial Narrow" w:cs="Tahoma"/>
          <w:sz w:val="22"/>
          <w:szCs w:val="22"/>
        </w:rPr>
        <w:t>) (UE) nr 910/2014 - od 1 lipca 2016 roku”.</w:t>
      </w:r>
    </w:p>
    <w:p w:rsidR="00BA789B" w:rsidRPr="00012915" w:rsidRDefault="00BA789B" w:rsidP="00466104">
      <w:pPr>
        <w:numPr>
          <w:ilvl w:val="2"/>
          <w:numId w:val="3"/>
        </w:numPr>
        <w:spacing w:after="120"/>
        <w:rPr>
          <w:rFonts w:ascii="Arial Narrow" w:hAnsi="Arial Narrow" w:cs="Arial"/>
          <w:sz w:val="22"/>
          <w:szCs w:val="22"/>
        </w:rPr>
      </w:pPr>
      <w:r w:rsidRPr="00012915">
        <w:rPr>
          <w:rFonts w:ascii="Arial Narrow" w:hAnsi="Arial Narrow" w:cs="Tahoma"/>
          <w:sz w:val="22"/>
          <w:szCs w:val="22"/>
        </w:rPr>
        <w:t xml:space="preserve">W przypadku wykorzystania formatu podpisu </w:t>
      </w:r>
      <w:proofErr w:type="spellStart"/>
      <w:r w:rsidRPr="00012915">
        <w:rPr>
          <w:rFonts w:ascii="Arial Narrow" w:hAnsi="Arial Narrow" w:cs="Tahoma"/>
          <w:sz w:val="22"/>
          <w:szCs w:val="22"/>
        </w:rPr>
        <w:t>XAdES</w:t>
      </w:r>
      <w:proofErr w:type="spellEnd"/>
      <w:r w:rsidRPr="00012915">
        <w:rPr>
          <w:rFonts w:ascii="Arial Narrow" w:hAnsi="Arial Narrow" w:cs="Tahoma"/>
          <w:sz w:val="22"/>
          <w:szCs w:val="22"/>
        </w:rPr>
        <w:t xml:space="preserve"> zewnętrzny, Zamawiający wymaga dołączenia odpowiedniej ilości plików tj. podpisywanych plików z danymi oraz plików podpisu w formacie </w:t>
      </w:r>
      <w:proofErr w:type="spellStart"/>
      <w:r w:rsidRPr="00012915">
        <w:rPr>
          <w:rFonts w:ascii="Arial Narrow" w:hAnsi="Arial Narrow" w:cs="Tahoma"/>
          <w:sz w:val="22"/>
          <w:szCs w:val="22"/>
        </w:rPr>
        <w:t>XAdES</w:t>
      </w:r>
      <w:proofErr w:type="spellEnd"/>
      <w:r w:rsidRPr="00012915">
        <w:rPr>
          <w:rFonts w:ascii="Arial Narrow" w:hAnsi="Arial Narrow" w:cs="Tahoma"/>
          <w:sz w:val="22"/>
          <w:szCs w:val="22"/>
        </w:rPr>
        <w:t>.</w:t>
      </w:r>
    </w:p>
    <w:p w:rsidR="00BA789B" w:rsidRPr="00012915" w:rsidRDefault="00BA789B" w:rsidP="00466104">
      <w:pPr>
        <w:numPr>
          <w:ilvl w:val="1"/>
          <w:numId w:val="3"/>
        </w:numPr>
        <w:rPr>
          <w:rFonts w:ascii="Arial Narrow" w:hAnsi="Arial Narrow" w:cs="Tahoma"/>
          <w:sz w:val="22"/>
          <w:szCs w:val="22"/>
        </w:rPr>
      </w:pPr>
      <w:r w:rsidRPr="00012915">
        <w:rPr>
          <w:rFonts w:ascii="Arial Narrow" w:hAnsi="Arial Narrow" w:cs="Tahoma"/>
          <w:sz w:val="22"/>
          <w:szCs w:val="22"/>
        </w:rPr>
        <w:t>Wycofanie oferty.</w:t>
      </w:r>
    </w:p>
    <w:p w:rsidR="00BA789B" w:rsidRPr="00012915" w:rsidRDefault="00BA789B" w:rsidP="00B61EB9">
      <w:pPr>
        <w:tabs>
          <w:tab w:val="left" w:pos="709"/>
        </w:tabs>
        <w:spacing w:after="120"/>
        <w:ind w:left="709" w:firstLine="0"/>
        <w:rPr>
          <w:rFonts w:ascii="Arial Narrow" w:hAnsi="Arial Narrow" w:cs="Tahoma"/>
          <w:sz w:val="22"/>
          <w:szCs w:val="22"/>
        </w:rPr>
      </w:pPr>
      <w:r w:rsidRPr="00012915">
        <w:rPr>
          <w:rFonts w:ascii="Arial Narrow" w:hAnsi="Arial Narrow" w:cs="Tahoma"/>
          <w:sz w:val="22"/>
          <w:szCs w:val="22"/>
        </w:rPr>
        <w:t xml:space="preserve">Wykonawca, za pośrednictwem Platformy może przed upływem terminu do składania ofert wycofać ofertę. Sposób wycofania oferty zamieszczono w instrukcji zamieszczonej na stronie internetowej pod adresem: </w:t>
      </w:r>
      <w:hyperlink r:id="rId20" w:history="1">
        <w:r w:rsidRPr="00012915">
          <w:rPr>
            <w:rStyle w:val="Hipercze"/>
            <w:rFonts w:ascii="Arial Narrow" w:hAnsi="Arial Narrow" w:cs="Tahoma"/>
            <w:sz w:val="22"/>
            <w:szCs w:val="22"/>
          </w:rPr>
          <w:t>https://platformazakupowa.pl/strona/45-instrukcje</w:t>
        </w:r>
      </w:hyperlink>
      <w:r w:rsidRPr="00012915">
        <w:rPr>
          <w:rFonts w:ascii="Arial Narrow" w:hAnsi="Arial Narrow" w:cs="Tahoma"/>
          <w:sz w:val="22"/>
          <w:szCs w:val="22"/>
        </w:rPr>
        <w:t xml:space="preserve">.  </w:t>
      </w:r>
    </w:p>
    <w:p w:rsidR="00BA789B" w:rsidRPr="00012915" w:rsidRDefault="00BA789B" w:rsidP="00466104">
      <w:pPr>
        <w:numPr>
          <w:ilvl w:val="1"/>
          <w:numId w:val="3"/>
        </w:numPr>
        <w:spacing w:after="120"/>
        <w:rPr>
          <w:rFonts w:ascii="Arial Narrow" w:hAnsi="Arial Narrow" w:cs="Tahoma"/>
          <w:sz w:val="22"/>
          <w:szCs w:val="22"/>
        </w:rPr>
      </w:pPr>
      <w:r w:rsidRPr="00012915">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rsidR="00BA789B" w:rsidRPr="00012915" w:rsidRDefault="00BA789B" w:rsidP="00466104">
      <w:pPr>
        <w:numPr>
          <w:ilvl w:val="1"/>
          <w:numId w:val="3"/>
        </w:numPr>
        <w:spacing w:after="120"/>
        <w:rPr>
          <w:rFonts w:ascii="Arial Narrow" w:hAnsi="Arial Narrow" w:cs="Tahoma"/>
          <w:sz w:val="22"/>
          <w:szCs w:val="22"/>
        </w:rPr>
      </w:pPr>
      <w:r w:rsidRPr="00012915">
        <w:rPr>
          <w:rFonts w:ascii="Arial Narrow" w:hAnsi="Arial Narrow" w:cs="Tahoma"/>
          <w:sz w:val="22"/>
          <w:szCs w:val="22"/>
        </w:rPr>
        <w:t>Zamawiający poinformuje o zmianie terminu otwarcia ofert na stronie internetowej prowadzonego postępowania.</w:t>
      </w:r>
    </w:p>
    <w:p w:rsidR="00BA789B" w:rsidRPr="00012915" w:rsidRDefault="00BA789B" w:rsidP="00466104">
      <w:pPr>
        <w:numPr>
          <w:ilvl w:val="1"/>
          <w:numId w:val="3"/>
        </w:numPr>
        <w:spacing w:after="120"/>
        <w:rPr>
          <w:rFonts w:ascii="Arial Narrow" w:hAnsi="Arial Narrow" w:cs="Tahoma"/>
          <w:sz w:val="22"/>
          <w:szCs w:val="22"/>
        </w:rPr>
      </w:pPr>
      <w:bookmarkStart w:id="24" w:name="_Hlk74292747"/>
      <w:r w:rsidRPr="00012915">
        <w:rPr>
          <w:rFonts w:ascii="Arial Narrow" w:hAnsi="Arial Narrow" w:cs="Tahoma"/>
          <w:sz w:val="22"/>
          <w:szCs w:val="22"/>
        </w:rPr>
        <w:t>Zamawiający, po upływie terminu składania ofert, a przed upływem terminu otwarcia ofert, udostępni na stronie internetowej prowadzonego postępowania informacje o kwocie, jaką zamierza przeznaczyć na sfinansowanie zamówienia</w:t>
      </w:r>
      <w:bookmarkEnd w:id="24"/>
      <w:r w:rsidRPr="00012915">
        <w:rPr>
          <w:rFonts w:ascii="Arial Narrow" w:hAnsi="Arial Narrow" w:cs="Tahoma"/>
          <w:sz w:val="22"/>
          <w:szCs w:val="22"/>
        </w:rPr>
        <w:t>.</w:t>
      </w:r>
    </w:p>
    <w:p w:rsidR="00BA789B" w:rsidRPr="00012915" w:rsidRDefault="00BA789B" w:rsidP="00466104">
      <w:pPr>
        <w:numPr>
          <w:ilvl w:val="1"/>
          <w:numId w:val="3"/>
        </w:numPr>
        <w:spacing w:after="120"/>
        <w:rPr>
          <w:rFonts w:ascii="Arial Narrow" w:hAnsi="Arial Narrow" w:cs="Tahoma"/>
          <w:color w:val="FF0000"/>
          <w:sz w:val="22"/>
          <w:szCs w:val="22"/>
        </w:rPr>
      </w:pPr>
      <w:r w:rsidRPr="00012915">
        <w:rPr>
          <w:rFonts w:ascii="Arial Narrow" w:hAnsi="Arial Narrow" w:cs="Tahoma"/>
          <w:sz w:val="22"/>
          <w:szCs w:val="22"/>
        </w:rPr>
        <w:t xml:space="preserve">Regulamin korzystania z Platformy znajduje się pod adresem </w:t>
      </w:r>
      <w:hyperlink r:id="rId21" w:history="1">
        <w:r w:rsidRPr="00012915">
          <w:rPr>
            <w:rStyle w:val="Hipercze"/>
            <w:rFonts w:ascii="Arial Narrow" w:hAnsi="Arial Narrow" w:cs="Tahoma"/>
            <w:sz w:val="22"/>
            <w:szCs w:val="22"/>
          </w:rPr>
          <w:t>https://platformazakupowa.pl/strona/1-regulamin</w:t>
        </w:r>
      </w:hyperlink>
      <w:r w:rsidRPr="00012915">
        <w:rPr>
          <w:rFonts w:ascii="Arial Narrow" w:hAnsi="Arial Narrow" w:cs="Tahoma"/>
          <w:sz w:val="22"/>
          <w:szCs w:val="22"/>
        </w:rPr>
        <w:t>.</w:t>
      </w:r>
    </w:p>
    <w:p w:rsidR="00BA789B" w:rsidRPr="00012915" w:rsidRDefault="00BA789B" w:rsidP="00466104">
      <w:pPr>
        <w:numPr>
          <w:ilvl w:val="1"/>
          <w:numId w:val="3"/>
        </w:numPr>
        <w:spacing w:after="120"/>
        <w:rPr>
          <w:rFonts w:ascii="Arial Narrow" w:hAnsi="Arial Narrow" w:cs="Tahoma"/>
          <w:sz w:val="22"/>
          <w:szCs w:val="22"/>
        </w:rPr>
      </w:pPr>
      <w:r w:rsidRPr="00012915">
        <w:rPr>
          <w:rFonts w:ascii="Arial Narrow" w:hAnsi="Arial Narrow" w:cs="Tahoma"/>
          <w:sz w:val="22"/>
          <w:szCs w:val="22"/>
        </w:rPr>
        <w:t>Wymagania techniczne i organizacyjne Platformy zostały wskazane w pkt 9.6.</w:t>
      </w:r>
    </w:p>
    <w:p w:rsidR="00BA789B" w:rsidRPr="00012915" w:rsidRDefault="00BA789B" w:rsidP="00466104">
      <w:pPr>
        <w:numPr>
          <w:ilvl w:val="1"/>
          <w:numId w:val="3"/>
        </w:numPr>
        <w:spacing w:after="200"/>
        <w:rPr>
          <w:rFonts w:ascii="Arial Narrow" w:hAnsi="Arial Narrow" w:cs="Arial"/>
          <w:sz w:val="22"/>
          <w:szCs w:val="22"/>
        </w:rPr>
      </w:pPr>
      <w:r w:rsidRPr="00012915">
        <w:rPr>
          <w:rFonts w:ascii="Arial Narrow" w:hAnsi="Arial Narrow" w:cs="Tahoma"/>
          <w:sz w:val="22"/>
          <w:szCs w:val="22"/>
        </w:rPr>
        <w:t>Maksymalny rozmiar jednego pliku przesyłanego za pośrednictwem dedykowanych formularzy do złożenia, zmiany, wycofania oferty wynosi 150 MB.</w:t>
      </w:r>
    </w:p>
    <w:p w:rsidR="00BA789B" w:rsidRPr="00012915" w:rsidRDefault="00BA789B" w:rsidP="00B8280F">
      <w:pPr>
        <w:pStyle w:val="Styl6"/>
        <w:shd w:val="clear" w:color="auto" w:fill="D9D9D9"/>
        <w:outlineLvl w:val="0"/>
      </w:pPr>
      <w:bookmarkStart w:id="25" w:name="_Toc80631708"/>
      <w:bookmarkStart w:id="26" w:name="_Toc161139680"/>
      <w:r w:rsidRPr="00012915">
        <w:t>SPOSÓB ORAZ TERMINY SKŁADANIA I OTWARCIA OFERT</w:t>
      </w:r>
      <w:bookmarkEnd w:id="25"/>
      <w:bookmarkEnd w:id="26"/>
    </w:p>
    <w:p w:rsidR="00BA789B" w:rsidRPr="00703AAA" w:rsidRDefault="00BA789B" w:rsidP="00466104">
      <w:pPr>
        <w:numPr>
          <w:ilvl w:val="1"/>
          <w:numId w:val="3"/>
        </w:numPr>
        <w:spacing w:after="100" w:line="252" w:lineRule="auto"/>
        <w:rPr>
          <w:rFonts w:ascii="Arial Narrow" w:hAnsi="Arial Narrow" w:cs="Tahoma"/>
          <w:sz w:val="22"/>
          <w:szCs w:val="22"/>
        </w:rPr>
      </w:pPr>
      <w:r w:rsidRPr="00703AAA">
        <w:rPr>
          <w:rFonts w:ascii="Arial Narrow" w:hAnsi="Arial Narrow" w:cs="Tahoma"/>
          <w:sz w:val="22"/>
          <w:szCs w:val="22"/>
        </w:rPr>
        <w:t xml:space="preserve">Ofertę należy złożyć za pomocą środków komunikacji elektronicznej na Platformie pod adresem wskazanym </w:t>
      </w:r>
      <w:r w:rsidRPr="00703AAA">
        <w:rPr>
          <w:rFonts w:ascii="Arial Narrow" w:hAnsi="Arial Narrow" w:cs="Tahoma"/>
          <w:sz w:val="22"/>
          <w:szCs w:val="22"/>
        </w:rPr>
        <w:br/>
        <w:t xml:space="preserve">w pkt 1.3, przy czym termin składania ofert upływa w dniu </w:t>
      </w:r>
      <w:r w:rsidR="00703AAA" w:rsidRPr="00703AAA">
        <w:rPr>
          <w:rFonts w:ascii="Arial Narrow" w:hAnsi="Arial Narrow" w:cs="Tahoma"/>
          <w:b/>
          <w:bCs/>
          <w:sz w:val="22"/>
          <w:szCs w:val="22"/>
        </w:rPr>
        <w:t>18.10</w:t>
      </w:r>
      <w:r w:rsidRPr="00703AAA">
        <w:rPr>
          <w:rFonts w:ascii="Arial Narrow" w:hAnsi="Arial Narrow" w:cs="Tahoma"/>
          <w:b/>
          <w:sz w:val="22"/>
          <w:szCs w:val="22"/>
        </w:rPr>
        <w:t xml:space="preserve">.2024 </w:t>
      </w:r>
      <w:r w:rsidRPr="00703AAA">
        <w:rPr>
          <w:rFonts w:ascii="Arial Narrow" w:hAnsi="Arial Narrow" w:cs="Tahoma"/>
          <w:sz w:val="22"/>
          <w:szCs w:val="22"/>
        </w:rPr>
        <w:t>r</w:t>
      </w:r>
      <w:r w:rsidR="00703AAA">
        <w:rPr>
          <w:rFonts w:ascii="Arial Narrow" w:hAnsi="Arial Narrow" w:cs="Tahoma"/>
          <w:sz w:val="22"/>
          <w:szCs w:val="22"/>
        </w:rPr>
        <w:t>.</w:t>
      </w:r>
      <w:r w:rsidRPr="00703AAA">
        <w:rPr>
          <w:rFonts w:ascii="Arial Narrow" w:hAnsi="Arial Narrow" w:cs="Tahoma"/>
          <w:sz w:val="22"/>
          <w:szCs w:val="22"/>
        </w:rPr>
        <w:t xml:space="preserve">, o godz. </w:t>
      </w:r>
      <w:r w:rsidRPr="00703AAA">
        <w:rPr>
          <w:rFonts w:ascii="Arial Narrow" w:hAnsi="Arial Narrow" w:cs="Tahoma"/>
          <w:b/>
          <w:sz w:val="22"/>
          <w:szCs w:val="22"/>
        </w:rPr>
        <w:t>10:00</w:t>
      </w:r>
      <w:r w:rsidRPr="00703AAA">
        <w:rPr>
          <w:rFonts w:ascii="Arial Narrow" w:hAnsi="Arial Narrow" w:cs="Tahoma"/>
          <w:sz w:val="22"/>
          <w:szCs w:val="22"/>
        </w:rPr>
        <w:t>.</w:t>
      </w:r>
    </w:p>
    <w:p w:rsidR="00BA789B" w:rsidRPr="00703AAA" w:rsidRDefault="00BA789B" w:rsidP="00466104">
      <w:pPr>
        <w:numPr>
          <w:ilvl w:val="1"/>
          <w:numId w:val="3"/>
        </w:numPr>
        <w:spacing w:after="200"/>
        <w:rPr>
          <w:rFonts w:ascii="Arial Narrow" w:hAnsi="Arial Narrow" w:cs="Arial"/>
          <w:sz w:val="22"/>
          <w:szCs w:val="22"/>
        </w:rPr>
      </w:pPr>
      <w:r w:rsidRPr="00703AAA">
        <w:rPr>
          <w:rFonts w:ascii="Arial Narrow" w:hAnsi="Arial Narrow"/>
          <w:sz w:val="22"/>
          <w:szCs w:val="22"/>
        </w:rPr>
        <w:t xml:space="preserve">Otwarcie ofert, poprzez ich automatyczne odszyfrowanie na Platformie, nastąpi w dniu </w:t>
      </w:r>
      <w:r w:rsidR="00703AAA" w:rsidRPr="00703AAA">
        <w:rPr>
          <w:rFonts w:ascii="Arial Narrow" w:hAnsi="Arial Narrow"/>
          <w:b/>
          <w:bCs/>
          <w:sz w:val="22"/>
          <w:szCs w:val="22"/>
        </w:rPr>
        <w:t>18.</w:t>
      </w:r>
      <w:r w:rsidRPr="00703AAA">
        <w:rPr>
          <w:rFonts w:ascii="Arial Narrow" w:hAnsi="Arial Narrow"/>
          <w:b/>
          <w:bCs/>
          <w:sz w:val="22"/>
          <w:szCs w:val="22"/>
        </w:rPr>
        <w:t>10</w:t>
      </w:r>
      <w:r w:rsidRPr="00703AAA">
        <w:rPr>
          <w:rFonts w:ascii="Arial Narrow" w:hAnsi="Arial Narrow"/>
          <w:b/>
          <w:sz w:val="22"/>
          <w:szCs w:val="22"/>
        </w:rPr>
        <w:t>.2024</w:t>
      </w:r>
      <w:r w:rsidRPr="00703AAA">
        <w:rPr>
          <w:rFonts w:ascii="Arial Narrow" w:hAnsi="Arial Narrow"/>
          <w:sz w:val="22"/>
          <w:szCs w:val="22"/>
        </w:rPr>
        <w:t xml:space="preserve"> r</w:t>
      </w:r>
      <w:r w:rsidR="00703AAA">
        <w:rPr>
          <w:rFonts w:ascii="Arial Narrow" w:hAnsi="Arial Narrow"/>
          <w:sz w:val="22"/>
          <w:szCs w:val="22"/>
        </w:rPr>
        <w:t>.</w:t>
      </w:r>
      <w:r w:rsidRPr="00703AAA">
        <w:rPr>
          <w:rFonts w:ascii="Arial Narrow" w:hAnsi="Arial Narrow"/>
          <w:sz w:val="22"/>
          <w:szCs w:val="22"/>
        </w:rPr>
        <w:t xml:space="preserve"> o godz. </w:t>
      </w:r>
      <w:r w:rsidRPr="00703AAA">
        <w:rPr>
          <w:rFonts w:ascii="Arial Narrow" w:hAnsi="Arial Narrow"/>
          <w:b/>
          <w:sz w:val="22"/>
          <w:szCs w:val="22"/>
        </w:rPr>
        <w:t>10:15</w:t>
      </w:r>
      <w:r w:rsidRPr="00703AAA">
        <w:rPr>
          <w:rFonts w:ascii="Arial Narrow" w:hAnsi="Arial Narrow"/>
          <w:sz w:val="22"/>
          <w:szCs w:val="22"/>
        </w:rPr>
        <w:t>.</w:t>
      </w:r>
    </w:p>
    <w:p w:rsidR="00BA789B" w:rsidRPr="00012915" w:rsidRDefault="00BA789B" w:rsidP="00B8280F">
      <w:pPr>
        <w:pStyle w:val="Styl6"/>
        <w:shd w:val="clear" w:color="auto" w:fill="D9D9D9"/>
        <w:outlineLvl w:val="0"/>
      </w:pPr>
      <w:bookmarkStart w:id="27" w:name="_Toc80631709"/>
      <w:bookmarkStart w:id="28" w:name="_Toc161139681"/>
      <w:r w:rsidRPr="00012915">
        <w:t>OPIS SPOSOBU OBLICZENIA CENY</w:t>
      </w:r>
      <w:bookmarkEnd w:id="27"/>
      <w:bookmarkEnd w:id="28"/>
    </w:p>
    <w:p w:rsidR="00BA789B" w:rsidRPr="00012915" w:rsidRDefault="00BA789B" w:rsidP="00466104">
      <w:pPr>
        <w:numPr>
          <w:ilvl w:val="1"/>
          <w:numId w:val="3"/>
        </w:numPr>
        <w:spacing w:after="120"/>
        <w:rPr>
          <w:rFonts w:ascii="Arial Narrow" w:hAnsi="Arial Narrow" w:cs="Arial"/>
          <w:b/>
          <w:sz w:val="22"/>
          <w:szCs w:val="22"/>
        </w:rPr>
      </w:pPr>
      <w:bookmarkStart w:id="29" w:name="_Toc80631710"/>
      <w:bookmarkStart w:id="30" w:name="_Toc161139682"/>
      <w:r w:rsidRPr="00012915">
        <w:rPr>
          <w:rFonts w:ascii="Arial Narrow" w:hAnsi="Arial Narrow"/>
          <w:sz w:val="22"/>
          <w:szCs w:val="22"/>
        </w:rPr>
        <w:t>Cena oferty musi być podana w PLN, cyfrowo, z uwzględnieniem należnego podatku VAT, zaokrąglona do dwóch miejsc po przecinku, zarówno na etapie określenia danej ceny (np. ceny jednostkowej, ceny oferty) jak i na każdym etapie przeliczania. Ceny jednostkowe należy określić dla wszystkich składników cenotwórczych, pod rygorem odrzucenia oferty.</w:t>
      </w:r>
    </w:p>
    <w:p w:rsidR="00BA789B" w:rsidRPr="00012915" w:rsidRDefault="00BA789B" w:rsidP="00466104">
      <w:pPr>
        <w:numPr>
          <w:ilvl w:val="1"/>
          <w:numId w:val="3"/>
        </w:numPr>
        <w:spacing w:after="120"/>
        <w:rPr>
          <w:rFonts w:ascii="Arial Narrow" w:hAnsi="Arial Narrow" w:cs="Arial"/>
          <w:sz w:val="22"/>
          <w:szCs w:val="22"/>
        </w:rPr>
      </w:pPr>
      <w:r w:rsidRPr="00012915">
        <w:rPr>
          <w:rFonts w:ascii="Arial Narrow" w:hAnsi="Arial Narrow"/>
          <w:sz w:val="22"/>
          <w:szCs w:val="22"/>
        </w:rPr>
        <w:t>Zamawiający nie dopuszcza stosowania stawki 0,00 zł lub stosowania stawek w przedziałach cenowych (np.: 20,00-30,00 zł).</w:t>
      </w:r>
    </w:p>
    <w:p w:rsidR="00BA789B" w:rsidRPr="00012915" w:rsidRDefault="00BA789B" w:rsidP="00466104">
      <w:pPr>
        <w:numPr>
          <w:ilvl w:val="1"/>
          <w:numId w:val="3"/>
        </w:numPr>
        <w:spacing w:after="120"/>
        <w:rPr>
          <w:rFonts w:ascii="Arial Narrow" w:hAnsi="Arial Narrow" w:cs="Arial"/>
          <w:sz w:val="22"/>
          <w:szCs w:val="22"/>
        </w:rPr>
      </w:pPr>
      <w:r w:rsidRPr="00012915">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012915">
        <w:rPr>
          <w:rFonts w:ascii="Arial Narrow" w:hAnsi="Arial Narrow" w:cs="Tahoma"/>
          <w:sz w:val="22"/>
          <w:szCs w:val="22"/>
        </w:rPr>
        <w:t xml:space="preserve">koszty dostawy, gwarancji, dokumentacji oraz wszelkich innych kosztów ponoszonych przez Wykonawcę niezbędnych do prawidłowego wykonania zamówienia zgodnego z </w:t>
      </w:r>
      <w:r w:rsidR="009F3CCB" w:rsidRPr="00012915">
        <w:rPr>
          <w:rFonts w:ascii="Arial Narrow" w:hAnsi="Arial Narrow" w:cs="Tahoma"/>
          <w:sz w:val="22"/>
          <w:szCs w:val="22"/>
        </w:rPr>
        <w:t>OPZ.</w:t>
      </w:r>
    </w:p>
    <w:p w:rsidR="009F3CCB" w:rsidRPr="00012915" w:rsidRDefault="009F3CCB" w:rsidP="00466104">
      <w:pPr>
        <w:pStyle w:val="Tekstpodstawowy2"/>
        <w:numPr>
          <w:ilvl w:val="1"/>
          <w:numId w:val="13"/>
        </w:numPr>
        <w:spacing w:after="120"/>
        <w:jc w:val="both"/>
        <w:rPr>
          <w:szCs w:val="22"/>
        </w:rPr>
      </w:pPr>
      <w:r w:rsidRPr="00012915">
        <w:rPr>
          <w:szCs w:val="22"/>
        </w:rPr>
        <w:t>Ceną oferty w danej części jest wartość brutto określona dla tej części</w:t>
      </w:r>
      <w:r w:rsidR="00BA789B" w:rsidRPr="00012915">
        <w:rPr>
          <w:szCs w:val="22"/>
        </w:rPr>
        <w:t>. Cena może być tylko jedna.</w:t>
      </w:r>
    </w:p>
    <w:p w:rsidR="009F3CCB" w:rsidRPr="00012915" w:rsidRDefault="009F3CCB" w:rsidP="00703AAA">
      <w:pPr>
        <w:pStyle w:val="Tekstpodstawowy2"/>
        <w:numPr>
          <w:ilvl w:val="1"/>
          <w:numId w:val="13"/>
        </w:numPr>
        <w:spacing w:after="60"/>
        <w:jc w:val="both"/>
      </w:pPr>
      <w:r w:rsidRPr="00012915">
        <w:t>Wykonawca obliczy wartość brutto wg poniżej określonych wzorów:</w:t>
      </w:r>
    </w:p>
    <w:p w:rsidR="009F3CCB" w:rsidRPr="00012915" w:rsidRDefault="009F3CCB" w:rsidP="00703AAA">
      <w:pPr>
        <w:tabs>
          <w:tab w:val="num" w:pos="3478"/>
        </w:tabs>
        <w:spacing w:after="60"/>
        <w:ind w:left="709" w:firstLine="0"/>
        <w:rPr>
          <w:rFonts w:ascii="Arial Narrow" w:hAnsi="Arial Narrow"/>
          <w:sz w:val="22"/>
          <w:szCs w:val="22"/>
          <w:lang w:val="en-US"/>
        </w:rPr>
      </w:pPr>
      <w:bookmarkStart w:id="31" w:name="_Hlk164325942"/>
      <w:r w:rsidRPr="00012915">
        <w:rPr>
          <w:rFonts w:ascii="Arial Narrow" w:hAnsi="Arial Narrow"/>
          <w:sz w:val="22"/>
          <w:szCs w:val="22"/>
          <w:lang w:val="en-US"/>
        </w:rPr>
        <w:tab/>
      </w:r>
      <w:r w:rsidRPr="00012915">
        <w:rPr>
          <w:rFonts w:ascii="Arial Narrow" w:hAnsi="Arial Narrow"/>
          <w:sz w:val="22"/>
          <w:szCs w:val="22"/>
          <w:lang w:val="en-US"/>
        </w:rPr>
        <w:tab/>
      </w:r>
      <w:r w:rsidRPr="00012915">
        <w:rPr>
          <w:rFonts w:ascii="Arial Narrow" w:hAnsi="Arial Narrow"/>
          <w:sz w:val="22"/>
          <w:szCs w:val="22"/>
          <w:lang w:val="en-US"/>
        </w:rPr>
        <w:tab/>
      </w:r>
      <w:r w:rsidRPr="00012915">
        <w:rPr>
          <w:rFonts w:ascii="Arial Narrow" w:hAnsi="Arial Narrow"/>
          <w:sz w:val="22"/>
          <w:szCs w:val="22"/>
          <w:lang w:val="en-US"/>
        </w:rPr>
        <w:tab/>
      </w:r>
      <w:r w:rsidRPr="00012915">
        <w:rPr>
          <w:rFonts w:ascii="Arial Narrow" w:hAnsi="Arial Narrow"/>
          <w:sz w:val="22"/>
          <w:szCs w:val="22"/>
          <w:lang w:val="en-US"/>
        </w:rPr>
        <w:tab/>
      </w:r>
      <w:r w:rsidRPr="00012915">
        <w:rPr>
          <w:rFonts w:ascii="Arial Narrow" w:hAnsi="Arial Narrow"/>
          <w:sz w:val="22"/>
          <w:szCs w:val="22"/>
          <w:lang w:val="en-US"/>
        </w:rPr>
        <w:tab/>
      </w:r>
      <w:r w:rsidRPr="00012915">
        <w:rPr>
          <w:rFonts w:ascii="Arial Narrow" w:hAnsi="Arial Narrow"/>
          <w:i/>
          <w:sz w:val="22"/>
          <w:szCs w:val="22"/>
          <w:lang w:val="en-US"/>
        </w:rPr>
        <w:t xml:space="preserve">I x </w:t>
      </w:r>
      <w:proofErr w:type="spellStart"/>
      <w:r w:rsidRPr="00012915">
        <w:rPr>
          <w:rFonts w:ascii="Arial Narrow" w:hAnsi="Arial Narrow"/>
          <w:i/>
          <w:sz w:val="22"/>
          <w:szCs w:val="22"/>
          <w:lang w:val="en-US"/>
        </w:rPr>
        <w:t>Cj</w:t>
      </w:r>
      <w:proofErr w:type="spellEnd"/>
      <w:r w:rsidRPr="00012915">
        <w:rPr>
          <w:rFonts w:ascii="Arial Narrow" w:hAnsi="Arial Narrow"/>
          <w:i/>
          <w:sz w:val="22"/>
          <w:szCs w:val="22"/>
          <w:lang w:val="en-US"/>
        </w:rPr>
        <w:t xml:space="preserve"> = </w:t>
      </w:r>
      <w:proofErr w:type="spellStart"/>
      <w:r w:rsidRPr="00012915">
        <w:rPr>
          <w:rFonts w:ascii="Arial Narrow" w:hAnsi="Arial Narrow"/>
          <w:i/>
          <w:sz w:val="22"/>
          <w:szCs w:val="22"/>
          <w:lang w:val="en-US"/>
        </w:rPr>
        <w:t>Kn</w:t>
      </w:r>
      <w:proofErr w:type="spellEnd"/>
      <w:r w:rsidRPr="00012915">
        <w:rPr>
          <w:rFonts w:ascii="Arial Narrow" w:hAnsi="Arial Narrow"/>
          <w:i/>
          <w:sz w:val="22"/>
          <w:szCs w:val="22"/>
          <w:lang w:val="en-US"/>
        </w:rPr>
        <w:t xml:space="preserve">  </w:t>
      </w:r>
    </w:p>
    <w:tbl>
      <w:tblPr>
        <w:tblW w:w="0" w:type="auto"/>
        <w:tblInd w:w="709" w:type="dxa"/>
        <w:tblCellMar>
          <w:left w:w="0" w:type="dxa"/>
          <w:right w:w="0" w:type="dxa"/>
        </w:tblCellMar>
        <w:tblLook w:val="04A0" w:firstRow="1" w:lastRow="0" w:firstColumn="1" w:lastColumn="0" w:noHBand="0" w:noVBand="1"/>
      </w:tblPr>
      <w:tblGrid>
        <w:gridCol w:w="560"/>
        <w:gridCol w:w="557"/>
        <w:gridCol w:w="258"/>
        <w:gridCol w:w="7771"/>
      </w:tblGrid>
      <w:tr w:rsidR="009F3CCB" w:rsidRPr="00012915" w:rsidTr="00F817E2">
        <w:trPr>
          <w:trHeight w:val="225"/>
        </w:trPr>
        <w:tc>
          <w:tcPr>
            <w:tcW w:w="560" w:type="dxa"/>
            <w:hideMark/>
          </w:tcPr>
          <w:p w:rsidR="009F3CCB" w:rsidRPr="00012915" w:rsidRDefault="009F3CCB" w:rsidP="00F817E2">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57" w:type="dxa"/>
            <w:hideMark/>
          </w:tcPr>
          <w:p w:rsidR="009F3CCB" w:rsidRPr="00012915" w:rsidRDefault="009F3CCB" w:rsidP="00F817E2">
            <w:pPr>
              <w:ind w:left="0" w:firstLine="0"/>
              <w:jc w:val="left"/>
              <w:rPr>
                <w:rFonts w:ascii="Arial Narrow" w:hAnsi="Arial Narrow" w:cs="Cambria"/>
                <w:sz w:val="22"/>
                <w:szCs w:val="22"/>
              </w:rPr>
            </w:pPr>
            <w:r w:rsidRPr="00012915">
              <w:rPr>
                <w:rFonts w:ascii="Arial Narrow" w:hAnsi="Arial Narrow"/>
                <w:i/>
                <w:sz w:val="22"/>
                <w:szCs w:val="22"/>
              </w:rPr>
              <w:t>I</w:t>
            </w:r>
            <w:r w:rsidRPr="00012915">
              <w:rPr>
                <w:rFonts w:ascii="Arial Narrow" w:hAnsi="Arial Narrow" w:cs="Cambria"/>
                <w:sz w:val="22"/>
                <w:szCs w:val="22"/>
              </w:rPr>
              <w:tab/>
            </w:r>
          </w:p>
        </w:tc>
        <w:tc>
          <w:tcPr>
            <w:tcW w:w="258" w:type="dxa"/>
            <w:hideMark/>
          </w:tcPr>
          <w:p w:rsidR="009F3CCB" w:rsidRPr="00012915" w:rsidRDefault="009F3CCB"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7771" w:type="dxa"/>
            <w:hideMark/>
          </w:tcPr>
          <w:p w:rsidR="009F3CCB" w:rsidRPr="00012915" w:rsidRDefault="009F3CCB" w:rsidP="00F817E2">
            <w:pPr>
              <w:ind w:left="0" w:firstLine="0"/>
              <w:jc w:val="left"/>
              <w:rPr>
                <w:rFonts w:ascii="Arial Narrow" w:hAnsi="Arial Narrow" w:cs="Cambria"/>
                <w:sz w:val="22"/>
                <w:szCs w:val="22"/>
              </w:rPr>
            </w:pPr>
            <w:r w:rsidRPr="00012915">
              <w:rPr>
                <w:rFonts w:ascii="Arial Narrow" w:hAnsi="Arial Narrow"/>
                <w:sz w:val="22"/>
                <w:szCs w:val="22"/>
              </w:rPr>
              <w:t xml:space="preserve">ilość </w:t>
            </w:r>
          </w:p>
        </w:tc>
      </w:tr>
      <w:tr w:rsidR="009F3CCB" w:rsidRPr="00012915" w:rsidTr="00F817E2">
        <w:tc>
          <w:tcPr>
            <w:tcW w:w="560" w:type="dxa"/>
          </w:tcPr>
          <w:p w:rsidR="009F3CCB" w:rsidRPr="00012915" w:rsidRDefault="009F3CCB" w:rsidP="00F817E2">
            <w:pPr>
              <w:ind w:left="0" w:firstLine="0"/>
              <w:jc w:val="left"/>
              <w:rPr>
                <w:rFonts w:ascii="Arial Narrow" w:hAnsi="Arial Narrow" w:cs="Cambria"/>
                <w:sz w:val="22"/>
                <w:szCs w:val="22"/>
              </w:rPr>
            </w:pPr>
          </w:p>
        </w:tc>
        <w:tc>
          <w:tcPr>
            <w:tcW w:w="557" w:type="dxa"/>
            <w:hideMark/>
          </w:tcPr>
          <w:p w:rsidR="009F3CCB" w:rsidRPr="00012915" w:rsidRDefault="009F3CCB" w:rsidP="00F817E2">
            <w:pPr>
              <w:ind w:left="0" w:firstLine="0"/>
              <w:jc w:val="left"/>
              <w:rPr>
                <w:rFonts w:ascii="Arial Narrow" w:hAnsi="Arial Narrow" w:cs="Cambria"/>
                <w:i/>
                <w:sz w:val="22"/>
                <w:szCs w:val="22"/>
              </w:rPr>
            </w:pPr>
            <w:proofErr w:type="spellStart"/>
            <w:r w:rsidRPr="00012915">
              <w:rPr>
                <w:rFonts w:ascii="Arial Narrow" w:hAnsi="Arial Narrow"/>
                <w:i/>
                <w:sz w:val="22"/>
                <w:szCs w:val="22"/>
              </w:rPr>
              <w:t>Cj</w:t>
            </w:r>
            <w:proofErr w:type="spellEnd"/>
          </w:p>
        </w:tc>
        <w:tc>
          <w:tcPr>
            <w:tcW w:w="258" w:type="dxa"/>
            <w:hideMark/>
          </w:tcPr>
          <w:p w:rsidR="009F3CCB" w:rsidRPr="00012915" w:rsidRDefault="009F3CCB"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7771" w:type="dxa"/>
            <w:vAlign w:val="center"/>
            <w:hideMark/>
          </w:tcPr>
          <w:p w:rsidR="009F3CCB" w:rsidRPr="00012915" w:rsidRDefault="009F3CCB" w:rsidP="00F817E2">
            <w:pPr>
              <w:ind w:left="0" w:firstLine="0"/>
              <w:rPr>
                <w:rFonts w:ascii="Arial Narrow" w:hAnsi="Arial Narrow" w:cs="Cambria"/>
                <w:sz w:val="22"/>
                <w:szCs w:val="22"/>
              </w:rPr>
            </w:pPr>
            <w:r w:rsidRPr="00012915">
              <w:rPr>
                <w:rFonts w:ascii="Arial Narrow" w:hAnsi="Arial Narrow"/>
                <w:sz w:val="22"/>
                <w:szCs w:val="22"/>
              </w:rPr>
              <w:t>cena jednostkowa netto</w:t>
            </w:r>
          </w:p>
        </w:tc>
      </w:tr>
      <w:tr w:rsidR="009F3CCB" w:rsidRPr="00012915" w:rsidTr="00F817E2">
        <w:tc>
          <w:tcPr>
            <w:tcW w:w="560" w:type="dxa"/>
          </w:tcPr>
          <w:p w:rsidR="009F3CCB" w:rsidRPr="00012915" w:rsidRDefault="009F3CCB" w:rsidP="00F817E2">
            <w:pPr>
              <w:ind w:left="0" w:firstLine="0"/>
              <w:jc w:val="left"/>
              <w:rPr>
                <w:rFonts w:ascii="Arial Narrow" w:hAnsi="Arial Narrow" w:cs="Cambria"/>
                <w:sz w:val="22"/>
                <w:szCs w:val="22"/>
              </w:rPr>
            </w:pPr>
          </w:p>
        </w:tc>
        <w:tc>
          <w:tcPr>
            <w:tcW w:w="557" w:type="dxa"/>
            <w:hideMark/>
          </w:tcPr>
          <w:p w:rsidR="009F3CCB" w:rsidRPr="00012915" w:rsidRDefault="009F3CCB" w:rsidP="00F817E2">
            <w:pPr>
              <w:ind w:left="0" w:firstLine="0"/>
              <w:jc w:val="left"/>
              <w:rPr>
                <w:rFonts w:ascii="Arial Narrow" w:hAnsi="Arial Narrow" w:cs="Cambria"/>
                <w:i/>
                <w:sz w:val="22"/>
                <w:szCs w:val="22"/>
              </w:rPr>
            </w:pPr>
            <w:proofErr w:type="spellStart"/>
            <w:r w:rsidRPr="00012915">
              <w:rPr>
                <w:rFonts w:ascii="Arial Narrow" w:hAnsi="Arial Narrow"/>
                <w:i/>
                <w:sz w:val="22"/>
                <w:szCs w:val="22"/>
              </w:rPr>
              <w:t>Kn</w:t>
            </w:r>
            <w:proofErr w:type="spellEnd"/>
          </w:p>
        </w:tc>
        <w:tc>
          <w:tcPr>
            <w:tcW w:w="258" w:type="dxa"/>
            <w:hideMark/>
          </w:tcPr>
          <w:p w:rsidR="009F3CCB" w:rsidRPr="00012915" w:rsidRDefault="009F3CCB"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7771" w:type="dxa"/>
            <w:vAlign w:val="center"/>
            <w:hideMark/>
          </w:tcPr>
          <w:p w:rsidR="009F3CCB" w:rsidRPr="00012915" w:rsidRDefault="009F3CCB" w:rsidP="00F817E2">
            <w:pPr>
              <w:ind w:left="0" w:firstLine="0"/>
              <w:rPr>
                <w:rFonts w:ascii="Arial Narrow" w:hAnsi="Arial Narrow" w:cs="Cambria"/>
                <w:sz w:val="22"/>
                <w:szCs w:val="22"/>
              </w:rPr>
            </w:pPr>
            <w:r w:rsidRPr="00012915">
              <w:rPr>
                <w:rFonts w:ascii="Arial Narrow" w:hAnsi="Arial Narrow"/>
                <w:sz w:val="22"/>
                <w:szCs w:val="22"/>
              </w:rPr>
              <w:t xml:space="preserve">kwota netto </w:t>
            </w:r>
          </w:p>
        </w:tc>
      </w:tr>
    </w:tbl>
    <w:p w:rsidR="009F3CCB" w:rsidRPr="00012915" w:rsidRDefault="009F3CCB" w:rsidP="009F3CCB">
      <w:pPr>
        <w:pStyle w:val="Akapitzlist"/>
        <w:tabs>
          <w:tab w:val="num" w:pos="3478"/>
        </w:tabs>
        <w:spacing w:before="60" w:after="60"/>
        <w:ind w:left="709"/>
        <w:jc w:val="center"/>
        <w:rPr>
          <w:rFonts w:ascii="Arial Narrow" w:hAnsi="Arial Narrow"/>
          <w:i/>
          <w:sz w:val="22"/>
          <w:szCs w:val="22"/>
          <w:lang w:val="en-US"/>
        </w:rPr>
      </w:pPr>
      <w:proofErr w:type="spellStart"/>
      <w:r w:rsidRPr="00012915">
        <w:rPr>
          <w:rFonts w:ascii="Arial Narrow" w:hAnsi="Arial Narrow"/>
          <w:i/>
          <w:sz w:val="22"/>
          <w:szCs w:val="22"/>
          <w:lang w:val="en-US"/>
        </w:rPr>
        <w:t>Kn</w:t>
      </w:r>
      <w:proofErr w:type="spellEnd"/>
      <w:r w:rsidRPr="00012915">
        <w:rPr>
          <w:rFonts w:ascii="Arial Narrow" w:hAnsi="Arial Narrow"/>
          <w:i/>
          <w:sz w:val="22"/>
          <w:szCs w:val="22"/>
          <w:lang w:val="en-US"/>
        </w:rPr>
        <w:t xml:space="preserve"> + VAT = Wb</w:t>
      </w:r>
    </w:p>
    <w:tbl>
      <w:tblPr>
        <w:tblW w:w="0" w:type="auto"/>
        <w:tblInd w:w="709" w:type="dxa"/>
        <w:tblCellMar>
          <w:left w:w="0" w:type="dxa"/>
          <w:right w:w="0" w:type="dxa"/>
        </w:tblCellMar>
        <w:tblLook w:val="04A0" w:firstRow="1" w:lastRow="0" w:firstColumn="1" w:lastColumn="0" w:noHBand="0" w:noVBand="1"/>
      </w:tblPr>
      <w:tblGrid>
        <w:gridCol w:w="562"/>
        <w:gridCol w:w="559"/>
        <w:gridCol w:w="260"/>
        <w:gridCol w:w="7765"/>
      </w:tblGrid>
      <w:tr w:rsidR="009F3CCB" w:rsidRPr="00012915" w:rsidTr="00F817E2">
        <w:trPr>
          <w:trHeight w:val="225"/>
        </w:trPr>
        <w:tc>
          <w:tcPr>
            <w:tcW w:w="562" w:type="dxa"/>
            <w:hideMark/>
          </w:tcPr>
          <w:p w:rsidR="009F3CCB" w:rsidRPr="00012915" w:rsidRDefault="009F3CCB" w:rsidP="00F817E2">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59" w:type="dxa"/>
          </w:tcPr>
          <w:p w:rsidR="009F3CCB" w:rsidRPr="00012915" w:rsidRDefault="009F3CCB" w:rsidP="00F817E2">
            <w:pPr>
              <w:ind w:left="0" w:firstLine="0"/>
              <w:jc w:val="left"/>
              <w:rPr>
                <w:rFonts w:ascii="Arial Narrow" w:hAnsi="Arial Narrow" w:cs="Cambria"/>
                <w:sz w:val="22"/>
                <w:szCs w:val="22"/>
              </w:rPr>
            </w:pPr>
            <w:proofErr w:type="spellStart"/>
            <w:r w:rsidRPr="00012915">
              <w:rPr>
                <w:rFonts w:ascii="Arial Narrow" w:hAnsi="Arial Narrow"/>
                <w:i/>
                <w:sz w:val="22"/>
                <w:szCs w:val="22"/>
              </w:rPr>
              <w:t>Kn</w:t>
            </w:r>
            <w:proofErr w:type="spellEnd"/>
          </w:p>
        </w:tc>
        <w:tc>
          <w:tcPr>
            <w:tcW w:w="260" w:type="dxa"/>
          </w:tcPr>
          <w:p w:rsidR="009F3CCB" w:rsidRPr="00012915" w:rsidRDefault="009F3CCB"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7765" w:type="dxa"/>
          </w:tcPr>
          <w:p w:rsidR="009F3CCB" w:rsidRPr="00012915" w:rsidRDefault="009F3CCB" w:rsidP="00F817E2">
            <w:pPr>
              <w:ind w:left="0" w:firstLine="0"/>
              <w:jc w:val="left"/>
              <w:rPr>
                <w:rFonts w:ascii="Arial Narrow" w:hAnsi="Arial Narrow" w:cs="Cambria"/>
                <w:sz w:val="22"/>
                <w:szCs w:val="22"/>
              </w:rPr>
            </w:pPr>
            <w:r w:rsidRPr="00012915">
              <w:rPr>
                <w:rFonts w:ascii="Arial Narrow" w:hAnsi="Arial Narrow"/>
                <w:sz w:val="22"/>
                <w:szCs w:val="22"/>
              </w:rPr>
              <w:t>kwota netto</w:t>
            </w:r>
          </w:p>
        </w:tc>
      </w:tr>
      <w:tr w:rsidR="009F3CCB" w:rsidRPr="00012915" w:rsidTr="00F817E2">
        <w:tc>
          <w:tcPr>
            <w:tcW w:w="562" w:type="dxa"/>
          </w:tcPr>
          <w:p w:rsidR="009F3CCB" w:rsidRPr="00012915" w:rsidRDefault="009F3CCB" w:rsidP="00F817E2">
            <w:pPr>
              <w:ind w:left="0" w:firstLine="0"/>
              <w:jc w:val="left"/>
              <w:rPr>
                <w:rFonts w:ascii="Arial Narrow" w:hAnsi="Arial Narrow" w:cs="Cambria"/>
                <w:sz w:val="22"/>
                <w:szCs w:val="22"/>
              </w:rPr>
            </w:pPr>
          </w:p>
        </w:tc>
        <w:tc>
          <w:tcPr>
            <w:tcW w:w="559" w:type="dxa"/>
          </w:tcPr>
          <w:p w:rsidR="009F3CCB" w:rsidRPr="00012915" w:rsidRDefault="009F3CCB" w:rsidP="00F817E2">
            <w:pPr>
              <w:ind w:left="0" w:firstLine="0"/>
              <w:jc w:val="left"/>
              <w:rPr>
                <w:rFonts w:ascii="Arial Narrow" w:hAnsi="Arial Narrow" w:cs="Cambria"/>
                <w:i/>
                <w:sz w:val="22"/>
                <w:szCs w:val="22"/>
              </w:rPr>
            </w:pPr>
            <w:r w:rsidRPr="00012915">
              <w:rPr>
                <w:rFonts w:ascii="Arial Narrow" w:hAnsi="Arial Narrow" w:cs="Cambria"/>
                <w:i/>
                <w:sz w:val="22"/>
                <w:szCs w:val="22"/>
              </w:rPr>
              <w:t>VAT</w:t>
            </w:r>
          </w:p>
        </w:tc>
        <w:tc>
          <w:tcPr>
            <w:tcW w:w="260" w:type="dxa"/>
          </w:tcPr>
          <w:p w:rsidR="009F3CCB" w:rsidRPr="00012915" w:rsidRDefault="009F3CCB"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7765" w:type="dxa"/>
            <w:vAlign w:val="center"/>
          </w:tcPr>
          <w:p w:rsidR="009F3CCB" w:rsidRPr="00012915" w:rsidRDefault="009F3CCB" w:rsidP="00F817E2">
            <w:pPr>
              <w:ind w:left="0" w:firstLine="0"/>
              <w:rPr>
                <w:rFonts w:ascii="Arial Narrow" w:hAnsi="Arial Narrow" w:cs="Cambria"/>
                <w:sz w:val="22"/>
                <w:szCs w:val="22"/>
              </w:rPr>
            </w:pPr>
            <w:r w:rsidRPr="00012915">
              <w:rPr>
                <w:rFonts w:ascii="Arial Narrow" w:hAnsi="Arial Narrow"/>
                <w:sz w:val="22"/>
                <w:szCs w:val="22"/>
              </w:rPr>
              <w:t>kwota podatku VAT obliczona wg stawki wskazanej przez wykonawcę w formularzu ofertowym</w:t>
            </w:r>
          </w:p>
        </w:tc>
      </w:tr>
      <w:tr w:rsidR="009F3CCB" w:rsidRPr="00012915" w:rsidTr="00F817E2">
        <w:tc>
          <w:tcPr>
            <w:tcW w:w="562" w:type="dxa"/>
          </w:tcPr>
          <w:p w:rsidR="009F3CCB" w:rsidRPr="00012915" w:rsidRDefault="009F3CCB" w:rsidP="00FD1FD2">
            <w:pPr>
              <w:spacing w:after="120"/>
              <w:ind w:left="0" w:firstLine="0"/>
              <w:jc w:val="left"/>
              <w:rPr>
                <w:rFonts w:ascii="Arial Narrow" w:hAnsi="Arial Narrow" w:cs="Cambria"/>
                <w:sz w:val="22"/>
                <w:szCs w:val="22"/>
              </w:rPr>
            </w:pPr>
          </w:p>
        </w:tc>
        <w:tc>
          <w:tcPr>
            <w:tcW w:w="559" w:type="dxa"/>
          </w:tcPr>
          <w:p w:rsidR="009F3CCB" w:rsidRPr="00012915" w:rsidRDefault="009F3CCB" w:rsidP="00FD1FD2">
            <w:pPr>
              <w:spacing w:after="120"/>
              <w:ind w:left="0" w:firstLine="0"/>
              <w:jc w:val="left"/>
              <w:rPr>
                <w:rFonts w:ascii="Arial Narrow" w:hAnsi="Arial Narrow" w:cs="Cambria"/>
                <w:i/>
                <w:sz w:val="22"/>
                <w:szCs w:val="22"/>
              </w:rPr>
            </w:pPr>
            <w:proofErr w:type="spellStart"/>
            <w:r w:rsidRPr="00012915">
              <w:rPr>
                <w:rFonts w:ascii="Arial Narrow" w:hAnsi="Arial Narrow"/>
                <w:i/>
                <w:sz w:val="22"/>
                <w:szCs w:val="22"/>
              </w:rPr>
              <w:t>Wb</w:t>
            </w:r>
            <w:proofErr w:type="spellEnd"/>
          </w:p>
        </w:tc>
        <w:tc>
          <w:tcPr>
            <w:tcW w:w="260" w:type="dxa"/>
          </w:tcPr>
          <w:p w:rsidR="009F3CCB" w:rsidRPr="00012915" w:rsidRDefault="009F3CCB" w:rsidP="00FD1FD2">
            <w:pPr>
              <w:spacing w:after="120"/>
              <w:ind w:left="0" w:firstLine="0"/>
              <w:jc w:val="center"/>
              <w:rPr>
                <w:rFonts w:ascii="Arial Narrow" w:hAnsi="Arial Narrow" w:cs="Cambria"/>
                <w:sz w:val="22"/>
                <w:szCs w:val="22"/>
              </w:rPr>
            </w:pPr>
            <w:r w:rsidRPr="00012915">
              <w:rPr>
                <w:rFonts w:ascii="Arial Narrow" w:hAnsi="Arial Narrow" w:cs="Cambria"/>
                <w:sz w:val="22"/>
                <w:szCs w:val="22"/>
              </w:rPr>
              <w:t>-</w:t>
            </w:r>
          </w:p>
        </w:tc>
        <w:tc>
          <w:tcPr>
            <w:tcW w:w="7765" w:type="dxa"/>
          </w:tcPr>
          <w:p w:rsidR="009F3CCB" w:rsidRPr="00012915" w:rsidRDefault="009F3CCB" w:rsidP="00FD1FD2">
            <w:pPr>
              <w:spacing w:after="120"/>
              <w:ind w:left="0" w:firstLine="0"/>
              <w:rPr>
                <w:rFonts w:ascii="Arial Narrow" w:hAnsi="Arial Narrow" w:cs="Cambria"/>
                <w:sz w:val="22"/>
                <w:szCs w:val="22"/>
              </w:rPr>
            </w:pPr>
            <w:r w:rsidRPr="00012915">
              <w:rPr>
                <w:rFonts w:ascii="Arial Narrow" w:hAnsi="Arial Narrow"/>
                <w:sz w:val="22"/>
                <w:szCs w:val="22"/>
              </w:rPr>
              <w:t>wartość brutto</w:t>
            </w:r>
          </w:p>
        </w:tc>
      </w:tr>
    </w:tbl>
    <w:bookmarkEnd w:id="31"/>
    <w:p w:rsidR="00BA789B" w:rsidRPr="00012915" w:rsidRDefault="00BA789B" w:rsidP="00466104">
      <w:pPr>
        <w:pStyle w:val="Tekstpodstawowy2"/>
        <w:numPr>
          <w:ilvl w:val="1"/>
          <w:numId w:val="13"/>
        </w:numPr>
        <w:spacing w:after="240"/>
        <w:jc w:val="both"/>
      </w:pPr>
      <w:r w:rsidRPr="00012915">
        <w:rPr>
          <w:szCs w:val="22"/>
        </w:rPr>
        <w:t>Cena oferty winna być podana cyfrowo w odpowiednim miejscu formular</w:t>
      </w:r>
      <w:r w:rsidR="009F3CCB" w:rsidRPr="00012915">
        <w:rPr>
          <w:szCs w:val="22"/>
        </w:rPr>
        <w:t xml:space="preserve">za ofertowego - załącznik nr 2 </w:t>
      </w:r>
      <w:r w:rsidRPr="00012915">
        <w:rPr>
          <w:szCs w:val="22"/>
        </w:rPr>
        <w:t>do SWZ.</w:t>
      </w:r>
    </w:p>
    <w:p w:rsidR="00BA789B" w:rsidRPr="00012915" w:rsidRDefault="00BA789B" w:rsidP="002D64D5">
      <w:pPr>
        <w:pStyle w:val="Styl6"/>
        <w:shd w:val="clear" w:color="auto" w:fill="D9D9D9"/>
        <w:spacing w:before="240"/>
        <w:outlineLvl w:val="0"/>
      </w:pPr>
      <w:r w:rsidRPr="00012915">
        <w:lastRenderedPageBreak/>
        <w:t xml:space="preserve">OPIS KRYTERIÓW, KTÓRYMI ZAMAWIAJĄCY BĘDZIE SIĘ KIEROWAŁ PRZY WYBORZE OFERTY, WRAZ </w:t>
      </w:r>
      <w:r w:rsidRPr="00012915">
        <w:br/>
        <w:t>Z PODANIEM WAG TYCH KRYTERIÓW I SPOSOBU OCENY OFERT</w:t>
      </w:r>
      <w:bookmarkEnd w:id="29"/>
      <w:bookmarkEnd w:id="30"/>
    </w:p>
    <w:p w:rsidR="001D5383" w:rsidRPr="00012915" w:rsidRDefault="001D5383" w:rsidP="00466104">
      <w:pPr>
        <w:numPr>
          <w:ilvl w:val="1"/>
          <w:numId w:val="3"/>
        </w:numPr>
        <w:rPr>
          <w:rFonts w:ascii="Arial Narrow" w:hAnsi="Arial Narrow" w:cs="Arial"/>
          <w:sz w:val="22"/>
          <w:szCs w:val="22"/>
        </w:rPr>
      </w:pPr>
      <w:r w:rsidRPr="00012915">
        <w:rPr>
          <w:rFonts w:ascii="Arial Narrow" w:hAnsi="Arial Narrow" w:cs="Arial"/>
          <w:sz w:val="22"/>
          <w:szCs w:val="22"/>
        </w:rPr>
        <w:t>Kryteria oceny ofert dla części nr 1 „</w:t>
      </w:r>
      <w:r w:rsidR="0058548F" w:rsidRPr="00012915">
        <w:rPr>
          <w:rFonts w:ascii="Arial Narrow" w:hAnsi="Arial Narrow" w:cs="Arial"/>
          <w:sz w:val="22"/>
          <w:szCs w:val="22"/>
        </w:rPr>
        <w:t>Oświetlacz kryminalistyczny</w:t>
      </w:r>
      <w:r w:rsidRPr="00012915">
        <w:rPr>
          <w:rFonts w:ascii="Arial Narrow" w:hAnsi="Arial Narrow" w:cs="Arial"/>
          <w:sz w:val="22"/>
          <w:szCs w:val="22"/>
        </w:rPr>
        <w:t>”</w:t>
      </w:r>
      <w:r w:rsidR="00703AAA">
        <w:rPr>
          <w:rFonts w:ascii="Arial Narrow" w:hAnsi="Arial Narrow" w:cs="Arial"/>
          <w:sz w:val="22"/>
          <w:szCs w:val="22"/>
        </w:rPr>
        <w:t>.</w:t>
      </w:r>
    </w:p>
    <w:p w:rsidR="001D5383" w:rsidRPr="00012915" w:rsidRDefault="001D5383" w:rsidP="00466104">
      <w:pPr>
        <w:numPr>
          <w:ilvl w:val="2"/>
          <w:numId w:val="3"/>
        </w:numPr>
        <w:tabs>
          <w:tab w:val="left" w:pos="1418"/>
        </w:tabs>
        <w:rPr>
          <w:rFonts w:ascii="Arial Narrow" w:hAnsi="Arial Narrow" w:cs="Arial"/>
          <w:sz w:val="22"/>
          <w:szCs w:val="22"/>
        </w:rPr>
      </w:pPr>
      <w:r w:rsidRPr="00012915">
        <w:rPr>
          <w:rFonts w:ascii="Arial Narrow" w:hAnsi="Arial Narrow" w:cs="Arial"/>
          <w:sz w:val="22"/>
          <w:szCs w:val="22"/>
        </w:rPr>
        <w:t xml:space="preserve">Kryterium „Cena”, w którym wykonawca może otrzymać </w:t>
      </w:r>
      <w:r w:rsidR="00F817E2" w:rsidRPr="00012915">
        <w:rPr>
          <w:rFonts w:ascii="Arial Narrow" w:hAnsi="Arial Narrow" w:cs="Arial"/>
          <w:sz w:val="22"/>
          <w:szCs w:val="22"/>
        </w:rPr>
        <w:t>6</w:t>
      </w:r>
      <w:r w:rsidRPr="00012915">
        <w:rPr>
          <w:rFonts w:ascii="Arial Narrow" w:hAnsi="Arial Narrow" w:cs="Arial"/>
          <w:sz w:val="22"/>
          <w:szCs w:val="22"/>
        </w:rPr>
        <w:t>0 pkt.</w:t>
      </w:r>
    </w:p>
    <w:p w:rsidR="001D5383" w:rsidRPr="00012915" w:rsidRDefault="001D5383" w:rsidP="001D5383">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 xml:space="preserve">Wykonawca, który zaoferuje najniższą cenę otrzyma w tym kryterium </w:t>
      </w:r>
      <w:r w:rsidR="00F817E2" w:rsidRPr="00012915">
        <w:rPr>
          <w:rFonts w:ascii="Arial Narrow" w:hAnsi="Arial Narrow" w:cs="Arial"/>
          <w:sz w:val="22"/>
          <w:szCs w:val="22"/>
        </w:rPr>
        <w:t>6</w:t>
      </w:r>
      <w:r w:rsidRPr="00012915">
        <w:rPr>
          <w:rFonts w:ascii="Arial Narrow" w:hAnsi="Arial Narrow" w:cs="Arial"/>
          <w:sz w:val="22"/>
          <w:szCs w:val="22"/>
        </w:rPr>
        <w:t>0 pkt. Obliczenie punktów w tym kryterium dla pozostałych ofert zostanie dokonane w oparciu o następujący wzór:</w:t>
      </w:r>
    </w:p>
    <w:p w:rsidR="001D5383" w:rsidRPr="00012915" w:rsidRDefault="001D5383" w:rsidP="001D5383">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ml:space="preserve">) x </w:t>
      </w:r>
      <w:r w:rsidR="00F817E2" w:rsidRPr="00012915">
        <w:rPr>
          <w:rFonts w:ascii="Arial Narrow" w:hAnsi="Arial Narrow" w:cs="Cambria"/>
          <w:i/>
          <w:sz w:val="22"/>
          <w:szCs w:val="22"/>
        </w:rPr>
        <w:t>6</w:t>
      </w:r>
      <w:r w:rsidRPr="00012915">
        <w:rPr>
          <w:rFonts w:ascii="Arial Narrow" w:hAnsi="Arial Narrow" w:cs="Cambria"/>
          <w:i/>
          <w:sz w:val="22"/>
          <w:szCs w:val="22"/>
        </w:rPr>
        <w:t>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1D5383" w:rsidRPr="00012915" w:rsidTr="00F817E2">
        <w:trPr>
          <w:trHeight w:val="225"/>
        </w:trPr>
        <w:tc>
          <w:tcPr>
            <w:tcW w:w="583" w:type="dxa"/>
            <w:hideMark/>
          </w:tcPr>
          <w:p w:rsidR="001D5383" w:rsidRPr="00012915" w:rsidRDefault="001D5383" w:rsidP="00F817E2">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1D5383" w:rsidRPr="00012915" w:rsidRDefault="001D5383" w:rsidP="00F817E2">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1D5383" w:rsidRPr="00012915" w:rsidRDefault="001D5383"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1D5383" w:rsidRPr="00012915" w:rsidRDefault="001D5383" w:rsidP="00F817E2">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1D5383" w:rsidRPr="00012915" w:rsidTr="00F817E2">
        <w:tc>
          <w:tcPr>
            <w:tcW w:w="583" w:type="dxa"/>
          </w:tcPr>
          <w:p w:rsidR="001D5383" w:rsidRPr="00012915" w:rsidRDefault="001D5383" w:rsidP="00F817E2">
            <w:pPr>
              <w:ind w:left="0" w:firstLine="0"/>
              <w:jc w:val="left"/>
              <w:rPr>
                <w:rFonts w:ascii="Arial Narrow" w:hAnsi="Arial Narrow" w:cs="Cambria"/>
                <w:sz w:val="22"/>
                <w:szCs w:val="22"/>
              </w:rPr>
            </w:pPr>
          </w:p>
        </w:tc>
        <w:tc>
          <w:tcPr>
            <w:tcW w:w="570" w:type="dxa"/>
            <w:hideMark/>
          </w:tcPr>
          <w:p w:rsidR="001D5383" w:rsidRPr="00012915" w:rsidRDefault="001D5383" w:rsidP="00F817E2">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1D5383" w:rsidRPr="00012915" w:rsidRDefault="001D5383"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1D5383" w:rsidRPr="00012915" w:rsidRDefault="001D5383" w:rsidP="00F817E2">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1D5383" w:rsidRPr="00012915" w:rsidTr="00F817E2">
        <w:tc>
          <w:tcPr>
            <w:tcW w:w="583" w:type="dxa"/>
          </w:tcPr>
          <w:p w:rsidR="001D5383" w:rsidRPr="00012915" w:rsidRDefault="001D5383" w:rsidP="00F817E2">
            <w:pPr>
              <w:ind w:left="0" w:firstLine="0"/>
              <w:jc w:val="left"/>
              <w:rPr>
                <w:rFonts w:ascii="Arial Narrow" w:hAnsi="Arial Narrow" w:cs="Cambria"/>
                <w:sz w:val="22"/>
                <w:szCs w:val="22"/>
              </w:rPr>
            </w:pPr>
          </w:p>
        </w:tc>
        <w:tc>
          <w:tcPr>
            <w:tcW w:w="570" w:type="dxa"/>
            <w:hideMark/>
          </w:tcPr>
          <w:p w:rsidR="001D5383" w:rsidRPr="00012915" w:rsidRDefault="001D5383" w:rsidP="00F817E2">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1D5383" w:rsidRPr="00012915" w:rsidRDefault="001D5383"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1D5383" w:rsidRPr="00012915" w:rsidRDefault="001D5383" w:rsidP="00F817E2">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302BB0" w:rsidRPr="00C322C1" w:rsidRDefault="00BA789B" w:rsidP="00302BB0">
      <w:pPr>
        <w:numPr>
          <w:ilvl w:val="2"/>
          <w:numId w:val="3"/>
        </w:numPr>
        <w:tabs>
          <w:tab w:val="left" w:pos="709"/>
        </w:tabs>
        <w:spacing w:before="60"/>
        <w:rPr>
          <w:rFonts w:ascii="Arial Narrow" w:hAnsi="Arial Narrow" w:cs="Arial"/>
          <w:sz w:val="22"/>
          <w:szCs w:val="22"/>
        </w:rPr>
      </w:pPr>
      <w:r w:rsidRPr="00C322C1">
        <w:rPr>
          <w:rFonts w:ascii="Arial Narrow" w:hAnsi="Arial Narrow" w:cs="Arial"/>
          <w:sz w:val="22"/>
          <w:szCs w:val="22"/>
        </w:rPr>
        <w:t xml:space="preserve">Kryterium </w:t>
      </w:r>
      <w:r w:rsidR="00302BB0" w:rsidRPr="00C322C1">
        <w:rPr>
          <w:rFonts w:ascii="Arial Narrow" w:hAnsi="Arial Narrow" w:cs="Arial"/>
          <w:sz w:val="22"/>
          <w:szCs w:val="22"/>
        </w:rPr>
        <w:t xml:space="preserve"> „Okres gwarancji”, w którym wykonawca może otrzymać 40 p</w:t>
      </w:r>
      <w:r w:rsidR="00703AAA">
        <w:rPr>
          <w:rFonts w:ascii="Arial Narrow" w:hAnsi="Arial Narrow" w:cs="Arial"/>
          <w:sz w:val="22"/>
          <w:szCs w:val="22"/>
        </w:rPr>
        <w:t>kt.</w:t>
      </w:r>
    </w:p>
    <w:p w:rsidR="00302BB0" w:rsidRPr="00012915" w:rsidRDefault="00302BB0" w:rsidP="00302BB0">
      <w:pPr>
        <w:tabs>
          <w:tab w:val="left" w:pos="709"/>
        </w:tabs>
        <w:ind w:left="1418" w:firstLine="0"/>
        <w:rPr>
          <w:rFonts w:ascii="Arial Narrow" w:hAnsi="Arial Narrow" w:cs="Arial"/>
          <w:sz w:val="22"/>
          <w:szCs w:val="22"/>
        </w:rPr>
      </w:pPr>
      <w:r w:rsidRPr="00012915">
        <w:rPr>
          <w:rFonts w:ascii="Arial Narrow" w:hAnsi="Arial Narrow" w:cs="Arial"/>
          <w:sz w:val="22"/>
          <w:szCs w:val="22"/>
        </w:rPr>
        <w:t>Zaoferowany przez wykonawcę okres gwarancji za wady w robociźnie i zastosowane materiały nie może być krótszy niż 24 miesiące. Zaoferowanemu w formularzu ofertowym okresowi gwarancji zostanie przyznana liczba punktów zgodnie z poniższą tabelą.</w:t>
      </w:r>
    </w:p>
    <w:p w:rsidR="00302BB0" w:rsidRPr="00012915" w:rsidRDefault="00302BB0" w:rsidP="00302BB0">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302BB0" w:rsidTr="00F209A6">
        <w:tc>
          <w:tcPr>
            <w:tcW w:w="3005" w:type="dxa"/>
            <w:tcBorders>
              <w:top w:val="single" w:sz="4" w:space="0" w:color="auto"/>
              <w:left w:val="nil"/>
              <w:bottom w:val="single" w:sz="4" w:space="0" w:color="auto"/>
              <w:right w:val="nil"/>
            </w:tcBorders>
            <w:shd w:val="clear" w:color="auto" w:fill="F2F2F2"/>
            <w:vAlign w:val="center"/>
            <w:hideMark/>
          </w:tcPr>
          <w:p w:rsidR="00302BB0" w:rsidRDefault="00302BB0"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302BB0" w:rsidRDefault="00302BB0"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302BB0" w:rsidTr="00F209A6">
        <w:trPr>
          <w:trHeight w:val="227"/>
        </w:trPr>
        <w:tc>
          <w:tcPr>
            <w:tcW w:w="3005" w:type="dxa"/>
            <w:tcBorders>
              <w:top w:val="single" w:sz="4" w:space="0" w:color="auto"/>
              <w:left w:val="nil"/>
              <w:bottom w:val="single" w:sz="4" w:space="0" w:color="auto"/>
              <w:right w:val="nil"/>
            </w:tcBorders>
            <w:vAlign w:val="center"/>
            <w:hideMark/>
          </w:tcPr>
          <w:p w:rsidR="00302BB0" w:rsidRPr="00BB7FF1" w:rsidRDefault="00302BB0"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302BB0" w:rsidRDefault="00302BB0"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302BB0" w:rsidTr="00F209A6">
        <w:trPr>
          <w:trHeight w:val="227"/>
        </w:trPr>
        <w:tc>
          <w:tcPr>
            <w:tcW w:w="3005" w:type="dxa"/>
            <w:tcBorders>
              <w:top w:val="single" w:sz="4" w:space="0" w:color="auto"/>
              <w:left w:val="nil"/>
              <w:bottom w:val="single" w:sz="4" w:space="0" w:color="auto"/>
              <w:right w:val="nil"/>
            </w:tcBorders>
            <w:vAlign w:val="center"/>
            <w:hideMark/>
          </w:tcPr>
          <w:p w:rsidR="00302BB0" w:rsidRPr="00BB7FF1" w:rsidRDefault="00302BB0"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36-47</w:t>
            </w:r>
          </w:p>
        </w:tc>
        <w:tc>
          <w:tcPr>
            <w:tcW w:w="1701" w:type="dxa"/>
            <w:tcBorders>
              <w:top w:val="single" w:sz="4" w:space="0" w:color="auto"/>
              <w:left w:val="single" w:sz="4" w:space="0" w:color="auto"/>
              <w:bottom w:val="single" w:sz="4" w:space="0" w:color="auto"/>
              <w:right w:val="nil"/>
            </w:tcBorders>
            <w:vAlign w:val="center"/>
            <w:hideMark/>
          </w:tcPr>
          <w:p w:rsidR="00302BB0" w:rsidRDefault="00302BB0"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r w:rsidR="00302BB0" w:rsidTr="00F209A6">
        <w:trPr>
          <w:trHeight w:val="227"/>
        </w:trPr>
        <w:tc>
          <w:tcPr>
            <w:tcW w:w="3005" w:type="dxa"/>
            <w:tcBorders>
              <w:top w:val="single" w:sz="4" w:space="0" w:color="auto"/>
              <w:left w:val="nil"/>
              <w:bottom w:val="single" w:sz="4" w:space="0" w:color="auto"/>
              <w:right w:val="nil"/>
            </w:tcBorders>
            <w:vAlign w:val="center"/>
            <w:hideMark/>
          </w:tcPr>
          <w:p w:rsidR="00302BB0" w:rsidRPr="00BB7FF1" w:rsidRDefault="00302BB0"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≥48</w:t>
            </w:r>
          </w:p>
        </w:tc>
        <w:tc>
          <w:tcPr>
            <w:tcW w:w="1701" w:type="dxa"/>
            <w:tcBorders>
              <w:top w:val="single" w:sz="4" w:space="0" w:color="auto"/>
              <w:left w:val="single" w:sz="4" w:space="0" w:color="auto"/>
              <w:bottom w:val="single" w:sz="4" w:space="0" w:color="auto"/>
              <w:right w:val="nil"/>
            </w:tcBorders>
            <w:vAlign w:val="center"/>
            <w:hideMark/>
          </w:tcPr>
          <w:p w:rsidR="00302BB0" w:rsidRDefault="00302BB0"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40</w:t>
            </w:r>
          </w:p>
        </w:tc>
      </w:tr>
    </w:tbl>
    <w:p w:rsidR="00302BB0" w:rsidRPr="00012915" w:rsidRDefault="00302BB0" w:rsidP="00302BB0">
      <w:pPr>
        <w:numPr>
          <w:ilvl w:val="2"/>
          <w:numId w:val="3"/>
        </w:numPr>
        <w:spacing w:before="60"/>
        <w:rPr>
          <w:rFonts w:ascii="Arial Narrow" w:hAnsi="Arial Narrow" w:cs="Arial"/>
          <w:sz w:val="22"/>
          <w:szCs w:val="22"/>
        </w:rPr>
      </w:pPr>
      <w:r w:rsidRPr="00012915">
        <w:rPr>
          <w:rFonts w:ascii="Arial Narrow" w:hAnsi="Arial Narrow" w:cs="Arial"/>
          <w:sz w:val="22"/>
          <w:szCs w:val="22"/>
        </w:rPr>
        <w:t>Punkty uzyskane w poszczególnych kryteriach określonych w pkt 15.</w:t>
      </w:r>
      <w:r>
        <w:rPr>
          <w:rFonts w:ascii="Arial Narrow" w:hAnsi="Arial Narrow" w:cs="Arial"/>
          <w:sz w:val="22"/>
          <w:szCs w:val="22"/>
        </w:rPr>
        <w:t>1</w:t>
      </w:r>
      <w:r w:rsidRPr="00012915">
        <w:rPr>
          <w:rFonts w:ascii="Arial Narrow" w:hAnsi="Arial Narrow" w:cs="Arial"/>
          <w:sz w:val="22"/>
          <w:szCs w:val="22"/>
        </w:rPr>
        <w:t>.1 i 15.</w:t>
      </w:r>
      <w:r>
        <w:rPr>
          <w:rFonts w:ascii="Arial Narrow" w:hAnsi="Arial Narrow" w:cs="Arial"/>
          <w:sz w:val="22"/>
          <w:szCs w:val="22"/>
        </w:rPr>
        <w:t>1</w:t>
      </w:r>
      <w:r w:rsidRPr="00012915">
        <w:rPr>
          <w:rFonts w:ascii="Arial Narrow" w:hAnsi="Arial Narrow" w:cs="Arial"/>
          <w:sz w:val="22"/>
          <w:szCs w:val="22"/>
        </w:rPr>
        <w:t>.2 zostaną zsumowane zgodnie z poniższym wzorem:</w:t>
      </w:r>
    </w:p>
    <w:p w:rsidR="00302BB0" w:rsidRPr="00012915" w:rsidRDefault="00302BB0" w:rsidP="00302BB0">
      <w:pPr>
        <w:pStyle w:val="Styl6"/>
        <w:numPr>
          <w:ilvl w:val="0"/>
          <w:numId w:val="0"/>
        </w:numPr>
        <w:spacing w:after="60"/>
        <w:ind w:left="1418"/>
        <w:jc w:val="center"/>
        <w:rPr>
          <w:b w:val="0"/>
          <w:i/>
        </w:rPr>
      </w:pPr>
      <w:r w:rsidRPr="00012915">
        <w:rPr>
          <w:b w:val="0"/>
          <w:i/>
        </w:rPr>
        <w:t>O = C +G</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302BB0" w:rsidRPr="00012915" w:rsidTr="00F209A6">
        <w:tc>
          <w:tcPr>
            <w:tcW w:w="538"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302BB0" w:rsidRPr="00012915" w:rsidTr="00F209A6">
        <w:tc>
          <w:tcPr>
            <w:tcW w:w="538" w:type="dxa"/>
          </w:tcPr>
          <w:p w:rsidR="00302BB0" w:rsidRPr="00012915" w:rsidRDefault="00302BB0" w:rsidP="00F209A6">
            <w:pPr>
              <w:ind w:left="0" w:firstLine="0"/>
              <w:rPr>
                <w:rFonts w:ascii="Arial Narrow" w:hAnsi="Arial Narrow" w:cs="Arial"/>
                <w:sz w:val="22"/>
                <w:szCs w:val="22"/>
              </w:rPr>
            </w:pPr>
          </w:p>
        </w:tc>
        <w:tc>
          <w:tcPr>
            <w:tcW w:w="563" w:type="dxa"/>
            <w:hideMark/>
          </w:tcPr>
          <w:p w:rsidR="00302BB0" w:rsidRPr="00012915" w:rsidRDefault="00302BB0" w:rsidP="00F209A6">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302BB0" w:rsidRPr="00012915" w:rsidTr="00F209A6">
        <w:tc>
          <w:tcPr>
            <w:tcW w:w="538" w:type="dxa"/>
          </w:tcPr>
          <w:p w:rsidR="00302BB0" w:rsidRPr="00012915" w:rsidRDefault="00302BB0" w:rsidP="004F4688">
            <w:pPr>
              <w:spacing w:after="120"/>
              <w:ind w:left="0" w:firstLine="0"/>
              <w:rPr>
                <w:rFonts w:ascii="Arial Narrow" w:hAnsi="Arial Narrow" w:cs="Arial"/>
                <w:sz w:val="22"/>
                <w:szCs w:val="22"/>
              </w:rPr>
            </w:pPr>
          </w:p>
        </w:tc>
        <w:tc>
          <w:tcPr>
            <w:tcW w:w="563" w:type="dxa"/>
            <w:hideMark/>
          </w:tcPr>
          <w:p w:rsidR="00302BB0" w:rsidRPr="00012915" w:rsidRDefault="00302BB0" w:rsidP="004F4688">
            <w:pPr>
              <w:spacing w:after="120"/>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302BB0" w:rsidRPr="00012915" w:rsidRDefault="00302BB0"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02BB0" w:rsidRPr="00012915" w:rsidRDefault="00302BB0"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bl>
    <w:p w:rsidR="0073323E" w:rsidRPr="00012915" w:rsidRDefault="0073323E" w:rsidP="00466104">
      <w:pPr>
        <w:numPr>
          <w:ilvl w:val="1"/>
          <w:numId w:val="3"/>
        </w:numPr>
        <w:rPr>
          <w:rFonts w:ascii="Arial Narrow" w:hAnsi="Arial Narrow" w:cs="Arial"/>
          <w:sz w:val="22"/>
          <w:szCs w:val="22"/>
        </w:rPr>
      </w:pPr>
      <w:r w:rsidRPr="00012915">
        <w:rPr>
          <w:rFonts w:ascii="Arial Narrow" w:hAnsi="Arial Narrow" w:cs="Arial"/>
          <w:sz w:val="22"/>
          <w:szCs w:val="22"/>
        </w:rPr>
        <w:t>Kryteria oceny ofert dla części nr 2 „</w:t>
      </w:r>
      <w:r w:rsidR="00470E86" w:rsidRPr="00012915">
        <w:rPr>
          <w:rFonts w:ascii="Arial Narrow" w:hAnsi="Arial Narrow" w:cs="Arial"/>
          <w:sz w:val="22"/>
          <w:szCs w:val="22"/>
        </w:rPr>
        <w:t xml:space="preserve">Zestaw do barwienia </w:t>
      </w:r>
      <w:proofErr w:type="spellStart"/>
      <w:r w:rsidR="00470E86" w:rsidRPr="00012915">
        <w:rPr>
          <w:rFonts w:ascii="Arial Narrow" w:hAnsi="Arial Narrow" w:cs="Arial Narrow"/>
          <w:bCs/>
          <w:iCs/>
          <w:sz w:val="22"/>
          <w:szCs w:val="22"/>
        </w:rPr>
        <w:t>immunofluorescencyjnego</w:t>
      </w:r>
      <w:proofErr w:type="spellEnd"/>
      <w:r w:rsidRPr="00012915">
        <w:rPr>
          <w:rFonts w:ascii="Arial Narrow" w:hAnsi="Arial Narrow" w:cs="Arial"/>
          <w:sz w:val="22"/>
          <w:szCs w:val="22"/>
        </w:rPr>
        <w:t>”</w:t>
      </w:r>
      <w:r w:rsidR="00703AAA">
        <w:rPr>
          <w:rFonts w:ascii="Arial Narrow" w:hAnsi="Arial Narrow" w:cs="Arial"/>
          <w:sz w:val="22"/>
          <w:szCs w:val="22"/>
        </w:rPr>
        <w:t>.</w:t>
      </w:r>
    </w:p>
    <w:p w:rsidR="0073323E" w:rsidRPr="00012915" w:rsidRDefault="0073323E" w:rsidP="00466104">
      <w:pPr>
        <w:numPr>
          <w:ilvl w:val="2"/>
          <w:numId w:val="3"/>
        </w:numPr>
        <w:tabs>
          <w:tab w:val="left" w:pos="1418"/>
        </w:tabs>
        <w:rPr>
          <w:rFonts w:ascii="Arial Narrow" w:hAnsi="Arial Narrow" w:cs="Arial"/>
          <w:sz w:val="22"/>
          <w:szCs w:val="22"/>
        </w:rPr>
      </w:pPr>
      <w:r w:rsidRPr="00012915">
        <w:rPr>
          <w:rFonts w:ascii="Arial Narrow" w:hAnsi="Arial Narrow" w:cs="Arial"/>
          <w:sz w:val="22"/>
          <w:szCs w:val="22"/>
        </w:rPr>
        <w:t xml:space="preserve">Kryterium „Cena”, w którym wykonawca może otrzymać </w:t>
      </w:r>
      <w:r w:rsidR="00F817E2" w:rsidRPr="00012915">
        <w:rPr>
          <w:rFonts w:ascii="Arial Narrow" w:hAnsi="Arial Narrow" w:cs="Arial"/>
          <w:sz w:val="22"/>
          <w:szCs w:val="22"/>
        </w:rPr>
        <w:t>6</w:t>
      </w:r>
      <w:r w:rsidRPr="00012915">
        <w:rPr>
          <w:rFonts w:ascii="Arial Narrow" w:hAnsi="Arial Narrow" w:cs="Arial"/>
          <w:sz w:val="22"/>
          <w:szCs w:val="22"/>
        </w:rPr>
        <w:t>0 pkt.</w:t>
      </w:r>
    </w:p>
    <w:p w:rsidR="0073323E" w:rsidRPr="00012915" w:rsidRDefault="0073323E" w:rsidP="0073323E">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 xml:space="preserve">Wykonawca, który zaoferuje najniższą cenę otrzyma w tym kryterium </w:t>
      </w:r>
      <w:r w:rsidR="00F817E2" w:rsidRPr="00012915">
        <w:rPr>
          <w:rFonts w:ascii="Arial Narrow" w:hAnsi="Arial Narrow" w:cs="Arial"/>
          <w:sz w:val="22"/>
          <w:szCs w:val="22"/>
        </w:rPr>
        <w:t>6</w:t>
      </w:r>
      <w:r w:rsidRPr="00012915">
        <w:rPr>
          <w:rFonts w:ascii="Arial Narrow" w:hAnsi="Arial Narrow" w:cs="Arial"/>
          <w:sz w:val="22"/>
          <w:szCs w:val="22"/>
        </w:rPr>
        <w:t>0 pkt. Obliczenie punktów w tym kryterium dla pozostałych ofert zostanie dokonane w oparciu o następujący wzór:</w:t>
      </w:r>
    </w:p>
    <w:p w:rsidR="0073323E" w:rsidRPr="00012915" w:rsidRDefault="0073323E" w:rsidP="0073323E">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ml:space="preserve">) x </w:t>
      </w:r>
      <w:r w:rsidR="00F817E2" w:rsidRPr="00012915">
        <w:rPr>
          <w:rFonts w:ascii="Arial Narrow" w:hAnsi="Arial Narrow" w:cs="Cambria"/>
          <w:i/>
          <w:sz w:val="22"/>
          <w:szCs w:val="22"/>
        </w:rPr>
        <w:t>6</w:t>
      </w:r>
      <w:r w:rsidRPr="00012915">
        <w:rPr>
          <w:rFonts w:ascii="Arial Narrow" w:hAnsi="Arial Narrow" w:cs="Cambria"/>
          <w:i/>
          <w:sz w:val="22"/>
          <w:szCs w:val="22"/>
        </w:rPr>
        <w:t>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73323E" w:rsidRPr="00012915" w:rsidTr="00F817E2">
        <w:trPr>
          <w:trHeight w:val="225"/>
        </w:trPr>
        <w:tc>
          <w:tcPr>
            <w:tcW w:w="583" w:type="dxa"/>
            <w:hideMark/>
          </w:tcPr>
          <w:p w:rsidR="0073323E" w:rsidRPr="00012915" w:rsidRDefault="0073323E" w:rsidP="00F817E2">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73323E" w:rsidRPr="00012915" w:rsidRDefault="0073323E" w:rsidP="00F817E2">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73323E" w:rsidRPr="00012915" w:rsidRDefault="0073323E"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73323E" w:rsidRPr="00012915" w:rsidRDefault="0073323E" w:rsidP="00F817E2">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73323E" w:rsidRPr="00012915" w:rsidTr="00F817E2">
        <w:tc>
          <w:tcPr>
            <w:tcW w:w="583" w:type="dxa"/>
          </w:tcPr>
          <w:p w:rsidR="0073323E" w:rsidRPr="00012915" w:rsidRDefault="0073323E" w:rsidP="00F817E2">
            <w:pPr>
              <w:ind w:left="0" w:firstLine="0"/>
              <w:jc w:val="left"/>
              <w:rPr>
                <w:rFonts w:ascii="Arial Narrow" w:hAnsi="Arial Narrow" w:cs="Cambria"/>
                <w:sz w:val="22"/>
                <w:szCs w:val="22"/>
              </w:rPr>
            </w:pPr>
          </w:p>
        </w:tc>
        <w:tc>
          <w:tcPr>
            <w:tcW w:w="570" w:type="dxa"/>
            <w:hideMark/>
          </w:tcPr>
          <w:p w:rsidR="0073323E" w:rsidRPr="00012915" w:rsidRDefault="0073323E" w:rsidP="00F817E2">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73323E" w:rsidRPr="00012915" w:rsidRDefault="0073323E"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73323E" w:rsidRPr="00012915" w:rsidRDefault="0073323E" w:rsidP="00F817E2">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73323E" w:rsidRPr="00012915" w:rsidTr="00F817E2">
        <w:tc>
          <w:tcPr>
            <w:tcW w:w="583" w:type="dxa"/>
          </w:tcPr>
          <w:p w:rsidR="0073323E" w:rsidRPr="00012915" w:rsidRDefault="0073323E" w:rsidP="00F817E2">
            <w:pPr>
              <w:ind w:left="0" w:firstLine="0"/>
              <w:jc w:val="left"/>
              <w:rPr>
                <w:rFonts w:ascii="Arial Narrow" w:hAnsi="Arial Narrow" w:cs="Cambria"/>
                <w:sz w:val="22"/>
                <w:szCs w:val="22"/>
              </w:rPr>
            </w:pPr>
          </w:p>
        </w:tc>
        <w:tc>
          <w:tcPr>
            <w:tcW w:w="570" w:type="dxa"/>
            <w:hideMark/>
          </w:tcPr>
          <w:p w:rsidR="0073323E" w:rsidRPr="00012915" w:rsidRDefault="0073323E" w:rsidP="00F817E2">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73323E" w:rsidRPr="00012915" w:rsidRDefault="0073323E"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73323E" w:rsidRPr="00012915" w:rsidRDefault="0073323E" w:rsidP="00F817E2">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302BB0" w:rsidRPr="00C322C1" w:rsidRDefault="004828CD" w:rsidP="00302BB0">
      <w:pPr>
        <w:numPr>
          <w:ilvl w:val="2"/>
          <w:numId w:val="3"/>
        </w:numPr>
        <w:tabs>
          <w:tab w:val="left" w:pos="709"/>
        </w:tabs>
        <w:spacing w:before="60"/>
        <w:rPr>
          <w:rFonts w:ascii="Arial Narrow" w:hAnsi="Arial Narrow" w:cs="Arial"/>
          <w:sz w:val="22"/>
          <w:szCs w:val="22"/>
        </w:rPr>
      </w:pPr>
      <w:r w:rsidRPr="00C322C1">
        <w:rPr>
          <w:rFonts w:ascii="Arial Narrow" w:hAnsi="Arial Narrow" w:cs="Arial"/>
          <w:sz w:val="22"/>
          <w:szCs w:val="22"/>
        </w:rPr>
        <w:t xml:space="preserve">Kryterium </w:t>
      </w:r>
      <w:r w:rsidR="00302BB0" w:rsidRPr="00C322C1">
        <w:rPr>
          <w:rFonts w:ascii="Arial Narrow" w:hAnsi="Arial Narrow" w:cs="Arial"/>
          <w:sz w:val="22"/>
          <w:szCs w:val="22"/>
        </w:rPr>
        <w:t>„Okres gwarancji”, w którym wykonawca może otrzymać 40 p</w:t>
      </w:r>
      <w:r w:rsidR="00703AAA">
        <w:rPr>
          <w:rFonts w:ascii="Arial Narrow" w:hAnsi="Arial Narrow" w:cs="Arial"/>
          <w:sz w:val="22"/>
          <w:szCs w:val="22"/>
        </w:rPr>
        <w:t>kt.</w:t>
      </w:r>
    </w:p>
    <w:p w:rsidR="00302BB0" w:rsidRPr="00012915" w:rsidRDefault="00302BB0" w:rsidP="00302BB0">
      <w:pPr>
        <w:tabs>
          <w:tab w:val="left" w:pos="709"/>
        </w:tabs>
        <w:ind w:left="1418" w:firstLine="0"/>
        <w:rPr>
          <w:rFonts w:ascii="Arial Narrow" w:hAnsi="Arial Narrow" w:cs="Arial"/>
          <w:sz w:val="22"/>
          <w:szCs w:val="22"/>
        </w:rPr>
      </w:pPr>
      <w:r w:rsidRPr="00012915">
        <w:rPr>
          <w:rFonts w:ascii="Arial Narrow" w:hAnsi="Arial Narrow" w:cs="Arial"/>
          <w:sz w:val="22"/>
          <w:szCs w:val="22"/>
        </w:rPr>
        <w:t>Zaoferowany przez wykonawcę okres gwarancji za wady w robociźnie i zastosowane materiały nie może być krótszy niż 24 miesiące. Zaoferowanemu w formularzu ofertowym okresowi gwarancji zostanie przyznana liczba punktów zgodnie z poniższą tabelą.</w:t>
      </w:r>
    </w:p>
    <w:p w:rsidR="00302BB0" w:rsidRPr="00012915" w:rsidRDefault="00302BB0" w:rsidP="00302BB0">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302BB0" w:rsidTr="00F209A6">
        <w:tc>
          <w:tcPr>
            <w:tcW w:w="3005" w:type="dxa"/>
            <w:tcBorders>
              <w:top w:val="single" w:sz="4" w:space="0" w:color="auto"/>
              <w:left w:val="nil"/>
              <w:bottom w:val="single" w:sz="4" w:space="0" w:color="auto"/>
              <w:right w:val="nil"/>
            </w:tcBorders>
            <w:shd w:val="clear" w:color="auto" w:fill="F2F2F2"/>
            <w:vAlign w:val="center"/>
            <w:hideMark/>
          </w:tcPr>
          <w:p w:rsidR="00302BB0" w:rsidRDefault="00302BB0"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302BB0" w:rsidRDefault="00302BB0"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302BB0" w:rsidTr="00F209A6">
        <w:trPr>
          <w:trHeight w:val="227"/>
        </w:trPr>
        <w:tc>
          <w:tcPr>
            <w:tcW w:w="3005" w:type="dxa"/>
            <w:tcBorders>
              <w:top w:val="single" w:sz="4" w:space="0" w:color="auto"/>
              <w:left w:val="nil"/>
              <w:bottom w:val="single" w:sz="4" w:space="0" w:color="auto"/>
              <w:right w:val="nil"/>
            </w:tcBorders>
            <w:vAlign w:val="center"/>
            <w:hideMark/>
          </w:tcPr>
          <w:p w:rsidR="00302BB0" w:rsidRPr="00BB7FF1" w:rsidRDefault="00302BB0"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302BB0" w:rsidRDefault="00302BB0"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302BB0" w:rsidTr="00F209A6">
        <w:trPr>
          <w:trHeight w:val="227"/>
        </w:trPr>
        <w:tc>
          <w:tcPr>
            <w:tcW w:w="3005" w:type="dxa"/>
            <w:tcBorders>
              <w:top w:val="single" w:sz="4" w:space="0" w:color="auto"/>
              <w:left w:val="nil"/>
              <w:bottom w:val="single" w:sz="4" w:space="0" w:color="auto"/>
              <w:right w:val="nil"/>
            </w:tcBorders>
            <w:vAlign w:val="center"/>
            <w:hideMark/>
          </w:tcPr>
          <w:p w:rsidR="00302BB0" w:rsidRPr="00BB7FF1" w:rsidRDefault="00302BB0"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36-47</w:t>
            </w:r>
          </w:p>
        </w:tc>
        <w:tc>
          <w:tcPr>
            <w:tcW w:w="1701" w:type="dxa"/>
            <w:tcBorders>
              <w:top w:val="single" w:sz="4" w:space="0" w:color="auto"/>
              <w:left w:val="single" w:sz="4" w:space="0" w:color="auto"/>
              <w:bottom w:val="single" w:sz="4" w:space="0" w:color="auto"/>
              <w:right w:val="nil"/>
            </w:tcBorders>
            <w:vAlign w:val="center"/>
            <w:hideMark/>
          </w:tcPr>
          <w:p w:rsidR="00302BB0" w:rsidRDefault="00302BB0"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r w:rsidR="00302BB0" w:rsidTr="00F209A6">
        <w:trPr>
          <w:trHeight w:val="227"/>
        </w:trPr>
        <w:tc>
          <w:tcPr>
            <w:tcW w:w="3005" w:type="dxa"/>
            <w:tcBorders>
              <w:top w:val="single" w:sz="4" w:space="0" w:color="auto"/>
              <w:left w:val="nil"/>
              <w:bottom w:val="single" w:sz="4" w:space="0" w:color="auto"/>
              <w:right w:val="nil"/>
            </w:tcBorders>
            <w:vAlign w:val="center"/>
            <w:hideMark/>
          </w:tcPr>
          <w:p w:rsidR="00302BB0" w:rsidRPr="00BB7FF1" w:rsidRDefault="00302BB0"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≥48</w:t>
            </w:r>
          </w:p>
        </w:tc>
        <w:tc>
          <w:tcPr>
            <w:tcW w:w="1701" w:type="dxa"/>
            <w:tcBorders>
              <w:top w:val="single" w:sz="4" w:space="0" w:color="auto"/>
              <w:left w:val="single" w:sz="4" w:space="0" w:color="auto"/>
              <w:bottom w:val="single" w:sz="4" w:space="0" w:color="auto"/>
              <w:right w:val="nil"/>
            </w:tcBorders>
            <w:vAlign w:val="center"/>
            <w:hideMark/>
          </w:tcPr>
          <w:p w:rsidR="00302BB0" w:rsidRDefault="00302BB0"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40</w:t>
            </w:r>
          </w:p>
        </w:tc>
      </w:tr>
    </w:tbl>
    <w:p w:rsidR="00302BB0" w:rsidRPr="00012915" w:rsidRDefault="00302BB0" w:rsidP="00302BB0">
      <w:pPr>
        <w:numPr>
          <w:ilvl w:val="2"/>
          <w:numId w:val="3"/>
        </w:numPr>
        <w:spacing w:before="60"/>
        <w:rPr>
          <w:rFonts w:ascii="Arial Narrow" w:hAnsi="Arial Narrow" w:cs="Arial"/>
          <w:sz w:val="22"/>
          <w:szCs w:val="22"/>
        </w:rPr>
      </w:pPr>
      <w:r w:rsidRPr="00012915">
        <w:rPr>
          <w:rFonts w:ascii="Arial Narrow" w:hAnsi="Arial Narrow" w:cs="Arial"/>
          <w:sz w:val="22"/>
          <w:szCs w:val="22"/>
        </w:rPr>
        <w:t>Punkty uzyskane w poszczególnych kryteriach określonych w pkt 15.</w:t>
      </w:r>
      <w:r>
        <w:rPr>
          <w:rFonts w:ascii="Arial Narrow" w:hAnsi="Arial Narrow" w:cs="Arial"/>
          <w:sz w:val="22"/>
          <w:szCs w:val="22"/>
        </w:rPr>
        <w:t>2</w:t>
      </w:r>
      <w:r w:rsidRPr="00012915">
        <w:rPr>
          <w:rFonts w:ascii="Arial Narrow" w:hAnsi="Arial Narrow" w:cs="Arial"/>
          <w:sz w:val="22"/>
          <w:szCs w:val="22"/>
        </w:rPr>
        <w:t>.1 i 15.</w:t>
      </w:r>
      <w:r>
        <w:rPr>
          <w:rFonts w:ascii="Arial Narrow" w:hAnsi="Arial Narrow" w:cs="Arial"/>
          <w:sz w:val="22"/>
          <w:szCs w:val="22"/>
        </w:rPr>
        <w:t>2</w:t>
      </w:r>
      <w:r w:rsidRPr="00012915">
        <w:rPr>
          <w:rFonts w:ascii="Arial Narrow" w:hAnsi="Arial Narrow" w:cs="Arial"/>
          <w:sz w:val="22"/>
          <w:szCs w:val="22"/>
        </w:rPr>
        <w:t>.2 zostaną zsumowane zgodnie z poniższym wzorem:</w:t>
      </w:r>
    </w:p>
    <w:p w:rsidR="00302BB0" w:rsidRPr="00012915" w:rsidRDefault="00302BB0" w:rsidP="00302BB0">
      <w:pPr>
        <w:pStyle w:val="Styl6"/>
        <w:numPr>
          <w:ilvl w:val="0"/>
          <w:numId w:val="0"/>
        </w:numPr>
        <w:spacing w:after="60"/>
        <w:ind w:left="1418"/>
        <w:jc w:val="center"/>
        <w:rPr>
          <w:b w:val="0"/>
          <w:i/>
        </w:rPr>
      </w:pPr>
      <w:r w:rsidRPr="00012915">
        <w:rPr>
          <w:b w:val="0"/>
          <w:i/>
        </w:rPr>
        <w:t>O = C +G</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302BB0" w:rsidRPr="00012915" w:rsidTr="00F209A6">
        <w:tc>
          <w:tcPr>
            <w:tcW w:w="538"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302BB0" w:rsidRPr="00012915" w:rsidTr="00F209A6">
        <w:tc>
          <w:tcPr>
            <w:tcW w:w="538" w:type="dxa"/>
          </w:tcPr>
          <w:p w:rsidR="00302BB0" w:rsidRPr="00012915" w:rsidRDefault="00302BB0" w:rsidP="00F209A6">
            <w:pPr>
              <w:ind w:left="0" w:firstLine="0"/>
              <w:rPr>
                <w:rFonts w:ascii="Arial Narrow" w:hAnsi="Arial Narrow" w:cs="Arial"/>
                <w:sz w:val="22"/>
                <w:szCs w:val="22"/>
              </w:rPr>
            </w:pPr>
          </w:p>
        </w:tc>
        <w:tc>
          <w:tcPr>
            <w:tcW w:w="563" w:type="dxa"/>
            <w:hideMark/>
          </w:tcPr>
          <w:p w:rsidR="00302BB0" w:rsidRPr="00012915" w:rsidRDefault="00302BB0" w:rsidP="00F209A6">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302BB0" w:rsidRPr="00012915" w:rsidTr="00F209A6">
        <w:tc>
          <w:tcPr>
            <w:tcW w:w="538" w:type="dxa"/>
          </w:tcPr>
          <w:p w:rsidR="00302BB0" w:rsidRPr="00012915" w:rsidRDefault="00302BB0" w:rsidP="004F4688">
            <w:pPr>
              <w:spacing w:after="120"/>
              <w:ind w:left="0" w:firstLine="0"/>
              <w:rPr>
                <w:rFonts w:ascii="Arial Narrow" w:hAnsi="Arial Narrow" w:cs="Arial"/>
                <w:sz w:val="22"/>
                <w:szCs w:val="22"/>
              </w:rPr>
            </w:pPr>
          </w:p>
        </w:tc>
        <w:tc>
          <w:tcPr>
            <w:tcW w:w="563" w:type="dxa"/>
            <w:hideMark/>
          </w:tcPr>
          <w:p w:rsidR="00302BB0" w:rsidRPr="00012915" w:rsidRDefault="00302BB0" w:rsidP="004F4688">
            <w:pPr>
              <w:spacing w:after="120"/>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302BB0" w:rsidRPr="00012915" w:rsidRDefault="00302BB0"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02BB0" w:rsidRPr="00012915" w:rsidRDefault="00302BB0"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bl>
    <w:p w:rsidR="0073323E" w:rsidRPr="00012915" w:rsidRDefault="0073323E" w:rsidP="00466104">
      <w:pPr>
        <w:numPr>
          <w:ilvl w:val="1"/>
          <w:numId w:val="3"/>
        </w:numPr>
        <w:rPr>
          <w:rFonts w:ascii="Arial Narrow" w:hAnsi="Arial Narrow" w:cs="Arial"/>
          <w:sz w:val="22"/>
          <w:szCs w:val="22"/>
        </w:rPr>
      </w:pPr>
      <w:r w:rsidRPr="00012915">
        <w:rPr>
          <w:rFonts w:ascii="Arial Narrow" w:hAnsi="Arial Narrow" w:cs="Arial"/>
          <w:sz w:val="22"/>
          <w:szCs w:val="22"/>
        </w:rPr>
        <w:t>Kryteria oceny ofert dla części nr 3 „</w:t>
      </w:r>
      <w:r w:rsidR="00470E86" w:rsidRPr="00012915">
        <w:rPr>
          <w:rFonts w:ascii="Arial Narrow" w:hAnsi="Arial Narrow" w:cs="Arial"/>
          <w:sz w:val="22"/>
          <w:szCs w:val="22"/>
        </w:rPr>
        <w:t>Kompaktowy automat do izolacji DNA</w:t>
      </w:r>
      <w:r w:rsidRPr="00012915">
        <w:rPr>
          <w:rFonts w:ascii="Arial Narrow" w:hAnsi="Arial Narrow" w:cs="Arial"/>
          <w:sz w:val="22"/>
          <w:szCs w:val="22"/>
        </w:rPr>
        <w:t>”</w:t>
      </w:r>
      <w:r w:rsidR="00703AAA">
        <w:rPr>
          <w:rFonts w:ascii="Arial Narrow" w:hAnsi="Arial Narrow" w:cs="Arial"/>
          <w:sz w:val="22"/>
          <w:szCs w:val="22"/>
        </w:rPr>
        <w:t>.</w:t>
      </w:r>
    </w:p>
    <w:p w:rsidR="0073323E" w:rsidRPr="00012915" w:rsidRDefault="0073323E" w:rsidP="00466104">
      <w:pPr>
        <w:numPr>
          <w:ilvl w:val="2"/>
          <w:numId w:val="3"/>
        </w:numPr>
        <w:rPr>
          <w:rFonts w:ascii="Arial Narrow" w:hAnsi="Arial Narrow" w:cs="Arial"/>
          <w:sz w:val="22"/>
          <w:szCs w:val="22"/>
        </w:rPr>
      </w:pPr>
      <w:r w:rsidRPr="00012915">
        <w:rPr>
          <w:rFonts w:ascii="Arial Narrow" w:hAnsi="Arial Narrow" w:cs="Arial"/>
          <w:sz w:val="22"/>
          <w:szCs w:val="22"/>
        </w:rPr>
        <w:t xml:space="preserve">Kryterium „Cena”, w którym wykonawca może otrzymać </w:t>
      </w:r>
      <w:r w:rsidR="00F817E2" w:rsidRPr="00012915">
        <w:rPr>
          <w:rFonts w:ascii="Arial Narrow" w:hAnsi="Arial Narrow" w:cs="Arial"/>
          <w:sz w:val="22"/>
          <w:szCs w:val="22"/>
        </w:rPr>
        <w:t>6</w:t>
      </w:r>
      <w:r w:rsidRPr="00012915">
        <w:rPr>
          <w:rFonts w:ascii="Arial Narrow" w:hAnsi="Arial Narrow" w:cs="Arial"/>
          <w:sz w:val="22"/>
          <w:szCs w:val="22"/>
        </w:rPr>
        <w:t>0 pkt.</w:t>
      </w:r>
    </w:p>
    <w:p w:rsidR="0073323E" w:rsidRPr="00012915" w:rsidRDefault="0073323E" w:rsidP="0073323E">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 xml:space="preserve">Wykonawca, który zaoferuje najniższą cenę otrzyma w tym kryterium </w:t>
      </w:r>
      <w:r w:rsidR="00F817E2" w:rsidRPr="00012915">
        <w:rPr>
          <w:rFonts w:ascii="Arial Narrow" w:hAnsi="Arial Narrow" w:cs="Arial"/>
          <w:sz w:val="22"/>
          <w:szCs w:val="22"/>
        </w:rPr>
        <w:t>6</w:t>
      </w:r>
      <w:r w:rsidRPr="00012915">
        <w:rPr>
          <w:rFonts w:ascii="Arial Narrow" w:hAnsi="Arial Narrow" w:cs="Arial"/>
          <w:sz w:val="22"/>
          <w:szCs w:val="22"/>
        </w:rPr>
        <w:t>0 pkt. Obliczenie punktów w tym kryterium dla pozostałych ofert zostanie dokonane w oparciu o następujący wzór:</w:t>
      </w:r>
    </w:p>
    <w:p w:rsidR="0073323E" w:rsidRPr="00012915" w:rsidRDefault="0073323E" w:rsidP="0073323E">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ml:space="preserve">) x </w:t>
      </w:r>
      <w:r w:rsidR="00F817E2" w:rsidRPr="00012915">
        <w:rPr>
          <w:rFonts w:ascii="Arial Narrow" w:hAnsi="Arial Narrow" w:cs="Cambria"/>
          <w:i/>
          <w:sz w:val="22"/>
          <w:szCs w:val="22"/>
        </w:rPr>
        <w:t>6</w:t>
      </w:r>
      <w:r w:rsidRPr="00012915">
        <w:rPr>
          <w:rFonts w:ascii="Arial Narrow" w:hAnsi="Arial Narrow" w:cs="Cambria"/>
          <w:i/>
          <w:sz w:val="22"/>
          <w:szCs w:val="22"/>
        </w:rPr>
        <w:t>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73323E" w:rsidRPr="00012915" w:rsidTr="00F817E2">
        <w:trPr>
          <w:trHeight w:val="225"/>
        </w:trPr>
        <w:tc>
          <w:tcPr>
            <w:tcW w:w="583" w:type="dxa"/>
            <w:hideMark/>
          </w:tcPr>
          <w:p w:rsidR="0073323E" w:rsidRPr="00012915" w:rsidRDefault="0073323E" w:rsidP="00F817E2">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73323E" w:rsidRPr="00012915" w:rsidRDefault="0073323E" w:rsidP="00F817E2">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73323E" w:rsidRPr="00012915" w:rsidRDefault="0073323E"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73323E" w:rsidRPr="00012915" w:rsidRDefault="0073323E" w:rsidP="00F817E2">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73323E" w:rsidRPr="00012915" w:rsidTr="00F817E2">
        <w:tc>
          <w:tcPr>
            <w:tcW w:w="583" w:type="dxa"/>
          </w:tcPr>
          <w:p w:rsidR="0073323E" w:rsidRPr="00012915" w:rsidRDefault="0073323E" w:rsidP="00F817E2">
            <w:pPr>
              <w:ind w:left="0" w:firstLine="0"/>
              <w:jc w:val="left"/>
              <w:rPr>
                <w:rFonts w:ascii="Arial Narrow" w:hAnsi="Arial Narrow" w:cs="Cambria"/>
                <w:sz w:val="22"/>
                <w:szCs w:val="22"/>
              </w:rPr>
            </w:pPr>
          </w:p>
        </w:tc>
        <w:tc>
          <w:tcPr>
            <w:tcW w:w="570" w:type="dxa"/>
            <w:hideMark/>
          </w:tcPr>
          <w:p w:rsidR="0073323E" w:rsidRPr="00012915" w:rsidRDefault="0073323E" w:rsidP="00F817E2">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73323E" w:rsidRPr="00012915" w:rsidRDefault="0073323E"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73323E" w:rsidRPr="00012915" w:rsidRDefault="0073323E" w:rsidP="00F817E2">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73323E" w:rsidRPr="00012915" w:rsidTr="00F817E2">
        <w:tc>
          <w:tcPr>
            <w:tcW w:w="583" w:type="dxa"/>
          </w:tcPr>
          <w:p w:rsidR="0073323E" w:rsidRPr="00012915" w:rsidRDefault="0073323E" w:rsidP="00F817E2">
            <w:pPr>
              <w:ind w:left="0" w:firstLine="0"/>
              <w:jc w:val="left"/>
              <w:rPr>
                <w:rFonts w:ascii="Arial Narrow" w:hAnsi="Arial Narrow" w:cs="Cambria"/>
                <w:sz w:val="22"/>
                <w:szCs w:val="22"/>
              </w:rPr>
            </w:pPr>
          </w:p>
        </w:tc>
        <w:tc>
          <w:tcPr>
            <w:tcW w:w="570" w:type="dxa"/>
            <w:hideMark/>
          </w:tcPr>
          <w:p w:rsidR="0073323E" w:rsidRPr="00012915" w:rsidRDefault="0073323E" w:rsidP="00F817E2">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73323E" w:rsidRPr="00012915" w:rsidRDefault="0073323E"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73323E" w:rsidRPr="00012915" w:rsidRDefault="0073323E" w:rsidP="00F817E2">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302BB0" w:rsidRPr="00C322C1" w:rsidRDefault="00302BB0" w:rsidP="00302BB0">
      <w:pPr>
        <w:numPr>
          <w:ilvl w:val="2"/>
          <w:numId w:val="3"/>
        </w:numPr>
        <w:tabs>
          <w:tab w:val="left" w:pos="709"/>
        </w:tabs>
        <w:spacing w:before="60"/>
        <w:rPr>
          <w:rFonts w:ascii="Arial Narrow" w:hAnsi="Arial Narrow" w:cs="Arial"/>
          <w:sz w:val="22"/>
          <w:szCs w:val="22"/>
        </w:rPr>
      </w:pPr>
      <w:r w:rsidRPr="00C322C1">
        <w:rPr>
          <w:rFonts w:ascii="Arial Narrow" w:hAnsi="Arial Narrow" w:cs="Arial"/>
          <w:sz w:val="22"/>
          <w:szCs w:val="22"/>
        </w:rPr>
        <w:t>Kryterium „Okres gwarancji”, w którym wykonawca może otrzymać 40 p</w:t>
      </w:r>
      <w:r w:rsidR="00703AAA">
        <w:rPr>
          <w:rFonts w:ascii="Arial Narrow" w:hAnsi="Arial Narrow" w:cs="Arial"/>
          <w:sz w:val="22"/>
          <w:szCs w:val="22"/>
        </w:rPr>
        <w:t>kt.</w:t>
      </w:r>
    </w:p>
    <w:p w:rsidR="00302BB0" w:rsidRPr="00012915" w:rsidRDefault="00302BB0" w:rsidP="00302BB0">
      <w:pPr>
        <w:tabs>
          <w:tab w:val="left" w:pos="709"/>
        </w:tabs>
        <w:ind w:left="1418" w:firstLine="0"/>
        <w:rPr>
          <w:rFonts w:ascii="Arial Narrow" w:hAnsi="Arial Narrow" w:cs="Arial"/>
          <w:sz w:val="22"/>
          <w:szCs w:val="22"/>
        </w:rPr>
      </w:pPr>
      <w:r w:rsidRPr="00012915">
        <w:rPr>
          <w:rFonts w:ascii="Arial Narrow" w:hAnsi="Arial Narrow" w:cs="Arial"/>
          <w:sz w:val="22"/>
          <w:szCs w:val="22"/>
        </w:rPr>
        <w:t>Zaoferowany przez wykonawcę okres gwarancji za wady w robociźnie i zastosowane materiały nie może być krótszy niż 24 miesiące. Zaoferowanemu w formularzu ofertowym okresowi gwarancji zostanie przyznana liczba punktów zgodnie z poniższą tabelą.</w:t>
      </w:r>
    </w:p>
    <w:p w:rsidR="00302BB0" w:rsidRPr="00012915" w:rsidRDefault="00302BB0" w:rsidP="00302BB0">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302BB0" w:rsidTr="00F209A6">
        <w:tc>
          <w:tcPr>
            <w:tcW w:w="3005" w:type="dxa"/>
            <w:tcBorders>
              <w:top w:val="single" w:sz="4" w:space="0" w:color="auto"/>
              <w:left w:val="nil"/>
              <w:bottom w:val="single" w:sz="4" w:space="0" w:color="auto"/>
              <w:right w:val="nil"/>
            </w:tcBorders>
            <w:shd w:val="clear" w:color="auto" w:fill="F2F2F2"/>
            <w:vAlign w:val="center"/>
            <w:hideMark/>
          </w:tcPr>
          <w:p w:rsidR="00302BB0" w:rsidRDefault="00302BB0"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302BB0" w:rsidRDefault="00302BB0"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302BB0" w:rsidTr="00F209A6">
        <w:trPr>
          <w:trHeight w:val="227"/>
        </w:trPr>
        <w:tc>
          <w:tcPr>
            <w:tcW w:w="3005" w:type="dxa"/>
            <w:tcBorders>
              <w:top w:val="single" w:sz="4" w:space="0" w:color="auto"/>
              <w:left w:val="nil"/>
              <w:bottom w:val="single" w:sz="4" w:space="0" w:color="auto"/>
              <w:right w:val="nil"/>
            </w:tcBorders>
            <w:vAlign w:val="center"/>
            <w:hideMark/>
          </w:tcPr>
          <w:p w:rsidR="00302BB0" w:rsidRPr="00BB7FF1" w:rsidRDefault="00302BB0"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302BB0" w:rsidRDefault="00302BB0"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302BB0" w:rsidTr="00F209A6">
        <w:trPr>
          <w:trHeight w:val="227"/>
        </w:trPr>
        <w:tc>
          <w:tcPr>
            <w:tcW w:w="3005" w:type="dxa"/>
            <w:tcBorders>
              <w:top w:val="single" w:sz="4" w:space="0" w:color="auto"/>
              <w:left w:val="nil"/>
              <w:bottom w:val="single" w:sz="4" w:space="0" w:color="auto"/>
              <w:right w:val="nil"/>
            </w:tcBorders>
            <w:vAlign w:val="center"/>
            <w:hideMark/>
          </w:tcPr>
          <w:p w:rsidR="00302BB0" w:rsidRPr="00BB7FF1" w:rsidRDefault="00302BB0"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36-47</w:t>
            </w:r>
          </w:p>
        </w:tc>
        <w:tc>
          <w:tcPr>
            <w:tcW w:w="1701" w:type="dxa"/>
            <w:tcBorders>
              <w:top w:val="single" w:sz="4" w:space="0" w:color="auto"/>
              <w:left w:val="single" w:sz="4" w:space="0" w:color="auto"/>
              <w:bottom w:val="single" w:sz="4" w:space="0" w:color="auto"/>
              <w:right w:val="nil"/>
            </w:tcBorders>
            <w:vAlign w:val="center"/>
            <w:hideMark/>
          </w:tcPr>
          <w:p w:rsidR="00302BB0" w:rsidRDefault="00302BB0"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r w:rsidR="00302BB0" w:rsidTr="00F209A6">
        <w:trPr>
          <w:trHeight w:val="227"/>
        </w:trPr>
        <w:tc>
          <w:tcPr>
            <w:tcW w:w="3005" w:type="dxa"/>
            <w:tcBorders>
              <w:top w:val="single" w:sz="4" w:space="0" w:color="auto"/>
              <w:left w:val="nil"/>
              <w:bottom w:val="single" w:sz="4" w:space="0" w:color="auto"/>
              <w:right w:val="nil"/>
            </w:tcBorders>
            <w:vAlign w:val="center"/>
            <w:hideMark/>
          </w:tcPr>
          <w:p w:rsidR="00302BB0" w:rsidRPr="00BB7FF1" w:rsidRDefault="00302BB0"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≥48</w:t>
            </w:r>
          </w:p>
        </w:tc>
        <w:tc>
          <w:tcPr>
            <w:tcW w:w="1701" w:type="dxa"/>
            <w:tcBorders>
              <w:top w:val="single" w:sz="4" w:space="0" w:color="auto"/>
              <w:left w:val="single" w:sz="4" w:space="0" w:color="auto"/>
              <w:bottom w:val="single" w:sz="4" w:space="0" w:color="auto"/>
              <w:right w:val="nil"/>
            </w:tcBorders>
            <w:vAlign w:val="center"/>
            <w:hideMark/>
          </w:tcPr>
          <w:p w:rsidR="00302BB0" w:rsidRDefault="00302BB0"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40</w:t>
            </w:r>
          </w:p>
        </w:tc>
      </w:tr>
    </w:tbl>
    <w:p w:rsidR="00302BB0" w:rsidRPr="00012915" w:rsidRDefault="00302BB0" w:rsidP="00302BB0">
      <w:pPr>
        <w:numPr>
          <w:ilvl w:val="2"/>
          <w:numId w:val="3"/>
        </w:numPr>
        <w:spacing w:before="60"/>
        <w:rPr>
          <w:rFonts w:ascii="Arial Narrow" w:hAnsi="Arial Narrow" w:cs="Arial"/>
          <w:sz w:val="22"/>
          <w:szCs w:val="22"/>
        </w:rPr>
      </w:pPr>
      <w:r w:rsidRPr="00012915">
        <w:rPr>
          <w:rFonts w:ascii="Arial Narrow" w:hAnsi="Arial Narrow" w:cs="Arial"/>
          <w:sz w:val="22"/>
          <w:szCs w:val="22"/>
        </w:rPr>
        <w:t>Punkty uzyskane w poszczególnych kryteriach określonych w pkt 15.</w:t>
      </w:r>
      <w:r>
        <w:rPr>
          <w:rFonts w:ascii="Arial Narrow" w:hAnsi="Arial Narrow" w:cs="Arial"/>
          <w:sz w:val="22"/>
          <w:szCs w:val="22"/>
        </w:rPr>
        <w:t>3</w:t>
      </w:r>
      <w:r w:rsidRPr="00012915">
        <w:rPr>
          <w:rFonts w:ascii="Arial Narrow" w:hAnsi="Arial Narrow" w:cs="Arial"/>
          <w:sz w:val="22"/>
          <w:szCs w:val="22"/>
        </w:rPr>
        <w:t>.1 i 15.</w:t>
      </w:r>
      <w:r>
        <w:rPr>
          <w:rFonts w:ascii="Arial Narrow" w:hAnsi="Arial Narrow" w:cs="Arial"/>
          <w:sz w:val="22"/>
          <w:szCs w:val="22"/>
        </w:rPr>
        <w:t>3</w:t>
      </w:r>
      <w:r w:rsidRPr="00012915">
        <w:rPr>
          <w:rFonts w:ascii="Arial Narrow" w:hAnsi="Arial Narrow" w:cs="Arial"/>
          <w:sz w:val="22"/>
          <w:szCs w:val="22"/>
        </w:rPr>
        <w:t>.2 zostaną zsumowane zgodnie z poniższym wzorem:</w:t>
      </w:r>
    </w:p>
    <w:p w:rsidR="00302BB0" w:rsidRPr="00012915" w:rsidRDefault="00302BB0" w:rsidP="00302BB0">
      <w:pPr>
        <w:pStyle w:val="Styl6"/>
        <w:numPr>
          <w:ilvl w:val="0"/>
          <w:numId w:val="0"/>
        </w:numPr>
        <w:spacing w:after="60"/>
        <w:ind w:left="1418"/>
        <w:jc w:val="center"/>
        <w:rPr>
          <w:b w:val="0"/>
          <w:i/>
        </w:rPr>
      </w:pPr>
      <w:r w:rsidRPr="00012915">
        <w:rPr>
          <w:b w:val="0"/>
          <w:i/>
        </w:rPr>
        <w:t>O = C +G</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302BB0" w:rsidRPr="00012915" w:rsidTr="00F209A6">
        <w:tc>
          <w:tcPr>
            <w:tcW w:w="538"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302BB0" w:rsidRPr="00012915" w:rsidTr="00F209A6">
        <w:tc>
          <w:tcPr>
            <w:tcW w:w="538" w:type="dxa"/>
          </w:tcPr>
          <w:p w:rsidR="00302BB0" w:rsidRPr="00012915" w:rsidRDefault="00302BB0" w:rsidP="00F209A6">
            <w:pPr>
              <w:ind w:left="0" w:firstLine="0"/>
              <w:rPr>
                <w:rFonts w:ascii="Arial Narrow" w:hAnsi="Arial Narrow" w:cs="Arial"/>
                <w:sz w:val="22"/>
                <w:szCs w:val="22"/>
              </w:rPr>
            </w:pPr>
          </w:p>
        </w:tc>
        <w:tc>
          <w:tcPr>
            <w:tcW w:w="563" w:type="dxa"/>
            <w:hideMark/>
          </w:tcPr>
          <w:p w:rsidR="00302BB0" w:rsidRPr="00012915" w:rsidRDefault="00302BB0" w:rsidP="00F209A6">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02BB0" w:rsidRPr="00012915" w:rsidRDefault="00302BB0" w:rsidP="00F209A6">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302BB0" w:rsidRPr="00012915" w:rsidTr="00F209A6">
        <w:tc>
          <w:tcPr>
            <w:tcW w:w="538" w:type="dxa"/>
          </w:tcPr>
          <w:p w:rsidR="00302BB0" w:rsidRPr="00012915" w:rsidRDefault="00302BB0" w:rsidP="004F4688">
            <w:pPr>
              <w:spacing w:after="120"/>
              <w:ind w:left="0" w:firstLine="0"/>
              <w:rPr>
                <w:rFonts w:ascii="Arial Narrow" w:hAnsi="Arial Narrow" w:cs="Arial"/>
                <w:sz w:val="22"/>
                <w:szCs w:val="22"/>
              </w:rPr>
            </w:pPr>
          </w:p>
        </w:tc>
        <w:tc>
          <w:tcPr>
            <w:tcW w:w="563" w:type="dxa"/>
            <w:hideMark/>
          </w:tcPr>
          <w:p w:rsidR="00302BB0" w:rsidRPr="00012915" w:rsidRDefault="00302BB0" w:rsidP="004F4688">
            <w:pPr>
              <w:spacing w:after="120"/>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302BB0" w:rsidRPr="00012915" w:rsidRDefault="00302BB0"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02BB0" w:rsidRPr="00012915" w:rsidRDefault="00302BB0"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bl>
    <w:p w:rsidR="0073323E" w:rsidRPr="00C322C1" w:rsidRDefault="0073323E" w:rsidP="00466104">
      <w:pPr>
        <w:numPr>
          <w:ilvl w:val="1"/>
          <w:numId w:val="3"/>
        </w:numPr>
        <w:rPr>
          <w:rFonts w:ascii="Arial Narrow" w:hAnsi="Arial Narrow" w:cs="Arial"/>
          <w:sz w:val="22"/>
          <w:szCs w:val="22"/>
        </w:rPr>
      </w:pPr>
      <w:r w:rsidRPr="00C322C1">
        <w:rPr>
          <w:rFonts w:ascii="Arial Narrow" w:hAnsi="Arial Narrow" w:cs="Arial"/>
          <w:sz w:val="22"/>
          <w:szCs w:val="22"/>
        </w:rPr>
        <w:t>Kryteria oceny ofert dla części nr 4 „</w:t>
      </w:r>
      <w:r w:rsidR="00470E86" w:rsidRPr="00C322C1">
        <w:rPr>
          <w:rFonts w:ascii="Arial Narrow" w:hAnsi="Arial Narrow" w:cs="Arial"/>
          <w:sz w:val="22"/>
          <w:szCs w:val="22"/>
        </w:rPr>
        <w:t>Spektrometr FTIR z mikroskopem</w:t>
      </w:r>
      <w:r w:rsidRPr="00C322C1">
        <w:rPr>
          <w:rFonts w:ascii="Arial Narrow" w:hAnsi="Arial Narrow" w:cs="Arial"/>
          <w:sz w:val="22"/>
          <w:szCs w:val="22"/>
        </w:rPr>
        <w:t>”</w:t>
      </w:r>
      <w:r w:rsidR="00703AAA">
        <w:rPr>
          <w:rFonts w:ascii="Arial Narrow" w:hAnsi="Arial Narrow" w:cs="Arial"/>
          <w:sz w:val="22"/>
          <w:szCs w:val="22"/>
        </w:rPr>
        <w:t>.</w:t>
      </w:r>
    </w:p>
    <w:p w:rsidR="00F817E2" w:rsidRPr="00012915" w:rsidRDefault="00F817E2" w:rsidP="00466104">
      <w:pPr>
        <w:numPr>
          <w:ilvl w:val="2"/>
          <w:numId w:val="3"/>
        </w:numPr>
        <w:rPr>
          <w:rFonts w:ascii="Arial Narrow" w:hAnsi="Arial Narrow" w:cs="Arial"/>
          <w:sz w:val="22"/>
          <w:szCs w:val="22"/>
        </w:rPr>
      </w:pPr>
      <w:r w:rsidRPr="00012915">
        <w:rPr>
          <w:rFonts w:ascii="Arial Narrow" w:hAnsi="Arial Narrow" w:cs="Arial"/>
          <w:sz w:val="22"/>
          <w:szCs w:val="22"/>
        </w:rPr>
        <w:t>Kryterium „Cena”, w którym wykonawca może otrzymać 60 pkt.</w:t>
      </w:r>
    </w:p>
    <w:p w:rsidR="00F817E2" w:rsidRPr="00012915" w:rsidRDefault="00F817E2" w:rsidP="00F817E2">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Wykonawca, który zaoferuje najniższą cenę otrzyma w tym kryterium 60 pkt. Obliczenie punktów w tym kryterium dla pozostałych ofert zostanie dokonane w oparciu o następujący wzór:</w:t>
      </w:r>
    </w:p>
    <w:p w:rsidR="00F817E2" w:rsidRPr="00012915" w:rsidRDefault="00F817E2" w:rsidP="00F817E2">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 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F817E2" w:rsidRPr="00012915" w:rsidTr="00F817E2">
        <w:trPr>
          <w:trHeight w:val="225"/>
        </w:trPr>
        <w:tc>
          <w:tcPr>
            <w:tcW w:w="583" w:type="dxa"/>
            <w:hideMark/>
          </w:tcPr>
          <w:p w:rsidR="00F817E2" w:rsidRPr="00012915" w:rsidRDefault="00F817E2" w:rsidP="00F817E2">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F817E2" w:rsidRPr="00012915" w:rsidRDefault="00F817E2" w:rsidP="00F817E2">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F817E2" w:rsidRPr="00012915" w:rsidRDefault="00F817E2"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F817E2" w:rsidRPr="00012915" w:rsidRDefault="00F817E2" w:rsidP="00F817E2">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F817E2" w:rsidRPr="00012915" w:rsidTr="00F817E2">
        <w:tc>
          <w:tcPr>
            <w:tcW w:w="583" w:type="dxa"/>
          </w:tcPr>
          <w:p w:rsidR="00F817E2" w:rsidRPr="00012915" w:rsidRDefault="00F817E2" w:rsidP="00F817E2">
            <w:pPr>
              <w:ind w:left="0" w:firstLine="0"/>
              <w:jc w:val="left"/>
              <w:rPr>
                <w:rFonts w:ascii="Arial Narrow" w:hAnsi="Arial Narrow" w:cs="Cambria"/>
                <w:sz w:val="22"/>
                <w:szCs w:val="22"/>
              </w:rPr>
            </w:pPr>
          </w:p>
        </w:tc>
        <w:tc>
          <w:tcPr>
            <w:tcW w:w="570" w:type="dxa"/>
            <w:hideMark/>
          </w:tcPr>
          <w:p w:rsidR="00F817E2" w:rsidRPr="00012915" w:rsidRDefault="00F817E2" w:rsidP="00F817E2">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F817E2" w:rsidRPr="00012915" w:rsidRDefault="00F817E2"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F817E2" w:rsidRPr="00012915" w:rsidRDefault="00F817E2" w:rsidP="00F817E2">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F817E2" w:rsidRPr="00012915" w:rsidTr="00F817E2">
        <w:tc>
          <w:tcPr>
            <w:tcW w:w="583" w:type="dxa"/>
          </w:tcPr>
          <w:p w:rsidR="00F817E2" w:rsidRPr="00012915" w:rsidRDefault="00F817E2" w:rsidP="00F817E2">
            <w:pPr>
              <w:ind w:left="0" w:firstLine="0"/>
              <w:jc w:val="left"/>
              <w:rPr>
                <w:rFonts w:ascii="Arial Narrow" w:hAnsi="Arial Narrow" w:cs="Cambria"/>
                <w:sz w:val="22"/>
                <w:szCs w:val="22"/>
              </w:rPr>
            </w:pPr>
          </w:p>
        </w:tc>
        <w:tc>
          <w:tcPr>
            <w:tcW w:w="570" w:type="dxa"/>
            <w:hideMark/>
          </w:tcPr>
          <w:p w:rsidR="00F817E2" w:rsidRPr="00012915" w:rsidRDefault="00F817E2" w:rsidP="00F817E2">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F817E2" w:rsidRPr="00012915" w:rsidRDefault="00F817E2"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F817E2" w:rsidRPr="00012915" w:rsidRDefault="00F817E2" w:rsidP="00F817E2">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713C29" w:rsidRPr="00012915" w:rsidRDefault="00713C29" w:rsidP="00466104">
      <w:pPr>
        <w:numPr>
          <w:ilvl w:val="2"/>
          <w:numId w:val="3"/>
        </w:numPr>
        <w:tabs>
          <w:tab w:val="left" w:pos="709"/>
        </w:tabs>
        <w:spacing w:before="60"/>
        <w:rPr>
          <w:rFonts w:ascii="Arial Narrow" w:hAnsi="Arial Narrow" w:cs="Arial"/>
          <w:sz w:val="22"/>
          <w:szCs w:val="22"/>
        </w:rPr>
      </w:pPr>
      <w:r w:rsidRPr="00012915">
        <w:rPr>
          <w:rFonts w:ascii="Arial Narrow" w:hAnsi="Arial Narrow" w:cs="Arial"/>
          <w:sz w:val="22"/>
          <w:szCs w:val="22"/>
        </w:rPr>
        <w:t xml:space="preserve">Kryterium „Okres gwarancji”, w którym wykonawca może otrzymać 20 </w:t>
      </w:r>
      <w:r w:rsidR="00703AAA">
        <w:rPr>
          <w:rFonts w:ascii="Arial Narrow" w:hAnsi="Arial Narrow" w:cs="Arial"/>
          <w:sz w:val="22"/>
          <w:szCs w:val="22"/>
        </w:rPr>
        <w:t>pkt</w:t>
      </w:r>
    </w:p>
    <w:p w:rsidR="00713C29" w:rsidRPr="00012915" w:rsidRDefault="00713C29" w:rsidP="00713C29">
      <w:pPr>
        <w:tabs>
          <w:tab w:val="left" w:pos="709"/>
        </w:tabs>
        <w:ind w:left="1418" w:firstLine="0"/>
        <w:rPr>
          <w:rFonts w:ascii="Arial Narrow" w:hAnsi="Arial Narrow" w:cs="Arial"/>
          <w:sz w:val="22"/>
          <w:szCs w:val="22"/>
        </w:rPr>
      </w:pPr>
      <w:r w:rsidRPr="00012915">
        <w:rPr>
          <w:rFonts w:ascii="Arial Narrow" w:hAnsi="Arial Narrow" w:cs="Arial"/>
          <w:sz w:val="22"/>
          <w:szCs w:val="22"/>
        </w:rPr>
        <w:t>Zaoferowany przez wykonawcę okres gwarancji za wady w robociźnie i zastosowane materiały nie może być krótszy niż 24 miesiące. Zaoferowanemu w formularzu ofertowym okresowi gwarancji zostanie przyznana liczba punktów zgodnie z poniższą tabelą.</w:t>
      </w:r>
    </w:p>
    <w:p w:rsidR="00713C29" w:rsidRPr="00012915" w:rsidRDefault="00713C29" w:rsidP="00713C29">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8D37EF" w:rsidTr="00682698">
        <w:tc>
          <w:tcPr>
            <w:tcW w:w="3005" w:type="dxa"/>
            <w:tcBorders>
              <w:top w:val="single" w:sz="4" w:space="0" w:color="auto"/>
              <w:left w:val="nil"/>
              <w:bottom w:val="single" w:sz="4" w:space="0" w:color="auto"/>
              <w:right w:val="nil"/>
            </w:tcBorders>
            <w:shd w:val="clear" w:color="auto" w:fill="F2F2F2"/>
            <w:vAlign w:val="center"/>
            <w:hideMark/>
          </w:tcPr>
          <w:p w:rsidR="008D37EF" w:rsidRDefault="008D37EF" w:rsidP="00682698">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8D37EF" w:rsidRDefault="008D37EF" w:rsidP="00682698">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8D37EF" w:rsidTr="0068269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8D37EF" w:rsidTr="0068269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36-47</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10</w:t>
            </w:r>
          </w:p>
        </w:tc>
      </w:tr>
      <w:tr w:rsidR="008D37EF" w:rsidTr="0068269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≥48</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rsidR="00713C29" w:rsidRPr="00012915" w:rsidRDefault="00713C29" w:rsidP="00466104">
      <w:pPr>
        <w:numPr>
          <w:ilvl w:val="2"/>
          <w:numId w:val="13"/>
        </w:numPr>
        <w:spacing w:before="60"/>
        <w:ind w:left="709" w:firstLine="0"/>
        <w:rPr>
          <w:rFonts w:ascii="Arial Narrow" w:hAnsi="Arial Narrow" w:cs="Cambria"/>
          <w:sz w:val="22"/>
          <w:szCs w:val="22"/>
        </w:rPr>
      </w:pPr>
      <w:r w:rsidRPr="00012915">
        <w:rPr>
          <w:rFonts w:ascii="Arial Narrow" w:hAnsi="Arial Narrow" w:cs="Arial"/>
          <w:sz w:val="22"/>
          <w:szCs w:val="22"/>
        </w:rPr>
        <w:t>Kryterium „Dodatkowe materiały”, w którym wykonawca może otrzymać 20 pkt.</w:t>
      </w:r>
    </w:p>
    <w:p w:rsidR="00713C29" w:rsidRPr="00012915" w:rsidRDefault="00713C29" w:rsidP="00713C29">
      <w:pPr>
        <w:ind w:left="1418" w:firstLine="0"/>
        <w:rPr>
          <w:rFonts w:ascii="Arial Narrow" w:hAnsi="Arial Narrow" w:cs="Cambria"/>
          <w:sz w:val="22"/>
          <w:szCs w:val="22"/>
        </w:rPr>
      </w:pPr>
      <w:r w:rsidRPr="00012915">
        <w:rPr>
          <w:rFonts w:ascii="Arial Narrow" w:hAnsi="Arial Narrow" w:cs="Cambria"/>
          <w:sz w:val="22"/>
          <w:szCs w:val="22"/>
        </w:rPr>
        <w:t>Punkty w kryterium „Dodatkowe materiały” zostaną przyznane zgodnie z poniższymi zasadami:</w:t>
      </w:r>
    </w:p>
    <w:p w:rsidR="00713C29" w:rsidRPr="00012915" w:rsidRDefault="00713C29" w:rsidP="004F4688">
      <w:pPr>
        <w:numPr>
          <w:ilvl w:val="3"/>
          <w:numId w:val="13"/>
        </w:numPr>
        <w:tabs>
          <w:tab w:val="clear" w:pos="1418"/>
          <w:tab w:val="num" w:pos="2268"/>
        </w:tabs>
        <w:rPr>
          <w:rFonts w:ascii="Arial Narrow" w:hAnsi="Arial Narrow" w:cs="Cambria"/>
          <w:sz w:val="22"/>
          <w:szCs w:val="22"/>
        </w:rPr>
      </w:pPr>
      <w:r w:rsidRPr="00012915">
        <w:rPr>
          <w:rFonts w:ascii="Arial Narrow" w:hAnsi="Arial Narrow" w:cs="Cambria"/>
          <w:sz w:val="22"/>
          <w:szCs w:val="22"/>
        </w:rPr>
        <w:t xml:space="preserve">jeżeli wraz z urządzeniem wykonawca zaoferuje dwa (2) zestawy </w:t>
      </w:r>
      <w:r w:rsidR="008D6BE7">
        <w:rPr>
          <w:rFonts w:ascii="Arial Narrow" w:hAnsi="Arial Narrow" w:cs="Cambria"/>
          <w:sz w:val="22"/>
          <w:szCs w:val="22"/>
        </w:rPr>
        <w:t xml:space="preserve">dodatkowych </w:t>
      </w:r>
      <w:r w:rsidRPr="00012915">
        <w:rPr>
          <w:rFonts w:ascii="Arial Narrow" w:hAnsi="Arial Narrow" w:cs="Cambria"/>
          <w:sz w:val="22"/>
          <w:szCs w:val="22"/>
        </w:rPr>
        <w:t>materiałów kompatybilnych ze sprzętem, składający się z:</w:t>
      </w:r>
    </w:p>
    <w:p w:rsidR="00713C29" w:rsidRPr="00012915" w:rsidRDefault="00713C29" w:rsidP="00FD1FD2">
      <w:pPr>
        <w:numPr>
          <w:ilvl w:val="4"/>
          <w:numId w:val="13"/>
        </w:numPr>
        <w:rPr>
          <w:rFonts w:ascii="Arial Narrow" w:hAnsi="Arial Narrow" w:cs="Cambria"/>
          <w:sz w:val="22"/>
          <w:szCs w:val="22"/>
        </w:rPr>
      </w:pPr>
      <w:bookmarkStart w:id="32" w:name="_Hlk169959736"/>
      <w:r w:rsidRPr="00012915">
        <w:rPr>
          <w:rFonts w:ascii="Arial Narrow" w:hAnsi="Arial Narrow" w:cs="Cambria"/>
          <w:sz w:val="22"/>
          <w:szCs w:val="22"/>
        </w:rPr>
        <w:t>moździerzy agatowych z tłuczkiem o pojemności 50 ml w ilości co najmniej 2 szt.</w:t>
      </w:r>
      <w:bookmarkEnd w:id="32"/>
      <w:r w:rsidRPr="00012915">
        <w:rPr>
          <w:rFonts w:ascii="Arial Narrow" w:hAnsi="Arial Narrow" w:cs="Cambria"/>
          <w:sz w:val="22"/>
          <w:szCs w:val="22"/>
        </w:rPr>
        <w:t>,</w:t>
      </w:r>
    </w:p>
    <w:p w:rsidR="00713C29" w:rsidRPr="00012915" w:rsidRDefault="00713C29" w:rsidP="00FD1FD2">
      <w:pPr>
        <w:numPr>
          <w:ilvl w:val="4"/>
          <w:numId w:val="13"/>
        </w:numPr>
        <w:rPr>
          <w:rFonts w:ascii="Arial Narrow" w:hAnsi="Arial Narrow" w:cs="Cambria"/>
          <w:sz w:val="22"/>
          <w:szCs w:val="22"/>
        </w:rPr>
      </w:pPr>
      <w:r w:rsidRPr="00012915">
        <w:rPr>
          <w:rFonts w:ascii="Arial Narrow" w:hAnsi="Arial Narrow" w:cs="Cambria"/>
          <w:sz w:val="22"/>
          <w:szCs w:val="22"/>
        </w:rPr>
        <w:t>moździerzy agatowych z tłuczkiem o pojemności 10 ml w ilości co najmniej 2 szt.,</w:t>
      </w:r>
    </w:p>
    <w:p w:rsidR="00713C29" w:rsidRPr="00012915" w:rsidRDefault="00713C29" w:rsidP="00FD1FD2">
      <w:pPr>
        <w:numPr>
          <w:ilvl w:val="4"/>
          <w:numId w:val="13"/>
        </w:numPr>
        <w:rPr>
          <w:rFonts w:ascii="Arial Narrow" w:hAnsi="Arial Narrow" w:cs="Cambria"/>
          <w:sz w:val="22"/>
          <w:szCs w:val="22"/>
        </w:rPr>
      </w:pPr>
      <w:r w:rsidRPr="00012915">
        <w:rPr>
          <w:rFonts w:ascii="Arial Narrow" w:hAnsi="Arial Narrow" w:cs="Cambria"/>
          <w:sz w:val="22"/>
          <w:szCs w:val="22"/>
        </w:rPr>
        <w:t>szpatułek/łopatek dwustronnie metalowych (ze stali chirurgicznej) o długości co najmniej 180 mm w ilości co najmniej 10 szt.;</w:t>
      </w:r>
    </w:p>
    <w:p w:rsidR="00713C29" w:rsidRPr="00012915" w:rsidRDefault="00713C29" w:rsidP="00FD1FD2">
      <w:pPr>
        <w:numPr>
          <w:ilvl w:val="4"/>
          <w:numId w:val="13"/>
        </w:numPr>
        <w:rPr>
          <w:rFonts w:ascii="Arial Narrow" w:hAnsi="Arial Narrow" w:cs="Cambria"/>
          <w:sz w:val="22"/>
          <w:szCs w:val="22"/>
        </w:rPr>
      </w:pPr>
      <w:r w:rsidRPr="00012915">
        <w:rPr>
          <w:rFonts w:ascii="Arial Narrow" w:hAnsi="Arial Narrow"/>
          <w:sz w:val="22"/>
          <w:szCs w:val="22"/>
        </w:rPr>
        <w:t xml:space="preserve">pęset prostych metalowych z ząbkowanymi końcówkami (ze stali chirurgicznej) </w:t>
      </w:r>
      <w:r w:rsidRPr="00012915">
        <w:rPr>
          <w:rFonts w:ascii="Arial Narrow" w:hAnsi="Arial Narrow"/>
          <w:sz w:val="22"/>
          <w:szCs w:val="22"/>
        </w:rPr>
        <w:br/>
        <w:t xml:space="preserve">o długości co najmniej 180 </w:t>
      </w:r>
      <w:r w:rsidR="003F211A" w:rsidRPr="00012915">
        <w:rPr>
          <w:rFonts w:ascii="Arial Narrow" w:hAnsi="Arial Narrow"/>
          <w:sz w:val="22"/>
          <w:szCs w:val="22"/>
        </w:rPr>
        <w:t xml:space="preserve">mm w ilości co najmniej 5 </w:t>
      </w:r>
      <w:proofErr w:type="spellStart"/>
      <w:r w:rsidR="003F211A" w:rsidRPr="00012915">
        <w:rPr>
          <w:rFonts w:ascii="Arial Narrow" w:hAnsi="Arial Narrow"/>
          <w:sz w:val="22"/>
          <w:szCs w:val="22"/>
        </w:rPr>
        <w:t>szt</w:t>
      </w:r>
      <w:proofErr w:type="spellEnd"/>
      <w:r w:rsidR="003F211A" w:rsidRPr="00012915">
        <w:rPr>
          <w:rFonts w:ascii="Arial Narrow" w:hAnsi="Arial Narrow"/>
          <w:sz w:val="22"/>
          <w:szCs w:val="22"/>
        </w:rPr>
        <w:t>;</w:t>
      </w:r>
    </w:p>
    <w:p w:rsidR="003F211A" w:rsidRPr="00012915" w:rsidRDefault="003F211A" w:rsidP="00FD1FD2">
      <w:pPr>
        <w:numPr>
          <w:ilvl w:val="4"/>
          <w:numId w:val="13"/>
        </w:numPr>
        <w:rPr>
          <w:rFonts w:ascii="Arial Narrow" w:hAnsi="Arial Narrow" w:cs="Cambria"/>
          <w:sz w:val="22"/>
          <w:szCs w:val="22"/>
        </w:rPr>
      </w:pPr>
      <w:r w:rsidRPr="00012915">
        <w:rPr>
          <w:rFonts w:ascii="Arial Narrow" w:hAnsi="Arial Narrow"/>
          <w:sz w:val="22"/>
          <w:szCs w:val="22"/>
        </w:rPr>
        <w:t>zestaw akcesoriów  do czyszczenia mikroskopu (ściereczka antystatyczna, płyn do soczewek) – co najmniej 3 szt</w:t>
      </w:r>
      <w:r w:rsidR="006A5342" w:rsidRPr="00012915">
        <w:rPr>
          <w:rFonts w:ascii="Arial Narrow" w:hAnsi="Arial Narrow"/>
          <w:sz w:val="22"/>
          <w:szCs w:val="22"/>
        </w:rPr>
        <w:t>.</w:t>
      </w:r>
      <w:r w:rsidRPr="00012915">
        <w:rPr>
          <w:rFonts w:ascii="Arial Narrow" w:hAnsi="Arial Narrow"/>
          <w:sz w:val="22"/>
          <w:szCs w:val="22"/>
        </w:rPr>
        <w:t>;</w:t>
      </w:r>
    </w:p>
    <w:p w:rsidR="003F211A" w:rsidRPr="00012915" w:rsidRDefault="003F211A" w:rsidP="00FD1FD2">
      <w:pPr>
        <w:numPr>
          <w:ilvl w:val="4"/>
          <w:numId w:val="13"/>
        </w:numPr>
        <w:rPr>
          <w:rFonts w:ascii="Arial Narrow" w:hAnsi="Arial Narrow" w:cs="Cambria"/>
          <w:sz w:val="22"/>
          <w:szCs w:val="22"/>
        </w:rPr>
      </w:pPr>
      <w:proofErr w:type="spellStart"/>
      <w:r w:rsidRPr="00012915">
        <w:rPr>
          <w:rFonts w:ascii="Arial Narrow" w:hAnsi="Arial Narrow"/>
          <w:sz w:val="22"/>
          <w:szCs w:val="22"/>
        </w:rPr>
        <w:t>izopropanol</w:t>
      </w:r>
      <w:proofErr w:type="spellEnd"/>
      <w:r w:rsidRPr="00012915">
        <w:rPr>
          <w:rFonts w:ascii="Arial Narrow" w:hAnsi="Arial Narrow"/>
          <w:sz w:val="22"/>
          <w:szCs w:val="22"/>
        </w:rPr>
        <w:t xml:space="preserve"> </w:t>
      </w:r>
      <w:proofErr w:type="spellStart"/>
      <w:r w:rsidRPr="00361695">
        <w:rPr>
          <w:rFonts w:ascii="Arial Narrow" w:hAnsi="Arial Narrow"/>
          <w:sz w:val="22"/>
          <w:szCs w:val="22"/>
        </w:rPr>
        <w:t>cz.d.a</w:t>
      </w:r>
      <w:proofErr w:type="spellEnd"/>
      <w:r w:rsidR="004058F9" w:rsidRPr="00012915">
        <w:rPr>
          <w:rFonts w:ascii="Arial Narrow" w:hAnsi="Arial Narrow"/>
          <w:color w:val="FF0000"/>
          <w:sz w:val="22"/>
          <w:szCs w:val="22"/>
        </w:rPr>
        <w:t xml:space="preserve"> </w:t>
      </w:r>
      <w:r w:rsidRPr="00012915">
        <w:rPr>
          <w:rFonts w:ascii="Arial Narrow" w:hAnsi="Arial Narrow"/>
          <w:sz w:val="22"/>
          <w:szCs w:val="22"/>
        </w:rPr>
        <w:t xml:space="preserve">– co najmniej 5 </w:t>
      </w:r>
      <w:r w:rsidR="004058F9" w:rsidRPr="00012915">
        <w:rPr>
          <w:rFonts w:ascii="Arial Narrow" w:hAnsi="Arial Narrow"/>
          <w:sz w:val="22"/>
          <w:szCs w:val="22"/>
        </w:rPr>
        <w:t>opakowań po 1 litrze</w:t>
      </w:r>
      <w:r w:rsidRPr="00012915">
        <w:rPr>
          <w:rFonts w:ascii="Arial Narrow" w:hAnsi="Arial Narrow"/>
          <w:sz w:val="22"/>
          <w:szCs w:val="22"/>
        </w:rPr>
        <w:t xml:space="preserve"> </w:t>
      </w:r>
    </w:p>
    <w:p w:rsidR="00713C29" w:rsidRPr="00012915" w:rsidRDefault="00713C29" w:rsidP="00713C29">
      <w:pPr>
        <w:ind w:left="2268" w:firstLine="0"/>
        <w:rPr>
          <w:rFonts w:ascii="Arial Narrow" w:hAnsi="Arial Narrow" w:cs="Cambria"/>
          <w:sz w:val="22"/>
          <w:szCs w:val="22"/>
        </w:rPr>
      </w:pPr>
      <w:r w:rsidRPr="00012915">
        <w:rPr>
          <w:rFonts w:ascii="Arial Narrow" w:hAnsi="Arial Narrow" w:cs="Cambria"/>
          <w:sz w:val="22"/>
          <w:szCs w:val="22"/>
        </w:rPr>
        <w:t>- otrzyma 20 pkt;</w:t>
      </w:r>
    </w:p>
    <w:p w:rsidR="00713C29" w:rsidRPr="00012915" w:rsidRDefault="00713C29" w:rsidP="004F4688">
      <w:pPr>
        <w:numPr>
          <w:ilvl w:val="3"/>
          <w:numId w:val="13"/>
        </w:numPr>
        <w:tabs>
          <w:tab w:val="clear" w:pos="1418"/>
          <w:tab w:val="num" w:pos="2268"/>
        </w:tabs>
        <w:rPr>
          <w:rFonts w:ascii="Arial Narrow" w:hAnsi="Arial Narrow" w:cs="Cambria"/>
          <w:sz w:val="22"/>
          <w:szCs w:val="22"/>
        </w:rPr>
      </w:pPr>
      <w:r w:rsidRPr="00012915">
        <w:rPr>
          <w:rFonts w:ascii="Arial Narrow" w:hAnsi="Arial Narrow" w:cs="Cambria"/>
          <w:sz w:val="22"/>
          <w:szCs w:val="22"/>
        </w:rPr>
        <w:t xml:space="preserve">jeżeli wraz z urządzeniem wykonawca zaoferuje jeden (1) zestaw </w:t>
      </w:r>
      <w:r w:rsidR="008D6BE7">
        <w:rPr>
          <w:rFonts w:ascii="Arial Narrow" w:hAnsi="Arial Narrow" w:cs="Cambria"/>
          <w:sz w:val="22"/>
          <w:szCs w:val="22"/>
        </w:rPr>
        <w:t>dodatkowych</w:t>
      </w:r>
      <w:r w:rsidRPr="00012915">
        <w:rPr>
          <w:rFonts w:ascii="Arial Narrow" w:hAnsi="Arial Narrow" w:cs="Cambria"/>
          <w:sz w:val="22"/>
          <w:szCs w:val="22"/>
        </w:rPr>
        <w:t xml:space="preserve"> kompatybilnych ze sprzętem opisanych w pkt 15.</w:t>
      </w:r>
      <w:r w:rsidR="003F211A" w:rsidRPr="00012915">
        <w:rPr>
          <w:rFonts w:ascii="Arial Narrow" w:hAnsi="Arial Narrow" w:cs="Cambria"/>
          <w:sz w:val="22"/>
          <w:szCs w:val="22"/>
        </w:rPr>
        <w:t>4</w:t>
      </w:r>
      <w:r w:rsidRPr="00012915">
        <w:rPr>
          <w:rFonts w:ascii="Arial Narrow" w:hAnsi="Arial Narrow" w:cs="Cambria"/>
          <w:sz w:val="22"/>
          <w:szCs w:val="22"/>
        </w:rPr>
        <w:t>.3.1., otrzyma 10 pkt;</w:t>
      </w:r>
    </w:p>
    <w:p w:rsidR="00713C29" w:rsidRPr="00012915" w:rsidRDefault="00713C29" w:rsidP="004F4688">
      <w:pPr>
        <w:numPr>
          <w:ilvl w:val="3"/>
          <w:numId w:val="13"/>
        </w:numPr>
        <w:tabs>
          <w:tab w:val="clear" w:pos="1418"/>
          <w:tab w:val="num" w:pos="2268"/>
        </w:tabs>
        <w:rPr>
          <w:rFonts w:ascii="Arial Narrow" w:hAnsi="Arial Narrow" w:cs="Cambria"/>
          <w:sz w:val="22"/>
          <w:szCs w:val="22"/>
        </w:rPr>
      </w:pPr>
      <w:r w:rsidRPr="00012915">
        <w:rPr>
          <w:rFonts w:ascii="Arial Narrow" w:hAnsi="Arial Narrow" w:cs="Cambria"/>
          <w:sz w:val="22"/>
          <w:szCs w:val="22"/>
        </w:rPr>
        <w:t xml:space="preserve">jeżeli wraz z urządzeniem wykonawca nie zaoferuje zestawu </w:t>
      </w:r>
      <w:r w:rsidR="008D6BE7">
        <w:rPr>
          <w:rFonts w:ascii="Arial Narrow" w:hAnsi="Arial Narrow" w:cs="Cambria"/>
          <w:sz w:val="22"/>
          <w:szCs w:val="22"/>
        </w:rPr>
        <w:t xml:space="preserve">dodatkowych </w:t>
      </w:r>
      <w:r w:rsidRPr="00012915">
        <w:rPr>
          <w:rFonts w:ascii="Arial Narrow" w:hAnsi="Arial Narrow" w:cs="Cambria"/>
          <w:sz w:val="22"/>
          <w:szCs w:val="22"/>
        </w:rPr>
        <w:t>materiałów kompatybilnych ze sprzętem opisanych w pkt 15.</w:t>
      </w:r>
      <w:r w:rsidR="003F211A" w:rsidRPr="00012915">
        <w:rPr>
          <w:rFonts w:ascii="Arial Narrow" w:hAnsi="Arial Narrow" w:cs="Cambria"/>
          <w:sz w:val="22"/>
          <w:szCs w:val="22"/>
        </w:rPr>
        <w:t>4</w:t>
      </w:r>
      <w:r w:rsidRPr="00012915">
        <w:rPr>
          <w:rFonts w:ascii="Arial Narrow" w:hAnsi="Arial Narrow" w:cs="Cambria"/>
          <w:sz w:val="22"/>
          <w:szCs w:val="22"/>
        </w:rPr>
        <w:t>.3.1., otrzyma 0 pkt.</w:t>
      </w:r>
    </w:p>
    <w:p w:rsidR="00713C29" w:rsidRPr="00012915" w:rsidRDefault="00713C29" w:rsidP="00466104">
      <w:pPr>
        <w:numPr>
          <w:ilvl w:val="2"/>
          <w:numId w:val="13"/>
        </w:numPr>
        <w:rPr>
          <w:rFonts w:ascii="Arial Narrow" w:hAnsi="Arial Narrow" w:cs="Arial"/>
          <w:sz w:val="22"/>
          <w:szCs w:val="22"/>
        </w:rPr>
      </w:pPr>
      <w:r w:rsidRPr="00012915">
        <w:rPr>
          <w:rFonts w:ascii="Arial Narrow" w:hAnsi="Arial Narrow" w:cs="Arial"/>
          <w:sz w:val="22"/>
          <w:szCs w:val="22"/>
        </w:rPr>
        <w:t xml:space="preserve">Punkty uzyskane w poszczególnych </w:t>
      </w:r>
      <w:r w:rsidR="003F211A" w:rsidRPr="00012915">
        <w:rPr>
          <w:rFonts w:ascii="Arial Narrow" w:hAnsi="Arial Narrow" w:cs="Arial"/>
          <w:sz w:val="22"/>
          <w:szCs w:val="22"/>
        </w:rPr>
        <w:t>kryteriach określonych w pkt 15.4</w:t>
      </w:r>
      <w:r w:rsidRPr="00012915">
        <w:rPr>
          <w:rFonts w:ascii="Arial Narrow" w:hAnsi="Arial Narrow" w:cs="Arial"/>
          <w:sz w:val="22"/>
          <w:szCs w:val="22"/>
        </w:rPr>
        <w:t>.1 - 15.</w:t>
      </w:r>
      <w:r w:rsidR="003F211A" w:rsidRPr="00012915">
        <w:rPr>
          <w:rFonts w:ascii="Arial Narrow" w:hAnsi="Arial Narrow" w:cs="Arial"/>
          <w:sz w:val="22"/>
          <w:szCs w:val="22"/>
        </w:rPr>
        <w:t>4</w:t>
      </w:r>
      <w:r w:rsidRPr="00012915">
        <w:rPr>
          <w:rFonts w:ascii="Arial Narrow" w:hAnsi="Arial Narrow" w:cs="Arial"/>
          <w:sz w:val="22"/>
          <w:szCs w:val="22"/>
        </w:rPr>
        <w:t>.3 zostaną zsumowane zgodnie z poniższym wzorem:</w:t>
      </w:r>
    </w:p>
    <w:p w:rsidR="00713C29" w:rsidRPr="00012915" w:rsidRDefault="00713C29" w:rsidP="00713C29">
      <w:pPr>
        <w:pStyle w:val="Styl6"/>
        <w:numPr>
          <w:ilvl w:val="0"/>
          <w:numId w:val="0"/>
        </w:numPr>
        <w:spacing w:after="60"/>
        <w:ind w:left="1418"/>
        <w:jc w:val="center"/>
        <w:rPr>
          <w:b w:val="0"/>
          <w:i/>
        </w:rPr>
      </w:pPr>
      <w:r w:rsidRPr="00012915">
        <w:rPr>
          <w:b w:val="0"/>
          <w:i/>
        </w:rPr>
        <w:t>O = C +G+ M</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713C29" w:rsidRPr="00012915" w:rsidTr="00466104">
        <w:tc>
          <w:tcPr>
            <w:tcW w:w="538" w:type="dxa"/>
            <w:hideMark/>
          </w:tcPr>
          <w:p w:rsidR="00713C29" w:rsidRPr="00012915" w:rsidRDefault="00713C29" w:rsidP="00466104">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713C29" w:rsidRPr="00012915" w:rsidRDefault="00713C29" w:rsidP="00466104">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713C29" w:rsidRPr="00012915" w:rsidRDefault="00713C29" w:rsidP="00466104">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713C29" w:rsidRPr="00012915" w:rsidRDefault="00713C29" w:rsidP="00466104">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713C29" w:rsidRPr="00012915" w:rsidTr="00466104">
        <w:tc>
          <w:tcPr>
            <w:tcW w:w="538" w:type="dxa"/>
          </w:tcPr>
          <w:p w:rsidR="00713C29" w:rsidRPr="00012915" w:rsidRDefault="00713C29" w:rsidP="00466104">
            <w:pPr>
              <w:ind w:left="0" w:firstLine="0"/>
              <w:rPr>
                <w:rFonts w:ascii="Arial Narrow" w:hAnsi="Arial Narrow" w:cs="Arial"/>
                <w:sz w:val="22"/>
                <w:szCs w:val="22"/>
              </w:rPr>
            </w:pPr>
          </w:p>
        </w:tc>
        <w:tc>
          <w:tcPr>
            <w:tcW w:w="563" w:type="dxa"/>
            <w:hideMark/>
          </w:tcPr>
          <w:p w:rsidR="00713C29" w:rsidRPr="00012915" w:rsidRDefault="00713C29" w:rsidP="00466104">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713C29" w:rsidRPr="00012915" w:rsidRDefault="00713C29" w:rsidP="00466104">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713C29" w:rsidRPr="00012915" w:rsidRDefault="00713C29" w:rsidP="00466104">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713C29" w:rsidRPr="00012915" w:rsidTr="00466104">
        <w:tc>
          <w:tcPr>
            <w:tcW w:w="538" w:type="dxa"/>
          </w:tcPr>
          <w:p w:rsidR="00713C29" w:rsidRPr="00012915" w:rsidRDefault="00713C29" w:rsidP="00466104">
            <w:pPr>
              <w:ind w:left="0" w:firstLine="0"/>
              <w:rPr>
                <w:rFonts w:ascii="Arial Narrow" w:hAnsi="Arial Narrow" w:cs="Arial"/>
                <w:sz w:val="22"/>
                <w:szCs w:val="22"/>
              </w:rPr>
            </w:pPr>
          </w:p>
        </w:tc>
        <w:tc>
          <w:tcPr>
            <w:tcW w:w="563" w:type="dxa"/>
            <w:hideMark/>
          </w:tcPr>
          <w:p w:rsidR="00713C29" w:rsidRPr="00012915" w:rsidRDefault="00713C29" w:rsidP="00466104">
            <w:pPr>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713C29" w:rsidRPr="00012915" w:rsidRDefault="00713C29" w:rsidP="00466104">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713C29" w:rsidRPr="00012915" w:rsidRDefault="00713C29" w:rsidP="00466104">
            <w:pPr>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r w:rsidR="00713C29" w:rsidRPr="00012915" w:rsidTr="00466104">
        <w:tc>
          <w:tcPr>
            <w:tcW w:w="538" w:type="dxa"/>
          </w:tcPr>
          <w:p w:rsidR="00713C29" w:rsidRPr="00012915" w:rsidRDefault="00713C29" w:rsidP="004F4688">
            <w:pPr>
              <w:spacing w:after="120"/>
              <w:ind w:left="0" w:firstLine="0"/>
              <w:rPr>
                <w:rFonts w:ascii="Arial Narrow" w:hAnsi="Arial Narrow" w:cs="Arial"/>
                <w:sz w:val="22"/>
                <w:szCs w:val="22"/>
              </w:rPr>
            </w:pPr>
          </w:p>
        </w:tc>
        <w:tc>
          <w:tcPr>
            <w:tcW w:w="563" w:type="dxa"/>
            <w:hideMark/>
          </w:tcPr>
          <w:p w:rsidR="00713C29" w:rsidRPr="00012915" w:rsidRDefault="00713C29" w:rsidP="004F4688">
            <w:pPr>
              <w:spacing w:after="120"/>
              <w:ind w:left="0" w:firstLine="0"/>
              <w:rPr>
                <w:rFonts w:ascii="Arial Narrow" w:hAnsi="Arial Narrow" w:cs="Arial"/>
                <w:i/>
                <w:sz w:val="22"/>
                <w:szCs w:val="22"/>
              </w:rPr>
            </w:pPr>
            <w:r w:rsidRPr="00012915">
              <w:rPr>
                <w:rFonts w:ascii="Arial Narrow" w:hAnsi="Arial Narrow" w:cs="Arial"/>
                <w:i/>
                <w:sz w:val="22"/>
                <w:szCs w:val="22"/>
              </w:rPr>
              <w:t>M</w:t>
            </w:r>
          </w:p>
        </w:tc>
        <w:tc>
          <w:tcPr>
            <w:tcW w:w="142" w:type="dxa"/>
            <w:hideMark/>
          </w:tcPr>
          <w:p w:rsidR="00713C29" w:rsidRPr="00012915" w:rsidRDefault="00713C29"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713C29" w:rsidRPr="00012915" w:rsidRDefault="00713C29"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„Dodatkowe materiały”</w:t>
            </w:r>
          </w:p>
        </w:tc>
      </w:tr>
    </w:tbl>
    <w:p w:rsidR="0073323E" w:rsidRPr="00C322C1" w:rsidRDefault="0073323E" w:rsidP="00466104">
      <w:pPr>
        <w:numPr>
          <w:ilvl w:val="1"/>
          <w:numId w:val="3"/>
        </w:numPr>
        <w:rPr>
          <w:rFonts w:ascii="Arial Narrow" w:hAnsi="Arial Narrow" w:cs="Arial"/>
          <w:sz w:val="22"/>
          <w:szCs w:val="22"/>
        </w:rPr>
      </w:pPr>
      <w:r w:rsidRPr="00C322C1">
        <w:rPr>
          <w:rFonts w:ascii="Arial Narrow" w:hAnsi="Arial Narrow" w:cs="Arial"/>
          <w:sz w:val="22"/>
          <w:szCs w:val="22"/>
        </w:rPr>
        <w:t>Kryteria oceny ofert dla części nr 5 „</w:t>
      </w:r>
      <w:r w:rsidR="00470E86" w:rsidRPr="00C322C1">
        <w:rPr>
          <w:rFonts w:ascii="Arial Narrow" w:hAnsi="Arial Narrow" w:cs="Arial"/>
          <w:sz w:val="22"/>
          <w:szCs w:val="22"/>
        </w:rPr>
        <w:t>Głowica do analizy składu pierwiastkowego…</w:t>
      </w:r>
      <w:r w:rsidRPr="00C322C1">
        <w:rPr>
          <w:rFonts w:ascii="Arial Narrow" w:hAnsi="Arial Narrow" w:cs="Arial"/>
          <w:sz w:val="22"/>
          <w:szCs w:val="22"/>
        </w:rPr>
        <w:t>”</w:t>
      </w:r>
      <w:r w:rsidR="00703AAA">
        <w:rPr>
          <w:rFonts w:ascii="Arial Narrow" w:hAnsi="Arial Narrow" w:cs="Arial"/>
          <w:sz w:val="22"/>
          <w:szCs w:val="22"/>
        </w:rPr>
        <w:t>.</w:t>
      </w:r>
    </w:p>
    <w:p w:rsidR="00F817E2" w:rsidRPr="00012915" w:rsidRDefault="00F817E2" w:rsidP="00466104">
      <w:pPr>
        <w:numPr>
          <w:ilvl w:val="2"/>
          <w:numId w:val="3"/>
        </w:numPr>
        <w:rPr>
          <w:rFonts w:ascii="Arial Narrow" w:hAnsi="Arial Narrow" w:cs="Arial"/>
          <w:sz w:val="22"/>
          <w:szCs w:val="22"/>
        </w:rPr>
      </w:pPr>
      <w:r w:rsidRPr="00012915">
        <w:rPr>
          <w:rFonts w:ascii="Arial Narrow" w:hAnsi="Arial Narrow" w:cs="Arial"/>
          <w:sz w:val="22"/>
          <w:szCs w:val="22"/>
        </w:rPr>
        <w:t>Kryterium „Cena”, w którym wykonawca może otrzymać 60 pkt.</w:t>
      </w:r>
    </w:p>
    <w:p w:rsidR="00F817E2" w:rsidRPr="00012915" w:rsidRDefault="00F817E2" w:rsidP="00F817E2">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Wykonawca, który zaoferuje najniższą cenę otrzyma w tym kryterium 60 pkt. Obliczenie punktów w tym kryterium dla pozostałych ofert zostanie dokonane w oparciu o następujący wzór:</w:t>
      </w:r>
    </w:p>
    <w:p w:rsidR="00F817E2" w:rsidRPr="00012915" w:rsidRDefault="00F817E2" w:rsidP="00F817E2">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 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F817E2" w:rsidRPr="00012915" w:rsidTr="00F817E2">
        <w:trPr>
          <w:trHeight w:val="225"/>
        </w:trPr>
        <w:tc>
          <w:tcPr>
            <w:tcW w:w="583" w:type="dxa"/>
            <w:hideMark/>
          </w:tcPr>
          <w:p w:rsidR="00F817E2" w:rsidRPr="00012915" w:rsidRDefault="00F817E2" w:rsidP="00F817E2">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F817E2" w:rsidRPr="00012915" w:rsidRDefault="00F817E2" w:rsidP="00F817E2">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F817E2" w:rsidRPr="00012915" w:rsidRDefault="00F817E2"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F817E2" w:rsidRPr="00012915" w:rsidRDefault="00F817E2" w:rsidP="00F817E2">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F817E2" w:rsidRPr="00012915" w:rsidTr="00F817E2">
        <w:tc>
          <w:tcPr>
            <w:tcW w:w="583" w:type="dxa"/>
          </w:tcPr>
          <w:p w:rsidR="00F817E2" w:rsidRPr="00012915" w:rsidRDefault="00F817E2" w:rsidP="00F817E2">
            <w:pPr>
              <w:ind w:left="0" w:firstLine="0"/>
              <w:jc w:val="left"/>
              <w:rPr>
                <w:rFonts w:ascii="Arial Narrow" w:hAnsi="Arial Narrow" w:cs="Cambria"/>
                <w:sz w:val="22"/>
                <w:szCs w:val="22"/>
              </w:rPr>
            </w:pPr>
          </w:p>
        </w:tc>
        <w:tc>
          <w:tcPr>
            <w:tcW w:w="570" w:type="dxa"/>
            <w:hideMark/>
          </w:tcPr>
          <w:p w:rsidR="00F817E2" w:rsidRPr="00012915" w:rsidRDefault="00F817E2" w:rsidP="00F817E2">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F817E2" w:rsidRPr="00012915" w:rsidRDefault="00F817E2"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F817E2" w:rsidRPr="00012915" w:rsidRDefault="00F817E2" w:rsidP="00F817E2">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F817E2" w:rsidRPr="00012915" w:rsidTr="00F817E2">
        <w:tc>
          <w:tcPr>
            <w:tcW w:w="583" w:type="dxa"/>
          </w:tcPr>
          <w:p w:rsidR="00F817E2" w:rsidRPr="00012915" w:rsidRDefault="00F817E2" w:rsidP="00F817E2">
            <w:pPr>
              <w:ind w:left="0" w:firstLine="0"/>
              <w:jc w:val="left"/>
              <w:rPr>
                <w:rFonts w:ascii="Arial Narrow" w:hAnsi="Arial Narrow" w:cs="Cambria"/>
                <w:sz w:val="22"/>
                <w:szCs w:val="22"/>
              </w:rPr>
            </w:pPr>
          </w:p>
        </w:tc>
        <w:tc>
          <w:tcPr>
            <w:tcW w:w="570" w:type="dxa"/>
            <w:hideMark/>
          </w:tcPr>
          <w:p w:rsidR="00F817E2" w:rsidRPr="00012915" w:rsidRDefault="00F817E2" w:rsidP="00F817E2">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F817E2" w:rsidRPr="00012915" w:rsidRDefault="00F817E2"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F817E2" w:rsidRPr="00012915" w:rsidRDefault="00F817E2" w:rsidP="00F817E2">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C053F1" w:rsidRPr="00012915" w:rsidRDefault="00C053F1" w:rsidP="00466104">
      <w:pPr>
        <w:numPr>
          <w:ilvl w:val="2"/>
          <w:numId w:val="3"/>
        </w:numPr>
        <w:tabs>
          <w:tab w:val="left" w:pos="709"/>
        </w:tabs>
        <w:spacing w:before="60"/>
        <w:rPr>
          <w:rFonts w:ascii="Arial Narrow" w:hAnsi="Arial Narrow" w:cs="Arial"/>
          <w:sz w:val="22"/>
          <w:szCs w:val="22"/>
        </w:rPr>
      </w:pPr>
      <w:r w:rsidRPr="00012915">
        <w:rPr>
          <w:rFonts w:ascii="Arial Narrow" w:hAnsi="Arial Narrow" w:cs="Arial"/>
          <w:sz w:val="22"/>
          <w:szCs w:val="22"/>
        </w:rPr>
        <w:t xml:space="preserve">Kryterium „Okres gwarancji”, w </w:t>
      </w:r>
      <w:r w:rsidR="006970A1" w:rsidRPr="00012915">
        <w:rPr>
          <w:rFonts w:ascii="Arial Narrow" w:hAnsi="Arial Narrow" w:cs="Arial"/>
          <w:sz w:val="22"/>
          <w:szCs w:val="22"/>
        </w:rPr>
        <w:t xml:space="preserve">którym wykonawca może otrzymać </w:t>
      </w:r>
      <w:r w:rsidR="00453077">
        <w:rPr>
          <w:rFonts w:ascii="Arial Narrow" w:hAnsi="Arial Narrow" w:cs="Arial"/>
          <w:sz w:val="22"/>
          <w:szCs w:val="22"/>
        </w:rPr>
        <w:t>2</w:t>
      </w:r>
      <w:r w:rsidRPr="00012915">
        <w:rPr>
          <w:rFonts w:ascii="Arial Narrow" w:hAnsi="Arial Narrow" w:cs="Arial"/>
          <w:sz w:val="22"/>
          <w:szCs w:val="22"/>
        </w:rPr>
        <w:t>0 punktów</w:t>
      </w:r>
    </w:p>
    <w:p w:rsidR="00C053F1" w:rsidRPr="00012915" w:rsidRDefault="00C053F1" w:rsidP="00C053F1">
      <w:pPr>
        <w:tabs>
          <w:tab w:val="left" w:pos="709"/>
        </w:tabs>
        <w:ind w:left="1418" w:firstLine="0"/>
        <w:rPr>
          <w:rFonts w:ascii="Arial Narrow" w:hAnsi="Arial Narrow" w:cs="Arial"/>
          <w:sz w:val="22"/>
          <w:szCs w:val="22"/>
        </w:rPr>
      </w:pPr>
      <w:r w:rsidRPr="00012915">
        <w:rPr>
          <w:rFonts w:ascii="Arial Narrow" w:hAnsi="Arial Narrow" w:cs="Arial"/>
          <w:sz w:val="22"/>
          <w:szCs w:val="22"/>
        </w:rPr>
        <w:t xml:space="preserve">Zaoferowany przez wykonawcę okres gwarancji </w:t>
      </w:r>
      <w:r w:rsidR="004828CD" w:rsidRPr="00012915">
        <w:rPr>
          <w:rFonts w:ascii="Arial Narrow" w:hAnsi="Arial Narrow" w:cs="Arial"/>
          <w:sz w:val="22"/>
          <w:szCs w:val="22"/>
        </w:rPr>
        <w:t>na urządzenie</w:t>
      </w:r>
      <w:r w:rsidRPr="00012915">
        <w:rPr>
          <w:rFonts w:ascii="Arial Narrow" w:hAnsi="Arial Narrow" w:cs="Arial"/>
          <w:sz w:val="22"/>
          <w:szCs w:val="22"/>
        </w:rPr>
        <w:t xml:space="preserve"> i zastosowane materiały nie może być krótszy niż 24 miesiące. Zaoferowanemu w formularzu ofertowym okresowi gwarancji zostanie przyznana liczba punktów zgodnie z poniższą tabelą.</w:t>
      </w:r>
    </w:p>
    <w:p w:rsidR="00C053F1" w:rsidRPr="00012915" w:rsidRDefault="00C053F1" w:rsidP="00C053F1">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8D37EF" w:rsidTr="00682698">
        <w:tc>
          <w:tcPr>
            <w:tcW w:w="3005" w:type="dxa"/>
            <w:tcBorders>
              <w:top w:val="single" w:sz="4" w:space="0" w:color="auto"/>
              <w:left w:val="nil"/>
              <w:bottom w:val="single" w:sz="4" w:space="0" w:color="auto"/>
              <w:right w:val="nil"/>
            </w:tcBorders>
            <w:shd w:val="clear" w:color="auto" w:fill="F2F2F2"/>
            <w:vAlign w:val="center"/>
            <w:hideMark/>
          </w:tcPr>
          <w:p w:rsidR="008D37EF" w:rsidRDefault="008D37EF" w:rsidP="00682698">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8D37EF" w:rsidRDefault="008D37EF" w:rsidP="00682698">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8D37EF" w:rsidTr="0068269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8D37EF" w:rsidTr="0068269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36-47</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10</w:t>
            </w:r>
          </w:p>
        </w:tc>
      </w:tr>
      <w:tr w:rsidR="008D37EF" w:rsidTr="0068269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≥48</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rsidR="0045736B" w:rsidRPr="00012915" w:rsidRDefault="0045736B" w:rsidP="0045736B">
      <w:pPr>
        <w:numPr>
          <w:ilvl w:val="2"/>
          <w:numId w:val="3"/>
        </w:numPr>
        <w:spacing w:before="60"/>
        <w:rPr>
          <w:rFonts w:ascii="Arial Narrow" w:hAnsi="Arial Narrow" w:cs="Cambria"/>
          <w:sz w:val="22"/>
          <w:szCs w:val="22"/>
        </w:rPr>
      </w:pPr>
      <w:r w:rsidRPr="00012915">
        <w:rPr>
          <w:rFonts w:ascii="Arial Narrow" w:hAnsi="Arial Narrow" w:cs="Arial"/>
          <w:sz w:val="22"/>
          <w:szCs w:val="22"/>
        </w:rPr>
        <w:t>Kryterium „Dodatkowe materiały”, w którym wykonawca może otrzymać 20 pkt.</w:t>
      </w:r>
    </w:p>
    <w:p w:rsidR="0045736B" w:rsidRPr="00012915" w:rsidRDefault="0045736B" w:rsidP="0045736B">
      <w:pPr>
        <w:ind w:left="1418" w:firstLine="0"/>
        <w:rPr>
          <w:rFonts w:ascii="Arial Narrow" w:hAnsi="Arial Narrow" w:cs="Cambria"/>
          <w:sz w:val="22"/>
          <w:szCs w:val="22"/>
        </w:rPr>
      </w:pPr>
      <w:r w:rsidRPr="00012915">
        <w:rPr>
          <w:rFonts w:ascii="Arial Narrow" w:hAnsi="Arial Narrow" w:cs="Cambria"/>
          <w:sz w:val="22"/>
          <w:szCs w:val="22"/>
        </w:rPr>
        <w:t>Punkty w kryterium „Dodatkowe materiały” zostaną przyznane zgodnie z poniższymi zasadami:</w:t>
      </w:r>
    </w:p>
    <w:p w:rsidR="0045736B" w:rsidRPr="00012915" w:rsidRDefault="0045736B" w:rsidP="004F4688">
      <w:pPr>
        <w:numPr>
          <w:ilvl w:val="3"/>
          <w:numId w:val="13"/>
        </w:numPr>
        <w:tabs>
          <w:tab w:val="clear" w:pos="1418"/>
          <w:tab w:val="num" w:pos="2268"/>
        </w:tabs>
        <w:rPr>
          <w:rFonts w:ascii="Arial Narrow" w:hAnsi="Arial Narrow" w:cs="Cambria"/>
          <w:sz w:val="22"/>
          <w:szCs w:val="22"/>
        </w:rPr>
      </w:pPr>
      <w:r w:rsidRPr="00012915">
        <w:rPr>
          <w:rFonts w:ascii="Arial Narrow" w:hAnsi="Arial Narrow" w:cs="Cambria"/>
          <w:sz w:val="22"/>
          <w:szCs w:val="22"/>
        </w:rPr>
        <w:t>jeżeli wraz z urządzeniem wykonawca zaoferuje dwa (2) zestawy</w:t>
      </w:r>
      <w:r w:rsidR="008D6BE7">
        <w:rPr>
          <w:rFonts w:ascii="Arial Narrow" w:hAnsi="Arial Narrow" w:cs="Cambria"/>
          <w:sz w:val="22"/>
          <w:szCs w:val="22"/>
        </w:rPr>
        <w:t xml:space="preserve"> dodatkowych</w:t>
      </w:r>
      <w:r w:rsidRPr="00012915">
        <w:rPr>
          <w:rFonts w:ascii="Arial Narrow" w:hAnsi="Arial Narrow" w:cs="Cambria"/>
          <w:sz w:val="22"/>
          <w:szCs w:val="22"/>
        </w:rPr>
        <w:t xml:space="preserve"> materiałów kompatybilnych ze sprzętem, składający się z:</w:t>
      </w:r>
    </w:p>
    <w:p w:rsidR="0045736B" w:rsidRDefault="0045736B" w:rsidP="00FD1FD2">
      <w:pPr>
        <w:numPr>
          <w:ilvl w:val="4"/>
          <w:numId w:val="13"/>
        </w:numPr>
        <w:rPr>
          <w:rFonts w:ascii="Arial Narrow" w:hAnsi="Arial Narrow" w:cs="Cambria"/>
          <w:sz w:val="22"/>
          <w:szCs w:val="22"/>
        </w:rPr>
      </w:pPr>
      <w:r w:rsidRPr="0045736B">
        <w:rPr>
          <w:rFonts w:ascii="Arial Narrow" w:hAnsi="Arial Narrow"/>
          <w:kern w:val="2"/>
          <w:sz w:val="22"/>
          <w:szCs w:val="22"/>
        </w:rPr>
        <w:t xml:space="preserve">szpatułka laboratoryjna (ze stali chirurgicznej) o długości min 180 mm </w:t>
      </w:r>
      <w:r w:rsidRPr="0045736B">
        <w:rPr>
          <w:rFonts w:ascii="Arial Narrow" w:hAnsi="Arial Narrow"/>
          <w:sz w:val="22"/>
          <w:szCs w:val="22"/>
        </w:rPr>
        <w:t>- co najmniej 3 sztuk</w:t>
      </w:r>
    </w:p>
    <w:p w:rsidR="0045736B" w:rsidRPr="0045736B" w:rsidRDefault="0045736B" w:rsidP="00FD1FD2">
      <w:pPr>
        <w:numPr>
          <w:ilvl w:val="4"/>
          <w:numId w:val="13"/>
        </w:numPr>
        <w:rPr>
          <w:rFonts w:ascii="Arial Narrow" w:hAnsi="Arial Narrow" w:cs="Cambria"/>
          <w:sz w:val="22"/>
          <w:szCs w:val="22"/>
        </w:rPr>
      </w:pPr>
      <w:r w:rsidRPr="0045736B">
        <w:rPr>
          <w:rFonts w:ascii="Arial Narrow" w:hAnsi="Arial Narrow"/>
          <w:kern w:val="2"/>
          <w:sz w:val="22"/>
          <w:szCs w:val="22"/>
        </w:rPr>
        <w:t xml:space="preserve">zestaw akcesoriów do czyszczenia mikroskopu (ściereczka antystatyczna, płyn do soczewek ) </w:t>
      </w:r>
      <w:r w:rsidRPr="0045736B">
        <w:rPr>
          <w:rFonts w:ascii="Arial Narrow" w:hAnsi="Arial Narrow"/>
          <w:sz w:val="22"/>
          <w:szCs w:val="22"/>
        </w:rPr>
        <w:t>- co najmniej 2 sztuki</w:t>
      </w:r>
      <w:r>
        <w:rPr>
          <w:rFonts w:ascii="Arial Narrow" w:hAnsi="Arial Narrow"/>
          <w:sz w:val="22"/>
          <w:szCs w:val="22"/>
        </w:rPr>
        <w:t>;</w:t>
      </w:r>
    </w:p>
    <w:p w:rsidR="0045736B" w:rsidRPr="0045736B" w:rsidRDefault="0045736B" w:rsidP="00FD1FD2">
      <w:pPr>
        <w:numPr>
          <w:ilvl w:val="4"/>
          <w:numId w:val="13"/>
        </w:numPr>
        <w:rPr>
          <w:rFonts w:ascii="Arial Narrow" w:hAnsi="Arial Narrow" w:cs="Cambria"/>
          <w:sz w:val="22"/>
          <w:szCs w:val="22"/>
        </w:rPr>
      </w:pPr>
      <w:r w:rsidRPr="0045736B">
        <w:rPr>
          <w:rFonts w:ascii="Arial Narrow" w:hAnsi="Arial Narrow"/>
          <w:color w:val="00000A"/>
          <w:sz w:val="22"/>
          <w:szCs w:val="22"/>
        </w:rPr>
        <w:t xml:space="preserve">trzonek (uchwyt, rączka) </w:t>
      </w:r>
      <w:r w:rsidRPr="0045736B">
        <w:rPr>
          <w:rFonts w:ascii="Arial Narrow" w:hAnsi="Arial Narrow"/>
          <w:kern w:val="2"/>
          <w:sz w:val="22"/>
          <w:szCs w:val="22"/>
        </w:rPr>
        <w:t xml:space="preserve">ze stali chirurgicznej </w:t>
      </w:r>
      <w:r w:rsidRPr="0045736B">
        <w:rPr>
          <w:rFonts w:ascii="Arial Narrow" w:hAnsi="Arial Narrow"/>
          <w:color w:val="00000A"/>
          <w:sz w:val="22"/>
          <w:szCs w:val="22"/>
        </w:rPr>
        <w:t>dedykowany do</w:t>
      </w:r>
      <w:r w:rsidRPr="0045736B">
        <w:rPr>
          <w:rFonts w:ascii="Arial Narrow" w:hAnsi="Arial Narrow"/>
          <w:kern w:val="2"/>
          <w:sz w:val="22"/>
          <w:szCs w:val="22"/>
        </w:rPr>
        <w:t xml:space="preserve"> </w:t>
      </w:r>
      <w:r w:rsidRPr="0045736B">
        <w:rPr>
          <w:rFonts w:ascii="Arial Narrow" w:hAnsi="Arial Narrow"/>
          <w:color w:val="00000A"/>
          <w:sz w:val="22"/>
          <w:szCs w:val="22"/>
        </w:rPr>
        <w:t xml:space="preserve">ostrzy chirurgicznych  w rozmiarze 21 - </w:t>
      </w:r>
      <w:r w:rsidRPr="0045736B">
        <w:rPr>
          <w:rFonts w:ascii="Arial Narrow" w:hAnsi="Arial Narrow"/>
          <w:sz w:val="22"/>
          <w:szCs w:val="22"/>
        </w:rPr>
        <w:t>co najmniej 10 sztuki;</w:t>
      </w:r>
    </w:p>
    <w:p w:rsidR="0045736B" w:rsidRPr="0045736B" w:rsidRDefault="0045736B" w:rsidP="00FD1FD2">
      <w:pPr>
        <w:numPr>
          <w:ilvl w:val="4"/>
          <w:numId w:val="13"/>
        </w:numPr>
        <w:rPr>
          <w:rFonts w:ascii="Arial Narrow" w:hAnsi="Arial Narrow" w:cs="Cambria"/>
          <w:sz w:val="22"/>
          <w:szCs w:val="22"/>
        </w:rPr>
      </w:pPr>
      <w:r>
        <w:rPr>
          <w:rFonts w:ascii="Arial Narrow" w:hAnsi="Arial Narrow"/>
          <w:color w:val="00000A"/>
          <w:sz w:val="22"/>
          <w:szCs w:val="22"/>
        </w:rPr>
        <w:t>ostrza chirurgiczne w rozmiarze</w:t>
      </w:r>
      <w:r w:rsidRPr="0045736B">
        <w:rPr>
          <w:rFonts w:ascii="Arial Narrow" w:hAnsi="Arial Narrow"/>
          <w:color w:val="00000A"/>
          <w:sz w:val="22"/>
          <w:szCs w:val="22"/>
        </w:rPr>
        <w:t xml:space="preserve"> 21</w:t>
      </w:r>
      <w:r w:rsidRPr="0045736B">
        <w:rPr>
          <w:rFonts w:ascii="Arial Narrow" w:hAnsi="Arial Narrow"/>
          <w:sz w:val="22"/>
          <w:szCs w:val="22"/>
        </w:rPr>
        <w:t xml:space="preserve"> - co najmniej 1000 sztuk</w:t>
      </w:r>
    </w:p>
    <w:p w:rsidR="0045736B" w:rsidRPr="00012915" w:rsidRDefault="0045736B" w:rsidP="0045736B">
      <w:pPr>
        <w:ind w:left="2268" w:firstLine="0"/>
        <w:rPr>
          <w:rFonts w:ascii="Arial Narrow" w:hAnsi="Arial Narrow" w:cs="Cambria"/>
          <w:sz w:val="22"/>
          <w:szCs w:val="22"/>
        </w:rPr>
      </w:pPr>
      <w:r w:rsidRPr="00012915">
        <w:rPr>
          <w:rFonts w:ascii="Arial Narrow" w:hAnsi="Arial Narrow" w:cs="Cambria"/>
          <w:sz w:val="22"/>
          <w:szCs w:val="22"/>
        </w:rPr>
        <w:t>- otrzyma 20 pkt;</w:t>
      </w:r>
    </w:p>
    <w:p w:rsidR="0045736B" w:rsidRPr="00012915" w:rsidRDefault="0045736B" w:rsidP="004F4688">
      <w:pPr>
        <w:numPr>
          <w:ilvl w:val="3"/>
          <w:numId w:val="13"/>
        </w:numPr>
        <w:tabs>
          <w:tab w:val="clear" w:pos="1418"/>
          <w:tab w:val="num" w:pos="2268"/>
        </w:tabs>
        <w:rPr>
          <w:rFonts w:ascii="Arial Narrow" w:hAnsi="Arial Narrow" w:cs="Cambria"/>
          <w:sz w:val="22"/>
          <w:szCs w:val="22"/>
        </w:rPr>
      </w:pPr>
      <w:r w:rsidRPr="00012915">
        <w:rPr>
          <w:rFonts w:ascii="Arial Narrow" w:hAnsi="Arial Narrow" w:cs="Cambria"/>
          <w:sz w:val="22"/>
          <w:szCs w:val="22"/>
        </w:rPr>
        <w:t xml:space="preserve">jeżeli wraz z urządzeniem wykonawca zaoferuje jeden (1) zestaw </w:t>
      </w:r>
      <w:r w:rsidR="008D6BE7">
        <w:rPr>
          <w:rFonts w:ascii="Arial Narrow" w:hAnsi="Arial Narrow" w:cs="Cambria"/>
          <w:sz w:val="22"/>
          <w:szCs w:val="22"/>
        </w:rPr>
        <w:t xml:space="preserve">dodatkowych </w:t>
      </w:r>
      <w:r w:rsidRPr="00012915">
        <w:rPr>
          <w:rFonts w:ascii="Arial Narrow" w:hAnsi="Arial Narrow" w:cs="Cambria"/>
          <w:sz w:val="22"/>
          <w:szCs w:val="22"/>
        </w:rPr>
        <w:t>materiałów  kompatybilnych ze sprzętem opisanych w pkt 15.</w:t>
      </w:r>
      <w:r>
        <w:rPr>
          <w:rFonts w:ascii="Arial Narrow" w:hAnsi="Arial Narrow" w:cs="Cambria"/>
          <w:sz w:val="22"/>
          <w:szCs w:val="22"/>
        </w:rPr>
        <w:t>5</w:t>
      </w:r>
      <w:r w:rsidRPr="00012915">
        <w:rPr>
          <w:rFonts w:ascii="Arial Narrow" w:hAnsi="Arial Narrow" w:cs="Cambria"/>
          <w:sz w:val="22"/>
          <w:szCs w:val="22"/>
        </w:rPr>
        <w:t>.3.1., otrzyma 10 pkt;</w:t>
      </w:r>
    </w:p>
    <w:p w:rsidR="0045736B" w:rsidRPr="00012915" w:rsidRDefault="0045736B" w:rsidP="004F4688">
      <w:pPr>
        <w:numPr>
          <w:ilvl w:val="3"/>
          <w:numId w:val="13"/>
        </w:numPr>
        <w:tabs>
          <w:tab w:val="clear" w:pos="1418"/>
          <w:tab w:val="num" w:pos="2268"/>
        </w:tabs>
        <w:rPr>
          <w:rFonts w:ascii="Arial Narrow" w:hAnsi="Arial Narrow" w:cs="Cambria"/>
          <w:sz w:val="22"/>
          <w:szCs w:val="22"/>
        </w:rPr>
      </w:pPr>
      <w:r w:rsidRPr="00012915">
        <w:rPr>
          <w:rFonts w:ascii="Arial Narrow" w:hAnsi="Arial Narrow" w:cs="Cambria"/>
          <w:sz w:val="22"/>
          <w:szCs w:val="22"/>
        </w:rPr>
        <w:t>jeżeli wraz z urządzeniem wykonawca nie zaoferuje zestawu</w:t>
      </w:r>
      <w:r w:rsidR="008D6BE7">
        <w:rPr>
          <w:rFonts w:ascii="Arial Narrow" w:hAnsi="Arial Narrow" w:cs="Cambria"/>
          <w:sz w:val="22"/>
          <w:szCs w:val="22"/>
        </w:rPr>
        <w:t xml:space="preserve"> dodatkowych</w:t>
      </w:r>
      <w:r w:rsidRPr="00012915">
        <w:rPr>
          <w:rFonts w:ascii="Arial Narrow" w:hAnsi="Arial Narrow" w:cs="Cambria"/>
          <w:sz w:val="22"/>
          <w:szCs w:val="22"/>
        </w:rPr>
        <w:t xml:space="preserve"> materiałów kompatybilnych ze sprzętem opisanych w pkt 15.</w:t>
      </w:r>
      <w:r>
        <w:rPr>
          <w:rFonts w:ascii="Arial Narrow" w:hAnsi="Arial Narrow" w:cs="Cambria"/>
          <w:sz w:val="22"/>
          <w:szCs w:val="22"/>
        </w:rPr>
        <w:t>5</w:t>
      </w:r>
      <w:r w:rsidRPr="00012915">
        <w:rPr>
          <w:rFonts w:ascii="Arial Narrow" w:hAnsi="Arial Narrow" w:cs="Cambria"/>
          <w:sz w:val="22"/>
          <w:szCs w:val="22"/>
        </w:rPr>
        <w:t>.3.1., otrzyma 0 pkt.</w:t>
      </w:r>
    </w:p>
    <w:p w:rsidR="0045736B" w:rsidRPr="00012915" w:rsidRDefault="0045736B" w:rsidP="0045736B">
      <w:pPr>
        <w:numPr>
          <w:ilvl w:val="2"/>
          <w:numId w:val="13"/>
        </w:numPr>
        <w:rPr>
          <w:rFonts w:ascii="Arial Narrow" w:hAnsi="Arial Narrow" w:cs="Arial"/>
          <w:sz w:val="22"/>
          <w:szCs w:val="22"/>
        </w:rPr>
      </w:pPr>
      <w:r w:rsidRPr="00012915">
        <w:rPr>
          <w:rFonts w:ascii="Arial Narrow" w:hAnsi="Arial Narrow" w:cs="Arial"/>
          <w:sz w:val="22"/>
          <w:szCs w:val="22"/>
        </w:rPr>
        <w:t>Punkty uzyskane w poszczególnych k</w:t>
      </w:r>
      <w:r>
        <w:rPr>
          <w:rFonts w:ascii="Arial Narrow" w:hAnsi="Arial Narrow" w:cs="Arial"/>
          <w:sz w:val="22"/>
          <w:szCs w:val="22"/>
        </w:rPr>
        <w:t>ryteriach określonych w pkt 15.5</w:t>
      </w:r>
      <w:r w:rsidRPr="00012915">
        <w:rPr>
          <w:rFonts w:ascii="Arial Narrow" w:hAnsi="Arial Narrow" w:cs="Arial"/>
          <w:sz w:val="22"/>
          <w:szCs w:val="22"/>
        </w:rPr>
        <w:t>.1 - 15.</w:t>
      </w:r>
      <w:r>
        <w:rPr>
          <w:rFonts w:ascii="Arial Narrow" w:hAnsi="Arial Narrow" w:cs="Arial"/>
          <w:sz w:val="22"/>
          <w:szCs w:val="22"/>
        </w:rPr>
        <w:t>5</w:t>
      </w:r>
      <w:r w:rsidRPr="00012915">
        <w:rPr>
          <w:rFonts w:ascii="Arial Narrow" w:hAnsi="Arial Narrow" w:cs="Arial"/>
          <w:sz w:val="22"/>
          <w:szCs w:val="22"/>
        </w:rPr>
        <w:t>.3 zostaną zsumowane zgodnie z poniższym wzorem:</w:t>
      </w:r>
    </w:p>
    <w:p w:rsidR="0045736B" w:rsidRPr="00012915" w:rsidRDefault="0045736B" w:rsidP="0045736B">
      <w:pPr>
        <w:pStyle w:val="Styl6"/>
        <w:numPr>
          <w:ilvl w:val="0"/>
          <w:numId w:val="0"/>
        </w:numPr>
        <w:spacing w:after="60"/>
        <w:ind w:left="1418"/>
        <w:jc w:val="center"/>
        <w:rPr>
          <w:b w:val="0"/>
          <w:i/>
        </w:rPr>
      </w:pPr>
      <w:r w:rsidRPr="00012915">
        <w:rPr>
          <w:b w:val="0"/>
          <w:i/>
        </w:rPr>
        <w:t>O = C +G+ Me</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45736B" w:rsidRPr="00012915" w:rsidTr="009C01AD">
        <w:tc>
          <w:tcPr>
            <w:tcW w:w="538" w:type="dxa"/>
            <w:hideMark/>
          </w:tcPr>
          <w:p w:rsidR="0045736B" w:rsidRPr="00012915" w:rsidRDefault="0045736B" w:rsidP="009C01AD">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45736B" w:rsidRPr="00012915" w:rsidRDefault="0045736B" w:rsidP="009C01AD">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45736B" w:rsidRPr="00012915" w:rsidRDefault="0045736B" w:rsidP="009C01AD">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45736B" w:rsidRPr="00012915" w:rsidRDefault="0045736B" w:rsidP="009C01AD">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45736B" w:rsidRPr="00012915" w:rsidTr="009C01AD">
        <w:tc>
          <w:tcPr>
            <w:tcW w:w="538" w:type="dxa"/>
          </w:tcPr>
          <w:p w:rsidR="0045736B" w:rsidRPr="00012915" w:rsidRDefault="0045736B" w:rsidP="009C01AD">
            <w:pPr>
              <w:ind w:left="0" w:firstLine="0"/>
              <w:rPr>
                <w:rFonts w:ascii="Arial Narrow" w:hAnsi="Arial Narrow" w:cs="Arial"/>
                <w:sz w:val="22"/>
                <w:szCs w:val="22"/>
              </w:rPr>
            </w:pPr>
          </w:p>
        </w:tc>
        <w:tc>
          <w:tcPr>
            <w:tcW w:w="563" w:type="dxa"/>
            <w:hideMark/>
          </w:tcPr>
          <w:p w:rsidR="0045736B" w:rsidRPr="00012915" w:rsidRDefault="0045736B" w:rsidP="009C01AD">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45736B" w:rsidRPr="00012915" w:rsidRDefault="0045736B" w:rsidP="009C01AD">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45736B" w:rsidRPr="00012915" w:rsidRDefault="0045736B" w:rsidP="009C01AD">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45736B" w:rsidRPr="00012915" w:rsidTr="009C01AD">
        <w:tc>
          <w:tcPr>
            <w:tcW w:w="538" w:type="dxa"/>
          </w:tcPr>
          <w:p w:rsidR="0045736B" w:rsidRPr="00012915" w:rsidRDefault="0045736B" w:rsidP="009C01AD">
            <w:pPr>
              <w:ind w:left="0" w:firstLine="0"/>
              <w:rPr>
                <w:rFonts w:ascii="Arial Narrow" w:hAnsi="Arial Narrow" w:cs="Arial"/>
                <w:sz w:val="22"/>
                <w:szCs w:val="22"/>
              </w:rPr>
            </w:pPr>
          </w:p>
        </w:tc>
        <w:tc>
          <w:tcPr>
            <w:tcW w:w="563" w:type="dxa"/>
            <w:hideMark/>
          </w:tcPr>
          <w:p w:rsidR="0045736B" w:rsidRPr="00012915" w:rsidRDefault="0045736B" w:rsidP="009C01AD">
            <w:pPr>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45736B" w:rsidRPr="00012915" w:rsidRDefault="0045736B" w:rsidP="009C01AD">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45736B" w:rsidRPr="00012915" w:rsidRDefault="0045736B" w:rsidP="009C01AD">
            <w:pPr>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r w:rsidR="0045736B" w:rsidRPr="00012915" w:rsidTr="009C01AD">
        <w:tc>
          <w:tcPr>
            <w:tcW w:w="538" w:type="dxa"/>
          </w:tcPr>
          <w:p w:rsidR="0045736B" w:rsidRPr="00012915" w:rsidRDefault="0045736B" w:rsidP="004F4688">
            <w:pPr>
              <w:spacing w:after="120"/>
              <w:ind w:left="0" w:firstLine="0"/>
              <w:rPr>
                <w:rFonts w:ascii="Arial Narrow" w:hAnsi="Arial Narrow" w:cs="Arial"/>
                <w:sz w:val="22"/>
                <w:szCs w:val="22"/>
              </w:rPr>
            </w:pPr>
          </w:p>
        </w:tc>
        <w:tc>
          <w:tcPr>
            <w:tcW w:w="563" w:type="dxa"/>
            <w:hideMark/>
          </w:tcPr>
          <w:p w:rsidR="0045736B" w:rsidRPr="00012915" w:rsidRDefault="0045736B" w:rsidP="004F4688">
            <w:pPr>
              <w:spacing w:after="120"/>
              <w:ind w:left="0" w:firstLine="0"/>
              <w:rPr>
                <w:rFonts w:ascii="Arial Narrow" w:hAnsi="Arial Narrow" w:cs="Arial"/>
                <w:i/>
                <w:sz w:val="22"/>
                <w:szCs w:val="22"/>
              </w:rPr>
            </w:pPr>
            <w:r w:rsidRPr="00012915">
              <w:rPr>
                <w:rFonts w:ascii="Arial Narrow" w:hAnsi="Arial Narrow" w:cs="Arial"/>
                <w:i/>
                <w:sz w:val="22"/>
                <w:szCs w:val="22"/>
              </w:rPr>
              <w:t>Me</w:t>
            </w:r>
          </w:p>
        </w:tc>
        <w:tc>
          <w:tcPr>
            <w:tcW w:w="142" w:type="dxa"/>
            <w:hideMark/>
          </w:tcPr>
          <w:p w:rsidR="0045736B" w:rsidRPr="00012915" w:rsidRDefault="0045736B"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B7A3B" w:rsidRDefault="0045736B"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„Dodatkowe materiały”</w:t>
            </w:r>
          </w:p>
          <w:p w:rsidR="0045736B" w:rsidRPr="00012915" w:rsidRDefault="0045736B" w:rsidP="004F4688">
            <w:pPr>
              <w:spacing w:after="120"/>
              <w:ind w:left="0" w:firstLine="0"/>
              <w:rPr>
                <w:rFonts w:ascii="Arial Narrow" w:hAnsi="Arial Narrow" w:cs="Arial"/>
                <w:sz w:val="22"/>
                <w:szCs w:val="22"/>
              </w:rPr>
            </w:pPr>
          </w:p>
        </w:tc>
      </w:tr>
    </w:tbl>
    <w:p w:rsidR="00F817E2" w:rsidRPr="00940291" w:rsidRDefault="00F817E2" w:rsidP="00466104">
      <w:pPr>
        <w:numPr>
          <w:ilvl w:val="1"/>
          <w:numId w:val="3"/>
        </w:numPr>
        <w:rPr>
          <w:rFonts w:ascii="Arial Narrow" w:hAnsi="Arial Narrow" w:cs="Arial"/>
          <w:sz w:val="22"/>
          <w:szCs w:val="22"/>
        </w:rPr>
      </w:pPr>
      <w:r w:rsidRPr="00940291">
        <w:rPr>
          <w:rFonts w:ascii="Arial Narrow" w:hAnsi="Arial Narrow" w:cs="Arial"/>
          <w:sz w:val="22"/>
          <w:szCs w:val="22"/>
        </w:rPr>
        <w:t>Kryt</w:t>
      </w:r>
      <w:r w:rsidR="0054202A" w:rsidRPr="00940291">
        <w:rPr>
          <w:rFonts w:ascii="Arial Narrow" w:hAnsi="Arial Narrow" w:cs="Arial"/>
          <w:sz w:val="22"/>
          <w:szCs w:val="22"/>
        </w:rPr>
        <w:t>eria oceny ofert dla części nr 6</w:t>
      </w:r>
      <w:r w:rsidRPr="00940291">
        <w:rPr>
          <w:rFonts w:ascii="Arial Narrow" w:hAnsi="Arial Narrow" w:cs="Arial"/>
          <w:sz w:val="22"/>
          <w:szCs w:val="22"/>
        </w:rPr>
        <w:t xml:space="preserve"> „</w:t>
      </w:r>
      <w:r w:rsidR="00470E86" w:rsidRPr="00940291">
        <w:rPr>
          <w:rFonts w:ascii="Arial Narrow" w:hAnsi="Arial Narrow" w:cs="Arial"/>
          <w:sz w:val="22"/>
          <w:szCs w:val="22"/>
        </w:rPr>
        <w:t>Podręczny spektrometr NIR do identyfikacji narkotyków</w:t>
      </w:r>
      <w:r w:rsidRPr="00940291">
        <w:rPr>
          <w:rFonts w:ascii="Arial Narrow" w:hAnsi="Arial Narrow" w:cs="Arial"/>
          <w:sz w:val="22"/>
          <w:szCs w:val="22"/>
        </w:rPr>
        <w:t>”</w:t>
      </w:r>
      <w:r w:rsidR="00703AAA">
        <w:rPr>
          <w:rFonts w:ascii="Arial Narrow" w:hAnsi="Arial Narrow" w:cs="Arial"/>
          <w:sz w:val="22"/>
          <w:szCs w:val="22"/>
        </w:rPr>
        <w:t>.</w:t>
      </w:r>
    </w:p>
    <w:p w:rsidR="00F817E2" w:rsidRPr="00012915" w:rsidRDefault="00F817E2" w:rsidP="00466104">
      <w:pPr>
        <w:numPr>
          <w:ilvl w:val="2"/>
          <w:numId w:val="3"/>
        </w:numPr>
        <w:rPr>
          <w:rFonts w:ascii="Arial Narrow" w:hAnsi="Arial Narrow" w:cs="Arial"/>
          <w:sz w:val="22"/>
          <w:szCs w:val="22"/>
        </w:rPr>
      </w:pPr>
      <w:r w:rsidRPr="00012915">
        <w:rPr>
          <w:rFonts w:ascii="Arial Narrow" w:hAnsi="Arial Narrow" w:cs="Arial"/>
          <w:sz w:val="22"/>
          <w:szCs w:val="22"/>
        </w:rPr>
        <w:t>Kryterium „Cena”, w którym wykonawca może otrzymać 60 pkt.</w:t>
      </w:r>
    </w:p>
    <w:p w:rsidR="00F817E2" w:rsidRPr="00012915" w:rsidRDefault="00F817E2" w:rsidP="00F817E2">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Wykonawca, który zaoferuje najniższą cenę otrzyma w tym kryterium 60 pkt. Obliczenie punktów w tym kryterium dla pozostałych ofert zostanie dokonane w oparciu o następujący wzór:</w:t>
      </w:r>
    </w:p>
    <w:p w:rsidR="00F817E2" w:rsidRPr="00012915" w:rsidRDefault="00F817E2" w:rsidP="00F817E2">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 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F817E2" w:rsidRPr="00012915" w:rsidTr="00F817E2">
        <w:trPr>
          <w:trHeight w:val="225"/>
        </w:trPr>
        <w:tc>
          <w:tcPr>
            <w:tcW w:w="583" w:type="dxa"/>
            <w:hideMark/>
          </w:tcPr>
          <w:p w:rsidR="00F817E2" w:rsidRPr="00012915" w:rsidRDefault="00F817E2" w:rsidP="00F817E2">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F817E2" w:rsidRPr="00012915" w:rsidRDefault="00F817E2" w:rsidP="00F817E2">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F817E2" w:rsidRPr="00012915" w:rsidRDefault="00F817E2"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F817E2" w:rsidRPr="00012915" w:rsidRDefault="00F817E2" w:rsidP="00F817E2">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F817E2" w:rsidRPr="00012915" w:rsidTr="00F817E2">
        <w:tc>
          <w:tcPr>
            <w:tcW w:w="583" w:type="dxa"/>
          </w:tcPr>
          <w:p w:rsidR="00F817E2" w:rsidRPr="00012915" w:rsidRDefault="00F817E2" w:rsidP="00F817E2">
            <w:pPr>
              <w:ind w:left="0" w:firstLine="0"/>
              <w:jc w:val="left"/>
              <w:rPr>
                <w:rFonts w:ascii="Arial Narrow" w:hAnsi="Arial Narrow" w:cs="Cambria"/>
                <w:sz w:val="22"/>
                <w:szCs w:val="22"/>
              </w:rPr>
            </w:pPr>
          </w:p>
        </w:tc>
        <w:tc>
          <w:tcPr>
            <w:tcW w:w="570" w:type="dxa"/>
            <w:hideMark/>
          </w:tcPr>
          <w:p w:rsidR="00F817E2" w:rsidRPr="00012915" w:rsidRDefault="00F817E2" w:rsidP="00F817E2">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F817E2" w:rsidRPr="00012915" w:rsidRDefault="00F817E2"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F817E2" w:rsidRPr="00012915" w:rsidRDefault="00F817E2" w:rsidP="00F817E2">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F817E2" w:rsidRPr="00012915" w:rsidTr="00F817E2">
        <w:tc>
          <w:tcPr>
            <w:tcW w:w="583" w:type="dxa"/>
          </w:tcPr>
          <w:p w:rsidR="00F817E2" w:rsidRPr="00012915" w:rsidRDefault="00F817E2" w:rsidP="00F817E2">
            <w:pPr>
              <w:ind w:left="0" w:firstLine="0"/>
              <w:jc w:val="left"/>
              <w:rPr>
                <w:rFonts w:ascii="Arial Narrow" w:hAnsi="Arial Narrow" w:cs="Cambria"/>
                <w:sz w:val="22"/>
                <w:szCs w:val="22"/>
              </w:rPr>
            </w:pPr>
          </w:p>
        </w:tc>
        <w:tc>
          <w:tcPr>
            <w:tcW w:w="570" w:type="dxa"/>
            <w:hideMark/>
          </w:tcPr>
          <w:p w:rsidR="00F817E2" w:rsidRPr="00012915" w:rsidRDefault="00F817E2" w:rsidP="00F817E2">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F817E2" w:rsidRPr="00012915" w:rsidRDefault="00F817E2" w:rsidP="00F817E2">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6970A1" w:rsidRPr="00012915" w:rsidRDefault="00F817E2" w:rsidP="00F817E2">
            <w:pPr>
              <w:ind w:left="0" w:firstLine="0"/>
              <w:rPr>
                <w:rFonts w:ascii="Arial Narrow" w:hAnsi="Arial Narrow" w:cs="Cambria"/>
                <w:sz w:val="22"/>
                <w:szCs w:val="22"/>
              </w:rPr>
            </w:pPr>
            <w:r w:rsidRPr="00012915">
              <w:rPr>
                <w:rFonts w:ascii="Arial Narrow" w:hAnsi="Arial Narrow" w:cs="Cambria"/>
                <w:sz w:val="22"/>
                <w:szCs w:val="22"/>
              </w:rPr>
              <w:t>cena oferty badanej</w:t>
            </w:r>
          </w:p>
          <w:p w:rsidR="006970A1" w:rsidRPr="00012915" w:rsidRDefault="006970A1" w:rsidP="00F817E2">
            <w:pPr>
              <w:ind w:left="0" w:firstLine="0"/>
              <w:rPr>
                <w:rFonts w:ascii="Arial Narrow" w:hAnsi="Arial Narrow" w:cs="Cambria"/>
                <w:sz w:val="22"/>
                <w:szCs w:val="22"/>
              </w:rPr>
            </w:pPr>
          </w:p>
        </w:tc>
      </w:tr>
    </w:tbl>
    <w:p w:rsidR="006970A1" w:rsidRPr="00012915" w:rsidRDefault="006970A1" w:rsidP="00466104">
      <w:pPr>
        <w:numPr>
          <w:ilvl w:val="2"/>
          <w:numId w:val="3"/>
        </w:numPr>
        <w:tabs>
          <w:tab w:val="left" w:pos="709"/>
        </w:tabs>
        <w:spacing w:before="60"/>
        <w:rPr>
          <w:rFonts w:ascii="Arial Narrow" w:hAnsi="Arial Narrow" w:cs="Arial"/>
          <w:sz w:val="22"/>
          <w:szCs w:val="22"/>
        </w:rPr>
      </w:pPr>
      <w:r w:rsidRPr="00012915">
        <w:rPr>
          <w:rFonts w:ascii="Arial Narrow" w:hAnsi="Arial Narrow" w:cs="Arial"/>
          <w:sz w:val="22"/>
          <w:szCs w:val="22"/>
        </w:rPr>
        <w:t xml:space="preserve">Kryterium „Okres gwarancji”, w którym wykonawca może otrzymać </w:t>
      </w:r>
      <w:r w:rsidR="00395C18">
        <w:rPr>
          <w:rFonts w:ascii="Arial Narrow" w:hAnsi="Arial Narrow" w:cs="Arial"/>
          <w:sz w:val="22"/>
          <w:szCs w:val="22"/>
        </w:rPr>
        <w:t>2</w:t>
      </w:r>
      <w:r w:rsidRPr="00012915">
        <w:rPr>
          <w:rFonts w:ascii="Arial Narrow" w:hAnsi="Arial Narrow" w:cs="Arial"/>
          <w:sz w:val="22"/>
          <w:szCs w:val="22"/>
        </w:rPr>
        <w:t xml:space="preserve">0 </w:t>
      </w:r>
      <w:r w:rsidR="00703AAA">
        <w:rPr>
          <w:rFonts w:ascii="Arial Narrow" w:hAnsi="Arial Narrow" w:cs="Arial"/>
          <w:sz w:val="22"/>
          <w:szCs w:val="22"/>
        </w:rPr>
        <w:t>pkt.</w:t>
      </w:r>
    </w:p>
    <w:p w:rsidR="006970A1" w:rsidRPr="00012915" w:rsidRDefault="006970A1" w:rsidP="006970A1">
      <w:pPr>
        <w:tabs>
          <w:tab w:val="left" w:pos="709"/>
        </w:tabs>
        <w:ind w:left="1418" w:firstLine="0"/>
        <w:rPr>
          <w:rFonts w:ascii="Arial Narrow" w:hAnsi="Arial Narrow" w:cs="Arial"/>
          <w:sz w:val="22"/>
          <w:szCs w:val="22"/>
        </w:rPr>
      </w:pPr>
      <w:r w:rsidRPr="00012915">
        <w:rPr>
          <w:rFonts w:ascii="Arial Narrow" w:hAnsi="Arial Narrow" w:cs="Arial"/>
          <w:sz w:val="22"/>
          <w:szCs w:val="22"/>
        </w:rPr>
        <w:t>Zaoferowany przez wykonawcę okres gwarancji na urządzenie i zastosowane materiały nie może być krótszy niż 24 miesiące. Zaoferowanemu w formularzu ofertowym okresowi gwarancji zostanie przyznana liczba punktów zgodnie z poniższą tabelą.</w:t>
      </w: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8D37EF" w:rsidTr="004F4688">
        <w:tc>
          <w:tcPr>
            <w:tcW w:w="3005" w:type="dxa"/>
            <w:tcBorders>
              <w:top w:val="single" w:sz="4" w:space="0" w:color="auto"/>
              <w:left w:val="nil"/>
              <w:bottom w:val="single" w:sz="4" w:space="0" w:color="auto"/>
              <w:right w:val="nil"/>
            </w:tcBorders>
            <w:shd w:val="clear" w:color="auto" w:fill="F2F2F2"/>
            <w:vAlign w:val="center"/>
            <w:hideMark/>
          </w:tcPr>
          <w:p w:rsidR="008D37EF" w:rsidRDefault="008D37EF" w:rsidP="00682698">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8D37EF" w:rsidRDefault="008D37EF" w:rsidP="00682698">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8D37EF" w:rsidTr="004F468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8D37EF" w:rsidTr="004F468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36-47</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10</w:t>
            </w:r>
          </w:p>
        </w:tc>
      </w:tr>
      <w:tr w:rsidR="008D37EF" w:rsidTr="004F468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lastRenderedPageBreak/>
              <w:t>≥48</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rsidR="00395C18" w:rsidRPr="00012915" w:rsidRDefault="00395C18" w:rsidP="00395C18">
      <w:pPr>
        <w:numPr>
          <w:ilvl w:val="2"/>
          <w:numId w:val="3"/>
        </w:numPr>
        <w:spacing w:before="60"/>
        <w:rPr>
          <w:rFonts w:ascii="Arial Narrow" w:hAnsi="Arial Narrow" w:cs="Cambria"/>
          <w:sz w:val="22"/>
          <w:szCs w:val="22"/>
        </w:rPr>
      </w:pPr>
      <w:r w:rsidRPr="00012915">
        <w:rPr>
          <w:rFonts w:ascii="Arial Narrow" w:hAnsi="Arial Narrow" w:cs="Arial"/>
          <w:sz w:val="22"/>
          <w:szCs w:val="22"/>
        </w:rPr>
        <w:t>Kryterium „Dodatkowe materiały”, w którym wykonawca może otrzymać 20 pkt.</w:t>
      </w:r>
    </w:p>
    <w:p w:rsidR="00395C18" w:rsidRPr="00012915" w:rsidRDefault="00395C18" w:rsidP="00395C18">
      <w:pPr>
        <w:ind w:left="1418" w:firstLine="0"/>
        <w:rPr>
          <w:rFonts w:ascii="Arial Narrow" w:hAnsi="Arial Narrow" w:cs="Cambria"/>
          <w:sz w:val="22"/>
          <w:szCs w:val="22"/>
        </w:rPr>
      </w:pPr>
      <w:r w:rsidRPr="00012915">
        <w:rPr>
          <w:rFonts w:ascii="Arial Narrow" w:hAnsi="Arial Narrow" w:cs="Cambria"/>
          <w:sz w:val="22"/>
          <w:szCs w:val="22"/>
        </w:rPr>
        <w:t>Punkty w kryterium „Dodatkowe materiały” zostaną przyznane zgodnie z poniższymi zasadami:</w:t>
      </w:r>
    </w:p>
    <w:p w:rsidR="00395C18" w:rsidRPr="00012915" w:rsidRDefault="00395C18" w:rsidP="004F4688">
      <w:pPr>
        <w:numPr>
          <w:ilvl w:val="3"/>
          <w:numId w:val="13"/>
        </w:numPr>
        <w:tabs>
          <w:tab w:val="clear" w:pos="1418"/>
          <w:tab w:val="num" w:pos="2268"/>
        </w:tabs>
        <w:rPr>
          <w:rFonts w:ascii="Arial Narrow" w:hAnsi="Arial Narrow" w:cs="Cambria"/>
          <w:sz w:val="22"/>
          <w:szCs w:val="22"/>
        </w:rPr>
      </w:pPr>
      <w:r w:rsidRPr="00012915">
        <w:rPr>
          <w:rFonts w:ascii="Arial Narrow" w:hAnsi="Arial Narrow" w:cs="Cambria"/>
          <w:sz w:val="22"/>
          <w:szCs w:val="22"/>
        </w:rPr>
        <w:t>jeżeli wraz z urządzeniem wykonawca zaoferuje dwa (2) zestawy</w:t>
      </w:r>
      <w:r w:rsidR="008D6BE7">
        <w:rPr>
          <w:rFonts w:ascii="Arial Narrow" w:hAnsi="Arial Narrow" w:cs="Cambria"/>
          <w:sz w:val="22"/>
          <w:szCs w:val="22"/>
        </w:rPr>
        <w:t xml:space="preserve"> dodatkowych</w:t>
      </w:r>
      <w:r w:rsidRPr="00012915">
        <w:rPr>
          <w:rFonts w:ascii="Arial Narrow" w:hAnsi="Arial Narrow" w:cs="Cambria"/>
          <w:sz w:val="22"/>
          <w:szCs w:val="22"/>
        </w:rPr>
        <w:t xml:space="preserve"> materiałów kompatybilnych ze sprzętem, składający się z:</w:t>
      </w:r>
    </w:p>
    <w:p w:rsidR="00395C18" w:rsidRPr="00395C18" w:rsidRDefault="00395C18" w:rsidP="00FD1FD2">
      <w:pPr>
        <w:numPr>
          <w:ilvl w:val="4"/>
          <w:numId w:val="64"/>
        </w:numPr>
        <w:rPr>
          <w:rFonts w:ascii="Arial Narrow" w:hAnsi="Arial Narrow" w:cs="Cambria"/>
          <w:sz w:val="22"/>
          <w:szCs w:val="22"/>
        </w:rPr>
      </w:pPr>
      <w:r w:rsidRPr="00395C18">
        <w:rPr>
          <w:rFonts w:ascii="Arial Narrow" w:hAnsi="Arial Narrow"/>
          <w:sz w:val="22"/>
          <w:szCs w:val="22"/>
        </w:rPr>
        <w:t>szpatułka/łopatka dwustronna metalowa (ze stali chirurgicznej) o długości min. 180 mm  - co najmniej 10 sztuk;</w:t>
      </w:r>
    </w:p>
    <w:p w:rsidR="00395C18" w:rsidRPr="00395C18" w:rsidRDefault="00395C18" w:rsidP="00FD1FD2">
      <w:pPr>
        <w:numPr>
          <w:ilvl w:val="4"/>
          <w:numId w:val="64"/>
        </w:numPr>
        <w:rPr>
          <w:rFonts w:ascii="Arial Narrow" w:hAnsi="Arial Narrow" w:cs="Cambria"/>
          <w:sz w:val="22"/>
          <w:szCs w:val="22"/>
        </w:rPr>
      </w:pPr>
      <w:r w:rsidRPr="00395C18">
        <w:rPr>
          <w:rFonts w:ascii="Arial Narrow" w:hAnsi="Arial Narrow"/>
          <w:color w:val="00000A"/>
          <w:sz w:val="22"/>
          <w:szCs w:val="22"/>
        </w:rPr>
        <w:t xml:space="preserve">pęseta prosta </w:t>
      </w:r>
      <w:r w:rsidRPr="00395C18">
        <w:rPr>
          <w:rFonts w:ascii="Arial Narrow" w:hAnsi="Arial Narrow"/>
          <w:sz w:val="22"/>
          <w:szCs w:val="22"/>
        </w:rPr>
        <w:t>metalowa z ząbkowaną końcówką ze stali chirurgicznej) o długości min. 180 mm  - co najmniej 5 sztuk;</w:t>
      </w:r>
    </w:p>
    <w:p w:rsidR="00395C18" w:rsidRPr="00395C18" w:rsidRDefault="00395C18" w:rsidP="00FD1FD2">
      <w:pPr>
        <w:numPr>
          <w:ilvl w:val="4"/>
          <w:numId w:val="64"/>
        </w:numPr>
        <w:rPr>
          <w:rFonts w:ascii="Arial Narrow" w:hAnsi="Arial Narrow" w:cs="Cambria"/>
          <w:sz w:val="22"/>
          <w:szCs w:val="22"/>
        </w:rPr>
      </w:pPr>
      <w:r w:rsidRPr="00395C18">
        <w:rPr>
          <w:rFonts w:ascii="Arial Narrow" w:hAnsi="Arial Narrow"/>
          <w:sz w:val="22"/>
          <w:szCs w:val="22"/>
        </w:rPr>
        <w:t>aluminiowe pojemniczki przeznaczone do pomiaru próbek- co najmniej 200 sztuk</w:t>
      </w:r>
      <w:r w:rsidRPr="00395C18">
        <w:rPr>
          <w:rFonts w:ascii="Arial Narrow" w:hAnsi="Arial Narrow"/>
          <w:color w:val="00000A"/>
          <w:sz w:val="22"/>
          <w:szCs w:val="22"/>
        </w:rPr>
        <w:t xml:space="preserve"> </w:t>
      </w:r>
    </w:p>
    <w:p w:rsidR="00395C18" w:rsidRPr="00012915" w:rsidRDefault="00395C18" w:rsidP="00395C18">
      <w:pPr>
        <w:ind w:left="2268" w:firstLine="0"/>
        <w:rPr>
          <w:rFonts w:ascii="Arial Narrow" w:hAnsi="Arial Narrow" w:cs="Cambria"/>
          <w:sz w:val="22"/>
          <w:szCs w:val="22"/>
        </w:rPr>
      </w:pPr>
      <w:r w:rsidRPr="00012915">
        <w:rPr>
          <w:rFonts w:ascii="Arial Narrow" w:hAnsi="Arial Narrow" w:cs="Cambria"/>
          <w:sz w:val="22"/>
          <w:szCs w:val="22"/>
        </w:rPr>
        <w:t>- otrzyma 20 pkt;</w:t>
      </w:r>
    </w:p>
    <w:p w:rsidR="00395C18" w:rsidRPr="00012915" w:rsidRDefault="00395C18" w:rsidP="004F4688">
      <w:pPr>
        <w:numPr>
          <w:ilvl w:val="3"/>
          <w:numId w:val="13"/>
        </w:numPr>
        <w:tabs>
          <w:tab w:val="clear" w:pos="1418"/>
          <w:tab w:val="num" w:pos="2268"/>
        </w:tabs>
        <w:rPr>
          <w:rFonts w:ascii="Arial Narrow" w:hAnsi="Arial Narrow" w:cs="Cambria"/>
          <w:sz w:val="22"/>
          <w:szCs w:val="22"/>
        </w:rPr>
      </w:pPr>
      <w:r w:rsidRPr="00012915">
        <w:rPr>
          <w:rFonts w:ascii="Arial Narrow" w:hAnsi="Arial Narrow" w:cs="Cambria"/>
          <w:sz w:val="22"/>
          <w:szCs w:val="22"/>
        </w:rPr>
        <w:t xml:space="preserve">jeżeli wraz z urządzeniem wykonawca zaoferuje jeden (1) zestaw </w:t>
      </w:r>
      <w:r w:rsidR="008D6BE7">
        <w:rPr>
          <w:rFonts w:ascii="Arial Narrow" w:hAnsi="Arial Narrow" w:cs="Cambria"/>
          <w:sz w:val="22"/>
          <w:szCs w:val="22"/>
        </w:rPr>
        <w:t xml:space="preserve">dodatkowych </w:t>
      </w:r>
      <w:r w:rsidRPr="00012915">
        <w:rPr>
          <w:rFonts w:ascii="Arial Narrow" w:hAnsi="Arial Narrow" w:cs="Cambria"/>
          <w:sz w:val="22"/>
          <w:szCs w:val="22"/>
        </w:rPr>
        <w:t>materiałów kompatybilnych ze sprzętem opisanych w pkt 15.</w:t>
      </w:r>
      <w:r>
        <w:rPr>
          <w:rFonts w:ascii="Arial Narrow" w:hAnsi="Arial Narrow" w:cs="Cambria"/>
          <w:sz w:val="22"/>
          <w:szCs w:val="22"/>
        </w:rPr>
        <w:t>6</w:t>
      </w:r>
      <w:r w:rsidRPr="00012915">
        <w:rPr>
          <w:rFonts w:ascii="Arial Narrow" w:hAnsi="Arial Narrow" w:cs="Cambria"/>
          <w:sz w:val="22"/>
          <w:szCs w:val="22"/>
        </w:rPr>
        <w:t>.3.1., otrzyma 10 pkt;</w:t>
      </w:r>
    </w:p>
    <w:p w:rsidR="00395C18" w:rsidRPr="00012915" w:rsidRDefault="00395C18" w:rsidP="004F4688">
      <w:pPr>
        <w:numPr>
          <w:ilvl w:val="3"/>
          <w:numId w:val="13"/>
        </w:numPr>
        <w:tabs>
          <w:tab w:val="clear" w:pos="1418"/>
          <w:tab w:val="num" w:pos="2268"/>
        </w:tabs>
        <w:rPr>
          <w:rFonts w:ascii="Arial Narrow" w:hAnsi="Arial Narrow" w:cs="Cambria"/>
          <w:sz w:val="22"/>
          <w:szCs w:val="22"/>
        </w:rPr>
      </w:pPr>
      <w:r w:rsidRPr="00012915">
        <w:rPr>
          <w:rFonts w:ascii="Arial Narrow" w:hAnsi="Arial Narrow" w:cs="Cambria"/>
          <w:sz w:val="22"/>
          <w:szCs w:val="22"/>
        </w:rPr>
        <w:t xml:space="preserve">jeżeli wraz z urządzeniem wykonawca nie zaoferuje </w:t>
      </w:r>
      <w:r w:rsidR="008D6BE7">
        <w:rPr>
          <w:rFonts w:ascii="Arial Narrow" w:hAnsi="Arial Narrow" w:cs="Cambria"/>
          <w:sz w:val="22"/>
          <w:szCs w:val="22"/>
        </w:rPr>
        <w:t>dodatkowych z</w:t>
      </w:r>
      <w:r w:rsidRPr="00012915">
        <w:rPr>
          <w:rFonts w:ascii="Arial Narrow" w:hAnsi="Arial Narrow" w:cs="Cambria"/>
          <w:sz w:val="22"/>
          <w:szCs w:val="22"/>
        </w:rPr>
        <w:t>estawu materiałów kompatybilnych ze sprzętem opisanych w pkt 15.</w:t>
      </w:r>
      <w:r>
        <w:rPr>
          <w:rFonts w:ascii="Arial Narrow" w:hAnsi="Arial Narrow" w:cs="Cambria"/>
          <w:sz w:val="22"/>
          <w:szCs w:val="22"/>
        </w:rPr>
        <w:t>6</w:t>
      </w:r>
      <w:r w:rsidRPr="00012915">
        <w:rPr>
          <w:rFonts w:ascii="Arial Narrow" w:hAnsi="Arial Narrow" w:cs="Cambria"/>
          <w:sz w:val="22"/>
          <w:szCs w:val="22"/>
        </w:rPr>
        <w:t>.3.1., otrzyma 0 pkt.</w:t>
      </w:r>
    </w:p>
    <w:p w:rsidR="00395C18" w:rsidRPr="00012915" w:rsidRDefault="00395C18" w:rsidP="00395C18">
      <w:pPr>
        <w:numPr>
          <w:ilvl w:val="2"/>
          <w:numId w:val="13"/>
        </w:numPr>
        <w:rPr>
          <w:rFonts w:ascii="Arial Narrow" w:hAnsi="Arial Narrow" w:cs="Arial"/>
          <w:sz w:val="22"/>
          <w:szCs w:val="22"/>
        </w:rPr>
      </w:pPr>
      <w:r w:rsidRPr="00012915">
        <w:rPr>
          <w:rFonts w:ascii="Arial Narrow" w:hAnsi="Arial Narrow" w:cs="Arial"/>
          <w:sz w:val="22"/>
          <w:szCs w:val="22"/>
        </w:rPr>
        <w:t>Punkty uzyskane w poszczególnych k</w:t>
      </w:r>
      <w:r>
        <w:rPr>
          <w:rFonts w:ascii="Arial Narrow" w:hAnsi="Arial Narrow" w:cs="Arial"/>
          <w:sz w:val="22"/>
          <w:szCs w:val="22"/>
        </w:rPr>
        <w:t>ryteriach określonych w pkt 15.6</w:t>
      </w:r>
      <w:r w:rsidRPr="00012915">
        <w:rPr>
          <w:rFonts w:ascii="Arial Narrow" w:hAnsi="Arial Narrow" w:cs="Arial"/>
          <w:sz w:val="22"/>
          <w:szCs w:val="22"/>
        </w:rPr>
        <w:t>.1 - 15.</w:t>
      </w:r>
      <w:r>
        <w:rPr>
          <w:rFonts w:ascii="Arial Narrow" w:hAnsi="Arial Narrow" w:cs="Arial"/>
          <w:sz w:val="22"/>
          <w:szCs w:val="22"/>
        </w:rPr>
        <w:t>6</w:t>
      </w:r>
      <w:r w:rsidRPr="00012915">
        <w:rPr>
          <w:rFonts w:ascii="Arial Narrow" w:hAnsi="Arial Narrow" w:cs="Arial"/>
          <w:sz w:val="22"/>
          <w:szCs w:val="22"/>
        </w:rPr>
        <w:t>.3 zostaną zsumowane zgodnie z poniższym wzorem:</w:t>
      </w:r>
    </w:p>
    <w:p w:rsidR="00395C18" w:rsidRPr="00012915" w:rsidRDefault="00395C18" w:rsidP="00395C18">
      <w:pPr>
        <w:pStyle w:val="Styl6"/>
        <w:numPr>
          <w:ilvl w:val="0"/>
          <w:numId w:val="0"/>
        </w:numPr>
        <w:spacing w:after="60"/>
        <w:ind w:left="1418"/>
        <w:jc w:val="center"/>
        <w:rPr>
          <w:b w:val="0"/>
          <w:i/>
        </w:rPr>
      </w:pPr>
      <w:r w:rsidRPr="00012915">
        <w:rPr>
          <w:b w:val="0"/>
          <w:i/>
        </w:rPr>
        <w:t>O = C +G+ M</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395C18" w:rsidRPr="00012915" w:rsidTr="009C01AD">
        <w:tc>
          <w:tcPr>
            <w:tcW w:w="538" w:type="dxa"/>
            <w:hideMark/>
          </w:tcPr>
          <w:p w:rsidR="00395C18" w:rsidRPr="00012915" w:rsidRDefault="00395C18" w:rsidP="009C01AD">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395C18" w:rsidRPr="00012915" w:rsidRDefault="00395C18" w:rsidP="009C01AD">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395C18" w:rsidRPr="00012915" w:rsidRDefault="00395C18" w:rsidP="009C01AD">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95C18" w:rsidRPr="00012915" w:rsidRDefault="00395C18" w:rsidP="009C01AD">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395C18" w:rsidRPr="00012915" w:rsidTr="009C01AD">
        <w:tc>
          <w:tcPr>
            <w:tcW w:w="538" w:type="dxa"/>
          </w:tcPr>
          <w:p w:rsidR="00395C18" w:rsidRPr="00012915" w:rsidRDefault="00395C18" w:rsidP="009C01AD">
            <w:pPr>
              <w:ind w:left="0" w:firstLine="0"/>
              <w:rPr>
                <w:rFonts w:ascii="Arial Narrow" w:hAnsi="Arial Narrow" w:cs="Arial"/>
                <w:sz w:val="22"/>
                <w:szCs w:val="22"/>
              </w:rPr>
            </w:pPr>
          </w:p>
        </w:tc>
        <w:tc>
          <w:tcPr>
            <w:tcW w:w="563" w:type="dxa"/>
            <w:hideMark/>
          </w:tcPr>
          <w:p w:rsidR="00395C18" w:rsidRPr="00012915" w:rsidRDefault="00395C18" w:rsidP="009C01AD">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395C18" w:rsidRPr="00012915" w:rsidRDefault="00395C18" w:rsidP="009C01AD">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95C18" w:rsidRPr="00012915" w:rsidRDefault="00395C18" w:rsidP="009C01AD">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395C18" w:rsidRPr="00012915" w:rsidTr="009C01AD">
        <w:tc>
          <w:tcPr>
            <w:tcW w:w="538" w:type="dxa"/>
          </w:tcPr>
          <w:p w:rsidR="00395C18" w:rsidRPr="00012915" w:rsidRDefault="00395C18" w:rsidP="009C01AD">
            <w:pPr>
              <w:ind w:left="0" w:firstLine="0"/>
              <w:rPr>
                <w:rFonts w:ascii="Arial Narrow" w:hAnsi="Arial Narrow" w:cs="Arial"/>
                <w:sz w:val="22"/>
                <w:szCs w:val="22"/>
              </w:rPr>
            </w:pPr>
          </w:p>
        </w:tc>
        <w:tc>
          <w:tcPr>
            <w:tcW w:w="563" w:type="dxa"/>
            <w:hideMark/>
          </w:tcPr>
          <w:p w:rsidR="00395C18" w:rsidRPr="00012915" w:rsidRDefault="00395C18" w:rsidP="009C01AD">
            <w:pPr>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395C18" w:rsidRPr="00012915" w:rsidRDefault="00395C18" w:rsidP="009C01AD">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95C18" w:rsidRPr="00012915" w:rsidRDefault="00395C18" w:rsidP="009C01AD">
            <w:pPr>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r w:rsidR="00395C18" w:rsidRPr="00012915" w:rsidTr="009C01AD">
        <w:tc>
          <w:tcPr>
            <w:tcW w:w="538" w:type="dxa"/>
          </w:tcPr>
          <w:p w:rsidR="00395C18" w:rsidRPr="00012915" w:rsidRDefault="00395C18" w:rsidP="004F4688">
            <w:pPr>
              <w:spacing w:after="120"/>
              <w:ind w:left="0" w:firstLine="0"/>
              <w:rPr>
                <w:rFonts w:ascii="Arial Narrow" w:hAnsi="Arial Narrow" w:cs="Arial"/>
                <w:sz w:val="22"/>
                <w:szCs w:val="22"/>
              </w:rPr>
            </w:pPr>
          </w:p>
        </w:tc>
        <w:tc>
          <w:tcPr>
            <w:tcW w:w="563" w:type="dxa"/>
            <w:hideMark/>
          </w:tcPr>
          <w:p w:rsidR="00395C18" w:rsidRPr="00012915" w:rsidRDefault="00395C18" w:rsidP="004F4688">
            <w:pPr>
              <w:spacing w:after="120"/>
              <w:ind w:left="0" w:firstLine="0"/>
              <w:rPr>
                <w:rFonts w:ascii="Arial Narrow" w:hAnsi="Arial Narrow" w:cs="Arial"/>
                <w:i/>
                <w:sz w:val="22"/>
                <w:szCs w:val="22"/>
              </w:rPr>
            </w:pPr>
            <w:r w:rsidRPr="00012915">
              <w:rPr>
                <w:rFonts w:ascii="Arial Narrow" w:hAnsi="Arial Narrow" w:cs="Arial"/>
                <w:i/>
                <w:sz w:val="22"/>
                <w:szCs w:val="22"/>
              </w:rPr>
              <w:t>M</w:t>
            </w:r>
          </w:p>
        </w:tc>
        <w:tc>
          <w:tcPr>
            <w:tcW w:w="142" w:type="dxa"/>
            <w:hideMark/>
          </w:tcPr>
          <w:p w:rsidR="00395C18" w:rsidRPr="00012915" w:rsidRDefault="00395C18"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B7A3B" w:rsidRDefault="00395C18"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„Dodatkowe materiały”</w:t>
            </w:r>
          </w:p>
          <w:p w:rsidR="00395C18" w:rsidRPr="00012915" w:rsidRDefault="00395C18" w:rsidP="004F4688">
            <w:pPr>
              <w:spacing w:after="120"/>
              <w:ind w:left="0" w:firstLine="0"/>
              <w:rPr>
                <w:rFonts w:ascii="Arial Narrow" w:hAnsi="Arial Narrow" w:cs="Arial"/>
                <w:sz w:val="22"/>
                <w:szCs w:val="22"/>
              </w:rPr>
            </w:pPr>
          </w:p>
        </w:tc>
      </w:tr>
    </w:tbl>
    <w:p w:rsidR="0054202A" w:rsidRPr="00012915" w:rsidRDefault="0054202A" w:rsidP="00466104">
      <w:pPr>
        <w:numPr>
          <w:ilvl w:val="1"/>
          <w:numId w:val="3"/>
        </w:numPr>
        <w:rPr>
          <w:rFonts w:ascii="Arial Narrow" w:hAnsi="Arial Narrow" w:cs="Arial"/>
          <w:sz w:val="22"/>
          <w:szCs w:val="22"/>
        </w:rPr>
      </w:pPr>
      <w:r w:rsidRPr="00C322C1">
        <w:rPr>
          <w:rFonts w:ascii="Arial Narrow" w:hAnsi="Arial Narrow" w:cs="Arial"/>
          <w:sz w:val="22"/>
          <w:szCs w:val="22"/>
        </w:rPr>
        <w:t>Kryteria oceny ofert dla części nr 7 „</w:t>
      </w:r>
      <w:r w:rsidR="00470E86" w:rsidRPr="00C322C1">
        <w:rPr>
          <w:rFonts w:ascii="Arial Narrow" w:hAnsi="Arial Narrow" w:cs="Arial"/>
          <w:sz w:val="22"/>
          <w:szCs w:val="22"/>
        </w:rPr>
        <w:t>Spektrometr fluorescencji rentgenowskiej z dysp</w:t>
      </w:r>
      <w:r w:rsidR="00996F57">
        <w:rPr>
          <w:rFonts w:ascii="Arial Narrow" w:hAnsi="Arial Narrow" w:cs="Arial"/>
          <w:sz w:val="22"/>
          <w:szCs w:val="22"/>
        </w:rPr>
        <w:t>ersją</w:t>
      </w:r>
      <w:r w:rsidR="00470E86" w:rsidRPr="00C322C1">
        <w:rPr>
          <w:rFonts w:ascii="Arial Narrow" w:hAnsi="Arial Narrow" w:cs="Arial"/>
          <w:sz w:val="22"/>
          <w:szCs w:val="22"/>
        </w:rPr>
        <w:t xml:space="preserve"> Energii EDXRF oraz</w:t>
      </w:r>
      <w:r w:rsidR="00470E86" w:rsidRPr="00012915">
        <w:rPr>
          <w:rFonts w:ascii="Arial Narrow" w:hAnsi="Arial Narrow" w:cs="Arial"/>
          <w:sz w:val="22"/>
          <w:szCs w:val="22"/>
        </w:rPr>
        <w:t xml:space="preserve"> spektrometru FTIR</w:t>
      </w:r>
      <w:r w:rsidRPr="00012915">
        <w:rPr>
          <w:rFonts w:ascii="Arial Narrow" w:hAnsi="Arial Narrow" w:cs="Arial"/>
          <w:sz w:val="22"/>
          <w:szCs w:val="22"/>
        </w:rPr>
        <w:t>”</w:t>
      </w:r>
      <w:r w:rsidR="00703AAA">
        <w:rPr>
          <w:rFonts w:ascii="Arial Narrow" w:hAnsi="Arial Narrow" w:cs="Arial"/>
          <w:sz w:val="22"/>
          <w:szCs w:val="22"/>
        </w:rPr>
        <w:t>.</w:t>
      </w:r>
    </w:p>
    <w:p w:rsidR="0054202A" w:rsidRPr="00012915" w:rsidRDefault="0054202A" w:rsidP="00466104">
      <w:pPr>
        <w:numPr>
          <w:ilvl w:val="2"/>
          <w:numId w:val="3"/>
        </w:numPr>
        <w:tabs>
          <w:tab w:val="left" w:pos="1418"/>
        </w:tabs>
        <w:rPr>
          <w:rFonts w:ascii="Arial Narrow" w:hAnsi="Arial Narrow" w:cs="Arial"/>
          <w:sz w:val="22"/>
          <w:szCs w:val="22"/>
        </w:rPr>
      </w:pPr>
      <w:r w:rsidRPr="00012915">
        <w:rPr>
          <w:rFonts w:ascii="Arial Narrow" w:hAnsi="Arial Narrow" w:cs="Arial"/>
          <w:sz w:val="22"/>
          <w:szCs w:val="22"/>
        </w:rPr>
        <w:t>Kryterium „Cena”, w którym wykonawca może otrzymać 60 pkt.</w:t>
      </w:r>
    </w:p>
    <w:p w:rsidR="0054202A" w:rsidRPr="00012915" w:rsidRDefault="0054202A" w:rsidP="0054202A">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Wykonawca, który zaoferuje najniższą cenę otrzyma w tym kryterium 60 pkt. Obliczenie punktów w tym kryterium dla pozostałych ofert zostanie dokonane w oparciu o następujący wzór:</w:t>
      </w:r>
    </w:p>
    <w:p w:rsidR="0054202A" w:rsidRPr="00012915" w:rsidRDefault="0054202A" w:rsidP="0054202A">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 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54202A" w:rsidRPr="00012915" w:rsidTr="00466104">
        <w:trPr>
          <w:trHeight w:val="225"/>
        </w:trPr>
        <w:tc>
          <w:tcPr>
            <w:tcW w:w="583"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54202A" w:rsidRPr="00012915" w:rsidTr="00466104">
        <w:tc>
          <w:tcPr>
            <w:tcW w:w="583" w:type="dxa"/>
          </w:tcPr>
          <w:p w:rsidR="0054202A" w:rsidRPr="00012915" w:rsidRDefault="0054202A" w:rsidP="00466104">
            <w:pPr>
              <w:ind w:left="0" w:firstLine="0"/>
              <w:jc w:val="left"/>
              <w:rPr>
                <w:rFonts w:ascii="Arial Narrow" w:hAnsi="Arial Narrow" w:cs="Cambria"/>
                <w:sz w:val="22"/>
                <w:szCs w:val="22"/>
              </w:rPr>
            </w:pPr>
          </w:p>
        </w:tc>
        <w:tc>
          <w:tcPr>
            <w:tcW w:w="570" w:type="dxa"/>
            <w:hideMark/>
          </w:tcPr>
          <w:p w:rsidR="0054202A" w:rsidRPr="00012915" w:rsidRDefault="0054202A" w:rsidP="00466104">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54202A" w:rsidRPr="00012915" w:rsidRDefault="0054202A" w:rsidP="00466104">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54202A" w:rsidRPr="00012915" w:rsidTr="00466104">
        <w:tc>
          <w:tcPr>
            <w:tcW w:w="583" w:type="dxa"/>
          </w:tcPr>
          <w:p w:rsidR="0054202A" w:rsidRPr="00012915" w:rsidRDefault="0054202A" w:rsidP="00466104">
            <w:pPr>
              <w:ind w:left="0" w:firstLine="0"/>
              <w:jc w:val="left"/>
              <w:rPr>
                <w:rFonts w:ascii="Arial Narrow" w:hAnsi="Arial Narrow" w:cs="Cambria"/>
                <w:sz w:val="22"/>
                <w:szCs w:val="22"/>
              </w:rPr>
            </w:pPr>
          </w:p>
        </w:tc>
        <w:tc>
          <w:tcPr>
            <w:tcW w:w="570" w:type="dxa"/>
            <w:hideMark/>
          </w:tcPr>
          <w:p w:rsidR="0054202A" w:rsidRPr="00012915" w:rsidRDefault="0054202A" w:rsidP="00466104">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54202A" w:rsidRPr="00012915" w:rsidRDefault="0054202A" w:rsidP="00466104">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33554C" w:rsidRPr="00611A39" w:rsidRDefault="0033554C" w:rsidP="00466104">
      <w:pPr>
        <w:numPr>
          <w:ilvl w:val="2"/>
          <w:numId w:val="3"/>
        </w:numPr>
        <w:tabs>
          <w:tab w:val="left" w:pos="709"/>
        </w:tabs>
        <w:spacing w:before="60"/>
        <w:rPr>
          <w:rFonts w:ascii="Arial Narrow" w:hAnsi="Arial Narrow" w:cs="Arial"/>
          <w:sz w:val="22"/>
          <w:szCs w:val="22"/>
        </w:rPr>
      </w:pPr>
      <w:r w:rsidRPr="00611A39">
        <w:rPr>
          <w:rFonts w:ascii="Arial Narrow" w:hAnsi="Arial Narrow" w:cs="Arial"/>
          <w:sz w:val="22"/>
          <w:szCs w:val="22"/>
        </w:rPr>
        <w:t xml:space="preserve">Kryterium „Okres gwarancji”, w którym wykonawca może otrzymać </w:t>
      </w:r>
      <w:r w:rsidR="00980271" w:rsidRPr="00611A39">
        <w:rPr>
          <w:rFonts w:ascii="Arial Narrow" w:hAnsi="Arial Narrow" w:cs="Arial"/>
          <w:sz w:val="22"/>
          <w:szCs w:val="22"/>
        </w:rPr>
        <w:t>2</w:t>
      </w:r>
      <w:r w:rsidRPr="00611A39">
        <w:rPr>
          <w:rFonts w:ascii="Arial Narrow" w:hAnsi="Arial Narrow" w:cs="Arial"/>
          <w:sz w:val="22"/>
          <w:szCs w:val="22"/>
        </w:rPr>
        <w:t xml:space="preserve">0 </w:t>
      </w:r>
      <w:r w:rsidR="00703AAA">
        <w:rPr>
          <w:rFonts w:ascii="Arial Narrow" w:hAnsi="Arial Narrow" w:cs="Arial"/>
          <w:sz w:val="22"/>
          <w:szCs w:val="22"/>
        </w:rPr>
        <w:t>pkt.</w:t>
      </w:r>
    </w:p>
    <w:p w:rsidR="0033554C" w:rsidRPr="00012915" w:rsidRDefault="0033554C" w:rsidP="0033554C">
      <w:pPr>
        <w:tabs>
          <w:tab w:val="left" w:pos="709"/>
        </w:tabs>
        <w:ind w:left="1418" w:firstLine="0"/>
        <w:rPr>
          <w:rFonts w:ascii="Arial Narrow" w:hAnsi="Arial Narrow" w:cs="Arial"/>
          <w:sz w:val="22"/>
          <w:szCs w:val="22"/>
        </w:rPr>
      </w:pPr>
      <w:r w:rsidRPr="00012915">
        <w:rPr>
          <w:rFonts w:ascii="Arial Narrow" w:hAnsi="Arial Narrow" w:cs="Arial"/>
          <w:sz w:val="22"/>
          <w:szCs w:val="22"/>
        </w:rPr>
        <w:t>Zaoferowany przez wykonawcę okres gwarancji na urządzenie i zastosowane materiały nie może być krótszy niż 24 miesiące. Zaoferowanemu w formularzu ofertowym okresowi gwarancji zostanie przyznana liczba punktów zgodnie z poniższą tabelą.</w:t>
      </w:r>
    </w:p>
    <w:p w:rsidR="0033554C" w:rsidRPr="00012915" w:rsidRDefault="0033554C" w:rsidP="0033554C">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8D37EF" w:rsidTr="00682698">
        <w:tc>
          <w:tcPr>
            <w:tcW w:w="3005" w:type="dxa"/>
            <w:tcBorders>
              <w:top w:val="single" w:sz="4" w:space="0" w:color="auto"/>
              <w:left w:val="nil"/>
              <w:bottom w:val="single" w:sz="4" w:space="0" w:color="auto"/>
              <w:right w:val="nil"/>
            </w:tcBorders>
            <w:shd w:val="clear" w:color="auto" w:fill="F2F2F2"/>
            <w:vAlign w:val="center"/>
            <w:hideMark/>
          </w:tcPr>
          <w:p w:rsidR="008D37EF" w:rsidRDefault="008D37EF" w:rsidP="00682698">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8D37EF" w:rsidRDefault="008D37EF" w:rsidP="00682698">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8D37EF" w:rsidTr="0068269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8D37EF" w:rsidTr="0068269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36-47</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10</w:t>
            </w:r>
          </w:p>
        </w:tc>
      </w:tr>
      <w:tr w:rsidR="008D37EF" w:rsidTr="00682698">
        <w:trPr>
          <w:trHeight w:val="227"/>
        </w:trPr>
        <w:tc>
          <w:tcPr>
            <w:tcW w:w="3005" w:type="dxa"/>
            <w:tcBorders>
              <w:top w:val="single" w:sz="4" w:space="0" w:color="auto"/>
              <w:left w:val="nil"/>
              <w:bottom w:val="single" w:sz="4" w:space="0" w:color="auto"/>
              <w:right w:val="nil"/>
            </w:tcBorders>
            <w:vAlign w:val="center"/>
            <w:hideMark/>
          </w:tcPr>
          <w:p w:rsidR="008D37EF" w:rsidRPr="00BB7FF1" w:rsidRDefault="008D37EF" w:rsidP="0068269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≥48</w:t>
            </w:r>
          </w:p>
        </w:tc>
        <w:tc>
          <w:tcPr>
            <w:tcW w:w="1701" w:type="dxa"/>
            <w:tcBorders>
              <w:top w:val="single" w:sz="4" w:space="0" w:color="auto"/>
              <w:left w:val="single" w:sz="4" w:space="0" w:color="auto"/>
              <w:bottom w:val="single" w:sz="4" w:space="0" w:color="auto"/>
              <w:right w:val="nil"/>
            </w:tcBorders>
            <w:vAlign w:val="center"/>
            <w:hideMark/>
          </w:tcPr>
          <w:p w:rsidR="008D37EF" w:rsidRDefault="008D37EF" w:rsidP="00682698">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rsidR="00413100" w:rsidRPr="00012915" w:rsidRDefault="00413100" w:rsidP="00413100">
      <w:pPr>
        <w:numPr>
          <w:ilvl w:val="2"/>
          <w:numId w:val="3"/>
        </w:numPr>
        <w:spacing w:before="60"/>
        <w:rPr>
          <w:rFonts w:ascii="Arial Narrow" w:hAnsi="Arial Narrow" w:cs="Cambria"/>
          <w:sz w:val="22"/>
          <w:szCs w:val="22"/>
        </w:rPr>
      </w:pPr>
      <w:r w:rsidRPr="00012915">
        <w:rPr>
          <w:rFonts w:ascii="Arial Narrow" w:hAnsi="Arial Narrow" w:cs="Arial"/>
          <w:sz w:val="22"/>
          <w:szCs w:val="22"/>
        </w:rPr>
        <w:t>Kryterium „Dodatkowe materiały”, w którym wykonawca może otrzymać 20 pkt.</w:t>
      </w:r>
    </w:p>
    <w:p w:rsidR="00413100" w:rsidRPr="00012915" w:rsidRDefault="00413100" w:rsidP="00413100">
      <w:pPr>
        <w:ind w:left="1418" w:firstLine="0"/>
        <w:rPr>
          <w:rFonts w:ascii="Arial Narrow" w:hAnsi="Arial Narrow" w:cs="Cambria"/>
          <w:sz w:val="22"/>
          <w:szCs w:val="22"/>
        </w:rPr>
      </w:pPr>
      <w:r w:rsidRPr="00012915">
        <w:rPr>
          <w:rFonts w:ascii="Arial Narrow" w:hAnsi="Arial Narrow" w:cs="Cambria"/>
          <w:sz w:val="22"/>
          <w:szCs w:val="22"/>
        </w:rPr>
        <w:t>Punkty w kryterium „Dodatkowe materiały” zostaną przyznane zgodnie z poniższymi zasadami:</w:t>
      </w:r>
    </w:p>
    <w:p w:rsidR="00413100" w:rsidRPr="00012915" w:rsidRDefault="00413100" w:rsidP="004F4688">
      <w:pPr>
        <w:numPr>
          <w:ilvl w:val="3"/>
          <w:numId w:val="13"/>
        </w:numPr>
        <w:tabs>
          <w:tab w:val="clear" w:pos="1418"/>
          <w:tab w:val="left" w:pos="2268"/>
        </w:tabs>
        <w:rPr>
          <w:rFonts w:ascii="Arial Narrow" w:hAnsi="Arial Narrow" w:cs="Cambria"/>
          <w:sz w:val="22"/>
          <w:szCs w:val="22"/>
        </w:rPr>
      </w:pPr>
      <w:r w:rsidRPr="00012915">
        <w:rPr>
          <w:rFonts w:ascii="Arial Narrow" w:hAnsi="Arial Narrow" w:cs="Cambria"/>
          <w:sz w:val="22"/>
          <w:szCs w:val="22"/>
        </w:rPr>
        <w:t xml:space="preserve">jeżeli wraz z urządzeniem wykonawca zaoferuje dwa (2) zestawy </w:t>
      </w:r>
      <w:r w:rsidR="008D6BE7">
        <w:rPr>
          <w:rFonts w:ascii="Arial Narrow" w:hAnsi="Arial Narrow" w:cs="Cambria"/>
          <w:sz w:val="22"/>
          <w:szCs w:val="22"/>
        </w:rPr>
        <w:t xml:space="preserve">dodatkowych </w:t>
      </w:r>
      <w:r w:rsidRPr="00012915">
        <w:rPr>
          <w:rFonts w:ascii="Arial Narrow" w:hAnsi="Arial Narrow" w:cs="Cambria"/>
          <w:sz w:val="22"/>
          <w:szCs w:val="22"/>
        </w:rPr>
        <w:t>materiałów kompatybilnych ze sprzętem, składający się z:</w:t>
      </w:r>
    </w:p>
    <w:p w:rsidR="00840BEA" w:rsidRPr="00840BEA" w:rsidRDefault="00840BEA" w:rsidP="00FD1FD2">
      <w:pPr>
        <w:numPr>
          <w:ilvl w:val="4"/>
          <w:numId w:val="13"/>
        </w:numPr>
        <w:rPr>
          <w:rFonts w:ascii="Arial Narrow" w:hAnsi="Arial Narrow" w:cs="Cambria"/>
          <w:sz w:val="22"/>
          <w:szCs w:val="22"/>
        </w:rPr>
      </w:pPr>
      <w:r w:rsidRPr="00840BEA">
        <w:rPr>
          <w:rFonts w:ascii="Arial Narrow" w:hAnsi="Arial Narrow"/>
          <w:bCs/>
          <w:sz w:val="22"/>
          <w:szCs w:val="22"/>
        </w:rPr>
        <w:t>pojemniki na próbki ciekłe, proszkowe lub cienkie filmy, o średnicy nie większej niż 31 mm, objętości nie większej niż 0.5 ml - co najmniej 200 szt.;</w:t>
      </w:r>
    </w:p>
    <w:p w:rsidR="00840BEA" w:rsidRPr="00840BEA" w:rsidRDefault="00840BEA" w:rsidP="00FD1FD2">
      <w:pPr>
        <w:numPr>
          <w:ilvl w:val="4"/>
          <w:numId w:val="13"/>
        </w:numPr>
        <w:rPr>
          <w:rFonts w:ascii="Arial Narrow" w:hAnsi="Arial Narrow" w:cs="Cambria"/>
          <w:sz w:val="22"/>
          <w:szCs w:val="22"/>
        </w:rPr>
      </w:pPr>
      <w:r w:rsidRPr="00840BEA">
        <w:rPr>
          <w:rFonts w:ascii="Arial Narrow" w:hAnsi="Arial Narrow"/>
          <w:bCs/>
          <w:sz w:val="22"/>
          <w:szCs w:val="22"/>
        </w:rPr>
        <w:t>pojemniki na próbki ciekłe lub proszkowe, o średnicy nie większej niż 31 mm, objętości nie większej niż 8 ml - co najmniej 200 szt.;</w:t>
      </w:r>
    </w:p>
    <w:p w:rsidR="00840BEA" w:rsidRPr="00840BEA" w:rsidRDefault="00840BEA" w:rsidP="00FD1FD2">
      <w:pPr>
        <w:numPr>
          <w:ilvl w:val="4"/>
          <w:numId w:val="13"/>
        </w:numPr>
        <w:rPr>
          <w:rFonts w:ascii="Arial Narrow" w:hAnsi="Arial Narrow" w:cs="Cambria"/>
          <w:sz w:val="22"/>
          <w:szCs w:val="22"/>
        </w:rPr>
      </w:pPr>
      <w:r w:rsidRPr="00840BEA">
        <w:rPr>
          <w:rFonts w:ascii="Arial Narrow" w:hAnsi="Arial Narrow"/>
          <w:bCs/>
          <w:sz w:val="22"/>
          <w:szCs w:val="22"/>
        </w:rPr>
        <w:t>pojemniki na próbki ciekłe lub proszkowe obustronnie zamykane, średnicy nie większej niż 31 mm, objętości nie większej niż 8 ml - co najmniej 500 szt</w:t>
      </w:r>
      <w:r w:rsidRPr="00840BEA">
        <w:rPr>
          <w:rFonts w:ascii="Arial Narrow" w:hAnsi="Arial Narrow"/>
          <w:sz w:val="22"/>
          <w:szCs w:val="22"/>
        </w:rPr>
        <w:t>.</w:t>
      </w:r>
    </w:p>
    <w:p w:rsidR="00840BEA" w:rsidRPr="00840BEA" w:rsidRDefault="00840BEA" w:rsidP="00FD1FD2">
      <w:pPr>
        <w:numPr>
          <w:ilvl w:val="4"/>
          <w:numId w:val="13"/>
        </w:numPr>
        <w:rPr>
          <w:rFonts w:ascii="Arial Narrow" w:hAnsi="Arial Narrow" w:cs="Cambria"/>
          <w:sz w:val="22"/>
          <w:szCs w:val="22"/>
        </w:rPr>
      </w:pPr>
      <w:r w:rsidRPr="00840BEA">
        <w:rPr>
          <w:rFonts w:ascii="Arial Narrow" w:hAnsi="Arial Narrow"/>
          <w:sz w:val="22"/>
          <w:szCs w:val="22"/>
        </w:rPr>
        <w:t xml:space="preserve">folia polipropylenowa, PP3520, do przykrywania naczynek do analizy śladowej - 1 rolka: szerokość 73 mm, długość co najmniej 90 m; </w:t>
      </w:r>
    </w:p>
    <w:p w:rsidR="00840BEA" w:rsidRPr="00840BEA" w:rsidRDefault="00840BEA" w:rsidP="00FD1FD2">
      <w:pPr>
        <w:numPr>
          <w:ilvl w:val="4"/>
          <w:numId w:val="13"/>
        </w:numPr>
        <w:rPr>
          <w:rFonts w:ascii="Arial Narrow" w:hAnsi="Arial Narrow" w:cs="Cambria"/>
          <w:sz w:val="22"/>
          <w:szCs w:val="22"/>
        </w:rPr>
      </w:pPr>
      <w:r w:rsidRPr="00840BEA">
        <w:rPr>
          <w:rFonts w:ascii="Arial Narrow" w:hAnsi="Arial Narrow"/>
          <w:sz w:val="22"/>
          <w:szCs w:val="22"/>
        </w:rPr>
        <w:t xml:space="preserve">płatki folii </w:t>
      </w:r>
      <w:proofErr w:type="spellStart"/>
      <w:r w:rsidRPr="00840BEA">
        <w:rPr>
          <w:rFonts w:ascii="Arial Narrow" w:hAnsi="Arial Narrow"/>
          <w:sz w:val="22"/>
          <w:szCs w:val="22"/>
        </w:rPr>
        <w:t>mylarowej</w:t>
      </w:r>
      <w:proofErr w:type="spellEnd"/>
      <w:r w:rsidRPr="00840BEA">
        <w:rPr>
          <w:rFonts w:ascii="Arial Narrow" w:hAnsi="Arial Narrow"/>
          <w:sz w:val="22"/>
          <w:szCs w:val="22"/>
        </w:rPr>
        <w:t xml:space="preserve">, 6 </w:t>
      </w:r>
      <w:proofErr w:type="spellStart"/>
      <w:r w:rsidRPr="00840BEA">
        <w:rPr>
          <w:rFonts w:ascii="Arial Narrow" w:hAnsi="Arial Narrow"/>
          <w:sz w:val="22"/>
          <w:szCs w:val="22"/>
        </w:rPr>
        <w:t>μm</w:t>
      </w:r>
      <w:proofErr w:type="spellEnd"/>
      <w:r w:rsidRPr="00840BEA">
        <w:rPr>
          <w:rFonts w:ascii="Arial Narrow" w:hAnsi="Arial Narrow"/>
          <w:sz w:val="22"/>
          <w:szCs w:val="22"/>
        </w:rPr>
        <w:t>, do przykrywania naczynek - co najmniej 300 sztuk</w:t>
      </w:r>
    </w:p>
    <w:p w:rsidR="00840BEA" w:rsidRPr="00840BEA" w:rsidRDefault="00840BEA" w:rsidP="00FD1FD2">
      <w:pPr>
        <w:numPr>
          <w:ilvl w:val="4"/>
          <w:numId w:val="13"/>
        </w:numPr>
        <w:rPr>
          <w:rFonts w:ascii="Arial Narrow" w:hAnsi="Arial Narrow" w:cs="Cambria"/>
          <w:sz w:val="22"/>
          <w:szCs w:val="22"/>
        </w:rPr>
      </w:pPr>
      <w:r w:rsidRPr="00840BEA">
        <w:rPr>
          <w:rFonts w:ascii="Arial Narrow" w:hAnsi="Arial Narrow"/>
          <w:bCs/>
          <w:sz w:val="22"/>
          <w:szCs w:val="22"/>
        </w:rPr>
        <w:t xml:space="preserve">uchwyt z folią samoprzylepną umożliwiający pomiar próbek przy użyciu techniki EDX, a następnie FTIR-ATR i przechowywanie próbek w uchwycie </w:t>
      </w:r>
      <w:r w:rsidRPr="00840BEA">
        <w:rPr>
          <w:rFonts w:ascii="Arial Narrow" w:hAnsi="Arial Narrow"/>
          <w:sz w:val="22"/>
          <w:szCs w:val="22"/>
        </w:rPr>
        <w:t>- co najmniej 2 sztuki</w:t>
      </w:r>
      <w:r w:rsidRPr="00840BEA">
        <w:rPr>
          <w:rFonts w:ascii="Arial Narrow" w:hAnsi="Arial Narrow" w:cs="Cambria"/>
          <w:sz w:val="22"/>
          <w:szCs w:val="22"/>
        </w:rPr>
        <w:t>;</w:t>
      </w:r>
    </w:p>
    <w:p w:rsidR="00413100" w:rsidRPr="00840BEA" w:rsidRDefault="00840BEA" w:rsidP="00FD1FD2">
      <w:pPr>
        <w:numPr>
          <w:ilvl w:val="4"/>
          <w:numId w:val="13"/>
        </w:numPr>
        <w:rPr>
          <w:rFonts w:ascii="Arial Narrow" w:hAnsi="Arial Narrow" w:cs="Cambria"/>
          <w:sz w:val="22"/>
          <w:szCs w:val="22"/>
        </w:rPr>
      </w:pPr>
      <w:proofErr w:type="spellStart"/>
      <w:r w:rsidRPr="00840BEA">
        <w:rPr>
          <w:rFonts w:ascii="Arial Narrow" w:hAnsi="Arial Narrow"/>
          <w:sz w:val="22"/>
          <w:szCs w:val="22"/>
        </w:rPr>
        <w:t>izopropanol</w:t>
      </w:r>
      <w:proofErr w:type="spellEnd"/>
      <w:r w:rsidRPr="00840BEA">
        <w:rPr>
          <w:rFonts w:ascii="Arial Narrow" w:hAnsi="Arial Narrow"/>
          <w:sz w:val="22"/>
          <w:szCs w:val="22"/>
        </w:rPr>
        <w:t xml:space="preserve"> </w:t>
      </w:r>
      <w:proofErr w:type="spellStart"/>
      <w:r w:rsidRPr="00840BEA">
        <w:rPr>
          <w:rFonts w:ascii="Arial Narrow" w:hAnsi="Arial Narrow"/>
          <w:sz w:val="22"/>
          <w:szCs w:val="22"/>
        </w:rPr>
        <w:t>cz.d.a</w:t>
      </w:r>
      <w:proofErr w:type="spellEnd"/>
      <w:r w:rsidRPr="00840BEA">
        <w:rPr>
          <w:rFonts w:ascii="Arial Narrow" w:hAnsi="Arial Narrow"/>
          <w:color w:val="FF0000"/>
          <w:sz w:val="22"/>
          <w:szCs w:val="22"/>
        </w:rPr>
        <w:t xml:space="preserve"> </w:t>
      </w:r>
      <w:r w:rsidRPr="00840BEA">
        <w:rPr>
          <w:rFonts w:ascii="Arial Narrow" w:hAnsi="Arial Narrow"/>
          <w:sz w:val="22"/>
          <w:szCs w:val="22"/>
        </w:rPr>
        <w:t xml:space="preserve">– co najmniej 5 opakowań po 1 litrze </w:t>
      </w:r>
    </w:p>
    <w:p w:rsidR="00413100" w:rsidRPr="00012915" w:rsidRDefault="00413100" w:rsidP="00413100">
      <w:pPr>
        <w:ind w:left="2268" w:firstLine="0"/>
        <w:rPr>
          <w:rFonts w:ascii="Arial Narrow" w:hAnsi="Arial Narrow" w:cs="Cambria"/>
          <w:sz w:val="22"/>
          <w:szCs w:val="22"/>
        </w:rPr>
      </w:pPr>
      <w:r w:rsidRPr="00012915">
        <w:rPr>
          <w:rFonts w:ascii="Arial Narrow" w:hAnsi="Arial Narrow" w:cs="Cambria"/>
          <w:sz w:val="22"/>
          <w:szCs w:val="22"/>
        </w:rPr>
        <w:t>- otrzyma 20 pkt;</w:t>
      </w:r>
    </w:p>
    <w:p w:rsidR="00413100" w:rsidRPr="00012915" w:rsidRDefault="00413100" w:rsidP="004F4688">
      <w:pPr>
        <w:numPr>
          <w:ilvl w:val="3"/>
          <w:numId w:val="13"/>
        </w:numPr>
        <w:tabs>
          <w:tab w:val="clear" w:pos="1418"/>
          <w:tab w:val="left" w:pos="2268"/>
        </w:tabs>
        <w:rPr>
          <w:rFonts w:ascii="Arial Narrow" w:hAnsi="Arial Narrow" w:cs="Cambria"/>
          <w:sz w:val="22"/>
          <w:szCs w:val="22"/>
        </w:rPr>
      </w:pPr>
      <w:r w:rsidRPr="00012915">
        <w:rPr>
          <w:rFonts w:ascii="Arial Narrow" w:hAnsi="Arial Narrow" w:cs="Cambria"/>
          <w:sz w:val="22"/>
          <w:szCs w:val="22"/>
        </w:rPr>
        <w:lastRenderedPageBreak/>
        <w:t xml:space="preserve">jeżeli wraz z urządzeniem wykonawca zaoferuje jeden (1) zestaw </w:t>
      </w:r>
      <w:r w:rsidR="008D6BE7">
        <w:rPr>
          <w:rFonts w:ascii="Arial Narrow" w:hAnsi="Arial Narrow" w:cs="Cambria"/>
          <w:sz w:val="22"/>
          <w:szCs w:val="22"/>
        </w:rPr>
        <w:t xml:space="preserve">dodatkowych </w:t>
      </w:r>
      <w:r w:rsidRPr="00012915">
        <w:rPr>
          <w:rFonts w:ascii="Arial Narrow" w:hAnsi="Arial Narrow" w:cs="Cambria"/>
          <w:sz w:val="22"/>
          <w:szCs w:val="22"/>
        </w:rPr>
        <w:t>materiałów kompatybilnych ze sprzętem opisanych w pkt 15.</w:t>
      </w:r>
      <w:r>
        <w:rPr>
          <w:rFonts w:ascii="Arial Narrow" w:hAnsi="Arial Narrow" w:cs="Cambria"/>
          <w:sz w:val="22"/>
          <w:szCs w:val="22"/>
        </w:rPr>
        <w:t>7</w:t>
      </w:r>
      <w:r w:rsidRPr="00012915">
        <w:rPr>
          <w:rFonts w:ascii="Arial Narrow" w:hAnsi="Arial Narrow" w:cs="Cambria"/>
          <w:sz w:val="22"/>
          <w:szCs w:val="22"/>
        </w:rPr>
        <w:t>.3.1., otrzyma 10 pkt;</w:t>
      </w:r>
    </w:p>
    <w:p w:rsidR="00413100" w:rsidRPr="00012915" w:rsidRDefault="00413100" w:rsidP="004F4688">
      <w:pPr>
        <w:numPr>
          <w:ilvl w:val="3"/>
          <w:numId w:val="13"/>
        </w:numPr>
        <w:tabs>
          <w:tab w:val="clear" w:pos="1418"/>
          <w:tab w:val="left" w:pos="2268"/>
        </w:tabs>
        <w:rPr>
          <w:rFonts w:ascii="Arial Narrow" w:hAnsi="Arial Narrow" w:cs="Cambria"/>
          <w:sz w:val="22"/>
          <w:szCs w:val="22"/>
        </w:rPr>
      </w:pPr>
      <w:r w:rsidRPr="00012915">
        <w:rPr>
          <w:rFonts w:ascii="Arial Narrow" w:hAnsi="Arial Narrow" w:cs="Cambria"/>
          <w:sz w:val="22"/>
          <w:szCs w:val="22"/>
        </w:rPr>
        <w:t>jeżeli wraz z urządzeniem wykonawca nie zaoferuje zestawu</w:t>
      </w:r>
      <w:r w:rsidR="008D6BE7">
        <w:rPr>
          <w:rFonts w:ascii="Arial Narrow" w:hAnsi="Arial Narrow" w:cs="Cambria"/>
          <w:sz w:val="22"/>
          <w:szCs w:val="22"/>
        </w:rPr>
        <w:t xml:space="preserve"> dodatkowych</w:t>
      </w:r>
      <w:r w:rsidRPr="00012915">
        <w:rPr>
          <w:rFonts w:ascii="Arial Narrow" w:hAnsi="Arial Narrow" w:cs="Cambria"/>
          <w:sz w:val="22"/>
          <w:szCs w:val="22"/>
        </w:rPr>
        <w:t xml:space="preserve"> materiałów kompatybilnych ze sprzętem opisanych w pkt 15.</w:t>
      </w:r>
      <w:r>
        <w:rPr>
          <w:rFonts w:ascii="Arial Narrow" w:hAnsi="Arial Narrow" w:cs="Cambria"/>
          <w:sz w:val="22"/>
          <w:szCs w:val="22"/>
        </w:rPr>
        <w:t>7</w:t>
      </w:r>
      <w:r w:rsidRPr="00012915">
        <w:rPr>
          <w:rFonts w:ascii="Arial Narrow" w:hAnsi="Arial Narrow" w:cs="Cambria"/>
          <w:sz w:val="22"/>
          <w:szCs w:val="22"/>
        </w:rPr>
        <w:t>.3.1., otrzyma 0 pkt.</w:t>
      </w:r>
    </w:p>
    <w:p w:rsidR="00413100" w:rsidRPr="00012915" w:rsidRDefault="00413100" w:rsidP="00413100">
      <w:pPr>
        <w:numPr>
          <w:ilvl w:val="2"/>
          <w:numId w:val="13"/>
        </w:numPr>
        <w:rPr>
          <w:rFonts w:ascii="Arial Narrow" w:hAnsi="Arial Narrow" w:cs="Arial"/>
          <w:sz w:val="22"/>
          <w:szCs w:val="22"/>
        </w:rPr>
      </w:pPr>
      <w:r w:rsidRPr="00012915">
        <w:rPr>
          <w:rFonts w:ascii="Arial Narrow" w:hAnsi="Arial Narrow" w:cs="Arial"/>
          <w:sz w:val="22"/>
          <w:szCs w:val="22"/>
        </w:rPr>
        <w:t>Punkty uzyskane w poszczególnych k</w:t>
      </w:r>
      <w:r>
        <w:rPr>
          <w:rFonts w:ascii="Arial Narrow" w:hAnsi="Arial Narrow" w:cs="Arial"/>
          <w:sz w:val="22"/>
          <w:szCs w:val="22"/>
        </w:rPr>
        <w:t>ryteriach określonych w pkt 15.7</w:t>
      </w:r>
      <w:r w:rsidRPr="00012915">
        <w:rPr>
          <w:rFonts w:ascii="Arial Narrow" w:hAnsi="Arial Narrow" w:cs="Arial"/>
          <w:sz w:val="22"/>
          <w:szCs w:val="22"/>
        </w:rPr>
        <w:t>.1 - 15.</w:t>
      </w:r>
      <w:r>
        <w:rPr>
          <w:rFonts w:ascii="Arial Narrow" w:hAnsi="Arial Narrow" w:cs="Arial"/>
          <w:sz w:val="22"/>
          <w:szCs w:val="22"/>
        </w:rPr>
        <w:t>7</w:t>
      </w:r>
      <w:r w:rsidRPr="00012915">
        <w:rPr>
          <w:rFonts w:ascii="Arial Narrow" w:hAnsi="Arial Narrow" w:cs="Arial"/>
          <w:sz w:val="22"/>
          <w:szCs w:val="22"/>
        </w:rPr>
        <w:t>.3 zostaną zsumowane zgodnie z poniższym wzorem:</w:t>
      </w:r>
    </w:p>
    <w:p w:rsidR="00413100" w:rsidRPr="00012915" w:rsidRDefault="00413100" w:rsidP="00413100">
      <w:pPr>
        <w:pStyle w:val="Styl6"/>
        <w:numPr>
          <w:ilvl w:val="0"/>
          <w:numId w:val="0"/>
        </w:numPr>
        <w:spacing w:after="60"/>
        <w:ind w:left="1418"/>
        <w:jc w:val="center"/>
        <w:rPr>
          <w:b w:val="0"/>
          <w:i/>
        </w:rPr>
      </w:pPr>
      <w:r w:rsidRPr="00012915">
        <w:rPr>
          <w:b w:val="0"/>
          <w:i/>
        </w:rPr>
        <w:t>O = C +G+ M</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413100" w:rsidRPr="00012915" w:rsidTr="009C01AD">
        <w:tc>
          <w:tcPr>
            <w:tcW w:w="538" w:type="dxa"/>
            <w:hideMark/>
          </w:tcPr>
          <w:p w:rsidR="00413100" w:rsidRPr="00012915" w:rsidRDefault="00413100" w:rsidP="009C01AD">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413100" w:rsidRPr="00012915" w:rsidRDefault="00413100" w:rsidP="009C01AD">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413100" w:rsidRPr="00012915" w:rsidRDefault="00413100" w:rsidP="009C01AD">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413100" w:rsidRPr="00012915" w:rsidRDefault="00413100" w:rsidP="009C01AD">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413100" w:rsidRPr="00012915" w:rsidTr="009C01AD">
        <w:tc>
          <w:tcPr>
            <w:tcW w:w="538" w:type="dxa"/>
          </w:tcPr>
          <w:p w:rsidR="00413100" w:rsidRPr="00012915" w:rsidRDefault="00413100" w:rsidP="009C01AD">
            <w:pPr>
              <w:ind w:left="0" w:firstLine="0"/>
              <w:rPr>
                <w:rFonts w:ascii="Arial Narrow" w:hAnsi="Arial Narrow" w:cs="Arial"/>
                <w:sz w:val="22"/>
                <w:szCs w:val="22"/>
              </w:rPr>
            </w:pPr>
          </w:p>
        </w:tc>
        <w:tc>
          <w:tcPr>
            <w:tcW w:w="563" w:type="dxa"/>
            <w:hideMark/>
          </w:tcPr>
          <w:p w:rsidR="00413100" w:rsidRPr="00012915" w:rsidRDefault="00413100" w:rsidP="009C01AD">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413100" w:rsidRPr="00012915" w:rsidRDefault="00413100" w:rsidP="009C01AD">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413100" w:rsidRPr="00012915" w:rsidRDefault="00413100" w:rsidP="009C01AD">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413100" w:rsidRPr="00012915" w:rsidTr="009C01AD">
        <w:tc>
          <w:tcPr>
            <w:tcW w:w="538" w:type="dxa"/>
          </w:tcPr>
          <w:p w:rsidR="00413100" w:rsidRPr="00012915" w:rsidRDefault="00413100" w:rsidP="009C01AD">
            <w:pPr>
              <w:ind w:left="0" w:firstLine="0"/>
              <w:rPr>
                <w:rFonts w:ascii="Arial Narrow" w:hAnsi="Arial Narrow" w:cs="Arial"/>
                <w:sz w:val="22"/>
                <w:szCs w:val="22"/>
              </w:rPr>
            </w:pPr>
          </w:p>
        </w:tc>
        <w:tc>
          <w:tcPr>
            <w:tcW w:w="563" w:type="dxa"/>
            <w:hideMark/>
          </w:tcPr>
          <w:p w:rsidR="00413100" w:rsidRPr="00012915" w:rsidRDefault="00413100" w:rsidP="009C01AD">
            <w:pPr>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413100" w:rsidRPr="00012915" w:rsidRDefault="00413100" w:rsidP="009C01AD">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413100" w:rsidRPr="00012915" w:rsidRDefault="00413100" w:rsidP="009C01AD">
            <w:pPr>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r w:rsidR="00413100" w:rsidRPr="00012915" w:rsidTr="009C01AD">
        <w:tc>
          <w:tcPr>
            <w:tcW w:w="538" w:type="dxa"/>
          </w:tcPr>
          <w:p w:rsidR="00413100" w:rsidRPr="00012915" w:rsidRDefault="00413100" w:rsidP="004F4688">
            <w:pPr>
              <w:spacing w:after="120"/>
              <w:ind w:left="0" w:firstLine="0"/>
              <w:rPr>
                <w:rFonts w:ascii="Arial Narrow" w:hAnsi="Arial Narrow" w:cs="Arial"/>
                <w:sz w:val="22"/>
                <w:szCs w:val="22"/>
              </w:rPr>
            </w:pPr>
          </w:p>
        </w:tc>
        <w:tc>
          <w:tcPr>
            <w:tcW w:w="563" w:type="dxa"/>
            <w:hideMark/>
          </w:tcPr>
          <w:p w:rsidR="00413100" w:rsidRPr="00012915" w:rsidRDefault="00413100" w:rsidP="004F4688">
            <w:pPr>
              <w:spacing w:after="120"/>
              <w:ind w:left="0" w:firstLine="0"/>
              <w:rPr>
                <w:rFonts w:ascii="Arial Narrow" w:hAnsi="Arial Narrow" w:cs="Arial"/>
                <w:i/>
                <w:sz w:val="22"/>
                <w:szCs w:val="22"/>
              </w:rPr>
            </w:pPr>
            <w:r w:rsidRPr="00012915">
              <w:rPr>
                <w:rFonts w:ascii="Arial Narrow" w:hAnsi="Arial Narrow" w:cs="Arial"/>
                <w:i/>
                <w:sz w:val="22"/>
                <w:szCs w:val="22"/>
              </w:rPr>
              <w:t>M</w:t>
            </w:r>
          </w:p>
        </w:tc>
        <w:tc>
          <w:tcPr>
            <w:tcW w:w="142" w:type="dxa"/>
            <w:hideMark/>
          </w:tcPr>
          <w:p w:rsidR="00413100" w:rsidRPr="00012915" w:rsidRDefault="00413100"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3B7A3B" w:rsidRDefault="00413100"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„Dodatkowe materiały”</w:t>
            </w:r>
          </w:p>
          <w:p w:rsidR="00413100" w:rsidRPr="00012915" w:rsidRDefault="00413100" w:rsidP="004F4688">
            <w:pPr>
              <w:spacing w:after="120"/>
              <w:ind w:left="0" w:firstLine="0"/>
              <w:rPr>
                <w:rFonts w:ascii="Arial Narrow" w:hAnsi="Arial Narrow" w:cs="Arial"/>
                <w:sz w:val="22"/>
                <w:szCs w:val="22"/>
              </w:rPr>
            </w:pPr>
          </w:p>
        </w:tc>
      </w:tr>
    </w:tbl>
    <w:p w:rsidR="0054202A" w:rsidRPr="00C322C1" w:rsidRDefault="0054202A" w:rsidP="00466104">
      <w:pPr>
        <w:numPr>
          <w:ilvl w:val="1"/>
          <w:numId w:val="3"/>
        </w:numPr>
        <w:rPr>
          <w:rFonts w:ascii="Arial Narrow" w:hAnsi="Arial Narrow" w:cs="Arial"/>
          <w:sz w:val="22"/>
          <w:szCs w:val="22"/>
        </w:rPr>
      </w:pPr>
      <w:r w:rsidRPr="00C322C1">
        <w:rPr>
          <w:rFonts w:ascii="Arial Narrow" w:hAnsi="Arial Narrow" w:cs="Arial"/>
          <w:sz w:val="22"/>
          <w:szCs w:val="22"/>
        </w:rPr>
        <w:t>Kryteria oceny ofert dla części nr 8 „</w:t>
      </w:r>
      <w:r w:rsidR="00736B0F" w:rsidRPr="00C322C1">
        <w:rPr>
          <w:rFonts w:ascii="Arial Narrow" w:hAnsi="Arial Narrow" w:cs="Arial"/>
          <w:sz w:val="22"/>
          <w:szCs w:val="22"/>
        </w:rPr>
        <w:t xml:space="preserve">Wielofunkcyjny zestaw do </w:t>
      </w:r>
      <w:r w:rsidR="00DB1747" w:rsidRPr="00C322C1">
        <w:rPr>
          <w:rFonts w:ascii="Arial Narrow" w:hAnsi="Arial Narrow" w:cs="Arial"/>
          <w:sz w:val="22"/>
          <w:szCs w:val="22"/>
        </w:rPr>
        <w:t>badania</w:t>
      </w:r>
      <w:r w:rsidR="00736B0F" w:rsidRPr="00C322C1">
        <w:rPr>
          <w:rFonts w:ascii="Arial Narrow" w:hAnsi="Arial Narrow" w:cs="Arial"/>
          <w:sz w:val="22"/>
          <w:szCs w:val="22"/>
        </w:rPr>
        <w:t xml:space="preserve">  śladów</w:t>
      </w:r>
      <w:r w:rsidRPr="00C322C1">
        <w:rPr>
          <w:rFonts w:ascii="Arial Narrow" w:hAnsi="Arial Narrow" w:cs="Arial"/>
          <w:sz w:val="22"/>
          <w:szCs w:val="22"/>
        </w:rPr>
        <w:t>”</w:t>
      </w:r>
      <w:r w:rsidR="00703AAA">
        <w:rPr>
          <w:rFonts w:ascii="Arial Narrow" w:hAnsi="Arial Narrow" w:cs="Arial"/>
          <w:sz w:val="22"/>
          <w:szCs w:val="22"/>
        </w:rPr>
        <w:t>.</w:t>
      </w:r>
    </w:p>
    <w:p w:rsidR="0054202A" w:rsidRPr="00012915" w:rsidRDefault="0054202A" w:rsidP="00466104">
      <w:pPr>
        <w:numPr>
          <w:ilvl w:val="2"/>
          <w:numId w:val="3"/>
        </w:numPr>
        <w:tabs>
          <w:tab w:val="left" w:pos="1418"/>
        </w:tabs>
        <w:rPr>
          <w:rFonts w:ascii="Arial Narrow" w:hAnsi="Arial Narrow" w:cs="Arial"/>
          <w:sz w:val="22"/>
          <w:szCs w:val="22"/>
        </w:rPr>
      </w:pPr>
      <w:r w:rsidRPr="00012915">
        <w:rPr>
          <w:rFonts w:ascii="Arial Narrow" w:hAnsi="Arial Narrow" w:cs="Arial"/>
          <w:sz w:val="22"/>
          <w:szCs w:val="22"/>
        </w:rPr>
        <w:t>Kryterium „Cena”, w którym wykonawca może otrzymać 60 pkt.</w:t>
      </w:r>
    </w:p>
    <w:p w:rsidR="0054202A" w:rsidRPr="00012915" w:rsidRDefault="0054202A" w:rsidP="0054202A">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Wykonawca, który zaoferuje najniższą cenę otrzyma w tym kryterium 60 pkt. Obliczenie punktów w tym kryterium dla pozostałych ofert zostanie dokonane w oparciu o następujący wzór:</w:t>
      </w:r>
    </w:p>
    <w:p w:rsidR="0054202A" w:rsidRPr="00012915" w:rsidRDefault="0054202A" w:rsidP="0054202A">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 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54202A" w:rsidRPr="00012915" w:rsidTr="00150B24">
        <w:trPr>
          <w:trHeight w:val="225"/>
        </w:trPr>
        <w:tc>
          <w:tcPr>
            <w:tcW w:w="583"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54202A" w:rsidRPr="00012915" w:rsidTr="00150B24">
        <w:tc>
          <w:tcPr>
            <w:tcW w:w="583" w:type="dxa"/>
          </w:tcPr>
          <w:p w:rsidR="0054202A" w:rsidRPr="00012915" w:rsidRDefault="0054202A" w:rsidP="00466104">
            <w:pPr>
              <w:ind w:left="0" w:firstLine="0"/>
              <w:jc w:val="left"/>
              <w:rPr>
                <w:rFonts w:ascii="Arial Narrow" w:hAnsi="Arial Narrow" w:cs="Cambria"/>
                <w:sz w:val="22"/>
                <w:szCs w:val="22"/>
              </w:rPr>
            </w:pPr>
          </w:p>
        </w:tc>
        <w:tc>
          <w:tcPr>
            <w:tcW w:w="570" w:type="dxa"/>
            <w:hideMark/>
          </w:tcPr>
          <w:p w:rsidR="0054202A" w:rsidRPr="00012915" w:rsidRDefault="0054202A" w:rsidP="00466104">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54202A" w:rsidRPr="00012915" w:rsidRDefault="0054202A" w:rsidP="00466104">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54202A" w:rsidRPr="00012915" w:rsidTr="00150B24">
        <w:tc>
          <w:tcPr>
            <w:tcW w:w="583" w:type="dxa"/>
          </w:tcPr>
          <w:p w:rsidR="0054202A" w:rsidRPr="00012915" w:rsidRDefault="0054202A" w:rsidP="00466104">
            <w:pPr>
              <w:ind w:left="0" w:firstLine="0"/>
              <w:jc w:val="left"/>
              <w:rPr>
                <w:rFonts w:ascii="Arial Narrow" w:hAnsi="Arial Narrow" w:cs="Cambria"/>
                <w:sz w:val="22"/>
                <w:szCs w:val="22"/>
              </w:rPr>
            </w:pPr>
          </w:p>
        </w:tc>
        <w:tc>
          <w:tcPr>
            <w:tcW w:w="570" w:type="dxa"/>
            <w:hideMark/>
          </w:tcPr>
          <w:p w:rsidR="0054202A" w:rsidRPr="00012915" w:rsidRDefault="0054202A" w:rsidP="00466104">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150B24" w:rsidRPr="00012915" w:rsidRDefault="0054202A" w:rsidP="00466104">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150B24" w:rsidRPr="00012915" w:rsidRDefault="00150B24" w:rsidP="00150B24">
      <w:pPr>
        <w:numPr>
          <w:ilvl w:val="2"/>
          <w:numId w:val="3"/>
        </w:numPr>
        <w:tabs>
          <w:tab w:val="left" w:pos="709"/>
        </w:tabs>
        <w:spacing w:before="60"/>
        <w:rPr>
          <w:rFonts w:ascii="Arial Narrow" w:hAnsi="Arial Narrow" w:cs="Arial"/>
          <w:sz w:val="22"/>
          <w:szCs w:val="22"/>
        </w:rPr>
      </w:pPr>
      <w:r w:rsidRPr="00012915">
        <w:rPr>
          <w:rFonts w:ascii="Arial Narrow" w:hAnsi="Arial Narrow" w:cs="Arial"/>
          <w:sz w:val="22"/>
          <w:szCs w:val="22"/>
        </w:rPr>
        <w:t>Kryterium „Okres gwarancji”, w którym wykonawca może otrzymać 40 p</w:t>
      </w:r>
      <w:r w:rsidR="00703AAA">
        <w:rPr>
          <w:rFonts w:ascii="Arial Narrow" w:hAnsi="Arial Narrow" w:cs="Arial"/>
          <w:sz w:val="22"/>
          <w:szCs w:val="22"/>
        </w:rPr>
        <w:t>kt.</w:t>
      </w:r>
    </w:p>
    <w:p w:rsidR="00150B24" w:rsidRPr="00012915" w:rsidRDefault="00150B24" w:rsidP="00150B24">
      <w:pPr>
        <w:tabs>
          <w:tab w:val="left" w:pos="709"/>
        </w:tabs>
        <w:ind w:left="1418" w:firstLine="0"/>
        <w:rPr>
          <w:rFonts w:ascii="Arial Narrow" w:hAnsi="Arial Narrow" w:cs="Arial"/>
          <w:sz w:val="22"/>
          <w:szCs w:val="22"/>
        </w:rPr>
      </w:pPr>
      <w:r w:rsidRPr="00012915">
        <w:rPr>
          <w:rFonts w:ascii="Arial Narrow" w:hAnsi="Arial Narrow" w:cs="Arial"/>
          <w:sz w:val="22"/>
          <w:szCs w:val="22"/>
        </w:rPr>
        <w:t xml:space="preserve">Zaoferowany przez wykonawcę okres gwarancji na urządzenie i zastosowane materiały nie może być krótszy niż </w:t>
      </w:r>
      <w:r w:rsidR="0084477D">
        <w:rPr>
          <w:rFonts w:ascii="Arial Narrow" w:hAnsi="Arial Narrow" w:cs="Arial"/>
          <w:sz w:val="22"/>
          <w:szCs w:val="22"/>
        </w:rPr>
        <w:t>24</w:t>
      </w:r>
      <w:r w:rsidRPr="00012915">
        <w:rPr>
          <w:rFonts w:ascii="Arial Narrow" w:hAnsi="Arial Narrow" w:cs="Arial"/>
          <w:sz w:val="22"/>
          <w:szCs w:val="22"/>
        </w:rPr>
        <w:t xml:space="preserve"> miesi</w:t>
      </w:r>
      <w:r w:rsidR="0084477D">
        <w:rPr>
          <w:rFonts w:ascii="Arial Narrow" w:hAnsi="Arial Narrow" w:cs="Arial"/>
          <w:sz w:val="22"/>
          <w:szCs w:val="22"/>
        </w:rPr>
        <w:t>ą</w:t>
      </w:r>
      <w:r w:rsidRPr="00012915">
        <w:rPr>
          <w:rFonts w:ascii="Arial Narrow" w:hAnsi="Arial Narrow" w:cs="Arial"/>
          <w:sz w:val="22"/>
          <w:szCs w:val="22"/>
        </w:rPr>
        <w:t>ce. Zaoferowanemu w formularzu ofertowym okresowi gwarancji zostanie przyznana liczba punktów zgodnie z poniższą tabelą.</w:t>
      </w:r>
    </w:p>
    <w:p w:rsidR="00150B24" w:rsidRPr="00012915" w:rsidRDefault="00150B24" w:rsidP="00150B24">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150B24" w:rsidRPr="00012915" w:rsidTr="00E120B8">
        <w:tc>
          <w:tcPr>
            <w:tcW w:w="3005" w:type="dxa"/>
            <w:tcBorders>
              <w:top w:val="single" w:sz="4" w:space="0" w:color="auto"/>
              <w:left w:val="nil"/>
              <w:bottom w:val="single" w:sz="4" w:space="0" w:color="auto"/>
              <w:right w:val="nil"/>
            </w:tcBorders>
            <w:shd w:val="clear" w:color="auto" w:fill="F2F2F2"/>
            <w:vAlign w:val="center"/>
            <w:hideMark/>
          </w:tcPr>
          <w:p w:rsidR="00150B24" w:rsidRPr="00012915" w:rsidRDefault="00150B24" w:rsidP="00E120B8">
            <w:pPr>
              <w:tabs>
                <w:tab w:val="left" w:pos="3259"/>
              </w:tabs>
              <w:ind w:left="0" w:firstLine="0"/>
              <w:jc w:val="center"/>
              <w:rPr>
                <w:rFonts w:ascii="Arial Narrow" w:hAnsi="Arial Narrow" w:cs="Cambria"/>
                <w:b/>
                <w:sz w:val="22"/>
                <w:szCs w:val="22"/>
              </w:rPr>
            </w:pPr>
            <w:r w:rsidRPr="00012915">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150B24" w:rsidRPr="00012915" w:rsidRDefault="00150B24" w:rsidP="00E120B8">
            <w:pPr>
              <w:tabs>
                <w:tab w:val="left" w:pos="3259"/>
              </w:tabs>
              <w:ind w:left="0" w:firstLine="0"/>
              <w:jc w:val="center"/>
              <w:rPr>
                <w:rFonts w:ascii="Arial Narrow" w:hAnsi="Arial Narrow" w:cs="Cambria"/>
                <w:b/>
                <w:sz w:val="22"/>
                <w:szCs w:val="22"/>
              </w:rPr>
            </w:pPr>
            <w:r w:rsidRPr="00012915">
              <w:rPr>
                <w:rFonts w:ascii="Arial Narrow" w:hAnsi="Arial Narrow" w:cs="Cambria"/>
                <w:b/>
                <w:sz w:val="22"/>
                <w:szCs w:val="22"/>
              </w:rPr>
              <w:t>Liczba punktów</w:t>
            </w:r>
          </w:p>
        </w:tc>
      </w:tr>
      <w:tr w:rsidR="0084477D" w:rsidRPr="00012915" w:rsidTr="00E120B8">
        <w:trPr>
          <w:trHeight w:val="227"/>
        </w:trPr>
        <w:tc>
          <w:tcPr>
            <w:tcW w:w="3005" w:type="dxa"/>
            <w:tcBorders>
              <w:top w:val="single" w:sz="4" w:space="0" w:color="auto"/>
              <w:left w:val="nil"/>
              <w:bottom w:val="single" w:sz="4" w:space="0" w:color="auto"/>
              <w:right w:val="nil"/>
            </w:tcBorders>
            <w:vAlign w:val="center"/>
            <w:hideMark/>
          </w:tcPr>
          <w:p w:rsidR="0084477D" w:rsidRPr="00BB7FF1" w:rsidRDefault="0084477D" w:rsidP="0084477D">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84477D" w:rsidRDefault="0084477D" w:rsidP="0084477D">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84477D" w:rsidRPr="00012915" w:rsidTr="00E120B8">
        <w:trPr>
          <w:trHeight w:val="227"/>
        </w:trPr>
        <w:tc>
          <w:tcPr>
            <w:tcW w:w="3005" w:type="dxa"/>
            <w:tcBorders>
              <w:top w:val="single" w:sz="4" w:space="0" w:color="auto"/>
              <w:left w:val="nil"/>
              <w:bottom w:val="single" w:sz="4" w:space="0" w:color="auto"/>
              <w:right w:val="nil"/>
            </w:tcBorders>
            <w:vAlign w:val="center"/>
            <w:hideMark/>
          </w:tcPr>
          <w:p w:rsidR="0084477D" w:rsidRPr="00BB7FF1" w:rsidRDefault="0084477D" w:rsidP="0084477D">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36-47</w:t>
            </w:r>
          </w:p>
        </w:tc>
        <w:tc>
          <w:tcPr>
            <w:tcW w:w="1701" w:type="dxa"/>
            <w:tcBorders>
              <w:top w:val="single" w:sz="4" w:space="0" w:color="auto"/>
              <w:left w:val="single" w:sz="4" w:space="0" w:color="auto"/>
              <w:bottom w:val="single" w:sz="4" w:space="0" w:color="auto"/>
              <w:right w:val="nil"/>
            </w:tcBorders>
            <w:vAlign w:val="center"/>
            <w:hideMark/>
          </w:tcPr>
          <w:p w:rsidR="0084477D" w:rsidRDefault="0084477D" w:rsidP="0084477D">
            <w:pPr>
              <w:tabs>
                <w:tab w:val="num" w:pos="3259"/>
              </w:tabs>
              <w:ind w:left="0" w:firstLine="0"/>
              <w:jc w:val="center"/>
              <w:rPr>
                <w:rFonts w:ascii="Arial Narrow" w:hAnsi="Arial Narrow" w:cs="Arial"/>
                <w:sz w:val="22"/>
                <w:szCs w:val="22"/>
              </w:rPr>
            </w:pPr>
            <w:r>
              <w:rPr>
                <w:rFonts w:ascii="Arial Narrow" w:hAnsi="Arial Narrow" w:cs="Arial"/>
                <w:sz w:val="22"/>
                <w:szCs w:val="22"/>
              </w:rPr>
              <w:t>10</w:t>
            </w:r>
          </w:p>
        </w:tc>
      </w:tr>
      <w:tr w:rsidR="0084477D" w:rsidRPr="00012915" w:rsidTr="00E120B8">
        <w:trPr>
          <w:trHeight w:val="227"/>
        </w:trPr>
        <w:tc>
          <w:tcPr>
            <w:tcW w:w="3005" w:type="dxa"/>
            <w:tcBorders>
              <w:top w:val="single" w:sz="4" w:space="0" w:color="auto"/>
              <w:left w:val="nil"/>
              <w:bottom w:val="single" w:sz="4" w:space="0" w:color="auto"/>
              <w:right w:val="nil"/>
            </w:tcBorders>
            <w:vAlign w:val="center"/>
          </w:tcPr>
          <w:p w:rsidR="0084477D" w:rsidRPr="00BB7FF1" w:rsidRDefault="0084477D" w:rsidP="0084477D">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≥48</w:t>
            </w:r>
          </w:p>
        </w:tc>
        <w:tc>
          <w:tcPr>
            <w:tcW w:w="1701" w:type="dxa"/>
            <w:tcBorders>
              <w:top w:val="single" w:sz="4" w:space="0" w:color="auto"/>
              <w:left w:val="single" w:sz="4" w:space="0" w:color="auto"/>
              <w:bottom w:val="single" w:sz="4" w:space="0" w:color="auto"/>
              <w:right w:val="nil"/>
            </w:tcBorders>
            <w:vAlign w:val="center"/>
          </w:tcPr>
          <w:p w:rsidR="0084477D" w:rsidRDefault="0084477D" w:rsidP="0084477D">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rsidR="00150B24" w:rsidRPr="00012915" w:rsidRDefault="00150B24" w:rsidP="00150B24">
      <w:pPr>
        <w:numPr>
          <w:ilvl w:val="2"/>
          <w:numId w:val="3"/>
        </w:numPr>
        <w:spacing w:before="60"/>
        <w:rPr>
          <w:rFonts w:ascii="Arial Narrow" w:hAnsi="Arial Narrow" w:cs="Arial"/>
          <w:sz w:val="22"/>
          <w:szCs w:val="22"/>
        </w:rPr>
      </w:pPr>
      <w:r w:rsidRPr="00012915">
        <w:rPr>
          <w:rFonts w:ascii="Arial Narrow" w:hAnsi="Arial Narrow" w:cs="Arial"/>
          <w:sz w:val="22"/>
          <w:szCs w:val="22"/>
        </w:rPr>
        <w:t>Punkty uzyskane w poszczególnych kryteriach określonych w pkt 15.8.1 i 15.8.2 zostaną zsumowane zgodnie z poniższym wzorem:</w:t>
      </w:r>
    </w:p>
    <w:p w:rsidR="00150B24" w:rsidRPr="00012915" w:rsidRDefault="00150B24" w:rsidP="00150B24">
      <w:pPr>
        <w:pStyle w:val="Styl6"/>
        <w:numPr>
          <w:ilvl w:val="0"/>
          <w:numId w:val="0"/>
        </w:numPr>
        <w:spacing w:after="60"/>
        <w:ind w:left="1418"/>
        <w:jc w:val="center"/>
        <w:rPr>
          <w:b w:val="0"/>
          <w:i/>
        </w:rPr>
      </w:pPr>
      <w:r w:rsidRPr="00012915">
        <w:rPr>
          <w:b w:val="0"/>
          <w:i/>
        </w:rPr>
        <w:t>O = C +G</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150B24" w:rsidRPr="00012915" w:rsidTr="00E120B8">
        <w:tc>
          <w:tcPr>
            <w:tcW w:w="538" w:type="dxa"/>
            <w:hideMark/>
          </w:tcPr>
          <w:p w:rsidR="00150B24" w:rsidRPr="00012915" w:rsidRDefault="00150B24" w:rsidP="00E120B8">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150B24" w:rsidRPr="00012915" w:rsidRDefault="00150B24" w:rsidP="00E120B8">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150B24" w:rsidRPr="00012915" w:rsidRDefault="00150B24" w:rsidP="00E120B8">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150B24" w:rsidRPr="00012915" w:rsidRDefault="00150B24" w:rsidP="00E120B8">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150B24" w:rsidRPr="00012915" w:rsidTr="00E120B8">
        <w:tc>
          <w:tcPr>
            <w:tcW w:w="538" w:type="dxa"/>
          </w:tcPr>
          <w:p w:rsidR="00150B24" w:rsidRPr="00012915" w:rsidRDefault="00150B24" w:rsidP="00E120B8">
            <w:pPr>
              <w:ind w:left="0" w:firstLine="0"/>
              <w:rPr>
                <w:rFonts w:ascii="Arial Narrow" w:hAnsi="Arial Narrow" w:cs="Arial"/>
                <w:sz w:val="22"/>
                <w:szCs w:val="22"/>
              </w:rPr>
            </w:pPr>
          </w:p>
        </w:tc>
        <w:tc>
          <w:tcPr>
            <w:tcW w:w="563" w:type="dxa"/>
            <w:hideMark/>
          </w:tcPr>
          <w:p w:rsidR="00150B24" w:rsidRPr="00012915" w:rsidRDefault="00150B24" w:rsidP="00E120B8">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150B24" w:rsidRPr="00012915" w:rsidRDefault="00150B24" w:rsidP="00E120B8">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150B24" w:rsidRPr="00012915" w:rsidRDefault="00150B24" w:rsidP="00E120B8">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150B24" w:rsidRPr="00012915" w:rsidTr="00E120B8">
        <w:tc>
          <w:tcPr>
            <w:tcW w:w="538" w:type="dxa"/>
          </w:tcPr>
          <w:p w:rsidR="00150B24" w:rsidRPr="00012915" w:rsidRDefault="00150B24" w:rsidP="004F4688">
            <w:pPr>
              <w:spacing w:after="120"/>
              <w:ind w:left="0" w:firstLine="0"/>
              <w:rPr>
                <w:rFonts w:ascii="Arial Narrow" w:hAnsi="Arial Narrow" w:cs="Arial"/>
                <w:sz w:val="22"/>
                <w:szCs w:val="22"/>
              </w:rPr>
            </w:pPr>
          </w:p>
        </w:tc>
        <w:tc>
          <w:tcPr>
            <w:tcW w:w="563" w:type="dxa"/>
            <w:hideMark/>
          </w:tcPr>
          <w:p w:rsidR="00150B24" w:rsidRPr="00012915" w:rsidRDefault="00150B24" w:rsidP="004F4688">
            <w:pPr>
              <w:spacing w:after="120"/>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150B24" w:rsidRPr="00012915" w:rsidRDefault="00150B24"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150B24" w:rsidRPr="00012915" w:rsidRDefault="00150B24"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bl>
    <w:p w:rsidR="0054202A" w:rsidRPr="00C322C1" w:rsidRDefault="0054202A" w:rsidP="00150B24">
      <w:pPr>
        <w:numPr>
          <w:ilvl w:val="1"/>
          <w:numId w:val="3"/>
        </w:numPr>
        <w:rPr>
          <w:rFonts w:ascii="Arial Narrow" w:hAnsi="Arial Narrow" w:cs="Arial"/>
          <w:sz w:val="22"/>
          <w:szCs w:val="22"/>
        </w:rPr>
      </w:pPr>
      <w:r w:rsidRPr="00C322C1">
        <w:rPr>
          <w:rFonts w:ascii="Arial Narrow" w:hAnsi="Arial Narrow" w:cs="Arial"/>
          <w:sz w:val="22"/>
          <w:szCs w:val="22"/>
        </w:rPr>
        <w:t>Kryteria oceny ofert dla części nr 9 „</w:t>
      </w:r>
      <w:r w:rsidR="00470E86" w:rsidRPr="00C322C1">
        <w:rPr>
          <w:rFonts w:ascii="Arial Narrow" w:hAnsi="Arial Narrow" w:cs="Arial"/>
          <w:sz w:val="22"/>
          <w:szCs w:val="22"/>
        </w:rPr>
        <w:t>Zestaw do chromatografii gazowej</w:t>
      </w:r>
      <w:r w:rsidRPr="00C322C1">
        <w:rPr>
          <w:rFonts w:ascii="Arial Narrow" w:hAnsi="Arial Narrow" w:cs="Arial"/>
          <w:sz w:val="22"/>
          <w:szCs w:val="22"/>
        </w:rPr>
        <w:t>”</w:t>
      </w:r>
      <w:r w:rsidR="00703AAA">
        <w:rPr>
          <w:rFonts w:ascii="Arial Narrow" w:hAnsi="Arial Narrow" w:cs="Arial"/>
          <w:sz w:val="22"/>
          <w:szCs w:val="22"/>
        </w:rPr>
        <w:t>.</w:t>
      </w:r>
    </w:p>
    <w:p w:rsidR="0054202A" w:rsidRPr="00012915" w:rsidRDefault="0054202A" w:rsidP="00150B24">
      <w:pPr>
        <w:numPr>
          <w:ilvl w:val="2"/>
          <w:numId w:val="3"/>
        </w:numPr>
        <w:rPr>
          <w:rFonts w:ascii="Arial Narrow" w:hAnsi="Arial Narrow" w:cs="Arial"/>
          <w:sz w:val="22"/>
          <w:szCs w:val="22"/>
        </w:rPr>
      </w:pPr>
      <w:r w:rsidRPr="00012915">
        <w:rPr>
          <w:rFonts w:ascii="Arial Narrow" w:hAnsi="Arial Narrow" w:cs="Arial"/>
          <w:sz w:val="22"/>
          <w:szCs w:val="22"/>
        </w:rPr>
        <w:t>Kryterium „Cena”, w którym wykonawca może otrzymać 60 pkt.</w:t>
      </w:r>
    </w:p>
    <w:p w:rsidR="0054202A" w:rsidRPr="00012915" w:rsidRDefault="0054202A" w:rsidP="0054202A">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Wykonawca, który zaoferuje najniższą cenę otrzyma w tym kryterium 60 pkt. Obliczenie punktów w tym kryterium dla pozostałych ofert zostanie dokonane w oparciu o następujący wzór:</w:t>
      </w:r>
    </w:p>
    <w:p w:rsidR="0054202A" w:rsidRPr="00012915" w:rsidRDefault="0054202A" w:rsidP="0054202A">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 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54202A" w:rsidRPr="00012915" w:rsidTr="00466104">
        <w:trPr>
          <w:trHeight w:val="225"/>
        </w:trPr>
        <w:tc>
          <w:tcPr>
            <w:tcW w:w="583"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54202A" w:rsidRPr="00012915" w:rsidTr="00466104">
        <w:tc>
          <w:tcPr>
            <w:tcW w:w="583" w:type="dxa"/>
          </w:tcPr>
          <w:p w:rsidR="0054202A" w:rsidRPr="00012915" w:rsidRDefault="0054202A" w:rsidP="00466104">
            <w:pPr>
              <w:ind w:left="0" w:firstLine="0"/>
              <w:jc w:val="left"/>
              <w:rPr>
                <w:rFonts w:ascii="Arial Narrow" w:hAnsi="Arial Narrow" w:cs="Cambria"/>
                <w:sz w:val="22"/>
                <w:szCs w:val="22"/>
              </w:rPr>
            </w:pPr>
          </w:p>
        </w:tc>
        <w:tc>
          <w:tcPr>
            <w:tcW w:w="570" w:type="dxa"/>
            <w:hideMark/>
          </w:tcPr>
          <w:p w:rsidR="0054202A" w:rsidRPr="00012915" w:rsidRDefault="0054202A" w:rsidP="00466104">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54202A" w:rsidRPr="00012915" w:rsidRDefault="0054202A" w:rsidP="00466104">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54202A" w:rsidRPr="00012915" w:rsidTr="00466104">
        <w:tc>
          <w:tcPr>
            <w:tcW w:w="583" w:type="dxa"/>
          </w:tcPr>
          <w:p w:rsidR="0054202A" w:rsidRPr="00012915" w:rsidRDefault="0054202A" w:rsidP="00466104">
            <w:pPr>
              <w:ind w:left="0" w:firstLine="0"/>
              <w:jc w:val="left"/>
              <w:rPr>
                <w:rFonts w:ascii="Arial Narrow" w:hAnsi="Arial Narrow" w:cs="Cambria"/>
                <w:sz w:val="22"/>
                <w:szCs w:val="22"/>
              </w:rPr>
            </w:pPr>
          </w:p>
        </w:tc>
        <w:tc>
          <w:tcPr>
            <w:tcW w:w="570" w:type="dxa"/>
            <w:hideMark/>
          </w:tcPr>
          <w:p w:rsidR="0054202A" w:rsidRPr="00012915" w:rsidRDefault="0054202A" w:rsidP="00466104">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2E04E7" w:rsidRPr="00012915" w:rsidRDefault="0054202A" w:rsidP="00466104">
            <w:pPr>
              <w:ind w:left="0" w:firstLine="0"/>
              <w:rPr>
                <w:rFonts w:ascii="Arial Narrow" w:hAnsi="Arial Narrow" w:cs="Cambria"/>
                <w:sz w:val="22"/>
                <w:szCs w:val="22"/>
              </w:rPr>
            </w:pPr>
            <w:r w:rsidRPr="00012915">
              <w:rPr>
                <w:rFonts w:ascii="Arial Narrow" w:hAnsi="Arial Narrow" w:cs="Cambria"/>
                <w:sz w:val="22"/>
                <w:szCs w:val="22"/>
              </w:rPr>
              <w:t>cena oferty badanej</w:t>
            </w:r>
          </w:p>
          <w:p w:rsidR="002E04E7" w:rsidRPr="00012915" w:rsidRDefault="002E04E7" w:rsidP="00466104">
            <w:pPr>
              <w:ind w:left="0" w:firstLine="0"/>
              <w:rPr>
                <w:rFonts w:ascii="Arial Narrow" w:hAnsi="Arial Narrow" w:cs="Cambria"/>
                <w:sz w:val="22"/>
                <w:szCs w:val="22"/>
              </w:rPr>
            </w:pPr>
          </w:p>
        </w:tc>
      </w:tr>
    </w:tbl>
    <w:p w:rsidR="00511467" w:rsidRPr="00012915" w:rsidRDefault="00511467" w:rsidP="00511467">
      <w:pPr>
        <w:numPr>
          <w:ilvl w:val="2"/>
          <w:numId w:val="3"/>
        </w:numPr>
        <w:tabs>
          <w:tab w:val="left" w:pos="709"/>
        </w:tabs>
        <w:spacing w:before="60"/>
        <w:rPr>
          <w:rFonts w:ascii="Arial Narrow" w:hAnsi="Arial Narrow" w:cs="Arial"/>
          <w:sz w:val="22"/>
          <w:szCs w:val="22"/>
        </w:rPr>
      </w:pPr>
      <w:r w:rsidRPr="00012915">
        <w:rPr>
          <w:rFonts w:ascii="Arial Narrow" w:hAnsi="Arial Narrow" w:cs="Arial"/>
          <w:sz w:val="22"/>
          <w:szCs w:val="22"/>
        </w:rPr>
        <w:t>Kryterium „Okres gwarancji”, w którym wykonawca może otrzymać 20 p</w:t>
      </w:r>
      <w:r w:rsidR="00703AAA">
        <w:rPr>
          <w:rFonts w:ascii="Arial Narrow" w:hAnsi="Arial Narrow" w:cs="Arial"/>
          <w:sz w:val="22"/>
          <w:szCs w:val="22"/>
        </w:rPr>
        <w:t>kt.</w:t>
      </w:r>
    </w:p>
    <w:p w:rsidR="00511467" w:rsidRPr="00012915" w:rsidRDefault="00511467" w:rsidP="00511467">
      <w:pPr>
        <w:tabs>
          <w:tab w:val="left" w:pos="709"/>
        </w:tabs>
        <w:ind w:left="1418" w:firstLine="0"/>
        <w:rPr>
          <w:rFonts w:ascii="Arial Narrow" w:hAnsi="Arial Narrow" w:cs="Arial"/>
          <w:sz w:val="22"/>
          <w:szCs w:val="22"/>
        </w:rPr>
      </w:pPr>
      <w:r w:rsidRPr="00012915">
        <w:rPr>
          <w:rFonts w:ascii="Arial Narrow" w:hAnsi="Arial Narrow" w:cs="Arial"/>
          <w:sz w:val="22"/>
          <w:szCs w:val="22"/>
        </w:rPr>
        <w:t>Zaoferowany przez wykonawcę okres gwarancji na urządzenie i zastosowane materiały nie może być krótszy niż 24 miesiące. Zaoferowanemu w formularzu ofertowym okresowi gwarancji zostanie przyznana liczba punktów zgodnie z poniższą tabelą.</w:t>
      </w:r>
    </w:p>
    <w:p w:rsidR="00511467" w:rsidRPr="00012915" w:rsidRDefault="00511467" w:rsidP="00511467">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511467" w:rsidRPr="00012915" w:rsidTr="00E120B8">
        <w:tc>
          <w:tcPr>
            <w:tcW w:w="3005" w:type="dxa"/>
            <w:tcBorders>
              <w:top w:val="single" w:sz="4" w:space="0" w:color="auto"/>
              <w:left w:val="nil"/>
              <w:bottom w:val="single" w:sz="4" w:space="0" w:color="auto"/>
              <w:right w:val="nil"/>
            </w:tcBorders>
            <w:shd w:val="clear" w:color="auto" w:fill="F2F2F2"/>
            <w:vAlign w:val="center"/>
            <w:hideMark/>
          </w:tcPr>
          <w:p w:rsidR="00511467" w:rsidRPr="00012915" w:rsidRDefault="00511467" w:rsidP="00E120B8">
            <w:pPr>
              <w:tabs>
                <w:tab w:val="left" w:pos="3259"/>
              </w:tabs>
              <w:ind w:left="0" w:firstLine="0"/>
              <w:jc w:val="center"/>
              <w:rPr>
                <w:rFonts w:ascii="Arial Narrow" w:hAnsi="Arial Narrow" w:cs="Cambria"/>
                <w:b/>
                <w:sz w:val="22"/>
                <w:szCs w:val="22"/>
              </w:rPr>
            </w:pPr>
            <w:r w:rsidRPr="00012915">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511467" w:rsidRPr="00012915" w:rsidRDefault="00511467" w:rsidP="00E120B8">
            <w:pPr>
              <w:tabs>
                <w:tab w:val="left" w:pos="3259"/>
              </w:tabs>
              <w:ind w:left="0" w:firstLine="0"/>
              <w:jc w:val="center"/>
              <w:rPr>
                <w:rFonts w:ascii="Arial Narrow" w:hAnsi="Arial Narrow" w:cs="Cambria"/>
                <w:b/>
                <w:sz w:val="22"/>
                <w:szCs w:val="22"/>
              </w:rPr>
            </w:pPr>
            <w:r w:rsidRPr="00012915">
              <w:rPr>
                <w:rFonts w:ascii="Arial Narrow" w:hAnsi="Arial Narrow" w:cs="Cambria"/>
                <w:b/>
                <w:sz w:val="22"/>
                <w:szCs w:val="22"/>
              </w:rPr>
              <w:t>Liczba punktów</w:t>
            </w:r>
          </w:p>
        </w:tc>
      </w:tr>
      <w:tr w:rsidR="00511467" w:rsidRPr="00012915" w:rsidTr="00E120B8">
        <w:trPr>
          <w:trHeight w:val="227"/>
        </w:trPr>
        <w:tc>
          <w:tcPr>
            <w:tcW w:w="3005" w:type="dxa"/>
            <w:tcBorders>
              <w:top w:val="single" w:sz="4" w:space="0" w:color="auto"/>
              <w:left w:val="nil"/>
              <w:bottom w:val="single" w:sz="4" w:space="0" w:color="auto"/>
              <w:right w:val="nil"/>
            </w:tcBorders>
            <w:vAlign w:val="center"/>
            <w:hideMark/>
          </w:tcPr>
          <w:p w:rsidR="00511467" w:rsidRPr="00012915" w:rsidRDefault="00EA0D9A" w:rsidP="00E120B8">
            <w:pPr>
              <w:tabs>
                <w:tab w:val="num" w:pos="3259"/>
              </w:tabs>
              <w:ind w:left="0" w:firstLine="0"/>
              <w:jc w:val="center"/>
              <w:rPr>
                <w:rFonts w:ascii="Arial Narrow" w:hAnsi="Arial Narrow" w:cs="Arial"/>
                <w:sz w:val="22"/>
                <w:szCs w:val="22"/>
              </w:rPr>
            </w:pPr>
            <w:r>
              <w:rPr>
                <w:rFonts w:ascii="Arial Narrow" w:hAnsi="Arial Narrow" w:cs="Arial"/>
                <w:sz w:val="22"/>
                <w:szCs w:val="22"/>
              </w:rPr>
              <w:t>24</w:t>
            </w:r>
            <w:r w:rsidR="008D37EF">
              <w:rPr>
                <w:rFonts w:ascii="Arial Narrow" w:hAnsi="Arial Narrow" w:cs="Arial"/>
                <w:sz w:val="22"/>
                <w:szCs w:val="22"/>
              </w:rPr>
              <w:t>-36</w:t>
            </w:r>
          </w:p>
        </w:tc>
        <w:tc>
          <w:tcPr>
            <w:tcW w:w="1701" w:type="dxa"/>
            <w:tcBorders>
              <w:top w:val="single" w:sz="4" w:space="0" w:color="auto"/>
              <w:left w:val="single" w:sz="4" w:space="0" w:color="auto"/>
              <w:bottom w:val="single" w:sz="4" w:space="0" w:color="auto"/>
              <w:right w:val="nil"/>
            </w:tcBorders>
            <w:vAlign w:val="center"/>
            <w:hideMark/>
          </w:tcPr>
          <w:p w:rsidR="00511467" w:rsidRPr="00012915" w:rsidRDefault="00511467" w:rsidP="00E120B8">
            <w:pPr>
              <w:tabs>
                <w:tab w:val="num" w:pos="3259"/>
              </w:tabs>
              <w:ind w:left="0" w:firstLine="0"/>
              <w:jc w:val="center"/>
              <w:rPr>
                <w:rFonts w:ascii="Arial Narrow" w:hAnsi="Arial Narrow" w:cs="Arial"/>
                <w:sz w:val="22"/>
                <w:szCs w:val="22"/>
              </w:rPr>
            </w:pPr>
            <w:r w:rsidRPr="00012915">
              <w:rPr>
                <w:rFonts w:ascii="Arial Narrow" w:hAnsi="Arial Narrow" w:cs="Arial"/>
                <w:sz w:val="22"/>
                <w:szCs w:val="22"/>
              </w:rPr>
              <w:t>0</w:t>
            </w:r>
          </w:p>
        </w:tc>
      </w:tr>
      <w:tr w:rsidR="00511467" w:rsidRPr="00012915" w:rsidTr="00E120B8">
        <w:trPr>
          <w:trHeight w:val="227"/>
        </w:trPr>
        <w:tc>
          <w:tcPr>
            <w:tcW w:w="3005" w:type="dxa"/>
            <w:tcBorders>
              <w:top w:val="single" w:sz="4" w:space="0" w:color="auto"/>
              <w:left w:val="nil"/>
              <w:bottom w:val="single" w:sz="4" w:space="0" w:color="auto"/>
              <w:right w:val="nil"/>
            </w:tcBorders>
            <w:vAlign w:val="center"/>
            <w:hideMark/>
          </w:tcPr>
          <w:p w:rsidR="00511467" w:rsidRPr="00012915" w:rsidRDefault="00EA0D9A" w:rsidP="00E120B8">
            <w:pPr>
              <w:tabs>
                <w:tab w:val="num" w:pos="3259"/>
              </w:tabs>
              <w:ind w:left="0" w:firstLine="0"/>
              <w:jc w:val="center"/>
              <w:rPr>
                <w:rFonts w:ascii="Arial Narrow" w:hAnsi="Arial Narrow" w:cs="Arial"/>
                <w:sz w:val="22"/>
                <w:szCs w:val="22"/>
              </w:rPr>
            </w:pPr>
            <w:r>
              <w:rPr>
                <w:rFonts w:ascii="Arial Narrow" w:hAnsi="Arial Narrow" w:cs="Arial"/>
                <w:sz w:val="22"/>
                <w:szCs w:val="22"/>
              </w:rPr>
              <w:t>3</w:t>
            </w:r>
            <w:r w:rsidR="008D37EF">
              <w:rPr>
                <w:rFonts w:ascii="Arial Narrow" w:hAnsi="Arial Narrow" w:cs="Arial"/>
                <w:sz w:val="22"/>
                <w:szCs w:val="22"/>
              </w:rPr>
              <w:t>7-47</w:t>
            </w:r>
          </w:p>
        </w:tc>
        <w:tc>
          <w:tcPr>
            <w:tcW w:w="1701" w:type="dxa"/>
            <w:tcBorders>
              <w:top w:val="single" w:sz="4" w:space="0" w:color="auto"/>
              <w:left w:val="single" w:sz="4" w:space="0" w:color="auto"/>
              <w:bottom w:val="single" w:sz="4" w:space="0" w:color="auto"/>
              <w:right w:val="nil"/>
            </w:tcBorders>
            <w:vAlign w:val="center"/>
            <w:hideMark/>
          </w:tcPr>
          <w:p w:rsidR="00511467" w:rsidRPr="00012915" w:rsidRDefault="00511467" w:rsidP="00E120B8">
            <w:pPr>
              <w:tabs>
                <w:tab w:val="num" w:pos="3259"/>
              </w:tabs>
              <w:ind w:left="0" w:firstLine="0"/>
              <w:jc w:val="center"/>
              <w:rPr>
                <w:rFonts w:ascii="Arial Narrow" w:hAnsi="Arial Narrow" w:cs="Arial"/>
                <w:sz w:val="22"/>
                <w:szCs w:val="22"/>
              </w:rPr>
            </w:pPr>
            <w:r w:rsidRPr="00012915">
              <w:rPr>
                <w:rFonts w:ascii="Arial Narrow" w:hAnsi="Arial Narrow" w:cs="Arial"/>
                <w:sz w:val="22"/>
                <w:szCs w:val="22"/>
              </w:rPr>
              <w:t>10</w:t>
            </w:r>
          </w:p>
        </w:tc>
      </w:tr>
      <w:tr w:rsidR="00511467" w:rsidRPr="00012915" w:rsidTr="00E120B8">
        <w:trPr>
          <w:trHeight w:val="227"/>
        </w:trPr>
        <w:tc>
          <w:tcPr>
            <w:tcW w:w="3005" w:type="dxa"/>
            <w:tcBorders>
              <w:top w:val="single" w:sz="4" w:space="0" w:color="auto"/>
              <w:left w:val="nil"/>
              <w:bottom w:val="single" w:sz="4" w:space="0" w:color="auto"/>
              <w:right w:val="nil"/>
            </w:tcBorders>
            <w:vAlign w:val="center"/>
          </w:tcPr>
          <w:p w:rsidR="00511467" w:rsidRPr="00012915" w:rsidRDefault="00511467" w:rsidP="00E120B8">
            <w:pPr>
              <w:tabs>
                <w:tab w:val="num" w:pos="3259"/>
              </w:tabs>
              <w:ind w:left="0" w:firstLine="0"/>
              <w:jc w:val="center"/>
              <w:rPr>
                <w:rFonts w:ascii="Arial Narrow" w:hAnsi="Arial Narrow" w:cs="Arial"/>
                <w:sz w:val="22"/>
                <w:szCs w:val="22"/>
              </w:rPr>
            </w:pPr>
            <w:r w:rsidRPr="00012915">
              <w:rPr>
                <w:rFonts w:ascii="Arial Narrow" w:hAnsi="Arial Narrow" w:cs="Arial"/>
                <w:sz w:val="22"/>
                <w:szCs w:val="22"/>
              </w:rPr>
              <w:t>≥48</w:t>
            </w:r>
          </w:p>
        </w:tc>
        <w:tc>
          <w:tcPr>
            <w:tcW w:w="1701" w:type="dxa"/>
            <w:tcBorders>
              <w:top w:val="single" w:sz="4" w:space="0" w:color="auto"/>
              <w:left w:val="single" w:sz="4" w:space="0" w:color="auto"/>
              <w:bottom w:val="single" w:sz="4" w:space="0" w:color="auto"/>
              <w:right w:val="nil"/>
            </w:tcBorders>
            <w:vAlign w:val="center"/>
          </w:tcPr>
          <w:p w:rsidR="00511467" w:rsidRPr="00012915" w:rsidRDefault="00511467" w:rsidP="00E120B8">
            <w:pPr>
              <w:tabs>
                <w:tab w:val="num" w:pos="3259"/>
              </w:tabs>
              <w:ind w:left="0" w:firstLine="0"/>
              <w:jc w:val="center"/>
              <w:rPr>
                <w:rFonts w:ascii="Arial Narrow" w:hAnsi="Arial Narrow" w:cs="Arial"/>
                <w:sz w:val="22"/>
                <w:szCs w:val="22"/>
              </w:rPr>
            </w:pPr>
            <w:r w:rsidRPr="00012915">
              <w:rPr>
                <w:rFonts w:ascii="Arial Narrow" w:hAnsi="Arial Narrow" w:cs="Arial"/>
                <w:sz w:val="22"/>
                <w:szCs w:val="22"/>
              </w:rPr>
              <w:t>20</w:t>
            </w:r>
          </w:p>
        </w:tc>
      </w:tr>
    </w:tbl>
    <w:p w:rsidR="00511467" w:rsidRPr="00012915" w:rsidRDefault="00511467" w:rsidP="00511467">
      <w:pPr>
        <w:numPr>
          <w:ilvl w:val="2"/>
          <w:numId w:val="3"/>
        </w:numPr>
        <w:spacing w:before="60"/>
        <w:rPr>
          <w:rFonts w:ascii="Arial Narrow" w:hAnsi="Arial Narrow" w:cs="Cambria"/>
          <w:sz w:val="22"/>
          <w:szCs w:val="22"/>
        </w:rPr>
      </w:pPr>
      <w:r w:rsidRPr="00012915">
        <w:rPr>
          <w:rFonts w:ascii="Arial Narrow" w:hAnsi="Arial Narrow" w:cs="Arial"/>
          <w:sz w:val="22"/>
          <w:szCs w:val="22"/>
        </w:rPr>
        <w:t>Kryterium „Dodatkowe materiały”, w którym wykonawca może otrzymać 20 pkt.</w:t>
      </w:r>
    </w:p>
    <w:p w:rsidR="00511467" w:rsidRPr="00C322C1" w:rsidRDefault="00511467" w:rsidP="00511467">
      <w:pPr>
        <w:ind w:left="1418" w:firstLine="0"/>
        <w:rPr>
          <w:rFonts w:ascii="Arial Narrow" w:hAnsi="Arial Narrow" w:cs="Cambria"/>
          <w:sz w:val="22"/>
          <w:szCs w:val="22"/>
        </w:rPr>
      </w:pPr>
      <w:r w:rsidRPr="00C322C1">
        <w:rPr>
          <w:rFonts w:ascii="Arial Narrow" w:hAnsi="Arial Narrow" w:cs="Cambria"/>
          <w:sz w:val="22"/>
          <w:szCs w:val="22"/>
        </w:rPr>
        <w:t>Punkty w kryterium „Dodatkowe materiały” zostaną przyznane zgodnie z poniższymi zasadami:</w:t>
      </w:r>
    </w:p>
    <w:p w:rsidR="00511467" w:rsidRPr="00C322C1" w:rsidRDefault="00511467" w:rsidP="004F4688">
      <w:pPr>
        <w:numPr>
          <w:ilvl w:val="3"/>
          <w:numId w:val="3"/>
        </w:numPr>
        <w:tabs>
          <w:tab w:val="clear" w:pos="1418"/>
          <w:tab w:val="num" w:pos="2268"/>
        </w:tabs>
        <w:rPr>
          <w:rFonts w:ascii="Arial Narrow" w:hAnsi="Arial Narrow" w:cs="Cambria"/>
          <w:sz w:val="22"/>
          <w:szCs w:val="22"/>
        </w:rPr>
      </w:pPr>
      <w:r w:rsidRPr="00C322C1">
        <w:rPr>
          <w:rFonts w:ascii="Arial Narrow" w:hAnsi="Arial Narrow" w:cs="Cambria"/>
          <w:sz w:val="22"/>
          <w:szCs w:val="22"/>
        </w:rPr>
        <w:t xml:space="preserve">jeżeli wraz z urządzeniem wykonawca zaoferuje dwa (2) zestawy </w:t>
      </w:r>
      <w:r w:rsidR="005D6F47">
        <w:rPr>
          <w:rFonts w:ascii="Arial Narrow" w:hAnsi="Arial Narrow" w:cs="Cambria"/>
          <w:sz w:val="22"/>
          <w:szCs w:val="22"/>
        </w:rPr>
        <w:t xml:space="preserve">dodatkowych </w:t>
      </w:r>
      <w:r w:rsidRPr="00C322C1">
        <w:rPr>
          <w:rFonts w:ascii="Arial Narrow" w:hAnsi="Arial Narrow" w:cs="Cambria"/>
          <w:sz w:val="22"/>
          <w:szCs w:val="22"/>
        </w:rPr>
        <w:t>materiałów kompatybilnych ze sprzętem, składający się z:</w:t>
      </w:r>
    </w:p>
    <w:p w:rsidR="00511467" w:rsidRPr="00C322C1" w:rsidRDefault="00511467" w:rsidP="00FD1FD2">
      <w:pPr>
        <w:numPr>
          <w:ilvl w:val="4"/>
          <w:numId w:val="3"/>
        </w:numPr>
        <w:rPr>
          <w:rFonts w:ascii="Arial Narrow" w:hAnsi="Arial Narrow" w:cs="Cambria"/>
          <w:sz w:val="22"/>
          <w:szCs w:val="22"/>
        </w:rPr>
      </w:pPr>
      <w:r w:rsidRPr="00C322C1">
        <w:rPr>
          <w:rFonts w:ascii="Arial Narrow" w:hAnsi="Arial Narrow" w:cs="Cambria"/>
          <w:sz w:val="22"/>
          <w:szCs w:val="22"/>
        </w:rPr>
        <w:t xml:space="preserve">fiolek wraz z nakrętkami i </w:t>
      </w:r>
      <w:proofErr w:type="spellStart"/>
      <w:r w:rsidRPr="00C322C1">
        <w:rPr>
          <w:rFonts w:ascii="Arial Narrow" w:hAnsi="Arial Narrow" w:cs="Cambria"/>
          <w:sz w:val="22"/>
          <w:szCs w:val="22"/>
        </w:rPr>
        <w:t>septami</w:t>
      </w:r>
      <w:proofErr w:type="spellEnd"/>
      <w:r w:rsidRPr="00C322C1">
        <w:rPr>
          <w:rFonts w:ascii="Arial Narrow" w:hAnsi="Arial Narrow" w:cs="Cambria"/>
          <w:sz w:val="22"/>
          <w:szCs w:val="22"/>
        </w:rPr>
        <w:t xml:space="preserve">, odpowiednie do przystawki </w:t>
      </w:r>
      <w:proofErr w:type="spellStart"/>
      <w:r w:rsidRPr="00C322C1">
        <w:rPr>
          <w:rFonts w:ascii="Arial Narrow" w:hAnsi="Arial Narrow" w:cs="Cambria"/>
          <w:sz w:val="22"/>
          <w:szCs w:val="22"/>
        </w:rPr>
        <w:t>headspace</w:t>
      </w:r>
      <w:proofErr w:type="spellEnd"/>
      <w:r w:rsidRPr="00C322C1">
        <w:rPr>
          <w:rFonts w:ascii="Arial Narrow" w:hAnsi="Arial Narrow" w:cs="Cambria"/>
          <w:sz w:val="22"/>
          <w:szCs w:val="22"/>
        </w:rPr>
        <w:t>, co w ilości co najmniej 2 000 szt.,</w:t>
      </w:r>
    </w:p>
    <w:p w:rsidR="006A5342" w:rsidRPr="00C322C1" w:rsidRDefault="00511467" w:rsidP="00FD1FD2">
      <w:pPr>
        <w:numPr>
          <w:ilvl w:val="4"/>
          <w:numId w:val="3"/>
        </w:numPr>
        <w:rPr>
          <w:rFonts w:ascii="Arial Narrow" w:hAnsi="Arial Narrow" w:cs="Cambria"/>
          <w:sz w:val="22"/>
          <w:szCs w:val="22"/>
        </w:rPr>
      </w:pPr>
      <w:r w:rsidRPr="00C322C1">
        <w:rPr>
          <w:rFonts w:ascii="Arial Narrow" w:hAnsi="Arial Narrow" w:cs="Cambria"/>
          <w:sz w:val="22"/>
          <w:szCs w:val="22"/>
        </w:rPr>
        <w:lastRenderedPageBreak/>
        <w:t>dwóch kolumn o różnej polarności do analizy etanolu w materiale biologicznym, ZB-1701, ZB-</w:t>
      </w:r>
      <w:proofErr w:type="spellStart"/>
      <w:r w:rsidRPr="00C322C1">
        <w:rPr>
          <w:rFonts w:ascii="Arial Narrow" w:hAnsi="Arial Narrow" w:cs="Cambria"/>
          <w:sz w:val="22"/>
          <w:szCs w:val="22"/>
        </w:rPr>
        <w:t>WAXplus</w:t>
      </w:r>
      <w:proofErr w:type="spellEnd"/>
      <w:r w:rsidRPr="00C322C1">
        <w:rPr>
          <w:rFonts w:ascii="Arial Narrow" w:hAnsi="Arial Narrow" w:cs="Cambria"/>
          <w:sz w:val="22"/>
          <w:szCs w:val="22"/>
        </w:rPr>
        <w:t>,</w:t>
      </w:r>
    </w:p>
    <w:p w:rsidR="006A5342" w:rsidRPr="00012915" w:rsidRDefault="006A5342" w:rsidP="00FD1FD2">
      <w:pPr>
        <w:numPr>
          <w:ilvl w:val="4"/>
          <w:numId w:val="3"/>
        </w:numPr>
        <w:rPr>
          <w:rFonts w:ascii="Arial Narrow" w:hAnsi="Arial Narrow" w:cs="Cambria"/>
          <w:color w:val="FF0000"/>
          <w:sz w:val="22"/>
          <w:szCs w:val="22"/>
        </w:rPr>
      </w:pPr>
      <w:r w:rsidRPr="00012915">
        <w:rPr>
          <w:rFonts w:ascii="Arial Narrow" w:hAnsi="Arial Narrow"/>
          <w:color w:val="111111"/>
        </w:rPr>
        <w:t xml:space="preserve">pipety automatycznej w zakresie 2-20µl i 100 -1000 µl - </w:t>
      </w:r>
      <w:r w:rsidRPr="00012915">
        <w:rPr>
          <w:rFonts w:ascii="Arial Narrow" w:hAnsi="Arial Narrow"/>
        </w:rPr>
        <w:t>co najmniej po 1 sztuce każdego rodzaju,</w:t>
      </w:r>
    </w:p>
    <w:p w:rsidR="00511467" w:rsidRPr="00012915" w:rsidRDefault="00511467" w:rsidP="00FD1FD2">
      <w:pPr>
        <w:numPr>
          <w:ilvl w:val="4"/>
          <w:numId w:val="3"/>
        </w:numPr>
        <w:rPr>
          <w:rFonts w:ascii="Arial Narrow" w:hAnsi="Arial Narrow" w:cs="Cambria"/>
          <w:sz w:val="22"/>
          <w:szCs w:val="22"/>
        </w:rPr>
      </w:pPr>
      <w:r w:rsidRPr="00012915">
        <w:rPr>
          <w:rFonts w:ascii="Arial Narrow" w:hAnsi="Arial Narrow" w:cs="Cambria"/>
          <w:sz w:val="22"/>
          <w:szCs w:val="22"/>
        </w:rPr>
        <w:t>zestawu wprowadzającego do SERS w ilości co najmniej 1 komplet,</w:t>
      </w:r>
    </w:p>
    <w:p w:rsidR="006A5342" w:rsidRPr="00012915" w:rsidRDefault="006A5342" w:rsidP="00FD1FD2">
      <w:pPr>
        <w:numPr>
          <w:ilvl w:val="4"/>
          <w:numId w:val="3"/>
        </w:numPr>
        <w:rPr>
          <w:rFonts w:ascii="Arial Narrow" w:hAnsi="Arial Narrow" w:cs="Cambria"/>
          <w:sz w:val="22"/>
          <w:szCs w:val="22"/>
        </w:rPr>
      </w:pPr>
      <w:r w:rsidRPr="00012915">
        <w:rPr>
          <w:rFonts w:ascii="Arial Narrow" w:hAnsi="Arial Narrow"/>
          <w:color w:val="111111"/>
          <w:sz w:val="22"/>
          <w:szCs w:val="22"/>
        </w:rPr>
        <w:t>wzorca etanolu</w:t>
      </w:r>
      <w:r w:rsidRPr="00012915">
        <w:rPr>
          <w:rFonts w:ascii="Arial Narrow" w:hAnsi="Arial Narrow"/>
          <w:sz w:val="22"/>
          <w:szCs w:val="22"/>
        </w:rPr>
        <w:t xml:space="preserve"> 20mg/dl i </w:t>
      </w:r>
      <w:r w:rsidRPr="00012915">
        <w:rPr>
          <w:rFonts w:ascii="Arial Narrow" w:hAnsi="Arial Narrow"/>
          <w:color w:val="111111"/>
          <w:sz w:val="22"/>
          <w:szCs w:val="22"/>
        </w:rPr>
        <w:t>wzorca etanolu</w:t>
      </w:r>
      <w:r w:rsidRPr="00012915">
        <w:rPr>
          <w:rFonts w:ascii="Arial Narrow" w:hAnsi="Arial Narrow"/>
          <w:sz w:val="22"/>
          <w:szCs w:val="22"/>
        </w:rPr>
        <w:t xml:space="preserve"> 50mg/dl - co najmniej 2 opakowania  </w:t>
      </w:r>
      <w:r w:rsidRPr="00012915">
        <w:rPr>
          <w:rFonts w:ascii="Arial Narrow" w:hAnsi="Arial Narrow" w:cs="Cambria"/>
          <w:sz w:val="22"/>
          <w:szCs w:val="22"/>
        </w:rPr>
        <w:t xml:space="preserve"> </w:t>
      </w:r>
      <w:r w:rsidRPr="00012915">
        <w:rPr>
          <w:rFonts w:ascii="Arial Narrow" w:hAnsi="Arial Narrow"/>
          <w:sz w:val="22"/>
          <w:szCs w:val="22"/>
        </w:rPr>
        <w:t>każdego rodzaju</w:t>
      </w:r>
    </w:p>
    <w:p w:rsidR="00511467" w:rsidRPr="00012915" w:rsidRDefault="00511467" w:rsidP="00511467">
      <w:pPr>
        <w:ind w:left="2268" w:firstLine="0"/>
        <w:rPr>
          <w:rFonts w:ascii="Arial Narrow" w:hAnsi="Arial Narrow" w:cs="Cambria"/>
          <w:sz w:val="22"/>
          <w:szCs w:val="22"/>
        </w:rPr>
      </w:pPr>
      <w:r w:rsidRPr="00012915">
        <w:rPr>
          <w:rFonts w:ascii="Arial Narrow" w:hAnsi="Arial Narrow" w:cs="Cambria"/>
          <w:sz w:val="22"/>
          <w:szCs w:val="22"/>
        </w:rPr>
        <w:t>- otrzyma 20 pkt;</w:t>
      </w:r>
    </w:p>
    <w:p w:rsidR="00511467" w:rsidRPr="00012915" w:rsidRDefault="00511467" w:rsidP="004F4688">
      <w:pPr>
        <w:numPr>
          <w:ilvl w:val="3"/>
          <w:numId w:val="3"/>
        </w:numPr>
        <w:tabs>
          <w:tab w:val="clear" w:pos="1418"/>
          <w:tab w:val="num" w:pos="2268"/>
        </w:tabs>
        <w:rPr>
          <w:rFonts w:ascii="Arial Narrow" w:hAnsi="Arial Narrow" w:cs="Cambria"/>
          <w:sz w:val="22"/>
          <w:szCs w:val="22"/>
        </w:rPr>
      </w:pPr>
      <w:r w:rsidRPr="00012915">
        <w:rPr>
          <w:rFonts w:ascii="Arial Narrow" w:hAnsi="Arial Narrow" w:cs="Cambria"/>
          <w:sz w:val="22"/>
          <w:szCs w:val="22"/>
        </w:rPr>
        <w:t xml:space="preserve">jeżeli wraz z urządzeniem wykonawca zaoferuje jeden (1) zestaw </w:t>
      </w:r>
      <w:r w:rsidR="008D6BE7">
        <w:rPr>
          <w:rFonts w:ascii="Arial Narrow" w:hAnsi="Arial Narrow" w:cs="Cambria"/>
          <w:sz w:val="22"/>
          <w:szCs w:val="22"/>
        </w:rPr>
        <w:t xml:space="preserve">dodatkowych </w:t>
      </w:r>
      <w:r w:rsidRPr="00012915">
        <w:rPr>
          <w:rFonts w:ascii="Arial Narrow" w:hAnsi="Arial Narrow" w:cs="Cambria"/>
          <w:sz w:val="22"/>
          <w:szCs w:val="22"/>
        </w:rPr>
        <w:t>materiałów kompatybilnych ze sprzętem opisanych w pkt 15.</w:t>
      </w:r>
      <w:r w:rsidR="006A5342" w:rsidRPr="00012915">
        <w:rPr>
          <w:rFonts w:ascii="Arial Narrow" w:hAnsi="Arial Narrow" w:cs="Cambria"/>
          <w:sz w:val="22"/>
          <w:szCs w:val="22"/>
        </w:rPr>
        <w:t>9</w:t>
      </w:r>
      <w:r w:rsidRPr="00012915">
        <w:rPr>
          <w:rFonts w:ascii="Arial Narrow" w:hAnsi="Arial Narrow" w:cs="Cambria"/>
          <w:sz w:val="22"/>
          <w:szCs w:val="22"/>
        </w:rPr>
        <w:t>.3.1, otrzyma 10 pkt;</w:t>
      </w:r>
    </w:p>
    <w:p w:rsidR="00511467" w:rsidRPr="00012915" w:rsidRDefault="00511467" w:rsidP="004F4688">
      <w:pPr>
        <w:numPr>
          <w:ilvl w:val="3"/>
          <w:numId w:val="3"/>
        </w:numPr>
        <w:tabs>
          <w:tab w:val="clear" w:pos="1418"/>
          <w:tab w:val="num" w:pos="2268"/>
        </w:tabs>
        <w:rPr>
          <w:rFonts w:ascii="Arial Narrow" w:hAnsi="Arial Narrow" w:cs="Cambria"/>
          <w:sz w:val="22"/>
          <w:szCs w:val="22"/>
        </w:rPr>
      </w:pPr>
      <w:r w:rsidRPr="00012915">
        <w:rPr>
          <w:rFonts w:ascii="Arial Narrow" w:hAnsi="Arial Narrow" w:cs="Cambria"/>
          <w:sz w:val="22"/>
          <w:szCs w:val="22"/>
        </w:rPr>
        <w:t xml:space="preserve">jeżeli wraz z urządzeniem wykonawca nie zaoferuje zestawu </w:t>
      </w:r>
      <w:r w:rsidR="008D6BE7">
        <w:rPr>
          <w:rFonts w:ascii="Arial Narrow" w:hAnsi="Arial Narrow" w:cs="Cambria"/>
          <w:sz w:val="22"/>
          <w:szCs w:val="22"/>
        </w:rPr>
        <w:t xml:space="preserve">dodatkowych </w:t>
      </w:r>
      <w:r w:rsidRPr="00012915">
        <w:rPr>
          <w:rFonts w:ascii="Arial Narrow" w:hAnsi="Arial Narrow" w:cs="Cambria"/>
          <w:sz w:val="22"/>
          <w:szCs w:val="22"/>
        </w:rPr>
        <w:t>materiałów kompatybilnych ze sprzętem opisanych w pkt 15.</w:t>
      </w:r>
      <w:r w:rsidR="006A5342" w:rsidRPr="00012915">
        <w:rPr>
          <w:rFonts w:ascii="Arial Narrow" w:hAnsi="Arial Narrow" w:cs="Cambria"/>
          <w:sz w:val="22"/>
          <w:szCs w:val="22"/>
        </w:rPr>
        <w:t>9</w:t>
      </w:r>
      <w:r w:rsidRPr="00012915">
        <w:rPr>
          <w:rFonts w:ascii="Arial Narrow" w:hAnsi="Arial Narrow" w:cs="Cambria"/>
          <w:sz w:val="22"/>
          <w:szCs w:val="22"/>
        </w:rPr>
        <w:t>.3.1, otrzyma 0 pkt.</w:t>
      </w:r>
    </w:p>
    <w:p w:rsidR="00511467" w:rsidRPr="00012915" w:rsidRDefault="00511467" w:rsidP="00511467">
      <w:pPr>
        <w:numPr>
          <w:ilvl w:val="2"/>
          <w:numId w:val="3"/>
        </w:numPr>
        <w:rPr>
          <w:rFonts w:ascii="Arial Narrow" w:hAnsi="Arial Narrow" w:cs="Arial"/>
          <w:sz w:val="22"/>
          <w:szCs w:val="22"/>
        </w:rPr>
      </w:pPr>
      <w:r w:rsidRPr="00012915">
        <w:rPr>
          <w:rFonts w:ascii="Arial Narrow" w:hAnsi="Arial Narrow" w:cs="Arial"/>
          <w:sz w:val="22"/>
          <w:szCs w:val="22"/>
        </w:rPr>
        <w:t>Punkty uzyskane w poszczególnych kryteriach określonych w pkt 15.</w:t>
      </w:r>
      <w:r w:rsidR="00D624BE">
        <w:rPr>
          <w:rFonts w:ascii="Arial Narrow" w:hAnsi="Arial Narrow" w:cs="Arial"/>
          <w:sz w:val="22"/>
          <w:szCs w:val="22"/>
        </w:rPr>
        <w:t>9</w:t>
      </w:r>
      <w:r w:rsidRPr="00012915">
        <w:rPr>
          <w:rFonts w:ascii="Arial Narrow" w:hAnsi="Arial Narrow" w:cs="Arial"/>
          <w:sz w:val="22"/>
          <w:szCs w:val="22"/>
        </w:rPr>
        <w:t>.1 - 15.</w:t>
      </w:r>
      <w:r w:rsidR="00D624BE">
        <w:rPr>
          <w:rFonts w:ascii="Arial Narrow" w:hAnsi="Arial Narrow" w:cs="Arial"/>
          <w:sz w:val="22"/>
          <w:szCs w:val="22"/>
        </w:rPr>
        <w:t>9</w:t>
      </w:r>
      <w:r w:rsidRPr="00012915">
        <w:rPr>
          <w:rFonts w:ascii="Arial Narrow" w:hAnsi="Arial Narrow" w:cs="Arial"/>
          <w:sz w:val="22"/>
          <w:szCs w:val="22"/>
        </w:rPr>
        <w:t>.3 zostaną zsumowane zgodnie z poniższym wzorem:</w:t>
      </w:r>
    </w:p>
    <w:p w:rsidR="00511467" w:rsidRPr="00012915" w:rsidRDefault="00511467" w:rsidP="00511467">
      <w:pPr>
        <w:pStyle w:val="Styl6"/>
        <w:numPr>
          <w:ilvl w:val="0"/>
          <w:numId w:val="0"/>
        </w:numPr>
        <w:spacing w:after="60"/>
        <w:ind w:left="1418"/>
        <w:jc w:val="center"/>
        <w:rPr>
          <w:b w:val="0"/>
          <w:i/>
        </w:rPr>
      </w:pPr>
      <w:r w:rsidRPr="00012915">
        <w:rPr>
          <w:b w:val="0"/>
          <w:i/>
        </w:rPr>
        <w:t>O = C +G+ M</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511467" w:rsidRPr="00012915" w:rsidTr="00E120B8">
        <w:tc>
          <w:tcPr>
            <w:tcW w:w="538" w:type="dxa"/>
            <w:hideMark/>
          </w:tcPr>
          <w:p w:rsidR="00511467" w:rsidRPr="00012915" w:rsidRDefault="00511467" w:rsidP="00E120B8">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511467" w:rsidRPr="00012915" w:rsidRDefault="00511467" w:rsidP="00E120B8">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511467" w:rsidRPr="00012915" w:rsidRDefault="00511467" w:rsidP="00E120B8">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511467" w:rsidRPr="00012915" w:rsidRDefault="00511467" w:rsidP="00E120B8">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511467" w:rsidRPr="00012915" w:rsidTr="00E120B8">
        <w:tc>
          <w:tcPr>
            <w:tcW w:w="538" w:type="dxa"/>
          </w:tcPr>
          <w:p w:rsidR="00511467" w:rsidRPr="00012915" w:rsidRDefault="00511467" w:rsidP="00E120B8">
            <w:pPr>
              <w:ind w:left="0" w:firstLine="0"/>
              <w:rPr>
                <w:rFonts w:ascii="Arial Narrow" w:hAnsi="Arial Narrow" w:cs="Arial"/>
                <w:sz w:val="22"/>
                <w:szCs w:val="22"/>
              </w:rPr>
            </w:pPr>
          </w:p>
        </w:tc>
        <w:tc>
          <w:tcPr>
            <w:tcW w:w="563" w:type="dxa"/>
            <w:hideMark/>
          </w:tcPr>
          <w:p w:rsidR="00511467" w:rsidRPr="00012915" w:rsidRDefault="00511467" w:rsidP="00E120B8">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511467" w:rsidRPr="00012915" w:rsidRDefault="00511467" w:rsidP="00E120B8">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511467" w:rsidRPr="00012915" w:rsidRDefault="00511467" w:rsidP="00E120B8">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511467" w:rsidRPr="00012915" w:rsidTr="00E120B8">
        <w:tc>
          <w:tcPr>
            <w:tcW w:w="538" w:type="dxa"/>
          </w:tcPr>
          <w:p w:rsidR="00511467" w:rsidRPr="00012915" w:rsidRDefault="00511467" w:rsidP="00E120B8">
            <w:pPr>
              <w:ind w:left="0" w:firstLine="0"/>
              <w:rPr>
                <w:rFonts w:ascii="Arial Narrow" w:hAnsi="Arial Narrow" w:cs="Arial"/>
                <w:sz w:val="22"/>
                <w:szCs w:val="22"/>
              </w:rPr>
            </w:pPr>
          </w:p>
        </w:tc>
        <w:tc>
          <w:tcPr>
            <w:tcW w:w="563" w:type="dxa"/>
            <w:hideMark/>
          </w:tcPr>
          <w:p w:rsidR="00511467" w:rsidRPr="00012915" w:rsidRDefault="00511467" w:rsidP="00E120B8">
            <w:pPr>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511467" w:rsidRPr="00012915" w:rsidRDefault="00511467" w:rsidP="00E120B8">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511467" w:rsidRPr="00012915" w:rsidRDefault="00511467" w:rsidP="00E120B8">
            <w:pPr>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r w:rsidR="00511467" w:rsidRPr="00012915" w:rsidTr="00E120B8">
        <w:tc>
          <w:tcPr>
            <w:tcW w:w="538" w:type="dxa"/>
          </w:tcPr>
          <w:p w:rsidR="00511467" w:rsidRPr="00012915" w:rsidRDefault="00511467" w:rsidP="004F4688">
            <w:pPr>
              <w:spacing w:after="120"/>
              <w:ind w:left="0" w:firstLine="0"/>
              <w:rPr>
                <w:rFonts w:ascii="Arial Narrow" w:hAnsi="Arial Narrow" w:cs="Arial"/>
                <w:sz w:val="22"/>
                <w:szCs w:val="22"/>
              </w:rPr>
            </w:pPr>
          </w:p>
        </w:tc>
        <w:tc>
          <w:tcPr>
            <w:tcW w:w="563" w:type="dxa"/>
            <w:hideMark/>
          </w:tcPr>
          <w:p w:rsidR="00511467" w:rsidRPr="00012915" w:rsidRDefault="00511467" w:rsidP="004F4688">
            <w:pPr>
              <w:spacing w:after="120"/>
              <w:ind w:left="0" w:firstLine="0"/>
              <w:rPr>
                <w:rFonts w:ascii="Arial Narrow" w:hAnsi="Arial Narrow" w:cs="Arial"/>
                <w:i/>
                <w:sz w:val="22"/>
                <w:szCs w:val="22"/>
              </w:rPr>
            </w:pPr>
            <w:r w:rsidRPr="00012915">
              <w:rPr>
                <w:rFonts w:ascii="Arial Narrow" w:hAnsi="Arial Narrow" w:cs="Arial"/>
                <w:i/>
                <w:sz w:val="22"/>
                <w:szCs w:val="22"/>
              </w:rPr>
              <w:t>M</w:t>
            </w:r>
          </w:p>
        </w:tc>
        <w:tc>
          <w:tcPr>
            <w:tcW w:w="142" w:type="dxa"/>
            <w:hideMark/>
          </w:tcPr>
          <w:p w:rsidR="00511467" w:rsidRPr="00012915" w:rsidRDefault="00511467"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511467" w:rsidRPr="00012915" w:rsidRDefault="00511467"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„Dodatkowe materiały</w:t>
            </w:r>
            <w:r w:rsidR="003B7A3B">
              <w:rPr>
                <w:rFonts w:ascii="Arial Narrow" w:hAnsi="Arial Narrow" w:cs="Arial"/>
                <w:sz w:val="22"/>
                <w:szCs w:val="22"/>
              </w:rPr>
              <w:t>”</w:t>
            </w:r>
          </w:p>
        </w:tc>
      </w:tr>
    </w:tbl>
    <w:p w:rsidR="0054202A" w:rsidRPr="00703AAA" w:rsidRDefault="0054202A" w:rsidP="00511467">
      <w:pPr>
        <w:numPr>
          <w:ilvl w:val="1"/>
          <w:numId w:val="3"/>
        </w:numPr>
        <w:rPr>
          <w:rFonts w:ascii="Arial Narrow" w:hAnsi="Arial Narrow" w:cs="Arial"/>
          <w:sz w:val="22"/>
          <w:szCs w:val="22"/>
        </w:rPr>
      </w:pPr>
      <w:r w:rsidRPr="00703AAA">
        <w:rPr>
          <w:rFonts w:ascii="Arial Narrow" w:hAnsi="Arial Narrow" w:cs="Arial"/>
          <w:sz w:val="22"/>
          <w:szCs w:val="22"/>
        </w:rPr>
        <w:t>Kryteria oceny ofert dla części nr 10 „</w:t>
      </w:r>
      <w:r w:rsidR="00470E86" w:rsidRPr="00703AAA">
        <w:rPr>
          <w:rFonts w:ascii="Arial Narrow" w:hAnsi="Arial Narrow" w:cs="Arial"/>
          <w:sz w:val="22"/>
          <w:szCs w:val="22"/>
        </w:rPr>
        <w:t>Mikroskopy</w:t>
      </w:r>
      <w:r w:rsidR="003B7A3B" w:rsidRPr="00703AAA">
        <w:rPr>
          <w:rFonts w:ascii="Arial Narrow" w:hAnsi="Arial Narrow" w:cs="Arial"/>
          <w:sz w:val="22"/>
          <w:szCs w:val="22"/>
        </w:rPr>
        <w:t xml:space="preserve"> ster</w:t>
      </w:r>
      <w:r w:rsidR="00C322C1" w:rsidRPr="00703AAA">
        <w:rPr>
          <w:rFonts w:ascii="Arial Narrow" w:hAnsi="Arial Narrow" w:cs="Arial"/>
          <w:sz w:val="22"/>
          <w:szCs w:val="22"/>
        </w:rPr>
        <w:t xml:space="preserve">eoskopowy na </w:t>
      </w:r>
      <w:r w:rsidR="00BE20B1" w:rsidRPr="00703AAA">
        <w:rPr>
          <w:rFonts w:ascii="Arial Narrow" w:hAnsi="Arial Narrow" w:cs="Arial"/>
          <w:sz w:val="22"/>
          <w:szCs w:val="22"/>
        </w:rPr>
        <w:t>wysięgniku</w:t>
      </w:r>
      <w:r w:rsidR="00C322C1" w:rsidRPr="00703AAA">
        <w:rPr>
          <w:rFonts w:ascii="Arial Narrow" w:hAnsi="Arial Narrow" w:cs="Arial"/>
          <w:sz w:val="22"/>
          <w:szCs w:val="22"/>
        </w:rPr>
        <w:t>”</w:t>
      </w:r>
      <w:r w:rsidR="00703AAA">
        <w:rPr>
          <w:rFonts w:ascii="Arial Narrow" w:hAnsi="Arial Narrow" w:cs="Arial"/>
          <w:sz w:val="22"/>
          <w:szCs w:val="22"/>
        </w:rPr>
        <w:t>.</w:t>
      </w:r>
    </w:p>
    <w:p w:rsidR="0054202A" w:rsidRPr="00012915" w:rsidRDefault="0054202A" w:rsidP="00511467">
      <w:pPr>
        <w:numPr>
          <w:ilvl w:val="2"/>
          <w:numId w:val="3"/>
        </w:numPr>
        <w:rPr>
          <w:rFonts w:ascii="Arial Narrow" w:hAnsi="Arial Narrow" w:cs="Arial"/>
          <w:sz w:val="22"/>
          <w:szCs w:val="22"/>
        </w:rPr>
      </w:pPr>
      <w:r w:rsidRPr="00012915">
        <w:rPr>
          <w:rFonts w:ascii="Arial Narrow" w:hAnsi="Arial Narrow" w:cs="Arial"/>
          <w:sz w:val="22"/>
          <w:szCs w:val="22"/>
        </w:rPr>
        <w:t xml:space="preserve">Kryterium „Cena”, w którym wykonawca może otrzymać </w:t>
      </w:r>
      <w:r w:rsidR="003C2687">
        <w:rPr>
          <w:rFonts w:ascii="Arial Narrow" w:hAnsi="Arial Narrow" w:cs="Arial"/>
          <w:sz w:val="22"/>
          <w:szCs w:val="22"/>
        </w:rPr>
        <w:t>60</w:t>
      </w:r>
      <w:r w:rsidRPr="00012915">
        <w:rPr>
          <w:rFonts w:ascii="Arial Narrow" w:hAnsi="Arial Narrow" w:cs="Arial"/>
          <w:sz w:val="22"/>
          <w:szCs w:val="22"/>
        </w:rPr>
        <w:t xml:space="preserve"> pkt.</w:t>
      </w:r>
    </w:p>
    <w:p w:rsidR="0054202A" w:rsidRPr="00012915" w:rsidRDefault="0054202A" w:rsidP="0054202A">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 xml:space="preserve">Wykonawca, który zaoferuje najniższą cenę otrzyma w tym kryterium </w:t>
      </w:r>
      <w:r w:rsidR="003C2687">
        <w:rPr>
          <w:rFonts w:ascii="Arial Narrow" w:hAnsi="Arial Narrow" w:cs="Arial"/>
          <w:sz w:val="22"/>
          <w:szCs w:val="22"/>
        </w:rPr>
        <w:t>60</w:t>
      </w:r>
      <w:r w:rsidRPr="00012915">
        <w:rPr>
          <w:rFonts w:ascii="Arial Narrow" w:hAnsi="Arial Narrow" w:cs="Arial"/>
          <w:sz w:val="22"/>
          <w:szCs w:val="22"/>
        </w:rPr>
        <w:t xml:space="preserve"> pkt. Obliczenie punktów w tym kryterium dla pozostałych ofert zostanie dokonane w oparciu o następujący wzór:</w:t>
      </w:r>
    </w:p>
    <w:p w:rsidR="0054202A" w:rsidRPr="00012915" w:rsidRDefault="0054202A" w:rsidP="0054202A">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ml:space="preserve">) x </w:t>
      </w:r>
      <w:r w:rsidR="003C2687">
        <w:rPr>
          <w:rFonts w:ascii="Arial Narrow" w:hAnsi="Arial Narrow" w:cs="Cambria"/>
          <w:i/>
          <w:sz w:val="22"/>
          <w:szCs w:val="22"/>
        </w:rPr>
        <w:t>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54202A" w:rsidRPr="00012915" w:rsidTr="00466104">
        <w:trPr>
          <w:trHeight w:val="225"/>
        </w:trPr>
        <w:tc>
          <w:tcPr>
            <w:tcW w:w="583"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54202A" w:rsidRPr="00012915" w:rsidTr="00466104">
        <w:tc>
          <w:tcPr>
            <w:tcW w:w="583" w:type="dxa"/>
          </w:tcPr>
          <w:p w:rsidR="0054202A" w:rsidRPr="00012915" w:rsidRDefault="0054202A" w:rsidP="00466104">
            <w:pPr>
              <w:ind w:left="0" w:firstLine="0"/>
              <w:jc w:val="left"/>
              <w:rPr>
                <w:rFonts w:ascii="Arial Narrow" w:hAnsi="Arial Narrow" w:cs="Cambria"/>
                <w:sz w:val="22"/>
                <w:szCs w:val="22"/>
              </w:rPr>
            </w:pPr>
          </w:p>
        </w:tc>
        <w:tc>
          <w:tcPr>
            <w:tcW w:w="570" w:type="dxa"/>
            <w:hideMark/>
          </w:tcPr>
          <w:p w:rsidR="0054202A" w:rsidRPr="00012915" w:rsidRDefault="0054202A" w:rsidP="00466104">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54202A" w:rsidRPr="00012915" w:rsidRDefault="0054202A" w:rsidP="00466104">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54202A" w:rsidRPr="00012915" w:rsidTr="00466104">
        <w:tc>
          <w:tcPr>
            <w:tcW w:w="583" w:type="dxa"/>
          </w:tcPr>
          <w:p w:rsidR="0054202A" w:rsidRPr="00012915" w:rsidRDefault="0054202A" w:rsidP="00466104">
            <w:pPr>
              <w:ind w:left="0" w:firstLine="0"/>
              <w:jc w:val="left"/>
              <w:rPr>
                <w:rFonts w:ascii="Arial Narrow" w:hAnsi="Arial Narrow" w:cs="Cambria"/>
                <w:sz w:val="22"/>
                <w:szCs w:val="22"/>
              </w:rPr>
            </w:pPr>
          </w:p>
        </w:tc>
        <w:tc>
          <w:tcPr>
            <w:tcW w:w="570" w:type="dxa"/>
            <w:hideMark/>
          </w:tcPr>
          <w:p w:rsidR="0054202A" w:rsidRPr="00012915" w:rsidRDefault="0054202A" w:rsidP="00466104">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54202A" w:rsidRPr="00012915" w:rsidRDefault="0054202A" w:rsidP="00466104">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C322C1" w:rsidRPr="00611A39" w:rsidRDefault="00C322C1" w:rsidP="00C322C1">
      <w:pPr>
        <w:numPr>
          <w:ilvl w:val="2"/>
          <w:numId w:val="3"/>
        </w:numPr>
        <w:tabs>
          <w:tab w:val="left" w:pos="709"/>
        </w:tabs>
        <w:spacing w:before="60"/>
        <w:rPr>
          <w:rFonts w:ascii="Arial Narrow" w:hAnsi="Arial Narrow" w:cs="Arial"/>
          <w:sz w:val="22"/>
          <w:szCs w:val="22"/>
        </w:rPr>
      </w:pPr>
      <w:r w:rsidRPr="00611A39">
        <w:rPr>
          <w:rFonts w:ascii="Arial Narrow" w:hAnsi="Arial Narrow" w:cs="Arial"/>
          <w:sz w:val="22"/>
          <w:szCs w:val="22"/>
        </w:rPr>
        <w:t>Kryterium „Okres gwarancji”, w którym wykonawca może otrzymać 20 p</w:t>
      </w:r>
      <w:r w:rsidR="00703AAA">
        <w:rPr>
          <w:rFonts w:ascii="Arial Narrow" w:hAnsi="Arial Narrow" w:cs="Arial"/>
          <w:sz w:val="22"/>
          <w:szCs w:val="22"/>
        </w:rPr>
        <w:t>kt.</w:t>
      </w:r>
    </w:p>
    <w:p w:rsidR="00C322C1" w:rsidRPr="00012915" w:rsidRDefault="00C322C1" w:rsidP="00C322C1">
      <w:pPr>
        <w:tabs>
          <w:tab w:val="left" w:pos="709"/>
        </w:tabs>
        <w:ind w:left="1418" w:firstLine="0"/>
        <w:rPr>
          <w:rFonts w:ascii="Arial Narrow" w:hAnsi="Arial Narrow" w:cs="Arial"/>
          <w:sz w:val="22"/>
          <w:szCs w:val="22"/>
        </w:rPr>
      </w:pPr>
      <w:r w:rsidRPr="00012915">
        <w:rPr>
          <w:rFonts w:ascii="Arial Narrow" w:hAnsi="Arial Narrow" w:cs="Arial"/>
          <w:sz w:val="22"/>
          <w:szCs w:val="22"/>
        </w:rPr>
        <w:t>Zaoferowany przez wykonawcę okres gwarancji na urządzenie i zastosowane materiały nie może być krótszy niż 24 miesiące. Zaoferowanemu w formularzu ofertowym okresowi gwarancji zostanie przyznana liczba punktów zgodnie z poniższą tabelą.</w:t>
      </w:r>
    </w:p>
    <w:p w:rsidR="00C322C1" w:rsidRPr="00012915" w:rsidRDefault="00C322C1" w:rsidP="00C322C1">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C322C1" w:rsidTr="00F209A6">
        <w:tc>
          <w:tcPr>
            <w:tcW w:w="3005" w:type="dxa"/>
            <w:tcBorders>
              <w:top w:val="single" w:sz="4" w:space="0" w:color="auto"/>
              <w:left w:val="nil"/>
              <w:bottom w:val="single" w:sz="4" w:space="0" w:color="auto"/>
              <w:right w:val="nil"/>
            </w:tcBorders>
            <w:shd w:val="clear" w:color="auto" w:fill="F2F2F2"/>
            <w:vAlign w:val="center"/>
            <w:hideMark/>
          </w:tcPr>
          <w:p w:rsidR="00C322C1" w:rsidRDefault="00C322C1"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C322C1" w:rsidRDefault="00C322C1"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C322C1" w:rsidTr="00F209A6">
        <w:trPr>
          <w:trHeight w:val="227"/>
        </w:trPr>
        <w:tc>
          <w:tcPr>
            <w:tcW w:w="3005" w:type="dxa"/>
            <w:tcBorders>
              <w:top w:val="single" w:sz="4" w:space="0" w:color="auto"/>
              <w:left w:val="nil"/>
              <w:bottom w:val="single" w:sz="4" w:space="0" w:color="auto"/>
              <w:right w:val="nil"/>
            </w:tcBorders>
            <w:vAlign w:val="center"/>
            <w:hideMark/>
          </w:tcPr>
          <w:p w:rsidR="00C322C1" w:rsidRPr="00BB7FF1" w:rsidRDefault="00C322C1"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C322C1" w:rsidRDefault="00C322C1"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C322C1" w:rsidTr="00F209A6">
        <w:trPr>
          <w:trHeight w:val="227"/>
        </w:trPr>
        <w:tc>
          <w:tcPr>
            <w:tcW w:w="3005" w:type="dxa"/>
            <w:tcBorders>
              <w:top w:val="single" w:sz="4" w:space="0" w:color="auto"/>
              <w:left w:val="nil"/>
              <w:bottom w:val="single" w:sz="4" w:space="0" w:color="auto"/>
              <w:right w:val="nil"/>
            </w:tcBorders>
            <w:vAlign w:val="center"/>
            <w:hideMark/>
          </w:tcPr>
          <w:p w:rsidR="00C322C1" w:rsidRPr="00BB7FF1" w:rsidRDefault="00C322C1"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36-47</w:t>
            </w:r>
          </w:p>
        </w:tc>
        <w:tc>
          <w:tcPr>
            <w:tcW w:w="1701" w:type="dxa"/>
            <w:tcBorders>
              <w:top w:val="single" w:sz="4" w:space="0" w:color="auto"/>
              <w:left w:val="single" w:sz="4" w:space="0" w:color="auto"/>
              <w:bottom w:val="single" w:sz="4" w:space="0" w:color="auto"/>
              <w:right w:val="nil"/>
            </w:tcBorders>
            <w:vAlign w:val="center"/>
            <w:hideMark/>
          </w:tcPr>
          <w:p w:rsidR="00C322C1" w:rsidRDefault="00C322C1"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10</w:t>
            </w:r>
          </w:p>
        </w:tc>
      </w:tr>
      <w:tr w:rsidR="00C322C1" w:rsidTr="00F209A6">
        <w:trPr>
          <w:trHeight w:val="227"/>
        </w:trPr>
        <w:tc>
          <w:tcPr>
            <w:tcW w:w="3005" w:type="dxa"/>
            <w:tcBorders>
              <w:top w:val="single" w:sz="4" w:space="0" w:color="auto"/>
              <w:left w:val="nil"/>
              <w:bottom w:val="single" w:sz="4" w:space="0" w:color="auto"/>
              <w:right w:val="nil"/>
            </w:tcBorders>
            <w:vAlign w:val="center"/>
            <w:hideMark/>
          </w:tcPr>
          <w:p w:rsidR="00C322C1" w:rsidRPr="00BB7FF1" w:rsidRDefault="00C322C1"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≥48</w:t>
            </w:r>
          </w:p>
        </w:tc>
        <w:tc>
          <w:tcPr>
            <w:tcW w:w="1701" w:type="dxa"/>
            <w:tcBorders>
              <w:top w:val="single" w:sz="4" w:space="0" w:color="auto"/>
              <w:left w:val="single" w:sz="4" w:space="0" w:color="auto"/>
              <w:bottom w:val="single" w:sz="4" w:space="0" w:color="auto"/>
              <w:right w:val="nil"/>
            </w:tcBorders>
            <w:vAlign w:val="center"/>
            <w:hideMark/>
          </w:tcPr>
          <w:p w:rsidR="00C322C1" w:rsidRDefault="00C322C1"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rsidR="0024751E" w:rsidRPr="0024751E" w:rsidRDefault="0024751E" w:rsidP="0024751E">
      <w:pPr>
        <w:numPr>
          <w:ilvl w:val="2"/>
          <w:numId w:val="3"/>
        </w:numPr>
        <w:rPr>
          <w:rFonts w:ascii="Arial Narrow" w:hAnsi="Arial Narrow" w:cs="Arial"/>
          <w:color w:val="92D050"/>
          <w:sz w:val="22"/>
          <w:szCs w:val="22"/>
        </w:rPr>
      </w:pPr>
      <w:r w:rsidRPr="0024751E">
        <w:rPr>
          <w:rFonts w:ascii="Arial Narrow" w:hAnsi="Arial Narrow" w:cs="Arial"/>
          <w:sz w:val="22"/>
          <w:szCs w:val="22"/>
        </w:rPr>
        <w:t>Kryterium „Dodatkowe materiały”, w którym wykonawca może otrzymać 20 pkt.</w:t>
      </w:r>
    </w:p>
    <w:p w:rsidR="0024751E" w:rsidRPr="00C322C1" w:rsidRDefault="0024751E" w:rsidP="0024751E">
      <w:pPr>
        <w:ind w:left="1418" w:firstLine="0"/>
        <w:rPr>
          <w:rFonts w:ascii="Arial Narrow" w:hAnsi="Arial Narrow" w:cs="Cambria"/>
          <w:sz w:val="22"/>
          <w:szCs w:val="22"/>
        </w:rPr>
      </w:pPr>
      <w:r w:rsidRPr="00C322C1">
        <w:rPr>
          <w:rFonts w:ascii="Arial Narrow" w:hAnsi="Arial Narrow" w:cs="Cambria"/>
          <w:sz w:val="22"/>
          <w:szCs w:val="22"/>
        </w:rPr>
        <w:t>Punkty w kryterium „Dodatkowe materiały” zostaną przyznane zgodnie z poniższymi zasadami:</w:t>
      </w:r>
    </w:p>
    <w:p w:rsidR="0024751E" w:rsidRPr="00C322C1" w:rsidRDefault="0024751E" w:rsidP="004F4688">
      <w:pPr>
        <w:numPr>
          <w:ilvl w:val="3"/>
          <w:numId w:val="3"/>
        </w:numPr>
        <w:tabs>
          <w:tab w:val="clear" w:pos="1418"/>
          <w:tab w:val="num" w:pos="2268"/>
        </w:tabs>
        <w:rPr>
          <w:rFonts w:ascii="Arial Narrow" w:hAnsi="Arial Narrow" w:cs="Cambria"/>
          <w:sz w:val="22"/>
          <w:szCs w:val="22"/>
        </w:rPr>
      </w:pPr>
      <w:r w:rsidRPr="00C322C1">
        <w:rPr>
          <w:rFonts w:ascii="Arial Narrow" w:hAnsi="Arial Narrow" w:cs="Cambria"/>
          <w:sz w:val="22"/>
          <w:szCs w:val="22"/>
        </w:rPr>
        <w:t xml:space="preserve">jeżeli wraz z urządzeniem wykonawca zaoferuje dwa (2) zestawy </w:t>
      </w:r>
      <w:r w:rsidR="005D6F47">
        <w:rPr>
          <w:rFonts w:ascii="Arial Narrow" w:hAnsi="Arial Narrow" w:cs="Cambria"/>
          <w:sz w:val="22"/>
          <w:szCs w:val="22"/>
        </w:rPr>
        <w:t xml:space="preserve">dodatkowych </w:t>
      </w:r>
      <w:r w:rsidRPr="00C322C1">
        <w:rPr>
          <w:rFonts w:ascii="Arial Narrow" w:hAnsi="Arial Narrow" w:cs="Cambria"/>
          <w:sz w:val="22"/>
          <w:szCs w:val="22"/>
        </w:rPr>
        <w:t>materiałów kompatybilnych ze sprzętem, składający się z:</w:t>
      </w:r>
    </w:p>
    <w:p w:rsidR="00D624BE" w:rsidRPr="00D624BE" w:rsidRDefault="00D624BE" w:rsidP="00FD1FD2">
      <w:pPr>
        <w:numPr>
          <w:ilvl w:val="4"/>
          <w:numId w:val="3"/>
        </w:numPr>
        <w:rPr>
          <w:rFonts w:ascii="Arial Narrow" w:hAnsi="Arial Narrow" w:cs="Cambria"/>
          <w:sz w:val="22"/>
          <w:szCs w:val="22"/>
        </w:rPr>
      </w:pPr>
      <w:r w:rsidRPr="00D624BE">
        <w:rPr>
          <w:rFonts w:ascii="Arial Narrow" w:hAnsi="Arial Narrow"/>
          <w:sz w:val="22"/>
          <w:szCs w:val="22"/>
        </w:rPr>
        <w:t>szpatułka laboratoryjna (ze stali chirurgicznej) o długości min 180 mm - co najmniej 16 sztuk</w:t>
      </w:r>
    </w:p>
    <w:p w:rsidR="00D624BE" w:rsidRPr="00D624BE" w:rsidRDefault="00D624BE" w:rsidP="00FD1FD2">
      <w:pPr>
        <w:numPr>
          <w:ilvl w:val="4"/>
          <w:numId w:val="3"/>
        </w:numPr>
        <w:rPr>
          <w:rFonts w:ascii="Arial Narrow" w:hAnsi="Arial Narrow" w:cs="Cambria"/>
          <w:sz w:val="22"/>
          <w:szCs w:val="22"/>
        </w:rPr>
      </w:pPr>
      <w:r w:rsidRPr="00D624BE">
        <w:rPr>
          <w:rFonts w:ascii="Arial Narrow" w:hAnsi="Arial Narrow"/>
          <w:sz w:val="22"/>
          <w:szCs w:val="22"/>
        </w:rPr>
        <w:t>zestaw akcesoriów do czyszczenia mikroskopu (ściereczka antystatyczna, płyn do soczewek ) - co najmniej 2 sztuk;</w:t>
      </w:r>
    </w:p>
    <w:p w:rsidR="00D624BE" w:rsidRPr="00D624BE" w:rsidRDefault="00D624BE" w:rsidP="00FD1FD2">
      <w:pPr>
        <w:numPr>
          <w:ilvl w:val="4"/>
          <w:numId w:val="3"/>
        </w:numPr>
        <w:rPr>
          <w:rFonts w:ascii="Arial Narrow" w:hAnsi="Arial Narrow" w:cs="Cambria"/>
          <w:sz w:val="22"/>
          <w:szCs w:val="22"/>
        </w:rPr>
      </w:pPr>
      <w:r w:rsidRPr="00D624BE">
        <w:rPr>
          <w:rFonts w:ascii="Arial Narrow" w:hAnsi="Arial Narrow"/>
          <w:sz w:val="22"/>
          <w:szCs w:val="22"/>
        </w:rPr>
        <w:t xml:space="preserve">trzonek (uchwyt, rączka) </w:t>
      </w:r>
      <w:r w:rsidRPr="00D624BE">
        <w:rPr>
          <w:rFonts w:ascii="Arial Narrow" w:hAnsi="Arial Narrow"/>
          <w:kern w:val="2"/>
          <w:sz w:val="22"/>
          <w:szCs w:val="22"/>
        </w:rPr>
        <w:t xml:space="preserve">ze stali chirurgicznej </w:t>
      </w:r>
      <w:r w:rsidRPr="00D624BE">
        <w:rPr>
          <w:rFonts w:ascii="Arial Narrow" w:hAnsi="Arial Narrow"/>
          <w:sz w:val="22"/>
          <w:szCs w:val="22"/>
        </w:rPr>
        <w:t>dedykowany do</w:t>
      </w:r>
      <w:r w:rsidRPr="00D624BE">
        <w:rPr>
          <w:rFonts w:ascii="Arial Narrow" w:hAnsi="Arial Narrow"/>
          <w:kern w:val="2"/>
          <w:sz w:val="22"/>
          <w:szCs w:val="22"/>
        </w:rPr>
        <w:t xml:space="preserve"> </w:t>
      </w:r>
      <w:r w:rsidRPr="00D624BE">
        <w:rPr>
          <w:rFonts w:ascii="Arial Narrow" w:hAnsi="Arial Narrow"/>
          <w:sz w:val="22"/>
          <w:szCs w:val="22"/>
        </w:rPr>
        <w:t>ostrzy chirurgicznych  w rozmiarze 21 - co najmniej 10 sztuki;</w:t>
      </w:r>
    </w:p>
    <w:p w:rsidR="00D624BE" w:rsidRPr="00D624BE" w:rsidRDefault="00D624BE" w:rsidP="00FD1FD2">
      <w:pPr>
        <w:numPr>
          <w:ilvl w:val="4"/>
          <w:numId w:val="3"/>
        </w:numPr>
        <w:rPr>
          <w:rFonts w:ascii="Arial Narrow" w:hAnsi="Arial Narrow" w:cs="Cambria"/>
          <w:sz w:val="22"/>
          <w:szCs w:val="22"/>
        </w:rPr>
      </w:pPr>
      <w:r w:rsidRPr="00D624BE">
        <w:rPr>
          <w:rFonts w:ascii="Arial Narrow" w:hAnsi="Arial Narrow"/>
          <w:sz w:val="22"/>
          <w:szCs w:val="22"/>
        </w:rPr>
        <w:t>ostrza chirurgiczne w rozm</w:t>
      </w:r>
      <w:r>
        <w:rPr>
          <w:rFonts w:ascii="Arial Narrow" w:hAnsi="Arial Narrow"/>
          <w:sz w:val="22"/>
          <w:szCs w:val="22"/>
        </w:rPr>
        <w:t>iarze</w:t>
      </w:r>
      <w:r w:rsidRPr="00D624BE">
        <w:rPr>
          <w:rFonts w:ascii="Arial Narrow" w:hAnsi="Arial Narrow"/>
          <w:sz w:val="22"/>
          <w:szCs w:val="22"/>
        </w:rPr>
        <w:t xml:space="preserve"> 21 - co najmniej 1000 sztuk</w:t>
      </w:r>
      <w:r>
        <w:rPr>
          <w:rFonts w:ascii="Arial Narrow" w:hAnsi="Arial Narrow"/>
          <w:sz w:val="22"/>
          <w:szCs w:val="22"/>
        </w:rPr>
        <w:t>,</w:t>
      </w:r>
    </w:p>
    <w:p w:rsidR="0024751E" w:rsidRPr="00012915" w:rsidRDefault="0024751E" w:rsidP="0024751E">
      <w:pPr>
        <w:ind w:left="2268" w:firstLine="0"/>
        <w:rPr>
          <w:rFonts w:ascii="Arial Narrow" w:hAnsi="Arial Narrow" w:cs="Cambria"/>
          <w:sz w:val="22"/>
          <w:szCs w:val="22"/>
        </w:rPr>
      </w:pPr>
      <w:r w:rsidRPr="00012915">
        <w:rPr>
          <w:rFonts w:ascii="Arial Narrow" w:hAnsi="Arial Narrow" w:cs="Cambria"/>
          <w:sz w:val="22"/>
          <w:szCs w:val="22"/>
        </w:rPr>
        <w:t>- otrzyma 20 pkt;</w:t>
      </w:r>
    </w:p>
    <w:p w:rsidR="0024751E" w:rsidRPr="00012915" w:rsidRDefault="0024751E" w:rsidP="004F4688">
      <w:pPr>
        <w:numPr>
          <w:ilvl w:val="3"/>
          <w:numId w:val="3"/>
        </w:numPr>
        <w:tabs>
          <w:tab w:val="clear" w:pos="1418"/>
          <w:tab w:val="num" w:pos="2268"/>
        </w:tabs>
        <w:rPr>
          <w:rFonts w:ascii="Arial Narrow" w:hAnsi="Arial Narrow" w:cs="Cambria"/>
          <w:sz w:val="22"/>
          <w:szCs w:val="22"/>
        </w:rPr>
      </w:pPr>
      <w:r w:rsidRPr="00012915">
        <w:rPr>
          <w:rFonts w:ascii="Arial Narrow" w:hAnsi="Arial Narrow" w:cs="Cambria"/>
          <w:sz w:val="22"/>
          <w:szCs w:val="22"/>
        </w:rPr>
        <w:t>jeżeli wraz z urządzeniem wykonawca zaoferuje jeden (1) zestaw</w:t>
      </w:r>
      <w:r w:rsidR="008D6BE7">
        <w:rPr>
          <w:rFonts w:ascii="Arial Narrow" w:hAnsi="Arial Narrow" w:cs="Cambria"/>
          <w:sz w:val="22"/>
          <w:szCs w:val="22"/>
        </w:rPr>
        <w:t xml:space="preserve"> dodatkowych</w:t>
      </w:r>
      <w:r w:rsidRPr="00012915">
        <w:rPr>
          <w:rFonts w:ascii="Arial Narrow" w:hAnsi="Arial Narrow" w:cs="Cambria"/>
          <w:sz w:val="22"/>
          <w:szCs w:val="22"/>
        </w:rPr>
        <w:t xml:space="preserve"> materiałów kompatybilnych ze sprzętem opisanych w pkt 15.</w:t>
      </w:r>
      <w:r w:rsidR="00D624BE">
        <w:rPr>
          <w:rFonts w:ascii="Arial Narrow" w:hAnsi="Arial Narrow" w:cs="Cambria"/>
          <w:sz w:val="22"/>
          <w:szCs w:val="22"/>
        </w:rPr>
        <w:t>10</w:t>
      </w:r>
      <w:r w:rsidRPr="00012915">
        <w:rPr>
          <w:rFonts w:ascii="Arial Narrow" w:hAnsi="Arial Narrow" w:cs="Cambria"/>
          <w:sz w:val="22"/>
          <w:szCs w:val="22"/>
        </w:rPr>
        <w:t>.3.1, otrzyma 10 pkt;</w:t>
      </w:r>
    </w:p>
    <w:p w:rsidR="0024751E" w:rsidRPr="00012915" w:rsidRDefault="0024751E" w:rsidP="004F4688">
      <w:pPr>
        <w:numPr>
          <w:ilvl w:val="3"/>
          <w:numId w:val="3"/>
        </w:numPr>
        <w:tabs>
          <w:tab w:val="clear" w:pos="1418"/>
          <w:tab w:val="num" w:pos="2268"/>
        </w:tabs>
        <w:rPr>
          <w:rFonts w:ascii="Arial Narrow" w:hAnsi="Arial Narrow" w:cs="Cambria"/>
          <w:sz w:val="22"/>
          <w:szCs w:val="22"/>
        </w:rPr>
      </w:pPr>
      <w:r w:rsidRPr="00012915">
        <w:rPr>
          <w:rFonts w:ascii="Arial Narrow" w:hAnsi="Arial Narrow" w:cs="Cambria"/>
          <w:sz w:val="22"/>
          <w:szCs w:val="22"/>
        </w:rPr>
        <w:t>jeżeli wraz z urządzeniem wykonawca nie zaoferuje zestawu</w:t>
      </w:r>
      <w:r w:rsidR="008D6BE7">
        <w:rPr>
          <w:rFonts w:ascii="Arial Narrow" w:hAnsi="Arial Narrow" w:cs="Cambria"/>
          <w:sz w:val="22"/>
          <w:szCs w:val="22"/>
        </w:rPr>
        <w:t xml:space="preserve"> dodatkowych</w:t>
      </w:r>
      <w:r w:rsidRPr="00012915">
        <w:rPr>
          <w:rFonts w:ascii="Arial Narrow" w:hAnsi="Arial Narrow" w:cs="Cambria"/>
          <w:sz w:val="22"/>
          <w:szCs w:val="22"/>
        </w:rPr>
        <w:t xml:space="preserve"> materiałów  kompatybilnych ze sprzętem opisanych w pkt 15.</w:t>
      </w:r>
      <w:r w:rsidR="00D624BE">
        <w:rPr>
          <w:rFonts w:ascii="Arial Narrow" w:hAnsi="Arial Narrow" w:cs="Cambria"/>
          <w:sz w:val="22"/>
          <w:szCs w:val="22"/>
        </w:rPr>
        <w:t>10</w:t>
      </w:r>
      <w:r w:rsidRPr="00012915">
        <w:rPr>
          <w:rFonts w:ascii="Arial Narrow" w:hAnsi="Arial Narrow" w:cs="Cambria"/>
          <w:sz w:val="22"/>
          <w:szCs w:val="22"/>
        </w:rPr>
        <w:t>.3.1, otrzyma 0 pkt.</w:t>
      </w:r>
    </w:p>
    <w:p w:rsidR="0024751E" w:rsidRPr="00012915" w:rsidRDefault="0024751E" w:rsidP="0024751E">
      <w:pPr>
        <w:numPr>
          <w:ilvl w:val="2"/>
          <w:numId w:val="3"/>
        </w:numPr>
        <w:rPr>
          <w:rFonts w:ascii="Arial Narrow" w:hAnsi="Arial Narrow" w:cs="Arial"/>
          <w:sz w:val="22"/>
          <w:szCs w:val="22"/>
        </w:rPr>
      </w:pPr>
      <w:r w:rsidRPr="00012915">
        <w:rPr>
          <w:rFonts w:ascii="Arial Narrow" w:hAnsi="Arial Narrow" w:cs="Arial"/>
          <w:sz w:val="22"/>
          <w:szCs w:val="22"/>
        </w:rPr>
        <w:t>Punkty uzyskane w poszczególnych kryteriach określonych w pkt 15.</w:t>
      </w:r>
      <w:r w:rsidR="00D624BE">
        <w:rPr>
          <w:rFonts w:ascii="Arial Narrow" w:hAnsi="Arial Narrow" w:cs="Arial"/>
          <w:sz w:val="22"/>
          <w:szCs w:val="22"/>
        </w:rPr>
        <w:t>10</w:t>
      </w:r>
      <w:r w:rsidRPr="00012915">
        <w:rPr>
          <w:rFonts w:ascii="Arial Narrow" w:hAnsi="Arial Narrow" w:cs="Arial"/>
          <w:sz w:val="22"/>
          <w:szCs w:val="22"/>
        </w:rPr>
        <w:t>.1 - 15.</w:t>
      </w:r>
      <w:r w:rsidR="00D624BE">
        <w:rPr>
          <w:rFonts w:ascii="Arial Narrow" w:hAnsi="Arial Narrow" w:cs="Arial"/>
          <w:sz w:val="22"/>
          <w:szCs w:val="22"/>
        </w:rPr>
        <w:t>10</w:t>
      </w:r>
      <w:r w:rsidRPr="00012915">
        <w:rPr>
          <w:rFonts w:ascii="Arial Narrow" w:hAnsi="Arial Narrow" w:cs="Arial"/>
          <w:sz w:val="22"/>
          <w:szCs w:val="22"/>
        </w:rPr>
        <w:t>.3 zostaną zsumowane zgodnie z poniższym wzorem:</w:t>
      </w:r>
    </w:p>
    <w:p w:rsidR="0024751E" w:rsidRPr="00012915" w:rsidRDefault="0024751E" w:rsidP="0024751E">
      <w:pPr>
        <w:pStyle w:val="Styl6"/>
        <w:numPr>
          <w:ilvl w:val="0"/>
          <w:numId w:val="0"/>
        </w:numPr>
        <w:spacing w:after="60"/>
        <w:ind w:left="1418"/>
        <w:jc w:val="center"/>
        <w:rPr>
          <w:b w:val="0"/>
          <w:i/>
        </w:rPr>
      </w:pPr>
      <w:r w:rsidRPr="00012915">
        <w:rPr>
          <w:b w:val="0"/>
          <w:i/>
        </w:rPr>
        <w:t>O = C +G+ M</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24751E" w:rsidRPr="00012915" w:rsidTr="00F209A6">
        <w:tc>
          <w:tcPr>
            <w:tcW w:w="538" w:type="dxa"/>
            <w:hideMark/>
          </w:tcPr>
          <w:p w:rsidR="0024751E" w:rsidRPr="00012915" w:rsidRDefault="0024751E" w:rsidP="00F209A6">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24751E" w:rsidRPr="00012915" w:rsidRDefault="0024751E" w:rsidP="00F209A6">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24751E" w:rsidRPr="00012915" w:rsidRDefault="0024751E"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24751E" w:rsidRPr="00012915" w:rsidRDefault="0024751E" w:rsidP="00F209A6">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24751E" w:rsidRPr="00012915" w:rsidTr="00F209A6">
        <w:tc>
          <w:tcPr>
            <w:tcW w:w="538" w:type="dxa"/>
          </w:tcPr>
          <w:p w:rsidR="0024751E" w:rsidRPr="00012915" w:rsidRDefault="0024751E" w:rsidP="00F209A6">
            <w:pPr>
              <w:ind w:left="0" w:firstLine="0"/>
              <w:rPr>
                <w:rFonts w:ascii="Arial Narrow" w:hAnsi="Arial Narrow" w:cs="Arial"/>
                <w:sz w:val="22"/>
                <w:szCs w:val="22"/>
              </w:rPr>
            </w:pPr>
          </w:p>
        </w:tc>
        <w:tc>
          <w:tcPr>
            <w:tcW w:w="563" w:type="dxa"/>
            <w:hideMark/>
          </w:tcPr>
          <w:p w:rsidR="0024751E" w:rsidRPr="00012915" w:rsidRDefault="0024751E" w:rsidP="00F209A6">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24751E" w:rsidRPr="00012915" w:rsidRDefault="0024751E"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24751E" w:rsidRPr="00012915" w:rsidRDefault="0024751E" w:rsidP="00F209A6">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24751E" w:rsidRPr="00012915" w:rsidTr="00F209A6">
        <w:tc>
          <w:tcPr>
            <w:tcW w:w="538" w:type="dxa"/>
          </w:tcPr>
          <w:p w:rsidR="0024751E" w:rsidRPr="00012915" w:rsidRDefault="0024751E" w:rsidP="00F209A6">
            <w:pPr>
              <w:ind w:left="0" w:firstLine="0"/>
              <w:rPr>
                <w:rFonts w:ascii="Arial Narrow" w:hAnsi="Arial Narrow" w:cs="Arial"/>
                <w:sz w:val="22"/>
                <w:szCs w:val="22"/>
              </w:rPr>
            </w:pPr>
          </w:p>
        </w:tc>
        <w:tc>
          <w:tcPr>
            <w:tcW w:w="563" w:type="dxa"/>
            <w:hideMark/>
          </w:tcPr>
          <w:p w:rsidR="0024751E" w:rsidRPr="00012915" w:rsidRDefault="0024751E" w:rsidP="00F209A6">
            <w:pPr>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24751E" w:rsidRPr="00012915" w:rsidRDefault="0024751E"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24751E" w:rsidRPr="00012915" w:rsidRDefault="0024751E" w:rsidP="00F209A6">
            <w:pPr>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r w:rsidR="0024751E" w:rsidRPr="00012915" w:rsidTr="00F209A6">
        <w:tc>
          <w:tcPr>
            <w:tcW w:w="538" w:type="dxa"/>
          </w:tcPr>
          <w:p w:rsidR="0024751E" w:rsidRPr="00012915" w:rsidRDefault="0024751E" w:rsidP="004F4688">
            <w:pPr>
              <w:spacing w:after="120"/>
              <w:ind w:left="0" w:firstLine="0"/>
              <w:rPr>
                <w:rFonts w:ascii="Arial Narrow" w:hAnsi="Arial Narrow" w:cs="Arial"/>
                <w:sz w:val="22"/>
                <w:szCs w:val="22"/>
              </w:rPr>
            </w:pPr>
          </w:p>
        </w:tc>
        <w:tc>
          <w:tcPr>
            <w:tcW w:w="563" w:type="dxa"/>
            <w:hideMark/>
          </w:tcPr>
          <w:p w:rsidR="0024751E" w:rsidRPr="00012915" w:rsidRDefault="0024751E" w:rsidP="004F4688">
            <w:pPr>
              <w:spacing w:after="120"/>
              <w:ind w:left="0" w:firstLine="0"/>
              <w:rPr>
                <w:rFonts w:ascii="Arial Narrow" w:hAnsi="Arial Narrow" w:cs="Arial"/>
                <w:i/>
                <w:sz w:val="22"/>
                <w:szCs w:val="22"/>
              </w:rPr>
            </w:pPr>
            <w:r w:rsidRPr="00012915">
              <w:rPr>
                <w:rFonts w:ascii="Arial Narrow" w:hAnsi="Arial Narrow" w:cs="Arial"/>
                <w:i/>
                <w:sz w:val="22"/>
                <w:szCs w:val="22"/>
              </w:rPr>
              <w:t>M</w:t>
            </w:r>
          </w:p>
        </w:tc>
        <w:tc>
          <w:tcPr>
            <w:tcW w:w="142" w:type="dxa"/>
            <w:hideMark/>
          </w:tcPr>
          <w:p w:rsidR="0024751E" w:rsidRPr="00012915" w:rsidRDefault="0024751E"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24751E" w:rsidRPr="00012915" w:rsidRDefault="0024751E"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„Dodatkowe materiały</w:t>
            </w:r>
            <w:r>
              <w:rPr>
                <w:rFonts w:ascii="Arial Narrow" w:hAnsi="Arial Narrow" w:cs="Arial"/>
                <w:sz w:val="22"/>
                <w:szCs w:val="22"/>
              </w:rPr>
              <w:t>”</w:t>
            </w:r>
          </w:p>
        </w:tc>
      </w:tr>
    </w:tbl>
    <w:p w:rsidR="0080109D" w:rsidRPr="00FF2252" w:rsidRDefault="0080109D" w:rsidP="0080109D">
      <w:pPr>
        <w:numPr>
          <w:ilvl w:val="1"/>
          <w:numId w:val="3"/>
        </w:numPr>
        <w:rPr>
          <w:rFonts w:ascii="Arial Narrow" w:hAnsi="Arial Narrow" w:cs="Arial"/>
          <w:sz w:val="22"/>
          <w:szCs w:val="22"/>
        </w:rPr>
      </w:pPr>
      <w:r w:rsidRPr="00FF2252">
        <w:rPr>
          <w:rFonts w:ascii="Arial Narrow" w:hAnsi="Arial Narrow" w:cs="Arial"/>
          <w:sz w:val="22"/>
          <w:szCs w:val="22"/>
        </w:rPr>
        <w:t>Kryteria oceny ofert dla części nr 11 „Mikroskopy stereoskopowy”</w:t>
      </w:r>
    </w:p>
    <w:p w:rsidR="0080109D" w:rsidRPr="00012915" w:rsidRDefault="0080109D" w:rsidP="0080109D">
      <w:pPr>
        <w:numPr>
          <w:ilvl w:val="2"/>
          <w:numId w:val="3"/>
        </w:numPr>
        <w:rPr>
          <w:rFonts w:ascii="Arial Narrow" w:hAnsi="Arial Narrow" w:cs="Arial"/>
          <w:sz w:val="22"/>
          <w:szCs w:val="22"/>
        </w:rPr>
      </w:pPr>
      <w:r w:rsidRPr="00012915">
        <w:rPr>
          <w:rFonts w:ascii="Arial Narrow" w:hAnsi="Arial Narrow" w:cs="Arial"/>
          <w:sz w:val="22"/>
          <w:szCs w:val="22"/>
        </w:rPr>
        <w:t xml:space="preserve">Kryterium „Cena”, w którym wykonawca może otrzymać </w:t>
      </w:r>
      <w:r>
        <w:rPr>
          <w:rFonts w:ascii="Arial Narrow" w:hAnsi="Arial Narrow" w:cs="Arial"/>
          <w:sz w:val="22"/>
          <w:szCs w:val="22"/>
        </w:rPr>
        <w:t>60</w:t>
      </w:r>
      <w:r w:rsidRPr="00012915">
        <w:rPr>
          <w:rFonts w:ascii="Arial Narrow" w:hAnsi="Arial Narrow" w:cs="Arial"/>
          <w:sz w:val="22"/>
          <w:szCs w:val="22"/>
        </w:rPr>
        <w:t xml:space="preserve"> pkt.</w:t>
      </w:r>
    </w:p>
    <w:p w:rsidR="0080109D" w:rsidRPr="00012915" w:rsidRDefault="0080109D" w:rsidP="0080109D">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 xml:space="preserve">Wykonawca, który zaoferuje najniższą cenę otrzyma w tym kryterium </w:t>
      </w:r>
      <w:r>
        <w:rPr>
          <w:rFonts w:ascii="Arial Narrow" w:hAnsi="Arial Narrow" w:cs="Arial"/>
          <w:sz w:val="22"/>
          <w:szCs w:val="22"/>
        </w:rPr>
        <w:t>60</w:t>
      </w:r>
      <w:r w:rsidRPr="00012915">
        <w:rPr>
          <w:rFonts w:ascii="Arial Narrow" w:hAnsi="Arial Narrow" w:cs="Arial"/>
          <w:sz w:val="22"/>
          <w:szCs w:val="22"/>
        </w:rPr>
        <w:t xml:space="preserve"> pkt. Obliczenie punktów w tym kryterium dla pozostałych ofert zostanie dokonane w oparciu o następujący wzór:</w:t>
      </w:r>
    </w:p>
    <w:p w:rsidR="0080109D" w:rsidRPr="00012915" w:rsidRDefault="0080109D" w:rsidP="0080109D">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ml:space="preserve">) x </w:t>
      </w:r>
      <w:r>
        <w:rPr>
          <w:rFonts w:ascii="Arial Narrow" w:hAnsi="Arial Narrow" w:cs="Cambria"/>
          <w:i/>
          <w:sz w:val="22"/>
          <w:szCs w:val="22"/>
        </w:rPr>
        <w:t>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80109D" w:rsidRPr="00012915" w:rsidTr="00F209A6">
        <w:trPr>
          <w:trHeight w:val="225"/>
        </w:trPr>
        <w:tc>
          <w:tcPr>
            <w:tcW w:w="583" w:type="dxa"/>
            <w:hideMark/>
          </w:tcPr>
          <w:p w:rsidR="0080109D" w:rsidRPr="00012915" w:rsidRDefault="0080109D" w:rsidP="00F209A6">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80109D" w:rsidRPr="00012915" w:rsidRDefault="0080109D" w:rsidP="00F209A6">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80109D" w:rsidRPr="00012915" w:rsidRDefault="0080109D" w:rsidP="00F209A6">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80109D" w:rsidRPr="00012915" w:rsidRDefault="0080109D" w:rsidP="00F209A6">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80109D" w:rsidRPr="00012915" w:rsidTr="00F209A6">
        <w:tc>
          <w:tcPr>
            <w:tcW w:w="583" w:type="dxa"/>
          </w:tcPr>
          <w:p w:rsidR="0080109D" w:rsidRPr="00012915" w:rsidRDefault="0080109D" w:rsidP="00F209A6">
            <w:pPr>
              <w:ind w:left="0" w:firstLine="0"/>
              <w:jc w:val="left"/>
              <w:rPr>
                <w:rFonts w:ascii="Arial Narrow" w:hAnsi="Arial Narrow" w:cs="Cambria"/>
                <w:sz w:val="22"/>
                <w:szCs w:val="22"/>
              </w:rPr>
            </w:pPr>
          </w:p>
        </w:tc>
        <w:tc>
          <w:tcPr>
            <w:tcW w:w="570" w:type="dxa"/>
            <w:hideMark/>
          </w:tcPr>
          <w:p w:rsidR="0080109D" w:rsidRPr="00012915" w:rsidRDefault="0080109D" w:rsidP="00F209A6">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80109D" w:rsidRPr="00012915" w:rsidRDefault="0080109D" w:rsidP="00F209A6">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80109D" w:rsidRPr="00012915" w:rsidRDefault="0080109D" w:rsidP="00F209A6">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80109D" w:rsidRPr="00012915" w:rsidTr="00F209A6">
        <w:tc>
          <w:tcPr>
            <w:tcW w:w="583" w:type="dxa"/>
          </w:tcPr>
          <w:p w:rsidR="0080109D" w:rsidRPr="00012915" w:rsidRDefault="0080109D" w:rsidP="00F209A6">
            <w:pPr>
              <w:ind w:left="0" w:firstLine="0"/>
              <w:jc w:val="left"/>
              <w:rPr>
                <w:rFonts w:ascii="Arial Narrow" w:hAnsi="Arial Narrow" w:cs="Cambria"/>
                <w:sz w:val="22"/>
                <w:szCs w:val="22"/>
              </w:rPr>
            </w:pPr>
          </w:p>
        </w:tc>
        <w:tc>
          <w:tcPr>
            <w:tcW w:w="570" w:type="dxa"/>
            <w:hideMark/>
          </w:tcPr>
          <w:p w:rsidR="0080109D" w:rsidRPr="00012915" w:rsidRDefault="0080109D" w:rsidP="00F209A6">
            <w:pPr>
              <w:ind w:left="0" w:firstLine="0"/>
              <w:jc w:val="left"/>
              <w:rPr>
                <w:rFonts w:ascii="Arial Narrow" w:hAnsi="Arial Narrow" w:cs="Cambria"/>
                <w:i/>
                <w:sz w:val="22"/>
                <w:szCs w:val="22"/>
              </w:rPr>
            </w:pP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p>
        </w:tc>
        <w:tc>
          <w:tcPr>
            <w:tcW w:w="266" w:type="dxa"/>
            <w:hideMark/>
          </w:tcPr>
          <w:p w:rsidR="0080109D" w:rsidRPr="00012915" w:rsidRDefault="0080109D" w:rsidP="00F209A6">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80109D" w:rsidRPr="00012915" w:rsidRDefault="0080109D" w:rsidP="00F209A6">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80109D" w:rsidRPr="00611A39" w:rsidRDefault="0080109D" w:rsidP="0080109D">
      <w:pPr>
        <w:numPr>
          <w:ilvl w:val="2"/>
          <w:numId w:val="3"/>
        </w:numPr>
        <w:tabs>
          <w:tab w:val="left" w:pos="709"/>
        </w:tabs>
        <w:spacing w:before="60"/>
        <w:rPr>
          <w:rFonts w:ascii="Arial Narrow" w:hAnsi="Arial Narrow" w:cs="Arial"/>
          <w:sz w:val="22"/>
          <w:szCs w:val="22"/>
        </w:rPr>
      </w:pPr>
      <w:r w:rsidRPr="00611A39">
        <w:rPr>
          <w:rFonts w:ascii="Arial Narrow" w:hAnsi="Arial Narrow" w:cs="Arial"/>
          <w:sz w:val="22"/>
          <w:szCs w:val="22"/>
        </w:rPr>
        <w:t xml:space="preserve">Kryterium „Okres gwarancji”, w którym wykonawca może otrzymać </w:t>
      </w:r>
      <w:r>
        <w:rPr>
          <w:rFonts w:ascii="Arial Narrow" w:hAnsi="Arial Narrow" w:cs="Arial"/>
          <w:sz w:val="22"/>
          <w:szCs w:val="22"/>
        </w:rPr>
        <w:t>4</w:t>
      </w:r>
      <w:r w:rsidRPr="00611A39">
        <w:rPr>
          <w:rFonts w:ascii="Arial Narrow" w:hAnsi="Arial Narrow" w:cs="Arial"/>
          <w:sz w:val="22"/>
          <w:szCs w:val="22"/>
        </w:rPr>
        <w:t>0 p</w:t>
      </w:r>
      <w:r w:rsidR="00703AAA">
        <w:rPr>
          <w:rFonts w:ascii="Arial Narrow" w:hAnsi="Arial Narrow" w:cs="Arial"/>
          <w:sz w:val="22"/>
          <w:szCs w:val="22"/>
        </w:rPr>
        <w:t>kt.</w:t>
      </w:r>
    </w:p>
    <w:p w:rsidR="0080109D" w:rsidRPr="00012915" w:rsidRDefault="0080109D" w:rsidP="0080109D">
      <w:pPr>
        <w:tabs>
          <w:tab w:val="left" w:pos="709"/>
        </w:tabs>
        <w:ind w:left="1418" w:firstLine="0"/>
        <w:rPr>
          <w:rFonts w:ascii="Arial Narrow" w:hAnsi="Arial Narrow" w:cs="Arial"/>
          <w:sz w:val="22"/>
          <w:szCs w:val="22"/>
        </w:rPr>
      </w:pPr>
      <w:r w:rsidRPr="00012915">
        <w:rPr>
          <w:rFonts w:ascii="Arial Narrow" w:hAnsi="Arial Narrow" w:cs="Arial"/>
          <w:sz w:val="22"/>
          <w:szCs w:val="22"/>
        </w:rPr>
        <w:t xml:space="preserve">Zaoferowany przez wykonawcę okres gwarancji na urządzenie i zastosowane materiały nie może być krótszy niż </w:t>
      </w:r>
      <w:r w:rsidR="00E63840">
        <w:rPr>
          <w:rFonts w:ascii="Arial Narrow" w:hAnsi="Arial Narrow" w:cs="Arial"/>
          <w:sz w:val="22"/>
          <w:szCs w:val="22"/>
        </w:rPr>
        <w:t xml:space="preserve">12 </w:t>
      </w:r>
      <w:r w:rsidR="00E63840" w:rsidRPr="00012915">
        <w:rPr>
          <w:rFonts w:ascii="Arial Narrow" w:hAnsi="Arial Narrow" w:cs="Arial"/>
          <w:sz w:val="22"/>
          <w:szCs w:val="22"/>
        </w:rPr>
        <w:t>miesięc</w:t>
      </w:r>
      <w:r w:rsidR="00E63840">
        <w:rPr>
          <w:rFonts w:ascii="Arial Narrow" w:hAnsi="Arial Narrow" w:cs="Arial"/>
          <w:sz w:val="22"/>
          <w:szCs w:val="22"/>
        </w:rPr>
        <w:t>y</w:t>
      </w:r>
      <w:r w:rsidRPr="00012915">
        <w:rPr>
          <w:rFonts w:ascii="Arial Narrow" w:hAnsi="Arial Narrow" w:cs="Arial"/>
          <w:sz w:val="22"/>
          <w:szCs w:val="22"/>
        </w:rPr>
        <w:t>. Zaoferowanemu w formularzu ofertowym okresowi gwarancji zostanie przyznana liczba punktów zgodnie z poniższą tabelą.</w:t>
      </w:r>
    </w:p>
    <w:p w:rsidR="0080109D" w:rsidRPr="00012915" w:rsidRDefault="0080109D" w:rsidP="0080109D">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80109D" w:rsidTr="00F209A6">
        <w:tc>
          <w:tcPr>
            <w:tcW w:w="3005" w:type="dxa"/>
            <w:tcBorders>
              <w:top w:val="single" w:sz="4" w:space="0" w:color="auto"/>
              <w:left w:val="nil"/>
              <w:bottom w:val="single" w:sz="4" w:space="0" w:color="auto"/>
              <w:right w:val="nil"/>
            </w:tcBorders>
            <w:shd w:val="clear" w:color="auto" w:fill="F2F2F2"/>
            <w:vAlign w:val="center"/>
            <w:hideMark/>
          </w:tcPr>
          <w:p w:rsidR="0080109D" w:rsidRDefault="0080109D"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80109D" w:rsidRDefault="0080109D"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80109D" w:rsidTr="00F209A6">
        <w:trPr>
          <w:trHeight w:val="227"/>
        </w:trPr>
        <w:tc>
          <w:tcPr>
            <w:tcW w:w="3005" w:type="dxa"/>
            <w:tcBorders>
              <w:top w:val="single" w:sz="4" w:space="0" w:color="auto"/>
              <w:left w:val="nil"/>
              <w:bottom w:val="single" w:sz="4" w:space="0" w:color="auto"/>
              <w:right w:val="nil"/>
            </w:tcBorders>
            <w:vAlign w:val="center"/>
            <w:hideMark/>
          </w:tcPr>
          <w:p w:rsidR="0080109D" w:rsidRPr="00BB7FF1" w:rsidRDefault="00E63840"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12</w:t>
            </w:r>
          </w:p>
        </w:tc>
        <w:tc>
          <w:tcPr>
            <w:tcW w:w="1701" w:type="dxa"/>
            <w:tcBorders>
              <w:top w:val="single" w:sz="4" w:space="0" w:color="auto"/>
              <w:left w:val="single" w:sz="4" w:space="0" w:color="auto"/>
              <w:bottom w:val="single" w:sz="4" w:space="0" w:color="auto"/>
              <w:right w:val="nil"/>
            </w:tcBorders>
            <w:vAlign w:val="center"/>
            <w:hideMark/>
          </w:tcPr>
          <w:p w:rsidR="0080109D" w:rsidRDefault="0080109D"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80109D" w:rsidTr="00F209A6">
        <w:trPr>
          <w:trHeight w:val="227"/>
        </w:trPr>
        <w:tc>
          <w:tcPr>
            <w:tcW w:w="3005" w:type="dxa"/>
            <w:tcBorders>
              <w:top w:val="single" w:sz="4" w:space="0" w:color="auto"/>
              <w:left w:val="nil"/>
              <w:bottom w:val="single" w:sz="4" w:space="0" w:color="auto"/>
              <w:right w:val="nil"/>
            </w:tcBorders>
            <w:vAlign w:val="center"/>
            <w:hideMark/>
          </w:tcPr>
          <w:p w:rsidR="0080109D" w:rsidRPr="00BB7FF1" w:rsidRDefault="00E63840"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80109D" w:rsidRDefault="0080109D"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r w:rsidR="0080109D" w:rsidTr="00F209A6">
        <w:trPr>
          <w:trHeight w:val="227"/>
        </w:trPr>
        <w:tc>
          <w:tcPr>
            <w:tcW w:w="3005" w:type="dxa"/>
            <w:tcBorders>
              <w:top w:val="single" w:sz="4" w:space="0" w:color="auto"/>
              <w:left w:val="nil"/>
              <w:bottom w:val="single" w:sz="4" w:space="0" w:color="auto"/>
              <w:right w:val="nil"/>
            </w:tcBorders>
            <w:vAlign w:val="center"/>
            <w:hideMark/>
          </w:tcPr>
          <w:p w:rsidR="0080109D" w:rsidRPr="00BB7FF1" w:rsidRDefault="0080109D" w:rsidP="00F209A6">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w:t>
            </w:r>
            <w:r w:rsidR="00E63840">
              <w:rPr>
                <w:rFonts w:ascii="Arial Narrow" w:hAnsi="Arial Narrow" w:cs="Arial"/>
                <w:sz w:val="22"/>
                <w:szCs w:val="22"/>
              </w:rPr>
              <w:t>36</w:t>
            </w:r>
          </w:p>
        </w:tc>
        <w:tc>
          <w:tcPr>
            <w:tcW w:w="1701" w:type="dxa"/>
            <w:tcBorders>
              <w:top w:val="single" w:sz="4" w:space="0" w:color="auto"/>
              <w:left w:val="single" w:sz="4" w:space="0" w:color="auto"/>
              <w:bottom w:val="single" w:sz="4" w:space="0" w:color="auto"/>
              <w:right w:val="nil"/>
            </w:tcBorders>
            <w:vAlign w:val="center"/>
            <w:hideMark/>
          </w:tcPr>
          <w:p w:rsidR="0080109D" w:rsidRDefault="0080109D" w:rsidP="00F209A6">
            <w:pPr>
              <w:tabs>
                <w:tab w:val="num" w:pos="3259"/>
              </w:tabs>
              <w:ind w:left="0" w:firstLine="0"/>
              <w:jc w:val="center"/>
              <w:rPr>
                <w:rFonts w:ascii="Arial Narrow" w:hAnsi="Arial Narrow" w:cs="Arial"/>
                <w:sz w:val="22"/>
                <w:szCs w:val="22"/>
              </w:rPr>
            </w:pPr>
            <w:r>
              <w:rPr>
                <w:rFonts w:ascii="Arial Narrow" w:hAnsi="Arial Narrow" w:cs="Arial"/>
                <w:sz w:val="22"/>
                <w:szCs w:val="22"/>
              </w:rPr>
              <w:t>40</w:t>
            </w:r>
          </w:p>
        </w:tc>
      </w:tr>
    </w:tbl>
    <w:p w:rsidR="0080109D" w:rsidRPr="0080109D" w:rsidRDefault="0080109D" w:rsidP="0080109D">
      <w:pPr>
        <w:numPr>
          <w:ilvl w:val="2"/>
          <w:numId w:val="3"/>
        </w:numPr>
        <w:rPr>
          <w:rFonts w:ascii="Arial Narrow" w:hAnsi="Arial Narrow" w:cs="Arial"/>
          <w:sz w:val="22"/>
          <w:szCs w:val="22"/>
        </w:rPr>
      </w:pPr>
      <w:r w:rsidRPr="0080109D">
        <w:rPr>
          <w:rFonts w:ascii="Arial Narrow" w:hAnsi="Arial Narrow" w:cs="Arial"/>
          <w:sz w:val="22"/>
          <w:szCs w:val="22"/>
        </w:rPr>
        <w:t>Punkty uzyskane w poszczególnych kryteriach określonych w pkt 15.1</w:t>
      </w:r>
      <w:r>
        <w:rPr>
          <w:rFonts w:ascii="Arial Narrow" w:hAnsi="Arial Narrow" w:cs="Arial"/>
          <w:sz w:val="22"/>
          <w:szCs w:val="22"/>
        </w:rPr>
        <w:t>1</w:t>
      </w:r>
      <w:r w:rsidRPr="0080109D">
        <w:rPr>
          <w:rFonts w:ascii="Arial Narrow" w:hAnsi="Arial Narrow" w:cs="Arial"/>
          <w:sz w:val="22"/>
          <w:szCs w:val="22"/>
        </w:rPr>
        <w:t>.1 - 15.1</w:t>
      </w:r>
      <w:r>
        <w:rPr>
          <w:rFonts w:ascii="Arial Narrow" w:hAnsi="Arial Narrow" w:cs="Arial"/>
          <w:sz w:val="22"/>
          <w:szCs w:val="22"/>
        </w:rPr>
        <w:t>1</w:t>
      </w:r>
      <w:r w:rsidRPr="0080109D">
        <w:rPr>
          <w:rFonts w:ascii="Arial Narrow" w:hAnsi="Arial Narrow" w:cs="Arial"/>
          <w:sz w:val="22"/>
          <w:szCs w:val="22"/>
        </w:rPr>
        <w:t>.</w:t>
      </w:r>
      <w:r>
        <w:rPr>
          <w:rFonts w:ascii="Arial Narrow" w:hAnsi="Arial Narrow" w:cs="Arial"/>
          <w:sz w:val="22"/>
          <w:szCs w:val="22"/>
        </w:rPr>
        <w:t>2</w:t>
      </w:r>
      <w:r w:rsidRPr="0080109D">
        <w:rPr>
          <w:rFonts w:ascii="Arial Narrow" w:hAnsi="Arial Narrow" w:cs="Arial"/>
          <w:sz w:val="22"/>
          <w:szCs w:val="22"/>
        </w:rPr>
        <w:t xml:space="preserve"> zostaną zsumowane zgodnie z poniższym wzorem:</w:t>
      </w:r>
    </w:p>
    <w:p w:rsidR="0080109D" w:rsidRPr="00012915" w:rsidRDefault="0080109D" w:rsidP="0080109D">
      <w:pPr>
        <w:pStyle w:val="Styl6"/>
        <w:numPr>
          <w:ilvl w:val="0"/>
          <w:numId w:val="0"/>
        </w:numPr>
        <w:spacing w:after="60"/>
        <w:ind w:left="1418"/>
        <w:jc w:val="center"/>
        <w:rPr>
          <w:b w:val="0"/>
          <w:i/>
        </w:rPr>
      </w:pPr>
      <w:r w:rsidRPr="00012915">
        <w:rPr>
          <w:b w:val="0"/>
          <w:i/>
        </w:rPr>
        <w:t>O = C +G</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80109D" w:rsidRPr="00012915" w:rsidTr="00F209A6">
        <w:tc>
          <w:tcPr>
            <w:tcW w:w="538" w:type="dxa"/>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80109D" w:rsidRPr="00012915" w:rsidTr="00F209A6">
        <w:tc>
          <w:tcPr>
            <w:tcW w:w="538" w:type="dxa"/>
          </w:tcPr>
          <w:p w:rsidR="0080109D" w:rsidRPr="00012915" w:rsidRDefault="0080109D" w:rsidP="00F209A6">
            <w:pPr>
              <w:ind w:left="0" w:firstLine="0"/>
              <w:rPr>
                <w:rFonts w:ascii="Arial Narrow" w:hAnsi="Arial Narrow" w:cs="Arial"/>
                <w:sz w:val="22"/>
                <w:szCs w:val="22"/>
              </w:rPr>
            </w:pPr>
          </w:p>
        </w:tc>
        <w:tc>
          <w:tcPr>
            <w:tcW w:w="563" w:type="dxa"/>
            <w:hideMark/>
          </w:tcPr>
          <w:p w:rsidR="0080109D" w:rsidRPr="00012915" w:rsidRDefault="0080109D" w:rsidP="00F209A6">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80109D" w:rsidRPr="00012915" w:rsidTr="00F209A6">
        <w:tc>
          <w:tcPr>
            <w:tcW w:w="538" w:type="dxa"/>
          </w:tcPr>
          <w:p w:rsidR="0080109D" w:rsidRPr="00012915" w:rsidRDefault="0080109D" w:rsidP="004F4688">
            <w:pPr>
              <w:spacing w:after="120"/>
              <w:ind w:left="0" w:firstLine="0"/>
              <w:rPr>
                <w:rFonts w:ascii="Arial Narrow" w:hAnsi="Arial Narrow" w:cs="Arial"/>
                <w:sz w:val="22"/>
                <w:szCs w:val="22"/>
              </w:rPr>
            </w:pPr>
          </w:p>
        </w:tc>
        <w:tc>
          <w:tcPr>
            <w:tcW w:w="563" w:type="dxa"/>
            <w:hideMark/>
          </w:tcPr>
          <w:p w:rsidR="0080109D" w:rsidRPr="00012915" w:rsidRDefault="0080109D" w:rsidP="004F4688">
            <w:pPr>
              <w:spacing w:after="120"/>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80109D" w:rsidRPr="00012915" w:rsidRDefault="0080109D"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80109D" w:rsidRDefault="0080109D"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p w:rsidR="0080109D" w:rsidRPr="00012915" w:rsidRDefault="0080109D" w:rsidP="004F4688">
            <w:pPr>
              <w:spacing w:after="120"/>
              <w:ind w:left="0" w:firstLine="0"/>
              <w:rPr>
                <w:rFonts w:ascii="Arial Narrow" w:hAnsi="Arial Narrow" w:cs="Arial"/>
                <w:sz w:val="22"/>
                <w:szCs w:val="22"/>
              </w:rPr>
            </w:pPr>
          </w:p>
        </w:tc>
      </w:tr>
    </w:tbl>
    <w:p w:rsidR="0080109D" w:rsidRPr="00FF2252" w:rsidRDefault="0080109D" w:rsidP="0080109D">
      <w:pPr>
        <w:numPr>
          <w:ilvl w:val="1"/>
          <w:numId w:val="3"/>
        </w:numPr>
        <w:rPr>
          <w:rFonts w:ascii="Arial Narrow" w:hAnsi="Arial Narrow" w:cs="Arial"/>
          <w:sz w:val="22"/>
          <w:szCs w:val="22"/>
        </w:rPr>
      </w:pPr>
      <w:r w:rsidRPr="00FF2252">
        <w:rPr>
          <w:rFonts w:ascii="Arial Narrow" w:hAnsi="Arial Narrow" w:cs="Arial"/>
          <w:sz w:val="22"/>
          <w:szCs w:val="22"/>
        </w:rPr>
        <w:t>Kryteria oceny ofert dla części nr 1</w:t>
      </w:r>
      <w:r w:rsidR="00586475">
        <w:rPr>
          <w:rFonts w:ascii="Arial Narrow" w:hAnsi="Arial Narrow" w:cs="Arial"/>
          <w:sz w:val="22"/>
          <w:szCs w:val="22"/>
        </w:rPr>
        <w:t>2</w:t>
      </w:r>
      <w:r w:rsidRPr="00FF2252">
        <w:rPr>
          <w:rFonts w:ascii="Arial Narrow" w:hAnsi="Arial Narrow" w:cs="Arial"/>
          <w:sz w:val="22"/>
          <w:szCs w:val="22"/>
        </w:rPr>
        <w:t xml:space="preserve"> „Mikroskopy cyfrowy”</w:t>
      </w:r>
    </w:p>
    <w:p w:rsidR="0080109D" w:rsidRPr="00012915" w:rsidRDefault="0080109D" w:rsidP="0080109D">
      <w:pPr>
        <w:numPr>
          <w:ilvl w:val="2"/>
          <w:numId w:val="3"/>
        </w:numPr>
        <w:rPr>
          <w:rFonts w:ascii="Arial Narrow" w:hAnsi="Arial Narrow" w:cs="Arial"/>
          <w:sz w:val="22"/>
          <w:szCs w:val="22"/>
        </w:rPr>
      </w:pPr>
      <w:r w:rsidRPr="00012915">
        <w:rPr>
          <w:rFonts w:ascii="Arial Narrow" w:hAnsi="Arial Narrow" w:cs="Arial"/>
          <w:sz w:val="22"/>
          <w:szCs w:val="22"/>
        </w:rPr>
        <w:t xml:space="preserve">Kryterium „Cena”, w którym wykonawca może otrzymać </w:t>
      </w:r>
      <w:r>
        <w:rPr>
          <w:rFonts w:ascii="Arial Narrow" w:hAnsi="Arial Narrow" w:cs="Arial"/>
          <w:sz w:val="22"/>
          <w:szCs w:val="22"/>
        </w:rPr>
        <w:t>60</w:t>
      </w:r>
      <w:r w:rsidRPr="00012915">
        <w:rPr>
          <w:rFonts w:ascii="Arial Narrow" w:hAnsi="Arial Narrow" w:cs="Arial"/>
          <w:sz w:val="22"/>
          <w:szCs w:val="22"/>
        </w:rPr>
        <w:t xml:space="preserve"> pkt.</w:t>
      </w:r>
    </w:p>
    <w:p w:rsidR="0080109D" w:rsidRPr="00012915" w:rsidRDefault="0080109D" w:rsidP="0080109D">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 xml:space="preserve">Wykonawca, który zaoferuje najniższą cenę otrzyma w tym kryterium </w:t>
      </w:r>
      <w:r>
        <w:rPr>
          <w:rFonts w:ascii="Arial Narrow" w:hAnsi="Arial Narrow" w:cs="Arial"/>
          <w:sz w:val="22"/>
          <w:szCs w:val="22"/>
        </w:rPr>
        <w:t>60</w:t>
      </w:r>
      <w:r w:rsidRPr="00012915">
        <w:rPr>
          <w:rFonts w:ascii="Arial Narrow" w:hAnsi="Arial Narrow" w:cs="Arial"/>
          <w:sz w:val="22"/>
          <w:szCs w:val="22"/>
        </w:rPr>
        <w:t xml:space="preserve"> pkt. Obliczenie punktów w tym kryterium dla pozostałych ofert zostanie dokonane w oparciu o następujący wzór:</w:t>
      </w:r>
    </w:p>
    <w:p w:rsidR="0080109D" w:rsidRPr="00012915" w:rsidRDefault="0080109D" w:rsidP="0080109D">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ml:space="preserve">) x </w:t>
      </w:r>
      <w:r>
        <w:rPr>
          <w:rFonts w:ascii="Arial Narrow" w:hAnsi="Arial Narrow" w:cs="Cambria"/>
          <w:i/>
          <w:sz w:val="22"/>
          <w:szCs w:val="22"/>
        </w:rPr>
        <w:t>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80109D" w:rsidRPr="00012915" w:rsidTr="00F209A6">
        <w:trPr>
          <w:trHeight w:val="225"/>
        </w:trPr>
        <w:tc>
          <w:tcPr>
            <w:tcW w:w="583" w:type="dxa"/>
            <w:hideMark/>
          </w:tcPr>
          <w:p w:rsidR="0080109D" w:rsidRPr="00012915" w:rsidRDefault="0080109D" w:rsidP="00F209A6">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80109D" w:rsidRPr="00012915" w:rsidRDefault="0080109D" w:rsidP="00F209A6">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80109D" w:rsidRPr="00012915" w:rsidRDefault="0080109D" w:rsidP="00F209A6">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80109D" w:rsidRPr="00012915" w:rsidRDefault="0080109D" w:rsidP="00F209A6">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80109D" w:rsidRPr="00012915" w:rsidTr="00F209A6">
        <w:tc>
          <w:tcPr>
            <w:tcW w:w="583" w:type="dxa"/>
          </w:tcPr>
          <w:p w:rsidR="0080109D" w:rsidRPr="00012915" w:rsidRDefault="0080109D" w:rsidP="00F209A6">
            <w:pPr>
              <w:ind w:left="0" w:firstLine="0"/>
              <w:jc w:val="left"/>
              <w:rPr>
                <w:rFonts w:ascii="Arial Narrow" w:hAnsi="Arial Narrow" w:cs="Cambria"/>
                <w:sz w:val="22"/>
                <w:szCs w:val="22"/>
              </w:rPr>
            </w:pPr>
          </w:p>
        </w:tc>
        <w:tc>
          <w:tcPr>
            <w:tcW w:w="570" w:type="dxa"/>
            <w:hideMark/>
          </w:tcPr>
          <w:p w:rsidR="0080109D" w:rsidRPr="00012915" w:rsidRDefault="0080109D" w:rsidP="00F209A6">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80109D" w:rsidRPr="00012915" w:rsidRDefault="0080109D" w:rsidP="00F209A6">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80109D" w:rsidRPr="00012915" w:rsidRDefault="0080109D" w:rsidP="00F209A6">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80109D" w:rsidRPr="00012915" w:rsidTr="00F209A6">
        <w:tc>
          <w:tcPr>
            <w:tcW w:w="583" w:type="dxa"/>
          </w:tcPr>
          <w:p w:rsidR="0080109D" w:rsidRPr="00012915" w:rsidRDefault="0080109D" w:rsidP="00F209A6">
            <w:pPr>
              <w:ind w:left="0" w:firstLine="0"/>
              <w:jc w:val="left"/>
              <w:rPr>
                <w:rFonts w:ascii="Arial Narrow" w:hAnsi="Arial Narrow" w:cs="Cambria"/>
                <w:sz w:val="22"/>
                <w:szCs w:val="22"/>
              </w:rPr>
            </w:pPr>
          </w:p>
        </w:tc>
        <w:tc>
          <w:tcPr>
            <w:tcW w:w="570" w:type="dxa"/>
            <w:hideMark/>
          </w:tcPr>
          <w:p w:rsidR="0080109D" w:rsidRPr="00012915" w:rsidRDefault="0080109D" w:rsidP="00F209A6">
            <w:pPr>
              <w:ind w:left="0" w:firstLine="0"/>
              <w:jc w:val="left"/>
              <w:rPr>
                <w:rFonts w:ascii="Arial Narrow" w:hAnsi="Arial Narrow" w:cs="Cambria"/>
                <w:i/>
                <w:sz w:val="22"/>
                <w:szCs w:val="22"/>
              </w:rPr>
            </w:pP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p>
        </w:tc>
        <w:tc>
          <w:tcPr>
            <w:tcW w:w="266" w:type="dxa"/>
            <w:hideMark/>
          </w:tcPr>
          <w:p w:rsidR="0080109D" w:rsidRPr="00012915" w:rsidRDefault="0080109D" w:rsidP="00F209A6">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80109D" w:rsidRPr="00012915" w:rsidRDefault="0080109D" w:rsidP="00F209A6">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80109D" w:rsidRPr="00611A39" w:rsidRDefault="0080109D" w:rsidP="0080109D">
      <w:pPr>
        <w:numPr>
          <w:ilvl w:val="2"/>
          <w:numId w:val="3"/>
        </w:numPr>
        <w:tabs>
          <w:tab w:val="left" w:pos="709"/>
        </w:tabs>
        <w:spacing w:before="60"/>
        <w:rPr>
          <w:rFonts w:ascii="Arial Narrow" w:hAnsi="Arial Narrow" w:cs="Arial"/>
          <w:sz w:val="22"/>
          <w:szCs w:val="22"/>
        </w:rPr>
      </w:pPr>
      <w:r w:rsidRPr="00611A39">
        <w:rPr>
          <w:rFonts w:ascii="Arial Narrow" w:hAnsi="Arial Narrow" w:cs="Arial"/>
          <w:sz w:val="22"/>
          <w:szCs w:val="22"/>
        </w:rPr>
        <w:t xml:space="preserve">Kryterium „Okres gwarancji”, w którym wykonawca może otrzymać </w:t>
      </w:r>
      <w:r>
        <w:rPr>
          <w:rFonts w:ascii="Arial Narrow" w:hAnsi="Arial Narrow" w:cs="Arial"/>
          <w:sz w:val="22"/>
          <w:szCs w:val="22"/>
        </w:rPr>
        <w:t>4</w:t>
      </w:r>
      <w:r w:rsidRPr="00611A39">
        <w:rPr>
          <w:rFonts w:ascii="Arial Narrow" w:hAnsi="Arial Narrow" w:cs="Arial"/>
          <w:sz w:val="22"/>
          <w:szCs w:val="22"/>
        </w:rPr>
        <w:t>0 p</w:t>
      </w:r>
      <w:r w:rsidR="00703AAA">
        <w:rPr>
          <w:rFonts w:ascii="Arial Narrow" w:hAnsi="Arial Narrow" w:cs="Arial"/>
          <w:sz w:val="22"/>
          <w:szCs w:val="22"/>
        </w:rPr>
        <w:t>kt.</w:t>
      </w:r>
    </w:p>
    <w:p w:rsidR="0080109D" w:rsidRPr="00012915" w:rsidRDefault="0080109D" w:rsidP="0080109D">
      <w:pPr>
        <w:tabs>
          <w:tab w:val="left" w:pos="709"/>
        </w:tabs>
        <w:ind w:left="1418" w:firstLine="0"/>
        <w:rPr>
          <w:rFonts w:ascii="Arial Narrow" w:hAnsi="Arial Narrow" w:cs="Arial"/>
          <w:sz w:val="22"/>
          <w:szCs w:val="22"/>
        </w:rPr>
      </w:pPr>
      <w:r w:rsidRPr="00012915">
        <w:rPr>
          <w:rFonts w:ascii="Arial Narrow" w:hAnsi="Arial Narrow" w:cs="Arial"/>
          <w:sz w:val="22"/>
          <w:szCs w:val="22"/>
        </w:rPr>
        <w:t xml:space="preserve">Zaoferowany przez wykonawcę okres gwarancji na urządzenie i zastosowane materiały nie może być krótszy niż </w:t>
      </w:r>
      <w:r w:rsidR="00E63840">
        <w:rPr>
          <w:rFonts w:ascii="Arial Narrow" w:hAnsi="Arial Narrow" w:cs="Arial"/>
          <w:sz w:val="22"/>
          <w:szCs w:val="22"/>
        </w:rPr>
        <w:t>12</w:t>
      </w:r>
      <w:r w:rsidRPr="00012915">
        <w:rPr>
          <w:rFonts w:ascii="Arial Narrow" w:hAnsi="Arial Narrow" w:cs="Arial"/>
          <w:sz w:val="22"/>
          <w:szCs w:val="22"/>
        </w:rPr>
        <w:t xml:space="preserve"> miesi</w:t>
      </w:r>
      <w:r w:rsidR="00E63840">
        <w:rPr>
          <w:rFonts w:ascii="Arial Narrow" w:hAnsi="Arial Narrow" w:cs="Arial"/>
          <w:sz w:val="22"/>
          <w:szCs w:val="22"/>
        </w:rPr>
        <w:t>ę</w:t>
      </w:r>
      <w:r w:rsidRPr="00012915">
        <w:rPr>
          <w:rFonts w:ascii="Arial Narrow" w:hAnsi="Arial Narrow" w:cs="Arial"/>
          <w:sz w:val="22"/>
          <w:szCs w:val="22"/>
        </w:rPr>
        <w:t>c</w:t>
      </w:r>
      <w:r w:rsidR="00E63840">
        <w:rPr>
          <w:rFonts w:ascii="Arial Narrow" w:hAnsi="Arial Narrow" w:cs="Arial"/>
          <w:sz w:val="22"/>
          <w:szCs w:val="22"/>
        </w:rPr>
        <w:t>y</w:t>
      </w:r>
      <w:r w:rsidRPr="00012915">
        <w:rPr>
          <w:rFonts w:ascii="Arial Narrow" w:hAnsi="Arial Narrow" w:cs="Arial"/>
          <w:sz w:val="22"/>
          <w:szCs w:val="22"/>
        </w:rPr>
        <w:t>. Zaoferowanemu w formularzu ofertowym okresowi gwarancji zostanie przyznana liczba punktów zgodnie z poniższą tabelą.</w:t>
      </w:r>
    </w:p>
    <w:p w:rsidR="0080109D" w:rsidRPr="00012915" w:rsidRDefault="0080109D" w:rsidP="0080109D">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80109D" w:rsidTr="00F209A6">
        <w:tc>
          <w:tcPr>
            <w:tcW w:w="3005" w:type="dxa"/>
            <w:tcBorders>
              <w:top w:val="single" w:sz="4" w:space="0" w:color="auto"/>
              <w:left w:val="nil"/>
              <w:bottom w:val="single" w:sz="4" w:space="0" w:color="auto"/>
              <w:right w:val="nil"/>
            </w:tcBorders>
            <w:shd w:val="clear" w:color="auto" w:fill="F2F2F2"/>
            <w:vAlign w:val="center"/>
            <w:hideMark/>
          </w:tcPr>
          <w:p w:rsidR="0080109D" w:rsidRDefault="0080109D"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80109D" w:rsidRDefault="0080109D" w:rsidP="00F209A6">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E63840" w:rsidTr="00F209A6">
        <w:trPr>
          <w:trHeight w:val="227"/>
        </w:trPr>
        <w:tc>
          <w:tcPr>
            <w:tcW w:w="3005" w:type="dxa"/>
            <w:tcBorders>
              <w:top w:val="single" w:sz="4" w:space="0" w:color="auto"/>
              <w:left w:val="nil"/>
              <w:bottom w:val="single" w:sz="4" w:space="0" w:color="auto"/>
              <w:right w:val="nil"/>
            </w:tcBorders>
            <w:vAlign w:val="center"/>
            <w:hideMark/>
          </w:tcPr>
          <w:p w:rsidR="00E63840" w:rsidRPr="00BB7FF1" w:rsidRDefault="00E63840" w:rsidP="00E63840">
            <w:pPr>
              <w:tabs>
                <w:tab w:val="num" w:pos="3259"/>
              </w:tabs>
              <w:ind w:left="0" w:firstLine="0"/>
              <w:jc w:val="center"/>
              <w:rPr>
                <w:rFonts w:ascii="Arial Narrow" w:hAnsi="Arial Narrow" w:cs="Arial"/>
                <w:sz w:val="22"/>
                <w:szCs w:val="22"/>
              </w:rPr>
            </w:pPr>
            <w:r>
              <w:rPr>
                <w:rFonts w:ascii="Arial Narrow" w:hAnsi="Arial Narrow" w:cs="Arial"/>
                <w:sz w:val="22"/>
                <w:szCs w:val="22"/>
              </w:rPr>
              <w:t>12</w:t>
            </w:r>
          </w:p>
        </w:tc>
        <w:tc>
          <w:tcPr>
            <w:tcW w:w="1701" w:type="dxa"/>
            <w:tcBorders>
              <w:top w:val="single" w:sz="4" w:space="0" w:color="auto"/>
              <w:left w:val="single" w:sz="4" w:space="0" w:color="auto"/>
              <w:bottom w:val="single" w:sz="4" w:space="0" w:color="auto"/>
              <w:right w:val="nil"/>
            </w:tcBorders>
            <w:vAlign w:val="center"/>
            <w:hideMark/>
          </w:tcPr>
          <w:p w:rsidR="00E63840" w:rsidRDefault="00E63840" w:rsidP="00E63840">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E63840" w:rsidTr="00F209A6">
        <w:trPr>
          <w:trHeight w:val="227"/>
        </w:trPr>
        <w:tc>
          <w:tcPr>
            <w:tcW w:w="3005" w:type="dxa"/>
            <w:tcBorders>
              <w:top w:val="single" w:sz="4" w:space="0" w:color="auto"/>
              <w:left w:val="nil"/>
              <w:bottom w:val="single" w:sz="4" w:space="0" w:color="auto"/>
              <w:right w:val="nil"/>
            </w:tcBorders>
            <w:vAlign w:val="center"/>
            <w:hideMark/>
          </w:tcPr>
          <w:p w:rsidR="00E63840" w:rsidRPr="00BB7FF1" w:rsidRDefault="00E63840" w:rsidP="00E63840">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E63840" w:rsidRDefault="00E63840" w:rsidP="00E63840">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r w:rsidR="00E63840" w:rsidTr="00F209A6">
        <w:trPr>
          <w:trHeight w:val="227"/>
        </w:trPr>
        <w:tc>
          <w:tcPr>
            <w:tcW w:w="3005" w:type="dxa"/>
            <w:tcBorders>
              <w:top w:val="single" w:sz="4" w:space="0" w:color="auto"/>
              <w:left w:val="nil"/>
              <w:bottom w:val="single" w:sz="4" w:space="0" w:color="auto"/>
              <w:right w:val="nil"/>
            </w:tcBorders>
            <w:vAlign w:val="center"/>
            <w:hideMark/>
          </w:tcPr>
          <w:p w:rsidR="00E63840" w:rsidRPr="00BB7FF1" w:rsidRDefault="00E63840" w:rsidP="00E63840">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w:t>
            </w:r>
            <w:r>
              <w:rPr>
                <w:rFonts w:ascii="Arial Narrow" w:hAnsi="Arial Narrow" w:cs="Arial"/>
                <w:sz w:val="22"/>
                <w:szCs w:val="22"/>
              </w:rPr>
              <w:t>36</w:t>
            </w:r>
          </w:p>
        </w:tc>
        <w:tc>
          <w:tcPr>
            <w:tcW w:w="1701" w:type="dxa"/>
            <w:tcBorders>
              <w:top w:val="single" w:sz="4" w:space="0" w:color="auto"/>
              <w:left w:val="single" w:sz="4" w:space="0" w:color="auto"/>
              <w:bottom w:val="single" w:sz="4" w:space="0" w:color="auto"/>
              <w:right w:val="nil"/>
            </w:tcBorders>
            <w:vAlign w:val="center"/>
            <w:hideMark/>
          </w:tcPr>
          <w:p w:rsidR="00E63840" w:rsidRDefault="00E63840" w:rsidP="00E63840">
            <w:pPr>
              <w:tabs>
                <w:tab w:val="num" w:pos="3259"/>
              </w:tabs>
              <w:ind w:left="0" w:firstLine="0"/>
              <w:jc w:val="center"/>
              <w:rPr>
                <w:rFonts w:ascii="Arial Narrow" w:hAnsi="Arial Narrow" w:cs="Arial"/>
                <w:sz w:val="22"/>
                <w:szCs w:val="22"/>
              </w:rPr>
            </w:pPr>
            <w:r>
              <w:rPr>
                <w:rFonts w:ascii="Arial Narrow" w:hAnsi="Arial Narrow" w:cs="Arial"/>
                <w:sz w:val="22"/>
                <w:szCs w:val="22"/>
              </w:rPr>
              <w:t>40</w:t>
            </w:r>
          </w:p>
        </w:tc>
      </w:tr>
    </w:tbl>
    <w:p w:rsidR="0080109D" w:rsidRPr="0080109D" w:rsidRDefault="0080109D" w:rsidP="0080109D">
      <w:pPr>
        <w:numPr>
          <w:ilvl w:val="2"/>
          <w:numId w:val="3"/>
        </w:numPr>
        <w:rPr>
          <w:rFonts w:ascii="Arial Narrow" w:hAnsi="Arial Narrow" w:cs="Arial"/>
          <w:sz w:val="22"/>
          <w:szCs w:val="22"/>
        </w:rPr>
      </w:pPr>
      <w:r w:rsidRPr="0080109D">
        <w:rPr>
          <w:rFonts w:ascii="Arial Narrow" w:hAnsi="Arial Narrow" w:cs="Arial"/>
          <w:sz w:val="22"/>
          <w:szCs w:val="22"/>
        </w:rPr>
        <w:t>Punkty uzyskane w poszczególnych kryteriach określonych w pkt 15.1</w:t>
      </w:r>
      <w:r>
        <w:rPr>
          <w:rFonts w:ascii="Arial Narrow" w:hAnsi="Arial Narrow" w:cs="Arial"/>
          <w:sz w:val="22"/>
          <w:szCs w:val="22"/>
        </w:rPr>
        <w:t>2</w:t>
      </w:r>
      <w:r w:rsidRPr="0080109D">
        <w:rPr>
          <w:rFonts w:ascii="Arial Narrow" w:hAnsi="Arial Narrow" w:cs="Arial"/>
          <w:sz w:val="22"/>
          <w:szCs w:val="22"/>
        </w:rPr>
        <w:t>.1 - 15.1</w:t>
      </w:r>
      <w:r w:rsidR="00B131D3">
        <w:rPr>
          <w:rFonts w:ascii="Arial Narrow" w:hAnsi="Arial Narrow" w:cs="Arial"/>
          <w:sz w:val="22"/>
          <w:szCs w:val="22"/>
        </w:rPr>
        <w:t>2</w:t>
      </w:r>
      <w:r w:rsidRPr="0080109D">
        <w:rPr>
          <w:rFonts w:ascii="Arial Narrow" w:hAnsi="Arial Narrow" w:cs="Arial"/>
          <w:sz w:val="22"/>
          <w:szCs w:val="22"/>
        </w:rPr>
        <w:t>.</w:t>
      </w:r>
      <w:r>
        <w:rPr>
          <w:rFonts w:ascii="Arial Narrow" w:hAnsi="Arial Narrow" w:cs="Arial"/>
          <w:sz w:val="22"/>
          <w:szCs w:val="22"/>
        </w:rPr>
        <w:t>2</w:t>
      </w:r>
      <w:r w:rsidRPr="0080109D">
        <w:rPr>
          <w:rFonts w:ascii="Arial Narrow" w:hAnsi="Arial Narrow" w:cs="Arial"/>
          <w:sz w:val="22"/>
          <w:szCs w:val="22"/>
        </w:rPr>
        <w:t xml:space="preserve"> zostaną zsumowane zgodnie z poniższym wzorem:</w:t>
      </w:r>
    </w:p>
    <w:p w:rsidR="0080109D" w:rsidRPr="00012915" w:rsidRDefault="0080109D" w:rsidP="0080109D">
      <w:pPr>
        <w:pStyle w:val="Styl6"/>
        <w:numPr>
          <w:ilvl w:val="0"/>
          <w:numId w:val="0"/>
        </w:numPr>
        <w:spacing w:after="60"/>
        <w:ind w:left="1418"/>
        <w:jc w:val="center"/>
        <w:rPr>
          <w:b w:val="0"/>
          <w:i/>
        </w:rPr>
      </w:pPr>
      <w:r w:rsidRPr="00012915">
        <w:rPr>
          <w:b w:val="0"/>
          <w:i/>
        </w:rPr>
        <w:t>O = C +G</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80109D" w:rsidRPr="00012915" w:rsidTr="00F209A6">
        <w:tc>
          <w:tcPr>
            <w:tcW w:w="538" w:type="dxa"/>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80109D" w:rsidRPr="00012915" w:rsidTr="00F209A6">
        <w:tc>
          <w:tcPr>
            <w:tcW w:w="538" w:type="dxa"/>
          </w:tcPr>
          <w:p w:rsidR="0080109D" w:rsidRPr="00012915" w:rsidRDefault="0080109D" w:rsidP="00F209A6">
            <w:pPr>
              <w:ind w:left="0" w:firstLine="0"/>
              <w:rPr>
                <w:rFonts w:ascii="Arial Narrow" w:hAnsi="Arial Narrow" w:cs="Arial"/>
                <w:sz w:val="22"/>
                <w:szCs w:val="22"/>
              </w:rPr>
            </w:pPr>
          </w:p>
        </w:tc>
        <w:tc>
          <w:tcPr>
            <w:tcW w:w="563" w:type="dxa"/>
            <w:hideMark/>
          </w:tcPr>
          <w:p w:rsidR="0080109D" w:rsidRPr="00012915" w:rsidRDefault="0080109D" w:rsidP="00F209A6">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80109D" w:rsidRPr="00012915" w:rsidRDefault="0080109D" w:rsidP="00F209A6">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80109D" w:rsidRPr="00012915" w:rsidTr="00F209A6">
        <w:tc>
          <w:tcPr>
            <w:tcW w:w="538" w:type="dxa"/>
          </w:tcPr>
          <w:p w:rsidR="0080109D" w:rsidRPr="00012915" w:rsidRDefault="0080109D" w:rsidP="004F4688">
            <w:pPr>
              <w:spacing w:after="120"/>
              <w:ind w:left="0" w:firstLine="0"/>
              <w:rPr>
                <w:rFonts w:ascii="Arial Narrow" w:hAnsi="Arial Narrow" w:cs="Arial"/>
                <w:sz w:val="22"/>
                <w:szCs w:val="22"/>
              </w:rPr>
            </w:pPr>
          </w:p>
        </w:tc>
        <w:tc>
          <w:tcPr>
            <w:tcW w:w="563" w:type="dxa"/>
            <w:hideMark/>
          </w:tcPr>
          <w:p w:rsidR="0080109D" w:rsidRPr="00012915" w:rsidRDefault="0080109D" w:rsidP="004F4688">
            <w:pPr>
              <w:spacing w:after="120"/>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80109D" w:rsidRPr="00012915" w:rsidRDefault="0080109D"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80109D" w:rsidRPr="00012915" w:rsidRDefault="0080109D"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bl>
    <w:p w:rsidR="0054202A" w:rsidRPr="00012915" w:rsidRDefault="0054202A" w:rsidP="006A5342">
      <w:pPr>
        <w:numPr>
          <w:ilvl w:val="1"/>
          <w:numId w:val="3"/>
        </w:numPr>
        <w:rPr>
          <w:rFonts w:ascii="Arial Narrow" w:hAnsi="Arial Narrow" w:cs="Arial"/>
          <w:sz w:val="22"/>
          <w:szCs w:val="22"/>
        </w:rPr>
      </w:pPr>
      <w:r w:rsidRPr="00012915">
        <w:rPr>
          <w:rFonts w:ascii="Arial Narrow" w:hAnsi="Arial Narrow" w:cs="Arial"/>
          <w:sz w:val="22"/>
          <w:szCs w:val="22"/>
        </w:rPr>
        <w:t>Kryteria oceny ofert dla części nr 1</w:t>
      </w:r>
      <w:r w:rsidR="00B131D3">
        <w:rPr>
          <w:rFonts w:ascii="Arial Narrow" w:hAnsi="Arial Narrow" w:cs="Arial"/>
          <w:sz w:val="22"/>
          <w:szCs w:val="22"/>
        </w:rPr>
        <w:t>3</w:t>
      </w:r>
      <w:r w:rsidRPr="00012915">
        <w:rPr>
          <w:rFonts w:ascii="Arial Narrow" w:hAnsi="Arial Narrow" w:cs="Arial"/>
          <w:sz w:val="22"/>
          <w:szCs w:val="22"/>
        </w:rPr>
        <w:t xml:space="preserve"> „</w:t>
      </w:r>
      <w:r w:rsidR="00470E86" w:rsidRPr="00012915">
        <w:rPr>
          <w:rFonts w:ascii="Arial Narrow" w:hAnsi="Arial Narrow" w:cs="Arial"/>
          <w:sz w:val="22"/>
          <w:szCs w:val="22"/>
        </w:rPr>
        <w:t>Komora laminarna</w:t>
      </w:r>
      <w:r w:rsidRPr="00012915">
        <w:rPr>
          <w:rFonts w:ascii="Arial Narrow" w:hAnsi="Arial Narrow" w:cs="Arial"/>
          <w:sz w:val="22"/>
          <w:szCs w:val="22"/>
        </w:rPr>
        <w:t>”</w:t>
      </w:r>
    </w:p>
    <w:p w:rsidR="0054202A" w:rsidRPr="00012915" w:rsidRDefault="0054202A" w:rsidP="006A5342">
      <w:pPr>
        <w:numPr>
          <w:ilvl w:val="2"/>
          <w:numId w:val="3"/>
        </w:numPr>
        <w:rPr>
          <w:rFonts w:ascii="Arial Narrow" w:hAnsi="Arial Narrow" w:cs="Arial"/>
          <w:sz w:val="22"/>
          <w:szCs w:val="22"/>
        </w:rPr>
      </w:pPr>
      <w:r w:rsidRPr="00012915">
        <w:rPr>
          <w:rFonts w:ascii="Arial Narrow" w:hAnsi="Arial Narrow" w:cs="Arial"/>
          <w:sz w:val="22"/>
          <w:szCs w:val="22"/>
        </w:rPr>
        <w:t>Kryterium „Cena”, w którym wykonawca może otrzymać 60 pkt.</w:t>
      </w:r>
    </w:p>
    <w:p w:rsidR="0054202A" w:rsidRPr="00012915" w:rsidRDefault="0054202A" w:rsidP="0054202A">
      <w:pPr>
        <w:tabs>
          <w:tab w:val="left" w:pos="1418"/>
        </w:tabs>
        <w:spacing w:after="60"/>
        <w:ind w:left="1418" w:firstLine="0"/>
        <w:rPr>
          <w:rFonts w:ascii="Arial Narrow" w:hAnsi="Arial Narrow" w:cs="Cambria"/>
          <w:sz w:val="22"/>
          <w:szCs w:val="22"/>
        </w:rPr>
      </w:pPr>
      <w:r w:rsidRPr="00012915">
        <w:rPr>
          <w:rFonts w:ascii="Arial Narrow" w:hAnsi="Arial Narrow" w:cs="Arial"/>
          <w:sz w:val="22"/>
          <w:szCs w:val="22"/>
        </w:rPr>
        <w:t>Wykonawca, który zaoferuje najniższą cenę otrzyma w tym kryterium 60 pkt. Obliczenie punktów w tym kryterium dla pozostałych ofert zostanie dokonane w oparciu o następujący wzór:</w:t>
      </w:r>
    </w:p>
    <w:p w:rsidR="0054202A" w:rsidRPr="00012915" w:rsidRDefault="0054202A" w:rsidP="0054202A">
      <w:pPr>
        <w:spacing w:after="120"/>
        <w:jc w:val="center"/>
        <w:rPr>
          <w:rFonts w:ascii="Arial Narrow" w:hAnsi="Arial Narrow" w:cs="Cambria"/>
          <w:sz w:val="22"/>
          <w:szCs w:val="22"/>
        </w:rPr>
      </w:pPr>
      <w:r w:rsidRPr="00012915">
        <w:rPr>
          <w:rFonts w:ascii="Arial Narrow" w:hAnsi="Arial Narrow" w:cs="Cambria"/>
          <w:i/>
          <w:sz w:val="22"/>
          <w:szCs w:val="22"/>
        </w:rPr>
        <w:t>C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min</w:t>
      </w:r>
      <w:proofErr w:type="spellEnd"/>
      <w:r w:rsidRPr="00012915">
        <w:rPr>
          <w:rFonts w:ascii="Arial Narrow" w:hAnsi="Arial Narrow" w:cs="Cambria"/>
          <w:i/>
          <w:sz w:val="22"/>
          <w:szCs w:val="22"/>
        </w:rPr>
        <w:t xml:space="preserve"> / </w:t>
      </w:r>
      <w:proofErr w:type="spellStart"/>
      <w:r w:rsidRPr="00012915">
        <w:rPr>
          <w:rFonts w:ascii="Arial Narrow" w:hAnsi="Arial Narrow" w:cs="Cambria"/>
          <w:i/>
          <w:sz w:val="22"/>
          <w:szCs w:val="22"/>
        </w:rPr>
        <w:t>C</w:t>
      </w:r>
      <w:r w:rsidRPr="00012915">
        <w:rPr>
          <w:rFonts w:ascii="Arial Narrow" w:hAnsi="Arial Narrow" w:cs="Cambria"/>
          <w:i/>
          <w:sz w:val="22"/>
          <w:szCs w:val="22"/>
          <w:vertAlign w:val="subscript"/>
        </w:rPr>
        <w:t>x</w:t>
      </w:r>
      <w:proofErr w:type="spellEnd"/>
      <w:r w:rsidRPr="00012915">
        <w:rPr>
          <w:rFonts w:ascii="Arial Narrow" w:hAnsi="Arial Narrow" w:cs="Cambria"/>
          <w:i/>
          <w:sz w:val="22"/>
          <w:szCs w:val="22"/>
        </w:rPr>
        <w:t>) x 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54202A" w:rsidRPr="00012915" w:rsidTr="00466104">
        <w:trPr>
          <w:trHeight w:val="225"/>
        </w:trPr>
        <w:tc>
          <w:tcPr>
            <w:tcW w:w="583"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sz w:val="22"/>
                <w:szCs w:val="22"/>
              </w:rPr>
              <w:t>gdzie:</w:t>
            </w:r>
          </w:p>
        </w:tc>
        <w:tc>
          <w:tcPr>
            <w:tcW w:w="570"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i/>
                <w:sz w:val="22"/>
                <w:szCs w:val="22"/>
              </w:rPr>
              <w:t>C</w:t>
            </w:r>
            <w:r w:rsidRPr="00012915">
              <w:rPr>
                <w:rFonts w:ascii="Arial Narrow" w:hAnsi="Arial Narrow" w:cs="Cambria"/>
                <w:sz w:val="22"/>
                <w:szCs w:val="22"/>
              </w:rPr>
              <w:tab/>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hideMark/>
          </w:tcPr>
          <w:p w:rsidR="0054202A" w:rsidRPr="00012915" w:rsidRDefault="0054202A" w:rsidP="00466104">
            <w:pPr>
              <w:ind w:left="0" w:firstLine="0"/>
              <w:jc w:val="left"/>
              <w:rPr>
                <w:rFonts w:ascii="Arial Narrow" w:hAnsi="Arial Narrow" w:cs="Cambria"/>
                <w:sz w:val="22"/>
                <w:szCs w:val="22"/>
              </w:rPr>
            </w:pPr>
            <w:r w:rsidRPr="00012915">
              <w:rPr>
                <w:rFonts w:ascii="Arial Narrow" w:hAnsi="Arial Narrow" w:cs="Cambria"/>
                <w:sz w:val="22"/>
                <w:szCs w:val="22"/>
              </w:rPr>
              <w:t>liczba punktów w kryterium „Cena”</w:t>
            </w:r>
          </w:p>
        </w:tc>
      </w:tr>
      <w:tr w:rsidR="0054202A" w:rsidRPr="00012915" w:rsidTr="00466104">
        <w:tc>
          <w:tcPr>
            <w:tcW w:w="583" w:type="dxa"/>
          </w:tcPr>
          <w:p w:rsidR="0054202A" w:rsidRPr="00012915" w:rsidRDefault="0054202A" w:rsidP="00466104">
            <w:pPr>
              <w:ind w:left="0" w:firstLine="0"/>
              <w:jc w:val="left"/>
              <w:rPr>
                <w:rFonts w:ascii="Arial Narrow" w:hAnsi="Arial Narrow" w:cs="Cambria"/>
                <w:sz w:val="22"/>
                <w:szCs w:val="22"/>
              </w:rPr>
            </w:pPr>
          </w:p>
        </w:tc>
        <w:tc>
          <w:tcPr>
            <w:tcW w:w="570" w:type="dxa"/>
            <w:hideMark/>
          </w:tcPr>
          <w:p w:rsidR="0054202A" w:rsidRPr="00012915" w:rsidRDefault="0054202A" w:rsidP="00466104">
            <w:pPr>
              <w:ind w:left="0" w:firstLine="0"/>
              <w:jc w:val="left"/>
              <w:rPr>
                <w:rFonts w:ascii="Arial Narrow" w:hAnsi="Arial Narrow" w:cs="Cambria"/>
                <w:i/>
                <w:sz w:val="22"/>
                <w:szCs w:val="22"/>
              </w:rPr>
            </w:pPr>
            <w:r w:rsidRPr="00012915">
              <w:rPr>
                <w:rFonts w:ascii="Arial Narrow" w:hAnsi="Arial Narrow" w:cs="Cambria"/>
                <w:i/>
                <w:sz w:val="22"/>
                <w:szCs w:val="22"/>
              </w:rPr>
              <w:t xml:space="preserve">C </w:t>
            </w:r>
            <w:r w:rsidRPr="00012915">
              <w:rPr>
                <w:rFonts w:ascii="Arial Narrow" w:hAnsi="Arial Narrow" w:cs="Cambria"/>
                <w:sz w:val="22"/>
                <w:szCs w:val="22"/>
                <w:vertAlign w:val="subscript"/>
              </w:rPr>
              <w:t>min</w:t>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54202A" w:rsidRPr="00012915" w:rsidRDefault="0054202A" w:rsidP="00466104">
            <w:pPr>
              <w:ind w:left="0" w:firstLine="0"/>
              <w:rPr>
                <w:rFonts w:ascii="Arial Narrow" w:hAnsi="Arial Narrow" w:cs="Cambria"/>
                <w:sz w:val="22"/>
                <w:szCs w:val="22"/>
              </w:rPr>
            </w:pPr>
            <w:r w:rsidRPr="00012915">
              <w:rPr>
                <w:rFonts w:ascii="Arial Narrow" w:hAnsi="Arial Narrow" w:cs="Cambria"/>
                <w:sz w:val="22"/>
                <w:szCs w:val="22"/>
              </w:rPr>
              <w:t>najniższa cena spośród złożonych ofert</w:t>
            </w:r>
          </w:p>
        </w:tc>
      </w:tr>
      <w:tr w:rsidR="0054202A" w:rsidRPr="00012915" w:rsidTr="00466104">
        <w:tc>
          <w:tcPr>
            <w:tcW w:w="583" w:type="dxa"/>
          </w:tcPr>
          <w:p w:rsidR="0054202A" w:rsidRPr="00012915" w:rsidRDefault="0054202A" w:rsidP="00466104">
            <w:pPr>
              <w:ind w:left="0" w:firstLine="0"/>
              <w:jc w:val="left"/>
              <w:rPr>
                <w:rFonts w:ascii="Arial Narrow" w:hAnsi="Arial Narrow" w:cs="Cambria"/>
                <w:sz w:val="22"/>
                <w:szCs w:val="22"/>
              </w:rPr>
            </w:pPr>
          </w:p>
        </w:tc>
        <w:tc>
          <w:tcPr>
            <w:tcW w:w="570" w:type="dxa"/>
            <w:hideMark/>
          </w:tcPr>
          <w:p w:rsidR="0054202A" w:rsidRPr="00012915" w:rsidRDefault="0054202A" w:rsidP="00466104">
            <w:pPr>
              <w:ind w:left="0" w:firstLine="0"/>
              <w:jc w:val="left"/>
              <w:rPr>
                <w:rFonts w:ascii="Arial Narrow" w:hAnsi="Arial Narrow" w:cs="Cambria"/>
                <w:i/>
                <w:sz w:val="22"/>
                <w:szCs w:val="22"/>
              </w:rPr>
            </w:pPr>
            <w:r w:rsidRPr="00012915">
              <w:rPr>
                <w:rFonts w:ascii="Arial Narrow" w:hAnsi="Arial Narrow" w:cs="Cambria"/>
                <w:i/>
                <w:sz w:val="22"/>
                <w:szCs w:val="22"/>
              </w:rPr>
              <w:t>C</w:t>
            </w:r>
            <w:r w:rsidRPr="00012915">
              <w:rPr>
                <w:rFonts w:ascii="Arial Narrow" w:hAnsi="Arial Narrow" w:cs="Cambria"/>
                <w:i/>
                <w:sz w:val="22"/>
                <w:szCs w:val="22"/>
                <w:vertAlign w:val="subscript"/>
              </w:rPr>
              <w:t>x</w:t>
            </w:r>
          </w:p>
        </w:tc>
        <w:tc>
          <w:tcPr>
            <w:tcW w:w="266" w:type="dxa"/>
            <w:hideMark/>
          </w:tcPr>
          <w:p w:rsidR="0054202A" w:rsidRPr="00012915" w:rsidRDefault="0054202A" w:rsidP="00466104">
            <w:pPr>
              <w:ind w:left="0" w:firstLine="0"/>
              <w:jc w:val="center"/>
              <w:rPr>
                <w:rFonts w:ascii="Arial Narrow" w:hAnsi="Arial Narrow" w:cs="Cambria"/>
                <w:sz w:val="22"/>
                <w:szCs w:val="22"/>
              </w:rPr>
            </w:pPr>
            <w:r w:rsidRPr="00012915">
              <w:rPr>
                <w:rFonts w:ascii="Arial Narrow" w:hAnsi="Arial Narrow" w:cs="Cambria"/>
                <w:sz w:val="22"/>
                <w:szCs w:val="22"/>
              </w:rPr>
              <w:t>-</w:t>
            </w:r>
          </w:p>
        </w:tc>
        <w:tc>
          <w:tcPr>
            <w:tcW w:w="5385" w:type="dxa"/>
            <w:vAlign w:val="center"/>
            <w:hideMark/>
          </w:tcPr>
          <w:p w:rsidR="0054202A" w:rsidRPr="00012915" w:rsidRDefault="0054202A" w:rsidP="00466104">
            <w:pPr>
              <w:ind w:left="0" w:firstLine="0"/>
              <w:rPr>
                <w:rFonts w:ascii="Arial Narrow" w:hAnsi="Arial Narrow" w:cs="Cambria"/>
                <w:sz w:val="22"/>
                <w:szCs w:val="22"/>
              </w:rPr>
            </w:pPr>
            <w:r w:rsidRPr="00012915">
              <w:rPr>
                <w:rFonts w:ascii="Arial Narrow" w:hAnsi="Arial Narrow" w:cs="Cambria"/>
                <w:sz w:val="22"/>
                <w:szCs w:val="22"/>
              </w:rPr>
              <w:t>cena oferty badanej</w:t>
            </w:r>
          </w:p>
        </w:tc>
      </w:tr>
    </w:tbl>
    <w:p w:rsidR="0073323E" w:rsidRPr="00012915" w:rsidRDefault="0073323E" w:rsidP="0054202A">
      <w:pPr>
        <w:ind w:left="709" w:firstLine="0"/>
        <w:rPr>
          <w:rFonts w:ascii="Arial Narrow" w:hAnsi="Arial Narrow" w:cs="Arial"/>
          <w:sz w:val="22"/>
          <w:szCs w:val="22"/>
        </w:rPr>
      </w:pPr>
    </w:p>
    <w:p w:rsidR="00B131D3" w:rsidRPr="00611A39" w:rsidRDefault="00B131D3" w:rsidP="00B91F5C">
      <w:pPr>
        <w:numPr>
          <w:ilvl w:val="2"/>
          <w:numId w:val="54"/>
        </w:numPr>
        <w:tabs>
          <w:tab w:val="left" w:pos="709"/>
        </w:tabs>
        <w:spacing w:before="60"/>
        <w:rPr>
          <w:rFonts w:ascii="Arial Narrow" w:hAnsi="Arial Narrow" w:cs="Arial"/>
          <w:sz w:val="22"/>
          <w:szCs w:val="22"/>
        </w:rPr>
      </w:pPr>
      <w:r w:rsidRPr="00611A39">
        <w:rPr>
          <w:rFonts w:ascii="Arial Narrow" w:hAnsi="Arial Narrow" w:cs="Arial"/>
          <w:sz w:val="22"/>
          <w:szCs w:val="22"/>
        </w:rPr>
        <w:lastRenderedPageBreak/>
        <w:t xml:space="preserve">Kryterium „Okres gwarancji”, w którym wykonawca może otrzymać </w:t>
      </w:r>
      <w:r>
        <w:rPr>
          <w:rFonts w:ascii="Arial Narrow" w:hAnsi="Arial Narrow" w:cs="Arial"/>
          <w:sz w:val="22"/>
          <w:szCs w:val="22"/>
        </w:rPr>
        <w:t>4</w:t>
      </w:r>
      <w:r w:rsidRPr="00611A39">
        <w:rPr>
          <w:rFonts w:ascii="Arial Narrow" w:hAnsi="Arial Narrow" w:cs="Arial"/>
          <w:sz w:val="22"/>
          <w:szCs w:val="22"/>
        </w:rPr>
        <w:t>0 p</w:t>
      </w:r>
      <w:r w:rsidR="00703AAA">
        <w:rPr>
          <w:rFonts w:ascii="Arial Narrow" w:hAnsi="Arial Narrow" w:cs="Arial"/>
          <w:sz w:val="22"/>
          <w:szCs w:val="22"/>
        </w:rPr>
        <w:t>kt.</w:t>
      </w:r>
    </w:p>
    <w:p w:rsidR="00B131D3" w:rsidRPr="00012915" w:rsidRDefault="00B131D3" w:rsidP="00B131D3">
      <w:pPr>
        <w:tabs>
          <w:tab w:val="left" w:pos="709"/>
        </w:tabs>
        <w:ind w:left="1418" w:firstLine="0"/>
        <w:rPr>
          <w:rFonts w:ascii="Arial Narrow" w:hAnsi="Arial Narrow" w:cs="Arial"/>
          <w:sz w:val="22"/>
          <w:szCs w:val="22"/>
        </w:rPr>
      </w:pPr>
      <w:r w:rsidRPr="00012915">
        <w:rPr>
          <w:rFonts w:ascii="Arial Narrow" w:hAnsi="Arial Narrow" w:cs="Arial"/>
          <w:sz w:val="22"/>
          <w:szCs w:val="22"/>
        </w:rPr>
        <w:t xml:space="preserve">Zaoferowany przez wykonawcę okres gwarancji na urządzenie i zastosowane materiały nie może być krótszy niż </w:t>
      </w:r>
      <w:r w:rsidR="00565367">
        <w:rPr>
          <w:rFonts w:ascii="Arial Narrow" w:hAnsi="Arial Narrow" w:cs="Arial"/>
          <w:sz w:val="22"/>
          <w:szCs w:val="22"/>
        </w:rPr>
        <w:t>12</w:t>
      </w:r>
      <w:r w:rsidRPr="00012915">
        <w:rPr>
          <w:rFonts w:ascii="Arial Narrow" w:hAnsi="Arial Narrow" w:cs="Arial"/>
          <w:sz w:val="22"/>
          <w:szCs w:val="22"/>
        </w:rPr>
        <w:t xml:space="preserve"> miesiące. Zaoferowanemu w formularzu ofertowym okresowi gwarancji zostanie przyznana liczba punktów zgodnie z poniższą tabelą.</w:t>
      </w:r>
    </w:p>
    <w:p w:rsidR="00B131D3" w:rsidRPr="00012915" w:rsidRDefault="00B131D3" w:rsidP="00B131D3">
      <w:pPr>
        <w:tabs>
          <w:tab w:val="left" w:pos="709"/>
        </w:tabs>
        <w:ind w:left="1418" w:firstLine="0"/>
        <w:rPr>
          <w:rFonts w:ascii="Arial Narrow" w:hAnsi="Arial Narrow" w:cs="Arial"/>
          <w:sz w:val="6"/>
          <w:szCs w:val="22"/>
        </w:rPr>
      </w:pP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701"/>
      </w:tblGrid>
      <w:tr w:rsidR="00565367" w:rsidTr="00436438">
        <w:tc>
          <w:tcPr>
            <w:tcW w:w="3005" w:type="dxa"/>
            <w:tcBorders>
              <w:top w:val="single" w:sz="4" w:space="0" w:color="auto"/>
              <w:left w:val="nil"/>
              <w:bottom w:val="single" w:sz="4" w:space="0" w:color="auto"/>
              <w:right w:val="nil"/>
            </w:tcBorders>
            <w:shd w:val="clear" w:color="auto" w:fill="F2F2F2"/>
            <w:vAlign w:val="center"/>
            <w:hideMark/>
          </w:tcPr>
          <w:p w:rsidR="00565367" w:rsidRDefault="00565367" w:rsidP="00436438">
            <w:pPr>
              <w:tabs>
                <w:tab w:val="left" w:pos="3259"/>
              </w:tabs>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1701" w:type="dxa"/>
            <w:tcBorders>
              <w:top w:val="single" w:sz="4" w:space="0" w:color="auto"/>
              <w:left w:val="single" w:sz="4" w:space="0" w:color="auto"/>
              <w:bottom w:val="single" w:sz="4" w:space="0" w:color="auto"/>
              <w:right w:val="nil"/>
            </w:tcBorders>
            <w:shd w:val="clear" w:color="auto" w:fill="F2F2F2"/>
            <w:vAlign w:val="center"/>
            <w:hideMark/>
          </w:tcPr>
          <w:p w:rsidR="00565367" w:rsidRDefault="00565367" w:rsidP="00436438">
            <w:pPr>
              <w:tabs>
                <w:tab w:val="left" w:pos="3259"/>
              </w:tabs>
              <w:ind w:left="0" w:firstLine="0"/>
              <w:jc w:val="center"/>
              <w:rPr>
                <w:rFonts w:ascii="Arial Narrow" w:hAnsi="Arial Narrow" w:cs="Cambria"/>
                <w:b/>
                <w:sz w:val="22"/>
                <w:szCs w:val="22"/>
              </w:rPr>
            </w:pPr>
            <w:r>
              <w:rPr>
                <w:rFonts w:ascii="Arial Narrow" w:hAnsi="Arial Narrow" w:cs="Cambria"/>
                <w:b/>
                <w:sz w:val="22"/>
                <w:szCs w:val="22"/>
              </w:rPr>
              <w:t>Liczba punktów</w:t>
            </w:r>
          </w:p>
        </w:tc>
      </w:tr>
      <w:tr w:rsidR="00565367" w:rsidTr="00436438">
        <w:trPr>
          <w:trHeight w:val="227"/>
        </w:trPr>
        <w:tc>
          <w:tcPr>
            <w:tcW w:w="3005" w:type="dxa"/>
            <w:tcBorders>
              <w:top w:val="single" w:sz="4" w:space="0" w:color="auto"/>
              <w:left w:val="nil"/>
              <w:bottom w:val="single" w:sz="4" w:space="0" w:color="auto"/>
              <w:right w:val="nil"/>
            </w:tcBorders>
            <w:vAlign w:val="center"/>
            <w:hideMark/>
          </w:tcPr>
          <w:p w:rsidR="00565367" w:rsidRPr="00BB7FF1" w:rsidRDefault="00565367" w:rsidP="00436438">
            <w:pPr>
              <w:tabs>
                <w:tab w:val="num" w:pos="3259"/>
              </w:tabs>
              <w:ind w:left="0" w:firstLine="0"/>
              <w:jc w:val="center"/>
              <w:rPr>
                <w:rFonts w:ascii="Arial Narrow" w:hAnsi="Arial Narrow" w:cs="Arial"/>
                <w:sz w:val="22"/>
                <w:szCs w:val="22"/>
              </w:rPr>
            </w:pPr>
            <w:r>
              <w:rPr>
                <w:rFonts w:ascii="Arial Narrow" w:hAnsi="Arial Narrow" w:cs="Arial"/>
                <w:sz w:val="22"/>
                <w:szCs w:val="22"/>
              </w:rPr>
              <w:t>12</w:t>
            </w:r>
          </w:p>
        </w:tc>
        <w:tc>
          <w:tcPr>
            <w:tcW w:w="1701" w:type="dxa"/>
            <w:tcBorders>
              <w:top w:val="single" w:sz="4" w:space="0" w:color="auto"/>
              <w:left w:val="single" w:sz="4" w:space="0" w:color="auto"/>
              <w:bottom w:val="single" w:sz="4" w:space="0" w:color="auto"/>
              <w:right w:val="nil"/>
            </w:tcBorders>
            <w:vAlign w:val="center"/>
            <w:hideMark/>
          </w:tcPr>
          <w:p w:rsidR="00565367" w:rsidRDefault="00565367" w:rsidP="00436438">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565367" w:rsidTr="00436438">
        <w:trPr>
          <w:trHeight w:val="227"/>
        </w:trPr>
        <w:tc>
          <w:tcPr>
            <w:tcW w:w="3005" w:type="dxa"/>
            <w:tcBorders>
              <w:top w:val="single" w:sz="4" w:space="0" w:color="auto"/>
              <w:left w:val="nil"/>
              <w:bottom w:val="single" w:sz="4" w:space="0" w:color="auto"/>
              <w:right w:val="nil"/>
            </w:tcBorders>
            <w:vAlign w:val="center"/>
            <w:hideMark/>
          </w:tcPr>
          <w:p w:rsidR="00565367" w:rsidRPr="00BB7FF1" w:rsidRDefault="00565367" w:rsidP="0043643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24-35</w:t>
            </w:r>
          </w:p>
        </w:tc>
        <w:tc>
          <w:tcPr>
            <w:tcW w:w="1701" w:type="dxa"/>
            <w:tcBorders>
              <w:top w:val="single" w:sz="4" w:space="0" w:color="auto"/>
              <w:left w:val="single" w:sz="4" w:space="0" w:color="auto"/>
              <w:bottom w:val="single" w:sz="4" w:space="0" w:color="auto"/>
              <w:right w:val="nil"/>
            </w:tcBorders>
            <w:vAlign w:val="center"/>
            <w:hideMark/>
          </w:tcPr>
          <w:p w:rsidR="00565367" w:rsidRDefault="00565367" w:rsidP="00436438">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r w:rsidR="00565367" w:rsidTr="00436438">
        <w:trPr>
          <w:trHeight w:val="227"/>
        </w:trPr>
        <w:tc>
          <w:tcPr>
            <w:tcW w:w="3005" w:type="dxa"/>
            <w:tcBorders>
              <w:top w:val="single" w:sz="4" w:space="0" w:color="auto"/>
              <w:left w:val="nil"/>
              <w:bottom w:val="single" w:sz="4" w:space="0" w:color="auto"/>
              <w:right w:val="nil"/>
            </w:tcBorders>
            <w:vAlign w:val="center"/>
            <w:hideMark/>
          </w:tcPr>
          <w:p w:rsidR="00565367" w:rsidRPr="00BB7FF1" w:rsidRDefault="00565367" w:rsidP="00436438">
            <w:pPr>
              <w:tabs>
                <w:tab w:val="num" w:pos="3259"/>
              </w:tabs>
              <w:ind w:left="0" w:firstLine="0"/>
              <w:jc w:val="center"/>
              <w:rPr>
                <w:rFonts w:ascii="Arial Narrow" w:hAnsi="Arial Narrow" w:cs="Arial"/>
                <w:sz w:val="22"/>
                <w:szCs w:val="22"/>
              </w:rPr>
            </w:pPr>
            <w:r w:rsidRPr="00BB7FF1">
              <w:rPr>
                <w:rFonts w:ascii="Arial Narrow" w:hAnsi="Arial Narrow" w:cs="Arial"/>
                <w:sz w:val="22"/>
                <w:szCs w:val="22"/>
              </w:rPr>
              <w:t>≥</w:t>
            </w:r>
            <w:r>
              <w:rPr>
                <w:rFonts w:ascii="Arial Narrow" w:hAnsi="Arial Narrow" w:cs="Arial"/>
                <w:sz w:val="22"/>
                <w:szCs w:val="22"/>
              </w:rPr>
              <w:t>36</w:t>
            </w:r>
          </w:p>
        </w:tc>
        <w:tc>
          <w:tcPr>
            <w:tcW w:w="1701" w:type="dxa"/>
            <w:tcBorders>
              <w:top w:val="single" w:sz="4" w:space="0" w:color="auto"/>
              <w:left w:val="single" w:sz="4" w:space="0" w:color="auto"/>
              <w:bottom w:val="single" w:sz="4" w:space="0" w:color="auto"/>
              <w:right w:val="nil"/>
            </w:tcBorders>
            <w:vAlign w:val="center"/>
            <w:hideMark/>
          </w:tcPr>
          <w:p w:rsidR="00565367" w:rsidRDefault="00565367" w:rsidP="00436438">
            <w:pPr>
              <w:tabs>
                <w:tab w:val="num" w:pos="3259"/>
              </w:tabs>
              <w:ind w:left="0" w:firstLine="0"/>
              <w:jc w:val="center"/>
              <w:rPr>
                <w:rFonts w:ascii="Arial Narrow" w:hAnsi="Arial Narrow" w:cs="Arial"/>
                <w:sz w:val="22"/>
                <w:szCs w:val="22"/>
              </w:rPr>
            </w:pPr>
            <w:r>
              <w:rPr>
                <w:rFonts w:ascii="Arial Narrow" w:hAnsi="Arial Narrow" w:cs="Arial"/>
                <w:sz w:val="22"/>
                <w:szCs w:val="22"/>
              </w:rPr>
              <w:t>40</w:t>
            </w:r>
          </w:p>
        </w:tc>
      </w:tr>
    </w:tbl>
    <w:p w:rsidR="00B131D3" w:rsidRPr="0080109D" w:rsidRDefault="00B131D3" w:rsidP="00B131D3">
      <w:pPr>
        <w:numPr>
          <w:ilvl w:val="2"/>
          <w:numId w:val="3"/>
        </w:numPr>
        <w:rPr>
          <w:rFonts w:ascii="Arial Narrow" w:hAnsi="Arial Narrow" w:cs="Arial"/>
          <w:sz w:val="22"/>
          <w:szCs w:val="22"/>
        </w:rPr>
      </w:pPr>
      <w:r w:rsidRPr="0080109D">
        <w:rPr>
          <w:rFonts w:ascii="Arial Narrow" w:hAnsi="Arial Narrow" w:cs="Arial"/>
          <w:sz w:val="22"/>
          <w:szCs w:val="22"/>
        </w:rPr>
        <w:t>Punkty uzyskane w poszczególnych kryteriach określonych w pkt 15.1</w:t>
      </w:r>
      <w:r>
        <w:rPr>
          <w:rFonts w:ascii="Arial Narrow" w:hAnsi="Arial Narrow" w:cs="Arial"/>
          <w:sz w:val="22"/>
          <w:szCs w:val="22"/>
        </w:rPr>
        <w:t>3</w:t>
      </w:r>
      <w:r w:rsidRPr="0080109D">
        <w:rPr>
          <w:rFonts w:ascii="Arial Narrow" w:hAnsi="Arial Narrow" w:cs="Arial"/>
          <w:sz w:val="22"/>
          <w:szCs w:val="22"/>
        </w:rPr>
        <w:t>.1 - 15.1</w:t>
      </w:r>
      <w:r>
        <w:rPr>
          <w:rFonts w:ascii="Arial Narrow" w:hAnsi="Arial Narrow" w:cs="Arial"/>
          <w:sz w:val="22"/>
          <w:szCs w:val="22"/>
        </w:rPr>
        <w:t>3</w:t>
      </w:r>
      <w:r w:rsidRPr="0080109D">
        <w:rPr>
          <w:rFonts w:ascii="Arial Narrow" w:hAnsi="Arial Narrow" w:cs="Arial"/>
          <w:sz w:val="22"/>
          <w:szCs w:val="22"/>
        </w:rPr>
        <w:t>.</w:t>
      </w:r>
      <w:r>
        <w:rPr>
          <w:rFonts w:ascii="Arial Narrow" w:hAnsi="Arial Narrow" w:cs="Arial"/>
          <w:sz w:val="22"/>
          <w:szCs w:val="22"/>
        </w:rPr>
        <w:t>2</w:t>
      </w:r>
      <w:r w:rsidRPr="0080109D">
        <w:rPr>
          <w:rFonts w:ascii="Arial Narrow" w:hAnsi="Arial Narrow" w:cs="Arial"/>
          <w:sz w:val="22"/>
          <w:szCs w:val="22"/>
        </w:rPr>
        <w:t xml:space="preserve"> zostaną zsumowane zgodnie z poniższym wzorem:</w:t>
      </w:r>
    </w:p>
    <w:p w:rsidR="00B131D3" w:rsidRPr="00012915" w:rsidRDefault="00B131D3" w:rsidP="00B131D3">
      <w:pPr>
        <w:pStyle w:val="Styl6"/>
        <w:numPr>
          <w:ilvl w:val="0"/>
          <w:numId w:val="0"/>
        </w:numPr>
        <w:spacing w:after="60"/>
        <w:ind w:left="1418"/>
        <w:jc w:val="center"/>
        <w:rPr>
          <w:b w:val="0"/>
          <w:i/>
        </w:rPr>
      </w:pPr>
      <w:r w:rsidRPr="00012915">
        <w:rPr>
          <w:b w:val="0"/>
          <w:i/>
        </w:rPr>
        <w:t>O = C +G</w:t>
      </w:r>
    </w:p>
    <w:tbl>
      <w:tblPr>
        <w:tblW w:w="8080" w:type="dxa"/>
        <w:tblInd w:w="1418" w:type="dxa"/>
        <w:tblCellMar>
          <w:left w:w="28" w:type="dxa"/>
          <w:right w:w="28" w:type="dxa"/>
        </w:tblCellMar>
        <w:tblLook w:val="04A0" w:firstRow="1" w:lastRow="0" w:firstColumn="1" w:lastColumn="0" w:noHBand="0" w:noVBand="1"/>
      </w:tblPr>
      <w:tblGrid>
        <w:gridCol w:w="538"/>
        <w:gridCol w:w="563"/>
        <w:gridCol w:w="142"/>
        <w:gridCol w:w="6837"/>
      </w:tblGrid>
      <w:tr w:rsidR="00B131D3" w:rsidRPr="00012915" w:rsidTr="00F209A6">
        <w:tc>
          <w:tcPr>
            <w:tcW w:w="538" w:type="dxa"/>
            <w:hideMark/>
          </w:tcPr>
          <w:p w:rsidR="00B131D3" w:rsidRPr="00012915" w:rsidRDefault="00B131D3" w:rsidP="00F209A6">
            <w:pPr>
              <w:ind w:left="0" w:firstLine="0"/>
              <w:rPr>
                <w:rFonts w:ascii="Arial Narrow" w:hAnsi="Arial Narrow" w:cs="Arial"/>
                <w:sz w:val="22"/>
                <w:szCs w:val="22"/>
              </w:rPr>
            </w:pPr>
            <w:r w:rsidRPr="00012915">
              <w:rPr>
                <w:rFonts w:ascii="Arial Narrow" w:hAnsi="Arial Narrow" w:cs="Arial"/>
                <w:sz w:val="22"/>
                <w:szCs w:val="22"/>
              </w:rPr>
              <w:t>gdzie:</w:t>
            </w:r>
          </w:p>
        </w:tc>
        <w:tc>
          <w:tcPr>
            <w:tcW w:w="563" w:type="dxa"/>
            <w:hideMark/>
          </w:tcPr>
          <w:p w:rsidR="00B131D3" w:rsidRPr="00012915" w:rsidRDefault="00B131D3" w:rsidP="00F209A6">
            <w:pPr>
              <w:ind w:left="0" w:firstLine="0"/>
              <w:rPr>
                <w:rFonts w:ascii="Arial Narrow" w:hAnsi="Arial Narrow" w:cs="Arial"/>
                <w:sz w:val="22"/>
                <w:szCs w:val="22"/>
              </w:rPr>
            </w:pPr>
            <w:r w:rsidRPr="00012915">
              <w:rPr>
                <w:rFonts w:ascii="Arial Narrow" w:hAnsi="Arial Narrow" w:cs="Arial"/>
                <w:i/>
                <w:sz w:val="22"/>
                <w:szCs w:val="22"/>
              </w:rPr>
              <w:t>O</w:t>
            </w:r>
          </w:p>
        </w:tc>
        <w:tc>
          <w:tcPr>
            <w:tcW w:w="142" w:type="dxa"/>
            <w:hideMark/>
          </w:tcPr>
          <w:p w:rsidR="00B131D3" w:rsidRPr="00012915" w:rsidRDefault="00B131D3"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B131D3" w:rsidRPr="00012915" w:rsidRDefault="00B131D3" w:rsidP="00F209A6">
            <w:pPr>
              <w:ind w:left="0" w:firstLine="0"/>
              <w:rPr>
                <w:rFonts w:ascii="Arial Narrow" w:hAnsi="Arial Narrow" w:cs="Arial"/>
                <w:sz w:val="22"/>
                <w:szCs w:val="22"/>
              </w:rPr>
            </w:pPr>
            <w:r w:rsidRPr="00012915">
              <w:rPr>
                <w:rFonts w:ascii="Arial Narrow" w:hAnsi="Arial Narrow" w:cs="Arial"/>
                <w:sz w:val="22"/>
                <w:szCs w:val="22"/>
              </w:rPr>
              <w:t xml:space="preserve">łączna liczba punktów uzyskana we wszystkich kryteriach </w:t>
            </w:r>
          </w:p>
        </w:tc>
      </w:tr>
      <w:tr w:rsidR="00B131D3" w:rsidRPr="00012915" w:rsidTr="00F209A6">
        <w:tc>
          <w:tcPr>
            <w:tcW w:w="538" w:type="dxa"/>
          </w:tcPr>
          <w:p w:rsidR="00B131D3" w:rsidRPr="00012915" w:rsidRDefault="00B131D3" w:rsidP="00F209A6">
            <w:pPr>
              <w:ind w:left="0" w:firstLine="0"/>
              <w:rPr>
                <w:rFonts w:ascii="Arial Narrow" w:hAnsi="Arial Narrow" w:cs="Arial"/>
                <w:sz w:val="22"/>
                <w:szCs w:val="22"/>
              </w:rPr>
            </w:pPr>
          </w:p>
        </w:tc>
        <w:tc>
          <w:tcPr>
            <w:tcW w:w="563" w:type="dxa"/>
            <w:hideMark/>
          </w:tcPr>
          <w:p w:rsidR="00B131D3" w:rsidRPr="00012915" w:rsidRDefault="00B131D3" w:rsidP="00F209A6">
            <w:pPr>
              <w:ind w:left="0" w:firstLine="0"/>
              <w:rPr>
                <w:rFonts w:ascii="Arial Narrow" w:hAnsi="Arial Narrow" w:cs="Arial"/>
                <w:i/>
                <w:sz w:val="22"/>
                <w:szCs w:val="22"/>
              </w:rPr>
            </w:pPr>
            <w:r w:rsidRPr="00012915">
              <w:rPr>
                <w:rFonts w:ascii="Arial Narrow" w:hAnsi="Arial Narrow" w:cs="Arial"/>
                <w:i/>
                <w:sz w:val="22"/>
                <w:szCs w:val="22"/>
              </w:rPr>
              <w:t>C</w:t>
            </w:r>
          </w:p>
        </w:tc>
        <w:tc>
          <w:tcPr>
            <w:tcW w:w="142" w:type="dxa"/>
            <w:hideMark/>
          </w:tcPr>
          <w:p w:rsidR="00B131D3" w:rsidRPr="00012915" w:rsidRDefault="00B131D3" w:rsidP="00F209A6">
            <w:pPr>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B131D3" w:rsidRPr="00012915" w:rsidRDefault="00B131D3" w:rsidP="00F209A6">
            <w:pPr>
              <w:ind w:left="0" w:firstLine="0"/>
              <w:rPr>
                <w:rFonts w:ascii="Arial Narrow" w:hAnsi="Arial Narrow" w:cs="Arial"/>
                <w:sz w:val="22"/>
                <w:szCs w:val="22"/>
              </w:rPr>
            </w:pPr>
            <w:r w:rsidRPr="00012915">
              <w:rPr>
                <w:rFonts w:ascii="Arial Narrow" w:hAnsi="Arial Narrow" w:cs="Arial"/>
                <w:sz w:val="22"/>
                <w:szCs w:val="22"/>
              </w:rPr>
              <w:t>liczba punktów uzyskana w kryterium „Cena”</w:t>
            </w:r>
          </w:p>
        </w:tc>
      </w:tr>
      <w:tr w:rsidR="00B131D3" w:rsidRPr="00012915" w:rsidTr="00F209A6">
        <w:tc>
          <w:tcPr>
            <w:tcW w:w="538" w:type="dxa"/>
          </w:tcPr>
          <w:p w:rsidR="00B131D3" w:rsidRPr="00012915" w:rsidRDefault="00B131D3" w:rsidP="004F4688">
            <w:pPr>
              <w:spacing w:after="120"/>
              <w:ind w:left="0" w:firstLine="0"/>
              <w:rPr>
                <w:rFonts w:ascii="Arial Narrow" w:hAnsi="Arial Narrow" w:cs="Arial"/>
                <w:sz w:val="22"/>
                <w:szCs w:val="22"/>
              </w:rPr>
            </w:pPr>
          </w:p>
        </w:tc>
        <w:tc>
          <w:tcPr>
            <w:tcW w:w="563" w:type="dxa"/>
            <w:hideMark/>
          </w:tcPr>
          <w:p w:rsidR="00B131D3" w:rsidRPr="00012915" w:rsidRDefault="00B131D3" w:rsidP="004F4688">
            <w:pPr>
              <w:spacing w:after="120"/>
              <w:ind w:left="0" w:firstLine="0"/>
              <w:rPr>
                <w:rFonts w:ascii="Arial Narrow" w:hAnsi="Arial Narrow" w:cs="Arial"/>
                <w:i/>
                <w:sz w:val="22"/>
                <w:szCs w:val="22"/>
              </w:rPr>
            </w:pPr>
            <w:r w:rsidRPr="00012915">
              <w:rPr>
                <w:rFonts w:ascii="Arial Narrow" w:hAnsi="Arial Narrow" w:cs="Arial"/>
                <w:i/>
                <w:sz w:val="22"/>
                <w:szCs w:val="22"/>
              </w:rPr>
              <w:t>G</w:t>
            </w:r>
          </w:p>
        </w:tc>
        <w:tc>
          <w:tcPr>
            <w:tcW w:w="142" w:type="dxa"/>
            <w:hideMark/>
          </w:tcPr>
          <w:p w:rsidR="00B131D3" w:rsidRPr="00012915" w:rsidRDefault="00B131D3" w:rsidP="004F4688">
            <w:pPr>
              <w:spacing w:after="120"/>
              <w:ind w:left="0" w:firstLine="0"/>
              <w:rPr>
                <w:rFonts w:ascii="Arial Narrow" w:hAnsi="Arial Narrow" w:cs="Arial"/>
                <w:sz w:val="22"/>
                <w:szCs w:val="22"/>
              </w:rPr>
            </w:pPr>
            <w:r w:rsidRPr="00012915">
              <w:rPr>
                <w:rFonts w:ascii="Arial Narrow" w:hAnsi="Arial Narrow" w:cs="Arial"/>
                <w:sz w:val="22"/>
                <w:szCs w:val="22"/>
              </w:rPr>
              <w:t>-</w:t>
            </w:r>
          </w:p>
        </w:tc>
        <w:tc>
          <w:tcPr>
            <w:tcW w:w="6837" w:type="dxa"/>
            <w:vAlign w:val="center"/>
            <w:hideMark/>
          </w:tcPr>
          <w:p w:rsidR="00B131D3" w:rsidRPr="00012915" w:rsidRDefault="00B131D3" w:rsidP="004F4688">
            <w:pPr>
              <w:spacing w:after="120"/>
              <w:ind w:left="0" w:firstLine="0"/>
              <w:rPr>
                <w:rFonts w:ascii="Arial Narrow" w:hAnsi="Arial Narrow" w:cs="Arial"/>
                <w:sz w:val="22"/>
                <w:szCs w:val="22"/>
              </w:rPr>
            </w:pPr>
            <w:r w:rsidRPr="00012915">
              <w:rPr>
                <w:rFonts w:ascii="Arial Narrow" w:hAnsi="Arial Narrow" w:cs="Arial"/>
                <w:sz w:val="22"/>
                <w:szCs w:val="22"/>
              </w:rPr>
              <w:t>liczba punktów uzyskana w kryterium „Okres gwarancji”</w:t>
            </w:r>
          </w:p>
        </w:tc>
      </w:tr>
    </w:tbl>
    <w:p w:rsidR="006A5342" w:rsidRPr="00012915" w:rsidRDefault="006A5342" w:rsidP="006A5342">
      <w:pPr>
        <w:numPr>
          <w:ilvl w:val="1"/>
          <w:numId w:val="3"/>
        </w:numPr>
        <w:rPr>
          <w:rFonts w:ascii="Arial Narrow" w:hAnsi="Arial Narrow" w:cs="Arial"/>
          <w:sz w:val="22"/>
          <w:szCs w:val="22"/>
        </w:rPr>
      </w:pPr>
      <w:r w:rsidRPr="00012915">
        <w:rPr>
          <w:rFonts w:ascii="Arial Narrow" w:hAnsi="Arial Narrow" w:cs="Arial"/>
          <w:sz w:val="22"/>
          <w:szCs w:val="22"/>
        </w:rPr>
        <w:t>Sposób oceny ofert.</w:t>
      </w:r>
    </w:p>
    <w:p w:rsidR="00EA0D9A" w:rsidRDefault="00EA0D9A" w:rsidP="006A5342">
      <w:pPr>
        <w:numPr>
          <w:ilvl w:val="2"/>
          <w:numId w:val="3"/>
        </w:numPr>
        <w:tabs>
          <w:tab w:val="left" w:pos="709"/>
        </w:tabs>
        <w:rPr>
          <w:rFonts w:ascii="Arial Narrow" w:hAnsi="Arial Narrow" w:cs="Arial"/>
          <w:sz w:val="22"/>
          <w:szCs w:val="22"/>
        </w:rPr>
      </w:pPr>
      <w:r>
        <w:rPr>
          <w:rFonts w:ascii="Arial Narrow" w:hAnsi="Arial Narrow" w:cs="Arial"/>
          <w:sz w:val="22"/>
          <w:szCs w:val="22"/>
        </w:rPr>
        <w:t>Oferta Wykonawcy, który zaoferuje okresy gwarancji krótsze niż wymagane w każdej z części zamówienia podlegać będzie odrzuceniu.</w:t>
      </w:r>
    </w:p>
    <w:p w:rsidR="006A5342" w:rsidRPr="00012915" w:rsidRDefault="006A5342" w:rsidP="006A5342">
      <w:pPr>
        <w:numPr>
          <w:ilvl w:val="2"/>
          <w:numId w:val="3"/>
        </w:numPr>
        <w:tabs>
          <w:tab w:val="left" w:pos="709"/>
        </w:tabs>
        <w:rPr>
          <w:rFonts w:ascii="Arial Narrow" w:hAnsi="Arial Narrow" w:cs="Arial"/>
          <w:sz w:val="22"/>
          <w:szCs w:val="22"/>
        </w:rPr>
      </w:pPr>
      <w:r w:rsidRPr="00012915">
        <w:rPr>
          <w:rFonts w:ascii="Arial Narrow" w:hAnsi="Arial Narrow" w:cs="Arial"/>
          <w:sz w:val="22"/>
          <w:szCs w:val="22"/>
        </w:rPr>
        <w:t>Zamawiający w każdej części będzie oceniał oferty niepodlegające odrzuceniu.</w:t>
      </w:r>
    </w:p>
    <w:p w:rsidR="006A5342" w:rsidRPr="00012915" w:rsidRDefault="006A5342" w:rsidP="006A5342">
      <w:pPr>
        <w:numPr>
          <w:ilvl w:val="2"/>
          <w:numId w:val="3"/>
        </w:numPr>
        <w:tabs>
          <w:tab w:val="left" w:pos="709"/>
        </w:tabs>
        <w:rPr>
          <w:rFonts w:ascii="Arial Narrow" w:hAnsi="Arial Narrow" w:cs="Arial"/>
          <w:sz w:val="22"/>
          <w:szCs w:val="22"/>
        </w:rPr>
      </w:pPr>
      <w:r w:rsidRPr="00012915">
        <w:rPr>
          <w:rFonts w:ascii="Arial Narrow" w:hAnsi="Arial Narrow" w:cs="Arial"/>
          <w:sz w:val="22"/>
          <w:szCs w:val="22"/>
        </w:rPr>
        <w:t>Oferta, która w oparciu o kryteria określone odpowiednio dla każdej części w pkt 15.1 - 15.</w:t>
      </w:r>
      <w:r w:rsidRPr="00DE4E3C">
        <w:rPr>
          <w:rFonts w:ascii="Arial Narrow" w:hAnsi="Arial Narrow" w:cs="Arial"/>
          <w:sz w:val="22"/>
          <w:szCs w:val="22"/>
        </w:rPr>
        <w:t>1</w:t>
      </w:r>
      <w:r w:rsidR="004F4688" w:rsidRPr="00DE4E3C">
        <w:rPr>
          <w:rFonts w:ascii="Arial Narrow" w:hAnsi="Arial Narrow" w:cs="Arial"/>
          <w:sz w:val="22"/>
          <w:szCs w:val="22"/>
        </w:rPr>
        <w:t>3</w:t>
      </w:r>
      <w:r w:rsidRPr="004F4688">
        <w:rPr>
          <w:rFonts w:ascii="Arial Narrow" w:hAnsi="Arial Narrow" w:cs="Arial"/>
          <w:color w:val="00B0F0"/>
          <w:sz w:val="22"/>
          <w:szCs w:val="22"/>
        </w:rPr>
        <w:t xml:space="preserve"> </w:t>
      </w:r>
      <w:r w:rsidRPr="00012915">
        <w:rPr>
          <w:rFonts w:ascii="Arial Narrow" w:hAnsi="Arial Narrow" w:cs="Arial"/>
          <w:sz w:val="22"/>
          <w:szCs w:val="22"/>
        </w:rPr>
        <w:t>uzyska największą liczbę punktów zostanie uznana za najkorzystniejszą w danej części. Pozostałe oferty zostaną sklasyfikowane zgodnie z ilością uzyskanych punktów. Wyniki zostaną przedstawione z dokładnością do 0,01.</w:t>
      </w:r>
    </w:p>
    <w:p w:rsidR="006A5342" w:rsidRPr="00012915" w:rsidRDefault="006A5342" w:rsidP="006A5342">
      <w:pPr>
        <w:numPr>
          <w:ilvl w:val="2"/>
          <w:numId w:val="3"/>
        </w:numPr>
        <w:tabs>
          <w:tab w:val="left" w:pos="709"/>
        </w:tabs>
        <w:spacing w:after="240"/>
        <w:rPr>
          <w:rFonts w:ascii="Arial Narrow" w:hAnsi="Arial Narrow" w:cs="Arial"/>
          <w:sz w:val="22"/>
          <w:szCs w:val="22"/>
        </w:rPr>
      </w:pPr>
      <w:r w:rsidRPr="00012915">
        <w:rPr>
          <w:rFonts w:ascii="Arial Narrow" w:hAnsi="Arial Narrow" w:cs="Arial"/>
          <w:sz w:val="22"/>
          <w:szCs w:val="22"/>
        </w:rPr>
        <w:t>Jeżeli nie będzie można wybrać najkorzystniejszej oferty z uwagi na to, że dwie lub więcej ofert będzie przedstawiać taki sam bilans ceny i innych kryteriów oceny ofert, Zamawiający zastosuje mechanizm wyboru najkorzystniejszej oferty określony w art. 248 oraz art. 251 ustawy.</w:t>
      </w:r>
    </w:p>
    <w:p w:rsidR="00BA789B" w:rsidRPr="00012915" w:rsidRDefault="00BA789B" w:rsidP="006A5342">
      <w:pPr>
        <w:pStyle w:val="Styl6"/>
        <w:shd w:val="clear" w:color="auto" w:fill="D9D9D9"/>
        <w:outlineLvl w:val="0"/>
        <w:rPr>
          <w:color w:val="000000"/>
        </w:rPr>
      </w:pPr>
      <w:r w:rsidRPr="00012915">
        <w:rPr>
          <w:color w:val="000000"/>
        </w:rPr>
        <w:t xml:space="preserve">INFORMACJE O FORMALNOŚCIACH, JAKIE POWINNY ZOSTAĆ DOPEŁNIONE PO WYBORZE OFERTY </w:t>
      </w:r>
      <w:r w:rsidRPr="00012915">
        <w:rPr>
          <w:color w:val="000000"/>
        </w:rPr>
        <w:br/>
        <w:t>W CELU ZAWARCIA UMOWY W SPRAWIE ZAMÓWIENIA PUBLICZNEGO</w:t>
      </w:r>
    </w:p>
    <w:p w:rsidR="00BA789B" w:rsidRPr="00012915" w:rsidRDefault="00BA789B" w:rsidP="006A5342">
      <w:pPr>
        <w:numPr>
          <w:ilvl w:val="1"/>
          <w:numId w:val="3"/>
        </w:numPr>
        <w:spacing w:after="100"/>
        <w:rPr>
          <w:rFonts w:ascii="Arial Narrow" w:hAnsi="Arial Narrow" w:cs="Arial"/>
          <w:color w:val="000000"/>
          <w:sz w:val="22"/>
          <w:szCs w:val="22"/>
        </w:rPr>
      </w:pPr>
      <w:r w:rsidRPr="00012915">
        <w:rPr>
          <w:rFonts w:ascii="Arial Narrow" w:hAnsi="Arial Narrow" w:cs="Arial"/>
          <w:color w:val="000000"/>
          <w:sz w:val="22"/>
          <w:szCs w:val="22"/>
        </w:rPr>
        <w:t>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012915">
        <w:rPr>
          <w:rFonts w:ascii="Arial Narrow" w:hAnsi="Arial Narrow" w:cs="Arial"/>
          <w:b/>
          <w:color w:val="000000"/>
          <w:sz w:val="22"/>
          <w:szCs w:val="22"/>
        </w:rPr>
        <w:t xml:space="preserve"> </w:t>
      </w:r>
      <w:r w:rsidRPr="00012915">
        <w:rPr>
          <w:rFonts w:ascii="Arial Narrow" w:hAnsi="Arial Narrow" w:cs="Arial"/>
          <w:color w:val="000000"/>
          <w:sz w:val="22"/>
          <w:szCs w:val="22"/>
        </w:rPr>
        <w:t>Wykonawcy występujący wspólnie zgodnie z art. 445 ust. 1 ustawy ponoszą solidarną odpowiedzialność za wykonanie umowy.</w:t>
      </w:r>
    </w:p>
    <w:p w:rsidR="00BA789B" w:rsidRPr="00012915" w:rsidRDefault="00BA789B" w:rsidP="006A5342">
      <w:pPr>
        <w:numPr>
          <w:ilvl w:val="1"/>
          <w:numId w:val="3"/>
        </w:numPr>
        <w:spacing w:after="240"/>
        <w:rPr>
          <w:rFonts w:ascii="Arial Narrow" w:hAnsi="Arial Narrow" w:cs="Arial"/>
          <w:color w:val="000000"/>
          <w:sz w:val="22"/>
          <w:szCs w:val="22"/>
        </w:rPr>
      </w:pPr>
      <w:r w:rsidRPr="00012915">
        <w:rPr>
          <w:rFonts w:ascii="Arial Narrow" w:hAnsi="Arial Narrow" w:cs="Arial"/>
          <w:color w:val="000000"/>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BA789B" w:rsidRPr="00012915" w:rsidRDefault="00BA789B" w:rsidP="006A5342">
      <w:pPr>
        <w:pStyle w:val="Styl6"/>
        <w:shd w:val="clear" w:color="auto" w:fill="D9D9D9"/>
        <w:outlineLvl w:val="0"/>
        <w:rPr>
          <w:color w:val="000000"/>
        </w:rPr>
      </w:pPr>
      <w:bookmarkStart w:id="33" w:name="_Toc87729740"/>
      <w:bookmarkStart w:id="34" w:name="_Toc161139684"/>
      <w:bookmarkStart w:id="35" w:name="_Toc80631713"/>
      <w:r w:rsidRPr="00012915">
        <w:rPr>
          <w:color w:val="000000"/>
        </w:rPr>
        <w:t>WYMAGANIA DOTYCZĄCE ZABEZPIECZENIA NALEŻYTEGO WYKONANIA UMOWY</w:t>
      </w:r>
      <w:bookmarkEnd w:id="33"/>
      <w:bookmarkEnd w:id="34"/>
    </w:p>
    <w:p w:rsidR="00BA789B" w:rsidRPr="00012915" w:rsidRDefault="00BA789B" w:rsidP="002628A8">
      <w:pPr>
        <w:spacing w:before="120" w:after="120"/>
        <w:ind w:left="0" w:firstLine="0"/>
        <w:rPr>
          <w:rFonts w:ascii="Arial Narrow" w:hAnsi="Arial Narrow" w:cs="Arial"/>
          <w:color w:val="000000"/>
          <w:sz w:val="22"/>
          <w:szCs w:val="22"/>
        </w:rPr>
      </w:pPr>
      <w:r w:rsidRPr="00012915">
        <w:rPr>
          <w:rFonts w:ascii="Arial Narrow" w:hAnsi="Arial Narrow" w:cs="Arial"/>
          <w:color w:val="000000"/>
          <w:sz w:val="22"/>
          <w:szCs w:val="22"/>
        </w:rPr>
        <w:t>Zamawiający nie wymaga wniesienia zabezpieczenia należytego wykonania umowy.</w:t>
      </w:r>
    </w:p>
    <w:p w:rsidR="00BA789B" w:rsidRPr="00012915" w:rsidRDefault="00BA789B" w:rsidP="006A5342">
      <w:pPr>
        <w:pStyle w:val="Styl6"/>
        <w:shd w:val="clear" w:color="auto" w:fill="D9D9D9"/>
        <w:spacing w:before="240"/>
        <w:outlineLvl w:val="0"/>
        <w:rPr>
          <w:color w:val="000000"/>
        </w:rPr>
      </w:pPr>
      <w:bookmarkStart w:id="36" w:name="_Toc80631712"/>
      <w:bookmarkStart w:id="37" w:name="_Toc161139685"/>
      <w:r w:rsidRPr="00012915">
        <w:rPr>
          <w:color w:val="000000"/>
        </w:rPr>
        <w:t>TERMIN I WARUNKI ZAWARCIA UMOWY</w:t>
      </w:r>
      <w:bookmarkEnd w:id="36"/>
      <w:bookmarkEnd w:id="37"/>
    </w:p>
    <w:p w:rsidR="00BA789B" w:rsidRPr="00012915" w:rsidRDefault="00BA789B" w:rsidP="006A5342">
      <w:pPr>
        <w:pStyle w:val="Domylnie"/>
        <w:numPr>
          <w:ilvl w:val="1"/>
          <w:numId w:val="3"/>
        </w:numPr>
        <w:rPr>
          <w:b/>
          <w:color w:val="000000"/>
        </w:rPr>
      </w:pPr>
      <w:bookmarkStart w:id="38" w:name="_Hlk173499986"/>
      <w:r w:rsidRPr="00012915">
        <w:rPr>
          <w:color w:val="000000"/>
        </w:rPr>
        <w:t>Z wykonawcą, którego ofertę wybrano jako najkorzystniejszą zostanie zawarta umowa</w:t>
      </w:r>
      <w:r w:rsidRPr="00012915">
        <w:rPr>
          <w:bCs/>
          <w:color w:val="000000"/>
        </w:rPr>
        <w:t>:</w:t>
      </w:r>
    </w:p>
    <w:p w:rsidR="00BA789B" w:rsidRPr="00012915" w:rsidRDefault="00BA789B" w:rsidP="006A5342">
      <w:pPr>
        <w:pStyle w:val="Domylnie"/>
        <w:numPr>
          <w:ilvl w:val="2"/>
          <w:numId w:val="3"/>
        </w:numPr>
        <w:rPr>
          <w:b/>
          <w:color w:val="000000"/>
        </w:rPr>
      </w:pPr>
      <w:r w:rsidRPr="00012915">
        <w:rPr>
          <w:color w:val="000000"/>
        </w:rPr>
        <w:t>w terminie</w:t>
      </w:r>
      <w:r w:rsidRPr="00012915">
        <w:rPr>
          <w:bCs/>
          <w:color w:val="000000"/>
        </w:rPr>
        <w:t xml:space="preserve"> </w:t>
      </w:r>
      <w:r w:rsidRPr="00012915">
        <w:rPr>
          <w:color w:val="000000"/>
        </w:rPr>
        <w:t>nie krótszym niż</w:t>
      </w:r>
      <w:r w:rsidRPr="00012915">
        <w:rPr>
          <w:bCs/>
          <w:color w:val="000000"/>
        </w:rPr>
        <w:t xml:space="preserve"> 10 dni od dnia przesłania zawiadomienia o wyborze najkorzystniejszej oferty - jeżeli zostało przesłane przy użyciu środków komunikacji elektronicznej, albo w terminie 15 dni – jeżeli zostało przesłane w inny sposób;</w:t>
      </w:r>
    </w:p>
    <w:p w:rsidR="00BA789B" w:rsidRPr="00012915" w:rsidRDefault="00BA789B" w:rsidP="006A5342">
      <w:pPr>
        <w:pStyle w:val="Domylnie"/>
        <w:numPr>
          <w:ilvl w:val="2"/>
          <w:numId w:val="3"/>
        </w:numPr>
        <w:spacing w:after="120" w:line="240" w:lineRule="auto"/>
        <w:rPr>
          <w:b/>
          <w:color w:val="000000"/>
        </w:rPr>
      </w:pPr>
      <w:r w:rsidRPr="00012915">
        <w:rPr>
          <w:color w:val="000000"/>
        </w:rPr>
        <w:t>przed upływem terminów, o których mowa w pkt. 18.1.1, jeżeli zostanie złożona tylko jedna oferta.</w:t>
      </w:r>
    </w:p>
    <w:p w:rsidR="00BA789B" w:rsidRPr="00012915" w:rsidRDefault="00BA789B" w:rsidP="006A5342">
      <w:pPr>
        <w:pStyle w:val="Domylnie"/>
        <w:numPr>
          <w:ilvl w:val="1"/>
          <w:numId w:val="3"/>
        </w:numPr>
        <w:spacing w:after="120" w:line="240" w:lineRule="auto"/>
        <w:rPr>
          <w:b/>
          <w:color w:val="000000"/>
        </w:rPr>
      </w:pPr>
      <w:r w:rsidRPr="00012915">
        <w:rPr>
          <w:color w:val="000000"/>
        </w:rPr>
        <w:t>Umowa o zamówienie publiczne zostanie podpisana na warunkach określonych odpowiednio w projekcie umowy, który zostanie uzupełniony o dane wynikające z treści oferty wykonawcy.</w:t>
      </w:r>
    </w:p>
    <w:p w:rsidR="00BA789B" w:rsidRPr="00012915" w:rsidRDefault="00BA789B" w:rsidP="006A5342">
      <w:pPr>
        <w:pStyle w:val="Domylnie"/>
        <w:numPr>
          <w:ilvl w:val="1"/>
          <w:numId w:val="3"/>
        </w:numPr>
        <w:spacing w:after="240" w:line="240" w:lineRule="auto"/>
        <w:rPr>
          <w:b/>
          <w:color w:val="000000"/>
        </w:rPr>
      </w:pPr>
      <w:r w:rsidRPr="00012915">
        <w:rPr>
          <w:color w:val="000000"/>
        </w:rPr>
        <w:t xml:space="preserve">W przypadku, gdy okaże się, że wykonawca, którego oferta została wybrana jako najkorzystniejsza, będzie uchylał się od zawarcia umowy w sprawie zamówienia publicznego, Zamawiający może dokonać ponownego badania </w:t>
      </w:r>
      <w:r w:rsidRPr="00012915">
        <w:rPr>
          <w:color w:val="000000"/>
        </w:rPr>
        <w:br/>
        <w:t>i oceny ofert spośród ofert pozostałych w postępowaniu wykonawców oraz wybrać najkorzystniejszą ofertę albo unieważnić postępowanie na podstawie art. 255 ustawy.</w:t>
      </w:r>
    </w:p>
    <w:p w:rsidR="00BA789B" w:rsidRPr="00012915" w:rsidRDefault="00BA789B" w:rsidP="006A5342">
      <w:pPr>
        <w:pStyle w:val="Styl6"/>
        <w:shd w:val="clear" w:color="auto" w:fill="D9D9D9"/>
        <w:outlineLvl w:val="0"/>
        <w:rPr>
          <w:color w:val="000000"/>
        </w:rPr>
      </w:pPr>
      <w:bookmarkStart w:id="39" w:name="_Toc161139686"/>
      <w:bookmarkEnd w:id="38"/>
      <w:r w:rsidRPr="00012915">
        <w:rPr>
          <w:color w:val="000000"/>
        </w:rPr>
        <w:lastRenderedPageBreak/>
        <w:t>POUCZENIE O ŚRODKACH OCHRONY PRAWNEJ PRZYSŁUGUJĄCYCH WYKONAWCY W TOKU POSTĘPOWANIA O UDZIELENIE ZAMÓWIENIA PUBLICZNEGO</w:t>
      </w:r>
      <w:bookmarkEnd w:id="35"/>
      <w:bookmarkEnd w:id="39"/>
    </w:p>
    <w:p w:rsidR="00BA789B" w:rsidRPr="00012915" w:rsidRDefault="00BA789B" w:rsidP="006A5342">
      <w:pPr>
        <w:numPr>
          <w:ilvl w:val="1"/>
          <w:numId w:val="3"/>
        </w:numPr>
        <w:spacing w:after="100"/>
        <w:rPr>
          <w:rFonts w:ascii="Arial Narrow" w:hAnsi="Arial Narrow" w:cs="Arial"/>
          <w:color w:val="000000"/>
          <w:sz w:val="22"/>
          <w:szCs w:val="22"/>
        </w:rPr>
      </w:pPr>
      <w:r w:rsidRPr="00012915">
        <w:rPr>
          <w:rFonts w:ascii="Arial Narrow" w:eastAsia="TimesNewRoman,Bold" w:hAnsi="Arial Narrow" w:cs="Arial"/>
          <w:bCs/>
          <w:color w:val="000000"/>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rsidR="00BA789B" w:rsidRPr="00012915" w:rsidRDefault="00BA789B" w:rsidP="006A5342">
      <w:pPr>
        <w:numPr>
          <w:ilvl w:val="1"/>
          <w:numId w:val="3"/>
        </w:numPr>
        <w:spacing w:after="100"/>
        <w:rPr>
          <w:rFonts w:ascii="Arial Narrow" w:hAnsi="Arial Narrow" w:cs="Arial"/>
          <w:color w:val="000000"/>
          <w:sz w:val="22"/>
          <w:szCs w:val="22"/>
        </w:rPr>
      </w:pPr>
      <w:r w:rsidRPr="00012915">
        <w:rPr>
          <w:rFonts w:ascii="Arial Narrow" w:eastAsia="TimesNewRoman,Bold" w:hAnsi="Arial Narrow" w:cs="Arial"/>
          <w:bCs/>
          <w:color w:val="000000"/>
          <w:sz w:val="22"/>
          <w:szCs w:val="22"/>
          <w:lang w:eastAsia="en-US"/>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rsidR="00BA789B" w:rsidRPr="00012915" w:rsidRDefault="00BA789B" w:rsidP="006A5342">
      <w:pPr>
        <w:numPr>
          <w:ilvl w:val="1"/>
          <w:numId w:val="3"/>
        </w:numPr>
        <w:rPr>
          <w:rFonts w:ascii="Arial Narrow" w:hAnsi="Arial Narrow" w:cs="Arial"/>
          <w:color w:val="000000"/>
          <w:sz w:val="22"/>
          <w:szCs w:val="22"/>
        </w:rPr>
      </w:pPr>
      <w:r w:rsidRPr="00012915">
        <w:rPr>
          <w:rFonts w:ascii="Arial Narrow" w:hAnsi="Arial Narrow" w:cs="Arial"/>
          <w:color w:val="000000"/>
          <w:sz w:val="22"/>
          <w:szCs w:val="22"/>
        </w:rPr>
        <w:t>W przedmiotowym postępowaniu wykonawcy przysługują niżej wymienione środki ochrony prawnej.</w:t>
      </w:r>
    </w:p>
    <w:p w:rsidR="00BA789B" w:rsidRPr="00012915" w:rsidRDefault="00BA789B" w:rsidP="006A5342">
      <w:pPr>
        <w:numPr>
          <w:ilvl w:val="2"/>
          <w:numId w:val="3"/>
        </w:numPr>
        <w:rPr>
          <w:rFonts w:ascii="Arial Narrow" w:hAnsi="Arial Narrow" w:cs="Arial"/>
          <w:color w:val="000000"/>
          <w:sz w:val="22"/>
          <w:szCs w:val="22"/>
        </w:rPr>
      </w:pPr>
      <w:r w:rsidRPr="00012915">
        <w:rPr>
          <w:rFonts w:ascii="Arial Narrow" w:hAnsi="Arial Narrow" w:cs="Arial"/>
          <w:color w:val="000000"/>
          <w:sz w:val="22"/>
          <w:szCs w:val="22"/>
        </w:rPr>
        <w:t>Odwołanie.</w:t>
      </w:r>
    </w:p>
    <w:p w:rsidR="00BA789B" w:rsidRPr="00012915" w:rsidRDefault="00BA789B" w:rsidP="004F4688">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bCs/>
          <w:color w:val="000000"/>
          <w:sz w:val="22"/>
          <w:szCs w:val="22"/>
          <w:lang w:eastAsia="en-US"/>
        </w:rPr>
        <w:t>Odwołanie przysługuje na:</w:t>
      </w:r>
    </w:p>
    <w:p w:rsidR="00BA789B" w:rsidRPr="00012915" w:rsidRDefault="00BA789B" w:rsidP="00FD1FD2">
      <w:pPr>
        <w:numPr>
          <w:ilvl w:val="4"/>
          <w:numId w:val="3"/>
        </w:numPr>
        <w:rPr>
          <w:rFonts w:ascii="Arial Narrow" w:hAnsi="Arial Narrow" w:cs="Arial"/>
          <w:color w:val="000000"/>
          <w:sz w:val="22"/>
          <w:szCs w:val="22"/>
        </w:rPr>
      </w:pPr>
      <w:r w:rsidRPr="00012915">
        <w:rPr>
          <w:rFonts w:ascii="Arial Narrow" w:hAnsi="Arial Narrow" w:cs="Arial"/>
          <w:bCs/>
          <w:color w:val="000000"/>
          <w:sz w:val="22"/>
          <w:szCs w:val="22"/>
          <w:lang w:eastAsia="en-US"/>
        </w:rPr>
        <w:t xml:space="preserve">niezgodną z przepisami ustawy czynność zamawiającego, podjętą </w:t>
      </w:r>
      <w:r w:rsidR="00703AAA">
        <w:rPr>
          <w:rFonts w:ascii="Arial Narrow" w:hAnsi="Arial Narrow" w:cs="Arial"/>
          <w:bCs/>
          <w:color w:val="000000"/>
          <w:sz w:val="22"/>
          <w:szCs w:val="22"/>
          <w:lang w:eastAsia="en-US"/>
        </w:rPr>
        <w:br/>
      </w:r>
      <w:r w:rsidRPr="00012915">
        <w:rPr>
          <w:rFonts w:ascii="Arial Narrow" w:hAnsi="Arial Narrow" w:cs="Arial"/>
          <w:bCs/>
          <w:color w:val="000000"/>
          <w:sz w:val="22"/>
          <w:szCs w:val="22"/>
          <w:lang w:eastAsia="en-US"/>
        </w:rPr>
        <w:t xml:space="preserve">w postępowaniu o udzielenie zamówienia, w tym na projektowane postanowienie umowy; </w:t>
      </w:r>
    </w:p>
    <w:p w:rsidR="00BA789B" w:rsidRPr="00012915" w:rsidRDefault="00BA789B" w:rsidP="00FD1FD2">
      <w:pPr>
        <w:numPr>
          <w:ilvl w:val="4"/>
          <w:numId w:val="3"/>
        </w:numPr>
        <w:rPr>
          <w:rFonts w:ascii="Arial Narrow" w:hAnsi="Arial Narrow" w:cs="Arial"/>
          <w:color w:val="000000"/>
          <w:sz w:val="22"/>
          <w:szCs w:val="22"/>
        </w:rPr>
      </w:pPr>
      <w:r w:rsidRPr="00012915">
        <w:rPr>
          <w:rFonts w:ascii="Arial Narrow" w:hAnsi="Arial Narrow" w:cs="Arial"/>
          <w:bCs/>
          <w:color w:val="000000"/>
          <w:sz w:val="22"/>
          <w:szCs w:val="22"/>
          <w:lang w:eastAsia="en-US"/>
        </w:rPr>
        <w:t>zaniechanie czynności w postępowaniu o udzielenie zamówienia, do której Zamawiający był obowiązany na podstawie ustawy.</w:t>
      </w:r>
    </w:p>
    <w:p w:rsidR="00BA789B" w:rsidRPr="00012915" w:rsidRDefault="00BA789B" w:rsidP="004353F2">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bCs/>
          <w:color w:val="000000"/>
          <w:sz w:val="22"/>
          <w:szCs w:val="22"/>
          <w:lang w:eastAsia="en-US"/>
        </w:rPr>
        <w:t>Odwołanie powinno wskazywa</w:t>
      </w:r>
      <w:r w:rsidRPr="00012915">
        <w:rPr>
          <w:rFonts w:ascii="Arial Narrow" w:eastAsia="TimesNewRoman,Bold" w:hAnsi="Arial Narrow" w:cs="Arial"/>
          <w:bCs/>
          <w:color w:val="000000"/>
          <w:sz w:val="22"/>
          <w:szCs w:val="22"/>
          <w:lang w:eastAsia="en-US"/>
        </w:rPr>
        <w:t xml:space="preserve">ć </w:t>
      </w:r>
      <w:r w:rsidRPr="00012915">
        <w:rPr>
          <w:rFonts w:ascii="Arial Narrow" w:hAnsi="Arial Narrow" w:cs="Arial"/>
          <w:bCs/>
          <w:color w:val="000000"/>
          <w:sz w:val="22"/>
          <w:szCs w:val="22"/>
          <w:lang w:eastAsia="en-US"/>
        </w:rPr>
        <w:t>czynno</w:t>
      </w:r>
      <w:r w:rsidRPr="00012915">
        <w:rPr>
          <w:rFonts w:ascii="Arial Narrow" w:eastAsia="TimesNewRoman,Bold" w:hAnsi="Arial Narrow" w:cs="Arial"/>
          <w:bCs/>
          <w:color w:val="000000"/>
          <w:sz w:val="22"/>
          <w:szCs w:val="22"/>
          <w:lang w:eastAsia="en-US"/>
        </w:rPr>
        <w:t>ść</w:t>
      </w:r>
      <w:r w:rsidRPr="00012915">
        <w:rPr>
          <w:rFonts w:ascii="Arial Narrow" w:hAnsi="Arial Narrow" w:cs="Arial"/>
          <w:bCs/>
          <w:color w:val="000000"/>
          <w:sz w:val="22"/>
          <w:szCs w:val="22"/>
          <w:lang w:eastAsia="en-US"/>
        </w:rPr>
        <w:t>, której zarzuca si</w:t>
      </w:r>
      <w:r w:rsidRPr="00012915">
        <w:rPr>
          <w:rFonts w:ascii="Arial Narrow" w:eastAsia="TimesNewRoman,Bold" w:hAnsi="Arial Narrow" w:cs="Arial"/>
          <w:bCs/>
          <w:color w:val="000000"/>
          <w:sz w:val="22"/>
          <w:szCs w:val="22"/>
          <w:lang w:eastAsia="en-US"/>
        </w:rPr>
        <w:t xml:space="preserve">ę </w:t>
      </w:r>
      <w:r w:rsidRPr="00012915">
        <w:rPr>
          <w:rFonts w:ascii="Arial Narrow" w:hAnsi="Arial Narrow" w:cs="Arial"/>
          <w:bCs/>
          <w:color w:val="000000"/>
          <w:sz w:val="22"/>
          <w:szCs w:val="22"/>
          <w:lang w:eastAsia="en-US"/>
        </w:rPr>
        <w:t>niezgodno</w:t>
      </w:r>
      <w:r w:rsidRPr="00012915">
        <w:rPr>
          <w:rFonts w:ascii="Arial Narrow" w:eastAsia="TimesNewRoman,Bold" w:hAnsi="Arial Narrow" w:cs="Arial"/>
          <w:bCs/>
          <w:color w:val="000000"/>
          <w:sz w:val="22"/>
          <w:szCs w:val="22"/>
          <w:lang w:eastAsia="en-US"/>
        </w:rPr>
        <w:t xml:space="preserve">ść </w:t>
      </w:r>
      <w:r w:rsidRPr="00012915">
        <w:rPr>
          <w:rFonts w:ascii="Arial Narrow" w:hAnsi="Arial Narrow" w:cs="Arial"/>
          <w:bCs/>
          <w:color w:val="000000"/>
          <w:sz w:val="22"/>
          <w:szCs w:val="22"/>
          <w:lang w:eastAsia="en-US"/>
        </w:rPr>
        <w:t>z przepisami ustawy, zawiera</w:t>
      </w:r>
      <w:r w:rsidRPr="00012915">
        <w:rPr>
          <w:rFonts w:ascii="Arial Narrow" w:eastAsia="TimesNewRoman,Bold" w:hAnsi="Arial Narrow" w:cs="Arial"/>
          <w:bCs/>
          <w:color w:val="000000"/>
          <w:sz w:val="22"/>
          <w:szCs w:val="22"/>
          <w:lang w:eastAsia="en-US"/>
        </w:rPr>
        <w:t>ć</w:t>
      </w:r>
      <w:r w:rsidRPr="00012915">
        <w:rPr>
          <w:rFonts w:ascii="Arial Narrow" w:hAnsi="Arial Narrow" w:cs="Arial"/>
          <w:bCs/>
          <w:color w:val="000000"/>
          <w:sz w:val="22"/>
          <w:szCs w:val="22"/>
          <w:lang w:eastAsia="en-US"/>
        </w:rPr>
        <w:t xml:space="preserve"> zwi</w:t>
      </w:r>
      <w:r w:rsidRPr="00012915">
        <w:rPr>
          <w:rFonts w:ascii="Arial Narrow" w:eastAsia="TimesNewRoman,Bold" w:hAnsi="Arial Narrow" w:cs="Arial"/>
          <w:bCs/>
          <w:color w:val="000000"/>
          <w:sz w:val="22"/>
          <w:szCs w:val="22"/>
          <w:lang w:eastAsia="en-US"/>
        </w:rPr>
        <w:t>ę</w:t>
      </w:r>
      <w:r w:rsidRPr="00012915">
        <w:rPr>
          <w:rFonts w:ascii="Arial Narrow" w:hAnsi="Arial Narrow" w:cs="Arial"/>
          <w:bCs/>
          <w:color w:val="000000"/>
          <w:sz w:val="22"/>
          <w:szCs w:val="22"/>
          <w:lang w:eastAsia="en-US"/>
        </w:rPr>
        <w:t>złe przedstawienie zarzutów, okre</w:t>
      </w:r>
      <w:r w:rsidRPr="00012915">
        <w:rPr>
          <w:rFonts w:ascii="Arial Narrow" w:eastAsia="TimesNewRoman,Bold" w:hAnsi="Arial Narrow" w:cs="Arial"/>
          <w:bCs/>
          <w:color w:val="000000"/>
          <w:sz w:val="22"/>
          <w:szCs w:val="22"/>
          <w:lang w:eastAsia="en-US"/>
        </w:rPr>
        <w:t>ś</w:t>
      </w:r>
      <w:r w:rsidRPr="00012915">
        <w:rPr>
          <w:rFonts w:ascii="Arial Narrow" w:hAnsi="Arial Narrow" w:cs="Arial"/>
          <w:bCs/>
          <w:color w:val="000000"/>
          <w:sz w:val="22"/>
          <w:szCs w:val="22"/>
          <w:lang w:eastAsia="en-US"/>
        </w:rPr>
        <w:t>la</w:t>
      </w:r>
      <w:r w:rsidRPr="00012915">
        <w:rPr>
          <w:rFonts w:ascii="Arial Narrow" w:eastAsia="TimesNewRoman,Bold" w:hAnsi="Arial Narrow" w:cs="Arial"/>
          <w:bCs/>
          <w:color w:val="000000"/>
          <w:sz w:val="22"/>
          <w:szCs w:val="22"/>
          <w:lang w:eastAsia="en-US"/>
        </w:rPr>
        <w:t>ć żą</w:t>
      </w:r>
      <w:r w:rsidRPr="00012915">
        <w:rPr>
          <w:rFonts w:ascii="Arial Narrow" w:hAnsi="Arial Narrow" w:cs="Arial"/>
          <w:bCs/>
          <w:color w:val="000000"/>
          <w:sz w:val="22"/>
          <w:szCs w:val="22"/>
          <w:lang w:eastAsia="en-US"/>
        </w:rPr>
        <w:t>danie oraz wskazywa</w:t>
      </w:r>
      <w:r w:rsidRPr="00012915">
        <w:rPr>
          <w:rFonts w:ascii="Arial Narrow" w:eastAsia="TimesNewRoman,Bold" w:hAnsi="Arial Narrow" w:cs="Arial"/>
          <w:bCs/>
          <w:color w:val="000000"/>
          <w:sz w:val="22"/>
          <w:szCs w:val="22"/>
          <w:lang w:eastAsia="en-US"/>
        </w:rPr>
        <w:t xml:space="preserve">ć </w:t>
      </w:r>
      <w:r w:rsidRPr="00012915">
        <w:rPr>
          <w:rFonts w:ascii="Arial Narrow" w:hAnsi="Arial Narrow" w:cs="Arial"/>
          <w:bCs/>
          <w:color w:val="000000"/>
          <w:sz w:val="22"/>
          <w:szCs w:val="22"/>
          <w:lang w:eastAsia="en-US"/>
        </w:rPr>
        <w:t>okoliczno</w:t>
      </w:r>
      <w:r w:rsidRPr="00012915">
        <w:rPr>
          <w:rFonts w:ascii="Arial Narrow" w:eastAsia="TimesNewRoman,Bold" w:hAnsi="Arial Narrow" w:cs="Arial"/>
          <w:bCs/>
          <w:color w:val="000000"/>
          <w:sz w:val="22"/>
          <w:szCs w:val="22"/>
          <w:lang w:eastAsia="en-US"/>
        </w:rPr>
        <w:t>ś</w:t>
      </w:r>
      <w:r w:rsidRPr="00012915">
        <w:rPr>
          <w:rFonts w:ascii="Arial Narrow" w:hAnsi="Arial Narrow" w:cs="Arial"/>
          <w:bCs/>
          <w:color w:val="000000"/>
          <w:sz w:val="22"/>
          <w:szCs w:val="22"/>
          <w:lang w:eastAsia="en-US"/>
        </w:rPr>
        <w:t>ci faktyczne i prawne uzasadniaj</w:t>
      </w:r>
      <w:r w:rsidRPr="00012915">
        <w:rPr>
          <w:rFonts w:ascii="Arial Narrow" w:eastAsia="TimesNewRoman,Bold" w:hAnsi="Arial Narrow" w:cs="Arial"/>
          <w:bCs/>
          <w:color w:val="000000"/>
          <w:sz w:val="22"/>
          <w:szCs w:val="22"/>
          <w:lang w:eastAsia="en-US"/>
        </w:rPr>
        <w:t>ą</w:t>
      </w:r>
      <w:r w:rsidRPr="00012915">
        <w:rPr>
          <w:rFonts w:ascii="Arial Narrow" w:hAnsi="Arial Narrow" w:cs="Arial"/>
          <w:bCs/>
          <w:color w:val="000000"/>
          <w:sz w:val="22"/>
          <w:szCs w:val="22"/>
          <w:lang w:eastAsia="en-US"/>
        </w:rPr>
        <w:t>ce wniesienie odwołania.</w:t>
      </w:r>
    </w:p>
    <w:p w:rsidR="00BA789B" w:rsidRPr="00012915" w:rsidRDefault="00BA789B" w:rsidP="004353F2">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bCs/>
          <w:color w:val="000000"/>
          <w:sz w:val="22"/>
          <w:szCs w:val="22"/>
          <w:lang w:eastAsia="en-US"/>
        </w:rPr>
        <w:t>Odwo</w:t>
      </w:r>
      <w:r w:rsidRPr="00012915">
        <w:rPr>
          <w:rFonts w:ascii="Arial Narrow" w:hAnsi="Arial Narrow" w:cs="Lucida Grande"/>
          <w:bCs/>
          <w:color w:val="000000"/>
          <w:sz w:val="22"/>
          <w:szCs w:val="22"/>
          <w:lang w:eastAsia="en-US"/>
        </w:rPr>
        <w:t>ł</w:t>
      </w:r>
      <w:r w:rsidRPr="00012915">
        <w:rPr>
          <w:rFonts w:ascii="Arial Narrow" w:hAnsi="Arial Narrow" w:cs="Arial"/>
          <w:bCs/>
          <w:color w:val="000000"/>
          <w:sz w:val="22"/>
          <w:szCs w:val="22"/>
          <w:lang w:eastAsia="en-US"/>
        </w:rPr>
        <w:t>anie wnosi si</w:t>
      </w:r>
      <w:r w:rsidRPr="00012915">
        <w:rPr>
          <w:rFonts w:ascii="Arial Narrow" w:eastAsia="TimesNewRoman,Bold" w:hAnsi="Arial Narrow" w:cs="Lucida Grande"/>
          <w:bCs/>
          <w:color w:val="000000"/>
          <w:sz w:val="22"/>
          <w:szCs w:val="22"/>
          <w:lang w:eastAsia="en-US"/>
        </w:rPr>
        <w:t>ę</w:t>
      </w:r>
      <w:r w:rsidRPr="00012915">
        <w:rPr>
          <w:rFonts w:ascii="Arial Narrow" w:eastAsia="TimesNewRoman,Bold" w:hAnsi="Arial Narrow" w:cs="Arial"/>
          <w:bCs/>
          <w:color w:val="000000"/>
          <w:sz w:val="22"/>
          <w:szCs w:val="22"/>
          <w:lang w:eastAsia="en-US"/>
        </w:rPr>
        <w:t xml:space="preserve"> </w:t>
      </w:r>
      <w:r w:rsidRPr="00012915">
        <w:rPr>
          <w:rFonts w:ascii="Arial Narrow" w:hAnsi="Arial Narrow" w:cs="Arial"/>
          <w:bCs/>
          <w:color w:val="000000"/>
          <w:sz w:val="22"/>
          <w:szCs w:val="22"/>
          <w:lang w:eastAsia="en-US"/>
        </w:rPr>
        <w:t>do Prezesa Izby.</w:t>
      </w:r>
    </w:p>
    <w:p w:rsidR="00BA789B" w:rsidRPr="00012915" w:rsidRDefault="00BA789B" w:rsidP="004353F2">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bCs/>
          <w:color w:val="000000"/>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BA789B" w:rsidRPr="00012915" w:rsidRDefault="00BA789B" w:rsidP="004353F2">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bCs/>
          <w:color w:val="000000"/>
          <w:sz w:val="22"/>
          <w:szCs w:val="22"/>
          <w:lang w:eastAsia="en-US"/>
        </w:rPr>
        <w:t>Odwołanie wnosi się w terminie:</w:t>
      </w:r>
    </w:p>
    <w:p w:rsidR="00BA789B" w:rsidRPr="00012915" w:rsidRDefault="00BA789B" w:rsidP="00FD1FD2">
      <w:pPr>
        <w:numPr>
          <w:ilvl w:val="4"/>
          <w:numId w:val="3"/>
        </w:numPr>
        <w:rPr>
          <w:rFonts w:ascii="Arial Narrow" w:hAnsi="Arial Narrow" w:cs="Arial"/>
          <w:color w:val="000000"/>
          <w:sz w:val="22"/>
          <w:szCs w:val="22"/>
        </w:rPr>
      </w:pPr>
      <w:r w:rsidRPr="00012915">
        <w:rPr>
          <w:rFonts w:ascii="Arial Narrow" w:hAnsi="Arial Narrow" w:cs="Arial"/>
          <w:bCs/>
          <w:color w:val="000000"/>
          <w:sz w:val="22"/>
          <w:szCs w:val="22"/>
          <w:lang w:eastAsia="en-US"/>
        </w:rPr>
        <w:t>10 dni od dnia przekazania informacji o czynności Zamawiającego stanowiącej podstawę jego wniesienia, jeżeli informacja została przekazana przy użyciu środków komunikacji elektronicznej;</w:t>
      </w:r>
    </w:p>
    <w:p w:rsidR="00BA789B" w:rsidRPr="00012915" w:rsidRDefault="00BA789B" w:rsidP="00FD1FD2">
      <w:pPr>
        <w:numPr>
          <w:ilvl w:val="4"/>
          <w:numId w:val="3"/>
        </w:numPr>
        <w:rPr>
          <w:rFonts w:ascii="Arial Narrow" w:hAnsi="Arial Narrow" w:cs="Arial"/>
          <w:color w:val="000000"/>
          <w:sz w:val="22"/>
          <w:szCs w:val="22"/>
        </w:rPr>
      </w:pPr>
      <w:r w:rsidRPr="00012915">
        <w:rPr>
          <w:rFonts w:ascii="Arial Narrow" w:hAnsi="Arial Narrow" w:cs="Arial"/>
          <w:bCs/>
          <w:color w:val="000000"/>
          <w:sz w:val="22"/>
          <w:szCs w:val="22"/>
          <w:lang w:eastAsia="en-US"/>
        </w:rPr>
        <w:t>15 dni od dnia przekazania informacji o czynności Zamawiającego stanowiącej podstawę jego wniesienia, jeżeli informacja została przekazana w sposób inny niż określony w pkt 19.3.1.5.1.</w:t>
      </w:r>
    </w:p>
    <w:p w:rsidR="00BA789B" w:rsidRPr="00012915" w:rsidRDefault="00BA789B" w:rsidP="00FD1FD2">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color w:val="000000"/>
          <w:sz w:val="22"/>
          <w:szCs w:val="22"/>
        </w:rPr>
        <w:t>Odwołanie wobec treści ogłoszenia wszczynającego postępowanie o udzielenie zamówienia lub wobec treści dokumentów zamówienia wnosi się w terminie 10 dni od dnia publikacji ogłoszenia w Dzienniku Urzędowym Unii Europejskiej lub dokumentów zamówienia na stronie internetowej.</w:t>
      </w:r>
    </w:p>
    <w:p w:rsidR="00BA789B" w:rsidRPr="00012915" w:rsidRDefault="00BA789B" w:rsidP="00FD1FD2">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color w:val="000000"/>
          <w:sz w:val="22"/>
          <w:szCs w:val="22"/>
        </w:rPr>
        <w:t xml:space="preserve">Odwołanie w przypadkach innych niż określone w pkt 19.3.1.5 i pkt 19.3.1.6 wnosi się </w:t>
      </w:r>
      <w:r w:rsidRPr="00012915">
        <w:rPr>
          <w:rFonts w:ascii="Arial Narrow" w:hAnsi="Arial Narrow" w:cs="Arial"/>
          <w:color w:val="000000"/>
          <w:sz w:val="22"/>
          <w:szCs w:val="22"/>
        </w:rPr>
        <w:br/>
        <w:t>w terminie 10 dni od dnia, w którym powzięto lub przy zachowaniu należytej staranności można było powziąć wiadomość o okolicznościach stanowiących podstawę jego wniesienia.</w:t>
      </w:r>
    </w:p>
    <w:p w:rsidR="00BA789B" w:rsidRPr="00012915" w:rsidRDefault="00BA789B" w:rsidP="00FD1FD2">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color w:val="000000"/>
          <w:sz w:val="22"/>
          <w:szCs w:val="22"/>
        </w:rPr>
        <w:t xml:space="preserve">Jeżeli Zamawiający mimo takiego obowiązku nie przesłał wykonawcy zawiadomienia </w:t>
      </w:r>
      <w:r w:rsidRPr="00012915">
        <w:rPr>
          <w:rFonts w:ascii="Arial Narrow" w:hAnsi="Arial Narrow" w:cs="Arial"/>
          <w:color w:val="000000"/>
          <w:sz w:val="22"/>
          <w:szCs w:val="22"/>
        </w:rPr>
        <w:br/>
        <w:t>o wyborze najkorzystniejszej oferty, odwołanie wnosi się nie później niż w terminie:</w:t>
      </w:r>
    </w:p>
    <w:p w:rsidR="00BA789B" w:rsidRPr="00012915" w:rsidRDefault="00BA789B" w:rsidP="00FD1FD2">
      <w:pPr>
        <w:numPr>
          <w:ilvl w:val="4"/>
          <w:numId w:val="3"/>
        </w:numPr>
        <w:rPr>
          <w:rFonts w:ascii="Arial Narrow" w:hAnsi="Arial Narrow" w:cs="Arial"/>
          <w:color w:val="000000"/>
          <w:sz w:val="22"/>
          <w:szCs w:val="22"/>
        </w:rPr>
      </w:pPr>
      <w:r w:rsidRPr="00012915">
        <w:rPr>
          <w:rFonts w:ascii="Arial Narrow" w:hAnsi="Arial Narrow" w:cs="Arial"/>
          <w:color w:val="000000"/>
          <w:sz w:val="22"/>
          <w:szCs w:val="22"/>
        </w:rPr>
        <w:t xml:space="preserve">30 dni od dnia publikacji w Dzienniku Urzędowym Unii Europejskiej ogłoszenia </w:t>
      </w:r>
      <w:r w:rsidRPr="00012915">
        <w:rPr>
          <w:rFonts w:ascii="Arial Narrow" w:hAnsi="Arial Narrow" w:cs="Arial"/>
          <w:color w:val="000000"/>
          <w:sz w:val="22"/>
          <w:szCs w:val="22"/>
        </w:rPr>
        <w:br/>
        <w:t>o udzieleniu zamówienia;</w:t>
      </w:r>
    </w:p>
    <w:p w:rsidR="00BA789B" w:rsidRPr="00012915" w:rsidRDefault="00BA789B" w:rsidP="00FD1FD2">
      <w:pPr>
        <w:numPr>
          <w:ilvl w:val="4"/>
          <w:numId w:val="3"/>
        </w:numPr>
        <w:rPr>
          <w:rFonts w:ascii="Arial Narrow" w:hAnsi="Arial Narrow" w:cs="Arial"/>
          <w:color w:val="000000"/>
          <w:sz w:val="22"/>
          <w:szCs w:val="22"/>
        </w:rPr>
      </w:pPr>
      <w:r w:rsidRPr="00012915">
        <w:rPr>
          <w:rFonts w:ascii="Arial Narrow" w:hAnsi="Arial Narrow" w:cs="Arial"/>
          <w:color w:val="000000"/>
          <w:sz w:val="22"/>
          <w:szCs w:val="22"/>
        </w:rPr>
        <w:t xml:space="preserve">6 miesięcy od dnia zawarcia umowy, jeżeli Zamawiający nie opublikował </w:t>
      </w:r>
      <w:r w:rsidRPr="00012915">
        <w:rPr>
          <w:rFonts w:ascii="Arial Narrow" w:hAnsi="Arial Narrow" w:cs="Arial"/>
          <w:color w:val="000000"/>
          <w:sz w:val="22"/>
          <w:szCs w:val="22"/>
        </w:rPr>
        <w:br/>
        <w:t>w Dzienniku Urzędowym Unii Europejskiej ogłoszenia o udzieleniu zamówienia.</w:t>
      </w:r>
    </w:p>
    <w:p w:rsidR="00BA789B" w:rsidRPr="00012915" w:rsidRDefault="00BA789B" w:rsidP="006A5342">
      <w:pPr>
        <w:numPr>
          <w:ilvl w:val="2"/>
          <w:numId w:val="3"/>
        </w:numPr>
        <w:rPr>
          <w:rFonts w:ascii="Arial Narrow" w:hAnsi="Arial Narrow" w:cs="Arial"/>
          <w:color w:val="000000"/>
          <w:sz w:val="22"/>
          <w:szCs w:val="22"/>
        </w:rPr>
      </w:pPr>
      <w:r w:rsidRPr="00012915">
        <w:rPr>
          <w:rFonts w:ascii="Arial Narrow" w:hAnsi="Arial Narrow" w:cs="Arial"/>
          <w:bCs/>
          <w:color w:val="000000"/>
          <w:sz w:val="22"/>
          <w:szCs w:val="22"/>
          <w:lang w:eastAsia="en-US"/>
        </w:rPr>
        <w:t>Skarga do s</w:t>
      </w:r>
      <w:r w:rsidRPr="00012915">
        <w:rPr>
          <w:rFonts w:ascii="Arial Narrow" w:eastAsia="TimesNewRoman,Bold" w:hAnsi="Arial Narrow" w:cs="Arial"/>
          <w:bCs/>
          <w:color w:val="000000"/>
          <w:sz w:val="22"/>
          <w:szCs w:val="22"/>
          <w:lang w:eastAsia="en-US"/>
        </w:rPr>
        <w:t>ą</w:t>
      </w:r>
      <w:r w:rsidRPr="00012915">
        <w:rPr>
          <w:rFonts w:ascii="Arial Narrow" w:hAnsi="Arial Narrow" w:cs="Arial"/>
          <w:bCs/>
          <w:color w:val="000000"/>
          <w:sz w:val="22"/>
          <w:szCs w:val="22"/>
          <w:lang w:eastAsia="en-US"/>
        </w:rPr>
        <w:t>du.</w:t>
      </w:r>
    </w:p>
    <w:p w:rsidR="00BA789B" w:rsidRPr="00012915" w:rsidRDefault="00BA789B" w:rsidP="00FD1FD2">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bCs/>
          <w:color w:val="000000"/>
          <w:sz w:val="22"/>
          <w:szCs w:val="22"/>
          <w:lang w:eastAsia="en-US"/>
        </w:rPr>
        <w:t>Na orzeczenie Izby, stronom oraz uczestnikom postępowania odwoławczego przysługuje skarga do sądu.</w:t>
      </w:r>
    </w:p>
    <w:p w:rsidR="00BA789B" w:rsidRPr="00012915" w:rsidRDefault="00BA789B" w:rsidP="00FD1FD2">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bCs/>
          <w:color w:val="000000"/>
          <w:sz w:val="22"/>
          <w:szCs w:val="22"/>
          <w:lang w:eastAsia="en-US"/>
        </w:rPr>
        <w:t>Skargę wnosi się do Sądu Okręgowego w Warszawie - sądu zamówień publicznych.</w:t>
      </w:r>
    </w:p>
    <w:p w:rsidR="00BA789B" w:rsidRPr="00012915" w:rsidRDefault="00BA789B" w:rsidP="00FD1FD2">
      <w:pPr>
        <w:numPr>
          <w:ilvl w:val="3"/>
          <w:numId w:val="3"/>
        </w:numPr>
        <w:tabs>
          <w:tab w:val="clear" w:pos="1418"/>
          <w:tab w:val="num" w:pos="2268"/>
        </w:tabs>
        <w:rPr>
          <w:rFonts w:ascii="Arial Narrow" w:hAnsi="Arial Narrow" w:cs="Arial"/>
          <w:color w:val="000000"/>
          <w:sz w:val="22"/>
          <w:szCs w:val="22"/>
        </w:rPr>
      </w:pPr>
      <w:r w:rsidRPr="00012915">
        <w:rPr>
          <w:rFonts w:ascii="Arial Narrow" w:hAnsi="Arial Narrow" w:cs="Arial"/>
          <w:bCs/>
          <w:color w:val="000000"/>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Pr="00012915">
        <w:rPr>
          <w:rFonts w:ascii="Arial Narrow" w:hAnsi="Arial Narrow" w:cs="Arial"/>
          <w:bCs/>
          <w:color w:val="000000"/>
          <w:sz w:val="22"/>
          <w:szCs w:val="22"/>
          <w:lang w:eastAsia="en-US"/>
        </w:rPr>
        <w:br/>
        <w:t>(Dz.U. z 2023 r. poz. 1640 z późn. zm.) z jest równoznaczne z jej wniesieniem.</w:t>
      </w:r>
    </w:p>
    <w:p w:rsidR="00BA789B" w:rsidRPr="00012915" w:rsidRDefault="00BA789B" w:rsidP="00FD1FD2">
      <w:pPr>
        <w:numPr>
          <w:ilvl w:val="3"/>
          <w:numId w:val="3"/>
        </w:numPr>
        <w:tabs>
          <w:tab w:val="clear" w:pos="1418"/>
          <w:tab w:val="num" w:pos="2268"/>
        </w:tabs>
        <w:autoSpaceDE w:val="0"/>
        <w:autoSpaceDN w:val="0"/>
        <w:adjustRightInd w:val="0"/>
        <w:spacing w:after="240"/>
        <w:rPr>
          <w:rFonts w:ascii="Arial Narrow" w:eastAsia="TimesNewRoman,Bold" w:hAnsi="Arial Narrow" w:cs="Arial"/>
          <w:b/>
          <w:bCs/>
          <w:color w:val="000000"/>
          <w:sz w:val="22"/>
          <w:szCs w:val="22"/>
          <w:lang w:eastAsia="en-US"/>
        </w:rPr>
      </w:pPr>
      <w:r w:rsidRPr="00012915">
        <w:rPr>
          <w:rFonts w:ascii="Arial Narrow" w:hAnsi="Arial Narrow" w:cs="Arial"/>
          <w:bCs/>
          <w:color w:val="000000"/>
          <w:sz w:val="22"/>
          <w:szCs w:val="22"/>
          <w:lang w:eastAsia="en-US"/>
        </w:rPr>
        <w:t>W postępowaniu toczącym się wskutek wniesienia skargi nie można rozszerzyć żądania odwołania ani występować z nowymi żądaniami.</w:t>
      </w:r>
    </w:p>
    <w:p w:rsidR="00BA789B" w:rsidRPr="00012915" w:rsidRDefault="00BA789B" w:rsidP="006A5342">
      <w:pPr>
        <w:pStyle w:val="Styl6"/>
        <w:shd w:val="clear" w:color="auto" w:fill="D9D9D9"/>
        <w:outlineLvl w:val="0"/>
        <w:rPr>
          <w:rFonts w:eastAsia="TimesNewRoman,Bold"/>
          <w:color w:val="000000"/>
          <w:lang w:eastAsia="en-US"/>
        </w:rPr>
      </w:pPr>
      <w:bookmarkStart w:id="40" w:name="_Toc80631714"/>
      <w:bookmarkStart w:id="41" w:name="_Toc161139687"/>
      <w:r w:rsidRPr="00012915">
        <w:rPr>
          <w:color w:val="000000"/>
        </w:rPr>
        <w:lastRenderedPageBreak/>
        <w:t>KLAUZULA INFORMACYJNA Z ART. 13 RODO</w:t>
      </w:r>
      <w:r w:rsidRPr="00012915">
        <w:rPr>
          <w:rStyle w:val="Odwoanieprzypisudolnego"/>
          <w:b w:val="0"/>
          <w:color w:val="000000"/>
        </w:rPr>
        <w:footnoteReference w:id="1"/>
      </w:r>
      <w:bookmarkEnd w:id="40"/>
      <w:bookmarkEnd w:id="41"/>
    </w:p>
    <w:p w:rsidR="00BA789B" w:rsidRPr="00012915" w:rsidRDefault="00BA789B" w:rsidP="006A5342">
      <w:pPr>
        <w:numPr>
          <w:ilvl w:val="1"/>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A789B" w:rsidRPr="00012915" w:rsidRDefault="00BA789B" w:rsidP="006A5342">
      <w:pPr>
        <w:numPr>
          <w:ilvl w:val="2"/>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administratorem Pani/Pana danych osobowych jest Komendant Wojewódzki Policji w Poznaniu z siedzibą przy ul. Kochanowskiego 2a w Poznaniu, kod 60-844</w:t>
      </w:r>
      <w:r w:rsidRPr="00012915">
        <w:rPr>
          <w:rFonts w:ascii="Arial Narrow" w:hAnsi="Arial Narrow" w:cs="Arial"/>
          <w:i/>
          <w:color w:val="000000"/>
          <w:sz w:val="22"/>
          <w:szCs w:val="22"/>
        </w:rPr>
        <w:t>;</w:t>
      </w:r>
    </w:p>
    <w:p w:rsidR="00BA789B" w:rsidRPr="00012915" w:rsidRDefault="00BA789B" w:rsidP="006A5342">
      <w:pPr>
        <w:numPr>
          <w:ilvl w:val="2"/>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 xml:space="preserve">inspektorem ochrony danych osobowych w imieniu Komendanta Wojewódzkiego Policji w Poznaniu jest </w:t>
      </w:r>
      <w:r w:rsidRPr="00012915">
        <w:rPr>
          <w:rFonts w:ascii="Arial Narrow" w:hAnsi="Arial Narrow" w:cs="Arial"/>
          <w:color w:val="000000"/>
          <w:sz w:val="22"/>
          <w:szCs w:val="22"/>
        </w:rPr>
        <w:br/>
        <w:t xml:space="preserve">mł. insp. Wojciech Sobczak – tel. 47 771 53 54, e-mail: </w:t>
      </w:r>
      <w:hyperlink r:id="rId22" w:history="1">
        <w:r w:rsidRPr="00012915">
          <w:rPr>
            <w:rStyle w:val="Hipercze"/>
            <w:rFonts w:ascii="Arial Narrow" w:hAnsi="Arial Narrow" w:cs="Arial"/>
            <w:sz w:val="22"/>
            <w:szCs w:val="22"/>
          </w:rPr>
          <w:t>iod.kwp@po.policja.gov.pl</w:t>
        </w:r>
      </w:hyperlink>
      <w:r w:rsidRPr="00012915">
        <w:rPr>
          <w:rFonts w:ascii="Arial Narrow" w:hAnsi="Arial Narrow" w:cs="Arial"/>
          <w:color w:val="000000"/>
          <w:sz w:val="22"/>
          <w:szCs w:val="22"/>
        </w:rPr>
        <w:t>;</w:t>
      </w:r>
    </w:p>
    <w:p w:rsidR="006D3F31" w:rsidRPr="00012915" w:rsidRDefault="00BA789B" w:rsidP="006A5342">
      <w:pPr>
        <w:numPr>
          <w:ilvl w:val="2"/>
          <w:numId w:val="3"/>
        </w:numPr>
        <w:autoSpaceDE w:val="0"/>
        <w:autoSpaceDN w:val="0"/>
        <w:adjustRightInd w:val="0"/>
        <w:rPr>
          <w:rFonts w:ascii="Arial Narrow" w:hAnsi="Arial Narrow" w:cs="Calibri"/>
          <w:b/>
          <w:bCs/>
          <w:color w:val="000000"/>
          <w:sz w:val="22"/>
          <w:szCs w:val="22"/>
        </w:rPr>
      </w:pPr>
      <w:r w:rsidRPr="00012915">
        <w:rPr>
          <w:rFonts w:ascii="Arial Narrow" w:hAnsi="Arial Narrow" w:cs="Arial"/>
          <w:color w:val="000000"/>
          <w:sz w:val="22"/>
          <w:szCs w:val="22"/>
        </w:rPr>
        <w:t>Pani/Pana dane osobowe przetwarzane będą na podstawie art. 6 ust. 1 lit. c</w:t>
      </w:r>
      <w:r w:rsidRPr="00012915">
        <w:rPr>
          <w:rFonts w:ascii="Arial Narrow" w:hAnsi="Arial Narrow" w:cs="Arial"/>
          <w:i/>
          <w:color w:val="000000"/>
          <w:sz w:val="22"/>
          <w:szCs w:val="22"/>
        </w:rPr>
        <w:t xml:space="preserve"> </w:t>
      </w:r>
      <w:r w:rsidRPr="00012915">
        <w:rPr>
          <w:rFonts w:ascii="Arial Narrow" w:hAnsi="Arial Narrow" w:cs="Arial"/>
          <w:color w:val="000000"/>
          <w:sz w:val="22"/>
          <w:szCs w:val="22"/>
        </w:rPr>
        <w:t xml:space="preserve">RODO w celu związanym </w:t>
      </w:r>
      <w:r w:rsidRPr="00012915">
        <w:rPr>
          <w:rFonts w:ascii="Arial Narrow" w:hAnsi="Arial Narrow" w:cs="Arial"/>
          <w:color w:val="000000"/>
          <w:sz w:val="22"/>
          <w:szCs w:val="22"/>
        </w:rPr>
        <w:br/>
        <w:t xml:space="preserve">z postępowaniem o udzielenie zamówienia publicznego pn. </w:t>
      </w:r>
      <w:r w:rsidR="006D3F31" w:rsidRPr="00012915">
        <w:rPr>
          <w:rFonts w:ascii="Arial Narrow" w:hAnsi="Arial Narrow" w:cs="Arial"/>
          <w:b/>
          <w:bCs/>
          <w:sz w:val="22"/>
          <w:szCs w:val="22"/>
        </w:rPr>
        <w:t>Dostawa i uruchomienie urządzeń laboratoryjnych dla Laboratorium Kryminalistycznego Komendy Wojewódzkiej Policji w Poznaniu</w:t>
      </w:r>
    </w:p>
    <w:p w:rsidR="00BA789B" w:rsidRPr="00012915" w:rsidRDefault="00BA789B" w:rsidP="006A5342">
      <w:pPr>
        <w:numPr>
          <w:ilvl w:val="2"/>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 xml:space="preserve">odbiorcami Pani/Pana danych osobowych będą osoby lub podmioty, którym udostępniona zostanie dokumentacja postępowania w oparciu o art. 18 oraz art. 74 ustawy;  </w:t>
      </w:r>
    </w:p>
    <w:p w:rsidR="00BA789B" w:rsidRPr="00012915" w:rsidRDefault="00BA789B" w:rsidP="006A5342">
      <w:pPr>
        <w:numPr>
          <w:ilvl w:val="2"/>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Pani/Pana dane osobowe będą przechowywane</w:t>
      </w:r>
      <w:r w:rsidRPr="00012915">
        <w:rPr>
          <w:rFonts w:ascii="Arial Narrow" w:hAnsi="Arial Narrow"/>
          <w:color w:val="000000"/>
        </w:rPr>
        <w:t xml:space="preserve"> </w:t>
      </w:r>
      <w:r w:rsidRPr="00012915">
        <w:rPr>
          <w:rFonts w:ascii="Arial Narrow" w:hAnsi="Arial Narrow" w:cs="Arial"/>
          <w:color w:val="000000"/>
          <w:sz w:val="22"/>
          <w:szCs w:val="22"/>
        </w:rPr>
        <w:t xml:space="preserve">przez okres obowiązywania umowy, a następnie przez </w:t>
      </w:r>
      <w:r w:rsidRPr="00012915">
        <w:rPr>
          <w:rFonts w:ascii="Arial Narrow" w:hAnsi="Arial Narrow" w:cs="Arial"/>
          <w:color w:val="000000"/>
          <w:sz w:val="22"/>
          <w:szCs w:val="22"/>
        </w:rPr>
        <w:br/>
        <w:t>5 lat,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BA789B" w:rsidRPr="00012915" w:rsidRDefault="00BA789B" w:rsidP="006A5342">
      <w:pPr>
        <w:numPr>
          <w:ilvl w:val="2"/>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 xml:space="preserve">obowiązek podania przez Panią/Pana danych osobowych bezpośrednio Pani/Pana dotyczących jest wymogiem ustawowym określonym w przepisach ustawy, związanym z udziałem w postępowaniu </w:t>
      </w:r>
      <w:r w:rsidRPr="00012915">
        <w:rPr>
          <w:rFonts w:ascii="Arial Narrow" w:hAnsi="Arial Narrow" w:cs="Arial"/>
          <w:color w:val="000000"/>
          <w:sz w:val="22"/>
          <w:szCs w:val="22"/>
        </w:rPr>
        <w:br/>
        <w:t xml:space="preserve">o udzielenie zamówienia publicznego; </w:t>
      </w:r>
    </w:p>
    <w:p w:rsidR="00BA789B" w:rsidRPr="00012915" w:rsidRDefault="00BA789B" w:rsidP="006A5342">
      <w:pPr>
        <w:numPr>
          <w:ilvl w:val="2"/>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 xml:space="preserve">konsekwencje niepodania określonych danych wynikają z ustawy;  </w:t>
      </w:r>
    </w:p>
    <w:p w:rsidR="00BA789B" w:rsidRPr="00012915" w:rsidRDefault="00BA789B" w:rsidP="006A5342">
      <w:pPr>
        <w:numPr>
          <w:ilvl w:val="2"/>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w odniesieniu do Pani/Pana danych osobowych decyzje nie będą podejmowane w sposób zautomatyzowany, stosowanie do art. 22 RODO.</w:t>
      </w:r>
    </w:p>
    <w:p w:rsidR="00BA789B" w:rsidRPr="00012915" w:rsidRDefault="00BA789B" w:rsidP="006A5342">
      <w:pPr>
        <w:numPr>
          <w:ilvl w:val="2"/>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posiada Pani/Pan:</w:t>
      </w:r>
    </w:p>
    <w:p w:rsidR="00BA789B" w:rsidRPr="00012915" w:rsidRDefault="00BA789B" w:rsidP="00FD1FD2">
      <w:pPr>
        <w:numPr>
          <w:ilvl w:val="3"/>
          <w:numId w:val="3"/>
        </w:numPr>
        <w:tabs>
          <w:tab w:val="clear" w:pos="1418"/>
          <w:tab w:val="num" w:pos="2268"/>
        </w:tabs>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na podstawie art. 15 RODO prawo dostępu do danych osobowych Pani/Pana dotyczących,</w:t>
      </w:r>
    </w:p>
    <w:p w:rsidR="00BA789B" w:rsidRPr="00012915" w:rsidRDefault="00BA789B" w:rsidP="00FD1FD2">
      <w:pPr>
        <w:numPr>
          <w:ilvl w:val="3"/>
          <w:numId w:val="3"/>
        </w:numPr>
        <w:tabs>
          <w:tab w:val="clear" w:pos="1418"/>
          <w:tab w:val="num" w:pos="2268"/>
        </w:tabs>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na podstawie art. 16 RODO prawo do sprostowania Pani/Pana danych osobowych</w:t>
      </w:r>
      <w:r w:rsidRPr="00012915">
        <w:rPr>
          <w:rStyle w:val="Odwoanieprzypisudolnego"/>
          <w:rFonts w:ascii="Arial Narrow" w:hAnsi="Arial Narrow" w:cs="Arial"/>
          <w:color w:val="000000"/>
          <w:sz w:val="22"/>
          <w:szCs w:val="22"/>
        </w:rPr>
        <w:footnoteReference w:id="2"/>
      </w:r>
      <w:r w:rsidRPr="00012915">
        <w:rPr>
          <w:rFonts w:ascii="Arial Narrow" w:hAnsi="Arial Narrow" w:cs="Arial"/>
          <w:color w:val="000000"/>
          <w:sz w:val="22"/>
          <w:szCs w:val="22"/>
        </w:rPr>
        <w:t>,</w:t>
      </w:r>
    </w:p>
    <w:p w:rsidR="00BA789B" w:rsidRPr="00012915" w:rsidRDefault="00BA789B" w:rsidP="00FD1FD2">
      <w:pPr>
        <w:numPr>
          <w:ilvl w:val="3"/>
          <w:numId w:val="3"/>
        </w:numPr>
        <w:tabs>
          <w:tab w:val="clear" w:pos="1418"/>
          <w:tab w:val="num" w:pos="2268"/>
        </w:tabs>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na podstawie art. 18 RODO prawo żądania od administratora ograniczenia przetwarzania danych osobowych z zastrzeżeniem przypadków, o których mowa w art. 18 ust. 2 RODO</w:t>
      </w:r>
      <w:r w:rsidRPr="00012915">
        <w:rPr>
          <w:rStyle w:val="Odwoanieprzypisudolnego"/>
          <w:rFonts w:ascii="Arial Narrow" w:hAnsi="Arial Narrow" w:cs="Arial"/>
          <w:color w:val="000000"/>
          <w:sz w:val="22"/>
          <w:szCs w:val="22"/>
        </w:rPr>
        <w:footnoteReference w:id="3"/>
      </w:r>
      <w:r w:rsidRPr="00012915">
        <w:rPr>
          <w:rFonts w:ascii="Arial Narrow" w:hAnsi="Arial Narrow" w:cs="Arial"/>
          <w:color w:val="000000"/>
          <w:sz w:val="22"/>
          <w:szCs w:val="22"/>
        </w:rPr>
        <w:t xml:space="preserve">,  </w:t>
      </w:r>
    </w:p>
    <w:p w:rsidR="00BA789B" w:rsidRPr="00012915" w:rsidRDefault="00BA789B" w:rsidP="00FD1FD2">
      <w:pPr>
        <w:numPr>
          <w:ilvl w:val="3"/>
          <w:numId w:val="3"/>
        </w:numPr>
        <w:tabs>
          <w:tab w:val="clear" w:pos="1418"/>
          <w:tab w:val="num" w:pos="2268"/>
        </w:tabs>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prawo do wniesienia skargi do Prezesa Urzędu Ochrony Danych Osobowych, gdy uzna Pani/Pan, że przetwarzanie danych osobowych Pani/Pana dotyczących narusza przepisy RODO;</w:t>
      </w:r>
    </w:p>
    <w:p w:rsidR="00BA789B" w:rsidRPr="00012915" w:rsidRDefault="00BA789B" w:rsidP="006A5342">
      <w:pPr>
        <w:numPr>
          <w:ilvl w:val="2"/>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nie przysługuje Pani/Panu:</w:t>
      </w:r>
    </w:p>
    <w:p w:rsidR="00BA789B" w:rsidRPr="00012915" w:rsidRDefault="00BA789B" w:rsidP="006A5342">
      <w:pPr>
        <w:numPr>
          <w:ilvl w:val="3"/>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w związku z art. 17 ust. 3 lit. b, d lub e RODO prawo do usunięcia danych osobowych,</w:t>
      </w:r>
    </w:p>
    <w:p w:rsidR="00BA789B" w:rsidRPr="00012915" w:rsidRDefault="00BA789B" w:rsidP="006A5342">
      <w:pPr>
        <w:numPr>
          <w:ilvl w:val="3"/>
          <w:numId w:val="3"/>
        </w:numPr>
        <w:autoSpaceDE w:val="0"/>
        <w:autoSpaceDN w:val="0"/>
        <w:adjustRightInd w:val="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prawo do przenoszenia danych osobowych, o którym mowa w art. 20 RODO,</w:t>
      </w:r>
    </w:p>
    <w:p w:rsidR="00BA789B" w:rsidRPr="00012915" w:rsidRDefault="00BA789B" w:rsidP="006A5342">
      <w:pPr>
        <w:numPr>
          <w:ilvl w:val="3"/>
          <w:numId w:val="3"/>
        </w:numPr>
        <w:autoSpaceDE w:val="0"/>
        <w:autoSpaceDN w:val="0"/>
        <w:adjustRightInd w:val="0"/>
        <w:spacing w:after="100"/>
        <w:rPr>
          <w:rFonts w:ascii="Arial Narrow" w:eastAsia="TimesNewRoman,Bold" w:hAnsi="Arial Narrow" w:cs="Arial"/>
          <w:b/>
          <w:bCs/>
          <w:color w:val="000000"/>
          <w:sz w:val="22"/>
          <w:szCs w:val="22"/>
          <w:lang w:eastAsia="en-US"/>
        </w:rPr>
      </w:pPr>
      <w:r w:rsidRPr="00012915">
        <w:rPr>
          <w:rFonts w:ascii="Arial Narrow" w:hAnsi="Arial Narrow" w:cs="Arial"/>
          <w:color w:val="000000"/>
          <w:sz w:val="22"/>
          <w:szCs w:val="22"/>
        </w:rPr>
        <w:t>na podstawie art. 21 RODO prawo sprzeciwu, wobec przetwarzania danych osobowych, gdyż podstawą prawną przetwarzania Pani/Pana danych osobowych jest art. 6 ust. 1 lit. c RODO.</w:t>
      </w:r>
    </w:p>
    <w:p w:rsidR="00BA789B" w:rsidRPr="00012915" w:rsidRDefault="00BA789B" w:rsidP="006A5342">
      <w:pPr>
        <w:numPr>
          <w:ilvl w:val="1"/>
          <w:numId w:val="3"/>
        </w:numPr>
        <w:autoSpaceDE w:val="0"/>
        <w:autoSpaceDN w:val="0"/>
        <w:adjustRightInd w:val="0"/>
        <w:spacing w:after="120"/>
        <w:rPr>
          <w:rFonts w:ascii="Arial Narrow" w:eastAsia="TimesNewRoman,Bold" w:hAnsi="Arial Narrow" w:cs="Arial"/>
          <w:bCs/>
          <w:color w:val="000000"/>
          <w:sz w:val="22"/>
          <w:szCs w:val="22"/>
          <w:lang w:eastAsia="en-US"/>
        </w:rPr>
      </w:pPr>
      <w:r w:rsidRPr="00012915">
        <w:rPr>
          <w:rFonts w:ascii="Arial Narrow" w:eastAsia="TimesNewRoman,Bold" w:hAnsi="Arial Narrow" w:cs="Arial"/>
          <w:bCs/>
          <w:color w:val="000000"/>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BA789B" w:rsidRPr="00012915" w:rsidRDefault="00BA789B" w:rsidP="006A5342">
      <w:pPr>
        <w:numPr>
          <w:ilvl w:val="1"/>
          <w:numId w:val="3"/>
        </w:numPr>
        <w:autoSpaceDE w:val="0"/>
        <w:autoSpaceDN w:val="0"/>
        <w:adjustRightInd w:val="0"/>
        <w:spacing w:after="120"/>
        <w:rPr>
          <w:rFonts w:ascii="Arial Narrow" w:eastAsia="TimesNewRoman,Bold" w:hAnsi="Arial Narrow" w:cs="Arial"/>
          <w:bCs/>
          <w:color w:val="000000"/>
          <w:sz w:val="22"/>
          <w:szCs w:val="22"/>
          <w:lang w:eastAsia="en-US"/>
        </w:rPr>
      </w:pPr>
      <w:r w:rsidRPr="00012915">
        <w:rPr>
          <w:rFonts w:ascii="Arial Narrow" w:eastAsia="TimesNewRoman,Bold" w:hAnsi="Arial Narrow" w:cs="Arial"/>
          <w:bCs/>
          <w:color w:val="000000"/>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BA789B" w:rsidRPr="00494CB6" w:rsidRDefault="00BA789B" w:rsidP="006A5342">
      <w:pPr>
        <w:numPr>
          <w:ilvl w:val="1"/>
          <w:numId w:val="3"/>
        </w:numPr>
        <w:autoSpaceDE w:val="0"/>
        <w:autoSpaceDN w:val="0"/>
        <w:adjustRightInd w:val="0"/>
        <w:spacing w:after="200"/>
        <w:rPr>
          <w:rFonts w:ascii="Arial Narrow" w:eastAsia="TimesNewRoman,Bold" w:hAnsi="Arial Narrow" w:cs="Arial"/>
          <w:b/>
          <w:bCs/>
          <w:color w:val="000000"/>
          <w:sz w:val="22"/>
          <w:szCs w:val="22"/>
          <w:lang w:eastAsia="en-US"/>
        </w:rPr>
      </w:pPr>
      <w:r w:rsidRPr="00012915">
        <w:rPr>
          <w:rFonts w:ascii="Arial Narrow" w:eastAsia="TimesNewRoman,Bold" w:hAnsi="Arial Narrow" w:cs="Arial"/>
          <w:bCs/>
          <w:color w:val="000000"/>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p>
    <w:p w:rsidR="00494CB6" w:rsidRPr="00012915" w:rsidRDefault="00494CB6" w:rsidP="00494CB6">
      <w:pPr>
        <w:autoSpaceDE w:val="0"/>
        <w:autoSpaceDN w:val="0"/>
        <w:adjustRightInd w:val="0"/>
        <w:spacing w:after="200"/>
        <w:ind w:left="709" w:firstLine="0"/>
        <w:rPr>
          <w:rFonts w:ascii="Arial Narrow" w:eastAsia="TimesNewRoman,Bold" w:hAnsi="Arial Narrow" w:cs="Arial"/>
          <w:b/>
          <w:bCs/>
          <w:color w:val="000000"/>
          <w:sz w:val="22"/>
          <w:szCs w:val="22"/>
          <w:lang w:eastAsia="en-US"/>
        </w:rPr>
      </w:pPr>
    </w:p>
    <w:p w:rsidR="00BA789B" w:rsidRPr="00012915" w:rsidRDefault="00BA789B" w:rsidP="006A5342">
      <w:pPr>
        <w:pStyle w:val="Styl6"/>
        <w:shd w:val="clear" w:color="auto" w:fill="D9D9D9"/>
        <w:outlineLvl w:val="0"/>
        <w:rPr>
          <w:rFonts w:eastAsia="TimesNewRoman,Bold"/>
          <w:color w:val="000000"/>
          <w:lang w:eastAsia="en-US"/>
        </w:rPr>
      </w:pPr>
      <w:bookmarkStart w:id="42" w:name="_Toc80631715"/>
      <w:bookmarkStart w:id="43" w:name="_Toc161139688"/>
      <w:r w:rsidRPr="00012915">
        <w:rPr>
          <w:color w:val="000000"/>
        </w:rPr>
        <w:lastRenderedPageBreak/>
        <w:t>WYKAZ ZAŁĄCZNIKÓW STANOWIĄCYCH INTEGRALNĄ CZĘŚĆ SWZ</w:t>
      </w:r>
      <w:bookmarkEnd w:id="42"/>
      <w:bookmarkEnd w:id="43"/>
    </w:p>
    <w:p w:rsidR="00BA789B" w:rsidRPr="00012915" w:rsidRDefault="00BA789B" w:rsidP="00D82F76">
      <w:pPr>
        <w:pStyle w:val="Tekstpodstawowy2"/>
        <w:jc w:val="both"/>
        <w:rPr>
          <w:rFonts w:cs="Arial"/>
          <w:color w:val="000000"/>
          <w:sz w:val="2"/>
          <w:szCs w:val="22"/>
        </w:rPr>
      </w:pPr>
    </w:p>
    <w:tbl>
      <w:tblPr>
        <w:tblW w:w="9928" w:type="dxa"/>
        <w:tblInd w:w="-5" w:type="dxa"/>
        <w:tblCellMar>
          <w:left w:w="28" w:type="dxa"/>
          <w:right w:w="28" w:type="dxa"/>
        </w:tblCellMar>
        <w:tblLook w:val="04A0" w:firstRow="1" w:lastRow="0" w:firstColumn="1" w:lastColumn="0" w:noHBand="0" w:noVBand="1"/>
      </w:tblPr>
      <w:tblGrid>
        <w:gridCol w:w="1281"/>
        <w:gridCol w:w="425"/>
        <w:gridCol w:w="8222"/>
      </w:tblGrid>
      <w:tr w:rsidR="006D3F31" w:rsidRPr="00012915" w:rsidTr="006D3F31">
        <w:tc>
          <w:tcPr>
            <w:tcW w:w="1281" w:type="dxa"/>
          </w:tcPr>
          <w:p w:rsidR="006D3F31" w:rsidRPr="00012915" w:rsidRDefault="006D3F31" w:rsidP="006D3F31">
            <w:pPr>
              <w:pStyle w:val="Tekstpodstawowy2"/>
              <w:spacing w:after="120"/>
              <w:ind w:left="0" w:firstLine="0"/>
              <w:jc w:val="left"/>
              <w:rPr>
                <w:rFonts w:cs="Arial"/>
                <w:szCs w:val="22"/>
              </w:rPr>
            </w:pPr>
            <w:r w:rsidRPr="00012915">
              <w:rPr>
                <w:rFonts w:cs="Arial"/>
                <w:szCs w:val="22"/>
              </w:rPr>
              <w:t>Załącznik nr 1</w:t>
            </w:r>
          </w:p>
        </w:tc>
        <w:tc>
          <w:tcPr>
            <w:tcW w:w="425" w:type="dxa"/>
          </w:tcPr>
          <w:p w:rsidR="006D3F31" w:rsidRPr="00012915" w:rsidRDefault="006D3F31" w:rsidP="006D3F31">
            <w:pPr>
              <w:pStyle w:val="Tekstpodstawowy2"/>
              <w:spacing w:after="120"/>
              <w:ind w:left="0" w:firstLine="0"/>
              <w:jc w:val="center"/>
              <w:rPr>
                <w:rFonts w:cs="Arial"/>
                <w:szCs w:val="22"/>
              </w:rPr>
            </w:pPr>
            <w:r w:rsidRPr="00012915">
              <w:rPr>
                <w:rFonts w:cs="Arial"/>
                <w:szCs w:val="22"/>
              </w:rPr>
              <w:t>-</w:t>
            </w:r>
          </w:p>
        </w:tc>
        <w:tc>
          <w:tcPr>
            <w:tcW w:w="8222" w:type="dxa"/>
          </w:tcPr>
          <w:p w:rsidR="006D3F31" w:rsidRPr="00012915" w:rsidRDefault="006D3F31" w:rsidP="006D3F31">
            <w:pPr>
              <w:pStyle w:val="Tekstpodstawowy2"/>
              <w:spacing w:after="120"/>
              <w:ind w:left="0" w:firstLine="0"/>
              <w:jc w:val="both"/>
              <w:rPr>
                <w:rFonts w:cs="Arial"/>
                <w:szCs w:val="22"/>
              </w:rPr>
            </w:pPr>
            <w:r w:rsidRPr="00012915">
              <w:rPr>
                <w:rFonts w:cs="Arial"/>
                <w:szCs w:val="22"/>
              </w:rPr>
              <w:t>Opis przedmiotu zamówienia (OPZ)</w:t>
            </w:r>
          </w:p>
        </w:tc>
      </w:tr>
      <w:tr w:rsidR="006D3F31" w:rsidRPr="00012915" w:rsidTr="006D3F31">
        <w:tc>
          <w:tcPr>
            <w:tcW w:w="1281" w:type="dxa"/>
          </w:tcPr>
          <w:p w:rsidR="006D3F31" w:rsidRPr="00012915" w:rsidRDefault="006D3F31" w:rsidP="006D3F31">
            <w:pPr>
              <w:pStyle w:val="Tekstpodstawowy2"/>
              <w:spacing w:after="120"/>
              <w:ind w:left="0" w:firstLine="0"/>
              <w:jc w:val="left"/>
              <w:rPr>
                <w:rFonts w:cs="Arial"/>
                <w:szCs w:val="22"/>
              </w:rPr>
            </w:pPr>
            <w:r w:rsidRPr="00012915">
              <w:rPr>
                <w:rFonts w:cs="Arial"/>
                <w:szCs w:val="22"/>
              </w:rPr>
              <w:t>Załącznik nr 2</w:t>
            </w:r>
          </w:p>
        </w:tc>
        <w:tc>
          <w:tcPr>
            <w:tcW w:w="425" w:type="dxa"/>
          </w:tcPr>
          <w:p w:rsidR="006D3F31" w:rsidRPr="00012915" w:rsidRDefault="006D3F31" w:rsidP="006D3F31">
            <w:pPr>
              <w:pStyle w:val="Tekstpodstawowy2"/>
              <w:spacing w:after="120"/>
              <w:ind w:left="0" w:firstLine="0"/>
              <w:jc w:val="center"/>
              <w:rPr>
                <w:rFonts w:cs="Arial"/>
                <w:szCs w:val="22"/>
              </w:rPr>
            </w:pPr>
            <w:r w:rsidRPr="00012915">
              <w:rPr>
                <w:rFonts w:cs="Arial"/>
                <w:szCs w:val="22"/>
              </w:rPr>
              <w:t>-</w:t>
            </w:r>
          </w:p>
        </w:tc>
        <w:tc>
          <w:tcPr>
            <w:tcW w:w="8222" w:type="dxa"/>
          </w:tcPr>
          <w:p w:rsidR="006D3F31" w:rsidRPr="00012915" w:rsidRDefault="006D3F31" w:rsidP="006D3F31">
            <w:pPr>
              <w:pStyle w:val="Tekstpodstawowy2"/>
              <w:spacing w:after="120"/>
              <w:ind w:left="0" w:firstLine="0"/>
              <w:jc w:val="both"/>
              <w:rPr>
                <w:rFonts w:cs="Arial"/>
                <w:szCs w:val="22"/>
              </w:rPr>
            </w:pPr>
            <w:r w:rsidRPr="00012915">
              <w:rPr>
                <w:rFonts w:cs="Arial"/>
                <w:szCs w:val="22"/>
              </w:rPr>
              <w:t>Formularz ofertowy</w:t>
            </w:r>
          </w:p>
        </w:tc>
      </w:tr>
      <w:tr w:rsidR="006D3F31" w:rsidRPr="00012915" w:rsidTr="006D3F31">
        <w:tc>
          <w:tcPr>
            <w:tcW w:w="1281" w:type="dxa"/>
          </w:tcPr>
          <w:p w:rsidR="006D3F31" w:rsidRPr="00012915" w:rsidRDefault="006D3F31" w:rsidP="006D3F31">
            <w:pPr>
              <w:pStyle w:val="Tekstpodstawowy2"/>
              <w:spacing w:after="120"/>
              <w:ind w:left="0" w:firstLine="0"/>
              <w:jc w:val="left"/>
              <w:rPr>
                <w:rFonts w:cs="Arial"/>
                <w:szCs w:val="22"/>
              </w:rPr>
            </w:pPr>
            <w:r w:rsidRPr="00012915">
              <w:rPr>
                <w:rFonts w:cs="Arial"/>
                <w:szCs w:val="22"/>
              </w:rPr>
              <w:t>Załącznik nr 3</w:t>
            </w:r>
          </w:p>
        </w:tc>
        <w:tc>
          <w:tcPr>
            <w:tcW w:w="425" w:type="dxa"/>
          </w:tcPr>
          <w:p w:rsidR="006D3F31" w:rsidRPr="00012915" w:rsidRDefault="006D3F31" w:rsidP="006D3F31">
            <w:pPr>
              <w:pStyle w:val="Tekstpodstawowy2"/>
              <w:spacing w:after="120"/>
              <w:ind w:left="0" w:firstLine="0"/>
              <w:jc w:val="center"/>
              <w:rPr>
                <w:rFonts w:cs="Arial"/>
                <w:szCs w:val="22"/>
              </w:rPr>
            </w:pPr>
            <w:r w:rsidRPr="00012915">
              <w:rPr>
                <w:rFonts w:cs="Arial"/>
                <w:szCs w:val="22"/>
              </w:rPr>
              <w:t>-</w:t>
            </w:r>
          </w:p>
        </w:tc>
        <w:tc>
          <w:tcPr>
            <w:tcW w:w="8222" w:type="dxa"/>
          </w:tcPr>
          <w:p w:rsidR="006D3F31" w:rsidRPr="00012915" w:rsidRDefault="006D3F31" w:rsidP="006D3F31">
            <w:pPr>
              <w:pStyle w:val="Tekstpodstawowy2"/>
              <w:spacing w:after="120"/>
              <w:ind w:left="0" w:firstLine="0"/>
              <w:jc w:val="both"/>
              <w:rPr>
                <w:rFonts w:cs="Arial"/>
                <w:szCs w:val="22"/>
              </w:rPr>
            </w:pPr>
            <w:r w:rsidRPr="00012915">
              <w:rPr>
                <w:rFonts w:cs="Arial"/>
                <w:szCs w:val="22"/>
              </w:rPr>
              <w:t>Oświadczenie o niepodleganiu wykluczenia z postępowania na podstawie art. 5k rozporządzenia Rady (UE) nr 833/2014</w:t>
            </w:r>
          </w:p>
        </w:tc>
      </w:tr>
      <w:tr w:rsidR="006D3F31" w:rsidRPr="00012915" w:rsidTr="006D3F31">
        <w:tc>
          <w:tcPr>
            <w:tcW w:w="1281" w:type="dxa"/>
          </w:tcPr>
          <w:p w:rsidR="006D3F31" w:rsidRPr="00012915" w:rsidRDefault="006D3F31" w:rsidP="006D3F31">
            <w:pPr>
              <w:pStyle w:val="Tekstpodstawowy2"/>
              <w:spacing w:after="120"/>
              <w:ind w:left="0" w:firstLine="0"/>
              <w:jc w:val="left"/>
              <w:rPr>
                <w:rFonts w:cs="Arial"/>
                <w:szCs w:val="22"/>
              </w:rPr>
            </w:pPr>
            <w:r w:rsidRPr="00012915">
              <w:rPr>
                <w:rFonts w:cs="Arial"/>
                <w:szCs w:val="22"/>
              </w:rPr>
              <w:t>Załącznik nr 4</w:t>
            </w:r>
          </w:p>
        </w:tc>
        <w:tc>
          <w:tcPr>
            <w:tcW w:w="425" w:type="dxa"/>
          </w:tcPr>
          <w:p w:rsidR="006D3F31" w:rsidRPr="00012915" w:rsidRDefault="006D3F31" w:rsidP="006D3F31">
            <w:pPr>
              <w:pStyle w:val="Tekstpodstawowy2"/>
              <w:spacing w:after="120"/>
              <w:ind w:left="0" w:firstLine="0"/>
              <w:jc w:val="center"/>
              <w:rPr>
                <w:rFonts w:cs="Arial"/>
                <w:szCs w:val="22"/>
              </w:rPr>
            </w:pPr>
            <w:r w:rsidRPr="00012915">
              <w:rPr>
                <w:rFonts w:cs="Arial"/>
                <w:szCs w:val="22"/>
              </w:rPr>
              <w:t>-</w:t>
            </w:r>
          </w:p>
        </w:tc>
        <w:tc>
          <w:tcPr>
            <w:tcW w:w="8222" w:type="dxa"/>
          </w:tcPr>
          <w:p w:rsidR="006D3F31" w:rsidRPr="00012915" w:rsidRDefault="006D3F31" w:rsidP="006D3F31">
            <w:pPr>
              <w:pStyle w:val="Tekstpodstawowy2"/>
              <w:spacing w:after="120"/>
              <w:ind w:left="0" w:firstLine="0"/>
              <w:jc w:val="both"/>
              <w:rPr>
                <w:rFonts w:cs="Arial"/>
                <w:b/>
                <w:szCs w:val="22"/>
              </w:rPr>
            </w:pPr>
            <w:r w:rsidRPr="00012915">
              <w:rPr>
                <w:rFonts w:cs="Arial"/>
                <w:szCs w:val="22"/>
              </w:rPr>
              <w:t>Projekt umowy</w:t>
            </w:r>
          </w:p>
        </w:tc>
      </w:tr>
    </w:tbl>
    <w:p w:rsidR="00BA789B" w:rsidRPr="00012915" w:rsidRDefault="00BA789B" w:rsidP="00C028EA">
      <w:pPr>
        <w:rPr>
          <w:rFonts w:ascii="Arial Narrow" w:hAnsi="Arial Narrow"/>
        </w:rPr>
      </w:pPr>
    </w:p>
    <w:p w:rsidR="00BA789B" w:rsidRDefault="00BA789B"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41D41" w:rsidRDefault="00741D41"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7D207E" w:rsidRDefault="007D207E" w:rsidP="00C028EA">
      <w:pPr>
        <w:rPr>
          <w:rFonts w:ascii="Arial Narrow" w:hAnsi="Arial Narrow"/>
        </w:rPr>
      </w:pPr>
    </w:p>
    <w:p w:rsidR="00FD1FD2" w:rsidRDefault="00FD1FD2" w:rsidP="00C028EA">
      <w:pPr>
        <w:rPr>
          <w:rFonts w:ascii="Arial Narrow" w:hAnsi="Arial Narrow"/>
        </w:rPr>
      </w:pPr>
    </w:p>
    <w:p w:rsidR="00FD1FD2" w:rsidRDefault="00FD1FD2" w:rsidP="00C028EA">
      <w:pPr>
        <w:rPr>
          <w:rFonts w:ascii="Arial Narrow" w:hAnsi="Arial Narrow"/>
        </w:rPr>
      </w:pPr>
    </w:p>
    <w:p w:rsidR="00FD1FD2" w:rsidRDefault="00FD1FD2" w:rsidP="00C028EA">
      <w:pPr>
        <w:rPr>
          <w:rFonts w:ascii="Arial Narrow" w:hAnsi="Arial Narrow"/>
        </w:rPr>
      </w:pPr>
    </w:p>
    <w:p w:rsidR="00FD1FD2" w:rsidRDefault="00FD1FD2" w:rsidP="00C028EA">
      <w:pPr>
        <w:rPr>
          <w:rFonts w:ascii="Arial Narrow" w:hAnsi="Arial Narrow"/>
        </w:rPr>
      </w:pPr>
    </w:p>
    <w:p w:rsidR="00FD1FD2" w:rsidRDefault="00FD1FD2" w:rsidP="00C028EA">
      <w:pPr>
        <w:rPr>
          <w:rFonts w:ascii="Arial Narrow" w:hAnsi="Arial Narrow"/>
        </w:rPr>
      </w:pPr>
    </w:p>
    <w:p w:rsidR="00FD1FD2" w:rsidRDefault="00FD1FD2" w:rsidP="00C028EA">
      <w:pPr>
        <w:rPr>
          <w:rFonts w:ascii="Arial Narrow" w:hAnsi="Arial Narrow"/>
        </w:rPr>
      </w:pPr>
    </w:p>
    <w:p w:rsidR="00703AAA" w:rsidRDefault="00703AAA" w:rsidP="00C028EA">
      <w:pPr>
        <w:rPr>
          <w:rFonts w:ascii="Arial Narrow" w:hAnsi="Arial Narrow"/>
        </w:rPr>
      </w:pPr>
    </w:p>
    <w:p w:rsidR="00703AAA" w:rsidRDefault="00703AAA" w:rsidP="00C028EA">
      <w:pPr>
        <w:rPr>
          <w:rFonts w:ascii="Arial Narrow" w:hAnsi="Arial Narrow"/>
        </w:rPr>
      </w:pPr>
    </w:p>
    <w:p w:rsidR="00703AAA" w:rsidRDefault="00703AAA" w:rsidP="00C028EA">
      <w:pPr>
        <w:rPr>
          <w:rFonts w:ascii="Arial Narrow" w:hAnsi="Arial Narrow"/>
        </w:rPr>
      </w:pPr>
    </w:p>
    <w:p w:rsidR="00703AAA" w:rsidRDefault="00703AAA" w:rsidP="00C028EA">
      <w:pPr>
        <w:rPr>
          <w:rFonts w:ascii="Arial Narrow" w:hAnsi="Arial Narrow"/>
        </w:rPr>
      </w:pPr>
    </w:p>
    <w:p w:rsidR="007D207E" w:rsidRPr="00012915" w:rsidRDefault="007D207E" w:rsidP="00C028EA">
      <w:pPr>
        <w:rPr>
          <w:rFonts w:ascii="Arial Narrow" w:hAnsi="Arial Narrow"/>
        </w:rPr>
      </w:pPr>
    </w:p>
    <w:p w:rsidR="00BA789B" w:rsidRPr="00012915" w:rsidRDefault="00BA789B" w:rsidP="00C028EA">
      <w:pPr>
        <w:rPr>
          <w:rFonts w:ascii="Arial Narrow" w:hAnsi="Arial Narrow"/>
        </w:rPr>
      </w:pPr>
    </w:p>
    <w:p w:rsidR="00703AAA" w:rsidRDefault="00703AAA" w:rsidP="000D3C25">
      <w:pPr>
        <w:widowControl w:val="0"/>
        <w:shd w:val="clear" w:color="auto" w:fill="BFBFBF"/>
        <w:tabs>
          <w:tab w:val="left" w:pos="3600"/>
        </w:tabs>
        <w:suppressAutoHyphens/>
        <w:autoSpaceDN w:val="0"/>
        <w:ind w:left="0" w:firstLine="0"/>
        <w:jc w:val="center"/>
        <w:rPr>
          <w:rFonts w:ascii="Arial Narrow" w:hAnsi="Arial Narrow" w:cs="Arial"/>
          <w:b/>
          <w:bCs/>
          <w:sz w:val="22"/>
          <w:szCs w:val="22"/>
          <w:lang w:eastAsia="zh-CN"/>
        </w:rPr>
        <w:sectPr w:rsidR="00703AAA" w:rsidSect="004F4688">
          <w:headerReference w:type="default" r:id="rId23"/>
          <w:footnotePr>
            <w:numRestart w:val="eachSect"/>
          </w:footnotePr>
          <w:endnotePr>
            <w:numFmt w:val="decimal"/>
          </w:endnotePr>
          <w:pgSz w:w="11906" w:h="16838" w:code="9"/>
          <w:pgMar w:top="851" w:right="851" w:bottom="851" w:left="1134" w:header="397" w:footer="397" w:gutter="0"/>
          <w:cols w:space="708"/>
          <w:docGrid w:linePitch="272"/>
        </w:sectPr>
      </w:pPr>
    </w:p>
    <w:p w:rsidR="00BA789B" w:rsidRPr="00012915" w:rsidRDefault="00BA789B" w:rsidP="000D3C25">
      <w:pPr>
        <w:widowControl w:val="0"/>
        <w:shd w:val="clear" w:color="auto" w:fill="BFBFBF"/>
        <w:tabs>
          <w:tab w:val="left" w:pos="3600"/>
        </w:tabs>
        <w:suppressAutoHyphens/>
        <w:autoSpaceDN w:val="0"/>
        <w:ind w:left="0" w:firstLine="0"/>
        <w:jc w:val="center"/>
        <w:rPr>
          <w:rFonts w:ascii="Arial Narrow" w:hAnsi="Arial Narrow"/>
          <w:b/>
          <w:sz w:val="22"/>
          <w:szCs w:val="22"/>
          <w:lang w:eastAsia="zh-CN"/>
        </w:rPr>
      </w:pPr>
      <w:r w:rsidRPr="00012915">
        <w:rPr>
          <w:rFonts w:ascii="Arial Narrow" w:hAnsi="Arial Narrow" w:cs="Arial"/>
          <w:b/>
          <w:bCs/>
          <w:sz w:val="22"/>
          <w:szCs w:val="22"/>
          <w:lang w:eastAsia="zh-CN"/>
        </w:rPr>
        <w:lastRenderedPageBreak/>
        <w:t>Załącznik nr 1 do SWZ - Opis przedmiotu zamówienia</w:t>
      </w:r>
      <w:r w:rsidR="002C2126" w:rsidRPr="00012915">
        <w:rPr>
          <w:rFonts w:ascii="Arial Narrow" w:hAnsi="Arial Narrow" w:cs="Arial"/>
          <w:b/>
          <w:bCs/>
          <w:sz w:val="22"/>
          <w:szCs w:val="22"/>
          <w:lang w:eastAsia="zh-CN"/>
        </w:rPr>
        <w:t xml:space="preserve">  (OPZ)</w:t>
      </w:r>
    </w:p>
    <w:p w:rsidR="002C2126" w:rsidRPr="00012915" w:rsidRDefault="002C2126" w:rsidP="002C2126">
      <w:pPr>
        <w:pStyle w:val="Styl8"/>
        <w:jc w:val="both"/>
      </w:pPr>
    </w:p>
    <w:p w:rsidR="002C2126" w:rsidRPr="00012915" w:rsidRDefault="002C2126" w:rsidP="00682698">
      <w:pPr>
        <w:pStyle w:val="Akapitzlist"/>
        <w:numPr>
          <w:ilvl w:val="0"/>
          <w:numId w:val="19"/>
        </w:numPr>
        <w:shd w:val="clear" w:color="auto" w:fill="D9D9D9"/>
        <w:autoSpaceDE w:val="0"/>
        <w:spacing w:after="120"/>
        <w:contextualSpacing w:val="0"/>
        <w:rPr>
          <w:rFonts w:ascii="Arial Narrow" w:eastAsia="Symbol" w:hAnsi="Arial Narrow"/>
          <w:b/>
          <w:kern w:val="2"/>
          <w:sz w:val="22"/>
          <w:szCs w:val="22"/>
          <w:lang w:eastAsia="zh-CN"/>
        </w:rPr>
      </w:pPr>
      <w:r w:rsidRPr="00012915">
        <w:rPr>
          <w:rFonts w:ascii="Arial Narrow" w:eastAsia="Symbol" w:hAnsi="Arial Narrow"/>
          <w:b/>
          <w:kern w:val="2"/>
          <w:sz w:val="22"/>
          <w:szCs w:val="22"/>
          <w:lang w:val="pl-PL" w:eastAsia="zh-CN"/>
        </w:rPr>
        <w:t>Oświetlacz kryminalistyczny</w:t>
      </w:r>
      <w:r w:rsidRPr="00012915">
        <w:rPr>
          <w:rFonts w:ascii="Arial Narrow" w:eastAsia="Symbol" w:hAnsi="Arial Narrow"/>
          <w:b/>
          <w:kern w:val="2"/>
          <w:sz w:val="22"/>
          <w:szCs w:val="22"/>
          <w:lang w:eastAsia="zh-CN"/>
        </w:rPr>
        <w:t xml:space="preserve"> – </w:t>
      </w:r>
      <w:r w:rsidRPr="00012915">
        <w:rPr>
          <w:rFonts w:ascii="Arial Narrow" w:eastAsia="Symbol" w:hAnsi="Arial Narrow"/>
          <w:b/>
          <w:kern w:val="2"/>
          <w:sz w:val="22"/>
          <w:szCs w:val="22"/>
          <w:lang w:val="pl-PL" w:eastAsia="zh-CN"/>
        </w:rPr>
        <w:t>2</w:t>
      </w:r>
      <w:r w:rsidRPr="00012915">
        <w:rPr>
          <w:rFonts w:ascii="Arial Narrow" w:eastAsia="Symbol" w:hAnsi="Arial Narrow"/>
          <w:b/>
          <w:kern w:val="2"/>
          <w:sz w:val="22"/>
          <w:szCs w:val="22"/>
          <w:lang w:eastAsia="zh-CN"/>
        </w:rPr>
        <w:t xml:space="preserve"> szt.</w:t>
      </w:r>
    </w:p>
    <w:p w:rsidR="0042784D" w:rsidRPr="0042784D" w:rsidRDefault="00571B32" w:rsidP="00703AAA">
      <w:pPr>
        <w:pStyle w:val="Standarduser"/>
        <w:numPr>
          <w:ilvl w:val="1"/>
          <w:numId w:val="33"/>
        </w:numPr>
        <w:tabs>
          <w:tab w:val="left" w:pos="567"/>
        </w:tabs>
        <w:spacing w:after="120"/>
        <w:ind w:left="567" w:hanging="567"/>
        <w:jc w:val="both"/>
        <w:rPr>
          <w:rFonts w:ascii="Arial Narrow" w:hAnsi="Arial Narrow"/>
          <w:sz w:val="22"/>
          <w:szCs w:val="22"/>
        </w:rPr>
      </w:pPr>
      <w:r w:rsidRPr="0042784D">
        <w:rPr>
          <w:rFonts w:ascii="Arial Narrow" w:eastAsia="Symbol" w:hAnsi="Arial Narrow" w:cs="Times New Roman"/>
          <w:sz w:val="22"/>
          <w:szCs w:val="22"/>
        </w:rPr>
        <w:t>Przedmiotem zamówienia jest dostawa</w:t>
      </w:r>
      <w:r w:rsidR="0042784D" w:rsidRPr="0042784D">
        <w:rPr>
          <w:rFonts w:ascii="Arial Narrow" w:eastAsia="Symbol" w:hAnsi="Arial Narrow" w:cs="Times New Roman"/>
          <w:sz w:val="22"/>
          <w:szCs w:val="22"/>
        </w:rPr>
        <w:t>,</w:t>
      </w:r>
      <w:r w:rsidRPr="0042784D">
        <w:rPr>
          <w:rFonts w:ascii="Arial Narrow" w:eastAsia="Symbol" w:hAnsi="Arial Narrow" w:cs="Times New Roman"/>
          <w:sz w:val="22"/>
          <w:szCs w:val="22"/>
        </w:rPr>
        <w:t xml:space="preserve"> montażem</w:t>
      </w:r>
      <w:r w:rsidR="0042784D" w:rsidRPr="0042784D">
        <w:rPr>
          <w:rFonts w:ascii="Arial Narrow" w:eastAsia="Symbol" w:hAnsi="Arial Narrow" w:cs="Times New Roman"/>
          <w:sz w:val="22"/>
          <w:szCs w:val="22"/>
        </w:rPr>
        <w:t xml:space="preserve"> i uruchomienie </w:t>
      </w:r>
      <w:r w:rsidRPr="0042784D">
        <w:rPr>
          <w:rFonts w:ascii="Arial Narrow" w:eastAsia="Symbol" w:hAnsi="Arial Narrow" w:cs="Times New Roman"/>
          <w:sz w:val="22"/>
          <w:szCs w:val="22"/>
        </w:rPr>
        <w:t xml:space="preserve">fabrycznie nowych oświetlaczy kryminalistycznych </w:t>
      </w:r>
      <w:r w:rsidR="0042784D" w:rsidRPr="0042784D">
        <w:rPr>
          <w:rFonts w:ascii="Arial Narrow" w:eastAsia="Symbol" w:hAnsi="Arial Narrow" w:cs="Times New Roman"/>
          <w:sz w:val="22"/>
          <w:szCs w:val="22"/>
        </w:rPr>
        <w:t xml:space="preserve">oraz </w:t>
      </w:r>
      <w:r w:rsidR="0042784D">
        <w:rPr>
          <w:rFonts w:ascii="Arial Narrow" w:eastAsia="Symbol" w:hAnsi="Arial Narrow" w:cs="Times New Roman"/>
          <w:sz w:val="22"/>
          <w:szCs w:val="22"/>
        </w:rPr>
        <w:t>przeprowadzenie szkolenia.</w:t>
      </w:r>
    </w:p>
    <w:p w:rsidR="0008150A" w:rsidRPr="0042784D" w:rsidRDefault="00571B32" w:rsidP="00703AAA">
      <w:pPr>
        <w:pStyle w:val="Standarduser"/>
        <w:numPr>
          <w:ilvl w:val="1"/>
          <w:numId w:val="33"/>
        </w:numPr>
        <w:tabs>
          <w:tab w:val="left" w:pos="567"/>
        </w:tabs>
        <w:spacing w:after="120"/>
        <w:ind w:left="567" w:hanging="567"/>
        <w:jc w:val="both"/>
        <w:rPr>
          <w:rFonts w:ascii="Arial Narrow" w:hAnsi="Arial Narrow"/>
          <w:sz w:val="22"/>
          <w:szCs w:val="22"/>
        </w:rPr>
      </w:pPr>
      <w:r w:rsidRPr="0042784D">
        <w:rPr>
          <w:rFonts w:ascii="Arial Narrow" w:eastAsia="Symbol" w:hAnsi="Arial Narrow" w:cs="Times New Roman"/>
          <w:sz w:val="22"/>
          <w:szCs w:val="22"/>
        </w:rPr>
        <w:t>Oświetlacz kryminalistyczny wyposażony w pełni zintegrowane oświetlenie UV-VIS-IR wraz z systemem obrazowania przeznaczony do archiwizacji i opisu dowodów, do ujawniania i badania śladów biologicznych i daktyloskopijnych.</w:t>
      </w:r>
    </w:p>
    <w:p w:rsidR="00571B32" w:rsidRPr="00703AAA" w:rsidRDefault="00571B32" w:rsidP="00703AAA">
      <w:pPr>
        <w:pStyle w:val="Standarduser"/>
        <w:numPr>
          <w:ilvl w:val="1"/>
          <w:numId w:val="33"/>
        </w:numPr>
        <w:tabs>
          <w:tab w:val="left" w:pos="567"/>
        </w:tabs>
        <w:ind w:left="567" w:hanging="567"/>
        <w:jc w:val="both"/>
        <w:rPr>
          <w:rFonts w:ascii="Arial Narrow" w:hAnsi="Arial Narrow"/>
          <w:sz w:val="22"/>
          <w:szCs w:val="22"/>
        </w:rPr>
      </w:pPr>
      <w:r w:rsidRPr="00703AAA">
        <w:rPr>
          <w:rFonts w:ascii="Arial Narrow" w:eastAsia="Symbol" w:hAnsi="Arial Narrow"/>
          <w:sz w:val="22"/>
          <w:szCs w:val="22"/>
        </w:rPr>
        <w:t>Wymagania szczegółowe (parametry urządzenia) – urządzenie musi posiadać:</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kamerę min. 4 mln pikseli pracującą w pasmie 350 – 1050</w:t>
      </w:r>
      <w:r w:rsidR="00D27F6C">
        <w:rPr>
          <w:rFonts w:ascii="Arial Narrow" w:eastAsia="Symbol" w:hAnsi="Arial Narrow"/>
          <w:sz w:val="22"/>
          <w:szCs w:val="22"/>
        </w:rPr>
        <w:t xml:space="preserve"> </w:t>
      </w:r>
      <w:proofErr w:type="spellStart"/>
      <w:r w:rsidRPr="00012915">
        <w:rPr>
          <w:rFonts w:ascii="Arial Narrow" w:eastAsia="Symbol" w:hAnsi="Arial Narrow"/>
          <w:sz w:val="22"/>
          <w:szCs w:val="22"/>
        </w:rPr>
        <w:t>nm</w:t>
      </w:r>
      <w:proofErr w:type="spellEnd"/>
      <w:r w:rsidRPr="00012915">
        <w:rPr>
          <w:rFonts w:ascii="Arial Narrow" w:eastAsia="Symbol" w:hAnsi="Arial Narrow"/>
          <w:sz w:val="22"/>
          <w:szCs w:val="22"/>
        </w:rPr>
        <w:t>, z zoomem optycznym min. 30x,</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statyw z dwuramiennym wysięgnikiem,</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podstawa statywu musi posiadać płyty stalowe jako przeciwwagę i min. cztery kółka pozwalające na jego dowolne przemieszczanie,</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oświetlacz o wymiarach maksymalnych (bez wysięgnika) 290mm x 410mm x 350mm,</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oświetlacz musi być wyposażony w min. 10 calowy ekran dotykowy o rozdzielczości min. 1280 x 800, zapewniający pełną obsługę oświetlacza, również w rękawiczkach nitrylowych lub lateksowych,</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zintegrowany w jednej obudowie komputer mini-PC z systemem Windows 10</w:t>
      </w:r>
      <w:r w:rsidR="00F81AF9">
        <w:rPr>
          <w:rFonts w:ascii="Arial Narrow" w:eastAsia="Symbol" w:hAnsi="Arial Narrow"/>
          <w:sz w:val="22"/>
          <w:szCs w:val="22"/>
        </w:rPr>
        <w:t xml:space="preserve"> </w:t>
      </w:r>
      <w:r w:rsidRPr="00012915">
        <w:rPr>
          <w:rFonts w:ascii="Arial Narrow" w:eastAsia="Symbol" w:hAnsi="Arial Narrow"/>
          <w:sz w:val="22"/>
          <w:szCs w:val="22"/>
        </w:rPr>
        <w:t xml:space="preserve">lub 11 z min. dwoma gniazdami USB i min. jednym gniazdem </w:t>
      </w:r>
      <w:proofErr w:type="spellStart"/>
      <w:r w:rsidRPr="00012915">
        <w:rPr>
          <w:rFonts w:ascii="Arial Narrow" w:eastAsia="Symbol" w:hAnsi="Arial Narrow"/>
          <w:sz w:val="22"/>
          <w:szCs w:val="22"/>
        </w:rPr>
        <w:t>Etrhernet</w:t>
      </w:r>
      <w:proofErr w:type="spellEnd"/>
      <w:r w:rsidRPr="00012915">
        <w:rPr>
          <w:rFonts w:ascii="Arial Narrow" w:eastAsia="Symbol" w:hAnsi="Arial Narrow"/>
          <w:sz w:val="22"/>
          <w:szCs w:val="22"/>
        </w:rPr>
        <w:t xml:space="preserve"> umieszczonym w kolumnie wysięgnika,</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bezprzewodową klawiaturę i mysz,</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32 calowy monitor 4K mocowany do statywu,</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maksymalny zasięg wysięgnika w poziomie min. 1,5 m; maksymalna wysokość od materiału badanego min. 1,4 m,</w:t>
      </w:r>
    </w:p>
    <w:p w:rsidR="00024362" w:rsidRPr="00024362" w:rsidRDefault="0002436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24362">
        <w:rPr>
          <w:rFonts w:ascii="Arial Narrow" w:eastAsia="Symbol" w:hAnsi="Arial Narrow" w:cs="Times New Roman"/>
          <w:sz w:val="22"/>
          <w:szCs w:val="22"/>
        </w:rPr>
        <w:t xml:space="preserve">wbudowany system oświetlaczy diodowych o wartościach szczytowych: UV 365 </w:t>
      </w:r>
      <w:proofErr w:type="spellStart"/>
      <w:r w:rsidRPr="00024362">
        <w:rPr>
          <w:rFonts w:ascii="Arial Narrow" w:eastAsia="Symbol" w:hAnsi="Arial Narrow" w:cs="Times New Roman"/>
          <w:sz w:val="22"/>
          <w:szCs w:val="22"/>
        </w:rPr>
        <w:t>nm</w:t>
      </w:r>
      <w:proofErr w:type="spellEnd"/>
      <w:r w:rsidRPr="00024362">
        <w:rPr>
          <w:rFonts w:ascii="Arial Narrow" w:eastAsia="Symbol" w:hAnsi="Arial Narrow" w:cs="Times New Roman"/>
          <w:sz w:val="22"/>
          <w:szCs w:val="22"/>
        </w:rPr>
        <w:t xml:space="preserve"> (padające ogólne, punktowe i skośne), UV 385 </w:t>
      </w:r>
      <w:proofErr w:type="spellStart"/>
      <w:r w:rsidRPr="00024362">
        <w:rPr>
          <w:rFonts w:ascii="Arial Narrow" w:eastAsia="Symbol" w:hAnsi="Arial Narrow" w:cs="Times New Roman"/>
          <w:sz w:val="22"/>
          <w:szCs w:val="22"/>
        </w:rPr>
        <w:t>nm</w:t>
      </w:r>
      <w:proofErr w:type="spellEnd"/>
      <w:r w:rsidRPr="00024362">
        <w:rPr>
          <w:rFonts w:ascii="Arial Narrow" w:eastAsia="Symbol" w:hAnsi="Arial Narrow" w:cs="Times New Roman"/>
          <w:sz w:val="22"/>
          <w:szCs w:val="22"/>
        </w:rPr>
        <w:t xml:space="preserve"> (skośne), IR 850 </w:t>
      </w:r>
      <w:proofErr w:type="spellStart"/>
      <w:r w:rsidRPr="00024362">
        <w:rPr>
          <w:rFonts w:ascii="Arial Narrow" w:eastAsia="Symbol" w:hAnsi="Arial Narrow" w:cs="Times New Roman"/>
          <w:sz w:val="22"/>
          <w:szCs w:val="22"/>
        </w:rPr>
        <w:t>nm</w:t>
      </w:r>
      <w:proofErr w:type="spellEnd"/>
      <w:r w:rsidRPr="00024362">
        <w:rPr>
          <w:rFonts w:ascii="Arial Narrow" w:eastAsia="Symbol" w:hAnsi="Arial Narrow" w:cs="Times New Roman"/>
          <w:sz w:val="22"/>
          <w:szCs w:val="22"/>
        </w:rPr>
        <w:t xml:space="preserve"> (skośne), fioletowy 405 </w:t>
      </w:r>
      <w:proofErr w:type="spellStart"/>
      <w:r w:rsidRPr="00024362">
        <w:rPr>
          <w:rFonts w:ascii="Arial Narrow" w:eastAsia="Symbol" w:hAnsi="Arial Narrow" w:cs="Times New Roman"/>
          <w:sz w:val="22"/>
          <w:szCs w:val="22"/>
        </w:rPr>
        <w:t>nm</w:t>
      </w:r>
      <w:proofErr w:type="spellEnd"/>
      <w:r w:rsidRPr="00024362">
        <w:rPr>
          <w:rFonts w:ascii="Arial Narrow" w:eastAsia="Symbol" w:hAnsi="Arial Narrow" w:cs="Times New Roman"/>
          <w:sz w:val="22"/>
          <w:szCs w:val="22"/>
        </w:rPr>
        <w:t xml:space="preserve"> (padające ogólne i punktowe), niebieski 445 </w:t>
      </w:r>
      <w:proofErr w:type="spellStart"/>
      <w:r w:rsidRPr="00024362">
        <w:rPr>
          <w:rFonts w:ascii="Arial Narrow" w:eastAsia="Symbol" w:hAnsi="Arial Narrow" w:cs="Times New Roman"/>
          <w:sz w:val="22"/>
          <w:szCs w:val="22"/>
        </w:rPr>
        <w:t>nm</w:t>
      </w:r>
      <w:proofErr w:type="spellEnd"/>
      <w:r w:rsidRPr="00024362">
        <w:rPr>
          <w:rFonts w:ascii="Arial Narrow" w:eastAsia="Symbol" w:hAnsi="Arial Narrow" w:cs="Times New Roman"/>
          <w:sz w:val="22"/>
          <w:szCs w:val="22"/>
        </w:rPr>
        <w:t xml:space="preserve"> (padające ogólne i punktowe), niebiesko-zielony 475 </w:t>
      </w:r>
      <w:proofErr w:type="spellStart"/>
      <w:r w:rsidRPr="00024362">
        <w:rPr>
          <w:rFonts w:ascii="Arial Narrow" w:eastAsia="Symbol" w:hAnsi="Arial Narrow" w:cs="Times New Roman"/>
          <w:sz w:val="22"/>
          <w:szCs w:val="22"/>
        </w:rPr>
        <w:t>nm</w:t>
      </w:r>
      <w:proofErr w:type="spellEnd"/>
      <w:r w:rsidRPr="00024362">
        <w:rPr>
          <w:rFonts w:ascii="Arial Narrow" w:eastAsia="Symbol" w:hAnsi="Arial Narrow" w:cs="Times New Roman"/>
          <w:sz w:val="22"/>
          <w:szCs w:val="22"/>
        </w:rPr>
        <w:t xml:space="preserve"> (padające ogólne i punktowe), zielony 525 </w:t>
      </w:r>
      <w:proofErr w:type="spellStart"/>
      <w:r w:rsidRPr="00024362">
        <w:rPr>
          <w:rFonts w:ascii="Arial Narrow" w:eastAsia="Symbol" w:hAnsi="Arial Narrow" w:cs="Times New Roman"/>
          <w:sz w:val="22"/>
          <w:szCs w:val="22"/>
        </w:rPr>
        <w:t>nm</w:t>
      </w:r>
      <w:proofErr w:type="spellEnd"/>
      <w:r w:rsidRPr="00024362">
        <w:rPr>
          <w:rFonts w:ascii="Arial Narrow" w:eastAsia="Symbol" w:hAnsi="Arial Narrow" w:cs="Times New Roman"/>
          <w:sz w:val="22"/>
          <w:szCs w:val="22"/>
        </w:rPr>
        <w:t xml:space="preserve"> (padające ogólne i punktowe), czerwony 640 </w:t>
      </w:r>
      <w:proofErr w:type="spellStart"/>
      <w:r w:rsidRPr="00024362">
        <w:rPr>
          <w:rFonts w:ascii="Arial Narrow" w:eastAsia="Symbol" w:hAnsi="Arial Narrow" w:cs="Times New Roman"/>
          <w:sz w:val="22"/>
          <w:szCs w:val="22"/>
        </w:rPr>
        <w:t>nm</w:t>
      </w:r>
      <w:proofErr w:type="spellEnd"/>
      <w:r w:rsidRPr="00024362">
        <w:rPr>
          <w:rFonts w:ascii="Arial Narrow" w:eastAsia="Symbol" w:hAnsi="Arial Narrow" w:cs="Times New Roman"/>
          <w:sz w:val="22"/>
          <w:szCs w:val="22"/>
        </w:rPr>
        <w:t xml:space="preserve"> (padające ogólne i punktowe) i biały 400-700 </w:t>
      </w:r>
      <w:proofErr w:type="spellStart"/>
      <w:r w:rsidRPr="00024362">
        <w:rPr>
          <w:rFonts w:ascii="Arial Narrow" w:eastAsia="Symbol" w:hAnsi="Arial Narrow" w:cs="Times New Roman"/>
          <w:sz w:val="22"/>
          <w:szCs w:val="22"/>
        </w:rPr>
        <w:t>nm</w:t>
      </w:r>
      <w:proofErr w:type="spellEnd"/>
      <w:r w:rsidRPr="00024362">
        <w:rPr>
          <w:rFonts w:ascii="Arial Narrow" w:eastAsia="Symbol" w:hAnsi="Arial Narrow" w:cs="Times New Roman"/>
          <w:sz w:val="22"/>
          <w:szCs w:val="22"/>
        </w:rPr>
        <w:t xml:space="preserve"> (skośne)</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 xml:space="preserve">zmotoryzowane koło filtrowe z min. 14-toma pozycjami: filtry </w:t>
      </w:r>
      <w:proofErr w:type="spellStart"/>
      <w:r w:rsidR="00F81AF9">
        <w:rPr>
          <w:rFonts w:ascii="Arial Narrow" w:eastAsia="Symbol" w:hAnsi="Arial Narrow"/>
          <w:sz w:val="22"/>
          <w:szCs w:val="22"/>
        </w:rPr>
        <w:t>górno</w:t>
      </w:r>
      <w:r w:rsidRPr="00012915">
        <w:rPr>
          <w:rFonts w:ascii="Arial Narrow" w:eastAsia="Symbol" w:hAnsi="Arial Narrow"/>
          <w:sz w:val="22"/>
          <w:szCs w:val="22"/>
        </w:rPr>
        <w:t>przepustwoe</w:t>
      </w:r>
      <w:proofErr w:type="spellEnd"/>
      <w:r w:rsidRPr="00012915">
        <w:rPr>
          <w:rFonts w:ascii="Arial Narrow" w:eastAsia="Symbol" w:hAnsi="Arial Narrow"/>
          <w:sz w:val="22"/>
          <w:szCs w:val="22"/>
        </w:rPr>
        <w:t xml:space="preserve"> – 420nm, 455nm, 495nm, 550nm, 590nm, 645nm, 715nm, 780nm, filtry pasmowe – 360nm, 415nm, 530nm, 550nm i światła widzialnego oraz polaryzacji liniowej, automatyczne ustawiające dany filtr do wybranego źródła światła z możliwością ręcznej korekty,</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oprogramowanie sterujące i do pobierania obrazu przy różnych technikach oświetlenia pozwalające na opis śladów i ich archiwizację w plikach BMP, JPG lub TIFF i porównywane (w tym z obrazem na żywo),</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umożliwiać  generowanie raportów w PDF,</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umożliwiać nakładanie znaczników graficznych, tekstu i dokonywania pomiarów w jednostkach metrycznych na przechwyconym obrazie</w:t>
      </w:r>
      <w:r w:rsidR="0008150A" w:rsidRPr="00012915">
        <w:rPr>
          <w:rFonts w:ascii="Arial Narrow" w:eastAsia="Symbol" w:hAnsi="Arial Narrow"/>
          <w:sz w:val="22"/>
          <w:szCs w:val="22"/>
        </w:rPr>
        <w:t>,</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umożliwiać predefiniowane trybu pracy zależnego od rodzaju śladu, np. wydzieliny, plamy krwawe,</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funkcje automatycznego badania po kolei we wszystkich źródłach światła,</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 xml:space="preserve">umożliwiać automatyczne wyszukiwanie ostrości </w:t>
      </w:r>
      <w:r w:rsidR="006D5102">
        <w:rPr>
          <w:rFonts w:ascii="Arial Narrow" w:eastAsia="Symbol" w:hAnsi="Arial Narrow"/>
          <w:sz w:val="22"/>
          <w:szCs w:val="22"/>
        </w:rPr>
        <w:t>(</w:t>
      </w:r>
      <w:r w:rsidRPr="00012915">
        <w:rPr>
          <w:rFonts w:ascii="Arial Narrow" w:eastAsia="Symbol" w:hAnsi="Arial Narrow"/>
          <w:sz w:val="22"/>
          <w:szCs w:val="22"/>
        </w:rPr>
        <w:t>autofocus) z możliwością ręcznej korekty,</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umożliwiać automatyczne ustawianie przysłony obiektywu,</w:t>
      </w:r>
    </w:p>
    <w:p w:rsidR="0008150A" w:rsidRPr="00012915" w:rsidRDefault="00571B32" w:rsidP="00703AAA">
      <w:pPr>
        <w:pStyle w:val="Standard"/>
        <w:widowControl/>
        <w:numPr>
          <w:ilvl w:val="2"/>
          <w:numId w:val="33"/>
        </w:numPr>
        <w:tabs>
          <w:tab w:val="left" w:pos="1276"/>
        </w:tabs>
        <w:autoSpaceDN w:val="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sygnalizować prawidłowe ustawienie odległości roboczej,</w:t>
      </w:r>
    </w:p>
    <w:p w:rsidR="00571B32" w:rsidRPr="00012915" w:rsidRDefault="00571B32" w:rsidP="00703AAA">
      <w:pPr>
        <w:pStyle w:val="Standard"/>
        <w:widowControl/>
        <w:numPr>
          <w:ilvl w:val="2"/>
          <w:numId w:val="33"/>
        </w:numPr>
        <w:tabs>
          <w:tab w:val="left" w:pos="1276"/>
        </w:tabs>
        <w:autoSpaceDN w:val="0"/>
        <w:spacing w:after="120"/>
        <w:ind w:left="1276" w:hanging="709"/>
        <w:jc w:val="both"/>
        <w:textAlignment w:val="baseline"/>
        <w:rPr>
          <w:rFonts w:ascii="Arial Narrow" w:eastAsia="Symbol" w:hAnsi="Arial Narrow"/>
          <w:sz w:val="22"/>
          <w:szCs w:val="22"/>
        </w:rPr>
      </w:pPr>
      <w:r w:rsidRPr="00012915">
        <w:rPr>
          <w:rFonts w:ascii="Arial Narrow" w:eastAsia="Symbol" w:hAnsi="Arial Narrow"/>
          <w:sz w:val="22"/>
          <w:szCs w:val="22"/>
        </w:rPr>
        <w:t>pole widzenia od 10 x 5,5mm (przy nominalnej odległości roboczej) do 1540 x 850 mm</w:t>
      </w:r>
      <w:r w:rsidR="00703AAA">
        <w:rPr>
          <w:rFonts w:ascii="Arial Narrow" w:eastAsia="Symbol" w:hAnsi="Arial Narrow"/>
          <w:sz w:val="22"/>
          <w:szCs w:val="22"/>
        </w:rPr>
        <w:t>.</w:t>
      </w:r>
    </w:p>
    <w:p w:rsidR="0008150A" w:rsidRPr="00703AAA" w:rsidRDefault="0008150A" w:rsidP="00703AAA">
      <w:pPr>
        <w:pStyle w:val="Standarduser"/>
        <w:numPr>
          <w:ilvl w:val="1"/>
          <w:numId w:val="33"/>
        </w:numPr>
        <w:tabs>
          <w:tab w:val="left" w:pos="567"/>
        </w:tabs>
        <w:ind w:left="567" w:hanging="567"/>
        <w:jc w:val="both"/>
        <w:rPr>
          <w:rFonts w:ascii="Arial Narrow" w:eastAsia="Symbol" w:hAnsi="Arial Narrow" w:cs="Calibri"/>
          <w:bCs/>
          <w:sz w:val="22"/>
          <w:szCs w:val="22"/>
        </w:rPr>
      </w:pPr>
      <w:r w:rsidRPr="00703AAA">
        <w:rPr>
          <w:rFonts w:ascii="Arial Narrow" w:eastAsia="Symbol" w:hAnsi="Arial Narrow" w:cs="Calibri"/>
          <w:bCs/>
          <w:sz w:val="22"/>
          <w:szCs w:val="22"/>
        </w:rPr>
        <w:t>Inne wyposażenie objęte zamówieniem powinno zawierać:</w:t>
      </w:r>
    </w:p>
    <w:p w:rsidR="0008150A" w:rsidRPr="00012915" w:rsidRDefault="0008150A"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eastAsia="Symbol" w:hAnsi="Arial Narrow" w:cs="Calibri"/>
          <w:sz w:val="22"/>
          <w:szCs w:val="22"/>
        </w:rPr>
        <w:t>dwie pary okularów ochronnych do UV,</w:t>
      </w:r>
    </w:p>
    <w:p w:rsidR="0008150A" w:rsidRPr="00012915" w:rsidRDefault="0008150A"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eastAsia="Symbol" w:hAnsi="Arial Narrow" w:cs="Calibri"/>
          <w:sz w:val="22"/>
          <w:szCs w:val="22"/>
        </w:rPr>
        <w:t>osłonę pod urządzenie odcinającą światło z zewnątrz,</w:t>
      </w:r>
    </w:p>
    <w:p w:rsidR="00B67BA8" w:rsidRPr="00012915" w:rsidRDefault="0008150A"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eastAsia="Symbol" w:hAnsi="Arial Narrow" w:cs="Calibri"/>
          <w:sz w:val="22"/>
          <w:szCs w:val="22"/>
        </w:rPr>
        <w:t>dwa filtry polaryzacyjne do oświetlenia skośnego zapobiegające odblaskom od powierzchni badanej,</w:t>
      </w:r>
    </w:p>
    <w:p w:rsidR="00B67BA8" w:rsidRPr="00012915" w:rsidRDefault="0008150A"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eastAsia="Symbol" w:hAnsi="Arial Narrow" w:cs="Calibri"/>
          <w:sz w:val="22"/>
          <w:szCs w:val="22"/>
        </w:rPr>
        <w:t>zaślepki portów dla wszystkich portów USB,</w:t>
      </w:r>
    </w:p>
    <w:p w:rsidR="00B67BA8" w:rsidRPr="00012915" w:rsidRDefault="0008150A"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eastAsia="Symbol" w:hAnsi="Arial Narrow" w:cs="Calibri"/>
          <w:sz w:val="22"/>
          <w:szCs w:val="22"/>
        </w:rPr>
        <w:t>pokrowiec na urządzenie,</w:t>
      </w:r>
    </w:p>
    <w:p w:rsidR="00B67BA8" w:rsidRPr="00012915" w:rsidRDefault="0008150A"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eastAsia="Symbol" w:hAnsi="Arial Narrow" w:cs="Calibri"/>
          <w:sz w:val="22"/>
          <w:szCs w:val="22"/>
        </w:rPr>
        <w:t>pokrowiec na ramię wysięgnika,</w:t>
      </w:r>
    </w:p>
    <w:p w:rsidR="0008150A" w:rsidRPr="00012915" w:rsidRDefault="0008150A" w:rsidP="00703AAA">
      <w:pPr>
        <w:pStyle w:val="Standarduser"/>
        <w:numPr>
          <w:ilvl w:val="2"/>
          <w:numId w:val="33"/>
        </w:numPr>
        <w:tabs>
          <w:tab w:val="left" w:pos="1276"/>
        </w:tabs>
        <w:spacing w:after="120"/>
        <w:ind w:left="1276" w:hanging="709"/>
        <w:jc w:val="both"/>
        <w:rPr>
          <w:rFonts w:ascii="Arial Narrow" w:hAnsi="Arial Narrow"/>
          <w:sz w:val="22"/>
          <w:szCs w:val="22"/>
        </w:rPr>
      </w:pPr>
      <w:r w:rsidRPr="00012915">
        <w:rPr>
          <w:rFonts w:ascii="Arial Narrow" w:eastAsia="Symbol" w:hAnsi="Arial Narrow" w:cs="Calibri"/>
          <w:sz w:val="22"/>
          <w:szCs w:val="22"/>
        </w:rPr>
        <w:t>zestaw interaktywny z próbkami materiałów badanych będący pomocą szkoleniową</w:t>
      </w:r>
    </w:p>
    <w:p w:rsidR="00923833" w:rsidRPr="00703AAA" w:rsidRDefault="00923833" w:rsidP="00703AAA">
      <w:pPr>
        <w:pStyle w:val="Standarduser"/>
        <w:numPr>
          <w:ilvl w:val="1"/>
          <w:numId w:val="33"/>
        </w:numPr>
        <w:tabs>
          <w:tab w:val="left" w:pos="567"/>
        </w:tabs>
        <w:ind w:left="567" w:hanging="567"/>
        <w:jc w:val="both"/>
        <w:rPr>
          <w:rFonts w:ascii="Arial Narrow" w:eastAsia="Symbol" w:hAnsi="Arial Narrow" w:cs="Calibri"/>
          <w:bCs/>
          <w:sz w:val="22"/>
          <w:szCs w:val="22"/>
        </w:rPr>
      </w:pPr>
      <w:r w:rsidRPr="00703AAA">
        <w:rPr>
          <w:rFonts w:ascii="Arial Narrow" w:eastAsia="Symbol" w:hAnsi="Arial Narrow" w:cs="Calibri"/>
          <w:bCs/>
          <w:sz w:val="22"/>
          <w:szCs w:val="22"/>
        </w:rPr>
        <w:t>Inne wymagania:</w:t>
      </w:r>
    </w:p>
    <w:p w:rsidR="00923833" w:rsidRPr="00012915" w:rsidRDefault="00923833"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rPr>
        <w:t>urządzenie musi być fabrycznie nowe, wyprodukowane nie wcześniej niż w 2024 roku, dostarczone w nienaruszonym opakowaniu producenta;</w:t>
      </w:r>
    </w:p>
    <w:p w:rsidR="00923833" w:rsidRPr="00012915" w:rsidRDefault="00923833"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rPr>
        <w:t>urządzenie musi być kompletne i po uruchomieniu gotowe do pracy, zgodnie z przeznaczeniem, bez żadnych dodatkowych zakupów ze strony Zamawiającego,</w:t>
      </w:r>
    </w:p>
    <w:p w:rsidR="00923833" w:rsidRPr="00012915" w:rsidRDefault="00923833"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rPr>
        <w:t>wykonawca zobowiązany jest dostarczyć kompletną dokumentację techniczną oraz instrukcje użytkowania z zakresu obsługi sprzętu i oprogramowania, w wersji papierowej oraz na nośniku elektronicznym, w języku polskim;</w:t>
      </w:r>
    </w:p>
    <w:p w:rsidR="00923833" w:rsidRPr="00012915" w:rsidRDefault="00923833"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rPr>
        <w:lastRenderedPageBreak/>
        <w:t>koszty dostawy, instalacji i uruchomienia urządzenia oraz szkolenie z obsługi urządzenia i aktualizacja oprogramowania muszą zostać ujęte w cenie urządzenia;</w:t>
      </w:r>
    </w:p>
    <w:p w:rsidR="00923833" w:rsidRPr="00012915" w:rsidRDefault="00923833"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rPr>
        <w:t>instalację, uruchomienie i sprawdzenie poprawności działania urządzenia winien wykonać autoryzowany serwis producenta;</w:t>
      </w:r>
    </w:p>
    <w:p w:rsidR="00923833" w:rsidRPr="00012915" w:rsidRDefault="00923833" w:rsidP="00703AAA">
      <w:pPr>
        <w:pStyle w:val="Standarduser"/>
        <w:numPr>
          <w:ilvl w:val="2"/>
          <w:numId w:val="33"/>
        </w:numPr>
        <w:tabs>
          <w:tab w:val="left" w:pos="1276"/>
        </w:tabs>
        <w:spacing w:after="120"/>
        <w:ind w:left="1276" w:hanging="709"/>
        <w:jc w:val="both"/>
        <w:rPr>
          <w:rFonts w:ascii="Arial Narrow" w:hAnsi="Arial Narrow"/>
          <w:sz w:val="22"/>
          <w:szCs w:val="22"/>
        </w:rPr>
      </w:pPr>
      <w:r w:rsidRPr="00012915">
        <w:rPr>
          <w:rFonts w:ascii="Arial Narrow" w:hAnsi="Arial Narrow" w:cs="Calibri"/>
          <w:sz w:val="22"/>
          <w:szCs w:val="22"/>
        </w:rPr>
        <w:t>wszelka komunikacja pomiędzy Wykonawcą a Zamawiającym powinna odbywać się w języku polskim.</w:t>
      </w:r>
    </w:p>
    <w:p w:rsidR="00E5358C" w:rsidRPr="00703AAA" w:rsidRDefault="00E5358C" w:rsidP="00703AAA">
      <w:pPr>
        <w:pStyle w:val="Standarduser"/>
        <w:numPr>
          <w:ilvl w:val="1"/>
          <w:numId w:val="33"/>
        </w:numPr>
        <w:tabs>
          <w:tab w:val="left" w:pos="567"/>
        </w:tabs>
        <w:ind w:left="567" w:hanging="567"/>
        <w:jc w:val="both"/>
        <w:rPr>
          <w:rFonts w:ascii="Arial Narrow" w:eastAsia="Symbol" w:hAnsi="Arial Narrow" w:cs="Calibri"/>
          <w:bCs/>
          <w:sz w:val="22"/>
          <w:szCs w:val="22"/>
        </w:rPr>
      </w:pPr>
      <w:r w:rsidRPr="00703AAA">
        <w:rPr>
          <w:rFonts w:ascii="Arial Narrow" w:hAnsi="Arial Narrow" w:cs="Calibri"/>
          <w:bCs/>
          <w:sz w:val="22"/>
          <w:szCs w:val="22"/>
        </w:rPr>
        <w:t>Gwarancja</w:t>
      </w:r>
      <w:r w:rsidRPr="00703AAA">
        <w:rPr>
          <w:rFonts w:ascii="Arial Narrow" w:eastAsia="Symbol" w:hAnsi="Arial Narrow" w:cs="Calibri"/>
          <w:bCs/>
          <w:sz w:val="22"/>
          <w:szCs w:val="22"/>
        </w:rPr>
        <w:t>:</w:t>
      </w:r>
    </w:p>
    <w:p w:rsidR="00E5358C" w:rsidRPr="00012915" w:rsidRDefault="00E5358C"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rPr>
        <w:t>gwarancja na przedmiot zamówienia nie może być krótsza niż 24 miesiące licząc od daty podpisania przez obie strony protokołu odbioru i uruchomienia urządzenia,</w:t>
      </w:r>
    </w:p>
    <w:p w:rsidR="00E5358C" w:rsidRPr="00012915" w:rsidRDefault="00E5358C"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lang w:eastAsia="ar-SA"/>
        </w:rPr>
        <w:t>wraz z urządzeniem należy dostarczyć kartę gwarancyjn</w:t>
      </w:r>
      <w:r w:rsidR="00707778">
        <w:rPr>
          <w:rFonts w:ascii="Arial Narrow" w:hAnsi="Arial Narrow" w:cs="Calibri"/>
          <w:sz w:val="22"/>
          <w:szCs w:val="22"/>
          <w:lang w:eastAsia="ar-SA"/>
        </w:rPr>
        <w:t>ą</w:t>
      </w:r>
      <w:r w:rsidRPr="00012915">
        <w:rPr>
          <w:rFonts w:ascii="Arial Narrow" w:hAnsi="Arial Narrow" w:cs="Calibri"/>
          <w:sz w:val="22"/>
          <w:szCs w:val="22"/>
          <w:lang w:eastAsia="ar-SA"/>
        </w:rPr>
        <w:t>, zawierając</w:t>
      </w:r>
      <w:r w:rsidR="00707778">
        <w:rPr>
          <w:rFonts w:ascii="Arial Narrow" w:hAnsi="Arial Narrow" w:cs="Calibri"/>
          <w:sz w:val="22"/>
          <w:szCs w:val="22"/>
          <w:lang w:eastAsia="ar-SA"/>
        </w:rPr>
        <w:t>ą</w:t>
      </w:r>
      <w:r w:rsidRPr="00012915">
        <w:rPr>
          <w:rFonts w:ascii="Arial Narrow" w:hAnsi="Arial Narrow" w:cs="Calibri"/>
          <w:sz w:val="22"/>
          <w:szCs w:val="22"/>
          <w:lang w:eastAsia="ar-SA"/>
        </w:rPr>
        <w:t xml:space="preserve"> numer seryjny urządzenia oraz warunki gwarancji;</w:t>
      </w:r>
    </w:p>
    <w:p w:rsidR="00E5358C" w:rsidRPr="00012915" w:rsidRDefault="00E5358C"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lang w:eastAsia="ar-SA"/>
        </w:rPr>
        <w:t>w 11-12, 23-24 miesiącach użytkowania urządzenia, licząc od dnia instalacji, wykonawca zobowiązany jest przeprowadzić przegląd techniczny urządzenia, w celu potwierdzenia prawidłowości jego działania (łącznie dwa przeglądy w trakcie trwania gwarancji) – koszty związane z przeglądem, dojazdem do siedziby użytkownika oraz wymianą materiałów eksploatacyjnych należy ująć w cenie oferty;</w:t>
      </w:r>
    </w:p>
    <w:p w:rsidR="00E5358C" w:rsidRPr="00012915" w:rsidRDefault="00E5358C"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rPr>
        <w:t>autoryzowany serwis producenta gwarancyjny i pogwarancyjny musi być dostępny na terenie Polski;</w:t>
      </w:r>
    </w:p>
    <w:p w:rsidR="00E5358C" w:rsidRPr="00012915" w:rsidRDefault="00E5358C"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rPr>
        <w:t>czas reakcji serwisu gwarancyjnego nie może być dłuższy niż 5 dni roboczych, liczony do daty zgłoszenia w formie pisemnej;</w:t>
      </w:r>
    </w:p>
    <w:p w:rsidR="00E5358C" w:rsidRPr="00012915" w:rsidRDefault="00E5358C"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rPr>
        <w:t>czas przestoju od dnia zgłoszenia do dnia naprawy, powoduje wydłużenie gwarancji o ten czas;</w:t>
      </w:r>
    </w:p>
    <w:p w:rsidR="00E5358C" w:rsidRPr="00012915" w:rsidRDefault="00E5358C" w:rsidP="00703AAA">
      <w:pPr>
        <w:pStyle w:val="Standarduser"/>
        <w:numPr>
          <w:ilvl w:val="2"/>
          <w:numId w:val="33"/>
        </w:numPr>
        <w:tabs>
          <w:tab w:val="left" w:pos="1276"/>
        </w:tabs>
        <w:ind w:left="1276" w:hanging="709"/>
        <w:jc w:val="both"/>
        <w:rPr>
          <w:rFonts w:ascii="Arial Narrow" w:hAnsi="Arial Narrow"/>
          <w:sz w:val="22"/>
          <w:szCs w:val="22"/>
        </w:rPr>
      </w:pPr>
      <w:r w:rsidRPr="00012915">
        <w:rPr>
          <w:rFonts w:ascii="Arial Narrow" w:hAnsi="Arial Narrow" w:cs="Calibri"/>
          <w:sz w:val="22"/>
          <w:szCs w:val="22"/>
          <w:lang w:eastAsia="ar-SA"/>
        </w:rPr>
        <w:t>serwis gwarancyjny i naprawy należy wykonywać w miejscu użytkowania sprzętu, a w przypadku konieczności wykonania naprawy poza miejscem użytkowania, Wykonawca zobowiązany jest w ramach zaoferowanej ceny do obioru sprzętu do naprawy i jego dostawę po dokonaniu naprawy;</w:t>
      </w:r>
    </w:p>
    <w:p w:rsidR="00E5358C" w:rsidRPr="00012915" w:rsidRDefault="00E5358C" w:rsidP="00703AAA">
      <w:pPr>
        <w:pStyle w:val="Standarduser"/>
        <w:numPr>
          <w:ilvl w:val="2"/>
          <w:numId w:val="33"/>
        </w:numPr>
        <w:tabs>
          <w:tab w:val="left" w:pos="1276"/>
        </w:tabs>
        <w:spacing w:after="120"/>
        <w:ind w:left="1276" w:hanging="709"/>
        <w:jc w:val="both"/>
        <w:rPr>
          <w:rFonts w:ascii="Arial Narrow" w:hAnsi="Arial Narrow"/>
          <w:sz w:val="22"/>
          <w:szCs w:val="22"/>
        </w:rPr>
      </w:pPr>
      <w:r w:rsidRPr="00012915">
        <w:rPr>
          <w:rFonts w:ascii="Arial Narrow" w:hAnsi="Arial Narrow" w:cs="Calibri"/>
          <w:sz w:val="22"/>
          <w:szCs w:val="22"/>
          <w:lang w:eastAsia="ar-SA"/>
        </w:rPr>
        <w:t>Wykonawca zobowiązany jest zapewnić dostępność do serwisu i do części zamiennych przez okres nie krótszy niż 5 lat</w:t>
      </w:r>
      <w:r w:rsidR="00703AAA">
        <w:rPr>
          <w:rFonts w:ascii="Arial Narrow" w:hAnsi="Arial Narrow" w:cs="Calibri"/>
          <w:sz w:val="22"/>
          <w:szCs w:val="22"/>
          <w:lang w:eastAsia="ar-SA"/>
        </w:rPr>
        <w:t>.</w:t>
      </w:r>
    </w:p>
    <w:p w:rsidR="00262B61" w:rsidRPr="00703AAA" w:rsidRDefault="00262B61" w:rsidP="00703AAA">
      <w:pPr>
        <w:pStyle w:val="Standarduser"/>
        <w:numPr>
          <w:ilvl w:val="1"/>
          <w:numId w:val="33"/>
        </w:numPr>
        <w:tabs>
          <w:tab w:val="left" w:pos="567"/>
        </w:tabs>
        <w:ind w:left="567" w:hanging="567"/>
        <w:jc w:val="both"/>
        <w:rPr>
          <w:rFonts w:ascii="Arial Narrow" w:eastAsia="Symbol" w:hAnsi="Arial Narrow" w:cs="Calibri"/>
          <w:bCs/>
          <w:sz w:val="22"/>
          <w:szCs w:val="22"/>
        </w:rPr>
      </w:pPr>
      <w:r w:rsidRPr="00703AAA">
        <w:rPr>
          <w:rFonts w:ascii="Arial Narrow" w:hAnsi="Arial Narrow" w:cs="Calibri"/>
          <w:bCs/>
          <w:sz w:val="22"/>
          <w:szCs w:val="22"/>
        </w:rPr>
        <w:t>Szkolenie</w:t>
      </w:r>
      <w:r w:rsidRPr="00703AAA">
        <w:rPr>
          <w:rFonts w:ascii="Arial Narrow" w:eastAsia="Symbol" w:hAnsi="Arial Narrow" w:cs="Calibri"/>
          <w:bCs/>
          <w:sz w:val="22"/>
          <w:szCs w:val="22"/>
        </w:rPr>
        <w:t>:</w:t>
      </w:r>
    </w:p>
    <w:p w:rsidR="00262B61" w:rsidRPr="00012915" w:rsidRDefault="00262B61" w:rsidP="00FD1FD2">
      <w:pPr>
        <w:pStyle w:val="Akapitzlist"/>
        <w:numPr>
          <w:ilvl w:val="2"/>
          <w:numId w:val="33"/>
        </w:numPr>
        <w:tabs>
          <w:tab w:val="left" w:pos="1276"/>
        </w:tabs>
        <w:suppressAutoHyphens w:val="0"/>
        <w:autoSpaceDN w:val="0"/>
        <w:ind w:left="1276" w:hanging="567"/>
        <w:contextualSpacing w:val="0"/>
        <w:jc w:val="both"/>
        <w:textAlignment w:val="baseline"/>
        <w:rPr>
          <w:rFonts w:ascii="Arial Narrow" w:hAnsi="Arial Narrow"/>
          <w:sz w:val="22"/>
          <w:szCs w:val="22"/>
        </w:rPr>
      </w:pPr>
      <w:r w:rsidRPr="00012915">
        <w:rPr>
          <w:rFonts w:ascii="Arial Narrow" w:hAnsi="Arial Narrow" w:cs="Calibri"/>
          <w:sz w:val="22"/>
          <w:szCs w:val="22"/>
        </w:rPr>
        <w:t>Wykonawca przeprowadzi szkolenie w zakresie obsługi, konserwacji i użytkowania urządzenia w języku polskim lub tłumaczone na język polski dla użytkowników, w siedzibie Komendy Wojewódzkiej Policji w Poznaniu;</w:t>
      </w:r>
    </w:p>
    <w:p w:rsidR="00262B61" w:rsidRPr="00012915" w:rsidRDefault="00262B61" w:rsidP="00FD1FD2">
      <w:pPr>
        <w:pStyle w:val="Akapitzlist"/>
        <w:numPr>
          <w:ilvl w:val="2"/>
          <w:numId w:val="33"/>
        </w:numPr>
        <w:tabs>
          <w:tab w:val="left" w:pos="1276"/>
        </w:tabs>
        <w:suppressAutoHyphens w:val="0"/>
        <w:autoSpaceDN w:val="0"/>
        <w:ind w:left="1276" w:hanging="567"/>
        <w:contextualSpacing w:val="0"/>
        <w:jc w:val="both"/>
        <w:textAlignment w:val="baseline"/>
        <w:rPr>
          <w:rFonts w:ascii="Arial Narrow" w:hAnsi="Arial Narrow"/>
          <w:sz w:val="22"/>
          <w:szCs w:val="22"/>
        </w:rPr>
      </w:pPr>
      <w:r w:rsidRPr="00012915">
        <w:rPr>
          <w:rFonts w:ascii="Arial Narrow" w:hAnsi="Arial Narrow" w:cs="Calibri"/>
          <w:sz w:val="22"/>
          <w:szCs w:val="22"/>
        </w:rPr>
        <w:t xml:space="preserve">Wykonawca sporządzi i przekaże Zamawiającemu certyfikaty dla uczestników szkolenia potwierdzające </w:t>
      </w:r>
      <w:r w:rsidR="008816BA" w:rsidRPr="00012915">
        <w:rPr>
          <w:rFonts w:ascii="Arial Narrow" w:hAnsi="Arial Narrow" w:cs="Calibri"/>
          <w:sz w:val="22"/>
          <w:szCs w:val="22"/>
          <w:lang w:val="pl-PL"/>
        </w:rPr>
        <w:t>jego odbycie.</w:t>
      </w:r>
    </w:p>
    <w:p w:rsidR="00923833" w:rsidRPr="00012915" w:rsidRDefault="00923833" w:rsidP="002C2126">
      <w:pPr>
        <w:pStyle w:val="Styl8"/>
        <w:jc w:val="both"/>
      </w:pPr>
    </w:p>
    <w:p w:rsidR="002C2126" w:rsidRPr="00012915" w:rsidRDefault="002C2126" w:rsidP="0068269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sidRPr="00012915">
        <w:rPr>
          <w:rFonts w:ascii="Arial Narrow" w:eastAsia="Symbol" w:hAnsi="Arial Narrow"/>
          <w:b/>
          <w:kern w:val="2"/>
          <w:sz w:val="22"/>
          <w:szCs w:val="22"/>
          <w:lang w:val="pl-PL" w:eastAsia="zh-CN"/>
        </w:rPr>
        <w:t xml:space="preserve">Zestaw do barwienia </w:t>
      </w:r>
      <w:proofErr w:type="spellStart"/>
      <w:r w:rsidR="00A8615D" w:rsidRPr="00012915">
        <w:rPr>
          <w:rFonts w:ascii="Arial Narrow" w:eastAsia="Symbol" w:hAnsi="Arial Narrow"/>
          <w:b/>
          <w:kern w:val="2"/>
          <w:sz w:val="22"/>
          <w:szCs w:val="22"/>
          <w:lang w:val="pl-PL" w:eastAsia="zh-CN"/>
        </w:rPr>
        <w:t>immunofluorescencyjnego</w:t>
      </w:r>
      <w:proofErr w:type="spellEnd"/>
      <w:r w:rsidR="00A8615D" w:rsidRPr="00012915">
        <w:rPr>
          <w:rFonts w:ascii="Arial Narrow" w:eastAsia="Symbol" w:hAnsi="Arial Narrow"/>
          <w:b/>
          <w:kern w:val="2"/>
          <w:sz w:val="22"/>
          <w:szCs w:val="22"/>
          <w:lang w:val="pl-PL" w:eastAsia="zh-CN"/>
        </w:rPr>
        <w:t xml:space="preserve"> – 1 </w:t>
      </w:r>
      <w:r w:rsidR="005B7833">
        <w:rPr>
          <w:rFonts w:ascii="Arial Narrow" w:eastAsia="Symbol" w:hAnsi="Arial Narrow"/>
          <w:b/>
          <w:kern w:val="2"/>
          <w:sz w:val="22"/>
          <w:szCs w:val="22"/>
          <w:lang w:val="pl-PL" w:eastAsia="zh-CN"/>
        </w:rPr>
        <w:t>komplet</w:t>
      </w:r>
    </w:p>
    <w:p w:rsidR="00F513B7" w:rsidRPr="00741D41" w:rsidRDefault="00F513B7" w:rsidP="008147EA">
      <w:pPr>
        <w:pStyle w:val="Standarduser"/>
        <w:numPr>
          <w:ilvl w:val="1"/>
          <w:numId w:val="19"/>
        </w:numPr>
        <w:tabs>
          <w:tab w:val="left" w:pos="567"/>
        </w:tabs>
        <w:spacing w:after="120"/>
        <w:jc w:val="both"/>
        <w:rPr>
          <w:rFonts w:ascii="Arial Narrow" w:hAnsi="Arial Narrow"/>
          <w:sz w:val="22"/>
          <w:szCs w:val="22"/>
        </w:rPr>
      </w:pPr>
      <w:bookmarkStart w:id="44" w:name="_Hlk170217571"/>
      <w:r w:rsidRPr="00012915">
        <w:rPr>
          <w:rFonts w:ascii="Arial Narrow" w:eastAsia="Symbol" w:hAnsi="Arial Narrow" w:cs="Times New Roman"/>
          <w:sz w:val="22"/>
          <w:szCs w:val="22"/>
        </w:rPr>
        <w:t xml:space="preserve">Przedmiotem zamówienia jest dostawa </w:t>
      </w:r>
      <w:r w:rsidR="0042784D">
        <w:rPr>
          <w:rFonts w:ascii="Arial Narrow" w:eastAsia="Symbol" w:hAnsi="Arial Narrow" w:cs="Times New Roman"/>
          <w:sz w:val="22"/>
          <w:szCs w:val="22"/>
        </w:rPr>
        <w:t xml:space="preserve">oraz uruchomienie </w:t>
      </w:r>
      <w:r w:rsidRPr="00012915">
        <w:rPr>
          <w:rFonts w:ascii="Arial Narrow" w:eastAsia="Symbol" w:hAnsi="Arial Narrow" w:cs="Times New Roman"/>
          <w:sz w:val="22"/>
          <w:szCs w:val="22"/>
        </w:rPr>
        <w:t xml:space="preserve">fabrycznie nowego zestawu - </w:t>
      </w:r>
      <w:r w:rsidRPr="00012915">
        <w:rPr>
          <w:rFonts w:ascii="Arial Narrow" w:hAnsi="Arial Narrow" w:cs="Calibri"/>
          <w:sz w:val="22"/>
          <w:szCs w:val="22"/>
        </w:rPr>
        <w:t>odwróconego mikroskopu do analiz z użyciem dwukanałowej fluorescencji i światła przechodzącego</w:t>
      </w:r>
      <w:r w:rsidRPr="00012915">
        <w:rPr>
          <w:rFonts w:ascii="Arial Narrow" w:eastAsia="Symbol" w:hAnsi="Arial Narrow" w:cs="Calibri"/>
          <w:sz w:val="22"/>
          <w:szCs w:val="22"/>
        </w:rPr>
        <w:t xml:space="preserve"> </w:t>
      </w:r>
      <w:r w:rsidRPr="00012915">
        <w:rPr>
          <w:rFonts w:ascii="Arial Narrow" w:hAnsi="Arial Narrow" w:cs="Calibri"/>
          <w:sz w:val="22"/>
          <w:szCs w:val="22"/>
        </w:rPr>
        <w:t xml:space="preserve">wraz z zestawem barwników </w:t>
      </w:r>
      <w:r w:rsidRPr="00741D41">
        <w:rPr>
          <w:rFonts w:ascii="Arial Narrow" w:hAnsi="Arial Narrow" w:cs="Calibri"/>
          <w:sz w:val="22"/>
          <w:szCs w:val="22"/>
        </w:rPr>
        <w:t>specyficznych dla plemników ludzkich typu SPERM HY-LITER</w:t>
      </w:r>
      <w:r w:rsidRPr="00741D41">
        <w:rPr>
          <w:rFonts w:ascii="Arial Narrow" w:hAnsi="Arial Narrow" w:cs="Calibri"/>
          <w:sz w:val="22"/>
          <w:szCs w:val="22"/>
          <w:vertAlign w:val="superscript"/>
        </w:rPr>
        <w:t>TM</w:t>
      </w:r>
      <w:r w:rsidRPr="00741D41">
        <w:rPr>
          <w:rFonts w:ascii="Arial Narrow" w:hAnsi="Arial Narrow" w:cs="Calibri"/>
          <w:sz w:val="22"/>
          <w:szCs w:val="22"/>
        </w:rPr>
        <w:t xml:space="preserve"> oraz szkiełkami</w:t>
      </w:r>
      <w:r w:rsidRPr="00741D41">
        <w:rPr>
          <w:rFonts w:ascii="Arial Narrow" w:eastAsia="Symbol" w:hAnsi="Arial Narrow" w:cs="Times New Roman"/>
          <w:sz w:val="22"/>
          <w:szCs w:val="22"/>
        </w:rPr>
        <w:t>.</w:t>
      </w:r>
    </w:p>
    <w:p w:rsidR="00F513B7" w:rsidRPr="008147EA" w:rsidRDefault="00F513B7" w:rsidP="00682698">
      <w:pPr>
        <w:pStyle w:val="Standarduser"/>
        <w:numPr>
          <w:ilvl w:val="1"/>
          <w:numId w:val="19"/>
        </w:numPr>
        <w:tabs>
          <w:tab w:val="left" w:pos="567"/>
        </w:tabs>
        <w:jc w:val="both"/>
        <w:rPr>
          <w:rFonts w:ascii="Arial Narrow" w:hAnsi="Arial Narrow"/>
          <w:sz w:val="22"/>
          <w:szCs w:val="22"/>
        </w:rPr>
      </w:pPr>
      <w:r w:rsidRPr="008147EA">
        <w:rPr>
          <w:rFonts w:ascii="Arial Narrow" w:hAnsi="Arial Narrow" w:cs="Calibri"/>
          <w:bCs/>
          <w:sz w:val="22"/>
          <w:szCs w:val="22"/>
        </w:rPr>
        <w:t>Parametry urządzenia – urządzenie musi wyposażone w</w:t>
      </w:r>
      <w:r w:rsidRPr="008147EA">
        <w:rPr>
          <w:rFonts w:ascii="Arial Narrow" w:eastAsia="Symbol" w:hAnsi="Arial Narrow"/>
          <w:sz w:val="22"/>
          <w:szCs w:val="22"/>
        </w:rPr>
        <w:t>:</w:t>
      </w:r>
    </w:p>
    <w:p w:rsidR="00F513B7" w:rsidRPr="00012915" w:rsidRDefault="005501F0" w:rsidP="00FD1FD2">
      <w:pPr>
        <w:numPr>
          <w:ilvl w:val="2"/>
          <w:numId w:val="19"/>
        </w:numPr>
        <w:tabs>
          <w:tab w:val="left" w:pos="1276"/>
        </w:tabs>
        <w:autoSpaceDE w:val="0"/>
        <w:rPr>
          <w:rFonts w:ascii="Arial Narrow" w:hAnsi="Arial Narrow" w:cs="Calibri"/>
          <w:bCs/>
          <w:sz w:val="22"/>
          <w:szCs w:val="22"/>
        </w:rPr>
      </w:pPr>
      <w:r w:rsidRPr="00012915">
        <w:rPr>
          <w:rFonts w:ascii="Arial Narrow" w:hAnsi="Arial Narrow" w:cs="Calibri"/>
          <w:bCs/>
          <w:sz w:val="22"/>
          <w:szCs w:val="22"/>
        </w:rPr>
        <w:t>Mikroskop o poniższych parametrach:</w:t>
      </w:r>
    </w:p>
    <w:bookmarkEnd w:id="44"/>
    <w:p w:rsidR="005501F0" w:rsidRPr="00012915" w:rsidRDefault="005501F0" w:rsidP="00FD1FD2">
      <w:pPr>
        <w:numPr>
          <w:ilvl w:val="3"/>
          <w:numId w:val="19"/>
        </w:numPr>
        <w:tabs>
          <w:tab w:val="clear" w:pos="2126"/>
          <w:tab w:val="left" w:pos="2127"/>
        </w:tabs>
        <w:autoSpaceDE w:val="0"/>
        <w:ind w:left="2127" w:hanging="851"/>
        <w:rPr>
          <w:rFonts w:ascii="Arial Narrow" w:hAnsi="Arial Narrow" w:cs="Calibri"/>
          <w:sz w:val="22"/>
          <w:szCs w:val="22"/>
        </w:rPr>
      </w:pPr>
      <w:r w:rsidRPr="00012915">
        <w:rPr>
          <w:rFonts w:ascii="Arial Narrow" w:hAnsi="Arial Narrow" w:cs="Calibri"/>
          <w:sz w:val="22"/>
          <w:szCs w:val="22"/>
        </w:rPr>
        <w:t>wyposażony w obiektyw, z żarówkami typu LED do wzbudzania fluorescencji, kamerą oraz z  chłodzącym wentylatorem,</w:t>
      </w:r>
    </w:p>
    <w:p w:rsidR="005501F0" w:rsidRPr="00012915" w:rsidRDefault="00F513B7" w:rsidP="00FD1FD2">
      <w:pPr>
        <w:numPr>
          <w:ilvl w:val="3"/>
          <w:numId w:val="19"/>
        </w:numPr>
        <w:tabs>
          <w:tab w:val="clear" w:pos="2126"/>
          <w:tab w:val="left" w:pos="2127"/>
        </w:tabs>
        <w:autoSpaceDE w:val="0"/>
        <w:ind w:left="2127" w:hanging="851"/>
        <w:rPr>
          <w:rFonts w:ascii="Arial Narrow" w:hAnsi="Arial Narrow" w:cs="Calibri"/>
          <w:sz w:val="22"/>
          <w:szCs w:val="22"/>
        </w:rPr>
      </w:pPr>
      <w:r w:rsidRPr="00012915">
        <w:rPr>
          <w:rFonts w:ascii="Arial Narrow" w:hAnsi="Arial Narrow" w:cs="Calibri"/>
          <w:sz w:val="22"/>
          <w:szCs w:val="22"/>
        </w:rPr>
        <w:t>posiadać rozdzielczość optyczną 1um,</w:t>
      </w:r>
    </w:p>
    <w:p w:rsidR="005501F0" w:rsidRPr="00012915" w:rsidRDefault="00F513B7" w:rsidP="00FD1FD2">
      <w:pPr>
        <w:numPr>
          <w:ilvl w:val="3"/>
          <w:numId w:val="19"/>
        </w:numPr>
        <w:tabs>
          <w:tab w:val="clear" w:pos="2126"/>
          <w:tab w:val="left" w:pos="2127"/>
        </w:tabs>
        <w:autoSpaceDE w:val="0"/>
        <w:ind w:left="2127" w:hanging="851"/>
        <w:rPr>
          <w:rFonts w:ascii="Arial Narrow" w:hAnsi="Arial Narrow" w:cs="Calibri"/>
          <w:sz w:val="22"/>
          <w:szCs w:val="22"/>
        </w:rPr>
      </w:pPr>
      <w:r w:rsidRPr="00012915">
        <w:rPr>
          <w:rFonts w:ascii="Arial Narrow" w:hAnsi="Arial Narrow" w:cs="Calibri"/>
          <w:sz w:val="22"/>
          <w:szCs w:val="22"/>
        </w:rPr>
        <w:t xml:space="preserve">wyposażony w pole widzenia co najmniej 614 </w:t>
      </w:r>
      <w:proofErr w:type="spellStart"/>
      <w:r w:rsidRPr="00012915">
        <w:rPr>
          <w:rFonts w:ascii="Arial Narrow" w:hAnsi="Arial Narrow" w:cs="Calibri"/>
          <w:sz w:val="22"/>
          <w:szCs w:val="22"/>
        </w:rPr>
        <w:t>um</w:t>
      </w:r>
      <w:proofErr w:type="spellEnd"/>
      <w:r w:rsidRPr="00012915">
        <w:rPr>
          <w:rFonts w:ascii="Arial Narrow" w:hAnsi="Arial Narrow" w:cs="Calibri"/>
          <w:sz w:val="22"/>
          <w:szCs w:val="22"/>
        </w:rPr>
        <w:t xml:space="preserve"> x 410 </w:t>
      </w:r>
      <w:proofErr w:type="spellStart"/>
      <w:r w:rsidRPr="00012915">
        <w:rPr>
          <w:rFonts w:ascii="Arial Narrow" w:hAnsi="Arial Narrow" w:cs="Calibri"/>
          <w:sz w:val="22"/>
          <w:szCs w:val="22"/>
        </w:rPr>
        <w:t>um</w:t>
      </w:r>
      <w:proofErr w:type="spellEnd"/>
      <w:r w:rsidRPr="00012915">
        <w:rPr>
          <w:rFonts w:ascii="Arial Narrow" w:hAnsi="Arial Narrow" w:cs="Calibri"/>
          <w:sz w:val="22"/>
          <w:szCs w:val="22"/>
        </w:rPr>
        <w:t>,</w:t>
      </w:r>
    </w:p>
    <w:p w:rsidR="005501F0" w:rsidRPr="00012915" w:rsidRDefault="00F513B7" w:rsidP="00FD1FD2">
      <w:pPr>
        <w:numPr>
          <w:ilvl w:val="3"/>
          <w:numId w:val="19"/>
        </w:numPr>
        <w:tabs>
          <w:tab w:val="clear" w:pos="2126"/>
          <w:tab w:val="left" w:pos="2127"/>
        </w:tabs>
        <w:autoSpaceDE w:val="0"/>
        <w:ind w:left="2127" w:hanging="851"/>
        <w:rPr>
          <w:rFonts w:ascii="Arial Narrow" w:hAnsi="Arial Narrow" w:cs="Calibri"/>
          <w:sz w:val="22"/>
          <w:szCs w:val="22"/>
        </w:rPr>
      </w:pPr>
      <w:r w:rsidRPr="00012915">
        <w:rPr>
          <w:rFonts w:ascii="Arial Narrow" w:hAnsi="Arial Narrow" w:cs="Calibri"/>
          <w:sz w:val="22"/>
          <w:szCs w:val="22"/>
        </w:rPr>
        <w:t>zasilany z komputera przez kabel USB-C,</w:t>
      </w:r>
    </w:p>
    <w:p w:rsidR="005501F0" w:rsidRPr="00012915" w:rsidRDefault="00F513B7" w:rsidP="00FD1FD2">
      <w:pPr>
        <w:numPr>
          <w:ilvl w:val="3"/>
          <w:numId w:val="19"/>
        </w:numPr>
        <w:tabs>
          <w:tab w:val="clear" w:pos="2126"/>
          <w:tab w:val="left" w:pos="2127"/>
        </w:tabs>
        <w:autoSpaceDE w:val="0"/>
        <w:ind w:left="2127" w:hanging="851"/>
        <w:rPr>
          <w:rFonts w:ascii="Arial Narrow" w:hAnsi="Arial Narrow" w:cs="Calibri"/>
          <w:sz w:val="22"/>
          <w:szCs w:val="22"/>
        </w:rPr>
      </w:pPr>
      <w:r w:rsidRPr="00012915">
        <w:rPr>
          <w:rFonts w:ascii="Arial Narrow" w:hAnsi="Arial Narrow" w:cs="Calibri"/>
          <w:sz w:val="22"/>
          <w:szCs w:val="22"/>
        </w:rPr>
        <w:t>posiadający możliwość oświetlenia jasnego pola - ramię ze źródłem światła przechodzącego,</w:t>
      </w:r>
    </w:p>
    <w:p w:rsidR="005501F0" w:rsidRPr="00012915" w:rsidRDefault="00F513B7" w:rsidP="00FD1FD2">
      <w:pPr>
        <w:numPr>
          <w:ilvl w:val="3"/>
          <w:numId w:val="19"/>
        </w:numPr>
        <w:tabs>
          <w:tab w:val="clear" w:pos="2126"/>
          <w:tab w:val="left" w:pos="2127"/>
        </w:tabs>
        <w:autoSpaceDE w:val="0"/>
        <w:ind w:left="2127" w:hanging="851"/>
        <w:rPr>
          <w:rFonts w:ascii="Arial Narrow" w:hAnsi="Arial Narrow" w:cs="Calibri"/>
          <w:sz w:val="22"/>
          <w:szCs w:val="22"/>
        </w:rPr>
      </w:pPr>
      <w:r w:rsidRPr="00012915">
        <w:rPr>
          <w:rFonts w:ascii="Arial Narrow" w:hAnsi="Arial Narrow" w:cs="Calibri"/>
          <w:sz w:val="22"/>
          <w:szCs w:val="22"/>
        </w:rPr>
        <w:t>być wyposażony w metody optycznego kontrastu typu: fluorescencja LED – DAPI, FITC, fluorescencja dwukanałowa; w jasnym polu – światło przechodzące oraz w połączeniu z fluorescencją,</w:t>
      </w:r>
    </w:p>
    <w:p w:rsidR="005501F0" w:rsidRPr="00012915" w:rsidRDefault="00F513B7" w:rsidP="00FD1FD2">
      <w:pPr>
        <w:numPr>
          <w:ilvl w:val="3"/>
          <w:numId w:val="19"/>
        </w:numPr>
        <w:tabs>
          <w:tab w:val="clear" w:pos="2126"/>
          <w:tab w:val="left" w:pos="2127"/>
        </w:tabs>
        <w:autoSpaceDE w:val="0"/>
        <w:ind w:left="2127" w:hanging="851"/>
        <w:rPr>
          <w:rFonts w:ascii="Arial Narrow" w:hAnsi="Arial Narrow" w:cs="Calibri"/>
          <w:sz w:val="22"/>
          <w:szCs w:val="22"/>
        </w:rPr>
      </w:pPr>
      <w:r w:rsidRPr="00012915">
        <w:rPr>
          <w:rFonts w:ascii="Arial Narrow" w:hAnsi="Arial Narrow" w:cs="Calibri"/>
          <w:sz w:val="22"/>
          <w:szCs w:val="22"/>
        </w:rPr>
        <w:t xml:space="preserve">posiadać długość fali wzbudzenia fluorescencji: niebieskie 485 </w:t>
      </w:r>
      <w:proofErr w:type="spellStart"/>
      <w:r w:rsidRPr="00012915">
        <w:rPr>
          <w:rFonts w:ascii="Arial Narrow" w:hAnsi="Arial Narrow" w:cs="Calibri"/>
          <w:sz w:val="22"/>
          <w:szCs w:val="22"/>
        </w:rPr>
        <w:t>nm</w:t>
      </w:r>
      <w:proofErr w:type="spellEnd"/>
      <w:r w:rsidRPr="00012915">
        <w:rPr>
          <w:rFonts w:ascii="Arial Narrow" w:hAnsi="Arial Narrow" w:cs="Calibri"/>
          <w:sz w:val="22"/>
          <w:szCs w:val="22"/>
        </w:rPr>
        <w:t xml:space="preserve"> (FITC); UV 365 </w:t>
      </w:r>
      <w:proofErr w:type="spellStart"/>
      <w:r w:rsidRPr="00012915">
        <w:rPr>
          <w:rFonts w:ascii="Arial Narrow" w:hAnsi="Arial Narrow" w:cs="Calibri"/>
          <w:sz w:val="22"/>
          <w:szCs w:val="22"/>
        </w:rPr>
        <w:t>nm</w:t>
      </w:r>
      <w:proofErr w:type="spellEnd"/>
      <w:r w:rsidRPr="00012915">
        <w:rPr>
          <w:rFonts w:ascii="Arial Narrow" w:hAnsi="Arial Narrow" w:cs="Calibri"/>
          <w:sz w:val="22"/>
          <w:szCs w:val="22"/>
        </w:rPr>
        <w:t xml:space="preserve"> (DAPI),</w:t>
      </w:r>
      <w:r w:rsidR="005501F0" w:rsidRPr="00012915">
        <w:rPr>
          <w:rFonts w:ascii="Arial Narrow" w:hAnsi="Arial Narrow" w:cs="Calibri"/>
          <w:sz w:val="22"/>
          <w:szCs w:val="22"/>
        </w:rPr>
        <w:t xml:space="preserve">  </w:t>
      </w:r>
    </w:p>
    <w:p w:rsidR="005501F0" w:rsidRPr="00012915" w:rsidRDefault="00F513B7" w:rsidP="00FD1FD2">
      <w:pPr>
        <w:numPr>
          <w:ilvl w:val="3"/>
          <w:numId w:val="19"/>
        </w:numPr>
        <w:tabs>
          <w:tab w:val="clear" w:pos="2126"/>
          <w:tab w:val="left" w:pos="2127"/>
        </w:tabs>
        <w:autoSpaceDE w:val="0"/>
        <w:ind w:left="2127" w:hanging="851"/>
        <w:rPr>
          <w:rFonts w:ascii="Arial Narrow" w:hAnsi="Arial Narrow" w:cs="Calibri"/>
          <w:sz w:val="22"/>
          <w:szCs w:val="22"/>
        </w:rPr>
      </w:pPr>
      <w:r w:rsidRPr="00012915">
        <w:rPr>
          <w:rFonts w:ascii="Arial Narrow" w:hAnsi="Arial Narrow" w:cs="Calibri"/>
          <w:sz w:val="22"/>
          <w:szCs w:val="22"/>
        </w:rPr>
        <w:t>być wyposażony w podwójny magnetyczny uchwyt na  szkiełka  z zabezpieczeniem pozycji szkiełka oraz z ochronnym filtrem UV,</w:t>
      </w:r>
    </w:p>
    <w:p w:rsidR="005501F0" w:rsidRPr="00012915" w:rsidRDefault="00F513B7" w:rsidP="00FD1FD2">
      <w:pPr>
        <w:numPr>
          <w:ilvl w:val="3"/>
          <w:numId w:val="19"/>
        </w:numPr>
        <w:tabs>
          <w:tab w:val="clear" w:pos="2126"/>
          <w:tab w:val="left" w:pos="2127"/>
        </w:tabs>
        <w:autoSpaceDE w:val="0"/>
        <w:ind w:left="2127" w:hanging="851"/>
        <w:rPr>
          <w:rFonts w:ascii="Arial Narrow" w:hAnsi="Arial Narrow" w:cs="Calibri"/>
          <w:sz w:val="22"/>
          <w:szCs w:val="22"/>
        </w:rPr>
      </w:pPr>
      <w:r w:rsidRPr="00012915">
        <w:rPr>
          <w:rFonts w:ascii="Arial Narrow" w:hAnsi="Arial Narrow" w:cs="Calibri"/>
          <w:sz w:val="22"/>
          <w:szCs w:val="22"/>
        </w:rPr>
        <w:t>posiadać co najmniej cztery opcje regulacji mikroskopu w tym: przesuwanie w osi X oraz Y, pokrętło regulacji ostrości, potencjometr,</w:t>
      </w:r>
    </w:p>
    <w:p w:rsidR="00F513B7" w:rsidRPr="00012915" w:rsidRDefault="00F513B7" w:rsidP="00FD1FD2">
      <w:pPr>
        <w:numPr>
          <w:ilvl w:val="3"/>
          <w:numId w:val="19"/>
        </w:numPr>
        <w:tabs>
          <w:tab w:val="clear" w:pos="2126"/>
          <w:tab w:val="left" w:pos="2127"/>
        </w:tabs>
        <w:autoSpaceDE w:val="0"/>
        <w:ind w:left="2127" w:hanging="851"/>
        <w:rPr>
          <w:rFonts w:ascii="Arial Narrow" w:hAnsi="Arial Narrow" w:cs="Calibri"/>
          <w:sz w:val="22"/>
          <w:szCs w:val="22"/>
        </w:rPr>
      </w:pPr>
      <w:r w:rsidRPr="00012915">
        <w:rPr>
          <w:rFonts w:ascii="Arial Narrow" w:hAnsi="Arial Narrow" w:cs="Calibri"/>
          <w:sz w:val="22"/>
          <w:szCs w:val="22"/>
        </w:rPr>
        <w:t>wielkość urządzenia nie mniejsza niż 190 (</w:t>
      </w:r>
      <w:proofErr w:type="spellStart"/>
      <w:r w:rsidRPr="00012915">
        <w:rPr>
          <w:rFonts w:ascii="Arial Narrow" w:hAnsi="Arial Narrow" w:cs="Calibri"/>
          <w:sz w:val="22"/>
          <w:szCs w:val="22"/>
        </w:rPr>
        <w:t>szer</w:t>
      </w:r>
      <w:proofErr w:type="spellEnd"/>
      <w:r w:rsidRPr="00012915">
        <w:rPr>
          <w:rFonts w:ascii="Arial Narrow" w:hAnsi="Arial Narrow" w:cs="Calibri"/>
          <w:sz w:val="22"/>
          <w:szCs w:val="22"/>
        </w:rPr>
        <w:t>) x 145 (wys.) x 170 (dł.) mm.</w:t>
      </w:r>
    </w:p>
    <w:p w:rsidR="00F513B7" w:rsidRPr="00012915" w:rsidRDefault="00F513B7" w:rsidP="00F513B7">
      <w:pPr>
        <w:rPr>
          <w:rFonts w:ascii="Arial Narrow" w:hAnsi="Arial Narrow" w:cs="Calibri"/>
          <w:sz w:val="22"/>
          <w:szCs w:val="22"/>
        </w:rPr>
      </w:pPr>
    </w:p>
    <w:p w:rsidR="005501F0" w:rsidRPr="008147EA" w:rsidRDefault="00F513B7" w:rsidP="008147EA">
      <w:pPr>
        <w:pStyle w:val="Standarduser"/>
        <w:numPr>
          <w:ilvl w:val="1"/>
          <w:numId w:val="19"/>
        </w:numPr>
        <w:tabs>
          <w:tab w:val="left" w:pos="567"/>
        </w:tabs>
        <w:spacing w:after="120"/>
        <w:jc w:val="both"/>
        <w:rPr>
          <w:rFonts w:ascii="Arial Narrow" w:hAnsi="Arial Narrow" w:cs="Calibri"/>
          <w:sz w:val="22"/>
          <w:szCs w:val="22"/>
        </w:rPr>
      </w:pPr>
      <w:r w:rsidRPr="008147EA">
        <w:rPr>
          <w:rFonts w:ascii="Arial Narrow" w:hAnsi="Arial Narrow" w:cs="Calibri"/>
          <w:bCs/>
          <w:sz w:val="22"/>
          <w:szCs w:val="22"/>
        </w:rPr>
        <w:t>Kamera - k</w:t>
      </w:r>
      <w:r w:rsidRPr="008147EA">
        <w:rPr>
          <w:rFonts w:ascii="Arial Narrow" w:hAnsi="Arial Narrow" w:cs="Calibri"/>
          <w:sz w:val="22"/>
          <w:szCs w:val="22"/>
        </w:rPr>
        <w:t>olorowa kamerę z sensorem typu 1/1,8” CMOS z możliwością jednoprzyciskowej ekspozycji.</w:t>
      </w:r>
    </w:p>
    <w:p w:rsidR="00F513B7" w:rsidRPr="008147EA" w:rsidRDefault="00F513B7" w:rsidP="00682698">
      <w:pPr>
        <w:pStyle w:val="Standarduser"/>
        <w:numPr>
          <w:ilvl w:val="1"/>
          <w:numId w:val="19"/>
        </w:numPr>
        <w:tabs>
          <w:tab w:val="left" w:pos="567"/>
        </w:tabs>
        <w:jc w:val="both"/>
        <w:rPr>
          <w:rFonts w:ascii="Arial Narrow" w:hAnsi="Arial Narrow"/>
          <w:sz w:val="22"/>
          <w:szCs w:val="22"/>
        </w:rPr>
      </w:pPr>
      <w:r w:rsidRPr="008147EA">
        <w:rPr>
          <w:rFonts w:ascii="Arial Narrow" w:hAnsi="Arial Narrow" w:cs="Calibri"/>
          <w:bCs/>
          <w:sz w:val="22"/>
          <w:szCs w:val="22"/>
        </w:rPr>
        <w:t>Komputer oraz monitor</w:t>
      </w:r>
      <w:r w:rsidR="00E120B8" w:rsidRPr="008147EA">
        <w:rPr>
          <w:rFonts w:ascii="Arial Narrow" w:hAnsi="Arial Narrow" w:cs="Calibri"/>
          <w:bCs/>
          <w:sz w:val="22"/>
          <w:szCs w:val="22"/>
        </w:rPr>
        <w:t>:</w:t>
      </w:r>
    </w:p>
    <w:p w:rsidR="00F513B7" w:rsidRPr="00012915" w:rsidRDefault="00F513B7" w:rsidP="00F250A5">
      <w:pPr>
        <w:numPr>
          <w:ilvl w:val="2"/>
          <w:numId w:val="19"/>
        </w:numPr>
        <w:tabs>
          <w:tab w:val="left" w:pos="1276"/>
        </w:tabs>
        <w:rPr>
          <w:rFonts w:ascii="Arial Narrow" w:hAnsi="Arial Narrow" w:cs="Calibri"/>
          <w:sz w:val="22"/>
          <w:szCs w:val="22"/>
        </w:rPr>
      </w:pPr>
      <w:r w:rsidRPr="00FF2252">
        <w:rPr>
          <w:rFonts w:ascii="Arial Narrow" w:hAnsi="Arial Narrow" w:cs="Calibri"/>
          <w:sz w:val="22"/>
          <w:szCs w:val="22"/>
        </w:rPr>
        <w:t xml:space="preserve">mini komputer z systemem operacyjnym typu Windows 10 Pro </w:t>
      </w:r>
      <w:r w:rsidR="00FE2DDF" w:rsidRPr="00FF2252">
        <w:rPr>
          <w:rFonts w:ascii="Arial Narrow" w:hAnsi="Arial Narrow" w:cs="Calibri"/>
          <w:sz w:val="22"/>
          <w:szCs w:val="22"/>
        </w:rPr>
        <w:t xml:space="preserve">lub równoważny zgodnie z pkt. 14.1, </w:t>
      </w:r>
      <w:r w:rsidR="00494CB6" w:rsidRPr="00FF2252">
        <w:rPr>
          <w:rFonts w:ascii="Arial Narrow" w:hAnsi="Arial Narrow" w:cs="Calibri"/>
          <w:sz w:val="22"/>
          <w:szCs w:val="22"/>
        </w:rPr>
        <w:br/>
      </w:r>
      <w:r w:rsidRPr="00012915">
        <w:rPr>
          <w:rFonts w:ascii="Arial Narrow" w:hAnsi="Arial Narrow" w:cs="Calibri"/>
          <w:sz w:val="22"/>
          <w:szCs w:val="22"/>
        </w:rPr>
        <w:t>z czterema portami USB-A 3.0, wejściem HDMI oraz VGA,</w:t>
      </w:r>
    </w:p>
    <w:p w:rsidR="005501F0" w:rsidRPr="00012915" w:rsidRDefault="00F513B7" w:rsidP="00F250A5">
      <w:pPr>
        <w:numPr>
          <w:ilvl w:val="2"/>
          <w:numId w:val="19"/>
        </w:numPr>
        <w:tabs>
          <w:tab w:val="left" w:pos="1276"/>
        </w:tabs>
        <w:rPr>
          <w:rFonts w:ascii="Arial Narrow" w:hAnsi="Arial Narrow"/>
          <w:sz w:val="22"/>
          <w:szCs w:val="22"/>
        </w:rPr>
      </w:pPr>
      <w:r w:rsidRPr="00012915">
        <w:rPr>
          <w:rFonts w:ascii="Arial Narrow" w:hAnsi="Arial Narrow" w:cs="Calibri"/>
          <w:sz w:val="22"/>
          <w:szCs w:val="22"/>
        </w:rPr>
        <w:t>monitor o rozdzielczości co najmniej 1920 x 1200,</w:t>
      </w:r>
    </w:p>
    <w:p w:rsidR="005501F0" w:rsidRPr="00012915" w:rsidRDefault="00F513B7" w:rsidP="00F250A5">
      <w:pPr>
        <w:numPr>
          <w:ilvl w:val="2"/>
          <w:numId w:val="19"/>
        </w:numPr>
        <w:tabs>
          <w:tab w:val="left" w:pos="1276"/>
        </w:tabs>
        <w:rPr>
          <w:rFonts w:ascii="Arial Narrow" w:hAnsi="Arial Narrow"/>
          <w:sz w:val="22"/>
          <w:szCs w:val="22"/>
        </w:rPr>
      </w:pPr>
      <w:r w:rsidRPr="00012915">
        <w:rPr>
          <w:rFonts w:ascii="Arial Narrow" w:hAnsi="Arial Narrow" w:cs="Calibri"/>
          <w:sz w:val="22"/>
          <w:szCs w:val="22"/>
        </w:rPr>
        <w:lastRenderedPageBreak/>
        <w:t>klawiatura bezprzewodowa, myszka bezprzewodowa, klucz sprzętowy, przewody zasilające w zestawie,</w:t>
      </w:r>
    </w:p>
    <w:p w:rsidR="00F513B7" w:rsidRPr="00012915" w:rsidRDefault="00F513B7" w:rsidP="00F250A5">
      <w:pPr>
        <w:numPr>
          <w:ilvl w:val="2"/>
          <w:numId w:val="19"/>
        </w:numPr>
        <w:tabs>
          <w:tab w:val="left" w:pos="1276"/>
        </w:tabs>
        <w:spacing w:after="120"/>
        <w:rPr>
          <w:rFonts w:ascii="Arial Narrow" w:hAnsi="Arial Narrow"/>
          <w:sz w:val="22"/>
          <w:szCs w:val="22"/>
        </w:rPr>
      </w:pPr>
      <w:r w:rsidRPr="00012915">
        <w:rPr>
          <w:rFonts w:ascii="Arial Narrow" w:hAnsi="Arial Narrow" w:cs="Calibri"/>
          <w:sz w:val="22"/>
          <w:szCs w:val="22"/>
        </w:rPr>
        <w:t>zasilanie 110-220V.</w:t>
      </w:r>
    </w:p>
    <w:p w:rsidR="00F513B7" w:rsidRPr="00FD1FD2" w:rsidRDefault="00F513B7" w:rsidP="00682698">
      <w:pPr>
        <w:pStyle w:val="Standarduser"/>
        <w:numPr>
          <w:ilvl w:val="1"/>
          <w:numId w:val="19"/>
        </w:numPr>
        <w:tabs>
          <w:tab w:val="left" w:pos="567"/>
        </w:tabs>
        <w:jc w:val="both"/>
        <w:rPr>
          <w:rFonts w:ascii="Arial Narrow" w:hAnsi="Arial Narrow"/>
          <w:sz w:val="22"/>
          <w:szCs w:val="22"/>
        </w:rPr>
      </w:pPr>
      <w:r w:rsidRPr="00FD1FD2">
        <w:rPr>
          <w:rFonts w:ascii="Arial Narrow" w:eastAsia="Symbol" w:hAnsi="Arial Narrow" w:cs="Calibri"/>
          <w:bCs/>
          <w:sz w:val="22"/>
          <w:szCs w:val="22"/>
        </w:rPr>
        <w:t>Parametry oprogramowania:</w:t>
      </w:r>
    </w:p>
    <w:p w:rsidR="00E120B8" w:rsidRPr="00012915" w:rsidRDefault="00F513B7" w:rsidP="00F250A5">
      <w:pPr>
        <w:numPr>
          <w:ilvl w:val="2"/>
          <w:numId w:val="19"/>
        </w:numPr>
        <w:tabs>
          <w:tab w:val="left" w:pos="1276"/>
        </w:tabs>
        <w:rPr>
          <w:rFonts w:ascii="Arial Narrow" w:eastAsia="Symbol" w:hAnsi="Arial Narrow" w:cs="Calibri"/>
          <w:sz w:val="22"/>
          <w:szCs w:val="22"/>
        </w:rPr>
      </w:pPr>
      <w:r w:rsidRPr="00012915">
        <w:rPr>
          <w:rFonts w:ascii="Arial Narrow" w:eastAsia="Symbol" w:hAnsi="Arial Narrow" w:cs="Calibri"/>
          <w:sz w:val="22"/>
          <w:szCs w:val="22"/>
        </w:rPr>
        <w:t>oprogramowanie w urządzeniu umożliwia podgląd obrazu na żywo, zatrzymywanie obrazu oraz bezpieczne dokumentowanie obrazów,</w:t>
      </w:r>
    </w:p>
    <w:p w:rsidR="00E120B8" w:rsidRPr="00012915" w:rsidRDefault="00F513B7" w:rsidP="00F250A5">
      <w:pPr>
        <w:numPr>
          <w:ilvl w:val="2"/>
          <w:numId w:val="19"/>
        </w:numPr>
        <w:tabs>
          <w:tab w:val="left" w:pos="1276"/>
        </w:tabs>
        <w:rPr>
          <w:rFonts w:ascii="Arial Narrow" w:eastAsia="Symbol" w:hAnsi="Arial Narrow" w:cs="Calibri"/>
          <w:sz w:val="22"/>
          <w:szCs w:val="22"/>
        </w:rPr>
      </w:pPr>
      <w:r w:rsidRPr="00012915">
        <w:rPr>
          <w:rFonts w:ascii="Arial Narrow" w:eastAsia="Symbol" w:hAnsi="Arial Narrow" w:cs="Calibri"/>
          <w:sz w:val="22"/>
          <w:szCs w:val="22"/>
        </w:rPr>
        <w:t>posiada możliwość u</w:t>
      </w:r>
      <w:r w:rsidRPr="00012915">
        <w:rPr>
          <w:rFonts w:ascii="Arial Narrow" w:hAnsi="Arial Narrow" w:cs="Calibri"/>
          <w:sz w:val="22"/>
          <w:szCs w:val="22"/>
        </w:rPr>
        <w:t>stawienia w oknie podglądu na żywo: regulacja jasności światła przechodzącego, ustawienia kamery wzmacniające   ekspozycję,</w:t>
      </w:r>
    </w:p>
    <w:p w:rsidR="00E120B8" w:rsidRPr="00012915" w:rsidRDefault="00F513B7" w:rsidP="00F250A5">
      <w:pPr>
        <w:numPr>
          <w:ilvl w:val="2"/>
          <w:numId w:val="19"/>
        </w:numPr>
        <w:tabs>
          <w:tab w:val="left" w:pos="1276"/>
        </w:tabs>
        <w:rPr>
          <w:rFonts w:ascii="Arial Narrow" w:eastAsia="Symbol" w:hAnsi="Arial Narrow" w:cs="Calibri"/>
          <w:sz w:val="22"/>
          <w:szCs w:val="22"/>
        </w:rPr>
      </w:pPr>
      <w:r w:rsidRPr="00012915">
        <w:rPr>
          <w:rFonts w:ascii="Arial Narrow" w:hAnsi="Arial Narrow" w:cs="Calibri"/>
          <w:sz w:val="22"/>
          <w:szCs w:val="22"/>
        </w:rPr>
        <w:t>posiada możliwość wyboru ścieżki lokalizacji zapisu obrazów,</w:t>
      </w:r>
    </w:p>
    <w:p w:rsidR="00E120B8" w:rsidRPr="00012915" w:rsidRDefault="00F513B7" w:rsidP="00F250A5">
      <w:pPr>
        <w:numPr>
          <w:ilvl w:val="2"/>
          <w:numId w:val="19"/>
        </w:numPr>
        <w:tabs>
          <w:tab w:val="left" w:pos="1276"/>
        </w:tabs>
        <w:rPr>
          <w:rFonts w:ascii="Arial Narrow" w:eastAsia="Symbol" w:hAnsi="Arial Narrow" w:cs="Calibri"/>
          <w:sz w:val="22"/>
          <w:szCs w:val="22"/>
        </w:rPr>
      </w:pPr>
      <w:r w:rsidRPr="00012915">
        <w:rPr>
          <w:rFonts w:ascii="Arial Narrow" w:hAnsi="Arial Narrow" w:cs="Calibri"/>
          <w:sz w:val="22"/>
          <w:szCs w:val="22"/>
        </w:rPr>
        <w:t>umożliwia bezpieczną dokumentację – numer sprawy zapisywany jest bezpośrednio w nazwie obrazu, po zapisaniu nie ma możliwości  jego zmiany,</w:t>
      </w:r>
    </w:p>
    <w:p w:rsidR="00E120B8" w:rsidRPr="00012915" w:rsidRDefault="00F513B7" w:rsidP="00F250A5">
      <w:pPr>
        <w:numPr>
          <w:ilvl w:val="2"/>
          <w:numId w:val="19"/>
        </w:numPr>
        <w:tabs>
          <w:tab w:val="left" w:pos="1276"/>
        </w:tabs>
        <w:rPr>
          <w:rFonts w:ascii="Arial Narrow" w:eastAsia="Symbol" w:hAnsi="Arial Narrow" w:cs="Calibri"/>
          <w:sz w:val="22"/>
          <w:szCs w:val="22"/>
        </w:rPr>
      </w:pPr>
      <w:r w:rsidRPr="00012915">
        <w:rPr>
          <w:rFonts w:ascii="Arial Narrow" w:hAnsi="Arial Narrow" w:cs="Calibri"/>
          <w:sz w:val="22"/>
          <w:szCs w:val="22"/>
        </w:rPr>
        <w:t>posiada możliwość zapisywania obrazów w formatach: TIFF, JPEG, BMP, PNG, GIF,</w:t>
      </w:r>
    </w:p>
    <w:p w:rsidR="00E120B8" w:rsidRPr="00012915" w:rsidRDefault="00F513B7" w:rsidP="00F250A5">
      <w:pPr>
        <w:numPr>
          <w:ilvl w:val="2"/>
          <w:numId w:val="19"/>
        </w:numPr>
        <w:tabs>
          <w:tab w:val="left" w:pos="1276"/>
        </w:tabs>
        <w:rPr>
          <w:rFonts w:ascii="Arial Narrow" w:eastAsia="Symbol" w:hAnsi="Arial Narrow" w:cs="Calibri"/>
          <w:sz w:val="22"/>
          <w:szCs w:val="22"/>
        </w:rPr>
      </w:pPr>
      <w:r w:rsidRPr="00012915">
        <w:rPr>
          <w:rFonts w:ascii="Arial Narrow" w:hAnsi="Arial Narrow" w:cs="Calibri"/>
          <w:sz w:val="22"/>
          <w:szCs w:val="22"/>
        </w:rPr>
        <w:t>posiada opcje wyboru optycznego kontrastu w oprogramowaniu,</w:t>
      </w:r>
    </w:p>
    <w:p w:rsidR="00E120B8" w:rsidRPr="00012915" w:rsidRDefault="00F513B7" w:rsidP="00F250A5">
      <w:pPr>
        <w:numPr>
          <w:ilvl w:val="2"/>
          <w:numId w:val="19"/>
        </w:numPr>
        <w:tabs>
          <w:tab w:val="left" w:pos="1276"/>
        </w:tabs>
        <w:rPr>
          <w:rFonts w:ascii="Arial Narrow" w:eastAsia="Symbol" w:hAnsi="Arial Narrow" w:cs="Calibri"/>
          <w:sz w:val="22"/>
          <w:szCs w:val="22"/>
        </w:rPr>
      </w:pPr>
      <w:r w:rsidRPr="00012915">
        <w:rPr>
          <w:rFonts w:ascii="Arial Narrow" w:hAnsi="Arial Narrow" w:cs="Calibri"/>
          <w:sz w:val="22"/>
          <w:szCs w:val="22"/>
        </w:rPr>
        <w:t>umożliwia przechwytywanie obrazu jednym kliknięciem,</w:t>
      </w:r>
    </w:p>
    <w:p w:rsidR="00F513B7" w:rsidRPr="00012915" w:rsidRDefault="00F513B7" w:rsidP="00F250A5">
      <w:pPr>
        <w:numPr>
          <w:ilvl w:val="2"/>
          <w:numId w:val="19"/>
        </w:numPr>
        <w:tabs>
          <w:tab w:val="left" w:pos="1276"/>
        </w:tabs>
        <w:spacing w:after="120"/>
        <w:rPr>
          <w:rFonts w:ascii="Arial Narrow" w:eastAsia="Symbol" w:hAnsi="Arial Narrow" w:cs="Calibri"/>
          <w:sz w:val="22"/>
          <w:szCs w:val="22"/>
        </w:rPr>
      </w:pPr>
      <w:r w:rsidRPr="00012915">
        <w:rPr>
          <w:rFonts w:ascii="Arial Narrow" w:eastAsia="Symbol" w:hAnsi="Arial Narrow" w:cs="Calibri"/>
          <w:sz w:val="22"/>
          <w:szCs w:val="22"/>
        </w:rPr>
        <w:t xml:space="preserve">umożliwia </w:t>
      </w:r>
      <w:r w:rsidRPr="00012915">
        <w:rPr>
          <w:rFonts w:ascii="Arial Narrow" w:eastAsia="Symbol" w:hAnsi="Arial Narrow" w:cs="Calibri"/>
          <w:bCs/>
          <w:sz w:val="22"/>
          <w:szCs w:val="22"/>
        </w:rPr>
        <w:t>redukcję tła – identyfikacja i eliminacja niefunkcjonalnych pikseli.</w:t>
      </w:r>
    </w:p>
    <w:p w:rsidR="00F513B7" w:rsidRPr="00F250A5" w:rsidRDefault="00F513B7" w:rsidP="00682698">
      <w:pPr>
        <w:pStyle w:val="Standarduser"/>
        <w:numPr>
          <w:ilvl w:val="1"/>
          <w:numId w:val="19"/>
        </w:numPr>
        <w:tabs>
          <w:tab w:val="left" w:pos="567"/>
        </w:tabs>
        <w:jc w:val="both"/>
        <w:rPr>
          <w:rFonts w:ascii="Arial Narrow" w:hAnsi="Arial Narrow"/>
          <w:sz w:val="22"/>
          <w:szCs w:val="22"/>
        </w:rPr>
      </w:pPr>
      <w:r w:rsidRPr="00F250A5">
        <w:rPr>
          <w:rFonts w:ascii="Arial Narrow" w:eastAsia="Symbol" w:hAnsi="Arial Narrow" w:cs="Calibri"/>
          <w:sz w:val="22"/>
          <w:szCs w:val="22"/>
        </w:rPr>
        <w:t>Inne wymagania:</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urządzenie musi być fabrycznie nowe, wyprodukowane nie wcześniej niż w 2024 roku</w:t>
      </w:r>
      <w:r w:rsidR="00741D41">
        <w:rPr>
          <w:rFonts w:ascii="Arial Narrow" w:hAnsi="Arial Narrow" w:cs="Calibri"/>
          <w:sz w:val="22"/>
          <w:szCs w:val="22"/>
          <w:lang w:val="pl-PL"/>
        </w:rPr>
        <w:t>,</w:t>
      </w:r>
      <w:r w:rsidRPr="00012915">
        <w:rPr>
          <w:rFonts w:ascii="Arial Narrow" w:hAnsi="Arial Narrow" w:cs="Calibri"/>
          <w:sz w:val="22"/>
          <w:szCs w:val="22"/>
        </w:rPr>
        <w:t xml:space="preserve"> należy dostarczyć </w:t>
      </w:r>
      <w:r w:rsidR="00741D41">
        <w:rPr>
          <w:rFonts w:ascii="Arial Narrow" w:hAnsi="Arial Narrow" w:cs="Calibri"/>
          <w:sz w:val="22"/>
          <w:szCs w:val="22"/>
        </w:rPr>
        <w:br/>
      </w:r>
      <w:r w:rsidRPr="00012915">
        <w:rPr>
          <w:rFonts w:ascii="Arial Narrow" w:hAnsi="Arial Narrow" w:cs="Calibri"/>
          <w:sz w:val="22"/>
          <w:szCs w:val="22"/>
        </w:rPr>
        <w:t>w nienaruszonym opakowaniu producenta;</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urządzenie musi być kompletne i po uruchomieniu gotowe do pracy, zgodnie z przeznaczeniem, bez</w:t>
      </w:r>
      <w:r w:rsidR="00F250A5">
        <w:rPr>
          <w:rFonts w:ascii="Arial Narrow" w:hAnsi="Arial Narrow" w:cs="Calibri"/>
          <w:sz w:val="22"/>
          <w:szCs w:val="22"/>
          <w:lang w:val="pl-PL"/>
        </w:rPr>
        <w:t xml:space="preserve"> </w:t>
      </w:r>
      <w:r w:rsidRPr="00012915">
        <w:rPr>
          <w:rFonts w:ascii="Arial Narrow" w:hAnsi="Arial Narrow" w:cs="Calibri"/>
          <w:sz w:val="22"/>
          <w:szCs w:val="22"/>
        </w:rPr>
        <w:t>żadnych dodatkowych zakupów ze strony Zamawiającego;</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wykonawca zobowiązany jest dostarczyć kompletną dokumentację techniczn</w:t>
      </w:r>
      <w:r w:rsidR="00707778">
        <w:rPr>
          <w:rFonts w:ascii="Arial Narrow" w:hAnsi="Arial Narrow" w:cs="Calibri"/>
          <w:sz w:val="22"/>
          <w:szCs w:val="22"/>
          <w:lang w:val="pl-PL"/>
        </w:rPr>
        <w:t>ą</w:t>
      </w:r>
      <w:r w:rsidRPr="00012915">
        <w:rPr>
          <w:rFonts w:ascii="Arial Narrow" w:hAnsi="Arial Narrow" w:cs="Calibri"/>
          <w:sz w:val="22"/>
          <w:szCs w:val="22"/>
        </w:rPr>
        <w:t xml:space="preserve"> oraz instrukcje użytkowania z zakresu obsługi sprzętu i oprogramowania, w wersji papierowej oraz na nośniku elektronicznym, w języku polskim;</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koszty dostawy, instalacji i uruchomienia urządzenia oraz szkolenie z obsługi urządzenia muszą zostać ujęte w cenie urządzenia;</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instalację, uruchomienie i sprawdzenie poprawności działania urządzenia winien wykonać autoryzowany serwis producenta;</w:t>
      </w:r>
    </w:p>
    <w:p w:rsidR="00F513B7" w:rsidRPr="00012915" w:rsidRDefault="00F513B7" w:rsidP="00F250A5">
      <w:pPr>
        <w:pStyle w:val="Akapitzlist"/>
        <w:numPr>
          <w:ilvl w:val="2"/>
          <w:numId w:val="19"/>
        </w:numPr>
        <w:suppressAutoHyphens w:val="0"/>
        <w:spacing w:after="120"/>
        <w:ind w:left="992" w:hanging="425"/>
        <w:contextualSpacing w:val="0"/>
        <w:jc w:val="both"/>
        <w:rPr>
          <w:rFonts w:ascii="Arial Narrow" w:hAnsi="Arial Narrow"/>
          <w:sz w:val="22"/>
          <w:szCs w:val="22"/>
        </w:rPr>
      </w:pPr>
      <w:r w:rsidRPr="00012915">
        <w:rPr>
          <w:rFonts w:ascii="Arial Narrow" w:hAnsi="Arial Narrow" w:cs="Calibri"/>
          <w:sz w:val="22"/>
          <w:szCs w:val="22"/>
        </w:rPr>
        <w:t>wszelka komunikacja pomiędzy Wykonawcą a Zamawiającym powinna odbywać się w języku polskim.</w:t>
      </w:r>
    </w:p>
    <w:p w:rsidR="00F513B7" w:rsidRPr="00F250A5" w:rsidRDefault="00F513B7" w:rsidP="00682698">
      <w:pPr>
        <w:pStyle w:val="Standarduser"/>
        <w:numPr>
          <w:ilvl w:val="1"/>
          <w:numId w:val="19"/>
        </w:numPr>
        <w:tabs>
          <w:tab w:val="left" w:pos="567"/>
        </w:tabs>
        <w:jc w:val="both"/>
        <w:rPr>
          <w:rFonts w:ascii="Arial Narrow" w:hAnsi="Arial Narrow"/>
          <w:sz w:val="22"/>
          <w:szCs w:val="22"/>
        </w:rPr>
      </w:pPr>
      <w:r w:rsidRPr="00F250A5">
        <w:rPr>
          <w:rFonts w:ascii="Arial Narrow" w:hAnsi="Arial Narrow" w:cs="Calibri"/>
          <w:bCs/>
          <w:sz w:val="22"/>
          <w:szCs w:val="22"/>
        </w:rPr>
        <w:t>Gwarancja</w:t>
      </w:r>
      <w:r w:rsidR="00F250A5">
        <w:rPr>
          <w:rFonts w:ascii="Arial Narrow" w:hAnsi="Arial Narrow" w:cs="Calibri"/>
          <w:bCs/>
          <w:sz w:val="22"/>
          <w:szCs w:val="22"/>
        </w:rPr>
        <w:t>:</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gwarancja na przedmiot zamówienia nie może być krótsza niż 24-miesiące licząc od daty podpisania przez obie strony protokołu odbioru i uruchomienia urządzenia</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wraz z urządzeniem należy dostarczyć kartę gwarancyjnej, zawierającej numer seryjny urządzenia oraz warunki gwarancji;</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 xml:space="preserve">11-12, 23-24 miesiącu użytkowania urządzenia, licząc od dnia instalacji, wykonawca zobowiązany jest przeprowadzić przegląd techniczny urządzenia, w celu potwierdzenia prawidłowości jego działania (łącznie trzy przeglądy w trakcie trwania gwarancji) – koszty związane z przeglądaniem, dojazdem do siedziby użytkownika oraz wymianą materiałów eksploatacyjnych należy </w:t>
      </w:r>
      <w:r w:rsidR="00003D5C" w:rsidRPr="00012915">
        <w:rPr>
          <w:rFonts w:ascii="Arial Narrow" w:hAnsi="Arial Narrow" w:cs="Calibri"/>
          <w:sz w:val="22"/>
          <w:szCs w:val="22"/>
        </w:rPr>
        <w:t>ująć</w:t>
      </w:r>
      <w:r w:rsidRPr="00012915">
        <w:rPr>
          <w:rFonts w:ascii="Arial Narrow" w:hAnsi="Arial Narrow" w:cs="Calibri"/>
          <w:sz w:val="22"/>
          <w:szCs w:val="22"/>
        </w:rPr>
        <w:t xml:space="preserve"> w cenie oferty;</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autoryzowany serwis producenta gwarancyjny i pogwarancyjny musi być dostępny na terenie Polski;</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czas reakcji serwisu gwarancyjnego nie może być dłuższy niż 5 dni roboczych, liczony do daty zgłoszenia w formie pisemnej;</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czas przestoju od dnia zgłoszenia do dnia naprawy, powoduje wydłużenie gwarancji o ten czas;</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serwis gwarancyjny i naprawy należy wykonywać w miejscu użytkowania sprzętu, a w przypadku konieczności wykonania naprawy poza miejscem użytkowania, Wykonawca zobowiązany jest w ramach zaoferowanej ceny do obioru sprzętu do naprawy i jego dostawę po dokonaniu naprawy;</w:t>
      </w:r>
    </w:p>
    <w:p w:rsidR="00F513B7" w:rsidRPr="00AD1059" w:rsidRDefault="00F513B7" w:rsidP="00F250A5">
      <w:pPr>
        <w:pStyle w:val="Akapitzlist"/>
        <w:numPr>
          <w:ilvl w:val="2"/>
          <w:numId w:val="19"/>
        </w:numPr>
        <w:suppressAutoHyphens w:val="0"/>
        <w:spacing w:after="120"/>
        <w:contextualSpacing w:val="0"/>
        <w:jc w:val="both"/>
        <w:rPr>
          <w:rFonts w:ascii="Arial Narrow" w:hAnsi="Arial Narrow"/>
          <w:sz w:val="22"/>
          <w:szCs w:val="22"/>
        </w:rPr>
      </w:pPr>
      <w:r w:rsidRPr="00AD1059">
        <w:rPr>
          <w:rFonts w:ascii="Arial Narrow" w:hAnsi="Arial Narrow" w:cs="Calibri"/>
          <w:sz w:val="22"/>
          <w:szCs w:val="22"/>
        </w:rPr>
        <w:t>Wykonawca zobowiązany jest zapewnić dostępność do serwisu i do części zamiennych przez okres nie krótszy</w:t>
      </w:r>
      <w:r w:rsidR="00E120B8" w:rsidRPr="00AD1059">
        <w:rPr>
          <w:rFonts w:ascii="Arial Narrow" w:hAnsi="Arial Narrow" w:cs="Calibri"/>
          <w:sz w:val="22"/>
          <w:szCs w:val="22"/>
          <w:lang w:val="pl-PL"/>
        </w:rPr>
        <w:t xml:space="preserve"> </w:t>
      </w:r>
      <w:r w:rsidR="00AD1059" w:rsidRPr="00AD1059">
        <w:rPr>
          <w:rFonts w:ascii="Arial Narrow" w:hAnsi="Arial Narrow" w:cs="Calibri"/>
          <w:sz w:val="22"/>
          <w:szCs w:val="22"/>
          <w:lang w:val="pl-PL"/>
        </w:rPr>
        <w:t>niż 5 lat.</w:t>
      </w:r>
    </w:p>
    <w:p w:rsidR="00F513B7" w:rsidRPr="00F250A5" w:rsidRDefault="00F513B7" w:rsidP="006D5102">
      <w:pPr>
        <w:pStyle w:val="Standarduser"/>
        <w:numPr>
          <w:ilvl w:val="1"/>
          <w:numId w:val="19"/>
        </w:numPr>
        <w:tabs>
          <w:tab w:val="left" w:pos="567"/>
        </w:tabs>
        <w:jc w:val="both"/>
        <w:rPr>
          <w:rFonts w:ascii="Arial Narrow" w:hAnsi="Arial Narrow"/>
          <w:sz w:val="22"/>
          <w:szCs w:val="22"/>
        </w:rPr>
      </w:pPr>
      <w:r w:rsidRPr="00F250A5">
        <w:rPr>
          <w:rFonts w:ascii="Arial Narrow" w:hAnsi="Arial Narrow" w:cs="Calibri"/>
          <w:bCs/>
          <w:sz w:val="22"/>
          <w:szCs w:val="22"/>
        </w:rPr>
        <w:t>Szkolenie</w:t>
      </w:r>
      <w:r w:rsidR="00F250A5">
        <w:rPr>
          <w:rFonts w:ascii="Arial Narrow" w:hAnsi="Arial Narrow" w:cs="Calibri"/>
          <w:bCs/>
          <w:sz w:val="22"/>
          <w:szCs w:val="22"/>
        </w:rPr>
        <w:t>:</w:t>
      </w:r>
    </w:p>
    <w:p w:rsidR="00E120B8" w:rsidRPr="00012915" w:rsidRDefault="00F513B7"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 xml:space="preserve">Wykonawca przeprowadzi szkolenie w zakresie obsługi, konserwacji i użytkowania urządzenia w języku polskim lub tłumaczone na język </w:t>
      </w:r>
      <w:r w:rsidR="00707778" w:rsidRPr="00012915">
        <w:rPr>
          <w:rFonts w:ascii="Arial Narrow" w:hAnsi="Arial Narrow" w:cs="Calibri"/>
          <w:sz w:val="22"/>
          <w:szCs w:val="22"/>
        </w:rPr>
        <w:t>polski</w:t>
      </w:r>
      <w:r w:rsidR="00707778">
        <w:rPr>
          <w:rFonts w:ascii="Arial Narrow" w:hAnsi="Arial Narrow" w:cs="Calibri"/>
          <w:sz w:val="22"/>
          <w:szCs w:val="22"/>
          <w:lang w:val="pl-PL"/>
        </w:rPr>
        <w:t xml:space="preserve"> </w:t>
      </w:r>
      <w:r w:rsidRPr="00012915">
        <w:rPr>
          <w:rFonts w:ascii="Arial Narrow" w:hAnsi="Arial Narrow" w:cs="Calibri"/>
          <w:sz w:val="22"/>
          <w:szCs w:val="22"/>
        </w:rPr>
        <w:t>dla użytkowników, w siedzibie Komendy Wojewódzkiej Policji w Poznaniu</w:t>
      </w:r>
      <w:r w:rsidR="00243C29">
        <w:rPr>
          <w:rFonts w:ascii="Arial Narrow" w:hAnsi="Arial Narrow" w:cs="Calibri"/>
          <w:sz w:val="22"/>
          <w:szCs w:val="22"/>
          <w:lang w:val="pl-PL"/>
        </w:rPr>
        <w:t xml:space="preserve">, </w:t>
      </w:r>
      <w:r w:rsidR="008818E8" w:rsidRPr="004D3E18">
        <w:rPr>
          <w:rFonts w:ascii="Arial Narrow" w:hAnsi="Arial Narrow"/>
          <w:sz w:val="22"/>
          <w:szCs w:val="22"/>
        </w:rPr>
        <w:t>w dniu odbioru urządzenia</w:t>
      </w:r>
      <w:r w:rsidR="00F250A5">
        <w:rPr>
          <w:rFonts w:ascii="Arial Narrow" w:hAnsi="Arial Narrow"/>
          <w:sz w:val="22"/>
          <w:szCs w:val="22"/>
          <w:lang w:val="pl-PL"/>
        </w:rPr>
        <w:t>;</w:t>
      </w:r>
    </w:p>
    <w:p w:rsidR="00F513B7" w:rsidRPr="00012915" w:rsidRDefault="00F513B7" w:rsidP="00F250A5">
      <w:pPr>
        <w:pStyle w:val="Akapitzlist"/>
        <w:numPr>
          <w:ilvl w:val="2"/>
          <w:numId w:val="19"/>
        </w:numPr>
        <w:suppressAutoHyphens w:val="0"/>
        <w:spacing w:after="120"/>
        <w:contextualSpacing w:val="0"/>
        <w:jc w:val="both"/>
        <w:rPr>
          <w:rFonts w:ascii="Arial Narrow" w:hAnsi="Arial Narrow"/>
          <w:sz w:val="22"/>
          <w:szCs w:val="22"/>
        </w:rPr>
      </w:pPr>
      <w:r w:rsidRPr="00012915">
        <w:rPr>
          <w:rFonts w:ascii="Arial Narrow" w:hAnsi="Arial Narrow" w:cs="Calibri"/>
          <w:sz w:val="22"/>
          <w:szCs w:val="22"/>
        </w:rPr>
        <w:t>Wykonawca sporządzi i przekaże Zamawiającemu certyfikaty dla uczestników szkolenia potwierdzające odbyte szkolenie</w:t>
      </w:r>
      <w:r w:rsidR="00F250A5">
        <w:rPr>
          <w:rFonts w:ascii="Arial Narrow" w:hAnsi="Arial Narrow" w:cs="Calibri"/>
          <w:sz w:val="22"/>
          <w:szCs w:val="22"/>
          <w:lang w:val="pl-PL"/>
        </w:rPr>
        <w:t>.</w:t>
      </w:r>
    </w:p>
    <w:p w:rsidR="00F513B7" w:rsidRPr="00012915" w:rsidRDefault="00F513B7" w:rsidP="00F250A5">
      <w:pPr>
        <w:pStyle w:val="Standarduser"/>
        <w:numPr>
          <w:ilvl w:val="1"/>
          <w:numId w:val="19"/>
        </w:numPr>
        <w:tabs>
          <w:tab w:val="left" w:pos="567"/>
        </w:tabs>
        <w:jc w:val="both"/>
        <w:rPr>
          <w:rFonts w:ascii="Arial Narrow" w:hAnsi="Arial Narrow"/>
          <w:sz w:val="22"/>
          <w:szCs w:val="22"/>
        </w:rPr>
      </w:pPr>
      <w:bookmarkStart w:id="45" w:name="_Hlk170213270"/>
      <w:r w:rsidRPr="00F250A5">
        <w:rPr>
          <w:rFonts w:ascii="Arial Narrow" w:eastAsia="Symbol" w:hAnsi="Arial Narrow" w:cs="Calibri"/>
          <w:sz w:val="22"/>
          <w:szCs w:val="22"/>
        </w:rPr>
        <w:t xml:space="preserve">Opis odczynników </w:t>
      </w:r>
      <w:r w:rsidRPr="00F250A5">
        <w:rPr>
          <w:rFonts w:ascii="Arial Narrow" w:eastAsia="Symbol" w:hAnsi="Arial Narrow" w:cs="Calibri"/>
          <w:bCs/>
          <w:sz w:val="22"/>
          <w:szCs w:val="22"/>
        </w:rPr>
        <w:t>dedykowanych dla odwróconego mikroskopu</w:t>
      </w:r>
      <w:r w:rsidRPr="00F250A5">
        <w:rPr>
          <w:rFonts w:ascii="Arial Narrow" w:eastAsia="Symbol" w:hAnsi="Arial Narrow" w:cs="Calibri"/>
          <w:sz w:val="22"/>
          <w:szCs w:val="22"/>
        </w:rPr>
        <w:t xml:space="preserve"> do analiz z użyciem dwukanałowej</w:t>
      </w:r>
      <w:r w:rsidRPr="00012915">
        <w:rPr>
          <w:rFonts w:ascii="Arial Narrow" w:eastAsia="Symbol" w:hAnsi="Arial Narrow" w:cs="Calibri"/>
          <w:sz w:val="22"/>
          <w:szCs w:val="22"/>
        </w:rPr>
        <w:t xml:space="preserve"> fluorescencji i światła przechodzącego</w:t>
      </w:r>
      <w:r w:rsidRPr="00012915">
        <w:rPr>
          <w:rFonts w:ascii="Arial Narrow" w:eastAsia="Symbol" w:hAnsi="Arial Narrow" w:cs="Calibri"/>
          <w:b/>
          <w:sz w:val="22"/>
          <w:szCs w:val="22"/>
        </w:rPr>
        <w:t>:</w:t>
      </w:r>
    </w:p>
    <w:p w:rsidR="00B5628A" w:rsidRPr="00012915" w:rsidRDefault="00F513B7" w:rsidP="00F250A5">
      <w:pPr>
        <w:pStyle w:val="Standard"/>
        <w:widowControl/>
        <w:numPr>
          <w:ilvl w:val="2"/>
          <w:numId w:val="19"/>
        </w:numPr>
        <w:tabs>
          <w:tab w:val="left" w:pos="882"/>
        </w:tabs>
        <w:autoSpaceDE w:val="0"/>
        <w:jc w:val="both"/>
        <w:rPr>
          <w:rFonts w:ascii="Arial Narrow" w:hAnsi="Arial Narrow"/>
          <w:sz w:val="22"/>
          <w:szCs w:val="22"/>
        </w:rPr>
      </w:pPr>
      <w:r w:rsidRPr="00012915">
        <w:rPr>
          <w:rFonts w:ascii="Arial Narrow" w:eastAsia="Symbol" w:hAnsi="Arial Narrow" w:cs="Calibri"/>
          <w:sz w:val="22"/>
          <w:szCs w:val="22"/>
        </w:rPr>
        <w:t xml:space="preserve">wykonawca zapewnia w ramach oferty zestaw startowy dedykowanych odczynników i akcesoriów do urządzenia (w tym zestaw barwników specyficznych dla plemników ludzkich wraz z DTT oraz szkiełkami mikroskopowymi) wystarczający do analizy co najmniej 50 próbek, dla celów wewnętrznej walidacji urządzenia; </w:t>
      </w:r>
      <w:bookmarkEnd w:id="45"/>
    </w:p>
    <w:p w:rsidR="002C2126" w:rsidRPr="00012915" w:rsidRDefault="00F513B7" w:rsidP="00F250A5">
      <w:pPr>
        <w:pStyle w:val="Standard"/>
        <w:widowControl/>
        <w:numPr>
          <w:ilvl w:val="2"/>
          <w:numId w:val="19"/>
        </w:numPr>
        <w:tabs>
          <w:tab w:val="left" w:pos="882"/>
        </w:tabs>
        <w:autoSpaceDE w:val="0"/>
        <w:spacing w:after="240"/>
        <w:jc w:val="both"/>
        <w:rPr>
          <w:rFonts w:ascii="Arial Narrow" w:hAnsi="Arial Narrow"/>
          <w:sz w:val="22"/>
          <w:szCs w:val="22"/>
        </w:rPr>
      </w:pPr>
      <w:r w:rsidRPr="00012915">
        <w:rPr>
          <w:rFonts w:ascii="Arial Narrow" w:hAnsi="Arial Narrow" w:cs="Calibri"/>
          <w:sz w:val="22"/>
          <w:szCs w:val="22"/>
        </w:rPr>
        <w:lastRenderedPageBreak/>
        <w:t>odczynniki i materiały zużywalne fabrycznie nowe, w nienaruszonym opakowaniu, konfekcjonowane fabrycznie, w opakowaniu opatrzonym numerem serii, datą produkcji i datą ważności minimum 9 miesięcy od daty dostawy.</w:t>
      </w:r>
    </w:p>
    <w:p w:rsidR="00A8615D" w:rsidRPr="00012915" w:rsidRDefault="00A8615D" w:rsidP="0068269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sidRPr="00012915">
        <w:rPr>
          <w:rFonts w:ascii="Arial Narrow" w:eastAsia="Symbol" w:hAnsi="Arial Narrow"/>
          <w:b/>
          <w:kern w:val="2"/>
          <w:sz w:val="22"/>
          <w:szCs w:val="22"/>
          <w:lang w:val="pl-PL" w:eastAsia="zh-CN"/>
        </w:rPr>
        <w:t>Kompaktowy automat do izolacji DNA – 1 szt.</w:t>
      </w:r>
    </w:p>
    <w:p w:rsidR="004B6FE2" w:rsidRPr="00012915" w:rsidRDefault="004B6FE2" w:rsidP="00F250A5">
      <w:pPr>
        <w:pStyle w:val="Standarduser"/>
        <w:numPr>
          <w:ilvl w:val="1"/>
          <w:numId w:val="19"/>
        </w:numPr>
        <w:tabs>
          <w:tab w:val="left" w:pos="567"/>
        </w:tabs>
        <w:spacing w:after="120"/>
        <w:jc w:val="both"/>
        <w:rPr>
          <w:rFonts w:ascii="Arial Narrow" w:hAnsi="Arial Narrow"/>
          <w:sz w:val="22"/>
          <w:szCs w:val="22"/>
        </w:rPr>
      </w:pPr>
      <w:r w:rsidRPr="00012915">
        <w:rPr>
          <w:rFonts w:ascii="Arial Narrow" w:eastAsia="Symbol" w:hAnsi="Arial Narrow" w:cs="Times New Roman"/>
          <w:sz w:val="22"/>
          <w:szCs w:val="22"/>
        </w:rPr>
        <w:t>Przedmiotem zamówienia jest dostawa</w:t>
      </w:r>
      <w:r w:rsidR="0042784D">
        <w:rPr>
          <w:rFonts w:ascii="Arial Narrow" w:eastAsia="Symbol" w:hAnsi="Arial Narrow" w:cs="Times New Roman"/>
          <w:sz w:val="22"/>
          <w:szCs w:val="22"/>
        </w:rPr>
        <w:t xml:space="preserve"> oraz uruchomienie</w:t>
      </w:r>
      <w:r w:rsidRPr="00012915">
        <w:rPr>
          <w:rFonts w:ascii="Arial Narrow" w:eastAsia="Symbol" w:hAnsi="Arial Narrow" w:cs="Times New Roman"/>
          <w:sz w:val="22"/>
          <w:szCs w:val="22"/>
        </w:rPr>
        <w:t xml:space="preserve"> fabrycznie nowego automatu do izolacji DNA.</w:t>
      </w:r>
    </w:p>
    <w:p w:rsidR="004B6FE2" w:rsidRPr="00012915" w:rsidRDefault="004B6FE2" w:rsidP="00F250A5">
      <w:pPr>
        <w:pStyle w:val="Standarduser"/>
        <w:numPr>
          <w:ilvl w:val="1"/>
          <w:numId w:val="19"/>
        </w:numPr>
        <w:tabs>
          <w:tab w:val="left" w:pos="567"/>
        </w:tabs>
        <w:spacing w:after="120"/>
        <w:jc w:val="both"/>
        <w:rPr>
          <w:rFonts w:ascii="Arial Narrow" w:hAnsi="Arial Narrow"/>
          <w:sz w:val="22"/>
          <w:szCs w:val="22"/>
        </w:rPr>
      </w:pPr>
      <w:r w:rsidRPr="00012915">
        <w:rPr>
          <w:rFonts w:ascii="Arial Narrow" w:eastAsia="Symbol" w:hAnsi="Arial Narrow" w:cs="Times New Roman"/>
          <w:sz w:val="22"/>
          <w:szCs w:val="22"/>
        </w:rPr>
        <w:t>Urządzenie</w:t>
      </w:r>
      <w:r w:rsidRPr="00012915">
        <w:rPr>
          <w:rFonts w:ascii="Arial Narrow" w:hAnsi="Arial Narrow" w:cs="Calibri"/>
          <w:kern w:val="0"/>
          <w:sz w:val="22"/>
          <w:szCs w:val="22"/>
          <w:lang w:eastAsia="pl-PL"/>
        </w:rPr>
        <w:t xml:space="preserve"> przeznaczone do izolacji materiału genetycznego metodą magnetyczną </w:t>
      </w:r>
      <w:r w:rsidRPr="00012915">
        <w:rPr>
          <w:rFonts w:ascii="Arial Narrow" w:eastAsia="Symbol" w:hAnsi="Arial Narrow" w:cs="Times New Roman"/>
          <w:sz w:val="22"/>
          <w:szCs w:val="22"/>
        </w:rPr>
        <w:t xml:space="preserve">z próbek kryminalistycznych, </w:t>
      </w:r>
      <w:r w:rsidR="0042784D">
        <w:rPr>
          <w:rFonts w:ascii="Arial Narrow" w:eastAsia="Symbol" w:hAnsi="Arial Narrow" w:cs="Times New Roman"/>
          <w:sz w:val="22"/>
          <w:szCs w:val="22"/>
        </w:rPr>
        <w:br/>
      </w:r>
      <w:r w:rsidRPr="00012915">
        <w:rPr>
          <w:rFonts w:ascii="Arial Narrow" w:hAnsi="Arial Narrow" w:cs="Calibri"/>
          <w:kern w:val="0"/>
          <w:sz w:val="22"/>
          <w:szCs w:val="22"/>
          <w:lang w:eastAsia="pl-PL"/>
        </w:rPr>
        <w:t>z użyciem dedykowanych odczynników do izolacji DNA,</w:t>
      </w:r>
      <w:r w:rsidRPr="00012915">
        <w:rPr>
          <w:rFonts w:ascii="Arial Narrow" w:eastAsia="Symbol" w:hAnsi="Arial Narrow" w:cs="Times New Roman"/>
          <w:sz w:val="22"/>
          <w:szCs w:val="22"/>
        </w:rPr>
        <w:t xml:space="preserve"> </w:t>
      </w:r>
      <w:proofErr w:type="spellStart"/>
      <w:r w:rsidRPr="00012915">
        <w:rPr>
          <w:rFonts w:ascii="Arial Narrow" w:eastAsia="Symbol" w:hAnsi="Arial Narrow" w:cs="Times New Roman"/>
          <w:sz w:val="22"/>
          <w:szCs w:val="22"/>
        </w:rPr>
        <w:t>zwalidowane</w:t>
      </w:r>
      <w:proofErr w:type="spellEnd"/>
      <w:r w:rsidRPr="00012915">
        <w:rPr>
          <w:rFonts w:ascii="Arial Narrow" w:eastAsia="Symbol" w:hAnsi="Arial Narrow" w:cs="Times New Roman"/>
          <w:sz w:val="22"/>
          <w:szCs w:val="22"/>
        </w:rPr>
        <w:t xml:space="preserve"> do badań z zakresu genetyki sądowej.</w:t>
      </w:r>
    </w:p>
    <w:p w:rsidR="004B6FE2" w:rsidRPr="00F250A5" w:rsidRDefault="004B6FE2" w:rsidP="00A855C0">
      <w:pPr>
        <w:pStyle w:val="Standarduser"/>
        <w:numPr>
          <w:ilvl w:val="1"/>
          <w:numId w:val="19"/>
        </w:numPr>
        <w:tabs>
          <w:tab w:val="left" w:pos="567"/>
        </w:tabs>
        <w:jc w:val="both"/>
        <w:rPr>
          <w:rFonts w:ascii="Arial Narrow" w:hAnsi="Arial Narrow"/>
          <w:sz w:val="22"/>
          <w:szCs w:val="22"/>
        </w:rPr>
      </w:pPr>
      <w:r w:rsidRPr="00F250A5">
        <w:rPr>
          <w:rFonts w:ascii="Arial Narrow" w:eastAsia="Symbol" w:hAnsi="Arial Narrow" w:cs="Times New Roman"/>
          <w:sz w:val="22"/>
          <w:szCs w:val="22"/>
        </w:rPr>
        <w:t>Wymagania szczegółowe (parametry urządzenia) – urządzenie musi:</w:t>
      </w:r>
    </w:p>
    <w:p w:rsidR="004B6FE2" w:rsidRPr="00012915" w:rsidRDefault="00F250A5" w:rsidP="00F250A5">
      <w:pPr>
        <w:pStyle w:val="Default"/>
        <w:numPr>
          <w:ilvl w:val="2"/>
          <w:numId w:val="19"/>
        </w:numPr>
        <w:suppressAutoHyphens/>
        <w:autoSpaceDE/>
        <w:adjustRightInd/>
        <w:textAlignment w:val="baseline"/>
        <w:rPr>
          <w:rFonts w:ascii="Arial Narrow" w:hAnsi="Arial Narrow"/>
          <w:sz w:val="22"/>
          <w:szCs w:val="22"/>
        </w:rPr>
      </w:pPr>
      <w:r>
        <w:rPr>
          <w:rFonts w:ascii="Arial Narrow" w:hAnsi="Arial Narrow"/>
          <w:sz w:val="22"/>
          <w:szCs w:val="22"/>
        </w:rPr>
        <w:t>p</w:t>
      </w:r>
      <w:r w:rsidR="004B6FE2" w:rsidRPr="00012915">
        <w:rPr>
          <w:rFonts w:ascii="Arial Narrow" w:hAnsi="Arial Narrow"/>
          <w:sz w:val="22"/>
          <w:szCs w:val="22"/>
        </w:rPr>
        <w:t>osiadać możliwość izolacji od 1 do 24 próbek równocześnie w 1 cyklu</w:t>
      </w:r>
      <w:r>
        <w:rPr>
          <w:rFonts w:ascii="Arial Narrow" w:hAnsi="Arial Narrow"/>
          <w:sz w:val="22"/>
          <w:szCs w:val="22"/>
        </w:rPr>
        <w:t>;</w:t>
      </w:r>
    </w:p>
    <w:p w:rsidR="001C7943" w:rsidRDefault="00F250A5" w:rsidP="001C7943">
      <w:pPr>
        <w:pStyle w:val="Default"/>
        <w:numPr>
          <w:ilvl w:val="2"/>
          <w:numId w:val="19"/>
        </w:numPr>
        <w:suppressAutoHyphens/>
        <w:autoSpaceDE/>
        <w:adjustRightInd/>
        <w:textAlignment w:val="baseline"/>
        <w:rPr>
          <w:rFonts w:ascii="Arial Narrow" w:hAnsi="Arial Narrow"/>
          <w:sz w:val="22"/>
          <w:szCs w:val="22"/>
        </w:rPr>
      </w:pPr>
      <w:r>
        <w:rPr>
          <w:rFonts w:ascii="Arial Narrow" w:hAnsi="Arial Narrow"/>
          <w:sz w:val="22"/>
          <w:szCs w:val="22"/>
        </w:rPr>
        <w:t>p</w:t>
      </w:r>
      <w:r w:rsidR="004B6FE2" w:rsidRPr="00012915">
        <w:rPr>
          <w:rFonts w:ascii="Arial Narrow" w:hAnsi="Arial Narrow"/>
          <w:sz w:val="22"/>
          <w:szCs w:val="22"/>
        </w:rPr>
        <w:t xml:space="preserve">ozwalać na dowolną liczbę izolowanych próbek w 1 cyklu, przy wykorzystaniu fabrycznie zamkniętych </w:t>
      </w:r>
      <w:proofErr w:type="spellStart"/>
      <w:r w:rsidR="004B6FE2" w:rsidRPr="00012915">
        <w:rPr>
          <w:rFonts w:ascii="Arial Narrow" w:hAnsi="Arial Narrow"/>
          <w:sz w:val="22"/>
          <w:szCs w:val="22"/>
        </w:rPr>
        <w:t>kartridży</w:t>
      </w:r>
      <w:proofErr w:type="spellEnd"/>
      <w:r w:rsidR="004B6FE2" w:rsidRPr="00012915">
        <w:rPr>
          <w:rFonts w:ascii="Arial Narrow" w:hAnsi="Arial Narrow"/>
          <w:sz w:val="22"/>
          <w:szCs w:val="22"/>
        </w:rPr>
        <w:t xml:space="preserve"> spełniających normę </w:t>
      </w:r>
      <w:r w:rsidR="004B6FE2" w:rsidRPr="00012915">
        <w:rPr>
          <w:rFonts w:ascii="Arial Narrow" w:hAnsi="Arial Narrow"/>
          <w:spacing w:val="2"/>
          <w:sz w:val="22"/>
          <w:szCs w:val="22"/>
          <w:shd w:val="clear" w:color="auto" w:fill="FFFFFF"/>
        </w:rPr>
        <w:t>ISO 18385</w:t>
      </w:r>
      <w:r>
        <w:rPr>
          <w:rFonts w:ascii="Arial Narrow" w:hAnsi="Arial Narrow"/>
          <w:spacing w:val="2"/>
          <w:sz w:val="22"/>
          <w:szCs w:val="22"/>
          <w:shd w:val="clear" w:color="auto" w:fill="FFFFFF"/>
        </w:rPr>
        <w:t>;</w:t>
      </w:r>
    </w:p>
    <w:p w:rsidR="004B6FE2" w:rsidRPr="001C7943" w:rsidRDefault="00F250A5" w:rsidP="001C7943">
      <w:pPr>
        <w:pStyle w:val="Default"/>
        <w:numPr>
          <w:ilvl w:val="2"/>
          <w:numId w:val="19"/>
        </w:numPr>
        <w:suppressAutoHyphens/>
        <w:autoSpaceDE/>
        <w:adjustRightInd/>
        <w:textAlignment w:val="baseline"/>
        <w:rPr>
          <w:rFonts w:ascii="Arial Narrow" w:hAnsi="Arial Narrow"/>
          <w:sz w:val="22"/>
          <w:szCs w:val="22"/>
        </w:rPr>
      </w:pPr>
      <w:r w:rsidRPr="001C7943">
        <w:rPr>
          <w:rFonts w:ascii="Arial Narrow" w:hAnsi="Arial Narrow"/>
          <w:sz w:val="22"/>
          <w:szCs w:val="22"/>
        </w:rPr>
        <w:t>w</w:t>
      </w:r>
      <w:r w:rsidR="004B6FE2" w:rsidRPr="001C7943">
        <w:rPr>
          <w:rFonts w:ascii="Arial Narrow" w:hAnsi="Arial Narrow"/>
          <w:sz w:val="22"/>
          <w:szCs w:val="22"/>
        </w:rPr>
        <w:t>ykonywać izolację 24 próbek w czasie do 20 minut</w:t>
      </w:r>
      <w:r w:rsidRPr="001C7943">
        <w:rPr>
          <w:rFonts w:ascii="Arial Narrow" w:hAnsi="Arial Narrow"/>
          <w:sz w:val="22"/>
          <w:szCs w:val="22"/>
        </w:rPr>
        <w:t>;</w:t>
      </w:r>
    </w:p>
    <w:p w:rsidR="004B6FE2" w:rsidRPr="00012915" w:rsidRDefault="00F250A5" w:rsidP="00F250A5">
      <w:pPr>
        <w:pStyle w:val="Default"/>
        <w:numPr>
          <w:ilvl w:val="2"/>
          <w:numId w:val="19"/>
        </w:numPr>
        <w:suppressAutoHyphens/>
        <w:autoSpaceDE/>
        <w:adjustRightInd/>
        <w:textAlignment w:val="baseline"/>
        <w:rPr>
          <w:rFonts w:ascii="Arial Narrow" w:hAnsi="Arial Narrow"/>
          <w:sz w:val="22"/>
          <w:szCs w:val="22"/>
        </w:rPr>
      </w:pPr>
      <w:r>
        <w:rPr>
          <w:rFonts w:ascii="Arial Narrow" w:hAnsi="Arial Narrow"/>
          <w:sz w:val="22"/>
          <w:szCs w:val="22"/>
        </w:rPr>
        <w:t>p</w:t>
      </w:r>
      <w:r w:rsidR="004B6FE2" w:rsidRPr="00012915">
        <w:rPr>
          <w:rFonts w:ascii="Arial Narrow" w:hAnsi="Arial Narrow"/>
          <w:sz w:val="22"/>
          <w:szCs w:val="22"/>
        </w:rPr>
        <w:t>osiadać możliwość izolacji DNA z próbek materiału dowodowego oraz materiału referencyjnego przy użyciu technologii kulek magnetycznych</w:t>
      </w:r>
      <w:r>
        <w:rPr>
          <w:rFonts w:ascii="Arial Narrow" w:hAnsi="Arial Narrow"/>
          <w:sz w:val="22"/>
          <w:szCs w:val="22"/>
        </w:rPr>
        <w:t>;</w:t>
      </w:r>
    </w:p>
    <w:p w:rsidR="001C7943" w:rsidRDefault="00F250A5" w:rsidP="001C7943">
      <w:pPr>
        <w:pStyle w:val="Default"/>
        <w:numPr>
          <w:ilvl w:val="2"/>
          <w:numId w:val="19"/>
        </w:numPr>
        <w:suppressAutoHyphens/>
        <w:autoSpaceDE/>
        <w:adjustRightInd/>
        <w:textAlignment w:val="baseline"/>
        <w:rPr>
          <w:rFonts w:ascii="Arial Narrow" w:hAnsi="Arial Narrow"/>
          <w:sz w:val="22"/>
          <w:szCs w:val="22"/>
        </w:rPr>
      </w:pPr>
      <w:r>
        <w:rPr>
          <w:rFonts w:ascii="Arial Narrow" w:hAnsi="Arial Narrow"/>
          <w:sz w:val="22"/>
          <w:szCs w:val="22"/>
        </w:rPr>
        <w:t>p</w:t>
      </w:r>
      <w:r w:rsidR="004B6FE2" w:rsidRPr="00012915">
        <w:rPr>
          <w:rFonts w:ascii="Arial Narrow" w:hAnsi="Arial Narrow"/>
          <w:sz w:val="22"/>
          <w:szCs w:val="22"/>
        </w:rPr>
        <w:t xml:space="preserve">osiadać możliwość izolacji kwasów nukleinowych z różnych rodzajów materiałów próbek kryminalistycznych np.: niedopałki papierosów, ślina, krew, próbki </w:t>
      </w:r>
      <w:proofErr w:type="spellStart"/>
      <w:r w:rsidR="004B6FE2" w:rsidRPr="00012915">
        <w:rPr>
          <w:rFonts w:ascii="Arial Narrow" w:hAnsi="Arial Narrow"/>
          <w:sz w:val="22"/>
          <w:szCs w:val="22"/>
        </w:rPr>
        <w:t>dotykowe,nasienie</w:t>
      </w:r>
      <w:proofErr w:type="spellEnd"/>
      <w:r>
        <w:rPr>
          <w:rFonts w:ascii="Arial Narrow" w:hAnsi="Arial Narrow"/>
          <w:sz w:val="22"/>
          <w:szCs w:val="22"/>
        </w:rPr>
        <w:t>;</w:t>
      </w:r>
    </w:p>
    <w:p w:rsidR="004B6FE2" w:rsidRPr="001C7943" w:rsidRDefault="00F250A5" w:rsidP="001C7943">
      <w:pPr>
        <w:pStyle w:val="Default"/>
        <w:numPr>
          <w:ilvl w:val="2"/>
          <w:numId w:val="19"/>
        </w:numPr>
        <w:suppressAutoHyphens/>
        <w:autoSpaceDE/>
        <w:adjustRightInd/>
        <w:textAlignment w:val="baseline"/>
        <w:rPr>
          <w:rFonts w:ascii="Arial Narrow" w:hAnsi="Arial Narrow"/>
          <w:color w:val="auto"/>
          <w:sz w:val="22"/>
          <w:szCs w:val="22"/>
        </w:rPr>
      </w:pPr>
      <w:r w:rsidRPr="001C7943">
        <w:rPr>
          <w:rFonts w:ascii="Arial Narrow" w:hAnsi="Arial Narrow"/>
          <w:color w:val="auto"/>
          <w:sz w:val="22"/>
          <w:szCs w:val="22"/>
        </w:rPr>
        <w:t>p</w:t>
      </w:r>
      <w:r w:rsidR="004B6FE2" w:rsidRPr="001C7943">
        <w:rPr>
          <w:rFonts w:ascii="Arial Narrow" w:hAnsi="Arial Narrow"/>
          <w:color w:val="auto"/>
          <w:sz w:val="22"/>
          <w:szCs w:val="22"/>
        </w:rPr>
        <w:t xml:space="preserve">osiadać możliwość  izolacji  próbek z objętości 2 ml </w:t>
      </w:r>
      <w:proofErr w:type="spellStart"/>
      <w:r w:rsidR="004B6FE2" w:rsidRPr="001C7943">
        <w:rPr>
          <w:rFonts w:ascii="Arial Narrow" w:hAnsi="Arial Narrow"/>
          <w:color w:val="auto"/>
          <w:sz w:val="22"/>
          <w:szCs w:val="22"/>
        </w:rPr>
        <w:t>lizatu</w:t>
      </w:r>
      <w:proofErr w:type="spellEnd"/>
      <w:r w:rsidRPr="001C7943">
        <w:rPr>
          <w:rFonts w:ascii="Arial Narrow" w:hAnsi="Arial Narrow"/>
          <w:color w:val="auto"/>
          <w:sz w:val="22"/>
          <w:szCs w:val="22"/>
        </w:rPr>
        <w:t>;</w:t>
      </w:r>
    </w:p>
    <w:p w:rsidR="001C7943" w:rsidRPr="001C7943" w:rsidRDefault="00F250A5" w:rsidP="001C7943">
      <w:pPr>
        <w:pStyle w:val="Default"/>
        <w:numPr>
          <w:ilvl w:val="2"/>
          <w:numId w:val="19"/>
        </w:numPr>
        <w:suppressAutoHyphens/>
        <w:autoSpaceDE/>
        <w:adjustRightInd/>
        <w:textAlignment w:val="baseline"/>
        <w:rPr>
          <w:rFonts w:ascii="Arial Narrow" w:hAnsi="Arial Narrow"/>
          <w:color w:val="auto"/>
          <w:sz w:val="22"/>
          <w:szCs w:val="22"/>
        </w:rPr>
      </w:pPr>
      <w:r w:rsidRPr="001C7943">
        <w:rPr>
          <w:rFonts w:ascii="Arial Narrow" w:hAnsi="Arial Narrow"/>
          <w:color w:val="auto"/>
          <w:sz w:val="22"/>
          <w:szCs w:val="22"/>
        </w:rPr>
        <w:t>b</w:t>
      </w:r>
      <w:r w:rsidR="004B6FE2" w:rsidRPr="001C7943">
        <w:rPr>
          <w:rFonts w:ascii="Arial Narrow" w:hAnsi="Arial Narrow"/>
          <w:color w:val="auto"/>
          <w:sz w:val="22"/>
          <w:szCs w:val="22"/>
        </w:rPr>
        <w:t>yć wyposażone we wbudowaną lampę UV-LED do dekontaminacji stołu roboczego</w:t>
      </w:r>
      <w:r w:rsidRPr="001C7943">
        <w:rPr>
          <w:rFonts w:ascii="Arial Narrow" w:hAnsi="Arial Narrow"/>
          <w:color w:val="auto"/>
          <w:sz w:val="22"/>
          <w:szCs w:val="22"/>
        </w:rPr>
        <w:t>;</w:t>
      </w:r>
    </w:p>
    <w:p w:rsidR="004B6FE2" w:rsidRPr="001C7943" w:rsidRDefault="00F250A5" w:rsidP="001C7943">
      <w:pPr>
        <w:pStyle w:val="Default"/>
        <w:numPr>
          <w:ilvl w:val="2"/>
          <w:numId w:val="19"/>
        </w:numPr>
        <w:suppressAutoHyphens/>
        <w:autoSpaceDE/>
        <w:adjustRightInd/>
        <w:textAlignment w:val="baseline"/>
        <w:rPr>
          <w:rFonts w:ascii="Arial Narrow" w:hAnsi="Arial Narrow"/>
          <w:color w:val="auto"/>
          <w:sz w:val="22"/>
          <w:szCs w:val="22"/>
        </w:rPr>
      </w:pPr>
      <w:r w:rsidRPr="001C7943">
        <w:rPr>
          <w:rFonts w:ascii="Arial Narrow" w:hAnsi="Arial Narrow"/>
          <w:color w:val="auto"/>
          <w:sz w:val="22"/>
          <w:szCs w:val="22"/>
        </w:rPr>
        <w:t>p</w:t>
      </w:r>
      <w:r w:rsidR="004B6FE2" w:rsidRPr="001C7943">
        <w:rPr>
          <w:rFonts w:ascii="Arial Narrow" w:hAnsi="Arial Narrow"/>
          <w:color w:val="auto"/>
          <w:sz w:val="22"/>
          <w:szCs w:val="22"/>
        </w:rPr>
        <w:t xml:space="preserve">osiadać możliwość ustalenia objętości </w:t>
      </w:r>
      <w:proofErr w:type="spellStart"/>
      <w:r w:rsidR="004B6FE2" w:rsidRPr="001C7943">
        <w:rPr>
          <w:rFonts w:ascii="Arial Narrow" w:hAnsi="Arial Narrow"/>
          <w:color w:val="auto"/>
          <w:sz w:val="22"/>
          <w:szCs w:val="22"/>
        </w:rPr>
        <w:t>elucji</w:t>
      </w:r>
      <w:proofErr w:type="spellEnd"/>
      <w:r w:rsidR="004B6FE2" w:rsidRPr="001C7943">
        <w:rPr>
          <w:rFonts w:ascii="Arial Narrow" w:hAnsi="Arial Narrow"/>
          <w:color w:val="auto"/>
          <w:sz w:val="22"/>
          <w:szCs w:val="22"/>
        </w:rPr>
        <w:t xml:space="preserve"> od co najmniej  20-200 </w:t>
      </w:r>
      <w:r w:rsidRPr="001C7943">
        <w:rPr>
          <w:rFonts w:ascii="Arial Narrow" w:hAnsi="Arial Narrow"/>
          <w:color w:val="auto"/>
          <w:sz w:val="22"/>
          <w:szCs w:val="22"/>
        </w:rPr>
        <w:t>µ</w:t>
      </w:r>
      <w:r w:rsidR="004B6FE2" w:rsidRPr="001C7943">
        <w:rPr>
          <w:rFonts w:ascii="Arial Narrow" w:hAnsi="Arial Narrow"/>
          <w:color w:val="auto"/>
          <w:sz w:val="22"/>
          <w:szCs w:val="22"/>
        </w:rPr>
        <w:t>l</w:t>
      </w:r>
      <w:r w:rsidRPr="001C7943">
        <w:rPr>
          <w:rFonts w:ascii="Arial Narrow" w:hAnsi="Arial Narrow"/>
          <w:color w:val="auto"/>
          <w:sz w:val="22"/>
          <w:szCs w:val="22"/>
        </w:rPr>
        <w:t>;</w:t>
      </w:r>
    </w:p>
    <w:p w:rsidR="004B6FE2" w:rsidRPr="001C7943" w:rsidRDefault="00F250A5" w:rsidP="00305D50">
      <w:pPr>
        <w:pStyle w:val="Default"/>
        <w:numPr>
          <w:ilvl w:val="2"/>
          <w:numId w:val="19"/>
        </w:numPr>
        <w:suppressAutoHyphens/>
        <w:autoSpaceDE/>
        <w:adjustRightInd/>
        <w:textAlignment w:val="baseline"/>
        <w:rPr>
          <w:rFonts w:ascii="Arial Narrow" w:hAnsi="Arial Narrow"/>
          <w:color w:val="auto"/>
          <w:sz w:val="22"/>
          <w:szCs w:val="22"/>
        </w:rPr>
      </w:pPr>
      <w:r w:rsidRPr="001C7943">
        <w:rPr>
          <w:rFonts w:ascii="Arial Narrow" w:hAnsi="Arial Narrow"/>
          <w:color w:val="auto"/>
          <w:sz w:val="22"/>
          <w:szCs w:val="22"/>
        </w:rPr>
        <w:t>b</w:t>
      </w:r>
      <w:r w:rsidR="004B6FE2" w:rsidRPr="001C7943">
        <w:rPr>
          <w:rFonts w:ascii="Arial Narrow" w:hAnsi="Arial Narrow"/>
          <w:color w:val="auto"/>
          <w:sz w:val="22"/>
          <w:szCs w:val="22"/>
        </w:rPr>
        <w:t xml:space="preserve">yć wyposażone w podgrzewany blok </w:t>
      </w:r>
      <w:proofErr w:type="spellStart"/>
      <w:r w:rsidR="004B6FE2" w:rsidRPr="001C7943">
        <w:rPr>
          <w:rFonts w:ascii="Arial Narrow" w:hAnsi="Arial Narrow"/>
          <w:color w:val="auto"/>
          <w:sz w:val="22"/>
          <w:szCs w:val="22"/>
        </w:rPr>
        <w:t>elucyjny</w:t>
      </w:r>
      <w:proofErr w:type="spellEnd"/>
      <w:r w:rsidRPr="001C7943">
        <w:rPr>
          <w:rFonts w:ascii="Arial Narrow" w:hAnsi="Arial Narrow"/>
          <w:color w:val="auto"/>
          <w:sz w:val="22"/>
          <w:szCs w:val="22"/>
        </w:rPr>
        <w:t>;</w:t>
      </w:r>
    </w:p>
    <w:p w:rsidR="004B6FE2" w:rsidRPr="001C7943" w:rsidRDefault="00F250A5" w:rsidP="00F250A5">
      <w:pPr>
        <w:pStyle w:val="Default"/>
        <w:numPr>
          <w:ilvl w:val="2"/>
          <w:numId w:val="19"/>
        </w:numPr>
        <w:suppressAutoHyphens/>
        <w:autoSpaceDE/>
        <w:adjustRightInd/>
        <w:ind w:left="993" w:hanging="426"/>
        <w:textAlignment w:val="baseline"/>
        <w:rPr>
          <w:rFonts w:ascii="Arial Narrow" w:hAnsi="Arial Narrow"/>
          <w:color w:val="auto"/>
          <w:sz w:val="22"/>
          <w:szCs w:val="22"/>
        </w:rPr>
      </w:pPr>
      <w:r w:rsidRPr="001C7943">
        <w:rPr>
          <w:rFonts w:ascii="Arial Narrow" w:eastAsia="Symbol" w:hAnsi="Arial Narrow"/>
          <w:color w:val="auto"/>
          <w:sz w:val="22"/>
          <w:szCs w:val="22"/>
        </w:rPr>
        <w:t>p</w:t>
      </w:r>
      <w:r w:rsidR="004B6FE2" w:rsidRPr="001C7943">
        <w:rPr>
          <w:rFonts w:ascii="Arial Narrow" w:eastAsia="Symbol" w:hAnsi="Arial Narrow"/>
          <w:color w:val="auto"/>
          <w:sz w:val="22"/>
          <w:szCs w:val="22"/>
        </w:rPr>
        <w:t>osiadać procedurę do odzyskiwania próbek/</w:t>
      </w:r>
      <w:proofErr w:type="spellStart"/>
      <w:r w:rsidR="004B6FE2" w:rsidRPr="001C7943">
        <w:rPr>
          <w:rFonts w:ascii="Arial Narrow" w:eastAsia="Symbol" w:hAnsi="Arial Narrow"/>
          <w:color w:val="auto"/>
          <w:sz w:val="22"/>
          <w:szCs w:val="22"/>
        </w:rPr>
        <w:t>izolatów</w:t>
      </w:r>
      <w:proofErr w:type="spellEnd"/>
      <w:r w:rsidR="004B6FE2" w:rsidRPr="001C7943">
        <w:rPr>
          <w:rFonts w:ascii="Arial Narrow" w:eastAsia="Symbol" w:hAnsi="Arial Narrow"/>
          <w:color w:val="auto"/>
          <w:sz w:val="22"/>
          <w:szCs w:val="22"/>
        </w:rPr>
        <w:t xml:space="preserve"> DNA w razie wystąpienia błędu/utraty zasilania</w:t>
      </w:r>
      <w:r w:rsidRPr="001C7943">
        <w:rPr>
          <w:rFonts w:ascii="Arial Narrow" w:eastAsia="Symbol" w:hAnsi="Arial Narrow"/>
          <w:color w:val="auto"/>
          <w:sz w:val="22"/>
          <w:szCs w:val="22"/>
        </w:rPr>
        <w:t>;</w:t>
      </w:r>
    </w:p>
    <w:p w:rsidR="004B6FE2" w:rsidRPr="00012915" w:rsidRDefault="00F250A5" w:rsidP="00F250A5">
      <w:pPr>
        <w:pStyle w:val="Default"/>
        <w:numPr>
          <w:ilvl w:val="2"/>
          <w:numId w:val="19"/>
        </w:numPr>
        <w:suppressAutoHyphens/>
        <w:autoSpaceDE/>
        <w:adjustRightInd/>
        <w:textAlignment w:val="baseline"/>
        <w:rPr>
          <w:rFonts w:ascii="Arial Narrow" w:hAnsi="Arial Narrow"/>
          <w:sz w:val="22"/>
          <w:szCs w:val="22"/>
        </w:rPr>
      </w:pPr>
      <w:r>
        <w:rPr>
          <w:rFonts w:ascii="Arial Narrow" w:hAnsi="Arial Narrow"/>
          <w:sz w:val="22"/>
          <w:szCs w:val="22"/>
        </w:rPr>
        <w:t>b</w:t>
      </w:r>
      <w:r w:rsidR="004B6FE2" w:rsidRPr="00012915">
        <w:rPr>
          <w:rFonts w:ascii="Arial Narrow" w:hAnsi="Arial Narrow"/>
          <w:sz w:val="22"/>
          <w:szCs w:val="22"/>
        </w:rPr>
        <w:t>yć wyposażenie w kamerę, która kontroluje prawidłowy załadunek odczynników jak również s</w:t>
      </w:r>
      <w:r w:rsidR="00707778">
        <w:rPr>
          <w:rFonts w:ascii="Arial Narrow" w:hAnsi="Arial Narrow"/>
          <w:sz w:val="22"/>
          <w:szCs w:val="22"/>
        </w:rPr>
        <w:t>z</w:t>
      </w:r>
      <w:r w:rsidR="004B6FE2" w:rsidRPr="00012915">
        <w:rPr>
          <w:rFonts w:ascii="Arial Narrow" w:hAnsi="Arial Narrow"/>
          <w:sz w:val="22"/>
          <w:szCs w:val="22"/>
        </w:rPr>
        <w:t>czytuje kody kreskowe umieszczone na odczynnikach</w:t>
      </w:r>
      <w:r>
        <w:rPr>
          <w:rFonts w:ascii="Arial Narrow" w:hAnsi="Arial Narrow"/>
          <w:sz w:val="22"/>
          <w:szCs w:val="22"/>
        </w:rPr>
        <w:t>;</w:t>
      </w:r>
    </w:p>
    <w:p w:rsidR="004B6FE2" w:rsidRPr="00012915" w:rsidRDefault="00F250A5" w:rsidP="00F250A5">
      <w:pPr>
        <w:pStyle w:val="Default"/>
        <w:numPr>
          <w:ilvl w:val="2"/>
          <w:numId w:val="19"/>
        </w:numPr>
        <w:suppressAutoHyphens/>
        <w:autoSpaceDE/>
        <w:adjustRightInd/>
        <w:ind w:left="993" w:hanging="426"/>
        <w:textAlignment w:val="baseline"/>
        <w:rPr>
          <w:rFonts w:ascii="Arial Narrow" w:hAnsi="Arial Narrow"/>
          <w:sz w:val="22"/>
          <w:szCs w:val="22"/>
        </w:rPr>
      </w:pPr>
      <w:r>
        <w:rPr>
          <w:rFonts w:ascii="Arial Narrow" w:hAnsi="Arial Narrow"/>
          <w:sz w:val="22"/>
          <w:szCs w:val="22"/>
        </w:rPr>
        <w:t>p</w:t>
      </w:r>
      <w:r w:rsidR="004B6FE2" w:rsidRPr="00012915">
        <w:rPr>
          <w:rFonts w:ascii="Arial Narrow" w:hAnsi="Arial Narrow"/>
          <w:sz w:val="22"/>
          <w:szCs w:val="22"/>
        </w:rPr>
        <w:t>osiadać funkcje kontroli ważności odczynników</w:t>
      </w:r>
      <w:r>
        <w:rPr>
          <w:rFonts w:ascii="Arial Narrow" w:hAnsi="Arial Narrow"/>
          <w:sz w:val="22"/>
          <w:szCs w:val="22"/>
        </w:rPr>
        <w:t>;</w:t>
      </w:r>
    </w:p>
    <w:p w:rsidR="004B6FE2" w:rsidRPr="00012915" w:rsidRDefault="00F250A5" w:rsidP="00F250A5">
      <w:pPr>
        <w:pStyle w:val="Default"/>
        <w:numPr>
          <w:ilvl w:val="2"/>
          <w:numId w:val="19"/>
        </w:numPr>
        <w:suppressAutoHyphens/>
        <w:autoSpaceDE/>
        <w:adjustRightInd/>
        <w:textAlignment w:val="baseline"/>
        <w:rPr>
          <w:rFonts w:ascii="Arial Narrow" w:hAnsi="Arial Narrow"/>
          <w:sz w:val="22"/>
          <w:szCs w:val="22"/>
        </w:rPr>
      </w:pPr>
      <w:r>
        <w:rPr>
          <w:rFonts w:ascii="Arial Narrow" w:hAnsi="Arial Narrow"/>
          <w:sz w:val="22"/>
          <w:szCs w:val="22"/>
        </w:rPr>
        <w:t>b</w:t>
      </w:r>
      <w:r w:rsidR="004B6FE2" w:rsidRPr="00012915">
        <w:rPr>
          <w:rFonts w:ascii="Arial Narrow" w:hAnsi="Arial Narrow"/>
          <w:sz w:val="22"/>
          <w:szCs w:val="22"/>
        </w:rPr>
        <w:t>yć wyposażone w czytnik kodów kreskowych służących do automatycznego odczytywania kodów umieszczonych na probówkach z próbkami</w:t>
      </w:r>
      <w:r>
        <w:rPr>
          <w:rFonts w:ascii="Arial Narrow" w:hAnsi="Arial Narrow"/>
          <w:sz w:val="22"/>
          <w:szCs w:val="22"/>
        </w:rPr>
        <w:t>;</w:t>
      </w:r>
    </w:p>
    <w:p w:rsidR="004B6FE2" w:rsidRPr="00012915" w:rsidRDefault="00F250A5" w:rsidP="00F250A5">
      <w:pPr>
        <w:pStyle w:val="Default"/>
        <w:numPr>
          <w:ilvl w:val="2"/>
          <w:numId w:val="19"/>
        </w:numPr>
        <w:suppressAutoHyphens/>
        <w:autoSpaceDE/>
        <w:adjustRightInd/>
        <w:ind w:left="993" w:hanging="426"/>
        <w:textAlignment w:val="baseline"/>
        <w:rPr>
          <w:rFonts w:ascii="Arial Narrow" w:hAnsi="Arial Narrow"/>
          <w:sz w:val="22"/>
          <w:szCs w:val="22"/>
        </w:rPr>
      </w:pPr>
      <w:r>
        <w:rPr>
          <w:rFonts w:ascii="Arial Narrow" w:hAnsi="Arial Narrow"/>
          <w:sz w:val="22"/>
          <w:szCs w:val="22"/>
        </w:rPr>
        <w:t>p</w:t>
      </w:r>
      <w:r w:rsidR="004B6FE2" w:rsidRPr="00012915">
        <w:rPr>
          <w:rFonts w:ascii="Arial Narrow" w:hAnsi="Arial Narrow"/>
          <w:sz w:val="22"/>
          <w:szCs w:val="22"/>
        </w:rPr>
        <w:t>osiadać wbudowany ekran, z intuicyjnym graficznym interfejsem</w:t>
      </w:r>
      <w:r>
        <w:rPr>
          <w:rFonts w:ascii="Arial Narrow" w:hAnsi="Arial Narrow"/>
          <w:sz w:val="22"/>
          <w:szCs w:val="22"/>
        </w:rPr>
        <w:t>;</w:t>
      </w:r>
    </w:p>
    <w:p w:rsidR="004B6FE2" w:rsidRPr="00012915" w:rsidRDefault="00F250A5" w:rsidP="00F250A5">
      <w:pPr>
        <w:pStyle w:val="Default"/>
        <w:numPr>
          <w:ilvl w:val="2"/>
          <w:numId w:val="19"/>
        </w:numPr>
        <w:suppressAutoHyphens/>
        <w:autoSpaceDE/>
        <w:adjustRightInd/>
        <w:spacing w:after="120"/>
        <w:ind w:left="992" w:hanging="425"/>
        <w:textAlignment w:val="baseline"/>
        <w:rPr>
          <w:rFonts w:ascii="Arial Narrow" w:hAnsi="Arial Narrow"/>
          <w:sz w:val="22"/>
          <w:szCs w:val="22"/>
        </w:rPr>
      </w:pPr>
      <w:r>
        <w:rPr>
          <w:rFonts w:ascii="Arial Narrow" w:hAnsi="Arial Narrow"/>
          <w:sz w:val="22"/>
          <w:szCs w:val="22"/>
        </w:rPr>
        <w:t>p</w:t>
      </w:r>
      <w:r w:rsidR="004B6FE2" w:rsidRPr="00012915">
        <w:rPr>
          <w:rFonts w:ascii="Arial Narrow" w:hAnsi="Arial Narrow"/>
          <w:sz w:val="22"/>
          <w:szCs w:val="22"/>
        </w:rPr>
        <w:t>osiadać możliwość połączenia aparatu do LIMS.</w:t>
      </w:r>
    </w:p>
    <w:p w:rsidR="004B6FE2" w:rsidRPr="00F250A5" w:rsidRDefault="004B6FE2" w:rsidP="00A855C0">
      <w:pPr>
        <w:pStyle w:val="Standarduser"/>
        <w:numPr>
          <w:ilvl w:val="1"/>
          <w:numId w:val="19"/>
        </w:numPr>
        <w:tabs>
          <w:tab w:val="left" w:pos="567"/>
        </w:tabs>
        <w:jc w:val="both"/>
        <w:rPr>
          <w:rFonts w:ascii="Arial Narrow" w:hAnsi="Arial Narrow"/>
          <w:sz w:val="22"/>
          <w:szCs w:val="22"/>
        </w:rPr>
      </w:pPr>
      <w:r w:rsidRPr="00F250A5">
        <w:rPr>
          <w:rFonts w:ascii="Arial Narrow" w:eastAsia="Symbol" w:hAnsi="Arial Narrow" w:cs="Calibri"/>
          <w:sz w:val="22"/>
          <w:szCs w:val="22"/>
        </w:rPr>
        <w:t>Inne wymagania:</w:t>
      </w:r>
    </w:p>
    <w:p w:rsidR="004B6FE2" w:rsidRPr="00012915" w:rsidRDefault="004B6FE2" w:rsidP="00F250A5">
      <w:pPr>
        <w:pStyle w:val="Default"/>
        <w:numPr>
          <w:ilvl w:val="2"/>
          <w:numId w:val="19"/>
        </w:numPr>
        <w:rPr>
          <w:rFonts w:ascii="Arial Narrow" w:hAnsi="Arial Narrow" w:cs="Calibri"/>
          <w:sz w:val="22"/>
          <w:szCs w:val="22"/>
        </w:rPr>
      </w:pPr>
      <w:r w:rsidRPr="00012915">
        <w:rPr>
          <w:rFonts w:ascii="Arial Narrow" w:hAnsi="Arial Narrow" w:cs="Calibri"/>
          <w:sz w:val="22"/>
          <w:szCs w:val="22"/>
        </w:rPr>
        <w:t xml:space="preserve">urządzenie musi być fabrycznie nowe, wyprodukowane nie wcześniej niż w 2024 roku należy dostarczyć </w:t>
      </w:r>
      <w:r w:rsidR="00F250A5">
        <w:rPr>
          <w:rFonts w:ascii="Arial Narrow" w:hAnsi="Arial Narrow" w:cs="Calibri"/>
          <w:sz w:val="22"/>
          <w:szCs w:val="22"/>
        </w:rPr>
        <w:br/>
      </w:r>
      <w:r w:rsidRPr="00012915">
        <w:rPr>
          <w:rFonts w:ascii="Arial Narrow" w:hAnsi="Arial Narrow" w:cs="Calibri"/>
          <w:sz w:val="22"/>
          <w:szCs w:val="22"/>
        </w:rPr>
        <w:t>w nienaruszonym opakowaniu producenta;</w:t>
      </w:r>
    </w:p>
    <w:p w:rsidR="004B6FE2" w:rsidRPr="00012915" w:rsidRDefault="004B6FE2" w:rsidP="00F250A5">
      <w:pPr>
        <w:pStyle w:val="Default"/>
        <w:numPr>
          <w:ilvl w:val="2"/>
          <w:numId w:val="19"/>
        </w:numPr>
        <w:rPr>
          <w:rFonts w:ascii="Arial Narrow" w:hAnsi="Arial Narrow"/>
          <w:sz w:val="22"/>
          <w:szCs w:val="22"/>
        </w:rPr>
      </w:pPr>
      <w:r w:rsidRPr="00012915">
        <w:rPr>
          <w:rFonts w:ascii="Arial Narrow" w:hAnsi="Arial Narrow" w:cs="Calibri"/>
          <w:sz w:val="22"/>
          <w:szCs w:val="22"/>
        </w:rPr>
        <w:t>urządzenie musi być kompletne i po uruchomieniu gotowe do pracy, zgodnie z przeznaczeniem, bez żadnych dodatkowych zakupów ze strony Zamawiającego (w tym wszystkie niezbędne statywy, tipsy, materiały zużywalne, odczynniki);</w:t>
      </w:r>
    </w:p>
    <w:p w:rsidR="004B6FE2" w:rsidRPr="00012915" w:rsidRDefault="004B6FE2" w:rsidP="00F250A5">
      <w:pPr>
        <w:pStyle w:val="Default"/>
        <w:numPr>
          <w:ilvl w:val="2"/>
          <w:numId w:val="19"/>
        </w:numPr>
        <w:rPr>
          <w:rFonts w:ascii="Arial Narrow" w:hAnsi="Arial Narrow"/>
          <w:sz w:val="22"/>
          <w:szCs w:val="22"/>
        </w:rPr>
      </w:pPr>
      <w:r w:rsidRPr="00012915">
        <w:rPr>
          <w:rFonts w:ascii="Arial Narrow" w:hAnsi="Arial Narrow" w:cs="Calibri"/>
          <w:sz w:val="22"/>
          <w:szCs w:val="22"/>
        </w:rPr>
        <w:t xml:space="preserve">wykonawca zobowiązany jest dostarczyć kompletną dokumentację techniczna oraz instrukcje użytkowania </w:t>
      </w:r>
      <w:r w:rsidR="00F250A5">
        <w:rPr>
          <w:rFonts w:ascii="Arial Narrow" w:hAnsi="Arial Narrow" w:cs="Calibri"/>
          <w:sz w:val="22"/>
          <w:szCs w:val="22"/>
        </w:rPr>
        <w:br/>
      </w:r>
      <w:r w:rsidRPr="00012915">
        <w:rPr>
          <w:rFonts w:ascii="Arial Narrow" w:hAnsi="Arial Narrow" w:cs="Calibri"/>
          <w:sz w:val="22"/>
          <w:szCs w:val="22"/>
        </w:rPr>
        <w:t>z zakresu obsługi sprzętu i oprogramowania, w wersji papierowej oraz na nośniku elektronicznym, w języku polskim;</w:t>
      </w:r>
    </w:p>
    <w:p w:rsidR="004B6FE2" w:rsidRPr="00012915" w:rsidRDefault="004B6FE2" w:rsidP="00F250A5">
      <w:pPr>
        <w:pStyle w:val="Default"/>
        <w:numPr>
          <w:ilvl w:val="2"/>
          <w:numId w:val="19"/>
        </w:numPr>
        <w:rPr>
          <w:rFonts w:ascii="Arial Narrow" w:hAnsi="Arial Narrow"/>
          <w:sz w:val="22"/>
          <w:szCs w:val="22"/>
        </w:rPr>
      </w:pPr>
      <w:r w:rsidRPr="00012915">
        <w:rPr>
          <w:rFonts w:ascii="Arial Narrow" w:hAnsi="Arial Narrow" w:cs="Calibri"/>
          <w:sz w:val="22"/>
          <w:szCs w:val="22"/>
        </w:rPr>
        <w:t>koszty dostawy, instalacji i uruchomienia urządzenia oraz szkolenie z obsługi urządzenia muszą zostać ujęte w cenie urządzenia;</w:t>
      </w:r>
    </w:p>
    <w:p w:rsidR="004B6FE2" w:rsidRPr="00012915" w:rsidRDefault="004B6FE2" w:rsidP="00F250A5">
      <w:pPr>
        <w:pStyle w:val="Default"/>
        <w:numPr>
          <w:ilvl w:val="2"/>
          <w:numId w:val="19"/>
        </w:numPr>
        <w:rPr>
          <w:rFonts w:ascii="Arial Narrow" w:hAnsi="Arial Narrow"/>
          <w:sz w:val="22"/>
          <w:szCs w:val="22"/>
        </w:rPr>
      </w:pPr>
      <w:r w:rsidRPr="00012915">
        <w:rPr>
          <w:rFonts w:ascii="Arial Narrow" w:hAnsi="Arial Narrow" w:cs="Calibri"/>
          <w:sz w:val="22"/>
          <w:szCs w:val="22"/>
        </w:rPr>
        <w:t>instalację, uruchomienie i sprawdzenie poprawności działania urządzenia winien wykonać autoryzowany serwis producenta;</w:t>
      </w:r>
    </w:p>
    <w:p w:rsidR="004B6FE2" w:rsidRPr="00012915" w:rsidRDefault="004B6FE2" w:rsidP="00F250A5">
      <w:pPr>
        <w:pStyle w:val="Default"/>
        <w:numPr>
          <w:ilvl w:val="2"/>
          <w:numId w:val="19"/>
        </w:numPr>
        <w:rPr>
          <w:rFonts w:ascii="Arial Narrow" w:hAnsi="Arial Narrow"/>
          <w:sz w:val="22"/>
          <w:szCs w:val="22"/>
        </w:rPr>
      </w:pPr>
      <w:r w:rsidRPr="00012915">
        <w:rPr>
          <w:rFonts w:ascii="Arial Narrow" w:hAnsi="Arial Narrow" w:cs="Calibri"/>
          <w:sz w:val="22"/>
          <w:szCs w:val="22"/>
        </w:rPr>
        <w:t>wszelka komunikacja pomiędzy Wykonawcą a Zamawiającym powinna odbywać się w języku polskim.</w:t>
      </w:r>
    </w:p>
    <w:p w:rsidR="004B6FE2" w:rsidRPr="00305D50" w:rsidRDefault="004B6FE2" w:rsidP="00F250A5">
      <w:pPr>
        <w:pStyle w:val="Default"/>
        <w:numPr>
          <w:ilvl w:val="2"/>
          <w:numId w:val="19"/>
        </w:numPr>
        <w:spacing w:after="120"/>
        <w:rPr>
          <w:rFonts w:ascii="Arial Narrow" w:hAnsi="Arial Narrow"/>
          <w:sz w:val="22"/>
          <w:szCs w:val="22"/>
        </w:rPr>
      </w:pPr>
      <w:r w:rsidRPr="00012915">
        <w:rPr>
          <w:rFonts w:ascii="Arial Narrow" w:hAnsi="Arial Narrow" w:cs="Calibri"/>
          <w:sz w:val="22"/>
          <w:szCs w:val="22"/>
        </w:rPr>
        <w:t>wraz z urządzeniem wykonawca zobowiązany jest dostarczyć kompatybilny z urządzeniem zasilacz awaryjny (UPS).</w:t>
      </w:r>
    </w:p>
    <w:p w:rsidR="00305D50" w:rsidRPr="00875982" w:rsidRDefault="00305D50" w:rsidP="00305D50">
      <w:pPr>
        <w:pStyle w:val="Default"/>
        <w:numPr>
          <w:ilvl w:val="2"/>
          <w:numId w:val="19"/>
        </w:numPr>
        <w:suppressAutoHyphens/>
        <w:autoSpaceDE/>
        <w:adjustRightInd/>
        <w:textAlignment w:val="baseline"/>
        <w:rPr>
          <w:rFonts w:ascii="Arial Narrow" w:hAnsi="Arial Narrow"/>
          <w:color w:val="auto"/>
          <w:sz w:val="22"/>
          <w:szCs w:val="22"/>
        </w:rPr>
      </w:pPr>
      <w:r w:rsidRPr="00875982">
        <w:rPr>
          <w:rFonts w:ascii="Arial Narrow" w:hAnsi="Arial Narrow"/>
          <w:color w:val="auto"/>
          <w:sz w:val="22"/>
          <w:szCs w:val="22"/>
        </w:rPr>
        <w:t>Dostarczone odczynniki do izolacji umieszczone są w specjalnych kartridżach zabezpieczone folią, która przebijana jest dopiero podczas izolacji dzięki czemu zmniejszone jest ryzyko kontaminacji. 1 kartridż przeznaczony jest do izolacji DNA z 1 próbki;</w:t>
      </w:r>
    </w:p>
    <w:p w:rsidR="00305D50" w:rsidRPr="00305D50" w:rsidRDefault="00305D50" w:rsidP="00305D50">
      <w:pPr>
        <w:pStyle w:val="Default"/>
        <w:suppressAutoHyphens/>
        <w:autoSpaceDE/>
        <w:adjustRightInd/>
        <w:ind w:left="1276" w:firstLine="0"/>
        <w:textAlignment w:val="baseline"/>
        <w:rPr>
          <w:rFonts w:ascii="Arial Narrow" w:hAnsi="Arial Narrow"/>
          <w:color w:val="FF0000"/>
          <w:sz w:val="22"/>
          <w:szCs w:val="22"/>
        </w:rPr>
      </w:pPr>
    </w:p>
    <w:p w:rsidR="004B6FE2" w:rsidRPr="00F250A5" w:rsidRDefault="004B6FE2" w:rsidP="00A855C0">
      <w:pPr>
        <w:pStyle w:val="Standarduser"/>
        <w:numPr>
          <w:ilvl w:val="1"/>
          <w:numId w:val="19"/>
        </w:numPr>
        <w:tabs>
          <w:tab w:val="left" w:pos="567"/>
        </w:tabs>
        <w:jc w:val="both"/>
        <w:rPr>
          <w:rFonts w:ascii="Arial Narrow" w:hAnsi="Arial Narrow"/>
          <w:sz w:val="22"/>
          <w:szCs w:val="22"/>
        </w:rPr>
      </w:pPr>
      <w:r w:rsidRPr="00F250A5">
        <w:rPr>
          <w:rFonts w:ascii="Arial Narrow" w:hAnsi="Arial Narrow" w:cs="Calibri"/>
          <w:bCs/>
          <w:sz w:val="22"/>
          <w:szCs w:val="22"/>
        </w:rPr>
        <w:t>Gwarancja</w:t>
      </w:r>
      <w:r w:rsidR="00F250A5">
        <w:rPr>
          <w:rFonts w:ascii="Arial Narrow" w:hAnsi="Arial Narrow" w:cs="Calibri"/>
          <w:bCs/>
          <w:sz w:val="22"/>
          <w:szCs w:val="22"/>
        </w:rPr>
        <w:t>:</w:t>
      </w:r>
    </w:p>
    <w:p w:rsidR="004B6FE2" w:rsidRPr="00012915" w:rsidRDefault="004B6FE2" w:rsidP="00F250A5">
      <w:pPr>
        <w:pStyle w:val="Akapitzlist"/>
        <w:numPr>
          <w:ilvl w:val="2"/>
          <w:numId w:val="19"/>
        </w:numPr>
        <w:suppressAutoHyphens w:val="0"/>
        <w:jc w:val="both"/>
        <w:rPr>
          <w:rFonts w:ascii="Arial Narrow" w:hAnsi="Arial Narrow" w:cs="Calibri"/>
          <w:sz w:val="22"/>
          <w:szCs w:val="22"/>
          <w:lang w:val="pl-PL"/>
        </w:rPr>
      </w:pPr>
      <w:r w:rsidRPr="00012915">
        <w:rPr>
          <w:rFonts w:ascii="Arial Narrow" w:hAnsi="Arial Narrow" w:cs="Calibri"/>
          <w:sz w:val="22"/>
          <w:szCs w:val="22"/>
        </w:rPr>
        <w:t>gwarancja na przedmiot zamówienia nie może być krótsza niż 24-miesiące licząc od daty podpisania przez obie strony protokołu odbioru i uruchomienia urządzenia</w:t>
      </w:r>
      <w:r w:rsidRPr="00012915">
        <w:rPr>
          <w:rFonts w:ascii="Arial Narrow" w:hAnsi="Arial Narrow" w:cs="Calibri"/>
          <w:sz w:val="22"/>
          <w:szCs w:val="22"/>
          <w:lang w:val="pl-PL"/>
        </w:rPr>
        <w:t>;</w:t>
      </w:r>
    </w:p>
    <w:p w:rsidR="004B6FE2" w:rsidRPr="00012915" w:rsidRDefault="004B6FE2" w:rsidP="00F250A5">
      <w:pPr>
        <w:pStyle w:val="Akapitzlist"/>
        <w:numPr>
          <w:ilvl w:val="2"/>
          <w:numId w:val="19"/>
        </w:numPr>
        <w:suppressAutoHyphens w:val="0"/>
        <w:jc w:val="both"/>
        <w:rPr>
          <w:rFonts w:ascii="Arial Narrow" w:hAnsi="Arial Narrow" w:cs="Calibri"/>
          <w:sz w:val="22"/>
          <w:szCs w:val="22"/>
          <w:lang w:val="pl-PL"/>
        </w:rPr>
      </w:pPr>
      <w:r w:rsidRPr="00012915">
        <w:rPr>
          <w:rFonts w:ascii="Arial Narrow" w:hAnsi="Arial Narrow" w:cs="Calibri"/>
          <w:sz w:val="22"/>
          <w:szCs w:val="22"/>
        </w:rPr>
        <w:t>wraz z urządzeniem należy dostarczyć kartę gwarancyjnej, zawierającej numer seryjny urządzenia oraz warunki gwarancji;</w:t>
      </w:r>
    </w:p>
    <w:p w:rsidR="004B6FE2" w:rsidRPr="00012915" w:rsidRDefault="004B6FE2" w:rsidP="00F250A5">
      <w:pPr>
        <w:pStyle w:val="Akapitzlist"/>
        <w:numPr>
          <w:ilvl w:val="2"/>
          <w:numId w:val="19"/>
        </w:numPr>
        <w:suppressAutoHyphens w:val="0"/>
        <w:jc w:val="both"/>
        <w:rPr>
          <w:rFonts w:ascii="Arial Narrow" w:hAnsi="Arial Narrow" w:cs="Calibri"/>
          <w:sz w:val="22"/>
          <w:szCs w:val="22"/>
          <w:lang w:val="pl-PL"/>
        </w:rPr>
      </w:pPr>
      <w:r w:rsidRPr="00012915">
        <w:rPr>
          <w:rFonts w:ascii="Arial Narrow" w:hAnsi="Arial Narrow" w:cs="Calibri"/>
          <w:sz w:val="22"/>
          <w:szCs w:val="22"/>
        </w:rPr>
        <w:t xml:space="preserve">w 11-12, 23-24 miesiącu użytkowania urządzenia, licząc od dnia instalacji, wykonawca zobowiązany jest przeprowadzić przegląd techniczny urządzenia, w celu potwierdzenia prawidłowości jego działania (łącznie </w:t>
      </w:r>
      <w:r w:rsidR="00707778">
        <w:rPr>
          <w:rFonts w:ascii="Arial Narrow" w:hAnsi="Arial Narrow" w:cs="Calibri"/>
          <w:sz w:val="22"/>
          <w:szCs w:val="22"/>
          <w:lang w:val="pl-PL"/>
        </w:rPr>
        <w:lastRenderedPageBreak/>
        <w:t>dwa</w:t>
      </w:r>
      <w:r w:rsidRPr="00012915">
        <w:rPr>
          <w:rFonts w:ascii="Arial Narrow" w:hAnsi="Arial Narrow" w:cs="Calibri"/>
          <w:sz w:val="22"/>
          <w:szCs w:val="22"/>
        </w:rPr>
        <w:t xml:space="preserve"> przeglądy w trakcie trwania gwarancji) – koszty związane z przeglądaniem, dojazdem do siedziby użytkownika oraz wymianą materiałów eksploatacyjnych należy uj</w:t>
      </w:r>
      <w:r w:rsidR="00D27F6C">
        <w:rPr>
          <w:rFonts w:ascii="Arial Narrow" w:hAnsi="Arial Narrow" w:cs="Calibri"/>
          <w:sz w:val="22"/>
          <w:szCs w:val="22"/>
          <w:lang w:val="pl-PL"/>
        </w:rPr>
        <w:t>ąć</w:t>
      </w:r>
      <w:r w:rsidRPr="00012915">
        <w:rPr>
          <w:rFonts w:ascii="Arial Narrow" w:hAnsi="Arial Narrow" w:cs="Calibri"/>
          <w:sz w:val="22"/>
          <w:szCs w:val="22"/>
        </w:rPr>
        <w:t xml:space="preserve"> w cenie oferty;</w:t>
      </w:r>
    </w:p>
    <w:p w:rsidR="004B6FE2" w:rsidRPr="00012915" w:rsidRDefault="004B6FE2" w:rsidP="00F250A5">
      <w:pPr>
        <w:pStyle w:val="Akapitzlist"/>
        <w:numPr>
          <w:ilvl w:val="2"/>
          <w:numId w:val="19"/>
        </w:numPr>
        <w:suppressAutoHyphens w:val="0"/>
        <w:jc w:val="both"/>
        <w:rPr>
          <w:rFonts w:ascii="Arial Narrow" w:hAnsi="Arial Narrow" w:cs="Calibri"/>
          <w:sz w:val="22"/>
          <w:szCs w:val="22"/>
          <w:lang w:val="pl-PL"/>
        </w:rPr>
      </w:pPr>
      <w:r w:rsidRPr="00012915">
        <w:rPr>
          <w:rFonts w:ascii="Arial Narrow" w:hAnsi="Arial Narrow" w:cs="Calibri"/>
          <w:sz w:val="22"/>
          <w:szCs w:val="22"/>
        </w:rPr>
        <w:t>autoryzowany serwis producenta gwarancyjny i pogwarancyjny musi być dostępny na terenie Polski;</w:t>
      </w:r>
    </w:p>
    <w:p w:rsidR="004B6FE2" w:rsidRPr="00012915" w:rsidRDefault="004B6FE2" w:rsidP="00F250A5">
      <w:pPr>
        <w:pStyle w:val="Akapitzlist"/>
        <w:numPr>
          <w:ilvl w:val="2"/>
          <w:numId w:val="19"/>
        </w:numPr>
        <w:suppressAutoHyphens w:val="0"/>
        <w:jc w:val="both"/>
        <w:rPr>
          <w:rFonts w:ascii="Arial Narrow" w:hAnsi="Arial Narrow" w:cs="Calibri"/>
          <w:sz w:val="22"/>
          <w:szCs w:val="22"/>
          <w:lang w:val="pl-PL"/>
        </w:rPr>
      </w:pPr>
      <w:r w:rsidRPr="00012915">
        <w:rPr>
          <w:rFonts w:ascii="Arial Narrow" w:hAnsi="Arial Narrow" w:cs="Calibri"/>
          <w:sz w:val="22"/>
          <w:szCs w:val="22"/>
        </w:rPr>
        <w:t xml:space="preserve">czas reakcji serwisu gwarancyjnego nie może być dłuższy niż 5 dni roboczych, liczony do daty zgłoszenia </w:t>
      </w:r>
      <w:r w:rsidR="00F250A5">
        <w:rPr>
          <w:rFonts w:ascii="Arial Narrow" w:hAnsi="Arial Narrow" w:cs="Calibri"/>
          <w:sz w:val="22"/>
          <w:szCs w:val="22"/>
        </w:rPr>
        <w:br/>
      </w:r>
      <w:r w:rsidRPr="00012915">
        <w:rPr>
          <w:rFonts w:ascii="Arial Narrow" w:hAnsi="Arial Narrow" w:cs="Calibri"/>
          <w:sz w:val="22"/>
          <w:szCs w:val="22"/>
        </w:rPr>
        <w:t>w formie pisemnej;</w:t>
      </w:r>
    </w:p>
    <w:p w:rsidR="004B6FE2" w:rsidRPr="00012915" w:rsidRDefault="004B6FE2" w:rsidP="00F250A5">
      <w:pPr>
        <w:pStyle w:val="Akapitzlist"/>
        <w:numPr>
          <w:ilvl w:val="2"/>
          <w:numId w:val="19"/>
        </w:numPr>
        <w:suppressAutoHyphens w:val="0"/>
        <w:jc w:val="both"/>
        <w:rPr>
          <w:rFonts w:ascii="Arial Narrow" w:hAnsi="Arial Narrow" w:cs="Calibri"/>
          <w:sz w:val="22"/>
          <w:szCs w:val="22"/>
          <w:lang w:val="pl-PL"/>
        </w:rPr>
      </w:pPr>
      <w:r w:rsidRPr="00012915">
        <w:rPr>
          <w:rFonts w:ascii="Arial Narrow" w:hAnsi="Arial Narrow" w:cs="Calibri"/>
          <w:sz w:val="22"/>
          <w:szCs w:val="22"/>
        </w:rPr>
        <w:t>czas przestoju od dnia zgłoszenia do dnia naprawy, powoduje wydłużenie gwarancji o ten czas;</w:t>
      </w:r>
    </w:p>
    <w:p w:rsidR="004B6FE2" w:rsidRPr="00012915" w:rsidRDefault="004B6FE2" w:rsidP="00F250A5">
      <w:pPr>
        <w:pStyle w:val="Akapitzlist"/>
        <w:numPr>
          <w:ilvl w:val="2"/>
          <w:numId w:val="19"/>
        </w:numPr>
        <w:suppressAutoHyphens w:val="0"/>
        <w:jc w:val="both"/>
        <w:rPr>
          <w:rFonts w:ascii="Arial Narrow" w:hAnsi="Arial Narrow" w:cs="Calibri"/>
          <w:sz w:val="22"/>
          <w:szCs w:val="22"/>
          <w:lang w:val="pl-PL"/>
        </w:rPr>
      </w:pPr>
      <w:r w:rsidRPr="00012915">
        <w:rPr>
          <w:rFonts w:ascii="Arial Narrow" w:hAnsi="Arial Narrow" w:cs="Calibri"/>
          <w:sz w:val="22"/>
          <w:szCs w:val="22"/>
        </w:rPr>
        <w:t>serwis gwarancyjny i naprawy należy wykonywać w miejscu użytkowania sprzętu, a w przypadku konieczności wykonania naprawy poza miejscem użytkowania, Wykonawca zobowiązany jest w ramach zaoferowanej ceny do o</w:t>
      </w:r>
      <w:r w:rsidR="00707778">
        <w:rPr>
          <w:rFonts w:ascii="Arial Narrow" w:hAnsi="Arial Narrow" w:cs="Calibri"/>
          <w:sz w:val="22"/>
          <w:szCs w:val="22"/>
          <w:lang w:val="pl-PL"/>
        </w:rPr>
        <w:t>d</w:t>
      </w:r>
      <w:proofErr w:type="spellStart"/>
      <w:r w:rsidRPr="00012915">
        <w:rPr>
          <w:rFonts w:ascii="Arial Narrow" w:hAnsi="Arial Narrow" w:cs="Calibri"/>
          <w:sz w:val="22"/>
          <w:szCs w:val="22"/>
        </w:rPr>
        <w:t>bioru</w:t>
      </w:r>
      <w:proofErr w:type="spellEnd"/>
      <w:r w:rsidRPr="00012915">
        <w:rPr>
          <w:rFonts w:ascii="Arial Narrow" w:hAnsi="Arial Narrow" w:cs="Calibri"/>
          <w:sz w:val="22"/>
          <w:szCs w:val="22"/>
        </w:rPr>
        <w:t xml:space="preserve"> sprzętu do naprawy i jego dostawę po dokonaniu naprawy;</w:t>
      </w:r>
    </w:p>
    <w:p w:rsidR="004B6FE2" w:rsidRPr="00012915" w:rsidRDefault="004B6FE2" w:rsidP="008147EA">
      <w:pPr>
        <w:pStyle w:val="Akapitzlist"/>
        <w:numPr>
          <w:ilvl w:val="2"/>
          <w:numId w:val="19"/>
        </w:numPr>
        <w:suppressAutoHyphens w:val="0"/>
        <w:spacing w:after="120"/>
        <w:contextualSpacing w:val="0"/>
        <w:jc w:val="both"/>
        <w:rPr>
          <w:rFonts w:ascii="Arial Narrow" w:hAnsi="Arial Narrow" w:cs="Calibri"/>
          <w:sz w:val="22"/>
          <w:szCs w:val="22"/>
          <w:lang w:val="pl-PL"/>
        </w:rPr>
      </w:pPr>
      <w:r w:rsidRPr="00012915">
        <w:rPr>
          <w:rFonts w:ascii="Arial Narrow" w:hAnsi="Arial Narrow" w:cs="Calibri"/>
          <w:sz w:val="22"/>
          <w:szCs w:val="22"/>
        </w:rPr>
        <w:t>Wykonawca zobowiązany jest zapewnić dostępność do serwisu i do części zamiennych przez okres nie krótszy niż 5 lat</w:t>
      </w:r>
      <w:r w:rsidRPr="00012915">
        <w:rPr>
          <w:rFonts w:ascii="Arial Narrow" w:hAnsi="Arial Narrow" w:cs="Calibri"/>
          <w:sz w:val="22"/>
          <w:szCs w:val="22"/>
          <w:lang w:val="pl-PL"/>
        </w:rPr>
        <w:t>.</w:t>
      </w:r>
    </w:p>
    <w:p w:rsidR="004B6FE2" w:rsidRPr="008147EA" w:rsidRDefault="004B6FE2" w:rsidP="00D27F6C">
      <w:pPr>
        <w:pStyle w:val="Standarduser"/>
        <w:numPr>
          <w:ilvl w:val="1"/>
          <w:numId w:val="19"/>
        </w:numPr>
        <w:tabs>
          <w:tab w:val="left" w:pos="567"/>
        </w:tabs>
        <w:jc w:val="both"/>
        <w:rPr>
          <w:rFonts w:ascii="Arial Narrow" w:hAnsi="Arial Narrow"/>
          <w:sz w:val="22"/>
          <w:szCs w:val="22"/>
        </w:rPr>
      </w:pPr>
      <w:r w:rsidRPr="008147EA">
        <w:rPr>
          <w:rFonts w:ascii="Arial Narrow" w:hAnsi="Arial Narrow" w:cs="Calibri"/>
          <w:bCs/>
          <w:sz w:val="22"/>
          <w:szCs w:val="22"/>
        </w:rPr>
        <w:t>Szkolenie</w:t>
      </w:r>
      <w:r w:rsidR="00F250A5" w:rsidRPr="008147EA">
        <w:rPr>
          <w:rFonts w:ascii="Arial Narrow" w:hAnsi="Arial Narrow" w:cs="Calibri"/>
          <w:bCs/>
          <w:sz w:val="22"/>
          <w:szCs w:val="22"/>
        </w:rPr>
        <w:t>:</w:t>
      </w:r>
    </w:p>
    <w:p w:rsidR="004B6FE2" w:rsidRPr="008818E8" w:rsidRDefault="004B6FE2" w:rsidP="00F250A5">
      <w:pPr>
        <w:pStyle w:val="Akapitzlist"/>
        <w:numPr>
          <w:ilvl w:val="2"/>
          <w:numId w:val="19"/>
        </w:numPr>
        <w:suppressAutoHyphens w:val="0"/>
        <w:jc w:val="both"/>
        <w:rPr>
          <w:rFonts w:ascii="Arial Narrow" w:hAnsi="Arial Narrow"/>
          <w:sz w:val="22"/>
          <w:szCs w:val="22"/>
        </w:rPr>
      </w:pPr>
      <w:r w:rsidRPr="00012915">
        <w:rPr>
          <w:rFonts w:ascii="Arial Narrow" w:hAnsi="Arial Narrow" w:cs="Calibri"/>
          <w:sz w:val="22"/>
          <w:szCs w:val="22"/>
        </w:rPr>
        <w:t xml:space="preserve">Wykonawca przeprowadzi szkolenie w zakresie obsługi, konserwacji i użytkowania urządzenia w języku polskim lub tłumaczone na język polski dla użytkowników, w siedzibie Komendy Wojewódzkiej Policji </w:t>
      </w:r>
      <w:r w:rsidR="00F250A5">
        <w:rPr>
          <w:rFonts w:ascii="Arial Narrow" w:hAnsi="Arial Narrow" w:cs="Calibri"/>
          <w:sz w:val="22"/>
          <w:szCs w:val="22"/>
        </w:rPr>
        <w:br/>
      </w:r>
      <w:r w:rsidRPr="00012915">
        <w:rPr>
          <w:rFonts w:ascii="Arial Narrow" w:hAnsi="Arial Narrow" w:cs="Calibri"/>
          <w:sz w:val="22"/>
          <w:szCs w:val="22"/>
        </w:rPr>
        <w:t>w Poznaniu</w:t>
      </w:r>
      <w:r w:rsidR="008818E8">
        <w:rPr>
          <w:rFonts w:ascii="Arial Narrow" w:hAnsi="Arial Narrow" w:cs="Calibri"/>
          <w:sz w:val="22"/>
          <w:szCs w:val="22"/>
          <w:lang w:val="pl-PL"/>
        </w:rPr>
        <w:t xml:space="preserve">, </w:t>
      </w:r>
      <w:r w:rsidR="008818E8" w:rsidRPr="004D3E18">
        <w:rPr>
          <w:rFonts w:ascii="Arial Narrow" w:hAnsi="Arial Narrow"/>
          <w:sz w:val="22"/>
          <w:szCs w:val="22"/>
        </w:rPr>
        <w:t>w dniu odbioru urządzenia</w:t>
      </w:r>
      <w:r w:rsidR="00F250A5">
        <w:rPr>
          <w:rFonts w:ascii="Arial Narrow" w:hAnsi="Arial Narrow"/>
          <w:sz w:val="22"/>
          <w:szCs w:val="22"/>
          <w:lang w:val="pl-PL"/>
        </w:rPr>
        <w:t>;</w:t>
      </w:r>
    </w:p>
    <w:p w:rsidR="004B6FE2" w:rsidRPr="00012915" w:rsidRDefault="004B6FE2" w:rsidP="00F250A5">
      <w:pPr>
        <w:pStyle w:val="Akapitzlist"/>
        <w:numPr>
          <w:ilvl w:val="2"/>
          <w:numId w:val="19"/>
        </w:numPr>
        <w:suppressAutoHyphens w:val="0"/>
        <w:autoSpaceDN w:val="0"/>
        <w:spacing w:after="120"/>
        <w:contextualSpacing w:val="0"/>
        <w:jc w:val="both"/>
        <w:textAlignment w:val="baseline"/>
        <w:rPr>
          <w:rFonts w:ascii="Arial Narrow" w:hAnsi="Arial Narrow"/>
          <w:sz w:val="22"/>
          <w:szCs w:val="22"/>
        </w:rPr>
      </w:pPr>
      <w:r w:rsidRPr="00012915">
        <w:rPr>
          <w:rFonts w:ascii="Arial Narrow" w:hAnsi="Arial Narrow" w:cs="Calibri"/>
          <w:sz w:val="22"/>
          <w:szCs w:val="22"/>
        </w:rPr>
        <w:t>Wykonawca sporządzi i przekaże Zamawiającemu certyfikaty dla uczestników szkolenia potwierdzające odbyte szkolenie</w:t>
      </w:r>
      <w:r w:rsidRPr="00012915">
        <w:rPr>
          <w:rFonts w:ascii="Arial Narrow" w:hAnsi="Arial Narrow" w:cs="Calibri"/>
          <w:sz w:val="22"/>
          <w:szCs w:val="22"/>
          <w:lang w:val="pl-PL"/>
        </w:rPr>
        <w:t>.</w:t>
      </w:r>
    </w:p>
    <w:p w:rsidR="004B6FE2" w:rsidRPr="00F250A5" w:rsidRDefault="004B6FE2" w:rsidP="00A855C0">
      <w:pPr>
        <w:pStyle w:val="Standarduser"/>
        <w:numPr>
          <w:ilvl w:val="1"/>
          <w:numId w:val="19"/>
        </w:numPr>
        <w:tabs>
          <w:tab w:val="left" w:pos="567"/>
        </w:tabs>
        <w:jc w:val="both"/>
        <w:rPr>
          <w:rFonts w:ascii="Arial Narrow" w:eastAsia="Symbol" w:hAnsi="Arial Narrow"/>
          <w:sz w:val="22"/>
          <w:szCs w:val="22"/>
        </w:rPr>
      </w:pPr>
      <w:r w:rsidRPr="00F250A5">
        <w:rPr>
          <w:rFonts w:ascii="Arial Narrow" w:eastAsia="Symbol" w:hAnsi="Arial Narrow"/>
          <w:sz w:val="22"/>
          <w:szCs w:val="22"/>
        </w:rPr>
        <w:t>Opis odczynników dedykowanych dla automatu do izolacji materiału genetycznego metoda magnetyczną:</w:t>
      </w:r>
    </w:p>
    <w:p w:rsidR="004B6FE2" w:rsidRPr="00012915" w:rsidRDefault="004B6FE2" w:rsidP="00F250A5">
      <w:pPr>
        <w:pStyle w:val="Akapitzlist"/>
        <w:numPr>
          <w:ilvl w:val="2"/>
          <w:numId w:val="19"/>
        </w:numPr>
        <w:autoSpaceDN w:val="0"/>
        <w:contextualSpacing w:val="0"/>
        <w:jc w:val="both"/>
        <w:textAlignment w:val="baseline"/>
        <w:rPr>
          <w:rFonts w:ascii="Arial Narrow" w:hAnsi="Arial Narrow"/>
          <w:sz w:val="22"/>
          <w:szCs w:val="22"/>
        </w:rPr>
      </w:pPr>
      <w:r w:rsidRPr="00012915">
        <w:rPr>
          <w:rFonts w:ascii="Arial Narrow" w:eastAsia="Symbol" w:hAnsi="Arial Narrow" w:cs="Calibri"/>
          <w:sz w:val="22"/>
          <w:szCs w:val="22"/>
        </w:rPr>
        <w:t>Wykonawca zapewnia w ramach oferty zestaw startowy dedykowanych odczynników i akcesoriów do urządzenia (w tym tipsy, materiały zużywalne) do izolacji materiału genetycznego metodą magnetyczną, wystarczający do analizy co najmniej 48 próbek, dla celów wewnętrznej walidacji urządzenia;</w:t>
      </w:r>
    </w:p>
    <w:p w:rsidR="004B6FE2" w:rsidRPr="00012915" w:rsidRDefault="004B6FE2" w:rsidP="00F250A5">
      <w:pPr>
        <w:pStyle w:val="Akapitzlist"/>
        <w:numPr>
          <w:ilvl w:val="2"/>
          <w:numId w:val="19"/>
        </w:numPr>
        <w:autoSpaceDN w:val="0"/>
        <w:contextualSpacing w:val="0"/>
        <w:jc w:val="both"/>
        <w:textAlignment w:val="baseline"/>
        <w:rPr>
          <w:rFonts w:ascii="Arial Narrow" w:hAnsi="Arial Narrow"/>
          <w:sz w:val="22"/>
          <w:szCs w:val="22"/>
        </w:rPr>
      </w:pPr>
      <w:r w:rsidRPr="00012915">
        <w:rPr>
          <w:rFonts w:ascii="Arial Narrow" w:hAnsi="Arial Narrow"/>
          <w:sz w:val="22"/>
          <w:szCs w:val="22"/>
        </w:rPr>
        <w:t xml:space="preserve">urządzenie musi wykorzystywać odczynniki tego samego producenta, które są fabrycznie </w:t>
      </w:r>
      <w:proofErr w:type="spellStart"/>
      <w:r w:rsidRPr="00012915">
        <w:rPr>
          <w:rFonts w:ascii="Arial Narrow" w:hAnsi="Arial Narrow"/>
          <w:sz w:val="22"/>
          <w:szCs w:val="22"/>
        </w:rPr>
        <w:t>rozporcjo</w:t>
      </w:r>
      <w:r w:rsidR="00707778">
        <w:rPr>
          <w:rFonts w:ascii="Arial Narrow" w:hAnsi="Arial Narrow"/>
          <w:sz w:val="22"/>
          <w:szCs w:val="22"/>
          <w:lang w:val="pl-PL"/>
        </w:rPr>
        <w:t>now</w:t>
      </w:r>
      <w:r w:rsidRPr="00012915">
        <w:rPr>
          <w:rFonts w:ascii="Arial Narrow" w:hAnsi="Arial Narrow"/>
          <w:sz w:val="22"/>
          <w:szCs w:val="22"/>
        </w:rPr>
        <w:t>ane</w:t>
      </w:r>
      <w:proofErr w:type="spellEnd"/>
      <w:r w:rsidRPr="00012915">
        <w:rPr>
          <w:rFonts w:ascii="Arial Narrow" w:hAnsi="Arial Narrow"/>
          <w:sz w:val="22"/>
          <w:szCs w:val="22"/>
        </w:rPr>
        <w:t xml:space="preserve"> </w:t>
      </w:r>
      <w:r w:rsidRPr="00012915">
        <w:rPr>
          <w:rFonts w:ascii="Arial Narrow" w:hAnsi="Arial Narrow"/>
          <w:sz w:val="22"/>
          <w:szCs w:val="22"/>
          <w:lang w:val="pl-PL"/>
        </w:rPr>
        <w:br/>
      </w:r>
      <w:r w:rsidRPr="00012915">
        <w:rPr>
          <w:rFonts w:ascii="Arial Narrow" w:hAnsi="Arial Narrow"/>
          <w:sz w:val="22"/>
          <w:szCs w:val="22"/>
        </w:rPr>
        <w:t>i zafoliowane, opatrzone kodami 2D;</w:t>
      </w:r>
    </w:p>
    <w:p w:rsidR="004B6FE2" w:rsidRPr="00012915" w:rsidRDefault="004B6FE2" w:rsidP="00F250A5">
      <w:pPr>
        <w:pStyle w:val="Akapitzlist"/>
        <w:numPr>
          <w:ilvl w:val="2"/>
          <w:numId w:val="19"/>
        </w:numPr>
        <w:autoSpaceDN w:val="0"/>
        <w:spacing w:after="240"/>
        <w:contextualSpacing w:val="0"/>
        <w:jc w:val="both"/>
        <w:textAlignment w:val="baseline"/>
        <w:rPr>
          <w:rFonts w:ascii="Arial Narrow" w:hAnsi="Arial Narrow"/>
          <w:sz w:val="22"/>
          <w:szCs w:val="22"/>
        </w:rPr>
      </w:pPr>
      <w:r w:rsidRPr="00012915">
        <w:rPr>
          <w:rFonts w:ascii="Arial Narrow" w:hAnsi="Arial Narrow"/>
          <w:sz w:val="22"/>
          <w:szCs w:val="22"/>
        </w:rPr>
        <w:t>odczynniki i materiały zużywalne fabrycznie nowe, w nienaruszonym opakowaniu, konfekcjonowane fabrycznie, w opakowaniu opatrzonym numerem serii, datą produkcji i datą ważności minimum 9 miesięcy od daty dostawy.</w:t>
      </w:r>
    </w:p>
    <w:p w:rsidR="00A8615D" w:rsidRPr="00012915" w:rsidRDefault="00A8615D" w:rsidP="0068269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sidRPr="00012915">
        <w:rPr>
          <w:rFonts w:ascii="Arial Narrow" w:eastAsia="Symbol" w:hAnsi="Arial Narrow"/>
          <w:b/>
          <w:kern w:val="2"/>
          <w:sz w:val="22"/>
          <w:szCs w:val="22"/>
          <w:lang w:val="pl-PL" w:eastAsia="zh-CN"/>
        </w:rPr>
        <w:t>Spektrome</w:t>
      </w:r>
      <w:r w:rsidR="00971BC9">
        <w:rPr>
          <w:rFonts w:ascii="Arial Narrow" w:eastAsia="Symbol" w:hAnsi="Arial Narrow"/>
          <w:b/>
          <w:kern w:val="2"/>
          <w:sz w:val="22"/>
          <w:szCs w:val="22"/>
          <w:lang w:val="pl-PL" w:eastAsia="zh-CN"/>
        </w:rPr>
        <w:t>tr FTIR z mikroskopem – 1 komplet</w:t>
      </w:r>
    </w:p>
    <w:p w:rsidR="0042784D" w:rsidRPr="00F250A5" w:rsidRDefault="0042784D" w:rsidP="00F250A5">
      <w:pPr>
        <w:numPr>
          <w:ilvl w:val="1"/>
          <w:numId w:val="19"/>
        </w:numPr>
        <w:tabs>
          <w:tab w:val="left" w:pos="567"/>
        </w:tabs>
        <w:suppressAutoHyphens/>
        <w:spacing w:after="120"/>
        <w:rPr>
          <w:rFonts w:ascii="Arial Narrow" w:hAnsi="Arial Narrow"/>
          <w:kern w:val="2"/>
          <w:sz w:val="22"/>
          <w:szCs w:val="22"/>
          <w:lang w:eastAsia="zh-CN"/>
        </w:rPr>
      </w:pPr>
      <w:r w:rsidRPr="00F250A5">
        <w:rPr>
          <w:rFonts w:ascii="Arial Narrow" w:hAnsi="Arial Narrow"/>
          <w:kern w:val="2"/>
          <w:sz w:val="22"/>
          <w:szCs w:val="22"/>
          <w:lang w:eastAsia="zh-CN"/>
        </w:rPr>
        <w:t xml:space="preserve">Przedmiotem zamówienia jest dostawa, montaż oraz uruchomienie fabrycznie nowego spektrometru FTIR </w:t>
      </w:r>
      <w:r w:rsidR="00F250A5">
        <w:rPr>
          <w:rFonts w:ascii="Arial Narrow" w:hAnsi="Arial Narrow"/>
          <w:kern w:val="2"/>
          <w:sz w:val="22"/>
          <w:szCs w:val="22"/>
          <w:lang w:eastAsia="zh-CN"/>
        </w:rPr>
        <w:br/>
      </w:r>
      <w:r w:rsidRPr="00F250A5">
        <w:rPr>
          <w:rFonts w:ascii="Arial Narrow" w:hAnsi="Arial Narrow"/>
          <w:kern w:val="2"/>
          <w:sz w:val="22"/>
          <w:szCs w:val="22"/>
          <w:lang w:eastAsia="zh-CN"/>
        </w:rPr>
        <w:t xml:space="preserve">z mikroskopem wraz z przeprowadzeniem szkolenia. </w:t>
      </w:r>
    </w:p>
    <w:p w:rsidR="0024555D" w:rsidRPr="00F250A5" w:rsidRDefault="0024555D" w:rsidP="00F250A5">
      <w:pPr>
        <w:numPr>
          <w:ilvl w:val="1"/>
          <w:numId w:val="19"/>
        </w:numPr>
        <w:tabs>
          <w:tab w:val="left" w:pos="567"/>
        </w:tabs>
        <w:suppressAutoHyphens/>
        <w:rPr>
          <w:rFonts w:ascii="Arial Narrow" w:hAnsi="Arial Narrow"/>
          <w:kern w:val="2"/>
          <w:sz w:val="22"/>
          <w:szCs w:val="22"/>
          <w:lang w:eastAsia="zh-CN"/>
        </w:rPr>
      </w:pPr>
      <w:r w:rsidRPr="00F250A5">
        <w:rPr>
          <w:rFonts w:ascii="Arial Narrow" w:hAnsi="Arial Narrow"/>
          <w:sz w:val="22"/>
          <w:szCs w:val="22"/>
        </w:rPr>
        <w:t xml:space="preserve">Wymagania szczegółowe </w:t>
      </w:r>
    </w:p>
    <w:p w:rsidR="0024555D" w:rsidRPr="00012915" w:rsidRDefault="0024555D" w:rsidP="00682698">
      <w:pPr>
        <w:numPr>
          <w:ilvl w:val="2"/>
          <w:numId w:val="19"/>
        </w:numPr>
        <w:suppressAutoHyphens/>
        <w:spacing w:after="160"/>
        <w:contextualSpacing/>
        <w:rPr>
          <w:rFonts w:ascii="Arial Narrow" w:hAnsi="Arial Narrow"/>
          <w:kern w:val="2"/>
          <w:sz w:val="22"/>
          <w:szCs w:val="22"/>
          <w:lang w:eastAsia="zh-CN"/>
        </w:rPr>
      </w:pPr>
      <w:r w:rsidRPr="00012915">
        <w:rPr>
          <w:rFonts w:ascii="Arial Narrow" w:hAnsi="Arial Narrow"/>
          <w:sz w:val="22"/>
          <w:szCs w:val="22"/>
        </w:rPr>
        <w:t>Parametry urządzenia:</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kern w:val="2"/>
          <w:sz w:val="22"/>
          <w:szCs w:val="22"/>
          <w:lang w:eastAsia="zh-CN"/>
        </w:rPr>
        <w:t>urządzenie powinno zapewniać łatwą mobilność, przenoszenie do rożnych pomieszczeń: masa urządzenia nie większa niż 11 kg, wymagana powierzchnia nie więcej niż 34 cm x 32 cm, wysoką trwałość mechaniczną (metalowa obudowa), odporność na wstrząsy mechaniczne i zmiany temperatury;</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kern w:val="2"/>
          <w:sz w:val="22"/>
          <w:szCs w:val="22"/>
          <w:lang w:eastAsia="zh-CN"/>
        </w:rPr>
        <w:t>urządzenie powinno być wyposażone w walizkę transportową;</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sz w:val="22"/>
          <w:szCs w:val="22"/>
        </w:rPr>
        <w:t>urządzenie powinno być wyposażone w automatyczne rozpoznawanie przystawek pomiarowych (ATR, mikroskop etc.) i automatyczną konfigurację przyrządu w zależności od zamontowanej przystawki. Wymiana przystawek bez używania dodatkowych narzędzi;</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sz w:val="22"/>
          <w:szCs w:val="22"/>
        </w:rPr>
        <w:t>urządzenie powinno posiadać funkcję automatycznego pomiaru tła w czasie bezczynności aparatu;</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sz w:val="22"/>
          <w:szCs w:val="22"/>
        </w:rPr>
        <w:t>urządzenie powinno posiadać automatyczną korekcję zawartości CO</w:t>
      </w:r>
      <w:r w:rsidRPr="00012915">
        <w:rPr>
          <w:rFonts w:ascii="Arial Narrow" w:hAnsi="Arial Narrow"/>
          <w:sz w:val="22"/>
          <w:szCs w:val="22"/>
          <w:vertAlign w:val="subscript"/>
        </w:rPr>
        <w:t>2</w:t>
      </w:r>
      <w:r w:rsidRPr="00012915">
        <w:rPr>
          <w:rFonts w:ascii="Arial Narrow" w:hAnsi="Arial Narrow"/>
          <w:sz w:val="22"/>
          <w:szCs w:val="22"/>
        </w:rPr>
        <w:t xml:space="preserve"> i pary wodnej przez oprogramowanie bez konieczności zbierania widm referencyjnych;</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sz w:val="22"/>
          <w:szCs w:val="22"/>
        </w:rPr>
        <w:t>aparatura powinna posiadać system automatycznej kontroli (monitoring) elementów składowych urządzenia,  wilgotności i wydajności wraz z systemem informującym;</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sz w:val="22"/>
          <w:szCs w:val="22"/>
        </w:rPr>
        <w:t>aparat powinien być odporny na wibracje, interferencje elektromagnetyczne, kurz, przechylenie;</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kern w:val="2"/>
          <w:sz w:val="22"/>
          <w:szCs w:val="22"/>
          <w:lang w:eastAsia="zh-CN"/>
        </w:rPr>
        <w:t>wymagany zakres spektralny urządzenia powinien zawierać się w zakresie od min. 350 do min. 7800 cm</w:t>
      </w:r>
      <w:r w:rsidRPr="00012915">
        <w:rPr>
          <w:rFonts w:ascii="Arial Narrow" w:hAnsi="Arial Narrow"/>
          <w:kern w:val="2"/>
          <w:sz w:val="22"/>
          <w:szCs w:val="22"/>
          <w:vertAlign w:val="superscript"/>
          <w:lang w:eastAsia="zh-CN"/>
        </w:rPr>
        <w:t>-1</w:t>
      </w:r>
      <w:r w:rsidRPr="00012915">
        <w:rPr>
          <w:rFonts w:ascii="Arial Narrow" w:hAnsi="Arial Narrow"/>
          <w:kern w:val="2"/>
          <w:sz w:val="22"/>
          <w:szCs w:val="22"/>
          <w:lang w:eastAsia="zh-CN"/>
        </w:rPr>
        <w:t>;</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kern w:val="2"/>
          <w:sz w:val="22"/>
          <w:szCs w:val="22"/>
          <w:lang w:eastAsia="zh-CN"/>
        </w:rPr>
        <w:t xml:space="preserve">urządzenie musi być wyposażone w wysokoczuły detektor </w:t>
      </w:r>
      <w:proofErr w:type="spellStart"/>
      <w:r w:rsidRPr="00012915">
        <w:rPr>
          <w:rFonts w:ascii="Arial Narrow" w:hAnsi="Arial Narrow"/>
          <w:sz w:val="22"/>
          <w:szCs w:val="22"/>
        </w:rPr>
        <w:t>DLaTGS</w:t>
      </w:r>
      <w:proofErr w:type="spellEnd"/>
      <w:r w:rsidRPr="00012915">
        <w:rPr>
          <w:rFonts w:ascii="Arial Narrow" w:hAnsi="Arial Narrow"/>
          <w:kern w:val="2"/>
          <w:sz w:val="22"/>
          <w:szCs w:val="22"/>
          <w:lang w:eastAsia="zh-CN"/>
        </w:rPr>
        <w:t>;</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kern w:val="2"/>
          <w:sz w:val="22"/>
          <w:szCs w:val="22"/>
          <w:lang w:eastAsia="zh-CN"/>
        </w:rPr>
        <w:t xml:space="preserve">urządzenie musi być wyposażone w </w:t>
      </w:r>
      <w:proofErr w:type="spellStart"/>
      <w:r w:rsidRPr="00012915">
        <w:rPr>
          <w:rFonts w:ascii="Arial Narrow" w:hAnsi="Arial Narrow"/>
          <w:sz w:val="22"/>
          <w:szCs w:val="22"/>
        </w:rPr>
        <w:t>beamsplitter</w:t>
      </w:r>
      <w:proofErr w:type="spellEnd"/>
      <w:r w:rsidRPr="00012915">
        <w:rPr>
          <w:rFonts w:ascii="Arial Narrow" w:hAnsi="Arial Narrow"/>
          <w:sz w:val="22"/>
          <w:szCs w:val="22"/>
        </w:rPr>
        <w:t xml:space="preserve"> Ge/</w:t>
      </w:r>
      <w:proofErr w:type="spellStart"/>
      <w:r w:rsidRPr="00012915">
        <w:rPr>
          <w:rFonts w:ascii="Arial Narrow" w:hAnsi="Arial Narrow"/>
          <w:sz w:val="22"/>
          <w:szCs w:val="22"/>
        </w:rPr>
        <w:t>KBr</w:t>
      </w:r>
      <w:proofErr w:type="spellEnd"/>
      <w:r w:rsidRPr="00012915">
        <w:rPr>
          <w:rFonts w:ascii="Arial Narrow" w:hAnsi="Arial Narrow"/>
          <w:sz w:val="22"/>
          <w:szCs w:val="22"/>
        </w:rPr>
        <w:t>;</w:t>
      </w:r>
    </w:p>
    <w:p w:rsidR="0024555D" w:rsidRPr="00012915" w:rsidRDefault="0024555D" w:rsidP="00F250A5">
      <w:pPr>
        <w:numPr>
          <w:ilvl w:val="3"/>
          <w:numId w:val="19"/>
        </w:numPr>
        <w:tabs>
          <w:tab w:val="clear" w:pos="2126"/>
          <w:tab w:val="num" w:pos="2127"/>
        </w:tabs>
        <w:suppressAutoHyphens/>
        <w:spacing w:after="160"/>
        <w:ind w:left="2127" w:hanging="851"/>
        <w:contextualSpacing/>
        <w:rPr>
          <w:rFonts w:ascii="Arial Narrow" w:hAnsi="Arial Narrow"/>
          <w:kern w:val="2"/>
          <w:sz w:val="22"/>
          <w:szCs w:val="22"/>
          <w:lang w:eastAsia="zh-CN"/>
        </w:rPr>
      </w:pPr>
      <w:r w:rsidRPr="00012915">
        <w:rPr>
          <w:rFonts w:ascii="Arial Narrow" w:hAnsi="Arial Narrow"/>
          <w:sz w:val="22"/>
          <w:szCs w:val="22"/>
        </w:rPr>
        <w:t>rozdzielczość zmienna powinna zawierać się w zakresie co najmniej 0,5 – 32 cm</w:t>
      </w:r>
      <w:r w:rsidRPr="00012915">
        <w:rPr>
          <w:rFonts w:ascii="Arial Narrow" w:hAnsi="Arial Narrow"/>
          <w:sz w:val="22"/>
          <w:szCs w:val="22"/>
          <w:vertAlign w:val="superscript"/>
        </w:rPr>
        <w:t>-1</w:t>
      </w:r>
      <w:r w:rsidRPr="00012915">
        <w:rPr>
          <w:rFonts w:ascii="Arial Narrow" w:hAnsi="Arial Narrow"/>
          <w:sz w:val="22"/>
          <w:szCs w:val="22"/>
        </w:rPr>
        <w:t>;</w:t>
      </w:r>
    </w:p>
    <w:p w:rsidR="0024555D" w:rsidRPr="00012915" w:rsidRDefault="0024555D" w:rsidP="00494CB6">
      <w:pPr>
        <w:numPr>
          <w:ilvl w:val="3"/>
          <w:numId w:val="19"/>
        </w:numPr>
        <w:tabs>
          <w:tab w:val="clear" w:pos="2126"/>
          <w:tab w:val="num" w:pos="2127"/>
        </w:tabs>
        <w:suppressAutoHyphens/>
        <w:spacing w:after="120"/>
        <w:ind w:left="2127" w:hanging="851"/>
        <w:rPr>
          <w:rFonts w:ascii="Arial Narrow" w:hAnsi="Arial Narrow"/>
          <w:kern w:val="2"/>
          <w:sz w:val="22"/>
          <w:szCs w:val="22"/>
          <w:lang w:eastAsia="zh-CN"/>
        </w:rPr>
      </w:pPr>
      <w:r w:rsidRPr="00012915">
        <w:rPr>
          <w:rFonts w:ascii="Arial Narrow" w:hAnsi="Arial Narrow"/>
          <w:kern w:val="2"/>
          <w:sz w:val="22"/>
          <w:szCs w:val="22"/>
          <w:lang w:eastAsia="zh-CN"/>
        </w:rPr>
        <w:t xml:space="preserve">stosunek sygnału do szumu powinien wynosić </w:t>
      </w:r>
      <w:r w:rsidRPr="00012915">
        <w:rPr>
          <w:rFonts w:ascii="Arial Narrow" w:hAnsi="Arial Narrow"/>
          <w:bCs/>
          <w:kern w:val="2"/>
          <w:sz w:val="22"/>
          <w:szCs w:val="22"/>
          <w:lang w:eastAsia="zh-CN"/>
        </w:rPr>
        <w:t>min. 50 000:1 (przy rozdzielczości lepszej niż 0,5 cm</w:t>
      </w:r>
      <w:r w:rsidRPr="00012915">
        <w:rPr>
          <w:rFonts w:ascii="Arial Narrow" w:hAnsi="Arial Narrow"/>
          <w:bCs/>
          <w:kern w:val="2"/>
          <w:sz w:val="22"/>
          <w:szCs w:val="22"/>
          <w:vertAlign w:val="superscript"/>
          <w:lang w:eastAsia="zh-CN"/>
        </w:rPr>
        <w:t>-1</w:t>
      </w:r>
      <w:r w:rsidRPr="00012915">
        <w:rPr>
          <w:rFonts w:ascii="Arial Narrow" w:hAnsi="Arial Narrow"/>
          <w:bCs/>
          <w:kern w:val="2"/>
          <w:sz w:val="22"/>
          <w:szCs w:val="22"/>
          <w:lang w:eastAsia="zh-CN"/>
        </w:rPr>
        <w:t>).</w:t>
      </w:r>
    </w:p>
    <w:p w:rsidR="0024555D" w:rsidRPr="00012915" w:rsidRDefault="0024555D" w:rsidP="00F250A5">
      <w:pPr>
        <w:numPr>
          <w:ilvl w:val="2"/>
          <w:numId w:val="19"/>
        </w:numPr>
        <w:suppressAutoHyphens/>
        <w:spacing w:after="160"/>
        <w:contextualSpacing/>
        <w:rPr>
          <w:rFonts w:ascii="Arial Narrow" w:hAnsi="Arial Narrow"/>
          <w:kern w:val="2"/>
          <w:sz w:val="22"/>
          <w:szCs w:val="22"/>
          <w:lang w:eastAsia="zh-CN"/>
        </w:rPr>
      </w:pPr>
      <w:r w:rsidRPr="00012915">
        <w:rPr>
          <w:rFonts w:ascii="Arial Narrow" w:hAnsi="Arial Narrow"/>
          <w:kern w:val="2"/>
          <w:sz w:val="22"/>
          <w:szCs w:val="22"/>
          <w:lang w:eastAsia="zh-CN"/>
        </w:rPr>
        <w:t>Przystawka ATR:</w:t>
      </w:r>
    </w:p>
    <w:p w:rsidR="0024555D" w:rsidRPr="00012915" w:rsidRDefault="0024555D" w:rsidP="00F250A5">
      <w:pPr>
        <w:numPr>
          <w:ilvl w:val="3"/>
          <w:numId w:val="19"/>
        </w:numPr>
        <w:suppressAutoHyphens/>
        <w:spacing w:after="160"/>
        <w:ind w:left="2127" w:hanging="851"/>
        <w:contextualSpacing/>
        <w:rPr>
          <w:rFonts w:ascii="Arial Narrow" w:hAnsi="Arial Narrow"/>
          <w:kern w:val="2"/>
          <w:sz w:val="22"/>
          <w:szCs w:val="22"/>
          <w:lang w:eastAsia="zh-CN"/>
        </w:rPr>
      </w:pPr>
      <w:r w:rsidRPr="00012915">
        <w:rPr>
          <w:rFonts w:ascii="Arial Narrow" w:hAnsi="Arial Narrow"/>
          <w:kern w:val="2"/>
          <w:sz w:val="22"/>
          <w:szCs w:val="22"/>
          <w:lang w:eastAsia="zh-CN"/>
        </w:rPr>
        <w:t>przystawka ATR zastosowana w urządzeniu musi być wyposażona w monolityczny kryształ diamentowy wprasowany w płytkę o wysokiej trwałości;</w:t>
      </w:r>
    </w:p>
    <w:p w:rsidR="0024555D" w:rsidRPr="00012915" w:rsidRDefault="0024555D" w:rsidP="00F250A5">
      <w:pPr>
        <w:numPr>
          <w:ilvl w:val="3"/>
          <w:numId w:val="19"/>
        </w:numPr>
        <w:suppressAutoHyphens/>
        <w:spacing w:after="160"/>
        <w:ind w:left="2127" w:hanging="851"/>
        <w:contextualSpacing/>
        <w:rPr>
          <w:rFonts w:ascii="Arial Narrow" w:hAnsi="Arial Narrow"/>
          <w:kern w:val="2"/>
          <w:sz w:val="22"/>
          <w:szCs w:val="22"/>
          <w:lang w:eastAsia="zh-CN"/>
        </w:rPr>
      </w:pPr>
      <w:r w:rsidRPr="00012915">
        <w:rPr>
          <w:rFonts w:ascii="Arial Narrow" w:hAnsi="Arial Narrow"/>
          <w:kern w:val="2"/>
          <w:sz w:val="22"/>
          <w:szCs w:val="22"/>
          <w:lang w:eastAsia="zh-CN"/>
        </w:rPr>
        <w:lastRenderedPageBreak/>
        <w:t xml:space="preserve">urządzenie powinno być wyposażone w przystawkę umożliwiającą pomiar: cieczy, próbek miękkich i twardych w zakresie </w:t>
      </w:r>
      <w:proofErr w:type="spellStart"/>
      <w:r w:rsidRPr="00012915">
        <w:rPr>
          <w:rFonts w:ascii="Arial Narrow" w:hAnsi="Arial Narrow"/>
          <w:kern w:val="2"/>
          <w:sz w:val="22"/>
          <w:szCs w:val="22"/>
          <w:lang w:eastAsia="zh-CN"/>
        </w:rPr>
        <w:t>pH</w:t>
      </w:r>
      <w:proofErr w:type="spellEnd"/>
      <w:r w:rsidRPr="00012915">
        <w:rPr>
          <w:rFonts w:ascii="Arial Narrow" w:hAnsi="Arial Narrow"/>
          <w:kern w:val="2"/>
          <w:sz w:val="22"/>
          <w:szCs w:val="22"/>
          <w:lang w:eastAsia="zh-CN"/>
        </w:rPr>
        <w:t xml:space="preserve"> 1-14;</w:t>
      </w:r>
    </w:p>
    <w:p w:rsidR="0024555D" w:rsidRPr="00012915" w:rsidRDefault="0024555D" w:rsidP="00F250A5">
      <w:pPr>
        <w:numPr>
          <w:ilvl w:val="3"/>
          <w:numId w:val="19"/>
        </w:numPr>
        <w:suppressAutoHyphens/>
        <w:spacing w:after="160"/>
        <w:ind w:left="2127" w:hanging="851"/>
        <w:contextualSpacing/>
        <w:rPr>
          <w:rFonts w:ascii="Arial Narrow" w:hAnsi="Arial Narrow"/>
          <w:kern w:val="2"/>
          <w:sz w:val="22"/>
          <w:szCs w:val="22"/>
          <w:lang w:eastAsia="zh-CN"/>
        </w:rPr>
      </w:pPr>
      <w:r w:rsidRPr="00012915">
        <w:rPr>
          <w:rFonts w:ascii="Arial Narrow" w:hAnsi="Arial Narrow"/>
          <w:bCs/>
          <w:kern w:val="2"/>
          <w:sz w:val="22"/>
          <w:szCs w:val="22"/>
          <w:lang w:eastAsia="zh-CN"/>
        </w:rPr>
        <w:t>po zamontowaniu przystawki brak konieczność justowania.</w:t>
      </w:r>
    </w:p>
    <w:p w:rsidR="0024555D" w:rsidRPr="00012915" w:rsidRDefault="0024555D" w:rsidP="00682698">
      <w:pPr>
        <w:numPr>
          <w:ilvl w:val="2"/>
          <w:numId w:val="19"/>
        </w:numPr>
        <w:suppressAutoHyphens/>
        <w:spacing w:after="160"/>
        <w:contextualSpacing/>
        <w:rPr>
          <w:rFonts w:ascii="Arial Narrow" w:hAnsi="Arial Narrow"/>
          <w:kern w:val="2"/>
          <w:sz w:val="22"/>
          <w:szCs w:val="22"/>
          <w:lang w:eastAsia="zh-CN"/>
        </w:rPr>
      </w:pPr>
      <w:r w:rsidRPr="00012915">
        <w:rPr>
          <w:rFonts w:ascii="Arial Narrow" w:hAnsi="Arial Narrow"/>
          <w:kern w:val="2"/>
          <w:sz w:val="22"/>
          <w:szCs w:val="22"/>
          <w:lang w:eastAsia="zh-CN"/>
        </w:rPr>
        <w:t>Przystawka mikroskopowa</w:t>
      </w:r>
      <w:r w:rsidRPr="00012915">
        <w:rPr>
          <w:rFonts w:ascii="Arial Narrow" w:hAnsi="Arial Narrow"/>
          <w:sz w:val="22"/>
          <w:szCs w:val="22"/>
        </w:rPr>
        <w:t>:</w:t>
      </w:r>
    </w:p>
    <w:p w:rsidR="0024555D" w:rsidRPr="00012915" w:rsidRDefault="0024555D" w:rsidP="00F250A5">
      <w:pPr>
        <w:numPr>
          <w:ilvl w:val="3"/>
          <w:numId w:val="19"/>
        </w:numPr>
        <w:suppressAutoHyphens/>
        <w:spacing w:after="160"/>
        <w:ind w:left="2127" w:hanging="851"/>
        <w:contextualSpacing/>
        <w:rPr>
          <w:rFonts w:ascii="Arial Narrow" w:hAnsi="Arial Narrow"/>
          <w:kern w:val="2"/>
          <w:sz w:val="22"/>
          <w:szCs w:val="22"/>
          <w:lang w:eastAsia="zh-CN"/>
        </w:rPr>
      </w:pPr>
      <w:r w:rsidRPr="00012915">
        <w:rPr>
          <w:rFonts w:ascii="Arial Narrow" w:hAnsi="Arial Narrow"/>
          <w:kern w:val="2"/>
          <w:sz w:val="22"/>
          <w:szCs w:val="22"/>
          <w:lang w:eastAsia="zh-CN"/>
        </w:rPr>
        <w:t>mikroskop musi być montowany w przedziale próbek, przystosowany do pomiarów techniką odbiciową i w transmisji z możliwością wyboru miejsca pomiaru w powiększeniu;</w:t>
      </w:r>
    </w:p>
    <w:p w:rsidR="0024555D" w:rsidRPr="00012915" w:rsidRDefault="0024555D" w:rsidP="00F250A5">
      <w:pPr>
        <w:numPr>
          <w:ilvl w:val="3"/>
          <w:numId w:val="19"/>
        </w:numPr>
        <w:suppressAutoHyphens/>
        <w:spacing w:after="160"/>
        <w:ind w:left="2127" w:hanging="851"/>
        <w:contextualSpacing/>
        <w:rPr>
          <w:rFonts w:ascii="Arial Narrow" w:hAnsi="Arial Narrow"/>
          <w:kern w:val="2"/>
          <w:sz w:val="22"/>
          <w:szCs w:val="22"/>
          <w:lang w:eastAsia="zh-CN"/>
        </w:rPr>
      </w:pPr>
      <w:r w:rsidRPr="00012915">
        <w:rPr>
          <w:rFonts w:ascii="Arial Narrow" w:hAnsi="Arial Narrow"/>
          <w:sz w:val="22"/>
          <w:szCs w:val="22"/>
        </w:rPr>
        <w:t>przystawka musi posiadać kryształ diamentowy z podglądem próbki</w:t>
      </w:r>
      <w:r w:rsidRPr="00012915">
        <w:rPr>
          <w:rFonts w:ascii="Arial Narrow" w:hAnsi="Arial Narrow"/>
          <w:kern w:val="2"/>
          <w:sz w:val="22"/>
          <w:szCs w:val="22"/>
          <w:lang w:eastAsia="zh-CN"/>
        </w:rPr>
        <w:t>;</w:t>
      </w:r>
    </w:p>
    <w:p w:rsidR="0024555D" w:rsidRPr="00012915" w:rsidRDefault="0024555D" w:rsidP="00F250A5">
      <w:pPr>
        <w:numPr>
          <w:ilvl w:val="3"/>
          <w:numId w:val="19"/>
        </w:numPr>
        <w:suppressAutoHyphens/>
        <w:spacing w:after="160"/>
        <w:ind w:left="2127" w:hanging="851"/>
        <w:contextualSpacing/>
        <w:rPr>
          <w:rFonts w:ascii="Arial Narrow" w:hAnsi="Arial Narrow"/>
          <w:kern w:val="2"/>
          <w:sz w:val="22"/>
          <w:szCs w:val="22"/>
          <w:lang w:eastAsia="zh-CN"/>
        </w:rPr>
      </w:pPr>
      <w:r w:rsidRPr="00012915">
        <w:rPr>
          <w:rFonts w:ascii="Arial Narrow" w:hAnsi="Arial Narrow"/>
          <w:sz w:val="22"/>
          <w:szCs w:val="22"/>
        </w:rPr>
        <w:t>przystawka musi pracować w całym zakresie spektralnym spektrometru</w:t>
      </w:r>
      <w:r w:rsidRPr="00012915">
        <w:rPr>
          <w:rFonts w:ascii="Arial Narrow" w:hAnsi="Arial Narrow"/>
          <w:bCs/>
          <w:kern w:val="2"/>
          <w:sz w:val="22"/>
          <w:szCs w:val="22"/>
          <w:lang w:eastAsia="zh-CN"/>
        </w:rPr>
        <w:t>;</w:t>
      </w:r>
    </w:p>
    <w:p w:rsidR="0024555D" w:rsidRPr="00012915" w:rsidRDefault="0024555D" w:rsidP="00F250A5">
      <w:pPr>
        <w:numPr>
          <w:ilvl w:val="3"/>
          <w:numId w:val="19"/>
        </w:numPr>
        <w:suppressAutoHyphens/>
        <w:spacing w:after="160"/>
        <w:ind w:left="2127" w:hanging="851"/>
        <w:contextualSpacing/>
        <w:rPr>
          <w:rFonts w:ascii="Arial Narrow" w:hAnsi="Arial Narrow"/>
          <w:kern w:val="2"/>
          <w:sz w:val="22"/>
          <w:szCs w:val="22"/>
          <w:lang w:eastAsia="zh-CN"/>
        </w:rPr>
      </w:pPr>
      <w:r w:rsidRPr="00012915">
        <w:rPr>
          <w:rFonts w:ascii="Arial Narrow" w:hAnsi="Arial Narrow"/>
          <w:sz w:val="22"/>
          <w:szCs w:val="22"/>
        </w:rPr>
        <w:t>przystawka</w:t>
      </w:r>
      <w:r w:rsidRPr="00012915">
        <w:rPr>
          <w:rFonts w:ascii="Arial Narrow" w:hAnsi="Arial Narrow"/>
          <w:bCs/>
          <w:sz w:val="22"/>
          <w:szCs w:val="22"/>
        </w:rPr>
        <w:t xml:space="preserve"> musi posiadać kontrolę siły nacisku przy pracy z kryształem ATR;</w:t>
      </w:r>
    </w:p>
    <w:p w:rsidR="0024555D" w:rsidRPr="00012915" w:rsidRDefault="0024555D" w:rsidP="00F250A5">
      <w:pPr>
        <w:numPr>
          <w:ilvl w:val="3"/>
          <w:numId w:val="19"/>
        </w:numPr>
        <w:suppressAutoHyphens/>
        <w:spacing w:after="160"/>
        <w:ind w:left="2127" w:hanging="851"/>
        <w:contextualSpacing/>
        <w:rPr>
          <w:rFonts w:ascii="Arial Narrow" w:hAnsi="Arial Narrow"/>
          <w:kern w:val="2"/>
          <w:sz w:val="22"/>
          <w:szCs w:val="22"/>
          <w:lang w:eastAsia="zh-CN"/>
        </w:rPr>
      </w:pPr>
      <w:r w:rsidRPr="00012915">
        <w:rPr>
          <w:rFonts w:ascii="Arial Narrow" w:hAnsi="Arial Narrow"/>
          <w:bCs/>
          <w:sz w:val="22"/>
          <w:szCs w:val="22"/>
        </w:rPr>
        <w:t>moduł oprogramowania urządzenia musi być kompatybilny z aktualnym systemem operacyjnym typu   Windows 11</w:t>
      </w:r>
      <w:r w:rsidRPr="00012915">
        <w:rPr>
          <w:rFonts w:ascii="Arial Narrow" w:hAnsi="Arial Narrow" w:cs="Calibri"/>
          <w:kern w:val="2"/>
          <w:sz w:val="22"/>
          <w:szCs w:val="22"/>
          <w:lang w:eastAsia="zh-CN"/>
        </w:rPr>
        <w:t xml:space="preserve"> PL 64-bit z licencją</w:t>
      </w:r>
      <w:r w:rsidRPr="00012915">
        <w:rPr>
          <w:rFonts w:ascii="Arial Narrow" w:hAnsi="Arial Narrow" w:cs="Calibri"/>
          <w:i/>
          <w:kern w:val="2"/>
          <w:sz w:val="22"/>
          <w:szCs w:val="22"/>
          <w:lang w:eastAsia="zh-CN"/>
        </w:rPr>
        <w:t xml:space="preserve"> </w:t>
      </w:r>
      <w:r w:rsidRPr="00012915">
        <w:rPr>
          <w:rFonts w:ascii="Arial Narrow" w:hAnsi="Arial Narrow" w:cs="Calibri"/>
          <w:kern w:val="2"/>
          <w:sz w:val="22"/>
          <w:szCs w:val="22"/>
          <w:lang w:eastAsia="zh-CN"/>
        </w:rPr>
        <w:t xml:space="preserve">lub równoważny zgodnie z </w:t>
      </w:r>
      <w:r w:rsidRPr="00D27F6C">
        <w:rPr>
          <w:rFonts w:ascii="Arial Narrow" w:hAnsi="Arial Narrow" w:cs="Calibri"/>
          <w:kern w:val="2"/>
          <w:sz w:val="22"/>
          <w:szCs w:val="22"/>
          <w:lang w:eastAsia="zh-CN"/>
        </w:rPr>
        <w:t xml:space="preserve">pkt </w:t>
      </w:r>
      <w:r w:rsidR="001D772B" w:rsidRPr="00D27F6C">
        <w:rPr>
          <w:rFonts w:ascii="Arial Narrow" w:hAnsi="Arial Narrow" w:cs="Calibri"/>
          <w:kern w:val="2"/>
          <w:sz w:val="22"/>
          <w:szCs w:val="22"/>
          <w:lang w:eastAsia="zh-CN"/>
        </w:rPr>
        <w:t>14</w:t>
      </w:r>
      <w:r w:rsidRPr="00D27F6C">
        <w:rPr>
          <w:rFonts w:ascii="Arial Narrow" w:hAnsi="Arial Narrow" w:cs="Calibri"/>
          <w:kern w:val="2"/>
          <w:sz w:val="22"/>
          <w:szCs w:val="22"/>
          <w:lang w:eastAsia="zh-CN"/>
        </w:rPr>
        <w:t>.1</w:t>
      </w:r>
      <w:r w:rsidRPr="00D27F6C">
        <w:rPr>
          <w:rFonts w:ascii="Arial Narrow" w:hAnsi="Arial Narrow"/>
          <w:bCs/>
          <w:sz w:val="22"/>
          <w:szCs w:val="22"/>
        </w:rPr>
        <w:t>.</w:t>
      </w:r>
    </w:p>
    <w:p w:rsidR="0024555D" w:rsidRPr="00012915" w:rsidRDefault="0024555D" w:rsidP="00682698">
      <w:pPr>
        <w:numPr>
          <w:ilvl w:val="2"/>
          <w:numId w:val="19"/>
        </w:numPr>
        <w:suppressAutoHyphens/>
        <w:spacing w:after="160"/>
        <w:contextualSpacing/>
        <w:rPr>
          <w:rFonts w:ascii="Arial Narrow" w:hAnsi="Arial Narrow"/>
          <w:kern w:val="2"/>
          <w:sz w:val="22"/>
          <w:szCs w:val="22"/>
          <w:lang w:eastAsia="zh-CN"/>
        </w:rPr>
      </w:pPr>
      <w:r w:rsidRPr="00012915">
        <w:rPr>
          <w:rFonts w:ascii="Arial Narrow" w:hAnsi="Arial Narrow"/>
          <w:kern w:val="2"/>
          <w:sz w:val="22"/>
          <w:szCs w:val="22"/>
          <w:lang w:eastAsia="zh-CN"/>
        </w:rPr>
        <w:t>Interferometr</w:t>
      </w:r>
      <w:r w:rsidRPr="00012915">
        <w:rPr>
          <w:rFonts w:ascii="Arial Narrow" w:hAnsi="Arial Narrow"/>
          <w:sz w:val="22"/>
          <w:szCs w:val="22"/>
        </w:rPr>
        <w:t>:</w:t>
      </w:r>
    </w:p>
    <w:p w:rsidR="0024555D"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bCs/>
          <w:kern w:val="2"/>
          <w:sz w:val="22"/>
          <w:szCs w:val="22"/>
          <w:lang w:eastAsia="zh-CN"/>
        </w:rPr>
        <w:t xml:space="preserve">interferometr urządzenia powinien </w:t>
      </w:r>
      <w:r w:rsidRPr="00012915">
        <w:rPr>
          <w:rFonts w:ascii="Arial Narrow" w:hAnsi="Arial Narrow"/>
          <w:bCs/>
          <w:sz w:val="22"/>
          <w:szCs w:val="22"/>
        </w:rPr>
        <w:t>być umieszczony w mocnej obudowie, która zapewnia odpowiednią sztywność, parametry termiczne, tłumienie wibracji</w:t>
      </w:r>
      <w:r w:rsidRPr="00012915">
        <w:rPr>
          <w:rFonts w:ascii="Arial Narrow" w:hAnsi="Arial Narrow"/>
          <w:bCs/>
          <w:kern w:val="2"/>
          <w:sz w:val="22"/>
          <w:szCs w:val="22"/>
          <w:lang w:eastAsia="zh-CN"/>
        </w:rPr>
        <w:t>;</w:t>
      </w:r>
    </w:p>
    <w:p w:rsidR="0024555D"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bCs/>
          <w:kern w:val="2"/>
          <w:sz w:val="22"/>
          <w:szCs w:val="22"/>
          <w:lang w:eastAsia="zh-CN"/>
        </w:rPr>
        <w:t>interferometr powinien justować się dynamicznie w trakcie skanowania;</w:t>
      </w:r>
    </w:p>
    <w:p w:rsidR="0024555D"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bCs/>
          <w:sz w:val="22"/>
          <w:szCs w:val="22"/>
        </w:rPr>
        <w:t xml:space="preserve">układ optyczny powinien wykorzystywać monolityczne lustra wzorcowe; </w:t>
      </w:r>
    </w:p>
    <w:p w:rsidR="0024555D"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bCs/>
          <w:kern w:val="2"/>
          <w:sz w:val="22"/>
          <w:szCs w:val="22"/>
          <w:lang w:eastAsia="zh-CN"/>
        </w:rPr>
        <w:t>k</w:t>
      </w:r>
      <w:r w:rsidRPr="00012915">
        <w:rPr>
          <w:rFonts w:ascii="Arial Narrow" w:hAnsi="Arial Narrow"/>
          <w:kern w:val="2"/>
          <w:sz w:val="22"/>
          <w:szCs w:val="22"/>
          <w:lang w:eastAsia="zh-CN"/>
        </w:rPr>
        <w:t>omora interferometru urządzenia, musi być szczelna, osuszana przez wymienne wkłady osuszające;</w:t>
      </w:r>
    </w:p>
    <w:p w:rsidR="0024555D"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kern w:val="2"/>
          <w:sz w:val="22"/>
          <w:szCs w:val="22"/>
          <w:lang w:eastAsia="zh-CN"/>
        </w:rPr>
        <w:t xml:space="preserve">wymiana wkładów osuszających powinna być możliwa bez zdejmowania obudowy aparatu; </w:t>
      </w:r>
    </w:p>
    <w:p w:rsidR="0024555D"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sz w:val="22"/>
          <w:szCs w:val="22"/>
        </w:rPr>
        <w:t xml:space="preserve">okienka w komorze pomiarowej powinny być wykonane z </w:t>
      </w:r>
      <w:proofErr w:type="spellStart"/>
      <w:r w:rsidRPr="00012915">
        <w:rPr>
          <w:rFonts w:ascii="Arial Narrow" w:hAnsi="Arial Narrow"/>
          <w:sz w:val="22"/>
          <w:szCs w:val="22"/>
        </w:rPr>
        <w:t>KBr</w:t>
      </w:r>
      <w:proofErr w:type="spellEnd"/>
      <w:r w:rsidRPr="00012915">
        <w:rPr>
          <w:rFonts w:ascii="Arial Narrow" w:hAnsi="Arial Narrow"/>
          <w:sz w:val="22"/>
          <w:szCs w:val="22"/>
        </w:rPr>
        <w:t xml:space="preserve"> zabezpieczone przed wilgocią powłoką Ba F</w:t>
      </w:r>
      <w:r w:rsidRPr="00012915">
        <w:rPr>
          <w:rFonts w:ascii="Arial Narrow" w:hAnsi="Arial Narrow"/>
          <w:sz w:val="22"/>
          <w:szCs w:val="22"/>
          <w:vertAlign w:val="subscript"/>
        </w:rPr>
        <w:t>2</w:t>
      </w:r>
      <w:r w:rsidRPr="00012915">
        <w:rPr>
          <w:rFonts w:ascii="Arial Narrow" w:hAnsi="Arial Narrow"/>
          <w:sz w:val="22"/>
          <w:szCs w:val="22"/>
        </w:rPr>
        <w:t>;</w:t>
      </w:r>
    </w:p>
    <w:p w:rsidR="0024555D"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kern w:val="2"/>
          <w:sz w:val="22"/>
          <w:szCs w:val="22"/>
          <w:lang w:eastAsia="zh-CN"/>
        </w:rPr>
        <w:t>spektrometr powinien być wyposażony w laser diodowy z kontrolą temperatury;</w:t>
      </w:r>
    </w:p>
    <w:p w:rsidR="0024555D"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sz w:val="22"/>
          <w:szCs w:val="22"/>
        </w:rPr>
        <w:t>zamontowany laser półprzewodnikowy powinien charakteryzować się precyzją liczb falowych nie gorszą niż +/- 0,001 cm</w:t>
      </w:r>
      <w:r w:rsidRPr="00012915">
        <w:rPr>
          <w:rFonts w:ascii="Arial Narrow" w:hAnsi="Arial Narrow"/>
          <w:sz w:val="22"/>
          <w:szCs w:val="22"/>
          <w:vertAlign w:val="superscript"/>
        </w:rPr>
        <w:t>-1</w:t>
      </w:r>
      <w:r w:rsidRPr="00012915">
        <w:rPr>
          <w:rFonts w:ascii="Arial Narrow" w:hAnsi="Arial Narrow"/>
          <w:sz w:val="22"/>
          <w:szCs w:val="22"/>
        </w:rPr>
        <w:t>;</w:t>
      </w:r>
    </w:p>
    <w:p w:rsidR="0024555D"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kern w:val="2"/>
          <w:sz w:val="22"/>
          <w:szCs w:val="22"/>
          <w:lang w:eastAsia="zh-CN"/>
        </w:rPr>
        <w:t>źródło IR powinno charakteryzować się długim okresem żywotności;</w:t>
      </w:r>
    </w:p>
    <w:p w:rsidR="0024555D"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kern w:val="2"/>
          <w:sz w:val="22"/>
          <w:szCs w:val="22"/>
          <w:lang w:eastAsia="zh-CN"/>
        </w:rPr>
        <w:t>urządzenie powinno posiadać przetwornik A/D 24 bit o dynamicznym zakresie.</w:t>
      </w:r>
    </w:p>
    <w:p w:rsidR="0024555D" w:rsidRPr="00012915" w:rsidRDefault="0024555D" w:rsidP="00F250A5">
      <w:pPr>
        <w:numPr>
          <w:ilvl w:val="2"/>
          <w:numId w:val="19"/>
        </w:numPr>
        <w:suppressAutoHyphens/>
        <w:spacing w:after="160"/>
        <w:contextualSpacing/>
        <w:rPr>
          <w:rFonts w:ascii="Arial Narrow" w:hAnsi="Arial Narrow"/>
          <w:kern w:val="2"/>
          <w:sz w:val="22"/>
          <w:szCs w:val="22"/>
          <w:lang w:eastAsia="zh-CN"/>
        </w:rPr>
      </w:pPr>
      <w:r w:rsidRPr="00012915">
        <w:rPr>
          <w:rFonts w:ascii="Arial Narrow" w:hAnsi="Arial Narrow"/>
          <w:kern w:val="2"/>
          <w:sz w:val="22"/>
          <w:szCs w:val="22"/>
          <w:lang w:eastAsia="zh-CN"/>
        </w:rPr>
        <w:t>Walidacja</w:t>
      </w:r>
      <w:r w:rsidRPr="00012915">
        <w:rPr>
          <w:rFonts w:ascii="Arial Narrow" w:hAnsi="Arial Narrow"/>
          <w:sz w:val="22"/>
          <w:szCs w:val="22"/>
        </w:rPr>
        <w:t>:</w:t>
      </w:r>
    </w:p>
    <w:p w:rsidR="0003144C" w:rsidRPr="00012915" w:rsidRDefault="0024555D" w:rsidP="00F250A5">
      <w:pPr>
        <w:numPr>
          <w:ilvl w:val="3"/>
          <w:numId w:val="19"/>
        </w:numPr>
        <w:suppressAutoHyphens/>
        <w:spacing w:after="160"/>
        <w:ind w:left="2127" w:hanging="851"/>
        <w:contextualSpacing/>
        <w:rPr>
          <w:rFonts w:ascii="Arial Narrow" w:hAnsi="Arial Narrow"/>
          <w:bCs/>
          <w:kern w:val="2"/>
          <w:sz w:val="22"/>
          <w:szCs w:val="22"/>
          <w:lang w:eastAsia="zh-CN"/>
        </w:rPr>
      </w:pPr>
      <w:r w:rsidRPr="00012915">
        <w:rPr>
          <w:rFonts w:ascii="Arial Narrow" w:hAnsi="Arial Narrow"/>
          <w:kern w:val="2"/>
          <w:sz w:val="22"/>
          <w:szCs w:val="22"/>
          <w:lang w:eastAsia="zh-CN"/>
        </w:rPr>
        <w:t>spektrometr powinien być wyposażony we wbudowaną na stałe automatyczną przystawkę do testowania z certyfikowanym wzorcem poliestrowym;</w:t>
      </w:r>
    </w:p>
    <w:p w:rsidR="0024555D" w:rsidRPr="00012915" w:rsidRDefault="0024555D" w:rsidP="00652226">
      <w:pPr>
        <w:numPr>
          <w:ilvl w:val="3"/>
          <w:numId w:val="19"/>
        </w:numPr>
        <w:suppressAutoHyphens/>
        <w:spacing w:after="120"/>
        <w:ind w:left="2127" w:hanging="851"/>
        <w:rPr>
          <w:rFonts w:ascii="Arial Narrow" w:hAnsi="Arial Narrow"/>
          <w:bCs/>
          <w:kern w:val="2"/>
          <w:sz w:val="22"/>
          <w:szCs w:val="22"/>
          <w:lang w:eastAsia="zh-CN"/>
        </w:rPr>
      </w:pPr>
      <w:r w:rsidRPr="00012915">
        <w:rPr>
          <w:rFonts w:ascii="Arial Narrow" w:hAnsi="Arial Narrow"/>
          <w:sz w:val="22"/>
          <w:szCs w:val="22"/>
        </w:rPr>
        <w:t>urządzenie powinno posiadać zestaw automatycznej weryfikacji osiągów do monitorowania stanu systemu zapewniający diagnostykę elementów spektrometru</w:t>
      </w:r>
      <w:r w:rsidRPr="00012915">
        <w:rPr>
          <w:rFonts w:ascii="Arial Narrow" w:hAnsi="Arial Narrow"/>
          <w:kern w:val="2"/>
          <w:sz w:val="22"/>
          <w:szCs w:val="22"/>
          <w:lang w:eastAsia="zh-CN"/>
        </w:rPr>
        <w:t>.</w:t>
      </w:r>
    </w:p>
    <w:p w:rsidR="0024555D" w:rsidRPr="00012915" w:rsidRDefault="0024555D" w:rsidP="00682698">
      <w:pPr>
        <w:numPr>
          <w:ilvl w:val="1"/>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Pozostałe elementy ukompletowania:</w:t>
      </w:r>
    </w:p>
    <w:p w:rsidR="0003144C" w:rsidRPr="00012915" w:rsidRDefault="0024555D" w:rsidP="00F250A5">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dodatkowy 1 zestaw osuszek;</w:t>
      </w:r>
    </w:p>
    <w:p w:rsidR="0003144C" w:rsidRPr="00012915" w:rsidRDefault="0024555D" w:rsidP="00F250A5">
      <w:pPr>
        <w:numPr>
          <w:ilvl w:val="2"/>
          <w:numId w:val="19"/>
        </w:numPr>
        <w:suppressAutoHyphens/>
        <w:rPr>
          <w:rFonts w:ascii="Arial Narrow" w:hAnsi="Arial Narrow"/>
          <w:kern w:val="2"/>
          <w:sz w:val="22"/>
          <w:szCs w:val="22"/>
          <w:lang w:eastAsia="zh-CN"/>
        </w:rPr>
      </w:pPr>
      <w:proofErr w:type="spellStart"/>
      <w:r w:rsidRPr="00012915">
        <w:rPr>
          <w:rFonts w:ascii="Arial Narrow" w:hAnsi="Arial Narrow"/>
          <w:kern w:val="2"/>
          <w:sz w:val="22"/>
          <w:szCs w:val="22"/>
          <w:lang w:eastAsia="zh-CN"/>
        </w:rPr>
        <w:t>izopropanol</w:t>
      </w:r>
      <w:proofErr w:type="spellEnd"/>
      <w:r w:rsidRPr="00012915">
        <w:rPr>
          <w:rFonts w:ascii="Arial Narrow" w:hAnsi="Arial Narrow"/>
          <w:kern w:val="2"/>
          <w:sz w:val="22"/>
          <w:szCs w:val="22"/>
          <w:lang w:eastAsia="zh-CN"/>
        </w:rPr>
        <w:t xml:space="preserve"> </w:t>
      </w:r>
      <w:proofErr w:type="spellStart"/>
      <w:r w:rsidRPr="00012915">
        <w:rPr>
          <w:rFonts w:ascii="Arial Narrow" w:hAnsi="Arial Narrow"/>
          <w:kern w:val="2"/>
          <w:sz w:val="22"/>
          <w:szCs w:val="22"/>
          <w:lang w:eastAsia="zh-CN"/>
        </w:rPr>
        <w:t>cz.d.a</w:t>
      </w:r>
      <w:proofErr w:type="spellEnd"/>
      <w:r w:rsidRPr="00012915">
        <w:rPr>
          <w:rFonts w:ascii="Arial Narrow" w:hAnsi="Arial Narrow"/>
          <w:kern w:val="2"/>
          <w:sz w:val="22"/>
          <w:szCs w:val="22"/>
          <w:lang w:eastAsia="zh-CN"/>
        </w:rPr>
        <w:t xml:space="preserve"> w opakowaniach 1 litr (5 litrów);</w:t>
      </w:r>
    </w:p>
    <w:p w:rsidR="0024555D" w:rsidRPr="00012915" w:rsidRDefault="0024555D" w:rsidP="00652226">
      <w:pPr>
        <w:numPr>
          <w:ilvl w:val="2"/>
          <w:numId w:val="19"/>
        </w:numPr>
        <w:suppressAutoHyphens/>
        <w:spacing w:after="120"/>
        <w:rPr>
          <w:rFonts w:ascii="Arial Narrow" w:hAnsi="Arial Narrow"/>
          <w:kern w:val="2"/>
          <w:sz w:val="22"/>
          <w:szCs w:val="22"/>
          <w:lang w:eastAsia="zh-CN"/>
        </w:rPr>
      </w:pPr>
      <w:r w:rsidRPr="00012915">
        <w:rPr>
          <w:rFonts w:ascii="Arial Narrow" w:hAnsi="Arial Narrow"/>
          <w:kern w:val="2"/>
          <w:sz w:val="22"/>
          <w:szCs w:val="22"/>
          <w:lang w:eastAsia="zh-CN"/>
        </w:rPr>
        <w:t>moździerz agatowy z tłuczkiem poj. 10 ml – 5 szt.</w:t>
      </w:r>
    </w:p>
    <w:p w:rsidR="0024555D" w:rsidRPr="00012915" w:rsidRDefault="0024555D" w:rsidP="00682698">
      <w:pPr>
        <w:numPr>
          <w:ilvl w:val="1"/>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Stacja robocza:</w:t>
      </w:r>
    </w:p>
    <w:p w:rsidR="0024555D" w:rsidRPr="00012915" w:rsidRDefault="0024555D" w:rsidP="00652226">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urządzenie powinno być dostarczone ze stacją roboczą spełniająca następujące wymagania:</w:t>
      </w:r>
    </w:p>
    <w:p w:rsidR="0024555D" w:rsidRPr="00012915" w:rsidRDefault="0024555D" w:rsidP="00652226">
      <w:pPr>
        <w:numPr>
          <w:ilvl w:val="3"/>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komputer wyposażony w:</w:t>
      </w:r>
    </w:p>
    <w:p w:rsidR="0024555D" w:rsidRPr="00012915" w:rsidRDefault="0024555D" w:rsidP="0065222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012915">
        <w:rPr>
          <w:rFonts w:ascii="Arial Narrow" w:hAnsi="Arial Narrow"/>
          <w:kern w:val="2"/>
          <w:sz w:val="22"/>
          <w:szCs w:val="22"/>
          <w:lang w:eastAsia="zh-CN"/>
        </w:rPr>
        <w:t>procesor wielordzeniowy, zgodny z architekturą x64 o posiadający co najmniej 24 rdzeni fizycznych</w:t>
      </w:r>
      <w:r w:rsidRPr="00012915">
        <w:rPr>
          <w:rFonts w:ascii="Arial Narrow" w:hAnsi="Arial Narrow"/>
          <w:sz w:val="22"/>
          <w:szCs w:val="22"/>
        </w:rPr>
        <w:t>;</w:t>
      </w:r>
    </w:p>
    <w:p w:rsidR="0024555D" w:rsidRPr="00012915" w:rsidRDefault="0024555D" w:rsidP="0065222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012915">
        <w:rPr>
          <w:rFonts w:ascii="Arial Narrow" w:hAnsi="Arial Narrow"/>
          <w:kern w:val="2"/>
          <w:sz w:val="22"/>
          <w:szCs w:val="22"/>
          <w:lang w:eastAsia="zh-CN"/>
        </w:rPr>
        <w:t>pamięć operacyjna RAM minimum 64 GB DDR5;</w:t>
      </w:r>
    </w:p>
    <w:p w:rsidR="0024555D" w:rsidRPr="00012915" w:rsidRDefault="0024555D" w:rsidP="0065222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012915">
        <w:rPr>
          <w:rFonts w:ascii="Arial Narrow" w:hAnsi="Arial Narrow"/>
          <w:kern w:val="2"/>
          <w:sz w:val="22"/>
          <w:szCs w:val="22"/>
          <w:lang w:eastAsia="zh-CN"/>
        </w:rPr>
        <w:t>dysk twardy SSD o pojemności minimum 1000 GB (system operacyjny, oprogramowanie);</w:t>
      </w:r>
    </w:p>
    <w:p w:rsidR="0024555D" w:rsidRPr="00012915" w:rsidRDefault="0024555D" w:rsidP="0065222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012915">
        <w:rPr>
          <w:rFonts w:ascii="Arial Narrow" w:hAnsi="Arial Narrow"/>
          <w:kern w:val="2"/>
          <w:sz w:val="22"/>
          <w:szCs w:val="22"/>
          <w:lang w:eastAsia="zh-CN"/>
        </w:rPr>
        <w:t>dysk twardy SSD o pojemności minimum 8TB;</w:t>
      </w:r>
    </w:p>
    <w:p w:rsidR="0024555D" w:rsidRPr="00012915" w:rsidRDefault="0024555D" w:rsidP="00652226">
      <w:pPr>
        <w:numPr>
          <w:ilvl w:val="4"/>
          <w:numId w:val="19"/>
        </w:numPr>
        <w:tabs>
          <w:tab w:val="left" w:pos="3119"/>
        </w:tabs>
        <w:suppressAutoHyphens/>
        <w:ind w:left="3119" w:hanging="992"/>
        <w:rPr>
          <w:rFonts w:ascii="Arial Narrow" w:hAnsi="Arial Narrow"/>
          <w:kern w:val="2"/>
          <w:sz w:val="22"/>
          <w:szCs w:val="22"/>
          <w:lang w:eastAsia="zh-CN"/>
        </w:rPr>
      </w:pPr>
      <w:r w:rsidRPr="00012915">
        <w:rPr>
          <w:rFonts w:ascii="Arial Narrow" w:hAnsi="Arial Narrow" w:cs="Calibri"/>
          <w:kern w:val="2"/>
          <w:sz w:val="22"/>
          <w:szCs w:val="22"/>
          <w:lang w:eastAsia="zh-CN"/>
        </w:rPr>
        <w:t>system operacyjny Windows 11 PL 64-bit z licencją</w:t>
      </w:r>
      <w:r w:rsidRPr="00012915">
        <w:rPr>
          <w:rFonts w:ascii="Arial Narrow" w:hAnsi="Arial Narrow" w:cs="Calibri"/>
          <w:i/>
          <w:kern w:val="2"/>
          <w:sz w:val="22"/>
          <w:szCs w:val="22"/>
          <w:lang w:eastAsia="zh-CN"/>
        </w:rPr>
        <w:t xml:space="preserve"> </w:t>
      </w:r>
      <w:r w:rsidRPr="00012915">
        <w:rPr>
          <w:rFonts w:ascii="Arial Narrow" w:hAnsi="Arial Narrow" w:cs="Calibri"/>
          <w:kern w:val="2"/>
          <w:sz w:val="22"/>
          <w:szCs w:val="22"/>
          <w:lang w:eastAsia="zh-CN"/>
        </w:rPr>
        <w:t xml:space="preserve">lub równoważny zgodnie </w:t>
      </w:r>
      <w:r w:rsidRPr="00D27F6C">
        <w:rPr>
          <w:rFonts w:ascii="Arial Narrow" w:hAnsi="Arial Narrow" w:cs="Calibri"/>
          <w:kern w:val="2"/>
          <w:sz w:val="22"/>
          <w:szCs w:val="22"/>
          <w:lang w:eastAsia="zh-CN"/>
        </w:rPr>
        <w:t xml:space="preserve">z pkt </w:t>
      </w:r>
      <w:r w:rsidR="001D772B" w:rsidRPr="00D27F6C">
        <w:rPr>
          <w:rFonts w:ascii="Arial Narrow" w:hAnsi="Arial Narrow" w:cs="Calibri"/>
          <w:kern w:val="2"/>
          <w:sz w:val="22"/>
          <w:szCs w:val="22"/>
          <w:lang w:eastAsia="zh-CN"/>
        </w:rPr>
        <w:t>14</w:t>
      </w:r>
      <w:r w:rsidRPr="00D27F6C">
        <w:rPr>
          <w:rFonts w:ascii="Arial Narrow" w:hAnsi="Arial Narrow" w:cs="Calibri"/>
          <w:kern w:val="2"/>
          <w:sz w:val="22"/>
          <w:szCs w:val="22"/>
          <w:lang w:eastAsia="zh-CN"/>
        </w:rPr>
        <w:t>.1</w:t>
      </w:r>
    </w:p>
    <w:p w:rsidR="0024555D" w:rsidRPr="00012915" w:rsidRDefault="0024555D" w:rsidP="00652226">
      <w:pPr>
        <w:numPr>
          <w:ilvl w:val="4"/>
          <w:numId w:val="19"/>
        </w:numPr>
        <w:tabs>
          <w:tab w:val="left" w:pos="3119"/>
        </w:tabs>
        <w:suppressAutoHyphens/>
        <w:ind w:left="3119" w:hanging="992"/>
        <w:contextualSpacing/>
        <w:rPr>
          <w:rFonts w:ascii="Arial Narrow" w:hAnsi="Arial Narrow"/>
          <w:kern w:val="2"/>
          <w:sz w:val="22"/>
          <w:szCs w:val="22"/>
          <w:lang w:eastAsia="zh-CN"/>
        </w:rPr>
      </w:pPr>
      <w:r w:rsidRPr="00012915">
        <w:rPr>
          <w:rFonts w:ascii="Arial Narrow" w:hAnsi="Arial Narrow"/>
          <w:kern w:val="2"/>
          <w:sz w:val="22"/>
          <w:szCs w:val="22"/>
          <w:lang w:eastAsia="zh-CN"/>
        </w:rPr>
        <w:t>zintegrowany w obudowie Bluetooth min. 5.0,</w:t>
      </w:r>
    </w:p>
    <w:p w:rsidR="0024555D" w:rsidRPr="00012915" w:rsidRDefault="0024555D" w:rsidP="00652226">
      <w:pPr>
        <w:numPr>
          <w:ilvl w:val="4"/>
          <w:numId w:val="19"/>
        </w:numPr>
        <w:tabs>
          <w:tab w:val="left" w:pos="3119"/>
        </w:tabs>
        <w:suppressAutoHyphens/>
        <w:ind w:left="3119" w:hanging="992"/>
        <w:contextualSpacing/>
        <w:rPr>
          <w:rFonts w:ascii="Arial Narrow" w:hAnsi="Arial Narrow"/>
          <w:kern w:val="2"/>
          <w:sz w:val="22"/>
          <w:szCs w:val="22"/>
          <w:lang w:eastAsia="zh-CN"/>
        </w:rPr>
      </w:pPr>
      <w:r w:rsidRPr="00012915">
        <w:rPr>
          <w:rFonts w:ascii="Arial Narrow" w:hAnsi="Arial Narrow"/>
          <w:kern w:val="2"/>
          <w:sz w:val="22"/>
          <w:szCs w:val="22"/>
          <w:lang w:eastAsia="zh-CN"/>
        </w:rPr>
        <w:t xml:space="preserve">zintegrowana w obudowie karta </w:t>
      </w:r>
      <w:proofErr w:type="spellStart"/>
      <w:r w:rsidRPr="00012915">
        <w:rPr>
          <w:rFonts w:ascii="Arial Narrow" w:hAnsi="Arial Narrow"/>
          <w:kern w:val="2"/>
          <w:sz w:val="22"/>
          <w:szCs w:val="22"/>
          <w:lang w:eastAsia="zh-CN"/>
        </w:rPr>
        <w:t>WiFi</w:t>
      </w:r>
      <w:proofErr w:type="spellEnd"/>
      <w:r w:rsidRPr="00012915">
        <w:rPr>
          <w:rFonts w:ascii="Arial Narrow" w:hAnsi="Arial Narrow"/>
          <w:kern w:val="2"/>
          <w:sz w:val="22"/>
          <w:szCs w:val="22"/>
          <w:lang w:eastAsia="zh-CN"/>
        </w:rPr>
        <w:t xml:space="preserve"> w wersji co najmniej 5,</w:t>
      </w:r>
    </w:p>
    <w:p w:rsidR="0024555D" w:rsidRPr="00012915" w:rsidRDefault="0024555D" w:rsidP="00652226">
      <w:pPr>
        <w:numPr>
          <w:ilvl w:val="4"/>
          <w:numId w:val="19"/>
        </w:numPr>
        <w:tabs>
          <w:tab w:val="left" w:pos="3119"/>
        </w:tabs>
        <w:suppressAutoHyphens/>
        <w:ind w:left="3119" w:hanging="992"/>
        <w:contextualSpacing/>
        <w:rPr>
          <w:rFonts w:ascii="Arial Narrow" w:hAnsi="Arial Narrow"/>
          <w:kern w:val="2"/>
          <w:sz w:val="22"/>
          <w:szCs w:val="22"/>
          <w:lang w:eastAsia="zh-CN"/>
        </w:rPr>
      </w:pPr>
      <w:r w:rsidRPr="00012915">
        <w:rPr>
          <w:rFonts w:ascii="Arial Narrow" w:hAnsi="Arial Narrow"/>
          <w:kern w:val="2"/>
          <w:sz w:val="22"/>
          <w:szCs w:val="22"/>
          <w:lang w:eastAsia="zh-CN"/>
        </w:rPr>
        <w:t>co najmniej 4 porty USB, w tym co najmniej dwa USB 3.0,</w:t>
      </w:r>
    </w:p>
    <w:p w:rsidR="0024555D" w:rsidRPr="00012915" w:rsidRDefault="0024555D" w:rsidP="00652226">
      <w:pPr>
        <w:numPr>
          <w:ilvl w:val="4"/>
          <w:numId w:val="19"/>
        </w:numPr>
        <w:tabs>
          <w:tab w:val="left" w:pos="3119"/>
        </w:tabs>
        <w:suppressAutoHyphens/>
        <w:ind w:left="3119" w:hanging="992"/>
        <w:contextualSpacing/>
        <w:rPr>
          <w:rFonts w:ascii="Arial Narrow" w:hAnsi="Arial Narrow"/>
          <w:kern w:val="2"/>
          <w:sz w:val="22"/>
          <w:szCs w:val="22"/>
          <w:lang w:val="en-US" w:eastAsia="zh-CN"/>
        </w:rPr>
      </w:pPr>
      <w:proofErr w:type="spellStart"/>
      <w:r w:rsidRPr="00012915">
        <w:rPr>
          <w:rFonts w:ascii="Arial Narrow" w:hAnsi="Arial Narrow"/>
          <w:kern w:val="2"/>
          <w:sz w:val="22"/>
          <w:szCs w:val="22"/>
          <w:lang w:val="en-US" w:eastAsia="zh-CN"/>
        </w:rPr>
        <w:t>interfejs</w:t>
      </w:r>
      <w:proofErr w:type="spellEnd"/>
      <w:r w:rsidRPr="00012915">
        <w:rPr>
          <w:rFonts w:ascii="Arial Narrow" w:hAnsi="Arial Narrow"/>
          <w:kern w:val="2"/>
          <w:sz w:val="22"/>
          <w:szCs w:val="22"/>
          <w:lang w:val="en-US" w:eastAsia="zh-CN"/>
        </w:rPr>
        <w:t xml:space="preserve"> HDMI </w:t>
      </w:r>
      <w:proofErr w:type="spellStart"/>
      <w:r w:rsidRPr="00012915">
        <w:rPr>
          <w:rFonts w:ascii="Arial Narrow" w:hAnsi="Arial Narrow"/>
          <w:kern w:val="2"/>
          <w:sz w:val="22"/>
          <w:szCs w:val="22"/>
          <w:lang w:val="en-US" w:eastAsia="zh-CN"/>
        </w:rPr>
        <w:t>i</w:t>
      </w:r>
      <w:proofErr w:type="spellEnd"/>
      <w:r w:rsidRPr="00012915">
        <w:rPr>
          <w:rFonts w:ascii="Arial Narrow" w:hAnsi="Arial Narrow"/>
          <w:kern w:val="2"/>
          <w:sz w:val="22"/>
          <w:szCs w:val="22"/>
          <w:lang w:val="en-US" w:eastAsia="zh-CN"/>
        </w:rPr>
        <w:t>/</w:t>
      </w:r>
      <w:proofErr w:type="spellStart"/>
      <w:r w:rsidRPr="00012915">
        <w:rPr>
          <w:rFonts w:ascii="Arial Narrow" w:hAnsi="Arial Narrow"/>
          <w:kern w:val="2"/>
          <w:sz w:val="22"/>
          <w:szCs w:val="22"/>
          <w:lang w:val="en-US" w:eastAsia="zh-CN"/>
        </w:rPr>
        <w:t>lub</w:t>
      </w:r>
      <w:proofErr w:type="spellEnd"/>
      <w:r w:rsidRPr="00012915">
        <w:rPr>
          <w:rFonts w:ascii="Arial Narrow" w:hAnsi="Arial Narrow"/>
          <w:kern w:val="2"/>
          <w:sz w:val="22"/>
          <w:szCs w:val="22"/>
          <w:lang w:val="en-US" w:eastAsia="zh-CN"/>
        </w:rPr>
        <w:t xml:space="preserve"> Display Port,</w:t>
      </w:r>
    </w:p>
    <w:p w:rsidR="0024555D" w:rsidRPr="00012915" w:rsidRDefault="0024555D" w:rsidP="00652226">
      <w:pPr>
        <w:numPr>
          <w:ilvl w:val="3"/>
          <w:numId w:val="19"/>
        </w:numPr>
        <w:tabs>
          <w:tab w:val="clear" w:pos="2126"/>
          <w:tab w:val="num" w:pos="2127"/>
        </w:tabs>
        <w:suppressAutoHyphens/>
        <w:ind w:left="2127" w:hanging="851"/>
        <w:contextualSpacing/>
        <w:rPr>
          <w:rFonts w:ascii="Arial Narrow" w:hAnsi="Arial Narrow"/>
          <w:kern w:val="2"/>
          <w:sz w:val="22"/>
          <w:szCs w:val="22"/>
          <w:lang w:val="en-US" w:eastAsia="zh-CN"/>
        </w:rPr>
      </w:pPr>
      <w:r w:rsidRPr="00012915">
        <w:rPr>
          <w:rFonts w:ascii="Arial Narrow" w:hAnsi="Arial Narrow"/>
          <w:kern w:val="2"/>
          <w:sz w:val="22"/>
          <w:szCs w:val="22"/>
          <w:lang w:eastAsia="zh-CN"/>
        </w:rPr>
        <w:t xml:space="preserve">oprogramowanie sterujące systemem FTIR w języku polskim lub angielskim z pełnymi polskimi instrukcjami pracujące pod polskojęzycznym systemem operacyjnym (w najnowszej wersji </w:t>
      </w:r>
      <w:r w:rsidR="00652226">
        <w:rPr>
          <w:rFonts w:ascii="Arial Narrow" w:hAnsi="Arial Narrow"/>
          <w:kern w:val="2"/>
          <w:sz w:val="22"/>
          <w:szCs w:val="22"/>
          <w:lang w:eastAsia="zh-CN"/>
        </w:rPr>
        <w:br/>
      </w:r>
      <w:r w:rsidRPr="00012915">
        <w:rPr>
          <w:rFonts w:ascii="Arial Narrow" w:hAnsi="Arial Narrow"/>
          <w:kern w:val="2"/>
          <w:sz w:val="22"/>
          <w:szCs w:val="22"/>
          <w:lang w:eastAsia="zh-CN"/>
        </w:rPr>
        <w:t xml:space="preserve">z dożywotnią licencją) - system FTIR musi posiadać oprogramowanie umożliwiające zbieranie </w:t>
      </w:r>
      <w:r w:rsidR="00652226">
        <w:rPr>
          <w:rFonts w:ascii="Arial Narrow" w:hAnsi="Arial Narrow"/>
          <w:kern w:val="2"/>
          <w:sz w:val="22"/>
          <w:szCs w:val="22"/>
          <w:lang w:eastAsia="zh-CN"/>
        </w:rPr>
        <w:br/>
      </w:r>
      <w:r w:rsidRPr="00012915">
        <w:rPr>
          <w:rFonts w:ascii="Arial Narrow" w:hAnsi="Arial Narrow"/>
          <w:kern w:val="2"/>
          <w:sz w:val="22"/>
          <w:szCs w:val="22"/>
          <w:lang w:eastAsia="zh-CN"/>
        </w:rPr>
        <w:t>i przetwarzanie danych, sterowanie urządzeniem, z pełnymi polskimi instrukcjami</w:t>
      </w:r>
      <w:r w:rsidR="00652226">
        <w:rPr>
          <w:rFonts w:ascii="Arial Narrow" w:hAnsi="Arial Narrow"/>
          <w:kern w:val="2"/>
          <w:sz w:val="22"/>
          <w:szCs w:val="22"/>
          <w:lang w:eastAsia="zh-CN"/>
        </w:rPr>
        <w:t>,</w:t>
      </w:r>
      <w:r w:rsidRPr="00012915">
        <w:rPr>
          <w:rFonts w:ascii="Arial Narrow" w:hAnsi="Arial Narrow"/>
          <w:kern w:val="2"/>
          <w:sz w:val="22"/>
          <w:szCs w:val="22"/>
          <w:lang w:eastAsia="zh-CN"/>
        </w:rPr>
        <w:t xml:space="preserve"> </w:t>
      </w:r>
    </w:p>
    <w:p w:rsidR="0024555D" w:rsidRPr="00F847A3" w:rsidRDefault="00F847A3" w:rsidP="00F847A3">
      <w:pPr>
        <w:numPr>
          <w:ilvl w:val="3"/>
          <w:numId w:val="19"/>
        </w:numPr>
        <w:suppressAutoHyphens/>
        <w:contextualSpacing/>
        <w:rPr>
          <w:rFonts w:ascii="Arial Narrow" w:hAnsi="Arial Narrow"/>
          <w:kern w:val="2"/>
          <w:sz w:val="22"/>
          <w:szCs w:val="22"/>
          <w:lang w:val="en-US" w:eastAsia="zh-CN"/>
        </w:rPr>
      </w:pPr>
      <w:r w:rsidRPr="00F847A3">
        <w:rPr>
          <w:rFonts w:ascii="Arial Narrow" w:hAnsi="Arial Narrow"/>
          <w:kern w:val="2"/>
          <w:sz w:val="22"/>
          <w:szCs w:val="22"/>
          <w:lang w:eastAsia="zh-CN"/>
        </w:rPr>
        <w:t>wy</w:t>
      </w:r>
      <w:r w:rsidR="0024555D" w:rsidRPr="00F847A3">
        <w:rPr>
          <w:rFonts w:ascii="Arial Narrow" w:hAnsi="Arial Narrow"/>
          <w:kern w:val="2"/>
          <w:sz w:val="22"/>
          <w:szCs w:val="22"/>
          <w:lang w:eastAsia="zh-CN"/>
        </w:rPr>
        <w:t>magane oprogramowanie</w:t>
      </w:r>
      <w:r w:rsidRPr="00F847A3">
        <w:rPr>
          <w:rFonts w:ascii="Arial Narrow" w:hAnsi="Arial Narrow"/>
          <w:kern w:val="2"/>
          <w:sz w:val="22"/>
          <w:szCs w:val="22"/>
          <w:lang w:eastAsia="zh-CN"/>
        </w:rPr>
        <w:t xml:space="preserve"> dotyczą </w:t>
      </w:r>
      <w:r>
        <w:rPr>
          <w:rFonts w:ascii="Arial Narrow" w:hAnsi="Arial Narrow"/>
          <w:kern w:val="2"/>
          <w:sz w:val="22"/>
          <w:szCs w:val="22"/>
          <w:lang w:eastAsia="zh-CN"/>
        </w:rPr>
        <w:t>o</w:t>
      </w:r>
      <w:r w:rsidRPr="00F847A3">
        <w:rPr>
          <w:rFonts w:ascii="Arial Narrow" w:hAnsi="Arial Narrow"/>
          <w:kern w:val="2"/>
          <w:sz w:val="22"/>
          <w:szCs w:val="22"/>
          <w:lang w:eastAsia="zh-CN"/>
        </w:rPr>
        <w:t>programowania</w:t>
      </w:r>
      <w:r>
        <w:rPr>
          <w:rFonts w:ascii="Arial Narrow" w:hAnsi="Arial Narrow"/>
          <w:kern w:val="2"/>
          <w:sz w:val="22"/>
          <w:szCs w:val="22"/>
          <w:lang w:eastAsia="zh-CN"/>
        </w:rPr>
        <w:t>,</w:t>
      </w:r>
      <w:r w:rsidRPr="00F847A3">
        <w:rPr>
          <w:rFonts w:ascii="Arial Narrow" w:hAnsi="Arial Narrow"/>
          <w:kern w:val="2"/>
          <w:sz w:val="22"/>
          <w:szCs w:val="22"/>
          <w:lang w:eastAsia="zh-CN"/>
        </w:rPr>
        <w:t xml:space="preserve"> o którym mowa w pkt 4.4.1.2</w:t>
      </w:r>
      <w:r w:rsidR="0024555D" w:rsidRPr="00F847A3">
        <w:rPr>
          <w:rFonts w:ascii="Arial Narrow" w:hAnsi="Arial Narrow"/>
          <w:kern w:val="2"/>
          <w:sz w:val="22"/>
          <w:szCs w:val="22"/>
          <w:lang w:eastAsia="zh-CN"/>
        </w:rPr>
        <w:t>:</w:t>
      </w:r>
    </w:p>
    <w:p w:rsidR="0003144C" w:rsidRPr="00F847A3" w:rsidRDefault="0024555D" w:rsidP="00F847A3">
      <w:pPr>
        <w:numPr>
          <w:ilvl w:val="4"/>
          <w:numId w:val="19"/>
        </w:numPr>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t>menu pomiarowe;</w:t>
      </w:r>
    </w:p>
    <w:p w:rsidR="0003144C" w:rsidRPr="00F847A3" w:rsidRDefault="0024555D" w:rsidP="00F847A3">
      <w:pPr>
        <w:numPr>
          <w:ilvl w:val="4"/>
          <w:numId w:val="19"/>
        </w:numPr>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t>procedury wstępnej obróbki danych;</w:t>
      </w:r>
    </w:p>
    <w:p w:rsidR="0003144C" w:rsidRPr="00F847A3" w:rsidRDefault="0024555D" w:rsidP="00F847A3">
      <w:pPr>
        <w:numPr>
          <w:ilvl w:val="4"/>
          <w:numId w:val="19"/>
        </w:numPr>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t>opisywanie pasm;</w:t>
      </w:r>
    </w:p>
    <w:p w:rsidR="0003144C" w:rsidRPr="00F847A3" w:rsidRDefault="0024555D" w:rsidP="00F847A3">
      <w:pPr>
        <w:numPr>
          <w:ilvl w:val="4"/>
          <w:numId w:val="19"/>
        </w:numPr>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t>porównywanie widm;</w:t>
      </w:r>
    </w:p>
    <w:p w:rsidR="0003144C" w:rsidRPr="00F847A3" w:rsidRDefault="0024555D" w:rsidP="00F847A3">
      <w:pPr>
        <w:numPr>
          <w:ilvl w:val="4"/>
          <w:numId w:val="19"/>
        </w:numPr>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lastRenderedPageBreak/>
        <w:t>narzędzia interpretacji widm;</w:t>
      </w:r>
    </w:p>
    <w:p w:rsidR="0003144C" w:rsidRPr="00F847A3" w:rsidRDefault="0024555D" w:rsidP="00F847A3">
      <w:pPr>
        <w:numPr>
          <w:ilvl w:val="4"/>
          <w:numId w:val="19"/>
        </w:numPr>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t>zaawansowane przeszukiwanie bibliotek, analiza mieszanin;</w:t>
      </w:r>
    </w:p>
    <w:p w:rsidR="0003144C" w:rsidRPr="00F847A3" w:rsidRDefault="0024555D" w:rsidP="00F847A3">
      <w:pPr>
        <w:numPr>
          <w:ilvl w:val="4"/>
          <w:numId w:val="19"/>
        </w:numPr>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t>tworzenie własnych bibliotek;</w:t>
      </w:r>
    </w:p>
    <w:p w:rsidR="0003144C" w:rsidRPr="00F847A3" w:rsidRDefault="0024555D" w:rsidP="00F847A3">
      <w:pPr>
        <w:numPr>
          <w:ilvl w:val="4"/>
          <w:numId w:val="19"/>
        </w:numPr>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t>predefiniowane raporty wydruków wraz z możliwością ich edycji;</w:t>
      </w:r>
    </w:p>
    <w:p w:rsidR="0024555D" w:rsidRPr="00F847A3" w:rsidRDefault="0024555D" w:rsidP="00F847A3">
      <w:pPr>
        <w:numPr>
          <w:ilvl w:val="4"/>
          <w:numId w:val="19"/>
        </w:numPr>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t>łatwy eksport widm do innych formatów;</w:t>
      </w:r>
    </w:p>
    <w:p w:rsidR="0024555D" w:rsidRPr="00F847A3" w:rsidRDefault="0024555D" w:rsidP="00F847A3">
      <w:pPr>
        <w:numPr>
          <w:ilvl w:val="4"/>
          <w:numId w:val="19"/>
        </w:numPr>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t>biblioteki z dożywotnią licencją na ich użytkowanie (zainstalowane na komputerze):</w:t>
      </w:r>
    </w:p>
    <w:p w:rsidR="00652226" w:rsidRPr="00F847A3" w:rsidRDefault="0024555D" w:rsidP="0065222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F847A3">
        <w:rPr>
          <w:rFonts w:ascii="Arial Narrow" w:hAnsi="Arial Narrow"/>
          <w:kern w:val="2"/>
          <w:sz w:val="22"/>
          <w:szCs w:val="22"/>
          <w:lang w:eastAsia="zh-CN"/>
        </w:rPr>
        <w:t>biblioteka widm obejmująca co najmniej 10 tys. widm związków organicznych, nieorganicznych, leków, narkotyków, substancji wybuchowych</w:t>
      </w:r>
      <w:r w:rsidR="00652226" w:rsidRPr="00F847A3">
        <w:rPr>
          <w:rFonts w:ascii="Arial Narrow" w:hAnsi="Arial Narrow"/>
          <w:kern w:val="2"/>
          <w:sz w:val="22"/>
          <w:szCs w:val="22"/>
          <w:lang w:eastAsia="zh-CN"/>
        </w:rPr>
        <w:t>,</w:t>
      </w:r>
    </w:p>
    <w:p w:rsidR="0024555D" w:rsidRPr="00F847A3" w:rsidRDefault="0024555D" w:rsidP="00652226">
      <w:pPr>
        <w:numPr>
          <w:ilvl w:val="4"/>
          <w:numId w:val="19"/>
        </w:numPr>
        <w:tabs>
          <w:tab w:val="left" w:pos="3119"/>
        </w:tabs>
        <w:suppressAutoHyphens/>
        <w:ind w:left="3118" w:hanging="992"/>
        <w:rPr>
          <w:rFonts w:ascii="Arial Narrow" w:hAnsi="Arial Narrow"/>
          <w:kern w:val="2"/>
          <w:sz w:val="22"/>
          <w:szCs w:val="22"/>
          <w:lang w:eastAsia="zh-CN"/>
        </w:rPr>
      </w:pPr>
      <w:r w:rsidRPr="00F847A3">
        <w:rPr>
          <w:rFonts w:ascii="Arial Narrow" w:hAnsi="Arial Narrow"/>
          <w:kern w:val="2"/>
          <w:sz w:val="22"/>
          <w:szCs w:val="22"/>
          <w:lang w:eastAsia="zh-CN"/>
        </w:rPr>
        <w:t xml:space="preserve">biblioteka widm obejmująca ponad 5 tys. widm: </w:t>
      </w:r>
    </w:p>
    <w:p w:rsidR="0003144C" w:rsidRPr="00F847A3" w:rsidRDefault="0024555D" w:rsidP="00652226">
      <w:pPr>
        <w:pStyle w:val="Akapitzlist"/>
        <w:numPr>
          <w:ilvl w:val="5"/>
          <w:numId w:val="19"/>
        </w:numPr>
        <w:tabs>
          <w:tab w:val="clear" w:pos="4394"/>
          <w:tab w:val="left" w:pos="4395"/>
        </w:tabs>
        <w:spacing w:after="160" w:line="259" w:lineRule="auto"/>
        <w:ind w:left="4395" w:hanging="1276"/>
        <w:rPr>
          <w:rFonts w:ascii="Arial Narrow" w:hAnsi="Arial Narrow"/>
          <w:kern w:val="2"/>
          <w:sz w:val="22"/>
          <w:szCs w:val="22"/>
          <w:lang w:eastAsia="zh-CN"/>
        </w:rPr>
      </w:pPr>
      <w:proofErr w:type="spellStart"/>
      <w:r w:rsidRPr="00F847A3">
        <w:rPr>
          <w:rFonts w:ascii="Arial Narrow" w:hAnsi="Arial Narrow"/>
          <w:sz w:val="22"/>
          <w:szCs w:val="22"/>
        </w:rPr>
        <w:t>Infrared</w:t>
      </w:r>
      <w:proofErr w:type="spellEnd"/>
      <w:r w:rsidRPr="00F847A3">
        <w:rPr>
          <w:rFonts w:ascii="Arial Narrow" w:hAnsi="Arial Narrow"/>
          <w:sz w:val="22"/>
          <w:szCs w:val="22"/>
        </w:rPr>
        <w:t xml:space="preserve"> </w:t>
      </w:r>
      <w:proofErr w:type="spellStart"/>
      <w:r w:rsidRPr="00F847A3">
        <w:rPr>
          <w:rFonts w:ascii="Arial Narrow" w:hAnsi="Arial Narrow"/>
          <w:sz w:val="22"/>
          <w:szCs w:val="22"/>
        </w:rPr>
        <w:t>Spectral</w:t>
      </w:r>
      <w:proofErr w:type="spellEnd"/>
      <w:r w:rsidRPr="00F847A3">
        <w:rPr>
          <w:rFonts w:ascii="Arial Narrow" w:hAnsi="Arial Narrow"/>
          <w:sz w:val="22"/>
          <w:szCs w:val="22"/>
        </w:rPr>
        <w:t xml:space="preserve"> Library of </w:t>
      </w:r>
      <w:proofErr w:type="spellStart"/>
      <w:r w:rsidRPr="00F847A3">
        <w:rPr>
          <w:rFonts w:ascii="Arial Narrow" w:hAnsi="Arial Narrow"/>
          <w:sz w:val="22"/>
          <w:szCs w:val="22"/>
        </w:rPr>
        <w:t>Controlled</w:t>
      </w:r>
      <w:proofErr w:type="spellEnd"/>
      <w:r w:rsidRPr="00F847A3">
        <w:rPr>
          <w:rFonts w:ascii="Arial Narrow" w:hAnsi="Arial Narrow"/>
          <w:sz w:val="22"/>
          <w:szCs w:val="22"/>
        </w:rPr>
        <w:t xml:space="preserve"> and Non-</w:t>
      </w:r>
      <w:proofErr w:type="spellStart"/>
      <w:r w:rsidRPr="00F847A3">
        <w:rPr>
          <w:rFonts w:ascii="Arial Narrow" w:hAnsi="Arial Narrow"/>
          <w:sz w:val="22"/>
          <w:szCs w:val="22"/>
        </w:rPr>
        <w:t>Controlled</w:t>
      </w:r>
      <w:proofErr w:type="spellEnd"/>
      <w:r w:rsidRPr="00F847A3">
        <w:rPr>
          <w:rFonts w:ascii="Arial Narrow" w:hAnsi="Arial Narrow"/>
          <w:sz w:val="22"/>
          <w:szCs w:val="22"/>
        </w:rPr>
        <w:t xml:space="preserve"> </w:t>
      </w:r>
      <w:proofErr w:type="spellStart"/>
      <w:r w:rsidRPr="00F847A3">
        <w:rPr>
          <w:rFonts w:ascii="Arial Narrow" w:hAnsi="Arial Narrow"/>
          <w:sz w:val="22"/>
          <w:szCs w:val="22"/>
        </w:rPr>
        <w:t>Drug</w:t>
      </w:r>
      <w:proofErr w:type="spellEnd"/>
      <w:r w:rsidRPr="00F847A3">
        <w:rPr>
          <w:rFonts w:ascii="Arial Narrow" w:hAnsi="Arial Narrow"/>
          <w:sz w:val="22"/>
          <w:szCs w:val="22"/>
        </w:rPr>
        <w:t>,</w:t>
      </w:r>
    </w:p>
    <w:p w:rsidR="0003144C" w:rsidRPr="00F847A3" w:rsidRDefault="0024555D" w:rsidP="00652226">
      <w:pPr>
        <w:pStyle w:val="Akapitzlist"/>
        <w:numPr>
          <w:ilvl w:val="5"/>
          <w:numId w:val="19"/>
        </w:numPr>
        <w:tabs>
          <w:tab w:val="clear" w:pos="4394"/>
          <w:tab w:val="left" w:pos="4395"/>
        </w:tabs>
        <w:spacing w:after="160" w:line="259" w:lineRule="auto"/>
        <w:ind w:left="4395" w:hanging="1276"/>
        <w:rPr>
          <w:rFonts w:ascii="Arial Narrow" w:hAnsi="Arial Narrow"/>
          <w:kern w:val="2"/>
          <w:sz w:val="22"/>
          <w:szCs w:val="22"/>
          <w:lang w:eastAsia="zh-CN"/>
        </w:rPr>
      </w:pPr>
      <w:proofErr w:type="spellStart"/>
      <w:r w:rsidRPr="00F847A3">
        <w:rPr>
          <w:rFonts w:ascii="Arial Narrow" w:hAnsi="Arial Narrow"/>
          <w:sz w:val="22"/>
          <w:szCs w:val="22"/>
        </w:rPr>
        <w:t>Standards</w:t>
      </w:r>
      <w:proofErr w:type="spellEnd"/>
      <w:r w:rsidRPr="00F847A3">
        <w:rPr>
          <w:rFonts w:ascii="Arial Narrow" w:hAnsi="Arial Narrow"/>
          <w:sz w:val="22"/>
          <w:szCs w:val="22"/>
        </w:rPr>
        <w:t xml:space="preserve"> Using </w:t>
      </w:r>
      <w:proofErr w:type="spellStart"/>
      <w:r w:rsidRPr="00F847A3">
        <w:rPr>
          <w:rFonts w:ascii="Arial Narrow" w:hAnsi="Arial Narrow"/>
          <w:sz w:val="22"/>
          <w:szCs w:val="22"/>
        </w:rPr>
        <w:t>Internal</w:t>
      </w:r>
      <w:proofErr w:type="spellEnd"/>
      <w:r w:rsidRPr="00F847A3">
        <w:rPr>
          <w:rFonts w:ascii="Arial Narrow" w:hAnsi="Arial Narrow"/>
          <w:sz w:val="22"/>
          <w:szCs w:val="22"/>
        </w:rPr>
        <w:t xml:space="preserve"> </w:t>
      </w:r>
      <w:proofErr w:type="spellStart"/>
      <w:r w:rsidRPr="00F847A3">
        <w:rPr>
          <w:rFonts w:ascii="Arial Narrow" w:hAnsi="Arial Narrow"/>
          <w:sz w:val="22"/>
          <w:szCs w:val="22"/>
        </w:rPr>
        <w:t>Reflection</w:t>
      </w:r>
      <w:proofErr w:type="spellEnd"/>
      <w:r w:rsidRPr="00F847A3">
        <w:rPr>
          <w:rFonts w:ascii="Arial Narrow" w:hAnsi="Arial Narrow"/>
          <w:sz w:val="22"/>
          <w:szCs w:val="22"/>
        </w:rPr>
        <w:t xml:space="preserve"> </w:t>
      </w:r>
      <w:proofErr w:type="spellStart"/>
      <w:r w:rsidRPr="00F847A3">
        <w:rPr>
          <w:rFonts w:ascii="Arial Narrow" w:hAnsi="Arial Narrow"/>
          <w:sz w:val="22"/>
          <w:szCs w:val="22"/>
        </w:rPr>
        <w:t>Spectroscopy</w:t>
      </w:r>
      <w:proofErr w:type="spellEnd"/>
      <w:r w:rsidRPr="00F847A3">
        <w:rPr>
          <w:rFonts w:ascii="Arial Narrow" w:hAnsi="Arial Narrow"/>
          <w:sz w:val="22"/>
          <w:szCs w:val="22"/>
        </w:rPr>
        <w:t xml:space="preserve">, </w:t>
      </w:r>
    </w:p>
    <w:p w:rsidR="0003144C" w:rsidRPr="00F847A3" w:rsidRDefault="0024555D" w:rsidP="00652226">
      <w:pPr>
        <w:pStyle w:val="Akapitzlist"/>
        <w:numPr>
          <w:ilvl w:val="5"/>
          <w:numId w:val="19"/>
        </w:numPr>
        <w:tabs>
          <w:tab w:val="clear" w:pos="4394"/>
          <w:tab w:val="left" w:pos="4395"/>
        </w:tabs>
        <w:spacing w:after="160" w:line="259" w:lineRule="auto"/>
        <w:ind w:left="4395" w:hanging="1276"/>
        <w:rPr>
          <w:rFonts w:ascii="Arial Narrow" w:hAnsi="Arial Narrow"/>
          <w:kern w:val="2"/>
          <w:sz w:val="22"/>
          <w:szCs w:val="22"/>
          <w:lang w:eastAsia="zh-CN"/>
        </w:rPr>
      </w:pPr>
      <w:r w:rsidRPr="00F847A3">
        <w:rPr>
          <w:rFonts w:ascii="Arial Narrow" w:hAnsi="Arial Narrow"/>
          <w:sz w:val="22"/>
          <w:szCs w:val="22"/>
        </w:rPr>
        <w:t xml:space="preserve">SWGDRUG – biblioteka dopalaczy i związków psychoaktywnych, </w:t>
      </w:r>
    </w:p>
    <w:p w:rsidR="0003144C" w:rsidRPr="00F847A3" w:rsidRDefault="0024555D" w:rsidP="00652226">
      <w:pPr>
        <w:pStyle w:val="Akapitzlist"/>
        <w:numPr>
          <w:ilvl w:val="5"/>
          <w:numId w:val="19"/>
        </w:numPr>
        <w:tabs>
          <w:tab w:val="clear" w:pos="4394"/>
          <w:tab w:val="left" w:pos="4395"/>
        </w:tabs>
        <w:spacing w:after="160" w:line="259" w:lineRule="auto"/>
        <w:ind w:left="4395" w:hanging="1276"/>
        <w:rPr>
          <w:rFonts w:ascii="Arial Narrow" w:hAnsi="Arial Narrow"/>
          <w:kern w:val="2"/>
          <w:sz w:val="22"/>
          <w:szCs w:val="22"/>
          <w:lang w:eastAsia="zh-CN"/>
        </w:rPr>
      </w:pPr>
      <w:r w:rsidRPr="00F847A3">
        <w:rPr>
          <w:rFonts w:ascii="Arial Narrow" w:hAnsi="Arial Narrow"/>
          <w:sz w:val="22"/>
          <w:szCs w:val="22"/>
        </w:rPr>
        <w:t xml:space="preserve">Materiałów wybuchowych (Illinois State), </w:t>
      </w:r>
    </w:p>
    <w:p w:rsidR="0003144C" w:rsidRPr="00F847A3" w:rsidRDefault="0024555D" w:rsidP="00652226">
      <w:pPr>
        <w:pStyle w:val="Akapitzlist"/>
        <w:numPr>
          <w:ilvl w:val="5"/>
          <w:numId w:val="19"/>
        </w:numPr>
        <w:tabs>
          <w:tab w:val="clear" w:pos="4394"/>
          <w:tab w:val="left" w:pos="4395"/>
        </w:tabs>
        <w:spacing w:after="160" w:line="259" w:lineRule="auto"/>
        <w:ind w:left="4395" w:hanging="1276"/>
        <w:rPr>
          <w:rFonts w:ascii="Arial Narrow" w:hAnsi="Arial Narrow"/>
          <w:kern w:val="2"/>
          <w:sz w:val="22"/>
          <w:szCs w:val="22"/>
          <w:lang w:eastAsia="zh-CN"/>
        </w:rPr>
      </w:pPr>
      <w:r w:rsidRPr="00F847A3">
        <w:rPr>
          <w:rFonts w:ascii="Arial Narrow" w:hAnsi="Arial Narrow"/>
          <w:sz w:val="22"/>
          <w:szCs w:val="22"/>
        </w:rPr>
        <w:t xml:space="preserve">URI </w:t>
      </w:r>
      <w:proofErr w:type="spellStart"/>
      <w:r w:rsidRPr="00F847A3">
        <w:rPr>
          <w:rFonts w:ascii="Arial Narrow" w:hAnsi="Arial Narrow"/>
          <w:sz w:val="22"/>
          <w:szCs w:val="22"/>
        </w:rPr>
        <w:t>explosives</w:t>
      </w:r>
      <w:proofErr w:type="spellEnd"/>
      <w:r w:rsidRPr="00F847A3">
        <w:rPr>
          <w:rFonts w:ascii="Arial Narrow" w:hAnsi="Arial Narrow"/>
          <w:sz w:val="22"/>
          <w:szCs w:val="22"/>
        </w:rPr>
        <w:t xml:space="preserve">, </w:t>
      </w:r>
    </w:p>
    <w:p w:rsidR="0003144C" w:rsidRPr="00F847A3" w:rsidRDefault="0024555D" w:rsidP="00652226">
      <w:pPr>
        <w:pStyle w:val="Akapitzlist"/>
        <w:numPr>
          <w:ilvl w:val="5"/>
          <w:numId w:val="19"/>
        </w:numPr>
        <w:tabs>
          <w:tab w:val="clear" w:pos="4394"/>
          <w:tab w:val="left" w:pos="4395"/>
        </w:tabs>
        <w:spacing w:after="160" w:line="259" w:lineRule="auto"/>
        <w:ind w:left="4395" w:hanging="1276"/>
        <w:rPr>
          <w:rFonts w:ascii="Arial Narrow" w:hAnsi="Arial Narrow"/>
          <w:kern w:val="2"/>
          <w:sz w:val="22"/>
          <w:szCs w:val="22"/>
          <w:lang w:eastAsia="zh-CN"/>
        </w:rPr>
      </w:pPr>
      <w:r w:rsidRPr="00F847A3">
        <w:rPr>
          <w:rFonts w:ascii="Arial Narrow" w:hAnsi="Arial Narrow"/>
          <w:sz w:val="22"/>
          <w:szCs w:val="22"/>
        </w:rPr>
        <w:t xml:space="preserve">Travel IR </w:t>
      </w:r>
      <w:proofErr w:type="spellStart"/>
      <w:r w:rsidRPr="00F847A3">
        <w:rPr>
          <w:rFonts w:ascii="Arial Narrow" w:hAnsi="Arial Narrow"/>
          <w:sz w:val="22"/>
          <w:szCs w:val="22"/>
        </w:rPr>
        <w:t>Explosives</w:t>
      </w:r>
      <w:proofErr w:type="spellEnd"/>
      <w:r w:rsidRPr="00F847A3">
        <w:rPr>
          <w:rFonts w:ascii="Arial Narrow" w:hAnsi="Arial Narrow"/>
          <w:sz w:val="22"/>
          <w:szCs w:val="22"/>
        </w:rPr>
        <w:t xml:space="preserve"> </w:t>
      </w:r>
    </w:p>
    <w:p w:rsidR="0024555D" w:rsidRPr="00F847A3" w:rsidRDefault="0024555D" w:rsidP="00652226">
      <w:pPr>
        <w:pStyle w:val="Akapitzlist"/>
        <w:numPr>
          <w:ilvl w:val="5"/>
          <w:numId w:val="19"/>
        </w:numPr>
        <w:tabs>
          <w:tab w:val="clear" w:pos="4394"/>
          <w:tab w:val="left" w:pos="4395"/>
        </w:tabs>
        <w:spacing w:after="160" w:line="259" w:lineRule="auto"/>
        <w:ind w:left="4395" w:hanging="1276"/>
        <w:rPr>
          <w:rFonts w:ascii="Arial Narrow" w:hAnsi="Arial Narrow"/>
          <w:kern w:val="2"/>
          <w:sz w:val="22"/>
          <w:szCs w:val="22"/>
          <w:lang w:eastAsia="zh-CN"/>
        </w:rPr>
      </w:pPr>
      <w:r w:rsidRPr="00F847A3">
        <w:rPr>
          <w:rFonts w:ascii="Arial Narrow" w:hAnsi="Arial Narrow"/>
          <w:sz w:val="22"/>
          <w:szCs w:val="22"/>
        </w:rPr>
        <w:t xml:space="preserve">FBI </w:t>
      </w:r>
      <w:proofErr w:type="spellStart"/>
      <w:r w:rsidRPr="00F847A3">
        <w:rPr>
          <w:rFonts w:ascii="Arial Narrow" w:hAnsi="Arial Narrow"/>
          <w:sz w:val="22"/>
          <w:szCs w:val="22"/>
        </w:rPr>
        <w:t>Fibres</w:t>
      </w:r>
      <w:proofErr w:type="spellEnd"/>
      <w:r w:rsidRPr="00F847A3">
        <w:rPr>
          <w:rFonts w:ascii="Arial Narrow" w:hAnsi="Arial Narrow"/>
          <w:sz w:val="22"/>
          <w:szCs w:val="22"/>
        </w:rPr>
        <w:t>.,</w:t>
      </w:r>
    </w:p>
    <w:p w:rsidR="0024555D" w:rsidRPr="00012915" w:rsidRDefault="0024555D" w:rsidP="00652226">
      <w:pPr>
        <w:numPr>
          <w:ilvl w:val="2"/>
          <w:numId w:val="19"/>
        </w:numPr>
        <w:suppressAutoHyphens/>
        <w:autoSpaceDE w:val="0"/>
        <w:autoSpaceDN w:val="0"/>
        <w:adjustRightInd w:val="0"/>
        <w:rPr>
          <w:rFonts w:ascii="Arial Narrow" w:hAnsi="Arial Narrow" w:cs="Calibri"/>
          <w:kern w:val="2"/>
          <w:sz w:val="22"/>
          <w:szCs w:val="22"/>
          <w:lang w:eastAsia="zh-CN"/>
        </w:rPr>
      </w:pPr>
      <w:r w:rsidRPr="00012915">
        <w:rPr>
          <w:rFonts w:ascii="Arial Narrow" w:hAnsi="Arial Narrow"/>
          <w:kern w:val="2"/>
          <w:sz w:val="22"/>
          <w:szCs w:val="22"/>
          <w:lang w:eastAsia="zh-CN"/>
        </w:rPr>
        <w:t>monitor o przekątnej ekranu co najmniej 27”, rozdzielczości nominalnej co najmniej 2560 na 1440 pikseli, QHD</w:t>
      </w:r>
      <w:r w:rsidR="00494CB6">
        <w:rPr>
          <w:rFonts w:ascii="Arial Narrow" w:hAnsi="Arial Narrow"/>
          <w:kern w:val="2"/>
          <w:sz w:val="22"/>
          <w:szCs w:val="22"/>
          <w:lang w:eastAsia="zh-CN"/>
        </w:rPr>
        <w:t>;</w:t>
      </w:r>
    </w:p>
    <w:p w:rsidR="0024555D" w:rsidRPr="00012915" w:rsidRDefault="0024555D" w:rsidP="00652226">
      <w:pPr>
        <w:numPr>
          <w:ilvl w:val="2"/>
          <w:numId w:val="19"/>
        </w:numPr>
        <w:tabs>
          <w:tab w:val="left" w:pos="142"/>
        </w:tabs>
        <w:suppressAutoHyphens/>
        <w:contextualSpacing/>
        <w:rPr>
          <w:rFonts w:ascii="Arial Narrow" w:hAnsi="Arial Narrow"/>
          <w:kern w:val="2"/>
          <w:sz w:val="22"/>
          <w:szCs w:val="22"/>
          <w:lang w:eastAsia="zh-CN"/>
        </w:rPr>
      </w:pPr>
      <w:r w:rsidRPr="00012915">
        <w:rPr>
          <w:rFonts w:ascii="Arial Narrow" w:hAnsi="Arial Narrow"/>
          <w:kern w:val="2"/>
          <w:sz w:val="22"/>
          <w:szCs w:val="22"/>
          <w:lang w:eastAsia="zh-CN"/>
        </w:rPr>
        <w:t>klawiaturę QWERTY USB z 12 klawiszami funkcyjnymi i 4 klawiszami strzałek</w:t>
      </w:r>
      <w:r w:rsidR="00494CB6">
        <w:rPr>
          <w:rFonts w:ascii="Arial Narrow" w:hAnsi="Arial Narrow"/>
          <w:kern w:val="2"/>
          <w:sz w:val="22"/>
          <w:szCs w:val="22"/>
          <w:lang w:eastAsia="zh-CN"/>
        </w:rPr>
        <w:t>;</w:t>
      </w:r>
    </w:p>
    <w:p w:rsidR="0024555D" w:rsidRPr="00012915" w:rsidRDefault="0024555D" w:rsidP="00652226">
      <w:pPr>
        <w:numPr>
          <w:ilvl w:val="2"/>
          <w:numId w:val="19"/>
        </w:numPr>
        <w:suppressAutoHyphens/>
        <w:autoSpaceDE w:val="0"/>
        <w:autoSpaceDN w:val="0"/>
        <w:adjustRightInd w:val="0"/>
        <w:rPr>
          <w:rFonts w:ascii="Arial Narrow" w:hAnsi="Arial Narrow" w:cs="Calibri"/>
          <w:kern w:val="2"/>
          <w:sz w:val="22"/>
          <w:szCs w:val="22"/>
          <w:lang w:eastAsia="zh-CN"/>
        </w:rPr>
      </w:pPr>
      <w:r w:rsidRPr="00012915">
        <w:rPr>
          <w:rFonts w:ascii="Arial Narrow" w:hAnsi="Arial Narrow"/>
          <w:kern w:val="2"/>
          <w:sz w:val="22"/>
          <w:szCs w:val="22"/>
          <w:lang w:eastAsia="zh-CN"/>
        </w:rPr>
        <w:t>mysz optyczna USB (3 przyciski, rolka przewijania)</w:t>
      </w:r>
      <w:r w:rsidR="00494CB6">
        <w:rPr>
          <w:rFonts w:ascii="Arial Narrow" w:hAnsi="Arial Narrow"/>
          <w:kern w:val="2"/>
          <w:sz w:val="22"/>
          <w:szCs w:val="22"/>
          <w:lang w:eastAsia="zh-CN"/>
        </w:rPr>
        <w:t>;</w:t>
      </w:r>
    </w:p>
    <w:p w:rsidR="0024555D" w:rsidRPr="00012915" w:rsidRDefault="0024555D" w:rsidP="00652226">
      <w:pPr>
        <w:numPr>
          <w:ilvl w:val="2"/>
          <w:numId w:val="19"/>
        </w:numPr>
        <w:suppressAutoHyphens/>
        <w:autoSpaceDE w:val="0"/>
        <w:autoSpaceDN w:val="0"/>
        <w:adjustRightInd w:val="0"/>
        <w:rPr>
          <w:rFonts w:ascii="Arial Narrow" w:hAnsi="Arial Narrow" w:cs="Calibri"/>
          <w:kern w:val="2"/>
          <w:sz w:val="22"/>
          <w:szCs w:val="22"/>
          <w:lang w:eastAsia="zh-CN"/>
        </w:rPr>
      </w:pPr>
      <w:r w:rsidRPr="00012915">
        <w:rPr>
          <w:rFonts w:ascii="Arial Narrow" w:hAnsi="Arial Narrow" w:cs="Calibri"/>
          <w:kern w:val="2"/>
          <w:sz w:val="22"/>
          <w:szCs w:val="22"/>
          <w:lang w:eastAsia="zh-CN"/>
        </w:rPr>
        <w:t xml:space="preserve">oprogramowanie biurowe </w:t>
      </w:r>
      <w:r w:rsidRPr="00012915">
        <w:rPr>
          <w:rFonts w:ascii="Arial Narrow" w:hAnsi="Arial Narrow" w:cs="Calibri"/>
          <w:i/>
          <w:kern w:val="2"/>
          <w:sz w:val="22"/>
          <w:szCs w:val="22"/>
          <w:lang w:eastAsia="zh-CN"/>
        </w:rPr>
        <w:t xml:space="preserve">Microsoft Office Professional 2021 </w:t>
      </w:r>
      <w:r w:rsidRPr="00012915">
        <w:rPr>
          <w:rFonts w:ascii="Arial Narrow" w:hAnsi="Arial Narrow" w:cs="Calibri"/>
          <w:kern w:val="2"/>
          <w:sz w:val="22"/>
          <w:szCs w:val="22"/>
          <w:lang w:eastAsia="zh-CN"/>
        </w:rPr>
        <w:t xml:space="preserve">lub równoważny lub równoważny zgodnie z pkt </w:t>
      </w:r>
      <w:r w:rsidR="001D772B" w:rsidRPr="00D27F6C">
        <w:rPr>
          <w:rFonts w:ascii="Arial Narrow" w:hAnsi="Arial Narrow" w:cs="Calibri"/>
          <w:kern w:val="2"/>
          <w:sz w:val="22"/>
          <w:szCs w:val="22"/>
          <w:lang w:eastAsia="zh-CN"/>
        </w:rPr>
        <w:t>14</w:t>
      </w:r>
      <w:r w:rsidRPr="00D27F6C">
        <w:rPr>
          <w:rFonts w:ascii="Arial Narrow" w:hAnsi="Arial Narrow" w:cs="Calibri"/>
          <w:kern w:val="2"/>
          <w:sz w:val="22"/>
          <w:szCs w:val="22"/>
          <w:lang w:eastAsia="zh-CN"/>
        </w:rPr>
        <w:t>.2;</w:t>
      </w:r>
    </w:p>
    <w:p w:rsidR="0024555D" w:rsidRPr="00012915" w:rsidRDefault="0024555D" w:rsidP="00DA6194">
      <w:pPr>
        <w:numPr>
          <w:ilvl w:val="2"/>
          <w:numId w:val="19"/>
        </w:numPr>
        <w:suppressAutoHyphens/>
        <w:autoSpaceDE w:val="0"/>
        <w:autoSpaceDN w:val="0"/>
        <w:adjustRightInd w:val="0"/>
        <w:spacing w:after="120"/>
        <w:rPr>
          <w:rFonts w:ascii="Arial Narrow" w:hAnsi="Arial Narrow" w:cs="Calibri"/>
          <w:kern w:val="2"/>
          <w:sz w:val="22"/>
          <w:szCs w:val="22"/>
          <w:lang w:eastAsia="zh-CN"/>
        </w:rPr>
      </w:pPr>
      <w:r w:rsidRPr="00012915">
        <w:rPr>
          <w:rFonts w:ascii="Arial Narrow" w:hAnsi="Arial Narrow"/>
          <w:kern w:val="2"/>
          <w:sz w:val="22"/>
          <w:szCs w:val="22"/>
          <w:lang w:eastAsia="zh-CN"/>
        </w:rPr>
        <w:t>kolorowa drukarka laserowa z wyświetlaczem LCD, z możliwością automatycznego drukowania dwustronnego z interfejsem sieciowym wraz z czterema zestawami zapasowych oryginalnych tonerów dedykowanych do dostarczonej drukarki</w:t>
      </w:r>
      <w:r w:rsidR="00494CB6">
        <w:rPr>
          <w:rFonts w:ascii="Arial Narrow" w:hAnsi="Arial Narrow"/>
          <w:kern w:val="2"/>
          <w:sz w:val="22"/>
          <w:szCs w:val="22"/>
          <w:lang w:eastAsia="zh-CN"/>
        </w:rPr>
        <w:t>.</w:t>
      </w:r>
    </w:p>
    <w:p w:rsidR="0024555D" w:rsidRPr="00012915" w:rsidRDefault="0024555D" w:rsidP="00682698">
      <w:pPr>
        <w:numPr>
          <w:ilvl w:val="1"/>
          <w:numId w:val="19"/>
        </w:numPr>
        <w:suppressAutoHyphens/>
        <w:rPr>
          <w:rFonts w:ascii="Arial Narrow" w:hAnsi="Arial Narrow"/>
          <w:kern w:val="2"/>
          <w:sz w:val="22"/>
          <w:szCs w:val="22"/>
          <w:lang w:eastAsia="zh-CN"/>
        </w:rPr>
      </w:pPr>
      <w:r w:rsidRPr="00012915">
        <w:rPr>
          <w:rFonts w:ascii="Arial Narrow" w:eastAsia="Symbol" w:hAnsi="Arial Narrow"/>
          <w:kern w:val="2"/>
          <w:sz w:val="22"/>
          <w:szCs w:val="22"/>
          <w:lang w:eastAsia="zh-CN"/>
        </w:rPr>
        <w:t>Inne wymagania</w:t>
      </w:r>
      <w:r w:rsidRPr="00012915">
        <w:rPr>
          <w:rFonts w:ascii="Arial Narrow" w:hAnsi="Arial Narrow"/>
          <w:kern w:val="2"/>
          <w:sz w:val="22"/>
          <w:szCs w:val="22"/>
          <w:lang w:eastAsia="zh-CN"/>
        </w:rPr>
        <w:t>:</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eastAsia="Calibri" w:hAnsi="Arial Narrow"/>
          <w:kern w:val="2"/>
          <w:sz w:val="22"/>
          <w:szCs w:val="22"/>
          <w:lang w:eastAsia="zh-CN"/>
        </w:rPr>
        <w:t>u</w:t>
      </w:r>
      <w:r w:rsidRPr="00012915">
        <w:rPr>
          <w:rFonts w:ascii="Arial Narrow" w:hAnsi="Arial Narrow"/>
          <w:kern w:val="2"/>
          <w:sz w:val="22"/>
          <w:szCs w:val="22"/>
          <w:lang w:eastAsia="zh-CN"/>
        </w:rPr>
        <w:t>rządzenie musi być fabrycznie nowe, nie starsze niż wyprodukowane w 2024 r.,</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instalacja musi być wykonana przez autoryzowany serwis producenta;</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urządzenie musi być kompletne i po uruchomieniu gotowe do pracy, zgodnie z przeznaczeniem, bez żadnych dodatkowych zakupów ze strony Zamawiającego;</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wykonawca dostarczy kompletną dokumentację techniczną oraz instrukcję użytkowania z zakresu obsługi sprzętu i oprogramowania, w wersji papierowej oraz na nośniku elektronicznym, w języku polskim;</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trakcie realizacji umowy, wszelka komunikacja pomiędzy wykonawcą a Zamawiającym musi odbywać się w języku polskim;</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najpóźniej w dniu dostawy Wykonawca zobowiązany jest dostarczyć Certyfikat zgodności CE świadczący o zgodności urządzenia z europejskimi warunkami bezpieczeństwa;</w:t>
      </w:r>
    </w:p>
    <w:p w:rsidR="0024555D" w:rsidRDefault="0024555D" w:rsidP="00DA6194">
      <w:pPr>
        <w:numPr>
          <w:ilvl w:val="2"/>
          <w:numId w:val="19"/>
        </w:numPr>
        <w:suppressAutoHyphens/>
        <w:spacing w:after="120"/>
        <w:rPr>
          <w:rFonts w:ascii="Arial Narrow" w:hAnsi="Arial Narrow"/>
          <w:kern w:val="2"/>
          <w:sz w:val="22"/>
          <w:szCs w:val="22"/>
          <w:lang w:eastAsia="zh-CN"/>
        </w:rPr>
      </w:pPr>
      <w:r w:rsidRPr="00012915">
        <w:rPr>
          <w:rFonts w:ascii="Arial Narrow" w:hAnsi="Arial Narrow"/>
          <w:kern w:val="2"/>
          <w:sz w:val="22"/>
          <w:szCs w:val="22"/>
          <w:lang w:eastAsia="zh-CN"/>
        </w:rPr>
        <w:t>koszty dostawy i instalacji pokrywa Wykonawca.</w:t>
      </w:r>
    </w:p>
    <w:p w:rsidR="0024555D" w:rsidRPr="00012915" w:rsidRDefault="0024555D" w:rsidP="00682698">
      <w:pPr>
        <w:numPr>
          <w:ilvl w:val="1"/>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Gwarancja:</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gwarancja na przedmiot zamówienia nie może być krótsza niż 24-miesiące, licząc od daty podpisania przez obie strony protokołu odbioru i uruchomienia urządzenia;</w:t>
      </w:r>
    </w:p>
    <w:p w:rsidR="0024555D"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dodatkowa gwarancja na n/w części spektrometru:</w:t>
      </w:r>
    </w:p>
    <w:p w:rsidR="0003144C" w:rsidRPr="00012915" w:rsidRDefault="00D27F6C" w:rsidP="000F5A6B">
      <w:pPr>
        <w:numPr>
          <w:ilvl w:val="3"/>
          <w:numId w:val="19"/>
        </w:numPr>
        <w:suppressAutoHyphens/>
        <w:spacing w:after="160"/>
        <w:contextualSpacing/>
        <w:rPr>
          <w:rFonts w:ascii="Arial Narrow" w:hAnsi="Arial Narrow"/>
          <w:kern w:val="2"/>
          <w:sz w:val="22"/>
          <w:szCs w:val="22"/>
          <w:lang w:eastAsia="zh-CN"/>
        </w:rPr>
      </w:pPr>
      <w:r>
        <w:rPr>
          <w:rFonts w:ascii="Arial Narrow" w:hAnsi="Arial Narrow"/>
          <w:kern w:val="2"/>
          <w:sz w:val="22"/>
          <w:szCs w:val="22"/>
          <w:lang w:eastAsia="zh-CN"/>
        </w:rPr>
        <w:t xml:space="preserve"> </w:t>
      </w:r>
      <w:r w:rsidR="0024555D" w:rsidRPr="00012915">
        <w:rPr>
          <w:rFonts w:ascii="Arial Narrow" w:hAnsi="Arial Narrow"/>
          <w:kern w:val="2"/>
          <w:sz w:val="22"/>
          <w:szCs w:val="22"/>
          <w:lang w:eastAsia="zh-CN"/>
        </w:rPr>
        <w:t>ruchome części interferometru – co najmniej 10 lat gwarancji,</w:t>
      </w:r>
    </w:p>
    <w:p w:rsidR="0003144C" w:rsidRPr="00012915" w:rsidRDefault="00D27F6C" w:rsidP="000F5A6B">
      <w:pPr>
        <w:numPr>
          <w:ilvl w:val="3"/>
          <w:numId w:val="19"/>
        </w:numPr>
        <w:suppressAutoHyphens/>
        <w:spacing w:after="160"/>
        <w:contextualSpacing/>
        <w:rPr>
          <w:rFonts w:ascii="Arial Narrow" w:hAnsi="Arial Narrow"/>
          <w:kern w:val="2"/>
          <w:sz w:val="22"/>
          <w:szCs w:val="22"/>
          <w:lang w:eastAsia="zh-CN"/>
        </w:rPr>
      </w:pPr>
      <w:r>
        <w:rPr>
          <w:rFonts w:ascii="Arial Narrow" w:hAnsi="Arial Narrow"/>
          <w:kern w:val="2"/>
          <w:sz w:val="22"/>
          <w:szCs w:val="22"/>
          <w:lang w:eastAsia="zh-CN"/>
        </w:rPr>
        <w:t xml:space="preserve"> l</w:t>
      </w:r>
      <w:r w:rsidR="0024555D" w:rsidRPr="00012915">
        <w:rPr>
          <w:rFonts w:ascii="Arial Narrow" w:hAnsi="Arial Narrow"/>
          <w:kern w:val="2"/>
          <w:sz w:val="22"/>
          <w:szCs w:val="22"/>
          <w:lang w:eastAsia="zh-CN"/>
        </w:rPr>
        <w:t>aser diodowy – co najmniej 10 lat gwarancji,</w:t>
      </w:r>
    </w:p>
    <w:p w:rsidR="0003144C" w:rsidRPr="00012915" w:rsidRDefault="00D27F6C" w:rsidP="000F5A6B">
      <w:pPr>
        <w:numPr>
          <w:ilvl w:val="3"/>
          <w:numId w:val="19"/>
        </w:numPr>
        <w:suppressAutoHyphens/>
        <w:spacing w:after="160"/>
        <w:contextualSpacing/>
        <w:rPr>
          <w:rFonts w:ascii="Arial Narrow" w:hAnsi="Arial Narrow"/>
          <w:kern w:val="2"/>
          <w:sz w:val="22"/>
          <w:szCs w:val="22"/>
          <w:lang w:eastAsia="zh-CN"/>
        </w:rPr>
      </w:pPr>
      <w:r>
        <w:rPr>
          <w:rFonts w:ascii="Arial Narrow" w:hAnsi="Arial Narrow"/>
          <w:kern w:val="2"/>
          <w:sz w:val="22"/>
          <w:szCs w:val="22"/>
          <w:lang w:eastAsia="zh-CN"/>
        </w:rPr>
        <w:t xml:space="preserve"> </w:t>
      </w:r>
      <w:r w:rsidR="0024555D" w:rsidRPr="00012915">
        <w:rPr>
          <w:rFonts w:ascii="Arial Narrow" w:hAnsi="Arial Narrow"/>
          <w:kern w:val="2"/>
          <w:sz w:val="22"/>
          <w:szCs w:val="22"/>
          <w:lang w:eastAsia="zh-CN"/>
        </w:rPr>
        <w:t>przystawka ATR z kryształem diamentowym – co najmniej 5 lat gwarancji,</w:t>
      </w:r>
    </w:p>
    <w:p w:rsidR="0024555D" w:rsidRPr="00012915" w:rsidRDefault="00D27F6C" w:rsidP="000F5A6B">
      <w:pPr>
        <w:numPr>
          <w:ilvl w:val="3"/>
          <w:numId w:val="19"/>
        </w:numPr>
        <w:suppressAutoHyphens/>
        <w:spacing w:after="160"/>
        <w:contextualSpacing/>
        <w:rPr>
          <w:rFonts w:ascii="Arial Narrow" w:hAnsi="Arial Narrow"/>
          <w:kern w:val="2"/>
          <w:sz w:val="22"/>
          <w:szCs w:val="22"/>
          <w:lang w:eastAsia="zh-CN"/>
        </w:rPr>
      </w:pPr>
      <w:r>
        <w:rPr>
          <w:rFonts w:ascii="Arial Narrow" w:hAnsi="Arial Narrow"/>
          <w:kern w:val="2"/>
          <w:sz w:val="22"/>
          <w:szCs w:val="22"/>
          <w:lang w:eastAsia="zh-CN"/>
        </w:rPr>
        <w:t xml:space="preserve"> </w:t>
      </w:r>
      <w:r w:rsidR="0024555D" w:rsidRPr="00012915">
        <w:rPr>
          <w:rFonts w:ascii="Arial Narrow" w:hAnsi="Arial Narrow"/>
          <w:kern w:val="2"/>
          <w:sz w:val="22"/>
          <w:szCs w:val="22"/>
          <w:lang w:eastAsia="zh-CN"/>
        </w:rPr>
        <w:t>źródło IR – łatwo wymienialne, bez konieczności wizyty serwisu – co najmniej 10 lat gwarancji;</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wraz z urządzeniem należy dostarczyć dostarczenie kartę gwarancyjną, zawierającą numer seryjny urządzenia oraz warunki gwarancji;</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instalacja urządzenia musi być wykonana przez autoryzowany serwis producenta;</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serwis gwarancyjny i pogwarancyjny musi być świadczony przez autoryzowany serwis producenta bez angażowania firmy zewnętrznych przez inżynierów serwisowych porozumiewających się w języku polskim i posiadających certyfikaty ukończenia szkolenia wydane przez producenta;</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sz w:val="22"/>
          <w:szCs w:val="22"/>
          <w:lang w:eastAsia="ar-SA"/>
        </w:rPr>
        <w:t>czas przestoju od dnia zgłoszenia do dnia naprawy, powoduje wydłużenie gwarancji o ten czas</w:t>
      </w:r>
      <w:r w:rsidRPr="00012915">
        <w:rPr>
          <w:rFonts w:ascii="Arial Narrow" w:hAnsi="Arial Narrow"/>
          <w:kern w:val="2"/>
          <w:sz w:val="22"/>
          <w:szCs w:val="22"/>
          <w:lang w:eastAsia="zh-CN"/>
        </w:rPr>
        <w:t>;</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serwis gwarancyjny i naprawy należy dokonywać w miejscu użytkowania sprzętu, a w przypadku konieczności wykonania naprawy poza miejscem użytkowania, wykonawca zobowiązany jest ramach zaoferowanej ceny do odbiór sprzętu do naprawy i jego dostawę po dokonaniu naprawy;</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 xml:space="preserve">czas reakcji serwisu gwarancyjnego nie może być dłuższy niż 5 dni roboczych, liczony do daty zgłoszenia </w:t>
      </w:r>
      <w:r w:rsidRPr="00012915">
        <w:rPr>
          <w:rFonts w:ascii="Arial Narrow" w:hAnsi="Arial Narrow"/>
          <w:kern w:val="2"/>
          <w:sz w:val="22"/>
          <w:szCs w:val="22"/>
          <w:lang w:eastAsia="zh-CN"/>
        </w:rPr>
        <w:br/>
        <w:t>w formie pisemnej;</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lastRenderedPageBreak/>
        <w:t>wykonawca zobowiązany jest usunąć usterki niezwłocznie, lecz nie później niż w ciągu 14 dni roboczych od powiadomienia o wystąpieniu usterki,</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w okresie gwarancyjnym wykonawca ramach zaoferowanej ceny zobowiązany jest zapewnić pełną obsługę serwisową, zgodnie z zaleceniami producenta z wykorzystaniem części zamiennyc</w:t>
      </w:r>
      <w:bookmarkStart w:id="46" w:name="_Hlk171675050"/>
      <w:r w:rsidR="0003144C" w:rsidRPr="00012915">
        <w:rPr>
          <w:rFonts w:ascii="Arial Narrow" w:hAnsi="Arial Narrow"/>
          <w:kern w:val="2"/>
          <w:sz w:val="22"/>
          <w:szCs w:val="22"/>
          <w:lang w:eastAsia="zh-CN"/>
        </w:rPr>
        <w:t>h dostarczonych przez wykonawcę;</w:t>
      </w:r>
    </w:p>
    <w:p w:rsidR="0003144C" w:rsidRPr="00012915" w:rsidRDefault="0024555D" w:rsidP="000F5A6B">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w okresie gwarancji, w 11 - 12 miesiącu od uruchomienia urządzenia, a później po upływie każdych kolejnych 12 miesięcy wykonawca zobowiązany jest wykonać przegląd serwisowy w celu potwierdzenia prawidłowości działania urządzenia - wszelkie koszty z tym związane w tym dojazd do siedziby użytkownika oraz wymianę materiałów eksploatacyjnych należy ująć w cenie;</w:t>
      </w:r>
      <w:bookmarkEnd w:id="46"/>
    </w:p>
    <w:p w:rsidR="0024555D" w:rsidRDefault="0024555D" w:rsidP="00DA6194">
      <w:pPr>
        <w:numPr>
          <w:ilvl w:val="2"/>
          <w:numId w:val="19"/>
        </w:numPr>
        <w:suppressAutoHyphens/>
        <w:spacing w:after="120"/>
        <w:rPr>
          <w:rFonts w:ascii="Arial Narrow" w:hAnsi="Arial Narrow"/>
          <w:kern w:val="2"/>
          <w:sz w:val="22"/>
          <w:szCs w:val="22"/>
          <w:lang w:eastAsia="zh-CN"/>
        </w:rPr>
      </w:pPr>
      <w:r w:rsidRPr="00012915">
        <w:rPr>
          <w:rFonts w:ascii="Arial Narrow" w:hAnsi="Arial Narrow"/>
          <w:kern w:val="2"/>
          <w:sz w:val="22"/>
          <w:szCs w:val="22"/>
          <w:lang w:eastAsia="zh-CN"/>
        </w:rPr>
        <w:t xml:space="preserve">wykonawca zobowiązany jest zapewnić dostępność serwisu części zamiennych przez okres nie krótszy </w:t>
      </w:r>
      <w:r w:rsidRPr="00012915">
        <w:rPr>
          <w:rFonts w:ascii="Arial Narrow" w:hAnsi="Arial Narrow"/>
          <w:kern w:val="2"/>
          <w:sz w:val="22"/>
          <w:szCs w:val="22"/>
          <w:lang w:eastAsia="zh-CN"/>
        </w:rPr>
        <w:br/>
        <w:t>niż 10 lat.</w:t>
      </w:r>
    </w:p>
    <w:p w:rsidR="0024555D" w:rsidRPr="00012915" w:rsidRDefault="0024555D" w:rsidP="00682698">
      <w:pPr>
        <w:numPr>
          <w:ilvl w:val="1"/>
          <w:numId w:val="19"/>
        </w:numPr>
        <w:suppressAutoHyphens/>
        <w:spacing w:after="160"/>
        <w:contextualSpacing/>
        <w:rPr>
          <w:rFonts w:ascii="Arial Narrow" w:hAnsi="Arial Narrow"/>
          <w:kern w:val="2"/>
          <w:sz w:val="22"/>
          <w:szCs w:val="22"/>
          <w:lang w:eastAsia="zh-CN"/>
        </w:rPr>
      </w:pPr>
      <w:r w:rsidRPr="00012915">
        <w:rPr>
          <w:rFonts w:ascii="Arial Narrow" w:hAnsi="Arial Narrow"/>
          <w:kern w:val="2"/>
          <w:sz w:val="22"/>
          <w:szCs w:val="22"/>
          <w:lang w:eastAsia="zh-CN"/>
        </w:rPr>
        <w:t>Szkolenie:</w:t>
      </w:r>
    </w:p>
    <w:p w:rsidR="0024555D" w:rsidRPr="000E3BE9" w:rsidRDefault="0024555D" w:rsidP="00DA6194">
      <w:pPr>
        <w:numPr>
          <w:ilvl w:val="2"/>
          <w:numId w:val="19"/>
        </w:numPr>
        <w:suppressAutoHyphens/>
        <w:spacing w:after="160"/>
        <w:contextualSpacing/>
        <w:rPr>
          <w:rFonts w:ascii="Arial Narrow" w:hAnsi="Arial Narrow"/>
          <w:kern w:val="2"/>
          <w:sz w:val="22"/>
          <w:szCs w:val="22"/>
          <w:lang w:eastAsia="zh-CN"/>
        </w:rPr>
      </w:pPr>
      <w:r w:rsidRPr="000E3BE9">
        <w:rPr>
          <w:rFonts w:ascii="Arial Narrow" w:hAnsi="Arial Narrow"/>
          <w:kern w:val="2"/>
          <w:sz w:val="22"/>
          <w:szCs w:val="22"/>
          <w:lang w:eastAsia="zh-CN"/>
        </w:rPr>
        <w:t>Zmawiający wymaga przeprowadzenia szkolenia w języku polskim, które musi być przeprowadzone przez specjalistę aplikacyjnego</w:t>
      </w:r>
      <w:r w:rsidR="00621BA7" w:rsidRPr="000E3BE9">
        <w:rPr>
          <w:rFonts w:ascii="Arial Narrow" w:hAnsi="Arial Narrow"/>
          <w:kern w:val="2"/>
          <w:sz w:val="22"/>
          <w:szCs w:val="22"/>
          <w:lang w:eastAsia="zh-CN"/>
        </w:rPr>
        <w:t xml:space="preserve"> </w:t>
      </w:r>
      <w:r w:rsidR="00621BA7" w:rsidRPr="000E3BE9">
        <w:rPr>
          <w:rFonts w:ascii="Arial Narrow" w:hAnsi="Arial Narrow" w:cs="Calibri"/>
          <w:sz w:val="22"/>
          <w:szCs w:val="22"/>
        </w:rPr>
        <w:t xml:space="preserve">dla użytkowników, w siedzibie Komendy Wojewódzkiej Policji w Poznaniu, </w:t>
      </w:r>
      <w:r w:rsidR="00621BA7" w:rsidRPr="000E3BE9">
        <w:rPr>
          <w:rFonts w:ascii="Arial Narrow" w:hAnsi="Arial Narrow"/>
          <w:sz w:val="22"/>
          <w:szCs w:val="22"/>
        </w:rPr>
        <w:t>w dniu odbioru urządzenia</w:t>
      </w:r>
      <w:r w:rsidR="00DA6194" w:rsidRPr="000E3BE9">
        <w:rPr>
          <w:rFonts w:ascii="Arial Narrow" w:hAnsi="Arial Narrow"/>
          <w:sz w:val="22"/>
          <w:szCs w:val="22"/>
        </w:rPr>
        <w:t>;</w:t>
      </w:r>
    </w:p>
    <w:p w:rsidR="0024555D" w:rsidRPr="00012915" w:rsidRDefault="00DA6194" w:rsidP="00DA6194">
      <w:pPr>
        <w:numPr>
          <w:ilvl w:val="2"/>
          <w:numId w:val="19"/>
        </w:numPr>
        <w:suppressAutoHyphens/>
        <w:spacing w:after="240"/>
        <w:rPr>
          <w:rFonts w:ascii="Arial Narrow" w:hAnsi="Arial Narrow"/>
          <w:kern w:val="2"/>
          <w:sz w:val="22"/>
          <w:szCs w:val="22"/>
          <w:lang w:eastAsia="zh-CN"/>
        </w:rPr>
      </w:pPr>
      <w:r w:rsidRPr="000E3BE9">
        <w:rPr>
          <w:rFonts w:ascii="Arial Narrow" w:hAnsi="Arial Narrow"/>
          <w:kern w:val="2"/>
          <w:sz w:val="22"/>
          <w:szCs w:val="22"/>
          <w:lang w:eastAsia="zh-CN"/>
        </w:rPr>
        <w:t>W</w:t>
      </w:r>
      <w:r w:rsidR="0024555D" w:rsidRPr="000E3BE9">
        <w:rPr>
          <w:rFonts w:ascii="Arial Narrow" w:hAnsi="Arial Narrow"/>
          <w:kern w:val="2"/>
          <w:sz w:val="22"/>
          <w:szCs w:val="22"/>
          <w:lang w:eastAsia="zh-CN"/>
        </w:rPr>
        <w:t>ykonawca sporządzi i przekażą Zamawiającemu imienne certyfikaty (</w:t>
      </w:r>
      <w:r w:rsidR="008E1B20" w:rsidRPr="000E3BE9">
        <w:rPr>
          <w:rFonts w:ascii="Arial Narrow" w:hAnsi="Arial Narrow"/>
          <w:kern w:val="2"/>
          <w:sz w:val="22"/>
          <w:szCs w:val="22"/>
          <w:lang w:eastAsia="zh-CN"/>
        </w:rPr>
        <w:t>za</w:t>
      </w:r>
      <w:r w:rsidR="0024555D" w:rsidRPr="000E3BE9">
        <w:rPr>
          <w:rFonts w:ascii="Arial Narrow" w:hAnsi="Arial Narrow"/>
          <w:kern w:val="2"/>
          <w:sz w:val="22"/>
          <w:szCs w:val="22"/>
          <w:lang w:eastAsia="zh-CN"/>
        </w:rPr>
        <w:t xml:space="preserve">świadczenia) dla uczestników </w:t>
      </w:r>
      <w:r w:rsidR="0024555D" w:rsidRPr="005543C4">
        <w:rPr>
          <w:rFonts w:ascii="Arial Narrow" w:hAnsi="Arial Narrow"/>
          <w:kern w:val="2"/>
          <w:sz w:val="22"/>
          <w:szCs w:val="22"/>
          <w:lang w:eastAsia="zh-CN"/>
        </w:rPr>
        <w:t>szkolenia</w:t>
      </w:r>
      <w:r w:rsidR="0024555D" w:rsidRPr="00012915">
        <w:rPr>
          <w:rFonts w:ascii="Arial Narrow" w:hAnsi="Arial Narrow"/>
          <w:kern w:val="2"/>
          <w:sz w:val="22"/>
          <w:szCs w:val="22"/>
          <w:lang w:eastAsia="zh-CN"/>
        </w:rPr>
        <w:t xml:space="preserve"> potwierdzające odbycie szkolenie.</w:t>
      </w:r>
    </w:p>
    <w:p w:rsidR="00A8615D" w:rsidRPr="00012915" w:rsidRDefault="00A8615D" w:rsidP="0068269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sidRPr="00012915">
        <w:rPr>
          <w:rFonts w:ascii="Arial Narrow" w:eastAsia="Symbol" w:hAnsi="Arial Narrow"/>
          <w:b/>
          <w:kern w:val="2"/>
          <w:sz w:val="22"/>
          <w:szCs w:val="22"/>
          <w:lang w:val="pl-PL" w:eastAsia="zh-CN"/>
        </w:rPr>
        <w:t>Głowica do analizy składu pierwiastkowego w technologii LIBS – 1 szt.</w:t>
      </w:r>
    </w:p>
    <w:p w:rsidR="0042784D" w:rsidRPr="0042784D" w:rsidRDefault="0042784D" w:rsidP="00DA6194">
      <w:pPr>
        <w:numPr>
          <w:ilvl w:val="1"/>
          <w:numId w:val="19"/>
        </w:numPr>
        <w:suppressAutoHyphens/>
        <w:spacing w:after="120"/>
        <w:rPr>
          <w:rFonts w:ascii="Arial Narrow" w:hAnsi="Arial Narrow"/>
          <w:kern w:val="2"/>
          <w:sz w:val="22"/>
          <w:szCs w:val="22"/>
          <w:lang w:eastAsia="zh-CN"/>
        </w:rPr>
      </w:pPr>
      <w:r>
        <w:rPr>
          <w:rFonts w:ascii="Arial Narrow" w:hAnsi="Arial Narrow"/>
          <w:kern w:val="2"/>
          <w:sz w:val="22"/>
          <w:szCs w:val="22"/>
          <w:lang w:eastAsia="zh-CN"/>
        </w:rPr>
        <w:t>Przedmiotem zamówienia jest dostawa, montaż oraz uruchomienie fabrycznie nowej głowicy do analizy składu pierwiastkowego w technologii LIBS oraz przeprowadzeniem szkolenia.</w:t>
      </w:r>
    </w:p>
    <w:p w:rsidR="00C0572E" w:rsidRPr="00012915" w:rsidRDefault="00C0572E" w:rsidP="00DA6194">
      <w:pPr>
        <w:numPr>
          <w:ilvl w:val="1"/>
          <w:numId w:val="19"/>
        </w:numPr>
        <w:suppressAutoHyphens/>
        <w:rPr>
          <w:rFonts w:ascii="Arial Narrow" w:hAnsi="Arial Narrow"/>
          <w:kern w:val="2"/>
          <w:sz w:val="22"/>
          <w:szCs w:val="22"/>
          <w:lang w:eastAsia="zh-CN"/>
        </w:rPr>
      </w:pPr>
      <w:r w:rsidRPr="00012915">
        <w:rPr>
          <w:rFonts w:ascii="Arial Narrow" w:hAnsi="Arial Narrow"/>
          <w:sz w:val="22"/>
          <w:szCs w:val="22"/>
        </w:rPr>
        <w:t>Wymagania szczegółowe</w:t>
      </w:r>
      <w:r w:rsidRPr="00012915">
        <w:rPr>
          <w:rFonts w:ascii="Arial Narrow" w:hAnsi="Arial Narrow"/>
          <w:kern w:val="2"/>
          <w:sz w:val="22"/>
          <w:szCs w:val="22"/>
          <w:lang w:eastAsia="zh-CN"/>
        </w:rPr>
        <w:t>:</w:t>
      </w:r>
    </w:p>
    <w:p w:rsidR="00C0572E" w:rsidRPr="00012915" w:rsidRDefault="00C0572E" w:rsidP="00682698">
      <w:pPr>
        <w:numPr>
          <w:ilvl w:val="2"/>
          <w:numId w:val="19"/>
        </w:numPr>
        <w:suppressAutoHyphens/>
        <w:contextualSpacing/>
        <w:rPr>
          <w:rFonts w:ascii="Arial Narrow" w:hAnsi="Arial Narrow"/>
          <w:kern w:val="2"/>
          <w:sz w:val="22"/>
          <w:szCs w:val="22"/>
          <w:lang w:eastAsia="zh-CN"/>
        </w:rPr>
      </w:pPr>
      <w:r w:rsidRPr="00012915">
        <w:rPr>
          <w:rFonts w:ascii="Arial Narrow" w:hAnsi="Arial Narrow"/>
          <w:kern w:val="2"/>
          <w:sz w:val="22"/>
          <w:szCs w:val="22"/>
          <w:lang w:eastAsia="zh-CN"/>
        </w:rPr>
        <w:t>parametry głowicy:</w:t>
      </w:r>
    </w:p>
    <w:p w:rsidR="00C0572E" w:rsidRPr="00012915" w:rsidRDefault="00C0572E" w:rsidP="00DA6194">
      <w:pPr>
        <w:numPr>
          <w:ilvl w:val="3"/>
          <w:numId w:val="19"/>
        </w:numPr>
        <w:suppressAutoHyphens/>
        <w:contextualSpacing/>
        <w:rPr>
          <w:rFonts w:ascii="Arial Narrow" w:hAnsi="Arial Narrow"/>
          <w:kern w:val="2"/>
          <w:sz w:val="22"/>
          <w:szCs w:val="22"/>
          <w:lang w:eastAsia="zh-CN"/>
        </w:rPr>
      </w:pPr>
      <w:r w:rsidRPr="00012915">
        <w:rPr>
          <w:rFonts w:ascii="Arial Narrow" w:hAnsi="Arial Narrow" w:cs="Cambria"/>
          <w:kern w:val="2"/>
          <w:sz w:val="22"/>
          <w:szCs w:val="22"/>
          <w:lang w:eastAsia="zh-CN"/>
        </w:rPr>
        <w:t>głowica musi być wyposażona w niezależny obiektyw lustrzany o powiększeniu co najmniej 300 razy,</w:t>
      </w:r>
    </w:p>
    <w:p w:rsidR="00C0572E" w:rsidRPr="00012915" w:rsidRDefault="00C0572E" w:rsidP="00DA6194">
      <w:pPr>
        <w:numPr>
          <w:ilvl w:val="3"/>
          <w:numId w:val="19"/>
        </w:numPr>
        <w:suppressAutoHyphens/>
        <w:contextualSpacing/>
        <w:rPr>
          <w:rFonts w:ascii="Arial Narrow" w:hAnsi="Arial Narrow"/>
          <w:kern w:val="2"/>
          <w:sz w:val="22"/>
          <w:szCs w:val="22"/>
          <w:lang w:eastAsia="zh-CN"/>
        </w:rPr>
      </w:pPr>
      <w:r w:rsidRPr="00012915">
        <w:rPr>
          <w:rFonts w:ascii="Arial Narrow" w:hAnsi="Arial Narrow" w:cs="Cambria"/>
          <w:kern w:val="2"/>
          <w:sz w:val="22"/>
          <w:szCs w:val="22"/>
          <w:lang w:eastAsia="zh-CN"/>
        </w:rPr>
        <w:t>głowica musi być wyposażona w laser typu YAG, klasy pierwszej o długości fali 355nm</w:t>
      </w:r>
      <w:r w:rsidRPr="00012915">
        <w:rPr>
          <w:rFonts w:ascii="Arial Narrow" w:hAnsi="Arial Narrow"/>
          <w:kern w:val="2"/>
          <w:sz w:val="22"/>
          <w:szCs w:val="22"/>
          <w:lang w:eastAsia="zh-CN"/>
        </w:rPr>
        <w:t>,</w:t>
      </w:r>
    </w:p>
    <w:p w:rsidR="00C0572E" w:rsidRPr="00012915" w:rsidRDefault="00C0572E" w:rsidP="00DA6194">
      <w:pPr>
        <w:numPr>
          <w:ilvl w:val="3"/>
          <w:numId w:val="19"/>
        </w:numPr>
        <w:suppressAutoHyphens/>
        <w:contextualSpacing/>
        <w:rPr>
          <w:rFonts w:ascii="Arial Narrow" w:hAnsi="Arial Narrow"/>
          <w:kern w:val="2"/>
          <w:sz w:val="22"/>
          <w:szCs w:val="22"/>
          <w:lang w:eastAsia="zh-CN"/>
        </w:rPr>
      </w:pPr>
      <w:r w:rsidRPr="00012915">
        <w:rPr>
          <w:rFonts w:ascii="Arial Narrow" w:hAnsi="Arial Narrow" w:cs="Cambria"/>
          <w:kern w:val="2"/>
          <w:sz w:val="22"/>
          <w:szCs w:val="22"/>
          <w:lang w:eastAsia="zh-CN"/>
        </w:rPr>
        <w:t>wielkość plamki lasera musi wynosić co najmniej 10 mikrometrów</w:t>
      </w:r>
      <w:r w:rsidRPr="00012915">
        <w:rPr>
          <w:rFonts w:ascii="Arial Narrow" w:hAnsi="Arial Narrow"/>
          <w:kern w:val="2"/>
          <w:sz w:val="22"/>
          <w:szCs w:val="22"/>
          <w:lang w:eastAsia="zh-CN"/>
        </w:rPr>
        <w:t>,</w:t>
      </w:r>
    </w:p>
    <w:p w:rsidR="00C0572E" w:rsidRPr="00012915" w:rsidRDefault="00C0572E" w:rsidP="00DA6194">
      <w:pPr>
        <w:numPr>
          <w:ilvl w:val="3"/>
          <w:numId w:val="19"/>
        </w:numPr>
        <w:suppressAutoHyphens/>
        <w:ind w:left="2127" w:hanging="851"/>
        <w:contextualSpacing/>
        <w:rPr>
          <w:rFonts w:ascii="Arial Narrow" w:hAnsi="Arial Narrow"/>
          <w:kern w:val="2"/>
          <w:sz w:val="22"/>
          <w:szCs w:val="22"/>
          <w:lang w:eastAsia="zh-CN"/>
        </w:rPr>
      </w:pPr>
      <w:r w:rsidRPr="00012915">
        <w:rPr>
          <w:rFonts w:ascii="Arial Narrow" w:hAnsi="Arial Narrow" w:cs="Cambria"/>
          <w:kern w:val="2"/>
          <w:sz w:val="22"/>
          <w:szCs w:val="22"/>
          <w:lang w:eastAsia="zh-CN"/>
        </w:rPr>
        <w:t xml:space="preserve">głowica musi posiadać </w:t>
      </w:r>
      <w:r w:rsidRPr="00012915">
        <w:rPr>
          <w:rStyle w:val="normaltextrun"/>
          <w:rFonts w:ascii="Arial Narrow" w:hAnsi="Arial Narrow" w:cs="Calibri"/>
          <w:kern w:val="2"/>
          <w:sz w:val="22"/>
          <w:szCs w:val="22"/>
          <w:lang w:eastAsia="zh-CN"/>
        </w:rPr>
        <w:t xml:space="preserve">w pełni zautomatyzowane przełączanie między kamerą mikroskopową </w:t>
      </w:r>
      <w:r w:rsidRPr="00012915">
        <w:rPr>
          <w:rStyle w:val="normaltextrun"/>
          <w:rFonts w:ascii="Arial Narrow" w:hAnsi="Arial Narrow" w:cs="Calibri"/>
          <w:kern w:val="2"/>
          <w:sz w:val="22"/>
          <w:szCs w:val="22"/>
          <w:lang w:eastAsia="zh-CN"/>
        </w:rPr>
        <w:br/>
        <w:t>a modułem LIBS z poziomu oprogramowania mikroskopu</w:t>
      </w:r>
      <w:r w:rsidRPr="00012915">
        <w:rPr>
          <w:rFonts w:ascii="Arial Narrow" w:hAnsi="Arial Narrow"/>
          <w:kern w:val="2"/>
          <w:sz w:val="22"/>
          <w:szCs w:val="22"/>
          <w:lang w:eastAsia="zh-CN"/>
        </w:rPr>
        <w:t>,</w:t>
      </w:r>
    </w:p>
    <w:p w:rsidR="00C0572E" w:rsidRPr="00012915" w:rsidRDefault="00C0572E" w:rsidP="00DA6194">
      <w:pPr>
        <w:numPr>
          <w:ilvl w:val="3"/>
          <w:numId w:val="19"/>
        </w:numPr>
        <w:suppressAutoHyphens/>
        <w:ind w:left="2127" w:hanging="851"/>
        <w:contextualSpacing/>
        <w:rPr>
          <w:rFonts w:ascii="Arial Narrow" w:hAnsi="Arial Narrow"/>
          <w:kern w:val="2"/>
          <w:sz w:val="22"/>
          <w:szCs w:val="22"/>
          <w:lang w:eastAsia="zh-CN"/>
        </w:rPr>
      </w:pPr>
      <w:r w:rsidRPr="00012915">
        <w:rPr>
          <w:rStyle w:val="normaltextrun"/>
          <w:rFonts w:ascii="Arial Narrow" w:hAnsi="Arial Narrow" w:cs="Calibri"/>
          <w:kern w:val="2"/>
          <w:sz w:val="22"/>
          <w:szCs w:val="22"/>
          <w:lang w:eastAsia="zh-CN"/>
        </w:rPr>
        <w:t>wszystkie funkcje analizatora muszą być wbudowane w oprogramowanie mikroskopu</w:t>
      </w:r>
      <w:r w:rsidRPr="00012915">
        <w:rPr>
          <w:rFonts w:ascii="Arial Narrow" w:hAnsi="Arial Narrow"/>
          <w:kern w:val="2"/>
          <w:sz w:val="22"/>
          <w:szCs w:val="22"/>
          <w:lang w:eastAsia="zh-CN"/>
        </w:rPr>
        <w:t>,</w:t>
      </w:r>
    </w:p>
    <w:p w:rsidR="00C0572E" w:rsidRPr="00012915" w:rsidRDefault="00D27F6C" w:rsidP="00DA6194">
      <w:pPr>
        <w:numPr>
          <w:ilvl w:val="3"/>
          <w:numId w:val="19"/>
        </w:numPr>
        <w:suppressAutoHyphens/>
        <w:ind w:left="2127" w:hanging="851"/>
        <w:contextualSpacing/>
        <w:rPr>
          <w:rStyle w:val="normaltextrun"/>
          <w:rFonts w:ascii="Arial Narrow" w:hAnsi="Arial Narrow"/>
          <w:kern w:val="2"/>
          <w:sz w:val="22"/>
          <w:szCs w:val="22"/>
          <w:lang w:eastAsia="zh-CN"/>
        </w:rPr>
      </w:pPr>
      <w:r>
        <w:rPr>
          <w:rStyle w:val="normaltextrun"/>
          <w:rFonts w:ascii="Arial Narrow" w:hAnsi="Arial Narrow" w:cs="Calibri"/>
          <w:kern w:val="2"/>
          <w:sz w:val="22"/>
          <w:szCs w:val="22"/>
          <w:lang w:eastAsia="zh-CN"/>
        </w:rPr>
        <w:t xml:space="preserve"> </w:t>
      </w:r>
      <w:r w:rsidR="00C0572E" w:rsidRPr="00012915">
        <w:rPr>
          <w:rStyle w:val="normaltextrun"/>
          <w:rFonts w:ascii="Arial Narrow" w:hAnsi="Arial Narrow" w:cs="Calibri"/>
          <w:kern w:val="2"/>
          <w:sz w:val="22"/>
          <w:szCs w:val="22"/>
          <w:lang w:eastAsia="zh-CN"/>
        </w:rPr>
        <w:t>oprogramowanie musi posiadać m.in. funkcję pomiaru we wskazanym punkcie, funkcję kilkukrotnego analizy w jednym punkcie w celu przebicia przez warstwy, funkcję wskazania linii punktów, matrycy punktowej oraz wielu wskazanych punktów,</w:t>
      </w:r>
    </w:p>
    <w:p w:rsidR="00C0572E" w:rsidRPr="00012915" w:rsidRDefault="00C0572E" w:rsidP="00DA6194">
      <w:pPr>
        <w:numPr>
          <w:ilvl w:val="3"/>
          <w:numId w:val="19"/>
        </w:numPr>
        <w:suppressAutoHyphens/>
        <w:ind w:left="2127" w:hanging="851"/>
        <w:contextualSpacing/>
        <w:rPr>
          <w:rStyle w:val="normaltextrun"/>
          <w:rFonts w:ascii="Arial Narrow" w:hAnsi="Arial Narrow"/>
          <w:kern w:val="2"/>
          <w:sz w:val="22"/>
          <w:szCs w:val="22"/>
          <w:lang w:eastAsia="zh-CN"/>
        </w:rPr>
      </w:pPr>
      <w:r w:rsidRPr="00012915">
        <w:rPr>
          <w:rStyle w:val="normaltextrun"/>
          <w:rFonts w:ascii="Arial Narrow" w:hAnsi="Arial Narrow" w:cs="Calibri"/>
          <w:kern w:val="2"/>
          <w:sz w:val="22"/>
          <w:szCs w:val="22"/>
          <w:lang w:eastAsia="zh-CN"/>
        </w:rPr>
        <w:t>głowica musi posiadać funkcję automatycznego przemieszczania się pomiędzy wskazanymi punktami,</w:t>
      </w:r>
    </w:p>
    <w:p w:rsidR="00C0572E" w:rsidRPr="00012915" w:rsidRDefault="00C0572E" w:rsidP="00DA6194">
      <w:pPr>
        <w:numPr>
          <w:ilvl w:val="3"/>
          <w:numId w:val="19"/>
        </w:numPr>
        <w:suppressAutoHyphens/>
        <w:spacing w:after="120"/>
        <w:ind w:left="2127" w:hanging="851"/>
        <w:rPr>
          <w:rFonts w:ascii="Arial Narrow" w:hAnsi="Arial Narrow"/>
          <w:kern w:val="2"/>
          <w:sz w:val="22"/>
          <w:szCs w:val="22"/>
          <w:lang w:eastAsia="zh-CN"/>
        </w:rPr>
      </w:pPr>
      <w:r w:rsidRPr="00012915">
        <w:rPr>
          <w:rFonts w:ascii="Arial Narrow" w:hAnsi="Arial Narrow" w:cs="Calibri"/>
          <w:kern w:val="2"/>
          <w:sz w:val="22"/>
          <w:szCs w:val="22"/>
          <w:lang w:eastAsia="zh-CN"/>
        </w:rPr>
        <w:t>głowica musi być podłączana do kontrolera mikroskopu za pomocą dedykowanego złącza</w:t>
      </w:r>
      <w:r w:rsidRPr="00012915">
        <w:rPr>
          <w:rFonts w:ascii="Arial Narrow" w:hAnsi="Arial Narrow"/>
          <w:kern w:val="2"/>
          <w:sz w:val="22"/>
          <w:szCs w:val="22"/>
          <w:lang w:eastAsia="zh-CN"/>
        </w:rPr>
        <w:t>.</w:t>
      </w: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3"/>
          <w:numId w:val="19"/>
        </w:numPr>
        <w:suppressAutoHyphens/>
        <w:contextualSpacing/>
        <w:rPr>
          <w:rFonts w:ascii="Arial Narrow" w:hAnsi="Arial Narrow"/>
          <w:vanish/>
          <w:kern w:val="2"/>
          <w:sz w:val="22"/>
          <w:szCs w:val="22"/>
          <w:lang w:eastAsia="zh-CN"/>
        </w:rPr>
      </w:pPr>
    </w:p>
    <w:p w:rsidR="00C0572E" w:rsidRPr="00012915" w:rsidRDefault="00C0572E" w:rsidP="00682698">
      <w:pPr>
        <w:numPr>
          <w:ilvl w:val="1"/>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Dodatkowe wyposażenie:</w:t>
      </w:r>
    </w:p>
    <w:p w:rsidR="00C0572E" w:rsidRPr="00012915" w:rsidRDefault="00DA6194" w:rsidP="00DA6194">
      <w:pPr>
        <w:numPr>
          <w:ilvl w:val="2"/>
          <w:numId w:val="19"/>
        </w:numPr>
        <w:suppressAutoHyphens/>
        <w:spacing w:after="160"/>
        <w:contextualSpacing/>
        <w:rPr>
          <w:rFonts w:ascii="Arial Narrow" w:hAnsi="Arial Narrow"/>
          <w:kern w:val="2"/>
          <w:sz w:val="22"/>
          <w:szCs w:val="22"/>
          <w:lang w:eastAsia="zh-CN"/>
        </w:rPr>
      </w:pPr>
      <w:r>
        <w:rPr>
          <w:rFonts w:ascii="Arial Narrow" w:hAnsi="Arial Narrow"/>
          <w:kern w:val="2"/>
          <w:sz w:val="22"/>
          <w:szCs w:val="22"/>
          <w:lang w:eastAsia="zh-CN"/>
        </w:rPr>
        <w:t>W</w:t>
      </w:r>
      <w:r w:rsidR="00C0572E" w:rsidRPr="00012915">
        <w:rPr>
          <w:rFonts w:ascii="Arial Narrow" w:hAnsi="Arial Narrow"/>
          <w:kern w:val="2"/>
          <w:sz w:val="22"/>
          <w:szCs w:val="22"/>
          <w:lang w:eastAsia="zh-CN"/>
        </w:rPr>
        <w:t>ykonawca musi dostarczyć n</w:t>
      </w:r>
      <w:r w:rsidR="00C0572E" w:rsidRPr="00012915">
        <w:rPr>
          <w:rFonts w:ascii="Arial Narrow" w:hAnsi="Arial Narrow" w:cs="Cambria"/>
          <w:kern w:val="2"/>
          <w:sz w:val="22"/>
          <w:szCs w:val="22"/>
          <w:lang w:eastAsia="zh-CN"/>
        </w:rPr>
        <w:t xml:space="preserve">iezbędny zestaw materiałów potrzebnych do zainstalowania, uruchomienia głowicy i rozpoczęcia pracy na zestawie z mikroskopem </w:t>
      </w:r>
      <w:proofErr w:type="spellStart"/>
      <w:r w:rsidR="00C0572E" w:rsidRPr="00012915">
        <w:rPr>
          <w:rFonts w:ascii="Arial Narrow" w:hAnsi="Arial Narrow" w:cs="Cambria"/>
          <w:kern w:val="2"/>
          <w:sz w:val="22"/>
          <w:szCs w:val="22"/>
          <w:lang w:eastAsia="zh-CN"/>
        </w:rPr>
        <w:t>Keyence</w:t>
      </w:r>
      <w:proofErr w:type="spellEnd"/>
      <w:r w:rsidR="00C0572E" w:rsidRPr="00012915">
        <w:rPr>
          <w:rFonts w:ascii="Arial Narrow" w:hAnsi="Arial Narrow" w:cs="Cambria"/>
          <w:kern w:val="2"/>
          <w:sz w:val="22"/>
          <w:szCs w:val="22"/>
          <w:lang w:eastAsia="zh-CN"/>
        </w:rPr>
        <w:t xml:space="preserve"> VHX-7000N</w:t>
      </w:r>
      <w:r w:rsidR="00C0572E" w:rsidRPr="00012915">
        <w:rPr>
          <w:rFonts w:ascii="Arial Narrow" w:hAnsi="Arial Narrow"/>
          <w:kern w:val="2"/>
          <w:sz w:val="22"/>
          <w:szCs w:val="22"/>
          <w:lang w:eastAsia="zh-CN"/>
        </w:rPr>
        <w:t>;</w:t>
      </w:r>
    </w:p>
    <w:p w:rsidR="00C0572E" w:rsidRPr="00012915" w:rsidRDefault="00C0572E" w:rsidP="00DA6194">
      <w:pPr>
        <w:numPr>
          <w:ilvl w:val="2"/>
          <w:numId w:val="19"/>
        </w:numPr>
        <w:suppressAutoHyphens/>
        <w:spacing w:after="160"/>
        <w:contextualSpacing/>
        <w:rPr>
          <w:rFonts w:ascii="Arial Narrow" w:hAnsi="Arial Narrow"/>
          <w:kern w:val="2"/>
          <w:sz w:val="22"/>
          <w:szCs w:val="22"/>
          <w:lang w:eastAsia="zh-CN"/>
        </w:rPr>
      </w:pPr>
      <w:r w:rsidRPr="00012915">
        <w:rPr>
          <w:rFonts w:ascii="Arial Narrow" w:hAnsi="Arial Narrow"/>
          <w:kern w:val="2"/>
          <w:sz w:val="22"/>
          <w:szCs w:val="22"/>
          <w:lang w:eastAsia="zh-CN"/>
        </w:rPr>
        <w:t>wykonawca musi dostarczyć zestaw narzędzi do obsługi głowicy umożliwiających jej montaż;</w:t>
      </w:r>
    </w:p>
    <w:p w:rsidR="00C0572E" w:rsidRPr="00012915" w:rsidRDefault="00C0572E" w:rsidP="00DA6194">
      <w:pPr>
        <w:numPr>
          <w:ilvl w:val="2"/>
          <w:numId w:val="19"/>
        </w:numPr>
        <w:suppressAutoHyphens/>
        <w:spacing w:after="160"/>
        <w:contextualSpacing/>
        <w:rPr>
          <w:rFonts w:ascii="Arial Narrow" w:hAnsi="Arial Narrow"/>
          <w:kern w:val="2"/>
          <w:sz w:val="22"/>
          <w:szCs w:val="22"/>
          <w:lang w:eastAsia="zh-CN"/>
        </w:rPr>
      </w:pPr>
      <w:r w:rsidRPr="00012915">
        <w:rPr>
          <w:rFonts w:ascii="Arial Narrow" w:hAnsi="Arial Narrow"/>
          <w:kern w:val="2"/>
          <w:sz w:val="22"/>
          <w:szCs w:val="22"/>
          <w:lang w:eastAsia="zh-CN"/>
        </w:rPr>
        <w:t xml:space="preserve">najpóźniej w dniu dostawy wykonawca zobowiązany jest dostarczyć Certyfikat zgodności CE świadczący </w:t>
      </w:r>
      <w:r w:rsidRPr="00012915">
        <w:rPr>
          <w:rFonts w:ascii="Arial Narrow" w:hAnsi="Arial Narrow"/>
          <w:kern w:val="2"/>
          <w:sz w:val="22"/>
          <w:szCs w:val="22"/>
          <w:lang w:eastAsia="zh-CN"/>
        </w:rPr>
        <w:br/>
        <w:t>o zgodności urządzenia  z europejskimi warunkami bezpieczeństwa;</w:t>
      </w:r>
    </w:p>
    <w:p w:rsidR="00C0572E" w:rsidRPr="00012915" w:rsidRDefault="00C0572E" w:rsidP="00DA6194">
      <w:pPr>
        <w:numPr>
          <w:ilvl w:val="2"/>
          <w:numId w:val="19"/>
        </w:numPr>
        <w:suppressAutoHyphens/>
        <w:spacing w:after="160"/>
        <w:contextualSpacing/>
        <w:rPr>
          <w:rFonts w:ascii="Arial Narrow" w:hAnsi="Arial Narrow"/>
          <w:kern w:val="2"/>
          <w:sz w:val="22"/>
          <w:szCs w:val="22"/>
          <w:lang w:eastAsia="zh-CN"/>
        </w:rPr>
      </w:pPr>
      <w:r w:rsidRPr="00012915">
        <w:rPr>
          <w:rFonts w:ascii="Arial Narrow" w:hAnsi="Arial Narrow"/>
          <w:kern w:val="2"/>
          <w:sz w:val="22"/>
          <w:szCs w:val="22"/>
          <w:lang w:eastAsia="zh-CN"/>
        </w:rPr>
        <w:t>koszt dostawy i instalacji pokrywa wykonawca;</w:t>
      </w:r>
    </w:p>
    <w:p w:rsidR="00C0572E" w:rsidRPr="00012915" w:rsidRDefault="00C0572E" w:rsidP="00DA6194">
      <w:pPr>
        <w:numPr>
          <w:ilvl w:val="2"/>
          <w:numId w:val="19"/>
        </w:numPr>
        <w:suppressAutoHyphens/>
        <w:spacing w:after="160"/>
        <w:contextualSpacing/>
        <w:rPr>
          <w:rFonts w:ascii="Arial Narrow" w:hAnsi="Arial Narrow"/>
          <w:kern w:val="2"/>
          <w:sz w:val="22"/>
          <w:szCs w:val="22"/>
          <w:lang w:eastAsia="zh-CN"/>
        </w:rPr>
      </w:pPr>
      <w:r w:rsidRPr="00012915">
        <w:rPr>
          <w:rFonts w:ascii="Arial Narrow" w:hAnsi="Arial Narrow"/>
          <w:kern w:val="2"/>
          <w:sz w:val="22"/>
          <w:szCs w:val="22"/>
          <w:lang w:eastAsia="zh-CN"/>
        </w:rPr>
        <w:t>oferowany sprzęt musi być kompletny, po instalacji gotowy do użycia zgodnie z jego przeznaczeniem. Instalacja i uruchomienie sprzętu musi być wykonana przez autoryzowany serwis;</w:t>
      </w:r>
    </w:p>
    <w:p w:rsidR="00C0572E" w:rsidRPr="00012915" w:rsidRDefault="00C0572E" w:rsidP="00C0572E">
      <w:pPr>
        <w:spacing w:after="160"/>
        <w:ind w:left="1276"/>
        <w:contextualSpacing/>
        <w:rPr>
          <w:rFonts w:ascii="Arial Narrow" w:hAnsi="Arial Narrow"/>
          <w:kern w:val="2"/>
          <w:sz w:val="22"/>
          <w:szCs w:val="22"/>
          <w:lang w:eastAsia="zh-CN"/>
        </w:rPr>
      </w:pPr>
    </w:p>
    <w:p w:rsidR="00C0572E" w:rsidRPr="00012915" w:rsidRDefault="00C0572E" w:rsidP="00682698">
      <w:pPr>
        <w:numPr>
          <w:ilvl w:val="1"/>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Inne wymagania:</w:t>
      </w:r>
    </w:p>
    <w:p w:rsidR="00C0572E" w:rsidRPr="00012915" w:rsidRDefault="00C0572E" w:rsidP="00DA6194">
      <w:pPr>
        <w:numPr>
          <w:ilvl w:val="2"/>
          <w:numId w:val="19"/>
        </w:numPr>
        <w:suppressAutoHyphens/>
        <w:rPr>
          <w:rFonts w:ascii="Arial Narrow" w:hAnsi="Arial Narrow"/>
          <w:kern w:val="2"/>
          <w:sz w:val="22"/>
          <w:szCs w:val="22"/>
          <w:lang w:eastAsia="zh-CN"/>
        </w:rPr>
      </w:pPr>
      <w:r w:rsidRPr="00012915">
        <w:rPr>
          <w:rFonts w:ascii="Arial Narrow" w:eastAsia="Calibri" w:hAnsi="Arial Narrow"/>
          <w:kern w:val="2"/>
          <w:sz w:val="22"/>
          <w:szCs w:val="22"/>
          <w:lang w:eastAsia="zh-CN"/>
        </w:rPr>
        <w:t>u</w:t>
      </w:r>
      <w:r w:rsidRPr="00012915">
        <w:rPr>
          <w:rFonts w:ascii="Arial Narrow" w:hAnsi="Arial Narrow"/>
          <w:kern w:val="2"/>
          <w:sz w:val="22"/>
          <w:szCs w:val="22"/>
          <w:lang w:eastAsia="zh-CN"/>
        </w:rPr>
        <w:t>rządzenie musi być fabrycznie nowe, nie starsze niż wyprodukowane w 2024 r.;</w:t>
      </w:r>
    </w:p>
    <w:p w:rsidR="00C0572E" w:rsidRPr="00012915" w:rsidRDefault="00C0572E" w:rsidP="00DA6194">
      <w:pPr>
        <w:numPr>
          <w:ilvl w:val="2"/>
          <w:numId w:val="19"/>
        </w:numPr>
        <w:suppressAutoHyphens/>
        <w:spacing w:after="160"/>
        <w:contextualSpacing/>
        <w:rPr>
          <w:rFonts w:ascii="Arial Narrow" w:hAnsi="Arial Narrow"/>
          <w:kern w:val="2"/>
          <w:sz w:val="22"/>
          <w:szCs w:val="22"/>
          <w:lang w:eastAsia="zh-CN"/>
        </w:rPr>
      </w:pPr>
      <w:r w:rsidRPr="00012915">
        <w:rPr>
          <w:rFonts w:ascii="Arial Narrow" w:hAnsi="Arial Narrow"/>
          <w:sz w:val="22"/>
          <w:szCs w:val="22"/>
        </w:rPr>
        <w:t xml:space="preserve">w ramach umowy wykonawca musi dokonać przyłączenia głowicy do mikroskopu </w:t>
      </w:r>
      <w:proofErr w:type="spellStart"/>
      <w:r w:rsidRPr="00012915">
        <w:rPr>
          <w:rFonts w:ascii="Arial Narrow" w:hAnsi="Arial Narrow"/>
          <w:sz w:val="22"/>
          <w:szCs w:val="22"/>
        </w:rPr>
        <w:t>Keyence</w:t>
      </w:r>
      <w:proofErr w:type="spellEnd"/>
      <w:r w:rsidRPr="00012915">
        <w:rPr>
          <w:rFonts w:ascii="Arial Narrow" w:hAnsi="Arial Narrow"/>
          <w:sz w:val="22"/>
          <w:szCs w:val="22"/>
        </w:rPr>
        <w:t xml:space="preserve"> VHX-7000N; materiały niezbędne do podłączenia głowicy musi zapewnić wykonawca;</w:t>
      </w:r>
    </w:p>
    <w:p w:rsidR="00C0572E" w:rsidRPr="00012915" w:rsidRDefault="00C0572E" w:rsidP="00DA6194">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urządzenie musi być kompletne i po uruchomieniu gotowe do pracy, zgodnie z przeznaczeniem, bez żadnych dodatkowych zakupów ze strony Zamawiającego;</w:t>
      </w:r>
    </w:p>
    <w:p w:rsidR="00C0572E" w:rsidRPr="00012915" w:rsidRDefault="00DA6194" w:rsidP="00DA6194">
      <w:pPr>
        <w:numPr>
          <w:ilvl w:val="2"/>
          <w:numId w:val="19"/>
        </w:numPr>
        <w:suppressAutoHyphens/>
        <w:rPr>
          <w:rFonts w:ascii="Arial Narrow" w:hAnsi="Arial Narrow"/>
          <w:kern w:val="2"/>
          <w:sz w:val="22"/>
          <w:szCs w:val="22"/>
          <w:lang w:eastAsia="zh-CN"/>
        </w:rPr>
      </w:pPr>
      <w:r>
        <w:rPr>
          <w:rFonts w:ascii="Arial Narrow" w:hAnsi="Arial Narrow"/>
          <w:kern w:val="2"/>
          <w:sz w:val="22"/>
          <w:szCs w:val="22"/>
          <w:lang w:eastAsia="zh-CN"/>
        </w:rPr>
        <w:t>W</w:t>
      </w:r>
      <w:r w:rsidR="00C0572E" w:rsidRPr="00012915">
        <w:rPr>
          <w:rFonts w:ascii="Arial Narrow" w:hAnsi="Arial Narrow"/>
          <w:kern w:val="2"/>
          <w:sz w:val="22"/>
          <w:szCs w:val="22"/>
          <w:lang w:eastAsia="zh-CN"/>
        </w:rPr>
        <w:t>ykonawca dostarczy kompletną dokumentację techniczną oraz instrukcję użytkowania z zakresu obsługi sprzętu i oprogramowania, w wersji papierowej oraz na nośniku elektronicznym, w języku polskim;</w:t>
      </w:r>
    </w:p>
    <w:p w:rsidR="00C0572E" w:rsidRDefault="00C0572E" w:rsidP="00DA6194">
      <w:pPr>
        <w:numPr>
          <w:ilvl w:val="2"/>
          <w:numId w:val="19"/>
        </w:numPr>
        <w:suppressAutoHyphens/>
        <w:spacing w:after="120"/>
        <w:rPr>
          <w:rFonts w:ascii="Arial Narrow" w:hAnsi="Arial Narrow"/>
          <w:kern w:val="2"/>
          <w:sz w:val="22"/>
          <w:szCs w:val="22"/>
          <w:lang w:eastAsia="zh-CN"/>
        </w:rPr>
      </w:pPr>
      <w:r w:rsidRPr="00012915">
        <w:rPr>
          <w:rFonts w:ascii="Arial Narrow" w:hAnsi="Arial Narrow"/>
          <w:kern w:val="2"/>
          <w:sz w:val="22"/>
          <w:szCs w:val="22"/>
          <w:lang w:eastAsia="zh-CN"/>
        </w:rPr>
        <w:t xml:space="preserve">trakcie realizacji umowy, wszelka komunikacja pomiędzy </w:t>
      </w:r>
      <w:r w:rsidR="00DA6194">
        <w:rPr>
          <w:rFonts w:ascii="Arial Narrow" w:hAnsi="Arial Narrow"/>
          <w:kern w:val="2"/>
          <w:sz w:val="22"/>
          <w:szCs w:val="22"/>
          <w:lang w:eastAsia="zh-CN"/>
        </w:rPr>
        <w:t>W</w:t>
      </w:r>
      <w:r w:rsidRPr="00012915">
        <w:rPr>
          <w:rFonts w:ascii="Arial Narrow" w:hAnsi="Arial Narrow"/>
          <w:kern w:val="2"/>
          <w:sz w:val="22"/>
          <w:szCs w:val="22"/>
          <w:lang w:eastAsia="zh-CN"/>
        </w:rPr>
        <w:t xml:space="preserve">ykonawcą a Zamawiającym musi odbywać się </w:t>
      </w:r>
      <w:r w:rsidR="00DA6194">
        <w:rPr>
          <w:rFonts w:ascii="Arial Narrow" w:hAnsi="Arial Narrow"/>
          <w:kern w:val="2"/>
          <w:sz w:val="22"/>
          <w:szCs w:val="22"/>
          <w:lang w:eastAsia="zh-CN"/>
        </w:rPr>
        <w:br/>
      </w:r>
      <w:r w:rsidRPr="00012915">
        <w:rPr>
          <w:rFonts w:ascii="Arial Narrow" w:hAnsi="Arial Narrow"/>
          <w:kern w:val="2"/>
          <w:sz w:val="22"/>
          <w:szCs w:val="22"/>
          <w:lang w:eastAsia="zh-CN"/>
        </w:rPr>
        <w:t>w języku polskim.</w:t>
      </w:r>
    </w:p>
    <w:p w:rsidR="00494CB6" w:rsidRPr="00012915" w:rsidRDefault="00494CB6" w:rsidP="00494CB6">
      <w:pPr>
        <w:suppressAutoHyphens/>
        <w:spacing w:after="120"/>
        <w:ind w:left="1276" w:firstLine="0"/>
        <w:rPr>
          <w:rFonts w:ascii="Arial Narrow" w:hAnsi="Arial Narrow"/>
          <w:kern w:val="2"/>
          <w:sz w:val="22"/>
          <w:szCs w:val="22"/>
          <w:lang w:eastAsia="zh-CN"/>
        </w:rPr>
      </w:pPr>
    </w:p>
    <w:p w:rsidR="00C0572E" w:rsidRPr="00012915" w:rsidRDefault="00C0572E" w:rsidP="00682698">
      <w:pPr>
        <w:numPr>
          <w:ilvl w:val="1"/>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lastRenderedPageBreak/>
        <w:t>Gwarancja</w:t>
      </w:r>
      <w:r w:rsidR="00DA6194">
        <w:rPr>
          <w:rFonts w:ascii="Arial Narrow" w:hAnsi="Arial Narrow"/>
          <w:kern w:val="2"/>
          <w:sz w:val="22"/>
          <w:szCs w:val="22"/>
          <w:lang w:eastAsia="zh-CN"/>
        </w:rPr>
        <w:t>:</w:t>
      </w:r>
    </w:p>
    <w:p w:rsidR="00012915" w:rsidRDefault="00C0572E" w:rsidP="00DA6194">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gwarancja na urządzenie nie krótsza niż 24 miesiące, liczona od daty podpisania przez obie strony protokołu odbioru,</w:t>
      </w:r>
    </w:p>
    <w:p w:rsidR="00012915" w:rsidRDefault="00C0572E" w:rsidP="00DA6194">
      <w:pPr>
        <w:numPr>
          <w:ilvl w:val="2"/>
          <w:numId w:val="19"/>
        </w:numPr>
        <w:suppressAutoHyphens/>
        <w:rPr>
          <w:rFonts w:ascii="Arial Narrow" w:hAnsi="Arial Narrow"/>
          <w:kern w:val="2"/>
          <w:sz w:val="22"/>
          <w:szCs w:val="22"/>
          <w:lang w:eastAsia="zh-CN"/>
        </w:rPr>
      </w:pPr>
      <w:r w:rsidRPr="00012915">
        <w:rPr>
          <w:rFonts w:ascii="Arial Narrow" w:hAnsi="Arial Narrow"/>
          <w:sz w:val="22"/>
          <w:szCs w:val="22"/>
        </w:rPr>
        <w:t>wraz z urządzeniem należy dostarczyć kartę gwarancyjną, zawierającą numer seryjny urządzenia oraz warunki gwarancji;</w:t>
      </w:r>
    </w:p>
    <w:p w:rsidR="00C0572E" w:rsidRPr="00012915" w:rsidRDefault="00C0572E" w:rsidP="00DA6194">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 xml:space="preserve">w okresie gwarancyjnym wykonawca ramach zaoferowanej ceny zobowiązany jest zapewnić pełną obsługę serwisową, zgodnie z zaleceniami producenta z wykorzystaniem części zamiennych dostarczonych przez </w:t>
      </w:r>
      <w:r w:rsidR="00DA6194">
        <w:rPr>
          <w:rFonts w:ascii="Arial Narrow" w:hAnsi="Arial Narrow"/>
          <w:kern w:val="2"/>
          <w:sz w:val="22"/>
          <w:szCs w:val="22"/>
          <w:lang w:eastAsia="zh-CN"/>
        </w:rPr>
        <w:t>W</w:t>
      </w:r>
      <w:r w:rsidRPr="00012915">
        <w:rPr>
          <w:rFonts w:ascii="Arial Narrow" w:hAnsi="Arial Narrow"/>
          <w:kern w:val="2"/>
          <w:sz w:val="22"/>
          <w:szCs w:val="22"/>
          <w:lang w:eastAsia="zh-CN"/>
        </w:rPr>
        <w:t>ykonawcę;</w:t>
      </w:r>
    </w:p>
    <w:p w:rsidR="00012915" w:rsidRDefault="00C0572E" w:rsidP="00DA6194">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autoryzowany serwis producenta gwarancyjny i pogwarancyjny musi być dostępny na terenie Polski;</w:t>
      </w:r>
    </w:p>
    <w:p w:rsidR="00C0572E" w:rsidRPr="00012915" w:rsidRDefault="00C0572E" w:rsidP="00DA6194">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w okresie gwarancji, w 11 - 12 miesiącu od uruchomienia urządzenia, a później po upływie każdych kolejnych 12 miesięcy wykonawca zobowiązany jest wykonać przegląd serwisowy w celu potwierdzenia prawidłowości działania urządzenia - wszelkie koszty z tym związane w tym dojazd do siedziby użytkownika oraz wymianę materiałów eksploatacyjnych należy ująć w cenie;</w:t>
      </w:r>
    </w:p>
    <w:p w:rsidR="00C0572E" w:rsidRPr="00012915" w:rsidRDefault="00C0572E" w:rsidP="00DA6194">
      <w:pPr>
        <w:numPr>
          <w:ilvl w:val="2"/>
          <w:numId w:val="19"/>
        </w:numPr>
        <w:suppressAutoHyphens/>
        <w:autoSpaceDE w:val="0"/>
        <w:autoSpaceDN w:val="0"/>
        <w:adjustRightInd w:val="0"/>
        <w:rPr>
          <w:rFonts w:ascii="Arial Narrow" w:hAnsi="Arial Narrow"/>
          <w:kern w:val="2"/>
          <w:sz w:val="22"/>
          <w:szCs w:val="22"/>
          <w:lang w:eastAsia="zh-CN"/>
        </w:rPr>
      </w:pPr>
      <w:r w:rsidRPr="00012915">
        <w:rPr>
          <w:rFonts w:ascii="Arial Narrow" w:hAnsi="Arial Narrow"/>
          <w:kern w:val="2"/>
          <w:sz w:val="22"/>
          <w:szCs w:val="22"/>
          <w:lang w:eastAsia="zh-CN"/>
        </w:rPr>
        <w:t>autoryzowany serwis producenta gwarancyjny i pogwarancyjny musi być dostępny na terenie Polski;</w:t>
      </w:r>
    </w:p>
    <w:p w:rsidR="00C0572E" w:rsidRPr="00012915" w:rsidRDefault="00C0572E" w:rsidP="00DA6194">
      <w:pPr>
        <w:numPr>
          <w:ilvl w:val="2"/>
          <w:numId w:val="19"/>
        </w:numPr>
        <w:suppressAutoHyphens/>
        <w:contextualSpacing/>
        <w:rPr>
          <w:rFonts w:ascii="Arial Narrow" w:hAnsi="Arial Narrow" w:cs="Calibri"/>
          <w:kern w:val="2"/>
          <w:sz w:val="22"/>
          <w:szCs w:val="22"/>
          <w:lang w:eastAsia="zh-CN"/>
        </w:rPr>
      </w:pPr>
      <w:r w:rsidRPr="00012915">
        <w:rPr>
          <w:rFonts w:ascii="Arial Narrow" w:hAnsi="Arial Narrow"/>
          <w:sz w:val="22"/>
          <w:szCs w:val="22"/>
          <w:lang w:eastAsia="ar-SA"/>
        </w:rPr>
        <w:t>czas przestoju od dnia zgłoszenia do dnia naprawy, powoduje wydłużenie gwarancji o ten czas</w:t>
      </w:r>
      <w:r w:rsidRPr="00012915">
        <w:rPr>
          <w:rFonts w:ascii="Arial Narrow" w:hAnsi="Arial Narrow"/>
          <w:kern w:val="2"/>
          <w:sz w:val="22"/>
          <w:szCs w:val="22"/>
          <w:lang w:eastAsia="zh-CN"/>
        </w:rPr>
        <w:t>;</w:t>
      </w:r>
    </w:p>
    <w:p w:rsidR="00C0572E" w:rsidRPr="00012915" w:rsidRDefault="00C0572E" w:rsidP="00DA6194">
      <w:pPr>
        <w:numPr>
          <w:ilvl w:val="2"/>
          <w:numId w:val="19"/>
        </w:numPr>
        <w:suppressAutoHyphens/>
        <w:autoSpaceDE w:val="0"/>
        <w:autoSpaceDN w:val="0"/>
        <w:adjustRightInd w:val="0"/>
        <w:rPr>
          <w:rFonts w:ascii="Arial Narrow" w:hAnsi="Arial Narrow"/>
          <w:kern w:val="2"/>
          <w:sz w:val="22"/>
          <w:szCs w:val="22"/>
          <w:lang w:eastAsia="zh-CN"/>
        </w:rPr>
      </w:pPr>
      <w:r w:rsidRPr="00012915">
        <w:rPr>
          <w:rFonts w:ascii="Arial Narrow" w:hAnsi="Arial Narrow"/>
          <w:kern w:val="2"/>
          <w:sz w:val="22"/>
          <w:szCs w:val="22"/>
          <w:lang w:eastAsia="zh-CN"/>
        </w:rPr>
        <w:t>serwis gwarancyjny i naprawy należy dokonywać w miejscu użytkowania sprzętu, a w przypadku konieczności wykonania naprawy poza miejscem użytkowania, wykonawca zobowiązany jest ramach zaoferowanej ceny do odbiór sprzętu do naprawy i jego dostawę po dokonaniu naprawy;</w:t>
      </w:r>
    </w:p>
    <w:p w:rsidR="00C0572E" w:rsidRPr="00012915" w:rsidRDefault="00C0572E" w:rsidP="00DA6194">
      <w:pPr>
        <w:numPr>
          <w:ilvl w:val="2"/>
          <w:numId w:val="19"/>
        </w:numPr>
        <w:suppressAutoHyphens/>
        <w:rPr>
          <w:rFonts w:ascii="Arial Narrow" w:hAnsi="Arial Narrow"/>
          <w:kern w:val="2"/>
          <w:sz w:val="22"/>
          <w:szCs w:val="22"/>
          <w:lang w:eastAsia="zh-CN"/>
        </w:rPr>
      </w:pPr>
      <w:r w:rsidRPr="00012915">
        <w:rPr>
          <w:rFonts w:ascii="Arial Narrow" w:hAnsi="Arial Narrow"/>
          <w:kern w:val="2"/>
          <w:sz w:val="22"/>
          <w:szCs w:val="22"/>
          <w:lang w:eastAsia="zh-CN"/>
        </w:rPr>
        <w:t xml:space="preserve">czas reakcji serwisu gwarancyjnego nie może być dłuższy niż 5 dni roboczych, liczony do daty zgłoszenia </w:t>
      </w:r>
      <w:r w:rsidRPr="00012915">
        <w:rPr>
          <w:rFonts w:ascii="Arial Narrow" w:hAnsi="Arial Narrow"/>
          <w:kern w:val="2"/>
          <w:sz w:val="22"/>
          <w:szCs w:val="22"/>
          <w:lang w:eastAsia="zh-CN"/>
        </w:rPr>
        <w:br/>
        <w:t>w formie pisemnej;</w:t>
      </w:r>
    </w:p>
    <w:p w:rsidR="00C0572E" w:rsidRPr="00012915" w:rsidRDefault="00DA6194" w:rsidP="00DA6194">
      <w:pPr>
        <w:numPr>
          <w:ilvl w:val="2"/>
          <w:numId w:val="19"/>
        </w:numPr>
        <w:suppressAutoHyphens/>
        <w:spacing w:after="120"/>
        <w:rPr>
          <w:rFonts w:ascii="Arial Narrow" w:hAnsi="Arial Narrow"/>
          <w:kern w:val="2"/>
          <w:sz w:val="22"/>
          <w:szCs w:val="22"/>
          <w:lang w:eastAsia="zh-CN"/>
        </w:rPr>
      </w:pPr>
      <w:r>
        <w:rPr>
          <w:rFonts w:ascii="Arial Narrow" w:hAnsi="Arial Narrow"/>
          <w:kern w:val="2"/>
          <w:sz w:val="22"/>
          <w:szCs w:val="22"/>
          <w:lang w:eastAsia="zh-CN"/>
        </w:rPr>
        <w:t>W</w:t>
      </w:r>
      <w:r w:rsidR="00C0572E" w:rsidRPr="00012915">
        <w:rPr>
          <w:rFonts w:ascii="Arial Narrow" w:hAnsi="Arial Narrow"/>
          <w:kern w:val="2"/>
          <w:sz w:val="22"/>
          <w:szCs w:val="22"/>
          <w:lang w:eastAsia="zh-CN"/>
        </w:rPr>
        <w:t xml:space="preserve">ykonawca zobowiązany jest zapewnić dostępność serwisu części zamiennych przez okres nie krótszy </w:t>
      </w:r>
      <w:r w:rsidR="00C0572E" w:rsidRPr="00012915">
        <w:rPr>
          <w:rFonts w:ascii="Arial Narrow" w:hAnsi="Arial Narrow"/>
          <w:kern w:val="2"/>
          <w:sz w:val="22"/>
          <w:szCs w:val="22"/>
          <w:lang w:eastAsia="zh-CN"/>
        </w:rPr>
        <w:br/>
        <w:t>niż 10 lat.</w:t>
      </w:r>
    </w:p>
    <w:p w:rsidR="00C0572E" w:rsidRPr="00173194" w:rsidRDefault="00C0572E" w:rsidP="00682698">
      <w:pPr>
        <w:numPr>
          <w:ilvl w:val="1"/>
          <w:numId w:val="19"/>
        </w:numPr>
        <w:suppressAutoHyphens/>
        <w:rPr>
          <w:rFonts w:ascii="Arial Narrow" w:hAnsi="Arial Narrow"/>
          <w:kern w:val="2"/>
          <w:sz w:val="22"/>
          <w:szCs w:val="22"/>
          <w:lang w:eastAsia="zh-CN"/>
        </w:rPr>
      </w:pPr>
      <w:r w:rsidRPr="00173194">
        <w:rPr>
          <w:rFonts w:ascii="Arial Narrow" w:hAnsi="Arial Narrow"/>
          <w:kern w:val="2"/>
          <w:sz w:val="22"/>
          <w:szCs w:val="22"/>
          <w:lang w:eastAsia="zh-CN"/>
        </w:rPr>
        <w:t>Szkolenie:</w:t>
      </w:r>
    </w:p>
    <w:p w:rsidR="00670C45" w:rsidRPr="00173194" w:rsidRDefault="00C0572E" w:rsidP="00DA6194">
      <w:pPr>
        <w:numPr>
          <w:ilvl w:val="2"/>
          <w:numId w:val="19"/>
        </w:numPr>
        <w:suppressAutoHyphens/>
        <w:rPr>
          <w:rFonts w:ascii="Arial Narrow" w:hAnsi="Arial Narrow"/>
          <w:kern w:val="2"/>
          <w:sz w:val="22"/>
          <w:szCs w:val="22"/>
          <w:lang w:eastAsia="zh-CN"/>
        </w:rPr>
      </w:pPr>
      <w:r w:rsidRPr="00173194">
        <w:rPr>
          <w:rFonts w:ascii="Arial Narrow" w:hAnsi="Arial Narrow"/>
          <w:kern w:val="2"/>
          <w:sz w:val="22"/>
          <w:szCs w:val="22"/>
          <w:lang w:eastAsia="zh-CN"/>
        </w:rPr>
        <w:t>Zmawiający wymaga przeprowadzenia szkolenia w języku polskim przez producenta / dystrybutora</w:t>
      </w:r>
      <w:r w:rsidR="00670C45" w:rsidRPr="00173194">
        <w:rPr>
          <w:rFonts w:ascii="Arial Narrow" w:hAnsi="Arial Narrow" w:cs="Calibri"/>
          <w:sz w:val="22"/>
          <w:szCs w:val="22"/>
        </w:rPr>
        <w:t xml:space="preserve">, </w:t>
      </w:r>
      <w:r w:rsidR="00DA6194" w:rsidRPr="00173194">
        <w:rPr>
          <w:rFonts w:ascii="Arial Narrow" w:hAnsi="Arial Narrow" w:cs="Calibri"/>
          <w:sz w:val="22"/>
          <w:szCs w:val="22"/>
        </w:rPr>
        <w:br/>
      </w:r>
      <w:r w:rsidR="00670C45" w:rsidRPr="00173194">
        <w:rPr>
          <w:rFonts w:ascii="Arial Narrow" w:hAnsi="Arial Narrow" w:cs="Calibri"/>
          <w:sz w:val="22"/>
          <w:szCs w:val="22"/>
        </w:rPr>
        <w:t xml:space="preserve">w siedzibie Komendy Wojewódzkiej Policji w Poznaniu, </w:t>
      </w:r>
      <w:r w:rsidR="00670C45" w:rsidRPr="00173194">
        <w:rPr>
          <w:rFonts w:ascii="Arial Narrow" w:hAnsi="Arial Narrow"/>
          <w:sz w:val="22"/>
          <w:szCs w:val="22"/>
        </w:rPr>
        <w:t>w dniu odbioru urządzenia</w:t>
      </w:r>
      <w:r w:rsidR="00DA6194" w:rsidRPr="00173194">
        <w:rPr>
          <w:rFonts w:ascii="Arial Narrow" w:hAnsi="Arial Narrow"/>
          <w:sz w:val="22"/>
          <w:szCs w:val="22"/>
        </w:rPr>
        <w:t>;</w:t>
      </w:r>
    </w:p>
    <w:p w:rsidR="00C0572E" w:rsidRPr="00173194" w:rsidRDefault="00670C45" w:rsidP="00DA6194">
      <w:pPr>
        <w:numPr>
          <w:ilvl w:val="2"/>
          <w:numId w:val="19"/>
        </w:numPr>
        <w:suppressAutoHyphens/>
        <w:spacing w:after="240"/>
        <w:rPr>
          <w:rFonts w:ascii="Arial Narrow" w:hAnsi="Arial Narrow"/>
          <w:kern w:val="2"/>
          <w:sz w:val="22"/>
          <w:szCs w:val="22"/>
          <w:lang w:eastAsia="zh-CN"/>
        </w:rPr>
      </w:pPr>
      <w:r w:rsidRPr="00173194">
        <w:rPr>
          <w:rFonts w:ascii="Arial Narrow" w:hAnsi="Arial Narrow"/>
          <w:kern w:val="2"/>
          <w:sz w:val="22"/>
          <w:szCs w:val="22"/>
          <w:lang w:eastAsia="zh-CN"/>
        </w:rPr>
        <w:t>W</w:t>
      </w:r>
      <w:r w:rsidR="00C0572E" w:rsidRPr="00173194">
        <w:rPr>
          <w:rFonts w:ascii="Arial Narrow" w:hAnsi="Arial Narrow"/>
          <w:kern w:val="2"/>
          <w:sz w:val="22"/>
          <w:szCs w:val="22"/>
          <w:lang w:eastAsia="zh-CN"/>
        </w:rPr>
        <w:t>ykonawca sporządzi i przekażą Zamawiającemu certyfikaty dla uczestników szkolenia potwierdzające odbyte szkolenie</w:t>
      </w:r>
      <w:r w:rsidRPr="00173194">
        <w:rPr>
          <w:rFonts w:ascii="Arial Narrow" w:hAnsi="Arial Narrow"/>
          <w:kern w:val="2"/>
          <w:sz w:val="22"/>
          <w:szCs w:val="22"/>
          <w:lang w:eastAsia="zh-CN"/>
        </w:rPr>
        <w:t>.</w:t>
      </w:r>
    </w:p>
    <w:p w:rsidR="00A8615D" w:rsidRPr="00012915" w:rsidRDefault="00A8615D" w:rsidP="0068269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sidRPr="00012915">
        <w:rPr>
          <w:rFonts w:ascii="Arial Narrow" w:eastAsia="Symbol" w:hAnsi="Arial Narrow"/>
          <w:b/>
          <w:kern w:val="2"/>
          <w:sz w:val="22"/>
          <w:szCs w:val="22"/>
          <w:lang w:val="pl-PL" w:eastAsia="zh-CN"/>
        </w:rPr>
        <w:t>Podręczny spektrometr NIR do identyfikacji narkotyków – 1 szt.</w:t>
      </w:r>
    </w:p>
    <w:p w:rsidR="00EF76FD" w:rsidRPr="00EF76FD" w:rsidRDefault="00EF76FD" w:rsidP="00DA6194">
      <w:pPr>
        <w:numPr>
          <w:ilvl w:val="1"/>
          <w:numId w:val="19"/>
        </w:numPr>
        <w:suppressAutoHyphens/>
        <w:spacing w:after="120"/>
        <w:rPr>
          <w:rFonts w:ascii="Arial Narrow" w:hAnsi="Arial Narrow"/>
          <w:kern w:val="2"/>
          <w:sz w:val="22"/>
          <w:szCs w:val="22"/>
          <w:lang w:eastAsia="zh-CN"/>
        </w:rPr>
      </w:pPr>
      <w:r>
        <w:rPr>
          <w:rFonts w:ascii="Arial Narrow" w:hAnsi="Arial Narrow"/>
          <w:kern w:val="2"/>
          <w:sz w:val="22"/>
          <w:szCs w:val="22"/>
          <w:lang w:eastAsia="zh-CN"/>
        </w:rPr>
        <w:t>Przedmiotem zamówienia jest dostawa, montaż oraz uruchomienie fabrycznie nowego, podręcznego spektrometru NIR do identyfikacji narkotyków oraz przeprowadzenie szkolenia.</w:t>
      </w:r>
    </w:p>
    <w:p w:rsidR="00DF6772" w:rsidRPr="00DF6772" w:rsidRDefault="00DF6772" w:rsidP="00682698">
      <w:pPr>
        <w:numPr>
          <w:ilvl w:val="1"/>
          <w:numId w:val="19"/>
        </w:numPr>
        <w:suppressAutoHyphens/>
        <w:rPr>
          <w:rFonts w:ascii="Arial Narrow" w:hAnsi="Arial Narrow"/>
          <w:kern w:val="2"/>
          <w:sz w:val="22"/>
          <w:szCs w:val="22"/>
          <w:lang w:eastAsia="zh-CN"/>
        </w:rPr>
      </w:pPr>
      <w:r w:rsidRPr="00DF6772">
        <w:rPr>
          <w:rFonts w:ascii="Arial Narrow" w:hAnsi="Arial Narrow"/>
          <w:sz w:val="22"/>
          <w:szCs w:val="22"/>
        </w:rPr>
        <w:t>Wymagania szczegółowe (</w:t>
      </w:r>
      <w:r w:rsidRPr="00DF6772">
        <w:rPr>
          <w:rFonts w:ascii="Arial Narrow" w:hAnsi="Arial Narrow"/>
          <w:kern w:val="2"/>
          <w:sz w:val="22"/>
          <w:szCs w:val="22"/>
          <w:lang w:eastAsia="zh-CN"/>
        </w:rPr>
        <w:t>parametry spektrometru):</w:t>
      </w:r>
    </w:p>
    <w:p w:rsidR="00DF6772" w:rsidRPr="00DF6772" w:rsidRDefault="00DF6772" w:rsidP="00DA6194">
      <w:pPr>
        <w:numPr>
          <w:ilvl w:val="2"/>
          <w:numId w:val="19"/>
        </w:numPr>
        <w:tabs>
          <w:tab w:val="left" w:pos="1276"/>
        </w:tabs>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spektrometr musi wykorzystywać technikę bliskiej podczerwieni,</w:t>
      </w:r>
    </w:p>
    <w:p w:rsidR="00DF6772" w:rsidRPr="00DF6772" w:rsidRDefault="00DF6772" w:rsidP="00DA6194">
      <w:pPr>
        <w:numPr>
          <w:ilvl w:val="2"/>
          <w:numId w:val="19"/>
        </w:numPr>
        <w:tabs>
          <w:tab w:val="left" w:pos="1276"/>
        </w:tabs>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spektrometr musi posiadać źródło światła oparte o co najmniej dwie zintegrowane żarówki wolframowe,</w:t>
      </w:r>
    </w:p>
    <w:p w:rsidR="00DF6772" w:rsidRPr="00DF6772" w:rsidRDefault="00DF6772" w:rsidP="00DA6194">
      <w:pPr>
        <w:numPr>
          <w:ilvl w:val="2"/>
          <w:numId w:val="19"/>
        </w:numPr>
        <w:tabs>
          <w:tab w:val="left" w:pos="1276"/>
        </w:tabs>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czas życia lampy musi wynosić minimum 40000 godzin,</w:t>
      </w:r>
    </w:p>
    <w:p w:rsidR="00DF6772" w:rsidRPr="00DF6772" w:rsidRDefault="00DF6772" w:rsidP="00DA6194">
      <w:pPr>
        <w:numPr>
          <w:ilvl w:val="2"/>
          <w:numId w:val="19"/>
        </w:numPr>
        <w:tabs>
          <w:tab w:val="left" w:pos="1276"/>
        </w:tabs>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spektrometr musi mieć możliwość dokonywania pomiaru w odległości co najmniej 0-15mm,</w:t>
      </w:r>
    </w:p>
    <w:p w:rsidR="00DF6772" w:rsidRPr="00DF6772" w:rsidRDefault="00DF6772" w:rsidP="00DA6194">
      <w:pPr>
        <w:numPr>
          <w:ilvl w:val="2"/>
          <w:numId w:val="19"/>
        </w:numPr>
        <w:tabs>
          <w:tab w:val="left" w:pos="1276"/>
        </w:tabs>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 xml:space="preserve">detektor spektrometru musi stanowić fotodioda 128 pikseli </w:t>
      </w:r>
      <w:proofErr w:type="spellStart"/>
      <w:r w:rsidRPr="00DF6772">
        <w:rPr>
          <w:rFonts w:ascii="Arial Narrow" w:hAnsi="Arial Narrow"/>
          <w:kern w:val="2"/>
          <w:sz w:val="22"/>
          <w:szCs w:val="22"/>
          <w:lang w:eastAsia="zh-CN"/>
        </w:rPr>
        <w:t>InGaAs</w:t>
      </w:r>
      <w:proofErr w:type="spellEnd"/>
      <w:r w:rsidRPr="00DF6772">
        <w:rPr>
          <w:rFonts w:ascii="Arial Narrow" w:hAnsi="Arial Narrow"/>
          <w:kern w:val="2"/>
          <w:sz w:val="22"/>
          <w:szCs w:val="22"/>
          <w:lang w:eastAsia="zh-CN"/>
        </w:rPr>
        <w:t>,</w:t>
      </w: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3"/>
          <w:numId w:val="19"/>
        </w:numPr>
        <w:tabs>
          <w:tab w:val="left" w:pos="1276"/>
        </w:tabs>
        <w:suppressAutoHyphens/>
        <w:ind w:left="1276" w:hanging="709"/>
        <w:contextualSpacing/>
        <w:rPr>
          <w:rFonts w:ascii="Arial Narrow" w:hAnsi="Arial Narrow"/>
          <w:vanish/>
          <w:kern w:val="2"/>
          <w:sz w:val="22"/>
          <w:szCs w:val="22"/>
          <w:lang w:eastAsia="zh-CN"/>
        </w:rPr>
      </w:pPr>
    </w:p>
    <w:p w:rsidR="00DF6772" w:rsidRPr="00DF6772" w:rsidRDefault="00DF6772" w:rsidP="00DA6194">
      <w:pPr>
        <w:numPr>
          <w:ilvl w:val="2"/>
          <w:numId w:val="19"/>
        </w:numPr>
        <w:tabs>
          <w:tab w:val="left" w:pos="1276"/>
        </w:tabs>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 xml:space="preserve">zakres spektralny spektrometru musi się zmieścić w zakresie co najmniej 950-1650 </w:t>
      </w:r>
      <w:proofErr w:type="spellStart"/>
      <w:r w:rsidRPr="00DF6772">
        <w:rPr>
          <w:rFonts w:ascii="Arial Narrow" w:hAnsi="Arial Narrow"/>
          <w:kern w:val="2"/>
          <w:sz w:val="22"/>
          <w:szCs w:val="22"/>
          <w:lang w:eastAsia="zh-CN"/>
        </w:rPr>
        <w:t>nm</w:t>
      </w:r>
      <w:proofErr w:type="spellEnd"/>
      <w:r w:rsidRPr="00DF6772">
        <w:rPr>
          <w:rFonts w:ascii="Arial Narrow" w:hAnsi="Arial Narrow"/>
          <w:kern w:val="2"/>
          <w:sz w:val="22"/>
          <w:szCs w:val="22"/>
          <w:lang w:eastAsia="zh-CN"/>
        </w:rPr>
        <w:t xml:space="preserve"> </w:t>
      </w:r>
      <w:r w:rsidRPr="00DF6772">
        <w:rPr>
          <w:rFonts w:ascii="Arial Narrow" w:hAnsi="Arial Narrow"/>
          <w:kern w:val="2"/>
          <w:sz w:val="22"/>
          <w:szCs w:val="22"/>
          <w:lang w:eastAsia="zh-CN"/>
        </w:rPr>
        <w:br/>
        <w:t>(10526-6060 cm -1);</w:t>
      </w:r>
    </w:p>
    <w:p w:rsidR="00DF6772" w:rsidRPr="00DF6772" w:rsidRDefault="00DF6772" w:rsidP="00DA6194">
      <w:pPr>
        <w:numPr>
          <w:ilvl w:val="2"/>
          <w:numId w:val="19"/>
        </w:numPr>
        <w:tabs>
          <w:tab w:val="left" w:pos="1276"/>
        </w:tabs>
        <w:suppressAutoHyphens/>
        <w:rPr>
          <w:rFonts w:ascii="Arial Narrow" w:hAnsi="Arial Narrow"/>
          <w:kern w:val="2"/>
          <w:sz w:val="22"/>
          <w:szCs w:val="22"/>
          <w:lang w:eastAsia="zh-CN"/>
        </w:rPr>
      </w:pPr>
      <w:r w:rsidRPr="00DF6772">
        <w:rPr>
          <w:rFonts w:ascii="Arial Narrow" w:hAnsi="Arial Narrow"/>
          <w:kern w:val="2"/>
          <w:sz w:val="22"/>
          <w:szCs w:val="22"/>
          <w:lang w:eastAsia="zh-CN"/>
        </w:rPr>
        <w:t xml:space="preserve">rozdzielczość spektrometru musi być mniejsza niż 12,5 </w:t>
      </w:r>
      <w:proofErr w:type="spellStart"/>
      <w:r w:rsidRPr="00DF6772">
        <w:rPr>
          <w:rFonts w:ascii="Arial Narrow" w:hAnsi="Arial Narrow"/>
          <w:kern w:val="2"/>
          <w:sz w:val="22"/>
          <w:szCs w:val="22"/>
          <w:lang w:eastAsia="zh-CN"/>
        </w:rPr>
        <w:t>nm</w:t>
      </w:r>
      <w:proofErr w:type="spellEnd"/>
      <w:r w:rsidRPr="00DF6772">
        <w:rPr>
          <w:rFonts w:ascii="Arial Narrow" w:hAnsi="Arial Narrow"/>
          <w:kern w:val="2"/>
          <w:sz w:val="22"/>
          <w:szCs w:val="22"/>
          <w:lang w:eastAsia="zh-CN"/>
        </w:rPr>
        <w:t>,</w:t>
      </w:r>
    </w:p>
    <w:p w:rsidR="00DF6772" w:rsidRPr="00DF6772" w:rsidRDefault="00DF6772" w:rsidP="00DA6194">
      <w:pPr>
        <w:numPr>
          <w:ilvl w:val="2"/>
          <w:numId w:val="19"/>
        </w:numPr>
        <w:tabs>
          <w:tab w:val="left" w:pos="1276"/>
        </w:tabs>
        <w:suppressAutoHyphens/>
        <w:spacing w:after="160"/>
        <w:contextualSpacing/>
        <w:rPr>
          <w:rFonts w:ascii="Arial Narrow" w:hAnsi="Arial Narrow"/>
          <w:kern w:val="2"/>
          <w:sz w:val="22"/>
          <w:szCs w:val="22"/>
          <w:lang w:eastAsia="zh-CN"/>
        </w:rPr>
      </w:pPr>
      <w:r w:rsidRPr="00DF6772">
        <w:rPr>
          <w:rFonts w:ascii="Arial Narrow" w:hAnsi="Arial Narrow"/>
          <w:kern w:val="2"/>
          <w:sz w:val="22"/>
          <w:szCs w:val="22"/>
          <w:lang w:eastAsia="zh-CN"/>
        </w:rPr>
        <w:t>czas pomiaru próbki przez spektrometr musi być nie większy niż 5 sekund,</w:t>
      </w:r>
    </w:p>
    <w:p w:rsidR="00DF6772" w:rsidRPr="00DF6772" w:rsidRDefault="00DF6772" w:rsidP="00DA6194">
      <w:pPr>
        <w:numPr>
          <w:ilvl w:val="2"/>
          <w:numId w:val="19"/>
        </w:numPr>
        <w:tabs>
          <w:tab w:val="left" w:pos="1276"/>
        </w:tabs>
        <w:suppressAutoHyphens/>
        <w:spacing w:after="160"/>
        <w:contextualSpacing/>
        <w:rPr>
          <w:rFonts w:ascii="Arial Narrow" w:hAnsi="Arial Narrow"/>
          <w:kern w:val="2"/>
          <w:sz w:val="22"/>
          <w:szCs w:val="22"/>
          <w:lang w:eastAsia="zh-CN"/>
        </w:rPr>
      </w:pPr>
      <w:r w:rsidRPr="00DF6772">
        <w:rPr>
          <w:rFonts w:ascii="Arial Narrow" w:hAnsi="Arial Narrow"/>
          <w:kern w:val="2"/>
          <w:sz w:val="22"/>
          <w:szCs w:val="22"/>
          <w:lang w:eastAsia="zh-CN"/>
        </w:rPr>
        <w:t>spektrometr musi posiadać czas integracji nie dłuższy niż 10 ms,</w:t>
      </w:r>
    </w:p>
    <w:p w:rsidR="00DF6772" w:rsidRPr="00DF6772" w:rsidRDefault="00DF6772" w:rsidP="00DA6194">
      <w:pPr>
        <w:numPr>
          <w:ilvl w:val="2"/>
          <w:numId w:val="19"/>
        </w:numPr>
        <w:tabs>
          <w:tab w:val="left" w:pos="1276"/>
        </w:tabs>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 xml:space="preserve">spektrometr musi posiadać możliwość komunikacji Bluetooth w wersji co najmniej 4.1 oraz </w:t>
      </w:r>
      <w:r w:rsidRPr="00DF6772">
        <w:rPr>
          <w:rFonts w:ascii="Arial Narrow" w:hAnsi="Arial Narrow"/>
          <w:kern w:val="2"/>
          <w:sz w:val="22"/>
          <w:szCs w:val="22"/>
          <w:lang w:eastAsia="zh-CN"/>
        </w:rPr>
        <w:br/>
        <w:t>co najmniej jedno złącze USB,</w:t>
      </w:r>
    </w:p>
    <w:p w:rsidR="00DF6772" w:rsidRPr="00DF6772" w:rsidRDefault="00DF6772" w:rsidP="00DA6194">
      <w:pPr>
        <w:numPr>
          <w:ilvl w:val="2"/>
          <w:numId w:val="19"/>
        </w:numPr>
        <w:tabs>
          <w:tab w:val="left" w:pos="1276"/>
        </w:tabs>
        <w:suppressAutoHyphens/>
        <w:spacing w:after="160"/>
        <w:contextualSpacing/>
        <w:rPr>
          <w:rFonts w:ascii="Arial Narrow" w:hAnsi="Arial Narrow"/>
          <w:kern w:val="2"/>
          <w:sz w:val="22"/>
          <w:szCs w:val="22"/>
          <w:lang w:eastAsia="zh-CN"/>
        </w:rPr>
      </w:pPr>
      <w:r w:rsidRPr="00DF6772">
        <w:rPr>
          <w:rFonts w:ascii="Arial Narrow" w:hAnsi="Arial Narrow"/>
          <w:kern w:val="2"/>
          <w:sz w:val="22"/>
          <w:szCs w:val="22"/>
        </w:rPr>
        <w:t>masa spektrometru nie może być wyższa niż 250g,</w:t>
      </w:r>
    </w:p>
    <w:p w:rsidR="00DF6772" w:rsidRPr="00DF6772" w:rsidRDefault="00DF6772" w:rsidP="00DA6194">
      <w:pPr>
        <w:numPr>
          <w:ilvl w:val="2"/>
          <w:numId w:val="19"/>
        </w:numPr>
        <w:tabs>
          <w:tab w:val="left" w:pos="1276"/>
        </w:tabs>
        <w:suppressAutoHyphens/>
        <w:spacing w:after="160"/>
        <w:contextualSpacing/>
        <w:rPr>
          <w:rFonts w:ascii="Arial Narrow" w:hAnsi="Arial Narrow"/>
          <w:kern w:val="2"/>
          <w:sz w:val="22"/>
          <w:szCs w:val="22"/>
          <w:lang w:eastAsia="zh-CN"/>
        </w:rPr>
      </w:pPr>
      <w:r w:rsidRPr="00DF6772">
        <w:rPr>
          <w:rFonts w:ascii="Arial Narrow" w:hAnsi="Arial Narrow"/>
          <w:kern w:val="2"/>
          <w:sz w:val="22"/>
          <w:szCs w:val="22"/>
        </w:rPr>
        <w:t>wymiary spektrometru nie powinny być większe niż 200mm x 50mm,</w:t>
      </w:r>
    </w:p>
    <w:p w:rsidR="00DF6772" w:rsidRPr="00DF6772" w:rsidRDefault="00DF6772" w:rsidP="00DA6194">
      <w:pPr>
        <w:numPr>
          <w:ilvl w:val="2"/>
          <w:numId w:val="19"/>
        </w:numPr>
        <w:tabs>
          <w:tab w:val="left" w:pos="1276"/>
        </w:tabs>
        <w:suppressAutoHyphens/>
        <w:spacing w:after="160"/>
        <w:contextualSpacing/>
        <w:rPr>
          <w:rFonts w:ascii="Arial Narrow" w:hAnsi="Arial Narrow"/>
          <w:kern w:val="2"/>
          <w:sz w:val="22"/>
          <w:szCs w:val="22"/>
          <w:lang w:eastAsia="zh-CN"/>
        </w:rPr>
      </w:pPr>
      <w:r w:rsidRPr="00DF6772">
        <w:rPr>
          <w:rFonts w:ascii="Arial Narrow" w:hAnsi="Arial Narrow"/>
          <w:kern w:val="2"/>
          <w:sz w:val="22"/>
          <w:szCs w:val="22"/>
        </w:rPr>
        <w:t>spektrometr musi być wyposażony w źródło zasilania – akumulator litowo-jonowy zapewniający pracę do 10 godzin,</w:t>
      </w:r>
    </w:p>
    <w:p w:rsidR="00DF6772" w:rsidRPr="00DF6772" w:rsidRDefault="00DF6772" w:rsidP="00DA6194">
      <w:pPr>
        <w:numPr>
          <w:ilvl w:val="2"/>
          <w:numId w:val="19"/>
        </w:numPr>
        <w:tabs>
          <w:tab w:val="left" w:pos="1276"/>
        </w:tabs>
        <w:suppressAutoHyphens/>
        <w:spacing w:after="160"/>
        <w:contextualSpacing/>
        <w:rPr>
          <w:rFonts w:ascii="Arial Narrow" w:hAnsi="Arial Narrow"/>
          <w:kern w:val="2"/>
          <w:sz w:val="22"/>
          <w:szCs w:val="22"/>
          <w:lang w:eastAsia="zh-CN"/>
        </w:rPr>
      </w:pPr>
      <w:r w:rsidRPr="00DF6772">
        <w:rPr>
          <w:rFonts w:ascii="Arial Narrow" w:hAnsi="Arial Narrow"/>
          <w:kern w:val="2"/>
          <w:sz w:val="22"/>
          <w:szCs w:val="22"/>
        </w:rPr>
        <w:t>czas ładowania baterii powinien być nie dłuższy niż 3,5 godziny przy prądzie 1A,</w:t>
      </w:r>
    </w:p>
    <w:p w:rsidR="00DF6772" w:rsidRPr="00DF6772" w:rsidRDefault="00DF6772" w:rsidP="00DA6194">
      <w:pPr>
        <w:numPr>
          <w:ilvl w:val="2"/>
          <w:numId w:val="19"/>
        </w:numPr>
        <w:tabs>
          <w:tab w:val="left" w:pos="1276"/>
        </w:tabs>
        <w:suppressAutoHyphens/>
        <w:spacing w:after="160"/>
        <w:contextualSpacing/>
        <w:rPr>
          <w:rFonts w:ascii="Arial Narrow" w:hAnsi="Arial Narrow"/>
          <w:kern w:val="2"/>
          <w:sz w:val="22"/>
          <w:szCs w:val="22"/>
          <w:lang w:eastAsia="zh-CN"/>
        </w:rPr>
      </w:pPr>
      <w:r w:rsidRPr="00DF6772">
        <w:rPr>
          <w:rFonts w:ascii="Arial Narrow" w:hAnsi="Arial Narrow"/>
          <w:kern w:val="2"/>
          <w:sz w:val="22"/>
          <w:szCs w:val="22"/>
        </w:rPr>
        <w:t>spektrometr musi zapewniać możliwość pracy w zakresie temperatur co najmniej od -20</w:t>
      </w:r>
      <w:r w:rsidRPr="00DF6772">
        <w:rPr>
          <w:rFonts w:ascii="Arial Narrow" w:hAnsi="Arial Narrow"/>
          <w:kern w:val="2"/>
          <w:sz w:val="22"/>
          <w:szCs w:val="22"/>
          <w:vertAlign w:val="superscript"/>
        </w:rPr>
        <w:t>0</w:t>
      </w:r>
      <w:r w:rsidRPr="00DF6772">
        <w:rPr>
          <w:rFonts w:ascii="Arial Narrow" w:hAnsi="Arial Narrow"/>
          <w:kern w:val="2"/>
          <w:sz w:val="22"/>
          <w:szCs w:val="22"/>
        </w:rPr>
        <w:t xml:space="preserve">C </w:t>
      </w:r>
      <w:r w:rsidRPr="00DF6772">
        <w:rPr>
          <w:rFonts w:ascii="Arial Narrow" w:hAnsi="Arial Narrow"/>
          <w:kern w:val="2"/>
          <w:sz w:val="22"/>
          <w:szCs w:val="22"/>
        </w:rPr>
        <w:br/>
        <w:t>do 40</w:t>
      </w:r>
      <w:r w:rsidRPr="00DF6772">
        <w:rPr>
          <w:rFonts w:ascii="Arial Narrow" w:hAnsi="Arial Narrow"/>
          <w:kern w:val="2"/>
          <w:sz w:val="22"/>
          <w:szCs w:val="22"/>
          <w:vertAlign w:val="superscript"/>
        </w:rPr>
        <w:t>0</w:t>
      </w:r>
      <w:r w:rsidRPr="00DF6772">
        <w:rPr>
          <w:rFonts w:ascii="Arial Narrow" w:hAnsi="Arial Narrow"/>
          <w:kern w:val="2"/>
          <w:sz w:val="22"/>
          <w:szCs w:val="22"/>
        </w:rPr>
        <w:t>C,</w:t>
      </w:r>
    </w:p>
    <w:p w:rsidR="00DF6772" w:rsidRPr="00DF6772" w:rsidRDefault="00DF6772" w:rsidP="00DA6194">
      <w:pPr>
        <w:numPr>
          <w:ilvl w:val="2"/>
          <w:numId w:val="19"/>
        </w:numPr>
        <w:tabs>
          <w:tab w:val="left" w:pos="1276"/>
        </w:tabs>
        <w:suppressAutoHyphens/>
        <w:spacing w:after="160"/>
        <w:contextualSpacing/>
        <w:rPr>
          <w:rFonts w:ascii="Arial Narrow" w:hAnsi="Arial Narrow"/>
          <w:kern w:val="2"/>
          <w:sz w:val="22"/>
          <w:szCs w:val="22"/>
          <w:lang w:eastAsia="zh-CN"/>
        </w:rPr>
      </w:pPr>
      <w:r w:rsidRPr="00DF6772">
        <w:rPr>
          <w:rFonts w:ascii="Arial Narrow" w:hAnsi="Arial Narrow"/>
          <w:kern w:val="2"/>
          <w:sz w:val="22"/>
          <w:szCs w:val="22"/>
        </w:rPr>
        <w:t>temperatura przechowywania spektrometru musi mieścić się w zakresie temperatur co najmniej od -20</w:t>
      </w:r>
      <w:r w:rsidRPr="00DF6772">
        <w:rPr>
          <w:rFonts w:ascii="Arial Narrow" w:hAnsi="Arial Narrow"/>
          <w:kern w:val="2"/>
          <w:sz w:val="22"/>
          <w:szCs w:val="22"/>
          <w:vertAlign w:val="superscript"/>
        </w:rPr>
        <w:t>0</w:t>
      </w:r>
      <w:r w:rsidRPr="00DF6772">
        <w:rPr>
          <w:rFonts w:ascii="Arial Narrow" w:hAnsi="Arial Narrow"/>
          <w:kern w:val="2"/>
          <w:sz w:val="22"/>
          <w:szCs w:val="22"/>
        </w:rPr>
        <w:t>C do 50</w:t>
      </w:r>
      <w:r w:rsidRPr="00DF6772">
        <w:rPr>
          <w:rFonts w:ascii="Arial Narrow" w:hAnsi="Arial Narrow"/>
          <w:kern w:val="2"/>
          <w:sz w:val="22"/>
          <w:szCs w:val="22"/>
          <w:vertAlign w:val="superscript"/>
        </w:rPr>
        <w:t>0</w:t>
      </w:r>
      <w:r w:rsidRPr="00DF6772">
        <w:rPr>
          <w:rFonts w:ascii="Arial Narrow" w:hAnsi="Arial Narrow"/>
          <w:kern w:val="2"/>
          <w:sz w:val="22"/>
          <w:szCs w:val="22"/>
        </w:rPr>
        <w:t>C  ,</w:t>
      </w:r>
    </w:p>
    <w:p w:rsidR="00DF6772" w:rsidRPr="00DF6772" w:rsidRDefault="00DF6772" w:rsidP="00DA6194">
      <w:pPr>
        <w:numPr>
          <w:ilvl w:val="2"/>
          <w:numId w:val="19"/>
        </w:numPr>
        <w:tabs>
          <w:tab w:val="left" w:pos="1276"/>
        </w:tabs>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spektrometr musi posiadać odporność zgodną z IP 67;</w:t>
      </w:r>
    </w:p>
    <w:p w:rsidR="00DF6772" w:rsidRDefault="00DF6772" w:rsidP="00F847A3">
      <w:pPr>
        <w:numPr>
          <w:ilvl w:val="2"/>
          <w:numId w:val="19"/>
        </w:numPr>
        <w:suppressAutoHyphens/>
        <w:spacing w:after="120"/>
        <w:rPr>
          <w:rFonts w:ascii="Arial Narrow" w:hAnsi="Arial Narrow"/>
          <w:kern w:val="2"/>
          <w:sz w:val="22"/>
          <w:szCs w:val="22"/>
          <w:lang w:eastAsia="zh-CN"/>
        </w:rPr>
      </w:pPr>
      <w:r w:rsidRPr="00DF6772">
        <w:rPr>
          <w:rFonts w:ascii="Arial Narrow" w:hAnsi="Arial Narrow" w:cs="Cambria"/>
          <w:kern w:val="2"/>
          <w:sz w:val="22"/>
          <w:szCs w:val="22"/>
          <w:lang w:eastAsia="zh-CN"/>
        </w:rPr>
        <w:t>w zestawie musi znajdować się ładowarka oraz kabel do ładowania spektrometru, wzorzec kalibracyjny, okienko ochronne na optykę, wzmocniona walizka transportowa, białe lusterko referencyjne, szkło szafirowe do pomiarów</w:t>
      </w:r>
      <w:r w:rsidRPr="00DF6772">
        <w:rPr>
          <w:rFonts w:ascii="Arial Narrow" w:hAnsi="Arial Narrow"/>
          <w:kern w:val="2"/>
          <w:sz w:val="22"/>
          <w:szCs w:val="22"/>
          <w:lang w:eastAsia="zh-CN"/>
        </w:rPr>
        <w:t>.</w:t>
      </w:r>
    </w:p>
    <w:p w:rsidR="00494CB6" w:rsidRPr="00DF6772" w:rsidRDefault="00494CB6" w:rsidP="00494CB6">
      <w:pPr>
        <w:suppressAutoHyphens/>
        <w:spacing w:after="120"/>
        <w:ind w:left="1276" w:firstLine="0"/>
        <w:rPr>
          <w:rFonts w:ascii="Arial Narrow" w:hAnsi="Arial Narrow"/>
          <w:kern w:val="2"/>
          <w:sz w:val="22"/>
          <w:szCs w:val="22"/>
          <w:lang w:eastAsia="zh-CN"/>
        </w:rPr>
      </w:pPr>
    </w:p>
    <w:p w:rsidR="00DF6772" w:rsidRPr="00DF6772" w:rsidRDefault="00DF6772" w:rsidP="00682698">
      <w:pPr>
        <w:numPr>
          <w:ilvl w:val="1"/>
          <w:numId w:val="19"/>
        </w:numPr>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lastRenderedPageBreak/>
        <w:t>Stacja robocza:</w:t>
      </w:r>
    </w:p>
    <w:p w:rsidR="00DF6772" w:rsidRPr="00DF6772" w:rsidRDefault="00DF6772" w:rsidP="00682698">
      <w:pPr>
        <w:numPr>
          <w:ilvl w:val="2"/>
          <w:numId w:val="19"/>
        </w:numPr>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 xml:space="preserve">urządzenie powinno być dostarczone z komputerem przenośnym (laptopem) spełniającym wymagania: </w:t>
      </w:r>
    </w:p>
    <w:p w:rsidR="00DF6772" w:rsidRPr="00DF6772" w:rsidRDefault="00DF6772" w:rsidP="00DA6194">
      <w:pPr>
        <w:numPr>
          <w:ilvl w:val="3"/>
          <w:numId w:val="19"/>
        </w:numPr>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laptop wyposażony w:</w:t>
      </w:r>
    </w:p>
    <w:p w:rsidR="004C514D" w:rsidRDefault="00D27F6C" w:rsidP="00DA6194">
      <w:pPr>
        <w:numPr>
          <w:ilvl w:val="4"/>
          <w:numId w:val="19"/>
        </w:numPr>
        <w:tabs>
          <w:tab w:val="left" w:pos="3119"/>
        </w:tabs>
        <w:suppressAutoHyphens/>
        <w:spacing w:after="160"/>
        <w:ind w:left="3119" w:hanging="992"/>
        <w:contextualSpacing/>
        <w:rPr>
          <w:rFonts w:ascii="Arial Narrow" w:hAnsi="Arial Narrow"/>
          <w:color w:val="000000"/>
          <w:sz w:val="22"/>
          <w:szCs w:val="22"/>
        </w:rPr>
      </w:pPr>
      <w:r>
        <w:rPr>
          <w:rFonts w:ascii="Arial Narrow" w:hAnsi="Arial Narrow"/>
          <w:color w:val="000000"/>
          <w:kern w:val="2"/>
          <w:sz w:val="22"/>
          <w:szCs w:val="22"/>
          <w:lang w:eastAsia="zh-CN"/>
        </w:rPr>
        <w:t xml:space="preserve"> </w:t>
      </w:r>
      <w:r w:rsidR="00DF6772" w:rsidRPr="00DF6772">
        <w:rPr>
          <w:rFonts w:ascii="Arial Narrow" w:hAnsi="Arial Narrow"/>
          <w:color w:val="000000"/>
          <w:kern w:val="2"/>
          <w:sz w:val="22"/>
          <w:szCs w:val="22"/>
          <w:lang w:eastAsia="zh-CN"/>
        </w:rPr>
        <w:t xml:space="preserve">procesor wielordzeniowy, zgodny z architekturą x64 o posiadający co najmniej </w:t>
      </w:r>
      <w:r w:rsidR="00DF6772" w:rsidRPr="00DF6772">
        <w:rPr>
          <w:rFonts w:ascii="Arial Narrow" w:hAnsi="Arial Narrow"/>
          <w:color w:val="000000"/>
          <w:kern w:val="2"/>
          <w:sz w:val="22"/>
          <w:szCs w:val="22"/>
          <w:lang w:eastAsia="zh-CN"/>
        </w:rPr>
        <w:br/>
        <w:t>14 rdzeni fizycznych,</w:t>
      </w:r>
    </w:p>
    <w:p w:rsidR="004C514D" w:rsidRDefault="00D27F6C" w:rsidP="00DA6194">
      <w:pPr>
        <w:numPr>
          <w:ilvl w:val="4"/>
          <w:numId w:val="19"/>
        </w:numPr>
        <w:tabs>
          <w:tab w:val="left" w:pos="3119"/>
        </w:tabs>
        <w:suppressAutoHyphens/>
        <w:spacing w:after="160"/>
        <w:ind w:left="3119" w:hanging="992"/>
        <w:contextualSpacing/>
        <w:rPr>
          <w:rFonts w:ascii="Arial Narrow" w:hAnsi="Arial Narrow"/>
          <w:color w:val="000000"/>
          <w:sz w:val="22"/>
          <w:szCs w:val="22"/>
        </w:rPr>
      </w:pPr>
      <w:r>
        <w:rPr>
          <w:rFonts w:ascii="Arial Narrow" w:hAnsi="Arial Narrow"/>
          <w:kern w:val="2"/>
          <w:sz w:val="22"/>
          <w:szCs w:val="22"/>
          <w:lang w:eastAsia="zh-CN"/>
        </w:rPr>
        <w:t xml:space="preserve"> </w:t>
      </w:r>
      <w:r w:rsidR="00DF6772" w:rsidRPr="004C514D">
        <w:rPr>
          <w:rFonts w:ascii="Arial Narrow" w:hAnsi="Arial Narrow"/>
          <w:kern w:val="2"/>
          <w:sz w:val="22"/>
          <w:szCs w:val="22"/>
          <w:lang w:eastAsia="zh-CN"/>
        </w:rPr>
        <w:t xml:space="preserve">pamięć operacyjną 16 GB RAM DDR5, </w:t>
      </w:r>
    </w:p>
    <w:p w:rsidR="004C514D" w:rsidRDefault="00D27F6C" w:rsidP="00DA6194">
      <w:pPr>
        <w:numPr>
          <w:ilvl w:val="4"/>
          <w:numId w:val="19"/>
        </w:numPr>
        <w:tabs>
          <w:tab w:val="left" w:pos="3119"/>
        </w:tabs>
        <w:suppressAutoHyphens/>
        <w:spacing w:after="160"/>
        <w:ind w:left="3119" w:hanging="992"/>
        <w:contextualSpacing/>
        <w:rPr>
          <w:rFonts w:ascii="Arial Narrow" w:hAnsi="Arial Narrow"/>
          <w:color w:val="000000"/>
          <w:sz w:val="22"/>
          <w:szCs w:val="22"/>
        </w:rPr>
      </w:pPr>
      <w:r>
        <w:rPr>
          <w:rFonts w:ascii="Arial Narrow" w:hAnsi="Arial Narrow"/>
          <w:kern w:val="2"/>
          <w:sz w:val="22"/>
          <w:szCs w:val="22"/>
          <w:lang w:eastAsia="zh-CN"/>
        </w:rPr>
        <w:t xml:space="preserve"> </w:t>
      </w:r>
      <w:r w:rsidR="00DF6772" w:rsidRPr="004C514D">
        <w:rPr>
          <w:rFonts w:ascii="Arial Narrow" w:hAnsi="Arial Narrow"/>
          <w:kern w:val="2"/>
          <w:sz w:val="22"/>
          <w:szCs w:val="22"/>
          <w:lang w:eastAsia="zh-CN"/>
        </w:rPr>
        <w:t xml:space="preserve">dysk twardy SSD co najmniej 1000GB, </w:t>
      </w:r>
    </w:p>
    <w:p w:rsidR="004C514D" w:rsidRDefault="00D27F6C" w:rsidP="00DA6194">
      <w:pPr>
        <w:numPr>
          <w:ilvl w:val="4"/>
          <w:numId w:val="19"/>
        </w:numPr>
        <w:tabs>
          <w:tab w:val="left" w:pos="3119"/>
        </w:tabs>
        <w:suppressAutoHyphens/>
        <w:spacing w:after="160"/>
        <w:ind w:left="3119" w:hanging="992"/>
        <w:contextualSpacing/>
        <w:rPr>
          <w:rFonts w:ascii="Arial Narrow" w:hAnsi="Arial Narrow"/>
          <w:color w:val="000000"/>
          <w:sz w:val="22"/>
          <w:szCs w:val="22"/>
        </w:rPr>
      </w:pPr>
      <w:r>
        <w:rPr>
          <w:rFonts w:ascii="Arial Narrow" w:hAnsi="Arial Narrow"/>
          <w:kern w:val="2"/>
          <w:sz w:val="22"/>
          <w:szCs w:val="22"/>
          <w:lang w:eastAsia="zh-CN"/>
        </w:rPr>
        <w:t xml:space="preserve"> </w:t>
      </w:r>
      <w:r w:rsidR="00DF6772" w:rsidRPr="004C514D">
        <w:rPr>
          <w:rFonts w:ascii="Arial Narrow" w:hAnsi="Arial Narrow"/>
          <w:kern w:val="2"/>
          <w:sz w:val="22"/>
          <w:szCs w:val="22"/>
          <w:lang w:eastAsia="zh-CN"/>
        </w:rPr>
        <w:t>zintegrowany w obudowie Bluetooth min. 5.0,</w:t>
      </w:r>
    </w:p>
    <w:p w:rsidR="004C514D" w:rsidRDefault="00D27F6C" w:rsidP="00DA6194">
      <w:pPr>
        <w:numPr>
          <w:ilvl w:val="4"/>
          <w:numId w:val="19"/>
        </w:numPr>
        <w:tabs>
          <w:tab w:val="left" w:pos="3119"/>
        </w:tabs>
        <w:suppressAutoHyphens/>
        <w:spacing w:after="160"/>
        <w:ind w:left="3119" w:hanging="992"/>
        <w:contextualSpacing/>
        <w:rPr>
          <w:rFonts w:ascii="Arial Narrow" w:hAnsi="Arial Narrow"/>
          <w:color w:val="000000"/>
          <w:sz w:val="22"/>
          <w:szCs w:val="22"/>
        </w:rPr>
      </w:pPr>
      <w:r>
        <w:rPr>
          <w:rFonts w:ascii="Arial Narrow" w:hAnsi="Arial Narrow"/>
          <w:kern w:val="2"/>
          <w:sz w:val="22"/>
          <w:szCs w:val="22"/>
          <w:lang w:eastAsia="zh-CN"/>
        </w:rPr>
        <w:t xml:space="preserve"> </w:t>
      </w:r>
      <w:r w:rsidR="00DF6772" w:rsidRPr="004C514D">
        <w:rPr>
          <w:rFonts w:ascii="Arial Narrow" w:hAnsi="Arial Narrow"/>
          <w:kern w:val="2"/>
          <w:sz w:val="22"/>
          <w:szCs w:val="22"/>
          <w:lang w:eastAsia="zh-CN"/>
        </w:rPr>
        <w:t xml:space="preserve">zintegrowana w obudowie karta </w:t>
      </w:r>
      <w:proofErr w:type="spellStart"/>
      <w:r w:rsidR="00DF6772" w:rsidRPr="004C514D">
        <w:rPr>
          <w:rFonts w:ascii="Arial Narrow" w:hAnsi="Arial Narrow"/>
          <w:kern w:val="2"/>
          <w:sz w:val="22"/>
          <w:szCs w:val="22"/>
          <w:lang w:eastAsia="zh-CN"/>
        </w:rPr>
        <w:t>WiFi</w:t>
      </w:r>
      <w:proofErr w:type="spellEnd"/>
      <w:r w:rsidR="00DF6772" w:rsidRPr="004C514D">
        <w:rPr>
          <w:rFonts w:ascii="Arial Narrow" w:hAnsi="Arial Narrow"/>
          <w:kern w:val="2"/>
          <w:sz w:val="22"/>
          <w:szCs w:val="22"/>
          <w:lang w:eastAsia="zh-CN"/>
        </w:rPr>
        <w:t xml:space="preserve"> w wersji co najmniej 5, </w:t>
      </w:r>
    </w:p>
    <w:p w:rsidR="004C514D" w:rsidRDefault="00D27F6C" w:rsidP="00DA6194">
      <w:pPr>
        <w:numPr>
          <w:ilvl w:val="4"/>
          <w:numId w:val="19"/>
        </w:numPr>
        <w:tabs>
          <w:tab w:val="left" w:pos="3119"/>
        </w:tabs>
        <w:suppressAutoHyphens/>
        <w:spacing w:after="160"/>
        <w:ind w:left="3119" w:hanging="992"/>
        <w:contextualSpacing/>
        <w:rPr>
          <w:rFonts w:ascii="Arial Narrow" w:hAnsi="Arial Narrow"/>
          <w:color w:val="000000"/>
          <w:sz w:val="22"/>
          <w:szCs w:val="22"/>
        </w:rPr>
      </w:pPr>
      <w:r>
        <w:rPr>
          <w:rFonts w:ascii="Arial Narrow" w:hAnsi="Arial Narrow"/>
          <w:kern w:val="2"/>
          <w:sz w:val="22"/>
          <w:szCs w:val="22"/>
          <w:lang w:eastAsia="zh-CN"/>
        </w:rPr>
        <w:t xml:space="preserve"> </w:t>
      </w:r>
      <w:r w:rsidR="00DF6772" w:rsidRPr="004C514D">
        <w:rPr>
          <w:rFonts w:ascii="Arial Narrow" w:hAnsi="Arial Narrow"/>
          <w:kern w:val="2"/>
          <w:sz w:val="22"/>
          <w:szCs w:val="22"/>
          <w:lang w:eastAsia="zh-CN"/>
        </w:rPr>
        <w:t>co najmniej 3 porty USB, w tym co najmniej dwa USB 3.0,</w:t>
      </w:r>
    </w:p>
    <w:p w:rsidR="004C514D" w:rsidRDefault="00D27F6C" w:rsidP="00DA6194">
      <w:pPr>
        <w:numPr>
          <w:ilvl w:val="4"/>
          <w:numId w:val="19"/>
        </w:numPr>
        <w:tabs>
          <w:tab w:val="left" w:pos="3119"/>
        </w:tabs>
        <w:suppressAutoHyphens/>
        <w:spacing w:after="160"/>
        <w:ind w:left="3119" w:hanging="992"/>
        <w:contextualSpacing/>
        <w:rPr>
          <w:rFonts w:ascii="Arial Narrow" w:hAnsi="Arial Narrow"/>
          <w:color w:val="000000"/>
          <w:sz w:val="22"/>
          <w:szCs w:val="22"/>
        </w:rPr>
      </w:pPr>
      <w:r>
        <w:rPr>
          <w:rFonts w:ascii="Arial Narrow" w:hAnsi="Arial Narrow"/>
          <w:kern w:val="2"/>
          <w:sz w:val="22"/>
          <w:szCs w:val="22"/>
          <w:lang w:eastAsia="zh-CN"/>
        </w:rPr>
        <w:t xml:space="preserve"> </w:t>
      </w:r>
      <w:r w:rsidR="00DF6772" w:rsidRPr="004C514D">
        <w:rPr>
          <w:rFonts w:ascii="Arial Narrow" w:hAnsi="Arial Narrow"/>
          <w:kern w:val="2"/>
          <w:sz w:val="22"/>
          <w:szCs w:val="22"/>
          <w:lang w:eastAsia="zh-CN"/>
        </w:rPr>
        <w:t xml:space="preserve">interfejs HDMI i/lub Display Port, </w:t>
      </w:r>
    </w:p>
    <w:p w:rsidR="004C514D" w:rsidRDefault="00D27F6C" w:rsidP="00DA6194">
      <w:pPr>
        <w:numPr>
          <w:ilvl w:val="4"/>
          <w:numId w:val="19"/>
        </w:numPr>
        <w:tabs>
          <w:tab w:val="left" w:pos="3119"/>
        </w:tabs>
        <w:suppressAutoHyphens/>
        <w:spacing w:after="160"/>
        <w:ind w:left="3119" w:hanging="992"/>
        <w:contextualSpacing/>
        <w:rPr>
          <w:rFonts w:ascii="Arial Narrow" w:hAnsi="Arial Narrow"/>
          <w:color w:val="000000"/>
          <w:sz w:val="22"/>
          <w:szCs w:val="22"/>
        </w:rPr>
      </w:pPr>
      <w:r>
        <w:rPr>
          <w:rFonts w:ascii="Arial Narrow" w:hAnsi="Arial Narrow"/>
          <w:kern w:val="2"/>
          <w:sz w:val="22"/>
          <w:szCs w:val="22"/>
          <w:lang w:eastAsia="zh-CN"/>
        </w:rPr>
        <w:t xml:space="preserve"> </w:t>
      </w:r>
      <w:r w:rsidR="00DF6772" w:rsidRPr="004C514D">
        <w:rPr>
          <w:rFonts w:ascii="Arial Narrow" w:hAnsi="Arial Narrow"/>
          <w:kern w:val="2"/>
          <w:sz w:val="22"/>
          <w:szCs w:val="22"/>
          <w:lang w:eastAsia="zh-CN"/>
        </w:rPr>
        <w:t xml:space="preserve">ekran co najmniej 15,6” IPS </w:t>
      </w:r>
      <w:proofErr w:type="spellStart"/>
      <w:r w:rsidR="00DF6772" w:rsidRPr="004C514D">
        <w:rPr>
          <w:rFonts w:ascii="Arial Narrow" w:hAnsi="Arial Narrow"/>
          <w:kern w:val="2"/>
          <w:sz w:val="22"/>
          <w:szCs w:val="22"/>
          <w:lang w:eastAsia="zh-CN"/>
        </w:rPr>
        <w:t>FullHD</w:t>
      </w:r>
      <w:proofErr w:type="spellEnd"/>
      <w:r w:rsidR="00DF6772" w:rsidRPr="004C514D">
        <w:rPr>
          <w:rFonts w:ascii="Arial Narrow" w:hAnsi="Arial Narrow"/>
          <w:kern w:val="2"/>
          <w:sz w:val="22"/>
          <w:szCs w:val="22"/>
          <w:lang w:eastAsia="zh-CN"/>
        </w:rPr>
        <w:t xml:space="preserve">, </w:t>
      </w:r>
    </w:p>
    <w:p w:rsidR="00DF6772" w:rsidRPr="004C514D" w:rsidRDefault="00D27F6C" w:rsidP="00DA6194">
      <w:pPr>
        <w:numPr>
          <w:ilvl w:val="4"/>
          <w:numId w:val="19"/>
        </w:numPr>
        <w:tabs>
          <w:tab w:val="left" w:pos="3119"/>
        </w:tabs>
        <w:suppressAutoHyphens/>
        <w:spacing w:after="160"/>
        <w:ind w:left="3119" w:hanging="992"/>
        <w:contextualSpacing/>
        <w:rPr>
          <w:rFonts w:ascii="Arial Narrow" w:hAnsi="Arial Narrow"/>
          <w:color w:val="000000"/>
          <w:sz w:val="22"/>
          <w:szCs w:val="22"/>
        </w:rPr>
      </w:pPr>
      <w:r>
        <w:rPr>
          <w:rFonts w:ascii="Arial Narrow" w:hAnsi="Arial Narrow"/>
          <w:kern w:val="2"/>
          <w:sz w:val="22"/>
          <w:szCs w:val="22"/>
          <w:lang w:eastAsia="zh-CN"/>
        </w:rPr>
        <w:t xml:space="preserve"> </w:t>
      </w:r>
      <w:r w:rsidR="00DF6772" w:rsidRPr="004C514D">
        <w:rPr>
          <w:rFonts w:ascii="Arial Narrow" w:hAnsi="Arial Narrow"/>
          <w:kern w:val="2"/>
          <w:sz w:val="22"/>
          <w:szCs w:val="22"/>
          <w:lang w:eastAsia="zh-CN"/>
        </w:rPr>
        <w:t xml:space="preserve">system operacyjny Windows 11 PL z 64-bit z licencją równoważny zgodnie z pkt. </w:t>
      </w:r>
      <w:r w:rsidRPr="00D27F6C">
        <w:rPr>
          <w:rFonts w:ascii="Arial Narrow" w:hAnsi="Arial Narrow"/>
          <w:kern w:val="2"/>
          <w:sz w:val="22"/>
          <w:szCs w:val="22"/>
          <w:lang w:eastAsia="zh-CN"/>
        </w:rPr>
        <w:t>14</w:t>
      </w:r>
      <w:r w:rsidR="00DF6772" w:rsidRPr="00D27F6C">
        <w:rPr>
          <w:rFonts w:ascii="Arial Narrow" w:hAnsi="Arial Narrow"/>
          <w:kern w:val="2"/>
          <w:sz w:val="22"/>
          <w:szCs w:val="22"/>
          <w:lang w:eastAsia="zh-CN"/>
        </w:rPr>
        <w:t>.1</w:t>
      </w:r>
    </w:p>
    <w:p w:rsidR="004C514D" w:rsidRDefault="00DF6772" w:rsidP="00DA6194">
      <w:pPr>
        <w:numPr>
          <w:ilvl w:val="3"/>
          <w:numId w:val="19"/>
        </w:numPr>
        <w:tabs>
          <w:tab w:val="clear" w:pos="2126"/>
          <w:tab w:val="num" w:pos="2127"/>
        </w:tabs>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mysz optyczna USB (3 przyciski, rolka przewijania),</w:t>
      </w:r>
    </w:p>
    <w:p w:rsidR="004C514D" w:rsidRDefault="00DF6772" w:rsidP="00DA6194">
      <w:pPr>
        <w:numPr>
          <w:ilvl w:val="3"/>
          <w:numId w:val="19"/>
        </w:numPr>
        <w:tabs>
          <w:tab w:val="clear" w:pos="2126"/>
          <w:tab w:val="num" w:pos="2127"/>
        </w:tabs>
        <w:suppressAutoHyphens/>
        <w:contextualSpacing/>
        <w:rPr>
          <w:rFonts w:ascii="Arial Narrow" w:hAnsi="Arial Narrow"/>
          <w:kern w:val="2"/>
          <w:sz w:val="22"/>
          <w:szCs w:val="22"/>
          <w:lang w:eastAsia="zh-CN"/>
        </w:rPr>
      </w:pPr>
      <w:r w:rsidRPr="004C514D">
        <w:rPr>
          <w:rFonts w:ascii="Arial Narrow" w:hAnsi="Arial Narrow"/>
          <w:kern w:val="2"/>
          <w:sz w:val="22"/>
          <w:szCs w:val="22"/>
          <w:lang w:eastAsia="zh-CN"/>
        </w:rPr>
        <w:t>kable lub adapter, umożliwiające zasilanie z gniazda samochodowego,</w:t>
      </w:r>
    </w:p>
    <w:p w:rsidR="004C514D" w:rsidRDefault="00DF6772" w:rsidP="00DA6194">
      <w:pPr>
        <w:numPr>
          <w:ilvl w:val="3"/>
          <w:numId w:val="19"/>
        </w:numPr>
        <w:tabs>
          <w:tab w:val="clear" w:pos="2126"/>
          <w:tab w:val="num" w:pos="2127"/>
        </w:tabs>
        <w:suppressAutoHyphens/>
        <w:contextualSpacing/>
        <w:rPr>
          <w:rFonts w:ascii="Arial Narrow" w:hAnsi="Arial Narrow"/>
          <w:kern w:val="2"/>
          <w:sz w:val="22"/>
          <w:szCs w:val="22"/>
          <w:lang w:eastAsia="zh-CN"/>
        </w:rPr>
      </w:pPr>
      <w:r w:rsidRPr="004C514D">
        <w:rPr>
          <w:rFonts w:ascii="Arial Narrow" w:hAnsi="Arial Narrow"/>
          <w:kern w:val="2"/>
          <w:sz w:val="22"/>
          <w:szCs w:val="22"/>
          <w:lang w:eastAsia="zh-CN"/>
        </w:rPr>
        <w:t>okablowanie umożliwiające połączenie urządzenia z laptopem,</w:t>
      </w:r>
    </w:p>
    <w:p w:rsidR="004C514D" w:rsidRDefault="00DF6772" w:rsidP="00DA6194">
      <w:pPr>
        <w:numPr>
          <w:ilvl w:val="3"/>
          <w:numId w:val="19"/>
        </w:numPr>
        <w:tabs>
          <w:tab w:val="clear" w:pos="2126"/>
          <w:tab w:val="num" w:pos="2127"/>
        </w:tabs>
        <w:suppressAutoHyphens/>
        <w:ind w:left="2127" w:hanging="851"/>
        <w:contextualSpacing/>
        <w:rPr>
          <w:rFonts w:ascii="Arial Narrow" w:hAnsi="Arial Narrow"/>
          <w:kern w:val="2"/>
          <w:sz w:val="22"/>
          <w:szCs w:val="22"/>
          <w:lang w:eastAsia="zh-CN"/>
        </w:rPr>
      </w:pPr>
      <w:r w:rsidRPr="004C514D">
        <w:rPr>
          <w:rFonts w:ascii="Arial Narrow" w:hAnsi="Arial Narrow"/>
          <w:kern w:val="2"/>
          <w:sz w:val="22"/>
          <w:szCs w:val="22"/>
          <w:lang w:eastAsia="zh-CN"/>
        </w:rPr>
        <w:t xml:space="preserve">drukarka przenośna, atramentowa wraz z czterema zestawami zapasowych oryginalnych </w:t>
      </w:r>
      <w:proofErr w:type="spellStart"/>
      <w:r w:rsidRPr="004C514D">
        <w:rPr>
          <w:rFonts w:ascii="Arial Narrow" w:hAnsi="Arial Narrow"/>
          <w:kern w:val="2"/>
          <w:sz w:val="22"/>
          <w:szCs w:val="22"/>
          <w:lang w:eastAsia="zh-CN"/>
        </w:rPr>
        <w:t>kartidży</w:t>
      </w:r>
      <w:proofErr w:type="spellEnd"/>
      <w:r w:rsidRPr="004C514D">
        <w:rPr>
          <w:rFonts w:ascii="Arial Narrow" w:hAnsi="Arial Narrow"/>
          <w:kern w:val="2"/>
          <w:sz w:val="22"/>
          <w:szCs w:val="22"/>
          <w:lang w:eastAsia="zh-CN"/>
        </w:rPr>
        <w:t xml:space="preserve"> dedykowanych do dostarczonej drukarki z niezbędnym okablowaniem,</w:t>
      </w:r>
    </w:p>
    <w:p w:rsidR="004C514D" w:rsidRDefault="00D27F6C" w:rsidP="00DA6194">
      <w:pPr>
        <w:numPr>
          <w:ilvl w:val="3"/>
          <w:numId w:val="19"/>
        </w:numPr>
        <w:tabs>
          <w:tab w:val="clear" w:pos="2126"/>
          <w:tab w:val="num" w:pos="2127"/>
        </w:tabs>
        <w:suppressAutoHyphens/>
        <w:ind w:left="2127" w:hanging="851"/>
        <w:contextualSpacing/>
        <w:rPr>
          <w:rFonts w:ascii="Arial Narrow" w:hAnsi="Arial Narrow"/>
          <w:kern w:val="2"/>
          <w:sz w:val="22"/>
          <w:szCs w:val="22"/>
          <w:lang w:eastAsia="zh-CN"/>
        </w:rPr>
      </w:pPr>
      <w:r>
        <w:rPr>
          <w:rFonts w:ascii="Arial Narrow" w:hAnsi="Arial Narrow"/>
          <w:kern w:val="2"/>
          <w:sz w:val="22"/>
          <w:szCs w:val="22"/>
          <w:lang w:eastAsia="zh-CN"/>
        </w:rPr>
        <w:t xml:space="preserve"> </w:t>
      </w:r>
      <w:r w:rsidR="00DF6772" w:rsidRPr="004C514D">
        <w:rPr>
          <w:rFonts w:ascii="Arial Narrow" w:hAnsi="Arial Narrow"/>
          <w:kern w:val="2"/>
          <w:sz w:val="22"/>
          <w:szCs w:val="22"/>
          <w:lang w:eastAsia="zh-CN"/>
        </w:rPr>
        <w:t xml:space="preserve">oprogramowanie biurowe Microsoft Office Professional 2021 lub równoważny zgodnie </w:t>
      </w:r>
      <w:r w:rsidR="00DA6194">
        <w:rPr>
          <w:rFonts w:ascii="Arial Narrow" w:hAnsi="Arial Narrow"/>
          <w:kern w:val="2"/>
          <w:sz w:val="22"/>
          <w:szCs w:val="22"/>
          <w:lang w:eastAsia="zh-CN"/>
        </w:rPr>
        <w:br/>
      </w:r>
      <w:r w:rsidR="00DF6772" w:rsidRPr="004C514D">
        <w:rPr>
          <w:rFonts w:ascii="Arial Narrow" w:hAnsi="Arial Narrow"/>
          <w:kern w:val="2"/>
          <w:sz w:val="22"/>
          <w:szCs w:val="22"/>
          <w:lang w:eastAsia="zh-CN"/>
        </w:rPr>
        <w:t>z</w:t>
      </w:r>
      <w:r w:rsidR="00DF6772" w:rsidRPr="00D22F0B">
        <w:rPr>
          <w:rFonts w:ascii="Arial Narrow" w:hAnsi="Arial Narrow"/>
          <w:kern w:val="2"/>
          <w:sz w:val="22"/>
          <w:szCs w:val="22"/>
          <w:lang w:eastAsia="zh-CN"/>
        </w:rPr>
        <w:t xml:space="preserve"> pkt</w:t>
      </w:r>
      <w:r w:rsidR="00DF6772" w:rsidRPr="004C514D">
        <w:rPr>
          <w:rFonts w:ascii="Arial Narrow" w:hAnsi="Arial Narrow"/>
          <w:color w:val="FF0000"/>
          <w:kern w:val="2"/>
          <w:sz w:val="22"/>
          <w:szCs w:val="22"/>
          <w:lang w:eastAsia="zh-CN"/>
        </w:rPr>
        <w:t xml:space="preserve">. </w:t>
      </w:r>
      <w:r w:rsidRPr="00D27F6C">
        <w:rPr>
          <w:rFonts w:ascii="Arial Narrow" w:hAnsi="Arial Narrow"/>
          <w:kern w:val="2"/>
          <w:sz w:val="22"/>
          <w:szCs w:val="22"/>
          <w:lang w:eastAsia="zh-CN"/>
        </w:rPr>
        <w:t>14</w:t>
      </w:r>
      <w:r w:rsidR="00DF6772" w:rsidRPr="00D27F6C">
        <w:rPr>
          <w:rFonts w:ascii="Arial Narrow" w:hAnsi="Arial Narrow"/>
          <w:kern w:val="2"/>
          <w:sz w:val="22"/>
          <w:szCs w:val="22"/>
          <w:lang w:eastAsia="zh-CN"/>
        </w:rPr>
        <w:t>.2,</w:t>
      </w:r>
    </w:p>
    <w:p w:rsidR="004C514D" w:rsidRDefault="00DF6772" w:rsidP="00DA6194">
      <w:pPr>
        <w:numPr>
          <w:ilvl w:val="3"/>
          <w:numId w:val="19"/>
        </w:numPr>
        <w:tabs>
          <w:tab w:val="clear" w:pos="2126"/>
          <w:tab w:val="num" w:pos="2127"/>
        </w:tabs>
        <w:suppressAutoHyphens/>
        <w:ind w:left="2127" w:hanging="851"/>
        <w:contextualSpacing/>
        <w:rPr>
          <w:rFonts w:ascii="Arial Narrow" w:hAnsi="Arial Narrow"/>
          <w:kern w:val="2"/>
          <w:sz w:val="22"/>
          <w:szCs w:val="22"/>
          <w:lang w:eastAsia="zh-CN"/>
        </w:rPr>
      </w:pPr>
      <w:r w:rsidRPr="004C514D">
        <w:rPr>
          <w:rFonts w:ascii="Arial Narrow" w:hAnsi="Arial Narrow"/>
          <w:kern w:val="2"/>
          <w:sz w:val="22"/>
          <w:szCs w:val="22"/>
          <w:lang w:eastAsia="zh-CN"/>
        </w:rPr>
        <w:t>dedykowanie oprogramowanie w języku polskim lub angielskim z pełnymi polskimi instrukcjami</w:t>
      </w:r>
      <w:r w:rsidRPr="004C514D">
        <w:rPr>
          <w:rFonts w:ascii="Arial Narrow" w:hAnsi="Arial Narrow"/>
          <w:kern w:val="2"/>
          <w:sz w:val="22"/>
          <w:szCs w:val="22"/>
          <w:lang w:eastAsia="zh-CN"/>
        </w:rPr>
        <w:br/>
        <w:t>i pracujące pod polskojęzycznym systemem operacyjnym (w najnowszej wersji z dożywotnią licencją) umożliwiające obróbkę otrzymanych wyników i tworzenie raportów oraz ich wydruk</w:t>
      </w:r>
      <w:r w:rsidRPr="004C514D">
        <w:rPr>
          <w:rStyle w:val="normaltextrun"/>
          <w:rFonts w:ascii="Arial Narrow" w:hAnsi="Arial Narrow" w:cs="Calibri"/>
          <w:kern w:val="2"/>
          <w:sz w:val="22"/>
          <w:szCs w:val="22"/>
          <w:lang w:eastAsia="zh-CN"/>
        </w:rPr>
        <w:t xml:space="preserve"> oraz musi mieć wgrane/dostęp do bibliotek i bazy danych z nieograniczonym dostępem i dożywotnią ich aktualizacją</w:t>
      </w:r>
      <w:r w:rsidRPr="004C514D">
        <w:rPr>
          <w:rFonts w:ascii="Arial Narrow" w:hAnsi="Arial Narrow"/>
          <w:kern w:val="2"/>
          <w:sz w:val="22"/>
          <w:szCs w:val="22"/>
          <w:lang w:eastAsia="zh-CN"/>
        </w:rPr>
        <w:t>,</w:t>
      </w:r>
    </w:p>
    <w:p w:rsidR="004C514D" w:rsidRDefault="00DF6772" w:rsidP="00DA6194">
      <w:pPr>
        <w:numPr>
          <w:ilvl w:val="3"/>
          <w:numId w:val="19"/>
        </w:numPr>
        <w:tabs>
          <w:tab w:val="clear" w:pos="2126"/>
          <w:tab w:val="num" w:pos="2127"/>
        </w:tabs>
        <w:suppressAutoHyphens/>
        <w:ind w:left="2127" w:hanging="851"/>
        <w:contextualSpacing/>
        <w:rPr>
          <w:rFonts w:ascii="Arial Narrow" w:hAnsi="Arial Narrow"/>
          <w:kern w:val="2"/>
          <w:sz w:val="22"/>
          <w:szCs w:val="22"/>
          <w:lang w:eastAsia="zh-CN"/>
        </w:rPr>
      </w:pPr>
      <w:r w:rsidRPr="004C514D">
        <w:rPr>
          <w:rStyle w:val="normaltextrun"/>
          <w:rFonts w:ascii="Arial Narrow" w:hAnsi="Arial Narrow" w:cs="Cambria"/>
          <w:kern w:val="2"/>
          <w:sz w:val="22"/>
          <w:szCs w:val="22"/>
          <w:lang w:eastAsia="zh-CN"/>
        </w:rPr>
        <w:t xml:space="preserve">oprogramowanie spektrometru musi posiadać możliwość identyfikacji minimum 3 substancji </w:t>
      </w:r>
      <w:r w:rsidRPr="004C514D">
        <w:rPr>
          <w:rStyle w:val="normaltextrun"/>
          <w:rFonts w:ascii="Arial Narrow" w:hAnsi="Arial Narrow" w:cs="Cambria"/>
          <w:kern w:val="2"/>
          <w:sz w:val="22"/>
          <w:szCs w:val="22"/>
          <w:lang w:eastAsia="zh-CN"/>
        </w:rPr>
        <w:br/>
        <w:t>w mieszaninach</w:t>
      </w:r>
      <w:r w:rsidRPr="004C514D">
        <w:rPr>
          <w:rStyle w:val="normaltextrun"/>
          <w:rFonts w:ascii="Arial Narrow" w:hAnsi="Arial Narrow"/>
          <w:kern w:val="2"/>
          <w:sz w:val="22"/>
          <w:szCs w:val="22"/>
          <w:lang w:eastAsia="zh-CN"/>
        </w:rPr>
        <w:t>,</w:t>
      </w:r>
    </w:p>
    <w:p w:rsidR="00DF6772" w:rsidRPr="004C514D" w:rsidRDefault="00DF6772" w:rsidP="00DA6194">
      <w:pPr>
        <w:numPr>
          <w:ilvl w:val="3"/>
          <w:numId w:val="19"/>
        </w:numPr>
        <w:tabs>
          <w:tab w:val="clear" w:pos="2126"/>
          <w:tab w:val="num" w:pos="2127"/>
        </w:tabs>
        <w:suppressAutoHyphens/>
        <w:spacing w:after="120"/>
        <w:ind w:left="2127" w:hanging="851"/>
        <w:rPr>
          <w:rFonts w:ascii="Arial Narrow" w:hAnsi="Arial Narrow"/>
          <w:kern w:val="2"/>
          <w:sz w:val="22"/>
          <w:szCs w:val="22"/>
          <w:lang w:eastAsia="zh-CN"/>
        </w:rPr>
      </w:pPr>
      <w:r w:rsidRPr="004C514D">
        <w:rPr>
          <w:rStyle w:val="normaltextrun"/>
          <w:rFonts w:ascii="Arial Narrow" w:hAnsi="Arial Narrow" w:cs="Cambria"/>
          <w:kern w:val="2"/>
          <w:sz w:val="22"/>
          <w:szCs w:val="22"/>
          <w:lang w:eastAsia="zh-CN"/>
        </w:rPr>
        <w:t xml:space="preserve">spektrometr jak i oprogramowanie musi umożliwiać analizę ilościową co najmniej: marihuany, kokainy, MDMA, heroiny, amfetaminy i </w:t>
      </w:r>
      <w:proofErr w:type="spellStart"/>
      <w:r w:rsidRPr="004C514D">
        <w:rPr>
          <w:rStyle w:val="normaltextrun"/>
          <w:rFonts w:ascii="Arial Narrow" w:hAnsi="Arial Narrow" w:cs="Cambria"/>
          <w:kern w:val="2"/>
          <w:sz w:val="22"/>
          <w:szCs w:val="22"/>
          <w:lang w:eastAsia="zh-CN"/>
        </w:rPr>
        <w:t>ketaminy</w:t>
      </w:r>
      <w:proofErr w:type="spellEnd"/>
      <w:r w:rsidRPr="004C514D">
        <w:rPr>
          <w:rStyle w:val="normaltextrun"/>
          <w:rFonts w:ascii="Arial Narrow" w:hAnsi="Arial Narrow" w:cs="Cambria"/>
          <w:kern w:val="2"/>
          <w:sz w:val="22"/>
          <w:szCs w:val="22"/>
          <w:lang w:eastAsia="zh-CN"/>
        </w:rPr>
        <w:t>.</w:t>
      </w:r>
    </w:p>
    <w:p w:rsidR="00DF6772" w:rsidRPr="00DF6772" w:rsidRDefault="00DF6772" w:rsidP="00682698">
      <w:pPr>
        <w:numPr>
          <w:ilvl w:val="1"/>
          <w:numId w:val="19"/>
        </w:numPr>
        <w:suppressAutoHyphens/>
        <w:rPr>
          <w:rFonts w:ascii="Arial Narrow" w:hAnsi="Arial Narrow"/>
          <w:kern w:val="2"/>
          <w:sz w:val="22"/>
          <w:szCs w:val="22"/>
          <w:lang w:eastAsia="zh-CN"/>
        </w:rPr>
      </w:pPr>
      <w:r w:rsidRPr="00DF6772">
        <w:rPr>
          <w:rFonts w:ascii="Arial Narrow" w:hAnsi="Arial Narrow"/>
          <w:kern w:val="2"/>
          <w:sz w:val="22"/>
          <w:szCs w:val="22"/>
          <w:lang w:eastAsia="zh-CN"/>
        </w:rPr>
        <w:t>Dodatkowe wyposażenie:</w:t>
      </w:r>
    </w:p>
    <w:p w:rsidR="00DF6772" w:rsidRPr="00DF6772" w:rsidRDefault="00DA6194" w:rsidP="00DA6194">
      <w:pPr>
        <w:numPr>
          <w:ilvl w:val="2"/>
          <w:numId w:val="19"/>
        </w:numPr>
        <w:suppressAutoHyphens/>
        <w:spacing w:after="160"/>
        <w:contextualSpacing/>
        <w:rPr>
          <w:rFonts w:ascii="Arial Narrow" w:hAnsi="Arial Narrow"/>
          <w:kern w:val="2"/>
          <w:sz w:val="22"/>
          <w:szCs w:val="22"/>
          <w:lang w:eastAsia="zh-CN"/>
        </w:rPr>
      </w:pPr>
      <w:r>
        <w:rPr>
          <w:rFonts w:ascii="Arial Narrow" w:hAnsi="Arial Narrow"/>
          <w:kern w:val="2"/>
          <w:sz w:val="22"/>
          <w:szCs w:val="22"/>
          <w:lang w:eastAsia="zh-CN"/>
        </w:rPr>
        <w:t>Wy</w:t>
      </w:r>
      <w:r w:rsidR="00DF6772" w:rsidRPr="00DF6772">
        <w:rPr>
          <w:rFonts w:ascii="Arial Narrow" w:hAnsi="Arial Narrow"/>
          <w:kern w:val="2"/>
          <w:sz w:val="22"/>
          <w:szCs w:val="22"/>
          <w:lang w:eastAsia="zh-CN"/>
        </w:rPr>
        <w:t>konawca musi dostarczyć n</w:t>
      </w:r>
      <w:r w:rsidR="00DF6772" w:rsidRPr="00DF6772">
        <w:rPr>
          <w:rFonts w:ascii="Arial Narrow" w:hAnsi="Arial Narrow" w:cs="Cambria"/>
          <w:kern w:val="2"/>
          <w:sz w:val="22"/>
          <w:szCs w:val="22"/>
          <w:lang w:eastAsia="zh-CN"/>
        </w:rPr>
        <w:t>iezbędny zestaw materiałów potrzebnych do zainstalowania, uruchomienia spektrometru i rozpoczęcia pracy</w:t>
      </w:r>
      <w:r w:rsidR="00DF6772" w:rsidRPr="00DF6772">
        <w:rPr>
          <w:rFonts w:ascii="Arial Narrow" w:hAnsi="Arial Narrow"/>
          <w:kern w:val="2"/>
          <w:sz w:val="22"/>
          <w:szCs w:val="22"/>
          <w:lang w:eastAsia="zh-CN"/>
        </w:rPr>
        <w:t>;</w:t>
      </w:r>
    </w:p>
    <w:p w:rsidR="00DF6772" w:rsidRPr="00DF6772" w:rsidRDefault="00DA6194" w:rsidP="00DA6194">
      <w:pPr>
        <w:numPr>
          <w:ilvl w:val="2"/>
          <w:numId w:val="19"/>
        </w:numPr>
        <w:suppressAutoHyphens/>
        <w:spacing w:after="160"/>
        <w:contextualSpacing/>
        <w:rPr>
          <w:rFonts w:ascii="Arial Narrow" w:hAnsi="Arial Narrow"/>
          <w:kern w:val="2"/>
          <w:sz w:val="22"/>
          <w:szCs w:val="22"/>
          <w:lang w:eastAsia="zh-CN"/>
        </w:rPr>
      </w:pPr>
      <w:r>
        <w:rPr>
          <w:rFonts w:ascii="Arial Narrow" w:hAnsi="Arial Narrow"/>
          <w:kern w:val="2"/>
          <w:sz w:val="22"/>
          <w:szCs w:val="22"/>
          <w:lang w:eastAsia="zh-CN"/>
        </w:rPr>
        <w:t>W</w:t>
      </w:r>
      <w:r w:rsidR="00DF6772" w:rsidRPr="00DF6772">
        <w:rPr>
          <w:rFonts w:ascii="Arial Narrow" w:hAnsi="Arial Narrow"/>
          <w:kern w:val="2"/>
          <w:sz w:val="22"/>
          <w:szCs w:val="22"/>
          <w:lang w:eastAsia="zh-CN"/>
        </w:rPr>
        <w:t>ykonawca musi dostarczyć zestaw niezbędnych do pracy narzędzi;</w:t>
      </w:r>
    </w:p>
    <w:p w:rsidR="00DF6772" w:rsidRPr="00DF6772" w:rsidRDefault="00DF6772" w:rsidP="00DA6194">
      <w:pPr>
        <w:numPr>
          <w:ilvl w:val="2"/>
          <w:numId w:val="19"/>
        </w:numPr>
        <w:suppressAutoHyphens/>
        <w:spacing w:after="160"/>
        <w:contextualSpacing/>
        <w:rPr>
          <w:rFonts w:ascii="Arial Narrow" w:hAnsi="Arial Narrow"/>
          <w:kern w:val="2"/>
          <w:sz w:val="22"/>
          <w:szCs w:val="22"/>
          <w:lang w:eastAsia="zh-CN"/>
        </w:rPr>
      </w:pPr>
      <w:r w:rsidRPr="00DF6772">
        <w:rPr>
          <w:rFonts w:ascii="Arial Narrow" w:hAnsi="Arial Narrow"/>
          <w:kern w:val="2"/>
          <w:sz w:val="22"/>
          <w:szCs w:val="22"/>
          <w:lang w:eastAsia="zh-CN"/>
        </w:rPr>
        <w:t xml:space="preserve">najpóźniej w dniu dostawy </w:t>
      </w:r>
      <w:r w:rsidR="00DA6194">
        <w:rPr>
          <w:rFonts w:ascii="Arial Narrow" w:hAnsi="Arial Narrow"/>
          <w:kern w:val="2"/>
          <w:sz w:val="22"/>
          <w:szCs w:val="22"/>
          <w:lang w:eastAsia="zh-CN"/>
        </w:rPr>
        <w:t>W</w:t>
      </w:r>
      <w:r w:rsidRPr="00DF6772">
        <w:rPr>
          <w:rFonts w:ascii="Arial Narrow" w:hAnsi="Arial Narrow"/>
          <w:kern w:val="2"/>
          <w:sz w:val="22"/>
          <w:szCs w:val="22"/>
          <w:lang w:eastAsia="zh-CN"/>
        </w:rPr>
        <w:t xml:space="preserve">ykonawca zobowiązany jest dostarczyć Certyfikat zgodności CE świadczący                  </w:t>
      </w:r>
      <w:bookmarkStart w:id="47" w:name="_GoBack_kopia_1"/>
      <w:bookmarkEnd w:id="47"/>
      <w:r w:rsidRPr="00DF6772">
        <w:rPr>
          <w:rFonts w:ascii="Arial Narrow" w:hAnsi="Arial Narrow"/>
          <w:kern w:val="2"/>
          <w:sz w:val="22"/>
          <w:szCs w:val="22"/>
          <w:lang w:eastAsia="zh-CN"/>
        </w:rPr>
        <w:t xml:space="preserve"> o zgodności urządzenia  z europejskimi warunkami bezpieczeństwa;</w:t>
      </w:r>
    </w:p>
    <w:p w:rsidR="00DF6772" w:rsidRPr="00DF6772" w:rsidRDefault="00DF6772" w:rsidP="00DA6194">
      <w:pPr>
        <w:numPr>
          <w:ilvl w:val="2"/>
          <w:numId w:val="19"/>
        </w:numPr>
        <w:suppressAutoHyphens/>
        <w:spacing w:after="160"/>
        <w:contextualSpacing/>
        <w:rPr>
          <w:rFonts w:ascii="Arial Narrow" w:hAnsi="Arial Narrow"/>
          <w:kern w:val="2"/>
          <w:sz w:val="22"/>
          <w:szCs w:val="22"/>
          <w:lang w:eastAsia="zh-CN"/>
        </w:rPr>
      </w:pPr>
      <w:r w:rsidRPr="00DF6772">
        <w:rPr>
          <w:rFonts w:ascii="Arial Narrow" w:hAnsi="Arial Narrow"/>
          <w:kern w:val="2"/>
          <w:sz w:val="22"/>
          <w:szCs w:val="22"/>
          <w:lang w:eastAsia="zh-CN"/>
        </w:rPr>
        <w:t xml:space="preserve">koszt dostawy i instalacji </w:t>
      </w:r>
      <w:r w:rsidR="00DA6194">
        <w:rPr>
          <w:rFonts w:ascii="Arial Narrow" w:hAnsi="Arial Narrow"/>
          <w:kern w:val="2"/>
          <w:sz w:val="22"/>
          <w:szCs w:val="22"/>
          <w:lang w:eastAsia="zh-CN"/>
        </w:rPr>
        <w:t>W</w:t>
      </w:r>
      <w:r w:rsidRPr="00DF6772">
        <w:rPr>
          <w:rFonts w:ascii="Arial Narrow" w:hAnsi="Arial Narrow"/>
          <w:kern w:val="2"/>
          <w:sz w:val="22"/>
          <w:szCs w:val="22"/>
          <w:lang w:eastAsia="zh-CN"/>
        </w:rPr>
        <w:t>ykonawca</w:t>
      </w:r>
      <w:r w:rsidR="00DA6194">
        <w:rPr>
          <w:rFonts w:ascii="Arial Narrow" w:hAnsi="Arial Narrow"/>
          <w:kern w:val="2"/>
          <w:sz w:val="22"/>
          <w:szCs w:val="22"/>
          <w:lang w:eastAsia="zh-CN"/>
        </w:rPr>
        <w:t xml:space="preserve"> winien ująć w cenie</w:t>
      </w:r>
      <w:r w:rsidRPr="00DF6772">
        <w:rPr>
          <w:rFonts w:ascii="Arial Narrow" w:hAnsi="Arial Narrow"/>
          <w:kern w:val="2"/>
          <w:sz w:val="22"/>
          <w:szCs w:val="22"/>
          <w:lang w:eastAsia="zh-CN"/>
        </w:rPr>
        <w:t>;</w:t>
      </w:r>
    </w:p>
    <w:p w:rsidR="00DF6772" w:rsidRPr="00DF6772" w:rsidRDefault="00DF6772" w:rsidP="00DA6194">
      <w:pPr>
        <w:numPr>
          <w:ilvl w:val="2"/>
          <w:numId w:val="19"/>
        </w:numPr>
        <w:suppressAutoHyphens/>
        <w:spacing w:after="160"/>
        <w:contextualSpacing/>
        <w:rPr>
          <w:rFonts w:ascii="Arial Narrow" w:hAnsi="Arial Narrow"/>
          <w:kern w:val="2"/>
          <w:sz w:val="22"/>
          <w:szCs w:val="22"/>
          <w:lang w:eastAsia="zh-CN"/>
        </w:rPr>
      </w:pPr>
      <w:r w:rsidRPr="00DF6772">
        <w:rPr>
          <w:rFonts w:ascii="Arial Narrow" w:hAnsi="Arial Narrow"/>
          <w:sz w:val="22"/>
          <w:szCs w:val="22"/>
        </w:rPr>
        <w:t xml:space="preserve">w ramach umowy </w:t>
      </w:r>
      <w:r w:rsidR="00DA6194">
        <w:rPr>
          <w:rFonts w:ascii="Arial Narrow" w:hAnsi="Arial Narrow"/>
          <w:sz w:val="22"/>
          <w:szCs w:val="22"/>
        </w:rPr>
        <w:t>W</w:t>
      </w:r>
      <w:r w:rsidRPr="00DF6772">
        <w:rPr>
          <w:rFonts w:ascii="Arial Narrow" w:hAnsi="Arial Narrow"/>
          <w:sz w:val="22"/>
          <w:szCs w:val="22"/>
        </w:rPr>
        <w:t>ykonawca musi dokonać uruchomienia spektrometru;</w:t>
      </w:r>
    </w:p>
    <w:p w:rsidR="00DF6772" w:rsidRPr="00DF6772" w:rsidRDefault="00DF6772" w:rsidP="00DA6194">
      <w:pPr>
        <w:numPr>
          <w:ilvl w:val="2"/>
          <w:numId w:val="19"/>
        </w:numPr>
        <w:suppressAutoHyphens/>
        <w:spacing w:after="160"/>
        <w:contextualSpacing/>
        <w:rPr>
          <w:rFonts w:ascii="Arial Narrow" w:hAnsi="Arial Narrow"/>
          <w:kern w:val="2"/>
          <w:sz w:val="22"/>
          <w:szCs w:val="22"/>
          <w:lang w:eastAsia="zh-CN"/>
        </w:rPr>
      </w:pPr>
      <w:r w:rsidRPr="00DF6772">
        <w:rPr>
          <w:rFonts w:ascii="Arial Narrow" w:hAnsi="Arial Narrow"/>
          <w:sz w:val="22"/>
          <w:szCs w:val="22"/>
        </w:rPr>
        <w:t>oferowany sprzęt musi być kompletny, po instalacji gotowy do użycia zgodnie z jego przeznaczeniem. Instalacja i uruchomienie sprzętu musi być wykonana przez autoryzowany serwis;</w:t>
      </w:r>
    </w:p>
    <w:p w:rsidR="00DA6194" w:rsidRDefault="00DA6194" w:rsidP="00DA6194">
      <w:pPr>
        <w:numPr>
          <w:ilvl w:val="2"/>
          <w:numId w:val="19"/>
        </w:numPr>
        <w:suppressAutoHyphens/>
        <w:spacing w:after="160"/>
        <w:contextualSpacing/>
        <w:rPr>
          <w:rFonts w:ascii="Arial Narrow" w:hAnsi="Arial Narrow"/>
          <w:kern w:val="2"/>
          <w:sz w:val="22"/>
          <w:szCs w:val="22"/>
          <w:lang w:eastAsia="zh-CN"/>
        </w:rPr>
      </w:pPr>
      <w:r>
        <w:rPr>
          <w:rFonts w:ascii="Arial Narrow" w:hAnsi="Arial Narrow"/>
          <w:sz w:val="22"/>
          <w:szCs w:val="22"/>
        </w:rPr>
        <w:t>W</w:t>
      </w:r>
      <w:r w:rsidR="00DF6772" w:rsidRPr="00DF6772">
        <w:rPr>
          <w:rFonts w:ascii="Arial Narrow" w:hAnsi="Arial Narrow"/>
          <w:sz w:val="22"/>
          <w:szCs w:val="22"/>
        </w:rPr>
        <w:t xml:space="preserve">ykonawca dostarczy wraz ze sprzętem: </w:t>
      </w:r>
    </w:p>
    <w:p w:rsidR="00DA6194" w:rsidRPr="00DA6194" w:rsidRDefault="00DF6772" w:rsidP="00DA6194">
      <w:pPr>
        <w:numPr>
          <w:ilvl w:val="3"/>
          <w:numId w:val="19"/>
        </w:numPr>
        <w:suppressAutoHyphens/>
        <w:spacing w:after="160"/>
        <w:contextualSpacing/>
        <w:rPr>
          <w:rFonts w:ascii="Arial Narrow" w:hAnsi="Arial Narrow"/>
          <w:kern w:val="2"/>
          <w:sz w:val="22"/>
          <w:szCs w:val="22"/>
          <w:lang w:eastAsia="zh-CN"/>
        </w:rPr>
      </w:pPr>
      <w:r w:rsidRPr="00DA6194">
        <w:rPr>
          <w:rFonts w:ascii="Arial Narrow" w:hAnsi="Arial Narrow"/>
          <w:sz w:val="22"/>
          <w:szCs w:val="22"/>
        </w:rPr>
        <w:t xml:space="preserve">szpatułki/łopatki dwustronne metalowa (ze stali chirurgicznej)  o długości min. 180mm </w:t>
      </w:r>
      <w:r w:rsidRPr="00DA6194">
        <w:rPr>
          <w:rFonts w:ascii="Arial Narrow" w:hAnsi="Arial Narrow"/>
          <w:sz w:val="22"/>
          <w:szCs w:val="22"/>
        </w:rPr>
        <w:br/>
      </w:r>
      <w:r w:rsidRPr="00DA6194">
        <w:rPr>
          <w:rFonts w:ascii="Arial Narrow" w:hAnsi="Arial Narrow"/>
          <w:sz w:val="22"/>
          <w:szCs w:val="22"/>
        </w:rPr>
        <w:tab/>
      </w:r>
      <w:r w:rsidRPr="00DA6194">
        <w:rPr>
          <w:rFonts w:ascii="Arial Narrow" w:hAnsi="Arial Narrow"/>
          <w:sz w:val="22"/>
          <w:szCs w:val="22"/>
        </w:rPr>
        <w:tab/>
        <w:t>- co najmniej 5 sztuk</w:t>
      </w:r>
      <w:r w:rsidR="00DA6194">
        <w:rPr>
          <w:rFonts w:ascii="Arial Narrow" w:hAnsi="Arial Narrow"/>
          <w:sz w:val="22"/>
          <w:szCs w:val="22"/>
        </w:rPr>
        <w:t>,</w:t>
      </w:r>
    </w:p>
    <w:p w:rsidR="00DA6194" w:rsidRPr="00DA6194" w:rsidRDefault="00DF6772" w:rsidP="00DA6194">
      <w:pPr>
        <w:numPr>
          <w:ilvl w:val="3"/>
          <w:numId w:val="19"/>
        </w:numPr>
        <w:suppressAutoHyphens/>
        <w:spacing w:after="160"/>
        <w:contextualSpacing/>
        <w:rPr>
          <w:rFonts w:ascii="Arial Narrow" w:hAnsi="Arial Narrow"/>
          <w:kern w:val="2"/>
          <w:sz w:val="22"/>
          <w:szCs w:val="22"/>
          <w:lang w:eastAsia="zh-CN"/>
        </w:rPr>
      </w:pPr>
      <w:r w:rsidRPr="00DA6194">
        <w:rPr>
          <w:rFonts w:ascii="Arial Narrow" w:hAnsi="Arial Narrow"/>
          <w:color w:val="00000A"/>
          <w:sz w:val="22"/>
          <w:szCs w:val="22"/>
        </w:rPr>
        <w:t xml:space="preserve">pęsety proste </w:t>
      </w:r>
      <w:r w:rsidRPr="00DA6194">
        <w:rPr>
          <w:rFonts w:ascii="Arial Narrow" w:hAnsi="Arial Narrow"/>
          <w:sz w:val="22"/>
          <w:szCs w:val="22"/>
        </w:rPr>
        <w:t xml:space="preserve">metalowe z ząbkowaną końcówką ze stali chirurgicznej) o długości min. 180mm </w:t>
      </w:r>
      <w:r w:rsidRPr="00DA6194">
        <w:rPr>
          <w:rFonts w:ascii="Arial Narrow" w:hAnsi="Arial Narrow"/>
          <w:sz w:val="22"/>
          <w:szCs w:val="22"/>
        </w:rPr>
        <w:br/>
      </w:r>
      <w:r w:rsidRPr="00DA6194">
        <w:rPr>
          <w:rFonts w:ascii="Arial Narrow" w:hAnsi="Arial Narrow"/>
          <w:sz w:val="22"/>
          <w:szCs w:val="22"/>
        </w:rPr>
        <w:tab/>
      </w:r>
      <w:r w:rsidRPr="00DA6194">
        <w:rPr>
          <w:rFonts w:ascii="Arial Narrow" w:hAnsi="Arial Narrow"/>
          <w:sz w:val="22"/>
          <w:szCs w:val="22"/>
        </w:rPr>
        <w:tab/>
        <w:t>- co najmniej 5 sztuk</w:t>
      </w:r>
      <w:r w:rsidR="00DA6194">
        <w:rPr>
          <w:rFonts w:ascii="Arial Narrow" w:hAnsi="Arial Narrow"/>
          <w:sz w:val="22"/>
          <w:szCs w:val="22"/>
        </w:rPr>
        <w:t>,</w:t>
      </w:r>
    </w:p>
    <w:p w:rsidR="00DF6772" w:rsidRPr="00DA6194" w:rsidRDefault="00DF6772" w:rsidP="00DA6194">
      <w:pPr>
        <w:numPr>
          <w:ilvl w:val="3"/>
          <w:numId w:val="19"/>
        </w:numPr>
        <w:suppressAutoHyphens/>
        <w:spacing w:after="120"/>
        <w:ind w:left="2127" w:hanging="851"/>
        <w:rPr>
          <w:rFonts w:ascii="Arial Narrow" w:hAnsi="Arial Narrow"/>
          <w:kern w:val="2"/>
          <w:sz w:val="22"/>
          <w:szCs w:val="22"/>
          <w:lang w:eastAsia="zh-CN"/>
        </w:rPr>
      </w:pPr>
      <w:r w:rsidRPr="00DA6194">
        <w:rPr>
          <w:rFonts w:ascii="Arial Narrow" w:hAnsi="Arial Narrow"/>
          <w:kern w:val="2"/>
          <w:sz w:val="22"/>
          <w:szCs w:val="22"/>
          <w:lang w:eastAsia="zh-CN"/>
        </w:rPr>
        <w:t xml:space="preserve"> </w:t>
      </w:r>
      <w:r w:rsidRPr="00DA6194">
        <w:rPr>
          <w:rFonts w:ascii="Arial Narrow" w:hAnsi="Arial Narrow"/>
          <w:sz w:val="22"/>
          <w:szCs w:val="22"/>
        </w:rPr>
        <w:t>aluminiowe pojemniczki przeznaczone do pomiaru próbek - co najmniej 300 sztuk</w:t>
      </w:r>
      <w:r w:rsidR="00DA6194">
        <w:rPr>
          <w:rFonts w:ascii="Arial Narrow" w:hAnsi="Arial Narrow"/>
          <w:sz w:val="22"/>
          <w:szCs w:val="22"/>
        </w:rPr>
        <w:t>.</w:t>
      </w:r>
    </w:p>
    <w:p w:rsidR="00DF6772" w:rsidRPr="00DF6772" w:rsidRDefault="00DF6772" w:rsidP="00682698">
      <w:pPr>
        <w:numPr>
          <w:ilvl w:val="1"/>
          <w:numId w:val="19"/>
        </w:numPr>
        <w:suppressAutoHyphens/>
        <w:rPr>
          <w:rFonts w:ascii="Arial Narrow" w:hAnsi="Arial Narrow"/>
          <w:kern w:val="2"/>
          <w:sz w:val="22"/>
          <w:szCs w:val="22"/>
          <w:lang w:eastAsia="zh-CN"/>
        </w:rPr>
      </w:pPr>
      <w:r w:rsidRPr="00DF6772">
        <w:rPr>
          <w:rFonts w:ascii="Arial Narrow" w:hAnsi="Arial Narrow"/>
          <w:kern w:val="2"/>
          <w:sz w:val="22"/>
          <w:szCs w:val="22"/>
          <w:lang w:eastAsia="zh-CN"/>
        </w:rPr>
        <w:t>Inne wymagania:</w:t>
      </w:r>
    </w:p>
    <w:p w:rsidR="00DF6772" w:rsidRPr="00DF6772" w:rsidRDefault="00DF6772" w:rsidP="00DA6194">
      <w:pPr>
        <w:numPr>
          <w:ilvl w:val="2"/>
          <w:numId w:val="19"/>
        </w:numPr>
        <w:suppressAutoHyphens/>
        <w:rPr>
          <w:rFonts w:ascii="Arial Narrow" w:hAnsi="Arial Narrow"/>
          <w:kern w:val="2"/>
          <w:sz w:val="22"/>
          <w:szCs w:val="22"/>
          <w:lang w:eastAsia="zh-CN"/>
        </w:rPr>
      </w:pPr>
      <w:r w:rsidRPr="00DF6772">
        <w:rPr>
          <w:rFonts w:ascii="Arial Narrow" w:eastAsia="Calibri" w:hAnsi="Arial Narrow"/>
          <w:kern w:val="2"/>
          <w:sz w:val="22"/>
          <w:szCs w:val="22"/>
          <w:lang w:eastAsia="zh-CN"/>
        </w:rPr>
        <w:t>u</w:t>
      </w:r>
      <w:r w:rsidRPr="00DF6772">
        <w:rPr>
          <w:rFonts w:ascii="Arial Narrow" w:hAnsi="Arial Narrow"/>
          <w:kern w:val="2"/>
          <w:sz w:val="22"/>
          <w:szCs w:val="22"/>
          <w:lang w:eastAsia="zh-CN"/>
        </w:rPr>
        <w:t>rządzenie musi być fabrycznie nowe, nie starsze niż wyprodukowane w 2024 r.;</w:t>
      </w:r>
    </w:p>
    <w:p w:rsidR="00DF6772" w:rsidRPr="00DF6772" w:rsidRDefault="00DF6772" w:rsidP="00DA6194">
      <w:pPr>
        <w:numPr>
          <w:ilvl w:val="2"/>
          <w:numId w:val="19"/>
        </w:numPr>
        <w:suppressAutoHyphens/>
        <w:contextualSpacing/>
        <w:rPr>
          <w:rFonts w:ascii="Arial Narrow" w:hAnsi="Arial Narrow"/>
          <w:kern w:val="2"/>
          <w:sz w:val="22"/>
          <w:szCs w:val="22"/>
          <w:lang w:eastAsia="zh-CN"/>
        </w:rPr>
      </w:pPr>
      <w:r w:rsidRPr="00DF6772">
        <w:rPr>
          <w:rFonts w:ascii="Arial Narrow" w:hAnsi="Arial Narrow"/>
          <w:kern w:val="2"/>
          <w:sz w:val="22"/>
          <w:szCs w:val="22"/>
          <w:lang w:eastAsia="zh-CN"/>
        </w:rPr>
        <w:t>urządzenie musi być kompletne i po uruchomieniu gotowe do pracy, zgodnie z przeznaczeniem, bez żadnych dodatkowych zakupów ze strony Zamawiającego;</w:t>
      </w:r>
    </w:p>
    <w:p w:rsidR="00DF6772" w:rsidRPr="00DF6772" w:rsidRDefault="00DF6772" w:rsidP="00DA6194">
      <w:pPr>
        <w:numPr>
          <w:ilvl w:val="2"/>
          <w:numId w:val="19"/>
        </w:numPr>
        <w:suppressAutoHyphens/>
        <w:rPr>
          <w:rFonts w:ascii="Arial Narrow" w:hAnsi="Arial Narrow"/>
          <w:kern w:val="2"/>
          <w:sz w:val="22"/>
          <w:szCs w:val="22"/>
          <w:lang w:eastAsia="zh-CN"/>
        </w:rPr>
      </w:pPr>
      <w:r w:rsidRPr="00DF6772">
        <w:rPr>
          <w:rFonts w:ascii="Arial Narrow" w:hAnsi="Arial Narrow"/>
          <w:kern w:val="2"/>
          <w:sz w:val="22"/>
          <w:szCs w:val="22"/>
          <w:lang w:eastAsia="zh-CN"/>
        </w:rPr>
        <w:t>wykonawca dostarczy kompletną dokumentację techniczną oraz instrukcję użytkowania z zakresu obsługi sprzętu i oprogramowania, w wersji papierowej oraz na nośniku elektronicznym, w języku polskim;</w:t>
      </w:r>
    </w:p>
    <w:p w:rsidR="00DF6772" w:rsidRPr="00DF6772" w:rsidRDefault="00DF6772" w:rsidP="00DA6194">
      <w:pPr>
        <w:numPr>
          <w:ilvl w:val="2"/>
          <w:numId w:val="19"/>
        </w:numPr>
        <w:suppressAutoHyphens/>
        <w:spacing w:after="120"/>
        <w:rPr>
          <w:rFonts w:ascii="Arial Narrow" w:hAnsi="Arial Narrow"/>
          <w:kern w:val="2"/>
          <w:sz w:val="22"/>
          <w:szCs w:val="22"/>
          <w:lang w:eastAsia="zh-CN"/>
        </w:rPr>
      </w:pPr>
      <w:r w:rsidRPr="00DF6772">
        <w:rPr>
          <w:rFonts w:ascii="Arial Narrow" w:hAnsi="Arial Narrow"/>
          <w:kern w:val="2"/>
          <w:sz w:val="22"/>
          <w:szCs w:val="22"/>
          <w:lang w:eastAsia="zh-CN"/>
        </w:rPr>
        <w:t xml:space="preserve">trakcie realizacji umowy, wszelka komunikacja pomiędzy </w:t>
      </w:r>
      <w:r w:rsidR="00DA6194">
        <w:rPr>
          <w:rFonts w:ascii="Arial Narrow" w:hAnsi="Arial Narrow"/>
          <w:kern w:val="2"/>
          <w:sz w:val="22"/>
          <w:szCs w:val="22"/>
          <w:lang w:eastAsia="zh-CN"/>
        </w:rPr>
        <w:t>W</w:t>
      </w:r>
      <w:r w:rsidRPr="00DF6772">
        <w:rPr>
          <w:rFonts w:ascii="Arial Narrow" w:hAnsi="Arial Narrow"/>
          <w:kern w:val="2"/>
          <w:sz w:val="22"/>
          <w:szCs w:val="22"/>
          <w:lang w:eastAsia="zh-CN"/>
        </w:rPr>
        <w:t>ykonawcą a Zamawiającym musi odbywać się w języku polskim.</w:t>
      </w:r>
    </w:p>
    <w:p w:rsidR="00DF6772" w:rsidRPr="00DF6772" w:rsidRDefault="00DF6772" w:rsidP="00682698">
      <w:pPr>
        <w:numPr>
          <w:ilvl w:val="1"/>
          <w:numId w:val="19"/>
        </w:numPr>
        <w:suppressAutoHyphens/>
        <w:rPr>
          <w:rFonts w:ascii="Arial Narrow" w:hAnsi="Arial Narrow"/>
          <w:kern w:val="2"/>
          <w:sz w:val="22"/>
          <w:szCs w:val="22"/>
          <w:lang w:eastAsia="zh-CN"/>
        </w:rPr>
      </w:pPr>
      <w:r w:rsidRPr="00DF6772">
        <w:rPr>
          <w:rFonts w:ascii="Arial Narrow" w:hAnsi="Arial Narrow"/>
          <w:kern w:val="2"/>
          <w:sz w:val="22"/>
          <w:szCs w:val="22"/>
          <w:lang w:eastAsia="zh-CN"/>
        </w:rPr>
        <w:t>Gwarancja:</w:t>
      </w:r>
    </w:p>
    <w:p w:rsidR="00DF6772" w:rsidRPr="00DF6772" w:rsidRDefault="00DF6772" w:rsidP="00DA6194">
      <w:pPr>
        <w:numPr>
          <w:ilvl w:val="2"/>
          <w:numId w:val="19"/>
        </w:numPr>
        <w:suppressAutoHyphens/>
        <w:rPr>
          <w:rFonts w:ascii="Arial Narrow" w:hAnsi="Arial Narrow"/>
          <w:kern w:val="2"/>
          <w:sz w:val="22"/>
          <w:szCs w:val="22"/>
          <w:lang w:eastAsia="zh-CN"/>
        </w:rPr>
      </w:pPr>
      <w:r w:rsidRPr="00DF6772">
        <w:rPr>
          <w:rFonts w:ascii="Arial Narrow" w:hAnsi="Arial Narrow"/>
          <w:kern w:val="2"/>
          <w:sz w:val="22"/>
          <w:szCs w:val="22"/>
          <w:lang w:eastAsia="zh-CN"/>
        </w:rPr>
        <w:t>gwarancja na przedmiot zamówienia nie może być krótsza niż 24-miesiące, licząc od daty podpisania przez obie strony protokołu odbioru i uruchomienia urządzenia</w:t>
      </w:r>
      <w:r w:rsidRPr="00DF6772">
        <w:rPr>
          <w:rFonts w:ascii="Arial Narrow" w:hAnsi="Arial Narrow"/>
          <w:kern w:val="2"/>
          <w:sz w:val="22"/>
          <w:szCs w:val="22"/>
        </w:rPr>
        <w:t xml:space="preserve"> </w:t>
      </w:r>
    </w:p>
    <w:p w:rsidR="00DF6772" w:rsidRPr="00DF6772" w:rsidRDefault="00DF6772" w:rsidP="00DA6194">
      <w:pPr>
        <w:numPr>
          <w:ilvl w:val="2"/>
          <w:numId w:val="19"/>
        </w:numPr>
        <w:suppressAutoHyphens/>
        <w:rPr>
          <w:rFonts w:ascii="Arial Narrow" w:hAnsi="Arial Narrow"/>
          <w:kern w:val="2"/>
          <w:sz w:val="22"/>
          <w:szCs w:val="22"/>
          <w:lang w:eastAsia="zh-CN"/>
        </w:rPr>
      </w:pPr>
      <w:r w:rsidRPr="00DF6772">
        <w:rPr>
          <w:rFonts w:ascii="Arial Narrow" w:hAnsi="Arial Narrow"/>
          <w:kern w:val="2"/>
          <w:sz w:val="22"/>
          <w:szCs w:val="22"/>
        </w:rPr>
        <w:t>wraz z urządzeniem należy dostarczyć dostarczenie kartę gwarancyjną, zawierającą numer seryjny urządzenia oraz warunki gwarancji;</w:t>
      </w:r>
    </w:p>
    <w:p w:rsidR="00DF6772" w:rsidRPr="00DF6772" w:rsidRDefault="00DF6772" w:rsidP="00DA6194">
      <w:pPr>
        <w:numPr>
          <w:ilvl w:val="2"/>
          <w:numId w:val="19"/>
        </w:numPr>
        <w:suppressAutoHyphens/>
        <w:rPr>
          <w:rFonts w:ascii="Arial Narrow" w:hAnsi="Arial Narrow"/>
          <w:kern w:val="2"/>
          <w:sz w:val="22"/>
          <w:szCs w:val="22"/>
          <w:lang w:eastAsia="zh-CN"/>
        </w:rPr>
      </w:pPr>
      <w:r w:rsidRPr="00DF6772">
        <w:rPr>
          <w:rFonts w:ascii="Arial Narrow" w:hAnsi="Arial Narrow"/>
          <w:kern w:val="2"/>
          <w:sz w:val="22"/>
          <w:szCs w:val="22"/>
          <w:lang w:eastAsia="zh-CN"/>
        </w:rPr>
        <w:lastRenderedPageBreak/>
        <w:t>instalacja urządzenia musi być wykonana przez autoryzowany serwis producenta</w:t>
      </w:r>
    </w:p>
    <w:p w:rsidR="00DF6772" w:rsidRPr="00DF6772" w:rsidRDefault="00DF6772" w:rsidP="00DA6194">
      <w:pPr>
        <w:numPr>
          <w:ilvl w:val="2"/>
          <w:numId w:val="19"/>
        </w:numPr>
        <w:suppressAutoHyphens/>
        <w:rPr>
          <w:rFonts w:ascii="Arial Narrow" w:hAnsi="Arial Narrow"/>
          <w:kern w:val="2"/>
          <w:sz w:val="22"/>
          <w:szCs w:val="22"/>
          <w:lang w:eastAsia="zh-CN"/>
        </w:rPr>
      </w:pPr>
      <w:bookmarkStart w:id="48" w:name="_Hlk171675095"/>
      <w:r w:rsidRPr="00DF6772">
        <w:rPr>
          <w:rFonts w:ascii="Arial Narrow" w:hAnsi="Arial Narrow"/>
          <w:kern w:val="2"/>
          <w:sz w:val="22"/>
          <w:szCs w:val="22"/>
          <w:lang w:eastAsia="zh-CN"/>
        </w:rPr>
        <w:t>w okresie gwarancyjnym wykonawca ramach zaoferowanej ceny zobowiązany jest zapewnić pełną obsługę serwisową, zgodnie z zaleceniami producenta z wykorzystaniem części zamiennych dostarczonych przez wykonawcę;</w:t>
      </w:r>
    </w:p>
    <w:p w:rsidR="00DF6772" w:rsidRPr="00DF6772" w:rsidRDefault="00DF6772" w:rsidP="00DA6194">
      <w:pPr>
        <w:numPr>
          <w:ilvl w:val="2"/>
          <w:numId w:val="19"/>
        </w:numPr>
        <w:suppressAutoHyphens/>
        <w:spacing w:after="160"/>
        <w:contextualSpacing/>
        <w:rPr>
          <w:rFonts w:ascii="Arial Narrow" w:hAnsi="Arial Narrow"/>
          <w:kern w:val="2"/>
          <w:sz w:val="22"/>
          <w:szCs w:val="22"/>
          <w:lang w:eastAsia="zh-CN"/>
        </w:rPr>
      </w:pPr>
      <w:bookmarkStart w:id="49" w:name="_Hlk171678456"/>
      <w:r w:rsidRPr="00DF6772">
        <w:rPr>
          <w:rFonts w:ascii="Arial Narrow" w:hAnsi="Arial Narrow"/>
          <w:kern w:val="2"/>
          <w:sz w:val="22"/>
          <w:szCs w:val="22"/>
          <w:lang w:eastAsia="zh-CN"/>
        </w:rPr>
        <w:t>w okresie gwarancji, w 11 - 12 miesiącu od uruchomienia urządzenia, a później po upływie każdych kolejnych 12 miesięcy wykonawca zobowiązany jest wykonać przegląd serwisowy w celu potwierdzenia prawidłowości działania urządzenia - wszelkie koszty z tym związane w tym dojazd do siedziby użytkownika oraz wymianę materiałów eksploatacyjnych należy ująć w cenie</w:t>
      </w:r>
      <w:bookmarkEnd w:id="49"/>
      <w:r w:rsidRPr="00DF6772">
        <w:rPr>
          <w:rFonts w:ascii="Arial Narrow" w:hAnsi="Arial Narrow"/>
          <w:kern w:val="2"/>
          <w:sz w:val="22"/>
          <w:szCs w:val="22"/>
          <w:lang w:eastAsia="zh-CN"/>
        </w:rPr>
        <w:t>;</w:t>
      </w:r>
    </w:p>
    <w:p w:rsidR="00DF6772" w:rsidRPr="00DF6772" w:rsidRDefault="00DF6772" w:rsidP="00DA6194">
      <w:pPr>
        <w:numPr>
          <w:ilvl w:val="2"/>
          <w:numId w:val="19"/>
        </w:numPr>
        <w:suppressAutoHyphens/>
        <w:autoSpaceDE w:val="0"/>
        <w:autoSpaceDN w:val="0"/>
        <w:adjustRightInd w:val="0"/>
        <w:rPr>
          <w:rFonts w:ascii="Arial Narrow" w:hAnsi="Arial Narrow"/>
          <w:kern w:val="2"/>
          <w:sz w:val="22"/>
          <w:szCs w:val="22"/>
          <w:lang w:eastAsia="zh-CN"/>
        </w:rPr>
      </w:pPr>
      <w:bookmarkStart w:id="50" w:name="_Hlk171678531"/>
      <w:r w:rsidRPr="00DF6772">
        <w:rPr>
          <w:rFonts w:ascii="Arial Narrow" w:hAnsi="Arial Narrow"/>
          <w:kern w:val="2"/>
          <w:sz w:val="22"/>
          <w:szCs w:val="22"/>
          <w:lang w:eastAsia="zh-CN"/>
        </w:rPr>
        <w:t>autoryzowany serwis producenta gwarancyjny i pogwarancyjny musi być dostępny na terenie Polski;</w:t>
      </w:r>
    </w:p>
    <w:p w:rsidR="00DF6772" w:rsidRPr="00DF6772" w:rsidRDefault="00DF6772" w:rsidP="00DA6194">
      <w:pPr>
        <w:numPr>
          <w:ilvl w:val="2"/>
          <w:numId w:val="19"/>
        </w:numPr>
        <w:suppressAutoHyphens/>
        <w:contextualSpacing/>
        <w:rPr>
          <w:rFonts w:ascii="Arial Narrow" w:hAnsi="Arial Narrow" w:cs="Calibri"/>
          <w:kern w:val="2"/>
          <w:sz w:val="22"/>
          <w:szCs w:val="22"/>
          <w:lang w:eastAsia="zh-CN"/>
        </w:rPr>
      </w:pPr>
      <w:r w:rsidRPr="00DF6772">
        <w:rPr>
          <w:rFonts w:ascii="Arial Narrow" w:hAnsi="Arial Narrow"/>
          <w:sz w:val="22"/>
          <w:szCs w:val="22"/>
          <w:lang w:eastAsia="ar-SA"/>
        </w:rPr>
        <w:t>czas przestoju od dnia zgłoszenia do dnia naprawy, powoduje wydłużenie gwarancji o ten czas</w:t>
      </w:r>
      <w:r w:rsidRPr="00DF6772">
        <w:rPr>
          <w:rFonts w:ascii="Arial Narrow" w:hAnsi="Arial Narrow"/>
          <w:kern w:val="2"/>
          <w:sz w:val="22"/>
          <w:szCs w:val="22"/>
          <w:lang w:eastAsia="zh-CN"/>
        </w:rPr>
        <w:t>;</w:t>
      </w:r>
    </w:p>
    <w:p w:rsidR="00DF6772" w:rsidRPr="00DF6772" w:rsidRDefault="00DF6772" w:rsidP="00DA6194">
      <w:pPr>
        <w:numPr>
          <w:ilvl w:val="2"/>
          <w:numId w:val="19"/>
        </w:numPr>
        <w:suppressAutoHyphens/>
        <w:autoSpaceDE w:val="0"/>
        <w:autoSpaceDN w:val="0"/>
        <w:adjustRightInd w:val="0"/>
        <w:rPr>
          <w:rFonts w:ascii="Arial Narrow" w:hAnsi="Arial Narrow"/>
          <w:kern w:val="2"/>
          <w:sz w:val="22"/>
          <w:szCs w:val="22"/>
          <w:lang w:eastAsia="zh-CN"/>
        </w:rPr>
      </w:pPr>
      <w:r w:rsidRPr="00DF6772">
        <w:rPr>
          <w:rFonts w:ascii="Arial Narrow" w:hAnsi="Arial Narrow"/>
          <w:kern w:val="2"/>
          <w:sz w:val="22"/>
          <w:szCs w:val="22"/>
          <w:lang w:eastAsia="zh-CN"/>
        </w:rPr>
        <w:t>serwis gwarancyjny i naprawy należy dokonywać w miejscu użytkowania sprzętu, a w przypadku konieczności wykonania naprawy poza miejscem użytkowania, wykonawca zobowiązany jest ramach zaoferowanej ceny do odbiór sprzętu do naprawy i jego dostawę po dokonaniu naprawy;</w:t>
      </w:r>
    </w:p>
    <w:p w:rsidR="00DF6772" w:rsidRPr="00DF6772" w:rsidRDefault="00DF6772" w:rsidP="00DA6194">
      <w:pPr>
        <w:numPr>
          <w:ilvl w:val="2"/>
          <w:numId w:val="19"/>
        </w:numPr>
        <w:suppressAutoHyphens/>
        <w:rPr>
          <w:rFonts w:ascii="Arial Narrow" w:hAnsi="Arial Narrow"/>
          <w:kern w:val="2"/>
          <w:sz w:val="22"/>
          <w:szCs w:val="22"/>
          <w:lang w:eastAsia="zh-CN"/>
        </w:rPr>
      </w:pPr>
      <w:r w:rsidRPr="00DF6772">
        <w:rPr>
          <w:rFonts w:ascii="Arial Narrow" w:hAnsi="Arial Narrow"/>
          <w:kern w:val="2"/>
          <w:sz w:val="22"/>
          <w:szCs w:val="22"/>
          <w:lang w:eastAsia="zh-CN"/>
        </w:rPr>
        <w:t xml:space="preserve">czas reakcji serwisu gwarancyjnego nie może być dłuższy niż 5 dni roboczych, liczony do daty zgłoszenia </w:t>
      </w:r>
      <w:r w:rsidRPr="00DF6772">
        <w:rPr>
          <w:rFonts w:ascii="Arial Narrow" w:hAnsi="Arial Narrow"/>
          <w:kern w:val="2"/>
          <w:sz w:val="22"/>
          <w:szCs w:val="22"/>
          <w:lang w:eastAsia="zh-CN"/>
        </w:rPr>
        <w:br/>
        <w:t>w formie pisemnej;</w:t>
      </w:r>
    </w:p>
    <w:p w:rsidR="00DF6772" w:rsidRPr="00DF6772" w:rsidRDefault="00DF6772" w:rsidP="00DA6194">
      <w:pPr>
        <w:numPr>
          <w:ilvl w:val="2"/>
          <w:numId w:val="19"/>
        </w:numPr>
        <w:suppressAutoHyphens/>
        <w:spacing w:after="120"/>
        <w:rPr>
          <w:rFonts w:ascii="Arial Narrow" w:hAnsi="Arial Narrow"/>
          <w:kern w:val="2"/>
          <w:sz w:val="22"/>
          <w:szCs w:val="22"/>
          <w:lang w:eastAsia="zh-CN"/>
        </w:rPr>
      </w:pPr>
      <w:r w:rsidRPr="00DF6772">
        <w:rPr>
          <w:rFonts w:ascii="Arial Narrow" w:hAnsi="Arial Narrow"/>
          <w:kern w:val="2"/>
          <w:sz w:val="22"/>
          <w:szCs w:val="22"/>
          <w:lang w:eastAsia="zh-CN"/>
        </w:rPr>
        <w:t xml:space="preserve">wykonawca zobowiązany jest zapewnić dostępność serwisu części zamiennych przez okres nie krótszy </w:t>
      </w:r>
      <w:r w:rsidRPr="00DF6772">
        <w:rPr>
          <w:rFonts w:ascii="Arial Narrow" w:hAnsi="Arial Narrow"/>
          <w:kern w:val="2"/>
          <w:sz w:val="22"/>
          <w:szCs w:val="22"/>
          <w:lang w:eastAsia="zh-CN"/>
        </w:rPr>
        <w:br/>
        <w:t>niż 10 lat.</w:t>
      </w:r>
    </w:p>
    <w:bookmarkEnd w:id="48"/>
    <w:bookmarkEnd w:id="50"/>
    <w:p w:rsidR="00DF6772" w:rsidRPr="00173194" w:rsidRDefault="00DF6772" w:rsidP="00682698">
      <w:pPr>
        <w:numPr>
          <w:ilvl w:val="1"/>
          <w:numId w:val="19"/>
        </w:numPr>
        <w:suppressAutoHyphens/>
        <w:rPr>
          <w:rFonts w:ascii="Arial Narrow" w:hAnsi="Arial Narrow"/>
          <w:kern w:val="2"/>
          <w:sz w:val="22"/>
          <w:szCs w:val="22"/>
          <w:lang w:eastAsia="zh-CN"/>
        </w:rPr>
      </w:pPr>
      <w:r w:rsidRPr="00173194">
        <w:rPr>
          <w:rFonts w:ascii="Arial Narrow" w:hAnsi="Arial Narrow"/>
          <w:kern w:val="2"/>
          <w:sz w:val="22"/>
          <w:szCs w:val="22"/>
          <w:lang w:eastAsia="zh-CN"/>
        </w:rPr>
        <w:t>Szkolenie:</w:t>
      </w:r>
    </w:p>
    <w:p w:rsidR="00670C45" w:rsidRPr="00173194" w:rsidRDefault="00670C45" w:rsidP="00636BE9">
      <w:pPr>
        <w:numPr>
          <w:ilvl w:val="2"/>
          <w:numId w:val="19"/>
        </w:numPr>
        <w:suppressAutoHyphens/>
        <w:rPr>
          <w:rFonts w:ascii="Arial Narrow" w:hAnsi="Arial Narrow"/>
          <w:kern w:val="2"/>
          <w:sz w:val="22"/>
          <w:szCs w:val="22"/>
          <w:lang w:eastAsia="zh-CN"/>
        </w:rPr>
      </w:pPr>
      <w:r w:rsidRPr="00173194">
        <w:rPr>
          <w:rFonts w:ascii="Arial Narrow" w:hAnsi="Arial Narrow"/>
          <w:kern w:val="2"/>
          <w:sz w:val="22"/>
          <w:szCs w:val="22"/>
          <w:lang w:eastAsia="zh-CN"/>
        </w:rPr>
        <w:t>Zmawiający wymaga przeprowadzenia szkolenia w języku polskim przez producenta / dystrybutora</w:t>
      </w:r>
      <w:r w:rsidRPr="00173194">
        <w:rPr>
          <w:rFonts w:ascii="Arial Narrow" w:hAnsi="Arial Narrow" w:cs="Calibri"/>
          <w:sz w:val="22"/>
          <w:szCs w:val="22"/>
        </w:rPr>
        <w:t xml:space="preserve">, w siedzibie Komendy Wojewódzkiej Policji w Poznaniu, </w:t>
      </w:r>
      <w:r w:rsidRPr="00173194">
        <w:rPr>
          <w:rFonts w:ascii="Arial Narrow" w:hAnsi="Arial Narrow"/>
          <w:sz w:val="22"/>
          <w:szCs w:val="22"/>
        </w:rPr>
        <w:t>w dniu odbioru urządzenia.</w:t>
      </w:r>
    </w:p>
    <w:p w:rsidR="00670C45" w:rsidRPr="00173194" w:rsidRDefault="00670C45" w:rsidP="00F847A3">
      <w:pPr>
        <w:numPr>
          <w:ilvl w:val="2"/>
          <w:numId w:val="19"/>
        </w:numPr>
        <w:suppressAutoHyphens/>
        <w:spacing w:after="240"/>
        <w:rPr>
          <w:rFonts w:ascii="Arial Narrow" w:hAnsi="Arial Narrow"/>
          <w:kern w:val="2"/>
          <w:sz w:val="22"/>
          <w:szCs w:val="22"/>
          <w:lang w:eastAsia="zh-CN"/>
        </w:rPr>
      </w:pPr>
      <w:r w:rsidRPr="00173194">
        <w:rPr>
          <w:rFonts w:ascii="Arial Narrow" w:hAnsi="Arial Narrow"/>
          <w:kern w:val="2"/>
          <w:sz w:val="22"/>
          <w:szCs w:val="22"/>
          <w:lang w:eastAsia="zh-CN"/>
        </w:rPr>
        <w:t>Wykonawca sporządzi i przekażą Zamawiającemu certyfikaty dla uczestników szkolenia potwierdzające odbyte szkolenie.</w:t>
      </w:r>
    </w:p>
    <w:p w:rsidR="00A8615D" w:rsidRPr="00012915" w:rsidRDefault="00A8615D" w:rsidP="0068269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sidRPr="00012915">
        <w:rPr>
          <w:rFonts w:ascii="Arial Narrow" w:hAnsi="Arial Narrow" w:cs="Arial"/>
          <w:b/>
          <w:sz w:val="22"/>
          <w:szCs w:val="22"/>
        </w:rPr>
        <w:t>Spektrometr fluorescencji rentgenowskiej z dysp</w:t>
      </w:r>
      <w:r w:rsidR="00C802D6">
        <w:rPr>
          <w:rFonts w:ascii="Arial Narrow" w:hAnsi="Arial Narrow" w:cs="Arial"/>
          <w:b/>
          <w:sz w:val="22"/>
          <w:szCs w:val="22"/>
          <w:lang w:val="pl-PL"/>
        </w:rPr>
        <w:t>ersją</w:t>
      </w:r>
      <w:r w:rsidRPr="00012915">
        <w:rPr>
          <w:rFonts w:ascii="Arial Narrow" w:hAnsi="Arial Narrow" w:cs="Arial"/>
          <w:b/>
          <w:sz w:val="22"/>
          <w:szCs w:val="22"/>
        </w:rPr>
        <w:t xml:space="preserve"> Energii EDXRF oraz spektrometru FTIR</w:t>
      </w:r>
      <w:r w:rsidRPr="00012915">
        <w:rPr>
          <w:rFonts w:ascii="Arial Narrow" w:hAnsi="Arial Narrow" w:cs="Arial"/>
          <w:b/>
          <w:sz w:val="22"/>
          <w:szCs w:val="22"/>
          <w:lang w:val="pl-PL"/>
        </w:rPr>
        <w:t xml:space="preserve"> – 1 </w:t>
      </w:r>
      <w:r w:rsidR="00971BC9">
        <w:rPr>
          <w:rFonts w:ascii="Arial Narrow" w:hAnsi="Arial Narrow" w:cs="Arial"/>
          <w:b/>
          <w:sz w:val="22"/>
          <w:szCs w:val="22"/>
          <w:lang w:val="pl-PL"/>
        </w:rPr>
        <w:t>komplet</w:t>
      </w:r>
    </w:p>
    <w:p w:rsidR="00A8615D" w:rsidRPr="00A855C0" w:rsidRDefault="00E67725" w:rsidP="00636BE9">
      <w:pPr>
        <w:pStyle w:val="Akapitzlist"/>
        <w:numPr>
          <w:ilvl w:val="1"/>
          <w:numId w:val="19"/>
        </w:numPr>
        <w:suppressAutoHyphens w:val="0"/>
        <w:autoSpaceDE w:val="0"/>
        <w:adjustRightInd w:val="0"/>
        <w:spacing w:after="120"/>
        <w:contextualSpacing w:val="0"/>
        <w:jc w:val="both"/>
        <w:rPr>
          <w:rFonts w:ascii="Arial Narrow" w:hAnsi="Arial Narrow"/>
          <w:sz w:val="22"/>
          <w:szCs w:val="22"/>
        </w:rPr>
      </w:pPr>
      <w:r w:rsidRPr="00A855C0">
        <w:rPr>
          <w:rFonts w:ascii="Arial Narrow" w:hAnsi="Arial Narrow" w:cs="Arial"/>
          <w:sz w:val="22"/>
          <w:szCs w:val="22"/>
          <w:lang w:val="pl-PL"/>
        </w:rPr>
        <w:t>Przedmiotem zamówienia jest dostawa, montaż</w:t>
      </w:r>
      <w:r w:rsidR="00EF76FD" w:rsidRPr="00A855C0">
        <w:rPr>
          <w:rFonts w:ascii="Arial Narrow" w:hAnsi="Arial Narrow" w:cs="Arial"/>
          <w:sz w:val="22"/>
          <w:szCs w:val="22"/>
          <w:lang w:val="pl-PL"/>
        </w:rPr>
        <w:t xml:space="preserve"> i uruchomienie</w:t>
      </w:r>
      <w:r w:rsidRPr="00A855C0">
        <w:rPr>
          <w:rFonts w:ascii="Arial Narrow" w:hAnsi="Arial Narrow" w:cs="Arial"/>
          <w:sz w:val="22"/>
          <w:szCs w:val="22"/>
          <w:lang w:val="pl-PL"/>
        </w:rPr>
        <w:t xml:space="preserve"> </w:t>
      </w:r>
      <w:r w:rsidR="00EF76FD" w:rsidRPr="00A855C0">
        <w:rPr>
          <w:rFonts w:ascii="Arial Narrow" w:hAnsi="Arial Narrow" w:cs="Arial"/>
          <w:sz w:val="22"/>
          <w:szCs w:val="22"/>
          <w:lang w:val="pl-PL"/>
        </w:rPr>
        <w:t xml:space="preserve">fabrycznie nowego </w:t>
      </w:r>
      <w:r w:rsidRPr="00A855C0">
        <w:rPr>
          <w:rFonts w:ascii="Arial Narrow" w:hAnsi="Arial Narrow" w:cs="Arial"/>
          <w:sz w:val="22"/>
          <w:szCs w:val="22"/>
          <w:lang w:val="pl-PL"/>
        </w:rPr>
        <w:t xml:space="preserve">1 zestawu </w:t>
      </w:r>
      <w:r w:rsidRPr="00A855C0">
        <w:rPr>
          <w:rFonts w:ascii="Arial Narrow" w:hAnsi="Arial Narrow" w:cs="Arial"/>
          <w:sz w:val="22"/>
          <w:szCs w:val="22"/>
        </w:rPr>
        <w:t>Spektrometr fluorescencji rentgenowskiej z dysp</w:t>
      </w:r>
      <w:r w:rsidR="00C802D6">
        <w:rPr>
          <w:rFonts w:ascii="Arial Narrow" w:hAnsi="Arial Narrow" w:cs="Arial"/>
          <w:sz w:val="22"/>
          <w:szCs w:val="22"/>
          <w:lang w:val="pl-PL"/>
        </w:rPr>
        <w:t>ersją</w:t>
      </w:r>
      <w:r w:rsidRPr="00A855C0">
        <w:rPr>
          <w:rFonts w:ascii="Arial Narrow" w:hAnsi="Arial Narrow" w:cs="Arial"/>
          <w:sz w:val="22"/>
          <w:szCs w:val="22"/>
        </w:rPr>
        <w:t xml:space="preserve"> Energii EDXRF oraz spektrometru FTIR</w:t>
      </w:r>
      <w:r w:rsidRPr="00A855C0">
        <w:rPr>
          <w:rFonts w:ascii="Arial Narrow" w:hAnsi="Arial Narrow"/>
          <w:bCs/>
          <w:sz w:val="22"/>
          <w:szCs w:val="22"/>
        </w:rPr>
        <w:t xml:space="preserve"> </w:t>
      </w:r>
      <w:r w:rsidRPr="00A855C0">
        <w:rPr>
          <w:rFonts w:ascii="Arial Narrow" w:hAnsi="Arial Narrow"/>
          <w:bCs/>
          <w:sz w:val="22"/>
          <w:szCs w:val="22"/>
          <w:lang w:val="pl-PL"/>
        </w:rPr>
        <w:t>wraz z oprogramowaniem do analizy porównawczej z obu spektrometrów</w:t>
      </w:r>
      <w:r w:rsidR="00EF76FD" w:rsidRPr="00A855C0">
        <w:rPr>
          <w:rFonts w:ascii="Arial Narrow" w:hAnsi="Arial Narrow"/>
          <w:sz w:val="22"/>
          <w:szCs w:val="22"/>
          <w:lang w:val="pl-PL"/>
        </w:rPr>
        <w:t xml:space="preserve"> oraz przeprowadzenie szkolenia.</w:t>
      </w:r>
    </w:p>
    <w:p w:rsidR="00434303" w:rsidRPr="00A855C0" w:rsidRDefault="00434303" w:rsidP="00636BE9">
      <w:pPr>
        <w:pStyle w:val="Akapitzlist"/>
        <w:numPr>
          <w:ilvl w:val="1"/>
          <w:numId w:val="19"/>
        </w:numPr>
        <w:suppressAutoHyphens w:val="0"/>
        <w:autoSpaceDE w:val="0"/>
        <w:adjustRightInd w:val="0"/>
        <w:jc w:val="both"/>
        <w:rPr>
          <w:rFonts w:ascii="Arial Narrow" w:hAnsi="Arial Narrow"/>
          <w:sz w:val="22"/>
          <w:szCs w:val="22"/>
        </w:rPr>
      </w:pPr>
      <w:r w:rsidRPr="00A855C0">
        <w:rPr>
          <w:rFonts w:ascii="Arial Narrow" w:hAnsi="Arial Narrow"/>
          <w:sz w:val="22"/>
          <w:szCs w:val="22"/>
          <w:lang w:eastAsia="pl-PL"/>
        </w:rPr>
        <w:t>Wymagania szczegółowe (parametry urządzenia):</w:t>
      </w:r>
    </w:p>
    <w:p w:rsidR="00434303" w:rsidRPr="00A855C0" w:rsidRDefault="00434303" w:rsidP="00636BE9">
      <w:pPr>
        <w:numPr>
          <w:ilvl w:val="2"/>
          <w:numId w:val="19"/>
        </w:numPr>
        <w:suppressAutoHyphens/>
        <w:contextualSpacing/>
        <w:rPr>
          <w:rFonts w:ascii="Arial Narrow" w:hAnsi="Arial Narrow"/>
          <w:kern w:val="2"/>
          <w:sz w:val="22"/>
          <w:szCs w:val="22"/>
          <w:lang w:eastAsia="zh-CN"/>
        </w:rPr>
      </w:pPr>
      <w:r w:rsidRPr="00A855C0">
        <w:rPr>
          <w:rFonts w:ascii="Arial Narrow" w:hAnsi="Arial Narrow"/>
          <w:kern w:val="2"/>
          <w:sz w:val="22"/>
          <w:szCs w:val="22"/>
          <w:lang w:eastAsia="zh-CN"/>
        </w:rPr>
        <w:t>Spektrometr fluorescencji rentgenowskiej z dyspersją energii:</w:t>
      </w:r>
    </w:p>
    <w:p w:rsidR="00434303" w:rsidRPr="00A855C0" w:rsidRDefault="003430F6" w:rsidP="00636BE9">
      <w:pPr>
        <w:numPr>
          <w:ilvl w:val="3"/>
          <w:numId w:val="19"/>
        </w:numPr>
        <w:suppressAutoHyphens/>
        <w:contextualSpacing/>
        <w:rPr>
          <w:rFonts w:ascii="Arial Narrow" w:hAnsi="Arial Narrow"/>
          <w:kern w:val="2"/>
          <w:sz w:val="22"/>
          <w:szCs w:val="22"/>
          <w:lang w:eastAsia="zh-CN"/>
        </w:rPr>
      </w:pPr>
      <w:r>
        <w:rPr>
          <w:rFonts w:ascii="Arial Narrow" w:hAnsi="Arial Narrow"/>
          <w:sz w:val="22"/>
          <w:szCs w:val="22"/>
        </w:rPr>
        <w:t>z</w:t>
      </w:r>
      <w:r w:rsidR="00434303" w:rsidRPr="00A855C0">
        <w:rPr>
          <w:rFonts w:ascii="Arial Narrow" w:hAnsi="Arial Narrow"/>
          <w:sz w:val="22"/>
          <w:szCs w:val="22"/>
        </w:rPr>
        <w:t xml:space="preserve">akres badanych pierwiastków: co najmniej od </w:t>
      </w:r>
      <w:r w:rsidR="00434303" w:rsidRPr="00A855C0">
        <w:rPr>
          <w:rFonts w:ascii="Arial Narrow" w:hAnsi="Arial Narrow"/>
          <w:sz w:val="22"/>
          <w:szCs w:val="22"/>
          <w:vertAlign w:val="subscript"/>
        </w:rPr>
        <w:t>11</w:t>
      </w:r>
      <w:r w:rsidR="00434303" w:rsidRPr="00A855C0">
        <w:rPr>
          <w:rFonts w:ascii="Arial Narrow" w:hAnsi="Arial Narrow"/>
          <w:sz w:val="22"/>
          <w:szCs w:val="22"/>
        </w:rPr>
        <w:t xml:space="preserve">Na do </w:t>
      </w:r>
      <w:r w:rsidR="00434303" w:rsidRPr="00A855C0">
        <w:rPr>
          <w:rFonts w:ascii="Arial Narrow" w:hAnsi="Arial Narrow"/>
          <w:sz w:val="22"/>
          <w:szCs w:val="22"/>
          <w:vertAlign w:val="subscript"/>
        </w:rPr>
        <w:t>92</w:t>
      </w:r>
      <w:r w:rsidR="00434303" w:rsidRPr="00A855C0">
        <w:rPr>
          <w:rFonts w:ascii="Arial Narrow" w:hAnsi="Arial Narrow"/>
          <w:sz w:val="22"/>
          <w:szCs w:val="22"/>
        </w:rPr>
        <w:t>U</w:t>
      </w:r>
      <w:r>
        <w:rPr>
          <w:rFonts w:ascii="Arial Narrow" w:hAnsi="Arial Narrow"/>
          <w:sz w:val="22"/>
          <w:szCs w:val="22"/>
        </w:rPr>
        <w:t>;</w:t>
      </w:r>
    </w:p>
    <w:p w:rsidR="00434303" w:rsidRPr="00A855C0" w:rsidRDefault="003430F6" w:rsidP="00636BE9">
      <w:pPr>
        <w:numPr>
          <w:ilvl w:val="3"/>
          <w:numId w:val="19"/>
        </w:numPr>
        <w:suppressAutoHyphens/>
        <w:contextualSpacing/>
        <w:rPr>
          <w:rFonts w:ascii="Arial Narrow" w:hAnsi="Arial Narrow"/>
          <w:kern w:val="2"/>
          <w:sz w:val="22"/>
          <w:szCs w:val="22"/>
          <w:lang w:eastAsia="zh-CN"/>
        </w:rPr>
      </w:pPr>
      <w:r>
        <w:rPr>
          <w:rFonts w:ascii="Arial Narrow" w:hAnsi="Arial Narrow"/>
          <w:sz w:val="22"/>
          <w:szCs w:val="22"/>
        </w:rPr>
        <w:t>u</w:t>
      </w:r>
      <w:r w:rsidR="00434303" w:rsidRPr="00A855C0">
        <w:rPr>
          <w:rFonts w:ascii="Arial Narrow" w:hAnsi="Arial Narrow"/>
          <w:sz w:val="22"/>
          <w:szCs w:val="22"/>
        </w:rPr>
        <w:t>kład detektora: detektor SSD nie wymagający chłodzenia ciekłym azotem</w:t>
      </w:r>
      <w:r>
        <w:rPr>
          <w:rFonts w:ascii="Arial Narrow" w:hAnsi="Arial Narrow"/>
          <w:sz w:val="22"/>
          <w:szCs w:val="22"/>
        </w:rPr>
        <w:t>;</w:t>
      </w:r>
    </w:p>
    <w:p w:rsidR="00434303" w:rsidRPr="00A855C0" w:rsidRDefault="003430F6" w:rsidP="00636BE9">
      <w:pPr>
        <w:numPr>
          <w:ilvl w:val="3"/>
          <w:numId w:val="19"/>
        </w:numPr>
        <w:suppressAutoHyphens/>
        <w:contextualSpacing/>
        <w:rPr>
          <w:rFonts w:ascii="Arial Narrow" w:hAnsi="Arial Narrow"/>
          <w:kern w:val="2"/>
          <w:sz w:val="22"/>
          <w:szCs w:val="22"/>
          <w:lang w:eastAsia="zh-CN"/>
        </w:rPr>
      </w:pPr>
      <w:r>
        <w:rPr>
          <w:rFonts w:ascii="Arial Narrow" w:hAnsi="Arial Narrow"/>
          <w:bCs/>
          <w:sz w:val="22"/>
          <w:szCs w:val="22"/>
        </w:rPr>
        <w:t>r</w:t>
      </w:r>
      <w:r w:rsidR="00434303" w:rsidRPr="00A855C0">
        <w:rPr>
          <w:rFonts w:ascii="Arial Narrow" w:hAnsi="Arial Narrow"/>
          <w:bCs/>
          <w:sz w:val="22"/>
          <w:szCs w:val="22"/>
        </w:rPr>
        <w:t xml:space="preserve">ozdzielczość energetyczna urządzenia dla pomiaru linii Mn Kα nie gorsza niż 130 </w:t>
      </w:r>
      <w:proofErr w:type="spellStart"/>
      <w:r w:rsidR="00434303" w:rsidRPr="00A855C0">
        <w:rPr>
          <w:rFonts w:ascii="Arial Narrow" w:hAnsi="Arial Narrow"/>
          <w:bCs/>
          <w:sz w:val="22"/>
          <w:szCs w:val="22"/>
        </w:rPr>
        <w:t>eV</w:t>
      </w:r>
      <w:proofErr w:type="spellEnd"/>
      <w:r w:rsidR="00434303" w:rsidRPr="00A855C0">
        <w:rPr>
          <w:rFonts w:ascii="Arial Narrow" w:hAnsi="Arial Narrow"/>
          <w:bCs/>
          <w:sz w:val="22"/>
          <w:szCs w:val="22"/>
        </w:rPr>
        <w:t xml:space="preserve"> FWHM</w:t>
      </w:r>
      <w:r>
        <w:rPr>
          <w:rFonts w:ascii="Arial Narrow" w:hAnsi="Arial Narrow"/>
          <w:bCs/>
          <w:sz w:val="22"/>
          <w:szCs w:val="22"/>
        </w:rPr>
        <w:t>;</w:t>
      </w:r>
    </w:p>
    <w:p w:rsidR="00434303"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sz w:val="22"/>
          <w:szCs w:val="22"/>
        </w:rPr>
        <w:t>z</w:t>
      </w:r>
      <w:r w:rsidR="00434303" w:rsidRPr="00A855C0">
        <w:rPr>
          <w:rFonts w:ascii="Arial Narrow" w:hAnsi="Arial Narrow"/>
          <w:sz w:val="22"/>
          <w:szCs w:val="22"/>
        </w:rPr>
        <w:t xml:space="preserve">akres napięcia lampy rentgenowskiej – co najmniej od 5 do 50 </w:t>
      </w:r>
      <w:proofErr w:type="spellStart"/>
      <w:r w:rsidR="00434303" w:rsidRPr="00A855C0">
        <w:rPr>
          <w:rFonts w:ascii="Arial Narrow" w:hAnsi="Arial Narrow"/>
          <w:sz w:val="22"/>
          <w:szCs w:val="22"/>
        </w:rPr>
        <w:t>kV</w:t>
      </w:r>
      <w:proofErr w:type="spellEnd"/>
      <w:r w:rsidR="00434303" w:rsidRPr="00A855C0">
        <w:rPr>
          <w:rFonts w:ascii="Arial Narrow" w:hAnsi="Arial Narrow"/>
          <w:sz w:val="22"/>
          <w:szCs w:val="22"/>
        </w:rPr>
        <w:t xml:space="preserve">, dla prądu mieszczącego się w przedziale od 1 µA do 1 </w:t>
      </w:r>
      <w:proofErr w:type="spellStart"/>
      <w:r w:rsidR="00434303" w:rsidRPr="00A855C0">
        <w:rPr>
          <w:rFonts w:ascii="Arial Narrow" w:hAnsi="Arial Narrow"/>
          <w:sz w:val="22"/>
          <w:szCs w:val="22"/>
        </w:rPr>
        <w:t>mA</w:t>
      </w:r>
      <w:proofErr w:type="spellEnd"/>
      <w:r>
        <w:rPr>
          <w:rFonts w:ascii="Arial Narrow" w:hAnsi="Arial Narrow"/>
          <w:sz w:val="22"/>
          <w:szCs w:val="22"/>
        </w:rPr>
        <w:t>;</w:t>
      </w:r>
    </w:p>
    <w:p w:rsidR="00434303"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 xml:space="preserve">pektrometr musi być wyposażony w co najmniej pięć filtrów (do usuwania promieniowania ciągłego oraz charakterystycznego lampy rentgenowskiej) + pozycja bez filtra, automatyczny kolimator umożliwiający pracę z czterema ustawieniami (1, 3, 5 i </w:t>
      </w:r>
      <w:smartTag w:uri="urn:schemas-microsoft-com:office:smarttags" w:element="metricconverter">
        <w:smartTagPr>
          <w:attr w:name="ProductID" w:val="10 mm"/>
        </w:smartTagPr>
        <w:r w:rsidR="00434303" w:rsidRPr="00A855C0">
          <w:rPr>
            <w:rFonts w:ascii="Arial Narrow" w:hAnsi="Arial Narrow"/>
            <w:sz w:val="22"/>
            <w:szCs w:val="22"/>
          </w:rPr>
          <w:t>10 mm</w:t>
        </w:r>
      </w:smartTag>
      <w:r w:rsidR="00434303" w:rsidRPr="00A855C0">
        <w:rPr>
          <w:rFonts w:ascii="Arial Narrow" w:hAnsi="Arial Narrow"/>
          <w:sz w:val="22"/>
          <w:szCs w:val="22"/>
        </w:rPr>
        <w:t>) oraz z możliwością doposażenia o kolimator 0,3 mm</w:t>
      </w:r>
      <w:r>
        <w:rPr>
          <w:rFonts w:ascii="Arial Narrow" w:hAnsi="Arial Narrow"/>
          <w:sz w:val="22"/>
          <w:szCs w:val="22"/>
        </w:rPr>
        <w:t>;</w:t>
      </w:r>
    </w:p>
    <w:p w:rsidR="00434303"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bCs/>
          <w:sz w:val="22"/>
          <w:szCs w:val="22"/>
        </w:rPr>
        <w:t>ź</w:t>
      </w:r>
      <w:r w:rsidR="00434303" w:rsidRPr="00A855C0">
        <w:rPr>
          <w:rFonts w:ascii="Arial Narrow" w:hAnsi="Arial Narrow"/>
          <w:bCs/>
          <w:sz w:val="22"/>
          <w:szCs w:val="22"/>
        </w:rPr>
        <w:t>ródło promieniowania X musi stanowić lampa R</w:t>
      </w:r>
      <w:r>
        <w:rPr>
          <w:rFonts w:ascii="Arial Narrow" w:hAnsi="Arial Narrow"/>
          <w:bCs/>
          <w:sz w:val="22"/>
          <w:szCs w:val="22"/>
        </w:rPr>
        <w:t>;</w:t>
      </w:r>
    </w:p>
    <w:p w:rsidR="00C065C2"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sz w:val="22"/>
          <w:szCs w:val="22"/>
        </w:rPr>
        <w:t>w</w:t>
      </w:r>
      <w:r w:rsidR="00434303" w:rsidRPr="00A855C0">
        <w:rPr>
          <w:rFonts w:ascii="Arial Narrow" w:hAnsi="Arial Narrow"/>
          <w:sz w:val="22"/>
          <w:szCs w:val="22"/>
        </w:rPr>
        <w:t>iązka promieniowania X musi naświetlać próbkę od dołu</w:t>
      </w:r>
      <w:r>
        <w:rPr>
          <w:rFonts w:ascii="Arial Narrow" w:hAnsi="Arial Narrow"/>
          <w:sz w:val="22"/>
          <w:szCs w:val="22"/>
        </w:rPr>
        <w:t>;</w:t>
      </w:r>
    </w:p>
    <w:p w:rsidR="00C065C2"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pektrometr musi mieć możliwość pomiarów w helu (dostarczony musi być kompletny zestaw)</w:t>
      </w:r>
      <w:r>
        <w:rPr>
          <w:rFonts w:ascii="Arial Narrow" w:hAnsi="Arial Narrow"/>
          <w:sz w:val="22"/>
          <w:szCs w:val="22"/>
        </w:rPr>
        <w:t>;</w:t>
      </w:r>
    </w:p>
    <w:p w:rsidR="00C065C2"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pektrometr musi być wyposażony w kamerę obserwacyjną umożliwiającą podgląd mierzonych próbek</w:t>
      </w:r>
      <w:r>
        <w:rPr>
          <w:rFonts w:ascii="Arial Narrow" w:hAnsi="Arial Narrow"/>
          <w:sz w:val="22"/>
          <w:szCs w:val="22"/>
        </w:rPr>
        <w:t>;</w:t>
      </w:r>
    </w:p>
    <w:p w:rsidR="00C065C2"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pektrometr nie może wymagać do chłodzenia dodatkowych mediów chłodzących np. wody</w:t>
      </w:r>
      <w:r>
        <w:rPr>
          <w:rFonts w:ascii="Arial Narrow" w:hAnsi="Arial Narrow"/>
          <w:sz w:val="22"/>
          <w:szCs w:val="22"/>
        </w:rPr>
        <w:t>;</w:t>
      </w:r>
    </w:p>
    <w:p w:rsidR="00C065C2"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pektrometr musi mieć system zabezpieczeń elektrycznych i dotyczących promieniowania jonizującego gwarantujący możliwość używania spektrometru bez konieczności stosowania dodatkowych zabezpieczeń dla personelu</w:t>
      </w:r>
      <w:r>
        <w:rPr>
          <w:rFonts w:ascii="Arial Narrow" w:hAnsi="Arial Narrow"/>
          <w:sz w:val="22"/>
          <w:szCs w:val="22"/>
        </w:rPr>
        <w:t>;</w:t>
      </w:r>
    </w:p>
    <w:p w:rsidR="00C065C2"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pektrometr musi umożliwiać określenie grubości filmów i ich składu chemicznego</w:t>
      </w:r>
      <w:r>
        <w:rPr>
          <w:rFonts w:ascii="Arial Narrow" w:hAnsi="Arial Narrow"/>
          <w:sz w:val="22"/>
          <w:szCs w:val="22"/>
        </w:rPr>
        <w:t>;</w:t>
      </w:r>
    </w:p>
    <w:p w:rsidR="00C065C2"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 xml:space="preserve">pektrometr musi posiadać załączone oprogramowanie do sterowania przyrządem, zbierania i opracowywania danych zapewniające: analizę jakościową i ilościową zarówno z wzorcami jak i bez nich, prowadzenie analiz bez ograniczenia liczby analizowanych pierwiastków, archiwizowanie i wydruk pomiarów, zapis raportu w formacie HTML oraz w formacie tekstowym – minimum format </w:t>
      </w:r>
      <w:proofErr w:type="spellStart"/>
      <w:r w:rsidR="00434303" w:rsidRPr="00A855C0">
        <w:rPr>
          <w:rFonts w:ascii="Arial Narrow" w:hAnsi="Arial Narrow"/>
          <w:sz w:val="22"/>
          <w:szCs w:val="22"/>
        </w:rPr>
        <w:t>xlsx</w:t>
      </w:r>
      <w:proofErr w:type="spellEnd"/>
      <w:r w:rsidR="00434303" w:rsidRPr="00A855C0">
        <w:rPr>
          <w:rFonts w:ascii="Arial Narrow" w:hAnsi="Arial Narrow"/>
          <w:sz w:val="22"/>
          <w:szCs w:val="22"/>
        </w:rPr>
        <w:t xml:space="preserve"> oraz txt, archiwizowanie podglądu próbki z kamery wraz z mierzonym obszarem w formie zdjęcia</w:t>
      </w:r>
      <w:r>
        <w:rPr>
          <w:rFonts w:ascii="Arial Narrow" w:hAnsi="Arial Narrow"/>
          <w:sz w:val="22"/>
          <w:szCs w:val="22"/>
        </w:rPr>
        <w:t>;</w:t>
      </w:r>
    </w:p>
    <w:p w:rsidR="00C065C2"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bCs/>
          <w:sz w:val="22"/>
          <w:szCs w:val="22"/>
        </w:rPr>
        <w:t>o</w:t>
      </w:r>
      <w:r w:rsidR="00434303" w:rsidRPr="00A855C0">
        <w:rPr>
          <w:rFonts w:ascii="Arial Narrow" w:hAnsi="Arial Narrow"/>
          <w:bCs/>
          <w:sz w:val="22"/>
          <w:szCs w:val="22"/>
        </w:rPr>
        <w:t>programowanie musi być podzielone na dwa moduły – moduł uproszczony dla operatora oraz zaawansowany dla użytkownika zaawansowanego, przygotowującego metodę pomiaru</w:t>
      </w:r>
    </w:p>
    <w:p w:rsidR="00C065C2" w:rsidRPr="00A855C0" w:rsidRDefault="003430F6" w:rsidP="003430F6">
      <w:pPr>
        <w:numPr>
          <w:ilvl w:val="3"/>
          <w:numId w:val="19"/>
        </w:numPr>
        <w:suppressAutoHyphens/>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pektrometr nie może być cięższy niż 60 kg</w:t>
      </w:r>
      <w:r>
        <w:rPr>
          <w:rFonts w:ascii="Arial Narrow" w:hAnsi="Arial Narrow"/>
          <w:sz w:val="22"/>
          <w:szCs w:val="22"/>
        </w:rPr>
        <w:t>;</w:t>
      </w:r>
    </w:p>
    <w:p w:rsidR="00434303" w:rsidRPr="00A855C0" w:rsidRDefault="003430F6" w:rsidP="00F847A3">
      <w:pPr>
        <w:numPr>
          <w:ilvl w:val="3"/>
          <w:numId w:val="19"/>
        </w:numPr>
        <w:suppressAutoHyphens/>
        <w:spacing w:after="120"/>
        <w:ind w:left="2127" w:hanging="851"/>
        <w:rPr>
          <w:rFonts w:ascii="Arial Narrow" w:hAnsi="Arial Narrow"/>
          <w:kern w:val="2"/>
          <w:sz w:val="22"/>
          <w:szCs w:val="22"/>
          <w:lang w:eastAsia="zh-CN"/>
        </w:rPr>
      </w:pPr>
      <w:r>
        <w:rPr>
          <w:rFonts w:ascii="Arial Narrow" w:hAnsi="Arial Narrow"/>
          <w:sz w:val="22"/>
          <w:szCs w:val="22"/>
        </w:rPr>
        <w:lastRenderedPageBreak/>
        <w:t>s</w:t>
      </w:r>
      <w:r w:rsidR="00434303" w:rsidRPr="00A855C0">
        <w:rPr>
          <w:rFonts w:ascii="Arial Narrow" w:hAnsi="Arial Narrow"/>
          <w:sz w:val="22"/>
          <w:szCs w:val="22"/>
        </w:rPr>
        <w:t xml:space="preserve">pektrometr musi mieć wymiary nie większe niż: 470 mm x 600 mm x 400 mm </w:t>
      </w:r>
      <w:r w:rsidR="00434303" w:rsidRPr="00A855C0">
        <w:rPr>
          <w:rFonts w:ascii="Arial Narrow" w:hAnsi="Arial Narrow"/>
          <w:bCs/>
          <w:sz w:val="22"/>
          <w:szCs w:val="22"/>
        </w:rPr>
        <w:t>(szerokość x długość x wysokość)</w:t>
      </w:r>
      <w:r>
        <w:rPr>
          <w:rFonts w:ascii="Arial Narrow" w:hAnsi="Arial Narrow"/>
          <w:bCs/>
          <w:sz w:val="22"/>
          <w:szCs w:val="22"/>
        </w:rPr>
        <w:t>.</w:t>
      </w:r>
    </w:p>
    <w:p w:rsidR="00434303" w:rsidRPr="00A855C0" w:rsidRDefault="00434303" w:rsidP="003430F6">
      <w:pPr>
        <w:numPr>
          <w:ilvl w:val="2"/>
          <w:numId w:val="19"/>
        </w:numPr>
        <w:suppressAutoHyphens/>
        <w:contextualSpacing/>
        <w:rPr>
          <w:rFonts w:ascii="Arial Narrow" w:hAnsi="Arial Narrow"/>
          <w:kern w:val="2"/>
          <w:sz w:val="22"/>
          <w:szCs w:val="22"/>
          <w:lang w:eastAsia="zh-CN"/>
        </w:rPr>
      </w:pPr>
      <w:r w:rsidRPr="00A855C0">
        <w:rPr>
          <w:rFonts w:ascii="Arial Narrow" w:hAnsi="Arial Narrow"/>
          <w:kern w:val="2"/>
          <w:sz w:val="22"/>
          <w:szCs w:val="22"/>
          <w:lang w:eastAsia="zh-CN"/>
        </w:rPr>
        <w:t xml:space="preserve">Spektrofotometr podczerwieni FTIR :  </w:t>
      </w:r>
    </w:p>
    <w:p w:rsidR="00C065C2"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pektrofotometr musi posiadać stosunek sygnału do szumu co najmniej S/N = 37000:1 (dla rozdzielczości 4 cm</w:t>
      </w:r>
      <w:r w:rsidR="00434303" w:rsidRPr="00A855C0">
        <w:rPr>
          <w:rFonts w:ascii="Arial Narrow" w:hAnsi="Arial Narrow"/>
          <w:sz w:val="22"/>
          <w:szCs w:val="22"/>
          <w:vertAlign w:val="superscript"/>
        </w:rPr>
        <w:t>-1</w:t>
      </w:r>
      <w:r w:rsidR="00434303" w:rsidRPr="00A855C0">
        <w:rPr>
          <w:rFonts w:ascii="Arial Narrow" w:hAnsi="Arial Narrow"/>
          <w:sz w:val="22"/>
          <w:szCs w:val="22"/>
        </w:rPr>
        <w:t>, 1 minutowe zbieranie widma, pik 2100 cm</w:t>
      </w:r>
      <w:r w:rsidR="00434303" w:rsidRPr="00A855C0">
        <w:rPr>
          <w:rFonts w:ascii="Arial Narrow" w:hAnsi="Arial Narrow"/>
          <w:sz w:val="22"/>
          <w:szCs w:val="22"/>
          <w:vertAlign w:val="superscript"/>
        </w:rPr>
        <w:t>-1</w:t>
      </w:r>
      <w:r w:rsidR="00434303" w:rsidRPr="00A855C0">
        <w:rPr>
          <w:rFonts w:ascii="Arial Narrow" w:hAnsi="Arial Narrow"/>
          <w:sz w:val="22"/>
          <w:szCs w:val="22"/>
        </w:rPr>
        <w:t xml:space="preserve">, </w:t>
      </w:r>
      <w:proofErr w:type="spellStart"/>
      <w:r w:rsidR="00434303" w:rsidRPr="00A855C0">
        <w:rPr>
          <w:rFonts w:ascii="Arial Narrow" w:hAnsi="Arial Narrow"/>
          <w:sz w:val="22"/>
          <w:szCs w:val="22"/>
        </w:rPr>
        <w:t>peak</w:t>
      </w:r>
      <w:proofErr w:type="spellEnd"/>
      <w:r w:rsidR="00434303" w:rsidRPr="00A855C0">
        <w:rPr>
          <w:rFonts w:ascii="Arial Narrow" w:hAnsi="Arial Narrow"/>
          <w:sz w:val="22"/>
          <w:szCs w:val="22"/>
        </w:rPr>
        <w:t xml:space="preserve"> to </w:t>
      </w:r>
      <w:proofErr w:type="spellStart"/>
      <w:r w:rsidR="00434303" w:rsidRPr="00A855C0">
        <w:rPr>
          <w:rFonts w:ascii="Arial Narrow" w:hAnsi="Arial Narrow"/>
          <w:sz w:val="22"/>
          <w:szCs w:val="22"/>
        </w:rPr>
        <w:t>peak</w:t>
      </w:r>
      <w:proofErr w:type="spellEnd"/>
      <w:r w:rsidR="00434303" w:rsidRPr="00A855C0">
        <w:rPr>
          <w:rFonts w:ascii="Arial Narrow" w:hAnsi="Arial Narrow"/>
          <w:sz w:val="22"/>
          <w:szCs w:val="22"/>
        </w:rPr>
        <w:t>)</w:t>
      </w:r>
      <w:r>
        <w:rPr>
          <w:rFonts w:ascii="Arial Narrow" w:hAnsi="Arial Narrow"/>
          <w:sz w:val="22"/>
          <w:szCs w:val="22"/>
        </w:rPr>
        <w:t>;</w:t>
      </w:r>
    </w:p>
    <w:p w:rsidR="00C065C2"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 xml:space="preserve">pektrofotometr musi posiadać okienko komory pomiarowej z </w:t>
      </w:r>
      <w:proofErr w:type="spellStart"/>
      <w:r w:rsidR="00434303" w:rsidRPr="00A855C0">
        <w:rPr>
          <w:rFonts w:ascii="Arial Narrow" w:hAnsi="Arial Narrow"/>
          <w:sz w:val="22"/>
          <w:szCs w:val="22"/>
        </w:rPr>
        <w:t>wysoko-przepuszczalnego</w:t>
      </w:r>
      <w:proofErr w:type="spellEnd"/>
      <w:r w:rsidR="00434303" w:rsidRPr="00A855C0">
        <w:rPr>
          <w:rFonts w:ascii="Arial Narrow" w:hAnsi="Arial Narrow"/>
          <w:sz w:val="22"/>
          <w:szCs w:val="22"/>
        </w:rPr>
        <w:t xml:space="preserve"> </w:t>
      </w:r>
      <w:proofErr w:type="spellStart"/>
      <w:r w:rsidRPr="00A855C0">
        <w:rPr>
          <w:rFonts w:ascii="Arial Narrow" w:hAnsi="Arial Narrow"/>
          <w:sz w:val="22"/>
          <w:szCs w:val="22"/>
        </w:rPr>
        <w:t>kbr</w:t>
      </w:r>
      <w:proofErr w:type="spellEnd"/>
      <w:r>
        <w:rPr>
          <w:rFonts w:ascii="Arial Narrow" w:hAnsi="Arial Narrow"/>
          <w:sz w:val="22"/>
          <w:szCs w:val="22"/>
        </w:rPr>
        <w:t>;</w:t>
      </w:r>
    </w:p>
    <w:p w:rsidR="00C065C2"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pektrofotometr musi posiadać rozdzielczość nie gorszą niż: 0,9 cm</w:t>
      </w:r>
      <w:r w:rsidR="00434303" w:rsidRPr="00A855C0">
        <w:rPr>
          <w:rFonts w:ascii="Arial Narrow" w:hAnsi="Arial Narrow"/>
          <w:sz w:val="22"/>
          <w:szCs w:val="22"/>
          <w:vertAlign w:val="superscript"/>
        </w:rPr>
        <w:t>-1</w:t>
      </w:r>
      <w:r>
        <w:rPr>
          <w:rFonts w:ascii="Arial Narrow" w:hAnsi="Arial Narrow"/>
          <w:sz w:val="22"/>
          <w:szCs w:val="22"/>
        </w:rPr>
        <w:t>;</w:t>
      </w:r>
    </w:p>
    <w:p w:rsidR="00C065C2"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pektrofotometr musi posiadać dostępne rozdzielczości do wyboru - co najmniej: 0,9 cm</w:t>
      </w:r>
      <w:r w:rsidR="00434303" w:rsidRPr="00A855C0">
        <w:rPr>
          <w:rFonts w:ascii="Arial Narrow" w:hAnsi="Arial Narrow"/>
          <w:sz w:val="22"/>
          <w:szCs w:val="22"/>
          <w:vertAlign w:val="superscript"/>
        </w:rPr>
        <w:t>-1</w:t>
      </w:r>
      <w:r w:rsidR="00434303" w:rsidRPr="00A855C0">
        <w:rPr>
          <w:rFonts w:ascii="Arial Narrow" w:hAnsi="Arial Narrow"/>
          <w:sz w:val="22"/>
          <w:szCs w:val="22"/>
        </w:rPr>
        <w:t>; 2 cm</w:t>
      </w:r>
      <w:r w:rsidR="00434303" w:rsidRPr="00A855C0">
        <w:rPr>
          <w:rFonts w:ascii="Arial Narrow" w:hAnsi="Arial Narrow"/>
          <w:sz w:val="22"/>
          <w:szCs w:val="22"/>
          <w:vertAlign w:val="superscript"/>
        </w:rPr>
        <w:t>-1</w:t>
      </w:r>
      <w:r w:rsidR="00434303" w:rsidRPr="00A855C0">
        <w:rPr>
          <w:rFonts w:ascii="Arial Narrow" w:hAnsi="Arial Narrow"/>
          <w:sz w:val="22"/>
          <w:szCs w:val="22"/>
        </w:rPr>
        <w:t>; 4 cm</w:t>
      </w:r>
      <w:r w:rsidR="00434303" w:rsidRPr="00A855C0">
        <w:rPr>
          <w:rFonts w:ascii="Arial Narrow" w:hAnsi="Arial Narrow"/>
          <w:sz w:val="22"/>
          <w:szCs w:val="22"/>
          <w:vertAlign w:val="superscript"/>
        </w:rPr>
        <w:t>-1</w:t>
      </w:r>
      <w:r w:rsidR="00434303" w:rsidRPr="00A855C0">
        <w:rPr>
          <w:rFonts w:ascii="Arial Narrow" w:hAnsi="Arial Narrow"/>
          <w:sz w:val="22"/>
          <w:szCs w:val="22"/>
        </w:rPr>
        <w:t>; 8 cm</w:t>
      </w:r>
      <w:r w:rsidR="00434303" w:rsidRPr="00A855C0">
        <w:rPr>
          <w:rFonts w:ascii="Arial Narrow" w:hAnsi="Arial Narrow"/>
          <w:sz w:val="22"/>
          <w:szCs w:val="22"/>
          <w:vertAlign w:val="superscript"/>
        </w:rPr>
        <w:t>-1</w:t>
      </w:r>
      <w:r w:rsidR="00434303" w:rsidRPr="00A855C0">
        <w:rPr>
          <w:rFonts w:ascii="Arial Narrow" w:hAnsi="Arial Narrow"/>
          <w:sz w:val="22"/>
          <w:szCs w:val="22"/>
        </w:rPr>
        <w:t>; 16 cm</w:t>
      </w:r>
      <w:r w:rsidR="00434303" w:rsidRPr="00A855C0">
        <w:rPr>
          <w:rFonts w:ascii="Arial Narrow" w:hAnsi="Arial Narrow"/>
          <w:sz w:val="22"/>
          <w:szCs w:val="22"/>
          <w:vertAlign w:val="superscript"/>
        </w:rPr>
        <w:t>-1</w:t>
      </w:r>
      <w:r>
        <w:rPr>
          <w:rFonts w:ascii="Arial Narrow" w:hAnsi="Arial Narrow"/>
          <w:sz w:val="22"/>
          <w:szCs w:val="22"/>
        </w:rPr>
        <w:t>;</w:t>
      </w:r>
    </w:p>
    <w:p w:rsidR="00C065C2"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pektrofotometr musi posiadać zakres pomiarowy co najmniej: 7800 – 350 cm</w:t>
      </w:r>
      <w:r w:rsidR="00434303" w:rsidRPr="00A855C0">
        <w:rPr>
          <w:rFonts w:ascii="Arial Narrow" w:hAnsi="Arial Narrow"/>
          <w:sz w:val="22"/>
          <w:szCs w:val="22"/>
          <w:vertAlign w:val="superscript"/>
        </w:rPr>
        <w:t>-1</w:t>
      </w:r>
      <w:r>
        <w:rPr>
          <w:rFonts w:ascii="Arial Narrow" w:hAnsi="Arial Narrow"/>
          <w:sz w:val="22"/>
          <w:szCs w:val="22"/>
        </w:rPr>
        <w:t>;</w:t>
      </w:r>
    </w:p>
    <w:p w:rsidR="00C065C2"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 xml:space="preserve">pektrofotometr musi posiadać </w:t>
      </w:r>
      <w:r w:rsidR="00434303" w:rsidRPr="00A855C0">
        <w:rPr>
          <w:rFonts w:ascii="Arial Narrow" w:eastAsia="MS Mincho" w:hAnsi="Arial Narrow"/>
          <w:sz w:val="22"/>
          <w:szCs w:val="22"/>
        </w:rPr>
        <w:t xml:space="preserve">dynamiczny interferometr Michelsona 30°(60°) ze zwierciadłem poruszanym elastycznym </w:t>
      </w:r>
      <w:r w:rsidR="00434303" w:rsidRPr="00A855C0">
        <w:rPr>
          <w:rFonts w:ascii="Arial Narrow" w:eastAsia="MS Mincho" w:hAnsi="Arial Narrow"/>
          <w:color w:val="000000"/>
          <w:sz w:val="22"/>
          <w:szCs w:val="22"/>
        </w:rPr>
        <w:t xml:space="preserve">złączem mechanicznym i automatycznie </w:t>
      </w:r>
      <w:r w:rsidR="00434303" w:rsidRPr="00A855C0">
        <w:rPr>
          <w:rFonts w:ascii="Arial Narrow" w:eastAsia="MS Mincho" w:hAnsi="Arial Narrow"/>
          <w:sz w:val="22"/>
          <w:szCs w:val="22"/>
        </w:rPr>
        <w:t>ustawiany</w:t>
      </w:r>
      <w:r>
        <w:rPr>
          <w:rFonts w:ascii="Arial Narrow" w:eastAsia="MS Mincho" w:hAnsi="Arial Narrow"/>
          <w:sz w:val="22"/>
          <w:szCs w:val="22"/>
        </w:rPr>
        <w:t>;</w:t>
      </w:r>
    </w:p>
    <w:p w:rsidR="00C065C2"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 xml:space="preserve">pektrofotometr musi posiadać uszczelnioną </w:t>
      </w:r>
      <w:r w:rsidR="00434303" w:rsidRPr="00A855C0">
        <w:rPr>
          <w:rFonts w:ascii="Arial Narrow" w:hAnsi="Arial Narrow"/>
          <w:color w:val="000000"/>
          <w:sz w:val="22"/>
          <w:szCs w:val="22"/>
        </w:rPr>
        <w:t>optykę, dzielnik wiązki Ge/</w:t>
      </w:r>
      <w:proofErr w:type="spellStart"/>
      <w:r w:rsidRPr="00A855C0">
        <w:rPr>
          <w:rFonts w:ascii="Arial Narrow" w:hAnsi="Arial Narrow"/>
          <w:color w:val="000000"/>
          <w:sz w:val="22"/>
          <w:szCs w:val="22"/>
        </w:rPr>
        <w:t>kbr</w:t>
      </w:r>
      <w:proofErr w:type="spellEnd"/>
      <w:r w:rsidR="00434303" w:rsidRPr="00A855C0">
        <w:rPr>
          <w:rFonts w:ascii="Arial Narrow" w:eastAsia="MS Mincho" w:hAnsi="Arial Narrow"/>
          <w:sz w:val="22"/>
          <w:szCs w:val="22"/>
        </w:rPr>
        <w:t>, zabezpieczony przed wilgocią</w:t>
      </w:r>
      <w:r>
        <w:rPr>
          <w:rFonts w:ascii="Arial Narrow" w:eastAsia="MS Mincho" w:hAnsi="Arial Narrow"/>
          <w:sz w:val="22"/>
          <w:szCs w:val="22"/>
        </w:rPr>
        <w:t>;</w:t>
      </w:r>
    </w:p>
    <w:p w:rsidR="00C065C2"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 xml:space="preserve">pektrofotometr musi posiadać </w:t>
      </w:r>
      <w:r w:rsidR="00434303" w:rsidRPr="00A855C0">
        <w:rPr>
          <w:rFonts w:ascii="Arial Narrow" w:eastAsia="MS Mincho" w:hAnsi="Arial Narrow"/>
          <w:sz w:val="22"/>
          <w:szCs w:val="22"/>
        </w:rPr>
        <w:t>możliwość doposażenia we wbudowany w komorę interferometru automatyczny osuszacz, polimerową membranę usuwającą elektrolitycznie wodę z wnętrza komory interferometru, eliminującą konieczność użycia wkładów osuszających</w:t>
      </w:r>
      <w:r>
        <w:rPr>
          <w:rFonts w:ascii="Arial Narrow" w:eastAsia="MS Mincho"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 xml:space="preserve">pektrofotometr musi być wyposażony w </w:t>
      </w:r>
      <w:r w:rsidR="00434303" w:rsidRPr="00A855C0">
        <w:rPr>
          <w:rFonts w:ascii="Arial Narrow" w:eastAsia="MS Mincho" w:hAnsi="Arial Narrow"/>
          <w:sz w:val="22"/>
          <w:szCs w:val="22"/>
        </w:rPr>
        <w:t>laser półprzewodnikowy</w:t>
      </w:r>
      <w:r>
        <w:rPr>
          <w:rFonts w:ascii="Arial Narrow" w:eastAsia="MS Mincho" w:hAnsi="Arial Narrow"/>
          <w:sz w:val="22"/>
          <w:szCs w:val="22"/>
        </w:rPr>
        <w:t>;</w:t>
      </w:r>
    </w:p>
    <w:p w:rsidR="008A727D" w:rsidRPr="00A855C0" w:rsidRDefault="00434303" w:rsidP="003430F6">
      <w:pPr>
        <w:numPr>
          <w:ilvl w:val="3"/>
          <w:numId w:val="19"/>
        </w:numPr>
        <w:suppressAutoHyphens/>
        <w:spacing w:after="160"/>
        <w:ind w:left="2127" w:hanging="851"/>
        <w:contextualSpacing/>
        <w:rPr>
          <w:rFonts w:ascii="Arial Narrow" w:hAnsi="Arial Narrow"/>
          <w:kern w:val="2"/>
          <w:sz w:val="22"/>
          <w:szCs w:val="22"/>
          <w:lang w:eastAsia="zh-CN"/>
        </w:rPr>
      </w:pPr>
      <w:r w:rsidRPr="00A855C0">
        <w:rPr>
          <w:rFonts w:ascii="Arial Narrow" w:hAnsi="Arial Narrow"/>
          <w:sz w:val="22"/>
          <w:szCs w:val="22"/>
        </w:rPr>
        <w:t xml:space="preserve">Spektrofotometr musi posiadać </w:t>
      </w:r>
      <w:r w:rsidRPr="00A855C0">
        <w:rPr>
          <w:rFonts w:ascii="Arial Narrow" w:eastAsia="MS Mincho" w:hAnsi="Arial Narrow"/>
          <w:sz w:val="22"/>
          <w:szCs w:val="22"/>
        </w:rPr>
        <w:t>powtarzalność liczby falowej nie gorszą niż 0,0005 cm</w:t>
      </w:r>
      <w:r w:rsidRPr="00A855C0">
        <w:rPr>
          <w:rFonts w:ascii="Arial Narrow" w:eastAsia="MS Mincho" w:hAnsi="Arial Narrow"/>
          <w:sz w:val="22"/>
          <w:szCs w:val="22"/>
          <w:vertAlign w:val="superscript"/>
        </w:rPr>
        <w:t>-1</w:t>
      </w:r>
      <w:r w:rsidRPr="00A855C0">
        <w:rPr>
          <w:rFonts w:ascii="Arial Narrow" w:eastAsia="MS Mincho" w:hAnsi="Arial Narrow"/>
          <w:sz w:val="22"/>
          <w:szCs w:val="22"/>
        </w:rPr>
        <w:t xml:space="preserve"> (przy 2000 cm</w:t>
      </w:r>
      <w:r w:rsidRPr="00A855C0">
        <w:rPr>
          <w:rFonts w:ascii="Arial Narrow" w:eastAsia="MS Mincho" w:hAnsi="Arial Narrow"/>
          <w:sz w:val="22"/>
          <w:szCs w:val="22"/>
          <w:vertAlign w:val="superscript"/>
        </w:rPr>
        <w:t>-1</w:t>
      </w:r>
      <w:r w:rsidRPr="00A855C0">
        <w:rPr>
          <w:rFonts w:ascii="Arial Narrow" w:eastAsia="MS Mincho" w:hAnsi="Arial Narrow"/>
          <w:sz w:val="22"/>
          <w:szCs w:val="22"/>
        </w:rPr>
        <w:t>)</w:t>
      </w:r>
      <w:r w:rsidR="003430F6">
        <w:rPr>
          <w:rFonts w:ascii="Arial Narrow" w:eastAsia="MS Mincho"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 xml:space="preserve">pektrofotometr musi posiadać </w:t>
      </w:r>
      <w:r w:rsidR="00434303" w:rsidRPr="00A855C0">
        <w:rPr>
          <w:rFonts w:ascii="Arial Narrow" w:eastAsia="MS Mincho" w:hAnsi="Arial Narrow"/>
          <w:sz w:val="22"/>
          <w:szCs w:val="22"/>
        </w:rPr>
        <w:t>dokładność liczby falowej nie gorszą niż 0,1 cm</w:t>
      </w:r>
      <w:r w:rsidR="00434303" w:rsidRPr="00A855C0">
        <w:rPr>
          <w:rFonts w:ascii="Arial Narrow" w:eastAsia="MS Mincho" w:hAnsi="Arial Narrow"/>
          <w:sz w:val="22"/>
          <w:szCs w:val="22"/>
          <w:vertAlign w:val="superscript"/>
        </w:rPr>
        <w:t>-1</w:t>
      </w:r>
      <w:r>
        <w:rPr>
          <w:rFonts w:ascii="Arial Narrow" w:eastAsia="MS Mincho"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pektrofotometr musi posiadać ceramiczne źródło promieniowania</w:t>
      </w:r>
      <w:r>
        <w:rPr>
          <w:rFonts w:ascii="Arial Narrow" w:hAnsi="Arial Narrow"/>
          <w:sz w:val="22"/>
          <w:szCs w:val="22"/>
        </w:rPr>
        <w:t>;</w:t>
      </w:r>
    </w:p>
    <w:p w:rsidR="008A727D" w:rsidRPr="00A855C0" w:rsidRDefault="00434303" w:rsidP="003430F6">
      <w:pPr>
        <w:numPr>
          <w:ilvl w:val="3"/>
          <w:numId w:val="19"/>
        </w:numPr>
        <w:suppressAutoHyphens/>
        <w:spacing w:after="160"/>
        <w:ind w:left="2127" w:hanging="851"/>
        <w:contextualSpacing/>
        <w:rPr>
          <w:rFonts w:ascii="Arial Narrow" w:hAnsi="Arial Narrow"/>
          <w:kern w:val="2"/>
          <w:sz w:val="22"/>
          <w:szCs w:val="22"/>
          <w:lang w:eastAsia="zh-CN"/>
        </w:rPr>
      </w:pPr>
      <w:r w:rsidRPr="00A855C0">
        <w:rPr>
          <w:rFonts w:ascii="Arial Narrow" w:hAnsi="Arial Narrow"/>
          <w:sz w:val="22"/>
          <w:szCs w:val="22"/>
        </w:rPr>
        <w:t>Spektrofotometr musi posiadać możliwość wbudowania w komorę interferometru automatycznego osuszacza – polimerowej membrany usuwającej elektrolitycznie wodę z wnętrza komory interferometru, eliminującej konieczność użycia wkładów osuszających</w:t>
      </w:r>
      <w:r w:rsidR="003430F6">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pektrofotometr musi posiadać automatyczne ustawianie i ogniskowanie</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pektrofotometr musi być wyposażony w próbkę wzorca polistyrenowego</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pektrofotometr musi posiadać automatyczne rozpoznawanie przystawek odbiciowych, przystawek ATR i innych</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s</w:t>
      </w:r>
      <w:r w:rsidR="00434303" w:rsidRPr="00A855C0">
        <w:rPr>
          <w:rFonts w:ascii="Arial Narrow" w:hAnsi="Arial Narrow"/>
          <w:sz w:val="22"/>
          <w:szCs w:val="22"/>
        </w:rPr>
        <w:t>pektrofotometr musi posiadać komorę pomiarową o wymiarach minimalnych: 20 cm x 14 cm x 10 cm (szerokość x głębokość x wysokość)</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w</w:t>
      </w:r>
      <w:r w:rsidR="00434303" w:rsidRPr="00A855C0">
        <w:rPr>
          <w:rFonts w:ascii="Arial Narrow" w:hAnsi="Arial Narrow"/>
          <w:sz w:val="22"/>
          <w:szCs w:val="22"/>
        </w:rPr>
        <w:t>ymiary spektrofotometru nie mogą większe niż: 39 cm x 25 cm x 21 cm (szerokość x głębokość x wysokość)</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c</w:t>
      </w:r>
      <w:r w:rsidR="00434303" w:rsidRPr="00A855C0">
        <w:rPr>
          <w:rFonts w:ascii="Arial Narrow" w:hAnsi="Arial Narrow"/>
          <w:sz w:val="22"/>
          <w:szCs w:val="22"/>
        </w:rPr>
        <w:t>iężar spektrofotometru nie może większy niż 8,5 kg</w:t>
      </w:r>
      <w:r>
        <w:rPr>
          <w:rFonts w:ascii="Arial Narrow" w:hAnsi="Arial Narrow"/>
          <w:sz w:val="22"/>
          <w:szCs w:val="22"/>
        </w:rPr>
        <w:t>;</w:t>
      </w:r>
    </w:p>
    <w:p w:rsidR="00434303"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color w:val="000000"/>
          <w:sz w:val="22"/>
          <w:szCs w:val="22"/>
        </w:rPr>
        <w:t>s</w:t>
      </w:r>
      <w:r w:rsidR="00434303" w:rsidRPr="00A855C0">
        <w:rPr>
          <w:rFonts w:ascii="Arial Narrow" w:hAnsi="Arial Narrow"/>
          <w:color w:val="000000"/>
          <w:sz w:val="22"/>
          <w:szCs w:val="22"/>
        </w:rPr>
        <w:t xml:space="preserve">pektrofotometr musi być wyposażony w przystawkę ATR, </w:t>
      </w:r>
      <w:r w:rsidR="00434303" w:rsidRPr="00A855C0">
        <w:rPr>
          <w:rFonts w:ascii="Arial Narrow" w:hAnsi="Arial Narrow"/>
          <w:sz w:val="22"/>
          <w:szCs w:val="22"/>
        </w:rPr>
        <w:t>fabrycznie nową o parametrach:</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sz w:val="22"/>
          <w:szCs w:val="22"/>
        </w:rPr>
        <w:t>zakres spektralny co najmniej 7800-350 cm</w:t>
      </w:r>
      <w:r w:rsidRPr="00A855C0">
        <w:rPr>
          <w:rFonts w:ascii="Arial Narrow" w:hAnsi="Arial Narrow"/>
          <w:sz w:val="22"/>
          <w:szCs w:val="22"/>
          <w:vertAlign w:val="superscript"/>
        </w:rPr>
        <w:t>-1</w:t>
      </w:r>
      <w:r w:rsidRPr="00A855C0">
        <w:rPr>
          <w:rFonts w:ascii="Arial Narrow" w:hAnsi="Arial Narrow"/>
          <w:kern w:val="2"/>
          <w:sz w:val="22"/>
          <w:szCs w:val="22"/>
          <w:lang w:eastAsia="zh-CN"/>
        </w:rPr>
        <w:t xml:space="preserve">, </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sz w:val="22"/>
          <w:szCs w:val="22"/>
        </w:rPr>
        <w:t>kryształ – diament</w:t>
      </w:r>
      <w:r w:rsidR="003430F6">
        <w:rPr>
          <w:rFonts w:ascii="Arial Narrow" w:hAnsi="Arial Narrow"/>
          <w:sz w:val="22"/>
          <w:szCs w:val="22"/>
        </w:rPr>
        <w:t>,</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sz w:val="22"/>
          <w:szCs w:val="22"/>
        </w:rPr>
        <w:t>kąt padania - 45°</w:t>
      </w:r>
      <w:r w:rsidR="003430F6">
        <w:rPr>
          <w:rFonts w:ascii="Arial Narrow" w:hAnsi="Arial Narrow"/>
          <w:sz w:val="22"/>
          <w:szCs w:val="22"/>
        </w:rPr>
        <w:t>,</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sz w:val="22"/>
          <w:szCs w:val="22"/>
        </w:rPr>
        <w:t>maksymalne ciśnienie nacisk nie mniejsze niż 10000 psi (ok. 689,47 Ba)</w:t>
      </w:r>
      <w:r w:rsidR="003430F6">
        <w:rPr>
          <w:rFonts w:ascii="Arial Narrow" w:hAnsi="Arial Narrow"/>
          <w:sz w:val="22"/>
          <w:szCs w:val="22"/>
        </w:rPr>
        <w:t>,</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sz w:val="22"/>
          <w:szCs w:val="22"/>
        </w:rPr>
        <w:t>wysoka odporność na zarysowania</w:t>
      </w:r>
      <w:r w:rsidR="003430F6">
        <w:rPr>
          <w:rFonts w:ascii="Arial Narrow" w:hAnsi="Arial Narrow"/>
          <w:sz w:val="22"/>
          <w:szCs w:val="22"/>
        </w:rPr>
        <w:t>,</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sz w:val="22"/>
          <w:szCs w:val="22"/>
        </w:rPr>
        <w:t>średnica co najmniej 1,8 mm</w:t>
      </w:r>
      <w:r w:rsidR="003430F6">
        <w:rPr>
          <w:rFonts w:ascii="Arial Narrow" w:hAnsi="Arial Narrow"/>
          <w:sz w:val="22"/>
          <w:szCs w:val="22"/>
        </w:rPr>
        <w:t>,</w:t>
      </w:r>
    </w:p>
    <w:p w:rsidR="00434303" w:rsidRPr="00A855C0" w:rsidRDefault="00434303" w:rsidP="003430F6">
      <w:pPr>
        <w:numPr>
          <w:ilvl w:val="4"/>
          <w:numId w:val="19"/>
        </w:numPr>
        <w:tabs>
          <w:tab w:val="left" w:pos="3119"/>
        </w:tabs>
        <w:suppressAutoHyphens/>
        <w:spacing w:after="120"/>
        <w:ind w:left="3118" w:hanging="992"/>
        <w:rPr>
          <w:rFonts w:ascii="Arial Narrow" w:hAnsi="Arial Narrow"/>
          <w:kern w:val="2"/>
          <w:sz w:val="22"/>
          <w:szCs w:val="22"/>
          <w:lang w:eastAsia="zh-CN"/>
        </w:rPr>
      </w:pPr>
      <w:r w:rsidRPr="00A855C0">
        <w:rPr>
          <w:rFonts w:ascii="Arial Narrow" w:hAnsi="Arial Narrow"/>
          <w:sz w:val="22"/>
          <w:szCs w:val="22"/>
        </w:rPr>
        <w:t>płyta wierzchnia ze stali nierdzewnej</w:t>
      </w:r>
      <w:r w:rsidR="003430F6">
        <w:rPr>
          <w:rFonts w:ascii="Arial Narrow" w:hAnsi="Arial Narrow"/>
          <w:sz w:val="22"/>
          <w:szCs w:val="22"/>
        </w:rPr>
        <w:t>.</w:t>
      </w:r>
    </w:p>
    <w:p w:rsidR="00434303" w:rsidRPr="00A855C0" w:rsidRDefault="00434303" w:rsidP="003430F6">
      <w:pPr>
        <w:numPr>
          <w:ilvl w:val="2"/>
          <w:numId w:val="19"/>
        </w:numPr>
        <w:suppressAutoHyphens/>
        <w:contextualSpacing/>
        <w:rPr>
          <w:rFonts w:ascii="Arial Narrow" w:hAnsi="Arial Narrow"/>
          <w:kern w:val="2"/>
          <w:sz w:val="22"/>
          <w:szCs w:val="22"/>
          <w:lang w:eastAsia="zh-CN"/>
        </w:rPr>
      </w:pPr>
      <w:r w:rsidRPr="00A855C0">
        <w:rPr>
          <w:rFonts w:ascii="Arial Narrow" w:hAnsi="Arial Narrow"/>
          <w:kern w:val="2"/>
          <w:sz w:val="22"/>
          <w:szCs w:val="22"/>
          <w:lang w:eastAsia="zh-CN"/>
        </w:rPr>
        <w:t xml:space="preserve">Oprogramowanie do sterowania zestawem:  </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o</w:t>
      </w:r>
      <w:r w:rsidR="00434303" w:rsidRPr="00A855C0">
        <w:rPr>
          <w:rFonts w:ascii="Arial Narrow" w:hAnsi="Arial Narrow"/>
          <w:sz w:val="22"/>
          <w:szCs w:val="22"/>
        </w:rPr>
        <w:t xml:space="preserve">programowanie sterujące </w:t>
      </w:r>
      <w:r w:rsidR="00434303" w:rsidRPr="00A855C0">
        <w:rPr>
          <w:rFonts w:ascii="Arial Narrow" w:hAnsi="Arial Narrow"/>
          <w:bCs/>
          <w:sz w:val="22"/>
          <w:szCs w:val="22"/>
        </w:rPr>
        <w:t xml:space="preserve">zestawem </w:t>
      </w:r>
      <w:r w:rsidR="00434303" w:rsidRPr="00A855C0">
        <w:rPr>
          <w:rFonts w:ascii="Arial Narrow" w:hAnsi="Arial Narrow"/>
          <w:bCs/>
          <w:iCs/>
          <w:sz w:val="22"/>
          <w:szCs w:val="22"/>
        </w:rPr>
        <w:t xml:space="preserve">spektrometru fluorescencji rentgenowskiej z dyspersją energii EDXRF oraz spektrofotometru FTIR musi być </w:t>
      </w:r>
      <w:r w:rsidR="00434303" w:rsidRPr="00A855C0">
        <w:rPr>
          <w:rFonts w:ascii="Arial Narrow" w:hAnsi="Arial Narrow"/>
          <w:sz w:val="22"/>
          <w:szCs w:val="22"/>
        </w:rPr>
        <w:t>w języku polskim lub angielskim z pełnymi polskimi instrukcjami i pracujące pod polskojęzycznym systemem operacyjnym (w najnowszej wersji z dożywotnią licencją)</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bCs/>
          <w:sz w:val="22"/>
          <w:szCs w:val="22"/>
        </w:rPr>
        <w:t>z</w:t>
      </w:r>
      <w:r w:rsidR="00434303" w:rsidRPr="00A855C0">
        <w:rPr>
          <w:rFonts w:ascii="Arial Narrow" w:hAnsi="Arial Narrow"/>
          <w:bCs/>
          <w:sz w:val="22"/>
          <w:szCs w:val="22"/>
        </w:rPr>
        <w:t xml:space="preserve">estaw </w:t>
      </w:r>
      <w:r w:rsidR="00434303" w:rsidRPr="00A855C0">
        <w:rPr>
          <w:rFonts w:ascii="Arial Narrow" w:hAnsi="Arial Narrow"/>
          <w:bCs/>
          <w:iCs/>
          <w:sz w:val="22"/>
          <w:szCs w:val="22"/>
        </w:rPr>
        <w:t>spektrometru fluorescencji rentgenowskiej z dyspersją energii EDXRF oraz spektrofotometru</w:t>
      </w:r>
      <w:r w:rsidR="00434303" w:rsidRPr="00A855C0">
        <w:rPr>
          <w:rFonts w:ascii="Arial Narrow" w:hAnsi="Arial Narrow"/>
          <w:sz w:val="22"/>
          <w:szCs w:val="22"/>
        </w:rPr>
        <w:t xml:space="preserve"> musi posiadać oprogramowanie umożliwiające zbieranie  i przetwarzanie danych, sterowanie zestawem, z pełnymi polskimi instrukcjami</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o</w:t>
      </w:r>
      <w:r w:rsidR="00434303" w:rsidRPr="00A855C0">
        <w:rPr>
          <w:rFonts w:ascii="Arial Narrow" w:hAnsi="Arial Narrow"/>
          <w:sz w:val="22"/>
          <w:szCs w:val="22"/>
        </w:rPr>
        <w:t xml:space="preserve">programowanie musi posiadać tryby pracy: </w:t>
      </w:r>
      <w:proofErr w:type="spellStart"/>
      <w:r w:rsidR="00434303" w:rsidRPr="00A855C0">
        <w:rPr>
          <w:rFonts w:ascii="Arial Narrow" w:hAnsi="Arial Narrow"/>
          <w:sz w:val="22"/>
          <w:szCs w:val="22"/>
        </w:rPr>
        <w:t>postrun</w:t>
      </w:r>
      <w:proofErr w:type="spellEnd"/>
      <w:r w:rsidR="00434303" w:rsidRPr="00A855C0">
        <w:rPr>
          <w:rFonts w:ascii="Arial Narrow" w:hAnsi="Arial Narrow"/>
          <w:sz w:val="22"/>
          <w:szCs w:val="22"/>
        </w:rPr>
        <w:t xml:space="preserve"> – tryb pracy do przetwarzania danych, pomiarowy, ilościowy, fotometryczny</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musi posiadać wbudowane funkcje diagnostyki zestawu, funkcję ciągłego monitorowania rodzaju dzielnika wiązki, źródła światła, lasera, warunków wilgotności i informacji odnośnie akcesoriów rozpoznanych przy starcie</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musi posiadać wbudowane funkcje diagnostyki zestawu, funkcję ciągłego monitorowania rodzaju dzielnika wiązki, źródła światła, lasera, warunków wilgotności i informacji odnośnie akcesoriów rozpoznanych przy starci</w:t>
      </w:r>
      <w:r w:rsidR="003C2687" w:rsidRPr="00A855C0">
        <w:rPr>
          <w:rFonts w:ascii="Arial Narrow" w:hAnsi="Arial Narrow"/>
          <w:sz w:val="22"/>
          <w:szCs w:val="22"/>
        </w:rPr>
        <w:t>e</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lastRenderedPageBreak/>
        <w:t>o</w:t>
      </w:r>
      <w:r w:rsidR="00434303" w:rsidRPr="00A855C0">
        <w:rPr>
          <w:rFonts w:ascii="Arial Narrow" w:hAnsi="Arial Narrow"/>
          <w:sz w:val="22"/>
          <w:szCs w:val="22"/>
        </w:rPr>
        <w:t>programowanie musi posiadać funkcję uśredniania widm</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musi posiadać możliwość zapisu dowolnego tła (przynajmniej 10 różnych) i wczytanie dowolnego z nich w momencie inicjalizacji aparatu jako tła referencyjnego do danej serii pomiarów</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musi umożliwiać wykonywanie podstawowych działań arytmetycznych, wykrywanie pików, korekcję zerowej linii bazowej, trzypunktową korekcję linii bazowej, wielopunktową korekcję linii bazowej, wygładzanie, różniczkowanie i wiele innych przekształceń matematycznych</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musi umożliwiać zmianę absorbancji na transmitancję i odwrotnie, poszukiwanie widma, zamianę skali w cm</w:t>
      </w:r>
      <w:r w:rsidR="00434303" w:rsidRPr="00A855C0">
        <w:rPr>
          <w:rFonts w:ascii="Arial Narrow" w:hAnsi="Arial Narrow"/>
          <w:sz w:val="22"/>
          <w:szCs w:val="22"/>
          <w:vertAlign w:val="superscript"/>
        </w:rPr>
        <w:t>-1</w:t>
      </w:r>
      <w:r w:rsidR="00434303" w:rsidRPr="00A855C0">
        <w:rPr>
          <w:rFonts w:ascii="Arial Narrow" w:hAnsi="Arial Narrow"/>
          <w:sz w:val="22"/>
          <w:szCs w:val="22"/>
        </w:rPr>
        <w:t xml:space="preserve"> na </w:t>
      </w:r>
      <w:proofErr w:type="spellStart"/>
      <w:r w:rsidR="00434303" w:rsidRPr="00A855C0">
        <w:rPr>
          <w:rFonts w:ascii="Arial Narrow" w:hAnsi="Arial Narrow"/>
          <w:sz w:val="22"/>
          <w:szCs w:val="22"/>
        </w:rPr>
        <w:t>nm</w:t>
      </w:r>
      <w:proofErr w:type="spellEnd"/>
      <w:r w:rsidR="00434303" w:rsidRPr="00A855C0">
        <w:rPr>
          <w:rFonts w:ascii="Arial Narrow" w:hAnsi="Arial Narrow"/>
          <w:sz w:val="22"/>
          <w:szCs w:val="22"/>
        </w:rPr>
        <w:t xml:space="preserve"> i odwrotnie</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musi umożliwiać zapisywanie danych w formatach JCAMP-DX, ASCII, CSV</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musi umożliwiać tworzenie raportów własnych lub na postawie istniejących wzorców zawartych w oprogramowaniu</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 xml:space="preserve">programowanie musi umożliwiać </w:t>
      </w:r>
      <w:r w:rsidR="00434303" w:rsidRPr="00A855C0">
        <w:rPr>
          <w:rFonts w:ascii="Arial Narrow" w:hAnsi="Arial Narrow"/>
          <w:color w:val="000000"/>
          <w:sz w:val="22"/>
          <w:szCs w:val="22"/>
        </w:rPr>
        <w:t>przeszukiwanie i tworzenie własnych bibliotek</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 xml:space="preserve">programowanie musi posiadać </w:t>
      </w:r>
      <w:r w:rsidR="00434303" w:rsidRPr="00A855C0">
        <w:rPr>
          <w:rFonts w:ascii="Arial Narrow" w:hAnsi="Arial Narrow"/>
          <w:color w:val="000000"/>
          <w:sz w:val="22"/>
          <w:szCs w:val="22"/>
        </w:rPr>
        <w:t>moduł posiadający 23 gotowe procedury pomiarowe wskazujące każdy krok analizy</w:t>
      </w:r>
      <w:r>
        <w:rPr>
          <w:rFonts w:ascii="Arial Narrow" w:hAnsi="Arial Narrow"/>
          <w:color w:val="000000"/>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 xml:space="preserve">programowanie musi posiadać </w:t>
      </w:r>
      <w:r w:rsidR="00434303" w:rsidRPr="00A855C0">
        <w:rPr>
          <w:rFonts w:ascii="Arial Narrow" w:hAnsi="Arial Narrow"/>
          <w:color w:val="000000"/>
          <w:sz w:val="22"/>
          <w:szCs w:val="22"/>
        </w:rPr>
        <w:t>moduł do wykrywania wtrąceń</w:t>
      </w:r>
      <w:r>
        <w:rPr>
          <w:rFonts w:ascii="Arial Narrow" w:hAnsi="Arial Narrow"/>
          <w:color w:val="000000"/>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musi posiadać m</w:t>
      </w:r>
      <w:r w:rsidR="00434303" w:rsidRPr="00A855C0">
        <w:rPr>
          <w:rFonts w:ascii="Arial Narrow" w:hAnsi="Arial Narrow"/>
          <w:color w:val="000000"/>
          <w:sz w:val="22"/>
          <w:szCs w:val="22"/>
        </w:rPr>
        <w:t>oduł</w:t>
      </w:r>
      <w:r w:rsidR="00434303" w:rsidRPr="00A855C0">
        <w:rPr>
          <w:rFonts w:ascii="Arial Narrow" w:hAnsi="Arial Narrow"/>
          <w:sz w:val="22"/>
          <w:szCs w:val="22"/>
        </w:rPr>
        <w:t xml:space="preserve"> określenia grubości filmów</w:t>
      </w:r>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musi mieć możliwość bezpośredniego odczytu widm z rozszerzeniami: .</w:t>
      </w:r>
      <w:proofErr w:type="spellStart"/>
      <w:r w:rsidR="00434303" w:rsidRPr="00A855C0">
        <w:rPr>
          <w:rFonts w:ascii="Arial Narrow" w:hAnsi="Arial Narrow"/>
          <w:sz w:val="22"/>
          <w:szCs w:val="22"/>
        </w:rPr>
        <w:t>ispd</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istd</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irqt</w:t>
      </w:r>
      <w:proofErr w:type="spellEnd"/>
      <w:r w:rsidR="00434303" w:rsidRPr="00A855C0">
        <w:rPr>
          <w:rFonts w:ascii="Arial Narrow" w:hAnsi="Arial Narrow"/>
          <w:sz w:val="22"/>
          <w:szCs w:val="22"/>
        </w:rPr>
        <w:t>, .dx, .cx, .</w:t>
      </w:r>
      <w:proofErr w:type="spellStart"/>
      <w:r w:rsidR="00434303" w:rsidRPr="00A855C0">
        <w:rPr>
          <w:rFonts w:ascii="Arial Narrow" w:hAnsi="Arial Narrow"/>
          <w:sz w:val="22"/>
          <w:szCs w:val="22"/>
        </w:rPr>
        <w:t>jpx</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jcm</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irqc</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asc</w:t>
      </w:r>
      <w:proofErr w:type="spellEnd"/>
      <w:r w:rsidR="00434303" w:rsidRPr="00A855C0">
        <w:rPr>
          <w:rFonts w:ascii="Arial Narrow" w:hAnsi="Arial Narrow"/>
          <w:sz w:val="22"/>
          <w:szCs w:val="22"/>
        </w:rPr>
        <w:t>, .txt, .</w:t>
      </w:r>
      <w:proofErr w:type="spellStart"/>
      <w:r w:rsidR="00434303" w:rsidRPr="00A855C0">
        <w:rPr>
          <w:rFonts w:ascii="Arial Narrow" w:hAnsi="Arial Narrow"/>
          <w:sz w:val="22"/>
          <w:szCs w:val="22"/>
        </w:rPr>
        <w:t>irs</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iscp</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iptm</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irtm</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idx</w:t>
      </w:r>
      <w:proofErr w:type="spellEnd"/>
      <w:r w:rsidR="00434303" w:rsidRPr="00A855C0">
        <w:rPr>
          <w:rFonts w:ascii="Arial Narrow" w:hAnsi="Arial Narrow"/>
          <w:sz w:val="22"/>
          <w:szCs w:val="22"/>
        </w:rPr>
        <w:t>, .idx2, .</w:t>
      </w:r>
      <w:proofErr w:type="spellStart"/>
      <w:r w:rsidR="00434303" w:rsidRPr="00A855C0">
        <w:rPr>
          <w:rFonts w:ascii="Arial Narrow" w:hAnsi="Arial Narrow"/>
          <w:sz w:val="22"/>
          <w:szCs w:val="22"/>
        </w:rPr>
        <w:t>ilcm</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lcm</w:t>
      </w:r>
      <w:proofErr w:type="spellEnd"/>
      <w:r w:rsidR="00434303" w:rsidRPr="00A855C0">
        <w:rPr>
          <w:rFonts w:ascii="Arial Narrow" w:hAnsi="Arial Narrow"/>
          <w:sz w:val="22"/>
          <w:szCs w:val="22"/>
        </w:rPr>
        <w:t>, .spa oraz .</w:t>
      </w:r>
      <w:proofErr w:type="spellStart"/>
      <w:r w:rsidR="00434303" w:rsidRPr="00A855C0">
        <w:rPr>
          <w:rFonts w:ascii="Arial Narrow" w:hAnsi="Arial Narrow"/>
          <w:sz w:val="22"/>
          <w:szCs w:val="22"/>
        </w:rPr>
        <w:t>sp</w:t>
      </w:r>
      <w:proofErr w:type="spellEnd"/>
      <w:r>
        <w:rPr>
          <w:rFonts w:ascii="Arial Narrow" w:hAnsi="Arial Narrow"/>
          <w:sz w:val="22"/>
          <w:szCs w:val="22"/>
        </w:rPr>
        <w:t>;</w:t>
      </w:r>
    </w:p>
    <w:p w:rsidR="008A727D"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do przeprowadzania analizy jakościowej z wykorzystaniem danych uzyskanych za pomocą spektrometru fluorescencji z dyspersją energii promieniowania rentgenowskiego (EDX) i spektrofotometru podczerwieni z transformacją Fouriera (FTIR) musi umożliwiać tworzenie własnych baz widm, które poza widmami oryginalnymi z aparatów mogą przechowywać zdjęcia próbek w formatach .</w:t>
      </w:r>
      <w:proofErr w:type="spellStart"/>
      <w:r w:rsidR="00434303" w:rsidRPr="00A855C0">
        <w:rPr>
          <w:rFonts w:ascii="Arial Narrow" w:hAnsi="Arial Narrow"/>
          <w:sz w:val="22"/>
          <w:szCs w:val="22"/>
        </w:rPr>
        <w:t>bmp</w:t>
      </w:r>
      <w:proofErr w:type="spellEnd"/>
      <w:r w:rsidR="00434303" w:rsidRPr="00A855C0">
        <w:rPr>
          <w:rFonts w:ascii="Arial Narrow" w:hAnsi="Arial Narrow"/>
          <w:sz w:val="22"/>
          <w:szCs w:val="22"/>
        </w:rPr>
        <w:t>, .</w:t>
      </w:r>
      <w:proofErr w:type="spellStart"/>
      <w:r w:rsidR="00434303" w:rsidRPr="00A855C0">
        <w:rPr>
          <w:rFonts w:ascii="Arial Narrow" w:hAnsi="Arial Narrow"/>
          <w:sz w:val="22"/>
          <w:szCs w:val="22"/>
        </w:rPr>
        <w:t>png</w:t>
      </w:r>
      <w:proofErr w:type="spellEnd"/>
      <w:r w:rsidR="00434303" w:rsidRPr="00A855C0">
        <w:rPr>
          <w:rFonts w:ascii="Arial Narrow" w:hAnsi="Arial Narrow"/>
          <w:sz w:val="22"/>
          <w:szCs w:val="22"/>
        </w:rPr>
        <w:t xml:space="preserve"> oraz .jpg, dokumenty związane z próbką w formatach .pdf oraz pozwalające na wprowadzanie własnych opisów, komentarzy i raportowanie do pliku w formacie .pdf lub do dokumentu w formacie .</w:t>
      </w:r>
      <w:proofErr w:type="spellStart"/>
      <w:r w:rsidR="00434303" w:rsidRPr="00A855C0">
        <w:rPr>
          <w:rFonts w:ascii="Arial Narrow" w:hAnsi="Arial Narrow"/>
          <w:sz w:val="22"/>
          <w:szCs w:val="22"/>
        </w:rPr>
        <w:t>doc</w:t>
      </w:r>
      <w:proofErr w:type="spellEnd"/>
      <w:r w:rsidR="00434303" w:rsidRPr="00A855C0">
        <w:rPr>
          <w:rFonts w:ascii="Arial Narrow" w:hAnsi="Arial Narrow"/>
          <w:sz w:val="22"/>
          <w:szCs w:val="22"/>
        </w:rPr>
        <w:t xml:space="preserve"> oraz .</w:t>
      </w:r>
      <w:proofErr w:type="spellStart"/>
      <w:r w:rsidR="00434303" w:rsidRPr="00A855C0">
        <w:rPr>
          <w:rFonts w:ascii="Arial Narrow" w:hAnsi="Arial Narrow"/>
          <w:sz w:val="22"/>
          <w:szCs w:val="22"/>
        </w:rPr>
        <w:t>docx</w:t>
      </w:r>
      <w:proofErr w:type="spellEnd"/>
      <w:r>
        <w:rPr>
          <w:rFonts w:ascii="Arial Narrow" w:hAnsi="Arial Narrow"/>
          <w:sz w:val="22"/>
          <w:szCs w:val="22"/>
        </w:rPr>
        <w:t>;</w:t>
      </w:r>
    </w:p>
    <w:p w:rsidR="00434303" w:rsidRPr="00A855C0" w:rsidRDefault="003430F6" w:rsidP="003430F6">
      <w:pPr>
        <w:numPr>
          <w:ilvl w:val="3"/>
          <w:numId w:val="19"/>
        </w:numPr>
        <w:suppressAutoHyphens/>
        <w:spacing w:after="160"/>
        <w:ind w:left="2127" w:hanging="851"/>
        <w:contextualSpacing/>
        <w:rPr>
          <w:rFonts w:ascii="Arial Narrow" w:hAnsi="Arial Narrow"/>
          <w:color w:val="FF0000"/>
          <w:kern w:val="2"/>
          <w:sz w:val="22"/>
          <w:szCs w:val="22"/>
          <w:lang w:eastAsia="zh-CN"/>
        </w:rPr>
      </w:pPr>
      <w:r>
        <w:rPr>
          <w:rFonts w:ascii="Arial Narrow" w:hAnsi="Arial Narrow"/>
          <w:sz w:val="22"/>
          <w:szCs w:val="22"/>
        </w:rPr>
        <w:t>o</w:t>
      </w:r>
      <w:r w:rsidR="00434303" w:rsidRPr="00A855C0">
        <w:rPr>
          <w:rFonts w:ascii="Arial Narrow" w:hAnsi="Arial Narrow"/>
          <w:sz w:val="22"/>
          <w:szCs w:val="22"/>
        </w:rPr>
        <w:t>programowanie sterujące musi zawierać (z dożywotnią licencją na ich użytkowania)</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sz w:val="22"/>
          <w:szCs w:val="22"/>
        </w:rPr>
        <w:t xml:space="preserve">standardowo bibliotekę widm z co najmniej 2000 widm związków organicznych, polimerów, produktów farmaceutycznych, związków nieorganicznych, </w:t>
      </w:r>
      <w:r w:rsidRPr="00A855C0">
        <w:rPr>
          <w:rFonts w:ascii="Arial Narrow" w:hAnsi="Arial Narrow"/>
          <w:color w:val="000000"/>
          <w:sz w:val="22"/>
          <w:szCs w:val="22"/>
        </w:rPr>
        <w:t>dodatków do żywności, zanieczyszczeń itp.</w:t>
      </w:r>
      <w:r w:rsidR="003430F6">
        <w:rPr>
          <w:rFonts w:ascii="Arial Narrow" w:hAnsi="Arial Narrow"/>
          <w:color w:val="000000"/>
          <w:sz w:val="22"/>
          <w:szCs w:val="22"/>
        </w:rPr>
        <w:t>,</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color w:val="000000"/>
          <w:sz w:val="22"/>
          <w:szCs w:val="22"/>
        </w:rPr>
        <w:t>bibliotekę tworzyw sztucznych uszkodzonych termicznie – co najmniej 110 widm</w:t>
      </w:r>
      <w:r w:rsidR="003430F6">
        <w:rPr>
          <w:rFonts w:ascii="Arial Narrow" w:hAnsi="Arial Narrow"/>
          <w:color w:val="000000"/>
          <w:sz w:val="22"/>
          <w:szCs w:val="22"/>
        </w:rPr>
        <w:t>,</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color w:val="000000"/>
          <w:sz w:val="22"/>
          <w:szCs w:val="22"/>
        </w:rPr>
        <w:t>bibliotekę tworzyw sztucznych uszkodzonych przez promieniowanie UV – co najmniej 210 widm</w:t>
      </w:r>
      <w:r w:rsidR="003430F6">
        <w:rPr>
          <w:rFonts w:ascii="Arial Narrow" w:hAnsi="Arial Narrow"/>
          <w:color w:val="000000"/>
          <w:sz w:val="22"/>
          <w:szCs w:val="22"/>
        </w:rPr>
        <w:t>,</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sz w:val="22"/>
          <w:szCs w:val="22"/>
        </w:rPr>
        <w:t>bibliotekę widm z co najmniej 3940 widm związków polimerów i dodatków do polimerów</w:t>
      </w:r>
      <w:r w:rsidR="003430F6">
        <w:rPr>
          <w:rFonts w:ascii="Arial Narrow" w:hAnsi="Arial Narrow"/>
          <w:sz w:val="22"/>
          <w:szCs w:val="22"/>
        </w:rPr>
        <w:t>,</w:t>
      </w:r>
    </w:p>
    <w:p w:rsidR="008A727D" w:rsidRPr="00A855C0" w:rsidRDefault="00434303" w:rsidP="003430F6">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sz w:val="22"/>
          <w:szCs w:val="22"/>
        </w:rPr>
        <w:t>bibliotekę widm z co najmniej 365 widm związków wybuchowych</w:t>
      </w:r>
      <w:r w:rsidR="003430F6">
        <w:rPr>
          <w:rFonts w:ascii="Arial Narrow" w:hAnsi="Arial Narrow"/>
          <w:sz w:val="22"/>
          <w:szCs w:val="22"/>
        </w:rPr>
        <w:t>,</w:t>
      </w:r>
    </w:p>
    <w:p w:rsidR="00434303" w:rsidRPr="00A855C0" w:rsidRDefault="00434303" w:rsidP="003430F6">
      <w:pPr>
        <w:numPr>
          <w:ilvl w:val="4"/>
          <w:numId w:val="19"/>
        </w:numPr>
        <w:tabs>
          <w:tab w:val="left" w:pos="3119"/>
        </w:tabs>
        <w:suppressAutoHyphens/>
        <w:spacing w:after="120"/>
        <w:ind w:left="3118" w:hanging="992"/>
        <w:rPr>
          <w:rFonts w:ascii="Arial Narrow" w:hAnsi="Arial Narrow"/>
          <w:kern w:val="2"/>
          <w:sz w:val="22"/>
          <w:szCs w:val="22"/>
          <w:lang w:eastAsia="zh-CN"/>
        </w:rPr>
      </w:pPr>
      <w:r w:rsidRPr="00A855C0">
        <w:rPr>
          <w:rFonts w:ascii="Arial Narrow" w:hAnsi="Arial Narrow"/>
          <w:sz w:val="22"/>
          <w:szCs w:val="22"/>
        </w:rPr>
        <w:t>bibliotekę widm z co najmniej 2300 widm związków toksycznych i niebezpiecznych</w:t>
      </w:r>
      <w:r w:rsidR="003430F6">
        <w:rPr>
          <w:rFonts w:ascii="Arial Narrow" w:hAnsi="Arial Narrow"/>
          <w:kern w:val="2"/>
          <w:sz w:val="22"/>
          <w:szCs w:val="22"/>
          <w:lang w:eastAsia="zh-CN"/>
        </w:rPr>
        <w:t>.</w:t>
      </w:r>
      <w:r w:rsidRPr="00A855C0">
        <w:rPr>
          <w:rFonts w:ascii="Arial Narrow" w:hAnsi="Arial Narrow"/>
          <w:kern w:val="2"/>
          <w:sz w:val="22"/>
          <w:szCs w:val="22"/>
          <w:lang w:eastAsia="zh-CN"/>
        </w:rPr>
        <w:t xml:space="preserve"> </w:t>
      </w:r>
    </w:p>
    <w:p w:rsidR="00434303" w:rsidRPr="00A855C0" w:rsidRDefault="00434303" w:rsidP="00682698">
      <w:pPr>
        <w:numPr>
          <w:ilvl w:val="1"/>
          <w:numId w:val="19"/>
        </w:numPr>
        <w:suppressAutoHyphens/>
        <w:autoSpaceDE w:val="0"/>
        <w:autoSpaceDN w:val="0"/>
        <w:adjustRightInd w:val="0"/>
        <w:rPr>
          <w:rFonts w:ascii="Arial Narrow" w:hAnsi="Arial Narrow"/>
          <w:kern w:val="2"/>
          <w:sz w:val="22"/>
          <w:szCs w:val="22"/>
          <w:lang w:eastAsia="zh-CN"/>
        </w:rPr>
      </w:pPr>
      <w:r w:rsidRPr="00A855C0">
        <w:rPr>
          <w:rFonts w:ascii="Arial Narrow" w:hAnsi="Arial Narrow"/>
          <w:kern w:val="2"/>
          <w:sz w:val="22"/>
          <w:szCs w:val="22"/>
          <w:lang w:eastAsia="zh-CN"/>
        </w:rPr>
        <w:t>Dodatkowe wyposażenie</w:t>
      </w:r>
      <w:r w:rsidRPr="00A855C0">
        <w:rPr>
          <w:rFonts w:ascii="Arial Narrow" w:hAnsi="Arial Narrow"/>
          <w:sz w:val="22"/>
          <w:szCs w:val="22"/>
        </w:rPr>
        <w:t>:</w:t>
      </w: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682698">
      <w:pPr>
        <w:numPr>
          <w:ilvl w:val="3"/>
          <w:numId w:val="19"/>
        </w:numPr>
        <w:suppressAutoHyphens/>
        <w:contextualSpacing/>
        <w:rPr>
          <w:rFonts w:ascii="Arial Narrow" w:hAnsi="Arial Narrow"/>
          <w:vanish/>
          <w:kern w:val="2"/>
          <w:sz w:val="22"/>
          <w:szCs w:val="22"/>
          <w:lang w:eastAsia="zh-CN"/>
        </w:rPr>
      </w:pPr>
    </w:p>
    <w:p w:rsidR="00434303" w:rsidRPr="00A855C0" w:rsidRDefault="00434303" w:rsidP="003430F6">
      <w:pPr>
        <w:numPr>
          <w:ilvl w:val="2"/>
          <w:numId w:val="19"/>
        </w:numPr>
        <w:suppressAutoHyphens/>
        <w:rPr>
          <w:rFonts w:ascii="Arial Narrow" w:hAnsi="Arial Narrow"/>
          <w:kern w:val="2"/>
          <w:sz w:val="22"/>
          <w:szCs w:val="22"/>
          <w:lang w:eastAsia="zh-CN"/>
        </w:rPr>
      </w:pPr>
      <w:r w:rsidRPr="00A855C0">
        <w:rPr>
          <w:rFonts w:ascii="Arial Narrow" w:hAnsi="Arial Narrow"/>
          <w:bCs/>
          <w:sz w:val="22"/>
          <w:szCs w:val="22"/>
        </w:rPr>
        <w:t>Wykonawca musi dostarczyć zestaw umożliwiający pracę w atmosferze helu oraz reduktor do butli z helem</w:t>
      </w:r>
    </w:p>
    <w:p w:rsidR="00434303" w:rsidRPr="00A855C0" w:rsidRDefault="00434303" w:rsidP="003430F6">
      <w:pPr>
        <w:numPr>
          <w:ilvl w:val="2"/>
          <w:numId w:val="19"/>
        </w:numPr>
        <w:suppressAutoHyphens/>
        <w:spacing w:after="160"/>
        <w:contextualSpacing/>
        <w:rPr>
          <w:rFonts w:ascii="Arial Narrow" w:hAnsi="Arial Narrow"/>
          <w:kern w:val="2"/>
          <w:sz w:val="22"/>
          <w:szCs w:val="22"/>
          <w:lang w:eastAsia="zh-CN"/>
        </w:rPr>
      </w:pPr>
      <w:r w:rsidRPr="00A855C0">
        <w:rPr>
          <w:rFonts w:ascii="Arial Narrow" w:hAnsi="Arial Narrow"/>
          <w:bCs/>
          <w:sz w:val="22"/>
          <w:szCs w:val="22"/>
        </w:rPr>
        <w:t>Wykonawca musi dostarczyć pojemniki na próbki ciekłe, proszkowe lub cienkie filmy, o średnicy nie większej niż 31 mm, objętości nie większej niż 0.5 ml - co najmniej 500 szt.</w:t>
      </w:r>
    </w:p>
    <w:p w:rsidR="00434303" w:rsidRPr="00A855C0" w:rsidRDefault="00434303" w:rsidP="003430F6">
      <w:pPr>
        <w:numPr>
          <w:ilvl w:val="2"/>
          <w:numId w:val="19"/>
        </w:numPr>
        <w:suppressAutoHyphens/>
        <w:spacing w:after="160"/>
        <w:contextualSpacing/>
        <w:rPr>
          <w:rFonts w:ascii="Arial Narrow" w:hAnsi="Arial Narrow"/>
          <w:kern w:val="2"/>
          <w:sz w:val="22"/>
          <w:szCs w:val="22"/>
          <w:lang w:eastAsia="zh-CN"/>
        </w:rPr>
      </w:pPr>
      <w:r w:rsidRPr="00A855C0">
        <w:rPr>
          <w:rFonts w:ascii="Arial Narrow" w:hAnsi="Arial Narrow"/>
          <w:bCs/>
          <w:sz w:val="22"/>
          <w:szCs w:val="22"/>
        </w:rPr>
        <w:t>Wykonawca musi dostarczyć pojemniki na próbki ciekłe lub proszkowe, o średnicy nie większej niż 31 mm, objętości nie większej niż 8 ml - co najmniej 500 szt.</w:t>
      </w:r>
    </w:p>
    <w:p w:rsidR="00434303" w:rsidRPr="00A855C0" w:rsidRDefault="00434303" w:rsidP="003430F6">
      <w:pPr>
        <w:numPr>
          <w:ilvl w:val="2"/>
          <w:numId w:val="19"/>
        </w:numPr>
        <w:suppressAutoHyphens/>
        <w:spacing w:after="160"/>
        <w:contextualSpacing/>
        <w:rPr>
          <w:rFonts w:ascii="Arial Narrow" w:hAnsi="Arial Narrow"/>
          <w:kern w:val="2"/>
          <w:sz w:val="22"/>
          <w:szCs w:val="22"/>
          <w:lang w:eastAsia="zh-CN"/>
        </w:rPr>
      </w:pPr>
      <w:r w:rsidRPr="00A855C0">
        <w:rPr>
          <w:rFonts w:ascii="Arial Narrow" w:hAnsi="Arial Narrow"/>
          <w:bCs/>
          <w:sz w:val="22"/>
          <w:szCs w:val="22"/>
        </w:rPr>
        <w:t>Wykonawca musi dostarczyć pojemniki na próbki ciekłe lub proszkowe obustronnie zamykane, średnicy nie większej niż 31 mm, objętości nie większej niż 8 ml - co najmniej 500 szt.</w:t>
      </w:r>
    </w:p>
    <w:p w:rsidR="00434303" w:rsidRPr="00A855C0" w:rsidRDefault="00434303" w:rsidP="003430F6">
      <w:pPr>
        <w:numPr>
          <w:ilvl w:val="2"/>
          <w:numId w:val="19"/>
        </w:numPr>
        <w:suppressAutoHyphens/>
        <w:spacing w:after="160"/>
        <w:contextualSpacing/>
        <w:rPr>
          <w:rFonts w:ascii="Arial Narrow" w:hAnsi="Arial Narrow"/>
          <w:kern w:val="2"/>
          <w:sz w:val="22"/>
          <w:szCs w:val="22"/>
          <w:lang w:eastAsia="zh-CN"/>
        </w:rPr>
      </w:pPr>
      <w:r w:rsidRPr="00A855C0">
        <w:rPr>
          <w:rFonts w:ascii="Arial Narrow" w:hAnsi="Arial Narrow"/>
          <w:bCs/>
          <w:sz w:val="22"/>
          <w:szCs w:val="22"/>
        </w:rPr>
        <w:t xml:space="preserve">Wykonawca musi dostarczyć </w:t>
      </w:r>
      <w:r w:rsidRPr="00A855C0">
        <w:rPr>
          <w:rFonts w:ascii="Arial Narrow" w:hAnsi="Arial Narrow"/>
          <w:sz w:val="22"/>
          <w:szCs w:val="22"/>
        </w:rPr>
        <w:t>folię polipropylenową, PP3520, do przykrywania naczynek do analizy śladowej - 2 rolki: szerokość 73 mm, długość co najmniej 90 m.</w:t>
      </w:r>
    </w:p>
    <w:p w:rsidR="00434303" w:rsidRPr="00A855C0" w:rsidRDefault="00434303" w:rsidP="003430F6">
      <w:pPr>
        <w:numPr>
          <w:ilvl w:val="2"/>
          <w:numId w:val="19"/>
        </w:numPr>
        <w:suppressAutoHyphens/>
        <w:spacing w:after="160"/>
        <w:contextualSpacing/>
        <w:rPr>
          <w:rFonts w:ascii="Arial Narrow" w:hAnsi="Arial Narrow"/>
          <w:kern w:val="2"/>
          <w:sz w:val="22"/>
          <w:szCs w:val="22"/>
          <w:lang w:eastAsia="zh-CN"/>
        </w:rPr>
      </w:pPr>
      <w:r w:rsidRPr="00A855C0">
        <w:rPr>
          <w:rFonts w:ascii="Arial Narrow" w:hAnsi="Arial Narrow"/>
          <w:bCs/>
          <w:sz w:val="22"/>
          <w:szCs w:val="22"/>
        </w:rPr>
        <w:t xml:space="preserve">Wykonawca musi dostarczyć </w:t>
      </w:r>
      <w:r w:rsidRPr="00A855C0">
        <w:rPr>
          <w:rFonts w:ascii="Arial Narrow" w:hAnsi="Arial Narrow"/>
          <w:sz w:val="22"/>
          <w:szCs w:val="22"/>
        </w:rPr>
        <w:t xml:space="preserve">płatki folii </w:t>
      </w:r>
      <w:proofErr w:type="spellStart"/>
      <w:r w:rsidRPr="00A855C0">
        <w:rPr>
          <w:rFonts w:ascii="Arial Narrow" w:hAnsi="Arial Narrow"/>
          <w:sz w:val="22"/>
          <w:szCs w:val="22"/>
        </w:rPr>
        <w:t>mylarowej</w:t>
      </w:r>
      <w:proofErr w:type="spellEnd"/>
      <w:r w:rsidRPr="00A855C0">
        <w:rPr>
          <w:rFonts w:ascii="Arial Narrow" w:hAnsi="Arial Narrow"/>
          <w:sz w:val="22"/>
          <w:szCs w:val="22"/>
        </w:rPr>
        <w:t xml:space="preserve">, 6 </w:t>
      </w:r>
      <w:proofErr w:type="spellStart"/>
      <w:r w:rsidRPr="00A855C0">
        <w:rPr>
          <w:rFonts w:ascii="Arial Narrow" w:hAnsi="Arial Narrow"/>
          <w:sz w:val="22"/>
          <w:szCs w:val="22"/>
        </w:rPr>
        <w:t>μm</w:t>
      </w:r>
      <w:proofErr w:type="spellEnd"/>
      <w:r w:rsidRPr="00A855C0">
        <w:rPr>
          <w:rFonts w:ascii="Arial Narrow" w:hAnsi="Arial Narrow"/>
          <w:sz w:val="22"/>
          <w:szCs w:val="22"/>
        </w:rPr>
        <w:t>, do przykrywania naczynek - co najmniej 700 sztuk.</w:t>
      </w:r>
    </w:p>
    <w:p w:rsidR="00434303" w:rsidRPr="00A855C0" w:rsidRDefault="00434303" w:rsidP="00494CB6">
      <w:pPr>
        <w:numPr>
          <w:ilvl w:val="2"/>
          <w:numId w:val="19"/>
        </w:numPr>
        <w:suppressAutoHyphens/>
        <w:spacing w:after="120"/>
        <w:rPr>
          <w:rFonts w:ascii="Arial Narrow" w:hAnsi="Arial Narrow"/>
          <w:kern w:val="2"/>
          <w:sz w:val="22"/>
          <w:szCs w:val="22"/>
          <w:lang w:eastAsia="zh-CN"/>
        </w:rPr>
      </w:pPr>
      <w:r w:rsidRPr="00A855C0">
        <w:rPr>
          <w:rFonts w:ascii="Arial Narrow" w:hAnsi="Arial Narrow"/>
          <w:bCs/>
          <w:sz w:val="22"/>
          <w:szCs w:val="22"/>
        </w:rPr>
        <w:t>Wykonawca musi dostarczyć uchwyt z folią samoprzylepną umożliwiający pomiar próbek przy użyciu techniki EDX, a następnie FTIR-ATR i przechowywanie próbek w uchwycie</w:t>
      </w:r>
      <w:r w:rsidRPr="00A855C0">
        <w:rPr>
          <w:rFonts w:ascii="Arial Narrow" w:hAnsi="Arial Narrow"/>
          <w:kern w:val="2"/>
          <w:sz w:val="22"/>
          <w:szCs w:val="22"/>
          <w:lang w:eastAsia="zh-CN"/>
        </w:rPr>
        <w:t>,</w:t>
      </w:r>
    </w:p>
    <w:p w:rsidR="00434303" w:rsidRPr="00A855C0" w:rsidRDefault="00434303" w:rsidP="00682698">
      <w:pPr>
        <w:numPr>
          <w:ilvl w:val="1"/>
          <w:numId w:val="19"/>
        </w:numPr>
        <w:suppressAutoHyphens/>
        <w:autoSpaceDE w:val="0"/>
        <w:autoSpaceDN w:val="0"/>
        <w:adjustRightInd w:val="0"/>
        <w:rPr>
          <w:rFonts w:ascii="Arial Narrow" w:hAnsi="Arial Narrow"/>
          <w:kern w:val="2"/>
          <w:sz w:val="22"/>
          <w:szCs w:val="22"/>
          <w:lang w:eastAsia="zh-CN"/>
        </w:rPr>
      </w:pPr>
      <w:r w:rsidRPr="00A855C0">
        <w:rPr>
          <w:rFonts w:ascii="Arial Narrow" w:hAnsi="Arial Narrow"/>
          <w:kern w:val="2"/>
          <w:sz w:val="22"/>
          <w:szCs w:val="22"/>
          <w:lang w:eastAsia="zh-CN"/>
        </w:rPr>
        <w:t>Stacja robocza</w:t>
      </w:r>
      <w:r w:rsidRPr="00A855C0">
        <w:rPr>
          <w:rFonts w:ascii="Arial Narrow" w:hAnsi="Arial Narrow"/>
          <w:sz w:val="22"/>
          <w:szCs w:val="22"/>
        </w:rPr>
        <w:t>:</w:t>
      </w:r>
    </w:p>
    <w:p w:rsidR="00434303" w:rsidRPr="00A855C0" w:rsidRDefault="00A131BD" w:rsidP="00A131BD">
      <w:pPr>
        <w:numPr>
          <w:ilvl w:val="2"/>
          <w:numId w:val="19"/>
        </w:numPr>
        <w:suppressAutoHyphens/>
        <w:contextualSpacing/>
        <w:rPr>
          <w:rFonts w:ascii="Arial Narrow" w:hAnsi="Arial Narrow"/>
          <w:kern w:val="2"/>
          <w:sz w:val="22"/>
          <w:szCs w:val="22"/>
          <w:lang w:eastAsia="zh-CN"/>
        </w:rPr>
      </w:pPr>
      <w:r>
        <w:rPr>
          <w:rFonts w:ascii="Arial Narrow" w:hAnsi="Arial Narrow"/>
          <w:kern w:val="2"/>
          <w:sz w:val="22"/>
          <w:szCs w:val="22"/>
          <w:lang w:eastAsia="zh-CN"/>
        </w:rPr>
        <w:t>u</w:t>
      </w:r>
      <w:r w:rsidR="00434303" w:rsidRPr="00A855C0">
        <w:rPr>
          <w:rFonts w:ascii="Arial Narrow" w:hAnsi="Arial Narrow"/>
          <w:kern w:val="2"/>
          <w:sz w:val="22"/>
          <w:szCs w:val="22"/>
          <w:lang w:eastAsia="zh-CN"/>
        </w:rPr>
        <w:t>rządzenie musi być dostarczony wraz ze stacją roboczą kompatybilną spełniająca wymagania:</w:t>
      </w:r>
    </w:p>
    <w:p w:rsidR="00434303" w:rsidRPr="00A855C0" w:rsidRDefault="00434303" w:rsidP="00A131BD">
      <w:pPr>
        <w:numPr>
          <w:ilvl w:val="3"/>
          <w:numId w:val="19"/>
        </w:numPr>
        <w:suppressAutoHyphens/>
        <w:contextualSpacing/>
        <w:rPr>
          <w:rFonts w:ascii="Arial Narrow" w:hAnsi="Arial Narrow"/>
          <w:kern w:val="2"/>
          <w:sz w:val="22"/>
          <w:szCs w:val="22"/>
          <w:lang w:eastAsia="zh-CN"/>
        </w:rPr>
      </w:pPr>
      <w:r w:rsidRPr="00A855C0">
        <w:rPr>
          <w:rFonts w:ascii="Arial Narrow" w:hAnsi="Arial Narrow"/>
          <w:kern w:val="2"/>
          <w:sz w:val="22"/>
          <w:szCs w:val="22"/>
          <w:lang w:eastAsia="zh-CN"/>
        </w:rPr>
        <w:t>komputer:</w:t>
      </w:r>
    </w:p>
    <w:p w:rsidR="008A727D" w:rsidRPr="00A855C0" w:rsidRDefault="00434303" w:rsidP="00A131BD">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kern w:val="2"/>
          <w:sz w:val="22"/>
          <w:szCs w:val="22"/>
          <w:lang w:eastAsia="zh-CN"/>
        </w:rPr>
        <w:t xml:space="preserve">procesor wielordzeniowy, zgodny z architekturą x64 o posiadający co najmniej 24 rdzeni fizycznych, </w:t>
      </w:r>
    </w:p>
    <w:p w:rsidR="008A727D" w:rsidRPr="00A855C0" w:rsidRDefault="00434303" w:rsidP="00A131BD">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kern w:val="2"/>
          <w:sz w:val="22"/>
          <w:szCs w:val="22"/>
          <w:lang w:eastAsia="zh-CN"/>
        </w:rPr>
        <w:t>pamięć operacyjna RAM minimum 64 GB DDR5</w:t>
      </w:r>
    </w:p>
    <w:p w:rsidR="008A727D" w:rsidRPr="00A855C0" w:rsidRDefault="00434303" w:rsidP="00A131BD">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kern w:val="2"/>
          <w:sz w:val="22"/>
          <w:szCs w:val="22"/>
          <w:lang w:eastAsia="zh-CN"/>
        </w:rPr>
        <w:lastRenderedPageBreak/>
        <w:t xml:space="preserve">dysk twardy SSD o pojemności minimum 1000 GB (system operacyjny, oprogramowanie), </w:t>
      </w:r>
    </w:p>
    <w:p w:rsidR="008A727D" w:rsidRPr="00A855C0" w:rsidRDefault="00434303" w:rsidP="00A131BD">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kern w:val="2"/>
          <w:sz w:val="22"/>
          <w:szCs w:val="22"/>
          <w:lang w:eastAsia="zh-CN"/>
        </w:rPr>
        <w:t xml:space="preserve">dysk twardy SSD o pojemności minimum 8TB, </w:t>
      </w:r>
    </w:p>
    <w:p w:rsidR="008A727D" w:rsidRPr="00A855C0" w:rsidRDefault="00434303" w:rsidP="00A131BD">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kern w:val="2"/>
          <w:sz w:val="22"/>
          <w:szCs w:val="22"/>
          <w:lang w:eastAsia="zh-CN"/>
        </w:rPr>
        <w:t>zintegrowany w obudowie Bluetooth min. 5.0,</w:t>
      </w:r>
    </w:p>
    <w:p w:rsidR="008A727D" w:rsidRPr="00A855C0" w:rsidRDefault="00434303" w:rsidP="00A131BD">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sidRPr="00A855C0">
        <w:rPr>
          <w:rFonts w:ascii="Arial Narrow" w:hAnsi="Arial Narrow"/>
          <w:kern w:val="2"/>
          <w:sz w:val="22"/>
          <w:szCs w:val="22"/>
          <w:lang w:eastAsia="zh-CN"/>
        </w:rPr>
        <w:t xml:space="preserve">zintegrowana w obudowie karta </w:t>
      </w:r>
      <w:proofErr w:type="spellStart"/>
      <w:r w:rsidRPr="00A855C0">
        <w:rPr>
          <w:rFonts w:ascii="Arial Narrow" w:hAnsi="Arial Narrow"/>
          <w:kern w:val="2"/>
          <w:sz w:val="22"/>
          <w:szCs w:val="22"/>
          <w:lang w:eastAsia="zh-CN"/>
        </w:rPr>
        <w:t>WiFi</w:t>
      </w:r>
      <w:proofErr w:type="spellEnd"/>
      <w:r w:rsidRPr="00A855C0">
        <w:rPr>
          <w:rFonts w:ascii="Arial Narrow" w:hAnsi="Arial Narrow"/>
          <w:kern w:val="2"/>
          <w:sz w:val="22"/>
          <w:szCs w:val="22"/>
          <w:lang w:eastAsia="zh-CN"/>
        </w:rPr>
        <w:t xml:space="preserve"> w wersji co najmniej 5,</w:t>
      </w:r>
    </w:p>
    <w:p w:rsidR="008A727D" w:rsidRPr="00A855C0" w:rsidRDefault="004E0658" w:rsidP="00A131BD">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Pr>
          <w:rFonts w:ascii="Arial Narrow" w:hAnsi="Arial Narrow"/>
          <w:kern w:val="2"/>
          <w:sz w:val="22"/>
          <w:szCs w:val="22"/>
          <w:lang w:eastAsia="zh-CN"/>
        </w:rPr>
        <w:t xml:space="preserve"> </w:t>
      </w:r>
      <w:r w:rsidR="00434303" w:rsidRPr="00A855C0">
        <w:rPr>
          <w:rFonts w:ascii="Arial Narrow" w:hAnsi="Arial Narrow"/>
          <w:kern w:val="2"/>
          <w:sz w:val="22"/>
          <w:szCs w:val="22"/>
          <w:lang w:eastAsia="zh-CN"/>
        </w:rPr>
        <w:t>co najmniej 4 porty USB, w tym co najmniej dwa USB 3.0,</w:t>
      </w:r>
    </w:p>
    <w:p w:rsidR="008A727D" w:rsidRPr="00A855C0" w:rsidRDefault="004E0658" w:rsidP="00A131BD">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Pr>
          <w:rFonts w:ascii="Arial Narrow" w:hAnsi="Arial Narrow"/>
          <w:kern w:val="2"/>
          <w:sz w:val="22"/>
          <w:szCs w:val="22"/>
          <w:lang w:val="en-US" w:eastAsia="zh-CN"/>
        </w:rPr>
        <w:t xml:space="preserve"> </w:t>
      </w:r>
      <w:proofErr w:type="spellStart"/>
      <w:r w:rsidR="00434303" w:rsidRPr="00A855C0">
        <w:rPr>
          <w:rFonts w:ascii="Arial Narrow" w:hAnsi="Arial Narrow"/>
          <w:kern w:val="2"/>
          <w:sz w:val="22"/>
          <w:szCs w:val="22"/>
          <w:lang w:val="en-US" w:eastAsia="zh-CN"/>
        </w:rPr>
        <w:t>interfejs</w:t>
      </w:r>
      <w:proofErr w:type="spellEnd"/>
      <w:r w:rsidR="00434303" w:rsidRPr="00A855C0">
        <w:rPr>
          <w:rFonts w:ascii="Arial Narrow" w:hAnsi="Arial Narrow"/>
          <w:kern w:val="2"/>
          <w:sz w:val="22"/>
          <w:szCs w:val="22"/>
          <w:lang w:val="en-US" w:eastAsia="zh-CN"/>
        </w:rPr>
        <w:t xml:space="preserve"> HDMI </w:t>
      </w:r>
      <w:proofErr w:type="spellStart"/>
      <w:r w:rsidR="00434303" w:rsidRPr="00A855C0">
        <w:rPr>
          <w:rFonts w:ascii="Arial Narrow" w:hAnsi="Arial Narrow"/>
          <w:kern w:val="2"/>
          <w:sz w:val="22"/>
          <w:szCs w:val="22"/>
          <w:lang w:val="en-US" w:eastAsia="zh-CN"/>
        </w:rPr>
        <w:t>i</w:t>
      </w:r>
      <w:proofErr w:type="spellEnd"/>
      <w:r w:rsidR="00434303" w:rsidRPr="00A855C0">
        <w:rPr>
          <w:rFonts w:ascii="Arial Narrow" w:hAnsi="Arial Narrow"/>
          <w:kern w:val="2"/>
          <w:sz w:val="22"/>
          <w:szCs w:val="22"/>
          <w:lang w:val="en-US" w:eastAsia="zh-CN"/>
        </w:rPr>
        <w:t>/</w:t>
      </w:r>
      <w:proofErr w:type="spellStart"/>
      <w:r w:rsidR="00434303" w:rsidRPr="00A855C0">
        <w:rPr>
          <w:rFonts w:ascii="Arial Narrow" w:hAnsi="Arial Narrow"/>
          <w:kern w:val="2"/>
          <w:sz w:val="22"/>
          <w:szCs w:val="22"/>
          <w:lang w:val="en-US" w:eastAsia="zh-CN"/>
        </w:rPr>
        <w:t>lub</w:t>
      </w:r>
      <w:proofErr w:type="spellEnd"/>
      <w:r w:rsidR="00434303" w:rsidRPr="00A855C0">
        <w:rPr>
          <w:rFonts w:ascii="Arial Narrow" w:hAnsi="Arial Narrow"/>
          <w:kern w:val="2"/>
          <w:sz w:val="22"/>
          <w:szCs w:val="22"/>
          <w:lang w:val="en-US" w:eastAsia="zh-CN"/>
        </w:rPr>
        <w:t xml:space="preserve"> Display Port,</w:t>
      </w:r>
    </w:p>
    <w:p w:rsidR="00434303" w:rsidRPr="00A855C0" w:rsidRDefault="004E0658" w:rsidP="00A131BD">
      <w:pPr>
        <w:numPr>
          <w:ilvl w:val="4"/>
          <w:numId w:val="19"/>
        </w:numPr>
        <w:tabs>
          <w:tab w:val="left" w:pos="3119"/>
        </w:tabs>
        <w:suppressAutoHyphens/>
        <w:spacing w:after="160"/>
        <w:ind w:left="3119" w:hanging="992"/>
        <w:contextualSpacing/>
        <w:rPr>
          <w:rFonts w:ascii="Arial Narrow" w:hAnsi="Arial Narrow"/>
          <w:kern w:val="2"/>
          <w:sz w:val="22"/>
          <w:szCs w:val="22"/>
          <w:lang w:eastAsia="zh-CN"/>
        </w:rPr>
      </w:pPr>
      <w:r>
        <w:rPr>
          <w:rFonts w:ascii="Arial Narrow" w:hAnsi="Arial Narrow"/>
          <w:kern w:val="2"/>
          <w:sz w:val="22"/>
          <w:szCs w:val="22"/>
          <w:lang w:eastAsia="zh-CN"/>
        </w:rPr>
        <w:t xml:space="preserve"> </w:t>
      </w:r>
      <w:r w:rsidR="00434303" w:rsidRPr="00A855C0">
        <w:rPr>
          <w:rFonts w:ascii="Arial Narrow" w:hAnsi="Arial Narrow"/>
          <w:kern w:val="2"/>
          <w:sz w:val="22"/>
          <w:szCs w:val="22"/>
          <w:lang w:eastAsia="zh-CN"/>
        </w:rPr>
        <w:t>system operacyjny Windows 11 PL</w:t>
      </w:r>
      <w:r w:rsidR="00434303" w:rsidRPr="00A855C0">
        <w:rPr>
          <w:rFonts w:ascii="Arial Narrow" w:hAnsi="Arial Narrow"/>
          <w:i/>
          <w:kern w:val="2"/>
          <w:sz w:val="22"/>
          <w:szCs w:val="22"/>
          <w:lang w:eastAsia="zh-CN"/>
        </w:rPr>
        <w:t xml:space="preserve"> </w:t>
      </w:r>
      <w:r w:rsidR="00434303" w:rsidRPr="00A855C0">
        <w:rPr>
          <w:rFonts w:ascii="Arial Narrow" w:hAnsi="Arial Narrow"/>
          <w:kern w:val="2"/>
          <w:sz w:val="22"/>
          <w:szCs w:val="22"/>
          <w:lang w:eastAsia="zh-CN"/>
        </w:rPr>
        <w:t>64-bit z licencją</w:t>
      </w:r>
      <w:r w:rsidR="00434303" w:rsidRPr="00A855C0">
        <w:rPr>
          <w:rFonts w:ascii="Arial Narrow" w:hAnsi="Arial Narrow"/>
          <w:i/>
          <w:kern w:val="2"/>
          <w:sz w:val="22"/>
          <w:szCs w:val="22"/>
          <w:lang w:eastAsia="zh-CN"/>
        </w:rPr>
        <w:t xml:space="preserve"> </w:t>
      </w:r>
      <w:r w:rsidR="00434303" w:rsidRPr="00A855C0">
        <w:rPr>
          <w:rFonts w:ascii="Arial Narrow" w:hAnsi="Arial Narrow"/>
          <w:kern w:val="2"/>
          <w:sz w:val="22"/>
          <w:szCs w:val="22"/>
          <w:lang w:eastAsia="zh-CN"/>
        </w:rPr>
        <w:t xml:space="preserve">lub równoważny zgodnie z </w:t>
      </w:r>
      <w:r w:rsidR="00434303" w:rsidRPr="00D27F6C">
        <w:rPr>
          <w:rFonts w:ascii="Arial Narrow" w:hAnsi="Arial Narrow"/>
          <w:kern w:val="2"/>
          <w:sz w:val="22"/>
          <w:szCs w:val="22"/>
          <w:lang w:eastAsia="zh-CN"/>
        </w:rPr>
        <w:t xml:space="preserve">pkt </w:t>
      </w:r>
      <w:r w:rsidR="00D27F6C" w:rsidRPr="00D27F6C">
        <w:rPr>
          <w:rFonts w:ascii="Arial Narrow" w:hAnsi="Arial Narrow"/>
          <w:kern w:val="2"/>
          <w:sz w:val="22"/>
          <w:szCs w:val="22"/>
          <w:lang w:eastAsia="zh-CN"/>
        </w:rPr>
        <w:t>14</w:t>
      </w:r>
      <w:r w:rsidR="00434303" w:rsidRPr="00D27F6C">
        <w:rPr>
          <w:rFonts w:ascii="Arial Narrow" w:hAnsi="Arial Narrow"/>
          <w:kern w:val="2"/>
          <w:sz w:val="22"/>
          <w:szCs w:val="22"/>
          <w:lang w:eastAsia="zh-CN"/>
        </w:rPr>
        <w:t>.1</w:t>
      </w:r>
    </w:p>
    <w:p w:rsidR="00434303" w:rsidRPr="00A855C0" w:rsidRDefault="00434303" w:rsidP="00A131BD">
      <w:pPr>
        <w:numPr>
          <w:ilvl w:val="3"/>
          <w:numId w:val="19"/>
        </w:numPr>
        <w:tabs>
          <w:tab w:val="clear" w:pos="2126"/>
          <w:tab w:val="left" w:pos="2127"/>
        </w:tabs>
        <w:suppressAutoHyphens/>
        <w:ind w:left="2127" w:hanging="851"/>
        <w:contextualSpacing/>
        <w:rPr>
          <w:rFonts w:ascii="Arial Narrow" w:hAnsi="Arial Narrow"/>
          <w:kern w:val="2"/>
          <w:sz w:val="22"/>
          <w:szCs w:val="22"/>
          <w:lang w:eastAsia="zh-CN"/>
        </w:rPr>
      </w:pPr>
      <w:r w:rsidRPr="00A855C0">
        <w:rPr>
          <w:rFonts w:ascii="Arial Narrow" w:hAnsi="Arial Narrow"/>
          <w:kern w:val="2"/>
          <w:sz w:val="22"/>
          <w:szCs w:val="22"/>
          <w:lang w:eastAsia="zh-CN"/>
        </w:rPr>
        <w:t>monitor o przekątnej ekranu co najmniej 27”, rozdzielczości nominalnej co najmniej 2560 na 1440 pikseli, QHD,</w:t>
      </w:r>
    </w:p>
    <w:p w:rsidR="00434303" w:rsidRPr="00A855C0" w:rsidRDefault="00434303" w:rsidP="00A131BD">
      <w:pPr>
        <w:numPr>
          <w:ilvl w:val="3"/>
          <w:numId w:val="19"/>
        </w:numPr>
        <w:tabs>
          <w:tab w:val="clear" w:pos="2126"/>
          <w:tab w:val="left" w:pos="142"/>
          <w:tab w:val="left" w:pos="2127"/>
        </w:tabs>
        <w:suppressAutoHyphens/>
        <w:ind w:left="2127" w:hanging="851"/>
        <w:contextualSpacing/>
        <w:rPr>
          <w:rFonts w:ascii="Arial Narrow" w:hAnsi="Arial Narrow"/>
          <w:kern w:val="2"/>
          <w:sz w:val="22"/>
          <w:szCs w:val="22"/>
          <w:lang w:eastAsia="zh-CN"/>
        </w:rPr>
      </w:pPr>
      <w:r w:rsidRPr="00A855C0">
        <w:rPr>
          <w:rFonts w:ascii="Arial Narrow" w:hAnsi="Arial Narrow"/>
          <w:kern w:val="2"/>
          <w:sz w:val="22"/>
          <w:szCs w:val="22"/>
          <w:lang w:eastAsia="zh-CN"/>
        </w:rPr>
        <w:t>klawiaturę QWERTY z 12 klawiszami funkcyjnymi i 4 klawiszami strzałek USB,</w:t>
      </w:r>
    </w:p>
    <w:p w:rsidR="00434303" w:rsidRPr="00A855C0" w:rsidRDefault="00434303" w:rsidP="00A131BD">
      <w:pPr>
        <w:numPr>
          <w:ilvl w:val="3"/>
          <w:numId w:val="19"/>
        </w:numPr>
        <w:tabs>
          <w:tab w:val="clear" w:pos="2126"/>
          <w:tab w:val="left" w:pos="2127"/>
        </w:tabs>
        <w:suppressAutoHyphens/>
        <w:ind w:left="2127" w:hanging="851"/>
        <w:contextualSpacing/>
        <w:rPr>
          <w:rFonts w:ascii="Arial Narrow" w:hAnsi="Arial Narrow"/>
          <w:kern w:val="2"/>
          <w:sz w:val="22"/>
          <w:szCs w:val="22"/>
          <w:lang w:eastAsia="zh-CN"/>
        </w:rPr>
      </w:pPr>
      <w:r w:rsidRPr="00A855C0">
        <w:rPr>
          <w:rFonts w:ascii="Arial Narrow" w:hAnsi="Arial Narrow"/>
          <w:kern w:val="2"/>
          <w:sz w:val="22"/>
          <w:szCs w:val="22"/>
          <w:lang w:eastAsia="zh-CN"/>
        </w:rPr>
        <w:t>mysz komputerowa USB (3 przyciski, rolka przewijania)</w:t>
      </w:r>
    </w:p>
    <w:p w:rsidR="00434303" w:rsidRPr="00A855C0" w:rsidRDefault="00434303" w:rsidP="00A131BD">
      <w:pPr>
        <w:numPr>
          <w:ilvl w:val="3"/>
          <w:numId w:val="19"/>
        </w:numPr>
        <w:tabs>
          <w:tab w:val="clear" w:pos="2126"/>
          <w:tab w:val="left" w:pos="2127"/>
        </w:tabs>
        <w:suppressAutoHyphens/>
        <w:ind w:left="2127" w:hanging="851"/>
        <w:contextualSpacing/>
        <w:rPr>
          <w:rFonts w:ascii="Arial Narrow" w:hAnsi="Arial Narrow"/>
          <w:kern w:val="2"/>
          <w:sz w:val="22"/>
          <w:szCs w:val="22"/>
          <w:lang w:eastAsia="zh-CN"/>
        </w:rPr>
      </w:pPr>
      <w:r w:rsidRPr="00A855C0">
        <w:rPr>
          <w:rFonts w:ascii="Arial Narrow" w:hAnsi="Arial Narrow"/>
          <w:kern w:val="2"/>
          <w:sz w:val="22"/>
          <w:szCs w:val="22"/>
          <w:lang w:eastAsia="zh-CN"/>
        </w:rPr>
        <w:t>kolorową drukarkę laserową z wyświetlaczem LCD, z możliwością automatycznego drukowania dwustronnego z interfejsem sieciowym wraz z czterema zestawami zapasowych oryginalnych tonerów dedykowanych do dostarczonej drukarki,</w:t>
      </w:r>
    </w:p>
    <w:p w:rsidR="00434303" w:rsidRPr="00A855C0" w:rsidRDefault="00434303" w:rsidP="00A131BD">
      <w:pPr>
        <w:numPr>
          <w:ilvl w:val="3"/>
          <w:numId w:val="19"/>
        </w:numPr>
        <w:tabs>
          <w:tab w:val="clear" w:pos="2126"/>
          <w:tab w:val="left" w:pos="2127"/>
        </w:tabs>
        <w:suppressAutoHyphens/>
        <w:ind w:left="2127" w:hanging="851"/>
        <w:contextualSpacing/>
        <w:rPr>
          <w:rFonts w:ascii="Arial Narrow" w:hAnsi="Arial Narrow"/>
          <w:kern w:val="2"/>
          <w:sz w:val="22"/>
          <w:szCs w:val="22"/>
          <w:lang w:eastAsia="zh-CN"/>
        </w:rPr>
      </w:pPr>
      <w:r w:rsidRPr="00A855C0">
        <w:rPr>
          <w:rFonts w:ascii="Arial Narrow" w:hAnsi="Arial Narrow"/>
          <w:kern w:val="2"/>
          <w:sz w:val="22"/>
          <w:szCs w:val="22"/>
          <w:lang w:eastAsia="zh-CN"/>
        </w:rPr>
        <w:t>dysk twardym zewnętrzny SSD minimum 8TB;</w:t>
      </w:r>
    </w:p>
    <w:p w:rsidR="00434303" w:rsidRPr="00A855C0" w:rsidRDefault="00434303" w:rsidP="00A131BD">
      <w:pPr>
        <w:numPr>
          <w:ilvl w:val="3"/>
          <w:numId w:val="19"/>
        </w:numPr>
        <w:tabs>
          <w:tab w:val="clear" w:pos="2126"/>
          <w:tab w:val="left" w:pos="2127"/>
        </w:tabs>
        <w:suppressAutoHyphens/>
        <w:autoSpaceDE w:val="0"/>
        <w:autoSpaceDN w:val="0"/>
        <w:adjustRightInd w:val="0"/>
        <w:ind w:left="2127" w:hanging="851"/>
        <w:rPr>
          <w:rFonts w:ascii="Arial Narrow" w:hAnsi="Arial Narrow" w:cs="Calibri"/>
          <w:kern w:val="2"/>
          <w:sz w:val="22"/>
          <w:szCs w:val="22"/>
          <w:lang w:eastAsia="zh-CN"/>
        </w:rPr>
      </w:pPr>
      <w:r w:rsidRPr="00A855C0">
        <w:rPr>
          <w:rFonts w:ascii="Arial Narrow" w:hAnsi="Arial Narrow" w:cs="Calibri"/>
          <w:kern w:val="2"/>
          <w:sz w:val="22"/>
          <w:szCs w:val="22"/>
          <w:lang w:eastAsia="zh-CN"/>
        </w:rPr>
        <w:t xml:space="preserve">oprogramowanie biurowe </w:t>
      </w:r>
      <w:r w:rsidRPr="00A855C0">
        <w:rPr>
          <w:rFonts w:ascii="Arial Narrow" w:hAnsi="Arial Narrow" w:cs="Calibri"/>
          <w:i/>
          <w:kern w:val="2"/>
          <w:sz w:val="22"/>
          <w:szCs w:val="22"/>
          <w:lang w:eastAsia="zh-CN"/>
        </w:rPr>
        <w:t xml:space="preserve">Microsoft Office 2021 </w:t>
      </w:r>
      <w:r w:rsidRPr="00A855C0">
        <w:rPr>
          <w:rFonts w:ascii="Arial Narrow" w:hAnsi="Arial Narrow" w:cs="Calibri"/>
          <w:kern w:val="2"/>
          <w:sz w:val="22"/>
          <w:szCs w:val="22"/>
          <w:lang w:eastAsia="zh-CN"/>
        </w:rPr>
        <w:t xml:space="preserve">lub równoważny zgodnie </w:t>
      </w:r>
      <w:r w:rsidRPr="00D27F6C">
        <w:rPr>
          <w:rFonts w:ascii="Arial Narrow" w:hAnsi="Arial Narrow" w:cs="Calibri"/>
          <w:kern w:val="2"/>
          <w:sz w:val="22"/>
          <w:szCs w:val="22"/>
          <w:lang w:eastAsia="zh-CN"/>
        </w:rPr>
        <w:t xml:space="preserve">z pkt </w:t>
      </w:r>
      <w:r w:rsidR="00D27F6C" w:rsidRPr="00D27F6C">
        <w:rPr>
          <w:rFonts w:ascii="Arial Narrow" w:hAnsi="Arial Narrow" w:cs="Calibri"/>
          <w:kern w:val="2"/>
          <w:sz w:val="22"/>
          <w:szCs w:val="22"/>
          <w:lang w:eastAsia="zh-CN"/>
        </w:rPr>
        <w:t>14</w:t>
      </w:r>
      <w:r w:rsidRPr="00D27F6C">
        <w:rPr>
          <w:rFonts w:ascii="Arial Narrow" w:hAnsi="Arial Narrow" w:cs="Calibri"/>
          <w:kern w:val="2"/>
          <w:sz w:val="22"/>
          <w:szCs w:val="22"/>
          <w:lang w:eastAsia="zh-CN"/>
        </w:rPr>
        <w:t>.2;</w:t>
      </w:r>
    </w:p>
    <w:p w:rsidR="00434303" w:rsidRPr="00A855C0" w:rsidRDefault="00434303" w:rsidP="00A131BD">
      <w:pPr>
        <w:numPr>
          <w:ilvl w:val="2"/>
          <w:numId w:val="19"/>
        </w:numPr>
        <w:suppressAutoHyphens/>
        <w:spacing w:after="120"/>
        <w:rPr>
          <w:rFonts w:ascii="Arial Narrow" w:hAnsi="Arial Narrow"/>
          <w:kern w:val="2"/>
          <w:sz w:val="22"/>
          <w:szCs w:val="22"/>
          <w:lang w:eastAsia="zh-CN"/>
        </w:rPr>
      </w:pPr>
      <w:r w:rsidRPr="00A855C0">
        <w:rPr>
          <w:rFonts w:ascii="Arial Narrow" w:hAnsi="Arial Narrow"/>
          <w:kern w:val="2"/>
          <w:sz w:val="22"/>
          <w:szCs w:val="22"/>
          <w:lang w:eastAsia="zh-CN"/>
        </w:rPr>
        <w:t>oprogramowanie sterujące zestawu w języku polskim lub angielskim z pełnymi polskimi instrukcjami i pracujące pod polskojęzycznym systemem operacyjnym (w najnowszej wersji z dożywotnią licencją);</w:t>
      </w:r>
    </w:p>
    <w:p w:rsidR="00434303" w:rsidRPr="00A855C0" w:rsidRDefault="00434303" w:rsidP="00682698">
      <w:pPr>
        <w:numPr>
          <w:ilvl w:val="1"/>
          <w:numId w:val="19"/>
        </w:numPr>
        <w:suppressAutoHyphens/>
        <w:autoSpaceDE w:val="0"/>
        <w:autoSpaceDN w:val="0"/>
        <w:adjustRightInd w:val="0"/>
        <w:rPr>
          <w:rFonts w:ascii="Arial Narrow" w:hAnsi="Arial Narrow"/>
          <w:kern w:val="2"/>
          <w:sz w:val="22"/>
          <w:szCs w:val="22"/>
          <w:lang w:eastAsia="zh-CN"/>
        </w:rPr>
      </w:pPr>
      <w:r w:rsidRPr="00A855C0">
        <w:rPr>
          <w:rFonts w:ascii="Arial Narrow" w:hAnsi="Arial Narrow"/>
          <w:kern w:val="2"/>
          <w:sz w:val="22"/>
          <w:szCs w:val="22"/>
          <w:lang w:eastAsia="zh-CN"/>
        </w:rPr>
        <w:t>Inne wymagania</w:t>
      </w:r>
      <w:r w:rsidRPr="00A855C0">
        <w:rPr>
          <w:rFonts w:ascii="Arial Narrow" w:hAnsi="Arial Narrow"/>
          <w:sz w:val="22"/>
          <w:szCs w:val="22"/>
        </w:rPr>
        <w:t>:</w:t>
      </w:r>
    </w:p>
    <w:p w:rsidR="00434303" w:rsidRPr="00A855C0" w:rsidRDefault="00434303" w:rsidP="00A131BD">
      <w:pPr>
        <w:numPr>
          <w:ilvl w:val="2"/>
          <w:numId w:val="19"/>
        </w:numPr>
        <w:suppressAutoHyphens/>
        <w:rPr>
          <w:rFonts w:ascii="Arial Narrow" w:hAnsi="Arial Narrow"/>
          <w:kern w:val="2"/>
          <w:sz w:val="22"/>
          <w:szCs w:val="22"/>
          <w:lang w:eastAsia="zh-CN"/>
        </w:rPr>
      </w:pPr>
      <w:bookmarkStart w:id="51" w:name="_Hlk171688069"/>
      <w:bookmarkStart w:id="52" w:name="_Hlk171678268"/>
      <w:r w:rsidRPr="00A855C0">
        <w:rPr>
          <w:rFonts w:ascii="Arial Narrow" w:eastAsia="Calibri" w:hAnsi="Arial Narrow"/>
          <w:kern w:val="2"/>
          <w:sz w:val="22"/>
          <w:szCs w:val="22"/>
          <w:lang w:eastAsia="zh-CN"/>
        </w:rPr>
        <w:t>u</w:t>
      </w:r>
      <w:r w:rsidRPr="00A855C0">
        <w:rPr>
          <w:rFonts w:ascii="Arial Narrow" w:hAnsi="Arial Narrow"/>
          <w:kern w:val="2"/>
          <w:sz w:val="22"/>
          <w:szCs w:val="22"/>
          <w:lang w:eastAsia="zh-CN"/>
        </w:rPr>
        <w:t>rządzenie musi być fabrycznie nowe, nie starsze niż wyprodukowane w 2024 r.;</w:t>
      </w:r>
    </w:p>
    <w:bookmarkEnd w:id="51"/>
    <w:p w:rsidR="00434303" w:rsidRPr="00A855C0" w:rsidRDefault="00434303" w:rsidP="00A131BD">
      <w:pPr>
        <w:numPr>
          <w:ilvl w:val="2"/>
          <w:numId w:val="19"/>
        </w:numPr>
        <w:suppressAutoHyphens/>
        <w:rPr>
          <w:rFonts w:ascii="Arial Narrow" w:hAnsi="Arial Narrow"/>
          <w:kern w:val="2"/>
          <w:sz w:val="22"/>
          <w:szCs w:val="22"/>
          <w:lang w:eastAsia="zh-CN"/>
        </w:rPr>
      </w:pPr>
      <w:r w:rsidRPr="00A855C0">
        <w:rPr>
          <w:rFonts w:ascii="Arial Narrow" w:hAnsi="Arial Narrow"/>
          <w:kern w:val="2"/>
          <w:sz w:val="22"/>
          <w:szCs w:val="22"/>
          <w:lang w:eastAsia="zh-CN"/>
        </w:rPr>
        <w:t>instalacja musi być wykonana przez autoryzowany serwis (przyłączenie do istniejącej sieci gazowej (hel), zapewnienie przez Wykonawcę materiałów niezbędnych do podłączenia urządzenia do sieci gazowej (przewody, trójniki, złączki itp.);</w:t>
      </w:r>
    </w:p>
    <w:p w:rsidR="00434303" w:rsidRPr="00A855C0" w:rsidRDefault="00434303" w:rsidP="00A131BD">
      <w:pPr>
        <w:numPr>
          <w:ilvl w:val="2"/>
          <w:numId w:val="19"/>
        </w:numPr>
        <w:suppressAutoHyphens/>
        <w:rPr>
          <w:rFonts w:ascii="Arial Narrow" w:hAnsi="Arial Narrow"/>
          <w:kern w:val="2"/>
          <w:sz w:val="22"/>
          <w:szCs w:val="22"/>
          <w:lang w:eastAsia="zh-CN"/>
        </w:rPr>
      </w:pPr>
      <w:r w:rsidRPr="00A855C0">
        <w:rPr>
          <w:rFonts w:ascii="Arial Narrow" w:hAnsi="Arial Narrow"/>
          <w:kern w:val="2"/>
          <w:sz w:val="22"/>
          <w:szCs w:val="22"/>
          <w:lang w:eastAsia="zh-CN"/>
        </w:rPr>
        <w:t>urządzenie musi być kompletne i po uruchomieniu gotowe do pracy, zgodnie z przeznaczeniem, bez żadnych dodatkowych zakupów ze strony Zamawiającego;</w:t>
      </w:r>
    </w:p>
    <w:p w:rsidR="00434303" w:rsidRPr="00A855C0" w:rsidRDefault="00434303" w:rsidP="00A131BD">
      <w:pPr>
        <w:numPr>
          <w:ilvl w:val="2"/>
          <w:numId w:val="19"/>
        </w:numPr>
        <w:suppressAutoHyphens/>
        <w:rPr>
          <w:rFonts w:ascii="Arial Narrow" w:hAnsi="Arial Narrow"/>
          <w:kern w:val="2"/>
          <w:sz w:val="22"/>
          <w:szCs w:val="22"/>
          <w:lang w:eastAsia="zh-CN"/>
        </w:rPr>
      </w:pPr>
      <w:r w:rsidRPr="00A855C0">
        <w:rPr>
          <w:rFonts w:ascii="Arial Narrow" w:hAnsi="Arial Narrow"/>
          <w:kern w:val="2"/>
          <w:sz w:val="22"/>
          <w:szCs w:val="22"/>
          <w:lang w:eastAsia="zh-CN"/>
        </w:rPr>
        <w:t>wykonawca dostarczy kompletną dokumentację techniczną oraz instrukcję użytkowania z zakresu obsługi sprzętu i oprogramowania, w wersji papierowej oraz na nośniku elektronicznym, w języku polskim;</w:t>
      </w:r>
    </w:p>
    <w:p w:rsidR="00434303" w:rsidRPr="00A855C0" w:rsidRDefault="00434303" w:rsidP="00A131BD">
      <w:pPr>
        <w:numPr>
          <w:ilvl w:val="2"/>
          <w:numId w:val="19"/>
        </w:numPr>
        <w:suppressAutoHyphens/>
        <w:rPr>
          <w:rFonts w:ascii="Arial Narrow" w:hAnsi="Arial Narrow"/>
          <w:kern w:val="2"/>
          <w:sz w:val="22"/>
          <w:szCs w:val="22"/>
          <w:lang w:eastAsia="zh-CN"/>
        </w:rPr>
      </w:pPr>
      <w:r w:rsidRPr="00A855C0">
        <w:rPr>
          <w:rFonts w:ascii="Arial Narrow" w:hAnsi="Arial Narrow"/>
          <w:kern w:val="2"/>
          <w:sz w:val="22"/>
          <w:szCs w:val="22"/>
          <w:lang w:eastAsia="zh-CN"/>
        </w:rPr>
        <w:t>trakcie realizacji umowy, wszelka komunikacja pomiędzy wykonawcą a Zamawiającym musi odbywać się w języku polskim.</w:t>
      </w:r>
    </w:p>
    <w:p w:rsidR="00434303" w:rsidRPr="00A855C0" w:rsidRDefault="00434303" w:rsidP="00A131BD">
      <w:pPr>
        <w:numPr>
          <w:ilvl w:val="2"/>
          <w:numId w:val="19"/>
        </w:numPr>
        <w:suppressAutoHyphens/>
        <w:rPr>
          <w:rFonts w:ascii="Arial Narrow" w:hAnsi="Arial Narrow"/>
          <w:kern w:val="2"/>
          <w:sz w:val="22"/>
          <w:szCs w:val="22"/>
          <w:lang w:eastAsia="zh-CN"/>
        </w:rPr>
      </w:pPr>
      <w:r w:rsidRPr="00A855C0">
        <w:rPr>
          <w:rFonts w:ascii="Arial Narrow" w:hAnsi="Arial Narrow"/>
          <w:sz w:val="22"/>
          <w:szCs w:val="22"/>
        </w:rPr>
        <w:t>wykonawca musi dostarczyć zestaw niezbędnych do pracy narzędzi</w:t>
      </w:r>
    </w:p>
    <w:p w:rsidR="00434303" w:rsidRPr="00A855C0" w:rsidRDefault="00434303" w:rsidP="00A131BD">
      <w:pPr>
        <w:numPr>
          <w:ilvl w:val="2"/>
          <w:numId w:val="19"/>
        </w:numPr>
        <w:suppressAutoHyphens/>
        <w:rPr>
          <w:rFonts w:ascii="Arial Narrow" w:hAnsi="Arial Narrow"/>
          <w:kern w:val="2"/>
          <w:sz w:val="22"/>
          <w:szCs w:val="22"/>
          <w:lang w:eastAsia="zh-CN"/>
        </w:rPr>
      </w:pPr>
      <w:r w:rsidRPr="00A855C0">
        <w:rPr>
          <w:rFonts w:ascii="Arial Narrow" w:hAnsi="Arial Narrow"/>
          <w:sz w:val="22"/>
          <w:szCs w:val="22"/>
        </w:rPr>
        <w:t>najpóźniej w dniu dostawy Wykonawca zobowiązany jest dostarczyć Certyfikat zgodności CE świadczący o zgodności urządzenia z europejskimi warunkami bezpieczeństwa</w:t>
      </w:r>
    </w:p>
    <w:p w:rsidR="00434303" w:rsidRPr="00A855C0" w:rsidRDefault="00434303" w:rsidP="00A131BD">
      <w:pPr>
        <w:numPr>
          <w:ilvl w:val="2"/>
          <w:numId w:val="19"/>
        </w:numPr>
        <w:suppressAutoHyphens/>
        <w:spacing w:after="120"/>
        <w:rPr>
          <w:rFonts w:ascii="Arial Narrow" w:hAnsi="Arial Narrow"/>
          <w:kern w:val="2"/>
          <w:sz w:val="22"/>
          <w:szCs w:val="22"/>
          <w:lang w:eastAsia="zh-CN"/>
        </w:rPr>
      </w:pPr>
      <w:r w:rsidRPr="00A855C0">
        <w:rPr>
          <w:rFonts w:ascii="Arial Narrow" w:hAnsi="Arial Narrow"/>
          <w:sz w:val="22"/>
          <w:szCs w:val="22"/>
        </w:rPr>
        <w:t>koszt dostawy i instalacji pokrywa Wykonawca.</w:t>
      </w:r>
    </w:p>
    <w:bookmarkEnd w:id="52"/>
    <w:p w:rsidR="00434303" w:rsidRPr="00A855C0" w:rsidRDefault="00434303" w:rsidP="00682698">
      <w:pPr>
        <w:numPr>
          <w:ilvl w:val="1"/>
          <w:numId w:val="19"/>
        </w:numPr>
        <w:suppressAutoHyphens/>
        <w:autoSpaceDE w:val="0"/>
        <w:autoSpaceDN w:val="0"/>
        <w:adjustRightInd w:val="0"/>
        <w:rPr>
          <w:rFonts w:ascii="Arial Narrow" w:hAnsi="Arial Narrow"/>
          <w:kern w:val="2"/>
          <w:sz w:val="22"/>
          <w:szCs w:val="22"/>
          <w:lang w:eastAsia="zh-CN"/>
        </w:rPr>
      </w:pPr>
      <w:r w:rsidRPr="00A855C0">
        <w:rPr>
          <w:rFonts w:ascii="Arial Narrow" w:hAnsi="Arial Narrow"/>
          <w:kern w:val="2"/>
          <w:sz w:val="22"/>
          <w:szCs w:val="22"/>
          <w:lang w:eastAsia="zh-CN"/>
        </w:rPr>
        <w:t>Gwarancja:</w:t>
      </w:r>
    </w:p>
    <w:p w:rsidR="00434303" w:rsidRPr="00A855C0" w:rsidRDefault="00434303" w:rsidP="00682698">
      <w:pPr>
        <w:numPr>
          <w:ilvl w:val="2"/>
          <w:numId w:val="19"/>
        </w:numPr>
        <w:suppressAutoHyphens/>
        <w:rPr>
          <w:rFonts w:ascii="Arial Narrow" w:hAnsi="Arial Narrow"/>
          <w:kern w:val="2"/>
          <w:sz w:val="22"/>
          <w:szCs w:val="22"/>
          <w:lang w:eastAsia="zh-CN"/>
        </w:rPr>
      </w:pPr>
      <w:r w:rsidRPr="00A855C0">
        <w:rPr>
          <w:rFonts w:ascii="Arial Narrow" w:hAnsi="Arial Narrow"/>
          <w:kern w:val="2"/>
          <w:sz w:val="22"/>
          <w:szCs w:val="22"/>
          <w:lang w:eastAsia="zh-CN"/>
        </w:rPr>
        <w:t>gwarancja:</w:t>
      </w:r>
    </w:p>
    <w:p w:rsidR="00434303" w:rsidRPr="00A855C0" w:rsidRDefault="00434303" w:rsidP="00682698">
      <w:pPr>
        <w:numPr>
          <w:ilvl w:val="3"/>
          <w:numId w:val="19"/>
        </w:numPr>
        <w:suppressAutoHyphens/>
        <w:rPr>
          <w:rFonts w:ascii="Arial Narrow" w:hAnsi="Arial Narrow"/>
          <w:kern w:val="2"/>
          <w:sz w:val="22"/>
          <w:szCs w:val="22"/>
          <w:lang w:eastAsia="zh-CN"/>
        </w:rPr>
      </w:pPr>
      <w:r w:rsidRPr="00A855C0">
        <w:rPr>
          <w:rFonts w:ascii="Arial Narrow" w:hAnsi="Arial Narrow"/>
          <w:kern w:val="2"/>
          <w:sz w:val="22"/>
          <w:szCs w:val="22"/>
          <w:lang w:eastAsia="zh-CN"/>
        </w:rPr>
        <w:t>na urządzenie nie krótsza niż 24 miesiące, liczona od daty podpisania przez obie strony protokołu odbioru,</w:t>
      </w:r>
    </w:p>
    <w:p w:rsidR="00434303" w:rsidRPr="000C3BBC" w:rsidRDefault="00434303" w:rsidP="00682698">
      <w:pPr>
        <w:numPr>
          <w:ilvl w:val="3"/>
          <w:numId w:val="19"/>
        </w:numPr>
        <w:suppressAutoHyphens/>
        <w:rPr>
          <w:rFonts w:ascii="Arial Narrow" w:hAnsi="Arial Narrow"/>
          <w:kern w:val="2"/>
          <w:sz w:val="22"/>
          <w:szCs w:val="22"/>
          <w:lang w:eastAsia="zh-CN"/>
        </w:rPr>
      </w:pPr>
      <w:r w:rsidRPr="000C3BBC">
        <w:rPr>
          <w:rFonts w:ascii="Arial Narrow" w:hAnsi="Arial Narrow"/>
          <w:kern w:val="2"/>
          <w:sz w:val="22"/>
          <w:szCs w:val="22"/>
          <w:lang w:eastAsia="zh-CN"/>
        </w:rPr>
        <w:t xml:space="preserve">3 miesiące dla materiałów eksploatacyjnych, o których mowa w pkt </w:t>
      </w:r>
      <w:r w:rsidR="001D772B" w:rsidRPr="000C3BBC">
        <w:rPr>
          <w:rFonts w:ascii="Arial Narrow" w:hAnsi="Arial Narrow"/>
          <w:kern w:val="2"/>
          <w:sz w:val="22"/>
          <w:szCs w:val="22"/>
          <w:lang w:eastAsia="zh-CN"/>
        </w:rPr>
        <w:t>15</w:t>
      </w:r>
      <w:r w:rsidRPr="000C3BBC">
        <w:rPr>
          <w:rFonts w:ascii="Arial Narrow" w:hAnsi="Arial Narrow"/>
          <w:kern w:val="2"/>
          <w:sz w:val="22"/>
          <w:szCs w:val="22"/>
          <w:lang w:eastAsia="zh-CN"/>
        </w:rPr>
        <w:t>.</w:t>
      </w:r>
      <w:r w:rsidR="001D772B" w:rsidRPr="000C3BBC">
        <w:rPr>
          <w:rFonts w:ascii="Arial Narrow" w:hAnsi="Arial Narrow"/>
          <w:kern w:val="2"/>
          <w:sz w:val="22"/>
          <w:szCs w:val="22"/>
          <w:lang w:eastAsia="zh-CN"/>
        </w:rPr>
        <w:t>7</w:t>
      </w:r>
      <w:r w:rsidRPr="000C3BBC">
        <w:rPr>
          <w:rFonts w:ascii="Arial Narrow" w:hAnsi="Arial Narrow"/>
          <w:kern w:val="2"/>
          <w:sz w:val="22"/>
          <w:szCs w:val="22"/>
          <w:lang w:eastAsia="zh-CN"/>
        </w:rPr>
        <w:t>.</w:t>
      </w:r>
      <w:r w:rsidR="001D772B" w:rsidRPr="000C3BBC">
        <w:rPr>
          <w:rFonts w:ascii="Arial Narrow" w:hAnsi="Arial Narrow"/>
          <w:kern w:val="2"/>
          <w:sz w:val="22"/>
          <w:szCs w:val="22"/>
          <w:lang w:eastAsia="zh-CN"/>
        </w:rPr>
        <w:t>3</w:t>
      </w:r>
      <w:r w:rsidRPr="000C3BBC">
        <w:rPr>
          <w:rFonts w:ascii="Arial Narrow" w:hAnsi="Arial Narrow"/>
          <w:kern w:val="2"/>
          <w:sz w:val="22"/>
          <w:szCs w:val="22"/>
          <w:lang w:eastAsia="zh-CN"/>
        </w:rPr>
        <w:t>;</w:t>
      </w:r>
    </w:p>
    <w:p w:rsidR="00434303" w:rsidRPr="00A855C0" w:rsidRDefault="00943778" w:rsidP="00F847A3">
      <w:pPr>
        <w:numPr>
          <w:ilvl w:val="3"/>
          <w:numId w:val="19"/>
        </w:numPr>
        <w:suppressAutoHyphens/>
        <w:ind w:left="2127" w:hanging="851"/>
        <w:rPr>
          <w:rFonts w:ascii="Arial Narrow" w:hAnsi="Arial Narrow"/>
          <w:kern w:val="2"/>
          <w:sz w:val="22"/>
          <w:szCs w:val="22"/>
          <w:lang w:eastAsia="zh-CN"/>
        </w:rPr>
      </w:pPr>
      <w:r>
        <w:rPr>
          <w:rFonts w:ascii="Arial Narrow" w:eastAsia="MS Mincho" w:hAnsi="Arial Narrow"/>
          <w:sz w:val="22"/>
          <w:szCs w:val="22"/>
        </w:rPr>
        <w:t xml:space="preserve"> </w:t>
      </w:r>
      <w:r w:rsidR="00434303" w:rsidRPr="00A855C0">
        <w:rPr>
          <w:rFonts w:ascii="Arial Narrow" w:eastAsia="MS Mincho" w:hAnsi="Arial Narrow"/>
          <w:sz w:val="22"/>
          <w:szCs w:val="22"/>
        </w:rPr>
        <w:t xml:space="preserve">na przystawkę ATR, </w:t>
      </w:r>
      <w:r w:rsidR="00434303" w:rsidRPr="00A855C0">
        <w:rPr>
          <w:rFonts w:ascii="Arial Narrow" w:hAnsi="Arial Narrow"/>
          <w:sz w:val="22"/>
          <w:szCs w:val="22"/>
        </w:rPr>
        <w:t>laser, źródło światła, elektronikę, interferometr oraz detektor</w:t>
      </w:r>
      <w:r w:rsidR="00434303" w:rsidRPr="00A855C0">
        <w:rPr>
          <w:rFonts w:ascii="Arial Narrow" w:eastAsia="MS Mincho" w:hAnsi="Arial Narrow"/>
          <w:sz w:val="22"/>
          <w:szCs w:val="22"/>
        </w:rPr>
        <w:t xml:space="preserve"> (z wyłączeniem zestawu komputerowego oraz akcesoriów) nie krótszy niż 10 lat.</w:t>
      </w:r>
    </w:p>
    <w:p w:rsidR="00836539" w:rsidRPr="00A855C0" w:rsidRDefault="00434303" w:rsidP="00A131BD">
      <w:pPr>
        <w:numPr>
          <w:ilvl w:val="2"/>
          <w:numId w:val="19"/>
        </w:numPr>
        <w:suppressAutoHyphens/>
        <w:rPr>
          <w:rFonts w:ascii="Arial Narrow" w:hAnsi="Arial Narrow"/>
          <w:kern w:val="2"/>
          <w:sz w:val="22"/>
          <w:szCs w:val="22"/>
          <w:lang w:eastAsia="zh-CN"/>
        </w:rPr>
      </w:pPr>
      <w:r w:rsidRPr="00A855C0">
        <w:rPr>
          <w:rFonts w:ascii="Arial Narrow" w:hAnsi="Arial Narrow"/>
          <w:sz w:val="22"/>
          <w:szCs w:val="22"/>
        </w:rPr>
        <w:t>wraz z urządzeniem należy dostarczyć dostarczenie kartę gwarancyjną, zawierającą numer seryjny urządzenia oraz warunki gwarancji;</w:t>
      </w:r>
    </w:p>
    <w:p w:rsidR="00836539" w:rsidRPr="00A855C0" w:rsidRDefault="00434303" w:rsidP="00A131BD">
      <w:pPr>
        <w:numPr>
          <w:ilvl w:val="2"/>
          <w:numId w:val="19"/>
        </w:numPr>
        <w:suppressAutoHyphens/>
        <w:rPr>
          <w:rFonts w:ascii="Arial Narrow" w:hAnsi="Arial Narrow"/>
          <w:kern w:val="2"/>
          <w:sz w:val="22"/>
          <w:szCs w:val="22"/>
          <w:lang w:eastAsia="zh-CN"/>
        </w:rPr>
      </w:pPr>
      <w:r w:rsidRPr="00A855C0">
        <w:rPr>
          <w:rFonts w:ascii="Arial Narrow" w:hAnsi="Arial Narrow"/>
          <w:kern w:val="2"/>
          <w:sz w:val="22"/>
          <w:szCs w:val="22"/>
          <w:lang w:eastAsia="zh-CN"/>
        </w:rPr>
        <w:t>w okresie gwarancyjnym wykonawca ramach zaoferowanej ceny zobowiązany jest zapewnić pełną obsługę serwisową, zgodnie z zaleceniami producenta z wykorzystaniem części zamiennych dostarczonych przez wykonawcę;</w:t>
      </w:r>
    </w:p>
    <w:p w:rsidR="00434303" w:rsidRPr="00A855C0" w:rsidRDefault="00434303" w:rsidP="00A131BD">
      <w:pPr>
        <w:numPr>
          <w:ilvl w:val="2"/>
          <w:numId w:val="19"/>
        </w:numPr>
        <w:suppressAutoHyphens/>
        <w:rPr>
          <w:rFonts w:ascii="Arial Narrow" w:hAnsi="Arial Narrow"/>
          <w:kern w:val="2"/>
          <w:sz w:val="22"/>
          <w:szCs w:val="22"/>
          <w:lang w:eastAsia="zh-CN"/>
        </w:rPr>
      </w:pPr>
      <w:r w:rsidRPr="00A855C0">
        <w:rPr>
          <w:rFonts w:ascii="Arial Narrow" w:hAnsi="Arial Narrow"/>
          <w:kern w:val="2"/>
          <w:sz w:val="22"/>
          <w:szCs w:val="22"/>
          <w:lang w:eastAsia="zh-CN"/>
        </w:rPr>
        <w:t>w okresie gwarancji, w 11 - 12 miesiącu od uruchomienia urządzenia, a później po upływie każdych kolejnych 12 miesięcy wykonawca zobowiązany jest wykonać przegląd serwisowy w celu potwierdzenia prawidłowości działania urządzenia - wszelkie koszty z tym związane w tym dojazd do siedziby użytkownika oraz wymianę materiałów eksploatacyjnych należy ująć w cenie;</w:t>
      </w:r>
    </w:p>
    <w:p w:rsidR="00434303" w:rsidRPr="00A855C0" w:rsidRDefault="00434303" w:rsidP="00A131BD">
      <w:pPr>
        <w:numPr>
          <w:ilvl w:val="2"/>
          <w:numId w:val="19"/>
        </w:numPr>
        <w:suppressAutoHyphens/>
        <w:autoSpaceDE w:val="0"/>
        <w:autoSpaceDN w:val="0"/>
        <w:adjustRightInd w:val="0"/>
        <w:rPr>
          <w:rFonts w:ascii="Arial Narrow" w:hAnsi="Arial Narrow"/>
          <w:kern w:val="2"/>
          <w:sz w:val="22"/>
          <w:szCs w:val="22"/>
          <w:lang w:eastAsia="zh-CN"/>
        </w:rPr>
      </w:pPr>
      <w:r w:rsidRPr="00A855C0">
        <w:rPr>
          <w:rFonts w:ascii="Arial Narrow" w:hAnsi="Arial Narrow"/>
          <w:kern w:val="2"/>
          <w:sz w:val="22"/>
          <w:szCs w:val="22"/>
          <w:lang w:eastAsia="zh-CN"/>
        </w:rPr>
        <w:t>autoryzowany serwis producenta gwarancyjny i pogwarancyjny musi być dostępny na terenie Polski;</w:t>
      </w:r>
    </w:p>
    <w:p w:rsidR="00836539" w:rsidRPr="00A855C0" w:rsidRDefault="00434303" w:rsidP="00A131BD">
      <w:pPr>
        <w:numPr>
          <w:ilvl w:val="2"/>
          <w:numId w:val="19"/>
        </w:numPr>
        <w:suppressAutoHyphens/>
        <w:contextualSpacing/>
        <w:rPr>
          <w:rFonts w:ascii="Arial Narrow" w:hAnsi="Arial Narrow" w:cs="Calibri"/>
          <w:kern w:val="2"/>
          <w:sz w:val="22"/>
          <w:szCs w:val="22"/>
          <w:lang w:eastAsia="zh-CN"/>
        </w:rPr>
      </w:pPr>
      <w:r w:rsidRPr="00A855C0">
        <w:rPr>
          <w:rFonts w:ascii="Arial Narrow" w:hAnsi="Arial Narrow"/>
          <w:sz w:val="22"/>
          <w:szCs w:val="22"/>
          <w:lang w:eastAsia="ar-SA"/>
        </w:rPr>
        <w:t>czas przestoju od dnia zgłoszenia do dnia naprawy, powoduje wydłużenie gwarancji o ten czas</w:t>
      </w:r>
      <w:r w:rsidRPr="00A855C0">
        <w:rPr>
          <w:rFonts w:ascii="Arial Narrow" w:hAnsi="Arial Narrow"/>
          <w:kern w:val="2"/>
          <w:sz w:val="22"/>
          <w:szCs w:val="22"/>
          <w:lang w:eastAsia="zh-CN"/>
        </w:rPr>
        <w:t>;</w:t>
      </w:r>
    </w:p>
    <w:p w:rsidR="00434303" w:rsidRPr="00A855C0" w:rsidRDefault="00434303" w:rsidP="00A131BD">
      <w:pPr>
        <w:numPr>
          <w:ilvl w:val="2"/>
          <w:numId w:val="19"/>
        </w:numPr>
        <w:suppressAutoHyphens/>
        <w:contextualSpacing/>
        <w:rPr>
          <w:rFonts w:ascii="Arial Narrow" w:hAnsi="Arial Narrow" w:cs="Calibri"/>
          <w:kern w:val="2"/>
          <w:sz w:val="22"/>
          <w:szCs w:val="22"/>
          <w:lang w:eastAsia="zh-CN"/>
        </w:rPr>
      </w:pPr>
      <w:r w:rsidRPr="00A855C0">
        <w:rPr>
          <w:rFonts w:ascii="Arial Narrow" w:hAnsi="Arial Narrow"/>
          <w:kern w:val="2"/>
          <w:sz w:val="22"/>
          <w:szCs w:val="22"/>
          <w:lang w:eastAsia="zh-CN"/>
        </w:rPr>
        <w:t>serwis gwarancyjny i naprawy należy dokonywać w miejscu użytkowania sprzętu, a w przypadku konieczności wykonania naprawy poza miejscem użytkowania, wykonawca zobowiązany jest ramach zaoferowanej ceny do odbiór sprzętu do naprawy i jego dostawę po dokonaniu naprawy;</w:t>
      </w:r>
    </w:p>
    <w:p w:rsidR="00434303" w:rsidRPr="00A855C0" w:rsidRDefault="00434303" w:rsidP="00A131BD">
      <w:pPr>
        <w:numPr>
          <w:ilvl w:val="2"/>
          <w:numId w:val="19"/>
        </w:numPr>
        <w:suppressAutoHyphens/>
        <w:rPr>
          <w:rFonts w:ascii="Arial Narrow" w:hAnsi="Arial Narrow"/>
          <w:kern w:val="2"/>
          <w:sz w:val="22"/>
          <w:szCs w:val="22"/>
          <w:lang w:eastAsia="zh-CN"/>
        </w:rPr>
      </w:pPr>
      <w:r w:rsidRPr="00A855C0">
        <w:rPr>
          <w:rFonts w:ascii="Arial Narrow" w:hAnsi="Arial Narrow"/>
          <w:kern w:val="2"/>
          <w:sz w:val="22"/>
          <w:szCs w:val="22"/>
          <w:lang w:eastAsia="zh-CN"/>
        </w:rPr>
        <w:t xml:space="preserve">czas reakcji serwisu gwarancyjnego nie może być dłuższy niż 5 dni roboczych, liczony do daty zgłoszenia </w:t>
      </w:r>
      <w:r w:rsidRPr="00A855C0">
        <w:rPr>
          <w:rFonts w:ascii="Arial Narrow" w:hAnsi="Arial Narrow"/>
          <w:kern w:val="2"/>
          <w:sz w:val="22"/>
          <w:szCs w:val="22"/>
          <w:lang w:eastAsia="zh-CN"/>
        </w:rPr>
        <w:br/>
        <w:t>w formie pisemnej;</w:t>
      </w:r>
    </w:p>
    <w:p w:rsidR="00434303" w:rsidRPr="00A855C0" w:rsidRDefault="00434303" w:rsidP="00A131BD">
      <w:pPr>
        <w:numPr>
          <w:ilvl w:val="2"/>
          <w:numId w:val="19"/>
        </w:numPr>
        <w:suppressAutoHyphens/>
        <w:spacing w:after="120"/>
        <w:rPr>
          <w:rFonts w:ascii="Arial Narrow" w:hAnsi="Arial Narrow"/>
          <w:kern w:val="2"/>
          <w:sz w:val="22"/>
          <w:szCs w:val="22"/>
          <w:lang w:eastAsia="zh-CN"/>
        </w:rPr>
      </w:pPr>
      <w:r w:rsidRPr="00A855C0">
        <w:rPr>
          <w:rFonts w:ascii="Arial Narrow" w:hAnsi="Arial Narrow"/>
          <w:kern w:val="2"/>
          <w:sz w:val="22"/>
          <w:szCs w:val="22"/>
          <w:lang w:eastAsia="zh-CN"/>
        </w:rPr>
        <w:lastRenderedPageBreak/>
        <w:t xml:space="preserve">wykonawca zobowiązany jest zapewnić dostępność serwisu części zamiennych przez okres nie krótszy </w:t>
      </w:r>
      <w:r w:rsidRPr="00A855C0">
        <w:rPr>
          <w:rFonts w:ascii="Arial Narrow" w:hAnsi="Arial Narrow"/>
          <w:kern w:val="2"/>
          <w:sz w:val="22"/>
          <w:szCs w:val="22"/>
          <w:lang w:eastAsia="zh-CN"/>
        </w:rPr>
        <w:br/>
        <w:t>niż 10 lat.</w:t>
      </w:r>
    </w:p>
    <w:p w:rsidR="00434303" w:rsidRPr="00173194" w:rsidRDefault="00434303" w:rsidP="00682698">
      <w:pPr>
        <w:numPr>
          <w:ilvl w:val="1"/>
          <w:numId w:val="19"/>
        </w:numPr>
        <w:suppressAutoHyphens/>
        <w:rPr>
          <w:rFonts w:ascii="Arial Narrow" w:hAnsi="Arial Narrow"/>
          <w:kern w:val="2"/>
          <w:sz w:val="22"/>
          <w:szCs w:val="22"/>
          <w:lang w:eastAsia="zh-CN"/>
        </w:rPr>
      </w:pPr>
      <w:r w:rsidRPr="00173194">
        <w:rPr>
          <w:rFonts w:ascii="Arial Narrow" w:hAnsi="Arial Narrow"/>
          <w:kern w:val="2"/>
          <w:sz w:val="22"/>
          <w:szCs w:val="22"/>
          <w:lang w:eastAsia="zh-CN"/>
        </w:rPr>
        <w:t>Szkolenie:</w:t>
      </w:r>
    </w:p>
    <w:p w:rsidR="004D54F8" w:rsidRPr="00173194" w:rsidRDefault="004D54F8" w:rsidP="00A131BD">
      <w:pPr>
        <w:numPr>
          <w:ilvl w:val="2"/>
          <w:numId w:val="19"/>
        </w:numPr>
        <w:suppressAutoHyphens/>
        <w:rPr>
          <w:rFonts w:ascii="Arial Narrow" w:hAnsi="Arial Narrow"/>
          <w:kern w:val="2"/>
          <w:sz w:val="22"/>
          <w:szCs w:val="22"/>
          <w:lang w:eastAsia="zh-CN"/>
        </w:rPr>
      </w:pPr>
      <w:r w:rsidRPr="00173194">
        <w:rPr>
          <w:rFonts w:ascii="Arial Narrow" w:hAnsi="Arial Narrow"/>
          <w:kern w:val="2"/>
          <w:sz w:val="22"/>
          <w:szCs w:val="22"/>
          <w:lang w:eastAsia="zh-CN"/>
        </w:rPr>
        <w:t>Zmawiający wymaga przeprowadzenia szkolenia w języku polskim przez producenta / dystrybutora</w:t>
      </w:r>
      <w:r w:rsidRPr="00173194">
        <w:rPr>
          <w:rFonts w:ascii="Arial Narrow" w:hAnsi="Arial Narrow" w:cs="Calibri"/>
          <w:sz w:val="22"/>
          <w:szCs w:val="22"/>
        </w:rPr>
        <w:t xml:space="preserve">, </w:t>
      </w:r>
      <w:r w:rsidR="00057FED" w:rsidRPr="00173194">
        <w:rPr>
          <w:rFonts w:ascii="Arial Narrow" w:hAnsi="Arial Narrow" w:cs="Calibri"/>
          <w:sz w:val="22"/>
          <w:szCs w:val="22"/>
        </w:rPr>
        <w:br/>
      </w:r>
      <w:r w:rsidRPr="00173194">
        <w:rPr>
          <w:rFonts w:ascii="Arial Narrow" w:hAnsi="Arial Narrow" w:cs="Calibri"/>
          <w:sz w:val="22"/>
          <w:szCs w:val="22"/>
        </w:rPr>
        <w:t xml:space="preserve">w siedzibie Komendy Wojewódzkiej Policji w Poznaniu, </w:t>
      </w:r>
      <w:r w:rsidRPr="00173194">
        <w:rPr>
          <w:rFonts w:ascii="Arial Narrow" w:hAnsi="Arial Narrow"/>
          <w:sz w:val="22"/>
          <w:szCs w:val="22"/>
        </w:rPr>
        <w:t>w dniu odbioru urządzenia</w:t>
      </w:r>
      <w:r w:rsidR="00A131BD" w:rsidRPr="00173194">
        <w:rPr>
          <w:rFonts w:ascii="Arial Narrow" w:hAnsi="Arial Narrow"/>
          <w:sz w:val="22"/>
          <w:szCs w:val="22"/>
        </w:rPr>
        <w:t>;</w:t>
      </w:r>
    </w:p>
    <w:p w:rsidR="00434303" w:rsidRPr="00173194" w:rsidRDefault="004D54F8" w:rsidP="00A131BD">
      <w:pPr>
        <w:numPr>
          <w:ilvl w:val="2"/>
          <w:numId w:val="19"/>
        </w:numPr>
        <w:suppressAutoHyphens/>
        <w:spacing w:after="240"/>
        <w:rPr>
          <w:rFonts w:ascii="Arial Narrow" w:hAnsi="Arial Narrow"/>
          <w:kern w:val="2"/>
          <w:sz w:val="22"/>
          <w:szCs w:val="22"/>
          <w:lang w:eastAsia="zh-CN"/>
        </w:rPr>
      </w:pPr>
      <w:r w:rsidRPr="00173194">
        <w:rPr>
          <w:rFonts w:ascii="Arial Narrow" w:hAnsi="Arial Narrow"/>
          <w:kern w:val="2"/>
          <w:sz w:val="22"/>
          <w:szCs w:val="22"/>
          <w:lang w:eastAsia="zh-CN"/>
        </w:rPr>
        <w:t>Wykonawca sporządzi i przekażą Zamawiającemu certyfikaty dla uczestników szkolenia potwierdzające odbyte szkolenie.</w:t>
      </w:r>
    </w:p>
    <w:p w:rsidR="00A8615D" w:rsidRPr="00A855C0" w:rsidRDefault="00A131BD" w:rsidP="004D3E1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sidRPr="00A855C0">
        <w:rPr>
          <w:rFonts w:ascii="Arial Narrow" w:hAnsi="Arial Narrow" w:cs="Arial"/>
          <w:b/>
          <w:sz w:val="22"/>
          <w:szCs w:val="22"/>
        </w:rPr>
        <w:t>Wielofunkc</w:t>
      </w:r>
      <w:r w:rsidRPr="00A855C0">
        <w:rPr>
          <w:rFonts w:ascii="Arial Narrow" w:hAnsi="Arial Narrow" w:cs="Arial"/>
          <w:b/>
          <w:sz w:val="22"/>
          <w:szCs w:val="22"/>
          <w:lang w:val="pl-PL"/>
        </w:rPr>
        <w:t>yjny</w:t>
      </w:r>
      <w:r w:rsidR="00B20B09" w:rsidRPr="00A855C0">
        <w:rPr>
          <w:rFonts w:ascii="Arial Narrow" w:hAnsi="Arial Narrow" w:cs="Arial"/>
          <w:b/>
          <w:sz w:val="22"/>
          <w:szCs w:val="22"/>
        </w:rPr>
        <w:t xml:space="preserve"> zestaw do badań śladów</w:t>
      </w:r>
      <w:r w:rsidR="00A8615D" w:rsidRPr="00A855C0">
        <w:rPr>
          <w:rFonts w:ascii="Arial Narrow" w:eastAsia="Symbol" w:hAnsi="Arial Narrow"/>
          <w:b/>
          <w:kern w:val="2"/>
          <w:sz w:val="22"/>
          <w:szCs w:val="22"/>
          <w:lang w:val="pl-PL" w:eastAsia="zh-CN"/>
        </w:rPr>
        <w:t xml:space="preserve"> – 1 </w:t>
      </w:r>
      <w:r w:rsidR="00971BC9" w:rsidRPr="00A855C0">
        <w:rPr>
          <w:rFonts w:ascii="Arial Narrow" w:eastAsia="Symbol" w:hAnsi="Arial Narrow"/>
          <w:b/>
          <w:kern w:val="2"/>
          <w:sz w:val="22"/>
          <w:szCs w:val="22"/>
          <w:lang w:val="pl-PL" w:eastAsia="zh-CN"/>
        </w:rPr>
        <w:t>komplet</w:t>
      </w:r>
    </w:p>
    <w:p w:rsidR="00885963" w:rsidRPr="00A855C0" w:rsidRDefault="00885963" w:rsidP="00A131BD">
      <w:pPr>
        <w:numPr>
          <w:ilvl w:val="1"/>
          <w:numId w:val="19"/>
        </w:numPr>
        <w:spacing w:after="120"/>
        <w:rPr>
          <w:rFonts w:ascii="Arial Narrow" w:hAnsi="Arial Narrow" w:cs="Arial"/>
          <w:sz w:val="22"/>
          <w:szCs w:val="22"/>
        </w:rPr>
      </w:pPr>
      <w:r w:rsidRPr="00A855C0">
        <w:rPr>
          <w:rFonts w:ascii="Arial Narrow" w:hAnsi="Arial Narrow" w:cs="Arial"/>
          <w:sz w:val="22"/>
          <w:szCs w:val="22"/>
        </w:rPr>
        <w:t xml:space="preserve">Przedmiotem zamówienia jest dostawa wielofunkcyjnego zestawu do badań śladów </w:t>
      </w:r>
      <w:proofErr w:type="spellStart"/>
      <w:r w:rsidRPr="00A855C0">
        <w:rPr>
          <w:rFonts w:ascii="Arial Narrow" w:hAnsi="Arial Narrow" w:cs="Arial"/>
          <w:sz w:val="22"/>
          <w:szCs w:val="22"/>
        </w:rPr>
        <w:t>traseologicznych</w:t>
      </w:r>
      <w:proofErr w:type="spellEnd"/>
      <w:r w:rsidRPr="00A855C0">
        <w:rPr>
          <w:rFonts w:ascii="Arial Narrow" w:hAnsi="Arial Narrow" w:cs="Arial"/>
          <w:sz w:val="22"/>
          <w:szCs w:val="22"/>
        </w:rPr>
        <w:t xml:space="preserve">, śladów daktyloskopijnych, dokumentów i innych. </w:t>
      </w:r>
    </w:p>
    <w:p w:rsidR="00885963" w:rsidRPr="00057FED" w:rsidRDefault="00885963" w:rsidP="00A131BD">
      <w:pPr>
        <w:numPr>
          <w:ilvl w:val="1"/>
          <w:numId w:val="19"/>
        </w:numPr>
        <w:rPr>
          <w:rFonts w:ascii="Arial Narrow" w:hAnsi="Arial Narrow" w:cs="Arial"/>
          <w:sz w:val="22"/>
          <w:szCs w:val="22"/>
        </w:rPr>
      </w:pPr>
      <w:r w:rsidRPr="00057FED">
        <w:rPr>
          <w:rFonts w:ascii="Arial Narrow" w:hAnsi="Arial Narrow" w:cs="Arial"/>
          <w:sz w:val="22"/>
          <w:szCs w:val="22"/>
        </w:rPr>
        <w:t>Wymagania szczegółowe dla zestawu:</w:t>
      </w:r>
    </w:p>
    <w:p w:rsidR="00885963" w:rsidRPr="00A855C0" w:rsidRDefault="00885963" w:rsidP="00A131BD">
      <w:pPr>
        <w:pStyle w:val="Akapitzlist"/>
        <w:numPr>
          <w:ilvl w:val="2"/>
          <w:numId w:val="19"/>
        </w:numPr>
        <w:ind w:hanging="708"/>
        <w:jc w:val="both"/>
        <w:rPr>
          <w:rFonts w:ascii="Arial Narrow" w:hAnsi="Arial Narrow" w:cs="Arial"/>
          <w:b/>
          <w:sz w:val="22"/>
          <w:szCs w:val="22"/>
        </w:rPr>
      </w:pPr>
      <w:r w:rsidRPr="00057FED">
        <w:rPr>
          <w:rFonts w:ascii="Arial Narrow" w:hAnsi="Arial Narrow" w:cs="Arial"/>
          <w:sz w:val="22"/>
          <w:szCs w:val="22"/>
        </w:rPr>
        <w:t>urządzenie do</w:t>
      </w:r>
      <w:r w:rsidRPr="00057FED">
        <w:rPr>
          <w:rFonts w:ascii="Arial Narrow" w:hAnsi="Arial Narrow" w:cs="Arial"/>
          <w:color w:val="00B0F0"/>
          <w:sz w:val="22"/>
          <w:szCs w:val="22"/>
        </w:rPr>
        <w:t xml:space="preserve"> </w:t>
      </w:r>
      <w:r w:rsidRPr="00057FED">
        <w:rPr>
          <w:rFonts w:ascii="Arial Narrow" w:hAnsi="Arial Narrow" w:cs="Arial"/>
          <w:sz w:val="22"/>
          <w:szCs w:val="22"/>
        </w:rPr>
        <w:t xml:space="preserve">rejestracji (skanowania) śladów </w:t>
      </w:r>
      <w:proofErr w:type="spellStart"/>
      <w:r w:rsidRPr="00057FED">
        <w:rPr>
          <w:rFonts w:ascii="Arial Narrow" w:hAnsi="Arial Narrow" w:cs="Arial"/>
          <w:sz w:val="22"/>
          <w:szCs w:val="22"/>
        </w:rPr>
        <w:t>traseologicznych</w:t>
      </w:r>
      <w:proofErr w:type="spellEnd"/>
      <w:r w:rsidRPr="00057FED">
        <w:rPr>
          <w:rFonts w:ascii="Arial Narrow" w:hAnsi="Arial Narrow" w:cs="Arial"/>
          <w:sz w:val="22"/>
          <w:szCs w:val="22"/>
        </w:rPr>
        <w:t>, śladów daktyloskopijnych, dokumentów i</w:t>
      </w:r>
      <w:r w:rsidRPr="00A855C0">
        <w:rPr>
          <w:rFonts w:ascii="Arial Narrow" w:hAnsi="Arial Narrow" w:cs="Arial"/>
          <w:sz w:val="22"/>
          <w:szCs w:val="22"/>
        </w:rPr>
        <w:t xml:space="preserve"> innych, które nie może powodować zniszczenia materiału dowodowego, oraz musi</w:t>
      </w:r>
      <w:r w:rsidRPr="00A855C0">
        <w:rPr>
          <w:rFonts w:ascii="Arial Narrow" w:hAnsi="Arial Narrow" w:cs="Arial"/>
          <w:b/>
          <w:sz w:val="22"/>
          <w:szCs w:val="22"/>
        </w:rPr>
        <w:t>:</w:t>
      </w:r>
    </w:p>
    <w:p w:rsidR="00885963" w:rsidRPr="00A855C0" w:rsidRDefault="00885963" w:rsidP="00A131BD">
      <w:pPr>
        <w:numPr>
          <w:ilvl w:val="3"/>
          <w:numId w:val="19"/>
        </w:numPr>
        <w:ind w:left="2127" w:right="-2" w:hanging="851"/>
        <w:rPr>
          <w:rFonts w:ascii="Arial Narrow" w:hAnsi="Arial Narrow" w:cs="Arial"/>
          <w:sz w:val="22"/>
          <w:szCs w:val="22"/>
        </w:rPr>
      </w:pPr>
      <w:r w:rsidRPr="00A855C0">
        <w:rPr>
          <w:rFonts w:ascii="Arial Narrow" w:hAnsi="Arial Narrow" w:cs="Arial"/>
          <w:sz w:val="22"/>
          <w:szCs w:val="22"/>
        </w:rPr>
        <w:t xml:space="preserve">posiadać umożliwić fotografowania (skanowania) folii daktyloskopijnych, dokumentów, podeszew obuwia i innych płaskich przedmiotów,  </w:t>
      </w:r>
    </w:p>
    <w:p w:rsidR="00885963" w:rsidRPr="00A855C0" w:rsidRDefault="00885963" w:rsidP="00A131BD">
      <w:pPr>
        <w:numPr>
          <w:ilvl w:val="3"/>
          <w:numId w:val="19"/>
        </w:numPr>
        <w:ind w:left="2127" w:right="-2" w:hanging="851"/>
        <w:rPr>
          <w:rFonts w:ascii="Arial Narrow" w:hAnsi="Arial Narrow" w:cs="Arial"/>
          <w:sz w:val="22"/>
          <w:szCs w:val="22"/>
        </w:rPr>
      </w:pPr>
      <w:r w:rsidRPr="00A855C0">
        <w:rPr>
          <w:rFonts w:ascii="Arial Narrow" w:hAnsi="Arial Narrow" w:cs="Arial"/>
          <w:sz w:val="22"/>
          <w:szCs w:val="22"/>
        </w:rPr>
        <w:t xml:space="preserve">być wyposażone w oświetlenie umożliwiające obserwację i rejestrację śladów </w:t>
      </w:r>
      <w:proofErr w:type="spellStart"/>
      <w:r w:rsidRPr="00A855C0">
        <w:rPr>
          <w:rFonts w:ascii="Arial Narrow" w:hAnsi="Arial Narrow" w:cs="Arial"/>
          <w:sz w:val="22"/>
          <w:szCs w:val="22"/>
        </w:rPr>
        <w:t>traseologicznych</w:t>
      </w:r>
      <w:proofErr w:type="spellEnd"/>
      <w:r w:rsidRPr="00A855C0">
        <w:rPr>
          <w:rFonts w:ascii="Arial Narrow" w:hAnsi="Arial Narrow" w:cs="Arial"/>
          <w:sz w:val="22"/>
          <w:szCs w:val="22"/>
        </w:rPr>
        <w:t xml:space="preserve">, śladów daktyloskopijnych i innych, w zakresie światła widzialnego, </w:t>
      </w:r>
    </w:p>
    <w:p w:rsidR="00885963" w:rsidRPr="00A855C0" w:rsidRDefault="00885963" w:rsidP="00A131BD">
      <w:pPr>
        <w:numPr>
          <w:ilvl w:val="3"/>
          <w:numId w:val="19"/>
        </w:numPr>
        <w:ind w:left="2127" w:right="-2" w:hanging="851"/>
        <w:rPr>
          <w:rFonts w:ascii="Arial Narrow" w:hAnsi="Arial Narrow" w:cs="Arial"/>
          <w:sz w:val="22"/>
          <w:szCs w:val="22"/>
        </w:rPr>
      </w:pPr>
      <w:r w:rsidRPr="00A855C0">
        <w:rPr>
          <w:rFonts w:ascii="Arial Narrow" w:hAnsi="Arial Narrow" w:cs="Arial"/>
          <w:sz w:val="22"/>
          <w:szCs w:val="22"/>
        </w:rPr>
        <w:t xml:space="preserve">umożliwić pomiary, porównywanie i nakładanie na siebie porównywanych obiektów, </w:t>
      </w:r>
    </w:p>
    <w:p w:rsidR="00885963" w:rsidRPr="00A855C0" w:rsidRDefault="00885963" w:rsidP="00A131BD">
      <w:pPr>
        <w:numPr>
          <w:ilvl w:val="3"/>
          <w:numId w:val="19"/>
        </w:numPr>
        <w:ind w:left="2127" w:right="-2" w:hanging="851"/>
        <w:rPr>
          <w:rFonts w:ascii="Arial Narrow" w:hAnsi="Arial Narrow" w:cs="Arial"/>
          <w:sz w:val="22"/>
          <w:szCs w:val="22"/>
        </w:rPr>
      </w:pPr>
      <w:r w:rsidRPr="00A855C0">
        <w:rPr>
          <w:rFonts w:ascii="Arial Narrow" w:hAnsi="Arial Narrow" w:cs="Arial"/>
          <w:sz w:val="22"/>
          <w:szCs w:val="22"/>
        </w:rPr>
        <w:t xml:space="preserve">posiadać rozdzielczość skanowania: nie mniejszą niż 1000 PPI, </w:t>
      </w:r>
    </w:p>
    <w:p w:rsidR="00885963" w:rsidRPr="00A855C0" w:rsidRDefault="00885963" w:rsidP="00A131BD">
      <w:pPr>
        <w:numPr>
          <w:ilvl w:val="3"/>
          <w:numId w:val="19"/>
        </w:numPr>
        <w:ind w:left="2127" w:right="-2" w:hanging="851"/>
        <w:rPr>
          <w:rFonts w:ascii="Arial Narrow" w:hAnsi="Arial Narrow" w:cs="Arial"/>
          <w:sz w:val="22"/>
          <w:szCs w:val="22"/>
        </w:rPr>
      </w:pPr>
      <w:r w:rsidRPr="00A855C0">
        <w:rPr>
          <w:rFonts w:ascii="Arial Narrow" w:hAnsi="Arial Narrow" w:cs="Arial"/>
          <w:sz w:val="22"/>
          <w:szCs w:val="22"/>
        </w:rPr>
        <w:t xml:space="preserve">posiadać możliwość przeglądania obrazu na żywo: nie mniej niż FOV 104 x 71 mm przy odwzorowaniu 1:1, </w:t>
      </w:r>
    </w:p>
    <w:p w:rsidR="00885963" w:rsidRPr="00A855C0" w:rsidRDefault="00885963" w:rsidP="00A131BD">
      <w:pPr>
        <w:numPr>
          <w:ilvl w:val="3"/>
          <w:numId w:val="19"/>
        </w:numPr>
        <w:ind w:left="2127" w:right="-2" w:hanging="851"/>
        <w:rPr>
          <w:rFonts w:ascii="Arial Narrow" w:hAnsi="Arial Narrow" w:cs="Arial"/>
          <w:sz w:val="22"/>
          <w:szCs w:val="22"/>
        </w:rPr>
      </w:pPr>
      <w:r w:rsidRPr="00A855C0">
        <w:rPr>
          <w:rFonts w:ascii="Arial Narrow" w:hAnsi="Arial Narrow" w:cs="Arial"/>
          <w:sz w:val="22"/>
          <w:szCs w:val="22"/>
        </w:rPr>
        <w:t>posiadać obszar skanowania: nie mniejszy</w:t>
      </w:r>
      <w:r w:rsidRPr="00A855C0">
        <w:rPr>
          <w:rFonts w:ascii="Arial Narrow" w:hAnsi="Arial Narrow" w:cs="Arial"/>
          <w:b/>
          <w:sz w:val="22"/>
          <w:szCs w:val="22"/>
        </w:rPr>
        <w:t xml:space="preserve"> </w:t>
      </w:r>
      <w:r w:rsidRPr="00A855C0">
        <w:rPr>
          <w:rFonts w:ascii="Arial Narrow" w:hAnsi="Arial Narrow" w:cs="Arial"/>
          <w:sz w:val="22"/>
          <w:szCs w:val="22"/>
        </w:rPr>
        <w:t>niż</w:t>
      </w:r>
      <w:r w:rsidRPr="00A855C0">
        <w:rPr>
          <w:rFonts w:ascii="Arial Narrow" w:hAnsi="Arial Narrow" w:cs="Arial"/>
          <w:color w:val="FF0000"/>
          <w:sz w:val="22"/>
          <w:szCs w:val="22"/>
        </w:rPr>
        <w:t xml:space="preserve"> </w:t>
      </w:r>
      <w:r w:rsidRPr="00A855C0">
        <w:rPr>
          <w:rFonts w:ascii="Arial Narrow" w:hAnsi="Arial Narrow" w:cs="Arial"/>
          <w:sz w:val="22"/>
          <w:szCs w:val="22"/>
        </w:rPr>
        <w:t xml:space="preserve">406 x 220 mm, </w:t>
      </w:r>
    </w:p>
    <w:p w:rsidR="00885963" w:rsidRPr="00A855C0" w:rsidRDefault="00885963" w:rsidP="00A131BD">
      <w:pPr>
        <w:numPr>
          <w:ilvl w:val="3"/>
          <w:numId w:val="19"/>
        </w:numPr>
        <w:ind w:left="2127" w:right="-2" w:hanging="851"/>
        <w:rPr>
          <w:rFonts w:ascii="Arial Narrow" w:hAnsi="Arial Narrow" w:cs="Arial"/>
          <w:sz w:val="22"/>
          <w:szCs w:val="22"/>
        </w:rPr>
      </w:pPr>
      <w:r w:rsidRPr="00A855C0">
        <w:rPr>
          <w:rFonts w:ascii="Arial Narrow" w:hAnsi="Arial Narrow" w:cs="Arial"/>
          <w:sz w:val="22"/>
          <w:szCs w:val="22"/>
        </w:rPr>
        <w:t>być wyposażone w oświetlenie umożliwiające kąt świecenia: 12</w:t>
      </w:r>
      <w:r w:rsidRPr="00A855C0">
        <w:rPr>
          <w:rFonts w:ascii="Arial Narrow" w:hAnsi="Arial Narrow" w:cs="Arial"/>
          <w:sz w:val="22"/>
          <w:szCs w:val="22"/>
          <w:vertAlign w:val="superscript"/>
        </w:rPr>
        <w:t>o</w:t>
      </w:r>
      <w:r w:rsidRPr="00A855C0">
        <w:rPr>
          <w:rFonts w:ascii="Arial Narrow" w:hAnsi="Arial Narrow" w:cs="Arial"/>
          <w:sz w:val="22"/>
          <w:szCs w:val="22"/>
        </w:rPr>
        <w:t>, 45</w:t>
      </w:r>
      <w:r w:rsidRPr="00A855C0">
        <w:rPr>
          <w:rFonts w:ascii="Arial Narrow" w:hAnsi="Arial Narrow" w:cs="Arial"/>
          <w:sz w:val="22"/>
          <w:szCs w:val="22"/>
          <w:vertAlign w:val="superscript"/>
        </w:rPr>
        <w:t>o</w:t>
      </w:r>
      <w:r w:rsidRPr="00A855C0">
        <w:rPr>
          <w:rFonts w:ascii="Arial Narrow" w:hAnsi="Arial Narrow" w:cs="Arial"/>
          <w:sz w:val="22"/>
          <w:szCs w:val="22"/>
        </w:rPr>
        <w:t>, 60</w:t>
      </w:r>
      <w:r w:rsidRPr="00A855C0">
        <w:rPr>
          <w:rFonts w:ascii="Arial Narrow" w:hAnsi="Arial Narrow" w:cs="Arial"/>
          <w:sz w:val="22"/>
          <w:szCs w:val="22"/>
          <w:vertAlign w:val="superscript"/>
        </w:rPr>
        <w:t>o</w:t>
      </w:r>
      <w:r w:rsidRPr="00A855C0">
        <w:rPr>
          <w:rFonts w:ascii="Arial Narrow" w:hAnsi="Arial Narrow" w:cs="Arial"/>
          <w:sz w:val="22"/>
          <w:szCs w:val="22"/>
        </w:rPr>
        <w:t xml:space="preserve"> po obu stronach obiektu badanego oraz spełniające następujące wymagania:</w:t>
      </w:r>
    </w:p>
    <w:p w:rsidR="00885963" w:rsidRPr="00A855C0" w:rsidRDefault="00885963" w:rsidP="00A131BD">
      <w:pPr>
        <w:pStyle w:val="Akapitzlist"/>
        <w:numPr>
          <w:ilvl w:val="4"/>
          <w:numId w:val="19"/>
        </w:numPr>
        <w:tabs>
          <w:tab w:val="left" w:pos="3119"/>
        </w:tabs>
        <w:suppressAutoHyphens w:val="0"/>
        <w:ind w:left="3119" w:right="-2" w:hanging="992"/>
        <w:contextualSpacing w:val="0"/>
        <w:jc w:val="both"/>
        <w:rPr>
          <w:rFonts w:ascii="Arial Narrow" w:hAnsi="Arial Narrow" w:cs="Arial"/>
          <w:sz w:val="22"/>
          <w:szCs w:val="22"/>
        </w:rPr>
      </w:pPr>
      <w:r w:rsidRPr="00A855C0">
        <w:rPr>
          <w:rFonts w:ascii="Arial Narrow" w:hAnsi="Arial Narrow" w:cs="Arial"/>
          <w:sz w:val="22"/>
          <w:szCs w:val="22"/>
        </w:rPr>
        <w:t xml:space="preserve">musi posiadać nie mniej niż 3 pary paneli LED o wysokiej mocy do 120W mocy całkowitej, </w:t>
      </w:r>
    </w:p>
    <w:p w:rsidR="00885963" w:rsidRPr="00A855C0" w:rsidRDefault="00885963" w:rsidP="00A131BD">
      <w:pPr>
        <w:pStyle w:val="Akapitzlist"/>
        <w:numPr>
          <w:ilvl w:val="4"/>
          <w:numId w:val="19"/>
        </w:numPr>
        <w:tabs>
          <w:tab w:val="left" w:pos="3119"/>
        </w:tabs>
        <w:suppressAutoHyphens w:val="0"/>
        <w:ind w:left="3119" w:right="-2" w:hanging="992"/>
        <w:contextualSpacing w:val="0"/>
        <w:jc w:val="both"/>
        <w:rPr>
          <w:rFonts w:ascii="Arial Narrow" w:hAnsi="Arial Narrow" w:cs="Arial"/>
          <w:sz w:val="22"/>
          <w:szCs w:val="22"/>
        </w:rPr>
      </w:pPr>
      <w:r w:rsidRPr="00A855C0">
        <w:rPr>
          <w:rFonts w:ascii="Arial Narrow" w:hAnsi="Arial Narrow" w:cs="Arial"/>
          <w:sz w:val="22"/>
          <w:szCs w:val="22"/>
        </w:rPr>
        <w:t xml:space="preserve">musi posiadać oświetlenie </w:t>
      </w:r>
      <w:proofErr w:type="spellStart"/>
      <w:r w:rsidRPr="00A855C0">
        <w:rPr>
          <w:rFonts w:ascii="Arial Narrow" w:hAnsi="Arial Narrow" w:cs="Arial"/>
          <w:sz w:val="22"/>
          <w:szCs w:val="22"/>
        </w:rPr>
        <w:t>Multispectral</w:t>
      </w:r>
      <w:proofErr w:type="spellEnd"/>
      <w:r w:rsidRPr="00A855C0">
        <w:rPr>
          <w:rFonts w:ascii="Arial Narrow" w:hAnsi="Arial Narrow" w:cs="Arial"/>
          <w:sz w:val="22"/>
          <w:szCs w:val="22"/>
        </w:rPr>
        <w:t xml:space="preserve"> (453, 505, 524, 590, 623 </w:t>
      </w:r>
      <w:proofErr w:type="spellStart"/>
      <w:r w:rsidRPr="00A855C0">
        <w:rPr>
          <w:rFonts w:ascii="Arial Narrow" w:hAnsi="Arial Narrow" w:cs="Arial"/>
          <w:sz w:val="22"/>
          <w:szCs w:val="22"/>
        </w:rPr>
        <w:t>nm</w:t>
      </w:r>
      <w:proofErr w:type="spellEnd"/>
      <w:r w:rsidRPr="00A855C0">
        <w:rPr>
          <w:rFonts w:ascii="Arial Narrow" w:hAnsi="Arial Narrow" w:cs="Arial"/>
          <w:sz w:val="22"/>
          <w:szCs w:val="22"/>
        </w:rPr>
        <w:t xml:space="preserve"> I światło białe), </w:t>
      </w:r>
    </w:p>
    <w:p w:rsidR="00885963" w:rsidRPr="00A855C0" w:rsidRDefault="00885963" w:rsidP="00A131BD">
      <w:pPr>
        <w:pStyle w:val="Akapitzlist"/>
        <w:numPr>
          <w:ilvl w:val="4"/>
          <w:numId w:val="19"/>
        </w:numPr>
        <w:tabs>
          <w:tab w:val="left" w:pos="3119"/>
        </w:tabs>
        <w:suppressAutoHyphens w:val="0"/>
        <w:ind w:left="3119" w:right="-2" w:hanging="992"/>
        <w:contextualSpacing w:val="0"/>
        <w:jc w:val="both"/>
        <w:rPr>
          <w:rFonts w:ascii="Arial Narrow" w:hAnsi="Arial Narrow" w:cs="Arial"/>
          <w:sz w:val="22"/>
          <w:szCs w:val="22"/>
        </w:rPr>
      </w:pPr>
      <w:r w:rsidRPr="00A855C0">
        <w:rPr>
          <w:rFonts w:ascii="Arial Narrow" w:hAnsi="Arial Narrow" w:cs="Arial"/>
          <w:sz w:val="22"/>
          <w:szCs w:val="22"/>
        </w:rPr>
        <w:t xml:space="preserve">musi posiadać oświetlenie </w:t>
      </w:r>
      <w:proofErr w:type="spellStart"/>
      <w:r w:rsidRPr="00A855C0">
        <w:rPr>
          <w:rFonts w:ascii="Arial Narrow" w:hAnsi="Arial Narrow" w:cs="Arial"/>
          <w:sz w:val="22"/>
          <w:szCs w:val="22"/>
        </w:rPr>
        <w:t>Polyspectral</w:t>
      </w:r>
      <w:proofErr w:type="spellEnd"/>
      <w:r w:rsidRPr="00A855C0">
        <w:rPr>
          <w:rFonts w:ascii="Arial Narrow" w:hAnsi="Arial Narrow" w:cs="Arial"/>
          <w:sz w:val="22"/>
          <w:szCs w:val="22"/>
        </w:rPr>
        <w:t xml:space="preserve"> (365, 395, 430, 480, 567 i 850 </w:t>
      </w:r>
      <w:proofErr w:type="spellStart"/>
      <w:r w:rsidRPr="00A855C0">
        <w:rPr>
          <w:rFonts w:ascii="Arial Narrow" w:hAnsi="Arial Narrow" w:cs="Arial"/>
          <w:sz w:val="22"/>
          <w:szCs w:val="22"/>
        </w:rPr>
        <w:t>nm</w:t>
      </w:r>
      <w:proofErr w:type="spellEnd"/>
      <w:r w:rsidRPr="00A855C0">
        <w:rPr>
          <w:rFonts w:ascii="Arial Narrow" w:hAnsi="Arial Narrow" w:cs="Arial"/>
          <w:sz w:val="22"/>
          <w:szCs w:val="22"/>
        </w:rPr>
        <w:t xml:space="preserve">)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 xml:space="preserve">być wyposażone co najmniej 2 zestawy filtrów emisji (żółty, pomarańczowy, czerwony) z uchwytami,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 xml:space="preserve">być wyposażone zestaw soczewek do kompensacji wysokości obiektu (0.25D, 0.5D, 1D, 1,5D),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 xml:space="preserve">być wyposażone w kamerę monochromatyczną o rozdzielczości matrycy min. 12 mln pikseli, min. 7 klatek/sek., interfejs USB 3.0,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posiadać rozmiar matrycy kamery min. 1”, rozmiar pojedynczego piksela maks. 3,45 µm,</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być wyposażone w obiektyw makro dostosowany do ww. kamery,</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 xml:space="preserve">posiadać automatyczne ustawienie ostrości/kontrolowanie czasu naświetlania kamery i automatyczne ustawienie ostrości,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umożliwiać skanowanie badanego obiektu do wysokości maks. 22 cm,</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 xml:space="preserve">umożliwiać przemieszczanie kamery za pomocą układu zmotoryzowanego w trzech osiach XYZ,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 xml:space="preserve">być wyposażone w wbudowany stół podciśnieniowy, na którym będą umieszczane badane obiekty,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być wyposażone w pompę rotacyjną o przepływie 10/12 m</w:t>
      </w:r>
      <w:r w:rsidRPr="00A855C0">
        <w:rPr>
          <w:rFonts w:ascii="Arial Narrow" w:hAnsi="Arial Narrow" w:cs="Arial"/>
          <w:sz w:val="22"/>
          <w:szCs w:val="22"/>
          <w:vertAlign w:val="superscript"/>
        </w:rPr>
        <w:t>3</w:t>
      </w:r>
      <w:r w:rsidRPr="00A855C0">
        <w:rPr>
          <w:rFonts w:ascii="Arial Narrow" w:hAnsi="Arial Narrow" w:cs="Arial"/>
          <w:sz w:val="22"/>
          <w:szCs w:val="22"/>
        </w:rPr>
        <w:t xml:space="preserve">/h i maksymalne podciśnienie 85% do stołu podciśnieniowego,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 xml:space="preserve">posiadać uchwyt do podeszew obuwia,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całość urządzenia (poza komputerem i monitorem LED i pompą próżniową) umieszczona być aluminiowej obudowie o wymiarach 820</w:t>
      </w:r>
      <w:r w:rsidRPr="00A855C0">
        <w:rPr>
          <w:rFonts w:ascii="Arial Narrow" w:hAnsi="Arial Narrow" w:cs="Arial"/>
          <w:sz w:val="22"/>
          <w:szCs w:val="22"/>
          <w:vertAlign w:val="superscript"/>
        </w:rPr>
        <w:t>+10</w:t>
      </w:r>
      <w:r w:rsidRPr="00A855C0">
        <w:rPr>
          <w:rFonts w:ascii="Arial Narrow" w:hAnsi="Arial Narrow" w:cs="Arial"/>
          <w:sz w:val="22"/>
          <w:szCs w:val="22"/>
        </w:rPr>
        <w:t>/</w:t>
      </w:r>
      <w:r w:rsidRPr="00A855C0">
        <w:rPr>
          <w:rFonts w:ascii="Arial Narrow" w:hAnsi="Arial Narrow" w:cs="Arial"/>
          <w:sz w:val="22"/>
          <w:szCs w:val="22"/>
          <w:vertAlign w:val="subscript"/>
        </w:rPr>
        <w:t>-30</w:t>
      </w:r>
      <w:r w:rsidRPr="00A855C0">
        <w:rPr>
          <w:rFonts w:ascii="Arial Narrow" w:hAnsi="Arial Narrow" w:cs="Arial"/>
          <w:sz w:val="22"/>
          <w:szCs w:val="22"/>
        </w:rPr>
        <w:t xml:space="preserve"> x 650</w:t>
      </w:r>
      <w:r w:rsidRPr="00A855C0">
        <w:rPr>
          <w:rFonts w:ascii="Arial Narrow" w:hAnsi="Arial Narrow" w:cs="Arial"/>
          <w:sz w:val="22"/>
          <w:szCs w:val="22"/>
          <w:vertAlign w:val="superscript"/>
        </w:rPr>
        <w:t>+10</w:t>
      </w:r>
      <w:r w:rsidRPr="00A855C0">
        <w:rPr>
          <w:rFonts w:ascii="Arial Narrow" w:hAnsi="Arial Narrow" w:cs="Arial"/>
          <w:sz w:val="22"/>
          <w:szCs w:val="22"/>
        </w:rPr>
        <w:t>/</w:t>
      </w:r>
      <w:r w:rsidRPr="00A855C0">
        <w:rPr>
          <w:rFonts w:ascii="Arial Narrow" w:hAnsi="Arial Narrow" w:cs="Arial"/>
          <w:sz w:val="22"/>
          <w:szCs w:val="22"/>
          <w:vertAlign w:val="subscript"/>
        </w:rPr>
        <w:t>-30</w:t>
      </w:r>
      <w:r w:rsidRPr="00A855C0">
        <w:rPr>
          <w:rFonts w:ascii="Arial Narrow" w:hAnsi="Arial Narrow" w:cs="Arial"/>
          <w:sz w:val="22"/>
          <w:szCs w:val="22"/>
        </w:rPr>
        <w:t xml:space="preserve"> x 670</w:t>
      </w:r>
      <w:r w:rsidRPr="00A855C0">
        <w:rPr>
          <w:rFonts w:ascii="Arial Narrow" w:hAnsi="Arial Narrow" w:cs="Arial"/>
          <w:sz w:val="22"/>
          <w:szCs w:val="22"/>
          <w:vertAlign w:val="superscript"/>
        </w:rPr>
        <w:t>+10</w:t>
      </w:r>
      <w:r w:rsidRPr="00A855C0">
        <w:rPr>
          <w:rFonts w:ascii="Arial Narrow" w:hAnsi="Arial Narrow" w:cs="Arial"/>
          <w:sz w:val="22"/>
          <w:szCs w:val="22"/>
        </w:rPr>
        <w:t>/</w:t>
      </w:r>
      <w:r w:rsidRPr="00A855C0">
        <w:rPr>
          <w:rFonts w:ascii="Arial Narrow" w:hAnsi="Arial Narrow" w:cs="Arial"/>
          <w:sz w:val="22"/>
          <w:szCs w:val="22"/>
          <w:vertAlign w:val="subscript"/>
        </w:rPr>
        <w:t>-30</w:t>
      </w:r>
      <w:r w:rsidRPr="00A855C0">
        <w:rPr>
          <w:rFonts w:ascii="Arial Narrow" w:hAnsi="Arial Narrow" w:cs="Arial"/>
          <w:sz w:val="22"/>
          <w:szCs w:val="22"/>
        </w:rPr>
        <w:t xml:space="preserve"> mm (wysokość x szerokość x głębokość).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 xml:space="preserve">być wyposażone w zdejmowalne panele boczne obudowy, </w:t>
      </w:r>
    </w:p>
    <w:p w:rsidR="00885963" w:rsidRPr="00A855C0" w:rsidRDefault="00885963" w:rsidP="00A131BD">
      <w:pPr>
        <w:numPr>
          <w:ilvl w:val="3"/>
          <w:numId w:val="19"/>
        </w:numPr>
        <w:tabs>
          <w:tab w:val="clear" w:pos="2126"/>
          <w:tab w:val="num" w:pos="2127"/>
        </w:tabs>
        <w:ind w:left="2127" w:right="-2" w:hanging="851"/>
        <w:rPr>
          <w:rFonts w:ascii="Arial Narrow" w:hAnsi="Arial Narrow" w:cs="Arial"/>
          <w:sz w:val="22"/>
          <w:szCs w:val="22"/>
        </w:rPr>
      </w:pPr>
      <w:r w:rsidRPr="00A855C0">
        <w:rPr>
          <w:rFonts w:ascii="Arial Narrow" w:hAnsi="Arial Narrow" w:cs="Arial"/>
          <w:sz w:val="22"/>
          <w:szCs w:val="22"/>
        </w:rPr>
        <w:t xml:space="preserve">być wyposażone w opuszczaną pionowo osłonę przednią z uchwytem, by zapewnić całkowite zaciemnienie wewnątrz obudowy, </w:t>
      </w:r>
    </w:p>
    <w:p w:rsidR="00885963" w:rsidRPr="00A855C0" w:rsidRDefault="00885963" w:rsidP="00A131BD">
      <w:pPr>
        <w:numPr>
          <w:ilvl w:val="3"/>
          <w:numId w:val="19"/>
        </w:numPr>
        <w:spacing w:after="120"/>
        <w:ind w:left="2127" w:hanging="851"/>
        <w:rPr>
          <w:rFonts w:ascii="Arial Narrow" w:hAnsi="Arial Narrow" w:cs="Arial"/>
          <w:sz w:val="22"/>
          <w:szCs w:val="22"/>
        </w:rPr>
      </w:pPr>
      <w:r w:rsidRPr="00A855C0">
        <w:rPr>
          <w:rFonts w:ascii="Arial Narrow" w:hAnsi="Arial Narrow" w:cs="Arial"/>
          <w:sz w:val="22"/>
          <w:szCs w:val="22"/>
        </w:rPr>
        <w:t>umożliwiać schowanie wszelkich przewodów sygnałowych i podłączeniowych (poza podłączeniem do komputera</w:t>
      </w:r>
      <w:r w:rsidRPr="00A855C0">
        <w:rPr>
          <w:rFonts w:ascii="Arial Narrow" w:hAnsi="Arial Narrow" w:cs="Arial"/>
          <w:b/>
          <w:bCs/>
          <w:color w:val="00B050"/>
          <w:sz w:val="22"/>
          <w:szCs w:val="22"/>
        </w:rPr>
        <w:t xml:space="preserve"> </w:t>
      </w:r>
      <w:r w:rsidRPr="00A855C0">
        <w:rPr>
          <w:rFonts w:ascii="Arial Narrow" w:hAnsi="Arial Narrow" w:cs="Arial"/>
          <w:bCs/>
          <w:sz w:val="22"/>
          <w:szCs w:val="22"/>
        </w:rPr>
        <w:t>oraz przewodami pompy</w:t>
      </w:r>
      <w:r w:rsidRPr="00A855C0">
        <w:rPr>
          <w:rFonts w:ascii="Arial Narrow" w:hAnsi="Arial Narrow" w:cs="Arial"/>
          <w:sz w:val="22"/>
          <w:szCs w:val="22"/>
        </w:rPr>
        <w:t>) wewnątrz obudowy,</w:t>
      </w:r>
    </w:p>
    <w:p w:rsidR="00885963" w:rsidRPr="00A855C0" w:rsidRDefault="00885963" w:rsidP="004D3E18">
      <w:pPr>
        <w:pStyle w:val="Akapitzlist"/>
        <w:numPr>
          <w:ilvl w:val="1"/>
          <w:numId w:val="19"/>
        </w:numPr>
        <w:suppressAutoHyphens w:val="0"/>
        <w:ind w:right="679"/>
        <w:jc w:val="both"/>
        <w:rPr>
          <w:rFonts w:ascii="Arial Narrow" w:hAnsi="Arial Narrow" w:cs="Arial"/>
          <w:sz w:val="22"/>
          <w:szCs w:val="22"/>
        </w:rPr>
      </w:pPr>
      <w:r w:rsidRPr="00A855C0">
        <w:rPr>
          <w:rFonts w:ascii="Arial Narrow" w:hAnsi="Arial Narrow" w:cs="Arial"/>
          <w:sz w:val="22"/>
          <w:szCs w:val="22"/>
        </w:rPr>
        <w:t xml:space="preserve">Stacja robocza składająca się z: </w:t>
      </w:r>
    </w:p>
    <w:p w:rsidR="00885963" w:rsidRPr="00A855C0" w:rsidRDefault="00885963" w:rsidP="00A131BD">
      <w:pPr>
        <w:numPr>
          <w:ilvl w:val="2"/>
          <w:numId w:val="19"/>
        </w:numPr>
        <w:ind w:right="680"/>
        <w:rPr>
          <w:rFonts w:ascii="Arial Narrow" w:hAnsi="Arial Narrow" w:cs="Arial"/>
          <w:sz w:val="22"/>
          <w:szCs w:val="22"/>
        </w:rPr>
      </w:pPr>
      <w:r w:rsidRPr="00A855C0">
        <w:rPr>
          <w:rFonts w:ascii="Arial Narrow" w:hAnsi="Arial Narrow" w:cs="Arial"/>
          <w:sz w:val="22"/>
          <w:szCs w:val="22"/>
        </w:rPr>
        <w:t>komputer o parametrach:</w:t>
      </w:r>
    </w:p>
    <w:p w:rsidR="00DB6C9E" w:rsidRPr="00A855C0" w:rsidRDefault="00DB6C9E" w:rsidP="00A131BD">
      <w:pPr>
        <w:pStyle w:val="Akapitzlist"/>
        <w:numPr>
          <w:ilvl w:val="3"/>
          <w:numId w:val="19"/>
        </w:numPr>
        <w:suppressAutoHyphens w:val="0"/>
        <w:ind w:right="679"/>
        <w:jc w:val="both"/>
        <w:rPr>
          <w:rFonts w:ascii="Arial Narrow" w:hAnsi="Arial Narrow" w:cs="Arial"/>
          <w:sz w:val="22"/>
          <w:szCs w:val="22"/>
        </w:rPr>
      </w:pPr>
      <w:r w:rsidRPr="00A855C0">
        <w:rPr>
          <w:rFonts w:ascii="Arial Narrow" w:hAnsi="Arial Narrow" w:cs="Arial"/>
          <w:sz w:val="22"/>
          <w:szCs w:val="22"/>
          <w:lang w:val="pl-PL"/>
        </w:rPr>
        <w:t xml:space="preserve"> </w:t>
      </w:r>
      <w:r w:rsidR="00885963" w:rsidRPr="00A855C0">
        <w:rPr>
          <w:rFonts w:ascii="Arial Narrow" w:hAnsi="Arial Narrow" w:cs="Arial"/>
          <w:sz w:val="22"/>
          <w:szCs w:val="22"/>
        </w:rPr>
        <w:t xml:space="preserve">procesor minimum dziesięciordzeniowy, </w:t>
      </w:r>
    </w:p>
    <w:p w:rsidR="00DB6C9E" w:rsidRPr="00A855C0" w:rsidRDefault="00DB6C9E" w:rsidP="00A131BD">
      <w:pPr>
        <w:pStyle w:val="Akapitzlist"/>
        <w:numPr>
          <w:ilvl w:val="3"/>
          <w:numId w:val="19"/>
        </w:numPr>
        <w:suppressAutoHyphens w:val="0"/>
        <w:ind w:right="679"/>
        <w:jc w:val="both"/>
        <w:rPr>
          <w:rFonts w:ascii="Arial Narrow" w:hAnsi="Arial Narrow" w:cs="Arial"/>
          <w:sz w:val="22"/>
          <w:szCs w:val="22"/>
        </w:rPr>
      </w:pPr>
      <w:r w:rsidRPr="00A855C0">
        <w:rPr>
          <w:rFonts w:ascii="Arial Narrow" w:hAnsi="Arial Narrow" w:cs="Arial"/>
          <w:sz w:val="22"/>
          <w:szCs w:val="22"/>
          <w:lang w:val="pl-PL"/>
        </w:rPr>
        <w:t xml:space="preserve"> </w:t>
      </w:r>
      <w:r w:rsidR="00885963" w:rsidRPr="00A855C0">
        <w:rPr>
          <w:rFonts w:ascii="Arial Narrow" w:hAnsi="Arial Narrow" w:cs="Arial"/>
          <w:sz w:val="22"/>
          <w:szCs w:val="22"/>
        </w:rPr>
        <w:t xml:space="preserve">pamięć RAM min. 32 GB, </w:t>
      </w:r>
    </w:p>
    <w:p w:rsidR="00DB6C9E" w:rsidRPr="00A855C0" w:rsidRDefault="00DB6C9E" w:rsidP="00A131BD">
      <w:pPr>
        <w:pStyle w:val="Akapitzlist"/>
        <w:numPr>
          <w:ilvl w:val="3"/>
          <w:numId w:val="19"/>
        </w:numPr>
        <w:suppressAutoHyphens w:val="0"/>
        <w:ind w:right="679"/>
        <w:jc w:val="both"/>
        <w:rPr>
          <w:rFonts w:ascii="Arial Narrow" w:hAnsi="Arial Narrow" w:cs="Arial"/>
          <w:sz w:val="22"/>
          <w:szCs w:val="22"/>
        </w:rPr>
      </w:pPr>
      <w:r w:rsidRPr="00A855C0">
        <w:rPr>
          <w:rFonts w:ascii="Arial Narrow" w:hAnsi="Arial Narrow" w:cs="Arial"/>
          <w:sz w:val="22"/>
          <w:szCs w:val="22"/>
          <w:lang w:val="pl-PL"/>
        </w:rPr>
        <w:t xml:space="preserve"> </w:t>
      </w:r>
      <w:r w:rsidR="00885963" w:rsidRPr="00A855C0">
        <w:rPr>
          <w:rFonts w:ascii="Arial Narrow" w:hAnsi="Arial Narrow" w:cs="Arial"/>
          <w:sz w:val="22"/>
          <w:szCs w:val="22"/>
        </w:rPr>
        <w:t xml:space="preserve">dysk twardy min. 2 TB SATA, SSD, </w:t>
      </w:r>
    </w:p>
    <w:p w:rsidR="00DB6C9E" w:rsidRPr="00A855C0" w:rsidRDefault="00DB6C9E" w:rsidP="00A131BD">
      <w:pPr>
        <w:pStyle w:val="Akapitzlist"/>
        <w:numPr>
          <w:ilvl w:val="3"/>
          <w:numId w:val="19"/>
        </w:numPr>
        <w:suppressAutoHyphens w:val="0"/>
        <w:ind w:right="679"/>
        <w:jc w:val="both"/>
        <w:rPr>
          <w:rFonts w:ascii="Arial Narrow" w:hAnsi="Arial Narrow" w:cs="Arial"/>
          <w:sz w:val="22"/>
          <w:szCs w:val="22"/>
        </w:rPr>
      </w:pPr>
      <w:r w:rsidRPr="00A855C0">
        <w:rPr>
          <w:rFonts w:ascii="Arial Narrow" w:hAnsi="Arial Narrow" w:cs="Arial"/>
          <w:sz w:val="22"/>
          <w:szCs w:val="22"/>
          <w:lang w:val="pl-PL"/>
        </w:rPr>
        <w:t xml:space="preserve"> </w:t>
      </w:r>
      <w:r w:rsidR="00885963" w:rsidRPr="00A855C0">
        <w:rPr>
          <w:rFonts w:ascii="Arial Narrow" w:hAnsi="Arial Narrow" w:cs="Arial"/>
          <w:sz w:val="22"/>
          <w:szCs w:val="22"/>
        </w:rPr>
        <w:t xml:space="preserve">dysk twardy min. 2 TB SATA, SSD, </w:t>
      </w:r>
      <w:r w:rsidRPr="00A855C0">
        <w:rPr>
          <w:rFonts w:ascii="Arial Narrow" w:hAnsi="Arial Narrow" w:cs="Arial"/>
          <w:sz w:val="22"/>
          <w:szCs w:val="22"/>
          <w:lang w:val="pl-PL"/>
        </w:rPr>
        <w:t xml:space="preserve"> </w:t>
      </w:r>
    </w:p>
    <w:p w:rsidR="00DB6C9E" w:rsidRPr="00A855C0" w:rsidRDefault="00DB6C9E" w:rsidP="00A131BD">
      <w:pPr>
        <w:pStyle w:val="Akapitzlist"/>
        <w:numPr>
          <w:ilvl w:val="3"/>
          <w:numId w:val="19"/>
        </w:numPr>
        <w:suppressAutoHyphens w:val="0"/>
        <w:ind w:right="679"/>
        <w:jc w:val="both"/>
        <w:rPr>
          <w:rFonts w:ascii="Arial Narrow" w:hAnsi="Arial Narrow" w:cs="Arial"/>
          <w:sz w:val="22"/>
          <w:szCs w:val="22"/>
        </w:rPr>
      </w:pPr>
      <w:r w:rsidRPr="00A855C0">
        <w:rPr>
          <w:rFonts w:ascii="Arial Narrow" w:hAnsi="Arial Narrow" w:cs="Arial"/>
          <w:sz w:val="22"/>
          <w:szCs w:val="22"/>
          <w:lang w:val="pl-PL"/>
        </w:rPr>
        <w:lastRenderedPageBreak/>
        <w:t xml:space="preserve"> </w:t>
      </w:r>
      <w:r w:rsidR="00885963" w:rsidRPr="00A855C0">
        <w:rPr>
          <w:rFonts w:ascii="Arial Narrow" w:hAnsi="Arial Narrow" w:cs="Arial"/>
          <w:sz w:val="22"/>
          <w:szCs w:val="22"/>
        </w:rPr>
        <w:t>karta graficzna z wyjściem cyfrowym, min. 12 GB,</w:t>
      </w:r>
    </w:p>
    <w:p w:rsidR="00DB6C9E" w:rsidRPr="00A855C0" w:rsidRDefault="00DB6C9E" w:rsidP="00A131BD">
      <w:pPr>
        <w:pStyle w:val="Akapitzlist"/>
        <w:numPr>
          <w:ilvl w:val="3"/>
          <w:numId w:val="19"/>
        </w:numPr>
        <w:suppressAutoHyphens w:val="0"/>
        <w:ind w:right="679"/>
        <w:jc w:val="both"/>
        <w:rPr>
          <w:rFonts w:ascii="Arial Narrow" w:hAnsi="Arial Narrow" w:cs="Arial"/>
          <w:sz w:val="22"/>
          <w:szCs w:val="22"/>
        </w:rPr>
      </w:pPr>
      <w:r w:rsidRPr="00A855C0">
        <w:rPr>
          <w:rFonts w:ascii="Arial Narrow" w:hAnsi="Arial Narrow" w:cs="Arial"/>
          <w:sz w:val="22"/>
          <w:szCs w:val="22"/>
          <w:lang w:val="pl-PL"/>
        </w:rPr>
        <w:t xml:space="preserve"> </w:t>
      </w:r>
      <w:r w:rsidR="00885963" w:rsidRPr="00A855C0">
        <w:rPr>
          <w:rFonts w:ascii="Arial Narrow" w:hAnsi="Arial Narrow" w:cs="Arial"/>
          <w:sz w:val="22"/>
          <w:szCs w:val="22"/>
        </w:rPr>
        <w:t xml:space="preserve">napęd DVD-RW, </w:t>
      </w:r>
    </w:p>
    <w:p w:rsidR="00DB6C9E" w:rsidRPr="00A855C0" w:rsidRDefault="00DB6C9E" w:rsidP="00A131BD">
      <w:pPr>
        <w:pStyle w:val="Akapitzlist"/>
        <w:numPr>
          <w:ilvl w:val="3"/>
          <w:numId w:val="19"/>
        </w:numPr>
        <w:suppressAutoHyphens w:val="0"/>
        <w:ind w:right="679"/>
        <w:jc w:val="both"/>
        <w:rPr>
          <w:rFonts w:ascii="Arial Narrow" w:hAnsi="Arial Narrow" w:cs="Arial"/>
          <w:sz w:val="22"/>
          <w:szCs w:val="22"/>
        </w:rPr>
      </w:pPr>
      <w:r w:rsidRPr="00A855C0">
        <w:rPr>
          <w:rFonts w:ascii="Arial Narrow" w:hAnsi="Arial Narrow" w:cs="Arial"/>
          <w:sz w:val="22"/>
          <w:szCs w:val="22"/>
          <w:lang w:val="pl-PL"/>
        </w:rPr>
        <w:t xml:space="preserve"> </w:t>
      </w:r>
      <w:r w:rsidR="00885963" w:rsidRPr="00A855C0">
        <w:rPr>
          <w:rFonts w:ascii="Arial Narrow" w:hAnsi="Arial Narrow" w:cs="Arial"/>
          <w:sz w:val="22"/>
          <w:szCs w:val="22"/>
        </w:rPr>
        <w:t xml:space="preserve">karta sieciowa, </w:t>
      </w:r>
    </w:p>
    <w:p w:rsidR="00DB6C9E" w:rsidRPr="00A855C0" w:rsidRDefault="00DB6C9E" w:rsidP="00A131BD">
      <w:pPr>
        <w:pStyle w:val="Akapitzlist"/>
        <w:numPr>
          <w:ilvl w:val="3"/>
          <w:numId w:val="19"/>
        </w:numPr>
        <w:suppressAutoHyphens w:val="0"/>
        <w:ind w:right="679"/>
        <w:jc w:val="both"/>
        <w:rPr>
          <w:rFonts w:ascii="Arial Narrow" w:hAnsi="Arial Narrow" w:cs="Arial"/>
          <w:sz w:val="22"/>
          <w:szCs w:val="22"/>
        </w:rPr>
      </w:pPr>
      <w:r w:rsidRPr="00A855C0">
        <w:rPr>
          <w:rFonts w:ascii="Arial Narrow" w:hAnsi="Arial Narrow" w:cs="Arial"/>
          <w:sz w:val="22"/>
          <w:szCs w:val="22"/>
          <w:lang w:val="pl-PL"/>
        </w:rPr>
        <w:t xml:space="preserve"> </w:t>
      </w:r>
      <w:r w:rsidR="00885963" w:rsidRPr="00A855C0">
        <w:rPr>
          <w:rFonts w:ascii="Arial Narrow" w:hAnsi="Arial Narrow" w:cs="Arial"/>
          <w:sz w:val="22"/>
          <w:szCs w:val="22"/>
        </w:rPr>
        <w:t>zintegrowana karta dźwiękowa,</w:t>
      </w:r>
    </w:p>
    <w:p w:rsidR="00DB6C9E" w:rsidRPr="00A855C0" w:rsidRDefault="00DB6C9E" w:rsidP="00A131BD">
      <w:pPr>
        <w:pStyle w:val="Akapitzlist"/>
        <w:numPr>
          <w:ilvl w:val="3"/>
          <w:numId w:val="19"/>
        </w:numPr>
        <w:suppressAutoHyphens w:val="0"/>
        <w:ind w:left="2127" w:right="-2"/>
        <w:jc w:val="both"/>
        <w:rPr>
          <w:rFonts w:ascii="Arial Narrow" w:hAnsi="Arial Narrow" w:cs="Arial"/>
          <w:sz w:val="22"/>
          <w:szCs w:val="22"/>
        </w:rPr>
      </w:pPr>
      <w:r w:rsidRPr="00A855C0">
        <w:rPr>
          <w:rFonts w:ascii="Arial Narrow" w:hAnsi="Arial Narrow" w:cs="Arial"/>
          <w:sz w:val="22"/>
          <w:szCs w:val="22"/>
          <w:lang w:val="pl-PL"/>
        </w:rPr>
        <w:t xml:space="preserve"> </w:t>
      </w:r>
      <w:r w:rsidR="00885963" w:rsidRPr="00A855C0">
        <w:rPr>
          <w:rFonts w:ascii="Arial Narrow" w:hAnsi="Arial Narrow" w:cs="Arial"/>
          <w:sz w:val="22"/>
          <w:szCs w:val="22"/>
        </w:rPr>
        <w:t>system operacyjny Windows 11 PL 64-bit, lub równoważny który umożliwi instalację oprogramowania służącego do obsługi urządzenia</w:t>
      </w:r>
      <w:r w:rsidR="00730473">
        <w:rPr>
          <w:rFonts w:ascii="Arial Narrow" w:hAnsi="Arial Narrow" w:cs="Arial"/>
          <w:sz w:val="22"/>
          <w:szCs w:val="22"/>
          <w:lang w:val="pl-PL"/>
        </w:rPr>
        <w:t xml:space="preserve">, </w:t>
      </w:r>
      <w:r w:rsidR="00730473" w:rsidRPr="000C3BBC">
        <w:rPr>
          <w:rFonts w:ascii="Arial Narrow" w:hAnsi="Arial Narrow" w:cs="Arial"/>
          <w:sz w:val="22"/>
          <w:szCs w:val="22"/>
          <w:lang w:val="pl-PL"/>
        </w:rPr>
        <w:t>zgodnie  z pkt. 14.1</w:t>
      </w:r>
    </w:p>
    <w:p w:rsidR="00885963" w:rsidRPr="00A855C0" w:rsidRDefault="00DB6C9E" w:rsidP="00A131BD">
      <w:pPr>
        <w:pStyle w:val="Akapitzlist"/>
        <w:numPr>
          <w:ilvl w:val="3"/>
          <w:numId w:val="19"/>
        </w:numPr>
        <w:suppressAutoHyphens w:val="0"/>
        <w:ind w:left="2127" w:right="-2"/>
        <w:jc w:val="both"/>
        <w:rPr>
          <w:rFonts w:ascii="Arial Narrow" w:hAnsi="Arial Narrow" w:cs="Arial"/>
          <w:sz w:val="22"/>
          <w:szCs w:val="22"/>
        </w:rPr>
      </w:pPr>
      <w:r w:rsidRPr="00A855C0">
        <w:rPr>
          <w:rFonts w:ascii="Arial Narrow" w:hAnsi="Arial Narrow" w:cs="Arial"/>
          <w:sz w:val="22"/>
          <w:szCs w:val="22"/>
          <w:lang w:val="pl-PL"/>
        </w:rPr>
        <w:t xml:space="preserve"> </w:t>
      </w:r>
      <w:r w:rsidR="00885963" w:rsidRPr="00A855C0">
        <w:rPr>
          <w:rFonts w:ascii="Arial Narrow" w:hAnsi="Arial Narrow" w:cs="Arial"/>
          <w:sz w:val="22"/>
          <w:szCs w:val="22"/>
        </w:rPr>
        <w:t>oprogramowanie do pełnego sterowania zestawem i obróbki danych, umożliwiające (zainstalowane na komputerze):</w:t>
      </w:r>
    </w:p>
    <w:p w:rsidR="00DB6C9E" w:rsidRPr="00A855C0" w:rsidRDefault="00885963" w:rsidP="00A131BD">
      <w:pPr>
        <w:pStyle w:val="Akapitzlist"/>
        <w:numPr>
          <w:ilvl w:val="4"/>
          <w:numId w:val="19"/>
        </w:numPr>
        <w:tabs>
          <w:tab w:val="left" w:pos="3119"/>
        </w:tabs>
        <w:suppressAutoHyphens w:val="0"/>
        <w:ind w:left="3119" w:right="-2" w:hanging="992"/>
        <w:jc w:val="both"/>
        <w:rPr>
          <w:rFonts w:ascii="Arial Narrow" w:hAnsi="Arial Narrow" w:cs="Arial"/>
          <w:sz w:val="22"/>
          <w:szCs w:val="22"/>
        </w:rPr>
      </w:pPr>
      <w:r w:rsidRPr="00A855C0">
        <w:rPr>
          <w:rFonts w:ascii="Arial Narrow" w:hAnsi="Arial Narrow" w:cs="Arial"/>
          <w:sz w:val="22"/>
          <w:szCs w:val="22"/>
        </w:rPr>
        <w:t xml:space="preserve">skanowanie śladów na podłożach żelatynowych, z polietylenu i na papierze w technikach HDR (kompensacja jasności oświetlenia), RGB (pełna reprezentacja barw) i EDF (wytworzenie obrazu o dużej głębi ostrości), </w:t>
      </w:r>
    </w:p>
    <w:p w:rsidR="00DB6C9E" w:rsidRPr="00A855C0" w:rsidRDefault="00885963" w:rsidP="00A131BD">
      <w:pPr>
        <w:pStyle w:val="Akapitzlist"/>
        <w:numPr>
          <w:ilvl w:val="4"/>
          <w:numId w:val="19"/>
        </w:numPr>
        <w:tabs>
          <w:tab w:val="left" w:pos="3119"/>
        </w:tabs>
        <w:suppressAutoHyphens w:val="0"/>
        <w:ind w:left="3119" w:right="-2" w:hanging="992"/>
        <w:jc w:val="both"/>
        <w:rPr>
          <w:rFonts w:ascii="Arial Narrow" w:hAnsi="Arial Narrow" w:cs="Arial"/>
          <w:sz w:val="22"/>
          <w:szCs w:val="22"/>
        </w:rPr>
      </w:pPr>
      <w:r w:rsidRPr="00A855C0">
        <w:rPr>
          <w:rFonts w:ascii="Arial Narrow" w:hAnsi="Arial Narrow" w:cs="Arial"/>
          <w:sz w:val="22"/>
          <w:szCs w:val="22"/>
        </w:rPr>
        <w:t xml:space="preserve">porównywanie obrazów śladów zapisanych z bieżącymi umieszczanymi w urządzeniu, </w:t>
      </w:r>
    </w:p>
    <w:p w:rsidR="00DB6C9E" w:rsidRPr="00A855C0" w:rsidRDefault="00885963" w:rsidP="00A131BD">
      <w:pPr>
        <w:pStyle w:val="Akapitzlist"/>
        <w:numPr>
          <w:ilvl w:val="4"/>
          <w:numId w:val="19"/>
        </w:numPr>
        <w:tabs>
          <w:tab w:val="left" w:pos="3119"/>
        </w:tabs>
        <w:suppressAutoHyphens w:val="0"/>
        <w:ind w:left="3119" w:right="-2" w:hanging="992"/>
        <w:jc w:val="both"/>
        <w:rPr>
          <w:rFonts w:ascii="Arial Narrow" w:hAnsi="Arial Narrow" w:cs="Arial"/>
          <w:sz w:val="22"/>
          <w:szCs w:val="22"/>
        </w:rPr>
      </w:pPr>
      <w:r w:rsidRPr="00A855C0">
        <w:rPr>
          <w:rFonts w:ascii="Arial Narrow" w:hAnsi="Arial Narrow" w:cs="Arial"/>
          <w:sz w:val="22"/>
          <w:szCs w:val="22"/>
        </w:rPr>
        <w:t xml:space="preserve">archiwizację obrazów i ich opisów w wewnętrznej bazie danych, </w:t>
      </w:r>
    </w:p>
    <w:p w:rsidR="00DB6C9E" w:rsidRPr="00A855C0" w:rsidRDefault="00885963" w:rsidP="00A131BD">
      <w:pPr>
        <w:pStyle w:val="Akapitzlist"/>
        <w:numPr>
          <w:ilvl w:val="4"/>
          <w:numId w:val="19"/>
        </w:numPr>
        <w:tabs>
          <w:tab w:val="left" w:pos="3119"/>
        </w:tabs>
        <w:suppressAutoHyphens w:val="0"/>
        <w:ind w:left="3119" w:right="-2" w:hanging="992"/>
        <w:jc w:val="both"/>
        <w:rPr>
          <w:rFonts w:ascii="Arial Narrow" w:hAnsi="Arial Narrow" w:cs="Arial"/>
          <w:sz w:val="22"/>
          <w:szCs w:val="22"/>
        </w:rPr>
      </w:pPr>
      <w:r w:rsidRPr="00A855C0">
        <w:rPr>
          <w:rFonts w:ascii="Arial Narrow" w:hAnsi="Arial Narrow" w:cs="Arial"/>
          <w:sz w:val="22"/>
          <w:szCs w:val="22"/>
        </w:rPr>
        <w:t xml:space="preserve">nanoszenie na obraz wskaźników, skali, tekstu, </w:t>
      </w:r>
    </w:p>
    <w:p w:rsidR="00DB6C9E" w:rsidRPr="00A855C0" w:rsidRDefault="00885963" w:rsidP="00A131BD">
      <w:pPr>
        <w:pStyle w:val="Akapitzlist"/>
        <w:numPr>
          <w:ilvl w:val="4"/>
          <w:numId w:val="19"/>
        </w:numPr>
        <w:tabs>
          <w:tab w:val="left" w:pos="3119"/>
        </w:tabs>
        <w:suppressAutoHyphens w:val="0"/>
        <w:ind w:left="3119" w:right="-2" w:hanging="992"/>
        <w:jc w:val="both"/>
        <w:rPr>
          <w:rFonts w:ascii="Arial Narrow" w:hAnsi="Arial Narrow" w:cs="Arial"/>
          <w:sz w:val="22"/>
          <w:szCs w:val="22"/>
        </w:rPr>
      </w:pPr>
      <w:r w:rsidRPr="00A855C0">
        <w:rPr>
          <w:rFonts w:ascii="Arial Narrow" w:hAnsi="Arial Narrow" w:cs="Arial"/>
          <w:sz w:val="22"/>
          <w:szCs w:val="22"/>
        </w:rPr>
        <w:t xml:space="preserve">przeprowadzanie pomiarów odległości i kątów, </w:t>
      </w:r>
    </w:p>
    <w:p w:rsidR="00DB6C9E" w:rsidRPr="00A855C0" w:rsidRDefault="00885963" w:rsidP="00A131BD">
      <w:pPr>
        <w:pStyle w:val="Akapitzlist"/>
        <w:numPr>
          <w:ilvl w:val="4"/>
          <w:numId w:val="19"/>
        </w:numPr>
        <w:tabs>
          <w:tab w:val="left" w:pos="3119"/>
        </w:tabs>
        <w:suppressAutoHyphens w:val="0"/>
        <w:ind w:left="3119" w:right="-2" w:hanging="992"/>
        <w:jc w:val="both"/>
        <w:rPr>
          <w:rFonts w:ascii="Arial Narrow" w:hAnsi="Arial Narrow" w:cs="Arial"/>
          <w:sz w:val="22"/>
          <w:szCs w:val="22"/>
        </w:rPr>
      </w:pPr>
      <w:r w:rsidRPr="00A855C0">
        <w:rPr>
          <w:rFonts w:ascii="Arial Narrow" w:hAnsi="Arial Narrow" w:cs="Arial"/>
          <w:sz w:val="22"/>
          <w:szCs w:val="22"/>
        </w:rPr>
        <w:t xml:space="preserve">przekształcanie obrazu – zmiana kontrastu i jasności barw po jego przechwyceniu, </w:t>
      </w:r>
    </w:p>
    <w:p w:rsidR="00DB6C9E" w:rsidRPr="00A855C0" w:rsidRDefault="00885963" w:rsidP="00A131BD">
      <w:pPr>
        <w:pStyle w:val="Akapitzlist"/>
        <w:numPr>
          <w:ilvl w:val="4"/>
          <w:numId w:val="19"/>
        </w:numPr>
        <w:tabs>
          <w:tab w:val="left" w:pos="3119"/>
        </w:tabs>
        <w:suppressAutoHyphens w:val="0"/>
        <w:ind w:left="3119" w:right="-2" w:hanging="992"/>
        <w:jc w:val="both"/>
        <w:rPr>
          <w:rFonts w:ascii="Arial Narrow" w:hAnsi="Arial Narrow" w:cs="Arial"/>
          <w:sz w:val="22"/>
          <w:szCs w:val="22"/>
        </w:rPr>
      </w:pPr>
      <w:r w:rsidRPr="00A855C0">
        <w:rPr>
          <w:rFonts w:ascii="Arial Narrow" w:hAnsi="Arial Narrow" w:cs="Arial"/>
          <w:sz w:val="22"/>
          <w:szCs w:val="22"/>
        </w:rPr>
        <w:t xml:space="preserve">filtrowanie i klasyfikację obrazów w wewnętrznej bazie danych, </w:t>
      </w:r>
    </w:p>
    <w:p w:rsidR="00DB6C9E" w:rsidRPr="00A855C0" w:rsidRDefault="00885963" w:rsidP="00A131BD">
      <w:pPr>
        <w:pStyle w:val="Akapitzlist"/>
        <w:numPr>
          <w:ilvl w:val="4"/>
          <w:numId w:val="19"/>
        </w:numPr>
        <w:tabs>
          <w:tab w:val="left" w:pos="3119"/>
        </w:tabs>
        <w:suppressAutoHyphens w:val="0"/>
        <w:ind w:left="3119" w:right="-2" w:hanging="992"/>
        <w:jc w:val="both"/>
        <w:rPr>
          <w:rFonts w:ascii="Arial Narrow" w:hAnsi="Arial Narrow" w:cs="Arial"/>
          <w:sz w:val="22"/>
          <w:szCs w:val="22"/>
        </w:rPr>
      </w:pPr>
      <w:r w:rsidRPr="00A855C0">
        <w:rPr>
          <w:rFonts w:ascii="Arial Narrow" w:hAnsi="Arial Narrow" w:cs="Arial"/>
          <w:sz w:val="22"/>
          <w:szCs w:val="22"/>
        </w:rPr>
        <w:t xml:space="preserve">wytworzenie i wydrukowanie raportu z wykonanego badania śladu, </w:t>
      </w:r>
    </w:p>
    <w:p w:rsidR="00885963" w:rsidRPr="00A855C0" w:rsidRDefault="00885963" w:rsidP="00A131BD">
      <w:pPr>
        <w:pStyle w:val="Akapitzlist"/>
        <w:numPr>
          <w:ilvl w:val="4"/>
          <w:numId w:val="19"/>
        </w:numPr>
        <w:tabs>
          <w:tab w:val="left" w:pos="3119"/>
        </w:tabs>
        <w:suppressAutoHyphens w:val="0"/>
        <w:ind w:left="3119" w:right="-2" w:hanging="992"/>
        <w:jc w:val="both"/>
        <w:rPr>
          <w:rFonts w:ascii="Arial Narrow" w:hAnsi="Arial Narrow" w:cs="Arial"/>
          <w:sz w:val="22"/>
          <w:szCs w:val="22"/>
        </w:rPr>
      </w:pPr>
      <w:r w:rsidRPr="00A855C0">
        <w:rPr>
          <w:rFonts w:ascii="Arial Narrow" w:hAnsi="Arial Narrow" w:cs="Arial"/>
          <w:sz w:val="22"/>
          <w:szCs w:val="22"/>
        </w:rPr>
        <w:t>wszystkie moduły przedmiotu zamówienia muszą posiadać aktualne (najnowsze) oprogramowanie sprzętowe.</w:t>
      </w:r>
    </w:p>
    <w:p w:rsidR="00DB6C9E" w:rsidRPr="00A855C0" w:rsidRDefault="00885963" w:rsidP="00A131BD">
      <w:pPr>
        <w:numPr>
          <w:ilvl w:val="3"/>
          <w:numId w:val="19"/>
        </w:numPr>
        <w:ind w:right="-2"/>
        <w:rPr>
          <w:rFonts w:ascii="Arial Narrow" w:hAnsi="Arial Narrow" w:cs="Arial"/>
          <w:sz w:val="22"/>
          <w:szCs w:val="22"/>
        </w:rPr>
      </w:pPr>
      <w:r w:rsidRPr="00A855C0">
        <w:rPr>
          <w:rFonts w:ascii="Arial Narrow" w:hAnsi="Arial Narrow" w:cs="Arial"/>
          <w:sz w:val="22"/>
          <w:szCs w:val="22"/>
        </w:rPr>
        <w:t>mysz bezprzewodowa, klawiatura USB,</w:t>
      </w:r>
    </w:p>
    <w:p w:rsidR="00DB6C9E" w:rsidRPr="00A855C0" w:rsidRDefault="00885963" w:rsidP="00A131BD">
      <w:pPr>
        <w:numPr>
          <w:ilvl w:val="3"/>
          <w:numId w:val="19"/>
        </w:numPr>
        <w:ind w:left="2127" w:right="-2"/>
        <w:rPr>
          <w:rFonts w:ascii="Arial Narrow" w:hAnsi="Arial Narrow" w:cs="Arial"/>
          <w:sz w:val="22"/>
          <w:szCs w:val="22"/>
        </w:rPr>
      </w:pPr>
      <w:r w:rsidRPr="00A855C0">
        <w:rPr>
          <w:rFonts w:ascii="Arial Narrow" w:hAnsi="Arial Narrow" w:cs="Arial"/>
          <w:sz w:val="22"/>
          <w:szCs w:val="22"/>
        </w:rPr>
        <w:t xml:space="preserve">monitor kolorowy LED min. 31,5 cala, panoramiczny, z regulacją wysokości, matryca matowa, czas reakcji min. 8 ms, rozdzielczość 4K UHD, DP, HDMI, </w:t>
      </w:r>
    </w:p>
    <w:p w:rsidR="00885963" w:rsidRPr="00A855C0" w:rsidRDefault="00885963" w:rsidP="00A131BD">
      <w:pPr>
        <w:numPr>
          <w:ilvl w:val="3"/>
          <w:numId w:val="19"/>
        </w:numPr>
        <w:spacing w:after="120"/>
        <w:ind w:left="2127" w:hanging="851"/>
        <w:rPr>
          <w:rFonts w:ascii="Arial Narrow" w:hAnsi="Arial Narrow" w:cs="Arial"/>
          <w:sz w:val="22"/>
          <w:szCs w:val="22"/>
        </w:rPr>
      </w:pPr>
      <w:r w:rsidRPr="00A855C0">
        <w:rPr>
          <w:rFonts w:ascii="Arial Narrow" w:hAnsi="Arial Narrow" w:cs="Arial"/>
          <w:sz w:val="22"/>
          <w:szCs w:val="22"/>
        </w:rPr>
        <w:t>pakiet Microsoft Office Professional 2021 PL lub równoważny</w:t>
      </w:r>
      <w:r w:rsidR="00730473">
        <w:rPr>
          <w:rFonts w:ascii="Arial Narrow" w:hAnsi="Arial Narrow" w:cs="Arial"/>
          <w:sz w:val="22"/>
          <w:szCs w:val="22"/>
        </w:rPr>
        <w:t xml:space="preserve"> </w:t>
      </w:r>
      <w:r w:rsidR="00730473" w:rsidRPr="000C3BBC">
        <w:rPr>
          <w:rFonts w:ascii="Arial Narrow" w:hAnsi="Arial Narrow" w:cs="Arial"/>
          <w:sz w:val="22"/>
          <w:szCs w:val="22"/>
        </w:rPr>
        <w:t>zgodnie z pkt. 14.2</w:t>
      </w:r>
    </w:p>
    <w:p w:rsidR="00885963" w:rsidRPr="00A131BD" w:rsidRDefault="00885963" w:rsidP="004D3E18">
      <w:pPr>
        <w:pStyle w:val="Akapitzlist"/>
        <w:numPr>
          <w:ilvl w:val="1"/>
          <w:numId w:val="19"/>
        </w:numPr>
        <w:ind w:right="-2"/>
        <w:contextualSpacing w:val="0"/>
        <w:jc w:val="both"/>
        <w:rPr>
          <w:rFonts w:ascii="Arial Narrow" w:hAnsi="Arial Narrow" w:cs="Arial"/>
          <w:color w:val="000000"/>
          <w:sz w:val="22"/>
          <w:szCs w:val="22"/>
        </w:rPr>
      </w:pPr>
      <w:r w:rsidRPr="00A131BD">
        <w:rPr>
          <w:rFonts w:ascii="Arial Narrow" w:hAnsi="Arial Narrow" w:cs="Arial"/>
          <w:color w:val="000000"/>
          <w:sz w:val="22"/>
          <w:szCs w:val="22"/>
        </w:rPr>
        <w:t>Inne wymagania</w:t>
      </w:r>
      <w:r w:rsidR="00A131BD">
        <w:rPr>
          <w:rFonts w:ascii="Arial Narrow" w:hAnsi="Arial Narrow" w:cs="Arial"/>
          <w:color w:val="000000"/>
          <w:sz w:val="22"/>
          <w:szCs w:val="22"/>
          <w:lang w:val="pl-PL"/>
        </w:rPr>
        <w:t>:</w:t>
      </w:r>
    </w:p>
    <w:p w:rsidR="003231F2" w:rsidRPr="00A855C0" w:rsidRDefault="00885963" w:rsidP="00A131BD">
      <w:pPr>
        <w:numPr>
          <w:ilvl w:val="2"/>
          <w:numId w:val="19"/>
        </w:numPr>
        <w:ind w:right="-2"/>
        <w:rPr>
          <w:rFonts w:ascii="Arial Narrow" w:hAnsi="Arial Narrow"/>
          <w:sz w:val="22"/>
          <w:szCs w:val="22"/>
        </w:rPr>
      </w:pPr>
      <w:r w:rsidRPr="00A855C0">
        <w:rPr>
          <w:rFonts w:ascii="Arial Narrow" w:hAnsi="Arial Narrow"/>
          <w:sz w:val="22"/>
          <w:szCs w:val="22"/>
        </w:rPr>
        <w:t xml:space="preserve">być fabrycznie nowe oraz dostarczone w nienaruszonym opakowaniu </w:t>
      </w:r>
      <w:r w:rsidR="003231F2" w:rsidRPr="00A855C0">
        <w:rPr>
          <w:rFonts w:ascii="Arial Narrow" w:hAnsi="Arial Narrow"/>
          <w:sz w:val="22"/>
          <w:szCs w:val="22"/>
        </w:rPr>
        <w:t>,</w:t>
      </w:r>
    </w:p>
    <w:p w:rsidR="003231F2" w:rsidRPr="00A855C0" w:rsidRDefault="003231F2" w:rsidP="00A131BD">
      <w:pPr>
        <w:numPr>
          <w:ilvl w:val="2"/>
          <w:numId w:val="19"/>
        </w:numPr>
        <w:ind w:right="-2"/>
        <w:rPr>
          <w:rFonts w:ascii="Arial Narrow" w:hAnsi="Arial Narrow"/>
          <w:sz w:val="22"/>
          <w:szCs w:val="22"/>
        </w:rPr>
      </w:pPr>
      <w:r w:rsidRPr="00A855C0">
        <w:rPr>
          <w:rFonts w:ascii="Arial Narrow" w:hAnsi="Arial Narrow"/>
          <w:sz w:val="22"/>
          <w:szCs w:val="22"/>
        </w:rPr>
        <w:t xml:space="preserve"> </w:t>
      </w:r>
      <w:r w:rsidR="00885963" w:rsidRPr="00A855C0">
        <w:rPr>
          <w:rFonts w:ascii="Arial Narrow" w:hAnsi="Arial Narrow"/>
          <w:sz w:val="22"/>
          <w:szCs w:val="22"/>
        </w:rPr>
        <w:t>wykonawca wraz z urządzeniem zobowiązany jest dostarczyć kompletną dokumentacje techniczną oraz instrukcję użytkowania z zakresu obsługi sprzętu i oprogramowania, w wersji papierowej oraz na nośniku elektronicznym</w:t>
      </w:r>
      <w:r w:rsidRPr="00A855C0">
        <w:rPr>
          <w:rFonts w:ascii="Arial Narrow" w:hAnsi="Arial Narrow"/>
          <w:sz w:val="22"/>
          <w:szCs w:val="22"/>
        </w:rPr>
        <w:t>,</w:t>
      </w:r>
    </w:p>
    <w:p w:rsidR="003231F2" w:rsidRDefault="003231F2" w:rsidP="00A131BD">
      <w:pPr>
        <w:numPr>
          <w:ilvl w:val="2"/>
          <w:numId w:val="19"/>
        </w:numPr>
        <w:ind w:right="-2"/>
        <w:rPr>
          <w:rFonts w:ascii="Arial Narrow" w:hAnsi="Arial Narrow"/>
          <w:sz w:val="22"/>
          <w:szCs w:val="22"/>
        </w:rPr>
      </w:pPr>
      <w:r>
        <w:rPr>
          <w:rFonts w:ascii="Arial Narrow" w:hAnsi="Arial Narrow"/>
          <w:sz w:val="22"/>
          <w:szCs w:val="22"/>
        </w:rPr>
        <w:t xml:space="preserve"> </w:t>
      </w:r>
      <w:r w:rsidR="00885963" w:rsidRPr="003231F2">
        <w:rPr>
          <w:rFonts w:ascii="Arial Narrow" w:hAnsi="Arial Narrow"/>
          <w:sz w:val="22"/>
          <w:szCs w:val="22"/>
        </w:rPr>
        <w:t>urządzenie musi być kompletne i po uruchomieniu gotowe do pracy zgodnie z przeznaczeniem, dostawa urządzenia, instalacja, kalibracja, szkolenie z zakresu obsługi winny być ujęte w zaoferowanej przez wykonawcę cenie</w:t>
      </w:r>
      <w:r>
        <w:rPr>
          <w:rFonts w:ascii="Arial Narrow" w:hAnsi="Arial Narrow"/>
          <w:sz w:val="22"/>
          <w:szCs w:val="22"/>
        </w:rPr>
        <w:t>,</w:t>
      </w:r>
    </w:p>
    <w:p w:rsidR="00885963" w:rsidRPr="003231F2" w:rsidRDefault="00885963" w:rsidP="00A131BD">
      <w:pPr>
        <w:numPr>
          <w:ilvl w:val="2"/>
          <w:numId w:val="19"/>
        </w:numPr>
        <w:ind w:right="-2"/>
        <w:rPr>
          <w:rFonts w:ascii="Arial Narrow" w:hAnsi="Arial Narrow"/>
          <w:sz w:val="22"/>
          <w:szCs w:val="22"/>
        </w:rPr>
      </w:pPr>
      <w:r w:rsidRPr="003231F2">
        <w:rPr>
          <w:rFonts w:ascii="Arial Narrow" w:hAnsi="Arial Narrow" w:cs="Arial"/>
          <w:sz w:val="22"/>
          <w:szCs w:val="22"/>
        </w:rPr>
        <w:t xml:space="preserve">wraz z dostarczonym oprogramowaniem wykonawca musi dostarczyć w języku polskim: </w:t>
      </w:r>
    </w:p>
    <w:p w:rsidR="003231F2" w:rsidRPr="003231F2" w:rsidRDefault="00885963" w:rsidP="00A131BD">
      <w:pPr>
        <w:pStyle w:val="Akapitzlist"/>
        <w:numPr>
          <w:ilvl w:val="3"/>
          <w:numId w:val="19"/>
        </w:numPr>
        <w:suppressAutoHyphens w:val="0"/>
        <w:ind w:left="2127" w:right="-2" w:hanging="851"/>
        <w:contextualSpacing w:val="0"/>
        <w:jc w:val="both"/>
        <w:rPr>
          <w:rFonts w:ascii="Arial Narrow" w:hAnsi="Arial Narrow"/>
          <w:sz w:val="22"/>
          <w:szCs w:val="22"/>
        </w:rPr>
      </w:pPr>
      <w:r w:rsidRPr="00D12FC3">
        <w:rPr>
          <w:rFonts w:ascii="Arial Narrow" w:hAnsi="Arial Narrow" w:cs="Arial"/>
          <w:sz w:val="22"/>
          <w:szCs w:val="22"/>
        </w:rPr>
        <w:t xml:space="preserve">przy oprogramowaniu </w:t>
      </w:r>
      <w:proofErr w:type="spellStart"/>
      <w:r w:rsidRPr="00D12FC3">
        <w:rPr>
          <w:rFonts w:ascii="Arial Narrow" w:hAnsi="Arial Narrow" w:cs="Arial"/>
          <w:sz w:val="22"/>
          <w:szCs w:val="22"/>
        </w:rPr>
        <w:t>firmware</w:t>
      </w:r>
      <w:proofErr w:type="spellEnd"/>
      <w:r w:rsidRPr="00D12FC3">
        <w:rPr>
          <w:rFonts w:ascii="Arial Narrow" w:hAnsi="Arial Narrow" w:cs="Arial"/>
          <w:sz w:val="22"/>
          <w:szCs w:val="22"/>
        </w:rPr>
        <w:t xml:space="preserve"> – licencję lub inną informację stwierdzającą jego legalność, warunki gwarancji, warunki aktualizacji (</w:t>
      </w:r>
      <w:proofErr w:type="spellStart"/>
      <w:r w:rsidRPr="00D12FC3">
        <w:rPr>
          <w:rFonts w:ascii="Arial Narrow" w:hAnsi="Arial Narrow" w:cs="Arial"/>
          <w:sz w:val="22"/>
          <w:szCs w:val="22"/>
        </w:rPr>
        <w:t>upgrade</w:t>
      </w:r>
      <w:proofErr w:type="spellEnd"/>
      <w:r w:rsidRPr="00D12FC3">
        <w:rPr>
          <w:rFonts w:ascii="Arial Narrow" w:hAnsi="Arial Narrow" w:cs="Arial"/>
          <w:sz w:val="22"/>
          <w:szCs w:val="22"/>
        </w:rPr>
        <w:t>), obostrzenia;</w:t>
      </w:r>
    </w:p>
    <w:p w:rsidR="00885963" w:rsidRPr="003231F2" w:rsidRDefault="00885963" w:rsidP="00A131BD">
      <w:pPr>
        <w:pStyle w:val="Akapitzlist"/>
        <w:numPr>
          <w:ilvl w:val="3"/>
          <w:numId w:val="19"/>
        </w:numPr>
        <w:suppressAutoHyphens w:val="0"/>
        <w:spacing w:after="120"/>
        <w:ind w:left="2127" w:hanging="851"/>
        <w:contextualSpacing w:val="0"/>
        <w:jc w:val="both"/>
        <w:rPr>
          <w:rFonts w:ascii="Arial Narrow" w:hAnsi="Arial Narrow"/>
          <w:sz w:val="22"/>
          <w:szCs w:val="22"/>
        </w:rPr>
      </w:pPr>
      <w:r w:rsidRPr="003231F2">
        <w:rPr>
          <w:rFonts w:ascii="Arial Narrow" w:hAnsi="Arial Narrow" w:cs="Arial"/>
          <w:sz w:val="22"/>
          <w:szCs w:val="22"/>
        </w:rPr>
        <w:t>przy pozostałym oprogramowaniu niezbędnym do korzystania ze sprzętu – licencje.</w:t>
      </w:r>
    </w:p>
    <w:p w:rsidR="00885963" w:rsidRPr="00A131BD" w:rsidRDefault="00885963" w:rsidP="004D3E18">
      <w:pPr>
        <w:pStyle w:val="Akapitzlist"/>
        <w:numPr>
          <w:ilvl w:val="1"/>
          <w:numId w:val="19"/>
        </w:numPr>
        <w:ind w:right="-2"/>
        <w:contextualSpacing w:val="0"/>
        <w:jc w:val="both"/>
        <w:rPr>
          <w:rFonts w:ascii="Arial Narrow" w:hAnsi="Arial Narrow" w:cs="Arial"/>
          <w:color w:val="000000"/>
          <w:sz w:val="22"/>
          <w:szCs w:val="22"/>
        </w:rPr>
      </w:pPr>
      <w:r w:rsidRPr="00A131BD">
        <w:rPr>
          <w:rFonts w:ascii="Arial Narrow" w:hAnsi="Arial Narrow" w:cs="Arial"/>
          <w:color w:val="000000"/>
          <w:sz w:val="22"/>
          <w:szCs w:val="22"/>
        </w:rPr>
        <w:t>Warunki gwarancji i serwisu</w:t>
      </w:r>
    </w:p>
    <w:p w:rsidR="003231F2" w:rsidRPr="003231F2" w:rsidRDefault="00885963" w:rsidP="00A131BD">
      <w:pPr>
        <w:pStyle w:val="Akapitzlist"/>
        <w:numPr>
          <w:ilvl w:val="2"/>
          <w:numId w:val="19"/>
        </w:numPr>
        <w:ind w:right="-2"/>
        <w:contextualSpacing w:val="0"/>
        <w:jc w:val="both"/>
        <w:rPr>
          <w:rFonts w:ascii="Arial Narrow" w:hAnsi="Arial Narrow" w:cs="Arial"/>
          <w:color w:val="00000A"/>
          <w:sz w:val="22"/>
          <w:szCs w:val="22"/>
        </w:rPr>
      </w:pPr>
      <w:r w:rsidRPr="00D12FC3">
        <w:rPr>
          <w:rFonts w:ascii="Arial Narrow" w:hAnsi="Arial Narrow" w:cs="Arial"/>
          <w:color w:val="000000"/>
          <w:sz w:val="22"/>
          <w:szCs w:val="22"/>
        </w:rPr>
        <w:t xml:space="preserve">minimalny wymagany przez Zamawiającego okres gwarancji na urządzenie to </w:t>
      </w:r>
      <w:r w:rsidR="005F3AD0">
        <w:rPr>
          <w:rFonts w:ascii="Arial Narrow" w:hAnsi="Arial Narrow" w:cs="Arial"/>
          <w:color w:val="000000"/>
          <w:sz w:val="22"/>
          <w:szCs w:val="22"/>
          <w:lang w:val="pl-PL"/>
        </w:rPr>
        <w:t>24</w:t>
      </w:r>
      <w:r w:rsidRPr="00D12FC3">
        <w:rPr>
          <w:rFonts w:ascii="Arial Narrow" w:hAnsi="Arial Narrow" w:cs="Arial"/>
          <w:color w:val="000000"/>
          <w:sz w:val="22"/>
          <w:szCs w:val="22"/>
        </w:rPr>
        <w:t xml:space="preserve"> miesięcy, licząc od momentu podpisania protokołu odbioru przedmiotu zamówienia i jego uruchomienia,</w:t>
      </w:r>
    </w:p>
    <w:p w:rsidR="00A2421F" w:rsidRPr="00A2421F" w:rsidRDefault="00885963" w:rsidP="00A131BD">
      <w:pPr>
        <w:pStyle w:val="Akapitzlist"/>
        <w:numPr>
          <w:ilvl w:val="2"/>
          <w:numId w:val="19"/>
        </w:numPr>
        <w:ind w:right="-2"/>
        <w:contextualSpacing w:val="0"/>
        <w:jc w:val="both"/>
        <w:rPr>
          <w:rFonts w:ascii="Arial Narrow" w:hAnsi="Arial Narrow" w:cs="Arial"/>
          <w:color w:val="00000A"/>
          <w:sz w:val="22"/>
          <w:szCs w:val="22"/>
        </w:rPr>
      </w:pPr>
      <w:r w:rsidRPr="003231F2">
        <w:rPr>
          <w:rFonts w:ascii="Arial Narrow" w:hAnsi="Arial Narrow" w:cs="Arial"/>
          <w:sz w:val="22"/>
          <w:szCs w:val="22"/>
        </w:rPr>
        <w:t>do dostarczonego urządzenia będzie dołączona karta gwarancyjna zawierająca numer seryjny, okres i warunki gwarancji,</w:t>
      </w:r>
    </w:p>
    <w:p w:rsidR="00A2421F" w:rsidRPr="005F3AD0" w:rsidRDefault="00885963" w:rsidP="00A131BD">
      <w:pPr>
        <w:pStyle w:val="Akapitzlist"/>
        <w:numPr>
          <w:ilvl w:val="2"/>
          <w:numId w:val="19"/>
        </w:numPr>
        <w:ind w:right="-2"/>
        <w:contextualSpacing w:val="0"/>
        <w:jc w:val="both"/>
        <w:rPr>
          <w:rFonts w:ascii="Arial Narrow" w:hAnsi="Arial Narrow" w:cs="Arial"/>
          <w:sz w:val="22"/>
          <w:szCs w:val="22"/>
        </w:rPr>
      </w:pPr>
      <w:r w:rsidRPr="005F3AD0">
        <w:rPr>
          <w:rFonts w:ascii="Arial Narrow" w:hAnsi="Arial Narrow" w:cs="Arial"/>
          <w:sz w:val="22"/>
          <w:szCs w:val="22"/>
        </w:rPr>
        <w:t>w okresie gwarancyjnym wykonawca w ramach zaoferowanej ceny musi zapewnić pełną obsługę serwisową, zgodnie z zaleceniami producenta, wraz wykorzystaniem części zamiennych dostarczonych przez Wykonawcę oraz przeglądem urządzenia w okresie gwarancji, jeżeli wymaga tego gwarancja,</w:t>
      </w:r>
    </w:p>
    <w:p w:rsidR="00A2421F" w:rsidRPr="005F3AD0" w:rsidRDefault="00885963" w:rsidP="00A131BD">
      <w:pPr>
        <w:pStyle w:val="Akapitzlist"/>
        <w:numPr>
          <w:ilvl w:val="2"/>
          <w:numId w:val="19"/>
        </w:numPr>
        <w:ind w:right="-2"/>
        <w:contextualSpacing w:val="0"/>
        <w:jc w:val="both"/>
        <w:rPr>
          <w:rFonts w:ascii="Arial Narrow" w:hAnsi="Arial Narrow" w:cs="Arial"/>
          <w:sz w:val="22"/>
          <w:szCs w:val="22"/>
        </w:rPr>
      </w:pPr>
      <w:r w:rsidRPr="005F3AD0">
        <w:rPr>
          <w:rFonts w:ascii="Arial Narrow" w:hAnsi="Arial Narrow" w:cs="Arial"/>
          <w:sz w:val="22"/>
          <w:szCs w:val="22"/>
        </w:rPr>
        <w:t>serwis sprzętowy gwarancyjny i pogwarancyjny musi być świadczony przez jedną firmę z siedzibą w Polsce, przez serwisantów porozumiewających się w języku polskim z wykorzystaniem oryginalnych części eksploatacyjnych,</w:t>
      </w:r>
    </w:p>
    <w:p w:rsidR="00A2421F" w:rsidRPr="005F3AD0" w:rsidRDefault="00885963" w:rsidP="00A131BD">
      <w:pPr>
        <w:pStyle w:val="Akapitzlist"/>
        <w:numPr>
          <w:ilvl w:val="2"/>
          <w:numId w:val="19"/>
        </w:numPr>
        <w:ind w:right="-2"/>
        <w:contextualSpacing w:val="0"/>
        <w:jc w:val="both"/>
        <w:rPr>
          <w:rFonts w:ascii="Arial Narrow" w:hAnsi="Arial Narrow" w:cs="Arial"/>
          <w:sz w:val="22"/>
          <w:szCs w:val="22"/>
        </w:rPr>
      </w:pPr>
      <w:r w:rsidRPr="005F3AD0">
        <w:rPr>
          <w:rFonts w:ascii="Arial Narrow" w:hAnsi="Arial Narrow" w:cs="Arial"/>
          <w:sz w:val="22"/>
          <w:szCs w:val="22"/>
        </w:rPr>
        <w:t>wszystkie koszty związane ze świadczeniem zobowiązań gwarancyjnych w tym dojazdu i transportu w okresie gwarancji wykonawca winien ująć w cenie oferty,</w:t>
      </w:r>
    </w:p>
    <w:p w:rsidR="00885963" w:rsidRPr="005F3AD0" w:rsidRDefault="00885963" w:rsidP="00A131BD">
      <w:pPr>
        <w:pStyle w:val="Akapitzlist"/>
        <w:numPr>
          <w:ilvl w:val="2"/>
          <w:numId w:val="19"/>
        </w:numPr>
        <w:spacing w:after="120"/>
        <w:contextualSpacing w:val="0"/>
        <w:jc w:val="both"/>
        <w:rPr>
          <w:rFonts w:ascii="Arial Narrow" w:hAnsi="Arial Narrow" w:cs="Arial"/>
          <w:sz w:val="22"/>
          <w:szCs w:val="22"/>
        </w:rPr>
      </w:pPr>
      <w:r w:rsidRPr="005F3AD0">
        <w:rPr>
          <w:rFonts w:ascii="Arial Narrow" w:hAnsi="Arial Narrow" w:cs="Arial"/>
          <w:sz w:val="22"/>
          <w:szCs w:val="22"/>
        </w:rPr>
        <w:t>wykonawca zapewni serwis i dostępność części zamiennych po okresie gwarancyjnym przez okres nie krótszy niż 10 lat od dnia odbioru</w:t>
      </w:r>
      <w:r w:rsidR="00A2421F" w:rsidRPr="005F3AD0">
        <w:rPr>
          <w:rFonts w:ascii="Arial Narrow" w:hAnsi="Arial Narrow" w:cs="Arial"/>
          <w:sz w:val="22"/>
          <w:szCs w:val="22"/>
          <w:lang w:val="pl-PL"/>
        </w:rPr>
        <w:t>.</w:t>
      </w:r>
    </w:p>
    <w:p w:rsidR="00885963" w:rsidRPr="00173194" w:rsidRDefault="00885963" w:rsidP="004D3E18">
      <w:pPr>
        <w:pStyle w:val="Akapitzlist"/>
        <w:numPr>
          <w:ilvl w:val="1"/>
          <w:numId w:val="19"/>
        </w:numPr>
        <w:ind w:right="-2"/>
        <w:contextualSpacing w:val="0"/>
        <w:jc w:val="both"/>
        <w:rPr>
          <w:rFonts w:ascii="Arial Narrow" w:hAnsi="Arial Narrow" w:cs="Arial"/>
          <w:sz w:val="22"/>
          <w:szCs w:val="22"/>
        </w:rPr>
      </w:pPr>
      <w:r w:rsidRPr="00173194">
        <w:rPr>
          <w:rFonts w:ascii="Arial Narrow" w:hAnsi="Arial Narrow" w:cs="Arial"/>
          <w:sz w:val="22"/>
          <w:szCs w:val="22"/>
        </w:rPr>
        <w:t>Szkolenie użytkowników</w:t>
      </w:r>
    </w:p>
    <w:p w:rsidR="00A2421F" w:rsidRPr="00173194" w:rsidRDefault="00885963" w:rsidP="00A131BD">
      <w:pPr>
        <w:pStyle w:val="Akapitzlist"/>
        <w:numPr>
          <w:ilvl w:val="2"/>
          <w:numId w:val="19"/>
        </w:numPr>
        <w:suppressAutoHyphens w:val="0"/>
        <w:ind w:right="-2"/>
        <w:contextualSpacing w:val="0"/>
        <w:jc w:val="both"/>
        <w:rPr>
          <w:rFonts w:ascii="Arial Narrow" w:hAnsi="Arial Narrow" w:cs="Arial"/>
          <w:sz w:val="22"/>
          <w:szCs w:val="22"/>
        </w:rPr>
      </w:pPr>
      <w:r w:rsidRPr="00173194">
        <w:rPr>
          <w:rFonts w:ascii="Arial Narrow" w:hAnsi="Arial Narrow" w:cs="Arial"/>
          <w:sz w:val="22"/>
          <w:szCs w:val="22"/>
        </w:rPr>
        <w:t>wykonawca zobowiązany jest do przeprowadzenia szkolenia w zakresie obsługi, konserwacji i użytkowania urządzenia w języku polskim lub tłumaczone na język polski dla użytkowników w siedzibie Komendy Wojewódzkiej Policji w Poznaniu,</w:t>
      </w:r>
      <w:r w:rsidR="000D62EF" w:rsidRPr="00173194">
        <w:rPr>
          <w:rFonts w:ascii="Arial Narrow" w:hAnsi="Arial Narrow" w:cs="Arial"/>
          <w:sz w:val="22"/>
          <w:szCs w:val="22"/>
          <w:lang w:val="pl-PL"/>
        </w:rPr>
        <w:t xml:space="preserve"> w dniu odbioru urządzenia</w:t>
      </w:r>
      <w:r w:rsidR="00A131BD" w:rsidRPr="00173194">
        <w:rPr>
          <w:rFonts w:ascii="Arial Narrow" w:hAnsi="Arial Narrow" w:cs="Arial"/>
          <w:sz w:val="22"/>
          <w:szCs w:val="22"/>
          <w:lang w:val="pl-PL"/>
        </w:rPr>
        <w:t>;</w:t>
      </w:r>
    </w:p>
    <w:p w:rsidR="00EF76FD" w:rsidRPr="00A2421F" w:rsidRDefault="00885963" w:rsidP="00A131BD">
      <w:pPr>
        <w:pStyle w:val="Akapitzlist"/>
        <w:numPr>
          <w:ilvl w:val="2"/>
          <w:numId w:val="19"/>
        </w:numPr>
        <w:suppressAutoHyphens w:val="0"/>
        <w:ind w:right="-2"/>
        <w:contextualSpacing w:val="0"/>
        <w:jc w:val="both"/>
        <w:rPr>
          <w:rFonts w:ascii="Arial Narrow" w:hAnsi="Arial Narrow" w:cs="Arial"/>
          <w:sz w:val="22"/>
          <w:szCs w:val="22"/>
        </w:rPr>
      </w:pPr>
      <w:r w:rsidRPr="00A2421F">
        <w:rPr>
          <w:rFonts w:ascii="Arial Narrow" w:hAnsi="Arial Narrow" w:cs="Arial"/>
          <w:sz w:val="22"/>
          <w:szCs w:val="22"/>
        </w:rPr>
        <w:t>wykonawca sporządzi i przekaże Zamawiającemu certyfikaty dla uczestników szkolenia potwierdzające odbyte szkolenie</w:t>
      </w:r>
    </w:p>
    <w:p w:rsidR="00EF76FD" w:rsidRPr="00012915" w:rsidRDefault="00EF76FD" w:rsidP="001D772B">
      <w:pPr>
        <w:pStyle w:val="Styl8"/>
        <w:ind w:right="-2"/>
        <w:jc w:val="both"/>
      </w:pPr>
    </w:p>
    <w:p w:rsidR="00A8615D" w:rsidRPr="00012915" w:rsidRDefault="004B2320" w:rsidP="004D3E18">
      <w:pPr>
        <w:pStyle w:val="Akapitzlist"/>
        <w:numPr>
          <w:ilvl w:val="0"/>
          <w:numId w:val="19"/>
        </w:numPr>
        <w:shd w:val="clear" w:color="auto" w:fill="D9D9D9"/>
        <w:tabs>
          <w:tab w:val="left" w:pos="567"/>
          <w:tab w:val="left" w:pos="5173"/>
        </w:tabs>
        <w:autoSpaceDE w:val="0"/>
        <w:spacing w:after="120"/>
        <w:ind w:right="-2"/>
        <w:contextualSpacing w:val="0"/>
        <w:rPr>
          <w:rFonts w:ascii="Arial Narrow" w:eastAsia="Symbol" w:hAnsi="Arial Narrow"/>
          <w:b/>
          <w:kern w:val="2"/>
          <w:sz w:val="22"/>
          <w:szCs w:val="22"/>
          <w:lang w:eastAsia="zh-CN"/>
        </w:rPr>
      </w:pPr>
      <w:r w:rsidRPr="00012915">
        <w:rPr>
          <w:rFonts w:ascii="Arial Narrow" w:eastAsia="Symbol" w:hAnsi="Arial Narrow"/>
          <w:b/>
          <w:kern w:val="2"/>
          <w:sz w:val="22"/>
          <w:szCs w:val="22"/>
          <w:lang w:val="pl-PL" w:eastAsia="zh-CN"/>
        </w:rPr>
        <w:lastRenderedPageBreak/>
        <w:t>Zestaw do chromatografii gazowej</w:t>
      </w:r>
      <w:r w:rsidR="00A8615D" w:rsidRPr="00012915">
        <w:rPr>
          <w:rFonts w:ascii="Arial Narrow" w:eastAsia="Symbol" w:hAnsi="Arial Narrow"/>
          <w:b/>
          <w:kern w:val="2"/>
          <w:sz w:val="22"/>
          <w:szCs w:val="22"/>
          <w:lang w:val="pl-PL" w:eastAsia="zh-CN"/>
        </w:rPr>
        <w:t xml:space="preserve"> – 1 szt.</w:t>
      </w:r>
    </w:p>
    <w:p w:rsidR="00F37AB1" w:rsidRPr="008B1FC2" w:rsidRDefault="00F37AB1" w:rsidP="00057FED">
      <w:pPr>
        <w:numPr>
          <w:ilvl w:val="1"/>
          <w:numId w:val="19"/>
        </w:numPr>
        <w:suppressAutoHyphens/>
        <w:spacing w:after="120"/>
        <w:ind w:right="-2"/>
        <w:rPr>
          <w:rFonts w:ascii="Arial Narrow" w:hAnsi="Arial Narrow"/>
          <w:sz w:val="22"/>
          <w:szCs w:val="22"/>
        </w:rPr>
      </w:pPr>
      <w:r w:rsidRPr="008B1FC2">
        <w:rPr>
          <w:rFonts w:ascii="Arial Narrow" w:hAnsi="Arial Narrow"/>
          <w:sz w:val="22"/>
          <w:szCs w:val="22"/>
        </w:rPr>
        <w:t>Przedmiotem zamówienia jest dostawa, montaż i uruchomienie fabrycznie nowego zestawu do chromatografii gazowej oraz przeprowadzenie szkolenia.</w:t>
      </w:r>
    </w:p>
    <w:p w:rsidR="00F37AB1" w:rsidRPr="008B1FC2" w:rsidRDefault="00F37AB1" w:rsidP="00503E8C">
      <w:pPr>
        <w:numPr>
          <w:ilvl w:val="1"/>
          <w:numId w:val="19"/>
        </w:numPr>
        <w:suppressAutoHyphens/>
        <w:ind w:right="-2"/>
        <w:rPr>
          <w:rFonts w:ascii="Arial Narrow" w:hAnsi="Arial Narrow"/>
          <w:sz w:val="22"/>
          <w:szCs w:val="22"/>
        </w:rPr>
      </w:pPr>
      <w:r w:rsidRPr="008B1FC2">
        <w:rPr>
          <w:rFonts w:ascii="Arial Narrow" w:hAnsi="Arial Narrow"/>
          <w:color w:val="000000"/>
          <w:sz w:val="22"/>
          <w:szCs w:val="22"/>
        </w:rPr>
        <w:t>Wymagania ogólne (parametry urządzenia):</w:t>
      </w:r>
    </w:p>
    <w:p w:rsidR="00F37AB1" w:rsidRPr="008B1FC2" w:rsidRDefault="00F37AB1" w:rsidP="00503E8C">
      <w:pPr>
        <w:numPr>
          <w:ilvl w:val="2"/>
          <w:numId w:val="19"/>
        </w:numPr>
        <w:suppressAutoHyphens/>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chromatograf gazowy z elektronicznie sterowanym przepływem gazu nośnego, z możliwością programowania ciśnienia i przepływu</w:t>
      </w:r>
      <w:r w:rsidRPr="008B1FC2">
        <w:rPr>
          <w:rFonts w:ascii="Arial Narrow" w:hAnsi="Arial Narrow"/>
          <w:color w:val="000000"/>
          <w:kern w:val="2"/>
          <w:sz w:val="22"/>
          <w:szCs w:val="22"/>
          <w:lang w:eastAsia="zh-CN"/>
        </w:rPr>
        <w:t>,</w:t>
      </w:r>
    </w:p>
    <w:p w:rsidR="00F37AB1" w:rsidRPr="008B1FC2" w:rsidRDefault="00F37AB1" w:rsidP="00503E8C">
      <w:pPr>
        <w:numPr>
          <w:ilvl w:val="2"/>
          <w:numId w:val="19"/>
        </w:numPr>
        <w:suppressAutoHyphens/>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 xml:space="preserve">chromatograf gazowy wyposażony w programowany temperaturowo dozownik </w:t>
      </w:r>
      <w:proofErr w:type="spellStart"/>
      <w:r w:rsidRPr="008B1FC2">
        <w:rPr>
          <w:rFonts w:ascii="Arial Narrow" w:hAnsi="Arial Narrow" w:cs="Cambria"/>
          <w:color w:val="000000"/>
          <w:kern w:val="2"/>
          <w:sz w:val="22"/>
          <w:szCs w:val="22"/>
          <w:lang w:eastAsia="zh-CN"/>
        </w:rPr>
        <w:t>split</w:t>
      </w:r>
      <w:proofErr w:type="spellEnd"/>
      <w:r w:rsidRPr="008B1FC2">
        <w:rPr>
          <w:rFonts w:ascii="Arial Narrow" w:hAnsi="Arial Narrow" w:cs="Cambria"/>
          <w:color w:val="000000"/>
          <w:kern w:val="2"/>
          <w:sz w:val="22"/>
          <w:szCs w:val="22"/>
          <w:lang w:eastAsia="zh-CN"/>
        </w:rPr>
        <w:t>/</w:t>
      </w:r>
      <w:proofErr w:type="spellStart"/>
      <w:r w:rsidRPr="008B1FC2">
        <w:rPr>
          <w:rFonts w:ascii="Arial Narrow" w:hAnsi="Arial Narrow" w:cs="Cambria"/>
          <w:color w:val="000000"/>
          <w:kern w:val="2"/>
          <w:sz w:val="22"/>
          <w:szCs w:val="22"/>
          <w:lang w:eastAsia="zh-CN"/>
        </w:rPr>
        <w:t>splitless</w:t>
      </w:r>
      <w:proofErr w:type="spellEnd"/>
      <w:r w:rsidRPr="008B1FC2">
        <w:rPr>
          <w:rFonts w:ascii="Arial Narrow" w:hAnsi="Arial Narrow" w:cs="Cambria"/>
          <w:color w:val="000000"/>
          <w:kern w:val="2"/>
          <w:sz w:val="22"/>
          <w:szCs w:val="22"/>
          <w:lang w:eastAsia="zh-CN"/>
        </w:rPr>
        <w:t xml:space="preserve"> oraz dwa szeroko zakresowe detektory FID</w:t>
      </w:r>
      <w:r w:rsidRPr="008B1FC2">
        <w:rPr>
          <w:rFonts w:ascii="Arial Narrow" w:hAnsi="Arial Narrow"/>
          <w:color w:val="000000"/>
          <w:kern w:val="2"/>
          <w:sz w:val="22"/>
          <w:szCs w:val="22"/>
          <w:lang w:eastAsia="zh-CN"/>
        </w:rPr>
        <w:t>,</w:t>
      </w:r>
    </w:p>
    <w:p w:rsidR="00F37AB1" w:rsidRPr="008B1FC2" w:rsidRDefault="00F37AB1" w:rsidP="00503E8C">
      <w:pPr>
        <w:numPr>
          <w:ilvl w:val="2"/>
          <w:numId w:val="19"/>
        </w:numPr>
        <w:suppressAutoHyphens/>
        <w:spacing w:after="120"/>
        <w:rPr>
          <w:rFonts w:ascii="Arial Narrow" w:hAnsi="Arial Narrow"/>
          <w:color w:val="000000"/>
          <w:sz w:val="22"/>
          <w:szCs w:val="22"/>
        </w:rPr>
      </w:pPr>
      <w:r w:rsidRPr="008B1FC2">
        <w:rPr>
          <w:rFonts w:ascii="Arial Narrow" w:hAnsi="Arial Narrow"/>
          <w:color w:val="000000"/>
          <w:kern w:val="2"/>
          <w:sz w:val="22"/>
          <w:szCs w:val="22"/>
          <w:lang w:eastAsia="zh-CN"/>
        </w:rPr>
        <w:t>c</w:t>
      </w:r>
      <w:r w:rsidRPr="008B1FC2">
        <w:rPr>
          <w:rFonts w:ascii="Arial Narrow" w:hAnsi="Arial Narrow" w:cs="Cambria"/>
          <w:color w:val="000000"/>
          <w:kern w:val="2"/>
          <w:sz w:val="22"/>
          <w:szCs w:val="22"/>
          <w:lang w:eastAsia="zh-CN"/>
        </w:rPr>
        <w:t xml:space="preserve">hromatograf gazowy wyposażony w przystawkę do analizy fazy </w:t>
      </w:r>
      <w:proofErr w:type="spellStart"/>
      <w:r w:rsidRPr="008B1FC2">
        <w:rPr>
          <w:rFonts w:ascii="Arial Narrow" w:hAnsi="Arial Narrow" w:cs="Cambria"/>
          <w:color w:val="000000"/>
          <w:kern w:val="2"/>
          <w:sz w:val="22"/>
          <w:szCs w:val="22"/>
          <w:lang w:eastAsia="zh-CN"/>
        </w:rPr>
        <w:t>nadpowierzchniowej</w:t>
      </w:r>
      <w:proofErr w:type="spellEnd"/>
      <w:r w:rsidRPr="008B1FC2">
        <w:rPr>
          <w:rFonts w:ascii="Arial Narrow" w:hAnsi="Arial Narrow" w:cs="Cambria"/>
          <w:color w:val="000000"/>
          <w:kern w:val="2"/>
          <w:sz w:val="22"/>
          <w:szCs w:val="22"/>
          <w:lang w:eastAsia="zh-CN"/>
        </w:rPr>
        <w:t xml:space="preserve"> </w:t>
      </w:r>
      <w:proofErr w:type="spellStart"/>
      <w:r w:rsidRPr="008B1FC2">
        <w:rPr>
          <w:rFonts w:ascii="Arial Narrow" w:hAnsi="Arial Narrow" w:cs="Cambria"/>
          <w:color w:val="000000"/>
          <w:kern w:val="2"/>
          <w:sz w:val="22"/>
          <w:szCs w:val="22"/>
          <w:lang w:eastAsia="zh-CN"/>
        </w:rPr>
        <w:t>Headspace</w:t>
      </w:r>
      <w:proofErr w:type="spellEnd"/>
      <w:r w:rsidRPr="008B1FC2">
        <w:rPr>
          <w:rFonts w:ascii="Arial Narrow" w:hAnsi="Arial Narrow"/>
          <w:color w:val="000000"/>
          <w:kern w:val="2"/>
          <w:sz w:val="22"/>
          <w:szCs w:val="22"/>
          <w:lang w:eastAsia="zh-CN"/>
        </w:rPr>
        <w:t>;</w:t>
      </w:r>
    </w:p>
    <w:p w:rsidR="00F37AB1" w:rsidRPr="008B1FC2" w:rsidRDefault="00F37AB1" w:rsidP="004D3E18">
      <w:pPr>
        <w:numPr>
          <w:ilvl w:val="1"/>
          <w:numId w:val="19"/>
        </w:numPr>
        <w:suppressAutoHyphens/>
        <w:rPr>
          <w:rFonts w:ascii="Arial Narrow" w:hAnsi="Arial Narrow"/>
          <w:color w:val="000000"/>
          <w:sz w:val="22"/>
          <w:szCs w:val="22"/>
        </w:rPr>
      </w:pPr>
      <w:r w:rsidRPr="008B1FC2">
        <w:rPr>
          <w:rFonts w:ascii="Arial Narrow" w:hAnsi="Arial Narrow"/>
          <w:color w:val="000000"/>
          <w:sz w:val="22"/>
          <w:szCs w:val="22"/>
        </w:rPr>
        <w:t>Wymagania szczegółowe (parametry urządzenia):</w:t>
      </w:r>
    </w:p>
    <w:p w:rsidR="00F37AB1" w:rsidRPr="008B1FC2" w:rsidRDefault="00F37AB1" w:rsidP="00503E8C">
      <w:pPr>
        <w:numPr>
          <w:ilvl w:val="2"/>
          <w:numId w:val="19"/>
        </w:numPr>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piec:</w:t>
      </w:r>
    </w:p>
    <w:p w:rsidR="00F37AB1" w:rsidRPr="008B1FC2" w:rsidRDefault="00F37AB1" w:rsidP="00503E8C">
      <w:pPr>
        <w:numPr>
          <w:ilvl w:val="3"/>
          <w:numId w:val="19"/>
        </w:numPr>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 xml:space="preserve"> chromatograf musi być wyposażony w piec z zakresem pracy temperatur </w:t>
      </w:r>
      <w:r w:rsidRPr="008B1FC2">
        <w:rPr>
          <w:rFonts w:ascii="Arial Narrow" w:hAnsi="Arial Narrow" w:cs="Cambria"/>
          <w:color w:val="000000"/>
          <w:kern w:val="2"/>
          <w:sz w:val="22"/>
          <w:szCs w:val="22"/>
          <w:lang w:eastAsia="zh-CN"/>
        </w:rPr>
        <w:t>co najmniej od 40 do 450°C</w:t>
      </w:r>
      <w:r w:rsidRPr="008B1FC2">
        <w:rPr>
          <w:rFonts w:ascii="Arial Narrow" w:hAnsi="Arial Narrow"/>
          <w:color w:val="000000"/>
          <w:kern w:val="2"/>
          <w:sz w:val="22"/>
          <w:szCs w:val="22"/>
          <w:lang w:eastAsia="zh-CN"/>
        </w:rPr>
        <w:t>,</w:t>
      </w:r>
    </w:p>
    <w:p w:rsidR="00F37AB1" w:rsidRPr="008B1FC2" w:rsidRDefault="00F37AB1" w:rsidP="00503E8C">
      <w:pPr>
        <w:numPr>
          <w:ilvl w:val="3"/>
          <w:numId w:val="19"/>
        </w:numPr>
        <w:suppressAutoHyphens/>
        <w:ind w:left="2127"/>
        <w:contextualSpacing/>
        <w:rPr>
          <w:rFonts w:ascii="Arial Narrow" w:hAnsi="Arial Narrow"/>
          <w:color w:val="000000"/>
          <w:sz w:val="22"/>
          <w:szCs w:val="22"/>
        </w:rPr>
      </w:pPr>
      <w:r w:rsidRPr="008B1FC2">
        <w:rPr>
          <w:rFonts w:ascii="Arial Narrow" w:hAnsi="Arial Narrow"/>
          <w:color w:val="000000"/>
          <w:kern w:val="2"/>
          <w:sz w:val="22"/>
          <w:szCs w:val="22"/>
          <w:lang w:eastAsia="zh-CN"/>
        </w:rPr>
        <w:t xml:space="preserve">chromatograf musi posiadać możliwość </w:t>
      </w:r>
      <w:r w:rsidRPr="008B1FC2">
        <w:rPr>
          <w:rFonts w:ascii="Arial Narrow" w:hAnsi="Arial Narrow" w:cs="Cambria"/>
          <w:color w:val="000000"/>
          <w:kern w:val="2"/>
          <w:sz w:val="22"/>
          <w:szCs w:val="22"/>
          <w:lang w:eastAsia="zh-CN"/>
        </w:rPr>
        <w:t>programowana szybkość grzania w zakresie co najmniej od 0,1°C/min do 140°C/min</w:t>
      </w:r>
      <w:r w:rsidRPr="008B1FC2">
        <w:rPr>
          <w:rFonts w:ascii="Arial Narrow" w:hAnsi="Arial Narrow"/>
          <w:color w:val="000000"/>
          <w:kern w:val="2"/>
          <w:sz w:val="22"/>
          <w:szCs w:val="22"/>
          <w:lang w:eastAsia="zh-CN"/>
        </w:rPr>
        <w:t>,</w:t>
      </w:r>
    </w:p>
    <w:p w:rsidR="00F37AB1" w:rsidRPr="008B1FC2" w:rsidRDefault="00F37AB1" w:rsidP="00503E8C">
      <w:pPr>
        <w:numPr>
          <w:ilvl w:val="3"/>
          <w:numId w:val="19"/>
        </w:numPr>
        <w:suppressAutoHyphens/>
        <w:ind w:left="2127"/>
        <w:contextualSpacing/>
        <w:rPr>
          <w:rFonts w:ascii="Arial Narrow" w:hAnsi="Arial Narrow"/>
          <w:color w:val="000000"/>
          <w:sz w:val="22"/>
          <w:szCs w:val="22"/>
        </w:rPr>
      </w:pPr>
      <w:r w:rsidRPr="008B1FC2">
        <w:rPr>
          <w:rFonts w:ascii="Arial Narrow" w:hAnsi="Arial Narrow"/>
          <w:color w:val="000000"/>
          <w:sz w:val="22"/>
          <w:szCs w:val="22"/>
        </w:rPr>
        <w:t xml:space="preserve">chromatograf musi umożliwiać </w:t>
      </w:r>
      <w:r w:rsidRPr="008B1FC2">
        <w:rPr>
          <w:rFonts w:ascii="Arial Narrow" w:hAnsi="Arial Narrow" w:cs="Cambria"/>
          <w:color w:val="000000"/>
          <w:sz w:val="22"/>
          <w:szCs w:val="22"/>
        </w:rPr>
        <w:t>szybkość chłodzenia z 450°C do 50°C w czasie poniżej 2 minut (bez użycia medium chłodzącego),</w:t>
      </w:r>
    </w:p>
    <w:p w:rsidR="00F37AB1" w:rsidRPr="008B1FC2" w:rsidRDefault="00F37AB1" w:rsidP="00503E8C">
      <w:pPr>
        <w:numPr>
          <w:ilvl w:val="3"/>
          <w:numId w:val="19"/>
        </w:numPr>
        <w:suppressAutoHyphens/>
        <w:ind w:left="2127"/>
        <w:contextualSpacing/>
        <w:rPr>
          <w:rFonts w:ascii="Arial Narrow" w:hAnsi="Arial Narrow"/>
          <w:color w:val="000000"/>
          <w:sz w:val="22"/>
          <w:szCs w:val="22"/>
        </w:rPr>
      </w:pPr>
      <w:r w:rsidRPr="008B1FC2">
        <w:rPr>
          <w:rFonts w:ascii="Arial Narrow" w:hAnsi="Arial Narrow"/>
          <w:color w:val="000000"/>
          <w:sz w:val="22"/>
          <w:szCs w:val="22"/>
        </w:rPr>
        <w:t xml:space="preserve"> </w:t>
      </w:r>
      <w:r w:rsidRPr="008B1FC2">
        <w:rPr>
          <w:rFonts w:ascii="Arial Narrow" w:hAnsi="Arial Narrow" w:cs="Cambria"/>
          <w:color w:val="000000"/>
          <w:sz w:val="22"/>
          <w:szCs w:val="22"/>
        </w:rPr>
        <w:t>minimalna dokładność ustawienia temperatury w aparaturze: 1°C,</w:t>
      </w:r>
    </w:p>
    <w:p w:rsidR="00F37AB1" w:rsidRPr="008B1FC2" w:rsidRDefault="00F37AB1" w:rsidP="00503E8C">
      <w:pPr>
        <w:numPr>
          <w:ilvl w:val="3"/>
          <w:numId w:val="19"/>
        </w:numPr>
        <w:suppressAutoHyphens/>
        <w:ind w:left="2127"/>
        <w:contextualSpacing/>
        <w:rPr>
          <w:rFonts w:ascii="Arial Narrow" w:hAnsi="Arial Narrow"/>
          <w:color w:val="000000"/>
          <w:sz w:val="22"/>
          <w:szCs w:val="22"/>
        </w:rPr>
      </w:pPr>
      <w:r w:rsidRPr="008B1FC2">
        <w:rPr>
          <w:rFonts w:ascii="Arial Narrow" w:hAnsi="Arial Narrow"/>
          <w:color w:val="000000"/>
          <w:sz w:val="22"/>
          <w:szCs w:val="22"/>
        </w:rPr>
        <w:t xml:space="preserve">chromatograf musi posiadać możliwość </w:t>
      </w:r>
      <w:r w:rsidRPr="008B1FC2">
        <w:rPr>
          <w:rFonts w:ascii="Arial Narrow" w:hAnsi="Arial Narrow" w:cs="Cambria"/>
          <w:color w:val="000000"/>
          <w:sz w:val="22"/>
          <w:szCs w:val="22"/>
        </w:rPr>
        <w:t>odczytu aktualnej temperatury,</w:t>
      </w:r>
    </w:p>
    <w:p w:rsidR="00F37AB1" w:rsidRPr="008B1FC2" w:rsidRDefault="00F37AB1" w:rsidP="00503E8C">
      <w:pPr>
        <w:numPr>
          <w:ilvl w:val="3"/>
          <w:numId w:val="19"/>
        </w:numPr>
        <w:suppressAutoHyphens/>
        <w:ind w:left="2127"/>
        <w:contextualSpacing/>
        <w:rPr>
          <w:rFonts w:ascii="Arial Narrow" w:hAnsi="Arial Narrow"/>
          <w:color w:val="000000"/>
          <w:sz w:val="22"/>
          <w:szCs w:val="22"/>
        </w:rPr>
      </w:pPr>
      <w:r w:rsidRPr="008B1FC2">
        <w:rPr>
          <w:rFonts w:ascii="Arial Narrow" w:hAnsi="Arial Narrow"/>
          <w:color w:val="000000"/>
          <w:sz w:val="22"/>
          <w:szCs w:val="22"/>
        </w:rPr>
        <w:t xml:space="preserve"> chromatograf musi posiadać możliwość </w:t>
      </w:r>
      <w:r w:rsidRPr="008B1FC2">
        <w:rPr>
          <w:rFonts w:ascii="Arial Narrow" w:hAnsi="Arial Narrow" w:cs="Cambria"/>
          <w:color w:val="000000"/>
          <w:sz w:val="22"/>
          <w:szCs w:val="22"/>
        </w:rPr>
        <w:t xml:space="preserve">programowania przepływu gazu nośnego w ml/min, </w:t>
      </w:r>
      <w:proofErr w:type="spellStart"/>
      <w:r w:rsidRPr="008B1FC2">
        <w:rPr>
          <w:rFonts w:ascii="Arial Narrow" w:hAnsi="Arial Narrow" w:cs="Cambria"/>
          <w:color w:val="000000"/>
          <w:sz w:val="22"/>
          <w:szCs w:val="22"/>
        </w:rPr>
        <w:t>psig</w:t>
      </w:r>
      <w:proofErr w:type="spellEnd"/>
      <w:r w:rsidRPr="008B1FC2">
        <w:rPr>
          <w:rFonts w:ascii="Arial Narrow" w:hAnsi="Arial Narrow" w:cs="Cambria"/>
          <w:color w:val="000000"/>
          <w:sz w:val="22"/>
          <w:szCs w:val="22"/>
        </w:rPr>
        <w:t xml:space="preserve">, </w:t>
      </w:r>
      <w:proofErr w:type="spellStart"/>
      <w:r w:rsidRPr="008B1FC2">
        <w:rPr>
          <w:rFonts w:ascii="Arial Narrow" w:hAnsi="Arial Narrow" w:cs="Cambria"/>
          <w:color w:val="000000"/>
          <w:sz w:val="22"/>
          <w:szCs w:val="22"/>
        </w:rPr>
        <w:t>kPa</w:t>
      </w:r>
      <w:proofErr w:type="spellEnd"/>
      <w:r w:rsidRPr="008B1FC2">
        <w:rPr>
          <w:rFonts w:ascii="Arial Narrow" w:hAnsi="Arial Narrow" w:cs="Cambria"/>
          <w:color w:val="000000"/>
          <w:sz w:val="22"/>
          <w:szCs w:val="22"/>
        </w:rPr>
        <w:t xml:space="preserve"> lub cm/sec,</w:t>
      </w:r>
    </w:p>
    <w:p w:rsidR="00F37AB1" w:rsidRPr="008B1FC2" w:rsidRDefault="00F37AB1" w:rsidP="00503E8C">
      <w:pPr>
        <w:numPr>
          <w:ilvl w:val="3"/>
          <w:numId w:val="19"/>
        </w:numPr>
        <w:suppressAutoHyphens/>
        <w:ind w:left="2127"/>
        <w:contextualSpacing/>
        <w:rPr>
          <w:rFonts w:ascii="Arial Narrow" w:hAnsi="Arial Narrow"/>
          <w:color w:val="000000"/>
          <w:sz w:val="22"/>
          <w:szCs w:val="22"/>
        </w:rPr>
      </w:pPr>
      <w:r w:rsidRPr="008B1FC2">
        <w:rPr>
          <w:rFonts w:ascii="Arial Narrow" w:hAnsi="Arial Narrow"/>
          <w:color w:val="000000"/>
          <w:sz w:val="22"/>
          <w:szCs w:val="22"/>
        </w:rPr>
        <w:t>chromatograf</w:t>
      </w:r>
      <w:r w:rsidRPr="008B1FC2">
        <w:rPr>
          <w:rFonts w:ascii="Arial Narrow" w:hAnsi="Arial Narrow" w:cs="Cambria"/>
          <w:color w:val="000000"/>
          <w:sz w:val="22"/>
          <w:szCs w:val="22"/>
        </w:rPr>
        <w:t xml:space="preserve"> musi posiadać funkcję kompensacji zmian ciśnienia atmosferycznego,</w:t>
      </w:r>
    </w:p>
    <w:p w:rsidR="00F37AB1" w:rsidRPr="008B1FC2" w:rsidRDefault="00F37AB1" w:rsidP="00503E8C">
      <w:pPr>
        <w:numPr>
          <w:ilvl w:val="3"/>
          <w:numId w:val="19"/>
        </w:numPr>
        <w:suppressAutoHyphens/>
        <w:ind w:left="2127"/>
        <w:contextualSpacing/>
        <w:rPr>
          <w:rFonts w:ascii="Arial Narrow" w:hAnsi="Arial Narrow"/>
          <w:color w:val="000000"/>
          <w:sz w:val="22"/>
          <w:szCs w:val="22"/>
        </w:rPr>
      </w:pPr>
      <w:r w:rsidRPr="008B1FC2">
        <w:rPr>
          <w:rFonts w:ascii="Arial Narrow" w:hAnsi="Arial Narrow"/>
          <w:color w:val="000000"/>
          <w:sz w:val="22"/>
          <w:szCs w:val="22"/>
        </w:rPr>
        <w:t>chromatograf</w:t>
      </w:r>
      <w:r w:rsidRPr="008B1FC2">
        <w:rPr>
          <w:rFonts w:ascii="Arial Narrow" w:hAnsi="Arial Narrow" w:cs="Cambria"/>
          <w:color w:val="000000"/>
          <w:sz w:val="22"/>
          <w:szCs w:val="22"/>
        </w:rPr>
        <w:t xml:space="preserve"> musi posiadać automatyczną funkcję alarmu wycieku;</w:t>
      </w:r>
    </w:p>
    <w:p w:rsidR="00F37AB1" w:rsidRPr="008B1FC2" w:rsidRDefault="00F37AB1" w:rsidP="005167E2">
      <w:pPr>
        <w:numPr>
          <w:ilvl w:val="2"/>
          <w:numId w:val="19"/>
        </w:numPr>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dozownik do kolumn kapilarnych (1szt.):</w:t>
      </w:r>
    </w:p>
    <w:p w:rsidR="00F37AB1" w:rsidRPr="008B1FC2" w:rsidRDefault="00F37AB1" w:rsidP="005167E2">
      <w:pPr>
        <w:numPr>
          <w:ilvl w:val="3"/>
          <w:numId w:val="19"/>
        </w:numPr>
        <w:suppressAutoHyphens/>
        <w:ind w:left="2127" w:hanging="851"/>
        <w:rPr>
          <w:rFonts w:ascii="Arial Narrow" w:hAnsi="Arial Narrow"/>
          <w:color w:val="C9211E"/>
          <w:sz w:val="22"/>
          <w:szCs w:val="22"/>
        </w:rPr>
      </w:pPr>
      <w:r w:rsidRPr="008B1FC2">
        <w:rPr>
          <w:rFonts w:ascii="Arial Narrow" w:hAnsi="Arial Narrow"/>
          <w:color w:val="111111"/>
          <w:kern w:val="2"/>
          <w:sz w:val="22"/>
          <w:szCs w:val="22"/>
        </w:rPr>
        <w:t>c</w:t>
      </w:r>
      <w:r w:rsidRPr="008B1FC2">
        <w:rPr>
          <w:rFonts w:ascii="Arial Narrow" w:hAnsi="Arial Narrow"/>
          <w:color w:val="000000"/>
          <w:kern w:val="2"/>
          <w:sz w:val="22"/>
          <w:szCs w:val="22"/>
        </w:rPr>
        <w:t xml:space="preserve">hromatograf musi być wyposażony w </w:t>
      </w:r>
      <w:r w:rsidRPr="008B1FC2">
        <w:rPr>
          <w:rFonts w:ascii="Arial Narrow" w:hAnsi="Arial Narrow" w:cs="Cambria"/>
          <w:color w:val="000000"/>
          <w:kern w:val="2"/>
          <w:sz w:val="22"/>
          <w:szCs w:val="22"/>
          <w:lang w:eastAsia="zh-CN"/>
        </w:rPr>
        <w:t xml:space="preserve">automatyczny dozownik </w:t>
      </w:r>
      <w:proofErr w:type="spellStart"/>
      <w:r w:rsidRPr="008B1FC2">
        <w:rPr>
          <w:rFonts w:ascii="Arial Narrow" w:hAnsi="Arial Narrow" w:cs="Cambria"/>
          <w:color w:val="000000"/>
          <w:kern w:val="2"/>
          <w:sz w:val="22"/>
          <w:szCs w:val="22"/>
          <w:lang w:eastAsia="zh-CN"/>
        </w:rPr>
        <w:t>split</w:t>
      </w:r>
      <w:proofErr w:type="spellEnd"/>
      <w:r w:rsidRPr="008B1FC2">
        <w:rPr>
          <w:rFonts w:ascii="Arial Narrow" w:hAnsi="Arial Narrow" w:cs="Cambria"/>
          <w:color w:val="000000"/>
          <w:kern w:val="2"/>
          <w:sz w:val="22"/>
          <w:szCs w:val="22"/>
          <w:lang w:eastAsia="zh-CN"/>
        </w:rPr>
        <w:t>/</w:t>
      </w:r>
      <w:proofErr w:type="spellStart"/>
      <w:r w:rsidRPr="008B1FC2">
        <w:rPr>
          <w:rFonts w:ascii="Arial Narrow" w:hAnsi="Arial Narrow" w:cs="Cambria"/>
          <w:color w:val="000000"/>
          <w:kern w:val="2"/>
          <w:sz w:val="22"/>
          <w:szCs w:val="22"/>
          <w:lang w:eastAsia="zh-CN"/>
        </w:rPr>
        <w:t>splitless</w:t>
      </w:r>
      <w:proofErr w:type="spellEnd"/>
      <w:r w:rsidRPr="008B1FC2">
        <w:rPr>
          <w:rFonts w:ascii="Arial Narrow" w:hAnsi="Arial Narrow" w:cs="Cambria"/>
          <w:color w:val="000000"/>
          <w:kern w:val="2"/>
          <w:sz w:val="22"/>
          <w:szCs w:val="22"/>
          <w:lang w:eastAsia="zh-CN"/>
        </w:rPr>
        <w:t xml:space="preserve"> z programowalną temperaturą odparowania,</w:t>
      </w:r>
    </w:p>
    <w:p w:rsidR="00F37AB1" w:rsidRPr="008B1FC2" w:rsidRDefault="00F37AB1" w:rsidP="005167E2">
      <w:pPr>
        <w:numPr>
          <w:ilvl w:val="3"/>
          <w:numId w:val="19"/>
        </w:numPr>
        <w:suppressAutoHyphens/>
        <w:ind w:left="2127" w:hanging="851"/>
        <w:rPr>
          <w:rFonts w:ascii="Arial Narrow" w:hAnsi="Arial Narrow"/>
          <w:color w:val="C9211E"/>
          <w:sz w:val="22"/>
          <w:szCs w:val="22"/>
        </w:rPr>
      </w:pPr>
      <w:r w:rsidRPr="008B1FC2">
        <w:rPr>
          <w:rFonts w:ascii="Arial Narrow" w:hAnsi="Arial Narrow"/>
          <w:color w:val="000000"/>
          <w:kern w:val="2"/>
          <w:sz w:val="22"/>
          <w:szCs w:val="22"/>
        </w:rPr>
        <w:t xml:space="preserve">dozownik chromatografu musi mieć możliwość </w:t>
      </w:r>
      <w:r w:rsidRPr="008B1FC2">
        <w:rPr>
          <w:rFonts w:ascii="Arial Narrow" w:hAnsi="Arial Narrow" w:cs="Cambria"/>
          <w:color w:val="000000"/>
          <w:kern w:val="2"/>
          <w:sz w:val="22"/>
          <w:szCs w:val="22"/>
          <w:lang w:eastAsia="zh-CN"/>
        </w:rPr>
        <w:t>pracy z kolumnami kapilarnymi o średnicach 0,1mm – 0,53mm,</w:t>
      </w:r>
    </w:p>
    <w:p w:rsidR="00F37AB1" w:rsidRPr="008B1FC2" w:rsidRDefault="00F37AB1" w:rsidP="005167E2">
      <w:pPr>
        <w:numPr>
          <w:ilvl w:val="3"/>
          <w:numId w:val="19"/>
        </w:numPr>
        <w:suppressAutoHyphens/>
        <w:ind w:left="2127" w:hanging="851"/>
        <w:rPr>
          <w:rFonts w:ascii="Arial Narrow" w:hAnsi="Arial Narrow"/>
          <w:color w:val="C9211E"/>
          <w:sz w:val="22"/>
          <w:szCs w:val="22"/>
        </w:rPr>
      </w:pPr>
      <w:r w:rsidRPr="008B1FC2">
        <w:rPr>
          <w:rFonts w:ascii="Arial Narrow" w:hAnsi="Arial Narrow" w:cs="Cambria"/>
          <w:color w:val="000000"/>
          <w:kern w:val="2"/>
          <w:sz w:val="22"/>
          <w:szCs w:val="22"/>
          <w:lang w:eastAsia="zh-CN"/>
        </w:rPr>
        <w:t xml:space="preserve">dozownik musi umożliwiać pracę w trybach </w:t>
      </w:r>
      <w:proofErr w:type="spellStart"/>
      <w:r w:rsidRPr="008B1FC2">
        <w:rPr>
          <w:rFonts w:ascii="Arial Narrow" w:hAnsi="Arial Narrow" w:cs="Cambria"/>
          <w:color w:val="000000"/>
          <w:kern w:val="2"/>
          <w:sz w:val="22"/>
          <w:szCs w:val="22"/>
          <w:lang w:eastAsia="zh-CN"/>
        </w:rPr>
        <w:t>split</w:t>
      </w:r>
      <w:proofErr w:type="spellEnd"/>
      <w:r w:rsidRPr="008B1FC2">
        <w:rPr>
          <w:rFonts w:ascii="Arial Narrow" w:hAnsi="Arial Narrow" w:cs="Cambria"/>
          <w:color w:val="000000"/>
          <w:kern w:val="2"/>
          <w:sz w:val="22"/>
          <w:szCs w:val="22"/>
          <w:lang w:eastAsia="zh-CN"/>
        </w:rPr>
        <w:t xml:space="preserve">, </w:t>
      </w:r>
      <w:proofErr w:type="spellStart"/>
      <w:r w:rsidRPr="008B1FC2">
        <w:rPr>
          <w:rFonts w:ascii="Arial Narrow" w:hAnsi="Arial Narrow" w:cs="Cambria"/>
          <w:color w:val="000000"/>
          <w:kern w:val="2"/>
          <w:sz w:val="22"/>
          <w:szCs w:val="22"/>
          <w:lang w:eastAsia="zh-CN"/>
        </w:rPr>
        <w:t>splitless</w:t>
      </w:r>
      <w:proofErr w:type="spellEnd"/>
      <w:r w:rsidRPr="008B1FC2">
        <w:rPr>
          <w:rFonts w:ascii="Arial Narrow" w:hAnsi="Arial Narrow" w:cs="Cambria"/>
          <w:color w:val="000000"/>
          <w:kern w:val="2"/>
          <w:sz w:val="22"/>
          <w:szCs w:val="22"/>
          <w:lang w:eastAsia="zh-CN"/>
        </w:rPr>
        <w:t xml:space="preserve"> oraz on-</w:t>
      </w:r>
      <w:proofErr w:type="spellStart"/>
      <w:r w:rsidRPr="008B1FC2">
        <w:rPr>
          <w:rFonts w:ascii="Arial Narrow" w:hAnsi="Arial Narrow" w:cs="Cambria"/>
          <w:color w:val="000000"/>
          <w:kern w:val="2"/>
          <w:sz w:val="22"/>
          <w:szCs w:val="22"/>
          <w:lang w:eastAsia="zh-CN"/>
        </w:rPr>
        <w:t>column</w:t>
      </w:r>
      <w:proofErr w:type="spellEnd"/>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suppressAutoHyphens/>
        <w:ind w:left="2127" w:hanging="851"/>
        <w:rPr>
          <w:rFonts w:ascii="Arial Narrow" w:hAnsi="Arial Narrow"/>
          <w:color w:val="C9211E"/>
          <w:sz w:val="22"/>
          <w:szCs w:val="22"/>
        </w:rPr>
      </w:pPr>
      <w:r w:rsidRPr="008B1FC2">
        <w:rPr>
          <w:rFonts w:ascii="Arial Narrow" w:hAnsi="Arial Narrow" w:cs="Cambria"/>
          <w:color w:val="000000"/>
          <w:kern w:val="2"/>
          <w:sz w:val="22"/>
          <w:szCs w:val="22"/>
          <w:lang w:eastAsia="zh-CN"/>
        </w:rPr>
        <w:t>programowana temperatura dozownika w zakresie co najmniej od 50°C do 500°C, z możliwością ustawienia przynajmniej co 1°C</w:t>
      </w:r>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suppressAutoHyphens/>
        <w:ind w:left="2127" w:hanging="851"/>
        <w:rPr>
          <w:rFonts w:ascii="Arial Narrow" w:hAnsi="Arial Narrow"/>
          <w:color w:val="C9211E"/>
          <w:sz w:val="22"/>
          <w:szCs w:val="22"/>
        </w:rPr>
      </w:pPr>
      <w:r w:rsidRPr="008B1FC2">
        <w:rPr>
          <w:rFonts w:ascii="Arial Narrow" w:hAnsi="Arial Narrow" w:cs="Cambria"/>
          <w:color w:val="000000"/>
          <w:kern w:val="2"/>
          <w:sz w:val="22"/>
          <w:szCs w:val="22"/>
          <w:lang w:eastAsia="zh-CN"/>
        </w:rPr>
        <w:t>dozownik musi posiadać  pełną elektroniczną kontrolę przepływu i ciśnienia,</w:t>
      </w:r>
    </w:p>
    <w:p w:rsidR="00F37AB1" w:rsidRPr="008B1FC2" w:rsidRDefault="00F37AB1" w:rsidP="005167E2">
      <w:pPr>
        <w:numPr>
          <w:ilvl w:val="3"/>
          <w:numId w:val="19"/>
        </w:numPr>
        <w:suppressAutoHyphens/>
        <w:ind w:left="2127" w:hanging="851"/>
        <w:rPr>
          <w:rFonts w:ascii="Arial Narrow" w:hAnsi="Arial Narrow"/>
          <w:color w:val="C9211E"/>
          <w:sz w:val="22"/>
          <w:szCs w:val="22"/>
        </w:rPr>
      </w:pPr>
      <w:r w:rsidRPr="008B1FC2">
        <w:rPr>
          <w:rFonts w:ascii="Arial Narrow" w:hAnsi="Arial Narrow" w:cs="Cambria"/>
          <w:color w:val="000000"/>
          <w:sz w:val="22"/>
          <w:szCs w:val="22"/>
        </w:rPr>
        <w:t xml:space="preserve">dozownik musi być wyposażony w podwójną </w:t>
      </w:r>
      <w:proofErr w:type="spellStart"/>
      <w:r w:rsidRPr="008B1FC2">
        <w:rPr>
          <w:rFonts w:ascii="Arial Narrow" w:hAnsi="Arial Narrow" w:cs="Cambria"/>
          <w:color w:val="000000"/>
          <w:sz w:val="22"/>
          <w:szCs w:val="22"/>
        </w:rPr>
        <w:t>ferulę</w:t>
      </w:r>
      <w:proofErr w:type="spellEnd"/>
      <w:r w:rsidRPr="008B1FC2">
        <w:rPr>
          <w:rFonts w:ascii="Arial Narrow" w:hAnsi="Arial Narrow" w:cs="Cambria"/>
          <w:color w:val="000000"/>
          <w:sz w:val="22"/>
          <w:szCs w:val="22"/>
        </w:rPr>
        <w:t>;</w:t>
      </w:r>
    </w:p>
    <w:p w:rsidR="00F37AB1" w:rsidRPr="008B1FC2" w:rsidRDefault="00F37AB1" w:rsidP="005167E2">
      <w:pPr>
        <w:numPr>
          <w:ilvl w:val="2"/>
          <w:numId w:val="19"/>
        </w:numPr>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detektor FID (2 szt.):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olor w:val="000000"/>
          <w:kern w:val="2"/>
          <w:sz w:val="22"/>
          <w:szCs w:val="22"/>
        </w:rPr>
        <w:t xml:space="preserve">chromatograf musi być wyposażony </w:t>
      </w:r>
      <w:r w:rsidRPr="008B1FC2">
        <w:rPr>
          <w:rFonts w:ascii="Arial Narrow" w:hAnsi="Arial Narrow" w:cs="Cambria"/>
          <w:color w:val="000000"/>
          <w:kern w:val="2"/>
          <w:sz w:val="22"/>
          <w:szCs w:val="22"/>
        </w:rPr>
        <w:t>detektor płomieniowo-jonizacyjny z elektronicznym sterowaniem przepływami gazów,</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olor w:val="000000"/>
          <w:kern w:val="2"/>
          <w:sz w:val="22"/>
          <w:szCs w:val="22"/>
        </w:rPr>
        <w:t xml:space="preserve">chromatograf musi posiadać możliwość </w:t>
      </w:r>
      <w:r w:rsidRPr="008B1FC2">
        <w:rPr>
          <w:rFonts w:ascii="Arial Narrow" w:hAnsi="Arial Narrow" w:cs="Cambria"/>
          <w:color w:val="000000"/>
          <w:kern w:val="2"/>
          <w:sz w:val="22"/>
          <w:szCs w:val="22"/>
        </w:rPr>
        <w:t>programowana temperatury detektora w zakresie co najmniej od 100°C do 450°C, z możliwością ustawienia przynajmniej co 1°C</w:t>
      </w:r>
      <w:r w:rsidRPr="008B1FC2">
        <w:rPr>
          <w:rFonts w:ascii="Arial Narrow" w:hAnsi="Arial Narrow"/>
          <w:color w:val="000000"/>
          <w:kern w:val="2"/>
          <w:sz w:val="22"/>
          <w:szCs w:val="22"/>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rPr>
        <w:t>detektor musi posiadać zakres liniowości nie gorszy niż 10</w:t>
      </w:r>
      <w:r w:rsidRPr="008B1FC2">
        <w:rPr>
          <w:rFonts w:ascii="Arial Narrow" w:hAnsi="Arial Narrow" w:cs="Cambria"/>
          <w:color w:val="000000"/>
          <w:kern w:val="2"/>
          <w:sz w:val="22"/>
          <w:szCs w:val="22"/>
          <w:vertAlign w:val="superscript"/>
        </w:rPr>
        <w:t>7</w:t>
      </w:r>
      <w:r w:rsidRPr="008B1FC2">
        <w:rPr>
          <w:rFonts w:ascii="Arial Narrow" w:hAnsi="Arial Narrow"/>
          <w:color w:val="000000"/>
          <w:kern w:val="2"/>
          <w:sz w:val="22"/>
          <w:szCs w:val="22"/>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rPr>
        <w:t>detektor musi posiadać limit detekcji nie gorszy niż 3 x 10</w:t>
      </w:r>
      <w:r w:rsidRPr="008B1FC2">
        <w:rPr>
          <w:rFonts w:ascii="Arial Narrow" w:hAnsi="Arial Narrow" w:cs="Cambria"/>
          <w:color w:val="000000"/>
          <w:kern w:val="2"/>
          <w:sz w:val="22"/>
          <w:szCs w:val="22"/>
          <w:vertAlign w:val="superscript"/>
        </w:rPr>
        <w:t>-12</w:t>
      </w:r>
      <w:r w:rsidRPr="008B1FC2">
        <w:rPr>
          <w:rFonts w:ascii="Arial Narrow" w:hAnsi="Arial Narrow" w:cs="Cambria"/>
          <w:color w:val="000000"/>
          <w:kern w:val="2"/>
          <w:sz w:val="22"/>
          <w:szCs w:val="22"/>
        </w:rPr>
        <w:t xml:space="preserve"> g C/</w:t>
      </w:r>
      <w:proofErr w:type="spellStart"/>
      <w:r w:rsidRPr="008B1FC2">
        <w:rPr>
          <w:rFonts w:ascii="Arial Narrow" w:hAnsi="Arial Narrow" w:cs="Cambria"/>
          <w:color w:val="000000"/>
          <w:kern w:val="2"/>
          <w:sz w:val="22"/>
          <w:szCs w:val="22"/>
        </w:rPr>
        <w:t>sek</w:t>
      </w:r>
      <w:proofErr w:type="spellEnd"/>
      <w:r w:rsidRPr="008B1FC2">
        <w:rPr>
          <w:rFonts w:ascii="Arial Narrow" w:hAnsi="Arial Narrow" w:cs="Cambria"/>
          <w:color w:val="000000"/>
          <w:kern w:val="2"/>
          <w:sz w:val="22"/>
          <w:szCs w:val="22"/>
        </w:rPr>
        <w:t xml:space="preserve"> dla oktanu</w:t>
      </w:r>
      <w:r w:rsidRPr="008B1FC2">
        <w:rPr>
          <w:rFonts w:ascii="Arial Narrow" w:hAnsi="Arial Narrow"/>
          <w:color w:val="000000"/>
          <w:kern w:val="2"/>
          <w:sz w:val="22"/>
          <w:szCs w:val="22"/>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rPr>
        <w:t>detektor musi być wyposażony w czujnik zaniku płomienia wraz z automatycznym zapalaniem</w:t>
      </w:r>
      <w:r w:rsidRPr="008B1FC2">
        <w:rPr>
          <w:rFonts w:ascii="Arial Narrow" w:hAnsi="Arial Narrow"/>
          <w:color w:val="000000"/>
          <w:kern w:val="2"/>
          <w:sz w:val="22"/>
          <w:szCs w:val="22"/>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rPr>
        <w:t>brak konieczności użycia gazu pomocniczego (tzw. "make-up gazu") w całym zakresie przepływów</w:t>
      </w:r>
      <w:r w:rsidRPr="008B1FC2">
        <w:rPr>
          <w:rFonts w:ascii="Arial Narrow" w:hAnsi="Arial Narrow"/>
          <w:color w:val="000000"/>
          <w:kern w:val="2"/>
          <w:sz w:val="22"/>
          <w:szCs w:val="22"/>
        </w:rPr>
        <w:t>;</w:t>
      </w:r>
    </w:p>
    <w:p w:rsidR="00F37AB1" w:rsidRPr="008B1FC2" w:rsidRDefault="00F37AB1" w:rsidP="005167E2">
      <w:pPr>
        <w:numPr>
          <w:ilvl w:val="2"/>
          <w:numId w:val="19"/>
        </w:numPr>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 xml:space="preserve">przystawka analizy fazy </w:t>
      </w:r>
      <w:proofErr w:type="spellStart"/>
      <w:r w:rsidRPr="008B1FC2">
        <w:rPr>
          <w:rFonts w:ascii="Arial Narrow" w:hAnsi="Arial Narrow"/>
          <w:color w:val="000000"/>
          <w:kern w:val="2"/>
          <w:sz w:val="22"/>
          <w:szCs w:val="22"/>
          <w:lang w:eastAsia="zh-CN"/>
        </w:rPr>
        <w:t>nadpowierzchniowej</w:t>
      </w:r>
      <w:proofErr w:type="spellEnd"/>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chromatograf musi być wyposażony w automatyczny podajnik próbek z tacą co najmniej 110 pozycyjną na fiolki o pojemności co najmniej 20 ml tego samego producenta co chromatograf gazowy</w:t>
      </w:r>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chromatograf musi posiadać piec przystawki mieszczący jednocześnie przynajmniej 12 fiolek</w:t>
      </w:r>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chromatograf musi posiadać precyzyjny i powtarzalny sposób dozowania poprzez wyrównywanie ciśnień, eliminujące konieczność korzystania ze strzykawek i pętli dozujących</w:t>
      </w:r>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chromatograf musi mieć możliwość definiowania próbek priorytetowych</w:t>
      </w:r>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chromatograf musi posiadać linię transferową z dezaktywowanej krzemionki</w:t>
      </w:r>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możliwość programowana temperatura linii transferowej w zakresie do co najmniej 210°C, z możliwością ustawienia przynajmniej co 1°C</w:t>
      </w:r>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chromatograf musi mieć możliwość programowana temperatura pieca przystawki do co najmniej 210°C, z możliwością ustawienia przynajmniej co 1°C,</w:t>
      </w:r>
    </w:p>
    <w:p w:rsidR="00F37AB1" w:rsidRPr="00F847A3"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chromatograf musi posiadać pełną elektroniczną kontrolą przepływu i ciśnienia za pomocą automatycznego kontrolera przepływu i ciśnienia;</w:t>
      </w:r>
    </w:p>
    <w:p w:rsidR="00F847A3" w:rsidRPr="008B1FC2" w:rsidRDefault="00F847A3" w:rsidP="00F847A3">
      <w:pPr>
        <w:suppressAutoHyphens/>
        <w:spacing w:after="160"/>
        <w:ind w:left="2127" w:firstLine="0"/>
        <w:contextualSpacing/>
        <w:rPr>
          <w:rFonts w:ascii="Arial Narrow" w:hAnsi="Arial Narrow"/>
          <w:color w:val="000000"/>
          <w:sz w:val="22"/>
          <w:szCs w:val="22"/>
        </w:rPr>
      </w:pPr>
    </w:p>
    <w:p w:rsidR="00F37AB1" w:rsidRPr="008B1FC2" w:rsidRDefault="00F37AB1" w:rsidP="005167E2">
      <w:pPr>
        <w:numPr>
          <w:ilvl w:val="2"/>
          <w:numId w:val="19"/>
        </w:numPr>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lastRenderedPageBreak/>
        <w:t>sterowanie:</w:t>
      </w:r>
    </w:p>
    <w:p w:rsidR="00F243A6"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chromatograf gazowy musi posiadać wbudowany kolorowy, dotykowy wyświetlacz z możliwością sterowania pracą oraz wyświetlania parametrów pracy w czasie rzeczywistym</w:t>
      </w:r>
      <w:r w:rsidRPr="008B1FC2">
        <w:rPr>
          <w:rFonts w:ascii="Arial Narrow" w:hAnsi="Arial Narrow"/>
          <w:color w:val="000000"/>
          <w:kern w:val="2"/>
          <w:sz w:val="22"/>
          <w:szCs w:val="22"/>
          <w:lang w:eastAsia="zh-CN"/>
        </w:rPr>
        <w:t>,</w:t>
      </w:r>
    </w:p>
    <w:p w:rsidR="00F243A6"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 xml:space="preserve">przystawka </w:t>
      </w:r>
      <w:proofErr w:type="spellStart"/>
      <w:r w:rsidRPr="008B1FC2">
        <w:rPr>
          <w:rFonts w:ascii="Arial Narrow" w:hAnsi="Arial Narrow" w:cs="Cambria"/>
          <w:color w:val="000000"/>
          <w:kern w:val="2"/>
          <w:sz w:val="22"/>
          <w:szCs w:val="22"/>
          <w:lang w:eastAsia="zh-CN"/>
        </w:rPr>
        <w:t>headspace</w:t>
      </w:r>
      <w:proofErr w:type="spellEnd"/>
      <w:r w:rsidRPr="008B1FC2">
        <w:rPr>
          <w:rFonts w:ascii="Arial Narrow" w:hAnsi="Arial Narrow" w:cs="Cambria"/>
          <w:color w:val="000000"/>
          <w:kern w:val="2"/>
          <w:sz w:val="22"/>
          <w:szCs w:val="22"/>
          <w:lang w:eastAsia="zh-CN"/>
        </w:rPr>
        <w:t xml:space="preserve"> musi posiadać możliwość sterowania pracą i wykonywania diagnostyki przystawki poprzez oprogramowanie zainstalowane na PC</w:t>
      </w:r>
      <w:r w:rsidRPr="008B1FC2">
        <w:rPr>
          <w:rFonts w:ascii="Arial Narrow" w:hAnsi="Arial Narrow"/>
          <w:color w:val="000000"/>
          <w:kern w:val="2"/>
          <w:sz w:val="22"/>
          <w:szCs w:val="22"/>
          <w:lang w:eastAsia="zh-CN"/>
        </w:rPr>
        <w:t>,</w:t>
      </w:r>
    </w:p>
    <w:p w:rsidR="00F243A6" w:rsidRPr="008B1FC2" w:rsidRDefault="00F37AB1" w:rsidP="005167E2">
      <w:pPr>
        <w:numPr>
          <w:ilvl w:val="3"/>
          <w:numId w:val="19"/>
        </w:numPr>
        <w:suppressAutoHyphens/>
        <w:spacing w:after="160"/>
        <w:ind w:left="2127" w:hanging="851"/>
        <w:contextualSpacing/>
        <w:rPr>
          <w:rFonts w:ascii="Arial Narrow" w:hAnsi="Arial Narrow"/>
          <w:color w:val="000000"/>
          <w:sz w:val="22"/>
          <w:szCs w:val="22"/>
        </w:rPr>
      </w:pPr>
      <w:r w:rsidRPr="008B1FC2">
        <w:rPr>
          <w:rFonts w:ascii="Arial Narrow" w:hAnsi="Arial Narrow" w:cs="Cambria"/>
          <w:color w:val="000000"/>
          <w:kern w:val="2"/>
          <w:sz w:val="22"/>
          <w:szCs w:val="22"/>
          <w:lang w:eastAsia="zh-CN"/>
        </w:rPr>
        <w:t xml:space="preserve">przystawka </w:t>
      </w:r>
      <w:proofErr w:type="spellStart"/>
      <w:r w:rsidRPr="008B1FC2">
        <w:rPr>
          <w:rFonts w:ascii="Arial Narrow" w:hAnsi="Arial Narrow" w:cs="Cambria"/>
          <w:color w:val="000000"/>
          <w:kern w:val="2"/>
          <w:sz w:val="22"/>
          <w:szCs w:val="22"/>
          <w:lang w:eastAsia="zh-CN"/>
        </w:rPr>
        <w:t>headspace</w:t>
      </w:r>
      <w:proofErr w:type="spellEnd"/>
      <w:r w:rsidRPr="008B1FC2">
        <w:rPr>
          <w:rFonts w:ascii="Arial Narrow" w:hAnsi="Arial Narrow" w:cs="Cambria"/>
          <w:color w:val="000000"/>
          <w:kern w:val="2"/>
          <w:sz w:val="22"/>
          <w:szCs w:val="22"/>
          <w:lang w:eastAsia="zh-CN"/>
        </w:rPr>
        <w:t xml:space="preserve"> musi dodatkowo posiadać możliwość sterowania pracą poprzez wbudowany kolorowy, dotykowy wyświetlacz LCD</w:t>
      </w:r>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suppressAutoHyphens/>
        <w:spacing w:after="120"/>
        <w:ind w:left="2127" w:hanging="851"/>
        <w:rPr>
          <w:rFonts w:ascii="Arial Narrow" w:hAnsi="Arial Narrow"/>
          <w:color w:val="000000"/>
          <w:sz w:val="22"/>
          <w:szCs w:val="22"/>
        </w:rPr>
      </w:pPr>
      <w:r w:rsidRPr="008B1FC2">
        <w:rPr>
          <w:rFonts w:ascii="Arial Narrow" w:hAnsi="Arial Narrow" w:cs="Cambria"/>
          <w:color w:val="000000"/>
          <w:kern w:val="2"/>
          <w:sz w:val="22"/>
          <w:szCs w:val="22"/>
          <w:lang w:eastAsia="zh-CN"/>
        </w:rPr>
        <w:t>pełna kontrola wszystkich elementów zestawu z poziomu oprogramowania, poprzez zewnętrzny komputer</w:t>
      </w:r>
      <w:r w:rsidR="005167E2">
        <w:rPr>
          <w:rFonts w:ascii="Arial Narrow" w:hAnsi="Arial Narrow"/>
          <w:color w:val="000000"/>
          <w:kern w:val="2"/>
          <w:sz w:val="22"/>
          <w:szCs w:val="22"/>
          <w:lang w:eastAsia="zh-CN"/>
        </w:rPr>
        <w:t>.</w:t>
      </w:r>
    </w:p>
    <w:p w:rsidR="00F37AB1" w:rsidRPr="008B1FC2" w:rsidRDefault="00F37AB1" w:rsidP="004D3E18">
      <w:pPr>
        <w:numPr>
          <w:ilvl w:val="1"/>
          <w:numId w:val="19"/>
        </w:numPr>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Stacja robocza:</w:t>
      </w:r>
    </w:p>
    <w:p w:rsidR="00F37AB1" w:rsidRPr="008B1FC2" w:rsidRDefault="00F37AB1" w:rsidP="005167E2">
      <w:pPr>
        <w:numPr>
          <w:ilvl w:val="2"/>
          <w:numId w:val="19"/>
        </w:numPr>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chromatograf musi być dostarczony wraz ze stacją roboczą kompatybilną z zestawem GC</w:t>
      </w:r>
      <w:r w:rsidR="009F2D27" w:rsidRPr="008B1FC2">
        <w:rPr>
          <w:rFonts w:ascii="Arial Narrow" w:hAnsi="Arial Narrow"/>
          <w:color w:val="000000"/>
          <w:kern w:val="2"/>
          <w:sz w:val="22"/>
          <w:szCs w:val="22"/>
          <w:lang w:eastAsia="zh-CN"/>
        </w:rPr>
        <w:t xml:space="preserve"> </w:t>
      </w:r>
      <w:r w:rsidRPr="008B1FC2">
        <w:rPr>
          <w:rFonts w:ascii="Arial Narrow" w:hAnsi="Arial Narrow"/>
          <w:color w:val="000000"/>
          <w:kern w:val="2"/>
          <w:sz w:val="22"/>
          <w:szCs w:val="22"/>
          <w:lang w:eastAsia="zh-CN"/>
        </w:rPr>
        <w:t>spełniająca wymagania:</w:t>
      </w:r>
    </w:p>
    <w:p w:rsidR="00F37AB1" w:rsidRPr="008B1FC2" w:rsidRDefault="00F37AB1" w:rsidP="005167E2">
      <w:pPr>
        <w:numPr>
          <w:ilvl w:val="3"/>
          <w:numId w:val="19"/>
        </w:numPr>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komputer:</w:t>
      </w:r>
    </w:p>
    <w:p w:rsidR="00F243A6" w:rsidRPr="008B1FC2" w:rsidRDefault="00F37AB1" w:rsidP="005167E2">
      <w:pPr>
        <w:numPr>
          <w:ilvl w:val="4"/>
          <w:numId w:val="19"/>
        </w:numPr>
        <w:tabs>
          <w:tab w:val="left" w:pos="3119"/>
        </w:tabs>
        <w:suppressAutoHyphens/>
        <w:spacing w:after="160"/>
        <w:ind w:left="3119" w:hanging="992"/>
        <w:contextualSpacing/>
        <w:rPr>
          <w:rFonts w:ascii="Arial Narrow" w:hAnsi="Arial Narrow"/>
          <w:color w:val="000000"/>
          <w:sz w:val="22"/>
          <w:szCs w:val="22"/>
        </w:rPr>
      </w:pPr>
      <w:r w:rsidRPr="008B1FC2">
        <w:rPr>
          <w:rFonts w:ascii="Arial Narrow" w:hAnsi="Arial Narrow"/>
          <w:kern w:val="2"/>
          <w:sz w:val="22"/>
          <w:szCs w:val="22"/>
          <w:lang w:eastAsia="zh-CN"/>
        </w:rPr>
        <w:t>procesor wielordzeniowy, zgodny z architekturą x64 o posiadający co najmniej 24 rdzeni fizycznych</w:t>
      </w:r>
      <w:r w:rsidRPr="008B1FC2">
        <w:rPr>
          <w:rFonts w:ascii="Arial Narrow" w:hAnsi="Arial Narrow"/>
          <w:color w:val="000000"/>
          <w:kern w:val="2"/>
          <w:sz w:val="22"/>
          <w:szCs w:val="22"/>
          <w:lang w:eastAsia="zh-CN"/>
        </w:rPr>
        <w:t xml:space="preserve">, </w:t>
      </w:r>
    </w:p>
    <w:p w:rsidR="00F243A6" w:rsidRPr="008B1FC2" w:rsidRDefault="00F37AB1" w:rsidP="005167E2">
      <w:pPr>
        <w:numPr>
          <w:ilvl w:val="4"/>
          <w:numId w:val="19"/>
        </w:numPr>
        <w:tabs>
          <w:tab w:val="left" w:pos="3119"/>
        </w:tabs>
        <w:suppressAutoHyphens/>
        <w:spacing w:after="160"/>
        <w:ind w:left="3119" w:hanging="992"/>
        <w:contextualSpacing/>
        <w:rPr>
          <w:rFonts w:ascii="Arial Narrow" w:hAnsi="Arial Narrow"/>
          <w:color w:val="000000"/>
          <w:sz w:val="22"/>
          <w:szCs w:val="22"/>
        </w:rPr>
      </w:pPr>
      <w:r w:rsidRPr="008B1FC2">
        <w:rPr>
          <w:rFonts w:ascii="Arial Narrow" w:hAnsi="Arial Narrow"/>
          <w:color w:val="000000"/>
          <w:kern w:val="2"/>
          <w:sz w:val="22"/>
          <w:szCs w:val="22"/>
          <w:lang w:eastAsia="zh-CN"/>
        </w:rPr>
        <w:t>dysk twardy SSD o pojemności minimum 1000 GB (system operacyjny, oprogramowanie),</w:t>
      </w:r>
    </w:p>
    <w:p w:rsidR="00F243A6" w:rsidRPr="008B1FC2" w:rsidRDefault="00F37AB1" w:rsidP="005167E2">
      <w:pPr>
        <w:numPr>
          <w:ilvl w:val="4"/>
          <w:numId w:val="19"/>
        </w:numPr>
        <w:tabs>
          <w:tab w:val="left" w:pos="3119"/>
        </w:tabs>
        <w:suppressAutoHyphens/>
        <w:spacing w:after="160"/>
        <w:ind w:left="3119" w:hanging="992"/>
        <w:contextualSpacing/>
        <w:rPr>
          <w:rFonts w:ascii="Arial Narrow" w:hAnsi="Arial Narrow"/>
          <w:color w:val="000000"/>
          <w:sz w:val="22"/>
          <w:szCs w:val="22"/>
        </w:rPr>
      </w:pPr>
      <w:r w:rsidRPr="008B1FC2">
        <w:rPr>
          <w:rFonts w:ascii="Arial Narrow" w:hAnsi="Arial Narrow"/>
          <w:color w:val="000000"/>
          <w:sz w:val="22"/>
          <w:szCs w:val="22"/>
        </w:rPr>
        <w:t>dysk twardy SSD o pojemności minimum 8TB,</w:t>
      </w:r>
    </w:p>
    <w:p w:rsidR="00F243A6" w:rsidRPr="008B1FC2" w:rsidRDefault="00F37AB1" w:rsidP="005167E2">
      <w:pPr>
        <w:numPr>
          <w:ilvl w:val="4"/>
          <w:numId w:val="19"/>
        </w:numPr>
        <w:tabs>
          <w:tab w:val="left" w:pos="3119"/>
        </w:tabs>
        <w:suppressAutoHyphens/>
        <w:spacing w:after="160"/>
        <w:ind w:left="3119" w:hanging="992"/>
        <w:contextualSpacing/>
        <w:rPr>
          <w:rFonts w:ascii="Arial Narrow" w:hAnsi="Arial Narrow"/>
          <w:color w:val="000000"/>
          <w:sz w:val="22"/>
          <w:szCs w:val="22"/>
        </w:rPr>
      </w:pPr>
      <w:r w:rsidRPr="008B1FC2">
        <w:rPr>
          <w:rFonts w:ascii="Arial Narrow" w:hAnsi="Arial Narrow"/>
          <w:color w:val="000000"/>
          <w:kern w:val="2"/>
          <w:sz w:val="22"/>
          <w:szCs w:val="22"/>
          <w:lang w:eastAsia="zh-CN"/>
        </w:rPr>
        <w:t>pamięć operacyjna RAM minimum 64 GB DDR5,</w:t>
      </w:r>
    </w:p>
    <w:p w:rsidR="00F243A6" w:rsidRPr="008B1FC2" w:rsidRDefault="00F37AB1" w:rsidP="005167E2">
      <w:pPr>
        <w:numPr>
          <w:ilvl w:val="4"/>
          <w:numId w:val="19"/>
        </w:numPr>
        <w:tabs>
          <w:tab w:val="left" w:pos="3119"/>
        </w:tabs>
        <w:suppressAutoHyphens/>
        <w:spacing w:after="160"/>
        <w:ind w:left="3119" w:hanging="992"/>
        <w:contextualSpacing/>
        <w:rPr>
          <w:rFonts w:ascii="Arial Narrow" w:hAnsi="Arial Narrow"/>
          <w:color w:val="000000"/>
          <w:sz w:val="22"/>
          <w:szCs w:val="22"/>
        </w:rPr>
      </w:pPr>
      <w:r w:rsidRPr="008B1FC2">
        <w:rPr>
          <w:rFonts w:ascii="Arial Narrow" w:hAnsi="Arial Narrow"/>
          <w:kern w:val="2"/>
          <w:sz w:val="22"/>
          <w:szCs w:val="22"/>
          <w:lang w:eastAsia="zh-CN"/>
        </w:rPr>
        <w:t>zintegrowany w obudowie Bluetooth min. 5.0</w:t>
      </w:r>
    </w:p>
    <w:p w:rsidR="00F243A6" w:rsidRPr="008B1FC2" w:rsidRDefault="00F37AB1" w:rsidP="005167E2">
      <w:pPr>
        <w:numPr>
          <w:ilvl w:val="4"/>
          <w:numId w:val="19"/>
        </w:numPr>
        <w:tabs>
          <w:tab w:val="left" w:pos="3119"/>
        </w:tabs>
        <w:suppressAutoHyphens/>
        <w:spacing w:after="160"/>
        <w:ind w:left="3119" w:hanging="992"/>
        <w:contextualSpacing/>
        <w:rPr>
          <w:rFonts w:ascii="Arial Narrow" w:hAnsi="Arial Narrow"/>
          <w:color w:val="000000"/>
          <w:sz w:val="22"/>
          <w:szCs w:val="22"/>
        </w:rPr>
      </w:pPr>
      <w:r w:rsidRPr="008B1FC2">
        <w:rPr>
          <w:rFonts w:ascii="Arial Narrow" w:hAnsi="Arial Narrow"/>
          <w:kern w:val="2"/>
          <w:sz w:val="22"/>
          <w:szCs w:val="22"/>
          <w:lang w:eastAsia="zh-CN"/>
        </w:rPr>
        <w:t xml:space="preserve">zintegrowana w obudowie karta </w:t>
      </w:r>
      <w:proofErr w:type="spellStart"/>
      <w:r w:rsidRPr="008B1FC2">
        <w:rPr>
          <w:rFonts w:ascii="Arial Narrow" w:hAnsi="Arial Narrow"/>
          <w:kern w:val="2"/>
          <w:sz w:val="22"/>
          <w:szCs w:val="22"/>
          <w:lang w:eastAsia="zh-CN"/>
        </w:rPr>
        <w:t>WiFi</w:t>
      </w:r>
      <w:proofErr w:type="spellEnd"/>
      <w:r w:rsidRPr="008B1FC2">
        <w:rPr>
          <w:rFonts w:ascii="Arial Narrow" w:hAnsi="Arial Narrow"/>
          <w:kern w:val="2"/>
          <w:sz w:val="22"/>
          <w:szCs w:val="22"/>
          <w:lang w:eastAsia="zh-CN"/>
        </w:rPr>
        <w:t xml:space="preserve"> w wersji co najmniej 5</w:t>
      </w:r>
    </w:p>
    <w:p w:rsidR="00F243A6" w:rsidRPr="008B1FC2" w:rsidRDefault="00F37AB1" w:rsidP="005167E2">
      <w:pPr>
        <w:numPr>
          <w:ilvl w:val="4"/>
          <w:numId w:val="19"/>
        </w:numPr>
        <w:tabs>
          <w:tab w:val="left" w:pos="3119"/>
        </w:tabs>
        <w:suppressAutoHyphens/>
        <w:spacing w:after="160"/>
        <w:ind w:left="3119" w:hanging="992"/>
        <w:contextualSpacing/>
        <w:rPr>
          <w:rFonts w:ascii="Arial Narrow" w:hAnsi="Arial Narrow"/>
          <w:color w:val="000000"/>
          <w:sz w:val="22"/>
          <w:szCs w:val="22"/>
        </w:rPr>
      </w:pPr>
      <w:r w:rsidRPr="008B1FC2">
        <w:rPr>
          <w:rFonts w:ascii="Arial Narrow" w:hAnsi="Arial Narrow"/>
          <w:kern w:val="2"/>
          <w:sz w:val="22"/>
          <w:szCs w:val="22"/>
          <w:lang w:eastAsia="zh-CN"/>
        </w:rPr>
        <w:t>co najmniej 4 porty USB, w tym co najmniej dwa USB 3.0</w:t>
      </w:r>
    </w:p>
    <w:p w:rsidR="00F243A6" w:rsidRPr="008B1FC2" w:rsidRDefault="00F37AB1" w:rsidP="005167E2">
      <w:pPr>
        <w:numPr>
          <w:ilvl w:val="4"/>
          <w:numId w:val="19"/>
        </w:numPr>
        <w:tabs>
          <w:tab w:val="left" w:pos="3119"/>
        </w:tabs>
        <w:suppressAutoHyphens/>
        <w:spacing w:after="160"/>
        <w:ind w:left="3119" w:hanging="992"/>
        <w:contextualSpacing/>
        <w:rPr>
          <w:rFonts w:ascii="Arial Narrow" w:hAnsi="Arial Narrow"/>
          <w:color w:val="000000"/>
          <w:sz w:val="22"/>
          <w:szCs w:val="22"/>
        </w:rPr>
      </w:pPr>
      <w:proofErr w:type="spellStart"/>
      <w:r w:rsidRPr="008B1FC2">
        <w:rPr>
          <w:rFonts w:ascii="Arial Narrow" w:hAnsi="Arial Narrow"/>
          <w:kern w:val="2"/>
          <w:sz w:val="22"/>
          <w:szCs w:val="22"/>
          <w:lang w:val="en-US" w:eastAsia="zh-CN"/>
        </w:rPr>
        <w:t>interfejs</w:t>
      </w:r>
      <w:proofErr w:type="spellEnd"/>
      <w:r w:rsidRPr="008B1FC2">
        <w:rPr>
          <w:rFonts w:ascii="Arial Narrow" w:hAnsi="Arial Narrow"/>
          <w:kern w:val="2"/>
          <w:sz w:val="22"/>
          <w:szCs w:val="22"/>
          <w:lang w:val="en-US" w:eastAsia="zh-CN"/>
        </w:rPr>
        <w:t xml:space="preserve"> HDMI </w:t>
      </w:r>
      <w:proofErr w:type="spellStart"/>
      <w:r w:rsidRPr="008B1FC2">
        <w:rPr>
          <w:rFonts w:ascii="Arial Narrow" w:hAnsi="Arial Narrow"/>
          <w:kern w:val="2"/>
          <w:sz w:val="22"/>
          <w:szCs w:val="22"/>
          <w:lang w:val="en-US" w:eastAsia="zh-CN"/>
        </w:rPr>
        <w:t>i</w:t>
      </w:r>
      <w:proofErr w:type="spellEnd"/>
      <w:r w:rsidRPr="008B1FC2">
        <w:rPr>
          <w:rFonts w:ascii="Arial Narrow" w:hAnsi="Arial Narrow"/>
          <w:kern w:val="2"/>
          <w:sz w:val="22"/>
          <w:szCs w:val="22"/>
          <w:lang w:val="en-US" w:eastAsia="zh-CN"/>
        </w:rPr>
        <w:t>/</w:t>
      </w:r>
      <w:proofErr w:type="spellStart"/>
      <w:r w:rsidRPr="008B1FC2">
        <w:rPr>
          <w:rFonts w:ascii="Arial Narrow" w:hAnsi="Arial Narrow"/>
          <w:kern w:val="2"/>
          <w:sz w:val="22"/>
          <w:szCs w:val="22"/>
          <w:lang w:val="en-US" w:eastAsia="zh-CN"/>
        </w:rPr>
        <w:t>lub</w:t>
      </w:r>
      <w:proofErr w:type="spellEnd"/>
      <w:r w:rsidRPr="008B1FC2">
        <w:rPr>
          <w:rFonts w:ascii="Arial Narrow" w:hAnsi="Arial Narrow"/>
          <w:kern w:val="2"/>
          <w:sz w:val="22"/>
          <w:szCs w:val="22"/>
          <w:lang w:val="en-US" w:eastAsia="zh-CN"/>
        </w:rPr>
        <w:t xml:space="preserve"> Display Port</w:t>
      </w:r>
    </w:p>
    <w:p w:rsidR="00F37AB1" w:rsidRPr="008B1FC2" w:rsidRDefault="00F37AB1" w:rsidP="005167E2">
      <w:pPr>
        <w:numPr>
          <w:ilvl w:val="4"/>
          <w:numId w:val="19"/>
        </w:numPr>
        <w:tabs>
          <w:tab w:val="left" w:pos="3119"/>
        </w:tabs>
        <w:suppressAutoHyphens/>
        <w:spacing w:after="160"/>
        <w:ind w:left="3119" w:hanging="992"/>
        <w:contextualSpacing/>
        <w:rPr>
          <w:rFonts w:ascii="Arial Narrow" w:hAnsi="Arial Narrow"/>
          <w:color w:val="000000"/>
          <w:sz w:val="22"/>
          <w:szCs w:val="22"/>
        </w:rPr>
      </w:pPr>
      <w:r w:rsidRPr="008B1FC2">
        <w:rPr>
          <w:rFonts w:ascii="Arial Narrow" w:hAnsi="Arial Narrow"/>
          <w:kern w:val="2"/>
          <w:sz w:val="22"/>
          <w:szCs w:val="22"/>
          <w:lang w:eastAsia="zh-CN"/>
        </w:rPr>
        <w:t>system operacyjny Windows 11 PL</w:t>
      </w:r>
      <w:r w:rsidRPr="008B1FC2">
        <w:rPr>
          <w:rFonts w:ascii="Arial Narrow" w:hAnsi="Arial Narrow"/>
          <w:i/>
          <w:kern w:val="2"/>
          <w:sz w:val="22"/>
          <w:szCs w:val="22"/>
          <w:lang w:eastAsia="zh-CN"/>
        </w:rPr>
        <w:t xml:space="preserve"> </w:t>
      </w:r>
      <w:r w:rsidRPr="008B1FC2">
        <w:rPr>
          <w:rFonts w:ascii="Arial Narrow" w:hAnsi="Arial Narrow"/>
          <w:kern w:val="2"/>
          <w:sz w:val="22"/>
          <w:szCs w:val="22"/>
          <w:lang w:eastAsia="zh-CN"/>
        </w:rPr>
        <w:t>64-bit z licencją</w:t>
      </w:r>
      <w:r w:rsidRPr="008B1FC2">
        <w:rPr>
          <w:rFonts w:ascii="Arial Narrow" w:hAnsi="Arial Narrow"/>
          <w:i/>
          <w:kern w:val="2"/>
          <w:sz w:val="22"/>
          <w:szCs w:val="22"/>
          <w:lang w:eastAsia="zh-CN"/>
        </w:rPr>
        <w:t xml:space="preserve"> </w:t>
      </w:r>
      <w:r w:rsidRPr="008B1FC2">
        <w:rPr>
          <w:rFonts w:ascii="Arial Narrow" w:hAnsi="Arial Narrow"/>
          <w:kern w:val="2"/>
          <w:sz w:val="22"/>
          <w:szCs w:val="22"/>
          <w:lang w:eastAsia="zh-CN"/>
        </w:rPr>
        <w:t xml:space="preserve">lub równoważny </w:t>
      </w:r>
      <w:r w:rsidRPr="000C3BBC">
        <w:rPr>
          <w:rFonts w:ascii="Arial Narrow" w:hAnsi="Arial Narrow"/>
          <w:kern w:val="2"/>
          <w:sz w:val="22"/>
          <w:szCs w:val="22"/>
          <w:lang w:eastAsia="zh-CN"/>
        </w:rPr>
        <w:t xml:space="preserve">zgodnie  z pkt </w:t>
      </w:r>
      <w:r w:rsidR="00E94D97" w:rsidRPr="000C3BBC">
        <w:rPr>
          <w:rFonts w:ascii="Arial Narrow" w:hAnsi="Arial Narrow"/>
          <w:kern w:val="2"/>
          <w:sz w:val="22"/>
          <w:szCs w:val="22"/>
          <w:lang w:eastAsia="zh-CN"/>
        </w:rPr>
        <w:t>14</w:t>
      </w:r>
      <w:r w:rsidRPr="000C3BBC">
        <w:rPr>
          <w:rFonts w:ascii="Arial Narrow" w:hAnsi="Arial Narrow"/>
          <w:kern w:val="2"/>
          <w:sz w:val="22"/>
          <w:szCs w:val="22"/>
          <w:lang w:eastAsia="zh-CN"/>
        </w:rPr>
        <w:t>.1</w:t>
      </w:r>
    </w:p>
    <w:p w:rsidR="00F37AB1" w:rsidRPr="008B1FC2" w:rsidRDefault="00F37AB1" w:rsidP="005167E2">
      <w:pPr>
        <w:numPr>
          <w:ilvl w:val="3"/>
          <w:numId w:val="19"/>
        </w:numPr>
        <w:tabs>
          <w:tab w:val="clear" w:pos="2126"/>
          <w:tab w:val="num" w:pos="2127"/>
        </w:tabs>
        <w:suppressAutoHyphens/>
        <w:contextualSpacing/>
        <w:rPr>
          <w:rFonts w:ascii="Arial Narrow" w:hAnsi="Arial Narrow"/>
          <w:kern w:val="2"/>
          <w:sz w:val="22"/>
          <w:szCs w:val="22"/>
          <w:lang w:eastAsia="zh-CN"/>
        </w:rPr>
      </w:pPr>
      <w:r w:rsidRPr="008B1FC2">
        <w:rPr>
          <w:rFonts w:ascii="Arial Narrow" w:hAnsi="Arial Narrow"/>
          <w:color w:val="000000"/>
          <w:kern w:val="2"/>
          <w:sz w:val="22"/>
          <w:szCs w:val="22"/>
          <w:lang w:eastAsia="zh-CN"/>
        </w:rPr>
        <w:t>monitor o przekątnej ekranu minimum 27”,</w:t>
      </w:r>
      <w:r w:rsidRPr="008B1FC2">
        <w:rPr>
          <w:rFonts w:ascii="Arial Narrow" w:hAnsi="Arial Narrow"/>
          <w:kern w:val="2"/>
          <w:sz w:val="22"/>
          <w:szCs w:val="22"/>
          <w:lang w:eastAsia="zh-CN"/>
        </w:rPr>
        <w:t xml:space="preserve"> rozdzielczości nominalnej co najmniej 2560 na 1440 pikseli, QHD,</w:t>
      </w:r>
    </w:p>
    <w:p w:rsidR="00F37AB1" w:rsidRPr="008B1FC2" w:rsidRDefault="00F37AB1" w:rsidP="005167E2">
      <w:pPr>
        <w:numPr>
          <w:ilvl w:val="3"/>
          <w:numId w:val="19"/>
        </w:numPr>
        <w:tabs>
          <w:tab w:val="clear" w:pos="2126"/>
          <w:tab w:val="left" w:pos="142"/>
          <w:tab w:val="num" w:pos="2127"/>
        </w:tabs>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klawiaturę QWERTY z 12 klawiszami funkcyjnymi i 4 klawiszami strzałek,</w:t>
      </w:r>
    </w:p>
    <w:p w:rsidR="00F37AB1" w:rsidRPr="008B1FC2" w:rsidRDefault="00F37AB1" w:rsidP="005167E2">
      <w:pPr>
        <w:numPr>
          <w:ilvl w:val="3"/>
          <w:numId w:val="19"/>
        </w:numPr>
        <w:tabs>
          <w:tab w:val="clear" w:pos="2126"/>
          <w:tab w:val="num" w:pos="2127"/>
        </w:tabs>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mysz optyczna USB (3 przyciski, rolka przewijania),</w:t>
      </w:r>
    </w:p>
    <w:p w:rsidR="00F37AB1" w:rsidRPr="008B1FC2" w:rsidRDefault="00F37AB1" w:rsidP="005167E2">
      <w:pPr>
        <w:numPr>
          <w:ilvl w:val="3"/>
          <w:numId w:val="19"/>
        </w:numPr>
        <w:tabs>
          <w:tab w:val="clear" w:pos="2126"/>
          <w:tab w:val="num" w:pos="2127"/>
        </w:tabs>
        <w:suppressAutoHyphens/>
        <w:ind w:left="2127"/>
        <w:contextualSpacing/>
        <w:rPr>
          <w:rFonts w:ascii="Arial Narrow" w:hAnsi="Arial Narrow"/>
          <w:color w:val="000000"/>
          <w:sz w:val="22"/>
          <w:szCs w:val="22"/>
        </w:rPr>
      </w:pPr>
      <w:r w:rsidRPr="008B1FC2">
        <w:rPr>
          <w:rFonts w:ascii="Arial Narrow" w:hAnsi="Arial Narrow"/>
          <w:kern w:val="2"/>
          <w:sz w:val="22"/>
          <w:szCs w:val="22"/>
          <w:lang w:eastAsia="zh-CN"/>
        </w:rPr>
        <w:t>kolorową drukarkę laserową z wyświetlaczem LCD, z możliwością automatycznego drukowania dwustronnego z interfejsem sieciowym wraz z czterema zestawami zapasowych oryginalnych tonerów dedykowanych do dostarczonej drukarki</w:t>
      </w:r>
      <w:r w:rsidRPr="008B1FC2">
        <w:rPr>
          <w:rFonts w:ascii="Arial Narrow" w:hAnsi="Arial Narrow"/>
          <w:color w:val="000000"/>
          <w:kern w:val="2"/>
          <w:sz w:val="22"/>
          <w:szCs w:val="22"/>
          <w:lang w:eastAsia="zh-CN"/>
        </w:rPr>
        <w:t>,</w:t>
      </w:r>
    </w:p>
    <w:p w:rsidR="00F37AB1" w:rsidRPr="008B1FC2" w:rsidRDefault="00F37AB1" w:rsidP="005167E2">
      <w:pPr>
        <w:numPr>
          <w:ilvl w:val="3"/>
          <w:numId w:val="19"/>
        </w:numPr>
        <w:tabs>
          <w:tab w:val="clear" w:pos="2126"/>
          <w:tab w:val="num" w:pos="2127"/>
        </w:tabs>
        <w:suppressAutoHyphens/>
        <w:ind w:left="2127"/>
        <w:contextualSpacing/>
        <w:rPr>
          <w:rFonts w:ascii="Arial Narrow" w:hAnsi="Arial Narrow"/>
          <w:color w:val="000000"/>
          <w:sz w:val="22"/>
          <w:szCs w:val="22"/>
        </w:rPr>
      </w:pPr>
      <w:r w:rsidRPr="008B1FC2">
        <w:rPr>
          <w:rFonts w:ascii="Arial Narrow" w:hAnsi="Arial Narrow"/>
          <w:color w:val="000000"/>
          <w:kern w:val="2"/>
          <w:sz w:val="22"/>
          <w:szCs w:val="22"/>
          <w:lang w:eastAsia="zh-CN"/>
        </w:rPr>
        <w:t>dysk twardy zewnętrzny  min. 8TB;</w:t>
      </w:r>
    </w:p>
    <w:p w:rsidR="00F37AB1" w:rsidRPr="008B1FC2" w:rsidRDefault="00F37AB1" w:rsidP="005167E2">
      <w:pPr>
        <w:numPr>
          <w:ilvl w:val="3"/>
          <w:numId w:val="19"/>
        </w:numPr>
        <w:tabs>
          <w:tab w:val="clear" w:pos="2126"/>
          <w:tab w:val="num" w:pos="2127"/>
        </w:tabs>
        <w:suppressAutoHyphens/>
        <w:autoSpaceDE w:val="0"/>
        <w:autoSpaceDN w:val="0"/>
        <w:adjustRightInd w:val="0"/>
        <w:ind w:left="2127"/>
        <w:rPr>
          <w:rFonts w:ascii="Arial Narrow" w:hAnsi="Arial Narrow" w:cs="Calibri"/>
          <w:kern w:val="2"/>
          <w:sz w:val="22"/>
          <w:szCs w:val="22"/>
          <w:lang w:eastAsia="zh-CN"/>
        </w:rPr>
      </w:pPr>
      <w:r w:rsidRPr="008B1FC2">
        <w:rPr>
          <w:rFonts w:ascii="Arial Narrow" w:hAnsi="Arial Narrow" w:cs="Calibri"/>
          <w:kern w:val="2"/>
          <w:sz w:val="22"/>
          <w:szCs w:val="22"/>
          <w:lang w:eastAsia="zh-CN"/>
        </w:rPr>
        <w:t xml:space="preserve">oprogramowanie biurowe </w:t>
      </w:r>
      <w:r w:rsidRPr="008B1FC2">
        <w:rPr>
          <w:rFonts w:ascii="Arial Narrow" w:hAnsi="Arial Narrow" w:cs="Calibri"/>
          <w:i/>
          <w:kern w:val="2"/>
          <w:sz w:val="22"/>
          <w:szCs w:val="22"/>
          <w:lang w:eastAsia="zh-CN"/>
        </w:rPr>
        <w:t xml:space="preserve">Microsoft Office Professional 2021 </w:t>
      </w:r>
      <w:r w:rsidRPr="008B1FC2">
        <w:rPr>
          <w:rFonts w:ascii="Arial Narrow" w:hAnsi="Arial Narrow" w:cs="Calibri"/>
          <w:kern w:val="2"/>
          <w:sz w:val="22"/>
          <w:szCs w:val="22"/>
          <w:lang w:eastAsia="zh-CN"/>
        </w:rPr>
        <w:t xml:space="preserve">lub równoważny zgodnie </w:t>
      </w:r>
      <w:r w:rsidRPr="008B1FC2">
        <w:rPr>
          <w:rFonts w:ascii="Arial Narrow" w:hAnsi="Arial Narrow" w:cs="Calibri"/>
          <w:kern w:val="2"/>
          <w:sz w:val="22"/>
          <w:szCs w:val="22"/>
          <w:lang w:eastAsia="zh-CN"/>
        </w:rPr>
        <w:br/>
      </w:r>
      <w:r w:rsidRPr="000C3BBC">
        <w:rPr>
          <w:rFonts w:ascii="Arial Narrow" w:hAnsi="Arial Narrow" w:cs="Calibri"/>
          <w:kern w:val="2"/>
          <w:sz w:val="22"/>
          <w:szCs w:val="22"/>
          <w:lang w:eastAsia="zh-CN"/>
        </w:rPr>
        <w:t xml:space="preserve">z pkt </w:t>
      </w:r>
      <w:r w:rsidR="00943778" w:rsidRPr="000C3BBC">
        <w:rPr>
          <w:rFonts w:ascii="Arial Narrow" w:hAnsi="Arial Narrow" w:cs="Calibri"/>
          <w:kern w:val="2"/>
          <w:sz w:val="22"/>
          <w:szCs w:val="22"/>
          <w:lang w:eastAsia="zh-CN"/>
        </w:rPr>
        <w:t>14</w:t>
      </w:r>
      <w:r w:rsidRPr="000C3BBC">
        <w:rPr>
          <w:rFonts w:ascii="Arial Narrow" w:hAnsi="Arial Narrow" w:cs="Calibri"/>
          <w:kern w:val="2"/>
          <w:sz w:val="22"/>
          <w:szCs w:val="22"/>
          <w:lang w:eastAsia="zh-CN"/>
        </w:rPr>
        <w:t>.2;</w:t>
      </w:r>
    </w:p>
    <w:p w:rsidR="00F243A6" w:rsidRPr="008B1FC2" w:rsidRDefault="00F37AB1" w:rsidP="005167E2">
      <w:pPr>
        <w:numPr>
          <w:ilvl w:val="2"/>
          <w:numId w:val="19"/>
        </w:numPr>
        <w:suppressAutoHyphens/>
        <w:contextualSpacing/>
        <w:rPr>
          <w:rFonts w:ascii="Arial Narrow" w:hAnsi="Arial Narrow"/>
          <w:color w:val="000000"/>
          <w:sz w:val="22"/>
          <w:szCs w:val="22"/>
        </w:rPr>
      </w:pPr>
      <w:r w:rsidRPr="008B1FC2">
        <w:rPr>
          <w:rFonts w:ascii="Arial Narrow" w:hAnsi="Arial Narrow"/>
          <w:color w:val="000000"/>
          <w:kern w:val="2"/>
          <w:sz w:val="22"/>
          <w:szCs w:val="22"/>
          <w:lang w:eastAsia="zh-CN"/>
        </w:rPr>
        <w:t xml:space="preserve">oprogramowanie PC sterujące systemem pracą  </w:t>
      </w:r>
      <w:r w:rsidRPr="008B1FC2">
        <w:rPr>
          <w:rFonts w:ascii="Arial Narrow" w:hAnsi="Arial Narrow" w:cs="Cambria"/>
          <w:color w:val="000000"/>
          <w:kern w:val="2"/>
          <w:sz w:val="22"/>
          <w:szCs w:val="22"/>
          <w:lang w:eastAsia="zh-CN"/>
        </w:rPr>
        <w:t>chromatografu</w:t>
      </w:r>
      <w:r w:rsidRPr="008B1FC2">
        <w:rPr>
          <w:rFonts w:ascii="Arial Narrow" w:hAnsi="Arial Narrow"/>
          <w:color w:val="000000"/>
          <w:kern w:val="2"/>
          <w:sz w:val="22"/>
          <w:szCs w:val="22"/>
          <w:lang w:eastAsia="zh-CN"/>
        </w:rPr>
        <w:t xml:space="preserve"> w języku polskim lub angielskim z pełnymi polskimi instrukcjami i pracujące pod polskojęzycznym systemem operacyjnym (w najnowszej wersji   z dożywotnią licencją),</w:t>
      </w:r>
      <w:r w:rsidRPr="008B1FC2">
        <w:rPr>
          <w:rFonts w:ascii="Arial Narrow" w:hAnsi="Arial Narrow" w:cs="Cambria"/>
          <w:color w:val="000000"/>
          <w:kern w:val="2"/>
          <w:sz w:val="22"/>
          <w:szCs w:val="22"/>
          <w:lang w:eastAsia="zh-CN"/>
        </w:rPr>
        <w:t xml:space="preserve"> sterujące pracą, umożliwiające pełną kontrolę zestawu, analizę ilościową i jakościową, raportowanie wyników z wykorzystaniem gotowych raportów lub modyfikowanych i tworzonych z poziomu oprogramowania</w:t>
      </w:r>
      <w:r w:rsidRPr="008B1FC2">
        <w:rPr>
          <w:rFonts w:ascii="Arial Narrow" w:hAnsi="Arial Narrow"/>
          <w:color w:val="000000"/>
          <w:kern w:val="2"/>
          <w:sz w:val="22"/>
          <w:szCs w:val="22"/>
          <w:lang w:eastAsia="zh-CN"/>
        </w:rPr>
        <w:t>;</w:t>
      </w:r>
    </w:p>
    <w:p w:rsidR="00F37AB1" w:rsidRPr="008B1FC2" w:rsidRDefault="00F37AB1" w:rsidP="005167E2">
      <w:pPr>
        <w:numPr>
          <w:ilvl w:val="2"/>
          <w:numId w:val="19"/>
        </w:numPr>
        <w:suppressAutoHyphens/>
        <w:spacing w:after="120"/>
        <w:rPr>
          <w:rFonts w:ascii="Arial Narrow" w:hAnsi="Arial Narrow"/>
          <w:color w:val="000000"/>
          <w:sz w:val="22"/>
          <w:szCs w:val="22"/>
        </w:rPr>
      </w:pPr>
      <w:r w:rsidRPr="008B1FC2">
        <w:rPr>
          <w:rFonts w:ascii="Arial Narrow" w:hAnsi="Arial Narrow"/>
          <w:color w:val="000000"/>
          <w:kern w:val="2"/>
          <w:sz w:val="22"/>
          <w:szCs w:val="22"/>
          <w:lang w:eastAsia="zh-CN"/>
        </w:rPr>
        <w:t xml:space="preserve">system GC musi posiadać oprogramowanie chromatograficzne umożliwiające zbieranie i przetwarzanie danych, sterowanie chromatografem, z pełnymi polskimi instrukcjami, </w:t>
      </w:r>
      <w:r w:rsidRPr="008B1FC2">
        <w:rPr>
          <w:rFonts w:ascii="Arial Narrow" w:hAnsi="Arial Narrow" w:cs="Cambria"/>
          <w:color w:val="000000"/>
          <w:kern w:val="2"/>
          <w:sz w:val="22"/>
          <w:szCs w:val="22"/>
          <w:lang w:eastAsia="zh-CN"/>
        </w:rPr>
        <w:t>zapewniająca bezawaryjną i płynną pracę aparatury oraz kompatybilność wszystkich jej podzespołów</w:t>
      </w:r>
      <w:r w:rsidRPr="008B1FC2">
        <w:rPr>
          <w:rFonts w:ascii="Arial Narrow" w:hAnsi="Arial Narrow"/>
          <w:color w:val="000000"/>
          <w:kern w:val="2"/>
          <w:sz w:val="22"/>
          <w:szCs w:val="22"/>
          <w:lang w:eastAsia="zh-CN"/>
        </w:rPr>
        <w:t>;</w:t>
      </w:r>
    </w:p>
    <w:p w:rsidR="00F37AB1" w:rsidRPr="008B1FC2" w:rsidRDefault="00F37AB1" w:rsidP="004D3E18">
      <w:pPr>
        <w:numPr>
          <w:ilvl w:val="1"/>
          <w:numId w:val="19"/>
        </w:numPr>
        <w:suppressAutoHyphens/>
        <w:rPr>
          <w:rFonts w:ascii="Arial Narrow" w:hAnsi="Arial Narrow"/>
          <w:color w:val="000000"/>
          <w:sz w:val="22"/>
          <w:szCs w:val="22"/>
        </w:rPr>
      </w:pPr>
      <w:r w:rsidRPr="008B1FC2">
        <w:rPr>
          <w:rFonts w:ascii="Arial Narrow" w:hAnsi="Arial Narrow"/>
          <w:color w:val="000000"/>
          <w:kern w:val="2"/>
          <w:sz w:val="22"/>
          <w:szCs w:val="22"/>
          <w:lang w:eastAsia="zh-CN"/>
        </w:rPr>
        <w:t>Dodatkowe wyposażenie:</w:t>
      </w:r>
    </w:p>
    <w:p w:rsidR="00F243A6" w:rsidRPr="008B1FC2" w:rsidRDefault="00F37AB1" w:rsidP="005167E2">
      <w:pPr>
        <w:numPr>
          <w:ilvl w:val="2"/>
          <w:numId w:val="19"/>
        </w:numPr>
        <w:suppressAutoHyphens/>
        <w:spacing w:after="160"/>
        <w:contextualSpacing/>
        <w:rPr>
          <w:rFonts w:ascii="Arial Narrow" w:hAnsi="Arial Narrow"/>
          <w:color w:val="000000"/>
          <w:sz w:val="22"/>
          <w:szCs w:val="22"/>
        </w:rPr>
      </w:pPr>
      <w:r w:rsidRPr="008B1FC2">
        <w:rPr>
          <w:rFonts w:ascii="Arial Narrow" w:hAnsi="Arial Narrow"/>
          <w:color w:val="000000"/>
          <w:kern w:val="2"/>
          <w:sz w:val="22"/>
          <w:szCs w:val="22"/>
          <w:lang w:eastAsia="zh-CN"/>
        </w:rPr>
        <w:t>wykonawca musi dostarczyć n</w:t>
      </w:r>
      <w:r w:rsidRPr="008B1FC2">
        <w:rPr>
          <w:rFonts w:ascii="Arial Narrow" w:hAnsi="Arial Narrow" w:cs="Cambria"/>
          <w:color w:val="000000"/>
          <w:kern w:val="2"/>
          <w:sz w:val="22"/>
          <w:szCs w:val="22"/>
          <w:lang w:eastAsia="zh-CN"/>
        </w:rPr>
        <w:t xml:space="preserve">iezbędny zestaw materiałów potrzebnych do zainstalowania, uruchomienia aparatury i rozpoczęcia pracy na zestawie chromatografu z przystawką </w:t>
      </w:r>
      <w:proofErr w:type="spellStart"/>
      <w:r w:rsidRPr="008B1FC2">
        <w:rPr>
          <w:rFonts w:ascii="Arial Narrow" w:hAnsi="Arial Narrow" w:cs="Cambria"/>
          <w:color w:val="000000"/>
          <w:kern w:val="2"/>
          <w:sz w:val="22"/>
          <w:szCs w:val="22"/>
          <w:lang w:eastAsia="zh-CN"/>
        </w:rPr>
        <w:t>Headspace</w:t>
      </w:r>
      <w:proofErr w:type="spellEnd"/>
      <w:r w:rsidRPr="008B1FC2">
        <w:rPr>
          <w:rFonts w:ascii="Arial Narrow" w:hAnsi="Arial Narrow"/>
          <w:color w:val="000000"/>
          <w:kern w:val="2"/>
          <w:sz w:val="22"/>
          <w:szCs w:val="22"/>
          <w:lang w:eastAsia="zh-CN"/>
        </w:rPr>
        <w:t>,</w:t>
      </w:r>
    </w:p>
    <w:p w:rsidR="00F243A6" w:rsidRPr="008B1FC2" w:rsidRDefault="00F37AB1" w:rsidP="005167E2">
      <w:pPr>
        <w:numPr>
          <w:ilvl w:val="2"/>
          <w:numId w:val="19"/>
        </w:numPr>
        <w:suppressAutoHyphens/>
        <w:spacing w:after="160"/>
        <w:contextualSpacing/>
        <w:rPr>
          <w:rFonts w:ascii="Arial Narrow" w:hAnsi="Arial Narrow"/>
          <w:color w:val="000000"/>
          <w:sz w:val="22"/>
          <w:szCs w:val="22"/>
        </w:rPr>
      </w:pPr>
      <w:r w:rsidRPr="008B1FC2">
        <w:rPr>
          <w:rFonts w:ascii="Arial Narrow" w:hAnsi="Arial Narrow"/>
          <w:color w:val="000000"/>
          <w:kern w:val="2"/>
          <w:sz w:val="22"/>
          <w:szCs w:val="22"/>
          <w:lang w:eastAsia="zh-CN"/>
        </w:rPr>
        <w:t>wykonawca musi dostarczyć z</w:t>
      </w:r>
      <w:r w:rsidRPr="008B1FC2">
        <w:rPr>
          <w:rFonts w:ascii="Arial Narrow" w:hAnsi="Arial Narrow" w:cs="Cambria"/>
          <w:color w:val="000000"/>
          <w:kern w:val="2"/>
          <w:sz w:val="22"/>
          <w:szCs w:val="22"/>
          <w:lang w:eastAsia="zh-CN"/>
        </w:rPr>
        <w:t>estaw materiałów startowych niezbędnych do rozpoczęcia pracy m.in. ferule, nakrętki, uszczelki, nóż do kolumn,</w:t>
      </w:r>
    </w:p>
    <w:p w:rsidR="00F243A6" w:rsidRPr="008B1FC2" w:rsidRDefault="00F37AB1" w:rsidP="005167E2">
      <w:pPr>
        <w:numPr>
          <w:ilvl w:val="2"/>
          <w:numId w:val="19"/>
        </w:numPr>
        <w:suppressAutoHyphens/>
        <w:spacing w:after="160"/>
        <w:contextualSpacing/>
        <w:rPr>
          <w:rFonts w:ascii="Arial Narrow" w:hAnsi="Arial Narrow"/>
          <w:color w:val="000000"/>
          <w:sz w:val="22"/>
          <w:szCs w:val="22"/>
        </w:rPr>
      </w:pPr>
      <w:r w:rsidRPr="008B1FC2">
        <w:rPr>
          <w:rFonts w:ascii="Arial Narrow" w:hAnsi="Arial Narrow"/>
          <w:color w:val="000000"/>
          <w:kern w:val="2"/>
          <w:sz w:val="22"/>
          <w:szCs w:val="22"/>
          <w:lang w:eastAsia="zh-CN"/>
        </w:rPr>
        <w:t>wykonawca musi dostarczyć zestaw narzędzi do obsługi GC umożliwiających wymianę materiałów eksploatacyjnych,</w:t>
      </w:r>
    </w:p>
    <w:p w:rsidR="00F243A6" w:rsidRPr="008B1FC2" w:rsidRDefault="00F37AB1" w:rsidP="005167E2">
      <w:pPr>
        <w:numPr>
          <w:ilvl w:val="2"/>
          <w:numId w:val="19"/>
        </w:numPr>
        <w:suppressAutoHyphens/>
        <w:spacing w:after="160"/>
        <w:contextualSpacing/>
        <w:rPr>
          <w:rFonts w:ascii="Arial Narrow" w:hAnsi="Arial Narrow"/>
          <w:color w:val="000000"/>
          <w:sz w:val="22"/>
          <w:szCs w:val="22"/>
        </w:rPr>
      </w:pPr>
      <w:r w:rsidRPr="008B1FC2">
        <w:rPr>
          <w:rFonts w:ascii="Arial Narrow" w:hAnsi="Arial Narrow"/>
          <w:color w:val="000000"/>
          <w:kern w:val="2"/>
          <w:sz w:val="22"/>
          <w:szCs w:val="22"/>
          <w:lang w:eastAsia="zh-CN"/>
        </w:rPr>
        <w:t>chromatograf musi być wyposażony w dwie kolumny o różnej polarności do analizy etanolu w materiale biologicznym:  ZB-1701, ZB-</w:t>
      </w:r>
      <w:proofErr w:type="spellStart"/>
      <w:r w:rsidRPr="008B1FC2">
        <w:rPr>
          <w:rFonts w:ascii="Arial Narrow" w:hAnsi="Arial Narrow"/>
          <w:color w:val="000000"/>
          <w:kern w:val="2"/>
          <w:sz w:val="22"/>
          <w:szCs w:val="22"/>
          <w:lang w:eastAsia="zh-CN"/>
        </w:rPr>
        <w:t>WAXplus</w:t>
      </w:r>
      <w:proofErr w:type="spellEnd"/>
      <w:r w:rsidRPr="008B1FC2">
        <w:rPr>
          <w:rFonts w:ascii="Arial Narrow" w:hAnsi="Arial Narrow"/>
          <w:color w:val="000000"/>
          <w:kern w:val="2"/>
          <w:sz w:val="22"/>
          <w:szCs w:val="22"/>
          <w:lang w:eastAsia="zh-CN"/>
        </w:rPr>
        <w:t>,</w:t>
      </w:r>
    </w:p>
    <w:p w:rsidR="00F243A6" w:rsidRPr="008B1FC2" w:rsidRDefault="00F37AB1" w:rsidP="005167E2">
      <w:pPr>
        <w:numPr>
          <w:ilvl w:val="2"/>
          <w:numId w:val="19"/>
        </w:numPr>
        <w:suppressAutoHyphens/>
        <w:spacing w:after="160"/>
        <w:contextualSpacing/>
        <w:rPr>
          <w:rFonts w:ascii="Arial Narrow" w:hAnsi="Arial Narrow"/>
          <w:color w:val="000000"/>
          <w:sz w:val="22"/>
          <w:szCs w:val="22"/>
        </w:rPr>
      </w:pPr>
      <w:r w:rsidRPr="008B1FC2">
        <w:rPr>
          <w:rFonts w:ascii="Arial Narrow" w:hAnsi="Arial Narrow"/>
          <w:color w:val="000000"/>
          <w:kern w:val="2"/>
          <w:sz w:val="22"/>
          <w:szCs w:val="22"/>
          <w:lang w:eastAsia="zh-CN"/>
        </w:rPr>
        <w:t>chromatograf musi mieć elektroniczną kontrolę przepływów oraz temperatur,</w:t>
      </w:r>
    </w:p>
    <w:p w:rsidR="00F243A6" w:rsidRPr="008B1FC2" w:rsidRDefault="00F37AB1" w:rsidP="005167E2">
      <w:pPr>
        <w:numPr>
          <w:ilvl w:val="2"/>
          <w:numId w:val="19"/>
        </w:numPr>
        <w:suppressAutoHyphens/>
        <w:spacing w:after="160"/>
        <w:contextualSpacing/>
        <w:rPr>
          <w:rFonts w:ascii="Arial Narrow" w:hAnsi="Arial Narrow"/>
          <w:color w:val="000000"/>
          <w:sz w:val="22"/>
          <w:szCs w:val="22"/>
        </w:rPr>
      </w:pPr>
      <w:r w:rsidRPr="008B1FC2">
        <w:rPr>
          <w:rFonts w:ascii="Arial Narrow" w:hAnsi="Arial Narrow"/>
          <w:color w:val="000000"/>
          <w:kern w:val="2"/>
          <w:sz w:val="22"/>
          <w:szCs w:val="22"/>
          <w:lang w:eastAsia="zh-CN"/>
        </w:rPr>
        <w:t>chromatograf musi mieć możliwość programowania narostu temperatury, ciśnienia  i przepływu,</w:t>
      </w:r>
    </w:p>
    <w:p w:rsidR="00F243A6" w:rsidRPr="008B1FC2" w:rsidRDefault="00F37AB1" w:rsidP="005167E2">
      <w:pPr>
        <w:numPr>
          <w:ilvl w:val="2"/>
          <w:numId w:val="19"/>
        </w:numPr>
        <w:suppressAutoHyphens/>
        <w:spacing w:after="160"/>
        <w:contextualSpacing/>
        <w:rPr>
          <w:rFonts w:ascii="Arial Narrow" w:hAnsi="Arial Narrow"/>
          <w:color w:val="000000"/>
          <w:sz w:val="22"/>
          <w:szCs w:val="22"/>
        </w:rPr>
      </w:pPr>
      <w:r w:rsidRPr="008B1FC2">
        <w:rPr>
          <w:rFonts w:ascii="Arial Narrow" w:hAnsi="Arial Narrow"/>
          <w:color w:val="000000"/>
          <w:kern w:val="2"/>
          <w:sz w:val="22"/>
          <w:szCs w:val="22"/>
          <w:lang w:eastAsia="zh-CN"/>
        </w:rPr>
        <w:t>chromatograf musi mieć możliwość utrzymywania stałej szybkości przepływu podczas zmiany temperatury,</w:t>
      </w:r>
    </w:p>
    <w:p w:rsidR="00F243A6" w:rsidRPr="008B1FC2" w:rsidRDefault="00F37AB1" w:rsidP="005167E2">
      <w:pPr>
        <w:numPr>
          <w:ilvl w:val="2"/>
          <w:numId w:val="19"/>
        </w:numPr>
        <w:suppressAutoHyphens/>
        <w:spacing w:after="160"/>
        <w:contextualSpacing/>
        <w:rPr>
          <w:rFonts w:ascii="Arial Narrow" w:hAnsi="Arial Narrow"/>
          <w:color w:val="000000"/>
          <w:sz w:val="22"/>
          <w:szCs w:val="22"/>
        </w:rPr>
      </w:pPr>
      <w:r w:rsidRPr="008B1FC2">
        <w:rPr>
          <w:rFonts w:ascii="Arial Narrow" w:hAnsi="Arial Narrow"/>
          <w:color w:val="000000"/>
          <w:kern w:val="2"/>
          <w:sz w:val="22"/>
          <w:szCs w:val="22"/>
          <w:lang w:eastAsia="zh-CN"/>
        </w:rPr>
        <w:t xml:space="preserve">dostarczony chromatograf gazowy GC oraz dostarczony </w:t>
      </w:r>
      <w:proofErr w:type="spellStart"/>
      <w:r w:rsidRPr="008B1FC2">
        <w:rPr>
          <w:rFonts w:ascii="Arial Narrow" w:hAnsi="Arial Narrow"/>
          <w:color w:val="000000"/>
          <w:kern w:val="2"/>
          <w:sz w:val="22"/>
          <w:szCs w:val="22"/>
          <w:lang w:eastAsia="zh-CN"/>
        </w:rPr>
        <w:t>autosampler</w:t>
      </w:r>
      <w:proofErr w:type="spellEnd"/>
      <w:r w:rsidRPr="008B1FC2">
        <w:rPr>
          <w:rFonts w:ascii="Arial Narrow" w:hAnsi="Arial Narrow"/>
          <w:color w:val="000000"/>
          <w:kern w:val="2"/>
          <w:sz w:val="22"/>
          <w:szCs w:val="22"/>
          <w:lang w:eastAsia="zh-CN"/>
        </w:rPr>
        <w:t xml:space="preserve"> muszą być fabrycznie nowe, muszą pochodzić od jednego Producenta,</w:t>
      </w:r>
    </w:p>
    <w:p w:rsidR="00F37AB1" w:rsidRPr="008B1FC2" w:rsidRDefault="00F37AB1" w:rsidP="005167E2">
      <w:pPr>
        <w:numPr>
          <w:ilvl w:val="2"/>
          <w:numId w:val="19"/>
        </w:numPr>
        <w:suppressAutoHyphens/>
        <w:spacing w:after="160"/>
        <w:contextualSpacing/>
        <w:rPr>
          <w:rFonts w:ascii="Arial Narrow" w:hAnsi="Arial Narrow"/>
          <w:color w:val="000000"/>
          <w:sz w:val="22"/>
          <w:szCs w:val="22"/>
        </w:rPr>
      </w:pPr>
      <w:r w:rsidRPr="008B1FC2">
        <w:rPr>
          <w:rFonts w:ascii="Arial Narrow" w:hAnsi="Arial Narrow"/>
          <w:color w:val="111111"/>
          <w:sz w:val="22"/>
          <w:szCs w:val="22"/>
        </w:rPr>
        <w:lastRenderedPageBreak/>
        <w:t>z chromatografem Wykonawca musi dostarczyć co najmniej jeden zestaw dodatkowych części  i materiałów eksploatacyjnych składający się co najmniej z:</w:t>
      </w:r>
    </w:p>
    <w:p w:rsidR="00F243A6" w:rsidRPr="008B1FC2" w:rsidRDefault="00F37AB1" w:rsidP="005167E2">
      <w:pPr>
        <w:numPr>
          <w:ilvl w:val="3"/>
          <w:numId w:val="19"/>
        </w:numPr>
        <w:suppressAutoHyphens/>
        <w:rPr>
          <w:rFonts w:ascii="Arial Narrow" w:hAnsi="Arial Narrow"/>
          <w:color w:val="C9211E"/>
          <w:sz w:val="22"/>
          <w:szCs w:val="22"/>
        </w:rPr>
      </w:pPr>
      <w:r w:rsidRPr="008B1FC2">
        <w:rPr>
          <w:rFonts w:ascii="Arial Narrow" w:hAnsi="Arial Narrow"/>
          <w:color w:val="111111"/>
          <w:kern w:val="2"/>
          <w:sz w:val="22"/>
          <w:szCs w:val="22"/>
          <w:lang w:eastAsia="zh-CN"/>
        </w:rPr>
        <w:t xml:space="preserve">fiolki wraz z nakrętkami </w:t>
      </w:r>
      <w:r w:rsidRPr="008B1FC2">
        <w:rPr>
          <w:rFonts w:ascii="Arial Narrow" w:hAnsi="Arial Narrow" w:cs="Cambria"/>
          <w:color w:val="111111"/>
          <w:kern w:val="2"/>
          <w:sz w:val="22"/>
          <w:szCs w:val="22"/>
          <w:lang w:eastAsia="zh-CN"/>
        </w:rPr>
        <w:t xml:space="preserve">i </w:t>
      </w:r>
      <w:proofErr w:type="spellStart"/>
      <w:r w:rsidRPr="008B1FC2">
        <w:rPr>
          <w:rFonts w:ascii="Arial Narrow" w:hAnsi="Arial Narrow" w:cs="Cambria"/>
          <w:color w:val="111111"/>
          <w:kern w:val="2"/>
          <w:sz w:val="22"/>
          <w:szCs w:val="22"/>
          <w:lang w:eastAsia="zh-CN"/>
        </w:rPr>
        <w:t>septami</w:t>
      </w:r>
      <w:proofErr w:type="spellEnd"/>
      <w:r w:rsidRPr="008B1FC2">
        <w:rPr>
          <w:rFonts w:ascii="Arial Narrow" w:hAnsi="Arial Narrow" w:cs="Cambria"/>
          <w:color w:val="111111"/>
          <w:kern w:val="2"/>
          <w:sz w:val="22"/>
          <w:szCs w:val="22"/>
          <w:lang w:eastAsia="zh-CN"/>
        </w:rPr>
        <w:t xml:space="preserve">, odpowiednie do przystawki </w:t>
      </w:r>
      <w:proofErr w:type="spellStart"/>
      <w:r w:rsidRPr="008B1FC2">
        <w:rPr>
          <w:rFonts w:ascii="Arial Narrow" w:hAnsi="Arial Narrow" w:cs="Cambria"/>
          <w:color w:val="111111"/>
          <w:kern w:val="2"/>
          <w:sz w:val="22"/>
          <w:szCs w:val="22"/>
          <w:lang w:eastAsia="zh-CN"/>
        </w:rPr>
        <w:t>headspace</w:t>
      </w:r>
      <w:proofErr w:type="spellEnd"/>
      <w:r w:rsidRPr="008B1FC2">
        <w:rPr>
          <w:rFonts w:ascii="Arial Narrow" w:hAnsi="Arial Narrow" w:cs="Cambria"/>
          <w:color w:val="111111"/>
          <w:kern w:val="2"/>
          <w:sz w:val="22"/>
          <w:szCs w:val="22"/>
          <w:lang w:eastAsia="zh-CN"/>
        </w:rPr>
        <w:t>, co najmniej 1000 sztuk</w:t>
      </w:r>
      <w:r w:rsidRPr="008B1FC2">
        <w:rPr>
          <w:rFonts w:ascii="Arial Narrow" w:hAnsi="Arial Narrow"/>
          <w:color w:val="111111"/>
          <w:kern w:val="2"/>
          <w:sz w:val="22"/>
          <w:szCs w:val="22"/>
          <w:lang w:eastAsia="zh-CN"/>
        </w:rPr>
        <w:t>,</w:t>
      </w:r>
    </w:p>
    <w:p w:rsidR="00F243A6" w:rsidRPr="008B1FC2" w:rsidRDefault="00F37AB1" w:rsidP="005167E2">
      <w:pPr>
        <w:numPr>
          <w:ilvl w:val="3"/>
          <w:numId w:val="19"/>
        </w:numPr>
        <w:suppressAutoHyphens/>
        <w:rPr>
          <w:rFonts w:ascii="Arial Narrow" w:hAnsi="Arial Narrow"/>
          <w:color w:val="C9211E"/>
          <w:sz w:val="22"/>
          <w:szCs w:val="22"/>
        </w:rPr>
      </w:pPr>
      <w:r w:rsidRPr="008B1FC2">
        <w:rPr>
          <w:rFonts w:ascii="Arial Narrow" w:hAnsi="Arial Narrow"/>
          <w:color w:val="111111"/>
          <w:kern w:val="2"/>
          <w:sz w:val="22"/>
          <w:szCs w:val="22"/>
          <w:lang w:eastAsia="zh-CN"/>
        </w:rPr>
        <w:t xml:space="preserve">kapslownicy oraz </w:t>
      </w:r>
      <w:proofErr w:type="spellStart"/>
      <w:r w:rsidRPr="008B1FC2">
        <w:rPr>
          <w:rFonts w:ascii="Arial Narrow" w:hAnsi="Arial Narrow"/>
          <w:color w:val="111111"/>
          <w:kern w:val="2"/>
          <w:sz w:val="22"/>
          <w:szCs w:val="22"/>
          <w:lang w:eastAsia="zh-CN"/>
        </w:rPr>
        <w:t>dekapslownicy</w:t>
      </w:r>
      <w:proofErr w:type="spellEnd"/>
      <w:r w:rsidRPr="008B1FC2">
        <w:rPr>
          <w:rFonts w:ascii="Arial Narrow" w:hAnsi="Arial Narrow"/>
          <w:color w:val="111111"/>
          <w:kern w:val="2"/>
          <w:sz w:val="22"/>
          <w:szCs w:val="22"/>
          <w:lang w:eastAsia="zh-CN"/>
        </w:rPr>
        <w:t>,</w:t>
      </w:r>
    </w:p>
    <w:p w:rsidR="00F243A6" w:rsidRPr="008B1FC2" w:rsidRDefault="00F37AB1" w:rsidP="005167E2">
      <w:pPr>
        <w:numPr>
          <w:ilvl w:val="3"/>
          <w:numId w:val="19"/>
        </w:numPr>
        <w:suppressAutoHyphens/>
        <w:ind w:left="2127"/>
        <w:rPr>
          <w:rFonts w:ascii="Arial Narrow" w:hAnsi="Arial Narrow"/>
          <w:color w:val="C9211E"/>
          <w:sz w:val="22"/>
          <w:szCs w:val="22"/>
        </w:rPr>
      </w:pPr>
      <w:r w:rsidRPr="008B1FC2">
        <w:rPr>
          <w:rFonts w:ascii="Arial Narrow" w:hAnsi="Arial Narrow"/>
          <w:color w:val="111111"/>
          <w:kern w:val="2"/>
          <w:sz w:val="22"/>
          <w:szCs w:val="22"/>
          <w:lang w:eastAsia="zh-CN"/>
        </w:rPr>
        <w:t xml:space="preserve">statyw laboratoryjny przeznaczony do szklanych fiolek </w:t>
      </w:r>
      <w:r w:rsidRPr="008B1FC2">
        <w:rPr>
          <w:rFonts w:ascii="Arial Narrow" w:hAnsi="Arial Narrow" w:cs="Cambria"/>
          <w:color w:val="111111"/>
          <w:kern w:val="2"/>
          <w:sz w:val="22"/>
          <w:szCs w:val="22"/>
          <w:lang w:eastAsia="zh-CN"/>
        </w:rPr>
        <w:t xml:space="preserve">odpowiednich do przystawki </w:t>
      </w:r>
      <w:proofErr w:type="spellStart"/>
      <w:r w:rsidRPr="008B1FC2">
        <w:rPr>
          <w:rFonts w:ascii="Arial Narrow" w:hAnsi="Arial Narrow" w:cs="Cambria"/>
          <w:color w:val="111111"/>
          <w:kern w:val="2"/>
          <w:sz w:val="22"/>
          <w:szCs w:val="22"/>
          <w:lang w:eastAsia="zh-CN"/>
        </w:rPr>
        <w:t>headspace</w:t>
      </w:r>
      <w:proofErr w:type="spellEnd"/>
      <w:r w:rsidRPr="008B1FC2">
        <w:rPr>
          <w:rFonts w:ascii="Arial Narrow" w:hAnsi="Arial Narrow"/>
          <w:color w:val="111111"/>
          <w:kern w:val="2"/>
          <w:sz w:val="22"/>
          <w:szCs w:val="22"/>
          <w:lang w:eastAsia="zh-CN"/>
        </w:rPr>
        <w:t xml:space="preserve"> - co najmniej 10 </w:t>
      </w:r>
      <w:proofErr w:type="spellStart"/>
      <w:r w:rsidRPr="008B1FC2">
        <w:rPr>
          <w:rFonts w:ascii="Arial Narrow" w:hAnsi="Arial Narrow"/>
          <w:color w:val="111111"/>
          <w:kern w:val="2"/>
          <w:sz w:val="22"/>
          <w:szCs w:val="22"/>
          <w:lang w:eastAsia="zh-CN"/>
        </w:rPr>
        <w:t>szt</w:t>
      </w:r>
      <w:proofErr w:type="spellEnd"/>
      <w:r w:rsidRPr="008B1FC2">
        <w:rPr>
          <w:rFonts w:ascii="Arial Narrow" w:hAnsi="Arial Narrow"/>
          <w:color w:val="111111"/>
          <w:kern w:val="2"/>
          <w:sz w:val="22"/>
          <w:szCs w:val="22"/>
          <w:lang w:eastAsia="zh-CN"/>
        </w:rPr>
        <w:t>,</w:t>
      </w:r>
    </w:p>
    <w:p w:rsidR="00F243A6" w:rsidRPr="008B1FC2" w:rsidRDefault="00F37AB1" w:rsidP="005167E2">
      <w:pPr>
        <w:numPr>
          <w:ilvl w:val="3"/>
          <w:numId w:val="19"/>
        </w:numPr>
        <w:suppressAutoHyphens/>
        <w:rPr>
          <w:rFonts w:ascii="Arial Narrow" w:hAnsi="Arial Narrow"/>
          <w:color w:val="C9211E"/>
          <w:sz w:val="22"/>
          <w:szCs w:val="22"/>
        </w:rPr>
      </w:pPr>
      <w:r w:rsidRPr="008B1FC2">
        <w:rPr>
          <w:rFonts w:ascii="Arial Narrow" w:hAnsi="Arial Narrow"/>
          <w:color w:val="111111"/>
          <w:kern w:val="2"/>
          <w:sz w:val="22"/>
          <w:szCs w:val="22"/>
          <w:lang w:eastAsia="zh-CN"/>
        </w:rPr>
        <w:t>wzorca etanolu 20mg/dl i wzorca etanolu 50mg/dl - co najmniej 5 opakowań  każdego rodzaju,</w:t>
      </w:r>
    </w:p>
    <w:p w:rsidR="00F37AB1" w:rsidRPr="008B1FC2" w:rsidRDefault="00F37AB1" w:rsidP="005167E2">
      <w:pPr>
        <w:numPr>
          <w:ilvl w:val="3"/>
          <w:numId w:val="19"/>
        </w:numPr>
        <w:suppressAutoHyphens/>
        <w:spacing w:after="120"/>
        <w:ind w:left="2127" w:hanging="851"/>
        <w:rPr>
          <w:rFonts w:ascii="Arial Narrow" w:hAnsi="Arial Narrow"/>
          <w:color w:val="C9211E"/>
          <w:sz w:val="22"/>
          <w:szCs w:val="22"/>
        </w:rPr>
      </w:pPr>
      <w:r w:rsidRPr="008B1FC2">
        <w:rPr>
          <w:rFonts w:ascii="Arial Narrow" w:hAnsi="Arial Narrow"/>
          <w:color w:val="111111"/>
          <w:kern w:val="2"/>
          <w:sz w:val="22"/>
          <w:szCs w:val="22"/>
          <w:lang w:eastAsia="zh-CN"/>
        </w:rPr>
        <w:t>pipety automatycznej w zakresie 2-20µl i 100-1000 µl - co najmniej po 1 sztuce każdego rodzaju</w:t>
      </w:r>
      <w:r w:rsidR="005167E2">
        <w:rPr>
          <w:rFonts w:ascii="Arial Narrow" w:hAnsi="Arial Narrow"/>
          <w:color w:val="111111"/>
          <w:kern w:val="2"/>
          <w:sz w:val="22"/>
          <w:szCs w:val="22"/>
          <w:lang w:eastAsia="zh-CN"/>
        </w:rPr>
        <w:t>.</w:t>
      </w:r>
    </w:p>
    <w:p w:rsidR="00F37AB1" w:rsidRPr="008B1FC2" w:rsidRDefault="00F37AB1" w:rsidP="004D3E18">
      <w:pPr>
        <w:numPr>
          <w:ilvl w:val="1"/>
          <w:numId w:val="19"/>
        </w:numPr>
        <w:suppressAutoHyphens/>
        <w:spacing w:after="160"/>
        <w:contextualSpacing/>
        <w:rPr>
          <w:rFonts w:ascii="Arial Narrow" w:hAnsi="Arial Narrow"/>
          <w:color w:val="000000"/>
          <w:sz w:val="22"/>
          <w:szCs w:val="22"/>
        </w:rPr>
      </w:pPr>
      <w:r w:rsidRPr="008B1FC2">
        <w:rPr>
          <w:rFonts w:ascii="Arial Narrow" w:eastAsia="Symbol" w:hAnsi="Arial Narrow"/>
          <w:color w:val="000000"/>
          <w:kern w:val="2"/>
          <w:sz w:val="22"/>
          <w:szCs w:val="22"/>
          <w:lang w:eastAsia="zh-CN"/>
        </w:rPr>
        <w:t>Inne wymagania</w:t>
      </w:r>
      <w:r w:rsidRPr="008B1FC2">
        <w:rPr>
          <w:rFonts w:ascii="Arial Narrow" w:hAnsi="Arial Narrow"/>
          <w:bCs/>
          <w:color w:val="000000"/>
          <w:kern w:val="2"/>
          <w:sz w:val="22"/>
          <w:szCs w:val="22"/>
          <w:lang w:eastAsia="zh-CN"/>
        </w:rPr>
        <w:t>:</w:t>
      </w:r>
    </w:p>
    <w:p w:rsidR="00F243A6"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eastAsia="Calibri" w:hAnsi="Arial Narrow"/>
          <w:kern w:val="2"/>
          <w:sz w:val="22"/>
          <w:szCs w:val="22"/>
          <w:lang w:eastAsia="zh-CN"/>
        </w:rPr>
        <w:t>u</w:t>
      </w:r>
      <w:r w:rsidRPr="008B1FC2">
        <w:rPr>
          <w:rFonts w:ascii="Arial Narrow" w:hAnsi="Arial Narrow"/>
          <w:kern w:val="2"/>
          <w:sz w:val="22"/>
          <w:szCs w:val="22"/>
          <w:lang w:eastAsia="zh-CN"/>
        </w:rPr>
        <w:t>rządzenie musi być fabrycznie nowe, nie starsze niż wyprodukowane w 2024 r.,</w:t>
      </w:r>
    </w:p>
    <w:p w:rsidR="00F243A6"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kern w:val="2"/>
          <w:sz w:val="22"/>
          <w:szCs w:val="22"/>
          <w:lang w:eastAsia="zh-CN"/>
        </w:rPr>
        <w:t>urządzenie musi być kompletne i po uruchomieniu gotowe do pracy, zgodnie z przeznaczeniem, bez żadnych dodatkowych zakupów ze strony Zamawiającego</w:t>
      </w:r>
      <w:r w:rsidRPr="008B1FC2">
        <w:rPr>
          <w:rFonts w:ascii="Arial Narrow" w:hAnsi="Arial Narrow"/>
          <w:color w:val="000000"/>
          <w:kern w:val="2"/>
          <w:sz w:val="22"/>
          <w:szCs w:val="22"/>
          <w:lang w:eastAsia="zh-CN"/>
        </w:rPr>
        <w:t xml:space="preserve">. </w:t>
      </w:r>
    </w:p>
    <w:p w:rsidR="00F243A6"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color w:val="000000"/>
          <w:sz w:val="22"/>
          <w:szCs w:val="22"/>
        </w:rPr>
        <w:t>koszt dostawy i instalacji pokrywa Wykonawca,</w:t>
      </w:r>
    </w:p>
    <w:p w:rsidR="00F243A6"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kern w:val="2"/>
          <w:sz w:val="22"/>
          <w:szCs w:val="22"/>
          <w:lang w:eastAsia="zh-CN"/>
        </w:rPr>
        <w:t>instalacja musi być wykonana przez autoryzowany serwis (przyłączenie do istniejącej sieci gazowej (hel, wodór, powietrze), zapewnienie przez Wykonawcę materiałów niezbędnych do podłączenia urządzenia do sieci gazowej (przewody, trójniki, złączki itp.)</w:t>
      </w:r>
    </w:p>
    <w:p w:rsidR="00F243A6"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cs="Cambria"/>
          <w:color w:val="000000"/>
          <w:sz w:val="22"/>
          <w:szCs w:val="22"/>
        </w:rPr>
        <w:t>wsparcie aplikacyjne przy wdrożeniu metody oznaczania alkoholu w materiale biologicznym,</w:t>
      </w:r>
    </w:p>
    <w:p w:rsidR="00F243A6"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color w:val="000000"/>
          <w:sz w:val="22"/>
          <w:szCs w:val="22"/>
        </w:rPr>
        <w:t>najpóźniej w dniu dostawy Wykonawca zobowiązany jest dostarczyć Certyfikat zgodności CE świadczą o zgodności urządzenia  z europejskimi warunkami bezpieczeństwa</w:t>
      </w:r>
    </w:p>
    <w:p w:rsidR="00F243A6"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kern w:val="2"/>
          <w:sz w:val="22"/>
          <w:szCs w:val="22"/>
          <w:lang w:eastAsia="zh-CN"/>
        </w:rPr>
        <w:t>wykonawca dostarczy kompletną dokumentację techniczną oraz instrukcję użytkowania z zakresu obsługi sprzętu i oprogramowania, w wersji papierowej oraz na nośniku elektronicznym, w języku polskim;</w:t>
      </w:r>
    </w:p>
    <w:p w:rsidR="00F37AB1" w:rsidRPr="008B1FC2" w:rsidRDefault="00F37AB1" w:rsidP="00057FED">
      <w:pPr>
        <w:numPr>
          <w:ilvl w:val="2"/>
          <w:numId w:val="19"/>
        </w:numPr>
        <w:suppressAutoHyphens/>
        <w:spacing w:after="120"/>
        <w:rPr>
          <w:rFonts w:ascii="Arial Narrow" w:hAnsi="Arial Narrow"/>
          <w:kern w:val="2"/>
          <w:sz w:val="22"/>
          <w:szCs w:val="22"/>
          <w:lang w:eastAsia="zh-CN"/>
        </w:rPr>
      </w:pPr>
      <w:r w:rsidRPr="008B1FC2">
        <w:rPr>
          <w:rFonts w:ascii="Arial Narrow" w:hAnsi="Arial Narrow"/>
          <w:kern w:val="2"/>
          <w:sz w:val="22"/>
          <w:szCs w:val="22"/>
          <w:lang w:eastAsia="zh-CN"/>
        </w:rPr>
        <w:t>trakcie realizacji umowy, wszelka komunikacja pomiędzy wykonawcą a Zamawiającym musi odbywać się w języku polskim.</w:t>
      </w:r>
    </w:p>
    <w:p w:rsidR="00F37AB1" w:rsidRPr="008B1FC2" w:rsidRDefault="00F37AB1" w:rsidP="004D3E18">
      <w:pPr>
        <w:numPr>
          <w:ilvl w:val="1"/>
          <w:numId w:val="19"/>
        </w:numPr>
        <w:suppressAutoHyphens/>
        <w:rPr>
          <w:rFonts w:ascii="Arial Narrow" w:hAnsi="Arial Narrow"/>
          <w:color w:val="000000"/>
          <w:sz w:val="22"/>
          <w:szCs w:val="22"/>
        </w:rPr>
      </w:pPr>
      <w:r w:rsidRPr="008B1FC2">
        <w:rPr>
          <w:rFonts w:ascii="Arial Narrow" w:hAnsi="Arial Narrow"/>
          <w:color w:val="000000"/>
          <w:kern w:val="2"/>
          <w:sz w:val="22"/>
          <w:szCs w:val="22"/>
          <w:lang w:eastAsia="zh-CN"/>
        </w:rPr>
        <w:t>Gwarancja:</w:t>
      </w:r>
    </w:p>
    <w:p w:rsidR="00F37AB1" w:rsidRPr="008B1FC2" w:rsidRDefault="005167E2" w:rsidP="005167E2">
      <w:pPr>
        <w:numPr>
          <w:ilvl w:val="2"/>
          <w:numId w:val="19"/>
        </w:numPr>
        <w:suppressAutoHyphens/>
        <w:rPr>
          <w:rFonts w:ascii="Arial Narrow" w:hAnsi="Arial Narrow"/>
          <w:color w:val="000000"/>
          <w:sz w:val="22"/>
          <w:szCs w:val="22"/>
        </w:rPr>
      </w:pPr>
      <w:r>
        <w:rPr>
          <w:rFonts w:ascii="Arial Narrow" w:hAnsi="Arial Narrow"/>
          <w:sz w:val="22"/>
          <w:szCs w:val="22"/>
        </w:rPr>
        <w:t>g</w:t>
      </w:r>
      <w:r w:rsidR="00F37AB1" w:rsidRPr="008B1FC2">
        <w:rPr>
          <w:rFonts w:ascii="Arial Narrow" w:hAnsi="Arial Narrow"/>
          <w:sz w:val="22"/>
          <w:szCs w:val="22"/>
        </w:rPr>
        <w:t>warancja:</w:t>
      </w:r>
    </w:p>
    <w:p w:rsidR="00DE4A9D" w:rsidRPr="008B1FC2" w:rsidRDefault="00F37AB1" w:rsidP="005167E2">
      <w:pPr>
        <w:numPr>
          <w:ilvl w:val="3"/>
          <w:numId w:val="19"/>
        </w:numPr>
        <w:suppressAutoHyphens/>
        <w:rPr>
          <w:rFonts w:ascii="Arial Narrow" w:hAnsi="Arial Narrow"/>
          <w:kern w:val="2"/>
          <w:sz w:val="22"/>
          <w:szCs w:val="22"/>
          <w:lang w:eastAsia="zh-CN"/>
        </w:rPr>
      </w:pPr>
      <w:r w:rsidRPr="008B1FC2">
        <w:rPr>
          <w:rFonts w:ascii="Arial Narrow" w:hAnsi="Arial Narrow"/>
          <w:kern w:val="2"/>
          <w:sz w:val="22"/>
          <w:szCs w:val="22"/>
          <w:lang w:eastAsia="zh-CN"/>
        </w:rPr>
        <w:t>na urządzenie nie krótsza niż 24 miesiące, liczona od daty podpisania przez obie strony protokołu odbioru,</w:t>
      </w:r>
    </w:p>
    <w:p w:rsidR="00F37AB1" w:rsidRPr="000C3BBC" w:rsidRDefault="0003244B" w:rsidP="005167E2">
      <w:pPr>
        <w:numPr>
          <w:ilvl w:val="3"/>
          <w:numId w:val="19"/>
        </w:numPr>
        <w:suppressAutoHyphens/>
        <w:rPr>
          <w:rFonts w:ascii="Arial Narrow" w:hAnsi="Arial Narrow"/>
          <w:kern w:val="2"/>
          <w:sz w:val="22"/>
          <w:szCs w:val="22"/>
          <w:lang w:eastAsia="zh-CN"/>
        </w:rPr>
      </w:pPr>
      <w:r w:rsidRPr="000C3BBC">
        <w:rPr>
          <w:rFonts w:ascii="Arial Narrow" w:hAnsi="Arial Narrow"/>
          <w:kern w:val="2"/>
          <w:sz w:val="22"/>
          <w:szCs w:val="22"/>
          <w:lang w:eastAsia="zh-CN"/>
        </w:rPr>
        <w:t xml:space="preserve"> 3 </w:t>
      </w:r>
      <w:r w:rsidR="00F37AB1" w:rsidRPr="000C3BBC">
        <w:rPr>
          <w:rFonts w:ascii="Arial Narrow" w:hAnsi="Arial Narrow"/>
          <w:kern w:val="2"/>
          <w:sz w:val="22"/>
          <w:szCs w:val="22"/>
          <w:lang w:eastAsia="zh-CN"/>
        </w:rPr>
        <w:t xml:space="preserve">miesiące dla materiałów eksploatacyjnych, o których mowa w pkt. </w:t>
      </w:r>
      <w:r w:rsidR="001D772B" w:rsidRPr="000C3BBC">
        <w:rPr>
          <w:rFonts w:ascii="Arial Narrow" w:hAnsi="Arial Narrow"/>
          <w:kern w:val="2"/>
          <w:sz w:val="22"/>
          <w:szCs w:val="22"/>
          <w:lang w:eastAsia="zh-CN"/>
        </w:rPr>
        <w:t>15</w:t>
      </w:r>
      <w:r w:rsidR="00A35584" w:rsidRPr="000C3BBC">
        <w:rPr>
          <w:rFonts w:ascii="Arial Narrow" w:hAnsi="Arial Narrow"/>
          <w:kern w:val="2"/>
          <w:sz w:val="22"/>
          <w:szCs w:val="22"/>
          <w:lang w:eastAsia="zh-CN"/>
        </w:rPr>
        <w:t>.</w:t>
      </w:r>
      <w:r w:rsidR="001D772B" w:rsidRPr="000C3BBC">
        <w:rPr>
          <w:rFonts w:ascii="Arial Narrow" w:hAnsi="Arial Narrow"/>
          <w:kern w:val="2"/>
          <w:sz w:val="22"/>
          <w:szCs w:val="22"/>
          <w:lang w:eastAsia="zh-CN"/>
        </w:rPr>
        <w:t>9</w:t>
      </w:r>
      <w:r w:rsidR="00A35584" w:rsidRPr="000C3BBC">
        <w:rPr>
          <w:rFonts w:ascii="Arial Narrow" w:hAnsi="Arial Narrow"/>
          <w:kern w:val="2"/>
          <w:sz w:val="22"/>
          <w:szCs w:val="22"/>
          <w:lang w:eastAsia="zh-CN"/>
        </w:rPr>
        <w:t>.</w:t>
      </w:r>
      <w:r w:rsidR="001D772B" w:rsidRPr="000C3BBC">
        <w:rPr>
          <w:rFonts w:ascii="Arial Narrow" w:hAnsi="Arial Narrow"/>
          <w:kern w:val="2"/>
          <w:sz w:val="22"/>
          <w:szCs w:val="22"/>
          <w:lang w:eastAsia="zh-CN"/>
        </w:rPr>
        <w:t>3 SWZ</w:t>
      </w:r>
      <w:r w:rsidR="005167E2">
        <w:rPr>
          <w:rFonts w:ascii="Arial Narrow" w:hAnsi="Arial Narrow"/>
          <w:kern w:val="2"/>
          <w:sz w:val="22"/>
          <w:szCs w:val="22"/>
          <w:lang w:eastAsia="zh-CN"/>
        </w:rPr>
        <w:t>;</w:t>
      </w:r>
    </w:p>
    <w:p w:rsidR="00DE4A9D"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sz w:val="22"/>
          <w:szCs w:val="22"/>
        </w:rPr>
        <w:t>wraz z urządzeniem należy dostarczyć dostarczenie kartę gwarancyjną, zawierającą numer seryjny urządzenia oraz warunki gwarancji;</w:t>
      </w:r>
    </w:p>
    <w:p w:rsidR="00DE4A9D"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kern w:val="2"/>
          <w:sz w:val="22"/>
          <w:szCs w:val="22"/>
          <w:lang w:eastAsia="zh-CN"/>
        </w:rPr>
        <w:t xml:space="preserve">w okresie gwarancyjnym wykonawca ramach zaoferowanej ceny zobowiązany jest zapewnić pełną obsługę serwisową, zgodnie z zaleceniami producenta z wykorzystaniem </w:t>
      </w:r>
      <w:r w:rsidRPr="008B1FC2">
        <w:rPr>
          <w:rFonts w:ascii="Arial Narrow" w:hAnsi="Arial Narrow"/>
          <w:color w:val="000000"/>
          <w:kern w:val="2"/>
          <w:sz w:val="22"/>
          <w:szCs w:val="22"/>
          <w:lang w:eastAsia="zh-CN"/>
        </w:rPr>
        <w:t xml:space="preserve">nieodpłatnych </w:t>
      </w:r>
      <w:r w:rsidRPr="008B1FC2">
        <w:rPr>
          <w:rFonts w:ascii="Arial Narrow" w:hAnsi="Arial Narrow"/>
          <w:kern w:val="2"/>
          <w:sz w:val="22"/>
          <w:szCs w:val="22"/>
          <w:lang w:eastAsia="zh-CN"/>
        </w:rPr>
        <w:t>części zamiennych dostarczonych przez wykonawcę;</w:t>
      </w:r>
    </w:p>
    <w:p w:rsidR="00DE4A9D"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kern w:val="2"/>
          <w:sz w:val="22"/>
          <w:szCs w:val="22"/>
          <w:lang w:eastAsia="zh-CN"/>
        </w:rPr>
        <w:t>w okresie gwarancji, w 11 - 12 miesiącu od uruchomienia urządzenia, a później po upływie każdych kolejnych 12 miesięcy wykonawca zobowiązany jest wykonać przegląd serwisowy w celu potwierdzenia prawidłowości działania urządzenia - wszelkie koszty z tym związane w tym dojazd do siedziby użytkownika oraz wymianę materiałów eksploatacyjnych należy ująć w cenie;</w:t>
      </w:r>
    </w:p>
    <w:p w:rsidR="00DE4A9D"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kern w:val="2"/>
          <w:sz w:val="22"/>
          <w:szCs w:val="22"/>
          <w:lang w:eastAsia="zh-CN"/>
        </w:rPr>
        <w:t>autoryzowany serwis producenta gwarancyjny i pogwarancyjny musi być dostępny na terenie Polski;</w:t>
      </w:r>
    </w:p>
    <w:p w:rsidR="00DE4A9D"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sz w:val="22"/>
          <w:szCs w:val="22"/>
          <w:lang w:eastAsia="ar-SA"/>
        </w:rPr>
        <w:t>czas przestoju od dnia zgłoszenia do dnia naprawy, powoduje wydłużenie gwarancji o ten czas</w:t>
      </w:r>
      <w:r w:rsidRPr="008B1FC2">
        <w:rPr>
          <w:rFonts w:ascii="Arial Narrow" w:hAnsi="Arial Narrow"/>
          <w:kern w:val="2"/>
          <w:sz w:val="22"/>
          <w:szCs w:val="22"/>
          <w:lang w:eastAsia="zh-CN"/>
        </w:rPr>
        <w:t>;</w:t>
      </w:r>
    </w:p>
    <w:p w:rsidR="00DE4A9D"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kern w:val="2"/>
          <w:sz w:val="22"/>
          <w:szCs w:val="22"/>
          <w:lang w:eastAsia="zh-CN"/>
        </w:rPr>
        <w:t>serwis gwarancyjny i naprawy należy dokonywać w miejscu użytkowania sprzętu, a w przypadku konieczności wykonania naprawy poza miejscem użytkowania, wykonawca zobowiązany jest ramach zaoferowanej ceny do odbiór sprzętu do naprawy i jego dostawę po dokonaniu naprawy;</w:t>
      </w:r>
    </w:p>
    <w:p w:rsidR="00DE4A9D"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kern w:val="2"/>
          <w:sz w:val="22"/>
          <w:szCs w:val="22"/>
          <w:lang w:eastAsia="zh-CN"/>
        </w:rPr>
        <w:t xml:space="preserve">czas reakcji serwisu gwarancyjnego nie może być dłuższy niż 5 dni roboczych, liczony do daty zgłoszenia </w:t>
      </w:r>
      <w:r w:rsidRPr="008B1FC2">
        <w:rPr>
          <w:rFonts w:ascii="Arial Narrow" w:hAnsi="Arial Narrow"/>
          <w:kern w:val="2"/>
          <w:sz w:val="22"/>
          <w:szCs w:val="22"/>
          <w:lang w:eastAsia="zh-CN"/>
        </w:rPr>
        <w:br/>
        <w:t>w formie pisemnej;</w:t>
      </w:r>
    </w:p>
    <w:p w:rsidR="00DE4A9D"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color w:val="000000"/>
          <w:kern w:val="2"/>
          <w:sz w:val="22"/>
          <w:szCs w:val="22"/>
        </w:rPr>
        <w:t>wszystkie koszty związane ze świadczeniem zobowiązań gwarancyjnych i serwisowych, w tym dojazdu</w:t>
      </w:r>
      <w:r w:rsidR="00DE4A9D" w:rsidRPr="008B1FC2">
        <w:rPr>
          <w:rFonts w:ascii="Arial Narrow" w:hAnsi="Arial Narrow"/>
          <w:color w:val="000000"/>
          <w:kern w:val="2"/>
          <w:sz w:val="22"/>
          <w:szCs w:val="22"/>
        </w:rPr>
        <w:t xml:space="preserve"> </w:t>
      </w:r>
      <w:r w:rsidRPr="008B1FC2">
        <w:rPr>
          <w:rFonts w:ascii="Arial Narrow" w:hAnsi="Arial Narrow"/>
          <w:color w:val="000000"/>
          <w:kern w:val="2"/>
          <w:sz w:val="22"/>
          <w:szCs w:val="22"/>
        </w:rPr>
        <w:t>i transportu w okresie gwarancji ponosi Wykonawca</w:t>
      </w:r>
      <w:r w:rsidR="005167E2">
        <w:rPr>
          <w:rFonts w:ascii="Arial Narrow" w:hAnsi="Arial Narrow"/>
          <w:color w:val="000000"/>
          <w:kern w:val="2"/>
          <w:sz w:val="22"/>
          <w:szCs w:val="22"/>
          <w:lang w:eastAsia="zh-CN"/>
        </w:rPr>
        <w:t>;</w:t>
      </w:r>
    </w:p>
    <w:p w:rsidR="00DE4A9D" w:rsidRPr="008B1FC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color w:val="000000"/>
          <w:kern w:val="2"/>
          <w:sz w:val="22"/>
          <w:szCs w:val="22"/>
          <w:lang w:eastAsia="zh-CN"/>
        </w:rPr>
        <w:t>fakt awarii, naprawy i ewentualne wymiany sprzętu na nowy będzie odnotowany każdorazowo w karcie gwarancyjnej</w:t>
      </w:r>
      <w:r w:rsidR="005167E2">
        <w:rPr>
          <w:rFonts w:ascii="Arial Narrow" w:hAnsi="Arial Narrow"/>
          <w:color w:val="000000"/>
          <w:kern w:val="2"/>
          <w:sz w:val="22"/>
          <w:szCs w:val="22"/>
          <w:lang w:eastAsia="zh-CN"/>
        </w:rPr>
        <w:t>;</w:t>
      </w:r>
    </w:p>
    <w:p w:rsidR="005167E2" w:rsidRPr="005167E2" w:rsidRDefault="00F37AB1" w:rsidP="005167E2">
      <w:pPr>
        <w:numPr>
          <w:ilvl w:val="2"/>
          <w:numId w:val="19"/>
        </w:numPr>
        <w:suppressAutoHyphens/>
        <w:rPr>
          <w:rFonts w:ascii="Arial Narrow" w:hAnsi="Arial Narrow"/>
          <w:kern w:val="2"/>
          <w:sz w:val="22"/>
          <w:szCs w:val="22"/>
          <w:lang w:eastAsia="zh-CN"/>
        </w:rPr>
      </w:pPr>
      <w:r w:rsidRPr="008B1FC2">
        <w:rPr>
          <w:rFonts w:ascii="Arial Narrow" w:hAnsi="Arial Narrow"/>
          <w:color w:val="000000"/>
          <w:sz w:val="22"/>
          <w:szCs w:val="22"/>
        </w:rPr>
        <w:t>wykonawca musi zapewnić dla urządzenia pełną dokumentację standardowo dostarczoną przez producentów</w:t>
      </w:r>
      <w:r w:rsidR="005167E2">
        <w:rPr>
          <w:rFonts w:ascii="Arial Narrow" w:hAnsi="Arial Narrow"/>
          <w:color w:val="000000"/>
          <w:sz w:val="22"/>
          <w:szCs w:val="22"/>
        </w:rPr>
        <w:t>;</w:t>
      </w:r>
      <w:r w:rsidRPr="008B1FC2">
        <w:rPr>
          <w:rFonts w:ascii="Arial Narrow" w:hAnsi="Arial Narrow"/>
          <w:color w:val="000000"/>
          <w:sz w:val="22"/>
          <w:szCs w:val="22"/>
        </w:rPr>
        <w:t xml:space="preserve"> </w:t>
      </w:r>
    </w:p>
    <w:p w:rsidR="00DE4A9D" w:rsidRPr="008B1FC2" w:rsidRDefault="005167E2" w:rsidP="005167E2">
      <w:pPr>
        <w:numPr>
          <w:ilvl w:val="2"/>
          <w:numId w:val="19"/>
        </w:numPr>
        <w:suppressAutoHyphens/>
        <w:rPr>
          <w:rFonts w:ascii="Arial Narrow" w:hAnsi="Arial Narrow"/>
          <w:kern w:val="2"/>
          <w:sz w:val="22"/>
          <w:szCs w:val="22"/>
          <w:lang w:eastAsia="zh-CN"/>
        </w:rPr>
      </w:pPr>
      <w:r>
        <w:rPr>
          <w:rFonts w:ascii="Arial Narrow" w:hAnsi="Arial Narrow"/>
          <w:color w:val="000000"/>
          <w:sz w:val="22"/>
          <w:szCs w:val="22"/>
        </w:rPr>
        <w:t>d</w:t>
      </w:r>
      <w:r w:rsidR="00F37AB1" w:rsidRPr="008B1FC2">
        <w:rPr>
          <w:rFonts w:ascii="Arial Narrow" w:hAnsi="Arial Narrow"/>
          <w:color w:val="000000"/>
          <w:sz w:val="22"/>
          <w:szCs w:val="22"/>
        </w:rPr>
        <w:t>o dostarczonego urządzenia dołączona będzie instrukcja użytkowania w języku polskim lub angielskim</w:t>
      </w:r>
      <w:r>
        <w:rPr>
          <w:rFonts w:ascii="Arial Narrow" w:hAnsi="Arial Narrow"/>
          <w:color w:val="000000"/>
          <w:sz w:val="22"/>
          <w:szCs w:val="22"/>
        </w:rPr>
        <w:t>;</w:t>
      </w:r>
    </w:p>
    <w:p w:rsidR="000F266D" w:rsidRDefault="00F37AB1" w:rsidP="000F266D">
      <w:pPr>
        <w:numPr>
          <w:ilvl w:val="2"/>
          <w:numId w:val="19"/>
        </w:numPr>
        <w:suppressAutoHyphens/>
        <w:rPr>
          <w:rFonts w:ascii="Arial Narrow" w:hAnsi="Arial Narrow"/>
          <w:kern w:val="2"/>
          <w:sz w:val="22"/>
          <w:szCs w:val="22"/>
          <w:lang w:eastAsia="zh-CN"/>
        </w:rPr>
      </w:pPr>
      <w:r w:rsidRPr="008B1FC2">
        <w:rPr>
          <w:rFonts w:ascii="Arial Narrow" w:hAnsi="Arial Narrow"/>
          <w:color w:val="000000"/>
          <w:sz w:val="22"/>
          <w:szCs w:val="22"/>
        </w:rPr>
        <w:t>do dostarczonego urządzenia będzie dołączona karta gwarancyjna za</w:t>
      </w:r>
      <w:r w:rsidR="00DE4A9D" w:rsidRPr="008B1FC2">
        <w:rPr>
          <w:rFonts w:ascii="Arial Narrow" w:hAnsi="Arial Narrow"/>
          <w:color w:val="000000"/>
          <w:sz w:val="22"/>
          <w:szCs w:val="22"/>
        </w:rPr>
        <w:t>wierająca numer seryjny, okres</w:t>
      </w:r>
      <w:r w:rsidRPr="008B1FC2">
        <w:rPr>
          <w:rFonts w:ascii="Arial Narrow" w:hAnsi="Arial Narrow"/>
          <w:color w:val="000000"/>
          <w:sz w:val="22"/>
          <w:szCs w:val="22"/>
        </w:rPr>
        <w:t xml:space="preserve">  i warunki gwarancji</w:t>
      </w:r>
      <w:r w:rsidR="000F266D">
        <w:rPr>
          <w:rFonts w:ascii="Arial Narrow" w:hAnsi="Arial Narrow"/>
          <w:color w:val="000000"/>
          <w:sz w:val="22"/>
          <w:szCs w:val="22"/>
        </w:rPr>
        <w:t>;</w:t>
      </w:r>
    </w:p>
    <w:p w:rsidR="00F37AB1" w:rsidRPr="000F266D" w:rsidRDefault="000F266D" w:rsidP="000F266D">
      <w:pPr>
        <w:numPr>
          <w:ilvl w:val="2"/>
          <w:numId w:val="19"/>
        </w:numPr>
        <w:suppressAutoHyphens/>
        <w:rPr>
          <w:rFonts w:ascii="Arial Narrow" w:hAnsi="Arial Narrow"/>
          <w:kern w:val="2"/>
          <w:sz w:val="22"/>
          <w:szCs w:val="22"/>
          <w:lang w:eastAsia="zh-CN"/>
        </w:rPr>
      </w:pPr>
      <w:r w:rsidRPr="008B1FC2">
        <w:rPr>
          <w:rFonts w:ascii="Arial Narrow" w:hAnsi="Arial Narrow"/>
          <w:kern w:val="2"/>
          <w:sz w:val="22"/>
          <w:szCs w:val="22"/>
          <w:lang w:eastAsia="zh-CN"/>
        </w:rPr>
        <w:t xml:space="preserve">wykonawca zobowiązany jest zapewnić dostępność serwisu części zamiennych przez okres nie krótszy </w:t>
      </w:r>
      <w:r w:rsidRPr="008B1FC2">
        <w:rPr>
          <w:rFonts w:ascii="Arial Narrow" w:hAnsi="Arial Narrow"/>
          <w:kern w:val="2"/>
          <w:sz w:val="22"/>
          <w:szCs w:val="22"/>
          <w:lang w:eastAsia="zh-CN"/>
        </w:rPr>
        <w:br/>
        <w:t>niż 10 lat</w:t>
      </w:r>
      <w:r>
        <w:rPr>
          <w:rFonts w:ascii="Arial Narrow" w:hAnsi="Arial Narrow"/>
          <w:kern w:val="2"/>
          <w:sz w:val="22"/>
          <w:szCs w:val="22"/>
          <w:lang w:eastAsia="zh-CN"/>
        </w:rPr>
        <w:t>.</w:t>
      </w:r>
    </w:p>
    <w:p w:rsidR="00F37AB1" w:rsidRPr="00173194" w:rsidRDefault="00F37AB1" w:rsidP="004D3E18">
      <w:pPr>
        <w:numPr>
          <w:ilvl w:val="1"/>
          <w:numId w:val="19"/>
        </w:numPr>
        <w:suppressAutoHyphens/>
        <w:rPr>
          <w:rFonts w:ascii="Arial Narrow" w:hAnsi="Arial Narrow"/>
          <w:sz w:val="22"/>
          <w:szCs w:val="22"/>
        </w:rPr>
      </w:pPr>
      <w:r w:rsidRPr="00173194">
        <w:rPr>
          <w:rFonts w:ascii="Arial Narrow" w:hAnsi="Arial Narrow"/>
          <w:kern w:val="2"/>
          <w:sz w:val="22"/>
          <w:szCs w:val="22"/>
          <w:lang w:eastAsia="zh-CN"/>
        </w:rPr>
        <w:t>Szkolenie:</w:t>
      </w:r>
    </w:p>
    <w:p w:rsidR="000D62EF" w:rsidRPr="00173194" w:rsidRDefault="000D62EF" w:rsidP="005167E2">
      <w:pPr>
        <w:numPr>
          <w:ilvl w:val="2"/>
          <w:numId w:val="19"/>
        </w:numPr>
        <w:suppressAutoHyphens/>
        <w:rPr>
          <w:rFonts w:ascii="Arial Narrow" w:hAnsi="Arial Narrow"/>
          <w:kern w:val="2"/>
          <w:sz w:val="22"/>
          <w:szCs w:val="22"/>
          <w:lang w:eastAsia="zh-CN"/>
        </w:rPr>
      </w:pPr>
      <w:r w:rsidRPr="00173194">
        <w:rPr>
          <w:rFonts w:ascii="Arial Narrow" w:hAnsi="Arial Narrow"/>
          <w:kern w:val="2"/>
          <w:sz w:val="22"/>
          <w:szCs w:val="22"/>
          <w:lang w:eastAsia="zh-CN"/>
        </w:rPr>
        <w:t>Zmawiający wymaga przeprowadzenia szkolenia w języku polskim przez producenta / dystrybutora</w:t>
      </w:r>
      <w:r w:rsidRPr="00173194">
        <w:rPr>
          <w:rFonts w:ascii="Arial Narrow" w:hAnsi="Arial Narrow" w:cs="Calibri"/>
          <w:sz w:val="22"/>
          <w:szCs w:val="22"/>
        </w:rPr>
        <w:t xml:space="preserve">, </w:t>
      </w:r>
      <w:r w:rsidR="00057FED" w:rsidRPr="00173194">
        <w:rPr>
          <w:rFonts w:ascii="Arial Narrow" w:hAnsi="Arial Narrow" w:cs="Calibri"/>
          <w:sz w:val="22"/>
          <w:szCs w:val="22"/>
        </w:rPr>
        <w:br/>
      </w:r>
      <w:r w:rsidRPr="00173194">
        <w:rPr>
          <w:rFonts w:ascii="Arial Narrow" w:hAnsi="Arial Narrow" w:cs="Calibri"/>
          <w:sz w:val="22"/>
          <w:szCs w:val="22"/>
        </w:rPr>
        <w:t xml:space="preserve">w siedzibie Komendy Wojewódzkiej Policji w Poznaniu, </w:t>
      </w:r>
      <w:r w:rsidRPr="00173194">
        <w:rPr>
          <w:rFonts w:ascii="Arial Narrow" w:hAnsi="Arial Narrow"/>
          <w:sz w:val="22"/>
          <w:szCs w:val="22"/>
        </w:rPr>
        <w:t>w dniu odbioru urządzenia</w:t>
      </w:r>
      <w:r w:rsidR="005167E2" w:rsidRPr="00173194">
        <w:rPr>
          <w:rFonts w:ascii="Arial Narrow" w:hAnsi="Arial Narrow"/>
          <w:sz w:val="22"/>
          <w:szCs w:val="22"/>
        </w:rPr>
        <w:t>;</w:t>
      </w:r>
    </w:p>
    <w:p w:rsidR="000D62EF" w:rsidRPr="00173194" w:rsidRDefault="000D62EF" w:rsidP="005167E2">
      <w:pPr>
        <w:numPr>
          <w:ilvl w:val="2"/>
          <w:numId w:val="19"/>
        </w:numPr>
        <w:suppressAutoHyphens/>
        <w:spacing w:after="120"/>
        <w:rPr>
          <w:rFonts w:ascii="Arial Narrow" w:hAnsi="Arial Narrow"/>
          <w:kern w:val="2"/>
          <w:sz w:val="22"/>
          <w:szCs w:val="22"/>
          <w:lang w:eastAsia="zh-CN"/>
        </w:rPr>
      </w:pPr>
      <w:r w:rsidRPr="00173194">
        <w:rPr>
          <w:rFonts w:ascii="Arial Narrow" w:hAnsi="Arial Narrow"/>
          <w:kern w:val="2"/>
          <w:sz w:val="22"/>
          <w:szCs w:val="22"/>
          <w:lang w:eastAsia="zh-CN"/>
        </w:rPr>
        <w:lastRenderedPageBreak/>
        <w:t>Wykonawca sporządzi i przekażą Zamawiającemu certyfikaty dla uczestników szkolenia potwierdzające odbyte szkolenie.</w:t>
      </w:r>
    </w:p>
    <w:p w:rsidR="00A8615D" w:rsidRPr="008B1FC2" w:rsidRDefault="00A8615D" w:rsidP="004D3E1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sidRPr="008B1FC2">
        <w:rPr>
          <w:rFonts w:ascii="Arial Narrow" w:eastAsia="Symbol" w:hAnsi="Arial Narrow"/>
          <w:b/>
          <w:kern w:val="2"/>
          <w:sz w:val="22"/>
          <w:szCs w:val="22"/>
          <w:lang w:val="pl-PL" w:eastAsia="zh-CN"/>
        </w:rPr>
        <w:t>Mikroskop</w:t>
      </w:r>
      <w:r w:rsidR="00377F34" w:rsidRPr="008B1FC2">
        <w:rPr>
          <w:rFonts w:ascii="Arial Narrow" w:eastAsia="Symbol" w:hAnsi="Arial Narrow"/>
          <w:b/>
          <w:kern w:val="2"/>
          <w:sz w:val="22"/>
          <w:szCs w:val="22"/>
          <w:lang w:val="pl-PL" w:eastAsia="zh-CN"/>
        </w:rPr>
        <w:t xml:space="preserve"> stereoskopowy na wysięgniku – 8 szt.</w:t>
      </w:r>
    </w:p>
    <w:p w:rsidR="00A8615D" w:rsidRPr="005167E2" w:rsidRDefault="00006281" w:rsidP="005167E2">
      <w:pPr>
        <w:pStyle w:val="Styl8"/>
        <w:numPr>
          <w:ilvl w:val="1"/>
          <w:numId w:val="19"/>
        </w:numPr>
        <w:tabs>
          <w:tab w:val="clear" w:pos="709"/>
          <w:tab w:val="left" w:pos="567"/>
        </w:tabs>
        <w:spacing w:after="120"/>
        <w:jc w:val="both"/>
        <w:rPr>
          <w:rFonts w:eastAsia="Symbol"/>
          <w:b w:val="0"/>
          <w:kern w:val="2"/>
          <w:lang w:eastAsia="zh-CN"/>
        </w:rPr>
      </w:pPr>
      <w:r w:rsidRPr="005167E2">
        <w:rPr>
          <w:b w:val="0"/>
        </w:rPr>
        <w:t>Przedmiotem zamówienia jest dostawa, montaż i uruchomienie 8 szt. m</w:t>
      </w:r>
      <w:r w:rsidRPr="005167E2">
        <w:rPr>
          <w:rFonts w:eastAsia="Symbol"/>
          <w:b w:val="0"/>
          <w:kern w:val="2"/>
          <w:lang w:eastAsia="zh-CN"/>
        </w:rPr>
        <w:t>ikroskopów stereoskopowych na wysięgniku oraz przeprowadzenie szkolenia.</w:t>
      </w:r>
    </w:p>
    <w:p w:rsidR="00A230FD" w:rsidRPr="005167E2" w:rsidRDefault="00A230FD" w:rsidP="004D3E18">
      <w:pPr>
        <w:pStyle w:val="Styl8"/>
        <w:numPr>
          <w:ilvl w:val="1"/>
          <w:numId w:val="19"/>
        </w:numPr>
        <w:tabs>
          <w:tab w:val="clear" w:pos="709"/>
          <w:tab w:val="left" w:pos="567"/>
        </w:tabs>
        <w:jc w:val="both"/>
        <w:rPr>
          <w:rFonts w:eastAsia="Symbol"/>
          <w:b w:val="0"/>
          <w:kern w:val="2"/>
          <w:lang w:eastAsia="zh-CN"/>
        </w:rPr>
      </w:pPr>
      <w:r w:rsidRPr="005167E2">
        <w:rPr>
          <w:b w:val="0"/>
        </w:rPr>
        <w:t>Wymagania szczegółowe (parametry urządzenia):</w:t>
      </w:r>
    </w:p>
    <w:p w:rsidR="00A230FD" w:rsidRPr="00A230FD" w:rsidRDefault="00A230FD" w:rsidP="004D3E18">
      <w:pPr>
        <w:numPr>
          <w:ilvl w:val="2"/>
          <w:numId w:val="19"/>
        </w:numPr>
        <w:suppressAutoHyphens/>
        <w:contextualSpacing/>
        <w:rPr>
          <w:rFonts w:ascii="Arial Narrow" w:hAnsi="Arial Narrow"/>
          <w:kern w:val="2"/>
          <w:sz w:val="22"/>
          <w:szCs w:val="22"/>
          <w:lang w:eastAsia="zh-CN"/>
        </w:rPr>
      </w:pPr>
      <w:r w:rsidRPr="00A230FD">
        <w:rPr>
          <w:rFonts w:ascii="Arial Narrow" w:hAnsi="Arial Narrow"/>
          <w:kern w:val="2"/>
          <w:sz w:val="22"/>
          <w:szCs w:val="22"/>
          <w:lang w:eastAsia="zh-CN"/>
        </w:rPr>
        <w:t>głowica:</w:t>
      </w:r>
    </w:p>
    <w:p w:rsid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wyposażona w system optyczny posiadający dwa niezależne tory optyczne: jeden pozwalający osiągnąć jak najlepszą rozdzielczość, drugi pozwalający na jak najlepsza głębie ostrości,</w:t>
      </w:r>
    </w:p>
    <w:p w:rsid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wymagany kąt zbieżności co najmniej 10 °,</w:t>
      </w:r>
    </w:p>
    <w:p w:rsid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moc powiększenia co najmniej 6:1,</w:t>
      </w:r>
    </w:p>
    <w:p w:rsid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powiększenie optyczne bez dodatkowych soczewek co najmniej 5-30 x,</w:t>
      </w:r>
    </w:p>
    <w:p w:rsid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odległość  robocza co najmniej 120 mm,</w:t>
      </w:r>
    </w:p>
    <w:p w:rsid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kąt widzenia co najmniej 38°,</w:t>
      </w:r>
    </w:p>
    <w:p w:rsid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obszar widzenia bez dodatkowej soczewki co najmniej 46 mm,</w:t>
      </w:r>
    </w:p>
    <w:p w:rsid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maksymalna głębia ostrości co najmniej  13,6 mm</w:t>
      </w:r>
      <w:r w:rsidR="005167E2">
        <w:rPr>
          <w:rFonts w:ascii="Arial Narrow" w:hAnsi="Arial Narrow"/>
          <w:kern w:val="2"/>
          <w:sz w:val="22"/>
          <w:szCs w:val="22"/>
          <w:lang w:eastAsia="zh-CN"/>
        </w:rPr>
        <w:t>,</w:t>
      </w:r>
    </w:p>
    <w:p w:rsid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okulary co najmniej 10x/23, z regulacją dioptrii,</w:t>
      </w:r>
    </w:p>
    <w:p w:rsid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 xml:space="preserve">odległość </w:t>
      </w:r>
      <w:proofErr w:type="spellStart"/>
      <w:r w:rsidRPr="00A230FD">
        <w:rPr>
          <w:rFonts w:ascii="Arial Narrow" w:hAnsi="Arial Narrow"/>
          <w:kern w:val="2"/>
          <w:sz w:val="22"/>
          <w:szCs w:val="22"/>
          <w:lang w:eastAsia="zh-CN"/>
        </w:rPr>
        <w:t>międzyźreniczna</w:t>
      </w:r>
      <w:proofErr w:type="spellEnd"/>
      <w:r w:rsidRPr="00A230FD">
        <w:rPr>
          <w:rFonts w:ascii="Arial Narrow" w:hAnsi="Arial Narrow"/>
          <w:kern w:val="2"/>
          <w:sz w:val="22"/>
          <w:szCs w:val="22"/>
          <w:lang w:eastAsia="zh-CN"/>
        </w:rPr>
        <w:t xml:space="preserve"> mieszcząca się w przedziale 52-76 mm,</w:t>
      </w:r>
    </w:p>
    <w:p w:rsidR="00A230FD" w:rsidRPr="00A230FD" w:rsidRDefault="00A230FD" w:rsidP="005167E2">
      <w:pPr>
        <w:numPr>
          <w:ilvl w:val="3"/>
          <w:numId w:val="19"/>
        </w:numPr>
        <w:suppressAutoHyphens/>
        <w:ind w:left="2127" w:hanging="851"/>
        <w:contextualSpacing/>
        <w:rPr>
          <w:rFonts w:ascii="Arial Narrow" w:hAnsi="Arial Narrow"/>
          <w:kern w:val="2"/>
          <w:sz w:val="22"/>
          <w:szCs w:val="22"/>
          <w:lang w:eastAsia="zh-CN"/>
        </w:rPr>
      </w:pPr>
      <w:r w:rsidRPr="00A230FD">
        <w:rPr>
          <w:rFonts w:ascii="Arial Narrow" w:hAnsi="Arial Narrow"/>
          <w:kern w:val="2"/>
          <w:sz w:val="22"/>
          <w:szCs w:val="22"/>
          <w:lang w:eastAsia="zh-CN"/>
        </w:rPr>
        <w:t>wymagana powłoka antystatyczna</w:t>
      </w:r>
      <w:r w:rsidR="005167E2">
        <w:rPr>
          <w:rFonts w:ascii="Arial Narrow" w:hAnsi="Arial Narrow"/>
          <w:kern w:val="2"/>
          <w:sz w:val="22"/>
          <w:szCs w:val="22"/>
          <w:lang w:eastAsia="zh-CN"/>
        </w:rPr>
        <w:t>;</w:t>
      </w:r>
    </w:p>
    <w:p w:rsidR="00A230FD" w:rsidRPr="00A230FD" w:rsidRDefault="00A230FD" w:rsidP="004D3E18">
      <w:pPr>
        <w:numPr>
          <w:ilvl w:val="2"/>
          <w:numId w:val="19"/>
        </w:numPr>
        <w:suppressAutoHyphens/>
        <w:contextualSpacing/>
        <w:rPr>
          <w:rFonts w:ascii="Arial Narrow" w:hAnsi="Arial Narrow"/>
          <w:kern w:val="2"/>
          <w:sz w:val="22"/>
          <w:szCs w:val="22"/>
          <w:lang w:eastAsia="zh-CN"/>
        </w:rPr>
      </w:pPr>
      <w:r w:rsidRPr="00A230FD">
        <w:rPr>
          <w:rFonts w:ascii="Arial Narrow" w:hAnsi="Arial Narrow"/>
          <w:kern w:val="2"/>
          <w:sz w:val="22"/>
          <w:szCs w:val="22"/>
          <w:lang w:eastAsia="zh-CN"/>
        </w:rPr>
        <w:t>oświetlenie pierścieniowe:</w:t>
      </w:r>
    </w:p>
    <w:p w:rsidR="00A230FD" w:rsidRPr="00A230FD" w:rsidRDefault="00A230FD" w:rsidP="004D3E18">
      <w:pPr>
        <w:numPr>
          <w:ilvl w:val="3"/>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źródło  światła co najmniej 16 diod LED,</w:t>
      </w:r>
    </w:p>
    <w:p w:rsidR="00A230FD" w:rsidRPr="00A230FD" w:rsidRDefault="00A230FD" w:rsidP="004D3E18">
      <w:pPr>
        <w:numPr>
          <w:ilvl w:val="3"/>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średni czas życia diody co najmniej 50 000 godzin,</w:t>
      </w:r>
    </w:p>
    <w:p w:rsidR="00A230FD" w:rsidRPr="00A230FD" w:rsidRDefault="00A230FD" w:rsidP="004D3E18">
      <w:pPr>
        <w:numPr>
          <w:ilvl w:val="3"/>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temperatura barwowa diody 5600 K,</w:t>
      </w:r>
    </w:p>
    <w:p w:rsidR="00A230FD" w:rsidRPr="00A230FD" w:rsidRDefault="00A230FD" w:rsidP="004D3E18">
      <w:pPr>
        <w:numPr>
          <w:ilvl w:val="3"/>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maksymalny  pobór mocy 16 W,</w:t>
      </w:r>
    </w:p>
    <w:p w:rsidR="00A230FD" w:rsidRPr="00A230FD" w:rsidRDefault="00A230FD" w:rsidP="004D3E18">
      <w:pPr>
        <w:numPr>
          <w:ilvl w:val="3"/>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 xml:space="preserve">źródło zasilania miedzy 100-240 V, 47-63 </w:t>
      </w:r>
      <w:proofErr w:type="spellStart"/>
      <w:r w:rsidRPr="00A230FD">
        <w:rPr>
          <w:rFonts w:ascii="Arial Narrow" w:hAnsi="Arial Narrow"/>
          <w:kern w:val="2"/>
          <w:sz w:val="22"/>
          <w:szCs w:val="22"/>
          <w:lang w:eastAsia="zh-CN"/>
        </w:rPr>
        <w:t>Hz</w:t>
      </w:r>
      <w:proofErr w:type="spellEnd"/>
      <w:r w:rsidRPr="00A230FD">
        <w:rPr>
          <w:rFonts w:ascii="Arial Narrow" w:hAnsi="Arial Narrow"/>
          <w:kern w:val="2"/>
          <w:sz w:val="22"/>
          <w:szCs w:val="22"/>
          <w:lang w:eastAsia="zh-CN"/>
        </w:rPr>
        <w:t>, 055 A,</w:t>
      </w:r>
    </w:p>
    <w:p w:rsidR="00A230FD" w:rsidRPr="00A230FD" w:rsidRDefault="00A230FD" w:rsidP="004D3E18">
      <w:pPr>
        <w:numPr>
          <w:ilvl w:val="3"/>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musi występować możliwość zastosowania polaryzatora do pierścienia oświetleniowego,</w:t>
      </w:r>
    </w:p>
    <w:p w:rsidR="00A230FD" w:rsidRPr="00A230FD" w:rsidRDefault="00A230FD" w:rsidP="004D3E18">
      <w:pPr>
        <w:numPr>
          <w:ilvl w:val="3"/>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oświetlenie strefowe nie jest wymagane</w:t>
      </w:r>
      <w:r w:rsidR="005167E2">
        <w:rPr>
          <w:rFonts w:ascii="Arial Narrow" w:hAnsi="Arial Narrow"/>
          <w:kern w:val="2"/>
          <w:sz w:val="22"/>
          <w:szCs w:val="22"/>
          <w:lang w:eastAsia="zh-CN"/>
        </w:rPr>
        <w:t>;</w:t>
      </w:r>
      <w:r w:rsidRPr="00A230FD">
        <w:rPr>
          <w:rFonts w:ascii="Arial Narrow" w:hAnsi="Arial Narrow"/>
          <w:kern w:val="2"/>
          <w:sz w:val="22"/>
          <w:szCs w:val="22"/>
          <w:lang w:eastAsia="zh-CN"/>
        </w:rPr>
        <w:t xml:space="preserve"> </w:t>
      </w:r>
    </w:p>
    <w:p w:rsidR="00A230FD" w:rsidRPr="00A230FD" w:rsidRDefault="00A230FD" w:rsidP="004D3E18">
      <w:pPr>
        <w:numPr>
          <w:ilvl w:val="2"/>
          <w:numId w:val="19"/>
        </w:numPr>
        <w:suppressAutoHyphens/>
        <w:contextualSpacing/>
        <w:rPr>
          <w:rFonts w:ascii="Arial Narrow" w:hAnsi="Arial Narrow"/>
          <w:kern w:val="2"/>
          <w:sz w:val="22"/>
          <w:szCs w:val="22"/>
          <w:lang w:eastAsia="zh-CN"/>
        </w:rPr>
      </w:pPr>
      <w:r w:rsidRPr="00A230FD">
        <w:rPr>
          <w:rFonts w:ascii="Arial Narrow" w:hAnsi="Arial Narrow"/>
          <w:kern w:val="2"/>
          <w:sz w:val="22"/>
          <w:szCs w:val="22"/>
          <w:lang w:eastAsia="zh-CN"/>
        </w:rPr>
        <w:t>ramię wychylne:</w:t>
      </w:r>
    </w:p>
    <w:p w:rsidR="00A230FD" w:rsidRPr="00A230FD" w:rsidRDefault="00A230FD" w:rsidP="004D3E18">
      <w:pPr>
        <w:numPr>
          <w:ilvl w:val="3"/>
          <w:numId w:val="19"/>
        </w:numPr>
        <w:suppressAutoHyphens/>
        <w:spacing w:after="160"/>
        <w:contextualSpacing/>
        <w:rPr>
          <w:rFonts w:ascii="Arial Narrow" w:hAnsi="Arial Narrow"/>
          <w:kern w:val="2"/>
          <w:sz w:val="22"/>
          <w:szCs w:val="22"/>
          <w:lang w:eastAsia="zh-CN"/>
        </w:rPr>
      </w:pPr>
      <w:r w:rsidRPr="00A230FD">
        <w:rPr>
          <w:rFonts w:ascii="Arial Narrow" w:hAnsi="Arial Narrow"/>
          <w:kern w:val="2"/>
          <w:sz w:val="22"/>
          <w:szCs w:val="22"/>
        </w:rPr>
        <w:t>zasięg ramienia roboczego co najmniej 990 mm,</w:t>
      </w:r>
    </w:p>
    <w:p w:rsidR="00A230FD" w:rsidRPr="00A230FD" w:rsidRDefault="00A230FD" w:rsidP="004D3E18">
      <w:pPr>
        <w:numPr>
          <w:ilvl w:val="3"/>
          <w:numId w:val="19"/>
        </w:numPr>
        <w:suppressAutoHyphens/>
        <w:spacing w:after="160"/>
        <w:contextualSpacing/>
        <w:rPr>
          <w:rFonts w:ascii="Arial Narrow" w:hAnsi="Arial Narrow"/>
          <w:kern w:val="2"/>
          <w:sz w:val="22"/>
          <w:szCs w:val="22"/>
          <w:lang w:eastAsia="zh-CN"/>
        </w:rPr>
      </w:pPr>
      <w:r w:rsidRPr="00A230FD">
        <w:rPr>
          <w:rFonts w:ascii="Arial Narrow" w:hAnsi="Arial Narrow"/>
          <w:kern w:val="2"/>
          <w:sz w:val="22"/>
          <w:szCs w:val="22"/>
        </w:rPr>
        <w:t xml:space="preserve">maksymalna grubość stołu 100 mm, </w:t>
      </w:r>
    </w:p>
    <w:p w:rsidR="00A230FD" w:rsidRPr="00A230FD" w:rsidRDefault="00A230FD" w:rsidP="004D3E18">
      <w:pPr>
        <w:numPr>
          <w:ilvl w:val="3"/>
          <w:numId w:val="19"/>
        </w:numPr>
        <w:suppressAutoHyphens/>
        <w:spacing w:after="160"/>
        <w:contextualSpacing/>
        <w:rPr>
          <w:rFonts w:ascii="Arial Narrow" w:hAnsi="Arial Narrow"/>
          <w:kern w:val="2"/>
          <w:sz w:val="22"/>
          <w:szCs w:val="22"/>
          <w:lang w:eastAsia="zh-CN"/>
        </w:rPr>
      </w:pPr>
      <w:r w:rsidRPr="00A230FD">
        <w:rPr>
          <w:rFonts w:ascii="Arial Narrow" w:hAnsi="Arial Narrow"/>
          <w:kern w:val="2"/>
          <w:sz w:val="22"/>
          <w:szCs w:val="22"/>
        </w:rPr>
        <w:t>odległość od końca zaczepu do końca okularu nie mniej niż 1180 mm,</w:t>
      </w:r>
    </w:p>
    <w:p w:rsidR="00A230FD" w:rsidRPr="00A230FD" w:rsidRDefault="00A230FD" w:rsidP="004D3E18">
      <w:pPr>
        <w:numPr>
          <w:ilvl w:val="3"/>
          <w:numId w:val="19"/>
        </w:numPr>
        <w:suppressAutoHyphens/>
        <w:spacing w:after="160"/>
        <w:contextualSpacing/>
        <w:rPr>
          <w:rFonts w:ascii="Arial Narrow" w:hAnsi="Arial Narrow"/>
          <w:kern w:val="2"/>
          <w:sz w:val="22"/>
          <w:szCs w:val="22"/>
          <w:lang w:eastAsia="zh-CN"/>
        </w:rPr>
      </w:pPr>
      <w:r w:rsidRPr="00A230FD">
        <w:rPr>
          <w:rFonts w:ascii="Arial Narrow" w:hAnsi="Arial Narrow"/>
          <w:kern w:val="2"/>
          <w:sz w:val="22"/>
          <w:szCs w:val="22"/>
        </w:rPr>
        <w:t>maksymalna wysokość co najmniej 480 mm,</w:t>
      </w:r>
    </w:p>
    <w:p w:rsidR="00A230FD" w:rsidRPr="00A230FD" w:rsidRDefault="00A230FD" w:rsidP="005167E2">
      <w:pPr>
        <w:numPr>
          <w:ilvl w:val="3"/>
          <w:numId w:val="19"/>
        </w:numPr>
        <w:suppressAutoHyphens/>
        <w:spacing w:after="120"/>
        <w:ind w:left="2127" w:hanging="851"/>
        <w:rPr>
          <w:rFonts w:ascii="Arial Narrow" w:hAnsi="Arial Narrow"/>
          <w:kern w:val="2"/>
          <w:sz w:val="22"/>
          <w:szCs w:val="22"/>
          <w:lang w:eastAsia="zh-CN"/>
        </w:rPr>
      </w:pPr>
      <w:r w:rsidRPr="00A230FD">
        <w:rPr>
          <w:rFonts w:ascii="Arial Narrow" w:hAnsi="Arial Narrow"/>
          <w:kern w:val="2"/>
          <w:sz w:val="22"/>
          <w:szCs w:val="22"/>
        </w:rPr>
        <w:t>udźwig ramienia mieszczący się w zakresie od 1,5  do 7,0 kg</w:t>
      </w:r>
      <w:r w:rsidR="005167E2">
        <w:rPr>
          <w:rFonts w:ascii="Arial Narrow" w:hAnsi="Arial Narrow"/>
          <w:kern w:val="2"/>
          <w:sz w:val="22"/>
          <w:szCs w:val="22"/>
        </w:rPr>
        <w:t>.</w:t>
      </w:r>
    </w:p>
    <w:p w:rsidR="00A230FD" w:rsidRPr="00A230FD" w:rsidRDefault="00A230FD" w:rsidP="004D3E18">
      <w:pPr>
        <w:numPr>
          <w:ilvl w:val="1"/>
          <w:numId w:val="19"/>
        </w:numPr>
        <w:suppressAutoHyphens/>
        <w:spacing w:after="160"/>
        <w:contextualSpacing/>
        <w:rPr>
          <w:rFonts w:ascii="Arial Narrow" w:hAnsi="Arial Narrow"/>
          <w:kern w:val="2"/>
          <w:sz w:val="22"/>
          <w:szCs w:val="22"/>
          <w:lang w:eastAsia="zh-CN"/>
        </w:rPr>
      </w:pPr>
      <w:r w:rsidRPr="00A230FD">
        <w:rPr>
          <w:rFonts w:ascii="Arial Narrow" w:hAnsi="Arial Narrow"/>
          <w:kern w:val="2"/>
          <w:sz w:val="22"/>
          <w:szCs w:val="22"/>
          <w:lang w:eastAsia="zh-CN"/>
        </w:rPr>
        <w:t>Dodatkowe wyposażenie:</w:t>
      </w:r>
    </w:p>
    <w:p w:rsidR="00A230FD" w:rsidRPr="00A230FD" w:rsidRDefault="00A230FD" w:rsidP="00057FED">
      <w:pPr>
        <w:numPr>
          <w:ilvl w:val="2"/>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nakładka polaryzacyjna do pierścienia oświetleniowego - co najmniej 2 szt.,</w:t>
      </w:r>
    </w:p>
    <w:p w:rsidR="00A230FD" w:rsidRPr="00A230FD" w:rsidRDefault="00A230FD" w:rsidP="00057FED">
      <w:pPr>
        <w:numPr>
          <w:ilvl w:val="2"/>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obiektyw 0,5x wraz z adapterem - co najmniej 2szt,</w:t>
      </w:r>
    </w:p>
    <w:p w:rsidR="00A230FD" w:rsidRPr="00A230FD" w:rsidRDefault="00A230FD" w:rsidP="00057FED">
      <w:pPr>
        <w:numPr>
          <w:ilvl w:val="2"/>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szpatułka laboratoryjna (ze stali chirurgicznej) co najmniej 16 szt.,</w:t>
      </w:r>
    </w:p>
    <w:p w:rsidR="00A230FD" w:rsidRPr="00A230FD" w:rsidRDefault="00A230FD" w:rsidP="000F266D">
      <w:pPr>
        <w:numPr>
          <w:ilvl w:val="2"/>
          <w:numId w:val="19"/>
        </w:numPr>
        <w:suppressAutoHyphens/>
        <w:spacing w:after="120"/>
        <w:rPr>
          <w:rFonts w:ascii="Arial Narrow" w:hAnsi="Arial Narrow"/>
          <w:kern w:val="2"/>
          <w:sz w:val="22"/>
          <w:szCs w:val="22"/>
          <w:lang w:eastAsia="zh-CN"/>
        </w:rPr>
      </w:pPr>
      <w:r w:rsidRPr="00A230FD">
        <w:rPr>
          <w:rFonts w:ascii="Arial Narrow" w:hAnsi="Arial Narrow"/>
          <w:kern w:val="2"/>
          <w:sz w:val="22"/>
          <w:szCs w:val="22"/>
          <w:lang w:eastAsia="zh-CN"/>
        </w:rPr>
        <w:t xml:space="preserve">zestaw akcesoriów do czyszczenia mikroskopu ( ściereczka antystatyczna, płyn do soczewek)                          – co najmniej 8 szt. </w:t>
      </w:r>
    </w:p>
    <w:p w:rsidR="00A230FD" w:rsidRPr="00A230FD" w:rsidRDefault="00A230FD" w:rsidP="004D3E18">
      <w:pPr>
        <w:numPr>
          <w:ilvl w:val="1"/>
          <w:numId w:val="19"/>
        </w:numPr>
        <w:suppressAutoHyphens/>
        <w:spacing w:after="160"/>
        <w:contextualSpacing/>
        <w:rPr>
          <w:rFonts w:ascii="Arial Narrow" w:hAnsi="Arial Narrow"/>
          <w:kern w:val="2"/>
          <w:sz w:val="22"/>
          <w:szCs w:val="22"/>
          <w:lang w:eastAsia="zh-CN"/>
        </w:rPr>
      </w:pPr>
      <w:r w:rsidRPr="00A230FD">
        <w:rPr>
          <w:rFonts w:ascii="Arial Narrow" w:eastAsia="Symbol" w:hAnsi="Arial Narrow"/>
          <w:kern w:val="2"/>
          <w:sz w:val="22"/>
          <w:szCs w:val="22"/>
          <w:lang w:eastAsia="zh-CN"/>
        </w:rPr>
        <w:t>Inne niezbędne wymagania</w:t>
      </w:r>
      <w:r w:rsidRPr="00A230FD">
        <w:rPr>
          <w:rFonts w:ascii="Arial Narrow" w:hAnsi="Arial Narrow"/>
          <w:bCs/>
          <w:kern w:val="2"/>
          <w:sz w:val="22"/>
          <w:szCs w:val="22"/>
          <w:lang w:eastAsia="zh-CN"/>
        </w:rPr>
        <w:t>:</w:t>
      </w:r>
    </w:p>
    <w:p w:rsidR="00A230FD" w:rsidRPr="00A230FD" w:rsidRDefault="00A230FD" w:rsidP="00057FED">
      <w:pPr>
        <w:numPr>
          <w:ilvl w:val="2"/>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urządzenie musi być fabrycznie nowe, nie starsze niż wyprodukowane w 2024 r.;</w:t>
      </w:r>
    </w:p>
    <w:p w:rsidR="00A230FD" w:rsidRPr="00A230FD" w:rsidRDefault="00A230FD" w:rsidP="00057FED">
      <w:pPr>
        <w:numPr>
          <w:ilvl w:val="2"/>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 xml:space="preserve">montaż urządzenia musi być wykonany przez autoryzowany serwis, zapewnienie przez Wykonawcę materiałów niezbędnych do montażu urządzenia </w:t>
      </w:r>
    </w:p>
    <w:p w:rsidR="00A230FD" w:rsidRPr="00A230FD" w:rsidRDefault="00A230FD" w:rsidP="00057FED">
      <w:pPr>
        <w:numPr>
          <w:ilvl w:val="2"/>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urządzenie musi być kompletne i po uruchomieniu gotowe do pracy, zgodnie z przeznaczeniem, bez żadnych dodatkowych zakupów ze strony Zamawiającego;</w:t>
      </w:r>
    </w:p>
    <w:p w:rsidR="00A230FD" w:rsidRPr="00A230FD" w:rsidRDefault="00A230FD" w:rsidP="00057FED">
      <w:pPr>
        <w:numPr>
          <w:ilvl w:val="2"/>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wykonawca dostarczy kompletną dokumentację techniczną oraz instrukcję użytkowania z zakresu obsługi sprzętu, w wersji papierowej oraz na nośniku elektronicznym, w języku polskim;</w:t>
      </w:r>
    </w:p>
    <w:p w:rsidR="00A230FD" w:rsidRPr="00A230FD" w:rsidRDefault="00A230FD" w:rsidP="00057FED">
      <w:pPr>
        <w:numPr>
          <w:ilvl w:val="2"/>
          <w:numId w:val="19"/>
        </w:numPr>
        <w:suppressAutoHyphens/>
        <w:spacing w:after="120"/>
        <w:rPr>
          <w:rFonts w:ascii="Arial Narrow" w:hAnsi="Arial Narrow"/>
          <w:kern w:val="2"/>
          <w:sz w:val="22"/>
          <w:szCs w:val="22"/>
          <w:lang w:eastAsia="zh-CN"/>
        </w:rPr>
      </w:pPr>
      <w:r w:rsidRPr="00A230FD">
        <w:rPr>
          <w:rFonts w:ascii="Arial Narrow" w:hAnsi="Arial Narrow"/>
          <w:kern w:val="2"/>
          <w:sz w:val="22"/>
          <w:szCs w:val="22"/>
          <w:lang w:eastAsia="zh-CN"/>
        </w:rPr>
        <w:t xml:space="preserve">trakcie realizacji umowy, wszelka komunikacja pomiędzy wykonawcą a Zamawiającym musi odbywać się </w:t>
      </w:r>
      <w:r w:rsidRPr="00A230FD">
        <w:rPr>
          <w:rFonts w:ascii="Arial Narrow" w:hAnsi="Arial Narrow"/>
          <w:kern w:val="2"/>
          <w:sz w:val="22"/>
          <w:szCs w:val="22"/>
          <w:lang w:eastAsia="zh-CN"/>
        </w:rPr>
        <w:br/>
        <w:t>w języku polskim.</w:t>
      </w:r>
    </w:p>
    <w:p w:rsidR="00A230FD" w:rsidRPr="00A230FD" w:rsidRDefault="00A230FD" w:rsidP="004D3E18">
      <w:pPr>
        <w:numPr>
          <w:ilvl w:val="1"/>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Gwarancja</w:t>
      </w:r>
    </w:p>
    <w:p w:rsidR="00A230FD" w:rsidRPr="00A230FD" w:rsidRDefault="00A230FD" w:rsidP="004D3E18">
      <w:pPr>
        <w:numPr>
          <w:ilvl w:val="2"/>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gwarancja:</w:t>
      </w:r>
    </w:p>
    <w:p w:rsidR="00A230FD" w:rsidRPr="00A230FD" w:rsidRDefault="00A230FD" w:rsidP="004D3E18">
      <w:pPr>
        <w:numPr>
          <w:ilvl w:val="3"/>
          <w:numId w:val="19"/>
        </w:numPr>
        <w:suppressAutoHyphens/>
        <w:ind w:left="1985" w:hanging="709"/>
        <w:rPr>
          <w:rFonts w:ascii="Arial Narrow" w:hAnsi="Arial Narrow"/>
          <w:kern w:val="2"/>
          <w:sz w:val="22"/>
          <w:szCs w:val="22"/>
          <w:lang w:eastAsia="zh-CN"/>
        </w:rPr>
      </w:pPr>
      <w:r w:rsidRPr="00A230FD">
        <w:rPr>
          <w:rFonts w:ascii="Arial Narrow" w:hAnsi="Arial Narrow"/>
          <w:kern w:val="2"/>
          <w:sz w:val="22"/>
          <w:szCs w:val="22"/>
          <w:lang w:eastAsia="zh-CN"/>
        </w:rPr>
        <w:t>na urządzenie nie krótsza niż 24 miesiące, liczona od daty podpisania przez obie strony protokołu odbioru,</w:t>
      </w:r>
    </w:p>
    <w:p w:rsidR="00A230FD" w:rsidRPr="00A230FD" w:rsidRDefault="00A230FD" w:rsidP="004D3E18">
      <w:pPr>
        <w:numPr>
          <w:ilvl w:val="3"/>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3 miesiące dla materiałów eksploatacyjnych, o których mowa w pkt</w:t>
      </w:r>
      <w:r>
        <w:rPr>
          <w:rFonts w:ascii="Arial Narrow" w:hAnsi="Arial Narrow"/>
          <w:kern w:val="2"/>
          <w:sz w:val="22"/>
          <w:szCs w:val="22"/>
          <w:lang w:eastAsia="zh-CN"/>
        </w:rPr>
        <w:t xml:space="preserve"> 15.10.3 SWZ</w:t>
      </w:r>
    </w:p>
    <w:p w:rsidR="00A230FD" w:rsidRPr="00A230FD" w:rsidRDefault="00A230FD" w:rsidP="00057FED">
      <w:pPr>
        <w:numPr>
          <w:ilvl w:val="2"/>
          <w:numId w:val="19"/>
        </w:numPr>
        <w:suppressAutoHyphens/>
        <w:rPr>
          <w:rFonts w:ascii="Arial Narrow" w:hAnsi="Arial Narrow"/>
          <w:kern w:val="2"/>
          <w:sz w:val="22"/>
          <w:szCs w:val="22"/>
          <w:lang w:eastAsia="zh-CN"/>
        </w:rPr>
      </w:pPr>
      <w:r w:rsidRPr="00A230FD">
        <w:rPr>
          <w:rFonts w:ascii="Arial Narrow" w:hAnsi="Arial Narrow"/>
          <w:sz w:val="22"/>
          <w:szCs w:val="22"/>
        </w:rPr>
        <w:t>wraz z urządzeniem należy dostarczyć dostarczenie kartę gwarancyjną, zawierającą numer seryjny urządzenia oraz warunki gwarancji;</w:t>
      </w:r>
    </w:p>
    <w:p w:rsidR="00A230FD" w:rsidRPr="00A230FD" w:rsidRDefault="00A230FD" w:rsidP="00057FED">
      <w:pPr>
        <w:numPr>
          <w:ilvl w:val="2"/>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lastRenderedPageBreak/>
        <w:t>w okresie gwarancyjnym wykonawca ramach zaoferowanej ceny zobowiązany jest zapewnić pełną obsługę serwisową, zgodnie z zaleceniami producenta z wykorzystaniem części zamiennych dostarczonych przez wykonawcę;</w:t>
      </w:r>
    </w:p>
    <w:p w:rsidR="00A230FD" w:rsidRPr="00A230FD" w:rsidRDefault="00A230FD" w:rsidP="00057FED">
      <w:pPr>
        <w:numPr>
          <w:ilvl w:val="2"/>
          <w:numId w:val="19"/>
        </w:numPr>
        <w:tabs>
          <w:tab w:val="left" w:pos="1276"/>
        </w:tabs>
        <w:suppressAutoHyphens/>
        <w:spacing w:after="160"/>
        <w:contextualSpacing/>
        <w:rPr>
          <w:rFonts w:ascii="Arial Narrow" w:hAnsi="Arial Narrow"/>
          <w:kern w:val="2"/>
          <w:sz w:val="22"/>
          <w:szCs w:val="22"/>
          <w:lang w:eastAsia="zh-CN"/>
        </w:rPr>
      </w:pPr>
      <w:r w:rsidRPr="00A230FD">
        <w:rPr>
          <w:rFonts w:ascii="Arial Narrow" w:hAnsi="Arial Narrow"/>
          <w:kern w:val="2"/>
          <w:sz w:val="22"/>
          <w:szCs w:val="22"/>
          <w:lang w:eastAsia="zh-CN"/>
        </w:rPr>
        <w:t>w okresie gwarancji, w 11 - 12 miesiącu od uruchomienia urządzenia, a później po upływie każdych kolejnych 12 miesięcy wykonawca zobowiązany jest wykonać przegląd serwisowy w celu potwierdzenia prawidłowości działania urządzenia - wszelkie koszty z tym związane w tym dojazd do siedziby użytkownika oraz wymianę materiałów eksploatacyjnych należy ująć w cenie;</w:t>
      </w:r>
    </w:p>
    <w:p w:rsidR="00A230FD" w:rsidRPr="00A230FD" w:rsidRDefault="00A230FD" w:rsidP="00057FED">
      <w:pPr>
        <w:numPr>
          <w:ilvl w:val="2"/>
          <w:numId w:val="19"/>
        </w:numPr>
        <w:suppressAutoHyphens/>
        <w:autoSpaceDE w:val="0"/>
        <w:autoSpaceDN w:val="0"/>
        <w:adjustRightInd w:val="0"/>
        <w:rPr>
          <w:rFonts w:ascii="Arial Narrow" w:hAnsi="Arial Narrow"/>
          <w:kern w:val="2"/>
          <w:sz w:val="22"/>
          <w:szCs w:val="22"/>
          <w:lang w:eastAsia="zh-CN"/>
        </w:rPr>
      </w:pPr>
      <w:r w:rsidRPr="00A230FD">
        <w:rPr>
          <w:rFonts w:ascii="Arial Narrow" w:hAnsi="Arial Narrow"/>
          <w:kern w:val="2"/>
          <w:sz w:val="22"/>
          <w:szCs w:val="22"/>
          <w:lang w:eastAsia="zh-CN"/>
        </w:rPr>
        <w:t>autoryzowany serwis producenta gwarancyjny i pogwarancyjny musi być dostępny na terenie Polski;</w:t>
      </w:r>
    </w:p>
    <w:p w:rsidR="00A230FD" w:rsidRPr="00A230FD" w:rsidRDefault="00A230FD" w:rsidP="00057FED">
      <w:pPr>
        <w:numPr>
          <w:ilvl w:val="2"/>
          <w:numId w:val="19"/>
        </w:numPr>
        <w:suppressAutoHyphens/>
        <w:contextualSpacing/>
        <w:rPr>
          <w:rFonts w:ascii="Arial Narrow" w:hAnsi="Arial Narrow" w:cs="Calibri"/>
          <w:kern w:val="2"/>
          <w:sz w:val="22"/>
          <w:szCs w:val="22"/>
          <w:lang w:eastAsia="zh-CN"/>
        </w:rPr>
      </w:pPr>
      <w:r w:rsidRPr="00A230FD">
        <w:rPr>
          <w:rFonts w:ascii="Arial Narrow" w:hAnsi="Arial Narrow"/>
          <w:sz w:val="22"/>
          <w:szCs w:val="22"/>
          <w:lang w:eastAsia="ar-SA"/>
        </w:rPr>
        <w:t>czas przestoju od dnia zgłoszenia do dnia naprawy, powoduje wydłużenie gwarancji o ten czas</w:t>
      </w:r>
      <w:r w:rsidRPr="00A230FD">
        <w:rPr>
          <w:rFonts w:ascii="Arial Narrow" w:hAnsi="Arial Narrow"/>
          <w:kern w:val="2"/>
          <w:sz w:val="22"/>
          <w:szCs w:val="22"/>
          <w:lang w:eastAsia="zh-CN"/>
        </w:rPr>
        <w:t>;</w:t>
      </w:r>
    </w:p>
    <w:p w:rsidR="00A230FD" w:rsidRPr="00A230FD" w:rsidRDefault="00A230FD" w:rsidP="00057FED">
      <w:pPr>
        <w:numPr>
          <w:ilvl w:val="2"/>
          <w:numId w:val="19"/>
        </w:numPr>
        <w:suppressAutoHyphens/>
        <w:autoSpaceDE w:val="0"/>
        <w:autoSpaceDN w:val="0"/>
        <w:adjustRightInd w:val="0"/>
        <w:rPr>
          <w:rFonts w:ascii="Arial Narrow" w:hAnsi="Arial Narrow"/>
          <w:kern w:val="2"/>
          <w:sz w:val="22"/>
          <w:szCs w:val="22"/>
          <w:lang w:eastAsia="zh-CN"/>
        </w:rPr>
      </w:pPr>
      <w:r w:rsidRPr="00A230FD">
        <w:rPr>
          <w:rFonts w:ascii="Arial Narrow" w:hAnsi="Arial Narrow"/>
          <w:kern w:val="2"/>
          <w:sz w:val="22"/>
          <w:szCs w:val="22"/>
          <w:lang w:eastAsia="zh-CN"/>
        </w:rPr>
        <w:t>serwis gwarancyjny i naprawy należy dokonywać w miejscu użytkowania sprzętu, a w przypadku konieczności wykonania naprawy poza miejscem użytkowania, wykonawca zobowiązany jest ramach zaoferowanej ceny do odbiór sprzętu do naprawy i jego dostawę po dokonaniu naprawy;</w:t>
      </w:r>
    </w:p>
    <w:p w:rsidR="00A230FD" w:rsidRPr="00A230FD" w:rsidRDefault="00A230FD" w:rsidP="00057FED">
      <w:pPr>
        <w:numPr>
          <w:ilvl w:val="2"/>
          <w:numId w:val="19"/>
        </w:numPr>
        <w:suppressAutoHyphens/>
        <w:rPr>
          <w:rFonts w:ascii="Arial Narrow" w:hAnsi="Arial Narrow"/>
          <w:kern w:val="2"/>
          <w:sz w:val="22"/>
          <w:szCs w:val="22"/>
          <w:lang w:eastAsia="zh-CN"/>
        </w:rPr>
      </w:pPr>
      <w:r w:rsidRPr="00A230FD">
        <w:rPr>
          <w:rFonts w:ascii="Arial Narrow" w:hAnsi="Arial Narrow"/>
          <w:kern w:val="2"/>
          <w:sz w:val="22"/>
          <w:szCs w:val="22"/>
          <w:lang w:eastAsia="zh-CN"/>
        </w:rPr>
        <w:t xml:space="preserve">czas reakcji serwisu gwarancyjnego nie może być dłuższy niż 5 dni roboczych, liczony do daty zgłoszenia </w:t>
      </w:r>
      <w:r w:rsidRPr="00A230FD">
        <w:rPr>
          <w:rFonts w:ascii="Arial Narrow" w:hAnsi="Arial Narrow"/>
          <w:kern w:val="2"/>
          <w:sz w:val="22"/>
          <w:szCs w:val="22"/>
          <w:lang w:eastAsia="zh-CN"/>
        </w:rPr>
        <w:br/>
        <w:t>w formie pisemnej;</w:t>
      </w:r>
    </w:p>
    <w:p w:rsidR="00A230FD" w:rsidRPr="00A230FD" w:rsidRDefault="00A230FD" w:rsidP="00057FED">
      <w:pPr>
        <w:numPr>
          <w:ilvl w:val="2"/>
          <w:numId w:val="19"/>
        </w:numPr>
        <w:suppressAutoHyphens/>
        <w:spacing w:after="120"/>
        <w:rPr>
          <w:rFonts w:ascii="Arial Narrow" w:hAnsi="Arial Narrow"/>
          <w:kern w:val="2"/>
          <w:sz w:val="22"/>
          <w:szCs w:val="22"/>
          <w:lang w:eastAsia="zh-CN"/>
        </w:rPr>
      </w:pPr>
      <w:r w:rsidRPr="00A230FD">
        <w:rPr>
          <w:rFonts w:ascii="Arial Narrow" w:hAnsi="Arial Narrow"/>
          <w:kern w:val="2"/>
          <w:sz w:val="22"/>
          <w:szCs w:val="22"/>
          <w:lang w:eastAsia="zh-CN"/>
        </w:rPr>
        <w:t xml:space="preserve">wykonawca zobowiązany jest zapewnić dostępność serwisu części zamiennych przez okres nie krótszy </w:t>
      </w:r>
      <w:r w:rsidRPr="00A230FD">
        <w:rPr>
          <w:rFonts w:ascii="Arial Narrow" w:hAnsi="Arial Narrow"/>
          <w:kern w:val="2"/>
          <w:sz w:val="22"/>
          <w:szCs w:val="22"/>
          <w:lang w:eastAsia="zh-CN"/>
        </w:rPr>
        <w:br/>
        <w:t>niż 10 lat.</w:t>
      </w:r>
    </w:p>
    <w:p w:rsidR="00A230FD" w:rsidRPr="00173194" w:rsidRDefault="00A230FD" w:rsidP="004D3E18">
      <w:pPr>
        <w:numPr>
          <w:ilvl w:val="1"/>
          <w:numId w:val="19"/>
        </w:numPr>
        <w:suppressAutoHyphens/>
        <w:rPr>
          <w:rFonts w:ascii="Arial Narrow" w:hAnsi="Arial Narrow"/>
          <w:kern w:val="2"/>
          <w:sz w:val="22"/>
          <w:szCs w:val="22"/>
          <w:lang w:eastAsia="zh-CN"/>
        </w:rPr>
      </w:pPr>
      <w:r w:rsidRPr="00173194">
        <w:rPr>
          <w:rFonts w:ascii="Arial Narrow" w:hAnsi="Arial Narrow"/>
          <w:kern w:val="2"/>
          <w:sz w:val="22"/>
          <w:szCs w:val="22"/>
          <w:lang w:eastAsia="zh-CN"/>
        </w:rPr>
        <w:t>Szkolenie:</w:t>
      </w:r>
    </w:p>
    <w:p w:rsidR="005F21EF" w:rsidRPr="00173194" w:rsidRDefault="005F21EF" w:rsidP="00057FED">
      <w:pPr>
        <w:numPr>
          <w:ilvl w:val="2"/>
          <w:numId w:val="19"/>
        </w:numPr>
        <w:suppressAutoHyphens/>
        <w:rPr>
          <w:rFonts w:ascii="Arial Narrow" w:hAnsi="Arial Narrow"/>
          <w:kern w:val="2"/>
          <w:sz w:val="22"/>
          <w:szCs w:val="22"/>
          <w:lang w:eastAsia="zh-CN"/>
        </w:rPr>
      </w:pPr>
      <w:r w:rsidRPr="00173194">
        <w:rPr>
          <w:rFonts w:ascii="Arial Narrow" w:hAnsi="Arial Narrow"/>
          <w:kern w:val="2"/>
          <w:sz w:val="22"/>
          <w:szCs w:val="22"/>
          <w:lang w:eastAsia="zh-CN"/>
        </w:rPr>
        <w:t>Zmawiający wymaga przeprowadzenia szkolenia w języku polskim przez producenta / dystrybutora</w:t>
      </w:r>
      <w:r w:rsidRPr="00173194">
        <w:rPr>
          <w:rFonts w:ascii="Arial Narrow" w:hAnsi="Arial Narrow" w:cs="Calibri"/>
          <w:sz w:val="22"/>
          <w:szCs w:val="22"/>
        </w:rPr>
        <w:t xml:space="preserve">, </w:t>
      </w:r>
      <w:r w:rsidR="00057FED" w:rsidRPr="00173194">
        <w:rPr>
          <w:rFonts w:ascii="Arial Narrow" w:hAnsi="Arial Narrow" w:cs="Calibri"/>
          <w:sz w:val="22"/>
          <w:szCs w:val="22"/>
        </w:rPr>
        <w:br/>
      </w:r>
      <w:r w:rsidRPr="00173194">
        <w:rPr>
          <w:rFonts w:ascii="Arial Narrow" w:hAnsi="Arial Narrow" w:cs="Calibri"/>
          <w:sz w:val="22"/>
          <w:szCs w:val="22"/>
        </w:rPr>
        <w:t xml:space="preserve">w siedzibie Komendy Wojewódzkiej Policji w Poznaniu, </w:t>
      </w:r>
      <w:r w:rsidRPr="00173194">
        <w:rPr>
          <w:rFonts w:ascii="Arial Narrow" w:hAnsi="Arial Narrow"/>
          <w:sz w:val="22"/>
          <w:szCs w:val="22"/>
        </w:rPr>
        <w:t>w dniu odbioru urządzenia.</w:t>
      </w:r>
    </w:p>
    <w:p w:rsidR="005F21EF" w:rsidRPr="00173194" w:rsidRDefault="005F21EF" w:rsidP="00057FED">
      <w:pPr>
        <w:numPr>
          <w:ilvl w:val="2"/>
          <w:numId w:val="19"/>
        </w:numPr>
        <w:suppressAutoHyphens/>
        <w:spacing w:after="240"/>
        <w:rPr>
          <w:rFonts w:ascii="Arial Narrow" w:hAnsi="Arial Narrow"/>
          <w:kern w:val="2"/>
          <w:sz w:val="22"/>
          <w:szCs w:val="22"/>
          <w:lang w:eastAsia="zh-CN"/>
        </w:rPr>
      </w:pPr>
      <w:r w:rsidRPr="00173194">
        <w:rPr>
          <w:rFonts w:ascii="Arial Narrow" w:hAnsi="Arial Narrow"/>
          <w:kern w:val="2"/>
          <w:sz w:val="22"/>
          <w:szCs w:val="22"/>
          <w:lang w:eastAsia="zh-CN"/>
        </w:rPr>
        <w:t>Wykonawca sporządzi i przekażą Zamawiającemu certyfikaty dla uczestników szkolenia potwierdzające odbyte szkolenie.</w:t>
      </w:r>
    </w:p>
    <w:p w:rsidR="00A8615D" w:rsidRPr="00A230FD" w:rsidRDefault="00377F34" w:rsidP="004D3E1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sidRPr="008B1FC2">
        <w:rPr>
          <w:rFonts w:ascii="Arial Narrow" w:eastAsia="Symbol" w:hAnsi="Arial Narrow"/>
          <w:b/>
          <w:kern w:val="2"/>
          <w:sz w:val="22"/>
          <w:szCs w:val="22"/>
          <w:lang w:val="pl-PL" w:eastAsia="zh-CN"/>
        </w:rPr>
        <w:t>Mikroskop stereoskopowy – 6 szt.</w:t>
      </w:r>
    </w:p>
    <w:p w:rsidR="003A09DA" w:rsidRPr="008B1FC2" w:rsidRDefault="001770D3" w:rsidP="00057FED">
      <w:pPr>
        <w:numPr>
          <w:ilvl w:val="1"/>
          <w:numId w:val="19"/>
        </w:numPr>
        <w:spacing w:after="120"/>
        <w:rPr>
          <w:rFonts w:ascii="Arial Narrow" w:hAnsi="Arial Narrow"/>
          <w:sz w:val="22"/>
          <w:szCs w:val="22"/>
        </w:rPr>
      </w:pPr>
      <w:r w:rsidRPr="008B1FC2">
        <w:rPr>
          <w:rFonts w:ascii="Arial Narrow" w:hAnsi="Arial Narrow"/>
          <w:sz w:val="22"/>
          <w:szCs w:val="22"/>
        </w:rPr>
        <w:t xml:space="preserve">Przedmiotem zamówienia jest dostawa fabrycznie nowego mikroskopu </w:t>
      </w:r>
      <w:proofErr w:type="spellStart"/>
      <w:r w:rsidRPr="008B1FC2">
        <w:rPr>
          <w:rFonts w:ascii="Arial Narrow" w:eastAsia="Symbol" w:hAnsi="Arial Narrow"/>
          <w:kern w:val="2"/>
          <w:sz w:val="22"/>
          <w:szCs w:val="22"/>
          <w:lang w:eastAsia="zh-CN"/>
        </w:rPr>
        <w:t>steroskopowego</w:t>
      </w:r>
      <w:proofErr w:type="spellEnd"/>
      <w:r w:rsidRPr="008B1FC2">
        <w:rPr>
          <w:rFonts w:ascii="Arial Narrow" w:hAnsi="Arial Narrow"/>
          <w:sz w:val="22"/>
          <w:szCs w:val="22"/>
        </w:rPr>
        <w:t>.</w:t>
      </w:r>
    </w:p>
    <w:p w:rsidR="003A09DA" w:rsidRPr="008B1FC2" w:rsidRDefault="003A09DA" w:rsidP="004D3E18">
      <w:pPr>
        <w:numPr>
          <w:ilvl w:val="1"/>
          <w:numId w:val="19"/>
        </w:numPr>
        <w:rPr>
          <w:rFonts w:ascii="Arial Narrow" w:hAnsi="Arial Narrow"/>
          <w:sz w:val="22"/>
          <w:szCs w:val="22"/>
        </w:rPr>
      </w:pPr>
      <w:r w:rsidRPr="008B1FC2">
        <w:rPr>
          <w:rFonts w:ascii="Arial Narrow" w:hAnsi="Arial Narrow"/>
          <w:sz w:val="22"/>
          <w:szCs w:val="22"/>
        </w:rPr>
        <w:t>Wymagania minimalne:</w:t>
      </w:r>
    </w:p>
    <w:p w:rsidR="003A09DA" w:rsidRPr="008B1FC2" w:rsidRDefault="003A09DA" w:rsidP="00057FED">
      <w:pPr>
        <w:numPr>
          <w:ilvl w:val="2"/>
          <w:numId w:val="19"/>
        </w:numPr>
        <w:rPr>
          <w:rFonts w:ascii="Arial Narrow" w:hAnsi="Arial Narrow"/>
          <w:sz w:val="22"/>
          <w:szCs w:val="22"/>
        </w:rPr>
      </w:pPr>
      <w:r w:rsidRPr="008B1FC2">
        <w:rPr>
          <w:rFonts w:ascii="Arial Narrow" w:hAnsi="Arial Narrow"/>
          <w:sz w:val="22"/>
          <w:szCs w:val="22"/>
        </w:rPr>
        <w:t>Korpus mikroskopu:</w:t>
      </w:r>
    </w:p>
    <w:p w:rsidR="003A09DA" w:rsidRPr="008B1FC2" w:rsidRDefault="00057FED" w:rsidP="00057FED">
      <w:pPr>
        <w:numPr>
          <w:ilvl w:val="3"/>
          <w:numId w:val="19"/>
        </w:numPr>
        <w:rPr>
          <w:rFonts w:ascii="Arial Narrow" w:hAnsi="Arial Narrow"/>
          <w:sz w:val="22"/>
          <w:szCs w:val="22"/>
        </w:rPr>
      </w:pPr>
      <w:r>
        <w:rPr>
          <w:rFonts w:ascii="Arial Narrow" w:hAnsi="Arial Narrow"/>
          <w:sz w:val="22"/>
          <w:szCs w:val="22"/>
        </w:rPr>
        <w:t>m</w:t>
      </w:r>
      <w:r w:rsidR="003A09DA" w:rsidRPr="008B1FC2">
        <w:rPr>
          <w:rFonts w:ascii="Arial Narrow" w:hAnsi="Arial Narrow"/>
          <w:sz w:val="22"/>
          <w:szCs w:val="22"/>
        </w:rPr>
        <w:t xml:space="preserve">ikroskop stereoskopowy do obserwacji w świetle odbitym z tubusem </w:t>
      </w:r>
      <w:proofErr w:type="spellStart"/>
      <w:r w:rsidR="003A09DA" w:rsidRPr="008B1FC2">
        <w:rPr>
          <w:rFonts w:ascii="Arial Narrow" w:hAnsi="Arial Narrow"/>
          <w:sz w:val="22"/>
          <w:szCs w:val="22"/>
        </w:rPr>
        <w:t>trinokularowym</w:t>
      </w:r>
      <w:proofErr w:type="spellEnd"/>
      <w:r>
        <w:rPr>
          <w:rFonts w:ascii="Arial Narrow" w:hAnsi="Arial Narrow"/>
          <w:sz w:val="22"/>
          <w:szCs w:val="22"/>
        </w:rPr>
        <w:t>;</w:t>
      </w:r>
    </w:p>
    <w:p w:rsidR="003A09DA" w:rsidRPr="008B1FC2" w:rsidRDefault="00057FED" w:rsidP="00057FED">
      <w:pPr>
        <w:numPr>
          <w:ilvl w:val="3"/>
          <w:numId w:val="19"/>
        </w:numPr>
        <w:rPr>
          <w:rFonts w:ascii="Arial Narrow" w:hAnsi="Arial Narrow"/>
          <w:sz w:val="22"/>
          <w:szCs w:val="22"/>
        </w:rPr>
      </w:pPr>
      <w:r>
        <w:rPr>
          <w:rFonts w:ascii="Arial Narrow" w:hAnsi="Arial Narrow"/>
          <w:sz w:val="22"/>
          <w:szCs w:val="22"/>
        </w:rPr>
        <w:t>s</w:t>
      </w:r>
      <w:r w:rsidR="003A09DA" w:rsidRPr="008B1FC2">
        <w:rPr>
          <w:rFonts w:ascii="Arial Narrow" w:hAnsi="Arial Narrow"/>
          <w:sz w:val="22"/>
          <w:szCs w:val="22"/>
        </w:rPr>
        <w:t xml:space="preserve">ystem optyczny </w:t>
      </w:r>
      <w:proofErr w:type="spellStart"/>
      <w:r w:rsidR="003A09DA" w:rsidRPr="008B1FC2">
        <w:rPr>
          <w:rFonts w:ascii="Arial Narrow" w:hAnsi="Arial Narrow"/>
          <w:sz w:val="22"/>
          <w:szCs w:val="22"/>
        </w:rPr>
        <w:t>Greenough</w:t>
      </w:r>
      <w:proofErr w:type="spellEnd"/>
      <w:r>
        <w:rPr>
          <w:rFonts w:ascii="Arial Narrow" w:hAnsi="Arial Narrow"/>
          <w:sz w:val="22"/>
          <w:szCs w:val="22"/>
        </w:rPr>
        <w:t>;</w:t>
      </w:r>
    </w:p>
    <w:p w:rsidR="003A09DA" w:rsidRPr="008B1FC2" w:rsidRDefault="00057FED" w:rsidP="00057FED">
      <w:pPr>
        <w:numPr>
          <w:ilvl w:val="3"/>
          <w:numId w:val="19"/>
        </w:numPr>
        <w:rPr>
          <w:rFonts w:ascii="Arial Narrow" w:hAnsi="Arial Narrow"/>
          <w:sz w:val="22"/>
          <w:szCs w:val="22"/>
        </w:rPr>
      </w:pPr>
      <w:r>
        <w:rPr>
          <w:rFonts w:ascii="Arial Narrow" w:hAnsi="Arial Narrow"/>
          <w:sz w:val="22"/>
          <w:szCs w:val="22"/>
        </w:rPr>
        <w:t>z</w:t>
      </w:r>
      <w:r w:rsidR="003A09DA" w:rsidRPr="008B1FC2">
        <w:rPr>
          <w:rFonts w:ascii="Arial Narrow" w:hAnsi="Arial Narrow"/>
          <w:sz w:val="22"/>
          <w:szCs w:val="22"/>
        </w:rPr>
        <w:t>akres zoom co najmniej 5:1</w:t>
      </w:r>
      <w:r>
        <w:rPr>
          <w:rFonts w:ascii="Arial Narrow" w:hAnsi="Arial Narrow"/>
          <w:sz w:val="22"/>
          <w:szCs w:val="22"/>
        </w:rPr>
        <w:t>;</w:t>
      </w:r>
    </w:p>
    <w:p w:rsidR="003A09DA" w:rsidRPr="008B1FC2" w:rsidRDefault="00057FED" w:rsidP="00057FED">
      <w:pPr>
        <w:numPr>
          <w:ilvl w:val="3"/>
          <w:numId w:val="19"/>
        </w:numPr>
        <w:ind w:left="2127" w:hanging="851"/>
        <w:rPr>
          <w:rFonts w:ascii="Arial Narrow" w:hAnsi="Arial Narrow"/>
          <w:sz w:val="22"/>
          <w:szCs w:val="22"/>
        </w:rPr>
      </w:pPr>
      <w:r>
        <w:rPr>
          <w:rFonts w:ascii="Arial Narrow" w:hAnsi="Arial Narrow"/>
          <w:sz w:val="22"/>
          <w:szCs w:val="22"/>
        </w:rPr>
        <w:t>m</w:t>
      </w:r>
      <w:r w:rsidR="003A09DA" w:rsidRPr="008B1FC2">
        <w:rPr>
          <w:rFonts w:ascii="Arial Narrow" w:hAnsi="Arial Narrow"/>
          <w:sz w:val="22"/>
          <w:szCs w:val="22"/>
        </w:rPr>
        <w:t xml:space="preserve">inimalny zakres powiększeń </w:t>
      </w:r>
      <w:r w:rsidR="003A09DA" w:rsidRPr="008B1FC2">
        <w:rPr>
          <w:rFonts w:ascii="Arial Narrow" w:hAnsi="Arial Narrow"/>
          <w:sz w:val="22"/>
          <w:szCs w:val="22"/>
          <w:u w:val="single"/>
        </w:rPr>
        <w:t>nie mniejszy niż od</w:t>
      </w:r>
      <w:r w:rsidR="003A09DA" w:rsidRPr="008B1FC2">
        <w:rPr>
          <w:rFonts w:ascii="Arial Narrow" w:hAnsi="Arial Narrow"/>
          <w:sz w:val="22"/>
          <w:szCs w:val="22"/>
        </w:rPr>
        <w:t xml:space="preserve"> 8x do 40x (bez optyki czołowej),</w:t>
      </w:r>
      <w:r w:rsidR="003A09DA" w:rsidRPr="008B1FC2">
        <w:rPr>
          <w:rFonts w:ascii="Arial Narrow" w:hAnsi="Arial Narrow"/>
          <w:sz w:val="22"/>
          <w:szCs w:val="22"/>
        </w:rPr>
        <w:br/>
      </w:r>
      <w:r w:rsidR="003A09DA" w:rsidRPr="008B1FC2">
        <w:rPr>
          <w:rFonts w:ascii="Arial Narrow" w:hAnsi="Arial Narrow"/>
          <w:sz w:val="22"/>
          <w:szCs w:val="22"/>
          <w:u w:val="single"/>
        </w:rPr>
        <w:t>z możliwością</w:t>
      </w:r>
      <w:r w:rsidR="003A09DA" w:rsidRPr="008B1FC2">
        <w:rPr>
          <w:rFonts w:ascii="Arial Narrow" w:hAnsi="Arial Narrow"/>
          <w:sz w:val="22"/>
          <w:szCs w:val="22"/>
        </w:rPr>
        <w:t xml:space="preserve"> wyposażenia dodatkowego min. 8x do 80x</w:t>
      </w:r>
      <w:r>
        <w:rPr>
          <w:rFonts w:ascii="Arial Narrow" w:hAnsi="Arial Narrow"/>
          <w:sz w:val="22"/>
          <w:szCs w:val="22"/>
        </w:rPr>
        <w:t>;</w:t>
      </w:r>
    </w:p>
    <w:p w:rsidR="003A09DA" w:rsidRPr="008B1FC2" w:rsidRDefault="00057FED" w:rsidP="00057FED">
      <w:pPr>
        <w:numPr>
          <w:ilvl w:val="3"/>
          <w:numId w:val="19"/>
        </w:numPr>
        <w:ind w:left="2127" w:hanging="851"/>
        <w:rPr>
          <w:rFonts w:ascii="Arial Narrow" w:hAnsi="Arial Narrow"/>
          <w:sz w:val="22"/>
          <w:szCs w:val="22"/>
        </w:rPr>
      </w:pPr>
      <w:r>
        <w:rPr>
          <w:rFonts w:ascii="Arial Narrow" w:hAnsi="Arial Narrow"/>
          <w:sz w:val="22"/>
          <w:szCs w:val="22"/>
        </w:rPr>
        <w:t>o</w:t>
      </w:r>
      <w:r w:rsidR="003A09DA" w:rsidRPr="008B1FC2">
        <w:rPr>
          <w:rFonts w:ascii="Arial Narrow" w:hAnsi="Arial Narrow"/>
          <w:sz w:val="22"/>
          <w:szCs w:val="22"/>
        </w:rPr>
        <w:t xml:space="preserve">dległość robocza (bez optyki czołowej) </w:t>
      </w:r>
      <w:r w:rsidR="003A09DA" w:rsidRPr="008B1FC2">
        <w:rPr>
          <w:rFonts w:ascii="Arial Narrow" w:hAnsi="Arial Narrow"/>
          <w:sz w:val="22"/>
          <w:szCs w:val="22"/>
          <w:u w:val="single"/>
        </w:rPr>
        <w:t>nie mniejsza</w:t>
      </w:r>
      <w:r w:rsidR="003A09DA" w:rsidRPr="008B1FC2">
        <w:rPr>
          <w:rFonts w:ascii="Arial Narrow" w:hAnsi="Arial Narrow"/>
          <w:sz w:val="22"/>
          <w:szCs w:val="22"/>
        </w:rPr>
        <w:t xml:space="preserve"> niż 110 mm</w:t>
      </w:r>
      <w:r>
        <w:rPr>
          <w:rFonts w:ascii="Arial Narrow" w:hAnsi="Arial Narrow"/>
          <w:sz w:val="22"/>
          <w:szCs w:val="22"/>
        </w:rPr>
        <w:t>;</w:t>
      </w:r>
    </w:p>
    <w:p w:rsidR="003A09DA" w:rsidRPr="008B1FC2" w:rsidRDefault="00057FED" w:rsidP="00057FED">
      <w:pPr>
        <w:numPr>
          <w:ilvl w:val="3"/>
          <w:numId w:val="19"/>
        </w:numPr>
        <w:ind w:left="2127" w:hanging="851"/>
        <w:rPr>
          <w:rFonts w:ascii="Arial Narrow" w:hAnsi="Arial Narrow"/>
          <w:sz w:val="22"/>
          <w:szCs w:val="22"/>
        </w:rPr>
      </w:pPr>
      <w:r>
        <w:rPr>
          <w:rFonts w:ascii="Arial Narrow" w:hAnsi="Arial Narrow"/>
          <w:sz w:val="22"/>
          <w:szCs w:val="22"/>
        </w:rPr>
        <w:t>ś</w:t>
      </w:r>
      <w:r w:rsidR="003A09DA" w:rsidRPr="008B1FC2">
        <w:rPr>
          <w:rFonts w:ascii="Arial Narrow" w:hAnsi="Arial Narrow"/>
          <w:sz w:val="22"/>
          <w:szCs w:val="22"/>
        </w:rPr>
        <w:t>ruba zmiany powiększeń z funkcją „</w:t>
      </w:r>
      <w:proofErr w:type="spellStart"/>
      <w:r w:rsidR="003A09DA" w:rsidRPr="008B1FC2">
        <w:rPr>
          <w:rFonts w:ascii="Arial Narrow" w:hAnsi="Arial Narrow"/>
          <w:sz w:val="22"/>
          <w:szCs w:val="22"/>
        </w:rPr>
        <w:t>click</w:t>
      </w:r>
      <w:proofErr w:type="spellEnd"/>
      <w:r w:rsidR="003A09DA" w:rsidRPr="008B1FC2">
        <w:rPr>
          <w:rFonts w:ascii="Arial Narrow" w:hAnsi="Arial Narrow"/>
          <w:sz w:val="22"/>
          <w:szCs w:val="22"/>
        </w:rPr>
        <w:t>-stop” w stałych pozycjach co najmniej: 0.8x-1x-2x-3x-4x</w:t>
      </w:r>
      <w:r>
        <w:rPr>
          <w:rFonts w:ascii="Arial Narrow" w:hAnsi="Arial Narrow"/>
          <w:sz w:val="22"/>
          <w:szCs w:val="22"/>
        </w:rPr>
        <w:t>;</w:t>
      </w:r>
    </w:p>
    <w:p w:rsidR="003A09DA" w:rsidRPr="008B1FC2" w:rsidRDefault="00057FED" w:rsidP="00057FED">
      <w:pPr>
        <w:numPr>
          <w:ilvl w:val="3"/>
          <w:numId w:val="19"/>
        </w:numPr>
        <w:ind w:left="2127" w:hanging="851"/>
        <w:rPr>
          <w:rFonts w:ascii="Arial Narrow" w:hAnsi="Arial Narrow"/>
          <w:sz w:val="22"/>
          <w:szCs w:val="22"/>
        </w:rPr>
      </w:pPr>
      <w:r>
        <w:rPr>
          <w:rFonts w:ascii="Arial Narrow" w:hAnsi="Arial Narrow"/>
          <w:sz w:val="22"/>
          <w:szCs w:val="22"/>
        </w:rPr>
        <w:t>p</w:t>
      </w:r>
      <w:r w:rsidR="003A09DA" w:rsidRPr="008B1FC2">
        <w:rPr>
          <w:rFonts w:ascii="Arial Narrow" w:hAnsi="Arial Narrow"/>
          <w:sz w:val="22"/>
          <w:szCs w:val="22"/>
        </w:rPr>
        <w:t>ole widzenia (bez optyki czołowej) z okularami 23 mm, co najmniej: od 5,8 mm do 28,8 mm</w:t>
      </w:r>
      <w:r>
        <w:rPr>
          <w:rFonts w:ascii="Arial Narrow" w:hAnsi="Arial Narrow"/>
          <w:sz w:val="22"/>
          <w:szCs w:val="22"/>
        </w:rPr>
        <w:t>;</w:t>
      </w:r>
      <w:r w:rsidR="003A09DA" w:rsidRPr="008B1FC2">
        <w:rPr>
          <w:rFonts w:ascii="Arial Narrow" w:hAnsi="Arial Narrow"/>
          <w:sz w:val="22"/>
          <w:szCs w:val="22"/>
        </w:rPr>
        <w:br/>
        <w:t>z optyką czołową co najmniej: od 2,9 mm do 14,4 mm</w:t>
      </w:r>
      <w:r>
        <w:rPr>
          <w:rFonts w:ascii="Arial Narrow" w:hAnsi="Arial Narrow"/>
          <w:sz w:val="22"/>
          <w:szCs w:val="22"/>
        </w:rPr>
        <w:t>;</w:t>
      </w:r>
    </w:p>
    <w:p w:rsidR="003A09DA" w:rsidRPr="008B1FC2" w:rsidRDefault="00057FED" w:rsidP="00057FED">
      <w:pPr>
        <w:numPr>
          <w:ilvl w:val="3"/>
          <w:numId w:val="19"/>
        </w:numPr>
        <w:ind w:left="2127" w:hanging="851"/>
        <w:rPr>
          <w:rFonts w:ascii="Arial Narrow" w:hAnsi="Arial Narrow"/>
          <w:sz w:val="22"/>
          <w:szCs w:val="22"/>
        </w:rPr>
      </w:pPr>
      <w:r>
        <w:rPr>
          <w:rFonts w:ascii="Arial Narrow" w:hAnsi="Arial Narrow"/>
          <w:sz w:val="22"/>
          <w:szCs w:val="22"/>
        </w:rPr>
        <w:t>m</w:t>
      </w:r>
      <w:r w:rsidR="003A09DA" w:rsidRPr="008B1FC2">
        <w:rPr>
          <w:rFonts w:ascii="Arial Narrow" w:hAnsi="Arial Narrow"/>
          <w:sz w:val="22"/>
          <w:szCs w:val="22"/>
        </w:rPr>
        <w:t xml:space="preserve">aksymalna rozdzielczość co najmniej 200 </w:t>
      </w:r>
      <w:proofErr w:type="spellStart"/>
      <w:r w:rsidR="003A09DA" w:rsidRPr="008B1FC2">
        <w:rPr>
          <w:rFonts w:ascii="Arial Narrow" w:hAnsi="Arial Narrow"/>
          <w:sz w:val="22"/>
          <w:szCs w:val="22"/>
        </w:rPr>
        <w:t>Lp</w:t>
      </w:r>
      <w:proofErr w:type="spellEnd"/>
      <w:r w:rsidR="003A09DA" w:rsidRPr="008B1FC2">
        <w:rPr>
          <w:rFonts w:ascii="Arial Narrow" w:hAnsi="Arial Narrow"/>
          <w:sz w:val="22"/>
          <w:szCs w:val="22"/>
        </w:rPr>
        <w:t>/mm</w:t>
      </w:r>
      <w:r>
        <w:rPr>
          <w:rFonts w:ascii="Arial Narrow" w:hAnsi="Arial Narrow"/>
          <w:sz w:val="22"/>
          <w:szCs w:val="22"/>
        </w:rPr>
        <w:t>;</w:t>
      </w:r>
    </w:p>
    <w:p w:rsidR="003A09DA" w:rsidRPr="008B1FC2" w:rsidRDefault="00057FED" w:rsidP="00057FED">
      <w:pPr>
        <w:numPr>
          <w:ilvl w:val="3"/>
          <w:numId w:val="19"/>
        </w:numPr>
        <w:ind w:left="2127" w:hanging="851"/>
        <w:rPr>
          <w:rFonts w:ascii="Arial Narrow" w:hAnsi="Arial Narrow"/>
          <w:sz w:val="22"/>
          <w:szCs w:val="22"/>
        </w:rPr>
      </w:pPr>
      <w:r>
        <w:rPr>
          <w:rFonts w:ascii="Arial Narrow" w:hAnsi="Arial Narrow"/>
          <w:sz w:val="22"/>
          <w:szCs w:val="22"/>
        </w:rPr>
        <w:t>k</w:t>
      </w:r>
      <w:r w:rsidR="003A09DA" w:rsidRPr="008B1FC2">
        <w:rPr>
          <w:rFonts w:ascii="Arial Narrow" w:hAnsi="Arial Narrow"/>
          <w:sz w:val="22"/>
          <w:szCs w:val="22"/>
        </w:rPr>
        <w:t xml:space="preserve">ąt nachylenia obserwacji </w:t>
      </w:r>
      <w:r w:rsidR="003A09DA" w:rsidRPr="008B1FC2">
        <w:rPr>
          <w:rFonts w:ascii="Arial Narrow" w:hAnsi="Arial Narrow"/>
          <w:sz w:val="22"/>
          <w:szCs w:val="22"/>
          <w:u w:val="single"/>
        </w:rPr>
        <w:t>nie mniejszy</w:t>
      </w:r>
      <w:r w:rsidR="003A09DA" w:rsidRPr="008B1FC2">
        <w:rPr>
          <w:rFonts w:ascii="Arial Narrow" w:hAnsi="Arial Narrow"/>
          <w:sz w:val="22"/>
          <w:szCs w:val="22"/>
        </w:rPr>
        <w:t xml:space="preserve"> niż 45°</w:t>
      </w:r>
      <w:r>
        <w:rPr>
          <w:rFonts w:ascii="Arial Narrow" w:hAnsi="Arial Narrow"/>
          <w:sz w:val="22"/>
          <w:szCs w:val="22"/>
        </w:rPr>
        <w:t>;</w:t>
      </w:r>
    </w:p>
    <w:p w:rsidR="003A09DA" w:rsidRPr="008B1FC2" w:rsidRDefault="00057FED" w:rsidP="00057FED">
      <w:pPr>
        <w:numPr>
          <w:ilvl w:val="3"/>
          <w:numId w:val="19"/>
        </w:numPr>
        <w:ind w:left="2127" w:hanging="851"/>
        <w:rPr>
          <w:rFonts w:ascii="Arial Narrow" w:hAnsi="Arial Narrow"/>
          <w:sz w:val="22"/>
          <w:szCs w:val="22"/>
        </w:rPr>
      </w:pPr>
      <w:r>
        <w:rPr>
          <w:rFonts w:ascii="Arial Narrow" w:hAnsi="Arial Narrow"/>
          <w:sz w:val="22"/>
          <w:szCs w:val="22"/>
        </w:rPr>
        <w:t>r</w:t>
      </w:r>
      <w:r w:rsidR="003A09DA" w:rsidRPr="008B1FC2">
        <w:rPr>
          <w:rFonts w:ascii="Arial Narrow" w:hAnsi="Arial Narrow"/>
          <w:sz w:val="22"/>
          <w:szCs w:val="22"/>
        </w:rPr>
        <w:t xml:space="preserve">egulacja rozstawu źrenic w zakresie </w:t>
      </w:r>
      <w:r w:rsidR="003A09DA" w:rsidRPr="008B1FC2">
        <w:rPr>
          <w:rFonts w:ascii="Arial Narrow" w:hAnsi="Arial Narrow"/>
          <w:sz w:val="22"/>
          <w:szCs w:val="22"/>
          <w:u w:val="single"/>
        </w:rPr>
        <w:t>nie mniejszym</w:t>
      </w:r>
      <w:r w:rsidR="003A09DA" w:rsidRPr="008B1FC2">
        <w:rPr>
          <w:rFonts w:ascii="Arial Narrow" w:hAnsi="Arial Narrow"/>
          <w:sz w:val="22"/>
          <w:szCs w:val="22"/>
        </w:rPr>
        <w:t xml:space="preserve"> niż od 55 do 75 mm</w:t>
      </w:r>
      <w:r>
        <w:rPr>
          <w:rFonts w:ascii="Arial Narrow" w:hAnsi="Arial Narrow"/>
          <w:sz w:val="22"/>
          <w:szCs w:val="22"/>
        </w:rPr>
        <w:t>;</w:t>
      </w:r>
    </w:p>
    <w:p w:rsidR="003A09DA" w:rsidRPr="008B1FC2" w:rsidRDefault="00057FED" w:rsidP="00057FED">
      <w:pPr>
        <w:numPr>
          <w:ilvl w:val="3"/>
          <w:numId w:val="19"/>
        </w:numPr>
        <w:ind w:left="2127" w:hanging="851"/>
        <w:rPr>
          <w:rFonts w:ascii="Arial Narrow" w:hAnsi="Arial Narrow"/>
          <w:sz w:val="22"/>
          <w:szCs w:val="22"/>
        </w:rPr>
      </w:pPr>
      <w:r>
        <w:rPr>
          <w:rFonts w:ascii="Arial Narrow" w:hAnsi="Arial Narrow"/>
          <w:sz w:val="22"/>
          <w:szCs w:val="22"/>
        </w:rPr>
        <w:t>m</w:t>
      </w:r>
      <w:r w:rsidR="003A09DA" w:rsidRPr="008B1FC2">
        <w:rPr>
          <w:rFonts w:ascii="Arial Narrow" w:hAnsi="Arial Narrow"/>
          <w:sz w:val="22"/>
          <w:szCs w:val="22"/>
        </w:rPr>
        <w:t xml:space="preserve">ontaż okularów o średnicy </w:t>
      </w:r>
      <w:r w:rsidR="003A09DA" w:rsidRPr="008B1FC2">
        <w:rPr>
          <w:rFonts w:ascii="Arial Narrow" w:hAnsi="Arial Narrow"/>
          <w:sz w:val="22"/>
          <w:szCs w:val="22"/>
          <w:u w:val="single"/>
        </w:rPr>
        <w:t>nie mniejszej</w:t>
      </w:r>
      <w:r w:rsidR="003A09DA" w:rsidRPr="008B1FC2">
        <w:rPr>
          <w:rFonts w:ascii="Arial Narrow" w:hAnsi="Arial Narrow"/>
          <w:sz w:val="22"/>
          <w:szCs w:val="22"/>
        </w:rPr>
        <w:t xml:space="preserve"> niż 30mm</w:t>
      </w:r>
      <w:r>
        <w:rPr>
          <w:rFonts w:ascii="Arial Narrow" w:hAnsi="Arial Narrow"/>
          <w:sz w:val="22"/>
          <w:szCs w:val="22"/>
        </w:rPr>
        <w:t>;</w:t>
      </w:r>
    </w:p>
    <w:p w:rsidR="003A09DA" w:rsidRPr="008B1FC2" w:rsidRDefault="00057FED" w:rsidP="00057FED">
      <w:pPr>
        <w:numPr>
          <w:ilvl w:val="3"/>
          <w:numId w:val="19"/>
        </w:numPr>
        <w:spacing w:after="120"/>
        <w:ind w:left="2127" w:hanging="851"/>
        <w:rPr>
          <w:rFonts w:ascii="Arial Narrow" w:hAnsi="Arial Narrow"/>
          <w:sz w:val="22"/>
          <w:szCs w:val="22"/>
        </w:rPr>
      </w:pPr>
      <w:r>
        <w:rPr>
          <w:rFonts w:ascii="Arial Narrow" w:hAnsi="Arial Narrow"/>
          <w:sz w:val="22"/>
          <w:szCs w:val="22"/>
        </w:rPr>
        <w:t>p</w:t>
      </w:r>
      <w:r w:rsidR="003A09DA" w:rsidRPr="008B1FC2">
        <w:rPr>
          <w:rFonts w:ascii="Arial Narrow" w:hAnsi="Arial Narrow"/>
          <w:sz w:val="22"/>
          <w:szCs w:val="22"/>
        </w:rPr>
        <w:t xml:space="preserve">ort służący do podłączenia kamery cyfrowej lub aparatu cyfrowego ze stałym podziałem światła. </w:t>
      </w:r>
    </w:p>
    <w:p w:rsidR="003A09DA" w:rsidRPr="008B1FC2" w:rsidRDefault="003A09DA" w:rsidP="004D3E18">
      <w:pPr>
        <w:numPr>
          <w:ilvl w:val="2"/>
          <w:numId w:val="19"/>
        </w:numPr>
        <w:ind w:hanging="850"/>
        <w:rPr>
          <w:rFonts w:ascii="Arial Narrow" w:hAnsi="Arial Narrow"/>
          <w:sz w:val="22"/>
          <w:szCs w:val="22"/>
        </w:rPr>
      </w:pPr>
      <w:r w:rsidRPr="008B1FC2">
        <w:rPr>
          <w:rFonts w:ascii="Arial Narrow" w:hAnsi="Arial Narrow"/>
          <w:sz w:val="22"/>
          <w:szCs w:val="22"/>
        </w:rPr>
        <w:t xml:space="preserve">Okulary </w:t>
      </w:r>
    </w:p>
    <w:p w:rsidR="003A09DA" w:rsidRPr="008B1FC2" w:rsidRDefault="00057FED" w:rsidP="00057FED">
      <w:pPr>
        <w:numPr>
          <w:ilvl w:val="3"/>
          <w:numId w:val="19"/>
        </w:numPr>
        <w:rPr>
          <w:rFonts w:ascii="Arial Narrow" w:hAnsi="Arial Narrow"/>
          <w:sz w:val="22"/>
          <w:szCs w:val="22"/>
        </w:rPr>
      </w:pPr>
      <w:r>
        <w:rPr>
          <w:rFonts w:ascii="Arial Narrow" w:hAnsi="Arial Narrow"/>
          <w:sz w:val="22"/>
          <w:szCs w:val="22"/>
        </w:rPr>
        <w:t>p</w:t>
      </w:r>
      <w:r w:rsidR="003A09DA" w:rsidRPr="008B1FC2">
        <w:rPr>
          <w:rFonts w:ascii="Arial Narrow" w:hAnsi="Arial Narrow"/>
          <w:sz w:val="22"/>
          <w:szCs w:val="22"/>
        </w:rPr>
        <w:t xml:space="preserve">owiększenie </w:t>
      </w:r>
      <w:r w:rsidR="003A09DA" w:rsidRPr="008B1FC2">
        <w:rPr>
          <w:rFonts w:ascii="Arial Narrow" w:hAnsi="Arial Narrow"/>
          <w:sz w:val="22"/>
          <w:szCs w:val="22"/>
          <w:u w:val="single"/>
        </w:rPr>
        <w:t>nie mniejsze</w:t>
      </w:r>
      <w:r w:rsidR="003A09DA" w:rsidRPr="008B1FC2">
        <w:rPr>
          <w:rFonts w:ascii="Arial Narrow" w:hAnsi="Arial Narrow"/>
          <w:sz w:val="22"/>
          <w:szCs w:val="22"/>
        </w:rPr>
        <w:t xml:space="preserve"> niż 10x</w:t>
      </w:r>
      <w:r>
        <w:rPr>
          <w:rFonts w:ascii="Arial Narrow" w:hAnsi="Arial Narrow"/>
          <w:sz w:val="22"/>
          <w:szCs w:val="22"/>
        </w:rPr>
        <w:t>;</w:t>
      </w:r>
    </w:p>
    <w:p w:rsidR="003A09DA" w:rsidRPr="008B1FC2" w:rsidRDefault="00057FED" w:rsidP="00057FED">
      <w:pPr>
        <w:numPr>
          <w:ilvl w:val="3"/>
          <w:numId w:val="19"/>
        </w:numPr>
        <w:rPr>
          <w:rFonts w:ascii="Arial Narrow" w:hAnsi="Arial Narrow"/>
          <w:sz w:val="22"/>
          <w:szCs w:val="22"/>
        </w:rPr>
      </w:pPr>
      <w:r>
        <w:rPr>
          <w:rFonts w:ascii="Arial Narrow" w:hAnsi="Arial Narrow"/>
          <w:sz w:val="22"/>
          <w:szCs w:val="22"/>
        </w:rPr>
        <w:t>p</w:t>
      </w:r>
      <w:r w:rsidR="003A09DA" w:rsidRPr="008B1FC2">
        <w:rPr>
          <w:rFonts w:ascii="Arial Narrow" w:hAnsi="Arial Narrow"/>
          <w:sz w:val="22"/>
          <w:szCs w:val="22"/>
        </w:rPr>
        <w:t xml:space="preserve">ole widzenia </w:t>
      </w:r>
      <w:r w:rsidR="003A09DA" w:rsidRPr="008B1FC2">
        <w:rPr>
          <w:rFonts w:ascii="Arial Narrow" w:hAnsi="Arial Narrow"/>
          <w:sz w:val="22"/>
          <w:szCs w:val="22"/>
          <w:u w:val="single"/>
        </w:rPr>
        <w:t>nie mniejsze</w:t>
      </w:r>
      <w:r w:rsidR="003A09DA" w:rsidRPr="008B1FC2">
        <w:rPr>
          <w:rFonts w:ascii="Arial Narrow" w:hAnsi="Arial Narrow"/>
          <w:sz w:val="22"/>
          <w:szCs w:val="22"/>
        </w:rPr>
        <w:t xml:space="preserve"> niż 23 mm</w:t>
      </w:r>
      <w:r>
        <w:rPr>
          <w:rFonts w:ascii="Arial Narrow" w:hAnsi="Arial Narrow"/>
          <w:sz w:val="22"/>
          <w:szCs w:val="22"/>
        </w:rPr>
        <w:t>;</w:t>
      </w:r>
    </w:p>
    <w:p w:rsidR="003A09DA" w:rsidRPr="003A09DA" w:rsidRDefault="00057FED" w:rsidP="00057FED">
      <w:pPr>
        <w:numPr>
          <w:ilvl w:val="3"/>
          <w:numId w:val="19"/>
        </w:numPr>
        <w:ind w:left="2127"/>
        <w:rPr>
          <w:rFonts w:ascii="Arial Narrow" w:hAnsi="Arial Narrow"/>
          <w:sz w:val="22"/>
          <w:szCs w:val="22"/>
        </w:rPr>
      </w:pPr>
      <w:r>
        <w:rPr>
          <w:rFonts w:ascii="Arial Narrow" w:hAnsi="Arial Narrow"/>
          <w:sz w:val="22"/>
          <w:szCs w:val="22"/>
        </w:rPr>
        <w:t>m</w:t>
      </w:r>
      <w:r w:rsidR="003A09DA" w:rsidRPr="003A09DA">
        <w:rPr>
          <w:rFonts w:ascii="Arial Narrow" w:hAnsi="Arial Narrow"/>
          <w:sz w:val="22"/>
          <w:szCs w:val="22"/>
        </w:rPr>
        <w:t>ożliwość rozbudowy o dodatkowe okulary o powiększeniach co najmniej 16x/14 mm oraz 25x/10 mm.</w:t>
      </w:r>
    </w:p>
    <w:p w:rsidR="003A09DA" w:rsidRPr="00AE2ECE" w:rsidRDefault="003A09DA" w:rsidP="003A09DA">
      <w:pPr>
        <w:rPr>
          <w:rFonts w:ascii="Arial Narrow" w:hAnsi="Arial Narrow"/>
          <w:sz w:val="22"/>
          <w:szCs w:val="22"/>
          <w:u w:val="single"/>
        </w:rPr>
      </w:pPr>
    </w:p>
    <w:p w:rsidR="003A09DA" w:rsidRPr="000C3BBC" w:rsidRDefault="003A09DA" w:rsidP="004D3E18">
      <w:pPr>
        <w:numPr>
          <w:ilvl w:val="2"/>
          <w:numId w:val="19"/>
        </w:numPr>
        <w:ind w:hanging="850"/>
        <w:rPr>
          <w:rFonts w:ascii="Arial Narrow" w:hAnsi="Arial Narrow"/>
          <w:sz w:val="22"/>
          <w:szCs w:val="22"/>
        </w:rPr>
      </w:pPr>
      <w:r w:rsidRPr="000C3BBC">
        <w:rPr>
          <w:rFonts w:ascii="Arial Narrow" w:hAnsi="Arial Narrow"/>
          <w:sz w:val="22"/>
          <w:szCs w:val="22"/>
        </w:rPr>
        <w:t>Statyw wysięgnikowy z kolumną</w:t>
      </w:r>
    </w:p>
    <w:p w:rsidR="00546A9C" w:rsidRPr="000C3BBC" w:rsidRDefault="00057FED" w:rsidP="00057FED">
      <w:pPr>
        <w:numPr>
          <w:ilvl w:val="3"/>
          <w:numId w:val="19"/>
        </w:numPr>
        <w:rPr>
          <w:rFonts w:ascii="Arial Narrow" w:hAnsi="Arial Narrow"/>
          <w:sz w:val="22"/>
          <w:szCs w:val="22"/>
        </w:rPr>
      </w:pPr>
      <w:r w:rsidRPr="000C3BBC">
        <w:rPr>
          <w:rFonts w:ascii="Arial Narrow" w:hAnsi="Arial Narrow"/>
          <w:sz w:val="22"/>
          <w:szCs w:val="22"/>
        </w:rPr>
        <w:t>statyw wysięgnikowy do światła odbitego o wymiarach nie mniejszych niż 670x200x170 mm</w:t>
      </w:r>
      <w:r>
        <w:rPr>
          <w:rFonts w:ascii="Arial Narrow" w:hAnsi="Arial Narrow"/>
          <w:sz w:val="22"/>
          <w:szCs w:val="22"/>
        </w:rPr>
        <w:t>;</w:t>
      </w:r>
    </w:p>
    <w:p w:rsidR="00546A9C" w:rsidRPr="000C3BBC" w:rsidRDefault="00057FED" w:rsidP="00057FED">
      <w:pPr>
        <w:numPr>
          <w:ilvl w:val="3"/>
          <w:numId w:val="19"/>
        </w:numPr>
        <w:rPr>
          <w:rFonts w:ascii="Arial Narrow" w:hAnsi="Arial Narrow"/>
          <w:sz w:val="22"/>
          <w:szCs w:val="22"/>
        </w:rPr>
      </w:pPr>
      <w:r w:rsidRPr="000C3BBC">
        <w:rPr>
          <w:rFonts w:ascii="Arial Narrow" w:hAnsi="Arial Narrow"/>
          <w:sz w:val="22"/>
          <w:szCs w:val="22"/>
        </w:rPr>
        <w:t>udźwig nie mniejszy niż 8 kg</w:t>
      </w:r>
      <w:r>
        <w:rPr>
          <w:rFonts w:ascii="Arial Narrow" w:hAnsi="Arial Narrow"/>
          <w:sz w:val="22"/>
          <w:szCs w:val="22"/>
        </w:rPr>
        <w:t>;</w:t>
      </w:r>
    </w:p>
    <w:p w:rsidR="00546A9C" w:rsidRPr="000C3BBC" w:rsidRDefault="00057FED" w:rsidP="00057FED">
      <w:pPr>
        <w:numPr>
          <w:ilvl w:val="3"/>
          <w:numId w:val="19"/>
        </w:numPr>
        <w:rPr>
          <w:rFonts w:ascii="Arial Narrow" w:hAnsi="Arial Narrow"/>
          <w:sz w:val="22"/>
          <w:szCs w:val="22"/>
        </w:rPr>
      </w:pPr>
      <w:r w:rsidRPr="000C3BBC">
        <w:rPr>
          <w:rFonts w:ascii="Arial Narrow" w:hAnsi="Arial Narrow"/>
          <w:sz w:val="22"/>
          <w:szCs w:val="22"/>
        </w:rPr>
        <w:t>podwójne ramię obracane o 360° wokół kolumny pionowej</w:t>
      </w:r>
      <w:r>
        <w:rPr>
          <w:rFonts w:ascii="Arial Narrow" w:hAnsi="Arial Narrow"/>
          <w:sz w:val="22"/>
          <w:szCs w:val="22"/>
        </w:rPr>
        <w:t>;</w:t>
      </w:r>
    </w:p>
    <w:p w:rsidR="00546A9C" w:rsidRPr="000C3BBC" w:rsidRDefault="00057FED" w:rsidP="00057FED">
      <w:pPr>
        <w:numPr>
          <w:ilvl w:val="3"/>
          <w:numId w:val="19"/>
        </w:numPr>
        <w:rPr>
          <w:rFonts w:ascii="Arial Narrow" w:hAnsi="Arial Narrow"/>
          <w:sz w:val="22"/>
          <w:szCs w:val="22"/>
        </w:rPr>
      </w:pPr>
      <w:r w:rsidRPr="000C3BBC">
        <w:rPr>
          <w:rFonts w:ascii="Arial Narrow" w:hAnsi="Arial Narrow"/>
          <w:sz w:val="22"/>
          <w:szCs w:val="22"/>
        </w:rPr>
        <w:t>długość wysięgnika (wraz z mocowaniem) regulowana w zakresie nie mniejszym niż 360-690 mm</w:t>
      </w:r>
      <w:r>
        <w:rPr>
          <w:rFonts w:ascii="Arial Narrow" w:hAnsi="Arial Narrow"/>
          <w:sz w:val="22"/>
          <w:szCs w:val="22"/>
        </w:rPr>
        <w:t>;</w:t>
      </w:r>
    </w:p>
    <w:p w:rsidR="001A2542" w:rsidRPr="000C3BBC" w:rsidRDefault="00057FED" w:rsidP="00057FED">
      <w:pPr>
        <w:numPr>
          <w:ilvl w:val="3"/>
          <w:numId w:val="19"/>
        </w:numPr>
        <w:ind w:left="2127"/>
        <w:rPr>
          <w:rFonts w:ascii="Arial Narrow" w:hAnsi="Arial Narrow"/>
          <w:sz w:val="22"/>
          <w:szCs w:val="22"/>
        </w:rPr>
      </w:pPr>
      <w:r w:rsidRPr="000C3BBC">
        <w:rPr>
          <w:rFonts w:ascii="Arial Narrow" w:hAnsi="Arial Narrow"/>
          <w:sz w:val="22"/>
          <w:szCs w:val="22"/>
        </w:rPr>
        <w:t>głowica uchylno-obrotowa zintegrowana z kolumną o wymiarach nie mniejszych niż (średnica/wysokość) 32/200 mm</w:t>
      </w:r>
      <w:r>
        <w:rPr>
          <w:rFonts w:ascii="Arial Narrow" w:hAnsi="Arial Narrow"/>
          <w:sz w:val="22"/>
          <w:szCs w:val="22"/>
        </w:rPr>
        <w:t>;</w:t>
      </w:r>
    </w:p>
    <w:p w:rsidR="001A2542" w:rsidRPr="000C3BBC" w:rsidRDefault="00057FED" w:rsidP="00057FED">
      <w:pPr>
        <w:numPr>
          <w:ilvl w:val="3"/>
          <w:numId w:val="19"/>
        </w:numPr>
        <w:ind w:left="2127"/>
        <w:rPr>
          <w:rFonts w:ascii="Arial Narrow" w:hAnsi="Arial Narrow"/>
          <w:sz w:val="22"/>
          <w:szCs w:val="22"/>
        </w:rPr>
      </w:pPr>
      <w:r w:rsidRPr="000C3BBC">
        <w:rPr>
          <w:rFonts w:ascii="Arial Narrow" w:hAnsi="Arial Narrow"/>
          <w:sz w:val="22"/>
          <w:szCs w:val="22"/>
        </w:rPr>
        <w:t>kolumna pionowa o wymiarach nie mniejszych niż (średnica/wysokość) 40/610 mm</w:t>
      </w:r>
      <w:r>
        <w:rPr>
          <w:rFonts w:ascii="Arial Narrow" w:hAnsi="Arial Narrow"/>
          <w:sz w:val="22"/>
          <w:szCs w:val="22"/>
        </w:rPr>
        <w:t>;</w:t>
      </w:r>
    </w:p>
    <w:p w:rsidR="001A2542" w:rsidRPr="000C3BBC" w:rsidRDefault="00057FED" w:rsidP="00057FED">
      <w:pPr>
        <w:numPr>
          <w:ilvl w:val="3"/>
          <w:numId w:val="19"/>
        </w:numPr>
        <w:ind w:left="2127"/>
        <w:rPr>
          <w:rFonts w:ascii="Arial Narrow" w:hAnsi="Arial Narrow"/>
          <w:sz w:val="22"/>
          <w:szCs w:val="22"/>
        </w:rPr>
      </w:pPr>
      <w:r w:rsidRPr="000C3BBC">
        <w:rPr>
          <w:rFonts w:ascii="Arial Narrow" w:hAnsi="Arial Narrow"/>
          <w:sz w:val="22"/>
          <w:szCs w:val="22"/>
        </w:rPr>
        <w:t>pierścień zabezpieczający do mocowania wysokości</w:t>
      </w:r>
      <w:r>
        <w:rPr>
          <w:rFonts w:ascii="Arial Narrow" w:hAnsi="Arial Narrow"/>
          <w:sz w:val="22"/>
          <w:szCs w:val="22"/>
        </w:rPr>
        <w:t>;</w:t>
      </w:r>
    </w:p>
    <w:p w:rsidR="003A09DA" w:rsidRPr="000C3BBC" w:rsidRDefault="00057FED" w:rsidP="00057FED">
      <w:pPr>
        <w:numPr>
          <w:ilvl w:val="3"/>
          <w:numId w:val="19"/>
        </w:numPr>
        <w:spacing w:after="120"/>
        <w:ind w:left="2127" w:hanging="851"/>
        <w:rPr>
          <w:rFonts w:ascii="Arial Narrow" w:hAnsi="Arial Narrow"/>
          <w:sz w:val="22"/>
          <w:szCs w:val="22"/>
        </w:rPr>
      </w:pPr>
      <w:r w:rsidRPr="000C3BBC">
        <w:rPr>
          <w:rFonts w:ascii="Arial Narrow" w:hAnsi="Arial Narrow"/>
          <w:sz w:val="22"/>
          <w:szCs w:val="22"/>
        </w:rPr>
        <w:t>podstawa o wymiarach nie mniejszych niż 350x350x50 mm, o ciężarze nie mniejszym niż 30 kg, z gumowymi nóżkami, z co najmniej dwoma uchwytami wpuszczanymi, z centralnym otworem do przykręcenia kolumny pionowej o wymiarach nie mniejszych niż (średnica/wysokość) 40/610 mm</w:t>
      </w:r>
      <w:r w:rsidR="003A09DA" w:rsidRPr="000C3BBC">
        <w:rPr>
          <w:rFonts w:ascii="Arial Narrow" w:hAnsi="Arial Narrow"/>
          <w:sz w:val="22"/>
          <w:szCs w:val="22"/>
        </w:rPr>
        <w:t>.</w:t>
      </w:r>
    </w:p>
    <w:p w:rsidR="003A09DA" w:rsidRPr="000C3BBC" w:rsidRDefault="003A09DA" w:rsidP="004D3E18">
      <w:pPr>
        <w:numPr>
          <w:ilvl w:val="2"/>
          <w:numId w:val="19"/>
        </w:numPr>
        <w:ind w:hanging="850"/>
        <w:rPr>
          <w:rFonts w:ascii="Arial Narrow" w:hAnsi="Arial Narrow"/>
          <w:sz w:val="22"/>
          <w:szCs w:val="22"/>
        </w:rPr>
      </w:pPr>
      <w:r w:rsidRPr="000C3BBC">
        <w:rPr>
          <w:rFonts w:ascii="Arial Narrow" w:hAnsi="Arial Narrow"/>
          <w:sz w:val="22"/>
          <w:szCs w:val="22"/>
        </w:rPr>
        <w:lastRenderedPageBreak/>
        <w:t>Optyka czołowa</w:t>
      </w:r>
    </w:p>
    <w:p w:rsidR="00AB3515" w:rsidRPr="000C3BBC" w:rsidRDefault="00057FED" w:rsidP="00057FED">
      <w:pPr>
        <w:numPr>
          <w:ilvl w:val="3"/>
          <w:numId w:val="19"/>
        </w:numPr>
        <w:rPr>
          <w:rFonts w:ascii="Arial Narrow" w:hAnsi="Arial Narrow"/>
          <w:sz w:val="22"/>
          <w:szCs w:val="22"/>
        </w:rPr>
      </w:pPr>
      <w:r w:rsidRPr="000C3BBC">
        <w:rPr>
          <w:rFonts w:ascii="Arial Narrow" w:hAnsi="Arial Narrow"/>
          <w:sz w:val="22"/>
          <w:szCs w:val="22"/>
        </w:rPr>
        <w:t>optyka czołowa o powiększeniu 2.0x, o odległości roboczej nie mniejszej niż 43mm</w:t>
      </w:r>
      <w:r>
        <w:rPr>
          <w:rFonts w:ascii="Arial Narrow" w:hAnsi="Arial Narrow"/>
          <w:sz w:val="22"/>
          <w:szCs w:val="22"/>
        </w:rPr>
        <w:t>;</w:t>
      </w:r>
    </w:p>
    <w:p w:rsidR="003A09DA" w:rsidRPr="000C3BBC" w:rsidRDefault="00057FED" w:rsidP="00057FED">
      <w:pPr>
        <w:numPr>
          <w:ilvl w:val="3"/>
          <w:numId w:val="19"/>
        </w:numPr>
        <w:spacing w:after="120"/>
        <w:ind w:left="2127" w:hanging="851"/>
        <w:rPr>
          <w:rFonts w:ascii="Arial Narrow" w:hAnsi="Arial Narrow"/>
          <w:sz w:val="22"/>
          <w:szCs w:val="22"/>
        </w:rPr>
      </w:pPr>
      <w:r w:rsidRPr="000C3BBC">
        <w:rPr>
          <w:rFonts w:ascii="Arial Narrow" w:hAnsi="Arial Narrow"/>
          <w:sz w:val="22"/>
          <w:szCs w:val="22"/>
        </w:rPr>
        <w:t>możliwość rozbudowy o dodatkowe optyki czołowe, co najmniej: 0,5x, 0,75x, 1,5x.</w:t>
      </w:r>
    </w:p>
    <w:p w:rsidR="003A09DA" w:rsidRPr="000C3BBC" w:rsidRDefault="003A09DA" w:rsidP="004D3E18">
      <w:pPr>
        <w:numPr>
          <w:ilvl w:val="2"/>
          <w:numId w:val="19"/>
        </w:numPr>
        <w:ind w:hanging="850"/>
        <w:rPr>
          <w:rFonts w:ascii="Arial Narrow" w:hAnsi="Arial Narrow"/>
          <w:sz w:val="22"/>
          <w:szCs w:val="22"/>
        </w:rPr>
      </w:pPr>
      <w:r w:rsidRPr="000C3BBC">
        <w:rPr>
          <w:rFonts w:ascii="Arial Narrow" w:hAnsi="Arial Narrow"/>
          <w:sz w:val="22"/>
          <w:szCs w:val="22"/>
        </w:rPr>
        <w:t>Oświetlacz światła odbitego ze sterowaniem i zasilaczem</w:t>
      </w:r>
      <w:r w:rsidR="00254333">
        <w:rPr>
          <w:rFonts w:ascii="Arial Narrow" w:hAnsi="Arial Narrow"/>
          <w:sz w:val="22"/>
          <w:szCs w:val="22"/>
        </w:rPr>
        <w:t>:</w:t>
      </w:r>
    </w:p>
    <w:p w:rsidR="007D6611" w:rsidRDefault="00057FED" w:rsidP="00057FED">
      <w:pPr>
        <w:numPr>
          <w:ilvl w:val="3"/>
          <w:numId w:val="19"/>
        </w:numPr>
        <w:tabs>
          <w:tab w:val="clear" w:pos="2126"/>
          <w:tab w:val="num" w:pos="2127"/>
        </w:tabs>
        <w:ind w:left="2127" w:hanging="851"/>
        <w:rPr>
          <w:rFonts w:ascii="Arial Narrow" w:hAnsi="Arial Narrow"/>
          <w:sz w:val="22"/>
          <w:szCs w:val="22"/>
        </w:rPr>
      </w:pPr>
      <w:r>
        <w:rPr>
          <w:rFonts w:ascii="Arial Narrow" w:hAnsi="Arial Narrow"/>
          <w:sz w:val="22"/>
          <w:szCs w:val="22"/>
        </w:rPr>
        <w:t>k</w:t>
      </w:r>
      <w:r w:rsidR="003A09DA" w:rsidRPr="000C3BBC">
        <w:rPr>
          <w:rFonts w:ascii="Arial Narrow" w:hAnsi="Arial Narrow"/>
          <w:sz w:val="22"/>
          <w:szCs w:val="22"/>
        </w:rPr>
        <w:t>ontroler oświetlenia umożliwiający podłączenie oświetlacza pierścieniowego, z płytą magnetyczną do montażu na statywach wysięgnikowych</w:t>
      </w:r>
      <w:r>
        <w:rPr>
          <w:rFonts w:ascii="Arial Narrow" w:hAnsi="Arial Narrow"/>
          <w:sz w:val="22"/>
          <w:szCs w:val="22"/>
        </w:rPr>
        <w:t>;</w:t>
      </w:r>
    </w:p>
    <w:p w:rsidR="007D6611" w:rsidRDefault="00057FED" w:rsidP="00057FED">
      <w:pPr>
        <w:numPr>
          <w:ilvl w:val="3"/>
          <w:numId w:val="19"/>
        </w:numPr>
        <w:tabs>
          <w:tab w:val="clear" w:pos="2126"/>
          <w:tab w:val="num" w:pos="2127"/>
        </w:tabs>
        <w:ind w:left="2127" w:hanging="851"/>
        <w:rPr>
          <w:rFonts w:ascii="Arial Narrow" w:hAnsi="Arial Narrow"/>
          <w:sz w:val="22"/>
          <w:szCs w:val="22"/>
        </w:rPr>
      </w:pPr>
      <w:r>
        <w:rPr>
          <w:rFonts w:ascii="Arial Narrow" w:hAnsi="Arial Narrow"/>
          <w:sz w:val="22"/>
          <w:szCs w:val="22"/>
        </w:rPr>
        <w:t>s</w:t>
      </w:r>
      <w:r w:rsidR="003A09DA" w:rsidRPr="007D6611">
        <w:rPr>
          <w:rFonts w:ascii="Arial Narrow" w:hAnsi="Arial Narrow"/>
          <w:sz w:val="22"/>
          <w:szCs w:val="22"/>
        </w:rPr>
        <w:t>egmentowy oświetlacz pierścieniowy LED, umożliwiający montaż na obiektywach o średnicy nie mniejszej niż 66mm, zawierający nie mniej niż 8 diod LED o temperaturze barwowej 5800 K</w:t>
      </w:r>
      <w:r w:rsidR="003A09DA" w:rsidRPr="007D6611">
        <w:rPr>
          <w:rFonts w:ascii="Arial Narrow" w:hAnsi="Arial Narrow"/>
          <w:sz w:val="22"/>
          <w:szCs w:val="22"/>
        </w:rPr>
        <w:br/>
        <w:t>i żywotności nie mniejszej niż 25.000 godzin (przy intensywności 70%) z optyką pierścieniową</w:t>
      </w:r>
      <w:r>
        <w:rPr>
          <w:rFonts w:ascii="Arial Narrow" w:hAnsi="Arial Narrow"/>
          <w:sz w:val="22"/>
          <w:szCs w:val="22"/>
        </w:rPr>
        <w:t>;</w:t>
      </w:r>
    </w:p>
    <w:p w:rsidR="007D6611" w:rsidRDefault="003A09DA" w:rsidP="00057FED">
      <w:pPr>
        <w:numPr>
          <w:ilvl w:val="3"/>
          <w:numId w:val="19"/>
        </w:numPr>
        <w:tabs>
          <w:tab w:val="clear" w:pos="2126"/>
          <w:tab w:val="num" w:pos="2127"/>
        </w:tabs>
        <w:ind w:left="2127" w:hanging="851"/>
        <w:rPr>
          <w:rFonts w:ascii="Arial Narrow" w:hAnsi="Arial Narrow"/>
          <w:sz w:val="22"/>
          <w:szCs w:val="22"/>
        </w:rPr>
      </w:pPr>
      <w:r w:rsidRPr="007D6611">
        <w:rPr>
          <w:rFonts w:ascii="Arial Narrow" w:hAnsi="Arial Narrow"/>
          <w:sz w:val="22"/>
          <w:szCs w:val="22"/>
        </w:rPr>
        <w:t>oświetlacz umożliwiający ergonomiczną obsługę przełącznikami w korpusie, bez konieczności stosowania dodatkowych kontrolerów, umożliwiający obserwację w technice światła odbitego, z trybami pracy segmentowej co najmniej - cały pierścień, połowa pierścienia (oświetlenie boczne), ¼ pierścienia, dwa przeciwległe segmenty ¼, umożliwiający płynne przyciemnianie oraz ręczny i automatyczny obrót wybranych segmentów, umożliwiający zapisywanie i przywoływanie ustawienia oświetlenia</w:t>
      </w:r>
      <w:r w:rsidR="00057FED">
        <w:rPr>
          <w:rFonts w:ascii="Arial Narrow" w:hAnsi="Arial Narrow"/>
          <w:sz w:val="22"/>
          <w:szCs w:val="22"/>
        </w:rPr>
        <w:t>;</w:t>
      </w:r>
    </w:p>
    <w:p w:rsidR="003A09DA" w:rsidRPr="007D6611" w:rsidRDefault="00057FED" w:rsidP="00057FED">
      <w:pPr>
        <w:numPr>
          <w:ilvl w:val="3"/>
          <w:numId w:val="19"/>
        </w:numPr>
        <w:tabs>
          <w:tab w:val="clear" w:pos="2126"/>
          <w:tab w:val="num" w:pos="2127"/>
        </w:tabs>
        <w:spacing w:after="60"/>
        <w:ind w:left="2127" w:hanging="851"/>
        <w:rPr>
          <w:rFonts w:ascii="Arial Narrow" w:hAnsi="Arial Narrow"/>
          <w:sz w:val="22"/>
          <w:szCs w:val="22"/>
        </w:rPr>
      </w:pPr>
      <w:r>
        <w:rPr>
          <w:rFonts w:ascii="Arial Narrow" w:hAnsi="Arial Narrow"/>
          <w:sz w:val="22"/>
          <w:szCs w:val="22"/>
        </w:rPr>
        <w:t>z</w:t>
      </w:r>
      <w:r w:rsidR="003A09DA" w:rsidRPr="007D6611">
        <w:rPr>
          <w:rFonts w:ascii="Arial Narrow" w:hAnsi="Arial Narrow"/>
          <w:sz w:val="22"/>
          <w:szCs w:val="22"/>
        </w:rPr>
        <w:t>estaw filtrów polaryzacyjnych umożliwiający wygaszanie bezpośrednich odbić i błyszczących fragmentów przez skrzyżowane polaryzatory, składający się z polaryzatora pierścieniowego, obracanego w sposób ciągły oraz stałego analizatora z gwintem do montażu na oświetlaczu pierścieniowym.</w:t>
      </w:r>
    </w:p>
    <w:p w:rsidR="003A09DA" w:rsidRPr="00442480" w:rsidRDefault="00442480" w:rsidP="004D3E18">
      <w:pPr>
        <w:numPr>
          <w:ilvl w:val="1"/>
          <w:numId w:val="19"/>
        </w:numPr>
        <w:jc w:val="left"/>
        <w:rPr>
          <w:rFonts w:ascii="Arial Narrow" w:hAnsi="Arial Narrow"/>
          <w:sz w:val="22"/>
          <w:szCs w:val="22"/>
        </w:rPr>
      </w:pPr>
      <w:r w:rsidRPr="00442480">
        <w:rPr>
          <w:rFonts w:ascii="Arial Narrow" w:hAnsi="Arial Narrow"/>
          <w:sz w:val="22"/>
          <w:szCs w:val="22"/>
        </w:rPr>
        <w:t>Wymagania dodatkowe</w:t>
      </w:r>
      <w:r w:rsidR="003A09DA" w:rsidRPr="00442480">
        <w:rPr>
          <w:rFonts w:ascii="Arial Narrow" w:hAnsi="Arial Narrow"/>
          <w:sz w:val="22"/>
          <w:szCs w:val="22"/>
        </w:rPr>
        <w:t>:</w:t>
      </w:r>
    </w:p>
    <w:p w:rsidR="00442480" w:rsidRPr="00254333" w:rsidRDefault="00254333" w:rsidP="00057FED">
      <w:pPr>
        <w:numPr>
          <w:ilvl w:val="2"/>
          <w:numId w:val="19"/>
        </w:numPr>
        <w:rPr>
          <w:rFonts w:ascii="Arial Narrow" w:hAnsi="Arial Narrow"/>
          <w:sz w:val="22"/>
          <w:szCs w:val="22"/>
        </w:rPr>
      </w:pPr>
      <w:r>
        <w:rPr>
          <w:rFonts w:ascii="Arial Narrow" w:hAnsi="Arial Narrow"/>
          <w:sz w:val="22"/>
          <w:szCs w:val="22"/>
        </w:rPr>
        <w:t>k</w:t>
      </w:r>
      <w:r w:rsidR="003A09DA" w:rsidRPr="00A226B1">
        <w:rPr>
          <w:rFonts w:ascii="Arial Narrow" w:hAnsi="Arial Narrow"/>
          <w:sz w:val="22"/>
          <w:szCs w:val="22"/>
        </w:rPr>
        <w:t xml:space="preserve">orpus mikroskopu musi posiadać możliwość doposażenia w mikroskopową kamerę cyfrową, tego samego </w:t>
      </w:r>
      <w:r w:rsidR="003A09DA" w:rsidRPr="00254333">
        <w:rPr>
          <w:rFonts w:ascii="Arial Narrow" w:hAnsi="Arial Narrow"/>
          <w:sz w:val="22"/>
          <w:szCs w:val="22"/>
        </w:rPr>
        <w:t>producenta co mikroskop lub innego o rozdzielczości 2464 (H) x 2056 (V) = 5 megapikseli lub większej, wraz z dedykowanym dla kamery oprogramowaniem kompatybilnym</w:t>
      </w:r>
      <w:r w:rsidR="00442480" w:rsidRPr="00254333">
        <w:rPr>
          <w:rFonts w:ascii="Arial Narrow" w:hAnsi="Arial Narrow"/>
          <w:sz w:val="22"/>
          <w:szCs w:val="22"/>
        </w:rPr>
        <w:t xml:space="preserve"> </w:t>
      </w:r>
      <w:r w:rsidR="003A09DA" w:rsidRPr="00254333">
        <w:rPr>
          <w:rFonts w:ascii="Arial Narrow" w:hAnsi="Arial Narrow"/>
          <w:sz w:val="22"/>
          <w:szCs w:val="22"/>
        </w:rPr>
        <w:t>z systemem Windows</w:t>
      </w:r>
      <w:r w:rsidR="00057FED" w:rsidRPr="00254333">
        <w:rPr>
          <w:rFonts w:ascii="Arial Narrow" w:hAnsi="Arial Narrow"/>
          <w:sz w:val="22"/>
          <w:szCs w:val="22"/>
        </w:rPr>
        <w:t xml:space="preserve"> co najmniej wersja 1</w:t>
      </w:r>
      <w:r w:rsidRPr="00254333">
        <w:rPr>
          <w:rFonts w:ascii="Arial Narrow" w:hAnsi="Arial Narrow"/>
          <w:sz w:val="22"/>
          <w:szCs w:val="22"/>
        </w:rPr>
        <w:t>0</w:t>
      </w:r>
      <w:r w:rsidR="003A09DA" w:rsidRPr="00254333">
        <w:rPr>
          <w:rFonts w:ascii="Arial Narrow" w:hAnsi="Arial Narrow"/>
          <w:sz w:val="22"/>
          <w:szCs w:val="22"/>
        </w:rPr>
        <w:t>.</w:t>
      </w:r>
    </w:p>
    <w:p w:rsidR="00442480" w:rsidRPr="00A226B1" w:rsidRDefault="00254333" w:rsidP="00057FED">
      <w:pPr>
        <w:numPr>
          <w:ilvl w:val="2"/>
          <w:numId w:val="19"/>
        </w:numPr>
        <w:rPr>
          <w:rFonts w:ascii="Arial Narrow" w:hAnsi="Arial Narrow"/>
          <w:sz w:val="22"/>
          <w:szCs w:val="22"/>
        </w:rPr>
      </w:pPr>
      <w:r w:rsidRPr="00A226B1">
        <w:rPr>
          <w:rFonts w:ascii="Arial Narrow" w:hAnsi="Arial Narrow"/>
          <w:sz w:val="22"/>
          <w:szCs w:val="22"/>
        </w:rPr>
        <w:t>sprzęt musi być fabrycznie nowy</w:t>
      </w:r>
      <w:r w:rsidRPr="00254333">
        <w:rPr>
          <w:rFonts w:ascii="Arial Narrow" w:hAnsi="Arial Narrow"/>
          <w:sz w:val="22"/>
          <w:szCs w:val="22"/>
        </w:rPr>
        <w:t xml:space="preserve"> </w:t>
      </w:r>
      <w:r>
        <w:rPr>
          <w:rFonts w:ascii="Arial Narrow" w:hAnsi="Arial Narrow"/>
          <w:sz w:val="22"/>
          <w:szCs w:val="22"/>
        </w:rPr>
        <w:t>wyprodukowany nie wcześnie niż w 2024 r.</w:t>
      </w:r>
      <w:r w:rsidRPr="00A226B1">
        <w:rPr>
          <w:rFonts w:ascii="Arial Narrow" w:hAnsi="Arial Narrow"/>
          <w:sz w:val="22"/>
          <w:szCs w:val="22"/>
        </w:rPr>
        <w:t xml:space="preserve"> oraz dostarczony </w:t>
      </w:r>
      <w:r>
        <w:rPr>
          <w:rFonts w:ascii="Arial Narrow" w:hAnsi="Arial Narrow"/>
          <w:sz w:val="22"/>
          <w:szCs w:val="22"/>
        </w:rPr>
        <w:br/>
      </w:r>
      <w:r w:rsidRPr="00A226B1">
        <w:rPr>
          <w:rFonts w:ascii="Arial Narrow" w:hAnsi="Arial Narrow"/>
          <w:sz w:val="22"/>
          <w:szCs w:val="22"/>
        </w:rPr>
        <w:t>w nienaruszonym opakowaniu</w:t>
      </w:r>
      <w:r>
        <w:rPr>
          <w:rFonts w:ascii="Arial Narrow" w:hAnsi="Arial Narrow"/>
          <w:sz w:val="22"/>
          <w:szCs w:val="22"/>
        </w:rPr>
        <w:t>;</w:t>
      </w:r>
      <w:r w:rsidRPr="00A226B1">
        <w:rPr>
          <w:rFonts w:ascii="Arial Narrow" w:hAnsi="Arial Narrow"/>
          <w:sz w:val="22"/>
          <w:szCs w:val="22"/>
        </w:rPr>
        <w:t xml:space="preserve"> </w:t>
      </w:r>
    </w:p>
    <w:p w:rsidR="00442480" w:rsidRDefault="00254333" w:rsidP="00057FED">
      <w:pPr>
        <w:numPr>
          <w:ilvl w:val="2"/>
          <w:numId w:val="19"/>
        </w:numPr>
        <w:rPr>
          <w:rFonts w:ascii="Arial Narrow" w:hAnsi="Arial Narrow"/>
          <w:sz w:val="22"/>
          <w:szCs w:val="22"/>
        </w:rPr>
      </w:pPr>
      <w:r w:rsidRPr="00442480">
        <w:rPr>
          <w:rFonts w:ascii="Arial Narrow" w:hAnsi="Arial Narrow"/>
          <w:sz w:val="22"/>
          <w:szCs w:val="22"/>
        </w:rPr>
        <w:t>wykonawca wraz z urządzeniami zobowiązany jest dostarczyć kompletną dokumentację techniczną oraz instrukcję użytkowania z zakresu obsługi sprzętu w wersji papierowej oraz na nośniku elektronicznym</w:t>
      </w:r>
      <w:r>
        <w:rPr>
          <w:rFonts w:ascii="Arial Narrow" w:hAnsi="Arial Narrow"/>
          <w:sz w:val="22"/>
          <w:szCs w:val="22"/>
        </w:rPr>
        <w:t>;</w:t>
      </w:r>
    </w:p>
    <w:p w:rsidR="003A09DA" w:rsidRPr="00442480" w:rsidRDefault="00254333" w:rsidP="00057FED">
      <w:pPr>
        <w:numPr>
          <w:ilvl w:val="2"/>
          <w:numId w:val="19"/>
        </w:numPr>
        <w:spacing w:after="120"/>
        <w:rPr>
          <w:rFonts w:ascii="Arial Narrow" w:hAnsi="Arial Narrow"/>
          <w:sz w:val="22"/>
          <w:szCs w:val="22"/>
        </w:rPr>
      </w:pPr>
      <w:r w:rsidRPr="00442480">
        <w:rPr>
          <w:rFonts w:ascii="Arial Narrow" w:hAnsi="Arial Narrow"/>
          <w:sz w:val="22"/>
          <w:szCs w:val="22"/>
        </w:rPr>
        <w:t>urządzenia muszą być kompletne i po uruchomieniu gotowe do pracy zgodnie z przeznaczeniem, dostawa urządzenia, instalacja, kalibracja, szkolenie z zakresu obsługi winny być ujęte</w:t>
      </w:r>
      <w:r>
        <w:rPr>
          <w:rFonts w:ascii="Arial Narrow" w:hAnsi="Arial Narrow"/>
          <w:sz w:val="22"/>
          <w:szCs w:val="22"/>
        </w:rPr>
        <w:t xml:space="preserve"> </w:t>
      </w:r>
      <w:r w:rsidRPr="00442480">
        <w:rPr>
          <w:rFonts w:ascii="Arial Narrow" w:hAnsi="Arial Narrow"/>
          <w:sz w:val="22"/>
          <w:szCs w:val="22"/>
        </w:rPr>
        <w:t>w zaoferowanej przez wykonawcę cenie</w:t>
      </w:r>
      <w:r w:rsidR="003A09DA" w:rsidRPr="00442480">
        <w:rPr>
          <w:rFonts w:ascii="Arial Narrow" w:hAnsi="Arial Narrow"/>
          <w:sz w:val="22"/>
          <w:szCs w:val="22"/>
        </w:rPr>
        <w:t>.</w:t>
      </w:r>
    </w:p>
    <w:p w:rsidR="003A09DA" w:rsidRPr="00442480" w:rsidRDefault="00442480" w:rsidP="00057FED">
      <w:pPr>
        <w:pStyle w:val="Akapitzlist"/>
        <w:numPr>
          <w:ilvl w:val="1"/>
          <w:numId w:val="19"/>
        </w:numPr>
        <w:jc w:val="both"/>
        <w:rPr>
          <w:rFonts w:ascii="Arial Narrow" w:hAnsi="Arial Narrow"/>
          <w:sz w:val="22"/>
          <w:szCs w:val="22"/>
        </w:rPr>
      </w:pPr>
      <w:r>
        <w:rPr>
          <w:rFonts w:ascii="Arial Narrow" w:hAnsi="Arial Narrow"/>
          <w:sz w:val="22"/>
          <w:szCs w:val="22"/>
          <w:lang w:val="pl-PL"/>
        </w:rPr>
        <w:t>Warunki gwarancji</w:t>
      </w:r>
      <w:r>
        <w:rPr>
          <w:rFonts w:ascii="Arial Narrow" w:hAnsi="Arial Narrow"/>
          <w:sz w:val="22"/>
          <w:szCs w:val="22"/>
        </w:rPr>
        <w:t xml:space="preserve"> </w:t>
      </w:r>
      <w:r>
        <w:rPr>
          <w:rFonts w:ascii="Arial Narrow" w:hAnsi="Arial Narrow"/>
          <w:sz w:val="22"/>
          <w:szCs w:val="22"/>
          <w:lang w:val="pl-PL"/>
        </w:rPr>
        <w:t>i serwisu</w:t>
      </w:r>
      <w:r w:rsidR="003A09DA" w:rsidRPr="00442480">
        <w:rPr>
          <w:rFonts w:ascii="Arial Narrow" w:hAnsi="Arial Narrow"/>
          <w:sz w:val="22"/>
          <w:szCs w:val="22"/>
        </w:rPr>
        <w:t>:</w:t>
      </w:r>
    </w:p>
    <w:p w:rsidR="00442480" w:rsidRPr="00442480" w:rsidRDefault="00057FED" w:rsidP="00057FED">
      <w:pPr>
        <w:pStyle w:val="Akapitzlist"/>
        <w:numPr>
          <w:ilvl w:val="2"/>
          <w:numId w:val="19"/>
        </w:numPr>
        <w:jc w:val="both"/>
        <w:rPr>
          <w:rFonts w:ascii="Arial Narrow" w:hAnsi="Arial Narrow"/>
          <w:sz w:val="22"/>
          <w:szCs w:val="22"/>
        </w:rPr>
      </w:pPr>
      <w:r w:rsidRPr="00AE2ECE">
        <w:rPr>
          <w:rFonts w:ascii="Arial Narrow" w:hAnsi="Arial Narrow"/>
          <w:sz w:val="22"/>
          <w:szCs w:val="22"/>
        </w:rPr>
        <w:t>minimalny wymagany przez zamawiającego okres gwarancji na urządzenie to 12 miesięcy, licząc od momentu podpisania protokołu odbioru przedmiotu zamówienia i jego uruchomienia</w:t>
      </w:r>
      <w:r>
        <w:rPr>
          <w:rFonts w:ascii="Arial Narrow" w:hAnsi="Arial Narrow"/>
          <w:sz w:val="22"/>
          <w:szCs w:val="22"/>
          <w:lang w:val="pl-PL"/>
        </w:rPr>
        <w:t>;</w:t>
      </w:r>
    </w:p>
    <w:p w:rsidR="00442480" w:rsidRPr="00442480" w:rsidRDefault="00057FED" w:rsidP="00057FED">
      <w:pPr>
        <w:pStyle w:val="Akapitzlist"/>
        <w:numPr>
          <w:ilvl w:val="2"/>
          <w:numId w:val="19"/>
        </w:numPr>
        <w:jc w:val="both"/>
        <w:rPr>
          <w:rFonts w:ascii="Arial Narrow" w:hAnsi="Arial Narrow"/>
          <w:sz w:val="22"/>
          <w:szCs w:val="22"/>
        </w:rPr>
      </w:pPr>
      <w:r w:rsidRPr="00442480">
        <w:rPr>
          <w:rFonts w:ascii="Arial Narrow" w:hAnsi="Arial Narrow"/>
          <w:sz w:val="22"/>
          <w:szCs w:val="22"/>
        </w:rPr>
        <w:t>do dostarczonego urządzenia będzie dołączona karta gwarancyjna zawierająca numer seryjny, okres i warunki gwarancji</w:t>
      </w:r>
      <w:r>
        <w:rPr>
          <w:rFonts w:ascii="Arial Narrow" w:hAnsi="Arial Narrow"/>
          <w:sz w:val="22"/>
          <w:szCs w:val="22"/>
          <w:lang w:val="pl-PL"/>
        </w:rPr>
        <w:t>;</w:t>
      </w:r>
    </w:p>
    <w:p w:rsidR="00442480" w:rsidRPr="00442480" w:rsidRDefault="00057FED" w:rsidP="00057FED">
      <w:pPr>
        <w:pStyle w:val="Akapitzlist"/>
        <w:numPr>
          <w:ilvl w:val="2"/>
          <w:numId w:val="19"/>
        </w:numPr>
        <w:jc w:val="both"/>
        <w:rPr>
          <w:rFonts w:ascii="Arial Narrow" w:hAnsi="Arial Narrow"/>
          <w:sz w:val="22"/>
          <w:szCs w:val="22"/>
        </w:rPr>
      </w:pPr>
      <w:r w:rsidRPr="00442480">
        <w:rPr>
          <w:rFonts w:ascii="Arial Narrow" w:hAnsi="Arial Narrow"/>
          <w:sz w:val="22"/>
          <w:szCs w:val="22"/>
        </w:rPr>
        <w:t>w okresie gwarancyjnym wykonawca w ramach zaoferowanej ceny musi zapewnić pełną obsługę serwisową, zgodnie z zaleceniami producenta, wraz wykorzystaniem części zamiennych dostarczonych przez wykonawcę oraz przeglądem urządzenia w okresie gwarancji, jeżeli wymaga tego gwarancja</w:t>
      </w:r>
      <w:r>
        <w:rPr>
          <w:rFonts w:ascii="Arial Narrow" w:hAnsi="Arial Narrow"/>
          <w:sz w:val="22"/>
          <w:szCs w:val="22"/>
          <w:lang w:val="pl-PL"/>
        </w:rPr>
        <w:t>;</w:t>
      </w:r>
    </w:p>
    <w:p w:rsidR="00442480" w:rsidRPr="00442480" w:rsidRDefault="00057FED" w:rsidP="00057FED">
      <w:pPr>
        <w:pStyle w:val="Akapitzlist"/>
        <w:numPr>
          <w:ilvl w:val="2"/>
          <w:numId w:val="19"/>
        </w:numPr>
        <w:jc w:val="both"/>
        <w:rPr>
          <w:rFonts w:ascii="Arial Narrow" w:hAnsi="Arial Narrow"/>
          <w:sz w:val="22"/>
          <w:szCs w:val="22"/>
        </w:rPr>
      </w:pPr>
      <w:r w:rsidRPr="00442480">
        <w:rPr>
          <w:rFonts w:ascii="Arial Narrow" w:hAnsi="Arial Narrow"/>
          <w:sz w:val="22"/>
          <w:szCs w:val="22"/>
        </w:rPr>
        <w:t>serwis sprzętowy gwarancyjny i pogwarancyjny musi być świadczony przez jedną firmę</w:t>
      </w:r>
      <w:r w:rsidRPr="00442480">
        <w:rPr>
          <w:rFonts w:ascii="Arial Narrow" w:hAnsi="Arial Narrow"/>
          <w:sz w:val="22"/>
          <w:szCs w:val="22"/>
        </w:rPr>
        <w:br/>
        <w:t>z siedzibą w Polsce, przez serwisantów porozumiewających się w języku polskim</w:t>
      </w:r>
      <w:r>
        <w:rPr>
          <w:rFonts w:ascii="Arial Narrow" w:hAnsi="Arial Narrow"/>
          <w:sz w:val="22"/>
          <w:szCs w:val="22"/>
          <w:lang w:val="pl-PL"/>
        </w:rPr>
        <w:t xml:space="preserve"> </w:t>
      </w:r>
      <w:r w:rsidRPr="00442480">
        <w:rPr>
          <w:rFonts w:ascii="Arial Narrow" w:hAnsi="Arial Narrow"/>
          <w:sz w:val="22"/>
          <w:szCs w:val="22"/>
        </w:rPr>
        <w:t>z wykorzystaniem oryginalnych części eksploatacyjnych</w:t>
      </w:r>
      <w:r>
        <w:rPr>
          <w:rFonts w:ascii="Arial Narrow" w:hAnsi="Arial Narrow"/>
          <w:sz w:val="22"/>
          <w:szCs w:val="22"/>
          <w:lang w:val="pl-PL"/>
        </w:rPr>
        <w:t>;</w:t>
      </w:r>
    </w:p>
    <w:p w:rsidR="00442480" w:rsidRPr="00442480" w:rsidRDefault="00057FED" w:rsidP="00057FED">
      <w:pPr>
        <w:pStyle w:val="Akapitzlist"/>
        <w:numPr>
          <w:ilvl w:val="2"/>
          <w:numId w:val="19"/>
        </w:numPr>
        <w:jc w:val="both"/>
        <w:rPr>
          <w:rFonts w:ascii="Arial Narrow" w:hAnsi="Arial Narrow"/>
          <w:sz w:val="22"/>
          <w:szCs w:val="22"/>
        </w:rPr>
      </w:pPr>
      <w:r w:rsidRPr="00442480">
        <w:rPr>
          <w:rFonts w:ascii="Arial Narrow" w:hAnsi="Arial Narrow"/>
          <w:sz w:val="22"/>
          <w:szCs w:val="22"/>
        </w:rPr>
        <w:t>wszystkie koszty związane ze świadczeniem zobowiązań gwarancyjnych w tym dojazdu</w:t>
      </w:r>
      <w:r w:rsidRPr="00442480">
        <w:rPr>
          <w:rFonts w:ascii="Arial Narrow" w:hAnsi="Arial Narrow"/>
          <w:sz w:val="22"/>
          <w:szCs w:val="22"/>
        </w:rPr>
        <w:br/>
        <w:t>i transportu w okresie gwarancji wykonawca winien ująć w cenie oferty</w:t>
      </w:r>
      <w:r>
        <w:rPr>
          <w:rFonts w:ascii="Arial Narrow" w:hAnsi="Arial Narrow"/>
          <w:sz w:val="22"/>
          <w:szCs w:val="22"/>
          <w:lang w:val="pl-PL"/>
        </w:rPr>
        <w:t>;</w:t>
      </w:r>
    </w:p>
    <w:p w:rsidR="003A09DA" w:rsidRPr="00442480" w:rsidRDefault="00057FED" w:rsidP="00254333">
      <w:pPr>
        <w:pStyle w:val="Akapitzlist"/>
        <w:numPr>
          <w:ilvl w:val="2"/>
          <w:numId w:val="19"/>
        </w:numPr>
        <w:spacing w:after="240"/>
        <w:contextualSpacing w:val="0"/>
        <w:jc w:val="both"/>
        <w:rPr>
          <w:rFonts w:ascii="Arial Narrow" w:hAnsi="Arial Narrow"/>
          <w:sz w:val="22"/>
          <w:szCs w:val="22"/>
        </w:rPr>
      </w:pPr>
      <w:r w:rsidRPr="00442480">
        <w:rPr>
          <w:rFonts w:ascii="Arial Narrow" w:hAnsi="Arial Narrow"/>
          <w:sz w:val="22"/>
          <w:szCs w:val="22"/>
        </w:rPr>
        <w:t>wykonawca zapewni serwis i dostępność części zamiennych po okresie gwarancyjnym przez okres nie krótszym niż 10 lat od dnia odbioru.</w:t>
      </w:r>
    </w:p>
    <w:p w:rsidR="00EE3B9C" w:rsidRPr="00EE3B9C" w:rsidRDefault="00EE3B9C" w:rsidP="004D3E1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sidRPr="008B1FC2">
        <w:rPr>
          <w:rFonts w:ascii="Arial Narrow" w:eastAsia="Symbol" w:hAnsi="Arial Narrow"/>
          <w:b/>
          <w:kern w:val="2"/>
          <w:sz w:val="22"/>
          <w:szCs w:val="22"/>
          <w:lang w:val="pl-PL" w:eastAsia="zh-CN"/>
        </w:rPr>
        <w:t xml:space="preserve">Mikroskop </w:t>
      </w:r>
      <w:r w:rsidR="00BA73CD">
        <w:rPr>
          <w:rFonts w:ascii="Arial Narrow" w:eastAsia="Symbol" w:hAnsi="Arial Narrow"/>
          <w:b/>
          <w:kern w:val="2"/>
          <w:sz w:val="22"/>
          <w:szCs w:val="22"/>
          <w:lang w:val="pl-PL" w:eastAsia="zh-CN"/>
        </w:rPr>
        <w:t xml:space="preserve">cyfrowy </w:t>
      </w:r>
      <w:r w:rsidRPr="008B1FC2">
        <w:rPr>
          <w:rFonts w:ascii="Arial Narrow" w:eastAsia="Symbol" w:hAnsi="Arial Narrow"/>
          <w:b/>
          <w:kern w:val="2"/>
          <w:sz w:val="22"/>
          <w:szCs w:val="22"/>
          <w:lang w:val="pl-PL" w:eastAsia="zh-CN"/>
        </w:rPr>
        <w:t xml:space="preserve"> – </w:t>
      </w:r>
      <w:r w:rsidR="00BA73CD">
        <w:rPr>
          <w:rFonts w:ascii="Arial Narrow" w:eastAsia="Symbol" w:hAnsi="Arial Narrow"/>
          <w:b/>
          <w:kern w:val="2"/>
          <w:sz w:val="22"/>
          <w:szCs w:val="22"/>
          <w:lang w:val="pl-PL" w:eastAsia="zh-CN"/>
        </w:rPr>
        <w:t>1</w:t>
      </w:r>
      <w:r w:rsidRPr="008B1FC2">
        <w:rPr>
          <w:rFonts w:ascii="Arial Narrow" w:eastAsia="Symbol" w:hAnsi="Arial Narrow"/>
          <w:b/>
          <w:kern w:val="2"/>
          <w:sz w:val="22"/>
          <w:szCs w:val="22"/>
          <w:lang w:val="pl-PL" w:eastAsia="zh-CN"/>
        </w:rPr>
        <w:t xml:space="preserve"> szt.</w:t>
      </w:r>
    </w:p>
    <w:p w:rsidR="00B717E9" w:rsidRDefault="00B717E9" w:rsidP="001371A8">
      <w:pPr>
        <w:numPr>
          <w:ilvl w:val="1"/>
          <w:numId w:val="19"/>
        </w:numPr>
        <w:spacing w:after="120"/>
        <w:rPr>
          <w:rFonts w:ascii="Arial Narrow" w:hAnsi="Arial Narrow"/>
          <w:sz w:val="22"/>
          <w:szCs w:val="22"/>
        </w:rPr>
      </w:pPr>
      <w:r w:rsidRPr="00B717E9">
        <w:rPr>
          <w:rFonts w:ascii="Arial Narrow" w:hAnsi="Arial Narrow"/>
          <w:sz w:val="22"/>
          <w:szCs w:val="22"/>
        </w:rPr>
        <w:t>Przedmiotem zamówienia jest dostawa fabrycznie nowego mikroskopu cyfrowego.</w:t>
      </w:r>
    </w:p>
    <w:p w:rsidR="00B717E9" w:rsidRPr="001371A8" w:rsidRDefault="00B717E9" w:rsidP="004D3E18">
      <w:pPr>
        <w:numPr>
          <w:ilvl w:val="1"/>
          <w:numId w:val="19"/>
        </w:numPr>
        <w:rPr>
          <w:rFonts w:ascii="Arial Narrow" w:hAnsi="Arial Narrow"/>
          <w:sz w:val="22"/>
          <w:szCs w:val="22"/>
        </w:rPr>
      </w:pPr>
      <w:r w:rsidRPr="001371A8">
        <w:rPr>
          <w:rFonts w:ascii="Arial Narrow" w:hAnsi="Arial Narrow"/>
          <w:sz w:val="22"/>
          <w:szCs w:val="22"/>
        </w:rPr>
        <w:t>Wymagania minimalne:</w:t>
      </w:r>
    </w:p>
    <w:p w:rsidR="00B717E9" w:rsidRPr="00B717E9" w:rsidRDefault="00B717E9" w:rsidP="001371A8">
      <w:pPr>
        <w:numPr>
          <w:ilvl w:val="2"/>
          <w:numId w:val="19"/>
        </w:numPr>
        <w:rPr>
          <w:rFonts w:ascii="Arial Narrow" w:hAnsi="Arial Narrow"/>
          <w:sz w:val="22"/>
          <w:szCs w:val="22"/>
        </w:rPr>
      </w:pPr>
      <w:r w:rsidRPr="00B717E9">
        <w:rPr>
          <w:rFonts w:ascii="Arial Narrow" w:hAnsi="Arial Narrow"/>
          <w:sz w:val="22"/>
          <w:szCs w:val="22"/>
        </w:rPr>
        <w:t>Kamera i oświetlenie mikroskopu</w:t>
      </w:r>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t>c</w:t>
      </w:r>
      <w:r w:rsidR="00B717E9" w:rsidRPr="00A51CD5">
        <w:rPr>
          <w:rFonts w:ascii="Arial Narrow" w:hAnsi="Arial Narrow"/>
          <w:sz w:val="22"/>
          <w:szCs w:val="22"/>
        </w:rPr>
        <w:t>zujnik wizyjny klasy CMOS nie mniejszy niż 2/3 cala, o rozdzielczości nie mniejszej niż 2464x2066 pikseli, o liczbie klatek na sekundę minimum 50 klatek/sek. oraz o rozdzielczości</w:t>
      </w:r>
      <w:r w:rsidR="00B717E9" w:rsidRPr="00A51CD5">
        <w:rPr>
          <w:rFonts w:ascii="Arial Narrow" w:hAnsi="Arial Narrow"/>
          <w:sz w:val="22"/>
          <w:szCs w:val="22"/>
        </w:rPr>
        <w:br/>
        <w:t>nie mniejszej niż 5Mpix</w:t>
      </w:r>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t>b</w:t>
      </w:r>
      <w:r w:rsidR="00B717E9" w:rsidRPr="00B717E9">
        <w:rPr>
          <w:rFonts w:ascii="Arial Narrow" w:hAnsi="Arial Narrow"/>
          <w:sz w:val="22"/>
          <w:szCs w:val="22"/>
        </w:rPr>
        <w:t>alans bieli możliwy do ustawiania automatycznie i manualnie (RGB)</w:t>
      </w:r>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t>k</w:t>
      </w:r>
      <w:r w:rsidR="00B717E9" w:rsidRPr="00B717E9">
        <w:rPr>
          <w:rFonts w:ascii="Arial Narrow" w:hAnsi="Arial Narrow"/>
          <w:sz w:val="22"/>
          <w:szCs w:val="22"/>
        </w:rPr>
        <w:t>amera z funkcją HDR w obrazie na żywo</w:t>
      </w:r>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t>k</w:t>
      </w:r>
      <w:r w:rsidR="00B717E9" w:rsidRPr="00B717E9">
        <w:rPr>
          <w:rFonts w:ascii="Arial Narrow" w:hAnsi="Arial Narrow"/>
          <w:sz w:val="22"/>
          <w:szCs w:val="22"/>
        </w:rPr>
        <w:t>olorowa kamera z minimum czterema predefiniowanymi ustawieniami kontrastu (niski, średni, mocny, maksymalny) oraz możliwością wyświetlania obrazu w odcieniach szarości</w:t>
      </w:r>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lastRenderedPageBreak/>
        <w:t>s</w:t>
      </w:r>
      <w:r w:rsidR="00B717E9" w:rsidRPr="00B717E9">
        <w:rPr>
          <w:rFonts w:ascii="Arial Narrow" w:hAnsi="Arial Narrow"/>
          <w:sz w:val="22"/>
          <w:szCs w:val="22"/>
        </w:rPr>
        <w:t>ystem mocowania światłowodu oświetlenia przy kamerze, umożliwiający łatwe odpięcie światłowodu (bez dodatkowych narzędzi)</w:t>
      </w:r>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t>t</w:t>
      </w:r>
      <w:r w:rsidR="00B717E9" w:rsidRPr="00B717E9">
        <w:rPr>
          <w:rFonts w:ascii="Arial Narrow" w:hAnsi="Arial Narrow"/>
          <w:sz w:val="22"/>
          <w:szCs w:val="22"/>
        </w:rPr>
        <w:t>emperatura barwowa LED przynajmniej 5700K</w:t>
      </w:r>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t>c</w:t>
      </w:r>
      <w:r w:rsidR="00B717E9" w:rsidRPr="00B717E9">
        <w:rPr>
          <w:rFonts w:ascii="Arial Narrow" w:hAnsi="Arial Narrow"/>
          <w:sz w:val="22"/>
          <w:szCs w:val="22"/>
        </w:rPr>
        <w:t>zas życia lampy LED przynamniej 30 000 godzin</w:t>
      </w:r>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t>musi posiadać m</w:t>
      </w:r>
      <w:r w:rsidR="00B717E9" w:rsidRPr="00B717E9">
        <w:rPr>
          <w:rFonts w:ascii="Arial Narrow" w:hAnsi="Arial Narrow"/>
          <w:sz w:val="22"/>
          <w:szCs w:val="22"/>
        </w:rPr>
        <w:t xml:space="preserve">ożliwość wzmocnienia sygnału kamery przynajmniej w przedziale 0-12 </w:t>
      </w:r>
      <w:proofErr w:type="spellStart"/>
      <w:r w:rsidR="00B717E9" w:rsidRPr="00B717E9">
        <w:rPr>
          <w:rFonts w:ascii="Arial Narrow" w:hAnsi="Arial Narrow"/>
          <w:sz w:val="22"/>
          <w:szCs w:val="22"/>
        </w:rPr>
        <w:t>dB</w:t>
      </w:r>
      <w:proofErr w:type="spellEnd"/>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t>m</w:t>
      </w:r>
      <w:r w:rsidR="00B717E9" w:rsidRPr="00B717E9">
        <w:rPr>
          <w:rFonts w:ascii="Arial Narrow" w:hAnsi="Arial Narrow"/>
          <w:sz w:val="22"/>
          <w:szCs w:val="22"/>
        </w:rPr>
        <w:t>igawka kamery umożliwiająca ustawienie czasu naświetlania w zakresie przynajmniej</w:t>
      </w:r>
      <w:r w:rsidR="00B717E9" w:rsidRPr="00B717E9">
        <w:rPr>
          <w:rFonts w:ascii="Arial Narrow" w:hAnsi="Arial Narrow"/>
          <w:sz w:val="22"/>
          <w:szCs w:val="22"/>
        </w:rPr>
        <w:br/>
        <w:t>w przedziale od 1/24000 do 1 sekundy</w:t>
      </w:r>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t>k</w:t>
      </w:r>
      <w:r w:rsidR="00B717E9" w:rsidRPr="00B717E9">
        <w:rPr>
          <w:rFonts w:ascii="Arial Narrow" w:hAnsi="Arial Narrow"/>
          <w:sz w:val="22"/>
          <w:szCs w:val="22"/>
        </w:rPr>
        <w:t>amera pozwalająca na pracę z mikroskopem bez konieczności używania statywu (mobilna), połączona z jednostką sterującą z przewodem o minimum 2 m długości, z możliwością wydłużenia do 5m</w:t>
      </w:r>
      <w:r>
        <w:rPr>
          <w:rFonts w:ascii="Arial Narrow" w:hAnsi="Arial Narrow"/>
          <w:sz w:val="22"/>
          <w:szCs w:val="22"/>
        </w:rPr>
        <w:t>;</w:t>
      </w:r>
    </w:p>
    <w:p w:rsidR="00B717E9" w:rsidRDefault="001371A8" w:rsidP="001371A8">
      <w:pPr>
        <w:numPr>
          <w:ilvl w:val="3"/>
          <w:numId w:val="19"/>
        </w:numPr>
        <w:ind w:left="2127" w:hanging="851"/>
        <w:rPr>
          <w:rFonts w:ascii="Arial Narrow" w:hAnsi="Arial Narrow"/>
          <w:sz w:val="22"/>
          <w:szCs w:val="22"/>
        </w:rPr>
      </w:pPr>
      <w:r>
        <w:rPr>
          <w:rFonts w:ascii="Arial Narrow" w:hAnsi="Arial Narrow"/>
          <w:sz w:val="22"/>
          <w:szCs w:val="22"/>
        </w:rPr>
        <w:t>d</w:t>
      </w:r>
      <w:r w:rsidR="00B717E9" w:rsidRPr="00B717E9">
        <w:rPr>
          <w:rFonts w:ascii="Arial Narrow" w:hAnsi="Arial Narrow"/>
          <w:sz w:val="22"/>
          <w:szCs w:val="22"/>
        </w:rPr>
        <w:t xml:space="preserve">odatkowy oświetlacz pierścieniowy UV do pracy z głowicą inspekcyjną w zakresie powiększeń do 160x, o długości fali 365 </w:t>
      </w:r>
      <w:proofErr w:type="spellStart"/>
      <w:r w:rsidR="00B717E9" w:rsidRPr="00B717E9">
        <w:rPr>
          <w:rFonts w:ascii="Arial Narrow" w:hAnsi="Arial Narrow"/>
          <w:sz w:val="22"/>
          <w:szCs w:val="22"/>
        </w:rPr>
        <w:t>nm</w:t>
      </w:r>
      <w:proofErr w:type="spellEnd"/>
      <w:r>
        <w:rPr>
          <w:rFonts w:ascii="Arial Narrow" w:hAnsi="Arial Narrow"/>
          <w:sz w:val="22"/>
          <w:szCs w:val="22"/>
        </w:rPr>
        <w:t>;</w:t>
      </w:r>
    </w:p>
    <w:p w:rsidR="00B717E9" w:rsidRPr="00B717E9" w:rsidRDefault="001371A8" w:rsidP="000F266D">
      <w:pPr>
        <w:numPr>
          <w:ilvl w:val="3"/>
          <w:numId w:val="19"/>
        </w:numPr>
        <w:spacing w:after="120"/>
        <w:ind w:left="2127" w:hanging="851"/>
        <w:rPr>
          <w:rFonts w:ascii="Arial Narrow" w:hAnsi="Arial Narrow"/>
          <w:sz w:val="22"/>
          <w:szCs w:val="22"/>
        </w:rPr>
      </w:pPr>
      <w:r>
        <w:rPr>
          <w:rFonts w:ascii="Arial Narrow" w:hAnsi="Arial Narrow"/>
          <w:sz w:val="22"/>
          <w:szCs w:val="22"/>
        </w:rPr>
        <w:t>d</w:t>
      </w:r>
      <w:r w:rsidR="00F0777E">
        <w:rPr>
          <w:rFonts w:ascii="Arial Narrow" w:hAnsi="Arial Narrow"/>
          <w:sz w:val="22"/>
          <w:szCs w:val="22"/>
        </w:rPr>
        <w:t>o</w:t>
      </w:r>
      <w:r w:rsidR="00B717E9" w:rsidRPr="00B717E9">
        <w:rPr>
          <w:rFonts w:ascii="Arial Narrow" w:hAnsi="Arial Narrow"/>
          <w:sz w:val="22"/>
          <w:szCs w:val="22"/>
        </w:rPr>
        <w:t>datkowy oświetlacz IR do pracy z dowolną głowicą optyczną, o długości fali 850 nm</w:t>
      </w:r>
      <w:r>
        <w:rPr>
          <w:rFonts w:ascii="Arial Narrow" w:hAnsi="Arial Narrow"/>
          <w:sz w:val="22"/>
          <w:szCs w:val="22"/>
        </w:rPr>
        <w:t>.</w:t>
      </w:r>
    </w:p>
    <w:p w:rsidR="00B717E9" w:rsidRPr="00B717E9" w:rsidRDefault="00B717E9" w:rsidP="001371A8">
      <w:pPr>
        <w:numPr>
          <w:ilvl w:val="2"/>
          <w:numId w:val="19"/>
        </w:numPr>
        <w:rPr>
          <w:rFonts w:ascii="Arial Narrow" w:hAnsi="Arial Narrow"/>
          <w:sz w:val="22"/>
          <w:szCs w:val="22"/>
        </w:rPr>
      </w:pPr>
      <w:r w:rsidRPr="00B717E9">
        <w:rPr>
          <w:rFonts w:ascii="Arial Narrow" w:hAnsi="Arial Narrow"/>
          <w:sz w:val="22"/>
          <w:szCs w:val="22"/>
        </w:rPr>
        <w:t>Zestaw komputerowy do obsługi mikroskopu</w:t>
      </w:r>
    </w:p>
    <w:p w:rsidR="001371A8" w:rsidRDefault="001371A8" w:rsidP="001371A8">
      <w:pPr>
        <w:numPr>
          <w:ilvl w:val="3"/>
          <w:numId w:val="19"/>
        </w:numPr>
        <w:rPr>
          <w:rFonts w:ascii="Arial Narrow" w:hAnsi="Arial Narrow"/>
          <w:sz w:val="22"/>
          <w:szCs w:val="22"/>
        </w:rPr>
      </w:pPr>
      <w:r>
        <w:rPr>
          <w:rFonts w:ascii="Arial Narrow" w:hAnsi="Arial Narrow"/>
          <w:sz w:val="22"/>
          <w:szCs w:val="22"/>
        </w:rPr>
        <w:t>komputer:</w:t>
      </w:r>
    </w:p>
    <w:p w:rsidR="001371A8" w:rsidRDefault="001371A8" w:rsidP="001371A8">
      <w:pPr>
        <w:numPr>
          <w:ilvl w:val="4"/>
          <w:numId w:val="19"/>
        </w:numPr>
        <w:tabs>
          <w:tab w:val="left" w:pos="3119"/>
        </w:tabs>
        <w:ind w:left="3119" w:hanging="992"/>
        <w:rPr>
          <w:rFonts w:ascii="Arial Narrow" w:hAnsi="Arial Narrow"/>
          <w:sz w:val="22"/>
          <w:szCs w:val="22"/>
        </w:rPr>
      </w:pPr>
      <w:r>
        <w:rPr>
          <w:rFonts w:ascii="Arial Narrow" w:hAnsi="Arial Narrow"/>
          <w:sz w:val="22"/>
          <w:szCs w:val="22"/>
        </w:rPr>
        <w:t>p</w:t>
      </w:r>
      <w:r w:rsidR="00B717E9" w:rsidRPr="00A51CD5">
        <w:rPr>
          <w:rFonts w:ascii="Arial Narrow" w:hAnsi="Arial Narrow"/>
          <w:sz w:val="22"/>
          <w:szCs w:val="22"/>
        </w:rPr>
        <w:t>rocesor nie mniejszy niż siedmiordzeniowy</w:t>
      </w:r>
      <w:r>
        <w:rPr>
          <w:rFonts w:ascii="Arial Narrow" w:hAnsi="Arial Narrow"/>
          <w:sz w:val="22"/>
          <w:szCs w:val="22"/>
        </w:rPr>
        <w:t>,</w:t>
      </w:r>
    </w:p>
    <w:p w:rsidR="001371A8" w:rsidRDefault="00B717E9" w:rsidP="001371A8">
      <w:pPr>
        <w:numPr>
          <w:ilvl w:val="4"/>
          <w:numId w:val="19"/>
        </w:numPr>
        <w:tabs>
          <w:tab w:val="left" w:pos="3119"/>
        </w:tabs>
        <w:ind w:left="3119" w:hanging="992"/>
        <w:rPr>
          <w:rFonts w:ascii="Arial Narrow" w:hAnsi="Arial Narrow"/>
          <w:sz w:val="22"/>
          <w:szCs w:val="22"/>
        </w:rPr>
      </w:pPr>
      <w:r w:rsidRPr="001371A8">
        <w:rPr>
          <w:rFonts w:ascii="Arial Narrow" w:hAnsi="Arial Narrow"/>
          <w:sz w:val="22"/>
          <w:szCs w:val="22"/>
        </w:rPr>
        <w:t>dysk twardy nie mniejszy niż SSD 1TB</w:t>
      </w:r>
      <w:r w:rsidR="001371A8">
        <w:rPr>
          <w:rFonts w:ascii="Arial Narrow" w:hAnsi="Arial Narrow"/>
          <w:sz w:val="22"/>
          <w:szCs w:val="22"/>
        </w:rPr>
        <w:t>,</w:t>
      </w:r>
    </w:p>
    <w:p w:rsidR="001371A8" w:rsidRDefault="00B717E9" w:rsidP="001371A8">
      <w:pPr>
        <w:numPr>
          <w:ilvl w:val="4"/>
          <w:numId w:val="19"/>
        </w:numPr>
        <w:tabs>
          <w:tab w:val="left" w:pos="3119"/>
        </w:tabs>
        <w:ind w:left="3119" w:hanging="992"/>
        <w:rPr>
          <w:rFonts w:ascii="Arial Narrow" w:hAnsi="Arial Narrow"/>
          <w:sz w:val="22"/>
          <w:szCs w:val="22"/>
        </w:rPr>
      </w:pPr>
      <w:r w:rsidRPr="001371A8">
        <w:rPr>
          <w:rFonts w:ascii="Arial Narrow" w:hAnsi="Arial Narrow"/>
          <w:sz w:val="22"/>
          <w:szCs w:val="22"/>
        </w:rPr>
        <w:t>pamięć nie mniejsza niż 32GB RAM</w:t>
      </w:r>
      <w:r w:rsidR="001371A8">
        <w:rPr>
          <w:rFonts w:ascii="Arial Narrow" w:hAnsi="Arial Narrow"/>
          <w:sz w:val="22"/>
          <w:szCs w:val="22"/>
        </w:rPr>
        <w:t>,</w:t>
      </w:r>
    </w:p>
    <w:p w:rsidR="001371A8" w:rsidRDefault="001371A8" w:rsidP="001371A8">
      <w:pPr>
        <w:numPr>
          <w:ilvl w:val="4"/>
          <w:numId w:val="19"/>
        </w:numPr>
        <w:tabs>
          <w:tab w:val="left" w:pos="3119"/>
        </w:tabs>
        <w:ind w:left="3119" w:hanging="992"/>
        <w:rPr>
          <w:rFonts w:ascii="Arial Narrow" w:hAnsi="Arial Narrow"/>
          <w:sz w:val="22"/>
          <w:szCs w:val="22"/>
        </w:rPr>
      </w:pPr>
      <w:r>
        <w:rPr>
          <w:rFonts w:ascii="Arial Narrow" w:hAnsi="Arial Narrow"/>
          <w:sz w:val="22"/>
          <w:szCs w:val="22"/>
        </w:rPr>
        <w:t>p</w:t>
      </w:r>
      <w:r w:rsidR="00B717E9" w:rsidRPr="001371A8">
        <w:rPr>
          <w:rFonts w:ascii="Arial Narrow" w:hAnsi="Arial Narrow"/>
          <w:sz w:val="22"/>
          <w:szCs w:val="22"/>
        </w:rPr>
        <w:t>rocesor graficzny dedykowany klasy nie gorszej niż 4 GB pamięci, aktywny tryb chłodzenia,</w:t>
      </w:r>
    </w:p>
    <w:p w:rsidR="001371A8" w:rsidRDefault="00B717E9" w:rsidP="001371A8">
      <w:pPr>
        <w:numPr>
          <w:ilvl w:val="4"/>
          <w:numId w:val="19"/>
        </w:numPr>
        <w:tabs>
          <w:tab w:val="left" w:pos="3119"/>
        </w:tabs>
        <w:ind w:left="3119" w:hanging="992"/>
        <w:rPr>
          <w:rFonts w:ascii="Arial Narrow" w:hAnsi="Arial Narrow"/>
          <w:sz w:val="22"/>
          <w:szCs w:val="22"/>
        </w:rPr>
      </w:pPr>
      <w:r w:rsidRPr="001371A8">
        <w:rPr>
          <w:rFonts w:ascii="Arial Narrow" w:hAnsi="Arial Narrow"/>
          <w:sz w:val="22"/>
          <w:szCs w:val="22"/>
        </w:rPr>
        <w:t xml:space="preserve">co najmniej 4 porty </w:t>
      </w:r>
      <w:proofErr w:type="spellStart"/>
      <w:r w:rsidRPr="001371A8">
        <w:rPr>
          <w:rFonts w:ascii="Arial Narrow" w:hAnsi="Arial Narrow"/>
          <w:sz w:val="22"/>
          <w:szCs w:val="22"/>
        </w:rPr>
        <w:t>DisplayPort</w:t>
      </w:r>
      <w:proofErr w:type="spellEnd"/>
      <w:r w:rsidR="001371A8">
        <w:rPr>
          <w:rFonts w:ascii="Arial Narrow" w:hAnsi="Arial Narrow"/>
          <w:sz w:val="22"/>
          <w:szCs w:val="22"/>
        </w:rPr>
        <w:t>,</w:t>
      </w:r>
    </w:p>
    <w:p w:rsidR="001371A8" w:rsidRDefault="001371A8" w:rsidP="001371A8">
      <w:pPr>
        <w:numPr>
          <w:ilvl w:val="4"/>
          <w:numId w:val="19"/>
        </w:numPr>
        <w:tabs>
          <w:tab w:val="left" w:pos="3119"/>
        </w:tabs>
        <w:ind w:left="3119" w:hanging="992"/>
        <w:rPr>
          <w:rFonts w:ascii="Arial Narrow" w:hAnsi="Arial Narrow"/>
          <w:sz w:val="22"/>
          <w:szCs w:val="22"/>
        </w:rPr>
      </w:pPr>
      <w:r w:rsidRPr="001371A8">
        <w:rPr>
          <w:rFonts w:ascii="Arial Narrow" w:hAnsi="Arial Narrow"/>
          <w:sz w:val="22"/>
          <w:szCs w:val="22"/>
        </w:rPr>
        <w:t>s</w:t>
      </w:r>
      <w:r w:rsidR="00B717E9" w:rsidRPr="001371A8">
        <w:rPr>
          <w:rFonts w:ascii="Arial Narrow" w:hAnsi="Arial Narrow"/>
          <w:sz w:val="22"/>
          <w:szCs w:val="22"/>
        </w:rPr>
        <w:t>ystem operacyjny Windows 11 pro 64bit</w:t>
      </w:r>
      <w:r w:rsidR="000C3BBC" w:rsidRPr="001371A8">
        <w:rPr>
          <w:rFonts w:ascii="Arial Narrow" w:hAnsi="Arial Narrow"/>
          <w:sz w:val="22"/>
          <w:szCs w:val="22"/>
        </w:rPr>
        <w:t xml:space="preserve"> lub równoważny zgodnie z pkt. 14.1</w:t>
      </w:r>
      <w:r>
        <w:rPr>
          <w:rFonts w:ascii="Arial Narrow" w:hAnsi="Arial Narrow"/>
          <w:sz w:val="22"/>
          <w:szCs w:val="22"/>
        </w:rPr>
        <w:t>,</w:t>
      </w:r>
    </w:p>
    <w:p w:rsidR="00B717E9" w:rsidRPr="001371A8" w:rsidRDefault="001371A8" w:rsidP="001371A8">
      <w:pPr>
        <w:numPr>
          <w:ilvl w:val="4"/>
          <w:numId w:val="19"/>
        </w:numPr>
        <w:tabs>
          <w:tab w:val="left" w:pos="3119"/>
        </w:tabs>
        <w:ind w:left="3119" w:hanging="992"/>
        <w:rPr>
          <w:rFonts w:ascii="Arial Narrow" w:hAnsi="Arial Narrow"/>
          <w:sz w:val="22"/>
          <w:szCs w:val="22"/>
        </w:rPr>
      </w:pPr>
      <w:r w:rsidRPr="001371A8">
        <w:rPr>
          <w:rFonts w:ascii="Arial Narrow" w:hAnsi="Arial Narrow"/>
          <w:sz w:val="22"/>
          <w:szCs w:val="22"/>
        </w:rPr>
        <w:t>p</w:t>
      </w:r>
      <w:r w:rsidR="00B717E9" w:rsidRPr="001371A8">
        <w:rPr>
          <w:rFonts w:ascii="Arial Narrow" w:hAnsi="Arial Narrow"/>
          <w:sz w:val="22"/>
          <w:szCs w:val="22"/>
        </w:rPr>
        <w:t>orty USB klasy nie gorszej niż 3.0. w ilości nie mniejszej niż 3</w:t>
      </w:r>
      <w:r>
        <w:rPr>
          <w:rFonts w:ascii="Arial Narrow" w:hAnsi="Arial Narrow"/>
          <w:sz w:val="22"/>
          <w:szCs w:val="22"/>
        </w:rPr>
        <w:t>;</w:t>
      </w:r>
    </w:p>
    <w:p w:rsidR="00B717E9" w:rsidRDefault="001371A8" w:rsidP="001371A8">
      <w:pPr>
        <w:numPr>
          <w:ilvl w:val="3"/>
          <w:numId w:val="19"/>
        </w:numPr>
        <w:rPr>
          <w:rFonts w:ascii="Arial Narrow" w:hAnsi="Arial Narrow"/>
          <w:sz w:val="22"/>
          <w:szCs w:val="22"/>
        </w:rPr>
      </w:pPr>
      <w:r>
        <w:rPr>
          <w:rFonts w:ascii="Arial Narrow" w:hAnsi="Arial Narrow"/>
          <w:sz w:val="22"/>
          <w:szCs w:val="22"/>
        </w:rPr>
        <w:t>m</w:t>
      </w:r>
      <w:r w:rsidR="00B717E9" w:rsidRPr="00B717E9">
        <w:rPr>
          <w:rFonts w:ascii="Arial Narrow" w:hAnsi="Arial Narrow"/>
          <w:sz w:val="22"/>
          <w:szCs w:val="22"/>
        </w:rPr>
        <w:t>onitor 4K nie mniejszy niż 27"</w:t>
      </w:r>
      <w:r>
        <w:rPr>
          <w:rFonts w:ascii="Arial Narrow" w:hAnsi="Arial Narrow"/>
          <w:sz w:val="22"/>
          <w:szCs w:val="22"/>
        </w:rPr>
        <w:t>;</w:t>
      </w:r>
    </w:p>
    <w:p w:rsidR="00B717E9" w:rsidRDefault="001371A8" w:rsidP="001371A8">
      <w:pPr>
        <w:numPr>
          <w:ilvl w:val="3"/>
          <w:numId w:val="19"/>
        </w:numPr>
        <w:rPr>
          <w:rFonts w:ascii="Arial Narrow" w:hAnsi="Arial Narrow"/>
          <w:sz w:val="22"/>
          <w:szCs w:val="22"/>
        </w:rPr>
      </w:pPr>
      <w:r>
        <w:rPr>
          <w:rFonts w:ascii="Arial Narrow" w:hAnsi="Arial Narrow"/>
          <w:sz w:val="22"/>
          <w:szCs w:val="22"/>
        </w:rPr>
        <w:t>k</w:t>
      </w:r>
      <w:r w:rsidR="00B717E9" w:rsidRPr="00B717E9">
        <w:rPr>
          <w:rFonts w:ascii="Arial Narrow" w:hAnsi="Arial Narrow"/>
          <w:sz w:val="22"/>
          <w:szCs w:val="22"/>
        </w:rPr>
        <w:t>lawiatura z blokiem numerycznym</w:t>
      </w:r>
      <w:r>
        <w:rPr>
          <w:rFonts w:ascii="Arial Narrow" w:hAnsi="Arial Narrow"/>
          <w:sz w:val="22"/>
          <w:szCs w:val="22"/>
        </w:rPr>
        <w:t>;</w:t>
      </w:r>
    </w:p>
    <w:p w:rsidR="00B717E9" w:rsidRDefault="001371A8" w:rsidP="001371A8">
      <w:pPr>
        <w:numPr>
          <w:ilvl w:val="3"/>
          <w:numId w:val="19"/>
        </w:numPr>
        <w:rPr>
          <w:rFonts w:ascii="Arial Narrow" w:hAnsi="Arial Narrow"/>
          <w:sz w:val="22"/>
          <w:szCs w:val="22"/>
        </w:rPr>
      </w:pPr>
      <w:r>
        <w:rPr>
          <w:rFonts w:ascii="Arial Narrow" w:hAnsi="Arial Narrow"/>
          <w:sz w:val="22"/>
          <w:szCs w:val="22"/>
        </w:rPr>
        <w:t>m</w:t>
      </w:r>
      <w:r w:rsidR="00B717E9" w:rsidRPr="00B717E9">
        <w:rPr>
          <w:rFonts w:ascii="Arial Narrow" w:hAnsi="Arial Narrow"/>
          <w:sz w:val="22"/>
          <w:szCs w:val="22"/>
        </w:rPr>
        <w:t>ysz optyczna</w:t>
      </w:r>
      <w:r>
        <w:rPr>
          <w:rFonts w:ascii="Arial Narrow" w:hAnsi="Arial Narrow"/>
          <w:sz w:val="22"/>
          <w:szCs w:val="22"/>
        </w:rPr>
        <w:t>;</w:t>
      </w:r>
    </w:p>
    <w:p w:rsidR="00B717E9" w:rsidRDefault="001371A8" w:rsidP="001371A8">
      <w:pPr>
        <w:numPr>
          <w:ilvl w:val="3"/>
          <w:numId w:val="19"/>
        </w:numPr>
        <w:rPr>
          <w:rFonts w:ascii="Arial Narrow" w:hAnsi="Arial Narrow"/>
          <w:sz w:val="22"/>
          <w:szCs w:val="22"/>
        </w:rPr>
      </w:pPr>
      <w:r>
        <w:rPr>
          <w:rFonts w:ascii="Arial Narrow" w:hAnsi="Arial Narrow"/>
          <w:sz w:val="22"/>
          <w:szCs w:val="22"/>
        </w:rPr>
        <w:t>m</w:t>
      </w:r>
      <w:r w:rsidR="00B717E9" w:rsidRPr="00B717E9">
        <w:rPr>
          <w:rFonts w:ascii="Arial Narrow" w:hAnsi="Arial Narrow"/>
          <w:sz w:val="22"/>
          <w:szCs w:val="22"/>
        </w:rPr>
        <w:t>usi posiadać możliwość podłączenia kontrolera umożliwiającego sterowanie w 4 osiach (osie XYZ oraz obrót dla soczewki obrotowej gdy jest uwzględniona w konfiguracji)</w:t>
      </w:r>
      <w:r>
        <w:rPr>
          <w:rFonts w:ascii="Arial Narrow" w:hAnsi="Arial Narrow"/>
          <w:sz w:val="22"/>
          <w:szCs w:val="22"/>
        </w:rPr>
        <w:t>;</w:t>
      </w:r>
    </w:p>
    <w:p w:rsidR="00B717E9" w:rsidRPr="00B717E9" w:rsidRDefault="001371A8" w:rsidP="008333EC">
      <w:pPr>
        <w:numPr>
          <w:ilvl w:val="3"/>
          <w:numId w:val="19"/>
        </w:numPr>
        <w:spacing w:after="120"/>
        <w:ind w:left="2127" w:hanging="851"/>
        <w:rPr>
          <w:rFonts w:ascii="Arial Narrow" w:hAnsi="Arial Narrow"/>
          <w:sz w:val="22"/>
          <w:szCs w:val="22"/>
        </w:rPr>
      </w:pPr>
      <w:r>
        <w:rPr>
          <w:rFonts w:ascii="Arial Narrow" w:hAnsi="Arial Narrow"/>
          <w:sz w:val="22"/>
          <w:szCs w:val="22"/>
        </w:rPr>
        <w:t>z</w:t>
      </w:r>
      <w:r w:rsidR="00B717E9" w:rsidRPr="00B717E9">
        <w:rPr>
          <w:rFonts w:ascii="Arial Narrow" w:hAnsi="Arial Narrow"/>
          <w:sz w:val="22"/>
          <w:szCs w:val="22"/>
        </w:rPr>
        <w:t>estaw komputerowy musi umożliwiać rozbudowę w przyszłości o nowe komponenty</w:t>
      </w:r>
      <w:r w:rsidR="00B717E9" w:rsidRPr="00B717E9">
        <w:rPr>
          <w:rFonts w:ascii="Arial Narrow" w:hAnsi="Arial Narrow"/>
          <w:sz w:val="22"/>
          <w:szCs w:val="22"/>
        </w:rPr>
        <w:br/>
        <w:t>np. zmiana karty graficznej, płyty głównej, dodanie RAM, wymiana procesora, zmiana monitora, rozbudowa o dodatkowe płyty rozszerzeń i porty itp.</w:t>
      </w:r>
    </w:p>
    <w:p w:rsidR="00B717E9" w:rsidRPr="00B717E9" w:rsidRDefault="00B717E9" w:rsidP="004D3E18">
      <w:pPr>
        <w:numPr>
          <w:ilvl w:val="1"/>
          <w:numId w:val="19"/>
        </w:numPr>
        <w:rPr>
          <w:rFonts w:ascii="Arial Narrow" w:hAnsi="Arial Narrow"/>
          <w:sz w:val="22"/>
          <w:szCs w:val="22"/>
        </w:rPr>
      </w:pPr>
      <w:r w:rsidRPr="00B717E9">
        <w:rPr>
          <w:rFonts w:ascii="Arial Narrow" w:hAnsi="Arial Narrow"/>
          <w:sz w:val="22"/>
          <w:szCs w:val="22"/>
        </w:rPr>
        <w:t>Oprogramowanie</w:t>
      </w:r>
      <w:r w:rsidR="001371A8">
        <w:rPr>
          <w:rFonts w:ascii="Arial Narrow" w:hAnsi="Arial Narrow"/>
          <w:sz w:val="22"/>
          <w:szCs w:val="22"/>
        </w:rPr>
        <w:t>:</w:t>
      </w:r>
    </w:p>
    <w:p w:rsidR="00B717E9" w:rsidRDefault="001371A8" w:rsidP="004D3E18">
      <w:pPr>
        <w:numPr>
          <w:ilvl w:val="2"/>
          <w:numId w:val="19"/>
        </w:numPr>
        <w:rPr>
          <w:rFonts w:ascii="Arial Narrow" w:hAnsi="Arial Narrow"/>
          <w:sz w:val="22"/>
          <w:szCs w:val="22"/>
        </w:rPr>
      </w:pPr>
      <w:r>
        <w:rPr>
          <w:rFonts w:ascii="Arial Narrow" w:hAnsi="Arial Narrow"/>
          <w:sz w:val="22"/>
          <w:szCs w:val="22"/>
        </w:rPr>
        <w:t>d</w:t>
      </w:r>
      <w:r w:rsidR="00B717E9" w:rsidRPr="00A51CD5">
        <w:rPr>
          <w:rFonts w:ascii="Arial Narrow" w:hAnsi="Arial Narrow"/>
          <w:sz w:val="22"/>
          <w:szCs w:val="22"/>
        </w:rPr>
        <w:t>edykowane oprogramowanie do urządzenia pozwalające na pracę ze zdjęciami i mikroskopem</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Pr>
          <w:rFonts w:ascii="Arial Narrow" w:hAnsi="Arial Narrow"/>
          <w:sz w:val="22"/>
          <w:szCs w:val="22"/>
        </w:rPr>
        <w:t>o</w:t>
      </w:r>
      <w:r w:rsidR="00B717E9" w:rsidRPr="00A51CD5">
        <w:rPr>
          <w:rFonts w:ascii="Arial Narrow" w:hAnsi="Arial Narrow"/>
          <w:sz w:val="22"/>
          <w:szCs w:val="22"/>
        </w:rPr>
        <w:t>programowanie musi umożliwiać zainstalowanie na dowolnym komputerze (nie wymaga stacji dedykowanej)</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Pr>
          <w:rFonts w:ascii="Arial Narrow" w:hAnsi="Arial Narrow"/>
          <w:sz w:val="22"/>
          <w:szCs w:val="22"/>
        </w:rPr>
        <w:t>f</w:t>
      </w:r>
      <w:r w:rsidR="00B717E9" w:rsidRPr="00B717E9">
        <w:rPr>
          <w:rFonts w:ascii="Arial Narrow" w:hAnsi="Arial Narrow"/>
          <w:sz w:val="22"/>
          <w:szCs w:val="22"/>
        </w:rPr>
        <w:t>unkcja HDR włączana/wyłączana jednym przyciskiem w trakcie obserwacji na żywo na próbce</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Pr>
          <w:rFonts w:ascii="Arial Narrow" w:hAnsi="Arial Narrow"/>
          <w:sz w:val="22"/>
          <w:szCs w:val="22"/>
        </w:rPr>
        <w:t>f</w:t>
      </w:r>
      <w:r w:rsidR="00B717E9" w:rsidRPr="00B717E9">
        <w:rPr>
          <w:rFonts w:ascii="Arial Narrow" w:hAnsi="Arial Narrow"/>
          <w:sz w:val="22"/>
          <w:szCs w:val="22"/>
        </w:rPr>
        <w:t>unkcja powiększenia cyfrowego w zakresie min. od 1x do 10x</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Pr>
          <w:rFonts w:ascii="Arial Narrow" w:hAnsi="Arial Narrow"/>
          <w:sz w:val="22"/>
          <w:szCs w:val="22"/>
        </w:rPr>
        <w:t>f</w:t>
      </w:r>
      <w:r w:rsidR="00B717E9" w:rsidRPr="00B717E9">
        <w:rPr>
          <w:rFonts w:ascii="Arial Narrow" w:hAnsi="Arial Narrow"/>
          <w:sz w:val="22"/>
          <w:szCs w:val="22"/>
        </w:rPr>
        <w:t>unkcja tworzenia zdjęcia w pełnej głębi ostrości</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Pr>
          <w:rFonts w:ascii="Arial Narrow" w:hAnsi="Arial Narrow"/>
          <w:sz w:val="22"/>
          <w:szCs w:val="22"/>
        </w:rPr>
        <w:t>f</w:t>
      </w:r>
      <w:r w:rsidR="00B717E9" w:rsidRPr="00B717E9">
        <w:rPr>
          <w:rFonts w:ascii="Arial Narrow" w:hAnsi="Arial Narrow"/>
          <w:sz w:val="22"/>
          <w:szCs w:val="22"/>
        </w:rPr>
        <w:t>unkcja nawigacji funkcja nawigacji widoczna na ekranie pozwalającą przemieszczać się na próbce przy dowolnym, zmiennym powiększeniu</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Pr>
          <w:rFonts w:ascii="Arial Narrow" w:hAnsi="Arial Narrow"/>
          <w:sz w:val="22"/>
          <w:szCs w:val="22"/>
        </w:rPr>
        <w:t>f</w:t>
      </w:r>
      <w:r w:rsidR="00B717E9" w:rsidRPr="00B717E9">
        <w:rPr>
          <w:rFonts w:ascii="Arial Narrow" w:hAnsi="Arial Narrow"/>
          <w:sz w:val="22"/>
          <w:szCs w:val="22"/>
        </w:rPr>
        <w:t>unkcja tworzenia modeli 3D</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funkcja automatycznego łączenia obrazów w zdjęcia panoramiczne, w tym także zdjęć panoramicznych o pełnej głębi ostrości</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funkcja autofocus (automatyczne ustawianie ostrości)</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możliwość ustawienia płaszczyzn roboczych przynajmniej takich jak: płaszczyzna limitu ruchu dolnego (ochrona przed kolizją), płaszczyzna dolna, płaszczyzna górna</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funkcja wyświetlania obecnej pozycji ogniskowania, względem takich płaszczyzn jak: płaszczyzna limitu dolnego, płaszczyzna dolna, płaszczyzna górna</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funkcja wyświetlania obecnej pozycji ogniskowania, względem obserwowanego obszaru</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 xml:space="preserve">funkcja do pomiarów planimetrycznych (min. odległość, kąt, średnica) z użyciem automatycznego </w:t>
      </w:r>
      <w:r w:rsidR="00B717E9" w:rsidRPr="00B717E9">
        <w:rPr>
          <w:rFonts w:ascii="Arial Narrow" w:hAnsi="Arial Narrow"/>
          <w:sz w:val="22"/>
          <w:szCs w:val="22"/>
        </w:rPr>
        <w:t>wykrywania krawędzi, funkcja do automatycznego pomiaru powierzchni obrazu 2D (dwuwymiarowego) - pole, obwód, długość szerokość</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funkcja automatycznego zliczania do min. 23000 cząstek, na podstawie kontrastu i koloru</w:t>
      </w:r>
      <w:r>
        <w:rPr>
          <w:rFonts w:ascii="Arial Narrow" w:hAnsi="Arial Narrow"/>
          <w:sz w:val="22"/>
          <w:szCs w:val="22"/>
        </w:rPr>
        <w:t xml:space="preserve"> </w:t>
      </w:r>
      <w:r w:rsidRPr="00B717E9">
        <w:rPr>
          <w:rFonts w:ascii="Arial Narrow" w:hAnsi="Arial Narrow"/>
          <w:sz w:val="22"/>
          <w:szCs w:val="22"/>
        </w:rPr>
        <w:t>z możliwością wyświetlania statystyki, pojedynczych zdjęć, możliwość reprodukcji ustawień</w:t>
      </w:r>
      <w:r>
        <w:rPr>
          <w:rFonts w:ascii="Arial Narrow" w:hAnsi="Arial Narrow"/>
          <w:sz w:val="22"/>
          <w:szCs w:val="22"/>
        </w:rPr>
        <w:t xml:space="preserve"> </w:t>
      </w:r>
      <w:r w:rsidRPr="00B717E9">
        <w:rPr>
          <w:rFonts w:ascii="Arial Narrow" w:hAnsi="Arial Narrow"/>
          <w:sz w:val="22"/>
          <w:szCs w:val="22"/>
        </w:rPr>
        <w:t>z wcześniejszych zdjęć do zliczania np. tych samych kolorów próbek</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funkcja nagrywania obrazu</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 xml:space="preserve">funkcja </w:t>
      </w:r>
      <w:proofErr w:type="spellStart"/>
      <w:r w:rsidRPr="00B717E9">
        <w:rPr>
          <w:rFonts w:ascii="Arial Narrow" w:hAnsi="Arial Narrow"/>
          <w:sz w:val="22"/>
          <w:szCs w:val="22"/>
        </w:rPr>
        <w:t>autokalibracji</w:t>
      </w:r>
      <w:proofErr w:type="spellEnd"/>
      <w:r w:rsidRPr="00B717E9">
        <w:rPr>
          <w:rFonts w:ascii="Arial Narrow" w:hAnsi="Arial Narrow"/>
          <w:sz w:val="22"/>
          <w:szCs w:val="22"/>
        </w:rPr>
        <w:t xml:space="preserve"> obiektywów</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 xml:space="preserve">funkcja wykonywania serii zdjęć dla wcześniej zadanych </w:t>
      </w:r>
      <w:proofErr w:type="spellStart"/>
      <w:r w:rsidRPr="00B717E9">
        <w:rPr>
          <w:rFonts w:ascii="Arial Narrow" w:hAnsi="Arial Narrow"/>
          <w:sz w:val="22"/>
          <w:szCs w:val="22"/>
        </w:rPr>
        <w:t>koordynatów</w:t>
      </w:r>
      <w:proofErr w:type="spellEnd"/>
      <w:r w:rsidRPr="00B717E9">
        <w:rPr>
          <w:rFonts w:ascii="Arial Narrow" w:hAnsi="Arial Narrow"/>
          <w:sz w:val="22"/>
          <w:szCs w:val="22"/>
        </w:rPr>
        <w:t xml:space="preserve"> (wcześniej zapisanych)</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lastRenderedPageBreak/>
        <w:t>możliwość ustawienia funkcji dla podwójnego kliknięcia myszką w obszarze widoku</w:t>
      </w:r>
      <w:r>
        <w:rPr>
          <w:rFonts w:ascii="Arial Narrow" w:hAnsi="Arial Narrow"/>
          <w:sz w:val="22"/>
          <w:szCs w:val="22"/>
        </w:rPr>
        <w:t xml:space="preserve"> </w:t>
      </w:r>
      <w:r w:rsidRPr="00B717E9">
        <w:rPr>
          <w:rFonts w:ascii="Arial Narrow" w:hAnsi="Arial Narrow"/>
          <w:sz w:val="22"/>
          <w:szCs w:val="22"/>
        </w:rPr>
        <w:t xml:space="preserve">z mikroskopu </w:t>
      </w:r>
      <w:r>
        <w:rPr>
          <w:rFonts w:ascii="Arial Narrow" w:hAnsi="Arial Narrow"/>
          <w:sz w:val="22"/>
          <w:szCs w:val="22"/>
        </w:rPr>
        <w:br/>
      </w:r>
      <w:r w:rsidRPr="00B717E9">
        <w:rPr>
          <w:rFonts w:ascii="Arial Narrow" w:hAnsi="Arial Narrow"/>
          <w:sz w:val="22"/>
          <w:szCs w:val="22"/>
        </w:rPr>
        <w:t>(np. wycentrowanie, auto-</w:t>
      </w:r>
      <w:proofErr w:type="spellStart"/>
      <w:r w:rsidRPr="00B717E9">
        <w:rPr>
          <w:rFonts w:ascii="Arial Narrow" w:hAnsi="Arial Narrow"/>
          <w:sz w:val="22"/>
          <w:szCs w:val="22"/>
        </w:rPr>
        <w:t>focus</w:t>
      </w:r>
      <w:proofErr w:type="spellEnd"/>
      <w:r w:rsidRPr="00B717E9">
        <w:rPr>
          <w:rFonts w:ascii="Arial Narrow" w:hAnsi="Arial Narrow"/>
          <w:sz w:val="22"/>
          <w:szCs w:val="22"/>
        </w:rPr>
        <w:t>, live-</w:t>
      </w:r>
      <w:proofErr w:type="spellStart"/>
      <w:r w:rsidRPr="00B717E9">
        <w:rPr>
          <w:rFonts w:ascii="Arial Narrow" w:hAnsi="Arial Narrow"/>
          <w:sz w:val="22"/>
          <w:szCs w:val="22"/>
        </w:rPr>
        <w:t>focus</w:t>
      </w:r>
      <w:proofErr w:type="spellEnd"/>
      <w:r w:rsidRPr="00B717E9">
        <w:rPr>
          <w:rFonts w:ascii="Arial Narrow" w:hAnsi="Arial Narrow"/>
          <w:sz w:val="22"/>
          <w:szCs w:val="22"/>
        </w:rPr>
        <w:t>)</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możliwość przywołania menu ze skrótami, poprze</w:t>
      </w:r>
      <w:r w:rsidR="00B717E9" w:rsidRPr="00B717E9">
        <w:rPr>
          <w:rFonts w:ascii="Arial Narrow" w:hAnsi="Arial Narrow"/>
          <w:sz w:val="22"/>
          <w:szCs w:val="22"/>
        </w:rPr>
        <w:t>z kliknięcie PPM dla funkcji min. takich jak zapis zdjęcia, zapis zdjęcia jako, skopiowanie zdjęcia do schowku, ustawienie płaszczyzn górnej</w:t>
      </w:r>
      <w:r w:rsidR="00B717E9" w:rsidRPr="00B717E9">
        <w:rPr>
          <w:rFonts w:ascii="Arial Narrow" w:hAnsi="Arial Narrow"/>
          <w:sz w:val="22"/>
          <w:szCs w:val="22"/>
        </w:rPr>
        <w:br/>
        <w:t xml:space="preserve">i dolnej, </w:t>
      </w:r>
      <w:proofErr w:type="spellStart"/>
      <w:r w:rsidR="00B717E9" w:rsidRPr="00B717E9">
        <w:rPr>
          <w:rFonts w:ascii="Arial Narrow" w:hAnsi="Arial Narrow"/>
          <w:sz w:val="22"/>
          <w:szCs w:val="22"/>
        </w:rPr>
        <w:t>multi-focus</w:t>
      </w:r>
      <w:proofErr w:type="spellEnd"/>
      <w:r w:rsidR="00B717E9" w:rsidRPr="00B717E9">
        <w:rPr>
          <w:rFonts w:ascii="Arial Narrow" w:hAnsi="Arial Narrow"/>
          <w:sz w:val="22"/>
          <w:szCs w:val="22"/>
        </w:rPr>
        <w:t>, składanie 3D)</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możliwość zmiany powiększenia dla danego zestawu soczewkowego, na stałe, powtarzalne skalibrowane powiększenia</w:t>
      </w:r>
      <w:r>
        <w:rPr>
          <w:rFonts w:ascii="Arial Narrow" w:hAnsi="Arial Narrow"/>
          <w:sz w:val="22"/>
          <w:szCs w:val="22"/>
        </w:rPr>
        <w:t>;</w:t>
      </w:r>
    </w:p>
    <w:p w:rsidR="00B717E9" w:rsidRDefault="001371A8" w:rsidP="001371A8">
      <w:pPr>
        <w:numPr>
          <w:ilvl w:val="2"/>
          <w:numId w:val="19"/>
        </w:numPr>
        <w:rPr>
          <w:rFonts w:ascii="Arial Narrow" w:hAnsi="Arial Narrow"/>
          <w:sz w:val="22"/>
          <w:szCs w:val="22"/>
        </w:rPr>
      </w:pPr>
      <w:r w:rsidRPr="00B717E9">
        <w:rPr>
          <w:rFonts w:ascii="Arial Narrow" w:hAnsi="Arial Narrow"/>
          <w:sz w:val="22"/>
          <w:szCs w:val="22"/>
        </w:rPr>
        <w:t>możliwość tworzenia profili użytkownika</w:t>
      </w:r>
      <w:r>
        <w:rPr>
          <w:rFonts w:ascii="Arial Narrow" w:hAnsi="Arial Narrow"/>
          <w:sz w:val="22"/>
          <w:szCs w:val="22"/>
        </w:rPr>
        <w:t>;</w:t>
      </w:r>
    </w:p>
    <w:p w:rsidR="00B717E9" w:rsidRPr="00B717E9" w:rsidRDefault="001371A8" w:rsidP="001371A8">
      <w:pPr>
        <w:numPr>
          <w:ilvl w:val="2"/>
          <w:numId w:val="19"/>
        </w:numPr>
        <w:spacing w:after="120"/>
        <w:rPr>
          <w:rFonts w:ascii="Arial Narrow" w:hAnsi="Arial Narrow"/>
          <w:sz w:val="22"/>
          <w:szCs w:val="22"/>
        </w:rPr>
      </w:pPr>
      <w:r w:rsidRPr="00B717E9">
        <w:rPr>
          <w:rFonts w:ascii="Arial Narrow" w:hAnsi="Arial Narrow"/>
          <w:sz w:val="22"/>
          <w:szCs w:val="22"/>
        </w:rPr>
        <w:t>możliwość manualnego ustawiania czasu ekspozycji i wzmocnienia.</w:t>
      </w:r>
    </w:p>
    <w:p w:rsidR="00B717E9" w:rsidRPr="00A91FB1" w:rsidRDefault="00B717E9" w:rsidP="004D3E18">
      <w:pPr>
        <w:numPr>
          <w:ilvl w:val="1"/>
          <w:numId w:val="19"/>
        </w:numPr>
        <w:rPr>
          <w:rFonts w:ascii="Arial Narrow" w:hAnsi="Arial Narrow"/>
          <w:sz w:val="22"/>
          <w:szCs w:val="22"/>
        </w:rPr>
      </w:pPr>
      <w:r w:rsidRPr="00A91FB1">
        <w:rPr>
          <w:rFonts w:ascii="Arial Narrow" w:hAnsi="Arial Narrow"/>
          <w:sz w:val="22"/>
          <w:szCs w:val="22"/>
        </w:rPr>
        <w:t>Obiektywy i akcesoria optyczne mikroskopu</w:t>
      </w:r>
    </w:p>
    <w:p w:rsidR="00A91FB1" w:rsidRDefault="001371A8" w:rsidP="001371A8">
      <w:pPr>
        <w:numPr>
          <w:ilvl w:val="2"/>
          <w:numId w:val="19"/>
        </w:numPr>
        <w:rPr>
          <w:rFonts w:ascii="Arial Narrow" w:hAnsi="Arial Narrow"/>
          <w:sz w:val="22"/>
          <w:szCs w:val="22"/>
        </w:rPr>
      </w:pPr>
      <w:r w:rsidRPr="00A51CD5">
        <w:rPr>
          <w:rFonts w:ascii="Arial Narrow" w:hAnsi="Arial Narrow"/>
          <w:sz w:val="22"/>
          <w:szCs w:val="22"/>
        </w:rPr>
        <w:t>głowica optyczna zmiennoogniskowa z rewolwerem nie więcej niż 3 obiektywowym, ze zmotoryzowaną kontrolą powiększenia zoom i zmiany obiektywów, o minimalnym zakresie powiększeń 20x-5000x</w:t>
      </w:r>
      <w:r w:rsidR="008333EC">
        <w:rPr>
          <w:rFonts w:ascii="Arial Narrow" w:hAnsi="Arial Narrow"/>
          <w:sz w:val="22"/>
          <w:szCs w:val="22"/>
        </w:rPr>
        <w:t>;</w:t>
      </w:r>
    </w:p>
    <w:p w:rsidR="00A91FB1" w:rsidRDefault="001371A8" w:rsidP="001371A8">
      <w:pPr>
        <w:numPr>
          <w:ilvl w:val="2"/>
          <w:numId w:val="19"/>
        </w:numPr>
        <w:rPr>
          <w:rFonts w:ascii="Arial Narrow" w:hAnsi="Arial Narrow"/>
          <w:sz w:val="22"/>
          <w:szCs w:val="22"/>
        </w:rPr>
      </w:pPr>
      <w:r w:rsidRPr="00A91FB1">
        <w:rPr>
          <w:rFonts w:ascii="Arial Narrow" w:hAnsi="Arial Narrow"/>
          <w:sz w:val="22"/>
          <w:szCs w:val="22"/>
        </w:rPr>
        <w:t>zestaw polaryzacyjny do obserwacji w odbitym świetle spolaryzowanym, umożliwiający zmianę kąta polaryzacji możliwa zarówno na analizatorze jak i polaryzatorze</w:t>
      </w:r>
      <w:r w:rsidR="008333EC">
        <w:rPr>
          <w:rFonts w:ascii="Arial Narrow" w:hAnsi="Arial Narrow"/>
          <w:sz w:val="22"/>
          <w:szCs w:val="22"/>
        </w:rPr>
        <w:t>;</w:t>
      </w:r>
    </w:p>
    <w:p w:rsidR="00A91FB1" w:rsidRDefault="001371A8" w:rsidP="001371A8">
      <w:pPr>
        <w:numPr>
          <w:ilvl w:val="2"/>
          <w:numId w:val="19"/>
        </w:numPr>
        <w:rPr>
          <w:rFonts w:ascii="Arial Narrow" w:hAnsi="Arial Narrow"/>
          <w:sz w:val="22"/>
          <w:szCs w:val="22"/>
        </w:rPr>
      </w:pPr>
      <w:r w:rsidRPr="00A91FB1">
        <w:rPr>
          <w:rFonts w:ascii="Arial Narrow" w:hAnsi="Arial Narrow"/>
          <w:sz w:val="22"/>
          <w:szCs w:val="22"/>
        </w:rPr>
        <w:t>pierwszy obiektyw o zakresie powiększeń nie mniejszym niż 20x-140x i odległości roboczej</w:t>
      </w:r>
      <w:r w:rsidRPr="00A91FB1">
        <w:rPr>
          <w:rFonts w:ascii="Arial Narrow" w:hAnsi="Arial Narrow"/>
          <w:sz w:val="22"/>
          <w:szCs w:val="22"/>
        </w:rPr>
        <w:br/>
        <w:t>nie mniejszej niż 18mm</w:t>
      </w:r>
      <w:r w:rsidR="008333EC">
        <w:rPr>
          <w:rFonts w:ascii="Arial Narrow" w:hAnsi="Arial Narrow"/>
          <w:sz w:val="22"/>
          <w:szCs w:val="22"/>
        </w:rPr>
        <w:t>;</w:t>
      </w:r>
    </w:p>
    <w:p w:rsidR="00A91FB1" w:rsidRDefault="001371A8" w:rsidP="001371A8">
      <w:pPr>
        <w:numPr>
          <w:ilvl w:val="2"/>
          <w:numId w:val="19"/>
        </w:numPr>
        <w:rPr>
          <w:rFonts w:ascii="Arial Narrow" w:hAnsi="Arial Narrow"/>
          <w:sz w:val="22"/>
          <w:szCs w:val="22"/>
        </w:rPr>
      </w:pPr>
      <w:r w:rsidRPr="00A91FB1">
        <w:rPr>
          <w:rFonts w:ascii="Arial Narrow" w:hAnsi="Arial Narrow"/>
          <w:sz w:val="22"/>
          <w:szCs w:val="22"/>
        </w:rPr>
        <w:t>drugi obiektyw o zakresie powiększeń nie mniejszym niż 140x-1000x i odległości roboczej</w:t>
      </w:r>
      <w:r w:rsidRPr="00A91FB1">
        <w:rPr>
          <w:rFonts w:ascii="Arial Narrow" w:hAnsi="Arial Narrow"/>
          <w:sz w:val="22"/>
          <w:szCs w:val="22"/>
        </w:rPr>
        <w:br/>
        <w:t>nie mniejszej niż 10mm</w:t>
      </w:r>
      <w:r w:rsidR="008333EC">
        <w:rPr>
          <w:rFonts w:ascii="Arial Narrow" w:hAnsi="Arial Narrow"/>
          <w:sz w:val="22"/>
          <w:szCs w:val="22"/>
        </w:rPr>
        <w:t>;</w:t>
      </w:r>
    </w:p>
    <w:p w:rsidR="00A91FB1" w:rsidRDefault="001371A8" w:rsidP="001371A8">
      <w:pPr>
        <w:numPr>
          <w:ilvl w:val="2"/>
          <w:numId w:val="19"/>
        </w:numPr>
        <w:rPr>
          <w:rFonts w:ascii="Arial Narrow" w:hAnsi="Arial Narrow"/>
          <w:sz w:val="22"/>
          <w:szCs w:val="22"/>
        </w:rPr>
      </w:pPr>
      <w:r w:rsidRPr="00A91FB1">
        <w:rPr>
          <w:rFonts w:ascii="Arial Narrow" w:hAnsi="Arial Narrow"/>
          <w:sz w:val="22"/>
          <w:szCs w:val="22"/>
        </w:rPr>
        <w:t>trzeci obiektyw o zakresie powiększeń nie mniejszym niż 700x-5000x i odległości roboczej</w:t>
      </w:r>
      <w:r w:rsidRPr="00A91FB1">
        <w:rPr>
          <w:rFonts w:ascii="Arial Narrow" w:hAnsi="Arial Narrow"/>
          <w:sz w:val="22"/>
          <w:szCs w:val="22"/>
        </w:rPr>
        <w:br/>
        <w:t>nie mniejszej niż 3,3mm</w:t>
      </w:r>
      <w:r w:rsidR="008333EC">
        <w:rPr>
          <w:rFonts w:ascii="Arial Narrow" w:hAnsi="Arial Narrow"/>
          <w:sz w:val="22"/>
          <w:szCs w:val="22"/>
        </w:rPr>
        <w:t>;</w:t>
      </w:r>
    </w:p>
    <w:p w:rsidR="00A91FB1" w:rsidRDefault="001371A8" w:rsidP="001371A8">
      <w:pPr>
        <w:numPr>
          <w:ilvl w:val="2"/>
          <w:numId w:val="19"/>
        </w:numPr>
        <w:rPr>
          <w:rFonts w:ascii="Arial Narrow" w:hAnsi="Arial Narrow"/>
          <w:sz w:val="22"/>
          <w:szCs w:val="22"/>
        </w:rPr>
      </w:pPr>
      <w:r w:rsidRPr="00A91FB1">
        <w:rPr>
          <w:rFonts w:ascii="Arial Narrow" w:hAnsi="Arial Narrow"/>
          <w:sz w:val="22"/>
          <w:szCs w:val="22"/>
        </w:rPr>
        <w:t xml:space="preserve">wszystkie 3 obiektywy muszą mieć możliwość pracy w oświetleniu typu: pierścieniowe, </w:t>
      </w:r>
      <w:proofErr w:type="spellStart"/>
      <w:r w:rsidRPr="00A91FB1">
        <w:rPr>
          <w:rFonts w:ascii="Arial Narrow" w:hAnsi="Arial Narrow"/>
          <w:sz w:val="22"/>
          <w:szCs w:val="22"/>
        </w:rPr>
        <w:t>coaxialne</w:t>
      </w:r>
      <w:proofErr w:type="spellEnd"/>
      <w:r w:rsidRPr="00A91FB1">
        <w:rPr>
          <w:rFonts w:ascii="Arial Narrow" w:hAnsi="Arial Narrow"/>
          <w:sz w:val="22"/>
          <w:szCs w:val="22"/>
        </w:rPr>
        <w:t xml:space="preserve">, mieszane, polaryzacja oświetlenia pierścieniowego, polaryzacja oświetlenia </w:t>
      </w:r>
      <w:proofErr w:type="spellStart"/>
      <w:r w:rsidRPr="00A91FB1">
        <w:rPr>
          <w:rFonts w:ascii="Arial Narrow" w:hAnsi="Arial Narrow"/>
          <w:sz w:val="22"/>
          <w:szCs w:val="22"/>
        </w:rPr>
        <w:t>coaxialnego</w:t>
      </w:r>
      <w:proofErr w:type="spellEnd"/>
      <w:r w:rsidRPr="00A91FB1">
        <w:rPr>
          <w:rFonts w:ascii="Arial Narrow" w:hAnsi="Arial Narrow"/>
          <w:sz w:val="22"/>
          <w:szCs w:val="22"/>
        </w:rPr>
        <w:t xml:space="preserve">, ukośne </w:t>
      </w:r>
      <w:proofErr w:type="spellStart"/>
      <w:r w:rsidRPr="00A91FB1">
        <w:rPr>
          <w:rFonts w:ascii="Arial Narrow" w:hAnsi="Arial Narrow"/>
          <w:sz w:val="22"/>
          <w:szCs w:val="22"/>
        </w:rPr>
        <w:t>coaxialne</w:t>
      </w:r>
      <w:proofErr w:type="spellEnd"/>
      <w:r w:rsidR="008333EC">
        <w:rPr>
          <w:rFonts w:ascii="Arial Narrow" w:hAnsi="Arial Narrow"/>
          <w:sz w:val="22"/>
          <w:szCs w:val="22"/>
        </w:rPr>
        <w:t>;</w:t>
      </w:r>
    </w:p>
    <w:p w:rsidR="00A91FB1" w:rsidRPr="00BA73CD" w:rsidRDefault="001371A8" w:rsidP="001371A8">
      <w:pPr>
        <w:numPr>
          <w:ilvl w:val="2"/>
          <w:numId w:val="19"/>
        </w:numPr>
        <w:rPr>
          <w:rFonts w:ascii="Arial Narrow" w:hAnsi="Arial Narrow"/>
          <w:sz w:val="22"/>
          <w:szCs w:val="22"/>
        </w:rPr>
      </w:pPr>
      <w:r w:rsidRPr="00A91FB1">
        <w:rPr>
          <w:rFonts w:ascii="Arial Narrow" w:hAnsi="Arial Narrow"/>
          <w:sz w:val="22"/>
          <w:szCs w:val="22"/>
        </w:rPr>
        <w:t>druga głowica optyczna zmiennoogniskowa ze zmotoryzowaną kontrolą powiększenia zoom,</w:t>
      </w:r>
      <w:r w:rsidRPr="00A91FB1">
        <w:rPr>
          <w:rFonts w:ascii="Arial Narrow" w:hAnsi="Arial Narrow"/>
          <w:sz w:val="22"/>
          <w:szCs w:val="22"/>
        </w:rPr>
        <w:br/>
        <w:t xml:space="preserve">o zakresie powiększeń nie mniejszym niż 20x-160x, ze </w:t>
      </w:r>
      <w:r w:rsidRPr="00A91FB1">
        <w:rPr>
          <w:rFonts w:ascii="Arial Narrow" w:hAnsi="Arial Narrow"/>
          <w:sz w:val="22"/>
          <w:szCs w:val="22"/>
          <w:u w:val="single"/>
        </w:rPr>
        <w:t>zmotoryzowaną głowicą obrotową</w:t>
      </w:r>
      <w:r w:rsidR="00B717E9" w:rsidRPr="00A91FB1">
        <w:rPr>
          <w:rFonts w:ascii="Arial Narrow" w:hAnsi="Arial Narrow"/>
          <w:sz w:val="22"/>
          <w:szCs w:val="22"/>
          <w:u w:val="single"/>
        </w:rPr>
        <w:br/>
      </w:r>
      <w:r w:rsidR="00B717E9" w:rsidRPr="00BA73CD">
        <w:rPr>
          <w:rFonts w:ascii="Arial Narrow" w:hAnsi="Arial Narrow"/>
          <w:sz w:val="22"/>
          <w:szCs w:val="22"/>
        </w:rPr>
        <w:t>w zakresie 360° umożliwiającą stosowanie dedykowanych akcesoriów w formie adapterów magnetycznych, o odległości roboczej nie mniejszej niż 44mm, polu widzenia w zakresie</w:t>
      </w:r>
      <w:r w:rsidR="00BA73CD">
        <w:rPr>
          <w:rFonts w:ascii="Arial Narrow" w:hAnsi="Arial Narrow"/>
          <w:sz w:val="22"/>
          <w:szCs w:val="22"/>
        </w:rPr>
        <w:t xml:space="preserve"> </w:t>
      </w:r>
      <w:r w:rsidR="00B717E9" w:rsidRPr="00BA73CD">
        <w:rPr>
          <w:rFonts w:ascii="Arial Narrow" w:hAnsi="Arial Narrow"/>
          <w:sz w:val="22"/>
          <w:szCs w:val="22"/>
        </w:rPr>
        <w:t>nie mniejszym niż 15,4mm-2mm, głębi ostrości w zakresie nie mniejszym niż 13,3mm-0,25mm</w:t>
      </w:r>
      <w:r w:rsidR="008333EC">
        <w:rPr>
          <w:rFonts w:ascii="Arial Narrow" w:hAnsi="Arial Narrow"/>
          <w:sz w:val="22"/>
          <w:szCs w:val="22"/>
        </w:rPr>
        <w:t>;</w:t>
      </w:r>
    </w:p>
    <w:p w:rsidR="00A91FB1" w:rsidRPr="00BA73CD" w:rsidRDefault="001371A8" w:rsidP="001371A8">
      <w:pPr>
        <w:numPr>
          <w:ilvl w:val="2"/>
          <w:numId w:val="19"/>
        </w:numPr>
        <w:rPr>
          <w:rFonts w:ascii="Arial Narrow" w:hAnsi="Arial Narrow"/>
          <w:sz w:val="22"/>
          <w:szCs w:val="22"/>
        </w:rPr>
      </w:pPr>
      <w:r w:rsidRPr="00BA73CD">
        <w:rPr>
          <w:rFonts w:ascii="Arial Narrow" w:hAnsi="Arial Narrow"/>
          <w:sz w:val="22"/>
          <w:szCs w:val="22"/>
        </w:rPr>
        <w:t>druga głowica optyczna zmiennoogniskowa wyposażona w dedykowane adaptery co najmniej: adapter bezstykowy, adapter rozpraszający dużych powiększeń zmieniający zakres powiększeń głowicy do zakresu nie mniejszego niż 40x-320x, adapter kątowy na głowicę obrotową o kącie obserwacji 45 stopni i odległości roboczej 11mm, adapter małych powiększeń zmieniający zakres powiększeń głowicy do zakresu nie mniejszego niż 6x-48x o odległości roboczej nie mniejszej niż 135mm, polu widzenia w zakresie nie mniejszym niż 45,5mm-5,84mm, głębi ostrości w zakresie nie mniejszym niż 70,45mm-4,2mm</w:t>
      </w:r>
      <w:r w:rsidR="008333EC">
        <w:rPr>
          <w:rFonts w:ascii="Arial Narrow" w:hAnsi="Arial Narrow"/>
          <w:sz w:val="22"/>
          <w:szCs w:val="22"/>
        </w:rPr>
        <w:t>;</w:t>
      </w:r>
    </w:p>
    <w:p w:rsidR="00B717E9" w:rsidRPr="00A91FB1" w:rsidRDefault="001371A8" w:rsidP="008333EC">
      <w:pPr>
        <w:numPr>
          <w:ilvl w:val="2"/>
          <w:numId w:val="19"/>
        </w:numPr>
        <w:spacing w:after="120"/>
        <w:rPr>
          <w:rFonts w:ascii="Arial Narrow" w:hAnsi="Arial Narrow"/>
          <w:sz w:val="22"/>
          <w:szCs w:val="22"/>
        </w:rPr>
      </w:pPr>
      <w:r w:rsidRPr="00BA73CD">
        <w:rPr>
          <w:rFonts w:ascii="Arial Narrow" w:hAnsi="Arial Narrow"/>
          <w:sz w:val="22"/>
          <w:szCs w:val="22"/>
        </w:rPr>
        <w:t>druga głowica musi umożliwiać automatyczną identyfikację stosowanych adapterów przez oprogramowanie</w:t>
      </w:r>
      <w:r w:rsidRPr="00A91FB1">
        <w:rPr>
          <w:rFonts w:ascii="Arial Narrow" w:hAnsi="Arial Narrow"/>
          <w:sz w:val="22"/>
          <w:szCs w:val="22"/>
        </w:rPr>
        <w:t xml:space="preserve"> mikroskopu.</w:t>
      </w:r>
    </w:p>
    <w:p w:rsidR="00B717E9" w:rsidRPr="00A91FB1" w:rsidRDefault="00B717E9" w:rsidP="004D3E18">
      <w:pPr>
        <w:numPr>
          <w:ilvl w:val="1"/>
          <w:numId w:val="19"/>
        </w:numPr>
        <w:rPr>
          <w:rFonts w:ascii="Arial Narrow" w:hAnsi="Arial Narrow"/>
          <w:sz w:val="22"/>
          <w:szCs w:val="22"/>
        </w:rPr>
      </w:pPr>
      <w:r w:rsidRPr="00A91FB1">
        <w:rPr>
          <w:rFonts w:ascii="Arial Narrow" w:hAnsi="Arial Narrow"/>
          <w:sz w:val="22"/>
          <w:szCs w:val="22"/>
        </w:rPr>
        <w:t>Podstawa i statyw mikroskopu</w:t>
      </w:r>
    </w:p>
    <w:p w:rsidR="00A91FB1" w:rsidRDefault="008333EC" w:rsidP="008333EC">
      <w:pPr>
        <w:numPr>
          <w:ilvl w:val="2"/>
          <w:numId w:val="19"/>
        </w:numPr>
        <w:rPr>
          <w:rFonts w:ascii="Arial Narrow" w:hAnsi="Arial Narrow"/>
          <w:sz w:val="22"/>
          <w:szCs w:val="22"/>
        </w:rPr>
      </w:pPr>
      <w:r>
        <w:rPr>
          <w:rFonts w:ascii="Arial Narrow" w:hAnsi="Arial Narrow"/>
          <w:sz w:val="22"/>
          <w:szCs w:val="22"/>
        </w:rPr>
        <w:t>p</w:t>
      </w:r>
      <w:r w:rsidR="00B717E9" w:rsidRPr="00A51CD5">
        <w:rPr>
          <w:rFonts w:ascii="Arial Narrow" w:hAnsi="Arial Narrow"/>
          <w:sz w:val="22"/>
          <w:szCs w:val="22"/>
        </w:rPr>
        <w:t>odstawa ze stolikiem XY z silnikiem elektrycznym</w:t>
      </w:r>
      <w:r>
        <w:rPr>
          <w:rFonts w:ascii="Arial Narrow" w:hAnsi="Arial Narrow"/>
          <w:sz w:val="22"/>
          <w:szCs w:val="22"/>
        </w:rPr>
        <w:t>;</w:t>
      </w:r>
    </w:p>
    <w:p w:rsidR="00A91FB1" w:rsidRPr="00BA73CD" w:rsidRDefault="008333EC" w:rsidP="008333EC">
      <w:pPr>
        <w:numPr>
          <w:ilvl w:val="2"/>
          <w:numId w:val="19"/>
        </w:numPr>
        <w:rPr>
          <w:rFonts w:ascii="Arial Narrow" w:hAnsi="Arial Narrow"/>
          <w:sz w:val="22"/>
          <w:szCs w:val="22"/>
        </w:rPr>
      </w:pPr>
      <w:r>
        <w:rPr>
          <w:rFonts w:ascii="Arial Narrow" w:hAnsi="Arial Narrow"/>
          <w:sz w:val="22"/>
          <w:szCs w:val="22"/>
        </w:rPr>
        <w:t>z</w:t>
      </w:r>
      <w:r w:rsidR="00B717E9" w:rsidRPr="00BA73CD">
        <w:rPr>
          <w:rFonts w:ascii="Arial Narrow" w:hAnsi="Arial Narrow"/>
          <w:sz w:val="22"/>
          <w:szCs w:val="22"/>
        </w:rPr>
        <w:t>akres ruchu stolika w osiach XY nie mniejszy niż 300x100mm</w:t>
      </w:r>
      <w:r>
        <w:rPr>
          <w:rFonts w:ascii="Arial Narrow" w:hAnsi="Arial Narrow"/>
          <w:sz w:val="22"/>
          <w:szCs w:val="22"/>
        </w:rPr>
        <w:t>;</w:t>
      </w:r>
    </w:p>
    <w:p w:rsidR="00A91FB1" w:rsidRDefault="008333EC" w:rsidP="008333EC">
      <w:pPr>
        <w:numPr>
          <w:ilvl w:val="2"/>
          <w:numId w:val="19"/>
        </w:numPr>
        <w:rPr>
          <w:rFonts w:ascii="Arial Narrow" w:hAnsi="Arial Narrow"/>
          <w:sz w:val="22"/>
          <w:szCs w:val="22"/>
        </w:rPr>
      </w:pPr>
      <w:r>
        <w:rPr>
          <w:rFonts w:ascii="Arial Narrow" w:hAnsi="Arial Narrow"/>
          <w:sz w:val="22"/>
          <w:szCs w:val="22"/>
        </w:rPr>
        <w:t>r</w:t>
      </w:r>
      <w:r w:rsidR="00B717E9" w:rsidRPr="00A91FB1">
        <w:rPr>
          <w:rFonts w:ascii="Arial Narrow" w:hAnsi="Arial Narrow"/>
          <w:sz w:val="22"/>
          <w:szCs w:val="22"/>
        </w:rPr>
        <w:t xml:space="preserve">ozdzielczość kroku w osi X minimum 0,2 </w:t>
      </w:r>
      <w:proofErr w:type="spellStart"/>
      <w:r w:rsidR="00B717E9" w:rsidRPr="00A91FB1">
        <w:rPr>
          <w:rFonts w:ascii="Arial Narrow" w:hAnsi="Arial Narrow"/>
          <w:sz w:val="22"/>
          <w:szCs w:val="22"/>
        </w:rPr>
        <w:t>um</w:t>
      </w:r>
      <w:proofErr w:type="spellEnd"/>
      <w:r w:rsidR="00B717E9" w:rsidRPr="00A91FB1">
        <w:rPr>
          <w:rFonts w:ascii="Arial Narrow" w:hAnsi="Arial Narrow"/>
          <w:sz w:val="22"/>
          <w:szCs w:val="22"/>
        </w:rPr>
        <w:t xml:space="preserve"> lub lepsza</w:t>
      </w:r>
      <w:r>
        <w:rPr>
          <w:rFonts w:ascii="Arial Narrow" w:hAnsi="Arial Narrow"/>
          <w:sz w:val="22"/>
          <w:szCs w:val="22"/>
        </w:rPr>
        <w:t>;</w:t>
      </w:r>
    </w:p>
    <w:p w:rsidR="00A91FB1" w:rsidRDefault="008333EC" w:rsidP="008333EC">
      <w:pPr>
        <w:numPr>
          <w:ilvl w:val="2"/>
          <w:numId w:val="19"/>
        </w:numPr>
        <w:rPr>
          <w:rFonts w:ascii="Arial Narrow" w:hAnsi="Arial Narrow"/>
          <w:sz w:val="22"/>
          <w:szCs w:val="22"/>
        </w:rPr>
      </w:pPr>
      <w:r>
        <w:rPr>
          <w:rFonts w:ascii="Arial Narrow" w:hAnsi="Arial Narrow"/>
          <w:sz w:val="22"/>
          <w:szCs w:val="22"/>
        </w:rPr>
        <w:t>r</w:t>
      </w:r>
      <w:r w:rsidR="00B717E9" w:rsidRPr="00A91FB1">
        <w:rPr>
          <w:rFonts w:ascii="Arial Narrow" w:hAnsi="Arial Narrow"/>
          <w:sz w:val="22"/>
          <w:szCs w:val="22"/>
        </w:rPr>
        <w:t xml:space="preserve">ozdzielczość kroku w osi Y minimum 0,1 </w:t>
      </w:r>
      <w:proofErr w:type="spellStart"/>
      <w:r w:rsidR="00B717E9" w:rsidRPr="00A91FB1">
        <w:rPr>
          <w:rFonts w:ascii="Arial Narrow" w:hAnsi="Arial Narrow"/>
          <w:sz w:val="22"/>
          <w:szCs w:val="22"/>
        </w:rPr>
        <w:t>um</w:t>
      </w:r>
      <w:proofErr w:type="spellEnd"/>
      <w:r w:rsidR="00B717E9" w:rsidRPr="00A91FB1">
        <w:rPr>
          <w:rFonts w:ascii="Arial Narrow" w:hAnsi="Arial Narrow"/>
          <w:sz w:val="22"/>
          <w:szCs w:val="22"/>
        </w:rPr>
        <w:t xml:space="preserve"> lub lepsza</w:t>
      </w:r>
      <w:r>
        <w:rPr>
          <w:rFonts w:ascii="Arial Narrow" w:hAnsi="Arial Narrow"/>
          <w:sz w:val="22"/>
          <w:szCs w:val="22"/>
        </w:rPr>
        <w:t>;</w:t>
      </w:r>
    </w:p>
    <w:p w:rsidR="00A91FB1" w:rsidRDefault="008333EC" w:rsidP="008333EC">
      <w:pPr>
        <w:numPr>
          <w:ilvl w:val="2"/>
          <w:numId w:val="19"/>
        </w:numPr>
        <w:rPr>
          <w:rFonts w:ascii="Arial Narrow" w:hAnsi="Arial Narrow"/>
          <w:sz w:val="22"/>
          <w:szCs w:val="22"/>
        </w:rPr>
      </w:pPr>
      <w:r>
        <w:rPr>
          <w:rFonts w:ascii="Arial Narrow" w:hAnsi="Arial Narrow"/>
          <w:sz w:val="22"/>
          <w:szCs w:val="22"/>
        </w:rPr>
        <w:t>z</w:t>
      </w:r>
      <w:r w:rsidR="00B717E9" w:rsidRPr="00A91FB1">
        <w:rPr>
          <w:rFonts w:ascii="Arial Narrow" w:hAnsi="Arial Narrow"/>
          <w:sz w:val="22"/>
          <w:szCs w:val="22"/>
        </w:rPr>
        <w:t>motoryzowany ruch w osi Z minimum 75mm, o rozdzielczości kroku minimum 0,05um (50nm), lub lepszej.</w:t>
      </w:r>
    </w:p>
    <w:p w:rsidR="00A91FB1" w:rsidRDefault="008333EC" w:rsidP="008333EC">
      <w:pPr>
        <w:numPr>
          <w:ilvl w:val="2"/>
          <w:numId w:val="19"/>
        </w:numPr>
        <w:rPr>
          <w:rFonts w:ascii="Arial Narrow" w:hAnsi="Arial Narrow"/>
          <w:sz w:val="22"/>
          <w:szCs w:val="22"/>
        </w:rPr>
      </w:pPr>
      <w:r w:rsidRPr="00A91FB1">
        <w:rPr>
          <w:rFonts w:ascii="Arial Narrow" w:hAnsi="Arial Narrow"/>
          <w:sz w:val="22"/>
          <w:szCs w:val="22"/>
        </w:rPr>
        <w:t>ant</w:t>
      </w:r>
      <w:r w:rsidR="00B717E9" w:rsidRPr="00A91FB1">
        <w:rPr>
          <w:rFonts w:ascii="Arial Narrow" w:hAnsi="Arial Narrow"/>
          <w:sz w:val="22"/>
          <w:szCs w:val="22"/>
        </w:rPr>
        <w:t xml:space="preserve">ywibracyjny statyw pochylny w zakresie do 135°, z kolumną osi Z o długości nie mniejszej niż 220mm i </w:t>
      </w:r>
      <w:r w:rsidRPr="00A91FB1">
        <w:rPr>
          <w:rFonts w:ascii="Arial Narrow" w:hAnsi="Arial Narrow"/>
          <w:sz w:val="22"/>
          <w:szCs w:val="22"/>
        </w:rPr>
        <w:t>średnicy nie mniejszej niż 32mm</w:t>
      </w:r>
      <w:r>
        <w:rPr>
          <w:rFonts w:ascii="Arial Narrow" w:hAnsi="Arial Narrow"/>
          <w:sz w:val="22"/>
          <w:szCs w:val="22"/>
        </w:rPr>
        <w:t>;</w:t>
      </w:r>
    </w:p>
    <w:p w:rsidR="00A91FB1" w:rsidRDefault="008333EC" w:rsidP="008333EC">
      <w:pPr>
        <w:numPr>
          <w:ilvl w:val="2"/>
          <w:numId w:val="19"/>
        </w:numPr>
        <w:rPr>
          <w:rFonts w:ascii="Arial Narrow" w:hAnsi="Arial Narrow"/>
          <w:sz w:val="22"/>
          <w:szCs w:val="22"/>
        </w:rPr>
      </w:pPr>
      <w:r w:rsidRPr="00A91FB1">
        <w:rPr>
          <w:rFonts w:ascii="Arial Narrow" w:hAnsi="Arial Narrow"/>
          <w:sz w:val="22"/>
          <w:szCs w:val="22"/>
        </w:rPr>
        <w:t>możliwość prostego (bez dodatkowych narzędzi) zdemontowania zmotoryzowanej osi z, celem montażu na innym statywie</w:t>
      </w:r>
      <w:r>
        <w:rPr>
          <w:rFonts w:ascii="Arial Narrow" w:hAnsi="Arial Narrow"/>
          <w:sz w:val="22"/>
          <w:szCs w:val="22"/>
        </w:rPr>
        <w:t>;</w:t>
      </w:r>
    </w:p>
    <w:p w:rsidR="00A91FB1" w:rsidRPr="00BA73CD" w:rsidRDefault="008333EC" w:rsidP="008333EC">
      <w:pPr>
        <w:numPr>
          <w:ilvl w:val="2"/>
          <w:numId w:val="19"/>
        </w:numPr>
        <w:rPr>
          <w:rFonts w:ascii="Arial Narrow" w:hAnsi="Arial Narrow"/>
          <w:sz w:val="22"/>
          <w:szCs w:val="22"/>
        </w:rPr>
      </w:pPr>
      <w:r w:rsidRPr="00A91FB1">
        <w:rPr>
          <w:rFonts w:ascii="Arial Narrow" w:hAnsi="Arial Narrow"/>
          <w:sz w:val="22"/>
          <w:szCs w:val="22"/>
        </w:rPr>
        <w:t xml:space="preserve">możliwość </w:t>
      </w:r>
      <w:r w:rsidR="00B717E9" w:rsidRPr="00A91FB1">
        <w:rPr>
          <w:rFonts w:ascii="Arial Narrow" w:hAnsi="Arial Narrow"/>
          <w:sz w:val="22"/>
          <w:szCs w:val="22"/>
        </w:rPr>
        <w:t xml:space="preserve">prostego (bez dodatkowych narzędzi) pozycjonowania zestawu kamera + soczewka + motor osi Z, </w:t>
      </w:r>
      <w:r w:rsidR="00B717E9" w:rsidRPr="00BA73CD">
        <w:rPr>
          <w:rFonts w:ascii="Arial Narrow" w:hAnsi="Arial Narrow"/>
          <w:sz w:val="22"/>
          <w:szCs w:val="22"/>
        </w:rPr>
        <w:t>poprzez manualne przesuwanie zestawu na kolumnie osi Z, bez konieczności zaprzestania pracy mikroskopu i systemu</w:t>
      </w:r>
      <w:r>
        <w:rPr>
          <w:rFonts w:ascii="Arial Narrow" w:hAnsi="Arial Narrow"/>
          <w:sz w:val="22"/>
          <w:szCs w:val="22"/>
        </w:rPr>
        <w:t>;</w:t>
      </w:r>
    </w:p>
    <w:p w:rsidR="00B717E9" w:rsidRPr="005238B5" w:rsidRDefault="008333EC" w:rsidP="008333EC">
      <w:pPr>
        <w:numPr>
          <w:ilvl w:val="2"/>
          <w:numId w:val="19"/>
        </w:numPr>
        <w:spacing w:after="120"/>
        <w:rPr>
          <w:rFonts w:ascii="Arial Narrow" w:hAnsi="Arial Narrow"/>
          <w:sz w:val="22"/>
          <w:szCs w:val="22"/>
        </w:rPr>
      </w:pPr>
      <w:r w:rsidRPr="00A91FB1">
        <w:rPr>
          <w:rFonts w:ascii="Arial Narrow" w:hAnsi="Arial Narrow"/>
          <w:sz w:val="22"/>
          <w:szCs w:val="22"/>
        </w:rPr>
        <w:t>dedy</w:t>
      </w:r>
      <w:r w:rsidR="00B717E9" w:rsidRPr="00A91FB1">
        <w:rPr>
          <w:rFonts w:ascii="Arial Narrow" w:hAnsi="Arial Narrow"/>
          <w:sz w:val="22"/>
          <w:szCs w:val="22"/>
        </w:rPr>
        <w:t>kowany kontroler ręczny umożliwiający kontrolę zmotoryzowanych osi X, Y i Z oraz zmotoryzowanej głowicy obrotowej w zakresie pełnego obrotu, umożliwiający zaprogramowanie co najmniej 15 skrótów funkcji mikroskopu.</w:t>
      </w:r>
    </w:p>
    <w:p w:rsidR="00B717E9" w:rsidRPr="008333EC" w:rsidRDefault="00A91FB1" w:rsidP="008333EC">
      <w:pPr>
        <w:numPr>
          <w:ilvl w:val="1"/>
          <w:numId w:val="19"/>
        </w:numPr>
        <w:jc w:val="left"/>
        <w:rPr>
          <w:rFonts w:ascii="Arial Narrow" w:hAnsi="Arial Narrow"/>
          <w:sz w:val="22"/>
          <w:szCs w:val="22"/>
        </w:rPr>
      </w:pPr>
      <w:r w:rsidRPr="008333EC">
        <w:rPr>
          <w:rFonts w:ascii="Arial Narrow" w:hAnsi="Arial Narrow"/>
          <w:sz w:val="22"/>
          <w:szCs w:val="22"/>
        </w:rPr>
        <w:t>Wymagania dodatkowe</w:t>
      </w:r>
      <w:r w:rsidR="00B717E9" w:rsidRPr="008333EC">
        <w:rPr>
          <w:rFonts w:ascii="Arial Narrow" w:hAnsi="Arial Narrow"/>
          <w:sz w:val="22"/>
          <w:szCs w:val="22"/>
        </w:rPr>
        <w:t>:</w:t>
      </w:r>
    </w:p>
    <w:p w:rsidR="00A91FB1" w:rsidRDefault="008333EC" w:rsidP="008333EC">
      <w:pPr>
        <w:numPr>
          <w:ilvl w:val="2"/>
          <w:numId w:val="19"/>
        </w:numPr>
        <w:rPr>
          <w:rFonts w:ascii="Arial Narrow" w:hAnsi="Arial Narrow"/>
          <w:sz w:val="22"/>
          <w:szCs w:val="22"/>
        </w:rPr>
      </w:pPr>
      <w:r>
        <w:rPr>
          <w:rFonts w:ascii="Arial Narrow" w:hAnsi="Arial Narrow"/>
          <w:sz w:val="22"/>
          <w:szCs w:val="22"/>
        </w:rPr>
        <w:t>m</w:t>
      </w:r>
      <w:r w:rsidR="00B717E9" w:rsidRPr="00A51CD5">
        <w:rPr>
          <w:rFonts w:ascii="Arial Narrow" w:hAnsi="Arial Narrow"/>
          <w:sz w:val="22"/>
          <w:szCs w:val="22"/>
        </w:rPr>
        <w:t>ikroskop musi umożliwiać podłączenie dowolnego komputera personalnego (PC) lub laptopa do mikroskopu, na którym jest zainstalowane oprogramowanie producenta mikroskopu</w:t>
      </w:r>
      <w:r>
        <w:rPr>
          <w:rFonts w:ascii="Arial Narrow" w:hAnsi="Arial Narrow"/>
          <w:sz w:val="22"/>
          <w:szCs w:val="22"/>
        </w:rPr>
        <w:t>;</w:t>
      </w:r>
    </w:p>
    <w:p w:rsidR="00A91FB1" w:rsidRDefault="008333EC" w:rsidP="008333EC">
      <w:pPr>
        <w:numPr>
          <w:ilvl w:val="2"/>
          <w:numId w:val="19"/>
        </w:numPr>
        <w:rPr>
          <w:rFonts w:ascii="Arial Narrow" w:hAnsi="Arial Narrow"/>
          <w:sz w:val="22"/>
          <w:szCs w:val="22"/>
        </w:rPr>
      </w:pPr>
      <w:r w:rsidRPr="00A91FB1">
        <w:rPr>
          <w:rFonts w:ascii="Arial Narrow" w:hAnsi="Arial Narrow"/>
          <w:sz w:val="22"/>
          <w:szCs w:val="22"/>
        </w:rPr>
        <w:t>mikroskop musi umożliwiać rozbudowę o super rozdzielczy obiektyw umożliwiający pracę</w:t>
      </w:r>
      <w:r w:rsidRPr="00A91FB1">
        <w:rPr>
          <w:rFonts w:ascii="Arial Narrow" w:hAnsi="Arial Narrow"/>
          <w:sz w:val="22"/>
          <w:szCs w:val="22"/>
        </w:rPr>
        <w:br/>
        <w:t>w zakresie powiększeń 35x-10 000x</w:t>
      </w:r>
      <w:r>
        <w:rPr>
          <w:rFonts w:ascii="Arial Narrow" w:hAnsi="Arial Narrow"/>
          <w:sz w:val="22"/>
          <w:szCs w:val="22"/>
        </w:rPr>
        <w:t>;</w:t>
      </w:r>
    </w:p>
    <w:p w:rsidR="00A91FB1" w:rsidRPr="00BA73CD" w:rsidRDefault="008333EC" w:rsidP="008333EC">
      <w:pPr>
        <w:numPr>
          <w:ilvl w:val="2"/>
          <w:numId w:val="19"/>
        </w:numPr>
        <w:rPr>
          <w:rFonts w:ascii="Arial Narrow" w:hAnsi="Arial Narrow"/>
          <w:sz w:val="22"/>
          <w:szCs w:val="22"/>
        </w:rPr>
      </w:pPr>
      <w:r w:rsidRPr="00BA73CD">
        <w:rPr>
          <w:rFonts w:ascii="Arial Narrow" w:hAnsi="Arial Narrow"/>
          <w:sz w:val="22"/>
          <w:szCs w:val="22"/>
        </w:rPr>
        <w:t xml:space="preserve">mikroskop </w:t>
      </w:r>
      <w:r w:rsidR="00B717E9" w:rsidRPr="00BA73CD">
        <w:rPr>
          <w:rFonts w:ascii="Arial Narrow" w:hAnsi="Arial Narrow"/>
          <w:sz w:val="22"/>
          <w:szCs w:val="22"/>
        </w:rPr>
        <w:t xml:space="preserve">musi umożliwiać rozbudowę o zintegrowany układ konfokalny (chromatyczna technologia konfokalna) tego samego producenta co mikroskop, współpracujący z podstawowym oprogramowaniem </w:t>
      </w:r>
      <w:r w:rsidR="00B717E9" w:rsidRPr="00BA73CD">
        <w:rPr>
          <w:rFonts w:ascii="Arial Narrow" w:hAnsi="Arial Narrow"/>
          <w:sz w:val="22"/>
          <w:szCs w:val="22"/>
        </w:rPr>
        <w:lastRenderedPageBreak/>
        <w:t>mikroskopu, umożliwiający pomiary o rozdzielczości 100nm lub lepszej,</w:t>
      </w:r>
      <w:r w:rsidR="00FA1B53" w:rsidRPr="00BA73CD">
        <w:rPr>
          <w:rFonts w:ascii="Arial Narrow" w:hAnsi="Arial Narrow"/>
          <w:sz w:val="22"/>
          <w:szCs w:val="22"/>
        </w:rPr>
        <w:t xml:space="preserve"> </w:t>
      </w:r>
      <w:r w:rsidR="00B717E9" w:rsidRPr="00BA73CD">
        <w:rPr>
          <w:rFonts w:ascii="Arial Narrow" w:hAnsi="Arial Narrow"/>
          <w:sz w:val="22"/>
          <w:szCs w:val="22"/>
        </w:rPr>
        <w:t>a technologia musi być certyfikowana zgodnie z ISO 25178-602 celem pomiarów chropowatości</w:t>
      </w:r>
      <w:r>
        <w:rPr>
          <w:rFonts w:ascii="Arial Narrow" w:hAnsi="Arial Narrow"/>
          <w:sz w:val="22"/>
          <w:szCs w:val="22"/>
        </w:rPr>
        <w:t>;</w:t>
      </w:r>
    </w:p>
    <w:p w:rsidR="00A91FB1" w:rsidRPr="00BA73CD" w:rsidRDefault="008333EC" w:rsidP="008333EC">
      <w:pPr>
        <w:numPr>
          <w:ilvl w:val="2"/>
          <w:numId w:val="19"/>
        </w:numPr>
        <w:rPr>
          <w:rFonts w:ascii="Arial Narrow" w:hAnsi="Arial Narrow"/>
          <w:sz w:val="22"/>
          <w:szCs w:val="22"/>
        </w:rPr>
      </w:pPr>
      <w:r w:rsidRPr="00BA73CD">
        <w:rPr>
          <w:rFonts w:ascii="Arial Narrow" w:hAnsi="Arial Narrow"/>
          <w:sz w:val="22"/>
          <w:szCs w:val="22"/>
        </w:rPr>
        <w:t>mikros</w:t>
      </w:r>
      <w:r w:rsidR="00B717E9" w:rsidRPr="00BA73CD">
        <w:rPr>
          <w:rFonts w:ascii="Arial Narrow" w:hAnsi="Arial Narrow"/>
          <w:sz w:val="22"/>
          <w:szCs w:val="22"/>
        </w:rPr>
        <w:t>kop musi umożliwiać rozbudowę o inne statywy, co najmniej o: statyw suwnicowy o zakresie zmotoryzowanego ruchu osi XY w zakresie 300, 500, 800 i 1000mm, statyw pionowy typu T do inspekcji próbek umieszczonych pionowo o zakresie zmotoryzowanego ruchu osi XY w zakresie 200, 300 i 1000mm, statyw z elastycznym ramieniem mocowanym do blatu roboczego, statyw podłogowy o zakresie ruchu 650mm do 2000</w:t>
      </w:r>
      <w:r w:rsidR="00FA1B53" w:rsidRPr="00BA73CD">
        <w:rPr>
          <w:rFonts w:ascii="Arial Narrow" w:hAnsi="Arial Narrow"/>
          <w:sz w:val="22"/>
          <w:szCs w:val="22"/>
        </w:rPr>
        <w:t xml:space="preserve"> </w:t>
      </w:r>
      <w:r w:rsidR="00B717E9" w:rsidRPr="00BA73CD">
        <w:rPr>
          <w:rFonts w:ascii="Arial Narrow" w:hAnsi="Arial Narrow"/>
          <w:sz w:val="22"/>
          <w:szCs w:val="22"/>
        </w:rPr>
        <w:t>mm oraz przenośny statyw kontaktowy o zakresie zmotoryzowanego ruchu w osi Z min. 30mm</w:t>
      </w:r>
      <w:r>
        <w:rPr>
          <w:rFonts w:ascii="Arial Narrow" w:hAnsi="Arial Narrow"/>
          <w:sz w:val="22"/>
          <w:szCs w:val="22"/>
        </w:rPr>
        <w:t>;</w:t>
      </w:r>
    </w:p>
    <w:p w:rsidR="00A91FB1" w:rsidRPr="00BA73CD" w:rsidRDefault="008333EC" w:rsidP="008333EC">
      <w:pPr>
        <w:numPr>
          <w:ilvl w:val="2"/>
          <w:numId w:val="19"/>
        </w:numPr>
        <w:rPr>
          <w:rFonts w:ascii="Arial Narrow" w:hAnsi="Arial Narrow"/>
          <w:sz w:val="22"/>
          <w:szCs w:val="22"/>
        </w:rPr>
      </w:pPr>
      <w:r w:rsidRPr="00BA73CD">
        <w:rPr>
          <w:rFonts w:ascii="Arial Narrow" w:hAnsi="Arial Narrow"/>
          <w:sz w:val="22"/>
          <w:szCs w:val="22"/>
        </w:rPr>
        <w:t>mikroskop musi umożliwiać darmowe i nielimitowane aktualizacje oprogramowania mikroskopu</w:t>
      </w:r>
      <w:r>
        <w:rPr>
          <w:rFonts w:ascii="Arial Narrow" w:hAnsi="Arial Narrow"/>
          <w:sz w:val="22"/>
          <w:szCs w:val="22"/>
        </w:rPr>
        <w:t>;</w:t>
      </w:r>
    </w:p>
    <w:p w:rsidR="00A91FB1" w:rsidRDefault="008333EC" w:rsidP="008333EC">
      <w:pPr>
        <w:numPr>
          <w:ilvl w:val="2"/>
          <w:numId w:val="19"/>
        </w:numPr>
        <w:rPr>
          <w:rFonts w:ascii="Arial Narrow" w:hAnsi="Arial Narrow"/>
          <w:sz w:val="22"/>
          <w:szCs w:val="22"/>
        </w:rPr>
      </w:pPr>
      <w:r w:rsidRPr="00A91FB1">
        <w:rPr>
          <w:rFonts w:ascii="Arial Narrow" w:hAnsi="Arial Narrow"/>
          <w:sz w:val="22"/>
          <w:szCs w:val="22"/>
        </w:rPr>
        <w:t>de</w:t>
      </w:r>
      <w:r w:rsidR="00B717E9" w:rsidRPr="00A91FB1">
        <w:rPr>
          <w:rFonts w:ascii="Arial Narrow" w:hAnsi="Arial Narrow"/>
          <w:sz w:val="22"/>
          <w:szCs w:val="22"/>
        </w:rPr>
        <w:t>klaracja CE</w:t>
      </w:r>
      <w:r>
        <w:rPr>
          <w:rFonts w:ascii="Arial Narrow" w:hAnsi="Arial Narrow"/>
          <w:sz w:val="22"/>
          <w:szCs w:val="22"/>
        </w:rPr>
        <w:t>;</w:t>
      </w:r>
    </w:p>
    <w:p w:rsidR="00A91FB1" w:rsidRDefault="008333EC" w:rsidP="008333EC">
      <w:pPr>
        <w:numPr>
          <w:ilvl w:val="2"/>
          <w:numId w:val="19"/>
        </w:numPr>
        <w:rPr>
          <w:rFonts w:ascii="Arial Narrow" w:hAnsi="Arial Narrow"/>
          <w:sz w:val="22"/>
          <w:szCs w:val="22"/>
        </w:rPr>
      </w:pPr>
      <w:r w:rsidRPr="00A91FB1">
        <w:rPr>
          <w:rFonts w:ascii="Arial Narrow" w:hAnsi="Arial Narrow"/>
          <w:sz w:val="22"/>
          <w:szCs w:val="22"/>
        </w:rPr>
        <w:t>wymagana instalacja mikroskopu przez autoryzowany serwis</w:t>
      </w:r>
      <w:r>
        <w:rPr>
          <w:rFonts w:ascii="Arial Narrow" w:hAnsi="Arial Narrow"/>
          <w:sz w:val="22"/>
          <w:szCs w:val="22"/>
        </w:rPr>
        <w:t>;</w:t>
      </w:r>
    </w:p>
    <w:p w:rsidR="00A91FB1" w:rsidRDefault="008333EC" w:rsidP="008333EC">
      <w:pPr>
        <w:numPr>
          <w:ilvl w:val="2"/>
          <w:numId w:val="19"/>
        </w:numPr>
        <w:rPr>
          <w:rFonts w:ascii="Arial Narrow" w:hAnsi="Arial Narrow"/>
          <w:sz w:val="22"/>
          <w:szCs w:val="22"/>
        </w:rPr>
      </w:pPr>
      <w:r w:rsidRPr="00A91FB1">
        <w:rPr>
          <w:rFonts w:ascii="Arial Narrow" w:hAnsi="Arial Narrow"/>
          <w:sz w:val="22"/>
          <w:szCs w:val="22"/>
        </w:rPr>
        <w:t>co najmniej jednodniowe szkolenie prowadzone przez autoryzowany serwis</w:t>
      </w:r>
      <w:r>
        <w:rPr>
          <w:rFonts w:ascii="Arial Narrow" w:hAnsi="Arial Narrow"/>
          <w:sz w:val="22"/>
          <w:szCs w:val="22"/>
        </w:rPr>
        <w:t>;</w:t>
      </w:r>
    </w:p>
    <w:p w:rsidR="00A91FB1" w:rsidRDefault="008333EC" w:rsidP="008333EC">
      <w:pPr>
        <w:numPr>
          <w:ilvl w:val="2"/>
          <w:numId w:val="19"/>
        </w:numPr>
        <w:rPr>
          <w:rFonts w:ascii="Arial Narrow" w:hAnsi="Arial Narrow"/>
          <w:sz w:val="22"/>
          <w:szCs w:val="22"/>
        </w:rPr>
      </w:pPr>
      <w:r w:rsidRPr="00A91FB1">
        <w:rPr>
          <w:rFonts w:ascii="Arial Narrow" w:hAnsi="Arial Narrow"/>
          <w:sz w:val="22"/>
          <w:szCs w:val="22"/>
        </w:rPr>
        <w:t xml:space="preserve">instalacja, uruchomienie, testowanie i włączenie do eksploatacji, przeprowadzone w języku polskim, </w:t>
      </w:r>
      <w:r>
        <w:rPr>
          <w:rFonts w:ascii="Arial Narrow" w:hAnsi="Arial Narrow"/>
          <w:sz w:val="22"/>
          <w:szCs w:val="22"/>
        </w:rPr>
        <w:br/>
      </w:r>
      <w:r w:rsidRPr="00A91FB1">
        <w:rPr>
          <w:rFonts w:ascii="Arial Narrow" w:hAnsi="Arial Narrow"/>
          <w:sz w:val="22"/>
          <w:szCs w:val="22"/>
        </w:rPr>
        <w:t xml:space="preserve">w siedzibie </w:t>
      </w:r>
      <w:r>
        <w:rPr>
          <w:rFonts w:ascii="Arial Narrow" w:hAnsi="Arial Narrow"/>
          <w:sz w:val="22"/>
          <w:szCs w:val="22"/>
        </w:rPr>
        <w:t>Z</w:t>
      </w:r>
      <w:r w:rsidRPr="00A91FB1">
        <w:rPr>
          <w:rFonts w:ascii="Arial Narrow" w:hAnsi="Arial Narrow"/>
          <w:sz w:val="22"/>
          <w:szCs w:val="22"/>
        </w:rPr>
        <w:t>amawiającego</w:t>
      </w:r>
      <w:r>
        <w:rPr>
          <w:rFonts w:ascii="Arial Narrow" w:hAnsi="Arial Narrow"/>
          <w:sz w:val="22"/>
          <w:szCs w:val="22"/>
        </w:rPr>
        <w:t>;</w:t>
      </w:r>
    </w:p>
    <w:p w:rsidR="00A91FB1" w:rsidRPr="00173194" w:rsidRDefault="008333EC" w:rsidP="008333EC">
      <w:pPr>
        <w:numPr>
          <w:ilvl w:val="2"/>
          <w:numId w:val="19"/>
        </w:numPr>
        <w:rPr>
          <w:rFonts w:ascii="Arial Narrow" w:hAnsi="Arial Narrow"/>
          <w:sz w:val="22"/>
          <w:szCs w:val="22"/>
        </w:rPr>
      </w:pPr>
      <w:r w:rsidRPr="00173194">
        <w:rPr>
          <w:rFonts w:ascii="Arial Narrow" w:hAnsi="Arial Narrow"/>
          <w:sz w:val="22"/>
          <w:szCs w:val="22"/>
        </w:rPr>
        <w:t>mikroskop musi być fabrycznie nowy wyprodukowany nie wcześniej niż w 2024 r.;</w:t>
      </w:r>
    </w:p>
    <w:p w:rsidR="00B717E9" w:rsidRPr="00A91FB1" w:rsidRDefault="008333EC" w:rsidP="008333EC">
      <w:pPr>
        <w:numPr>
          <w:ilvl w:val="2"/>
          <w:numId w:val="19"/>
        </w:numPr>
        <w:rPr>
          <w:rFonts w:ascii="Arial Narrow" w:hAnsi="Arial Narrow"/>
          <w:sz w:val="22"/>
          <w:szCs w:val="22"/>
        </w:rPr>
      </w:pPr>
      <w:r w:rsidRPr="00A91FB1">
        <w:rPr>
          <w:rFonts w:ascii="Arial Narrow" w:hAnsi="Arial Narrow"/>
          <w:sz w:val="22"/>
          <w:szCs w:val="22"/>
        </w:rPr>
        <w:t xml:space="preserve">wraz z dostarczonym </w:t>
      </w:r>
      <w:r w:rsidR="00B717E9" w:rsidRPr="00A91FB1">
        <w:rPr>
          <w:rFonts w:ascii="Arial Narrow" w:hAnsi="Arial Narrow"/>
          <w:sz w:val="22"/>
          <w:szCs w:val="22"/>
        </w:rPr>
        <w:t xml:space="preserve">oprogramowaniem wykonawca musi dostarczyć w języku polskim: </w:t>
      </w:r>
    </w:p>
    <w:p w:rsidR="00A91FB1" w:rsidRPr="00A91FB1" w:rsidRDefault="00B717E9" w:rsidP="008333EC">
      <w:pPr>
        <w:pStyle w:val="Akapitzlist"/>
        <w:numPr>
          <w:ilvl w:val="3"/>
          <w:numId w:val="19"/>
        </w:numPr>
        <w:tabs>
          <w:tab w:val="clear" w:pos="2126"/>
          <w:tab w:val="num" w:pos="2127"/>
        </w:tabs>
        <w:suppressAutoHyphens w:val="0"/>
        <w:ind w:left="2127" w:right="680" w:hanging="851"/>
        <w:jc w:val="both"/>
        <w:rPr>
          <w:rFonts w:ascii="Arial Narrow" w:hAnsi="Arial Narrow"/>
          <w:sz w:val="22"/>
          <w:szCs w:val="22"/>
        </w:rPr>
      </w:pPr>
      <w:r w:rsidRPr="00A51CD5">
        <w:rPr>
          <w:rFonts w:ascii="Arial Narrow" w:hAnsi="Arial Narrow"/>
          <w:sz w:val="22"/>
          <w:szCs w:val="22"/>
        </w:rPr>
        <w:t xml:space="preserve">przy oprogramowaniu </w:t>
      </w:r>
      <w:proofErr w:type="spellStart"/>
      <w:r w:rsidRPr="00A51CD5">
        <w:rPr>
          <w:rFonts w:ascii="Arial Narrow" w:hAnsi="Arial Narrow"/>
          <w:sz w:val="22"/>
          <w:szCs w:val="22"/>
        </w:rPr>
        <w:t>firmware</w:t>
      </w:r>
      <w:proofErr w:type="spellEnd"/>
      <w:r w:rsidRPr="00A51CD5">
        <w:rPr>
          <w:rFonts w:ascii="Arial Narrow" w:hAnsi="Arial Narrow"/>
          <w:sz w:val="22"/>
          <w:szCs w:val="22"/>
        </w:rPr>
        <w:t xml:space="preserve"> – licencję lub inną informację stwierdzającą jego legalność, warunki gwarancji, warunki aktualizacji (</w:t>
      </w:r>
      <w:proofErr w:type="spellStart"/>
      <w:r w:rsidRPr="00A51CD5">
        <w:rPr>
          <w:rFonts w:ascii="Arial Narrow" w:hAnsi="Arial Narrow"/>
          <w:sz w:val="22"/>
          <w:szCs w:val="22"/>
        </w:rPr>
        <w:t>upgrade</w:t>
      </w:r>
      <w:proofErr w:type="spellEnd"/>
      <w:r w:rsidRPr="00A51CD5">
        <w:rPr>
          <w:rFonts w:ascii="Arial Narrow" w:hAnsi="Arial Narrow"/>
          <w:sz w:val="22"/>
          <w:szCs w:val="22"/>
        </w:rPr>
        <w:t>), obostrzenia;</w:t>
      </w:r>
    </w:p>
    <w:p w:rsidR="00B717E9" w:rsidRPr="00A91FB1" w:rsidRDefault="00B717E9" w:rsidP="008333EC">
      <w:pPr>
        <w:pStyle w:val="Akapitzlist"/>
        <w:numPr>
          <w:ilvl w:val="3"/>
          <w:numId w:val="19"/>
        </w:numPr>
        <w:tabs>
          <w:tab w:val="clear" w:pos="2126"/>
          <w:tab w:val="num" w:pos="2127"/>
        </w:tabs>
        <w:suppressAutoHyphens w:val="0"/>
        <w:spacing w:after="120"/>
        <w:ind w:left="2127" w:right="680" w:hanging="851"/>
        <w:contextualSpacing w:val="0"/>
        <w:jc w:val="both"/>
        <w:rPr>
          <w:rFonts w:ascii="Arial Narrow" w:hAnsi="Arial Narrow"/>
          <w:sz w:val="22"/>
          <w:szCs w:val="22"/>
        </w:rPr>
      </w:pPr>
      <w:r w:rsidRPr="00A91FB1">
        <w:rPr>
          <w:rFonts w:ascii="Arial Narrow" w:hAnsi="Arial Narrow"/>
          <w:sz w:val="22"/>
          <w:szCs w:val="22"/>
        </w:rPr>
        <w:t>przy pozostałym oprogramowaniu niezbędnym do korzystania ze sprzętu – licencje.</w:t>
      </w:r>
    </w:p>
    <w:p w:rsidR="00B717E9" w:rsidRPr="008333EC" w:rsidRDefault="00A91FB1" w:rsidP="004D3E18">
      <w:pPr>
        <w:pStyle w:val="Akapitzlist"/>
        <w:numPr>
          <w:ilvl w:val="1"/>
          <w:numId w:val="19"/>
        </w:numPr>
        <w:jc w:val="both"/>
        <w:rPr>
          <w:rFonts w:ascii="Arial Narrow" w:hAnsi="Arial Narrow"/>
          <w:sz w:val="22"/>
          <w:szCs w:val="22"/>
        </w:rPr>
      </w:pPr>
      <w:r w:rsidRPr="008333EC">
        <w:rPr>
          <w:rFonts w:ascii="Arial Narrow" w:hAnsi="Arial Narrow"/>
          <w:sz w:val="22"/>
          <w:szCs w:val="22"/>
          <w:lang w:val="pl-PL"/>
        </w:rPr>
        <w:t>Warunki gwarancji i serwisu</w:t>
      </w:r>
      <w:r w:rsidR="00B717E9" w:rsidRPr="008333EC">
        <w:rPr>
          <w:rFonts w:ascii="Arial Narrow" w:hAnsi="Arial Narrow"/>
          <w:sz w:val="22"/>
          <w:szCs w:val="22"/>
        </w:rPr>
        <w:t>:</w:t>
      </w:r>
    </w:p>
    <w:p w:rsidR="00A91FB1" w:rsidRPr="00A91FB1" w:rsidRDefault="00B717E9" w:rsidP="008333EC">
      <w:pPr>
        <w:pStyle w:val="Akapitzlist"/>
        <w:numPr>
          <w:ilvl w:val="2"/>
          <w:numId w:val="19"/>
        </w:numPr>
        <w:jc w:val="both"/>
        <w:rPr>
          <w:rFonts w:ascii="Arial Narrow" w:hAnsi="Arial Narrow"/>
          <w:sz w:val="22"/>
          <w:szCs w:val="22"/>
        </w:rPr>
      </w:pPr>
      <w:r w:rsidRPr="00A51CD5">
        <w:rPr>
          <w:rFonts w:ascii="Arial Narrow" w:hAnsi="Arial Narrow"/>
          <w:sz w:val="22"/>
          <w:szCs w:val="22"/>
        </w:rPr>
        <w:t>Minimalny wymagany przez Zamawiającego okres gwarancji na urządzenie to 12 miesięcy, licząc od momentu podpisania protokołu odbioru przedmiotu zamówienia i jego uruchomienia.</w:t>
      </w:r>
    </w:p>
    <w:p w:rsidR="00A91FB1" w:rsidRPr="00A91FB1" w:rsidRDefault="00B717E9" w:rsidP="008333EC">
      <w:pPr>
        <w:pStyle w:val="Akapitzlist"/>
        <w:numPr>
          <w:ilvl w:val="2"/>
          <w:numId w:val="19"/>
        </w:numPr>
        <w:jc w:val="both"/>
        <w:rPr>
          <w:rFonts w:ascii="Arial Narrow" w:hAnsi="Arial Narrow"/>
          <w:sz w:val="22"/>
          <w:szCs w:val="22"/>
        </w:rPr>
      </w:pPr>
      <w:r w:rsidRPr="00A91FB1">
        <w:rPr>
          <w:rFonts w:ascii="Arial Narrow" w:hAnsi="Arial Narrow"/>
          <w:sz w:val="22"/>
          <w:szCs w:val="22"/>
        </w:rPr>
        <w:t>Do dostarczonego urządzenia będzie dołączona karta gwarancyjna zawierająca numer seryjny, okres i warunki gwarancji.</w:t>
      </w:r>
    </w:p>
    <w:p w:rsidR="00A91FB1" w:rsidRPr="00A91FB1" w:rsidRDefault="00B717E9" w:rsidP="008333EC">
      <w:pPr>
        <w:pStyle w:val="Akapitzlist"/>
        <w:numPr>
          <w:ilvl w:val="2"/>
          <w:numId w:val="19"/>
        </w:numPr>
        <w:jc w:val="both"/>
        <w:rPr>
          <w:rFonts w:ascii="Arial Narrow" w:hAnsi="Arial Narrow"/>
          <w:sz w:val="22"/>
          <w:szCs w:val="22"/>
        </w:rPr>
      </w:pPr>
      <w:r w:rsidRPr="00A91FB1">
        <w:rPr>
          <w:rFonts w:ascii="Arial Narrow" w:hAnsi="Arial Narrow"/>
          <w:sz w:val="22"/>
          <w:szCs w:val="22"/>
        </w:rPr>
        <w:t>W okresie gwarancyjnym wykonawca w ramach zaoferowanej ceny musi zapewnić pełną obsługę serwisową, zgodnie z zaleceniami producenta, wraz wykorzystaniem części zamiennych dostarczonych przez Wykonawcę oraz przeglądem urządzenia w okresie gwarancji, jeżeli wymaga tego gwarancja.</w:t>
      </w:r>
    </w:p>
    <w:p w:rsidR="00A91FB1" w:rsidRPr="00A91FB1" w:rsidRDefault="00B717E9" w:rsidP="008333EC">
      <w:pPr>
        <w:pStyle w:val="Akapitzlist"/>
        <w:numPr>
          <w:ilvl w:val="2"/>
          <w:numId w:val="19"/>
        </w:numPr>
        <w:jc w:val="both"/>
        <w:rPr>
          <w:rFonts w:ascii="Arial Narrow" w:hAnsi="Arial Narrow"/>
          <w:sz w:val="22"/>
          <w:szCs w:val="22"/>
        </w:rPr>
      </w:pPr>
      <w:r w:rsidRPr="00A91FB1">
        <w:rPr>
          <w:rFonts w:ascii="Arial Narrow" w:hAnsi="Arial Narrow"/>
          <w:sz w:val="22"/>
          <w:szCs w:val="22"/>
        </w:rPr>
        <w:t>Serwis sprzętowy gwarancyjny i pogwarancyjny musi być świadczony przez jedną firmę</w:t>
      </w:r>
      <w:r w:rsidRPr="00A91FB1">
        <w:rPr>
          <w:rFonts w:ascii="Arial Narrow" w:hAnsi="Arial Narrow"/>
          <w:sz w:val="22"/>
          <w:szCs w:val="22"/>
        </w:rPr>
        <w:br/>
        <w:t>z siedzibą w Polsce, przez serwisantów porozumiewających się w języku polskim</w:t>
      </w:r>
      <w:r w:rsidR="00A35584">
        <w:rPr>
          <w:rFonts w:ascii="Arial Narrow" w:hAnsi="Arial Narrow"/>
          <w:sz w:val="22"/>
          <w:szCs w:val="22"/>
          <w:lang w:val="pl-PL"/>
        </w:rPr>
        <w:t xml:space="preserve"> </w:t>
      </w:r>
      <w:r w:rsidRPr="00A91FB1">
        <w:rPr>
          <w:rFonts w:ascii="Arial Narrow" w:hAnsi="Arial Narrow"/>
          <w:sz w:val="22"/>
          <w:szCs w:val="22"/>
        </w:rPr>
        <w:t>z wykorzystaniem oryginalnych części eksploatacyjnych.</w:t>
      </w:r>
    </w:p>
    <w:p w:rsidR="00A91FB1" w:rsidRPr="00A91FB1" w:rsidRDefault="00B717E9" w:rsidP="008333EC">
      <w:pPr>
        <w:pStyle w:val="Akapitzlist"/>
        <w:numPr>
          <w:ilvl w:val="2"/>
          <w:numId w:val="19"/>
        </w:numPr>
        <w:jc w:val="both"/>
        <w:rPr>
          <w:rFonts w:ascii="Arial Narrow" w:hAnsi="Arial Narrow"/>
          <w:sz w:val="22"/>
          <w:szCs w:val="22"/>
        </w:rPr>
      </w:pPr>
      <w:r w:rsidRPr="00A91FB1">
        <w:rPr>
          <w:rFonts w:ascii="Arial Narrow" w:hAnsi="Arial Narrow"/>
          <w:sz w:val="22"/>
          <w:szCs w:val="22"/>
        </w:rPr>
        <w:t>Wszystkie koszty związane ze świadczeniem zobowiązań gwarancyjnych w tym dojazdu</w:t>
      </w:r>
      <w:r w:rsidRPr="00A91FB1">
        <w:rPr>
          <w:rFonts w:ascii="Arial Narrow" w:hAnsi="Arial Narrow"/>
          <w:sz w:val="22"/>
          <w:szCs w:val="22"/>
        </w:rPr>
        <w:br/>
        <w:t>i transportu w okresie gwarancji wykonawca winien ująć w cenie oferty.</w:t>
      </w:r>
    </w:p>
    <w:p w:rsidR="00A8615D" w:rsidRPr="00A91FB1" w:rsidRDefault="00B717E9" w:rsidP="008333EC">
      <w:pPr>
        <w:pStyle w:val="Akapitzlist"/>
        <w:numPr>
          <w:ilvl w:val="2"/>
          <w:numId w:val="19"/>
        </w:numPr>
        <w:jc w:val="both"/>
        <w:rPr>
          <w:rFonts w:ascii="Arial Narrow" w:hAnsi="Arial Narrow"/>
          <w:sz w:val="22"/>
          <w:szCs w:val="22"/>
        </w:rPr>
      </w:pPr>
      <w:r w:rsidRPr="00A91FB1">
        <w:rPr>
          <w:rFonts w:ascii="Arial Narrow" w:hAnsi="Arial Narrow"/>
          <w:sz w:val="22"/>
          <w:szCs w:val="22"/>
        </w:rPr>
        <w:t>Wykonawca zapewni serwis i dostępność części zamiennych po okresie gwarancyjnym przez okres nie krótszym niż 10 lat od dnia odbioru.</w:t>
      </w:r>
    </w:p>
    <w:p w:rsidR="00A8615D" w:rsidRDefault="00A8615D" w:rsidP="00A8615D">
      <w:pPr>
        <w:pStyle w:val="Styl8"/>
        <w:jc w:val="both"/>
      </w:pPr>
    </w:p>
    <w:p w:rsidR="00377F34" w:rsidRPr="001D46A4" w:rsidRDefault="001D46A4" w:rsidP="004D3E18">
      <w:pPr>
        <w:pStyle w:val="Akapitzlist"/>
        <w:numPr>
          <w:ilvl w:val="0"/>
          <w:numId w:val="19"/>
        </w:numPr>
        <w:shd w:val="clear" w:color="auto" w:fill="D9D9D9"/>
        <w:tabs>
          <w:tab w:val="left" w:pos="567"/>
          <w:tab w:val="left" w:pos="5173"/>
        </w:tabs>
        <w:autoSpaceDE w:val="0"/>
        <w:spacing w:after="120"/>
        <w:contextualSpacing w:val="0"/>
        <w:rPr>
          <w:rFonts w:ascii="Arial Narrow" w:eastAsia="Symbol" w:hAnsi="Arial Narrow"/>
          <w:b/>
          <w:kern w:val="2"/>
          <w:sz w:val="22"/>
          <w:szCs w:val="22"/>
          <w:lang w:eastAsia="zh-CN"/>
        </w:rPr>
      </w:pPr>
      <w:r>
        <w:rPr>
          <w:rFonts w:ascii="Arial Narrow" w:eastAsia="Symbol" w:hAnsi="Arial Narrow"/>
          <w:b/>
          <w:kern w:val="2"/>
          <w:sz w:val="22"/>
          <w:szCs w:val="22"/>
          <w:lang w:val="pl-PL" w:eastAsia="zh-CN"/>
        </w:rPr>
        <w:t>Komora laminarna</w:t>
      </w:r>
      <w:r w:rsidR="00377F34">
        <w:rPr>
          <w:rFonts w:ascii="Arial Narrow" w:eastAsia="Symbol" w:hAnsi="Arial Narrow"/>
          <w:b/>
          <w:kern w:val="2"/>
          <w:sz w:val="22"/>
          <w:szCs w:val="22"/>
          <w:lang w:val="pl-PL" w:eastAsia="zh-CN"/>
        </w:rPr>
        <w:t xml:space="preserve"> – </w:t>
      </w:r>
      <w:r>
        <w:rPr>
          <w:rFonts w:ascii="Arial Narrow" w:eastAsia="Symbol" w:hAnsi="Arial Narrow"/>
          <w:b/>
          <w:kern w:val="2"/>
          <w:sz w:val="22"/>
          <w:szCs w:val="22"/>
          <w:lang w:val="pl-PL" w:eastAsia="zh-CN"/>
        </w:rPr>
        <w:t xml:space="preserve">1  </w:t>
      </w:r>
      <w:r w:rsidR="00377F34">
        <w:rPr>
          <w:rFonts w:ascii="Arial Narrow" w:eastAsia="Symbol" w:hAnsi="Arial Narrow"/>
          <w:b/>
          <w:kern w:val="2"/>
          <w:sz w:val="22"/>
          <w:szCs w:val="22"/>
          <w:lang w:val="pl-PL" w:eastAsia="zh-CN"/>
        </w:rPr>
        <w:t>szt.</w:t>
      </w:r>
    </w:p>
    <w:p w:rsidR="009B5864" w:rsidRPr="006B7978" w:rsidRDefault="006D7A0E" w:rsidP="008333EC">
      <w:pPr>
        <w:pStyle w:val="Standard"/>
        <w:numPr>
          <w:ilvl w:val="1"/>
          <w:numId w:val="59"/>
        </w:numPr>
        <w:tabs>
          <w:tab w:val="left" w:pos="567"/>
        </w:tabs>
        <w:spacing w:after="120"/>
        <w:rPr>
          <w:rFonts w:ascii="Arial Narrow" w:hAnsi="Arial Narrow" w:cs="Calibri"/>
          <w:bCs/>
          <w:sz w:val="22"/>
          <w:szCs w:val="22"/>
        </w:rPr>
      </w:pPr>
      <w:r w:rsidRPr="006B7978">
        <w:rPr>
          <w:rFonts w:ascii="Arial Narrow" w:hAnsi="Arial Narrow" w:cs="Calibri"/>
          <w:bCs/>
          <w:sz w:val="22"/>
          <w:szCs w:val="22"/>
        </w:rPr>
        <w:t>Przedmiotem zamówienia jest dostawa fabrycznie nowej komory</w:t>
      </w:r>
      <w:r w:rsidRPr="004066C7">
        <w:rPr>
          <w:rFonts w:ascii="Arial Narrow" w:hAnsi="Arial Narrow" w:cs="Calibri"/>
          <w:bCs/>
          <w:sz w:val="22"/>
          <w:szCs w:val="22"/>
        </w:rPr>
        <w:t xml:space="preserve"> </w:t>
      </w:r>
      <w:r w:rsidR="00D64563" w:rsidRPr="004066C7">
        <w:rPr>
          <w:rFonts w:ascii="Arial Narrow" w:hAnsi="Arial Narrow" w:cs="Calibri"/>
          <w:bCs/>
          <w:sz w:val="22"/>
          <w:szCs w:val="22"/>
        </w:rPr>
        <w:t xml:space="preserve">laminarnej </w:t>
      </w:r>
      <w:r w:rsidR="003143BD">
        <w:rPr>
          <w:rFonts w:ascii="Arial Narrow" w:hAnsi="Arial Narrow" w:cs="Calibri"/>
          <w:bCs/>
          <w:sz w:val="22"/>
          <w:szCs w:val="22"/>
        </w:rPr>
        <w:t>oraz przeprowadzenie szkolenia.</w:t>
      </w:r>
    </w:p>
    <w:p w:rsidR="009B5864" w:rsidRPr="006B7978" w:rsidRDefault="009B5864" w:rsidP="008333EC">
      <w:pPr>
        <w:pStyle w:val="Standard"/>
        <w:numPr>
          <w:ilvl w:val="1"/>
          <w:numId w:val="59"/>
        </w:numPr>
        <w:tabs>
          <w:tab w:val="left" w:pos="567"/>
        </w:tabs>
        <w:rPr>
          <w:rFonts w:ascii="Arial Narrow" w:hAnsi="Arial Narrow" w:cs="Calibri"/>
          <w:bCs/>
          <w:sz w:val="22"/>
          <w:szCs w:val="22"/>
        </w:rPr>
      </w:pPr>
      <w:r w:rsidRPr="006B7978">
        <w:rPr>
          <w:rFonts w:ascii="Arial Narrow" w:hAnsi="Arial Narrow" w:cs="Calibri"/>
          <w:bCs/>
          <w:sz w:val="22"/>
          <w:szCs w:val="22"/>
        </w:rPr>
        <w:t>Wymagania szczegółowe (parametry urządzenia) – urządzenie musi:</w:t>
      </w:r>
    </w:p>
    <w:p w:rsidR="009B5864" w:rsidRPr="000F2741" w:rsidRDefault="009B5864" w:rsidP="000F2741">
      <w:pPr>
        <w:pStyle w:val="Standard"/>
        <w:numPr>
          <w:ilvl w:val="2"/>
          <w:numId w:val="59"/>
        </w:numPr>
        <w:tabs>
          <w:tab w:val="left" w:pos="1276"/>
        </w:tabs>
        <w:rPr>
          <w:rFonts w:ascii="Arial Narrow" w:hAnsi="Arial Narrow" w:cs="Calibri"/>
          <w:bCs/>
          <w:sz w:val="22"/>
          <w:szCs w:val="22"/>
        </w:rPr>
      </w:pPr>
      <w:r w:rsidRPr="006B7978">
        <w:rPr>
          <w:rFonts w:ascii="Arial Narrow" w:hAnsi="Arial Narrow" w:cs="Calibri"/>
          <w:bCs/>
          <w:sz w:val="22"/>
          <w:szCs w:val="22"/>
        </w:rPr>
        <w:t>być kompatybiln</w:t>
      </w:r>
      <w:r w:rsidR="00AD1059">
        <w:rPr>
          <w:rFonts w:ascii="Arial Narrow" w:hAnsi="Arial Narrow" w:cs="Calibri"/>
          <w:bCs/>
          <w:sz w:val="22"/>
          <w:szCs w:val="22"/>
        </w:rPr>
        <w:t xml:space="preserve">a </w:t>
      </w:r>
      <w:r w:rsidRPr="006B7978">
        <w:rPr>
          <w:rFonts w:ascii="Arial Narrow" w:hAnsi="Arial Narrow" w:cs="Calibri"/>
          <w:bCs/>
          <w:sz w:val="22"/>
          <w:szCs w:val="22"/>
        </w:rPr>
        <w:t>ze stacją pipetującą FLUENT 480 firmy TECAN</w:t>
      </w:r>
      <w:r w:rsidR="000F2741">
        <w:rPr>
          <w:rFonts w:ascii="Arial Narrow" w:hAnsi="Arial Narrow" w:cs="Calibri"/>
          <w:bCs/>
          <w:sz w:val="22"/>
          <w:szCs w:val="22"/>
        </w:rPr>
        <w:t>;</w:t>
      </w:r>
    </w:p>
    <w:p w:rsidR="009B5864" w:rsidRPr="006B7978" w:rsidRDefault="008333EC" w:rsidP="008333EC">
      <w:pPr>
        <w:pStyle w:val="Standard"/>
        <w:numPr>
          <w:ilvl w:val="2"/>
          <w:numId w:val="59"/>
        </w:numPr>
        <w:tabs>
          <w:tab w:val="left" w:pos="1276"/>
        </w:tabs>
        <w:rPr>
          <w:rFonts w:ascii="Arial Narrow" w:hAnsi="Arial Narrow"/>
          <w:sz w:val="22"/>
          <w:szCs w:val="22"/>
        </w:rPr>
      </w:pPr>
      <w:r w:rsidRPr="006B7978">
        <w:rPr>
          <w:rFonts w:ascii="Arial Narrow" w:hAnsi="Arial Narrow" w:cs="Calibri"/>
          <w:bCs/>
          <w:sz w:val="22"/>
          <w:szCs w:val="22"/>
        </w:rPr>
        <w:t>posiadać maksymalne wymiary</w:t>
      </w:r>
      <w:r>
        <w:rPr>
          <w:rFonts w:ascii="Arial Narrow" w:hAnsi="Arial Narrow" w:cs="Calibri"/>
          <w:bCs/>
          <w:sz w:val="22"/>
          <w:szCs w:val="22"/>
        </w:rPr>
        <w:t>:</w:t>
      </w:r>
      <w:r w:rsidRPr="006B7978">
        <w:rPr>
          <w:rFonts w:ascii="Arial Narrow" w:hAnsi="Arial Narrow"/>
          <w:sz w:val="22"/>
          <w:szCs w:val="22"/>
        </w:rPr>
        <w:t xml:space="preserve"> </w:t>
      </w:r>
      <w:proofErr w:type="spellStart"/>
      <w:r w:rsidR="006B7978" w:rsidRPr="006B7978">
        <w:rPr>
          <w:rFonts w:ascii="Arial Narrow" w:hAnsi="Arial Narrow"/>
          <w:sz w:val="22"/>
          <w:szCs w:val="22"/>
        </w:rPr>
        <w:t>szer</w:t>
      </w:r>
      <w:proofErr w:type="spellEnd"/>
      <w:r w:rsidR="006B7978" w:rsidRPr="006B7978">
        <w:rPr>
          <w:rFonts w:ascii="Arial Narrow" w:hAnsi="Arial Narrow"/>
          <w:sz w:val="22"/>
          <w:szCs w:val="22"/>
        </w:rPr>
        <w:t xml:space="preserve"> x gł. x wys.: 1132 mm x 750 mm x 332 mm;</w:t>
      </w:r>
    </w:p>
    <w:p w:rsidR="006B7978" w:rsidRPr="006B7978" w:rsidRDefault="006B7978" w:rsidP="008333EC">
      <w:pPr>
        <w:pStyle w:val="Standard"/>
        <w:numPr>
          <w:ilvl w:val="2"/>
          <w:numId w:val="59"/>
        </w:numPr>
        <w:tabs>
          <w:tab w:val="left" w:pos="1276"/>
        </w:tabs>
        <w:rPr>
          <w:rFonts w:ascii="Arial Narrow" w:hAnsi="Arial Narrow" w:cs="Calibri"/>
          <w:bCs/>
          <w:sz w:val="22"/>
          <w:szCs w:val="22"/>
        </w:rPr>
      </w:pPr>
      <w:r w:rsidRPr="006B7978">
        <w:rPr>
          <w:rFonts w:ascii="Arial Narrow" w:hAnsi="Arial Narrow"/>
          <w:sz w:val="22"/>
          <w:szCs w:val="22"/>
        </w:rPr>
        <w:t>posiadać wagę: max 46 kg;</w:t>
      </w:r>
    </w:p>
    <w:p w:rsidR="006B7978" w:rsidRPr="006B7978" w:rsidRDefault="006B7978" w:rsidP="008333EC">
      <w:pPr>
        <w:pStyle w:val="Standard"/>
        <w:numPr>
          <w:ilvl w:val="2"/>
          <w:numId w:val="59"/>
        </w:numPr>
        <w:tabs>
          <w:tab w:val="left" w:pos="1276"/>
        </w:tabs>
        <w:rPr>
          <w:rFonts w:ascii="Arial Narrow" w:hAnsi="Arial Narrow" w:cs="Calibri"/>
          <w:bCs/>
          <w:sz w:val="22"/>
          <w:szCs w:val="22"/>
        </w:rPr>
      </w:pPr>
      <w:r w:rsidRPr="006B7978">
        <w:rPr>
          <w:rFonts w:ascii="Arial Narrow" w:hAnsi="Arial Narrow"/>
          <w:sz w:val="22"/>
          <w:szCs w:val="22"/>
        </w:rPr>
        <w:t>posiadać średnią prędkość przepływu powietrza: &gt;0,3 m/s;</w:t>
      </w:r>
    </w:p>
    <w:p w:rsidR="006B7978" w:rsidRPr="006B7978" w:rsidRDefault="006B7978" w:rsidP="008333EC">
      <w:pPr>
        <w:pStyle w:val="Standard"/>
        <w:numPr>
          <w:ilvl w:val="2"/>
          <w:numId w:val="59"/>
        </w:numPr>
        <w:tabs>
          <w:tab w:val="left" w:pos="1276"/>
        </w:tabs>
        <w:rPr>
          <w:rFonts w:ascii="Arial Narrow" w:hAnsi="Arial Narrow" w:cs="Calibri"/>
          <w:bCs/>
          <w:sz w:val="22"/>
          <w:szCs w:val="22"/>
        </w:rPr>
      </w:pPr>
      <w:r w:rsidRPr="006B7978">
        <w:rPr>
          <w:rFonts w:ascii="Arial Narrow" w:hAnsi="Arial Narrow"/>
          <w:sz w:val="22"/>
          <w:szCs w:val="22"/>
        </w:rPr>
        <w:t>umożliwiać przepływ powietrza na godzinę w objętości: 10m</w:t>
      </w:r>
      <w:r w:rsidRPr="006B7978">
        <w:rPr>
          <w:rFonts w:ascii="Arial Narrow" w:hAnsi="Arial Narrow"/>
          <w:sz w:val="22"/>
          <w:szCs w:val="22"/>
          <w:vertAlign w:val="superscript"/>
        </w:rPr>
        <w:t>3</w:t>
      </w:r>
      <w:r w:rsidRPr="006B7978">
        <w:rPr>
          <w:rFonts w:ascii="Arial Narrow" w:hAnsi="Arial Narrow"/>
          <w:sz w:val="22"/>
          <w:szCs w:val="22"/>
        </w:rPr>
        <w:t xml:space="preserve"> - 228m</w:t>
      </w:r>
      <w:r w:rsidRPr="006B7978">
        <w:rPr>
          <w:rFonts w:ascii="Arial Narrow" w:hAnsi="Arial Narrow"/>
          <w:sz w:val="22"/>
          <w:szCs w:val="22"/>
          <w:vertAlign w:val="superscript"/>
        </w:rPr>
        <w:t>3</w:t>
      </w:r>
      <w:r w:rsidRPr="006B7978">
        <w:rPr>
          <w:rFonts w:ascii="Arial Narrow" w:hAnsi="Arial Narrow"/>
          <w:sz w:val="22"/>
          <w:szCs w:val="22"/>
        </w:rPr>
        <w:t>;</w:t>
      </w:r>
    </w:p>
    <w:p w:rsidR="006B7978" w:rsidRPr="006B7978" w:rsidRDefault="006B7978" w:rsidP="008333EC">
      <w:pPr>
        <w:pStyle w:val="Standard"/>
        <w:numPr>
          <w:ilvl w:val="2"/>
          <w:numId w:val="59"/>
        </w:numPr>
        <w:tabs>
          <w:tab w:val="left" w:pos="1276"/>
        </w:tabs>
        <w:rPr>
          <w:rFonts w:ascii="Arial Narrow" w:hAnsi="Arial Narrow" w:cs="Calibri"/>
          <w:bCs/>
          <w:sz w:val="22"/>
          <w:szCs w:val="22"/>
        </w:rPr>
      </w:pPr>
      <w:r w:rsidRPr="006B7978">
        <w:rPr>
          <w:rFonts w:ascii="Arial Narrow" w:hAnsi="Arial Narrow"/>
          <w:sz w:val="22"/>
          <w:szCs w:val="22"/>
        </w:rPr>
        <w:t>być wyposażone w min. 2 filtry;</w:t>
      </w:r>
    </w:p>
    <w:p w:rsidR="009B5864" w:rsidRPr="006B7978" w:rsidRDefault="006B7978" w:rsidP="008333EC">
      <w:pPr>
        <w:pStyle w:val="Standard"/>
        <w:numPr>
          <w:ilvl w:val="2"/>
          <w:numId w:val="59"/>
        </w:numPr>
        <w:tabs>
          <w:tab w:val="left" w:pos="1276"/>
        </w:tabs>
        <w:rPr>
          <w:rFonts w:ascii="Arial Narrow" w:hAnsi="Arial Narrow" w:cs="Calibri"/>
          <w:bCs/>
          <w:sz w:val="22"/>
          <w:szCs w:val="22"/>
        </w:rPr>
      </w:pPr>
      <w:r w:rsidRPr="006B7978">
        <w:rPr>
          <w:rFonts w:ascii="Arial Narrow" w:hAnsi="Arial Narrow"/>
          <w:sz w:val="22"/>
          <w:szCs w:val="22"/>
        </w:rPr>
        <w:t>posiadać napięcie operacyjne: 230V ± 10% 50Hz;</w:t>
      </w:r>
    </w:p>
    <w:p w:rsidR="006B7978" w:rsidRPr="006B7978" w:rsidRDefault="006B7978" w:rsidP="008333EC">
      <w:pPr>
        <w:pStyle w:val="Standard"/>
        <w:numPr>
          <w:ilvl w:val="2"/>
          <w:numId w:val="59"/>
        </w:numPr>
        <w:tabs>
          <w:tab w:val="left" w:pos="1276"/>
        </w:tabs>
        <w:rPr>
          <w:rFonts w:ascii="Arial Narrow" w:hAnsi="Arial Narrow" w:cs="Calibri"/>
          <w:bCs/>
          <w:sz w:val="22"/>
          <w:szCs w:val="22"/>
        </w:rPr>
      </w:pPr>
      <w:r w:rsidRPr="006B7978">
        <w:rPr>
          <w:rFonts w:ascii="Arial Narrow" w:hAnsi="Arial Narrow"/>
          <w:sz w:val="22"/>
          <w:szCs w:val="22"/>
        </w:rPr>
        <w:t>posiadać moc operacyjną: max 200W;</w:t>
      </w:r>
    </w:p>
    <w:p w:rsidR="006B7978" w:rsidRPr="006B7978" w:rsidRDefault="006B7978" w:rsidP="008333EC">
      <w:pPr>
        <w:pStyle w:val="Standard"/>
        <w:numPr>
          <w:ilvl w:val="2"/>
          <w:numId w:val="59"/>
        </w:numPr>
        <w:tabs>
          <w:tab w:val="left" w:pos="1276"/>
        </w:tabs>
        <w:rPr>
          <w:rFonts w:ascii="Arial Narrow" w:hAnsi="Arial Narrow" w:cs="Calibri"/>
          <w:bCs/>
          <w:sz w:val="22"/>
          <w:szCs w:val="22"/>
        </w:rPr>
      </w:pPr>
      <w:r w:rsidRPr="006B7978">
        <w:rPr>
          <w:rFonts w:ascii="Arial Narrow" w:hAnsi="Arial Narrow"/>
          <w:sz w:val="22"/>
          <w:szCs w:val="22"/>
        </w:rPr>
        <w:t>umożliwiać wymianę powietrza w ilości &gt;60 na godzinę (przy zamkniętych drzwiach obudowy);</w:t>
      </w:r>
    </w:p>
    <w:p w:rsidR="006B7978" w:rsidRPr="006B7978" w:rsidRDefault="00D64563" w:rsidP="008333EC">
      <w:pPr>
        <w:pStyle w:val="Standard"/>
        <w:numPr>
          <w:ilvl w:val="2"/>
          <w:numId w:val="59"/>
        </w:numPr>
        <w:tabs>
          <w:tab w:val="left" w:pos="1276"/>
        </w:tabs>
        <w:rPr>
          <w:rFonts w:ascii="Arial Narrow" w:hAnsi="Arial Narrow" w:cs="Calibri"/>
          <w:bCs/>
          <w:sz w:val="22"/>
          <w:szCs w:val="22"/>
        </w:rPr>
      </w:pPr>
      <w:r w:rsidRPr="003E469A">
        <w:rPr>
          <w:rFonts w:ascii="Arial Narrow" w:hAnsi="Arial Narrow"/>
          <w:sz w:val="22"/>
          <w:szCs w:val="22"/>
        </w:rPr>
        <w:t>p</w:t>
      </w:r>
      <w:r w:rsidR="006B7978" w:rsidRPr="006B7978">
        <w:rPr>
          <w:rFonts w:ascii="Arial Narrow" w:hAnsi="Arial Narrow"/>
          <w:sz w:val="22"/>
          <w:szCs w:val="22"/>
        </w:rPr>
        <w:t>osiadać typ filtrów: HEPA, F3 zgodnie z EN 1822-1: 99.995% dla cząstek 0.3p.m MPPS;</w:t>
      </w:r>
    </w:p>
    <w:p w:rsidR="006B7978" w:rsidRPr="006B7978" w:rsidRDefault="006B7978" w:rsidP="008333EC">
      <w:pPr>
        <w:pStyle w:val="Standard"/>
        <w:numPr>
          <w:ilvl w:val="2"/>
          <w:numId w:val="59"/>
        </w:numPr>
        <w:tabs>
          <w:tab w:val="left" w:pos="1276"/>
        </w:tabs>
        <w:spacing w:after="120"/>
        <w:rPr>
          <w:rFonts w:ascii="Arial Narrow" w:hAnsi="Arial Narrow" w:cs="Calibri"/>
          <w:bCs/>
          <w:sz w:val="22"/>
          <w:szCs w:val="22"/>
        </w:rPr>
      </w:pPr>
      <w:r w:rsidRPr="006B7978">
        <w:rPr>
          <w:rFonts w:ascii="Arial Narrow" w:hAnsi="Arial Narrow"/>
          <w:sz w:val="22"/>
          <w:szCs w:val="22"/>
        </w:rPr>
        <w:t xml:space="preserve">posiadać głośność: &lt;65 </w:t>
      </w:r>
      <w:proofErr w:type="spellStart"/>
      <w:r w:rsidRPr="006B7978">
        <w:rPr>
          <w:rFonts w:ascii="Arial Narrow" w:hAnsi="Arial Narrow"/>
          <w:sz w:val="22"/>
          <w:szCs w:val="22"/>
        </w:rPr>
        <w:t>dBA</w:t>
      </w:r>
      <w:proofErr w:type="spellEnd"/>
      <w:r w:rsidRPr="006B7978">
        <w:rPr>
          <w:rFonts w:ascii="Arial Narrow" w:hAnsi="Arial Narrow"/>
          <w:sz w:val="22"/>
          <w:szCs w:val="22"/>
        </w:rPr>
        <w:t xml:space="preserve"> w odległości 1 metra</w:t>
      </w:r>
      <w:r w:rsidR="008333EC">
        <w:rPr>
          <w:rFonts w:ascii="Arial Narrow" w:hAnsi="Arial Narrow"/>
          <w:sz w:val="22"/>
          <w:szCs w:val="22"/>
        </w:rPr>
        <w:t>.</w:t>
      </w:r>
    </w:p>
    <w:p w:rsidR="009B5864" w:rsidRPr="005A5620" w:rsidRDefault="006B7978" w:rsidP="008333EC">
      <w:pPr>
        <w:pStyle w:val="Standard"/>
        <w:numPr>
          <w:ilvl w:val="1"/>
          <w:numId w:val="59"/>
        </w:numPr>
        <w:tabs>
          <w:tab w:val="left" w:pos="567"/>
        </w:tabs>
        <w:rPr>
          <w:rFonts w:ascii="Arial Narrow" w:hAnsi="Arial Narrow" w:cs="Calibri"/>
          <w:bCs/>
          <w:sz w:val="22"/>
          <w:szCs w:val="22"/>
        </w:rPr>
      </w:pPr>
      <w:r w:rsidRPr="005A5620">
        <w:rPr>
          <w:rFonts w:ascii="Arial Narrow" w:hAnsi="Arial Narrow" w:cs="Calibri"/>
          <w:bCs/>
          <w:sz w:val="22"/>
          <w:szCs w:val="22"/>
        </w:rPr>
        <w:t>Inn</w:t>
      </w:r>
      <w:r w:rsidR="008333EC" w:rsidRPr="005A5620">
        <w:rPr>
          <w:rFonts w:ascii="Arial Narrow" w:hAnsi="Arial Narrow" w:cs="Calibri"/>
          <w:bCs/>
          <w:sz w:val="22"/>
          <w:szCs w:val="22"/>
        </w:rPr>
        <w:t>e</w:t>
      </w:r>
      <w:r w:rsidRPr="005A5620">
        <w:rPr>
          <w:rFonts w:ascii="Arial Narrow" w:hAnsi="Arial Narrow" w:cs="Calibri"/>
          <w:bCs/>
          <w:sz w:val="22"/>
          <w:szCs w:val="22"/>
        </w:rPr>
        <w:t xml:space="preserve"> wymagania:</w:t>
      </w:r>
    </w:p>
    <w:p w:rsidR="006B7978" w:rsidRPr="006B7978" w:rsidRDefault="006B7978" w:rsidP="008333EC">
      <w:pPr>
        <w:pStyle w:val="Standard"/>
        <w:numPr>
          <w:ilvl w:val="2"/>
          <w:numId w:val="59"/>
        </w:numPr>
        <w:tabs>
          <w:tab w:val="left" w:pos="1276"/>
        </w:tabs>
        <w:rPr>
          <w:rFonts w:ascii="Arial Narrow" w:hAnsi="Arial Narrow"/>
          <w:sz w:val="22"/>
          <w:szCs w:val="22"/>
        </w:rPr>
      </w:pPr>
      <w:r w:rsidRPr="006B7978">
        <w:rPr>
          <w:rFonts w:ascii="Arial Narrow" w:hAnsi="Arial Narrow"/>
          <w:sz w:val="22"/>
          <w:szCs w:val="22"/>
        </w:rPr>
        <w:t>urządzenie musi być fabrycznie nowe, wyprodukowane nie wcześniej niż w 2024 roku i dostarczone w nienaruszonym opakowaniu producenta;</w:t>
      </w:r>
    </w:p>
    <w:p w:rsidR="006B7978" w:rsidRPr="006B7978" w:rsidRDefault="006B7978" w:rsidP="008333EC">
      <w:pPr>
        <w:pStyle w:val="Standard"/>
        <w:numPr>
          <w:ilvl w:val="2"/>
          <w:numId w:val="59"/>
        </w:numPr>
        <w:tabs>
          <w:tab w:val="left" w:pos="1276"/>
        </w:tabs>
        <w:jc w:val="both"/>
        <w:rPr>
          <w:rFonts w:ascii="Arial Narrow" w:hAnsi="Arial Narrow"/>
          <w:sz w:val="22"/>
          <w:szCs w:val="22"/>
        </w:rPr>
      </w:pPr>
      <w:r w:rsidRPr="006B7978">
        <w:rPr>
          <w:rFonts w:ascii="Arial Narrow" w:hAnsi="Arial Narrow"/>
          <w:sz w:val="22"/>
          <w:szCs w:val="22"/>
        </w:rPr>
        <w:t>urządzenie musi być kompletne i po uruchomieniu gotowe do pracy, zgodnie z przeznaczeniem, bez żadnych dodatkowych zakupów ze strony Zamawiającego;</w:t>
      </w:r>
    </w:p>
    <w:p w:rsidR="006B7978" w:rsidRPr="006B7978" w:rsidRDefault="006B7978" w:rsidP="008333EC">
      <w:pPr>
        <w:pStyle w:val="Standard"/>
        <w:numPr>
          <w:ilvl w:val="2"/>
          <w:numId w:val="59"/>
        </w:numPr>
        <w:tabs>
          <w:tab w:val="left" w:pos="1276"/>
        </w:tabs>
        <w:jc w:val="both"/>
        <w:rPr>
          <w:rFonts w:ascii="Arial Narrow" w:hAnsi="Arial Narrow"/>
          <w:sz w:val="22"/>
          <w:szCs w:val="22"/>
        </w:rPr>
      </w:pPr>
      <w:r w:rsidRPr="006B7978">
        <w:rPr>
          <w:rFonts w:ascii="Arial Narrow" w:hAnsi="Arial Narrow"/>
          <w:sz w:val="22"/>
          <w:szCs w:val="22"/>
        </w:rPr>
        <w:t>Wykonawca zobowiązany jest dostarczyć kompletną dokumentację techniczną oraz instrukcje użytkowania z zakresu obsługi sprzętu i oprogramowania, w wersji papierowej oraz na nośniku elektronicznym, w języku polskim;</w:t>
      </w:r>
    </w:p>
    <w:p w:rsidR="006B7978" w:rsidRPr="006B7978" w:rsidRDefault="006B7978" w:rsidP="008333EC">
      <w:pPr>
        <w:pStyle w:val="Standard"/>
        <w:numPr>
          <w:ilvl w:val="2"/>
          <w:numId w:val="59"/>
        </w:numPr>
        <w:tabs>
          <w:tab w:val="left" w:pos="1276"/>
        </w:tabs>
        <w:jc w:val="both"/>
        <w:rPr>
          <w:rFonts w:ascii="Arial Narrow" w:hAnsi="Arial Narrow"/>
          <w:sz w:val="22"/>
          <w:szCs w:val="22"/>
        </w:rPr>
      </w:pPr>
      <w:r w:rsidRPr="006B7978">
        <w:rPr>
          <w:rFonts w:ascii="Arial Narrow" w:hAnsi="Arial Narrow"/>
          <w:sz w:val="22"/>
          <w:szCs w:val="22"/>
        </w:rPr>
        <w:t>koszty dostawy, instalacji i uruchomienia urządzenia oraz szkolenie z obsługi urządzenia muszą zostać ujęte w cenie urządzenia;</w:t>
      </w:r>
    </w:p>
    <w:p w:rsidR="006B7978" w:rsidRPr="006B7978" w:rsidRDefault="006B7978" w:rsidP="008333EC">
      <w:pPr>
        <w:pStyle w:val="Standard"/>
        <w:numPr>
          <w:ilvl w:val="2"/>
          <w:numId w:val="59"/>
        </w:numPr>
        <w:tabs>
          <w:tab w:val="left" w:pos="1276"/>
        </w:tabs>
        <w:jc w:val="both"/>
        <w:rPr>
          <w:rFonts w:ascii="Arial Narrow" w:hAnsi="Arial Narrow"/>
          <w:sz w:val="22"/>
          <w:szCs w:val="22"/>
        </w:rPr>
      </w:pPr>
      <w:r w:rsidRPr="006B7978">
        <w:rPr>
          <w:rFonts w:ascii="Arial Narrow" w:hAnsi="Arial Narrow"/>
          <w:sz w:val="22"/>
          <w:szCs w:val="22"/>
        </w:rPr>
        <w:lastRenderedPageBreak/>
        <w:t>instalację, uruchomienie i sprawdzenie poprawności działania urządzenia winien wykonać autoryzowany serwis producenta;</w:t>
      </w:r>
    </w:p>
    <w:p w:rsidR="006D7A0E" w:rsidRPr="006B7978" w:rsidRDefault="006B7978" w:rsidP="008333EC">
      <w:pPr>
        <w:pStyle w:val="Standard"/>
        <w:numPr>
          <w:ilvl w:val="2"/>
          <w:numId w:val="59"/>
        </w:numPr>
        <w:tabs>
          <w:tab w:val="left" w:pos="1276"/>
        </w:tabs>
        <w:spacing w:after="120"/>
        <w:jc w:val="both"/>
        <w:rPr>
          <w:rFonts w:ascii="Arial Narrow" w:hAnsi="Arial Narrow"/>
          <w:sz w:val="22"/>
          <w:szCs w:val="22"/>
        </w:rPr>
      </w:pPr>
      <w:r w:rsidRPr="006B7978">
        <w:rPr>
          <w:rFonts w:ascii="Arial Narrow" w:hAnsi="Arial Narrow"/>
          <w:sz w:val="22"/>
          <w:szCs w:val="22"/>
        </w:rPr>
        <w:t>wszelka komunikacja pomiędzy Wykonawcą a Zamawiającym powinna odbywać się w języku polskim.</w:t>
      </w:r>
    </w:p>
    <w:p w:rsidR="00C354A9" w:rsidRPr="00461961" w:rsidRDefault="00C354A9" w:rsidP="00B91F5C">
      <w:pPr>
        <w:pStyle w:val="Standard"/>
        <w:numPr>
          <w:ilvl w:val="1"/>
          <w:numId w:val="59"/>
        </w:numPr>
        <w:jc w:val="both"/>
        <w:rPr>
          <w:rFonts w:ascii="Arial Narrow" w:hAnsi="Arial Narrow" w:cs="Calibri"/>
          <w:bCs/>
          <w:sz w:val="22"/>
          <w:szCs w:val="22"/>
        </w:rPr>
      </w:pPr>
      <w:r w:rsidRPr="00461961">
        <w:rPr>
          <w:rFonts w:ascii="Arial Narrow" w:hAnsi="Arial Narrow" w:cs="Calibri"/>
          <w:bCs/>
          <w:sz w:val="22"/>
          <w:szCs w:val="22"/>
        </w:rPr>
        <w:t>Gwarancja:</w:t>
      </w:r>
    </w:p>
    <w:p w:rsidR="00461961" w:rsidRPr="00461961" w:rsidRDefault="008333EC" w:rsidP="008333EC">
      <w:pPr>
        <w:pStyle w:val="Standard"/>
        <w:numPr>
          <w:ilvl w:val="2"/>
          <w:numId w:val="59"/>
        </w:numPr>
        <w:tabs>
          <w:tab w:val="left" w:pos="1276"/>
        </w:tabs>
        <w:jc w:val="both"/>
        <w:rPr>
          <w:rFonts w:ascii="Arial Narrow" w:hAnsi="Arial Narrow"/>
          <w:sz w:val="22"/>
          <w:szCs w:val="22"/>
        </w:rPr>
      </w:pPr>
      <w:r w:rsidRPr="00461961">
        <w:rPr>
          <w:rFonts w:ascii="Arial Narrow" w:hAnsi="Arial Narrow"/>
          <w:sz w:val="22"/>
          <w:szCs w:val="22"/>
        </w:rPr>
        <w:t>gwarancja na przedmiot zamówienia nie może być krótsza niż 12 miesięcy licząc od daty podpisania przez obie strony protokołu odbioru i uruchomienia urządzenia</w:t>
      </w:r>
      <w:r>
        <w:rPr>
          <w:rFonts w:ascii="Arial Narrow" w:hAnsi="Arial Narrow"/>
          <w:sz w:val="22"/>
          <w:szCs w:val="22"/>
        </w:rPr>
        <w:t>;</w:t>
      </w:r>
    </w:p>
    <w:p w:rsidR="00461961" w:rsidRPr="00461961" w:rsidRDefault="008333EC" w:rsidP="008333EC">
      <w:pPr>
        <w:pStyle w:val="Standard"/>
        <w:numPr>
          <w:ilvl w:val="2"/>
          <w:numId w:val="59"/>
        </w:numPr>
        <w:tabs>
          <w:tab w:val="left" w:pos="1276"/>
        </w:tabs>
        <w:jc w:val="both"/>
        <w:rPr>
          <w:rFonts w:ascii="Arial Narrow" w:hAnsi="Arial Narrow"/>
          <w:sz w:val="22"/>
          <w:szCs w:val="22"/>
        </w:rPr>
      </w:pPr>
      <w:r w:rsidRPr="00461961">
        <w:rPr>
          <w:rFonts w:ascii="Arial Narrow" w:hAnsi="Arial Narrow"/>
          <w:sz w:val="22"/>
          <w:szCs w:val="22"/>
        </w:rPr>
        <w:t>wraz z urządzeniem należy dostarczyć kartę gwarancyjną, zawierającą numer seryjny urządzenia oraz warunki gwarancji</w:t>
      </w:r>
      <w:r>
        <w:rPr>
          <w:rFonts w:ascii="Arial Narrow" w:hAnsi="Arial Narrow"/>
          <w:sz w:val="22"/>
          <w:szCs w:val="22"/>
        </w:rPr>
        <w:t>;</w:t>
      </w:r>
    </w:p>
    <w:p w:rsidR="00461961" w:rsidRPr="00461961" w:rsidRDefault="008333EC" w:rsidP="008333EC">
      <w:pPr>
        <w:pStyle w:val="Standard"/>
        <w:numPr>
          <w:ilvl w:val="2"/>
          <w:numId w:val="59"/>
        </w:numPr>
        <w:tabs>
          <w:tab w:val="left" w:pos="1276"/>
        </w:tabs>
        <w:jc w:val="both"/>
        <w:rPr>
          <w:rFonts w:ascii="Arial Narrow" w:hAnsi="Arial Narrow"/>
          <w:sz w:val="22"/>
          <w:szCs w:val="22"/>
        </w:rPr>
      </w:pPr>
      <w:r w:rsidRPr="00461961">
        <w:rPr>
          <w:rFonts w:ascii="Arial Narrow" w:hAnsi="Arial Narrow"/>
          <w:sz w:val="22"/>
          <w:szCs w:val="22"/>
        </w:rPr>
        <w:t xml:space="preserve">autoryzowany serwis producenta gwarancyjny i pogwarancyjny musi być dostępny na terenie </w:t>
      </w:r>
      <w:r>
        <w:rPr>
          <w:rFonts w:ascii="Arial Narrow" w:hAnsi="Arial Narrow"/>
          <w:sz w:val="22"/>
          <w:szCs w:val="22"/>
        </w:rPr>
        <w:t>P</w:t>
      </w:r>
      <w:r w:rsidRPr="00461961">
        <w:rPr>
          <w:rFonts w:ascii="Arial Narrow" w:hAnsi="Arial Narrow"/>
          <w:sz w:val="22"/>
          <w:szCs w:val="22"/>
        </w:rPr>
        <w:t>olski</w:t>
      </w:r>
      <w:r>
        <w:rPr>
          <w:rFonts w:ascii="Arial Narrow" w:hAnsi="Arial Narrow"/>
          <w:sz w:val="22"/>
          <w:szCs w:val="22"/>
        </w:rPr>
        <w:t>;</w:t>
      </w:r>
    </w:p>
    <w:p w:rsidR="00461961" w:rsidRPr="00461961" w:rsidRDefault="008333EC" w:rsidP="008333EC">
      <w:pPr>
        <w:pStyle w:val="Standard"/>
        <w:numPr>
          <w:ilvl w:val="2"/>
          <w:numId w:val="59"/>
        </w:numPr>
        <w:tabs>
          <w:tab w:val="left" w:pos="1276"/>
        </w:tabs>
        <w:jc w:val="both"/>
        <w:rPr>
          <w:rFonts w:ascii="Arial Narrow" w:hAnsi="Arial Narrow"/>
          <w:sz w:val="22"/>
          <w:szCs w:val="22"/>
        </w:rPr>
      </w:pPr>
      <w:r w:rsidRPr="00461961">
        <w:rPr>
          <w:rFonts w:ascii="Arial Narrow" w:hAnsi="Arial Narrow"/>
          <w:sz w:val="22"/>
          <w:szCs w:val="22"/>
        </w:rPr>
        <w:t>czas reakcji serwisu gwarancyjnego nie może być dłuższy niż 5 dni roboczych, liczony do daty zgłoszenia w formie pisemnej</w:t>
      </w:r>
      <w:r>
        <w:rPr>
          <w:rFonts w:ascii="Arial Narrow" w:hAnsi="Arial Narrow"/>
          <w:sz w:val="22"/>
          <w:szCs w:val="22"/>
        </w:rPr>
        <w:t>;</w:t>
      </w:r>
    </w:p>
    <w:p w:rsidR="00461961" w:rsidRPr="00461961" w:rsidRDefault="008333EC" w:rsidP="008333EC">
      <w:pPr>
        <w:pStyle w:val="Standard"/>
        <w:numPr>
          <w:ilvl w:val="2"/>
          <w:numId w:val="59"/>
        </w:numPr>
        <w:tabs>
          <w:tab w:val="left" w:pos="1276"/>
        </w:tabs>
        <w:jc w:val="both"/>
        <w:rPr>
          <w:rFonts w:ascii="Arial Narrow" w:hAnsi="Arial Narrow"/>
          <w:sz w:val="22"/>
          <w:szCs w:val="22"/>
        </w:rPr>
      </w:pPr>
      <w:r w:rsidRPr="00461961">
        <w:rPr>
          <w:rFonts w:ascii="Arial Narrow" w:hAnsi="Arial Narrow"/>
          <w:sz w:val="22"/>
          <w:szCs w:val="22"/>
        </w:rPr>
        <w:t>czas przestoju od dnia zgłoszenia do dnia naprawy, powoduje wydłużenie gwarancji o ten czas</w:t>
      </w:r>
      <w:r>
        <w:rPr>
          <w:rFonts w:ascii="Arial Narrow" w:hAnsi="Arial Narrow"/>
          <w:sz w:val="22"/>
          <w:szCs w:val="22"/>
        </w:rPr>
        <w:t>;</w:t>
      </w:r>
    </w:p>
    <w:p w:rsidR="00461961" w:rsidRDefault="008333EC" w:rsidP="008333EC">
      <w:pPr>
        <w:pStyle w:val="Standard"/>
        <w:numPr>
          <w:ilvl w:val="2"/>
          <w:numId w:val="59"/>
        </w:numPr>
        <w:tabs>
          <w:tab w:val="left" w:pos="1276"/>
        </w:tabs>
        <w:jc w:val="both"/>
        <w:rPr>
          <w:rFonts w:ascii="Arial Narrow" w:hAnsi="Arial Narrow"/>
          <w:sz w:val="22"/>
          <w:szCs w:val="22"/>
        </w:rPr>
      </w:pPr>
      <w:r w:rsidRPr="00461961">
        <w:rPr>
          <w:rFonts w:ascii="Arial Narrow" w:hAnsi="Arial Narrow"/>
          <w:sz w:val="22"/>
          <w:szCs w:val="22"/>
        </w:rPr>
        <w:t>serwis gwarancyjny i naprawy należy wykonywać w miejscu użytkowania sprzętu, a w przypadku konieczności wykonania naprawy poza miejscem użytkowania, wykonawca zobowiązany jest w ramach zaoferowanej ceny do obioru sprzętu do naprawy i jego dostawę po dokonaniu naprawy</w:t>
      </w:r>
      <w:r>
        <w:rPr>
          <w:rFonts w:ascii="Arial Narrow" w:hAnsi="Arial Narrow"/>
          <w:sz w:val="22"/>
          <w:szCs w:val="22"/>
        </w:rPr>
        <w:t>;</w:t>
      </w:r>
    </w:p>
    <w:p w:rsidR="00461961" w:rsidRPr="003143BD" w:rsidRDefault="008333EC" w:rsidP="000F266D">
      <w:pPr>
        <w:pStyle w:val="Standard"/>
        <w:numPr>
          <w:ilvl w:val="2"/>
          <w:numId w:val="59"/>
        </w:numPr>
        <w:tabs>
          <w:tab w:val="left" w:pos="1276"/>
        </w:tabs>
        <w:spacing w:after="120"/>
        <w:jc w:val="both"/>
        <w:rPr>
          <w:rFonts w:ascii="Arial Narrow" w:hAnsi="Arial Narrow"/>
          <w:sz w:val="22"/>
          <w:szCs w:val="22"/>
        </w:rPr>
      </w:pPr>
      <w:r w:rsidRPr="003143BD">
        <w:rPr>
          <w:rFonts w:ascii="Arial Narrow" w:hAnsi="Arial Narrow"/>
          <w:sz w:val="22"/>
          <w:szCs w:val="22"/>
        </w:rPr>
        <w:t>wykonawca zobowiązany jest zapewnić dostępność do serwisu i do części zamiennych przez okres nie krótszy niż 5 lat.</w:t>
      </w:r>
    </w:p>
    <w:p w:rsidR="003143BD" w:rsidRPr="00AD1059" w:rsidRDefault="003143BD" w:rsidP="000F266D">
      <w:pPr>
        <w:numPr>
          <w:ilvl w:val="1"/>
          <w:numId w:val="59"/>
        </w:numPr>
        <w:tabs>
          <w:tab w:val="left" w:pos="567"/>
        </w:tabs>
        <w:suppressAutoHyphens/>
        <w:rPr>
          <w:rFonts w:ascii="Arial Narrow" w:hAnsi="Arial Narrow"/>
          <w:color w:val="000000"/>
          <w:kern w:val="2"/>
          <w:sz w:val="22"/>
          <w:szCs w:val="22"/>
          <w:lang w:eastAsia="zh-CN"/>
        </w:rPr>
      </w:pPr>
      <w:r w:rsidRPr="00AD1059">
        <w:rPr>
          <w:rFonts w:ascii="Arial Narrow" w:hAnsi="Arial Narrow"/>
          <w:color w:val="000000"/>
          <w:kern w:val="2"/>
          <w:sz w:val="22"/>
          <w:szCs w:val="22"/>
          <w:lang w:eastAsia="zh-CN"/>
        </w:rPr>
        <w:t>Szkolenie:</w:t>
      </w:r>
    </w:p>
    <w:p w:rsidR="00D50B69" w:rsidRPr="00AD1059" w:rsidRDefault="003143BD" w:rsidP="000F266D">
      <w:pPr>
        <w:suppressAutoHyphens/>
        <w:ind w:left="567" w:firstLine="1"/>
        <w:rPr>
          <w:rFonts w:ascii="Arial Narrow" w:hAnsi="Arial Narrow"/>
          <w:color w:val="000000"/>
          <w:kern w:val="2"/>
          <w:sz w:val="22"/>
          <w:szCs w:val="22"/>
          <w:lang w:eastAsia="zh-CN"/>
        </w:rPr>
      </w:pPr>
      <w:r w:rsidRPr="00AD1059">
        <w:rPr>
          <w:rFonts w:ascii="Arial Narrow" w:hAnsi="Arial Narrow"/>
          <w:color w:val="000000"/>
          <w:kern w:val="2"/>
          <w:sz w:val="22"/>
          <w:szCs w:val="22"/>
          <w:lang w:eastAsia="zh-CN"/>
        </w:rPr>
        <w:t xml:space="preserve">Wykonawca  </w:t>
      </w:r>
      <w:r w:rsidR="00D50B69" w:rsidRPr="00AD1059">
        <w:rPr>
          <w:rFonts w:ascii="Arial Narrow" w:hAnsi="Arial Narrow"/>
          <w:color w:val="000000"/>
          <w:kern w:val="2"/>
          <w:sz w:val="22"/>
          <w:szCs w:val="22"/>
          <w:lang w:eastAsia="zh-CN"/>
        </w:rPr>
        <w:t xml:space="preserve">przeprowadzeni szkolenie w zakresie obsługi, konserwacji i użytkowania urządzenia </w:t>
      </w:r>
      <w:r w:rsidRPr="00AD1059">
        <w:rPr>
          <w:rFonts w:ascii="Arial Narrow" w:hAnsi="Arial Narrow"/>
          <w:color w:val="000000"/>
          <w:kern w:val="2"/>
          <w:sz w:val="22"/>
          <w:szCs w:val="22"/>
          <w:lang w:eastAsia="zh-CN"/>
        </w:rPr>
        <w:t xml:space="preserve"> w języku polskim </w:t>
      </w:r>
      <w:r w:rsidR="00D50B69" w:rsidRPr="00AD1059">
        <w:rPr>
          <w:rFonts w:ascii="Arial Narrow" w:hAnsi="Arial Narrow"/>
          <w:color w:val="000000"/>
          <w:kern w:val="2"/>
          <w:sz w:val="22"/>
          <w:szCs w:val="22"/>
          <w:lang w:eastAsia="zh-CN"/>
        </w:rPr>
        <w:t>lub tłumaczone na język polski dla użytkowników, w siedzibie KWP w Poznaniu</w:t>
      </w:r>
      <w:r w:rsidR="00027175">
        <w:rPr>
          <w:rFonts w:ascii="Arial Narrow" w:hAnsi="Arial Narrow"/>
          <w:color w:val="000000"/>
          <w:kern w:val="2"/>
          <w:sz w:val="22"/>
          <w:szCs w:val="22"/>
          <w:lang w:eastAsia="zh-CN"/>
        </w:rPr>
        <w:t xml:space="preserve">, </w:t>
      </w:r>
      <w:r w:rsidR="00027175" w:rsidRPr="000F2741">
        <w:rPr>
          <w:rFonts w:ascii="Arial Narrow" w:hAnsi="Arial Narrow"/>
          <w:kern w:val="2"/>
          <w:sz w:val="22"/>
          <w:szCs w:val="22"/>
          <w:lang w:eastAsia="zh-CN"/>
        </w:rPr>
        <w:t>w dniu odbioru urządzenia.</w:t>
      </w:r>
    </w:p>
    <w:p w:rsidR="00741B15" w:rsidRPr="007E34A6" w:rsidRDefault="00741B15" w:rsidP="00741B15">
      <w:pPr>
        <w:pStyle w:val="Styl8"/>
        <w:jc w:val="both"/>
      </w:pPr>
    </w:p>
    <w:p w:rsidR="005458A4" w:rsidRPr="007E34A6" w:rsidRDefault="00741B15" w:rsidP="000F266D">
      <w:pPr>
        <w:numPr>
          <w:ilvl w:val="0"/>
          <w:numId w:val="19"/>
        </w:numPr>
        <w:shd w:val="clear" w:color="auto" w:fill="D9D9D9"/>
        <w:tabs>
          <w:tab w:val="left" w:pos="567"/>
        </w:tabs>
        <w:suppressAutoHyphens/>
        <w:spacing w:after="120"/>
        <w:rPr>
          <w:rFonts w:ascii="Arial Narrow" w:hAnsi="Arial Narrow"/>
          <w:b/>
          <w:kern w:val="2"/>
          <w:sz w:val="22"/>
          <w:szCs w:val="22"/>
          <w:lang w:eastAsia="zh-CN"/>
        </w:rPr>
      </w:pPr>
      <w:r w:rsidRPr="007E34A6">
        <w:rPr>
          <w:rFonts w:ascii="Arial Narrow" w:hAnsi="Arial Narrow"/>
          <w:b/>
          <w:kern w:val="2"/>
          <w:sz w:val="22"/>
          <w:szCs w:val="22"/>
          <w:lang w:eastAsia="zh-CN"/>
        </w:rPr>
        <w:t xml:space="preserve">Opis równoważności dla programu </w:t>
      </w:r>
      <w:r w:rsidRPr="007E34A6">
        <w:rPr>
          <w:rFonts w:ascii="Arial Narrow" w:hAnsi="Arial Narrow" w:cs="Calibri"/>
          <w:b/>
          <w:kern w:val="2"/>
          <w:sz w:val="22"/>
          <w:szCs w:val="22"/>
          <w:lang w:eastAsia="zh-CN"/>
        </w:rPr>
        <w:t>Windows 10 64-bit, Windows 11 PL 64-bit oraz Microsoft Office Professional 2021</w:t>
      </w:r>
    </w:p>
    <w:p w:rsidR="00F209A6" w:rsidRPr="007E34A6" w:rsidRDefault="00F209A6" w:rsidP="004D3E18">
      <w:pPr>
        <w:numPr>
          <w:ilvl w:val="1"/>
          <w:numId w:val="19"/>
        </w:numPr>
        <w:suppressAutoHyphens/>
        <w:spacing w:after="120"/>
        <w:contextualSpacing/>
        <w:rPr>
          <w:rFonts w:ascii="Arial Narrow" w:hAnsi="Arial Narrow" w:cs="Calibri"/>
          <w:kern w:val="2"/>
          <w:sz w:val="22"/>
          <w:lang w:eastAsia="zh-CN"/>
        </w:rPr>
      </w:pPr>
      <w:bookmarkStart w:id="53" w:name="_Hlk173238147"/>
      <w:r w:rsidRPr="007E34A6">
        <w:rPr>
          <w:rFonts w:ascii="Arial Narrow" w:hAnsi="Arial Narrow" w:cs="Calibri"/>
          <w:kern w:val="2"/>
          <w:sz w:val="22"/>
          <w:lang w:eastAsia="zh-CN"/>
        </w:rPr>
        <w:t>Oprogramowanie równoważne do oprogramowania</w:t>
      </w:r>
      <w:r w:rsidRPr="007E34A6">
        <w:rPr>
          <w:rFonts w:ascii="Arial Narrow" w:hAnsi="Arial Narrow" w:cs="Calibri"/>
          <w:b/>
          <w:kern w:val="2"/>
          <w:sz w:val="22"/>
          <w:szCs w:val="22"/>
          <w:lang w:eastAsia="zh-CN"/>
        </w:rPr>
        <w:t xml:space="preserve"> </w:t>
      </w:r>
      <w:r w:rsidRPr="007E34A6">
        <w:rPr>
          <w:rFonts w:ascii="Arial Narrow" w:hAnsi="Arial Narrow" w:cs="Calibri"/>
          <w:kern w:val="2"/>
          <w:sz w:val="22"/>
          <w:szCs w:val="22"/>
          <w:lang w:eastAsia="zh-CN"/>
        </w:rPr>
        <w:t xml:space="preserve">Windows 10 64-bit, Windows 11 PL 64-bit </w:t>
      </w:r>
      <w:r w:rsidRPr="007E34A6">
        <w:rPr>
          <w:rFonts w:ascii="Arial Narrow" w:hAnsi="Arial Narrow" w:cs="Calibri"/>
          <w:kern w:val="2"/>
          <w:sz w:val="22"/>
          <w:lang w:eastAsia="zh-CN"/>
        </w:rPr>
        <w:t>musi spełniać następujące warunki:</w:t>
      </w:r>
      <w:bookmarkEnd w:id="53"/>
    </w:p>
    <w:p w:rsidR="00F209A6" w:rsidRPr="007E34A6" w:rsidRDefault="00F209A6" w:rsidP="000F266D">
      <w:pPr>
        <w:numPr>
          <w:ilvl w:val="2"/>
          <w:numId w:val="19"/>
        </w:numPr>
        <w:tabs>
          <w:tab w:val="left" w:pos="1276"/>
        </w:tabs>
        <w:suppressAutoHyphens/>
        <w:spacing w:after="120"/>
        <w:contextualSpacing/>
        <w:rPr>
          <w:rFonts w:ascii="Arial Narrow" w:hAnsi="Arial Narrow" w:cs="Calibri"/>
          <w:kern w:val="2"/>
          <w:sz w:val="22"/>
          <w:lang w:eastAsia="zh-CN"/>
        </w:rPr>
      </w:pPr>
      <w:r w:rsidRPr="007E34A6">
        <w:rPr>
          <w:rFonts w:ascii="Arial Narrow" w:hAnsi="Arial Narrow" w:cs="Calibri"/>
          <w:kern w:val="2"/>
          <w:sz w:val="22"/>
          <w:lang w:eastAsia="zh-CN"/>
        </w:rPr>
        <w:t>system operacyjny dla komputerów z graficznym interfejsem użytkownika</w:t>
      </w:r>
    </w:p>
    <w:p w:rsidR="00F209A6" w:rsidRPr="00492840" w:rsidRDefault="00F209A6" w:rsidP="00173194">
      <w:pPr>
        <w:numPr>
          <w:ilvl w:val="2"/>
          <w:numId w:val="19"/>
        </w:numPr>
        <w:tabs>
          <w:tab w:val="left" w:pos="1276"/>
        </w:tabs>
        <w:suppressAutoHyphens/>
        <w:spacing w:after="120"/>
        <w:contextualSpacing/>
        <w:rPr>
          <w:rFonts w:ascii="Arial Narrow" w:hAnsi="Arial Narrow" w:cs="Calibri"/>
          <w:kern w:val="2"/>
          <w:sz w:val="22"/>
          <w:lang w:eastAsia="zh-CN"/>
        </w:rPr>
      </w:pPr>
      <w:r w:rsidRPr="00492840">
        <w:rPr>
          <w:rFonts w:ascii="Arial Narrow" w:hAnsi="Arial Narrow" w:cs="Calibri"/>
          <w:kern w:val="2"/>
          <w:sz w:val="22"/>
          <w:lang w:eastAsia="zh-CN"/>
        </w:rPr>
        <w:t xml:space="preserve">system operacyjny ma pozwalać na uruchomienie i pracę z aplikacjami użytkowanymi przez Zamawiającego, w szczególności: MS Office 2007, 2010, 2013, 2016, 2019, 2021; MS Visio 2007, 2010, 2013, 2016, 2019,2021; MS Project 2007,2010, 2013, 2016, 2019, 2021 oraz uruchomienie i pracę z programami </w:t>
      </w:r>
      <w:r w:rsidRPr="00492840">
        <w:rPr>
          <w:rFonts w:ascii="Arial Narrow" w:hAnsi="Arial Narrow" w:cs="Calibri"/>
          <w:kern w:val="2"/>
          <w:sz w:val="22"/>
          <w:lang w:eastAsia="zh-CN"/>
        </w:rPr>
        <w:br/>
        <w:t xml:space="preserve">i bibliotekami określonymi odpowiednio w pkt </w:t>
      </w:r>
      <w:r w:rsidR="00F15D7C" w:rsidRPr="00492840">
        <w:rPr>
          <w:rFonts w:ascii="Arial Narrow" w:hAnsi="Arial Narrow" w:cs="Calibri"/>
          <w:kern w:val="2"/>
          <w:sz w:val="22"/>
          <w:lang w:eastAsia="zh-CN"/>
        </w:rPr>
        <w:t>4.4.1.11</w:t>
      </w:r>
      <w:r w:rsidRPr="00492840">
        <w:rPr>
          <w:rFonts w:ascii="Arial Narrow" w:hAnsi="Arial Narrow" w:cs="Calibri"/>
          <w:kern w:val="2"/>
          <w:sz w:val="22"/>
          <w:lang w:eastAsia="zh-CN"/>
        </w:rPr>
        <w:t>,</w:t>
      </w:r>
      <w:r w:rsidR="00F15D7C" w:rsidRPr="00492840">
        <w:rPr>
          <w:rFonts w:ascii="Arial Narrow" w:hAnsi="Arial Narrow" w:cs="Calibri"/>
          <w:kern w:val="2"/>
          <w:sz w:val="22"/>
          <w:lang w:eastAsia="zh-CN"/>
        </w:rPr>
        <w:t xml:space="preserve"> 6.3.1.7, 7.4.1.9, 8.3.1.9, 9.4.1.1.9, 11.3.2, 12.2.5</w:t>
      </w:r>
    </w:p>
    <w:p w:rsidR="00F209A6" w:rsidRPr="00492840" w:rsidRDefault="00F209A6" w:rsidP="000F266D">
      <w:pPr>
        <w:numPr>
          <w:ilvl w:val="2"/>
          <w:numId w:val="19"/>
        </w:numPr>
        <w:tabs>
          <w:tab w:val="left" w:pos="1276"/>
        </w:tabs>
        <w:suppressAutoHyphens/>
        <w:spacing w:after="120"/>
        <w:contextualSpacing/>
        <w:rPr>
          <w:rFonts w:ascii="Arial Narrow" w:hAnsi="Arial Narrow" w:cs="Calibri"/>
          <w:kern w:val="2"/>
          <w:sz w:val="22"/>
          <w:lang w:eastAsia="zh-CN"/>
        </w:rPr>
      </w:pPr>
      <w:r w:rsidRPr="00492840">
        <w:rPr>
          <w:rFonts w:ascii="Arial Narrow" w:hAnsi="Arial Narrow" w:cs="Calibri"/>
          <w:kern w:val="2"/>
          <w:sz w:val="22"/>
          <w:lang w:eastAsia="zh-CN"/>
        </w:rPr>
        <w:t>interfejsy użytkownika dostępne w wielu językach do wyboru – w tym polskim i angielskim;</w:t>
      </w:r>
    </w:p>
    <w:p w:rsidR="00F209A6" w:rsidRPr="00492840" w:rsidRDefault="00F209A6" w:rsidP="000F266D">
      <w:pPr>
        <w:numPr>
          <w:ilvl w:val="2"/>
          <w:numId w:val="19"/>
        </w:numPr>
        <w:tabs>
          <w:tab w:val="left" w:pos="1276"/>
        </w:tabs>
        <w:suppressAutoHyphens/>
        <w:spacing w:after="120"/>
        <w:contextualSpacing/>
        <w:rPr>
          <w:rFonts w:ascii="Arial Narrow" w:hAnsi="Arial Narrow" w:cs="Calibri"/>
          <w:kern w:val="2"/>
          <w:sz w:val="22"/>
          <w:lang w:eastAsia="zh-CN"/>
        </w:rPr>
      </w:pPr>
      <w:bookmarkStart w:id="54" w:name="_Hlk173238182"/>
      <w:r w:rsidRPr="00492840">
        <w:rPr>
          <w:rFonts w:ascii="Arial Narrow" w:hAnsi="Arial Narrow" w:cs="Calibri"/>
          <w:kern w:val="2"/>
          <w:sz w:val="22"/>
          <w:lang w:eastAsia="zh-CN"/>
        </w:rPr>
        <w:t xml:space="preserve">zlokalizowane w języku polskim, co najmniej następujące elementy: menu, odtwarzacz multimediów, pomoc, komunikaty systemowe - w przypadku programów, o których mowa w pkt </w:t>
      </w:r>
      <w:r w:rsidR="00F15D7C" w:rsidRPr="00492840">
        <w:rPr>
          <w:rFonts w:ascii="Arial Narrow" w:hAnsi="Arial Narrow" w:cs="Calibri"/>
          <w:kern w:val="2"/>
          <w:sz w:val="22"/>
          <w:lang w:eastAsia="zh-CN"/>
        </w:rPr>
        <w:t>4.4.1.11, 6.3.1.7, 7.4.1.9, 8.3.1.9, 9.4.1.1.9, 11.3.2, 12.2.5</w:t>
      </w:r>
      <w:r w:rsidRPr="00492840">
        <w:rPr>
          <w:rFonts w:ascii="Arial Narrow" w:hAnsi="Arial Narrow" w:cs="Calibri"/>
          <w:kern w:val="2"/>
          <w:sz w:val="22"/>
          <w:lang w:eastAsia="zh-CN"/>
        </w:rPr>
        <w:t>, dopuszcza się w języku angielskim;</w:t>
      </w:r>
    </w:p>
    <w:p w:rsidR="006266E5" w:rsidRPr="00492840" w:rsidRDefault="00F209A6" w:rsidP="000F266D">
      <w:pPr>
        <w:numPr>
          <w:ilvl w:val="2"/>
          <w:numId w:val="19"/>
        </w:numPr>
        <w:tabs>
          <w:tab w:val="left" w:pos="1276"/>
        </w:tabs>
        <w:suppressAutoHyphens/>
        <w:spacing w:after="120"/>
        <w:contextualSpacing/>
        <w:rPr>
          <w:rFonts w:ascii="Arial Narrow" w:hAnsi="Arial Narrow" w:cs="Calibri"/>
          <w:kern w:val="2"/>
          <w:sz w:val="22"/>
          <w:lang w:eastAsia="zh-CN"/>
        </w:rPr>
      </w:pPr>
      <w:r w:rsidRPr="00492840">
        <w:rPr>
          <w:rFonts w:ascii="Arial Narrow" w:hAnsi="Arial Narrow" w:cs="Calibri"/>
          <w:kern w:val="2"/>
          <w:sz w:val="22"/>
          <w:lang w:eastAsia="zh-CN"/>
        </w:rPr>
        <w:t xml:space="preserve">wbudowany system pomocy w języku polskim - w przypadku programów, o których mowa w pkt </w:t>
      </w:r>
      <w:r w:rsidR="00F15D7C" w:rsidRPr="00492840">
        <w:rPr>
          <w:rFonts w:ascii="Arial Narrow" w:hAnsi="Arial Narrow" w:cs="Calibri"/>
          <w:kern w:val="2"/>
          <w:sz w:val="22"/>
          <w:lang w:eastAsia="zh-CN"/>
        </w:rPr>
        <w:t>4.4.1.11, 6.3.1.7, 7.4.1.9, 8.3.1.9, 9.4.1.1.9, 11.3.2, 12.2.5</w:t>
      </w:r>
      <w:r w:rsidRPr="00492840">
        <w:rPr>
          <w:rFonts w:ascii="Arial Narrow" w:hAnsi="Arial Narrow" w:cs="Calibri"/>
          <w:kern w:val="2"/>
          <w:sz w:val="22"/>
          <w:lang w:eastAsia="zh-CN"/>
        </w:rPr>
        <w:t>, dopuszcza się w języku angielskim;</w:t>
      </w:r>
    </w:p>
    <w:p w:rsidR="006266E5" w:rsidRPr="00492840" w:rsidRDefault="00F209A6" w:rsidP="000F266D">
      <w:pPr>
        <w:numPr>
          <w:ilvl w:val="2"/>
          <w:numId w:val="19"/>
        </w:numPr>
        <w:tabs>
          <w:tab w:val="left" w:pos="1276"/>
        </w:tabs>
        <w:suppressAutoHyphens/>
        <w:spacing w:after="120"/>
        <w:contextualSpacing/>
        <w:rPr>
          <w:rFonts w:ascii="Arial Narrow" w:hAnsi="Arial Narrow" w:cs="Calibri"/>
          <w:kern w:val="2"/>
          <w:sz w:val="22"/>
          <w:lang w:eastAsia="zh-CN"/>
        </w:rPr>
      </w:pPr>
      <w:r w:rsidRPr="00492840">
        <w:rPr>
          <w:rFonts w:ascii="Arial Narrow" w:hAnsi="Arial Narrow" w:cs="Calibri"/>
          <w:kern w:val="2"/>
          <w:sz w:val="22"/>
          <w:lang w:eastAsia="zh-CN"/>
        </w:rPr>
        <w:t xml:space="preserve">graficzne środowisko instalacji i konfiguracji dostępne w języku polskim - w przypadku programów, o których mowa w pkt </w:t>
      </w:r>
      <w:r w:rsidR="00F15D7C" w:rsidRPr="00492840">
        <w:rPr>
          <w:rFonts w:ascii="Arial Narrow" w:hAnsi="Arial Narrow" w:cs="Calibri"/>
          <w:kern w:val="2"/>
          <w:sz w:val="22"/>
          <w:lang w:eastAsia="zh-CN"/>
        </w:rPr>
        <w:t>4.4.1.11, 6.3.1.7, 7.4.1.9, 8.3.1.9, 9.4.1.1.9, 11.3.2, 12.2.5</w:t>
      </w:r>
      <w:r w:rsidRPr="00492840">
        <w:rPr>
          <w:rFonts w:ascii="Arial Narrow" w:hAnsi="Arial Narrow" w:cs="Calibri"/>
          <w:kern w:val="2"/>
          <w:sz w:val="22"/>
          <w:lang w:eastAsia="zh-CN"/>
        </w:rPr>
        <w:t>, dopuszcza się w języku angielskim;</w:t>
      </w:r>
      <w:bookmarkEnd w:id="54"/>
    </w:p>
    <w:p w:rsidR="006266E5" w:rsidRPr="007E34A6" w:rsidRDefault="00F209A6" w:rsidP="000F266D">
      <w:pPr>
        <w:numPr>
          <w:ilvl w:val="2"/>
          <w:numId w:val="19"/>
        </w:numPr>
        <w:tabs>
          <w:tab w:val="left" w:pos="1276"/>
        </w:tabs>
        <w:suppressAutoHyphens/>
        <w:spacing w:after="120"/>
        <w:contextualSpacing/>
        <w:rPr>
          <w:rFonts w:ascii="Arial Narrow" w:hAnsi="Arial Narrow" w:cs="Calibri"/>
          <w:kern w:val="2"/>
          <w:sz w:val="22"/>
          <w:lang w:eastAsia="zh-CN"/>
        </w:rPr>
      </w:pPr>
      <w:r w:rsidRPr="00492840">
        <w:rPr>
          <w:rFonts w:ascii="Arial Narrow" w:hAnsi="Arial Narrow" w:cs="Calibri"/>
          <w:kern w:val="2"/>
          <w:sz w:val="22"/>
          <w:lang w:eastAsia="zh-CN"/>
        </w:rPr>
        <w:t xml:space="preserve">możliwość dokonywania bezpłatnych aktualizacji i poprawek w ramach wersji systemu operacyjnego poprzez </w:t>
      </w:r>
      <w:r w:rsidRPr="007E34A6">
        <w:rPr>
          <w:rFonts w:ascii="Arial Narrow" w:hAnsi="Arial Narrow" w:cs="Calibri"/>
          <w:kern w:val="2"/>
          <w:sz w:val="22"/>
          <w:lang w:eastAsia="zh-CN"/>
        </w:rPr>
        <w:t>Internet, mechanizmem udostępnianym przez producenta systemu z możliwością wyboru instalowanych poprawek oraz mechanizmem sprawdzającym, które z poprawek są potrzebne;</w:t>
      </w:r>
    </w:p>
    <w:p w:rsidR="00F209A6" w:rsidRPr="007E34A6" w:rsidRDefault="00F209A6" w:rsidP="000F266D">
      <w:pPr>
        <w:numPr>
          <w:ilvl w:val="2"/>
          <w:numId w:val="19"/>
        </w:numPr>
        <w:tabs>
          <w:tab w:val="left" w:pos="1276"/>
        </w:tabs>
        <w:suppressAutoHyphens/>
        <w:spacing w:after="120"/>
        <w:contextualSpacing/>
        <w:rPr>
          <w:rFonts w:ascii="Arial Narrow" w:hAnsi="Arial Narrow" w:cs="Calibri"/>
          <w:kern w:val="2"/>
          <w:sz w:val="22"/>
          <w:lang w:eastAsia="zh-CN"/>
        </w:rPr>
      </w:pPr>
      <w:r w:rsidRPr="007E34A6">
        <w:rPr>
          <w:rFonts w:ascii="Arial Narrow" w:hAnsi="Arial Narrow" w:cs="Calibri"/>
          <w:kern w:val="2"/>
          <w:sz w:val="22"/>
          <w:lang w:eastAsia="zh-CN"/>
        </w:rPr>
        <w:t>możliwość dokonywania aktualizacji i poprawek systemu poprzez mechanizm zarządzany przez administratora systemu zamawiającego;</w:t>
      </w:r>
    </w:p>
    <w:p w:rsidR="006266E5"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dostępność bezpłatnych biuletynów bezpieczeństwa związanych z działaniem systemu operacyjnego;</w:t>
      </w:r>
    </w:p>
    <w:p w:rsidR="00F209A6" w:rsidRPr="006266E5" w:rsidRDefault="00F209A6" w:rsidP="004D3E18">
      <w:pPr>
        <w:numPr>
          <w:ilvl w:val="2"/>
          <w:numId w:val="19"/>
        </w:numPr>
        <w:suppressAutoHyphens/>
        <w:spacing w:after="120"/>
        <w:contextualSpacing/>
        <w:rPr>
          <w:rFonts w:ascii="Arial Narrow" w:hAnsi="Arial Narrow" w:cs="Calibri"/>
          <w:kern w:val="2"/>
          <w:sz w:val="22"/>
          <w:lang w:eastAsia="zh-CN"/>
        </w:rPr>
      </w:pPr>
      <w:r w:rsidRPr="006266E5">
        <w:rPr>
          <w:rFonts w:ascii="Arial Narrow" w:hAnsi="Arial Narrow" w:cs="Calibri"/>
          <w:kern w:val="2"/>
          <w:sz w:val="22"/>
          <w:lang w:eastAsia="zh-CN"/>
        </w:rPr>
        <w:t>wbudowana zapora internetowa (firewall) dla ochrony połączeń internetowych zintegrowana z systemem konsola do zarządzania ustawieniami zapory i regułami IPv4 i v6;</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wbudowane mechanizmy ochrony antywirusowej i przeciw złośliwemu oprogramowaniu z zapewnionymi bezpłatnymi aktualizacjami; </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wsparcie dla większości powszechnie używanych urządzeń peryferyjnych (drukarek, urządzeń sieciowych, standardów USB, </w:t>
      </w:r>
      <w:proofErr w:type="spellStart"/>
      <w:r w:rsidRPr="00A726C6">
        <w:rPr>
          <w:rFonts w:ascii="Arial Narrow" w:hAnsi="Arial Narrow" w:cs="Calibri"/>
          <w:kern w:val="2"/>
          <w:sz w:val="22"/>
          <w:lang w:eastAsia="zh-CN"/>
        </w:rPr>
        <w:t>Plug&amp;Play</w:t>
      </w:r>
      <w:proofErr w:type="spellEnd"/>
      <w:r w:rsidRPr="00A726C6">
        <w:rPr>
          <w:rFonts w:ascii="Arial Narrow" w:hAnsi="Arial Narrow" w:cs="Calibri"/>
          <w:kern w:val="2"/>
          <w:sz w:val="22"/>
          <w:lang w:eastAsia="zh-CN"/>
        </w:rPr>
        <w:t>, Wi-Fi),</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funkcjonalność automatycznej zmiany domyślnej drukarki w zależności od sieci, do której podłączony jest komputer; </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możliwość zarządzania stacją roboczą poprzez polityki grupowe – przez politykę rozumiemy zestaw reguł definiujących lub ograniczających funkcjonalność systemu lub aplikacji;</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rozbudowane, definiowalne polityki bezpieczeństwa – polityki dla systemu operacyjnego i dla wskazanych aplikacji; </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możliwość zdalnej automatycznej instalacji, konfiguracji, administrowania oraz aktualizowania systemu, zgodnie z określonymi uprawnieniami poprzez polityki grupowe;</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lastRenderedPageBreak/>
        <w:t xml:space="preserve">zabezpieczony hasłem hierarchiczny dostęp do systemu, konta i profile użytkowników zarządzane zdalnie; praca systemu w trybie ochrony kont użytkowników; </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wsparcie dla </w:t>
      </w:r>
      <w:proofErr w:type="spellStart"/>
      <w:r w:rsidRPr="00A726C6">
        <w:rPr>
          <w:rFonts w:ascii="Arial Narrow" w:hAnsi="Arial Narrow" w:cs="Calibri"/>
          <w:kern w:val="2"/>
          <w:sz w:val="22"/>
          <w:lang w:eastAsia="zh-CN"/>
        </w:rPr>
        <w:t>ipsec</w:t>
      </w:r>
      <w:proofErr w:type="spellEnd"/>
      <w:r w:rsidRPr="00A726C6">
        <w:rPr>
          <w:rFonts w:ascii="Arial Narrow" w:hAnsi="Arial Narrow" w:cs="Calibri"/>
          <w:kern w:val="2"/>
          <w:sz w:val="22"/>
          <w:lang w:eastAsia="zh-CN"/>
        </w:rPr>
        <w:t xml:space="preserve"> oparte na politykach – wdrażanie </w:t>
      </w:r>
      <w:proofErr w:type="spellStart"/>
      <w:r w:rsidRPr="00A726C6">
        <w:rPr>
          <w:rFonts w:ascii="Arial Narrow" w:hAnsi="Arial Narrow" w:cs="Calibri"/>
          <w:kern w:val="2"/>
          <w:sz w:val="22"/>
          <w:lang w:eastAsia="zh-CN"/>
        </w:rPr>
        <w:t>ipsec</w:t>
      </w:r>
      <w:proofErr w:type="spellEnd"/>
      <w:r w:rsidRPr="00A726C6">
        <w:rPr>
          <w:rFonts w:ascii="Arial Narrow" w:hAnsi="Arial Narrow" w:cs="Calibri"/>
          <w:kern w:val="2"/>
          <w:sz w:val="22"/>
          <w:lang w:eastAsia="zh-CN"/>
        </w:rPr>
        <w:t xml:space="preserve"> oparte na zestawach reguł definiujących ustawienia zarządzanych w sposób centralny;</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mechanizmy logowania do domeny w oparciu o: </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login i hasło,</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karty z certyfikatami (</w:t>
      </w:r>
      <w:proofErr w:type="spellStart"/>
      <w:r w:rsidRPr="00A726C6">
        <w:rPr>
          <w:rFonts w:ascii="Arial Narrow" w:hAnsi="Arial Narrow" w:cs="Calibri"/>
          <w:kern w:val="2"/>
          <w:sz w:val="22"/>
          <w:lang w:eastAsia="zh-CN"/>
        </w:rPr>
        <w:t>smartcard</w:t>
      </w:r>
      <w:proofErr w:type="spellEnd"/>
      <w:r w:rsidRPr="00A726C6">
        <w:rPr>
          <w:rFonts w:ascii="Arial Narrow" w:hAnsi="Arial Narrow" w:cs="Calibri"/>
          <w:kern w:val="2"/>
          <w:sz w:val="22"/>
          <w:lang w:eastAsia="zh-CN"/>
        </w:rPr>
        <w:t>),</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wirtualne karty (logowanie w oparciu o certyfikat chroniony poprzez moduł TPM), mechanizmy wieloelementowego uwierzytelniania;</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wsparcie do uwierzytelnienia urządzenia na bazie certyfikatu;</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wsparcie wbudowanej zapory ogniowej dla Internet </w:t>
      </w:r>
      <w:proofErr w:type="spellStart"/>
      <w:r w:rsidRPr="00A726C6">
        <w:rPr>
          <w:rFonts w:ascii="Arial Narrow" w:hAnsi="Arial Narrow" w:cs="Calibri"/>
          <w:kern w:val="2"/>
          <w:sz w:val="22"/>
          <w:lang w:eastAsia="zh-CN"/>
        </w:rPr>
        <w:t>Key</w:t>
      </w:r>
      <w:proofErr w:type="spellEnd"/>
      <w:r w:rsidRPr="00A726C6">
        <w:rPr>
          <w:rFonts w:ascii="Arial Narrow" w:hAnsi="Arial Narrow" w:cs="Calibri"/>
          <w:kern w:val="2"/>
          <w:sz w:val="22"/>
          <w:lang w:eastAsia="zh-CN"/>
        </w:rPr>
        <w:t xml:space="preserve"> Exchange v. 2 (ikev2) dla warstwy transportowej, </w:t>
      </w:r>
      <w:proofErr w:type="spellStart"/>
      <w:r w:rsidRPr="00A726C6">
        <w:rPr>
          <w:rFonts w:ascii="Arial Narrow" w:hAnsi="Arial Narrow" w:cs="Calibri"/>
          <w:kern w:val="2"/>
          <w:sz w:val="22"/>
          <w:lang w:eastAsia="zh-CN"/>
        </w:rPr>
        <w:t>IPsec</w:t>
      </w:r>
      <w:proofErr w:type="spellEnd"/>
      <w:r w:rsidRPr="00A726C6">
        <w:rPr>
          <w:rFonts w:ascii="Arial Narrow" w:hAnsi="Arial Narrow" w:cs="Calibri"/>
          <w:kern w:val="2"/>
          <w:sz w:val="22"/>
          <w:lang w:eastAsia="zh-CN"/>
        </w:rPr>
        <w:t>;</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wbudowane narzędzia służące do administracji, do wykonywania kopii zapasowych polityk i ich odtwarzania oraz generowania raportów z ustawień polityk; </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wsparcie dla środowisk </w:t>
      </w:r>
      <w:proofErr w:type="spellStart"/>
      <w:r w:rsidRPr="00A726C6">
        <w:rPr>
          <w:rFonts w:ascii="Arial Narrow" w:hAnsi="Arial Narrow" w:cs="Calibri"/>
          <w:kern w:val="2"/>
          <w:sz w:val="22"/>
          <w:lang w:eastAsia="zh-CN"/>
        </w:rPr>
        <w:t>java</w:t>
      </w:r>
      <w:proofErr w:type="spellEnd"/>
      <w:r w:rsidRPr="00A726C6">
        <w:rPr>
          <w:rFonts w:ascii="Arial Narrow" w:hAnsi="Arial Narrow" w:cs="Calibri"/>
          <w:kern w:val="2"/>
          <w:sz w:val="22"/>
          <w:lang w:eastAsia="zh-CN"/>
        </w:rPr>
        <w:t xml:space="preserve"> i .NET Framework 4.x – możliwość uruchomienia aplikacji działających we wskazanych środowiskach;</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wsparcie dla JScript i </w:t>
      </w:r>
      <w:proofErr w:type="spellStart"/>
      <w:r w:rsidRPr="00A726C6">
        <w:rPr>
          <w:rFonts w:ascii="Arial Narrow" w:hAnsi="Arial Narrow" w:cs="Calibri"/>
          <w:kern w:val="2"/>
          <w:sz w:val="22"/>
          <w:lang w:eastAsia="zh-CN"/>
        </w:rPr>
        <w:t>VBScript</w:t>
      </w:r>
      <w:proofErr w:type="spellEnd"/>
      <w:r w:rsidRPr="00A726C6">
        <w:rPr>
          <w:rFonts w:ascii="Arial Narrow" w:hAnsi="Arial Narrow" w:cs="Calibri"/>
          <w:kern w:val="2"/>
          <w:sz w:val="22"/>
          <w:lang w:eastAsia="zh-CN"/>
        </w:rPr>
        <w:t xml:space="preserve"> – możliwość uruchamiania interpretera poleceń;</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zdalna pomoc i współdzielenie aplikacji – możliwość zdalnego przejęcia sesji zalogowanego użytkownika celem rozwiązania problemu z komputerem;</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rozwiązanie służące do automatycznego zbudowania obrazu systemu wraz z aplikacjami. obraz systemu służyć ma do automatycznego upowszechnienia systemu operacyjnego inicjowanego i wykonywanego </w:t>
      </w:r>
      <w:r w:rsidRPr="00A726C6">
        <w:rPr>
          <w:rFonts w:ascii="Arial Narrow" w:hAnsi="Arial Narrow" w:cs="Calibri"/>
          <w:kern w:val="2"/>
          <w:sz w:val="22"/>
          <w:lang w:eastAsia="zh-CN"/>
        </w:rPr>
        <w:br/>
        <w:t>w całości poprzez sieć komputerową;</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transakcyjny system plików pozwalający na stosowanie przydziałów (ang. </w:t>
      </w:r>
      <w:proofErr w:type="spellStart"/>
      <w:r w:rsidRPr="00A726C6">
        <w:rPr>
          <w:rFonts w:ascii="Arial Narrow" w:hAnsi="Arial Narrow" w:cs="Calibri"/>
          <w:kern w:val="2"/>
          <w:sz w:val="22"/>
          <w:lang w:eastAsia="zh-CN"/>
        </w:rPr>
        <w:t>quota</w:t>
      </w:r>
      <w:proofErr w:type="spellEnd"/>
      <w:r w:rsidRPr="00A726C6">
        <w:rPr>
          <w:rFonts w:ascii="Arial Narrow" w:hAnsi="Arial Narrow" w:cs="Calibri"/>
          <w:kern w:val="2"/>
          <w:sz w:val="22"/>
          <w:lang w:eastAsia="zh-CN"/>
        </w:rPr>
        <w:t>) na dysku dla użytkowników oraz zapewniający większą niezawodność i pozwalający tworzyć kopie zapasowe;</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oprogramowanie dla tworzenia kopii zapasowych (backup); automatyczne wykonywanie kopii plików </w:t>
      </w:r>
      <w:r w:rsidRPr="00A726C6">
        <w:rPr>
          <w:rFonts w:ascii="Arial Narrow" w:hAnsi="Arial Narrow" w:cs="Calibri"/>
          <w:kern w:val="2"/>
          <w:sz w:val="22"/>
          <w:lang w:eastAsia="zh-CN"/>
        </w:rPr>
        <w:br/>
        <w:t>z możliwością automatycznego przywrócenia wersji wcześniejszej;</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możliwość przywracania obrazu plików systemowych do uprzednio zapisanej postaci,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możliwość blokowania lub dopuszczania dowolnych urządzeń peryferyjnych za pomocą polityk grupowych (np. przy użyciu numerów identyfikacyjnych sprzętu);</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wbudowany mechanizm wirtualizacji typu </w:t>
      </w:r>
      <w:proofErr w:type="spellStart"/>
      <w:r w:rsidRPr="00A726C6">
        <w:rPr>
          <w:rFonts w:ascii="Arial Narrow" w:hAnsi="Arial Narrow" w:cs="Calibri"/>
          <w:kern w:val="2"/>
          <w:sz w:val="22"/>
          <w:lang w:eastAsia="zh-CN"/>
        </w:rPr>
        <w:t>hypervisor</w:t>
      </w:r>
      <w:proofErr w:type="spellEnd"/>
      <w:r w:rsidRPr="00A726C6">
        <w:rPr>
          <w:rFonts w:ascii="Arial Narrow" w:hAnsi="Arial Narrow" w:cs="Calibri"/>
          <w:kern w:val="2"/>
          <w:sz w:val="22"/>
          <w:lang w:eastAsia="zh-CN"/>
        </w:rPr>
        <w:t>, umożliwiający, zgodnie z uprawnieniami licencyjnymi, uruchomienie do 4 maszyn wirtualnych;</w:t>
      </w:r>
    </w:p>
    <w:p w:rsidR="00F209A6" w:rsidRPr="00A726C6" w:rsidRDefault="00F209A6" w:rsidP="004D3E18">
      <w:pPr>
        <w:numPr>
          <w:ilvl w:val="2"/>
          <w:numId w:val="19"/>
        </w:numPr>
        <w:suppressAutoHyphens/>
        <w:spacing w:after="120"/>
        <w:rPr>
          <w:rFonts w:ascii="Arial Narrow" w:hAnsi="Arial Narrow" w:cs="Calibri"/>
          <w:kern w:val="2"/>
          <w:sz w:val="22"/>
          <w:lang w:eastAsia="zh-CN"/>
        </w:rPr>
      </w:pPr>
      <w:r w:rsidRPr="00A726C6">
        <w:rPr>
          <w:rFonts w:ascii="Arial Narrow" w:hAnsi="Arial Narrow" w:cs="Calibri"/>
          <w:kern w:val="2"/>
          <w:sz w:val="22"/>
          <w:lang w:eastAsia="zh-CN"/>
        </w:rPr>
        <w:t>mechanizm szyfrowania dysków wewnętrznych i zewnętrznych z możliwością szyfrowania ograniczonego do danych użytkownika.</w:t>
      </w:r>
    </w:p>
    <w:p w:rsidR="00F209A6" w:rsidRPr="00A726C6" w:rsidRDefault="00F209A6" w:rsidP="004D3E18">
      <w:pPr>
        <w:numPr>
          <w:ilvl w:val="1"/>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Oprogramowanie równoważne do oprogramowania</w:t>
      </w:r>
      <w:r w:rsidRPr="00A726C6">
        <w:rPr>
          <w:rFonts w:ascii="Arial Narrow" w:hAnsi="Arial Narrow" w:cs="Calibri"/>
          <w:b/>
          <w:kern w:val="2"/>
          <w:sz w:val="22"/>
          <w:lang w:eastAsia="zh-CN"/>
        </w:rPr>
        <w:t xml:space="preserve"> </w:t>
      </w:r>
      <w:r w:rsidRPr="00A726C6">
        <w:rPr>
          <w:rFonts w:ascii="Arial Narrow" w:hAnsi="Arial Narrow" w:cs="Calibri"/>
          <w:kern w:val="2"/>
          <w:sz w:val="22"/>
          <w:lang w:eastAsia="zh-CN"/>
        </w:rPr>
        <w:t>Microsoft Office Professional 2021</w:t>
      </w:r>
      <w:r w:rsidRPr="00A726C6">
        <w:rPr>
          <w:rFonts w:ascii="Arial Narrow" w:hAnsi="Arial Narrow" w:cs="Calibri"/>
          <w:i/>
          <w:kern w:val="2"/>
          <w:sz w:val="22"/>
          <w:lang w:eastAsia="zh-CN"/>
        </w:rPr>
        <w:t xml:space="preserve"> </w:t>
      </w:r>
      <w:r w:rsidRPr="00A726C6">
        <w:rPr>
          <w:rFonts w:ascii="Arial Narrow" w:hAnsi="Arial Narrow" w:cs="Calibri"/>
          <w:kern w:val="2"/>
          <w:sz w:val="22"/>
          <w:lang w:eastAsia="zh-CN"/>
        </w:rPr>
        <w:t>musi być zgodne z posiadanym przez Zamawiającego oprogramowaniem MS Office 2007, 2010, 2013, 2016, 2019,2021, tj.:</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w otwieranych dokumentach musi być zachowane oryginalne formatowanie oraz ich treść;</w:t>
      </w:r>
    </w:p>
    <w:p w:rsidR="00F209A6" w:rsidRPr="00A726C6" w:rsidRDefault="00F209A6" w:rsidP="000F266D">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wszystkie funkcje oraz makra muszą działać poprawnie a ich wynik musi być identyczny jak </w:t>
      </w:r>
      <w:r w:rsidRPr="00A726C6">
        <w:rPr>
          <w:rFonts w:ascii="Arial Narrow" w:hAnsi="Arial Narrow" w:cs="Calibri"/>
          <w:kern w:val="2"/>
          <w:sz w:val="22"/>
          <w:lang w:eastAsia="zh-CN"/>
        </w:rPr>
        <w:br/>
        <w:t>w przypadku programu, w którym został wytworzony bez konieczności dodatkowej edycji otwartego dokumentu.</w:t>
      </w:r>
    </w:p>
    <w:p w:rsidR="00F209A6" w:rsidRPr="00A726C6" w:rsidRDefault="00F209A6" w:rsidP="000F266D">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dostarczony program musi zapewniać możliwość modyfikacji plików utworzonych za pomocą ww. programów w taki sposób by możliwe było ich poprawne otworzenie przy pomocy programu, który oryginalnie służył do utworzenia pliku;</w:t>
      </w:r>
    </w:p>
    <w:p w:rsidR="00F209A6" w:rsidRPr="00A726C6" w:rsidRDefault="00F209A6" w:rsidP="000F266D">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edytor tekstowy powinien umożliwiać zmianę wielkości </w:t>
      </w:r>
      <w:proofErr w:type="spellStart"/>
      <w:r w:rsidRPr="00A726C6">
        <w:rPr>
          <w:rFonts w:ascii="Arial Narrow" w:hAnsi="Arial Narrow" w:cs="Calibri"/>
          <w:kern w:val="2"/>
          <w:sz w:val="22"/>
          <w:lang w:eastAsia="zh-CN"/>
        </w:rPr>
        <w:t>kerningu</w:t>
      </w:r>
      <w:proofErr w:type="spellEnd"/>
      <w:r w:rsidRPr="00A726C6">
        <w:rPr>
          <w:rFonts w:ascii="Arial Narrow" w:hAnsi="Arial Narrow" w:cs="Calibri"/>
          <w:kern w:val="2"/>
          <w:sz w:val="22"/>
          <w:lang w:eastAsia="zh-CN"/>
        </w:rPr>
        <w:t>, tworzenie wcięć lustrzanych, zastosowanie stylów mieszanych i stylów tabel oraz podział okna na kilka dokumentów;</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arkusz kalkulacyjny powinien umożliwiać ustawianie obszaru wydruku;</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program do prezentacji musi zapewnić importowanie slajdów z innych prezentacji;</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aplikacja do tworzenia bazy, powinna umożliwiać tworzenie bazy danych na komputerze od podstaw;</w:t>
      </w:r>
    </w:p>
    <w:p w:rsidR="00F209A6" w:rsidRPr="00A726C6" w:rsidRDefault="00F209A6" w:rsidP="004D3E18">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musi spełniać następujące wymagania minimalne:</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wymagania odnośnie interfejsu użytkownika:</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pełna polska wersja językowa interfejsu użytkownika, </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możliwość instalacji oprogramowania na dowolnych komputerach (licencje niepowiązane </w:t>
      </w:r>
      <w:r w:rsidRPr="00A726C6">
        <w:rPr>
          <w:rFonts w:ascii="Arial Narrow" w:hAnsi="Arial Narrow" w:cs="Calibri"/>
          <w:kern w:val="2"/>
          <w:sz w:val="22"/>
          <w:lang w:eastAsia="zh-CN"/>
        </w:rPr>
        <w:br/>
        <w:t>z konkretnymi komputerami);</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lastRenderedPageBreak/>
        <w:t>nieograniczona możliwość przenoszenia oprogramowania pomiędzy komputerami;</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możliwość automatycznej instalacji komponentów (przy użyciu instalatora systemowego);</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całkowicie zlokalizowany w języku polskim system komunikatów i podręcznej pomocy technicznej w pakiecie;</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wsparcie dla formatu XML; </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możliwość nadawania uprawnień do modyfikacji dokumentów tworzonych za pomocą aplikacji wchodzących w skład pakietów; </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automatyczne wypisywanie hiperłączy;</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możliwość automatycznego odświeżania danych pochodzących z Internetu w arkuszach kalkulacyjnych;</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możliwość dodawania do dokumentów i arkuszy kalkulacyjnych podpisów cyfrowych, pozwalających na stwierdzenie czy dany dokument/arkusz pochodzi z bezpiecznego źródła i nie został w żaden sposób zmieniony;</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możliwość automatycznego odzyskiwania dokumentów i arkuszy kalkulacyjnych w wypadku nieoczekiwanego zamknięcia aplikacji spowodowanego zanikiem prądu; </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prawidłowe odczytywanie i zapisywanie danych w dokumentach w formatach: .DOC, .DOCX, XLS, .XLSX, .PPT, .PPTX, w tym obsługa formatowania, makr, formuł, formularzy w plikach wytworzonych w MS Office 2007, 2010, 2013, 2016, 2019 i 2021;</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zawiera narzędzia programistyczne umożliwiające automatyzację pracy i wymianę danych pomiędzy dokumentami i aplikacjami (język makropoleceń, język skryptowy);</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umożliwia tworzenie drukowanych materiałów informacyjnych poprzez: </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tworzenie i edycję drukowanych materiałów informacyjnych,</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tworzenie materiałów przy użyciu dostępnych z narzędziem szablonów: broszur, biuletynów, katalogów, </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edycję poszczególnych stron materiałów, </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podział treści na kolumny, </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umieszczanie elementów graficznych, </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wykorzystanie mechanizmu korespondencji seryjnej, </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płynne przesuwanie elementów po całej stronie publikacji. </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eksport publikacji do formatu PDF oraz TIFF,</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wydruk publikacji;</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edytor tekstów musi umożliwiać:</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edycję i formatowanie tekstu w języku polskim wraz z obsługą języka polskiego </w:t>
      </w:r>
      <w:r w:rsidRPr="00A726C6">
        <w:rPr>
          <w:rFonts w:ascii="Arial Narrow" w:hAnsi="Arial Narrow" w:cs="Calibri"/>
          <w:kern w:val="2"/>
          <w:sz w:val="22"/>
          <w:lang w:eastAsia="zh-CN"/>
        </w:rPr>
        <w:br/>
        <w:t>w zakresie sprawdzania pisowni i poprawności gramatycznej oraz funkcjonalnością słownika wyrazów bliskoznacznych i autokorekty,</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wstawianie oraz formatowanie tabel,</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wstawianie oraz formatowanie obiektów graficznych,</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wstawianie wykresów i tabel z arkusza kalkulacyjnego (wliczając tabele przestawne),</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automatyczne numerowanie rozdziałów, punktów, akapitów, tabel i rysunków,</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automatyczne tworzenie spisów treści,</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formatowanie nagłówków i stopek stron,</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śledzenie zmian wprowadzonych przez użytkowników,</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nagrywanie, tworzenie i edycję makr automatyzujących wykonywanie czynności,</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określenie układu strony (pionowa/pozioma),</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wydruk dokumentów,</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wykonywanie korespondencji seryjnej bazując na danych adresowych pochodzących z arkusza kalkulacyjnego i z narzędzia do zarządzania informacją prywatną,</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pracę na dokumentach utworzonych przy pomocy MS Word 2007, 2010, 2013, 2016, 2019 i 2021 z zapewnieniem bezproblemowej konwersji wszystkich elementów </w:t>
      </w:r>
      <w:r w:rsidRPr="00A726C6">
        <w:rPr>
          <w:rFonts w:ascii="Arial Narrow" w:hAnsi="Arial Narrow" w:cs="Calibri"/>
          <w:kern w:val="2"/>
          <w:sz w:val="22"/>
          <w:lang w:eastAsia="zh-CN"/>
        </w:rPr>
        <w:br/>
        <w:t>i atrybutów dokumentu,</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zabezpieczenie dokumentów hasłem przed odczytem oraz przed wprowadzaniem modyfikacji; </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arkusz kalkulacyjny musi umożliwiać:</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tworzenie raportów tabelarycznych,</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tworzenie wykresów liniowych (wraz z linią trendu), słupkowych, kołowych,</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tworzenie arkuszy kalkulacyjnych zawierających teksty, dane liczbowe oraz formuły przeprowadzające operacje matematyczne, logiczne, tekstowe, statystyczne oraz operacje na danych finansowych i na miarach czasu,</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lastRenderedPageBreak/>
        <w:t xml:space="preserve">tworzenie raportów z zewnętrznych źródeł danych (inne arkusze kalkulacyjne, bazy danych zgodne z ODBC, pliki tekstowe, pliki XML, </w:t>
      </w:r>
      <w:proofErr w:type="spellStart"/>
      <w:r w:rsidRPr="00A726C6">
        <w:rPr>
          <w:rFonts w:ascii="Arial Narrow" w:hAnsi="Arial Narrow" w:cs="Calibri"/>
          <w:kern w:val="2"/>
          <w:sz w:val="22"/>
          <w:lang w:eastAsia="zh-CN"/>
        </w:rPr>
        <w:t>webservice</w:t>
      </w:r>
      <w:proofErr w:type="spellEnd"/>
      <w:r w:rsidRPr="00A726C6">
        <w:rPr>
          <w:rFonts w:ascii="Arial Narrow" w:hAnsi="Arial Narrow" w:cs="Calibri"/>
          <w:kern w:val="2"/>
          <w:sz w:val="22"/>
          <w:lang w:eastAsia="zh-CN"/>
        </w:rPr>
        <w:t>),</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obsługę kostek OLAP oraz tworzenie i edycję kwerend bazodanowych i webowych. Narzędzia wspomagające analizę statystyczną i finansową, analizę wariantową i rozwiązywanie problemów optymalizacyjnych,</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tworzenie raportów tabeli przestawnych umożliwiających dynamiczną zmianę wymiarów oraz wykresów bazujących na danych z tabeli przestawnych,</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wyszukiwanie i zamianę danych,</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wykonywanie analiz danych przy użyciu formatowania warunkowego,</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nazywanie komórek arkusza i odwoływanie się w formułach po takiej nazwie,</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nagrywanie, tworzenie i edycję makr automatyzujących wykonywanie czynności,</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formatowanie czasu, daty i wartości finansowych z polskim formatem,</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zapis wielu arkuszy kalkulacyjnych w jednym pliku,</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zachowanie pełnej zgodności z formatami plików utworzonych za pomocą oprogramowania MS Excel 2007, 2010, 2013, 2016, 2019 i 2021 z uwzględnieniem poprawnej realizacji użytych w nich funkcji specjalnych i makropoleceń,</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zabezpieczenie dokumentów hasłem przed odczytem oraz przed wprowadzaniem modyfikacji;</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program do tworzenia prezentacji musi umożliwiać:</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drukowanie w formacie umożliwiającym robienie notatek, </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zapisanie jako prezentacja tylko do odczytu,</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nagrywanie narracji i dołączanie jej do prezentacji,</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opatrywanie slajdów notatkami dla prezentera,</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umieszczanie i formatowanie tekstów, obiektów graficznych, tabel, nagrań dźwiękowych i wideo, </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umieszczanie tabel i wykresów pochodzących z arkusza kalkulacyjnego,</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odświeżenie wykresu znajdującego się w prezentacji po zmianie danych w źródłowym arkuszu kalkulacyjnym,</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możliwość tworzenia animacji obiektów i całych slajdów,</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prowadzenie prezentacji w trybie prezentera, gdzie slajdy są widoczne na jednym monitorze lub projektorze, a na drugim widoczne są slajdy i notatki prezentera,</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zapewniać zgodność z formatami plików utworzonych za pomocą oprogramowania MS PowerPoint 2007, 2010, 2013, 2016, 2019 i 2021;</w:t>
      </w:r>
    </w:p>
    <w:p w:rsidR="00F209A6" w:rsidRPr="00A726C6" w:rsidRDefault="00F209A6" w:rsidP="004D3E18">
      <w:pPr>
        <w:numPr>
          <w:ilvl w:val="3"/>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t>program do tworzenia baza danych musi umożliwiać:</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tworzenie baz danych przez zdefiniowanie tabel składających się unikatowego klucza i pól różnych typów, w tym tekstowych i liczbowych,</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tworzenie relacji pomiędzy tabelami,</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tworzenie formularzy do wprowadzania i edycji danych,</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tworzenie raportów,</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edycje danych i zapisywanie ich w lokalnie przechowywanej bazie danych,</w:t>
      </w:r>
    </w:p>
    <w:p w:rsidR="00F209A6" w:rsidRPr="00A726C6" w:rsidRDefault="00F209A6" w:rsidP="004D3E18">
      <w:pPr>
        <w:numPr>
          <w:ilvl w:val="4"/>
          <w:numId w:val="19"/>
        </w:numPr>
        <w:suppressAutoHyphens/>
        <w:spacing w:after="120"/>
        <w:ind w:left="3119" w:hanging="992"/>
        <w:contextualSpacing/>
        <w:rPr>
          <w:rFonts w:ascii="Arial Narrow" w:hAnsi="Arial Narrow" w:cs="Calibri"/>
          <w:kern w:val="2"/>
          <w:sz w:val="22"/>
          <w:lang w:eastAsia="zh-CN"/>
        </w:rPr>
      </w:pPr>
      <w:r w:rsidRPr="00A726C6">
        <w:rPr>
          <w:rFonts w:ascii="Arial Narrow" w:hAnsi="Arial Narrow" w:cs="Calibri"/>
          <w:kern w:val="2"/>
          <w:sz w:val="22"/>
          <w:lang w:eastAsia="zh-CN"/>
        </w:rPr>
        <w:t xml:space="preserve">tworzenie bazy danych przy użyciu zdefiniowanych szablonów, połączenie z danymi zewnętrznymi, </w:t>
      </w:r>
      <w:r w:rsidRPr="00A726C6">
        <w:rPr>
          <w:rFonts w:ascii="Arial Narrow" w:hAnsi="Arial Narrow" w:cs="Calibri"/>
          <w:kern w:val="2"/>
          <w:sz w:val="22"/>
          <w:lang w:eastAsia="zh-CN"/>
        </w:rPr>
        <w:br/>
        <w:t>a w szczególności z innymi bazami danych zgodnymi z ODBC, plikami XML, arkuszem kalkulacyjnym;</w:t>
      </w:r>
    </w:p>
    <w:p w:rsidR="00F209A6" w:rsidRPr="00A726C6" w:rsidRDefault="00F209A6" w:rsidP="004D3E18">
      <w:pPr>
        <w:numPr>
          <w:ilvl w:val="4"/>
          <w:numId w:val="19"/>
        </w:numPr>
        <w:suppressAutoHyphens/>
        <w:spacing w:after="120"/>
        <w:ind w:left="3118" w:hanging="992"/>
        <w:rPr>
          <w:rFonts w:ascii="Arial Narrow" w:hAnsi="Arial Narrow" w:cs="Calibri"/>
          <w:kern w:val="2"/>
          <w:sz w:val="22"/>
          <w:lang w:eastAsia="zh-CN"/>
        </w:rPr>
      </w:pPr>
      <w:r w:rsidRPr="00A726C6">
        <w:rPr>
          <w:rFonts w:ascii="Arial Narrow" w:hAnsi="Arial Narrow" w:cs="Calibri"/>
          <w:kern w:val="2"/>
          <w:sz w:val="22"/>
          <w:lang w:eastAsia="zh-CN"/>
        </w:rPr>
        <w:t xml:space="preserve">zapewniać zgodność z formatami plików utworzonych za pomocą oprogramowania MS </w:t>
      </w:r>
      <w:proofErr w:type="spellStart"/>
      <w:r w:rsidRPr="00A726C6">
        <w:rPr>
          <w:rFonts w:ascii="Arial Narrow" w:hAnsi="Arial Narrow" w:cs="Calibri"/>
          <w:kern w:val="2"/>
          <w:sz w:val="22"/>
          <w:lang w:eastAsia="zh-CN"/>
        </w:rPr>
        <w:t>Acsess</w:t>
      </w:r>
      <w:proofErr w:type="spellEnd"/>
      <w:r w:rsidRPr="00A726C6">
        <w:rPr>
          <w:rFonts w:ascii="Arial Narrow" w:hAnsi="Arial Narrow" w:cs="Calibri"/>
          <w:kern w:val="2"/>
          <w:sz w:val="22"/>
          <w:lang w:eastAsia="zh-CN"/>
        </w:rPr>
        <w:t xml:space="preserve"> 2007, 2010, 2013, 2016, 2019 i 2021.</w:t>
      </w:r>
    </w:p>
    <w:p w:rsidR="00F209A6" w:rsidRPr="00A726C6" w:rsidRDefault="00F209A6" w:rsidP="000F266D">
      <w:pPr>
        <w:numPr>
          <w:ilvl w:val="1"/>
          <w:numId w:val="19"/>
        </w:numPr>
        <w:suppressAutoHyphens/>
        <w:spacing w:after="120"/>
        <w:rPr>
          <w:rFonts w:ascii="Arial Narrow" w:hAnsi="Arial Narrow" w:cs="Calibri"/>
          <w:kern w:val="2"/>
          <w:sz w:val="22"/>
          <w:lang w:eastAsia="zh-CN"/>
        </w:rPr>
      </w:pPr>
      <w:r w:rsidRPr="00A726C6">
        <w:rPr>
          <w:rFonts w:ascii="Arial Narrow" w:hAnsi="Arial Narrow" w:cs="Calibri"/>
          <w:kern w:val="2"/>
          <w:sz w:val="22"/>
          <w:lang w:eastAsia="zh-CN"/>
        </w:rPr>
        <w:t>W przypadku, gdy oprogramowanie równoważne nie będzie właściwie współdziałać ze sprzętem i oprogramowaniem funkcjonującym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rsidR="00F209A6" w:rsidRPr="00A726C6" w:rsidRDefault="00F209A6" w:rsidP="000F266D">
      <w:pPr>
        <w:numPr>
          <w:ilvl w:val="1"/>
          <w:numId w:val="19"/>
        </w:numPr>
        <w:suppressAutoHyphens/>
        <w:rPr>
          <w:rFonts w:ascii="Arial Narrow" w:hAnsi="Arial Narrow" w:cs="Calibri"/>
          <w:kern w:val="2"/>
          <w:sz w:val="22"/>
          <w:lang w:eastAsia="zh-CN"/>
        </w:rPr>
      </w:pPr>
      <w:r w:rsidRPr="00A726C6">
        <w:rPr>
          <w:rFonts w:ascii="Arial Narrow" w:hAnsi="Arial Narrow" w:cs="Calibri"/>
          <w:kern w:val="2"/>
          <w:sz w:val="22"/>
          <w:lang w:eastAsia="zh-CN"/>
        </w:rPr>
        <w:t xml:space="preserve">Wykonawca, który zaoferuje produkt równoważny musi potwierdzić spełnienie wszystkich warunków określonych </w:t>
      </w:r>
      <w:r w:rsidRPr="00A726C6">
        <w:rPr>
          <w:rFonts w:ascii="Arial Narrow" w:hAnsi="Arial Narrow" w:cs="Calibri"/>
          <w:kern w:val="2"/>
          <w:sz w:val="22"/>
          <w:lang w:eastAsia="zh-CN"/>
        </w:rPr>
        <w:br/>
        <w:t xml:space="preserve">w pkt </w:t>
      </w:r>
      <w:r w:rsidR="007E34A6">
        <w:rPr>
          <w:rFonts w:ascii="Arial Narrow" w:hAnsi="Arial Narrow" w:cs="Calibri"/>
          <w:kern w:val="2"/>
          <w:sz w:val="22"/>
          <w:lang w:eastAsia="zh-CN"/>
        </w:rPr>
        <w:t>14</w:t>
      </w:r>
      <w:r w:rsidRPr="00A726C6">
        <w:rPr>
          <w:rFonts w:ascii="Arial Narrow" w:hAnsi="Arial Narrow" w:cs="Calibri"/>
          <w:kern w:val="2"/>
          <w:sz w:val="22"/>
          <w:lang w:eastAsia="zh-CN"/>
        </w:rPr>
        <w:t xml:space="preserve">.1 i </w:t>
      </w:r>
      <w:r w:rsidR="007E34A6">
        <w:rPr>
          <w:rFonts w:ascii="Arial Narrow" w:hAnsi="Arial Narrow" w:cs="Calibri"/>
          <w:kern w:val="2"/>
          <w:sz w:val="22"/>
          <w:lang w:eastAsia="zh-CN"/>
        </w:rPr>
        <w:t>14</w:t>
      </w:r>
      <w:r w:rsidRPr="00A726C6">
        <w:rPr>
          <w:rFonts w:ascii="Arial Narrow" w:hAnsi="Arial Narrow" w:cs="Calibri"/>
          <w:kern w:val="2"/>
          <w:sz w:val="22"/>
          <w:lang w:eastAsia="zh-CN"/>
        </w:rPr>
        <w:t>.2. W tym celu wykonawca złoży wraz z ofertą:</w:t>
      </w:r>
    </w:p>
    <w:p w:rsidR="00F209A6" w:rsidRPr="00A726C6" w:rsidRDefault="00F209A6" w:rsidP="000F266D">
      <w:pPr>
        <w:numPr>
          <w:ilvl w:val="2"/>
          <w:numId w:val="19"/>
        </w:numPr>
        <w:suppressAutoHyphens/>
        <w:rPr>
          <w:rFonts w:ascii="Arial Narrow" w:hAnsi="Arial Narrow" w:cs="Calibri"/>
          <w:kern w:val="2"/>
          <w:sz w:val="22"/>
          <w:lang w:eastAsia="zh-CN"/>
        </w:rPr>
      </w:pPr>
      <w:r w:rsidRPr="00A726C6">
        <w:rPr>
          <w:rFonts w:ascii="Arial Narrow" w:hAnsi="Arial Narrow" w:cs="Calibri"/>
          <w:kern w:val="2"/>
          <w:sz w:val="22"/>
          <w:lang w:eastAsia="zh-CN"/>
        </w:rPr>
        <w:t xml:space="preserve">dokumentację oprogramowania potwierdzająca spełnianie przez zaoferowane oprogramowanie wymagań opisanych w pkt </w:t>
      </w:r>
      <w:r w:rsidR="007E34A6">
        <w:rPr>
          <w:rFonts w:ascii="Arial Narrow" w:hAnsi="Arial Narrow" w:cs="Calibri"/>
          <w:kern w:val="2"/>
          <w:sz w:val="22"/>
          <w:lang w:eastAsia="zh-CN"/>
        </w:rPr>
        <w:t>14</w:t>
      </w:r>
      <w:r w:rsidRPr="00A726C6">
        <w:rPr>
          <w:rFonts w:ascii="Arial Narrow" w:hAnsi="Arial Narrow" w:cs="Calibri"/>
          <w:kern w:val="2"/>
          <w:sz w:val="22"/>
          <w:lang w:eastAsia="zh-CN"/>
        </w:rPr>
        <w:t>.1 i 9.2;</w:t>
      </w:r>
    </w:p>
    <w:p w:rsidR="00F209A6" w:rsidRPr="00A726C6" w:rsidRDefault="00F209A6" w:rsidP="000F266D">
      <w:pPr>
        <w:numPr>
          <w:ilvl w:val="2"/>
          <w:numId w:val="19"/>
        </w:numPr>
        <w:suppressAutoHyphens/>
        <w:rPr>
          <w:rFonts w:ascii="Arial Narrow" w:hAnsi="Arial Narrow" w:cs="Calibri"/>
          <w:kern w:val="2"/>
          <w:sz w:val="22"/>
          <w:lang w:eastAsia="zh-CN"/>
        </w:rPr>
      </w:pPr>
      <w:r w:rsidRPr="00A726C6">
        <w:rPr>
          <w:rFonts w:ascii="Arial Narrow" w:hAnsi="Arial Narrow" w:cs="Calibri"/>
          <w:kern w:val="2"/>
          <w:sz w:val="22"/>
          <w:lang w:eastAsia="zh-CN"/>
        </w:rPr>
        <w:t>zestawienie wymagań opisanych pkt</w:t>
      </w:r>
      <w:r w:rsidR="007E34A6">
        <w:rPr>
          <w:rFonts w:ascii="Arial Narrow" w:hAnsi="Arial Narrow" w:cs="Calibri"/>
          <w:kern w:val="2"/>
          <w:sz w:val="22"/>
          <w:lang w:eastAsia="zh-CN"/>
        </w:rPr>
        <w:t xml:space="preserve"> 14</w:t>
      </w:r>
      <w:r w:rsidRPr="00A726C6">
        <w:rPr>
          <w:rFonts w:ascii="Arial Narrow" w:hAnsi="Arial Narrow" w:cs="Calibri"/>
          <w:kern w:val="2"/>
          <w:sz w:val="22"/>
          <w:lang w:eastAsia="zh-CN"/>
        </w:rPr>
        <w:t xml:space="preserve">.1 i </w:t>
      </w:r>
      <w:r w:rsidR="007E34A6">
        <w:rPr>
          <w:rFonts w:ascii="Arial Narrow" w:hAnsi="Arial Narrow" w:cs="Calibri"/>
          <w:kern w:val="2"/>
          <w:sz w:val="22"/>
          <w:lang w:eastAsia="zh-CN"/>
        </w:rPr>
        <w:t>14</w:t>
      </w:r>
      <w:r w:rsidRPr="00A726C6">
        <w:rPr>
          <w:rFonts w:ascii="Arial Narrow" w:hAnsi="Arial Narrow" w:cs="Calibri"/>
          <w:kern w:val="2"/>
          <w:sz w:val="22"/>
          <w:lang w:eastAsia="zh-CN"/>
        </w:rPr>
        <w:t>.2 wraz ze wskazaniem miejsc w dokumentacji oprogramowania (numery stron), w których znajduje się potwierdzenie spełnienia wymagania;</w:t>
      </w:r>
    </w:p>
    <w:p w:rsidR="00F209A6" w:rsidRPr="00A726C6" w:rsidRDefault="00F209A6" w:rsidP="000F266D">
      <w:pPr>
        <w:numPr>
          <w:ilvl w:val="2"/>
          <w:numId w:val="19"/>
        </w:numPr>
        <w:suppressAutoHyphens/>
        <w:rPr>
          <w:rFonts w:ascii="Arial Narrow" w:hAnsi="Arial Narrow" w:cs="Calibri"/>
          <w:kern w:val="2"/>
          <w:sz w:val="22"/>
          <w:lang w:eastAsia="zh-CN"/>
        </w:rPr>
      </w:pPr>
      <w:r w:rsidRPr="00A726C6">
        <w:rPr>
          <w:rFonts w:ascii="Arial Narrow" w:hAnsi="Arial Narrow" w:cs="Calibri"/>
          <w:kern w:val="2"/>
          <w:sz w:val="22"/>
          <w:lang w:eastAsia="zh-CN"/>
        </w:rPr>
        <w:t>pełne postanowienia licencji oprogramowania równoważnego;</w:t>
      </w:r>
    </w:p>
    <w:p w:rsidR="00F209A6" w:rsidRPr="00A726C6" w:rsidRDefault="00F209A6" w:rsidP="000F266D">
      <w:pPr>
        <w:numPr>
          <w:ilvl w:val="2"/>
          <w:numId w:val="19"/>
        </w:numPr>
        <w:suppressAutoHyphens/>
        <w:spacing w:after="120"/>
        <w:contextualSpacing/>
        <w:rPr>
          <w:rFonts w:ascii="Arial Narrow" w:hAnsi="Arial Narrow" w:cs="Calibri"/>
          <w:kern w:val="2"/>
          <w:sz w:val="22"/>
          <w:lang w:eastAsia="zh-CN"/>
        </w:rPr>
      </w:pPr>
      <w:r w:rsidRPr="00A726C6">
        <w:rPr>
          <w:rFonts w:ascii="Arial Narrow" w:hAnsi="Arial Narrow" w:cs="Calibri"/>
          <w:kern w:val="2"/>
          <w:sz w:val="22"/>
          <w:lang w:eastAsia="zh-CN"/>
        </w:rPr>
        <w:lastRenderedPageBreak/>
        <w:t>wykaz pełnej funkcjonalności oprogramowania równoważnego.</w:t>
      </w:r>
    </w:p>
    <w:p w:rsidR="00F209A6" w:rsidRPr="00A726C6" w:rsidRDefault="00F209A6" w:rsidP="00F209A6">
      <w:pPr>
        <w:suppressAutoHyphens/>
        <w:spacing w:after="160"/>
        <w:ind w:left="0" w:firstLine="0"/>
        <w:contextualSpacing/>
        <w:rPr>
          <w:rFonts w:ascii="Arial Narrow" w:hAnsi="Arial Narrow"/>
          <w:kern w:val="2"/>
          <w:sz w:val="22"/>
          <w:szCs w:val="22"/>
          <w:lang w:eastAsia="zh-CN"/>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F209A6" w:rsidRDefault="00F209A6"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6266E5" w:rsidRDefault="006266E5"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D50B69" w:rsidRDefault="00D50B69" w:rsidP="006D7A0E">
      <w:pPr>
        <w:pStyle w:val="Akapitzlist"/>
        <w:suppressAutoHyphens w:val="0"/>
        <w:spacing w:line="276" w:lineRule="auto"/>
        <w:ind w:left="1418"/>
        <w:jc w:val="both"/>
        <w:rPr>
          <w:rFonts w:ascii="Arial Narrow" w:hAnsi="Arial Narrow" w:cs="Calibri"/>
          <w:sz w:val="22"/>
          <w:szCs w:val="22"/>
          <w:lang w:val="pl-PL"/>
        </w:rPr>
      </w:pPr>
    </w:p>
    <w:p w:rsidR="001D46A4" w:rsidRDefault="001D46A4" w:rsidP="006D7A0E">
      <w:pPr>
        <w:pStyle w:val="Akapitzlist"/>
        <w:suppressAutoHyphens w:val="0"/>
        <w:spacing w:line="276" w:lineRule="auto"/>
        <w:ind w:left="1418"/>
        <w:jc w:val="both"/>
        <w:rPr>
          <w:rFonts w:ascii="Arial Narrow" w:hAnsi="Arial Narrow" w:cs="Calibri"/>
          <w:sz w:val="22"/>
          <w:szCs w:val="22"/>
          <w:lang w:val="pl-PL"/>
        </w:rPr>
      </w:pPr>
    </w:p>
    <w:p w:rsidR="001D46A4" w:rsidRDefault="001D46A4" w:rsidP="006D7A0E">
      <w:pPr>
        <w:pStyle w:val="Akapitzlist"/>
        <w:suppressAutoHyphens w:val="0"/>
        <w:spacing w:line="276" w:lineRule="auto"/>
        <w:ind w:left="1418"/>
        <w:jc w:val="both"/>
        <w:rPr>
          <w:rFonts w:ascii="Arial Narrow" w:hAnsi="Arial Narrow" w:cs="Calibri"/>
          <w:sz w:val="22"/>
          <w:szCs w:val="22"/>
          <w:lang w:val="pl-PL"/>
        </w:rPr>
      </w:pPr>
    </w:p>
    <w:p w:rsidR="00A8615D" w:rsidRPr="00012915" w:rsidRDefault="00A8615D" w:rsidP="002C2126">
      <w:pPr>
        <w:widowControl w:val="0"/>
        <w:tabs>
          <w:tab w:val="left" w:pos="3600"/>
        </w:tabs>
        <w:suppressAutoHyphens/>
        <w:autoSpaceDN w:val="0"/>
        <w:ind w:left="0" w:firstLine="0"/>
        <w:rPr>
          <w:rFonts w:ascii="Arial Narrow" w:hAnsi="Arial Narrow" w:cs="Arial"/>
          <w:b/>
          <w:bCs/>
          <w:sz w:val="22"/>
          <w:szCs w:val="22"/>
          <w:lang w:eastAsia="zh-CN"/>
        </w:rPr>
      </w:pPr>
    </w:p>
    <w:p w:rsidR="000F266D" w:rsidRDefault="000F266D" w:rsidP="00B47564">
      <w:pPr>
        <w:shd w:val="clear" w:color="auto" w:fill="D9D9D9"/>
        <w:spacing w:after="120"/>
        <w:jc w:val="center"/>
        <w:rPr>
          <w:rFonts w:ascii="Arial Narrow" w:hAnsi="Arial Narrow" w:cs="Arial"/>
          <w:b/>
          <w:color w:val="000000"/>
          <w:sz w:val="22"/>
          <w:szCs w:val="22"/>
        </w:rPr>
        <w:sectPr w:rsidR="000F266D" w:rsidSect="00703AAA">
          <w:footnotePr>
            <w:numRestart w:val="eachSect"/>
          </w:footnotePr>
          <w:endnotePr>
            <w:numFmt w:val="decimal"/>
          </w:endnotePr>
          <w:pgSz w:w="11906" w:h="16838" w:code="9"/>
          <w:pgMar w:top="851" w:right="851" w:bottom="851" w:left="1134" w:header="397" w:footer="397" w:gutter="0"/>
          <w:cols w:space="708"/>
          <w:docGrid w:linePitch="272"/>
        </w:sectPr>
      </w:pPr>
    </w:p>
    <w:p w:rsidR="00BA789B" w:rsidRPr="00012915" w:rsidRDefault="00BA789B" w:rsidP="00B47564">
      <w:pPr>
        <w:shd w:val="clear" w:color="auto" w:fill="D9D9D9"/>
        <w:spacing w:after="120"/>
        <w:jc w:val="center"/>
        <w:rPr>
          <w:rFonts w:ascii="Arial Narrow" w:hAnsi="Arial Narrow" w:cs="Arial"/>
          <w:b/>
          <w:color w:val="000000"/>
          <w:sz w:val="22"/>
          <w:szCs w:val="22"/>
        </w:rPr>
      </w:pPr>
      <w:r w:rsidRPr="00012915">
        <w:rPr>
          <w:rFonts w:ascii="Arial Narrow" w:hAnsi="Arial Narrow" w:cs="Arial"/>
          <w:b/>
          <w:color w:val="000000"/>
          <w:sz w:val="22"/>
          <w:szCs w:val="22"/>
        </w:rPr>
        <w:lastRenderedPageBreak/>
        <w:t xml:space="preserve">Załącznik nr 2 do SWZ - Formularz ofertowy </w:t>
      </w:r>
    </w:p>
    <w:p w:rsidR="00BA789B" w:rsidRPr="00012915" w:rsidRDefault="00BA789B" w:rsidP="002C3DEA">
      <w:pPr>
        <w:ind w:left="6237" w:firstLine="0"/>
        <w:rPr>
          <w:rFonts w:ascii="Arial Narrow" w:hAnsi="Arial Narrow" w:cs="Calibri"/>
          <w:b/>
          <w:color w:val="000000"/>
          <w:sz w:val="22"/>
          <w:szCs w:val="22"/>
        </w:rPr>
      </w:pPr>
      <w:bookmarkStart w:id="55" w:name="_Hlk71192325"/>
      <w:bookmarkStart w:id="56" w:name="_Hlk71192288"/>
      <w:bookmarkStart w:id="57" w:name="_Hlk71192308"/>
      <w:r w:rsidRPr="00012915">
        <w:rPr>
          <w:rFonts w:ascii="Arial Narrow" w:hAnsi="Arial Narrow" w:cs="Calibri"/>
          <w:b/>
          <w:color w:val="000000"/>
          <w:sz w:val="22"/>
          <w:szCs w:val="22"/>
        </w:rPr>
        <w:t>Zamawiający:</w:t>
      </w:r>
    </w:p>
    <w:p w:rsidR="00BA789B" w:rsidRPr="00012915" w:rsidRDefault="00BA789B" w:rsidP="002C3DEA">
      <w:pPr>
        <w:ind w:left="6237" w:firstLine="0"/>
        <w:rPr>
          <w:rFonts w:ascii="Arial Narrow" w:hAnsi="Arial Narrow" w:cs="Calibri"/>
          <w:color w:val="000000"/>
          <w:sz w:val="22"/>
          <w:szCs w:val="22"/>
        </w:rPr>
      </w:pPr>
      <w:r w:rsidRPr="00012915">
        <w:rPr>
          <w:rFonts w:ascii="Arial Narrow" w:hAnsi="Arial Narrow" w:cs="Calibri"/>
          <w:color w:val="000000"/>
          <w:sz w:val="22"/>
          <w:szCs w:val="22"/>
        </w:rPr>
        <w:t>Komenda Wojewódzka Policji w Poznaniu</w:t>
      </w:r>
    </w:p>
    <w:p w:rsidR="00BA789B" w:rsidRPr="00012915" w:rsidRDefault="00BA789B" w:rsidP="002C3DEA">
      <w:pPr>
        <w:spacing w:after="240"/>
        <w:ind w:left="6237" w:firstLine="0"/>
        <w:rPr>
          <w:rFonts w:ascii="Arial Narrow" w:hAnsi="Arial Narrow" w:cs="Calibri"/>
          <w:color w:val="000000"/>
          <w:sz w:val="14"/>
          <w:szCs w:val="22"/>
        </w:rPr>
      </w:pPr>
      <w:r w:rsidRPr="00012915">
        <w:rPr>
          <w:rFonts w:ascii="Arial Narrow" w:hAnsi="Arial Narrow" w:cs="Calibri"/>
          <w:color w:val="000000"/>
          <w:sz w:val="22"/>
          <w:szCs w:val="22"/>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BA789B" w:rsidRPr="00012915" w:rsidTr="00CA1933">
        <w:tc>
          <w:tcPr>
            <w:tcW w:w="9893" w:type="dxa"/>
            <w:gridSpan w:val="15"/>
            <w:tcBorders>
              <w:top w:val="nil"/>
              <w:left w:val="nil"/>
              <w:bottom w:val="nil"/>
              <w:right w:val="nil"/>
            </w:tcBorders>
            <w:hideMark/>
          </w:tcPr>
          <w:p w:rsidR="00BA789B" w:rsidRPr="00012915" w:rsidRDefault="00BA789B">
            <w:pPr>
              <w:ind w:left="0" w:firstLine="0"/>
              <w:rPr>
                <w:rFonts w:ascii="Arial Narrow" w:hAnsi="Arial Narrow" w:cs="Arial"/>
                <w:b/>
                <w:color w:val="000000"/>
                <w:sz w:val="22"/>
                <w:szCs w:val="22"/>
              </w:rPr>
            </w:pPr>
            <w:r w:rsidRPr="00012915">
              <w:rPr>
                <w:rFonts w:ascii="Arial Narrow" w:hAnsi="Arial Narrow" w:cs="Arial"/>
                <w:b/>
                <w:color w:val="000000"/>
                <w:sz w:val="22"/>
                <w:szCs w:val="22"/>
              </w:rPr>
              <w:t>Wykonawca (Lider)</w:t>
            </w:r>
            <w:r w:rsidRPr="00012915">
              <w:rPr>
                <w:rStyle w:val="Odwoanieprzypisudolnego"/>
                <w:rFonts w:ascii="Arial Narrow" w:hAnsi="Arial Narrow" w:cs="Arial"/>
                <w:b/>
                <w:color w:val="000000"/>
                <w:sz w:val="22"/>
                <w:szCs w:val="22"/>
              </w:rPr>
              <w:footnoteReference w:id="4"/>
            </w:r>
            <w:r w:rsidRPr="00012915">
              <w:rPr>
                <w:rFonts w:ascii="Arial Narrow" w:hAnsi="Arial Narrow" w:cs="Arial"/>
                <w:b/>
                <w:color w:val="000000"/>
                <w:sz w:val="22"/>
                <w:szCs w:val="22"/>
              </w:rPr>
              <w:t>:</w:t>
            </w:r>
          </w:p>
        </w:tc>
      </w:tr>
      <w:tr w:rsidR="00BA789B" w:rsidRPr="00012915" w:rsidTr="00CA1933">
        <w:trPr>
          <w:trHeight w:val="255"/>
        </w:trPr>
        <w:tc>
          <w:tcPr>
            <w:tcW w:w="9893" w:type="dxa"/>
            <w:gridSpan w:val="15"/>
            <w:tcBorders>
              <w:top w:val="nil"/>
              <w:left w:val="nil"/>
              <w:right w:val="nil"/>
            </w:tcBorders>
            <w:vAlign w:val="bottom"/>
          </w:tcPr>
          <w:p w:rsidR="00BA789B" w:rsidRPr="00012915" w:rsidRDefault="00BA789B">
            <w:pPr>
              <w:ind w:left="0" w:firstLine="0"/>
              <w:jc w:val="left"/>
              <w:rPr>
                <w:rFonts w:ascii="Arial Narrow" w:hAnsi="Arial Narrow" w:cs="Arial"/>
                <w:b/>
                <w:color w:val="000000"/>
                <w:sz w:val="22"/>
                <w:szCs w:val="22"/>
              </w:rPr>
            </w:pPr>
          </w:p>
        </w:tc>
      </w:tr>
      <w:tr w:rsidR="00BA789B" w:rsidRPr="00012915" w:rsidTr="00CA1933">
        <w:trPr>
          <w:trHeight w:val="170"/>
        </w:trPr>
        <w:tc>
          <w:tcPr>
            <w:tcW w:w="9893" w:type="dxa"/>
            <w:gridSpan w:val="15"/>
            <w:tcBorders>
              <w:left w:val="nil"/>
              <w:bottom w:val="nil"/>
              <w:right w:val="nil"/>
            </w:tcBorders>
            <w:hideMark/>
          </w:tcPr>
          <w:p w:rsidR="00BA789B" w:rsidRPr="00012915" w:rsidRDefault="00BA789B">
            <w:pPr>
              <w:ind w:left="0" w:firstLine="0"/>
              <w:jc w:val="left"/>
              <w:rPr>
                <w:rFonts w:ascii="Arial Narrow" w:hAnsi="Arial Narrow" w:cs="Arial"/>
                <w:b/>
                <w:color w:val="000000"/>
                <w:sz w:val="18"/>
                <w:szCs w:val="22"/>
              </w:rPr>
            </w:pPr>
            <w:r w:rsidRPr="00012915">
              <w:rPr>
                <w:rFonts w:ascii="Arial Narrow" w:hAnsi="Arial Narrow" w:cs="Arial"/>
                <w:i/>
                <w:color w:val="000000"/>
                <w:sz w:val="18"/>
                <w:szCs w:val="22"/>
              </w:rPr>
              <w:t>pełna nazwa/firma</w:t>
            </w:r>
          </w:p>
        </w:tc>
      </w:tr>
      <w:tr w:rsidR="00BA789B" w:rsidRPr="00012915" w:rsidTr="00CA1933">
        <w:trPr>
          <w:trHeight w:val="255"/>
        </w:trPr>
        <w:tc>
          <w:tcPr>
            <w:tcW w:w="9893" w:type="dxa"/>
            <w:gridSpan w:val="15"/>
            <w:tcBorders>
              <w:top w:val="nil"/>
              <w:left w:val="nil"/>
              <w:right w:val="nil"/>
            </w:tcBorders>
            <w:vAlign w:val="bottom"/>
          </w:tcPr>
          <w:p w:rsidR="00BA789B" w:rsidRPr="00012915" w:rsidRDefault="00BA789B">
            <w:pPr>
              <w:ind w:left="0" w:firstLine="0"/>
              <w:jc w:val="left"/>
              <w:rPr>
                <w:rFonts w:ascii="Arial Narrow" w:hAnsi="Arial Narrow" w:cs="Arial"/>
                <w:b/>
                <w:color w:val="000000"/>
                <w:sz w:val="22"/>
                <w:szCs w:val="22"/>
              </w:rPr>
            </w:pPr>
          </w:p>
        </w:tc>
      </w:tr>
      <w:tr w:rsidR="00BA789B" w:rsidRPr="00012915" w:rsidTr="00CA1933">
        <w:trPr>
          <w:trHeight w:val="113"/>
        </w:trPr>
        <w:tc>
          <w:tcPr>
            <w:tcW w:w="9893" w:type="dxa"/>
            <w:gridSpan w:val="15"/>
            <w:tcBorders>
              <w:left w:val="nil"/>
              <w:bottom w:val="nil"/>
              <w:right w:val="nil"/>
            </w:tcBorders>
            <w:hideMark/>
          </w:tcPr>
          <w:p w:rsidR="00BA789B" w:rsidRPr="00012915" w:rsidRDefault="00BA789B">
            <w:pPr>
              <w:ind w:left="0" w:firstLine="0"/>
              <w:jc w:val="left"/>
              <w:rPr>
                <w:rFonts w:ascii="Arial Narrow" w:hAnsi="Arial Narrow" w:cs="Arial"/>
                <w:b/>
                <w:color w:val="000000"/>
                <w:sz w:val="18"/>
                <w:szCs w:val="22"/>
              </w:rPr>
            </w:pPr>
            <w:r w:rsidRPr="00012915">
              <w:rPr>
                <w:rFonts w:ascii="Arial Narrow" w:hAnsi="Arial Narrow" w:cs="Arial"/>
                <w:i/>
                <w:color w:val="000000"/>
                <w:sz w:val="18"/>
                <w:szCs w:val="22"/>
              </w:rPr>
              <w:t>adres</w:t>
            </w:r>
          </w:p>
        </w:tc>
      </w:tr>
      <w:tr w:rsidR="00BA789B" w:rsidRPr="00012915" w:rsidTr="00CA1933">
        <w:trPr>
          <w:trHeight w:val="201"/>
        </w:trPr>
        <w:tc>
          <w:tcPr>
            <w:tcW w:w="1390" w:type="dxa"/>
            <w:gridSpan w:val="2"/>
            <w:tcBorders>
              <w:top w:val="nil"/>
              <w:left w:val="nil"/>
              <w:right w:val="nil"/>
            </w:tcBorders>
            <w:vAlign w:val="bottom"/>
          </w:tcPr>
          <w:p w:rsidR="00BA789B" w:rsidRPr="00012915" w:rsidRDefault="00BA789B">
            <w:pPr>
              <w:ind w:left="0" w:firstLine="0"/>
              <w:jc w:val="left"/>
              <w:rPr>
                <w:rFonts w:ascii="Arial Narrow" w:hAnsi="Arial Narrow" w:cs="Arial"/>
                <w:b/>
                <w:color w:val="000000"/>
                <w:sz w:val="22"/>
                <w:szCs w:val="22"/>
              </w:rPr>
            </w:pPr>
          </w:p>
        </w:tc>
        <w:tc>
          <w:tcPr>
            <w:tcW w:w="142" w:type="dxa"/>
            <w:tcBorders>
              <w:top w:val="nil"/>
              <w:left w:val="nil"/>
              <w:bottom w:val="nil"/>
              <w:right w:val="nil"/>
            </w:tcBorders>
            <w:vAlign w:val="bottom"/>
          </w:tcPr>
          <w:p w:rsidR="00BA789B" w:rsidRPr="00012915" w:rsidRDefault="00BA789B">
            <w:pPr>
              <w:ind w:left="0"/>
              <w:jc w:val="left"/>
              <w:rPr>
                <w:rFonts w:ascii="Arial Narrow" w:hAnsi="Arial Narrow" w:cs="Arial"/>
                <w:i/>
                <w:color w:val="000000"/>
                <w:sz w:val="22"/>
                <w:szCs w:val="22"/>
              </w:rPr>
            </w:pPr>
          </w:p>
        </w:tc>
        <w:tc>
          <w:tcPr>
            <w:tcW w:w="1275" w:type="dxa"/>
            <w:gridSpan w:val="4"/>
            <w:tcBorders>
              <w:top w:val="nil"/>
              <w:left w:val="nil"/>
              <w:right w:val="nil"/>
            </w:tcBorders>
            <w:vAlign w:val="bottom"/>
          </w:tcPr>
          <w:p w:rsidR="00BA789B" w:rsidRPr="00012915" w:rsidRDefault="00BA789B">
            <w:pPr>
              <w:ind w:left="0" w:hanging="28"/>
              <w:jc w:val="left"/>
              <w:rPr>
                <w:rFonts w:ascii="Arial Narrow" w:hAnsi="Arial Narrow" w:cs="Arial"/>
                <w:b/>
                <w:color w:val="000000"/>
                <w:sz w:val="22"/>
                <w:szCs w:val="22"/>
              </w:rPr>
            </w:pPr>
          </w:p>
        </w:tc>
        <w:tc>
          <w:tcPr>
            <w:tcW w:w="142" w:type="dxa"/>
            <w:tcBorders>
              <w:top w:val="nil"/>
              <w:left w:val="nil"/>
              <w:bottom w:val="nil"/>
              <w:right w:val="nil"/>
            </w:tcBorders>
            <w:vAlign w:val="bottom"/>
          </w:tcPr>
          <w:p w:rsidR="00BA789B" w:rsidRPr="00012915" w:rsidRDefault="00BA789B">
            <w:pPr>
              <w:ind w:left="0" w:firstLine="6"/>
              <w:jc w:val="left"/>
              <w:rPr>
                <w:rFonts w:ascii="Arial Narrow" w:hAnsi="Arial Narrow" w:cs="Arial"/>
                <w:b/>
                <w:color w:val="000000"/>
                <w:sz w:val="22"/>
                <w:szCs w:val="22"/>
              </w:rPr>
            </w:pPr>
          </w:p>
        </w:tc>
        <w:tc>
          <w:tcPr>
            <w:tcW w:w="1276" w:type="dxa"/>
            <w:gridSpan w:val="3"/>
            <w:tcBorders>
              <w:top w:val="nil"/>
              <w:left w:val="nil"/>
              <w:right w:val="nil"/>
            </w:tcBorders>
            <w:vAlign w:val="bottom"/>
          </w:tcPr>
          <w:p w:rsidR="00BA789B" w:rsidRPr="00012915" w:rsidRDefault="00BA789B">
            <w:pPr>
              <w:ind w:left="0" w:firstLine="0"/>
              <w:jc w:val="left"/>
              <w:rPr>
                <w:rFonts w:ascii="Arial Narrow" w:hAnsi="Arial Narrow" w:cs="Arial"/>
                <w:b/>
                <w:color w:val="000000"/>
                <w:sz w:val="22"/>
                <w:szCs w:val="22"/>
              </w:rPr>
            </w:pPr>
          </w:p>
        </w:tc>
        <w:tc>
          <w:tcPr>
            <w:tcW w:w="142" w:type="dxa"/>
            <w:tcBorders>
              <w:top w:val="nil"/>
              <w:left w:val="nil"/>
              <w:bottom w:val="nil"/>
              <w:right w:val="nil"/>
            </w:tcBorders>
            <w:vAlign w:val="bottom"/>
          </w:tcPr>
          <w:p w:rsidR="00BA789B" w:rsidRPr="00012915" w:rsidRDefault="00BA789B">
            <w:pPr>
              <w:ind w:left="0"/>
              <w:jc w:val="left"/>
              <w:rPr>
                <w:rFonts w:ascii="Arial Narrow" w:hAnsi="Arial Narrow" w:cs="Arial"/>
                <w:b/>
                <w:color w:val="000000"/>
                <w:sz w:val="22"/>
                <w:szCs w:val="22"/>
              </w:rPr>
            </w:pPr>
          </w:p>
        </w:tc>
        <w:tc>
          <w:tcPr>
            <w:tcW w:w="5526" w:type="dxa"/>
            <w:gridSpan w:val="3"/>
            <w:tcBorders>
              <w:top w:val="nil"/>
              <w:left w:val="nil"/>
              <w:right w:val="nil"/>
            </w:tcBorders>
            <w:vAlign w:val="bottom"/>
          </w:tcPr>
          <w:p w:rsidR="00BA789B" w:rsidRPr="00012915" w:rsidRDefault="00BA789B">
            <w:pPr>
              <w:ind w:left="0"/>
              <w:jc w:val="left"/>
              <w:rPr>
                <w:rFonts w:ascii="Arial Narrow" w:hAnsi="Arial Narrow" w:cs="Arial"/>
                <w:b/>
                <w:color w:val="000000"/>
                <w:sz w:val="22"/>
                <w:szCs w:val="22"/>
              </w:rPr>
            </w:pPr>
          </w:p>
        </w:tc>
      </w:tr>
      <w:tr w:rsidR="00BA789B" w:rsidRPr="00012915" w:rsidTr="00CA1933">
        <w:trPr>
          <w:trHeight w:val="201"/>
        </w:trPr>
        <w:tc>
          <w:tcPr>
            <w:tcW w:w="1390" w:type="dxa"/>
            <w:gridSpan w:val="2"/>
            <w:tcBorders>
              <w:top w:val="nil"/>
              <w:left w:val="nil"/>
              <w:bottom w:val="nil"/>
              <w:right w:val="nil"/>
            </w:tcBorders>
            <w:vAlign w:val="bottom"/>
            <w:hideMark/>
          </w:tcPr>
          <w:p w:rsidR="00BA789B" w:rsidRPr="00012915" w:rsidRDefault="00BA789B">
            <w:pPr>
              <w:ind w:left="0" w:firstLine="0"/>
              <w:jc w:val="left"/>
              <w:rPr>
                <w:rFonts w:ascii="Arial Narrow" w:hAnsi="Arial Narrow" w:cs="Arial"/>
                <w:i/>
                <w:color w:val="000000"/>
                <w:sz w:val="18"/>
                <w:szCs w:val="22"/>
              </w:rPr>
            </w:pPr>
            <w:r w:rsidRPr="00012915">
              <w:rPr>
                <w:rFonts w:ascii="Arial Narrow" w:hAnsi="Arial Narrow" w:cs="Arial"/>
                <w:i/>
                <w:color w:val="000000"/>
                <w:sz w:val="18"/>
                <w:szCs w:val="22"/>
              </w:rPr>
              <w:t>NIP</w:t>
            </w:r>
          </w:p>
        </w:tc>
        <w:tc>
          <w:tcPr>
            <w:tcW w:w="142" w:type="dxa"/>
            <w:tcBorders>
              <w:top w:val="nil"/>
              <w:left w:val="nil"/>
              <w:bottom w:val="nil"/>
              <w:right w:val="nil"/>
            </w:tcBorders>
            <w:vAlign w:val="bottom"/>
          </w:tcPr>
          <w:p w:rsidR="00BA789B" w:rsidRPr="00012915" w:rsidRDefault="00BA789B">
            <w:pPr>
              <w:ind w:left="0" w:firstLine="0"/>
              <w:jc w:val="left"/>
              <w:rPr>
                <w:rFonts w:ascii="Arial Narrow" w:hAnsi="Arial Narrow" w:cs="Arial"/>
                <w:i/>
                <w:color w:val="000000"/>
                <w:sz w:val="18"/>
                <w:szCs w:val="22"/>
              </w:rPr>
            </w:pPr>
          </w:p>
        </w:tc>
        <w:tc>
          <w:tcPr>
            <w:tcW w:w="1275" w:type="dxa"/>
            <w:gridSpan w:val="4"/>
            <w:tcBorders>
              <w:left w:val="nil"/>
              <w:bottom w:val="nil"/>
              <w:right w:val="nil"/>
            </w:tcBorders>
            <w:vAlign w:val="bottom"/>
            <w:hideMark/>
          </w:tcPr>
          <w:p w:rsidR="00BA789B" w:rsidRPr="00012915" w:rsidRDefault="00BA789B">
            <w:pPr>
              <w:ind w:left="0" w:firstLine="0"/>
              <w:jc w:val="left"/>
              <w:rPr>
                <w:rFonts w:ascii="Arial Narrow" w:hAnsi="Arial Narrow" w:cs="Arial"/>
                <w:i/>
                <w:color w:val="000000"/>
                <w:sz w:val="18"/>
                <w:szCs w:val="22"/>
              </w:rPr>
            </w:pPr>
            <w:r w:rsidRPr="00012915">
              <w:rPr>
                <w:rFonts w:ascii="Arial Narrow" w:hAnsi="Arial Narrow" w:cs="Arial"/>
                <w:i/>
                <w:color w:val="000000"/>
                <w:sz w:val="18"/>
                <w:szCs w:val="22"/>
              </w:rPr>
              <w:t>REGON</w:t>
            </w:r>
          </w:p>
        </w:tc>
        <w:tc>
          <w:tcPr>
            <w:tcW w:w="142" w:type="dxa"/>
            <w:tcBorders>
              <w:top w:val="nil"/>
              <w:left w:val="nil"/>
              <w:bottom w:val="nil"/>
              <w:right w:val="nil"/>
            </w:tcBorders>
            <w:vAlign w:val="bottom"/>
          </w:tcPr>
          <w:p w:rsidR="00BA789B" w:rsidRPr="00012915" w:rsidRDefault="00BA789B">
            <w:pPr>
              <w:ind w:left="0" w:firstLine="0"/>
              <w:jc w:val="left"/>
              <w:rPr>
                <w:rFonts w:ascii="Arial Narrow" w:hAnsi="Arial Narrow" w:cs="Arial"/>
                <w:i/>
                <w:color w:val="000000"/>
                <w:sz w:val="18"/>
                <w:szCs w:val="22"/>
              </w:rPr>
            </w:pPr>
          </w:p>
        </w:tc>
        <w:tc>
          <w:tcPr>
            <w:tcW w:w="1276" w:type="dxa"/>
            <w:gridSpan w:val="3"/>
            <w:tcBorders>
              <w:left w:val="nil"/>
              <w:bottom w:val="nil"/>
              <w:right w:val="nil"/>
            </w:tcBorders>
            <w:vAlign w:val="bottom"/>
            <w:hideMark/>
          </w:tcPr>
          <w:p w:rsidR="00BA789B" w:rsidRPr="00012915" w:rsidRDefault="00BA789B">
            <w:pPr>
              <w:ind w:left="0" w:firstLine="0"/>
              <w:jc w:val="left"/>
              <w:rPr>
                <w:rFonts w:ascii="Arial Narrow" w:hAnsi="Arial Narrow" w:cs="Arial"/>
                <w:i/>
                <w:color w:val="000000"/>
                <w:sz w:val="18"/>
                <w:szCs w:val="22"/>
              </w:rPr>
            </w:pPr>
            <w:r w:rsidRPr="00012915">
              <w:rPr>
                <w:rFonts w:ascii="Arial Narrow" w:hAnsi="Arial Narrow" w:cs="Arial"/>
                <w:i/>
                <w:color w:val="000000"/>
                <w:sz w:val="18"/>
                <w:szCs w:val="22"/>
              </w:rPr>
              <w:t>nr telefonu</w:t>
            </w:r>
          </w:p>
        </w:tc>
        <w:tc>
          <w:tcPr>
            <w:tcW w:w="142" w:type="dxa"/>
            <w:tcBorders>
              <w:top w:val="nil"/>
              <w:left w:val="nil"/>
              <w:bottom w:val="nil"/>
              <w:right w:val="nil"/>
            </w:tcBorders>
            <w:vAlign w:val="bottom"/>
          </w:tcPr>
          <w:p w:rsidR="00BA789B" w:rsidRPr="00012915" w:rsidRDefault="00BA789B">
            <w:pPr>
              <w:ind w:left="0" w:firstLine="0"/>
              <w:jc w:val="left"/>
              <w:rPr>
                <w:rFonts w:ascii="Arial Narrow" w:hAnsi="Arial Narrow" w:cs="Arial"/>
                <w:i/>
                <w:color w:val="000000"/>
                <w:sz w:val="18"/>
                <w:szCs w:val="22"/>
              </w:rPr>
            </w:pPr>
          </w:p>
        </w:tc>
        <w:tc>
          <w:tcPr>
            <w:tcW w:w="5526" w:type="dxa"/>
            <w:gridSpan w:val="3"/>
            <w:tcBorders>
              <w:left w:val="nil"/>
              <w:bottom w:val="nil"/>
              <w:right w:val="nil"/>
            </w:tcBorders>
            <w:vAlign w:val="bottom"/>
            <w:hideMark/>
          </w:tcPr>
          <w:p w:rsidR="00BA789B" w:rsidRPr="00012915" w:rsidRDefault="00BA789B">
            <w:pPr>
              <w:ind w:left="0" w:firstLine="0"/>
              <w:jc w:val="left"/>
              <w:rPr>
                <w:rFonts w:ascii="Arial Narrow" w:hAnsi="Arial Narrow" w:cs="Arial"/>
                <w:i/>
                <w:color w:val="000000"/>
                <w:sz w:val="18"/>
                <w:szCs w:val="22"/>
              </w:rPr>
            </w:pPr>
            <w:r w:rsidRPr="00012915">
              <w:rPr>
                <w:rFonts w:ascii="Arial Narrow" w:hAnsi="Arial Narrow" w:cs="Arial"/>
                <w:i/>
                <w:color w:val="000000"/>
                <w:sz w:val="18"/>
                <w:szCs w:val="22"/>
              </w:rPr>
              <w:t>e-mail</w:t>
            </w:r>
          </w:p>
        </w:tc>
      </w:tr>
      <w:tr w:rsidR="00BA789B" w:rsidRPr="00012915" w:rsidTr="00CA1933">
        <w:trPr>
          <w:trHeight w:val="57"/>
        </w:trPr>
        <w:tc>
          <w:tcPr>
            <w:tcW w:w="9893" w:type="dxa"/>
            <w:gridSpan w:val="15"/>
            <w:tcBorders>
              <w:top w:val="nil"/>
              <w:left w:val="nil"/>
              <w:bottom w:val="nil"/>
              <w:right w:val="nil"/>
            </w:tcBorders>
            <w:vAlign w:val="bottom"/>
            <w:hideMark/>
          </w:tcPr>
          <w:p w:rsidR="00BA789B" w:rsidRPr="00012915" w:rsidRDefault="00BA789B">
            <w:pPr>
              <w:snapToGrid w:val="0"/>
              <w:ind w:left="0" w:firstLine="0"/>
              <w:jc w:val="left"/>
              <w:rPr>
                <w:rFonts w:ascii="Arial Narrow" w:hAnsi="Arial Narrow" w:cs="Arial"/>
                <w:color w:val="000000"/>
                <w:sz w:val="16"/>
                <w:szCs w:val="22"/>
              </w:rPr>
            </w:pPr>
            <w:r w:rsidRPr="00012915">
              <w:rPr>
                <w:rFonts w:ascii="Arial Narrow" w:hAnsi="Arial Narrow" w:cs="Calibri"/>
                <w:color w:val="000000"/>
                <w:sz w:val="22"/>
                <w:szCs w:val="22"/>
                <w:lang w:eastAsia="en-US"/>
              </w:rPr>
              <w:t>Rodzaj wykonawcy:</w:t>
            </w:r>
            <w:r w:rsidRPr="00012915">
              <w:rPr>
                <w:rFonts w:ascii="Arial Narrow" w:hAnsi="Arial Narrow"/>
                <w:color w:val="000000"/>
                <w:sz w:val="22"/>
                <w:vertAlign w:val="superscript"/>
              </w:rPr>
              <w:footnoteReference w:id="5"/>
            </w:r>
          </w:p>
        </w:tc>
      </w:tr>
      <w:tr w:rsidR="00BA789B" w:rsidRPr="00012915" w:rsidTr="00CA1933">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BA789B" w:rsidRPr="00012915" w:rsidRDefault="00BA789B">
            <w:pPr>
              <w:snapToGrid w:val="0"/>
              <w:ind w:left="0" w:firstLine="0"/>
              <w:jc w:val="left"/>
              <w:rPr>
                <w:rFonts w:ascii="Arial Narrow" w:hAnsi="Arial Narrow" w:cs="Calibri"/>
                <w:color w:val="000000"/>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rsidR="00BA789B" w:rsidRPr="00012915" w:rsidRDefault="00BA789B">
            <w:pPr>
              <w:snapToGrid w:val="0"/>
              <w:ind w:left="0" w:firstLine="0"/>
              <w:jc w:val="left"/>
              <w:rPr>
                <w:rFonts w:ascii="Arial Narrow" w:hAnsi="Arial Narrow" w:cs="Calibri"/>
                <w:color w:val="000000"/>
                <w:sz w:val="22"/>
                <w:szCs w:val="22"/>
                <w:lang w:eastAsia="en-US"/>
              </w:rPr>
            </w:pPr>
            <w:r w:rsidRPr="00012915">
              <w:rPr>
                <w:rFonts w:ascii="Arial Narrow" w:hAnsi="Arial Narrow" w:cs="Calibri"/>
                <w:color w:val="000000"/>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BA789B" w:rsidRPr="00012915" w:rsidRDefault="00BA789B">
            <w:pPr>
              <w:snapToGrid w:val="0"/>
              <w:ind w:left="0" w:firstLine="0"/>
              <w:jc w:val="left"/>
              <w:rPr>
                <w:rFonts w:ascii="Arial Narrow" w:hAnsi="Arial Narrow" w:cs="Calibri"/>
                <w:color w:val="000000"/>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rsidR="00BA789B" w:rsidRPr="00012915" w:rsidRDefault="00BA789B">
            <w:pPr>
              <w:snapToGrid w:val="0"/>
              <w:ind w:left="0" w:firstLine="0"/>
              <w:jc w:val="left"/>
              <w:rPr>
                <w:rFonts w:ascii="Arial Narrow" w:hAnsi="Arial Narrow" w:cs="Calibri"/>
                <w:color w:val="000000"/>
                <w:sz w:val="22"/>
                <w:szCs w:val="22"/>
                <w:lang w:eastAsia="en-US"/>
              </w:rPr>
            </w:pPr>
            <w:r w:rsidRPr="00012915">
              <w:rPr>
                <w:rFonts w:ascii="Arial Narrow" w:hAnsi="Arial Narrow" w:cs="Calibri"/>
                <w:color w:val="000000"/>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BA789B" w:rsidRPr="00012915" w:rsidRDefault="00BA789B">
            <w:pPr>
              <w:snapToGrid w:val="0"/>
              <w:ind w:left="0" w:firstLine="0"/>
              <w:jc w:val="left"/>
              <w:rPr>
                <w:rFonts w:ascii="Arial Narrow" w:hAnsi="Arial Narrow" w:cs="Calibri"/>
                <w:color w:val="000000"/>
                <w:sz w:val="22"/>
                <w:szCs w:val="22"/>
                <w:lang w:eastAsia="en-US"/>
              </w:rPr>
            </w:pPr>
          </w:p>
        </w:tc>
        <w:tc>
          <w:tcPr>
            <w:tcW w:w="4994" w:type="dxa"/>
            <w:tcBorders>
              <w:top w:val="nil"/>
              <w:left w:val="single" w:sz="4" w:space="0" w:color="auto"/>
              <w:bottom w:val="nil"/>
              <w:right w:val="nil"/>
            </w:tcBorders>
            <w:vAlign w:val="bottom"/>
            <w:hideMark/>
          </w:tcPr>
          <w:p w:rsidR="00BA789B" w:rsidRPr="00012915" w:rsidRDefault="00BA789B">
            <w:pPr>
              <w:snapToGrid w:val="0"/>
              <w:ind w:left="0" w:firstLine="0"/>
              <w:jc w:val="left"/>
              <w:rPr>
                <w:rFonts w:ascii="Arial Narrow" w:hAnsi="Arial Narrow" w:cs="Calibri"/>
                <w:color w:val="000000"/>
                <w:sz w:val="22"/>
                <w:szCs w:val="22"/>
                <w:lang w:eastAsia="en-US"/>
              </w:rPr>
            </w:pPr>
            <w:r w:rsidRPr="00012915">
              <w:rPr>
                <w:rFonts w:ascii="Arial Narrow" w:hAnsi="Arial Narrow" w:cs="Calibri"/>
                <w:color w:val="000000"/>
                <w:sz w:val="22"/>
                <w:szCs w:val="22"/>
                <w:lang w:eastAsia="en-US"/>
              </w:rPr>
              <w:t>średnie przedsiębiorstwo</w:t>
            </w:r>
          </w:p>
        </w:tc>
      </w:tr>
      <w:tr w:rsidR="00BA789B" w:rsidRPr="00012915" w:rsidTr="00CA1933">
        <w:trPr>
          <w:trHeight w:val="57"/>
        </w:trPr>
        <w:tc>
          <w:tcPr>
            <w:tcW w:w="9893" w:type="dxa"/>
            <w:gridSpan w:val="15"/>
            <w:tcBorders>
              <w:top w:val="nil"/>
              <w:left w:val="nil"/>
              <w:bottom w:val="nil"/>
              <w:right w:val="nil"/>
            </w:tcBorders>
            <w:vAlign w:val="bottom"/>
          </w:tcPr>
          <w:p w:rsidR="00BA789B" w:rsidRPr="00012915" w:rsidRDefault="00BA789B">
            <w:pPr>
              <w:snapToGrid w:val="0"/>
              <w:ind w:left="0" w:firstLine="0"/>
              <w:jc w:val="left"/>
              <w:rPr>
                <w:rFonts w:ascii="Arial Narrow" w:hAnsi="Arial Narrow" w:cs="Calibri"/>
                <w:color w:val="000000"/>
                <w:sz w:val="8"/>
                <w:szCs w:val="22"/>
                <w:lang w:eastAsia="en-US"/>
              </w:rPr>
            </w:pPr>
          </w:p>
        </w:tc>
      </w:tr>
      <w:tr w:rsidR="00BA789B" w:rsidRPr="00012915" w:rsidTr="00CA1933">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BA789B" w:rsidRPr="00012915" w:rsidRDefault="00BA789B">
            <w:pPr>
              <w:snapToGrid w:val="0"/>
              <w:ind w:left="0" w:firstLine="0"/>
              <w:jc w:val="left"/>
              <w:rPr>
                <w:rFonts w:ascii="Arial Narrow" w:hAnsi="Arial Narrow" w:cs="Calibri"/>
                <w:color w:val="000000"/>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rsidR="00BA789B" w:rsidRPr="00012915" w:rsidRDefault="00BA789B">
            <w:pPr>
              <w:snapToGrid w:val="0"/>
              <w:ind w:left="0" w:firstLine="0"/>
              <w:jc w:val="left"/>
              <w:rPr>
                <w:rFonts w:ascii="Arial Narrow" w:hAnsi="Arial Narrow" w:cs="Calibri"/>
                <w:color w:val="000000"/>
                <w:sz w:val="22"/>
                <w:szCs w:val="22"/>
                <w:lang w:eastAsia="en-US"/>
              </w:rPr>
            </w:pPr>
            <w:r w:rsidRPr="00012915">
              <w:rPr>
                <w:rFonts w:ascii="Arial Narrow" w:hAnsi="Arial Narrow" w:cs="Calibri"/>
                <w:color w:val="000000"/>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BA789B" w:rsidRPr="00012915" w:rsidRDefault="00BA789B">
            <w:pPr>
              <w:snapToGrid w:val="0"/>
              <w:ind w:left="0" w:firstLine="0"/>
              <w:jc w:val="left"/>
              <w:rPr>
                <w:rFonts w:ascii="Arial Narrow" w:hAnsi="Arial Narrow" w:cs="Calibri"/>
                <w:color w:val="000000"/>
                <w:sz w:val="22"/>
                <w:szCs w:val="22"/>
                <w:lang w:eastAsia="en-US"/>
              </w:rPr>
            </w:pPr>
          </w:p>
        </w:tc>
        <w:tc>
          <w:tcPr>
            <w:tcW w:w="5980" w:type="dxa"/>
            <w:gridSpan w:val="5"/>
            <w:tcBorders>
              <w:top w:val="nil"/>
              <w:left w:val="single" w:sz="4" w:space="0" w:color="auto"/>
              <w:bottom w:val="nil"/>
              <w:right w:val="nil"/>
            </w:tcBorders>
            <w:vAlign w:val="bottom"/>
            <w:hideMark/>
          </w:tcPr>
          <w:p w:rsidR="00BA789B" w:rsidRPr="00012915" w:rsidRDefault="00BA789B">
            <w:pPr>
              <w:snapToGrid w:val="0"/>
              <w:ind w:left="0" w:firstLine="0"/>
              <w:jc w:val="left"/>
              <w:rPr>
                <w:rFonts w:ascii="Arial Narrow" w:hAnsi="Arial Narrow" w:cs="Calibri"/>
                <w:color w:val="000000"/>
                <w:sz w:val="22"/>
                <w:szCs w:val="22"/>
                <w:lang w:eastAsia="en-US"/>
              </w:rPr>
            </w:pPr>
            <w:r w:rsidRPr="00012915">
              <w:rPr>
                <w:rFonts w:ascii="Arial Narrow" w:hAnsi="Arial Narrow" w:cs="Calibri"/>
                <w:color w:val="000000"/>
                <w:sz w:val="22"/>
                <w:szCs w:val="22"/>
                <w:lang w:eastAsia="en-US"/>
              </w:rPr>
              <w:t>osoba fizyczna nieprowadząca działalności gospodarczej</w:t>
            </w:r>
          </w:p>
        </w:tc>
      </w:tr>
      <w:tr w:rsidR="00BA789B" w:rsidRPr="00012915" w:rsidTr="00CA1933">
        <w:trPr>
          <w:trHeight w:val="57"/>
        </w:trPr>
        <w:tc>
          <w:tcPr>
            <w:tcW w:w="9893" w:type="dxa"/>
            <w:gridSpan w:val="15"/>
            <w:tcBorders>
              <w:top w:val="nil"/>
              <w:left w:val="nil"/>
              <w:bottom w:val="nil"/>
              <w:right w:val="nil"/>
            </w:tcBorders>
            <w:vAlign w:val="bottom"/>
          </w:tcPr>
          <w:p w:rsidR="00BA789B" w:rsidRPr="00012915" w:rsidRDefault="00BA789B">
            <w:pPr>
              <w:snapToGrid w:val="0"/>
              <w:ind w:left="0" w:firstLine="0"/>
              <w:jc w:val="left"/>
              <w:rPr>
                <w:rFonts w:ascii="Arial Narrow" w:hAnsi="Arial Narrow" w:cs="Calibri"/>
                <w:color w:val="000000"/>
                <w:sz w:val="8"/>
                <w:szCs w:val="22"/>
                <w:lang w:eastAsia="en-US"/>
              </w:rPr>
            </w:pPr>
          </w:p>
        </w:tc>
      </w:tr>
      <w:tr w:rsidR="00BA789B" w:rsidRPr="00012915" w:rsidTr="00CA1933">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BA789B" w:rsidRPr="00012915" w:rsidRDefault="00BA789B">
            <w:pPr>
              <w:snapToGrid w:val="0"/>
              <w:ind w:left="0" w:firstLine="0"/>
              <w:jc w:val="left"/>
              <w:rPr>
                <w:rFonts w:ascii="Arial Narrow" w:hAnsi="Arial Narrow" w:cs="Calibri"/>
                <w:color w:val="000000"/>
                <w:sz w:val="22"/>
                <w:szCs w:val="22"/>
                <w:lang w:eastAsia="en-US"/>
              </w:rPr>
            </w:pPr>
          </w:p>
        </w:tc>
        <w:tc>
          <w:tcPr>
            <w:tcW w:w="1417" w:type="dxa"/>
            <w:gridSpan w:val="3"/>
            <w:tcBorders>
              <w:top w:val="nil"/>
              <w:left w:val="single" w:sz="4" w:space="0" w:color="auto"/>
              <w:bottom w:val="nil"/>
              <w:right w:val="nil"/>
            </w:tcBorders>
            <w:vAlign w:val="bottom"/>
            <w:hideMark/>
          </w:tcPr>
          <w:p w:rsidR="00BA789B" w:rsidRPr="00012915" w:rsidRDefault="00BA789B">
            <w:pPr>
              <w:snapToGrid w:val="0"/>
              <w:ind w:left="0" w:firstLine="0"/>
              <w:jc w:val="left"/>
              <w:rPr>
                <w:rFonts w:ascii="Arial Narrow" w:hAnsi="Arial Narrow" w:cs="Calibri"/>
                <w:color w:val="000000"/>
                <w:sz w:val="22"/>
                <w:szCs w:val="22"/>
                <w:lang w:eastAsia="en-US"/>
              </w:rPr>
            </w:pPr>
            <w:r w:rsidRPr="00012915">
              <w:rPr>
                <w:rFonts w:ascii="Arial Narrow" w:hAnsi="Arial Narrow" w:cs="Calibri"/>
                <w:color w:val="000000"/>
                <w:sz w:val="22"/>
                <w:szCs w:val="22"/>
                <w:lang w:eastAsia="en-US"/>
              </w:rPr>
              <w:t>inny rodzaj</w:t>
            </w:r>
          </w:p>
        </w:tc>
      </w:tr>
    </w:tbl>
    <w:p w:rsidR="00BA789B" w:rsidRPr="002C3DEA" w:rsidRDefault="00BA789B" w:rsidP="00BA34BA">
      <w:pPr>
        <w:spacing w:line="264" w:lineRule="auto"/>
        <w:ind w:left="0" w:right="-2" w:firstLine="0"/>
        <w:rPr>
          <w:rFonts w:ascii="Arial Narrow" w:hAnsi="Arial Narrow" w:cs="Calibri"/>
          <w:b/>
          <w:color w:val="000000"/>
          <w:sz w:val="2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BA789B" w:rsidRPr="00012915" w:rsidTr="00B51C90">
        <w:tc>
          <w:tcPr>
            <w:tcW w:w="9893" w:type="dxa"/>
            <w:gridSpan w:val="4"/>
            <w:tcBorders>
              <w:top w:val="nil"/>
              <w:left w:val="nil"/>
              <w:bottom w:val="nil"/>
              <w:right w:val="nil"/>
            </w:tcBorders>
            <w:hideMark/>
          </w:tcPr>
          <w:p w:rsidR="00BA789B" w:rsidRPr="00012915" w:rsidRDefault="00BA789B" w:rsidP="00B51C90">
            <w:pPr>
              <w:ind w:left="0" w:firstLine="0"/>
              <w:rPr>
                <w:rFonts w:ascii="Arial Narrow" w:hAnsi="Arial Narrow" w:cs="Arial"/>
                <w:b/>
                <w:color w:val="000000"/>
                <w:sz w:val="22"/>
                <w:szCs w:val="22"/>
              </w:rPr>
            </w:pPr>
            <w:r w:rsidRPr="00012915">
              <w:rPr>
                <w:rFonts w:ascii="Arial Narrow" w:hAnsi="Arial Narrow" w:cs="Arial"/>
                <w:b/>
                <w:color w:val="000000"/>
                <w:sz w:val="22"/>
                <w:szCs w:val="22"/>
              </w:rPr>
              <w:t>Wykonawca (Uczestnik)</w:t>
            </w:r>
            <w:r w:rsidRPr="00012915">
              <w:rPr>
                <w:rFonts w:ascii="Arial Narrow" w:hAnsi="Arial Narrow" w:cs="Arial"/>
                <w:b/>
                <w:color w:val="000000"/>
                <w:sz w:val="22"/>
                <w:szCs w:val="22"/>
                <w:vertAlign w:val="superscript"/>
              </w:rPr>
              <w:t>1</w:t>
            </w:r>
            <w:r w:rsidRPr="00012915">
              <w:rPr>
                <w:rFonts w:ascii="Arial Narrow" w:hAnsi="Arial Narrow" w:cs="Arial"/>
                <w:b/>
                <w:color w:val="000000"/>
                <w:sz w:val="22"/>
                <w:szCs w:val="22"/>
              </w:rPr>
              <w:t>:</w:t>
            </w:r>
          </w:p>
        </w:tc>
      </w:tr>
      <w:tr w:rsidR="00BA789B" w:rsidRPr="00012915" w:rsidTr="00B51C90">
        <w:trPr>
          <w:trHeight w:val="255"/>
        </w:trPr>
        <w:tc>
          <w:tcPr>
            <w:tcW w:w="9893" w:type="dxa"/>
            <w:gridSpan w:val="4"/>
            <w:tcBorders>
              <w:top w:val="nil"/>
              <w:left w:val="nil"/>
              <w:right w:val="nil"/>
            </w:tcBorders>
            <w:vAlign w:val="bottom"/>
          </w:tcPr>
          <w:p w:rsidR="00BA789B" w:rsidRPr="00012915" w:rsidRDefault="00BA789B" w:rsidP="00B51C90">
            <w:pPr>
              <w:ind w:left="0" w:firstLine="0"/>
              <w:jc w:val="left"/>
              <w:rPr>
                <w:rFonts w:ascii="Arial Narrow" w:hAnsi="Arial Narrow" w:cs="Arial"/>
                <w:b/>
                <w:color w:val="000000"/>
                <w:sz w:val="22"/>
                <w:szCs w:val="22"/>
              </w:rPr>
            </w:pPr>
          </w:p>
        </w:tc>
      </w:tr>
      <w:tr w:rsidR="00BA789B" w:rsidRPr="00012915" w:rsidTr="00B51C90">
        <w:trPr>
          <w:trHeight w:val="170"/>
        </w:trPr>
        <w:tc>
          <w:tcPr>
            <w:tcW w:w="9893" w:type="dxa"/>
            <w:gridSpan w:val="4"/>
            <w:tcBorders>
              <w:left w:val="nil"/>
              <w:bottom w:val="nil"/>
              <w:right w:val="nil"/>
            </w:tcBorders>
            <w:hideMark/>
          </w:tcPr>
          <w:p w:rsidR="00BA789B" w:rsidRPr="00012915" w:rsidRDefault="00BA789B" w:rsidP="00B51C90">
            <w:pPr>
              <w:ind w:left="0" w:firstLine="0"/>
              <w:jc w:val="left"/>
              <w:rPr>
                <w:rFonts w:ascii="Arial Narrow" w:hAnsi="Arial Narrow" w:cs="Arial"/>
                <w:b/>
                <w:color w:val="000000"/>
                <w:sz w:val="18"/>
                <w:szCs w:val="22"/>
              </w:rPr>
            </w:pPr>
            <w:r w:rsidRPr="00012915">
              <w:rPr>
                <w:rFonts w:ascii="Arial Narrow" w:hAnsi="Arial Narrow" w:cs="Arial"/>
                <w:i/>
                <w:color w:val="000000"/>
                <w:sz w:val="18"/>
                <w:szCs w:val="22"/>
              </w:rPr>
              <w:t>pełna nazwa/firma</w:t>
            </w:r>
          </w:p>
        </w:tc>
      </w:tr>
      <w:tr w:rsidR="00BA789B" w:rsidRPr="00012915" w:rsidTr="00B51C90">
        <w:trPr>
          <w:trHeight w:val="255"/>
        </w:trPr>
        <w:tc>
          <w:tcPr>
            <w:tcW w:w="9893" w:type="dxa"/>
            <w:gridSpan w:val="4"/>
            <w:tcBorders>
              <w:top w:val="nil"/>
              <w:left w:val="nil"/>
              <w:right w:val="nil"/>
            </w:tcBorders>
            <w:vAlign w:val="bottom"/>
          </w:tcPr>
          <w:p w:rsidR="00BA789B" w:rsidRPr="00012915" w:rsidRDefault="00BA789B" w:rsidP="00B51C90">
            <w:pPr>
              <w:ind w:left="0" w:firstLine="0"/>
              <w:jc w:val="left"/>
              <w:rPr>
                <w:rFonts w:ascii="Arial Narrow" w:hAnsi="Arial Narrow" w:cs="Arial"/>
                <w:b/>
                <w:color w:val="000000"/>
                <w:sz w:val="22"/>
                <w:szCs w:val="22"/>
              </w:rPr>
            </w:pPr>
          </w:p>
        </w:tc>
      </w:tr>
      <w:tr w:rsidR="00BA789B" w:rsidRPr="00012915" w:rsidTr="00B51C90">
        <w:trPr>
          <w:trHeight w:val="113"/>
        </w:trPr>
        <w:tc>
          <w:tcPr>
            <w:tcW w:w="9893" w:type="dxa"/>
            <w:gridSpan w:val="4"/>
            <w:tcBorders>
              <w:left w:val="nil"/>
              <w:bottom w:val="nil"/>
              <w:right w:val="nil"/>
            </w:tcBorders>
            <w:hideMark/>
          </w:tcPr>
          <w:p w:rsidR="00BA789B" w:rsidRPr="00012915" w:rsidRDefault="00BA789B" w:rsidP="00B51C90">
            <w:pPr>
              <w:ind w:left="0" w:firstLine="0"/>
              <w:jc w:val="left"/>
              <w:rPr>
                <w:rFonts w:ascii="Arial Narrow" w:hAnsi="Arial Narrow" w:cs="Arial"/>
                <w:b/>
                <w:color w:val="000000"/>
                <w:sz w:val="18"/>
                <w:szCs w:val="22"/>
              </w:rPr>
            </w:pPr>
            <w:r w:rsidRPr="00012915">
              <w:rPr>
                <w:rFonts w:ascii="Arial Narrow" w:hAnsi="Arial Narrow" w:cs="Arial"/>
                <w:i/>
                <w:color w:val="000000"/>
                <w:sz w:val="18"/>
                <w:szCs w:val="22"/>
              </w:rPr>
              <w:t>adres</w:t>
            </w:r>
          </w:p>
        </w:tc>
      </w:tr>
      <w:tr w:rsidR="00BA789B" w:rsidRPr="00012915" w:rsidTr="00B51C90">
        <w:trPr>
          <w:gridAfter w:val="1"/>
          <w:wAfter w:w="7086" w:type="dxa"/>
          <w:trHeight w:val="201"/>
        </w:trPr>
        <w:tc>
          <w:tcPr>
            <w:tcW w:w="1390" w:type="dxa"/>
            <w:tcBorders>
              <w:top w:val="nil"/>
              <w:left w:val="nil"/>
              <w:right w:val="nil"/>
            </w:tcBorders>
            <w:vAlign w:val="bottom"/>
          </w:tcPr>
          <w:p w:rsidR="00BA789B" w:rsidRPr="00012915" w:rsidRDefault="00BA789B" w:rsidP="00B51C90">
            <w:pPr>
              <w:ind w:left="0" w:firstLine="0"/>
              <w:jc w:val="left"/>
              <w:rPr>
                <w:rFonts w:ascii="Arial Narrow" w:hAnsi="Arial Narrow" w:cs="Arial"/>
                <w:b/>
                <w:color w:val="000000"/>
                <w:sz w:val="22"/>
                <w:szCs w:val="22"/>
              </w:rPr>
            </w:pPr>
          </w:p>
        </w:tc>
        <w:tc>
          <w:tcPr>
            <w:tcW w:w="142" w:type="dxa"/>
            <w:tcBorders>
              <w:top w:val="nil"/>
              <w:left w:val="nil"/>
              <w:bottom w:val="nil"/>
              <w:right w:val="nil"/>
            </w:tcBorders>
            <w:vAlign w:val="bottom"/>
          </w:tcPr>
          <w:p w:rsidR="00BA789B" w:rsidRPr="00012915" w:rsidRDefault="00BA789B" w:rsidP="00B51C90">
            <w:pPr>
              <w:ind w:left="0"/>
              <w:jc w:val="left"/>
              <w:rPr>
                <w:rFonts w:ascii="Arial Narrow" w:hAnsi="Arial Narrow" w:cs="Arial"/>
                <w:i/>
                <w:color w:val="000000"/>
                <w:sz w:val="22"/>
                <w:szCs w:val="22"/>
              </w:rPr>
            </w:pPr>
          </w:p>
        </w:tc>
        <w:tc>
          <w:tcPr>
            <w:tcW w:w="1275" w:type="dxa"/>
            <w:tcBorders>
              <w:top w:val="nil"/>
              <w:left w:val="nil"/>
              <w:right w:val="nil"/>
            </w:tcBorders>
            <w:vAlign w:val="bottom"/>
          </w:tcPr>
          <w:p w:rsidR="00BA789B" w:rsidRPr="00012915" w:rsidRDefault="00BA789B" w:rsidP="00B51C90">
            <w:pPr>
              <w:ind w:left="0" w:hanging="28"/>
              <w:jc w:val="left"/>
              <w:rPr>
                <w:rFonts w:ascii="Arial Narrow" w:hAnsi="Arial Narrow" w:cs="Arial"/>
                <w:b/>
                <w:color w:val="000000"/>
                <w:sz w:val="22"/>
                <w:szCs w:val="22"/>
              </w:rPr>
            </w:pPr>
          </w:p>
        </w:tc>
      </w:tr>
      <w:tr w:rsidR="00BA789B" w:rsidRPr="00012915" w:rsidTr="00B51C90">
        <w:trPr>
          <w:gridAfter w:val="1"/>
          <w:wAfter w:w="7086" w:type="dxa"/>
          <w:trHeight w:val="201"/>
        </w:trPr>
        <w:tc>
          <w:tcPr>
            <w:tcW w:w="1390" w:type="dxa"/>
            <w:tcBorders>
              <w:top w:val="nil"/>
              <w:left w:val="nil"/>
              <w:bottom w:val="nil"/>
              <w:right w:val="nil"/>
            </w:tcBorders>
            <w:vAlign w:val="bottom"/>
            <w:hideMark/>
          </w:tcPr>
          <w:p w:rsidR="00BA789B" w:rsidRPr="00012915" w:rsidRDefault="00BA789B" w:rsidP="00B51C90">
            <w:pPr>
              <w:ind w:left="0" w:firstLine="0"/>
              <w:jc w:val="left"/>
              <w:rPr>
                <w:rFonts w:ascii="Arial Narrow" w:hAnsi="Arial Narrow" w:cs="Arial"/>
                <w:i/>
                <w:color w:val="000000"/>
                <w:sz w:val="18"/>
                <w:szCs w:val="22"/>
              </w:rPr>
            </w:pPr>
            <w:r w:rsidRPr="00012915">
              <w:rPr>
                <w:rFonts w:ascii="Arial Narrow" w:hAnsi="Arial Narrow" w:cs="Arial"/>
                <w:i/>
                <w:color w:val="000000"/>
                <w:sz w:val="18"/>
                <w:szCs w:val="22"/>
              </w:rPr>
              <w:t>NIP</w:t>
            </w:r>
          </w:p>
        </w:tc>
        <w:tc>
          <w:tcPr>
            <w:tcW w:w="142" w:type="dxa"/>
            <w:tcBorders>
              <w:top w:val="nil"/>
              <w:left w:val="nil"/>
              <w:bottom w:val="nil"/>
              <w:right w:val="nil"/>
            </w:tcBorders>
            <w:vAlign w:val="bottom"/>
          </w:tcPr>
          <w:p w:rsidR="00BA789B" w:rsidRPr="00012915" w:rsidRDefault="00BA789B" w:rsidP="00B51C90">
            <w:pPr>
              <w:ind w:left="0" w:firstLine="0"/>
              <w:jc w:val="left"/>
              <w:rPr>
                <w:rFonts w:ascii="Arial Narrow" w:hAnsi="Arial Narrow" w:cs="Arial"/>
                <w:i/>
                <w:color w:val="000000"/>
                <w:sz w:val="18"/>
                <w:szCs w:val="22"/>
              </w:rPr>
            </w:pPr>
          </w:p>
        </w:tc>
        <w:tc>
          <w:tcPr>
            <w:tcW w:w="1275" w:type="dxa"/>
            <w:tcBorders>
              <w:left w:val="nil"/>
              <w:bottom w:val="nil"/>
              <w:right w:val="nil"/>
            </w:tcBorders>
            <w:vAlign w:val="bottom"/>
            <w:hideMark/>
          </w:tcPr>
          <w:p w:rsidR="00BA789B" w:rsidRPr="00012915" w:rsidRDefault="00BA789B" w:rsidP="00B51C90">
            <w:pPr>
              <w:ind w:left="0" w:firstLine="0"/>
              <w:jc w:val="left"/>
              <w:rPr>
                <w:rFonts w:ascii="Arial Narrow" w:hAnsi="Arial Narrow" w:cs="Arial"/>
                <w:i/>
                <w:color w:val="000000"/>
                <w:sz w:val="18"/>
                <w:szCs w:val="22"/>
              </w:rPr>
            </w:pPr>
            <w:r w:rsidRPr="00012915">
              <w:rPr>
                <w:rFonts w:ascii="Arial Narrow" w:hAnsi="Arial Narrow" w:cs="Arial"/>
                <w:i/>
                <w:color w:val="000000"/>
                <w:sz w:val="18"/>
                <w:szCs w:val="22"/>
              </w:rPr>
              <w:t>REGON</w:t>
            </w:r>
          </w:p>
        </w:tc>
      </w:tr>
    </w:tbl>
    <w:p w:rsidR="00BA789B" w:rsidRPr="00012915" w:rsidRDefault="00BA789B" w:rsidP="00BA34BA">
      <w:pPr>
        <w:spacing w:line="264" w:lineRule="auto"/>
        <w:ind w:left="0" w:right="-2" w:firstLine="0"/>
        <w:rPr>
          <w:rFonts w:ascii="Arial Narrow" w:hAnsi="Arial Narrow" w:cs="Calibri"/>
          <w:b/>
          <w:color w:val="000000"/>
          <w:sz w:val="12"/>
          <w:szCs w:val="22"/>
        </w:rPr>
      </w:pPr>
    </w:p>
    <w:bookmarkEnd w:id="55"/>
    <w:bookmarkEnd w:id="56"/>
    <w:bookmarkEnd w:id="57"/>
    <w:p w:rsidR="00BA789B" w:rsidRPr="00012915" w:rsidRDefault="00BA789B" w:rsidP="00466104">
      <w:pPr>
        <w:pStyle w:val="Akapitzlist"/>
        <w:numPr>
          <w:ilvl w:val="0"/>
          <w:numId w:val="15"/>
        </w:numPr>
        <w:shd w:val="clear" w:color="auto" w:fill="D9D9D9"/>
        <w:spacing w:before="120" w:after="120"/>
        <w:ind w:left="425" w:hanging="425"/>
        <w:contextualSpacing w:val="0"/>
        <w:rPr>
          <w:rFonts w:ascii="Arial Narrow" w:hAnsi="Arial Narrow" w:cs="Calibri"/>
          <w:color w:val="000000"/>
          <w:sz w:val="12"/>
          <w:szCs w:val="22"/>
        </w:rPr>
      </w:pPr>
      <w:r w:rsidRPr="00012915">
        <w:rPr>
          <w:rFonts w:ascii="Arial Narrow" w:hAnsi="Arial Narrow" w:cs="Calibri"/>
          <w:b/>
          <w:color w:val="000000"/>
          <w:sz w:val="22"/>
          <w:szCs w:val="22"/>
        </w:rPr>
        <w:t>Oferta Wykonawcy</w:t>
      </w:r>
    </w:p>
    <w:p w:rsidR="00BA789B" w:rsidRPr="00012915" w:rsidRDefault="00BA789B" w:rsidP="00994058">
      <w:pPr>
        <w:spacing w:after="60"/>
        <w:ind w:left="0" w:firstLine="0"/>
        <w:rPr>
          <w:rFonts w:ascii="Arial Narrow" w:hAnsi="Arial Narrow" w:cs="Calibri"/>
          <w:bCs/>
          <w:color w:val="000000"/>
          <w:sz w:val="22"/>
          <w:szCs w:val="22"/>
        </w:rPr>
      </w:pPr>
      <w:r w:rsidRPr="00012915">
        <w:rPr>
          <w:rFonts w:ascii="Arial Narrow" w:hAnsi="Arial Narrow" w:cs="Calibri"/>
          <w:color w:val="000000"/>
          <w:sz w:val="22"/>
          <w:szCs w:val="22"/>
        </w:rPr>
        <w:t xml:space="preserve">W związku z ogłoszonym przez Zamawiającego postępowaniem o zamówienie publiczne prowadzonym </w:t>
      </w:r>
      <w:r w:rsidRPr="00012915">
        <w:rPr>
          <w:rFonts w:ascii="Arial Narrow" w:hAnsi="Arial Narrow" w:cs="Calibri"/>
          <w:bCs/>
          <w:color w:val="000000"/>
          <w:sz w:val="22"/>
          <w:szCs w:val="22"/>
        </w:rPr>
        <w:t xml:space="preserve">w trybie przetargu nieograniczonego pn.: </w:t>
      </w:r>
    </w:p>
    <w:p w:rsidR="009448D8" w:rsidRPr="00012915" w:rsidRDefault="009448D8" w:rsidP="009448D8">
      <w:pPr>
        <w:pStyle w:val="Tekstpodstawowy31"/>
        <w:spacing w:after="120"/>
        <w:rPr>
          <w:rFonts w:ascii="Arial Narrow" w:hAnsi="Arial Narrow" w:cs="Arial"/>
          <w:bCs w:val="0"/>
          <w:sz w:val="22"/>
          <w:szCs w:val="22"/>
        </w:rPr>
      </w:pPr>
      <w:r w:rsidRPr="00012915">
        <w:rPr>
          <w:rFonts w:ascii="Arial Narrow" w:hAnsi="Arial Narrow" w:cs="Arial"/>
          <w:sz w:val="22"/>
          <w:szCs w:val="22"/>
        </w:rPr>
        <w:t>Dostawa i uruchomienie urządzeń laboratoryjnych dla Laboratorium Kryminalistycznego Komendy Wojewódzkiej Policji w Poznaniu</w:t>
      </w:r>
      <w:r w:rsidRPr="00012915">
        <w:rPr>
          <w:rFonts w:ascii="Arial Narrow" w:hAnsi="Arial Narrow" w:cs="Arial"/>
          <w:b w:val="0"/>
          <w:sz w:val="22"/>
          <w:szCs w:val="22"/>
        </w:rPr>
        <w:t>,</w:t>
      </w:r>
      <w:r w:rsidRPr="00012915">
        <w:rPr>
          <w:rFonts w:ascii="Arial Narrow" w:hAnsi="Arial Narrow" w:cs="Arial"/>
          <w:bCs w:val="0"/>
          <w:sz w:val="22"/>
          <w:szCs w:val="22"/>
        </w:rPr>
        <w:t xml:space="preserve"> </w:t>
      </w:r>
    </w:p>
    <w:p w:rsidR="003600BF" w:rsidRPr="005A5620" w:rsidRDefault="003600BF" w:rsidP="00682698">
      <w:pPr>
        <w:pStyle w:val="Akapitzlist"/>
        <w:numPr>
          <w:ilvl w:val="0"/>
          <w:numId w:val="30"/>
        </w:numPr>
        <w:suppressAutoHyphens w:val="0"/>
        <w:ind w:left="284" w:hanging="284"/>
        <w:jc w:val="both"/>
        <w:rPr>
          <w:rFonts w:ascii="Arial Narrow" w:eastAsia="Calibri" w:hAnsi="Arial Narrow" w:cs="Calibri"/>
          <w:sz w:val="22"/>
          <w:szCs w:val="22"/>
        </w:rPr>
      </w:pPr>
      <w:r w:rsidRPr="005A5620">
        <w:rPr>
          <w:rFonts w:ascii="Arial Narrow" w:hAnsi="Arial Narrow" w:cs="Arial Narrow"/>
          <w:bCs/>
          <w:sz w:val="22"/>
          <w:szCs w:val="22"/>
        </w:rPr>
        <w:t xml:space="preserve">w zakresie określonym dla </w:t>
      </w:r>
      <w:r w:rsidRPr="005A5620">
        <w:rPr>
          <w:rFonts w:ascii="Arial Narrow" w:hAnsi="Arial Narrow" w:cs="Arial Narrow"/>
          <w:b/>
          <w:bCs/>
          <w:sz w:val="22"/>
          <w:szCs w:val="22"/>
        </w:rPr>
        <w:t>części nr 1</w:t>
      </w:r>
      <w:r w:rsidRPr="005A5620">
        <w:rPr>
          <w:rFonts w:ascii="Arial Narrow" w:hAnsi="Arial Narrow" w:cs="Arial Narrow"/>
          <w:b/>
          <w:i/>
          <w:iCs/>
          <w:sz w:val="22"/>
          <w:szCs w:val="22"/>
        </w:rPr>
        <w:t xml:space="preserve"> </w:t>
      </w:r>
      <w:r w:rsidRPr="005A5620">
        <w:rPr>
          <w:rFonts w:ascii="Arial Narrow" w:hAnsi="Arial Narrow" w:cs="Arial Narrow"/>
          <w:b/>
          <w:iCs/>
          <w:sz w:val="22"/>
          <w:szCs w:val="22"/>
        </w:rPr>
        <w:t>„</w:t>
      </w:r>
      <w:r w:rsidRPr="005A5620">
        <w:rPr>
          <w:rFonts w:ascii="Arial Narrow" w:hAnsi="Arial Narrow" w:cs="Arial Narrow"/>
          <w:b/>
          <w:iCs/>
          <w:sz w:val="22"/>
          <w:szCs w:val="22"/>
          <w:lang w:val="pl-PL"/>
        </w:rPr>
        <w:t>Oświetlacz kryminalistyczny</w:t>
      </w:r>
      <w:r w:rsidRPr="005A5620">
        <w:rPr>
          <w:rFonts w:ascii="Arial Narrow" w:hAnsi="Arial Narrow" w:cs="Arial Narrow"/>
          <w:b/>
          <w:iCs/>
          <w:sz w:val="22"/>
          <w:szCs w:val="22"/>
        </w:rPr>
        <w:t>”</w:t>
      </w:r>
      <w:r w:rsidRPr="005A5620">
        <w:rPr>
          <w:rFonts w:ascii="Arial Narrow" w:hAnsi="Arial Narrow" w:cs="Arial Narrow"/>
          <w:iCs/>
          <w:sz w:val="22"/>
          <w:szCs w:val="22"/>
        </w:rPr>
        <w:t>:</w:t>
      </w:r>
    </w:p>
    <w:p w:rsidR="003600BF" w:rsidRPr="005A5620" w:rsidRDefault="003600BF" w:rsidP="00682698">
      <w:pPr>
        <w:pStyle w:val="Akapitzlist"/>
        <w:numPr>
          <w:ilvl w:val="0"/>
          <w:numId w:val="31"/>
        </w:numPr>
        <w:suppressAutoHyphens w:val="0"/>
        <w:spacing w:after="60"/>
        <w:ind w:left="568" w:hanging="284"/>
        <w:contextualSpacing w:val="0"/>
        <w:jc w:val="both"/>
        <w:rPr>
          <w:rFonts w:ascii="Arial Narrow" w:eastAsia="Calibri" w:hAnsi="Arial Narrow" w:cs="Calibri"/>
          <w:sz w:val="22"/>
          <w:szCs w:val="22"/>
        </w:rPr>
      </w:pPr>
      <w:r w:rsidRPr="005A5620">
        <w:rPr>
          <w:rFonts w:ascii="Arial Narrow" w:hAnsi="Arial Narrow" w:cs="Arial Narrow"/>
          <w:bCs/>
          <w:sz w:val="22"/>
          <w:szCs w:val="22"/>
        </w:rPr>
        <w:t xml:space="preserve">oferuję wykonanie zamówienia zgodnie z poniższą tabelą: </w:t>
      </w:r>
    </w:p>
    <w:tbl>
      <w:tblPr>
        <w:tblW w:w="935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43"/>
        <w:gridCol w:w="567"/>
        <w:gridCol w:w="2410"/>
        <w:gridCol w:w="1276"/>
        <w:gridCol w:w="1275"/>
        <w:gridCol w:w="708"/>
        <w:gridCol w:w="1277"/>
      </w:tblGrid>
      <w:tr w:rsidR="005A5620" w:rsidRPr="005A5620" w:rsidTr="00E120B8">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00BF" w:rsidRPr="005A5620" w:rsidRDefault="003600BF" w:rsidP="00E120B8">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Urządzenie</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00BF" w:rsidRPr="005A5620" w:rsidRDefault="003600BF" w:rsidP="00E120B8">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Ilość</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00BF" w:rsidRPr="005A5620" w:rsidRDefault="003600BF" w:rsidP="00E120B8">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Producent oraz model lub numer katalogowy lub inne oznaczenie handlowe stosowane przez producenta identyfikujące jednoznacznie zaoferowane urządzenie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00BF" w:rsidRPr="005A5620" w:rsidRDefault="003600BF" w:rsidP="00E120B8">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Cena jednostkowa 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00BF" w:rsidRPr="005A5620" w:rsidRDefault="003600BF" w:rsidP="00E120B8">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Kwota netto w zł</w:t>
            </w:r>
          </w:p>
          <w:p w:rsidR="003600BF" w:rsidRPr="005A5620" w:rsidRDefault="003600BF" w:rsidP="00E120B8">
            <w:pPr>
              <w:ind w:left="0" w:firstLine="0"/>
              <w:jc w:val="center"/>
              <w:rPr>
                <w:rFonts w:ascii="Arial Narrow" w:eastAsia="Calibri" w:hAnsi="Arial Narrow" w:cs="Calibri"/>
                <w:i/>
                <w:lang w:eastAsia="en-US"/>
              </w:rPr>
            </w:pPr>
            <w:r w:rsidRPr="005A5620">
              <w:rPr>
                <w:rFonts w:ascii="Arial Narrow" w:eastAsia="Calibri" w:hAnsi="Arial Narrow" w:cs="Calibri"/>
                <w:i/>
                <w:lang w:eastAsia="en-US"/>
              </w:rPr>
              <w:t>(2 x 4)</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00BF" w:rsidRPr="005A5620" w:rsidRDefault="003600BF" w:rsidP="00E120B8">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 xml:space="preserve">Stawka podatku VAT w %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00BF" w:rsidRPr="005A5620" w:rsidRDefault="003600BF" w:rsidP="00E120B8">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Wartość brutto w zł</w:t>
            </w:r>
          </w:p>
          <w:p w:rsidR="003600BF" w:rsidRPr="005A5620" w:rsidRDefault="003600BF" w:rsidP="00E120B8">
            <w:pPr>
              <w:ind w:left="0" w:firstLine="0"/>
              <w:jc w:val="center"/>
              <w:rPr>
                <w:rFonts w:ascii="Arial Narrow" w:eastAsia="Calibri" w:hAnsi="Arial Narrow" w:cs="Calibri"/>
                <w:i/>
                <w:iCs/>
                <w:lang w:eastAsia="en-US"/>
              </w:rPr>
            </w:pPr>
            <w:r w:rsidRPr="005A5620">
              <w:rPr>
                <w:rFonts w:ascii="Arial Narrow" w:eastAsia="Calibri" w:hAnsi="Arial Narrow" w:cs="Calibri"/>
                <w:i/>
                <w:iCs/>
                <w:lang w:eastAsia="en-US"/>
              </w:rPr>
              <w:t>(5 + VAT)</w:t>
            </w:r>
          </w:p>
        </w:tc>
      </w:tr>
      <w:tr w:rsidR="005A5620" w:rsidRPr="005A5620" w:rsidTr="00E120B8">
        <w:trPr>
          <w:trHeight w:val="20"/>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00BF" w:rsidRPr="005A5620" w:rsidRDefault="003600BF" w:rsidP="00E120B8">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00BF" w:rsidRPr="005A5620" w:rsidRDefault="003600BF" w:rsidP="00E120B8">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00BF" w:rsidRPr="005A5620" w:rsidRDefault="003600BF" w:rsidP="00E120B8">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3600BF" w:rsidRPr="005A5620" w:rsidRDefault="003600BF" w:rsidP="00E120B8">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00BF" w:rsidRPr="005A5620" w:rsidRDefault="003600BF" w:rsidP="00E120B8">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5</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00BF" w:rsidRPr="005A5620" w:rsidRDefault="003600BF" w:rsidP="00E120B8">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00BF" w:rsidRPr="005A5620" w:rsidRDefault="003600BF" w:rsidP="00E120B8">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7</w:t>
            </w:r>
          </w:p>
        </w:tc>
      </w:tr>
      <w:tr w:rsidR="005A5620" w:rsidRPr="005A5620" w:rsidTr="00E120B8">
        <w:trPr>
          <w:trHeight w:val="510"/>
        </w:trPr>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600BF" w:rsidRPr="005A5620" w:rsidRDefault="003600BF" w:rsidP="00E120B8">
            <w:pPr>
              <w:ind w:left="0" w:firstLine="0"/>
              <w:jc w:val="left"/>
              <w:rPr>
                <w:rFonts w:ascii="Arial Narrow" w:hAnsi="Arial Narrow"/>
                <w:lang w:eastAsia="en-US"/>
              </w:rPr>
            </w:pPr>
            <w:r w:rsidRPr="005A5620">
              <w:rPr>
                <w:rFonts w:ascii="Arial Narrow" w:hAnsi="Arial Narrow"/>
                <w:lang w:eastAsia="en-US"/>
              </w:rPr>
              <w:t>Oświetlacz kryminalistyczny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0BF" w:rsidRPr="005A5620" w:rsidRDefault="003600BF" w:rsidP="003600BF">
            <w:pPr>
              <w:ind w:left="0" w:firstLine="0"/>
              <w:jc w:val="center"/>
              <w:rPr>
                <w:rFonts w:ascii="Arial Narrow" w:eastAsia="Calibri" w:hAnsi="Arial Narrow" w:cs="Calibri"/>
                <w:szCs w:val="22"/>
                <w:lang w:eastAsia="en-US"/>
              </w:rPr>
            </w:pPr>
            <w:r w:rsidRPr="005A5620">
              <w:rPr>
                <w:rFonts w:ascii="Arial Narrow" w:eastAsia="Calibri" w:hAnsi="Arial Narrow" w:cs="Calibri"/>
                <w:szCs w:val="22"/>
                <w:lang w:eastAsia="en-US"/>
              </w:rPr>
              <w:t>2 szt.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0BF" w:rsidRPr="005A5620" w:rsidRDefault="003600BF" w:rsidP="00E120B8">
            <w:pPr>
              <w:ind w:left="0" w:firstLine="0"/>
              <w:jc w:val="center"/>
              <w:rPr>
                <w:rFonts w:ascii="Arial Narrow" w:eastAsia="Calibri" w:hAnsi="Arial Narrow" w:cs="Calibri"/>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0BF" w:rsidRPr="005A5620" w:rsidRDefault="003600BF" w:rsidP="00E120B8">
            <w:pPr>
              <w:ind w:left="0" w:firstLine="0"/>
              <w:jc w:val="right"/>
              <w:rPr>
                <w:rFonts w:ascii="Arial Narrow" w:eastAsia="Calibri" w:hAnsi="Arial Narrow" w:cs="Calibri"/>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0BF" w:rsidRPr="005A5620" w:rsidRDefault="003600BF" w:rsidP="00E120B8">
            <w:pPr>
              <w:ind w:left="0" w:firstLine="0"/>
              <w:jc w:val="center"/>
              <w:rPr>
                <w:rFonts w:ascii="Arial Narrow" w:eastAsia="Calibri" w:hAnsi="Arial Narrow" w:cs="Calibri"/>
                <w:szCs w:val="21"/>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0BF" w:rsidRPr="005A5620" w:rsidRDefault="003600BF" w:rsidP="00E120B8">
            <w:pPr>
              <w:ind w:left="0" w:firstLine="0"/>
              <w:jc w:val="center"/>
              <w:rPr>
                <w:rFonts w:ascii="Arial Narrow" w:eastAsia="Calibri" w:hAnsi="Arial Narrow" w:cs="Calibri"/>
                <w:szCs w:val="21"/>
                <w:lang w:eastAsia="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0BF" w:rsidRPr="005A5620" w:rsidRDefault="003600BF" w:rsidP="00E120B8">
            <w:pPr>
              <w:ind w:left="0" w:firstLine="0"/>
              <w:jc w:val="right"/>
              <w:rPr>
                <w:rFonts w:ascii="Arial Narrow" w:eastAsia="Calibri" w:hAnsi="Arial Narrow" w:cs="Calibri"/>
                <w:szCs w:val="21"/>
                <w:lang w:eastAsia="en-US"/>
              </w:rPr>
            </w:pPr>
          </w:p>
        </w:tc>
      </w:tr>
    </w:tbl>
    <w:p w:rsidR="003600BF" w:rsidRPr="005A5620" w:rsidRDefault="003600BF" w:rsidP="00682698">
      <w:pPr>
        <w:pStyle w:val="Akapitzlist"/>
        <w:numPr>
          <w:ilvl w:val="0"/>
          <w:numId w:val="31"/>
        </w:numPr>
        <w:spacing w:before="60" w:after="60"/>
        <w:ind w:left="568" w:hanging="284"/>
        <w:contextualSpacing w:val="0"/>
        <w:jc w:val="both"/>
        <w:rPr>
          <w:rFonts w:ascii="Arial Narrow" w:eastAsia="Calibri" w:hAnsi="Arial Narrow" w:cs="Calibri"/>
          <w:sz w:val="22"/>
          <w:szCs w:val="22"/>
        </w:rPr>
      </w:pPr>
      <w:r w:rsidRPr="005A5620">
        <w:rPr>
          <w:rFonts w:ascii="Arial Narrow" w:eastAsia="Calibri" w:hAnsi="Arial Narrow" w:cs="Calibri"/>
          <w:bCs/>
          <w:sz w:val="22"/>
          <w:szCs w:val="22"/>
        </w:rPr>
        <w:t>oferuję</w:t>
      </w:r>
      <w:r w:rsidRPr="005A5620">
        <w:rPr>
          <w:rFonts w:ascii="Arial Narrow" w:eastAsia="Calibri" w:hAnsi="Arial Narrow" w:cs="Calibri"/>
          <w:sz w:val="22"/>
          <w:szCs w:val="22"/>
        </w:rPr>
        <w:t xml:space="preserve"> gwarancję na zaoferowane urządzenie na okres ……… miesięcy</w:t>
      </w:r>
      <w:r w:rsidRPr="005A5620">
        <w:rPr>
          <w:rFonts w:ascii="Arial Narrow" w:eastAsia="Calibri" w:hAnsi="Arial Narrow" w:cs="Calibri"/>
          <w:i/>
          <w:sz w:val="18"/>
          <w:szCs w:val="22"/>
        </w:rPr>
        <w:t xml:space="preserve"> (okres gwarancji nie może być krótszy niż </w:t>
      </w:r>
      <w:r w:rsidR="008B027B" w:rsidRPr="005A5620">
        <w:rPr>
          <w:rFonts w:ascii="Arial Narrow" w:eastAsia="Calibri" w:hAnsi="Arial Narrow" w:cs="Calibri"/>
          <w:i/>
          <w:sz w:val="18"/>
          <w:szCs w:val="22"/>
          <w:lang w:val="pl-PL"/>
        </w:rPr>
        <w:t>24</w:t>
      </w:r>
      <w:r w:rsidRPr="005A5620">
        <w:rPr>
          <w:rFonts w:ascii="Arial Narrow" w:eastAsia="Calibri" w:hAnsi="Arial Narrow" w:cs="Calibri"/>
          <w:i/>
          <w:sz w:val="18"/>
          <w:szCs w:val="22"/>
        </w:rPr>
        <w:t xml:space="preserve"> miesięcy),</w:t>
      </w:r>
    </w:p>
    <w:p w:rsidR="003600BF" w:rsidRPr="005A5620" w:rsidRDefault="003600BF" w:rsidP="002C3DEA">
      <w:pPr>
        <w:pStyle w:val="Akapitzlist"/>
        <w:numPr>
          <w:ilvl w:val="0"/>
          <w:numId w:val="31"/>
        </w:numPr>
        <w:spacing w:before="60"/>
        <w:ind w:left="568" w:hanging="284"/>
        <w:contextualSpacing w:val="0"/>
        <w:rPr>
          <w:rFonts w:ascii="Arial Narrow" w:eastAsia="Calibri" w:hAnsi="Arial Narrow" w:cs="Calibri"/>
          <w:sz w:val="22"/>
          <w:szCs w:val="22"/>
        </w:rPr>
      </w:pPr>
      <w:r w:rsidRPr="005A5620">
        <w:rPr>
          <w:rFonts w:ascii="Arial Narrow" w:eastAsia="Calibri" w:hAnsi="Arial Narrow" w:cs="Calibri"/>
          <w:sz w:val="22"/>
          <w:szCs w:val="22"/>
        </w:rPr>
        <w:t>oświadczam, że oferowane urządzenie</w:t>
      </w:r>
      <w:r w:rsidRPr="005A5620">
        <w:rPr>
          <w:rFonts w:ascii="Arial Narrow" w:eastAsia="Calibri" w:hAnsi="Arial Narrow" w:cs="Calibri"/>
          <w:bCs/>
          <w:sz w:val="22"/>
          <w:szCs w:val="22"/>
        </w:rPr>
        <w:t xml:space="preserve"> jest</w:t>
      </w:r>
      <w:r w:rsidR="00501186" w:rsidRPr="005A5620">
        <w:rPr>
          <w:rFonts w:ascii="Arial Narrow" w:eastAsia="Calibri" w:hAnsi="Arial Narrow" w:cs="Calibri"/>
          <w:bCs/>
          <w:sz w:val="22"/>
          <w:szCs w:val="22"/>
        </w:rPr>
        <w:t xml:space="preserve"> fabrycznie nowe, wyprodukowane w ……….. roku </w:t>
      </w:r>
      <w:r w:rsidR="00501186" w:rsidRPr="005A5620">
        <w:rPr>
          <w:rFonts w:ascii="Arial Narrow" w:eastAsia="Calibri" w:hAnsi="Arial Narrow" w:cs="Calibri"/>
          <w:bCs/>
          <w:i/>
          <w:sz w:val="18"/>
          <w:szCs w:val="22"/>
        </w:rPr>
        <w:t>(urządzenie nie może być wyprodukowane wcześniej niż 2024 r.)</w:t>
      </w:r>
      <w:r w:rsidR="00501186" w:rsidRPr="005A5620">
        <w:rPr>
          <w:rFonts w:ascii="Arial Narrow" w:eastAsia="Calibri" w:hAnsi="Arial Narrow" w:cs="Calibri"/>
          <w:bCs/>
          <w:sz w:val="22"/>
          <w:szCs w:val="22"/>
          <w:lang w:val="pl-PL"/>
        </w:rPr>
        <w:t>;</w:t>
      </w:r>
    </w:p>
    <w:p w:rsidR="00016483" w:rsidRPr="005A5620" w:rsidRDefault="00016483" w:rsidP="00501186">
      <w:pPr>
        <w:pStyle w:val="Akapitzlist"/>
        <w:numPr>
          <w:ilvl w:val="0"/>
          <w:numId w:val="30"/>
        </w:numPr>
        <w:suppressAutoHyphens w:val="0"/>
        <w:spacing w:before="120"/>
        <w:ind w:left="284" w:hanging="284"/>
        <w:contextualSpacing w:val="0"/>
        <w:jc w:val="both"/>
        <w:rPr>
          <w:rFonts w:ascii="Arial Narrow" w:hAnsi="Arial Narrow" w:cs="Arial Narrow"/>
          <w:bCs/>
          <w:sz w:val="22"/>
          <w:szCs w:val="22"/>
        </w:rPr>
      </w:pPr>
      <w:r w:rsidRPr="005A5620">
        <w:rPr>
          <w:rFonts w:ascii="Arial Narrow" w:hAnsi="Arial Narrow" w:cs="Arial Narrow"/>
          <w:bCs/>
          <w:sz w:val="22"/>
          <w:szCs w:val="22"/>
        </w:rPr>
        <w:t xml:space="preserve">w zakresie określonym dla </w:t>
      </w:r>
      <w:r w:rsidRPr="005A5620">
        <w:rPr>
          <w:rFonts w:ascii="Arial Narrow" w:hAnsi="Arial Narrow" w:cs="Arial Narrow"/>
          <w:b/>
          <w:bCs/>
          <w:sz w:val="22"/>
          <w:szCs w:val="22"/>
        </w:rPr>
        <w:t>części nr 2</w:t>
      </w:r>
      <w:r w:rsidRPr="005A5620">
        <w:rPr>
          <w:rFonts w:ascii="Arial Narrow" w:hAnsi="Arial Narrow" w:cs="Arial Narrow"/>
          <w:b/>
          <w:i/>
          <w:iCs/>
          <w:sz w:val="22"/>
          <w:szCs w:val="22"/>
        </w:rPr>
        <w:t xml:space="preserve"> </w:t>
      </w:r>
      <w:r w:rsidRPr="005A5620">
        <w:rPr>
          <w:rFonts w:ascii="Arial Narrow" w:hAnsi="Arial Narrow" w:cs="Arial Narrow"/>
          <w:b/>
          <w:iCs/>
          <w:sz w:val="22"/>
          <w:szCs w:val="22"/>
        </w:rPr>
        <w:t>„</w:t>
      </w:r>
      <w:r w:rsidRPr="005A5620">
        <w:rPr>
          <w:rFonts w:ascii="Arial Narrow" w:hAnsi="Arial Narrow" w:cs="Arial Narrow"/>
          <w:b/>
          <w:bCs/>
          <w:iCs/>
          <w:sz w:val="22"/>
          <w:szCs w:val="22"/>
          <w:lang w:val="pl-PL"/>
        </w:rPr>
        <w:t xml:space="preserve">Zestaw do barwienia </w:t>
      </w:r>
      <w:proofErr w:type="spellStart"/>
      <w:r w:rsidRPr="005A5620">
        <w:rPr>
          <w:rFonts w:ascii="Arial Narrow" w:hAnsi="Arial Narrow" w:cs="Arial Narrow"/>
          <w:b/>
          <w:bCs/>
          <w:iCs/>
          <w:sz w:val="22"/>
          <w:szCs w:val="22"/>
          <w:lang w:val="pl-PL"/>
        </w:rPr>
        <w:t>immunofluorescencyjnego</w:t>
      </w:r>
      <w:proofErr w:type="spellEnd"/>
      <w:r w:rsidRPr="005A5620">
        <w:rPr>
          <w:rFonts w:ascii="Arial Narrow" w:hAnsi="Arial Narrow" w:cs="Arial Narrow"/>
          <w:b/>
          <w:iCs/>
          <w:sz w:val="22"/>
          <w:szCs w:val="22"/>
        </w:rPr>
        <w:t>”</w:t>
      </w:r>
    </w:p>
    <w:p w:rsidR="00016483" w:rsidRPr="005A5620" w:rsidRDefault="00016483" w:rsidP="00110803">
      <w:pPr>
        <w:pStyle w:val="Akapitzlist"/>
        <w:numPr>
          <w:ilvl w:val="0"/>
          <w:numId w:val="38"/>
        </w:numPr>
        <w:suppressAutoHyphens w:val="0"/>
        <w:spacing w:after="60"/>
        <w:ind w:left="568" w:hanging="284"/>
        <w:contextualSpacing w:val="0"/>
        <w:jc w:val="both"/>
        <w:rPr>
          <w:rFonts w:ascii="Arial Narrow" w:hAnsi="Arial Narrow" w:cs="Arial Narrow"/>
          <w:bCs/>
          <w:sz w:val="22"/>
          <w:szCs w:val="22"/>
        </w:rPr>
      </w:pPr>
      <w:r w:rsidRPr="005A5620">
        <w:rPr>
          <w:rFonts w:ascii="Arial Narrow" w:hAnsi="Arial Narrow" w:cs="Arial Narrow"/>
          <w:bCs/>
          <w:sz w:val="22"/>
          <w:szCs w:val="22"/>
        </w:rPr>
        <w:t>oferuję wykonanie zamówienia zgodnie z poniższą tabelą:</w:t>
      </w:r>
    </w:p>
    <w:p w:rsidR="00501186" w:rsidRDefault="00501186" w:rsidP="00501186">
      <w:pPr>
        <w:pStyle w:val="Akapitzlist"/>
        <w:suppressAutoHyphens w:val="0"/>
        <w:spacing w:after="60"/>
        <w:ind w:left="568"/>
        <w:contextualSpacing w:val="0"/>
        <w:jc w:val="both"/>
        <w:rPr>
          <w:rFonts w:ascii="Arial Narrow" w:hAnsi="Arial Narrow" w:cs="Arial Narrow"/>
          <w:bCs/>
          <w:sz w:val="22"/>
          <w:szCs w:val="22"/>
        </w:rPr>
      </w:pPr>
    </w:p>
    <w:tbl>
      <w:tblPr>
        <w:tblW w:w="935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6"/>
        <w:gridCol w:w="596"/>
        <w:gridCol w:w="2346"/>
        <w:gridCol w:w="1276"/>
        <w:gridCol w:w="1275"/>
        <w:gridCol w:w="709"/>
        <w:gridCol w:w="1276"/>
      </w:tblGrid>
      <w:tr w:rsidR="00016483" w:rsidRPr="00D24758" w:rsidTr="00D32D9F">
        <w:trPr>
          <w:trHeight w:val="20"/>
        </w:trPr>
        <w:tc>
          <w:tcPr>
            <w:tcW w:w="18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Pr="00D24758" w:rsidRDefault="00016483"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lastRenderedPageBreak/>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Pr="00D24758" w:rsidRDefault="00016483"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Pr="00D24758" w:rsidRDefault="00016483"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Producent oraz model lub numer katalogowy lub inne oznaczenie handlowe stosowane przez producenta</w:t>
            </w:r>
            <w:r>
              <w:rPr>
                <w:rFonts w:ascii="Arial Narrow" w:eastAsia="Calibri" w:hAnsi="Arial Narrow" w:cs="Calibri"/>
                <w:b/>
                <w:color w:val="000000"/>
                <w:lang w:eastAsia="en-US"/>
              </w:rPr>
              <w:t xml:space="preserve"> identyfikujące jednoznacznie zaoferowane urządzenie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Pr="00D24758" w:rsidRDefault="00016483"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 xml:space="preserve">Cena jednostkowa </w:t>
            </w:r>
            <w:r>
              <w:rPr>
                <w:rFonts w:ascii="Arial Narrow" w:eastAsia="Calibri" w:hAnsi="Arial Narrow" w:cs="Calibri"/>
                <w:b/>
                <w:color w:val="000000"/>
                <w:lang w:eastAsia="en-US"/>
              </w:rPr>
              <w:t>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16483" w:rsidRDefault="00016483"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Kwota netto w zł</w:t>
            </w:r>
          </w:p>
          <w:p w:rsidR="00016483" w:rsidRPr="00A648E4" w:rsidRDefault="00016483" w:rsidP="00682698">
            <w:pPr>
              <w:ind w:left="0" w:firstLine="0"/>
              <w:jc w:val="center"/>
              <w:rPr>
                <w:rFonts w:ascii="Arial Narrow" w:eastAsia="Calibri" w:hAnsi="Arial Narrow" w:cs="Calibri"/>
                <w:i/>
                <w:color w:val="000000"/>
                <w:lang w:eastAsia="en-US"/>
              </w:rPr>
            </w:pPr>
            <w:r>
              <w:rPr>
                <w:rFonts w:ascii="Arial Narrow" w:eastAsia="Calibri" w:hAnsi="Arial Narrow" w:cs="Calibri"/>
                <w:i/>
                <w:color w:val="000000"/>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16483" w:rsidRDefault="00016483"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Pr="00D24758" w:rsidRDefault="00016483"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Wartość </w:t>
            </w:r>
            <w:r w:rsidRPr="00D24758">
              <w:rPr>
                <w:rFonts w:ascii="Arial Narrow" w:eastAsia="Calibri" w:hAnsi="Arial Narrow" w:cs="Calibri"/>
                <w:b/>
                <w:color w:val="000000"/>
                <w:lang w:eastAsia="en-US"/>
              </w:rPr>
              <w:t>brutto w zł</w:t>
            </w:r>
          </w:p>
          <w:p w:rsidR="00016483" w:rsidRPr="004F2A7F" w:rsidRDefault="00016483" w:rsidP="00682698">
            <w:pPr>
              <w:ind w:left="0" w:firstLine="0"/>
              <w:jc w:val="center"/>
              <w:rPr>
                <w:rFonts w:ascii="Arial Narrow" w:eastAsia="Calibri" w:hAnsi="Arial Narrow" w:cs="Calibri"/>
                <w:i/>
                <w:iCs/>
                <w:color w:val="000000"/>
                <w:lang w:eastAsia="en-US"/>
              </w:rPr>
            </w:pPr>
            <w:r w:rsidRPr="004F2A7F">
              <w:rPr>
                <w:rFonts w:ascii="Arial Narrow" w:eastAsia="Calibri" w:hAnsi="Arial Narrow" w:cs="Calibri"/>
                <w:i/>
                <w:iCs/>
                <w:color w:val="000000"/>
                <w:lang w:eastAsia="en-US"/>
              </w:rPr>
              <w:t>(</w:t>
            </w:r>
            <w:r>
              <w:rPr>
                <w:rFonts w:ascii="Arial Narrow" w:eastAsia="Calibri" w:hAnsi="Arial Narrow" w:cs="Calibri"/>
                <w:i/>
                <w:iCs/>
                <w:color w:val="000000"/>
                <w:lang w:eastAsia="en-US"/>
              </w:rPr>
              <w:t>5 +</w:t>
            </w:r>
            <w:r w:rsidRPr="004F2A7F">
              <w:rPr>
                <w:rFonts w:ascii="Arial Narrow" w:eastAsia="Calibri" w:hAnsi="Arial Narrow" w:cs="Calibri"/>
                <w:i/>
                <w:iCs/>
                <w:color w:val="000000"/>
                <w:lang w:eastAsia="en-US"/>
              </w:rPr>
              <w:t xml:space="preserve"> </w:t>
            </w:r>
            <w:r>
              <w:rPr>
                <w:rFonts w:ascii="Arial Narrow" w:eastAsia="Calibri" w:hAnsi="Arial Narrow" w:cs="Calibri"/>
                <w:i/>
                <w:iCs/>
                <w:color w:val="000000"/>
                <w:lang w:eastAsia="en-US"/>
              </w:rPr>
              <w:t>VAT</w:t>
            </w:r>
            <w:r w:rsidRPr="004F2A7F">
              <w:rPr>
                <w:rFonts w:ascii="Arial Narrow" w:eastAsia="Calibri" w:hAnsi="Arial Narrow" w:cs="Calibri"/>
                <w:i/>
                <w:iCs/>
                <w:color w:val="000000"/>
                <w:lang w:eastAsia="en-US"/>
              </w:rPr>
              <w:t>)</w:t>
            </w:r>
          </w:p>
        </w:tc>
      </w:tr>
      <w:tr w:rsidR="00016483" w:rsidTr="00D32D9F">
        <w:trPr>
          <w:trHeight w:val="20"/>
        </w:trPr>
        <w:tc>
          <w:tcPr>
            <w:tcW w:w="18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016483" w:rsidTr="00D32D9F">
        <w:trPr>
          <w:trHeight w:val="510"/>
        </w:trPr>
        <w:tc>
          <w:tcPr>
            <w:tcW w:w="18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16483" w:rsidRPr="00D32D9F" w:rsidRDefault="00016483" w:rsidP="00682698">
            <w:pPr>
              <w:ind w:left="0" w:firstLine="0"/>
              <w:jc w:val="left"/>
              <w:rPr>
                <w:rFonts w:ascii="Arial Narrow" w:hAnsi="Arial Narrow"/>
                <w:sz w:val="19"/>
                <w:szCs w:val="19"/>
                <w:lang w:eastAsia="en-US"/>
              </w:rPr>
            </w:pPr>
            <w:r w:rsidRPr="00D32D9F">
              <w:rPr>
                <w:rFonts w:ascii="Arial Narrow" w:hAnsi="Arial Narrow" w:cs="Arial Narrow"/>
                <w:bCs/>
                <w:iCs/>
                <w:sz w:val="19"/>
                <w:szCs w:val="19"/>
              </w:rPr>
              <w:t xml:space="preserve">Zestaw do barwienia </w:t>
            </w:r>
            <w:proofErr w:type="spellStart"/>
            <w:r w:rsidRPr="00D32D9F">
              <w:rPr>
                <w:rFonts w:ascii="Arial Narrow" w:hAnsi="Arial Narrow" w:cs="Arial Narrow"/>
                <w:bCs/>
                <w:iCs/>
                <w:sz w:val="19"/>
                <w:szCs w:val="19"/>
              </w:rPr>
              <w:t>immunofluorescencyjnego</w:t>
            </w:r>
            <w:proofErr w:type="spellEnd"/>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16483" w:rsidRDefault="00016483" w:rsidP="00682698">
            <w:pPr>
              <w:ind w:left="0" w:firstLine="0"/>
              <w:jc w:val="center"/>
              <w:rPr>
                <w:rFonts w:ascii="Arial Narrow" w:eastAsia="Calibri" w:hAnsi="Arial Narrow" w:cs="Calibri"/>
                <w:color w:val="000000"/>
                <w:szCs w:val="22"/>
                <w:lang w:eastAsia="en-US"/>
              </w:rPr>
            </w:pPr>
            <w:r>
              <w:rPr>
                <w:rFonts w:ascii="Arial Narrow" w:eastAsia="Calibri" w:hAnsi="Arial Narrow" w:cs="Calibri"/>
                <w:color w:val="000000"/>
                <w:szCs w:val="22"/>
                <w:lang w:eastAsia="en-US"/>
              </w:rPr>
              <w:t xml:space="preserve">1 </w:t>
            </w:r>
            <w:proofErr w:type="spellStart"/>
            <w:r>
              <w:rPr>
                <w:rFonts w:ascii="Arial Narrow" w:eastAsia="Calibri" w:hAnsi="Arial Narrow" w:cs="Calibri"/>
                <w:color w:val="000000"/>
                <w:szCs w:val="22"/>
                <w:lang w:eastAsia="en-US"/>
              </w:rPr>
              <w:t>kpl</w:t>
            </w:r>
            <w:proofErr w:type="spellEnd"/>
            <w:r>
              <w:rPr>
                <w:rFonts w:ascii="Arial Narrow" w:eastAsia="Calibri" w:hAnsi="Arial Narrow" w:cs="Calibri"/>
                <w:color w:val="000000"/>
                <w:szCs w:val="22"/>
                <w:lang w:eastAsia="en-US"/>
              </w:rPr>
              <w: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483" w:rsidRPr="008B0158" w:rsidRDefault="00016483" w:rsidP="00682698">
            <w:pPr>
              <w:ind w:left="0" w:firstLine="0"/>
              <w:jc w:val="center"/>
              <w:rPr>
                <w:rFonts w:ascii="Arial Narrow" w:eastAsia="Calibri" w:hAnsi="Arial Narrow" w:cs="Calibri"/>
                <w:color w:val="000000"/>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483" w:rsidRPr="005231DE" w:rsidRDefault="00016483" w:rsidP="00682698">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483" w:rsidRPr="005231DE" w:rsidRDefault="00016483" w:rsidP="00682698">
            <w:pPr>
              <w:ind w:left="0" w:firstLine="0"/>
              <w:jc w:val="center"/>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483" w:rsidRPr="005231DE" w:rsidRDefault="00016483" w:rsidP="00682698">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483" w:rsidRPr="005231DE" w:rsidRDefault="00016483" w:rsidP="00682698">
            <w:pPr>
              <w:ind w:left="0" w:firstLine="0"/>
              <w:jc w:val="right"/>
              <w:rPr>
                <w:rFonts w:ascii="Arial Narrow" w:eastAsia="Calibri" w:hAnsi="Arial Narrow" w:cs="Calibri"/>
                <w:b/>
                <w:color w:val="000000"/>
                <w:szCs w:val="21"/>
                <w:lang w:eastAsia="en-US"/>
              </w:rPr>
            </w:pPr>
          </w:p>
        </w:tc>
      </w:tr>
    </w:tbl>
    <w:p w:rsidR="00016483" w:rsidRPr="00AB44F9" w:rsidRDefault="00016483" w:rsidP="00110803">
      <w:pPr>
        <w:pStyle w:val="Akapitzlist"/>
        <w:numPr>
          <w:ilvl w:val="0"/>
          <w:numId w:val="38"/>
        </w:numPr>
        <w:spacing w:before="60" w:after="60"/>
        <w:ind w:left="568" w:hanging="284"/>
        <w:contextualSpacing w:val="0"/>
        <w:jc w:val="both"/>
        <w:rPr>
          <w:rFonts w:ascii="Arial Narrow" w:eastAsia="Calibri" w:hAnsi="Arial Narrow" w:cs="Calibri"/>
          <w:sz w:val="22"/>
          <w:szCs w:val="22"/>
        </w:rPr>
      </w:pPr>
      <w:r w:rsidRPr="00640C46">
        <w:rPr>
          <w:rFonts w:ascii="Arial Narrow" w:eastAsia="Calibri" w:hAnsi="Arial Narrow" w:cs="Calibri"/>
          <w:bCs/>
          <w:sz w:val="22"/>
          <w:szCs w:val="22"/>
        </w:rPr>
        <w:t>oferuję</w:t>
      </w:r>
      <w:r w:rsidRPr="00640C46">
        <w:rPr>
          <w:rFonts w:ascii="Arial Narrow" w:eastAsia="Calibri" w:hAnsi="Arial Narrow" w:cs="Calibri"/>
          <w:sz w:val="22"/>
          <w:szCs w:val="22"/>
        </w:rPr>
        <w:t xml:space="preserve">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w:t>
      </w:r>
      <w:r w:rsidRPr="00B14CF2">
        <w:rPr>
          <w:rFonts w:ascii="Arial Narrow" w:eastAsia="Calibri" w:hAnsi="Arial Narrow" w:cs="Calibri"/>
          <w:i/>
          <w:sz w:val="18"/>
          <w:szCs w:val="22"/>
        </w:rPr>
        <w:t>okres gwarancji nie może być krótszy niż 24 miesiące</w:t>
      </w:r>
      <w:r>
        <w:rPr>
          <w:rFonts w:ascii="Arial Narrow" w:eastAsia="Calibri" w:hAnsi="Arial Narrow" w:cs="Calibri"/>
          <w:i/>
          <w:sz w:val="18"/>
          <w:szCs w:val="22"/>
        </w:rPr>
        <w:t>)</w:t>
      </w:r>
      <w:r w:rsidRPr="00081841">
        <w:rPr>
          <w:rFonts w:ascii="Arial Narrow" w:eastAsia="Calibri" w:hAnsi="Arial Narrow" w:cs="Calibri"/>
          <w:i/>
          <w:sz w:val="22"/>
          <w:szCs w:val="22"/>
        </w:rPr>
        <w:t>,</w:t>
      </w:r>
    </w:p>
    <w:p w:rsidR="00016483" w:rsidRPr="00AB44F9" w:rsidRDefault="00016483" w:rsidP="00110803">
      <w:pPr>
        <w:pStyle w:val="Akapitzlist"/>
        <w:numPr>
          <w:ilvl w:val="0"/>
          <w:numId w:val="38"/>
        </w:numPr>
        <w:spacing w:before="60" w:after="60"/>
        <w:ind w:left="568" w:hanging="284"/>
        <w:contextualSpacing w:val="0"/>
        <w:jc w:val="both"/>
        <w:rPr>
          <w:rFonts w:ascii="Arial Narrow" w:eastAsia="Calibri" w:hAnsi="Arial Narrow" w:cs="Calibri"/>
          <w:sz w:val="22"/>
          <w:szCs w:val="22"/>
        </w:rPr>
      </w:pPr>
      <w:r w:rsidRPr="00AB44F9">
        <w:rPr>
          <w:rFonts w:ascii="Arial Narrow" w:eastAsia="Calibri" w:hAnsi="Arial Narrow" w:cs="Calibri"/>
          <w:sz w:val="22"/>
          <w:szCs w:val="22"/>
        </w:rPr>
        <w:t>oświadczam, że oferowane urządzenie</w:t>
      </w:r>
      <w:r w:rsidRPr="00AB44F9">
        <w:rPr>
          <w:rFonts w:ascii="Arial Narrow" w:eastAsia="Calibri" w:hAnsi="Arial Narrow" w:cs="Calibri"/>
          <w:bCs/>
          <w:sz w:val="22"/>
          <w:szCs w:val="22"/>
        </w:rPr>
        <w:t xml:space="preserve"> jest</w:t>
      </w:r>
      <w:r w:rsidR="00501186" w:rsidRPr="00501186">
        <w:rPr>
          <w:rFonts w:ascii="Arial Narrow" w:eastAsia="Calibri" w:hAnsi="Arial Narrow" w:cs="Calibri"/>
          <w:bCs/>
          <w:sz w:val="22"/>
          <w:szCs w:val="22"/>
        </w:rPr>
        <w:t xml:space="preserve"> </w:t>
      </w:r>
      <w:r w:rsidR="00501186" w:rsidRPr="00016483">
        <w:rPr>
          <w:rFonts w:ascii="Arial Narrow" w:eastAsia="Calibri" w:hAnsi="Arial Narrow" w:cs="Calibri"/>
          <w:bCs/>
          <w:sz w:val="22"/>
          <w:szCs w:val="22"/>
        </w:rPr>
        <w:t xml:space="preserve">fabrycznie nowe, wyprodukowane w ……….. roku </w:t>
      </w:r>
      <w:r w:rsidR="00501186" w:rsidRPr="00016483">
        <w:rPr>
          <w:rFonts w:ascii="Arial Narrow" w:eastAsia="Calibri" w:hAnsi="Arial Narrow" w:cs="Calibri"/>
          <w:bCs/>
          <w:i/>
          <w:sz w:val="18"/>
          <w:szCs w:val="22"/>
        </w:rPr>
        <w:t>(urządzenie nie może być wyprodukowane wcześniej niż 2024 r.)</w:t>
      </w:r>
      <w:r w:rsidR="00501186">
        <w:rPr>
          <w:rFonts w:ascii="Arial Narrow" w:eastAsia="Calibri" w:hAnsi="Arial Narrow" w:cs="Calibri"/>
          <w:bCs/>
          <w:sz w:val="22"/>
          <w:szCs w:val="22"/>
          <w:lang w:val="pl-PL"/>
        </w:rPr>
        <w:t>;</w:t>
      </w:r>
    </w:p>
    <w:p w:rsidR="00016483" w:rsidRPr="005A5620" w:rsidRDefault="00016483" w:rsidP="00501186">
      <w:pPr>
        <w:pStyle w:val="Akapitzlist"/>
        <w:numPr>
          <w:ilvl w:val="0"/>
          <w:numId w:val="30"/>
        </w:numPr>
        <w:suppressAutoHyphens w:val="0"/>
        <w:spacing w:before="120"/>
        <w:ind w:left="284" w:hanging="284"/>
        <w:contextualSpacing w:val="0"/>
        <w:jc w:val="both"/>
        <w:rPr>
          <w:rFonts w:ascii="Arial Narrow" w:hAnsi="Arial Narrow" w:cs="Arial Narrow"/>
          <w:b/>
          <w:bCs/>
          <w:sz w:val="22"/>
          <w:szCs w:val="22"/>
        </w:rPr>
      </w:pPr>
      <w:r w:rsidRPr="005A5620">
        <w:rPr>
          <w:rFonts w:ascii="Arial Narrow" w:hAnsi="Arial Narrow" w:cs="Arial Narrow"/>
          <w:bCs/>
          <w:sz w:val="22"/>
          <w:szCs w:val="22"/>
        </w:rPr>
        <w:t xml:space="preserve">w zakresie określonym dla </w:t>
      </w:r>
      <w:r w:rsidRPr="005A5620">
        <w:rPr>
          <w:rFonts w:ascii="Arial Narrow" w:hAnsi="Arial Narrow" w:cs="Arial Narrow"/>
          <w:b/>
          <w:bCs/>
          <w:sz w:val="22"/>
          <w:szCs w:val="22"/>
        </w:rPr>
        <w:t>części nr 3</w:t>
      </w:r>
      <w:r w:rsidRPr="005A5620">
        <w:rPr>
          <w:rFonts w:ascii="Arial Narrow" w:hAnsi="Arial Narrow" w:cs="Arial Narrow"/>
          <w:b/>
          <w:i/>
          <w:iCs/>
          <w:sz w:val="22"/>
          <w:szCs w:val="22"/>
        </w:rPr>
        <w:t xml:space="preserve"> </w:t>
      </w:r>
      <w:r w:rsidRPr="005A5620">
        <w:rPr>
          <w:rFonts w:ascii="Arial Narrow" w:hAnsi="Arial Narrow" w:cs="Arial Narrow"/>
          <w:b/>
          <w:iCs/>
          <w:sz w:val="22"/>
          <w:szCs w:val="22"/>
        </w:rPr>
        <w:t>„</w:t>
      </w:r>
      <w:r w:rsidRPr="005A5620">
        <w:rPr>
          <w:rFonts w:ascii="Arial Narrow" w:hAnsi="Arial Narrow" w:cs="Arial Narrow"/>
          <w:b/>
          <w:iCs/>
          <w:sz w:val="22"/>
          <w:szCs w:val="22"/>
          <w:lang w:val="pl-PL"/>
        </w:rPr>
        <w:t>Kompaktowy automat do izolacji DNA</w:t>
      </w:r>
      <w:r w:rsidRPr="005A5620">
        <w:rPr>
          <w:rFonts w:ascii="Arial Narrow" w:hAnsi="Arial Narrow" w:cs="Arial Narrow"/>
          <w:b/>
          <w:iCs/>
          <w:sz w:val="22"/>
          <w:szCs w:val="22"/>
        </w:rPr>
        <w:t>”</w:t>
      </w:r>
      <w:r w:rsidRPr="005A5620">
        <w:rPr>
          <w:rFonts w:ascii="Arial Narrow" w:hAnsi="Arial Narrow" w:cs="Arial Narrow"/>
          <w:bCs/>
          <w:sz w:val="22"/>
          <w:szCs w:val="22"/>
        </w:rPr>
        <w:t>:</w:t>
      </w:r>
    </w:p>
    <w:p w:rsidR="00016483" w:rsidRPr="00AF6115" w:rsidRDefault="00016483" w:rsidP="00110803">
      <w:pPr>
        <w:pStyle w:val="Akapitzlist"/>
        <w:numPr>
          <w:ilvl w:val="0"/>
          <w:numId w:val="39"/>
        </w:numPr>
        <w:suppressAutoHyphens w:val="0"/>
        <w:spacing w:after="60"/>
        <w:ind w:left="567" w:hanging="283"/>
        <w:contextualSpacing w:val="0"/>
        <w:jc w:val="both"/>
        <w:rPr>
          <w:rFonts w:ascii="Arial Narrow" w:eastAsia="Calibri" w:hAnsi="Arial Narrow" w:cs="Calibri"/>
          <w:color w:val="000000"/>
          <w:sz w:val="22"/>
          <w:szCs w:val="22"/>
        </w:rPr>
      </w:pPr>
      <w:r w:rsidRPr="00640C46">
        <w:rPr>
          <w:rFonts w:ascii="Arial Narrow" w:hAnsi="Arial Narrow" w:cs="Arial Narrow"/>
          <w:bCs/>
          <w:sz w:val="22"/>
          <w:szCs w:val="22"/>
        </w:rPr>
        <w:t xml:space="preserve">oferuję </w:t>
      </w:r>
      <w:r w:rsidRPr="00B14CF2">
        <w:rPr>
          <w:rFonts w:ascii="Arial Narrow" w:hAnsi="Arial Narrow" w:cs="Arial Narrow"/>
          <w:bCs/>
          <w:sz w:val="22"/>
          <w:szCs w:val="22"/>
        </w:rPr>
        <w:t>wykonanie zamówienia zgodnie z poniższą tabelą:</w:t>
      </w: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016483"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Pr="00D24758" w:rsidRDefault="00016483"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Pr="00D24758" w:rsidRDefault="00016483"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Pr="00D24758" w:rsidRDefault="00016483"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Producent oraz model lub numer katalogowy lub inne oznaczenie handlowe stosowane przez producenta</w:t>
            </w:r>
            <w:r>
              <w:rPr>
                <w:rFonts w:ascii="Arial Narrow" w:eastAsia="Calibri" w:hAnsi="Arial Narrow" w:cs="Calibri"/>
                <w:b/>
                <w:color w:val="000000"/>
                <w:lang w:eastAsia="en-US"/>
              </w:rPr>
              <w:t xml:space="preserve">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16483" w:rsidRPr="00D24758" w:rsidRDefault="00016483"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 xml:space="preserve">Cena jednostkowa </w:t>
            </w:r>
            <w:r>
              <w:rPr>
                <w:rFonts w:ascii="Arial Narrow" w:eastAsia="Calibri" w:hAnsi="Arial Narrow" w:cs="Calibri"/>
                <w:b/>
                <w:color w:val="000000"/>
                <w:lang w:eastAsia="en-US"/>
              </w:rPr>
              <w:t>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Kwota netto w zł</w:t>
            </w:r>
          </w:p>
          <w:p w:rsidR="00016483" w:rsidRPr="00A648E4" w:rsidRDefault="00016483" w:rsidP="00682698">
            <w:pPr>
              <w:ind w:left="0" w:firstLine="0"/>
              <w:jc w:val="center"/>
              <w:rPr>
                <w:rFonts w:ascii="Arial Narrow" w:eastAsia="Calibri" w:hAnsi="Arial Narrow" w:cs="Calibri"/>
                <w:i/>
                <w:color w:val="000000"/>
                <w:lang w:eastAsia="en-US"/>
              </w:rPr>
            </w:pPr>
            <w:r>
              <w:rPr>
                <w:rFonts w:ascii="Arial Narrow" w:eastAsia="Calibri" w:hAnsi="Arial Narrow" w:cs="Calibri"/>
                <w:i/>
                <w:color w:val="000000"/>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Pr="00D24758" w:rsidRDefault="00016483"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Wartość </w:t>
            </w:r>
            <w:r w:rsidRPr="00D24758">
              <w:rPr>
                <w:rFonts w:ascii="Arial Narrow" w:eastAsia="Calibri" w:hAnsi="Arial Narrow" w:cs="Calibri"/>
                <w:b/>
                <w:color w:val="000000"/>
                <w:lang w:eastAsia="en-US"/>
              </w:rPr>
              <w:t>brutto w zł</w:t>
            </w:r>
          </w:p>
          <w:p w:rsidR="00016483" w:rsidRPr="004F2A7F" w:rsidRDefault="00016483" w:rsidP="00682698">
            <w:pPr>
              <w:ind w:left="0" w:firstLine="0"/>
              <w:jc w:val="center"/>
              <w:rPr>
                <w:rFonts w:ascii="Arial Narrow" w:eastAsia="Calibri" w:hAnsi="Arial Narrow" w:cs="Calibri"/>
                <w:i/>
                <w:iCs/>
                <w:color w:val="000000"/>
                <w:lang w:eastAsia="en-US"/>
              </w:rPr>
            </w:pPr>
            <w:r w:rsidRPr="004F2A7F">
              <w:rPr>
                <w:rFonts w:ascii="Arial Narrow" w:eastAsia="Calibri" w:hAnsi="Arial Narrow" w:cs="Calibri"/>
                <w:i/>
                <w:iCs/>
                <w:color w:val="000000"/>
                <w:lang w:eastAsia="en-US"/>
              </w:rPr>
              <w:t>(</w:t>
            </w:r>
            <w:r>
              <w:rPr>
                <w:rFonts w:ascii="Arial Narrow" w:eastAsia="Calibri" w:hAnsi="Arial Narrow" w:cs="Calibri"/>
                <w:i/>
                <w:iCs/>
                <w:color w:val="000000"/>
                <w:lang w:eastAsia="en-US"/>
              </w:rPr>
              <w:t>5 +</w:t>
            </w:r>
            <w:r w:rsidRPr="004F2A7F">
              <w:rPr>
                <w:rFonts w:ascii="Arial Narrow" w:eastAsia="Calibri" w:hAnsi="Arial Narrow" w:cs="Calibri"/>
                <w:i/>
                <w:iCs/>
                <w:color w:val="000000"/>
                <w:lang w:eastAsia="en-US"/>
              </w:rPr>
              <w:t xml:space="preserve"> </w:t>
            </w:r>
            <w:r>
              <w:rPr>
                <w:rFonts w:ascii="Arial Narrow" w:eastAsia="Calibri" w:hAnsi="Arial Narrow" w:cs="Calibri"/>
                <w:i/>
                <w:iCs/>
                <w:color w:val="000000"/>
                <w:lang w:eastAsia="en-US"/>
              </w:rPr>
              <w:t>VAT</w:t>
            </w:r>
            <w:r w:rsidRPr="004F2A7F">
              <w:rPr>
                <w:rFonts w:ascii="Arial Narrow" w:eastAsia="Calibri" w:hAnsi="Arial Narrow" w:cs="Calibri"/>
                <w:i/>
                <w:iCs/>
                <w:color w:val="000000"/>
                <w:lang w:eastAsia="en-US"/>
              </w:rPr>
              <w:t>)</w:t>
            </w:r>
          </w:p>
        </w:tc>
      </w:tr>
      <w:tr w:rsidR="00016483"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16483" w:rsidRDefault="00016483"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016483" w:rsidTr="00682698">
        <w:trPr>
          <w:trHeight w:val="51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16483" w:rsidRPr="00016483" w:rsidRDefault="00016483" w:rsidP="00682698">
            <w:pPr>
              <w:ind w:left="0" w:firstLine="0"/>
              <w:rPr>
                <w:rFonts w:ascii="Arial Narrow" w:hAnsi="Arial Narrow"/>
                <w:lang w:eastAsia="en-US"/>
              </w:rPr>
            </w:pPr>
            <w:r w:rsidRPr="00501186">
              <w:rPr>
                <w:rFonts w:ascii="Arial Narrow" w:hAnsi="Arial Narrow" w:cs="Arial Narrow"/>
                <w:iCs/>
                <w:szCs w:val="22"/>
              </w:rPr>
              <w:t>Kompaktowy automat do izolacji DNA</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16483" w:rsidRDefault="00016483" w:rsidP="00016483">
            <w:pPr>
              <w:ind w:left="0" w:firstLine="0"/>
              <w:jc w:val="center"/>
              <w:rPr>
                <w:rFonts w:ascii="Arial Narrow" w:eastAsia="Calibri" w:hAnsi="Arial Narrow" w:cs="Calibri"/>
                <w:color w:val="000000"/>
                <w:szCs w:val="22"/>
                <w:lang w:eastAsia="en-US"/>
              </w:rPr>
            </w:pPr>
            <w:r>
              <w:rPr>
                <w:rFonts w:ascii="Arial Narrow" w:eastAsia="Calibri" w:hAnsi="Arial Narrow" w:cs="Calibri"/>
                <w:color w:val="000000"/>
                <w:szCs w:val="22"/>
                <w:lang w:eastAsia="en-US"/>
              </w:rPr>
              <w:t>1 szt.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483" w:rsidRDefault="00016483" w:rsidP="00682698">
            <w:pPr>
              <w:ind w:left="0" w:firstLine="0"/>
              <w:jc w:val="center"/>
              <w:rPr>
                <w:rFonts w:ascii="Arial Narrow" w:eastAsia="Calibri" w:hAnsi="Arial Narrow" w:cs="Calibri"/>
                <w:color w:val="000000"/>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483" w:rsidRPr="005231DE" w:rsidRDefault="00016483" w:rsidP="00682698">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483" w:rsidRPr="005231DE" w:rsidRDefault="00016483" w:rsidP="00682698">
            <w:pPr>
              <w:ind w:left="0" w:firstLine="0"/>
              <w:jc w:val="right"/>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483" w:rsidRPr="005231DE" w:rsidRDefault="00016483" w:rsidP="00682698">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6483" w:rsidRPr="005231DE" w:rsidRDefault="00016483" w:rsidP="00682698">
            <w:pPr>
              <w:ind w:left="0" w:firstLine="0"/>
              <w:jc w:val="right"/>
              <w:rPr>
                <w:rFonts w:ascii="Arial Narrow" w:eastAsia="Calibri" w:hAnsi="Arial Narrow" w:cs="Calibri"/>
                <w:b/>
                <w:color w:val="000000"/>
                <w:szCs w:val="21"/>
                <w:lang w:eastAsia="en-US"/>
              </w:rPr>
            </w:pPr>
          </w:p>
        </w:tc>
      </w:tr>
    </w:tbl>
    <w:p w:rsidR="00016483" w:rsidRPr="00C26877" w:rsidRDefault="00016483" w:rsidP="00110803">
      <w:pPr>
        <w:pStyle w:val="Akapitzlist"/>
        <w:numPr>
          <w:ilvl w:val="0"/>
          <w:numId w:val="39"/>
        </w:numPr>
        <w:spacing w:before="60"/>
        <w:ind w:left="567" w:hanging="283"/>
        <w:contextualSpacing w:val="0"/>
        <w:jc w:val="both"/>
        <w:rPr>
          <w:rFonts w:ascii="Arial Narrow" w:eastAsia="Calibri" w:hAnsi="Arial Narrow" w:cs="Calibri"/>
          <w:sz w:val="22"/>
          <w:szCs w:val="22"/>
        </w:rPr>
      </w:pPr>
      <w:r w:rsidRPr="00640C46">
        <w:rPr>
          <w:rFonts w:ascii="Arial Narrow" w:eastAsia="Calibri" w:hAnsi="Arial Narrow" w:cs="Calibri"/>
          <w:bCs/>
          <w:sz w:val="22"/>
          <w:szCs w:val="22"/>
        </w:rPr>
        <w:t>oferuję</w:t>
      </w:r>
      <w:r w:rsidRPr="00640C46">
        <w:rPr>
          <w:rFonts w:ascii="Arial Narrow" w:eastAsia="Calibri" w:hAnsi="Arial Narrow" w:cs="Calibri"/>
          <w:sz w:val="22"/>
          <w:szCs w:val="22"/>
        </w:rPr>
        <w:t xml:space="preserve">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w:t>
      </w:r>
      <w:r w:rsidRPr="00B14CF2">
        <w:rPr>
          <w:rFonts w:ascii="Arial Narrow" w:eastAsia="Calibri" w:hAnsi="Arial Narrow" w:cs="Calibri"/>
          <w:i/>
          <w:sz w:val="18"/>
          <w:szCs w:val="22"/>
        </w:rPr>
        <w:t xml:space="preserve">okres gwarancji nie może być krótszy niż </w:t>
      </w:r>
      <w:r>
        <w:rPr>
          <w:rFonts w:ascii="Arial Narrow" w:eastAsia="Calibri" w:hAnsi="Arial Narrow" w:cs="Calibri"/>
          <w:i/>
          <w:sz w:val="18"/>
          <w:szCs w:val="22"/>
        </w:rPr>
        <w:t>24</w:t>
      </w:r>
      <w:r w:rsidRPr="00B14CF2">
        <w:rPr>
          <w:rFonts w:ascii="Arial Narrow" w:eastAsia="Calibri" w:hAnsi="Arial Narrow" w:cs="Calibri"/>
          <w:i/>
          <w:sz w:val="18"/>
          <w:szCs w:val="22"/>
        </w:rPr>
        <w:t xml:space="preserve"> mies</w:t>
      </w:r>
      <w:r>
        <w:rPr>
          <w:rFonts w:ascii="Arial Narrow" w:eastAsia="Calibri" w:hAnsi="Arial Narrow" w:cs="Calibri"/>
          <w:i/>
          <w:sz w:val="18"/>
          <w:szCs w:val="22"/>
        </w:rPr>
        <w:t>iące)</w:t>
      </w:r>
      <w:r w:rsidRPr="00081841">
        <w:rPr>
          <w:rFonts w:ascii="Arial Narrow" w:eastAsia="Calibri" w:hAnsi="Arial Narrow" w:cs="Calibri"/>
          <w:i/>
          <w:sz w:val="22"/>
          <w:szCs w:val="22"/>
        </w:rPr>
        <w:t>,</w:t>
      </w:r>
    </w:p>
    <w:p w:rsidR="00016483" w:rsidRPr="00C26877" w:rsidRDefault="00016483" w:rsidP="00110803">
      <w:pPr>
        <w:pStyle w:val="Akapitzlist"/>
        <w:numPr>
          <w:ilvl w:val="0"/>
          <w:numId w:val="39"/>
        </w:numPr>
        <w:spacing w:before="60"/>
        <w:ind w:left="567" w:hanging="283"/>
        <w:contextualSpacing w:val="0"/>
        <w:jc w:val="both"/>
        <w:rPr>
          <w:rFonts w:ascii="Arial Narrow" w:eastAsia="Calibri" w:hAnsi="Arial Narrow" w:cs="Calibri"/>
          <w:sz w:val="22"/>
          <w:szCs w:val="22"/>
        </w:rPr>
      </w:pPr>
      <w:r w:rsidRPr="00C26877">
        <w:rPr>
          <w:rFonts w:ascii="Arial Narrow" w:eastAsia="Calibri" w:hAnsi="Arial Narrow" w:cs="Calibri"/>
          <w:sz w:val="22"/>
          <w:szCs w:val="22"/>
        </w:rPr>
        <w:t>oświadczam, że oferowane urządzenie</w:t>
      </w:r>
      <w:r w:rsidRPr="00AB44F9">
        <w:rPr>
          <w:rFonts w:ascii="Arial Narrow" w:eastAsia="Calibri" w:hAnsi="Arial Narrow" w:cs="Calibri"/>
          <w:bCs/>
          <w:sz w:val="22"/>
          <w:szCs w:val="22"/>
        </w:rPr>
        <w:t xml:space="preserve"> </w:t>
      </w:r>
      <w:r>
        <w:rPr>
          <w:rFonts w:ascii="Arial Narrow" w:eastAsia="Calibri" w:hAnsi="Arial Narrow" w:cs="Calibri"/>
          <w:bCs/>
          <w:sz w:val="22"/>
          <w:szCs w:val="22"/>
        </w:rPr>
        <w:t xml:space="preserve">jest fabrycznie nowe, wyprodukowane w ……….. roku </w:t>
      </w:r>
      <w:r>
        <w:rPr>
          <w:rFonts w:ascii="Arial Narrow" w:eastAsia="Calibri" w:hAnsi="Arial Narrow" w:cs="Calibri"/>
          <w:bCs/>
          <w:i/>
          <w:sz w:val="18"/>
          <w:szCs w:val="22"/>
        </w:rPr>
        <w:t>(urządzenie nie może być wyprodukowane wcześniej niż 2024 r.)</w:t>
      </w:r>
      <w:r>
        <w:rPr>
          <w:rFonts w:ascii="Arial Narrow" w:eastAsia="Calibri" w:hAnsi="Arial Narrow" w:cs="Calibri"/>
          <w:bCs/>
          <w:sz w:val="22"/>
          <w:szCs w:val="22"/>
        </w:rPr>
        <w:t>;</w:t>
      </w:r>
    </w:p>
    <w:p w:rsidR="001F7CE0" w:rsidRDefault="001F7CE0" w:rsidP="00682698">
      <w:pPr>
        <w:pStyle w:val="Akapitzlist"/>
        <w:numPr>
          <w:ilvl w:val="0"/>
          <w:numId w:val="30"/>
        </w:numPr>
        <w:suppressAutoHyphens w:val="0"/>
        <w:spacing w:before="240"/>
        <w:ind w:left="284" w:hanging="284"/>
        <w:contextualSpacing w:val="0"/>
        <w:jc w:val="both"/>
        <w:rPr>
          <w:rFonts w:ascii="Arial Narrow" w:hAnsi="Arial Narrow" w:cs="Arial Narrow"/>
          <w:b/>
          <w:bCs/>
          <w:sz w:val="22"/>
          <w:szCs w:val="22"/>
        </w:rPr>
      </w:pPr>
      <w:r>
        <w:rPr>
          <w:rFonts w:ascii="Arial Narrow" w:hAnsi="Arial Narrow" w:cs="Arial Narrow"/>
          <w:bCs/>
          <w:sz w:val="22"/>
          <w:szCs w:val="22"/>
        </w:rPr>
        <w:t xml:space="preserve">w zakresie określonym dla </w:t>
      </w:r>
      <w:r>
        <w:rPr>
          <w:rFonts w:ascii="Arial Narrow" w:hAnsi="Arial Narrow" w:cs="Arial Narrow"/>
          <w:b/>
          <w:bCs/>
          <w:sz w:val="22"/>
          <w:szCs w:val="22"/>
        </w:rPr>
        <w:t xml:space="preserve">części nr </w:t>
      </w:r>
      <w:r>
        <w:rPr>
          <w:rFonts w:ascii="Arial Narrow" w:hAnsi="Arial Narrow" w:cs="Arial Narrow"/>
          <w:b/>
          <w:bCs/>
          <w:sz w:val="22"/>
          <w:szCs w:val="22"/>
          <w:lang w:val="pl-PL"/>
        </w:rPr>
        <w:t>4</w:t>
      </w:r>
      <w:r>
        <w:rPr>
          <w:rFonts w:ascii="Arial Narrow" w:hAnsi="Arial Narrow" w:cs="Arial Narrow"/>
          <w:b/>
          <w:iCs/>
          <w:sz w:val="22"/>
          <w:szCs w:val="22"/>
        </w:rPr>
        <w:t xml:space="preserve"> </w:t>
      </w:r>
      <w:r w:rsidRPr="00D24758">
        <w:rPr>
          <w:rFonts w:ascii="Arial Narrow" w:hAnsi="Arial Narrow" w:cs="Arial Narrow"/>
          <w:b/>
          <w:iCs/>
          <w:sz w:val="22"/>
          <w:szCs w:val="22"/>
        </w:rPr>
        <w:t>„</w:t>
      </w:r>
      <w:r>
        <w:rPr>
          <w:rFonts w:ascii="Arial Narrow" w:hAnsi="Arial Narrow" w:cs="Arial Narrow"/>
          <w:b/>
          <w:iCs/>
          <w:sz w:val="22"/>
          <w:szCs w:val="22"/>
          <w:lang w:val="pl-PL"/>
        </w:rPr>
        <w:t>Spektrometr FTIR z mikroskopem</w:t>
      </w:r>
      <w:r>
        <w:rPr>
          <w:rFonts w:ascii="Arial Narrow" w:hAnsi="Arial Narrow" w:cs="Arial Narrow"/>
          <w:b/>
          <w:iCs/>
          <w:sz w:val="22"/>
          <w:szCs w:val="22"/>
        </w:rPr>
        <w:t>”</w:t>
      </w:r>
      <w:r>
        <w:rPr>
          <w:rFonts w:ascii="Arial Narrow" w:hAnsi="Arial Narrow" w:cs="Arial Narrow"/>
          <w:bCs/>
          <w:sz w:val="22"/>
          <w:szCs w:val="22"/>
        </w:rPr>
        <w:t>:</w:t>
      </w:r>
    </w:p>
    <w:p w:rsidR="001F7CE0" w:rsidRDefault="001F7CE0" w:rsidP="00110803">
      <w:pPr>
        <w:pStyle w:val="Akapitzlist"/>
        <w:numPr>
          <w:ilvl w:val="0"/>
          <w:numId w:val="40"/>
        </w:numPr>
        <w:suppressAutoHyphens w:val="0"/>
        <w:spacing w:after="60"/>
        <w:ind w:left="568" w:hanging="284"/>
        <w:contextualSpacing w:val="0"/>
        <w:jc w:val="both"/>
        <w:rPr>
          <w:rFonts w:ascii="Arial Narrow" w:hAnsi="Arial Narrow" w:cs="Arial Narrow"/>
          <w:bCs/>
          <w:sz w:val="22"/>
          <w:szCs w:val="22"/>
        </w:rPr>
      </w:pPr>
      <w:r w:rsidRPr="00640C46">
        <w:rPr>
          <w:rFonts w:ascii="Arial Narrow" w:hAnsi="Arial Narrow" w:cs="Arial"/>
          <w:bCs/>
          <w:sz w:val="22"/>
          <w:szCs w:val="22"/>
        </w:rPr>
        <w:t xml:space="preserve">oferuję </w:t>
      </w:r>
      <w:r w:rsidRPr="002463FD">
        <w:rPr>
          <w:rFonts w:ascii="Arial Narrow" w:hAnsi="Arial Narrow" w:cs="Arial"/>
          <w:bCs/>
          <w:sz w:val="22"/>
          <w:szCs w:val="22"/>
        </w:rPr>
        <w:t>wykonanie zamówienia zgodnie z poniższą tabelą:</w:t>
      </w:r>
      <w:r>
        <w:rPr>
          <w:rFonts w:ascii="Arial Narrow" w:hAnsi="Arial Narrow" w:cs="Arial Narrow"/>
          <w:bCs/>
          <w:sz w:val="22"/>
          <w:szCs w:val="22"/>
        </w:rPr>
        <w:t xml:space="preserve"> </w:t>
      </w: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1F7CE0"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Producent oraz model lub numer katalogowy lub inne oznaczenie handlowe stosowane przez producenta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7CE0" w:rsidRDefault="001F7CE0"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Cena jednostkowa 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Kwota netto w zł</w:t>
            </w:r>
          </w:p>
          <w:p w:rsidR="001F7CE0" w:rsidRDefault="001F7CE0" w:rsidP="00682698">
            <w:pPr>
              <w:ind w:left="0" w:firstLine="0"/>
              <w:jc w:val="center"/>
              <w:rPr>
                <w:rFonts w:ascii="Arial Narrow" w:eastAsia="Calibri" w:hAnsi="Arial Narrow" w:cs="Calibri"/>
                <w:i/>
                <w:color w:val="000000"/>
                <w:lang w:eastAsia="en-US"/>
              </w:rPr>
            </w:pPr>
            <w:r>
              <w:rPr>
                <w:rFonts w:ascii="Arial Narrow" w:eastAsia="Calibri" w:hAnsi="Arial Narrow" w:cs="Calibri"/>
                <w:i/>
                <w:color w:val="000000"/>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Wartość brutto w zł</w:t>
            </w:r>
          </w:p>
          <w:p w:rsidR="001F7CE0" w:rsidRDefault="001F7CE0" w:rsidP="00682698">
            <w:pPr>
              <w:ind w:left="0" w:firstLine="0"/>
              <w:jc w:val="center"/>
              <w:rPr>
                <w:rFonts w:ascii="Arial Narrow" w:eastAsia="Calibri" w:hAnsi="Arial Narrow" w:cs="Calibri"/>
                <w:i/>
                <w:iCs/>
                <w:color w:val="000000"/>
                <w:lang w:eastAsia="en-US"/>
              </w:rPr>
            </w:pPr>
            <w:r>
              <w:rPr>
                <w:rFonts w:ascii="Arial Narrow" w:eastAsia="Calibri" w:hAnsi="Arial Narrow" w:cs="Calibri"/>
                <w:i/>
                <w:iCs/>
                <w:color w:val="000000"/>
                <w:lang w:eastAsia="en-US"/>
              </w:rPr>
              <w:t>(5 + VAT)</w:t>
            </w:r>
          </w:p>
        </w:tc>
      </w:tr>
      <w:tr w:rsidR="001F7CE0"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7CE0" w:rsidRDefault="001F7CE0"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1F7CE0" w:rsidRDefault="001F7CE0"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7CE0" w:rsidRDefault="001F7CE0"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1F7CE0"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F7CE0" w:rsidRPr="001F7CE0" w:rsidRDefault="001F7CE0" w:rsidP="00682698">
            <w:pPr>
              <w:ind w:left="0" w:firstLine="0"/>
              <w:jc w:val="left"/>
              <w:rPr>
                <w:rFonts w:ascii="Arial Narrow" w:hAnsi="Arial Narrow"/>
                <w:lang w:eastAsia="en-US"/>
              </w:rPr>
            </w:pPr>
            <w:r w:rsidRPr="00501186">
              <w:rPr>
                <w:rFonts w:ascii="Arial Narrow" w:hAnsi="Arial Narrow" w:cs="Arial Narrow"/>
                <w:iCs/>
                <w:szCs w:val="22"/>
              </w:rPr>
              <w:t>Spektrometr FTIR z mikroskopem</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F7CE0" w:rsidRDefault="001F7CE0" w:rsidP="00682698">
            <w:pPr>
              <w:ind w:left="0" w:firstLine="0"/>
              <w:jc w:val="center"/>
              <w:rPr>
                <w:rFonts w:ascii="Arial Narrow" w:eastAsia="Calibri" w:hAnsi="Arial Narrow" w:cs="Calibri"/>
                <w:color w:val="000000"/>
                <w:szCs w:val="22"/>
                <w:lang w:eastAsia="en-US"/>
              </w:rPr>
            </w:pPr>
            <w:r>
              <w:rPr>
                <w:rFonts w:ascii="Arial Narrow" w:eastAsia="Calibri" w:hAnsi="Arial Narrow" w:cs="Calibri"/>
                <w:color w:val="000000"/>
                <w:szCs w:val="22"/>
                <w:lang w:eastAsia="en-US"/>
              </w:rPr>
              <w:t xml:space="preserve">1 </w:t>
            </w:r>
            <w:proofErr w:type="spellStart"/>
            <w:r>
              <w:rPr>
                <w:rFonts w:ascii="Arial Narrow" w:eastAsia="Calibri" w:hAnsi="Arial Narrow" w:cs="Calibri"/>
                <w:color w:val="000000"/>
                <w:szCs w:val="22"/>
                <w:lang w:eastAsia="en-US"/>
              </w:rPr>
              <w:t>kpl</w:t>
            </w:r>
            <w:proofErr w:type="spellEnd"/>
            <w:r>
              <w:rPr>
                <w:rFonts w:ascii="Arial Narrow" w:eastAsia="Calibri" w:hAnsi="Arial Narrow" w:cs="Calibri"/>
                <w:color w:val="000000"/>
                <w:szCs w:val="22"/>
                <w:lang w:eastAsia="en-US"/>
              </w:rPr>
              <w: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7CE0" w:rsidRDefault="001F7CE0" w:rsidP="00682698">
            <w:pPr>
              <w:ind w:left="0" w:firstLine="0"/>
              <w:jc w:val="center"/>
              <w:rPr>
                <w:rFonts w:ascii="Arial Narrow" w:eastAsia="Calibri" w:hAnsi="Arial Narrow" w:cs="Calibri"/>
                <w:color w:val="000000"/>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7CE0" w:rsidRPr="005231DE" w:rsidRDefault="001F7CE0" w:rsidP="00682698">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7CE0" w:rsidRPr="005231DE" w:rsidRDefault="001F7CE0" w:rsidP="00682698">
            <w:pPr>
              <w:ind w:left="0" w:firstLine="0"/>
              <w:jc w:val="center"/>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7CE0" w:rsidRPr="005231DE" w:rsidRDefault="001F7CE0" w:rsidP="00682698">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7CE0" w:rsidRPr="005231DE" w:rsidRDefault="001F7CE0" w:rsidP="00682698">
            <w:pPr>
              <w:ind w:left="0" w:firstLine="0"/>
              <w:jc w:val="right"/>
              <w:rPr>
                <w:rFonts w:ascii="Arial Narrow" w:eastAsia="Calibri" w:hAnsi="Arial Narrow" w:cs="Calibri"/>
                <w:color w:val="000000"/>
                <w:szCs w:val="21"/>
                <w:lang w:eastAsia="en-US"/>
              </w:rPr>
            </w:pPr>
          </w:p>
        </w:tc>
      </w:tr>
    </w:tbl>
    <w:p w:rsidR="001F7CE0" w:rsidRPr="001C1411" w:rsidRDefault="001F7CE0" w:rsidP="00110803">
      <w:pPr>
        <w:pStyle w:val="Akapitzlist"/>
        <w:numPr>
          <w:ilvl w:val="0"/>
          <w:numId w:val="40"/>
        </w:numPr>
        <w:spacing w:before="60" w:after="60"/>
        <w:ind w:left="568" w:hanging="284"/>
        <w:contextualSpacing w:val="0"/>
        <w:jc w:val="both"/>
        <w:rPr>
          <w:rFonts w:ascii="Arial Narrow" w:eastAsia="Calibri" w:hAnsi="Arial Narrow" w:cs="Calibri"/>
          <w:sz w:val="22"/>
          <w:szCs w:val="22"/>
        </w:rPr>
      </w:pPr>
      <w:r w:rsidRPr="00640C46">
        <w:rPr>
          <w:rFonts w:ascii="Arial Narrow" w:eastAsia="Calibri" w:hAnsi="Arial Narrow" w:cs="Calibri"/>
          <w:sz w:val="22"/>
          <w:szCs w:val="22"/>
        </w:rPr>
        <w:t xml:space="preserve">oferuję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(okres gwarancji nie może być krótszy niż 24 miesiące)</w:t>
      </w:r>
      <w:r>
        <w:rPr>
          <w:rFonts w:ascii="Arial Narrow" w:eastAsia="Calibri" w:hAnsi="Arial Narrow" w:cs="Calibri"/>
          <w:i/>
          <w:sz w:val="22"/>
          <w:szCs w:val="22"/>
        </w:rPr>
        <w:t>,</w:t>
      </w:r>
    </w:p>
    <w:tbl>
      <w:tblPr>
        <w:tblW w:w="8788" w:type="dxa"/>
        <w:tblInd w:w="284" w:type="dxa"/>
        <w:tblCellMar>
          <w:left w:w="0" w:type="dxa"/>
          <w:right w:w="0" w:type="dxa"/>
        </w:tblCellMar>
        <w:tblLook w:val="04A0" w:firstRow="1" w:lastRow="0" w:firstColumn="1" w:lastColumn="0" w:noHBand="0" w:noVBand="1"/>
      </w:tblPr>
      <w:tblGrid>
        <w:gridCol w:w="283"/>
        <w:gridCol w:w="6804"/>
        <w:gridCol w:w="170"/>
        <w:gridCol w:w="425"/>
        <w:gridCol w:w="284"/>
        <w:gridCol w:w="425"/>
        <w:gridCol w:w="284"/>
        <w:gridCol w:w="113"/>
      </w:tblGrid>
      <w:tr w:rsidR="001F7CE0" w:rsidTr="001F7CE0">
        <w:trPr>
          <w:trHeight w:val="283"/>
        </w:trPr>
        <w:tc>
          <w:tcPr>
            <w:tcW w:w="283" w:type="dxa"/>
          </w:tcPr>
          <w:p w:rsidR="001F7CE0" w:rsidRPr="001F7CE0" w:rsidRDefault="001F7CE0" w:rsidP="00110803">
            <w:pPr>
              <w:pStyle w:val="Akapitzlist"/>
              <w:numPr>
                <w:ilvl w:val="0"/>
                <w:numId w:val="41"/>
              </w:numPr>
              <w:ind w:left="0" w:firstLine="0"/>
              <w:contextualSpacing w:val="0"/>
              <w:rPr>
                <w:rFonts w:ascii="Arial Narrow" w:hAnsi="Arial Narrow" w:cs="Tahoma"/>
                <w:sz w:val="22"/>
                <w:szCs w:val="22"/>
              </w:rPr>
            </w:pPr>
          </w:p>
        </w:tc>
        <w:tc>
          <w:tcPr>
            <w:tcW w:w="6804" w:type="dxa"/>
            <w:hideMark/>
          </w:tcPr>
          <w:p w:rsidR="001F7CE0" w:rsidRPr="001F7CE0" w:rsidRDefault="001F7CE0" w:rsidP="001F7CE0">
            <w:pPr>
              <w:pStyle w:val="Akapitzlist"/>
              <w:ind w:left="0"/>
              <w:jc w:val="both"/>
              <w:rPr>
                <w:rFonts w:ascii="Arial Narrow" w:hAnsi="Arial Narrow" w:cs="Tahoma"/>
                <w:sz w:val="22"/>
                <w:szCs w:val="22"/>
                <w:vertAlign w:val="superscript"/>
              </w:rPr>
            </w:pPr>
            <w:r w:rsidRPr="001F7CE0">
              <w:rPr>
                <w:rFonts w:ascii="Arial Narrow" w:eastAsia="Calibri" w:hAnsi="Arial Narrow" w:cs="Calibri"/>
                <w:sz w:val="22"/>
                <w:szCs w:val="22"/>
              </w:rPr>
              <w:t xml:space="preserve">oferuję dodatkowy/e zestaw/y materiały określone w </w:t>
            </w:r>
            <w:r>
              <w:rPr>
                <w:rFonts w:ascii="Arial Narrow" w:eastAsia="Calibri" w:hAnsi="Arial Narrow" w:cs="Calibri"/>
                <w:sz w:val="22"/>
                <w:szCs w:val="22"/>
              </w:rPr>
              <w:t>15.</w:t>
            </w:r>
            <w:r>
              <w:rPr>
                <w:rFonts w:ascii="Arial Narrow" w:eastAsia="Calibri" w:hAnsi="Arial Narrow" w:cs="Calibri"/>
                <w:sz w:val="22"/>
                <w:szCs w:val="22"/>
                <w:lang w:val="pl-PL"/>
              </w:rPr>
              <w:t>4</w:t>
            </w:r>
            <w:r>
              <w:rPr>
                <w:rFonts w:ascii="Arial Narrow" w:eastAsia="Calibri" w:hAnsi="Arial Narrow" w:cs="Calibri"/>
                <w:sz w:val="22"/>
                <w:szCs w:val="22"/>
              </w:rPr>
              <w:t>.3</w:t>
            </w:r>
            <w:r>
              <w:rPr>
                <w:rFonts w:ascii="Arial Narrow" w:eastAsia="Calibri" w:hAnsi="Arial Narrow" w:cs="Calibri"/>
                <w:sz w:val="22"/>
                <w:szCs w:val="22"/>
                <w:lang w:val="pl-PL"/>
              </w:rPr>
              <w:t>.1</w:t>
            </w:r>
            <w:r w:rsidRPr="001F7CE0">
              <w:rPr>
                <w:rFonts w:ascii="Arial Narrow" w:eastAsia="Calibri" w:hAnsi="Arial Narrow" w:cs="Calibri"/>
                <w:sz w:val="22"/>
                <w:szCs w:val="22"/>
              </w:rPr>
              <w:t xml:space="preserve"> SWZ</w:t>
            </w:r>
            <w:r w:rsidR="00377F34">
              <w:rPr>
                <w:rStyle w:val="Odwoanieprzypisudolnego"/>
                <w:rFonts w:ascii="Arial Narrow" w:hAnsi="Arial Narrow" w:cs="Tahoma"/>
                <w:sz w:val="22"/>
                <w:szCs w:val="22"/>
              </w:rPr>
              <w:footnoteReference w:id="6"/>
            </w:r>
          </w:p>
        </w:tc>
        <w:tc>
          <w:tcPr>
            <w:tcW w:w="170" w:type="dxa"/>
            <w:hideMark/>
          </w:tcPr>
          <w:p w:rsidR="001F7CE0" w:rsidRPr="001F7CE0" w:rsidRDefault="001F7CE0" w:rsidP="001F7CE0">
            <w:pPr>
              <w:pStyle w:val="Akapitzlist"/>
              <w:ind w:left="0"/>
              <w:rPr>
                <w:rFonts w:ascii="Arial Narrow" w:hAnsi="Arial Narrow" w:cs="Tahoma"/>
                <w:sz w:val="22"/>
                <w:szCs w:val="22"/>
              </w:rPr>
            </w:pPr>
            <w:r w:rsidRPr="001F7CE0">
              <w:rPr>
                <w:rFonts w:ascii="Arial Narrow" w:hAnsi="Arial Narrow" w:cs="Tahoma"/>
                <w:sz w:val="22"/>
                <w:szCs w:val="22"/>
              </w:rPr>
              <w:t>-</w:t>
            </w:r>
          </w:p>
        </w:tc>
        <w:tc>
          <w:tcPr>
            <w:tcW w:w="425" w:type="dxa"/>
            <w:tcBorders>
              <w:top w:val="nil"/>
              <w:left w:val="nil"/>
              <w:bottom w:val="nil"/>
              <w:right w:val="single" w:sz="4" w:space="0" w:color="auto"/>
            </w:tcBorders>
            <w:hideMark/>
          </w:tcPr>
          <w:p w:rsidR="001F7CE0" w:rsidRPr="001F7CE0" w:rsidRDefault="001F7CE0" w:rsidP="001F7CE0">
            <w:pPr>
              <w:pStyle w:val="Akapitzlist"/>
              <w:ind w:left="0"/>
              <w:jc w:val="center"/>
              <w:rPr>
                <w:rFonts w:ascii="Arial Narrow" w:hAnsi="Arial Narrow" w:cs="Tahoma"/>
                <w:sz w:val="22"/>
                <w:szCs w:val="22"/>
              </w:rPr>
            </w:pPr>
            <w:r w:rsidRPr="001F7CE0">
              <w:rPr>
                <w:rFonts w:ascii="Arial Narrow" w:hAnsi="Arial Narrow" w:cs="Tahoma"/>
                <w:sz w:val="22"/>
                <w:szCs w:val="22"/>
              </w:rPr>
              <w:t>1</w:t>
            </w:r>
          </w:p>
        </w:tc>
        <w:tc>
          <w:tcPr>
            <w:tcW w:w="284" w:type="dxa"/>
            <w:tcBorders>
              <w:top w:val="single" w:sz="4" w:space="0" w:color="auto"/>
              <w:left w:val="single" w:sz="4" w:space="0" w:color="auto"/>
              <w:bottom w:val="single" w:sz="4" w:space="0" w:color="auto"/>
              <w:right w:val="single" w:sz="4" w:space="0" w:color="auto"/>
            </w:tcBorders>
            <w:vAlign w:val="center"/>
          </w:tcPr>
          <w:p w:rsidR="001F7CE0" w:rsidRPr="001F7CE0" w:rsidRDefault="001F7CE0" w:rsidP="001F7CE0">
            <w:pPr>
              <w:pStyle w:val="Akapitzlist"/>
              <w:ind w:left="0"/>
              <w:jc w:val="center"/>
              <w:rPr>
                <w:rFonts w:ascii="Arial Narrow" w:hAnsi="Arial Narrow" w:cs="Tahoma"/>
                <w:b/>
                <w:sz w:val="22"/>
                <w:szCs w:val="22"/>
              </w:rPr>
            </w:pPr>
          </w:p>
        </w:tc>
        <w:tc>
          <w:tcPr>
            <w:tcW w:w="425" w:type="dxa"/>
            <w:tcBorders>
              <w:top w:val="nil"/>
              <w:left w:val="single" w:sz="4" w:space="0" w:color="auto"/>
              <w:bottom w:val="nil"/>
              <w:right w:val="single" w:sz="4" w:space="0" w:color="auto"/>
            </w:tcBorders>
            <w:hideMark/>
          </w:tcPr>
          <w:p w:rsidR="001F7CE0" w:rsidRPr="001F7CE0" w:rsidRDefault="001F7CE0" w:rsidP="001F7CE0">
            <w:pPr>
              <w:pStyle w:val="Akapitzlist"/>
              <w:ind w:left="0"/>
              <w:jc w:val="center"/>
              <w:rPr>
                <w:rFonts w:ascii="Arial Narrow" w:hAnsi="Arial Narrow" w:cs="Tahoma"/>
                <w:sz w:val="22"/>
                <w:szCs w:val="22"/>
              </w:rPr>
            </w:pPr>
            <w:r w:rsidRPr="001F7CE0">
              <w:rPr>
                <w:rFonts w:ascii="Arial Narrow" w:hAnsi="Arial Narrow" w:cs="Tahoma"/>
                <w:sz w:val="22"/>
                <w:szCs w:val="22"/>
              </w:rPr>
              <w:t>2</w:t>
            </w:r>
          </w:p>
        </w:tc>
        <w:tc>
          <w:tcPr>
            <w:tcW w:w="284" w:type="dxa"/>
            <w:tcBorders>
              <w:top w:val="single" w:sz="4" w:space="0" w:color="auto"/>
              <w:left w:val="single" w:sz="4" w:space="0" w:color="auto"/>
              <w:bottom w:val="single" w:sz="4" w:space="0" w:color="auto"/>
              <w:right w:val="single" w:sz="4" w:space="0" w:color="auto"/>
            </w:tcBorders>
            <w:vAlign w:val="center"/>
          </w:tcPr>
          <w:p w:rsidR="001F7CE0" w:rsidRPr="001F7CE0" w:rsidRDefault="001F7CE0" w:rsidP="001F7CE0">
            <w:pPr>
              <w:pStyle w:val="Akapitzlist"/>
              <w:ind w:left="0"/>
              <w:jc w:val="center"/>
              <w:rPr>
                <w:rFonts w:ascii="Arial Narrow" w:hAnsi="Arial Narrow" w:cs="Tahoma"/>
                <w:b/>
                <w:sz w:val="22"/>
                <w:szCs w:val="22"/>
              </w:rPr>
            </w:pPr>
          </w:p>
        </w:tc>
        <w:tc>
          <w:tcPr>
            <w:tcW w:w="113" w:type="dxa"/>
            <w:tcBorders>
              <w:left w:val="single" w:sz="4" w:space="0" w:color="auto"/>
            </w:tcBorders>
            <w:vAlign w:val="bottom"/>
          </w:tcPr>
          <w:p w:rsidR="001F7CE0" w:rsidRPr="001F7CE0" w:rsidRDefault="001F7CE0" w:rsidP="001F7CE0">
            <w:pPr>
              <w:pStyle w:val="Akapitzlist"/>
              <w:ind w:left="0"/>
              <w:rPr>
                <w:rFonts w:ascii="Arial Narrow" w:hAnsi="Arial Narrow" w:cs="Tahoma"/>
                <w:sz w:val="22"/>
                <w:szCs w:val="22"/>
              </w:rPr>
            </w:pPr>
            <w:r w:rsidRPr="001F7CE0">
              <w:rPr>
                <w:rFonts w:ascii="Arial Narrow" w:hAnsi="Arial Narrow" w:cs="Tahoma"/>
                <w:sz w:val="22"/>
                <w:szCs w:val="22"/>
              </w:rPr>
              <w:t>,</w:t>
            </w:r>
          </w:p>
        </w:tc>
      </w:tr>
    </w:tbl>
    <w:p w:rsidR="001F7CE0" w:rsidRPr="00C26877" w:rsidRDefault="001F7CE0" w:rsidP="00682698">
      <w:pPr>
        <w:pStyle w:val="Akapitzlist"/>
        <w:numPr>
          <w:ilvl w:val="0"/>
          <w:numId w:val="31"/>
        </w:numPr>
        <w:spacing w:before="60" w:after="60"/>
        <w:ind w:left="567" w:hanging="283"/>
        <w:rPr>
          <w:rFonts w:ascii="Arial Narrow" w:eastAsia="Calibri" w:hAnsi="Arial Narrow" w:cs="Calibri"/>
          <w:sz w:val="22"/>
          <w:szCs w:val="22"/>
        </w:rPr>
      </w:pPr>
      <w:r>
        <w:rPr>
          <w:rFonts w:ascii="Arial Narrow" w:eastAsia="Calibri" w:hAnsi="Arial Narrow" w:cs="Calibri"/>
          <w:sz w:val="22"/>
          <w:szCs w:val="22"/>
        </w:rPr>
        <w:t>oświadczam, że oferowane urządzenie</w:t>
      </w:r>
      <w:r>
        <w:rPr>
          <w:rFonts w:ascii="Arial Narrow" w:eastAsia="Calibri" w:hAnsi="Arial Narrow" w:cs="Calibri"/>
          <w:bCs/>
          <w:sz w:val="22"/>
          <w:szCs w:val="22"/>
        </w:rPr>
        <w:t xml:space="preserve"> jest fabrycznie nowe, wyprodukowane w ……….. roku </w:t>
      </w:r>
      <w:r>
        <w:rPr>
          <w:rFonts w:ascii="Arial Narrow" w:eastAsia="Calibri" w:hAnsi="Arial Narrow" w:cs="Calibri"/>
          <w:bCs/>
          <w:i/>
          <w:sz w:val="18"/>
          <w:szCs w:val="22"/>
        </w:rPr>
        <w:t>(urządzenie nie może być wyprodukowane wcześniej niż 2024 r.)</w:t>
      </w:r>
      <w:r>
        <w:rPr>
          <w:rFonts w:ascii="Arial Narrow" w:eastAsia="Calibri" w:hAnsi="Arial Narrow" w:cs="Calibri"/>
          <w:bCs/>
          <w:sz w:val="22"/>
          <w:szCs w:val="22"/>
        </w:rPr>
        <w:t>;</w:t>
      </w:r>
    </w:p>
    <w:p w:rsidR="004B6254" w:rsidRDefault="004B6254" w:rsidP="00501186">
      <w:pPr>
        <w:pStyle w:val="Akapitzlist"/>
        <w:numPr>
          <w:ilvl w:val="0"/>
          <w:numId w:val="30"/>
        </w:numPr>
        <w:suppressAutoHyphens w:val="0"/>
        <w:spacing w:before="120"/>
        <w:ind w:left="284" w:hanging="284"/>
        <w:contextualSpacing w:val="0"/>
        <w:jc w:val="both"/>
        <w:rPr>
          <w:rFonts w:ascii="Arial Narrow" w:hAnsi="Arial Narrow" w:cs="Arial Narrow"/>
          <w:b/>
          <w:bCs/>
          <w:sz w:val="22"/>
          <w:szCs w:val="22"/>
        </w:rPr>
      </w:pPr>
      <w:r>
        <w:rPr>
          <w:rFonts w:ascii="Arial Narrow" w:hAnsi="Arial Narrow" w:cs="Arial Narrow"/>
          <w:bCs/>
          <w:sz w:val="22"/>
          <w:szCs w:val="22"/>
        </w:rPr>
        <w:t xml:space="preserve">w zakresie określonym dla </w:t>
      </w:r>
      <w:r>
        <w:rPr>
          <w:rFonts w:ascii="Arial Narrow" w:hAnsi="Arial Narrow" w:cs="Arial Narrow"/>
          <w:b/>
          <w:bCs/>
          <w:sz w:val="22"/>
          <w:szCs w:val="22"/>
        </w:rPr>
        <w:t xml:space="preserve">części nr </w:t>
      </w:r>
      <w:r>
        <w:rPr>
          <w:rFonts w:ascii="Arial Narrow" w:hAnsi="Arial Narrow" w:cs="Arial Narrow"/>
          <w:b/>
          <w:bCs/>
          <w:sz w:val="22"/>
          <w:szCs w:val="22"/>
          <w:lang w:val="pl-PL"/>
        </w:rPr>
        <w:t>5</w:t>
      </w:r>
      <w:r>
        <w:rPr>
          <w:rFonts w:ascii="Arial Narrow" w:hAnsi="Arial Narrow" w:cs="Arial Narrow"/>
          <w:b/>
          <w:i/>
          <w:iCs/>
          <w:sz w:val="22"/>
          <w:szCs w:val="22"/>
        </w:rPr>
        <w:t xml:space="preserve"> </w:t>
      </w:r>
      <w:r w:rsidRPr="00314D31">
        <w:rPr>
          <w:rFonts w:ascii="Arial Narrow" w:hAnsi="Arial Narrow" w:cs="Arial Narrow"/>
          <w:b/>
          <w:iCs/>
          <w:sz w:val="22"/>
          <w:szCs w:val="22"/>
        </w:rPr>
        <w:t>„</w:t>
      </w:r>
      <w:r>
        <w:rPr>
          <w:rFonts w:ascii="Arial Narrow" w:hAnsi="Arial Narrow" w:cs="Arial Narrow"/>
          <w:b/>
          <w:iCs/>
          <w:sz w:val="22"/>
          <w:szCs w:val="22"/>
          <w:lang w:val="pl-PL"/>
        </w:rPr>
        <w:t>Głowica do analizy składu pierwiastkowego (…)</w:t>
      </w:r>
      <w:r w:rsidRPr="00314D31">
        <w:rPr>
          <w:rFonts w:ascii="Arial Narrow" w:hAnsi="Arial Narrow" w:cs="Arial Narrow"/>
          <w:b/>
          <w:iCs/>
          <w:sz w:val="22"/>
          <w:szCs w:val="22"/>
        </w:rPr>
        <w:t>”</w:t>
      </w:r>
      <w:r>
        <w:rPr>
          <w:rFonts w:ascii="Arial Narrow" w:hAnsi="Arial Narrow" w:cs="Arial Narrow"/>
          <w:bCs/>
          <w:sz w:val="22"/>
          <w:szCs w:val="22"/>
        </w:rPr>
        <w:t>:</w:t>
      </w:r>
    </w:p>
    <w:p w:rsidR="004B6254" w:rsidRPr="00AF6115" w:rsidRDefault="004B6254" w:rsidP="00501186">
      <w:pPr>
        <w:pStyle w:val="Akapitzlist"/>
        <w:numPr>
          <w:ilvl w:val="0"/>
          <w:numId w:val="42"/>
        </w:numPr>
        <w:suppressAutoHyphens w:val="0"/>
        <w:spacing w:after="60"/>
        <w:ind w:left="567" w:hanging="283"/>
        <w:contextualSpacing w:val="0"/>
        <w:jc w:val="both"/>
        <w:rPr>
          <w:rFonts w:ascii="Arial Narrow" w:eastAsia="Calibri" w:hAnsi="Arial Narrow" w:cs="Calibri"/>
          <w:color w:val="000000"/>
          <w:sz w:val="22"/>
          <w:szCs w:val="22"/>
        </w:rPr>
      </w:pPr>
      <w:r w:rsidRPr="00640C46">
        <w:rPr>
          <w:rFonts w:ascii="Arial Narrow" w:hAnsi="Arial Narrow" w:cs="Arial Narrow"/>
          <w:bCs/>
          <w:sz w:val="22"/>
          <w:szCs w:val="22"/>
        </w:rPr>
        <w:t xml:space="preserve">oferuję </w:t>
      </w:r>
      <w:r w:rsidRPr="00B14CF2">
        <w:rPr>
          <w:rFonts w:ascii="Arial Narrow" w:hAnsi="Arial Narrow" w:cs="Arial Narrow"/>
          <w:bCs/>
          <w:sz w:val="22"/>
          <w:szCs w:val="22"/>
        </w:rPr>
        <w:t>wykonanie zamówienia zgodnie z poniższą tabelą:</w:t>
      </w: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Producent oraz model lub numer katalogowy lub inne oznaczenie handlowe stosowane przez producenta</w:t>
            </w:r>
            <w:r>
              <w:rPr>
                <w:rFonts w:ascii="Arial Narrow" w:eastAsia="Calibri" w:hAnsi="Arial Narrow" w:cs="Calibri"/>
                <w:b/>
                <w:color w:val="000000"/>
                <w:lang w:eastAsia="en-US"/>
              </w:rPr>
              <w:t xml:space="preserve">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 xml:space="preserve">Cena jednostkowa </w:t>
            </w:r>
            <w:r>
              <w:rPr>
                <w:rFonts w:ascii="Arial Narrow" w:eastAsia="Calibri" w:hAnsi="Arial Narrow" w:cs="Calibri"/>
                <w:b/>
                <w:color w:val="000000"/>
                <w:lang w:eastAsia="en-US"/>
              </w:rPr>
              <w:t>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Kwota netto w zł</w:t>
            </w:r>
          </w:p>
          <w:p w:rsidR="004B6254" w:rsidRPr="00A648E4" w:rsidRDefault="004B6254" w:rsidP="00682698">
            <w:pPr>
              <w:ind w:left="0" w:firstLine="0"/>
              <w:jc w:val="center"/>
              <w:rPr>
                <w:rFonts w:ascii="Arial Narrow" w:eastAsia="Calibri" w:hAnsi="Arial Narrow" w:cs="Calibri"/>
                <w:i/>
                <w:color w:val="000000"/>
                <w:lang w:eastAsia="en-US"/>
              </w:rPr>
            </w:pPr>
            <w:r>
              <w:rPr>
                <w:rFonts w:ascii="Arial Narrow" w:eastAsia="Calibri" w:hAnsi="Arial Narrow" w:cs="Calibri"/>
                <w:i/>
                <w:color w:val="000000"/>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Wartość </w:t>
            </w:r>
            <w:r w:rsidRPr="00D24758">
              <w:rPr>
                <w:rFonts w:ascii="Arial Narrow" w:eastAsia="Calibri" w:hAnsi="Arial Narrow" w:cs="Calibri"/>
                <w:b/>
                <w:color w:val="000000"/>
                <w:lang w:eastAsia="en-US"/>
              </w:rPr>
              <w:t>brutto w zł</w:t>
            </w:r>
          </w:p>
          <w:p w:rsidR="004B6254" w:rsidRPr="004F2A7F" w:rsidRDefault="004B6254" w:rsidP="00682698">
            <w:pPr>
              <w:ind w:left="0" w:firstLine="0"/>
              <w:jc w:val="center"/>
              <w:rPr>
                <w:rFonts w:ascii="Arial Narrow" w:eastAsia="Calibri" w:hAnsi="Arial Narrow" w:cs="Calibri"/>
                <w:i/>
                <w:iCs/>
                <w:color w:val="000000"/>
                <w:lang w:eastAsia="en-US"/>
              </w:rPr>
            </w:pPr>
            <w:r w:rsidRPr="004F2A7F">
              <w:rPr>
                <w:rFonts w:ascii="Arial Narrow" w:eastAsia="Calibri" w:hAnsi="Arial Narrow" w:cs="Calibri"/>
                <w:i/>
                <w:iCs/>
                <w:color w:val="000000"/>
                <w:lang w:eastAsia="en-US"/>
              </w:rPr>
              <w:t>(</w:t>
            </w:r>
            <w:r>
              <w:rPr>
                <w:rFonts w:ascii="Arial Narrow" w:eastAsia="Calibri" w:hAnsi="Arial Narrow" w:cs="Calibri"/>
                <w:i/>
                <w:iCs/>
                <w:color w:val="000000"/>
                <w:lang w:eastAsia="en-US"/>
              </w:rPr>
              <w:t>5 +</w:t>
            </w:r>
            <w:r w:rsidRPr="004F2A7F">
              <w:rPr>
                <w:rFonts w:ascii="Arial Narrow" w:eastAsia="Calibri" w:hAnsi="Arial Narrow" w:cs="Calibri"/>
                <w:i/>
                <w:iCs/>
                <w:color w:val="000000"/>
                <w:lang w:eastAsia="en-US"/>
              </w:rPr>
              <w:t xml:space="preserve"> </w:t>
            </w:r>
            <w:r>
              <w:rPr>
                <w:rFonts w:ascii="Arial Narrow" w:eastAsia="Calibri" w:hAnsi="Arial Narrow" w:cs="Calibri"/>
                <w:i/>
                <w:iCs/>
                <w:color w:val="000000"/>
                <w:lang w:eastAsia="en-US"/>
              </w:rPr>
              <w:t>VAT</w:t>
            </w:r>
            <w:r w:rsidRPr="004F2A7F">
              <w:rPr>
                <w:rFonts w:ascii="Arial Narrow" w:eastAsia="Calibri" w:hAnsi="Arial Narrow" w:cs="Calibri"/>
                <w:i/>
                <w:iCs/>
                <w:color w:val="000000"/>
                <w:lang w:eastAsia="en-US"/>
              </w:rPr>
              <w:t>)</w:t>
            </w:r>
          </w:p>
        </w:tc>
      </w:tr>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4B6254" w:rsidTr="00682698">
        <w:trPr>
          <w:trHeight w:val="51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6254" w:rsidRPr="004B6254" w:rsidRDefault="004B6254" w:rsidP="004B6254">
            <w:pPr>
              <w:ind w:left="0" w:firstLine="0"/>
              <w:rPr>
                <w:rFonts w:ascii="Arial Narrow" w:hAnsi="Arial Narrow"/>
                <w:lang w:eastAsia="en-US"/>
              </w:rPr>
            </w:pPr>
            <w:r w:rsidRPr="004B6254">
              <w:rPr>
                <w:rFonts w:ascii="Arial Narrow" w:hAnsi="Arial Narrow" w:cs="Arial Narrow"/>
                <w:iCs/>
              </w:rPr>
              <w:t>Głowica do analizy składu pierwiastkowego (…)”</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6254" w:rsidRDefault="004B6254" w:rsidP="00682698">
            <w:pPr>
              <w:ind w:left="0" w:firstLine="0"/>
              <w:jc w:val="center"/>
              <w:rPr>
                <w:rFonts w:ascii="Arial Narrow" w:eastAsia="Calibri" w:hAnsi="Arial Narrow" w:cs="Calibri"/>
                <w:color w:val="000000"/>
                <w:szCs w:val="22"/>
                <w:lang w:eastAsia="en-US"/>
              </w:rPr>
            </w:pPr>
            <w:r>
              <w:rPr>
                <w:rFonts w:ascii="Arial Narrow" w:eastAsia="Calibri" w:hAnsi="Arial Narrow" w:cs="Calibri"/>
                <w:color w:val="000000"/>
                <w:szCs w:val="22"/>
                <w:lang w:eastAsia="en-US"/>
              </w:rPr>
              <w:t>1 szt.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Default="004B6254" w:rsidP="00682698">
            <w:pPr>
              <w:ind w:left="0" w:firstLine="0"/>
              <w:jc w:val="center"/>
              <w:rPr>
                <w:rFonts w:ascii="Arial Narrow" w:eastAsia="Calibri" w:hAnsi="Arial Narrow" w:cs="Calibri"/>
                <w:color w:val="000000"/>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b/>
                <w:color w:val="000000"/>
                <w:szCs w:val="21"/>
                <w:lang w:eastAsia="en-US"/>
              </w:rPr>
            </w:pPr>
          </w:p>
        </w:tc>
      </w:tr>
    </w:tbl>
    <w:p w:rsidR="00DE6C24" w:rsidRPr="001C1411" w:rsidRDefault="00DE6C24" w:rsidP="00501186">
      <w:pPr>
        <w:pStyle w:val="Akapitzlist"/>
        <w:numPr>
          <w:ilvl w:val="0"/>
          <w:numId w:val="42"/>
        </w:numPr>
        <w:spacing w:before="60" w:after="60"/>
        <w:ind w:left="567" w:hanging="283"/>
        <w:contextualSpacing w:val="0"/>
        <w:jc w:val="both"/>
        <w:rPr>
          <w:rFonts w:ascii="Arial Narrow" w:eastAsia="Calibri" w:hAnsi="Arial Narrow" w:cs="Calibri"/>
          <w:sz w:val="22"/>
          <w:szCs w:val="22"/>
        </w:rPr>
      </w:pPr>
      <w:r w:rsidRPr="00640C46">
        <w:rPr>
          <w:rFonts w:ascii="Arial Narrow" w:eastAsia="Calibri" w:hAnsi="Arial Narrow" w:cs="Calibri"/>
          <w:sz w:val="22"/>
          <w:szCs w:val="22"/>
        </w:rPr>
        <w:t xml:space="preserve">oferuję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(okres gwarancji nie może być krótszy niż 24 miesiące)</w:t>
      </w:r>
      <w:r>
        <w:rPr>
          <w:rFonts w:ascii="Arial Narrow" w:eastAsia="Calibri" w:hAnsi="Arial Narrow" w:cs="Calibri"/>
          <w:i/>
          <w:sz w:val="22"/>
          <w:szCs w:val="22"/>
        </w:rPr>
        <w:t>,</w:t>
      </w:r>
    </w:p>
    <w:tbl>
      <w:tblPr>
        <w:tblW w:w="8788" w:type="dxa"/>
        <w:tblInd w:w="284" w:type="dxa"/>
        <w:tblCellMar>
          <w:left w:w="0" w:type="dxa"/>
          <w:right w:w="0" w:type="dxa"/>
        </w:tblCellMar>
        <w:tblLook w:val="04A0" w:firstRow="1" w:lastRow="0" w:firstColumn="1" w:lastColumn="0" w:noHBand="0" w:noVBand="1"/>
      </w:tblPr>
      <w:tblGrid>
        <w:gridCol w:w="283"/>
        <w:gridCol w:w="6804"/>
        <w:gridCol w:w="170"/>
        <w:gridCol w:w="425"/>
        <w:gridCol w:w="284"/>
        <w:gridCol w:w="425"/>
        <w:gridCol w:w="284"/>
        <w:gridCol w:w="113"/>
      </w:tblGrid>
      <w:tr w:rsidR="00DE6C24" w:rsidTr="00501186">
        <w:trPr>
          <w:trHeight w:val="283"/>
        </w:trPr>
        <w:tc>
          <w:tcPr>
            <w:tcW w:w="283" w:type="dxa"/>
          </w:tcPr>
          <w:p w:rsidR="00DE6C24" w:rsidRPr="00DE6C24" w:rsidRDefault="00DE6C24" w:rsidP="00DE6C24">
            <w:pPr>
              <w:pStyle w:val="Akapitzlist"/>
              <w:ind w:left="0"/>
              <w:contextualSpacing w:val="0"/>
              <w:rPr>
                <w:rFonts w:ascii="Arial Narrow" w:hAnsi="Arial Narrow" w:cs="Tahoma"/>
                <w:sz w:val="22"/>
                <w:szCs w:val="22"/>
                <w:lang w:val="pl-PL"/>
              </w:rPr>
            </w:pPr>
            <w:r>
              <w:rPr>
                <w:rFonts w:ascii="Arial Narrow" w:hAnsi="Arial Narrow" w:cs="Tahoma"/>
                <w:sz w:val="22"/>
                <w:szCs w:val="22"/>
                <w:lang w:val="pl-PL"/>
              </w:rPr>
              <w:t>c)</w:t>
            </w:r>
          </w:p>
        </w:tc>
        <w:tc>
          <w:tcPr>
            <w:tcW w:w="6804" w:type="dxa"/>
            <w:hideMark/>
          </w:tcPr>
          <w:p w:rsidR="00DE6C24" w:rsidRPr="001F7CE0" w:rsidRDefault="00DE6C24" w:rsidP="001F6B17">
            <w:pPr>
              <w:pStyle w:val="Akapitzlist"/>
              <w:ind w:left="0"/>
              <w:jc w:val="both"/>
              <w:rPr>
                <w:rFonts w:ascii="Arial Narrow" w:hAnsi="Arial Narrow" w:cs="Tahoma"/>
                <w:sz w:val="22"/>
                <w:szCs w:val="22"/>
                <w:vertAlign w:val="superscript"/>
              </w:rPr>
            </w:pPr>
            <w:r w:rsidRPr="001F7CE0">
              <w:rPr>
                <w:rFonts w:ascii="Arial Narrow" w:eastAsia="Calibri" w:hAnsi="Arial Narrow" w:cs="Calibri"/>
                <w:sz w:val="22"/>
                <w:szCs w:val="22"/>
              </w:rPr>
              <w:t xml:space="preserve">oferuję dodatkowy/e zestaw/y materiały określone w </w:t>
            </w:r>
            <w:r>
              <w:rPr>
                <w:rFonts w:ascii="Arial Narrow" w:eastAsia="Calibri" w:hAnsi="Arial Narrow" w:cs="Calibri"/>
                <w:sz w:val="22"/>
                <w:szCs w:val="22"/>
              </w:rPr>
              <w:t>15.</w:t>
            </w:r>
            <w:r w:rsidR="001F6B17">
              <w:rPr>
                <w:rFonts w:ascii="Arial Narrow" w:eastAsia="Calibri" w:hAnsi="Arial Narrow" w:cs="Calibri"/>
                <w:sz w:val="22"/>
                <w:szCs w:val="22"/>
                <w:lang w:val="pl-PL"/>
              </w:rPr>
              <w:t>5</w:t>
            </w:r>
            <w:r>
              <w:rPr>
                <w:rFonts w:ascii="Arial Narrow" w:eastAsia="Calibri" w:hAnsi="Arial Narrow" w:cs="Calibri"/>
                <w:sz w:val="22"/>
                <w:szCs w:val="22"/>
              </w:rPr>
              <w:t>.3</w:t>
            </w:r>
            <w:r>
              <w:rPr>
                <w:rFonts w:ascii="Arial Narrow" w:eastAsia="Calibri" w:hAnsi="Arial Narrow" w:cs="Calibri"/>
                <w:sz w:val="22"/>
                <w:szCs w:val="22"/>
                <w:lang w:val="pl-PL"/>
              </w:rPr>
              <w:t>.1</w:t>
            </w:r>
            <w:r w:rsidRPr="001F7CE0">
              <w:rPr>
                <w:rFonts w:ascii="Arial Narrow" w:eastAsia="Calibri" w:hAnsi="Arial Narrow" w:cs="Calibri"/>
                <w:sz w:val="22"/>
                <w:szCs w:val="22"/>
              </w:rPr>
              <w:t xml:space="preserve"> SWZ</w:t>
            </w:r>
            <w:r w:rsidRPr="001F7CE0">
              <w:rPr>
                <w:rFonts w:ascii="Arial Narrow" w:eastAsia="Calibri" w:hAnsi="Arial Narrow" w:cs="Calibri"/>
                <w:sz w:val="22"/>
                <w:szCs w:val="22"/>
                <w:vertAlign w:val="superscript"/>
              </w:rPr>
              <w:t>3</w:t>
            </w:r>
          </w:p>
        </w:tc>
        <w:tc>
          <w:tcPr>
            <w:tcW w:w="170" w:type="dxa"/>
            <w:hideMark/>
          </w:tcPr>
          <w:p w:rsidR="00DE6C24" w:rsidRPr="001F7CE0" w:rsidRDefault="00DE6C24" w:rsidP="009C01AD">
            <w:pPr>
              <w:pStyle w:val="Akapitzlist"/>
              <w:ind w:left="0"/>
              <w:rPr>
                <w:rFonts w:ascii="Arial Narrow" w:hAnsi="Arial Narrow" w:cs="Tahoma"/>
                <w:sz w:val="22"/>
                <w:szCs w:val="22"/>
              </w:rPr>
            </w:pPr>
            <w:r w:rsidRPr="001F7CE0">
              <w:rPr>
                <w:rFonts w:ascii="Arial Narrow" w:hAnsi="Arial Narrow" w:cs="Tahoma"/>
                <w:sz w:val="22"/>
                <w:szCs w:val="22"/>
              </w:rPr>
              <w:t>-</w:t>
            </w:r>
          </w:p>
        </w:tc>
        <w:tc>
          <w:tcPr>
            <w:tcW w:w="425" w:type="dxa"/>
            <w:tcBorders>
              <w:right w:val="single" w:sz="4" w:space="0" w:color="auto"/>
            </w:tcBorders>
            <w:hideMark/>
          </w:tcPr>
          <w:p w:rsidR="00DE6C24" w:rsidRPr="001F7CE0" w:rsidRDefault="00DE6C24" w:rsidP="009C01AD">
            <w:pPr>
              <w:pStyle w:val="Akapitzlist"/>
              <w:ind w:left="0"/>
              <w:jc w:val="center"/>
              <w:rPr>
                <w:rFonts w:ascii="Arial Narrow" w:hAnsi="Arial Narrow" w:cs="Tahoma"/>
                <w:sz w:val="22"/>
                <w:szCs w:val="22"/>
              </w:rPr>
            </w:pPr>
            <w:r w:rsidRPr="001F7CE0">
              <w:rPr>
                <w:rFonts w:ascii="Arial Narrow" w:hAnsi="Arial Narrow" w:cs="Tahoma"/>
                <w:sz w:val="22"/>
                <w:szCs w:val="22"/>
              </w:rPr>
              <w:t>1</w:t>
            </w:r>
          </w:p>
        </w:tc>
        <w:tc>
          <w:tcPr>
            <w:tcW w:w="284" w:type="dxa"/>
            <w:tcBorders>
              <w:top w:val="single" w:sz="4" w:space="0" w:color="auto"/>
              <w:left w:val="single" w:sz="4" w:space="0" w:color="auto"/>
              <w:bottom w:val="single" w:sz="4" w:space="0" w:color="auto"/>
              <w:right w:val="single" w:sz="4" w:space="0" w:color="auto"/>
            </w:tcBorders>
            <w:vAlign w:val="center"/>
          </w:tcPr>
          <w:p w:rsidR="00DE6C24" w:rsidRPr="001F7CE0" w:rsidRDefault="00DE6C24" w:rsidP="009C01AD">
            <w:pPr>
              <w:pStyle w:val="Akapitzlist"/>
              <w:ind w:left="0"/>
              <w:jc w:val="center"/>
              <w:rPr>
                <w:rFonts w:ascii="Arial Narrow" w:hAnsi="Arial Narrow" w:cs="Tahoma"/>
                <w:b/>
                <w:sz w:val="22"/>
                <w:szCs w:val="22"/>
              </w:rPr>
            </w:pPr>
          </w:p>
        </w:tc>
        <w:tc>
          <w:tcPr>
            <w:tcW w:w="425" w:type="dxa"/>
            <w:tcBorders>
              <w:left w:val="single" w:sz="4" w:space="0" w:color="auto"/>
              <w:right w:val="single" w:sz="4" w:space="0" w:color="auto"/>
            </w:tcBorders>
            <w:hideMark/>
          </w:tcPr>
          <w:p w:rsidR="00DE6C24" w:rsidRPr="001F7CE0" w:rsidRDefault="00DE6C24" w:rsidP="009C01AD">
            <w:pPr>
              <w:pStyle w:val="Akapitzlist"/>
              <w:ind w:left="0"/>
              <w:jc w:val="center"/>
              <w:rPr>
                <w:rFonts w:ascii="Arial Narrow" w:hAnsi="Arial Narrow" w:cs="Tahoma"/>
                <w:sz w:val="22"/>
                <w:szCs w:val="22"/>
              </w:rPr>
            </w:pPr>
            <w:r w:rsidRPr="001F7CE0">
              <w:rPr>
                <w:rFonts w:ascii="Arial Narrow" w:hAnsi="Arial Narrow" w:cs="Tahoma"/>
                <w:sz w:val="22"/>
                <w:szCs w:val="22"/>
              </w:rPr>
              <w:t>2</w:t>
            </w:r>
          </w:p>
        </w:tc>
        <w:tc>
          <w:tcPr>
            <w:tcW w:w="284" w:type="dxa"/>
            <w:tcBorders>
              <w:top w:val="single" w:sz="4" w:space="0" w:color="auto"/>
              <w:left w:val="single" w:sz="4" w:space="0" w:color="auto"/>
              <w:bottom w:val="single" w:sz="4" w:space="0" w:color="auto"/>
              <w:right w:val="single" w:sz="4" w:space="0" w:color="auto"/>
            </w:tcBorders>
            <w:vAlign w:val="center"/>
          </w:tcPr>
          <w:p w:rsidR="00DE6C24" w:rsidRPr="001F7CE0" w:rsidRDefault="00DE6C24" w:rsidP="009C01AD">
            <w:pPr>
              <w:pStyle w:val="Akapitzlist"/>
              <w:ind w:left="0"/>
              <w:jc w:val="center"/>
              <w:rPr>
                <w:rFonts w:ascii="Arial Narrow" w:hAnsi="Arial Narrow" w:cs="Tahoma"/>
                <w:b/>
                <w:sz w:val="22"/>
                <w:szCs w:val="22"/>
              </w:rPr>
            </w:pPr>
          </w:p>
        </w:tc>
        <w:tc>
          <w:tcPr>
            <w:tcW w:w="113" w:type="dxa"/>
            <w:tcBorders>
              <w:left w:val="single" w:sz="4" w:space="0" w:color="auto"/>
            </w:tcBorders>
            <w:vAlign w:val="bottom"/>
          </w:tcPr>
          <w:p w:rsidR="00DE6C24" w:rsidRPr="001F7CE0" w:rsidRDefault="00DE6C24" w:rsidP="009C01AD">
            <w:pPr>
              <w:pStyle w:val="Akapitzlist"/>
              <w:ind w:left="0"/>
              <w:rPr>
                <w:rFonts w:ascii="Arial Narrow" w:hAnsi="Arial Narrow" w:cs="Tahoma"/>
                <w:sz w:val="22"/>
                <w:szCs w:val="22"/>
              </w:rPr>
            </w:pPr>
            <w:r w:rsidRPr="001F7CE0">
              <w:rPr>
                <w:rFonts w:ascii="Arial Narrow" w:hAnsi="Arial Narrow" w:cs="Tahoma"/>
                <w:sz w:val="22"/>
                <w:szCs w:val="22"/>
              </w:rPr>
              <w:t>,</w:t>
            </w:r>
          </w:p>
        </w:tc>
      </w:tr>
    </w:tbl>
    <w:p w:rsidR="00DE6C24" w:rsidRPr="00C26877" w:rsidRDefault="00DE6C24" w:rsidP="00501186">
      <w:pPr>
        <w:pStyle w:val="Akapitzlist"/>
        <w:numPr>
          <w:ilvl w:val="0"/>
          <w:numId w:val="50"/>
        </w:numPr>
        <w:spacing w:before="60" w:after="60"/>
        <w:ind w:left="567" w:hanging="283"/>
        <w:rPr>
          <w:rFonts w:ascii="Arial Narrow" w:eastAsia="Calibri" w:hAnsi="Arial Narrow" w:cs="Calibri"/>
          <w:sz w:val="22"/>
          <w:szCs w:val="22"/>
        </w:rPr>
      </w:pPr>
      <w:r>
        <w:rPr>
          <w:rFonts w:ascii="Arial Narrow" w:eastAsia="Calibri" w:hAnsi="Arial Narrow" w:cs="Calibri"/>
          <w:sz w:val="22"/>
          <w:szCs w:val="22"/>
        </w:rPr>
        <w:lastRenderedPageBreak/>
        <w:t>oświadczam, że oferowane urządzenie</w:t>
      </w:r>
      <w:r>
        <w:rPr>
          <w:rFonts w:ascii="Arial Narrow" w:eastAsia="Calibri" w:hAnsi="Arial Narrow" w:cs="Calibri"/>
          <w:bCs/>
          <w:sz w:val="22"/>
          <w:szCs w:val="22"/>
        </w:rPr>
        <w:t xml:space="preserve"> jest fabrycznie nowe, wyprodukowane w ……….. roku </w:t>
      </w:r>
      <w:r>
        <w:rPr>
          <w:rFonts w:ascii="Arial Narrow" w:eastAsia="Calibri" w:hAnsi="Arial Narrow" w:cs="Calibri"/>
          <w:bCs/>
          <w:i/>
          <w:sz w:val="18"/>
          <w:szCs w:val="22"/>
        </w:rPr>
        <w:t>(urządzenie nie może być wyprodukowane wcześniej niż 2024 r.)</w:t>
      </w:r>
      <w:r>
        <w:rPr>
          <w:rFonts w:ascii="Arial Narrow" w:eastAsia="Calibri" w:hAnsi="Arial Narrow" w:cs="Calibri"/>
          <w:bCs/>
          <w:sz w:val="22"/>
          <w:szCs w:val="22"/>
        </w:rPr>
        <w:t>;</w:t>
      </w:r>
    </w:p>
    <w:p w:rsidR="004B6254" w:rsidRDefault="004B6254" w:rsidP="00501186">
      <w:pPr>
        <w:pStyle w:val="Akapitzlist"/>
        <w:numPr>
          <w:ilvl w:val="0"/>
          <w:numId w:val="30"/>
        </w:numPr>
        <w:suppressAutoHyphens w:val="0"/>
        <w:spacing w:before="120"/>
        <w:ind w:left="284" w:hanging="284"/>
        <w:contextualSpacing w:val="0"/>
        <w:jc w:val="both"/>
        <w:rPr>
          <w:rFonts w:ascii="Arial Narrow" w:hAnsi="Arial Narrow" w:cs="Arial Narrow"/>
          <w:b/>
          <w:bCs/>
          <w:sz w:val="22"/>
          <w:szCs w:val="22"/>
        </w:rPr>
      </w:pPr>
      <w:r>
        <w:rPr>
          <w:rFonts w:ascii="Arial Narrow" w:hAnsi="Arial Narrow" w:cs="Arial Narrow"/>
          <w:bCs/>
          <w:sz w:val="22"/>
          <w:szCs w:val="22"/>
        </w:rPr>
        <w:t xml:space="preserve">w zakresie określonym dla </w:t>
      </w:r>
      <w:r>
        <w:rPr>
          <w:rFonts w:ascii="Arial Narrow" w:hAnsi="Arial Narrow" w:cs="Arial Narrow"/>
          <w:b/>
          <w:bCs/>
          <w:sz w:val="22"/>
          <w:szCs w:val="22"/>
        </w:rPr>
        <w:t xml:space="preserve">części nr </w:t>
      </w:r>
      <w:r>
        <w:rPr>
          <w:rFonts w:ascii="Arial Narrow" w:hAnsi="Arial Narrow" w:cs="Arial Narrow"/>
          <w:b/>
          <w:bCs/>
          <w:sz w:val="22"/>
          <w:szCs w:val="22"/>
          <w:lang w:val="pl-PL"/>
        </w:rPr>
        <w:t>6</w:t>
      </w:r>
      <w:r>
        <w:rPr>
          <w:rFonts w:ascii="Arial Narrow" w:hAnsi="Arial Narrow" w:cs="Arial Narrow"/>
          <w:b/>
          <w:i/>
          <w:iCs/>
          <w:sz w:val="22"/>
          <w:szCs w:val="22"/>
        </w:rPr>
        <w:t xml:space="preserve"> </w:t>
      </w:r>
      <w:r w:rsidRPr="00314D31">
        <w:rPr>
          <w:rFonts w:ascii="Arial Narrow" w:hAnsi="Arial Narrow" w:cs="Arial Narrow"/>
          <w:b/>
          <w:iCs/>
          <w:sz w:val="22"/>
          <w:szCs w:val="22"/>
        </w:rPr>
        <w:t>„</w:t>
      </w:r>
      <w:r>
        <w:rPr>
          <w:rFonts w:ascii="Arial Narrow" w:hAnsi="Arial Narrow" w:cs="Arial Narrow"/>
          <w:b/>
          <w:iCs/>
          <w:sz w:val="22"/>
          <w:szCs w:val="22"/>
          <w:lang w:val="pl-PL"/>
        </w:rPr>
        <w:t>Podręczny spektrometr NIR do identyfikacji narkotyków</w:t>
      </w:r>
      <w:r w:rsidRPr="00314D31">
        <w:rPr>
          <w:rFonts w:ascii="Arial Narrow" w:hAnsi="Arial Narrow" w:cs="Arial Narrow"/>
          <w:b/>
          <w:iCs/>
          <w:sz w:val="22"/>
          <w:szCs w:val="22"/>
        </w:rPr>
        <w:t>”</w:t>
      </w:r>
      <w:r>
        <w:rPr>
          <w:rFonts w:ascii="Arial Narrow" w:hAnsi="Arial Narrow" w:cs="Arial Narrow"/>
          <w:bCs/>
          <w:sz w:val="22"/>
          <w:szCs w:val="22"/>
        </w:rPr>
        <w:t>:</w:t>
      </w:r>
    </w:p>
    <w:p w:rsidR="004B6254" w:rsidRPr="00AF6115" w:rsidRDefault="004B6254" w:rsidP="00501186">
      <w:pPr>
        <w:pStyle w:val="Akapitzlist"/>
        <w:numPr>
          <w:ilvl w:val="0"/>
          <w:numId w:val="43"/>
        </w:numPr>
        <w:tabs>
          <w:tab w:val="left" w:pos="567"/>
        </w:tabs>
        <w:suppressAutoHyphens w:val="0"/>
        <w:spacing w:after="60"/>
        <w:ind w:left="567" w:hanging="283"/>
        <w:contextualSpacing w:val="0"/>
        <w:jc w:val="both"/>
        <w:rPr>
          <w:rFonts w:ascii="Arial Narrow" w:eastAsia="Calibri" w:hAnsi="Arial Narrow" w:cs="Calibri"/>
          <w:color w:val="000000"/>
          <w:sz w:val="22"/>
          <w:szCs w:val="22"/>
        </w:rPr>
      </w:pPr>
      <w:r w:rsidRPr="00640C46">
        <w:rPr>
          <w:rFonts w:ascii="Arial Narrow" w:hAnsi="Arial Narrow" w:cs="Arial Narrow"/>
          <w:bCs/>
          <w:sz w:val="22"/>
          <w:szCs w:val="22"/>
        </w:rPr>
        <w:t xml:space="preserve">oferuję </w:t>
      </w:r>
      <w:r w:rsidRPr="00B14CF2">
        <w:rPr>
          <w:rFonts w:ascii="Arial Narrow" w:hAnsi="Arial Narrow" w:cs="Arial Narrow"/>
          <w:bCs/>
          <w:sz w:val="22"/>
          <w:szCs w:val="22"/>
        </w:rPr>
        <w:t>wykonanie zamówienia zgodnie z poniższą tabelą:</w:t>
      </w: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Producent oraz model lub numer katalogowy lub inne oznaczenie handlowe stosowane przez producenta</w:t>
            </w:r>
            <w:r>
              <w:rPr>
                <w:rFonts w:ascii="Arial Narrow" w:eastAsia="Calibri" w:hAnsi="Arial Narrow" w:cs="Calibri"/>
                <w:b/>
                <w:color w:val="000000"/>
                <w:lang w:eastAsia="en-US"/>
              </w:rPr>
              <w:t xml:space="preserve">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 xml:space="preserve">Cena jednostkowa </w:t>
            </w:r>
            <w:r>
              <w:rPr>
                <w:rFonts w:ascii="Arial Narrow" w:eastAsia="Calibri" w:hAnsi="Arial Narrow" w:cs="Calibri"/>
                <w:b/>
                <w:color w:val="000000"/>
                <w:lang w:eastAsia="en-US"/>
              </w:rPr>
              <w:t>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Kwota netto w zł</w:t>
            </w:r>
          </w:p>
          <w:p w:rsidR="004B6254" w:rsidRPr="00A648E4" w:rsidRDefault="004B6254" w:rsidP="00682698">
            <w:pPr>
              <w:ind w:left="0" w:firstLine="0"/>
              <w:jc w:val="center"/>
              <w:rPr>
                <w:rFonts w:ascii="Arial Narrow" w:eastAsia="Calibri" w:hAnsi="Arial Narrow" w:cs="Calibri"/>
                <w:i/>
                <w:color w:val="000000"/>
                <w:lang w:eastAsia="en-US"/>
              </w:rPr>
            </w:pPr>
            <w:r>
              <w:rPr>
                <w:rFonts w:ascii="Arial Narrow" w:eastAsia="Calibri" w:hAnsi="Arial Narrow" w:cs="Calibri"/>
                <w:i/>
                <w:color w:val="000000"/>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Wartość </w:t>
            </w:r>
            <w:r w:rsidRPr="00D24758">
              <w:rPr>
                <w:rFonts w:ascii="Arial Narrow" w:eastAsia="Calibri" w:hAnsi="Arial Narrow" w:cs="Calibri"/>
                <w:b/>
                <w:color w:val="000000"/>
                <w:lang w:eastAsia="en-US"/>
              </w:rPr>
              <w:t>brutto w zł</w:t>
            </w:r>
          </w:p>
          <w:p w:rsidR="004B6254" w:rsidRPr="004F2A7F" w:rsidRDefault="004B6254" w:rsidP="00682698">
            <w:pPr>
              <w:ind w:left="0" w:firstLine="0"/>
              <w:jc w:val="center"/>
              <w:rPr>
                <w:rFonts w:ascii="Arial Narrow" w:eastAsia="Calibri" w:hAnsi="Arial Narrow" w:cs="Calibri"/>
                <w:i/>
                <w:iCs/>
                <w:color w:val="000000"/>
                <w:lang w:eastAsia="en-US"/>
              </w:rPr>
            </w:pPr>
            <w:r w:rsidRPr="004F2A7F">
              <w:rPr>
                <w:rFonts w:ascii="Arial Narrow" w:eastAsia="Calibri" w:hAnsi="Arial Narrow" w:cs="Calibri"/>
                <w:i/>
                <w:iCs/>
                <w:color w:val="000000"/>
                <w:lang w:eastAsia="en-US"/>
              </w:rPr>
              <w:t>(</w:t>
            </w:r>
            <w:r>
              <w:rPr>
                <w:rFonts w:ascii="Arial Narrow" w:eastAsia="Calibri" w:hAnsi="Arial Narrow" w:cs="Calibri"/>
                <w:i/>
                <w:iCs/>
                <w:color w:val="000000"/>
                <w:lang w:eastAsia="en-US"/>
              </w:rPr>
              <w:t>5 +</w:t>
            </w:r>
            <w:r w:rsidRPr="004F2A7F">
              <w:rPr>
                <w:rFonts w:ascii="Arial Narrow" w:eastAsia="Calibri" w:hAnsi="Arial Narrow" w:cs="Calibri"/>
                <w:i/>
                <w:iCs/>
                <w:color w:val="000000"/>
                <w:lang w:eastAsia="en-US"/>
              </w:rPr>
              <w:t xml:space="preserve"> </w:t>
            </w:r>
            <w:r>
              <w:rPr>
                <w:rFonts w:ascii="Arial Narrow" w:eastAsia="Calibri" w:hAnsi="Arial Narrow" w:cs="Calibri"/>
                <w:i/>
                <w:iCs/>
                <w:color w:val="000000"/>
                <w:lang w:eastAsia="en-US"/>
              </w:rPr>
              <w:t>VAT</w:t>
            </w:r>
            <w:r w:rsidRPr="004F2A7F">
              <w:rPr>
                <w:rFonts w:ascii="Arial Narrow" w:eastAsia="Calibri" w:hAnsi="Arial Narrow" w:cs="Calibri"/>
                <w:i/>
                <w:iCs/>
                <w:color w:val="000000"/>
                <w:lang w:eastAsia="en-US"/>
              </w:rPr>
              <w:t>)</w:t>
            </w:r>
          </w:p>
        </w:tc>
      </w:tr>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4B6254" w:rsidTr="00682698">
        <w:trPr>
          <w:trHeight w:val="51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6254" w:rsidRPr="004B6254" w:rsidRDefault="004B6254" w:rsidP="00682698">
            <w:pPr>
              <w:ind w:left="0" w:firstLine="0"/>
              <w:rPr>
                <w:rFonts w:ascii="Arial Narrow" w:hAnsi="Arial Narrow"/>
                <w:lang w:eastAsia="en-US"/>
              </w:rPr>
            </w:pPr>
            <w:r w:rsidRPr="004B6254">
              <w:rPr>
                <w:rFonts w:ascii="Arial Narrow" w:hAnsi="Arial Narrow" w:cs="Arial Narrow"/>
                <w:iCs/>
              </w:rPr>
              <w:t>Podręczny spektrometr NIR do identyfikacji narkotyków</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6254" w:rsidRDefault="004B6254" w:rsidP="00682698">
            <w:pPr>
              <w:ind w:left="0" w:firstLine="0"/>
              <w:jc w:val="center"/>
              <w:rPr>
                <w:rFonts w:ascii="Arial Narrow" w:eastAsia="Calibri" w:hAnsi="Arial Narrow" w:cs="Calibri"/>
                <w:color w:val="000000"/>
                <w:szCs w:val="22"/>
                <w:lang w:eastAsia="en-US"/>
              </w:rPr>
            </w:pPr>
            <w:r>
              <w:rPr>
                <w:rFonts w:ascii="Arial Narrow" w:eastAsia="Calibri" w:hAnsi="Arial Narrow" w:cs="Calibri"/>
                <w:color w:val="000000"/>
                <w:szCs w:val="22"/>
                <w:lang w:eastAsia="en-US"/>
              </w:rPr>
              <w:t>1 szt.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Default="004B6254" w:rsidP="00682698">
            <w:pPr>
              <w:ind w:left="0" w:firstLine="0"/>
              <w:jc w:val="center"/>
              <w:rPr>
                <w:rFonts w:ascii="Arial Narrow" w:eastAsia="Calibri" w:hAnsi="Arial Narrow" w:cs="Calibri"/>
                <w:color w:val="000000"/>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b/>
                <w:color w:val="000000"/>
                <w:szCs w:val="21"/>
                <w:lang w:eastAsia="en-US"/>
              </w:rPr>
            </w:pPr>
          </w:p>
        </w:tc>
      </w:tr>
    </w:tbl>
    <w:p w:rsidR="00C83729" w:rsidRPr="001C1411" w:rsidRDefault="00C83729" w:rsidP="00501186">
      <w:pPr>
        <w:pStyle w:val="Akapitzlist"/>
        <w:numPr>
          <w:ilvl w:val="0"/>
          <w:numId w:val="43"/>
        </w:numPr>
        <w:spacing w:before="60" w:after="60"/>
        <w:ind w:left="567" w:hanging="283"/>
        <w:contextualSpacing w:val="0"/>
        <w:jc w:val="both"/>
        <w:rPr>
          <w:rFonts w:ascii="Arial Narrow" w:eastAsia="Calibri" w:hAnsi="Arial Narrow" w:cs="Calibri"/>
          <w:sz w:val="22"/>
          <w:szCs w:val="22"/>
        </w:rPr>
      </w:pPr>
      <w:r w:rsidRPr="00640C46">
        <w:rPr>
          <w:rFonts w:ascii="Arial Narrow" w:eastAsia="Calibri" w:hAnsi="Arial Narrow" w:cs="Calibri"/>
          <w:sz w:val="22"/>
          <w:szCs w:val="22"/>
        </w:rPr>
        <w:t xml:space="preserve">oferuję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(okres gwarancji nie może być krótszy niż 24 miesiące)</w:t>
      </w:r>
      <w:r>
        <w:rPr>
          <w:rFonts w:ascii="Arial Narrow" w:eastAsia="Calibri" w:hAnsi="Arial Narrow" w:cs="Calibri"/>
          <w:i/>
          <w:sz w:val="22"/>
          <w:szCs w:val="22"/>
        </w:rPr>
        <w:t>,</w:t>
      </w:r>
    </w:p>
    <w:tbl>
      <w:tblPr>
        <w:tblW w:w="8788" w:type="dxa"/>
        <w:tblInd w:w="284" w:type="dxa"/>
        <w:tblCellMar>
          <w:left w:w="0" w:type="dxa"/>
          <w:right w:w="0" w:type="dxa"/>
        </w:tblCellMar>
        <w:tblLook w:val="04A0" w:firstRow="1" w:lastRow="0" w:firstColumn="1" w:lastColumn="0" w:noHBand="0" w:noVBand="1"/>
      </w:tblPr>
      <w:tblGrid>
        <w:gridCol w:w="283"/>
        <w:gridCol w:w="6804"/>
        <w:gridCol w:w="170"/>
        <w:gridCol w:w="425"/>
        <w:gridCol w:w="284"/>
        <w:gridCol w:w="425"/>
        <w:gridCol w:w="284"/>
        <w:gridCol w:w="113"/>
      </w:tblGrid>
      <w:tr w:rsidR="00C83729" w:rsidTr="00501186">
        <w:trPr>
          <w:trHeight w:val="283"/>
        </w:trPr>
        <w:tc>
          <w:tcPr>
            <w:tcW w:w="283" w:type="dxa"/>
          </w:tcPr>
          <w:p w:rsidR="00C83729" w:rsidRPr="00DE6C24" w:rsidRDefault="00C83729" w:rsidP="009C01AD">
            <w:pPr>
              <w:pStyle w:val="Akapitzlist"/>
              <w:ind w:left="0"/>
              <w:contextualSpacing w:val="0"/>
              <w:rPr>
                <w:rFonts w:ascii="Arial Narrow" w:hAnsi="Arial Narrow" w:cs="Tahoma"/>
                <w:sz w:val="22"/>
                <w:szCs w:val="22"/>
                <w:lang w:val="pl-PL"/>
              </w:rPr>
            </w:pPr>
            <w:r>
              <w:rPr>
                <w:rFonts w:ascii="Arial Narrow" w:hAnsi="Arial Narrow" w:cs="Tahoma"/>
                <w:sz w:val="22"/>
                <w:szCs w:val="22"/>
                <w:lang w:val="pl-PL"/>
              </w:rPr>
              <w:t>c)</w:t>
            </w:r>
          </w:p>
        </w:tc>
        <w:tc>
          <w:tcPr>
            <w:tcW w:w="6804" w:type="dxa"/>
            <w:hideMark/>
          </w:tcPr>
          <w:p w:rsidR="00C83729" w:rsidRPr="001F7CE0" w:rsidRDefault="00C83729" w:rsidP="009C01AD">
            <w:pPr>
              <w:pStyle w:val="Akapitzlist"/>
              <w:ind w:left="0"/>
              <w:jc w:val="both"/>
              <w:rPr>
                <w:rFonts w:ascii="Arial Narrow" w:hAnsi="Arial Narrow" w:cs="Tahoma"/>
                <w:sz w:val="22"/>
                <w:szCs w:val="22"/>
                <w:vertAlign w:val="superscript"/>
              </w:rPr>
            </w:pPr>
            <w:r w:rsidRPr="001F7CE0">
              <w:rPr>
                <w:rFonts w:ascii="Arial Narrow" w:eastAsia="Calibri" w:hAnsi="Arial Narrow" w:cs="Calibri"/>
                <w:sz w:val="22"/>
                <w:szCs w:val="22"/>
              </w:rPr>
              <w:t xml:space="preserve">oferuję dodatkowy/e zestaw/y materiały określone w </w:t>
            </w:r>
            <w:r>
              <w:rPr>
                <w:rFonts w:ascii="Arial Narrow" w:eastAsia="Calibri" w:hAnsi="Arial Narrow" w:cs="Calibri"/>
                <w:sz w:val="22"/>
                <w:szCs w:val="22"/>
              </w:rPr>
              <w:t>15.</w:t>
            </w:r>
            <w:r>
              <w:rPr>
                <w:rFonts w:ascii="Arial Narrow" w:eastAsia="Calibri" w:hAnsi="Arial Narrow" w:cs="Calibri"/>
                <w:sz w:val="22"/>
                <w:szCs w:val="22"/>
                <w:lang w:val="pl-PL"/>
              </w:rPr>
              <w:t>6</w:t>
            </w:r>
            <w:r>
              <w:rPr>
                <w:rFonts w:ascii="Arial Narrow" w:eastAsia="Calibri" w:hAnsi="Arial Narrow" w:cs="Calibri"/>
                <w:sz w:val="22"/>
                <w:szCs w:val="22"/>
              </w:rPr>
              <w:t>.3</w:t>
            </w:r>
            <w:r>
              <w:rPr>
                <w:rFonts w:ascii="Arial Narrow" w:eastAsia="Calibri" w:hAnsi="Arial Narrow" w:cs="Calibri"/>
                <w:sz w:val="22"/>
                <w:szCs w:val="22"/>
                <w:lang w:val="pl-PL"/>
              </w:rPr>
              <w:t>.1</w:t>
            </w:r>
            <w:r w:rsidRPr="001F7CE0">
              <w:rPr>
                <w:rFonts w:ascii="Arial Narrow" w:eastAsia="Calibri" w:hAnsi="Arial Narrow" w:cs="Calibri"/>
                <w:sz w:val="22"/>
                <w:szCs w:val="22"/>
              </w:rPr>
              <w:t xml:space="preserve"> SWZ</w:t>
            </w:r>
            <w:r w:rsidR="00377F34">
              <w:rPr>
                <w:rStyle w:val="Odwoanieprzypisudolnego"/>
                <w:rFonts w:ascii="Arial Narrow" w:hAnsi="Arial Narrow" w:cs="Tahoma"/>
                <w:sz w:val="22"/>
                <w:szCs w:val="22"/>
              </w:rPr>
              <w:footnoteReference w:id="7"/>
            </w:r>
          </w:p>
        </w:tc>
        <w:tc>
          <w:tcPr>
            <w:tcW w:w="170" w:type="dxa"/>
            <w:hideMark/>
          </w:tcPr>
          <w:p w:rsidR="00C83729" w:rsidRPr="001F7CE0" w:rsidRDefault="00C83729" w:rsidP="009C01AD">
            <w:pPr>
              <w:pStyle w:val="Akapitzlist"/>
              <w:ind w:left="0"/>
              <w:rPr>
                <w:rFonts w:ascii="Arial Narrow" w:hAnsi="Arial Narrow" w:cs="Tahoma"/>
                <w:sz w:val="22"/>
                <w:szCs w:val="22"/>
              </w:rPr>
            </w:pPr>
            <w:r w:rsidRPr="001F7CE0">
              <w:rPr>
                <w:rFonts w:ascii="Arial Narrow" w:hAnsi="Arial Narrow" w:cs="Tahoma"/>
                <w:sz w:val="22"/>
                <w:szCs w:val="22"/>
              </w:rPr>
              <w:t>-</w:t>
            </w:r>
          </w:p>
        </w:tc>
        <w:tc>
          <w:tcPr>
            <w:tcW w:w="425" w:type="dxa"/>
            <w:tcBorders>
              <w:right w:val="single" w:sz="4" w:space="0" w:color="auto"/>
            </w:tcBorders>
            <w:hideMark/>
          </w:tcPr>
          <w:p w:rsidR="00C83729" w:rsidRPr="001F7CE0" w:rsidRDefault="00C83729" w:rsidP="009C01AD">
            <w:pPr>
              <w:pStyle w:val="Akapitzlist"/>
              <w:ind w:left="0"/>
              <w:jc w:val="center"/>
              <w:rPr>
                <w:rFonts w:ascii="Arial Narrow" w:hAnsi="Arial Narrow" w:cs="Tahoma"/>
                <w:sz w:val="22"/>
                <w:szCs w:val="22"/>
              </w:rPr>
            </w:pPr>
            <w:r w:rsidRPr="001F7CE0">
              <w:rPr>
                <w:rFonts w:ascii="Arial Narrow" w:hAnsi="Arial Narrow" w:cs="Tahoma"/>
                <w:sz w:val="22"/>
                <w:szCs w:val="22"/>
              </w:rPr>
              <w:t>1</w:t>
            </w:r>
          </w:p>
        </w:tc>
        <w:tc>
          <w:tcPr>
            <w:tcW w:w="284" w:type="dxa"/>
            <w:tcBorders>
              <w:top w:val="single" w:sz="4" w:space="0" w:color="auto"/>
              <w:left w:val="single" w:sz="4" w:space="0" w:color="auto"/>
              <w:bottom w:val="single" w:sz="4" w:space="0" w:color="auto"/>
              <w:right w:val="single" w:sz="4" w:space="0" w:color="auto"/>
            </w:tcBorders>
            <w:vAlign w:val="center"/>
          </w:tcPr>
          <w:p w:rsidR="00C83729" w:rsidRPr="001F7CE0" w:rsidRDefault="00C83729" w:rsidP="009C01AD">
            <w:pPr>
              <w:pStyle w:val="Akapitzlist"/>
              <w:ind w:left="0"/>
              <w:jc w:val="center"/>
              <w:rPr>
                <w:rFonts w:ascii="Arial Narrow" w:hAnsi="Arial Narrow" w:cs="Tahoma"/>
                <w:b/>
                <w:sz w:val="22"/>
                <w:szCs w:val="22"/>
              </w:rPr>
            </w:pPr>
          </w:p>
        </w:tc>
        <w:tc>
          <w:tcPr>
            <w:tcW w:w="425" w:type="dxa"/>
            <w:tcBorders>
              <w:left w:val="single" w:sz="4" w:space="0" w:color="auto"/>
              <w:right w:val="single" w:sz="4" w:space="0" w:color="auto"/>
            </w:tcBorders>
            <w:hideMark/>
          </w:tcPr>
          <w:p w:rsidR="00C83729" w:rsidRPr="001F7CE0" w:rsidRDefault="00C83729" w:rsidP="009C01AD">
            <w:pPr>
              <w:pStyle w:val="Akapitzlist"/>
              <w:ind w:left="0"/>
              <w:jc w:val="center"/>
              <w:rPr>
                <w:rFonts w:ascii="Arial Narrow" w:hAnsi="Arial Narrow" w:cs="Tahoma"/>
                <w:sz w:val="22"/>
                <w:szCs w:val="22"/>
              </w:rPr>
            </w:pPr>
            <w:r w:rsidRPr="001F7CE0">
              <w:rPr>
                <w:rFonts w:ascii="Arial Narrow" w:hAnsi="Arial Narrow" w:cs="Tahoma"/>
                <w:sz w:val="22"/>
                <w:szCs w:val="22"/>
              </w:rPr>
              <w:t>2</w:t>
            </w:r>
          </w:p>
        </w:tc>
        <w:tc>
          <w:tcPr>
            <w:tcW w:w="284" w:type="dxa"/>
            <w:tcBorders>
              <w:top w:val="single" w:sz="4" w:space="0" w:color="auto"/>
              <w:left w:val="single" w:sz="4" w:space="0" w:color="auto"/>
              <w:bottom w:val="single" w:sz="4" w:space="0" w:color="auto"/>
              <w:right w:val="single" w:sz="4" w:space="0" w:color="auto"/>
            </w:tcBorders>
            <w:vAlign w:val="center"/>
          </w:tcPr>
          <w:p w:rsidR="00C83729" w:rsidRPr="001F7CE0" w:rsidRDefault="00C83729" w:rsidP="009C01AD">
            <w:pPr>
              <w:pStyle w:val="Akapitzlist"/>
              <w:ind w:left="0"/>
              <w:jc w:val="center"/>
              <w:rPr>
                <w:rFonts w:ascii="Arial Narrow" w:hAnsi="Arial Narrow" w:cs="Tahoma"/>
                <w:b/>
                <w:sz w:val="22"/>
                <w:szCs w:val="22"/>
              </w:rPr>
            </w:pPr>
          </w:p>
        </w:tc>
        <w:tc>
          <w:tcPr>
            <w:tcW w:w="113" w:type="dxa"/>
            <w:tcBorders>
              <w:left w:val="single" w:sz="4" w:space="0" w:color="auto"/>
            </w:tcBorders>
            <w:vAlign w:val="bottom"/>
          </w:tcPr>
          <w:p w:rsidR="00C83729" w:rsidRPr="001F7CE0" w:rsidRDefault="00C83729" w:rsidP="009C01AD">
            <w:pPr>
              <w:pStyle w:val="Akapitzlist"/>
              <w:ind w:left="0"/>
              <w:rPr>
                <w:rFonts w:ascii="Arial Narrow" w:hAnsi="Arial Narrow" w:cs="Tahoma"/>
                <w:sz w:val="22"/>
                <w:szCs w:val="22"/>
              </w:rPr>
            </w:pPr>
            <w:r w:rsidRPr="001F7CE0">
              <w:rPr>
                <w:rFonts w:ascii="Arial Narrow" w:hAnsi="Arial Narrow" w:cs="Tahoma"/>
                <w:sz w:val="22"/>
                <w:szCs w:val="22"/>
              </w:rPr>
              <w:t>,</w:t>
            </w:r>
          </w:p>
        </w:tc>
      </w:tr>
    </w:tbl>
    <w:p w:rsidR="00C83729" w:rsidRPr="00C26877" w:rsidRDefault="00C83729" w:rsidP="00501186">
      <w:pPr>
        <w:pStyle w:val="Akapitzlist"/>
        <w:numPr>
          <w:ilvl w:val="0"/>
          <w:numId w:val="51"/>
        </w:numPr>
        <w:spacing w:before="60" w:after="60"/>
        <w:ind w:left="567" w:hanging="283"/>
        <w:rPr>
          <w:rFonts w:ascii="Arial Narrow" w:eastAsia="Calibri" w:hAnsi="Arial Narrow" w:cs="Calibri"/>
          <w:sz w:val="22"/>
          <w:szCs w:val="22"/>
        </w:rPr>
      </w:pPr>
      <w:r>
        <w:rPr>
          <w:rFonts w:ascii="Arial Narrow" w:eastAsia="Calibri" w:hAnsi="Arial Narrow" w:cs="Calibri"/>
          <w:sz w:val="22"/>
          <w:szCs w:val="22"/>
        </w:rPr>
        <w:t>oświadczam, że oferowane urządzenie</w:t>
      </w:r>
      <w:r>
        <w:rPr>
          <w:rFonts w:ascii="Arial Narrow" w:eastAsia="Calibri" w:hAnsi="Arial Narrow" w:cs="Calibri"/>
          <w:bCs/>
          <w:sz w:val="22"/>
          <w:szCs w:val="22"/>
        </w:rPr>
        <w:t xml:space="preserve"> jest fabrycznie nowe, wyprodukowane w ……….. roku </w:t>
      </w:r>
      <w:r>
        <w:rPr>
          <w:rFonts w:ascii="Arial Narrow" w:eastAsia="Calibri" w:hAnsi="Arial Narrow" w:cs="Calibri"/>
          <w:bCs/>
          <w:i/>
          <w:sz w:val="18"/>
          <w:szCs w:val="22"/>
        </w:rPr>
        <w:t>(urządzenie nie może być wyprodukowane wcześniej niż 2024 r.)</w:t>
      </w:r>
      <w:r>
        <w:rPr>
          <w:rFonts w:ascii="Arial Narrow" w:eastAsia="Calibri" w:hAnsi="Arial Narrow" w:cs="Calibri"/>
          <w:bCs/>
          <w:sz w:val="22"/>
          <w:szCs w:val="22"/>
        </w:rPr>
        <w:t>;</w:t>
      </w:r>
    </w:p>
    <w:p w:rsidR="004B6254" w:rsidRDefault="004B6254" w:rsidP="00501186">
      <w:pPr>
        <w:pStyle w:val="Akapitzlist"/>
        <w:numPr>
          <w:ilvl w:val="0"/>
          <w:numId w:val="30"/>
        </w:numPr>
        <w:suppressAutoHyphens w:val="0"/>
        <w:spacing w:before="120"/>
        <w:ind w:left="284" w:hanging="284"/>
        <w:contextualSpacing w:val="0"/>
        <w:jc w:val="both"/>
        <w:rPr>
          <w:rFonts w:ascii="Arial Narrow" w:hAnsi="Arial Narrow" w:cs="Arial Narrow"/>
          <w:b/>
          <w:bCs/>
          <w:sz w:val="22"/>
          <w:szCs w:val="22"/>
        </w:rPr>
      </w:pPr>
      <w:r>
        <w:rPr>
          <w:rFonts w:ascii="Arial Narrow" w:hAnsi="Arial Narrow" w:cs="Arial Narrow"/>
          <w:bCs/>
          <w:sz w:val="22"/>
          <w:szCs w:val="22"/>
        </w:rPr>
        <w:t xml:space="preserve">w zakresie określonym dla </w:t>
      </w:r>
      <w:r>
        <w:rPr>
          <w:rFonts w:ascii="Arial Narrow" w:hAnsi="Arial Narrow" w:cs="Arial Narrow"/>
          <w:b/>
          <w:bCs/>
          <w:sz w:val="22"/>
          <w:szCs w:val="22"/>
        </w:rPr>
        <w:t xml:space="preserve">części nr </w:t>
      </w:r>
      <w:r>
        <w:rPr>
          <w:rFonts w:ascii="Arial Narrow" w:hAnsi="Arial Narrow" w:cs="Arial Narrow"/>
          <w:b/>
          <w:bCs/>
          <w:sz w:val="22"/>
          <w:szCs w:val="22"/>
          <w:lang w:val="pl-PL"/>
        </w:rPr>
        <w:t>7</w:t>
      </w:r>
      <w:r>
        <w:rPr>
          <w:rFonts w:ascii="Arial Narrow" w:hAnsi="Arial Narrow" w:cs="Arial Narrow"/>
          <w:b/>
          <w:i/>
          <w:iCs/>
          <w:sz w:val="22"/>
          <w:szCs w:val="22"/>
        </w:rPr>
        <w:t xml:space="preserve"> </w:t>
      </w:r>
      <w:r w:rsidRPr="00314D31">
        <w:rPr>
          <w:rFonts w:ascii="Arial Narrow" w:hAnsi="Arial Narrow" w:cs="Arial Narrow"/>
          <w:b/>
          <w:iCs/>
          <w:sz w:val="22"/>
          <w:szCs w:val="22"/>
        </w:rPr>
        <w:t>„</w:t>
      </w:r>
      <w:r>
        <w:rPr>
          <w:rFonts w:ascii="Arial Narrow" w:hAnsi="Arial Narrow" w:cs="Arial Narrow"/>
          <w:b/>
          <w:iCs/>
          <w:sz w:val="22"/>
          <w:szCs w:val="22"/>
          <w:lang w:val="pl-PL"/>
        </w:rPr>
        <w:t>Spektrometr fluorescencji rentgenowskiej (…)</w:t>
      </w:r>
      <w:r w:rsidRPr="00314D31">
        <w:rPr>
          <w:rFonts w:ascii="Arial Narrow" w:hAnsi="Arial Narrow" w:cs="Arial Narrow"/>
          <w:b/>
          <w:iCs/>
          <w:sz w:val="22"/>
          <w:szCs w:val="22"/>
        </w:rPr>
        <w:t>”</w:t>
      </w:r>
      <w:r>
        <w:rPr>
          <w:rFonts w:ascii="Arial Narrow" w:hAnsi="Arial Narrow" w:cs="Arial Narrow"/>
          <w:bCs/>
          <w:sz w:val="22"/>
          <w:szCs w:val="22"/>
        </w:rPr>
        <w:t>:</w:t>
      </w:r>
    </w:p>
    <w:p w:rsidR="004B6254" w:rsidRPr="00AF6115" w:rsidRDefault="004B6254" w:rsidP="00501186">
      <w:pPr>
        <w:pStyle w:val="Akapitzlist"/>
        <w:numPr>
          <w:ilvl w:val="0"/>
          <w:numId w:val="44"/>
        </w:numPr>
        <w:tabs>
          <w:tab w:val="left" w:pos="284"/>
        </w:tabs>
        <w:suppressAutoHyphens w:val="0"/>
        <w:spacing w:after="60"/>
        <w:ind w:left="567" w:hanging="283"/>
        <w:contextualSpacing w:val="0"/>
        <w:jc w:val="both"/>
        <w:rPr>
          <w:rFonts w:ascii="Arial Narrow" w:eastAsia="Calibri" w:hAnsi="Arial Narrow" w:cs="Calibri"/>
          <w:color w:val="000000"/>
          <w:sz w:val="22"/>
          <w:szCs w:val="22"/>
        </w:rPr>
      </w:pPr>
      <w:r w:rsidRPr="00640C46">
        <w:rPr>
          <w:rFonts w:ascii="Arial Narrow" w:hAnsi="Arial Narrow" w:cs="Arial Narrow"/>
          <w:bCs/>
          <w:sz w:val="22"/>
          <w:szCs w:val="22"/>
        </w:rPr>
        <w:t xml:space="preserve">oferuję </w:t>
      </w:r>
      <w:r w:rsidRPr="00B14CF2">
        <w:rPr>
          <w:rFonts w:ascii="Arial Narrow" w:hAnsi="Arial Narrow" w:cs="Arial Narrow"/>
          <w:bCs/>
          <w:sz w:val="22"/>
          <w:szCs w:val="22"/>
        </w:rPr>
        <w:t>wykonanie zamówienia zgodnie z poniższą tabelą:</w:t>
      </w: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Producent oraz model lub numer katalogowy lub inne oznaczenie handlowe stosowane przez producenta</w:t>
            </w:r>
            <w:r>
              <w:rPr>
                <w:rFonts w:ascii="Arial Narrow" w:eastAsia="Calibri" w:hAnsi="Arial Narrow" w:cs="Calibri"/>
                <w:b/>
                <w:color w:val="000000"/>
                <w:lang w:eastAsia="en-US"/>
              </w:rPr>
              <w:t xml:space="preserve">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 xml:space="preserve">Cena jednostkowa </w:t>
            </w:r>
            <w:r>
              <w:rPr>
                <w:rFonts w:ascii="Arial Narrow" w:eastAsia="Calibri" w:hAnsi="Arial Narrow" w:cs="Calibri"/>
                <w:b/>
                <w:color w:val="000000"/>
                <w:lang w:eastAsia="en-US"/>
              </w:rPr>
              <w:t>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Kwota netto w zł</w:t>
            </w:r>
          </w:p>
          <w:p w:rsidR="004B6254" w:rsidRPr="00A648E4" w:rsidRDefault="004B6254" w:rsidP="00682698">
            <w:pPr>
              <w:ind w:left="0" w:firstLine="0"/>
              <w:jc w:val="center"/>
              <w:rPr>
                <w:rFonts w:ascii="Arial Narrow" w:eastAsia="Calibri" w:hAnsi="Arial Narrow" w:cs="Calibri"/>
                <w:i/>
                <w:color w:val="000000"/>
                <w:lang w:eastAsia="en-US"/>
              </w:rPr>
            </w:pPr>
            <w:r>
              <w:rPr>
                <w:rFonts w:ascii="Arial Narrow" w:eastAsia="Calibri" w:hAnsi="Arial Narrow" w:cs="Calibri"/>
                <w:i/>
                <w:color w:val="000000"/>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Wartość </w:t>
            </w:r>
            <w:r w:rsidRPr="00D24758">
              <w:rPr>
                <w:rFonts w:ascii="Arial Narrow" w:eastAsia="Calibri" w:hAnsi="Arial Narrow" w:cs="Calibri"/>
                <w:b/>
                <w:color w:val="000000"/>
                <w:lang w:eastAsia="en-US"/>
              </w:rPr>
              <w:t>brutto w zł</w:t>
            </w:r>
          </w:p>
          <w:p w:rsidR="004B6254" w:rsidRPr="004F2A7F" w:rsidRDefault="004B6254" w:rsidP="00682698">
            <w:pPr>
              <w:ind w:left="0" w:firstLine="0"/>
              <w:jc w:val="center"/>
              <w:rPr>
                <w:rFonts w:ascii="Arial Narrow" w:eastAsia="Calibri" w:hAnsi="Arial Narrow" w:cs="Calibri"/>
                <w:i/>
                <w:iCs/>
                <w:color w:val="000000"/>
                <w:lang w:eastAsia="en-US"/>
              </w:rPr>
            </w:pPr>
            <w:r w:rsidRPr="004F2A7F">
              <w:rPr>
                <w:rFonts w:ascii="Arial Narrow" w:eastAsia="Calibri" w:hAnsi="Arial Narrow" w:cs="Calibri"/>
                <w:i/>
                <w:iCs/>
                <w:color w:val="000000"/>
                <w:lang w:eastAsia="en-US"/>
              </w:rPr>
              <w:t>(</w:t>
            </w:r>
            <w:r>
              <w:rPr>
                <w:rFonts w:ascii="Arial Narrow" w:eastAsia="Calibri" w:hAnsi="Arial Narrow" w:cs="Calibri"/>
                <w:i/>
                <w:iCs/>
                <w:color w:val="000000"/>
                <w:lang w:eastAsia="en-US"/>
              </w:rPr>
              <w:t>5 +</w:t>
            </w:r>
            <w:r w:rsidRPr="004F2A7F">
              <w:rPr>
                <w:rFonts w:ascii="Arial Narrow" w:eastAsia="Calibri" w:hAnsi="Arial Narrow" w:cs="Calibri"/>
                <w:i/>
                <w:iCs/>
                <w:color w:val="000000"/>
                <w:lang w:eastAsia="en-US"/>
              </w:rPr>
              <w:t xml:space="preserve"> </w:t>
            </w:r>
            <w:r>
              <w:rPr>
                <w:rFonts w:ascii="Arial Narrow" w:eastAsia="Calibri" w:hAnsi="Arial Narrow" w:cs="Calibri"/>
                <w:i/>
                <w:iCs/>
                <w:color w:val="000000"/>
                <w:lang w:eastAsia="en-US"/>
              </w:rPr>
              <w:t>VAT</w:t>
            </w:r>
            <w:r w:rsidRPr="004F2A7F">
              <w:rPr>
                <w:rFonts w:ascii="Arial Narrow" w:eastAsia="Calibri" w:hAnsi="Arial Narrow" w:cs="Calibri"/>
                <w:i/>
                <w:iCs/>
                <w:color w:val="000000"/>
                <w:lang w:eastAsia="en-US"/>
              </w:rPr>
              <w:t>)</w:t>
            </w:r>
          </w:p>
        </w:tc>
      </w:tr>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4B6254" w:rsidTr="00682698">
        <w:trPr>
          <w:trHeight w:val="51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6254" w:rsidRPr="004B6254" w:rsidRDefault="004B6254" w:rsidP="004B6254">
            <w:pPr>
              <w:ind w:left="0" w:firstLine="0"/>
              <w:rPr>
                <w:rFonts w:ascii="Arial Narrow" w:hAnsi="Arial Narrow"/>
                <w:lang w:eastAsia="en-US"/>
              </w:rPr>
            </w:pPr>
            <w:r w:rsidRPr="00501186">
              <w:rPr>
                <w:rFonts w:ascii="Arial Narrow" w:hAnsi="Arial Narrow" w:cs="Arial Narrow"/>
                <w:iCs/>
                <w:szCs w:val="22"/>
              </w:rPr>
              <w:t>Spektrometr fluorescencji rentgenowskiej (…)</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6254" w:rsidRDefault="004B6254" w:rsidP="004B6254">
            <w:pPr>
              <w:ind w:left="0" w:firstLine="0"/>
              <w:jc w:val="center"/>
              <w:rPr>
                <w:rFonts w:ascii="Arial Narrow" w:eastAsia="Calibri" w:hAnsi="Arial Narrow" w:cs="Calibri"/>
                <w:color w:val="000000"/>
                <w:szCs w:val="22"/>
                <w:lang w:eastAsia="en-US"/>
              </w:rPr>
            </w:pPr>
            <w:r>
              <w:rPr>
                <w:rFonts w:ascii="Arial Narrow" w:eastAsia="Calibri" w:hAnsi="Arial Narrow" w:cs="Calibri"/>
                <w:color w:val="000000"/>
                <w:szCs w:val="22"/>
                <w:lang w:eastAsia="en-US"/>
              </w:rPr>
              <w:t xml:space="preserve">1 </w:t>
            </w:r>
            <w:proofErr w:type="spellStart"/>
            <w:r>
              <w:rPr>
                <w:rFonts w:ascii="Arial Narrow" w:eastAsia="Calibri" w:hAnsi="Arial Narrow" w:cs="Calibri"/>
                <w:color w:val="000000"/>
                <w:szCs w:val="22"/>
                <w:lang w:eastAsia="en-US"/>
              </w:rPr>
              <w:t>kpl</w:t>
            </w:r>
            <w:proofErr w:type="spellEnd"/>
            <w:r>
              <w:rPr>
                <w:rFonts w:ascii="Arial Narrow" w:eastAsia="Calibri" w:hAnsi="Arial Narrow" w:cs="Calibri"/>
                <w:color w:val="000000"/>
                <w:szCs w:val="22"/>
                <w:lang w:eastAsia="en-US"/>
              </w:rPr>
              <w: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Default="004B6254" w:rsidP="00682698">
            <w:pPr>
              <w:ind w:left="0" w:firstLine="0"/>
              <w:jc w:val="center"/>
              <w:rPr>
                <w:rFonts w:ascii="Arial Narrow" w:eastAsia="Calibri" w:hAnsi="Arial Narrow" w:cs="Calibri"/>
                <w:color w:val="000000"/>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b/>
                <w:color w:val="000000"/>
                <w:szCs w:val="21"/>
                <w:lang w:eastAsia="en-US"/>
              </w:rPr>
            </w:pPr>
          </w:p>
        </w:tc>
      </w:tr>
    </w:tbl>
    <w:p w:rsidR="003E4356" w:rsidRPr="001C1411" w:rsidRDefault="003E4356" w:rsidP="00501186">
      <w:pPr>
        <w:pStyle w:val="Akapitzlist"/>
        <w:numPr>
          <w:ilvl w:val="0"/>
          <w:numId w:val="52"/>
        </w:numPr>
        <w:spacing w:before="60" w:after="60"/>
        <w:ind w:left="567" w:hanging="283"/>
        <w:contextualSpacing w:val="0"/>
        <w:jc w:val="both"/>
        <w:rPr>
          <w:rFonts w:ascii="Arial Narrow" w:eastAsia="Calibri" w:hAnsi="Arial Narrow" w:cs="Calibri"/>
          <w:sz w:val="22"/>
          <w:szCs w:val="22"/>
        </w:rPr>
      </w:pPr>
      <w:r w:rsidRPr="00640C46">
        <w:rPr>
          <w:rFonts w:ascii="Arial Narrow" w:eastAsia="Calibri" w:hAnsi="Arial Narrow" w:cs="Calibri"/>
          <w:sz w:val="22"/>
          <w:szCs w:val="22"/>
        </w:rPr>
        <w:t xml:space="preserve">oferuję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(okres gwarancji nie może być krótszy niż 24 miesiące)</w:t>
      </w:r>
      <w:r>
        <w:rPr>
          <w:rFonts w:ascii="Arial Narrow" w:eastAsia="Calibri" w:hAnsi="Arial Narrow" w:cs="Calibri"/>
          <w:i/>
          <w:sz w:val="22"/>
          <w:szCs w:val="22"/>
        </w:rPr>
        <w:t>,</w:t>
      </w:r>
    </w:p>
    <w:tbl>
      <w:tblPr>
        <w:tblW w:w="8788" w:type="dxa"/>
        <w:tblInd w:w="284" w:type="dxa"/>
        <w:tblCellMar>
          <w:left w:w="0" w:type="dxa"/>
          <w:right w:w="0" w:type="dxa"/>
        </w:tblCellMar>
        <w:tblLook w:val="04A0" w:firstRow="1" w:lastRow="0" w:firstColumn="1" w:lastColumn="0" w:noHBand="0" w:noVBand="1"/>
      </w:tblPr>
      <w:tblGrid>
        <w:gridCol w:w="283"/>
        <w:gridCol w:w="6804"/>
        <w:gridCol w:w="170"/>
        <w:gridCol w:w="425"/>
        <w:gridCol w:w="284"/>
        <w:gridCol w:w="425"/>
        <w:gridCol w:w="284"/>
        <w:gridCol w:w="113"/>
      </w:tblGrid>
      <w:tr w:rsidR="003E4356" w:rsidTr="00501186">
        <w:trPr>
          <w:trHeight w:val="283"/>
        </w:trPr>
        <w:tc>
          <w:tcPr>
            <w:tcW w:w="283" w:type="dxa"/>
          </w:tcPr>
          <w:p w:rsidR="003E4356" w:rsidRPr="00DE6C24" w:rsidRDefault="003E4356" w:rsidP="009C01AD">
            <w:pPr>
              <w:pStyle w:val="Akapitzlist"/>
              <w:ind w:left="0"/>
              <w:contextualSpacing w:val="0"/>
              <w:rPr>
                <w:rFonts w:ascii="Arial Narrow" w:hAnsi="Arial Narrow" w:cs="Tahoma"/>
                <w:sz w:val="22"/>
                <w:szCs w:val="22"/>
                <w:lang w:val="pl-PL"/>
              </w:rPr>
            </w:pPr>
            <w:r>
              <w:rPr>
                <w:rFonts w:ascii="Arial Narrow" w:hAnsi="Arial Narrow" w:cs="Tahoma"/>
                <w:sz w:val="22"/>
                <w:szCs w:val="22"/>
                <w:lang w:val="pl-PL"/>
              </w:rPr>
              <w:t>c)</w:t>
            </w:r>
          </w:p>
        </w:tc>
        <w:tc>
          <w:tcPr>
            <w:tcW w:w="6804" w:type="dxa"/>
            <w:hideMark/>
          </w:tcPr>
          <w:p w:rsidR="003E4356" w:rsidRPr="001F7CE0" w:rsidRDefault="003E4356" w:rsidP="009C01AD">
            <w:pPr>
              <w:pStyle w:val="Akapitzlist"/>
              <w:ind w:left="0"/>
              <w:jc w:val="both"/>
              <w:rPr>
                <w:rFonts w:ascii="Arial Narrow" w:hAnsi="Arial Narrow" w:cs="Tahoma"/>
                <w:sz w:val="22"/>
                <w:szCs w:val="22"/>
                <w:vertAlign w:val="superscript"/>
              </w:rPr>
            </w:pPr>
            <w:r w:rsidRPr="001F7CE0">
              <w:rPr>
                <w:rFonts w:ascii="Arial Narrow" w:eastAsia="Calibri" w:hAnsi="Arial Narrow" w:cs="Calibri"/>
                <w:sz w:val="22"/>
                <w:szCs w:val="22"/>
              </w:rPr>
              <w:t xml:space="preserve">oferuję dodatkowy/e zestaw/y materiały określone w </w:t>
            </w:r>
            <w:r>
              <w:rPr>
                <w:rFonts w:ascii="Arial Narrow" w:eastAsia="Calibri" w:hAnsi="Arial Narrow" w:cs="Calibri"/>
                <w:sz w:val="22"/>
                <w:szCs w:val="22"/>
              </w:rPr>
              <w:t>15.</w:t>
            </w:r>
            <w:r w:rsidR="00F53343">
              <w:rPr>
                <w:rFonts w:ascii="Arial Narrow" w:eastAsia="Calibri" w:hAnsi="Arial Narrow" w:cs="Calibri"/>
                <w:sz w:val="22"/>
                <w:szCs w:val="22"/>
                <w:lang w:val="pl-PL"/>
              </w:rPr>
              <w:t>7</w:t>
            </w:r>
            <w:r>
              <w:rPr>
                <w:rFonts w:ascii="Arial Narrow" w:eastAsia="Calibri" w:hAnsi="Arial Narrow" w:cs="Calibri"/>
                <w:sz w:val="22"/>
                <w:szCs w:val="22"/>
              </w:rPr>
              <w:t>.3</w:t>
            </w:r>
            <w:r>
              <w:rPr>
                <w:rFonts w:ascii="Arial Narrow" w:eastAsia="Calibri" w:hAnsi="Arial Narrow" w:cs="Calibri"/>
                <w:sz w:val="22"/>
                <w:szCs w:val="22"/>
                <w:lang w:val="pl-PL"/>
              </w:rPr>
              <w:t>.1</w:t>
            </w:r>
            <w:r w:rsidRPr="001F7CE0">
              <w:rPr>
                <w:rFonts w:ascii="Arial Narrow" w:eastAsia="Calibri" w:hAnsi="Arial Narrow" w:cs="Calibri"/>
                <w:sz w:val="22"/>
                <w:szCs w:val="22"/>
              </w:rPr>
              <w:t xml:space="preserve"> SWZ</w:t>
            </w:r>
            <w:r w:rsidR="00377F34">
              <w:rPr>
                <w:rStyle w:val="Odwoanieprzypisudolnego"/>
                <w:rFonts w:ascii="Arial Narrow" w:hAnsi="Arial Narrow" w:cs="Tahoma"/>
                <w:sz w:val="22"/>
                <w:szCs w:val="22"/>
              </w:rPr>
              <w:footnoteReference w:id="8"/>
            </w:r>
          </w:p>
        </w:tc>
        <w:tc>
          <w:tcPr>
            <w:tcW w:w="170" w:type="dxa"/>
            <w:hideMark/>
          </w:tcPr>
          <w:p w:rsidR="003E4356" w:rsidRPr="001F7CE0" w:rsidRDefault="003E4356" w:rsidP="009C01AD">
            <w:pPr>
              <w:pStyle w:val="Akapitzlist"/>
              <w:ind w:left="0"/>
              <w:rPr>
                <w:rFonts w:ascii="Arial Narrow" w:hAnsi="Arial Narrow" w:cs="Tahoma"/>
                <w:sz w:val="22"/>
                <w:szCs w:val="22"/>
              </w:rPr>
            </w:pPr>
            <w:r w:rsidRPr="001F7CE0">
              <w:rPr>
                <w:rFonts w:ascii="Arial Narrow" w:hAnsi="Arial Narrow" w:cs="Tahoma"/>
                <w:sz w:val="22"/>
                <w:szCs w:val="22"/>
              </w:rPr>
              <w:t>-</w:t>
            </w:r>
          </w:p>
        </w:tc>
        <w:tc>
          <w:tcPr>
            <w:tcW w:w="425" w:type="dxa"/>
            <w:tcBorders>
              <w:right w:val="single" w:sz="4" w:space="0" w:color="auto"/>
            </w:tcBorders>
            <w:hideMark/>
          </w:tcPr>
          <w:p w:rsidR="003E4356" w:rsidRPr="001F7CE0" w:rsidRDefault="003E4356" w:rsidP="009C01AD">
            <w:pPr>
              <w:pStyle w:val="Akapitzlist"/>
              <w:ind w:left="0"/>
              <w:jc w:val="center"/>
              <w:rPr>
                <w:rFonts w:ascii="Arial Narrow" w:hAnsi="Arial Narrow" w:cs="Tahoma"/>
                <w:sz w:val="22"/>
                <w:szCs w:val="22"/>
              </w:rPr>
            </w:pPr>
            <w:r w:rsidRPr="001F7CE0">
              <w:rPr>
                <w:rFonts w:ascii="Arial Narrow" w:hAnsi="Arial Narrow" w:cs="Tahoma"/>
                <w:sz w:val="22"/>
                <w:szCs w:val="22"/>
              </w:rPr>
              <w:t>1</w:t>
            </w:r>
          </w:p>
        </w:tc>
        <w:tc>
          <w:tcPr>
            <w:tcW w:w="284" w:type="dxa"/>
            <w:tcBorders>
              <w:top w:val="single" w:sz="4" w:space="0" w:color="auto"/>
              <w:left w:val="single" w:sz="4" w:space="0" w:color="auto"/>
              <w:bottom w:val="single" w:sz="4" w:space="0" w:color="auto"/>
              <w:right w:val="single" w:sz="4" w:space="0" w:color="auto"/>
            </w:tcBorders>
            <w:vAlign w:val="center"/>
          </w:tcPr>
          <w:p w:rsidR="003E4356" w:rsidRPr="001F7CE0" w:rsidRDefault="003E4356" w:rsidP="009C01AD">
            <w:pPr>
              <w:pStyle w:val="Akapitzlist"/>
              <w:ind w:left="0"/>
              <w:jc w:val="center"/>
              <w:rPr>
                <w:rFonts w:ascii="Arial Narrow" w:hAnsi="Arial Narrow" w:cs="Tahoma"/>
                <w:b/>
                <w:sz w:val="22"/>
                <w:szCs w:val="22"/>
              </w:rPr>
            </w:pPr>
          </w:p>
        </w:tc>
        <w:tc>
          <w:tcPr>
            <w:tcW w:w="425" w:type="dxa"/>
            <w:tcBorders>
              <w:left w:val="single" w:sz="4" w:space="0" w:color="auto"/>
              <w:right w:val="single" w:sz="4" w:space="0" w:color="auto"/>
            </w:tcBorders>
            <w:hideMark/>
          </w:tcPr>
          <w:p w:rsidR="003E4356" w:rsidRPr="001F7CE0" w:rsidRDefault="003E4356" w:rsidP="009C01AD">
            <w:pPr>
              <w:pStyle w:val="Akapitzlist"/>
              <w:ind w:left="0"/>
              <w:jc w:val="center"/>
              <w:rPr>
                <w:rFonts w:ascii="Arial Narrow" w:hAnsi="Arial Narrow" w:cs="Tahoma"/>
                <w:sz w:val="22"/>
                <w:szCs w:val="22"/>
              </w:rPr>
            </w:pPr>
            <w:r w:rsidRPr="001F7CE0">
              <w:rPr>
                <w:rFonts w:ascii="Arial Narrow" w:hAnsi="Arial Narrow" w:cs="Tahoma"/>
                <w:sz w:val="22"/>
                <w:szCs w:val="22"/>
              </w:rPr>
              <w:t>2</w:t>
            </w:r>
          </w:p>
        </w:tc>
        <w:tc>
          <w:tcPr>
            <w:tcW w:w="284" w:type="dxa"/>
            <w:tcBorders>
              <w:top w:val="single" w:sz="4" w:space="0" w:color="auto"/>
              <w:left w:val="single" w:sz="4" w:space="0" w:color="auto"/>
              <w:bottom w:val="single" w:sz="4" w:space="0" w:color="auto"/>
              <w:right w:val="single" w:sz="4" w:space="0" w:color="auto"/>
            </w:tcBorders>
            <w:vAlign w:val="center"/>
          </w:tcPr>
          <w:p w:rsidR="003E4356" w:rsidRPr="001F7CE0" w:rsidRDefault="003E4356" w:rsidP="009C01AD">
            <w:pPr>
              <w:pStyle w:val="Akapitzlist"/>
              <w:ind w:left="0"/>
              <w:jc w:val="center"/>
              <w:rPr>
                <w:rFonts w:ascii="Arial Narrow" w:hAnsi="Arial Narrow" w:cs="Tahoma"/>
                <w:b/>
                <w:sz w:val="22"/>
                <w:szCs w:val="22"/>
              </w:rPr>
            </w:pPr>
          </w:p>
        </w:tc>
        <w:tc>
          <w:tcPr>
            <w:tcW w:w="113" w:type="dxa"/>
            <w:tcBorders>
              <w:left w:val="single" w:sz="4" w:space="0" w:color="auto"/>
            </w:tcBorders>
            <w:vAlign w:val="bottom"/>
          </w:tcPr>
          <w:p w:rsidR="003E4356" w:rsidRPr="001F7CE0" w:rsidRDefault="003E4356" w:rsidP="009C01AD">
            <w:pPr>
              <w:pStyle w:val="Akapitzlist"/>
              <w:ind w:left="0"/>
              <w:rPr>
                <w:rFonts w:ascii="Arial Narrow" w:hAnsi="Arial Narrow" w:cs="Tahoma"/>
                <w:sz w:val="22"/>
                <w:szCs w:val="22"/>
              </w:rPr>
            </w:pPr>
            <w:r w:rsidRPr="001F7CE0">
              <w:rPr>
                <w:rFonts w:ascii="Arial Narrow" w:hAnsi="Arial Narrow" w:cs="Tahoma"/>
                <w:sz w:val="22"/>
                <w:szCs w:val="22"/>
              </w:rPr>
              <w:t>,</w:t>
            </w:r>
          </w:p>
        </w:tc>
      </w:tr>
    </w:tbl>
    <w:p w:rsidR="003E4356" w:rsidRPr="00C26877" w:rsidRDefault="003E4356" w:rsidP="00501186">
      <w:pPr>
        <w:pStyle w:val="Akapitzlist"/>
        <w:numPr>
          <w:ilvl w:val="0"/>
          <w:numId w:val="53"/>
        </w:numPr>
        <w:spacing w:before="60" w:after="60"/>
        <w:ind w:left="567" w:hanging="283"/>
        <w:rPr>
          <w:rFonts w:ascii="Arial Narrow" w:eastAsia="Calibri" w:hAnsi="Arial Narrow" w:cs="Calibri"/>
          <w:sz w:val="22"/>
          <w:szCs w:val="22"/>
        </w:rPr>
      </w:pPr>
      <w:r>
        <w:rPr>
          <w:rFonts w:ascii="Arial Narrow" w:eastAsia="Calibri" w:hAnsi="Arial Narrow" w:cs="Calibri"/>
          <w:sz w:val="22"/>
          <w:szCs w:val="22"/>
        </w:rPr>
        <w:t>oświadczam, że oferowane urządzenie</w:t>
      </w:r>
      <w:r>
        <w:rPr>
          <w:rFonts w:ascii="Arial Narrow" w:eastAsia="Calibri" w:hAnsi="Arial Narrow" w:cs="Calibri"/>
          <w:bCs/>
          <w:sz w:val="22"/>
          <w:szCs w:val="22"/>
        </w:rPr>
        <w:t xml:space="preserve"> jest fabrycznie nowe, wyprodukowane w ……….. roku </w:t>
      </w:r>
      <w:r>
        <w:rPr>
          <w:rFonts w:ascii="Arial Narrow" w:eastAsia="Calibri" w:hAnsi="Arial Narrow" w:cs="Calibri"/>
          <w:bCs/>
          <w:i/>
          <w:sz w:val="18"/>
          <w:szCs w:val="22"/>
        </w:rPr>
        <w:t>(urządzenie nie może być wyprodukowane wcześniej niż 2024 r.)</w:t>
      </w:r>
      <w:r>
        <w:rPr>
          <w:rFonts w:ascii="Arial Narrow" w:eastAsia="Calibri" w:hAnsi="Arial Narrow" w:cs="Calibri"/>
          <w:bCs/>
          <w:sz w:val="22"/>
          <w:szCs w:val="22"/>
        </w:rPr>
        <w:t>;</w:t>
      </w:r>
    </w:p>
    <w:p w:rsidR="004B6254" w:rsidRDefault="004B6254" w:rsidP="00501186">
      <w:pPr>
        <w:pStyle w:val="Akapitzlist"/>
        <w:numPr>
          <w:ilvl w:val="0"/>
          <w:numId w:val="30"/>
        </w:numPr>
        <w:suppressAutoHyphens w:val="0"/>
        <w:spacing w:before="120"/>
        <w:ind w:left="284" w:hanging="284"/>
        <w:contextualSpacing w:val="0"/>
        <w:jc w:val="both"/>
        <w:rPr>
          <w:rFonts w:ascii="Arial Narrow" w:hAnsi="Arial Narrow" w:cs="Arial Narrow"/>
          <w:b/>
          <w:bCs/>
          <w:sz w:val="22"/>
          <w:szCs w:val="22"/>
        </w:rPr>
      </w:pPr>
      <w:r>
        <w:rPr>
          <w:rFonts w:ascii="Arial Narrow" w:hAnsi="Arial Narrow" w:cs="Arial Narrow"/>
          <w:bCs/>
          <w:sz w:val="22"/>
          <w:szCs w:val="22"/>
        </w:rPr>
        <w:t xml:space="preserve">w zakresie określonym dla </w:t>
      </w:r>
      <w:r>
        <w:rPr>
          <w:rFonts w:ascii="Arial Narrow" w:hAnsi="Arial Narrow" w:cs="Arial Narrow"/>
          <w:b/>
          <w:bCs/>
          <w:sz w:val="22"/>
          <w:szCs w:val="22"/>
        </w:rPr>
        <w:t xml:space="preserve">części nr </w:t>
      </w:r>
      <w:r>
        <w:rPr>
          <w:rFonts w:ascii="Arial Narrow" w:hAnsi="Arial Narrow" w:cs="Arial Narrow"/>
          <w:b/>
          <w:bCs/>
          <w:sz w:val="22"/>
          <w:szCs w:val="22"/>
          <w:lang w:val="pl-PL"/>
        </w:rPr>
        <w:t>8</w:t>
      </w:r>
      <w:r>
        <w:rPr>
          <w:rFonts w:ascii="Arial Narrow" w:hAnsi="Arial Narrow" w:cs="Arial Narrow"/>
          <w:b/>
          <w:i/>
          <w:iCs/>
          <w:sz w:val="22"/>
          <w:szCs w:val="22"/>
        </w:rPr>
        <w:t xml:space="preserve"> </w:t>
      </w:r>
      <w:r w:rsidRPr="00314D31">
        <w:rPr>
          <w:rFonts w:ascii="Arial Narrow" w:hAnsi="Arial Narrow" w:cs="Arial Narrow"/>
          <w:b/>
          <w:iCs/>
          <w:sz w:val="22"/>
          <w:szCs w:val="22"/>
        </w:rPr>
        <w:t>„</w:t>
      </w:r>
      <w:r w:rsidR="004927EA">
        <w:rPr>
          <w:rFonts w:ascii="Arial Narrow" w:hAnsi="Arial Narrow" w:cs="Arial Narrow"/>
          <w:b/>
          <w:iCs/>
          <w:sz w:val="22"/>
          <w:szCs w:val="22"/>
          <w:lang w:val="pl-PL"/>
        </w:rPr>
        <w:t>Wielofunkcyjny zestaw do badania  śladów</w:t>
      </w:r>
      <w:r w:rsidRPr="00314D31">
        <w:rPr>
          <w:rFonts w:ascii="Arial Narrow" w:hAnsi="Arial Narrow" w:cs="Arial Narrow"/>
          <w:b/>
          <w:iCs/>
          <w:sz w:val="22"/>
          <w:szCs w:val="22"/>
        </w:rPr>
        <w:t>”</w:t>
      </w:r>
      <w:r>
        <w:rPr>
          <w:rFonts w:ascii="Arial Narrow" w:hAnsi="Arial Narrow" w:cs="Arial Narrow"/>
          <w:bCs/>
          <w:sz w:val="22"/>
          <w:szCs w:val="22"/>
        </w:rPr>
        <w:t>:</w:t>
      </w:r>
    </w:p>
    <w:p w:rsidR="004B6254" w:rsidRPr="00AF6115" w:rsidRDefault="004B6254" w:rsidP="00501186">
      <w:pPr>
        <w:pStyle w:val="Akapitzlist"/>
        <w:numPr>
          <w:ilvl w:val="0"/>
          <w:numId w:val="45"/>
        </w:numPr>
        <w:tabs>
          <w:tab w:val="left" w:pos="284"/>
        </w:tabs>
        <w:suppressAutoHyphens w:val="0"/>
        <w:spacing w:after="60"/>
        <w:ind w:left="567" w:hanging="283"/>
        <w:contextualSpacing w:val="0"/>
        <w:jc w:val="both"/>
        <w:rPr>
          <w:rFonts w:ascii="Arial Narrow" w:eastAsia="Calibri" w:hAnsi="Arial Narrow" w:cs="Calibri"/>
          <w:color w:val="000000"/>
          <w:sz w:val="22"/>
          <w:szCs w:val="22"/>
        </w:rPr>
      </w:pPr>
      <w:r w:rsidRPr="00640C46">
        <w:rPr>
          <w:rFonts w:ascii="Arial Narrow" w:hAnsi="Arial Narrow" w:cs="Arial Narrow"/>
          <w:bCs/>
          <w:sz w:val="22"/>
          <w:szCs w:val="22"/>
        </w:rPr>
        <w:t xml:space="preserve">oferuję </w:t>
      </w:r>
      <w:r w:rsidRPr="00B14CF2">
        <w:rPr>
          <w:rFonts w:ascii="Arial Narrow" w:hAnsi="Arial Narrow" w:cs="Arial Narrow"/>
          <w:bCs/>
          <w:sz w:val="22"/>
          <w:szCs w:val="22"/>
        </w:rPr>
        <w:t>wykonanie zamówienia zgodnie z poniższą tabelą:</w:t>
      </w: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Producent oraz model lub numer katalogowy lub inne oznaczenie handlowe stosowane przez producenta</w:t>
            </w:r>
            <w:r>
              <w:rPr>
                <w:rFonts w:ascii="Arial Narrow" w:eastAsia="Calibri" w:hAnsi="Arial Narrow" w:cs="Calibri"/>
                <w:b/>
                <w:color w:val="000000"/>
                <w:lang w:eastAsia="en-US"/>
              </w:rPr>
              <w:t xml:space="preserve">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6254" w:rsidRPr="00D24758" w:rsidRDefault="004B6254"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 xml:space="preserve">Cena jednostkowa </w:t>
            </w:r>
            <w:r>
              <w:rPr>
                <w:rFonts w:ascii="Arial Narrow" w:eastAsia="Calibri" w:hAnsi="Arial Narrow" w:cs="Calibri"/>
                <w:b/>
                <w:color w:val="000000"/>
                <w:lang w:eastAsia="en-US"/>
              </w:rPr>
              <w:t>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Kwota netto w zł</w:t>
            </w:r>
          </w:p>
          <w:p w:rsidR="004B6254" w:rsidRPr="00A648E4" w:rsidRDefault="004B6254" w:rsidP="00682698">
            <w:pPr>
              <w:ind w:left="0" w:firstLine="0"/>
              <w:jc w:val="center"/>
              <w:rPr>
                <w:rFonts w:ascii="Arial Narrow" w:eastAsia="Calibri" w:hAnsi="Arial Narrow" w:cs="Calibri"/>
                <w:i/>
                <w:color w:val="000000"/>
                <w:lang w:eastAsia="en-US"/>
              </w:rPr>
            </w:pPr>
            <w:r>
              <w:rPr>
                <w:rFonts w:ascii="Arial Narrow" w:eastAsia="Calibri" w:hAnsi="Arial Narrow" w:cs="Calibri"/>
                <w:i/>
                <w:color w:val="000000"/>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Pr="00D24758"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Wartość </w:t>
            </w:r>
            <w:r w:rsidRPr="00D24758">
              <w:rPr>
                <w:rFonts w:ascii="Arial Narrow" w:eastAsia="Calibri" w:hAnsi="Arial Narrow" w:cs="Calibri"/>
                <w:b/>
                <w:color w:val="000000"/>
                <w:lang w:eastAsia="en-US"/>
              </w:rPr>
              <w:t>brutto w zł</w:t>
            </w:r>
          </w:p>
          <w:p w:rsidR="004B6254" w:rsidRPr="004F2A7F" w:rsidRDefault="004B6254" w:rsidP="00682698">
            <w:pPr>
              <w:ind w:left="0" w:firstLine="0"/>
              <w:jc w:val="center"/>
              <w:rPr>
                <w:rFonts w:ascii="Arial Narrow" w:eastAsia="Calibri" w:hAnsi="Arial Narrow" w:cs="Calibri"/>
                <w:i/>
                <w:iCs/>
                <w:color w:val="000000"/>
                <w:lang w:eastAsia="en-US"/>
              </w:rPr>
            </w:pPr>
            <w:r w:rsidRPr="004F2A7F">
              <w:rPr>
                <w:rFonts w:ascii="Arial Narrow" w:eastAsia="Calibri" w:hAnsi="Arial Narrow" w:cs="Calibri"/>
                <w:i/>
                <w:iCs/>
                <w:color w:val="000000"/>
                <w:lang w:eastAsia="en-US"/>
              </w:rPr>
              <w:t>(</w:t>
            </w:r>
            <w:r>
              <w:rPr>
                <w:rFonts w:ascii="Arial Narrow" w:eastAsia="Calibri" w:hAnsi="Arial Narrow" w:cs="Calibri"/>
                <w:i/>
                <w:iCs/>
                <w:color w:val="000000"/>
                <w:lang w:eastAsia="en-US"/>
              </w:rPr>
              <w:t>5 +</w:t>
            </w:r>
            <w:r w:rsidRPr="004F2A7F">
              <w:rPr>
                <w:rFonts w:ascii="Arial Narrow" w:eastAsia="Calibri" w:hAnsi="Arial Narrow" w:cs="Calibri"/>
                <w:i/>
                <w:iCs/>
                <w:color w:val="000000"/>
                <w:lang w:eastAsia="en-US"/>
              </w:rPr>
              <w:t xml:space="preserve"> </w:t>
            </w:r>
            <w:r>
              <w:rPr>
                <w:rFonts w:ascii="Arial Narrow" w:eastAsia="Calibri" w:hAnsi="Arial Narrow" w:cs="Calibri"/>
                <w:i/>
                <w:iCs/>
                <w:color w:val="000000"/>
                <w:lang w:eastAsia="en-US"/>
              </w:rPr>
              <w:t>VAT</w:t>
            </w:r>
            <w:r w:rsidRPr="004F2A7F">
              <w:rPr>
                <w:rFonts w:ascii="Arial Narrow" w:eastAsia="Calibri" w:hAnsi="Arial Narrow" w:cs="Calibri"/>
                <w:i/>
                <w:iCs/>
                <w:color w:val="000000"/>
                <w:lang w:eastAsia="en-US"/>
              </w:rPr>
              <w:t>)</w:t>
            </w:r>
          </w:p>
        </w:tc>
      </w:tr>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4B6254" w:rsidTr="00682698">
        <w:trPr>
          <w:trHeight w:val="51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6254" w:rsidRPr="004927EA" w:rsidRDefault="004927EA" w:rsidP="00682698">
            <w:pPr>
              <w:ind w:left="0" w:firstLine="0"/>
              <w:rPr>
                <w:rFonts w:ascii="Arial Narrow" w:hAnsi="Arial Narrow"/>
                <w:lang w:eastAsia="en-US"/>
              </w:rPr>
            </w:pPr>
            <w:r w:rsidRPr="00501186">
              <w:rPr>
                <w:rFonts w:ascii="Arial Narrow" w:hAnsi="Arial Narrow" w:cs="Arial Narrow"/>
                <w:iCs/>
                <w:szCs w:val="22"/>
              </w:rPr>
              <w:t>Wielofunkcyjny zestaw do badania  śladów</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6254" w:rsidRDefault="004B6254" w:rsidP="00682698">
            <w:pPr>
              <w:ind w:left="0" w:firstLine="0"/>
              <w:jc w:val="center"/>
              <w:rPr>
                <w:rFonts w:ascii="Arial Narrow" w:eastAsia="Calibri" w:hAnsi="Arial Narrow" w:cs="Calibri"/>
                <w:color w:val="000000"/>
                <w:szCs w:val="22"/>
                <w:lang w:eastAsia="en-US"/>
              </w:rPr>
            </w:pPr>
            <w:r>
              <w:rPr>
                <w:rFonts w:ascii="Arial Narrow" w:eastAsia="Calibri" w:hAnsi="Arial Narrow" w:cs="Calibri"/>
                <w:color w:val="000000"/>
                <w:szCs w:val="22"/>
                <w:lang w:eastAsia="en-US"/>
              </w:rPr>
              <w:t xml:space="preserve">1 </w:t>
            </w:r>
            <w:proofErr w:type="spellStart"/>
            <w:r>
              <w:rPr>
                <w:rFonts w:ascii="Arial Narrow" w:eastAsia="Calibri" w:hAnsi="Arial Narrow" w:cs="Calibri"/>
                <w:color w:val="000000"/>
                <w:szCs w:val="22"/>
                <w:lang w:eastAsia="en-US"/>
              </w:rPr>
              <w:t>kpl</w:t>
            </w:r>
            <w:proofErr w:type="spellEnd"/>
            <w:r>
              <w:rPr>
                <w:rFonts w:ascii="Arial Narrow" w:eastAsia="Calibri" w:hAnsi="Arial Narrow" w:cs="Calibri"/>
                <w:color w:val="000000"/>
                <w:szCs w:val="22"/>
                <w:lang w:eastAsia="en-US"/>
              </w:rPr>
              <w: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Default="004B6254" w:rsidP="00682698">
            <w:pPr>
              <w:ind w:left="0" w:firstLine="0"/>
              <w:jc w:val="center"/>
              <w:rPr>
                <w:rFonts w:ascii="Arial Narrow" w:eastAsia="Calibri" w:hAnsi="Arial Narrow" w:cs="Calibri"/>
                <w:color w:val="000000"/>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b/>
                <w:color w:val="000000"/>
                <w:szCs w:val="21"/>
                <w:lang w:eastAsia="en-US"/>
              </w:rPr>
            </w:pPr>
          </w:p>
        </w:tc>
      </w:tr>
    </w:tbl>
    <w:p w:rsidR="004B6254" w:rsidRPr="00C26877" w:rsidRDefault="004B6254" w:rsidP="00110803">
      <w:pPr>
        <w:pStyle w:val="Akapitzlist"/>
        <w:numPr>
          <w:ilvl w:val="0"/>
          <w:numId w:val="45"/>
        </w:numPr>
        <w:spacing w:before="60"/>
        <w:ind w:left="567" w:hanging="283"/>
        <w:contextualSpacing w:val="0"/>
        <w:jc w:val="both"/>
        <w:rPr>
          <w:rFonts w:ascii="Arial Narrow" w:eastAsia="Calibri" w:hAnsi="Arial Narrow" w:cs="Calibri"/>
          <w:sz w:val="22"/>
          <w:szCs w:val="22"/>
        </w:rPr>
      </w:pPr>
      <w:r w:rsidRPr="00640C46">
        <w:rPr>
          <w:rFonts w:ascii="Arial Narrow" w:eastAsia="Calibri" w:hAnsi="Arial Narrow" w:cs="Calibri"/>
          <w:bCs/>
          <w:sz w:val="22"/>
          <w:szCs w:val="22"/>
        </w:rPr>
        <w:t>oferuję</w:t>
      </w:r>
      <w:r w:rsidRPr="00640C46">
        <w:rPr>
          <w:rFonts w:ascii="Arial Narrow" w:eastAsia="Calibri" w:hAnsi="Arial Narrow" w:cs="Calibri"/>
          <w:sz w:val="22"/>
          <w:szCs w:val="22"/>
        </w:rPr>
        <w:t xml:space="preserve">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w:t>
      </w:r>
      <w:r w:rsidRPr="00B14CF2">
        <w:rPr>
          <w:rFonts w:ascii="Arial Narrow" w:eastAsia="Calibri" w:hAnsi="Arial Narrow" w:cs="Calibri"/>
          <w:i/>
          <w:sz w:val="18"/>
          <w:szCs w:val="22"/>
        </w:rPr>
        <w:t xml:space="preserve">okres gwarancji nie może być krótszy niż </w:t>
      </w:r>
      <w:r w:rsidR="00D32D9F" w:rsidRPr="00D32D9F">
        <w:rPr>
          <w:rFonts w:ascii="Arial Narrow" w:eastAsia="Calibri" w:hAnsi="Arial Narrow" w:cs="Calibri"/>
          <w:i/>
          <w:sz w:val="18"/>
          <w:szCs w:val="22"/>
          <w:lang w:val="pl-PL"/>
        </w:rPr>
        <w:t>24</w:t>
      </w:r>
      <w:r w:rsidRPr="00B14CF2">
        <w:rPr>
          <w:rFonts w:ascii="Arial Narrow" w:eastAsia="Calibri" w:hAnsi="Arial Narrow" w:cs="Calibri"/>
          <w:i/>
          <w:sz w:val="18"/>
          <w:szCs w:val="22"/>
        </w:rPr>
        <w:t xml:space="preserve"> mies</w:t>
      </w:r>
      <w:r>
        <w:rPr>
          <w:rFonts w:ascii="Arial Narrow" w:eastAsia="Calibri" w:hAnsi="Arial Narrow" w:cs="Calibri"/>
          <w:i/>
          <w:sz w:val="18"/>
          <w:szCs w:val="22"/>
        </w:rPr>
        <w:t>iące)</w:t>
      </w:r>
      <w:r w:rsidRPr="00081841">
        <w:rPr>
          <w:rFonts w:ascii="Arial Narrow" w:eastAsia="Calibri" w:hAnsi="Arial Narrow" w:cs="Calibri"/>
          <w:i/>
          <w:sz w:val="22"/>
          <w:szCs w:val="22"/>
        </w:rPr>
        <w:t>,</w:t>
      </w:r>
    </w:p>
    <w:p w:rsidR="004B6254" w:rsidRPr="00377F34" w:rsidRDefault="004B6254" w:rsidP="00110803">
      <w:pPr>
        <w:pStyle w:val="Akapitzlist"/>
        <w:numPr>
          <w:ilvl w:val="0"/>
          <w:numId w:val="45"/>
        </w:numPr>
        <w:spacing w:before="60"/>
        <w:ind w:left="567" w:hanging="283"/>
        <w:contextualSpacing w:val="0"/>
        <w:jc w:val="both"/>
        <w:rPr>
          <w:rFonts w:ascii="Arial Narrow" w:eastAsia="Calibri" w:hAnsi="Arial Narrow" w:cs="Calibri"/>
          <w:sz w:val="22"/>
          <w:szCs w:val="22"/>
        </w:rPr>
      </w:pPr>
      <w:r w:rsidRPr="00C26877">
        <w:rPr>
          <w:rFonts w:ascii="Arial Narrow" w:eastAsia="Calibri" w:hAnsi="Arial Narrow" w:cs="Calibri"/>
          <w:sz w:val="22"/>
          <w:szCs w:val="22"/>
        </w:rPr>
        <w:t>oświadczam, że oferowane urządzenie</w:t>
      </w:r>
      <w:r w:rsidRPr="00AB44F9">
        <w:rPr>
          <w:rFonts w:ascii="Arial Narrow" w:eastAsia="Calibri" w:hAnsi="Arial Narrow" w:cs="Calibri"/>
          <w:bCs/>
          <w:sz w:val="22"/>
          <w:szCs w:val="22"/>
        </w:rPr>
        <w:t xml:space="preserve"> </w:t>
      </w:r>
      <w:r>
        <w:rPr>
          <w:rFonts w:ascii="Arial Narrow" w:eastAsia="Calibri" w:hAnsi="Arial Narrow" w:cs="Calibri"/>
          <w:bCs/>
          <w:sz w:val="22"/>
          <w:szCs w:val="22"/>
        </w:rPr>
        <w:t xml:space="preserve">jest fabrycznie nowe, wyprodukowane w ……….. roku </w:t>
      </w:r>
      <w:r>
        <w:rPr>
          <w:rFonts w:ascii="Arial Narrow" w:eastAsia="Calibri" w:hAnsi="Arial Narrow" w:cs="Calibri"/>
          <w:bCs/>
          <w:i/>
          <w:sz w:val="18"/>
          <w:szCs w:val="22"/>
        </w:rPr>
        <w:t>(urządzenie nie może być wyprodukowane wcześniej niż 2024 r.)</w:t>
      </w:r>
      <w:r>
        <w:rPr>
          <w:rFonts w:ascii="Arial Narrow" w:eastAsia="Calibri" w:hAnsi="Arial Narrow" w:cs="Calibri"/>
          <w:bCs/>
          <w:sz w:val="22"/>
          <w:szCs w:val="22"/>
        </w:rPr>
        <w:t>;</w:t>
      </w:r>
    </w:p>
    <w:p w:rsidR="004B6254" w:rsidRDefault="004B6254" w:rsidP="00501186">
      <w:pPr>
        <w:pStyle w:val="Akapitzlist"/>
        <w:numPr>
          <w:ilvl w:val="0"/>
          <w:numId w:val="30"/>
        </w:numPr>
        <w:suppressAutoHyphens w:val="0"/>
        <w:spacing w:before="120"/>
        <w:ind w:left="284" w:hanging="284"/>
        <w:contextualSpacing w:val="0"/>
        <w:jc w:val="both"/>
        <w:rPr>
          <w:rFonts w:ascii="Arial Narrow" w:hAnsi="Arial Narrow" w:cs="Arial Narrow"/>
          <w:b/>
          <w:bCs/>
          <w:sz w:val="22"/>
          <w:szCs w:val="22"/>
        </w:rPr>
      </w:pPr>
      <w:r>
        <w:rPr>
          <w:rFonts w:ascii="Arial Narrow" w:hAnsi="Arial Narrow" w:cs="Arial Narrow"/>
          <w:bCs/>
          <w:sz w:val="22"/>
          <w:szCs w:val="22"/>
        </w:rPr>
        <w:t xml:space="preserve">w zakresie określonym dla </w:t>
      </w:r>
      <w:r>
        <w:rPr>
          <w:rFonts w:ascii="Arial Narrow" w:hAnsi="Arial Narrow" w:cs="Arial Narrow"/>
          <w:b/>
          <w:bCs/>
          <w:sz w:val="22"/>
          <w:szCs w:val="22"/>
        </w:rPr>
        <w:t xml:space="preserve">części nr </w:t>
      </w:r>
      <w:r>
        <w:rPr>
          <w:rFonts w:ascii="Arial Narrow" w:hAnsi="Arial Narrow" w:cs="Arial Narrow"/>
          <w:b/>
          <w:bCs/>
          <w:sz w:val="22"/>
          <w:szCs w:val="22"/>
          <w:lang w:val="pl-PL"/>
        </w:rPr>
        <w:t>9</w:t>
      </w:r>
      <w:r>
        <w:rPr>
          <w:rFonts w:ascii="Arial Narrow" w:hAnsi="Arial Narrow" w:cs="Arial Narrow"/>
          <w:b/>
          <w:iCs/>
          <w:sz w:val="22"/>
          <w:szCs w:val="22"/>
        </w:rPr>
        <w:t xml:space="preserve"> </w:t>
      </w:r>
      <w:r w:rsidRPr="00D24758">
        <w:rPr>
          <w:rFonts w:ascii="Arial Narrow" w:hAnsi="Arial Narrow" w:cs="Arial Narrow"/>
          <w:b/>
          <w:iCs/>
          <w:sz w:val="22"/>
          <w:szCs w:val="22"/>
        </w:rPr>
        <w:t>„</w:t>
      </w:r>
      <w:r w:rsidR="001B475A">
        <w:rPr>
          <w:rFonts w:ascii="Arial Narrow" w:hAnsi="Arial Narrow" w:cs="Arial Narrow"/>
          <w:b/>
          <w:iCs/>
          <w:sz w:val="22"/>
          <w:szCs w:val="22"/>
          <w:lang w:val="pl-PL"/>
        </w:rPr>
        <w:t>Zestaw do chromatografii gazowej</w:t>
      </w:r>
      <w:r>
        <w:rPr>
          <w:rFonts w:ascii="Arial Narrow" w:hAnsi="Arial Narrow" w:cs="Arial Narrow"/>
          <w:b/>
          <w:iCs/>
          <w:sz w:val="22"/>
          <w:szCs w:val="22"/>
        </w:rPr>
        <w:t>”</w:t>
      </w:r>
      <w:r>
        <w:rPr>
          <w:rFonts w:ascii="Arial Narrow" w:hAnsi="Arial Narrow" w:cs="Arial Narrow"/>
          <w:bCs/>
          <w:sz w:val="22"/>
          <w:szCs w:val="22"/>
        </w:rPr>
        <w:t>:</w:t>
      </w:r>
    </w:p>
    <w:p w:rsidR="004B6254" w:rsidRDefault="004B6254" w:rsidP="00501186">
      <w:pPr>
        <w:pStyle w:val="Akapitzlist"/>
        <w:numPr>
          <w:ilvl w:val="0"/>
          <w:numId w:val="46"/>
        </w:numPr>
        <w:suppressAutoHyphens w:val="0"/>
        <w:spacing w:after="60"/>
        <w:ind w:left="567" w:hanging="283"/>
        <w:contextualSpacing w:val="0"/>
        <w:jc w:val="both"/>
        <w:rPr>
          <w:rFonts w:ascii="Arial Narrow" w:hAnsi="Arial Narrow" w:cs="Arial Narrow"/>
          <w:bCs/>
          <w:sz w:val="22"/>
          <w:szCs w:val="22"/>
        </w:rPr>
      </w:pPr>
      <w:r w:rsidRPr="00640C46">
        <w:rPr>
          <w:rFonts w:ascii="Arial Narrow" w:hAnsi="Arial Narrow" w:cs="Arial"/>
          <w:bCs/>
          <w:sz w:val="22"/>
          <w:szCs w:val="22"/>
        </w:rPr>
        <w:t xml:space="preserve">oferuję </w:t>
      </w:r>
      <w:r w:rsidRPr="002463FD">
        <w:rPr>
          <w:rFonts w:ascii="Arial Narrow" w:hAnsi="Arial Narrow" w:cs="Arial"/>
          <w:bCs/>
          <w:sz w:val="22"/>
          <w:szCs w:val="22"/>
        </w:rPr>
        <w:t>wykonanie zamówienia zgodnie z poniższą tabelą:</w:t>
      </w:r>
      <w:r>
        <w:rPr>
          <w:rFonts w:ascii="Arial Narrow" w:hAnsi="Arial Narrow" w:cs="Arial Narrow"/>
          <w:bCs/>
          <w:sz w:val="22"/>
          <w:szCs w:val="22"/>
        </w:rPr>
        <w:t xml:space="preserve"> </w:t>
      </w:r>
    </w:p>
    <w:p w:rsidR="002C3DEA" w:rsidRDefault="002C3DEA" w:rsidP="002C3DEA">
      <w:pPr>
        <w:spacing w:after="60"/>
        <w:rPr>
          <w:rFonts w:ascii="Arial Narrow" w:hAnsi="Arial Narrow" w:cs="Arial Narrow"/>
          <w:bCs/>
          <w:sz w:val="22"/>
          <w:szCs w:val="22"/>
        </w:rPr>
      </w:pPr>
    </w:p>
    <w:p w:rsidR="002C3DEA" w:rsidRDefault="002C3DEA" w:rsidP="002C3DEA">
      <w:pPr>
        <w:spacing w:after="60"/>
        <w:rPr>
          <w:rFonts w:ascii="Arial Narrow" w:hAnsi="Arial Narrow" w:cs="Arial Narrow"/>
          <w:bCs/>
          <w:sz w:val="22"/>
          <w:szCs w:val="22"/>
        </w:rPr>
      </w:pPr>
    </w:p>
    <w:p w:rsidR="002C3DEA" w:rsidRPr="002C3DEA" w:rsidRDefault="002C3DEA" w:rsidP="002C3DEA">
      <w:pPr>
        <w:spacing w:after="60"/>
        <w:rPr>
          <w:rFonts w:ascii="Arial Narrow" w:hAnsi="Arial Narrow" w:cs="Arial Narrow"/>
          <w:bCs/>
          <w:sz w:val="22"/>
          <w:szCs w:val="22"/>
        </w:rPr>
      </w:pP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lastRenderedPageBreak/>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Producent oraz model lub numer katalogowy lub inne oznaczenie handlowe stosowane przez producenta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Cena jednostkowa 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Kwota netto w zł</w:t>
            </w:r>
          </w:p>
          <w:p w:rsidR="004B6254" w:rsidRDefault="004B6254" w:rsidP="00682698">
            <w:pPr>
              <w:ind w:left="0" w:firstLine="0"/>
              <w:jc w:val="center"/>
              <w:rPr>
                <w:rFonts w:ascii="Arial Narrow" w:eastAsia="Calibri" w:hAnsi="Arial Narrow" w:cs="Calibri"/>
                <w:i/>
                <w:color w:val="000000"/>
                <w:lang w:eastAsia="en-US"/>
              </w:rPr>
            </w:pPr>
            <w:r>
              <w:rPr>
                <w:rFonts w:ascii="Arial Narrow" w:eastAsia="Calibri" w:hAnsi="Arial Narrow" w:cs="Calibri"/>
                <w:i/>
                <w:color w:val="000000"/>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Wartość brutto w zł</w:t>
            </w:r>
          </w:p>
          <w:p w:rsidR="004B6254" w:rsidRDefault="004B6254" w:rsidP="00682698">
            <w:pPr>
              <w:ind w:left="0" w:firstLine="0"/>
              <w:jc w:val="center"/>
              <w:rPr>
                <w:rFonts w:ascii="Arial Narrow" w:eastAsia="Calibri" w:hAnsi="Arial Narrow" w:cs="Calibri"/>
                <w:i/>
                <w:iCs/>
                <w:color w:val="000000"/>
                <w:lang w:eastAsia="en-US"/>
              </w:rPr>
            </w:pPr>
            <w:r>
              <w:rPr>
                <w:rFonts w:ascii="Arial Narrow" w:eastAsia="Calibri" w:hAnsi="Arial Narrow" w:cs="Calibri"/>
                <w:i/>
                <w:iCs/>
                <w:color w:val="000000"/>
                <w:lang w:eastAsia="en-US"/>
              </w:rPr>
              <w:t>(5 + VAT)</w:t>
            </w:r>
          </w:p>
        </w:tc>
      </w:tr>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B6254" w:rsidRDefault="004B6254"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4B6254"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6254" w:rsidRPr="001B475A" w:rsidRDefault="001B475A" w:rsidP="00682698">
            <w:pPr>
              <w:ind w:left="0" w:firstLine="0"/>
              <w:jc w:val="left"/>
              <w:rPr>
                <w:rFonts w:ascii="Arial Narrow" w:hAnsi="Arial Narrow"/>
                <w:lang w:eastAsia="en-US"/>
              </w:rPr>
            </w:pPr>
            <w:r w:rsidRPr="001B475A">
              <w:rPr>
                <w:rFonts w:ascii="Arial Narrow" w:hAnsi="Arial Narrow" w:cs="Arial Narrow"/>
                <w:iCs/>
              </w:rPr>
              <w:t>Zestaw do chromatografii gazowej</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6254" w:rsidRDefault="004B6254" w:rsidP="00682698">
            <w:pPr>
              <w:ind w:left="0" w:firstLine="0"/>
              <w:jc w:val="center"/>
              <w:rPr>
                <w:rFonts w:ascii="Arial Narrow" w:eastAsia="Calibri" w:hAnsi="Arial Narrow" w:cs="Calibri"/>
                <w:color w:val="000000"/>
                <w:szCs w:val="22"/>
                <w:lang w:eastAsia="en-US"/>
              </w:rPr>
            </w:pPr>
            <w:r>
              <w:rPr>
                <w:rFonts w:ascii="Arial Narrow" w:eastAsia="Calibri" w:hAnsi="Arial Narrow" w:cs="Calibri"/>
                <w:color w:val="000000"/>
                <w:szCs w:val="22"/>
                <w:lang w:eastAsia="en-US"/>
              </w:rPr>
              <w:t xml:space="preserve">1 </w:t>
            </w:r>
            <w:r w:rsidR="005B7833">
              <w:rPr>
                <w:rFonts w:ascii="Arial Narrow" w:eastAsia="Calibri" w:hAnsi="Arial Narrow" w:cs="Calibri"/>
                <w:color w:val="000000"/>
                <w:szCs w:val="22"/>
                <w:lang w:eastAsia="en-US"/>
              </w:rPr>
              <w:t>szt.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Default="004B6254" w:rsidP="00682698">
            <w:pPr>
              <w:ind w:left="0" w:firstLine="0"/>
              <w:jc w:val="center"/>
              <w:rPr>
                <w:rFonts w:ascii="Arial Narrow" w:eastAsia="Calibri" w:hAnsi="Arial Narrow" w:cs="Calibri"/>
                <w:color w:val="000000"/>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center"/>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254" w:rsidRPr="005231DE" w:rsidRDefault="004B6254" w:rsidP="00682698">
            <w:pPr>
              <w:ind w:left="0" w:firstLine="0"/>
              <w:jc w:val="right"/>
              <w:rPr>
                <w:rFonts w:ascii="Arial Narrow" w:eastAsia="Calibri" w:hAnsi="Arial Narrow" w:cs="Calibri"/>
                <w:color w:val="000000"/>
                <w:szCs w:val="21"/>
                <w:lang w:eastAsia="en-US"/>
              </w:rPr>
            </w:pPr>
          </w:p>
        </w:tc>
      </w:tr>
    </w:tbl>
    <w:p w:rsidR="004B6254" w:rsidRPr="001C1411" w:rsidRDefault="004B6254" w:rsidP="00110803">
      <w:pPr>
        <w:pStyle w:val="Akapitzlist"/>
        <w:numPr>
          <w:ilvl w:val="0"/>
          <w:numId w:val="46"/>
        </w:numPr>
        <w:spacing w:before="60" w:after="60"/>
        <w:ind w:left="568" w:hanging="284"/>
        <w:contextualSpacing w:val="0"/>
        <w:jc w:val="both"/>
        <w:rPr>
          <w:rFonts w:ascii="Arial Narrow" w:eastAsia="Calibri" w:hAnsi="Arial Narrow" w:cs="Calibri"/>
          <w:sz w:val="22"/>
          <w:szCs w:val="22"/>
        </w:rPr>
      </w:pPr>
      <w:r w:rsidRPr="00640C46">
        <w:rPr>
          <w:rFonts w:ascii="Arial Narrow" w:eastAsia="Calibri" w:hAnsi="Arial Narrow" w:cs="Calibri"/>
          <w:sz w:val="22"/>
          <w:szCs w:val="22"/>
        </w:rPr>
        <w:t xml:space="preserve">oferuję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(okres gwarancji nie może być krótszy niż 24 miesiące)</w:t>
      </w:r>
      <w:r>
        <w:rPr>
          <w:rFonts w:ascii="Arial Narrow" w:eastAsia="Calibri" w:hAnsi="Arial Narrow" w:cs="Calibri"/>
          <w:i/>
          <w:sz w:val="22"/>
          <w:szCs w:val="22"/>
        </w:rPr>
        <w:t>,</w:t>
      </w:r>
    </w:p>
    <w:tbl>
      <w:tblPr>
        <w:tblW w:w="8788" w:type="dxa"/>
        <w:tblInd w:w="284" w:type="dxa"/>
        <w:tblCellMar>
          <w:left w:w="0" w:type="dxa"/>
          <w:right w:w="0" w:type="dxa"/>
        </w:tblCellMar>
        <w:tblLook w:val="04A0" w:firstRow="1" w:lastRow="0" w:firstColumn="1" w:lastColumn="0" w:noHBand="0" w:noVBand="1"/>
      </w:tblPr>
      <w:tblGrid>
        <w:gridCol w:w="283"/>
        <w:gridCol w:w="6804"/>
        <w:gridCol w:w="170"/>
        <w:gridCol w:w="425"/>
        <w:gridCol w:w="284"/>
        <w:gridCol w:w="425"/>
        <w:gridCol w:w="284"/>
        <w:gridCol w:w="113"/>
      </w:tblGrid>
      <w:tr w:rsidR="004B6254" w:rsidTr="00682698">
        <w:trPr>
          <w:trHeight w:val="283"/>
        </w:trPr>
        <w:tc>
          <w:tcPr>
            <w:tcW w:w="283" w:type="dxa"/>
          </w:tcPr>
          <w:p w:rsidR="004B6254" w:rsidRPr="001F7CE0" w:rsidRDefault="004B6254" w:rsidP="00110803">
            <w:pPr>
              <w:pStyle w:val="Akapitzlist"/>
              <w:numPr>
                <w:ilvl w:val="0"/>
                <w:numId w:val="49"/>
              </w:numPr>
              <w:ind w:left="0" w:firstLine="0"/>
              <w:contextualSpacing w:val="0"/>
              <w:rPr>
                <w:rFonts w:ascii="Arial Narrow" w:hAnsi="Arial Narrow" w:cs="Tahoma"/>
                <w:sz w:val="22"/>
                <w:szCs w:val="22"/>
              </w:rPr>
            </w:pPr>
          </w:p>
        </w:tc>
        <w:tc>
          <w:tcPr>
            <w:tcW w:w="6804" w:type="dxa"/>
            <w:hideMark/>
          </w:tcPr>
          <w:p w:rsidR="004B6254" w:rsidRPr="001F7CE0" w:rsidRDefault="004B6254" w:rsidP="00682698">
            <w:pPr>
              <w:pStyle w:val="Akapitzlist"/>
              <w:ind w:left="0"/>
              <w:jc w:val="both"/>
              <w:rPr>
                <w:rFonts w:ascii="Arial Narrow" w:hAnsi="Arial Narrow" w:cs="Tahoma"/>
                <w:sz w:val="22"/>
                <w:szCs w:val="22"/>
                <w:vertAlign w:val="superscript"/>
              </w:rPr>
            </w:pPr>
            <w:r w:rsidRPr="001F7CE0">
              <w:rPr>
                <w:rFonts w:ascii="Arial Narrow" w:eastAsia="Calibri" w:hAnsi="Arial Narrow" w:cs="Calibri"/>
                <w:sz w:val="22"/>
                <w:szCs w:val="22"/>
              </w:rPr>
              <w:t xml:space="preserve">oferuję dodatkowy/e zestaw/y materiały określone w </w:t>
            </w:r>
            <w:r>
              <w:rPr>
                <w:rFonts w:ascii="Arial Narrow" w:eastAsia="Calibri" w:hAnsi="Arial Narrow" w:cs="Calibri"/>
                <w:sz w:val="22"/>
                <w:szCs w:val="22"/>
              </w:rPr>
              <w:t>15.</w:t>
            </w:r>
            <w:r w:rsidR="001B475A">
              <w:rPr>
                <w:rFonts w:ascii="Arial Narrow" w:eastAsia="Calibri" w:hAnsi="Arial Narrow" w:cs="Calibri"/>
                <w:sz w:val="22"/>
                <w:szCs w:val="22"/>
                <w:lang w:val="pl-PL"/>
              </w:rPr>
              <w:t>9</w:t>
            </w:r>
            <w:r>
              <w:rPr>
                <w:rFonts w:ascii="Arial Narrow" w:eastAsia="Calibri" w:hAnsi="Arial Narrow" w:cs="Calibri"/>
                <w:sz w:val="22"/>
                <w:szCs w:val="22"/>
              </w:rPr>
              <w:t>.3</w:t>
            </w:r>
            <w:r>
              <w:rPr>
                <w:rFonts w:ascii="Arial Narrow" w:eastAsia="Calibri" w:hAnsi="Arial Narrow" w:cs="Calibri"/>
                <w:sz w:val="22"/>
                <w:szCs w:val="22"/>
                <w:lang w:val="pl-PL"/>
              </w:rPr>
              <w:t>.1</w:t>
            </w:r>
            <w:r w:rsidRPr="001F7CE0">
              <w:rPr>
                <w:rFonts w:ascii="Arial Narrow" w:eastAsia="Calibri" w:hAnsi="Arial Narrow" w:cs="Calibri"/>
                <w:sz w:val="22"/>
                <w:szCs w:val="22"/>
              </w:rPr>
              <w:t xml:space="preserve"> SWZ</w:t>
            </w:r>
            <w:r w:rsidR="00DE6C24">
              <w:rPr>
                <w:rStyle w:val="Odwoanieprzypisudolnego"/>
                <w:rFonts w:ascii="Arial Narrow" w:hAnsi="Arial Narrow" w:cs="Tahoma"/>
                <w:sz w:val="22"/>
                <w:szCs w:val="22"/>
              </w:rPr>
              <w:footnoteReference w:id="9"/>
            </w:r>
          </w:p>
        </w:tc>
        <w:tc>
          <w:tcPr>
            <w:tcW w:w="170" w:type="dxa"/>
            <w:hideMark/>
          </w:tcPr>
          <w:p w:rsidR="004B6254" w:rsidRPr="001F7CE0" w:rsidRDefault="004B6254" w:rsidP="00682698">
            <w:pPr>
              <w:pStyle w:val="Akapitzlist"/>
              <w:ind w:left="0"/>
              <w:rPr>
                <w:rFonts w:ascii="Arial Narrow" w:hAnsi="Arial Narrow" w:cs="Tahoma"/>
                <w:sz w:val="22"/>
                <w:szCs w:val="22"/>
              </w:rPr>
            </w:pPr>
            <w:r w:rsidRPr="001F7CE0">
              <w:rPr>
                <w:rFonts w:ascii="Arial Narrow" w:hAnsi="Arial Narrow" w:cs="Tahoma"/>
                <w:sz w:val="22"/>
                <w:szCs w:val="22"/>
              </w:rPr>
              <w:t>-</w:t>
            </w:r>
          </w:p>
        </w:tc>
        <w:tc>
          <w:tcPr>
            <w:tcW w:w="425" w:type="dxa"/>
            <w:tcBorders>
              <w:top w:val="nil"/>
              <w:left w:val="nil"/>
              <w:bottom w:val="nil"/>
              <w:right w:val="single" w:sz="4" w:space="0" w:color="auto"/>
            </w:tcBorders>
            <w:hideMark/>
          </w:tcPr>
          <w:p w:rsidR="004B6254" w:rsidRPr="001F7CE0" w:rsidRDefault="004B6254" w:rsidP="00682698">
            <w:pPr>
              <w:pStyle w:val="Akapitzlist"/>
              <w:ind w:left="0"/>
              <w:jc w:val="center"/>
              <w:rPr>
                <w:rFonts w:ascii="Arial Narrow" w:hAnsi="Arial Narrow" w:cs="Tahoma"/>
                <w:sz w:val="22"/>
                <w:szCs w:val="22"/>
              </w:rPr>
            </w:pPr>
            <w:r w:rsidRPr="001F7CE0">
              <w:rPr>
                <w:rFonts w:ascii="Arial Narrow" w:hAnsi="Arial Narrow" w:cs="Tahoma"/>
                <w:sz w:val="22"/>
                <w:szCs w:val="22"/>
              </w:rPr>
              <w:t>1</w:t>
            </w:r>
          </w:p>
        </w:tc>
        <w:tc>
          <w:tcPr>
            <w:tcW w:w="284" w:type="dxa"/>
            <w:tcBorders>
              <w:top w:val="single" w:sz="4" w:space="0" w:color="auto"/>
              <w:left w:val="single" w:sz="4" w:space="0" w:color="auto"/>
              <w:bottom w:val="single" w:sz="4" w:space="0" w:color="auto"/>
              <w:right w:val="single" w:sz="4" w:space="0" w:color="auto"/>
            </w:tcBorders>
            <w:vAlign w:val="center"/>
          </w:tcPr>
          <w:p w:rsidR="004B6254" w:rsidRPr="001F7CE0" w:rsidRDefault="004B6254" w:rsidP="00682698">
            <w:pPr>
              <w:pStyle w:val="Akapitzlist"/>
              <w:ind w:left="0"/>
              <w:jc w:val="center"/>
              <w:rPr>
                <w:rFonts w:ascii="Arial Narrow" w:hAnsi="Arial Narrow" w:cs="Tahoma"/>
                <w:b/>
                <w:sz w:val="22"/>
                <w:szCs w:val="22"/>
              </w:rPr>
            </w:pPr>
          </w:p>
        </w:tc>
        <w:tc>
          <w:tcPr>
            <w:tcW w:w="425" w:type="dxa"/>
            <w:tcBorders>
              <w:top w:val="nil"/>
              <w:left w:val="single" w:sz="4" w:space="0" w:color="auto"/>
              <w:bottom w:val="nil"/>
              <w:right w:val="single" w:sz="4" w:space="0" w:color="auto"/>
            </w:tcBorders>
            <w:hideMark/>
          </w:tcPr>
          <w:p w:rsidR="004B6254" w:rsidRPr="001F7CE0" w:rsidRDefault="004B6254" w:rsidP="00682698">
            <w:pPr>
              <w:pStyle w:val="Akapitzlist"/>
              <w:ind w:left="0"/>
              <w:jc w:val="center"/>
              <w:rPr>
                <w:rFonts w:ascii="Arial Narrow" w:hAnsi="Arial Narrow" w:cs="Tahoma"/>
                <w:sz w:val="22"/>
                <w:szCs w:val="22"/>
              </w:rPr>
            </w:pPr>
            <w:r w:rsidRPr="001F7CE0">
              <w:rPr>
                <w:rFonts w:ascii="Arial Narrow" w:hAnsi="Arial Narrow" w:cs="Tahoma"/>
                <w:sz w:val="22"/>
                <w:szCs w:val="22"/>
              </w:rPr>
              <w:t>2</w:t>
            </w:r>
          </w:p>
        </w:tc>
        <w:tc>
          <w:tcPr>
            <w:tcW w:w="284" w:type="dxa"/>
            <w:tcBorders>
              <w:top w:val="single" w:sz="4" w:space="0" w:color="auto"/>
              <w:left w:val="single" w:sz="4" w:space="0" w:color="auto"/>
              <w:bottom w:val="single" w:sz="4" w:space="0" w:color="auto"/>
              <w:right w:val="single" w:sz="4" w:space="0" w:color="auto"/>
            </w:tcBorders>
            <w:vAlign w:val="center"/>
          </w:tcPr>
          <w:p w:rsidR="004B6254" w:rsidRPr="001F7CE0" w:rsidRDefault="004B6254" w:rsidP="00682698">
            <w:pPr>
              <w:pStyle w:val="Akapitzlist"/>
              <w:ind w:left="0"/>
              <w:jc w:val="center"/>
              <w:rPr>
                <w:rFonts w:ascii="Arial Narrow" w:hAnsi="Arial Narrow" w:cs="Tahoma"/>
                <w:b/>
                <w:sz w:val="22"/>
                <w:szCs w:val="22"/>
              </w:rPr>
            </w:pPr>
          </w:p>
        </w:tc>
        <w:tc>
          <w:tcPr>
            <w:tcW w:w="113" w:type="dxa"/>
            <w:tcBorders>
              <w:left w:val="single" w:sz="4" w:space="0" w:color="auto"/>
            </w:tcBorders>
            <w:vAlign w:val="bottom"/>
          </w:tcPr>
          <w:p w:rsidR="004B6254" w:rsidRPr="00DE6C24" w:rsidRDefault="004B6254" w:rsidP="00682698">
            <w:pPr>
              <w:pStyle w:val="Akapitzlist"/>
              <w:ind w:left="0"/>
              <w:rPr>
                <w:rFonts w:ascii="Arial Narrow" w:hAnsi="Arial Narrow" w:cs="Tahoma"/>
                <w:sz w:val="22"/>
                <w:szCs w:val="22"/>
                <w:vertAlign w:val="superscript"/>
                <w:lang w:val="pl-PL"/>
              </w:rPr>
            </w:pPr>
            <w:r w:rsidRPr="001F7CE0">
              <w:rPr>
                <w:rFonts w:ascii="Arial Narrow" w:hAnsi="Arial Narrow" w:cs="Tahoma"/>
                <w:sz w:val="22"/>
                <w:szCs w:val="22"/>
              </w:rPr>
              <w:t>,</w:t>
            </w:r>
          </w:p>
        </w:tc>
      </w:tr>
    </w:tbl>
    <w:p w:rsidR="004B6254" w:rsidRPr="00C26877" w:rsidRDefault="004B6254" w:rsidP="00110803">
      <w:pPr>
        <w:pStyle w:val="Akapitzlist"/>
        <w:numPr>
          <w:ilvl w:val="0"/>
          <w:numId w:val="53"/>
        </w:numPr>
        <w:spacing w:before="60" w:after="60"/>
        <w:ind w:left="567" w:hanging="283"/>
        <w:rPr>
          <w:rFonts w:ascii="Arial Narrow" w:eastAsia="Calibri" w:hAnsi="Arial Narrow" w:cs="Calibri"/>
          <w:sz w:val="22"/>
          <w:szCs w:val="22"/>
        </w:rPr>
      </w:pPr>
      <w:r>
        <w:rPr>
          <w:rFonts w:ascii="Arial Narrow" w:eastAsia="Calibri" w:hAnsi="Arial Narrow" w:cs="Calibri"/>
          <w:sz w:val="22"/>
          <w:szCs w:val="22"/>
        </w:rPr>
        <w:t>oświadczam, że oferowane urządzenie</w:t>
      </w:r>
      <w:r>
        <w:rPr>
          <w:rFonts w:ascii="Arial Narrow" w:eastAsia="Calibri" w:hAnsi="Arial Narrow" w:cs="Calibri"/>
          <w:bCs/>
          <w:sz w:val="22"/>
          <w:szCs w:val="22"/>
        </w:rPr>
        <w:t xml:space="preserve"> jest fabrycznie nowe, wyprodukowane w ……….. roku </w:t>
      </w:r>
      <w:r>
        <w:rPr>
          <w:rFonts w:ascii="Arial Narrow" w:eastAsia="Calibri" w:hAnsi="Arial Narrow" w:cs="Calibri"/>
          <w:bCs/>
          <w:i/>
          <w:sz w:val="18"/>
          <w:szCs w:val="22"/>
        </w:rPr>
        <w:t>(urządzenie nie może być wyprodukowane wcześniej niż 2024 r.)</w:t>
      </w:r>
      <w:r>
        <w:rPr>
          <w:rFonts w:ascii="Arial Narrow" w:eastAsia="Calibri" w:hAnsi="Arial Narrow" w:cs="Calibri"/>
          <w:bCs/>
          <w:sz w:val="22"/>
          <w:szCs w:val="22"/>
        </w:rPr>
        <w:t>;</w:t>
      </w:r>
    </w:p>
    <w:p w:rsidR="00BD039B" w:rsidRPr="00377F34" w:rsidRDefault="002C3749" w:rsidP="002C3DEA">
      <w:pPr>
        <w:pStyle w:val="Akapitzlist"/>
        <w:numPr>
          <w:ilvl w:val="0"/>
          <w:numId w:val="30"/>
        </w:numPr>
        <w:suppressAutoHyphens w:val="0"/>
        <w:spacing w:before="120"/>
        <w:ind w:left="284" w:hanging="284"/>
        <w:contextualSpacing w:val="0"/>
        <w:jc w:val="both"/>
        <w:rPr>
          <w:rFonts w:ascii="Arial Narrow" w:hAnsi="Arial Narrow" w:cs="Arial Narrow"/>
          <w:b/>
          <w:bCs/>
          <w:sz w:val="22"/>
          <w:szCs w:val="22"/>
        </w:rPr>
      </w:pPr>
      <w:r w:rsidRPr="00377F34">
        <w:rPr>
          <w:rFonts w:ascii="Arial Narrow" w:hAnsi="Arial Narrow" w:cs="Arial Narrow"/>
          <w:bCs/>
          <w:sz w:val="22"/>
          <w:szCs w:val="22"/>
          <w:lang w:val="pl-PL"/>
        </w:rPr>
        <w:t xml:space="preserve"> </w:t>
      </w:r>
      <w:r w:rsidR="00BD039B" w:rsidRPr="00377F34">
        <w:rPr>
          <w:rFonts w:ascii="Arial Narrow" w:hAnsi="Arial Narrow" w:cs="Arial Narrow"/>
          <w:bCs/>
          <w:sz w:val="22"/>
          <w:szCs w:val="22"/>
        </w:rPr>
        <w:t xml:space="preserve">w zakresie określonym dla </w:t>
      </w:r>
      <w:r w:rsidR="00BD039B" w:rsidRPr="00377F34">
        <w:rPr>
          <w:rFonts w:ascii="Arial Narrow" w:hAnsi="Arial Narrow" w:cs="Arial Narrow"/>
          <w:b/>
          <w:bCs/>
          <w:sz w:val="22"/>
          <w:szCs w:val="22"/>
        </w:rPr>
        <w:t xml:space="preserve">części nr </w:t>
      </w:r>
      <w:r w:rsidR="00BD039B" w:rsidRPr="00377F34">
        <w:rPr>
          <w:rFonts w:ascii="Arial Narrow" w:hAnsi="Arial Narrow" w:cs="Arial Narrow"/>
          <w:b/>
          <w:bCs/>
          <w:sz w:val="22"/>
          <w:szCs w:val="22"/>
          <w:lang w:val="pl-PL"/>
        </w:rPr>
        <w:t>10</w:t>
      </w:r>
      <w:r w:rsidR="00BD039B" w:rsidRPr="00377F34">
        <w:rPr>
          <w:rFonts w:ascii="Arial Narrow" w:hAnsi="Arial Narrow" w:cs="Arial Narrow"/>
          <w:b/>
          <w:i/>
          <w:iCs/>
          <w:sz w:val="22"/>
          <w:szCs w:val="22"/>
        </w:rPr>
        <w:t xml:space="preserve"> </w:t>
      </w:r>
      <w:r w:rsidR="00BD039B" w:rsidRPr="00377F34">
        <w:rPr>
          <w:rFonts w:ascii="Arial Narrow" w:hAnsi="Arial Narrow" w:cs="Arial Narrow"/>
          <w:b/>
          <w:iCs/>
          <w:sz w:val="22"/>
          <w:szCs w:val="22"/>
        </w:rPr>
        <w:t>„</w:t>
      </w:r>
      <w:r w:rsidR="00BD039B" w:rsidRPr="00377F34">
        <w:rPr>
          <w:rFonts w:ascii="Arial Narrow" w:hAnsi="Arial Narrow" w:cs="Arial Narrow"/>
          <w:b/>
          <w:iCs/>
          <w:sz w:val="22"/>
          <w:szCs w:val="22"/>
          <w:lang w:val="pl-PL"/>
        </w:rPr>
        <w:t>Mikroskop</w:t>
      </w:r>
      <w:r w:rsidR="007A610B" w:rsidRPr="00377F34">
        <w:rPr>
          <w:rFonts w:ascii="Arial Narrow" w:hAnsi="Arial Narrow" w:cs="Arial Narrow"/>
          <w:b/>
          <w:iCs/>
          <w:sz w:val="22"/>
          <w:szCs w:val="22"/>
          <w:lang w:val="pl-PL"/>
        </w:rPr>
        <w:t xml:space="preserve"> stereoskopowy na wysięgniku</w:t>
      </w:r>
      <w:r w:rsidR="00BD039B" w:rsidRPr="00377F34">
        <w:rPr>
          <w:rFonts w:ascii="Arial Narrow" w:hAnsi="Arial Narrow" w:cs="Arial Narrow"/>
          <w:b/>
          <w:iCs/>
          <w:sz w:val="22"/>
          <w:szCs w:val="22"/>
        </w:rPr>
        <w:t>”</w:t>
      </w:r>
      <w:r w:rsidR="00BD039B" w:rsidRPr="00377F34">
        <w:rPr>
          <w:rFonts w:ascii="Arial Narrow" w:hAnsi="Arial Narrow" w:cs="Arial Narrow"/>
          <w:bCs/>
          <w:sz w:val="22"/>
          <w:szCs w:val="22"/>
        </w:rPr>
        <w:t>:</w:t>
      </w:r>
    </w:p>
    <w:p w:rsidR="00BD039B" w:rsidRPr="00AF6115" w:rsidRDefault="00BD039B" w:rsidP="00501186">
      <w:pPr>
        <w:pStyle w:val="Akapitzlist"/>
        <w:numPr>
          <w:ilvl w:val="0"/>
          <w:numId w:val="47"/>
        </w:numPr>
        <w:tabs>
          <w:tab w:val="left" w:pos="284"/>
        </w:tabs>
        <w:suppressAutoHyphens w:val="0"/>
        <w:spacing w:after="60"/>
        <w:ind w:left="567" w:hanging="283"/>
        <w:contextualSpacing w:val="0"/>
        <w:jc w:val="both"/>
        <w:rPr>
          <w:rFonts w:ascii="Arial Narrow" w:eastAsia="Calibri" w:hAnsi="Arial Narrow" w:cs="Calibri"/>
          <w:color w:val="000000"/>
          <w:sz w:val="22"/>
          <w:szCs w:val="22"/>
        </w:rPr>
      </w:pPr>
      <w:r w:rsidRPr="00640C46">
        <w:rPr>
          <w:rFonts w:ascii="Arial Narrow" w:hAnsi="Arial Narrow" w:cs="Arial Narrow"/>
          <w:bCs/>
          <w:sz w:val="22"/>
          <w:szCs w:val="22"/>
        </w:rPr>
        <w:t xml:space="preserve">oferuję </w:t>
      </w:r>
      <w:r w:rsidRPr="00B14CF2">
        <w:rPr>
          <w:rFonts w:ascii="Arial Narrow" w:hAnsi="Arial Narrow" w:cs="Arial Narrow"/>
          <w:bCs/>
          <w:sz w:val="22"/>
          <w:szCs w:val="22"/>
        </w:rPr>
        <w:t>wykonanie zamówienia zgodnie z poniższą tabelą:</w:t>
      </w: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2C3DEA" w:rsidTr="002C3DEA">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D24758" w:rsidRDefault="002C3DEA"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D24758" w:rsidRDefault="002C3DEA"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D24758" w:rsidRDefault="002C3DEA"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Producent oraz model lub numer katalogowy lub inne oznaczenie handlowe stosowane przez producenta</w:t>
            </w:r>
            <w:r>
              <w:rPr>
                <w:rFonts w:ascii="Arial Narrow" w:eastAsia="Calibri" w:hAnsi="Arial Narrow" w:cs="Calibri"/>
                <w:b/>
                <w:color w:val="000000"/>
                <w:lang w:eastAsia="en-US"/>
              </w:rPr>
              <w:t xml:space="preserve">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3DEA" w:rsidRPr="00D24758" w:rsidRDefault="002C3DEA"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 xml:space="preserve">Cena jednostkowa </w:t>
            </w:r>
            <w:r>
              <w:rPr>
                <w:rFonts w:ascii="Arial Narrow" w:eastAsia="Calibri" w:hAnsi="Arial Narrow" w:cs="Calibri"/>
                <w:b/>
                <w:color w:val="000000"/>
                <w:lang w:eastAsia="en-US"/>
              </w:rPr>
              <w:t>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Kwota netto w zł</w:t>
            </w:r>
          </w:p>
          <w:p w:rsidR="002C3DEA" w:rsidRPr="00A648E4" w:rsidRDefault="002C3DEA" w:rsidP="00682698">
            <w:pPr>
              <w:ind w:left="0" w:firstLine="0"/>
              <w:jc w:val="center"/>
              <w:rPr>
                <w:rFonts w:ascii="Arial Narrow" w:eastAsia="Calibri" w:hAnsi="Arial Narrow" w:cs="Calibri"/>
                <w:i/>
                <w:color w:val="000000"/>
                <w:lang w:eastAsia="en-US"/>
              </w:rPr>
            </w:pPr>
            <w:r>
              <w:rPr>
                <w:rFonts w:ascii="Arial Narrow" w:eastAsia="Calibri" w:hAnsi="Arial Narrow" w:cs="Calibri"/>
                <w:i/>
                <w:color w:val="000000"/>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D24758" w:rsidRDefault="002C3DEA"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Wartość </w:t>
            </w:r>
            <w:r w:rsidRPr="00D24758">
              <w:rPr>
                <w:rFonts w:ascii="Arial Narrow" w:eastAsia="Calibri" w:hAnsi="Arial Narrow" w:cs="Calibri"/>
                <w:b/>
                <w:color w:val="000000"/>
                <w:lang w:eastAsia="en-US"/>
              </w:rPr>
              <w:t>brutto w zł</w:t>
            </w:r>
          </w:p>
          <w:p w:rsidR="002C3DEA" w:rsidRPr="004F2A7F" w:rsidRDefault="002C3DEA" w:rsidP="00682698">
            <w:pPr>
              <w:ind w:left="0" w:firstLine="0"/>
              <w:jc w:val="center"/>
              <w:rPr>
                <w:rFonts w:ascii="Arial Narrow" w:eastAsia="Calibri" w:hAnsi="Arial Narrow" w:cs="Calibri"/>
                <w:i/>
                <w:iCs/>
                <w:color w:val="000000"/>
                <w:lang w:eastAsia="en-US"/>
              </w:rPr>
            </w:pPr>
            <w:r w:rsidRPr="004F2A7F">
              <w:rPr>
                <w:rFonts w:ascii="Arial Narrow" w:eastAsia="Calibri" w:hAnsi="Arial Narrow" w:cs="Calibri"/>
                <w:i/>
                <w:iCs/>
                <w:color w:val="000000"/>
                <w:lang w:eastAsia="en-US"/>
              </w:rPr>
              <w:t>(</w:t>
            </w:r>
            <w:r>
              <w:rPr>
                <w:rFonts w:ascii="Arial Narrow" w:eastAsia="Calibri" w:hAnsi="Arial Narrow" w:cs="Calibri"/>
                <w:i/>
                <w:iCs/>
                <w:color w:val="000000"/>
                <w:lang w:eastAsia="en-US"/>
              </w:rPr>
              <w:t>5 +</w:t>
            </w:r>
            <w:r w:rsidRPr="004F2A7F">
              <w:rPr>
                <w:rFonts w:ascii="Arial Narrow" w:eastAsia="Calibri" w:hAnsi="Arial Narrow" w:cs="Calibri"/>
                <w:i/>
                <w:iCs/>
                <w:color w:val="000000"/>
                <w:lang w:eastAsia="en-US"/>
              </w:rPr>
              <w:t xml:space="preserve"> </w:t>
            </w:r>
            <w:r>
              <w:rPr>
                <w:rFonts w:ascii="Arial Narrow" w:eastAsia="Calibri" w:hAnsi="Arial Narrow" w:cs="Calibri"/>
                <w:i/>
                <w:iCs/>
                <w:color w:val="000000"/>
                <w:lang w:eastAsia="en-US"/>
              </w:rPr>
              <w:t>VAT</w:t>
            </w:r>
            <w:r w:rsidRPr="004F2A7F">
              <w:rPr>
                <w:rFonts w:ascii="Arial Narrow" w:eastAsia="Calibri" w:hAnsi="Arial Narrow" w:cs="Calibri"/>
                <w:i/>
                <w:iCs/>
                <w:color w:val="000000"/>
                <w:lang w:eastAsia="en-US"/>
              </w:rPr>
              <w:t>)</w:t>
            </w:r>
          </w:p>
        </w:tc>
      </w:tr>
      <w:tr w:rsidR="002C3DEA" w:rsidTr="002C3DEA">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3DEA" w:rsidRDefault="002C3DEA"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2C3DEA" w:rsidRDefault="002C3DEA"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2C3DEA" w:rsidTr="002C3DEA">
        <w:trPr>
          <w:trHeight w:val="51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C3DEA" w:rsidRPr="002C3DEA" w:rsidRDefault="002C3DEA" w:rsidP="002C3DEA">
            <w:pPr>
              <w:ind w:left="0" w:firstLine="0"/>
              <w:jc w:val="left"/>
              <w:rPr>
                <w:rFonts w:ascii="Arial Narrow" w:hAnsi="Arial Narrow"/>
                <w:lang w:eastAsia="en-US"/>
              </w:rPr>
            </w:pPr>
            <w:r w:rsidRPr="002C3DEA">
              <w:rPr>
                <w:rFonts w:ascii="Arial Narrow" w:hAnsi="Arial Narrow" w:cs="Arial Narrow"/>
                <w:iCs/>
                <w:szCs w:val="22"/>
              </w:rPr>
              <w:t>Mikroskop stereoskopowy na wysięgniku</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C3DEA" w:rsidRPr="007A610B" w:rsidRDefault="002C3DEA" w:rsidP="00682698">
            <w:pPr>
              <w:ind w:left="0" w:firstLine="0"/>
              <w:jc w:val="center"/>
              <w:rPr>
                <w:rFonts w:ascii="Arial Narrow" w:eastAsia="Calibri" w:hAnsi="Arial Narrow" w:cs="Calibri"/>
                <w:szCs w:val="22"/>
                <w:lang w:eastAsia="en-US"/>
              </w:rPr>
            </w:pPr>
            <w:r w:rsidRPr="007A610B">
              <w:rPr>
                <w:rFonts w:ascii="Arial Narrow" w:eastAsia="Calibri" w:hAnsi="Arial Narrow" w:cs="Calibri"/>
                <w:szCs w:val="22"/>
                <w:lang w:eastAsia="en-US"/>
              </w:rPr>
              <w:t>8 szt.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Default="002C3DEA" w:rsidP="00682698">
            <w:pPr>
              <w:ind w:left="0" w:firstLine="0"/>
              <w:jc w:val="center"/>
              <w:rPr>
                <w:rFonts w:ascii="Arial Narrow" w:eastAsia="Calibri" w:hAnsi="Arial Narrow" w:cs="Calibri"/>
                <w:color w:val="000000"/>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231DE" w:rsidRDefault="002C3DEA" w:rsidP="00682698">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231DE" w:rsidRDefault="002C3DEA" w:rsidP="00682698">
            <w:pPr>
              <w:ind w:left="0" w:firstLine="0"/>
              <w:jc w:val="right"/>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231DE" w:rsidRDefault="002C3DEA" w:rsidP="00682698">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231DE" w:rsidRDefault="002C3DEA" w:rsidP="00682698">
            <w:pPr>
              <w:ind w:left="0" w:firstLine="0"/>
              <w:jc w:val="right"/>
              <w:rPr>
                <w:rFonts w:ascii="Arial Narrow" w:eastAsia="Calibri" w:hAnsi="Arial Narrow" w:cs="Calibri"/>
                <w:b/>
                <w:color w:val="000000"/>
                <w:szCs w:val="21"/>
                <w:lang w:eastAsia="en-US"/>
              </w:rPr>
            </w:pPr>
          </w:p>
        </w:tc>
      </w:tr>
    </w:tbl>
    <w:p w:rsidR="007A610B" w:rsidRPr="001C1411" w:rsidRDefault="007A610B" w:rsidP="00501186">
      <w:pPr>
        <w:pStyle w:val="Akapitzlist"/>
        <w:numPr>
          <w:ilvl w:val="0"/>
          <w:numId w:val="55"/>
        </w:numPr>
        <w:spacing w:before="60" w:after="60"/>
        <w:ind w:left="567" w:hanging="283"/>
        <w:contextualSpacing w:val="0"/>
        <w:jc w:val="both"/>
        <w:rPr>
          <w:rFonts w:ascii="Arial Narrow" w:eastAsia="Calibri" w:hAnsi="Arial Narrow" w:cs="Calibri"/>
          <w:sz w:val="22"/>
          <w:szCs w:val="22"/>
        </w:rPr>
      </w:pPr>
      <w:r w:rsidRPr="00640C46">
        <w:rPr>
          <w:rFonts w:ascii="Arial Narrow" w:eastAsia="Calibri" w:hAnsi="Arial Narrow" w:cs="Calibri"/>
          <w:sz w:val="22"/>
          <w:szCs w:val="22"/>
        </w:rPr>
        <w:t xml:space="preserve">oferuję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(okres gwarancji nie może być krótszy niż 24 miesiące)</w:t>
      </w:r>
      <w:r>
        <w:rPr>
          <w:rFonts w:ascii="Arial Narrow" w:eastAsia="Calibri" w:hAnsi="Arial Narrow" w:cs="Calibri"/>
          <w:i/>
          <w:sz w:val="22"/>
          <w:szCs w:val="22"/>
        </w:rPr>
        <w:t>,</w:t>
      </w:r>
    </w:p>
    <w:tbl>
      <w:tblPr>
        <w:tblW w:w="8788" w:type="dxa"/>
        <w:tblInd w:w="-142" w:type="dxa"/>
        <w:tblCellMar>
          <w:left w:w="0" w:type="dxa"/>
          <w:right w:w="0" w:type="dxa"/>
        </w:tblCellMar>
        <w:tblLook w:val="04A0" w:firstRow="1" w:lastRow="0" w:firstColumn="1" w:lastColumn="0" w:noHBand="0" w:noVBand="1"/>
      </w:tblPr>
      <w:tblGrid>
        <w:gridCol w:w="577"/>
        <w:gridCol w:w="6564"/>
        <w:gridCol w:w="166"/>
        <w:gridCol w:w="412"/>
        <w:gridCol w:w="273"/>
        <w:gridCol w:w="412"/>
        <w:gridCol w:w="273"/>
        <w:gridCol w:w="111"/>
      </w:tblGrid>
      <w:tr w:rsidR="007A610B" w:rsidTr="005A5907">
        <w:trPr>
          <w:trHeight w:val="283"/>
        </w:trPr>
        <w:tc>
          <w:tcPr>
            <w:tcW w:w="577" w:type="dxa"/>
          </w:tcPr>
          <w:p w:rsidR="007A610B" w:rsidRPr="005A5907" w:rsidRDefault="005A5907" w:rsidP="005A5907">
            <w:pPr>
              <w:pStyle w:val="Akapitzlist"/>
              <w:ind w:left="426"/>
              <w:contextualSpacing w:val="0"/>
              <w:rPr>
                <w:rFonts w:ascii="Arial Narrow" w:hAnsi="Arial Narrow" w:cs="Tahoma"/>
                <w:sz w:val="22"/>
                <w:szCs w:val="22"/>
                <w:lang w:val="pl-PL"/>
              </w:rPr>
            </w:pPr>
            <w:r>
              <w:rPr>
                <w:rFonts w:ascii="Arial Narrow" w:hAnsi="Arial Narrow" w:cs="Tahoma"/>
                <w:sz w:val="22"/>
                <w:szCs w:val="22"/>
                <w:lang w:val="pl-PL"/>
              </w:rPr>
              <w:t>c)</w:t>
            </w:r>
          </w:p>
        </w:tc>
        <w:tc>
          <w:tcPr>
            <w:tcW w:w="6564" w:type="dxa"/>
            <w:hideMark/>
          </w:tcPr>
          <w:p w:rsidR="007A610B" w:rsidRPr="001F7CE0" w:rsidRDefault="007A610B" w:rsidP="00501186">
            <w:pPr>
              <w:pStyle w:val="Akapitzlist"/>
              <w:ind w:left="129"/>
              <w:jc w:val="both"/>
              <w:rPr>
                <w:rFonts w:ascii="Arial Narrow" w:hAnsi="Arial Narrow" w:cs="Tahoma"/>
                <w:sz w:val="22"/>
                <w:szCs w:val="22"/>
                <w:vertAlign w:val="superscript"/>
              </w:rPr>
            </w:pPr>
            <w:r w:rsidRPr="001F7CE0">
              <w:rPr>
                <w:rFonts w:ascii="Arial Narrow" w:eastAsia="Calibri" w:hAnsi="Arial Narrow" w:cs="Calibri"/>
                <w:sz w:val="22"/>
                <w:szCs w:val="22"/>
              </w:rPr>
              <w:t xml:space="preserve">oferuję dodatkowy/e zestaw/y materiały określone w </w:t>
            </w:r>
            <w:r>
              <w:rPr>
                <w:rFonts w:ascii="Arial Narrow" w:eastAsia="Calibri" w:hAnsi="Arial Narrow" w:cs="Calibri"/>
                <w:sz w:val="22"/>
                <w:szCs w:val="22"/>
              </w:rPr>
              <w:t>15.</w:t>
            </w:r>
            <w:r w:rsidR="002101F9">
              <w:rPr>
                <w:rFonts w:ascii="Arial Narrow" w:eastAsia="Calibri" w:hAnsi="Arial Narrow" w:cs="Calibri"/>
                <w:sz w:val="22"/>
                <w:szCs w:val="22"/>
              </w:rPr>
              <w:t>10</w:t>
            </w:r>
            <w:r>
              <w:rPr>
                <w:rFonts w:ascii="Arial Narrow" w:eastAsia="Calibri" w:hAnsi="Arial Narrow" w:cs="Calibri"/>
                <w:sz w:val="22"/>
                <w:szCs w:val="22"/>
              </w:rPr>
              <w:t>.3</w:t>
            </w:r>
            <w:r>
              <w:rPr>
                <w:rFonts w:ascii="Arial Narrow" w:eastAsia="Calibri" w:hAnsi="Arial Narrow" w:cs="Calibri"/>
                <w:sz w:val="22"/>
                <w:szCs w:val="22"/>
                <w:lang w:val="pl-PL"/>
              </w:rPr>
              <w:t>.1</w:t>
            </w:r>
            <w:r w:rsidRPr="001F7CE0">
              <w:rPr>
                <w:rFonts w:ascii="Arial Narrow" w:eastAsia="Calibri" w:hAnsi="Arial Narrow" w:cs="Calibri"/>
                <w:sz w:val="22"/>
                <w:szCs w:val="22"/>
              </w:rPr>
              <w:t xml:space="preserve"> SWZ</w:t>
            </w:r>
            <w:r>
              <w:rPr>
                <w:rStyle w:val="Odwoanieprzypisudolnego"/>
                <w:rFonts w:ascii="Arial Narrow" w:hAnsi="Arial Narrow" w:cs="Tahoma"/>
                <w:sz w:val="22"/>
                <w:szCs w:val="22"/>
              </w:rPr>
              <w:footnoteReference w:id="10"/>
            </w:r>
          </w:p>
        </w:tc>
        <w:tc>
          <w:tcPr>
            <w:tcW w:w="166" w:type="dxa"/>
            <w:hideMark/>
          </w:tcPr>
          <w:p w:rsidR="007A610B" w:rsidRPr="001F7CE0" w:rsidRDefault="007A610B" w:rsidP="00F209A6">
            <w:pPr>
              <w:pStyle w:val="Akapitzlist"/>
              <w:ind w:left="0"/>
              <w:rPr>
                <w:rFonts w:ascii="Arial Narrow" w:hAnsi="Arial Narrow" w:cs="Tahoma"/>
                <w:sz w:val="22"/>
                <w:szCs w:val="22"/>
              </w:rPr>
            </w:pPr>
            <w:r w:rsidRPr="001F7CE0">
              <w:rPr>
                <w:rFonts w:ascii="Arial Narrow" w:hAnsi="Arial Narrow" w:cs="Tahoma"/>
                <w:sz w:val="22"/>
                <w:szCs w:val="22"/>
              </w:rPr>
              <w:t>-</w:t>
            </w:r>
          </w:p>
        </w:tc>
        <w:tc>
          <w:tcPr>
            <w:tcW w:w="412" w:type="dxa"/>
            <w:tcBorders>
              <w:top w:val="nil"/>
              <w:left w:val="nil"/>
              <w:bottom w:val="nil"/>
              <w:right w:val="single" w:sz="4" w:space="0" w:color="auto"/>
            </w:tcBorders>
            <w:hideMark/>
          </w:tcPr>
          <w:p w:rsidR="007A610B" w:rsidRPr="001F7CE0" w:rsidRDefault="007A610B" w:rsidP="00F209A6">
            <w:pPr>
              <w:pStyle w:val="Akapitzlist"/>
              <w:ind w:left="0"/>
              <w:jc w:val="center"/>
              <w:rPr>
                <w:rFonts w:ascii="Arial Narrow" w:hAnsi="Arial Narrow" w:cs="Tahoma"/>
                <w:sz w:val="22"/>
                <w:szCs w:val="22"/>
              </w:rPr>
            </w:pPr>
            <w:r w:rsidRPr="001F7CE0">
              <w:rPr>
                <w:rFonts w:ascii="Arial Narrow" w:hAnsi="Arial Narrow" w:cs="Tahoma"/>
                <w:sz w:val="22"/>
                <w:szCs w:val="22"/>
              </w:rPr>
              <w:t>1</w:t>
            </w:r>
          </w:p>
        </w:tc>
        <w:tc>
          <w:tcPr>
            <w:tcW w:w="273" w:type="dxa"/>
            <w:tcBorders>
              <w:top w:val="single" w:sz="4" w:space="0" w:color="auto"/>
              <w:left w:val="single" w:sz="4" w:space="0" w:color="auto"/>
              <w:bottom w:val="single" w:sz="4" w:space="0" w:color="auto"/>
              <w:right w:val="single" w:sz="4" w:space="0" w:color="auto"/>
            </w:tcBorders>
            <w:vAlign w:val="center"/>
          </w:tcPr>
          <w:p w:rsidR="007A610B" w:rsidRPr="001F7CE0" w:rsidRDefault="007A610B" w:rsidP="00F209A6">
            <w:pPr>
              <w:pStyle w:val="Akapitzlist"/>
              <w:ind w:left="0"/>
              <w:jc w:val="center"/>
              <w:rPr>
                <w:rFonts w:ascii="Arial Narrow" w:hAnsi="Arial Narrow" w:cs="Tahoma"/>
                <w:b/>
                <w:sz w:val="22"/>
                <w:szCs w:val="22"/>
              </w:rPr>
            </w:pPr>
          </w:p>
        </w:tc>
        <w:tc>
          <w:tcPr>
            <w:tcW w:w="412" w:type="dxa"/>
            <w:tcBorders>
              <w:top w:val="nil"/>
              <w:left w:val="single" w:sz="4" w:space="0" w:color="auto"/>
              <w:bottom w:val="nil"/>
              <w:right w:val="single" w:sz="4" w:space="0" w:color="auto"/>
            </w:tcBorders>
            <w:hideMark/>
          </w:tcPr>
          <w:p w:rsidR="007A610B" w:rsidRPr="001F7CE0" w:rsidRDefault="007A610B" w:rsidP="00F209A6">
            <w:pPr>
              <w:pStyle w:val="Akapitzlist"/>
              <w:ind w:left="0"/>
              <w:jc w:val="center"/>
              <w:rPr>
                <w:rFonts w:ascii="Arial Narrow" w:hAnsi="Arial Narrow" w:cs="Tahoma"/>
                <w:sz w:val="22"/>
                <w:szCs w:val="22"/>
              </w:rPr>
            </w:pPr>
            <w:r w:rsidRPr="001F7CE0">
              <w:rPr>
                <w:rFonts w:ascii="Arial Narrow" w:hAnsi="Arial Narrow" w:cs="Tahoma"/>
                <w:sz w:val="22"/>
                <w:szCs w:val="22"/>
              </w:rPr>
              <w:t>2</w:t>
            </w:r>
          </w:p>
        </w:tc>
        <w:tc>
          <w:tcPr>
            <w:tcW w:w="273" w:type="dxa"/>
            <w:tcBorders>
              <w:top w:val="single" w:sz="4" w:space="0" w:color="auto"/>
              <w:left w:val="single" w:sz="4" w:space="0" w:color="auto"/>
              <w:bottom w:val="single" w:sz="4" w:space="0" w:color="auto"/>
              <w:right w:val="single" w:sz="4" w:space="0" w:color="auto"/>
            </w:tcBorders>
            <w:vAlign w:val="center"/>
          </w:tcPr>
          <w:p w:rsidR="007A610B" w:rsidRPr="001F7CE0" w:rsidRDefault="007A610B" w:rsidP="00F209A6">
            <w:pPr>
              <w:pStyle w:val="Akapitzlist"/>
              <w:ind w:left="0"/>
              <w:jc w:val="center"/>
              <w:rPr>
                <w:rFonts w:ascii="Arial Narrow" w:hAnsi="Arial Narrow" w:cs="Tahoma"/>
                <w:b/>
                <w:sz w:val="22"/>
                <w:szCs w:val="22"/>
              </w:rPr>
            </w:pPr>
          </w:p>
        </w:tc>
        <w:tc>
          <w:tcPr>
            <w:tcW w:w="111" w:type="dxa"/>
            <w:tcBorders>
              <w:left w:val="single" w:sz="4" w:space="0" w:color="auto"/>
            </w:tcBorders>
            <w:vAlign w:val="bottom"/>
          </w:tcPr>
          <w:p w:rsidR="007A610B" w:rsidRPr="00DE6C24" w:rsidRDefault="007A610B" w:rsidP="00F209A6">
            <w:pPr>
              <w:pStyle w:val="Akapitzlist"/>
              <w:ind w:left="0"/>
              <w:rPr>
                <w:rFonts w:ascii="Arial Narrow" w:hAnsi="Arial Narrow" w:cs="Tahoma"/>
                <w:sz w:val="22"/>
                <w:szCs w:val="22"/>
                <w:vertAlign w:val="superscript"/>
                <w:lang w:val="pl-PL"/>
              </w:rPr>
            </w:pPr>
            <w:r w:rsidRPr="001F7CE0">
              <w:rPr>
                <w:rFonts w:ascii="Arial Narrow" w:hAnsi="Arial Narrow" w:cs="Tahoma"/>
                <w:sz w:val="22"/>
                <w:szCs w:val="22"/>
              </w:rPr>
              <w:t>,</w:t>
            </w:r>
          </w:p>
        </w:tc>
      </w:tr>
    </w:tbl>
    <w:p w:rsidR="007A610B" w:rsidRPr="00C26877" w:rsidRDefault="007A610B" w:rsidP="00501186">
      <w:pPr>
        <w:pStyle w:val="Akapitzlist"/>
        <w:numPr>
          <w:ilvl w:val="0"/>
          <w:numId w:val="56"/>
        </w:numPr>
        <w:spacing w:before="60" w:after="60"/>
        <w:ind w:left="567" w:hanging="283"/>
        <w:rPr>
          <w:rFonts w:ascii="Arial Narrow" w:eastAsia="Calibri" w:hAnsi="Arial Narrow" w:cs="Calibri"/>
          <w:sz w:val="22"/>
          <w:szCs w:val="22"/>
        </w:rPr>
      </w:pPr>
      <w:r>
        <w:rPr>
          <w:rFonts w:ascii="Arial Narrow" w:eastAsia="Calibri" w:hAnsi="Arial Narrow" w:cs="Calibri"/>
          <w:sz w:val="22"/>
          <w:szCs w:val="22"/>
        </w:rPr>
        <w:t>oświadczam, że oferowane urządzenie</w:t>
      </w:r>
      <w:r>
        <w:rPr>
          <w:rFonts w:ascii="Arial Narrow" w:eastAsia="Calibri" w:hAnsi="Arial Narrow" w:cs="Calibri"/>
          <w:bCs/>
          <w:sz w:val="22"/>
          <w:szCs w:val="22"/>
        </w:rPr>
        <w:t xml:space="preserve"> jest fabrycznie nowe, wyprodukowane w ……….. roku </w:t>
      </w:r>
      <w:r>
        <w:rPr>
          <w:rFonts w:ascii="Arial Narrow" w:eastAsia="Calibri" w:hAnsi="Arial Narrow" w:cs="Calibri"/>
          <w:bCs/>
          <w:i/>
          <w:sz w:val="18"/>
          <w:szCs w:val="22"/>
        </w:rPr>
        <w:t>(urządzenie nie może być wyprodukowane wcześniej niż 2024 r.)</w:t>
      </w:r>
      <w:r>
        <w:rPr>
          <w:rFonts w:ascii="Arial Narrow" w:eastAsia="Calibri" w:hAnsi="Arial Narrow" w:cs="Calibri"/>
          <w:bCs/>
          <w:sz w:val="22"/>
          <w:szCs w:val="22"/>
        </w:rPr>
        <w:t>;</w:t>
      </w:r>
    </w:p>
    <w:p w:rsidR="002C3749" w:rsidRPr="005A5620" w:rsidRDefault="002C3749" w:rsidP="002C3DEA">
      <w:pPr>
        <w:pStyle w:val="Akapitzlist"/>
        <w:numPr>
          <w:ilvl w:val="0"/>
          <w:numId w:val="30"/>
        </w:numPr>
        <w:suppressAutoHyphens w:val="0"/>
        <w:spacing w:before="120"/>
        <w:ind w:left="284" w:hanging="284"/>
        <w:contextualSpacing w:val="0"/>
        <w:jc w:val="both"/>
        <w:rPr>
          <w:rFonts w:ascii="Arial Narrow" w:hAnsi="Arial Narrow" w:cs="Arial Narrow"/>
          <w:b/>
          <w:bCs/>
          <w:sz w:val="22"/>
          <w:szCs w:val="22"/>
        </w:rPr>
      </w:pPr>
      <w:r w:rsidRPr="005A5620">
        <w:rPr>
          <w:rFonts w:ascii="Arial Narrow" w:hAnsi="Arial Narrow" w:cs="Arial Narrow"/>
          <w:bCs/>
          <w:sz w:val="22"/>
          <w:szCs w:val="22"/>
          <w:lang w:val="pl-PL"/>
        </w:rPr>
        <w:t xml:space="preserve"> </w:t>
      </w:r>
      <w:r w:rsidRPr="005A5620">
        <w:rPr>
          <w:rFonts w:ascii="Arial Narrow" w:hAnsi="Arial Narrow" w:cs="Arial Narrow"/>
          <w:bCs/>
          <w:sz w:val="22"/>
          <w:szCs w:val="22"/>
        </w:rPr>
        <w:t xml:space="preserve">w zakresie określonym dla </w:t>
      </w:r>
      <w:r w:rsidRPr="005A5620">
        <w:rPr>
          <w:rFonts w:ascii="Arial Narrow" w:hAnsi="Arial Narrow" w:cs="Arial Narrow"/>
          <w:b/>
          <w:bCs/>
          <w:sz w:val="22"/>
          <w:szCs w:val="22"/>
        </w:rPr>
        <w:t xml:space="preserve">części nr </w:t>
      </w:r>
      <w:r w:rsidRPr="005A5620">
        <w:rPr>
          <w:rFonts w:ascii="Arial Narrow" w:hAnsi="Arial Narrow" w:cs="Arial Narrow"/>
          <w:b/>
          <w:bCs/>
          <w:sz w:val="22"/>
          <w:szCs w:val="22"/>
          <w:lang w:val="pl-PL"/>
        </w:rPr>
        <w:t>11</w:t>
      </w:r>
      <w:r w:rsidRPr="005A5620">
        <w:rPr>
          <w:rFonts w:ascii="Arial Narrow" w:hAnsi="Arial Narrow" w:cs="Arial Narrow"/>
          <w:b/>
          <w:i/>
          <w:iCs/>
          <w:sz w:val="22"/>
          <w:szCs w:val="22"/>
        </w:rPr>
        <w:t xml:space="preserve"> </w:t>
      </w:r>
      <w:r w:rsidRPr="005A5620">
        <w:rPr>
          <w:rFonts w:ascii="Arial Narrow" w:hAnsi="Arial Narrow" w:cs="Arial Narrow"/>
          <w:b/>
          <w:iCs/>
          <w:sz w:val="22"/>
          <w:szCs w:val="22"/>
        </w:rPr>
        <w:t>„</w:t>
      </w:r>
      <w:r w:rsidRPr="005A5620">
        <w:rPr>
          <w:rFonts w:ascii="Arial Narrow" w:hAnsi="Arial Narrow" w:cs="Arial Narrow"/>
          <w:b/>
          <w:iCs/>
          <w:sz w:val="22"/>
          <w:szCs w:val="22"/>
          <w:lang w:val="pl-PL"/>
        </w:rPr>
        <w:t>Mikroskop stereoskopowy</w:t>
      </w:r>
      <w:r w:rsidRPr="005A5620">
        <w:rPr>
          <w:rFonts w:ascii="Arial Narrow" w:hAnsi="Arial Narrow" w:cs="Arial Narrow"/>
          <w:b/>
          <w:iCs/>
          <w:sz w:val="22"/>
          <w:szCs w:val="22"/>
        </w:rPr>
        <w:t>”</w:t>
      </w:r>
      <w:r w:rsidRPr="005A5620">
        <w:rPr>
          <w:rFonts w:ascii="Arial Narrow" w:hAnsi="Arial Narrow" w:cs="Arial Narrow"/>
          <w:bCs/>
          <w:sz w:val="22"/>
          <w:szCs w:val="22"/>
        </w:rPr>
        <w:t>:</w:t>
      </w:r>
    </w:p>
    <w:p w:rsidR="002C3749" w:rsidRPr="005A5620" w:rsidRDefault="002C3749" w:rsidP="002C3DEA">
      <w:pPr>
        <w:pStyle w:val="Akapitzlist"/>
        <w:numPr>
          <w:ilvl w:val="0"/>
          <w:numId w:val="57"/>
        </w:numPr>
        <w:tabs>
          <w:tab w:val="left" w:pos="284"/>
        </w:tabs>
        <w:suppressAutoHyphens w:val="0"/>
        <w:spacing w:after="60"/>
        <w:ind w:left="567" w:hanging="283"/>
        <w:contextualSpacing w:val="0"/>
        <w:jc w:val="both"/>
        <w:rPr>
          <w:rFonts w:ascii="Arial Narrow" w:eastAsia="Calibri" w:hAnsi="Arial Narrow" w:cs="Calibri"/>
          <w:sz w:val="22"/>
          <w:szCs w:val="22"/>
        </w:rPr>
      </w:pPr>
      <w:r w:rsidRPr="005A5620">
        <w:rPr>
          <w:rFonts w:ascii="Arial Narrow" w:hAnsi="Arial Narrow" w:cs="Arial Narrow"/>
          <w:bCs/>
          <w:sz w:val="22"/>
          <w:szCs w:val="22"/>
        </w:rPr>
        <w:t>oferuję wykonanie zamówienia zgodnie z poniższą tabelą:</w:t>
      </w: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5A5620" w:rsidRPr="005A5620" w:rsidTr="002C3DEA">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Producent oraz model lub numer katalogowy lub inne oznaczenie handlowe stosowane przez producenta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Cena jednostkowa 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Kwota netto w zł</w:t>
            </w:r>
          </w:p>
          <w:p w:rsidR="002C3DEA" w:rsidRPr="005A5620" w:rsidRDefault="002C3DEA" w:rsidP="00F209A6">
            <w:pPr>
              <w:ind w:left="0" w:firstLine="0"/>
              <w:jc w:val="center"/>
              <w:rPr>
                <w:rFonts w:ascii="Arial Narrow" w:eastAsia="Calibri" w:hAnsi="Arial Narrow" w:cs="Calibri"/>
                <w:i/>
                <w:lang w:eastAsia="en-US"/>
              </w:rPr>
            </w:pPr>
            <w:r w:rsidRPr="005A5620">
              <w:rPr>
                <w:rFonts w:ascii="Arial Narrow" w:eastAsia="Calibri" w:hAnsi="Arial Narrow" w:cs="Calibri"/>
                <w:i/>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Wartość brutto w zł</w:t>
            </w:r>
          </w:p>
          <w:p w:rsidR="002C3DEA" w:rsidRPr="005A5620" w:rsidRDefault="002C3DEA" w:rsidP="00F209A6">
            <w:pPr>
              <w:ind w:left="0" w:firstLine="0"/>
              <w:jc w:val="center"/>
              <w:rPr>
                <w:rFonts w:ascii="Arial Narrow" w:eastAsia="Calibri" w:hAnsi="Arial Narrow" w:cs="Calibri"/>
                <w:i/>
                <w:iCs/>
                <w:lang w:eastAsia="en-US"/>
              </w:rPr>
            </w:pPr>
            <w:r w:rsidRPr="005A5620">
              <w:rPr>
                <w:rFonts w:ascii="Arial Narrow" w:eastAsia="Calibri" w:hAnsi="Arial Narrow" w:cs="Calibri"/>
                <w:i/>
                <w:iCs/>
                <w:lang w:eastAsia="en-US"/>
              </w:rPr>
              <w:t>(5 + VAT)</w:t>
            </w:r>
          </w:p>
        </w:tc>
      </w:tr>
      <w:tr w:rsidR="005A5620" w:rsidRPr="005A5620" w:rsidTr="002C3DEA">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3DEA" w:rsidRPr="005A5620" w:rsidRDefault="002C3DEA" w:rsidP="00F209A6">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2C3DEA" w:rsidRPr="005A5620" w:rsidRDefault="002C3DEA" w:rsidP="00F209A6">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bCs/>
                <w:sz w:val="16"/>
                <w:szCs w:val="16"/>
                <w:lang w:eastAsia="en-US"/>
              </w:rPr>
            </w:pPr>
            <w:r w:rsidRPr="005A5620">
              <w:rPr>
                <w:rFonts w:ascii="Arial Narrow" w:eastAsia="Calibri" w:hAnsi="Arial Narrow" w:cs="Calibri"/>
                <w:b/>
                <w:bCs/>
                <w:sz w:val="16"/>
                <w:szCs w:val="16"/>
                <w:lang w:eastAsia="en-US"/>
              </w:rPr>
              <w:t>7</w:t>
            </w:r>
          </w:p>
        </w:tc>
      </w:tr>
      <w:tr w:rsidR="005A5620" w:rsidRPr="005A5620" w:rsidTr="002C3DEA">
        <w:trPr>
          <w:trHeight w:val="51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C3DEA" w:rsidRPr="005A5620" w:rsidRDefault="002C3DEA" w:rsidP="00F209A6">
            <w:pPr>
              <w:ind w:left="0" w:firstLine="0"/>
              <w:rPr>
                <w:rFonts w:ascii="Arial Narrow" w:hAnsi="Arial Narrow"/>
                <w:lang w:eastAsia="en-US"/>
              </w:rPr>
            </w:pPr>
            <w:r w:rsidRPr="005A5620">
              <w:rPr>
                <w:rFonts w:ascii="Arial Narrow" w:hAnsi="Arial Narrow" w:cs="Arial Narrow"/>
                <w:iCs/>
                <w:szCs w:val="22"/>
              </w:rPr>
              <w:t xml:space="preserve">Mikroskop stereoskopowy </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C3DEA" w:rsidRPr="005A5620" w:rsidRDefault="002C3DEA" w:rsidP="00F209A6">
            <w:pPr>
              <w:ind w:left="0" w:firstLine="0"/>
              <w:jc w:val="center"/>
              <w:rPr>
                <w:rFonts w:ascii="Arial Narrow" w:eastAsia="Calibri" w:hAnsi="Arial Narrow" w:cs="Calibri"/>
                <w:szCs w:val="22"/>
                <w:lang w:eastAsia="en-US"/>
              </w:rPr>
            </w:pPr>
            <w:r w:rsidRPr="005A5620">
              <w:rPr>
                <w:rFonts w:ascii="Arial Narrow" w:eastAsia="Calibri" w:hAnsi="Arial Narrow" w:cs="Calibri"/>
                <w:szCs w:val="22"/>
                <w:lang w:eastAsia="en-US"/>
              </w:rPr>
              <w:t>6 szt.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A5620" w:rsidRDefault="002C3DEA" w:rsidP="00F209A6">
            <w:pPr>
              <w:ind w:left="0" w:firstLine="0"/>
              <w:jc w:val="center"/>
              <w:rPr>
                <w:rFonts w:ascii="Arial Narrow" w:eastAsia="Calibri" w:hAnsi="Arial Narrow" w:cs="Calibri"/>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A5620" w:rsidRDefault="002C3DEA" w:rsidP="00F209A6">
            <w:pPr>
              <w:ind w:left="0" w:firstLine="0"/>
              <w:jc w:val="right"/>
              <w:rPr>
                <w:rFonts w:ascii="Arial Narrow" w:eastAsia="Calibri" w:hAnsi="Arial Narrow" w:cs="Calibri"/>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A5620" w:rsidRDefault="002C3DEA" w:rsidP="00F209A6">
            <w:pPr>
              <w:ind w:left="0" w:firstLine="0"/>
              <w:jc w:val="right"/>
              <w:rPr>
                <w:rFonts w:ascii="Arial Narrow" w:eastAsia="Calibri" w:hAnsi="Arial Narrow" w:cs="Calibri"/>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A5620" w:rsidRDefault="002C3DEA" w:rsidP="00F209A6">
            <w:pPr>
              <w:ind w:left="0" w:firstLine="0"/>
              <w:jc w:val="center"/>
              <w:rPr>
                <w:rFonts w:ascii="Arial Narrow" w:eastAsia="Calibri" w:hAnsi="Arial Narrow" w:cs="Calibri"/>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A5620" w:rsidRDefault="002C3DEA" w:rsidP="00F209A6">
            <w:pPr>
              <w:ind w:left="0" w:firstLine="0"/>
              <w:jc w:val="right"/>
              <w:rPr>
                <w:rFonts w:ascii="Arial Narrow" w:eastAsia="Calibri" w:hAnsi="Arial Narrow" w:cs="Calibri"/>
                <w:b/>
                <w:szCs w:val="21"/>
                <w:lang w:eastAsia="en-US"/>
              </w:rPr>
            </w:pPr>
          </w:p>
        </w:tc>
      </w:tr>
    </w:tbl>
    <w:p w:rsidR="002C3749" w:rsidRPr="005A5620" w:rsidRDefault="002C3749" w:rsidP="00B91F5C">
      <w:pPr>
        <w:pStyle w:val="Akapitzlist"/>
        <w:numPr>
          <w:ilvl w:val="0"/>
          <w:numId w:val="57"/>
        </w:numPr>
        <w:spacing w:before="60"/>
        <w:ind w:left="567" w:hanging="283"/>
        <w:contextualSpacing w:val="0"/>
        <w:jc w:val="both"/>
        <w:rPr>
          <w:rFonts w:ascii="Arial Narrow" w:eastAsia="Calibri" w:hAnsi="Arial Narrow" w:cs="Calibri"/>
          <w:sz w:val="22"/>
          <w:szCs w:val="22"/>
        </w:rPr>
      </w:pPr>
      <w:r w:rsidRPr="005A5620">
        <w:rPr>
          <w:rFonts w:ascii="Arial Narrow" w:eastAsia="Calibri" w:hAnsi="Arial Narrow" w:cs="Calibri"/>
          <w:bCs/>
          <w:sz w:val="22"/>
          <w:szCs w:val="22"/>
        </w:rPr>
        <w:t>oferuję</w:t>
      </w:r>
      <w:r w:rsidRPr="005A5620">
        <w:rPr>
          <w:rFonts w:ascii="Arial Narrow" w:eastAsia="Calibri" w:hAnsi="Arial Narrow" w:cs="Calibri"/>
          <w:sz w:val="22"/>
          <w:szCs w:val="22"/>
        </w:rPr>
        <w:t xml:space="preserve"> gwarancję na zaoferowane urządzenie na okres ……… miesięcy</w:t>
      </w:r>
      <w:r w:rsidRPr="005A5620">
        <w:rPr>
          <w:rFonts w:ascii="Arial Narrow" w:eastAsia="Calibri" w:hAnsi="Arial Narrow" w:cs="Calibri"/>
          <w:i/>
          <w:sz w:val="18"/>
          <w:szCs w:val="22"/>
        </w:rPr>
        <w:t xml:space="preserve"> (okres gwarancji nie może być krótszy niż </w:t>
      </w:r>
      <w:r w:rsidR="001D46A4" w:rsidRPr="005A5620">
        <w:rPr>
          <w:rFonts w:ascii="Arial Narrow" w:eastAsia="Calibri" w:hAnsi="Arial Narrow" w:cs="Calibri"/>
          <w:i/>
          <w:sz w:val="18"/>
          <w:szCs w:val="22"/>
          <w:lang w:val="pl-PL"/>
        </w:rPr>
        <w:t>12</w:t>
      </w:r>
      <w:r w:rsidRPr="005A5620">
        <w:rPr>
          <w:rFonts w:ascii="Arial Narrow" w:eastAsia="Calibri" w:hAnsi="Arial Narrow" w:cs="Calibri"/>
          <w:i/>
          <w:sz w:val="18"/>
          <w:szCs w:val="22"/>
        </w:rPr>
        <w:t xml:space="preserve"> miesiące)</w:t>
      </w:r>
      <w:r w:rsidRPr="005A5620">
        <w:rPr>
          <w:rFonts w:ascii="Arial Narrow" w:eastAsia="Calibri" w:hAnsi="Arial Narrow" w:cs="Calibri"/>
          <w:i/>
          <w:sz w:val="22"/>
          <w:szCs w:val="22"/>
        </w:rPr>
        <w:t>,</w:t>
      </w:r>
    </w:p>
    <w:p w:rsidR="002C3749" w:rsidRPr="005A5620" w:rsidRDefault="002C3749" w:rsidP="00B91F5C">
      <w:pPr>
        <w:pStyle w:val="Akapitzlist"/>
        <w:numPr>
          <w:ilvl w:val="0"/>
          <w:numId w:val="57"/>
        </w:numPr>
        <w:spacing w:before="60"/>
        <w:ind w:left="567" w:hanging="283"/>
        <w:contextualSpacing w:val="0"/>
        <w:jc w:val="both"/>
        <w:rPr>
          <w:rFonts w:ascii="Arial Narrow" w:eastAsia="Calibri" w:hAnsi="Arial Narrow" w:cs="Calibri"/>
          <w:sz w:val="22"/>
          <w:szCs w:val="22"/>
        </w:rPr>
      </w:pPr>
      <w:r w:rsidRPr="005A5620">
        <w:rPr>
          <w:rFonts w:ascii="Arial Narrow" w:eastAsia="Calibri" w:hAnsi="Arial Narrow" w:cs="Calibri"/>
          <w:sz w:val="22"/>
          <w:szCs w:val="22"/>
        </w:rPr>
        <w:t>oświadczam, że oferowane urządzenie</w:t>
      </w:r>
      <w:r w:rsidRPr="005A5620">
        <w:rPr>
          <w:rFonts w:ascii="Arial Narrow" w:eastAsia="Calibri" w:hAnsi="Arial Narrow" w:cs="Calibri"/>
          <w:bCs/>
          <w:sz w:val="22"/>
          <w:szCs w:val="22"/>
        </w:rPr>
        <w:t xml:space="preserve"> jest fabrycznie nowe, wyprodukowane w ……….. roku </w:t>
      </w:r>
      <w:r w:rsidRPr="005A5620">
        <w:rPr>
          <w:rFonts w:ascii="Arial Narrow" w:eastAsia="Calibri" w:hAnsi="Arial Narrow" w:cs="Calibri"/>
          <w:bCs/>
          <w:i/>
          <w:sz w:val="18"/>
          <w:szCs w:val="22"/>
        </w:rPr>
        <w:t>(urządzenie nie może być wyprodukowane wcześniej niż 2024 r.)</w:t>
      </w:r>
      <w:r w:rsidRPr="005A5620">
        <w:rPr>
          <w:rFonts w:ascii="Arial Narrow" w:eastAsia="Calibri" w:hAnsi="Arial Narrow" w:cs="Calibri"/>
          <w:bCs/>
          <w:sz w:val="22"/>
          <w:szCs w:val="22"/>
        </w:rPr>
        <w:t>;</w:t>
      </w:r>
    </w:p>
    <w:p w:rsidR="002C3749" w:rsidRPr="005A5620" w:rsidRDefault="002C3749" w:rsidP="002C3DEA">
      <w:pPr>
        <w:pStyle w:val="Akapitzlist"/>
        <w:numPr>
          <w:ilvl w:val="0"/>
          <w:numId w:val="30"/>
        </w:numPr>
        <w:suppressAutoHyphens w:val="0"/>
        <w:spacing w:before="120"/>
        <w:ind w:left="284" w:hanging="284"/>
        <w:contextualSpacing w:val="0"/>
        <w:jc w:val="both"/>
        <w:rPr>
          <w:rFonts w:ascii="Arial Narrow" w:hAnsi="Arial Narrow" w:cs="Arial Narrow"/>
          <w:b/>
          <w:bCs/>
          <w:sz w:val="22"/>
          <w:szCs w:val="22"/>
        </w:rPr>
      </w:pPr>
      <w:r w:rsidRPr="005A5620">
        <w:rPr>
          <w:rFonts w:ascii="Arial Narrow" w:hAnsi="Arial Narrow" w:cs="Arial Narrow"/>
          <w:bCs/>
          <w:sz w:val="22"/>
          <w:szCs w:val="22"/>
          <w:lang w:val="pl-PL"/>
        </w:rPr>
        <w:t xml:space="preserve"> </w:t>
      </w:r>
      <w:r w:rsidRPr="005A5620">
        <w:rPr>
          <w:rFonts w:ascii="Arial Narrow" w:hAnsi="Arial Narrow" w:cs="Arial Narrow"/>
          <w:bCs/>
          <w:sz w:val="22"/>
          <w:szCs w:val="22"/>
        </w:rPr>
        <w:t xml:space="preserve">w zakresie określonym dla </w:t>
      </w:r>
      <w:r w:rsidRPr="005A5620">
        <w:rPr>
          <w:rFonts w:ascii="Arial Narrow" w:hAnsi="Arial Narrow" w:cs="Arial Narrow"/>
          <w:b/>
          <w:bCs/>
          <w:sz w:val="22"/>
          <w:szCs w:val="22"/>
        </w:rPr>
        <w:t xml:space="preserve">części nr </w:t>
      </w:r>
      <w:r w:rsidRPr="005A5620">
        <w:rPr>
          <w:rFonts w:ascii="Arial Narrow" w:hAnsi="Arial Narrow" w:cs="Arial Narrow"/>
          <w:b/>
          <w:bCs/>
          <w:sz w:val="22"/>
          <w:szCs w:val="22"/>
          <w:lang w:val="pl-PL"/>
        </w:rPr>
        <w:t>12</w:t>
      </w:r>
      <w:r w:rsidRPr="005A5620">
        <w:rPr>
          <w:rFonts w:ascii="Arial Narrow" w:hAnsi="Arial Narrow" w:cs="Arial Narrow"/>
          <w:b/>
          <w:i/>
          <w:iCs/>
          <w:sz w:val="22"/>
          <w:szCs w:val="22"/>
        </w:rPr>
        <w:t xml:space="preserve"> </w:t>
      </w:r>
      <w:r w:rsidRPr="005A5620">
        <w:rPr>
          <w:rFonts w:ascii="Arial Narrow" w:hAnsi="Arial Narrow" w:cs="Arial Narrow"/>
          <w:b/>
          <w:iCs/>
          <w:sz w:val="22"/>
          <w:szCs w:val="22"/>
        </w:rPr>
        <w:t>„</w:t>
      </w:r>
      <w:r w:rsidRPr="005A5620">
        <w:rPr>
          <w:rFonts w:ascii="Arial Narrow" w:hAnsi="Arial Narrow" w:cs="Arial Narrow"/>
          <w:b/>
          <w:iCs/>
          <w:sz w:val="22"/>
          <w:szCs w:val="22"/>
          <w:lang w:val="pl-PL"/>
        </w:rPr>
        <w:t>Mikroskop cyfrowy”</w:t>
      </w:r>
    </w:p>
    <w:p w:rsidR="002C3749" w:rsidRPr="005A5620" w:rsidRDefault="002C3749" w:rsidP="002C3DEA">
      <w:pPr>
        <w:pStyle w:val="Akapitzlist"/>
        <w:numPr>
          <w:ilvl w:val="0"/>
          <w:numId w:val="58"/>
        </w:numPr>
        <w:tabs>
          <w:tab w:val="left" w:pos="567"/>
        </w:tabs>
        <w:suppressAutoHyphens w:val="0"/>
        <w:spacing w:after="60"/>
        <w:ind w:left="567" w:hanging="283"/>
        <w:contextualSpacing w:val="0"/>
        <w:jc w:val="both"/>
        <w:rPr>
          <w:rFonts w:ascii="Arial Narrow" w:eastAsia="Calibri" w:hAnsi="Arial Narrow" w:cs="Calibri"/>
          <w:sz w:val="22"/>
          <w:szCs w:val="22"/>
        </w:rPr>
      </w:pPr>
      <w:r w:rsidRPr="005A5620">
        <w:rPr>
          <w:rFonts w:ascii="Arial Narrow" w:hAnsi="Arial Narrow" w:cs="Arial Narrow"/>
          <w:bCs/>
          <w:sz w:val="22"/>
          <w:szCs w:val="22"/>
        </w:rPr>
        <w:t>oferuję wykonanie zamówienia zgodnie z poniższą tabelą:</w:t>
      </w: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5A5620" w:rsidRPr="005A5620" w:rsidTr="002C3DEA">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Producent oraz model lub numer katalogowy lub inne oznaczenie handlowe stosowane przez producenta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Cena jednostkowa 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Kwota netto w zł</w:t>
            </w:r>
          </w:p>
          <w:p w:rsidR="002C3DEA" w:rsidRPr="005A5620" w:rsidRDefault="002C3DEA" w:rsidP="00F209A6">
            <w:pPr>
              <w:ind w:left="0" w:firstLine="0"/>
              <w:jc w:val="center"/>
              <w:rPr>
                <w:rFonts w:ascii="Arial Narrow" w:eastAsia="Calibri" w:hAnsi="Arial Narrow" w:cs="Calibri"/>
                <w:i/>
                <w:lang w:eastAsia="en-US"/>
              </w:rPr>
            </w:pPr>
            <w:r w:rsidRPr="005A5620">
              <w:rPr>
                <w:rFonts w:ascii="Arial Narrow" w:eastAsia="Calibri" w:hAnsi="Arial Narrow" w:cs="Calibri"/>
                <w:i/>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Pr="005A5620" w:rsidRDefault="002C3DEA" w:rsidP="00F209A6">
            <w:pPr>
              <w:ind w:left="0" w:firstLine="0"/>
              <w:jc w:val="center"/>
              <w:rPr>
                <w:rFonts w:ascii="Arial Narrow" w:eastAsia="Calibri" w:hAnsi="Arial Narrow" w:cs="Calibri"/>
                <w:b/>
                <w:lang w:eastAsia="en-US"/>
              </w:rPr>
            </w:pPr>
            <w:r w:rsidRPr="005A5620">
              <w:rPr>
                <w:rFonts w:ascii="Arial Narrow" w:eastAsia="Calibri" w:hAnsi="Arial Narrow" w:cs="Calibri"/>
                <w:b/>
                <w:lang w:eastAsia="en-US"/>
              </w:rPr>
              <w:t>Wartość brutto w zł</w:t>
            </w:r>
          </w:p>
          <w:p w:rsidR="002C3DEA" w:rsidRPr="005A5620" w:rsidRDefault="002C3DEA" w:rsidP="00F209A6">
            <w:pPr>
              <w:ind w:left="0" w:firstLine="0"/>
              <w:jc w:val="center"/>
              <w:rPr>
                <w:rFonts w:ascii="Arial Narrow" w:eastAsia="Calibri" w:hAnsi="Arial Narrow" w:cs="Calibri"/>
                <w:i/>
                <w:iCs/>
                <w:lang w:eastAsia="en-US"/>
              </w:rPr>
            </w:pPr>
            <w:r w:rsidRPr="005A5620">
              <w:rPr>
                <w:rFonts w:ascii="Arial Narrow" w:eastAsia="Calibri" w:hAnsi="Arial Narrow" w:cs="Calibri"/>
                <w:i/>
                <w:iCs/>
                <w:lang w:eastAsia="en-US"/>
              </w:rPr>
              <w:t>(5 + VAT)</w:t>
            </w:r>
          </w:p>
        </w:tc>
      </w:tr>
      <w:tr w:rsidR="002C3DEA" w:rsidTr="002C3DEA">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F209A6">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F209A6">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F209A6">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3DEA" w:rsidRDefault="002C3DEA" w:rsidP="00F209A6">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2C3DEA" w:rsidRDefault="002C3DEA" w:rsidP="00F209A6">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F209A6">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C3DEA" w:rsidRDefault="002C3DEA" w:rsidP="00F209A6">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2C3DEA" w:rsidTr="002C3DEA">
        <w:trPr>
          <w:trHeight w:val="51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C3DEA" w:rsidRPr="002C3DEA" w:rsidRDefault="002C3DEA" w:rsidP="00F209A6">
            <w:pPr>
              <w:ind w:left="0" w:firstLine="0"/>
              <w:rPr>
                <w:rFonts w:ascii="Arial Narrow" w:hAnsi="Arial Narrow"/>
                <w:lang w:eastAsia="en-US"/>
              </w:rPr>
            </w:pPr>
            <w:r w:rsidRPr="002C3DEA">
              <w:rPr>
                <w:rFonts w:ascii="Arial Narrow" w:hAnsi="Arial Narrow" w:cs="Arial Narrow"/>
                <w:iCs/>
              </w:rPr>
              <w:t>Mikroskop cyfrowy</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C3DEA" w:rsidRPr="007A610B" w:rsidRDefault="002C3DEA" w:rsidP="00F209A6">
            <w:pPr>
              <w:ind w:left="0" w:firstLine="0"/>
              <w:jc w:val="center"/>
              <w:rPr>
                <w:rFonts w:ascii="Arial Narrow" w:eastAsia="Calibri" w:hAnsi="Arial Narrow" w:cs="Calibri"/>
                <w:szCs w:val="22"/>
                <w:lang w:eastAsia="en-US"/>
              </w:rPr>
            </w:pPr>
            <w:r>
              <w:rPr>
                <w:rFonts w:ascii="Arial Narrow" w:eastAsia="Calibri" w:hAnsi="Arial Narrow" w:cs="Calibri"/>
                <w:szCs w:val="22"/>
                <w:lang w:eastAsia="en-US"/>
              </w:rPr>
              <w:t>1</w:t>
            </w:r>
            <w:r w:rsidRPr="007A610B">
              <w:rPr>
                <w:rFonts w:ascii="Arial Narrow" w:eastAsia="Calibri" w:hAnsi="Arial Narrow" w:cs="Calibri"/>
                <w:szCs w:val="22"/>
                <w:lang w:eastAsia="en-US"/>
              </w:rPr>
              <w:t xml:space="preserve"> szt.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Default="002C3DEA" w:rsidP="00F209A6">
            <w:pPr>
              <w:ind w:left="0" w:firstLine="0"/>
              <w:jc w:val="center"/>
              <w:rPr>
                <w:rFonts w:ascii="Arial Narrow" w:eastAsia="Calibri" w:hAnsi="Arial Narrow" w:cs="Calibri"/>
                <w:color w:val="000000"/>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231DE" w:rsidRDefault="002C3DEA" w:rsidP="00F209A6">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231DE" w:rsidRDefault="002C3DEA" w:rsidP="00F209A6">
            <w:pPr>
              <w:ind w:left="0" w:firstLine="0"/>
              <w:jc w:val="right"/>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231DE" w:rsidRDefault="002C3DEA" w:rsidP="00F209A6">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DEA" w:rsidRPr="005231DE" w:rsidRDefault="002C3DEA" w:rsidP="00F209A6">
            <w:pPr>
              <w:ind w:left="0" w:firstLine="0"/>
              <w:jc w:val="right"/>
              <w:rPr>
                <w:rFonts w:ascii="Arial Narrow" w:eastAsia="Calibri" w:hAnsi="Arial Narrow" w:cs="Calibri"/>
                <w:b/>
                <w:color w:val="000000"/>
                <w:szCs w:val="21"/>
                <w:lang w:eastAsia="en-US"/>
              </w:rPr>
            </w:pPr>
          </w:p>
        </w:tc>
      </w:tr>
    </w:tbl>
    <w:p w:rsidR="002C3749" w:rsidRPr="002C3749" w:rsidRDefault="002C3749" w:rsidP="00B91F5C">
      <w:pPr>
        <w:pStyle w:val="Akapitzlist"/>
        <w:numPr>
          <w:ilvl w:val="0"/>
          <w:numId w:val="58"/>
        </w:numPr>
        <w:spacing w:before="60"/>
        <w:ind w:left="567" w:hanging="283"/>
        <w:contextualSpacing w:val="0"/>
        <w:jc w:val="both"/>
        <w:rPr>
          <w:rFonts w:ascii="Arial Narrow" w:eastAsia="Calibri" w:hAnsi="Arial Narrow" w:cs="Calibri"/>
          <w:sz w:val="22"/>
          <w:szCs w:val="22"/>
        </w:rPr>
      </w:pPr>
      <w:r w:rsidRPr="00640C46">
        <w:rPr>
          <w:rFonts w:ascii="Arial Narrow" w:eastAsia="Calibri" w:hAnsi="Arial Narrow" w:cs="Calibri"/>
          <w:bCs/>
          <w:sz w:val="22"/>
          <w:szCs w:val="22"/>
        </w:rPr>
        <w:t>oferuję</w:t>
      </w:r>
      <w:r w:rsidRPr="00640C46">
        <w:rPr>
          <w:rFonts w:ascii="Arial Narrow" w:eastAsia="Calibri" w:hAnsi="Arial Narrow" w:cs="Calibri"/>
          <w:sz w:val="22"/>
          <w:szCs w:val="22"/>
        </w:rPr>
        <w:t xml:space="preserve">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w:t>
      </w:r>
      <w:r w:rsidRPr="00B14CF2">
        <w:rPr>
          <w:rFonts w:ascii="Arial Narrow" w:eastAsia="Calibri" w:hAnsi="Arial Narrow" w:cs="Calibri"/>
          <w:i/>
          <w:sz w:val="18"/>
          <w:szCs w:val="22"/>
        </w:rPr>
        <w:t xml:space="preserve">okres gwarancji nie może być krótszy niż </w:t>
      </w:r>
      <w:r w:rsidR="001D46A4">
        <w:rPr>
          <w:rFonts w:ascii="Arial Narrow" w:eastAsia="Calibri" w:hAnsi="Arial Narrow" w:cs="Calibri"/>
          <w:i/>
          <w:sz w:val="18"/>
          <w:szCs w:val="22"/>
          <w:lang w:val="pl-PL"/>
        </w:rPr>
        <w:t>12</w:t>
      </w:r>
      <w:r w:rsidRPr="00B14CF2">
        <w:rPr>
          <w:rFonts w:ascii="Arial Narrow" w:eastAsia="Calibri" w:hAnsi="Arial Narrow" w:cs="Calibri"/>
          <w:i/>
          <w:sz w:val="18"/>
          <w:szCs w:val="22"/>
        </w:rPr>
        <w:t xml:space="preserve"> mies</w:t>
      </w:r>
      <w:r>
        <w:rPr>
          <w:rFonts w:ascii="Arial Narrow" w:eastAsia="Calibri" w:hAnsi="Arial Narrow" w:cs="Calibri"/>
          <w:i/>
          <w:sz w:val="18"/>
          <w:szCs w:val="22"/>
        </w:rPr>
        <w:t>iące)</w:t>
      </w:r>
      <w:r w:rsidRPr="00081841">
        <w:rPr>
          <w:rFonts w:ascii="Arial Narrow" w:eastAsia="Calibri" w:hAnsi="Arial Narrow" w:cs="Calibri"/>
          <w:i/>
          <w:sz w:val="22"/>
          <w:szCs w:val="22"/>
        </w:rPr>
        <w:t>,</w:t>
      </w:r>
    </w:p>
    <w:p w:rsidR="002C3749" w:rsidRPr="002C3DEA" w:rsidRDefault="002C3749" w:rsidP="00B91F5C">
      <w:pPr>
        <w:pStyle w:val="Akapitzlist"/>
        <w:numPr>
          <w:ilvl w:val="0"/>
          <w:numId w:val="58"/>
        </w:numPr>
        <w:spacing w:before="60"/>
        <w:ind w:left="567" w:hanging="283"/>
        <w:contextualSpacing w:val="0"/>
        <w:jc w:val="both"/>
        <w:rPr>
          <w:rFonts w:ascii="Arial Narrow" w:eastAsia="Calibri" w:hAnsi="Arial Narrow" w:cs="Calibri"/>
          <w:sz w:val="22"/>
          <w:szCs w:val="22"/>
        </w:rPr>
      </w:pPr>
      <w:r w:rsidRPr="002C3749">
        <w:rPr>
          <w:rFonts w:ascii="Arial Narrow" w:eastAsia="Calibri" w:hAnsi="Arial Narrow" w:cs="Calibri"/>
          <w:sz w:val="22"/>
          <w:szCs w:val="22"/>
        </w:rPr>
        <w:lastRenderedPageBreak/>
        <w:t>oświadczam, że oferowane urządzenie</w:t>
      </w:r>
      <w:r w:rsidRPr="002C3749">
        <w:rPr>
          <w:rFonts w:ascii="Arial Narrow" w:eastAsia="Calibri" w:hAnsi="Arial Narrow" w:cs="Calibri"/>
          <w:bCs/>
          <w:sz w:val="22"/>
          <w:szCs w:val="22"/>
        </w:rPr>
        <w:t xml:space="preserve"> jest fabrycznie nowe, wyprodukowane w ……….. roku </w:t>
      </w:r>
      <w:r w:rsidRPr="002C3749">
        <w:rPr>
          <w:rFonts w:ascii="Arial Narrow" w:eastAsia="Calibri" w:hAnsi="Arial Narrow" w:cs="Calibri"/>
          <w:bCs/>
          <w:i/>
          <w:sz w:val="18"/>
          <w:szCs w:val="22"/>
        </w:rPr>
        <w:t>(urządzenie nie może być wyprodukowane wcześniej niż 2024 r.)</w:t>
      </w:r>
      <w:r w:rsidR="002C3DEA">
        <w:rPr>
          <w:rFonts w:ascii="Arial Narrow" w:eastAsia="Calibri" w:hAnsi="Arial Narrow" w:cs="Calibri"/>
          <w:bCs/>
          <w:sz w:val="22"/>
          <w:szCs w:val="22"/>
          <w:lang w:val="pl-PL"/>
        </w:rPr>
        <w:t>;</w:t>
      </w:r>
    </w:p>
    <w:p w:rsidR="003C5B8D" w:rsidRDefault="003C5B8D" w:rsidP="002C3DEA">
      <w:pPr>
        <w:pStyle w:val="Akapitzlist"/>
        <w:numPr>
          <w:ilvl w:val="0"/>
          <w:numId w:val="30"/>
        </w:numPr>
        <w:suppressAutoHyphens w:val="0"/>
        <w:spacing w:before="120"/>
        <w:ind w:left="284" w:hanging="284"/>
        <w:contextualSpacing w:val="0"/>
        <w:jc w:val="both"/>
        <w:rPr>
          <w:rFonts w:ascii="Arial Narrow" w:hAnsi="Arial Narrow" w:cs="Arial Narrow"/>
          <w:b/>
          <w:bCs/>
          <w:sz w:val="22"/>
          <w:szCs w:val="22"/>
        </w:rPr>
      </w:pPr>
      <w:r>
        <w:rPr>
          <w:rFonts w:ascii="Arial Narrow" w:hAnsi="Arial Narrow" w:cs="Arial Narrow"/>
          <w:bCs/>
          <w:sz w:val="22"/>
          <w:szCs w:val="22"/>
        </w:rPr>
        <w:t xml:space="preserve">w zakresie określonym dla </w:t>
      </w:r>
      <w:r>
        <w:rPr>
          <w:rFonts w:ascii="Arial Narrow" w:hAnsi="Arial Narrow" w:cs="Arial Narrow"/>
          <w:b/>
          <w:bCs/>
          <w:sz w:val="22"/>
          <w:szCs w:val="22"/>
        </w:rPr>
        <w:t xml:space="preserve">części nr </w:t>
      </w:r>
      <w:r w:rsidR="002C3749">
        <w:rPr>
          <w:rFonts w:ascii="Arial Narrow" w:hAnsi="Arial Narrow" w:cs="Arial Narrow"/>
          <w:b/>
          <w:bCs/>
          <w:sz w:val="22"/>
          <w:szCs w:val="22"/>
          <w:lang w:val="pl-PL"/>
        </w:rPr>
        <w:t>13</w:t>
      </w:r>
      <w:r>
        <w:rPr>
          <w:rFonts w:ascii="Arial Narrow" w:hAnsi="Arial Narrow" w:cs="Arial Narrow"/>
          <w:b/>
          <w:i/>
          <w:iCs/>
          <w:sz w:val="22"/>
          <w:szCs w:val="22"/>
        </w:rPr>
        <w:t xml:space="preserve"> </w:t>
      </w:r>
      <w:r w:rsidRPr="00314D31">
        <w:rPr>
          <w:rFonts w:ascii="Arial Narrow" w:hAnsi="Arial Narrow" w:cs="Arial Narrow"/>
          <w:b/>
          <w:iCs/>
          <w:sz w:val="22"/>
          <w:szCs w:val="22"/>
        </w:rPr>
        <w:t>„</w:t>
      </w:r>
      <w:r>
        <w:rPr>
          <w:rFonts w:ascii="Arial Narrow" w:hAnsi="Arial Narrow" w:cs="Arial Narrow"/>
          <w:b/>
          <w:iCs/>
          <w:sz w:val="22"/>
          <w:szCs w:val="22"/>
          <w:lang w:val="pl-PL"/>
        </w:rPr>
        <w:t>Komora laminarna</w:t>
      </w:r>
      <w:r w:rsidRPr="00314D31">
        <w:rPr>
          <w:rFonts w:ascii="Arial Narrow" w:hAnsi="Arial Narrow" w:cs="Arial Narrow"/>
          <w:b/>
          <w:iCs/>
          <w:sz w:val="22"/>
          <w:szCs w:val="22"/>
        </w:rPr>
        <w:t>”</w:t>
      </w:r>
      <w:r>
        <w:rPr>
          <w:rFonts w:ascii="Arial Narrow" w:hAnsi="Arial Narrow" w:cs="Arial Narrow"/>
          <w:bCs/>
          <w:sz w:val="22"/>
          <w:szCs w:val="22"/>
        </w:rPr>
        <w:t>:</w:t>
      </w:r>
    </w:p>
    <w:p w:rsidR="003C5B8D" w:rsidRPr="00AF6115" w:rsidRDefault="003C5B8D" w:rsidP="002C3DEA">
      <w:pPr>
        <w:pStyle w:val="Akapitzlist"/>
        <w:numPr>
          <w:ilvl w:val="0"/>
          <w:numId w:val="48"/>
        </w:numPr>
        <w:tabs>
          <w:tab w:val="left" w:pos="567"/>
        </w:tabs>
        <w:suppressAutoHyphens w:val="0"/>
        <w:spacing w:after="60"/>
        <w:ind w:left="567" w:hanging="283"/>
        <w:contextualSpacing w:val="0"/>
        <w:jc w:val="both"/>
        <w:rPr>
          <w:rFonts w:ascii="Arial Narrow" w:eastAsia="Calibri" w:hAnsi="Arial Narrow" w:cs="Calibri"/>
          <w:color w:val="000000"/>
          <w:sz w:val="22"/>
          <w:szCs w:val="22"/>
        </w:rPr>
      </w:pPr>
      <w:r w:rsidRPr="00640C46">
        <w:rPr>
          <w:rFonts w:ascii="Arial Narrow" w:hAnsi="Arial Narrow" w:cs="Arial Narrow"/>
          <w:bCs/>
          <w:sz w:val="22"/>
          <w:szCs w:val="22"/>
        </w:rPr>
        <w:t xml:space="preserve">oferuję </w:t>
      </w:r>
      <w:r w:rsidRPr="00B14CF2">
        <w:rPr>
          <w:rFonts w:ascii="Arial Narrow" w:hAnsi="Arial Narrow" w:cs="Arial Narrow"/>
          <w:bCs/>
          <w:sz w:val="22"/>
          <w:szCs w:val="22"/>
        </w:rPr>
        <w:t>wykonanie zamówienia zgodnie z poniższą tabelą:</w:t>
      </w:r>
    </w:p>
    <w:tbl>
      <w:tblPr>
        <w:tblW w:w="93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878"/>
        <w:gridCol w:w="596"/>
        <w:gridCol w:w="2346"/>
        <w:gridCol w:w="1275"/>
        <w:gridCol w:w="1275"/>
        <w:gridCol w:w="709"/>
        <w:gridCol w:w="1276"/>
      </w:tblGrid>
      <w:tr w:rsidR="003C5B8D"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Pr="00D24758" w:rsidRDefault="003C5B8D"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Urządzenie</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Pr="00D24758" w:rsidRDefault="003C5B8D"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Ilość</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Pr="00D24758" w:rsidRDefault="003C5B8D"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Producent oraz model lub numer katalogowy lub inne oznaczenie handlowe stosowane przez producenta</w:t>
            </w:r>
            <w:r>
              <w:rPr>
                <w:rFonts w:ascii="Arial Narrow" w:eastAsia="Calibri" w:hAnsi="Arial Narrow" w:cs="Calibri"/>
                <w:b/>
                <w:color w:val="000000"/>
                <w:lang w:eastAsia="en-US"/>
              </w:rPr>
              <w:t xml:space="preserve"> identyfikujące jednoznacznie zaoferowane urządzenie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C5B8D" w:rsidRPr="00D24758" w:rsidRDefault="003C5B8D" w:rsidP="00682698">
            <w:pPr>
              <w:ind w:left="0" w:firstLine="0"/>
              <w:jc w:val="center"/>
              <w:rPr>
                <w:rFonts w:ascii="Arial Narrow" w:eastAsia="Calibri" w:hAnsi="Arial Narrow" w:cs="Calibri"/>
                <w:b/>
                <w:color w:val="000000"/>
                <w:lang w:eastAsia="en-US"/>
              </w:rPr>
            </w:pPr>
            <w:r w:rsidRPr="00D24758">
              <w:rPr>
                <w:rFonts w:ascii="Arial Narrow" w:eastAsia="Calibri" w:hAnsi="Arial Narrow" w:cs="Calibri"/>
                <w:b/>
                <w:color w:val="000000"/>
                <w:lang w:eastAsia="en-US"/>
              </w:rPr>
              <w:t xml:space="preserve">Cena jednostkowa </w:t>
            </w:r>
            <w:r>
              <w:rPr>
                <w:rFonts w:ascii="Arial Narrow" w:eastAsia="Calibri" w:hAnsi="Arial Narrow" w:cs="Calibri"/>
                <w:b/>
                <w:color w:val="000000"/>
                <w:lang w:eastAsia="en-US"/>
              </w:rPr>
              <w:t>netto w zł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Default="003C5B8D"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Kwota netto w zł</w:t>
            </w:r>
          </w:p>
          <w:p w:rsidR="003C5B8D" w:rsidRPr="00A648E4" w:rsidRDefault="003C5B8D" w:rsidP="00682698">
            <w:pPr>
              <w:ind w:left="0" w:firstLine="0"/>
              <w:jc w:val="center"/>
              <w:rPr>
                <w:rFonts w:ascii="Arial Narrow" w:eastAsia="Calibri" w:hAnsi="Arial Narrow" w:cs="Calibri"/>
                <w:i/>
                <w:color w:val="000000"/>
                <w:lang w:eastAsia="en-US"/>
              </w:rPr>
            </w:pPr>
            <w:r>
              <w:rPr>
                <w:rFonts w:ascii="Arial Narrow" w:eastAsia="Calibri" w:hAnsi="Arial Narrow" w:cs="Calibri"/>
                <w:i/>
                <w:color w:val="000000"/>
                <w:lang w:eastAsia="en-US"/>
              </w:rPr>
              <w:t>(2 x 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Default="003C5B8D"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Stawka podatku VAT w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Pr="00D24758" w:rsidRDefault="003C5B8D" w:rsidP="00682698">
            <w:pPr>
              <w:ind w:left="0" w:firstLine="0"/>
              <w:jc w:val="center"/>
              <w:rPr>
                <w:rFonts w:ascii="Arial Narrow" w:eastAsia="Calibri" w:hAnsi="Arial Narrow" w:cs="Calibri"/>
                <w:b/>
                <w:color w:val="000000"/>
                <w:lang w:eastAsia="en-US"/>
              </w:rPr>
            </w:pPr>
            <w:r>
              <w:rPr>
                <w:rFonts w:ascii="Arial Narrow" w:eastAsia="Calibri" w:hAnsi="Arial Narrow" w:cs="Calibri"/>
                <w:b/>
                <w:color w:val="000000"/>
                <w:lang w:eastAsia="en-US"/>
              </w:rPr>
              <w:t xml:space="preserve">Wartość </w:t>
            </w:r>
            <w:r w:rsidRPr="00D24758">
              <w:rPr>
                <w:rFonts w:ascii="Arial Narrow" w:eastAsia="Calibri" w:hAnsi="Arial Narrow" w:cs="Calibri"/>
                <w:b/>
                <w:color w:val="000000"/>
                <w:lang w:eastAsia="en-US"/>
              </w:rPr>
              <w:t>brutto w zł</w:t>
            </w:r>
          </w:p>
          <w:p w:rsidR="003C5B8D" w:rsidRPr="004F2A7F" w:rsidRDefault="003C5B8D" w:rsidP="00682698">
            <w:pPr>
              <w:ind w:left="0" w:firstLine="0"/>
              <w:jc w:val="center"/>
              <w:rPr>
                <w:rFonts w:ascii="Arial Narrow" w:eastAsia="Calibri" w:hAnsi="Arial Narrow" w:cs="Calibri"/>
                <w:i/>
                <w:iCs/>
                <w:color w:val="000000"/>
                <w:lang w:eastAsia="en-US"/>
              </w:rPr>
            </w:pPr>
            <w:r w:rsidRPr="004F2A7F">
              <w:rPr>
                <w:rFonts w:ascii="Arial Narrow" w:eastAsia="Calibri" w:hAnsi="Arial Narrow" w:cs="Calibri"/>
                <w:i/>
                <w:iCs/>
                <w:color w:val="000000"/>
                <w:lang w:eastAsia="en-US"/>
              </w:rPr>
              <w:t>(</w:t>
            </w:r>
            <w:r>
              <w:rPr>
                <w:rFonts w:ascii="Arial Narrow" w:eastAsia="Calibri" w:hAnsi="Arial Narrow" w:cs="Calibri"/>
                <w:i/>
                <w:iCs/>
                <w:color w:val="000000"/>
                <w:lang w:eastAsia="en-US"/>
              </w:rPr>
              <w:t>5 +</w:t>
            </w:r>
            <w:r w:rsidRPr="004F2A7F">
              <w:rPr>
                <w:rFonts w:ascii="Arial Narrow" w:eastAsia="Calibri" w:hAnsi="Arial Narrow" w:cs="Calibri"/>
                <w:i/>
                <w:iCs/>
                <w:color w:val="000000"/>
                <w:lang w:eastAsia="en-US"/>
              </w:rPr>
              <w:t xml:space="preserve"> </w:t>
            </w:r>
            <w:r>
              <w:rPr>
                <w:rFonts w:ascii="Arial Narrow" w:eastAsia="Calibri" w:hAnsi="Arial Narrow" w:cs="Calibri"/>
                <w:i/>
                <w:iCs/>
                <w:color w:val="000000"/>
                <w:lang w:eastAsia="en-US"/>
              </w:rPr>
              <w:t>VAT</w:t>
            </w:r>
            <w:r w:rsidRPr="004F2A7F">
              <w:rPr>
                <w:rFonts w:ascii="Arial Narrow" w:eastAsia="Calibri" w:hAnsi="Arial Narrow" w:cs="Calibri"/>
                <w:i/>
                <w:iCs/>
                <w:color w:val="000000"/>
                <w:lang w:eastAsia="en-US"/>
              </w:rPr>
              <w:t>)</w:t>
            </w:r>
          </w:p>
        </w:tc>
      </w:tr>
      <w:tr w:rsidR="003C5B8D" w:rsidTr="00682698">
        <w:trPr>
          <w:trHeight w:val="20"/>
        </w:trPr>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Default="003C5B8D"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1</w:t>
            </w:r>
          </w:p>
        </w:tc>
        <w:tc>
          <w:tcPr>
            <w:tcW w:w="5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Default="003C5B8D"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2</w:t>
            </w:r>
          </w:p>
        </w:tc>
        <w:tc>
          <w:tcPr>
            <w:tcW w:w="23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Default="003C5B8D"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C5B8D" w:rsidRDefault="003C5B8D"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3C5B8D" w:rsidRDefault="003C5B8D"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Default="003C5B8D"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5B8D" w:rsidRDefault="003C5B8D" w:rsidP="00682698">
            <w:pPr>
              <w:ind w:left="0" w:firstLine="0"/>
              <w:jc w:val="center"/>
              <w:rPr>
                <w:rFonts w:ascii="Arial Narrow" w:eastAsia="Calibri" w:hAnsi="Arial Narrow" w:cs="Calibri"/>
                <w:b/>
                <w:bCs/>
                <w:color w:val="000000"/>
                <w:sz w:val="16"/>
                <w:szCs w:val="16"/>
                <w:lang w:eastAsia="en-US"/>
              </w:rPr>
            </w:pPr>
            <w:r>
              <w:rPr>
                <w:rFonts w:ascii="Arial Narrow" w:eastAsia="Calibri" w:hAnsi="Arial Narrow" w:cs="Calibri"/>
                <w:b/>
                <w:bCs/>
                <w:color w:val="000000"/>
                <w:sz w:val="16"/>
                <w:szCs w:val="16"/>
                <w:lang w:eastAsia="en-US"/>
              </w:rPr>
              <w:t>7</w:t>
            </w:r>
          </w:p>
        </w:tc>
      </w:tr>
      <w:tr w:rsidR="003C5B8D" w:rsidTr="00682698">
        <w:trPr>
          <w:trHeight w:val="510"/>
        </w:trPr>
        <w:tc>
          <w:tcPr>
            <w:tcW w:w="18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C5B8D" w:rsidRPr="004B6254" w:rsidRDefault="003C5B8D" w:rsidP="00682698">
            <w:pPr>
              <w:ind w:left="0" w:firstLine="0"/>
              <w:rPr>
                <w:rFonts w:ascii="Arial Narrow" w:hAnsi="Arial Narrow"/>
                <w:lang w:eastAsia="en-US"/>
              </w:rPr>
            </w:pPr>
            <w:r w:rsidRPr="002C3DEA">
              <w:rPr>
                <w:rFonts w:ascii="Arial Narrow" w:hAnsi="Arial Narrow" w:cs="Arial Narrow"/>
                <w:iCs/>
                <w:szCs w:val="22"/>
              </w:rPr>
              <w:t>Komora laminarna</w:t>
            </w:r>
          </w:p>
        </w:tc>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C5B8D" w:rsidRPr="00A226B1" w:rsidRDefault="003C5B8D" w:rsidP="00682698">
            <w:pPr>
              <w:ind w:left="0" w:firstLine="0"/>
              <w:jc w:val="center"/>
              <w:rPr>
                <w:rFonts w:ascii="Arial Narrow" w:eastAsia="Calibri" w:hAnsi="Arial Narrow" w:cs="Calibri"/>
                <w:szCs w:val="22"/>
                <w:lang w:eastAsia="en-US"/>
              </w:rPr>
            </w:pPr>
            <w:r w:rsidRPr="00A226B1">
              <w:rPr>
                <w:rFonts w:ascii="Arial Narrow" w:eastAsia="Calibri" w:hAnsi="Arial Narrow" w:cs="Calibri"/>
                <w:szCs w:val="22"/>
                <w:lang w:eastAsia="en-US"/>
              </w:rPr>
              <w:t>1 szt.</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5B8D" w:rsidRDefault="003C5B8D" w:rsidP="00682698">
            <w:pPr>
              <w:ind w:left="0" w:firstLine="0"/>
              <w:jc w:val="center"/>
              <w:rPr>
                <w:rFonts w:ascii="Arial Narrow" w:eastAsia="Calibri" w:hAnsi="Arial Narrow" w:cs="Calibri"/>
                <w:color w:val="000000"/>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5B8D" w:rsidRPr="005231DE" w:rsidRDefault="003C5B8D" w:rsidP="00682698">
            <w:pPr>
              <w:ind w:left="0" w:firstLine="0"/>
              <w:jc w:val="right"/>
              <w:rPr>
                <w:rFonts w:ascii="Arial Narrow" w:eastAsia="Calibri" w:hAnsi="Arial Narrow" w:cs="Calibri"/>
                <w:color w:val="00000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5B8D" w:rsidRPr="005231DE" w:rsidRDefault="003C5B8D" w:rsidP="00682698">
            <w:pPr>
              <w:ind w:left="0" w:firstLine="0"/>
              <w:jc w:val="right"/>
              <w:rPr>
                <w:rFonts w:ascii="Arial Narrow" w:eastAsia="Calibri" w:hAnsi="Arial Narrow" w:cs="Calibri"/>
                <w:color w:val="000000"/>
                <w:szCs w:val="21"/>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5B8D" w:rsidRPr="005231DE" w:rsidRDefault="003C5B8D" w:rsidP="00682698">
            <w:pPr>
              <w:ind w:left="0" w:firstLine="0"/>
              <w:jc w:val="center"/>
              <w:rPr>
                <w:rFonts w:ascii="Arial Narrow" w:eastAsia="Calibri" w:hAnsi="Arial Narrow" w:cs="Calibri"/>
                <w:color w:val="000000"/>
                <w:szCs w:val="21"/>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5B8D" w:rsidRPr="005231DE" w:rsidRDefault="003C5B8D" w:rsidP="00682698">
            <w:pPr>
              <w:ind w:left="0" w:firstLine="0"/>
              <w:jc w:val="right"/>
              <w:rPr>
                <w:rFonts w:ascii="Arial Narrow" w:eastAsia="Calibri" w:hAnsi="Arial Narrow" w:cs="Calibri"/>
                <w:b/>
                <w:color w:val="000000"/>
                <w:szCs w:val="21"/>
                <w:lang w:eastAsia="en-US"/>
              </w:rPr>
            </w:pPr>
          </w:p>
        </w:tc>
      </w:tr>
    </w:tbl>
    <w:p w:rsidR="003C5B8D" w:rsidRPr="00C26877" w:rsidRDefault="003C5B8D" w:rsidP="00110803">
      <w:pPr>
        <w:pStyle w:val="Akapitzlist"/>
        <w:numPr>
          <w:ilvl w:val="0"/>
          <w:numId w:val="48"/>
        </w:numPr>
        <w:spacing w:before="60"/>
        <w:ind w:left="567" w:hanging="283"/>
        <w:contextualSpacing w:val="0"/>
        <w:jc w:val="both"/>
        <w:rPr>
          <w:rFonts w:ascii="Arial Narrow" w:eastAsia="Calibri" w:hAnsi="Arial Narrow" w:cs="Calibri"/>
          <w:sz w:val="22"/>
          <w:szCs w:val="22"/>
        </w:rPr>
      </w:pPr>
      <w:r w:rsidRPr="00640C46">
        <w:rPr>
          <w:rFonts w:ascii="Arial Narrow" w:eastAsia="Calibri" w:hAnsi="Arial Narrow" w:cs="Calibri"/>
          <w:bCs/>
          <w:sz w:val="22"/>
          <w:szCs w:val="22"/>
        </w:rPr>
        <w:t>oferuję</w:t>
      </w:r>
      <w:r w:rsidRPr="00640C46">
        <w:rPr>
          <w:rFonts w:ascii="Arial Narrow" w:eastAsia="Calibri" w:hAnsi="Arial Narrow" w:cs="Calibri"/>
          <w:sz w:val="22"/>
          <w:szCs w:val="22"/>
        </w:rPr>
        <w:t xml:space="preserve"> </w:t>
      </w:r>
      <w:r>
        <w:rPr>
          <w:rFonts w:ascii="Arial Narrow" w:eastAsia="Calibri" w:hAnsi="Arial Narrow" w:cs="Calibri"/>
          <w:sz w:val="22"/>
          <w:szCs w:val="22"/>
        </w:rPr>
        <w:t>gwarancję na zaoferowane urządzenie na okres ……… miesięcy</w:t>
      </w:r>
      <w:r>
        <w:rPr>
          <w:rFonts w:ascii="Arial Narrow" w:eastAsia="Calibri" w:hAnsi="Arial Narrow" w:cs="Calibri"/>
          <w:i/>
          <w:sz w:val="18"/>
          <w:szCs w:val="22"/>
        </w:rPr>
        <w:t xml:space="preserve"> (</w:t>
      </w:r>
      <w:r w:rsidRPr="00B14CF2">
        <w:rPr>
          <w:rFonts w:ascii="Arial Narrow" w:eastAsia="Calibri" w:hAnsi="Arial Narrow" w:cs="Calibri"/>
          <w:i/>
          <w:sz w:val="18"/>
          <w:szCs w:val="22"/>
        </w:rPr>
        <w:t xml:space="preserve">okres gwarancji nie może być krótszy niż </w:t>
      </w:r>
      <w:r w:rsidR="00491689">
        <w:rPr>
          <w:rFonts w:ascii="Arial Narrow" w:eastAsia="Calibri" w:hAnsi="Arial Narrow" w:cs="Calibri"/>
          <w:i/>
          <w:sz w:val="18"/>
          <w:szCs w:val="22"/>
          <w:lang w:val="pl-PL"/>
        </w:rPr>
        <w:t>12</w:t>
      </w:r>
      <w:r w:rsidRPr="00B14CF2">
        <w:rPr>
          <w:rFonts w:ascii="Arial Narrow" w:eastAsia="Calibri" w:hAnsi="Arial Narrow" w:cs="Calibri"/>
          <w:i/>
          <w:sz w:val="18"/>
          <w:szCs w:val="22"/>
        </w:rPr>
        <w:t xml:space="preserve"> mies</w:t>
      </w:r>
      <w:r>
        <w:rPr>
          <w:rFonts w:ascii="Arial Narrow" w:eastAsia="Calibri" w:hAnsi="Arial Narrow" w:cs="Calibri"/>
          <w:i/>
          <w:sz w:val="18"/>
          <w:szCs w:val="22"/>
        </w:rPr>
        <w:t>i</w:t>
      </w:r>
      <w:r w:rsidR="00491689">
        <w:rPr>
          <w:rFonts w:ascii="Arial Narrow" w:eastAsia="Calibri" w:hAnsi="Arial Narrow" w:cs="Calibri"/>
          <w:i/>
          <w:sz w:val="18"/>
          <w:szCs w:val="22"/>
          <w:lang w:val="pl-PL"/>
        </w:rPr>
        <w:t>ęcy</w:t>
      </w:r>
      <w:r>
        <w:rPr>
          <w:rFonts w:ascii="Arial Narrow" w:eastAsia="Calibri" w:hAnsi="Arial Narrow" w:cs="Calibri"/>
          <w:i/>
          <w:sz w:val="18"/>
          <w:szCs w:val="22"/>
        </w:rPr>
        <w:t>)</w:t>
      </w:r>
      <w:r w:rsidRPr="00081841">
        <w:rPr>
          <w:rFonts w:ascii="Arial Narrow" w:eastAsia="Calibri" w:hAnsi="Arial Narrow" w:cs="Calibri"/>
          <w:i/>
          <w:sz w:val="22"/>
          <w:szCs w:val="22"/>
        </w:rPr>
        <w:t>,</w:t>
      </w:r>
    </w:p>
    <w:p w:rsidR="004B6254" w:rsidRPr="003C5B8D" w:rsidRDefault="003C5B8D" w:rsidP="00110803">
      <w:pPr>
        <w:pStyle w:val="Akapitzlist"/>
        <w:numPr>
          <w:ilvl w:val="0"/>
          <w:numId w:val="48"/>
        </w:numPr>
        <w:spacing w:before="60"/>
        <w:ind w:left="567" w:hanging="283"/>
        <w:contextualSpacing w:val="0"/>
        <w:jc w:val="both"/>
        <w:rPr>
          <w:rFonts w:ascii="Arial Narrow" w:eastAsia="Calibri" w:hAnsi="Arial Narrow" w:cs="Calibri"/>
          <w:sz w:val="22"/>
          <w:szCs w:val="22"/>
        </w:rPr>
      </w:pPr>
      <w:r w:rsidRPr="00C26877">
        <w:rPr>
          <w:rFonts w:ascii="Arial Narrow" w:eastAsia="Calibri" w:hAnsi="Arial Narrow" w:cs="Calibri"/>
          <w:sz w:val="22"/>
          <w:szCs w:val="22"/>
        </w:rPr>
        <w:t>oświadczam, że oferowane urządzenie</w:t>
      </w:r>
      <w:r w:rsidRPr="00AB44F9">
        <w:rPr>
          <w:rFonts w:ascii="Arial Narrow" w:eastAsia="Calibri" w:hAnsi="Arial Narrow" w:cs="Calibri"/>
          <w:bCs/>
          <w:sz w:val="22"/>
          <w:szCs w:val="22"/>
        </w:rPr>
        <w:t xml:space="preserve"> </w:t>
      </w:r>
      <w:r>
        <w:rPr>
          <w:rFonts w:ascii="Arial Narrow" w:eastAsia="Calibri" w:hAnsi="Arial Narrow" w:cs="Calibri"/>
          <w:bCs/>
          <w:sz w:val="22"/>
          <w:szCs w:val="22"/>
        </w:rPr>
        <w:t xml:space="preserve">jest fabrycznie nowe, wyprodukowane w ……….. roku </w:t>
      </w:r>
      <w:r>
        <w:rPr>
          <w:rFonts w:ascii="Arial Narrow" w:eastAsia="Calibri" w:hAnsi="Arial Narrow" w:cs="Calibri"/>
          <w:bCs/>
          <w:i/>
          <w:sz w:val="18"/>
          <w:szCs w:val="22"/>
        </w:rPr>
        <w:t>(urządzenie nie może być wyprodukowane wcześniej niż 2024 r.)</w:t>
      </w:r>
      <w:r w:rsidR="000F266D">
        <w:rPr>
          <w:rFonts w:ascii="Arial Narrow" w:eastAsia="Calibri" w:hAnsi="Arial Narrow" w:cs="Calibri"/>
          <w:bCs/>
          <w:i/>
          <w:sz w:val="18"/>
          <w:szCs w:val="22"/>
          <w:lang w:val="pl-PL"/>
        </w:rPr>
        <w:t>.</w:t>
      </w:r>
    </w:p>
    <w:p w:rsidR="00BA789B" w:rsidRPr="00012915" w:rsidRDefault="00BA789B" w:rsidP="00466104">
      <w:pPr>
        <w:numPr>
          <w:ilvl w:val="0"/>
          <w:numId w:val="15"/>
        </w:numPr>
        <w:shd w:val="clear" w:color="auto" w:fill="D9D9D9"/>
        <w:spacing w:before="120" w:after="120"/>
        <w:ind w:left="425" w:hanging="425"/>
        <w:rPr>
          <w:rFonts w:ascii="Arial Narrow" w:hAnsi="Arial Narrow" w:cs="Calibri"/>
          <w:b/>
          <w:color w:val="000000"/>
          <w:sz w:val="22"/>
          <w:szCs w:val="22"/>
        </w:rPr>
      </w:pPr>
      <w:r w:rsidRPr="00012915">
        <w:rPr>
          <w:rFonts w:ascii="Arial Narrow" w:hAnsi="Arial Narrow" w:cs="Calibri"/>
          <w:b/>
          <w:color w:val="000000"/>
          <w:sz w:val="22"/>
          <w:szCs w:val="22"/>
        </w:rPr>
        <w:t>Informacje dotyczące powierzenia części zamówienia podwykonawcom</w:t>
      </w:r>
    </w:p>
    <w:p w:rsidR="00BA789B" w:rsidRPr="00012915" w:rsidRDefault="00BA789B" w:rsidP="001424B1">
      <w:pPr>
        <w:suppressAutoHyphens/>
        <w:spacing w:after="60"/>
        <w:ind w:left="0" w:right="142" w:firstLine="0"/>
        <w:rPr>
          <w:rFonts w:ascii="Arial Narrow" w:hAnsi="Arial Narrow" w:cs="Arial"/>
          <w:color w:val="000000"/>
          <w:sz w:val="22"/>
          <w:szCs w:val="22"/>
          <w:lang w:eastAsia="ar-SA"/>
        </w:rPr>
      </w:pPr>
      <w:r w:rsidRPr="00012915">
        <w:rPr>
          <w:rFonts w:ascii="Arial Narrow" w:hAnsi="Arial Narrow" w:cs="Arial"/>
          <w:b/>
          <w:color w:val="000000"/>
          <w:sz w:val="22"/>
          <w:szCs w:val="22"/>
          <w:lang w:eastAsia="ar-SA"/>
        </w:rPr>
        <w:t>Nie zamierzam powierzyć</w:t>
      </w:r>
      <w:r w:rsidRPr="00012915">
        <w:rPr>
          <w:rFonts w:ascii="Arial Narrow" w:hAnsi="Arial Narrow" w:cs="Arial"/>
          <w:color w:val="000000"/>
          <w:sz w:val="22"/>
          <w:szCs w:val="22"/>
          <w:lang w:eastAsia="ar-SA"/>
        </w:rPr>
        <w:t xml:space="preserve"> część zamówienia podwykonawcy/om. / </w:t>
      </w:r>
      <w:r w:rsidRPr="00012915">
        <w:rPr>
          <w:rFonts w:ascii="Arial Narrow" w:hAnsi="Arial Narrow" w:cs="Arial"/>
          <w:b/>
          <w:color w:val="000000"/>
          <w:sz w:val="22"/>
          <w:szCs w:val="22"/>
          <w:lang w:eastAsia="ar-SA"/>
        </w:rPr>
        <w:t>Zamierzam powierzyć</w:t>
      </w:r>
      <w:r w:rsidRPr="00012915">
        <w:rPr>
          <w:rFonts w:ascii="Arial Narrow" w:hAnsi="Arial Narrow" w:cs="Arial"/>
          <w:color w:val="000000"/>
          <w:sz w:val="22"/>
          <w:szCs w:val="22"/>
          <w:lang w:eastAsia="ar-SA"/>
        </w:rPr>
        <w:t xml:space="preserve"> część zamówienia następującemu/</w:t>
      </w:r>
      <w:proofErr w:type="spellStart"/>
      <w:r w:rsidRPr="00012915">
        <w:rPr>
          <w:rFonts w:ascii="Arial Narrow" w:hAnsi="Arial Narrow" w:cs="Arial"/>
          <w:color w:val="000000"/>
          <w:sz w:val="22"/>
          <w:szCs w:val="22"/>
          <w:lang w:eastAsia="ar-SA"/>
        </w:rPr>
        <w:t>ym</w:t>
      </w:r>
      <w:proofErr w:type="spellEnd"/>
      <w:r w:rsidRPr="00012915">
        <w:rPr>
          <w:rFonts w:ascii="Arial Narrow" w:hAnsi="Arial Narrow" w:cs="Arial"/>
          <w:color w:val="000000"/>
          <w:sz w:val="22"/>
          <w:szCs w:val="22"/>
          <w:lang w:eastAsia="ar-SA"/>
        </w:rPr>
        <w:t xml:space="preserve"> podwykonawcy/om:</w:t>
      </w:r>
      <w:r w:rsidRPr="00012915">
        <w:rPr>
          <w:rStyle w:val="Odwoanieprzypisudolnego"/>
          <w:rFonts w:ascii="Arial Narrow" w:hAnsi="Arial Narrow" w:cs="Arial"/>
          <w:color w:val="000000"/>
          <w:sz w:val="22"/>
          <w:szCs w:val="22"/>
          <w:lang w:eastAsia="ar-SA"/>
        </w:rPr>
        <w:footnoteReference w:id="11"/>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5"/>
        <w:gridCol w:w="1894"/>
        <w:gridCol w:w="1298"/>
        <w:gridCol w:w="2193"/>
        <w:gridCol w:w="471"/>
        <w:gridCol w:w="1163"/>
        <w:gridCol w:w="851"/>
        <w:gridCol w:w="1134"/>
      </w:tblGrid>
      <w:tr w:rsidR="00BA789B" w:rsidRPr="00012915" w:rsidTr="00D667EC">
        <w:trPr>
          <w:trHeight w:val="283"/>
        </w:trPr>
        <w:tc>
          <w:tcPr>
            <w:tcW w:w="2813" w:type="dxa"/>
            <w:gridSpan w:val="3"/>
            <w:shd w:val="clear" w:color="auto" w:fill="D9D9D9"/>
            <w:vAlign w:val="center"/>
            <w:hideMark/>
          </w:tcPr>
          <w:p w:rsidR="00BA789B" w:rsidRPr="00012915" w:rsidRDefault="00BA789B">
            <w:pPr>
              <w:suppressAutoHyphens/>
              <w:spacing w:line="264" w:lineRule="auto"/>
              <w:ind w:left="0" w:firstLine="0"/>
              <w:jc w:val="left"/>
              <w:rPr>
                <w:rFonts w:ascii="Arial Narrow" w:hAnsi="Arial Narrow" w:cs="Arial"/>
                <w:color w:val="000000"/>
                <w:sz w:val="22"/>
                <w:szCs w:val="22"/>
                <w:lang w:eastAsia="en-US"/>
              </w:rPr>
            </w:pPr>
            <w:r w:rsidRPr="00012915">
              <w:rPr>
                <w:rFonts w:ascii="Arial Narrow" w:hAnsi="Arial Narrow" w:cs="Arial"/>
                <w:color w:val="000000"/>
                <w:sz w:val="22"/>
                <w:szCs w:val="22"/>
                <w:lang w:eastAsia="en-US"/>
              </w:rPr>
              <w:t>Pełna nazwa/firma</w:t>
            </w:r>
            <w:r w:rsidRPr="00012915">
              <w:rPr>
                <w:rFonts w:ascii="Arial Narrow" w:hAnsi="Arial Narrow" w:cs="Arial"/>
                <w:i/>
                <w:color w:val="000000"/>
                <w:sz w:val="18"/>
                <w:szCs w:val="22"/>
                <w:lang w:eastAsia="en-US"/>
              </w:rPr>
              <w:t xml:space="preserve"> (jeśli jest znana)</w:t>
            </w:r>
            <w:r w:rsidRPr="00012915">
              <w:rPr>
                <w:rFonts w:ascii="Arial Narrow" w:hAnsi="Arial Narrow" w:cs="Arial"/>
                <w:color w:val="000000"/>
                <w:sz w:val="22"/>
                <w:szCs w:val="22"/>
                <w:lang w:eastAsia="en-US"/>
              </w:rPr>
              <w:t>:</w:t>
            </w:r>
            <w:r w:rsidRPr="00012915">
              <w:rPr>
                <w:rStyle w:val="Odwoanieprzypisudolnego"/>
                <w:rFonts w:ascii="Arial Narrow" w:hAnsi="Arial Narrow" w:cs="Arial"/>
                <w:color w:val="000000"/>
                <w:sz w:val="22"/>
                <w:szCs w:val="22"/>
                <w:lang w:eastAsia="en-US"/>
              </w:rPr>
              <w:footnoteReference w:id="12"/>
            </w:r>
          </w:p>
        </w:tc>
        <w:tc>
          <w:tcPr>
            <w:tcW w:w="7110" w:type="dxa"/>
            <w:gridSpan w:val="6"/>
            <w:vAlign w:val="center"/>
          </w:tcPr>
          <w:p w:rsidR="00BA789B" w:rsidRPr="00012915" w:rsidRDefault="00BA789B">
            <w:pPr>
              <w:suppressAutoHyphens/>
              <w:spacing w:line="264" w:lineRule="auto"/>
              <w:ind w:left="0" w:firstLine="0"/>
              <w:jc w:val="left"/>
              <w:rPr>
                <w:rFonts w:ascii="Arial Narrow" w:hAnsi="Arial Narrow" w:cs="Arial"/>
                <w:color w:val="000000"/>
                <w:sz w:val="22"/>
                <w:szCs w:val="22"/>
                <w:lang w:eastAsia="en-US"/>
              </w:rPr>
            </w:pPr>
          </w:p>
        </w:tc>
      </w:tr>
      <w:tr w:rsidR="00BA789B" w:rsidRPr="00012915" w:rsidTr="00D667EC">
        <w:trPr>
          <w:trHeight w:val="283"/>
        </w:trPr>
        <w:tc>
          <w:tcPr>
            <w:tcW w:w="644" w:type="dxa"/>
            <w:shd w:val="clear" w:color="auto" w:fill="D9D9D9"/>
            <w:vAlign w:val="center"/>
            <w:hideMark/>
          </w:tcPr>
          <w:p w:rsidR="00BA789B" w:rsidRPr="00012915" w:rsidRDefault="00BA789B" w:rsidP="00D667EC">
            <w:pPr>
              <w:suppressAutoHyphens/>
              <w:spacing w:line="264" w:lineRule="auto"/>
              <w:ind w:left="0" w:firstLine="0"/>
              <w:jc w:val="left"/>
              <w:rPr>
                <w:rFonts w:ascii="Arial Narrow" w:hAnsi="Arial Narrow" w:cs="Arial"/>
                <w:color w:val="000000"/>
                <w:sz w:val="22"/>
                <w:szCs w:val="22"/>
                <w:lang w:eastAsia="en-US"/>
              </w:rPr>
            </w:pPr>
            <w:r w:rsidRPr="00012915">
              <w:rPr>
                <w:rFonts w:ascii="Arial Narrow" w:hAnsi="Arial Narrow" w:cs="Arial"/>
                <w:color w:val="000000"/>
                <w:sz w:val="22"/>
                <w:szCs w:val="22"/>
                <w:lang w:eastAsia="en-US"/>
              </w:rPr>
              <w:t>Adres:</w:t>
            </w:r>
            <w:r w:rsidR="000F266D">
              <w:rPr>
                <w:rFonts w:ascii="Arial Narrow" w:hAnsi="Arial Narrow" w:cs="Arial"/>
                <w:color w:val="000000"/>
                <w:sz w:val="22"/>
                <w:szCs w:val="22"/>
                <w:vertAlign w:val="superscript"/>
                <w:lang w:eastAsia="en-US"/>
              </w:rPr>
              <w:t>9</w:t>
            </w:r>
          </w:p>
        </w:tc>
        <w:tc>
          <w:tcPr>
            <w:tcW w:w="5660" w:type="dxa"/>
            <w:gridSpan w:val="4"/>
            <w:vAlign w:val="center"/>
          </w:tcPr>
          <w:p w:rsidR="00BA789B" w:rsidRPr="00012915" w:rsidRDefault="00BA789B" w:rsidP="00D667EC">
            <w:pPr>
              <w:suppressAutoHyphens/>
              <w:spacing w:line="264" w:lineRule="auto"/>
              <w:ind w:left="0" w:firstLine="0"/>
              <w:jc w:val="left"/>
              <w:rPr>
                <w:rFonts w:ascii="Arial Narrow" w:hAnsi="Arial Narrow" w:cs="Arial"/>
                <w:color w:val="000000"/>
                <w:sz w:val="22"/>
                <w:szCs w:val="22"/>
                <w:lang w:eastAsia="en-US"/>
              </w:rPr>
            </w:pPr>
          </w:p>
        </w:tc>
        <w:tc>
          <w:tcPr>
            <w:tcW w:w="471" w:type="dxa"/>
            <w:shd w:val="clear" w:color="auto" w:fill="D9D9D9"/>
            <w:vAlign w:val="center"/>
            <w:hideMark/>
          </w:tcPr>
          <w:p w:rsidR="00BA789B" w:rsidRPr="00012915" w:rsidRDefault="00BA789B" w:rsidP="00D667EC">
            <w:pPr>
              <w:suppressAutoHyphens/>
              <w:spacing w:line="264" w:lineRule="auto"/>
              <w:ind w:left="0" w:firstLine="0"/>
              <w:jc w:val="left"/>
              <w:rPr>
                <w:rFonts w:ascii="Arial Narrow" w:hAnsi="Arial Narrow" w:cs="Arial"/>
                <w:color w:val="000000"/>
                <w:sz w:val="22"/>
                <w:szCs w:val="22"/>
                <w:vertAlign w:val="superscript"/>
                <w:lang w:eastAsia="en-US"/>
              </w:rPr>
            </w:pPr>
            <w:r w:rsidRPr="00012915">
              <w:rPr>
                <w:rFonts w:ascii="Arial Narrow" w:hAnsi="Arial Narrow" w:cs="Arial"/>
                <w:color w:val="000000"/>
                <w:sz w:val="22"/>
                <w:szCs w:val="22"/>
                <w:lang w:eastAsia="en-US"/>
              </w:rPr>
              <w:t>NIP:</w:t>
            </w:r>
            <w:r w:rsidR="000F266D">
              <w:rPr>
                <w:rFonts w:ascii="Arial Narrow" w:hAnsi="Arial Narrow" w:cs="Arial"/>
                <w:color w:val="000000"/>
                <w:sz w:val="22"/>
                <w:szCs w:val="22"/>
                <w:vertAlign w:val="superscript"/>
                <w:lang w:eastAsia="en-US"/>
              </w:rPr>
              <w:t>9</w:t>
            </w:r>
          </w:p>
        </w:tc>
        <w:tc>
          <w:tcPr>
            <w:tcW w:w="1163" w:type="dxa"/>
            <w:vAlign w:val="center"/>
          </w:tcPr>
          <w:p w:rsidR="00BA789B" w:rsidRPr="00012915" w:rsidRDefault="00BA789B" w:rsidP="00D667EC">
            <w:pPr>
              <w:suppressAutoHyphens/>
              <w:spacing w:line="264" w:lineRule="auto"/>
              <w:ind w:left="0" w:firstLine="0"/>
              <w:jc w:val="left"/>
              <w:rPr>
                <w:rFonts w:ascii="Arial Narrow" w:hAnsi="Arial Narrow" w:cs="Arial"/>
                <w:color w:val="000000"/>
                <w:sz w:val="22"/>
                <w:szCs w:val="22"/>
                <w:lang w:eastAsia="en-US"/>
              </w:rPr>
            </w:pPr>
          </w:p>
        </w:tc>
        <w:tc>
          <w:tcPr>
            <w:tcW w:w="851" w:type="dxa"/>
            <w:shd w:val="clear" w:color="auto" w:fill="D9D9D9"/>
            <w:vAlign w:val="center"/>
            <w:hideMark/>
          </w:tcPr>
          <w:p w:rsidR="00BA789B" w:rsidRPr="00012915" w:rsidRDefault="00BA789B" w:rsidP="00D667EC">
            <w:pPr>
              <w:suppressAutoHyphens/>
              <w:spacing w:line="264" w:lineRule="auto"/>
              <w:ind w:left="0" w:firstLine="0"/>
              <w:jc w:val="left"/>
              <w:rPr>
                <w:rFonts w:ascii="Arial Narrow" w:hAnsi="Arial Narrow" w:cs="Arial"/>
                <w:color w:val="000000"/>
                <w:sz w:val="22"/>
                <w:szCs w:val="22"/>
                <w:vertAlign w:val="superscript"/>
                <w:lang w:eastAsia="en-US"/>
              </w:rPr>
            </w:pPr>
            <w:r w:rsidRPr="00012915">
              <w:rPr>
                <w:rFonts w:ascii="Arial Narrow" w:hAnsi="Arial Narrow" w:cs="Arial"/>
                <w:color w:val="000000"/>
                <w:sz w:val="22"/>
                <w:szCs w:val="22"/>
                <w:lang w:eastAsia="en-US"/>
              </w:rPr>
              <w:t>REGON:</w:t>
            </w:r>
            <w:r w:rsidR="000F266D">
              <w:rPr>
                <w:rFonts w:ascii="Arial Narrow" w:hAnsi="Arial Narrow" w:cs="Arial"/>
                <w:color w:val="000000"/>
                <w:sz w:val="22"/>
                <w:szCs w:val="22"/>
                <w:vertAlign w:val="superscript"/>
                <w:lang w:eastAsia="en-US"/>
              </w:rPr>
              <w:t>9</w:t>
            </w:r>
          </w:p>
        </w:tc>
        <w:tc>
          <w:tcPr>
            <w:tcW w:w="1134" w:type="dxa"/>
            <w:vAlign w:val="center"/>
          </w:tcPr>
          <w:p w:rsidR="00BA789B" w:rsidRPr="00012915" w:rsidRDefault="00BA789B" w:rsidP="00D667EC">
            <w:pPr>
              <w:suppressAutoHyphens/>
              <w:spacing w:line="264" w:lineRule="auto"/>
              <w:ind w:left="0" w:firstLine="0"/>
              <w:jc w:val="left"/>
              <w:rPr>
                <w:rFonts w:ascii="Arial Narrow" w:hAnsi="Arial Narrow" w:cs="Arial"/>
                <w:color w:val="000000"/>
                <w:sz w:val="22"/>
                <w:szCs w:val="22"/>
                <w:lang w:eastAsia="en-US"/>
              </w:rPr>
            </w:pPr>
          </w:p>
        </w:tc>
      </w:tr>
      <w:tr w:rsidR="00BA789B" w:rsidRPr="00012915" w:rsidTr="00D667EC">
        <w:trPr>
          <w:trHeight w:val="283"/>
        </w:trPr>
        <w:tc>
          <w:tcPr>
            <w:tcW w:w="4111" w:type="dxa"/>
            <w:gridSpan w:val="4"/>
            <w:shd w:val="clear" w:color="auto" w:fill="D9D9D9"/>
            <w:vAlign w:val="center"/>
            <w:hideMark/>
          </w:tcPr>
          <w:p w:rsidR="00BA789B" w:rsidRPr="00012915" w:rsidRDefault="00BA789B">
            <w:pPr>
              <w:suppressAutoHyphens/>
              <w:spacing w:line="264" w:lineRule="auto"/>
              <w:ind w:left="0" w:firstLine="0"/>
              <w:jc w:val="left"/>
              <w:rPr>
                <w:rFonts w:ascii="Arial Narrow" w:hAnsi="Arial Narrow" w:cs="Arial"/>
                <w:color w:val="000000"/>
                <w:sz w:val="22"/>
                <w:szCs w:val="22"/>
                <w:lang w:eastAsia="en-US"/>
              </w:rPr>
            </w:pPr>
            <w:r w:rsidRPr="00012915">
              <w:rPr>
                <w:rFonts w:ascii="Arial Narrow" w:hAnsi="Arial Narrow" w:cs="Arial"/>
                <w:color w:val="000000"/>
                <w:sz w:val="22"/>
                <w:szCs w:val="22"/>
                <w:lang w:eastAsia="en-US"/>
              </w:rPr>
              <w:t xml:space="preserve">Zakres powierzonej części zamówienia </w:t>
            </w:r>
            <w:r w:rsidRPr="00012915">
              <w:rPr>
                <w:rFonts w:ascii="Arial Narrow" w:hAnsi="Arial Narrow" w:cs="Arial"/>
                <w:i/>
                <w:color w:val="000000"/>
                <w:sz w:val="18"/>
                <w:szCs w:val="22"/>
                <w:lang w:eastAsia="en-US"/>
              </w:rPr>
              <w:t>(krótki opis)</w:t>
            </w:r>
            <w:r w:rsidRPr="00012915">
              <w:rPr>
                <w:rFonts w:ascii="Arial Narrow" w:hAnsi="Arial Narrow" w:cs="Arial"/>
                <w:color w:val="000000"/>
                <w:sz w:val="22"/>
                <w:szCs w:val="22"/>
                <w:lang w:eastAsia="en-US"/>
              </w:rPr>
              <w:t>:</w:t>
            </w:r>
          </w:p>
        </w:tc>
        <w:tc>
          <w:tcPr>
            <w:tcW w:w="5812" w:type="dxa"/>
            <w:gridSpan w:val="5"/>
            <w:vAlign w:val="center"/>
          </w:tcPr>
          <w:p w:rsidR="00BA789B" w:rsidRPr="00012915" w:rsidRDefault="00BA789B">
            <w:pPr>
              <w:suppressAutoHyphens/>
              <w:spacing w:line="264" w:lineRule="auto"/>
              <w:ind w:left="0" w:firstLine="0"/>
              <w:jc w:val="left"/>
              <w:rPr>
                <w:rFonts w:ascii="Arial Narrow" w:hAnsi="Arial Narrow" w:cs="Arial"/>
                <w:color w:val="000000"/>
                <w:sz w:val="22"/>
                <w:szCs w:val="22"/>
                <w:lang w:eastAsia="en-US"/>
              </w:rPr>
            </w:pPr>
          </w:p>
        </w:tc>
      </w:tr>
      <w:tr w:rsidR="00BA789B" w:rsidRPr="00012915" w:rsidTr="00D667EC">
        <w:trPr>
          <w:trHeight w:val="283"/>
        </w:trPr>
        <w:tc>
          <w:tcPr>
            <w:tcW w:w="919" w:type="dxa"/>
            <w:gridSpan w:val="2"/>
            <w:shd w:val="clear" w:color="auto" w:fill="D9D9D9"/>
            <w:vAlign w:val="center"/>
            <w:hideMark/>
          </w:tcPr>
          <w:p w:rsidR="00BA789B" w:rsidRPr="00012915" w:rsidRDefault="00BA789B">
            <w:pPr>
              <w:suppressAutoHyphens/>
              <w:spacing w:line="264" w:lineRule="auto"/>
              <w:ind w:left="0" w:firstLine="0"/>
              <w:jc w:val="left"/>
              <w:rPr>
                <w:rFonts w:ascii="Arial Narrow" w:hAnsi="Arial Narrow" w:cs="Arial"/>
                <w:color w:val="000000"/>
                <w:sz w:val="22"/>
                <w:szCs w:val="22"/>
                <w:lang w:eastAsia="en-US"/>
              </w:rPr>
            </w:pPr>
            <w:r w:rsidRPr="00012915">
              <w:rPr>
                <w:rFonts w:ascii="Arial Narrow" w:hAnsi="Arial Narrow" w:cs="Arial"/>
                <w:color w:val="000000"/>
                <w:sz w:val="22"/>
                <w:szCs w:val="22"/>
                <w:lang w:eastAsia="en-US"/>
              </w:rPr>
              <w:t>Wartość:</w:t>
            </w:r>
          </w:p>
        </w:tc>
        <w:tc>
          <w:tcPr>
            <w:tcW w:w="9004" w:type="dxa"/>
            <w:gridSpan w:val="7"/>
            <w:vAlign w:val="center"/>
          </w:tcPr>
          <w:p w:rsidR="00BA789B" w:rsidRPr="00012915" w:rsidRDefault="00BA789B">
            <w:pPr>
              <w:suppressAutoHyphens/>
              <w:spacing w:line="264" w:lineRule="auto"/>
              <w:ind w:left="0" w:firstLine="0"/>
              <w:jc w:val="left"/>
              <w:rPr>
                <w:rFonts w:ascii="Arial Narrow" w:hAnsi="Arial Narrow" w:cs="Arial"/>
                <w:color w:val="000000"/>
                <w:sz w:val="22"/>
                <w:szCs w:val="22"/>
                <w:lang w:eastAsia="en-US"/>
              </w:rPr>
            </w:pPr>
          </w:p>
        </w:tc>
      </w:tr>
    </w:tbl>
    <w:p w:rsidR="00BA789B" w:rsidRPr="00012915" w:rsidRDefault="00BA789B" w:rsidP="005D1ECE">
      <w:pPr>
        <w:suppressAutoHyphens/>
        <w:ind w:left="0" w:right="142" w:firstLine="0"/>
        <w:rPr>
          <w:rFonts w:ascii="Arial Narrow" w:hAnsi="Arial Narrow" w:cs="Arial"/>
          <w:color w:val="000000"/>
          <w:sz w:val="12"/>
          <w:szCs w:val="22"/>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2"/>
        <w:gridCol w:w="1871"/>
        <w:gridCol w:w="1324"/>
        <w:gridCol w:w="2138"/>
        <w:gridCol w:w="545"/>
        <w:gridCol w:w="1165"/>
        <w:gridCol w:w="832"/>
        <w:gridCol w:w="1132"/>
      </w:tblGrid>
      <w:tr w:rsidR="00BA789B" w:rsidRPr="00012915" w:rsidTr="00D667EC">
        <w:trPr>
          <w:trHeight w:val="283"/>
        </w:trPr>
        <w:tc>
          <w:tcPr>
            <w:tcW w:w="2787" w:type="dxa"/>
            <w:gridSpan w:val="3"/>
            <w:shd w:val="clear" w:color="auto" w:fill="D9D9D9"/>
            <w:vAlign w:val="center"/>
            <w:hideMark/>
          </w:tcPr>
          <w:p w:rsidR="00BA789B" w:rsidRPr="00012915" w:rsidRDefault="00BA789B" w:rsidP="00DC69AD">
            <w:pPr>
              <w:suppressAutoHyphens/>
              <w:spacing w:line="264" w:lineRule="auto"/>
              <w:ind w:left="0" w:firstLine="0"/>
              <w:jc w:val="left"/>
              <w:rPr>
                <w:rFonts w:ascii="Arial Narrow" w:hAnsi="Arial Narrow" w:cs="Arial"/>
                <w:color w:val="000000"/>
                <w:sz w:val="22"/>
                <w:szCs w:val="22"/>
                <w:vertAlign w:val="superscript"/>
                <w:lang w:eastAsia="en-US"/>
              </w:rPr>
            </w:pPr>
            <w:r w:rsidRPr="00012915">
              <w:rPr>
                <w:rFonts w:ascii="Arial Narrow" w:hAnsi="Arial Narrow" w:cs="Arial"/>
                <w:color w:val="000000"/>
                <w:sz w:val="22"/>
                <w:szCs w:val="22"/>
                <w:lang w:eastAsia="en-US"/>
              </w:rPr>
              <w:t>Pełna nazwa/firma</w:t>
            </w:r>
            <w:r w:rsidRPr="00012915">
              <w:rPr>
                <w:rFonts w:ascii="Arial Narrow" w:hAnsi="Arial Narrow" w:cs="Arial"/>
                <w:i/>
                <w:color w:val="000000"/>
                <w:sz w:val="18"/>
                <w:szCs w:val="22"/>
                <w:lang w:eastAsia="en-US"/>
              </w:rPr>
              <w:t xml:space="preserve"> (jeśli jest znana)</w:t>
            </w:r>
            <w:r w:rsidRPr="00012915">
              <w:rPr>
                <w:rFonts w:ascii="Arial Narrow" w:hAnsi="Arial Narrow" w:cs="Arial"/>
                <w:color w:val="000000"/>
                <w:sz w:val="22"/>
                <w:szCs w:val="22"/>
                <w:lang w:eastAsia="en-US"/>
              </w:rPr>
              <w:t>:</w:t>
            </w:r>
            <w:r w:rsidR="000F266D">
              <w:rPr>
                <w:rFonts w:ascii="Arial Narrow" w:hAnsi="Arial Narrow" w:cs="Arial"/>
                <w:color w:val="000000"/>
                <w:sz w:val="22"/>
                <w:szCs w:val="22"/>
                <w:vertAlign w:val="superscript"/>
                <w:lang w:eastAsia="en-US"/>
              </w:rPr>
              <w:t>9</w:t>
            </w:r>
          </w:p>
        </w:tc>
        <w:tc>
          <w:tcPr>
            <w:tcW w:w="7136" w:type="dxa"/>
            <w:gridSpan w:val="6"/>
            <w:vAlign w:val="center"/>
          </w:tcPr>
          <w:p w:rsidR="00BA789B" w:rsidRPr="00012915" w:rsidRDefault="00BA789B" w:rsidP="00DC69AD">
            <w:pPr>
              <w:suppressAutoHyphens/>
              <w:spacing w:line="264" w:lineRule="auto"/>
              <w:ind w:left="0" w:firstLine="0"/>
              <w:jc w:val="left"/>
              <w:rPr>
                <w:rFonts w:ascii="Arial Narrow" w:hAnsi="Arial Narrow" w:cs="Arial"/>
                <w:color w:val="000000"/>
                <w:sz w:val="22"/>
                <w:szCs w:val="22"/>
                <w:lang w:eastAsia="en-US"/>
              </w:rPr>
            </w:pPr>
          </w:p>
        </w:tc>
      </w:tr>
      <w:tr w:rsidR="00BA789B" w:rsidRPr="00012915" w:rsidTr="00D667EC">
        <w:trPr>
          <w:trHeight w:val="283"/>
        </w:trPr>
        <w:tc>
          <w:tcPr>
            <w:tcW w:w="644" w:type="dxa"/>
            <w:shd w:val="clear" w:color="auto" w:fill="D9D9D9"/>
            <w:vAlign w:val="center"/>
            <w:hideMark/>
          </w:tcPr>
          <w:p w:rsidR="00BA789B" w:rsidRPr="00012915" w:rsidRDefault="00BA789B" w:rsidP="00D667EC">
            <w:pPr>
              <w:suppressAutoHyphens/>
              <w:spacing w:line="264" w:lineRule="auto"/>
              <w:ind w:left="0" w:firstLine="0"/>
              <w:jc w:val="left"/>
              <w:rPr>
                <w:rFonts w:ascii="Arial Narrow" w:hAnsi="Arial Narrow" w:cs="Arial"/>
                <w:color w:val="000000"/>
                <w:sz w:val="22"/>
                <w:szCs w:val="22"/>
                <w:lang w:eastAsia="en-US"/>
              </w:rPr>
            </w:pPr>
            <w:r w:rsidRPr="00012915">
              <w:rPr>
                <w:rFonts w:ascii="Arial Narrow" w:hAnsi="Arial Narrow" w:cs="Arial"/>
                <w:color w:val="000000"/>
                <w:sz w:val="22"/>
                <w:szCs w:val="22"/>
                <w:lang w:eastAsia="en-US"/>
              </w:rPr>
              <w:t>Adres:</w:t>
            </w:r>
            <w:r w:rsidRPr="00012915">
              <w:rPr>
                <w:rFonts w:ascii="Arial Narrow" w:hAnsi="Arial Narrow" w:cs="Arial"/>
                <w:color w:val="000000"/>
                <w:sz w:val="22"/>
                <w:szCs w:val="22"/>
                <w:vertAlign w:val="superscript"/>
                <w:lang w:eastAsia="en-US"/>
              </w:rPr>
              <w:t>4</w:t>
            </w:r>
          </w:p>
        </w:tc>
        <w:tc>
          <w:tcPr>
            <w:tcW w:w="5605" w:type="dxa"/>
            <w:gridSpan w:val="4"/>
            <w:vAlign w:val="center"/>
          </w:tcPr>
          <w:p w:rsidR="00BA789B" w:rsidRPr="00012915" w:rsidRDefault="00BA789B" w:rsidP="00D667EC">
            <w:pPr>
              <w:suppressAutoHyphens/>
              <w:spacing w:line="264" w:lineRule="auto"/>
              <w:ind w:left="0" w:firstLine="0"/>
              <w:jc w:val="left"/>
              <w:rPr>
                <w:rFonts w:ascii="Arial Narrow" w:hAnsi="Arial Narrow" w:cs="Arial"/>
                <w:color w:val="000000"/>
                <w:sz w:val="22"/>
                <w:szCs w:val="22"/>
                <w:lang w:eastAsia="en-US"/>
              </w:rPr>
            </w:pPr>
          </w:p>
        </w:tc>
        <w:tc>
          <w:tcPr>
            <w:tcW w:w="545" w:type="dxa"/>
            <w:shd w:val="clear" w:color="auto" w:fill="D9D9D9"/>
            <w:vAlign w:val="center"/>
            <w:hideMark/>
          </w:tcPr>
          <w:p w:rsidR="00BA789B" w:rsidRPr="00012915" w:rsidRDefault="00BA789B" w:rsidP="00D667EC">
            <w:pPr>
              <w:suppressAutoHyphens/>
              <w:spacing w:line="264" w:lineRule="auto"/>
              <w:ind w:left="0" w:firstLine="0"/>
              <w:jc w:val="left"/>
              <w:rPr>
                <w:rFonts w:ascii="Arial Narrow" w:hAnsi="Arial Narrow" w:cs="Arial"/>
                <w:color w:val="000000"/>
                <w:sz w:val="22"/>
                <w:szCs w:val="22"/>
                <w:vertAlign w:val="superscript"/>
                <w:lang w:eastAsia="en-US"/>
              </w:rPr>
            </w:pPr>
            <w:r w:rsidRPr="00012915">
              <w:rPr>
                <w:rFonts w:ascii="Arial Narrow" w:hAnsi="Arial Narrow" w:cs="Arial"/>
                <w:color w:val="000000"/>
                <w:sz w:val="22"/>
                <w:szCs w:val="22"/>
                <w:lang w:eastAsia="en-US"/>
              </w:rPr>
              <w:t>NIP:</w:t>
            </w:r>
            <w:r w:rsidR="000F266D">
              <w:rPr>
                <w:rFonts w:ascii="Arial Narrow" w:hAnsi="Arial Narrow" w:cs="Arial"/>
                <w:color w:val="000000"/>
                <w:sz w:val="22"/>
                <w:szCs w:val="22"/>
                <w:vertAlign w:val="superscript"/>
                <w:lang w:eastAsia="en-US"/>
              </w:rPr>
              <w:t>9</w:t>
            </w:r>
          </w:p>
        </w:tc>
        <w:tc>
          <w:tcPr>
            <w:tcW w:w="1165" w:type="dxa"/>
            <w:vAlign w:val="center"/>
          </w:tcPr>
          <w:p w:rsidR="00BA789B" w:rsidRPr="00012915" w:rsidRDefault="00BA789B" w:rsidP="00D667EC">
            <w:pPr>
              <w:suppressAutoHyphens/>
              <w:spacing w:line="264" w:lineRule="auto"/>
              <w:ind w:left="0" w:firstLine="0"/>
              <w:jc w:val="left"/>
              <w:rPr>
                <w:rFonts w:ascii="Arial Narrow" w:hAnsi="Arial Narrow" w:cs="Arial"/>
                <w:color w:val="000000"/>
                <w:sz w:val="22"/>
                <w:szCs w:val="22"/>
                <w:lang w:eastAsia="en-US"/>
              </w:rPr>
            </w:pPr>
          </w:p>
        </w:tc>
        <w:tc>
          <w:tcPr>
            <w:tcW w:w="832" w:type="dxa"/>
            <w:shd w:val="clear" w:color="auto" w:fill="D9D9D9"/>
            <w:vAlign w:val="center"/>
            <w:hideMark/>
          </w:tcPr>
          <w:p w:rsidR="00BA789B" w:rsidRPr="00012915" w:rsidRDefault="00BA789B" w:rsidP="00D667EC">
            <w:pPr>
              <w:suppressAutoHyphens/>
              <w:spacing w:line="264" w:lineRule="auto"/>
              <w:ind w:left="0" w:firstLine="0"/>
              <w:jc w:val="left"/>
              <w:rPr>
                <w:rFonts w:ascii="Arial Narrow" w:hAnsi="Arial Narrow" w:cs="Arial"/>
                <w:color w:val="000000"/>
                <w:sz w:val="22"/>
                <w:szCs w:val="22"/>
                <w:vertAlign w:val="superscript"/>
                <w:lang w:eastAsia="en-US"/>
              </w:rPr>
            </w:pPr>
            <w:r w:rsidRPr="00012915">
              <w:rPr>
                <w:rFonts w:ascii="Arial Narrow" w:hAnsi="Arial Narrow" w:cs="Arial"/>
                <w:color w:val="000000"/>
                <w:sz w:val="22"/>
                <w:szCs w:val="22"/>
                <w:lang w:eastAsia="en-US"/>
              </w:rPr>
              <w:t>REGON:</w:t>
            </w:r>
            <w:r w:rsidR="000F266D">
              <w:rPr>
                <w:rFonts w:ascii="Arial Narrow" w:hAnsi="Arial Narrow" w:cs="Arial"/>
                <w:color w:val="000000"/>
                <w:sz w:val="22"/>
                <w:szCs w:val="22"/>
                <w:vertAlign w:val="superscript"/>
                <w:lang w:eastAsia="en-US"/>
              </w:rPr>
              <w:t>9</w:t>
            </w:r>
          </w:p>
        </w:tc>
        <w:tc>
          <w:tcPr>
            <w:tcW w:w="1132" w:type="dxa"/>
            <w:vAlign w:val="center"/>
          </w:tcPr>
          <w:p w:rsidR="00BA789B" w:rsidRPr="00012915" w:rsidRDefault="00BA789B" w:rsidP="00D667EC">
            <w:pPr>
              <w:suppressAutoHyphens/>
              <w:spacing w:line="264" w:lineRule="auto"/>
              <w:ind w:left="0" w:firstLine="0"/>
              <w:jc w:val="left"/>
              <w:rPr>
                <w:rFonts w:ascii="Arial Narrow" w:hAnsi="Arial Narrow" w:cs="Arial"/>
                <w:color w:val="000000"/>
                <w:sz w:val="22"/>
                <w:szCs w:val="22"/>
                <w:lang w:eastAsia="en-US"/>
              </w:rPr>
            </w:pPr>
          </w:p>
        </w:tc>
      </w:tr>
      <w:tr w:rsidR="00BA789B" w:rsidRPr="00012915" w:rsidTr="00D667EC">
        <w:trPr>
          <w:trHeight w:val="283"/>
        </w:trPr>
        <w:tc>
          <w:tcPr>
            <w:tcW w:w="4111" w:type="dxa"/>
            <w:gridSpan w:val="4"/>
            <w:shd w:val="clear" w:color="auto" w:fill="D9D9D9"/>
            <w:vAlign w:val="center"/>
            <w:hideMark/>
          </w:tcPr>
          <w:p w:rsidR="00BA789B" w:rsidRPr="00012915" w:rsidRDefault="00BA789B">
            <w:pPr>
              <w:suppressAutoHyphens/>
              <w:spacing w:line="264" w:lineRule="auto"/>
              <w:ind w:left="0" w:firstLine="0"/>
              <w:jc w:val="left"/>
              <w:rPr>
                <w:rFonts w:ascii="Arial Narrow" w:hAnsi="Arial Narrow" w:cs="Arial"/>
                <w:color w:val="000000"/>
                <w:sz w:val="22"/>
                <w:szCs w:val="22"/>
                <w:lang w:eastAsia="en-US"/>
              </w:rPr>
            </w:pPr>
            <w:r w:rsidRPr="00012915">
              <w:rPr>
                <w:rFonts w:ascii="Arial Narrow" w:hAnsi="Arial Narrow" w:cs="Arial"/>
                <w:color w:val="000000"/>
                <w:sz w:val="22"/>
                <w:szCs w:val="22"/>
                <w:lang w:eastAsia="en-US"/>
              </w:rPr>
              <w:t xml:space="preserve">Zakres powierzonej części zamówienia </w:t>
            </w:r>
            <w:r w:rsidRPr="00012915">
              <w:rPr>
                <w:rFonts w:ascii="Arial Narrow" w:hAnsi="Arial Narrow" w:cs="Arial"/>
                <w:i/>
                <w:color w:val="000000"/>
                <w:sz w:val="18"/>
                <w:szCs w:val="22"/>
                <w:lang w:eastAsia="en-US"/>
              </w:rPr>
              <w:t>(krótki opis)</w:t>
            </w:r>
            <w:r w:rsidRPr="00012915">
              <w:rPr>
                <w:rFonts w:ascii="Arial Narrow" w:hAnsi="Arial Narrow" w:cs="Arial"/>
                <w:color w:val="000000"/>
                <w:sz w:val="22"/>
                <w:szCs w:val="22"/>
                <w:lang w:eastAsia="en-US"/>
              </w:rPr>
              <w:t>:</w:t>
            </w:r>
          </w:p>
        </w:tc>
        <w:tc>
          <w:tcPr>
            <w:tcW w:w="5812" w:type="dxa"/>
            <w:gridSpan w:val="5"/>
            <w:vAlign w:val="center"/>
          </w:tcPr>
          <w:p w:rsidR="00BA789B" w:rsidRPr="00012915" w:rsidRDefault="00BA789B">
            <w:pPr>
              <w:suppressAutoHyphens/>
              <w:spacing w:line="264" w:lineRule="auto"/>
              <w:ind w:left="0" w:firstLine="0"/>
              <w:jc w:val="left"/>
              <w:rPr>
                <w:rFonts w:ascii="Arial Narrow" w:hAnsi="Arial Narrow" w:cs="Arial"/>
                <w:color w:val="000000"/>
                <w:sz w:val="22"/>
                <w:szCs w:val="22"/>
                <w:lang w:eastAsia="en-US"/>
              </w:rPr>
            </w:pPr>
          </w:p>
        </w:tc>
      </w:tr>
      <w:tr w:rsidR="00BA789B" w:rsidRPr="00012915" w:rsidTr="00D667EC">
        <w:trPr>
          <w:trHeight w:val="283"/>
        </w:trPr>
        <w:tc>
          <w:tcPr>
            <w:tcW w:w="916" w:type="dxa"/>
            <w:gridSpan w:val="2"/>
            <w:shd w:val="clear" w:color="auto" w:fill="D9D9D9"/>
            <w:vAlign w:val="center"/>
            <w:hideMark/>
          </w:tcPr>
          <w:p w:rsidR="00BA789B" w:rsidRPr="00012915" w:rsidRDefault="00BA789B">
            <w:pPr>
              <w:suppressAutoHyphens/>
              <w:spacing w:line="264" w:lineRule="auto"/>
              <w:ind w:left="0" w:firstLine="0"/>
              <w:jc w:val="left"/>
              <w:rPr>
                <w:rFonts w:ascii="Arial Narrow" w:hAnsi="Arial Narrow" w:cs="Arial"/>
                <w:color w:val="000000"/>
                <w:sz w:val="22"/>
                <w:szCs w:val="22"/>
                <w:lang w:eastAsia="en-US"/>
              </w:rPr>
            </w:pPr>
            <w:r w:rsidRPr="00012915">
              <w:rPr>
                <w:rFonts w:ascii="Arial Narrow" w:hAnsi="Arial Narrow" w:cs="Arial"/>
                <w:color w:val="000000"/>
                <w:sz w:val="22"/>
                <w:szCs w:val="22"/>
                <w:lang w:eastAsia="en-US"/>
              </w:rPr>
              <w:t>Wartość:</w:t>
            </w:r>
          </w:p>
        </w:tc>
        <w:tc>
          <w:tcPr>
            <w:tcW w:w="9007" w:type="dxa"/>
            <w:gridSpan w:val="7"/>
            <w:vAlign w:val="center"/>
          </w:tcPr>
          <w:p w:rsidR="00BA789B" w:rsidRPr="00012915" w:rsidRDefault="00BA789B">
            <w:pPr>
              <w:suppressAutoHyphens/>
              <w:spacing w:line="264" w:lineRule="auto"/>
              <w:ind w:left="0" w:firstLine="0"/>
              <w:jc w:val="left"/>
              <w:rPr>
                <w:rFonts w:ascii="Arial Narrow" w:hAnsi="Arial Narrow" w:cs="Arial"/>
                <w:color w:val="000000"/>
                <w:sz w:val="22"/>
                <w:szCs w:val="22"/>
                <w:lang w:eastAsia="en-US"/>
              </w:rPr>
            </w:pPr>
          </w:p>
        </w:tc>
      </w:tr>
    </w:tbl>
    <w:p w:rsidR="00BA789B" w:rsidRPr="00012915" w:rsidRDefault="00BA789B" w:rsidP="00466104">
      <w:pPr>
        <w:numPr>
          <w:ilvl w:val="0"/>
          <w:numId w:val="15"/>
        </w:numPr>
        <w:shd w:val="clear" w:color="auto" w:fill="D9D9D9"/>
        <w:spacing w:before="120" w:after="120"/>
        <w:ind w:left="425" w:hanging="425"/>
        <w:rPr>
          <w:rFonts w:ascii="Arial Narrow" w:hAnsi="Arial Narrow" w:cs="Calibri"/>
          <w:b/>
          <w:color w:val="000000"/>
          <w:sz w:val="22"/>
          <w:szCs w:val="22"/>
        </w:rPr>
      </w:pPr>
      <w:r w:rsidRPr="00012915">
        <w:rPr>
          <w:rFonts w:ascii="Arial Narrow" w:hAnsi="Arial Narrow" w:cs="Calibri"/>
          <w:b/>
          <w:color w:val="000000"/>
          <w:sz w:val="22"/>
          <w:szCs w:val="22"/>
          <w:lang w:eastAsia="en-US"/>
        </w:rPr>
        <w:t>Informacja o zbieraniu i przetwarzaniu danych osobowych</w:t>
      </w:r>
    </w:p>
    <w:p w:rsidR="00BA789B" w:rsidRPr="00012915" w:rsidRDefault="00BA789B" w:rsidP="00B55972">
      <w:pPr>
        <w:spacing w:before="120" w:after="120"/>
        <w:ind w:left="0" w:firstLine="0"/>
        <w:rPr>
          <w:rFonts w:ascii="Arial Narrow" w:hAnsi="Arial Narrow" w:cs="Calibri"/>
          <w:color w:val="000000"/>
          <w:sz w:val="22"/>
          <w:szCs w:val="22"/>
        </w:rPr>
      </w:pPr>
      <w:r w:rsidRPr="00012915">
        <w:rPr>
          <w:rFonts w:ascii="Arial Narrow" w:hAnsi="Arial Narrow" w:cs="Calibri"/>
          <w:color w:val="000000"/>
          <w:sz w:val="22"/>
          <w:szCs w:val="22"/>
        </w:rPr>
        <w:t>Oświadczam, że wypełniłem obowiązki informacyjne przewidziane w art. 13 lub art. 14 RODO</w:t>
      </w:r>
      <w:r w:rsidRPr="00012915">
        <w:rPr>
          <w:rFonts w:ascii="Arial Narrow" w:hAnsi="Arial Narrow" w:cs="Calibri"/>
          <w:color w:val="000000"/>
          <w:sz w:val="22"/>
          <w:szCs w:val="22"/>
          <w:vertAlign w:val="superscript"/>
        </w:rPr>
        <w:footnoteReference w:id="13"/>
      </w:r>
      <w:r w:rsidRPr="00012915">
        <w:rPr>
          <w:rFonts w:ascii="Arial Narrow" w:hAnsi="Arial Narrow" w:cs="Calibri"/>
          <w:color w:val="000000"/>
          <w:sz w:val="22"/>
          <w:szCs w:val="22"/>
          <w:vertAlign w:val="superscript"/>
        </w:rPr>
        <w:t xml:space="preserve"> </w:t>
      </w:r>
      <w:r w:rsidRPr="00012915">
        <w:rPr>
          <w:rFonts w:ascii="Arial Narrow" w:hAnsi="Arial Narrow" w:cs="Calibri"/>
          <w:color w:val="000000"/>
          <w:sz w:val="22"/>
          <w:szCs w:val="22"/>
        </w:rPr>
        <w:t xml:space="preserve">wobec osób fizycznych, od których dane osobowe bezpośrednio lub pośrednio pozyskałem w celu ubiegania się o udzielenie zamówienia publicznego </w:t>
      </w:r>
      <w:r w:rsidRPr="00012915">
        <w:rPr>
          <w:rFonts w:ascii="Arial Narrow" w:hAnsi="Arial Narrow" w:cs="Calibri"/>
          <w:color w:val="000000"/>
          <w:sz w:val="22"/>
          <w:szCs w:val="22"/>
        </w:rPr>
        <w:br/>
        <w:t>w niniejszym postępowaniu.</w:t>
      </w:r>
      <w:r w:rsidRPr="00012915">
        <w:rPr>
          <w:rFonts w:ascii="Arial Narrow" w:hAnsi="Arial Narrow" w:cs="Calibri"/>
          <w:color w:val="000000"/>
          <w:sz w:val="22"/>
          <w:szCs w:val="22"/>
          <w:vertAlign w:val="superscript"/>
        </w:rPr>
        <w:footnoteReference w:id="14"/>
      </w:r>
    </w:p>
    <w:p w:rsidR="00BA789B" w:rsidRPr="00012915" w:rsidRDefault="00BA789B" w:rsidP="00466104">
      <w:pPr>
        <w:numPr>
          <w:ilvl w:val="0"/>
          <w:numId w:val="15"/>
        </w:numPr>
        <w:shd w:val="clear" w:color="auto" w:fill="D9D9D9"/>
        <w:spacing w:before="120" w:after="120"/>
        <w:ind w:left="425" w:hanging="425"/>
        <w:rPr>
          <w:rFonts w:ascii="Arial Narrow" w:hAnsi="Arial Narrow" w:cs="Calibri"/>
          <w:b/>
          <w:color w:val="000000"/>
          <w:sz w:val="22"/>
          <w:szCs w:val="22"/>
        </w:rPr>
      </w:pPr>
      <w:r w:rsidRPr="00012915">
        <w:rPr>
          <w:rFonts w:ascii="Arial Narrow" w:hAnsi="Arial Narrow" w:cs="Calibri"/>
          <w:b/>
          <w:color w:val="000000"/>
          <w:sz w:val="22"/>
          <w:szCs w:val="22"/>
        </w:rPr>
        <w:t xml:space="preserve">Inne oświadczenia </w:t>
      </w:r>
    </w:p>
    <w:p w:rsidR="00BA789B" w:rsidRPr="00012915" w:rsidRDefault="00BA789B" w:rsidP="002C3DEA">
      <w:pPr>
        <w:numPr>
          <w:ilvl w:val="0"/>
          <w:numId w:val="16"/>
        </w:numPr>
        <w:tabs>
          <w:tab w:val="left" w:pos="426"/>
        </w:tabs>
        <w:spacing w:after="60"/>
        <w:ind w:left="425" w:hanging="425"/>
        <w:rPr>
          <w:rFonts w:ascii="Arial Narrow" w:hAnsi="Arial Narrow" w:cs="Calibri"/>
          <w:sz w:val="22"/>
          <w:szCs w:val="22"/>
        </w:rPr>
      </w:pPr>
      <w:r w:rsidRPr="00012915">
        <w:rPr>
          <w:rFonts w:ascii="Arial Narrow" w:hAnsi="Arial Narrow" w:cs="Calibri"/>
          <w:sz w:val="22"/>
          <w:szCs w:val="22"/>
        </w:rPr>
        <w:t xml:space="preserve">Oświadczam/y, że oferowana cena obejmuje wszystkie koszty związane z wykonaniem zamówienia opisane </w:t>
      </w:r>
      <w:r w:rsidRPr="00012915">
        <w:rPr>
          <w:rFonts w:ascii="Arial Narrow" w:hAnsi="Arial Narrow" w:cs="Calibri"/>
          <w:sz w:val="22"/>
          <w:szCs w:val="22"/>
        </w:rPr>
        <w:br/>
        <w:t xml:space="preserve">w dokumentach postępowania. </w:t>
      </w:r>
    </w:p>
    <w:p w:rsidR="00BA789B" w:rsidRPr="00012915" w:rsidRDefault="00BA789B" w:rsidP="002C3DEA">
      <w:pPr>
        <w:numPr>
          <w:ilvl w:val="0"/>
          <w:numId w:val="16"/>
        </w:numPr>
        <w:tabs>
          <w:tab w:val="left" w:pos="426"/>
        </w:tabs>
        <w:spacing w:after="60"/>
        <w:ind w:left="425" w:hanging="425"/>
        <w:rPr>
          <w:rFonts w:ascii="Arial Narrow" w:hAnsi="Arial Narrow" w:cs="Calibri"/>
          <w:sz w:val="22"/>
          <w:szCs w:val="22"/>
        </w:rPr>
      </w:pPr>
      <w:r w:rsidRPr="00012915">
        <w:rPr>
          <w:rFonts w:ascii="Arial Narrow" w:hAnsi="Arial Narrow" w:cs="Calibri"/>
          <w:color w:val="000000"/>
          <w:sz w:val="22"/>
          <w:szCs w:val="22"/>
        </w:rPr>
        <w:t xml:space="preserve">Oświadczam/y, że wybór mojej/naszej oferty </w:t>
      </w:r>
      <w:r w:rsidRPr="00012915">
        <w:rPr>
          <w:rFonts w:ascii="Arial Narrow" w:hAnsi="Arial Narrow" w:cs="Calibri"/>
          <w:b/>
          <w:color w:val="000000"/>
          <w:sz w:val="22"/>
          <w:szCs w:val="22"/>
        </w:rPr>
        <w:t>nie prowadzi / prowadzi</w:t>
      </w:r>
      <w:r w:rsidR="000F266D">
        <w:rPr>
          <w:rFonts w:ascii="Arial Narrow" w:hAnsi="Arial Narrow" w:cs="Calibri"/>
          <w:b/>
          <w:color w:val="000000"/>
          <w:sz w:val="22"/>
          <w:szCs w:val="22"/>
          <w:vertAlign w:val="superscript"/>
        </w:rPr>
        <w:t>8</w:t>
      </w:r>
      <w:r w:rsidRPr="00012915">
        <w:rPr>
          <w:rFonts w:ascii="Arial Narrow" w:hAnsi="Arial Narrow" w:cs="Calibri"/>
          <w:color w:val="000000"/>
          <w:sz w:val="22"/>
          <w:szCs w:val="22"/>
        </w:rPr>
        <w:t xml:space="preserve"> do powstania u Zamawiającego obowiązku podatkowego zgodnie z przepisami ustawy z dnia 11 marca 2004 r. o podatku od towarów i usług</w:t>
      </w:r>
      <w:r w:rsidRPr="00012915">
        <w:rPr>
          <w:rFonts w:ascii="Arial Narrow" w:hAnsi="Arial Narrow"/>
          <w:sz w:val="24"/>
          <w:szCs w:val="24"/>
        </w:rPr>
        <w:t xml:space="preserve"> </w:t>
      </w:r>
      <w:r w:rsidRPr="00012915">
        <w:rPr>
          <w:rFonts w:ascii="Arial Narrow" w:hAnsi="Arial Narrow"/>
          <w:sz w:val="22"/>
          <w:szCs w:val="24"/>
        </w:rPr>
        <w:t>(Dz.U. z 2024 r.,</w:t>
      </w:r>
      <w:r w:rsidRPr="00012915">
        <w:rPr>
          <w:rFonts w:ascii="Arial Narrow" w:hAnsi="Arial Narrow"/>
          <w:sz w:val="22"/>
          <w:szCs w:val="24"/>
        </w:rPr>
        <w:br/>
        <w:t>poz. 361).</w:t>
      </w:r>
    </w:p>
    <w:p w:rsidR="00BA789B" w:rsidRPr="00012915" w:rsidRDefault="00BA789B" w:rsidP="002C3DEA">
      <w:pPr>
        <w:numPr>
          <w:ilvl w:val="0"/>
          <w:numId w:val="16"/>
        </w:numPr>
        <w:tabs>
          <w:tab w:val="left" w:pos="426"/>
        </w:tabs>
        <w:spacing w:after="60"/>
        <w:ind w:left="425" w:hanging="425"/>
        <w:rPr>
          <w:rFonts w:ascii="Arial Narrow" w:hAnsi="Arial Narrow" w:cs="Calibri"/>
          <w:sz w:val="22"/>
          <w:szCs w:val="22"/>
        </w:rPr>
      </w:pPr>
      <w:r w:rsidRPr="00012915">
        <w:rPr>
          <w:rFonts w:ascii="Arial Narrow" w:hAnsi="Arial Narrow" w:cs="Calibri"/>
          <w:sz w:val="22"/>
          <w:szCs w:val="22"/>
        </w:rPr>
        <w:t>Obowiązek, o którym mowa w pkt 2 dotyczy następującego zakresu……………………..………………………………</w:t>
      </w:r>
    </w:p>
    <w:p w:rsidR="00BA789B" w:rsidRPr="00012915" w:rsidRDefault="00BA789B" w:rsidP="002C3DEA">
      <w:pPr>
        <w:numPr>
          <w:ilvl w:val="0"/>
          <w:numId w:val="16"/>
        </w:numPr>
        <w:tabs>
          <w:tab w:val="left" w:pos="426"/>
        </w:tabs>
        <w:spacing w:after="60"/>
        <w:ind w:left="425" w:hanging="425"/>
        <w:rPr>
          <w:rFonts w:ascii="Arial Narrow" w:hAnsi="Arial Narrow" w:cs="Calibri"/>
          <w:sz w:val="22"/>
          <w:szCs w:val="22"/>
        </w:rPr>
      </w:pPr>
      <w:r w:rsidRPr="00012915">
        <w:rPr>
          <w:rFonts w:ascii="Arial Narrow" w:hAnsi="Arial Narrow" w:cs="Calibri"/>
          <w:sz w:val="22"/>
          <w:szCs w:val="22"/>
        </w:rPr>
        <w:t xml:space="preserve">W przypadku wyboru mojej/naszej oferty, zobowiązuję/jemy się do zawarcia umowy na warunkach określonych </w:t>
      </w:r>
      <w:r w:rsidRPr="00012915">
        <w:rPr>
          <w:rFonts w:ascii="Arial Narrow" w:hAnsi="Arial Narrow" w:cs="Calibri"/>
          <w:sz w:val="22"/>
          <w:szCs w:val="22"/>
        </w:rPr>
        <w:br/>
        <w:t>w projekcie umowy.</w:t>
      </w:r>
    </w:p>
    <w:p w:rsidR="00BA789B" w:rsidRPr="00012915" w:rsidRDefault="00BA789B" w:rsidP="000F266D">
      <w:pPr>
        <w:numPr>
          <w:ilvl w:val="0"/>
          <w:numId w:val="16"/>
        </w:numPr>
        <w:tabs>
          <w:tab w:val="left" w:pos="426"/>
        </w:tabs>
        <w:ind w:left="426" w:hanging="426"/>
        <w:rPr>
          <w:rFonts w:ascii="Arial Narrow" w:hAnsi="Arial Narrow" w:cs="Calibri"/>
          <w:sz w:val="22"/>
          <w:szCs w:val="22"/>
        </w:rPr>
      </w:pPr>
      <w:r w:rsidRPr="00012915">
        <w:rPr>
          <w:rFonts w:ascii="Arial Narrow" w:hAnsi="Arial Narrow" w:cs="Calibri"/>
          <w:sz w:val="22"/>
          <w:szCs w:val="22"/>
        </w:rPr>
        <w:t>Informuję/</w:t>
      </w:r>
      <w:proofErr w:type="spellStart"/>
      <w:r w:rsidRPr="00012915">
        <w:rPr>
          <w:rFonts w:ascii="Arial Narrow" w:hAnsi="Arial Narrow" w:cs="Calibri"/>
          <w:sz w:val="22"/>
          <w:szCs w:val="22"/>
        </w:rPr>
        <w:t>emy</w:t>
      </w:r>
      <w:proofErr w:type="spellEnd"/>
      <w:r w:rsidRPr="00012915">
        <w:rPr>
          <w:rFonts w:ascii="Arial Narrow" w:hAnsi="Arial Narrow" w:cs="Calibri"/>
          <w:sz w:val="22"/>
          <w:szCs w:val="22"/>
        </w:rPr>
        <w:t xml:space="preserve">, że oferta </w:t>
      </w:r>
      <w:r w:rsidRPr="00012915">
        <w:rPr>
          <w:rFonts w:ascii="Arial Narrow" w:hAnsi="Arial Narrow" w:cs="Calibri"/>
          <w:b/>
          <w:sz w:val="22"/>
          <w:szCs w:val="22"/>
        </w:rPr>
        <w:t>nie zawiera / zawiera</w:t>
      </w:r>
      <w:r w:rsidR="000F266D">
        <w:rPr>
          <w:rFonts w:ascii="Arial Narrow" w:hAnsi="Arial Narrow" w:cs="Calibri"/>
          <w:b/>
          <w:sz w:val="22"/>
          <w:szCs w:val="22"/>
          <w:vertAlign w:val="superscript"/>
        </w:rPr>
        <w:t>8</w:t>
      </w:r>
      <w:r w:rsidRPr="00012915">
        <w:rPr>
          <w:rFonts w:ascii="Arial Narrow" w:hAnsi="Arial Narrow" w:cs="Calibri"/>
          <w:sz w:val="22"/>
          <w:szCs w:val="22"/>
        </w:rPr>
        <w:t xml:space="preserve"> informacje stanowiące tajemnicę przedsiębiorstwa w rozumieniu przepisów o zwalczaniu nieuczciwej konkurencji, które zawarte są w następujących dokumentach: </w:t>
      </w:r>
    </w:p>
    <w:p w:rsidR="00BA789B" w:rsidRPr="00012915" w:rsidRDefault="00BA789B" w:rsidP="000F266D">
      <w:pPr>
        <w:spacing w:after="100"/>
        <w:ind w:left="426" w:firstLine="0"/>
        <w:rPr>
          <w:rFonts w:ascii="Arial Narrow" w:hAnsi="Arial Narrow" w:cs="Calibri"/>
          <w:sz w:val="22"/>
          <w:szCs w:val="22"/>
        </w:rPr>
      </w:pPr>
      <w:r w:rsidRPr="00012915">
        <w:rPr>
          <w:rFonts w:ascii="Arial Narrow" w:hAnsi="Arial Narrow" w:cs="Calibri"/>
          <w:sz w:val="22"/>
          <w:szCs w:val="22"/>
        </w:rPr>
        <w:t>……………………………………………………………………………………………………………………………………………………………………………………………………………………………………………………………………………………</w:t>
      </w:r>
      <w:r w:rsidR="002C3DEA">
        <w:rPr>
          <w:rFonts w:ascii="Arial Narrow" w:hAnsi="Arial Narrow" w:cs="Calibri"/>
          <w:sz w:val="22"/>
          <w:szCs w:val="22"/>
        </w:rPr>
        <w:t>…………………………………………………………………………………………………………………………………………</w:t>
      </w:r>
      <w:r w:rsidR="002C3DEA">
        <w:rPr>
          <w:rFonts w:ascii="Arial Narrow" w:hAnsi="Arial Narrow" w:cs="Calibri"/>
          <w:sz w:val="22"/>
          <w:szCs w:val="22"/>
        </w:rPr>
        <w:lastRenderedPageBreak/>
        <w:t>……………………………………………………………………………………………………………………………………………………………………………………………………………………………………………………………………………………</w:t>
      </w:r>
      <w:r w:rsidRPr="00012915">
        <w:rPr>
          <w:rFonts w:ascii="Arial Narrow" w:hAnsi="Arial Narrow" w:cs="Calibri"/>
          <w:sz w:val="22"/>
          <w:szCs w:val="22"/>
        </w:rPr>
        <w:t xml:space="preserve"> </w:t>
      </w:r>
    </w:p>
    <w:p w:rsidR="00BA789B" w:rsidRPr="00012915" w:rsidRDefault="00BA789B" w:rsidP="005B0AD6">
      <w:pPr>
        <w:ind w:firstLine="0"/>
        <w:rPr>
          <w:rFonts w:ascii="Arial Narrow" w:hAnsi="Arial Narrow" w:cs="Calibri"/>
          <w:i/>
          <w:sz w:val="18"/>
          <w:szCs w:val="22"/>
        </w:rPr>
      </w:pPr>
      <w:r w:rsidRPr="00012915">
        <w:rPr>
          <w:rFonts w:ascii="Arial Narrow" w:hAnsi="Arial Narrow" w:cs="Calibri"/>
          <w:i/>
          <w:sz w:val="18"/>
          <w:szCs w:val="22"/>
        </w:rPr>
        <w:t>(należy wskazać dokumenty, w których znajdują się przedmiotowe informacje oraz wykazać jakie zostały podjęte działania w celu zachowania ich poufności)</w:t>
      </w:r>
    </w:p>
    <w:p w:rsidR="00BA789B" w:rsidRPr="00012915" w:rsidRDefault="00BA789B" w:rsidP="005B0AD6">
      <w:pPr>
        <w:ind w:left="0" w:firstLine="0"/>
        <w:rPr>
          <w:rFonts w:ascii="Arial Narrow" w:hAnsi="Arial Narrow" w:cs="Calibri"/>
          <w:sz w:val="8"/>
          <w:szCs w:val="22"/>
        </w:rPr>
      </w:pPr>
    </w:p>
    <w:p w:rsidR="00BA789B" w:rsidRPr="00012915" w:rsidRDefault="00BA789B" w:rsidP="005B0AD6">
      <w:pPr>
        <w:ind w:left="0" w:right="-2"/>
        <w:rPr>
          <w:rFonts w:ascii="Arial Narrow" w:hAnsi="Arial Narrow"/>
          <w:sz w:val="4"/>
          <w:szCs w:val="22"/>
        </w:rPr>
      </w:pPr>
    </w:p>
    <w:p w:rsidR="00BA789B" w:rsidRPr="00012915" w:rsidRDefault="002C3DEA" w:rsidP="005B0AD6">
      <w:pPr>
        <w:spacing w:after="120"/>
        <w:ind w:left="0" w:firstLine="0"/>
        <w:rPr>
          <w:rFonts w:ascii="Arial Narrow" w:hAnsi="Arial Narrow" w:cs="Arial"/>
          <w:szCs w:val="22"/>
        </w:rPr>
      </w:pPr>
      <w:r w:rsidRPr="00012915">
        <w:rPr>
          <w:rFonts w:ascii="Arial Narrow" w:hAnsi="Arial Narrow"/>
          <w:noProof/>
        </w:rPr>
        <mc:AlternateContent>
          <mc:Choice Requires="wps">
            <w:drawing>
              <wp:anchor distT="0" distB="0" distL="17780" distR="17780" simplePos="0" relativeHeight="251658240" behindDoc="1" locked="0" layoutInCell="1" allowOverlap="1">
                <wp:simplePos x="0" y="0"/>
                <wp:positionH relativeFrom="column">
                  <wp:posOffset>2381278</wp:posOffset>
                </wp:positionH>
                <wp:positionV relativeFrom="paragraph">
                  <wp:posOffset>10049</wp:posOffset>
                </wp:positionV>
                <wp:extent cx="3940175" cy="422275"/>
                <wp:effectExtent l="0" t="0" r="3175" b="0"/>
                <wp:wrapTight wrapText="bothSides">
                  <wp:wrapPolygon edited="0">
                    <wp:start x="0" y="0"/>
                    <wp:lineTo x="0" y="21438"/>
                    <wp:lineTo x="21617" y="21438"/>
                    <wp:lineTo x="21617"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rsidR="00697DA5" w:rsidRDefault="00697DA5" w:rsidP="005B0AD6">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uprawnionej/ych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 o:spid="_x0000_s1027" type="#_x0000_t202" style="position:absolute;left:0;text-align:left;margin-left:187.5pt;margin-top:.8pt;width:310.25pt;height:33.25pt;z-index:-25165824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">
                <v:textbox inset=".5mm,0,.5mm,0">
                  <w:txbxContent>
                    <w:p w:rsidR="00697DA5" w:rsidRDefault="00697DA5" w:rsidP="005B0AD6">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uprawnionej/ych do reprezentacji Wykonawcy albo Wykonawców wspólnie ubiegających się o udzielenie zamówienia</w:t>
                      </w:r>
                    </w:p>
                  </w:txbxContent>
                </v:textbox>
                <w10:wrap type="tight"/>
              </v:shape>
            </w:pict>
          </mc:Fallback>
        </mc:AlternateContent>
      </w:r>
    </w:p>
    <w:p w:rsidR="00BA789B" w:rsidRPr="00012915" w:rsidRDefault="00BA789B" w:rsidP="005B0AD6">
      <w:pPr>
        <w:pStyle w:val="Styl8"/>
        <w:jc w:val="both"/>
      </w:pPr>
    </w:p>
    <w:p w:rsidR="00BA789B" w:rsidRPr="00012915" w:rsidRDefault="00BA789B" w:rsidP="005B0AD6">
      <w:pPr>
        <w:pStyle w:val="Styl8"/>
        <w:jc w:val="both"/>
      </w:pPr>
    </w:p>
    <w:p w:rsidR="00BA789B" w:rsidRPr="00012915" w:rsidRDefault="00BA789B" w:rsidP="00C643AB">
      <w:pPr>
        <w:shd w:val="clear" w:color="auto" w:fill="D9D9D9"/>
        <w:spacing w:after="120"/>
        <w:jc w:val="center"/>
        <w:rPr>
          <w:rFonts w:ascii="Arial Narrow" w:hAnsi="Arial Narrow" w:cs="Arial"/>
          <w:b/>
          <w:color w:val="000000"/>
          <w:sz w:val="22"/>
          <w:szCs w:val="22"/>
        </w:rPr>
        <w:sectPr w:rsidR="00BA789B" w:rsidRPr="00012915" w:rsidSect="000F266D">
          <w:footnotePr>
            <w:numRestart w:val="eachSect"/>
          </w:footnotePr>
          <w:endnotePr>
            <w:numFmt w:val="decimal"/>
          </w:endnotePr>
          <w:pgSz w:w="11906" w:h="16838" w:code="9"/>
          <w:pgMar w:top="851" w:right="851" w:bottom="851" w:left="1134" w:header="397" w:footer="397" w:gutter="0"/>
          <w:cols w:space="708"/>
          <w:docGrid w:linePitch="272"/>
        </w:sectPr>
      </w:pPr>
    </w:p>
    <w:p w:rsidR="00BA789B" w:rsidRPr="00012915" w:rsidRDefault="00BA789B" w:rsidP="00EF4002">
      <w:pPr>
        <w:pStyle w:val="Styl8"/>
        <w:shd w:val="clear" w:color="auto" w:fill="D9D9D9"/>
      </w:pPr>
      <w:r w:rsidRPr="00012915">
        <w:lastRenderedPageBreak/>
        <w:t xml:space="preserve">Załącznik nr </w:t>
      </w:r>
      <w:r w:rsidR="009448D8" w:rsidRPr="00012915">
        <w:t>3</w:t>
      </w:r>
      <w:r w:rsidRPr="00012915">
        <w:t xml:space="preserve"> do SWZ - Oświadczenie </w:t>
      </w:r>
    </w:p>
    <w:p w:rsidR="00BA789B" w:rsidRPr="00012915" w:rsidRDefault="00BA789B" w:rsidP="0044699A">
      <w:pPr>
        <w:pStyle w:val="Styl8"/>
        <w:shd w:val="clear" w:color="auto" w:fill="D9D9D9"/>
        <w:spacing w:after="120"/>
      </w:pPr>
      <w:r w:rsidRPr="00012915">
        <w:t>o niepodleganiu wykluczeniu z postępowania na podstawie art. 5k rozporządzenia Rady (UE) nr 833/2014</w:t>
      </w:r>
    </w:p>
    <w:p w:rsidR="00BA789B" w:rsidRPr="00012915" w:rsidRDefault="00BA789B" w:rsidP="0044699A">
      <w:pPr>
        <w:ind w:left="6237" w:firstLine="0"/>
        <w:rPr>
          <w:rFonts w:ascii="Arial Narrow" w:hAnsi="Arial Narrow"/>
          <w:b/>
          <w:sz w:val="22"/>
        </w:rPr>
      </w:pPr>
      <w:r w:rsidRPr="00012915">
        <w:rPr>
          <w:rFonts w:ascii="Arial Narrow" w:hAnsi="Arial Narrow"/>
          <w:b/>
          <w:sz w:val="22"/>
        </w:rPr>
        <w:t>Zamawiający:</w:t>
      </w:r>
    </w:p>
    <w:p w:rsidR="00BA789B" w:rsidRPr="00012915" w:rsidRDefault="00BA789B" w:rsidP="0044699A">
      <w:pPr>
        <w:ind w:left="6237" w:firstLine="0"/>
        <w:rPr>
          <w:rFonts w:ascii="Arial Narrow" w:hAnsi="Arial Narrow"/>
          <w:sz w:val="22"/>
        </w:rPr>
      </w:pPr>
      <w:r w:rsidRPr="00012915">
        <w:rPr>
          <w:rFonts w:ascii="Arial Narrow" w:hAnsi="Arial Narrow"/>
          <w:sz w:val="22"/>
        </w:rPr>
        <w:t>Komenda Wojewódzka Policji w Poznaniu</w:t>
      </w:r>
    </w:p>
    <w:p w:rsidR="00BA789B" w:rsidRPr="00012915" w:rsidRDefault="00BA789B" w:rsidP="0044699A">
      <w:pPr>
        <w:spacing w:after="120"/>
        <w:ind w:left="6237" w:firstLine="0"/>
        <w:rPr>
          <w:rFonts w:ascii="Arial Narrow" w:hAnsi="Arial Narrow"/>
          <w:sz w:val="22"/>
        </w:rPr>
      </w:pPr>
      <w:r w:rsidRPr="00012915">
        <w:rPr>
          <w:rFonts w:ascii="Arial Narrow" w:hAnsi="Arial Narrow"/>
          <w:sz w:val="22"/>
        </w:rPr>
        <w:t>ul. Kochanowskiego 2a, 60-844 Poznań</w:t>
      </w:r>
    </w:p>
    <w:p w:rsidR="00BA789B" w:rsidRPr="00012915" w:rsidRDefault="00BA789B" w:rsidP="00A8118E">
      <w:pPr>
        <w:rPr>
          <w:rFonts w:ascii="Arial Narrow" w:hAnsi="Arial Narrow"/>
          <w:sz w:val="14"/>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BA789B" w:rsidRPr="00012915" w:rsidTr="00A8118E">
        <w:tc>
          <w:tcPr>
            <w:tcW w:w="9893" w:type="dxa"/>
            <w:tcBorders>
              <w:top w:val="nil"/>
              <w:left w:val="nil"/>
              <w:bottom w:val="nil"/>
              <w:right w:val="nil"/>
            </w:tcBorders>
            <w:hideMark/>
          </w:tcPr>
          <w:p w:rsidR="00BA789B" w:rsidRPr="00012915" w:rsidRDefault="00BA789B">
            <w:pPr>
              <w:ind w:left="0" w:firstLine="0"/>
              <w:rPr>
                <w:rFonts w:ascii="Arial Narrow" w:hAnsi="Arial Narrow" w:cs="Arial"/>
                <w:b/>
                <w:sz w:val="22"/>
                <w:szCs w:val="22"/>
              </w:rPr>
            </w:pPr>
            <w:r w:rsidRPr="00012915">
              <w:rPr>
                <w:rFonts w:ascii="Arial Narrow" w:hAnsi="Arial Narrow" w:cs="Arial"/>
                <w:b/>
                <w:sz w:val="22"/>
                <w:szCs w:val="22"/>
              </w:rPr>
              <w:t>Wykonawca (Lider)</w:t>
            </w:r>
            <w:r w:rsidRPr="00012915">
              <w:rPr>
                <w:rFonts w:ascii="Arial Narrow" w:hAnsi="Arial Narrow" w:cs="Arial"/>
                <w:b/>
                <w:sz w:val="22"/>
                <w:szCs w:val="22"/>
                <w:vertAlign w:val="superscript"/>
              </w:rPr>
              <w:t xml:space="preserve"> </w:t>
            </w:r>
            <w:r w:rsidRPr="00012915">
              <w:rPr>
                <w:rFonts w:ascii="Arial Narrow" w:hAnsi="Arial Narrow" w:cs="Arial"/>
                <w:b/>
                <w:sz w:val="22"/>
                <w:szCs w:val="22"/>
                <w:vertAlign w:val="superscript"/>
              </w:rPr>
              <w:footnoteReference w:id="15"/>
            </w:r>
            <w:r w:rsidRPr="00012915">
              <w:rPr>
                <w:rStyle w:val="Odwoanieprzypisudolnego"/>
                <w:rFonts w:ascii="Arial Narrow" w:hAnsi="Arial Narrow" w:cs="Arial"/>
                <w:b/>
                <w:bCs/>
                <w:sz w:val="22"/>
                <w:szCs w:val="22"/>
              </w:rPr>
              <w:t xml:space="preserve"> </w:t>
            </w:r>
          </w:p>
        </w:tc>
      </w:tr>
      <w:tr w:rsidR="00BA789B" w:rsidRPr="00012915" w:rsidTr="00A8118E">
        <w:trPr>
          <w:trHeight w:val="255"/>
        </w:trPr>
        <w:tc>
          <w:tcPr>
            <w:tcW w:w="9893" w:type="dxa"/>
            <w:tcBorders>
              <w:top w:val="nil"/>
              <w:left w:val="nil"/>
              <w:right w:val="nil"/>
            </w:tcBorders>
            <w:vAlign w:val="bottom"/>
          </w:tcPr>
          <w:p w:rsidR="00BA789B" w:rsidRPr="00012915" w:rsidRDefault="00BA789B">
            <w:pPr>
              <w:ind w:left="0" w:firstLine="0"/>
              <w:jc w:val="left"/>
              <w:rPr>
                <w:rFonts w:ascii="Arial Narrow" w:hAnsi="Arial Narrow" w:cs="Arial"/>
                <w:b/>
                <w:sz w:val="22"/>
                <w:szCs w:val="22"/>
              </w:rPr>
            </w:pPr>
          </w:p>
        </w:tc>
      </w:tr>
      <w:tr w:rsidR="00BA789B" w:rsidRPr="00012915" w:rsidTr="00A8118E">
        <w:trPr>
          <w:trHeight w:val="170"/>
        </w:trPr>
        <w:tc>
          <w:tcPr>
            <w:tcW w:w="9893" w:type="dxa"/>
            <w:tcBorders>
              <w:left w:val="nil"/>
              <w:bottom w:val="nil"/>
              <w:right w:val="nil"/>
            </w:tcBorders>
            <w:hideMark/>
          </w:tcPr>
          <w:p w:rsidR="00BA789B" w:rsidRPr="00012915" w:rsidRDefault="00BA789B">
            <w:pPr>
              <w:ind w:left="0" w:firstLine="0"/>
              <w:jc w:val="left"/>
              <w:rPr>
                <w:rFonts w:ascii="Arial Narrow" w:hAnsi="Arial Narrow" w:cs="Arial"/>
                <w:b/>
                <w:sz w:val="18"/>
                <w:szCs w:val="22"/>
              </w:rPr>
            </w:pPr>
            <w:r w:rsidRPr="00012915">
              <w:rPr>
                <w:rFonts w:ascii="Arial Narrow" w:hAnsi="Arial Narrow" w:cs="Arial"/>
                <w:i/>
                <w:sz w:val="18"/>
                <w:szCs w:val="22"/>
              </w:rPr>
              <w:t>pełna nazwa/firma</w:t>
            </w:r>
          </w:p>
        </w:tc>
      </w:tr>
      <w:tr w:rsidR="00BA789B" w:rsidRPr="00012915" w:rsidTr="00A8118E">
        <w:trPr>
          <w:trHeight w:val="255"/>
        </w:trPr>
        <w:tc>
          <w:tcPr>
            <w:tcW w:w="9893" w:type="dxa"/>
            <w:tcBorders>
              <w:top w:val="nil"/>
              <w:left w:val="nil"/>
              <w:right w:val="nil"/>
            </w:tcBorders>
            <w:vAlign w:val="bottom"/>
          </w:tcPr>
          <w:p w:rsidR="00BA789B" w:rsidRPr="00012915" w:rsidRDefault="00BA789B">
            <w:pPr>
              <w:ind w:left="0" w:firstLine="0"/>
              <w:jc w:val="left"/>
              <w:rPr>
                <w:rFonts w:ascii="Arial Narrow" w:hAnsi="Arial Narrow" w:cs="Arial"/>
                <w:b/>
                <w:sz w:val="22"/>
                <w:szCs w:val="22"/>
              </w:rPr>
            </w:pPr>
          </w:p>
        </w:tc>
      </w:tr>
      <w:tr w:rsidR="00BA789B" w:rsidRPr="00012915" w:rsidTr="00A8118E">
        <w:trPr>
          <w:trHeight w:val="113"/>
        </w:trPr>
        <w:tc>
          <w:tcPr>
            <w:tcW w:w="9893" w:type="dxa"/>
            <w:tcBorders>
              <w:left w:val="nil"/>
              <w:bottom w:val="nil"/>
              <w:right w:val="nil"/>
            </w:tcBorders>
            <w:hideMark/>
          </w:tcPr>
          <w:p w:rsidR="00BA789B" w:rsidRPr="00012915" w:rsidRDefault="00BA789B">
            <w:pPr>
              <w:ind w:left="0" w:firstLine="0"/>
              <w:jc w:val="left"/>
              <w:rPr>
                <w:rFonts w:ascii="Arial Narrow" w:hAnsi="Arial Narrow" w:cs="Arial"/>
                <w:b/>
                <w:sz w:val="18"/>
                <w:szCs w:val="22"/>
              </w:rPr>
            </w:pPr>
            <w:r w:rsidRPr="00012915">
              <w:rPr>
                <w:rFonts w:ascii="Arial Narrow" w:hAnsi="Arial Narrow" w:cs="Arial"/>
                <w:i/>
                <w:sz w:val="18"/>
                <w:szCs w:val="22"/>
              </w:rPr>
              <w:t>adres</w:t>
            </w:r>
          </w:p>
        </w:tc>
      </w:tr>
    </w:tbl>
    <w:p w:rsidR="00BA789B" w:rsidRPr="00012915" w:rsidRDefault="00BA789B" w:rsidP="00A8118E">
      <w:pPr>
        <w:rPr>
          <w:rFonts w:ascii="Arial Narrow" w:hAnsi="Arial Narrow" w:cs="Arial"/>
          <w:sz w:val="1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BA789B" w:rsidRPr="00012915" w:rsidTr="00F84339">
        <w:tc>
          <w:tcPr>
            <w:tcW w:w="9893" w:type="dxa"/>
            <w:tcBorders>
              <w:top w:val="nil"/>
              <w:left w:val="nil"/>
              <w:bottom w:val="nil"/>
              <w:right w:val="nil"/>
            </w:tcBorders>
            <w:hideMark/>
          </w:tcPr>
          <w:p w:rsidR="00BA789B" w:rsidRPr="00012915" w:rsidRDefault="00BA789B" w:rsidP="00F84339">
            <w:pPr>
              <w:rPr>
                <w:rFonts w:ascii="Arial Narrow" w:hAnsi="Arial Narrow" w:cs="Arial"/>
                <w:b/>
                <w:sz w:val="22"/>
                <w:szCs w:val="22"/>
              </w:rPr>
            </w:pPr>
            <w:r w:rsidRPr="00012915">
              <w:rPr>
                <w:rFonts w:ascii="Arial Narrow" w:hAnsi="Arial Narrow" w:cs="Arial"/>
                <w:b/>
                <w:sz w:val="22"/>
                <w:szCs w:val="22"/>
              </w:rPr>
              <w:t>Wykonawca (Uczestnik)</w:t>
            </w:r>
            <w:r w:rsidRPr="00012915">
              <w:rPr>
                <w:rFonts w:ascii="Arial Narrow" w:hAnsi="Arial Narrow" w:cs="Arial"/>
                <w:b/>
                <w:sz w:val="22"/>
                <w:szCs w:val="22"/>
                <w:vertAlign w:val="superscript"/>
              </w:rPr>
              <w:t>1</w:t>
            </w:r>
            <w:r w:rsidRPr="00012915">
              <w:rPr>
                <w:rFonts w:ascii="Arial Narrow" w:hAnsi="Arial Narrow" w:cs="Arial"/>
                <w:b/>
                <w:bCs/>
                <w:sz w:val="22"/>
                <w:szCs w:val="22"/>
                <w:vertAlign w:val="superscript"/>
              </w:rPr>
              <w:t xml:space="preserve"> </w:t>
            </w:r>
          </w:p>
        </w:tc>
      </w:tr>
      <w:tr w:rsidR="00BA789B" w:rsidRPr="00012915" w:rsidTr="00F84339">
        <w:trPr>
          <w:trHeight w:val="255"/>
        </w:trPr>
        <w:tc>
          <w:tcPr>
            <w:tcW w:w="9893" w:type="dxa"/>
            <w:tcBorders>
              <w:top w:val="nil"/>
              <w:left w:val="nil"/>
              <w:right w:val="nil"/>
            </w:tcBorders>
            <w:vAlign w:val="bottom"/>
          </w:tcPr>
          <w:p w:rsidR="00BA789B" w:rsidRPr="00012915" w:rsidRDefault="00BA789B" w:rsidP="00F84339">
            <w:pPr>
              <w:rPr>
                <w:rFonts w:ascii="Arial Narrow" w:hAnsi="Arial Narrow" w:cs="Arial"/>
                <w:b/>
                <w:sz w:val="22"/>
                <w:szCs w:val="22"/>
              </w:rPr>
            </w:pPr>
          </w:p>
        </w:tc>
      </w:tr>
      <w:tr w:rsidR="00BA789B" w:rsidRPr="00012915" w:rsidTr="00F84339">
        <w:trPr>
          <w:trHeight w:val="170"/>
        </w:trPr>
        <w:tc>
          <w:tcPr>
            <w:tcW w:w="9893" w:type="dxa"/>
            <w:tcBorders>
              <w:left w:val="nil"/>
              <w:bottom w:val="nil"/>
              <w:right w:val="nil"/>
            </w:tcBorders>
            <w:hideMark/>
          </w:tcPr>
          <w:p w:rsidR="00BA789B" w:rsidRPr="00012915" w:rsidRDefault="00BA789B" w:rsidP="00F84339">
            <w:pPr>
              <w:rPr>
                <w:rFonts w:ascii="Arial Narrow" w:hAnsi="Arial Narrow" w:cs="Arial"/>
                <w:b/>
                <w:sz w:val="18"/>
                <w:szCs w:val="22"/>
              </w:rPr>
            </w:pPr>
            <w:r w:rsidRPr="00012915">
              <w:rPr>
                <w:rFonts w:ascii="Arial Narrow" w:hAnsi="Arial Narrow" w:cs="Arial"/>
                <w:i/>
                <w:sz w:val="18"/>
                <w:szCs w:val="22"/>
              </w:rPr>
              <w:t>pełna nazwa/firma</w:t>
            </w:r>
          </w:p>
        </w:tc>
      </w:tr>
      <w:tr w:rsidR="00BA789B" w:rsidRPr="00012915" w:rsidTr="00F84339">
        <w:trPr>
          <w:trHeight w:val="255"/>
        </w:trPr>
        <w:tc>
          <w:tcPr>
            <w:tcW w:w="9893" w:type="dxa"/>
            <w:tcBorders>
              <w:top w:val="nil"/>
              <w:left w:val="nil"/>
              <w:right w:val="nil"/>
            </w:tcBorders>
            <w:vAlign w:val="bottom"/>
          </w:tcPr>
          <w:p w:rsidR="00BA789B" w:rsidRPr="00012915" w:rsidRDefault="00BA789B" w:rsidP="00F84339">
            <w:pPr>
              <w:rPr>
                <w:rFonts w:ascii="Arial Narrow" w:hAnsi="Arial Narrow" w:cs="Arial"/>
                <w:b/>
                <w:sz w:val="22"/>
                <w:szCs w:val="22"/>
              </w:rPr>
            </w:pPr>
          </w:p>
        </w:tc>
      </w:tr>
      <w:tr w:rsidR="00BA789B" w:rsidRPr="00012915" w:rsidTr="00F84339">
        <w:trPr>
          <w:trHeight w:val="113"/>
        </w:trPr>
        <w:tc>
          <w:tcPr>
            <w:tcW w:w="9893" w:type="dxa"/>
            <w:tcBorders>
              <w:left w:val="nil"/>
              <w:bottom w:val="nil"/>
              <w:right w:val="nil"/>
            </w:tcBorders>
            <w:hideMark/>
          </w:tcPr>
          <w:p w:rsidR="00BA789B" w:rsidRPr="00012915" w:rsidRDefault="00BA789B" w:rsidP="00F84339">
            <w:pPr>
              <w:rPr>
                <w:rFonts w:ascii="Arial Narrow" w:hAnsi="Arial Narrow" w:cs="Arial"/>
                <w:b/>
                <w:sz w:val="18"/>
                <w:szCs w:val="22"/>
              </w:rPr>
            </w:pPr>
            <w:r w:rsidRPr="00012915">
              <w:rPr>
                <w:rFonts w:ascii="Arial Narrow" w:hAnsi="Arial Narrow" w:cs="Arial"/>
                <w:i/>
                <w:sz w:val="18"/>
                <w:szCs w:val="22"/>
              </w:rPr>
              <w:t>adres</w:t>
            </w:r>
          </w:p>
        </w:tc>
      </w:tr>
    </w:tbl>
    <w:p w:rsidR="00BA789B" w:rsidRPr="00012915" w:rsidRDefault="00BA789B" w:rsidP="00A8118E">
      <w:pPr>
        <w:rPr>
          <w:rFonts w:ascii="Arial Narrow" w:hAnsi="Arial Narrow" w:cs="Arial"/>
          <w:sz w:val="12"/>
          <w:szCs w:val="22"/>
        </w:rPr>
      </w:pPr>
    </w:p>
    <w:p w:rsidR="00BA789B" w:rsidRPr="00012915" w:rsidRDefault="00BA789B" w:rsidP="00F84339">
      <w:pPr>
        <w:ind w:left="0" w:firstLine="0"/>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789B" w:rsidRPr="00012915" w:rsidTr="00A8118E">
        <w:tc>
          <w:tcPr>
            <w:tcW w:w="6379" w:type="dxa"/>
            <w:tcBorders>
              <w:top w:val="nil"/>
              <w:left w:val="nil"/>
              <w:bottom w:val="nil"/>
              <w:right w:val="nil"/>
            </w:tcBorders>
            <w:hideMark/>
          </w:tcPr>
          <w:p w:rsidR="00BA789B" w:rsidRPr="00012915" w:rsidRDefault="00BA789B">
            <w:pPr>
              <w:rPr>
                <w:rFonts w:ascii="Arial Narrow" w:hAnsi="Arial Narrow" w:cs="Arial"/>
                <w:sz w:val="22"/>
                <w:szCs w:val="22"/>
                <w:u w:val="single"/>
              </w:rPr>
            </w:pPr>
            <w:r w:rsidRPr="00012915">
              <w:rPr>
                <w:rFonts w:ascii="Arial Narrow" w:hAnsi="Arial Narrow" w:cs="Arial"/>
                <w:sz w:val="22"/>
                <w:szCs w:val="22"/>
                <w:u w:val="single"/>
              </w:rPr>
              <w:t>reprezentowany przez:</w:t>
            </w:r>
          </w:p>
        </w:tc>
      </w:tr>
      <w:tr w:rsidR="00BA789B" w:rsidRPr="00012915" w:rsidTr="00A8118E">
        <w:trPr>
          <w:trHeight w:val="255"/>
        </w:trPr>
        <w:tc>
          <w:tcPr>
            <w:tcW w:w="6379" w:type="dxa"/>
            <w:tcBorders>
              <w:top w:val="nil"/>
              <w:left w:val="nil"/>
              <w:right w:val="nil"/>
            </w:tcBorders>
            <w:vAlign w:val="bottom"/>
          </w:tcPr>
          <w:p w:rsidR="00BA789B" w:rsidRPr="00012915" w:rsidRDefault="00BA789B">
            <w:pPr>
              <w:ind w:left="0" w:firstLine="0"/>
              <w:jc w:val="left"/>
              <w:rPr>
                <w:rFonts w:ascii="Arial Narrow" w:hAnsi="Arial Narrow" w:cs="Arial"/>
                <w:b/>
                <w:sz w:val="22"/>
                <w:szCs w:val="22"/>
              </w:rPr>
            </w:pPr>
          </w:p>
        </w:tc>
      </w:tr>
      <w:tr w:rsidR="00BA789B" w:rsidRPr="00012915" w:rsidTr="00A8118E">
        <w:trPr>
          <w:trHeight w:val="170"/>
        </w:trPr>
        <w:tc>
          <w:tcPr>
            <w:tcW w:w="6379" w:type="dxa"/>
            <w:tcBorders>
              <w:left w:val="nil"/>
              <w:bottom w:val="nil"/>
              <w:right w:val="nil"/>
            </w:tcBorders>
            <w:hideMark/>
          </w:tcPr>
          <w:p w:rsidR="00BA789B" w:rsidRPr="00012915" w:rsidRDefault="00BA789B">
            <w:pPr>
              <w:rPr>
                <w:rFonts w:ascii="Arial Narrow" w:hAnsi="Arial Narrow" w:cs="Arial"/>
                <w:i/>
                <w:sz w:val="18"/>
                <w:szCs w:val="22"/>
              </w:rPr>
            </w:pPr>
            <w:r w:rsidRPr="00012915">
              <w:rPr>
                <w:rFonts w:ascii="Arial Narrow" w:hAnsi="Arial Narrow" w:cs="Arial"/>
                <w:i/>
                <w:sz w:val="18"/>
                <w:szCs w:val="22"/>
              </w:rPr>
              <w:t>(imię, nazwisko, stanowisko/podstawa do reprezentacji)</w:t>
            </w:r>
          </w:p>
        </w:tc>
      </w:tr>
    </w:tbl>
    <w:p w:rsidR="00BA789B" w:rsidRPr="00012915" w:rsidRDefault="00BA789B" w:rsidP="00A8118E">
      <w:pPr>
        <w:pStyle w:val="Default"/>
        <w:ind w:right="-2"/>
        <w:rPr>
          <w:rFonts w:ascii="Arial Narrow" w:hAnsi="Arial Narrow" w:cs="Arial"/>
          <w:b/>
          <w:color w:val="auto"/>
          <w:sz w:val="14"/>
          <w:szCs w:val="22"/>
        </w:rPr>
      </w:pPr>
    </w:p>
    <w:p w:rsidR="00BA789B" w:rsidRPr="00012915" w:rsidRDefault="00BA789B" w:rsidP="0044699A">
      <w:pPr>
        <w:pStyle w:val="Tekstpodstawowy31"/>
        <w:spacing w:after="60"/>
        <w:rPr>
          <w:rFonts w:ascii="Arial Narrow" w:hAnsi="Arial Narrow" w:cs="Arial"/>
          <w:b w:val="0"/>
          <w:sz w:val="22"/>
          <w:szCs w:val="22"/>
        </w:rPr>
      </w:pPr>
      <w:r w:rsidRPr="00012915">
        <w:rPr>
          <w:rFonts w:ascii="Arial Narrow" w:hAnsi="Arial Narrow" w:cs="Arial"/>
          <w:b w:val="0"/>
          <w:sz w:val="22"/>
          <w:szCs w:val="22"/>
        </w:rPr>
        <w:t xml:space="preserve">Na potrzeby postępowania o udzielenie zamówienia publicznego, prowadzonego pn. </w:t>
      </w:r>
    </w:p>
    <w:p w:rsidR="009448D8" w:rsidRPr="00012915" w:rsidRDefault="009448D8" w:rsidP="009448D8">
      <w:pPr>
        <w:pStyle w:val="Tekstpodstawowy31"/>
        <w:spacing w:after="120"/>
        <w:rPr>
          <w:rFonts w:ascii="Arial Narrow" w:hAnsi="Arial Narrow" w:cs="Arial"/>
          <w:bCs w:val="0"/>
          <w:sz w:val="22"/>
          <w:szCs w:val="22"/>
        </w:rPr>
      </w:pPr>
      <w:r w:rsidRPr="00012915">
        <w:rPr>
          <w:rFonts w:ascii="Arial Narrow" w:hAnsi="Arial Narrow" w:cs="Arial"/>
          <w:sz w:val="22"/>
          <w:szCs w:val="22"/>
        </w:rPr>
        <w:t>Dostawa i uruchomienie urządzeń laboratoryjnych dla Laboratorium Kryminalistycznego Komendy Wojewódzkiej Policji w Poznaniu</w:t>
      </w:r>
      <w:r w:rsidRPr="00012915">
        <w:rPr>
          <w:rFonts w:ascii="Arial Narrow" w:hAnsi="Arial Narrow" w:cs="Arial"/>
          <w:b w:val="0"/>
          <w:sz w:val="22"/>
          <w:szCs w:val="22"/>
        </w:rPr>
        <w:t>,</w:t>
      </w:r>
      <w:r w:rsidRPr="00012915">
        <w:rPr>
          <w:rFonts w:ascii="Arial Narrow" w:hAnsi="Arial Narrow" w:cs="Arial"/>
          <w:bCs w:val="0"/>
          <w:sz w:val="22"/>
          <w:szCs w:val="22"/>
        </w:rPr>
        <w:t xml:space="preserve"> </w:t>
      </w:r>
    </w:p>
    <w:p w:rsidR="00BA789B" w:rsidRPr="00012915" w:rsidRDefault="00BA789B" w:rsidP="0044699A">
      <w:pPr>
        <w:pStyle w:val="Tekstpodstawowy31"/>
        <w:spacing w:after="60"/>
        <w:rPr>
          <w:rFonts w:ascii="Arial Narrow" w:hAnsi="Arial Narrow" w:cs="Arial"/>
          <w:b w:val="0"/>
          <w:sz w:val="22"/>
          <w:szCs w:val="22"/>
        </w:rPr>
      </w:pPr>
      <w:r w:rsidRPr="00012915">
        <w:rPr>
          <w:rFonts w:ascii="Arial Narrow" w:hAnsi="Arial Narrow" w:cs="Arial"/>
          <w:b w:val="0"/>
          <w:sz w:val="22"/>
          <w:szCs w:val="22"/>
        </w:rPr>
        <w:t>oświadczam,</w:t>
      </w:r>
      <w:r w:rsidRPr="00012915">
        <w:rPr>
          <w:rFonts w:ascii="Arial Narrow" w:hAnsi="Arial Narrow"/>
          <w:b w:val="0"/>
          <w:bCs w:val="0"/>
          <w:sz w:val="20"/>
          <w:lang w:eastAsia="pl-PL"/>
        </w:rPr>
        <w:t xml:space="preserve"> </w:t>
      </w:r>
      <w:r w:rsidRPr="00012915">
        <w:rPr>
          <w:rFonts w:ascii="Arial Narrow" w:hAnsi="Arial Narrow" w:cs="Arial"/>
          <w:b w:val="0"/>
          <w:sz w:val="22"/>
          <w:szCs w:val="22"/>
        </w:rPr>
        <w:t>że:</w:t>
      </w:r>
    </w:p>
    <w:tbl>
      <w:tblPr>
        <w:tblW w:w="9915" w:type="dxa"/>
        <w:tblCellMar>
          <w:left w:w="28" w:type="dxa"/>
          <w:right w:w="28" w:type="dxa"/>
        </w:tblCellMar>
        <w:tblLook w:val="04A0" w:firstRow="1" w:lastRow="0" w:firstColumn="1" w:lastColumn="0" w:noHBand="0" w:noVBand="1"/>
      </w:tblPr>
      <w:tblGrid>
        <w:gridCol w:w="229"/>
        <w:gridCol w:w="76"/>
        <w:gridCol w:w="578"/>
        <w:gridCol w:w="1035"/>
        <w:gridCol w:w="4743"/>
        <w:gridCol w:w="407"/>
        <w:gridCol w:w="1107"/>
        <w:gridCol w:w="768"/>
        <w:gridCol w:w="972"/>
      </w:tblGrid>
      <w:tr w:rsidR="00BA789B" w:rsidRPr="00012915" w:rsidTr="00D01615">
        <w:trPr>
          <w:trHeight w:val="205"/>
        </w:trPr>
        <w:tc>
          <w:tcPr>
            <w:tcW w:w="229" w:type="dxa"/>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c>
          <w:tcPr>
            <w:tcW w:w="76" w:type="dxa"/>
            <w:tcBorders>
              <w:top w:val="nil"/>
              <w:left w:val="single" w:sz="4" w:space="0" w:color="auto"/>
              <w:bottom w:val="nil"/>
              <w:right w:val="nil"/>
            </w:tcBorders>
          </w:tcPr>
          <w:p w:rsidR="00BA789B" w:rsidRPr="00012915" w:rsidRDefault="00BA789B" w:rsidP="00D01615">
            <w:pPr>
              <w:pStyle w:val="Styl8"/>
              <w:jc w:val="left"/>
              <w:rPr>
                <w:b w:val="0"/>
              </w:rPr>
            </w:pPr>
          </w:p>
        </w:tc>
        <w:tc>
          <w:tcPr>
            <w:tcW w:w="9610" w:type="dxa"/>
            <w:gridSpan w:val="7"/>
            <w:hideMark/>
          </w:tcPr>
          <w:p w:rsidR="00BA789B" w:rsidRPr="00012915" w:rsidRDefault="00BA789B" w:rsidP="00D01615">
            <w:pPr>
              <w:pStyle w:val="Styl8"/>
              <w:jc w:val="both"/>
              <w:rPr>
                <w:b w:val="0"/>
              </w:rPr>
            </w:pPr>
            <w:r w:rsidRPr="00012915">
              <w:rPr>
                <w:b w:val="0"/>
              </w:rPr>
              <w:t>nie podlegam/y wykluczeniu z postępowania na podstawie art. 5k rozporządzenia Rady (UE) nr 833/2014.</w:t>
            </w:r>
            <w:r w:rsidRPr="00012915">
              <w:rPr>
                <w:b w:val="0"/>
                <w:vertAlign w:val="superscript"/>
              </w:rPr>
              <w:footnoteReference w:id="16"/>
            </w:r>
          </w:p>
        </w:tc>
      </w:tr>
      <w:tr w:rsidR="00BA789B" w:rsidRPr="00012915" w:rsidTr="00D01615">
        <w:tc>
          <w:tcPr>
            <w:tcW w:w="229" w:type="dxa"/>
            <w:tcBorders>
              <w:top w:val="single" w:sz="4" w:space="0" w:color="auto"/>
              <w:left w:val="nil"/>
              <w:bottom w:val="single" w:sz="4" w:space="0" w:color="auto"/>
              <w:right w:val="nil"/>
            </w:tcBorders>
          </w:tcPr>
          <w:p w:rsidR="00BA789B" w:rsidRPr="00012915" w:rsidRDefault="00BA789B" w:rsidP="00D01615">
            <w:pPr>
              <w:pStyle w:val="Styl8"/>
              <w:jc w:val="left"/>
              <w:rPr>
                <w:b w:val="0"/>
                <w:sz w:val="10"/>
              </w:rPr>
            </w:pPr>
          </w:p>
        </w:tc>
        <w:tc>
          <w:tcPr>
            <w:tcW w:w="76" w:type="dxa"/>
          </w:tcPr>
          <w:p w:rsidR="00BA789B" w:rsidRPr="00012915" w:rsidRDefault="00BA789B" w:rsidP="00D01615">
            <w:pPr>
              <w:pStyle w:val="Styl8"/>
              <w:jc w:val="left"/>
              <w:rPr>
                <w:b w:val="0"/>
                <w:sz w:val="10"/>
              </w:rPr>
            </w:pPr>
          </w:p>
        </w:tc>
        <w:tc>
          <w:tcPr>
            <w:tcW w:w="9610" w:type="dxa"/>
            <w:gridSpan w:val="7"/>
          </w:tcPr>
          <w:p w:rsidR="00BA789B" w:rsidRPr="00012915" w:rsidRDefault="00BA789B" w:rsidP="00D01615">
            <w:pPr>
              <w:pStyle w:val="Styl8"/>
              <w:jc w:val="left"/>
              <w:rPr>
                <w:b w:val="0"/>
                <w:sz w:val="10"/>
              </w:rPr>
            </w:pPr>
          </w:p>
        </w:tc>
      </w:tr>
      <w:tr w:rsidR="00BA789B" w:rsidRPr="00012915" w:rsidTr="00D01615">
        <w:tc>
          <w:tcPr>
            <w:tcW w:w="229" w:type="dxa"/>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c>
          <w:tcPr>
            <w:tcW w:w="76" w:type="dxa"/>
            <w:tcBorders>
              <w:top w:val="nil"/>
              <w:left w:val="single" w:sz="4" w:space="0" w:color="auto"/>
              <w:bottom w:val="nil"/>
              <w:right w:val="nil"/>
            </w:tcBorders>
          </w:tcPr>
          <w:p w:rsidR="00BA789B" w:rsidRPr="00012915" w:rsidRDefault="00BA789B" w:rsidP="00D01615">
            <w:pPr>
              <w:pStyle w:val="Styl8"/>
              <w:jc w:val="left"/>
              <w:rPr>
                <w:b w:val="0"/>
              </w:rPr>
            </w:pPr>
          </w:p>
        </w:tc>
        <w:tc>
          <w:tcPr>
            <w:tcW w:w="9610" w:type="dxa"/>
            <w:gridSpan w:val="7"/>
            <w:vMerge w:val="restart"/>
            <w:tcBorders>
              <w:top w:val="nil"/>
              <w:left w:val="nil"/>
              <w:bottom w:val="single" w:sz="4" w:space="0" w:color="auto"/>
              <w:right w:val="nil"/>
            </w:tcBorders>
            <w:hideMark/>
          </w:tcPr>
          <w:p w:rsidR="00BA789B" w:rsidRPr="00012915" w:rsidRDefault="00BA789B" w:rsidP="00D01615">
            <w:pPr>
              <w:pStyle w:val="Styl8"/>
              <w:jc w:val="both"/>
              <w:rPr>
                <w:b w:val="0"/>
              </w:rPr>
            </w:pPr>
            <w:r w:rsidRPr="00012915">
              <w:rPr>
                <w:b w:val="0"/>
              </w:rPr>
              <w:t>w stosunku do następującego podmiotu, będącego podwykonawcą/dostawcą</w:t>
            </w:r>
            <w:r w:rsidRPr="00012915">
              <w:rPr>
                <w:b w:val="0"/>
                <w:vertAlign w:val="superscript"/>
              </w:rPr>
              <w:t>1</w:t>
            </w:r>
            <w:r w:rsidRPr="00012915">
              <w:rPr>
                <w:b w:val="0"/>
              </w:rPr>
              <w:t>, na którego przypada ponad 10% wartości zamówienia:</w:t>
            </w:r>
            <w:r w:rsidRPr="00012915">
              <w:rPr>
                <w:rStyle w:val="Odwoanieprzypisudolnego"/>
                <w:b w:val="0"/>
                <w:bCs/>
              </w:rPr>
              <w:t xml:space="preserve"> </w:t>
            </w:r>
            <w:r w:rsidRPr="00012915">
              <w:rPr>
                <w:rStyle w:val="Odwoanieprzypisudolnego"/>
                <w:b w:val="0"/>
                <w:bCs/>
              </w:rPr>
              <w:footnoteReference w:id="17"/>
            </w:r>
            <w:r w:rsidRPr="00012915">
              <w:rPr>
                <w:b w:val="0"/>
              </w:rPr>
              <w:t xml:space="preserve"> </w:t>
            </w:r>
          </w:p>
        </w:tc>
      </w:tr>
      <w:tr w:rsidR="00BA789B" w:rsidRPr="00012915" w:rsidTr="00D01615">
        <w:tc>
          <w:tcPr>
            <w:tcW w:w="229" w:type="dxa"/>
            <w:tcBorders>
              <w:top w:val="single" w:sz="4" w:space="0" w:color="auto"/>
              <w:left w:val="nil"/>
              <w:bottom w:val="nil"/>
              <w:right w:val="nil"/>
            </w:tcBorders>
          </w:tcPr>
          <w:p w:rsidR="00BA789B" w:rsidRPr="00012915" w:rsidRDefault="00BA789B" w:rsidP="00D01615">
            <w:pPr>
              <w:pStyle w:val="Styl8"/>
              <w:jc w:val="left"/>
              <w:rPr>
                <w:b w:val="0"/>
              </w:rPr>
            </w:pPr>
          </w:p>
        </w:tc>
        <w:tc>
          <w:tcPr>
            <w:tcW w:w="76" w:type="dxa"/>
          </w:tcPr>
          <w:p w:rsidR="00BA789B" w:rsidRPr="00012915" w:rsidRDefault="00BA789B" w:rsidP="00D01615">
            <w:pPr>
              <w:pStyle w:val="Styl8"/>
              <w:jc w:val="left"/>
              <w:rPr>
                <w:b w:val="0"/>
              </w:rPr>
            </w:pPr>
          </w:p>
        </w:tc>
        <w:tc>
          <w:tcPr>
            <w:tcW w:w="0" w:type="auto"/>
            <w:gridSpan w:val="7"/>
            <w:vMerge/>
            <w:tcBorders>
              <w:top w:val="nil"/>
              <w:left w:val="nil"/>
              <w:bottom w:val="single" w:sz="4" w:space="0" w:color="auto"/>
              <w:right w:val="nil"/>
            </w:tcBorders>
            <w:vAlign w:val="center"/>
            <w:hideMark/>
          </w:tcPr>
          <w:p w:rsidR="00BA789B" w:rsidRPr="00012915" w:rsidRDefault="00BA789B" w:rsidP="00D01615">
            <w:pPr>
              <w:ind w:left="0" w:firstLine="0"/>
              <w:jc w:val="left"/>
              <w:rPr>
                <w:rFonts w:ascii="Arial Narrow" w:hAnsi="Arial Narrow" w:cs="Arial"/>
                <w:sz w:val="22"/>
                <w:szCs w:val="22"/>
              </w:rPr>
            </w:pPr>
          </w:p>
        </w:tc>
      </w:tr>
      <w:tr w:rsidR="00BA789B" w:rsidRPr="00012915" w:rsidTr="00D01615">
        <w:tc>
          <w:tcPr>
            <w:tcW w:w="229" w:type="dxa"/>
          </w:tcPr>
          <w:p w:rsidR="00BA789B" w:rsidRPr="00012915" w:rsidRDefault="00BA789B" w:rsidP="00D01615">
            <w:pPr>
              <w:pStyle w:val="Styl8"/>
              <w:jc w:val="left"/>
              <w:rPr>
                <w:b w:val="0"/>
              </w:rPr>
            </w:pPr>
          </w:p>
        </w:tc>
        <w:tc>
          <w:tcPr>
            <w:tcW w:w="76" w:type="dxa"/>
            <w:tcBorders>
              <w:top w:val="nil"/>
              <w:left w:val="nil"/>
              <w:bottom w:val="nil"/>
              <w:right w:val="single" w:sz="4" w:space="0" w:color="auto"/>
            </w:tcBorders>
          </w:tcPr>
          <w:p w:rsidR="00BA789B" w:rsidRPr="00012915" w:rsidRDefault="00BA789B" w:rsidP="00D01615">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hideMark/>
          </w:tcPr>
          <w:p w:rsidR="00BA789B" w:rsidRPr="00012915" w:rsidRDefault="00BA789B" w:rsidP="00D01615">
            <w:pPr>
              <w:pStyle w:val="Styl8"/>
              <w:jc w:val="left"/>
              <w:rPr>
                <w:b w:val="0"/>
              </w:rPr>
            </w:pPr>
          </w:p>
        </w:tc>
      </w:tr>
      <w:tr w:rsidR="00BA789B" w:rsidRPr="00012915" w:rsidTr="00D01615">
        <w:tc>
          <w:tcPr>
            <w:tcW w:w="229" w:type="dxa"/>
          </w:tcPr>
          <w:p w:rsidR="00BA789B" w:rsidRPr="00012915" w:rsidRDefault="00BA789B" w:rsidP="00D01615">
            <w:pPr>
              <w:pStyle w:val="Styl8"/>
              <w:jc w:val="left"/>
              <w:rPr>
                <w:b w:val="0"/>
              </w:rPr>
            </w:pPr>
          </w:p>
        </w:tc>
        <w:tc>
          <w:tcPr>
            <w:tcW w:w="76" w:type="dxa"/>
            <w:tcBorders>
              <w:top w:val="nil"/>
              <w:left w:val="nil"/>
              <w:bottom w:val="nil"/>
              <w:right w:val="single" w:sz="4" w:space="0" w:color="auto"/>
            </w:tcBorders>
          </w:tcPr>
          <w:p w:rsidR="00BA789B" w:rsidRPr="00012915" w:rsidRDefault="00BA789B" w:rsidP="00D01615">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rPr>
              <w:t>NIP:</w:t>
            </w:r>
          </w:p>
        </w:tc>
        <w:tc>
          <w:tcPr>
            <w:tcW w:w="1107" w:type="dxa"/>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rPr>
              <w:t>REGON:</w:t>
            </w:r>
          </w:p>
        </w:tc>
        <w:tc>
          <w:tcPr>
            <w:tcW w:w="972" w:type="dxa"/>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r>
      <w:tr w:rsidR="00BA789B" w:rsidRPr="00012915" w:rsidTr="00D01615">
        <w:trPr>
          <w:trHeight w:val="113"/>
        </w:trPr>
        <w:tc>
          <w:tcPr>
            <w:tcW w:w="229" w:type="dxa"/>
          </w:tcPr>
          <w:p w:rsidR="00BA789B" w:rsidRPr="00012915" w:rsidRDefault="00BA789B" w:rsidP="00D01615">
            <w:pPr>
              <w:pStyle w:val="Styl8"/>
              <w:jc w:val="left"/>
              <w:rPr>
                <w:b w:val="0"/>
                <w:sz w:val="8"/>
              </w:rPr>
            </w:pPr>
          </w:p>
        </w:tc>
        <w:tc>
          <w:tcPr>
            <w:tcW w:w="76" w:type="dxa"/>
          </w:tcPr>
          <w:p w:rsidR="00BA789B" w:rsidRPr="00012915" w:rsidRDefault="00BA789B" w:rsidP="00D01615">
            <w:pPr>
              <w:pStyle w:val="Styl8"/>
              <w:jc w:val="left"/>
              <w:rPr>
                <w:b w:val="0"/>
                <w:sz w:val="8"/>
              </w:rPr>
            </w:pPr>
          </w:p>
        </w:tc>
        <w:tc>
          <w:tcPr>
            <w:tcW w:w="9610" w:type="dxa"/>
            <w:gridSpan w:val="7"/>
            <w:tcBorders>
              <w:top w:val="single" w:sz="4" w:space="0" w:color="auto"/>
              <w:left w:val="nil"/>
              <w:bottom w:val="single" w:sz="4" w:space="0" w:color="auto"/>
              <w:right w:val="nil"/>
            </w:tcBorders>
            <w:shd w:val="clear" w:color="auto" w:fill="FFFFFF"/>
          </w:tcPr>
          <w:p w:rsidR="00BA789B" w:rsidRPr="00012915" w:rsidRDefault="00BA789B" w:rsidP="00D01615">
            <w:pPr>
              <w:pStyle w:val="Styl8"/>
              <w:jc w:val="left"/>
              <w:rPr>
                <w:b w:val="0"/>
                <w:sz w:val="8"/>
              </w:rPr>
            </w:pPr>
          </w:p>
        </w:tc>
      </w:tr>
      <w:tr w:rsidR="00BA789B" w:rsidRPr="00012915" w:rsidTr="00D01615">
        <w:tc>
          <w:tcPr>
            <w:tcW w:w="229" w:type="dxa"/>
          </w:tcPr>
          <w:p w:rsidR="00BA789B" w:rsidRPr="00012915" w:rsidRDefault="00BA789B" w:rsidP="00D01615">
            <w:pPr>
              <w:pStyle w:val="Styl8"/>
              <w:jc w:val="left"/>
              <w:rPr>
                <w:b w:val="0"/>
              </w:rPr>
            </w:pPr>
          </w:p>
        </w:tc>
        <w:tc>
          <w:tcPr>
            <w:tcW w:w="76" w:type="dxa"/>
            <w:tcBorders>
              <w:top w:val="nil"/>
              <w:left w:val="nil"/>
              <w:bottom w:val="nil"/>
              <w:right w:val="single" w:sz="4" w:space="0" w:color="auto"/>
            </w:tcBorders>
          </w:tcPr>
          <w:p w:rsidR="00BA789B" w:rsidRPr="00012915" w:rsidRDefault="00BA789B" w:rsidP="00D01615">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shd w:val="clear" w:color="auto" w:fill="FFFFFF"/>
          </w:tcPr>
          <w:p w:rsidR="00BA789B" w:rsidRPr="00012915" w:rsidRDefault="00BA789B" w:rsidP="00D01615">
            <w:pPr>
              <w:pStyle w:val="Styl8"/>
              <w:jc w:val="left"/>
              <w:rPr>
                <w:b w:val="0"/>
              </w:rPr>
            </w:pPr>
          </w:p>
        </w:tc>
      </w:tr>
      <w:tr w:rsidR="00BA789B" w:rsidRPr="00012915" w:rsidTr="00D01615">
        <w:tc>
          <w:tcPr>
            <w:tcW w:w="229" w:type="dxa"/>
          </w:tcPr>
          <w:p w:rsidR="00BA789B" w:rsidRPr="00012915" w:rsidRDefault="00BA789B" w:rsidP="00D01615">
            <w:pPr>
              <w:pStyle w:val="Styl8"/>
              <w:jc w:val="left"/>
              <w:rPr>
                <w:b w:val="0"/>
              </w:rPr>
            </w:pPr>
          </w:p>
        </w:tc>
        <w:tc>
          <w:tcPr>
            <w:tcW w:w="76" w:type="dxa"/>
            <w:tcBorders>
              <w:top w:val="nil"/>
              <w:left w:val="nil"/>
              <w:bottom w:val="nil"/>
              <w:right w:val="single" w:sz="4" w:space="0" w:color="auto"/>
            </w:tcBorders>
          </w:tcPr>
          <w:p w:rsidR="00BA789B" w:rsidRPr="00012915" w:rsidRDefault="00BA789B" w:rsidP="00D01615">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rPr>
              <w:t>NIP:</w:t>
            </w:r>
          </w:p>
        </w:tc>
        <w:tc>
          <w:tcPr>
            <w:tcW w:w="1107" w:type="dxa"/>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rPr>
              <w:t>REGON:</w:t>
            </w:r>
          </w:p>
        </w:tc>
        <w:tc>
          <w:tcPr>
            <w:tcW w:w="972" w:type="dxa"/>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r>
      <w:tr w:rsidR="00BA789B" w:rsidRPr="00012915" w:rsidTr="00D01615">
        <w:tc>
          <w:tcPr>
            <w:tcW w:w="229" w:type="dxa"/>
          </w:tcPr>
          <w:p w:rsidR="00BA789B" w:rsidRPr="00012915" w:rsidRDefault="00BA789B" w:rsidP="00D01615">
            <w:pPr>
              <w:pStyle w:val="Styl8"/>
              <w:jc w:val="left"/>
              <w:rPr>
                <w:b w:val="0"/>
                <w:sz w:val="10"/>
                <w:szCs w:val="16"/>
              </w:rPr>
            </w:pPr>
          </w:p>
        </w:tc>
        <w:tc>
          <w:tcPr>
            <w:tcW w:w="76" w:type="dxa"/>
          </w:tcPr>
          <w:p w:rsidR="00BA789B" w:rsidRPr="00012915" w:rsidRDefault="00BA789B" w:rsidP="00D01615">
            <w:pPr>
              <w:pStyle w:val="Styl8"/>
              <w:jc w:val="left"/>
              <w:rPr>
                <w:b w:val="0"/>
                <w:sz w:val="10"/>
                <w:szCs w:val="16"/>
              </w:rPr>
            </w:pPr>
          </w:p>
        </w:tc>
        <w:tc>
          <w:tcPr>
            <w:tcW w:w="9610" w:type="dxa"/>
            <w:gridSpan w:val="7"/>
            <w:hideMark/>
          </w:tcPr>
          <w:p w:rsidR="00BA789B" w:rsidRPr="00012915" w:rsidRDefault="00BA789B" w:rsidP="00D01615">
            <w:pPr>
              <w:pStyle w:val="Styl8"/>
              <w:jc w:val="both"/>
              <w:rPr>
                <w:b w:val="0"/>
                <w:sz w:val="10"/>
                <w:szCs w:val="16"/>
              </w:rPr>
            </w:pPr>
          </w:p>
        </w:tc>
      </w:tr>
      <w:tr w:rsidR="00BA789B" w:rsidRPr="00012915" w:rsidTr="00D01615">
        <w:tc>
          <w:tcPr>
            <w:tcW w:w="229" w:type="dxa"/>
          </w:tcPr>
          <w:p w:rsidR="00BA789B" w:rsidRPr="00012915" w:rsidRDefault="00BA789B" w:rsidP="00D01615">
            <w:pPr>
              <w:pStyle w:val="Styl8"/>
              <w:jc w:val="left"/>
              <w:rPr>
                <w:b w:val="0"/>
              </w:rPr>
            </w:pPr>
          </w:p>
        </w:tc>
        <w:tc>
          <w:tcPr>
            <w:tcW w:w="76" w:type="dxa"/>
            <w:tcBorders>
              <w:top w:val="nil"/>
              <w:left w:val="nil"/>
              <w:bottom w:val="nil"/>
              <w:right w:val="single" w:sz="4" w:space="0" w:color="auto"/>
            </w:tcBorders>
          </w:tcPr>
          <w:p w:rsidR="00BA789B" w:rsidRPr="00012915" w:rsidRDefault="00BA789B" w:rsidP="00D01615">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shd w:val="clear" w:color="auto" w:fill="FFFFFF"/>
          </w:tcPr>
          <w:p w:rsidR="00BA789B" w:rsidRPr="00012915" w:rsidRDefault="00BA789B" w:rsidP="00D01615">
            <w:pPr>
              <w:pStyle w:val="Styl8"/>
              <w:jc w:val="left"/>
              <w:rPr>
                <w:b w:val="0"/>
              </w:rPr>
            </w:pPr>
          </w:p>
        </w:tc>
      </w:tr>
      <w:tr w:rsidR="00BA789B" w:rsidRPr="00012915" w:rsidTr="00D01615">
        <w:tc>
          <w:tcPr>
            <w:tcW w:w="229" w:type="dxa"/>
          </w:tcPr>
          <w:p w:rsidR="00BA789B" w:rsidRPr="00012915" w:rsidRDefault="00BA789B" w:rsidP="00D01615">
            <w:pPr>
              <w:pStyle w:val="Styl8"/>
              <w:jc w:val="left"/>
              <w:rPr>
                <w:b w:val="0"/>
              </w:rPr>
            </w:pPr>
          </w:p>
        </w:tc>
        <w:tc>
          <w:tcPr>
            <w:tcW w:w="76" w:type="dxa"/>
            <w:tcBorders>
              <w:top w:val="nil"/>
              <w:left w:val="nil"/>
              <w:bottom w:val="nil"/>
              <w:right w:val="single" w:sz="4" w:space="0" w:color="auto"/>
            </w:tcBorders>
          </w:tcPr>
          <w:p w:rsidR="00BA789B" w:rsidRPr="00012915" w:rsidRDefault="00BA789B" w:rsidP="00D01615">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rPr>
              <w:t>NIP:</w:t>
            </w:r>
          </w:p>
        </w:tc>
        <w:tc>
          <w:tcPr>
            <w:tcW w:w="1107" w:type="dxa"/>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hideMark/>
          </w:tcPr>
          <w:p w:rsidR="00BA789B" w:rsidRPr="00012915" w:rsidRDefault="00BA789B" w:rsidP="00D01615">
            <w:pPr>
              <w:pStyle w:val="Styl8"/>
              <w:jc w:val="left"/>
              <w:rPr>
                <w:b w:val="0"/>
              </w:rPr>
            </w:pPr>
            <w:r w:rsidRPr="00012915">
              <w:rPr>
                <w:b w:val="0"/>
              </w:rPr>
              <w:t>REGON:</w:t>
            </w:r>
          </w:p>
        </w:tc>
        <w:tc>
          <w:tcPr>
            <w:tcW w:w="972" w:type="dxa"/>
            <w:tcBorders>
              <w:top w:val="single" w:sz="4" w:space="0" w:color="auto"/>
              <w:left w:val="single" w:sz="4" w:space="0" w:color="auto"/>
              <w:bottom w:val="single" w:sz="4" w:space="0" w:color="auto"/>
              <w:right w:val="single" w:sz="4" w:space="0" w:color="auto"/>
            </w:tcBorders>
          </w:tcPr>
          <w:p w:rsidR="00BA789B" w:rsidRPr="00012915" w:rsidRDefault="00BA789B" w:rsidP="00D01615">
            <w:pPr>
              <w:pStyle w:val="Styl8"/>
              <w:jc w:val="left"/>
              <w:rPr>
                <w:b w:val="0"/>
              </w:rPr>
            </w:pPr>
          </w:p>
        </w:tc>
      </w:tr>
    </w:tbl>
    <w:p w:rsidR="00BA789B" w:rsidRPr="00012915" w:rsidRDefault="00BA789B">
      <w:pPr>
        <w:rPr>
          <w:rFonts w:ascii="Arial Narrow" w:hAnsi="Arial Narrow"/>
        </w:rPr>
      </w:pPr>
    </w:p>
    <w:p w:rsidR="00BA789B" w:rsidRPr="00012915" w:rsidRDefault="00BA789B" w:rsidP="000958A9">
      <w:pPr>
        <w:ind w:left="0" w:firstLine="0"/>
        <w:rPr>
          <w:rFonts w:ascii="Arial Narrow" w:hAnsi="Arial Narrow"/>
        </w:rPr>
      </w:pPr>
    </w:p>
    <w:p w:rsidR="00BA789B" w:rsidRPr="00012915" w:rsidRDefault="00443E58" w:rsidP="00A8118E">
      <w:pPr>
        <w:pStyle w:val="Styl8"/>
        <w:jc w:val="left"/>
        <w:rPr>
          <w:b w:val="0"/>
          <w:bCs/>
        </w:rPr>
      </w:pPr>
      <w:r w:rsidRPr="00012915">
        <w:rPr>
          <w:noProof/>
        </w:rPr>
        <mc:AlternateContent>
          <mc:Choice Requires="wps">
            <w:drawing>
              <wp:anchor distT="0" distB="0" distL="17780" distR="17780" simplePos="0" relativeHeight="251656192" behindDoc="1" locked="0" layoutInCell="1" allowOverlap="1">
                <wp:simplePos x="0" y="0"/>
                <wp:positionH relativeFrom="column">
                  <wp:posOffset>2489835</wp:posOffset>
                </wp:positionH>
                <wp:positionV relativeFrom="paragraph">
                  <wp:posOffset>147955</wp:posOffset>
                </wp:positionV>
                <wp:extent cx="3772535" cy="438150"/>
                <wp:effectExtent l="0" t="0" r="0" b="0"/>
                <wp:wrapTight wrapText="bothSides">
                  <wp:wrapPolygon edited="0">
                    <wp:start x="0" y="0"/>
                    <wp:lineTo x="0" y="21600"/>
                    <wp:lineTo x="21596" y="21600"/>
                    <wp:lineTo x="21596"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438150"/>
                        </a:xfrm>
                        <a:prstGeom prst="rect">
                          <a:avLst/>
                        </a:prstGeom>
                        <a:solidFill>
                          <a:srgbClr val="FFFFFF"/>
                        </a:solidFill>
                        <a:ln w="9525">
                          <a:solidFill>
                            <a:srgbClr val="000000"/>
                          </a:solidFill>
                          <a:miter lim="800000"/>
                          <a:headEnd/>
                          <a:tailEnd/>
                        </a:ln>
                      </wps:spPr>
                      <wps:txbx>
                        <w:txbxContent>
                          <w:p w:rsidR="00697DA5" w:rsidRPr="009448D8" w:rsidRDefault="00697DA5" w:rsidP="000A6364">
                            <w:pPr>
                              <w:ind w:left="0" w:firstLine="0"/>
                              <w:jc w:val="center"/>
                              <w:rPr>
                                <w:sz w:val="16"/>
                                <w:szCs w:val="16"/>
                              </w:rPr>
                            </w:pPr>
                            <w:r w:rsidRPr="009448D8">
                              <w:rPr>
                                <w:rFonts w:ascii="Arial Narrow" w:hAnsi="Arial Narrow"/>
                                <w:b/>
                                <w:sz w:val="16"/>
                                <w:szCs w:val="16"/>
                              </w:rPr>
                              <w:t>Wypełnione oświadczenia zapisać do pliku (zalecany format .PDF), a następnie opatrzyć kwalifikowany</w:t>
                            </w:r>
                            <w:r w:rsidRPr="009448D8">
                              <w:rPr>
                                <w:rFonts w:ascii="Arial Narrow" w:hAnsi="Arial Narrow" w:cs="Arial"/>
                                <w:sz w:val="16"/>
                                <w:szCs w:val="16"/>
                              </w:rPr>
                              <w:t>m podpisem elektronicznym osoby/osób uprawnionej/ych do reprezentacji Wykonawcy albo Wykonawców wspólnie ubiegających się o udzielenie zamówienia</w:t>
                            </w:r>
                          </w:p>
                        </w:txbxContent>
                      </wps:txbx>
                      <wps:bodyPr rot="0" vertOverflow="clip" horzOverflow="clip"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 o:spid="_x0000_s1028" type="#_x0000_t202" style="position:absolute;margin-left:196.05pt;margin-top:11.65pt;width:297.05pt;height:34.5pt;z-index:-25166028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">
                <v:textbox inset=".5mm,0,.5mm,0">
                  <w:txbxContent>
                    <w:p w:rsidR="00697DA5" w:rsidRPr="009448D8" w:rsidRDefault="00697DA5" w:rsidP="000A6364">
                      <w:pPr>
                        <w:ind w:left="0" w:firstLine="0"/>
                        <w:jc w:val="center"/>
                        <w:rPr>
                          <w:sz w:val="16"/>
                          <w:szCs w:val="16"/>
                        </w:rPr>
                      </w:pPr>
                      <w:r w:rsidRPr="009448D8">
                        <w:rPr>
                          <w:rFonts w:ascii="Arial Narrow" w:hAnsi="Arial Narrow"/>
                          <w:b/>
                          <w:sz w:val="16"/>
                          <w:szCs w:val="16"/>
                        </w:rPr>
                        <w:t>Wypełnione oświadczenia zapisać do pliku (zalecany format .PDF), a następnie opatrzyć kwalifikowany</w:t>
                      </w:r>
                      <w:r w:rsidRPr="009448D8">
                        <w:rPr>
                          <w:rFonts w:ascii="Arial Narrow" w:hAnsi="Arial Narrow" w:cs="Arial"/>
                          <w:sz w:val="16"/>
                          <w:szCs w:val="16"/>
                        </w:rPr>
                        <w:t>m podpisem elektronicznym osoby/osób uprawnionej/ych do reprezentacji Wykonawcy albo Wykonawców wspólnie ubiegających się o udzielenie zamówienia</w:t>
                      </w:r>
                    </w:p>
                  </w:txbxContent>
                </v:textbox>
                <w10:wrap type="tight"/>
              </v:shape>
            </w:pict>
          </mc:Fallback>
        </mc:AlternateContent>
      </w:r>
    </w:p>
    <w:p w:rsidR="00BA789B" w:rsidRPr="00012915" w:rsidRDefault="00BA789B" w:rsidP="000A6364">
      <w:pPr>
        <w:pStyle w:val="Styl8"/>
        <w:jc w:val="both"/>
      </w:pPr>
    </w:p>
    <w:p w:rsidR="00BA789B" w:rsidRPr="00012915" w:rsidRDefault="00BA789B" w:rsidP="000A6364">
      <w:pPr>
        <w:pStyle w:val="Tekstpodstawowy2"/>
        <w:spacing w:after="120"/>
        <w:ind w:left="0" w:firstLine="0"/>
        <w:rPr>
          <w:rFonts w:cs="Arial"/>
          <w:szCs w:val="22"/>
        </w:rPr>
      </w:pPr>
    </w:p>
    <w:p w:rsidR="00BA789B" w:rsidRPr="00012915" w:rsidRDefault="00BA789B" w:rsidP="000958A9">
      <w:pPr>
        <w:pStyle w:val="Styl8"/>
        <w:jc w:val="both"/>
      </w:pPr>
    </w:p>
    <w:p w:rsidR="009448D8" w:rsidRPr="00012915" w:rsidRDefault="009448D8" w:rsidP="009448D8">
      <w:pPr>
        <w:shd w:val="clear" w:color="auto" w:fill="D9D9D9"/>
        <w:spacing w:after="120"/>
        <w:ind w:left="0" w:firstLine="0"/>
        <w:jc w:val="center"/>
        <w:rPr>
          <w:rFonts w:ascii="Arial Narrow" w:hAnsi="Arial Narrow" w:cs="Arial"/>
          <w:b/>
          <w:sz w:val="22"/>
          <w:szCs w:val="22"/>
        </w:rPr>
      </w:pPr>
      <w:r w:rsidRPr="00012915">
        <w:rPr>
          <w:rFonts w:ascii="Arial Narrow" w:hAnsi="Arial Narrow" w:cs="Arial"/>
          <w:b/>
          <w:sz w:val="22"/>
          <w:szCs w:val="22"/>
        </w:rPr>
        <w:lastRenderedPageBreak/>
        <w:t>Załącznik nr 4 do SWZ - Projekt Umowy</w:t>
      </w:r>
    </w:p>
    <w:p w:rsidR="009448D8" w:rsidRPr="00012915" w:rsidRDefault="009448D8" w:rsidP="009448D8">
      <w:pPr>
        <w:pStyle w:val="Styl8"/>
        <w:spacing w:after="120"/>
      </w:pPr>
      <w:r w:rsidRPr="00012915">
        <w:t>Umowa nr ZZP.2380…..2024</w:t>
      </w:r>
    </w:p>
    <w:p w:rsidR="009448D8" w:rsidRPr="00012915" w:rsidRDefault="009448D8" w:rsidP="009448D8">
      <w:pPr>
        <w:ind w:left="0" w:firstLine="0"/>
        <w:rPr>
          <w:rFonts w:ascii="Arial Narrow" w:hAnsi="Arial Narrow" w:cs="Arial"/>
          <w:sz w:val="22"/>
          <w:szCs w:val="22"/>
        </w:rPr>
      </w:pPr>
      <w:r w:rsidRPr="00012915">
        <w:rPr>
          <w:rFonts w:ascii="Arial Narrow" w:hAnsi="Arial Narrow" w:cs="Arial"/>
          <w:sz w:val="22"/>
          <w:szCs w:val="22"/>
        </w:rPr>
        <w:t xml:space="preserve">Zawarta w dniu </w:t>
      </w:r>
      <w:r w:rsidRPr="00012915">
        <w:rPr>
          <w:rFonts w:ascii="Arial Narrow" w:hAnsi="Arial Narrow" w:cs="Arial"/>
          <w:sz w:val="22"/>
          <w:szCs w:val="22"/>
          <w:highlight w:val="yellow"/>
        </w:rPr>
        <w:t>……………….</w:t>
      </w:r>
      <w:r w:rsidRPr="00012915">
        <w:rPr>
          <w:rFonts w:ascii="Arial Narrow" w:hAnsi="Arial Narrow" w:cs="Arial"/>
          <w:sz w:val="22"/>
          <w:szCs w:val="22"/>
        </w:rPr>
        <w:t>.2024 r. pomiędzy:</w:t>
      </w:r>
    </w:p>
    <w:p w:rsidR="009448D8" w:rsidRPr="00012915" w:rsidRDefault="009448D8" w:rsidP="009448D8">
      <w:pPr>
        <w:ind w:left="0" w:firstLine="0"/>
        <w:rPr>
          <w:rFonts w:ascii="Arial Narrow" w:eastAsia="SimSun" w:hAnsi="Arial Narrow" w:cs="Arial Narrow"/>
          <w:kern w:val="2"/>
          <w:sz w:val="22"/>
          <w:szCs w:val="22"/>
          <w:lang w:bidi="hi-IN"/>
        </w:rPr>
      </w:pPr>
      <w:r w:rsidRPr="00012915">
        <w:rPr>
          <w:rFonts w:ascii="Arial Narrow" w:eastAsia="SimSun" w:hAnsi="Arial Narrow" w:cs="Arial Narrow"/>
          <w:kern w:val="2"/>
          <w:sz w:val="22"/>
          <w:szCs w:val="22"/>
          <w:lang w:bidi="hi-IN"/>
        </w:rPr>
        <w:t xml:space="preserve">Skarbem Państwa - Komendą Wojewódzką Policji w Poznaniu z siedzibą: ul. Kochanowskiego 2a, 60-844 Poznań, NIP: 7770001878, REGON: 630703410, </w:t>
      </w:r>
      <w:bookmarkStart w:id="59" w:name="_Hlk164330841"/>
      <w:r w:rsidRPr="00012915">
        <w:rPr>
          <w:rFonts w:ascii="Arial Narrow" w:eastAsia="SimSun" w:hAnsi="Arial Narrow" w:cs="Arial Narrow"/>
          <w:kern w:val="2"/>
          <w:sz w:val="22"/>
          <w:szCs w:val="22"/>
          <w:lang w:bidi="hi-IN"/>
        </w:rPr>
        <w:t>zwanym dalej „Zamawiającym”, reprezentowanym przez:</w:t>
      </w:r>
      <w:bookmarkEnd w:id="59"/>
    </w:p>
    <w:p w:rsidR="009448D8" w:rsidRPr="00012915" w:rsidRDefault="009448D8" w:rsidP="009448D8">
      <w:pPr>
        <w:ind w:left="0" w:firstLine="0"/>
        <w:rPr>
          <w:rFonts w:ascii="Arial Narrow" w:hAnsi="Arial Narrow" w:cs="Arial"/>
          <w:sz w:val="22"/>
          <w:szCs w:val="22"/>
        </w:rPr>
      </w:pPr>
      <w:r w:rsidRPr="00012915">
        <w:rPr>
          <w:rFonts w:ascii="Arial Narrow" w:eastAsia="SimSun" w:hAnsi="Arial Narrow" w:cs="Arial Narrow"/>
          <w:kern w:val="2"/>
          <w:sz w:val="22"/>
          <w:szCs w:val="22"/>
          <w:highlight w:val="yellow"/>
          <w:lang w:bidi="hi-IN"/>
        </w:rPr>
        <w:t>…………………………………………………………………...</w:t>
      </w:r>
      <w:r w:rsidRPr="00012915">
        <w:rPr>
          <w:rFonts w:ascii="Arial Narrow" w:hAnsi="Arial Narrow" w:cs="Arial Narrow"/>
          <w:sz w:val="22"/>
          <w:szCs w:val="22"/>
        </w:rPr>
        <w:t>,</w:t>
      </w:r>
    </w:p>
    <w:p w:rsidR="009448D8" w:rsidRPr="00012915" w:rsidRDefault="009448D8" w:rsidP="009448D8">
      <w:pPr>
        <w:ind w:left="0" w:firstLine="0"/>
        <w:rPr>
          <w:rFonts w:ascii="Arial Narrow" w:hAnsi="Arial Narrow" w:cs="Arial"/>
          <w:bCs/>
          <w:sz w:val="22"/>
          <w:szCs w:val="22"/>
        </w:rPr>
      </w:pPr>
      <w:r w:rsidRPr="00012915">
        <w:rPr>
          <w:rFonts w:ascii="Arial Narrow" w:hAnsi="Arial Narrow" w:cs="Arial"/>
          <w:bCs/>
          <w:sz w:val="22"/>
          <w:szCs w:val="22"/>
        </w:rPr>
        <w:t>a:</w:t>
      </w:r>
    </w:p>
    <w:p w:rsidR="009448D8" w:rsidRPr="00012915" w:rsidRDefault="009448D8" w:rsidP="009448D8">
      <w:pPr>
        <w:ind w:left="0" w:firstLine="0"/>
        <w:rPr>
          <w:rFonts w:ascii="Arial Narrow" w:hAnsi="Arial Narrow" w:cs="Arial"/>
          <w:sz w:val="22"/>
          <w:szCs w:val="22"/>
        </w:rPr>
      </w:pPr>
      <w:r w:rsidRPr="00012915">
        <w:rPr>
          <w:rFonts w:ascii="Arial Narrow" w:hAnsi="Arial Narrow" w:cs="Arial"/>
          <w:sz w:val="22"/>
          <w:szCs w:val="22"/>
          <w:highlight w:val="yellow"/>
        </w:rPr>
        <w:t>……………………………………………</w:t>
      </w:r>
      <w:r w:rsidRPr="00012915">
        <w:rPr>
          <w:rFonts w:ascii="Arial Narrow" w:hAnsi="Arial Narrow" w:cs="Arial"/>
          <w:sz w:val="22"/>
          <w:szCs w:val="22"/>
        </w:rPr>
        <w:t xml:space="preserve"> przedsiębiorcą wpisanym do Centralnej Ewidencji i Informacji o Działalności Gospodarczej pod nazwą </w:t>
      </w:r>
      <w:r w:rsidRPr="00012915">
        <w:rPr>
          <w:rFonts w:ascii="Arial Narrow" w:hAnsi="Arial Narrow" w:cs="Arial"/>
          <w:sz w:val="22"/>
          <w:szCs w:val="22"/>
          <w:highlight w:val="yellow"/>
        </w:rPr>
        <w:t>…………………………………</w:t>
      </w:r>
      <w:r w:rsidRPr="00012915">
        <w:rPr>
          <w:rFonts w:ascii="Arial Narrow" w:hAnsi="Arial Narrow" w:cs="Arial"/>
          <w:sz w:val="22"/>
          <w:szCs w:val="22"/>
        </w:rPr>
        <w:t xml:space="preserve"> - adres do korespondencji: </w:t>
      </w:r>
      <w:r w:rsidRPr="00012915">
        <w:rPr>
          <w:rFonts w:ascii="Arial Narrow" w:hAnsi="Arial Narrow" w:cs="Arial"/>
          <w:sz w:val="22"/>
          <w:szCs w:val="22"/>
          <w:highlight w:val="yellow"/>
        </w:rPr>
        <w:t>……………………………………………</w:t>
      </w:r>
      <w:r w:rsidRPr="00012915">
        <w:rPr>
          <w:rFonts w:ascii="Arial Narrow" w:hAnsi="Arial Narrow" w:cs="Arial"/>
          <w:sz w:val="22"/>
          <w:szCs w:val="22"/>
        </w:rPr>
        <w:t xml:space="preserve">, </w:t>
      </w:r>
      <w:r w:rsidRPr="00012915">
        <w:rPr>
          <w:rFonts w:ascii="Arial Narrow" w:hAnsi="Arial Narrow" w:cs="Arial"/>
          <w:sz w:val="22"/>
          <w:szCs w:val="22"/>
        </w:rPr>
        <w:br/>
        <w:t xml:space="preserve">o numerach: NIP </w:t>
      </w:r>
      <w:r w:rsidRPr="00012915">
        <w:rPr>
          <w:rFonts w:ascii="Arial Narrow" w:hAnsi="Arial Narrow" w:cs="Arial"/>
          <w:sz w:val="22"/>
          <w:szCs w:val="22"/>
          <w:highlight w:val="yellow"/>
        </w:rPr>
        <w:t>……………….</w:t>
      </w:r>
      <w:r w:rsidRPr="00012915">
        <w:rPr>
          <w:rFonts w:ascii="Arial Narrow" w:hAnsi="Arial Narrow" w:cs="Arial"/>
          <w:sz w:val="22"/>
          <w:szCs w:val="22"/>
        </w:rPr>
        <w:t xml:space="preserve">, REGON </w:t>
      </w:r>
      <w:r w:rsidRPr="00012915">
        <w:rPr>
          <w:rFonts w:ascii="Arial Narrow" w:hAnsi="Arial Narrow" w:cs="Arial"/>
          <w:sz w:val="22"/>
          <w:szCs w:val="22"/>
          <w:highlight w:val="yellow"/>
        </w:rPr>
        <w:t>……………………</w:t>
      </w:r>
      <w:r w:rsidRPr="00012915">
        <w:rPr>
          <w:rFonts w:ascii="Arial Narrow" w:hAnsi="Arial Narrow" w:cs="Arial"/>
          <w:sz w:val="22"/>
          <w:szCs w:val="22"/>
        </w:rPr>
        <w:t xml:space="preserve"> zwanym w dalszej części umowy „Wykonawcą” /</w:t>
      </w:r>
    </w:p>
    <w:p w:rsidR="009448D8" w:rsidRPr="00012915" w:rsidRDefault="009448D8" w:rsidP="009448D8">
      <w:pPr>
        <w:ind w:left="0" w:firstLine="0"/>
        <w:rPr>
          <w:rFonts w:ascii="Arial Narrow" w:hAnsi="Arial Narrow" w:cs="Arial"/>
          <w:sz w:val="22"/>
          <w:szCs w:val="22"/>
        </w:rPr>
      </w:pPr>
      <w:r w:rsidRPr="00012915">
        <w:rPr>
          <w:rFonts w:ascii="Arial Narrow" w:hAnsi="Arial Narrow" w:cs="Arial"/>
          <w:sz w:val="22"/>
          <w:szCs w:val="22"/>
        </w:rPr>
        <w:t xml:space="preserve">firmą </w:t>
      </w:r>
      <w:r w:rsidRPr="00012915">
        <w:rPr>
          <w:rFonts w:ascii="Arial Narrow" w:hAnsi="Arial Narrow" w:cs="Arial"/>
          <w:sz w:val="22"/>
          <w:szCs w:val="22"/>
          <w:highlight w:val="yellow"/>
        </w:rPr>
        <w:t>…………………………</w:t>
      </w:r>
      <w:r w:rsidRPr="00012915">
        <w:rPr>
          <w:rFonts w:ascii="Arial Narrow" w:hAnsi="Arial Narrow" w:cs="Arial"/>
          <w:sz w:val="22"/>
          <w:szCs w:val="22"/>
        </w:rPr>
        <w:t xml:space="preserve"> sp. </w:t>
      </w:r>
      <w:r w:rsidRPr="00012915">
        <w:rPr>
          <w:rFonts w:ascii="Arial Narrow" w:hAnsi="Arial Narrow" w:cs="Arial"/>
          <w:sz w:val="22"/>
          <w:szCs w:val="22"/>
          <w:highlight w:val="yellow"/>
        </w:rPr>
        <w:t>……..</w:t>
      </w:r>
      <w:r w:rsidRPr="00012915">
        <w:rPr>
          <w:rFonts w:ascii="Arial Narrow" w:hAnsi="Arial Narrow" w:cs="Arial"/>
          <w:sz w:val="22"/>
          <w:szCs w:val="22"/>
        </w:rPr>
        <w:t xml:space="preserve"> z siedzibą w </w:t>
      </w:r>
      <w:r w:rsidRPr="00012915">
        <w:rPr>
          <w:rFonts w:ascii="Arial Narrow" w:hAnsi="Arial Narrow" w:cs="Arial"/>
          <w:sz w:val="22"/>
          <w:szCs w:val="22"/>
          <w:highlight w:val="yellow"/>
        </w:rPr>
        <w:t>………………………………………</w:t>
      </w:r>
      <w:r w:rsidRPr="00012915">
        <w:rPr>
          <w:rFonts w:ascii="Arial Narrow" w:hAnsi="Arial Narrow" w:cs="Arial"/>
          <w:sz w:val="22"/>
          <w:szCs w:val="22"/>
        </w:rPr>
        <w:t xml:space="preserve">, wpisaną do rejestru przedsiębiorców prowadzonego przez </w:t>
      </w:r>
      <w:r w:rsidRPr="00012915">
        <w:rPr>
          <w:rFonts w:ascii="Arial Narrow" w:hAnsi="Arial Narrow" w:cs="Arial"/>
          <w:sz w:val="22"/>
          <w:szCs w:val="22"/>
          <w:highlight w:val="yellow"/>
        </w:rPr>
        <w:t>……………………….</w:t>
      </w:r>
      <w:r w:rsidRPr="00012915">
        <w:rPr>
          <w:rFonts w:ascii="Arial Narrow" w:hAnsi="Arial Narrow" w:cs="Arial"/>
          <w:sz w:val="22"/>
          <w:szCs w:val="22"/>
        </w:rPr>
        <w:t xml:space="preserve">, pod numerem KRS </w:t>
      </w:r>
      <w:r w:rsidRPr="00012915">
        <w:rPr>
          <w:rFonts w:ascii="Arial Narrow" w:hAnsi="Arial Narrow" w:cs="Arial"/>
          <w:bCs/>
          <w:sz w:val="22"/>
          <w:szCs w:val="22"/>
          <w:highlight w:val="yellow"/>
        </w:rPr>
        <w:t>………………</w:t>
      </w:r>
      <w:r w:rsidRPr="00012915">
        <w:rPr>
          <w:rFonts w:ascii="Arial Narrow" w:hAnsi="Arial Narrow" w:cs="Arial"/>
          <w:bCs/>
          <w:sz w:val="22"/>
          <w:szCs w:val="22"/>
        </w:rPr>
        <w:t xml:space="preserve"> </w:t>
      </w:r>
      <w:r w:rsidRPr="00012915">
        <w:rPr>
          <w:rFonts w:ascii="Arial Narrow" w:hAnsi="Arial Narrow" w:cs="Arial"/>
          <w:sz w:val="22"/>
          <w:szCs w:val="22"/>
        </w:rPr>
        <w:t xml:space="preserve">o numerach: NIP </w:t>
      </w:r>
      <w:r w:rsidRPr="00012915">
        <w:rPr>
          <w:rFonts w:ascii="Arial Narrow" w:hAnsi="Arial Narrow" w:cs="Arial"/>
          <w:sz w:val="22"/>
          <w:szCs w:val="22"/>
          <w:highlight w:val="yellow"/>
        </w:rPr>
        <w:t>………………</w:t>
      </w:r>
      <w:r w:rsidRPr="00012915">
        <w:rPr>
          <w:rFonts w:ascii="Arial Narrow" w:hAnsi="Arial Narrow" w:cs="Arial"/>
          <w:sz w:val="22"/>
          <w:szCs w:val="22"/>
        </w:rPr>
        <w:t xml:space="preserve">, REGON </w:t>
      </w:r>
      <w:r w:rsidRPr="00012915">
        <w:rPr>
          <w:rFonts w:ascii="Arial Narrow" w:hAnsi="Arial Narrow" w:cs="Arial"/>
          <w:sz w:val="22"/>
          <w:szCs w:val="22"/>
          <w:highlight w:val="yellow"/>
        </w:rPr>
        <w:t>………………</w:t>
      </w:r>
      <w:r w:rsidRPr="00012915">
        <w:rPr>
          <w:rFonts w:ascii="Arial Narrow" w:hAnsi="Arial Narrow" w:cs="Arial"/>
          <w:sz w:val="22"/>
          <w:szCs w:val="22"/>
        </w:rPr>
        <w:t xml:space="preserve">, kapitale zakładowym </w:t>
      </w:r>
      <w:r w:rsidRPr="00012915">
        <w:rPr>
          <w:rFonts w:ascii="Arial Narrow" w:hAnsi="Arial Narrow" w:cs="Arial"/>
          <w:sz w:val="22"/>
          <w:szCs w:val="22"/>
          <w:highlight w:val="yellow"/>
        </w:rPr>
        <w:t>……………………</w:t>
      </w:r>
      <w:r w:rsidRPr="00012915">
        <w:rPr>
          <w:rFonts w:ascii="Arial Narrow" w:hAnsi="Arial Narrow" w:cs="Arial"/>
          <w:sz w:val="22"/>
          <w:szCs w:val="22"/>
        </w:rPr>
        <w:t xml:space="preserve"> zł, kapitale wpłaconym </w:t>
      </w:r>
      <w:r w:rsidRPr="00012915">
        <w:rPr>
          <w:rFonts w:ascii="Arial Narrow" w:hAnsi="Arial Narrow" w:cs="Arial"/>
          <w:sz w:val="22"/>
          <w:szCs w:val="22"/>
          <w:highlight w:val="yellow"/>
        </w:rPr>
        <w:t>……………………</w:t>
      </w:r>
      <w:r w:rsidRPr="00012915">
        <w:rPr>
          <w:rFonts w:ascii="Arial Narrow" w:hAnsi="Arial Narrow" w:cs="Arial"/>
          <w:sz w:val="22"/>
          <w:szCs w:val="22"/>
        </w:rPr>
        <w:t xml:space="preserve"> zł, zwaną w dalszej części umowy „Wykonawcą”, reprezentowanym przez: </w:t>
      </w:r>
    </w:p>
    <w:p w:rsidR="009448D8" w:rsidRPr="00012915" w:rsidRDefault="009448D8" w:rsidP="009448D8">
      <w:pPr>
        <w:ind w:left="0" w:firstLine="0"/>
        <w:rPr>
          <w:rFonts w:ascii="Arial Narrow" w:hAnsi="Arial Narrow" w:cs="Arial"/>
          <w:sz w:val="22"/>
          <w:szCs w:val="22"/>
        </w:rPr>
      </w:pPr>
      <w:r w:rsidRPr="00012915">
        <w:rPr>
          <w:rFonts w:ascii="Arial Narrow" w:hAnsi="Arial Narrow" w:cs="Arial"/>
          <w:sz w:val="22"/>
          <w:szCs w:val="22"/>
          <w:highlight w:val="yellow"/>
        </w:rPr>
        <w:t>………………………………………………….</w:t>
      </w:r>
    </w:p>
    <w:p w:rsidR="009448D8" w:rsidRPr="00012915" w:rsidRDefault="009448D8" w:rsidP="009448D8">
      <w:pPr>
        <w:ind w:left="0" w:firstLine="0"/>
        <w:rPr>
          <w:rFonts w:ascii="Arial Narrow" w:hAnsi="Arial Narrow" w:cs="Arial"/>
          <w:sz w:val="22"/>
          <w:szCs w:val="22"/>
        </w:rPr>
      </w:pPr>
    </w:p>
    <w:p w:rsidR="009448D8" w:rsidRPr="00012915" w:rsidRDefault="009448D8" w:rsidP="009448D8">
      <w:pPr>
        <w:pStyle w:val="Standard"/>
        <w:jc w:val="both"/>
        <w:rPr>
          <w:rFonts w:ascii="Arial Narrow" w:hAnsi="Arial Narrow"/>
          <w:sz w:val="22"/>
          <w:szCs w:val="22"/>
        </w:rPr>
      </w:pPr>
      <w:r w:rsidRPr="00012915">
        <w:rPr>
          <w:rFonts w:ascii="Arial Narrow" w:hAnsi="Arial Narrow"/>
          <w:sz w:val="22"/>
          <w:szCs w:val="22"/>
        </w:rPr>
        <w:t>Niniejsza umowa została zawarta w wyniku przeprowadzenia przez Zamawiającego postępowania o udzielenie zamówienia publicznego pn.</w:t>
      </w:r>
      <w:r w:rsidRPr="00012915">
        <w:rPr>
          <w:rFonts w:ascii="Arial Narrow" w:hAnsi="Arial Narrow"/>
        </w:rPr>
        <w:t xml:space="preserve"> </w:t>
      </w:r>
      <w:r w:rsidRPr="00012915">
        <w:rPr>
          <w:rFonts w:ascii="Arial Narrow" w:hAnsi="Arial Narrow"/>
          <w:sz w:val="22"/>
          <w:szCs w:val="22"/>
        </w:rPr>
        <w:t>„</w:t>
      </w:r>
      <w:r w:rsidRPr="00012915">
        <w:rPr>
          <w:rFonts w:ascii="Arial Narrow" w:hAnsi="Arial Narrow"/>
          <w:bCs/>
          <w:sz w:val="22"/>
          <w:szCs w:val="22"/>
        </w:rPr>
        <w:t>Dostawa i uruchomienie urządzeń laboratoryjnych dla Laboratorium Kryminalistycznego Komendy Wojewódzkiej Policji w Poznaniu</w:t>
      </w:r>
      <w:r w:rsidRPr="00012915">
        <w:rPr>
          <w:rFonts w:ascii="Arial Narrow" w:hAnsi="Arial Narrow"/>
          <w:sz w:val="22"/>
          <w:szCs w:val="22"/>
        </w:rPr>
        <w:t>”, o numerze referencyjnym ZZP.2380…..2024, prowadzonego w trybie przetargu nieograniczonego na podstawie art. 132 ustawy z dnia 11 września.2019 r. Prawo zamówień publicznych (Dz.U. z 2024 r., poz. 1320 - dalej: „PZP”)</w:t>
      </w:r>
      <w:r w:rsidR="003D673B">
        <w:rPr>
          <w:rFonts w:ascii="Arial Narrow" w:hAnsi="Arial Narrow"/>
          <w:sz w:val="22"/>
          <w:szCs w:val="22"/>
        </w:rPr>
        <w:t>, w części nr ….postepowania została zawarta umowa o poniżej treści.</w:t>
      </w:r>
    </w:p>
    <w:p w:rsidR="009448D8" w:rsidRPr="00012915" w:rsidRDefault="009448D8" w:rsidP="009448D8">
      <w:pPr>
        <w:pStyle w:val="Standard"/>
        <w:jc w:val="both"/>
        <w:rPr>
          <w:rFonts w:ascii="Arial Narrow" w:hAnsi="Arial Narrow"/>
          <w:sz w:val="22"/>
          <w:szCs w:val="22"/>
        </w:rPr>
      </w:pPr>
    </w:p>
    <w:p w:rsidR="009448D8" w:rsidRPr="00012915" w:rsidRDefault="009448D8" w:rsidP="009448D8">
      <w:pPr>
        <w:tabs>
          <w:tab w:val="left" w:pos="4109"/>
        </w:tabs>
        <w:autoSpaceDE w:val="0"/>
        <w:jc w:val="center"/>
        <w:rPr>
          <w:rFonts w:ascii="Arial Narrow" w:eastAsia="Book Antiqua" w:hAnsi="Arial Narrow" w:cs="Verdana"/>
          <w:b/>
          <w:sz w:val="22"/>
          <w:szCs w:val="22"/>
        </w:rPr>
      </w:pPr>
      <w:r w:rsidRPr="00012915">
        <w:rPr>
          <w:rFonts w:ascii="Arial Narrow" w:eastAsia="Book Antiqua" w:hAnsi="Arial Narrow" w:cs="Verdana"/>
          <w:b/>
          <w:sz w:val="22"/>
          <w:szCs w:val="22"/>
        </w:rPr>
        <w:t>§ 1 [Definicje]</w:t>
      </w:r>
    </w:p>
    <w:p w:rsidR="009448D8" w:rsidRPr="00012915" w:rsidRDefault="009448D8" w:rsidP="009448D8">
      <w:pPr>
        <w:tabs>
          <w:tab w:val="left" w:pos="4109"/>
        </w:tabs>
        <w:autoSpaceDE w:val="0"/>
        <w:rPr>
          <w:rFonts w:ascii="Arial Narrow" w:eastAsia="Book Antiqua" w:hAnsi="Arial Narrow" w:cs="Verdana"/>
          <w:sz w:val="22"/>
          <w:szCs w:val="22"/>
        </w:rPr>
      </w:pPr>
      <w:r w:rsidRPr="00012915">
        <w:rPr>
          <w:rFonts w:ascii="Arial Narrow" w:eastAsia="Book Antiqua" w:hAnsi="Arial Narrow" w:cs="Verdana"/>
          <w:sz w:val="22"/>
          <w:szCs w:val="22"/>
        </w:rPr>
        <w:t>Ilekroć w niniejszej umowie jest mowa o:</w:t>
      </w:r>
    </w:p>
    <w:p w:rsidR="009448D8" w:rsidRPr="00012915" w:rsidRDefault="009448D8" w:rsidP="00682698">
      <w:pPr>
        <w:numPr>
          <w:ilvl w:val="0"/>
          <w:numId w:val="23"/>
        </w:numPr>
        <w:tabs>
          <w:tab w:val="clear" w:pos="357"/>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t>umowie - należy przez to rozumieć niniejszą umowę wraz z załącznikami;</w:t>
      </w:r>
    </w:p>
    <w:p w:rsidR="009448D8" w:rsidRPr="00012915" w:rsidRDefault="009448D8" w:rsidP="00682698">
      <w:pPr>
        <w:numPr>
          <w:ilvl w:val="0"/>
          <w:numId w:val="23"/>
        </w:numPr>
        <w:tabs>
          <w:tab w:val="clear" w:pos="357"/>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t>Stronach - należy przez to rozumieć Zamawiającego i Wykonawcę;</w:t>
      </w:r>
    </w:p>
    <w:p w:rsidR="009448D8" w:rsidRPr="00012915" w:rsidRDefault="009448D8" w:rsidP="00682698">
      <w:pPr>
        <w:numPr>
          <w:ilvl w:val="0"/>
          <w:numId w:val="23"/>
        </w:numPr>
        <w:tabs>
          <w:tab w:val="clear" w:pos="357"/>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t xml:space="preserve">dniu roboczym – należy przez to rozumieć dni od poniedziałku do piątku z wyłączeniem sobót oraz dni wolnych od pracy w rozumieniu ustawy z dnia 18 stycznia 1951 r o dniach wolnych od pracy (Dz. U. z 2020 r., poz. 1920). </w:t>
      </w:r>
    </w:p>
    <w:p w:rsidR="009448D8" w:rsidRPr="00012915" w:rsidRDefault="009448D8" w:rsidP="00682698">
      <w:pPr>
        <w:pStyle w:val="Akapitzlist"/>
        <w:numPr>
          <w:ilvl w:val="0"/>
          <w:numId w:val="23"/>
        </w:numPr>
        <w:tabs>
          <w:tab w:val="clear" w:pos="357"/>
          <w:tab w:val="num" w:pos="426"/>
        </w:tabs>
        <w:ind w:left="426" w:hanging="426"/>
        <w:jc w:val="both"/>
        <w:rPr>
          <w:rFonts w:ascii="Arial Narrow" w:hAnsi="Arial Narrow"/>
          <w:sz w:val="22"/>
          <w:szCs w:val="22"/>
        </w:rPr>
      </w:pPr>
      <w:r w:rsidRPr="00012915">
        <w:rPr>
          <w:rFonts w:ascii="Arial Narrow" w:hAnsi="Arial Narrow"/>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w:t>
      </w:r>
      <w:r w:rsidRPr="00012915">
        <w:rPr>
          <w:rFonts w:ascii="Arial Narrow" w:hAnsi="Arial Narrow"/>
          <w:sz w:val="22"/>
          <w:szCs w:val="22"/>
        </w:rPr>
        <w:br/>
        <w:t>z umowy, których Wykonawca lub Zamawiający nie mogli przewidzieć i którym nie mogli zapobiec, ani ich przezwyciężyć i im przeciwdziałać poprzez działanie z należytą starannością ogólnie przewidzianą dla cywilnoprawnych stosunków zobowiązaniowych przy uwzględnieniu profesjonalnego charakteru działalności Wykonawcy, a w szczególności: powódź, huragan, trzęsienie ziemi, wojna, mobilizacja, działania wojenne wroga, rekwizycja, embargo lub zarządzenie władz, zmiany przepisów prawa w trakcie trwania umowy, wystąpienia problemów z wykonaniem umowy z powodu strajku, wszczęcia sporu zbiorowego bądź innych zdarzeń o podobnym charakterze u Wykonawcy; pod pojęciem siły wyższej nie uznaje się: braków siły roboczej, materiałów i surowców, chyba że jest to bezpośrednio spowodowane siłą wyższą;</w:t>
      </w:r>
    </w:p>
    <w:p w:rsidR="009448D8" w:rsidRPr="00012915" w:rsidRDefault="009448D8" w:rsidP="00682698">
      <w:pPr>
        <w:numPr>
          <w:ilvl w:val="0"/>
          <w:numId w:val="23"/>
        </w:numPr>
        <w:tabs>
          <w:tab w:val="clear" w:pos="357"/>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t>nienależyte wykonanie umowy – należy przez to rozumieć niezrealizowanie pełnego zakresu przedmiotu umowy albo zrealizowanie go w sposób nienależyty – przy uwzględnieniu profesjonalnego charakteru działalności Wykonawcy – lub niezgodny z wymaganiami określonymi w umowie lub obowiązującymi przepisami.</w:t>
      </w:r>
    </w:p>
    <w:p w:rsidR="009448D8" w:rsidRPr="00012915" w:rsidRDefault="009448D8" w:rsidP="009448D8">
      <w:pPr>
        <w:tabs>
          <w:tab w:val="left" w:pos="4109"/>
        </w:tabs>
        <w:autoSpaceDE w:val="0"/>
        <w:jc w:val="center"/>
        <w:rPr>
          <w:rFonts w:ascii="Arial Narrow" w:eastAsia="Book Antiqua" w:hAnsi="Arial Narrow" w:cs="Verdana"/>
          <w:b/>
          <w:sz w:val="22"/>
          <w:szCs w:val="22"/>
        </w:rPr>
      </w:pPr>
    </w:p>
    <w:p w:rsidR="009448D8" w:rsidRPr="00012915" w:rsidRDefault="009448D8" w:rsidP="009448D8">
      <w:pPr>
        <w:tabs>
          <w:tab w:val="left" w:pos="4109"/>
        </w:tabs>
        <w:autoSpaceDE w:val="0"/>
        <w:jc w:val="center"/>
        <w:rPr>
          <w:rFonts w:ascii="Arial Narrow" w:eastAsia="Book Antiqua" w:hAnsi="Arial Narrow" w:cs="Verdana"/>
          <w:sz w:val="22"/>
          <w:szCs w:val="22"/>
        </w:rPr>
      </w:pPr>
      <w:r w:rsidRPr="00012915">
        <w:rPr>
          <w:rFonts w:ascii="Arial Narrow" w:eastAsia="Book Antiqua" w:hAnsi="Arial Narrow" w:cs="Verdana"/>
          <w:b/>
          <w:sz w:val="22"/>
          <w:szCs w:val="22"/>
        </w:rPr>
        <w:t>§ 2 [Przedmiot umowy i zasady dostawy]</w:t>
      </w:r>
    </w:p>
    <w:p w:rsidR="009448D8" w:rsidRPr="00012915" w:rsidRDefault="009448D8" w:rsidP="00682698">
      <w:pPr>
        <w:numPr>
          <w:ilvl w:val="0"/>
          <w:numId w:val="24"/>
        </w:numPr>
        <w:tabs>
          <w:tab w:val="clear" w:pos="284"/>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t xml:space="preserve">Zamawiający nabywa, a Wykonawca przenosi na własność Zamawiającego fabrycznie nowe i wolne od wad </w:t>
      </w:r>
      <w:r w:rsidRPr="00012915">
        <w:rPr>
          <w:rFonts w:ascii="Arial Narrow" w:eastAsia="Book Antiqua" w:hAnsi="Arial Narrow" w:cs="Verdana"/>
          <w:sz w:val="22"/>
          <w:szCs w:val="22"/>
          <w:highlight w:val="yellow"/>
        </w:rPr>
        <w:t>……………………………………………………</w:t>
      </w:r>
      <w:r w:rsidRPr="00012915">
        <w:rPr>
          <w:rFonts w:ascii="Arial Narrow" w:eastAsia="Book Antiqua" w:hAnsi="Arial Narrow" w:cs="Verdana"/>
          <w:sz w:val="22"/>
          <w:szCs w:val="22"/>
        </w:rPr>
        <w:t xml:space="preserve"> zwane dalej ,,urządzeniem” o parametrach technicznych, funkcjonalnych i użytkowych określonych w opisie przedmiotu zamówienia (dalej „OPZ”) stanowiącym załącznik nr 2 do umowy.</w:t>
      </w:r>
    </w:p>
    <w:p w:rsidR="009448D8" w:rsidRPr="00012915" w:rsidRDefault="009448D8" w:rsidP="00682698">
      <w:pPr>
        <w:numPr>
          <w:ilvl w:val="0"/>
          <w:numId w:val="24"/>
        </w:numPr>
        <w:tabs>
          <w:tab w:val="clear" w:pos="284"/>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t>Wykonawca oświadcza, że przedmiot umowy stanowi jego wyłączną własność i nie jest obciążony prawami osób trzecich.</w:t>
      </w:r>
    </w:p>
    <w:p w:rsidR="009448D8" w:rsidRPr="00012915" w:rsidRDefault="009448D8" w:rsidP="00682698">
      <w:pPr>
        <w:numPr>
          <w:ilvl w:val="0"/>
          <w:numId w:val="24"/>
        </w:numPr>
        <w:tabs>
          <w:tab w:val="clear" w:pos="284"/>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t xml:space="preserve">Wykonawca zrealizuje przedmiot określony w ust.1 w terminie </w:t>
      </w:r>
      <w:r w:rsidRPr="00012915">
        <w:rPr>
          <w:rFonts w:ascii="Arial Narrow" w:eastAsia="Book Antiqua" w:hAnsi="Arial Narrow" w:cs="Verdana"/>
          <w:sz w:val="22"/>
          <w:szCs w:val="22"/>
          <w:highlight w:val="yellow"/>
        </w:rPr>
        <w:t>…………………..</w:t>
      </w:r>
      <w:r w:rsidRPr="00012915">
        <w:rPr>
          <w:rFonts w:ascii="Arial Narrow" w:eastAsia="Book Antiqua" w:hAnsi="Arial Narrow" w:cs="Verdana"/>
          <w:sz w:val="22"/>
          <w:szCs w:val="22"/>
        </w:rPr>
        <w:t>od daty zawarcia umowy.</w:t>
      </w:r>
    </w:p>
    <w:p w:rsidR="009448D8" w:rsidRPr="00012915" w:rsidRDefault="009448D8" w:rsidP="00682698">
      <w:pPr>
        <w:numPr>
          <w:ilvl w:val="0"/>
          <w:numId w:val="24"/>
        </w:numPr>
        <w:tabs>
          <w:tab w:val="clear" w:pos="284"/>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t>Za datę wykonania przedmiotu umowy przyjmuje się datę podpisania bez zastrzeżeń przez przedstawicieli Zamawiającego i Wykonawcy protokołu odbioru przedmiotu umowy.</w:t>
      </w:r>
    </w:p>
    <w:p w:rsidR="009448D8" w:rsidRPr="00012915" w:rsidRDefault="009448D8" w:rsidP="00682698">
      <w:pPr>
        <w:numPr>
          <w:ilvl w:val="0"/>
          <w:numId w:val="24"/>
        </w:numPr>
        <w:tabs>
          <w:tab w:val="clear" w:pos="284"/>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t>Miejscem dostawy jest Laboratorium Kryminalistyczne KWP w Poznaniu, ul. Mansfelda, zwane dalej „Laboratorium”.</w:t>
      </w:r>
    </w:p>
    <w:p w:rsidR="009448D8" w:rsidRPr="00012915" w:rsidRDefault="009448D8" w:rsidP="00682698">
      <w:pPr>
        <w:numPr>
          <w:ilvl w:val="0"/>
          <w:numId w:val="24"/>
        </w:numPr>
        <w:tabs>
          <w:tab w:val="clear" w:pos="284"/>
          <w:tab w:val="num" w:pos="426"/>
          <w:tab w:val="left" w:pos="4109"/>
        </w:tabs>
        <w:autoSpaceDE w:val="0"/>
        <w:ind w:left="426" w:hanging="426"/>
        <w:rPr>
          <w:rFonts w:ascii="Arial Narrow" w:eastAsia="Book Antiqua" w:hAnsi="Arial Narrow" w:cs="Verdana"/>
          <w:color w:val="FF0000"/>
          <w:sz w:val="22"/>
          <w:szCs w:val="22"/>
        </w:rPr>
      </w:pPr>
      <w:r w:rsidRPr="00012915">
        <w:rPr>
          <w:rFonts w:ascii="Arial Narrow" w:eastAsia="Book Antiqua" w:hAnsi="Arial Narrow" w:cs="Verdana"/>
          <w:sz w:val="22"/>
          <w:szCs w:val="22"/>
        </w:rPr>
        <w:t>Wykonawca oświadcza, że oferowane urządzenie wyprodukowane jest nie wcześniej niż</w:t>
      </w:r>
      <w:r w:rsidRPr="00012915">
        <w:rPr>
          <w:rFonts w:ascii="Arial Narrow" w:eastAsia="Book Antiqua" w:hAnsi="Arial Narrow" w:cs="Verdana"/>
          <w:b/>
          <w:color w:val="FFFFFF"/>
          <w:sz w:val="22"/>
          <w:szCs w:val="22"/>
        </w:rPr>
        <w:t xml:space="preserve"> </w:t>
      </w:r>
      <w:r w:rsidRPr="00012915">
        <w:rPr>
          <w:rFonts w:ascii="Arial Narrow" w:eastAsia="Book Antiqua" w:hAnsi="Arial Narrow" w:cs="Verdana"/>
          <w:sz w:val="22"/>
          <w:szCs w:val="22"/>
        </w:rPr>
        <w:t>w 2024 r.</w:t>
      </w:r>
    </w:p>
    <w:p w:rsidR="009448D8" w:rsidRPr="00012915" w:rsidRDefault="009448D8" w:rsidP="00682698">
      <w:pPr>
        <w:numPr>
          <w:ilvl w:val="0"/>
          <w:numId w:val="24"/>
        </w:numPr>
        <w:tabs>
          <w:tab w:val="clear" w:pos="284"/>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t>Wykonawca gwarantuje, że dostarczone urządzenia nie są użytkowane, są kompletne z punktu widzenia celu, któremu mają służyć, w pełni sprawne i dostosowane do potrzeb Zamawiającego, a nadto posiadają i spełnią założone przez Zamawiającego funkcje użytkowe.</w:t>
      </w:r>
    </w:p>
    <w:p w:rsidR="009448D8" w:rsidRPr="00012915" w:rsidRDefault="009448D8" w:rsidP="00682698">
      <w:pPr>
        <w:numPr>
          <w:ilvl w:val="0"/>
          <w:numId w:val="24"/>
        </w:numPr>
        <w:tabs>
          <w:tab w:val="clear" w:pos="284"/>
          <w:tab w:val="num" w:pos="426"/>
          <w:tab w:val="left" w:pos="4109"/>
        </w:tabs>
        <w:autoSpaceDE w:val="0"/>
        <w:ind w:left="426" w:hanging="426"/>
        <w:rPr>
          <w:rFonts w:ascii="Arial Narrow" w:eastAsia="Book Antiqua" w:hAnsi="Arial Narrow" w:cs="Verdana"/>
          <w:sz w:val="22"/>
          <w:szCs w:val="22"/>
        </w:rPr>
      </w:pPr>
      <w:r w:rsidRPr="00012915">
        <w:rPr>
          <w:rFonts w:ascii="Arial Narrow" w:eastAsia="Book Antiqua" w:hAnsi="Arial Narrow" w:cs="Verdana"/>
          <w:sz w:val="22"/>
          <w:szCs w:val="22"/>
        </w:rPr>
        <w:lastRenderedPageBreak/>
        <w:t xml:space="preserve">Wykonawca zobowiązuje się wydać Zamawiającemu, najpóźniej do dnia podpisania protokołu ilościowo- jakościowego, </w:t>
      </w:r>
      <w:r w:rsidRPr="00012915">
        <w:rPr>
          <w:rFonts w:ascii="Arial Narrow" w:eastAsia="Book Antiqua" w:hAnsi="Arial Narrow" w:cs="Verdana"/>
          <w:sz w:val="22"/>
          <w:szCs w:val="22"/>
        </w:rPr>
        <w:br/>
        <w:t xml:space="preserve">o którym mowa w ust. 4, wszelkie niezbędne dokumenty związane z funkcjonowaniem urządzeń będących przedmiotem umowy, w tym: </w:t>
      </w:r>
    </w:p>
    <w:p w:rsidR="009448D8" w:rsidRPr="00012915" w:rsidRDefault="009448D8" w:rsidP="00682698">
      <w:pPr>
        <w:numPr>
          <w:ilvl w:val="1"/>
          <w:numId w:val="24"/>
        </w:numPr>
        <w:tabs>
          <w:tab w:val="clear" w:pos="284"/>
          <w:tab w:val="num" w:pos="851"/>
          <w:tab w:val="left" w:pos="4109"/>
        </w:tabs>
        <w:autoSpaceDE w:val="0"/>
        <w:ind w:left="851" w:hanging="425"/>
        <w:rPr>
          <w:rFonts w:ascii="Arial Narrow" w:eastAsia="Book Antiqua" w:hAnsi="Arial Narrow" w:cs="Verdana"/>
          <w:sz w:val="22"/>
          <w:szCs w:val="22"/>
        </w:rPr>
      </w:pPr>
      <w:r w:rsidRPr="00012915">
        <w:rPr>
          <w:rFonts w:ascii="Arial Narrow" w:eastAsia="Book Antiqua" w:hAnsi="Arial Narrow" w:cs="Verdana"/>
          <w:sz w:val="22"/>
          <w:szCs w:val="22"/>
        </w:rPr>
        <w:t>kartę gwarancyjną zawierającą numer seryjny urządzenia i warunki gwarancji;</w:t>
      </w:r>
    </w:p>
    <w:p w:rsidR="009448D8" w:rsidRPr="00012915" w:rsidRDefault="009448D8" w:rsidP="00682698">
      <w:pPr>
        <w:numPr>
          <w:ilvl w:val="1"/>
          <w:numId w:val="24"/>
        </w:numPr>
        <w:tabs>
          <w:tab w:val="clear" w:pos="284"/>
          <w:tab w:val="num" w:pos="851"/>
          <w:tab w:val="left" w:pos="4109"/>
        </w:tabs>
        <w:autoSpaceDE w:val="0"/>
        <w:ind w:left="851" w:hanging="425"/>
        <w:rPr>
          <w:rFonts w:ascii="Arial Narrow" w:eastAsia="Book Antiqua" w:hAnsi="Arial Narrow" w:cs="Verdana"/>
          <w:sz w:val="22"/>
          <w:szCs w:val="22"/>
        </w:rPr>
      </w:pPr>
      <w:r w:rsidRPr="00012915">
        <w:rPr>
          <w:rFonts w:ascii="Arial Narrow" w:eastAsia="Book Antiqua" w:hAnsi="Arial Narrow" w:cs="Verdana"/>
          <w:sz w:val="22"/>
          <w:szCs w:val="22"/>
        </w:rPr>
        <w:t>instrukcje obsługi w języku polskim.</w:t>
      </w:r>
    </w:p>
    <w:p w:rsidR="009448D8" w:rsidRPr="005A5620" w:rsidRDefault="009448D8" w:rsidP="00682698">
      <w:pPr>
        <w:numPr>
          <w:ilvl w:val="0"/>
          <w:numId w:val="24"/>
        </w:numPr>
        <w:tabs>
          <w:tab w:val="clear" w:pos="284"/>
          <w:tab w:val="num" w:pos="426"/>
          <w:tab w:val="left" w:pos="4109"/>
        </w:tabs>
        <w:autoSpaceDE w:val="0"/>
        <w:ind w:left="426" w:hanging="426"/>
        <w:rPr>
          <w:rFonts w:ascii="Arial Narrow" w:eastAsia="Book Antiqua" w:hAnsi="Arial Narrow" w:cs="Verdana"/>
          <w:sz w:val="22"/>
          <w:szCs w:val="22"/>
        </w:rPr>
      </w:pPr>
      <w:r w:rsidRPr="005A5620">
        <w:rPr>
          <w:rFonts w:ascii="Arial Narrow" w:eastAsia="Book Antiqua" w:hAnsi="Arial Narrow" w:cs="Verdana"/>
          <w:sz w:val="22"/>
          <w:szCs w:val="22"/>
        </w:rPr>
        <w:t>Wykonawca zobowiązany jest do przeprowadzenia szkolenia zgodnie z warunkami określonymi w OPZ.</w:t>
      </w:r>
    </w:p>
    <w:p w:rsidR="009448D8" w:rsidRPr="005A5620" w:rsidRDefault="009448D8" w:rsidP="008810DC">
      <w:pPr>
        <w:numPr>
          <w:ilvl w:val="0"/>
          <w:numId w:val="24"/>
        </w:numPr>
        <w:tabs>
          <w:tab w:val="clear" w:pos="284"/>
          <w:tab w:val="num" w:pos="426"/>
          <w:tab w:val="left" w:pos="4109"/>
        </w:tabs>
        <w:autoSpaceDE w:val="0"/>
        <w:ind w:left="426" w:hanging="426"/>
        <w:rPr>
          <w:rFonts w:ascii="Arial Narrow" w:eastAsia="Book Antiqua" w:hAnsi="Arial Narrow" w:cs="Verdana"/>
          <w:sz w:val="24"/>
          <w:szCs w:val="24"/>
        </w:rPr>
      </w:pPr>
      <w:r w:rsidRPr="005A5620">
        <w:rPr>
          <w:rFonts w:ascii="Arial Narrow" w:eastAsia="Book Antiqua" w:hAnsi="Arial Narrow" w:cs="Verdana"/>
          <w:sz w:val="22"/>
          <w:szCs w:val="22"/>
        </w:rPr>
        <w:t xml:space="preserve">Wykonawca </w:t>
      </w:r>
      <w:r w:rsidR="0004348F" w:rsidRPr="005A5620">
        <w:rPr>
          <w:rFonts w:ascii="Arial Narrow" w:eastAsia="Book Antiqua" w:hAnsi="Arial Narrow" w:cs="Verdana"/>
          <w:sz w:val="22"/>
          <w:szCs w:val="22"/>
        </w:rPr>
        <w:t xml:space="preserve">wykonana przeglądy zgodnie z pkt ….. OPZ </w:t>
      </w:r>
      <w:r w:rsidR="0004348F" w:rsidRPr="005A5620">
        <w:rPr>
          <w:rFonts w:ascii="Arial Narrow" w:eastAsia="Book Antiqua" w:hAnsi="Arial Narrow" w:cs="Verdana"/>
          <w:i/>
          <w:szCs w:val="22"/>
        </w:rPr>
        <w:t>(dla danej częśc</w:t>
      </w:r>
      <w:r w:rsidR="008810DC" w:rsidRPr="005A5620">
        <w:rPr>
          <w:rFonts w:ascii="Arial Narrow" w:eastAsia="Book Antiqua" w:hAnsi="Arial Narrow" w:cs="Verdana"/>
          <w:i/>
          <w:szCs w:val="22"/>
        </w:rPr>
        <w:t>i zamówienia)</w:t>
      </w:r>
      <w:r w:rsidR="008810DC" w:rsidRPr="005A5620">
        <w:rPr>
          <w:rFonts w:ascii="Arial Narrow" w:eastAsia="Book Antiqua" w:hAnsi="Arial Narrow" w:cs="Verdana"/>
          <w:sz w:val="22"/>
          <w:szCs w:val="22"/>
        </w:rPr>
        <w:t>.</w:t>
      </w:r>
    </w:p>
    <w:p w:rsidR="009448D8" w:rsidRPr="005A5620" w:rsidRDefault="009448D8" w:rsidP="00682698">
      <w:pPr>
        <w:pStyle w:val="Akapitzlist"/>
        <w:numPr>
          <w:ilvl w:val="0"/>
          <w:numId w:val="24"/>
        </w:numPr>
        <w:tabs>
          <w:tab w:val="clear" w:pos="284"/>
          <w:tab w:val="num" w:pos="426"/>
          <w:tab w:val="left" w:pos="4109"/>
        </w:tabs>
        <w:autoSpaceDE w:val="0"/>
        <w:ind w:left="426" w:hanging="426"/>
        <w:jc w:val="both"/>
        <w:rPr>
          <w:rFonts w:ascii="Arial Narrow" w:eastAsia="Book Antiqua" w:hAnsi="Arial Narrow" w:cs="Verdana"/>
          <w:sz w:val="22"/>
          <w:szCs w:val="22"/>
        </w:rPr>
      </w:pPr>
      <w:r w:rsidRPr="005A5620">
        <w:rPr>
          <w:rFonts w:ascii="Arial Narrow" w:eastAsia="Book Antiqua" w:hAnsi="Arial Narrow" w:cs="Verdana"/>
          <w:sz w:val="22"/>
          <w:szCs w:val="22"/>
        </w:rPr>
        <w:t xml:space="preserve">Wykonawca zapewni dostępność do serwisu i do części zamiennych przez okres </w:t>
      </w:r>
      <w:r w:rsidR="000F266D" w:rsidRPr="005A5620">
        <w:rPr>
          <w:rFonts w:ascii="Arial Narrow" w:eastAsia="Book Antiqua" w:hAnsi="Arial Narrow" w:cs="Verdana"/>
          <w:sz w:val="22"/>
          <w:szCs w:val="22"/>
          <w:lang w:val="pl-PL"/>
        </w:rPr>
        <w:t>określony w</w:t>
      </w:r>
      <w:r w:rsidR="000F266D" w:rsidRPr="005A5620">
        <w:rPr>
          <w:rFonts w:ascii="Arial Narrow" w:eastAsia="Book Antiqua" w:hAnsi="Arial Narrow" w:cs="Verdana"/>
          <w:sz w:val="22"/>
          <w:szCs w:val="22"/>
        </w:rPr>
        <w:t xml:space="preserve"> pkt ….. OPZ </w:t>
      </w:r>
      <w:r w:rsidR="000F266D" w:rsidRPr="005A5620">
        <w:rPr>
          <w:rFonts w:ascii="Arial Narrow" w:eastAsia="Book Antiqua" w:hAnsi="Arial Narrow" w:cs="Verdana"/>
          <w:i/>
          <w:szCs w:val="22"/>
        </w:rPr>
        <w:t>(dla danej części zamówienia)</w:t>
      </w:r>
      <w:r w:rsidR="000F266D" w:rsidRPr="005A5620">
        <w:rPr>
          <w:rFonts w:ascii="Arial Narrow" w:eastAsia="Book Antiqua" w:hAnsi="Arial Narrow" w:cs="Verdana"/>
          <w:sz w:val="22"/>
          <w:szCs w:val="22"/>
        </w:rPr>
        <w:t>.</w:t>
      </w:r>
    </w:p>
    <w:p w:rsidR="009448D8" w:rsidRPr="005A5620" w:rsidRDefault="009448D8" w:rsidP="00682698">
      <w:pPr>
        <w:pStyle w:val="Akapitzlist"/>
        <w:numPr>
          <w:ilvl w:val="0"/>
          <w:numId w:val="24"/>
        </w:numPr>
        <w:tabs>
          <w:tab w:val="clear" w:pos="284"/>
          <w:tab w:val="num" w:pos="426"/>
          <w:tab w:val="left" w:pos="4109"/>
        </w:tabs>
        <w:autoSpaceDE w:val="0"/>
        <w:ind w:left="426" w:hanging="426"/>
        <w:rPr>
          <w:rFonts w:ascii="Arial Narrow" w:eastAsia="Book Antiqua" w:hAnsi="Arial Narrow" w:cs="Verdana"/>
          <w:sz w:val="22"/>
          <w:szCs w:val="22"/>
        </w:rPr>
      </w:pPr>
      <w:r w:rsidRPr="005A5620">
        <w:rPr>
          <w:rFonts w:ascii="Arial Narrow" w:eastAsia="Book Antiqua" w:hAnsi="Arial Narrow" w:cs="Verdana"/>
          <w:sz w:val="22"/>
          <w:szCs w:val="22"/>
        </w:rPr>
        <w:t xml:space="preserve">Do realizacji postanowień umowy strony wyznaczają przedstawicieli: </w:t>
      </w:r>
    </w:p>
    <w:p w:rsidR="009448D8" w:rsidRPr="005A5620" w:rsidRDefault="009448D8" w:rsidP="00682698">
      <w:pPr>
        <w:pStyle w:val="Akapitzlist"/>
        <w:numPr>
          <w:ilvl w:val="1"/>
          <w:numId w:val="24"/>
        </w:numPr>
        <w:tabs>
          <w:tab w:val="clear" w:pos="284"/>
          <w:tab w:val="num" w:pos="851"/>
          <w:tab w:val="left" w:pos="4109"/>
        </w:tabs>
        <w:autoSpaceDE w:val="0"/>
        <w:ind w:left="851" w:hanging="425"/>
        <w:rPr>
          <w:rFonts w:ascii="Arial Narrow" w:eastAsia="Book Antiqua" w:hAnsi="Arial Narrow" w:cs="Verdana"/>
          <w:sz w:val="22"/>
          <w:szCs w:val="22"/>
        </w:rPr>
      </w:pPr>
      <w:r w:rsidRPr="005A5620">
        <w:rPr>
          <w:rFonts w:ascii="Arial Narrow" w:eastAsia="Book Antiqua" w:hAnsi="Arial Narrow" w:cs="Verdana"/>
          <w:sz w:val="22"/>
          <w:szCs w:val="22"/>
        </w:rPr>
        <w:t>ze strony Zamawiającego:</w:t>
      </w:r>
    </w:p>
    <w:p w:rsidR="009448D8" w:rsidRPr="005A5620" w:rsidRDefault="009448D8" w:rsidP="00682698">
      <w:pPr>
        <w:pStyle w:val="Akapitzlist"/>
        <w:numPr>
          <w:ilvl w:val="2"/>
          <w:numId w:val="24"/>
        </w:numPr>
        <w:tabs>
          <w:tab w:val="clear" w:pos="851"/>
        </w:tabs>
        <w:autoSpaceDE w:val="0"/>
        <w:ind w:left="1276" w:hanging="425"/>
        <w:rPr>
          <w:rFonts w:ascii="Arial Narrow" w:eastAsia="Book Antiqua" w:hAnsi="Arial Narrow" w:cs="Verdana"/>
          <w:sz w:val="22"/>
          <w:szCs w:val="22"/>
        </w:rPr>
      </w:pP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rPr>
        <w:t xml:space="preserve">, tel. </w:t>
      </w: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rPr>
        <w:t xml:space="preserve">, e-mail: </w:t>
      </w: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u w:val="single"/>
        </w:rPr>
        <w:t xml:space="preserve"> </w:t>
      </w:r>
    </w:p>
    <w:p w:rsidR="009448D8" w:rsidRPr="005A5620" w:rsidRDefault="009448D8" w:rsidP="00682698">
      <w:pPr>
        <w:pStyle w:val="Akapitzlist"/>
        <w:numPr>
          <w:ilvl w:val="2"/>
          <w:numId w:val="24"/>
        </w:numPr>
        <w:tabs>
          <w:tab w:val="clear" w:pos="851"/>
        </w:tabs>
        <w:autoSpaceDE w:val="0"/>
        <w:ind w:left="1134" w:hanging="283"/>
        <w:rPr>
          <w:rFonts w:ascii="Arial Narrow" w:eastAsia="Book Antiqua" w:hAnsi="Arial Narrow" w:cs="Verdana"/>
          <w:sz w:val="22"/>
          <w:szCs w:val="22"/>
        </w:rPr>
      </w:pP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rPr>
        <w:t xml:space="preserve">, tel. </w:t>
      </w: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rPr>
        <w:t xml:space="preserve">, e-mail: </w:t>
      </w: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rPr>
        <w:t xml:space="preserve"> </w:t>
      </w:r>
    </w:p>
    <w:p w:rsidR="009448D8" w:rsidRPr="005A5620" w:rsidRDefault="009448D8" w:rsidP="00682698">
      <w:pPr>
        <w:pStyle w:val="Akapitzlist"/>
        <w:numPr>
          <w:ilvl w:val="1"/>
          <w:numId w:val="24"/>
        </w:numPr>
        <w:tabs>
          <w:tab w:val="left" w:pos="851"/>
        </w:tabs>
        <w:autoSpaceDE w:val="0"/>
        <w:ind w:left="851" w:hanging="425"/>
        <w:rPr>
          <w:rFonts w:ascii="Arial Narrow" w:eastAsia="Book Antiqua" w:hAnsi="Arial Narrow" w:cs="Verdana"/>
          <w:sz w:val="22"/>
          <w:szCs w:val="22"/>
        </w:rPr>
      </w:pPr>
      <w:r w:rsidRPr="005A5620">
        <w:rPr>
          <w:rFonts w:ascii="Arial Narrow" w:eastAsia="Book Antiqua" w:hAnsi="Arial Narrow" w:cs="Verdana"/>
          <w:sz w:val="22"/>
          <w:szCs w:val="22"/>
        </w:rPr>
        <w:t xml:space="preserve">ze strony Wykonawcy - </w:t>
      </w: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rPr>
        <w:t xml:space="preserve">,   tel. </w:t>
      </w: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rPr>
        <w:t xml:space="preserve">, e-mail: </w:t>
      </w:r>
      <w:r w:rsidRPr="005A5620">
        <w:rPr>
          <w:rFonts w:ascii="Arial Narrow" w:eastAsia="Book Antiqua" w:hAnsi="Arial Narrow" w:cs="Verdana"/>
          <w:sz w:val="22"/>
          <w:szCs w:val="22"/>
          <w:highlight w:val="yellow"/>
        </w:rPr>
        <w:t>………………………………</w:t>
      </w:r>
    </w:p>
    <w:p w:rsidR="009448D8" w:rsidRPr="005A5620" w:rsidRDefault="009448D8" w:rsidP="009448D8">
      <w:pPr>
        <w:tabs>
          <w:tab w:val="left" w:pos="4109"/>
        </w:tabs>
        <w:autoSpaceDE w:val="0"/>
        <w:rPr>
          <w:rFonts w:ascii="Arial Narrow" w:eastAsia="Book Antiqua" w:hAnsi="Arial Narrow" w:cs="Verdana"/>
          <w:sz w:val="22"/>
          <w:szCs w:val="22"/>
        </w:rPr>
      </w:pPr>
    </w:p>
    <w:p w:rsidR="009448D8" w:rsidRPr="005A5620" w:rsidRDefault="009448D8" w:rsidP="009448D8">
      <w:pPr>
        <w:tabs>
          <w:tab w:val="left" w:pos="4109"/>
        </w:tabs>
        <w:autoSpaceDE w:val="0"/>
        <w:jc w:val="center"/>
        <w:rPr>
          <w:rFonts w:ascii="Arial Narrow" w:eastAsia="Book Antiqua" w:hAnsi="Arial Narrow" w:cs="Verdana"/>
          <w:sz w:val="22"/>
          <w:szCs w:val="22"/>
        </w:rPr>
      </w:pPr>
      <w:r w:rsidRPr="005A5620">
        <w:rPr>
          <w:rFonts w:ascii="Arial Narrow" w:eastAsia="Book Antiqua" w:hAnsi="Arial Narrow" w:cs="Verdana"/>
          <w:b/>
          <w:sz w:val="22"/>
          <w:szCs w:val="22"/>
        </w:rPr>
        <w:t>§ 3 [Wartość umowy i zasady rozliczeń]</w:t>
      </w:r>
    </w:p>
    <w:p w:rsidR="009448D8" w:rsidRPr="005A5620" w:rsidRDefault="009448D8" w:rsidP="00682698">
      <w:pPr>
        <w:pStyle w:val="Akapitzlist"/>
        <w:numPr>
          <w:ilvl w:val="0"/>
          <w:numId w:val="25"/>
        </w:numPr>
        <w:tabs>
          <w:tab w:val="clear" w:pos="284"/>
          <w:tab w:val="num" w:pos="426"/>
          <w:tab w:val="left" w:pos="4109"/>
        </w:tabs>
        <w:autoSpaceDE w:val="0"/>
        <w:ind w:left="426" w:hanging="426"/>
        <w:jc w:val="both"/>
        <w:rPr>
          <w:rFonts w:ascii="Arial Narrow" w:eastAsia="Book Antiqua" w:hAnsi="Arial Narrow" w:cs="Verdana"/>
          <w:sz w:val="22"/>
          <w:szCs w:val="22"/>
        </w:rPr>
      </w:pPr>
      <w:r w:rsidRPr="005A5620">
        <w:rPr>
          <w:rFonts w:ascii="Arial Narrow" w:eastAsia="Book Antiqua" w:hAnsi="Arial Narrow" w:cs="Verdana"/>
          <w:sz w:val="22"/>
          <w:szCs w:val="22"/>
        </w:rPr>
        <w:t>Wartość Umowy brutto wynosi </w:t>
      </w: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rPr>
        <w:t xml:space="preserve"> zł (słownie </w:t>
      </w: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rPr>
        <w:t xml:space="preserve">) </w:t>
      </w:r>
      <w:r w:rsidRPr="005A5620">
        <w:rPr>
          <w:rFonts w:ascii="Arial Narrow" w:eastAsia="Book Antiqua" w:hAnsi="Arial Narrow" w:cs="Verdana"/>
          <w:sz w:val="22"/>
          <w:szCs w:val="22"/>
        </w:rPr>
        <w:br/>
        <w:t xml:space="preserve">w tym należny podatek VAT o stawce </w:t>
      </w:r>
      <w:r w:rsidRPr="005A5620">
        <w:rPr>
          <w:rFonts w:ascii="Arial Narrow" w:eastAsia="Book Antiqua" w:hAnsi="Arial Narrow" w:cs="Verdana"/>
          <w:sz w:val="22"/>
          <w:szCs w:val="22"/>
          <w:highlight w:val="yellow"/>
        </w:rPr>
        <w:t>….</w:t>
      </w:r>
      <w:r w:rsidRPr="005A5620">
        <w:rPr>
          <w:rFonts w:ascii="Arial Narrow" w:eastAsia="Book Antiqua" w:hAnsi="Arial Narrow" w:cs="Verdana"/>
          <w:sz w:val="22"/>
          <w:szCs w:val="22"/>
        </w:rPr>
        <w:t>% .</w:t>
      </w:r>
      <w:r w:rsidRPr="005A5620">
        <w:rPr>
          <w:rFonts w:ascii="Arial Narrow" w:eastAsia="Book Antiqua" w:hAnsi="Arial Narrow" w:cs="Verdana"/>
          <w:sz w:val="22"/>
          <w:szCs w:val="22"/>
          <w:lang w:eastAsia="pl-PL"/>
        </w:rPr>
        <w:t xml:space="preserve"> </w:t>
      </w:r>
      <w:r w:rsidRPr="005A5620">
        <w:rPr>
          <w:rFonts w:ascii="Arial Narrow" w:eastAsia="Book Antiqua" w:hAnsi="Arial Narrow" w:cs="Verdana"/>
          <w:sz w:val="22"/>
          <w:szCs w:val="22"/>
        </w:rPr>
        <w:t>Wynagrodzenie to jest wynagrodzeniem ryczałtowym w rozumieniu ustawy z dnia 23 kwietnia 1964 r. - Kodeks cywilny (Dz.U. z 2023 r., poz. 1610 z późn. zm.).</w:t>
      </w:r>
    </w:p>
    <w:p w:rsidR="009448D8" w:rsidRPr="005A5620" w:rsidRDefault="009448D8" w:rsidP="00682698">
      <w:pPr>
        <w:pStyle w:val="Akapitzlist"/>
        <w:numPr>
          <w:ilvl w:val="0"/>
          <w:numId w:val="25"/>
        </w:numPr>
        <w:tabs>
          <w:tab w:val="clear" w:pos="284"/>
          <w:tab w:val="num" w:pos="426"/>
          <w:tab w:val="left" w:pos="4109"/>
        </w:tabs>
        <w:autoSpaceDE w:val="0"/>
        <w:ind w:left="426" w:hanging="426"/>
        <w:jc w:val="both"/>
        <w:rPr>
          <w:rFonts w:ascii="Arial Narrow" w:eastAsia="Book Antiqua" w:hAnsi="Arial Narrow" w:cs="Verdana"/>
          <w:sz w:val="22"/>
          <w:szCs w:val="22"/>
        </w:rPr>
      </w:pPr>
      <w:r w:rsidRPr="005A5620">
        <w:rPr>
          <w:rFonts w:ascii="Arial Narrow" w:eastAsia="Book Antiqua" w:hAnsi="Arial Narrow" w:cs="Verdana"/>
          <w:sz w:val="22"/>
          <w:szCs w:val="22"/>
        </w:rPr>
        <w:t>Wynagrodzenie określone w ust. 1 zawiera wszystkie koszty związane</w:t>
      </w:r>
      <w:r w:rsidRPr="005A5620">
        <w:rPr>
          <w:rFonts w:ascii="Arial Narrow" w:eastAsia="Book Antiqua" w:hAnsi="Arial Narrow" w:cs="Verdana"/>
          <w:sz w:val="22"/>
          <w:szCs w:val="22"/>
          <w:lang w:val="pl-PL"/>
        </w:rPr>
        <w:t xml:space="preserve"> z </w:t>
      </w:r>
      <w:r w:rsidRPr="005A5620">
        <w:rPr>
          <w:rFonts w:ascii="Arial Narrow" w:eastAsia="Book Antiqua" w:hAnsi="Arial Narrow" w:cs="Verdana"/>
          <w:sz w:val="22"/>
          <w:szCs w:val="22"/>
        </w:rPr>
        <w:t>realizacj</w:t>
      </w:r>
      <w:r w:rsidRPr="005A5620">
        <w:rPr>
          <w:rFonts w:ascii="Arial Narrow" w:eastAsia="Book Antiqua" w:hAnsi="Arial Narrow" w:cs="Verdana"/>
          <w:sz w:val="22"/>
          <w:szCs w:val="22"/>
          <w:lang w:val="pl-PL"/>
        </w:rPr>
        <w:t>ą</w:t>
      </w:r>
      <w:r w:rsidRPr="005A5620">
        <w:rPr>
          <w:rFonts w:ascii="Arial Narrow" w:eastAsia="Book Antiqua" w:hAnsi="Arial Narrow" w:cs="Verdana"/>
          <w:sz w:val="22"/>
          <w:szCs w:val="22"/>
        </w:rPr>
        <w:t xml:space="preserve"> przedmiotu zamówienia </w:t>
      </w:r>
      <w:r w:rsidRPr="005A5620">
        <w:rPr>
          <w:rFonts w:ascii="Arial Narrow" w:eastAsia="Book Antiqua" w:hAnsi="Arial Narrow" w:cs="Verdana"/>
          <w:sz w:val="22"/>
          <w:szCs w:val="22"/>
        </w:rPr>
        <w:br/>
        <w:t>w szczególności:</w:t>
      </w:r>
    </w:p>
    <w:p w:rsidR="009448D8" w:rsidRPr="005A5620" w:rsidRDefault="009448D8" w:rsidP="00682698">
      <w:pPr>
        <w:pStyle w:val="Akapitzlist"/>
        <w:numPr>
          <w:ilvl w:val="1"/>
          <w:numId w:val="25"/>
        </w:numPr>
        <w:tabs>
          <w:tab w:val="clear" w:pos="284"/>
          <w:tab w:val="num" w:pos="851"/>
          <w:tab w:val="left" w:pos="4109"/>
        </w:tabs>
        <w:autoSpaceDE w:val="0"/>
        <w:ind w:left="851" w:hanging="425"/>
        <w:jc w:val="both"/>
        <w:rPr>
          <w:rFonts w:ascii="Arial Narrow" w:eastAsia="Book Antiqua" w:hAnsi="Arial Narrow" w:cs="Verdana"/>
          <w:sz w:val="22"/>
          <w:szCs w:val="22"/>
        </w:rPr>
      </w:pPr>
      <w:r w:rsidRPr="005A5620">
        <w:rPr>
          <w:rFonts w:ascii="Arial Narrow" w:eastAsia="Book Antiqua" w:hAnsi="Arial Narrow" w:cs="Verdana"/>
          <w:sz w:val="22"/>
          <w:szCs w:val="22"/>
        </w:rPr>
        <w:t>koszt urządzenia wraz z dedykowanymi odczynnikami / dodatkowymi materiałami</w:t>
      </w:r>
      <w:r w:rsidRPr="005A5620">
        <w:rPr>
          <w:rStyle w:val="Odwoanieprzypisudolnego"/>
          <w:rFonts w:ascii="Arial Narrow" w:eastAsia="Book Antiqua" w:hAnsi="Arial Narrow" w:cs="Verdana"/>
          <w:sz w:val="22"/>
          <w:szCs w:val="22"/>
        </w:rPr>
        <w:footnoteReference w:id="18"/>
      </w:r>
      <w:r w:rsidRPr="005A5620">
        <w:rPr>
          <w:rFonts w:ascii="Arial Narrow" w:eastAsia="Book Antiqua" w:hAnsi="Arial Narrow" w:cs="Verdana"/>
          <w:sz w:val="22"/>
          <w:szCs w:val="22"/>
        </w:rPr>
        <w:t>;</w:t>
      </w:r>
    </w:p>
    <w:p w:rsidR="009448D8" w:rsidRPr="005A5620" w:rsidRDefault="009448D8" w:rsidP="00682698">
      <w:pPr>
        <w:pStyle w:val="Akapitzlist"/>
        <w:numPr>
          <w:ilvl w:val="1"/>
          <w:numId w:val="25"/>
        </w:numPr>
        <w:tabs>
          <w:tab w:val="clear" w:pos="284"/>
          <w:tab w:val="num" w:pos="851"/>
          <w:tab w:val="left" w:pos="4109"/>
        </w:tabs>
        <w:autoSpaceDE w:val="0"/>
        <w:ind w:left="851" w:hanging="425"/>
        <w:jc w:val="both"/>
        <w:rPr>
          <w:rFonts w:ascii="Arial Narrow" w:eastAsia="Book Antiqua" w:hAnsi="Arial Narrow" w:cs="Verdana"/>
          <w:sz w:val="22"/>
          <w:szCs w:val="22"/>
        </w:rPr>
      </w:pPr>
      <w:r w:rsidRPr="005A5620">
        <w:rPr>
          <w:rFonts w:ascii="Arial Narrow" w:eastAsia="Book Antiqua" w:hAnsi="Arial Narrow" w:cs="Verdana"/>
          <w:sz w:val="22"/>
          <w:szCs w:val="22"/>
        </w:rPr>
        <w:t>koszty związane z ich dostawą i wniesieniem do pomiesz</w:t>
      </w:r>
      <w:r w:rsidRPr="005A5620">
        <w:rPr>
          <w:rFonts w:ascii="Arial Narrow" w:eastAsia="Book Antiqua" w:hAnsi="Arial Narrow" w:cs="Verdana"/>
          <w:sz w:val="22"/>
          <w:szCs w:val="22"/>
          <w:lang w:val="pl-PL"/>
        </w:rPr>
        <w:t>czeń</w:t>
      </w:r>
      <w:r w:rsidRPr="005A5620">
        <w:rPr>
          <w:rFonts w:ascii="Arial Narrow" w:eastAsia="Book Antiqua" w:hAnsi="Arial Narrow" w:cs="Verdana"/>
          <w:sz w:val="22"/>
          <w:szCs w:val="22"/>
        </w:rPr>
        <w:t xml:space="preserve"> Laboratorium wskazanych przez Zamawiającego; </w:t>
      </w:r>
    </w:p>
    <w:p w:rsidR="009448D8" w:rsidRPr="005A5620" w:rsidRDefault="009448D8" w:rsidP="00682698">
      <w:pPr>
        <w:pStyle w:val="Akapitzlist"/>
        <w:numPr>
          <w:ilvl w:val="1"/>
          <w:numId w:val="25"/>
        </w:numPr>
        <w:tabs>
          <w:tab w:val="clear" w:pos="284"/>
          <w:tab w:val="num" w:pos="851"/>
          <w:tab w:val="left" w:pos="4109"/>
        </w:tabs>
        <w:autoSpaceDE w:val="0"/>
        <w:ind w:left="851" w:hanging="425"/>
        <w:jc w:val="both"/>
        <w:rPr>
          <w:rFonts w:ascii="Arial Narrow" w:eastAsia="Book Antiqua" w:hAnsi="Arial Narrow" w:cs="Verdana"/>
          <w:sz w:val="22"/>
          <w:szCs w:val="22"/>
        </w:rPr>
      </w:pPr>
      <w:r w:rsidRPr="005A5620">
        <w:rPr>
          <w:rFonts w:ascii="Arial Narrow" w:eastAsia="Book Antiqua" w:hAnsi="Arial Narrow" w:cs="Verdana"/>
          <w:sz w:val="22"/>
          <w:szCs w:val="22"/>
        </w:rPr>
        <w:t>koszty instalacji i uruchomienia;</w:t>
      </w:r>
      <w:r w:rsidRPr="005A5620">
        <w:rPr>
          <w:rFonts w:ascii="Arial Narrow" w:eastAsia="Book Antiqua" w:hAnsi="Arial Narrow" w:cs="Verdana"/>
          <w:sz w:val="22"/>
          <w:szCs w:val="22"/>
          <w:vertAlign w:val="superscript"/>
        </w:rPr>
        <w:t xml:space="preserve"> </w:t>
      </w:r>
    </w:p>
    <w:p w:rsidR="009448D8" w:rsidRPr="005A5620" w:rsidRDefault="009448D8" w:rsidP="00682698">
      <w:pPr>
        <w:pStyle w:val="Akapitzlist"/>
        <w:numPr>
          <w:ilvl w:val="1"/>
          <w:numId w:val="25"/>
        </w:numPr>
        <w:tabs>
          <w:tab w:val="clear" w:pos="284"/>
          <w:tab w:val="num" w:pos="851"/>
          <w:tab w:val="left" w:pos="4109"/>
        </w:tabs>
        <w:autoSpaceDE w:val="0"/>
        <w:ind w:left="851" w:hanging="425"/>
        <w:jc w:val="both"/>
        <w:rPr>
          <w:rFonts w:ascii="Arial Narrow" w:eastAsia="Book Antiqua" w:hAnsi="Arial Narrow" w:cs="Verdana"/>
          <w:sz w:val="22"/>
          <w:szCs w:val="22"/>
        </w:rPr>
      </w:pPr>
      <w:r w:rsidRPr="005A5620">
        <w:rPr>
          <w:rFonts w:ascii="Arial Narrow" w:hAnsi="Arial Narrow"/>
          <w:sz w:val="22"/>
          <w:szCs w:val="22"/>
        </w:rPr>
        <w:t>koszty związane ze świadczeniem zobowiązań związanych z gwarancją, w tym dojazdu i transportu;</w:t>
      </w:r>
    </w:p>
    <w:p w:rsidR="009448D8" w:rsidRPr="005A5620" w:rsidRDefault="009448D8" w:rsidP="00682698">
      <w:pPr>
        <w:pStyle w:val="Akapitzlist"/>
        <w:numPr>
          <w:ilvl w:val="1"/>
          <w:numId w:val="25"/>
        </w:numPr>
        <w:tabs>
          <w:tab w:val="clear" w:pos="284"/>
          <w:tab w:val="num" w:pos="851"/>
          <w:tab w:val="left" w:pos="4109"/>
        </w:tabs>
        <w:autoSpaceDE w:val="0"/>
        <w:ind w:left="851" w:hanging="425"/>
        <w:jc w:val="both"/>
        <w:rPr>
          <w:rFonts w:ascii="Arial Narrow" w:eastAsia="Book Antiqua" w:hAnsi="Arial Narrow" w:cs="Verdana"/>
          <w:sz w:val="22"/>
          <w:szCs w:val="22"/>
        </w:rPr>
      </w:pPr>
      <w:r w:rsidRPr="005A5620">
        <w:rPr>
          <w:rFonts w:ascii="Arial Narrow" w:eastAsia="Book Antiqua" w:hAnsi="Arial Narrow" w:cs="Verdana"/>
          <w:sz w:val="22"/>
          <w:szCs w:val="22"/>
        </w:rPr>
        <w:t>koszty szkolenia dla pracowników</w:t>
      </w:r>
      <w:r w:rsidRPr="005A5620">
        <w:rPr>
          <w:rFonts w:ascii="Arial Narrow" w:eastAsia="Book Antiqua" w:hAnsi="Arial Narrow" w:cs="Verdana"/>
          <w:bCs/>
          <w:sz w:val="22"/>
          <w:szCs w:val="22"/>
        </w:rPr>
        <w:t xml:space="preserve"> z obsługi urządzenia oraz oprogramowania</w:t>
      </w:r>
      <w:r w:rsidRPr="005A5620">
        <w:rPr>
          <w:rFonts w:ascii="Arial Narrow" w:eastAsia="Book Antiqua" w:hAnsi="Arial Narrow" w:cs="Verdana"/>
          <w:sz w:val="22"/>
          <w:szCs w:val="22"/>
        </w:rPr>
        <w:t xml:space="preserve">; </w:t>
      </w:r>
    </w:p>
    <w:p w:rsidR="009448D8" w:rsidRPr="005A5620" w:rsidRDefault="009448D8" w:rsidP="00682698">
      <w:pPr>
        <w:pStyle w:val="Akapitzlist"/>
        <w:numPr>
          <w:ilvl w:val="1"/>
          <w:numId w:val="25"/>
        </w:numPr>
        <w:tabs>
          <w:tab w:val="clear" w:pos="284"/>
          <w:tab w:val="num" w:pos="851"/>
          <w:tab w:val="left" w:pos="4109"/>
        </w:tabs>
        <w:autoSpaceDE w:val="0"/>
        <w:ind w:left="851" w:hanging="425"/>
        <w:jc w:val="both"/>
        <w:rPr>
          <w:rFonts w:ascii="Arial Narrow" w:eastAsia="Book Antiqua" w:hAnsi="Arial Narrow" w:cs="Verdana"/>
          <w:sz w:val="22"/>
          <w:szCs w:val="22"/>
        </w:rPr>
      </w:pPr>
      <w:r w:rsidRPr="005A5620">
        <w:rPr>
          <w:rFonts w:ascii="Arial Narrow" w:eastAsia="Book Antiqua" w:hAnsi="Arial Narrow" w:cs="Verdana"/>
          <w:sz w:val="22"/>
          <w:szCs w:val="22"/>
        </w:rPr>
        <w:t>koszty przeglądu/ów serwisowego/</w:t>
      </w:r>
      <w:proofErr w:type="spellStart"/>
      <w:r w:rsidRPr="005A5620">
        <w:rPr>
          <w:rFonts w:ascii="Arial Narrow" w:eastAsia="Book Antiqua" w:hAnsi="Arial Narrow" w:cs="Verdana"/>
          <w:sz w:val="22"/>
          <w:szCs w:val="22"/>
        </w:rPr>
        <w:t>ych</w:t>
      </w:r>
      <w:proofErr w:type="spellEnd"/>
      <w:r w:rsidRPr="005A5620">
        <w:rPr>
          <w:rFonts w:ascii="Arial Narrow" w:eastAsia="Book Antiqua" w:hAnsi="Arial Narrow" w:cs="Verdana"/>
          <w:sz w:val="22"/>
          <w:szCs w:val="22"/>
        </w:rPr>
        <w:t>, o którym mowa w § 2 ust. 10 umowy oraz niezbędnych materiałów do jego wykonania oraz wynikających z OPZ.</w:t>
      </w:r>
    </w:p>
    <w:p w:rsidR="009448D8" w:rsidRPr="005A5620" w:rsidRDefault="009448D8" w:rsidP="00682698">
      <w:pPr>
        <w:numPr>
          <w:ilvl w:val="0"/>
          <w:numId w:val="25"/>
        </w:numPr>
        <w:tabs>
          <w:tab w:val="clear" w:pos="284"/>
          <w:tab w:val="num" w:pos="426"/>
          <w:tab w:val="left" w:pos="720"/>
        </w:tabs>
        <w:suppressAutoHyphens/>
        <w:ind w:left="426" w:hanging="426"/>
        <w:rPr>
          <w:rFonts w:ascii="Arial Narrow" w:hAnsi="Arial Narrow" w:cs="Verdana"/>
          <w:sz w:val="22"/>
          <w:szCs w:val="22"/>
        </w:rPr>
      </w:pPr>
      <w:r w:rsidRPr="005A5620">
        <w:rPr>
          <w:rFonts w:ascii="Arial Narrow" w:hAnsi="Arial Narrow" w:cs="Verdana"/>
          <w:sz w:val="22"/>
          <w:szCs w:val="22"/>
        </w:rPr>
        <w:t xml:space="preserve">Adresatem i płatnikiem należności w ramach niniejszej Umowy jest: </w:t>
      </w:r>
    </w:p>
    <w:p w:rsidR="009448D8" w:rsidRPr="005A5620" w:rsidRDefault="009448D8" w:rsidP="009448D8">
      <w:pPr>
        <w:ind w:left="426" w:firstLine="0"/>
        <w:rPr>
          <w:rFonts w:ascii="Arial Narrow" w:hAnsi="Arial Narrow" w:cs="Verdana"/>
          <w:sz w:val="22"/>
          <w:szCs w:val="22"/>
        </w:rPr>
      </w:pPr>
      <w:r w:rsidRPr="005A5620">
        <w:rPr>
          <w:rFonts w:ascii="Arial Narrow" w:hAnsi="Arial Narrow" w:cs="Verdana"/>
          <w:sz w:val="22"/>
          <w:szCs w:val="22"/>
        </w:rPr>
        <w:t>Komenda Wojewódzka Policji</w:t>
      </w:r>
    </w:p>
    <w:p w:rsidR="009448D8" w:rsidRPr="005A5620" w:rsidRDefault="009448D8" w:rsidP="009448D8">
      <w:pPr>
        <w:ind w:left="426" w:firstLine="0"/>
        <w:rPr>
          <w:rFonts w:ascii="Arial Narrow" w:hAnsi="Arial Narrow" w:cs="Verdana"/>
          <w:sz w:val="22"/>
          <w:szCs w:val="22"/>
        </w:rPr>
      </w:pPr>
      <w:r w:rsidRPr="005A5620">
        <w:rPr>
          <w:rFonts w:ascii="Arial Narrow" w:hAnsi="Arial Narrow" w:cs="Verdana"/>
          <w:sz w:val="22"/>
          <w:szCs w:val="22"/>
        </w:rPr>
        <w:t>ul. Kochanowskiego 2a, 60-844 Poznań</w:t>
      </w:r>
    </w:p>
    <w:p w:rsidR="009448D8" w:rsidRPr="005A5620" w:rsidRDefault="009448D8" w:rsidP="009448D8">
      <w:pPr>
        <w:pStyle w:val="Akapitzlist"/>
        <w:tabs>
          <w:tab w:val="left" w:pos="4109"/>
        </w:tabs>
        <w:autoSpaceDE w:val="0"/>
        <w:ind w:left="426"/>
        <w:jc w:val="both"/>
        <w:rPr>
          <w:rFonts w:ascii="Arial Narrow" w:eastAsia="Book Antiqua" w:hAnsi="Arial Narrow" w:cs="Verdana"/>
          <w:sz w:val="22"/>
          <w:szCs w:val="22"/>
        </w:rPr>
      </w:pPr>
      <w:r w:rsidRPr="005A5620">
        <w:rPr>
          <w:rFonts w:ascii="Arial Narrow" w:hAnsi="Arial Narrow" w:cs="Verdana"/>
          <w:sz w:val="22"/>
          <w:szCs w:val="22"/>
        </w:rPr>
        <w:t>NIP: 7770001878, REGON: 630703410.</w:t>
      </w:r>
    </w:p>
    <w:p w:rsidR="009448D8" w:rsidRPr="005A5620" w:rsidRDefault="009448D8" w:rsidP="00682698">
      <w:pPr>
        <w:pStyle w:val="Akapitzlist"/>
        <w:numPr>
          <w:ilvl w:val="0"/>
          <w:numId w:val="25"/>
        </w:numPr>
        <w:tabs>
          <w:tab w:val="clear" w:pos="284"/>
          <w:tab w:val="num" w:pos="426"/>
          <w:tab w:val="left" w:pos="4109"/>
        </w:tabs>
        <w:autoSpaceDE w:val="0"/>
        <w:ind w:left="426" w:hanging="426"/>
        <w:jc w:val="both"/>
        <w:rPr>
          <w:rFonts w:ascii="Arial Narrow" w:eastAsia="Book Antiqua" w:hAnsi="Arial Narrow" w:cs="Verdana"/>
          <w:sz w:val="22"/>
          <w:szCs w:val="22"/>
        </w:rPr>
      </w:pPr>
      <w:r w:rsidRPr="005A5620">
        <w:rPr>
          <w:rFonts w:ascii="Arial Narrow" w:eastAsia="Book Antiqua" w:hAnsi="Arial Narrow" w:cs="Verdana"/>
          <w:sz w:val="22"/>
          <w:szCs w:val="22"/>
        </w:rPr>
        <w:t xml:space="preserve">Zamawiający zapłaci Wykonawcy wynagrodzenie przelewem na rachunek bankowy wskazany w fakturze, w terminie do 30 dni od daty otrzymania przez Zamawiającego prawidłowo wystawionej faktury VAT. </w:t>
      </w:r>
    </w:p>
    <w:p w:rsidR="009448D8" w:rsidRPr="005A5620" w:rsidRDefault="009448D8" w:rsidP="00682698">
      <w:pPr>
        <w:pStyle w:val="Akapitzlist"/>
        <w:numPr>
          <w:ilvl w:val="0"/>
          <w:numId w:val="25"/>
        </w:numPr>
        <w:tabs>
          <w:tab w:val="clear" w:pos="284"/>
          <w:tab w:val="num" w:pos="426"/>
          <w:tab w:val="left" w:pos="4109"/>
        </w:tabs>
        <w:autoSpaceDE w:val="0"/>
        <w:ind w:left="426" w:hanging="426"/>
        <w:jc w:val="both"/>
        <w:rPr>
          <w:rFonts w:ascii="Arial Narrow" w:eastAsia="Book Antiqua" w:hAnsi="Arial Narrow" w:cs="Verdana"/>
          <w:sz w:val="22"/>
          <w:szCs w:val="22"/>
        </w:rPr>
      </w:pPr>
      <w:r w:rsidRPr="005A5620">
        <w:rPr>
          <w:rFonts w:ascii="Arial Narrow" w:hAnsi="Arial Narrow"/>
          <w:sz w:val="22"/>
          <w:szCs w:val="22"/>
        </w:rPr>
        <w:t>Wykonawca może przesłać fakturę za pośrednictwem Platformy Elektronicznego Fakturowania (PEF). Dane do konta Zamawiającego na PEF zostały określone w ust. 3. Terminy płatności faktury oraz jej dostarczenia określone w ust. 4 stosuje się odpowiednio.</w:t>
      </w:r>
      <w:r w:rsidRPr="005A5620">
        <w:rPr>
          <w:rFonts w:ascii="Arial Narrow" w:eastAsia="Book Antiqua" w:hAnsi="Arial Narrow" w:cs="Verdana"/>
          <w:sz w:val="22"/>
          <w:szCs w:val="22"/>
        </w:rPr>
        <w:t xml:space="preserve"> </w:t>
      </w:r>
    </w:p>
    <w:p w:rsidR="009448D8" w:rsidRPr="005A5620" w:rsidRDefault="009448D8" w:rsidP="00682698">
      <w:pPr>
        <w:pStyle w:val="Akapitzlist"/>
        <w:numPr>
          <w:ilvl w:val="0"/>
          <w:numId w:val="25"/>
        </w:numPr>
        <w:tabs>
          <w:tab w:val="clear" w:pos="284"/>
          <w:tab w:val="num" w:pos="426"/>
          <w:tab w:val="left" w:pos="4109"/>
        </w:tabs>
        <w:autoSpaceDE w:val="0"/>
        <w:ind w:left="426" w:hanging="426"/>
        <w:jc w:val="both"/>
        <w:rPr>
          <w:rFonts w:ascii="Arial Narrow" w:eastAsia="Book Antiqua" w:hAnsi="Arial Narrow" w:cs="Verdana"/>
          <w:sz w:val="22"/>
          <w:szCs w:val="22"/>
        </w:rPr>
      </w:pPr>
      <w:r w:rsidRPr="005A5620">
        <w:rPr>
          <w:rFonts w:ascii="Arial Narrow" w:eastAsia="Book Antiqua" w:hAnsi="Arial Narrow" w:cs="Verdana"/>
          <w:sz w:val="22"/>
          <w:szCs w:val="22"/>
        </w:rPr>
        <w:t>Zamawiający nie wyraża zgody na cesję wierzytelności wynikających z niniejszej umowy bez swojej zgody wyrażonej na piśmie, pod rygorem nieważności.</w:t>
      </w:r>
    </w:p>
    <w:p w:rsidR="009448D8" w:rsidRPr="005A5620" w:rsidRDefault="009448D8" w:rsidP="009448D8">
      <w:pPr>
        <w:tabs>
          <w:tab w:val="left" w:pos="4109"/>
        </w:tabs>
        <w:autoSpaceDE w:val="0"/>
        <w:jc w:val="center"/>
        <w:rPr>
          <w:rFonts w:ascii="Arial Narrow" w:eastAsia="Book Antiqua" w:hAnsi="Arial Narrow" w:cs="Verdana"/>
          <w:b/>
          <w:sz w:val="22"/>
          <w:szCs w:val="22"/>
        </w:rPr>
      </w:pPr>
    </w:p>
    <w:p w:rsidR="009448D8" w:rsidRPr="005A5620" w:rsidRDefault="009448D8" w:rsidP="009448D8">
      <w:pPr>
        <w:tabs>
          <w:tab w:val="left" w:pos="4109"/>
        </w:tabs>
        <w:autoSpaceDE w:val="0"/>
        <w:jc w:val="center"/>
        <w:rPr>
          <w:rFonts w:ascii="Arial Narrow" w:eastAsia="Book Antiqua" w:hAnsi="Arial Narrow" w:cs="Verdana"/>
          <w:b/>
          <w:sz w:val="22"/>
          <w:szCs w:val="22"/>
        </w:rPr>
      </w:pPr>
      <w:r w:rsidRPr="005A5620">
        <w:rPr>
          <w:rFonts w:ascii="Arial Narrow" w:eastAsia="Book Antiqua" w:hAnsi="Arial Narrow" w:cs="Verdana"/>
          <w:b/>
          <w:sz w:val="22"/>
          <w:szCs w:val="22"/>
        </w:rPr>
        <w:t>§ 4 [Gwarancja]</w:t>
      </w:r>
    </w:p>
    <w:p w:rsidR="009448D8" w:rsidRPr="005A5620" w:rsidRDefault="009448D8" w:rsidP="00682698">
      <w:pPr>
        <w:pStyle w:val="Akapitzlist"/>
        <w:numPr>
          <w:ilvl w:val="0"/>
          <w:numId w:val="29"/>
        </w:numPr>
        <w:tabs>
          <w:tab w:val="clear" w:pos="284"/>
          <w:tab w:val="num" w:pos="426"/>
          <w:tab w:val="left" w:pos="4109"/>
        </w:tabs>
        <w:autoSpaceDE w:val="0"/>
        <w:ind w:left="426" w:hanging="426"/>
        <w:jc w:val="both"/>
        <w:rPr>
          <w:rFonts w:ascii="Arial Narrow" w:eastAsia="Book Antiqua" w:hAnsi="Arial Narrow" w:cs="Verdana"/>
          <w:sz w:val="22"/>
          <w:szCs w:val="22"/>
        </w:rPr>
      </w:pPr>
      <w:r w:rsidRPr="005A5620">
        <w:rPr>
          <w:rFonts w:ascii="Arial Narrow" w:eastAsia="Book Antiqua" w:hAnsi="Arial Narrow" w:cs="Verdana"/>
          <w:sz w:val="22"/>
          <w:szCs w:val="22"/>
        </w:rPr>
        <w:t xml:space="preserve">Wykonawca udziela rękojmi za wady i gwarancji na dostarczone urządzenie na okres </w:t>
      </w:r>
      <w:r w:rsidRPr="005A5620">
        <w:rPr>
          <w:rFonts w:ascii="Arial Narrow" w:eastAsia="Book Antiqua" w:hAnsi="Arial Narrow" w:cs="Verdana"/>
          <w:bCs/>
          <w:sz w:val="22"/>
          <w:szCs w:val="22"/>
          <w:highlight w:val="yellow"/>
        </w:rPr>
        <w:t>……</w:t>
      </w:r>
      <w:r w:rsidRPr="005A5620">
        <w:rPr>
          <w:rFonts w:ascii="Arial Narrow" w:eastAsia="Book Antiqua" w:hAnsi="Arial Narrow" w:cs="Verdana"/>
          <w:bCs/>
          <w:sz w:val="22"/>
          <w:szCs w:val="22"/>
        </w:rPr>
        <w:t xml:space="preserve"> </w:t>
      </w:r>
      <w:r w:rsidRPr="005A5620">
        <w:rPr>
          <w:rFonts w:ascii="Arial Narrow" w:eastAsia="Book Antiqua" w:hAnsi="Arial Narrow" w:cs="Verdana"/>
          <w:sz w:val="22"/>
          <w:szCs w:val="22"/>
        </w:rPr>
        <w:t xml:space="preserve">miesięcy od daty jego </w:t>
      </w:r>
      <w:r w:rsidRPr="005A5620">
        <w:rPr>
          <w:rFonts w:ascii="Arial Narrow" w:eastAsia="Book Antiqua" w:hAnsi="Arial Narrow" w:cs="Verdana"/>
          <w:bCs/>
          <w:sz w:val="22"/>
          <w:szCs w:val="22"/>
        </w:rPr>
        <w:t xml:space="preserve">dostawy i uruchomienia, </w:t>
      </w:r>
      <w:r w:rsidRPr="005A5620">
        <w:rPr>
          <w:rFonts w:ascii="Arial Narrow" w:eastAsia="Book Antiqua" w:hAnsi="Arial Narrow" w:cs="Verdana"/>
          <w:sz w:val="22"/>
          <w:szCs w:val="22"/>
        </w:rPr>
        <w:t>zgodnie ze złożoną ofertą Wykonawcy. Do dostarczonego urządzenia będzie dołączona karta gwarancyjna zawierająca numer seryjny, okres</w:t>
      </w:r>
      <w:r w:rsidRPr="005A5620">
        <w:rPr>
          <w:rFonts w:ascii="Arial Narrow" w:eastAsia="Book Antiqua" w:hAnsi="Arial Narrow" w:cs="Verdana"/>
          <w:sz w:val="22"/>
          <w:szCs w:val="22"/>
          <w:lang w:val="pl-PL"/>
        </w:rPr>
        <w:t xml:space="preserve"> oraz </w:t>
      </w:r>
      <w:r w:rsidRPr="005A5620">
        <w:rPr>
          <w:rFonts w:ascii="Arial Narrow" w:eastAsia="Book Antiqua" w:hAnsi="Arial Narrow" w:cs="Verdana"/>
          <w:sz w:val="22"/>
          <w:szCs w:val="22"/>
        </w:rPr>
        <w:t>warunki gwarancji</w:t>
      </w:r>
      <w:r w:rsidR="001464F0" w:rsidRPr="005A5620">
        <w:rPr>
          <w:rFonts w:ascii="Arial Narrow" w:eastAsia="Book Antiqua" w:hAnsi="Arial Narrow" w:cs="Verdana"/>
          <w:sz w:val="22"/>
          <w:szCs w:val="22"/>
          <w:lang w:val="pl-PL"/>
        </w:rPr>
        <w:t xml:space="preserve">. </w:t>
      </w:r>
    </w:p>
    <w:p w:rsidR="009448D8" w:rsidRPr="005A5620" w:rsidRDefault="009448D8" w:rsidP="00682698">
      <w:pPr>
        <w:pStyle w:val="Akapitzlist"/>
        <w:numPr>
          <w:ilvl w:val="0"/>
          <w:numId w:val="29"/>
        </w:numPr>
        <w:tabs>
          <w:tab w:val="clear" w:pos="284"/>
          <w:tab w:val="num" w:pos="426"/>
          <w:tab w:val="left" w:pos="4109"/>
        </w:tabs>
        <w:autoSpaceDE w:val="0"/>
        <w:ind w:left="426" w:hanging="426"/>
        <w:jc w:val="both"/>
        <w:rPr>
          <w:rFonts w:ascii="Arial Narrow" w:eastAsia="Book Antiqua" w:hAnsi="Arial Narrow" w:cs="Verdana"/>
          <w:sz w:val="22"/>
          <w:szCs w:val="22"/>
        </w:rPr>
      </w:pPr>
      <w:r w:rsidRPr="005A5620">
        <w:rPr>
          <w:rFonts w:ascii="Arial Narrow" w:eastAsia="Book Antiqua" w:hAnsi="Arial Narrow" w:cs="Verdana"/>
          <w:sz w:val="22"/>
          <w:szCs w:val="22"/>
        </w:rPr>
        <w:t xml:space="preserve">Zgłoszenia awarii przyjmowane będą w dni robocze przez serwis gwarancyjny, o którym mowa w ust. 9. </w:t>
      </w:r>
    </w:p>
    <w:p w:rsidR="009448D8" w:rsidRPr="005A5620" w:rsidRDefault="009448D8" w:rsidP="00682698">
      <w:pPr>
        <w:pStyle w:val="Akapitzlist"/>
        <w:numPr>
          <w:ilvl w:val="0"/>
          <w:numId w:val="29"/>
        </w:numPr>
        <w:tabs>
          <w:tab w:val="clear" w:pos="284"/>
          <w:tab w:val="num" w:pos="426"/>
          <w:tab w:val="left" w:pos="4109"/>
        </w:tabs>
        <w:autoSpaceDE w:val="0"/>
        <w:ind w:left="426" w:hanging="426"/>
        <w:jc w:val="both"/>
        <w:rPr>
          <w:rFonts w:ascii="Arial Narrow" w:eastAsia="Book Antiqua" w:hAnsi="Arial Narrow" w:cs="Verdana"/>
          <w:sz w:val="22"/>
          <w:szCs w:val="22"/>
        </w:rPr>
      </w:pPr>
      <w:r w:rsidRPr="005A5620">
        <w:rPr>
          <w:rFonts w:ascii="Arial Narrow" w:eastAsia="Book Antiqua" w:hAnsi="Arial Narrow" w:cs="Verdana"/>
          <w:sz w:val="22"/>
          <w:szCs w:val="22"/>
        </w:rPr>
        <w:t>Czas reakcji serwisu po zgłoszeniu awarii przez Zamawiającego - nie dłuższy niż 5 dni.</w:t>
      </w:r>
    </w:p>
    <w:p w:rsidR="009448D8" w:rsidRPr="00012915" w:rsidRDefault="009448D8" w:rsidP="00682698">
      <w:pPr>
        <w:pStyle w:val="Akapitzlist"/>
        <w:numPr>
          <w:ilvl w:val="0"/>
          <w:numId w:val="29"/>
        </w:numPr>
        <w:tabs>
          <w:tab w:val="clear" w:pos="284"/>
          <w:tab w:val="num" w:pos="426"/>
          <w:tab w:val="left" w:pos="4109"/>
        </w:tabs>
        <w:autoSpaceDE w:val="0"/>
        <w:ind w:left="426" w:hanging="426"/>
        <w:jc w:val="both"/>
        <w:rPr>
          <w:rFonts w:ascii="Arial Narrow" w:eastAsia="Book Antiqua" w:hAnsi="Arial Narrow" w:cs="Verdana"/>
          <w:sz w:val="22"/>
          <w:szCs w:val="22"/>
        </w:rPr>
      </w:pPr>
      <w:r w:rsidRPr="00012915">
        <w:rPr>
          <w:rFonts w:ascii="Arial Narrow" w:eastAsia="Book Antiqua" w:hAnsi="Arial Narrow" w:cs="Verdana"/>
          <w:sz w:val="22"/>
          <w:szCs w:val="22"/>
        </w:rPr>
        <w:t xml:space="preserve">Wykonanie napraw i usunięcie awarii nastąpi w terminie nie dłuższym niż 14 dni roboczych od momentu zgłoszenia awarii do siedziby </w:t>
      </w:r>
      <w:r w:rsidRPr="00012915">
        <w:rPr>
          <w:rFonts w:ascii="Arial Narrow" w:eastAsia="Book Antiqua" w:hAnsi="Arial Narrow" w:cs="Verdana"/>
          <w:sz w:val="22"/>
          <w:szCs w:val="22"/>
          <w:lang w:val="pl-PL"/>
        </w:rPr>
        <w:t>Wykonawcy.</w:t>
      </w:r>
      <w:r w:rsidRPr="00012915">
        <w:rPr>
          <w:rFonts w:ascii="Arial Narrow" w:eastAsia="Book Antiqua" w:hAnsi="Arial Narrow" w:cs="Verdana"/>
          <w:sz w:val="22"/>
          <w:szCs w:val="22"/>
        </w:rPr>
        <w:t xml:space="preserve"> </w:t>
      </w:r>
    </w:p>
    <w:p w:rsidR="009448D8" w:rsidRPr="00012915" w:rsidRDefault="009448D8" w:rsidP="00682698">
      <w:pPr>
        <w:pStyle w:val="Akapitzlist"/>
        <w:numPr>
          <w:ilvl w:val="0"/>
          <w:numId w:val="29"/>
        </w:numPr>
        <w:tabs>
          <w:tab w:val="clear" w:pos="284"/>
          <w:tab w:val="num" w:pos="426"/>
          <w:tab w:val="left" w:pos="4109"/>
        </w:tabs>
        <w:autoSpaceDE w:val="0"/>
        <w:ind w:left="426" w:hanging="426"/>
        <w:jc w:val="both"/>
        <w:rPr>
          <w:rFonts w:ascii="Arial Narrow" w:eastAsia="Book Antiqua" w:hAnsi="Arial Narrow" w:cs="Verdana"/>
          <w:sz w:val="22"/>
          <w:szCs w:val="22"/>
        </w:rPr>
      </w:pPr>
      <w:r w:rsidRPr="00012915">
        <w:rPr>
          <w:rFonts w:ascii="Arial Narrow" w:eastAsia="Book Antiqua" w:hAnsi="Arial Narrow" w:cs="Verdana"/>
          <w:sz w:val="22"/>
          <w:szCs w:val="22"/>
        </w:rPr>
        <w:t xml:space="preserve">W przypadku uszkodzeń wymagających odesłania wadliwego elementu/modułu lub urządzenia do siedziby producenta, naprawa gwarancyjna będzie wykonana w terminie nie dłuższym niż 30 dni, od momentu zgłoszenia awarii do siedziby </w:t>
      </w:r>
      <w:r w:rsidRPr="00012915">
        <w:rPr>
          <w:rFonts w:ascii="Arial Narrow" w:eastAsia="Book Antiqua" w:hAnsi="Arial Narrow" w:cs="Verdana"/>
          <w:sz w:val="22"/>
          <w:szCs w:val="22"/>
          <w:lang w:val="pl-PL"/>
        </w:rPr>
        <w:t>Wykonawcy.</w:t>
      </w:r>
      <w:r w:rsidRPr="00012915">
        <w:rPr>
          <w:rFonts w:ascii="Arial Narrow" w:eastAsia="Book Antiqua" w:hAnsi="Arial Narrow" w:cs="Verdana"/>
          <w:sz w:val="22"/>
          <w:szCs w:val="22"/>
          <w:vertAlign w:val="superscript"/>
          <w:lang w:eastAsia="pl-PL"/>
        </w:rPr>
        <w:t xml:space="preserve"> </w:t>
      </w:r>
    </w:p>
    <w:p w:rsidR="009448D8" w:rsidRPr="00012915" w:rsidRDefault="009448D8" w:rsidP="00682698">
      <w:pPr>
        <w:pStyle w:val="Akapitzlist"/>
        <w:numPr>
          <w:ilvl w:val="0"/>
          <w:numId w:val="29"/>
        </w:numPr>
        <w:tabs>
          <w:tab w:val="clear" w:pos="284"/>
          <w:tab w:val="num" w:pos="426"/>
          <w:tab w:val="left" w:pos="4109"/>
        </w:tabs>
        <w:autoSpaceDE w:val="0"/>
        <w:ind w:left="426" w:hanging="426"/>
        <w:jc w:val="both"/>
        <w:rPr>
          <w:rFonts w:ascii="Arial Narrow" w:eastAsia="Book Antiqua" w:hAnsi="Arial Narrow" w:cs="Verdana"/>
          <w:sz w:val="22"/>
          <w:szCs w:val="22"/>
        </w:rPr>
      </w:pPr>
      <w:r w:rsidRPr="00012915">
        <w:rPr>
          <w:rFonts w:ascii="Arial Narrow" w:eastAsia="Book Antiqua" w:hAnsi="Arial Narrow" w:cs="Verdana"/>
          <w:sz w:val="22"/>
          <w:szCs w:val="22"/>
        </w:rPr>
        <w:t>W przypadku trzeciej naprawy danego elementu/modułu urządzenia w okresie gwarancyjnym Wykonawca zobowiązuje się do wymiany danego elementu/modułu na fabrycznie nowy.</w:t>
      </w:r>
    </w:p>
    <w:p w:rsidR="009448D8" w:rsidRPr="00012915" w:rsidRDefault="009448D8" w:rsidP="00682698">
      <w:pPr>
        <w:pStyle w:val="Akapitzlist"/>
        <w:numPr>
          <w:ilvl w:val="0"/>
          <w:numId w:val="29"/>
        </w:numPr>
        <w:tabs>
          <w:tab w:val="clear" w:pos="284"/>
          <w:tab w:val="num" w:pos="426"/>
          <w:tab w:val="left" w:pos="4109"/>
        </w:tabs>
        <w:autoSpaceDE w:val="0"/>
        <w:ind w:left="426" w:hanging="426"/>
        <w:jc w:val="both"/>
        <w:rPr>
          <w:rFonts w:ascii="Arial Narrow" w:eastAsia="Book Antiqua" w:hAnsi="Arial Narrow" w:cs="Verdana"/>
          <w:sz w:val="22"/>
          <w:szCs w:val="22"/>
        </w:rPr>
      </w:pPr>
      <w:r w:rsidRPr="00012915">
        <w:rPr>
          <w:rFonts w:ascii="Arial Narrow" w:eastAsia="Book Antiqua" w:hAnsi="Arial Narrow" w:cs="Verdana"/>
          <w:sz w:val="22"/>
          <w:szCs w:val="22"/>
        </w:rPr>
        <w:t>Fakt awarii, naprawy i ewentualnie wymiany elementu/modułu na nowy będzie odnotowywany każdorazowo w karcie gwarancyjnej.</w:t>
      </w:r>
    </w:p>
    <w:p w:rsidR="009448D8" w:rsidRPr="00012915" w:rsidRDefault="009448D8" w:rsidP="00682698">
      <w:pPr>
        <w:pStyle w:val="Akapitzlist"/>
        <w:numPr>
          <w:ilvl w:val="0"/>
          <w:numId w:val="29"/>
        </w:numPr>
        <w:tabs>
          <w:tab w:val="clear" w:pos="284"/>
          <w:tab w:val="num" w:pos="426"/>
          <w:tab w:val="left" w:pos="4109"/>
        </w:tabs>
        <w:autoSpaceDE w:val="0"/>
        <w:ind w:left="426" w:hanging="426"/>
        <w:jc w:val="both"/>
        <w:rPr>
          <w:rFonts w:ascii="Arial Narrow" w:eastAsia="Book Antiqua" w:hAnsi="Arial Narrow" w:cs="Verdana"/>
          <w:sz w:val="22"/>
          <w:szCs w:val="22"/>
        </w:rPr>
      </w:pPr>
      <w:r w:rsidRPr="00012915">
        <w:rPr>
          <w:rFonts w:ascii="Arial Narrow" w:eastAsia="Book Antiqua" w:hAnsi="Arial Narrow" w:cs="Verdana"/>
          <w:sz w:val="22"/>
          <w:szCs w:val="22"/>
        </w:rPr>
        <w:t>Gwarancja ulega przedłużeniu o okres naprawy.</w:t>
      </w:r>
    </w:p>
    <w:p w:rsidR="009448D8" w:rsidRPr="00012915" w:rsidRDefault="009448D8" w:rsidP="00682698">
      <w:pPr>
        <w:pStyle w:val="Akapitzlist"/>
        <w:numPr>
          <w:ilvl w:val="0"/>
          <w:numId w:val="29"/>
        </w:numPr>
        <w:tabs>
          <w:tab w:val="clear" w:pos="284"/>
          <w:tab w:val="num" w:pos="426"/>
          <w:tab w:val="left" w:pos="4109"/>
        </w:tabs>
        <w:autoSpaceDE w:val="0"/>
        <w:ind w:left="426" w:hanging="426"/>
        <w:jc w:val="both"/>
        <w:rPr>
          <w:rFonts w:ascii="Arial Narrow" w:eastAsia="Book Antiqua" w:hAnsi="Arial Narrow" w:cs="Verdana"/>
          <w:sz w:val="22"/>
          <w:szCs w:val="22"/>
        </w:rPr>
      </w:pPr>
      <w:r w:rsidRPr="00012915">
        <w:rPr>
          <w:rFonts w:ascii="Arial Narrow" w:eastAsia="Book Antiqua" w:hAnsi="Arial Narrow" w:cs="Verdana"/>
          <w:sz w:val="22"/>
          <w:szCs w:val="22"/>
        </w:rPr>
        <w:t xml:space="preserve">Serwis gwarancyjny będzie pełnić Wykonawca, </w:t>
      </w:r>
      <w:r w:rsidRPr="00012915">
        <w:rPr>
          <w:rFonts w:ascii="Arial Narrow" w:eastAsia="Book Antiqua" w:hAnsi="Arial Narrow" w:cs="Verdana"/>
          <w:sz w:val="22"/>
          <w:szCs w:val="22"/>
          <w:lang w:val="en-US"/>
        </w:rPr>
        <w:t xml:space="preserve">tel. </w:t>
      </w:r>
      <w:r w:rsidRPr="00012915">
        <w:rPr>
          <w:rFonts w:ascii="Arial Narrow" w:eastAsia="Book Antiqua" w:hAnsi="Arial Narrow" w:cs="Verdana"/>
          <w:sz w:val="22"/>
          <w:szCs w:val="22"/>
          <w:highlight w:val="yellow"/>
        </w:rPr>
        <w:t>………………..</w:t>
      </w:r>
      <w:r w:rsidRPr="00012915">
        <w:rPr>
          <w:rFonts w:ascii="Arial Narrow" w:eastAsia="Book Antiqua" w:hAnsi="Arial Narrow" w:cs="Verdana"/>
          <w:sz w:val="22"/>
          <w:szCs w:val="22"/>
        </w:rPr>
        <w:t>,</w:t>
      </w:r>
      <w:r w:rsidRPr="00012915">
        <w:rPr>
          <w:rFonts w:ascii="Arial Narrow" w:eastAsia="Book Antiqua" w:hAnsi="Arial Narrow" w:cs="Verdana"/>
          <w:sz w:val="22"/>
          <w:szCs w:val="22"/>
          <w:lang w:val="en-US"/>
        </w:rPr>
        <w:t xml:space="preserve"> e-mail: </w:t>
      </w:r>
      <w:r w:rsidRPr="00012915">
        <w:rPr>
          <w:rStyle w:val="Hipercze"/>
          <w:rFonts w:ascii="Arial Narrow" w:eastAsia="Book Antiqua" w:hAnsi="Arial Narrow" w:cs="Verdana"/>
          <w:sz w:val="22"/>
          <w:szCs w:val="22"/>
          <w:highlight w:val="yellow"/>
        </w:rPr>
        <w:t>……………………………..</w:t>
      </w:r>
      <w:r w:rsidRPr="00012915">
        <w:rPr>
          <w:rFonts w:ascii="Arial Narrow" w:eastAsia="Book Antiqua" w:hAnsi="Arial Narrow" w:cs="Verdana"/>
          <w:sz w:val="22"/>
          <w:szCs w:val="22"/>
          <w:highlight w:val="yellow"/>
          <w:lang w:val="en-US"/>
        </w:rPr>
        <w:t>.</w:t>
      </w:r>
    </w:p>
    <w:p w:rsidR="009448D8" w:rsidRPr="00012915" w:rsidRDefault="009448D8" w:rsidP="009448D8">
      <w:pPr>
        <w:tabs>
          <w:tab w:val="left" w:pos="4109"/>
        </w:tabs>
        <w:autoSpaceDE w:val="0"/>
        <w:jc w:val="center"/>
        <w:rPr>
          <w:rFonts w:ascii="Arial Narrow" w:eastAsia="Book Antiqua" w:hAnsi="Arial Narrow" w:cs="Verdana"/>
          <w:sz w:val="22"/>
          <w:szCs w:val="22"/>
        </w:rPr>
      </w:pPr>
      <w:r w:rsidRPr="00012915">
        <w:rPr>
          <w:rFonts w:ascii="Arial Narrow" w:eastAsia="Book Antiqua" w:hAnsi="Arial Narrow" w:cs="Verdana"/>
          <w:b/>
          <w:sz w:val="22"/>
          <w:szCs w:val="22"/>
        </w:rPr>
        <w:lastRenderedPageBreak/>
        <w:t>§ 5 [Kary umowne]</w:t>
      </w:r>
    </w:p>
    <w:p w:rsidR="009448D8" w:rsidRPr="00012915" w:rsidRDefault="009448D8" w:rsidP="00682698">
      <w:pPr>
        <w:pStyle w:val="Akapitzlist"/>
        <w:numPr>
          <w:ilvl w:val="0"/>
          <w:numId w:val="26"/>
        </w:numPr>
        <w:tabs>
          <w:tab w:val="left" w:pos="4109"/>
        </w:tabs>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Wykonawca zapłaci karę umowną w przypadku:</w:t>
      </w:r>
    </w:p>
    <w:p w:rsidR="009448D8" w:rsidRPr="005A5620" w:rsidRDefault="009448D8" w:rsidP="00682698">
      <w:pPr>
        <w:pStyle w:val="Akapitzlist"/>
        <w:numPr>
          <w:ilvl w:val="1"/>
          <w:numId w:val="26"/>
        </w:numPr>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 xml:space="preserve">odstąpienia od umowy przez Zamawiającego lub rozwiązania jej przez Zamawiającego z winy Wykonawcy </w:t>
      </w:r>
      <w:r w:rsidRPr="00012915">
        <w:rPr>
          <w:rFonts w:ascii="Arial Narrow" w:eastAsia="Book Antiqua" w:hAnsi="Arial Narrow" w:cs="Verdana"/>
          <w:sz w:val="22"/>
          <w:szCs w:val="22"/>
        </w:rPr>
        <w:br/>
      </w:r>
      <w:r w:rsidRPr="005A5620">
        <w:rPr>
          <w:rFonts w:ascii="Arial Narrow" w:eastAsia="Book Antiqua" w:hAnsi="Arial Narrow" w:cs="Verdana"/>
          <w:sz w:val="22"/>
          <w:szCs w:val="22"/>
        </w:rPr>
        <w:t xml:space="preserve">w wysokości 10% wartości brutto niezrealizowanej umowy; </w:t>
      </w:r>
      <w:bookmarkStart w:id="60" w:name="_Hlk173235295"/>
    </w:p>
    <w:p w:rsidR="009448D8" w:rsidRPr="005A5620" w:rsidRDefault="009448D8" w:rsidP="00682698">
      <w:pPr>
        <w:pStyle w:val="Akapitzlist"/>
        <w:numPr>
          <w:ilvl w:val="1"/>
          <w:numId w:val="26"/>
        </w:numPr>
        <w:autoSpaceDE w:val="0"/>
        <w:jc w:val="both"/>
        <w:rPr>
          <w:rFonts w:ascii="Arial Narrow" w:eastAsia="Book Antiqua" w:hAnsi="Arial Narrow" w:cs="Verdana"/>
          <w:sz w:val="22"/>
          <w:szCs w:val="22"/>
        </w:rPr>
      </w:pPr>
      <w:r w:rsidRPr="005A5620">
        <w:rPr>
          <w:rFonts w:ascii="Arial Narrow" w:eastAsia="Book Antiqua" w:hAnsi="Arial Narrow" w:cs="Verdana"/>
          <w:sz w:val="22"/>
          <w:szCs w:val="22"/>
        </w:rPr>
        <w:t>zwłoki w terminie dostawy, o którym mowa w § 2 ust. 3 umowy, w wysokości 0,2 % wartości brutto niezrealizowanego zamówienia, za każdy dzień roboczy;</w:t>
      </w:r>
      <w:bookmarkStart w:id="61" w:name="_Hlk173235405"/>
      <w:bookmarkEnd w:id="60"/>
    </w:p>
    <w:p w:rsidR="009448D8" w:rsidRPr="005A5620" w:rsidRDefault="009448D8" w:rsidP="00682698">
      <w:pPr>
        <w:pStyle w:val="Akapitzlist"/>
        <w:numPr>
          <w:ilvl w:val="1"/>
          <w:numId w:val="26"/>
        </w:numPr>
        <w:autoSpaceDE w:val="0"/>
        <w:jc w:val="both"/>
        <w:rPr>
          <w:rFonts w:ascii="Arial Narrow" w:eastAsia="Book Antiqua" w:hAnsi="Arial Narrow" w:cs="Verdana"/>
          <w:sz w:val="22"/>
          <w:szCs w:val="22"/>
        </w:rPr>
      </w:pPr>
      <w:r w:rsidRPr="005A5620">
        <w:rPr>
          <w:rFonts w:ascii="Arial Narrow" w:eastAsia="Book Antiqua" w:hAnsi="Arial Narrow" w:cs="Verdana"/>
          <w:sz w:val="22"/>
          <w:szCs w:val="22"/>
        </w:rPr>
        <w:t>zwłoki w terminie reakcji na awarię lub terminie wykonania naprawy, w wysokości 0,2 % wartości brutto niezrealizowanego zamówienia, za każdy dzień roboczy.</w:t>
      </w:r>
      <w:bookmarkEnd w:id="61"/>
    </w:p>
    <w:p w:rsidR="009448D8" w:rsidRPr="00012915" w:rsidRDefault="009448D8" w:rsidP="00682698">
      <w:pPr>
        <w:pStyle w:val="Akapitzlist"/>
        <w:numPr>
          <w:ilvl w:val="0"/>
          <w:numId w:val="26"/>
        </w:numPr>
        <w:tabs>
          <w:tab w:val="left" w:pos="4109"/>
        </w:tabs>
        <w:autoSpaceDE w:val="0"/>
        <w:jc w:val="both"/>
        <w:rPr>
          <w:rFonts w:ascii="Arial Narrow" w:eastAsia="Book Antiqua" w:hAnsi="Arial Narrow" w:cs="Verdana"/>
          <w:sz w:val="22"/>
          <w:szCs w:val="22"/>
        </w:rPr>
      </w:pPr>
      <w:r w:rsidRPr="005A5620">
        <w:rPr>
          <w:rFonts w:ascii="Arial Narrow" w:eastAsia="Book Antiqua" w:hAnsi="Arial Narrow" w:cs="Verdana"/>
          <w:sz w:val="22"/>
          <w:szCs w:val="22"/>
        </w:rPr>
        <w:t xml:space="preserve">Kara umowna, o której mowa w ust. 1 będzie płatna w terminie 14 dni od dnia otrzymania przez Wykonawcę wezwania </w:t>
      </w:r>
      <w:r w:rsidRPr="00012915">
        <w:rPr>
          <w:rFonts w:ascii="Arial Narrow" w:eastAsia="Book Antiqua" w:hAnsi="Arial Narrow" w:cs="Verdana"/>
          <w:sz w:val="22"/>
          <w:szCs w:val="22"/>
        </w:rPr>
        <w:t>do zapłaty kary, wystawionego przez Zamawiającego.</w:t>
      </w:r>
    </w:p>
    <w:p w:rsidR="009448D8" w:rsidRPr="00012915" w:rsidRDefault="009448D8" w:rsidP="00682698">
      <w:pPr>
        <w:pStyle w:val="Akapitzlist"/>
        <w:numPr>
          <w:ilvl w:val="0"/>
          <w:numId w:val="26"/>
        </w:numPr>
        <w:tabs>
          <w:tab w:val="left" w:pos="4109"/>
        </w:tabs>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 xml:space="preserve">Zamawiający może umniejszyć wynagrodzenie umowne wynikające z faktury o kwotę należnych kar umownych, </w:t>
      </w:r>
      <w:r w:rsidR="00E35E12">
        <w:rPr>
          <w:rFonts w:ascii="Arial Narrow" w:eastAsia="Book Antiqua" w:hAnsi="Arial Narrow" w:cs="Verdana"/>
          <w:sz w:val="22"/>
          <w:szCs w:val="22"/>
        </w:rPr>
        <w:br/>
      </w:r>
      <w:r w:rsidRPr="00012915">
        <w:rPr>
          <w:rFonts w:ascii="Arial Narrow" w:eastAsia="Book Antiqua" w:hAnsi="Arial Narrow" w:cs="Verdana"/>
          <w:sz w:val="22"/>
          <w:szCs w:val="22"/>
        </w:rPr>
        <w:t>o których mowa w ust. 1 pkt 2, po uprzednim pisemnym powiadomieniu Wykonawcy o wysokości i sposobie wyliczenia kar umownych.</w:t>
      </w:r>
    </w:p>
    <w:p w:rsidR="009448D8" w:rsidRPr="00012915" w:rsidRDefault="009448D8" w:rsidP="00682698">
      <w:pPr>
        <w:pStyle w:val="Akapitzlist"/>
        <w:numPr>
          <w:ilvl w:val="0"/>
          <w:numId w:val="26"/>
        </w:numPr>
        <w:tabs>
          <w:tab w:val="left" w:pos="4109"/>
        </w:tabs>
        <w:autoSpaceDE w:val="0"/>
        <w:rPr>
          <w:rFonts w:ascii="Arial Narrow" w:eastAsia="Book Antiqua" w:hAnsi="Arial Narrow" w:cs="Verdana"/>
          <w:sz w:val="22"/>
          <w:szCs w:val="22"/>
        </w:rPr>
      </w:pPr>
      <w:r w:rsidRPr="00012915">
        <w:rPr>
          <w:rFonts w:ascii="Arial Narrow" w:eastAsia="Book Antiqua" w:hAnsi="Arial Narrow" w:cs="Verdana"/>
          <w:sz w:val="22"/>
          <w:szCs w:val="22"/>
        </w:rPr>
        <w:t>Łączna wysokość kar umownych nie może przekroczyć 10% wynagrodzenia określonego w § 3 ust. 1 umowy</w:t>
      </w:r>
    </w:p>
    <w:p w:rsidR="009448D8" w:rsidRPr="00012915" w:rsidRDefault="009448D8" w:rsidP="00682698">
      <w:pPr>
        <w:pStyle w:val="Akapitzlist"/>
        <w:numPr>
          <w:ilvl w:val="0"/>
          <w:numId w:val="26"/>
        </w:numPr>
        <w:tabs>
          <w:tab w:val="left" w:pos="4109"/>
        </w:tabs>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 xml:space="preserve">Zamawiającemu przysługuje prawo do dochodzenia odszkodowania uzupełniającego na zasadach ogólnych, </w:t>
      </w:r>
      <w:r w:rsidRPr="00012915">
        <w:rPr>
          <w:rFonts w:ascii="Arial Narrow" w:hAnsi="Arial Narrow" w:cs="Arial Narrow"/>
          <w:sz w:val="22"/>
          <w:szCs w:val="22"/>
        </w:rPr>
        <w:t xml:space="preserve">jeżeli poniesiona szkoda przekroczy wysokość zastrzeżonych kar umownych. Łączna wysokość odszkodowania z tytułu roszczeń wraz z naliczonymi karami umownymi nie może przekroczyć kwoty wynagrodzenia umownego, określonego </w:t>
      </w:r>
      <w:r w:rsidRPr="00012915">
        <w:rPr>
          <w:rFonts w:ascii="Arial Narrow" w:hAnsi="Arial Narrow" w:cs="Arial Narrow"/>
          <w:sz w:val="22"/>
          <w:szCs w:val="22"/>
        </w:rPr>
        <w:br/>
        <w:t>w § 3 ust. 1 umowy</w:t>
      </w:r>
      <w:r w:rsidRPr="00012915">
        <w:rPr>
          <w:rFonts w:ascii="Arial Narrow" w:eastAsia="Book Antiqua" w:hAnsi="Arial Narrow" w:cs="Verdana"/>
          <w:sz w:val="22"/>
          <w:szCs w:val="22"/>
        </w:rPr>
        <w:t>.</w:t>
      </w:r>
    </w:p>
    <w:p w:rsidR="009448D8" w:rsidRPr="00012915" w:rsidRDefault="009448D8" w:rsidP="009448D8">
      <w:pPr>
        <w:tabs>
          <w:tab w:val="left" w:pos="4109"/>
        </w:tabs>
        <w:autoSpaceDE w:val="0"/>
        <w:jc w:val="center"/>
        <w:rPr>
          <w:rFonts w:ascii="Arial Narrow" w:eastAsia="Book Antiqua" w:hAnsi="Arial Narrow" w:cs="Verdana"/>
          <w:b/>
          <w:sz w:val="22"/>
          <w:szCs w:val="22"/>
        </w:rPr>
      </w:pPr>
    </w:p>
    <w:p w:rsidR="009448D8" w:rsidRPr="00012915" w:rsidRDefault="009448D8" w:rsidP="009448D8">
      <w:pPr>
        <w:tabs>
          <w:tab w:val="left" w:pos="4109"/>
        </w:tabs>
        <w:autoSpaceDE w:val="0"/>
        <w:jc w:val="center"/>
        <w:rPr>
          <w:rFonts w:ascii="Arial Narrow" w:eastAsia="Book Antiqua" w:hAnsi="Arial Narrow" w:cs="Verdana"/>
          <w:sz w:val="22"/>
          <w:szCs w:val="22"/>
        </w:rPr>
      </w:pPr>
      <w:r w:rsidRPr="00012915">
        <w:rPr>
          <w:rFonts w:ascii="Arial Narrow" w:eastAsia="Book Antiqua" w:hAnsi="Arial Narrow" w:cs="Verdana"/>
          <w:b/>
          <w:sz w:val="22"/>
          <w:szCs w:val="22"/>
        </w:rPr>
        <w:t>§ 6 [Odstąpienia od umowy, rozwiązanie umowy]</w:t>
      </w:r>
    </w:p>
    <w:p w:rsidR="009448D8" w:rsidRPr="00012915" w:rsidRDefault="009448D8" w:rsidP="00682698">
      <w:pPr>
        <w:pStyle w:val="Akapitzlist"/>
        <w:numPr>
          <w:ilvl w:val="0"/>
          <w:numId w:val="27"/>
        </w:numPr>
        <w:tabs>
          <w:tab w:val="left" w:pos="4109"/>
        </w:tabs>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Zamawiający może odstąpić od umowy:</w:t>
      </w:r>
    </w:p>
    <w:p w:rsidR="009448D8" w:rsidRPr="00012915" w:rsidRDefault="009448D8" w:rsidP="00682698">
      <w:pPr>
        <w:pStyle w:val="Akapitzlist"/>
        <w:numPr>
          <w:ilvl w:val="1"/>
          <w:numId w:val="27"/>
        </w:numPr>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448D8" w:rsidRPr="00012915" w:rsidRDefault="009448D8" w:rsidP="00682698">
      <w:pPr>
        <w:pStyle w:val="Akapitzlist"/>
        <w:numPr>
          <w:ilvl w:val="1"/>
          <w:numId w:val="27"/>
        </w:numPr>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jeżeli zachodzi co najmniej jedna z następujących okoliczności:</w:t>
      </w:r>
    </w:p>
    <w:p w:rsidR="009448D8" w:rsidRPr="00012915" w:rsidRDefault="009448D8" w:rsidP="00682698">
      <w:pPr>
        <w:pStyle w:val="Akapitzlist"/>
        <w:numPr>
          <w:ilvl w:val="2"/>
          <w:numId w:val="27"/>
        </w:numPr>
        <w:tabs>
          <w:tab w:val="left" w:pos="4109"/>
        </w:tabs>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dokonano zmiany umowy z naruszeniem art. 454 i art. 455 PZP,</w:t>
      </w:r>
    </w:p>
    <w:p w:rsidR="009448D8" w:rsidRPr="00940291" w:rsidRDefault="009448D8" w:rsidP="00682698">
      <w:pPr>
        <w:pStyle w:val="Akapitzlist"/>
        <w:numPr>
          <w:ilvl w:val="2"/>
          <w:numId w:val="27"/>
        </w:numPr>
        <w:tabs>
          <w:tab w:val="left" w:pos="4109"/>
        </w:tabs>
        <w:autoSpaceDE w:val="0"/>
        <w:jc w:val="both"/>
        <w:rPr>
          <w:rFonts w:ascii="Arial Narrow" w:eastAsia="Book Antiqua" w:hAnsi="Arial Narrow" w:cs="Verdana"/>
          <w:sz w:val="22"/>
          <w:szCs w:val="22"/>
        </w:rPr>
      </w:pPr>
      <w:r w:rsidRPr="00940291">
        <w:rPr>
          <w:rFonts w:ascii="Arial Narrow" w:eastAsia="Book Antiqua" w:hAnsi="Arial Narrow" w:cs="Verdana"/>
          <w:sz w:val="22"/>
          <w:szCs w:val="22"/>
        </w:rPr>
        <w:t>Wykonawca w chwili zawarcia umowy podlegał wykluczeniu na podstawie art. 108 PZP,</w:t>
      </w:r>
    </w:p>
    <w:p w:rsidR="009448D8" w:rsidRPr="00940291" w:rsidRDefault="009448D8" w:rsidP="00682698">
      <w:pPr>
        <w:pStyle w:val="Akapitzlist"/>
        <w:numPr>
          <w:ilvl w:val="2"/>
          <w:numId w:val="27"/>
        </w:numPr>
        <w:tabs>
          <w:tab w:val="left" w:pos="4109"/>
        </w:tabs>
        <w:autoSpaceDE w:val="0"/>
        <w:jc w:val="both"/>
        <w:rPr>
          <w:rFonts w:ascii="Arial Narrow" w:eastAsia="Book Antiqua" w:hAnsi="Arial Narrow" w:cs="Verdana"/>
          <w:sz w:val="22"/>
          <w:szCs w:val="22"/>
        </w:rPr>
      </w:pPr>
      <w:r w:rsidRPr="00940291">
        <w:rPr>
          <w:rFonts w:ascii="Arial Narrow" w:eastAsia="Book Antiqua" w:hAnsi="Arial Narrow" w:cs="Verdana"/>
          <w:sz w:val="22"/>
          <w:szCs w:val="22"/>
        </w:rPr>
        <w:t xml:space="preserve">Trybunał Sprawiedliwości Unii Europejskiej stwierdził, w ramach procedury przewidzianej w </w:t>
      </w:r>
      <w:r w:rsidRPr="00E35E12">
        <w:rPr>
          <w:rStyle w:val="Hipercze"/>
          <w:rFonts w:ascii="Arial Narrow" w:eastAsia="Book Antiqua" w:hAnsi="Arial Narrow" w:cs="Verdana"/>
          <w:color w:val="auto"/>
          <w:sz w:val="22"/>
          <w:szCs w:val="22"/>
          <w:u w:val="none"/>
        </w:rPr>
        <w:t>art. 258</w:t>
      </w:r>
      <w:r w:rsidRPr="00E35E12">
        <w:rPr>
          <w:rFonts w:ascii="Arial Narrow" w:eastAsia="Book Antiqua" w:hAnsi="Arial Narrow" w:cs="Verdana"/>
          <w:sz w:val="22"/>
          <w:szCs w:val="22"/>
        </w:rPr>
        <w:t xml:space="preserve"> Traktatu </w:t>
      </w:r>
      <w:r w:rsidRPr="00E35E12">
        <w:rPr>
          <w:rFonts w:ascii="Arial Narrow" w:eastAsia="Book Antiqua" w:hAnsi="Arial Narrow" w:cs="Verdana"/>
          <w:sz w:val="22"/>
          <w:szCs w:val="22"/>
        </w:rPr>
        <w:br/>
        <w:t xml:space="preserve">o funkcjonowaniu Unii Europejskiej, że Rzeczpospolita Polska uchybiła zobowiązaniom, które ciążą na niej na mocy Traktatów, </w:t>
      </w:r>
      <w:r w:rsidRPr="00E35E12">
        <w:rPr>
          <w:rStyle w:val="Hipercze"/>
          <w:rFonts w:ascii="Arial Narrow" w:eastAsia="Book Antiqua" w:hAnsi="Arial Narrow" w:cs="Verdana"/>
          <w:color w:val="auto"/>
          <w:sz w:val="22"/>
          <w:szCs w:val="22"/>
          <w:u w:val="none"/>
        </w:rPr>
        <w:t>dyrektywy</w:t>
      </w:r>
      <w:r w:rsidRPr="00E35E12">
        <w:rPr>
          <w:rFonts w:ascii="Arial Narrow" w:eastAsia="Book Antiqua" w:hAnsi="Arial Narrow" w:cs="Verdana"/>
          <w:sz w:val="22"/>
          <w:szCs w:val="22"/>
        </w:rPr>
        <w:t xml:space="preserve"> 2014/24/UE, </w:t>
      </w:r>
      <w:r w:rsidRPr="00E35E12">
        <w:rPr>
          <w:rStyle w:val="Hipercze"/>
          <w:rFonts w:ascii="Arial Narrow" w:eastAsia="Book Antiqua" w:hAnsi="Arial Narrow" w:cs="Verdana"/>
          <w:color w:val="auto"/>
          <w:sz w:val="22"/>
          <w:szCs w:val="22"/>
          <w:u w:val="none"/>
        </w:rPr>
        <w:t>dyrektywy</w:t>
      </w:r>
      <w:r w:rsidRPr="00E35E12">
        <w:rPr>
          <w:rFonts w:ascii="Arial Narrow" w:eastAsia="Book Antiqua" w:hAnsi="Arial Narrow" w:cs="Verdana"/>
          <w:sz w:val="22"/>
          <w:szCs w:val="22"/>
        </w:rPr>
        <w:t xml:space="preserve"> 2014/25/UE i </w:t>
      </w:r>
      <w:r w:rsidRPr="00E35E12">
        <w:rPr>
          <w:rStyle w:val="Hipercze"/>
          <w:rFonts w:ascii="Arial Narrow" w:eastAsia="Book Antiqua" w:hAnsi="Arial Narrow" w:cs="Verdana"/>
          <w:color w:val="auto"/>
          <w:sz w:val="22"/>
          <w:szCs w:val="22"/>
          <w:u w:val="none"/>
        </w:rPr>
        <w:t>dyrektywy</w:t>
      </w:r>
      <w:r w:rsidRPr="00E35E12">
        <w:rPr>
          <w:rFonts w:ascii="Arial Narrow" w:eastAsia="Book Antiqua" w:hAnsi="Arial Narrow" w:cs="Verdana"/>
          <w:sz w:val="22"/>
          <w:szCs w:val="22"/>
        </w:rPr>
        <w:t xml:space="preserve"> 2009/81/WE, z </w:t>
      </w:r>
      <w:r w:rsidRPr="00940291">
        <w:rPr>
          <w:rFonts w:ascii="Arial Narrow" w:eastAsia="Book Antiqua" w:hAnsi="Arial Narrow" w:cs="Verdana"/>
          <w:sz w:val="22"/>
          <w:szCs w:val="22"/>
        </w:rPr>
        <w:t>uwagi na to, że zamawiający udzielił zamówienia z naruszeniem prawa Unii Europejskiej</w:t>
      </w:r>
    </w:p>
    <w:p w:rsidR="009448D8" w:rsidRPr="00940291" w:rsidRDefault="009448D8" w:rsidP="00682698">
      <w:pPr>
        <w:pStyle w:val="Akapitzlist"/>
        <w:numPr>
          <w:ilvl w:val="0"/>
          <w:numId w:val="27"/>
        </w:numPr>
        <w:tabs>
          <w:tab w:val="left" w:pos="4109"/>
        </w:tabs>
        <w:autoSpaceDE w:val="0"/>
        <w:jc w:val="both"/>
        <w:rPr>
          <w:rFonts w:ascii="Arial Narrow" w:eastAsia="Book Antiqua" w:hAnsi="Arial Narrow" w:cs="Verdana"/>
          <w:sz w:val="22"/>
          <w:szCs w:val="22"/>
        </w:rPr>
      </w:pPr>
      <w:r w:rsidRPr="00940291">
        <w:rPr>
          <w:rFonts w:ascii="Arial Narrow" w:eastAsia="Book Antiqua" w:hAnsi="Arial Narrow" w:cs="Verdana"/>
          <w:sz w:val="22"/>
          <w:szCs w:val="22"/>
        </w:rPr>
        <w:t>W przypadku, o którym mowa w ust. 1 pkt 2 lit. a, Zamawiający odstępuje od umowy w części, której zmiana dotyczy.</w:t>
      </w:r>
    </w:p>
    <w:p w:rsidR="009448D8" w:rsidRPr="00012915" w:rsidRDefault="009448D8" w:rsidP="00682698">
      <w:pPr>
        <w:pStyle w:val="Akapitzlist"/>
        <w:numPr>
          <w:ilvl w:val="0"/>
          <w:numId w:val="27"/>
        </w:numPr>
        <w:tabs>
          <w:tab w:val="left" w:pos="4109"/>
        </w:tabs>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W przypadkach, o których mowa w ust. 1, Wykonawca może żądać wyłącznie wynagrodzenia należnego z tytułu wykonan</w:t>
      </w:r>
      <w:r w:rsidRPr="00012915">
        <w:rPr>
          <w:rFonts w:ascii="Arial Narrow" w:eastAsia="Book Antiqua" w:hAnsi="Arial Narrow" w:cs="Verdana"/>
          <w:sz w:val="22"/>
          <w:szCs w:val="22"/>
          <w:lang w:val="pl-PL"/>
        </w:rPr>
        <w:t>ej</w:t>
      </w:r>
      <w:r w:rsidRPr="00012915">
        <w:rPr>
          <w:rFonts w:ascii="Arial Narrow" w:eastAsia="Book Antiqua" w:hAnsi="Arial Narrow" w:cs="Verdana"/>
          <w:sz w:val="22"/>
          <w:szCs w:val="22"/>
        </w:rPr>
        <w:t xml:space="preserve"> części umowy.</w:t>
      </w:r>
    </w:p>
    <w:p w:rsidR="009448D8" w:rsidRPr="00012915" w:rsidRDefault="009448D8" w:rsidP="00682698">
      <w:pPr>
        <w:pStyle w:val="Akapitzlist"/>
        <w:numPr>
          <w:ilvl w:val="0"/>
          <w:numId w:val="27"/>
        </w:numPr>
        <w:tabs>
          <w:tab w:val="left" w:pos="4109"/>
        </w:tabs>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 xml:space="preserve">Zamawiający ma prawo odstąpić od umowy w przypadku niewykonania </w:t>
      </w:r>
      <w:r w:rsidRPr="00012915">
        <w:rPr>
          <w:rFonts w:ascii="Arial Narrow" w:eastAsia="Book Antiqua" w:hAnsi="Arial Narrow" w:cs="Verdana"/>
          <w:sz w:val="22"/>
          <w:szCs w:val="22"/>
          <w:lang w:val="pl-PL"/>
        </w:rPr>
        <w:t xml:space="preserve"> jej </w:t>
      </w:r>
      <w:r w:rsidRPr="00012915">
        <w:rPr>
          <w:rFonts w:ascii="Arial Narrow" w:eastAsia="Book Antiqua" w:hAnsi="Arial Narrow" w:cs="Verdana"/>
          <w:sz w:val="22"/>
          <w:szCs w:val="22"/>
        </w:rPr>
        <w:t xml:space="preserve">w określonym terminie, o którym mowa </w:t>
      </w:r>
      <w:r w:rsidRPr="00012915">
        <w:rPr>
          <w:rFonts w:ascii="Arial Narrow" w:eastAsia="Book Antiqua" w:hAnsi="Arial Narrow" w:cs="Verdana"/>
          <w:sz w:val="22"/>
          <w:szCs w:val="22"/>
        </w:rPr>
        <w:br/>
        <w:t>w § 2 ust. 3 umowy lub niewykonania przedmiotu umowy przez Wykonawcę po wyznaczeniu mu odpowiedniego dodatkowego terminu 14 dni do należytego wykonania zamówienia. Oświadczenie o odstąpieniu od umowy może zostać złożone w terminie do 30 dni od bezskutecznego upływu wyznaczonego terminu.</w:t>
      </w:r>
    </w:p>
    <w:p w:rsidR="009448D8" w:rsidRPr="00012915" w:rsidRDefault="009448D8" w:rsidP="009448D8">
      <w:pPr>
        <w:tabs>
          <w:tab w:val="left" w:pos="4109"/>
        </w:tabs>
        <w:autoSpaceDE w:val="0"/>
        <w:rPr>
          <w:rFonts w:ascii="Arial Narrow" w:eastAsia="Book Antiqua" w:hAnsi="Arial Narrow" w:cs="Verdana"/>
          <w:b/>
          <w:sz w:val="22"/>
          <w:szCs w:val="22"/>
        </w:rPr>
      </w:pPr>
    </w:p>
    <w:p w:rsidR="009448D8" w:rsidRPr="00012915" w:rsidRDefault="009448D8" w:rsidP="009448D8">
      <w:pPr>
        <w:tabs>
          <w:tab w:val="left" w:pos="4109"/>
        </w:tabs>
        <w:autoSpaceDE w:val="0"/>
        <w:jc w:val="center"/>
        <w:rPr>
          <w:rFonts w:ascii="Arial Narrow" w:eastAsia="Book Antiqua" w:hAnsi="Arial Narrow" w:cs="Verdana"/>
          <w:b/>
          <w:sz w:val="22"/>
          <w:szCs w:val="22"/>
        </w:rPr>
      </w:pPr>
      <w:r w:rsidRPr="00012915">
        <w:rPr>
          <w:rFonts w:ascii="Arial Narrow" w:eastAsia="Book Antiqua" w:hAnsi="Arial Narrow" w:cs="Verdana"/>
          <w:b/>
          <w:sz w:val="22"/>
          <w:szCs w:val="22"/>
        </w:rPr>
        <w:t>§ 7 [Zmiany umowy]</w:t>
      </w:r>
    </w:p>
    <w:p w:rsidR="009448D8" w:rsidRPr="00012915" w:rsidRDefault="009448D8" w:rsidP="00682698">
      <w:pPr>
        <w:pStyle w:val="Akapitzlist"/>
        <w:numPr>
          <w:ilvl w:val="0"/>
          <w:numId w:val="28"/>
        </w:numPr>
        <w:tabs>
          <w:tab w:val="left" w:pos="4109"/>
        </w:tabs>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Zamawiający przewiduje możliwość dokonania zmian postanowień zawartej umowy, w przypadku wystąpienia co najmniej jednej z okoliczności wymienionych poniżej, z uwzględnieniem podawanych warunków ich wprowadzenia:</w:t>
      </w:r>
    </w:p>
    <w:p w:rsidR="009448D8" w:rsidRPr="00012915" w:rsidRDefault="009448D8" w:rsidP="00682698">
      <w:pPr>
        <w:pStyle w:val="Akapitzlist"/>
        <w:numPr>
          <w:ilvl w:val="1"/>
          <w:numId w:val="28"/>
        </w:numPr>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dopuszczalna jest zmiana pierwotnie oferowanego przedmiotu zamówienia na inny pod warunkiem, że cena jednostkowa zmienionego przedmiotu zamówienia nie przewyższy ceny jednostkowej określonej w ofercie Wykonawcy złożonej w ramach postępowania z zachowaniem wszelkich wymaganych parametrów technicznych i jakościowych określonych przez Zamawiającego w OPZ oraz w ofercie Wykonawcy pod warunkiem zachowania funkcjonalności i przeznaczenia przedmiotu zamówienia. Podstawą tej zmiany mogą być obiektywne trudności Wykonawcy w uzyskaniu pierwotnie oferowanego przedmiotu zamówienia spowodowane na przykład wycofaniem oferowanego produktu z produkcji, wprowadzenie na rynek nowego produktu o lepszych parametrach;</w:t>
      </w:r>
    </w:p>
    <w:p w:rsidR="009448D8" w:rsidRPr="00012915" w:rsidRDefault="009448D8" w:rsidP="00682698">
      <w:pPr>
        <w:pStyle w:val="Akapitzlist"/>
        <w:numPr>
          <w:ilvl w:val="1"/>
          <w:numId w:val="28"/>
        </w:numPr>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t>dopuszczalna jest zmiana świadczenia Wykonawcy na lepszej jakości przy zachowaniu tożsamości przedmiotu świadczenia;</w:t>
      </w:r>
    </w:p>
    <w:p w:rsidR="009448D8" w:rsidRPr="00012915" w:rsidRDefault="009448D8" w:rsidP="009448D8">
      <w:pPr>
        <w:tabs>
          <w:tab w:val="left" w:pos="4109"/>
        </w:tabs>
        <w:autoSpaceDE w:val="0"/>
        <w:ind w:left="567" w:hanging="283"/>
        <w:rPr>
          <w:rFonts w:ascii="Arial Narrow" w:eastAsia="Book Antiqua" w:hAnsi="Arial Narrow" w:cs="Verdana"/>
          <w:sz w:val="22"/>
          <w:szCs w:val="22"/>
        </w:rPr>
      </w:pPr>
      <w:r w:rsidRPr="00012915">
        <w:rPr>
          <w:rFonts w:ascii="Arial Narrow" w:eastAsia="Book Antiqua" w:hAnsi="Arial Narrow" w:cs="Verdana"/>
          <w:sz w:val="22"/>
          <w:szCs w:val="22"/>
        </w:rPr>
        <w:t xml:space="preserve">3)  dopuszczalna jest zmiana terminu realizacji umowy w przypadku wystąpienia siły wyższej lub wstrzymania realizacji umowy przez Zamawiającego - termin realizacji umowy może ulec odpowiedniemu przedłużeniu o czas trwania tych okoliczności (wystąpienia siły wyższej lub okresu wstrzymania realizacji umowy przez Zamawiającego); w przypadku wystąpienia różnych okoliczności w tym samym czasie, okres ich trwania w czasie ich jednoczesnego występowania nie podlega sumowaniu.    </w:t>
      </w:r>
    </w:p>
    <w:p w:rsidR="009448D8" w:rsidRPr="00012915" w:rsidRDefault="009448D8" w:rsidP="00682698">
      <w:pPr>
        <w:pStyle w:val="Akapitzlist"/>
        <w:numPr>
          <w:ilvl w:val="0"/>
          <w:numId w:val="28"/>
        </w:numPr>
        <w:tabs>
          <w:tab w:val="left" w:pos="4109"/>
        </w:tabs>
        <w:autoSpaceDE w:val="0"/>
        <w:rPr>
          <w:rFonts w:ascii="Arial Narrow" w:eastAsia="Book Antiqua" w:hAnsi="Arial Narrow" w:cs="Verdana"/>
          <w:sz w:val="22"/>
          <w:szCs w:val="22"/>
        </w:rPr>
      </w:pPr>
      <w:r w:rsidRPr="00012915">
        <w:rPr>
          <w:rFonts w:ascii="Arial Narrow" w:eastAsia="Book Antiqua" w:hAnsi="Arial Narrow" w:cs="Verdana"/>
          <w:sz w:val="22"/>
          <w:szCs w:val="22"/>
        </w:rPr>
        <w:t>Zmiany, o których mowa w ust. 1 pkt 1 i 2 nie będą prowadzić do zmiany charakteru umowy.</w:t>
      </w:r>
    </w:p>
    <w:p w:rsidR="009448D8" w:rsidRPr="00012915" w:rsidRDefault="009448D8" w:rsidP="00682698">
      <w:pPr>
        <w:pStyle w:val="Akapitzlist"/>
        <w:numPr>
          <w:ilvl w:val="0"/>
          <w:numId w:val="28"/>
        </w:numPr>
        <w:tabs>
          <w:tab w:val="left" w:pos="4109"/>
        </w:tabs>
        <w:autoSpaceDE w:val="0"/>
        <w:rPr>
          <w:rFonts w:ascii="Arial Narrow" w:eastAsia="Book Antiqua" w:hAnsi="Arial Narrow" w:cs="Verdana"/>
          <w:sz w:val="22"/>
          <w:szCs w:val="22"/>
        </w:rPr>
      </w:pPr>
      <w:r w:rsidRPr="00012915">
        <w:rPr>
          <w:rFonts w:ascii="Arial Narrow" w:eastAsia="Book Antiqua" w:hAnsi="Arial Narrow" w:cs="Verdana"/>
          <w:sz w:val="22"/>
          <w:szCs w:val="22"/>
        </w:rPr>
        <w:t>Zmiana umowy na wniosek Wykonawcy wymaga wykazania okoliczności uzasadniających dokonania tej zmiany.</w:t>
      </w:r>
    </w:p>
    <w:p w:rsidR="009448D8" w:rsidRPr="00012915" w:rsidRDefault="009448D8" w:rsidP="00682698">
      <w:pPr>
        <w:pStyle w:val="Akapitzlist"/>
        <w:numPr>
          <w:ilvl w:val="0"/>
          <w:numId w:val="28"/>
        </w:numPr>
        <w:tabs>
          <w:tab w:val="left" w:pos="4109"/>
        </w:tabs>
        <w:autoSpaceDE w:val="0"/>
        <w:jc w:val="both"/>
        <w:rPr>
          <w:rFonts w:ascii="Arial Narrow" w:eastAsia="Book Antiqua" w:hAnsi="Arial Narrow" w:cs="Verdana"/>
          <w:sz w:val="22"/>
          <w:szCs w:val="22"/>
        </w:rPr>
      </w:pPr>
      <w:r w:rsidRPr="00012915">
        <w:rPr>
          <w:rFonts w:ascii="Arial Narrow" w:eastAsia="Book Antiqua" w:hAnsi="Arial Narrow" w:cs="Verdana"/>
          <w:sz w:val="22"/>
          <w:szCs w:val="22"/>
        </w:rPr>
        <w:lastRenderedPageBreak/>
        <w:t>Zmiana postanowień zawartej umowy wymaga, pod rygorem nieważności, zachowania formy pisemnej w postaci aneksu.</w:t>
      </w:r>
    </w:p>
    <w:p w:rsidR="007A3295" w:rsidRDefault="007A3295" w:rsidP="009448D8">
      <w:pPr>
        <w:pStyle w:val="Standard"/>
        <w:jc w:val="center"/>
        <w:rPr>
          <w:rFonts w:ascii="Arial Narrow" w:hAnsi="Arial Narrow"/>
          <w:b/>
          <w:bCs/>
          <w:sz w:val="22"/>
          <w:szCs w:val="22"/>
        </w:rPr>
      </w:pPr>
    </w:p>
    <w:p w:rsidR="009448D8" w:rsidRPr="00012915" w:rsidRDefault="009448D8" w:rsidP="009448D8">
      <w:pPr>
        <w:pStyle w:val="Standard"/>
        <w:jc w:val="center"/>
        <w:rPr>
          <w:rFonts w:ascii="Arial Narrow" w:hAnsi="Arial Narrow"/>
          <w:b/>
          <w:bCs/>
          <w:sz w:val="22"/>
          <w:szCs w:val="22"/>
        </w:rPr>
      </w:pPr>
      <w:bookmarkStart w:id="62" w:name="_GoBack"/>
      <w:bookmarkEnd w:id="62"/>
      <w:r w:rsidRPr="00012915">
        <w:rPr>
          <w:rFonts w:ascii="Arial Narrow" w:hAnsi="Arial Narrow"/>
          <w:b/>
          <w:bCs/>
          <w:sz w:val="22"/>
          <w:szCs w:val="22"/>
        </w:rPr>
        <w:t>§ 8 [Postanowienia końcowe]</w:t>
      </w:r>
    </w:p>
    <w:p w:rsidR="009448D8" w:rsidRPr="00012915" w:rsidRDefault="009448D8" w:rsidP="00682698">
      <w:pPr>
        <w:widowControl w:val="0"/>
        <w:numPr>
          <w:ilvl w:val="0"/>
          <w:numId w:val="20"/>
        </w:numPr>
        <w:tabs>
          <w:tab w:val="num" w:pos="0"/>
          <w:tab w:val="left" w:pos="426"/>
          <w:tab w:val="num" w:pos="720"/>
        </w:tabs>
        <w:suppressAutoHyphens/>
        <w:autoSpaceDE w:val="0"/>
        <w:ind w:left="426" w:hanging="426"/>
        <w:rPr>
          <w:rFonts w:ascii="Arial Narrow" w:hAnsi="Arial Narrow" w:cs="Verdana"/>
          <w:sz w:val="22"/>
          <w:szCs w:val="22"/>
        </w:rPr>
      </w:pPr>
      <w:r w:rsidRPr="00012915">
        <w:rPr>
          <w:rFonts w:ascii="Arial Narrow" w:eastAsia="Book Antiqua" w:hAnsi="Arial Narrow" w:cs="Verdana"/>
          <w:sz w:val="22"/>
          <w:szCs w:val="22"/>
        </w:rPr>
        <w:t xml:space="preserve">Ewentualne </w:t>
      </w:r>
      <w:r w:rsidRPr="00012915">
        <w:rPr>
          <w:rFonts w:ascii="Arial Narrow" w:hAnsi="Arial Narrow" w:cs="Verdana"/>
          <w:sz w:val="22"/>
          <w:szCs w:val="22"/>
        </w:rPr>
        <w:t>spory wynikłe w związku z realizacją Umowy podlegają rozstrzygnięciu w następującej kolejności:</w:t>
      </w:r>
    </w:p>
    <w:p w:rsidR="009448D8" w:rsidRPr="00012915" w:rsidRDefault="009448D8" w:rsidP="00682698">
      <w:pPr>
        <w:pStyle w:val="Akapitzlist"/>
        <w:widowControl w:val="0"/>
        <w:numPr>
          <w:ilvl w:val="0"/>
          <w:numId w:val="22"/>
        </w:numPr>
        <w:tabs>
          <w:tab w:val="left" w:pos="426"/>
        </w:tabs>
        <w:autoSpaceDE w:val="0"/>
        <w:ind w:left="709" w:hanging="283"/>
        <w:jc w:val="both"/>
        <w:rPr>
          <w:rFonts w:ascii="Arial Narrow" w:hAnsi="Arial Narrow" w:cs="Verdana"/>
          <w:sz w:val="22"/>
          <w:szCs w:val="22"/>
        </w:rPr>
      </w:pPr>
      <w:r w:rsidRPr="00012915">
        <w:rPr>
          <w:rFonts w:ascii="Arial Narrow" w:hAnsi="Arial Narrow" w:cs="Verdana"/>
          <w:sz w:val="22"/>
          <w:szCs w:val="22"/>
        </w:rPr>
        <w:t xml:space="preserve">w trybie uzgodnień na spotkaniu przedstawicieli Stron, co jednak nie stanowi zapisu na sąd polubowny </w:t>
      </w:r>
      <w:r w:rsidRPr="00012915">
        <w:rPr>
          <w:rFonts w:ascii="Arial Narrow" w:hAnsi="Arial Narrow" w:cs="Verdana"/>
          <w:sz w:val="22"/>
          <w:szCs w:val="22"/>
        </w:rPr>
        <w:br/>
        <w:t>w rozumieniu art. 1161 ustawy z dnia 17 listopada 1964 r. Kodeksu postępowania cywilnego (Dz.U. z 2023 r., poz.1550 z późn. zm.);</w:t>
      </w:r>
    </w:p>
    <w:p w:rsidR="009448D8" w:rsidRPr="00012915" w:rsidRDefault="009448D8" w:rsidP="00501186">
      <w:pPr>
        <w:pStyle w:val="Akapitzlist"/>
        <w:widowControl w:val="0"/>
        <w:numPr>
          <w:ilvl w:val="0"/>
          <w:numId w:val="22"/>
        </w:numPr>
        <w:tabs>
          <w:tab w:val="left" w:pos="426"/>
        </w:tabs>
        <w:autoSpaceDE w:val="0"/>
        <w:ind w:left="709" w:hanging="283"/>
        <w:jc w:val="both"/>
        <w:rPr>
          <w:rFonts w:ascii="Arial Narrow" w:hAnsi="Arial Narrow" w:cs="Verdana"/>
          <w:sz w:val="22"/>
          <w:szCs w:val="22"/>
        </w:rPr>
      </w:pPr>
      <w:r w:rsidRPr="00012915">
        <w:rPr>
          <w:rFonts w:ascii="Arial Narrow" w:hAnsi="Arial Narrow" w:cs="Verdana"/>
          <w:sz w:val="22"/>
          <w:szCs w:val="22"/>
        </w:rPr>
        <w:t>przez właściwy dla Zamawiającego sąd powszechny.</w:t>
      </w:r>
    </w:p>
    <w:p w:rsidR="009448D8" w:rsidRPr="00012915" w:rsidRDefault="009448D8" w:rsidP="00682698">
      <w:pPr>
        <w:numPr>
          <w:ilvl w:val="0"/>
          <w:numId w:val="21"/>
        </w:numPr>
        <w:tabs>
          <w:tab w:val="num" w:pos="426"/>
        </w:tabs>
        <w:suppressAutoHyphens/>
        <w:ind w:left="426" w:hanging="426"/>
        <w:rPr>
          <w:rFonts w:ascii="Arial Narrow" w:hAnsi="Arial Narrow" w:cs="Verdana"/>
          <w:sz w:val="22"/>
          <w:szCs w:val="22"/>
        </w:rPr>
      </w:pPr>
      <w:r w:rsidRPr="00012915">
        <w:rPr>
          <w:rFonts w:ascii="Arial Narrow" w:hAnsi="Arial Narrow" w:cs="Verdana"/>
          <w:sz w:val="22"/>
          <w:szCs w:val="22"/>
        </w:rPr>
        <w:t xml:space="preserve">Wszelkie zmiany wprowadzane do Umowy wymagają formy pisemnej w postaci aneksu pod rygorem nieważności, jeżeli z jej treści nie wynika inaczej. </w:t>
      </w:r>
    </w:p>
    <w:p w:rsidR="009448D8" w:rsidRPr="005A5620" w:rsidRDefault="009448D8" w:rsidP="00682698">
      <w:pPr>
        <w:numPr>
          <w:ilvl w:val="0"/>
          <w:numId w:val="21"/>
        </w:numPr>
        <w:tabs>
          <w:tab w:val="num" w:pos="426"/>
        </w:tabs>
        <w:suppressAutoHyphens/>
        <w:ind w:left="426" w:hanging="426"/>
        <w:rPr>
          <w:rFonts w:ascii="Arial Narrow" w:hAnsi="Arial Narrow" w:cs="Verdana"/>
          <w:sz w:val="22"/>
          <w:szCs w:val="22"/>
        </w:rPr>
      </w:pPr>
      <w:r w:rsidRPr="00012915">
        <w:rPr>
          <w:rFonts w:ascii="Arial Narrow" w:hAnsi="Arial Narrow" w:cs="Verdana"/>
          <w:sz w:val="22"/>
          <w:szCs w:val="22"/>
        </w:rPr>
        <w:t xml:space="preserve">W sprawach nieuregulowanych niniejszą Umową stosuje się przepisy ustawy z dnia 23 kwietnia 1964 r. Kodeks cywilny </w:t>
      </w:r>
      <w:r w:rsidRPr="005A5620">
        <w:rPr>
          <w:rFonts w:ascii="Arial Narrow" w:hAnsi="Arial Narrow" w:cs="Verdana"/>
          <w:sz w:val="22"/>
          <w:szCs w:val="22"/>
        </w:rPr>
        <w:t>(Dz.U. z 202</w:t>
      </w:r>
      <w:r w:rsidR="00E35E12" w:rsidRPr="005A5620">
        <w:rPr>
          <w:rFonts w:ascii="Arial Narrow" w:hAnsi="Arial Narrow" w:cs="Verdana"/>
          <w:sz w:val="22"/>
          <w:szCs w:val="22"/>
        </w:rPr>
        <w:t>4</w:t>
      </w:r>
      <w:r w:rsidRPr="005A5620">
        <w:rPr>
          <w:rFonts w:ascii="Arial Narrow" w:hAnsi="Arial Narrow" w:cs="Verdana"/>
          <w:sz w:val="22"/>
          <w:szCs w:val="22"/>
        </w:rPr>
        <w:t xml:space="preserve"> r. poz. 1</w:t>
      </w:r>
      <w:r w:rsidR="00E35E12" w:rsidRPr="005A5620">
        <w:rPr>
          <w:rFonts w:ascii="Arial Narrow" w:hAnsi="Arial Narrow" w:cs="Verdana"/>
          <w:sz w:val="22"/>
          <w:szCs w:val="22"/>
        </w:rPr>
        <w:t>0</w:t>
      </w:r>
      <w:r w:rsidRPr="005A5620">
        <w:rPr>
          <w:rFonts w:ascii="Arial Narrow" w:hAnsi="Arial Narrow" w:cs="Verdana"/>
          <w:sz w:val="22"/>
          <w:szCs w:val="22"/>
        </w:rPr>
        <w:t>61 z późn. zm.) o ile przepisy PZP nie stanowią inaczej.</w:t>
      </w:r>
    </w:p>
    <w:p w:rsidR="009448D8" w:rsidRPr="00012915" w:rsidRDefault="009448D8" w:rsidP="00682698">
      <w:pPr>
        <w:numPr>
          <w:ilvl w:val="0"/>
          <w:numId w:val="21"/>
        </w:numPr>
        <w:tabs>
          <w:tab w:val="num" w:pos="426"/>
        </w:tabs>
        <w:suppressAutoHyphens/>
        <w:ind w:left="426" w:hanging="426"/>
        <w:rPr>
          <w:rFonts w:ascii="Arial Narrow" w:hAnsi="Arial Narrow" w:cs="Verdana"/>
          <w:sz w:val="22"/>
          <w:szCs w:val="22"/>
        </w:rPr>
      </w:pPr>
      <w:r w:rsidRPr="00012915">
        <w:rPr>
          <w:rFonts w:ascii="Arial Narrow" w:hAnsi="Arial Narrow" w:cs="Verdana"/>
          <w:sz w:val="22"/>
          <w:szCs w:val="22"/>
        </w:rPr>
        <w:t>Klauzula informacyjna o której mowa w art. 13 ust. 1 i 2 rozporządzenia Parlamentu Europejskiego i Rady (UE) 2016/679 z dnia 27 kwietnia 2016 r. w sprawie ochrony osób fizycznych w związku z przetwarzaniem danych osobowych</w:t>
      </w:r>
      <w:r w:rsidRPr="00012915">
        <w:rPr>
          <w:rFonts w:ascii="Arial Narrow" w:hAnsi="Arial Narrow" w:cs="Verdana"/>
          <w:sz w:val="22"/>
          <w:szCs w:val="22"/>
        </w:rPr>
        <w:br/>
        <w:t xml:space="preserve"> i w sprawie swobodnego przepływu takich danych oraz uchylenia dyrektywy 95/46/WE (ogólne rozporządzenie </w:t>
      </w:r>
      <w:r w:rsidRPr="00012915">
        <w:rPr>
          <w:rFonts w:ascii="Arial Narrow" w:hAnsi="Arial Narrow" w:cs="Verdana"/>
          <w:sz w:val="22"/>
          <w:szCs w:val="22"/>
        </w:rPr>
        <w:br/>
        <w:t>o ochronie danych) (</w:t>
      </w:r>
      <w:proofErr w:type="spellStart"/>
      <w:r w:rsidRPr="00012915">
        <w:rPr>
          <w:rFonts w:ascii="Arial Narrow" w:hAnsi="Arial Narrow" w:cs="Verdana"/>
          <w:sz w:val="22"/>
          <w:szCs w:val="22"/>
        </w:rPr>
        <w:t>Dz.Urz</w:t>
      </w:r>
      <w:proofErr w:type="spellEnd"/>
      <w:r w:rsidRPr="00012915">
        <w:rPr>
          <w:rFonts w:ascii="Arial Narrow" w:hAnsi="Arial Narrow" w:cs="Verdana"/>
          <w:sz w:val="22"/>
          <w:szCs w:val="22"/>
        </w:rPr>
        <w:t>. UE L 119 z 04.05.2016, str. 1) została zawarta w pkt 20 SWZ.</w:t>
      </w:r>
    </w:p>
    <w:p w:rsidR="009448D8" w:rsidRPr="00012915" w:rsidRDefault="009448D8" w:rsidP="00682698">
      <w:pPr>
        <w:numPr>
          <w:ilvl w:val="0"/>
          <w:numId w:val="21"/>
        </w:numPr>
        <w:tabs>
          <w:tab w:val="num" w:pos="426"/>
        </w:tabs>
        <w:suppressAutoHyphens/>
        <w:ind w:left="426" w:hanging="426"/>
        <w:rPr>
          <w:rFonts w:ascii="Arial Narrow" w:hAnsi="Arial Narrow" w:cs="Verdana"/>
          <w:sz w:val="22"/>
          <w:szCs w:val="22"/>
        </w:rPr>
      </w:pPr>
      <w:r w:rsidRPr="00012915">
        <w:rPr>
          <w:rFonts w:ascii="Arial Narrow" w:eastAsia="Book Antiqua" w:hAnsi="Arial Narrow"/>
          <w:sz w:val="22"/>
          <w:szCs w:val="22"/>
        </w:rPr>
        <w:t>Umowę sporządzono w trzech jednobrzmiących egzemplarzach, z których każdy stanowi oryginał. Dwa egzemplarze otrzymuje Zamawiający, a jeden egzemplarz otrzymuje Wykonawca. Postanowienia nie stosuje się, w przypadku zawarcia umowy elektronicznie, z wykorzystaniem przez Strony kwalifikowanego podpisu elektronicznego.</w:t>
      </w:r>
    </w:p>
    <w:p w:rsidR="009448D8" w:rsidRPr="00012915" w:rsidRDefault="009448D8" w:rsidP="00682698">
      <w:pPr>
        <w:numPr>
          <w:ilvl w:val="0"/>
          <w:numId w:val="21"/>
        </w:numPr>
        <w:tabs>
          <w:tab w:val="num" w:pos="426"/>
        </w:tabs>
        <w:ind w:hanging="697"/>
        <w:jc w:val="left"/>
        <w:rPr>
          <w:rFonts w:ascii="Arial Narrow" w:eastAsia="Calibri" w:hAnsi="Arial Narrow"/>
          <w:sz w:val="22"/>
          <w:szCs w:val="22"/>
          <w:lang w:eastAsia="en-US"/>
        </w:rPr>
      </w:pPr>
      <w:r w:rsidRPr="00012915">
        <w:rPr>
          <w:rFonts w:ascii="Arial Narrow" w:hAnsi="Arial Narrow"/>
          <w:sz w:val="22"/>
          <w:szCs w:val="22"/>
          <w:lang w:eastAsia="ar-SA"/>
        </w:rPr>
        <w:t>Załączniki stanowiące integralną treść Umowy:</w:t>
      </w:r>
    </w:p>
    <w:tbl>
      <w:tblPr>
        <w:tblW w:w="9497" w:type="dxa"/>
        <w:tblInd w:w="426" w:type="dxa"/>
        <w:tblLayout w:type="fixed"/>
        <w:tblCellMar>
          <w:left w:w="0" w:type="dxa"/>
          <w:right w:w="0" w:type="dxa"/>
        </w:tblCellMar>
        <w:tblLook w:val="04A0" w:firstRow="1" w:lastRow="0" w:firstColumn="1" w:lastColumn="0" w:noHBand="0" w:noVBand="1"/>
      </w:tblPr>
      <w:tblGrid>
        <w:gridCol w:w="1559"/>
        <w:gridCol w:w="283"/>
        <w:gridCol w:w="7655"/>
      </w:tblGrid>
      <w:tr w:rsidR="009448D8" w:rsidRPr="00012915" w:rsidTr="009448D8">
        <w:trPr>
          <w:trHeight w:val="279"/>
        </w:trPr>
        <w:tc>
          <w:tcPr>
            <w:tcW w:w="1559" w:type="dxa"/>
            <w:hideMark/>
          </w:tcPr>
          <w:p w:rsidR="009448D8" w:rsidRPr="00012915" w:rsidRDefault="009448D8" w:rsidP="00682698">
            <w:pPr>
              <w:pStyle w:val="Akapitzlist"/>
              <w:numPr>
                <w:ilvl w:val="1"/>
                <w:numId w:val="28"/>
              </w:numPr>
              <w:tabs>
                <w:tab w:val="left" w:pos="4109"/>
              </w:tabs>
              <w:autoSpaceDN w:val="0"/>
              <w:ind w:hanging="562"/>
              <w:textAlignment w:val="baseline"/>
              <w:rPr>
                <w:rFonts w:ascii="Arial Narrow" w:hAnsi="Arial Narrow"/>
                <w:sz w:val="22"/>
                <w:szCs w:val="22"/>
                <w:lang w:val="pl-PL"/>
              </w:rPr>
            </w:pPr>
            <w:r w:rsidRPr="00012915">
              <w:rPr>
                <w:rFonts w:ascii="Arial Narrow" w:hAnsi="Arial Narrow"/>
                <w:sz w:val="22"/>
                <w:szCs w:val="22"/>
                <w:lang w:val="pl-PL"/>
              </w:rPr>
              <w:t>załącznik nr 1</w:t>
            </w:r>
          </w:p>
        </w:tc>
        <w:tc>
          <w:tcPr>
            <w:tcW w:w="283" w:type="dxa"/>
            <w:hideMark/>
          </w:tcPr>
          <w:p w:rsidR="009448D8" w:rsidRPr="00012915" w:rsidRDefault="009448D8" w:rsidP="00E120B8">
            <w:pPr>
              <w:tabs>
                <w:tab w:val="left" w:pos="4109"/>
              </w:tabs>
              <w:jc w:val="center"/>
              <w:rPr>
                <w:rFonts w:ascii="Arial Narrow" w:hAnsi="Arial Narrow"/>
                <w:sz w:val="22"/>
                <w:szCs w:val="22"/>
              </w:rPr>
            </w:pPr>
            <w:r w:rsidRPr="00012915">
              <w:rPr>
                <w:rFonts w:ascii="Arial Narrow" w:hAnsi="Arial Narrow"/>
                <w:sz w:val="22"/>
                <w:szCs w:val="22"/>
              </w:rPr>
              <w:t>-</w:t>
            </w:r>
          </w:p>
        </w:tc>
        <w:tc>
          <w:tcPr>
            <w:tcW w:w="7655" w:type="dxa"/>
            <w:hideMark/>
          </w:tcPr>
          <w:p w:rsidR="009448D8" w:rsidRPr="00012915" w:rsidRDefault="009448D8" w:rsidP="00E120B8">
            <w:pPr>
              <w:tabs>
                <w:tab w:val="left" w:pos="4109"/>
              </w:tabs>
              <w:autoSpaceDE w:val="0"/>
              <w:ind w:left="0" w:firstLine="0"/>
              <w:rPr>
                <w:rFonts w:ascii="Arial Narrow" w:eastAsia="Book Antiqua" w:hAnsi="Arial Narrow" w:cs="Verdana"/>
                <w:sz w:val="22"/>
                <w:szCs w:val="22"/>
              </w:rPr>
            </w:pPr>
            <w:r w:rsidRPr="00012915">
              <w:rPr>
                <w:rFonts w:ascii="Arial Narrow" w:eastAsia="Book Antiqua" w:hAnsi="Arial Narrow" w:cs="Verdana"/>
                <w:sz w:val="22"/>
                <w:szCs w:val="22"/>
              </w:rPr>
              <w:t>protokół odbioru/przyjęcia;</w:t>
            </w:r>
          </w:p>
        </w:tc>
      </w:tr>
      <w:tr w:rsidR="009448D8" w:rsidRPr="00012915" w:rsidTr="009448D8">
        <w:trPr>
          <w:trHeight w:val="279"/>
        </w:trPr>
        <w:tc>
          <w:tcPr>
            <w:tcW w:w="1559" w:type="dxa"/>
            <w:hideMark/>
          </w:tcPr>
          <w:p w:rsidR="009448D8" w:rsidRPr="00012915" w:rsidRDefault="009448D8" w:rsidP="00682698">
            <w:pPr>
              <w:pStyle w:val="Akapitzlist"/>
              <w:numPr>
                <w:ilvl w:val="1"/>
                <w:numId w:val="28"/>
              </w:numPr>
              <w:tabs>
                <w:tab w:val="left" w:pos="4109"/>
              </w:tabs>
              <w:autoSpaceDN w:val="0"/>
              <w:ind w:hanging="562"/>
              <w:textAlignment w:val="baseline"/>
              <w:rPr>
                <w:rFonts w:ascii="Arial Narrow" w:hAnsi="Arial Narrow"/>
                <w:sz w:val="22"/>
                <w:szCs w:val="22"/>
                <w:lang w:val="pl-PL"/>
              </w:rPr>
            </w:pPr>
            <w:r w:rsidRPr="00012915">
              <w:rPr>
                <w:rFonts w:ascii="Arial Narrow" w:hAnsi="Arial Narrow" w:cs="Verdana"/>
                <w:sz w:val="22"/>
                <w:szCs w:val="22"/>
              </w:rPr>
              <w:t xml:space="preserve">załącznik nr 2      </w:t>
            </w:r>
          </w:p>
        </w:tc>
        <w:tc>
          <w:tcPr>
            <w:tcW w:w="283" w:type="dxa"/>
            <w:hideMark/>
          </w:tcPr>
          <w:p w:rsidR="009448D8" w:rsidRPr="00012915" w:rsidRDefault="009448D8" w:rsidP="00E120B8">
            <w:pPr>
              <w:tabs>
                <w:tab w:val="left" w:pos="4109"/>
              </w:tabs>
              <w:jc w:val="center"/>
              <w:rPr>
                <w:rFonts w:ascii="Arial Narrow" w:hAnsi="Arial Narrow"/>
                <w:sz w:val="22"/>
                <w:szCs w:val="22"/>
              </w:rPr>
            </w:pPr>
            <w:r w:rsidRPr="00012915">
              <w:rPr>
                <w:rFonts w:ascii="Arial Narrow" w:hAnsi="Arial Narrow"/>
                <w:sz w:val="22"/>
                <w:szCs w:val="22"/>
              </w:rPr>
              <w:t>-</w:t>
            </w:r>
          </w:p>
        </w:tc>
        <w:tc>
          <w:tcPr>
            <w:tcW w:w="7655" w:type="dxa"/>
            <w:hideMark/>
          </w:tcPr>
          <w:p w:rsidR="009448D8" w:rsidRPr="00012915" w:rsidRDefault="009448D8" w:rsidP="00E120B8">
            <w:pPr>
              <w:tabs>
                <w:tab w:val="left" w:pos="4109"/>
              </w:tabs>
              <w:autoSpaceDE w:val="0"/>
              <w:ind w:left="0" w:firstLine="0"/>
              <w:rPr>
                <w:rFonts w:ascii="Arial Narrow" w:eastAsia="Book Antiqua" w:hAnsi="Arial Narrow" w:cs="Verdana"/>
                <w:sz w:val="22"/>
                <w:szCs w:val="22"/>
              </w:rPr>
            </w:pPr>
            <w:r w:rsidRPr="00012915">
              <w:rPr>
                <w:rFonts w:ascii="Arial Narrow" w:hAnsi="Arial Narrow" w:cs="Verdana"/>
                <w:sz w:val="22"/>
                <w:szCs w:val="22"/>
              </w:rPr>
              <w:t>opis przedmiotu zamówienia (OPZ) dla części nr ……..;</w:t>
            </w:r>
          </w:p>
        </w:tc>
      </w:tr>
      <w:tr w:rsidR="009448D8" w:rsidRPr="00012915" w:rsidTr="009448D8">
        <w:trPr>
          <w:trHeight w:val="279"/>
        </w:trPr>
        <w:tc>
          <w:tcPr>
            <w:tcW w:w="1559" w:type="dxa"/>
            <w:hideMark/>
          </w:tcPr>
          <w:p w:rsidR="009448D8" w:rsidRPr="00012915" w:rsidRDefault="009448D8" w:rsidP="00682698">
            <w:pPr>
              <w:pStyle w:val="Akapitzlist"/>
              <w:numPr>
                <w:ilvl w:val="1"/>
                <w:numId w:val="28"/>
              </w:numPr>
              <w:tabs>
                <w:tab w:val="left" w:pos="4109"/>
              </w:tabs>
              <w:autoSpaceDN w:val="0"/>
              <w:ind w:hanging="562"/>
              <w:textAlignment w:val="baseline"/>
              <w:rPr>
                <w:rFonts w:ascii="Arial Narrow" w:hAnsi="Arial Narrow" w:cs="Verdana"/>
                <w:sz w:val="22"/>
                <w:szCs w:val="22"/>
              </w:rPr>
            </w:pPr>
            <w:r w:rsidRPr="00012915">
              <w:rPr>
                <w:rFonts w:ascii="Arial Narrow" w:hAnsi="Arial Narrow" w:cs="Verdana"/>
                <w:sz w:val="22"/>
                <w:szCs w:val="22"/>
                <w:lang w:val="pl-PL"/>
              </w:rPr>
              <w:t>załącznik nr 3</w:t>
            </w:r>
          </w:p>
        </w:tc>
        <w:tc>
          <w:tcPr>
            <w:tcW w:w="283" w:type="dxa"/>
            <w:hideMark/>
          </w:tcPr>
          <w:p w:rsidR="009448D8" w:rsidRPr="00012915" w:rsidRDefault="009448D8" w:rsidP="00E120B8">
            <w:pPr>
              <w:tabs>
                <w:tab w:val="left" w:pos="4109"/>
              </w:tabs>
              <w:jc w:val="center"/>
              <w:rPr>
                <w:rFonts w:ascii="Arial Narrow" w:hAnsi="Arial Narrow"/>
                <w:sz w:val="22"/>
                <w:szCs w:val="22"/>
              </w:rPr>
            </w:pPr>
            <w:r w:rsidRPr="00012915">
              <w:rPr>
                <w:rFonts w:ascii="Arial Narrow" w:hAnsi="Arial Narrow"/>
                <w:sz w:val="22"/>
                <w:szCs w:val="22"/>
              </w:rPr>
              <w:t>-</w:t>
            </w:r>
          </w:p>
        </w:tc>
        <w:tc>
          <w:tcPr>
            <w:tcW w:w="7655" w:type="dxa"/>
            <w:hideMark/>
          </w:tcPr>
          <w:p w:rsidR="009448D8" w:rsidRPr="00012915" w:rsidRDefault="009448D8" w:rsidP="009448D8">
            <w:pPr>
              <w:tabs>
                <w:tab w:val="left" w:pos="4109"/>
              </w:tabs>
              <w:autoSpaceDE w:val="0"/>
              <w:ind w:left="0" w:firstLine="0"/>
              <w:rPr>
                <w:rFonts w:ascii="Arial Narrow" w:hAnsi="Arial Narrow" w:cs="Verdana"/>
                <w:sz w:val="22"/>
                <w:szCs w:val="22"/>
              </w:rPr>
            </w:pPr>
            <w:r w:rsidRPr="00012915">
              <w:rPr>
                <w:rFonts w:ascii="Arial Narrow" w:hAnsi="Arial Narrow"/>
                <w:sz w:val="22"/>
                <w:szCs w:val="22"/>
              </w:rPr>
              <w:t>SWZ dla postępowania nr ZZP.2380…...2024 (bez załączników od nr 1 do nr 5) wraz z ewentualnymi wyjaśnieniami i zmianami jej treści</w:t>
            </w:r>
          </w:p>
        </w:tc>
      </w:tr>
      <w:tr w:rsidR="009448D8" w:rsidRPr="00012915" w:rsidTr="009448D8">
        <w:trPr>
          <w:trHeight w:val="279"/>
        </w:trPr>
        <w:tc>
          <w:tcPr>
            <w:tcW w:w="1559" w:type="dxa"/>
            <w:hideMark/>
          </w:tcPr>
          <w:p w:rsidR="009448D8" w:rsidRPr="00012915" w:rsidRDefault="009448D8" w:rsidP="00682698">
            <w:pPr>
              <w:pStyle w:val="Akapitzlist"/>
              <w:numPr>
                <w:ilvl w:val="1"/>
                <w:numId w:val="28"/>
              </w:numPr>
              <w:tabs>
                <w:tab w:val="left" w:pos="4109"/>
              </w:tabs>
              <w:autoSpaceDN w:val="0"/>
              <w:ind w:hanging="562"/>
              <w:textAlignment w:val="baseline"/>
              <w:rPr>
                <w:rFonts w:ascii="Arial Narrow" w:hAnsi="Arial Narrow" w:cs="Verdana"/>
                <w:sz w:val="22"/>
                <w:szCs w:val="22"/>
                <w:lang w:val="pl-PL"/>
              </w:rPr>
            </w:pPr>
            <w:r w:rsidRPr="00012915">
              <w:rPr>
                <w:rFonts w:ascii="Arial Narrow" w:hAnsi="Arial Narrow"/>
                <w:sz w:val="22"/>
                <w:szCs w:val="22"/>
                <w:lang w:val="pl-PL"/>
              </w:rPr>
              <w:t>załącznik nr 4</w:t>
            </w:r>
          </w:p>
        </w:tc>
        <w:tc>
          <w:tcPr>
            <w:tcW w:w="283" w:type="dxa"/>
            <w:hideMark/>
          </w:tcPr>
          <w:p w:rsidR="009448D8" w:rsidRPr="00012915" w:rsidRDefault="009448D8" w:rsidP="00E120B8">
            <w:pPr>
              <w:tabs>
                <w:tab w:val="left" w:pos="4109"/>
              </w:tabs>
              <w:jc w:val="center"/>
              <w:rPr>
                <w:rFonts w:ascii="Arial Narrow" w:hAnsi="Arial Narrow"/>
                <w:sz w:val="22"/>
                <w:szCs w:val="22"/>
              </w:rPr>
            </w:pPr>
            <w:r w:rsidRPr="00012915">
              <w:rPr>
                <w:rFonts w:ascii="Arial Narrow" w:hAnsi="Arial Narrow"/>
                <w:sz w:val="22"/>
                <w:szCs w:val="22"/>
              </w:rPr>
              <w:t>-</w:t>
            </w:r>
          </w:p>
        </w:tc>
        <w:tc>
          <w:tcPr>
            <w:tcW w:w="7655" w:type="dxa"/>
            <w:hideMark/>
          </w:tcPr>
          <w:p w:rsidR="009448D8" w:rsidRPr="00012915" w:rsidRDefault="009448D8" w:rsidP="009448D8">
            <w:pPr>
              <w:tabs>
                <w:tab w:val="left" w:pos="4109"/>
              </w:tabs>
              <w:autoSpaceDE w:val="0"/>
              <w:ind w:left="0" w:firstLine="0"/>
              <w:rPr>
                <w:rFonts w:ascii="Arial Narrow" w:hAnsi="Arial Narrow"/>
                <w:sz w:val="22"/>
                <w:szCs w:val="22"/>
              </w:rPr>
            </w:pPr>
            <w:r w:rsidRPr="00012915">
              <w:rPr>
                <w:rFonts w:ascii="Arial Narrow" w:hAnsi="Arial Narrow"/>
                <w:sz w:val="22"/>
                <w:szCs w:val="22"/>
              </w:rPr>
              <w:t>kopia oferty Wykonawcy wraz z ewentualnymi wyjaśnieniami jej treści</w:t>
            </w:r>
            <w:r w:rsidR="00A10CE1">
              <w:rPr>
                <w:rFonts w:ascii="Arial Narrow" w:hAnsi="Arial Narrow"/>
                <w:sz w:val="22"/>
                <w:szCs w:val="22"/>
              </w:rPr>
              <w:t>.</w:t>
            </w:r>
          </w:p>
        </w:tc>
      </w:tr>
    </w:tbl>
    <w:p w:rsidR="009448D8" w:rsidRPr="00012915" w:rsidRDefault="009448D8" w:rsidP="009448D8">
      <w:pPr>
        <w:contextualSpacing/>
        <w:rPr>
          <w:rFonts w:ascii="Arial Narrow" w:eastAsia="Calibri" w:hAnsi="Arial Narrow"/>
          <w:sz w:val="22"/>
          <w:szCs w:val="22"/>
          <w:lang w:eastAsia="en-US"/>
        </w:rPr>
      </w:pPr>
    </w:p>
    <w:p w:rsidR="009448D8" w:rsidRPr="00012915" w:rsidRDefault="009448D8" w:rsidP="009448D8">
      <w:pPr>
        <w:jc w:val="center"/>
        <w:rPr>
          <w:rFonts w:ascii="Arial Narrow" w:hAnsi="Arial Narrow"/>
          <w:sz w:val="22"/>
          <w:szCs w:val="22"/>
        </w:rPr>
      </w:pPr>
      <w:r w:rsidRPr="00012915">
        <w:rPr>
          <w:rFonts w:ascii="Arial Narrow" w:hAnsi="Arial Narrow"/>
          <w:b/>
          <w:sz w:val="22"/>
          <w:szCs w:val="22"/>
        </w:rPr>
        <w:t>WYKONAWCA                                                                                              ZAMAWIAJĄCY</w:t>
      </w:r>
    </w:p>
    <w:p w:rsidR="002F052F" w:rsidRDefault="002F052F"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Default="00F05B02" w:rsidP="00E35E12">
      <w:pPr>
        <w:tabs>
          <w:tab w:val="left" w:pos="3005"/>
        </w:tabs>
        <w:ind w:left="0" w:firstLine="0"/>
        <w:rPr>
          <w:rFonts w:ascii="Arial Narrow" w:hAnsi="Arial Narrow"/>
          <w:sz w:val="22"/>
          <w:szCs w:val="22"/>
        </w:rPr>
      </w:pPr>
    </w:p>
    <w:p w:rsidR="00F05B02" w:rsidRPr="00856070" w:rsidRDefault="00F05B02" w:rsidP="00F05B02"/>
    <w:p w:rsidR="00F05B02" w:rsidRPr="00856070" w:rsidRDefault="00F05B02" w:rsidP="00F05B02"/>
    <w:p w:rsidR="00F05B02" w:rsidRPr="00856070" w:rsidRDefault="00F05B02" w:rsidP="00F05B02">
      <w:pPr>
        <w:shd w:val="clear" w:color="auto" w:fill="D9D9D9" w:themeFill="background1" w:themeFillShade="D9"/>
        <w:tabs>
          <w:tab w:val="right" w:pos="9525"/>
        </w:tabs>
        <w:jc w:val="center"/>
        <w:rPr>
          <w:b/>
        </w:rPr>
      </w:pPr>
      <w:r w:rsidRPr="00856070">
        <w:rPr>
          <w:rFonts w:ascii="Arial Narrow" w:hAnsi="Arial Narrow" w:cs="Arial Narrow"/>
          <w:b/>
          <w:bCs/>
          <w:sz w:val="22"/>
          <w:szCs w:val="22"/>
        </w:rPr>
        <w:t>Załącznik nr 1 do umowy</w:t>
      </w:r>
      <w:r w:rsidRPr="00856070">
        <w:rPr>
          <w:rFonts w:ascii="Arial Narrow" w:hAnsi="Arial Narrow" w:cs="Arial"/>
          <w:b/>
          <w:bCs/>
          <w:color w:val="000000"/>
          <w:sz w:val="22"/>
          <w:szCs w:val="22"/>
        </w:rPr>
        <w:t xml:space="preserve"> nr ZZP.2380.…..2024</w:t>
      </w:r>
    </w:p>
    <w:p w:rsidR="00F05B02" w:rsidRPr="00856070" w:rsidRDefault="00F05B02" w:rsidP="00F05B02">
      <w:pPr>
        <w:ind w:left="7797" w:firstLine="0"/>
        <w:rPr>
          <w:rFonts w:ascii="Arial Narrow" w:hAnsi="Arial Narrow" w:cs="Arial"/>
          <w:color w:val="000000"/>
          <w:sz w:val="22"/>
          <w:szCs w:val="22"/>
        </w:rPr>
      </w:pPr>
    </w:p>
    <w:p w:rsidR="00F05B02" w:rsidRPr="00856070" w:rsidRDefault="00F05B02" w:rsidP="00F05B02">
      <w:pPr>
        <w:ind w:left="7797" w:firstLine="0"/>
        <w:rPr>
          <w:rFonts w:ascii="Arial Narrow" w:hAnsi="Arial Narrow" w:cs="Arial"/>
          <w:color w:val="000000"/>
          <w:sz w:val="22"/>
          <w:szCs w:val="22"/>
        </w:rPr>
      </w:pPr>
      <w:r w:rsidRPr="00856070">
        <w:rPr>
          <w:rFonts w:ascii="Arial Narrow" w:hAnsi="Arial Narrow" w:cs="Arial"/>
          <w:color w:val="000000"/>
          <w:sz w:val="22"/>
          <w:szCs w:val="22"/>
        </w:rPr>
        <w:t>Poznań, …………………..</w:t>
      </w:r>
    </w:p>
    <w:p w:rsidR="00F05B02" w:rsidRPr="00856070" w:rsidRDefault="00F05B02" w:rsidP="00F05B02">
      <w:pPr>
        <w:rPr>
          <w:rFonts w:ascii="Arial Narrow" w:hAnsi="Arial Narrow" w:cs="Arial"/>
          <w:color w:val="000000"/>
          <w:sz w:val="22"/>
          <w:szCs w:val="22"/>
        </w:rPr>
      </w:pPr>
    </w:p>
    <w:p w:rsidR="00F05B02" w:rsidRPr="00856070" w:rsidRDefault="00F05B02" w:rsidP="00F05B02">
      <w:pPr>
        <w:ind w:left="0" w:right="-363" w:firstLine="0"/>
        <w:jc w:val="center"/>
        <w:rPr>
          <w:rFonts w:ascii="Arial Narrow" w:hAnsi="Arial Narrow" w:cs="Arial"/>
          <w:b/>
          <w:bCs/>
          <w:color w:val="000000"/>
          <w:sz w:val="22"/>
          <w:szCs w:val="22"/>
        </w:rPr>
      </w:pPr>
      <w:r w:rsidRPr="00856070">
        <w:rPr>
          <w:rFonts w:ascii="Arial Narrow" w:hAnsi="Arial Narrow" w:cs="Arial"/>
          <w:b/>
          <w:bCs/>
          <w:color w:val="000000"/>
          <w:sz w:val="22"/>
          <w:szCs w:val="22"/>
        </w:rPr>
        <w:t xml:space="preserve">PROTOKÓŁ ODBIORU </w:t>
      </w:r>
    </w:p>
    <w:p w:rsidR="00F05B02" w:rsidRPr="00856070" w:rsidRDefault="00F05B02" w:rsidP="00F05B02">
      <w:pPr>
        <w:ind w:left="0" w:right="-363" w:firstLine="0"/>
        <w:jc w:val="center"/>
        <w:rPr>
          <w:rFonts w:ascii="Arial Narrow" w:hAnsi="Arial Narrow" w:cs="Arial"/>
          <w:color w:val="000000"/>
          <w:sz w:val="22"/>
          <w:szCs w:val="22"/>
        </w:rPr>
      </w:pPr>
      <w:r w:rsidRPr="00856070">
        <w:rPr>
          <w:rFonts w:ascii="Arial Narrow" w:hAnsi="Arial Narrow" w:cs="Arial"/>
          <w:b/>
          <w:bCs/>
          <w:color w:val="000000"/>
          <w:sz w:val="22"/>
          <w:szCs w:val="22"/>
        </w:rPr>
        <w:t xml:space="preserve">ILOŚCIOWO - JAKOŚCIOWY </w:t>
      </w:r>
    </w:p>
    <w:p w:rsidR="00F05B02" w:rsidRPr="00856070" w:rsidRDefault="00F05B02" w:rsidP="00F05B02">
      <w:pPr>
        <w:ind w:right="-363"/>
        <w:rPr>
          <w:rFonts w:ascii="Arial Narrow" w:hAnsi="Arial Narrow" w:cs="Arial"/>
          <w:color w:val="000000"/>
          <w:sz w:val="22"/>
          <w:szCs w:val="22"/>
        </w:rPr>
      </w:pPr>
    </w:p>
    <w:p w:rsidR="00F05B02" w:rsidRPr="00856070" w:rsidRDefault="00F05B02" w:rsidP="00F05B02">
      <w:pPr>
        <w:ind w:right="-363"/>
        <w:rPr>
          <w:rFonts w:ascii="Arial Narrow" w:hAnsi="Arial Narrow" w:cs="Arial"/>
          <w:color w:val="000000"/>
          <w:sz w:val="22"/>
          <w:szCs w:val="22"/>
        </w:rPr>
      </w:pPr>
      <w:r w:rsidRPr="00856070">
        <w:rPr>
          <w:rFonts w:ascii="Arial Narrow" w:hAnsi="Arial Narrow" w:cs="Arial"/>
          <w:color w:val="000000"/>
          <w:sz w:val="22"/>
          <w:szCs w:val="22"/>
        </w:rPr>
        <w:t>Miejsce dokonania odbioru: ………………………………………………………………………………………………………………</w:t>
      </w:r>
    </w:p>
    <w:p w:rsidR="00F05B02" w:rsidRPr="00856070" w:rsidRDefault="00F05B02" w:rsidP="00F05B02">
      <w:pPr>
        <w:ind w:right="-363"/>
        <w:rPr>
          <w:rFonts w:ascii="Arial Narrow" w:hAnsi="Arial Narrow" w:cs="Arial"/>
          <w:color w:val="000000"/>
          <w:sz w:val="22"/>
          <w:szCs w:val="22"/>
        </w:rPr>
      </w:pPr>
    </w:p>
    <w:p w:rsidR="00F05B02" w:rsidRPr="00856070" w:rsidRDefault="00F05B02" w:rsidP="00F05B02">
      <w:pPr>
        <w:ind w:right="-363"/>
        <w:rPr>
          <w:rFonts w:ascii="Arial Narrow" w:hAnsi="Arial Narrow" w:cs="Arial"/>
          <w:color w:val="000000"/>
          <w:sz w:val="22"/>
          <w:szCs w:val="22"/>
        </w:rPr>
      </w:pPr>
      <w:r w:rsidRPr="00856070">
        <w:rPr>
          <w:rFonts w:ascii="Arial Narrow" w:hAnsi="Arial Narrow" w:cs="Arial"/>
          <w:color w:val="000000"/>
          <w:sz w:val="22"/>
          <w:szCs w:val="22"/>
        </w:rPr>
        <w:t>Data dokonania odbioru……………………………………………………………………………………………………………………</w:t>
      </w:r>
    </w:p>
    <w:p w:rsidR="00F05B02" w:rsidRPr="00856070" w:rsidRDefault="00F05B02" w:rsidP="00F05B02">
      <w:pPr>
        <w:ind w:right="-363"/>
        <w:jc w:val="center"/>
        <w:rPr>
          <w:rFonts w:ascii="Arial Narrow" w:hAnsi="Arial Narrow" w:cs="Arial"/>
          <w:color w:val="000000"/>
          <w:sz w:val="22"/>
          <w:szCs w:val="22"/>
        </w:rPr>
      </w:pPr>
    </w:p>
    <w:tbl>
      <w:tblPr>
        <w:tblStyle w:val="Tabela-Siatka"/>
        <w:tblW w:w="9781" w:type="dxa"/>
        <w:tblInd w:w="-5" w:type="dxa"/>
        <w:tblCellMar>
          <w:left w:w="28" w:type="dxa"/>
          <w:right w:w="28" w:type="dxa"/>
        </w:tblCellMar>
        <w:tblLook w:val="04A0" w:firstRow="1" w:lastRow="0" w:firstColumn="1" w:lastColumn="0" w:noHBand="0" w:noVBand="1"/>
      </w:tblPr>
      <w:tblGrid>
        <w:gridCol w:w="567"/>
        <w:gridCol w:w="2835"/>
        <w:gridCol w:w="1417"/>
        <w:gridCol w:w="1418"/>
        <w:gridCol w:w="1418"/>
        <w:gridCol w:w="2126"/>
      </w:tblGrid>
      <w:tr w:rsidR="00F05B02" w:rsidRPr="00856070" w:rsidTr="005A0836">
        <w:tc>
          <w:tcPr>
            <w:tcW w:w="567" w:type="dxa"/>
            <w:shd w:val="clear" w:color="auto" w:fill="D9D9D9" w:themeFill="background1" w:themeFillShade="D9"/>
            <w:vAlign w:val="center"/>
          </w:tcPr>
          <w:p w:rsidR="00F05B02" w:rsidRPr="00856070" w:rsidRDefault="00F05B02" w:rsidP="005A0836">
            <w:pPr>
              <w:ind w:left="-137" w:firstLine="137"/>
              <w:jc w:val="center"/>
              <w:rPr>
                <w:rFonts w:ascii="Arial Narrow" w:hAnsi="Arial Narrow" w:cs="Arial"/>
                <w:b/>
                <w:color w:val="000000"/>
                <w:sz w:val="22"/>
                <w:szCs w:val="22"/>
              </w:rPr>
            </w:pPr>
            <w:r w:rsidRPr="00856070">
              <w:rPr>
                <w:rFonts w:ascii="Arial Narrow" w:hAnsi="Arial Narrow" w:cs="Arial"/>
                <w:b/>
                <w:color w:val="000000"/>
                <w:sz w:val="22"/>
                <w:szCs w:val="22"/>
              </w:rPr>
              <w:t>L.p.</w:t>
            </w:r>
          </w:p>
        </w:tc>
        <w:tc>
          <w:tcPr>
            <w:tcW w:w="2835" w:type="dxa"/>
            <w:shd w:val="clear" w:color="auto" w:fill="D9D9D9" w:themeFill="background1" w:themeFillShade="D9"/>
            <w:vAlign w:val="center"/>
          </w:tcPr>
          <w:p w:rsidR="00F05B02" w:rsidRPr="00856070" w:rsidRDefault="00F05B02" w:rsidP="005A0836">
            <w:pPr>
              <w:ind w:left="-137" w:firstLine="137"/>
              <w:jc w:val="center"/>
              <w:rPr>
                <w:rFonts w:ascii="Arial Narrow" w:hAnsi="Arial Narrow" w:cs="Arial"/>
                <w:b/>
                <w:color w:val="000000"/>
                <w:sz w:val="22"/>
                <w:szCs w:val="22"/>
              </w:rPr>
            </w:pPr>
            <w:r w:rsidRPr="00856070">
              <w:rPr>
                <w:rFonts w:ascii="Arial Narrow" w:hAnsi="Arial Narrow" w:cs="Arial"/>
                <w:b/>
                <w:color w:val="000000"/>
                <w:sz w:val="22"/>
                <w:szCs w:val="22"/>
              </w:rPr>
              <w:t>Asortyment</w:t>
            </w:r>
          </w:p>
        </w:tc>
        <w:tc>
          <w:tcPr>
            <w:tcW w:w="1417" w:type="dxa"/>
            <w:shd w:val="clear" w:color="auto" w:fill="D9D9D9" w:themeFill="background1" w:themeFillShade="D9"/>
            <w:vAlign w:val="center"/>
          </w:tcPr>
          <w:p w:rsidR="00F05B02" w:rsidRPr="00856070" w:rsidRDefault="00F05B02" w:rsidP="005A0836">
            <w:pPr>
              <w:ind w:left="-137" w:firstLine="137"/>
              <w:jc w:val="center"/>
              <w:rPr>
                <w:rFonts w:ascii="Arial Narrow" w:hAnsi="Arial Narrow" w:cs="Arial"/>
                <w:b/>
                <w:color w:val="000000"/>
                <w:sz w:val="22"/>
                <w:szCs w:val="22"/>
              </w:rPr>
            </w:pPr>
            <w:r w:rsidRPr="00856070">
              <w:rPr>
                <w:rFonts w:ascii="Arial Narrow" w:hAnsi="Arial Narrow" w:cs="Arial"/>
                <w:b/>
                <w:color w:val="000000"/>
                <w:sz w:val="22"/>
                <w:szCs w:val="22"/>
              </w:rPr>
              <w:t>Ilość</w:t>
            </w:r>
          </w:p>
          <w:p w:rsidR="00F05B02" w:rsidRPr="00856070" w:rsidRDefault="00F05B02" w:rsidP="005A0836">
            <w:pPr>
              <w:ind w:left="-137" w:firstLine="137"/>
              <w:jc w:val="center"/>
              <w:rPr>
                <w:rFonts w:ascii="Arial Narrow" w:hAnsi="Arial Narrow" w:cs="Arial"/>
                <w:b/>
                <w:color w:val="000000"/>
                <w:sz w:val="22"/>
                <w:szCs w:val="22"/>
              </w:rPr>
            </w:pPr>
            <w:r w:rsidRPr="00856070">
              <w:rPr>
                <w:rFonts w:ascii="Arial Narrow" w:hAnsi="Arial Narrow" w:cs="Arial"/>
                <w:b/>
                <w:color w:val="000000"/>
                <w:sz w:val="22"/>
                <w:szCs w:val="22"/>
              </w:rPr>
              <w:t>wg umowy</w:t>
            </w:r>
          </w:p>
        </w:tc>
        <w:tc>
          <w:tcPr>
            <w:tcW w:w="1418" w:type="dxa"/>
            <w:shd w:val="clear" w:color="auto" w:fill="D9D9D9" w:themeFill="background1" w:themeFillShade="D9"/>
            <w:vAlign w:val="center"/>
          </w:tcPr>
          <w:p w:rsidR="00F05B02" w:rsidRPr="00856070" w:rsidRDefault="00F05B02" w:rsidP="005A0836">
            <w:pPr>
              <w:ind w:left="-137" w:firstLine="137"/>
              <w:jc w:val="center"/>
              <w:rPr>
                <w:rFonts w:ascii="Arial Narrow" w:hAnsi="Arial Narrow" w:cs="Arial"/>
                <w:b/>
                <w:bCs/>
                <w:color w:val="000000"/>
                <w:sz w:val="22"/>
                <w:szCs w:val="22"/>
              </w:rPr>
            </w:pPr>
            <w:r w:rsidRPr="00856070">
              <w:rPr>
                <w:rFonts w:ascii="Arial Narrow" w:hAnsi="Arial Narrow" w:cs="Arial"/>
                <w:b/>
                <w:bCs/>
                <w:color w:val="000000"/>
                <w:sz w:val="22"/>
                <w:szCs w:val="22"/>
              </w:rPr>
              <w:t xml:space="preserve">Ilość </w:t>
            </w:r>
          </w:p>
          <w:p w:rsidR="00F05B02" w:rsidRPr="00856070" w:rsidRDefault="00F05B02" w:rsidP="005A0836">
            <w:pPr>
              <w:ind w:left="-137" w:firstLine="137"/>
              <w:jc w:val="center"/>
              <w:rPr>
                <w:rFonts w:ascii="Arial Narrow" w:hAnsi="Arial Narrow" w:cs="Arial"/>
                <w:b/>
                <w:color w:val="000000"/>
                <w:sz w:val="22"/>
                <w:szCs w:val="22"/>
              </w:rPr>
            </w:pPr>
            <w:r w:rsidRPr="00856070">
              <w:rPr>
                <w:rFonts w:ascii="Arial Narrow" w:hAnsi="Arial Narrow" w:cs="Arial"/>
                <w:b/>
                <w:bCs/>
                <w:color w:val="000000"/>
                <w:sz w:val="22"/>
                <w:szCs w:val="22"/>
              </w:rPr>
              <w:t>przyjęta</w:t>
            </w:r>
          </w:p>
        </w:tc>
        <w:tc>
          <w:tcPr>
            <w:tcW w:w="1418" w:type="dxa"/>
            <w:shd w:val="clear" w:color="auto" w:fill="D9D9D9" w:themeFill="background1" w:themeFillShade="D9"/>
            <w:vAlign w:val="center"/>
          </w:tcPr>
          <w:p w:rsidR="00F05B02" w:rsidRPr="00856070" w:rsidRDefault="00F05B02" w:rsidP="005A0836">
            <w:pPr>
              <w:ind w:left="-137" w:firstLine="137"/>
              <w:jc w:val="center"/>
              <w:rPr>
                <w:rFonts w:ascii="Arial Narrow" w:hAnsi="Arial Narrow" w:cs="Arial"/>
                <w:b/>
                <w:bCs/>
                <w:color w:val="000000"/>
                <w:sz w:val="22"/>
                <w:szCs w:val="22"/>
              </w:rPr>
            </w:pPr>
            <w:r w:rsidRPr="00856070">
              <w:rPr>
                <w:rFonts w:ascii="Arial Narrow" w:hAnsi="Arial Narrow" w:cs="Arial"/>
                <w:b/>
                <w:bCs/>
                <w:color w:val="000000"/>
                <w:sz w:val="22"/>
                <w:szCs w:val="22"/>
              </w:rPr>
              <w:t>Ilość</w:t>
            </w:r>
          </w:p>
          <w:p w:rsidR="00F05B02" w:rsidRPr="00856070" w:rsidRDefault="00F05B02" w:rsidP="005A0836">
            <w:pPr>
              <w:ind w:left="-137" w:firstLine="137"/>
              <w:jc w:val="center"/>
              <w:rPr>
                <w:rFonts w:ascii="Arial Narrow" w:hAnsi="Arial Narrow" w:cs="Arial"/>
                <w:b/>
                <w:color w:val="000000"/>
                <w:sz w:val="22"/>
                <w:szCs w:val="22"/>
              </w:rPr>
            </w:pPr>
            <w:r w:rsidRPr="00856070">
              <w:rPr>
                <w:rFonts w:ascii="Arial Narrow" w:hAnsi="Arial Narrow" w:cs="Arial"/>
                <w:b/>
                <w:bCs/>
                <w:color w:val="000000"/>
                <w:sz w:val="22"/>
                <w:szCs w:val="22"/>
              </w:rPr>
              <w:t>odrzucona</w:t>
            </w:r>
          </w:p>
        </w:tc>
        <w:tc>
          <w:tcPr>
            <w:tcW w:w="2126" w:type="dxa"/>
            <w:shd w:val="clear" w:color="auto" w:fill="D9D9D9" w:themeFill="background1" w:themeFillShade="D9"/>
            <w:vAlign w:val="center"/>
          </w:tcPr>
          <w:p w:rsidR="00F05B02" w:rsidRPr="00856070" w:rsidRDefault="00F05B02" w:rsidP="005A0836">
            <w:pPr>
              <w:ind w:left="-137" w:firstLine="137"/>
              <w:jc w:val="center"/>
              <w:rPr>
                <w:rFonts w:ascii="Arial Narrow" w:hAnsi="Arial Narrow" w:cs="Arial"/>
                <w:b/>
                <w:bCs/>
                <w:color w:val="000000"/>
                <w:sz w:val="22"/>
                <w:szCs w:val="22"/>
              </w:rPr>
            </w:pPr>
            <w:r w:rsidRPr="00856070">
              <w:rPr>
                <w:rFonts w:ascii="Arial Narrow" w:hAnsi="Arial Narrow" w:cs="Arial"/>
                <w:b/>
                <w:bCs/>
                <w:color w:val="000000"/>
                <w:sz w:val="22"/>
                <w:szCs w:val="22"/>
              </w:rPr>
              <w:t>Uwagi</w:t>
            </w:r>
          </w:p>
        </w:tc>
      </w:tr>
      <w:tr w:rsidR="00F05B02" w:rsidRPr="00856070" w:rsidTr="005A0836">
        <w:trPr>
          <w:trHeight w:val="567"/>
        </w:trPr>
        <w:tc>
          <w:tcPr>
            <w:tcW w:w="567" w:type="dxa"/>
          </w:tcPr>
          <w:p w:rsidR="00F05B02" w:rsidRPr="00856070" w:rsidRDefault="00F05B02" w:rsidP="00F05B02">
            <w:pPr>
              <w:pStyle w:val="Akapitzlist"/>
              <w:numPr>
                <w:ilvl w:val="0"/>
                <w:numId w:val="65"/>
              </w:numPr>
              <w:ind w:left="-137" w:firstLine="137"/>
              <w:jc w:val="center"/>
              <w:rPr>
                <w:rFonts w:ascii="Arial Narrow" w:hAnsi="Arial Narrow" w:cs="Arial"/>
                <w:color w:val="000000"/>
                <w:sz w:val="22"/>
                <w:szCs w:val="22"/>
              </w:rPr>
            </w:pPr>
          </w:p>
        </w:tc>
        <w:tc>
          <w:tcPr>
            <w:tcW w:w="2835" w:type="dxa"/>
          </w:tcPr>
          <w:p w:rsidR="00F05B02" w:rsidRPr="00856070" w:rsidRDefault="00F05B02" w:rsidP="005A0836">
            <w:pPr>
              <w:ind w:left="-137" w:firstLine="137"/>
              <w:jc w:val="left"/>
              <w:rPr>
                <w:rFonts w:ascii="Arial Narrow" w:hAnsi="Arial Narrow" w:cs="Arial"/>
                <w:color w:val="000000"/>
                <w:sz w:val="22"/>
                <w:szCs w:val="22"/>
              </w:rPr>
            </w:pPr>
          </w:p>
        </w:tc>
        <w:tc>
          <w:tcPr>
            <w:tcW w:w="1417" w:type="dxa"/>
            <w:vAlign w:val="center"/>
          </w:tcPr>
          <w:p w:rsidR="00F05B02" w:rsidRPr="00856070" w:rsidRDefault="00F05B02" w:rsidP="005A0836">
            <w:pPr>
              <w:ind w:left="-137" w:firstLine="137"/>
              <w:jc w:val="center"/>
              <w:rPr>
                <w:rFonts w:ascii="Arial Narrow" w:hAnsi="Arial Narrow" w:cs="Arial"/>
                <w:color w:val="000000"/>
                <w:sz w:val="22"/>
                <w:szCs w:val="22"/>
              </w:rPr>
            </w:pPr>
          </w:p>
        </w:tc>
        <w:tc>
          <w:tcPr>
            <w:tcW w:w="1418" w:type="dxa"/>
            <w:vAlign w:val="center"/>
          </w:tcPr>
          <w:p w:rsidR="00F05B02" w:rsidRPr="00856070" w:rsidRDefault="00F05B02" w:rsidP="005A0836">
            <w:pPr>
              <w:ind w:left="-137" w:firstLine="137"/>
              <w:jc w:val="center"/>
              <w:rPr>
                <w:rFonts w:ascii="Arial Narrow" w:hAnsi="Arial Narrow" w:cs="Arial"/>
                <w:color w:val="000000"/>
                <w:sz w:val="22"/>
                <w:szCs w:val="22"/>
              </w:rPr>
            </w:pPr>
          </w:p>
        </w:tc>
        <w:tc>
          <w:tcPr>
            <w:tcW w:w="1418" w:type="dxa"/>
            <w:vAlign w:val="center"/>
          </w:tcPr>
          <w:p w:rsidR="00F05B02" w:rsidRPr="00856070" w:rsidRDefault="00F05B02" w:rsidP="005A0836">
            <w:pPr>
              <w:ind w:left="-137" w:firstLine="137"/>
              <w:jc w:val="center"/>
              <w:rPr>
                <w:rFonts w:ascii="Arial Narrow" w:hAnsi="Arial Narrow" w:cs="Arial"/>
                <w:color w:val="000000"/>
                <w:sz w:val="22"/>
                <w:szCs w:val="22"/>
              </w:rPr>
            </w:pPr>
          </w:p>
        </w:tc>
        <w:tc>
          <w:tcPr>
            <w:tcW w:w="2126" w:type="dxa"/>
          </w:tcPr>
          <w:p w:rsidR="00F05B02" w:rsidRPr="00856070" w:rsidRDefault="00F05B02" w:rsidP="005A0836">
            <w:pPr>
              <w:ind w:left="-137" w:firstLine="137"/>
              <w:jc w:val="center"/>
              <w:rPr>
                <w:rFonts w:ascii="Arial Narrow" w:hAnsi="Arial Narrow" w:cs="Arial"/>
                <w:color w:val="000000"/>
                <w:sz w:val="22"/>
                <w:szCs w:val="22"/>
              </w:rPr>
            </w:pPr>
          </w:p>
        </w:tc>
      </w:tr>
      <w:tr w:rsidR="00F05B02" w:rsidRPr="00856070" w:rsidTr="005A0836">
        <w:trPr>
          <w:trHeight w:val="567"/>
        </w:trPr>
        <w:tc>
          <w:tcPr>
            <w:tcW w:w="567" w:type="dxa"/>
          </w:tcPr>
          <w:p w:rsidR="00F05B02" w:rsidRPr="00856070" w:rsidRDefault="00F05B02" w:rsidP="00F05B02">
            <w:pPr>
              <w:pStyle w:val="Akapitzlist"/>
              <w:numPr>
                <w:ilvl w:val="0"/>
                <w:numId w:val="65"/>
              </w:numPr>
              <w:ind w:left="-137" w:firstLine="137"/>
              <w:jc w:val="center"/>
              <w:rPr>
                <w:rFonts w:ascii="Arial Narrow" w:hAnsi="Arial Narrow" w:cs="Arial"/>
                <w:color w:val="000000"/>
                <w:sz w:val="22"/>
                <w:szCs w:val="22"/>
              </w:rPr>
            </w:pPr>
          </w:p>
        </w:tc>
        <w:tc>
          <w:tcPr>
            <w:tcW w:w="2835" w:type="dxa"/>
          </w:tcPr>
          <w:p w:rsidR="00F05B02" w:rsidRPr="00856070" w:rsidRDefault="00F05B02" w:rsidP="005A0836">
            <w:pPr>
              <w:ind w:left="-137" w:firstLine="137"/>
              <w:jc w:val="left"/>
              <w:rPr>
                <w:rFonts w:ascii="Arial Narrow" w:hAnsi="Arial Narrow" w:cs="Arial"/>
                <w:color w:val="000000"/>
                <w:sz w:val="22"/>
                <w:szCs w:val="22"/>
              </w:rPr>
            </w:pPr>
          </w:p>
        </w:tc>
        <w:tc>
          <w:tcPr>
            <w:tcW w:w="1417" w:type="dxa"/>
            <w:vAlign w:val="center"/>
          </w:tcPr>
          <w:p w:rsidR="00F05B02" w:rsidRPr="00856070" w:rsidRDefault="00F05B02" w:rsidP="005A0836">
            <w:pPr>
              <w:ind w:left="-137" w:firstLine="137"/>
              <w:jc w:val="center"/>
              <w:rPr>
                <w:rFonts w:ascii="Arial Narrow" w:hAnsi="Arial Narrow" w:cs="Arial"/>
                <w:color w:val="000000"/>
                <w:sz w:val="22"/>
                <w:szCs w:val="22"/>
              </w:rPr>
            </w:pPr>
          </w:p>
        </w:tc>
        <w:tc>
          <w:tcPr>
            <w:tcW w:w="1418" w:type="dxa"/>
            <w:vAlign w:val="center"/>
          </w:tcPr>
          <w:p w:rsidR="00F05B02" w:rsidRPr="00856070" w:rsidRDefault="00F05B02" w:rsidP="005A0836">
            <w:pPr>
              <w:ind w:left="-137" w:firstLine="137"/>
              <w:jc w:val="center"/>
              <w:rPr>
                <w:rFonts w:ascii="Arial Narrow" w:hAnsi="Arial Narrow" w:cs="Arial"/>
                <w:color w:val="000000"/>
                <w:sz w:val="22"/>
                <w:szCs w:val="22"/>
              </w:rPr>
            </w:pPr>
          </w:p>
        </w:tc>
        <w:tc>
          <w:tcPr>
            <w:tcW w:w="1418" w:type="dxa"/>
            <w:vAlign w:val="center"/>
          </w:tcPr>
          <w:p w:rsidR="00F05B02" w:rsidRPr="00856070" w:rsidRDefault="00F05B02" w:rsidP="005A0836">
            <w:pPr>
              <w:ind w:left="-137" w:firstLine="137"/>
              <w:jc w:val="center"/>
              <w:rPr>
                <w:rFonts w:ascii="Arial Narrow" w:hAnsi="Arial Narrow" w:cs="Arial"/>
                <w:color w:val="000000"/>
                <w:sz w:val="22"/>
                <w:szCs w:val="22"/>
              </w:rPr>
            </w:pPr>
          </w:p>
        </w:tc>
        <w:tc>
          <w:tcPr>
            <w:tcW w:w="2126" w:type="dxa"/>
          </w:tcPr>
          <w:p w:rsidR="00F05B02" w:rsidRPr="00856070" w:rsidRDefault="00F05B02" w:rsidP="005A0836">
            <w:pPr>
              <w:ind w:left="-137" w:firstLine="137"/>
              <w:jc w:val="center"/>
              <w:rPr>
                <w:rFonts w:ascii="Arial Narrow" w:hAnsi="Arial Narrow" w:cs="Arial"/>
                <w:color w:val="000000"/>
                <w:sz w:val="22"/>
                <w:szCs w:val="22"/>
              </w:rPr>
            </w:pPr>
          </w:p>
        </w:tc>
      </w:tr>
    </w:tbl>
    <w:p w:rsidR="00F05B02" w:rsidRPr="00856070" w:rsidRDefault="00F05B02" w:rsidP="00F05B02">
      <w:pPr>
        <w:ind w:right="-363"/>
        <w:jc w:val="center"/>
        <w:rPr>
          <w:rFonts w:ascii="Arial Narrow" w:hAnsi="Arial Narrow" w:cs="Arial"/>
          <w:color w:val="000000"/>
          <w:sz w:val="22"/>
          <w:szCs w:val="22"/>
        </w:rPr>
      </w:pPr>
    </w:p>
    <w:p w:rsidR="00F05B02" w:rsidRPr="00856070" w:rsidRDefault="00F05B02" w:rsidP="00F05B02">
      <w:pPr>
        <w:ind w:right="-363"/>
        <w:rPr>
          <w:rFonts w:ascii="Arial Narrow" w:hAnsi="Arial Narrow" w:cs="Arial"/>
          <w:color w:val="000000"/>
          <w:sz w:val="22"/>
          <w:szCs w:val="22"/>
        </w:rPr>
      </w:pPr>
      <w:r w:rsidRPr="00856070">
        <w:rPr>
          <w:rFonts w:ascii="Arial Narrow" w:hAnsi="Arial Narrow" w:cs="Arial"/>
          <w:color w:val="000000"/>
          <w:sz w:val="22"/>
          <w:szCs w:val="22"/>
        </w:rPr>
        <w:t>Potwierdzenie kompletności dostawy:</w:t>
      </w:r>
    </w:p>
    <w:p w:rsidR="00F05B02" w:rsidRPr="00856070" w:rsidRDefault="00F05B02" w:rsidP="00F05B02">
      <w:pPr>
        <w:ind w:right="-363"/>
        <w:rPr>
          <w:rFonts w:ascii="Arial Narrow" w:hAnsi="Arial Narrow" w:cs="Arial"/>
          <w:color w:val="000000"/>
          <w:sz w:val="22"/>
          <w:szCs w:val="22"/>
        </w:rPr>
      </w:pPr>
      <w:r w:rsidRPr="00856070">
        <w:rPr>
          <w:rFonts w:ascii="Arial Narrow" w:hAnsi="Arial Narrow" w:cs="Arial"/>
          <w:color w:val="000000"/>
          <w:sz w:val="22"/>
          <w:szCs w:val="22"/>
        </w:rPr>
        <w:t>- Tak*</w:t>
      </w:r>
    </w:p>
    <w:p w:rsidR="00F05B02" w:rsidRPr="00856070" w:rsidRDefault="00F05B02" w:rsidP="00F05B02">
      <w:pPr>
        <w:ind w:right="-363"/>
        <w:rPr>
          <w:rFonts w:ascii="Arial Narrow" w:hAnsi="Arial Narrow" w:cs="Arial"/>
          <w:color w:val="000000"/>
          <w:sz w:val="22"/>
          <w:szCs w:val="22"/>
        </w:rPr>
      </w:pPr>
      <w:r w:rsidRPr="00856070">
        <w:rPr>
          <w:rFonts w:ascii="Arial Narrow" w:hAnsi="Arial Narrow" w:cs="Arial"/>
          <w:color w:val="000000"/>
          <w:sz w:val="22"/>
          <w:szCs w:val="22"/>
        </w:rPr>
        <w:t>- Nie*</w:t>
      </w:r>
    </w:p>
    <w:p w:rsidR="00F05B02" w:rsidRPr="00856070" w:rsidRDefault="00F05B02" w:rsidP="00F05B02">
      <w:pPr>
        <w:ind w:right="-363"/>
        <w:rPr>
          <w:rFonts w:ascii="Arial Narrow" w:hAnsi="Arial Narrow" w:cs="Arial"/>
          <w:color w:val="000000"/>
          <w:sz w:val="22"/>
          <w:szCs w:val="22"/>
        </w:rPr>
      </w:pPr>
    </w:p>
    <w:p w:rsidR="00F05B02" w:rsidRPr="00856070" w:rsidRDefault="00F05B02" w:rsidP="00F05B02">
      <w:pPr>
        <w:ind w:right="-363"/>
        <w:rPr>
          <w:rFonts w:ascii="Arial Narrow" w:hAnsi="Arial Narrow" w:cs="Arial"/>
          <w:color w:val="000000"/>
          <w:sz w:val="22"/>
          <w:szCs w:val="22"/>
        </w:rPr>
      </w:pPr>
      <w:r w:rsidRPr="00856070">
        <w:rPr>
          <w:rFonts w:ascii="Arial Narrow" w:hAnsi="Arial Narrow" w:cs="Arial"/>
          <w:color w:val="000000"/>
          <w:sz w:val="22"/>
          <w:szCs w:val="22"/>
        </w:rPr>
        <w:tab/>
      </w:r>
      <w:r w:rsidRPr="00856070">
        <w:rPr>
          <w:rFonts w:ascii="Arial Narrow" w:hAnsi="Arial Narrow" w:cs="Arial"/>
          <w:color w:val="000000"/>
          <w:sz w:val="22"/>
          <w:szCs w:val="22"/>
        </w:rPr>
        <w:tab/>
      </w:r>
      <w:r w:rsidRPr="00856070">
        <w:rPr>
          <w:rFonts w:ascii="Arial Narrow" w:hAnsi="Arial Narrow" w:cs="Arial"/>
          <w:color w:val="000000"/>
          <w:sz w:val="22"/>
          <w:szCs w:val="22"/>
        </w:rPr>
        <w:tab/>
      </w:r>
      <w:r w:rsidRPr="00856070">
        <w:rPr>
          <w:rFonts w:ascii="Arial Narrow" w:hAnsi="Arial Narrow" w:cs="Arial"/>
          <w:color w:val="000000"/>
          <w:sz w:val="22"/>
          <w:szCs w:val="22"/>
        </w:rPr>
        <w:tab/>
      </w:r>
    </w:p>
    <w:tbl>
      <w:tblPr>
        <w:tblStyle w:val="Tabela-Siatka"/>
        <w:tblW w:w="0" w:type="auto"/>
        <w:tblInd w:w="-5"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3308"/>
        <w:gridCol w:w="3309"/>
        <w:gridCol w:w="3169"/>
      </w:tblGrid>
      <w:tr w:rsidR="00F05B02" w:rsidRPr="00856070" w:rsidTr="005A0836">
        <w:trPr>
          <w:trHeight w:val="227"/>
        </w:trPr>
        <w:tc>
          <w:tcPr>
            <w:tcW w:w="3308" w:type="dxa"/>
            <w:tcBorders>
              <w:top w:val="nil"/>
              <w:left w:val="nil"/>
              <w:bottom w:val="nil"/>
              <w:right w:val="nil"/>
            </w:tcBorders>
          </w:tcPr>
          <w:p w:rsidR="00F05B02" w:rsidRPr="00856070" w:rsidRDefault="00F05B02" w:rsidP="005A0836">
            <w:pPr>
              <w:ind w:right="-363"/>
              <w:rPr>
                <w:rFonts w:ascii="Arial Narrow" w:hAnsi="Arial Narrow" w:cs="Arial"/>
                <w:color w:val="000000"/>
                <w:sz w:val="22"/>
                <w:szCs w:val="22"/>
              </w:rPr>
            </w:pPr>
            <w:r w:rsidRPr="00856070">
              <w:rPr>
                <w:rFonts w:ascii="Arial Narrow" w:hAnsi="Arial Narrow" w:cs="Arial"/>
                <w:color w:val="000000"/>
                <w:sz w:val="22"/>
                <w:szCs w:val="22"/>
              </w:rPr>
              <w:t>Podpisy przedstawicieli Zamawiającego:</w:t>
            </w:r>
            <w:r w:rsidRPr="00856070">
              <w:rPr>
                <w:rFonts w:ascii="Arial Narrow" w:hAnsi="Arial Narrow" w:cs="Arial"/>
                <w:color w:val="000000"/>
                <w:sz w:val="22"/>
                <w:szCs w:val="22"/>
              </w:rPr>
              <w:tab/>
            </w:r>
          </w:p>
        </w:tc>
        <w:tc>
          <w:tcPr>
            <w:tcW w:w="3309" w:type="dxa"/>
            <w:tcBorders>
              <w:top w:val="nil"/>
              <w:left w:val="nil"/>
              <w:bottom w:val="nil"/>
              <w:right w:val="nil"/>
            </w:tcBorders>
          </w:tcPr>
          <w:p w:rsidR="00F05B02" w:rsidRPr="00856070" w:rsidRDefault="00F05B02" w:rsidP="005A0836">
            <w:pPr>
              <w:ind w:right="-363"/>
              <w:rPr>
                <w:rFonts w:ascii="Arial Narrow" w:hAnsi="Arial Narrow" w:cs="Arial"/>
                <w:color w:val="000000"/>
                <w:sz w:val="22"/>
                <w:szCs w:val="22"/>
              </w:rPr>
            </w:pPr>
          </w:p>
        </w:tc>
        <w:tc>
          <w:tcPr>
            <w:tcW w:w="3169" w:type="dxa"/>
            <w:tcBorders>
              <w:top w:val="nil"/>
              <w:left w:val="nil"/>
              <w:bottom w:val="nil"/>
              <w:right w:val="nil"/>
            </w:tcBorders>
          </w:tcPr>
          <w:p w:rsidR="00F05B02" w:rsidRPr="00856070" w:rsidRDefault="00F05B02" w:rsidP="005A0836">
            <w:pPr>
              <w:ind w:right="-363"/>
              <w:rPr>
                <w:rFonts w:ascii="Arial Narrow" w:hAnsi="Arial Narrow" w:cs="Arial"/>
                <w:color w:val="000000"/>
                <w:sz w:val="22"/>
                <w:szCs w:val="22"/>
              </w:rPr>
            </w:pPr>
            <w:r w:rsidRPr="00856070">
              <w:rPr>
                <w:rFonts w:ascii="Arial Narrow" w:hAnsi="Arial Narrow" w:cs="Arial"/>
                <w:color w:val="000000"/>
                <w:sz w:val="22"/>
                <w:szCs w:val="22"/>
              </w:rPr>
              <w:t>Podpisy przedstawicieli Wykonawcy:</w:t>
            </w:r>
          </w:p>
        </w:tc>
      </w:tr>
      <w:tr w:rsidR="00F05B02" w:rsidRPr="00856070" w:rsidTr="005A0836">
        <w:trPr>
          <w:trHeight w:val="794"/>
        </w:trPr>
        <w:tc>
          <w:tcPr>
            <w:tcW w:w="3308" w:type="dxa"/>
            <w:tcBorders>
              <w:top w:val="nil"/>
              <w:left w:val="nil"/>
              <w:bottom w:val="dotted" w:sz="4" w:space="0" w:color="auto"/>
              <w:right w:val="nil"/>
            </w:tcBorders>
          </w:tcPr>
          <w:p w:rsidR="00F05B02" w:rsidRPr="00856070" w:rsidRDefault="00F05B02" w:rsidP="005A0836">
            <w:pPr>
              <w:ind w:right="-363"/>
              <w:rPr>
                <w:rFonts w:ascii="Arial Narrow" w:hAnsi="Arial Narrow" w:cs="Arial"/>
                <w:color w:val="000000"/>
                <w:sz w:val="22"/>
                <w:szCs w:val="22"/>
              </w:rPr>
            </w:pPr>
          </w:p>
        </w:tc>
        <w:tc>
          <w:tcPr>
            <w:tcW w:w="3309" w:type="dxa"/>
            <w:tcBorders>
              <w:top w:val="nil"/>
              <w:left w:val="nil"/>
              <w:bottom w:val="nil"/>
              <w:right w:val="nil"/>
            </w:tcBorders>
          </w:tcPr>
          <w:p w:rsidR="00F05B02" w:rsidRPr="00856070" w:rsidRDefault="00F05B02" w:rsidP="005A0836">
            <w:pPr>
              <w:ind w:right="-363"/>
              <w:rPr>
                <w:rFonts w:ascii="Arial Narrow" w:hAnsi="Arial Narrow" w:cs="Arial"/>
                <w:color w:val="000000"/>
                <w:sz w:val="22"/>
                <w:szCs w:val="22"/>
              </w:rPr>
            </w:pPr>
          </w:p>
        </w:tc>
        <w:tc>
          <w:tcPr>
            <w:tcW w:w="3169" w:type="dxa"/>
            <w:tcBorders>
              <w:top w:val="nil"/>
              <w:left w:val="nil"/>
              <w:bottom w:val="dotted" w:sz="4" w:space="0" w:color="auto"/>
              <w:right w:val="nil"/>
            </w:tcBorders>
          </w:tcPr>
          <w:p w:rsidR="00F05B02" w:rsidRPr="00856070" w:rsidRDefault="00F05B02" w:rsidP="005A0836">
            <w:pPr>
              <w:ind w:right="-363"/>
              <w:rPr>
                <w:rFonts w:ascii="Arial Narrow" w:hAnsi="Arial Narrow" w:cs="Arial"/>
                <w:color w:val="000000"/>
                <w:sz w:val="22"/>
                <w:szCs w:val="22"/>
              </w:rPr>
            </w:pPr>
          </w:p>
        </w:tc>
      </w:tr>
      <w:tr w:rsidR="00F05B02" w:rsidRPr="00856070" w:rsidTr="005A0836">
        <w:trPr>
          <w:trHeight w:val="794"/>
        </w:trPr>
        <w:tc>
          <w:tcPr>
            <w:tcW w:w="3308" w:type="dxa"/>
            <w:tcBorders>
              <w:top w:val="dotted" w:sz="4" w:space="0" w:color="auto"/>
              <w:left w:val="nil"/>
              <w:bottom w:val="dotted" w:sz="4" w:space="0" w:color="auto"/>
              <w:right w:val="nil"/>
            </w:tcBorders>
          </w:tcPr>
          <w:p w:rsidR="00F05B02" w:rsidRPr="00856070" w:rsidRDefault="00F05B02" w:rsidP="005A0836">
            <w:pPr>
              <w:ind w:right="-363"/>
              <w:rPr>
                <w:rFonts w:ascii="Arial Narrow" w:hAnsi="Arial Narrow" w:cs="Arial"/>
                <w:color w:val="000000"/>
                <w:sz w:val="22"/>
                <w:szCs w:val="22"/>
              </w:rPr>
            </w:pPr>
          </w:p>
        </w:tc>
        <w:tc>
          <w:tcPr>
            <w:tcW w:w="3309" w:type="dxa"/>
            <w:tcBorders>
              <w:top w:val="nil"/>
              <w:left w:val="nil"/>
              <w:bottom w:val="nil"/>
              <w:right w:val="nil"/>
            </w:tcBorders>
          </w:tcPr>
          <w:p w:rsidR="00F05B02" w:rsidRPr="00856070" w:rsidRDefault="00F05B02" w:rsidP="005A0836">
            <w:pPr>
              <w:ind w:right="-363"/>
              <w:rPr>
                <w:rFonts w:ascii="Arial Narrow" w:hAnsi="Arial Narrow" w:cs="Arial"/>
                <w:color w:val="000000"/>
                <w:sz w:val="22"/>
                <w:szCs w:val="22"/>
              </w:rPr>
            </w:pPr>
          </w:p>
        </w:tc>
        <w:tc>
          <w:tcPr>
            <w:tcW w:w="3169" w:type="dxa"/>
            <w:tcBorders>
              <w:top w:val="dotted" w:sz="4" w:space="0" w:color="auto"/>
              <w:left w:val="nil"/>
              <w:bottom w:val="dotted" w:sz="4" w:space="0" w:color="auto"/>
              <w:right w:val="nil"/>
            </w:tcBorders>
          </w:tcPr>
          <w:p w:rsidR="00F05B02" w:rsidRPr="00856070" w:rsidRDefault="00F05B02" w:rsidP="005A0836">
            <w:pPr>
              <w:ind w:right="-363"/>
              <w:rPr>
                <w:rFonts w:ascii="Arial Narrow" w:hAnsi="Arial Narrow" w:cs="Arial"/>
                <w:color w:val="000000"/>
                <w:sz w:val="22"/>
                <w:szCs w:val="22"/>
              </w:rPr>
            </w:pPr>
          </w:p>
        </w:tc>
      </w:tr>
      <w:tr w:rsidR="00F05B02" w:rsidRPr="00856070" w:rsidTr="005A0836">
        <w:trPr>
          <w:trHeight w:val="794"/>
        </w:trPr>
        <w:tc>
          <w:tcPr>
            <w:tcW w:w="3308" w:type="dxa"/>
            <w:tcBorders>
              <w:top w:val="dotted" w:sz="4" w:space="0" w:color="auto"/>
              <w:left w:val="nil"/>
              <w:bottom w:val="dotted" w:sz="4" w:space="0" w:color="auto"/>
              <w:right w:val="nil"/>
            </w:tcBorders>
          </w:tcPr>
          <w:p w:rsidR="00F05B02" w:rsidRPr="00856070" w:rsidRDefault="00F05B02" w:rsidP="005A0836">
            <w:pPr>
              <w:ind w:right="-363"/>
              <w:rPr>
                <w:rFonts w:ascii="Arial Narrow" w:hAnsi="Arial Narrow" w:cs="Arial"/>
                <w:color w:val="000000"/>
                <w:sz w:val="22"/>
                <w:szCs w:val="22"/>
              </w:rPr>
            </w:pPr>
          </w:p>
        </w:tc>
        <w:tc>
          <w:tcPr>
            <w:tcW w:w="3309" w:type="dxa"/>
            <w:tcBorders>
              <w:top w:val="nil"/>
              <w:left w:val="nil"/>
              <w:bottom w:val="nil"/>
              <w:right w:val="nil"/>
            </w:tcBorders>
          </w:tcPr>
          <w:p w:rsidR="00F05B02" w:rsidRPr="00856070" w:rsidRDefault="00F05B02" w:rsidP="005A0836">
            <w:pPr>
              <w:ind w:right="-363"/>
              <w:rPr>
                <w:rFonts w:ascii="Arial Narrow" w:hAnsi="Arial Narrow" w:cs="Arial"/>
                <w:color w:val="000000"/>
                <w:sz w:val="22"/>
                <w:szCs w:val="22"/>
              </w:rPr>
            </w:pPr>
          </w:p>
        </w:tc>
        <w:tc>
          <w:tcPr>
            <w:tcW w:w="3169" w:type="dxa"/>
            <w:tcBorders>
              <w:top w:val="dotted" w:sz="4" w:space="0" w:color="auto"/>
              <w:left w:val="nil"/>
              <w:bottom w:val="dotted" w:sz="4" w:space="0" w:color="auto"/>
              <w:right w:val="nil"/>
            </w:tcBorders>
          </w:tcPr>
          <w:p w:rsidR="00F05B02" w:rsidRPr="00856070" w:rsidRDefault="00F05B02" w:rsidP="005A0836">
            <w:pPr>
              <w:ind w:right="-363"/>
              <w:rPr>
                <w:rFonts w:ascii="Arial Narrow" w:hAnsi="Arial Narrow" w:cs="Arial"/>
                <w:color w:val="000000"/>
                <w:sz w:val="22"/>
                <w:szCs w:val="22"/>
              </w:rPr>
            </w:pPr>
          </w:p>
        </w:tc>
      </w:tr>
    </w:tbl>
    <w:p w:rsidR="00F05B02" w:rsidRPr="00856070" w:rsidRDefault="00F05B02" w:rsidP="00F05B02">
      <w:pPr>
        <w:tabs>
          <w:tab w:val="left" w:pos="0"/>
        </w:tabs>
        <w:ind w:left="0" w:firstLine="0"/>
        <w:rPr>
          <w:rFonts w:ascii="Arial Narrow" w:hAnsi="Arial Narrow"/>
          <w:sz w:val="22"/>
          <w:szCs w:val="22"/>
        </w:rPr>
      </w:pPr>
      <w:r w:rsidRPr="00856070">
        <w:rPr>
          <w:rFonts w:ascii="Arial Narrow" w:hAnsi="Arial Narrow" w:cs="Arial Narrow"/>
          <w:color w:val="000000"/>
          <w:spacing w:val="2"/>
          <w:sz w:val="22"/>
          <w:szCs w:val="22"/>
        </w:rPr>
        <w:tab/>
      </w:r>
      <w:r w:rsidRPr="00856070">
        <w:rPr>
          <w:rFonts w:ascii="Arial Narrow" w:hAnsi="Arial Narrow" w:cs="Arial Narrow"/>
          <w:color w:val="000000"/>
          <w:spacing w:val="2"/>
          <w:sz w:val="22"/>
          <w:szCs w:val="22"/>
        </w:rPr>
        <w:tab/>
      </w:r>
      <w:r w:rsidRPr="00856070">
        <w:rPr>
          <w:rFonts w:ascii="Arial Narrow" w:hAnsi="Arial Narrow" w:cs="Arial Narrow"/>
          <w:color w:val="000000"/>
          <w:spacing w:val="2"/>
          <w:sz w:val="22"/>
          <w:szCs w:val="22"/>
        </w:rPr>
        <w:tab/>
      </w:r>
      <w:r w:rsidRPr="00856070">
        <w:rPr>
          <w:rFonts w:ascii="Arial Narrow" w:hAnsi="Arial Narrow" w:cs="Arial Narrow"/>
          <w:color w:val="000000"/>
          <w:spacing w:val="2"/>
          <w:sz w:val="22"/>
          <w:szCs w:val="22"/>
        </w:rPr>
        <w:tab/>
      </w:r>
    </w:p>
    <w:p w:rsidR="00F05B02" w:rsidRDefault="00F05B02" w:rsidP="00F05B02">
      <w:pPr>
        <w:tabs>
          <w:tab w:val="left" w:pos="425"/>
        </w:tabs>
      </w:pPr>
      <w:r w:rsidRPr="00856070">
        <w:rPr>
          <w:rFonts w:ascii="Arial Narrow" w:hAnsi="Arial Narrow" w:cs="Arial Narrow"/>
          <w:color w:val="000000"/>
          <w:spacing w:val="2"/>
          <w:sz w:val="22"/>
          <w:szCs w:val="22"/>
        </w:rPr>
        <w:t>* -niewłaściwe skreślić</w:t>
      </w:r>
    </w:p>
    <w:p w:rsidR="00F05B02" w:rsidRDefault="00F05B02" w:rsidP="00F05B02">
      <w:pPr>
        <w:ind w:left="0" w:firstLine="0"/>
      </w:pPr>
    </w:p>
    <w:p w:rsidR="00F05B02" w:rsidRDefault="00F05B02" w:rsidP="00F05B02">
      <w:pPr>
        <w:pStyle w:val="Tekstpodstawowy2"/>
        <w:spacing w:after="120"/>
        <w:ind w:left="0" w:firstLine="0"/>
        <w:rPr>
          <w:rFonts w:cs="Arial"/>
          <w:szCs w:val="22"/>
        </w:rPr>
      </w:pPr>
    </w:p>
    <w:p w:rsidR="00F05B02" w:rsidRDefault="00F05B02" w:rsidP="00F05B02">
      <w:pPr>
        <w:ind w:left="0" w:firstLine="0"/>
      </w:pPr>
    </w:p>
    <w:p w:rsidR="00F05B02" w:rsidRDefault="00F05B02" w:rsidP="00F05B02">
      <w:pPr>
        <w:pStyle w:val="Tekstpodstawowy2"/>
        <w:spacing w:after="120"/>
        <w:ind w:left="0" w:firstLine="0"/>
        <w:rPr>
          <w:rFonts w:cs="Arial"/>
          <w:szCs w:val="22"/>
        </w:rPr>
      </w:pPr>
    </w:p>
    <w:p w:rsidR="00F05B02" w:rsidRPr="00D05DA9" w:rsidRDefault="00F05B02" w:rsidP="00F05B02">
      <w:pPr>
        <w:spacing w:after="120"/>
        <w:ind w:left="0" w:firstLine="0"/>
        <w:rPr>
          <w:rFonts w:ascii="Arial Narrow" w:hAnsi="Arial Narrow"/>
          <w:sz w:val="22"/>
          <w:szCs w:val="22"/>
        </w:rPr>
      </w:pPr>
    </w:p>
    <w:p w:rsidR="00F05B02" w:rsidRDefault="00F05B02" w:rsidP="00F05B02"/>
    <w:p w:rsidR="00F05B02" w:rsidRDefault="00F05B02" w:rsidP="00F05B02"/>
    <w:p w:rsidR="00F05B02" w:rsidRDefault="00F05B02" w:rsidP="00F05B02"/>
    <w:p w:rsidR="00F05B02" w:rsidRDefault="00F05B02" w:rsidP="00F05B02"/>
    <w:p w:rsidR="00F05B02" w:rsidRDefault="00F05B02" w:rsidP="00F05B02"/>
    <w:p w:rsidR="00F05B02" w:rsidRDefault="00F05B02" w:rsidP="00F05B02"/>
    <w:p w:rsidR="00F05B02" w:rsidRDefault="00F05B02" w:rsidP="00F05B02"/>
    <w:p w:rsidR="00F05B02" w:rsidRDefault="00F05B02" w:rsidP="00F05B02"/>
    <w:p w:rsidR="00F05B02" w:rsidRPr="00012915" w:rsidRDefault="00F05B02" w:rsidP="00E35E12">
      <w:pPr>
        <w:tabs>
          <w:tab w:val="left" w:pos="3005"/>
        </w:tabs>
        <w:ind w:left="0" w:firstLine="0"/>
        <w:rPr>
          <w:rFonts w:ascii="Arial Narrow" w:hAnsi="Arial Narrow"/>
          <w:sz w:val="22"/>
          <w:szCs w:val="22"/>
        </w:rPr>
      </w:pPr>
    </w:p>
    <w:sectPr w:rsidR="00F05B02" w:rsidRPr="00012915" w:rsidSect="000F266D">
      <w:headerReference w:type="even" r:id="rId24"/>
      <w:headerReference w:type="default" r:id="rId25"/>
      <w:footerReference w:type="even" r:id="rId26"/>
      <w:headerReference w:type="first" r:id="rId27"/>
      <w:footerReference w:type="first" r:id="rId28"/>
      <w:footnotePr>
        <w:numRestart w:val="eachSect"/>
      </w:footnotePr>
      <w:pgSz w:w="11906" w:h="16838"/>
      <w:pgMar w:top="851" w:right="851" w:bottom="851" w:left="1134" w:header="425"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72E" w:rsidRDefault="0070172E">
      <w:r>
        <w:separator/>
      </w:r>
    </w:p>
  </w:endnote>
  <w:endnote w:type="continuationSeparator" w:id="0">
    <w:p w:rsidR="0070172E" w:rsidRDefault="0070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00"/>
    <w:family w:val="swiss"/>
    <w:pitch w:val="variable"/>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ヒラギノ角ゴ Pro W3">
    <w:altName w:val="MS Mincho"/>
    <w:charset w:val="80"/>
    <w:family w:val="auto"/>
    <w:pitch w:val="variable"/>
    <w:sig w:usb0="00000001"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sig w:usb0="00000003" w:usb1="00000000" w:usb2="00000000" w:usb3="00000000" w:csb0="00000001" w:csb1="00000000"/>
  </w:font>
  <w:font w:name="font211">
    <w:altName w:val="Times New Roman"/>
    <w:charset w:val="EE"/>
    <w:family w:val="auto"/>
    <w:pitch w:val="variable"/>
    <w:sig w:usb0="00000005" w:usb1="00000000" w:usb2="00000000" w:usb3="00000000" w:csb0="00000002" w:csb1="00000000"/>
  </w:font>
  <w:font w:name="Times">
    <w:panose1 w:val="02020603050405020304"/>
    <w:charset w:val="00"/>
    <w:family w:val="roman"/>
    <w:pitch w:val="variable"/>
    <w:sig w:usb0="20002A87" w:usb1="00000000" w:usb2="00000000"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DA5" w:rsidRPr="005423C0" w:rsidRDefault="00697DA5">
    <w:pPr>
      <w:pStyle w:val="Stopka"/>
      <w:jc w:val="center"/>
      <w:rPr>
        <w:rFonts w:ascii="Arial Narrow" w:hAnsi="Arial Narrow"/>
      </w:rPr>
    </w:pPr>
    <w:r w:rsidRPr="005423C0">
      <w:rPr>
        <w:rFonts w:ascii="Arial Narrow" w:hAnsi="Arial Narrow"/>
      </w:rPr>
      <w:fldChar w:fldCharType="begin"/>
    </w:r>
    <w:r w:rsidRPr="005423C0">
      <w:rPr>
        <w:rFonts w:ascii="Arial Narrow" w:hAnsi="Arial Narrow"/>
      </w:rPr>
      <w:instrText>PAGE   \* MERGEFORMAT</w:instrText>
    </w:r>
    <w:r w:rsidRPr="005423C0">
      <w:rPr>
        <w:rFonts w:ascii="Arial Narrow" w:hAnsi="Arial Narrow"/>
      </w:rPr>
      <w:fldChar w:fldCharType="separate"/>
    </w:r>
    <w:r>
      <w:rPr>
        <w:rFonts w:ascii="Arial Narrow" w:hAnsi="Arial Narrow"/>
        <w:noProof/>
      </w:rPr>
      <w:t>49</w:t>
    </w:r>
    <w:r w:rsidRPr="005423C0">
      <w:rPr>
        <w:rFonts w:ascii="Arial Narrow" w:hAnsi="Arial Narrow"/>
      </w:rPr>
      <w:fldChar w:fldCharType="end"/>
    </w:r>
  </w:p>
  <w:p w:rsidR="00697DA5" w:rsidRDefault="00697D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DA5" w:rsidRPr="00002213" w:rsidRDefault="00697DA5">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18</w:t>
    </w:r>
    <w:r w:rsidRPr="00002213">
      <w:rPr>
        <w:rFonts w:ascii="Arial Narrow" w:hAnsi="Arial Narrow"/>
      </w:rPr>
      <w:fldChar w:fldCharType="end"/>
    </w:r>
  </w:p>
  <w:p w:rsidR="00697DA5" w:rsidRDefault="00697DA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DA5" w:rsidRDefault="00697DA5"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43</w:t>
    </w:r>
    <w:r>
      <w:rPr>
        <w:rStyle w:val="Numerstrony"/>
      </w:rPr>
      <w:fldChar w:fldCharType="end"/>
    </w:r>
  </w:p>
  <w:p w:rsidR="00697DA5" w:rsidRDefault="00697DA5" w:rsidP="00417B1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DA5" w:rsidRPr="00A64F82" w:rsidRDefault="00697DA5">
    <w:pPr>
      <w:pStyle w:val="Stopka"/>
      <w:jc w:val="center"/>
      <w:rPr>
        <w:rFonts w:ascii="Arial Narrow" w:hAnsi="Arial Narrow"/>
        <w:sz w:val="18"/>
        <w:szCs w:val="18"/>
      </w:rPr>
    </w:pPr>
    <w:r w:rsidRPr="00A64F82">
      <w:rPr>
        <w:rFonts w:ascii="Arial Narrow" w:hAnsi="Arial Narrow"/>
        <w:sz w:val="18"/>
        <w:szCs w:val="18"/>
      </w:rPr>
      <w:t xml:space="preserve">~ </w:t>
    </w:r>
    <w:r w:rsidRPr="00A64F82">
      <w:rPr>
        <w:rFonts w:ascii="Arial Narrow" w:hAnsi="Arial Narrow"/>
        <w:sz w:val="18"/>
        <w:szCs w:val="18"/>
      </w:rPr>
      <w:fldChar w:fldCharType="begin"/>
    </w:r>
    <w:r w:rsidRPr="00A64F82">
      <w:rPr>
        <w:rFonts w:ascii="Arial Narrow" w:hAnsi="Arial Narrow"/>
        <w:sz w:val="18"/>
        <w:szCs w:val="18"/>
      </w:rPr>
      <w:instrText xml:space="preserve"> PAGE    \* MERGEFORMAT </w:instrText>
    </w:r>
    <w:r w:rsidRPr="00A64F82">
      <w:rPr>
        <w:rFonts w:ascii="Arial Narrow" w:hAnsi="Arial Narrow"/>
        <w:sz w:val="18"/>
        <w:szCs w:val="18"/>
      </w:rPr>
      <w:fldChar w:fldCharType="separate"/>
    </w:r>
    <w:r>
      <w:rPr>
        <w:rFonts w:ascii="Arial Narrow" w:hAnsi="Arial Narrow"/>
        <w:noProof/>
        <w:sz w:val="18"/>
        <w:szCs w:val="18"/>
      </w:rPr>
      <w:t>5</w:t>
    </w:r>
    <w:r w:rsidRPr="00A64F82">
      <w:rPr>
        <w:rFonts w:ascii="Arial Narrow" w:hAnsi="Arial Narrow"/>
        <w:sz w:val="18"/>
        <w:szCs w:val="18"/>
      </w:rPr>
      <w:fldChar w:fldCharType="end"/>
    </w:r>
    <w:r w:rsidRPr="00A64F82">
      <w:rPr>
        <w:rFonts w:ascii="Arial Narrow" w:hAnsi="Arial Narrow"/>
        <w:sz w:val="18"/>
        <w:szCs w:val="18"/>
      </w:rPr>
      <w:t xml:space="preserve"> ~</w:t>
    </w:r>
  </w:p>
  <w:p w:rsidR="00697DA5" w:rsidRDefault="00697D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72E" w:rsidRDefault="0070172E">
      <w:r>
        <w:separator/>
      </w:r>
    </w:p>
  </w:footnote>
  <w:footnote w:type="continuationSeparator" w:id="0">
    <w:p w:rsidR="0070172E" w:rsidRDefault="0070172E">
      <w:r>
        <w:continuationSeparator/>
      </w:r>
    </w:p>
  </w:footnote>
  <w:footnote w:id="1">
    <w:p w:rsidR="00697DA5" w:rsidRDefault="00697DA5" w:rsidP="00D34D6F">
      <w:pPr>
        <w:pStyle w:val="Tekstprzypisudolnego"/>
        <w:ind w:left="142" w:hanging="142"/>
        <w:jc w:val="both"/>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r</w:t>
      </w:r>
      <w:r w:rsidRPr="00891BDC">
        <w:rPr>
          <w:rFonts w:ascii="Arial Narrow" w:hAnsi="Arial Narrow"/>
          <w:sz w:val="18"/>
        </w:rPr>
        <w:t xml:space="preserve">ozporządzenie Parlamentu Europejskiego </w:t>
      </w:r>
      <w:r>
        <w:rPr>
          <w:rFonts w:ascii="Arial Narrow" w:hAnsi="Arial Narrow"/>
          <w:sz w:val="18"/>
        </w:rPr>
        <w:t>i</w:t>
      </w:r>
      <w:r w:rsidRPr="00891BDC">
        <w:rPr>
          <w:rFonts w:ascii="Arial Narrow" w:hAnsi="Arial Narrow"/>
          <w:sz w:val="18"/>
        </w:rPr>
        <w:t xml:space="preserve"> Rady (UE) 2016/679 z dnia 27 kwietnia 2016 r. w sprawie ochrony osób fizycznych w związku z przetwarzaniem danych osobowych i w sprawie swobodnego przepływu takich danych oraz uchylenia dyrektywy 95/46/WE (</w:t>
      </w:r>
      <w:r>
        <w:rPr>
          <w:rFonts w:ascii="Arial Narrow" w:hAnsi="Arial Narrow"/>
          <w:sz w:val="18"/>
        </w:rPr>
        <w:t>O</w:t>
      </w:r>
      <w:r w:rsidRPr="00891BDC">
        <w:rPr>
          <w:rFonts w:ascii="Arial Narrow" w:hAnsi="Arial Narrow"/>
          <w:sz w:val="18"/>
        </w:rPr>
        <w:t xml:space="preserve">gólne rozporządzenie </w:t>
      </w:r>
      <w:r>
        <w:rPr>
          <w:rFonts w:ascii="Arial Narrow" w:hAnsi="Arial Narrow"/>
          <w:sz w:val="18"/>
        </w:rPr>
        <w:br/>
      </w:r>
      <w:r w:rsidRPr="00891BDC">
        <w:rPr>
          <w:rFonts w:ascii="Arial Narrow" w:hAnsi="Arial Narrow"/>
          <w:sz w:val="18"/>
        </w:rPr>
        <w:t xml:space="preserve">o ochronie danych) (Dz. Urz. UE </w:t>
      </w:r>
      <w:r>
        <w:rPr>
          <w:rFonts w:ascii="Arial Narrow" w:hAnsi="Arial Narrow"/>
          <w:sz w:val="18"/>
        </w:rPr>
        <w:t>L</w:t>
      </w:r>
      <w:r w:rsidRPr="00891BDC">
        <w:rPr>
          <w:rFonts w:ascii="Arial Narrow" w:hAnsi="Arial Narrow"/>
          <w:sz w:val="18"/>
        </w:rPr>
        <w:t>119 z 04.05.2016, str. 1)</w:t>
      </w:r>
      <w:r>
        <w:rPr>
          <w:rFonts w:ascii="Arial Narrow" w:hAnsi="Arial Narrow"/>
          <w:sz w:val="18"/>
        </w:rPr>
        <w:t>.</w:t>
      </w:r>
    </w:p>
  </w:footnote>
  <w:footnote w:id="2">
    <w:p w:rsidR="00697DA5" w:rsidRDefault="00697DA5" w:rsidP="00D34D6F">
      <w:pPr>
        <w:pStyle w:val="Tekstprzypisudolnego"/>
        <w:ind w:left="142" w:hanging="142"/>
        <w:jc w:val="both"/>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697DA5" w:rsidRDefault="00697DA5" w:rsidP="00D34D6F">
      <w:pPr>
        <w:pStyle w:val="Tekstprzypisudolnego"/>
        <w:ind w:left="142" w:hanging="142"/>
        <w:jc w:val="both"/>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697DA5" w:rsidRDefault="00697DA5" w:rsidP="00934636">
      <w:pPr>
        <w:pStyle w:val="Tekstprzypisudolnego"/>
        <w:ind w:left="142" w:hanging="142"/>
      </w:pPr>
      <w:r w:rsidRPr="0044699A">
        <w:rPr>
          <w:rStyle w:val="Odwoanieprzypisudolnego"/>
          <w:rFonts w:ascii="Arial Narrow" w:hAnsi="Arial Narrow"/>
          <w:sz w:val="18"/>
          <w:szCs w:val="18"/>
        </w:rPr>
        <w:footnoteRef/>
      </w:r>
      <w:r w:rsidRPr="0044699A">
        <w:rPr>
          <w:rFonts w:ascii="Arial Narrow" w:hAnsi="Arial Narrow"/>
          <w:sz w:val="18"/>
          <w:szCs w:val="18"/>
        </w:rPr>
        <w:t xml:space="preserve"> </w:t>
      </w:r>
      <w:r w:rsidRPr="0044699A">
        <w:rPr>
          <w:rFonts w:ascii="Arial Narrow" w:hAnsi="Arial Narrow"/>
          <w:sz w:val="18"/>
          <w:szCs w:val="18"/>
        </w:rPr>
        <w:tab/>
        <w:t>dotyczy wykonawców wspólnie ubiegających się o udzielenie zamówienia</w:t>
      </w:r>
    </w:p>
  </w:footnote>
  <w:footnote w:id="5">
    <w:p w:rsidR="00697DA5" w:rsidRPr="0044699A" w:rsidRDefault="00697DA5" w:rsidP="00934636">
      <w:pPr>
        <w:ind w:left="142" w:hanging="142"/>
        <w:rPr>
          <w:rFonts w:ascii="Arial Narrow" w:hAnsi="Arial Narrow" w:cs="Calibri"/>
          <w:b/>
          <w:color w:val="000000"/>
          <w:sz w:val="18"/>
          <w:szCs w:val="18"/>
        </w:rPr>
      </w:pPr>
      <w:r w:rsidRPr="0044699A">
        <w:rPr>
          <w:rFonts w:ascii="Arial Narrow" w:hAnsi="Arial Narrow"/>
          <w:sz w:val="18"/>
          <w:szCs w:val="18"/>
          <w:vertAlign w:val="superscript"/>
        </w:rPr>
        <w:footnoteRef/>
      </w:r>
      <w:r w:rsidRPr="0044699A">
        <w:rPr>
          <w:rFonts w:ascii="Arial Narrow" w:hAnsi="Arial Narrow" w:cs="Calibri"/>
          <w:color w:val="000000"/>
          <w:sz w:val="18"/>
          <w:szCs w:val="18"/>
        </w:rPr>
        <w:t xml:space="preserve"> </w:t>
      </w:r>
      <w:r w:rsidRPr="0044699A">
        <w:rPr>
          <w:rFonts w:ascii="Arial Narrow" w:hAnsi="Arial Narrow" w:cs="Calibri"/>
          <w:color w:val="000000"/>
          <w:sz w:val="18"/>
          <w:szCs w:val="18"/>
        </w:rPr>
        <w:tab/>
        <w:t xml:space="preserve">we właściwe pole </w:t>
      </w:r>
      <w:r w:rsidRPr="0044699A">
        <w:rPr>
          <w:rFonts w:ascii="Arial Narrow" w:hAnsi="Arial Narrow" w:cs="Calibri"/>
          <w:color w:val="000000"/>
          <w:sz w:val="18"/>
          <w:szCs w:val="18"/>
        </w:rPr>
        <w:sym w:font="Symbol" w:char="F0A0"/>
      </w:r>
      <w:r w:rsidRPr="0044699A">
        <w:rPr>
          <w:rFonts w:ascii="Arial Narrow" w:hAnsi="Arial Narrow" w:cs="Calibri"/>
          <w:color w:val="000000"/>
          <w:sz w:val="18"/>
          <w:szCs w:val="18"/>
        </w:rPr>
        <w:t xml:space="preserve"> wstawić X - informacje te są wymagane do sporządzenia ogłoszenia o wyniku postepowania por. zalecenie Komisji z dnia </w:t>
      </w:r>
      <w:r w:rsidRPr="0044699A">
        <w:rPr>
          <w:rFonts w:ascii="Arial Narrow" w:hAnsi="Arial Narrow" w:cs="Calibri"/>
          <w:color w:val="000000"/>
          <w:sz w:val="18"/>
          <w:szCs w:val="18"/>
        </w:rPr>
        <w:br/>
        <w:t>6 maja 2003 r. dotyczące definicji mikroprzedsiębiorstwa oraz małych i średnich przedsiębiorstw (Dz. U. L 124 z 20.5.2003, s. 36):</w:t>
      </w:r>
    </w:p>
    <w:p w:rsidR="00697DA5" w:rsidRPr="0044699A" w:rsidRDefault="00697DA5" w:rsidP="000F266D">
      <w:pPr>
        <w:pStyle w:val="Akapitzlist"/>
        <w:numPr>
          <w:ilvl w:val="0"/>
          <w:numId w:val="14"/>
        </w:numPr>
        <w:tabs>
          <w:tab w:val="left" w:pos="426"/>
        </w:tabs>
        <w:ind w:left="426" w:hanging="284"/>
        <w:jc w:val="both"/>
        <w:rPr>
          <w:rFonts w:ascii="Arial Narrow" w:hAnsi="Arial Narrow" w:cs="Calibri"/>
          <w:b/>
          <w:color w:val="000000"/>
          <w:sz w:val="18"/>
          <w:szCs w:val="18"/>
        </w:rPr>
      </w:pPr>
      <w:r w:rsidRPr="0044699A">
        <w:rPr>
          <w:rFonts w:ascii="Arial Narrow" w:hAnsi="Arial Narrow" w:cs="Calibri"/>
          <w:b/>
          <w:color w:val="000000"/>
          <w:sz w:val="18"/>
          <w:szCs w:val="18"/>
        </w:rPr>
        <w:t>mikroprzedsiębiorstwo</w:t>
      </w:r>
      <w:r w:rsidRPr="0044699A">
        <w:rPr>
          <w:rFonts w:ascii="Arial Narrow" w:hAnsi="Arial Narrow" w:cs="Calibri"/>
          <w:color w:val="000000"/>
          <w:sz w:val="18"/>
          <w:szCs w:val="18"/>
        </w:rPr>
        <w:t xml:space="preserve">: przedsiębiorstwo, które zatrudnia mniej niż 10 osób i którego roczny obrót lub całkowity bilans roczny nie przekracza </w:t>
      </w:r>
      <w:r>
        <w:rPr>
          <w:rFonts w:ascii="Arial Narrow" w:hAnsi="Arial Narrow" w:cs="Calibri"/>
          <w:color w:val="000000"/>
          <w:sz w:val="18"/>
          <w:szCs w:val="18"/>
        </w:rPr>
        <w:br/>
      </w:r>
      <w:r w:rsidRPr="0044699A">
        <w:rPr>
          <w:rFonts w:ascii="Arial Narrow" w:hAnsi="Arial Narrow" w:cs="Calibri"/>
          <w:color w:val="000000"/>
          <w:sz w:val="18"/>
          <w:szCs w:val="18"/>
        </w:rPr>
        <w:t>2 milionów EUR.</w:t>
      </w:r>
    </w:p>
    <w:p w:rsidR="00697DA5" w:rsidRPr="0044699A" w:rsidRDefault="00697DA5" w:rsidP="000F266D">
      <w:pPr>
        <w:pStyle w:val="Akapitzlist"/>
        <w:numPr>
          <w:ilvl w:val="0"/>
          <w:numId w:val="14"/>
        </w:numPr>
        <w:tabs>
          <w:tab w:val="left" w:pos="426"/>
        </w:tabs>
        <w:ind w:left="426" w:hanging="284"/>
        <w:jc w:val="both"/>
        <w:rPr>
          <w:rFonts w:ascii="Arial Narrow" w:hAnsi="Arial Narrow" w:cs="Calibri"/>
          <w:b/>
          <w:color w:val="000000"/>
          <w:sz w:val="18"/>
          <w:szCs w:val="18"/>
        </w:rPr>
      </w:pPr>
      <w:r w:rsidRPr="0044699A">
        <w:rPr>
          <w:rFonts w:ascii="Arial Narrow" w:hAnsi="Arial Narrow" w:cs="Calibri"/>
          <w:b/>
          <w:color w:val="000000"/>
          <w:sz w:val="18"/>
          <w:szCs w:val="18"/>
        </w:rPr>
        <w:t>małe przedsiębiorstwo</w:t>
      </w:r>
      <w:r w:rsidRPr="0044699A">
        <w:rPr>
          <w:rFonts w:ascii="Arial Narrow" w:hAnsi="Arial Narrow" w:cs="Calibri"/>
          <w:color w:val="000000"/>
          <w:sz w:val="18"/>
          <w:szCs w:val="18"/>
        </w:rPr>
        <w:t xml:space="preserve">: przedsiębiorstwo, które zatrudnia mniej niż 50 osób i którego roczny obrót lub całkowity bilans roczny nie przekracza </w:t>
      </w:r>
      <w:r>
        <w:rPr>
          <w:rFonts w:ascii="Arial Narrow" w:hAnsi="Arial Narrow" w:cs="Calibri"/>
          <w:color w:val="000000"/>
          <w:sz w:val="18"/>
          <w:szCs w:val="18"/>
        </w:rPr>
        <w:br/>
      </w:r>
      <w:r w:rsidRPr="0044699A">
        <w:rPr>
          <w:rFonts w:ascii="Arial Narrow" w:hAnsi="Arial Narrow" w:cs="Calibri"/>
          <w:color w:val="000000"/>
          <w:sz w:val="18"/>
          <w:szCs w:val="18"/>
        </w:rPr>
        <w:t>10 milionów EUR</w:t>
      </w:r>
    </w:p>
    <w:p w:rsidR="00697DA5" w:rsidRDefault="00697DA5" w:rsidP="000F266D">
      <w:pPr>
        <w:pStyle w:val="Akapitzlist"/>
        <w:numPr>
          <w:ilvl w:val="0"/>
          <w:numId w:val="14"/>
        </w:numPr>
        <w:tabs>
          <w:tab w:val="left" w:pos="426"/>
        </w:tabs>
        <w:ind w:left="426" w:hanging="284"/>
        <w:jc w:val="both"/>
      </w:pPr>
      <w:r w:rsidRPr="0044699A">
        <w:rPr>
          <w:rFonts w:ascii="Arial Narrow" w:hAnsi="Arial Narrow" w:cs="Calibri"/>
          <w:b/>
          <w:color w:val="000000"/>
          <w:sz w:val="18"/>
          <w:szCs w:val="18"/>
        </w:rPr>
        <w:t>średnie przedsiębiorstwo</w:t>
      </w:r>
      <w:r w:rsidRPr="0044699A">
        <w:rPr>
          <w:rFonts w:ascii="Arial Narrow" w:hAnsi="Arial Narrow" w:cs="Calibri"/>
          <w:color w:val="000000"/>
          <w:sz w:val="18"/>
          <w:szCs w:val="18"/>
        </w:rPr>
        <w:t>: przedsiębiorstwo, które nie są mikroprzedsiębiorstwami ani małymi przedsiębiorstwami</w:t>
      </w:r>
      <w:r w:rsidRPr="0044699A">
        <w:rPr>
          <w:rFonts w:ascii="Arial Narrow" w:hAnsi="Arial Narrow" w:cs="Calibri"/>
          <w:b/>
          <w:color w:val="000000"/>
          <w:sz w:val="18"/>
          <w:szCs w:val="18"/>
        </w:rPr>
        <w:t xml:space="preserve"> </w:t>
      </w:r>
      <w:r w:rsidRPr="0044699A">
        <w:rPr>
          <w:rFonts w:ascii="Arial Narrow" w:hAnsi="Arial Narrow" w:cs="Calibri"/>
          <w:color w:val="000000"/>
          <w:sz w:val="18"/>
          <w:szCs w:val="18"/>
        </w:rPr>
        <w:t>i</w:t>
      </w:r>
      <w:r w:rsidRPr="0044699A">
        <w:rPr>
          <w:rFonts w:ascii="Arial Narrow" w:hAnsi="Arial Narrow" w:cs="Calibri"/>
          <w:b/>
          <w:color w:val="000000"/>
          <w:sz w:val="18"/>
          <w:szCs w:val="18"/>
        </w:rPr>
        <w:t xml:space="preserve"> </w:t>
      </w:r>
      <w:r w:rsidRPr="0044699A">
        <w:rPr>
          <w:rFonts w:ascii="Arial Narrow" w:hAnsi="Arial Narrow" w:cs="Calibri"/>
          <w:color w:val="000000"/>
          <w:sz w:val="18"/>
          <w:szCs w:val="18"/>
        </w:rPr>
        <w:t xml:space="preserve">które zatrudnia mniej niż </w:t>
      </w:r>
      <w:r>
        <w:rPr>
          <w:rFonts w:ascii="Arial Narrow" w:hAnsi="Arial Narrow" w:cs="Calibri"/>
          <w:color w:val="000000"/>
          <w:sz w:val="18"/>
          <w:szCs w:val="18"/>
        </w:rPr>
        <w:br/>
      </w:r>
      <w:r w:rsidRPr="0044699A">
        <w:rPr>
          <w:rFonts w:ascii="Arial Narrow" w:hAnsi="Arial Narrow" w:cs="Calibri"/>
          <w:color w:val="000000"/>
          <w:sz w:val="18"/>
          <w:szCs w:val="18"/>
        </w:rPr>
        <w:t>250 osób i którego roczny obrót nie przekracza 50 milionów EUR lub całkowity bilans roczny nie przekracza 43 milionów EUR.</w:t>
      </w:r>
    </w:p>
  </w:footnote>
  <w:footnote w:id="6">
    <w:p w:rsidR="00697DA5" w:rsidRPr="004F6362" w:rsidRDefault="00697DA5" w:rsidP="000F266D">
      <w:pPr>
        <w:pStyle w:val="Tekstprzypisudolnego"/>
        <w:ind w:left="142" w:hanging="142"/>
        <w:rPr>
          <w:rFonts w:ascii="Arial Narrow" w:hAnsi="Arial Narrow"/>
          <w:sz w:val="18"/>
        </w:rPr>
      </w:pPr>
      <w:r w:rsidRPr="004F6362">
        <w:rPr>
          <w:rStyle w:val="Odwoanieprzypisudolnego"/>
          <w:rFonts w:ascii="Arial Narrow" w:hAnsi="Arial Narrow"/>
          <w:sz w:val="18"/>
        </w:rPr>
        <w:footnoteRef/>
      </w:r>
      <w:r w:rsidRPr="004F6362">
        <w:rPr>
          <w:rFonts w:ascii="Arial Narrow" w:hAnsi="Arial Narrow"/>
          <w:sz w:val="18"/>
        </w:rPr>
        <w:t xml:space="preserve"> </w:t>
      </w:r>
      <w:r>
        <w:rPr>
          <w:rFonts w:ascii="Arial Narrow" w:hAnsi="Arial Narrow"/>
          <w:sz w:val="18"/>
        </w:rPr>
        <w:tab/>
      </w:r>
      <w:r w:rsidRPr="004F6362">
        <w:rPr>
          <w:rFonts w:ascii="Arial Narrow" w:hAnsi="Arial Narrow"/>
          <w:sz w:val="18"/>
        </w:rPr>
        <w:t xml:space="preserve">we właściwe pole </w:t>
      </w:r>
      <w:r w:rsidRPr="004F6362">
        <w:rPr>
          <w:rFonts w:ascii="Arial Narrow" w:hAnsi="Arial Narrow"/>
          <w:sz w:val="18"/>
        </w:rPr>
        <w:sym w:font="Symbol" w:char="F0A0"/>
      </w:r>
      <w:r w:rsidRPr="004F6362">
        <w:rPr>
          <w:rFonts w:ascii="Arial Narrow" w:hAnsi="Arial Narrow"/>
          <w:sz w:val="18"/>
        </w:rPr>
        <w:t xml:space="preserve"> wstawić X</w:t>
      </w:r>
    </w:p>
  </w:footnote>
  <w:footnote w:id="7">
    <w:p w:rsidR="00697DA5" w:rsidRPr="004F6362" w:rsidRDefault="00697DA5" w:rsidP="000F266D">
      <w:pPr>
        <w:pStyle w:val="Tekstprzypisudolnego"/>
        <w:ind w:left="142" w:hanging="142"/>
        <w:rPr>
          <w:rFonts w:ascii="Arial Narrow" w:hAnsi="Arial Narrow"/>
          <w:sz w:val="18"/>
        </w:rPr>
      </w:pPr>
      <w:r w:rsidRPr="004F6362">
        <w:rPr>
          <w:rStyle w:val="Odwoanieprzypisudolnego"/>
          <w:rFonts w:ascii="Arial Narrow" w:hAnsi="Arial Narrow"/>
          <w:sz w:val="18"/>
        </w:rPr>
        <w:footnoteRef/>
      </w:r>
      <w:r w:rsidRPr="004F6362">
        <w:rPr>
          <w:rFonts w:ascii="Arial Narrow" w:hAnsi="Arial Narrow"/>
          <w:sz w:val="18"/>
        </w:rPr>
        <w:t xml:space="preserve"> </w:t>
      </w:r>
      <w:r>
        <w:rPr>
          <w:rFonts w:ascii="Arial Narrow" w:hAnsi="Arial Narrow"/>
          <w:sz w:val="18"/>
        </w:rPr>
        <w:tab/>
      </w:r>
      <w:r w:rsidRPr="004F6362">
        <w:rPr>
          <w:rFonts w:ascii="Arial Narrow" w:hAnsi="Arial Narrow"/>
          <w:sz w:val="18"/>
        </w:rPr>
        <w:t xml:space="preserve">we właściwe pole </w:t>
      </w:r>
      <w:r w:rsidRPr="004F6362">
        <w:rPr>
          <w:rFonts w:ascii="Arial Narrow" w:hAnsi="Arial Narrow"/>
          <w:sz w:val="18"/>
        </w:rPr>
        <w:sym w:font="Symbol" w:char="F0A0"/>
      </w:r>
      <w:r w:rsidRPr="004F6362">
        <w:rPr>
          <w:rFonts w:ascii="Arial Narrow" w:hAnsi="Arial Narrow"/>
          <w:sz w:val="18"/>
        </w:rPr>
        <w:t xml:space="preserve"> wstawić X</w:t>
      </w:r>
    </w:p>
  </w:footnote>
  <w:footnote w:id="8">
    <w:p w:rsidR="00697DA5" w:rsidRPr="004F6362" w:rsidRDefault="00697DA5" w:rsidP="000F266D">
      <w:pPr>
        <w:pStyle w:val="Tekstprzypisudolnego"/>
        <w:ind w:left="142" w:hanging="142"/>
        <w:rPr>
          <w:rFonts w:ascii="Arial Narrow" w:hAnsi="Arial Narrow"/>
          <w:sz w:val="18"/>
        </w:rPr>
      </w:pPr>
      <w:r w:rsidRPr="004F6362">
        <w:rPr>
          <w:rStyle w:val="Odwoanieprzypisudolnego"/>
          <w:rFonts w:ascii="Arial Narrow" w:hAnsi="Arial Narrow"/>
          <w:sz w:val="18"/>
        </w:rPr>
        <w:footnoteRef/>
      </w:r>
      <w:r w:rsidRPr="004F6362">
        <w:rPr>
          <w:rFonts w:ascii="Arial Narrow" w:hAnsi="Arial Narrow"/>
          <w:sz w:val="18"/>
        </w:rPr>
        <w:t xml:space="preserve"> </w:t>
      </w:r>
      <w:r>
        <w:rPr>
          <w:rFonts w:ascii="Arial Narrow" w:hAnsi="Arial Narrow"/>
          <w:sz w:val="18"/>
        </w:rPr>
        <w:tab/>
      </w:r>
      <w:r w:rsidRPr="004F6362">
        <w:rPr>
          <w:rFonts w:ascii="Arial Narrow" w:hAnsi="Arial Narrow"/>
          <w:sz w:val="18"/>
        </w:rPr>
        <w:t xml:space="preserve">we właściwe pole </w:t>
      </w:r>
      <w:r w:rsidRPr="004F6362">
        <w:rPr>
          <w:rFonts w:ascii="Arial Narrow" w:hAnsi="Arial Narrow"/>
          <w:sz w:val="18"/>
        </w:rPr>
        <w:sym w:font="Symbol" w:char="F0A0"/>
      </w:r>
      <w:r w:rsidRPr="004F6362">
        <w:rPr>
          <w:rFonts w:ascii="Arial Narrow" w:hAnsi="Arial Narrow"/>
          <w:sz w:val="18"/>
        </w:rPr>
        <w:t xml:space="preserve"> wstawić X</w:t>
      </w:r>
    </w:p>
  </w:footnote>
  <w:footnote w:id="9">
    <w:p w:rsidR="00697DA5" w:rsidRPr="004F6362" w:rsidRDefault="00697DA5" w:rsidP="000F266D">
      <w:pPr>
        <w:pStyle w:val="Tekstprzypisudolnego"/>
        <w:ind w:left="142" w:hanging="142"/>
        <w:rPr>
          <w:rFonts w:ascii="Arial Narrow" w:hAnsi="Arial Narrow"/>
          <w:sz w:val="18"/>
        </w:rPr>
      </w:pPr>
      <w:r w:rsidRPr="004F6362">
        <w:rPr>
          <w:rStyle w:val="Odwoanieprzypisudolnego"/>
          <w:rFonts w:ascii="Arial Narrow" w:hAnsi="Arial Narrow"/>
          <w:sz w:val="18"/>
        </w:rPr>
        <w:footnoteRef/>
      </w:r>
      <w:r w:rsidRPr="004F6362">
        <w:rPr>
          <w:rFonts w:ascii="Arial Narrow" w:hAnsi="Arial Narrow"/>
          <w:sz w:val="18"/>
        </w:rPr>
        <w:t xml:space="preserve"> </w:t>
      </w:r>
      <w:r>
        <w:rPr>
          <w:rFonts w:ascii="Arial Narrow" w:hAnsi="Arial Narrow"/>
          <w:sz w:val="18"/>
        </w:rPr>
        <w:tab/>
      </w:r>
      <w:r w:rsidRPr="004F6362">
        <w:rPr>
          <w:rFonts w:ascii="Arial Narrow" w:hAnsi="Arial Narrow"/>
          <w:sz w:val="18"/>
        </w:rPr>
        <w:t xml:space="preserve">we właściwe pole </w:t>
      </w:r>
      <w:r w:rsidRPr="004F6362">
        <w:rPr>
          <w:rFonts w:ascii="Arial Narrow" w:hAnsi="Arial Narrow"/>
          <w:sz w:val="18"/>
        </w:rPr>
        <w:sym w:font="Symbol" w:char="F0A0"/>
      </w:r>
      <w:r w:rsidRPr="004F6362">
        <w:rPr>
          <w:rFonts w:ascii="Arial Narrow" w:hAnsi="Arial Narrow"/>
          <w:sz w:val="18"/>
        </w:rPr>
        <w:t xml:space="preserve"> wstawić X</w:t>
      </w:r>
    </w:p>
  </w:footnote>
  <w:footnote w:id="10">
    <w:p w:rsidR="00697DA5" w:rsidRPr="004F6362" w:rsidRDefault="00697DA5" w:rsidP="000F266D">
      <w:pPr>
        <w:pStyle w:val="Tekstprzypisudolnego"/>
        <w:ind w:left="142" w:hanging="142"/>
        <w:rPr>
          <w:rFonts w:ascii="Arial Narrow" w:hAnsi="Arial Narrow"/>
          <w:sz w:val="18"/>
        </w:rPr>
      </w:pPr>
      <w:r w:rsidRPr="004F6362">
        <w:rPr>
          <w:rStyle w:val="Odwoanieprzypisudolnego"/>
          <w:rFonts w:ascii="Arial Narrow" w:hAnsi="Arial Narrow"/>
          <w:sz w:val="18"/>
        </w:rPr>
        <w:footnoteRef/>
      </w:r>
      <w:r w:rsidRPr="004F6362">
        <w:rPr>
          <w:rFonts w:ascii="Arial Narrow" w:hAnsi="Arial Narrow"/>
          <w:sz w:val="18"/>
        </w:rPr>
        <w:t xml:space="preserve"> </w:t>
      </w:r>
      <w:r>
        <w:rPr>
          <w:rFonts w:ascii="Arial Narrow" w:hAnsi="Arial Narrow"/>
          <w:sz w:val="18"/>
        </w:rPr>
        <w:tab/>
      </w:r>
      <w:r w:rsidRPr="004F6362">
        <w:rPr>
          <w:rFonts w:ascii="Arial Narrow" w:hAnsi="Arial Narrow"/>
          <w:sz w:val="18"/>
        </w:rPr>
        <w:t xml:space="preserve">we właściwe pole </w:t>
      </w:r>
      <w:r w:rsidRPr="004F6362">
        <w:rPr>
          <w:rFonts w:ascii="Arial Narrow" w:hAnsi="Arial Narrow"/>
          <w:sz w:val="18"/>
        </w:rPr>
        <w:sym w:font="Symbol" w:char="F0A0"/>
      </w:r>
      <w:r w:rsidRPr="004F6362">
        <w:rPr>
          <w:rFonts w:ascii="Arial Narrow" w:hAnsi="Arial Narrow"/>
          <w:sz w:val="18"/>
        </w:rPr>
        <w:t xml:space="preserve"> wstawić X</w:t>
      </w:r>
    </w:p>
  </w:footnote>
  <w:footnote w:id="11">
    <w:p w:rsidR="00697DA5" w:rsidRPr="00DE6C24" w:rsidRDefault="00697DA5" w:rsidP="00273F68">
      <w:pPr>
        <w:pStyle w:val="Tekstprzypisudolnego"/>
        <w:ind w:left="142" w:hanging="142"/>
        <w:rPr>
          <w:sz w:val="16"/>
          <w:szCs w:val="16"/>
        </w:rPr>
      </w:pPr>
      <w:r w:rsidRPr="00DE6C24">
        <w:rPr>
          <w:rStyle w:val="Odwoanieprzypisudolnego"/>
          <w:rFonts w:ascii="Arial Narrow" w:hAnsi="Arial Narrow"/>
          <w:sz w:val="16"/>
          <w:szCs w:val="16"/>
        </w:rPr>
        <w:footnoteRef/>
      </w:r>
      <w:r w:rsidRPr="00DE6C24">
        <w:rPr>
          <w:rFonts w:ascii="Arial Narrow" w:hAnsi="Arial Narrow"/>
          <w:sz w:val="16"/>
          <w:szCs w:val="16"/>
        </w:rPr>
        <w:t xml:space="preserve"> </w:t>
      </w:r>
      <w:r w:rsidRPr="00DE6C24">
        <w:rPr>
          <w:rFonts w:ascii="Arial Narrow" w:hAnsi="Arial Narrow"/>
          <w:sz w:val="16"/>
          <w:szCs w:val="16"/>
        </w:rPr>
        <w:tab/>
        <w:t>niepotrzebne skreślić</w:t>
      </w:r>
    </w:p>
  </w:footnote>
  <w:footnote w:id="12">
    <w:p w:rsidR="00697DA5" w:rsidRPr="00DE6C24" w:rsidRDefault="00697DA5" w:rsidP="005D1ECE">
      <w:pPr>
        <w:pStyle w:val="Tekstprzypisudolnego"/>
        <w:ind w:left="142" w:hanging="142"/>
        <w:rPr>
          <w:sz w:val="16"/>
          <w:szCs w:val="16"/>
        </w:rPr>
      </w:pPr>
      <w:r w:rsidRPr="00DE6C24">
        <w:rPr>
          <w:rStyle w:val="Odwoanieprzypisudolnego"/>
          <w:rFonts w:ascii="Arial Narrow" w:hAnsi="Arial Narrow"/>
          <w:sz w:val="16"/>
          <w:szCs w:val="16"/>
        </w:rPr>
        <w:footnoteRef/>
      </w:r>
      <w:r w:rsidRPr="00DE6C24">
        <w:rPr>
          <w:rFonts w:ascii="Arial Narrow" w:hAnsi="Arial Narrow"/>
          <w:sz w:val="16"/>
          <w:szCs w:val="16"/>
        </w:rPr>
        <w:t xml:space="preserve"> </w:t>
      </w:r>
      <w:r w:rsidRPr="00DE6C24">
        <w:rPr>
          <w:rFonts w:ascii="Arial Narrow" w:hAnsi="Arial Narrow"/>
          <w:sz w:val="16"/>
          <w:szCs w:val="16"/>
        </w:rPr>
        <w:tab/>
        <w:t>jeżeli jest znany</w:t>
      </w:r>
    </w:p>
  </w:footnote>
  <w:footnote w:id="13">
    <w:p w:rsidR="00697DA5" w:rsidRPr="00DE6C24" w:rsidRDefault="00697DA5" w:rsidP="00273F68">
      <w:pPr>
        <w:ind w:left="142" w:hanging="142"/>
        <w:rPr>
          <w:sz w:val="16"/>
          <w:szCs w:val="16"/>
        </w:rPr>
      </w:pPr>
      <w:r w:rsidRPr="00DE6C24">
        <w:rPr>
          <w:rFonts w:ascii="Arial Narrow" w:hAnsi="Arial Narrow"/>
          <w:sz w:val="16"/>
          <w:szCs w:val="16"/>
          <w:vertAlign w:val="superscript"/>
        </w:rPr>
        <w:footnoteRef/>
      </w:r>
      <w:r w:rsidRPr="00DE6C24">
        <w:rPr>
          <w:rFonts w:ascii="Arial Narrow" w:hAnsi="Arial Narrow" w:cs="Calibri"/>
          <w:color w:val="000000"/>
          <w:sz w:val="16"/>
          <w:szCs w:val="16"/>
        </w:rPr>
        <w:t xml:space="preserve"> </w:t>
      </w:r>
      <w:r w:rsidRPr="00DE6C24">
        <w:rPr>
          <w:rFonts w:ascii="Arial Narrow" w:hAnsi="Arial Narrow" w:cs="Calibri"/>
          <w:color w:val="000000"/>
          <w:sz w:val="16"/>
          <w:szCs w:val="16"/>
        </w:rPr>
        <w:tab/>
        <w:t xml:space="preserve">rozporządzenie Parlamentu Europejskiego i Rady (UE) 2016/679 z dnia 27 kwietnia 2016 r. w sprawie ochrony osób fizycznych w związku </w:t>
      </w:r>
      <w:r w:rsidRPr="00DE6C24">
        <w:rPr>
          <w:rFonts w:ascii="Arial Narrow" w:hAnsi="Arial Narrow" w:cs="Calibri"/>
          <w:color w:val="000000"/>
          <w:sz w:val="16"/>
          <w:szCs w:val="16"/>
        </w:rPr>
        <w:br/>
        <w:t>z przetwarzaniem danych osobowych i w sprawie swobodnego przepływu takich danych oraz uchylenia dyrektywy 95/46/WE (ogólne rozporządzenie o ochronie danych) (Dz. Urz. UE L 119 z 04.05.2016, str. 1).</w:t>
      </w:r>
    </w:p>
  </w:footnote>
  <w:footnote w:id="14">
    <w:p w:rsidR="00697DA5" w:rsidRDefault="00697DA5" w:rsidP="00273F68">
      <w:pPr>
        <w:ind w:left="142" w:hanging="142"/>
      </w:pPr>
      <w:r w:rsidRPr="00DE6C24">
        <w:rPr>
          <w:rFonts w:ascii="Arial Narrow" w:hAnsi="Arial Narrow"/>
          <w:sz w:val="16"/>
          <w:szCs w:val="16"/>
          <w:vertAlign w:val="superscript"/>
        </w:rPr>
        <w:footnoteRef/>
      </w:r>
      <w:r w:rsidRPr="00DE6C24">
        <w:rPr>
          <w:rFonts w:ascii="Arial Narrow" w:hAnsi="Arial Narrow"/>
          <w:color w:val="000000"/>
          <w:sz w:val="16"/>
          <w:szCs w:val="16"/>
        </w:rPr>
        <w:t xml:space="preserve"> </w:t>
      </w:r>
      <w:r w:rsidRPr="00DE6C24">
        <w:rPr>
          <w:rFonts w:ascii="Arial Narrow" w:hAnsi="Arial Narrow"/>
          <w:color w:val="000000"/>
          <w:sz w:val="16"/>
          <w:szCs w:val="16"/>
        </w:rPr>
        <w:tab/>
        <w:t>w</w:t>
      </w:r>
      <w:r w:rsidRPr="00DE6C24">
        <w:rPr>
          <w:rFonts w:ascii="Arial Narrow" w:hAnsi="Arial Narrow" w:cs="Calibri"/>
          <w:color w:val="000000"/>
          <w:sz w:val="16"/>
          <w:szCs w:val="16"/>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5">
    <w:p w:rsidR="00697DA5" w:rsidRDefault="00697DA5" w:rsidP="00145BB4">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16">
    <w:p w:rsidR="00697DA5" w:rsidRDefault="00697DA5" w:rsidP="00145BB4">
      <w:pPr>
        <w:pStyle w:val="Tekstprzypisudolnego"/>
        <w:ind w:left="142" w:hanging="142"/>
        <w:jc w:val="both"/>
        <w:rPr>
          <w:rFonts w:ascii="Arial Narrow" w:hAnsi="Arial Narrow" w:cs="Arial"/>
          <w:sz w:val="18"/>
          <w:szCs w:val="16"/>
        </w:rPr>
      </w:pPr>
      <w:r>
        <w:rPr>
          <w:rStyle w:val="Odwoanieprzypisudolnego"/>
          <w:rFonts w:ascii="Arial Narrow" w:hAnsi="Arial Narrow" w:cs="Arial"/>
          <w:sz w:val="18"/>
          <w:szCs w:val="16"/>
        </w:rPr>
        <w:footnoteRef/>
      </w:r>
      <w:r>
        <w:rPr>
          <w:rFonts w:ascii="Arial Narrow" w:hAnsi="Arial Narrow" w:cs="Arial"/>
          <w:sz w:val="18"/>
          <w:szCs w:val="16"/>
        </w:rPr>
        <w:t xml:space="preserve"> </w:t>
      </w:r>
      <w:r>
        <w:rPr>
          <w:rFonts w:ascii="Arial Narrow" w:hAnsi="Arial Narrow" w:cs="Arial"/>
          <w:sz w:val="18"/>
          <w:szCs w:val="16"/>
        </w:rPr>
        <w:tab/>
        <w:t>zgodnie z treścią art. 5k ust. 1 rozporządzenia 833/2014 z dnia 31 lipca 2014 r. dotyczącego środków ograniczających w związku z działaniami Rosji destabilizującymi sytuację na Ukrainie (Dz. Urz. UE nr L 229 z 31.7.2014, str. 1</w:t>
      </w:r>
      <w:r>
        <w:rPr>
          <w:rFonts w:ascii="Arial Narrow" w:hAnsi="Arial Narrow" w:cs="Arial"/>
          <w:b/>
          <w:sz w:val="18"/>
          <w:szCs w:val="16"/>
        </w:rPr>
        <w:t xml:space="preserve">) </w:t>
      </w:r>
      <w:r>
        <w:rPr>
          <w:rFonts w:ascii="Arial Narrow" w:hAnsi="Arial Narrow" w:cs="Arial"/>
          <w:sz w:val="18"/>
          <w:szCs w:val="16"/>
        </w:rPr>
        <w:t xml:space="preserve">w brzmieniu nadanym rozporządzeniem Rady (UE) 2022/576 </w:t>
      </w:r>
      <w:r>
        <w:rPr>
          <w:rFonts w:ascii="Arial Narrow" w:hAnsi="Arial Narrow" w:cs="Arial"/>
          <w:sz w:val="18"/>
          <w:szCs w:val="16"/>
        </w:rPr>
        <w:br/>
        <w:t>w sprawie zmiany rozporządzenia (UE) nr 833/2014 dotyczącego środków ograniczających w związku z działaniami Rosji destabilizującymi sytuację na Ukrainie (Dz. Urz. UE nr L 111 z 8.4.2022, str. 1), dalej: rozporządzenie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97DA5" w:rsidRDefault="00697DA5" w:rsidP="000F266D">
      <w:pPr>
        <w:pStyle w:val="Tekstprzypisudolnego"/>
        <w:numPr>
          <w:ilvl w:val="0"/>
          <w:numId w:val="8"/>
        </w:numPr>
        <w:tabs>
          <w:tab w:val="left" w:pos="426"/>
        </w:tabs>
        <w:ind w:left="426" w:hanging="284"/>
        <w:rPr>
          <w:rFonts w:ascii="Arial Narrow" w:hAnsi="Arial Narrow" w:cs="Arial"/>
          <w:sz w:val="18"/>
          <w:szCs w:val="16"/>
        </w:rPr>
      </w:pPr>
      <w:r>
        <w:rPr>
          <w:rFonts w:ascii="Arial Narrow" w:hAnsi="Arial Narrow" w:cs="Arial"/>
          <w:sz w:val="18"/>
          <w:szCs w:val="16"/>
        </w:rPr>
        <w:t>obywateli rosyjskich lub osób fizycznych lub prawnych, podmiotów lub organów z siedzibą w Rosji;</w:t>
      </w:r>
    </w:p>
    <w:p w:rsidR="00697DA5" w:rsidRDefault="00697DA5" w:rsidP="000F266D">
      <w:pPr>
        <w:pStyle w:val="Tekstprzypisudolnego"/>
        <w:numPr>
          <w:ilvl w:val="0"/>
          <w:numId w:val="8"/>
        </w:numPr>
        <w:tabs>
          <w:tab w:val="left" w:pos="426"/>
        </w:tabs>
        <w:ind w:left="426" w:hanging="284"/>
        <w:rPr>
          <w:rFonts w:ascii="Arial Narrow" w:hAnsi="Arial Narrow" w:cs="Arial"/>
          <w:sz w:val="18"/>
          <w:szCs w:val="16"/>
        </w:rPr>
      </w:pPr>
      <w:bookmarkStart w:id="58" w:name="_Hlk102557314"/>
      <w:r>
        <w:rPr>
          <w:rFonts w:ascii="Arial Narrow" w:hAnsi="Arial Narrow" w:cs="Arial"/>
          <w:sz w:val="18"/>
          <w:szCs w:val="16"/>
        </w:rPr>
        <w:t>osób prawnych, podmiotów lub organów, do których prawa własności bezpośrednio lub pośrednio w ponad 50 % należą do podmiotu, o którym mowa w lit. a) niniejszego ustępu; lub</w:t>
      </w:r>
      <w:bookmarkEnd w:id="58"/>
    </w:p>
    <w:p w:rsidR="00697DA5" w:rsidRDefault="00697DA5" w:rsidP="000F266D">
      <w:pPr>
        <w:pStyle w:val="Tekstprzypisudolnego"/>
        <w:numPr>
          <w:ilvl w:val="0"/>
          <w:numId w:val="8"/>
        </w:numPr>
        <w:tabs>
          <w:tab w:val="left" w:pos="426"/>
        </w:tabs>
        <w:ind w:left="426" w:hanging="284"/>
        <w:rPr>
          <w:rFonts w:ascii="Arial Narrow" w:hAnsi="Arial Narrow" w:cs="Arial"/>
          <w:sz w:val="18"/>
          <w:szCs w:val="16"/>
        </w:rPr>
      </w:pPr>
      <w:r>
        <w:rPr>
          <w:rFonts w:ascii="Arial Narrow" w:hAnsi="Arial Narrow" w:cs="Arial"/>
          <w:sz w:val="18"/>
          <w:szCs w:val="16"/>
        </w:rPr>
        <w:t>osób fizycznych lub prawnych, podmiotów lub organów działających w imieniu lub pod kierunkiem podmiotu, o którym mowa w lit. a) lub b) niniejszego ustępu,</w:t>
      </w:r>
    </w:p>
    <w:p w:rsidR="00697DA5" w:rsidRDefault="00697DA5" w:rsidP="00145BB4">
      <w:pPr>
        <w:pStyle w:val="Tekstprzypisudolnego"/>
        <w:ind w:left="142"/>
        <w:jc w:val="both"/>
      </w:pPr>
      <w:r>
        <w:rPr>
          <w:rFonts w:ascii="Arial Narrow" w:hAnsi="Arial Narrow" w:cs="Arial"/>
          <w:sz w:val="18"/>
          <w:szCs w:val="16"/>
        </w:rPr>
        <w:t>w tym podwykonawców, dostawców lub podmiotów, na których zdolności polega się w rozumieniu dyrektyw w sprawie zamówień publicznych, w przypadku, gdy przypada na nich ponad 10 % wartości zamówienia.</w:t>
      </w:r>
    </w:p>
  </w:footnote>
  <w:footnote w:id="17">
    <w:p w:rsidR="00697DA5" w:rsidRDefault="00697DA5" w:rsidP="00145BB4">
      <w:pPr>
        <w:pStyle w:val="Tekstprzypisudolnego"/>
        <w:ind w:left="142" w:hanging="142"/>
        <w:jc w:val="both"/>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tylko wykonawcy, wypełnić tylko w przypadku podwykonawcy/dostawcy, na którego przypada ponad 10% wartości zamówienia - w przypadku większej ilości podwykonawców/dostawców, na których przypada ponad 10% wartości zamówienia, należy zastosować oświadczenie tyle razy, ile jest to konieczne</w:t>
      </w:r>
    </w:p>
  </w:footnote>
  <w:footnote w:id="18">
    <w:p w:rsidR="00697DA5" w:rsidRPr="005A5620" w:rsidRDefault="00697DA5" w:rsidP="009448D8">
      <w:pPr>
        <w:pStyle w:val="Tekstprzypisudolnego"/>
        <w:ind w:left="142" w:hanging="142"/>
        <w:rPr>
          <w:rFonts w:ascii="Arial Narrow" w:hAnsi="Arial Narrow"/>
        </w:rPr>
      </w:pPr>
      <w:r w:rsidRPr="005A5620">
        <w:rPr>
          <w:rStyle w:val="Odwoanieprzypisudolnego"/>
          <w:rFonts w:ascii="Arial Narrow" w:hAnsi="Arial Narrow"/>
        </w:rPr>
        <w:footnoteRef/>
      </w:r>
      <w:r w:rsidRPr="005A5620">
        <w:rPr>
          <w:rFonts w:ascii="Arial Narrow" w:hAnsi="Arial Narrow"/>
        </w:rPr>
        <w:t xml:space="preserve"> </w:t>
      </w:r>
      <w:r w:rsidRPr="005A5620">
        <w:rPr>
          <w:rFonts w:ascii="Arial Narrow" w:hAnsi="Arial Narrow"/>
        </w:rPr>
        <w:tab/>
        <w:t>dedykowane odczynniki dotyczą części nr 1 i 3; dodatkowe materiały  dotyczą części nr 4-6, 7, 9-10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DA5" w:rsidRPr="00873686" w:rsidRDefault="00697DA5" w:rsidP="00047343">
    <w:pPr>
      <w:pStyle w:val="Nagwek"/>
      <w:tabs>
        <w:tab w:val="clear" w:pos="4536"/>
        <w:tab w:val="clear" w:pos="9072"/>
        <w:tab w:val="left" w:pos="0"/>
      </w:tabs>
      <w:ind w:left="0" w:firstLine="0"/>
      <w:rPr>
        <w:rFonts w:ascii="Arial Narrow" w:hAnsi="Arial Narrow"/>
        <w:sz w:val="22"/>
      </w:rPr>
    </w:pPr>
    <w:r>
      <w:rPr>
        <w:rFonts w:ascii="Arial Narrow" w:hAnsi="Arial Narrow"/>
        <w:sz w:val="22"/>
      </w:rPr>
      <w:t>N</w:t>
    </w:r>
    <w:r w:rsidRPr="00873686">
      <w:rPr>
        <w:rFonts w:ascii="Arial Narrow" w:hAnsi="Arial Narrow"/>
        <w:sz w:val="22"/>
      </w:rPr>
      <w:t xml:space="preserve">umer </w:t>
    </w:r>
    <w:r>
      <w:rPr>
        <w:rFonts w:ascii="Arial Narrow" w:hAnsi="Arial Narrow"/>
        <w:sz w:val="22"/>
      </w:rPr>
      <w:t xml:space="preserve">referencyjny </w:t>
    </w:r>
    <w:r w:rsidRPr="003912E4">
      <w:rPr>
        <w:rFonts w:ascii="Arial Narrow" w:hAnsi="Arial Narrow"/>
        <w:b/>
        <w:bCs/>
        <w:sz w:val="22"/>
        <w:szCs w:val="22"/>
      </w:rPr>
      <w:t>ZZP.2380</w:t>
    </w:r>
    <w:r w:rsidRPr="00937653">
      <w:rPr>
        <w:rFonts w:ascii="Arial Narrow" w:hAnsi="Arial Narrow"/>
        <w:b/>
        <w:bCs/>
        <w:sz w:val="22"/>
        <w:szCs w:val="22"/>
      </w:rPr>
      <w:t>.</w:t>
    </w:r>
    <w:r>
      <w:rPr>
        <w:rFonts w:ascii="Arial Narrow" w:hAnsi="Arial Narrow"/>
        <w:b/>
        <w:bCs/>
        <w:sz w:val="22"/>
        <w:szCs w:val="22"/>
      </w:rPr>
      <w:t>43.2024</w:t>
    </w:r>
  </w:p>
  <w:p w:rsidR="00697DA5" w:rsidRPr="00B73890" w:rsidRDefault="00697DA5" w:rsidP="00E36B54">
    <w:pPr>
      <w:pStyle w:val="Nagwek"/>
      <w:tabs>
        <w:tab w:val="clear" w:pos="4536"/>
        <w:tab w:val="clear" w:pos="9072"/>
        <w:tab w:val="left" w:pos="1170"/>
      </w:tabs>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DA5" w:rsidRDefault="00697DA5">
    <w:pPr>
      <w:pStyle w:val="Nagwek"/>
    </w:pPr>
    <w:r>
      <w:rPr>
        <w:rFonts w:ascii="Arial Narrow" w:hAnsi="Arial Narrow"/>
        <w:sz w:val="22"/>
      </w:rPr>
      <w:t xml:space="preserve">Numer referencyjny </w:t>
    </w:r>
    <w:r>
      <w:rPr>
        <w:rFonts w:ascii="Arial Narrow" w:hAnsi="Arial Narrow"/>
        <w:b/>
        <w:bCs/>
        <w:sz w:val="22"/>
        <w:szCs w:val="22"/>
      </w:rPr>
      <w:t>ZZP.2380.68.2024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DA5" w:rsidRDefault="00697DA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DA5" w:rsidRPr="00873686" w:rsidRDefault="00697DA5" w:rsidP="00331276">
    <w:pPr>
      <w:pStyle w:val="Nagwek"/>
      <w:tabs>
        <w:tab w:val="clear" w:pos="4536"/>
        <w:tab w:val="clear" w:pos="9072"/>
        <w:tab w:val="left" w:pos="0"/>
      </w:tabs>
      <w:ind w:left="0" w:firstLine="0"/>
      <w:rPr>
        <w:rFonts w:ascii="Arial Narrow" w:hAnsi="Arial Narrow"/>
        <w:sz w:val="22"/>
      </w:rPr>
    </w:pPr>
    <w:r>
      <w:rPr>
        <w:rFonts w:ascii="Arial Narrow" w:hAnsi="Arial Narrow"/>
        <w:sz w:val="22"/>
      </w:rPr>
      <w:t>N</w:t>
    </w:r>
    <w:r w:rsidRPr="00873686">
      <w:rPr>
        <w:rFonts w:ascii="Arial Narrow" w:hAnsi="Arial Narrow"/>
        <w:sz w:val="22"/>
      </w:rPr>
      <w:t xml:space="preserve">umer </w:t>
    </w:r>
    <w:r>
      <w:rPr>
        <w:rFonts w:ascii="Arial Narrow" w:hAnsi="Arial Narrow"/>
        <w:sz w:val="22"/>
      </w:rPr>
      <w:t xml:space="preserve">referencyjny </w:t>
    </w:r>
    <w:r w:rsidRPr="003912E4">
      <w:rPr>
        <w:rFonts w:ascii="Arial Narrow" w:hAnsi="Arial Narrow"/>
        <w:b/>
        <w:bCs/>
        <w:sz w:val="22"/>
        <w:szCs w:val="22"/>
      </w:rPr>
      <w:t>ZZP.2380</w:t>
    </w:r>
    <w:r w:rsidRPr="00937653">
      <w:rPr>
        <w:rFonts w:ascii="Arial Narrow" w:hAnsi="Arial Narrow"/>
        <w:b/>
        <w:bCs/>
        <w:sz w:val="22"/>
        <w:szCs w:val="22"/>
      </w:rPr>
      <w:t>.</w:t>
    </w:r>
    <w:r w:rsidR="00A10CE1">
      <w:rPr>
        <w:rFonts w:ascii="Arial Narrow" w:hAnsi="Arial Narrow"/>
        <w:b/>
        <w:bCs/>
        <w:sz w:val="22"/>
        <w:szCs w:val="22"/>
      </w:rPr>
      <w:t>68</w:t>
    </w:r>
    <w:r>
      <w:rPr>
        <w:rFonts w:ascii="Arial Narrow" w:hAnsi="Arial Narrow"/>
        <w:b/>
        <w:bCs/>
        <w:sz w:val="22"/>
        <w:szCs w:val="22"/>
      </w:rPr>
      <w:t>.2024</w:t>
    </w:r>
  </w:p>
  <w:p w:rsidR="00697DA5" w:rsidRDefault="00697DA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DA5" w:rsidRDefault="00697D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132"/>
        </w:tabs>
        <w:ind w:left="564" w:hanging="432"/>
      </w:pPr>
      <w:rPr>
        <w:rFonts w:cs="Times New Roman"/>
      </w:rPr>
    </w:lvl>
    <w:lvl w:ilvl="1">
      <w:start w:val="1"/>
      <w:numFmt w:val="none"/>
      <w:suff w:val="nothing"/>
      <w:lvlText w:val=""/>
      <w:lvlJc w:val="left"/>
      <w:pPr>
        <w:ind w:left="708" w:hanging="576"/>
      </w:pPr>
      <w:rPr>
        <w:rFonts w:cs="Times New Roman"/>
      </w:rPr>
    </w:lvl>
    <w:lvl w:ilvl="2">
      <w:start w:val="1"/>
      <w:numFmt w:val="none"/>
      <w:suff w:val="nothing"/>
      <w:lvlText w:val=""/>
      <w:lvlJc w:val="left"/>
      <w:pPr>
        <w:ind w:left="852" w:hanging="720"/>
      </w:pPr>
      <w:rPr>
        <w:rFonts w:cs="Times New Roman"/>
      </w:rPr>
    </w:lvl>
    <w:lvl w:ilvl="3">
      <w:start w:val="1"/>
      <w:numFmt w:val="none"/>
      <w:suff w:val="nothing"/>
      <w:lvlText w:val=""/>
      <w:lvlJc w:val="left"/>
      <w:pPr>
        <w:ind w:left="996" w:hanging="864"/>
      </w:pPr>
      <w:rPr>
        <w:rFonts w:cs="Times New Roman"/>
      </w:rPr>
    </w:lvl>
    <w:lvl w:ilvl="4">
      <w:start w:val="1"/>
      <w:numFmt w:val="none"/>
      <w:suff w:val="nothing"/>
      <w:lvlText w:val=""/>
      <w:lvlJc w:val="left"/>
      <w:pPr>
        <w:ind w:left="1140" w:hanging="1008"/>
      </w:pPr>
      <w:rPr>
        <w:rFonts w:cs="Times New Roman"/>
      </w:rPr>
    </w:lvl>
    <w:lvl w:ilvl="5">
      <w:start w:val="1"/>
      <w:numFmt w:val="none"/>
      <w:suff w:val="nothing"/>
      <w:lvlText w:val=""/>
      <w:lvlJc w:val="left"/>
      <w:pPr>
        <w:ind w:left="1284" w:hanging="1152"/>
      </w:pPr>
      <w:rPr>
        <w:rFonts w:cs="Times New Roman"/>
      </w:rPr>
    </w:lvl>
    <w:lvl w:ilvl="6">
      <w:start w:val="1"/>
      <w:numFmt w:val="none"/>
      <w:suff w:val="nothing"/>
      <w:lvlText w:val=""/>
      <w:lvlJc w:val="left"/>
      <w:pPr>
        <w:ind w:left="1428" w:hanging="1296"/>
      </w:pPr>
      <w:rPr>
        <w:rFonts w:cs="Times New Roman"/>
      </w:rPr>
    </w:lvl>
    <w:lvl w:ilvl="7">
      <w:start w:val="1"/>
      <w:numFmt w:val="none"/>
      <w:suff w:val="nothing"/>
      <w:lvlText w:val=""/>
      <w:lvlJc w:val="left"/>
      <w:pPr>
        <w:ind w:left="1572" w:hanging="1440"/>
      </w:pPr>
      <w:rPr>
        <w:rFonts w:cs="Times New Roman"/>
      </w:rPr>
    </w:lvl>
    <w:lvl w:ilvl="8">
      <w:start w:val="1"/>
      <w:numFmt w:val="none"/>
      <w:suff w:val="nothing"/>
      <w:lvlText w:val=""/>
      <w:lvlJc w:val="left"/>
      <w:pPr>
        <w:ind w:left="1716" w:hanging="1584"/>
      </w:pPr>
      <w:rPr>
        <w:rFonts w:cs="Times New Roman"/>
      </w:rPr>
    </w:lvl>
  </w:abstractNum>
  <w:abstractNum w:abstractNumId="1" w15:restartNumberingAfterBreak="0">
    <w:nsid w:val="00000002"/>
    <w:multiLevelType w:val="multilevel"/>
    <w:tmpl w:val="B1941AEC"/>
    <w:name w:val="WW8Num1"/>
    <w:lvl w:ilvl="0">
      <w:start w:val="1"/>
      <w:numFmt w:val="decimal"/>
      <w:lvlText w:val="%1."/>
      <w:lvlJc w:val="left"/>
      <w:pPr>
        <w:tabs>
          <w:tab w:val="num" w:pos="0"/>
        </w:tabs>
      </w:pPr>
      <w:rPr>
        <w:rFonts w:ascii="Arial Narrow" w:hAnsi="Arial Narrow" w:cs="Times New Roman" w:hint="default"/>
        <w:b w:val="0"/>
        <w:caps w:val="0"/>
        <w:strike w:val="0"/>
        <w:dstrike w:val="0"/>
        <w:vanish w:val="0"/>
        <w:color w:val="auto"/>
        <w:sz w:val="22"/>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lowerLetter"/>
      <w:lvlText w:val="%7)"/>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EB9E9D92"/>
    <w:name w:val="WW8Num3"/>
    <w:lvl w:ilvl="0">
      <w:start w:val="1"/>
      <w:numFmt w:val="decimal"/>
      <w:lvlText w:val="%1."/>
      <w:lvlJc w:val="left"/>
      <w:pPr>
        <w:tabs>
          <w:tab w:val="num" w:pos="697"/>
        </w:tabs>
        <w:ind w:left="754" w:hanging="397"/>
      </w:pPr>
      <w:rPr>
        <w:rFonts w:ascii="Arial Narrow" w:hAnsi="Arial Narrow" w:cs="Times New Roman" w:hint="default"/>
        <w:b w:val="0"/>
        <w:i w:val="0"/>
        <w:sz w:val="22"/>
        <w:szCs w:val="22"/>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pPr>
      <w:rPr>
        <w:rFonts w:cs="Times New Roman" w:hint="default"/>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8"/>
    <w:multiLevelType w:val="multilevel"/>
    <w:tmpl w:val="4DCAC8E0"/>
    <w:lvl w:ilvl="0">
      <w:start w:val="1"/>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9"/>
    <w:multiLevelType w:val="multilevel"/>
    <w:tmpl w:val="2BBAE1A6"/>
    <w:name w:val="WW8Num8"/>
    <w:lvl w:ilvl="0">
      <w:start w:val="1"/>
      <w:numFmt w:val="lowerLetter"/>
      <w:lvlText w:val="%1)"/>
      <w:lvlJc w:val="left"/>
      <w:pPr>
        <w:tabs>
          <w:tab w:val="num" w:pos="2880"/>
        </w:tabs>
        <w:ind w:left="2880" w:hanging="360"/>
      </w:pPr>
      <w:rPr>
        <w:rFonts w:ascii="Arial Narrow" w:hAnsi="Arial Narrow"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8" w15:restartNumberingAfterBreak="0">
    <w:nsid w:val="0000000A"/>
    <w:multiLevelType w:val="multilevel"/>
    <w:tmpl w:val="8B04B1DA"/>
    <w:name w:val="WW8Num10"/>
    <w:lvl w:ilvl="0">
      <w:start w:val="1"/>
      <w:numFmt w:val="lowerLetter"/>
      <w:lvlText w:val="%1)"/>
      <w:lvlJc w:val="left"/>
      <w:pPr>
        <w:tabs>
          <w:tab w:val="num" w:pos="720"/>
        </w:tabs>
        <w:ind w:left="720" w:hanging="360"/>
      </w:pPr>
      <w:rPr>
        <w:rFonts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ascii="Arial Narrow" w:hAnsi="Arial Narrow" w:cs="Times New Roman" w:hint="default"/>
        <w:sz w:val="22"/>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E98AD252"/>
    <w:styleLink w:val="Styl31"/>
    <w:lvl w:ilvl="0">
      <w:start w:val="1"/>
      <w:numFmt w:val="decimal"/>
      <w:lvlText w:val="%1)"/>
      <w:lvlJc w:val="left"/>
      <w:pPr>
        <w:tabs>
          <w:tab w:val="num" w:pos="0"/>
        </w:tabs>
        <w:ind w:left="360" w:hanging="360"/>
      </w:pPr>
      <w:rPr>
        <w:rFonts w:ascii="Arial Narrow" w:hAnsi="Arial Narrow" w:cs="Times New Roman" w:hint="default"/>
        <w:b w:val="0"/>
        <w:i w:val="0"/>
        <w:sz w:val="17"/>
        <w:szCs w:val="17"/>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D"/>
    <w:multiLevelType w:val="singleLevel"/>
    <w:tmpl w:val="BA6E9002"/>
    <w:name w:val="WW8Num13"/>
    <w:lvl w:ilvl="0">
      <w:start w:val="1"/>
      <w:numFmt w:val="decimal"/>
      <w:lvlText w:val="%1."/>
      <w:lvlJc w:val="left"/>
      <w:pPr>
        <w:tabs>
          <w:tab w:val="num" w:pos="697"/>
        </w:tabs>
        <w:ind w:left="697" w:hanging="340"/>
      </w:pPr>
      <w:rPr>
        <w:rFonts w:ascii="Arial Narrow" w:hAnsi="Arial Narrow" w:cs="Times New Roman" w:hint="default"/>
        <w:color w:val="auto"/>
        <w:sz w:val="22"/>
        <w:szCs w:val="22"/>
      </w:rPr>
    </w:lvl>
  </w:abstractNum>
  <w:abstractNum w:abstractNumId="12"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5"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cs="Times New Roman" w:hint="default"/>
        <w:b w:val="0"/>
        <w:sz w:val="22"/>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2"/>
    <w:multiLevelType w:val="multilevel"/>
    <w:tmpl w:val="F41A232A"/>
    <w:name w:val="WW8Num18"/>
    <w:lvl w:ilvl="0">
      <w:start w:val="1"/>
      <w:numFmt w:val="decimal"/>
      <w:lvlText w:val="%1."/>
      <w:lvlJc w:val="left"/>
      <w:pPr>
        <w:tabs>
          <w:tab w:val="num" w:pos="786"/>
        </w:tabs>
        <w:ind w:left="786" w:hanging="360"/>
      </w:pPr>
      <w:rPr>
        <w:rFonts w:cs="Times New Roman"/>
        <w:color w:val="auto"/>
      </w:rPr>
    </w:lvl>
    <w:lvl w:ilvl="1">
      <w:start w:val="1"/>
      <w:numFmt w:val="lowerLetter"/>
      <w:lvlText w:val="%2."/>
      <w:lvlJc w:val="left"/>
      <w:pPr>
        <w:tabs>
          <w:tab w:val="num" w:pos="4026"/>
        </w:tabs>
        <w:ind w:left="4026" w:hanging="360"/>
      </w:pPr>
      <w:rPr>
        <w:rFonts w:cs="Times New Roman"/>
      </w:rPr>
    </w:lvl>
    <w:lvl w:ilvl="2">
      <w:start w:val="11"/>
      <w:numFmt w:val="upperRoman"/>
      <w:lvlText w:val="%3."/>
      <w:lvlJc w:val="left"/>
      <w:pPr>
        <w:tabs>
          <w:tab w:val="num" w:pos="993"/>
        </w:tabs>
        <w:ind w:left="426"/>
      </w:pPr>
      <w:rPr>
        <w:rFonts w:cs="Times New Roman"/>
      </w:rPr>
    </w:lvl>
    <w:lvl w:ilvl="3">
      <w:start w:val="1"/>
      <w:numFmt w:val="decimal"/>
      <w:lvlText w:val="%4."/>
      <w:lvlJc w:val="left"/>
      <w:pPr>
        <w:tabs>
          <w:tab w:val="num" w:pos="783"/>
        </w:tabs>
        <w:ind w:left="426"/>
      </w:pPr>
      <w:rPr>
        <w:rFonts w:cs="Times New Roman"/>
      </w:rPr>
    </w:lvl>
    <w:lvl w:ilvl="4">
      <w:start w:val="1"/>
      <w:numFmt w:val="lowerLetter"/>
      <w:lvlText w:val="%5."/>
      <w:lvlJc w:val="left"/>
      <w:pPr>
        <w:tabs>
          <w:tab w:val="num" w:pos="6186"/>
        </w:tabs>
        <w:ind w:left="6186" w:hanging="360"/>
      </w:pPr>
      <w:rPr>
        <w:rFonts w:cs="Times New Roman"/>
      </w:rPr>
    </w:lvl>
    <w:lvl w:ilvl="5">
      <w:start w:val="1"/>
      <w:numFmt w:val="lowerRoman"/>
      <w:lvlText w:val="%6."/>
      <w:lvlJc w:val="right"/>
      <w:pPr>
        <w:tabs>
          <w:tab w:val="num" w:pos="6906"/>
        </w:tabs>
        <w:ind w:left="6906" w:hanging="180"/>
      </w:pPr>
      <w:rPr>
        <w:rFonts w:cs="Times New Roman"/>
      </w:rPr>
    </w:lvl>
    <w:lvl w:ilvl="6">
      <w:start w:val="1"/>
      <w:numFmt w:val="decimal"/>
      <w:lvlText w:val="%7."/>
      <w:lvlJc w:val="left"/>
      <w:pPr>
        <w:tabs>
          <w:tab w:val="num" w:pos="7626"/>
        </w:tabs>
        <w:ind w:left="7626" w:hanging="360"/>
      </w:pPr>
      <w:rPr>
        <w:rFonts w:cs="Times New Roman"/>
      </w:rPr>
    </w:lvl>
    <w:lvl w:ilvl="7">
      <w:start w:val="1"/>
      <w:numFmt w:val="lowerLetter"/>
      <w:lvlText w:val="%8."/>
      <w:lvlJc w:val="left"/>
      <w:pPr>
        <w:tabs>
          <w:tab w:val="num" w:pos="8346"/>
        </w:tabs>
        <w:ind w:left="8346" w:hanging="360"/>
      </w:pPr>
      <w:rPr>
        <w:rFonts w:cs="Times New Roman"/>
      </w:rPr>
    </w:lvl>
    <w:lvl w:ilvl="8">
      <w:start w:val="1"/>
      <w:numFmt w:val="lowerRoman"/>
      <w:lvlText w:val="%9."/>
      <w:lvlJc w:val="right"/>
      <w:pPr>
        <w:tabs>
          <w:tab w:val="num" w:pos="9066"/>
        </w:tabs>
        <w:ind w:left="9066" w:hanging="180"/>
      </w:pPr>
      <w:rPr>
        <w:rFonts w:cs="Times New Roman"/>
      </w:rPr>
    </w:lvl>
  </w:abstractNum>
  <w:abstractNum w:abstractNumId="17"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8" w15:restartNumberingAfterBreak="0">
    <w:nsid w:val="00000015"/>
    <w:multiLevelType w:val="multilevel"/>
    <w:tmpl w:val="79EAA1F6"/>
    <w:name w:val="WW8Num21"/>
    <w:styleLink w:val="Styl5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9" w15:restartNumberingAfterBreak="0">
    <w:nsid w:val="00000016"/>
    <w:multiLevelType w:val="singleLevel"/>
    <w:tmpl w:val="0415000F"/>
    <w:name w:val="WW8Num27"/>
    <w:lvl w:ilvl="0">
      <w:start w:val="1"/>
      <w:numFmt w:val="decimal"/>
      <w:lvlText w:val="%1."/>
      <w:lvlJc w:val="left"/>
      <w:pPr>
        <w:ind w:left="720" w:hanging="360"/>
      </w:pPr>
      <w:rPr>
        <w:rFonts w:cs="Times New Roman" w:hint="default"/>
      </w:rPr>
    </w:lvl>
  </w:abstractNum>
  <w:abstractNum w:abstractNumId="20"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3"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4"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0000001F"/>
    <w:multiLevelType w:val="multilevel"/>
    <w:tmpl w:val="031CC1A8"/>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30"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3"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5"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6"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8"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9"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40"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41"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7"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9"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0"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3"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4"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5"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6"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7" w15:restartNumberingAfterBreak="0">
    <w:nsid w:val="00A606E7"/>
    <w:multiLevelType w:val="hybridMultilevel"/>
    <w:tmpl w:val="67C44E1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8" w15:restartNumberingAfterBreak="0">
    <w:nsid w:val="00D76B93"/>
    <w:multiLevelType w:val="hybridMultilevel"/>
    <w:tmpl w:val="67C44E1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15:restartNumberingAfterBreak="0">
    <w:nsid w:val="01A67984"/>
    <w:multiLevelType w:val="hybridMultilevel"/>
    <w:tmpl w:val="67C44E1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0"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2" w15:restartNumberingAfterBreak="0">
    <w:nsid w:val="076C6868"/>
    <w:multiLevelType w:val="hybridMultilevel"/>
    <w:tmpl w:val="4E28D072"/>
    <w:name w:val="WW8Num253322"/>
    <w:lvl w:ilvl="0" w:tplc="04150017">
      <w:start w:val="1"/>
      <w:numFmt w:val="lowerLetter"/>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63" w15:restartNumberingAfterBreak="0">
    <w:nsid w:val="081B21E3"/>
    <w:multiLevelType w:val="hybridMultilevel"/>
    <w:tmpl w:val="27BCC28A"/>
    <w:lvl w:ilvl="0" w:tplc="C576E2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5"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12476937"/>
    <w:multiLevelType w:val="hybridMultilevel"/>
    <w:tmpl w:val="2AA0AB24"/>
    <w:styleLink w:val="Styl11"/>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146C1C6B"/>
    <w:multiLevelType w:val="hybridMultilevel"/>
    <w:tmpl w:val="3B4E8810"/>
    <w:lvl w:ilvl="0" w:tplc="9EA80432">
      <w:start w:val="1"/>
      <w:numFmt w:val="lowerLetter"/>
      <w:lvlText w:val="%1)"/>
      <w:lvlJc w:val="left"/>
      <w:pPr>
        <w:ind w:left="1080" w:hanging="360"/>
      </w:pPr>
      <w:rPr>
        <w:rFonts w:eastAsia="Times New Roman" w:cs="Arial Narrow"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48445FB"/>
    <w:multiLevelType w:val="hybridMultilevel"/>
    <w:tmpl w:val="7760310C"/>
    <w:lvl w:ilvl="0" w:tplc="77E2A54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9"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1" w15:restartNumberingAfterBreak="0">
    <w:nsid w:val="18EB1DF7"/>
    <w:multiLevelType w:val="multilevel"/>
    <w:tmpl w:val="D02A5704"/>
    <w:name w:val="WW8Num34"/>
    <w:lvl w:ilvl="0">
      <w:start w:val="1"/>
      <w:numFmt w:val="decimal"/>
      <w:lvlText w:val="%1)"/>
      <w:lvlJc w:val="left"/>
      <w:pPr>
        <w:tabs>
          <w:tab w:val="num" w:pos="697"/>
        </w:tabs>
        <w:ind w:left="754" w:hanging="397"/>
      </w:pPr>
      <w:rPr>
        <w:rFonts w:cs="Times New Roman" w:hint="default"/>
        <w:b/>
        <w:i w:val="0"/>
        <w:sz w:val="17"/>
        <w:szCs w:val="17"/>
      </w:rPr>
    </w:lvl>
    <w:lvl w:ilvl="1">
      <w:start w:val="11"/>
      <w:numFmt w:val="decimal"/>
      <w:lvlText w:val="%2."/>
      <w:lvlJc w:val="left"/>
      <w:pPr>
        <w:tabs>
          <w:tab w:val="num" w:pos="284"/>
        </w:tabs>
      </w:pPr>
      <w:rPr>
        <w:rFonts w:cs="Times New Roman" w:hint="default"/>
        <w:b w:val="0"/>
        <w:i w:val="0"/>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72"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4"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1AE87E29"/>
    <w:multiLevelType w:val="hybridMultilevel"/>
    <w:tmpl w:val="5432788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7" w15:restartNumberingAfterBreak="0">
    <w:nsid w:val="1B5254FE"/>
    <w:multiLevelType w:val="hybridMultilevel"/>
    <w:tmpl w:val="99A6E5F6"/>
    <w:lvl w:ilvl="0" w:tplc="323203D8">
      <w:start w:val="1"/>
      <w:numFmt w:val="decimal"/>
      <w:lvlText w:val="%1."/>
      <w:lvlJc w:val="left"/>
      <w:pPr>
        <w:ind w:left="720" w:hanging="360"/>
      </w:pPr>
      <w:rPr>
        <w:rFonts w:ascii="Arial Narrow" w:hAnsi="Arial Narrow" w:hint="default"/>
        <w:color w:val="auto"/>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1CE11918"/>
    <w:multiLevelType w:val="hybridMultilevel"/>
    <w:tmpl w:val="67C44E1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1" w15:restartNumberingAfterBreak="0">
    <w:nsid w:val="1D672DA4"/>
    <w:multiLevelType w:val="hybridMultilevel"/>
    <w:tmpl w:val="5AEA5336"/>
    <w:lvl w:ilvl="0" w:tplc="E2F0C9BA">
      <w:start w:val="4"/>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3"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1F6D5679"/>
    <w:multiLevelType w:val="multilevel"/>
    <w:tmpl w:val="5B9A9666"/>
    <w:name w:val="WW8Num27333"/>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8"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0"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1" w15:restartNumberingAfterBreak="0">
    <w:nsid w:val="2B9C2BEF"/>
    <w:multiLevelType w:val="multilevel"/>
    <w:tmpl w:val="7310B1CC"/>
    <w:styleLink w:val="WW8Num3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2"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15:restartNumberingAfterBreak="0">
    <w:nsid w:val="2BF2233A"/>
    <w:multiLevelType w:val="multilevel"/>
    <w:tmpl w:val="DB7EF816"/>
    <w:lvl w:ilvl="0">
      <w:start w:val="1"/>
      <w:numFmt w:val="decimal"/>
      <w:pStyle w:val="Styl6"/>
      <w:lvlText w:val="%1."/>
      <w:lvlJc w:val="left"/>
      <w:pPr>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color w:val="auto"/>
        <w:sz w:val="22"/>
        <w:szCs w:val="22"/>
      </w:rPr>
    </w:lvl>
    <w:lvl w:ilvl="2">
      <w:start w:val="1"/>
      <w:numFmt w:val="decimal"/>
      <w:lvlText w:val="%1.%2.%3"/>
      <w:lvlJc w:val="left"/>
      <w:pPr>
        <w:tabs>
          <w:tab w:val="num" w:pos="1418"/>
        </w:tabs>
        <w:ind w:left="1418" w:hanging="709"/>
      </w:pPr>
      <w:rPr>
        <w:rFonts w:cs="Times New Roman" w:hint="default"/>
        <w:b w:val="0"/>
        <w:color w:val="auto"/>
        <w:sz w:val="22"/>
        <w:szCs w:val="22"/>
      </w:rPr>
    </w:lvl>
    <w:lvl w:ilvl="3">
      <w:start w:val="1"/>
      <w:numFmt w:val="decimal"/>
      <w:lvlText w:val="%1.%2.%3.%4"/>
      <w:lvlJc w:val="left"/>
      <w:pPr>
        <w:tabs>
          <w:tab w:val="num" w:pos="1418"/>
        </w:tabs>
        <w:ind w:left="2268" w:hanging="850"/>
      </w:pPr>
      <w:rPr>
        <w:rFonts w:cs="Times New Roman" w:hint="default"/>
        <w:b w:val="0"/>
        <w:color w:val="auto"/>
        <w:sz w:val="22"/>
      </w:rPr>
    </w:lvl>
    <w:lvl w:ilvl="4">
      <w:start w:val="1"/>
      <w:numFmt w:val="decimal"/>
      <w:lvlText w:val="%1.%2.%3.%4.%5"/>
      <w:lvlJc w:val="left"/>
      <w:pPr>
        <w:tabs>
          <w:tab w:val="num" w:pos="3402"/>
        </w:tabs>
        <w:ind w:left="3402" w:hanging="1134"/>
      </w:pPr>
      <w:rPr>
        <w:rFonts w:cs="Times New Roman" w:hint="default"/>
        <w:color w:val="000000"/>
        <w:sz w:val="22"/>
        <w:szCs w:val="22"/>
      </w:rPr>
    </w:lvl>
    <w:lvl w:ilvl="5">
      <w:start w:val="1"/>
      <w:numFmt w:val="decimal"/>
      <w:lvlText w:val="%1.%2.%3.%4.%5.%6"/>
      <w:lvlJc w:val="left"/>
      <w:pPr>
        <w:ind w:left="4253" w:hanging="993"/>
      </w:pPr>
      <w:rPr>
        <w:rFonts w:cs="Times New Roman" w:hint="default"/>
        <w:color w:val="000000"/>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4"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6"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8" w15:restartNumberingAfterBreak="0">
    <w:nsid w:val="30A56A32"/>
    <w:multiLevelType w:val="hybridMultilevel"/>
    <w:tmpl w:val="32DA25F6"/>
    <w:lvl w:ilvl="0" w:tplc="C7D8455C">
      <w:start w:val="1"/>
      <w:numFmt w:val="decimal"/>
      <w:lvlText w:val="%1)"/>
      <w:lvlJc w:val="left"/>
      <w:pPr>
        <w:ind w:left="1648" w:hanging="360"/>
      </w:pPr>
      <w:rPr>
        <w:rFonts w:cs="Times New Roman" w:hint="default"/>
        <w:color w:val="auto"/>
        <w:u w:val="none"/>
      </w:rPr>
    </w:lvl>
    <w:lvl w:ilvl="1" w:tplc="04150019" w:tentative="1">
      <w:start w:val="1"/>
      <w:numFmt w:val="lowerLetter"/>
      <w:lvlText w:val="%2."/>
      <w:lvlJc w:val="left"/>
      <w:pPr>
        <w:ind w:left="2368" w:hanging="360"/>
      </w:pPr>
      <w:rPr>
        <w:rFonts w:cs="Times New Roman"/>
      </w:rPr>
    </w:lvl>
    <w:lvl w:ilvl="2" w:tplc="0415001B" w:tentative="1">
      <w:start w:val="1"/>
      <w:numFmt w:val="lowerRoman"/>
      <w:lvlText w:val="%3."/>
      <w:lvlJc w:val="right"/>
      <w:pPr>
        <w:ind w:left="3088" w:hanging="180"/>
      </w:pPr>
      <w:rPr>
        <w:rFonts w:cs="Times New Roman"/>
      </w:rPr>
    </w:lvl>
    <w:lvl w:ilvl="3" w:tplc="0415000F" w:tentative="1">
      <w:start w:val="1"/>
      <w:numFmt w:val="decimal"/>
      <w:lvlText w:val="%4."/>
      <w:lvlJc w:val="left"/>
      <w:pPr>
        <w:ind w:left="3808" w:hanging="360"/>
      </w:pPr>
      <w:rPr>
        <w:rFonts w:cs="Times New Roman"/>
      </w:rPr>
    </w:lvl>
    <w:lvl w:ilvl="4" w:tplc="04150019" w:tentative="1">
      <w:start w:val="1"/>
      <w:numFmt w:val="lowerLetter"/>
      <w:lvlText w:val="%5."/>
      <w:lvlJc w:val="left"/>
      <w:pPr>
        <w:ind w:left="4528" w:hanging="360"/>
      </w:pPr>
      <w:rPr>
        <w:rFonts w:cs="Times New Roman"/>
      </w:rPr>
    </w:lvl>
    <w:lvl w:ilvl="5" w:tplc="0415001B" w:tentative="1">
      <w:start w:val="1"/>
      <w:numFmt w:val="lowerRoman"/>
      <w:lvlText w:val="%6."/>
      <w:lvlJc w:val="right"/>
      <w:pPr>
        <w:ind w:left="5248" w:hanging="180"/>
      </w:pPr>
      <w:rPr>
        <w:rFonts w:cs="Times New Roman"/>
      </w:rPr>
    </w:lvl>
    <w:lvl w:ilvl="6" w:tplc="0415000F" w:tentative="1">
      <w:start w:val="1"/>
      <w:numFmt w:val="decimal"/>
      <w:lvlText w:val="%7."/>
      <w:lvlJc w:val="left"/>
      <w:pPr>
        <w:ind w:left="5968" w:hanging="360"/>
      </w:pPr>
      <w:rPr>
        <w:rFonts w:cs="Times New Roman"/>
      </w:rPr>
    </w:lvl>
    <w:lvl w:ilvl="7" w:tplc="04150019" w:tentative="1">
      <w:start w:val="1"/>
      <w:numFmt w:val="lowerLetter"/>
      <w:lvlText w:val="%8."/>
      <w:lvlJc w:val="left"/>
      <w:pPr>
        <w:ind w:left="6688" w:hanging="360"/>
      </w:pPr>
      <w:rPr>
        <w:rFonts w:cs="Times New Roman"/>
      </w:rPr>
    </w:lvl>
    <w:lvl w:ilvl="8" w:tplc="0415001B" w:tentative="1">
      <w:start w:val="1"/>
      <w:numFmt w:val="lowerRoman"/>
      <w:lvlText w:val="%9."/>
      <w:lvlJc w:val="right"/>
      <w:pPr>
        <w:ind w:left="7408" w:hanging="180"/>
      </w:pPr>
      <w:rPr>
        <w:rFonts w:cs="Times New Roman"/>
      </w:rPr>
    </w:lvl>
  </w:abstractNum>
  <w:abstractNum w:abstractNumId="99" w15:restartNumberingAfterBreak="0">
    <w:nsid w:val="31BF30CC"/>
    <w:multiLevelType w:val="hybridMultilevel"/>
    <w:tmpl w:val="7760310C"/>
    <w:lvl w:ilvl="0" w:tplc="77E2A54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0"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1" w15:restartNumberingAfterBreak="0">
    <w:nsid w:val="337544A5"/>
    <w:multiLevelType w:val="hybridMultilevel"/>
    <w:tmpl w:val="5AEA5336"/>
    <w:lvl w:ilvl="0" w:tplc="E2F0C9BA">
      <w:start w:val="4"/>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549013D"/>
    <w:multiLevelType w:val="multilevel"/>
    <w:tmpl w:val="4DCAC8E0"/>
    <w:lvl w:ilvl="0">
      <w:start w:val="1"/>
      <w:numFmt w:val="decimal"/>
      <w:lvlText w:val="%1."/>
      <w:lvlJc w:val="left"/>
      <w:pPr>
        <w:tabs>
          <w:tab w:val="num" w:pos="284"/>
        </w:tabs>
        <w:ind w:left="284" w:hanging="284"/>
      </w:pPr>
    </w:lvl>
    <w:lvl w:ilvl="1">
      <w:start w:val="1"/>
      <w:numFmt w:val="decimal"/>
      <w:lvlText w:val="%2)"/>
      <w:lvlJc w:val="left"/>
      <w:pPr>
        <w:tabs>
          <w:tab w:val="num" w:pos="284"/>
        </w:tabs>
        <w:ind w:left="567" w:hanging="283"/>
      </w:pPr>
    </w:lvl>
    <w:lvl w:ilvl="2">
      <w:start w:val="1"/>
      <w:numFmt w:val="lowerLetter"/>
      <w:lvlText w:val="%3)"/>
      <w:lvlJc w:val="left"/>
      <w:pPr>
        <w:tabs>
          <w:tab w:val="num" w:pos="851"/>
        </w:tabs>
        <w:ind w:left="851" w:hanging="284"/>
      </w:pPr>
    </w:lvl>
    <w:lvl w:ilvl="3">
      <w:start w:val="1"/>
      <w:numFmt w:val="bullet"/>
      <w:lvlText w:val="-"/>
      <w:lvlJc w:val="left"/>
      <w:pPr>
        <w:tabs>
          <w:tab w:val="num" w:pos="1134"/>
        </w:tabs>
        <w:ind w:left="1134" w:hanging="283"/>
      </w:pPr>
      <w:rPr>
        <w:rFonts w:ascii="Arial" w:hAnsi="Arial"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6C67D9C"/>
    <w:multiLevelType w:val="hybridMultilevel"/>
    <w:tmpl w:val="45005DCC"/>
    <w:lvl w:ilvl="0" w:tplc="AA34106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4"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5" w15:restartNumberingAfterBreak="0">
    <w:nsid w:val="38EC6C68"/>
    <w:multiLevelType w:val="multilevel"/>
    <w:tmpl w:val="2D8CD3D4"/>
    <w:styleLink w:val="WW8Num19"/>
    <w:lvl w:ilvl="0">
      <w:start w:val="3"/>
      <w:numFmt w:val="upperRoman"/>
      <w:lvlText w:val="%1)"/>
      <w:lvlJc w:val="left"/>
      <w:rPr>
        <w:rFonts w:ascii="Calibri" w:eastAsia="Symbol" w:hAnsi="Calibri" w:cs="Calibri"/>
        <w:sz w:val="22"/>
        <w:szCs w:val="22"/>
      </w:rPr>
    </w:lvl>
    <w:lvl w:ilvl="1">
      <w:start w:val="1"/>
      <w:numFmt w:val="decimal"/>
      <w:lvlText w:val="%2)"/>
      <w:lvlJc w:val="left"/>
      <w:rPr>
        <w:rFonts w:ascii="Calibri" w:eastAsia="Symbol" w:hAnsi="Calibri" w:cs="Calibri"/>
        <w:sz w:val="22"/>
        <w:szCs w:val="22"/>
      </w:rPr>
    </w:lvl>
    <w:lvl w:ilvl="2">
      <w:start w:val="1"/>
      <w:numFmt w:val="lowerLetter"/>
      <w:lvlText w:val="%3)"/>
      <w:lvlJc w:val="left"/>
      <w:rPr>
        <w:rFonts w:ascii="Calibri" w:eastAsia="Symbol" w:hAnsi="Calibri" w:cs="Calibri"/>
        <w:sz w:val="22"/>
        <w:szCs w:val="22"/>
      </w:rPr>
    </w:lvl>
    <w:lvl w:ilvl="3">
      <w:start w:val="1"/>
      <w:numFmt w:val="decimal"/>
      <w:lvlText w:val="(%4)"/>
      <w:lvlJc w:val="left"/>
      <w:rPr>
        <w:rFonts w:ascii="Calibri" w:eastAsia="Symbol" w:hAnsi="Calibri" w:cs="Calibri"/>
        <w:sz w:val="22"/>
        <w:szCs w:val="22"/>
      </w:rPr>
    </w:lvl>
    <w:lvl w:ilvl="4">
      <w:start w:val="1"/>
      <w:numFmt w:val="lowerLetter"/>
      <w:lvlText w:val="(%5)"/>
      <w:lvlJc w:val="left"/>
      <w:rPr>
        <w:rFonts w:ascii="Calibri" w:eastAsia="Symbol" w:hAnsi="Calibri" w:cs="Calibri"/>
        <w:sz w:val="22"/>
        <w:szCs w:val="22"/>
      </w:rPr>
    </w:lvl>
    <w:lvl w:ilvl="5">
      <w:start w:val="1"/>
      <w:numFmt w:val="lowerRoman"/>
      <w:lvlText w:val="(%6)"/>
      <w:lvlJc w:val="left"/>
      <w:rPr>
        <w:rFonts w:ascii="Calibri" w:eastAsia="Symbol" w:hAnsi="Calibri" w:cs="Calibri"/>
        <w:sz w:val="22"/>
        <w:szCs w:val="22"/>
      </w:rPr>
    </w:lvl>
    <w:lvl w:ilvl="6">
      <w:start w:val="1"/>
      <w:numFmt w:val="decimal"/>
      <w:lvlText w:val="%7."/>
      <w:lvlJc w:val="left"/>
      <w:rPr>
        <w:rFonts w:ascii="Calibri" w:eastAsia="Symbol" w:hAnsi="Calibri" w:cs="Calibri"/>
        <w:sz w:val="22"/>
        <w:szCs w:val="22"/>
      </w:rPr>
    </w:lvl>
    <w:lvl w:ilvl="7">
      <w:start w:val="1"/>
      <w:numFmt w:val="lowerLetter"/>
      <w:lvlText w:val="%8."/>
      <w:lvlJc w:val="left"/>
      <w:rPr>
        <w:rFonts w:ascii="Calibri" w:eastAsia="Symbol" w:hAnsi="Calibri" w:cs="Calibri"/>
        <w:sz w:val="22"/>
        <w:szCs w:val="22"/>
      </w:rPr>
    </w:lvl>
    <w:lvl w:ilvl="8">
      <w:start w:val="1"/>
      <w:numFmt w:val="lowerRoman"/>
      <w:lvlText w:val="%9."/>
      <w:lvlJc w:val="left"/>
      <w:rPr>
        <w:rFonts w:ascii="Calibri" w:eastAsia="Symbol" w:hAnsi="Calibri" w:cs="Calibri"/>
        <w:sz w:val="22"/>
        <w:szCs w:val="22"/>
      </w:rPr>
    </w:lvl>
  </w:abstractNum>
  <w:abstractNum w:abstractNumId="106" w15:restartNumberingAfterBreak="0">
    <w:nsid w:val="3ACB2D1F"/>
    <w:multiLevelType w:val="multilevel"/>
    <w:tmpl w:val="569E6A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15:restartNumberingAfterBreak="0">
    <w:nsid w:val="3B4759A7"/>
    <w:multiLevelType w:val="hybridMultilevel"/>
    <w:tmpl w:val="34A85C5E"/>
    <w:lvl w:ilvl="0" w:tplc="8B84C2E2">
      <w:start w:val="1"/>
      <w:numFmt w:val="upperLetter"/>
      <w:lvlText w:val="%1."/>
      <w:lvlJc w:val="left"/>
      <w:pPr>
        <w:ind w:left="720" w:hanging="360"/>
      </w:pPr>
      <w:rPr>
        <w:rFonts w:cs="Times New Roman"/>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CB940EE"/>
    <w:multiLevelType w:val="hybridMultilevel"/>
    <w:tmpl w:val="744E3BE4"/>
    <w:name w:val="WW8Num443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3D4E1975"/>
    <w:multiLevelType w:val="multilevel"/>
    <w:tmpl w:val="EC3415C4"/>
    <w:lvl w:ilvl="0">
      <w:start w:val="13"/>
      <w:numFmt w:val="decimal"/>
      <w:lvlText w:val="%1."/>
      <w:lvlJc w:val="left"/>
      <w:pPr>
        <w:ind w:left="1560" w:hanging="567"/>
      </w:pPr>
      <w:rPr>
        <w:rFonts w:hint="default"/>
        <w:b/>
      </w:rPr>
    </w:lvl>
    <w:lvl w:ilvl="1">
      <w:start w:val="1"/>
      <w:numFmt w:val="decimal"/>
      <w:lvlText w:val="%1.%2"/>
      <w:lvlJc w:val="left"/>
      <w:pPr>
        <w:ind w:left="567" w:hanging="567"/>
      </w:pPr>
      <w:rPr>
        <w:rFonts w:ascii="Arial Narrow" w:hAnsi="Arial Narrow" w:hint="default"/>
        <w:b w:val="0"/>
      </w:rPr>
    </w:lvl>
    <w:lvl w:ilvl="2">
      <w:start w:val="1"/>
      <w:numFmt w:val="decimal"/>
      <w:lvlText w:val="%1.%2.%3"/>
      <w:lvlJc w:val="left"/>
      <w:pPr>
        <w:ind w:left="1276" w:hanging="709"/>
      </w:pPr>
      <w:rPr>
        <w:rFonts w:ascii="Arial Narrow" w:hAnsi="Arial Narrow" w:hint="default"/>
        <w:b w:val="0"/>
        <w:strike w:val="0"/>
        <w:color w:val="auto"/>
      </w:rPr>
    </w:lvl>
    <w:lvl w:ilvl="3">
      <w:start w:val="1"/>
      <w:numFmt w:val="decimal"/>
      <w:lvlText w:val="%1.%2.%3.%4"/>
      <w:lvlJc w:val="left"/>
      <w:pPr>
        <w:ind w:left="2126" w:hanging="850"/>
      </w:pPr>
      <w:rPr>
        <w:rFonts w:ascii="Arial Narrow" w:hAnsi="Arial Narrow" w:hint="default"/>
        <w:b w:val="0"/>
        <w:strike w:val="0"/>
        <w:color w:val="auto"/>
      </w:rPr>
    </w:lvl>
    <w:lvl w:ilvl="4">
      <w:start w:val="1"/>
      <w:numFmt w:val="decimal"/>
      <w:lvlText w:val="%1.%2.%3.%4.%5"/>
      <w:lvlJc w:val="left"/>
      <w:pPr>
        <w:ind w:left="3262" w:hanging="993"/>
      </w:pPr>
      <w:rPr>
        <w:rFonts w:ascii="Arial Narrow" w:hAnsi="Arial Narrow" w:hint="default"/>
        <w:b w:val="0"/>
        <w:color w:val="auto"/>
        <w:sz w:val="22"/>
        <w:szCs w:val="22"/>
      </w:rPr>
    </w:lvl>
    <w:lvl w:ilvl="5">
      <w:start w:val="1"/>
      <w:numFmt w:val="decimal"/>
      <w:lvlText w:val="%1.%2.%3.%4.%5.%6"/>
      <w:lvlJc w:val="left"/>
      <w:pPr>
        <w:tabs>
          <w:tab w:val="num" w:pos="4394"/>
        </w:tabs>
        <w:ind w:left="4394" w:hanging="1275"/>
      </w:pPr>
      <w:rPr>
        <w:rFonts w:hint="default"/>
      </w:rPr>
    </w:lvl>
    <w:lvl w:ilvl="6">
      <w:start w:val="1"/>
      <w:numFmt w:val="decimal"/>
      <w:lvlText w:val="%1.%2.%3.%4.%5.%6.%7"/>
      <w:lvlJc w:val="left"/>
      <w:pPr>
        <w:tabs>
          <w:tab w:val="num" w:pos="5812"/>
        </w:tabs>
        <w:ind w:left="5812" w:hanging="141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3"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4" w15:restartNumberingAfterBreak="0">
    <w:nsid w:val="3E310D22"/>
    <w:multiLevelType w:val="hybridMultilevel"/>
    <w:tmpl w:val="E076B2DE"/>
    <w:lvl w:ilvl="0" w:tplc="7EC4C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6"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40CB6E8A"/>
    <w:multiLevelType w:val="multilevel"/>
    <w:tmpl w:val="5450E882"/>
    <w:name w:val="WW8Num263"/>
    <w:lvl w:ilvl="0">
      <w:start w:val="1"/>
      <w:numFmt w:val="decimal"/>
      <w:lvlText w:val="%1)"/>
      <w:lvlJc w:val="left"/>
      <w:pPr>
        <w:tabs>
          <w:tab w:val="num" w:pos="717"/>
        </w:tabs>
        <w:ind w:left="717" w:hanging="357"/>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9" w15:restartNumberingAfterBreak="0">
    <w:nsid w:val="4118081B"/>
    <w:multiLevelType w:val="hybridMultilevel"/>
    <w:tmpl w:val="318AE644"/>
    <w:styleLink w:val="Styl12"/>
    <w:lvl w:ilvl="0" w:tplc="75162CF8">
      <w:start w:val="1"/>
      <w:numFmt w:val="decimal"/>
      <w:lvlText w:val="%1)"/>
      <w:lvlJc w:val="left"/>
      <w:pPr>
        <w:ind w:left="720" w:hanging="360"/>
      </w:pPr>
      <w:rPr>
        <w:rFonts w:ascii="Arial Narrow" w:eastAsia="Times New Roman" w:hAnsi="Arial Narrow"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0"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4"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25" w15:restartNumberingAfterBreak="0">
    <w:nsid w:val="44F2428E"/>
    <w:multiLevelType w:val="multilevel"/>
    <w:tmpl w:val="217CEC04"/>
    <w:styleLink w:val="WW8Num60"/>
    <w:lvl w:ilvl="0">
      <w:start w:val="1"/>
      <w:numFmt w:val="decimal"/>
      <w:lvlText w:val="%1)"/>
      <w:lvlJc w:val="left"/>
      <w:rPr>
        <w:rFonts w:ascii="Calibri" w:hAnsi="Calibri"/>
        <w:b/>
        <w:bCs/>
      </w:rPr>
    </w:lvl>
    <w:lvl w:ilvl="1">
      <w:start w:val="1"/>
      <w:numFmt w:val="decimal"/>
      <w:lvlText w:val="%2)"/>
      <w:lvlJc w:val="left"/>
      <w:rPr>
        <w:rFonts w:ascii="Calibri" w:hAnsi="Calibri"/>
        <w:b/>
        <w:bCs/>
      </w:rPr>
    </w:lvl>
    <w:lvl w:ilvl="2">
      <w:start w:val="1"/>
      <w:numFmt w:val="decimal"/>
      <w:lvlText w:val="%3)"/>
      <w:lvlJc w:val="left"/>
      <w:rPr>
        <w:rFonts w:ascii="Calibri" w:hAnsi="Calibri"/>
        <w:b/>
        <w:bCs/>
      </w:rPr>
    </w:lvl>
    <w:lvl w:ilvl="3">
      <w:start w:val="1"/>
      <w:numFmt w:val="decimal"/>
      <w:lvlText w:val="%4)"/>
      <w:lvlJc w:val="left"/>
      <w:rPr>
        <w:rFonts w:ascii="Calibri" w:hAnsi="Calibri"/>
        <w:b/>
        <w:bCs/>
      </w:rPr>
    </w:lvl>
    <w:lvl w:ilvl="4">
      <w:start w:val="1"/>
      <w:numFmt w:val="decimal"/>
      <w:lvlText w:val="%5)"/>
      <w:lvlJc w:val="left"/>
      <w:rPr>
        <w:rFonts w:ascii="Calibri" w:hAnsi="Calibri"/>
        <w:b/>
        <w:bCs/>
      </w:rPr>
    </w:lvl>
    <w:lvl w:ilvl="5">
      <w:start w:val="1"/>
      <w:numFmt w:val="decimal"/>
      <w:lvlText w:val="%6)"/>
      <w:lvlJc w:val="left"/>
      <w:rPr>
        <w:rFonts w:ascii="Calibri" w:hAnsi="Calibri"/>
        <w:b/>
        <w:bCs/>
      </w:rPr>
    </w:lvl>
    <w:lvl w:ilvl="6">
      <w:start w:val="1"/>
      <w:numFmt w:val="decimal"/>
      <w:lvlText w:val="%7)"/>
      <w:lvlJc w:val="left"/>
      <w:rPr>
        <w:rFonts w:ascii="Calibri" w:hAnsi="Calibri"/>
        <w:b/>
        <w:bCs/>
      </w:rPr>
    </w:lvl>
    <w:lvl w:ilvl="7">
      <w:start w:val="1"/>
      <w:numFmt w:val="decimal"/>
      <w:lvlText w:val="%8)"/>
      <w:lvlJc w:val="left"/>
      <w:rPr>
        <w:rFonts w:ascii="Calibri" w:hAnsi="Calibri"/>
        <w:b/>
        <w:bCs/>
      </w:rPr>
    </w:lvl>
    <w:lvl w:ilvl="8">
      <w:start w:val="1"/>
      <w:numFmt w:val="decimal"/>
      <w:lvlText w:val="%9)"/>
      <w:lvlJc w:val="left"/>
      <w:rPr>
        <w:rFonts w:ascii="Calibri" w:hAnsi="Calibri"/>
        <w:b/>
        <w:bCs/>
      </w:rPr>
    </w:lvl>
  </w:abstractNum>
  <w:abstractNum w:abstractNumId="126"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7"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72E71B7"/>
    <w:multiLevelType w:val="hybridMultilevel"/>
    <w:tmpl w:val="710E8B98"/>
    <w:lvl w:ilvl="0" w:tplc="306CFEC0">
      <w:start w:val="4"/>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0" w15:restartNumberingAfterBreak="0">
    <w:nsid w:val="4B1109F9"/>
    <w:multiLevelType w:val="multilevel"/>
    <w:tmpl w:val="EE3876BC"/>
    <w:lvl w:ilvl="0">
      <w:start w:val="1"/>
      <w:numFmt w:val="decimal"/>
      <w:lvlText w:val="%1."/>
      <w:lvlJc w:val="left"/>
      <w:pPr>
        <w:ind w:left="567" w:hanging="567"/>
      </w:pPr>
      <w:rPr>
        <w:rFonts w:hint="default"/>
        <w:b/>
      </w:rPr>
    </w:lvl>
    <w:lvl w:ilvl="1">
      <w:start w:val="1"/>
      <w:numFmt w:val="decimal"/>
      <w:lvlText w:val="%1.%2"/>
      <w:lvlJc w:val="left"/>
      <w:pPr>
        <w:tabs>
          <w:tab w:val="num" w:pos="567"/>
        </w:tabs>
        <w:ind w:left="567" w:hanging="567"/>
      </w:pPr>
      <w:rPr>
        <w:rFonts w:ascii="Arial Narrow" w:hAnsi="Arial Narrow" w:hint="default"/>
        <w:b w:val="0"/>
      </w:rPr>
    </w:lvl>
    <w:lvl w:ilvl="2">
      <w:start w:val="1"/>
      <w:numFmt w:val="decimal"/>
      <w:lvlText w:val="%1.%2.%3"/>
      <w:lvlJc w:val="left"/>
      <w:pPr>
        <w:tabs>
          <w:tab w:val="num" w:pos="1276"/>
        </w:tabs>
        <w:ind w:left="1276" w:hanging="709"/>
      </w:pPr>
      <w:rPr>
        <w:rFonts w:ascii="Arial Narrow" w:hAnsi="Arial Narrow" w:hint="default"/>
        <w:b w:val="0"/>
        <w:strike w:val="0"/>
        <w:color w:val="auto"/>
      </w:rPr>
    </w:lvl>
    <w:lvl w:ilvl="3">
      <w:start w:val="1"/>
      <w:numFmt w:val="decimal"/>
      <w:lvlText w:val="%1.%2.%3.%4"/>
      <w:lvlJc w:val="left"/>
      <w:pPr>
        <w:tabs>
          <w:tab w:val="num" w:pos="2126"/>
        </w:tabs>
        <w:ind w:left="2126" w:hanging="850"/>
      </w:pPr>
      <w:rPr>
        <w:rFonts w:ascii="Arial Narrow" w:hAnsi="Arial Narrow" w:hint="default"/>
        <w:b w:val="0"/>
        <w:strike w:val="0"/>
        <w:color w:val="auto"/>
      </w:rPr>
    </w:lvl>
    <w:lvl w:ilvl="4">
      <w:start w:val="1"/>
      <w:numFmt w:val="decimal"/>
      <w:lvlText w:val="%1.%2.%3.%4.%5"/>
      <w:lvlJc w:val="left"/>
      <w:pPr>
        <w:ind w:left="3262" w:hanging="993"/>
      </w:pPr>
      <w:rPr>
        <w:rFonts w:ascii="Arial Narrow" w:hAnsi="Arial Narrow" w:hint="default"/>
        <w:b w:val="0"/>
        <w:color w:val="auto"/>
        <w:sz w:val="22"/>
        <w:szCs w:val="22"/>
      </w:rPr>
    </w:lvl>
    <w:lvl w:ilvl="5">
      <w:start w:val="1"/>
      <w:numFmt w:val="decimal"/>
      <w:lvlText w:val="%1.%2.%3.%4.%5.%6"/>
      <w:lvlJc w:val="left"/>
      <w:pPr>
        <w:tabs>
          <w:tab w:val="num" w:pos="4394"/>
        </w:tabs>
        <w:ind w:left="4394" w:hanging="1275"/>
      </w:pPr>
      <w:rPr>
        <w:rFonts w:hint="default"/>
      </w:rPr>
    </w:lvl>
    <w:lvl w:ilvl="6">
      <w:start w:val="1"/>
      <w:numFmt w:val="decimal"/>
      <w:lvlText w:val="%1.%2.%3.%4.%5.%6.%7"/>
      <w:lvlJc w:val="left"/>
      <w:pPr>
        <w:tabs>
          <w:tab w:val="num" w:pos="5812"/>
        </w:tabs>
        <w:ind w:left="5812" w:hanging="141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4C0935F3"/>
    <w:multiLevelType w:val="hybridMultilevel"/>
    <w:tmpl w:val="7548EC06"/>
    <w:lvl w:ilvl="0" w:tplc="4BFC57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32"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3" w15:restartNumberingAfterBreak="0">
    <w:nsid w:val="4D5B5059"/>
    <w:multiLevelType w:val="multilevel"/>
    <w:tmpl w:val="DDEC5190"/>
    <w:name w:val="WW8Num45"/>
    <w:lvl w:ilvl="0">
      <w:start w:val="5"/>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hint="default"/>
      </w:rPr>
    </w:lvl>
    <w:lvl w:ilvl="2">
      <w:start w:val="2"/>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4"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36" w15:restartNumberingAfterBreak="0">
    <w:nsid w:val="4FBD419A"/>
    <w:multiLevelType w:val="multilevel"/>
    <w:tmpl w:val="E0F84E20"/>
    <w:lvl w:ilvl="0">
      <w:start w:val="1"/>
      <w:numFmt w:val="decimal"/>
      <w:lvlText w:val="%1."/>
      <w:lvlJc w:val="left"/>
      <w:pPr>
        <w:ind w:left="720" w:hanging="360"/>
      </w:pPr>
      <w:rPr>
        <w:rFonts w:ascii="Arial Narrow" w:eastAsia="Symbol" w:hAnsi="Arial Narrow" w:cs="Times New Roman" w:hint="default"/>
        <w:b w:val="0"/>
        <w:sz w:val="22"/>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rPr>
    </w:lvl>
    <w:lvl w:ilvl="4">
      <w:start w:val="1"/>
      <w:numFmt w:val="decimal"/>
      <w:isLgl/>
      <w:lvlText w:val="%1.%2.%3.%4.%5"/>
      <w:lvlJc w:val="left"/>
      <w:pPr>
        <w:ind w:left="2476" w:hanging="72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137"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39"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0" w15:restartNumberingAfterBreak="0">
    <w:nsid w:val="561478FA"/>
    <w:multiLevelType w:val="multilevel"/>
    <w:tmpl w:val="4DCAC8E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64301A6"/>
    <w:multiLevelType w:val="hybridMultilevel"/>
    <w:tmpl w:val="BE3A602C"/>
    <w:name w:val="WW8Num25332"/>
    <w:lvl w:ilvl="0" w:tplc="7EC4C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6665ABD"/>
    <w:multiLevelType w:val="multilevel"/>
    <w:tmpl w:val="86B67928"/>
    <w:styleLink w:val="WW8Num16"/>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3" w15:restartNumberingAfterBreak="0">
    <w:nsid w:val="56A24698"/>
    <w:multiLevelType w:val="multilevel"/>
    <w:tmpl w:val="1124117C"/>
    <w:styleLink w:val="Styl13"/>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4" w15:restartNumberingAfterBreak="0">
    <w:nsid w:val="573B3ADE"/>
    <w:multiLevelType w:val="hybridMultilevel"/>
    <w:tmpl w:val="67C44E1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5"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47" w15:restartNumberingAfterBreak="0">
    <w:nsid w:val="58EC176A"/>
    <w:multiLevelType w:val="hybridMultilevel"/>
    <w:tmpl w:val="CD6083DA"/>
    <w:name w:val="WW8Num253322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8"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49"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E5C386D"/>
    <w:multiLevelType w:val="hybridMultilevel"/>
    <w:tmpl w:val="671ABE2A"/>
    <w:lvl w:ilvl="0" w:tplc="4A946338">
      <w:start w:val="3"/>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FD4149A"/>
    <w:multiLevelType w:val="hybridMultilevel"/>
    <w:tmpl w:val="BF9412DC"/>
    <w:lvl w:ilvl="0" w:tplc="4050B10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3" w15:restartNumberingAfterBreak="0">
    <w:nsid w:val="5FFC15AE"/>
    <w:multiLevelType w:val="hybridMultilevel"/>
    <w:tmpl w:val="7760310C"/>
    <w:lvl w:ilvl="0" w:tplc="77E2A54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4" w15:restartNumberingAfterBreak="0">
    <w:nsid w:val="623E3E3D"/>
    <w:multiLevelType w:val="multilevel"/>
    <w:tmpl w:val="4DCAC8E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56" w15:restartNumberingAfterBreak="0">
    <w:nsid w:val="67253CB9"/>
    <w:multiLevelType w:val="hybridMultilevel"/>
    <w:tmpl w:val="FA6ED6DC"/>
    <w:lvl w:ilvl="0" w:tplc="5D842402">
      <w:start w:val="1"/>
      <w:numFmt w:val="decimal"/>
      <w:lvlText w:val="%1."/>
      <w:lvlJc w:val="left"/>
      <w:pPr>
        <w:ind w:left="1288" w:hanging="360"/>
      </w:pPr>
      <w:rPr>
        <w:rFonts w:ascii="Arial Narrow" w:eastAsia="Times New Roman" w:hAnsi="Arial Narrow" w:cs="Times New Roman"/>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157" w15:restartNumberingAfterBreak="0">
    <w:nsid w:val="67881727"/>
    <w:multiLevelType w:val="hybridMultilevel"/>
    <w:tmpl w:val="D10E9482"/>
    <w:name w:val="WW8Num1622222"/>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58" w15:restartNumberingAfterBreak="0">
    <w:nsid w:val="68263717"/>
    <w:multiLevelType w:val="multilevel"/>
    <w:tmpl w:val="3B1AA0AE"/>
    <w:name w:val="WW8Num110"/>
    <w:lvl w:ilvl="0">
      <w:start w:val="3"/>
      <w:numFmt w:val="decimal"/>
      <w:lvlText w:val="%1."/>
      <w:lvlJc w:val="left"/>
      <w:pPr>
        <w:tabs>
          <w:tab w:val="num" w:pos="0"/>
        </w:tabs>
      </w:pPr>
      <w:rPr>
        <w:rFonts w:ascii="Arial Narrow" w:hAnsi="Arial Narrow" w:cs="Times New Roman" w:hint="default"/>
        <w:b/>
        <w:caps w:val="0"/>
        <w:strike w:val="0"/>
        <w:dstrike w:val="0"/>
        <w:vanish w:val="0"/>
        <w:color w:val="auto"/>
        <w:sz w:val="22"/>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lowerLetter"/>
      <w:lvlText w:val="%7)"/>
      <w:lvlJc w:val="left"/>
      <w:pPr>
        <w:tabs>
          <w:tab w:val="num" w:pos="0"/>
        </w:tabs>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9"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0" w15:restartNumberingAfterBreak="0">
    <w:nsid w:val="68CC3687"/>
    <w:multiLevelType w:val="multilevel"/>
    <w:tmpl w:val="0DAA986E"/>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color w:val="auto"/>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69815A5E"/>
    <w:multiLevelType w:val="hybridMultilevel"/>
    <w:tmpl w:val="22521160"/>
    <w:lvl w:ilvl="0" w:tplc="CD2C9B06">
      <w:start w:val="4"/>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6AB57715"/>
    <w:multiLevelType w:val="hybridMultilevel"/>
    <w:tmpl w:val="671ABE2A"/>
    <w:lvl w:ilvl="0" w:tplc="4A946338">
      <w:start w:val="3"/>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C55452E"/>
    <w:multiLevelType w:val="multilevel"/>
    <w:tmpl w:val="5704AE4A"/>
    <w:name w:val="WW8Num110"/>
    <w:lvl w:ilvl="0">
      <w:start w:val="4"/>
      <w:numFmt w:val="decimal"/>
      <w:lvlText w:val="%1)"/>
      <w:lvlJc w:val="left"/>
      <w:pPr>
        <w:tabs>
          <w:tab w:val="num" w:pos="2880"/>
        </w:tabs>
        <w:ind w:left="2880" w:hanging="360"/>
      </w:pPr>
      <w:rPr>
        <w:rFonts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167"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8" w15:restartNumberingAfterBreak="0">
    <w:nsid w:val="70D437A9"/>
    <w:multiLevelType w:val="hybridMultilevel"/>
    <w:tmpl w:val="986AA64E"/>
    <w:lvl w:ilvl="0" w:tplc="04150017">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69"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1"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72" w15:restartNumberingAfterBreak="0">
    <w:nsid w:val="74BC1C89"/>
    <w:multiLevelType w:val="hybridMultilevel"/>
    <w:tmpl w:val="67C44E1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3" w15:restartNumberingAfterBreak="0">
    <w:nsid w:val="75AE7730"/>
    <w:multiLevelType w:val="hybridMultilevel"/>
    <w:tmpl w:val="70609924"/>
    <w:lvl w:ilvl="0" w:tplc="EA5A3F46">
      <w:start w:val="2"/>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5F6374A"/>
    <w:multiLevelType w:val="hybridMultilevel"/>
    <w:tmpl w:val="7FC2DC6A"/>
    <w:lvl w:ilvl="0" w:tplc="5EF08724">
      <w:start w:val="2"/>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62A7B55"/>
    <w:multiLevelType w:val="hybridMultilevel"/>
    <w:tmpl w:val="CEEA98B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6"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7"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78"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9" w15:restartNumberingAfterBreak="0">
    <w:nsid w:val="7AEA44E3"/>
    <w:multiLevelType w:val="multilevel"/>
    <w:tmpl w:val="4DCAC8E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1"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82"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3"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2"/>
  </w:num>
  <w:num w:numId="2">
    <w:abstractNumId w:val="143"/>
  </w:num>
  <w:num w:numId="3">
    <w:abstractNumId w:val="93"/>
  </w:num>
  <w:num w:numId="4">
    <w:abstractNumId w:val="73"/>
  </w:num>
  <w:num w:numId="5">
    <w:abstractNumId w:val="70"/>
  </w:num>
  <w:num w:numId="6">
    <w:abstractNumId w:val="113"/>
  </w:num>
  <w:num w:numId="7">
    <w:abstractNumId w:val="124"/>
  </w:num>
  <w:num w:numId="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9"/>
  </w:num>
  <w:num w:numId="11">
    <w:abstractNumId w:val="66"/>
  </w:num>
  <w:num w:numId="12">
    <w:abstractNumId w:val="10"/>
  </w:num>
  <w:num w:numId="13">
    <w:abstractNumId w:val="93"/>
  </w:num>
  <w:num w:numId="1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6"/>
  </w:num>
  <w:num w:numId="18">
    <w:abstractNumId w:val="98"/>
  </w:num>
  <w:num w:numId="19">
    <w:abstractNumId w:val="130"/>
  </w:num>
  <w:num w:numId="20">
    <w:abstractNumId w:val="19"/>
  </w:num>
  <w:num w:numId="21">
    <w:abstractNumId w:val="11"/>
    <w:lvlOverride w:ilvl="0">
      <w:startOverride w:val="2"/>
    </w:lvlOverride>
  </w:num>
  <w:num w:numId="22">
    <w:abstractNumId w:val="175"/>
  </w:num>
  <w:num w:numId="23">
    <w:abstractNumId w:val="12"/>
  </w:num>
  <w:num w:numId="24">
    <w:abstractNumId w:val="6"/>
  </w:num>
  <w:num w:numId="25">
    <w:abstractNumId w:val="160"/>
  </w:num>
  <w:num w:numId="26">
    <w:abstractNumId w:val="179"/>
  </w:num>
  <w:num w:numId="27">
    <w:abstractNumId w:val="154"/>
  </w:num>
  <w:num w:numId="28">
    <w:abstractNumId w:val="140"/>
  </w:num>
  <w:num w:numId="29">
    <w:abstractNumId w:val="10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num>
  <w:num w:numId="32">
    <w:abstractNumId w:val="114"/>
  </w:num>
  <w:num w:numId="33">
    <w:abstractNumId w:val="136"/>
  </w:num>
  <w:num w:numId="34">
    <w:abstractNumId w:val="91"/>
  </w:num>
  <w:num w:numId="35">
    <w:abstractNumId w:val="142"/>
  </w:num>
  <w:num w:numId="36">
    <w:abstractNumId w:val="125"/>
  </w:num>
  <w:num w:numId="37">
    <w:abstractNumId w:val="105"/>
  </w:num>
  <w:num w:numId="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4"/>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4"/>
  </w:num>
  <w:num w:numId="42">
    <w:abstractNumId w:val="58"/>
  </w:num>
  <w:num w:numId="43">
    <w:abstractNumId w:val="103"/>
  </w:num>
  <w:num w:numId="44">
    <w:abstractNumId w:val="80"/>
  </w:num>
  <w:num w:numId="45">
    <w:abstractNumId w:val="172"/>
  </w:num>
  <w:num w:numId="46">
    <w:abstractNumId w:val="153"/>
  </w:num>
  <w:num w:numId="47">
    <w:abstractNumId w:val="57"/>
  </w:num>
  <w:num w:numId="48">
    <w:abstractNumId w:val="59"/>
  </w:num>
  <w:num w:numId="49">
    <w:abstractNumId w:val="151"/>
  </w:num>
  <w:num w:numId="50">
    <w:abstractNumId w:val="161"/>
  </w:num>
  <w:num w:numId="51">
    <w:abstractNumId w:val="128"/>
  </w:num>
  <w:num w:numId="52">
    <w:abstractNumId w:val="174"/>
  </w:num>
  <w:num w:numId="53">
    <w:abstractNumId w:val="101"/>
  </w:num>
  <w:num w:numId="54">
    <w:abstractNumId w:val="93"/>
    <w:lvlOverride w:ilvl="0">
      <w:startOverride w:val="15"/>
    </w:lvlOverride>
    <w:lvlOverride w:ilvl="1">
      <w:startOverride w:val="3"/>
    </w:lvlOverride>
    <w:lvlOverride w:ilvl="2">
      <w:startOverride w:val="2"/>
    </w:lvlOverride>
  </w:num>
  <w:num w:numId="55">
    <w:abstractNumId w:val="173"/>
  </w:num>
  <w:num w:numId="56">
    <w:abstractNumId w:val="81"/>
  </w:num>
  <w:num w:numId="57">
    <w:abstractNumId w:val="152"/>
  </w:num>
  <w:num w:numId="58">
    <w:abstractNumId w:val="67"/>
  </w:num>
  <w:num w:numId="59">
    <w:abstractNumId w:val="111"/>
  </w:num>
  <w:num w:numId="60">
    <w:abstractNumId w:val="64"/>
  </w:num>
  <w:num w:numId="61">
    <w:abstractNumId w:val="88"/>
  </w:num>
  <w:num w:numId="62">
    <w:abstractNumId w:val="159"/>
  </w:num>
  <w:num w:numId="63">
    <w:abstractNumId w:val="82"/>
  </w:num>
  <w:num w:numId="64">
    <w:abstractNumId w:val="93"/>
    <w:lvlOverride w:ilvl="0">
      <w:lvl w:ilvl="0">
        <w:start w:val="1"/>
        <w:numFmt w:val="decimal"/>
        <w:pStyle w:val="Styl6"/>
        <w:lvlText w:val="%1."/>
        <w:lvlJc w:val="left"/>
        <w:pPr>
          <w:ind w:left="709" w:hanging="709"/>
        </w:pPr>
        <w:rPr>
          <w:rFonts w:cs="Times New Roman" w:hint="default"/>
          <w:b/>
        </w:rPr>
      </w:lvl>
    </w:lvlOverride>
    <w:lvlOverride w:ilvl="1">
      <w:lvl w:ilvl="1">
        <w:start w:val="1"/>
        <w:numFmt w:val="decimal"/>
        <w:lvlText w:val="%1.%2"/>
        <w:lvlJc w:val="left"/>
        <w:pPr>
          <w:tabs>
            <w:tab w:val="num" w:pos="709"/>
          </w:tabs>
          <w:ind w:left="709" w:hanging="709"/>
        </w:pPr>
        <w:rPr>
          <w:rFonts w:cs="Times New Roman" w:hint="default"/>
          <w:b w:val="0"/>
          <w:color w:val="auto"/>
          <w:sz w:val="22"/>
          <w:szCs w:val="22"/>
        </w:rPr>
      </w:lvl>
    </w:lvlOverride>
    <w:lvlOverride w:ilvl="2">
      <w:lvl w:ilvl="2">
        <w:start w:val="1"/>
        <w:numFmt w:val="decimal"/>
        <w:lvlText w:val="%1.%2.%3"/>
        <w:lvlJc w:val="left"/>
        <w:pPr>
          <w:tabs>
            <w:tab w:val="num" w:pos="1418"/>
          </w:tabs>
          <w:ind w:left="1418" w:hanging="709"/>
        </w:pPr>
        <w:rPr>
          <w:rFonts w:cs="Times New Roman" w:hint="default"/>
          <w:b w:val="0"/>
          <w:color w:val="auto"/>
          <w:sz w:val="22"/>
          <w:szCs w:val="22"/>
        </w:rPr>
      </w:lvl>
    </w:lvlOverride>
    <w:lvlOverride w:ilvl="3">
      <w:lvl w:ilvl="3">
        <w:start w:val="1"/>
        <w:numFmt w:val="decimal"/>
        <w:lvlText w:val="%1.%2.%3.%4"/>
        <w:lvlJc w:val="left"/>
        <w:pPr>
          <w:tabs>
            <w:tab w:val="num" w:pos="1418"/>
          </w:tabs>
          <w:ind w:left="2268" w:hanging="850"/>
        </w:pPr>
        <w:rPr>
          <w:rFonts w:cs="Times New Roman" w:hint="default"/>
          <w:b w:val="0"/>
          <w:color w:val="auto"/>
          <w:sz w:val="22"/>
        </w:rPr>
      </w:lvl>
    </w:lvlOverride>
    <w:lvlOverride w:ilvl="4">
      <w:lvl w:ilvl="4">
        <w:start w:val="1"/>
        <w:numFmt w:val="decimal"/>
        <w:lvlText w:val="%1.%2.%3.%4.%5"/>
        <w:lvlJc w:val="left"/>
        <w:pPr>
          <w:tabs>
            <w:tab w:val="num" w:pos="3402"/>
          </w:tabs>
          <w:ind w:left="3402" w:hanging="1134"/>
        </w:pPr>
        <w:rPr>
          <w:rFonts w:cs="Times New Roman" w:hint="default"/>
          <w:color w:val="000000"/>
          <w:sz w:val="22"/>
          <w:szCs w:val="22"/>
        </w:rPr>
      </w:lvl>
    </w:lvlOverride>
    <w:lvlOverride w:ilvl="5">
      <w:lvl w:ilvl="5">
        <w:start w:val="1"/>
        <w:numFmt w:val="decimal"/>
        <w:lvlText w:val="%1.%2.%3.%4.%5.%6"/>
        <w:lvlJc w:val="left"/>
        <w:pPr>
          <w:ind w:left="4253" w:hanging="993"/>
        </w:pPr>
        <w:rPr>
          <w:rFonts w:cs="Times New Roman" w:hint="default"/>
          <w:color w:val="000000"/>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5">
    <w:abstractNumId w:val="7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1921"/>
    <w:rsid w:val="000019FC"/>
    <w:rsid w:val="000020DA"/>
    <w:rsid w:val="00002213"/>
    <w:rsid w:val="0000263C"/>
    <w:rsid w:val="00002C2B"/>
    <w:rsid w:val="00002CD8"/>
    <w:rsid w:val="000033E6"/>
    <w:rsid w:val="000038DD"/>
    <w:rsid w:val="00003D5C"/>
    <w:rsid w:val="00003DEA"/>
    <w:rsid w:val="00003E26"/>
    <w:rsid w:val="00003EB1"/>
    <w:rsid w:val="000042F5"/>
    <w:rsid w:val="00004962"/>
    <w:rsid w:val="000049B9"/>
    <w:rsid w:val="00004DF5"/>
    <w:rsid w:val="0000518F"/>
    <w:rsid w:val="000052CC"/>
    <w:rsid w:val="000056FA"/>
    <w:rsid w:val="00005ABD"/>
    <w:rsid w:val="00005B18"/>
    <w:rsid w:val="00005B24"/>
    <w:rsid w:val="00005D7D"/>
    <w:rsid w:val="00005EF7"/>
    <w:rsid w:val="00005FB5"/>
    <w:rsid w:val="00006281"/>
    <w:rsid w:val="00006576"/>
    <w:rsid w:val="00006D40"/>
    <w:rsid w:val="00007446"/>
    <w:rsid w:val="000074BD"/>
    <w:rsid w:val="0000750F"/>
    <w:rsid w:val="00007899"/>
    <w:rsid w:val="00007A35"/>
    <w:rsid w:val="00007B6D"/>
    <w:rsid w:val="00007CFC"/>
    <w:rsid w:val="00007E76"/>
    <w:rsid w:val="00010663"/>
    <w:rsid w:val="000111F0"/>
    <w:rsid w:val="00011423"/>
    <w:rsid w:val="00011530"/>
    <w:rsid w:val="000115E2"/>
    <w:rsid w:val="00011703"/>
    <w:rsid w:val="00011751"/>
    <w:rsid w:val="00011DEC"/>
    <w:rsid w:val="0001204F"/>
    <w:rsid w:val="0001223C"/>
    <w:rsid w:val="00012399"/>
    <w:rsid w:val="000123A8"/>
    <w:rsid w:val="00012915"/>
    <w:rsid w:val="00012920"/>
    <w:rsid w:val="00012E1C"/>
    <w:rsid w:val="00013560"/>
    <w:rsid w:val="00013B02"/>
    <w:rsid w:val="00013D87"/>
    <w:rsid w:val="00013E76"/>
    <w:rsid w:val="00014595"/>
    <w:rsid w:val="0001482F"/>
    <w:rsid w:val="00014F6C"/>
    <w:rsid w:val="00015120"/>
    <w:rsid w:val="000151D3"/>
    <w:rsid w:val="000153B2"/>
    <w:rsid w:val="0001556F"/>
    <w:rsid w:val="0001598F"/>
    <w:rsid w:val="000159DD"/>
    <w:rsid w:val="00015B39"/>
    <w:rsid w:val="00015C7E"/>
    <w:rsid w:val="00015D15"/>
    <w:rsid w:val="00015E24"/>
    <w:rsid w:val="00016483"/>
    <w:rsid w:val="0001657F"/>
    <w:rsid w:val="0001699D"/>
    <w:rsid w:val="00016D9F"/>
    <w:rsid w:val="00016DD1"/>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211"/>
    <w:rsid w:val="0002233C"/>
    <w:rsid w:val="000225A4"/>
    <w:rsid w:val="0002268D"/>
    <w:rsid w:val="00022A76"/>
    <w:rsid w:val="00022DCB"/>
    <w:rsid w:val="00023639"/>
    <w:rsid w:val="00023985"/>
    <w:rsid w:val="00023C1E"/>
    <w:rsid w:val="00023CD1"/>
    <w:rsid w:val="00024110"/>
    <w:rsid w:val="00024362"/>
    <w:rsid w:val="00024E4D"/>
    <w:rsid w:val="0002550E"/>
    <w:rsid w:val="000256EB"/>
    <w:rsid w:val="000258EB"/>
    <w:rsid w:val="00025EFC"/>
    <w:rsid w:val="0002656D"/>
    <w:rsid w:val="000268BD"/>
    <w:rsid w:val="00026B67"/>
    <w:rsid w:val="00027002"/>
    <w:rsid w:val="0002713A"/>
    <w:rsid w:val="00027175"/>
    <w:rsid w:val="0002743A"/>
    <w:rsid w:val="000277AC"/>
    <w:rsid w:val="000277C2"/>
    <w:rsid w:val="00027C11"/>
    <w:rsid w:val="00027CBF"/>
    <w:rsid w:val="00027FBB"/>
    <w:rsid w:val="00030651"/>
    <w:rsid w:val="00030B57"/>
    <w:rsid w:val="0003123E"/>
    <w:rsid w:val="0003144C"/>
    <w:rsid w:val="00031DAA"/>
    <w:rsid w:val="00031E2D"/>
    <w:rsid w:val="000321E1"/>
    <w:rsid w:val="000323EF"/>
    <w:rsid w:val="00032429"/>
    <w:rsid w:val="0003244B"/>
    <w:rsid w:val="000324C0"/>
    <w:rsid w:val="0003257A"/>
    <w:rsid w:val="000325DA"/>
    <w:rsid w:val="0003274C"/>
    <w:rsid w:val="0003296C"/>
    <w:rsid w:val="00032ABF"/>
    <w:rsid w:val="00032B96"/>
    <w:rsid w:val="00032CCF"/>
    <w:rsid w:val="00032E8B"/>
    <w:rsid w:val="00032F88"/>
    <w:rsid w:val="00033189"/>
    <w:rsid w:val="00033375"/>
    <w:rsid w:val="00033556"/>
    <w:rsid w:val="00033CC9"/>
    <w:rsid w:val="00033CF9"/>
    <w:rsid w:val="00033E8F"/>
    <w:rsid w:val="00034069"/>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0B4"/>
    <w:rsid w:val="00042502"/>
    <w:rsid w:val="000426B4"/>
    <w:rsid w:val="0004294B"/>
    <w:rsid w:val="00042ED7"/>
    <w:rsid w:val="00042F4B"/>
    <w:rsid w:val="00043289"/>
    <w:rsid w:val="0004348F"/>
    <w:rsid w:val="00043641"/>
    <w:rsid w:val="00043ABF"/>
    <w:rsid w:val="00044029"/>
    <w:rsid w:val="0004470C"/>
    <w:rsid w:val="00044945"/>
    <w:rsid w:val="000450CF"/>
    <w:rsid w:val="00045142"/>
    <w:rsid w:val="000452DE"/>
    <w:rsid w:val="00045EE8"/>
    <w:rsid w:val="00045FD5"/>
    <w:rsid w:val="00046616"/>
    <w:rsid w:val="000468E2"/>
    <w:rsid w:val="00046976"/>
    <w:rsid w:val="00046F10"/>
    <w:rsid w:val="00047343"/>
    <w:rsid w:val="00047444"/>
    <w:rsid w:val="00047610"/>
    <w:rsid w:val="00047991"/>
    <w:rsid w:val="000479FD"/>
    <w:rsid w:val="000503B8"/>
    <w:rsid w:val="000507D6"/>
    <w:rsid w:val="00050BCC"/>
    <w:rsid w:val="00051071"/>
    <w:rsid w:val="000516EF"/>
    <w:rsid w:val="0005185C"/>
    <w:rsid w:val="000518AF"/>
    <w:rsid w:val="00051A3B"/>
    <w:rsid w:val="00051FDF"/>
    <w:rsid w:val="000521E5"/>
    <w:rsid w:val="0005241B"/>
    <w:rsid w:val="00052833"/>
    <w:rsid w:val="00052C69"/>
    <w:rsid w:val="000533A5"/>
    <w:rsid w:val="0005344E"/>
    <w:rsid w:val="0005358B"/>
    <w:rsid w:val="000537C2"/>
    <w:rsid w:val="00053EBE"/>
    <w:rsid w:val="000543B4"/>
    <w:rsid w:val="00054401"/>
    <w:rsid w:val="00054538"/>
    <w:rsid w:val="000545A0"/>
    <w:rsid w:val="000549ED"/>
    <w:rsid w:val="00054A85"/>
    <w:rsid w:val="00054AD1"/>
    <w:rsid w:val="00054CB1"/>
    <w:rsid w:val="00055087"/>
    <w:rsid w:val="0005528A"/>
    <w:rsid w:val="00055846"/>
    <w:rsid w:val="00055CE1"/>
    <w:rsid w:val="0005623B"/>
    <w:rsid w:val="0005683F"/>
    <w:rsid w:val="00056A1B"/>
    <w:rsid w:val="00056AFE"/>
    <w:rsid w:val="000572A0"/>
    <w:rsid w:val="0005786D"/>
    <w:rsid w:val="00057D36"/>
    <w:rsid w:val="00057D6D"/>
    <w:rsid w:val="00057FED"/>
    <w:rsid w:val="00060194"/>
    <w:rsid w:val="00060472"/>
    <w:rsid w:val="000607C6"/>
    <w:rsid w:val="00060904"/>
    <w:rsid w:val="00060B1C"/>
    <w:rsid w:val="00060C0B"/>
    <w:rsid w:val="00060ED3"/>
    <w:rsid w:val="000617F6"/>
    <w:rsid w:val="00061817"/>
    <w:rsid w:val="0006214D"/>
    <w:rsid w:val="000622D3"/>
    <w:rsid w:val="00062835"/>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53"/>
    <w:rsid w:val="00071EE7"/>
    <w:rsid w:val="00072359"/>
    <w:rsid w:val="00072536"/>
    <w:rsid w:val="000725CF"/>
    <w:rsid w:val="00072DED"/>
    <w:rsid w:val="00072E6E"/>
    <w:rsid w:val="0007351B"/>
    <w:rsid w:val="00073900"/>
    <w:rsid w:val="00073995"/>
    <w:rsid w:val="0007399F"/>
    <w:rsid w:val="000739EB"/>
    <w:rsid w:val="00073A73"/>
    <w:rsid w:val="00073B8A"/>
    <w:rsid w:val="00073F5E"/>
    <w:rsid w:val="000741E4"/>
    <w:rsid w:val="000741FE"/>
    <w:rsid w:val="00074245"/>
    <w:rsid w:val="000745D3"/>
    <w:rsid w:val="00074DA8"/>
    <w:rsid w:val="00074F77"/>
    <w:rsid w:val="00075959"/>
    <w:rsid w:val="0007605A"/>
    <w:rsid w:val="0007610C"/>
    <w:rsid w:val="0007615A"/>
    <w:rsid w:val="00077159"/>
    <w:rsid w:val="000771CF"/>
    <w:rsid w:val="00077216"/>
    <w:rsid w:val="00077AD7"/>
    <w:rsid w:val="00077C7C"/>
    <w:rsid w:val="00080414"/>
    <w:rsid w:val="0008064D"/>
    <w:rsid w:val="00080793"/>
    <w:rsid w:val="0008079D"/>
    <w:rsid w:val="0008082E"/>
    <w:rsid w:val="00080947"/>
    <w:rsid w:val="00081079"/>
    <w:rsid w:val="000811CF"/>
    <w:rsid w:val="00081417"/>
    <w:rsid w:val="0008150A"/>
    <w:rsid w:val="0008163E"/>
    <w:rsid w:val="00081AFE"/>
    <w:rsid w:val="00081CAC"/>
    <w:rsid w:val="00081EC7"/>
    <w:rsid w:val="00082250"/>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4FB5"/>
    <w:rsid w:val="000850A1"/>
    <w:rsid w:val="0008553A"/>
    <w:rsid w:val="000855BD"/>
    <w:rsid w:val="00085AD0"/>
    <w:rsid w:val="00085FA9"/>
    <w:rsid w:val="00085FEB"/>
    <w:rsid w:val="00086258"/>
    <w:rsid w:val="00086310"/>
    <w:rsid w:val="00086314"/>
    <w:rsid w:val="0008637F"/>
    <w:rsid w:val="00086A48"/>
    <w:rsid w:val="00086E2F"/>
    <w:rsid w:val="00086E6B"/>
    <w:rsid w:val="000878D3"/>
    <w:rsid w:val="00087E06"/>
    <w:rsid w:val="00087E66"/>
    <w:rsid w:val="00087F26"/>
    <w:rsid w:val="00090032"/>
    <w:rsid w:val="000901E6"/>
    <w:rsid w:val="00090257"/>
    <w:rsid w:val="000904FF"/>
    <w:rsid w:val="00090761"/>
    <w:rsid w:val="0009098C"/>
    <w:rsid w:val="00090C4D"/>
    <w:rsid w:val="00090DF4"/>
    <w:rsid w:val="00090E1D"/>
    <w:rsid w:val="00091245"/>
    <w:rsid w:val="00091A71"/>
    <w:rsid w:val="00091C2D"/>
    <w:rsid w:val="00091F49"/>
    <w:rsid w:val="00092090"/>
    <w:rsid w:val="00092613"/>
    <w:rsid w:val="000926B9"/>
    <w:rsid w:val="00092B2E"/>
    <w:rsid w:val="00092C07"/>
    <w:rsid w:val="00092DE3"/>
    <w:rsid w:val="00092ECC"/>
    <w:rsid w:val="000938D7"/>
    <w:rsid w:val="00093953"/>
    <w:rsid w:val="00094248"/>
    <w:rsid w:val="00094259"/>
    <w:rsid w:val="00094B1B"/>
    <w:rsid w:val="00094B4D"/>
    <w:rsid w:val="00094B79"/>
    <w:rsid w:val="00094F55"/>
    <w:rsid w:val="00095090"/>
    <w:rsid w:val="0009513B"/>
    <w:rsid w:val="00095258"/>
    <w:rsid w:val="00095676"/>
    <w:rsid w:val="000958A9"/>
    <w:rsid w:val="00095904"/>
    <w:rsid w:val="00095968"/>
    <w:rsid w:val="000968E6"/>
    <w:rsid w:val="00096C21"/>
    <w:rsid w:val="00096E03"/>
    <w:rsid w:val="000972DD"/>
    <w:rsid w:val="000972F7"/>
    <w:rsid w:val="00097345"/>
    <w:rsid w:val="00097685"/>
    <w:rsid w:val="00097A0C"/>
    <w:rsid w:val="00097C11"/>
    <w:rsid w:val="000A010B"/>
    <w:rsid w:val="000A01A8"/>
    <w:rsid w:val="000A05F7"/>
    <w:rsid w:val="000A08B3"/>
    <w:rsid w:val="000A0B02"/>
    <w:rsid w:val="000A0DC6"/>
    <w:rsid w:val="000A0EC7"/>
    <w:rsid w:val="000A0F48"/>
    <w:rsid w:val="000A1239"/>
    <w:rsid w:val="000A1522"/>
    <w:rsid w:val="000A1D3E"/>
    <w:rsid w:val="000A20D9"/>
    <w:rsid w:val="000A238F"/>
    <w:rsid w:val="000A23EE"/>
    <w:rsid w:val="000A2769"/>
    <w:rsid w:val="000A27A2"/>
    <w:rsid w:val="000A2BF0"/>
    <w:rsid w:val="000A2D0D"/>
    <w:rsid w:val="000A309E"/>
    <w:rsid w:val="000A3325"/>
    <w:rsid w:val="000A355E"/>
    <w:rsid w:val="000A3DCD"/>
    <w:rsid w:val="000A41E1"/>
    <w:rsid w:val="000A4671"/>
    <w:rsid w:val="000A482B"/>
    <w:rsid w:val="000A4AED"/>
    <w:rsid w:val="000A4C2A"/>
    <w:rsid w:val="000A4DB7"/>
    <w:rsid w:val="000A4FD6"/>
    <w:rsid w:val="000A4FDF"/>
    <w:rsid w:val="000A5AD4"/>
    <w:rsid w:val="000A5D57"/>
    <w:rsid w:val="000A5EFA"/>
    <w:rsid w:val="000A6041"/>
    <w:rsid w:val="000A626D"/>
    <w:rsid w:val="000A6364"/>
    <w:rsid w:val="000A6511"/>
    <w:rsid w:val="000A6542"/>
    <w:rsid w:val="000A660F"/>
    <w:rsid w:val="000A692A"/>
    <w:rsid w:val="000A6E82"/>
    <w:rsid w:val="000A7002"/>
    <w:rsid w:val="000A7843"/>
    <w:rsid w:val="000A784C"/>
    <w:rsid w:val="000A79BC"/>
    <w:rsid w:val="000B025C"/>
    <w:rsid w:val="000B0AB2"/>
    <w:rsid w:val="000B0B6D"/>
    <w:rsid w:val="000B0C08"/>
    <w:rsid w:val="000B0EB1"/>
    <w:rsid w:val="000B0F24"/>
    <w:rsid w:val="000B13DF"/>
    <w:rsid w:val="000B167B"/>
    <w:rsid w:val="000B16A5"/>
    <w:rsid w:val="000B1789"/>
    <w:rsid w:val="000B19F1"/>
    <w:rsid w:val="000B1A41"/>
    <w:rsid w:val="000B1BBD"/>
    <w:rsid w:val="000B2B85"/>
    <w:rsid w:val="000B2E25"/>
    <w:rsid w:val="000B3154"/>
    <w:rsid w:val="000B3279"/>
    <w:rsid w:val="000B33E9"/>
    <w:rsid w:val="000B3556"/>
    <w:rsid w:val="000B371D"/>
    <w:rsid w:val="000B3926"/>
    <w:rsid w:val="000B3B4C"/>
    <w:rsid w:val="000B3CC5"/>
    <w:rsid w:val="000B3F89"/>
    <w:rsid w:val="000B4387"/>
    <w:rsid w:val="000B4A8B"/>
    <w:rsid w:val="000B4DEA"/>
    <w:rsid w:val="000B4EC4"/>
    <w:rsid w:val="000B5152"/>
    <w:rsid w:val="000B54DF"/>
    <w:rsid w:val="000B5525"/>
    <w:rsid w:val="000B5A3B"/>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1FFC"/>
    <w:rsid w:val="000C269F"/>
    <w:rsid w:val="000C273B"/>
    <w:rsid w:val="000C28A6"/>
    <w:rsid w:val="000C2DBE"/>
    <w:rsid w:val="000C2EFF"/>
    <w:rsid w:val="000C3016"/>
    <w:rsid w:val="000C302A"/>
    <w:rsid w:val="000C30D2"/>
    <w:rsid w:val="000C358E"/>
    <w:rsid w:val="000C394D"/>
    <w:rsid w:val="000C3BBC"/>
    <w:rsid w:val="000C3E6F"/>
    <w:rsid w:val="000C411D"/>
    <w:rsid w:val="000C4939"/>
    <w:rsid w:val="000C4945"/>
    <w:rsid w:val="000C4B77"/>
    <w:rsid w:val="000C4E29"/>
    <w:rsid w:val="000C5727"/>
    <w:rsid w:val="000C5999"/>
    <w:rsid w:val="000C5C81"/>
    <w:rsid w:val="000C5D87"/>
    <w:rsid w:val="000C6D04"/>
    <w:rsid w:val="000C6DCF"/>
    <w:rsid w:val="000C799F"/>
    <w:rsid w:val="000C7AFE"/>
    <w:rsid w:val="000C7F3E"/>
    <w:rsid w:val="000D079E"/>
    <w:rsid w:val="000D08B5"/>
    <w:rsid w:val="000D098C"/>
    <w:rsid w:val="000D0D86"/>
    <w:rsid w:val="000D0F35"/>
    <w:rsid w:val="000D1354"/>
    <w:rsid w:val="000D13FB"/>
    <w:rsid w:val="000D1448"/>
    <w:rsid w:val="000D1C04"/>
    <w:rsid w:val="000D1DEC"/>
    <w:rsid w:val="000D29D3"/>
    <w:rsid w:val="000D29ED"/>
    <w:rsid w:val="000D31B7"/>
    <w:rsid w:val="000D33B2"/>
    <w:rsid w:val="000D36C2"/>
    <w:rsid w:val="000D3A58"/>
    <w:rsid w:val="000D3B45"/>
    <w:rsid w:val="000D3BE7"/>
    <w:rsid w:val="000D3C25"/>
    <w:rsid w:val="000D427D"/>
    <w:rsid w:val="000D448D"/>
    <w:rsid w:val="000D4748"/>
    <w:rsid w:val="000D53DC"/>
    <w:rsid w:val="000D57A8"/>
    <w:rsid w:val="000D57B3"/>
    <w:rsid w:val="000D583C"/>
    <w:rsid w:val="000D5BBD"/>
    <w:rsid w:val="000D5E37"/>
    <w:rsid w:val="000D62EF"/>
    <w:rsid w:val="000D685F"/>
    <w:rsid w:val="000D6F59"/>
    <w:rsid w:val="000D7656"/>
    <w:rsid w:val="000D7678"/>
    <w:rsid w:val="000D7862"/>
    <w:rsid w:val="000D7A08"/>
    <w:rsid w:val="000D7C58"/>
    <w:rsid w:val="000D7EA9"/>
    <w:rsid w:val="000D7EED"/>
    <w:rsid w:val="000E00CA"/>
    <w:rsid w:val="000E050F"/>
    <w:rsid w:val="000E05B8"/>
    <w:rsid w:val="000E0A23"/>
    <w:rsid w:val="000E10EF"/>
    <w:rsid w:val="000E11D9"/>
    <w:rsid w:val="000E1940"/>
    <w:rsid w:val="000E19F3"/>
    <w:rsid w:val="000E1FA0"/>
    <w:rsid w:val="000E2079"/>
    <w:rsid w:val="000E23B3"/>
    <w:rsid w:val="000E2682"/>
    <w:rsid w:val="000E2746"/>
    <w:rsid w:val="000E2A39"/>
    <w:rsid w:val="000E3467"/>
    <w:rsid w:val="000E3BE9"/>
    <w:rsid w:val="000E4089"/>
    <w:rsid w:val="000E42FA"/>
    <w:rsid w:val="000E4886"/>
    <w:rsid w:val="000E4920"/>
    <w:rsid w:val="000E4B22"/>
    <w:rsid w:val="000E4F98"/>
    <w:rsid w:val="000E5178"/>
    <w:rsid w:val="000E53E4"/>
    <w:rsid w:val="000E676B"/>
    <w:rsid w:val="000E6C5A"/>
    <w:rsid w:val="000E6C7C"/>
    <w:rsid w:val="000E74D2"/>
    <w:rsid w:val="000E7B1A"/>
    <w:rsid w:val="000E7C78"/>
    <w:rsid w:val="000E7D22"/>
    <w:rsid w:val="000F0227"/>
    <w:rsid w:val="000F03DF"/>
    <w:rsid w:val="000F06D1"/>
    <w:rsid w:val="000F07A3"/>
    <w:rsid w:val="000F0AF1"/>
    <w:rsid w:val="000F0E9C"/>
    <w:rsid w:val="000F0ECE"/>
    <w:rsid w:val="000F0EFB"/>
    <w:rsid w:val="000F0F05"/>
    <w:rsid w:val="000F13EE"/>
    <w:rsid w:val="000F178B"/>
    <w:rsid w:val="000F1A40"/>
    <w:rsid w:val="000F266D"/>
    <w:rsid w:val="000F2741"/>
    <w:rsid w:val="000F2C24"/>
    <w:rsid w:val="000F2D88"/>
    <w:rsid w:val="000F370A"/>
    <w:rsid w:val="000F396B"/>
    <w:rsid w:val="000F3CF6"/>
    <w:rsid w:val="000F3E12"/>
    <w:rsid w:val="000F40A8"/>
    <w:rsid w:val="000F425E"/>
    <w:rsid w:val="000F534F"/>
    <w:rsid w:val="000F5459"/>
    <w:rsid w:val="000F56C7"/>
    <w:rsid w:val="000F5785"/>
    <w:rsid w:val="000F5A2A"/>
    <w:rsid w:val="000F5A30"/>
    <w:rsid w:val="000F5A6B"/>
    <w:rsid w:val="000F5AC8"/>
    <w:rsid w:val="000F5CDC"/>
    <w:rsid w:val="000F5E5A"/>
    <w:rsid w:val="000F5EF8"/>
    <w:rsid w:val="000F620C"/>
    <w:rsid w:val="000F63FC"/>
    <w:rsid w:val="000F65E6"/>
    <w:rsid w:val="000F703B"/>
    <w:rsid w:val="000F71A5"/>
    <w:rsid w:val="000F73DD"/>
    <w:rsid w:val="000F7414"/>
    <w:rsid w:val="000F7840"/>
    <w:rsid w:val="000F7AD7"/>
    <w:rsid w:val="000F7BD9"/>
    <w:rsid w:val="00100078"/>
    <w:rsid w:val="0010024A"/>
    <w:rsid w:val="00100473"/>
    <w:rsid w:val="0010062E"/>
    <w:rsid w:val="00100970"/>
    <w:rsid w:val="00100B03"/>
    <w:rsid w:val="00100D8B"/>
    <w:rsid w:val="00101017"/>
    <w:rsid w:val="001015DD"/>
    <w:rsid w:val="001018C6"/>
    <w:rsid w:val="00101951"/>
    <w:rsid w:val="00101A38"/>
    <w:rsid w:val="00101B62"/>
    <w:rsid w:val="00101CD9"/>
    <w:rsid w:val="00101F43"/>
    <w:rsid w:val="001020C3"/>
    <w:rsid w:val="00102696"/>
    <w:rsid w:val="00102A64"/>
    <w:rsid w:val="00102D2B"/>
    <w:rsid w:val="00103498"/>
    <w:rsid w:val="00103F2E"/>
    <w:rsid w:val="001040EB"/>
    <w:rsid w:val="001044BB"/>
    <w:rsid w:val="00104866"/>
    <w:rsid w:val="00104888"/>
    <w:rsid w:val="00104B6F"/>
    <w:rsid w:val="00105053"/>
    <w:rsid w:val="00105771"/>
    <w:rsid w:val="00106A5C"/>
    <w:rsid w:val="00106CAF"/>
    <w:rsid w:val="00106FFE"/>
    <w:rsid w:val="00107104"/>
    <w:rsid w:val="001071F9"/>
    <w:rsid w:val="001076C7"/>
    <w:rsid w:val="00107986"/>
    <w:rsid w:val="00107A79"/>
    <w:rsid w:val="00107CB6"/>
    <w:rsid w:val="00107D6C"/>
    <w:rsid w:val="00110803"/>
    <w:rsid w:val="00110C66"/>
    <w:rsid w:val="00110E7D"/>
    <w:rsid w:val="001111A8"/>
    <w:rsid w:val="001114A7"/>
    <w:rsid w:val="001115FF"/>
    <w:rsid w:val="0011175C"/>
    <w:rsid w:val="00111907"/>
    <w:rsid w:val="00111B9E"/>
    <w:rsid w:val="0011201D"/>
    <w:rsid w:val="001120FA"/>
    <w:rsid w:val="00112804"/>
    <w:rsid w:val="00112812"/>
    <w:rsid w:val="00112CC4"/>
    <w:rsid w:val="0011334E"/>
    <w:rsid w:val="0011374C"/>
    <w:rsid w:val="00113E04"/>
    <w:rsid w:val="001140F1"/>
    <w:rsid w:val="001144C0"/>
    <w:rsid w:val="001148C4"/>
    <w:rsid w:val="001148CE"/>
    <w:rsid w:val="00114BC6"/>
    <w:rsid w:val="00114BF6"/>
    <w:rsid w:val="00114CFA"/>
    <w:rsid w:val="00114D87"/>
    <w:rsid w:val="00114EDD"/>
    <w:rsid w:val="001154CB"/>
    <w:rsid w:val="00115649"/>
    <w:rsid w:val="00115762"/>
    <w:rsid w:val="00115974"/>
    <w:rsid w:val="00115A2B"/>
    <w:rsid w:val="00115F5A"/>
    <w:rsid w:val="0011632B"/>
    <w:rsid w:val="001165F4"/>
    <w:rsid w:val="00116774"/>
    <w:rsid w:val="00116924"/>
    <w:rsid w:val="001169BC"/>
    <w:rsid w:val="00116E01"/>
    <w:rsid w:val="00117051"/>
    <w:rsid w:val="00117536"/>
    <w:rsid w:val="00117B0E"/>
    <w:rsid w:val="00117D43"/>
    <w:rsid w:val="00120D78"/>
    <w:rsid w:val="00121253"/>
    <w:rsid w:val="00121450"/>
    <w:rsid w:val="001215EF"/>
    <w:rsid w:val="0012175E"/>
    <w:rsid w:val="00121D71"/>
    <w:rsid w:val="0012225D"/>
    <w:rsid w:val="001223CF"/>
    <w:rsid w:val="0012268F"/>
    <w:rsid w:val="0012293D"/>
    <w:rsid w:val="00122A36"/>
    <w:rsid w:val="00122B56"/>
    <w:rsid w:val="00123202"/>
    <w:rsid w:val="00123F1A"/>
    <w:rsid w:val="00123FB7"/>
    <w:rsid w:val="00124092"/>
    <w:rsid w:val="001240DA"/>
    <w:rsid w:val="00124208"/>
    <w:rsid w:val="0012461D"/>
    <w:rsid w:val="00124B48"/>
    <w:rsid w:val="00124BF6"/>
    <w:rsid w:val="00124DA1"/>
    <w:rsid w:val="00124F1D"/>
    <w:rsid w:val="00125579"/>
    <w:rsid w:val="001259CC"/>
    <w:rsid w:val="001260D0"/>
    <w:rsid w:val="0012682B"/>
    <w:rsid w:val="001269C3"/>
    <w:rsid w:val="00126AF4"/>
    <w:rsid w:val="00127528"/>
    <w:rsid w:val="0012777D"/>
    <w:rsid w:val="00127B40"/>
    <w:rsid w:val="00127BB0"/>
    <w:rsid w:val="001300B8"/>
    <w:rsid w:val="001308CE"/>
    <w:rsid w:val="00130940"/>
    <w:rsid w:val="001309E0"/>
    <w:rsid w:val="00130A94"/>
    <w:rsid w:val="00130BB9"/>
    <w:rsid w:val="00130CAC"/>
    <w:rsid w:val="00130DDE"/>
    <w:rsid w:val="00130E74"/>
    <w:rsid w:val="00131264"/>
    <w:rsid w:val="001313A5"/>
    <w:rsid w:val="001315CC"/>
    <w:rsid w:val="0013247C"/>
    <w:rsid w:val="001324FC"/>
    <w:rsid w:val="00132696"/>
    <w:rsid w:val="001329D2"/>
    <w:rsid w:val="00133607"/>
    <w:rsid w:val="001336E2"/>
    <w:rsid w:val="00133B04"/>
    <w:rsid w:val="00133C11"/>
    <w:rsid w:val="00134083"/>
    <w:rsid w:val="0013487F"/>
    <w:rsid w:val="001349B2"/>
    <w:rsid w:val="001349D1"/>
    <w:rsid w:val="0013510D"/>
    <w:rsid w:val="001351C7"/>
    <w:rsid w:val="001352BB"/>
    <w:rsid w:val="00135765"/>
    <w:rsid w:val="0013595C"/>
    <w:rsid w:val="00135E0A"/>
    <w:rsid w:val="001363C3"/>
    <w:rsid w:val="00136762"/>
    <w:rsid w:val="00136E79"/>
    <w:rsid w:val="001371A8"/>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4B1"/>
    <w:rsid w:val="001425B7"/>
    <w:rsid w:val="0014268D"/>
    <w:rsid w:val="00142B5D"/>
    <w:rsid w:val="00142C52"/>
    <w:rsid w:val="00142E53"/>
    <w:rsid w:val="00142F02"/>
    <w:rsid w:val="001433EA"/>
    <w:rsid w:val="00143958"/>
    <w:rsid w:val="00143AE4"/>
    <w:rsid w:val="00143D81"/>
    <w:rsid w:val="0014407C"/>
    <w:rsid w:val="00144150"/>
    <w:rsid w:val="0014461F"/>
    <w:rsid w:val="00144758"/>
    <w:rsid w:val="00144762"/>
    <w:rsid w:val="00144E46"/>
    <w:rsid w:val="00145127"/>
    <w:rsid w:val="001454AD"/>
    <w:rsid w:val="0014574A"/>
    <w:rsid w:val="00145919"/>
    <w:rsid w:val="00145AA8"/>
    <w:rsid w:val="00145BB4"/>
    <w:rsid w:val="001464E0"/>
    <w:rsid w:val="001464F0"/>
    <w:rsid w:val="001467B3"/>
    <w:rsid w:val="00146882"/>
    <w:rsid w:val="00146942"/>
    <w:rsid w:val="00146D53"/>
    <w:rsid w:val="00146F1D"/>
    <w:rsid w:val="00146F40"/>
    <w:rsid w:val="00147164"/>
    <w:rsid w:val="00147A1B"/>
    <w:rsid w:val="00147F13"/>
    <w:rsid w:val="00150131"/>
    <w:rsid w:val="00150582"/>
    <w:rsid w:val="00150719"/>
    <w:rsid w:val="00150813"/>
    <w:rsid w:val="001509A9"/>
    <w:rsid w:val="00150B24"/>
    <w:rsid w:val="00150FB0"/>
    <w:rsid w:val="00151289"/>
    <w:rsid w:val="00151587"/>
    <w:rsid w:val="0015179B"/>
    <w:rsid w:val="001518F1"/>
    <w:rsid w:val="00151B1D"/>
    <w:rsid w:val="00151E45"/>
    <w:rsid w:val="0015224F"/>
    <w:rsid w:val="0015226E"/>
    <w:rsid w:val="0015266B"/>
    <w:rsid w:val="001529C3"/>
    <w:rsid w:val="00152AB5"/>
    <w:rsid w:val="00153919"/>
    <w:rsid w:val="00153A58"/>
    <w:rsid w:val="00154632"/>
    <w:rsid w:val="00154887"/>
    <w:rsid w:val="001549A2"/>
    <w:rsid w:val="00154B23"/>
    <w:rsid w:val="00154D60"/>
    <w:rsid w:val="00154DC0"/>
    <w:rsid w:val="00155CA5"/>
    <w:rsid w:val="00155D67"/>
    <w:rsid w:val="00155DF0"/>
    <w:rsid w:val="001567B7"/>
    <w:rsid w:val="00157312"/>
    <w:rsid w:val="00157444"/>
    <w:rsid w:val="0015753F"/>
    <w:rsid w:val="00157B5E"/>
    <w:rsid w:val="0016002F"/>
    <w:rsid w:val="001603FE"/>
    <w:rsid w:val="001605F1"/>
    <w:rsid w:val="0016063C"/>
    <w:rsid w:val="00160AA0"/>
    <w:rsid w:val="00160B8A"/>
    <w:rsid w:val="0016154B"/>
    <w:rsid w:val="00161E95"/>
    <w:rsid w:val="001620E9"/>
    <w:rsid w:val="001621CE"/>
    <w:rsid w:val="00162250"/>
    <w:rsid w:val="00162270"/>
    <w:rsid w:val="00162669"/>
    <w:rsid w:val="001630F8"/>
    <w:rsid w:val="00163335"/>
    <w:rsid w:val="001633DC"/>
    <w:rsid w:val="0016399B"/>
    <w:rsid w:val="00163C4D"/>
    <w:rsid w:val="00163DBF"/>
    <w:rsid w:val="00163FEC"/>
    <w:rsid w:val="0016442C"/>
    <w:rsid w:val="00164507"/>
    <w:rsid w:val="00164729"/>
    <w:rsid w:val="00164766"/>
    <w:rsid w:val="00164945"/>
    <w:rsid w:val="00164CFC"/>
    <w:rsid w:val="001650B4"/>
    <w:rsid w:val="00165258"/>
    <w:rsid w:val="0016577B"/>
    <w:rsid w:val="00165D55"/>
    <w:rsid w:val="001660B4"/>
    <w:rsid w:val="0016643C"/>
    <w:rsid w:val="0016668F"/>
    <w:rsid w:val="00167080"/>
    <w:rsid w:val="001671FA"/>
    <w:rsid w:val="0017057C"/>
    <w:rsid w:val="001705B4"/>
    <w:rsid w:val="001705CC"/>
    <w:rsid w:val="0017068C"/>
    <w:rsid w:val="00170EBC"/>
    <w:rsid w:val="00170F81"/>
    <w:rsid w:val="001710AD"/>
    <w:rsid w:val="0017149F"/>
    <w:rsid w:val="00171738"/>
    <w:rsid w:val="00171A0D"/>
    <w:rsid w:val="00171B6B"/>
    <w:rsid w:val="00171B74"/>
    <w:rsid w:val="00171D02"/>
    <w:rsid w:val="0017234C"/>
    <w:rsid w:val="00172CC0"/>
    <w:rsid w:val="00173194"/>
    <w:rsid w:val="00173280"/>
    <w:rsid w:val="00173515"/>
    <w:rsid w:val="00173867"/>
    <w:rsid w:val="00173D7E"/>
    <w:rsid w:val="0017437A"/>
    <w:rsid w:val="001744B0"/>
    <w:rsid w:val="00174B0D"/>
    <w:rsid w:val="00174EE0"/>
    <w:rsid w:val="00175698"/>
    <w:rsid w:val="0017570D"/>
    <w:rsid w:val="00176082"/>
    <w:rsid w:val="001760D0"/>
    <w:rsid w:val="0017662E"/>
    <w:rsid w:val="00176D78"/>
    <w:rsid w:val="001770D3"/>
    <w:rsid w:val="0017754C"/>
    <w:rsid w:val="0017755B"/>
    <w:rsid w:val="0018070B"/>
    <w:rsid w:val="00180C26"/>
    <w:rsid w:val="00180C55"/>
    <w:rsid w:val="00180C64"/>
    <w:rsid w:val="00180FC7"/>
    <w:rsid w:val="00180FDC"/>
    <w:rsid w:val="0018100C"/>
    <w:rsid w:val="00181B51"/>
    <w:rsid w:val="00181D58"/>
    <w:rsid w:val="0018249A"/>
    <w:rsid w:val="00182564"/>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5A6"/>
    <w:rsid w:val="00187671"/>
    <w:rsid w:val="00187C1F"/>
    <w:rsid w:val="00187E1F"/>
    <w:rsid w:val="00187EC9"/>
    <w:rsid w:val="00187F33"/>
    <w:rsid w:val="00190720"/>
    <w:rsid w:val="00190837"/>
    <w:rsid w:val="00190BB3"/>
    <w:rsid w:val="00191010"/>
    <w:rsid w:val="00191081"/>
    <w:rsid w:val="001913C3"/>
    <w:rsid w:val="00191490"/>
    <w:rsid w:val="001916ED"/>
    <w:rsid w:val="001918E3"/>
    <w:rsid w:val="00191CDE"/>
    <w:rsid w:val="00191D5D"/>
    <w:rsid w:val="00191E81"/>
    <w:rsid w:val="00191EA6"/>
    <w:rsid w:val="00191FB7"/>
    <w:rsid w:val="001924C8"/>
    <w:rsid w:val="00192842"/>
    <w:rsid w:val="00192C7F"/>
    <w:rsid w:val="00192D5A"/>
    <w:rsid w:val="00193380"/>
    <w:rsid w:val="00193573"/>
    <w:rsid w:val="00193A31"/>
    <w:rsid w:val="00193AFE"/>
    <w:rsid w:val="00193B23"/>
    <w:rsid w:val="00193E7D"/>
    <w:rsid w:val="00194042"/>
    <w:rsid w:val="001949B8"/>
    <w:rsid w:val="00194CD1"/>
    <w:rsid w:val="00195883"/>
    <w:rsid w:val="001962C1"/>
    <w:rsid w:val="0019642C"/>
    <w:rsid w:val="00196470"/>
    <w:rsid w:val="00196999"/>
    <w:rsid w:val="001978D8"/>
    <w:rsid w:val="00197986"/>
    <w:rsid w:val="001A0862"/>
    <w:rsid w:val="001A097B"/>
    <w:rsid w:val="001A0CB4"/>
    <w:rsid w:val="001A10D8"/>
    <w:rsid w:val="001A159E"/>
    <w:rsid w:val="001A1687"/>
    <w:rsid w:val="001A16AB"/>
    <w:rsid w:val="001A1826"/>
    <w:rsid w:val="001A187A"/>
    <w:rsid w:val="001A1A59"/>
    <w:rsid w:val="001A1B38"/>
    <w:rsid w:val="001A2518"/>
    <w:rsid w:val="001A2542"/>
    <w:rsid w:val="001A261A"/>
    <w:rsid w:val="001A278C"/>
    <w:rsid w:val="001A2AC7"/>
    <w:rsid w:val="001A2FF8"/>
    <w:rsid w:val="001A32D1"/>
    <w:rsid w:val="001A3314"/>
    <w:rsid w:val="001A337A"/>
    <w:rsid w:val="001A35BB"/>
    <w:rsid w:val="001A3A6A"/>
    <w:rsid w:val="001A3C3C"/>
    <w:rsid w:val="001A41B2"/>
    <w:rsid w:val="001A4B18"/>
    <w:rsid w:val="001A4DA0"/>
    <w:rsid w:val="001A5454"/>
    <w:rsid w:val="001A5485"/>
    <w:rsid w:val="001A54C1"/>
    <w:rsid w:val="001A55D0"/>
    <w:rsid w:val="001A5674"/>
    <w:rsid w:val="001A5707"/>
    <w:rsid w:val="001A606E"/>
    <w:rsid w:val="001A607E"/>
    <w:rsid w:val="001A62CF"/>
    <w:rsid w:val="001A6460"/>
    <w:rsid w:val="001A68FE"/>
    <w:rsid w:val="001A69CC"/>
    <w:rsid w:val="001A6DDE"/>
    <w:rsid w:val="001A6ED4"/>
    <w:rsid w:val="001A71C5"/>
    <w:rsid w:val="001A71DD"/>
    <w:rsid w:val="001A7243"/>
    <w:rsid w:val="001A76E3"/>
    <w:rsid w:val="001A7A2C"/>
    <w:rsid w:val="001A7D23"/>
    <w:rsid w:val="001B01B4"/>
    <w:rsid w:val="001B02A9"/>
    <w:rsid w:val="001B0ABD"/>
    <w:rsid w:val="001B0C89"/>
    <w:rsid w:val="001B0F2D"/>
    <w:rsid w:val="001B1695"/>
    <w:rsid w:val="001B16ED"/>
    <w:rsid w:val="001B173D"/>
    <w:rsid w:val="001B19BA"/>
    <w:rsid w:val="001B2B00"/>
    <w:rsid w:val="001B2B31"/>
    <w:rsid w:val="001B2BF8"/>
    <w:rsid w:val="001B3113"/>
    <w:rsid w:val="001B3482"/>
    <w:rsid w:val="001B36F9"/>
    <w:rsid w:val="001B39A1"/>
    <w:rsid w:val="001B3A61"/>
    <w:rsid w:val="001B3D40"/>
    <w:rsid w:val="001B475A"/>
    <w:rsid w:val="001B487B"/>
    <w:rsid w:val="001B4B85"/>
    <w:rsid w:val="001B50F3"/>
    <w:rsid w:val="001B5149"/>
    <w:rsid w:val="001B5506"/>
    <w:rsid w:val="001B551B"/>
    <w:rsid w:val="001B578E"/>
    <w:rsid w:val="001B579F"/>
    <w:rsid w:val="001B5A2F"/>
    <w:rsid w:val="001B5FA6"/>
    <w:rsid w:val="001B5FC0"/>
    <w:rsid w:val="001B606C"/>
    <w:rsid w:val="001B68AA"/>
    <w:rsid w:val="001B6BAD"/>
    <w:rsid w:val="001B6D2C"/>
    <w:rsid w:val="001B734C"/>
    <w:rsid w:val="001B7359"/>
    <w:rsid w:val="001B76DA"/>
    <w:rsid w:val="001C010B"/>
    <w:rsid w:val="001C02B8"/>
    <w:rsid w:val="001C064A"/>
    <w:rsid w:val="001C0DFB"/>
    <w:rsid w:val="001C0FE4"/>
    <w:rsid w:val="001C1334"/>
    <w:rsid w:val="001C15B5"/>
    <w:rsid w:val="001C1C53"/>
    <w:rsid w:val="001C1E19"/>
    <w:rsid w:val="001C1E66"/>
    <w:rsid w:val="001C210A"/>
    <w:rsid w:val="001C236C"/>
    <w:rsid w:val="001C23FF"/>
    <w:rsid w:val="001C285C"/>
    <w:rsid w:val="001C2FC4"/>
    <w:rsid w:val="001C347E"/>
    <w:rsid w:val="001C366C"/>
    <w:rsid w:val="001C386E"/>
    <w:rsid w:val="001C38DB"/>
    <w:rsid w:val="001C3A0B"/>
    <w:rsid w:val="001C3A87"/>
    <w:rsid w:val="001C3CF3"/>
    <w:rsid w:val="001C3E12"/>
    <w:rsid w:val="001C4423"/>
    <w:rsid w:val="001C45C6"/>
    <w:rsid w:val="001C5026"/>
    <w:rsid w:val="001C52AE"/>
    <w:rsid w:val="001C5529"/>
    <w:rsid w:val="001C55B3"/>
    <w:rsid w:val="001C5735"/>
    <w:rsid w:val="001C5AB9"/>
    <w:rsid w:val="001C5C58"/>
    <w:rsid w:val="001C662B"/>
    <w:rsid w:val="001C67EA"/>
    <w:rsid w:val="001C6905"/>
    <w:rsid w:val="001C717F"/>
    <w:rsid w:val="001C736D"/>
    <w:rsid w:val="001C73FF"/>
    <w:rsid w:val="001C74E7"/>
    <w:rsid w:val="001C7675"/>
    <w:rsid w:val="001C781E"/>
    <w:rsid w:val="001C7942"/>
    <w:rsid w:val="001C7943"/>
    <w:rsid w:val="001C7E46"/>
    <w:rsid w:val="001C7ECE"/>
    <w:rsid w:val="001D003F"/>
    <w:rsid w:val="001D0106"/>
    <w:rsid w:val="001D0578"/>
    <w:rsid w:val="001D09D2"/>
    <w:rsid w:val="001D0B86"/>
    <w:rsid w:val="001D0D63"/>
    <w:rsid w:val="001D10CB"/>
    <w:rsid w:val="001D1666"/>
    <w:rsid w:val="001D17EB"/>
    <w:rsid w:val="001D19C3"/>
    <w:rsid w:val="001D1C9D"/>
    <w:rsid w:val="001D1EB0"/>
    <w:rsid w:val="001D246B"/>
    <w:rsid w:val="001D288E"/>
    <w:rsid w:val="001D2920"/>
    <w:rsid w:val="001D3579"/>
    <w:rsid w:val="001D3727"/>
    <w:rsid w:val="001D3761"/>
    <w:rsid w:val="001D3826"/>
    <w:rsid w:val="001D40F7"/>
    <w:rsid w:val="001D4242"/>
    <w:rsid w:val="001D46A4"/>
    <w:rsid w:val="001D4700"/>
    <w:rsid w:val="001D481F"/>
    <w:rsid w:val="001D526A"/>
    <w:rsid w:val="001D5383"/>
    <w:rsid w:val="001D5470"/>
    <w:rsid w:val="001D5C79"/>
    <w:rsid w:val="001D5D73"/>
    <w:rsid w:val="001D5DB7"/>
    <w:rsid w:val="001D5F2B"/>
    <w:rsid w:val="001D5F37"/>
    <w:rsid w:val="001D63ED"/>
    <w:rsid w:val="001D6700"/>
    <w:rsid w:val="001D6947"/>
    <w:rsid w:val="001D69A0"/>
    <w:rsid w:val="001D6E82"/>
    <w:rsid w:val="001D6EFF"/>
    <w:rsid w:val="001D71B4"/>
    <w:rsid w:val="001D7653"/>
    <w:rsid w:val="001D772B"/>
    <w:rsid w:val="001D7E0A"/>
    <w:rsid w:val="001D7E5C"/>
    <w:rsid w:val="001E08B7"/>
    <w:rsid w:val="001E0A15"/>
    <w:rsid w:val="001E0C84"/>
    <w:rsid w:val="001E1188"/>
    <w:rsid w:val="001E1C52"/>
    <w:rsid w:val="001E1F79"/>
    <w:rsid w:val="001E1FCD"/>
    <w:rsid w:val="001E2119"/>
    <w:rsid w:val="001E2308"/>
    <w:rsid w:val="001E2C80"/>
    <w:rsid w:val="001E3598"/>
    <w:rsid w:val="001E3802"/>
    <w:rsid w:val="001E3B3A"/>
    <w:rsid w:val="001E3BC2"/>
    <w:rsid w:val="001E3C04"/>
    <w:rsid w:val="001E3CD3"/>
    <w:rsid w:val="001E43D5"/>
    <w:rsid w:val="001E4771"/>
    <w:rsid w:val="001E48EC"/>
    <w:rsid w:val="001E4B7F"/>
    <w:rsid w:val="001E5095"/>
    <w:rsid w:val="001E5150"/>
    <w:rsid w:val="001E5689"/>
    <w:rsid w:val="001E5820"/>
    <w:rsid w:val="001E649C"/>
    <w:rsid w:val="001E658E"/>
    <w:rsid w:val="001E65F3"/>
    <w:rsid w:val="001E69A6"/>
    <w:rsid w:val="001E6B39"/>
    <w:rsid w:val="001E6D06"/>
    <w:rsid w:val="001E750F"/>
    <w:rsid w:val="001E75FC"/>
    <w:rsid w:val="001E7877"/>
    <w:rsid w:val="001E7BD9"/>
    <w:rsid w:val="001E7EEC"/>
    <w:rsid w:val="001F00C8"/>
    <w:rsid w:val="001F01AF"/>
    <w:rsid w:val="001F0411"/>
    <w:rsid w:val="001F0420"/>
    <w:rsid w:val="001F0543"/>
    <w:rsid w:val="001F0B00"/>
    <w:rsid w:val="001F0F4B"/>
    <w:rsid w:val="001F0F93"/>
    <w:rsid w:val="001F0FAE"/>
    <w:rsid w:val="001F10A3"/>
    <w:rsid w:val="001F14B6"/>
    <w:rsid w:val="001F159D"/>
    <w:rsid w:val="001F18A7"/>
    <w:rsid w:val="001F2318"/>
    <w:rsid w:val="001F24E4"/>
    <w:rsid w:val="001F2502"/>
    <w:rsid w:val="001F2583"/>
    <w:rsid w:val="001F2981"/>
    <w:rsid w:val="001F2A6C"/>
    <w:rsid w:val="001F2CAE"/>
    <w:rsid w:val="001F2D41"/>
    <w:rsid w:val="001F30D9"/>
    <w:rsid w:val="001F3EC0"/>
    <w:rsid w:val="001F3EDD"/>
    <w:rsid w:val="001F4167"/>
    <w:rsid w:val="001F44B1"/>
    <w:rsid w:val="001F4F2D"/>
    <w:rsid w:val="001F5175"/>
    <w:rsid w:val="001F5781"/>
    <w:rsid w:val="001F5B1E"/>
    <w:rsid w:val="001F5D94"/>
    <w:rsid w:val="001F61EE"/>
    <w:rsid w:val="001F6322"/>
    <w:rsid w:val="001F69AB"/>
    <w:rsid w:val="001F6B17"/>
    <w:rsid w:val="001F6E95"/>
    <w:rsid w:val="001F78E3"/>
    <w:rsid w:val="001F7CE0"/>
    <w:rsid w:val="002000FC"/>
    <w:rsid w:val="00200242"/>
    <w:rsid w:val="002005AA"/>
    <w:rsid w:val="00200750"/>
    <w:rsid w:val="00200A0E"/>
    <w:rsid w:val="00200AC8"/>
    <w:rsid w:val="002010F2"/>
    <w:rsid w:val="002012B7"/>
    <w:rsid w:val="00201EF1"/>
    <w:rsid w:val="00201FB1"/>
    <w:rsid w:val="002021A0"/>
    <w:rsid w:val="00202358"/>
    <w:rsid w:val="0020249C"/>
    <w:rsid w:val="0020270F"/>
    <w:rsid w:val="002027E1"/>
    <w:rsid w:val="00202979"/>
    <w:rsid w:val="00202CDD"/>
    <w:rsid w:val="00202EF7"/>
    <w:rsid w:val="00203592"/>
    <w:rsid w:val="002036BA"/>
    <w:rsid w:val="00203BE4"/>
    <w:rsid w:val="00203D14"/>
    <w:rsid w:val="00203E3B"/>
    <w:rsid w:val="00203F61"/>
    <w:rsid w:val="002044E5"/>
    <w:rsid w:val="0020454D"/>
    <w:rsid w:val="00204646"/>
    <w:rsid w:val="00204A4E"/>
    <w:rsid w:val="00204BB6"/>
    <w:rsid w:val="00204BD2"/>
    <w:rsid w:val="00205324"/>
    <w:rsid w:val="00205327"/>
    <w:rsid w:val="0020534F"/>
    <w:rsid w:val="00205524"/>
    <w:rsid w:val="00205592"/>
    <w:rsid w:val="00205C12"/>
    <w:rsid w:val="00206682"/>
    <w:rsid w:val="00206753"/>
    <w:rsid w:val="00206B58"/>
    <w:rsid w:val="00207039"/>
    <w:rsid w:val="0020727B"/>
    <w:rsid w:val="002076C0"/>
    <w:rsid w:val="00207AA7"/>
    <w:rsid w:val="0021004D"/>
    <w:rsid w:val="002101F9"/>
    <w:rsid w:val="00210517"/>
    <w:rsid w:val="0021051C"/>
    <w:rsid w:val="00210C31"/>
    <w:rsid w:val="00210EC1"/>
    <w:rsid w:val="00211FAB"/>
    <w:rsid w:val="00211FE8"/>
    <w:rsid w:val="00212030"/>
    <w:rsid w:val="00212300"/>
    <w:rsid w:val="002133BE"/>
    <w:rsid w:val="0021360E"/>
    <w:rsid w:val="0021374C"/>
    <w:rsid w:val="00213764"/>
    <w:rsid w:val="00213846"/>
    <w:rsid w:val="00213E6F"/>
    <w:rsid w:val="00213FE4"/>
    <w:rsid w:val="00214368"/>
    <w:rsid w:val="00214501"/>
    <w:rsid w:val="00214997"/>
    <w:rsid w:val="00214CC6"/>
    <w:rsid w:val="00214D01"/>
    <w:rsid w:val="0021539D"/>
    <w:rsid w:val="002159EE"/>
    <w:rsid w:val="00215F0C"/>
    <w:rsid w:val="00216327"/>
    <w:rsid w:val="002164CA"/>
    <w:rsid w:val="002165B7"/>
    <w:rsid w:val="00216996"/>
    <w:rsid w:val="00216FB7"/>
    <w:rsid w:val="00217462"/>
    <w:rsid w:val="0021747C"/>
    <w:rsid w:val="0021749F"/>
    <w:rsid w:val="0021753A"/>
    <w:rsid w:val="0021796F"/>
    <w:rsid w:val="00220277"/>
    <w:rsid w:val="00220419"/>
    <w:rsid w:val="002204F2"/>
    <w:rsid w:val="0022071A"/>
    <w:rsid w:val="00221207"/>
    <w:rsid w:val="002212F4"/>
    <w:rsid w:val="002216AD"/>
    <w:rsid w:val="002218EB"/>
    <w:rsid w:val="00221EF9"/>
    <w:rsid w:val="002220E0"/>
    <w:rsid w:val="002220FF"/>
    <w:rsid w:val="00222289"/>
    <w:rsid w:val="0022251F"/>
    <w:rsid w:val="002225EF"/>
    <w:rsid w:val="002229A1"/>
    <w:rsid w:val="0022324A"/>
    <w:rsid w:val="00223344"/>
    <w:rsid w:val="0022348F"/>
    <w:rsid w:val="00223C94"/>
    <w:rsid w:val="00224580"/>
    <w:rsid w:val="00224695"/>
    <w:rsid w:val="00224836"/>
    <w:rsid w:val="0022494A"/>
    <w:rsid w:val="0022506D"/>
    <w:rsid w:val="00225158"/>
    <w:rsid w:val="00225699"/>
    <w:rsid w:val="002258B1"/>
    <w:rsid w:val="00225DD0"/>
    <w:rsid w:val="0022605C"/>
    <w:rsid w:val="002263CB"/>
    <w:rsid w:val="00226ACB"/>
    <w:rsid w:val="00226EB1"/>
    <w:rsid w:val="00226F89"/>
    <w:rsid w:val="002272A2"/>
    <w:rsid w:val="002276CC"/>
    <w:rsid w:val="00230008"/>
    <w:rsid w:val="002304D6"/>
    <w:rsid w:val="00231500"/>
    <w:rsid w:val="002316BA"/>
    <w:rsid w:val="002317CB"/>
    <w:rsid w:val="00231DED"/>
    <w:rsid w:val="00232147"/>
    <w:rsid w:val="00232161"/>
    <w:rsid w:val="002323B4"/>
    <w:rsid w:val="00232475"/>
    <w:rsid w:val="0023268A"/>
    <w:rsid w:val="002327F4"/>
    <w:rsid w:val="00232C41"/>
    <w:rsid w:val="00232E53"/>
    <w:rsid w:val="00232F74"/>
    <w:rsid w:val="0023312A"/>
    <w:rsid w:val="00233241"/>
    <w:rsid w:val="00233290"/>
    <w:rsid w:val="0023399F"/>
    <w:rsid w:val="00233F2A"/>
    <w:rsid w:val="00234278"/>
    <w:rsid w:val="00234827"/>
    <w:rsid w:val="00234CEB"/>
    <w:rsid w:val="00234E4A"/>
    <w:rsid w:val="00234E9B"/>
    <w:rsid w:val="00235277"/>
    <w:rsid w:val="00235440"/>
    <w:rsid w:val="002358FC"/>
    <w:rsid w:val="00235B73"/>
    <w:rsid w:val="00235C9F"/>
    <w:rsid w:val="00236608"/>
    <w:rsid w:val="00236A2A"/>
    <w:rsid w:val="00236ACD"/>
    <w:rsid w:val="00237614"/>
    <w:rsid w:val="002377F1"/>
    <w:rsid w:val="00237947"/>
    <w:rsid w:val="00237BA1"/>
    <w:rsid w:val="00240111"/>
    <w:rsid w:val="0024075B"/>
    <w:rsid w:val="00240A6A"/>
    <w:rsid w:val="00240E3E"/>
    <w:rsid w:val="00240E4E"/>
    <w:rsid w:val="002419D7"/>
    <w:rsid w:val="00241C37"/>
    <w:rsid w:val="00241F83"/>
    <w:rsid w:val="00242458"/>
    <w:rsid w:val="00242730"/>
    <w:rsid w:val="0024320A"/>
    <w:rsid w:val="0024323E"/>
    <w:rsid w:val="002433AB"/>
    <w:rsid w:val="0024341C"/>
    <w:rsid w:val="00243597"/>
    <w:rsid w:val="0024368B"/>
    <w:rsid w:val="0024373B"/>
    <w:rsid w:val="00243882"/>
    <w:rsid w:val="002439BC"/>
    <w:rsid w:val="00243C29"/>
    <w:rsid w:val="00243D6D"/>
    <w:rsid w:val="00243F71"/>
    <w:rsid w:val="0024405C"/>
    <w:rsid w:val="0024417D"/>
    <w:rsid w:val="00244457"/>
    <w:rsid w:val="0024461B"/>
    <w:rsid w:val="00244A99"/>
    <w:rsid w:val="00244C68"/>
    <w:rsid w:val="00245052"/>
    <w:rsid w:val="002451FB"/>
    <w:rsid w:val="0024555D"/>
    <w:rsid w:val="00245676"/>
    <w:rsid w:val="00245B3E"/>
    <w:rsid w:val="002463C4"/>
    <w:rsid w:val="002463CA"/>
    <w:rsid w:val="002464D0"/>
    <w:rsid w:val="00246776"/>
    <w:rsid w:val="00246E76"/>
    <w:rsid w:val="00246FCD"/>
    <w:rsid w:val="0024751E"/>
    <w:rsid w:val="00247E79"/>
    <w:rsid w:val="002504E9"/>
    <w:rsid w:val="00250648"/>
    <w:rsid w:val="0025091B"/>
    <w:rsid w:val="00250D3F"/>
    <w:rsid w:val="0025114D"/>
    <w:rsid w:val="00251384"/>
    <w:rsid w:val="00251753"/>
    <w:rsid w:val="002519E1"/>
    <w:rsid w:val="00251B3D"/>
    <w:rsid w:val="0025232B"/>
    <w:rsid w:val="0025270D"/>
    <w:rsid w:val="002527C6"/>
    <w:rsid w:val="00252DB0"/>
    <w:rsid w:val="00253469"/>
    <w:rsid w:val="002536A1"/>
    <w:rsid w:val="0025373A"/>
    <w:rsid w:val="00254333"/>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3D"/>
    <w:rsid w:val="002575B9"/>
    <w:rsid w:val="00257E37"/>
    <w:rsid w:val="002604F8"/>
    <w:rsid w:val="00260ED8"/>
    <w:rsid w:val="00261220"/>
    <w:rsid w:val="00261361"/>
    <w:rsid w:val="0026147C"/>
    <w:rsid w:val="002617CC"/>
    <w:rsid w:val="00261C35"/>
    <w:rsid w:val="00261D65"/>
    <w:rsid w:val="00261D8B"/>
    <w:rsid w:val="00261DBD"/>
    <w:rsid w:val="00261FC2"/>
    <w:rsid w:val="00261FE6"/>
    <w:rsid w:val="00262429"/>
    <w:rsid w:val="002628A8"/>
    <w:rsid w:val="0026298C"/>
    <w:rsid w:val="00262A15"/>
    <w:rsid w:val="00262B61"/>
    <w:rsid w:val="002633C8"/>
    <w:rsid w:val="0026383F"/>
    <w:rsid w:val="00263A6A"/>
    <w:rsid w:val="00263C2C"/>
    <w:rsid w:val="00263DF4"/>
    <w:rsid w:val="00263F1B"/>
    <w:rsid w:val="00263FD0"/>
    <w:rsid w:val="002640C2"/>
    <w:rsid w:val="00264231"/>
    <w:rsid w:val="002642EC"/>
    <w:rsid w:val="0026485D"/>
    <w:rsid w:val="00264BC2"/>
    <w:rsid w:val="00264BF6"/>
    <w:rsid w:val="002657E2"/>
    <w:rsid w:val="002657FC"/>
    <w:rsid w:val="00265853"/>
    <w:rsid w:val="0026586F"/>
    <w:rsid w:val="002659DA"/>
    <w:rsid w:val="00265B23"/>
    <w:rsid w:val="0026642F"/>
    <w:rsid w:val="0026673D"/>
    <w:rsid w:val="00266FDC"/>
    <w:rsid w:val="002672D7"/>
    <w:rsid w:val="00267518"/>
    <w:rsid w:val="0026756F"/>
    <w:rsid w:val="00267723"/>
    <w:rsid w:val="00267AF0"/>
    <w:rsid w:val="00267F48"/>
    <w:rsid w:val="002701E6"/>
    <w:rsid w:val="0027022B"/>
    <w:rsid w:val="0027025A"/>
    <w:rsid w:val="00270733"/>
    <w:rsid w:val="00270AC6"/>
    <w:rsid w:val="002716FA"/>
    <w:rsid w:val="00271990"/>
    <w:rsid w:val="00271CC1"/>
    <w:rsid w:val="00271DCA"/>
    <w:rsid w:val="00271FAC"/>
    <w:rsid w:val="00272569"/>
    <w:rsid w:val="0027265C"/>
    <w:rsid w:val="00272771"/>
    <w:rsid w:val="002728CF"/>
    <w:rsid w:val="002728D0"/>
    <w:rsid w:val="00272B2B"/>
    <w:rsid w:val="00272C0F"/>
    <w:rsid w:val="00272C9E"/>
    <w:rsid w:val="00272DC7"/>
    <w:rsid w:val="002739E1"/>
    <w:rsid w:val="00273F68"/>
    <w:rsid w:val="002747FE"/>
    <w:rsid w:val="00274D06"/>
    <w:rsid w:val="00274E9A"/>
    <w:rsid w:val="00274EE9"/>
    <w:rsid w:val="0027513A"/>
    <w:rsid w:val="00275385"/>
    <w:rsid w:val="002753C7"/>
    <w:rsid w:val="00275977"/>
    <w:rsid w:val="002759DD"/>
    <w:rsid w:val="00275B02"/>
    <w:rsid w:val="00275BD6"/>
    <w:rsid w:val="00275F8C"/>
    <w:rsid w:val="00276300"/>
    <w:rsid w:val="0027658F"/>
    <w:rsid w:val="00276638"/>
    <w:rsid w:val="00276A1D"/>
    <w:rsid w:val="00276BCB"/>
    <w:rsid w:val="00276E09"/>
    <w:rsid w:val="00277053"/>
    <w:rsid w:val="0027710B"/>
    <w:rsid w:val="00277476"/>
    <w:rsid w:val="0028017A"/>
    <w:rsid w:val="0028065C"/>
    <w:rsid w:val="002807A9"/>
    <w:rsid w:val="00281184"/>
    <w:rsid w:val="00281814"/>
    <w:rsid w:val="00281EE8"/>
    <w:rsid w:val="00281F5C"/>
    <w:rsid w:val="002820DF"/>
    <w:rsid w:val="00282382"/>
    <w:rsid w:val="002824A9"/>
    <w:rsid w:val="0028274B"/>
    <w:rsid w:val="0028296C"/>
    <w:rsid w:val="00282C4B"/>
    <w:rsid w:val="00282C78"/>
    <w:rsid w:val="00282F0E"/>
    <w:rsid w:val="00283BFC"/>
    <w:rsid w:val="00283DC2"/>
    <w:rsid w:val="00283F89"/>
    <w:rsid w:val="0028434B"/>
    <w:rsid w:val="002847F2"/>
    <w:rsid w:val="00284903"/>
    <w:rsid w:val="00284E0D"/>
    <w:rsid w:val="00284E7D"/>
    <w:rsid w:val="00284EA1"/>
    <w:rsid w:val="00284F26"/>
    <w:rsid w:val="002851F3"/>
    <w:rsid w:val="00285335"/>
    <w:rsid w:val="002853F7"/>
    <w:rsid w:val="0028579E"/>
    <w:rsid w:val="00285A5E"/>
    <w:rsid w:val="00285BE4"/>
    <w:rsid w:val="002863B7"/>
    <w:rsid w:val="00287141"/>
    <w:rsid w:val="00287205"/>
    <w:rsid w:val="00287D5C"/>
    <w:rsid w:val="00287E22"/>
    <w:rsid w:val="00290158"/>
    <w:rsid w:val="0029028E"/>
    <w:rsid w:val="002902D0"/>
    <w:rsid w:val="002903B0"/>
    <w:rsid w:val="0029047F"/>
    <w:rsid w:val="00290ECC"/>
    <w:rsid w:val="0029140B"/>
    <w:rsid w:val="00291AD8"/>
    <w:rsid w:val="0029201D"/>
    <w:rsid w:val="00292D44"/>
    <w:rsid w:val="00293041"/>
    <w:rsid w:val="00293064"/>
    <w:rsid w:val="0029320C"/>
    <w:rsid w:val="00293356"/>
    <w:rsid w:val="002937DC"/>
    <w:rsid w:val="0029380D"/>
    <w:rsid w:val="00293900"/>
    <w:rsid w:val="00293C36"/>
    <w:rsid w:val="00293C4E"/>
    <w:rsid w:val="00293DCE"/>
    <w:rsid w:val="002942ED"/>
    <w:rsid w:val="00294965"/>
    <w:rsid w:val="0029497B"/>
    <w:rsid w:val="00294A30"/>
    <w:rsid w:val="0029532D"/>
    <w:rsid w:val="002954A6"/>
    <w:rsid w:val="00295621"/>
    <w:rsid w:val="00295888"/>
    <w:rsid w:val="002958B8"/>
    <w:rsid w:val="00295980"/>
    <w:rsid w:val="00295AF2"/>
    <w:rsid w:val="00295B46"/>
    <w:rsid w:val="00295F24"/>
    <w:rsid w:val="002966CC"/>
    <w:rsid w:val="002966E7"/>
    <w:rsid w:val="002968E2"/>
    <w:rsid w:val="00296919"/>
    <w:rsid w:val="0029695D"/>
    <w:rsid w:val="00296B10"/>
    <w:rsid w:val="00296CA8"/>
    <w:rsid w:val="0029720D"/>
    <w:rsid w:val="00297268"/>
    <w:rsid w:val="0029782A"/>
    <w:rsid w:val="00297AEC"/>
    <w:rsid w:val="00297B5C"/>
    <w:rsid w:val="00297DFF"/>
    <w:rsid w:val="002A003A"/>
    <w:rsid w:val="002A08D2"/>
    <w:rsid w:val="002A0FFF"/>
    <w:rsid w:val="002A1381"/>
    <w:rsid w:val="002A196D"/>
    <w:rsid w:val="002A2056"/>
    <w:rsid w:val="002A2171"/>
    <w:rsid w:val="002A2282"/>
    <w:rsid w:val="002A23B7"/>
    <w:rsid w:val="002A3387"/>
    <w:rsid w:val="002A35CD"/>
    <w:rsid w:val="002A382C"/>
    <w:rsid w:val="002A3BD3"/>
    <w:rsid w:val="002A4210"/>
    <w:rsid w:val="002A4361"/>
    <w:rsid w:val="002A47A1"/>
    <w:rsid w:val="002A48AE"/>
    <w:rsid w:val="002A5F6B"/>
    <w:rsid w:val="002A63E8"/>
    <w:rsid w:val="002A64CA"/>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4AF"/>
    <w:rsid w:val="002B19B4"/>
    <w:rsid w:val="002B1D6F"/>
    <w:rsid w:val="002B1E61"/>
    <w:rsid w:val="002B248E"/>
    <w:rsid w:val="002B265E"/>
    <w:rsid w:val="002B2D21"/>
    <w:rsid w:val="002B2F85"/>
    <w:rsid w:val="002B3114"/>
    <w:rsid w:val="002B3115"/>
    <w:rsid w:val="002B353B"/>
    <w:rsid w:val="002B3C3B"/>
    <w:rsid w:val="002B4524"/>
    <w:rsid w:val="002B4B73"/>
    <w:rsid w:val="002B510A"/>
    <w:rsid w:val="002B6B89"/>
    <w:rsid w:val="002B7398"/>
    <w:rsid w:val="002B739B"/>
    <w:rsid w:val="002B74C8"/>
    <w:rsid w:val="002B7F2C"/>
    <w:rsid w:val="002C0132"/>
    <w:rsid w:val="002C04E8"/>
    <w:rsid w:val="002C054F"/>
    <w:rsid w:val="002C084F"/>
    <w:rsid w:val="002C0950"/>
    <w:rsid w:val="002C0DF8"/>
    <w:rsid w:val="002C0E2F"/>
    <w:rsid w:val="002C122D"/>
    <w:rsid w:val="002C1590"/>
    <w:rsid w:val="002C1821"/>
    <w:rsid w:val="002C1C65"/>
    <w:rsid w:val="002C1D80"/>
    <w:rsid w:val="002C1E5D"/>
    <w:rsid w:val="002C1F41"/>
    <w:rsid w:val="002C2126"/>
    <w:rsid w:val="002C2476"/>
    <w:rsid w:val="002C27F5"/>
    <w:rsid w:val="002C34DF"/>
    <w:rsid w:val="002C3720"/>
    <w:rsid w:val="002C3749"/>
    <w:rsid w:val="002C3BE9"/>
    <w:rsid w:val="002C3DEA"/>
    <w:rsid w:val="002C3FE5"/>
    <w:rsid w:val="002C4002"/>
    <w:rsid w:val="002C4189"/>
    <w:rsid w:val="002C44C3"/>
    <w:rsid w:val="002C489B"/>
    <w:rsid w:val="002C4B1B"/>
    <w:rsid w:val="002C4C28"/>
    <w:rsid w:val="002C4F47"/>
    <w:rsid w:val="002C55F3"/>
    <w:rsid w:val="002C5A8E"/>
    <w:rsid w:val="002C5FD7"/>
    <w:rsid w:val="002C61C2"/>
    <w:rsid w:val="002C6288"/>
    <w:rsid w:val="002C6353"/>
    <w:rsid w:val="002C6816"/>
    <w:rsid w:val="002C6D3D"/>
    <w:rsid w:val="002C7248"/>
    <w:rsid w:val="002C7442"/>
    <w:rsid w:val="002C7532"/>
    <w:rsid w:val="002C76C5"/>
    <w:rsid w:val="002C7C54"/>
    <w:rsid w:val="002C7D45"/>
    <w:rsid w:val="002D0422"/>
    <w:rsid w:val="002D0455"/>
    <w:rsid w:val="002D04FD"/>
    <w:rsid w:val="002D083A"/>
    <w:rsid w:val="002D0F24"/>
    <w:rsid w:val="002D101D"/>
    <w:rsid w:val="002D11E0"/>
    <w:rsid w:val="002D1275"/>
    <w:rsid w:val="002D18AF"/>
    <w:rsid w:val="002D1B2A"/>
    <w:rsid w:val="002D1BC8"/>
    <w:rsid w:val="002D1BD7"/>
    <w:rsid w:val="002D25D4"/>
    <w:rsid w:val="002D27FA"/>
    <w:rsid w:val="002D2A7B"/>
    <w:rsid w:val="002D2BD5"/>
    <w:rsid w:val="002D2BEF"/>
    <w:rsid w:val="002D2EEC"/>
    <w:rsid w:val="002D3598"/>
    <w:rsid w:val="002D3707"/>
    <w:rsid w:val="002D4196"/>
    <w:rsid w:val="002D45FC"/>
    <w:rsid w:val="002D4640"/>
    <w:rsid w:val="002D48BC"/>
    <w:rsid w:val="002D49AB"/>
    <w:rsid w:val="002D4A60"/>
    <w:rsid w:val="002D4E66"/>
    <w:rsid w:val="002D501B"/>
    <w:rsid w:val="002D53C7"/>
    <w:rsid w:val="002D5734"/>
    <w:rsid w:val="002D5B0C"/>
    <w:rsid w:val="002D5BB0"/>
    <w:rsid w:val="002D5C97"/>
    <w:rsid w:val="002D5F8C"/>
    <w:rsid w:val="002D5FD0"/>
    <w:rsid w:val="002D6182"/>
    <w:rsid w:val="002D627C"/>
    <w:rsid w:val="002D6477"/>
    <w:rsid w:val="002D64D5"/>
    <w:rsid w:val="002D6547"/>
    <w:rsid w:val="002D6556"/>
    <w:rsid w:val="002D6B02"/>
    <w:rsid w:val="002D723F"/>
    <w:rsid w:val="002D7267"/>
    <w:rsid w:val="002D7D38"/>
    <w:rsid w:val="002E0265"/>
    <w:rsid w:val="002E04A8"/>
    <w:rsid w:val="002E04E7"/>
    <w:rsid w:val="002E05E1"/>
    <w:rsid w:val="002E0F19"/>
    <w:rsid w:val="002E0F67"/>
    <w:rsid w:val="002E185E"/>
    <w:rsid w:val="002E1FB0"/>
    <w:rsid w:val="002E22B0"/>
    <w:rsid w:val="002E27EA"/>
    <w:rsid w:val="002E2E12"/>
    <w:rsid w:val="002E303F"/>
    <w:rsid w:val="002E3210"/>
    <w:rsid w:val="002E35F5"/>
    <w:rsid w:val="002E395A"/>
    <w:rsid w:val="002E3C4C"/>
    <w:rsid w:val="002E3E01"/>
    <w:rsid w:val="002E3E28"/>
    <w:rsid w:val="002E3E41"/>
    <w:rsid w:val="002E48A7"/>
    <w:rsid w:val="002E4978"/>
    <w:rsid w:val="002E50D7"/>
    <w:rsid w:val="002E518D"/>
    <w:rsid w:val="002E5335"/>
    <w:rsid w:val="002E55D4"/>
    <w:rsid w:val="002E56F4"/>
    <w:rsid w:val="002E5853"/>
    <w:rsid w:val="002E59DC"/>
    <w:rsid w:val="002E5FCE"/>
    <w:rsid w:val="002E60FF"/>
    <w:rsid w:val="002E64FA"/>
    <w:rsid w:val="002E678E"/>
    <w:rsid w:val="002E67D3"/>
    <w:rsid w:val="002E6ECD"/>
    <w:rsid w:val="002E6F5C"/>
    <w:rsid w:val="002E712C"/>
    <w:rsid w:val="002E777D"/>
    <w:rsid w:val="002E7CA8"/>
    <w:rsid w:val="002E7F16"/>
    <w:rsid w:val="002F0332"/>
    <w:rsid w:val="002F052F"/>
    <w:rsid w:val="002F0573"/>
    <w:rsid w:val="002F07AC"/>
    <w:rsid w:val="002F088A"/>
    <w:rsid w:val="002F0899"/>
    <w:rsid w:val="002F0A72"/>
    <w:rsid w:val="002F0B4A"/>
    <w:rsid w:val="002F0BD5"/>
    <w:rsid w:val="002F1080"/>
    <w:rsid w:val="002F1650"/>
    <w:rsid w:val="002F1BB1"/>
    <w:rsid w:val="002F1D92"/>
    <w:rsid w:val="002F2238"/>
    <w:rsid w:val="002F23FA"/>
    <w:rsid w:val="002F2A8A"/>
    <w:rsid w:val="002F2BBC"/>
    <w:rsid w:val="002F2D5E"/>
    <w:rsid w:val="002F3090"/>
    <w:rsid w:val="002F3279"/>
    <w:rsid w:val="002F3375"/>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D13"/>
    <w:rsid w:val="002F6E94"/>
    <w:rsid w:val="002F700C"/>
    <w:rsid w:val="002F7381"/>
    <w:rsid w:val="002F7382"/>
    <w:rsid w:val="002F790F"/>
    <w:rsid w:val="002F7956"/>
    <w:rsid w:val="002F7A0F"/>
    <w:rsid w:val="002F7BD8"/>
    <w:rsid w:val="002F7F42"/>
    <w:rsid w:val="00300302"/>
    <w:rsid w:val="0030081D"/>
    <w:rsid w:val="00300875"/>
    <w:rsid w:val="00300CAD"/>
    <w:rsid w:val="00300EB6"/>
    <w:rsid w:val="00300F2D"/>
    <w:rsid w:val="0030107F"/>
    <w:rsid w:val="0030150C"/>
    <w:rsid w:val="003017C3"/>
    <w:rsid w:val="003018D6"/>
    <w:rsid w:val="00301C54"/>
    <w:rsid w:val="003020F5"/>
    <w:rsid w:val="0030220B"/>
    <w:rsid w:val="00302344"/>
    <w:rsid w:val="0030240F"/>
    <w:rsid w:val="00302BB0"/>
    <w:rsid w:val="00302FD2"/>
    <w:rsid w:val="003034B4"/>
    <w:rsid w:val="00303717"/>
    <w:rsid w:val="00303D8C"/>
    <w:rsid w:val="00304054"/>
    <w:rsid w:val="00304235"/>
    <w:rsid w:val="003045D6"/>
    <w:rsid w:val="003045DA"/>
    <w:rsid w:val="003049C8"/>
    <w:rsid w:val="00304E84"/>
    <w:rsid w:val="0030507B"/>
    <w:rsid w:val="003055D5"/>
    <w:rsid w:val="003058FE"/>
    <w:rsid w:val="00305D26"/>
    <w:rsid w:val="00305D50"/>
    <w:rsid w:val="003064D2"/>
    <w:rsid w:val="00306740"/>
    <w:rsid w:val="00306B5C"/>
    <w:rsid w:val="00306F18"/>
    <w:rsid w:val="003070DF"/>
    <w:rsid w:val="00307196"/>
    <w:rsid w:val="0030783A"/>
    <w:rsid w:val="00307D8C"/>
    <w:rsid w:val="00307EB1"/>
    <w:rsid w:val="003100B0"/>
    <w:rsid w:val="003100DD"/>
    <w:rsid w:val="00310213"/>
    <w:rsid w:val="003104EE"/>
    <w:rsid w:val="00310565"/>
    <w:rsid w:val="003109B7"/>
    <w:rsid w:val="00310D75"/>
    <w:rsid w:val="00310E5E"/>
    <w:rsid w:val="00310EA7"/>
    <w:rsid w:val="00310EAA"/>
    <w:rsid w:val="00310F6D"/>
    <w:rsid w:val="00311288"/>
    <w:rsid w:val="003112B1"/>
    <w:rsid w:val="00311C53"/>
    <w:rsid w:val="00312003"/>
    <w:rsid w:val="00312147"/>
    <w:rsid w:val="0031244A"/>
    <w:rsid w:val="00313A5F"/>
    <w:rsid w:val="00313C68"/>
    <w:rsid w:val="00313D47"/>
    <w:rsid w:val="00314252"/>
    <w:rsid w:val="003143BD"/>
    <w:rsid w:val="00314553"/>
    <w:rsid w:val="0031519B"/>
    <w:rsid w:val="003151AC"/>
    <w:rsid w:val="00315619"/>
    <w:rsid w:val="00315C07"/>
    <w:rsid w:val="00315EFD"/>
    <w:rsid w:val="003160BB"/>
    <w:rsid w:val="0031612F"/>
    <w:rsid w:val="0031641B"/>
    <w:rsid w:val="00316670"/>
    <w:rsid w:val="003166B0"/>
    <w:rsid w:val="00316A97"/>
    <w:rsid w:val="00316DA9"/>
    <w:rsid w:val="00317284"/>
    <w:rsid w:val="00317435"/>
    <w:rsid w:val="003174BB"/>
    <w:rsid w:val="00317918"/>
    <w:rsid w:val="00317B48"/>
    <w:rsid w:val="00317C01"/>
    <w:rsid w:val="00317ECC"/>
    <w:rsid w:val="00320043"/>
    <w:rsid w:val="00320218"/>
    <w:rsid w:val="0032023A"/>
    <w:rsid w:val="003206C8"/>
    <w:rsid w:val="003207C4"/>
    <w:rsid w:val="003207DA"/>
    <w:rsid w:val="003212FA"/>
    <w:rsid w:val="003213CD"/>
    <w:rsid w:val="0032161A"/>
    <w:rsid w:val="00321AB2"/>
    <w:rsid w:val="0032281B"/>
    <w:rsid w:val="00322C1B"/>
    <w:rsid w:val="00322FC4"/>
    <w:rsid w:val="003231F2"/>
    <w:rsid w:val="00323589"/>
    <w:rsid w:val="0032378E"/>
    <w:rsid w:val="003237DC"/>
    <w:rsid w:val="00323B18"/>
    <w:rsid w:val="0032437B"/>
    <w:rsid w:val="003243DC"/>
    <w:rsid w:val="00324486"/>
    <w:rsid w:val="003245EA"/>
    <w:rsid w:val="003246CA"/>
    <w:rsid w:val="00324BF2"/>
    <w:rsid w:val="00325635"/>
    <w:rsid w:val="00325A76"/>
    <w:rsid w:val="0032661A"/>
    <w:rsid w:val="00326678"/>
    <w:rsid w:val="00326910"/>
    <w:rsid w:val="00326EE7"/>
    <w:rsid w:val="00326EEA"/>
    <w:rsid w:val="0032708C"/>
    <w:rsid w:val="003279EC"/>
    <w:rsid w:val="00327D63"/>
    <w:rsid w:val="00327D90"/>
    <w:rsid w:val="00327FBB"/>
    <w:rsid w:val="003300AC"/>
    <w:rsid w:val="003300FE"/>
    <w:rsid w:val="00330596"/>
    <w:rsid w:val="003307F5"/>
    <w:rsid w:val="0033087F"/>
    <w:rsid w:val="0033103B"/>
    <w:rsid w:val="003310CD"/>
    <w:rsid w:val="00331276"/>
    <w:rsid w:val="003314BB"/>
    <w:rsid w:val="003314EB"/>
    <w:rsid w:val="00331701"/>
    <w:rsid w:val="00331F1D"/>
    <w:rsid w:val="00332009"/>
    <w:rsid w:val="00332234"/>
    <w:rsid w:val="00332E0E"/>
    <w:rsid w:val="003333DA"/>
    <w:rsid w:val="003339BD"/>
    <w:rsid w:val="00333BB4"/>
    <w:rsid w:val="00333C41"/>
    <w:rsid w:val="00333C64"/>
    <w:rsid w:val="0033449A"/>
    <w:rsid w:val="00334DDC"/>
    <w:rsid w:val="0033522D"/>
    <w:rsid w:val="00335489"/>
    <w:rsid w:val="0033554C"/>
    <w:rsid w:val="0033596A"/>
    <w:rsid w:val="00335B6B"/>
    <w:rsid w:val="00336154"/>
    <w:rsid w:val="00336259"/>
    <w:rsid w:val="003364F7"/>
    <w:rsid w:val="00336913"/>
    <w:rsid w:val="00336B18"/>
    <w:rsid w:val="003377CF"/>
    <w:rsid w:val="00337A8B"/>
    <w:rsid w:val="00340719"/>
    <w:rsid w:val="003407A3"/>
    <w:rsid w:val="00340AE8"/>
    <w:rsid w:val="00340C3C"/>
    <w:rsid w:val="00340CA7"/>
    <w:rsid w:val="00340EDA"/>
    <w:rsid w:val="0034101F"/>
    <w:rsid w:val="003411AA"/>
    <w:rsid w:val="00341666"/>
    <w:rsid w:val="00341C96"/>
    <w:rsid w:val="00341E26"/>
    <w:rsid w:val="003424A7"/>
    <w:rsid w:val="00342D68"/>
    <w:rsid w:val="003430F6"/>
    <w:rsid w:val="00343415"/>
    <w:rsid w:val="00343451"/>
    <w:rsid w:val="0034375A"/>
    <w:rsid w:val="00343884"/>
    <w:rsid w:val="00343B7A"/>
    <w:rsid w:val="00343C16"/>
    <w:rsid w:val="00343D36"/>
    <w:rsid w:val="00343E59"/>
    <w:rsid w:val="003440B1"/>
    <w:rsid w:val="003447EF"/>
    <w:rsid w:val="00344BD2"/>
    <w:rsid w:val="00344C4E"/>
    <w:rsid w:val="00344CD6"/>
    <w:rsid w:val="00345528"/>
    <w:rsid w:val="003457AE"/>
    <w:rsid w:val="00345A46"/>
    <w:rsid w:val="00345E4D"/>
    <w:rsid w:val="00346A0C"/>
    <w:rsid w:val="00347951"/>
    <w:rsid w:val="0034798B"/>
    <w:rsid w:val="00347E99"/>
    <w:rsid w:val="003503FD"/>
    <w:rsid w:val="003504E3"/>
    <w:rsid w:val="0035053C"/>
    <w:rsid w:val="00350C84"/>
    <w:rsid w:val="00350E24"/>
    <w:rsid w:val="00351424"/>
    <w:rsid w:val="00351500"/>
    <w:rsid w:val="00351BE6"/>
    <w:rsid w:val="00351E6B"/>
    <w:rsid w:val="003522D3"/>
    <w:rsid w:val="00352304"/>
    <w:rsid w:val="0035272B"/>
    <w:rsid w:val="00352782"/>
    <w:rsid w:val="00352EA9"/>
    <w:rsid w:val="00353286"/>
    <w:rsid w:val="0035369C"/>
    <w:rsid w:val="00354030"/>
    <w:rsid w:val="00354104"/>
    <w:rsid w:val="003545CC"/>
    <w:rsid w:val="00354876"/>
    <w:rsid w:val="00354F0D"/>
    <w:rsid w:val="00355641"/>
    <w:rsid w:val="003557FE"/>
    <w:rsid w:val="00355ADA"/>
    <w:rsid w:val="00356B3D"/>
    <w:rsid w:val="00356BAC"/>
    <w:rsid w:val="003575DE"/>
    <w:rsid w:val="00357B05"/>
    <w:rsid w:val="003600BF"/>
    <w:rsid w:val="00360AAE"/>
    <w:rsid w:val="00360B20"/>
    <w:rsid w:val="00360B84"/>
    <w:rsid w:val="00360BC6"/>
    <w:rsid w:val="00361259"/>
    <w:rsid w:val="003613CA"/>
    <w:rsid w:val="00361695"/>
    <w:rsid w:val="00361A83"/>
    <w:rsid w:val="00362161"/>
    <w:rsid w:val="0036268B"/>
    <w:rsid w:val="003626B1"/>
    <w:rsid w:val="0036279B"/>
    <w:rsid w:val="00363181"/>
    <w:rsid w:val="003636F7"/>
    <w:rsid w:val="003638DD"/>
    <w:rsid w:val="0036394B"/>
    <w:rsid w:val="003639EC"/>
    <w:rsid w:val="00363C0B"/>
    <w:rsid w:val="00364029"/>
    <w:rsid w:val="0036431C"/>
    <w:rsid w:val="00364424"/>
    <w:rsid w:val="00364514"/>
    <w:rsid w:val="00364591"/>
    <w:rsid w:val="00364622"/>
    <w:rsid w:val="00364710"/>
    <w:rsid w:val="00364B4C"/>
    <w:rsid w:val="00364D3E"/>
    <w:rsid w:val="00365566"/>
    <w:rsid w:val="0036560E"/>
    <w:rsid w:val="003656B1"/>
    <w:rsid w:val="0036585C"/>
    <w:rsid w:val="00365A07"/>
    <w:rsid w:val="0036636C"/>
    <w:rsid w:val="00366422"/>
    <w:rsid w:val="003665FD"/>
    <w:rsid w:val="00366951"/>
    <w:rsid w:val="00367005"/>
    <w:rsid w:val="00367416"/>
    <w:rsid w:val="00367590"/>
    <w:rsid w:val="00367920"/>
    <w:rsid w:val="003679E0"/>
    <w:rsid w:val="00367FF7"/>
    <w:rsid w:val="00370099"/>
    <w:rsid w:val="0037024E"/>
    <w:rsid w:val="00370357"/>
    <w:rsid w:val="003705DA"/>
    <w:rsid w:val="003706AC"/>
    <w:rsid w:val="003706F4"/>
    <w:rsid w:val="003707FD"/>
    <w:rsid w:val="003708B7"/>
    <w:rsid w:val="00370D19"/>
    <w:rsid w:val="00370F9E"/>
    <w:rsid w:val="003710EE"/>
    <w:rsid w:val="00371156"/>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04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A57"/>
    <w:rsid w:val="00377CC3"/>
    <w:rsid w:val="00377F34"/>
    <w:rsid w:val="0038000D"/>
    <w:rsid w:val="00380023"/>
    <w:rsid w:val="0038027D"/>
    <w:rsid w:val="00380485"/>
    <w:rsid w:val="003804CE"/>
    <w:rsid w:val="0038066D"/>
    <w:rsid w:val="003808E8"/>
    <w:rsid w:val="00380A80"/>
    <w:rsid w:val="00380C2B"/>
    <w:rsid w:val="00380D00"/>
    <w:rsid w:val="00380E95"/>
    <w:rsid w:val="00381620"/>
    <w:rsid w:val="00381BDF"/>
    <w:rsid w:val="00381C12"/>
    <w:rsid w:val="00381C36"/>
    <w:rsid w:val="00381CD9"/>
    <w:rsid w:val="00381D35"/>
    <w:rsid w:val="00382493"/>
    <w:rsid w:val="00382598"/>
    <w:rsid w:val="0038271D"/>
    <w:rsid w:val="00382A77"/>
    <w:rsid w:val="00383116"/>
    <w:rsid w:val="00383312"/>
    <w:rsid w:val="00383707"/>
    <w:rsid w:val="003838FE"/>
    <w:rsid w:val="00383967"/>
    <w:rsid w:val="00383970"/>
    <w:rsid w:val="00383A84"/>
    <w:rsid w:val="00383BD6"/>
    <w:rsid w:val="0038412B"/>
    <w:rsid w:val="003841AF"/>
    <w:rsid w:val="00384498"/>
    <w:rsid w:val="0038503C"/>
    <w:rsid w:val="00385229"/>
    <w:rsid w:val="00385280"/>
    <w:rsid w:val="00385322"/>
    <w:rsid w:val="00385B4C"/>
    <w:rsid w:val="00385B52"/>
    <w:rsid w:val="00386020"/>
    <w:rsid w:val="003860EE"/>
    <w:rsid w:val="00386111"/>
    <w:rsid w:val="003862AC"/>
    <w:rsid w:val="00386474"/>
    <w:rsid w:val="003865F2"/>
    <w:rsid w:val="0038688C"/>
    <w:rsid w:val="00386DEC"/>
    <w:rsid w:val="00387C1F"/>
    <w:rsid w:val="00387CA1"/>
    <w:rsid w:val="00390027"/>
    <w:rsid w:val="0039021B"/>
    <w:rsid w:val="00390932"/>
    <w:rsid w:val="00390B0B"/>
    <w:rsid w:val="003910B3"/>
    <w:rsid w:val="003912E4"/>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4F19"/>
    <w:rsid w:val="003953A2"/>
    <w:rsid w:val="003953B4"/>
    <w:rsid w:val="003953E7"/>
    <w:rsid w:val="0039540D"/>
    <w:rsid w:val="0039544A"/>
    <w:rsid w:val="00395662"/>
    <w:rsid w:val="00395C18"/>
    <w:rsid w:val="00395CE7"/>
    <w:rsid w:val="00395EE8"/>
    <w:rsid w:val="003960E0"/>
    <w:rsid w:val="00396B51"/>
    <w:rsid w:val="00396B80"/>
    <w:rsid w:val="00396C14"/>
    <w:rsid w:val="00396E1F"/>
    <w:rsid w:val="00397F70"/>
    <w:rsid w:val="003A0270"/>
    <w:rsid w:val="003A0458"/>
    <w:rsid w:val="003A05FD"/>
    <w:rsid w:val="003A065D"/>
    <w:rsid w:val="003A07AC"/>
    <w:rsid w:val="003A09DA"/>
    <w:rsid w:val="003A11DB"/>
    <w:rsid w:val="003A1305"/>
    <w:rsid w:val="003A168D"/>
    <w:rsid w:val="003A1A5A"/>
    <w:rsid w:val="003A1D8B"/>
    <w:rsid w:val="003A1D8D"/>
    <w:rsid w:val="003A1DA1"/>
    <w:rsid w:val="003A21B5"/>
    <w:rsid w:val="003A22CB"/>
    <w:rsid w:val="003A230B"/>
    <w:rsid w:val="003A2531"/>
    <w:rsid w:val="003A256A"/>
    <w:rsid w:val="003A2865"/>
    <w:rsid w:val="003A2C47"/>
    <w:rsid w:val="003A2D98"/>
    <w:rsid w:val="003A3187"/>
    <w:rsid w:val="003A321B"/>
    <w:rsid w:val="003A333F"/>
    <w:rsid w:val="003A3358"/>
    <w:rsid w:val="003A3425"/>
    <w:rsid w:val="003A3AB8"/>
    <w:rsid w:val="003A3B4F"/>
    <w:rsid w:val="003A3EB7"/>
    <w:rsid w:val="003A415D"/>
    <w:rsid w:val="003A48F8"/>
    <w:rsid w:val="003A4A06"/>
    <w:rsid w:val="003A4DC1"/>
    <w:rsid w:val="003A57E7"/>
    <w:rsid w:val="003A5BBE"/>
    <w:rsid w:val="003A5D09"/>
    <w:rsid w:val="003A6028"/>
    <w:rsid w:val="003A6659"/>
    <w:rsid w:val="003A686C"/>
    <w:rsid w:val="003A6C2C"/>
    <w:rsid w:val="003A6C9E"/>
    <w:rsid w:val="003A6E17"/>
    <w:rsid w:val="003A6FA3"/>
    <w:rsid w:val="003A70CF"/>
    <w:rsid w:val="003A799D"/>
    <w:rsid w:val="003A7CF8"/>
    <w:rsid w:val="003A7D00"/>
    <w:rsid w:val="003A7D16"/>
    <w:rsid w:val="003B00EE"/>
    <w:rsid w:val="003B0226"/>
    <w:rsid w:val="003B0286"/>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D8"/>
    <w:rsid w:val="003B3CC0"/>
    <w:rsid w:val="003B3E79"/>
    <w:rsid w:val="003B433F"/>
    <w:rsid w:val="003B47A8"/>
    <w:rsid w:val="003B4938"/>
    <w:rsid w:val="003B4C32"/>
    <w:rsid w:val="003B519B"/>
    <w:rsid w:val="003B56B4"/>
    <w:rsid w:val="003B5F2A"/>
    <w:rsid w:val="003B665A"/>
    <w:rsid w:val="003B67B6"/>
    <w:rsid w:val="003B6DBC"/>
    <w:rsid w:val="003B6DF8"/>
    <w:rsid w:val="003B709A"/>
    <w:rsid w:val="003B7381"/>
    <w:rsid w:val="003B766A"/>
    <w:rsid w:val="003B7A3B"/>
    <w:rsid w:val="003B7ACE"/>
    <w:rsid w:val="003C0A17"/>
    <w:rsid w:val="003C0D30"/>
    <w:rsid w:val="003C0D95"/>
    <w:rsid w:val="003C0F38"/>
    <w:rsid w:val="003C0FAB"/>
    <w:rsid w:val="003C1435"/>
    <w:rsid w:val="003C1C42"/>
    <w:rsid w:val="003C2092"/>
    <w:rsid w:val="003C20D1"/>
    <w:rsid w:val="003C2363"/>
    <w:rsid w:val="003C23DC"/>
    <w:rsid w:val="003C25C9"/>
    <w:rsid w:val="003C2640"/>
    <w:rsid w:val="003C2687"/>
    <w:rsid w:val="003C2DEF"/>
    <w:rsid w:val="003C310D"/>
    <w:rsid w:val="003C32A4"/>
    <w:rsid w:val="003C3309"/>
    <w:rsid w:val="003C33E2"/>
    <w:rsid w:val="003C3501"/>
    <w:rsid w:val="003C3DF4"/>
    <w:rsid w:val="003C5042"/>
    <w:rsid w:val="003C511F"/>
    <w:rsid w:val="003C51EF"/>
    <w:rsid w:val="003C54D0"/>
    <w:rsid w:val="003C5612"/>
    <w:rsid w:val="003C58E5"/>
    <w:rsid w:val="003C5B8D"/>
    <w:rsid w:val="003C5FD7"/>
    <w:rsid w:val="003C600E"/>
    <w:rsid w:val="003C648A"/>
    <w:rsid w:val="003C68C9"/>
    <w:rsid w:val="003C6CBA"/>
    <w:rsid w:val="003C6F79"/>
    <w:rsid w:val="003C77FC"/>
    <w:rsid w:val="003C781F"/>
    <w:rsid w:val="003C78A6"/>
    <w:rsid w:val="003C792E"/>
    <w:rsid w:val="003D0117"/>
    <w:rsid w:val="003D011F"/>
    <w:rsid w:val="003D024B"/>
    <w:rsid w:val="003D08CB"/>
    <w:rsid w:val="003D0953"/>
    <w:rsid w:val="003D0C67"/>
    <w:rsid w:val="003D116A"/>
    <w:rsid w:val="003D14B4"/>
    <w:rsid w:val="003D15EB"/>
    <w:rsid w:val="003D1C00"/>
    <w:rsid w:val="003D2086"/>
    <w:rsid w:val="003D2121"/>
    <w:rsid w:val="003D25BE"/>
    <w:rsid w:val="003D26E4"/>
    <w:rsid w:val="003D297E"/>
    <w:rsid w:val="003D2C58"/>
    <w:rsid w:val="003D2E95"/>
    <w:rsid w:val="003D3425"/>
    <w:rsid w:val="003D378C"/>
    <w:rsid w:val="003D3808"/>
    <w:rsid w:val="003D3924"/>
    <w:rsid w:val="003D413D"/>
    <w:rsid w:val="003D437E"/>
    <w:rsid w:val="003D453B"/>
    <w:rsid w:val="003D4A1B"/>
    <w:rsid w:val="003D4AAD"/>
    <w:rsid w:val="003D4AFB"/>
    <w:rsid w:val="003D4D55"/>
    <w:rsid w:val="003D565D"/>
    <w:rsid w:val="003D5E1D"/>
    <w:rsid w:val="003D5F8A"/>
    <w:rsid w:val="003D6503"/>
    <w:rsid w:val="003D650E"/>
    <w:rsid w:val="003D6618"/>
    <w:rsid w:val="003D673B"/>
    <w:rsid w:val="003D6B84"/>
    <w:rsid w:val="003D6BDF"/>
    <w:rsid w:val="003D6CB3"/>
    <w:rsid w:val="003D6DCB"/>
    <w:rsid w:val="003D7BC6"/>
    <w:rsid w:val="003D7F4F"/>
    <w:rsid w:val="003D7F52"/>
    <w:rsid w:val="003E040E"/>
    <w:rsid w:val="003E07CB"/>
    <w:rsid w:val="003E16BC"/>
    <w:rsid w:val="003E18B7"/>
    <w:rsid w:val="003E1C18"/>
    <w:rsid w:val="003E261F"/>
    <w:rsid w:val="003E2694"/>
    <w:rsid w:val="003E2B3D"/>
    <w:rsid w:val="003E2E95"/>
    <w:rsid w:val="003E316F"/>
    <w:rsid w:val="003E3409"/>
    <w:rsid w:val="003E3416"/>
    <w:rsid w:val="003E343A"/>
    <w:rsid w:val="003E4195"/>
    <w:rsid w:val="003E4272"/>
    <w:rsid w:val="003E4320"/>
    <w:rsid w:val="003E4356"/>
    <w:rsid w:val="003E44F7"/>
    <w:rsid w:val="003E469A"/>
    <w:rsid w:val="003E486F"/>
    <w:rsid w:val="003E4B25"/>
    <w:rsid w:val="003E4B7D"/>
    <w:rsid w:val="003E51E8"/>
    <w:rsid w:val="003E541D"/>
    <w:rsid w:val="003E5483"/>
    <w:rsid w:val="003E565C"/>
    <w:rsid w:val="003E57A0"/>
    <w:rsid w:val="003E5875"/>
    <w:rsid w:val="003E5896"/>
    <w:rsid w:val="003E5DEE"/>
    <w:rsid w:val="003E5F6F"/>
    <w:rsid w:val="003E6343"/>
    <w:rsid w:val="003E63B9"/>
    <w:rsid w:val="003E646A"/>
    <w:rsid w:val="003E6644"/>
    <w:rsid w:val="003E6E26"/>
    <w:rsid w:val="003E6E65"/>
    <w:rsid w:val="003E7313"/>
    <w:rsid w:val="003E7320"/>
    <w:rsid w:val="003E7953"/>
    <w:rsid w:val="003E798A"/>
    <w:rsid w:val="003E7B9D"/>
    <w:rsid w:val="003E7C43"/>
    <w:rsid w:val="003E7CB8"/>
    <w:rsid w:val="003F00DE"/>
    <w:rsid w:val="003F01C3"/>
    <w:rsid w:val="003F0254"/>
    <w:rsid w:val="003F0303"/>
    <w:rsid w:val="003F0708"/>
    <w:rsid w:val="003F08AA"/>
    <w:rsid w:val="003F0CB7"/>
    <w:rsid w:val="003F0F20"/>
    <w:rsid w:val="003F17DF"/>
    <w:rsid w:val="003F1885"/>
    <w:rsid w:val="003F1A0D"/>
    <w:rsid w:val="003F1C45"/>
    <w:rsid w:val="003F1F1F"/>
    <w:rsid w:val="003F2044"/>
    <w:rsid w:val="003F211A"/>
    <w:rsid w:val="003F220A"/>
    <w:rsid w:val="003F2422"/>
    <w:rsid w:val="003F2A5C"/>
    <w:rsid w:val="003F365C"/>
    <w:rsid w:val="003F36AB"/>
    <w:rsid w:val="003F3E86"/>
    <w:rsid w:val="003F3F9F"/>
    <w:rsid w:val="003F4031"/>
    <w:rsid w:val="003F41BA"/>
    <w:rsid w:val="003F427F"/>
    <w:rsid w:val="003F4665"/>
    <w:rsid w:val="003F472E"/>
    <w:rsid w:val="003F49D1"/>
    <w:rsid w:val="003F4D04"/>
    <w:rsid w:val="003F4E66"/>
    <w:rsid w:val="003F4E83"/>
    <w:rsid w:val="003F4F57"/>
    <w:rsid w:val="003F5240"/>
    <w:rsid w:val="003F56D4"/>
    <w:rsid w:val="003F5869"/>
    <w:rsid w:val="003F5CD7"/>
    <w:rsid w:val="003F5D09"/>
    <w:rsid w:val="003F5D1A"/>
    <w:rsid w:val="003F5D7D"/>
    <w:rsid w:val="003F5FED"/>
    <w:rsid w:val="003F6708"/>
    <w:rsid w:val="003F6B34"/>
    <w:rsid w:val="003F6E24"/>
    <w:rsid w:val="003F70F1"/>
    <w:rsid w:val="003F73F5"/>
    <w:rsid w:val="003F77DE"/>
    <w:rsid w:val="0040012E"/>
    <w:rsid w:val="004001CD"/>
    <w:rsid w:val="004002B6"/>
    <w:rsid w:val="004002E9"/>
    <w:rsid w:val="00400707"/>
    <w:rsid w:val="004009FB"/>
    <w:rsid w:val="004011E5"/>
    <w:rsid w:val="0040149F"/>
    <w:rsid w:val="00401999"/>
    <w:rsid w:val="00401C73"/>
    <w:rsid w:val="00401FAD"/>
    <w:rsid w:val="0040210F"/>
    <w:rsid w:val="004026D0"/>
    <w:rsid w:val="004027A3"/>
    <w:rsid w:val="004028A6"/>
    <w:rsid w:val="00402927"/>
    <w:rsid w:val="00403223"/>
    <w:rsid w:val="00403803"/>
    <w:rsid w:val="00403DD1"/>
    <w:rsid w:val="004047B9"/>
    <w:rsid w:val="004047F8"/>
    <w:rsid w:val="00404AD7"/>
    <w:rsid w:val="00404E0C"/>
    <w:rsid w:val="004051EE"/>
    <w:rsid w:val="004053DF"/>
    <w:rsid w:val="004056BD"/>
    <w:rsid w:val="004058D4"/>
    <w:rsid w:val="004058F9"/>
    <w:rsid w:val="00405F01"/>
    <w:rsid w:val="00405F9C"/>
    <w:rsid w:val="004060D4"/>
    <w:rsid w:val="00406104"/>
    <w:rsid w:val="0040610C"/>
    <w:rsid w:val="004066C7"/>
    <w:rsid w:val="00406FA7"/>
    <w:rsid w:val="00407039"/>
    <w:rsid w:val="004075B9"/>
    <w:rsid w:val="00407B34"/>
    <w:rsid w:val="00407E19"/>
    <w:rsid w:val="00407F7D"/>
    <w:rsid w:val="00410344"/>
    <w:rsid w:val="00410354"/>
    <w:rsid w:val="0041043E"/>
    <w:rsid w:val="00410467"/>
    <w:rsid w:val="00410809"/>
    <w:rsid w:val="00410C39"/>
    <w:rsid w:val="00410D5B"/>
    <w:rsid w:val="00410FEE"/>
    <w:rsid w:val="00411033"/>
    <w:rsid w:val="0041109D"/>
    <w:rsid w:val="004110DF"/>
    <w:rsid w:val="004117B5"/>
    <w:rsid w:val="004117D3"/>
    <w:rsid w:val="00411AAB"/>
    <w:rsid w:val="00411FAD"/>
    <w:rsid w:val="00412111"/>
    <w:rsid w:val="0041223B"/>
    <w:rsid w:val="0041303B"/>
    <w:rsid w:val="00413100"/>
    <w:rsid w:val="00413CDA"/>
    <w:rsid w:val="00413CF1"/>
    <w:rsid w:val="004145B3"/>
    <w:rsid w:val="00414A94"/>
    <w:rsid w:val="00414BF6"/>
    <w:rsid w:val="00415134"/>
    <w:rsid w:val="004158E0"/>
    <w:rsid w:val="00415CCC"/>
    <w:rsid w:val="00415D4B"/>
    <w:rsid w:val="00415F10"/>
    <w:rsid w:val="004162FF"/>
    <w:rsid w:val="00416355"/>
    <w:rsid w:val="0041667F"/>
    <w:rsid w:val="00416A5B"/>
    <w:rsid w:val="0041720B"/>
    <w:rsid w:val="00417821"/>
    <w:rsid w:val="00417B18"/>
    <w:rsid w:val="00417FB8"/>
    <w:rsid w:val="00420139"/>
    <w:rsid w:val="00420872"/>
    <w:rsid w:val="00420B5A"/>
    <w:rsid w:val="00420CED"/>
    <w:rsid w:val="00421297"/>
    <w:rsid w:val="00421603"/>
    <w:rsid w:val="004216FC"/>
    <w:rsid w:val="0042194C"/>
    <w:rsid w:val="0042196B"/>
    <w:rsid w:val="00421CF0"/>
    <w:rsid w:val="00421E31"/>
    <w:rsid w:val="00421F9E"/>
    <w:rsid w:val="0042283D"/>
    <w:rsid w:val="0042305F"/>
    <w:rsid w:val="00423EAD"/>
    <w:rsid w:val="0042425B"/>
    <w:rsid w:val="004242BD"/>
    <w:rsid w:val="00424B3B"/>
    <w:rsid w:val="00424B87"/>
    <w:rsid w:val="00424C5A"/>
    <w:rsid w:val="00424C9D"/>
    <w:rsid w:val="00425324"/>
    <w:rsid w:val="00425746"/>
    <w:rsid w:val="004257F7"/>
    <w:rsid w:val="00425935"/>
    <w:rsid w:val="00425C4C"/>
    <w:rsid w:val="00425DB5"/>
    <w:rsid w:val="00425FD5"/>
    <w:rsid w:val="00426436"/>
    <w:rsid w:val="004268EB"/>
    <w:rsid w:val="004269ED"/>
    <w:rsid w:val="00426A69"/>
    <w:rsid w:val="00426A86"/>
    <w:rsid w:val="00426AC5"/>
    <w:rsid w:val="00426E06"/>
    <w:rsid w:val="00426F45"/>
    <w:rsid w:val="004272E0"/>
    <w:rsid w:val="004273CC"/>
    <w:rsid w:val="0042784D"/>
    <w:rsid w:val="00427B15"/>
    <w:rsid w:val="00427CE8"/>
    <w:rsid w:val="00427F4B"/>
    <w:rsid w:val="0043037A"/>
    <w:rsid w:val="00430692"/>
    <w:rsid w:val="00430BC5"/>
    <w:rsid w:val="00430C01"/>
    <w:rsid w:val="00430C4A"/>
    <w:rsid w:val="00430DF0"/>
    <w:rsid w:val="00431A35"/>
    <w:rsid w:val="00431B9C"/>
    <w:rsid w:val="00432802"/>
    <w:rsid w:val="004328B2"/>
    <w:rsid w:val="00432D43"/>
    <w:rsid w:val="004331C3"/>
    <w:rsid w:val="00433504"/>
    <w:rsid w:val="00433901"/>
    <w:rsid w:val="00433C89"/>
    <w:rsid w:val="00434072"/>
    <w:rsid w:val="00434303"/>
    <w:rsid w:val="00434FB5"/>
    <w:rsid w:val="00435249"/>
    <w:rsid w:val="004353F2"/>
    <w:rsid w:val="00435B10"/>
    <w:rsid w:val="00435F26"/>
    <w:rsid w:val="00435F2A"/>
    <w:rsid w:val="00435F6E"/>
    <w:rsid w:val="00436361"/>
    <w:rsid w:val="00436538"/>
    <w:rsid w:val="00436641"/>
    <w:rsid w:val="00436649"/>
    <w:rsid w:val="0043698C"/>
    <w:rsid w:val="00436D13"/>
    <w:rsid w:val="00436D9D"/>
    <w:rsid w:val="00436E8B"/>
    <w:rsid w:val="0043751B"/>
    <w:rsid w:val="004379D4"/>
    <w:rsid w:val="00440014"/>
    <w:rsid w:val="00440300"/>
    <w:rsid w:val="004406BD"/>
    <w:rsid w:val="00440787"/>
    <w:rsid w:val="00440B82"/>
    <w:rsid w:val="00441093"/>
    <w:rsid w:val="00441269"/>
    <w:rsid w:val="004416CD"/>
    <w:rsid w:val="00441A5C"/>
    <w:rsid w:val="004420BF"/>
    <w:rsid w:val="0044224B"/>
    <w:rsid w:val="00442480"/>
    <w:rsid w:val="00442518"/>
    <w:rsid w:val="00442656"/>
    <w:rsid w:val="004429AE"/>
    <w:rsid w:val="00442C05"/>
    <w:rsid w:val="00442D49"/>
    <w:rsid w:val="00442F2A"/>
    <w:rsid w:val="0044303D"/>
    <w:rsid w:val="00443309"/>
    <w:rsid w:val="004438A4"/>
    <w:rsid w:val="00443B0F"/>
    <w:rsid w:val="00443E58"/>
    <w:rsid w:val="00444219"/>
    <w:rsid w:val="00444263"/>
    <w:rsid w:val="004443EB"/>
    <w:rsid w:val="0044452F"/>
    <w:rsid w:val="004447A5"/>
    <w:rsid w:val="00444CAA"/>
    <w:rsid w:val="00444D67"/>
    <w:rsid w:val="00444DA3"/>
    <w:rsid w:val="00444F8D"/>
    <w:rsid w:val="00444F9E"/>
    <w:rsid w:val="00445030"/>
    <w:rsid w:val="0044561B"/>
    <w:rsid w:val="0044563C"/>
    <w:rsid w:val="004458D8"/>
    <w:rsid w:val="004459FC"/>
    <w:rsid w:val="00445FF7"/>
    <w:rsid w:val="00446343"/>
    <w:rsid w:val="004463EC"/>
    <w:rsid w:val="00446886"/>
    <w:rsid w:val="0044699A"/>
    <w:rsid w:val="004472B2"/>
    <w:rsid w:val="00447651"/>
    <w:rsid w:val="00447E29"/>
    <w:rsid w:val="004505F4"/>
    <w:rsid w:val="00450D51"/>
    <w:rsid w:val="00451183"/>
    <w:rsid w:val="004517B7"/>
    <w:rsid w:val="004517E8"/>
    <w:rsid w:val="00451C4A"/>
    <w:rsid w:val="0045238F"/>
    <w:rsid w:val="004524D9"/>
    <w:rsid w:val="00452728"/>
    <w:rsid w:val="00452763"/>
    <w:rsid w:val="004528FC"/>
    <w:rsid w:val="00453077"/>
    <w:rsid w:val="004532F2"/>
    <w:rsid w:val="0045369C"/>
    <w:rsid w:val="00453F90"/>
    <w:rsid w:val="00454A7B"/>
    <w:rsid w:val="00454EC0"/>
    <w:rsid w:val="00455120"/>
    <w:rsid w:val="004551EB"/>
    <w:rsid w:val="004554F3"/>
    <w:rsid w:val="00455822"/>
    <w:rsid w:val="0045614A"/>
    <w:rsid w:val="004567AF"/>
    <w:rsid w:val="004567EB"/>
    <w:rsid w:val="00456864"/>
    <w:rsid w:val="004568D3"/>
    <w:rsid w:val="00456991"/>
    <w:rsid w:val="00456E1F"/>
    <w:rsid w:val="0045736B"/>
    <w:rsid w:val="00457489"/>
    <w:rsid w:val="00457E61"/>
    <w:rsid w:val="0046007F"/>
    <w:rsid w:val="004600B0"/>
    <w:rsid w:val="00460109"/>
    <w:rsid w:val="004606D6"/>
    <w:rsid w:val="004609DB"/>
    <w:rsid w:val="00460F1E"/>
    <w:rsid w:val="0046112E"/>
    <w:rsid w:val="00461232"/>
    <w:rsid w:val="0046139B"/>
    <w:rsid w:val="00461623"/>
    <w:rsid w:val="00461803"/>
    <w:rsid w:val="00461832"/>
    <w:rsid w:val="00461961"/>
    <w:rsid w:val="00461B66"/>
    <w:rsid w:val="00461B7B"/>
    <w:rsid w:val="00462251"/>
    <w:rsid w:val="0046226F"/>
    <w:rsid w:val="00462CDB"/>
    <w:rsid w:val="00463772"/>
    <w:rsid w:val="00463ACA"/>
    <w:rsid w:val="00463BFB"/>
    <w:rsid w:val="00463C4B"/>
    <w:rsid w:val="00463DF2"/>
    <w:rsid w:val="00463DF4"/>
    <w:rsid w:val="0046406E"/>
    <w:rsid w:val="004645A4"/>
    <w:rsid w:val="00464A59"/>
    <w:rsid w:val="00465470"/>
    <w:rsid w:val="004654CC"/>
    <w:rsid w:val="0046555B"/>
    <w:rsid w:val="0046555F"/>
    <w:rsid w:val="00465C39"/>
    <w:rsid w:val="00466104"/>
    <w:rsid w:val="0046623C"/>
    <w:rsid w:val="004662FC"/>
    <w:rsid w:val="00466ABA"/>
    <w:rsid w:val="0046707D"/>
    <w:rsid w:val="0046723B"/>
    <w:rsid w:val="00467394"/>
    <w:rsid w:val="004674EA"/>
    <w:rsid w:val="004675E4"/>
    <w:rsid w:val="0046785E"/>
    <w:rsid w:val="00467A15"/>
    <w:rsid w:val="00467AFE"/>
    <w:rsid w:val="00467FC3"/>
    <w:rsid w:val="0047042A"/>
    <w:rsid w:val="004704EF"/>
    <w:rsid w:val="00470959"/>
    <w:rsid w:val="00470B8A"/>
    <w:rsid w:val="00470C8F"/>
    <w:rsid w:val="00470E86"/>
    <w:rsid w:val="00470F05"/>
    <w:rsid w:val="00470F84"/>
    <w:rsid w:val="004712A8"/>
    <w:rsid w:val="004712B6"/>
    <w:rsid w:val="00471604"/>
    <w:rsid w:val="004718C1"/>
    <w:rsid w:val="00471F6D"/>
    <w:rsid w:val="0047209B"/>
    <w:rsid w:val="00472179"/>
    <w:rsid w:val="00472293"/>
    <w:rsid w:val="004723CC"/>
    <w:rsid w:val="004724C7"/>
    <w:rsid w:val="0047253F"/>
    <w:rsid w:val="00472865"/>
    <w:rsid w:val="0047299A"/>
    <w:rsid w:val="00473183"/>
    <w:rsid w:val="004731D1"/>
    <w:rsid w:val="004738E9"/>
    <w:rsid w:val="00473F4E"/>
    <w:rsid w:val="00474758"/>
    <w:rsid w:val="004748F0"/>
    <w:rsid w:val="00474A39"/>
    <w:rsid w:val="00474B0C"/>
    <w:rsid w:val="00474B70"/>
    <w:rsid w:val="0047543A"/>
    <w:rsid w:val="004767B5"/>
    <w:rsid w:val="00476868"/>
    <w:rsid w:val="004769B6"/>
    <w:rsid w:val="00477052"/>
    <w:rsid w:val="004776DD"/>
    <w:rsid w:val="00480085"/>
    <w:rsid w:val="00480208"/>
    <w:rsid w:val="004803DF"/>
    <w:rsid w:val="004804B7"/>
    <w:rsid w:val="004804BC"/>
    <w:rsid w:val="00480553"/>
    <w:rsid w:val="00480741"/>
    <w:rsid w:val="00480BE3"/>
    <w:rsid w:val="00480C11"/>
    <w:rsid w:val="004812DF"/>
    <w:rsid w:val="00481421"/>
    <w:rsid w:val="004814F0"/>
    <w:rsid w:val="00481634"/>
    <w:rsid w:val="00481AE6"/>
    <w:rsid w:val="00481C0A"/>
    <w:rsid w:val="00481D68"/>
    <w:rsid w:val="00481D83"/>
    <w:rsid w:val="00481DA1"/>
    <w:rsid w:val="00481FDA"/>
    <w:rsid w:val="00482096"/>
    <w:rsid w:val="004826D8"/>
    <w:rsid w:val="0048284F"/>
    <w:rsid w:val="004828CD"/>
    <w:rsid w:val="00482BB8"/>
    <w:rsid w:val="0048315E"/>
    <w:rsid w:val="004832B5"/>
    <w:rsid w:val="004836AA"/>
    <w:rsid w:val="00483977"/>
    <w:rsid w:val="00483B58"/>
    <w:rsid w:val="00483C18"/>
    <w:rsid w:val="00483D04"/>
    <w:rsid w:val="004843E4"/>
    <w:rsid w:val="00484483"/>
    <w:rsid w:val="00484CCA"/>
    <w:rsid w:val="00484D7B"/>
    <w:rsid w:val="00484DF4"/>
    <w:rsid w:val="00485020"/>
    <w:rsid w:val="004851E3"/>
    <w:rsid w:val="00485360"/>
    <w:rsid w:val="004853B5"/>
    <w:rsid w:val="00485C46"/>
    <w:rsid w:val="00486109"/>
    <w:rsid w:val="004862AC"/>
    <w:rsid w:val="004866E2"/>
    <w:rsid w:val="00486F06"/>
    <w:rsid w:val="00487264"/>
    <w:rsid w:val="004873C3"/>
    <w:rsid w:val="004874CE"/>
    <w:rsid w:val="00487763"/>
    <w:rsid w:val="00487AAC"/>
    <w:rsid w:val="00487D94"/>
    <w:rsid w:val="00487EAC"/>
    <w:rsid w:val="00487F62"/>
    <w:rsid w:val="00490982"/>
    <w:rsid w:val="004909DC"/>
    <w:rsid w:val="00490BBA"/>
    <w:rsid w:val="0049103A"/>
    <w:rsid w:val="00491061"/>
    <w:rsid w:val="00491689"/>
    <w:rsid w:val="00491B94"/>
    <w:rsid w:val="00491CEB"/>
    <w:rsid w:val="0049225E"/>
    <w:rsid w:val="004925BA"/>
    <w:rsid w:val="00492706"/>
    <w:rsid w:val="00492741"/>
    <w:rsid w:val="004927EA"/>
    <w:rsid w:val="00492840"/>
    <w:rsid w:val="00492978"/>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4CB6"/>
    <w:rsid w:val="00494DA1"/>
    <w:rsid w:val="00495788"/>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0D53"/>
    <w:rsid w:val="004A11B8"/>
    <w:rsid w:val="004A163F"/>
    <w:rsid w:val="004A1806"/>
    <w:rsid w:val="004A186E"/>
    <w:rsid w:val="004A1A27"/>
    <w:rsid w:val="004A1AEC"/>
    <w:rsid w:val="004A1D1E"/>
    <w:rsid w:val="004A2094"/>
    <w:rsid w:val="004A2219"/>
    <w:rsid w:val="004A2AA2"/>
    <w:rsid w:val="004A2E56"/>
    <w:rsid w:val="004A311C"/>
    <w:rsid w:val="004A32E6"/>
    <w:rsid w:val="004A37FD"/>
    <w:rsid w:val="004A38B8"/>
    <w:rsid w:val="004A3A23"/>
    <w:rsid w:val="004A3C84"/>
    <w:rsid w:val="004A3D2C"/>
    <w:rsid w:val="004A3E2D"/>
    <w:rsid w:val="004A41DD"/>
    <w:rsid w:val="004A4716"/>
    <w:rsid w:val="004A5860"/>
    <w:rsid w:val="004A59F5"/>
    <w:rsid w:val="004A5B45"/>
    <w:rsid w:val="004A5C6C"/>
    <w:rsid w:val="004A5EC9"/>
    <w:rsid w:val="004A62FB"/>
    <w:rsid w:val="004A630E"/>
    <w:rsid w:val="004A6549"/>
    <w:rsid w:val="004A6C87"/>
    <w:rsid w:val="004A6D61"/>
    <w:rsid w:val="004A6EBE"/>
    <w:rsid w:val="004A7075"/>
    <w:rsid w:val="004A7205"/>
    <w:rsid w:val="004A72C3"/>
    <w:rsid w:val="004A7483"/>
    <w:rsid w:val="004A7526"/>
    <w:rsid w:val="004A779C"/>
    <w:rsid w:val="004A77FE"/>
    <w:rsid w:val="004A7878"/>
    <w:rsid w:val="004A7A75"/>
    <w:rsid w:val="004A7C49"/>
    <w:rsid w:val="004A7DC4"/>
    <w:rsid w:val="004A7E49"/>
    <w:rsid w:val="004A7E6F"/>
    <w:rsid w:val="004B05CA"/>
    <w:rsid w:val="004B11EC"/>
    <w:rsid w:val="004B11FC"/>
    <w:rsid w:val="004B156F"/>
    <w:rsid w:val="004B1B07"/>
    <w:rsid w:val="004B1D0B"/>
    <w:rsid w:val="004B2320"/>
    <w:rsid w:val="004B26BB"/>
    <w:rsid w:val="004B2805"/>
    <w:rsid w:val="004B2A72"/>
    <w:rsid w:val="004B2C62"/>
    <w:rsid w:val="004B3406"/>
    <w:rsid w:val="004B3570"/>
    <w:rsid w:val="004B37AC"/>
    <w:rsid w:val="004B3A8B"/>
    <w:rsid w:val="004B3CD0"/>
    <w:rsid w:val="004B4198"/>
    <w:rsid w:val="004B4315"/>
    <w:rsid w:val="004B4503"/>
    <w:rsid w:val="004B45D0"/>
    <w:rsid w:val="004B4690"/>
    <w:rsid w:val="004B4CA6"/>
    <w:rsid w:val="004B4CBF"/>
    <w:rsid w:val="004B4D65"/>
    <w:rsid w:val="004B4FF1"/>
    <w:rsid w:val="004B53C1"/>
    <w:rsid w:val="004B5457"/>
    <w:rsid w:val="004B55D6"/>
    <w:rsid w:val="004B567B"/>
    <w:rsid w:val="004B5822"/>
    <w:rsid w:val="004B58B7"/>
    <w:rsid w:val="004B5B9B"/>
    <w:rsid w:val="004B5C4E"/>
    <w:rsid w:val="004B61BF"/>
    <w:rsid w:val="004B6254"/>
    <w:rsid w:val="004B66C9"/>
    <w:rsid w:val="004B66F5"/>
    <w:rsid w:val="004B683B"/>
    <w:rsid w:val="004B6962"/>
    <w:rsid w:val="004B6AFF"/>
    <w:rsid w:val="004B6C40"/>
    <w:rsid w:val="004B6F98"/>
    <w:rsid w:val="004B6FE2"/>
    <w:rsid w:val="004B7821"/>
    <w:rsid w:val="004B7A00"/>
    <w:rsid w:val="004B7EFE"/>
    <w:rsid w:val="004B7F3B"/>
    <w:rsid w:val="004C0E8A"/>
    <w:rsid w:val="004C0FE1"/>
    <w:rsid w:val="004C1032"/>
    <w:rsid w:val="004C1B75"/>
    <w:rsid w:val="004C1D2C"/>
    <w:rsid w:val="004C228D"/>
    <w:rsid w:val="004C24AF"/>
    <w:rsid w:val="004C25DB"/>
    <w:rsid w:val="004C27BB"/>
    <w:rsid w:val="004C2806"/>
    <w:rsid w:val="004C2886"/>
    <w:rsid w:val="004C2E70"/>
    <w:rsid w:val="004C33E8"/>
    <w:rsid w:val="004C3615"/>
    <w:rsid w:val="004C37DB"/>
    <w:rsid w:val="004C3822"/>
    <w:rsid w:val="004C3896"/>
    <w:rsid w:val="004C3C96"/>
    <w:rsid w:val="004C3FCA"/>
    <w:rsid w:val="004C4018"/>
    <w:rsid w:val="004C4891"/>
    <w:rsid w:val="004C491B"/>
    <w:rsid w:val="004C4924"/>
    <w:rsid w:val="004C4942"/>
    <w:rsid w:val="004C4A10"/>
    <w:rsid w:val="004C4A57"/>
    <w:rsid w:val="004C4F2A"/>
    <w:rsid w:val="004C514D"/>
    <w:rsid w:val="004C54FA"/>
    <w:rsid w:val="004C55FB"/>
    <w:rsid w:val="004C564A"/>
    <w:rsid w:val="004C6110"/>
    <w:rsid w:val="004C61DA"/>
    <w:rsid w:val="004C637B"/>
    <w:rsid w:val="004C6811"/>
    <w:rsid w:val="004C691A"/>
    <w:rsid w:val="004C69FE"/>
    <w:rsid w:val="004C6A07"/>
    <w:rsid w:val="004C6BC6"/>
    <w:rsid w:val="004C7195"/>
    <w:rsid w:val="004C73CD"/>
    <w:rsid w:val="004C749C"/>
    <w:rsid w:val="004C7670"/>
    <w:rsid w:val="004C783A"/>
    <w:rsid w:val="004D044A"/>
    <w:rsid w:val="004D0CD1"/>
    <w:rsid w:val="004D0DE8"/>
    <w:rsid w:val="004D0EA8"/>
    <w:rsid w:val="004D13CB"/>
    <w:rsid w:val="004D1651"/>
    <w:rsid w:val="004D1FC5"/>
    <w:rsid w:val="004D2929"/>
    <w:rsid w:val="004D2B4F"/>
    <w:rsid w:val="004D2B76"/>
    <w:rsid w:val="004D3150"/>
    <w:rsid w:val="004D31E8"/>
    <w:rsid w:val="004D32E3"/>
    <w:rsid w:val="004D34F7"/>
    <w:rsid w:val="004D3661"/>
    <w:rsid w:val="004D36F8"/>
    <w:rsid w:val="004D3DF6"/>
    <w:rsid w:val="004D3E18"/>
    <w:rsid w:val="004D3E1A"/>
    <w:rsid w:val="004D4095"/>
    <w:rsid w:val="004D41F1"/>
    <w:rsid w:val="004D50A3"/>
    <w:rsid w:val="004D54F8"/>
    <w:rsid w:val="004D55B3"/>
    <w:rsid w:val="004D56F3"/>
    <w:rsid w:val="004D5830"/>
    <w:rsid w:val="004D5DB5"/>
    <w:rsid w:val="004D5DED"/>
    <w:rsid w:val="004D6087"/>
    <w:rsid w:val="004D61FE"/>
    <w:rsid w:val="004D6654"/>
    <w:rsid w:val="004D6902"/>
    <w:rsid w:val="004D69F6"/>
    <w:rsid w:val="004D6BA2"/>
    <w:rsid w:val="004D6C7E"/>
    <w:rsid w:val="004D6EC4"/>
    <w:rsid w:val="004D716C"/>
    <w:rsid w:val="004D76E3"/>
    <w:rsid w:val="004D7E6D"/>
    <w:rsid w:val="004D7EB1"/>
    <w:rsid w:val="004E0363"/>
    <w:rsid w:val="004E0658"/>
    <w:rsid w:val="004E0723"/>
    <w:rsid w:val="004E1007"/>
    <w:rsid w:val="004E1087"/>
    <w:rsid w:val="004E1498"/>
    <w:rsid w:val="004E15C0"/>
    <w:rsid w:val="004E1654"/>
    <w:rsid w:val="004E1A1C"/>
    <w:rsid w:val="004E1DAC"/>
    <w:rsid w:val="004E2032"/>
    <w:rsid w:val="004E2681"/>
    <w:rsid w:val="004E320B"/>
    <w:rsid w:val="004E341F"/>
    <w:rsid w:val="004E375D"/>
    <w:rsid w:val="004E3949"/>
    <w:rsid w:val="004E3B74"/>
    <w:rsid w:val="004E43CC"/>
    <w:rsid w:val="004E4A1E"/>
    <w:rsid w:val="004E4E59"/>
    <w:rsid w:val="004E4EB7"/>
    <w:rsid w:val="004E5141"/>
    <w:rsid w:val="004E53B7"/>
    <w:rsid w:val="004E5457"/>
    <w:rsid w:val="004E55FC"/>
    <w:rsid w:val="004E5B20"/>
    <w:rsid w:val="004E5D1A"/>
    <w:rsid w:val="004E5DD1"/>
    <w:rsid w:val="004E5DF9"/>
    <w:rsid w:val="004E5E61"/>
    <w:rsid w:val="004E60F8"/>
    <w:rsid w:val="004E6240"/>
    <w:rsid w:val="004E635D"/>
    <w:rsid w:val="004E6570"/>
    <w:rsid w:val="004E6698"/>
    <w:rsid w:val="004E6705"/>
    <w:rsid w:val="004E6901"/>
    <w:rsid w:val="004E6A38"/>
    <w:rsid w:val="004E6B98"/>
    <w:rsid w:val="004E6C53"/>
    <w:rsid w:val="004E6DDD"/>
    <w:rsid w:val="004E7632"/>
    <w:rsid w:val="004E7C1B"/>
    <w:rsid w:val="004F0701"/>
    <w:rsid w:val="004F09A8"/>
    <w:rsid w:val="004F09C2"/>
    <w:rsid w:val="004F0F58"/>
    <w:rsid w:val="004F11E8"/>
    <w:rsid w:val="004F1230"/>
    <w:rsid w:val="004F15A9"/>
    <w:rsid w:val="004F16A3"/>
    <w:rsid w:val="004F1CCD"/>
    <w:rsid w:val="004F1CF8"/>
    <w:rsid w:val="004F1D73"/>
    <w:rsid w:val="004F1E67"/>
    <w:rsid w:val="004F1EB3"/>
    <w:rsid w:val="004F27CC"/>
    <w:rsid w:val="004F288C"/>
    <w:rsid w:val="004F28D2"/>
    <w:rsid w:val="004F2A4F"/>
    <w:rsid w:val="004F2FE0"/>
    <w:rsid w:val="004F313F"/>
    <w:rsid w:val="004F33F6"/>
    <w:rsid w:val="004F3B6D"/>
    <w:rsid w:val="004F430B"/>
    <w:rsid w:val="004F4688"/>
    <w:rsid w:val="004F57AF"/>
    <w:rsid w:val="004F5F48"/>
    <w:rsid w:val="004F6145"/>
    <w:rsid w:val="004F6173"/>
    <w:rsid w:val="004F642C"/>
    <w:rsid w:val="004F66F4"/>
    <w:rsid w:val="004F68B3"/>
    <w:rsid w:val="004F6B31"/>
    <w:rsid w:val="004F6BCB"/>
    <w:rsid w:val="004F7417"/>
    <w:rsid w:val="004F7492"/>
    <w:rsid w:val="004F75AE"/>
    <w:rsid w:val="004F77EF"/>
    <w:rsid w:val="004F7DD5"/>
    <w:rsid w:val="004F7F41"/>
    <w:rsid w:val="0050003E"/>
    <w:rsid w:val="0050007D"/>
    <w:rsid w:val="00500329"/>
    <w:rsid w:val="005003A6"/>
    <w:rsid w:val="00500497"/>
    <w:rsid w:val="005004D7"/>
    <w:rsid w:val="005004FF"/>
    <w:rsid w:val="00500505"/>
    <w:rsid w:val="00500807"/>
    <w:rsid w:val="005008B9"/>
    <w:rsid w:val="00500AFE"/>
    <w:rsid w:val="00500CDE"/>
    <w:rsid w:val="00500D9C"/>
    <w:rsid w:val="00500F84"/>
    <w:rsid w:val="00501186"/>
    <w:rsid w:val="0050120D"/>
    <w:rsid w:val="005012E8"/>
    <w:rsid w:val="00501900"/>
    <w:rsid w:val="0050198A"/>
    <w:rsid w:val="00501F18"/>
    <w:rsid w:val="005022BB"/>
    <w:rsid w:val="0050233D"/>
    <w:rsid w:val="00502561"/>
    <w:rsid w:val="00502594"/>
    <w:rsid w:val="00502881"/>
    <w:rsid w:val="00502C82"/>
    <w:rsid w:val="00502CF2"/>
    <w:rsid w:val="00502D07"/>
    <w:rsid w:val="0050344D"/>
    <w:rsid w:val="00503600"/>
    <w:rsid w:val="00503757"/>
    <w:rsid w:val="00503947"/>
    <w:rsid w:val="00503BF9"/>
    <w:rsid w:val="00503E8C"/>
    <w:rsid w:val="00503F4F"/>
    <w:rsid w:val="005041B2"/>
    <w:rsid w:val="00504366"/>
    <w:rsid w:val="00504537"/>
    <w:rsid w:val="005050FC"/>
    <w:rsid w:val="00505791"/>
    <w:rsid w:val="00505DE1"/>
    <w:rsid w:val="00505F52"/>
    <w:rsid w:val="00506A26"/>
    <w:rsid w:val="00506BDE"/>
    <w:rsid w:val="00507307"/>
    <w:rsid w:val="0050751F"/>
    <w:rsid w:val="005078AC"/>
    <w:rsid w:val="00507C23"/>
    <w:rsid w:val="00507F43"/>
    <w:rsid w:val="00510059"/>
    <w:rsid w:val="00510065"/>
    <w:rsid w:val="00510228"/>
    <w:rsid w:val="00510673"/>
    <w:rsid w:val="00510A87"/>
    <w:rsid w:val="00510BC0"/>
    <w:rsid w:val="00510D70"/>
    <w:rsid w:val="00510E12"/>
    <w:rsid w:val="00511467"/>
    <w:rsid w:val="0051147E"/>
    <w:rsid w:val="0051156E"/>
    <w:rsid w:val="00511A30"/>
    <w:rsid w:val="00511D27"/>
    <w:rsid w:val="00511D28"/>
    <w:rsid w:val="00511D4D"/>
    <w:rsid w:val="00511D76"/>
    <w:rsid w:val="00511F43"/>
    <w:rsid w:val="005121F3"/>
    <w:rsid w:val="005128B8"/>
    <w:rsid w:val="00512AE5"/>
    <w:rsid w:val="00512B11"/>
    <w:rsid w:val="00512B92"/>
    <w:rsid w:val="00512CBF"/>
    <w:rsid w:val="00512F27"/>
    <w:rsid w:val="00512FF6"/>
    <w:rsid w:val="005130D6"/>
    <w:rsid w:val="00513643"/>
    <w:rsid w:val="0051368D"/>
    <w:rsid w:val="005138DA"/>
    <w:rsid w:val="00513FC8"/>
    <w:rsid w:val="005140EC"/>
    <w:rsid w:val="0051423E"/>
    <w:rsid w:val="00514667"/>
    <w:rsid w:val="005146B4"/>
    <w:rsid w:val="005148B9"/>
    <w:rsid w:val="005148F3"/>
    <w:rsid w:val="00514DA8"/>
    <w:rsid w:val="00515701"/>
    <w:rsid w:val="00515746"/>
    <w:rsid w:val="005158F0"/>
    <w:rsid w:val="00515B05"/>
    <w:rsid w:val="00515CBD"/>
    <w:rsid w:val="00515FA5"/>
    <w:rsid w:val="005161D1"/>
    <w:rsid w:val="005164CF"/>
    <w:rsid w:val="00516790"/>
    <w:rsid w:val="005167E2"/>
    <w:rsid w:val="005172C9"/>
    <w:rsid w:val="00517356"/>
    <w:rsid w:val="005174CA"/>
    <w:rsid w:val="00517E95"/>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A89"/>
    <w:rsid w:val="00522E71"/>
    <w:rsid w:val="00522FA4"/>
    <w:rsid w:val="00523018"/>
    <w:rsid w:val="0052351B"/>
    <w:rsid w:val="005238B5"/>
    <w:rsid w:val="00523A41"/>
    <w:rsid w:val="00523BEC"/>
    <w:rsid w:val="00523C6F"/>
    <w:rsid w:val="00523C89"/>
    <w:rsid w:val="00523FE9"/>
    <w:rsid w:val="0052445A"/>
    <w:rsid w:val="00524688"/>
    <w:rsid w:val="00524795"/>
    <w:rsid w:val="005248A0"/>
    <w:rsid w:val="00524A9C"/>
    <w:rsid w:val="00524B61"/>
    <w:rsid w:val="0052535B"/>
    <w:rsid w:val="00525EF8"/>
    <w:rsid w:val="00526019"/>
    <w:rsid w:val="00526199"/>
    <w:rsid w:val="00526680"/>
    <w:rsid w:val="00526900"/>
    <w:rsid w:val="00526D0F"/>
    <w:rsid w:val="00526DF2"/>
    <w:rsid w:val="00526E31"/>
    <w:rsid w:val="00526E75"/>
    <w:rsid w:val="005273AB"/>
    <w:rsid w:val="0052757B"/>
    <w:rsid w:val="00527980"/>
    <w:rsid w:val="00527996"/>
    <w:rsid w:val="00527C3C"/>
    <w:rsid w:val="00527C7A"/>
    <w:rsid w:val="005301B5"/>
    <w:rsid w:val="005304D4"/>
    <w:rsid w:val="00531022"/>
    <w:rsid w:val="00531141"/>
    <w:rsid w:val="00531343"/>
    <w:rsid w:val="005319D1"/>
    <w:rsid w:val="00531D03"/>
    <w:rsid w:val="00532132"/>
    <w:rsid w:val="0053233C"/>
    <w:rsid w:val="00532782"/>
    <w:rsid w:val="005329EF"/>
    <w:rsid w:val="005331D7"/>
    <w:rsid w:val="0053387D"/>
    <w:rsid w:val="00533910"/>
    <w:rsid w:val="005339CA"/>
    <w:rsid w:val="00533E04"/>
    <w:rsid w:val="0053400D"/>
    <w:rsid w:val="005346F1"/>
    <w:rsid w:val="00534826"/>
    <w:rsid w:val="005348FD"/>
    <w:rsid w:val="0053531E"/>
    <w:rsid w:val="0053580D"/>
    <w:rsid w:val="00535AC6"/>
    <w:rsid w:val="00535C43"/>
    <w:rsid w:val="005363E6"/>
    <w:rsid w:val="00536972"/>
    <w:rsid w:val="00537423"/>
    <w:rsid w:val="00537815"/>
    <w:rsid w:val="00537F5E"/>
    <w:rsid w:val="00537F72"/>
    <w:rsid w:val="00540A47"/>
    <w:rsid w:val="0054127D"/>
    <w:rsid w:val="005415A7"/>
    <w:rsid w:val="005416A8"/>
    <w:rsid w:val="00541782"/>
    <w:rsid w:val="005417A5"/>
    <w:rsid w:val="005418DF"/>
    <w:rsid w:val="00541BC6"/>
    <w:rsid w:val="00541D54"/>
    <w:rsid w:val="0054202A"/>
    <w:rsid w:val="00542223"/>
    <w:rsid w:val="005423C0"/>
    <w:rsid w:val="00542426"/>
    <w:rsid w:val="00542751"/>
    <w:rsid w:val="005427C4"/>
    <w:rsid w:val="00542BA2"/>
    <w:rsid w:val="005430C9"/>
    <w:rsid w:val="0054343E"/>
    <w:rsid w:val="005435F1"/>
    <w:rsid w:val="005436E0"/>
    <w:rsid w:val="005437C9"/>
    <w:rsid w:val="005438BB"/>
    <w:rsid w:val="00543E16"/>
    <w:rsid w:val="00543FE4"/>
    <w:rsid w:val="005441AD"/>
    <w:rsid w:val="00544325"/>
    <w:rsid w:val="00544AD3"/>
    <w:rsid w:val="0054532A"/>
    <w:rsid w:val="0054542C"/>
    <w:rsid w:val="005458A4"/>
    <w:rsid w:val="00546069"/>
    <w:rsid w:val="005461B4"/>
    <w:rsid w:val="00546253"/>
    <w:rsid w:val="0054630F"/>
    <w:rsid w:val="0054658A"/>
    <w:rsid w:val="005467B7"/>
    <w:rsid w:val="005469C5"/>
    <w:rsid w:val="005469FE"/>
    <w:rsid w:val="00546A9C"/>
    <w:rsid w:val="00546BD3"/>
    <w:rsid w:val="00546F7E"/>
    <w:rsid w:val="0054745D"/>
    <w:rsid w:val="00547477"/>
    <w:rsid w:val="005478BD"/>
    <w:rsid w:val="005478C3"/>
    <w:rsid w:val="00547A96"/>
    <w:rsid w:val="00547DD0"/>
    <w:rsid w:val="0055000F"/>
    <w:rsid w:val="0055015B"/>
    <w:rsid w:val="005501F0"/>
    <w:rsid w:val="00550401"/>
    <w:rsid w:val="00550534"/>
    <w:rsid w:val="00550B8E"/>
    <w:rsid w:val="00550BF7"/>
    <w:rsid w:val="00550F6C"/>
    <w:rsid w:val="00551377"/>
    <w:rsid w:val="00551907"/>
    <w:rsid w:val="00551CB0"/>
    <w:rsid w:val="00551D4E"/>
    <w:rsid w:val="00551F2B"/>
    <w:rsid w:val="0055202D"/>
    <w:rsid w:val="00552461"/>
    <w:rsid w:val="005525EA"/>
    <w:rsid w:val="00552947"/>
    <w:rsid w:val="00552A43"/>
    <w:rsid w:val="005530B7"/>
    <w:rsid w:val="00553270"/>
    <w:rsid w:val="00553DDD"/>
    <w:rsid w:val="00553F1B"/>
    <w:rsid w:val="00553FAC"/>
    <w:rsid w:val="00554276"/>
    <w:rsid w:val="005542A9"/>
    <w:rsid w:val="005543C4"/>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1CF"/>
    <w:rsid w:val="00560311"/>
    <w:rsid w:val="00560364"/>
    <w:rsid w:val="00560677"/>
    <w:rsid w:val="00560730"/>
    <w:rsid w:val="005608BB"/>
    <w:rsid w:val="005609CB"/>
    <w:rsid w:val="00560CFC"/>
    <w:rsid w:val="005611E1"/>
    <w:rsid w:val="00561570"/>
    <w:rsid w:val="005618A0"/>
    <w:rsid w:val="005618DD"/>
    <w:rsid w:val="00561F90"/>
    <w:rsid w:val="0056226C"/>
    <w:rsid w:val="00562BA4"/>
    <w:rsid w:val="00562E75"/>
    <w:rsid w:val="00562FCA"/>
    <w:rsid w:val="00562FD4"/>
    <w:rsid w:val="0056304C"/>
    <w:rsid w:val="005636F0"/>
    <w:rsid w:val="00563EC2"/>
    <w:rsid w:val="00563FA6"/>
    <w:rsid w:val="00564903"/>
    <w:rsid w:val="00564D2F"/>
    <w:rsid w:val="00564DE0"/>
    <w:rsid w:val="00564E4E"/>
    <w:rsid w:val="00565367"/>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7D8"/>
    <w:rsid w:val="00570A41"/>
    <w:rsid w:val="00570AA7"/>
    <w:rsid w:val="00570E04"/>
    <w:rsid w:val="00570FCA"/>
    <w:rsid w:val="00571236"/>
    <w:rsid w:val="005717AB"/>
    <w:rsid w:val="00571B32"/>
    <w:rsid w:val="00571E71"/>
    <w:rsid w:val="00571F8E"/>
    <w:rsid w:val="0057212C"/>
    <w:rsid w:val="00572178"/>
    <w:rsid w:val="005721FC"/>
    <w:rsid w:val="0057260D"/>
    <w:rsid w:val="0057262D"/>
    <w:rsid w:val="00572CB6"/>
    <w:rsid w:val="00572F02"/>
    <w:rsid w:val="0057334F"/>
    <w:rsid w:val="00573656"/>
    <w:rsid w:val="00573660"/>
    <w:rsid w:val="00573910"/>
    <w:rsid w:val="00573C5C"/>
    <w:rsid w:val="005744C2"/>
    <w:rsid w:val="0057456F"/>
    <w:rsid w:val="0057458B"/>
    <w:rsid w:val="00574A0C"/>
    <w:rsid w:val="00574DA4"/>
    <w:rsid w:val="00575137"/>
    <w:rsid w:val="0057539D"/>
    <w:rsid w:val="00575B85"/>
    <w:rsid w:val="00575D65"/>
    <w:rsid w:val="005760C1"/>
    <w:rsid w:val="00576344"/>
    <w:rsid w:val="0057670B"/>
    <w:rsid w:val="00577BD3"/>
    <w:rsid w:val="00577C0F"/>
    <w:rsid w:val="00577C71"/>
    <w:rsid w:val="00577CAF"/>
    <w:rsid w:val="005802DC"/>
    <w:rsid w:val="00580304"/>
    <w:rsid w:val="00580613"/>
    <w:rsid w:val="0058069F"/>
    <w:rsid w:val="00581091"/>
    <w:rsid w:val="005813A6"/>
    <w:rsid w:val="005813E7"/>
    <w:rsid w:val="005817B1"/>
    <w:rsid w:val="00581AB9"/>
    <w:rsid w:val="00581E4F"/>
    <w:rsid w:val="00581F21"/>
    <w:rsid w:val="005821C5"/>
    <w:rsid w:val="0058278E"/>
    <w:rsid w:val="005827A9"/>
    <w:rsid w:val="00582A11"/>
    <w:rsid w:val="00582B71"/>
    <w:rsid w:val="00582CDC"/>
    <w:rsid w:val="00582DB9"/>
    <w:rsid w:val="0058315C"/>
    <w:rsid w:val="00583D14"/>
    <w:rsid w:val="00583E0D"/>
    <w:rsid w:val="005844B8"/>
    <w:rsid w:val="00584777"/>
    <w:rsid w:val="00584E42"/>
    <w:rsid w:val="00584F0D"/>
    <w:rsid w:val="0058548F"/>
    <w:rsid w:val="005855C2"/>
    <w:rsid w:val="00585874"/>
    <w:rsid w:val="005859DC"/>
    <w:rsid w:val="00585F39"/>
    <w:rsid w:val="0058617D"/>
    <w:rsid w:val="0058622C"/>
    <w:rsid w:val="005863BF"/>
    <w:rsid w:val="00586475"/>
    <w:rsid w:val="00586954"/>
    <w:rsid w:val="00586B11"/>
    <w:rsid w:val="00586C69"/>
    <w:rsid w:val="00586DCD"/>
    <w:rsid w:val="00586E4D"/>
    <w:rsid w:val="00587862"/>
    <w:rsid w:val="00587881"/>
    <w:rsid w:val="0059026F"/>
    <w:rsid w:val="005903E6"/>
    <w:rsid w:val="005905D4"/>
    <w:rsid w:val="0059082F"/>
    <w:rsid w:val="00590A27"/>
    <w:rsid w:val="00590AF9"/>
    <w:rsid w:val="00590B0A"/>
    <w:rsid w:val="00590FA0"/>
    <w:rsid w:val="005910CA"/>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673"/>
    <w:rsid w:val="0059677B"/>
    <w:rsid w:val="00596E36"/>
    <w:rsid w:val="005976D6"/>
    <w:rsid w:val="0059797F"/>
    <w:rsid w:val="00597D9C"/>
    <w:rsid w:val="005A04A0"/>
    <w:rsid w:val="005A05A8"/>
    <w:rsid w:val="005A0738"/>
    <w:rsid w:val="005A1357"/>
    <w:rsid w:val="005A1760"/>
    <w:rsid w:val="005A1C13"/>
    <w:rsid w:val="005A1C80"/>
    <w:rsid w:val="005A1DE2"/>
    <w:rsid w:val="005A1E90"/>
    <w:rsid w:val="005A1EDE"/>
    <w:rsid w:val="005A2074"/>
    <w:rsid w:val="005A2679"/>
    <w:rsid w:val="005A26E8"/>
    <w:rsid w:val="005A2DDD"/>
    <w:rsid w:val="005A2EDE"/>
    <w:rsid w:val="005A3099"/>
    <w:rsid w:val="005A33FE"/>
    <w:rsid w:val="005A3478"/>
    <w:rsid w:val="005A36B6"/>
    <w:rsid w:val="005A3F55"/>
    <w:rsid w:val="005A40A3"/>
    <w:rsid w:val="005A452E"/>
    <w:rsid w:val="005A47D3"/>
    <w:rsid w:val="005A4A09"/>
    <w:rsid w:val="005A4AA2"/>
    <w:rsid w:val="005A4E08"/>
    <w:rsid w:val="005A52D9"/>
    <w:rsid w:val="005A557A"/>
    <w:rsid w:val="005A5620"/>
    <w:rsid w:val="005A5907"/>
    <w:rsid w:val="005A59CE"/>
    <w:rsid w:val="005A5A0F"/>
    <w:rsid w:val="005A5EB1"/>
    <w:rsid w:val="005A6454"/>
    <w:rsid w:val="005A6618"/>
    <w:rsid w:val="005A794D"/>
    <w:rsid w:val="005A7B5D"/>
    <w:rsid w:val="005A7BEB"/>
    <w:rsid w:val="005B08FB"/>
    <w:rsid w:val="005B0996"/>
    <w:rsid w:val="005B0AD6"/>
    <w:rsid w:val="005B1113"/>
    <w:rsid w:val="005B1139"/>
    <w:rsid w:val="005B131B"/>
    <w:rsid w:val="005B1399"/>
    <w:rsid w:val="005B15F0"/>
    <w:rsid w:val="005B1752"/>
    <w:rsid w:val="005B1AB4"/>
    <w:rsid w:val="005B3048"/>
    <w:rsid w:val="005B30D4"/>
    <w:rsid w:val="005B3587"/>
    <w:rsid w:val="005B3A1E"/>
    <w:rsid w:val="005B3AC8"/>
    <w:rsid w:val="005B3C79"/>
    <w:rsid w:val="005B3E05"/>
    <w:rsid w:val="005B3E78"/>
    <w:rsid w:val="005B3F36"/>
    <w:rsid w:val="005B3FD1"/>
    <w:rsid w:val="005B4083"/>
    <w:rsid w:val="005B4419"/>
    <w:rsid w:val="005B4724"/>
    <w:rsid w:val="005B4BC9"/>
    <w:rsid w:val="005B4D5A"/>
    <w:rsid w:val="005B52FB"/>
    <w:rsid w:val="005B57E6"/>
    <w:rsid w:val="005B6520"/>
    <w:rsid w:val="005B68F6"/>
    <w:rsid w:val="005B6F35"/>
    <w:rsid w:val="005B705E"/>
    <w:rsid w:val="005B768A"/>
    <w:rsid w:val="005B7833"/>
    <w:rsid w:val="005B79C4"/>
    <w:rsid w:val="005B7A32"/>
    <w:rsid w:val="005C0163"/>
    <w:rsid w:val="005C0182"/>
    <w:rsid w:val="005C01A7"/>
    <w:rsid w:val="005C059C"/>
    <w:rsid w:val="005C1339"/>
    <w:rsid w:val="005C15E4"/>
    <w:rsid w:val="005C1630"/>
    <w:rsid w:val="005C178A"/>
    <w:rsid w:val="005C1A60"/>
    <w:rsid w:val="005C1C9D"/>
    <w:rsid w:val="005C1CB0"/>
    <w:rsid w:val="005C1D06"/>
    <w:rsid w:val="005C1D5C"/>
    <w:rsid w:val="005C1D6C"/>
    <w:rsid w:val="005C21CA"/>
    <w:rsid w:val="005C249D"/>
    <w:rsid w:val="005C24C9"/>
    <w:rsid w:val="005C2680"/>
    <w:rsid w:val="005C30EB"/>
    <w:rsid w:val="005C331E"/>
    <w:rsid w:val="005C3EF4"/>
    <w:rsid w:val="005C412B"/>
    <w:rsid w:val="005C4233"/>
    <w:rsid w:val="005C4936"/>
    <w:rsid w:val="005C4955"/>
    <w:rsid w:val="005C4CE5"/>
    <w:rsid w:val="005C4D51"/>
    <w:rsid w:val="005C555C"/>
    <w:rsid w:val="005C5ABE"/>
    <w:rsid w:val="005C5B91"/>
    <w:rsid w:val="005C5CD2"/>
    <w:rsid w:val="005C65B2"/>
    <w:rsid w:val="005C6BA7"/>
    <w:rsid w:val="005C6E13"/>
    <w:rsid w:val="005C729E"/>
    <w:rsid w:val="005C752E"/>
    <w:rsid w:val="005C7553"/>
    <w:rsid w:val="005C7628"/>
    <w:rsid w:val="005C77D6"/>
    <w:rsid w:val="005C7E8A"/>
    <w:rsid w:val="005C7EEF"/>
    <w:rsid w:val="005D0086"/>
    <w:rsid w:val="005D0121"/>
    <w:rsid w:val="005D0595"/>
    <w:rsid w:val="005D0647"/>
    <w:rsid w:val="005D0728"/>
    <w:rsid w:val="005D0780"/>
    <w:rsid w:val="005D08D6"/>
    <w:rsid w:val="005D0BEE"/>
    <w:rsid w:val="005D0C92"/>
    <w:rsid w:val="005D0DE8"/>
    <w:rsid w:val="005D0F58"/>
    <w:rsid w:val="005D101D"/>
    <w:rsid w:val="005D15BB"/>
    <w:rsid w:val="005D1603"/>
    <w:rsid w:val="005D191A"/>
    <w:rsid w:val="005D1931"/>
    <w:rsid w:val="005D1D08"/>
    <w:rsid w:val="005D1DE4"/>
    <w:rsid w:val="005D1ECE"/>
    <w:rsid w:val="005D1F73"/>
    <w:rsid w:val="005D1F7A"/>
    <w:rsid w:val="005D24E6"/>
    <w:rsid w:val="005D2D7B"/>
    <w:rsid w:val="005D32AF"/>
    <w:rsid w:val="005D3761"/>
    <w:rsid w:val="005D3C06"/>
    <w:rsid w:val="005D3E21"/>
    <w:rsid w:val="005D41FA"/>
    <w:rsid w:val="005D43C0"/>
    <w:rsid w:val="005D44B2"/>
    <w:rsid w:val="005D486C"/>
    <w:rsid w:val="005D493A"/>
    <w:rsid w:val="005D49B5"/>
    <w:rsid w:val="005D4A75"/>
    <w:rsid w:val="005D4B69"/>
    <w:rsid w:val="005D4C3C"/>
    <w:rsid w:val="005D5056"/>
    <w:rsid w:val="005D506E"/>
    <w:rsid w:val="005D599E"/>
    <w:rsid w:val="005D5B56"/>
    <w:rsid w:val="005D5BA4"/>
    <w:rsid w:val="005D5CA1"/>
    <w:rsid w:val="005D6053"/>
    <w:rsid w:val="005D6096"/>
    <w:rsid w:val="005D6221"/>
    <w:rsid w:val="005D630F"/>
    <w:rsid w:val="005D6573"/>
    <w:rsid w:val="005D6595"/>
    <w:rsid w:val="005D6621"/>
    <w:rsid w:val="005D682D"/>
    <w:rsid w:val="005D6888"/>
    <w:rsid w:val="005D6ADE"/>
    <w:rsid w:val="005D6BA8"/>
    <w:rsid w:val="005D6F47"/>
    <w:rsid w:val="005D75A6"/>
    <w:rsid w:val="005D7745"/>
    <w:rsid w:val="005D7747"/>
    <w:rsid w:val="005D7A67"/>
    <w:rsid w:val="005D7E33"/>
    <w:rsid w:val="005E033C"/>
    <w:rsid w:val="005E0360"/>
    <w:rsid w:val="005E04AF"/>
    <w:rsid w:val="005E0A0D"/>
    <w:rsid w:val="005E0D1D"/>
    <w:rsid w:val="005E0D25"/>
    <w:rsid w:val="005E0E62"/>
    <w:rsid w:val="005E2218"/>
    <w:rsid w:val="005E2654"/>
    <w:rsid w:val="005E2C5A"/>
    <w:rsid w:val="005E2CB6"/>
    <w:rsid w:val="005E2E6B"/>
    <w:rsid w:val="005E353B"/>
    <w:rsid w:val="005E399D"/>
    <w:rsid w:val="005E3BBE"/>
    <w:rsid w:val="005E3D3A"/>
    <w:rsid w:val="005E431E"/>
    <w:rsid w:val="005E4367"/>
    <w:rsid w:val="005E4685"/>
    <w:rsid w:val="005E4995"/>
    <w:rsid w:val="005E4F46"/>
    <w:rsid w:val="005E5521"/>
    <w:rsid w:val="005E5644"/>
    <w:rsid w:val="005E56C8"/>
    <w:rsid w:val="005E65FD"/>
    <w:rsid w:val="005E67DA"/>
    <w:rsid w:val="005E697A"/>
    <w:rsid w:val="005E6995"/>
    <w:rsid w:val="005E6CA0"/>
    <w:rsid w:val="005E6CCA"/>
    <w:rsid w:val="005E7016"/>
    <w:rsid w:val="005E70B8"/>
    <w:rsid w:val="005E71DA"/>
    <w:rsid w:val="005E750C"/>
    <w:rsid w:val="005E7712"/>
    <w:rsid w:val="005E7DD5"/>
    <w:rsid w:val="005E7F0D"/>
    <w:rsid w:val="005E7F15"/>
    <w:rsid w:val="005F0148"/>
    <w:rsid w:val="005F0153"/>
    <w:rsid w:val="005F07F9"/>
    <w:rsid w:val="005F0DB9"/>
    <w:rsid w:val="005F10C1"/>
    <w:rsid w:val="005F165F"/>
    <w:rsid w:val="005F17A9"/>
    <w:rsid w:val="005F1B78"/>
    <w:rsid w:val="005F1EB8"/>
    <w:rsid w:val="005F21EF"/>
    <w:rsid w:val="005F2202"/>
    <w:rsid w:val="005F2B87"/>
    <w:rsid w:val="005F2CF7"/>
    <w:rsid w:val="005F3392"/>
    <w:rsid w:val="005F33B6"/>
    <w:rsid w:val="005F33E1"/>
    <w:rsid w:val="005F3A4B"/>
    <w:rsid w:val="005F3AD0"/>
    <w:rsid w:val="005F3AE6"/>
    <w:rsid w:val="005F4001"/>
    <w:rsid w:val="005F45B1"/>
    <w:rsid w:val="005F4773"/>
    <w:rsid w:val="005F4E10"/>
    <w:rsid w:val="005F5176"/>
    <w:rsid w:val="005F53E6"/>
    <w:rsid w:val="005F5B59"/>
    <w:rsid w:val="005F626A"/>
    <w:rsid w:val="005F627F"/>
    <w:rsid w:val="005F664D"/>
    <w:rsid w:val="005F66CB"/>
    <w:rsid w:val="005F6CED"/>
    <w:rsid w:val="005F6F18"/>
    <w:rsid w:val="005F7212"/>
    <w:rsid w:val="005F7485"/>
    <w:rsid w:val="005F74AE"/>
    <w:rsid w:val="005F794A"/>
    <w:rsid w:val="005F7F97"/>
    <w:rsid w:val="0060032C"/>
    <w:rsid w:val="006003B8"/>
    <w:rsid w:val="0060093B"/>
    <w:rsid w:val="00600986"/>
    <w:rsid w:val="00600A33"/>
    <w:rsid w:val="00600E43"/>
    <w:rsid w:val="00601245"/>
    <w:rsid w:val="006014D2"/>
    <w:rsid w:val="0060160F"/>
    <w:rsid w:val="00601669"/>
    <w:rsid w:val="00602178"/>
    <w:rsid w:val="006022A8"/>
    <w:rsid w:val="0060323F"/>
    <w:rsid w:val="006032A7"/>
    <w:rsid w:val="006042AE"/>
    <w:rsid w:val="006047D6"/>
    <w:rsid w:val="00605329"/>
    <w:rsid w:val="00605433"/>
    <w:rsid w:val="00605467"/>
    <w:rsid w:val="0060568B"/>
    <w:rsid w:val="006056FB"/>
    <w:rsid w:val="00605C0E"/>
    <w:rsid w:val="00605D2E"/>
    <w:rsid w:val="006064E5"/>
    <w:rsid w:val="006068FA"/>
    <w:rsid w:val="00606B79"/>
    <w:rsid w:val="00606E00"/>
    <w:rsid w:val="006071F2"/>
    <w:rsid w:val="0060744D"/>
    <w:rsid w:val="00607503"/>
    <w:rsid w:val="00607B29"/>
    <w:rsid w:val="006108B7"/>
    <w:rsid w:val="00610E52"/>
    <w:rsid w:val="006110A7"/>
    <w:rsid w:val="006116AE"/>
    <w:rsid w:val="00611A39"/>
    <w:rsid w:val="00611C56"/>
    <w:rsid w:val="00611DDC"/>
    <w:rsid w:val="00611F40"/>
    <w:rsid w:val="00611FD2"/>
    <w:rsid w:val="0061214D"/>
    <w:rsid w:val="00612659"/>
    <w:rsid w:val="00612770"/>
    <w:rsid w:val="006127AC"/>
    <w:rsid w:val="006129BE"/>
    <w:rsid w:val="00612AE2"/>
    <w:rsid w:val="00612CDF"/>
    <w:rsid w:val="00612F81"/>
    <w:rsid w:val="00613476"/>
    <w:rsid w:val="00613967"/>
    <w:rsid w:val="00613A2A"/>
    <w:rsid w:val="00613D73"/>
    <w:rsid w:val="006143D4"/>
    <w:rsid w:val="00614415"/>
    <w:rsid w:val="00615030"/>
    <w:rsid w:val="006150F9"/>
    <w:rsid w:val="0061524E"/>
    <w:rsid w:val="00615252"/>
    <w:rsid w:val="00615D84"/>
    <w:rsid w:val="00616678"/>
    <w:rsid w:val="006166BE"/>
    <w:rsid w:val="0061708C"/>
    <w:rsid w:val="00617396"/>
    <w:rsid w:val="006175E4"/>
    <w:rsid w:val="0061768A"/>
    <w:rsid w:val="006201DA"/>
    <w:rsid w:val="0062028D"/>
    <w:rsid w:val="00620549"/>
    <w:rsid w:val="006208A4"/>
    <w:rsid w:val="00620A5C"/>
    <w:rsid w:val="00621652"/>
    <w:rsid w:val="00621802"/>
    <w:rsid w:val="00621A93"/>
    <w:rsid w:val="00621B32"/>
    <w:rsid w:val="00621BA7"/>
    <w:rsid w:val="00621BB8"/>
    <w:rsid w:val="00621FA8"/>
    <w:rsid w:val="00622806"/>
    <w:rsid w:val="0062289C"/>
    <w:rsid w:val="006228E5"/>
    <w:rsid w:val="00623529"/>
    <w:rsid w:val="0062359F"/>
    <w:rsid w:val="00623D29"/>
    <w:rsid w:val="00623D65"/>
    <w:rsid w:val="00623DC2"/>
    <w:rsid w:val="00623EA9"/>
    <w:rsid w:val="0062406C"/>
    <w:rsid w:val="00624803"/>
    <w:rsid w:val="0062496C"/>
    <w:rsid w:val="00624A74"/>
    <w:rsid w:val="00624AE8"/>
    <w:rsid w:val="0062501A"/>
    <w:rsid w:val="00625529"/>
    <w:rsid w:val="00625A03"/>
    <w:rsid w:val="00625C7C"/>
    <w:rsid w:val="00625CEF"/>
    <w:rsid w:val="00625E27"/>
    <w:rsid w:val="00625ECC"/>
    <w:rsid w:val="00626464"/>
    <w:rsid w:val="00626532"/>
    <w:rsid w:val="006266E5"/>
    <w:rsid w:val="00626CDF"/>
    <w:rsid w:val="00626EAC"/>
    <w:rsid w:val="006270AD"/>
    <w:rsid w:val="00627656"/>
    <w:rsid w:val="00627FF3"/>
    <w:rsid w:val="006300DC"/>
    <w:rsid w:val="006301D2"/>
    <w:rsid w:val="00630254"/>
    <w:rsid w:val="00630B13"/>
    <w:rsid w:val="00630F70"/>
    <w:rsid w:val="00631DAB"/>
    <w:rsid w:val="00631E9C"/>
    <w:rsid w:val="00632483"/>
    <w:rsid w:val="00632867"/>
    <w:rsid w:val="00632C85"/>
    <w:rsid w:val="00632CA7"/>
    <w:rsid w:val="00632DDE"/>
    <w:rsid w:val="00632E62"/>
    <w:rsid w:val="006332F4"/>
    <w:rsid w:val="006334B2"/>
    <w:rsid w:val="00633519"/>
    <w:rsid w:val="00633524"/>
    <w:rsid w:val="00633A22"/>
    <w:rsid w:val="00633BE8"/>
    <w:rsid w:val="00633DE9"/>
    <w:rsid w:val="00633EBE"/>
    <w:rsid w:val="00634584"/>
    <w:rsid w:val="00634996"/>
    <w:rsid w:val="00634A2C"/>
    <w:rsid w:val="006353E4"/>
    <w:rsid w:val="00635690"/>
    <w:rsid w:val="006356A2"/>
    <w:rsid w:val="006359C7"/>
    <w:rsid w:val="006362AA"/>
    <w:rsid w:val="00636372"/>
    <w:rsid w:val="006365BE"/>
    <w:rsid w:val="00636A3A"/>
    <w:rsid w:val="00636AF7"/>
    <w:rsid w:val="00636B32"/>
    <w:rsid w:val="00636BE9"/>
    <w:rsid w:val="00636BF1"/>
    <w:rsid w:val="00636D3B"/>
    <w:rsid w:val="00637189"/>
    <w:rsid w:val="00637302"/>
    <w:rsid w:val="00637897"/>
    <w:rsid w:val="006379F1"/>
    <w:rsid w:val="00637B41"/>
    <w:rsid w:val="00637D77"/>
    <w:rsid w:val="006401CC"/>
    <w:rsid w:val="00640305"/>
    <w:rsid w:val="0064065F"/>
    <w:rsid w:val="00640A13"/>
    <w:rsid w:val="00640B85"/>
    <w:rsid w:val="00640FF2"/>
    <w:rsid w:val="00641095"/>
    <w:rsid w:val="0064132F"/>
    <w:rsid w:val="006414E7"/>
    <w:rsid w:val="00641875"/>
    <w:rsid w:val="00641E9B"/>
    <w:rsid w:val="00641F2E"/>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320"/>
    <w:rsid w:val="00644981"/>
    <w:rsid w:val="00644B01"/>
    <w:rsid w:val="00644FCF"/>
    <w:rsid w:val="0064531E"/>
    <w:rsid w:val="00645832"/>
    <w:rsid w:val="00645D41"/>
    <w:rsid w:val="00645E17"/>
    <w:rsid w:val="00645E59"/>
    <w:rsid w:val="00646654"/>
    <w:rsid w:val="0064672A"/>
    <w:rsid w:val="00646AEA"/>
    <w:rsid w:val="00646D34"/>
    <w:rsid w:val="00646FC2"/>
    <w:rsid w:val="00647635"/>
    <w:rsid w:val="00647790"/>
    <w:rsid w:val="0064793D"/>
    <w:rsid w:val="00647DDF"/>
    <w:rsid w:val="00647DFD"/>
    <w:rsid w:val="0065020C"/>
    <w:rsid w:val="006509B1"/>
    <w:rsid w:val="00650BB8"/>
    <w:rsid w:val="00650CEF"/>
    <w:rsid w:val="006514D7"/>
    <w:rsid w:val="00651608"/>
    <w:rsid w:val="00652226"/>
    <w:rsid w:val="006525A8"/>
    <w:rsid w:val="006525E4"/>
    <w:rsid w:val="0065264B"/>
    <w:rsid w:val="0065276D"/>
    <w:rsid w:val="00652ABF"/>
    <w:rsid w:val="00653559"/>
    <w:rsid w:val="0065365A"/>
    <w:rsid w:val="00653712"/>
    <w:rsid w:val="00653877"/>
    <w:rsid w:val="00653E18"/>
    <w:rsid w:val="006548D4"/>
    <w:rsid w:val="00654F76"/>
    <w:rsid w:val="0065536D"/>
    <w:rsid w:val="006558E6"/>
    <w:rsid w:val="00655A6B"/>
    <w:rsid w:val="00655C44"/>
    <w:rsid w:val="00655D80"/>
    <w:rsid w:val="006560B0"/>
    <w:rsid w:val="0065630C"/>
    <w:rsid w:val="006566B5"/>
    <w:rsid w:val="00656814"/>
    <w:rsid w:val="006572A1"/>
    <w:rsid w:val="006573FC"/>
    <w:rsid w:val="0065748A"/>
    <w:rsid w:val="00657548"/>
    <w:rsid w:val="006575DD"/>
    <w:rsid w:val="00657758"/>
    <w:rsid w:val="006577C7"/>
    <w:rsid w:val="00657CBA"/>
    <w:rsid w:val="00660211"/>
    <w:rsid w:val="006602EA"/>
    <w:rsid w:val="00660914"/>
    <w:rsid w:val="00660B41"/>
    <w:rsid w:val="006618DA"/>
    <w:rsid w:val="0066192C"/>
    <w:rsid w:val="00661B01"/>
    <w:rsid w:val="00661FD5"/>
    <w:rsid w:val="00662111"/>
    <w:rsid w:val="00662162"/>
    <w:rsid w:val="00662397"/>
    <w:rsid w:val="006628F0"/>
    <w:rsid w:val="00662BD1"/>
    <w:rsid w:val="00662C0B"/>
    <w:rsid w:val="00662C3F"/>
    <w:rsid w:val="00662C58"/>
    <w:rsid w:val="00663861"/>
    <w:rsid w:val="00663A82"/>
    <w:rsid w:val="00663C8A"/>
    <w:rsid w:val="00663D05"/>
    <w:rsid w:val="00664071"/>
    <w:rsid w:val="006643C1"/>
    <w:rsid w:val="00664880"/>
    <w:rsid w:val="00664A99"/>
    <w:rsid w:val="00664B18"/>
    <w:rsid w:val="00664D4F"/>
    <w:rsid w:val="006652A1"/>
    <w:rsid w:val="0066534F"/>
    <w:rsid w:val="00665654"/>
    <w:rsid w:val="00665AA7"/>
    <w:rsid w:val="00665ACD"/>
    <w:rsid w:val="00665F50"/>
    <w:rsid w:val="00666296"/>
    <w:rsid w:val="0066659A"/>
    <w:rsid w:val="00667177"/>
    <w:rsid w:val="00667918"/>
    <w:rsid w:val="00667D63"/>
    <w:rsid w:val="00667F44"/>
    <w:rsid w:val="00670C45"/>
    <w:rsid w:val="00670CAC"/>
    <w:rsid w:val="0067101D"/>
    <w:rsid w:val="006710F6"/>
    <w:rsid w:val="00671743"/>
    <w:rsid w:val="00671CA9"/>
    <w:rsid w:val="00672240"/>
    <w:rsid w:val="00672762"/>
    <w:rsid w:val="006727A3"/>
    <w:rsid w:val="00672909"/>
    <w:rsid w:val="00672FEE"/>
    <w:rsid w:val="006734B2"/>
    <w:rsid w:val="0067371C"/>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66"/>
    <w:rsid w:val="00677679"/>
    <w:rsid w:val="0067775A"/>
    <w:rsid w:val="006778EC"/>
    <w:rsid w:val="00677B5F"/>
    <w:rsid w:val="00677D1F"/>
    <w:rsid w:val="00677EF4"/>
    <w:rsid w:val="0068035D"/>
    <w:rsid w:val="006805B3"/>
    <w:rsid w:val="0068061A"/>
    <w:rsid w:val="00680719"/>
    <w:rsid w:val="006807F9"/>
    <w:rsid w:val="00680FEC"/>
    <w:rsid w:val="006812ED"/>
    <w:rsid w:val="0068136B"/>
    <w:rsid w:val="006815CC"/>
    <w:rsid w:val="006815D9"/>
    <w:rsid w:val="00681630"/>
    <w:rsid w:val="00682666"/>
    <w:rsid w:val="00682684"/>
    <w:rsid w:val="00682698"/>
    <w:rsid w:val="006826CD"/>
    <w:rsid w:val="006826D7"/>
    <w:rsid w:val="0068274C"/>
    <w:rsid w:val="006829D1"/>
    <w:rsid w:val="00682AF1"/>
    <w:rsid w:val="00682B95"/>
    <w:rsid w:val="00682DBD"/>
    <w:rsid w:val="00682DC1"/>
    <w:rsid w:val="00682ED3"/>
    <w:rsid w:val="0068340E"/>
    <w:rsid w:val="0068363D"/>
    <w:rsid w:val="00683C6B"/>
    <w:rsid w:val="00684079"/>
    <w:rsid w:val="00684431"/>
    <w:rsid w:val="006845E0"/>
    <w:rsid w:val="00684681"/>
    <w:rsid w:val="00684C15"/>
    <w:rsid w:val="00684F93"/>
    <w:rsid w:val="006857BC"/>
    <w:rsid w:val="006860E7"/>
    <w:rsid w:val="00686361"/>
    <w:rsid w:val="00686649"/>
    <w:rsid w:val="00686DC1"/>
    <w:rsid w:val="00686F63"/>
    <w:rsid w:val="00687103"/>
    <w:rsid w:val="00687165"/>
    <w:rsid w:val="006871F7"/>
    <w:rsid w:val="006877A8"/>
    <w:rsid w:val="00687991"/>
    <w:rsid w:val="00687CD5"/>
    <w:rsid w:val="0069017B"/>
    <w:rsid w:val="006902CE"/>
    <w:rsid w:val="006904A9"/>
    <w:rsid w:val="0069050E"/>
    <w:rsid w:val="006905F7"/>
    <w:rsid w:val="0069119A"/>
    <w:rsid w:val="0069192C"/>
    <w:rsid w:val="00691F66"/>
    <w:rsid w:val="00692181"/>
    <w:rsid w:val="0069262E"/>
    <w:rsid w:val="0069390B"/>
    <w:rsid w:val="00693C53"/>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02"/>
    <w:rsid w:val="00695427"/>
    <w:rsid w:val="00695BE4"/>
    <w:rsid w:val="00695CBB"/>
    <w:rsid w:val="00695DDC"/>
    <w:rsid w:val="00695E7A"/>
    <w:rsid w:val="006962C3"/>
    <w:rsid w:val="00696347"/>
    <w:rsid w:val="006964A3"/>
    <w:rsid w:val="00696975"/>
    <w:rsid w:val="00696E3D"/>
    <w:rsid w:val="006970A1"/>
    <w:rsid w:val="006971DC"/>
    <w:rsid w:val="00697351"/>
    <w:rsid w:val="0069786E"/>
    <w:rsid w:val="006979C5"/>
    <w:rsid w:val="00697A86"/>
    <w:rsid w:val="00697DA5"/>
    <w:rsid w:val="00697F36"/>
    <w:rsid w:val="006A00FC"/>
    <w:rsid w:val="006A03BF"/>
    <w:rsid w:val="006A05BC"/>
    <w:rsid w:val="006A11EB"/>
    <w:rsid w:val="006A1416"/>
    <w:rsid w:val="006A193E"/>
    <w:rsid w:val="006A1BAC"/>
    <w:rsid w:val="006A2315"/>
    <w:rsid w:val="006A26CD"/>
    <w:rsid w:val="006A27FA"/>
    <w:rsid w:val="006A2B71"/>
    <w:rsid w:val="006A2E12"/>
    <w:rsid w:val="006A2F81"/>
    <w:rsid w:val="006A324F"/>
    <w:rsid w:val="006A372C"/>
    <w:rsid w:val="006A3ACC"/>
    <w:rsid w:val="006A3BEE"/>
    <w:rsid w:val="006A441D"/>
    <w:rsid w:val="006A4B99"/>
    <w:rsid w:val="006A4DFD"/>
    <w:rsid w:val="006A502D"/>
    <w:rsid w:val="006A512F"/>
    <w:rsid w:val="006A5342"/>
    <w:rsid w:val="006A5615"/>
    <w:rsid w:val="006A584F"/>
    <w:rsid w:val="006A599D"/>
    <w:rsid w:val="006A6306"/>
    <w:rsid w:val="006A6905"/>
    <w:rsid w:val="006A6A30"/>
    <w:rsid w:val="006A6CF1"/>
    <w:rsid w:val="006A7318"/>
    <w:rsid w:val="006A77CD"/>
    <w:rsid w:val="006A77DA"/>
    <w:rsid w:val="006A7970"/>
    <w:rsid w:val="006A7C1B"/>
    <w:rsid w:val="006B0732"/>
    <w:rsid w:val="006B0762"/>
    <w:rsid w:val="006B0835"/>
    <w:rsid w:val="006B0DF4"/>
    <w:rsid w:val="006B1423"/>
    <w:rsid w:val="006B14B3"/>
    <w:rsid w:val="006B1A23"/>
    <w:rsid w:val="006B1BF2"/>
    <w:rsid w:val="006B1E12"/>
    <w:rsid w:val="006B227E"/>
    <w:rsid w:val="006B2451"/>
    <w:rsid w:val="006B2536"/>
    <w:rsid w:val="006B25D1"/>
    <w:rsid w:val="006B2FD8"/>
    <w:rsid w:val="006B3004"/>
    <w:rsid w:val="006B3249"/>
    <w:rsid w:val="006B3596"/>
    <w:rsid w:val="006B36E7"/>
    <w:rsid w:val="006B3979"/>
    <w:rsid w:val="006B39B4"/>
    <w:rsid w:val="006B3C5A"/>
    <w:rsid w:val="006B3D19"/>
    <w:rsid w:val="006B4482"/>
    <w:rsid w:val="006B4495"/>
    <w:rsid w:val="006B466F"/>
    <w:rsid w:val="006B47E8"/>
    <w:rsid w:val="006B47F6"/>
    <w:rsid w:val="006B47F7"/>
    <w:rsid w:val="006B4FFE"/>
    <w:rsid w:val="006B5201"/>
    <w:rsid w:val="006B53FE"/>
    <w:rsid w:val="006B5517"/>
    <w:rsid w:val="006B5AC2"/>
    <w:rsid w:val="006B6147"/>
    <w:rsid w:val="006B617B"/>
    <w:rsid w:val="006B6814"/>
    <w:rsid w:val="006B687E"/>
    <w:rsid w:val="006B6AF5"/>
    <w:rsid w:val="006B7373"/>
    <w:rsid w:val="006B75C3"/>
    <w:rsid w:val="006B781D"/>
    <w:rsid w:val="006B78F4"/>
    <w:rsid w:val="006B7978"/>
    <w:rsid w:val="006B7AD3"/>
    <w:rsid w:val="006B7C34"/>
    <w:rsid w:val="006C066D"/>
    <w:rsid w:val="006C0E89"/>
    <w:rsid w:val="006C0EC4"/>
    <w:rsid w:val="006C0FA3"/>
    <w:rsid w:val="006C12B5"/>
    <w:rsid w:val="006C14B9"/>
    <w:rsid w:val="006C14CB"/>
    <w:rsid w:val="006C1549"/>
    <w:rsid w:val="006C1658"/>
    <w:rsid w:val="006C17CA"/>
    <w:rsid w:val="006C1E05"/>
    <w:rsid w:val="006C1FD9"/>
    <w:rsid w:val="006C21EF"/>
    <w:rsid w:val="006C265A"/>
    <w:rsid w:val="006C27C7"/>
    <w:rsid w:val="006C2A5F"/>
    <w:rsid w:val="006C357C"/>
    <w:rsid w:val="006C3B2D"/>
    <w:rsid w:val="006C3C74"/>
    <w:rsid w:val="006C4E61"/>
    <w:rsid w:val="006C52F1"/>
    <w:rsid w:val="006C5633"/>
    <w:rsid w:val="006C5926"/>
    <w:rsid w:val="006C5BA5"/>
    <w:rsid w:val="006C5BBF"/>
    <w:rsid w:val="006C5E44"/>
    <w:rsid w:val="006C6290"/>
    <w:rsid w:val="006C62CD"/>
    <w:rsid w:val="006C65E9"/>
    <w:rsid w:val="006C673D"/>
    <w:rsid w:val="006C6F2F"/>
    <w:rsid w:val="006C6FE3"/>
    <w:rsid w:val="006C7258"/>
    <w:rsid w:val="006C7662"/>
    <w:rsid w:val="006C7989"/>
    <w:rsid w:val="006C7DB7"/>
    <w:rsid w:val="006C7FBB"/>
    <w:rsid w:val="006D0230"/>
    <w:rsid w:val="006D0334"/>
    <w:rsid w:val="006D0487"/>
    <w:rsid w:val="006D0832"/>
    <w:rsid w:val="006D0A31"/>
    <w:rsid w:val="006D0A7E"/>
    <w:rsid w:val="006D0B5C"/>
    <w:rsid w:val="006D1736"/>
    <w:rsid w:val="006D185A"/>
    <w:rsid w:val="006D1CEF"/>
    <w:rsid w:val="006D1FBD"/>
    <w:rsid w:val="006D2224"/>
    <w:rsid w:val="006D2428"/>
    <w:rsid w:val="006D2A8B"/>
    <w:rsid w:val="006D2CD9"/>
    <w:rsid w:val="006D2E9E"/>
    <w:rsid w:val="006D2F54"/>
    <w:rsid w:val="006D33FF"/>
    <w:rsid w:val="006D3583"/>
    <w:rsid w:val="006D392C"/>
    <w:rsid w:val="006D3F31"/>
    <w:rsid w:val="006D4065"/>
    <w:rsid w:val="006D44AB"/>
    <w:rsid w:val="006D4689"/>
    <w:rsid w:val="006D4BE7"/>
    <w:rsid w:val="006D5102"/>
    <w:rsid w:val="006D5421"/>
    <w:rsid w:val="006D5901"/>
    <w:rsid w:val="006D6305"/>
    <w:rsid w:val="006D65FD"/>
    <w:rsid w:val="006D67E9"/>
    <w:rsid w:val="006D682F"/>
    <w:rsid w:val="006D688C"/>
    <w:rsid w:val="006D6B90"/>
    <w:rsid w:val="006D6DD3"/>
    <w:rsid w:val="006D7589"/>
    <w:rsid w:val="006D7A0E"/>
    <w:rsid w:val="006D7AE7"/>
    <w:rsid w:val="006D7DBB"/>
    <w:rsid w:val="006E0388"/>
    <w:rsid w:val="006E070F"/>
    <w:rsid w:val="006E0AB1"/>
    <w:rsid w:val="006E1447"/>
    <w:rsid w:val="006E1590"/>
    <w:rsid w:val="006E16E8"/>
    <w:rsid w:val="006E1918"/>
    <w:rsid w:val="006E196E"/>
    <w:rsid w:val="006E1B16"/>
    <w:rsid w:val="006E1BF6"/>
    <w:rsid w:val="006E2004"/>
    <w:rsid w:val="006E24F9"/>
    <w:rsid w:val="006E2558"/>
    <w:rsid w:val="006E2603"/>
    <w:rsid w:val="006E287F"/>
    <w:rsid w:val="006E2A11"/>
    <w:rsid w:val="006E30DA"/>
    <w:rsid w:val="006E3562"/>
    <w:rsid w:val="006E359C"/>
    <w:rsid w:val="006E35B1"/>
    <w:rsid w:val="006E36CB"/>
    <w:rsid w:val="006E3AA2"/>
    <w:rsid w:val="006E3E26"/>
    <w:rsid w:val="006E4197"/>
    <w:rsid w:val="006E4935"/>
    <w:rsid w:val="006E4C4A"/>
    <w:rsid w:val="006E4C98"/>
    <w:rsid w:val="006E4CD0"/>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83B"/>
    <w:rsid w:val="006F0928"/>
    <w:rsid w:val="006F0C05"/>
    <w:rsid w:val="006F0E2A"/>
    <w:rsid w:val="006F11E2"/>
    <w:rsid w:val="006F1479"/>
    <w:rsid w:val="006F147D"/>
    <w:rsid w:val="006F15D9"/>
    <w:rsid w:val="006F16A6"/>
    <w:rsid w:val="006F1832"/>
    <w:rsid w:val="006F1B24"/>
    <w:rsid w:val="006F1FD3"/>
    <w:rsid w:val="006F2175"/>
    <w:rsid w:val="006F26AA"/>
    <w:rsid w:val="006F285E"/>
    <w:rsid w:val="006F2C12"/>
    <w:rsid w:val="006F32DF"/>
    <w:rsid w:val="006F3534"/>
    <w:rsid w:val="006F355D"/>
    <w:rsid w:val="006F3AD2"/>
    <w:rsid w:val="006F405A"/>
    <w:rsid w:val="006F41D5"/>
    <w:rsid w:val="006F44E7"/>
    <w:rsid w:val="006F45BE"/>
    <w:rsid w:val="006F4DF5"/>
    <w:rsid w:val="006F5122"/>
    <w:rsid w:val="006F53AF"/>
    <w:rsid w:val="006F54F8"/>
    <w:rsid w:val="006F5500"/>
    <w:rsid w:val="006F577A"/>
    <w:rsid w:val="006F68C3"/>
    <w:rsid w:val="006F6935"/>
    <w:rsid w:val="006F6D48"/>
    <w:rsid w:val="006F7022"/>
    <w:rsid w:val="006F71CD"/>
    <w:rsid w:val="006F774E"/>
    <w:rsid w:val="006F7BB2"/>
    <w:rsid w:val="006F7D94"/>
    <w:rsid w:val="00700148"/>
    <w:rsid w:val="007005E0"/>
    <w:rsid w:val="0070092A"/>
    <w:rsid w:val="00700B50"/>
    <w:rsid w:val="00701479"/>
    <w:rsid w:val="0070172E"/>
    <w:rsid w:val="007018CC"/>
    <w:rsid w:val="00701B1B"/>
    <w:rsid w:val="00702209"/>
    <w:rsid w:val="007022EE"/>
    <w:rsid w:val="0070235A"/>
    <w:rsid w:val="0070333C"/>
    <w:rsid w:val="007037D6"/>
    <w:rsid w:val="00703805"/>
    <w:rsid w:val="007038AE"/>
    <w:rsid w:val="007039A8"/>
    <w:rsid w:val="00703AAA"/>
    <w:rsid w:val="007040D1"/>
    <w:rsid w:val="00704356"/>
    <w:rsid w:val="00704422"/>
    <w:rsid w:val="007049B7"/>
    <w:rsid w:val="0070503E"/>
    <w:rsid w:val="00705092"/>
    <w:rsid w:val="0070551B"/>
    <w:rsid w:val="00705E25"/>
    <w:rsid w:val="00705E29"/>
    <w:rsid w:val="00705E3F"/>
    <w:rsid w:val="007064E4"/>
    <w:rsid w:val="0070673F"/>
    <w:rsid w:val="0070675F"/>
    <w:rsid w:val="00706F58"/>
    <w:rsid w:val="00707778"/>
    <w:rsid w:val="00707880"/>
    <w:rsid w:val="00707A7B"/>
    <w:rsid w:val="00707D27"/>
    <w:rsid w:val="00707DF2"/>
    <w:rsid w:val="00707E3F"/>
    <w:rsid w:val="00707F70"/>
    <w:rsid w:val="0071005C"/>
    <w:rsid w:val="007102E0"/>
    <w:rsid w:val="007105DB"/>
    <w:rsid w:val="00710837"/>
    <w:rsid w:val="007110C9"/>
    <w:rsid w:val="00711296"/>
    <w:rsid w:val="00711766"/>
    <w:rsid w:val="00711C5E"/>
    <w:rsid w:val="007120DB"/>
    <w:rsid w:val="00712263"/>
    <w:rsid w:val="007123D8"/>
    <w:rsid w:val="0071241E"/>
    <w:rsid w:val="00712AA9"/>
    <w:rsid w:val="00712B4A"/>
    <w:rsid w:val="00712B4B"/>
    <w:rsid w:val="00712E55"/>
    <w:rsid w:val="00712EA4"/>
    <w:rsid w:val="00712EE7"/>
    <w:rsid w:val="00712EF6"/>
    <w:rsid w:val="00712FDD"/>
    <w:rsid w:val="00713107"/>
    <w:rsid w:val="00713B18"/>
    <w:rsid w:val="00713C29"/>
    <w:rsid w:val="00713DD8"/>
    <w:rsid w:val="00714072"/>
    <w:rsid w:val="0071408E"/>
    <w:rsid w:val="007140A6"/>
    <w:rsid w:val="00714235"/>
    <w:rsid w:val="00714278"/>
    <w:rsid w:val="00714F19"/>
    <w:rsid w:val="00714FE1"/>
    <w:rsid w:val="007154C7"/>
    <w:rsid w:val="0071586E"/>
    <w:rsid w:val="00716909"/>
    <w:rsid w:val="007169D4"/>
    <w:rsid w:val="00716A4A"/>
    <w:rsid w:val="00716CB8"/>
    <w:rsid w:val="00716EB2"/>
    <w:rsid w:val="00717001"/>
    <w:rsid w:val="00717A08"/>
    <w:rsid w:val="00717A69"/>
    <w:rsid w:val="00717C18"/>
    <w:rsid w:val="00717E23"/>
    <w:rsid w:val="007201C9"/>
    <w:rsid w:val="007204A0"/>
    <w:rsid w:val="007206CF"/>
    <w:rsid w:val="00720A10"/>
    <w:rsid w:val="00720BDB"/>
    <w:rsid w:val="00720DA8"/>
    <w:rsid w:val="00720FB6"/>
    <w:rsid w:val="00721454"/>
    <w:rsid w:val="007217E2"/>
    <w:rsid w:val="00721A00"/>
    <w:rsid w:val="00721A3F"/>
    <w:rsid w:val="00721C10"/>
    <w:rsid w:val="00721C77"/>
    <w:rsid w:val="00722438"/>
    <w:rsid w:val="007227DD"/>
    <w:rsid w:val="00722918"/>
    <w:rsid w:val="0072294A"/>
    <w:rsid w:val="00722BDB"/>
    <w:rsid w:val="00722E06"/>
    <w:rsid w:val="00722F16"/>
    <w:rsid w:val="00723205"/>
    <w:rsid w:val="0072370A"/>
    <w:rsid w:val="00723BA1"/>
    <w:rsid w:val="00723C65"/>
    <w:rsid w:val="00723D8B"/>
    <w:rsid w:val="00723DB0"/>
    <w:rsid w:val="00723F82"/>
    <w:rsid w:val="00724B42"/>
    <w:rsid w:val="00724FDE"/>
    <w:rsid w:val="00725159"/>
    <w:rsid w:val="0072515B"/>
    <w:rsid w:val="00725B21"/>
    <w:rsid w:val="00725D15"/>
    <w:rsid w:val="00725F03"/>
    <w:rsid w:val="0072624F"/>
    <w:rsid w:val="0072628C"/>
    <w:rsid w:val="0072671B"/>
    <w:rsid w:val="007268E9"/>
    <w:rsid w:val="00727231"/>
    <w:rsid w:val="00727235"/>
    <w:rsid w:val="00727511"/>
    <w:rsid w:val="00727547"/>
    <w:rsid w:val="007275EC"/>
    <w:rsid w:val="00727727"/>
    <w:rsid w:val="00730428"/>
    <w:rsid w:val="00730473"/>
    <w:rsid w:val="00730F6F"/>
    <w:rsid w:val="00731062"/>
    <w:rsid w:val="007314CE"/>
    <w:rsid w:val="007318FE"/>
    <w:rsid w:val="00731999"/>
    <w:rsid w:val="007319C7"/>
    <w:rsid w:val="00731F73"/>
    <w:rsid w:val="00732C49"/>
    <w:rsid w:val="00732E4C"/>
    <w:rsid w:val="0073323E"/>
    <w:rsid w:val="00733728"/>
    <w:rsid w:val="0073379C"/>
    <w:rsid w:val="0073384A"/>
    <w:rsid w:val="007338C9"/>
    <w:rsid w:val="00733908"/>
    <w:rsid w:val="007339FF"/>
    <w:rsid w:val="00733BAA"/>
    <w:rsid w:val="00733BD4"/>
    <w:rsid w:val="00733D41"/>
    <w:rsid w:val="00733E31"/>
    <w:rsid w:val="00733F17"/>
    <w:rsid w:val="00734494"/>
    <w:rsid w:val="00734828"/>
    <w:rsid w:val="00734D49"/>
    <w:rsid w:val="00734ED0"/>
    <w:rsid w:val="007350B2"/>
    <w:rsid w:val="007354E4"/>
    <w:rsid w:val="0073557B"/>
    <w:rsid w:val="00735C91"/>
    <w:rsid w:val="00735F78"/>
    <w:rsid w:val="007361B1"/>
    <w:rsid w:val="007362CF"/>
    <w:rsid w:val="007367F0"/>
    <w:rsid w:val="00736B0F"/>
    <w:rsid w:val="007370CB"/>
    <w:rsid w:val="00737A0B"/>
    <w:rsid w:val="00737A76"/>
    <w:rsid w:val="00737DBF"/>
    <w:rsid w:val="00737ECF"/>
    <w:rsid w:val="00737EF2"/>
    <w:rsid w:val="007400B2"/>
    <w:rsid w:val="007408FA"/>
    <w:rsid w:val="0074172E"/>
    <w:rsid w:val="007417B0"/>
    <w:rsid w:val="00741B15"/>
    <w:rsid w:val="00741D41"/>
    <w:rsid w:val="00741DEF"/>
    <w:rsid w:val="0074203E"/>
    <w:rsid w:val="0074216E"/>
    <w:rsid w:val="007422C6"/>
    <w:rsid w:val="00742446"/>
    <w:rsid w:val="00742A7E"/>
    <w:rsid w:val="007432AC"/>
    <w:rsid w:val="00743408"/>
    <w:rsid w:val="00743410"/>
    <w:rsid w:val="00743472"/>
    <w:rsid w:val="007438E9"/>
    <w:rsid w:val="00743F2A"/>
    <w:rsid w:val="007445B3"/>
    <w:rsid w:val="00744B16"/>
    <w:rsid w:val="007450DC"/>
    <w:rsid w:val="00745299"/>
    <w:rsid w:val="0074545B"/>
    <w:rsid w:val="007454F8"/>
    <w:rsid w:val="00745E7E"/>
    <w:rsid w:val="00746367"/>
    <w:rsid w:val="007465B2"/>
    <w:rsid w:val="00746808"/>
    <w:rsid w:val="00746C92"/>
    <w:rsid w:val="00747504"/>
    <w:rsid w:val="00750000"/>
    <w:rsid w:val="0075058C"/>
    <w:rsid w:val="007505EE"/>
    <w:rsid w:val="0075062A"/>
    <w:rsid w:val="007508BC"/>
    <w:rsid w:val="00750A95"/>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4BC"/>
    <w:rsid w:val="0075464E"/>
    <w:rsid w:val="007546C4"/>
    <w:rsid w:val="00754A6B"/>
    <w:rsid w:val="00754B11"/>
    <w:rsid w:val="0075516F"/>
    <w:rsid w:val="007560B9"/>
    <w:rsid w:val="00756574"/>
    <w:rsid w:val="0075662E"/>
    <w:rsid w:val="007566E6"/>
    <w:rsid w:val="007568B7"/>
    <w:rsid w:val="00756E17"/>
    <w:rsid w:val="00757335"/>
    <w:rsid w:val="00757649"/>
    <w:rsid w:val="007576B0"/>
    <w:rsid w:val="007576C3"/>
    <w:rsid w:val="007577C8"/>
    <w:rsid w:val="007578D3"/>
    <w:rsid w:val="00757906"/>
    <w:rsid w:val="007579B0"/>
    <w:rsid w:val="00757A0A"/>
    <w:rsid w:val="00760281"/>
    <w:rsid w:val="0076033B"/>
    <w:rsid w:val="00760382"/>
    <w:rsid w:val="00760718"/>
    <w:rsid w:val="00760797"/>
    <w:rsid w:val="00760C34"/>
    <w:rsid w:val="00760C67"/>
    <w:rsid w:val="00760F3B"/>
    <w:rsid w:val="00760F9F"/>
    <w:rsid w:val="00761561"/>
    <w:rsid w:val="007618F6"/>
    <w:rsid w:val="00762078"/>
    <w:rsid w:val="007627B4"/>
    <w:rsid w:val="00762814"/>
    <w:rsid w:val="0076281D"/>
    <w:rsid w:val="00763069"/>
    <w:rsid w:val="00763732"/>
    <w:rsid w:val="00763DB8"/>
    <w:rsid w:val="00764639"/>
    <w:rsid w:val="00764652"/>
    <w:rsid w:val="00764989"/>
    <w:rsid w:val="00764C09"/>
    <w:rsid w:val="00764C8B"/>
    <w:rsid w:val="00764DA2"/>
    <w:rsid w:val="00764E6E"/>
    <w:rsid w:val="00764E9B"/>
    <w:rsid w:val="00765116"/>
    <w:rsid w:val="007657E5"/>
    <w:rsid w:val="0076597C"/>
    <w:rsid w:val="00765BB6"/>
    <w:rsid w:val="00765CD8"/>
    <w:rsid w:val="00766673"/>
    <w:rsid w:val="00766E26"/>
    <w:rsid w:val="00767161"/>
    <w:rsid w:val="00770484"/>
    <w:rsid w:val="007705FE"/>
    <w:rsid w:val="00770605"/>
    <w:rsid w:val="00770981"/>
    <w:rsid w:val="00771001"/>
    <w:rsid w:val="00771676"/>
    <w:rsid w:val="0077183B"/>
    <w:rsid w:val="00771967"/>
    <w:rsid w:val="00771C82"/>
    <w:rsid w:val="00771D9D"/>
    <w:rsid w:val="00771E38"/>
    <w:rsid w:val="00771EE0"/>
    <w:rsid w:val="00771F52"/>
    <w:rsid w:val="00772023"/>
    <w:rsid w:val="00772029"/>
    <w:rsid w:val="00772482"/>
    <w:rsid w:val="0077258E"/>
    <w:rsid w:val="0077277F"/>
    <w:rsid w:val="007729EB"/>
    <w:rsid w:val="00772DFC"/>
    <w:rsid w:val="00773472"/>
    <w:rsid w:val="00773B28"/>
    <w:rsid w:val="00773C50"/>
    <w:rsid w:val="00774053"/>
    <w:rsid w:val="007743EF"/>
    <w:rsid w:val="0077474D"/>
    <w:rsid w:val="007749F4"/>
    <w:rsid w:val="00774ADB"/>
    <w:rsid w:val="00774B7F"/>
    <w:rsid w:val="00774BF5"/>
    <w:rsid w:val="00775061"/>
    <w:rsid w:val="00775AAB"/>
    <w:rsid w:val="00775B3A"/>
    <w:rsid w:val="00775D1F"/>
    <w:rsid w:val="00775D20"/>
    <w:rsid w:val="00775DB5"/>
    <w:rsid w:val="00776434"/>
    <w:rsid w:val="00776712"/>
    <w:rsid w:val="0077674A"/>
    <w:rsid w:val="00776831"/>
    <w:rsid w:val="007778D1"/>
    <w:rsid w:val="00780633"/>
    <w:rsid w:val="00780779"/>
    <w:rsid w:val="00780A64"/>
    <w:rsid w:val="00780B03"/>
    <w:rsid w:val="007810C9"/>
    <w:rsid w:val="00781138"/>
    <w:rsid w:val="00781236"/>
    <w:rsid w:val="00781361"/>
    <w:rsid w:val="007819C0"/>
    <w:rsid w:val="007822AE"/>
    <w:rsid w:val="007827E4"/>
    <w:rsid w:val="007830D2"/>
    <w:rsid w:val="007839E5"/>
    <w:rsid w:val="00783CBB"/>
    <w:rsid w:val="00783E0A"/>
    <w:rsid w:val="00783E2C"/>
    <w:rsid w:val="00783E58"/>
    <w:rsid w:val="00783EBB"/>
    <w:rsid w:val="00784726"/>
    <w:rsid w:val="00784845"/>
    <w:rsid w:val="00784B01"/>
    <w:rsid w:val="0078538F"/>
    <w:rsid w:val="0078563C"/>
    <w:rsid w:val="00785701"/>
    <w:rsid w:val="00786005"/>
    <w:rsid w:val="00786177"/>
    <w:rsid w:val="007862C9"/>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6B9"/>
    <w:rsid w:val="00794754"/>
    <w:rsid w:val="00794B8C"/>
    <w:rsid w:val="00794CE9"/>
    <w:rsid w:val="00795C60"/>
    <w:rsid w:val="007961F4"/>
    <w:rsid w:val="00796201"/>
    <w:rsid w:val="00796639"/>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4D1"/>
    <w:rsid w:val="007A2A9E"/>
    <w:rsid w:val="007A2AD6"/>
    <w:rsid w:val="007A3295"/>
    <w:rsid w:val="007A33D3"/>
    <w:rsid w:val="007A38FE"/>
    <w:rsid w:val="007A395B"/>
    <w:rsid w:val="007A3B24"/>
    <w:rsid w:val="007A3BED"/>
    <w:rsid w:val="007A3C73"/>
    <w:rsid w:val="007A3D10"/>
    <w:rsid w:val="007A3E87"/>
    <w:rsid w:val="007A3EB0"/>
    <w:rsid w:val="007A3F0F"/>
    <w:rsid w:val="007A450B"/>
    <w:rsid w:val="007A4563"/>
    <w:rsid w:val="007A4573"/>
    <w:rsid w:val="007A4D3E"/>
    <w:rsid w:val="007A4F53"/>
    <w:rsid w:val="007A5031"/>
    <w:rsid w:val="007A526C"/>
    <w:rsid w:val="007A56FF"/>
    <w:rsid w:val="007A5816"/>
    <w:rsid w:val="007A5C23"/>
    <w:rsid w:val="007A610B"/>
    <w:rsid w:val="007A65F8"/>
    <w:rsid w:val="007A66F1"/>
    <w:rsid w:val="007A6797"/>
    <w:rsid w:val="007A6831"/>
    <w:rsid w:val="007A6DAD"/>
    <w:rsid w:val="007A6DE6"/>
    <w:rsid w:val="007A7EBC"/>
    <w:rsid w:val="007B0412"/>
    <w:rsid w:val="007B049E"/>
    <w:rsid w:val="007B05A6"/>
    <w:rsid w:val="007B0900"/>
    <w:rsid w:val="007B1303"/>
    <w:rsid w:val="007B1C13"/>
    <w:rsid w:val="007B1D05"/>
    <w:rsid w:val="007B1E7E"/>
    <w:rsid w:val="007B2C5C"/>
    <w:rsid w:val="007B2CD0"/>
    <w:rsid w:val="007B2D4E"/>
    <w:rsid w:val="007B30F8"/>
    <w:rsid w:val="007B38BD"/>
    <w:rsid w:val="007B39A8"/>
    <w:rsid w:val="007B3F1D"/>
    <w:rsid w:val="007B3FD4"/>
    <w:rsid w:val="007B4049"/>
    <w:rsid w:val="007B458E"/>
    <w:rsid w:val="007B5218"/>
    <w:rsid w:val="007B53A9"/>
    <w:rsid w:val="007B5597"/>
    <w:rsid w:val="007B5817"/>
    <w:rsid w:val="007B598A"/>
    <w:rsid w:val="007B5CE4"/>
    <w:rsid w:val="007B5D4C"/>
    <w:rsid w:val="007B5F9A"/>
    <w:rsid w:val="007B61AF"/>
    <w:rsid w:val="007B62CC"/>
    <w:rsid w:val="007B6902"/>
    <w:rsid w:val="007B6DE0"/>
    <w:rsid w:val="007B7506"/>
    <w:rsid w:val="007B764D"/>
    <w:rsid w:val="007B7669"/>
    <w:rsid w:val="007B7731"/>
    <w:rsid w:val="007B784F"/>
    <w:rsid w:val="007B78A1"/>
    <w:rsid w:val="007B7937"/>
    <w:rsid w:val="007B7D57"/>
    <w:rsid w:val="007C009F"/>
    <w:rsid w:val="007C028E"/>
    <w:rsid w:val="007C0503"/>
    <w:rsid w:val="007C0527"/>
    <w:rsid w:val="007C0D86"/>
    <w:rsid w:val="007C0E0C"/>
    <w:rsid w:val="007C1043"/>
    <w:rsid w:val="007C1997"/>
    <w:rsid w:val="007C1C3C"/>
    <w:rsid w:val="007C1CA4"/>
    <w:rsid w:val="007C280A"/>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8DD"/>
    <w:rsid w:val="007C5C49"/>
    <w:rsid w:val="007C5E11"/>
    <w:rsid w:val="007C5F51"/>
    <w:rsid w:val="007C60FB"/>
    <w:rsid w:val="007C64AC"/>
    <w:rsid w:val="007C66CC"/>
    <w:rsid w:val="007C697C"/>
    <w:rsid w:val="007C6BD4"/>
    <w:rsid w:val="007C6D78"/>
    <w:rsid w:val="007C7065"/>
    <w:rsid w:val="007C716C"/>
    <w:rsid w:val="007C7446"/>
    <w:rsid w:val="007C7BE1"/>
    <w:rsid w:val="007D0014"/>
    <w:rsid w:val="007D0228"/>
    <w:rsid w:val="007D0513"/>
    <w:rsid w:val="007D09CA"/>
    <w:rsid w:val="007D0A49"/>
    <w:rsid w:val="007D0A5F"/>
    <w:rsid w:val="007D0FED"/>
    <w:rsid w:val="007D162A"/>
    <w:rsid w:val="007D17DE"/>
    <w:rsid w:val="007D18E6"/>
    <w:rsid w:val="007D19C3"/>
    <w:rsid w:val="007D1AD3"/>
    <w:rsid w:val="007D2038"/>
    <w:rsid w:val="007D205F"/>
    <w:rsid w:val="007D207E"/>
    <w:rsid w:val="007D21B9"/>
    <w:rsid w:val="007D225D"/>
    <w:rsid w:val="007D302C"/>
    <w:rsid w:val="007D3074"/>
    <w:rsid w:val="007D319B"/>
    <w:rsid w:val="007D31E3"/>
    <w:rsid w:val="007D335C"/>
    <w:rsid w:val="007D3C41"/>
    <w:rsid w:val="007D3E43"/>
    <w:rsid w:val="007D4118"/>
    <w:rsid w:val="007D415C"/>
    <w:rsid w:val="007D42AF"/>
    <w:rsid w:val="007D43C5"/>
    <w:rsid w:val="007D4AEC"/>
    <w:rsid w:val="007D4EA3"/>
    <w:rsid w:val="007D5028"/>
    <w:rsid w:val="007D52BC"/>
    <w:rsid w:val="007D52FB"/>
    <w:rsid w:val="007D55FA"/>
    <w:rsid w:val="007D59CC"/>
    <w:rsid w:val="007D60D8"/>
    <w:rsid w:val="007D62A6"/>
    <w:rsid w:val="007D6611"/>
    <w:rsid w:val="007D6929"/>
    <w:rsid w:val="007D71AE"/>
    <w:rsid w:val="007D78A6"/>
    <w:rsid w:val="007D7D87"/>
    <w:rsid w:val="007D7EF3"/>
    <w:rsid w:val="007D7F28"/>
    <w:rsid w:val="007E0045"/>
    <w:rsid w:val="007E0049"/>
    <w:rsid w:val="007E0275"/>
    <w:rsid w:val="007E0A16"/>
    <w:rsid w:val="007E0A98"/>
    <w:rsid w:val="007E1516"/>
    <w:rsid w:val="007E1775"/>
    <w:rsid w:val="007E211F"/>
    <w:rsid w:val="007E231D"/>
    <w:rsid w:val="007E2549"/>
    <w:rsid w:val="007E2981"/>
    <w:rsid w:val="007E29AB"/>
    <w:rsid w:val="007E2B97"/>
    <w:rsid w:val="007E2E78"/>
    <w:rsid w:val="007E31FF"/>
    <w:rsid w:val="007E34A6"/>
    <w:rsid w:val="007E36FD"/>
    <w:rsid w:val="007E3EC6"/>
    <w:rsid w:val="007E400A"/>
    <w:rsid w:val="007E41E6"/>
    <w:rsid w:val="007E4781"/>
    <w:rsid w:val="007E47D4"/>
    <w:rsid w:val="007E48D7"/>
    <w:rsid w:val="007E5444"/>
    <w:rsid w:val="007E574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345"/>
    <w:rsid w:val="007F27D6"/>
    <w:rsid w:val="007F2E7B"/>
    <w:rsid w:val="007F2E8C"/>
    <w:rsid w:val="007F3A19"/>
    <w:rsid w:val="007F3A27"/>
    <w:rsid w:val="007F3AC2"/>
    <w:rsid w:val="007F3B3A"/>
    <w:rsid w:val="007F4028"/>
    <w:rsid w:val="007F416D"/>
    <w:rsid w:val="007F46F2"/>
    <w:rsid w:val="007F481F"/>
    <w:rsid w:val="007F4BE2"/>
    <w:rsid w:val="007F5247"/>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97B"/>
    <w:rsid w:val="00800AE0"/>
    <w:rsid w:val="00800E4F"/>
    <w:rsid w:val="00800E8D"/>
    <w:rsid w:val="0080109D"/>
    <w:rsid w:val="0080125A"/>
    <w:rsid w:val="0080152F"/>
    <w:rsid w:val="00801CA0"/>
    <w:rsid w:val="00801EF7"/>
    <w:rsid w:val="008021C6"/>
    <w:rsid w:val="0080262B"/>
    <w:rsid w:val="008027FF"/>
    <w:rsid w:val="008028F2"/>
    <w:rsid w:val="00802A6D"/>
    <w:rsid w:val="00802D66"/>
    <w:rsid w:val="00803446"/>
    <w:rsid w:val="0080395C"/>
    <w:rsid w:val="0080436D"/>
    <w:rsid w:val="008043AB"/>
    <w:rsid w:val="00804AC8"/>
    <w:rsid w:val="00804AF4"/>
    <w:rsid w:val="00804CEF"/>
    <w:rsid w:val="00804E59"/>
    <w:rsid w:val="00804E63"/>
    <w:rsid w:val="00804F73"/>
    <w:rsid w:val="008050B5"/>
    <w:rsid w:val="00805148"/>
    <w:rsid w:val="00805486"/>
    <w:rsid w:val="008057E7"/>
    <w:rsid w:val="00805B25"/>
    <w:rsid w:val="0080692A"/>
    <w:rsid w:val="00806A40"/>
    <w:rsid w:val="008070BE"/>
    <w:rsid w:val="00807106"/>
    <w:rsid w:val="00807478"/>
    <w:rsid w:val="00807877"/>
    <w:rsid w:val="008079A6"/>
    <w:rsid w:val="00810058"/>
    <w:rsid w:val="008100CD"/>
    <w:rsid w:val="0081074A"/>
    <w:rsid w:val="00811717"/>
    <w:rsid w:val="0081228A"/>
    <w:rsid w:val="008122B1"/>
    <w:rsid w:val="00812625"/>
    <w:rsid w:val="008130F2"/>
    <w:rsid w:val="0081366F"/>
    <w:rsid w:val="00813B18"/>
    <w:rsid w:val="00813D7C"/>
    <w:rsid w:val="008147EA"/>
    <w:rsid w:val="00814C8B"/>
    <w:rsid w:val="008150F7"/>
    <w:rsid w:val="008150F8"/>
    <w:rsid w:val="00815741"/>
    <w:rsid w:val="0081575E"/>
    <w:rsid w:val="00815B4E"/>
    <w:rsid w:val="00816628"/>
    <w:rsid w:val="0081668D"/>
    <w:rsid w:val="00816830"/>
    <w:rsid w:val="00816A0E"/>
    <w:rsid w:val="00816EE1"/>
    <w:rsid w:val="00816FD7"/>
    <w:rsid w:val="008177F0"/>
    <w:rsid w:val="0082018F"/>
    <w:rsid w:val="008201F3"/>
    <w:rsid w:val="008205C2"/>
    <w:rsid w:val="00820CDE"/>
    <w:rsid w:val="00821B98"/>
    <w:rsid w:val="008220EB"/>
    <w:rsid w:val="008224A3"/>
    <w:rsid w:val="00822538"/>
    <w:rsid w:val="0082265E"/>
    <w:rsid w:val="00822AAC"/>
    <w:rsid w:val="00822DBF"/>
    <w:rsid w:val="00822FD4"/>
    <w:rsid w:val="008231B9"/>
    <w:rsid w:val="00823320"/>
    <w:rsid w:val="008233DC"/>
    <w:rsid w:val="00823576"/>
    <w:rsid w:val="008238D1"/>
    <w:rsid w:val="00823BCC"/>
    <w:rsid w:val="00823D6E"/>
    <w:rsid w:val="00824AAE"/>
    <w:rsid w:val="008253A6"/>
    <w:rsid w:val="008257CC"/>
    <w:rsid w:val="00825B3C"/>
    <w:rsid w:val="00825C35"/>
    <w:rsid w:val="00825D2C"/>
    <w:rsid w:val="0082614B"/>
    <w:rsid w:val="008262B8"/>
    <w:rsid w:val="008267BE"/>
    <w:rsid w:val="00827063"/>
    <w:rsid w:val="008271E5"/>
    <w:rsid w:val="00827910"/>
    <w:rsid w:val="00827C35"/>
    <w:rsid w:val="0083016E"/>
    <w:rsid w:val="008304B6"/>
    <w:rsid w:val="00830500"/>
    <w:rsid w:val="00830975"/>
    <w:rsid w:val="008309DD"/>
    <w:rsid w:val="00830CA5"/>
    <w:rsid w:val="00830D33"/>
    <w:rsid w:val="00830E40"/>
    <w:rsid w:val="00830E68"/>
    <w:rsid w:val="008311E5"/>
    <w:rsid w:val="00831869"/>
    <w:rsid w:val="0083187A"/>
    <w:rsid w:val="00831AD5"/>
    <w:rsid w:val="00832364"/>
    <w:rsid w:val="00832A8D"/>
    <w:rsid w:val="0083334F"/>
    <w:rsid w:val="008333EC"/>
    <w:rsid w:val="008334FA"/>
    <w:rsid w:val="00833520"/>
    <w:rsid w:val="00833582"/>
    <w:rsid w:val="00833791"/>
    <w:rsid w:val="00833A1F"/>
    <w:rsid w:val="00833D25"/>
    <w:rsid w:val="0083407F"/>
    <w:rsid w:val="0083413D"/>
    <w:rsid w:val="00834143"/>
    <w:rsid w:val="0083417F"/>
    <w:rsid w:val="008341C8"/>
    <w:rsid w:val="008345A9"/>
    <w:rsid w:val="008349BB"/>
    <w:rsid w:val="00834EFF"/>
    <w:rsid w:val="00834FD0"/>
    <w:rsid w:val="00835037"/>
    <w:rsid w:val="0083576A"/>
    <w:rsid w:val="0083584B"/>
    <w:rsid w:val="00835D0F"/>
    <w:rsid w:val="00835FB5"/>
    <w:rsid w:val="008363DD"/>
    <w:rsid w:val="00836539"/>
    <w:rsid w:val="008367CB"/>
    <w:rsid w:val="00836E8F"/>
    <w:rsid w:val="0083759C"/>
    <w:rsid w:val="0083783A"/>
    <w:rsid w:val="00837D74"/>
    <w:rsid w:val="00837E6B"/>
    <w:rsid w:val="00840159"/>
    <w:rsid w:val="00840BC4"/>
    <w:rsid w:val="00840BEA"/>
    <w:rsid w:val="00840D5D"/>
    <w:rsid w:val="00840D6F"/>
    <w:rsid w:val="0084131E"/>
    <w:rsid w:val="00841658"/>
    <w:rsid w:val="008418B6"/>
    <w:rsid w:val="00841994"/>
    <w:rsid w:val="00841B47"/>
    <w:rsid w:val="00841DA7"/>
    <w:rsid w:val="008420A5"/>
    <w:rsid w:val="00842244"/>
    <w:rsid w:val="0084234E"/>
    <w:rsid w:val="008424A3"/>
    <w:rsid w:val="00842A19"/>
    <w:rsid w:val="00842ADA"/>
    <w:rsid w:val="00842B43"/>
    <w:rsid w:val="00842C0E"/>
    <w:rsid w:val="00842D8F"/>
    <w:rsid w:val="008430FB"/>
    <w:rsid w:val="00843617"/>
    <w:rsid w:val="00843665"/>
    <w:rsid w:val="00843690"/>
    <w:rsid w:val="0084380D"/>
    <w:rsid w:val="00843D9B"/>
    <w:rsid w:val="00843F83"/>
    <w:rsid w:val="00844527"/>
    <w:rsid w:val="00844659"/>
    <w:rsid w:val="0084477D"/>
    <w:rsid w:val="008447D0"/>
    <w:rsid w:val="00844B9B"/>
    <w:rsid w:val="00844D40"/>
    <w:rsid w:val="0084512B"/>
    <w:rsid w:val="00845246"/>
    <w:rsid w:val="00845490"/>
    <w:rsid w:val="008458A6"/>
    <w:rsid w:val="008458DE"/>
    <w:rsid w:val="00845961"/>
    <w:rsid w:val="00845E5C"/>
    <w:rsid w:val="00845FC2"/>
    <w:rsid w:val="0084620B"/>
    <w:rsid w:val="0084630F"/>
    <w:rsid w:val="00846AC5"/>
    <w:rsid w:val="00846C5B"/>
    <w:rsid w:val="00847AB1"/>
    <w:rsid w:val="00847ABB"/>
    <w:rsid w:val="00847D2E"/>
    <w:rsid w:val="00847E00"/>
    <w:rsid w:val="00850036"/>
    <w:rsid w:val="00850120"/>
    <w:rsid w:val="008506ED"/>
    <w:rsid w:val="00850791"/>
    <w:rsid w:val="008508B5"/>
    <w:rsid w:val="00850AC3"/>
    <w:rsid w:val="00850DFB"/>
    <w:rsid w:val="008513F6"/>
    <w:rsid w:val="00851833"/>
    <w:rsid w:val="00851893"/>
    <w:rsid w:val="00851A13"/>
    <w:rsid w:val="00851CB0"/>
    <w:rsid w:val="00851DC8"/>
    <w:rsid w:val="008526BF"/>
    <w:rsid w:val="00852971"/>
    <w:rsid w:val="00852F83"/>
    <w:rsid w:val="00852FE8"/>
    <w:rsid w:val="008531B3"/>
    <w:rsid w:val="00853C51"/>
    <w:rsid w:val="00853C8A"/>
    <w:rsid w:val="00853E9B"/>
    <w:rsid w:val="008543C4"/>
    <w:rsid w:val="008544F5"/>
    <w:rsid w:val="008545B4"/>
    <w:rsid w:val="008545C3"/>
    <w:rsid w:val="0085488D"/>
    <w:rsid w:val="00854896"/>
    <w:rsid w:val="00854A03"/>
    <w:rsid w:val="00855052"/>
    <w:rsid w:val="0085519E"/>
    <w:rsid w:val="008551A5"/>
    <w:rsid w:val="0085526A"/>
    <w:rsid w:val="00855750"/>
    <w:rsid w:val="00855789"/>
    <w:rsid w:val="00855BA4"/>
    <w:rsid w:val="00855EAE"/>
    <w:rsid w:val="00856470"/>
    <w:rsid w:val="00856983"/>
    <w:rsid w:val="00856B60"/>
    <w:rsid w:val="00856EAF"/>
    <w:rsid w:val="0085712D"/>
    <w:rsid w:val="008571D3"/>
    <w:rsid w:val="00857308"/>
    <w:rsid w:val="008577FC"/>
    <w:rsid w:val="00857AB1"/>
    <w:rsid w:val="00860104"/>
    <w:rsid w:val="008608EA"/>
    <w:rsid w:val="00861221"/>
    <w:rsid w:val="00861386"/>
    <w:rsid w:val="00861588"/>
    <w:rsid w:val="00861A32"/>
    <w:rsid w:val="00861A53"/>
    <w:rsid w:val="00862594"/>
    <w:rsid w:val="0086279C"/>
    <w:rsid w:val="00862F51"/>
    <w:rsid w:val="008632BD"/>
    <w:rsid w:val="008632F9"/>
    <w:rsid w:val="008634CB"/>
    <w:rsid w:val="008635BE"/>
    <w:rsid w:val="00863702"/>
    <w:rsid w:val="008638B2"/>
    <w:rsid w:val="00863D23"/>
    <w:rsid w:val="00863FC2"/>
    <w:rsid w:val="008642A8"/>
    <w:rsid w:val="0086462B"/>
    <w:rsid w:val="0086474A"/>
    <w:rsid w:val="00864A75"/>
    <w:rsid w:val="00864ABF"/>
    <w:rsid w:val="00864C0D"/>
    <w:rsid w:val="0086523B"/>
    <w:rsid w:val="008652E4"/>
    <w:rsid w:val="00865604"/>
    <w:rsid w:val="00865A35"/>
    <w:rsid w:val="00865AC1"/>
    <w:rsid w:val="00865BC8"/>
    <w:rsid w:val="00865FBE"/>
    <w:rsid w:val="00866399"/>
    <w:rsid w:val="008664D7"/>
    <w:rsid w:val="00866705"/>
    <w:rsid w:val="00866AF9"/>
    <w:rsid w:val="00867103"/>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B90"/>
    <w:rsid w:val="00872FF0"/>
    <w:rsid w:val="00873318"/>
    <w:rsid w:val="00873686"/>
    <w:rsid w:val="00873C68"/>
    <w:rsid w:val="00874036"/>
    <w:rsid w:val="008742D9"/>
    <w:rsid w:val="00874306"/>
    <w:rsid w:val="00874949"/>
    <w:rsid w:val="00874BC2"/>
    <w:rsid w:val="00874C4B"/>
    <w:rsid w:val="00874C66"/>
    <w:rsid w:val="00874C78"/>
    <w:rsid w:val="00874F4F"/>
    <w:rsid w:val="00875237"/>
    <w:rsid w:val="00875269"/>
    <w:rsid w:val="00875507"/>
    <w:rsid w:val="008756B0"/>
    <w:rsid w:val="008756D8"/>
    <w:rsid w:val="00875982"/>
    <w:rsid w:val="00875BCE"/>
    <w:rsid w:val="00875EF0"/>
    <w:rsid w:val="00875F9D"/>
    <w:rsid w:val="00875FFC"/>
    <w:rsid w:val="00876007"/>
    <w:rsid w:val="0087637C"/>
    <w:rsid w:val="0087648C"/>
    <w:rsid w:val="008766FF"/>
    <w:rsid w:val="008767C2"/>
    <w:rsid w:val="00876E5D"/>
    <w:rsid w:val="00876EF6"/>
    <w:rsid w:val="0087755E"/>
    <w:rsid w:val="00877C17"/>
    <w:rsid w:val="008801F9"/>
    <w:rsid w:val="008804A8"/>
    <w:rsid w:val="00880666"/>
    <w:rsid w:val="00880873"/>
    <w:rsid w:val="00880D64"/>
    <w:rsid w:val="00880F6E"/>
    <w:rsid w:val="008810DC"/>
    <w:rsid w:val="00881304"/>
    <w:rsid w:val="008816BA"/>
    <w:rsid w:val="008818E8"/>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5C"/>
    <w:rsid w:val="00885066"/>
    <w:rsid w:val="00885755"/>
    <w:rsid w:val="0088579F"/>
    <w:rsid w:val="00885963"/>
    <w:rsid w:val="008864B5"/>
    <w:rsid w:val="008865FD"/>
    <w:rsid w:val="00886B4F"/>
    <w:rsid w:val="00886BE4"/>
    <w:rsid w:val="00886DAA"/>
    <w:rsid w:val="00886EAA"/>
    <w:rsid w:val="00887413"/>
    <w:rsid w:val="00887C12"/>
    <w:rsid w:val="00887EBE"/>
    <w:rsid w:val="00887ED3"/>
    <w:rsid w:val="00887FE5"/>
    <w:rsid w:val="0089049D"/>
    <w:rsid w:val="008907B9"/>
    <w:rsid w:val="0089081B"/>
    <w:rsid w:val="00890D1D"/>
    <w:rsid w:val="00891024"/>
    <w:rsid w:val="008911AB"/>
    <w:rsid w:val="008913A9"/>
    <w:rsid w:val="0089161D"/>
    <w:rsid w:val="00891B6E"/>
    <w:rsid w:val="00891BDC"/>
    <w:rsid w:val="00891CE5"/>
    <w:rsid w:val="00891D20"/>
    <w:rsid w:val="00891E58"/>
    <w:rsid w:val="00891FDF"/>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D46"/>
    <w:rsid w:val="00895F2C"/>
    <w:rsid w:val="00896387"/>
    <w:rsid w:val="008963A2"/>
    <w:rsid w:val="00896529"/>
    <w:rsid w:val="008965B9"/>
    <w:rsid w:val="00896CD7"/>
    <w:rsid w:val="00896EFA"/>
    <w:rsid w:val="00896FA2"/>
    <w:rsid w:val="008970C8"/>
    <w:rsid w:val="008976A2"/>
    <w:rsid w:val="008A00A5"/>
    <w:rsid w:val="008A079A"/>
    <w:rsid w:val="008A08E8"/>
    <w:rsid w:val="008A0F8D"/>
    <w:rsid w:val="008A1438"/>
    <w:rsid w:val="008A1877"/>
    <w:rsid w:val="008A1A19"/>
    <w:rsid w:val="008A213D"/>
    <w:rsid w:val="008A2407"/>
    <w:rsid w:val="008A296B"/>
    <w:rsid w:val="008A2C69"/>
    <w:rsid w:val="008A32DC"/>
    <w:rsid w:val="008A342F"/>
    <w:rsid w:val="008A38B6"/>
    <w:rsid w:val="008A3925"/>
    <w:rsid w:val="008A4478"/>
    <w:rsid w:val="008A453B"/>
    <w:rsid w:val="008A48CB"/>
    <w:rsid w:val="008A5095"/>
    <w:rsid w:val="008A5208"/>
    <w:rsid w:val="008A52E9"/>
    <w:rsid w:val="008A550E"/>
    <w:rsid w:val="008A5A56"/>
    <w:rsid w:val="008A6B72"/>
    <w:rsid w:val="008A727D"/>
    <w:rsid w:val="008A730E"/>
    <w:rsid w:val="008A73A9"/>
    <w:rsid w:val="008A745A"/>
    <w:rsid w:val="008A7961"/>
    <w:rsid w:val="008A7B39"/>
    <w:rsid w:val="008B00C1"/>
    <w:rsid w:val="008B027B"/>
    <w:rsid w:val="008B0872"/>
    <w:rsid w:val="008B0AE3"/>
    <w:rsid w:val="008B0EF1"/>
    <w:rsid w:val="008B0FA7"/>
    <w:rsid w:val="008B1118"/>
    <w:rsid w:val="008B1515"/>
    <w:rsid w:val="008B1930"/>
    <w:rsid w:val="008B1C14"/>
    <w:rsid w:val="008B1FC2"/>
    <w:rsid w:val="008B2401"/>
    <w:rsid w:val="008B246F"/>
    <w:rsid w:val="008B31A8"/>
    <w:rsid w:val="008B389A"/>
    <w:rsid w:val="008B39BC"/>
    <w:rsid w:val="008B3C9C"/>
    <w:rsid w:val="008B4007"/>
    <w:rsid w:val="008B43A6"/>
    <w:rsid w:val="008B455B"/>
    <w:rsid w:val="008B4A89"/>
    <w:rsid w:val="008B4CB5"/>
    <w:rsid w:val="008B517D"/>
    <w:rsid w:val="008B5858"/>
    <w:rsid w:val="008B595F"/>
    <w:rsid w:val="008B5AB1"/>
    <w:rsid w:val="008B5BD5"/>
    <w:rsid w:val="008B5F6F"/>
    <w:rsid w:val="008B608B"/>
    <w:rsid w:val="008B62F5"/>
    <w:rsid w:val="008B6695"/>
    <w:rsid w:val="008B681E"/>
    <w:rsid w:val="008B6C20"/>
    <w:rsid w:val="008B728F"/>
    <w:rsid w:val="008B735A"/>
    <w:rsid w:val="008B73BE"/>
    <w:rsid w:val="008B7B02"/>
    <w:rsid w:val="008C01B5"/>
    <w:rsid w:val="008C0BF1"/>
    <w:rsid w:val="008C0E12"/>
    <w:rsid w:val="008C1389"/>
    <w:rsid w:val="008C1C9E"/>
    <w:rsid w:val="008C25DE"/>
    <w:rsid w:val="008C26AF"/>
    <w:rsid w:val="008C2D16"/>
    <w:rsid w:val="008C2E50"/>
    <w:rsid w:val="008C315C"/>
    <w:rsid w:val="008C31FC"/>
    <w:rsid w:val="008C32B4"/>
    <w:rsid w:val="008C3625"/>
    <w:rsid w:val="008C3AEA"/>
    <w:rsid w:val="008C3B66"/>
    <w:rsid w:val="008C3E06"/>
    <w:rsid w:val="008C3FBE"/>
    <w:rsid w:val="008C4006"/>
    <w:rsid w:val="008C4052"/>
    <w:rsid w:val="008C450F"/>
    <w:rsid w:val="008C451E"/>
    <w:rsid w:val="008C4585"/>
    <w:rsid w:val="008C47C7"/>
    <w:rsid w:val="008C4F0D"/>
    <w:rsid w:val="008C5209"/>
    <w:rsid w:val="008C521D"/>
    <w:rsid w:val="008C52EC"/>
    <w:rsid w:val="008C5657"/>
    <w:rsid w:val="008C58B0"/>
    <w:rsid w:val="008C5C41"/>
    <w:rsid w:val="008C6A62"/>
    <w:rsid w:val="008C6B59"/>
    <w:rsid w:val="008C6B6F"/>
    <w:rsid w:val="008C6C38"/>
    <w:rsid w:val="008C6FC7"/>
    <w:rsid w:val="008C74AC"/>
    <w:rsid w:val="008C7896"/>
    <w:rsid w:val="008C7AE9"/>
    <w:rsid w:val="008C7CBA"/>
    <w:rsid w:val="008D009B"/>
    <w:rsid w:val="008D0B06"/>
    <w:rsid w:val="008D0C29"/>
    <w:rsid w:val="008D0CA3"/>
    <w:rsid w:val="008D157C"/>
    <w:rsid w:val="008D1631"/>
    <w:rsid w:val="008D1683"/>
    <w:rsid w:val="008D1733"/>
    <w:rsid w:val="008D173D"/>
    <w:rsid w:val="008D1770"/>
    <w:rsid w:val="008D1B08"/>
    <w:rsid w:val="008D2240"/>
    <w:rsid w:val="008D229A"/>
    <w:rsid w:val="008D23F6"/>
    <w:rsid w:val="008D2523"/>
    <w:rsid w:val="008D2AD8"/>
    <w:rsid w:val="008D2E12"/>
    <w:rsid w:val="008D3105"/>
    <w:rsid w:val="008D3299"/>
    <w:rsid w:val="008D37EF"/>
    <w:rsid w:val="008D3C57"/>
    <w:rsid w:val="008D3E27"/>
    <w:rsid w:val="008D3F54"/>
    <w:rsid w:val="008D40E0"/>
    <w:rsid w:val="008D42A5"/>
    <w:rsid w:val="008D43E7"/>
    <w:rsid w:val="008D4771"/>
    <w:rsid w:val="008D48C0"/>
    <w:rsid w:val="008D4A7C"/>
    <w:rsid w:val="008D5416"/>
    <w:rsid w:val="008D5AE8"/>
    <w:rsid w:val="008D6071"/>
    <w:rsid w:val="008D60C7"/>
    <w:rsid w:val="008D6233"/>
    <w:rsid w:val="008D685A"/>
    <w:rsid w:val="008D6BD9"/>
    <w:rsid w:val="008D6BE7"/>
    <w:rsid w:val="008D797A"/>
    <w:rsid w:val="008D7A12"/>
    <w:rsid w:val="008D7C8B"/>
    <w:rsid w:val="008D7EDB"/>
    <w:rsid w:val="008E0002"/>
    <w:rsid w:val="008E04F1"/>
    <w:rsid w:val="008E08A2"/>
    <w:rsid w:val="008E17A1"/>
    <w:rsid w:val="008E1B20"/>
    <w:rsid w:val="008E21CF"/>
    <w:rsid w:val="008E24B5"/>
    <w:rsid w:val="008E2C1A"/>
    <w:rsid w:val="008E383A"/>
    <w:rsid w:val="008E3BD8"/>
    <w:rsid w:val="008E49B1"/>
    <w:rsid w:val="008E5DBA"/>
    <w:rsid w:val="008E5F1B"/>
    <w:rsid w:val="008E5F77"/>
    <w:rsid w:val="008E6945"/>
    <w:rsid w:val="008E6EB2"/>
    <w:rsid w:val="008E7357"/>
    <w:rsid w:val="008E74D6"/>
    <w:rsid w:val="008E7669"/>
    <w:rsid w:val="008E7DC5"/>
    <w:rsid w:val="008F0AB5"/>
    <w:rsid w:val="008F0C6F"/>
    <w:rsid w:val="008F0D0E"/>
    <w:rsid w:val="008F0EAB"/>
    <w:rsid w:val="008F107D"/>
    <w:rsid w:val="008F17CF"/>
    <w:rsid w:val="008F1E55"/>
    <w:rsid w:val="008F1FF8"/>
    <w:rsid w:val="008F2312"/>
    <w:rsid w:val="008F23D1"/>
    <w:rsid w:val="008F25DC"/>
    <w:rsid w:val="008F2808"/>
    <w:rsid w:val="008F2869"/>
    <w:rsid w:val="008F2919"/>
    <w:rsid w:val="008F2D00"/>
    <w:rsid w:val="008F2D19"/>
    <w:rsid w:val="008F3392"/>
    <w:rsid w:val="008F3778"/>
    <w:rsid w:val="008F39A3"/>
    <w:rsid w:val="008F3E51"/>
    <w:rsid w:val="008F46A6"/>
    <w:rsid w:val="008F46EB"/>
    <w:rsid w:val="008F4A05"/>
    <w:rsid w:val="008F4B1D"/>
    <w:rsid w:val="008F4B8F"/>
    <w:rsid w:val="008F4CA1"/>
    <w:rsid w:val="008F4D23"/>
    <w:rsid w:val="008F4E48"/>
    <w:rsid w:val="008F501D"/>
    <w:rsid w:val="008F514A"/>
    <w:rsid w:val="008F52BB"/>
    <w:rsid w:val="008F563C"/>
    <w:rsid w:val="008F5D46"/>
    <w:rsid w:val="008F6529"/>
    <w:rsid w:val="008F6811"/>
    <w:rsid w:val="008F7815"/>
    <w:rsid w:val="008F7874"/>
    <w:rsid w:val="008F7DDF"/>
    <w:rsid w:val="0090050A"/>
    <w:rsid w:val="00900E99"/>
    <w:rsid w:val="00901075"/>
    <w:rsid w:val="009011B5"/>
    <w:rsid w:val="009011E8"/>
    <w:rsid w:val="00901555"/>
    <w:rsid w:val="0090219B"/>
    <w:rsid w:val="009024CB"/>
    <w:rsid w:val="009025AC"/>
    <w:rsid w:val="0090274A"/>
    <w:rsid w:val="00902DCF"/>
    <w:rsid w:val="00902E40"/>
    <w:rsid w:val="00903380"/>
    <w:rsid w:val="009033BB"/>
    <w:rsid w:val="009036B9"/>
    <w:rsid w:val="00903994"/>
    <w:rsid w:val="00903DD9"/>
    <w:rsid w:val="00904270"/>
    <w:rsid w:val="0090518E"/>
    <w:rsid w:val="00905E2F"/>
    <w:rsid w:val="009062A8"/>
    <w:rsid w:val="009067C2"/>
    <w:rsid w:val="009068F4"/>
    <w:rsid w:val="00906E75"/>
    <w:rsid w:val="00906EDE"/>
    <w:rsid w:val="0090733B"/>
    <w:rsid w:val="00907A15"/>
    <w:rsid w:val="00907AA8"/>
    <w:rsid w:val="00907B6E"/>
    <w:rsid w:val="00907FEA"/>
    <w:rsid w:val="00910110"/>
    <w:rsid w:val="009103EF"/>
    <w:rsid w:val="00910CFC"/>
    <w:rsid w:val="00910D4E"/>
    <w:rsid w:val="00910D6F"/>
    <w:rsid w:val="00911AE2"/>
    <w:rsid w:val="00911F44"/>
    <w:rsid w:val="00912071"/>
    <w:rsid w:val="0091221B"/>
    <w:rsid w:val="0091256A"/>
    <w:rsid w:val="00912900"/>
    <w:rsid w:val="00912CF2"/>
    <w:rsid w:val="0091304E"/>
    <w:rsid w:val="00913243"/>
    <w:rsid w:val="009134E0"/>
    <w:rsid w:val="00913579"/>
    <w:rsid w:val="009137C6"/>
    <w:rsid w:val="00913F88"/>
    <w:rsid w:val="009142AB"/>
    <w:rsid w:val="009143E7"/>
    <w:rsid w:val="0091443B"/>
    <w:rsid w:val="009148F4"/>
    <w:rsid w:val="00915720"/>
    <w:rsid w:val="00915E74"/>
    <w:rsid w:val="00916146"/>
    <w:rsid w:val="0091642B"/>
    <w:rsid w:val="00916448"/>
    <w:rsid w:val="009167F2"/>
    <w:rsid w:val="00916AD4"/>
    <w:rsid w:val="00916D41"/>
    <w:rsid w:val="00916E55"/>
    <w:rsid w:val="00916F51"/>
    <w:rsid w:val="009172BB"/>
    <w:rsid w:val="00917687"/>
    <w:rsid w:val="009178D5"/>
    <w:rsid w:val="00917B4E"/>
    <w:rsid w:val="00917D34"/>
    <w:rsid w:val="00917EC7"/>
    <w:rsid w:val="00917FD8"/>
    <w:rsid w:val="009200DD"/>
    <w:rsid w:val="00920787"/>
    <w:rsid w:val="00920EB6"/>
    <w:rsid w:val="00920FBD"/>
    <w:rsid w:val="0092145A"/>
    <w:rsid w:val="00921A5D"/>
    <w:rsid w:val="0092283C"/>
    <w:rsid w:val="00922B6E"/>
    <w:rsid w:val="00922CE5"/>
    <w:rsid w:val="00923398"/>
    <w:rsid w:val="00923787"/>
    <w:rsid w:val="00923797"/>
    <w:rsid w:val="009237B9"/>
    <w:rsid w:val="00923833"/>
    <w:rsid w:val="00923AFB"/>
    <w:rsid w:val="00923DFC"/>
    <w:rsid w:val="00923ED4"/>
    <w:rsid w:val="00924350"/>
    <w:rsid w:val="0092464C"/>
    <w:rsid w:val="0092473C"/>
    <w:rsid w:val="00924AC1"/>
    <w:rsid w:val="00924DFA"/>
    <w:rsid w:val="00924E84"/>
    <w:rsid w:val="0092516D"/>
    <w:rsid w:val="00925741"/>
    <w:rsid w:val="009257D9"/>
    <w:rsid w:val="00925BF6"/>
    <w:rsid w:val="009262A2"/>
    <w:rsid w:val="00926463"/>
    <w:rsid w:val="00926C59"/>
    <w:rsid w:val="00926FA4"/>
    <w:rsid w:val="00927246"/>
    <w:rsid w:val="0092724B"/>
    <w:rsid w:val="009272F5"/>
    <w:rsid w:val="00927325"/>
    <w:rsid w:val="009278B4"/>
    <w:rsid w:val="0092792E"/>
    <w:rsid w:val="00927B3F"/>
    <w:rsid w:val="00927C34"/>
    <w:rsid w:val="00930956"/>
    <w:rsid w:val="00930AA4"/>
    <w:rsid w:val="00930C0E"/>
    <w:rsid w:val="00930DD3"/>
    <w:rsid w:val="00930EFF"/>
    <w:rsid w:val="00930F4C"/>
    <w:rsid w:val="0093100E"/>
    <w:rsid w:val="009316F3"/>
    <w:rsid w:val="00931A42"/>
    <w:rsid w:val="00931A7C"/>
    <w:rsid w:val="00931C39"/>
    <w:rsid w:val="00932472"/>
    <w:rsid w:val="0093260C"/>
    <w:rsid w:val="00932761"/>
    <w:rsid w:val="00932F13"/>
    <w:rsid w:val="00933017"/>
    <w:rsid w:val="0093317E"/>
    <w:rsid w:val="009331BC"/>
    <w:rsid w:val="0093374D"/>
    <w:rsid w:val="00933D35"/>
    <w:rsid w:val="009341FA"/>
    <w:rsid w:val="0093438B"/>
    <w:rsid w:val="0093438E"/>
    <w:rsid w:val="00934636"/>
    <w:rsid w:val="00934B5D"/>
    <w:rsid w:val="00934B9B"/>
    <w:rsid w:val="00934C50"/>
    <w:rsid w:val="00934DF9"/>
    <w:rsid w:val="00934F4E"/>
    <w:rsid w:val="00935A56"/>
    <w:rsid w:val="00936088"/>
    <w:rsid w:val="00936118"/>
    <w:rsid w:val="00936146"/>
    <w:rsid w:val="0093629D"/>
    <w:rsid w:val="0093693A"/>
    <w:rsid w:val="00937138"/>
    <w:rsid w:val="0093731E"/>
    <w:rsid w:val="009373BD"/>
    <w:rsid w:val="00937653"/>
    <w:rsid w:val="00937722"/>
    <w:rsid w:val="00937C70"/>
    <w:rsid w:val="00937CAD"/>
    <w:rsid w:val="0094000B"/>
    <w:rsid w:val="00940291"/>
    <w:rsid w:val="009404A6"/>
    <w:rsid w:val="009407F3"/>
    <w:rsid w:val="009408AD"/>
    <w:rsid w:val="00941230"/>
    <w:rsid w:val="00941360"/>
    <w:rsid w:val="0094186E"/>
    <w:rsid w:val="00941901"/>
    <w:rsid w:val="0094208A"/>
    <w:rsid w:val="00942176"/>
    <w:rsid w:val="00942215"/>
    <w:rsid w:val="00942598"/>
    <w:rsid w:val="00943778"/>
    <w:rsid w:val="00943BE3"/>
    <w:rsid w:val="00943F40"/>
    <w:rsid w:val="00943F86"/>
    <w:rsid w:val="00944262"/>
    <w:rsid w:val="009448B3"/>
    <w:rsid w:val="009448D8"/>
    <w:rsid w:val="00944935"/>
    <w:rsid w:val="0094498B"/>
    <w:rsid w:val="0094535C"/>
    <w:rsid w:val="00945456"/>
    <w:rsid w:val="00945515"/>
    <w:rsid w:val="00945BAF"/>
    <w:rsid w:val="00945E78"/>
    <w:rsid w:val="00945F54"/>
    <w:rsid w:val="00945F76"/>
    <w:rsid w:val="00945FCC"/>
    <w:rsid w:val="00946183"/>
    <w:rsid w:val="00946491"/>
    <w:rsid w:val="0094656E"/>
    <w:rsid w:val="00946722"/>
    <w:rsid w:val="009467B9"/>
    <w:rsid w:val="00946AF1"/>
    <w:rsid w:val="00946AF7"/>
    <w:rsid w:val="00946C94"/>
    <w:rsid w:val="00946D60"/>
    <w:rsid w:val="00946EC3"/>
    <w:rsid w:val="00946FC4"/>
    <w:rsid w:val="0094725D"/>
    <w:rsid w:val="00947267"/>
    <w:rsid w:val="00947770"/>
    <w:rsid w:val="00947844"/>
    <w:rsid w:val="00947AF6"/>
    <w:rsid w:val="00947CF4"/>
    <w:rsid w:val="00947ECD"/>
    <w:rsid w:val="009505A6"/>
    <w:rsid w:val="0095098B"/>
    <w:rsid w:val="00950B52"/>
    <w:rsid w:val="00950C4F"/>
    <w:rsid w:val="00950C75"/>
    <w:rsid w:val="00951105"/>
    <w:rsid w:val="00951D51"/>
    <w:rsid w:val="009520EA"/>
    <w:rsid w:val="00952369"/>
    <w:rsid w:val="00952372"/>
    <w:rsid w:val="009525DC"/>
    <w:rsid w:val="009525FB"/>
    <w:rsid w:val="00952700"/>
    <w:rsid w:val="00952829"/>
    <w:rsid w:val="00952A98"/>
    <w:rsid w:val="009532FF"/>
    <w:rsid w:val="00953316"/>
    <w:rsid w:val="00953582"/>
    <w:rsid w:val="00953795"/>
    <w:rsid w:val="0095392E"/>
    <w:rsid w:val="00953A51"/>
    <w:rsid w:val="00953ADB"/>
    <w:rsid w:val="00953E5E"/>
    <w:rsid w:val="009543E6"/>
    <w:rsid w:val="0095458C"/>
    <w:rsid w:val="009545E8"/>
    <w:rsid w:val="00954A90"/>
    <w:rsid w:val="00955544"/>
    <w:rsid w:val="00955C61"/>
    <w:rsid w:val="00955E10"/>
    <w:rsid w:val="00955FBE"/>
    <w:rsid w:val="0095604E"/>
    <w:rsid w:val="009560DF"/>
    <w:rsid w:val="0095617F"/>
    <w:rsid w:val="009561E3"/>
    <w:rsid w:val="00956324"/>
    <w:rsid w:val="009563D2"/>
    <w:rsid w:val="00956C79"/>
    <w:rsid w:val="009571F0"/>
    <w:rsid w:val="009572F5"/>
    <w:rsid w:val="00957357"/>
    <w:rsid w:val="00957ACE"/>
    <w:rsid w:val="00960061"/>
    <w:rsid w:val="0096024C"/>
    <w:rsid w:val="009606C8"/>
    <w:rsid w:val="00960AAB"/>
    <w:rsid w:val="00960B5A"/>
    <w:rsid w:val="00960B6A"/>
    <w:rsid w:val="00960B87"/>
    <w:rsid w:val="009613A0"/>
    <w:rsid w:val="009616B3"/>
    <w:rsid w:val="00961A18"/>
    <w:rsid w:val="00961CA7"/>
    <w:rsid w:val="00962630"/>
    <w:rsid w:val="00962912"/>
    <w:rsid w:val="009629A8"/>
    <w:rsid w:val="00962C23"/>
    <w:rsid w:val="00962EF6"/>
    <w:rsid w:val="0096309B"/>
    <w:rsid w:val="00963580"/>
    <w:rsid w:val="0096372A"/>
    <w:rsid w:val="00963A79"/>
    <w:rsid w:val="00963EDC"/>
    <w:rsid w:val="00964ED8"/>
    <w:rsid w:val="00965F9C"/>
    <w:rsid w:val="00966136"/>
    <w:rsid w:val="00966696"/>
    <w:rsid w:val="00966744"/>
    <w:rsid w:val="00966B33"/>
    <w:rsid w:val="00967346"/>
    <w:rsid w:val="009673F5"/>
    <w:rsid w:val="00970150"/>
    <w:rsid w:val="0097016E"/>
    <w:rsid w:val="0097039C"/>
    <w:rsid w:val="0097047D"/>
    <w:rsid w:val="00970E89"/>
    <w:rsid w:val="0097186C"/>
    <w:rsid w:val="00971BC9"/>
    <w:rsid w:val="00971DC6"/>
    <w:rsid w:val="00971E3A"/>
    <w:rsid w:val="009721A3"/>
    <w:rsid w:val="009725B0"/>
    <w:rsid w:val="00972E3E"/>
    <w:rsid w:val="00973089"/>
    <w:rsid w:val="00973429"/>
    <w:rsid w:val="0097379C"/>
    <w:rsid w:val="0097384B"/>
    <w:rsid w:val="00973B37"/>
    <w:rsid w:val="00973DC6"/>
    <w:rsid w:val="00974229"/>
    <w:rsid w:val="009742DC"/>
    <w:rsid w:val="00974303"/>
    <w:rsid w:val="00974970"/>
    <w:rsid w:val="00974992"/>
    <w:rsid w:val="009749A2"/>
    <w:rsid w:val="00974B2D"/>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19B"/>
    <w:rsid w:val="00980271"/>
    <w:rsid w:val="009808E6"/>
    <w:rsid w:val="0098099D"/>
    <w:rsid w:val="00980B35"/>
    <w:rsid w:val="00980C8B"/>
    <w:rsid w:val="00980E46"/>
    <w:rsid w:val="00980F66"/>
    <w:rsid w:val="009813AE"/>
    <w:rsid w:val="0098180A"/>
    <w:rsid w:val="009820AF"/>
    <w:rsid w:val="0098214D"/>
    <w:rsid w:val="0098234B"/>
    <w:rsid w:val="00982489"/>
    <w:rsid w:val="00982683"/>
    <w:rsid w:val="0098294A"/>
    <w:rsid w:val="00982BFB"/>
    <w:rsid w:val="00982E14"/>
    <w:rsid w:val="00982E2F"/>
    <w:rsid w:val="009834E4"/>
    <w:rsid w:val="009835D0"/>
    <w:rsid w:val="00983658"/>
    <w:rsid w:val="00983937"/>
    <w:rsid w:val="00983A7C"/>
    <w:rsid w:val="00983E20"/>
    <w:rsid w:val="009843ED"/>
    <w:rsid w:val="009845AF"/>
    <w:rsid w:val="009847ED"/>
    <w:rsid w:val="009849B5"/>
    <w:rsid w:val="00984C33"/>
    <w:rsid w:val="00984FDD"/>
    <w:rsid w:val="0098556F"/>
    <w:rsid w:val="00985A90"/>
    <w:rsid w:val="00986353"/>
    <w:rsid w:val="009866F0"/>
    <w:rsid w:val="00986927"/>
    <w:rsid w:val="00986D59"/>
    <w:rsid w:val="00986E20"/>
    <w:rsid w:val="00987414"/>
    <w:rsid w:val="00987D75"/>
    <w:rsid w:val="0099000B"/>
    <w:rsid w:val="00990056"/>
    <w:rsid w:val="00990069"/>
    <w:rsid w:val="0099058B"/>
    <w:rsid w:val="0099093D"/>
    <w:rsid w:val="00990C77"/>
    <w:rsid w:val="00990F83"/>
    <w:rsid w:val="009910B7"/>
    <w:rsid w:val="009911C8"/>
    <w:rsid w:val="009917F9"/>
    <w:rsid w:val="00991BC8"/>
    <w:rsid w:val="00991CE4"/>
    <w:rsid w:val="00991CE5"/>
    <w:rsid w:val="00991F2D"/>
    <w:rsid w:val="00992312"/>
    <w:rsid w:val="00992432"/>
    <w:rsid w:val="00992435"/>
    <w:rsid w:val="009925A9"/>
    <w:rsid w:val="00992778"/>
    <w:rsid w:val="00992ED4"/>
    <w:rsid w:val="0099343C"/>
    <w:rsid w:val="0099347D"/>
    <w:rsid w:val="0099372F"/>
    <w:rsid w:val="00993795"/>
    <w:rsid w:val="00993E24"/>
    <w:rsid w:val="00993EEC"/>
    <w:rsid w:val="00994058"/>
    <w:rsid w:val="0099455B"/>
    <w:rsid w:val="0099552D"/>
    <w:rsid w:val="00995C72"/>
    <w:rsid w:val="00995D9C"/>
    <w:rsid w:val="00995F36"/>
    <w:rsid w:val="00995FA5"/>
    <w:rsid w:val="0099649D"/>
    <w:rsid w:val="00996873"/>
    <w:rsid w:val="00996F3E"/>
    <w:rsid w:val="00996F57"/>
    <w:rsid w:val="0099752A"/>
    <w:rsid w:val="00997840"/>
    <w:rsid w:val="00997E03"/>
    <w:rsid w:val="009A0315"/>
    <w:rsid w:val="009A086C"/>
    <w:rsid w:val="009A09A1"/>
    <w:rsid w:val="009A0E77"/>
    <w:rsid w:val="009A1966"/>
    <w:rsid w:val="009A1CA7"/>
    <w:rsid w:val="009A1DE1"/>
    <w:rsid w:val="009A2549"/>
    <w:rsid w:val="009A25AD"/>
    <w:rsid w:val="009A28EB"/>
    <w:rsid w:val="009A2A2F"/>
    <w:rsid w:val="009A2E6A"/>
    <w:rsid w:val="009A3128"/>
    <w:rsid w:val="009A31CE"/>
    <w:rsid w:val="009A334B"/>
    <w:rsid w:val="009A37A4"/>
    <w:rsid w:val="009A39C0"/>
    <w:rsid w:val="009A3D21"/>
    <w:rsid w:val="009A3D7A"/>
    <w:rsid w:val="009A433D"/>
    <w:rsid w:val="009A48D5"/>
    <w:rsid w:val="009A4A83"/>
    <w:rsid w:val="009A4B04"/>
    <w:rsid w:val="009A4E16"/>
    <w:rsid w:val="009A4F55"/>
    <w:rsid w:val="009A5141"/>
    <w:rsid w:val="009A5927"/>
    <w:rsid w:val="009A5BF0"/>
    <w:rsid w:val="009A5D8A"/>
    <w:rsid w:val="009A6202"/>
    <w:rsid w:val="009A634E"/>
    <w:rsid w:val="009A6D36"/>
    <w:rsid w:val="009A6EDB"/>
    <w:rsid w:val="009A77CE"/>
    <w:rsid w:val="009B036D"/>
    <w:rsid w:val="009B05CA"/>
    <w:rsid w:val="009B0640"/>
    <w:rsid w:val="009B0656"/>
    <w:rsid w:val="009B067C"/>
    <w:rsid w:val="009B09EE"/>
    <w:rsid w:val="009B09FB"/>
    <w:rsid w:val="009B0A0A"/>
    <w:rsid w:val="009B0D76"/>
    <w:rsid w:val="009B1414"/>
    <w:rsid w:val="009B1766"/>
    <w:rsid w:val="009B1A1A"/>
    <w:rsid w:val="009B1CA8"/>
    <w:rsid w:val="009B1FFB"/>
    <w:rsid w:val="009B2419"/>
    <w:rsid w:val="009B2B7A"/>
    <w:rsid w:val="009B2B82"/>
    <w:rsid w:val="009B306F"/>
    <w:rsid w:val="009B3634"/>
    <w:rsid w:val="009B3747"/>
    <w:rsid w:val="009B3BD1"/>
    <w:rsid w:val="009B3C9A"/>
    <w:rsid w:val="009B3E16"/>
    <w:rsid w:val="009B406C"/>
    <w:rsid w:val="009B42EF"/>
    <w:rsid w:val="009B43D4"/>
    <w:rsid w:val="009B4448"/>
    <w:rsid w:val="009B47AA"/>
    <w:rsid w:val="009B490C"/>
    <w:rsid w:val="009B4A77"/>
    <w:rsid w:val="009B4D41"/>
    <w:rsid w:val="009B4FEB"/>
    <w:rsid w:val="009B51CC"/>
    <w:rsid w:val="009B559E"/>
    <w:rsid w:val="009B5864"/>
    <w:rsid w:val="009B5E0D"/>
    <w:rsid w:val="009B5EE2"/>
    <w:rsid w:val="009B627A"/>
    <w:rsid w:val="009B681C"/>
    <w:rsid w:val="009B6B88"/>
    <w:rsid w:val="009B6F15"/>
    <w:rsid w:val="009B6FC7"/>
    <w:rsid w:val="009B738B"/>
    <w:rsid w:val="009B75F5"/>
    <w:rsid w:val="009B7689"/>
    <w:rsid w:val="009C01AD"/>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DB9"/>
    <w:rsid w:val="009C4E6F"/>
    <w:rsid w:val="009C5537"/>
    <w:rsid w:val="009C5554"/>
    <w:rsid w:val="009C562C"/>
    <w:rsid w:val="009C5834"/>
    <w:rsid w:val="009C593D"/>
    <w:rsid w:val="009C5A83"/>
    <w:rsid w:val="009C5B1E"/>
    <w:rsid w:val="009C5D47"/>
    <w:rsid w:val="009C5DEF"/>
    <w:rsid w:val="009C64C5"/>
    <w:rsid w:val="009C6853"/>
    <w:rsid w:val="009C6CCA"/>
    <w:rsid w:val="009C7133"/>
    <w:rsid w:val="009D0320"/>
    <w:rsid w:val="009D03A1"/>
    <w:rsid w:val="009D0B51"/>
    <w:rsid w:val="009D0C82"/>
    <w:rsid w:val="009D0D33"/>
    <w:rsid w:val="009D1102"/>
    <w:rsid w:val="009D1239"/>
    <w:rsid w:val="009D18BF"/>
    <w:rsid w:val="009D1987"/>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70"/>
    <w:rsid w:val="009D32A0"/>
    <w:rsid w:val="009D3397"/>
    <w:rsid w:val="009D4067"/>
    <w:rsid w:val="009D410F"/>
    <w:rsid w:val="009D4766"/>
    <w:rsid w:val="009D4D34"/>
    <w:rsid w:val="009D4F39"/>
    <w:rsid w:val="009D4FB9"/>
    <w:rsid w:val="009D500E"/>
    <w:rsid w:val="009D54F2"/>
    <w:rsid w:val="009D566E"/>
    <w:rsid w:val="009D56EB"/>
    <w:rsid w:val="009D57C1"/>
    <w:rsid w:val="009D5B38"/>
    <w:rsid w:val="009D6938"/>
    <w:rsid w:val="009D6B0E"/>
    <w:rsid w:val="009D6B72"/>
    <w:rsid w:val="009D6C00"/>
    <w:rsid w:val="009D6C96"/>
    <w:rsid w:val="009D7384"/>
    <w:rsid w:val="009D7421"/>
    <w:rsid w:val="009D747A"/>
    <w:rsid w:val="009D763A"/>
    <w:rsid w:val="009D783D"/>
    <w:rsid w:val="009D78A3"/>
    <w:rsid w:val="009E00B9"/>
    <w:rsid w:val="009E02F9"/>
    <w:rsid w:val="009E071B"/>
    <w:rsid w:val="009E09BC"/>
    <w:rsid w:val="009E0A5D"/>
    <w:rsid w:val="009E0DA8"/>
    <w:rsid w:val="009E150C"/>
    <w:rsid w:val="009E16EC"/>
    <w:rsid w:val="009E18D4"/>
    <w:rsid w:val="009E1C26"/>
    <w:rsid w:val="009E2822"/>
    <w:rsid w:val="009E2D3E"/>
    <w:rsid w:val="009E30ED"/>
    <w:rsid w:val="009E3C5E"/>
    <w:rsid w:val="009E3D7B"/>
    <w:rsid w:val="009E3F89"/>
    <w:rsid w:val="009E464D"/>
    <w:rsid w:val="009E47B8"/>
    <w:rsid w:val="009E4C94"/>
    <w:rsid w:val="009E50A0"/>
    <w:rsid w:val="009E568A"/>
    <w:rsid w:val="009E5C7D"/>
    <w:rsid w:val="009E5F3E"/>
    <w:rsid w:val="009E605D"/>
    <w:rsid w:val="009E630E"/>
    <w:rsid w:val="009E65E8"/>
    <w:rsid w:val="009E70E4"/>
    <w:rsid w:val="009E7236"/>
    <w:rsid w:val="009E7281"/>
    <w:rsid w:val="009E79CB"/>
    <w:rsid w:val="009E7A2E"/>
    <w:rsid w:val="009F0083"/>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B0A"/>
    <w:rsid w:val="009F2C1C"/>
    <w:rsid w:val="009F2C36"/>
    <w:rsid w:val="009F2D27"/>
    <w:rsid w:val="009F2F6B"/>
    <w:rsid w:val="009F2F6D"/>
    <w:rsid w:val="009F3161"/>
    <w:rsid w:val="009F3A3E"/>
    <w:rsid w:val="009F3CCB"/>
    <w:rsid w:val="009F3FC4"/>
    <w:rsid w:val="009F4265"/>
    <w:rsid w:val="009F519C"/>
    <w:rsid w:val="009F51AC"/>
    <w:rsid w:val="009F526A"/>
    <w:rsid w:val="009F5520"/>
    <w:rsid w:val="009F5E1A"/>
    <w:rsid w:val="009F5E3D"/>
    <w:rsid w:val="009F5F84"/>
    <w:rsid w:val="009F5FC8"/>
    <w:rsid w:val="009F613E"/>
    <w:rsid w:val="009F6A1F"/>
    <w:rsid w:val="009F6BC0"/>
    <w:rsid w:val="009F70A6"/>
    <w:rsid w:val="009F7DCF"/>
    <w:rsid w:val="00A00407"/>
    <w:rsid w:val="00A004D5"/>
    <w:rsid w:val="00A00996"/>
    <w:rsid w:val="00A00BC4"/>
    <w:rsid w:val="00A00F0C"/>
    <w:rsid w:val="00A01116"/>
    <w:rsid w:val="00A0140D"/>
    <w:rsid w:val="00A01C4D"/>
    <w:rsid w:val="00A02340"/>
    <w:rsid w:val="00A02641"/>
    <w:rsid w:val="00A032D5"/>
    <w:rsid w:val="00A036EB"/>
    <w:rsid w:val="00A03865"/>
    <w:rsid w:val="00A03F9B"/>
    <w:rsid w:val="00A0411C"/>
    <w:rsid w:val="00A041EC"/>
    <w:rsid w:val="00A04455"/>
    <w:rsid w:val="00A044C1"/>
    <w:rsid w:val="00A046A6"/>
    <w:rsid w:val="00A04755"/>
    <w:rsid w:val="00A048AD"/>
    <w:rsid w:val="00A04D30"/>
    <w:rsid w:val="00A04DDB"/>
    <w:rsid w:val="00A050EE"/>
    <w:rsid w:val="00A056C0"/>
    <w:rsid w:val="00A05775"/>
    <w:rsid w:val="00A05D53"/>
    <w:rsid w:val="00A05E0D"/>
    <w:rsid w:val="00A0613A"/>
    <w:rsid w:val="00A06295"/>
    <w:rsid w:val="00A063E8"/>
    <w:rsid w:val="00A06406"/>
    <w:rsid w:val="00A069AA"/>
    <w:rsid w:val="00A06FEE"/>
    <w:rsid w:val="00A07064"/>
    <w:rsid w:val="00A07230"/>
    <w:rsid w:val="00A07D45"/>
    <w:rsid w:val="00A10641"/>
    <w:rsid w:val="00A10B37"/>
    <w:rsid w:val="00A10CE1"/>
    <w:rsid w:val="00A10EAF"/>
    <w:rsid w:val="00A11336"/>
    <w:rsid w:val="00A1152D"/>
    <w:rsid w:val="00A11A9F"/>
    <w:rsid w:val="00A121FD"/>
    <w:rsid w:val="00A123CD"/>
    <w:rsid w:val="00A12618"/>
    <w:rsid w:val="00A129A6"/>
    <w:rsid w:val="00A12E2F"/>
    <w:rsid w:val="00A12E5B"/>
    <w:rsid w:val="00A12EA6"/>
    <w:rsid w:val="00A131BD"/>
    <w:rsid w:val="00A131CE"/>
    <w:rsid w:val="00A13EAC"/>
    <w:rsid w:val="00A14368"/>
    <w:rsid w:val="00A14783"/>
    <w:rsid w:val="00A1486E"/>
    <w:rsid w:val="00A14AEB"/>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50B"/>
    <w:rsid w:val="00A175E9"/>
    <w:rsid w:val="00A17761"/>
    <w:rsid w:val="00A179B9"/>
    <w:rsid w:val="00A17A3D"/>
    <w:rsid w:val="00A17A42"/>
    <w:rsid w:val="00A17C11"/>
    <w:rsid w:val="00A17D93"/>
    <w:rsid w:val="00A17F93"/>
    <w:rsid w:val="00A20435"/>
    <w:rsid w:val="00A207C5"/>
    <w:rsid w:val="00A20E5B"/>
    <w:rsid w:val="00A21074"/>
    <w:rsid w:val="00A212EA"/>
    <w:rsid w:val="00A215E6"/>
    <w:rsid w:val="00A21659"/>
    <w:rsid w:val="00A21BB6"/>
    <w:rsid w:val="00A21E4F"/>
    <w:rsid w:val="00A22092"/>
    <w:rsid w:val="00A226B1"/>
    <w:rsid w:val="00A226E3"/>
    <w:rsid w:val="00A22B9F"/>
    <w:rsid w:val="00A22BDC"/>
    <w:rsid w:val="00A230FD"/>
    <w:rsid w:val="00A233CE"/>
    <w:rsid w:val="00A23822"/>
    <w:rsid w:val="00A23F0F"/>
    <w:rsid w:val="00A23F3C"/>
    <w:rsid w:val="00A23F90"/>
    <w:rsid w:val="00A2418A"/>
    <w:rsid w:val="00A2421F"/>
    <w:rsid w:val="00A24344"/>
    <w:rsid w:val="00A243B2"/>
    <w:rsid w:val="00A244DC"/>
    <w:rsid w:val="00A2465D"/>
    <w:rsid w:val="00A24B65"/>
    <w:rsid w:val="00A24C80"/>
    <w:rsid w:val="00A24D70"/>
    <w:rsid w:val="00A251A2"/>
    <w:rsid w:val="00A2520F"/>
    <w:rsid w:val="00A25809"/>
    <w:rsid w:val="00A25C19"/>
    <w:rsid w:val="00A25CA5"/>
    <w:rsid w:val="00A25CD2"/>
    <w:rsid w:val="00A25F08"/>
    <w:rsid w:val="00A25FFE"/>
    <w:rsid w:val="00A269F7"/>
    <w:rsid w:val="00A26A64"/>
    <w:rsid w:val="00A27105"/>
    <w:rsid w:val="00A2710E"/>
    <w:rsid w:val="00A27143"/>
    <w:rsid w:val="00A278D6"/>
    <w:rsid w:val="00A2795E"/>
    <w:rsid w:val="00A27EA9"/>
    <w:rsid w:val="00A30166"/>
    <w:rsid w:val="00A307DB"/>
    <w:rsid w:val="00A30D1C"/>
    <w:rsid w:val="00A30FAD"/>
    <w:rsid w:val="00A31058"/>
    <w:rsid w:val="00A31086"/>
    <w:rsid w:val="00A311CC"/>
    <w:rsid w:val="00A31298"/>
    <w:rsid w:val="00A31464"/>
    <w:rsid w:val="00A31632"/>
    <w:rsid w:val="00A32757"/>
    <w:rsid w:val="00A33176"/>
    <w:rsid w:val="00A33287"/>
    <w:rsid w:val="00A33D78"/>
    <w:rsid w:val="00A343C6"/>
    <w:rsid w:val="00A34718"/>
    <w:rsid w:val="00A3486B"/>
    <w:rsid w:val="00A349E4"/>
    <w:rsid w:val="00A34A2D"/>
    <w:rsid w:val="00A34F35"/>
    <w:rsid w:val="00A3509E"/>
    <w:rsid w:val="00A35584"/>
    <w:rsid w:val="00A35676"/>
    <w:rsid w:val="00A3574A"/>
    <w:rsid w:val="00A35C76"/>
    <w:rsid w:val="00A362AA"/>
    <w:rsid w:val="00A36431"/>
    <w:rsid w:val="00A364F4"/>
    <w:rsid w:val="00A3684A"/>
    <w:rsid w:val="00A36A41"/>
    <w:rsid w:val="00A36A5F"/>
    <w:rsid w:val="00A36A79"/>
    <w:rsid w:val="00A370FF"/>
    <w:rsid w:val="00A371C1"/>
    <w:rsid w:val="00A37592"/>
    <w:rsid w:val="00A375C4"/>
    <w:rsid w:val="00A37D87"/>
    <w:rsid w:val="00A40162"/>
    <w:rsid w:val="00A40379"/>
    <w:rsid w:val="00A40CD1"/>
    <w:rsid w:val="00A40DD3"/>
    <w:rsid w:val="00A40F96"/>
    <w:rsid w:val="00A41076"/>
    <w:rsid w:val="00A410B5"/>
    <w:rsid w:val="00A41483"/>
    <w:rsid w:val="00A414E1"/>
    <w:rsid w:val="00A41922"/>
    <w:rsid w:val="00A41A09"/>
    <w:rsid w:val="00A41A95"/>
    <w:rsid w:val="00A41BB7"/>
    <w:rsid w:val="00A42038"/>
    <w:rsid w:val="00A42177"/>
    <w:rsid w:val="00A421DC"/>
    <w:rsid w:val="00A422F1"/>
    <w:rsid w:val="00A42342"/>
    <w:rsid w:val="00A4246A"/>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6396"/>
    <w:rsid w:val="00A46545"/>
    <w:rsid w:val="00A465F5"/>
    <w:rsid w:val="00A46954"/>
    <w:rsid w:val="00A46D24"/>
    <w:rsid w:val="00A46D9F"/>
    <w:rsid w:val="00A47DC3"/>
    <w:rsid w:val="00A47EDB"/>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661"/>
    <w:rsid w:val="00A548F5"/>
    <w:rsid w:val="00A55104"/>
    <w:rsid w:val="00A5527F"/>
    <w:rsid w:val="00A5535B"/>
    <w:rsid w:val="00A5555E"/>
    <w:rsid w:val="00A55A42"/>
    <w:rsid w:val="00A55FD3"/>
    <w:rsid w:val="00A56020"/>
    <w:rsid w:val="00A56520"/>
    <w:rsid w:val="00A56D06"/>
    <w:rsid w:val="00A57062"/>
    <w:rsid w:val="00A57446"/>
    <w:rsid w:val="00A57AAB"/>
    <w:rsid w:val="00A57B64"/>
    <w:rsid w:val="00A57E1B"/>
    <w:rsid w:val="00A60876"/>
    <w:rsid w:val="00A608FE"/>
    <w:rsid w:val="00A60B48"/>
    <w:rsid w:val="00A60EBF"/>
    <w:rsid w:val="00A61106"/>
    <w:rsid w:val="00A61196"/>
    <w:rsid w:val="00A61232"/>
    <w:rsid w:val="00A6159F"/>
    <w:rsid w:val="00A61903"/>
    <w:rsid w:val="00A6193B"/>
    <w:rsid w:val="00A61B47"/>
    <w:rsid w:val="00A61C65"/>
    <w:rsid w:val="00A61ECC"/>
    <w:rsid w:val="00A62004"/>
    <w:rsid w:val="00A632EB"/>
    <w:rsid w:val="00A6338F"/>
    <w:rsid w:val="00A633E2"/>
    <w:rsid w:val="00A635F3"/>
    <w:rsid w:val="00A640DE"/>
    <w:rsid w:val="00A64853"/>
    <w:rsid w:val="00A64D47"/>
    <w:rsid w:val="00A64F64"/>
    <w:rsid w:val="00A64F82"/>
    <w:rsid w:val="00A65004"/>
    <w:rsid w:val="00A65150"/>
    <w:rsid w:val="00A651A5"/>
    <w:rsid w:val="00A652F2"/>
    <w:rsid w:val="00A65AD9"/>
    <w:rsid w:val="00A65DD7"/>
    <w:rsid w:val="00A665C3"/>
    <w:rsid w:val="00A66742"/>
    <w:rsid w:val="00A66943"/>
    <w:rsid w:val="00A66B1C"/>
    <w:rsid w:val="00A67249"/>
    <w:rsid w:val="00A67489"/>
    <w:rsid w:val="00A674E0"/>
    <w:rsid w:val="00A67688"/>
    <w:rsid w:val="00A677C5"/>
    <w:rsid w:val="00A679E5"/>
    <w:rsid w:val="00A67E08"/>
    <w:rsid w:val="00A7018A"/>
    <w:rsid w:val="00A7026C"/>
    <w:rsid w:val="00A704AB"/>
    <w:rsid w:val="00A706B3"/>
    <w:rsid w:val="00A708B1"/>
    <w:rsid w:val="00A70EDD"/>
    <w:rsid w:val="00A71654"/>
    <w:rsid w:val="00A71771"/>
    <w:rsid w:val="00A7196C"/>
    <w:rsid w:val="00A71A19"/>
    <w:rsid w:val="00A71A1E"/>
    <w:rsid w:val="00A71A25"/>
    <w:rsid w:val="00A71D55"/>
    <w:rsid w:val="00A71EC2"/>
    <w:rsid w:val="00A7208F"/>
    <w:rsid w:val="00A721DF"/>
    <w:rsid w:val="00A721E5"/>
    <w:rsid w:val="00A7224E"/>
    <w:rsid w:val="00A723EC"/>
    <w:rsid w:val="00A72606"/>
    <w:rsid w:val="00A7294C"/>
    <w:rsid w:val="00A72C3A"/>
    <w:rsid w:val="00A73322"/>
    <w:rsid w:val="00A73703"/>
    <w:rsid w:val="00A7375B"/>
    <w:rsid w:val="00A7393A"/>
    <w:rsid w:val="00A73951"/>
    <w:rsid w:val="00A73B0C"/>
    <w:rsid w:val="00A73B65"/>
    <w:rsid w:val="00A73D5D"/>
    <w:rsid w:val="00A73E17"/>
    <w:rsid w:val="00A73FC7"/>
    <w:rsid w:val="00A74251"/>
    <w:rsid w:val="00A74A9C"/>
    <w:rsid w:val="00A74B32"/>
    <w:rsid w:val="00A74D67"/>
    <w:rsid w:val="00A750F3"/>
    <w:rsid w:val="00A75510"/>
    <w:rsid w:val="00A75647"/>
    <w:rsid w:val="00A7585E"/>
    <w:rsid w:val="00A7594C"/>
    <w:rsid w:val="00A759A8"/>
    <w:rsid w:val="00A75C9B"/>
    <w:rsid w:val="00A75DAD"/>
    <w:rsid w:val="00A761F4"/>
    <w:rsid w:val="00A7624A"/>
    <w:rsid w:val="00A763F1"/>
    <w:rsid w:val="00A766BD"/>
    <w:rsid w:val="00A76B45"/>
    <w:rsid w:val="00A76BBE"/>
    <w:rsid w:val="00A76DEC"/>
    <w:rsid w:val="00A76DFB"/>
    <w:rsid w:val="00A76EF5"/>
    <w:rsid w:val="00A76FB1"/>
    <w:rsid w:val="00A772BD"/>
    <w:rsid w:val="00A77587"/>
    <w:rsid w:val="00A77808"/>
    <w:rsid w:val="00A779A0"/>
    <w:rsid w:val="00A77C49"/>
    <w:rsid w:val="00A77CE3"/>
    <w:rsid w:val="00A8077E"/>
    <w:rsid w:val="00A80834"/>
    <w:rsid w:val="00A80D41"/>
    <w:rsid w:val="00A80D7E"/>
    <w:rsid w:val="00A81184"/>
    <w:rsid w:val="00A8118E"/>
    <w:rsid w:val="00A814E0"/>
    <w:rsid w:val="00A8164D"/>
    <w:rsid w:val="00A8174C"/>
    <w:rsid w:val="00A81795"/>
    <w:rsid w:val="00A81B20"/>
    <w:rsid w:val="00A81B21"/>
    <w:rsid w:val="00A81B23"/>
    <w:rsid w:val="00A8234B"/>
    <w:rsid w:val="00A82A92"/>
    <w:rsid w:val="00A82C0C"/>
    <w:rsid w:val="00A82FE1"/>
    <w:rsid w:val="00A834AB"/>
    <w:rsid w:val="00A83B52"/>
    <w:rsid w:val="00A8439B"/>
    <w:rsid w:val="00A845B8"/>
    <w:rsid w:val="00A8480E"/>
    <w:rsid w:val="00A84B79"/>
    <w:rsid w:val="00A8549E"/>
    <w:rsid w:val="00A855C0"/>
    <w:rsid w:val="00A85964"/>
    <w:rsid w:val="00A859AE"/>
    <w:rsid w:val="00A85A4B"/>
    <w:rsid w:val="00A85E2B"/>
    <w:rsid w:val="00A85FE1"/>
    <w:rsid w:val="00A86140"/>
    <w:rsid w:val="00A8615D"/>
    <w:rsid w:val="00A861BB"/>
    <w:rsid w:val="00A86247"/>
    <w:rsid w:val="00A86282"/>
    <w:rsid w:val="00A8665B"/>
    <w:rsid w:val="00A867FD"/>
    <w:rsid w:val="00A86885"/>
    <w:rsid w:val="00A868C9"/>
    <w:rsid w:val="00A86C66"/>
    <w:rsid w:val="00A86ED3"/>
    <w:rsid w:val="00A875C9"/>
    <w:rsid w:val="00A87617"/>
    <w:rsid w:val="00A87726"/>
    <w:rsid w:val="00A877F1"/>
    <w:rsid w:val="00A87A39"/>
    <w:rsid w:val="00A87FAA"/>
    <w:rsid w:val="00A90482"/>
    <w:rsid w:val="00A90BB1"/>
    <w:rsid w:val="00A90BE6"/>
    <w:rsid w:val="00A91456"/>
    <w:rsid w:val="00A91B56"/>
    <w:rsid w:val="00A91F4C"/>
    <w:rsid w:val="00A91FB1"/>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CD2"/>
    <w:rsid w:val="00A95E04"/>
    <w:rsid w:val="00A964CB"/>
    <w:rsid w:val="00A9771B"/>
    <w:rsid w:val="00A97B29"/>
    <w:rsid w:val="00A97C59"/>
    <w:rsid w:val="00A97CE9"/>
    <w:rsid w:val="00AA04E6"/>
    <w:rsid w:val="00AA06D8"/>
    <w:rsid w:val="00AA0F2E"/>
    <w:rsid w:val="00AA17A9"/>
    <w:rsid w:val="00AA1E47"/>
    <w:rsid w:val="00AA1EFF"/>
    <w:rsid w:val="00AA20AD"/>
    <w:rsid w:val="00AA2B92"/>
    <w:rsid w:val="00AA3583"/>
    <w:rsid w:val="00AA3E44"/>
    <w:rsid w:val="00AA422E"/>
    <w:rsid w:val="00AA4879"/>
    <w:rsid w:val="00AA4990"/>
    <w:rsid w:val="00AA49F0"/>
    <w:rsid w:val="00AA4FF4"/>
    <w:rsid w:val="00AA5C50"/>
    <w:rsid w:val="00AA5ED3"/>
    <w:rsid w:val="00AA6016"/>
    <w:rsid w:val="00AA62F1"/>
    <w:rsid w:val="00AA66B7"/>
    <w:rsid w:val="00AA69FA"/>
    <w:rsid w:val="00AA6B20"/>
    <w:rsid w:val="00AA6CB3"/>
    <w:rsid w:val="00AA6DCE"/>
    <w:rsid w:val="00AA7E3A"/>
    <w:rsid w:val="00AA7EFD"/>
    <w:rsid w:val="00AB0711"/>
    <w:rsid w:val="00AB0906"/>
    <w:rsid w:val="00AB09C7"/>
    <w:rsid w:val="00AB0E56"/>
    <w:rsid w:val="00AB0F1B"/>
    <w:rsid w:val="00AB18E5"/>
    <w:rsid w:val="00AB1918"/>
    <w:rsid w:val="00AB1A31"/>
    <w:rsid w:val="00AB1D24"/>
    <w:rsid w:val="00AB1D4A"/>
    <w:rsid w:val="00AB1D88"/>
    <w:rsid w:val="00AB257E"/>
    <w:rsid w:val="00AB2661"/>
    <w:rsid w:val="00AB2865"/>
    <w:rsid w:val="00AB290A"/>
    <w:rsid w:val="00AB2DDF"/>
    <w:rsid w:val="00AB2EF5"/>
    <w:rsid w:val="00AB3199"/>
    <w:rsid w:val="00AB3515"/>
    <w:rsid w:val="00AB371F"/>
    <w:rsid w:val="00AB3B6A"/>
    <w:rsid w:val="00AB4522"/>
    <w:rsid w:val="00AB45B7"/>
    <w:rsid w:val="00AB46AB"/>
    <w:rsid w:val="00AB473B"/>
    <w:rsid w:val="00AB479C"/>
    <w:rsid w:val="00AB48E7"/>
    <w:rsid w:val="00AB4992"/>
    <w:rsid w:val="00AB51B7"/>
    <w:rsid w:val="00AB5774"/>
    <w:rsid w:val="00AB5A24"/>
    <w:rsid w:val="00AB5C40"/>
    <w:rsid w:val="00AB5DC8"/>
    <w:rsid w:val="00AB74DE"/>
    <w:rsid w:val="00AB7613"/>
    <w:rsid w:val="00AB79D8"/>
    <w:rsid w:val="00AB7F3A"/>
    <w:rsid w:val="00AC02A9"/>
    <w:rsid w:val="00AC0417"/>
    <w:rsid w:val="00AC07F8"/>
    <w:rsid w:val="00AC0C4F"/>
    <w:rsid w:val="00AC0DD0"/>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075"/>
    <w:rsid w:val="00AC7544"/>
    <w:rsid w:val="00AC76F4"/>
    <w:rsid w:val="00AC772B"/>
    <w:rsid w:val="00AC77A3"/>
    <w:rsid w:val="00AC7AE8"/>
    <w:rsid w:val="00AC7B94"/>
    <w:rsid w:val="00AC7BB3"/>
    <w:rsid w:val="00AC7C9A"/>
    <w:rsid w:val="00AC7DE9"/>
    <w:rsid w:val="00AD05BF"/>
    <w:rsid w:val="00AD0766"/>
    <w:rsid w:val="00AD091E"/>
    <w:rsid w:val="00AD092F"/>
    <w:rsid w:val="00AD1059"/>
    <w:rsid w:val="00AD1535"/>
    <w:rsid w:val="00AD15C7"/>
    <w:rsid w:val="00AD17C4"/>
    <w:rsid w:val="00AD18B9"/>
    <w:rsid w:val="00AD18FA"/>
    <w:rsid w:val="00AD27C6"/>
    <w:rsid w:val="00AD2E20"/>
    <w:rsid w:val="00AD2F61"/>
    <w:rsid w:val="00AD328B"/>
    <w:rsid w:val="00AD335C"/>
    <w:rsid w:val="00AD35A8"/>
    <w:rsid w:val="00AD35B5"/>
    <w:rsid w:val="00AD3788"/>
    <w:rsid w:val="00AD38BB"/>
    <w:rsid w:val="00AD3931"/>
    <w:rsid w:val="00AD3A2D"/>
    <w:rsid w:val="00AD3A8E"/>
    <w:rsid w:val="00AD3F7D"/>
    <w:rsid w:val="00AD413C"/>
    <w:rsid w:val="00AD4C54"/>
    <w:rsid w:val="00AD503E"/>
    <w:rsid w:val="00AD5541"/>
    <w:rsid w:val="00AD5B3D"/>
    <w:rsid w:val="00AD613A"/>
    <w:rsid w:val="00AD6410"/>
    <w:rsid w:val="00AD6BC3"/>
    <w:rsid w:val="00AD6FEC"/>
    <w:rsid w:val="00AD74D3"/>
    <w:rsid w:val="00AD7878"/>
    <w:rsid w:val="00AD7AAE"/>
    <w:rsid w:val="00AD7CAA"/>
    <w:rsid w:val="00AE0091"/>
    <w:rsid w:val="00AE04BB"/>
    <w:rsid w:val="00AE0761"/>
    <w:rsid w:val="00AE0B45"/>
    <w:rsid w:val="00AE0DF4"/>
    <w:rsid w:val="00AE151A"/>
    <w:rsid w:val="00AE18EE"/>
    <w:rsid w:val="00AE199D"/>
    <w:rsid w:val="00AE1CBD"/>
    <w:rsid w:val="00AE2361"/>
    <w:rsid w:val="00AE2887"/>
    <w:rsid w:val="00AE2976"/>
    <w:rsid w:val="00AE2DA0"/>
    <w:rsid w:val="00AE3D1C"/>
    <w:rsid w:val="00AE4A5B"/>
    <w:rsid w:val="00AE4B40"/>
    <w:rsid w:val="00AE4C3D"/>
    <w:rsid w:val="00AE4D3D"/>
    <w:rsid w:val="00AE4EF6"/>
    <w:rsid w:val="00AE4FD9"/>
    <w:rsid w:val="00AE588E"/>
    <w:rsid w:val="00AE5BB9"/>
    <w:rsid w:val="00AE5C92"/>
    <w:rsid w:val="00AE5F68"/>
    <w:rsid w:val="00AE623C"/>
    <w:rsid w:val="00AE6287"/>
    <w:rsid w:val="00AE6600"/>
    <w:rsid w:val="00AE666D"/>
    <w:rsid w:val="00AE6744"/>
    <w:rsid w:val="00AE6787"/>
    <w:rsid w:val="00AE67C4"/>
    <w:rsid w:val="00AE7588"/>
    <w:rsid w:val="00AE7A1F"/>
    <w:rsid w:val="00AE7C76"/>
    <w:rsid w:val="00AE7FAA"/>
    <w:rsid w:val="00AF033D"/>
    <w:rsid w:val="00AF0374"/>
    <w:rsid w:val="00AF0549"/>
    <w:rsid w:val="00AF090E"/>
    <w:rsid w:val="00AF0E8B"/>
    <w:rsid w:val="00AF0F5F"/>
    <w:rsid w:val="00AF16E2"/>
    <w:rsid w:val="00AF1955"/>
    <w:rsid w:val="00AF1E6E"/>
    <w:rsid w:val="00AF1F36"/>
    <w:rsid w:val="00AF2490"/>
    <w:rsid w:val="00AF2770"/>
    <w:rsid w:val="00AF28A0"/>
    <w:rsid w:val="00AF2C76"/>
    <w:rsid w:val="00AF2DAA"/>
    <w:rsid w:val="00AF2EF3"/>
    <w:rsid w:val="00AF3298"/>
    <w:rsid w:val="00AF3574"/>
    <w:rsid w:val="00AF39A9"/>
    <w:rsid w:val="00AF3C8B"/>
    <w:rsid w:val="00AF3ED3"/>
    <w:rsid w:val="00AF3FC6"/>
    <w:rsid w:val="00AF3FD0"/>
    <w:rsid w:val="00AF41F5"/>
    <w:rsid w:val="00AF4B9C"/>
    <w:rsid w:val="00AF4F45"/>
    <w:rsid w:val="00AF5467"/>
    <w:rsid w:val="00AF577B"/>
    <w:rsid w:val="00AF5866"/>
    <w:rsid w:val="00AF5963"/>
    <w:rsid w:val="00AF608B"/>
    <w:rsid w:val="00AF625C"/>
    <w:rsid w:val="00AF63B0"/>
    <w:rsid w:val="00AF6551"/>
    <w:rsid w:val="00AF699C"/>
    <w:rsid w:val="00AF6C7D"/>
    <w:rsid w:val="00AF6D3C"/>
    <w:rsid w:val="00AF6D6C"/>
    <w:rsid w:val="00AF7322"/>
    <w:rsid w:val="00AF7B48"/>
    <w:rsid w:val="00B00696"/>
    <w:rsid w:val="00B01303"/>
    <w:rsid w:val="00B01450"/>
    <w:rsid w:val="00B01460"/>
    <w:rsid w:val="00B015A5"/>
    <w:rsid w:val="00B015B5"/>
    <w:rsid w:val="00B01B00"/>
    <w:rsid w:val="00B01BDD"/>
    <w:rsid w:val="00B03172"/>
    <w:rsid w:val="00B03C43"/>
    <w:rsid w:val="00B03CE3"/>
    <w:rsid w:val="00B04196"/>
    <w:rsid w:val="00B041DD"/>
    <w:rsid w:val="00B04519"/>
    <w:rsid w:val="00B046F9"/>
    <w:rsid w:val="00B0481C"/>
    <w:rsid w:val="00B04B0C"/>
    <w:rsid w:val="00B05336"/>
    <w:rsid w:val="00B05C15"/>
    <w:rsid w:val="00B05F4C"/>
    <w:rsid w:val="00B06005"/>
    <w:rsid w:val="00B06077"/>
    <w:rsid w:val="00B061A9"/>
    <w:rsid w:val="00B06227"/>
    <w:rsid w:val="00B06560"/>
    <w:rsid w:val="00B06CE8"/>
    <w:rsid w:val="00B07BD1"/>
    <w:rsid w:val="00B07D11"/>
    <w:rsid w:val="00B07F82"/>
    <w:rsid w:val="00B07FBB"/>
    <w:rsid w:val="00B10596"/>
    <w:rsid w:val="00B107C5"/>
    <w:rsid w:val="00B10C54"/>
    <w:rsid w:val="00B11161"/>
    <w:rsid w:val="00B1184E"/>
    <w:rsid w:val="00B11A7B"/>
    <w:rsid w:val="00B11AB5"/>
    <w:rsid w:val="00B12011"/>
    <w:rsid w:val="00B1202D"/>
    <w:rsid w:val="00B12160"/>
    <w:rsid w:val="00B12ED0"/>
    <w:rsid w:val="00B131D3"/>
    <w:rsid w:val="00B13328"/>
    <w:rsid w:val="00B1340A"/>
    <w:rsid w:val="00B135F5"/>
    <w:rsid w:val="00B13674"/>
    <w:rsid w:val="00B13707"/>
    <w:rsid w:val="00B13719"/>
    <w:rsid w:val="00B13DC2"/>
    <w:rsid w:val="00B13FDC"/>
    <w:rsid w:val="00B143E2"/>
    <w:rsid w:val="00B147BF"/>
    <w:rsid w:val="00B14BF6"/>
    <w:rsid w:val="00B14C69"/>
    <w:rsid w:val="00B150EF"/>
    <w:rsid w:val="00B15438"/>
    <w:rsid w:val="00B156B5"/>
    <w:rsid w:val="00B156EC"/>
    <w:rsid w:val="00B157CA"/>
    <w:rsid w:val="00B15889"/>
    <w:rsid w:val="00B158D6"/>
    <w:rsid w:val="00B15F41"/>
    <w:rsid w:val="00B16E1E"/>
    <w:rsid w:val="00B17154"/>
    <w:rsid w:val="00B17D52"/>
    <w:rsid w:val="00B17E4A"/>
    <w:rsid w:val="00B17FF7"/>
    <w:rsid w:val="00B203F4"/>
    <w:rsid w:val="00B2086A"/>
    <w:rsid w:val="00B209AE"/>
    <w:rsid w:val="00B20B09"/>
    <w:rsid w:val="00B210E0"/>
    <w:rsid w:val="00B210EA"/>
    <w:rsid w:val="00B211FC"/>
    <w:rsid w:val="00B214A7"/>
    <w:rsid w:val="00B2186C"/>
    <w:rsid w:val="00B21A55"/>
    <w:rsid w:val="00B21E6C"/>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2D3"/>
    <w:rsid w:val="00B265B0"/>
    <w:rsid w:val="00B26903"/>
    <w:rsid w:val="00B26B38"/>
    <w:rsid w:val="00B26C64"/>
    <w:rsid w:val="00B27452"/>
    <w:rsid w:val="00B274E0"/>
    <w:rsid w:val="00B27576"/>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96F"/>
    <w:rsid w:val="00B33DB6"/>
    <w:rsid w:val="00B34167"/>
    <w:rsid w:val="00B341D8"/>
    <w:rsid w:val="00B342BB"/>
    <w:rsid w:val="00B343B1"/>
    <w:rsid w:val="00B3498D"/>
    <w:rsid w:val="00B34C2F"/>
    <w:rsid w:val="00B34EA5"/>
    <w:rsid w:val="00B34EDD"/>
    <w:rsid w:val="00B34F40"/>
    <w:rsid w:val="00B355D7"/>
    <w:rsid w:val="00B35618"/>
    <w:rsid w:val="00B35BCF"/>
    <w:rsid w:val="00B35CC7"/>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37F40"/>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4FE"/>
    <w:rsid w:val="00B445D4"/>
    <w:rsid w:val="00B44AFE"/>
    <w:rsid w:val="00B44C52"/>
    <w:rsid w:val="00B44CE1"/>
    <w:rsid w:val="00B44CE5"/>
    <w:rsid w:val="00B44EC3"/>
    <w:rsid w:val="00B45056"/>
    <w:rsid w:val="00B451A4"/>
    <w:rsid w:val="00B45439"/>
    <w:rsid w:val="00B45554"/>
    <w:rsid w:val="00B45C10"/>
    <w:rsid w:val="00B45F19"/>
    <w:rsid w:val="00B45F27"/>
    <w:rsid w:val="00B45F5B"/>
    <w:rsid w:val="00B46159"/>
    <w:rsid w:val="00B464E6"/>
    <w:rsid w:val="00B46B24"/>
    <w:rsid w:val="00B47026"/>
    <w:rsid w:val="00B47203"/>
    <w:rsid w:val="00B47564"/>
    <w:rsid w:val="00B47763"/>
    <w:rsid w:val="00B47D41"/>
    <w:rsid w:val="00B502A8"/>
    <w:rsid w:val="00B506CC"/>
    <w:rsid w:val="00B50891"/>
    <w:rsid w:val="00B50A06"/>
    <w:rsid w:val="00B50A81"/>
    <w:rsid w:val="00B50E4F"/>
    <w:rsid w:val="00B51194"/>
    <w:rsid w:val="00B51794"/>
    <w:rsid w:val="00B51814"/>
    <w:rsid w:val="00B51B6F"/>
    <w:rsid w:val="00B51C90"/>
    <w:rsid w:val="00B5215F"/>
    <w:rsid w:val="00B52302"/>
    <w:rsid w:val="00B52C30"/>
    <w:rsid w:val="00B53797"/>
    <w:rsid w:val="00B53B2F"/>
    <w:rsid w:val="00B53B8A"/>
    <w:rsid w:val="00B53C60"/>
    <w:rsid w:val="00B53DFA"/>
    <w:rsid w:val="00B53E6F"/>
    <w:rsid w:val="00B54429"/>
    <w:rsid w:val="00B546F9"/>
    <w:rsid w:val="00B54869"/>
    <w:rsid w:val="00B54A27"/>
    <w:rsid w:val="00B5506B"/>
    <w:rsid w:val="00B5532A"/>
    <w:rsid w:val="00B5574B"/>
    <w:rsid w:val="00B55913"/>
    <w:rsid w:val="00B55972"/>
    <w:rsid w:val="00B55A6E"/>
    <w:rsid w:val="00B55BBA"/>
    <w:rsid w:val="00B55FB2"/>
    <w:rsid w:val="00B5628A"/>
    <w:rsid w:val="00B56ADB"/>
    <w:rsid w:val="00B57393"/>
    <w:rsid w:val="00B573B9"/>
    <w:rsid w:val="00B575F3"/>
    <w:rsid w:val="00B577C0"/>
    <w:rsid w:val="00B578DC"/>
    <w:rsid w:val="00B57CB4"/>
    <w:rsid w:val="00B57D8B"/>
    <w:rsid w:val="00B57DA0"/>
    <w:rsid w:val="00B60134"/>
    <w:rsid w:val="00B60336"/>
    <w:rsid w:val="00B6052E"/>
    <w:rsid w:val="00B60A27"/>
    <w:rsid w:val="00B60C45"/>
    <w:rsid w:val="00B60CDC"/>
    <w:rsid w:val="00B60E79"/>
    <w:rsid w:val="00B61271"/>
    <w:rsid w:val="00B612A8"/>
    <w:rsid w:val="00B613F1"/>
    <w:rsid w:val="00B61A08"/>
    <w:rsid w:val="00B61C47"/>
    <w:rsid w:val="00B61EB9"/>
    <w:rsid w:val="00B6215C"/>
    <w:rsid w:val="00B62229"/>
    <w:rsid w:val="00B62382"/>
    <w:rsid w:val="00B625D4"/>
    <w:rsid w:val="00B62E70"/>
    <w:rsid w:val="00B630F4"/>
    <w:rsid w:val="00B63431"/>
    <w:rsid w:val="00B636E1"/>
    <w:rsid w:val="00B6461D"/>
    <w:rsid w:val="00B64C6A"/>
    <w:rsid w:val="00B6507F"/>
    <w:rsid w:val="00B653A2"/>
    <w:rsid w:val="00B654DE"/>
    <w:rsid w:val="00B6571C"/>
    <w:rsid w:val="00B660EB"/>
    <w:rsid w:val="00B665C8"/>
    <w:rsid w:val="00B674CC"/>
    <w:rsid w:val="00B67662"/>
    <w:rsid w:val="00B677E3"/>
    <w:rsid w:val="00B6784E"/>
    <w:rsid w:val="00B67BA8"/>
    <w:rsid w:val="00B70005"/>
    <w:rsid w:val="00B702B0"/>
    <w:rsid w:val="00B70C68"/>
    <w:rsid w:val="00B70CC9"/>
    <w:rsid w:val="00B71167"/>
    <w:rsid w:val="00B71682"/>
    <w:rsid w:val="00B717E9"/>
    <w:rsid w:val="00B718AD"/>
    <w:rsid w:val="00B71AA7"/>
    <w:rsid w:val="00B71B81"/>
    <w:rsid w:val="00B71D7F"/>
    <w:rsid w:val="00B71DAE"/>
    <w:rsid w:val="00B71EFD"/>
    <w:rsid w:val="00B72380"/>
    <w:rsid w:val="00B727A8"/>
    <w:rsid w:val="00B72D56"/>
    <w:rsid w:val="00B72F85"/>
    <w:rsid w:val="00B73415"/>
    <w:rsid w:val="00B73445"/>
    <w:rsid w:val="00B734F2"/>
    <w:rsid w:val="00B73890"/>
    <w:rsid w:val="00B73935"/>
    <w:rsid w:val="00B745A5"/>
    <w:rsid w:val="00B74986"/>
    <w:rsid w:val="00B74AF2"/>
    <w:rsid w:val="00B74EE5"/>
    <w:rsid w:val="00B7544A"/>
    <w:rsid w:val="00B754A1"/>
    <w:rsid w:val="00B756F4"/>
    <w:rsid w:val="00B75AB7"/>
    <w:rsid w:val="00B75C14"/>
    <w:rsid w:val="00B75E04"/>
    <w:rsid w:val="00B75E35"/>
    <w:rsid w:val="00B75FC2"/>
    <w:rsid w:val="00B76472"/>
    <w:rsid w:val="00B7653F"/>
    <w:rsid w:val="00B7677C"/>
    <w:rsid w:val="00B76CE8"/>
    <w:rsid w:val="00B76D6C"/>
    <w:rsid w:val="00B77408"/>
    <w:rsid w:val="00B77532"/>
    <w:rsid w:val="00B77A59"/>
    <w:rsid w:val="00B77CD9"/>
    <w:rsid w:val="00B80361"/>
    <w:rsid w:val="00B806F5"/>
    <w:rsid w:val="00B8099F"/>
    <w:rsid w:val="00B809CC"/>
    <w:rsid w:val="00B81274"/>
    <w:rsid w:val="00B816B2"/>
    <w:rsid w:val="00B81ACB"/>
    <w:rsid w:val="00B820F0"/>
    <w:rsid w:val="00B82516"/>
    <w:rsid w:val="00B825DD"/>
    <w:rsid w:val="00B8261C"/>
    <w:rsid w:val="00B826E8"/>
    <w:rsid w:val="00B8280F"/>
    <w:rsid w:val="00B82A30"/>
    <w:rsid w:val="00B82AAD"/>
    <w:rsid w:val="00B82BB0"/>
    <w:rsid w:val="00B82C79"/>
    <w:rsid w:val="00B82FB2"/>
    <w:rsid w:val="00B83582"/>
    <w:rsid w:val="00B83CD0"/>
    <w:rsid w:val="00B845B0"/>
    <w:rsid w:val="00B84669"/>
    <w:rsid w:val="00B84E67"/>
    <w:rsid w:val="00B8571C"/>
    <w:rsid w:val="00B857C1"/>
    <w:rsid w:val="00B85AD2"/>
    <w:rsid w:val="00B85DF2"/>
    <w:rsid w:val="00B85E83"/>
    <w:rsid w:val="00B863BB"/>
    <w:rsid w:val="00B868B7"/>
    <w:rsid w:val="00B86D25"/>
    <w:rsid w:val="00B86E86"/>
    <w:rsid w:val="00B86EDB"/>
    <w:rsid w:val="00B8776E"/>
    <w:rsid w:val="00B877A3"/>
    <w:rsid w:val="00B901C3"/>
    <w:rsid w:val="00B90366"/>
    <w:rsid w:val="00B903F7"/>
    <w:rsid w:val="00B906F7"/>
    <w:rsid w:val="00B90EC4"/>
    <w:rsid w:val="00B91343"/>
    <w:rsid w:val="00B91A1A"/>
    <w:rsid w:val="00B91BAA"/>
    <w:rsid w:val="00B91F5C"/>
    <w:rsid w:val="00B920C6"/>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5EA6"/>
    <w:rsid w:val="00B974D8"/>
    <w:rsid w:val="00B97671"/>
    <w:rsid w:val="00B978F0"/>
    <w:rsid w:val="00B97955"/>
    <w:rsid w:val="00B97DD7"/>
    <w:rsid w:val="00B97DDB"/>
    <w:rsid w:val="00BA0124"/>
    <w:rsid w:val="00BA0373"/>
    <w:rsid w:val="00BA0719"/>
    <w:rsid w:val="00BA07C7"/>
    <w:rsid w:val="00BA07DF"/>
    <w:rsid w:val="00BA0D22"/>
    <w:rsid w:val="00BA0F64"/>
    <w:rsid w:val="00BA1BE0"/>
    <w:rsid w:val="00BA22FD"/>
    <w:rsid w:val="00BA27AD"/>
    <w:rsid w:val="00BA2AF7"/>
    <w:rsid w:val="00BA312E"/>
    <w:rsid w:val="00BA34BA"/>
    <w:rsid w:val="00BA38A2"/>
    <w:rsid w:val="00BA3D6A"/>
    <w:rsid w:val="00BA3DD8"/>
    <w:rsid w:val="00BA4026"/>
    <w:rsid w:val="00BA40F1"/>
    <w:rsid w:val="00BA46BA"/>
    <w:rsid w:val="00BA485B"/>
    <w:rsid w:val="00BA4A6C"/>
    <w:rsid w:val="00BA5187"/>
    <w:rsid w:val="00BA53AD"/>
    <w:rsid w:val="00BA5514"/>
    <w:rsid w:val="00BA5629"/>
    <w:rsid w:val="00BA56C4"/>
    <w:rsid w:val="00BA5A91"/>
    <w:rsid w:val="00BA5BD1"/>
    <w:rsid w:val="00BA5C21"/>
    <w:rsid w:val="00BA5D07"/>
    <w:rsid w:val="00BA6544"/>
    <w:rsid w:val="00BA6957"/>
    <w:rsid w:val="00BA7137"/>
    <w:rsid w:val="00BA73CD"/>
    <w:rsid w:val="00BA75F1"/>
    <w:rsid w:val="00BA789B"/>
    <w:rsid w:val="00BA7ECA"/>
    <w:rsid w:val="00BA7F21"/>
    <w:rsid w:val="00BB02B1"/>
    <w:rsid w:val="00BB0574"/>
    <w:rsid w:val="00BB07AD"/>
    <w:rsid w:val="00BB0CF5"/>
    <w:rsid w:val="00BB0D00"/>
    <w:rsid w:val="00BB0FD2"/>
    <w:rsid w:val="00BB1001"/>
    <w:rsid w:val="00BB1F9B"/>
    <w:rsid w:val="00BB2050"/>
    <w:rsid w:val="00BB22ED"/>
    <w:rsid w:val="00BB2676"/>
    <w:rsid w:val="00BB27F8"/>
    <w:rsid w:val="00BB2BAA"/>
    <w:rsid w:val="00BB2C1C"/>
    <w:rsid w:val="00BB2C3D"/>
    <w:rsid w:val="00BB326C"/>
    <w:rsid w:val="00BB3337"/>
    <w:rsid w:val="00BB3809"/>
    <w:rsid w:val="00BB3859"/>
    <w:rsid w:val="00BB394F"/>
    <w:rsid w:val="00BB3A6E"/>
    <w:rsid w:val="00BB3AFA"/>
    <w:rsid w:val="00BB402A"/>
    <w:rsid w:val="00BB441A"/>
    <w:rsid w:val="00BB4829"/>
    <w:rsid w:val="00BB484A"/>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54"/>
    <w:rsid w:val="00BB7E92"/>
    <w:rsid w:val="00BB7EF8"/>
    <w:rsid w:val="00BC0883"/>
    <w:rsid w:val="00BC0892"/>
    <w:rsid w:val="00BC10C1"/>
    <w:rsid w:val="00BC118B"/>
    <w:rsid w:val="00BC1420"/>
    <w:rsid w:val="00BC1615"/>
    <w:rsid w:val="00BC1617"/>
    <w:rsid w:val="00BC1653"/>
    <w:rsid w:val="00BC1713"/>
    <w:rsid w:val="00BC1951"/>
    <w:rsid w:val="00BC1BD7"/>
    <w:rsid w:val="00BC1E05"/>
    <w:rsid w:val="00BC25E2"/>
    <w:rsid w:val="00BC2835"/>
    <w:rsid w:val="00BC2A66"/>
    <w:rsid w:val="00BC2CAB"/>
    <w:rsid w:val="00BC2D6B"/>
    <w:rsid w:val="00BC2F89"/>
    <w:rsid w:val="00BC305F"/>
    <w:rsid w:val="00BC3068"/>
    <w:rsid w:val="00BC311A"/>
    <w:rsid w:val="00BC3146"/>
    <w:rsid w:val="00BC34B5"/>
    <w:rsid w:val="00BC377E"/>
    <w:rsid w:val="00BC38EF"/>
    <w:rsid w:val="00BC3BEE"/>
    <w:rsid w:val="00BC3C2A"/>
    <w:rsid w:val="00BC4284"/>
    <w:rsid w:val="00BC4301"/>
    <w:rsid w:val="00BC4625"/>
    <w:rsid w:val="00BC46C6"/>
    <w:rsid w:val="00BC4AF8"/>
    <w:rsid w:val="00BC4BEF"/>
    <w:rsid w:val="00BC53DA"/>
    <w:rsid w:val="00BC5CD5"/>
    <w:rsid w:val="00BC5E9C"/>
    <w:rsid w:val="00BC6020"/>
    <w:rsid w:val="00BC63C7"/>
    <w:rsid w:val="00BC6761"/>
    <w:rsid w:val="00BC6D52"/>
    <w:rsid w:val="00BC73BD"/>
    <w:rsid w:val="00BC7480"/>
    <w:rsid w:val="00BC7934"/>
    <w:rsid w:val="00BC79EB"/>
    <w:rsid w:val="00BC7BAE"/>
    <w:rsid w:val="00BC7C33"/>
    <w:rsid w:val="00BC7E1D"/>
    <w:rsid w:val="00BC7FCD"/>
    <w:rsid w:val="00BD039B"/>
    <w:rsid w:val="00BD05AE"/>
    <w:rsid w:val="00BD073B"/>
    <w:rsid w:val="00BD0FCD"/>
    <w:rsid w:val="00BD18E3"/>
    <w:rsid w:val="00BD1FFD"/>
    <w:rsid w:val="00BD2032"/>
    <w:rsid w:val="00BD211B"/>
    <w:rsid w:val="00BD24BB"/>
    <w:rsid w:val="00BD24F2"/>
    <w:rsid w:val="00BD290F"/>
    <w:rsid w:val="00BD2ECF"/>
    <w:rsid w:val="00BD342B"/>
    <w:rsid w:val="00BD35EC"/>
    <w:rsid w:val="00BD3830"/>
    <w:rsid w:val="00BD3978"/>
    <w:rsid w:val="00BD3B6A"/>
    <w:rsid w:val="00BD41F9"/>
    <w:rsid w:val="00BD426E"/>
    <w:rsid w:val="00BD43F3"/>
    <w:rsid w:val="00BD4750"/>
    <w:rsid w:val="00BD481F"/>
    <w:rsid w:val="00BD49BE"/>
    <w:rsid w:val="00BD4AFB"/>
    <w:rsid w:val="00BD4C41"/>
    <w:rsid w:val="00BD4C55"/>
    <w:rsid w:val="00BD4C84"/>
    <w:rsid w:val="00BD4E25"/>
    <w:rsid w:val="00BD5169"/>
    <w:rsid w:val="00BD5640"/>
    <w:rsid w:val="00BD5670"/>
    <w:rsid w:val="00BD648C"/>
    <w:rsid w:val="00BD64B9"/>
    <w:rsid w:val="00BD674B"/>
    <w:rsid w:val="00BD6777"/>
    <w:rsid w:val="00BD67E4"/>
    <w:rsid w:val="00BD6833"/>
    <w:rsid w:val="00BD68DE"/>
    <w:rsid w:val="00BD6B56"/>
    <w:rsid w:val="00BD6DAC"/>
    <w:rsid w:val="00BD709A"/>
    <w:rsid w:val="00BD71DC"/>
    <w:rsid w:val="00BD7288"/>
    <w:rsid w:val="00BD7312"/>
    <w:rsid w:val="00BD778E"/>
    <w:rsid w:val="00BD79C3"/>
    <w:rsid w:val="00BD7B46"/>
    <w:rsid w:val="00BD7D61"/>
    <w:rsid w:val="00BE00C1"/>
    <w:rsid w:val="00BE0805"/>
    <w:rsid w:val="00BE0853"/>
    <w:rsid w:val="00BE0A28"/>
    <w:rsid w:val="00BE0CFD"/>
    <w:rsid w:val="00BE1301"/>
    <w:rsid w:val="00BE1497"/>
    <w:rsid w:val="00BE166F"/>
    <w:rsid w:val="00BE16BF"/>
    <w:rsid w:val="00BE192F"/>
    <w:rsid w:val="00BE1AB3"/>
    <w:rsid w:val="00BE20B1"/>
    <w:rsid w:val="00BE20F2"/>
    <w:rsid w:val="00BE2136"/>
    <w:rsid w:val="00BE276D"/>
    <w:rsid w:val="00BE2EE3"/>
    <w:rsid w:val="00BE30A4"/>
    <w:rsid w:val="00BE36F2"/>
    <w:rsid w:val="00BE3A2E"/>
    <w:rsid w:val="00BE3CD2"/>
    <w:rsid w:val="00BE3CF5"/>
    <w:rsid w:val="00BE4564"/>
    <w:rsid w:val="00BE48BF"/>
    <w:rsid w:val="00BE49CA"/>
    <w:rsid w:val="00BE49FF"/>
    <w:rsid w:val="00BE4B61"/>
    <w:rsid w:val="00BE4C59"/>
    <w:rsid w:val="00BE4D23"/>
    <w:rsid w:val="00BE4D4D"/>
    <w:rsid w:val="00BE4D4F"/>
    <w:rsid w:val="00BE4D76"/>
    <w:rsid w:val="00BE4DEE"/>
    <w:rsid w:val="00BE4E81"/>
    <w:rsid w:val="00BE515F"/>
    <w:rsid w:val="00BE5182"/>
    <w:rsid w:val="00BE5254"/>
    <w:rsid w:val="00BE55C8"/>
    <w:rsid w:val="00BE588F"/>
    <w:rsid w:val="00BE5A32"/>
    <w:rsid w:val="00BE5BFE"/>
    <w:rsid w:val="00BE6033"/>
    <w:rsid w:val="00BE6613"/>
    <w:rsid w:val="00BE673A"/>
    <w:rsid w:val="00BE70D6"/>
    <w:rsid w:val="00BE715E"/>
    <w:rsid w:val="00BE71BA"/>
    <w:rsid w:val="00BE7803"/>
    <w:rsid w:val="00BE7A92"/>
    <w:rsid w:val="00BE7D53"/>
    <w:rsid w:val="00BE7FFC"/>
    <w:rsid w:val="00BF00EE"/>
    <w:rsid w:val="00BF029D"/>
    <w:rsid w:val="00BF0A5B"/>
    <w:rsid w:val="00BF0FA8"/>
    <w:rsid w:val="00BF1076"/>
    <w:rsid w:val="00BF1082"/>
    <w:rsid w:val="00BF10C6"/>
    <w:rsid w:val="00BF15D3"/>
    <w:rsid w:val="00BF1D8F"/>
    <w:rsid w:val="00BF2389"/>
    <w:rsid w:val="00BF24DD"/>
    <w:rsid w:val="00BF2604"/>
    <w:rsid w:val="00BF2605"/>
    <w:rsid w:val="00BF264E"/>
    <w:rsid w:val="00BF2907"/>
    <w:rsid w:val="00BF2AC6"/>
    <w:rsid w:val="00BF2C91"/>
    <w:rsid w:val="00BF2CA7"/>
    <w:rsid w:val="00BF2EF2"/>
    <w:rsid w:val="00BF2FC1"/>
    <w:rsid w:val="00BF32C0"/>
    <w:rsid w:val="00BF358B"/>
    <w:rsid w:val="00BF37C8"/>
    <w:rsid w:val="00BF3BB5"/>
    <w:rsid w:val="00BF3D76"/>
    <w:rsid w:val="00BF3DD0"/>
    <w:rsid w:val="00BF3FF6"/>
    <w:rsid w:val="00BF475F"/>
    <w:rsid w:val="00BF47DE"/>
    <w:rsid w:val="00BF4AC6"/>
    <w:rsid w:val="00BF4B8C"/>
    <w:rsid w:val="00BF5077"/>
    <w:rsid w:val="00BF50BE"/>
    <w:rsid w:val="00BF51A3"/>
    <w:rsid w:val="00BF52A0"/>
    <w:rsid w:val="00BF56F6"/>
    <w:rsid w:val="00BF5BD9"/>
    <w:rsid w:val="00BF5D18"/>
    <w:rsid w:val="00BF6001"/>
    <w:rsid w:val="00BF620D"/>
    <w:rsid w:val="00BF62D2"/>
    <w:rsid w:val="00BF63AA"/>
    <w:rsid w:val="00BF661A"/>
    <w:rsid w:val="00BF682F"/>
    <w:rsid w:val="00BF6E35"/>
    <w:rsid w:val="00BF6E3A"/>
    <w:rsid w:val="00BF7571"/>
    <w:rsid w:val="00BF77B8"/>
    <w:rsid w:val="00BF7CEB"/>
    <w:rsid w:val="00BF7DB2"/>
    <w:rsid w:val="00C004AD"/>
    <w:rsid w:val="00C008ED"/>
    <w:rsid w:val="00C00F84"/>
    <w:rsid w:val="00C011FA"/>
    <w:rsid w:val="00C01698"/>
    <w:rsid w:val="00C01DCE"/>
    <w:rsid w:val="00C02022"/>
    <w:rsid w:val="00C02481"/>
    <w:rsid w:val="00C024D0"/>
    <w:rsid w:val="00C02635"/>
    <w:rsid w:val="00C028EA"/>
    <w:rsid w:val="00C028F7"/>
    <w:rsid w:val="00C02D1D"/>
    <w:rsid w:val="00C02D89"/>
    <w:rsid w:val="00C0374E"/>
    <w:rsid w:val="00C03766"/>
    <w:rsid w:val="00C03A3E"/>
    <w:rsid w:val="00C03BB8"/>
    <w:rsid w:val="00C03FD7"/>
    <w:rsid w:val="00C040BD"/>
    <w:rsid w:val="00C0454C"/>
    <w:rsid w:val="00C046A3"/>
    <w:rsid w:val="00C046FE"/>
    <w:rsid w:val="00C04758"/>
    <w:rsid w:val="00C04A14"/>
    <w:rsid w:val="00C04C65"/>
    <w:rsid w:val="00C04CEF"/>
    <w:rsid w:val="00C04E7D"/>
    <w:rsid w:val="00C04F74"/>
    <w:rsid w:val="00C05275"/>
    <w:rsid w:val="00C053F1"/>
    <w:rsid w:val="00C0572E"/>
    <w:rsid w:val="00C0580B"/>
    <w:rsid w:val="00C05875"/>
    <w:rsid w:val="00C0590F"/>
    <w:rsid w:val="00C05996"/>
    <w:rsid w:val="00C05A83"/>
    <w:rsid w:val="00C05C43"/>
    <w:rsid w:val="00C064AA"/>
    <w:rsid w:val="00C065C2"/>
    <w:rsid w:val="00C065EF"/>
    <w:rsid w:val="00C06D31"/>
    <w:rsid w:val="00C06D45"/>
    <w:rsid w:val="00C06E86"/>
    <w:rsid w:val="00C06F45"/>
    <w:rsid w:val="00C06F6B"/>
    <w:rsid w:val="00C0726E"/>
    <w:rsid w:val="00C07629"/>
    <w:rsid w:val="00C07FCF"/>
    <w:rsid w:val="00C10075"/>
    <w:rsid w:val="00C101FD"/>
    <w:rsid w:val="00C1064C"/>
    <w:rsid w:val="00C109B3"/>
    <w:rsid w:val="00C10AC3"/>
    <w:rsid w:val="00C10CC0"/>
    <w:rsid w:val="00C10D5F"/>
    <w:rsid w:val="00C10E97"/>
    <w:rsid w:val="00C111C4"/>
    <w:rsid w:val="00C11333"/>
    <w:rsid w:val="00C1141D"/>
    <w:rsid w:val="00C114EB"/>
    <w:rsid w:val="00C115E5"/>
    <w:rsid w:val="00C11784"/>
    <w:rsid w:val="00C1184D"/>
    <w:rsid w:val="00C11856"/>
    <w:rsid w:val="00C1197F"/>
    <w:rsid w:val="00C119C9"/>
    <w:rsid w:val="00C11BBA"/>
    <w:rsid w:val="00C11D4C"/>
    <w:rsid w:val="00C1216E"/>
    <w:rsid w:val="00C12237"/>
    <w:rsid w:val="00C128E6"/>
    <w:rsid w:val="00C129F6"/>
    <w:rsid w:val="00C12A22"/>
    <w:rsid w:val="00C131AD"/>
    <w:rsid w:val="00C133F2"/>
    <w:rsid w:val="00C13C19"/>
    <w:rsid w:val="00C13D34"/>
    <w:rsid w:val="00C14304"/>
    <w:rsid w:val="00C14AC1"/>
    <w:rsid w:val="00C14CFC"/>
    <w:rsid w:val="00C14F86"/>
    <w:rsid w:val="00C1564B"/>
    <w:rsid w:val="00C15801"/>
    <w:rsid w:val="00C15C42"/>
    <w:rsid w:val="00C15D05"/>
    <w:rsid w:val="00C15F59"/>
    <w:rsid w:val="00C16247"/>
    <w:rsid w:val="00C1690A"/>
    <w:rsid w:val="00C16AB8"/>
    <w:rsid w:val="00C16AF6"/>
    <w:rsid w:val="00C1742F"/>
    <w:rsid w:val="00C17D51"/>
    <w:rsid w:val="00C17D86"/>
    <w:rsid w:val="00C20310"/>
    <w:rsid w:val="00C20560"/>
    <w:rsid w:val="00C20962"/>
    <w:rsid w:val="00C20C32"/>
    <w:rsid w:val="00C2142A"/>
    <w:rsid w:val="00C216A5"/>
    <w:rsid w:val="00C21A02"/>
    <w:rsid w:val="00C21A23"/>
    <w:rsid w:val="00C21FF6"/>
    <w:rsid w:val="00C22188"/>
    <w:rsid w:val="00C22394"/>
    <w:rsid w:val="00C224F0"/>
    <w:rsid w:val="00C22E93"/>
    <w:rsid w:val="00C22F8E"/>
    <w:rsid w:val="00C2303D"/>
    <w:rsid w:val="00C23081"/>
    <w:rsid w:val="00C233CA"/>
    <w:rsid w:val="00C23696"/>
    <w:rsid w:val="00C236AA"/>
    <w:rsid w:val="00C23CBA"/>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AC"/>
    <w:rsid w:val="00C30561"/>
    <w:rsid w:val="00C3062E"/>
    <w:rsid w:val="00C30729"/>
    <w:rsid w:val="00C30ECA"/>
    <w:rsid w:val="00C30F61"/>
    <w:rsid w:val="00C30FE7"/>
    <w:rsid w:val="00C31627"/>
    <w:rsid w:val="00C3174F"/>
    <w:rsid w:val="00C31750"/>
    <w:rsid w:val="00C317A2"/>
    <w:rsid w:val="00C320FF"/>
    <w:rsid w:val="00C322C1"/>
    <w:rsid w:val="00C3232E"/>
    <w:rsid w:val="00C32A3F"/>
    <w:rsid w:val="00C32B9A"/>
    <w:rsid w:val="00C3311C"/>
    <w:rsid w:val="00C33893"/>
    <w:rsid w:val="00C33947"/>
    <w:rsid w:val="00C33DE2"/>
    <w:rsid w:val="00C341D6"/>
    <w:rsid w:val="00C34511"/>
    <w:rsid w:val="00C34D5F"/>
    <w:rsid w:val="00C34F66"/>
    <w:rsid w:val="00C354A9"/>
    <w:rsid w:val="00C35761"/>
    <w:rsid w:val="00C357A2"/>
    <w:rsid w:val="00C35973"/>
    <w:rsid w:val="00C359C2"/>
    <w:rsid w:val="00C35BD1"/>
    <w:rsid w:val="00C35EA1"/>
    <w:rsid w:val="00C363D2"/>
    <w:rsid w:val="00C364EE"/>
    <w:rsid w:val="00C36950"/>
    <w:rsid w:val="00C36B4D"/>
    <w:rsid w:val="00C36D4F"/>
    <w:rsid w:val="00C36E65"/>
    <w:rsid w:val="00C36FDC"/>
    <w:rsid w:val="00C37079"/>
    <w:rsid w:val="00C373F7"/>
    <w:rsid w:val="00C374A7"/>
    <w:rsid w:val="00C375DD"/>
    <w:rsid w:val="00C37616"/>
    <w:rsid w:val="00C37CF2"/>
    <w:rsid w:val="00C40327"/>
    <w:rsid w:val="00C40384"/>
    <w:rsid w:val="00C4046F"/>
    <w:rsid w:val="00C404CD"/>
    <w:rsid w:val="00C40651"/>
    <w:rsid w:val="00C4091D"/>
    <w:rsid w:val="00C40C39"/>
    <w:rsid w:val="00C41050"/>
    <w:rsid w:val="00C413FD"/>
    <w:rsid w:val="00C41EE9"/>
    <w:rsid w:val="00C41EF0"/>
    <w:rsid w:val="00C423F5"/>
    <w:rsid w:val="00C426C2"/>
    <w:rsid w:val="00C42783"/>
    <w:rsid w:val="00C42C4D"/>
    <w:rsid w:val="00C43904"/>
    <w:rsid w:val="00C43BBD"/>
    <w:rsid w:val="00C445AE"/>
    <w:rsid w:val="00C44778"/>
    <w:rsid w:val="00C447DE"/>
    <w:rsid w:val="00C44816"/>
    <w:rsid w:val="00C44AA7"/>
    <w:rsid w:val="00C44BBE"/>
    <w:rsid w:val="00C44BC4"/>
    <w:rsid w:val="00C44DB5"/>
    <w:rsid w:val="00C44E9E"/>
    <w:rsid w:val="00C44EB0"/>
    <w:rsid w:val="00C44ECA"/>
    <w:rsid w:val="00C4515B"/>
    <w:rsid w:val="00C45371"/>
    <w:rsid w:val="00C457C1"/>
    <w:rsid w:val="00C45A4E"/>
    <w:rsid w:val="00C45E01"/>
    <w:rsid w:val="00C45E63"/>
    <w:rsid w:val="00C46179"/>
    <w:rsid w:val="00C46256"/>
    <w:rsid w:val="00C46376"/>
    <w:rsid w:val="00C4694D"/>
    <w:rsid w:val="00C46ACB"/>
    <w:rsid w:val="00C46C6C"/>
    <w:rsid w:val="00C46D35"/>
    <w:rsid w:val="00C46F71"/>
    <w:rsid w:val="00C470E7"/>
    <w:rsid w:val="00C47961"/>
    <w:rsid w:val="00C479FB"/>
    <w:rsid w:val="00C47E6E"/>
    <w:rsid w:val="00C50285"/>
    <w:rsid w:val="00C503FA"/>
    <w:rsid w:val="00C5072F"/>
    <w:rsid w:val="00C509DE"/>
    <w:rsid w:val="00C50E70"/>
    <w:rsid w:val="00C50F30"/>
    <w:rsid w:val="00C510B0"/>
    <w:rsid w:val="00C5197C"/>
    <w:rsid w:val="00C51DB8"/>
    <w:rsid w:val="00C51DF4"/>
    <w:rsid w:val="00C524AF"/>
    <w:rsid w:val="00C52956"/>
    <w:rsid w:val="00C52E4B"/>
    <w:rsid w:val="00C5325F"/>
    <w:rsid w:val="00C537CF"/>
    <w:rsid w:val="00C53D78"/>
    <w:rsid w:val="00C53DF8"/>
    <w:rsid w:val="00C54311"/>
    <w:rsid w:val="00C54336"/>
    <w:rsid w:val="00C545EA"/>
    <w:rsid w:val="00C5492B"/>
    <w:rsid w:val="00C55229"/>
    <w:rsid w:val="00C55D65"/>
    <w:rsid w:val="00C55EE0"/>
    <w:rsid w:val="00C55F11"/>
    <w:rsid w:val="00C56151"/>
    <w:rsid w:val="00C56B4E"/>
    <w:rsid w:val="00C56CB8"/>
    <w:rsid w:val="00C5724C"/>
    <w:rsid w:val="00C57776"/>
    <w:rsid w:val="00C5789D"/>
    <w:rsid w:val="00C5790B"/>
    <w:rsid w:val="00C57A7B"/>
    <w:rsid w:val="00C60138"/>
    <w:rsid w:val="00C603D2"/>
    <w:rsid w:val="00C60AA8"/>
    <w:rsid w:val="00C60C14"/>
    <w:rsid w:val="00C6139B"/>
    <w:rsid w:val="00C61674"/>
    <w:rsid w:val="00C61D8C"/>
    <w:rsid w:val="00C6268E"/>
    <w:rsid w:val="00C628D1"/>
    <w:rsid w:val="00C62B9B"/>
    <w:rsid w:val="00C62BB5"/>
    <w:rsid w:val="00C62BDC"/>
    <w:rsid w:val="00C63CD0"/>
    <w:rsid w:val="00C6418A"/>
    <w:rsid w:val="00C643AB"/>
    <w:rsid w:val="00C643DF"/>
    <w:rsid w:val="00C64E29"/>
    <w:rsid w:val="00C64FF9"/>
    <w:rsid w:val="00C65357"/>
    <w:rsid w:val="00C653FB"/>
    <w:rsid w:val="00C654B6"/>
    <w:rsid w:val="00C65699"/>
    <w:rsid w:val="00C656C0"/>
    <w:rsid w:val="00C65B0A"/>
    <w:rsid w:val="00C65BF6"/>
    <w:rsid w:val="00C66252"/>
    <w:rsid w:val="00C666E5"/>
    <w:rsid w:val="00C666F3"/>
    <w:rsid w:val="00C6679C"/>
    <w:rsid w:val="00C66BCF"/>
    <w:rsid w:val="00C66D0E"/>
    <w:rsid w:val="00C670FB"/>
    <w:rsid w:val="00C6732D"/>
    <w:rsid w:val="00C6743B"/>
    <w:rsid w:val="00C677B6"/>
    <w:rsid w:val="00C67CEB"/>
    <w:rsid w:val="00C7037E"/>
    <w:rsid w:val="00C7053D"/>
    <w:rsid w:val="00C708FC"/>
    <w:rsid w:val="00C70A77"/>
    <w:rsid w:val="00C70CA7"/>
    <w:rsid w:val="00C70FA2"/>
    <w:rsid w:val="00C711FE"/>
    <w:rsid w:val="00C7142C"/>
    <w:rsid w:val="00C716CA"/>
    <w:rsid w:val="00C71A01"/>
    <w:rsid w:val="00C71B2C"/>
    <w:rsid w:val="00C71E25"/>
    <w:rsid w:val="00C7204E"/>
    <w:rsid w:val="00C725CC"/>
    <w:rsid w:val="00C727F0"/>
    <w:rsid w:val="00C727F4"/>
    <w:rsid w:val="00C72B09"/>
    <w:rsid w:val="00C73010"/>
    <w:rsid w:val="00C73063"/>
    <w:rsid w:val="00C7356B"/>
    <w:rsid w:val="00C73838"/>
    <w:rsid w:val="00C73904"/>
    <w:rsid w:val="00C73AC4"/>
    <w:rsid w:val="00C73D06"/>
    <w:rsid w:val="00C74154"/>
    <w:rsid w:val="00C743B8"/>
    <w:rsid w:val="00C746FB"/>
    <w:rsid w:val="00C74E33"/>
    <w:rsid w:val="00C75048"/>
    <w:rsid w:val="00C75570"/>
    <w:rsid w:val="00C757C4"/>
    <w:rsid w:val="00C75B81"/>
    <w:rsid w:val="00C75E35"/>
    <w:rsid w:val="00C76410"/>
    <w:rsid w:val="00C7648C"/>
    <w:rsid w:val="00C766A9"/>
    <w:rsid w:val="00C767D8"/>
    <w:rsid w:val="00C76AE8"/>
    <w:rsid w:val="00C773C3"/>
    <w:rsid w:val="00C77B9D"/>
    <w:rsid w:val="00C77EBB"/>
    <w:rsid w:val="00C77FD4"/>
    <w:rsid w:val="00C80194"/>
    <w:rsid w:val="00C802D6"/>
    <w:rsid w:val="00C8045F"/>
    <w:rsid w:val="00C80E29"/>
    <w:rsid w:val="00C80F93"/>
    <w:rsid w:val="00C810D8"/>
    <w:rsid w:val="00C8200C"/>
    <w:rsid w:val="00C820AA"/>
    <w:rsid w:val="00C82162"/>
    <w:rsid w:val="00C822D6"/>
    <w:rsid w:val="00C823B7"/>
    <w:rsid w:val="00C8247D"/>
    <w:rsid w:val="00C8248A"/>
    <w:rsid w:val="00C824F3"/>
    <w:rsid w:val="00C826B3"/>
    <w:rsid w:val="00C82A1A"/>
    <w:rsid w:val="00C82BAB"/>
    <w:rsid w:val="00C82DF2"/>
    <w:rsid w:val="00C8315C"/>
    <w:rsid w:val="00C83600"/>
    <w:rsid w:val="00C83729"/>
    <w:rsid w:val="00C83B6A"/>
    <w:rsid w:val="00C83EA9"/>
    <w:rsid w:val="00C83FB1"/>
    <w:rsid w:val="00C841C0"/>
    <w:rsid w:val="00C8432F"/>
    <w:rsid w:val="00C843BD"/>
    <w:rsid w:val="00C84926"/>
    <w:rsid w:val="00C84D45"/>
    <w:rsid w:val="00C8517B"/>
    <w:rsid w:val="00C8523F"/>
    <w:rsid w:val="00C852BF"/>
    <w:rsid w:val="00C853B1"/>
    <w:rsid w:val="00C85635"/>
    <w:rsid w:val="00C85736"/>
    <w:rsid w:val="00C85BAA"/>
    <w:rsid w:val="00C85CA4"/>
    <w:rsid w:val="00C85EFF"/>
    <w:rsid w:val="00C85F56"/>
    <w:rsid w:val="00C861CB"/>
    <w:rsid w:val="00C86B19"/>
    <w:rsid w:val="00C875D0"/>
    <w:rsid w:val="00C876CE"/>
    <w:rsid w:val="00C879C0"/>
    <w:rsid w:val="00C87AD5"/>
    <w:rsid w:val="00C900D1"/>
    <w:rsid w:val="00C90E68"/>
    <w:rsid w:val="00C911BA"/>
    <w:rsid w:val="00C91494"/>
    <w:rsid w:val="00C91D73"/>
    <w:rsid w:val="00C91F08"/>
    <w:rsid w:val="00C920A9"/>
    <w:rsid w:val="00C9220F"/>
    <w:rsid w:val="00C92D91"/>
    <w:rsid w:val="00C931B4"/>
    <w:rsid w:val="00C93247"/>
    <w:rsid w:val="00C9346A"/>
    <w:rsid w:val="00C93705"/>
    <w:rsid w:val="00C93834"/>
    <w:rsid w:val="00C938E3"/>
    <w:rsid w:val="00C93D76"/>
    <w:rsid w:val="00C940BB"/>
    <w:rsid w:val="00C9422F"/>
    <w:rsid w:val="00C942B2"/>
    <w:rsid w:val="00C9453C"/>
    <w:rsid w:val="00C9525F"/>
    <w:rsid w:val="00C95447"/>
    <w:rsid w:val="00C95B0E"/>
    <w:rsid w:val="00C95CD6"/>
    <w:rsid w:val="00C95E71"/>
    <w:rsid w:val="00C96689"/>
    <w:rsid w:val="00C96FA3"/>
    <w:rsid w:val="00C979AD"/>
    <w:rsid w:val="00C97E37"/>
    <w:rsid w:val="00CA03F8"/>
    <w:rsid w:val="00CA0929"/>
    <w:rsid w:val="00CA18E7"/>
    <w:rsid w:val="00CA1933"/>
    <w:rsid w:val="00CA1A4D"/>
    <w:rsid w:val="00CA1C34"/>
    <w:rsid w:val="00CA2396"/>
    <w:rsid w:val="00CA2532"/>
    <w:rsid w:val="00CA26A0"/>
    <w:rsid w:val="00CA27CA"/>
    <w:rsid w:val="00CA2BE4"/>
    <w:rsid w:val="00CA2D84"/>
    <w:rsid w:val="00CA2F41"/>
    <w:rsid w:val="00CA317E"/>
    <w:rsid w:val="00CA3994"/>
    <w:rsid w:val="00CA39CD"/>
    <w:rsid w:val="00CA3B14"/>
    <w:rsid w:val="00CA3DE1"/>
    <w:rsid w:val="00CA3E12"/>
    <w:rsid w:val="00CA3EC7"/>
    <w:rsid w:val="00CA3F56"/>
    <w:rsid w:val="00CA425B"/>
    <w:rsid w:val="00CA42E5"/>
    <w:rsid w:val="00CA4322"/>
    <w:rsid w:val="00CA43FD"/>
    <w:rsid w:val="00CA48C1"/>
    <w:rsid w:val="00CA4B4E"/>
    <w:rsid w:val="00CA4F17"/>
    <w:rsid w:val="00CA5D61"/>
    <w:rsid w:val="00CA5EB2"/>
    <w:rsid w:val="00CA5FAD"/>
    <w:rsid w:val="00CA606E"/>
    <w:rsid w:val="00CA626E"/>
    <w:rsid w:val="00CA64A7"/>
    <w:rsid w:val="00CA6743"/>
    <w:rsid w:val="00CA679D"/>
    <w:rsid w:val="00CA6839"/>
    <w:rsid w:val="00CA6BEA"/>
    <w:rsid w:val="00CA6C1D"/>
    <w:rsid w:val="00CA6D02"/>
    <w:rsid w:val="00CA6D29"/>
    <w:rsid w:val="00CA6F2F"/>
    <w:rsid w:val="00CA71AA"/>
    <w:rsid w:val="00CA75FA"/>
    <w:rsid w:val="00CA76C9"/>
    <w:rsid w:val="00CA7BF8"/>
    <w:rsid w:val="00CA7E90"/>
    <w:rsid w:val="00CB0482"/>
    <w:rsid w:val="00CB0582"/>
    <w:rsid w:val="00CB07F0"/>
    <w:rsid w:val="00CB083A"/>
    <w:rsid w:val="00CB0A20"/>
    <w:rsid w:val="00CB0DF8"/>
    <w:rsid w:val="00CB0E3B"/>
    <w:rsid w:val="00CB0EFA"/>
    <w:rsid w:val="00CB1039"/>
    <w:rsid w:val="00CB13C9"/>
    <w:rsid w:val="00CB1965"/>
    <w:rsid w:val="00CB1D61"/>
    <w:rsid w:val="00CB1D69"/>
    <w:rsid w:val="00CB1DC3"/>
    <w:rsid w:val="00CB2630"/>
    <w:rsid w:val="00CB2A08"/>
    <w:rsid w:val="00CB2AC5"/>
    <w:rsid w:val="00CB2E43"/>
    <w:rsid w:val="00CB3048"/>
    <w:rsid w:val="00CB3120"/>
    <w:rsid w:val="00CB355A"/>
    <w:rsid w:val="00CB3CBE"/>
    <w:rsid w:val="00CB3CD6"/>
    <w:rsid w:val="00CB479F"/>
    <w:rsid w:val="00CB4902"/>
    <w:rsid w:val="00CB4B08"/>
    <w:rsid w:val="00CB4B7C"/>
    <w:rsid w:val="00CB4F5D"/>
    <w:rsid w:val="00CB58FD"/>
    <w:rsid w:val="00CB5B53"/>
    <w:rsid w:val="00CB5BCD"/>
    <w:rsid w:val="00CB632B"/>
    <w:rsid w:val="00CB6505"/>
    <w:rsid w:val="00CB65C2"/>
    <w:rsid w:val="00CB6B9B"/>
    <w:rsid w:val="00CB7436"/>
    <w:rsid w:val="00CB790A"/>
    <w:rsid w:val="00CC1119"/>
    <w:rsid w:val="00CC13A9"/>
    <w:rsid w:val="00CC1BA8"/>
    <w:rsid w:val="00CC2050"/>
    <w:rsid w:val="00CC2105"/>
    <w:rsid w:val="00CC21AF"/>
    <w:rsid w:val="00CC2AC4"/>
    <w:rsid w:val="00CC2D00"/>
    <w:rsid w:val="00CC2DAD"/>
    <w:rsid w:val="00CC2E40"/>
    <w:rsid w:val="00CC2E92"/>
    <w:rsid w:val="00CC346F"/>
    <w:rsid w:val="00CC3A54"/>
    <w:rsid w:val="00CC3E06"/>
    <w:rsid w:val="00CC425A"/>
    <w:rsid w:val="00CC4398"/>
    <w:rsid w:val="00CC44AF"/>
    <w:rsid w:val="00CC484B"/>
    <w:rsid w:val="00CC489D"/>
    <w:rsid w:val="00CC48CD"/>
    <w:rsid w:val="00CC48F7"/>
    <w:rsid w:val="00CC4E5F"/>
    <w:rsid w:val="00CC4FD0"/>
    <w:rsid w:val="00CC52C0"/>
    <w:rsid w:val="00CC58EB"/>
    <w:rsid w:val="00CC5C05"/>
    <w:rsid w:val="00CC5C74"/>
    <w:rsid w:val="00CC5DF4"/>
    <w:rsid w:val="00CC5FD4"/>
    <w:rsid w:val="00CC6124"/>
    <w:rsid w:val="00CC67A8"/>
    <w:rsid w:val="00CC6C56"/>
    <w:rsid w:val="00CC778B"/>
    <w:rsid w:val="00CC7881"/>
    <w:rsid w:val="00CC7887"/>
    <w:rsid w:val="00CC7B66"/>
    <w:rsid w:val="00CC7C0C"/>
    <w:rsid w:val="00CC7D3A"/>
    <w:rsid w:val="00CC7EC4"/>
    <w:rsid w:val="00CD0118"/>
    <w:rsid w:val="00CD02C7"/>
    <w:rsid w:val="00CD0CB4"/>
    <w:rsid w:val="00CD1346"/>
    <w:rsid w:val="00CD1459"/>
    <w:rsid w:val="00CD1786"/>
    <w:rsid w:val="00CD19CB"/>
    <w:rsid w:val="00CD1D3F"/>
    <w:rsid w:val="00CD1F48"/>
    <w:rsid w:val="00CD2848"/>
    <w:rsid w:val="00CD2C62"/>
    <w:rsid w:val="00CD2CB3"/>
    <w:rsid w:val="00CD2D56"/>
    <w:rsid w:val="00CD2E63"/>
    <w:rsid w:val="00CD3500"/>
    <w:rsid w:val="00CD3B79"/>
    <w:rsid w:val="00CD3DA3"/>
    <w:rsid w:val="00CD401E"/>
    <w:rsid w:val="00CD4690"/>
    <w:rsid w:val="00CD4A2C"/>
    <w:rsid w:val="00CD54EB"/>
    <w:rsid w:val="00CD56D2"/>
    <w:rsid w:val="00CD56E7"/>
    <w:rsid w:val="00CD574F"/>
    <w:rsid w:val="00CD5A1D"/>
    <w:rsid w:val="00CD5B0C"/>
    <w:rsid w:val="00CD67A3"/>
    <w:rsid w:val="00CD6892"/>
    <w:rsid w:val="00CD7011"/>
    <w:rsid w:val="00CD7402"/>
    <w:rsid w:val="00CD7924"/>
    <w:rsid w:val="00CD7A63"/>
    <w:rsid w:val="00CD7BE5"/>
    <w:rsid w:val="00CD7CE1"/>
    <w:rsid w:val="00CD7EC5"/>
    <w:rsid w:val="00CE01C5"/>
    <w:rsid w:val="00CE0321"/>
    <w:rsid w:val="00CE045E"/>
    <w:rsid w:val="00CE0842"/>
    <w:rsid w:val="00CE08A2"/>
    <w:rsid w:val="00CE0908"/>
    <w:rsid w:val="00CE0B29"/>
    <w:rsid w:val="00CE1125"/>
    <w:rsid w:val="00CE125E"/>
    <w:rsid w:val="00CE1953"/>
    <w:rsid w:val="00CE1A75"/>
    <w:rsid w:val="00CE1C58"/>
    <w:rsid w:val="00CE1D2E"/>
    <w:rsid w:val="00CE1EEA"/>
    <w:rsid w:val="00CE2048"/>
    <w:rsid w:val="00CE24C7"/>
    <w:rsid w:val="00CE280A"/>
    <w:rsid w:val="00CE2BC8"/>
    <w:rsid w:val="00CE2F17"/>
    <w:rsid w:val="00CE2F5F"/>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5BD"/>
    <w:rsid w:val="00CE6A38"/>
    <w:rsid w:val="00CE6D49"/>
    <w:rsid w:val="00CE7063"/>
    <w:rsid w:val="00CE7136"/>
    <w:rsid w:val="00CE7772"/>
    <w:rsid w:val="00CE78D8"/>
    <w:rsid w:val="00CE79A2"/>
    <w:rsid w:val="00CE7A85"/>
    <w:rsid w:val="00CE7B3B"/>
    <w:rsid w:val="00CE7BA7"/>
    <w:rsid w:val="00CE7C51"/>
    <w:rsid w:val="00CE7D09"/>
    <w:rsid w:val="00CF020A"/>
    <w:rsid w:val="00CF07F1"/>
    <w:rsid w:val="00CF0D25"/>
    <w:rsid w:val="00CF0D36"/>
    <w:rsid w:val="00CF105B"/>
    <w:rsid w:val="00CF109B"/>
    <w:rsid w:val="00CF188A"/>
    <w:rsid w:val="00CF1C20"/>
    <w:rsid w:val="00CF1C68"/>
    <w:rsid w:val="00CF1D11"/>
    <w:rsid w:val="00CF203A"/>
    <w:rsid w:val="00CF2161"/>
    <w:rsid w:val="00CF2731"/>
    <w:rsid w:val="00CF2A41"/>
    <w:rsid w:val="00CF3654"/>
    <w:rsid w:val="00CF3841"/>
    <w:rsid w:val="00CF4020"/>
    <w:rsid w:val="00CF40E9"/>
    <w:rsid w:val="00CF4497"/>
    <w:rsid w:val="00CF46DF"/>
    <w:rsid w:val="00CF492F"/>
    <w:rsid w:val="00CF4E6C"/>
    <w:rsid w:val="00CF5261"/>
    <w:rsid w:val="00CF530E"/>
    <w:rsid w:val="00CF545C"/>
    <w:rsid w:val="00CF5495"/>
    <w:rsid w:val="00CF54AB"/>
    <w:rsid w:val="00CF6A4B"/>
    <w:rsid w:val="00CF6A64"/>
    <w:rsid w:val="00CF6BFF"/>
    <w:rsid w:val="00CF6CBB"/>
    <w:rsid w:val="00CF73C7"/>
    <w:rsid w:val="00CF7537"/>
    <w:rsid w:val="00CF7612"/>
    <w:rsid w:val="00CF7A22"/>
    <w:rsid w:val="00CF7B91"/>
    <w:rsid w:val="00D00192"/>
    <w:rsid w:val="00D00231"/>
    <w:rsid w:val="00D00A5A"/>
    <w:rsid w:val="00D00EA6"/>
    <w:rsid w:val="00D01111"/>
    <w:rsid w:val="00D01615"/>
    <w:rsid w:val="00D017AB"/>
    <w:rsid w:val="00D01D02"/>
    <w:rsid w:val="00D0246F"/>
    <w:rsid w:val="00D02740"/>
    <w:rsid w:val="00D02950"/>
    <w:rsid w:val="00D02957"/>
    <w:rsid w:val="00D02AA4"/>
    <w:rsid w:val="00D02D50"/>
    <w:rsid w:val="00D0378B"/>
    <w:rsid w:val="00D03BC7"/>
    <w:rsid w:val="00D03BDB"/>
    <w:rsid w:val="00D04674"/>
    <w:rsid w:val="00D0551B"/>
    <w:rsid w:val="00D0571B"/>
    <w:rsid w:val="00D057FA"/>
    <w:rsid w:val="00D0592E"/>
    <w:rsid w:val="00D05AC2"/>
    <w:rsid w:val="00D0611C"/>
    <w:rsid w:val="00D0668E"/>
    <w:rsid w:val="00D06D1B"/>
    <w:rsid w:val="00D06DBA"/>
    <w:rsid w:val="00D07211"/>
    <w:rsid w:val="00D076CD"/>
    <w:rsid w:val="00D078C0"/>
    <w:rsid w:val="00D07A50"/>
    <w:rsid w:val="00D07A9F"/>
    <w:rsid w:val="00D07B41"/>
    <w:rsid w:val="00D07EB6"/>
    <w:rsid w:val="00D07F4C"/>
    <w:rsid w:val="00D10020"/>
    <w:rsid w:val="00D101B9"/>
    <w:rsid w:val="00D10AF8"/>
    <w:rsid w:val="00D10BA0"/>
    <w:rsid w:val="00D10EE1"/>
    <w:rsid w:val="00D11458"/>
    <w:rsid w:val="00D120E6"/>
    <w:rsid w:val="00D1291C"/>
    <w:rsid w:val="00D129B9"/>
    <w:rsid w:val="00D12CB3"/>
    <w:rsid w:val="00D12CFB"/>
    <w:rsid w:val="00D12D29"/>
    <w:rsid w:val="00D12EB3"/>
    <w:rsid w:val="00D13087"/>
    <w:rsid w:val="00D13422"/>
    <w:rsid w:val="00D1353E"/>
    <w:rsid w:val="00D1380D"/>
    <w:rsid w:val="00D13938"/>
    <w:rsid w:val="00D13980"/>
    <w:rsid w:val="00D13CCB"/>
    <w:rsid w:val="00D13D4F"/>
    <w:rsid w:val="00D14338"/>
    <w:rsid w:val="00D14697"/>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1785B"/>
    <w:rsid w:val="00D20375"/>
    <w:rsid w:val="00D20897"/>
    <w:rsid w:val="00D20D80"/>
    <w:rsid w:val="00D21856"/>
    <w:rsid w:val="00D21FA0"/>
    <w:rsid w:val="00D22424"/>
    <w:rsid w:val="00D224B9"/>
    <w:rsid w:val="00D227F7"/>
    <w:rsid w:val="00D2293C"/>
    <w:rsid w:val="00D229A1"/>
    <w:rsid w:val="00D22E2D"/>
    <w:rsid w:val="00D22E48"/>
    <w:rsid w:val="00D22E6A"/>
    <w:rsid w:val="00D22F0B"/>
    <w:rsid w:val="00D2317B"/>
    <w:rsid w:val="00D23950"/>
    <w:rsid w:val="00D2395A"/>
    <w:rsid w:val="00D249F5"/>
    <w:rsid w:val="00D24AC3"/>
    <w:rsid w:val="00D24AF4"/>
    <w:rsid w:val="00D24CF8"/>
    <w:rsid w:val="00D25492"/>
    <w:rsid w:val="00D2553D"/>
    <w:rsid w:val="00D25BBC"/>
    <w:rsid w:val="00D25BE7"/>
    <w:rsid w:val="00D25EC1"/>
    <w:rsid w:val="00D2615D"/>
    <w:rsid w:val="00D2646F"/>
    <w:rsid w:val="00D268FF"/>
    <w:rsid w:val="00D26BD9"/>
    <w:rsid w:val="00D26DF6"/>
    <w:rsid w:val="00D2715C"/>
    <w:rsid w:val="00D27B24"/>
    <w:rsid w:val="00D27E0B"/>
    <w:rsid w:val="00D27F3D"/>
    <w:rsid w:val="00D27F6C"/>
    <w:rsid w:val="00D300CF"/>
    <w:rsid w:val="00D3042B"/>
    <w:rsid w:val="00D306CD"/>
    <w:rsid w:val="00D307A1"/>
    <w:rsid w:val="00D30AD5"/>
    <w:rsid w:val="00D30B4B"/>
    <w:rsid w:val="00D30CC6"/>
    <w:rsid w:val="00D30FD1"/>
    <w:rsid w:val="00D313D7"/>
    <w:rsid w:val="00D315B2"/>
    <w:rsid w:val="00D315C0"/>
    <w:rsid w:val="00D318AD"/>
    <w:rsid w:val="00D31A97"/>
    <w:rsid w:val="00D32414"/>
    <w:rsid w:val="00D325EE"/>
    <w:rsid w:val="00D328A0"/>
    <w:rsid w:val="00D32967"/>
    <w:rsid w:val="00D32D9F"/>
    <w:rsid w:val="00D3324B"/>
    <w:rsid w:val="00D332F4"/>
    <w:rsid w:val="00D3332E"/>
    <w:rsid w:val="00D33C1F"/>
    <w:rsid w:val="00D33E22"/>
    <w:rsid w:val="00D33FAB"/>
    <w:rsid w:val="00D34293"/>
    <w:rsid w:val="00D3459A"/>
    <w:rsid w:val="00D34606"/>
    <w:rsid w:val="00D34662"/>
    <w:rsid w:val="00D34B1E"/>
    <w:rsid w:val="00D34B84"/>
    <w:rsid w:val="00D34BD1"/>
    <w:rsid w:val="00D34CA0"/>
    <w:rsid w:val="00D34D6F"/>
    <w:rsid w:val="00D35055"/>
    <w:rsid w:val="00D35152"/>
    <w:rsid w:val="00D357C5"/>
    <w:rsid w:val="00D36048"/>
    <w:rsid w:val="00D36329"/>
    <w:rsid w:val="00D36786"/>
    <w:rsid w:val="00D3686D"/>
    <w:rsid w:val="00D369A7"/>
    <w:rsid w:val="00D36A52"/>
    <w:rsid w:val="00D3772D"/>
    <w:rsid w:val="00D377C1"/>
    <w:rsid w:val="00D37860"/>
    <w:rsid w:val="00D37E84"/>
    <w:rsid w:val="00D37F76"/>
    <w:rsid w:val="00D400B0"/>
    <w:rsid w:val="00D40346"/>
    <w:rsid w:val="00D40611"/>
    <w:rsid w:val="00D409AD"/>
    <w:rsid w:val="00D40B58"/>
    <w:rsid w:val="00D40E00"/>
    <w:rsid w:val="00D412A8"/>
    <w:rsid w:val="00D414D2"/>
    <w:rsid w:val="00D4178E"/>
    <w:rsid w:val="00D41D84"/>
    <w:rsid w:val="00D41E99"/>
    <w:rsid w:val="00D420AF"/>
    <w:rsid w:val="00D4238C"/>
    <w:rsid w:val="00D42623"/>
    <w:rsid w:val="00D42A55"/>
    <w:rsid w:val="00D43129"/>
    <w:rsid w:val="00D432C0"/>
    <w:rsid w:val="00D43639"/>
    <w:rsid w:val="00D43763"/>
    <w:rsid w:val="00D43775"/>
    <w:rsid w:val="00D43857"/>
    <w:rsid w:val="00D43B33"/>
    <w:rsid w:val="00D43F8A"/>
    <w:rsid w:val="00D44139"/>
    <w:rsid w:val="00D44B8F"/>
    <w:rsid w:val="00D44BCA"/>
    <w:rsid w:val="00D45007"/>
    <w:rsid w:val="00D4530E"/>
    <w:rsid w:val="00D457B5"/>
    <w:rsid w:val="00D457DF"/>
    <w:rsid w:val="00D45DCC"/>
    <w:rsid w:val="00D45E99"/>
    <w:rsid w:val="00D464A3"/>
    <w:rsid w:val="00D464DB"/>
    <w:rsid w:val="00D46BBF"/>
    <w:rsid w:val="00D46FF0"/>
    <w:rsid w:val="00D471C2"/>
    <w:rsid w:val="00D4752D"/>
    <w:rsid w:val="00D4763E"/>
    <w:rsid w:val="00D476CD"/>
    <w:rsid w:val="00D4776F"/>
    <w:rsid w:val="00D47AAE"/>
    <w:rsid w:val="00D47AD4"/>
    <w:rsid w:val="00D47C96"/>
    <w:rsid w:val="00D5027D"/>
    <w:rsid w:val="00D50598"/>
    <w:rsid w:val="00D5079D"/>
    <w:rsid w:val="00D50970"/>
    <w:rsid w:val="00D509F1"/>
    <w:rsid w:val="00D50B69"/>
    <w:rsid w:val="00D50E49"/>
    <w:rsid w:val="00D512D6"/>
    <w:rsid w:val="00D51956"/>
    <w:rsid w:val="00D51AC5"/>
    <w:rsid w:val="00D51D78"/>
    <w:rsid w:val="00D522F5"/>
    <w:rsid w:val="00D52358"/>
    <w:rsid w:val="00D523E3"/>
    <w:rsid w:val="00D52400"/>
    <w:rsid w:val="00D52545"/>
    <w:rsid w:val="00D52656"/>
    <w:rsid w:val="00D5271F"/>
    <w:rsid w:val="00D52B2E"/>
    <w:rsid w:val="00D53466"/>
    <w:rsid w:val="00D534B1"/>
    <w:rsid w:val="00D53766"/>
    <w:rsid w:val="00D53791"/>
    <w:rsid w:val="00D53944"/>
    <w:rsid w:val="00D53948"/>
    <w:rsid w:val="00D53CB2"/>
    <w:rsid w:val="00D53D9E"/>
    <w:rsid w:val="00D5434C"/>
    <w:rsid w:val="00D5452A"/>
    <w:rsid w:val="00D545BB"/>
    <w:rsid w:val="00D546A5"/>
    <w:rsid w:val="00D54F64"/>
    <w:rsid w:val="00D550BB"/>
    <w:rsid w:val="00D5521E"/>
    <w:rsid w:val="00D55314"/>
    <w:rsid w:val="00D55B34"/>
    <w:rsid w:val="00D55EA7"/>
    <w:rsid w:val="00D56D8E"/>
    <w:rsid w:val="00D57173"/>
    <w:rsid w:val="00D57737"/>
    <w:rsid w:val="00D57A7A"/>
    <w:rsid w:val="00D57BA0"/>
    <w:rsid w:val="00D57BAE"/>
    <w:rsid w:val="00D57F84"/>
    <w:rsid w:val="00D6094B"/>
    <w:rsid w:val="00D60C46"/>
    <w:rsid w:val="00D6128A"/>
    <w:rsid w:val="00D61D9F"/>
    <w:rsid w:val="00D62297"/>
    <w:rsid w:val="00D624BE"/>
    <w:rsid w:val="00D625B9"/>
    <w:rsid w:val="00D62721"/>
    <w:rsid w:val="00D62BFA"/>
    <w:rsid w:val="00D62C99"/>
    <w:rsid w:val="00D62DC0"/>
    <w:rsid w:val="00D62E7D"/>
    <w:rsid w:val="00D62FB9"/>
    <w:rsid w:val="00D6300C"/>
    <w:rsid w:val="00D6312B"/>
    <w:rsid w:val="00D63913"/>
    <w:rsid w:val="00D63D54"/>
    <w:rsid w:val="00D6406E"/>
    <w:rsid w:val="00D6413D"/>
    <w:rsid w:val="00D64268"/>
    <w:rsid w:val="00D64321"/>
    <w:rsid w:val="00D64563"/>
    <w:rsid w:val="00D64A7D"/>
    <w:rsid w:val="00D64C44"/>
    <w:rsid w:val="00D64F12"/>
    <w:rsid w:val="00D64FB6"/>
    <w:rsid w:val="00D6575E"/>
    <w:rsid w:val="00D658E6"/>
    <w:rsid w:val="00D65A3D"/>
    <w:rsid w:val="00D65BB7"/>
    <w:rsid w:val="00D6622A"/>
    <w:rsid w:val="00D662FC"/>
    <w:rsid w:val="00D66768"/>
    <w:rsid w:val="00D6677B"/>
    <w:rsid w:val="00D667EC"/>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1EFE"/>
    <w:rsid w:val="00D7258C"/>
    <w:rsid w:val="00D72971"/>
    <w:rsid w:val="00D72C14"/>
    <w:rsid w:val="00D730DB"/>
    <w:rsid w:val="00D738C7"/>
    <w:rsid w:val="00D7499A"/>
    <w:rsid w:val="00D74C1F"/>
    <w:rsid w:val="00D74EED"/>
    <w:rsid w:val="00D7527C"/>
    <w:rsid w:val="00D7528D"/>
    <w:rsid w:val="00D752F7"/>
    <w:rsid w:val="00D7579F"/>
    <w:rsid w:val="00D75935"/>
    <w:rsid w:val="00D75B25"/>
    <w:rsid w:val="00D75F05"/>
    <w:rsid w:val="00D75F35"/>
    <w:rsid w:val="00D76186"/>
    <w:rsid w:val="00D7641B"/>
    <w:rsid w:val="00D76D63"/>
    <w:rsid w:val="00D76E5E"/>
    <w:rsid w:val="00D77005"/>
    <w:rsid w:val="00D7773D"/>
    <w:rsid w:val="00D77DD5"/>
    <w:rsid w:val="00D80689"/>
    <w:rsid w:val="00D808E1"/>
    <w:rsid w:val="00D80E1F"/>
    <w:rsid w:val="00D80F71"/>
    <w:rsid w:val="00D813C1"/>
    <w:rsid w:val="00D8170C"/>
    <w:rsid w:val="00D81756"/>
    <w:rsid w:val="00D81822"/>
    <w:rsid w:val="00D81D59"/>
    <w:rsid w:val="00D82020"/>
    <w:rsid w:val="00D8228D"/>
    <w:rsid w:val="00D82444"/>
    <w:rsid w:val="00D82454"/>
    <w:rsid w:val="00D825CC"/>
    <w:rsid w:val="00D82654"/>
    <w:rsid w:val="00D82C26"/>
    <w:rsid w:val="00D82E7E"/>
    <w:rsid w:val="00D82F76"/>
    <w:rsid w:val="00D82FA5"/>
    <w:rsid w:val="00D83006"/>
    <w:rsid w:val="00D83104"/>
    <w:rsid w:val="00D832BB"/>
    <w:rsid w:val="00D834DB"/>
    <w:rsid w:val="00D84130"/>
    <w:rsid w:val="00D85364"/>
    <w:rsid w:val="00D8570C"/>
    <w:rsid w:val="00D85B97"/>
    <w:rsid w:val="00D8600C"/>
    <w:rsid w:val="00D86A9B"/>
    <w:rsid w:val="00D86C30"/>
    <w:rsid w:val="00D86FC1"/>
    <w:rsid w:val="00D87138"/>
    <w:rsid w:val="00D8729A"/>
    <w:rsid w:val="00D9001D"/>
    <w:rsid w:val="00D906CB"/>
    <w:rsid w:val="00D90D03"/>
    <w:rsid w:val="00D90D6B"/>
    <w:rsid w:val="00D90F60"/>
    <w:rsid w:val="00D911FC"/>
    <w:rsid w:val="00D912E7"/>
    <w:rsid w:val="00D91475"/>
    <w:rsid w:val="00D9155E"/>
    <w:rsid w:val="00D915D5"/>
    <w:rsid w:val="00D917F4"/>
    <w:rsid w:val="00D91800"/>
    <w:rsid w:val="00D918D2"/>
    <w:rsid w:val="00D919D2"/>
    <w:rsid w:val="00D92420"/>
    <w:rsid w:val="00D927C0"/>
    <w:rsid w:val="00D928A8"/>
    <w:rsid w:val="00D9291B"/>
    <w:rsid w:val="00D92973"/>
    <w:rsid w:val="00D92AC6"/>
    <w:rsid w:val="00D92AF3"/>
    <w:rsid w:val="00D92C5A"/>
    <w:rsid w:val="00D92CE6"/>
    <w:rsid w:val="00D92F63"/>
    <w:rsid w:val="00D934C0"/>
    <w:rsid w:val="00D93795"/>
    <w:rsid w:val="00D93C62"/>
    <w:rsid w:val="00D93E7B"/>
    <w:rsid w:val="00D9435E"/>
    <w:rsid w:val="00D944DC"/>
    <w:rsid w:val="00D948CE"/>
    <w:rsid w:val="00D94962"/>
    <w:rsid w:val="00D94E96"/>
    <w:rsid w:val="00D95258"/>
    <w:rsid w:val="00D952CB"/>
    <w:rsid w:val="00D9544F"/>
    <w:rsid w:val="00D95723"/>
    <w:rsid w:val="00D9585E"/>
    <w:rsid w:val="00D96061"/>
    <w:rsid w:val="00D96B3B"/>
    <w:rsid w:val="00D97019"/>
    <w:rsid w:val="00D971DB"/>
    <w:rsid w:val="00D97336"/>
    <w:rsid w:val="00D97423"/>
    <w:rsid w:val="00D97F35"/>
    <w:rsid w:val="00DA0372"/>
    <w:rsid w:val="00DA040A"/>
    <w:rsid w:val="00DA0B79"/>
    <w:rsid w:val="00DA0EE8"/>
    <w:rsid w:val="00DA12E2"/>
    <w:rsid w:val="00DA1410"/>
    <w:rsid w:val="00DA144A"/>
    <w:rsid w:val="00DA19D7"/>
    <w:rsid w:val="00DA1AA7"/>
    <w:rsid w:val="00DA1C2E"/>
    <w:rsid w:val="00DA1EDD"/>
    <w:rsid w:val="00DA20A2"/>
    <w:rsid w:val="00DA2663"/>
    <w:rsid w:val="00DA2722"/>
    <w:rsid w:val="00DA2936"/>
    <w:rsid w:val="00DA299B"/>
    <w:rsid w:val="00DA2ACE"/>
    <w:rsid w:val="00DA2BCC"/>
    <w:rsid w:val="00DA30E1"/>
    <w:rsid w:val="00DA317F"/>
    <w:rsid w:val="00DA3231"/>
    <w:rsid w:val="00DA3402"/>
    <w:rsid w:val="00DA348D"/>
    <w:rsid w:val="00DA3D9F"/>
    <w:rsid w:val="00DA47F9"/>
    <w:rsid w:val="00DA4946"/>
    <w:rsid w:val="00DA497E"/>
    <w:rsid w:val="00DA49D7"/>
    <w:rsid w:val="00DA53A6"/>
    <w:rsid w:val="00DA5535"/>
    <w:rsid w:val="00DA5761"/>
    <w:rsid w:val="00DA5882"/>
    <w:rsid w:val="00DA5972"/>
    <w:rsid w:val="00DA5B02"/>
    <w:rsid w:val="00DA5D03"/>
    <w:rsid w:val="00DA5FC8"/>
    <w:rsid w:val="00DA60D6"/>
    <w:rsid w:val="00DA6194"/>
    <w:rsid w:val="00DA6207"/>
    <w:rsid w:val="00DA624D"/>
    <w:rsid w:val="00DA66C1"/>
    <w:rsid w:val="00DA6D34"/>
    <w:rsid w:val="00DA72C4"/>
    <w:rsid w:val="00DA73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747"/>
    <w:rsid w:val="00DB194A"/>
    <w:rsid w:val="00DB22C0"/>
    <w:rsid w:val="00DB23E8"/>
    <w:rsid w:val="00DB25E0"/>
    <w:rsid w:val="00DB2731"/>
    <w:rsid w:val="00DB299E"/>
    <w:rsid w:val="00DB3DF8"/>
    <w:rsid w:val="00DB44E7"/>
    <w:rsid w:val="00DB49CD"/>
    <w:rsid w:val="00DB56EA"/>
    <w:rsid w:val="00DB5F37"/>
    <w:rsid w:val="00DB6967"/>
    <w:rsid w:val="00DB6C9E"/>
    <w:rsid w:val="00DB6D8D"/>
    <w:rsid w:val="00DB6DBD"/>
    <w:rsid w:val="00DB6E30"/>
    <w:rsid w:val="00DB6FE2"/>
    <w:rsid w:val="00DB7213"/>
    <w:rsid w:val="00DB7690"/>
    <w:rsid w:val="00DB7841"/>
    <w:rsid w:val="00DB786D"/>
    <w:rsid w:val="00DB7E38"/>
    <w:rsid w:val="00DC017C"/>
    <w:rsid w:val="00DC0232"/>
    <w:rsid w:val="00DC042B"/>
    <w:rsid w:val="00DC0655"/>
    <w:rsid w:val="00DC069D"/>
    <w:rsid w:val="00DC09FF"/>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1F7"/>
    <w:rsid w:val="00DC52C1"/>
    <w:rsid w:val="00DC53CE"/>
    <w:rsid w:val="00DC573F"/>
    <w:rsid w:val="00DC574E"/>
    <w:rsid w:val="00DC59C7"/>
    <w:rsid w:val="00DC5CE6"/>
    <w:rsid w:val="00DC5CEC"/>
    <w:rsid w:val="00DC5D36"/>
    <w:rsid w:val="00DC5DA8"/>
    <w:rsid w:val="00DC64C1"/>
    <w:rsid w:val="00DC6983"/>
    <w:rsid w:val="00DC69AD"/>
    <w:rsid w:val="00DC7237"/>
    <w:rsid w:val="00DC7BC6"/>
    <w:rsid w:val="00DC7DFC"/>
    <w:rsid w:val="00DD0758"/>
    <w:rsid w:val="00DD07BC"/>
    <w:rsid w:val="00DD091B"/>
    <w:rsid w:val="00DD0D85"/>
    <w:rsid w:val="00DD1627"/>
    <w:rsid w:val="00DD18E7"/>
    <w:rsid w:val="00DD1A85"/>
    <w:rsid w:val="00DD1B66"/>
    <w:rsid w:val="00DD1E6F"/>
    <w:rsid w:val="00DD1FD9"/>
    <w:rsid w:val="00DD2163"/>
    <w:rsid w:val="00DD28B7"/>
    <w:rsid w:val="00DD2A8B"/>
    <w:rsid w:val="00DD2B1D"/>
    <w:rsid w:val="00DD2B45"/>
    <w:rsid w:val="00DD35E1"/>
    <w:rsid w:val="00DD361B"/>
    <w:rsid w:val="00DD3728"/>
    <w:rsid w:val="00DD38C3"/>
    <w:rsid w:val="00DD3D3D"/>
    <w:rsid w:val="00DD3D94"/>
    <w:rsid w:val="00DD3E0C"/>
    <w:rsid w:val="00DD425B"/>
    <w:rsid w:val="00DD4314"/>
    <w:rsid w:val="00DD4323"/>
    <w:rsid w:val="00DD4394"/>
    <w:rsid w:val="00DD454F"/>
    <w:rsid w:val="00DD4909"/>
    <w:rsid w:val="00DD4A36"/>
    <w:rsid w:val="00DD4AAB"/>
    <w:rsid w:val="00DD4C2E"/>
    <w:rsid w:val="00DD4D03"/>
    <w:rsid w:val="00DD4E24"/>
    <w:rsid w:val="00DD4FC2"/>
    <w:rsid w:val="00DD4FE0"/>
    <w:rsid w:val="00DD51A1"/>
    <w:rsid w:val="00DD540D"/>
    <w:rsid w:val="00DD58BA"/>
    <w:rsid w:val="00DD5975"/>
    <w:rsid w:val="00DD59A5"/>
    <w:rsid w:val="00DD5DB3"/>
    <w:rsid w:val="00DD620B"/>
    <w:rsid w:val="00DD62C4"/>
    <w:rsid w:val="00DD6530"/>
    <w:rsid w:val="00DD66F9"/>
    <w:rsid w:val="00DD68F0"/>
    <w:rsid w:val="00DD6B1E"/>
    <w:rsid w:val="00DD6C70"/>
    <w:rsid w:val="00DD6E89"/>
    <w:rsid w:val="00DD6EA0"/>
    <w:rsid w:val="00DD7277"/>
    <w:rsid w:val="00DD7445"/>
    <w:rsid w:val="00DD7842"/>
    <w:rsid w:val="00DD7867"/>
    <w:rsid w:val="00DD7CA1"/>
    <w:rsid w:val="00DD7E3B"/>
    <w:rsid w:val="00DE02A9"/>
    <w:rsid w:val="00DE0D51"/>
    <w:rsid w:val="00DE0DD7"/>
    <w:rsid w:val="00DE0DE6"/>
    <w:rsid w:val="00DE106A"/>
    <w:rsid w:val="00DE134B"/>
    <w:rsid w:val="00DE145E"/>
    <w:rsid w:val="00DE170F"/>
    <w:rsid w:val="00DE1C5F"/>
    <w:rsid w:val="00DE1ED2"/>
    <w:rsid w:val="00DE209E"/>
    <w:rsid w:val="00DE21DC"/>
    <w:rsid w:val="00DE255F"/>
    <w:rsid w:val="00DE278A"/>
    <w:rsid w:val="00DE2DF6"/>
    <w:rsid w:val="00DE2FEB"/>
    <w:rsid w:val="00DE3113"/>
    <w:rsid w:val="00DE323B"/>
    <w:rsid w:val="00DE3266"/>
    <w:rsid w:val="00DE342B"/>
    <w:rsid w:val="00DE3D9F"/>
    <w:rsid w:val="00DE430D"/>
    <w:rsid w:val="00DE4503"/>
    <w:rsid w:val="00DE4575"/>
    <w:rsid w:val="00DE4962"/>
    <w:rsid w:val="00DE4A9D"/>
    <w:rsid w:val="00DE4E3C"/>
    <w:rsid w:val="00DE4F76"/>
    <w:rsid w:val="00DE5051"/>
    <w:rsid w:val="00DE5324"/>
    <w:rsid w:val="00DE56F4"/>
    <w:rsid w:val="00DE58E3"/>
    <w:rsid w:val="00DE5A8E"/>
    <w:rsid w:val="00DE5F34"/>
    <w:rsid w:val="00DE68F9"/>
    <w:rsid w:val="00DE6C24"/>
    <w:rsid w:val="00DE6CFF"/>
    <w:rsid w:val="00DE6D0E"/>
    <w:rsid w:val="00DE6E7E"/>
    <w:rsid w:val="00DE74E0"/>
    <w:rsid w:val="00DE7941"/>
    <w:rsid w:val="00DE7B5F"/>
    <w:rsid w:val="00DF00B2"/>
    <w:rsid w:val="00DF0B6A"/>
    <w:rsid w:val="00DF0CC6"/>
    <w:rsid w:val="00DF110C"/>
    <w:rsid w:val="00DF1C69"/>
    <w:rsid w:val="00DF2430"/>
    <w:rsid w:val="00DF2738"/>
    <w:rsid w:val="00DF2934"/>
    <w:rsid w:val="00DF298C"/>
    <w:rsid w:val="00DF365F"/>
    <w:rsid w:val="00DF38E8"/>
    <w:rsid w:val="00DF3DB5"/>
    <w:rsid w:val="00DF40D4"/>
    <w:rsid w:val="00DF4220"/>
    <w:rsid w:val="00DF449C"/>
    <w:rsid w:val="00DF4A64"/>
    <w:rsid w:val="00DF4D51"/>
    <w:rsid w:val="00DF4EF2"/>
    <w:rsid w:val="00DF570D"/>
    <w:rsid w:val="00DF5808"/>
    <w:rsid w:val="00DF616D"/>
    <w:rsid w:val="00DF6414"/>
    <w:rsid w:val="00DF6772"/>
    <w:rsid w:val="00DF68F6"/>
    <w:rsid w:val="00DF6F35"/>
    <w:rsid w:val="00DF7423"/>
    <w:rsid w:val="00DF7765"/>
    <w:rsid w:val="00DF7F41"/>
    <w:rsid w:val="00E00203"/>
    <w:rsid w:val="00E006DA"/>
    <w:rsid w:val="00E00860"/>
    <w:rsid w:val="00E00912"/>
    <w:rsid w:val="00E00CF1"/>
    <w:rsid w:val="00E014B4"/>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204"/>
    <w:rsid w:val="00E05B3A"/>
    <w:rsid w:val="00E067A4"/>
    <w:rsid w:val="00E0730C"/>
    <w:rsid w:val="00E07543"/>
    <w:rsid w:val="00E07AE1"/>
    <w:rsid w:val="00E07DB1"/>
    <w:rsid w:val="00E100F9"/>
    <w:rsid w:val="00E106F4"/>
    <w:rsid w:val="00E10C87"/>
    <w:rsid w:val="00E10F75"/>
    <w:rsid w:val="00E1108A"/>
    <w:rsid w:val="00E111E6"/>
    <w:rsid w:val="00E1123C"/>
    <w:rsid w:val="00E1127F"/>
    <w:rsid w:val="00E115B5"/>
    <w:rsid w:val="00E120B8"/>
    <w:rsid w:val="00E12969"/>
    <w:rsid w:val="00E12B0D"/>
    <w:rsid w:val="00E1309B"/>
    <w:rsid w:val="00E1322A"/>
    <w:rsid w:val="00E13242"/>
    <w:rsid w:val="00E13999"/>
    <w:rsid w:val="00E139E9"/>
    <w:rsid w:val="00E13D2F"/>
    <w:rsid w:val="00E13DAE"/>
    <w:rsid w:val="00E140DB"/>
    <w:rsid w:val="00E140EE"/>
    <w:rsid w:val="00E146AE"/>
    <w:rsid w:val="00E146E8"/>
    <w:rsid w:val="00E14765"/>
    <w:rsid w:val="00E14FDA"/>
    <w:rsid w:val="00E151F6"/>
    <w:rsid w:val="00E152EF"/>
    <w:rsid w:val="00E1567A"/>
    <w:rsid w:val="00E15732"/>
    <w:rsid w:val="00E1601A"/>
    <w:rsid w:val="00E1624F"/>
    <w:rsid w:val="00E16263"/>
    <w:rsid w:val="00E16B3F"/>
    <w:rsid w:val="00E1758B"/>
    <w:rsid w:val="00E17639"/>
    <w:rsid w:val="00E1776B"/>
    <w:rsid w:val="00E1776D"/>
    <w:rsid w:val="00E1791F"/>
    <w:rsid w:val="00E17CB3"/>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C58"/>
    <w:rsid w:val="00E22F90"/>
    <w:rsid w:val="00E23381"/>
    <w:rsid w:val="00E238A8"/>
    <w:rsid w:val="00E23945"/>
    <w:rsid w:val="00E23FFB"/>
    <w:rsid w:val="00E24470"/>
    <w:rsid w:val="00E24AAC"/>
    <w:rsid w:val="00E24CC2"/>
    <w:rsid w:val="00E25B4D"/>
    <w:rsid w:val="00E25BE6"/>
    <w:rsid w:val="00E25EB1"/>
    <w:rsid w:val="00E265A8"/>
    <w:rsid w:val="00E270E6"/>
    <w:rsid w:val="00E273A5"/>
    <w:rsid w:val="00E273A9"/>
    <w:rsid w:val="00E2753C"/>
    <w:rsid w:val="00E278FF"/>
    <w:rsid w:val="00E27A83"/>
    <w:rsid w:val="00E27DC7"/>
    <w:rsid w:val="00E27E69"/>
    <w:rsid w:val="00E27FA9"/>
    <w:rsid w:val="00E30427"/>
    <w:rsid w:val="00E30711"/>
    <w:rsid w:val="00E30A99"/>
    <w:rsid w:val="00E30CD1"/>
    <w:rsid w:val="00E30EAD"/>
    <w:rsid w:val="00E30ED5"/>
    <w:rsid w:val="00E310CD"/>
    <w:rsid w:val="00E31589"/>
    <w:rsid w:val="00E319B8"/>
    <w:rsid w:val="00E31E92"/>
    <w:rsid w:val="00E31F51"/>
    <w:rsid w:val="00E320CE"/>
    <w:rsid w:val="00E321B3"/>
    <w:rsid w:val="00E32562"/>
    <w:rsid w:val="00E32C98"/>
    <w:rsid w:val="00E3348B"/>
    <w:rsid w:val="00E336E7"/>
    <w:rsid w:val="00E33708"/>
    <w:rsid w:val="00E33B0B"/>
    <w:rsid w:val="00E34135"/>
    <w:rsid w:val="00E34395"/>
    <w:rsid w:val="00E3439F"/>
    <w:rsid w:val="00E346FC"/>
    <w:rsid w:val="00E34A2F"/>
    <w:rsid w:val="00E34F2A"/>
    <w:rsid w:val="00E35054"/>
    <w:rsid w:val="00E353AF"/>
    <w:rsid w:val="00E35655"/>
    <w:rsid w:val="00E3597B"/>
    <w:rsid w:val="00E35D3F"/>
    <w:rsid w:val="00E35D60"/>
    <w:rsid w:val="00E35E12"/>
    <w:rsid w:val="00E3605D"/>
    <w:rsid w:val="00E36B54"/>
    <w:rsid w:val="00E36CBD"/>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1FC6"/>
    <w:rsid w:val="00E424D9"/>
    <w:rsid w:val="00E42930"/>
    <w:rsid w:val="00E42A80"/>
    <w:rsid w:val="00E42ADA"/>
    <w:rsid w:val="00E42DA5"/>
    <w:rsid w:val="00E42DC6"/>
    <w:rsid w:val="00E42F25"/>
    <w:rsid w:val="00E4315B"/>
    <w:rsid w:val="00E4355D"/>
    <w:rsid w:val="00E436BE"/>
    <w:rsid w:val="00E439A8"/>
    <w:rsid w:val="00E43A3F"/>
    <w:rsid w:val="00E43B76"/>
    <w:rsid w:val="00E43C1B"/>
    <w:rsid w:val="00E43DB2"/>
    <w:rsid w:val="00E44202"/>
    <w:rsid w:val="00E4434C"/>
    <w:rsid w:val="00E444A9"/>
    <w:rsid w:val="00E44A0F"/>
    <w:rsid w:val="00E44A9B"/>
    <w:rsid w:val="00E44D96"/>
    <w:rsid w:val="00E45266"/>
    <w:rsid w:val="00E452F1"/>
    <w:rsid w:val="00E4539A"/>
    <w:rsid w:val="00E45402"/>
    <w:rsid w:val="00E4543D"/>
    <w:rsid w:val="00E45B4B"/>
    <w:rsid w:val="00E45BE7"/>
    <w:rsid w:val="00E45C12"/>
    <w:rsid w:val="00E45DC8"/>
    <w:rsid w:val="00E4649E"/>
    <w:rsid w:val="00E46F80"/>
    <w:rsid w:val="00E47034"/>
    <w:rsid w:val="00E47081"/>
    <w:rsid w:val="00E47894"/>
    <w:rsid w:val="00E4789C"/>
    <w:rsid w:val="00E47D61"/>
    <w:rsid w:val="00E505A8"/>
    <w:rsid w:val="00E506B5"/>
    <w:rsid w:val="00E5074C"/>
    <w:rsid w:val="00E50C2F"/>
    <w:rsid w:val="00E50E59"/>
    <w:rsid w:val="00E51376"/>
    <w:rsid w:val="00E51574"/>
    <w:rsid w:val="00E51BAD"/>
    <w:rsid w:val="00E51CF3"/>
    <w:rsid w:val="00E5220F"/>
    <w:rsid w:val="00E522AC"/>
    <w:rsid w:val="00E5243C"/>
    <w:rsid w:val="00E52EAA"/>
    <w:rsid w:val="00E531DA"/>
    <w:rsid w:val="00E5325A"/>
    <w:rsid w:val="00E53405"/>
    <w:rsid w:val="00E5358C"/>
    <w:rsid w:val="00E535D3"/>
    <w:rsid w:val="00E539DC"/>
    <w:rsid w:val="00E53DEB"/>
    <w:rsid w:val="00E54083"/>
    <w:rsid w:val="00E5414F"/>
    <w:rsid w:val="00E541F3"/>
    <w:rsid w:val="00E54393"/>
    <w:rsid w:val="00E5503B"/>
    <w:rsid w:val="00E550F5"/>
    <w:rsid w:val="00E5546E"/>
    <w:rsid w:val="00E55590"/>
    <w:rsid w:val="00E556F8"/>
    <w:rsid w:val="00E55784"/>
    <w:rsid w:val="00E55860"/>
    <w:rsid w:val="00E55A41"/>
    <w:rsid w:val="00E55ACC"/>
    <w:rsid w:val="00E55FC7"/>
    <w:rsid w:val="00E56263"/>
    <w:rsid w:val="00E56349"/>
    <w:rsid w:val="00E56462"/>
    <w:rsid w:val="00E566E4"/>
    <w:rsid w:val="00E56848"/>
    <w:rsid w:val="00E5702D"/>
    <w:rsid w:val="00E57413"/>
    <w:rsid w:val="00E57662"/>
    <w:rsid w:val="00E57923"/>
    <w:rsid w:val="00E57B12"/>
    <w:rsid w:val="00E57B35"/>
    <w:rsid w:val="00E57D6C"/>
    <w:rsid w:val="00E57E8C"/>
    <w:rsid w:val="00E604B7"/>
    <w:rsid w:val="00E60822"/>
    <w:rsid w:val="00E60B77"/>
    <w:rsid w:val="00E612F3"/>
    <w:rsid w:val="00E6135D"/>
    <w:rsid w:val="00E61694"/>
    <w:rsid w:val="00E61B44"/>
    <w:rsid w:val="00E61C8C"/>
    <w:rsid w:val="00E61E41"/>
    <w:rsid w:val="00E61F01"/>
    <w:rsid w:val="00E62567"/>
    <w:rsid w:val="00E62E76"/>
    <w:rsid w:val="00E63611"/>
    <w:rsid w:val="00E63840"/>
    <w:rsid w:val="00E63953"/>
    <w:rsid w:val="00E63A4A"/>
    <w:rsid w:val="00E63B1B"/>
    <w:rsid w:val="00E63C8A"/>
    <w:rsid w:val="00E64029"/>
    <w:rsid w:val="00E64522"/>
    <w:rsid w:val="00E65038"/>
    <w:rsid w:val="00E6538D"/>
    <w:rsid w:val="00E6546D"/>
    <w:rsid w:val="00E65632"/>
    <w:rsid w:val="00E65CC6"/>
    <w:rsid w:val="00E65D3A"/>
    <w:rsid w:val="00E65F60"/>
    <w:rsid w:val="00E66311"/>
    <w:rsid w:val="00E66AD9"/>
    <w:rsid w:val="00E66CA7"/>
    <w:rsid w:val="00E67165"/>
    <w:rsid w:val="00E67725"/>
    <w:rsid w:val="00E6795A"/>
    <w:rsid w:val="00E67A5D"/>
    <w:rsid w:val="00E67B7E"/>
    <w:rsid w:val="00E67C3E"/>
    <w:rsid w:val="00E67CFA"/>
    <w:rsid w:val="00E67D99"/>
    <w:rsid w:val="00E67E0C"/>
    <w:rsid w:val="00E703D1"/>
    <w:rsid w:val="00E7056C"/>
    <w:rsid w:val="00E706E0"/>
    <w:rsid w:val="00E70BE2"/>
    <w:rsid w:val="00E71085"/>
    <w:rsid w:val="00E711B1"/>
    <w:rsid w:val="00E714E7"/>
    <w:rsid w:val="00E715C4"/>
    <w:rsid w:val="00E7169A"/>
    <w:rsid w:val="00E71980"/>
    <w:rsid w:val="00E71FF2"/>
    <w:rsid w:val="00E720BD"/>
    <w:rsid w:val="00E721DB"/>
    <w:rsid w:val="00E72483"/>
    <w:rsid w:val="00E728F6"/>
    <w:rsid w:val="00E72E91"/>
    <w:rsid w:val="00E736F1"/>
    <w:rsid w:val="00E73708"/>
    <w:rsid w:val="00E73CD4"/>
    <w:rsid w:val="00E73D49"/>
    <w:rsid w:val="00E7427D"/>
    <w:rsid w:val="00E7433D"/>
    <w:rsid w:val="00E743A6"/>
    <w:rsid w:val="00E74522"/>
    <w:rsid w:val="00E74615"/>
    <w:rsid w:val="00E7471D"/>
    <w:rsid w:val="00E74871"/>
    <w:rsid w:val="00E74B98"/>
    <w:rsid w:val="00E74DAF"/>
    <w:rsid w:val="00E74E35"/>
    <w:rsid w:val="00E75796"/>
    <w:rsid w:val="00E75CE8"/>
    <w:rsid w:val="00E7613C"/>
    <w:rsid w:val="00E7636B"/>
    <w:rsid w:val="00E7655A"/>
    <w:rsid w:val="00E76567"/>
    <w:rsid w:val="00E767B0"/>
    <w:rsid w:val="00E76D5C"/>
    <w:rsid w:val="00E76F80"/>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1C9"/>
    <w:rsid w:val="00E824CE"/>
    <w:rsid w:val="00E82840"/>
    <w:rsid w:val="00E828F0"/>
    <w:rsid w:val="00E829BA"/>
    <w:rsid w:val="00E82B05"/>
    <w:rsid w:val="00E82B49"/>
    <w:rsid w:val="00E82C25"/>
    <w:rsid w:val="00E82E60"/>
    <w:rsid w:val="00E82ED5"/>
    <w:rsid w:val="00E833AF"/>
    <w:rsid w:val="00E83681"/>
    <w:rsid w:val="00E837BB"/>
    <w:rsid w:val="00E83822"/>
    <w:rsid w:val="00E83C4C"/>
    <w:rsid w:val="00E83C9E"/>
    <w:rsid w:val="00E83E22"/>
    <w:rsid w:val="00E83F12"/>
    <w:rsid w:val="00E8427C"/>
    <w:rsid w:val="00E843D5"/>
    <w:rsid w:val="00E84661"/>
    <w:rsid w:val="00E84688"/>
    <w:rsid w:val="00E84C6D"/>
    <w:rsid w:val="00E8502F"/>
    <w:rsid w:val="00E85755"/>
    <w:rsid w:val="00E85B7E"/>
    <w:rsid w:val="00E864B8"/>
    <w:rsid w:val="00E864F0"/>
    <w:rsid w:val="00E8695C"/>
    <w:rsid w:val="00E86AA2"/>
    <w:rsid w:val="00E86EBE"/>
    <w:rsid w:val="00E873C5"/>
    <w:rsid w:val="00E874AE"/>
    <w:rsid w:val="00E8785D"/>
    <w:rsid w:val="00E87B6A"/>
    <w:rsid w:val="00E9002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3ADC"/>
    <w:rsid w:val="00E94A28"/>
    <w:rsid w:val="00E94D0C"/>
    <w:rsid w:val="00E94D26"/>
    <w:rsid w:val="00E94D97"/>
    <w:rsid w:val="00E9546D"/>
    <w:rsid w:val="00E95642"/>
    <w:rsid w:val="00E95777"/>
    <w:rsid w:val="00E957B5"/>
    <w:rsid w:val="00E95DE2"/>
    <w:rsid w:val="00E95F7C"/>
    <w:rsid w:val="00E9658C"/>
    <w:rsid w:val="00E968F6"/>
    <w:rsid w:val="00E9738E"/>
    <w:rsid w:val="00E9758B"/>
    <w:rsid w:val="00E97CBE"/>
    <w:rsid w:val="00EA05E4"/>
    <w:rsid w:val="00EA0834"/>
    <w:rsid w:val="00EA0AF8"/>
    <w:rsid w:val="00EA0B43"/>
    <w:rsid w:val="00EA0D9A"/>
    <w:rsid w:val="00EA1827"/>
    <w:rsid w:val="00EA1854"/>
    <w:rsid w:val="00EA1C9D"/>
    <w:rsid w:val="00EA231E"/>
    <w:rsid w:val="00EA269C"/>
    <w:rsid w:val="00EA273E"/>
    <w:rsid w:val="00EA2864"/>
    <w:rsid w:val="00EA297D"/>
    <w:rsid w:val="00EA29A6"/>
    <w:rsid w:val="00EA2C98"/>
    <w:rsid w:val="00EA3194"/>
    <w:rsid w:val="00EA3B63"/>
    <w:rsid w:val="00EA3C45"/>
    <w:rsid w:val="00EA3F7E"/>
    <w:rsid w:val="00EA4825"/>
    <w:rsid w:val="00EA4C52"/>
    <w:rsid w:val="00EA4D68"/>
    <w:rsid w:val="00EA4DF2"/>
    <w:rsid w:val="00EA4EB4"/>
    <w:rsid w:val="00EA506D"/>
    <w:rsid w:val="00EA5503"/>
    <w:rsid w:val="00EA55A2"/>
    <w:rsid w:val="00EA55CC"/>
    <w:rsid w:val="00EA5B3B"/>
    <w:rsid w:val="00EA6048"/>
    <w:rsid w:val="00EA6570"/>
    <w:rsid w:val="00EA67A8"/>
    <w:rsid w:val="00EA6A7C"/>
    <w:rsid w:val="00EA6B14"/>
    <w:rsid w:val="00EA6B8C"/>
    <w:rsid w:val="00EA6C05"/>
    <w:rsid w:val="00EA6CB7"/>
    <w:rsid w:val="00EA6F22"/>
    <w:rsid w:val="00EA7045"/>
    <w:rsid w:val="00EA7554"/>
    <w:rsid w:val="00EA7866"/>
    <w:rsid w:val="00EA789E"/>
    <w:rsid w:val="00EA7F10"/>
    <w:rsid w:val="00EB0477"/>
    <w:rsid w:val="00EB0642"/>
    <w:rsid w:val="00EB0760"/>
    <w:rsid w:val="00EB1065"/>
    <w:rsid w:val="00EB1516"/>
    <w:rsid w:val="00EB195D"/>
    <w:rsid w:val="00EB1F78"/>
    <w:rsid w:val="00EB228C"/>
    <w:rsid w:val="00EB2330"/>
    <w:rsid w:val="00EB233E"/>
    <w:rsid w:val="00EB273B"/>
    <w:rsid w:val="00EB2ECF"/>
    <w:rsid w:val="00EB3556"/>
    <w:rsid w:val="00EB356F"/>
    <w:rsid w:val="00EB372C"/>
    <w:rsid w:val="00EB3E73"/>
    <w:rsid w:val="00EB4472"/>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B18"/>
    <w:rsid w:val="00EC0C5D"/>
    <w:rsid w:val="00EC0DBE"/>
    <w:rsid w:val="00EC0F0E"/>
    <w:rsid w:val="00EC0FD1"/>
    <w:rsid w:val="00EC1488"/>
    <w:rsid w:val="00EC1641"/>
    <w:rsid w:val="00EC1747"/>
    <w:rsid w:val="00EC1A6D"/>
    <w:rsid w:val="00EC1AA0"/>
    <w:rsid w:val="00EC1C70"/>
    <w:rsid w:val="00EC1FD7"/>
    <w:rsid w:val="00EC229F"/>
    <w:rsid w:val="00EC2649"/>
    <w:rsid w:val="00EC2900"/>
    <w:rsid w:val="00EC2956"/>
    <w:rsid w:val="00EC2A57"/>
    <w:rsid w:val="00EC2B44"/>
    <w:rsid w:val="00EC2B47"/>
    <w:rsid w:val="00EC2EDA"/>
    <w:rsid w:val="00EC31D8"/>
    <w:rsid w:val="00EC34FD"/>
    <w:rsid w:val="00EC3A51"/>
    <w:rsid w:val="00EC4582"/>
    <w:rsid w:val="00EC49CF"/>
    <w:rsid w:val="00EC4F7B"/>
    <w:rsid w:val="00EC55C2"/>
    <w:rsid w:val="00EC5605"/>
    <w:rsid w:val="00EC5D8F"/>
    <w:rsid w:val="00EC6FF6"/>
    <w:rsid w:val="00EC71C4"/>
    <w:rsid w:val="00EC7B85"/>
    <w:rsid w:val="00ED120E"/>
    <w:rsid w:val="00ED18D6"/>
    <w:rsid w:val="00ED1A03"/>
    <w:rsid w:val="00ED1A39"/>
    <w:rsid w:val="00ED1F2B"/>
    <w:rsid w:val="00ED24FF"/>
    <w:rsid w:val="00ED2868"/>
    <w:rsid w:val="00ED2914"/>
    <w:rsid w:val="00ED2EC9"/>
    <w:rsid w:val="00ED3152"/>
    <w:rsid w:val="00ED317D"/>
    <w:rsid w:val="00ED3473"/>
    <w:rsid w:val="00ED3498"/>
    <w:rsid w:val="00ED3609"/>
    <w:rsid w:val="00ED36A8"/>
    <w:rsid w:val="00ED38D8"/>
    <w:rsid w:val="00ED3FAB"/>
    <w:rsid w:val="00ED4206"/>
    <w:rsid w:val="00ED42C4"/>
    <w:rsid w:val="00ED43D8"/>
    <w:rsid w:val="00ED44A5"/>
    <w:rsid w:val="00ED498E"/>
    <w:rsid w:val="00ED4E1C"/>
    <w:rsid w:val="00ED4E6F"/>
    <w:rsid w:val="00ED5238"/>
    <w:rsid w:val="00ED575D"/>
    <w:rsid w:val="00ED5923"/>
    <w:rsid w:val="00ED5BBA"/>
    <w:rsid w:val="00ED5C24"/>
    <w:rsid w:val="00ED5F00"/>
    <w:rsid w:val="00ED6482"/>
    <w:rsid w:val="00ED6845"/>
    <w:rsid w:val="00ED69F7"/>
    <w:rsid w:val="00ED6A0B"/>
    <w:rsid w:val="00ED6B76"/>
    <w:rsid w:val="00ED6BA1"/>
    <w:rsid w:val="00ED747E"/>
    <w:rsid w:val="00ED7592"/>
    <w:rsid w:val="00ED7A88"/>
    <w:rsid w:val="00ED7A93"/>
    <w:rsid w:val="00EE0A23"/>
    <w:rsid w:val="00EE0ADF"/>
    <w:rsid w:val="00EE0CD3"/>
    <w:rsid w:val="00EE0F70"/>
    <w:rsid w:val="00EE1529"/>
    <w:rsid w:val="00EE1814"/>
    <w:rsid w:val="00EE1947"/>
    <w:rsid w:val="00EE194A"/>
    <w:rsid w:val="00EE19AA"/>
    <w:rsid w:val="00EE205D"/>
    <w:rsid w:val="00EE25AC"/>
    <w:rsid w:val="00EE271A"/>
    <w:rsid w:val="00EE2738"/>
    <w:rsid w:val="00EE28EC"/>
    <w:rsid w:val="00EE2AB3"/>
    <w:rsid w:val="00EE30D3"/>
    <w:rsid w:val="00EE33F1"/>
    <w:rsid w:val="00EE347F"/>
    <w:rsid w:val="00EE377B"/>
    <w:rsid w:val="00EE3B9C"/>
    <w:rsid w:val="00EE3C4C"/>
    <w:rsid w:val="00EE3E57"/>
    <w:rsid w:val="00EE41B0"/>
    <w:rsid w:val="00EE49DE"/>
    <w:rsid w:val="00EE4A0B"/>
    <w:rsid w:val="00EE4D2D"/>
    <w:rsid w:val="00EE5003"/>
    <w:rsid w:val="00EE502A"/>
    <w:rsid w:val="00EE50DB"/>
    <w:rsid w:val="00EE5119"/>
    <w:rsid w:val="00EE5155"/>
    <w:rsid w:val="00EE52D2"/>
    <w:rsid w:val="00EE5963"/>
    <w:rsid w:val="00EE5A72"/>
    <w:rsid w:val="00EE5CF1"/>
    <w:rsid w:val="00EE610B"/>
    <w:rsid w:val="00EE6137"/>
    <w:rsid w:val="00EE6538"/>
    <w:rsid w:val="00EE676F"/>
    <w:rsid w:val="00EE70E7"/>
    <w:rsid w:val="00EE70E8"/>
    <w:rsid w:val="00EE73F0"/>
    <w:rsid w:val="00EE79E2"/>
    <w:rsid w:val="00EF016F"/>
    <w:rsid w:val="00EF0309"/>
    <w:rsid w:val="00EF051F"/>
    <w:rsid w:val="00EF0AC7"/>
    <w:rsid w:val="00EF0FC9"/>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02"/>
    <w:rsid w:val="00EF40B3"/>
    <w:rsid w:val="00EF4131"/>
    <w:rsid w:val="00EF4617"/>
    <w:rsid w:val="00EF49FF"/>
    <w:rsid w:val="00EF52F8"/>
    <w:rsid w:val="00EF531A"/>
    <w:rsid w:val="00EF597B"/>
    <w:rsid w:val="00EF5F4A"/>
    <w:rsid w:val="00EF60A6"/>
    <w:rsid w:val="00EF69DE"/>
    <w:rsid w:val="00EF6A6C"/>
    <w:rsid w:val="00EF6FA9"/>
    <w:rsid w:val="00EF7550"/>
    <w:rsid w:val="00EF76F3"/>
    <w:rsid w:val="00EF76FD"/>
    <w:rsid w:val="00EF7771"/>
    <w:rsid w:val="00EF7984"/>
    <w:rsid w:val="00EF7E0E"/>
    <w:rsid w:val="00F00005"/>
    <w:rsid w:val="00F00015"/>
    <w:rsid w:val="00F004A3"/>
    <w:rsid w:val="00F00A43"/>
    <w:rsid w:val="00F00CB9"/>
    <w:rsid w:val="00F00FCD"/>
    <w:rsid w:val="00F0126F"/>
    <w:rsid w:val="00F016B1"/>
    <w:rsid w:val="00F01B97"/>
    <w:rsid w:val="00F01BF2"/>
    <w:rsid w:val="00F01BFF"/>
    <w:rsid w:val="00F01D83"/>
    <w:rsid w:val="00F01FFE"/>
    <w:rsid w:val="00F0203B"/>
    <w:rsid w:val="00F027D7"/>
    <w:rsid w:val="00F02932"/>
    <w:rsid w:val="00F0305D"/>
    <w:rsid w:val="00F0355A"/>
    <w:rsid w:val="00F03A54"/>
    <w:rsid w:val="00F03E18"/>
    <w:rsid w:val="00F041C1"/>
    <w:rsid w:val="00F044AE"/>
    <w:rsid w:val="00F0478F"/>
    <w:rsid w:val="00F049AD"/>
    <w:rsid w:val="00F04B29"/>
    <w:rsid w:val="00F04D23"/>
    <w:rsid w:val="00F04FF8"/>
    <w:rsid w:val="00F05B02"/>
    <w:rsid w:val="00F05BCF"/>
    <w:rsid w:val="00F05F37"/>
    <w:rsid w:val="00F064FA"/>
    <w:rsid w:val="00F0685A"/>
    <w:rsid w:val="00F06907"/>
    <w:rsid w:val="00F0696A"/>
    <w:rsid w:val="00F06A16"/>
    <w:rsid w:val="00F06D63"/>
    <w:rsid w:val="00F06F6F"/>
    <w:rsid w:val="00F075E3"/>
    <w:rsid w:val="00F0777E"/>
    <w:rsid w:val="00F0791F"/>
    <w:rsid w:val="00F079AF"/>
    <w:rsid w:val="00F079D5"/>
    <w:rsid w:val="00F07B43"/>
    <w:rsid w:val="00F108C1"/>
    <w:rsid w:val="00F10A66"/>
    <w:rsid w:val="00F10DE2"/>
    <w:rsid w:val="00F10F6D"/>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BE6"/>
    <w:rsid w:val="00F14CEA"/>
    <w:rsid w:val="00F14EE4"/>
    <w:rsid w:val="00F14F2B"/>
    <w:rsid w:val="00F15300"/>
    <w:rsid w:val="00F158F9"/>
    <w:rsid w:val="00F15972"/>
    <w:rsid w:val="00F15B3C"/>
    <w:rsid w:val="00F15D7C"/>
    <w:rsid w:val="00F16204"/>
    <w:rsid w:val="00F1625E"/>
    <w:rsid w:val="00F16453"/>
    <w:rsid w:val="00F16509"/>
    <w:rsid w:val="00F16D9E"/>
    <w:rsid w:val="00F16FC1"/>
    <w:rsid w:val="00F170A9"/>
    <w:rsid w:val="00F17790"/>
    <w:rsid w:val="00F177AA"/>
    <w:rsid w:val="00F177BC"/>
    <w:rsid w:val="00F178FE"/>
    <w:rsid w:val="00F17943"/>
    <w:rsid w:val="00F1796A"/>
    <w:rsid w:val="00F179F2"/>
    <w:rsid w:val="00F17DE4"/>
    <w:rsid w:val="00F20152"/>
    <w:rsid w:val="00F209A6"/>
    <w:rsid w:val="00F20BCF"/>
    <w:rsid w:val="00F2161E"/>
    <w:rsid w:val="00F2172A"/>
    <w:rsid w:val="00F21781"/>
    <w:rsid w:val="00F218F7"/>
    <w:rsid w:val="00F21C2A"/>
    <w:rsid w:val="00F22991"/>
    <w:rsid w:val="00F22C03"/>
    <w:rsid w:val="00F22FA8"/>
    <w:rsid w:val="00F23615"/>
    <w:rsid w:val="00F237C9"/>
    <w:rsid w:val="00F23F11"/>
    <w:rsid w:val="00F242FF"/>
    <w:rsid w:val="00F243A0"/>
    <w:rsid w:val="00F243A6"/>
    <w:rsid w:val="00F2457C"/>
    <w:rsid w:val="00F24781"/>
    <w:rsid w:val="00F248E0"/>
    <w:rsid w:val="00F24AB1"/>
    <w:rsid w:val="00F24BFA"/>
    <w:rsid w:val="00F250A5"/>
    <w:rsid w:val="00F2531F"/>
    <w:rsid w:val="00F25353"/>
    <w:rsid w:val="00F257DA"/>
    <w:rsid w:val="00F25C1F"/>
    <w:rsid w:val="00F26038"/>
    <w:rsid w:val="00F2607D"/>
    <w:rsid w:val="00F263AD"/>
    <w:rsid w:val="00F26575"/>
    <w:rsid w:val="00F265D6"/>
    <w:rsid w:val="00F267D5"/>
    <w:rsid w:val="00F26BFB"/>
    <w:rsid w:val="00F26C84"/>
    <w:rsid w:val="00F26C98"/>
    <w:rsid w:val="00F270A5"/>
    <w:rsid w:val="00F27437"/>
    <w:rsid w:val="00F2764E"/>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B0C"/>
    <w:rsid w:val="00F31E42"/>
    <w:rsid w:val="00F3201A"/>
    <w:rsid w:val="00F321A3"/>
    <w:rsid w:val="00F32487"/>
    <w:rsid w:val="00F324F0"/>
    <w:rsid w:val="00F327F8"/>
    <w:rsid w:val="00F32B38"/>
    <w:rsid w:val="00F32B99"/>
    <w:rsid w:val="00F32E65"/>
    <w:rsid w:val="00F3339A"/>
    <w:rsid w:val="00F3342C"/>
    <w:rsid w:val="00F338CE"/>
    <w:rsid w:val="00F33F85"/>
    <w:rsid w:val="00F341B4"/>
    <w:rsid w:val="00F34DC1"/>
    <w:rsid w:val="00F35083"/>
    <w:rsid w:val="00F351D0"/>
    <w:rsid w:val="00F352D6"/>
    <w:rsid w:val="00F355EA"/>
    <w:rsid w:val="00F356C1"/>
    <w:rsid w:val="00F35AD8"/>
    <w:rsid w:val="00F35C96"/>
    <w:rsid w:val="00F35CCC"/>
    <w:rsid w:val="00F35D4B"/>
    <w:rsid w:val="00F3638B"/>
    <w:rsid w:val="00F36464"/>
    <w:rsid w:val="00F36525"/>
    <w:rsid w:val="00F372EF"/>
    <w:rsid w:val="00F37327"/>
    <w:rsid w:val="00F3747D"/>
    <w:rsid w:val="00F379D1"/>
    <w:rsid w:val="00F37AB1"/>
    <w:rsid w:val="00F37B57"/>
    <w:rsid w:val="00F37E21"/>
    <w:rsid w:val="00F40011"/>
    <w:rsid w:val="00F405A9"/>
    <w:rsid w:val="00F40D48"/>
    <w:rsid w:val="00F40DA3"/>
    <w:rsid w:val="00F41188"/>
    <w:rsid w:val="00F417FD"/>
    <w:rsid w:val="00F41F90"/>
    <w:rsid w:val="00F42839"/>
    <w:rsid w:val="00F42951"/>
    <w:rsid w:val="00F42975"/>
    <w:rsid w:val="00F42D78"/>
    <w:rsid w:val="00F42E00"/>
    <w:rsid w:val="00F42F89"/>
    <w:rsid w:val="00F43638"/>
    <w:rsid w:val="00F43726"/>
    <w:rsid w:val="00F4385F"/>
    <w:rsid w:val="00F43B3C"/>
    <w:rsid w:val="00F43C5C"/>
    <w:rsid w:val="00F44536"/>
    <w:rsid w:val="00F44537"/>
    <w:rsid w:val="00F44829"/>
    <w:rsid w:val="00F44CA8"/>
    <w:rsid w:val="00F44D24"/>
    <w:rsid w:val="00F44E9F"/>
    <w:rsid w:val="00F45884"/>
    <w:rsid w:val="00F45ADB"/>
    <w:rsid w:val="00F45B73"/>
    <w:rsid w:val="00F45BE8"/>
    <w:rsid w:val="00F45E19"/>
    <w:rsid w:val="00F464F4"/>
    <w:rsid w:val="00F46806"/>
    <w:rsid w:val="00F46BD6"/>
    <w:rsid w:val="00F46FB5"/>
    <w:rsid w:val="00F4750C"/>
    <w:rsid w:val="00F47518"/>
    <w:rsid w:val="00F476B9"/>
    <w:rsid w:val="00F479B7"/>
    <w:rsid w:val="00F47DD2"/>
    <w:rsid w:val="00F47DF0"/>
    <w:rsid w:val="00F5084B"/>
    <w:rsid w:val="00F50A2F"/>
    <w:rsid w:val="00F50A79"/>
    <w:rsid w:val="00F51309"/>
    <w:rsid w:val="00F513B7"/>
    <w:rsid w:val="00F515A7"/>
    <w:rsid w:val="00F519DC"/>
    <w:rsid w:val="00F52106"/>
    <w:rsid w:val="00F52154"/>
    <w:rsid w:val="00F526ED"/>
    <w:rsid w:val="00F52A87"/>
    <w:rsid w:val="00F52C72"/>
    <w:rsid w:val="00F53343"/>
    <w:rsid w:val="00F53402"/>
    <w:rsid w:val="00F53749"/>
    <w:rsid w:val="00F5378C"/>
    <w:rsid w:val="00F53AB0"/>
    <w:rsid w:val="00F54033"/>
    <w:rsid w:val="00F54123"/>
    <w:rsid w:val="00F54137"/>
    <w:rsid w:val="00F543B1"/>
    <w:rsid w:val="00F5446D"/>
    <w:rsid w:val="00F545D3"/>
    <w:rsid w:val="00F547ED"/>
    <w:rsid w:val="00F54918"/>
    <w:rsid w:val="00F54B06"/>
    <w:rsid w:val="00F54E24"/>
    <w:rsid w:val="00F55484"/>
    <w:rsid w:val="00F55833"/>
    <w:rsid w:val="00F5583C"/>
    <w:rsid w:val="00F55EA5"/>
    <w:rsid w:val="00F5623F"/>
    <w:rsid w:val="00F56B2C"/>
    <w:rsid w:val="00F56E02"/>
    <w:rsid w:val="00F56FBA"/>
    <w:rsid w:val="00F57208"/>
    <w:rsid w:val="00F57523"/>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1C96"/>
    <w:rsid w:val="00F62822"/>
    <w:rsid w:val="00F628F7"/>
    <w:rsid w:val="00F629BB"/>
    <w:rsid w:val="00F632D3"/>
    <w:rsid w:val="00F6335B"/>
    <w:rsid w:val="00F636A8"/>
    <w:rsid w:val="00F637FE"/>
    <w:rsid w:val="00F638A5"/>
    <w:rsid w:val="00F638F3"/>
    <w:rsid w:val="00F63FD1"/>
    <w:rsid w:val="00F6408C"/>
    <w:rsid w:val="00F6434F"/>
    <w:rsid w:val="00F64427"/>
    <w:rsid w:val="00F64C07"/>
    <w:rsid w:val="00F64F1A"/>
    <w:rsid w:val="00F65444"/>
    <w:rsid w:val="00F654BF"/>
    <w:rsid w:val="00F6557F"/>
    <w:rsid w:val="00F6579B"/>
    <w:rsid w:val="00F6581F"/>
    <w:rsid w:val="00F65AC7"/>
    <w:rsid w:val="00F65B7E"/>
    <w:rsid w:val="00F65B97"/>
    <w:rsid w:val="00F65D2D"/>
    <w:rsid w:val="00F66032"/>
    <w:rsid w:val="00F661B9"/>
    <w:rsid w:val="00F6633D"/>
    <w:rsid w:val="00F66424"/>
    <w:rsid w:val="00F6642E"/>
    <w:rsid w:val="00F6666B"/>
    <w:rsid w:val="00F669FC"/>
    <w:rsid w:val="00F66FB8"/>
    <w:rsid w:val="00F6703B"/>
    <w:rsid w:val="00F670EA"/>
    <w:rsid w:val="00F670EE"/>
    <w:rsid w:val="00F671DD"/>
    <w:rsid w:val="00F67333"/>
    <w:rsid w:val="00F673CF"/>
    <w:rsid w:val="00F67B6A"/>
    <w:rsid w:val="00F67EA6"/>
    <w:rsid w:val="00F67FB8"/>
    <w:rsid w:val="00F704F0"/>
    <w:rsid w:val="00F70552"/>
    <w:rsid w:val="00F7060D"/>
    <w:rsid w:val="00F70ABB"/>
    <w:rsid w:val="00F70B68"/>
    <w:rsid w:val="00F70C40"/>
    <w:rsid w:val="00F70E9F"/>
    <w:rsid w:val="00F71321"/>
    <w:rsid w:val="00F71CE0"/>
    <w:rsid w:val="00F71F7E"/>
    <w:rsid w:val="00F71F9F"/>
    <w:rsid w:val="00F721B7"/>
    <w:rsid w:val="00F725A2"/>
    <w:rsid w:val="00F727D7"/>
    <w:rsid w:val="00F72BD8"/>
    <w:rsid w:val="00F72BE4"/>
    <w:rsid w:val="00F72ED4"/>
    <w:rsid w:val="00F738F1"/>
    <w:rsid w:val="00F73F4C"/>
    <w:rsid w:val="00F744F0"/>
    <w:rsid w:val="00F7460F"/>
    <w:rsid w:val="00F746A4"/>
    <w:rsid w:val="00F74B27"/>
    <w:rsid w:val="00F74BC2"/>
    <w:rsid w:val="00F74C0C"/>
    <w:rsid w:val="00F74F1F"/>
    <w:rsid w:val="00F74F7A"/>
    <w:rsid w:val="00F752DA"/>
    <w:rsid w:val="00F756B3"/>
    <w:rsid w:val="00F75DBF"/>
    <w:rsid w:val="00F765D3"/>
    <w:rsid w:val="00F7685C"/>
    <w:rsid w:val="00F76D13"/>
    <w:rsid w:val="00F778BD"/>
    <w:rsid w:val="00F778DC"/>
    <w:rsid w:val="00F77CE7"/>
    <w:rsid w:val="00F77D43"/>
    <w:rsid w:val="00F808BE"/>
    <w:rsid w:val="00F80A76"/>
    <w:rsid w:val="00F80CF5"/>
    <w:rsid w:val="00F81152"/>
    <w:rsid w:val="00F81226"/>
    <w:rsid w:val="00F816B2"/>
    <w:rsid w:val="00F8174B"/>
    <w:rsid w:val="00F817E2"/>
    <w:rsid w:val="00F81AF9"/>
    <w:rsid w:val="00F81FF3"/>
    <w:rsid w:val="00F82028"/>
    <w:rsid w:val="00F82329"/>
    <w:rsid w:val="00F82914"/>
    <w:rsid w:val="00F82B4C"/>
    <w:rsid w:val="00F82C29"/>
    <w:rsid w:val="00F82D53"/>
    <w:rsid w:val="00F82DBC"/>
    <w:rsid w:val="00F82E5E"/>
    <w:rsid w:val="00F83072"/>
    <w:rsid w:val="00F83614"/>
    <w:rsid w:val="00F83904"/>
    <w:rsid w:val="00F8397C"/>
    <w:rsid w:val="00F83C2E"/>
    <w:rsid w:val="00F83F12"/>
    <w:rsid w:val="00F83F83"/>
    <w:rsid w:val="00F840B7"/>
    <w:rsid w:val="00F84339"/>
    <w:rsid w:val="00F84558"/>
    <w:rsid w:val="00F847A3"/>
    <w:rsid w:val="00F851A3"/>
    <w:rsid w:val="00F85643"/>
    <w:rsid w:val="00F85826"/>
    <w:rsid w:val="00F8640D"/>
    <w:rsid w:val="00F8696F"/>
    <w:rsid w:val="00F86C6D"/>
    <w:rsid w:val="00F876C0"/>
    <w:rsid w:val="00F876D3"/>
    <w:rsid w:val="00F8784F"/>
    <w:rsid w:val="00F87D1A"/>
    <w:rsid w:val="00F87E24"/>
    <w:rsid w:val="00F909D3"/>
    <w:rsid w:val="00F91218"/>
    <w:rsid w:val="00F917C8"/>
    <w:rsid w:val="00F91DDD"/>
    <w:rsid w:val="00F92415"/>
    <w:rsid w:val="00F927B8"/>
    <w:rsid w:val="00F92B62"/>
    <w:rsid w:val="00F92FF8"/>
    <w:rsid w:val="00F93075"/>
    <w:rsid w:val="00F930B6"/>
    <w:rsid w:val="00F931C5"/>
    <w:rsid w:val="00F933D3"/>
    <w:rsid w:val="00F93795"/>
    <w:rsid w:val="00F93D83"/>
    <w:rsid w:val="00F94D53"/>
    <w:rsid w:val="00F95531"/>
    <w:rsid w:val="00F96014"/>
    <w:rsid w:val="00F963A3"/>
    <w:rsid w:val="00F9688A"/>
    <w:rsid w:val="00F96E1A"/>
    <w:rsid w:val="00F9702C"/>
    <w:rsid w:val="00F972E1"/>
    <w:rsid w:val="00F9796F"/>
    <w:rsid w:val="00F97C88"/>
    <w:rsid w:val="00F97F7C"/>
    <w:rsid w:val="00FA01D1"/>
    <w:rsid w:val="00FA0576"/>
    <w:rsid w:val="00FA0A41"/>
    <w:rsid w:val="00FA0AC2"/>
    <w:rsid w:val="00FA1237"/>
    <w:rsid w:val="00FA1412"/>
    <w:rsid w:val="00FA1844"/>
    <w:rsid w:val="00FA186E"/>
    <w:rsid w:val="00FA1A69"/>
    <w:rsid w:val="00FA1B53"/>
    <w:rsid w:val="00FA2074"/>
    <w:rsid w:val="00FA2095"/>
    <w:rsid w:val="00FA2197"/>
    <w:rsid w:val="00FA2674"/>
    <w:rsid w:val="00FA27B7"/>
    <w:rsid w:val="00FA2BED"/>
    <w:rsid w:val="00FA2C1B"/>
    <w:rsid w:val="00FA2F8D"/>
    <w:rsid w:val="00FA323D"/>
    <w:rsid w:val="00FA427F"/>
    <w:rsid w:val="00FA4387"/>
    <w:rsid w:val="00FA4499"/>
    <w:rsid w:val="00FA480C"/>
    <w:rsid w:val="00FA48CC"/>
    <w:rsid w:val="00FA4D02"/>
    <w:rsid w:val="00FA4E27"/>
    <w:rsid w:val="00FA4EB9"/>
    <w:rsid w:val="00FA4EDE"/>
    <w:rsid w:val="00FA4F13"/>
    <w:rsid w:val="00FA4F26"/>
    <w:rsid w:val="00FA5650"/>
    <w:rsid w:val="00FA5BD6"/>
    <w:rsid w:val="00FA6071"/>
    <w:rsid w:val="00FA63C5"/>
    <w:rsid w:val="00FA6688"/>
    <w:rsid w:val="00FA6E87"/>
    <w:rsid w:val="00FA74B5"/>
    <w:rsid w:val="00FA75B3"/>
    <w:rsid w:val="00FA79C0"/>
    <w:rsid w:val="00FA7A28"/>
    <w:rsid w:val="00FA7D6A"/>
    <w:rsid w:val="00FA7D70"/>
    <w:rsid w:val="00FA7FC4"/>
    <w:rsid w:val="00FB00D1"/>
    <w:rsid w:val="00FB07A6"/>
    <w:rsid w:val="00FB0B6D"/>
    <w:rsid w:val="00FB131D"/>
    <w:rsid w:val="00FB15B0"/>
    <w:rsid w:val="00FB162A"/>
    <w:rsid w:val="00FB197E"/>
    <w:rsid w:val="00FB1A99"/>
    <w:rsid w:val="00FB1AA2"/>
    <w:rsid w:val="00FB1B24"/>
    <w:rsid w:val="00FB1D09"/>
    <w:rsid w:val="00FB231A"/>
    <w:rsid w:val="00FB249D"/>
    <w:rsid w:val="00FB281B"/>
    <w:rsid w:val="00FB2843"/>
    <w:rsid w:val="00FB2978"/>
    <w:rsid w:val="00FB2A53"/>
    <w:rsid w:val="00FB3008"/>
    <w:rsid w:val="00FB35D9"/>
    <w:rsid w:val="00FB35FE"/>
    <w:rsid w:val="00FB384D"/>
    <w:rsid w:val="00FB3A41"/>
    <w:rsid w:val="00FB406D"/>
    <w:rsid w:val="00FB464A"/>
    <w:rsid w:val="00FB4853"/>
    <w:rsid w:val="00FB506E"/>
    <w:rsid w:val="00FB513E"/>
    <w:rsid w:val="00FB52B9"/>
    <w:rsid w:val="00FB556A"/>
    <w:rsid w:val="00FB568B"/>
    <w:rsid w:val="00FB5867"/>
    <w:rsid w:val="00FB5B3E"/>
    <w:rsid w:val="00FB5DA4"/>
    <w:rsid w:val="00FB5EF8"/>
    <w:rsid w:val="00FB61C7"/>
    <w:rsid w:val="00FB630B"/>
    <w:rsid w:val="00FB7109"/>
    <w:rsid w:val="00FB7254"/>
    <w:rsid w:val="00FB762E"/>
    <w:rsid w:val="00FB7AD7"/>
    <w:rsid w:val="00FB7D2D"/>
    <w:rsid w:val="00FB7F02"/>
    <w:rsid w:val="00FC000A"/>
    <w:rsid w:val="00FC02CF"/>
    <w:rsid w:val="00FC0344"/>
    <w:rsid w:val="00FC0628"/>
    <w:rsid w:val="00FC1B3B"/>
    <w:rsid w:val="00FC1E19"/>
    <w:rsid w:val="00FC227B"/>
    <w:rsid w:val="00FC2364"/>
    <w:rsid w:val="00FC262C"/>
    <w:rsid w:val="00FC3554"/>
    <w:rsid w:val="00FC3D20"/>
    <w:rsid w:val="00FC414E"/>
    <w:rsid w:val="00FC4C87"/>
    <w:rsid w:val="00FC5260"/>
    <w:rsid w:val="00FC54C3"/>
    <w:rsid w:val="00FC599E"/>
    <w:rsid w:val="00FC5B89"/>
    <w:rsid w:val="00FC5ED7"/>
    <w:rsid w:val="00FC652E"/>
    <w:rsid w:val="00FC67E9"/>
    <w:rsid w:val="00FC6E57"/>
    <w:rsid w:val="00FC70C5"/>
    <w:rsid w:val="00FC7401"/>
    <w:rsid w:val="00FC7994"/>
    <w:rsid w:val="00FC7A76"/>
    <w:rsid w:val="00FC7E37"/>
    <w:rsid w:val="00FD06E5"/>
    <w:rsid w:val="00FD080B"/>
    <w:rsid w:val="00FD0B8B"/>
    <w:rsid w:val="00FD0F10"/>
    <w:rsid w:val="00FD0F19"/>
    <w:rsid w:val="00FD0FA8"/>
    <w:rsid w:val="00FD114A"/>
    <w:rsid w:val="00FD1310"/>
    <w:rsid w:val="00FD14F5"/>
    <w:rsid w:val="00FD177D"/>
    <w:rsid w:val="00FD1FD2"/>
    <w:rsid w:val="00FD24E8"/>
    <w:rsid w:val="00FD2C20"/>
    <w:rsid w:val="00FD2F14"/>
    <w:rsid w:val="00FD30DC"/>
    <w:rsid w:val="00FD3315"/>
    <w:rsid w:val="00FD3646"/>
    <w:rsid w:val="00FD39FC"/>
    <w:rsid w:val="00FD3B58"/>
    <w:rsid w:val="00FD3D1D"/>
    <w:rsid w:val="00FD41B9"/>
    <w:rsid w:val="00FD41CC"/>
    <w:rsid w:val="00FD4601"/>
    <w:rsid w:val="00FD4D81"/>
    <w:rsid w:val="00FD4E25"/>
    <w:rsid w:val="00FD503F"/>
    <w:rsid w:val="00FD5349"/>
    <w:rsid w:val="00FD5819"/>
    <w:rsid w:val="00FD599A"/>
    <w:rsid w:val="00FD5C72"/>
    <w:rsid w:val="00FD5E33"/>
    <w:rsid w:val="00FD5FB1"/>
    <w:rsid w:val="00FD6121"/>
    <w:rsid w:val="00FD6435"/>
    <w:rsid w:val="00FD6AE1"/>
    <w:rsid w:val="00FD6DC2"/>
    <w:rsid w:val="00FD7440"/>
    <w:rsid w:val="00FD7657"/>
    <w:rsid w:val="00FD79D2"/>
    <w:rsid w:val="00FD7DE6"/>
    <w:rsid w:val="00FD7EAA"/>
    <w:rsid w:val="00FE0852"/>
    <w:rsid w:val="00FE0BC3"/>
    <w:rsid w:val="00FE0EAC"/>
    <w:rsid w:val="00FE0EAE"/>
    <w:rsid w:val="00FE0FC8"/>
    <w:rsid w:val="00FE10F9"/>
    <w:rsid w:val="00FE1743"/>
    <w:rsid w:val="00FE1A7A"/>
    <w:rsid w:val="00FE1B3D"/>
    <w:rsid w:val="00FE1EFE"/>
    <w:rsid w:val="00FE1FB2"/>
    <w:rsid w:val="00FE2809"/>
    <w:rsid w:val="00FE2DDF"/>
    <w:rsid w:val="00FE31D2"/>
    <w:rsid w:val="00FE3405"/>
    <w:rsid w:val="00FE365F"/>
    <w:rsid w:val="00FE45EF"/>
    <w:rsid w:val="00FE47DC"/>
    <w:rsid w:val="00FE4815"/>
    <w:rsid w:val="00FE4C09"/>
    <w:rsid w:val="00FE51B4"/>
    <w:rsid w:val="00FE52E5"/>
    <w:rsid w:val="00FE57FB"/>
    <w:rsid w:val="00FE5CC6"/>
    <w:rsid w:val="00FE5D33"/>
    <w:rsid w:val="00FE69D4"/>
    <w:rsid w:val="00FE7869"/>
    <w:rsid w:val="00FE78D0"/>
    <w:rsid w:val="00FE7F9A"/>
    <w:rsid w:val="00FF13EE"/>
    <w:rsid w:val="00FF1670"/>
    <w:rsid w:val="00FF1696"/>
    <w:rsid w:val="00FF1922"/>
    <w:rsid w:val="00FF2019"/>
    <w:rsid w:val="00FF2252"/>
    <w:rsid w:val="00FF296D"/>
    <w:rsid w:val="00FF2CFC"/>
    <w:rsid w:val="00FF2F0D"/>
    <w:rsid w:val="00FF3204"/>
    <w:rsid w:val="00FF348A"/>
    <w:rsid w:val="00FF3697"/>
    <w:rsid w:val="00FF3BA8"/>
    <w:rsid w:val="00FF3CDD"/>
    <w:rsid w:val="00FF4580"/>
    <w:rsid w:val="00FF4706"/>
    <w:rsid w:val="00FF49C8"/>
    <w:rsid w:val="00FF49EE"/>
    <w:rsid w:val="00FF49F1"/>
    <w:rsid w:val="00FF4A2C"/>
    <w:rsid w:val="00FF5D0D"/>
    <w:rsid w:val="00FF5D1C"/>
    <w:rsid w:val="00FF5D47"/>
    <w:rsid w:val="00FF7124"/>
    <w:rsid w:val="00FF737A"/>
    <w:rsid w:val="00FF7398"/>
    <w:rsid w:val="00FF7797"/>
    <w:rsid w:val="00FF7C20"/>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861DD3F"/>
  <w15:chartTrackingRefBased/>
  <w15:docId w15:val="{4059325F-E45E-426D-8AD5-B54212BF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02BB0"/>
    <w:pPr>
      <w:ind w:left="425" w:hanging="425"/>
      <w:jc w:val="both"/>
    </w:pPr>
  </w:style>
  <w:style w:type="paragraph" w:styleId="Nagwek1">
    <w:name w:val="heading 1"/>
    <w:basedOn w:val="Normalny"/>
    <w:next w:val="Normalny"/>
    <w:link w:val="Nagwek1Znak"/>
    <w:uiPriority w:val="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uiPriority w:val="9"/>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qFormat/>
    <w:rsid w:val="00486109"/>
    <w:pPr>
      <w:keepNext/>
      <w:spacing w:before="240" w:after="60"/>
      <w:outlineLvl w:val="3"/>
    </w:pPr>
    <w:rPr>
      <w:b/>
      <w:bCs/>
      <w:sz w:val="28"/>
      <w:szCs w:val="28"/>
    </w:rPr>
  </w:style>
  <w:style w:type="paragraph" w:styleId="Nagwek5">
    <w:name w:val="heading 5"/>
    <w:basedOn w:val="Domylnie"/>
    <w:next w:val="Tretekstu"/>
    <w:link w:val="Nagwek5Znak1"/>
    <w:uiPriority w:val="9"/>
    <w:qFormat/>
    <w:rsid w:val="00FD5349"/>
    <w:pPr>
      <w:keepNext/>
      <w:widowControl/>
      <w:tabs>
        <w:tab w:val="num" w:pos="1008"/>
        <w:tab w:val="left" w:pos="1235"/>
      </w:tabs>
      <w:spacing w:after="200" w:line="276" w:lineRule="auto"/>
      <w:ind w:left="1008" w:hanging="1008"/>
      <w:jc w:val="right"/>
      <w:outlineLvl w:val="4"/>
    </w:pPr>
    <w:rPr>
      <w:rFonts w:ascii="Arial" w:eastAsia="Times New Roman" w:hAnsi="Arial" w:cs="Arial"/>
      <w:b/>
      <w:bCs/>
      <w:sz w:val="20"/>
      <w:szCs w:val="20"/>
      <w:lang w:eastAsia="pl-PL" w:bidi="ar-SA"/>
    </w:rPr>
  </w:style>
  <w:style w:type="paragraph" w:styleId="Nagwek6">
    <w:name w:val="heading 6"/>
    <w:basedOn w:val="Domylnie"/>
    <w:next w:val="Tretekstu"/>
    <w:link w:val="Nagwek6Znak1"/>
    <w:uiPriority w:val="9"/>
    <w:qFormat/>
    <w:rsid w:val="00FD5349"/>
    <w:pPr>
      <w:keepNext/>
      <w:widowControl/>
      <w:tabs>
        <w:tab w:val="num" w:pos="1152"/>
        <w:tab w:val="left" w:pos="1235"/>
      </w:tabs>
      <w:spacing w:after="120" w:line="276" w:lineRule="auto"/>
      <w:ind w:left="284" w:hanging="284"/>
      <w:jc w:val="center"/>
      <w:outlineLvl w:val="5"/>
    </w:pPr>
    <w:rPr>
      <w:rFonts w:ascii="Arial" w:eastAsia="Times New Roman" w:hAnsi="Arial" w:cs="Arial"/>
      <w:b/>
      <w:bCs/>
      <w:caps/>
      <w:sz w:val="20"/>
      <w:szCs w:val="20"/>
      <w:lang w:eastAsia="pl-PL" w:bidi="ar-SA"/>
    </w:rPr>
  </w:style>
  <w:style w:type="paragraph" w:styleId="Nagwek7">
    <w:name w:val="heading 7"/>
    <w:basedOn w:val="Domylnie"/>
    <w:next w:val="Tretekstu"/>
    <w:link w:val="Nagwek7Znak1"/>
    <w:uiPriority w:val="9"/>
    <w:qFormat/>
    <w:rsid w:val="00FD5349"/>
    <w:pPr>
      <w:keepNext/>
      <w:tabs>
        <w:tab w:val="left" w:pos="1235"/>
        <w:tab w:val="num" w:pos="1296"/>
        <w:tab w:val="left" w:pos="1854"/>
      </w:tabs>
      <w:spacing w:after="120" w:line="276" w:lineRule="auto"/>
      <w:ind w:left="1296" w:hanging="1296"/>
      <w:outlineLvl w:val="6"/>
    </w:pPr>
    <w:rPr>
      <w:rFonts w:ascii="Arial" w:eastAsia="Times New Roman" w:hAnsi="Arial" w:cs="Arial"/>
      <w:b/>
      <w:bCs/>
      <w:sz w:val="20"/>
      <w:szCs w:val="20"/>
      <w:lang w:eastAsia="pl-PL" w:bidi="ar-SA"/>
    </w:rPr>
  </w:style>
  <w:style w:type="paragraph" w:styleId="Nagwek8">
    <w:name w:val="heading 8"/>
    <w:basedOn w:val="Domylnie"/>
    <w:next w:val="Tretekstu"/>
    <w:link w:val="Nagwek8Znak1"/>
    <w:uiPriority w:val="9"/>
    <w:qFormat/>
    <w:rsid w:val="00FD5349"/>
    <w:pPr>
      <w:keepNext/>
      <w:widowControl/>
      <w:tabs>
        <w:tab w:val="left" w:pos="1235"/>
        <w:tab w:val="num" w:pos="1440"/>
      </w:tabs>
      <w:spacing w:after="200" w:line="276" w:lineRule="auto"/>
      <w:ind w:left="1440" w:hanging="1440"/>
      <w:outlineLvl w:val="7"/>
    </w:pPr>
    <w:rPr>
      <w:rFonts w:ascii="Arial" w:eastAsia="Times New Roman" w:hAnsi="Arial" w:cs="Arial"/>
      <w:b/>
      <w:bCs/>
      <w:sz w:val="20"/>
      <w:szCs w:val="20"/>
      <w:lang w:eastAsia="pl-PL" w:bidi="ar-SA"/>
    </w:rPr>
  </w:style>
  <w:style w:type="paragraph" w:styleId="Nagwek9">
    <w:name w:val="heading 9"/>
    <w:basedOn w:val="Domylnie"/>
    <w:next w:val="Tretekstu"/>
    <w:link w:val="Nagwek9Znak1"/>
    <w:uiPriority w:val="9"/>
    <w:qFormat/>
    <w:rsid w:val="00FD5349"/>
    <w:pPr>
      <w:keepNext/>
      <w:widowControl/>
      <w:tabs>
        <w:tab w:val="left" w:pos="1235"/>
        <w:tab w:val="num" w:pos="1584"/>
      </w:tabs>
      <w:spacing w:after="200" w:line="276" w:lineRule="auto"/>
      <w:ind w:left="1584" w:hanging="1584"/>
      <w:outlineLvl w:val="8"/>
    </w:pPr>
    <w:rPr>
      <w:rFonts w:ascii="Arial" w:eastAsia="Times New Roman" w:hAnsi="Arial" w:cs="Arial"/>
      <w:b/>
      <w:bCs/>
      <w:sz w:val="16"/>
      <w:szCs w:val="1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locked/>
    <w:rsid w:val="007D43C5"/>
    <w:rPr>
      <w:b/>
      <w:sz w:val="24"/>
    </w:rPr>
  </w:style>
  <w:style w:type="character" w:customStyle="1" w:styleId="Nagwek2Znak">
    <w:name w:val="Nagłówek 2 Znak"/>
    <w:link w:val="Nagwek2"/>
    <w:uiPriority w:val="9"/>
    <w:qFormat/>
    <w:locked/>
    <w:rsid w:val="00EB195D"/>
    <w:rPr>
      <w:rFonts w:ascii="Cambria" w:hAnsi="Cambria"/>
      <w:b/>
      <w:i/>
      <w:sz w:val="28"/>
    </w:rPr>
  </w:style>
  <w:style w:type="character" w:customStyle="1" w:styleId="Nagwek3Znak">
    <w:name w:val="Nagłówek 3 Znak"/>
    <w:link w:val="Nagwek3"/>
    <w:uiPriority w:val="9"/>
    <w:qFormat/>
    <w:locked/>
    <w:rsid w:val="007D43C5"/>
    <w:rPr>
      <w:rFonts w:ascii="Arial" w:hAnsi="Arial"/>
      <w:b/>
      <w:sz w:val="26"/>
    </w:rPr>
  </w:style>
  <w:style w:type="character" w:customStyle="1" w:styleId="Nagwek4Znak">
    <w:name w:val="Nagłówek 4 Znak"/>
    <w:link w:val="Nagwek4"/>
    <w:uiPriority w:val="9"/>
    <w:qFormat/>
    <w:locked/>
    <w:rsid w:val="00B71DAE"/>
    <w:rPr>
      <w:b/>
      <w:sz w:val="28"/>
    </w:rPr>
  </w:style>
  <w:style w:type="character" w:customStyle="1" w:styleId="Nagwek5Znak1">
    <w:name w:val="Nagłówek 5 Znak1"/>
    <w:link w:val="Nagwek5"/>
    <w:uiPriority w:val="9"/>
    <w:locked/>
    <w:rsid w:val="00FD5349"/>
    <w:rPr>
      <w:rFonts w:ascii="Arial" w:hAnsi="Arial" w:cs="Arial"/>
      <w:b/>
      <w:bCs/>
    </w:rPr>
  </w:style>
  <w:style w:type="character" w:customStyle="1" w:styleId="Nagwek6Znak1">
    <w:name w:val="Nagłówek 6 Znak1"/>
    <w:link w:val="Nagwek6"/>
    <w:uiPriority w:val="9"/>
    <w:locked/>
    <w:rsid w:val="00FD5349"/>
    <w:rPr>
      <w:rFonts w:ascii="Arial" w:hAnsi="Arial" w:cs="Arial"/>
      <w:b/>
      <w:bCs/>
      <w:caps/>
    </w:rPr>
  </w:style>
  <w:style w:type="character" w:customStyle="1" w:styleId="Nagwek7Znak1">
    <w:name w:val="Nagłówek 7 Znak1"/>
    <w:link w:val="Nagwek7"/>
    <w:uiPriority w:val="9"/>
    <w:locked/>
    <w:rsid w:val="00FD5349"/>
    <w:rPr>
      <w:rFonts w:ascii="Arial" w:hAnsi="Arial" w:cs="Arial"/>
      <w:b/>
      <w:bCs/>
    </w:rPr>
  </w:style>
  <w:style w:type="character" w:customStyle="1" w:styleId="Nagwek8Znak1">
    <w:name w:val="Nagłówek 8 Znak1"/>
    <w:link w:val="Nagwek8"/>
    <w:uiPriority w:val="9"/>
    <w:locked/>
    <w:rsid w:val="00FD5349"/>
    <w:rPr>
      <w:rFonts w:ascii="Arial" w:hAnsi="Arial" w:cs="Arial"/>
      <w:b/>
      <w:bCs/>
    </w:rPr>
  </w:style>
  <w:style w:type="character" w:customStyle="1" w:styleId="Nagwek9Znak1">
    <w:name w:val="Nagłówek 9 Znak1"/>
    <w:link w:val="Nagwek9"/>
    <w:uiPriority w:val="9"/>
    <w:locked/>
    <w:rsid w:val="00FD5349"/>
    <w:rPr>
      <w:rFonts w:ascii="Arial" w:hAnsi="Arial" w:cs="Arial"/>
      <w:b/>
      <w:bCs/>
      <w:sz w:val="16"/>
      <w:szCs w:val="16"/>
    </w:rPr>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character" w:customStyle="1" w:styleId="Tekstpodstawowy2Znak">
    <w:name w:val="Tekst podstawowy 2 Znak"/>
    <w:link w:val="Tekstpodstawowy2"/>
    <w:qFormat/>
    <w:locked/>
    <w:rsid w:val="00EC09AA"/>
    <w:rPr>
      <w:rFonts w:ascii="Arial Narrow" w:hAnsi="Arial Narrow"/>
      <w:sz w:val="22"/>
    </w:rPr>
  </w:style>
  <w:style w:type="paragraph" w:styleId="Tekstpodstawowywcity">
    <w:name w:val="Body Text Indent"/>
    <w:basedOn w:val="Normalny"/>
    <w:link w:val="TekstpodstawowywcityZnak"/>
    <w:uiPriority w:val="99"/>
    <w:rsid w:val="00CE01C5"/>
    <w:pPr>
      <w:spacing w:after="120"/>
      <w:ind w:left="283"/>
    </w:pPr>
  </w:style>
  <w:style w:type="character" w:customStyle="1" w:styleId="TekstpodstawowywcityZnak">
    <w:name w:val="Tekst podstawowy wcięty Znak"/>
    <w:link w:val="Tekstpodstawowywcity"/>
    <w:uiPriority w:val="99"/>
    <w:qFormat/>
    <w:locked/>
    <w:rsid w:val="00B625D4"/>
    <w:rPr>
      <w:rFonts w:cs="Times New Roman"/>
    </w:r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character" w:customStyle="1" w:styleId="NagwekZnak">
    <w:name w:val="Nagłówek Znak"/>
    <w:link w:val="Nagwek"/>
    <w:uiPriority w:val="99"/>
    <w:qFormat/>
    <w:locked/>
    <w:rsid w:val="00B71DAE"/>
    <w:rPr>
      <w:rFonts w:cs="Times New Roman"/>
    </w:rPr>
  </w:style>
  <w:style w:type="paragraph" w:styleId="Stopka">
    <w:name w:val="footer"/>
    <w:basedOn w:val="Normalny"/>
    <w:link w:val="StopkaZnak"/>
    <w:uiPriority w:val="99"/>
    <w:rsid w:val="00BD7B46"/>
    <w:pPr>
      <w:tabs>
        <w:tab w:val="center" w:pos="4536"/>
        <w:tab w:val="right" w:pos="9072"/>
      </w:tabs>
    </w:pPr>
  </w:style>
  <w:style w:type="character" w:customStyle="1" w:styleId="StopkaZnak">
    <w:name w:val="Stopka Znak"/>
    <w:link w:val="Stopka"/>
    <w:uiPriority w:val="99"/>
    <w:qFormat/>
    <w:locked/>
    <w:rsid w:val="00DB194A"/>
    <w:rPr>
      <w:rFonts w:cs="Times New Roman"/>
    </w:rPr>
  </w:style>
  <w:style w:type="paragraph" w:styleId="Tekstdymka">
    <w:name w:val="Balloon Text"/>
    <w:basedOn w:val="Normalny"/>
    <w:link w:val="TekstdymkaZnak"/>
    <w:uiPriority w:val="99"/>
    <w:qFormat/>
    <w:rsid w:val="00C3311C"/>
    <w:rPr>
      <w:rFonts w:ascii="Tahoma" w:hAnsi="Tahoma"/>
      <w:sz w:val="16"/>
      <w:szCs w:val="16"/>
    </w:rPr>
  </w:style>
  <w:style w:type="character" w:customStyle="1" w:styleId="TekstdymkaZnak">
    <w:name w:val="Tekst dymka Znak"/>
    <w:link w:val="Tekstdymka"/>
    <w:uiPriority w:val="99"/>
    <w:qFormat/>
    <w:locked/>
    <w:rsid w:val="00B71DAE"/>
    <w:rPr>
      <w:rFonts w:ascii="Tahoma" w:hAnsi="Tahoma"/>
      <w:sz w:val="16"/>
    </w:rPr>
  </w:style>
  <w:style w:type="character" w:styleId="Numerstrony">
    <w:name w:val="page number"/>
    <w:uiPriority w:val="99"/>
    <w:rsid w:val="00DE2FEB"/>
    <w:rPr>
      <w:rFonts w:cs="Times New Roman"/>
    </w:rPr>
  </w:style>
  <w:style w:type="paragraph" w:styleId="Tekstpodstawowy">
    <w:name w:val="Body Text"/>
    <w:basedOn w:val="Normalny"/>
    <w:link w:val="TekstpodstawowyZnak"/>
    <w:uiPriority w:val="99"/>
    <w:rsid w:val="00874F4F"/>
    <w:pPr>
      <w:spacing w:after="120"/>
    </w:pPr>
  </w:style>
  <w:style w:type="character" w:customStyle="1" w:styleId="TekstpodstawowyZnak">
    <w:name w:val="Tekst podstawowy Znak"/>
    <w:link w:val="Tekstpodstawowy"/>
    <w:uiPriority w:val="99"/>
    <w:qFormat/>
    <w:locked/>
    <w:rsid w:val="00EE271A"/>
    <w:rPr>
      <w:rFonts w:cs="Times New Roman"/>
    </w:rPr>
  </w:style>
  <w:style w:type="character" w:customStyle="1" w:styleId="txt1">
    <w:name w:val="txt1"/>
    <w:rsid w:val="00D6413D"/>
  </w:style>
  <w:style w:type="paragraph" w:customStyle="1" w:styleId="Standardowy1">
    <w:name w:val="Standardowy1"/>
    <w:rsid w:val="009B0640"/>
    <w:pPr>
      <w:suppressAutoHyphens/>
      <w:ind w:left="425" w:hanging="425"/>
      <w:jc w:val="both"/>
    </w:pPr>
    <w:rPr>
      <w:sz w:val="24"/>
      <w:lang w:eastAsia="ar-SA"/>
    </w:rPr>
  </w:style>
  <w:style w:type="paragraph" w:customStyle="1" w:styleId="ProPublico">
    <w:name w:val="ProPublico"/>
    <w:uiPriority w:val="99"/>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uiPriority w:val="99"/>
    <w:qFormat/>
    <w:rsid w:val="00944262"/>
    <w:pPr>
      <w:spacing w:after="120" w:line="480" w:lineRule="auto"/>
      <w:ind w:left="283"/>
    </w:pPr>
  </w:style>
  <w:style w:type="character" w:customStyle="1" w:styleId="Tekstpodstawowywcity2Znak">
    <w:name w:val="Tekst podstawowy wcięty 2 Znak"/>
    <w:link w:val="Tekstpodstawowywcity2"/>
    <w:uiPriority w:val="99"/>
    <w:qFormat/>
    <w:locked/>
    <w:rsid w:val="00944262"/>
    <w:rPr>
      <w:rFonts w:cs="Times New Roman"/>
    </w:rPr>
  </w:style>
  <w:style w:type="paragraph" w:styleId="Tekstpodstawowywcity3">
    <w:name w:val="Body Text Indent 3"/>
    <w:basedOn w:val="Normalny"/>
    <w:link w:val="Tekstpodstawowywcity3Znak"/>
    <w:uiPriority w:val="99"/>
    <w:rsid w:val="006B4495"/>
    <w:pPr>
      <w:spacing w:after="120"/>
      <w:ind w:left="283"/>
    </w:pPr>
    <w:rPr>
      <w:sz w:val="16"/>
      <w:szCs w:val="16"/>
    </w:rPr>
  </w:style>
  <w:style w:type="character" w:customStyle="1" w:styleId="Tekstpodstawowywcity3Znak">
    <w:name w:val="Tekst podstawowy wcięty 3 Znak"/>
    <w:link w:val="Tekstpodstawowywcity3"/>
    <w:uiPriority w:val="99"/>
    <w:locked/>
    <w:rsid w:val="006B4495"/>
    <w:rPr>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aliases w:val="List bullet,Akapit z listą BS,Kolorowa lista — akcent 11,Średnia siatka 1 — akcent 21,Akapit z listą numerowaną,Podsis rysunku,Normal1,HŁ_Bullet1,lp1,Preambuła,Lista - poziom 1,Tabela - naglowek,SM-nagłówek2,CP-UC,L1,Normal"/>
    <w:basedOn w:val="Normalny"/>
    <w:link w:val="AkapitzlistZnak"/>
    <w:uiPriority w:val="34"/>
    <w:qFormat/>
    <w:rsid w:val="00A57062"/>
    <w:pPr>
      <w:suppressAutoHyphens/>
      <w:ind w:left="720" w:firstLine="0"/>
      <w:contextualSpacing/>
      <w:jc w:val="left"/>
    </w:pPr>
    <w:rPr>
      <w:lang w:val="x-none" w:eastAsia="ar-SA"/>
    </w:rPr>
  </w:style>
  <w:style w:type="paragraph" w:styleId="Tekstprzypisukocowego">
    <w:name w:val="endnote text"/>
    <w:basedOn w:val="Normalny"/>
    <w:link w:val="TekstprzypisukocowegoZnak"/>
    <w:uiPriority w:val="99"/>
    <w:qFormat/>
    <w:rsid w:val="007B53A9"/>
  </w:style>
  <w:style w:type="character" w:customStyle="1" w:styleId="TekstprzypisukocowegoZnak">
    <w:name w:val="Tekst przypisu końcowego Znak"/>
    <w:link w:val="Tekstprzypisukocowego"/>
    <w:uiPriority w:val="99"/>
    <w:qFormat/>
    <w:locked/>
    <w:rsid w:val="007B53A9"/>
    <w:rPr>
      <w:rFonts w:cs="Times New Roman"/>
    </w:rPr>
  </w:style>
  <w:style w:type="character" w:styleId="Odwoanieprzypisukocowego">
    <w:name w:val="endnote reference"/>
    <w:uiPriority w:val="99"/>
    <w:qFormat/>
    <w:rsid w:val="007B53A9"/>
    <w:rPr>
      <w:vertAlign w:val="superscript"/>
    </w:rPr>
  </w:style>
  <w:style w:type="character" w:customStyle="1" w:styleId="tytulnews">
    <w:name w:val="tytulnews"/>
    <w:rsid w:val="00A14783"/>
    <w:rPr>
      <w:rFonts w:cs="Times New Roman"/>
    </w:rPr>
  </w:style>
  <w:style w:type="character" w:customStyle="1" w:styleId="h2">
    <w:name w:val="h2"/>
    <w:qFormat/>
    <w:rsid w:val="00A16B4A"/>
    <w:rPr>
      <w:rFonts w:cs="Times New Roman"/>
    </w:rPr>
  </w:style>
  <w:style w:type="character" w:customStyle="1" w:styleId="h1">
    <w:name w:val="h1"/>
    <w:qFormat/>
    <w:rsid w:val="00A16B4A"/>
    <w:rPr>
      <w:rFonts w:cs="Times New Roman"/>
    </w:rPr>
  </w:style>
  <w:style w:type="character" w:styleId="Odwoanieprzypisudolnego">
    <w:name w:val="footnote reference"/>
    <w:uiPriority w:val="99"/>
    <w:qFormat/>
    <w:rsid w:val="00DB194A"/>
    <w:rPr>
      <w:vertAlign w:val="superscript"/>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uiPriority w:val="99"/>
    <w:qFormat/>
    <w:rsid w:val="001C064A"/>
    <w:rPr>
      <w:sz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link w:val="Tekstkomentarza"/>
    <w:uiPriority w:val="99"/>
    <w:qFormat/>
    <w:locked/>
    <w:rsid w:val="001C064A"/>
    <w:rPr>
      <w:rFonts w:cs="Times New Roman"/>
    </w:rPr>
  </w:style>
  <w:style w:type="paragraph" w:styleId="Tematkomentarza">
    <w:name w:val="annotation subject"/>
    <w:basedOn w:val="Tekstkomentarza"/>
    <w:next w:val="Tekstkomentarza"/>
    <w:link w:val="TematkomentarzaZnak"/>
    <w:uiPriority w:val="99"/>
    <w:qFormat/>
    <w:rsid w:val="001C064A"/>
    <w:rPr>
      <w:b/>
      <w:bCs/>
    </w:rPr>
  </w:style>
  <w:style w:type="character" w:customStyle="1" w:styleId="TematkomentarzaZnak">
    <w:name w:val="Temat komentarza Znak"/>
    <w:link w:val="Tematkomentarza"/>
    <w:uiPriority w:val="99"/>
    <w:qFormat/>
    <w:locked/>
    <w:rsid w:val="001C064A"/>
    <w:rPr>
      <w:rFonts w:cs="Times New Roman"/>
      <w:b/>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link w:val="Tekstprzypisudolnego"/>
    <w:uiPriority w:val="99"/>
    <w:qFormat/>
    <w:locked/>
    <w:rsid w:val="002D2BD5"/>
    <w:rPr>
      <w:rFonts w:cs="Times New Roman"/>
    </w:rPr>
  </w:style>
  <w:style w:type="paragraph" w:customStyle="1" w:styleId="Tekstpodstawowy21">
    <w:name w:val="Tekst podstawowy 21"/>
    <w:basedOn w:val="Normalny"/>
    <w:uiPriority w:val="99"/>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lang w:eastAsia="en-US"/>
    </w:rPr>
  </w:style>
  <w:style w:type="character" w:customStyle="1" w:styleId="BezodstpwZnak">
    <w:name w:val="Bez odstępów Znak"/>
    <w:link w:val="Bezodstpw"/>
    <w:locked/>
    <w:rsid w:val="004420BF"/>
    <w:rPr>
      <w:rFonts w:ascii="Calibri" w:hAnsi="Calibri"/>
      <w:sz w:val="22"/>
      <w:lang w:val="pl-PL" w:eastAsia="en-US" w:bidi="ar-SA"/>
    </w:rPr>
  </w:style>
  <w:style w:type="character" w:customStyle="1" w:styleId="txt-new">
    <w:name w:val="txt-new"/>
    <w:qFormat/>
    <w:rsid w:val="00081079"/>
    <w:rPr>
      <w:rFonts w:cs="Times New Roman"/>
    </w:rPr>
  </w:style>
  <w:style w:type="character" w:customStyle="1" w:styleId="luchili">
    <w:name w:val="luc_hili"/>
    <w:rsid w:val="00081079"/>
    <w:rPr>
      <w:rFonts w:cs="Times New Roman"/>
    </w:rPr>
  </w:style>
  <w:style w:type="character" w:customStyle="1" w:styleId="Znak2">
    <w:name w:val="Znak2"/>
    <w:rsid w:val="005A26E8"/>
    <w:rPr>
      <w:rFonts w:ascii="Times New Roman" w:hAnsi="Times New Roman"/>
      <w:sz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rsid w:val="00632DDE"/>
    <w:rPr>
      <w:rFonts w:cs="Times New Roman"/>
    </w:rPr>
  </w:style>
  <w:style w:type="character" w:customStyle="1" w:styleId="text">
    <w:name w:val="text"/>
    <w:rsid w:val="00447651"/>
    <w:rPr>
      <w:rFonts w:cs="Times New Roman"/>
    </w:rPr>
  </w:style>
  <w:style w:type="character" w:styleId="HTML-cytat">
    <w:name w:val="HTML Cite"/>
    <w:uiPriority w:val="99"/>
    <w:rsid w:val="00BB51CF"/>
    <w:rPr>
      <w:i/>
    </w:rPr>
  </w:style>
  <w:style w:type="character" w:styleId="Pogrubienie">
    <w:name w:val="Strong"/>
    <w:uiPriority w:val="22"/>
    <w:qFormat/>
    <w:rsid w:val="00B36013"/>
    <w:rPr>
      <w:b/>
    </w:rPr>
  </w:style>
  <w:style w:type="character" w:customStyle="1" w:styleId="FontStyle51">
    <w:name w:val="Font Style51"/>
    <w:rsid w:val="005441AD"/>
    <w:rPr>
      <w:rFonts w:ascii="Palatino Linotype" w:hAnsi="Palatino Linotype"/>
      <w:color w:val="000000"/>
      <w:sz w:val="16"/>
    </w:rPr>
  </w:style>
  <w:style w:type="character" w:customStyle="1" w:styleId="FontStyle52">
    <w:name w:val="Font Style52"/>
    <w:qFormat/>
    <w:rsid w:val="00774BF5"/>
    <w:rPr>
      <w:rFonts w:ascii="Palatino Linotype" w:hAnsi="Palatino Linotype"/>
      <w:b/>
      <w:color w:val="000000"/>
      <w:sz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qFormat/>
    <w:rsid w:val="007367F0"/>
    <w:pPr>
      <w:ind w:left="0" w:firstLine="0"/>
      <w:jc w:val="left"/>
    </w:pPr>
    <w:rPr>
      <w:rFonts w:ascii="Consolas" w:hAnsi="Consolas"/>
      <w:sz w:val="21"/>
      <w:szCs w:val="21"/>
      <w:lang w:eastAsia="en-US"/>
    </w:rPr>
  </w:style>
  <w:style w:type="character" w:customStyle="1" w:styleId="ZwykytekstZnak">
    <w:name w:val="Zwykły tekst Znak"/>
    <w:link w:val="Zwykytekst"/>
    <w:uiPriority w:val="99"/>
    <w:locked/>
    <w:rsid w:val="007367F0"/>
    <w:rPr>
      <w:rFonts w:ascii="Consolas" w:eastAsia="Times New Roman" w:hAnsi="Consolas"/>
      <w:sz w:val="21"/>
      <w:lang w:val="x-none" w:eastAsia="en-US"/>
    </w:r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rsid w:val="00B2186C"/>
    <w:rPr>
      <w:lang w:val="x-none"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i/>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character" w:customStyle="1" w:styleId="AkapitzlistZnak">
    <w:name w:val="Akapit z listą Znak"/>
    <w:aliases w:val="List bullet Znak,Akapit z listą BS Znak,Kolorowa lista — akcent 11 Znak,Średnia siatka 1 — akcent 21 Znak,Akapit z listą numerowaną Znak,Podsis rysunku Znak,Normal1 Znak,HŁ_Bullet1 Znak,lp1 Znak,Preambuła Znak,Lista - poziom 1 Znak"/>
    <w:link w:val="Akapitzlist"/>
    <w:uiPriority w:val="34"/>
    <w:qFormat/>
    <w:locked/>
    <w:rsid w:val="006D1FBD"/>
    <w:rPr>
      <w:lang w:val="x-none" w:eastAsia="ar-SA" w:bidi="ar-SA"/>
    </w:rPr>
  </w:style>
  <w:style w:type="paragraph" w:customStyle="1" w:styleId="Nagwek11">
    <w:name w:val="Nagłówek 11"/>
    <w:basedOn w:val="Normalny"/>
    <w:next w:val="Normalny"/>
    <w:uiPriority w:val="9"/>
    <w:qFormat/>
    <w:rsid w:val="00457E61"/>
    <w:pPr>
      <w:keepNext/>
      <w:numPr>
        <w:numId w:val="5"/>
      </w:numPr>
      <w:tabs>
        <w:tab w:val="left" w:pos="360"/>
      </w:tabs>
      <w:suppressAutoHyphens/>
      <w:ind w:left="360"/>
      <w:jc w:val="center"/>
      <w:outlineLvl w:val="0"/>
    </w:pPr>
    <w:rPr>
      <w:b/>
      <w:sz w:val="26"/>
      <w:szCs w:val="24"/>
    </w:rPr>
  </w:style>
  <w:style w:type="paragraph" w:customStyle="1" w:styleId="Nagwek21">
    <w:name w:val="Nagłówek 21"/>
    <w:basedOn w:val="Normalny"/>
    <w:next w:val="Normalny"/>
    <w:uiPriority w:val="9"/>
    <w:qFormat/>
    <w:rsid w:val="00457E61"/>
    <w:pPr>
      <w:keepNext/>
      <w:numPr>
        <w:ilvl w:val="1"/>
        <w:numId w:val="5"/>
      </w:numPr>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
    <w:qFormat/>
    <w:rsid w:val="00457E61"/>
    <w:pPr>
      <w:keepNext/>
      <w:numPr>
        <w:ilvl w:val="2"/>
        <w:numId w:val="5"/>
      </w:numPr>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uiPriority w:val="9"/>
    <w:qFormat/>
    <w:rsid w:val="00457E61"/>
    <w:pPr>
      <w:keepNext/>
      <w:numPr>
        <w:ilvl w:val="3"/>
        <w:numId w:val="5"/>
      </w:numPr>
      <w:suppressAutoHyphens/>
      <w:spacing w:before="240" w:after="60"/>
      <w:ind w:left="0" w:firstLine="0"/>
      <w:outlineLvl w:val="3"/>
    </w:pPr>
    <w:rPr>
      <w:b/>
      <w:bCs/>
      <w:sz w:val="28"/>
      <w:szCs w:val="28"/>
    </w:rPr>
  </w:style>
  <w:style w:type="character" w:customStyle="1" w:styleId="Wyrnienie">
    <w:name w:val="Wyróżnienie"/>
    <w:qFormat/>
    <w:rsid w:val="00457E61"/>
    <w:rPr>
      <w:i/>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character" w:customStyle="1" w:styleId="Nierozpoznanawzmianka1">
    <w:name w:val="Nierozpoznana wzmianka1"/>
    <w:uiPriority w:val="99"/>
    <w:semiHidden/>
    <w:unhideWhenUsed/>
    <w:rsid w:val="00CF7A22"/>
    <w:rPr>
      <w:rFonts w:cs="Times New Roman"/>
      <w:color w:val="605E5C"/>
      <w:shd w:val="clear" w:color="auto" w:fill="E1DFDD"/>
    </w:rPr>
  </w:style>
  <w:style w:type="character" w:customStyle="1" w:styleId="TekstprzypisukocowegoZnak2">
    <w:name w:val="Tekst przypisu końcowego Znak2"/>
    <w:rsid w:val="005608BB"/>
    <w:rPr>
      <w:rFonts w:ascii="Cambria" w:hAnsi="Cambria"/>
      <w:lang w:val="x-none" w:eastAsia="ar-SA" w:bidi="ar-SA"/>
    </w:rPr>
  </w:style>
  <w:style w:type="character" w:customStyle="1" w:styleId="TekstprzypisudolnegoZnak2">
    <w:name w:val="Tekst przypisu dolnego Znak2"/>
    <w:rsid w:val="005608BB"/>
    <w:rPr>
      <w:rFonts w:ascii="Cambria" w:hAnsi="Cambria"/>
      <w:lang w:val="x-none" w:eastAsia="ar-SA" w:bidi="ar-SA"/>
    </w:rPr>
  </w:style>
  <w:style w:type="character" w:customStyle="1" w:styleId="Nierozpoznanawzmianka11">
    <w:name w:val="Nierozpoznana wzmianka11"/>
    <w:uiPriority w:val="99"/>
    <w:semiHidden/>
    <w:unhideWhenUsed/>
    <w:rsid w:val="005608BB"/>
    <w:rPr>
      <w:rFonts w:cs="Times New Roman"/>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customStyle="1" w:styleId="Plandokumentu">
    <w:name w:val="Plan dokumentu"/>
    <w:basedOn w:val="Normalny"/>
    <w:link w:val="PlandokumentuZnak1"/>
    <w:uiPriority w:val="99"/>
    <w:unhideWhenUsed/>
    <w:rsid w:val="005D486C"/>
    <w:rPr>
      <w:rFonts w:ascii="Tahoma" w:hAnsi="Tahoma" w:cs="Tahoma"/>
      <w:sz w:val="16"/>
      <w:szCs w:val="16"/>
    </w:rPr>
  </w:style>
  <w:style w:type="character" w:customStyle="1" w:styleId="PlandokumentuZnak1">
    <w:name w:val="Plan dokumentu Znak1"/>
    <w:link w:val="Plandokumentu"/>
    <w:uiPriority w:val="99"/>
    <w:locked/>
    <w:rsid w:val="005D486C"/>
    <w:rPr>
      <w:rFonts w:ascii="Tahoma" w:hAnsi="Tahoma" w:cs="Tahoma"/>
      <w:sz w:val="16"/>
      <w:szCs w:val="16"/>
    </w:rPr>
  </w:style>
  <w:style w:type="paragraph" w:customStyle="1" w:styleId="Normalny3">
    <w:name w:val="Normalny3"/>
    <w:rsid w:val="00BD67E4"/>
    <w:pPr>
      <w:spacing w:line="276" w:lineRule="auto"/>
    </w:pPr>
    <w:rPr>
      <w:rFonts w:ascii="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Times New Roman" w:hAnsi="Arial"/>
      <w:b/>
      <w:sz w:val="16"/>
      <w:shd w:val="clear" w:color="auto" w:fill="FFFFFF"/>
    </w:rPr>
  </w:style>
  <w:style w:type="character" w:customStyle="1" w:styleId="Bodytext5">
    <w:name w:val="Body text (5)_"/>
    <w:link w:val="Bodytext50"/>
    <w:locked/>
    <w:rsid w:val="00E36B54"/>
    <w:rPr>
      <w:rFonts w:ascii="Arial" w:eastAsia="Times New Roman" w:hAnsi="Arial"/>
      <w:b/>
      <w:sz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hAnsi="Arial"/>
      <w:b/>
      <w:sz w:val="17"/>
      <w:lang w:val="x-none" w:eastAsia="x-none"/>
    </w:rPr>
  </w:style>
  <w:style w:type="character" w:customStyle="1" w:styleId="ZawartotabeliZnak">
    <w:name w:val="Zawartość tabeli Znak"/>
    <w:link w:val="Zawartotabeli"/>
    <w:locked/>
    <w:rsid w:val="00A543A5"/>
    <w:rPr>
      <w:rFonts w:ascii="Arial Narrow" w:hAnsi="Arial Narrow" w:cs="Arial"/>
      <w:bCs/>
      <w:sz w:val="16"/>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Cambria" w:hAnsi="Cambria"/>
      <w:spacing w:val="-10"/>
      <w:kern w:val="28"/>
      <w:sz w:val="56"/>
      <w:szCs w:val="56"/>
      <w:lang w:eastAsia="en-US"/>
    </w:rPr>
  </w:style>
  <w:style w:type="character" w:customStyle="1" w:styleId="TytuZnak">
    <w:name w:val="Tytuł Znak"/>
    <w:link w:val="Tytu"/>
    <w:uiPriority w:val="10"/>
    <w:locked/>
    <w:rsid w:val="00406FA7"/>
    <w:rPr>
      <w:rFonts w:ascii="Cambria" w:hAnsi="Cambria" w:cs="Times New Roman"/>
      <w:spacing w:val="-10"/>
      <w:kern w:val="28"/>
      <w:sz w:val="56"/>
      <w:szCs w:val="56"/>
      <w:lang w:val="x-none"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Calibri" w:hAnsi="Calibri"/>
      <w:color w:val="5A5A5A"/>
      <w:spacing w:val="15"/>
      <w:sz w:val="22"/>
      <w:szCs w:val="22"/>
      <w:lang w:eastAsia="en-US"/>
    </w:rPr>
  </w:style>
  <w:style w:type="character" w:customStyle="1" w:styleId="PodtytuZnak">
    <w:name w:val="Podtytuł Znak"/>
    <w:link w:val="Podtytu"/>
    <w:uiPriority w:val="11"/>
    <w:locked/>
    <w:rsid w:val="00406FA7"/>
    <w:rPr>
      <w:rFonts w:ascii="Calibri" w:hAnsi="Calibri" w:cs="Times New Roman"/>
      <w:color w:val="5A5A5A"/>
      <w:spacing w:val="15"/>
      <w:sz w:val="22"/>
      <w:szCs w:val="22"/>
      <w:lang w:val="x-none" w:eastAsia="en-US"/>
    </w:rPr>
  </w:style>
  <w:style w:type="paragraph" w:styleId="Legenda">
    <w:name w:val="caption"/>
    <w:basedOn w:val="Normalny"/>
    <w:next w:val="Normalny"/>
    <w:uiPriority w:val="35"/>
    <w:unhideWhenUsed/>
    <w:qFormat/>
    <w:rsid w:val="00406FA7"/>
    <w:pPr>
      <w:spacing w:after="200"/>
      <w:ind w:left="0" w:firstLine="0"/>
      <w:jc w:val="left"/>
    </w:pPr>
    <w:rPr>
      <w:rFonts w:ascii="Calibri" w:hAnsi="Calibri"/>
      <w:i/>
      <w:iCs/>
      <w:color w:val="1F497D"/>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qFormat/>
    <w:rsid w:val="00406FA7"/>
    <w:rPr>
      <w:rFonts w:ascii="Calibri" w:hAnsi="Calibri"/>
      <w:sz w:val="22"/>
      <w:szCs w:val="22"/>
      <w:lang w:eastAsia="en-US"/>
    </w:rPr>
  </w:style>
  <w:style w:type="character" w:customStyle="1" w:styleId="gwpcfe742dcred">
    <w:name w:val="gwpcfe742dc_red"/>
    <w:rsid w:val="00406FA7"/>
    <w:rPr>
      <w:rFonts w:cs="Times New Roman"/>
    </w:rPr>
  </w:style>
  <w:style w:type="character" w:customStyle="1" w:styleId="Nierozpoznanawzmianka2">
    <w:name w:val="Nierozpoznana wzmianka2"/>
    <w:uiPriority w:val="99"/>
    <w:semiHidden/>
    <w:unhideWhenUsed/>
    <w:rsid w:val="00FC67E9"/>
    <w:rPr>
      <w:rFonts w:cs="Times New Roman"/>
      <w:color w:val="605E5C"/>
      <w:shd w:val="clear" w:color="auto" w:fill="E1DFDD"/>
    </w:rPr>
  </w:style>
  <w:style w:type="character" w:customStyle="1" w:styleId="gwp6d63f1acsize">
    <w:name w:val="gwp6d63f1ac_size"/>
    <w:rsid w:val="00B877A3"/>
    <w:rPr>
      <w:rFonts w:cs="Times New Roman"/>
    </w:rPr>
  </w:style>
  <w:style w:type="character" w:customStyle="1" w:styleId="Styl8Znak">
    <w:name w:val="Styl8 Znak"/>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5F6CED"/>
    <w:pPr>
      <w:keepLines/>
      <w:tabs>
        <w:tab w:val="clear" w:pos="360"/>
      </w:tabs>
      <w:spacing w:before="240" w:line="259" w:lineRule="auto"/>
      <w:ind w:left="0" w:firstLine="0"/>
      <w:jc w:val="left"/>
      <w:outlineLvl w:val="9"/>
    </w:pPr>
    <w:rPr>
      <w:rFonts w:ascii="Cambria" w:hAnsi="Cambria"/>
      <w:b w:val="0"/>
      <w:color w:val="365F91"/>
      <w:sz w:val="32"/>
      <w:szCs w:val="32"/>
    </w:rPr>
  </w:style>
  <w:style w:type="character" w:customStyle="1" w:styleId="Styl6Znak">
    <w:name w:val="Styl6 Znak"/>
    <w:link w:val="Styl6"/>
    <w:locked/>
    <w:rsid w:val="00E824CE"/>
    <w:rPr>
      <w:rFonts w:ascii="Arial Narrow" w:hAnsi="Arial Narrow" w:cs="Arial"/>
      <w:b/>
      <w:bCs/>
      <w:sz w:val="22"/>
      <w:szCs w:val="22"/>
    </w:rPr>
  </w:style>
  <w:style w:type="paragraph" w:styleId="Spistreci1">
    <w:name w:val="toc 1"/>
    <w:basedOn w:val="Normalny"/>
    <w:next w:val="Normalny"/>
    <w:autoRedefine/>
    <w:uiPriority w:val="39"/>
    <w:unhideWhenUsed/>
    <w:rsid w:val="00DD4323"/>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iPriority w:val="39"/>
    <w:unhideWhenUsed/>
    <w:rsid w:val="00FB5867"/>
    <w:pPr>
      <w:tabs>
        <w:tab w:val="right" w:leader="dot" w:pos="9911"/>
      </w:tabs>
      <w:spacing w:after="100"/>
      <w:ind w:left="0" w:firstLine="0"/>
    </w:pPr>
  </w:style>
  <w:style w:type="paragraph" w:styleId="Spistreci3">
    <w:name w:val="toc 3"/>
    <w:basedOn w:val="Normalny"/>
    <w:next w:val="Normalny"/>
    <w:autoRedefine/>
    <w:uiPriority w:val="39"/>
    <w:unhideWhenUsed/>
    <w:rsid w:val="00EF4617"/>
    <w:pPr>
      <w:spacing w:after="100"/>
      <w:ind w:left="400"/>
    </w:pPr>
  </w:style>
  <w:style w:type="character" w:customStyle="1" w:styleId="Nierozpoznanawzmianka3">
    <w:name w:val="Nierozpoznana wzmianka3"/>
    <w:uiPriority w:val="99"/>
    <w:semiHidden/>
    <w:unhideWhenUsed/>
    <w:rsid w:val="001A261A"/>
    <w:rPr>
      <w:rFonts w:cs="Times New Roman"/>
      <w:color w:val="605E5C"/>
      <w:shd w:val="clear" w:color="auto" w:fill="E1DFDD"/>
    </w:rPr>
  </w:style>
  <w:style w:type="character" w:customStyle="1" w:styleId="DEMIURGPunktator1Znak">
    <w:name w:val="DEMIURG Punktator 1 Znak"/>
    <w:link w:val="DEMIURGPunktator1"/>
    <w:locked/>
    <w:rsid w:val="00551D4E"/>
    <w:rPr>
      <w:rFonts w:ascii="Century Gothic" w:eastAsia="Times New Roman" w:hAnsi="Century Gothic"/>
      <w:b/>
      <w:sz w:val="22"/>
      <w:lang w:val="x-none" w:eastAsia="en-US"/>
    </w:rPr>
  </w:style>
  <w:style w:type="paragraph" w:customStyle="1" w:styleId="DEMIURGPunktator1">
    <w:name w:val="DEMIURG Punktator 1"/>
    <w:basedOn w:val="Normalny"/>
    <w:link w:val="DEMIURGPunktator1Znak"/>
    <w:qFormat/>
    <w:rsid w:val="00551D4E"/>
    <w:pPr>
      <w:keepLines/>
      <w:spacing w:before="240" w:after="120" w:line="360" w:lineRule="auto"/>
      <w:ind w:left="720" w:hanging="360"/>
    </w:pPr>
    <w:rPr>
      <w:rFonts w:ascii="Century Gothic" w:hAnsi="Century Gothic"/>
      <w:b/>
      <w:sz w:val="22"/>
      <w:lang w:val="x-none" w:eastAsia="en-US"/>
    </w:rPr>
  </w:style>
  <w:style w:type="character" w:customStyle="1" w:styleId="Nagwek5Znak">
    <w:name w:val="Nagłówek 5 Znak"/>
    <w:link w:val="Nagwek51"/>
    <w:qFormat/>
    <w:locked/>
    <w:rsid w:val="00FD5349"/>
    <w:rPr>
      <w:rFonts w:ascii="Cambria" w:hAnsi="Cambria" w:cs="Times New Roman"/>
      <w:color w:val="365F91"/>
    </w:rPr>
  </w:style>
  <w:style w:type="character" w:customStyle="1" w:styleId="Nagwek6Znak">
    <w:name w:val="Nagłówek 6 Znak"/>
    <w:link w:val="Nagwek61"/>
    <w:qFormat/>
    <w:locked/>
    <w:rsid w:val="00FD5349"/>
    <w:rPr>
      <w:rFonts w:ascii="Cambria" w:hAnsi="Cambria" w:cs="Times New Roman"/>
      <w:color w:val="243F60"/>
    </w:rPr>
  </w:style>
  <w:style w:type="character" w:customStyle="1" w:styleId="Nagwek7Znak">
    <w:name w:val="Nagłówek 7 Znak"/>
    <w:link w:val="Nagwek71"/>
    <w:qFormat/>
    <w:locked/>
    <w:rsid w:val="00FD5349"/>
    <w:rPr>
      <w:rFonts w:ascii="Cambria" w:hAnsi="Cambria" w:cs="Times New Roman"/>
      <w:i/>
      <w:iCs/>
      <w:color w:val="243F60"/>
    </w:rPr>
  </w:style>
  <w:style w:type="character" w:customStyle="1" w:styleId="Nagwek8Znak">
    <w:name w:val="Nagłówek 8 Znak"/>
    <w:link w:val="Nagwek81"/>
    <w:qFormat/>
    <w:locked/>
    <w:rsid w:val="00FD5349"/>
    <w:rPr>
      <w:rFonts w:ascii="Cambria" w:hAnsi="Cambria" w:cs="Times New Roman"/>
      <w:color w:val="272727"/>
      <w:sz w:val="21"/>
      <w:szCs w:val="21"/>
    </w:rPr>
  </w:style>
  <w:style w:type="character" w:customStyle="1" w:styleId="Nagwek9Znak">
    <w:name w:val="Nagłówek 9 Znak"/>
    <w:link w:val="Nagwek91"/>
    <w:qFormat/>
    <w:locked/>
    <w:rsid w:val="00FD5349"/>
    <w:rPr>
      <w:rFonts w:ascii="Cambria" w:hAnsi="Cambria" w:cs="Times New Roman"/>
      <w:i/>
      <w:iCs/>
      <w:color w:val="272727"/>
      <w:sz w:val="21"/>
      <w:szCs w:val="21"/>
    </w:rPr>
  </w:style>
  <w:style w:type="paragraph" w:customStyle="1" w:styleId="Akapitzlist12">
    <w:name w:val="Akapit z listą12"/>
    <w:basedOn w:val="Normalny"/>
    <w:qFormat/>
    <w:rsid w:val="00FD5349"/>
    <w:pPr>
      <w:suppressAutoHyphens/>
      <w:spacing w:after="200" w:line="276" w:lineRule="auto"/>
      <w:ind w:left="720" w:firstLine="0"/>
      <w:jc w:val="left"/>
    </w:pPr>
    <w:rPr>
      <w:rFonts w:ascii="Calibri" w:hAnsi="Calibri" w:cs="Calibri"/>
      <w:sz w:val="22"/>
      <w:szCs w:val="22"/>
      <w:lang w:eastAsia="zh-CN"/>
    </w:rPr>
  </w:style>
  <w:style w:type="paragraph" w:styleId="Nagwekwykazurde">
    <w:name w:val="toa heading"/>
    <w:basedOn w:val="Nagwek1"/>
    <w:next w:val="Normalny"/>
    <w:uiPriority w:val="99"/>
    <w:unhideWhenUsed/>
    <w:rsid w:val="00FD5349"/>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D5349"/>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D5349"/>
    <w:pPr>
      <w:suppressLineNumbers/>
      <w:suppressAutoHyphens/>
    </w:pPr>
    <w:rPr>
      <w:rFonts w:cs="Mangal"/>
      <w:lang w:eastAsia="zh-CN"/>
    </w:rPr>
  </w:style>
  <w:style w:type="paragraph" w:customStyle="1" w:styleId="Nagwek20">
    <w:name w:val="Nagłówek2"/>
    <w:basedOn w:val="Normalny"/>
    <w:next w:val="Tekstpodstawowy"/>
    <w:rsid w:val="00FD5349"/>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D5349"/>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D5349"/>
    <w:pPr>
      <w:suppressAutoHyphens/>
      <w:spacing w:after="120" w:line="480" w:lineRule="auto"/>
      <w:ind w:left="283"/>
    </w:pPr>
    <w:rPr>
      <w:lang w:eastAsia="zh-CN"/>
    </w:rPr>
  </w:style>
  <w:style w:type="paragraph" w:customStyle="1" w:styleId="Tekstpodstawowywcity33">
    <w:name w:val="Tekst podstawowy wcięty 33"/>
    <w:basedOn w:val="Normalny"/>
    <w:rsid w:val="00FD5349"/>
    <w:pPr>
      <w:suppressAutoHyphens/>
      <w:spacing w:after="120"/>
      <w:ind w:left="283"/>
    </w:pPr>
    <w:rPr>
      <w:sz w:val="16"/>
      <w:szCs w:val="16"/>
      <w:lang w:eastAsia="zh-CN"/>
    </w:rPr>
  </w:style>
  <w:style w:type="paragraph" w:customStyle="1" w:styleId="Tekstkomentarza2">
    <w:name w:val="Tekst komentarza2"/>
    <w:basedOn w:val="Normalny"/>
    <w:rsid w:val="00FD5349"/>
    <w:pPr>
      <w:suppressAutoHyphens/>
    </w:pPr>
    <w:rPr>
      <w:lang w:eastAsia="zh-CN"/>
    </w:rPr>
  </w:style>
  <w:style w:type="paragraph" w:customStyle="1" w:styleId="Zwykytekst1">
    <w:name w:val="Zwykły tekst1"/>
    <w:basedOn w:val="Normalny"/>
    <w:qFormat/>
    <w:rsid w:val="00FD5349"/>
    <w:pPr>
      <w:suppressAutoHyphens/>
      <w:ind w:left="0" w:firstLine="0"/>
      <w:jc w:val="left"/>
    </w:pPr>
    <w:rPr>
      <w:rFonts w:ascii="Consolas" w:hAnsi="Consolas"/>
      <w:sz w:val="21"/>
      <w:szCs w:val="21"/>
      <w:lang w:eastAsia="zh-CN"/>
    </w:rPr>
  </w:style>
  <w:style w:type="paragraph" w:customStyle="1" w:styleId="Nagwek10">
    <w:name w:val="Nagłówek1"/>
    <w:basedOn w:val="Normalny"/>
    <w:next w:val="Tekstpodstawowy"/>
    <w:qFormat/>
    <w:rsid w:val="00FD5349"/>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D5349"/>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D5349"/>
    <w:pPr>
      <w:suppressAutoHyphens/>
    </w:pPr>
    <w:rPr>
      <w:sz w:val="24"/>
      <w:lang w:eastAsia="zh-CN"/>
    </w:rPr>
  </w:style>
  <w:style w:type="paragraph" w:customStyle="1" w:styleId="Tekstpodstawowywcity22">
    <w:name w:val="Tekst podstawowy wcięty 22"/>
    <w:basedOn w:val="Normalny"/>
    <w:rsid w:val="00FD5349"/>
    <w:pPr>
      <w:suppressAutoHyphens/>
      <w:spacing w:after="120" w:line="480" w:lineRule="auto"/>
      <w:ind w:left="283"/>
    </w:pPr>
    <w:rPr>
      <w:lang w:eastAsia="zh-CN"/>
    </w:rPr>
  </w:style>
  <w:style w:type="paragraph" w:customStyle="1" w:styleId="Tekstpodstawowywcity32">
    <w:name w:val="Tekst podstawowy wcięty 32"/>
    <w:basedOn w:val="Normalny"/>
    <w:rsid w:val="00FD5349"/>
    <w:pPr>
      <w:suppressAutoHyphens/>
      <w:spacing w:after="120"/>
      <w:ind w:left="283"/>
    </w:pPr>
    <w:rPr>
      <w:sz w:val="16"/>
      <w:szCs w:val="16"/>
      <w:lang w:eastAsia="zh-CN"/>
    </w:rPr>
  </w:style>
  <w:style w:type="paragraph" w:customStyle="1" w:styleId="Tekstkomentarza1">
    <w:name w:val="Tekst komentarza1"/>
    <w:basedOn w:val="Normalny"/>
    <w:rsid w:val="00FD5349"/>
    <w:pPr>
      <w:suppressAutoHyphens/>
    </w:pPr>
    <w:rPr>
      <w:lang w:eastAsia="zh-CN"/>
    </w:rPr>
  </w:style>
  <w:style w:type="paragraph" w:customStyle="1" w:styleId="Nagwektabeli">
    <w:name w:val="Nagłówek tabeli"/>
    <w:basedOn w:val="Zawartotabeli"/>
    <w:qFormat/>
    <w:rsid w:val="00FD5349"/>
    <w:pPr>
      <w:suppressLineNumbers/>
      <w:suppressAutoHyphens/>
      <w:spacing w:line="240" w:lineRule="auto"/>
      <w:ind w:left="425" w:hanging="425"/>
      <w:jc w:val="center"/>
    </w:pPr>
    <w:rPr>
      <w:rFonts w:ascii="Times New Roman" w:hAnsi="Times New Roman" w:cs="Times New Roman"/>
      <w:b/>
      <w:szCs w:val="20"/>
      <w:lang w:eastAsia="zh-CN"/>
    </w:rPr>
  </w:style>
  <w:style w:type="paragraph" w:customStyle="1" w:styleId="Zawartoramki">
    <w:name w:val="Zawartość ramki"/>
    <w:basedOn w:val="Tekstpodstawowy"/>
    <w:rsid w:val="00FD5349"/>
    <w:pPr>
      <w:suppressAutoHyphens/>
    </w:pPr>
    <w:rPr>
      <w:lang w:eastAsia="zh-CN"/>
    </w:rPr>
  </w:style>
  <w:style w:type="character" w:customStyle="1" w:styleId="WW8Num3z0">
    <w:name w:val="WW8Num3z0"/>
    <w:qFormat/>
    <w:rsid w:val="00FD5349"/>
    <w:rPr>
      <w:sz w:val="20"/>
    </w:rPr>
  </w:style>
  <w:style w:type="character" w:customStyle="1" w:styleId="WW8Num3z1">
    <w:name w:val="WW8Num3z1"/>
    <w:qFormat/>
    <w:rsid w:val="00FD5349"/>
    <w:rPr>
      <w:color w:val="auto"/>
      <w:sz w:val="20"/>
    </w:rPr>
  </w:style>
  <w:style w:type="character" w:customStyle="1" w:styleId="WW8Num4z0">
    <w:name w:val="WW8Num4z0"/>
    <w:qFormat/>
    <w:rsid w:val="00FD5349"/>
    <w:rPr>
      <w:sz w:val="20"/>
    </w:rPr>
  </w:style>
  <w:style w:type="character" w:customStyle="1" w:styleId="WW8Num5z0">
    <w:name w:val="WW8Num5z0"/>
    <w:qFormat/>
    <w:rsid w:val="00FD5349"/>
    <w:rPr>
      <w:sz w:val="17"/>
    </w:rPr>
  </w:style>
  <w:style w:type="character" w:customStyle="1" w:styleId="WW8Num8z0">
    <w:name w:val="WW8Num8z0"/>
    <w:qFormat/>
    <w:rsid w:val="00FD5349"/>
    <w:rPr>
      <w:rFonts w:ascii="Cambria" w:hAnsi="Cambria"/>
      <w:color w:val="auto"/>
      <w:sz w:val="20"/>
    </w:rPr>
  </w:style>
  <w:style w:type="character" w:customStyle="1" w:styleId="WW8Num10z0">
    <w:name w:val="WW8Num10z0"/>
    <w:qFormat/>
    <w:rsid w:val="00FD5349"/>
    <w:rPr>
      <w:rFonts w:ascii="Cambria" w:hAnsi="Cambria"/>
      <w:color w:val="auto"/>
      <w:sz w:val="20"/>
    </w:rPr>
  </w:style>
  <w:style w:type="character" w:customStyle="1" w:styleId="WW8Num11z1">
    <w:name w:val="WW8Num11z1"/>
    <w:qFormat/>
    <w:rsid w:val="00FD5349"/>
  </w:style>
  <w:style w:type="character" w:customStyle="1" w:styleId="WW8Num13z0">
    <w:name w:val="WW8Num13z0"/>
    <w:qFormat/>
    <w:rsid w:val="00FD5349"/>
    <w:rPr>
      <w:color w:val="auto"/>
    </w:rPr>
  </w:style>
  <w:style w:type="character" w:customStyle="1" w:styleId="WW8Num15z0">
    <w:name w:val="WW8Num15z0"/>
    <w:qFormat/>
    <w:rsid w:val="00FD5349"/>
    <w:rPr>
      <w:color w:val="auto"/>
    </w:rPr>
  </w:style>
  <w:style w:type="character" w:customStyle="1" w:styleId="WW8Num19z0">
    <w:name w:val="WW8Num19z0"/>
    <w:qFormat/>
    <w:rsid w:val="00FD5349"/>
    <w:rPr>
      <w:b/>
    </w:rPr>
  </w:style>
  <w:style w:type="character" w:customStyle="1" w:styleId="WW8Num20z0">
    <w:name w:val="WW8Num20z0"/>
    <w:qFormat/>
    <w:rsid w:val="00FD5349"/>
    <w:rPr>
      <w:color w:val="auto"/>
    </w:rPr>
  </w:style>
  <w:style w:type="character" w:customStyle="1" w:styleId="WW8Num20z1">
    <w:name w:val="WW8Num20z1"/>
    <w:qFormat/>
    <w:rsid w:val="00FD5349"/>
    <w:rPr>
      <w:rFonts w:ascii="Symbol" w:hAnsi="Symbol"/>
    </w:rPr>
  </w:style>
  <w:style w:type="character" w:customStyle="1" w:styleId="WW8Num20z2">
    <w:name w:val="WW8Num20z2"/>
    <w:rsid w:val="00FD5349"/>
    <w:rPr>
      <w:rFonts w:ascii="Verdana" w:hAnsi="Verdana"/>
      <w:sz w:val="17"/>
    </w:rPr>
  </w:style>
  <w:style w:type="character" w:customStyle="1" w:styleId="WW8Num20z3">
    <w:name w:val="WW8Num20z3"/>
    <w:rsid w:val="00FD5349"/>
    <w:rPr>
      <w:rFonts w:ascii="Verdana" w:hAnsi="Verdana"/>
    </w:rPr>
  </w:style>
  <w:style w:type="character" w:customStyle="1" w:styleId="WW8Num22z0">
    <w:name w:val="WW8Num22z0"/>
    <w:qFormat/>
    <w:rsid w:val="00FD5349"/>
    <w:rPr>
      <w:color w:val="auto"/>
    </w:rPr>
  </w:style>
  <w:style w:type="character" w:customStyle="1" w:styleId="WW8Num23z0">
    <w:name w:val="WW8Num23z0"/>
    <w:qFormat/>
    <w:rsid w:val="00FD5349"/>
    <w:rPr>
      <w:rFonts w:ascii="Cambria" w:hAnsi="Cambria"/>
      <w:sz w:val="20"/>
    </w:rPr>
  </w:style>
  <w:style w:type="character" w:customStyle="1" w:styleId="WW8Num25z0">
    <w:name w:val="WW8Num25z0"/>
    <w:rsid w:val="00FD5349"/>
    <w:rPr>
      <w:rFonts w:ascii="Cambria" w:hAnsi="Cambria"/>
      <w:color w:val="auto"/>
      <w:sz w:val="20"/>
    </w:rPr>
  </w:style>
  <w:style w:type="character" w:customStyle="1" w:styleId="WW8Num28z0">
    <w:name w:val="WW8Num28z0"/>
    <w:rsid w:val="00FD5349"/>
    <w:rPr>
      <w:rFonts w:ascii="Cambria" w:hAnsi="Cambria"/>
    </w:rPr>
  </w:style>
  <w:style w:type="character" w:customStyle="1" w:styleId="WW8Num29z1">
    <w:name w:val="WW8Num29z1"/>
    <w:qFormat/>
    <w:rsid w:val="00FD5349"/>
  </w:style>
  <w:style w:type="character" w:customStyle="1" w:styleId="WW8Num30z0">
    <w:name w:val="WW8Num30z0"/>
    <w:qFormat/>
    <w:rsid w:val="00FD5349"/>
    <w:rPr>
      <w:sz w:val="20"/>
    </w:rPr>
  </w:style>
  <w:style w:type="character" w:customStyle="1" w:styleId="Domylnaczcionkaakapitu3">
    <w:name w:val="Domyślna czcionka akapitu3"/>
    <w:rsid w:val="00FD5349"/>
  </w:style>
  <w:style w:type="character" w:customStyle="1" w:styleId="WW8Num2z0">
    <w:name w:val="WW8Num2z0"/>
    <w:qFormat/>
    <w:rsid w:val="00FD5349"/>
    <w:rPr>
      <w:b/>
      <w:sz w:val="20"/>
    </w:rPr>
  </w:style>
  <w:style w:type="character" w:customStyle="1" w:styleId="WW8Num2z1">
    <w:name w:val="WW8Num2z1"/>
    <w:qFormat/>
    <w:rsid w:val="00FD5349"/>
    <w:rPr>
      <w:color w:val="auto"/>
      <w:sz w:val="20"/>
    </w:rPr>
  </w:style>
  <w:style w:type="character" w:customStyle="1" w:styleId="WW8Num14z0">
    <w:name w:val="WW8Num14z0"/>
    <w:qFormat/>
    <w:rsid w:val="00FD5349"/>
    <w:rPr>
      <w:color w:val="auto"/>
    </w:rPr>
  </w:style>
  <w:style w:type="character" w:customStyle="1" w:styleId="WW8Num27z0">
    <w:name w:val="WW8Num27z0"/>
    <w:rsid w:val="00FD5349"/>
    <w:rPr>
      <w:sz w:val="20"/>
    </w:rPr>
  </w:style>
  <w:style w:type="character" w:customStyle="1" w:styleId="WW8Num29z0">
    <w:name w:val="WW8Num29z0"/>
    <w:qFormat/>
    <w:rsid w:val="00FD5349"/>
    <w:rPr>
      <w:sz w:val="20"/>
    </w:rPr>
  </w:style>
  <w:style w:type="character" w:customStyle="1" w:styleId="WW8Num34z0">
    <w:name w:val="WW8Num34z0"/>
    <w:qFormat/>
    <w:rsid w:val="00FD5349"/>
    <w:rPr>
      <w:rFonts w:ascii="Cambria" w:hAnsi="Cambria"/>
      <w:sz w:val="20"/>
    </w:rPr>
  </w:style>
  <w:style w:type="character" w:customStyle="1" w:styleId="WW8Num35z0">
    <w:name w:val="WW8Num35z0"/>
    <w:qFormat/>
    <w:rsid w:val="00FD5349"/>
    <w:rPr>
      <w:rFonts w:ascii="Cambria" w:hAnsi="Cambria"/>
      <w:sz w:val="20"/>
    </w:rPr>
  </w:style>
  <w:style w:type="character" w:customStyle="1" w:styleId="WW8Num36z0">
    <w:name w:val="WW8Num36z0"/>
    <w:qFormat/>
    <w:rsid w:val="00FD5349"/>
    <w:rPr>
      <w:rFonts w:ascii="Cambria" w:hAnsi="Cambria"/>
      <w:sz w:val="20"/>
    </w:rPr>
  </w:style>
  <w:style w:type="character" w:customStyle="1" w:styleId="WW8Num37z0">
    <w:name w:val="WW8Num37z0"/>
    <w:rsid w:val="00FD5349"/>
    <w:rPr>
      <w:rFonts w:ascii="Cambria" w:hAnsi="Cambria"/>
      <w:sz w:val="20"/>
    </w:rPr>
  </w:style>
  <w:style w:type="character" w:customStyle="1" w:styleId="WW8Num38z0">
    <w:name w:val="WW8Num38z0"/>
    <w:rsid w:val="00FD5349"/>
    <w:rPr>
      <w:rFonts w:ascii="Cambria" w:hAnsi="Cambria"/>
    </w:rPr>
  </w:style>
  <w:style w:type="character" w:customStyle="1" w:styleId="WW8Num38z1">
    <w:name w:val="WW8Num38z1"/>
    <w:rsid w:val="00FD5349"/>
    <w:rPr>
      <w:rFonts w:ascii="Courier New" w:hAnsi="Courier New"/>
    </w:rPr>
  </w:style>
  <w:style w:type="character" w:customStyle="1" w:styleId="WW8Num38z2">
    <w:name w:val="WW8Num38z2"/>
    <w:rsid w:val="00FD5349"/>
    <w:rPr>
      <w:rFonts w:ascii="Wingdings" w:hAnsi="Wingdings"/>
    </w:rPr>
  </w:style>
  <w:style w:type="character" w:customStyle="1" w:styleId="WW8Num38z3">
    <w:name w:val="WW8Num38z3"/>
    <w:rsid w:val="00FD5349"/>
    <w:rPr>
      <w:rFonts w:ascii="Symbol" w:hAnsi="Symbol"/>
    </w:rPr>
  </w:style>
  <w:style w:type="character" w:customStyle="1" w:styleId="WW8Num39z0">
    <w:name w:val="WW8Num39z0"/>
    <w:rsid w:val="00FD5349"/>
    <w:rPr>
      <w:color w:val="auto"/>
    </w:rPr>
  </w:style>
  <w:style w:type="character" w:customStyle="1" w:styleId="WW8Num40z0">
    <w:name w:val="WW8Num40z0"/>
    <w:qFormat/>
    <w:rsid w:val="00FD5349"/>
    <w:rPr>
      <w:rFonts w:ascii="Cambria" w:hAnsi="Cambria"/>
      <w:sz w:val="20"/>
    </w:rPr>
  </w:style>
  <w:style w:type="character" w:customStyle="1" w:styleId="WW8Num43z0">
    <w:name w:val="WW8Num43z0"/>
    <w:rsid w:val="00FD5349"/>
    <w:rPr>
      <w:rFonts w:ascii="Cambria" w:hAnsi="Cambria"/>
      <w:sz w:val="20"/>
    </w:rPr>
  </w:style>
  <w:style w:type="character" w:customStyle="1" w:styleId="WW8Num44z0">
    <w:name w:val="WW8Num44z0"/>
    <w:rsid w:val="00FD5349"/>
  </w:style>
  <w:style w:type="character" w:customStyle="1" w:styleId="WW8Num45z0">
    <w:name w:val="WW8Num45z0"/>
    <w:rsid w:val="00FD5349"/>
    <w:rPr>
      <w:sz w:val="20"/>
    </w:rPr>
  </w:style>
  <w:style w:type="character" w:customStyle="1" w:styleId="WW8Num46z1">
    <w:name w:val="WW8Num46z1"/>
    <w:rsid w:val="00FD5349"/>
    <w:rPr>
      <w:rFonts w:ascii="Courier New" w:hAnsi="Courier New"/>
    </w:rPr>
  </w:style>
  <w:style w:type="character" w:customStyle="1" w:styleId="WW8Num46z2">
    <w:name w:val="WW8Num46z2"/>
    <w:rsid w:val="00FD5349"/>
    <w:rPr>
      <w:rFonts w:ascii="Wingdings" w:hAnsi="Wingdings"/>
    </w:rPr>
  </w:style>
  <w:style w:type="character" w:customStyle="1" w:styleId="WW8Num46z3">
    <w:name w:val="WW8Num46z3"/>
    <w:rsid w:val="00FD5349"/>
    <w:rPr>
      <w:rFonts w:ascii="Symbol" w:hAnsi="Symbol"/>
    </w:rPr>
  </w:style>
  <w:style w:type="character" w:customStyle="1" w:styleId="WW8Num50z0">
    <w:name w:val="WW8Num50z0"/>
    <w:rsid w:val="00FD5349"/>
    <w:rPr>
      <w:rFonts w:ascii="Cambria" w:hAnsi="Cambria"/>
      <w:sz w:val="20"/>
    </w:rPr>
  </w:style>
  <w:style w:type="character" w:customStyle="1" w:styleId="WW8Num51z1">
    <w:name w:val="WW8Num51z1"/>
    <w:rsid w:val="00FD5349"/>
    <w:rPr>
      <w:rFonts w:ascii="Courier New" w:hAnsi="Courier New"/>
    </w:rPr>
  </w:style>
  <w:style w:type="character" w:customStyle="1" w:styleId="WW8Num51z5">
    <w:name w:val="WW8Num51z5"/>
    <w:rsid w:val="00FD5349"/>
    <w:rPr>
      <w:rFonts w:ascii="Wingdings" w:hAnsi="Wingdings"/>
    </w:rPr>
  </w:style>
  <w:style w:type="character" w:customStyle="1" w:styleId="WW8Num51z6">
    <w:name w:val="WW8Num51z6"/>
    <w:rsid w:val="00FD5349"/>
    <w:rPr>
      <w:rFonts w:ascii="Symbol" w:hAnsi="Symbol"/>
    </w:rPr>
  </w:style>
  <w:style w:type="character" w:customStyle="1" w:styleId="WW8Num52z0">
    <w:name w:val="WW8Num52z0"/>
    <w:rsid w:val="00FD5349"/>
    <w:rPr>
      <w:rFonts w:ascii="Cambria" w:hAnsi="Cambria"/>
      <w:sz w:val="20"/>
    </w:rPr>
  </w:style>
  <w:style w:type="character" w:customStyle="1" w:styleId="WW8Num53z0">
    <w:name w:val="WW8Num53z0"/>
    <w:rsid w:val="00FD5349"/>
  </w:style>
  <w:style w:type="character" w:customStyle="1" w:styleId="WW8Num54z0">
    <w:name w:val="WW8Num54z0"/>
    <w:rsid w:val="00FD5349"/>
    <w:rPr>
      <w:rFonts w:ascii="Cambria" w:hAnsi="Cambria"/>
    </w:rPr>
  </w:style>
  <w:style w:type="character" w:customStyle="1" w:styleId="WW8Num54z1">
    <w:name w:val="WW8Num54z1"/>
    <w:rsid w:val="00FD5349"/>
    <w:rPr>
      <w:rFonts w:ascii="Courier New" w:hAnsi="Courier New"/>
    </w:rPr>
  </w:style>
  <w:style w:type="character" w:customStyle="1" w:styleId="WW8Num54z2">
    <w:name w:val="WW8Num54z2"/>
    <w:rsid w:val="00FD5349"/>
    <w:rPr>
      <w:rFonts w:ascii="Wingdings" w:hAnsi="Wingdings"/>
    </w:rPr>
  </w:style>
  <w:style w:type="character" w:customStyle="1" w:styleId="WW8Num54z3">
    <w:name w:val="WW8Num54z3"/>
    <w:rsid w:val="00FD5349"/>
    <w:rPr>
      <w:rFonts w:ascii="Symbol" w:hAnsi="Symbol"/>
    </w:rPr>
  </w:style>
  <w:style w:type="character" w:customStyle="1" w:styleId="WW8Num55z0">
    <w:name w:val="WW8Num55z0"/>
    <w:rsid w:val="00FD5349"/>
    <w:rPr>
      <w:rFonts w:ascii="Cambria" w:hAnsi="Cambria"/>
      <w:sz w:val="20"/>
    </w:rPr>
  </w:style>
  <w:style w:type="character" w:customStyle="1" w:styleId="WW8Num56z0">
    <w:name w:val="WW8Num56z0"/>
    <w:qFormat/>
    <w:rsid w:val="00FD5349"/>
    <w:rPr>
      <w:rFonts w:ascii="Cambria" w:hAnsi="Cambria"/>
      <w:sz w:val="20"/>
    </w:rPr>
  </w:style>
  <w:style w:type="character" w:customStyle="1" w:styleId="WW8Num57z0">
    <w:name w:val="WW8Num57z0"/>
    <w:rsid w:val="00FD5349"/>
    <w:rPr>
      <w:rFonts w:ascii="Cambria" w:hAnsi="Cambria"/>
    </w:rPr>
  </w:style>
  <w:style w:type="character" w:customStyle="1" w:styleId="WW8Num59z0">
    <w:name w:val="WW8Num59z0"/>
    <w:rsid w:val="00FD5349"/>
    <w:rPr>
      <w:b/>
    </w:rPr>
  </w:style>
  <w:style w:type="character" w:customStyle="1" w:styleId="WW8Num60z0">
    <w:name w:val="WW8Num60z0"/>
    <w:rsid w:val="00FD5349"/>
    <w:rPr>
      <w:sz w:val="20"/>
    </w:rPr>
  </w:style>
  <w:style w:type="character" w:customStyle="1" w:styleId="WW8Num60z2">
    <w:name w:val="WW8Num60z2"/>
    <w:rsid w:val="00FD5349"/>
    <w:rPr>
      <w:rFonts w:ascii="Wingdings" w:hAnsi="Wingdings"/>
    </w:rPr>
  </w:style>
  <w:style w:type="character" w:customStyle="1" w:styleId="WW8Num60z3">
    <w:name w:val="WW8Num60z3"/>
    <w:rsid w:val="00FD5349"/>
    <w:rPr>
      <w:rFonts w:ascii="Symbol" w:hAnsi="Symbol"/>
    </w:rPr>
  </w:style>
  <w:style w:type="character" w:customStyle="1" w:styleId="WW8Num60z4">
    <w:name w:val="WW8Num60z4"/>
    <w:rsid w:val="00FD5349"/>
    <w:rPr>
      <w:rFonts w:ascii="Courier New" w:hAnsi="Courier New"/>
    </w:rPr>
  </w:style>
  <w:style w:type="character" w:customStyle="1" w:styleId="WW8Num61z0">
    <w:name w:val="WW8Num61z0"/>
    <w:rsid w:val="00FD5349"/>
    <w:rPr>
      <w:rFonts w:ascii="Cambria" w:hAnsi="Cambria"/>
      <w:sz w:val="20"/>
    </w:rPr>
  </w:style>
  <w:style w:type="character" w:customStyle="1" w:styleId="WW8Num63z0">
    <w:name w:val="WW8Num63z0"/>
    <w:rsid w:val="00FD5349"/>
    <w:rPr>
      <w:rFonts w:ascii="Verdana" w:hAnsi="Verdana"/>
      <w:b/>
      <w:sz w:val="17"/>
    </w:rPr>
  </w:style>
  <w:style w:type="character" w:customStyle="1" w:styleId="WW8Num63z1">
    <w:name w:val="WW8Num63z1"/>
    <w:rsid w:val="00FD5349"/>
    <w:rPr>
      <w:rFonts w:ascii="Symbol" w:hAnsi="Symbol"/>
    </w:rPr>
  </w:style>
  <w:style w:type="character" w:customStyle="1" w:styleId="WW8Num63z2">
    <w:name w:val="WW8Num63z2"/>
    <w:rsid w:val="00FD5349"/>
    <w:rPr>
      <w:rFonts w:ascii="Verdana" w:hAnsi="Verdana"/>
      <w:sz w:val="17"/>
    </w:rPr>
  </w:style>
  <w:style w:type="character" w:customStyle="1" w:styleId="WW8Num63z3">
    <w:name w:val="WW8Num63z3"/>
    <w:rsid w:val="00FD5349"/>
    <w:rPr>
      <w:rFonts w:ascii="Verdana" w:hAnsi="Verdana"/>
    </w:rPr>
  </w:style>
  <w:style w:type="character" w:customStyle="1" w:styleId="WW8Num66z0">
    <w:name w:val="WW8Num66z0"/>
    <w:rsid w:val="00FD5349"/>
    <w:rPr>
      <w:rFonts w:ascii="Cambria" w:hAnsi="Cambria"/>
      <w:sz w:val="20"/>
    </w:rPr>
  </w:style>
  <w:style w:type="character" w:customStyle="1" w:styleId="WW8Num67z0">
    <w:name w:val="WW8Num67z0"/>
    <w:rsid w:val="00FD5349"/>
    <w:rPr>
      <w:u w:val="none"/>
      <w:effect w:val="none"/>
    </w:rPr>
  </w:style>
  <w:style w:type="character" w:customStyle="1" w:styleId="WW8Num68z0">
    <w:name w:val="WW8Num68z0"/>
    <w:rsid w:val="00FD5349"/>
  </w:style>
  <w:style w:type="character" w:customStyle="1" w:styleId="WW8Num68z1">
    <w:name w:val="WW8Num68z1"/>
    <w:rsid w:val="00FD5349"/>
    <w:rPr>
      <w:rFonts w:ascii="Book Antiqua" w:eastAsia="@SimSun-ExtB" w:hAnsi="Book Antiqua"/>
    </w:rPr>
  </w:style>
  <w:style w:type="character" w:customStyle="1" w:styleId="WW8Num69z0">
    <w:name w:val="WW8Num69z0"/>
    <w:rsid w:val="00FD5349"/>
    <w:rPr>
      <w:rFonts w:ascii="Cambria" w:hAnsi="Cambria"/>
      <w:sz w:val="20"/>
    </w:rPr>
  </w:style>
  <w:style w:type="character" w:customStyle="1" w:styleId="WW8Num74z0">
    <w:name w:val="WW8Num74z0"/>
    <w:rsid w:val="00FD5349"/>
    <w:rPr>
      <w:sz w:val="20"/>
    </w:rPr>
  </w:style>
  <w:style w:type="character" w:customStyle="1" w:styleId="WW8Num75z0">
    <w:name w:val="WW8Num75z0"/>
    <w:rsid w:val="00FD5349"/>
    <w:rPr>
      <w:rFonts w:ascii="Cambria" w:hAnsi="Cambria"/>
      <w:sz w:val="20"/>
    </w:rPr>
  </w:style>
  <w:style w:type="character" w:customStyle="1" w:styleId="WW8Num76z0">
    <w:name w:val="WW8Num76z0"/>
    <w:rsid w:val="00FD5349"/>
    <w:rPr>
      <w:b/>
      <w:sz w:val="22"/>
    </w:rPr>
  </w:style>
  <w:style w:type="character" w:customStyle="1" w:styleId="WW8Num77z0">
    <w:name w:val="WW8Num77z0"/>
    <w:rsid w:val="00FD5349"/>
    <w:rPr>
      <w:rFonts w:ascii="Cambria" w:hAnsi="Cambria"/>
      <w:sz w:val="20"/>
    </w:rPr>
  </w:style>
  <w:style w:type="character" w:customStyle="1" w:styleId="WW8Num78z0">
    <w:name w:val="WW8Num78z0"/>
    <w:rsid w:val="00FD5349"/>
    <w:rPr>
      <w:sz w:val="20"/>
    </w:rPr>
  </w:style>
  <w:style w:type="character" w:customStyle="1" w:styleId="WW8Num79z0">
    <w:name w:val="WW8Num79z0"/>
    <w:rsid w:val="00FD5349"/>
    <w:rPr>
      <w:rFonts w:ascii="Cambria" w:hAnsi="Cambria"/>
      <w:sz w:val="20"/>
    </w:rPr>
  </w:style>
  <w:style w:type="character" w:customStyle="1" w:styleId="WW8Num82z0">
    <w:name w:val="WW8Num82z0"/>
    <w:rsid w:val="00FD5349"/>
    <w:rPr>
      <w:sz w:val="20"/>
    </w:rPr>
  </w:style>
  <w:style w:type="character" w:customStyle="1" w:styleId="WW8Num85z0">
    <w:name w:val="WW8Num85z0"/>
    <w:rsid w:val="00FD5349"/>
    <w:rPr>
      <w:rFonts w:ascii="Cambria" w:hAnsi="Cambria"/>
      <w:sz w:val="20"/>
    </w:rPr>
  </w:style>
  <w:style w:type="character" w:customStyle="1" w:styleId="WW8Num86z0">
    <w:name w:val="WW8Num86z0"/>
    <w:rsid w:val="00FD5349"/>
    <w:rPr>
      <w:rFonts w:ascii="Cambria" w:hAnsi="Cambria"/>
      <w:sz w:val="20"/>
    </w:rPr>
  </w:style>
  <w:style w:type="character" w:customStyle="1" w:styleId="Domylnaczcionkaakapitu2">
    <w:name w:val="Domyślna czcionka akapitu2"/>
    <w:rsid w:val="00FD5349"/>
  </w:style>
  <w:style w:type="character" w:customStyle="1" w:styleId="Znakiprzypiswkocowych">
    <w:name w:val="Znaki przypisów końcowych"/>
    <w:rsid w:val="00FD5349"/>
    <w:rPr>
      <w:vertAlign w:val="superscript"/>
    </w:rPr>
  </w:style>
  <w:style w:type="character" w:customStyle="1" w:styleId="Odwoaniedokomentarza2">
    <w:name w:val="Odwołanie do komentarza2"/>
    <w:rsid w:val="00FD5349"/>
    <w:rPr>
      <w:sz w:val="16"/>
    </w:rPr>
  </w:style>
  <w:style w:type="character" w:customStyle="1" w:styleId="Znak21">
    <w:name w:val="Znak21"/>
    <w:rsid w:val="00FD5349"/>
    <w:rPr>
      <w:rFonts w:ascii="Times New Roman" w:hAnsi="Times New Roman"/>
      <w:sz w:val="16"/>
    </w:rPr>
  </w:style>
  <w:style w:type="character" w:customStyle="1" w:styleId="Styl2Znak">
    <w:name w:val="Styl2 Znak"/>
    <w:rsid w:val="00FD5349"/>
    <w:rPr>
      <w:rFonts w:ascii="Verdana" w:hAnsi="Verdana"/>
      <w:b/>
      <w:sz w:val="17"/>
    </w:rPr>
  </w:style>
  <w:style w:type="character" w:customStyle="1" w:styleId="Styl3Znak">
    <w:name w:val="Styl3 Znak"/>
    <w:rsid w:val="00FD5349"/>
    <w:rPr>
      <w:rFonts w:ascii="Verdana" w:hAnsi="Verdana"/>
      <w:b/>
      <w:sz w:val="17"/>
    </w:rPr>
  </w:style>
  <w:style w:type="character" w:customStyle="1" w:styleId="Styl4Znak">
    <w:name w:val="Styl4 Znak"/>
    <w:rsid w:val="00FD5349"/>
    <w:rPr>
      <w:rFonts w:ascii="Verdana" w:hAnsi="Verdana"/>
      <w:b/>
      <w:sz w:val="17"/>
    </w:rPr>
  </w:style>
  <w:style w:type="character" w:customStyle="1" w:styleId="WW8Num6z0">
    <w:name w:val="WW8Num6z0"/>
    <w:qFormat/>
    <w:rsid w:val="00FD5349"/>
    <w:rPr>
      <w:sz w:val="20"/>
    </w:rPr>
  </w:style>
  <w:style w:type="character" w:customStyle="1" w:styleId="Absatz-Standardschriftart">
    <w:name w:val="Absatz-Standardschriftart"/>
    <w:rsid w:val="00FD5349"/>
  </w:style>
  <w:style w:type="character" w:customStyle="1" w:styleId="WW-Absatz-Standardschriftart">
    <w:name w:val="WW-Absatz-Standardschriftart"/>
    <w:rsid w:val="00FD5349"/>
  </w:style>
  <w:style w:type="character" w:customStyle="1" w:styleId="WW-Absatz-Standardschriftart1">
    <w:name w:val="WW-Absatz-Standardschriftart1"/>
    <w:rsid w:val="00FD5349"/>
  </w:style>
  <w:style w:type="character" w:customStyle="1" w:styleId="WW-Absatz-Standardschriftart11">
    <w:name w:val="WW-Absatz-Standardschriftart11"/>
    <w:rsid w:val="00FD5349"/>
  </w:style>
  <w:style w:type="character" w:customStyle="1" w:styleId="WW-Absatz-Standardschriftart111">
    <w:name w:val="WW-Absatz-Standardschriftart111"/>
    <w:rsid w:val="00FD5349"/>
  </w:style>
  <w:style w:type="character" w:customStyle="1" w:styleId="WW-Absatz-Standardschriftart1111">
    <w:name w:val="WW-Absatz-Standardschriftart1111"/>
    <w:rsid w:val="00FD5349"/>
  </w:style>
  <w:style w:type="character" w:customStyle="1" w:styleId="WW-Absatz-Standardschriftart11111">
    <w:name w:val="WW-Absatz-Standardschriftart11111"/>
    <w:rsid w:val="00FD5349"/>
  </w:style>
  <w:style w:type="character" w:customStyle="1" w:styleId="WW8Num5z1">
    <w:name w:val="WW8Num5z1"/>
    <w:qFormat/>
    <w:rsid w:val="00FD5349"/>
  </w:style>
  <w:style w:type="character" w:customStyle="1" w:styleId="WW8Num9z0">
    <w:name w:val="WW8Num9z0"/>
    <w:qFormat/>
    <w:rsid w:val="00FD5349"/>
    <w:rPr>
      <w:sz w:val="20"/>
    </w:rPr>
  </w:style>
  <w:style w:type="character" w:customStyle="1" w:styleId="WW8Num11z0">
    <w:name w:val="WW8Num11z0"/>
    <w:qFormat/>
    <w:rsid w:val="00FD5349"/>
  </w:style>
  <w:style w:type="character" w:customStyle="1" w:styleId="WW8Num12z0">
    <w:name w:val="WW8Num12z0"/>
    <w:qFormat/>
    <w:rsid w:val="00FD5349"/>
    <w:rPr>
      <w:color w:val="auto"/>
    </w:rPr>
  </w:style>
  <w:style w:type="character" w:customStyle="1" w:styleId="WW8Num18z0">
    <w:name w:val="WW8Num18z0"/>
    <w:qFormat/>
    <w:rsid w:val="00FD5349"/>
  </w:style>
  <w:style w:type="character" w:customStyle="1" w:styleId="WW8Num31z0">
    <w:name w:val="WW8Num31z0"/>
    <w:qFormat/>
    <w:rsid w:val="00FD5349"/>
    <w:rPr>
      <w:sz w:val="20"/>
    </w:rPr>
  </w:style>
  <w:style w:type="character" w:customStyle="1" w:styleId="WW8Num33z0">
    <w:name w:val="WW8Num33z0"/>
    <w:qFormat/>
    <w:rsid w:val="00FD5349"/>
    <w:rPr>
      <w:rFonts w:ascii="Symbol" w:hAnsi="Symbol"/>
    </w:rPr>
  </w:style>
  <w:style w:type="character" w:customStyle="1" w:styleId="WW8Num33z2">
    <w:name w:val="WW8Num33z2"/>
    <w:rsid w:val="00FD5349"/>
    <w:rPr>
      <w:rFonts w:ascii="Wingdings" w:hAnsi="Wingdings"/>
    </w:rPr>
  </w:style>
  <w:style w:type="character" w:customStyle="1" w:styleId="WW8Num33z4">
    <w:name w:val="WW8Num33z4"/>
    <w:rsid w:val="00FD5349"/>
    <w:rPr>
      <w:rFonts w:ascii="Courier New" w:hAnsi="Courier New"/>
    </w:rPr>
  </w:style>
  <w:style w:type="character" w:customStyle="1" w:styleId="WW8Num41z0">
    <w:name w:val="WW8Num41z0"/>
    <w:rsid w:val="00FD5349"/>
    <w:rPr>
      <w:b/>
    </w:rPr>
  </w:style>
  <w:style w:type="character" w:customStyle="1" w:styleId="WW8Num41z1">
    <w:name w:val="WW8Num41z1"/>
    <w:rsid w:val="00FD5349"/>
    <w:rPr>
      <w:rFonts w:ascii="Symbol" w:hAnsi="Symbol"/>
    </w:rPr>
  </w:style>
  <w:style w:type="character" w:customStyle="1" w:styleId="WW8Num42z0">
    <w:name w:val="WW8Num42z0"/>
    <w:rsid w:val="00FD5349"/>
    <w:rPr>
      <w:sz w:val="20"/>
    </w:rPr>
  </w:style>
  <w:style w:type="character" w:customStyle="1" w:styleId="WW8Num47z0">
    <w:name w:val="WW8Num47z0"/>
    <w:qFormat/>
    <w:rsid w:val="00FD5349"/>
    <w:rPr>
      <w:color w:val="auto"/>
      <w:sz w:val="20"/>
    </w:rPr>
  </w:style>
  <w:style w:type="character" w:customStyle="1" w:styleId="WW8Num49z0">
    <w:name w:val="WW8Num49z0"/>
    <w:rsid w:val="00FD5349"/>
    <w:rPr>
      <w:color w:val="auto"/>
    </w:rPr>
  </w:style>
  <w:style w:type="character" w:customStyle="1" w:styleId="WW8Num66z1">
    <w:name w:val="WW8Num66z1"/>
    <w:rsid w:val="00FD5349"/>
    <w:rPr>
      <w:rFonts w:ascii="Courier New" w:hAnsi="Courier New"/>
    </w:rPr>
  </w:style>
  <w:style w:type="character" w:customStyle="1" w:styleId="WW8Num66z5">
    <w:name w:val="WW8Num66z5"/>
    <w:rsid w:val="00FD5349"/>
    <w:rPr>
      <w:rFonts w:ascii="Wingdings" w:hAnsi="Wingdings"/>
    </w:rPr>
  </w:style>
  <w:style w:type="character" w:customStyle="1" w:styleId="WW8Num66z6">
    <w:name w:val="WW8Num66z6"/>
    <w:rsid w:val="00FD5349"/>
    <w:rPr>
      <w:rFonts w:ascii="Symbol" w:hAnsi="Symbol"/>
    </w:rPr>
  </w:style>
  <w:style w:type="character" w:customStyle="1" w:styleId="WW8Num67z1">
    <w:name w:val="WW8Num67z1"/>
    <w:rsid w:val="00FD5349"/>
    <w:rPr>
      <w:rFonts w:ascii="Times New Roman" w:hAnsi="Times New Roman"/>
    </w:rPr>
  </w:style>
  <w:style w:type="character" w:customStyle="1" w:styleId="WW8Num77z1">
    <w:name w:val="WW8Num77z1"/>
    <w:rsid w:val="00FD5349"/>
  </w:style>
  <w:style w:type="character" w:customStyle="1" w:styleId="WW8Num77z2">
    <w:name w:val="WW8Num77z2"/>
    <w:rsid w:val="00FD5349"/>
    <w:rPr>
      <w:sz w:val="22"/>
    </w:rPr>
  </w:style>
  <w:style w:type="character" w:customStyle="1" w:styleId="WW8Num78z1">
    <w:name w:val="WW8Num78z1"/>
    <w:rsid w:val="00FD5349"/>
  </w:style>
  <w:style w:type="character" w:customStyle="1" w:styleId="WW8Num79z1">
    <w:name w:val="WW8Num79z1"/>
    <w:rsid w:val="00FD5349"/>
  </w:style>
  <w:style w:type="character" w:customStyle="1" w:styleId="WW8Num84z0">
    <w:name w:val="WW8Num84z0"/>
    <w:rsid w:val="00FD5349"/>
    <w:rPr>
      <w:sz w:val="20"/>
    </w:rPr>
  </w:style>
  <w:style w:type="character" w:customStyle="1" w:styleId="WW8Num89z0">
    <w:name w:val="WW8Num89z0"/>
    <w:rsid w:val="00FD5349"/>
    <w:rPr>
      <w:color w:val="auto"/>
    </w:rPr>
  </w:style>
  <w:style w:type="character" w:customStyle="1" w:styleId="WW8Num95z0">
    <w:name w:val="WW8Num95z0"/>
    <w:rsid w:val="00FD5349"/>
    <w:rPr>
      <w:sz w:val="20"/>
    </w:rPr>
  </w:style>
  <w:style w:type="character" w:customStyle="1" w:styleId="WW8Num97z0">
    <w:name w:val="WW8Num97z0"/>
    <w:rsid w:val="00FD5349"/>
    <w:rPr>
      <w:sz w:val="20"/>
    </w:rPr>
  </w:style>
  <w:style w:type="character" w:customStyle="1" w:styleId="WW8Num102z1">
    <w:name w:val="WW8Num102z1"/>
    <w:rsid w:val="00FD5349"/>
    <w:rPr>
      <w:rFonts w:ascii="Courier New" w:hAnsi="Courier New"/>
    </w:rPr>
  </w:style>
  <w:style w:type="character" w:customStyle="1" w:styleId="WW8Num102z2">
    <w:name w:val="WW8Num102z2"/>
    <w:rsid w:val="00FD5349"/>
    <w:rPr>
      <w:rFonts w:ascii="Wingdings" w:hAnsi="Wingdings"/>
    </w:rPr>
  </w:style>
  <w:style w:type="character" w:customStyle="1" w:styleId="WW8Num102z3">
    <w:name w:val="WW8Num102z3"/>
    <w:rsid w:val="00FD5349"/>
    <w:rPr>
      <w:rFonts w:ascii="Symbol" w:hAnsi="Symbol"/>
    </w:rPr>
  </w:style>
  <w:style w:type="character" w:customStyle="1" w:styleId="WW8Num103z0">
    <w:name w:val="WW8Num103z0"/>
    <w:rsid w:val="00FD5349"/>
  </w:style>
  <w:style w:type="character" w:customStyle="1" w:styleId="WW8Num104z0">
    <w:name w:val="WW8Num104z0"/>
    <w:rsid w:val="00FD5349"/>
    <w:rPr>
      <w:sz w:val="20"/>
    </w:rPr>
  </w:style>
  <w:style w:type="character" w:customStyle="1" w:styleId="WW8Num105z3">
    <w:name w:val="WW8Num105z3"/>
    <w:rsid w:val="00FD5349"/>
    <w:rPr>
      <w:rFonts w:ascii="Cambria" w:hAnsi="Cambria"/>
      <w:sz w:val="20"/>
    </w:rPr>
  </w:style>
  <w:style w:type="character" w:customStyle="1" w:styleId="Domylnaczcionkaakapitu1">
    <w:name w:val="Domyślna czcionka akapitu1"/>
    <w:rsid w:val="00FD5349"/>
  </w:style>
  <w:style w:type="character" w:customStyle="1" w:styleId="WW-Znakiprzypiswkocowych">
    <w:name w:val="WW-Znaki przypisów końcowych"/>
    <w:rsid w:val="00FD5349"/>
    <w:rPr>
      <w:vertAlign w:val="superscript"/>
    </w:rPr>
  </w:style>
  <w:style w:type="character" w:customStyle="1" w:styleId="WW-Znakiprzypiswdolnych">
    <w:name w:val="WW-Znaki przypisów dolnych"/>
    <w:rsid w:val="00FD5349"/>
    <w:rPr>
      <w:vertAlign w:val="superscript"/>
    </w:rPr>
  </w:style>
  <w:style w:type="character" w:customStyle="1" w:styleId="Odwoaniedokomentarza1">
    <w:name w:val="Odwołanie do komentarza1"/>
    <w:rsid w:val="00FD5349"/>
    <w:rPr>
      <w:sz w:val="16"/>
    </w:rPr>
  </w:style>
  <w:style w:type="character" w:customStyle="1" w:styleId="Znakinumeracji">
    <w:name w:val="Znaki numeracji"/>
    <w:qFormat/>
    <w:rsid w:val="00FD5349"/>
  </w:style>
  <w:style w:type="character" w:customStyle="1" w:styleId="TekstpodstawowyZnak1">
    <w:name w:val="Tekst podstawowy Znak1"/>
    <w:rsid w:val="00FD5349"/>
    <w:rPr>
      <w:rFonts w:cs="Times New Roman"/>
    </w:rPr>
  </w:style>
  <w:style w:type="character" w:customStyle="1" w:styleId="TekstpodstawowywcityZnak1">
    <w:name w:val="Tekst podstawowy wcięty Znak1"/>
    <w:rsid w:val="00FD5349"/>
    <w:rPr>
      <w:rFonts w:cs="Times New Roman"/>
    </w:rPr>
  </w:style>
  <w:style w:type="character" w:customStyle="1" w:styleId="NagwekZnak1">
    <w:name w:val="Nagłówek Znak1"/>
    <w:rsid w:val="00FD5349"/>
    <w:rPr>
      <w:rFonts w:cs="Times New Roman"/>
    </w:rPr>
  </w:style>
  <w:style w:type="character" w:customStyle="1" w:styleId="StopkaZnak1">
    <w:name w:val="Stopka Znak1"/>
    <w:uiPriority w:val="99"/>
    <w:rsid w:val="00FD5349"/>
    <w:rPr>
      <w:rFonts w:cs="Times New Roman"/>
    </w:rPr>
  </w:style>
  <w:style w:type="character" w:customStyle="1" w:styleId="TekstdymkaZnak1">
    <w:name w:val="Tekst dymka Znak1"/>
    <w:rsid w:val="00FD5349"/>
    <w:rPr>
      <w:rFonts w:ascii="Tahoma" w:hAnsi="Tahoma"/>
      <w:sz w:val="16"/>
    </w:rPr>
  </w:style>
  <w:style w:type="character" w:customStyle="1" w:styleId="TekstprzypisukocowegoZnak1">
    <w:name w:val="Tekst przypisu końcowego Znak1"/>
    <w:rsid w:val="00FD5349"/>
    <w:rPr>
      <w:rFonts w:cs="Times New Roman"/>
    </w:rPr>
  </w:style>
  <w:style w:type="character" w:customStyle="1" w:styleId="TekstkomentarzaZnak1">
    <w:name w:val="Tekst komentarza Znak1"/>
    <w:rsid w:val="00FD5349"/>
    <w:rPr>
      <w:rFonts w:cs="Times New Roman"/>
    </w:rPr>
  </w:style>
  <w:style w:type="character" w:customStyle="1" w:styleId="TematkomentarzaZnak1">
    <w:name w:val="Temat komentarza Znak1"/>
    <w:rsid w:val="00FD5349"/>
    <w:rPr>
      <w:b/>
    </w:rPr>
  </w:style>
  <w:style w:type="character" w:customStyle="1" w:styleId="TekstprzypisudolnegoZnak1">
    <w:name w:val="Tekst przypisu dolnego Znak1"/>
    <w:rsid w:val="00FD5349"/>
    <w:rPr>
      <w:rFonts w:cs="Times New Roman"/>
    </w:rPr>
  </w:style>
  <w:style w:type="character" w:customStyle="1" w:styleId="TekstpodstawowyZnak2">
    <w:name w:val="Tekst podstawowy Znak2"/>
    <w:semiHidden/>
    <w:locked/>
    <w:rsid w:val="00FD5349"/>
    <w:rPr>
      <w:lang w:val="x-none" w:eastAsia="zh-CN"/>
    </w:rPr>
  </w:style>
  <w:style w:type="character" w:customStyle="1" w:styleId="TekstpodstawowywcityZnak2">
    <w:name w:val="Tekst podstawowy wcięty Znak2"/>
    <w:semiHidden/>
    <w:locked/>
    <w:rsid w:val="00FD5349"/>
    <w:rPr>
      <w:lang w:val="x-none" w:eastAsia="zh-CN"/>
    </w:rPr>
  </w:style>
  <w:style w:type="character" w:customStyle="1" w:styleId="NagwekZnak2">
    <w:name w:val="Nagłówek Znak2"/>
    <w:semiHidden/>
    <w:locked/>
    <w:rsid w:val="00FD5349"/>
    <w:rPr>
      <w:lang w:val="x-none" w:eastAsia="zh-CN"/>
    </w:rPr>
  </w:style>
  <w:style w:type="character" w:customStyle="1" w:styleId="StopkaZnak2">
    <w:name w:val="Stopka Znak2"/>
    <w:semiHidden/>
    <w:locked/>
    <w:rsid w:val="00FD5349"/>
    <w:rPr>
      <w:lang w:val="x-none" w:eastAsia="zh-CN"/>
    </w:rPr>
  </w:style>
  <w:style w:type="character" w:customStyle="1" w:styleId="TekstdymkaZnak2">
    <w:name w:val="Tekst dymka Znak2"/>
    <w:semiHidden/>
    <w:locked/>
    <w:rsid w:val="00FD5349"/>
    <w:rPr>
      <w:rFonts w:ascii="Tahoma" w:hAnsi="Tahoma"/>
      <w:sz w:val="16"/>
      <w:lang w:val="x-none" w:eastAsia="zh-CN"/>
    </w:rPr>
  </w:style>
  <w:style w:type="character" w:customStyle="1" w:styleId="TekstkomentarzaZnak2">
    <w:name w:val="Tekst komentarza Znak2"/>
    <w:uiPriority w:val="99"/>
    <w:semiHidden/>
    <w:locked/>
    <w:rsid w:val="00FD5349"/>
    <w:rPr>
      <w:lang w:val="x-none" w:eastAsia="zh-CN"/>
    </w:rPr>
  </w:style>
  <w:style w:type="character" w:customStyle="1" w:styleId="TematkomentarzaZnak2">
    <w:name w:val="Temat komentarza Znak2"/>
    <w:semiHidden/>
    <w:rsid w:val="00FD5349"/>
    <w:rPr>
      <w:b/>
      <w:lang w:val="x-none" w:eastAsia="zh-CN"/>
    </w:rPr>
  </w:style>
  <w:style w:type="paragraph" w:customStyle="1" w:styleId="BodyText21">
    <w:name w:val="Body Text 21"/>
    <w:basedOn w:val="Normalny"/>
    <w:rsid w:val="00FD5349"/>
    <w:pPr>
      <w:widowControl w:val="0"/>
      <w:suppressAutoHyphens/>
      <w:spacing w:line="360" w:lineRule="auto"/>
      <w:ind w:left="527" w:hanging="357"/>
    </w:pPr>
    <w:rPr>
      <w:b/>
      <w:bCs/>
      <w:sz w:val="24"/>
      <w:szCs w:val="24"/>
    </w:rPr>
  </w:style>
  <w:style w:type="paragraph" w:customStyle="1" w:styleId="Style12">
    <w:name w:val="Style12"/>
    <w:basedOn w:val="Normalny"/>
    <w:rsid w:val="00FD5349"/>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FD5349"/>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FD5349"/>
    <w:rPr>
      <w:rFonts w:ascii="Times New Roman" w:hAnsi="Times New Roman"/>
      <w:b/>
      <w:color w:val="000000"/>
      <w:sz w:val="16"/>
    </w:rPr>
  </w:style>
  <w:style w:type="character" w:customStyle="1" w:styleId="FontStyle30">
    <w:name w:val="Font Style30"/>
    <w:rsid w:val="00FD5349"/>
    <w:rPr>
      <w:rFonts w:ascii="Calibri" w:hAnsi="Calibri"/>
      <w:color w:val="000000"/>
      <w:sz w:val="20"/>
    </w:rPr>
  </w:style>
  <w:style w:type="paragraph" w:customStyle="1" w:styleId="Style5">
    <w:name w:val="Style5"/>
    <w:basedOn w:val="Normalny"/>
    <w:rsid w:val="00FD5349"/>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FD5349"/>
    <w:rPr>
      <w:rFonts w:ascii="Times New Roman" w:hAnsi="Times New Roman"/>
      <w:color w:val="000000"/>
      <w:sz w:val="20"/>
    </w:rPr>
  </w:style>
  <w:style w:type="character" w:customStyle="1" w:styleId="FontStyle29">
    <w:name w:val="Font Style29"/>
    <w:rsid w:val="00FD5349"/>
    <w:rPr>
      <w:rFonts w:ascii="Calibri" w:hAnsi="Calibri"/>
      <w:i/>
      <w:color w:val="000000"/>
      <w:sz w:val="20"/>
    </w:rPr>
  </w:style>
  <w:style w:type="paragraph" w:customStyle="1" w:styleId="Listanumerowana2">
    <w:name w:val="Lista numerowana2"/>
    <w:basedOn w:val="Normalny"/>
    <w:qFormat/>
    <w:rsid w:val="00FD5349"/>
    <w:pPr>
      <w:widowControl w:val="0"/>
      <w:tabs>
        <w:tab w:val="num" w:pos="720"/>
      </w:tabs>
      <w:suppressAutoHyphens/>
      <w:ind w:left="527" w:hanging="357"/>
    </w:pPr>
    <w:rPr>
      <w:rFonts w:eastAsia="Arial Unicode MS"/>
      <w:kern w:val="1"/>
      <w:sz w:val="24"/>
      <w:szCs w:val="24"/>
    </w:rPr>
  </w:style>
  <w:style w:type="character" w:customStyle="1" w:styleId="WW8Num1z0">
    <w:name w:val="WW8Num1z0"/>
    <w:qFormat/>
    <w:rsid w:val="00FD5349"/>
  </w:style>
  <w:style w:type="character" w:customStyle="1" w:styleId="WW8Num1z1">
    <w:name w:val="WW8Num1z1"/>
    <w:qFormat/>
    <w:rsid w:val="00FD5349"/>
  </w:style>
  <w:style w:type="character" w:customStyle="1" w:styleId="WW8Num1z3">
    <w:name w:val="WW8Num1z3"/>
    <w:qFormat/>
    <w:rsid w:val="00FD5349"/>
  </w:style>
  <w:style w:type="character" w:customStyle="1" w:styleId="WW8Num1z4">
    <w:name w:val="WW8Num1z4"/>
    <w:qFormat/>
    <w:rsid w:val="00FD5349"/>
  </w:style>
  <w:style w:type="character" w:customStyle="1" w:styleId="WW8Num1z5">
    <w:name w:val="WW8Num1z5"/>
    <w:qFormat/>
    <w:rsid w:val="00FD5349"/>
  </w:style>
  <w:style w:type="character" w:customStyle="1" w:styleId="WW8Num1z6">
    <w:name w:val="WW8Num1z6"/>
    <w:qFormat/>
    <w:rsid w:val="00FD5349"/>
  </w:style>
  <w:style w:type="character" w:customStyle="1" w:styleId="WW8Num1z7">
    <w:name w:val="WW8Num1z7"/>
    <w:qFormat/>
    <w:rsid w:val="00FD5349"/>
  </w:style>
  <w:style w:type="character" w:customStyle="1" w:styleId="WW8Num1z8">
    <w:name w:val="WW8Num1z8"/>
    <w:qFormat/>
    <w:rsid w:val="00FD5349"/>
  </w:style>
  <w:style w:type="character" w:customStyle="1" w:styleId="WW8Num2z2">
    <w:name w:val="WW8Num2z2"/>
    <w:qFormat/>
    <w:rsid w:val="00FD5349"/>
    <w:rPr>
      <w:rFonts w:ascii="Wingdings" w:hAnsi="Wingdings"/>
    </w:rPr>
  </w:style>
  <w:style w:type="character" w:customStyle="1" w:styleId="WW8Num2z3">
    <w:name w:val="WW8Num2z3"/>
    <w:qFormat/>
    <w:rsid w:val="00FD5349"/>
    <w:rPr>
      <w:rFonts w:ascii="Symbol" w:hAnsi="Symbol"/>
    </w:rPr>
  </w:style>
  <w:style w:type="character" w:customStyle="1" w:styleId="WW8Num3z2">
    <w:name w:val="WW8Num3z2"/>
    <w:qFormat/>
    <w:rsid w:val="00FD5349"/>
    <w:rPr>
      <w:rFonts w:ascii="Wingdings" w:hAnsi="Wingdings"/>
    </w:rPr>
  </w:style>
  <w:style w:type="character" w:customStyle="1" w:styleId="WW8Num3z3">
    <w:name w:val="WW8Num3z3"/>
    <w:qFormat/>
    <w:rsid w:val="00FD5349"/>
    <w:rPr>
      <w:rFonts w:ascii="Symbol" w:hAnsi="Symbol"/>
    </w:rPr>
  </w:style>
  <w:style w:type="character" w:customStyle="1" w:styleId="WW8Num4z1">
    <w:name w:val="WW8Num4z1"/>
    <w:qFormat/>
    <w:rsid w:val="00FD5349"/>
    <w:rPr>
      <w:rFonts w:ascii="Courier New" w:hAnsi="Courier New"/>
    </w:rPr>
  </w:style>
  <w:style w:type="character" w:customStyle="1" w:styleId="WW8Num4z2">
    <w:name w:val="WW8Num4z2"/>
    <w:qFormat/>
    <w:rsid w:val="00FD5349"/>
    <w:rPr>
      <w:rFonts w:ascii="Wingdings" w:hAnsi="Wingdings"/>
    </w:rPr>
  </w:style>
  <w:style w:type="character" w:customStyle="1" w:styleId="WW8Num5z2">
    <w:name w:val="WW8Num5z2"/>
    <w:qFormat/>
    <w:rsid w:val="00FD5349"/>
    <w:rPr>
      <w:rFonts w:ascii="Wingdings" w:hAnsi="Wingdings"/>
    </w:rPr>
  </w:style>
  <w:style w:type="character" w:customStyle="1" w:styleId="WW8Num6z1">
    <w:name w:val="WW8Num6z1"/>
    <w:qFormat/>
    <w:rsid w:val="00FD5349"/>
  </w:style>
  <w:style w:type="character" w:customStyle="1" w:styleId="WW8Num6z2">
    <w:name w:val="WW8Num6z2"/>
    <w:qFormat/>
    <w:rsid w:val="00FD5349"/>
  </w:style>
  <w:style w:type="character" w:customStyle="1" w:styleId="WW8Num6z3">
    <w:name w:val="WW8Num6z3"/>
    <w:qFormat/>
    <w:rsid w:val="00FD5349"/>
  </w:style>
  <w:style w:type="character" w:customStyle="1" w:styleId="WW8Num6z4">
    <w:name w:val="WW8Num6z4"/>
    <w:qFormat/>
    <w:rsid w:val="00FD5349"/>
  </w:style>
  <w:style w:type="character" w:customStyle="1" w:styleId="WW8Num6z5">
    <w:name w:val="WW8Num6z5"/>
    <w:qFormat/>
    <w:rsid w:val="00FD5349"/>
  </w:style>
  <w:style w:type="character" w:customStyle="1" w:styleId="WW8Num6z6">
    <w:name w:val="WW8Num6z6"/>
    <w:qFormat/>
    <w:rsid w:val="00FD5349"/>
  </w:style>
  <w:style w:type="character" w:customStyle="1" w:styleId="WW8Num6z7">
    <w:name w:val="WW8Num6z7"/>
    <w:qFormat/>
    <w:rsid w:val="00FD5349"/>
  </w:style>
  <w:style w:type="character" w:customStyle="1" w:styleId="WW8Num6z8">
    <w:name w:val="WW8Num6z8"/>
    <w:qFormat/>
    <w:rsid w:val="00FD5349"/>
  </w:style>
  <w:style w:type="character" w:customStyle="1" w:styleId="WW8Num7z0">
    <w:name w:val="WW8Num7z0"/>
    <w:qFormat/>
    <w:rsid w:val="00FD5349"/>
  </w:style>
  <w:style w:type="character" w:customStyle="1" w:styleId="WW8Num7z1">
    <w:name w:val="WW8Num7z1"/>
    <w:qFormat/>
    <w:rsid w:val="00FD5349"/>
  </w:style>
  <w:style w:type="character" w:customStyle="1" w:styleId="WW8Num7z2">
    <w:name w:val="WW8Num7z2"/>
    <w:qFormat/>
    <w:rsid w:val="00FD5349"/>
  </w:style>
  <w:style w:type="character" w:customStyle="1" w:styleId="WW8Num7z3">
    <w:name w:val="WW8Num7z3"/>
    <w:qFormat/>
    <w:rsid w:val="00FD5349"/>
  </w:style>
  <w:style w:type="character" w:customStyle="1" w:styleId="WW8Num7z4">
    <w:name w:val="WW8Num7z4"/>
    <w:qFormat/>
    <w:rsid w:val="00FD5349"/>
  </w:style>
  <w:style w:type="character" w:customStyle="1" w:styleId="WW8Num7z5">
    <w:name w:val="WW8Num7z5"/>
    <w:qFormat/>
    <w:rsid w:val="00FD5349"/>
  </w:style>
  <w:style w:type="character" w:customStyle="1" w:styleId="WW8Num7z6">
    <w:name w:val="WW8Num7z6"/>
    <w:qFormat/>
    <w:rsid w:val="00FD5349"/>
  </w:style>
  <w:style w:type="character" w:customStyle="1" w:styleId="WW8Num7z7">
    <w:name w:val="WW8Num7z7"/>
    <w:qFormat/>
    <w:rsid w:val="00FD5349"/>
  </w:style>
  <w:style w:type="character" w:customStyle="1" w:styleId="WW8Num7z8">
    <w:name w:val="WW8Num7z8"/>
    <w:qFormat/>
    <w:rsid w:val="00FD5349"/>
  </w:style>
  <w:style w:type="character" w:customStyle="1" w:styleId="WW8Num8z1">
    <w:name w:val="WW8Num8z1"/>
    <w:qFormat/>
    <w:rsid w:val="00FD5349"/>
    <w:rPr>
      <w:rFonts w:ascii="Courier New" w:hAnsi="Courier New"/>
    </w:rPr>
  </w:style>
  <w:style w:type="character" w:customStyle="1" w:styleId="WW8Num8z2">
    <w:name w:val="WW8Num8z2"/>
    <w:qFormat/>
    <w:rsid w:val="00FD5349"/>
    <w:rPr>
      <w:rFonts w:ascii="Wingdings" w:hAnsi="Wingdings"/>
    </w:rPr>
  </w:style>
  <w:style w:type="character" w:customStyle="1" w:styleId="WW8Num9z1">
    <w:name w:val="WW8Num9z1"/>
    <w:qFormat/>
    <w:rsid w:val="00FD5349"/>
    <w:rPr>
      <w:rFonts w:ascii="Courier New" w:hAnsi="Courier New"/>
    </w:rPr>
  </w:style>
  <w:style w:type="character" w:customStyle="1" w:styleId="WW8Num9z2">
    <w:name w:val="WW8Num9z2"/>
    <w:qFormat/>
    <w:rsid w:val="00FD5349"/>
    <w:rPr>
      <w:rFonts w:ascii="Wingdings" w:hAnsi="Wingdings"/>
    </w:rPr>
  </w:style>
  <w:style w:type="character" w:customStyle="1" w:styleId="WW8Num10z1">
    <w:name w:val="WW8Num10z1"/>
    <w:qFormat/>
    <w:rsid w:val="00FD5349"/>
    <w:rPr>
      <w:rFonts w:ascii="Courier New" w:hAnsi="Courier New"/>
    </w:rPr>
  </w:style>
  <w:style w:type="character" w:customStyle="1" w:styleId="WW8Num10z2">
    <w:name w:val="WW8Num10z2"/>
    <w:qFormat/>
    <w:rsid w:val="00FD5349"/>
    <w:rPr>
      <w:rFonts w:ascii="Wingdings" w:hAnsi="Wingdings"/>
    </w:rPr>
  </w:style>
  <w:style w:type="character" w:customStyle="1" w:styleId="WW8Num11z2">
    <w:name w:val="WW8Num11z2"/>
    <w:qFormat/>
    <w:rsid w:val="00FD5349"/>
    <w:rPr>
      <w:rFonts w:ascii="Wingdings" w:hAnsi="Wingdings"/>
    </w:rPr>
  </w:style>
  <w:style w:type="character" w:customStyle="1" w:styleId="WW8Num12z1">
    <w:name w:val="WW8Num12z1"/>
    <w:qFormat/>
    <w:rsid w:val="00FD5349"/>
    <w:rPr>
      <w:rFonts w:ascii="Courier New" w:hAnsi="Courier New"/>
    </w:rPr>
  </w:style>
  <w:style w:type="character" w:customStyle="1" w:styleId="WW8Num12z2">
    <w:name w:val="WW8Num12z2"/>
    <w:qFormat/>
    <w:rsid w:val="00FD5349"/>
    <w:rPr>
      <w:rFonts w:ascii="Wingdings" w:hAnsi="Wingdings"/>
    </w:rPr>
  </w:style>
  <w:style w:type="character" w:customStyle="1" w:styleId="WW8Num13z1">
    <w:name w:val="WW8Num13z1"/>
    <w:qFormat/>
    <w:rsid w:val="00FD5349"/>
    <w:rPr>
      <w:rFonts w:ascii="Courier New" w:hAnsi="Courier New"/>
    </w:rPr>
  </w:style>
  <w:style w:type="character" w:customStyle="1" w:styleId="WW8Num13z2">
    <w:name w:val="WW8Num13z2"/>
    <w:qFormat/>
    <w:rsid w:val="00FD5349"/>
    <w:rPr>
      <w:rFonts w:ascii="Wingdings" w:hAnsi="Wingdings"/>
    </w:rPr>
  </w:style>
  <w:style w:type="character" w:customStyle="1" w:styleId="WW8Num14z1">
    <w:name w:val="WW8Num14z1"/>
    <w:qFormat/>
    <w:rsid w:val="00FD5349"/>
    <w:rPr>
      <w:rFonts w:ascii="OpenSymbol" w:hAnsi="OpenSymbol"/>
    </w:rPr>
  </w:style>
  <w:style w:type="character" w:customStyle="1" w:styleId="UsugiGwny">
    <w:name w:val="Usługi_Główny"/>
    <w:qFormat/>
    <w:rsid w:val="00FD5349"/>
  </w:style>
  <w:style w:type="character" w:customStyle="1" w:styleId="ListLabel1">
    <w:name w:val="ListLabel 1"/>
    <w:qFormat/>
    <w:rsid w:val="00FD5349"/>
  </w:style>
  <w:style w:type="character" w:customStyle="1" w:styleId="ListLabel2">
    <w:name w:val="ListLabel 2"/>
    <w:qFormat/>
    <w:rsid w:val="00FD5349"/>
  </w:style>
  <w:style w:type="character" w:customStyle="1" w:styleId="ListLabel3">
    <w:name w:val="ListLabel 3"/>
    <w:qFormat/>
    <w:rsid w:val="00FD5349"/>
  </w:style>
  <w:style w:type="character" w:customStyle="1" w:styleId="Symbolewypunktowania">
    <w:name w:val="Symbole wypunktowania"/>
    <w:qFormat/>
    <w:rsid w:val="00FD5349"/>
    <w:rPr>
      <w:rFonts w:ascii="OpenSymbol" w:eastAsia="Times New Roman" w:hAnsi="OpenSymbol"/>
    </w:rPr>
  </w:style>
  <w:style w:type="character" w:customStyle="1" w:styleId="ListLabel4">
    <w:name w:val="ListLabel 4"/>
    <w:qFormat/>
    <w:rsid w:val="00FD5349"/>
  </w:style>
  <w:style w:type="character" w:customStyle="1" w:styleId="ListLabel6">
    <w:name w:val="ListLabel 6"/>
    <w:qFormat/>
    <w:rsid w:val="00FD5349"/>
  </w:style>
  <w:style w:type="character" w:customStyle="1" w:styleId="czeinternetowe">
    <w:name w:val="Łącze internetowe"/>
    <w:unhideWhenUsed/>
    <w:rsid w:val="00FD5349"/>
    <w:rPr>
      <w:color w:val="0563C1"/>
      <w:u w:val="single"/>
    </w:rPr>
  </w:style>
  <w:style w:type="character" w:customStyle="1" w:styleId="FontStyle79">
    <w:name w:val="Font Style79"/>
    <w:uiPriority w:val="99"/>
    <w:qFormat/>
    <w:rsid w:val="00FD5349"/>
    <w:rPr>
      <w:rFonts w:ascii="Arial" w:hAnsi="Arial"/>
      <w:sz w:val="22"/>
    </w:rPr>
  </w:style>
  <w:style w:type="character" w:customStyle="1" w:styleId="ListLabel7">
    <w:name w:val="ListLabel 7"/>
    <w:qFormat/>
    <w:rsid w:val="00FD5349"/>
    <w:rPr>
      <w:sz w:val="26"/>
    </w:rPr>
  </w:style>
  <w:style w:type="character" w:customStyle="1" w:styleId="ListLabel8">
    <w:name w:val="ListLabel 8"/>
    <w:qFormat/>
    <w:rsid w:val="00FD5349"/>
    <w:rPr>
      <w:sz w:val="22"/>
    </w:rPr>
  </w:style>
  <w:style w:type="character" w:customStyle="1" w:styleId="ListLabel9">
    <w:name w:val="ListLabel 9"/>
    <w:qFormat/>
    <w:rsid w:val="00FD5349"/>
    <w:rPr>
      <w:color w:val="00000A"/>
      <w:sz w:val="22"/>
    </w:rPr>
  </w:style>
  <w:style w:type="character" w:customStyle="1" w:styleId="ListLabel10">
    <w:name w:val="ListLabel 10"/>
    <w:qFormat/>
    <w:rsid w:val="00FD5349"/>
    <w:rPr>
      <w:spacing w:val="0"/>
      <w:position w:val="0"/>
      <w:sz w:val="22"/>
      <w:u w:val="none"/>
      <w:effect w:val="none"/>
      <w:vertAlign w:val="baseline"/>
      <w:em w:val="none"/>
    </w:rPr>
  </w:style>
  <w:style w:type="character" w:customStyle="1" w:styleId="ListLabel11">
    <w:name w:val="ListLabel 11"/>
    <w:qFormat/>
    <w:rsid w:val="00FD5349"/>
    <w:rPr>
      <w:rFonts w:ascii="Calibri Light" w:hAnsi="Calibri Light"/>
      <w:color w:val="00000A"/>
      <w:sz w:val="24"/>
    </w:rPr>
  </w:style>
  <w:style w:type="character" w:customStyle="1" w:styleId="ListLabel12">
    <w:name w:val="ListLabel 12"/>
    <w:qFormat/>
    <w:rsid w:val="00FD5349"/>
    <w:rPr>
      <w:sz w:val="24"/>
    </w:rPr>
  </w:style>
  <w:style w:type="character" w:customStyle="1" w:styleId="ListLabel13">
    <w:name w:val="ListLabel 13"/>
    <w:qFormat/>
    <w:rsid w:val="00FD5349"/>
  </w:style>
  <w:style w:type="character" w:customStyle="1" w:styleId="ListLabel14">
    <w:name w:val="ListLabel 14"/>
    <w:qFormat/>
    <w:rsid w:val="00FD5349"/>
  </w:style>
  <w:style w:type="character" w:customStyle="1" w:styleId="ListLabel15">
    <w:name w:val="ListLabel 15"/>
    <w:qFormat/>
    <w:rsid w:val="00FD5349"/>
  </w:style>
  <w:style w:type="character" w:customStyle="1" w:styleId="ListLabel16">
    <w:name w:val="ListLabel 16"/>
    <w:qFormat/>
    <w:rsid w:val="00FD5349"/>
  </w:style>
  <w:style w:type="character" w:customStyle="1" w:styleId="ListLabel17">
    <w:name w:val="ListLabel 17"/>
    <w:qFormat/>
    <w:rsid w:val="00FD5349"/>
  </w:style>
  <w:style w:type="character" w:customStyle="1" w:styleId="ListLabel18">
    <w:name w:val="ListLabel 18"/>
    <w:qFormat/>
    <w:rsid w:val="00FD5349"/>
  </w:style>
  <w:style w:type="character" w:customStyle="1" w:styleId="ListLabel19">
    <w:name w:val="ListLabel 19"/>
    <w:qFormat/>
    <w:rsid w:val="00FD5349"/>
  </w:style>
  <w:style w:type="character" w:customStyle="1" w:styleId="ListLabel20">
    <w:name w:val="ListLabel 20"/>
    <w:qFormat/>
    <w:rsid w:val="00FD5349"/>
  </w:style>
  <w:style w:type="character" w:customStyle="1" w:styleId="ListLabel21">
    <w:name w:val="ListLabel 21"/>
    <w:qFormat/>
    <w:rsid w:val="00FD5349"/>
  </w:style>
  <w:style w:type="character" w:customStyle="1" w:styleId="ListLabel22">
    <w:name w:val="ListLabel 22"/>
    <w:qFormat/>
    <w:rsid w:val="00FD5349"/>
  </w:style>
  <w:style w:type="character" w:customStyle="1" w:styleId="ListLabel23">
    <w:name w:val="ListLabel 23"/>
    <w:qFormat/>
    <w:rsid w:val="00FD5349"/>
  </w:style>
  <w:style w:type="character" w:customStyle="1" w:styleId="ListLabel24">
    <w:name w:val="ListLabel 24"/>
    <w:qFormat/>
    <w:rsid w:val="00FD5349"/>
  </w:style>
  <w:style w:type="character" w:customStyle="1" w:styleId="ListLabel25">
    <w:name w:val="ListLabel 25"/>
    <w:qFormat/>
    <w:rsid w:val="00FD5349"/>
  </w:style>
  <w:style w:type="character" w:customStyle="1" w:styleId="ListLabel26">
    <w:name w:val="ListLabel 26"/>
    <w:qFormat/>
    <w:rsid w:val="00FD5349"/>
  </w:style>
  <w:style w:type="character" w:customStyle="1" w:styleId="ListLabel27">
    <w:name w:val="ListLabel 27"/>
    <w:qFormat/>
    <w:rsid w:val="00FD5349"/>
  </w:style>
  <w:style w:type="character" w:customStyle="1" w:styleId="ListLabel28">
    <w:name w:val="ListLabel 28"/>
    <w:qFormat/>
    <w:rsid w:val="00FD5349"/>
  </w:style>
  <w:style w:type="character" w:customStyle="1" w:styleId="ListLabel29">
    <w:name w:val="ListLabel 29"/>
    <w:qFormat/>
    <w:rsid w:val="00FD5349"/>
  </w:style>
  <w:style w:type="character" w:customStyle="1" w:styleId="ListLabel30">
    <w:name w:val="ListLabel 30"/>
    <w:qFormat/>
    <w:rsid w:val="00FD5349"/>
  </w:style>
  <w:style w:type="character" w:customStyle="1" w:styleId="ListLabel31">
    <w:name w:val="ListLabel 31"/>
    <w:qFormat/>
    <w:rsid w:val="00FD5349"/>
  </w:style>
  <w:style w:type="character" w:customStyle="1" w:styleId="ListLabel32">
    <w:name w:val="ListLabel 32"/>
    <w:qFormat/>
    <w:rsid w:val="00FD5349"/>
  </w:style>
  <w:style w:type="character" w:customStyle="1" w:styleId="ListLabel33">
    <w:name w:val="ListLabel 33"/>
    <w:qFormat/>
    <w:rsid w:val="00FD5349"/>
  </w:style>
  <w:style w:type="character" w:customStyle="1" w:styleId="ListLabel34">
    <w:name w:val="ListLabel 34"/>
    <w:qFormat/>
    <w:rsid w:val="00FD5349"/>
  </w:style>
  <w:style w:type="character" w:customStyle="1" w:styleId="ListLabel35">
    <w:name w:val="ListLabel 35"/>
    <w:qFormat/>
    <w:rsid w:val="00FD5349"/>
  </w:style>
  <w:style w:type="character" w:customStyle="1" w:styleId="ListLabel36">
    <w:name w:val="ListLabel 36"/>
    <w:qFormat/>
    <w:rsid w:val="00FD5349"/>
  </w:style>
  <w:style w:type="character" w:customStyle="1" w:styleId="ListLabel37">
    <w:name w:val="ListLabel 37"/>
    <w:qFormat/>
    <w:rsid w:val="00FD5349"/>
  </w:style>
  <w:style w:type="character" w:customStyle="1" w:styleId="ListLabel38">
    <w:name w:val="ListLabel 38"/>
    <w:qFormat/>
    <w:rsid w:val="00FD5349"/>
  </w:style>
  <w:style w:type="character" w:customStyle="1" w:styleId="ListLabel39">
    <w:name w:val="ListLabel 39"/>
    <w:qFormat/>
    <w:rsid w:val="00FD5349"/>
  </w:style>
  <w:style w:type="character" w:customStyle="1" w:styleId="ListLabel40">
    <w:name w:val="ListLabel 40"/>
    <w:qFormat/>
    <w:rsid w:val="00FD5349"/>
  </w:style>
  <w:style w:type="character" w:customStyle="1" w:styleId="ListLabel41">
    <w:name w:val="ListLabel 41"/>
    <w:qFormat/>
    <w:rsid w:val="00FD5349"/>
  </w:style>
  <w:style w:type="character" w:customStyle="1" w:styleId="ListLabel42">
    <w:name w:val="ListLabel 42"/>
    <w:qFormat/>
    <w:rsid w:val="00FD5349"/>
    <w:rPr>
      <w:color w:val="000000"/>
      <w:spacing w:val="0"/>
      <w:lang w:val="pl-PL" w:eastAsia="x-none"/>
    </w:rPr>
  </w:style>
  <w:style w:type="character" w:customStyle="1" w:styleId="ListLabel43">
    <w:name w:val="ListLabel 43"/>
    <w:qFormat/>
    <w:rsid w:val="00FD5349"/>
    <w:rPr>
      <w:color w:val="000000"/>
      <w:spacing w:val="0"/>
      <w:lang w:val="pl-PL" w:eastAsia="x-none"/>
    </w:rPr>
  </w:style>
  <w:style w:type="character" w:customStyle="1" w:styleId="ListLabel44">
    <w:name w:val="ListLabel 44"/>
    <w:qFormat/>
    <w:rsid w:val="00FD5349"/>
    <w:rPr>
      <w:color w:val="000000"/>
      <w:spacing w:val="0"/>
      <w:lang w:val="pl-PL" w:eastAsia="x-none"/>
    </w:rPr>
  </w:style>
  <w:style w:type="character" w:customStyle="1" w:styleId="ListLabel45">
    <w:name w:val="ListLabel 45"/>
    <w:qFormat/>
    <w:rsid w:val="00FD5349"/>
    <w:rPr>
      <w:color w:val="000000"/>
      <w:spacing w:val="0"/>
      <w:lang w:val="pl-PL" w:eastAsia="x-none"/>
    </w:rPr>
  </w:style>
  <w:style w:type="character" w:customStyle="1" w:styleId="ListLabel46">
    <w:name w:val="ListLabel 46"/>
    <w:qFormat/>
    <w:rsid w:val="00FD5349"/>
    <w:rPr>
      <w:color w:val="000000"/>
      <w:spacing w:val="0"/>
      <w:lang w:val="pl-PL" w:eastAsia="x-none"/>
    </w:rPr>
  </w:style>
  <w:style w:type="character" w:customStyle="1" w:styleId="ListLabel47">
    <w:name w:val="ListLabel 47"/>
    <w:qFormat/>
    <w:rsid w:val="00FD5349"/>
    <w:rPr>
      <w:color w:val="000000"/>
      <w:spacing w:val="0"/>
      <w:lang w:val="pl-PL" w:eastAsia="x-none"/>
    </w:rPr>
  </w:style>
  <w:style w:type="character" w:customStyle="1" w:styleId="ListLabel48">
    <w:name w:val="ListLabel 48"/>
    <w:qFormat/>
    <w:rsid w:val="00FD5349"/>
    <w:rPr>
      <w:color w:val="000000"/>
      <w:spacing w:val="0"/>
      <w:lang w:val="pl-PL" w:eastAsia="x-none"/>
    </w:rPr>
  </w:style>
  <w:style w:type="character" w:customStyle="1" w:styleId="ListLabel49">
    <w:name w:val="ListLabel 49"/>
    <w:qFormat/>
    <w:rsid w:val="00FD5349"/>
    <w:rPr>
      <w:color w:val="000000"/>
      <w:spacing w:val="0"/>
      <w:lang w:val="pl-PL" w:eastAsia="x-none"/>
    </w:rPr>
  </w:style>
  <w:style w:type="character" w:customStyle="1" w:styleId="ListLabel50">
    <w:name w:val="ListLabel 50"/>
    <w:qFormat/>
    <w:rsid w:val="00FD5349"/>
    <w:rPr>
      <w:color w:val="000000"/>
      <w:spacing w:val="0"/>
      <w:lang w:val="pl-PL" w:eastAsia="x-none"/>
    </w:rPr>
  </w:style>
  <w:style w:type="character" w:customStyle="1" w:styleId="ListLabel51">
    <w:name w:val="ListLabel 51"/>
    <w:qFormat/>
    <w:rsid w:val="00FD5349"/>
    <w:rPr>
      <w:color w:val="000000"/>
      <w:position w:val="0"/>
      <w:sz w:val="24"/>
      <w:vertAlign w:val="baseline"/>
    </w:rPr>
  </w:style>
  <w:style w:type="character" w:customStyle="1" w:styleId="ListLabel52">
    <w:name w:val="ListLabel 52"/>
    <w:qFormat/>
    <w:rsid w:val="00FD5349"/>
    <w:rPr>
      <w:rFonts w:eastAsia="ヒラギノ角ゴ Pro W3"/>
      <w:color w:val="000000"/>
      <w:position w:val="0"/>
      <w:sz w:val="20"/>
      <w:vertAlign w:val="baseline"/>
    </w:rPr>
  </w:style>
  <w:style w:type="character" w:customStyle="1" w:styleId="ListLabel53">
    <w:name w:val="ListLabel 53"/>
    <w:qFormat/>
    <w:rsid w:val="00FD5349"/>
    <w:rPr>
      <w:rFonts w:eastAsia="ヒラギノ角ゴ Pro W3"/>
      <w:color w:val="000000"/>
      <w:position w:val="0"/>
      <w:sz w:val="20"/>
      <w:vertAlign w:val="baseline"/>
    </w:rPr>
  </w:style>
  <w:style w:type="character" w:customStyle="1" w:styleId="ListLabel54">
    <w:name w:val="ListLabel 54"/>
    <w:qFormat/>
    <w:rsid w:val="00FD5349"/>
    <w:rPr>
      <w:color w:val="000000"/>
      <w:position w:val="0"/>
      <w:sz w:val="24"/>
      <w:vertAlign w:val="baseline"/>
    </w:rPr>
  </w:style>
  <w:style w:type="character" w:customStyle="1" w:styleId="ListLabel55">
    <w:name w:val="ListLabel 55"/>
    <w:qFormat/>
    <w:rsid w:val="00FD5349"/>
    <w:rPr>
      <w:color w:val="000000"/>
      <w:position w:val="0"/>
      <w:sz w:val="24"/>
      <w:vertAlign w:val="baseline"/>
    </w:rPr>
  </w:style>
  <w:style w:type="character" w:customStyle="1" w:styleId="ListLabel56">
    <w:name w:val="ListLabel 56"/>
    <w:qFormat/>
    <w:rsid w:val="00FD5349"/>
    <w:rPr>
      <w:color w:val="000000"/>
      <w:position w:val="0"/>
      <w:sz w:val="24"/>
      <w:vertAlign w:val="baseline"/>
    </w:rPr>
  </w:style>
  <w:style w:type="character" w:customStyle="1" w:styleId="ListLabel57">
    <w:name w:val="ListLabel 57"/>
    <w:qFormat/>
    <w:rsid w:val="00FD5349"/>
    <w:rPr>
      <w:color w:val="000000"/>
      <w:position w:val="0"/>
      <w:sz w:val="24"/>
      <w:vertAlign w:val="baseline"/>
    </w:rPr>
  </w:style>
  <w:style w:type="character" w:customStyle="1" w:styleId="ListLabel58">
    <w:name w:val="ListLabel 58"/>
    <w:qFormat/>
    <w:rsid w:val="00FD5349"/>
    <w:rPr>
      <w:color w:val="000000"/>
      <w:position w:val="0"/>
      <w:sz w:val="24"/>
      <w:vertAlign w:val="baseline"/>
    </w:rPr>
  </w:style>
  <w:style w:type="character" w:customStyle="1" w:styleId="ListLabel59">
    <w:name w:val="ListLabel 59"/>
    <w:qFormat/>
    <w:rsid w:val="00FD5349"/>
    <w:rPr>
      <w:color w:val="000000"/>
      <w:position w:val="0"/>
      <w:sz w:val="24"/>
      <w:vertAlign w:val="baseline"/>
    </w:rPr>
  </w:style>
  <w:style w:type="character" w:customStyle="1" w:styleId="ListLabel60">
    <w:name w:val="ListLabel 60"/>
    <w:qFormat/>
    <w:rsid w:val="00FD5349"/>
  </w:style>
  <w:style w:type="character" w:customStyle="1" w:styleId="ListLabel61">
    <w:name w:val="ListLabel 61"/>
    <w:qFormat/>
    <w:rsid w:val="00FD5349"/>
  </w:style>
  <w:style w:type="character" w:customStyle="1" w:styleId="ListLabel62">
    <w:name w:val="ListLabel 62"/>
    <w:qFormat/>
    <w:rsid w:val="00FD5349"/>
  </w:style>
  <w:style w:type="character" w:customStyle="1" w:styleId="ListLabel63">
    <w:name w:val="ListLabel 63"/>
    <w:qFormat/>
    <w:rsid w:val="00FD5349"/>
  </w:style>
  <w:style w:type="character" w:customStyle="1" w:styleId="ListLabel64">
    <w:name w:val="ListLabel 64"/>
    <w:qFormat/>
    <w:rsid w:val="00FD5349"/>
    <w:rPr>
      <w:sz w:val="22"/>
    </w:rPr>
  </w:style>
  <w:style w:type="character" w:customStyle="1" w:styleId="ListLabel65">
    <w:name w:val="ListLabel 65"/>
    <w:qFormat/>
    <w:rsid w:val="00FD5349"/>
  </w:style>
  <w:style w:type="character" w:customStyle="1" w:styleId="ListLabel66">
    <w:name w:val="ListLabel 66"/>
    <w:qFormat/>
    <w:rsid w:val="00FD5349"/>
  </w:style>
  <w:style w:type="character" w:customStyle="1" w:styleId="ListLabel67">
    <w:name w:val="ListLabel 67"/>
    <w:qFormat/>
    <w:rsid w:val="00FD5349"/>
    <w:rPr>
      <w:sz w:val="20"/>
    </w:rPr>
  </w:style>
  <w:style w:type="character" w:customStyle="1" w:styleId="ListLabel68">
    <w:name w:val="ListLabel 68"/>
    <w:qFormat/>
    <w:rsid w:val="00FD5349"/>
  </w:style>
  <w:style w:type="character" w:customStyle="1" w:styleId="ListLabel69">
    <w:name w:val="ListLabel 69"/>
    <w:qFormat/>
    <w:rsid w:val="00FD5349"/>
  </w:style>
  <w:style w:type="character" w:customStyle="1" w:styleId="ListLabel70">
    <w:name w:val="ListLabel 70"/>
    <w:qFormat/>
    <w:rsid w:val="00FD5349"/>
  </w:style>
  <w:style w:type="character" w:customStyle="1" w:styleId="ListLabel71">
    <w:name w:val="ListLabel 71"/>
    <w:qFormat/>
    <w:rsid w:val="00FD5349"/>
  </w:style>
  <w:style w:type="character" w:customStyle="1" w:styleId="ListLabel72">
    <w:name w:val="ListLabel 72"/>
    <w:qFormat/>
    <w:rsid w:val="00FD5349"/>
  </w:style>
  <w:style w:type="character" w:customStyle="1" w:styleId="ListLabel73">
    <w:name w:val="ListLabel 73"/>
    <w:qFormat/>
    <w:rsid w:val="00FD5349"/>
  </w:style>
  <w:style w:type="character" w:customStyle="1" w:styleId="ListLabel74">
    <w:name w:val="ListLabel 74"/>
    <w:qFormat/>
    <w:rsid w:val="00FD5349"/>
  </w:style>
  <w:style w:type="character" w:customStyle="1" w:styleId="ListLabel75">
    <w:name w:val="ListLabel 75"/>
    <w:qFormat/>
    <w:rsid w:val="00FD5349"/>
  </w:style>
  <w:style w:type="character" w:customStyle="1" w:styleId="ListLabel76">
    <w:name w:val="ListLabel 76"/>
    <w:qFormat/>
    <w:rsid w:val="00FD5349"/>
  </w:style>
  <w:style w:type="character" w:customStyle="1" w:styleId="ListLabel77">
    <w:name w:val="ListLabel 77"/>
    <w:qFormat/>
    <w:rsid w:val="00FD5349"/>
  </w:style>
  <w:style w:type="character" w:customStyle="1" w:styleId="ListLabel78">
    <w:name w:val="ListLabel 78"/>
    <w:qFormat/>
    <w:rsid w:val="00FD5349"/>
  </w:style>
  <w:style w:type="character" w:customStyle="1" w:styleId="ListLabel79">
    <w:name w:val="ListLabel 79"/>
    <w:qFormat/>
    <w:rsid w:val="00FD5349"/>
  </w:style>
  <w:style w:type="character" w:customStyle="1" w:styleId="ListLabel80">
    <w:name w:val="ListLabel 80"/>
    <w:qFormat/>
    <w:rsid w:val="00FD5349"/>
  </w:style>
  <w:style w:type="character" w:customStyle="1" w:styleId="ListLabel81">
    <w:name w:val="ListLabel 81"/>
    <w:qFormat/>
    <w:rsid w:val="00FD5349"/>
  </w:style>
  <w:style w:type="character" w:customStyle="1" w:styleId="ListLabel82">
    <w:name w:val="ListLabel 82"/>
    <w:qFormat/>
    <w:rsid w:val="00FD5349"/>
  </w:style>
  <w:style w:type="character" w:customStyle="1" w:styleId="ListLabel83">
    <w:name w:val="ListLabel 83"/>
    <w:qFormat/>
    <w:rsid w:val="00FD5349"/>
    <w:rPr>
      <w:lang w:val="pl-PL" w:eastAsia="x-none"/>
    </w:rPr>
  </w:style>
  <w:style w:type="character" w:customStyle="1" w:styleId="ListLabel84">
    <w:name w:val="ListLabel 84"/>
    <w:qFormat/>
    <w:rsid w:val="00FD5349"/>
    <w:rPr>
      <w:sz w:val="20"/>
    </w:rPr>
  </w:style>
  <w:style w:type="character" w:customStyle="1" w:styleId="ListLabel85">
    <w:name w:val="ListLabel 85"/>
    <w:qFormat/>
    <w:rsid w:val="00FD5349"/>
  </w:style>
  <w:style w:type="character" w:customStyle="1" w:styleId="ListLabel86">
    <w:name w:val="ListLabel 86"/>
    <w:qFormat/>
    <w:rsid w:val="00FD5349"/>
  </w:style>
  <w:style w:type="character" w:customStyle="1" w:styleId="ListLabel87">
    <w:name w:val="ListLabel 87"/>
    <w:qFormat/>
    <w:rsid w:val="00FD5349"/>
  </w:style>
  <w:style w:type="character" w:customStyle="1" w:styleId="ListLabel88">
    <w:name w:val="ListLabel 88"/>
    <w:qFormat/>
    <w:rsid w:val="00FD5349"/>
  </w:style>
  <w:style w:type="character" w:customStyle="1" w:styleId="ListLabel89">
    <w:name w:val="ListLabel 89"/>
    <w:qFormat/>
    <w:rsid w:val="00FD5349"/>
  </w:style>
  <w:style w:type="character" w:customStyle="1" w:styleId="ListLabel90">
    <w:name w:val="ListLabel 90"/>
    <w:qFormat/>
    <w:rsid w:val="00FD5349"/>
  </w:style>
  <w:style w:type="character" w:customStyle="1" w:styleId="ListLabel91">
    <w:name w:val="ListLabel 91"/>
    <w:qFormat/>
    <w:rsid w:val="00FD5349"/>
  </w:style>
  <w:style w:type="character" w:customStyle="1" w:styleId="ListLabel92">
    <w:name w:val="ListLabel 92"/>
    <w:qFormat/>
    <w:rsid w:val="00FD5349"/>
  </w:style>
  <w:style w:type="character" w:customStyle="1" w:styleId="ListLabel93">
    <w:name w:val="ListLabel 93"/>
    <w:qFormat/>
    <w:rsid w:val="00FD5349"/>
  </w:style>
  <w:style w:type="character" w:customStyle="1" w:styleId="ListLabel94">
    <w:name w:val="ListLabel 94"/>
    <w:qFormat/>
    <w:rsid w:val="00FD5349"/>
  </w:style>
  <w:style w:type="character" w:customStyle="1" w:styleId="ListLabel95">
    <w:name w:val="ListLabel 95"/>
    <w:qFormat/>
    <w:rsid w:val="00FD5349"/>
  </w:style>
  <w:style w:type="character" w:customStyle="1" w:styleId="ListLabel96">
    <w:name w:val="ListLabel 96"/>
    <w:qFormat/>
    <w:rsid w:val="00FD5349"/>
  </w:style>
  <w:style w:type="character" w:customStyle="1" w:styleId="ListLabel97">
    <w:name w:val="ListLabel 97"/>
    <w:qFormat/>
    <w:rsid w:val="00FD5349"/>
  </w:style>
  <w:style w:type="character" w:customStyle="1" w:styleId="ListLabel98">
    <w:name w:val="ListLabel 98"/>
    <w:qFormat/>
    <w:rsid w:val="00FD5349"/>
  </w:style>
  <w:style w:type="character" w:customStyle="1" w:styleId="ListLabel99">
    <w:name w:val="ListLabel 99"/>
    <w:qFormat/>
    <w:rsid w:val="00FD5349"/>
  </w:style>
  <w:style w:type="character" w:customStyle="1" w:styleId="ListLabel100">
    <w:name w:val="ListLabel 100"/>
    <w:qFormat/>
    <w:rsid w:val="00FD5349"/>
  </w:style>
  <w:style w:type="character" w:customStyle="1" w:styleId="ListLabel101">
    <w:name w:val="ListLabel 101"/>
    <w:qFormat/>
    <w:rsid w:val="00FD5349"/>
  </w:style>
  <w:style w:type="character" w:customStyle="1" w:styleId="ListLabel102">
    <w:name w:val="ListLabel 102"/>
    <w:qFormat/>
    <w:rsid w:val="00FD5349"/>
  </w:style>
  <w:style w:type="character" w:customStyle="1" w:styleId="ListLabel103">
    <w:name w:val="ListLabel 103"/>
    <w:qFormat/>
    <w:rsid w:val="00FD5349"/>
  </w:style>
  <w:style w:type="character" w:customStyle="1" w:styleId="ListLabel104">
    <w:name w:val="ListLabel 104"/>
    <w:qFormat/>
    <w:rsid w:val="00FD5349"/>
  </w:style>
  <w:style w:type="character" w:customStyle="1" w:styleId="ListLabel105">
    <w:name w:val="ListLabel 105"/>
    <w:qFormat/>
    <w:rsid w:val="00FD5349"/>
  </w:style>
  <w:style w:type="character" w:customStyle="1" w:styleId="ListLabel106">
    <w:name w:val="ListLabel 106"/>
    <w:qFormat/>
    <w:rsid w:val="00FD5349"/>
  </w:style>
  <w:style w:type="character" w:customStyle="1" w:styleId="ListLabel107">
    <w:name w:val="ListLabel 107"/>
    <w:qFormat/>
    <w:rsid w:val="00FD5349"/>
  </w:style>
  <w:style w:type="character" w:customStyle="1" w:styleId="ListLabel108">
    <w:name w:val="ListLabel 108"/>
    <w:qFormat/>
    <w:rsid w:val="00FD5349"/>
  </w:style>
  <w:style w:type="character" w:customStyle="1" w:styleId="ListLabel109">
    <w:name w:val="ListLabel 109"/>
    <w:qFormat/>
    <w:rsid w:val="00FD5349"/>
  </w:style>
  <w:style w:type="character" w:customStyle="1" w:styleId="ListLabel110">
    <w:name w:val="ListLabel 110"/>
    <w:qFormat/>
    <w:rsid w:val="00FD5349"/>
  </w:style>
  <w:style w:type="character" w:customStyle="1" w:styleId="ListLabel111">
    <w:name w:val="ListLabel 111"/>
    <w:qFormat/>
    <w:rsid w:val="00FD5349"/>
  </w:style>
  <w:style w:type="character" w:customStyle="1" w:styleId="ListLabel112">
    <w:name w:val="ListLabel 112"/>
    <w:qFormat/>
    <w:rsid w:val="00FD5349"/>
  </w:style>
  <w:style w:type="character" w:customStyle="1" w:styleId="ListLabel113">
    <w:name w:val="ListLabel 113"/>
    <w:qFormat/>
    <w:rsid w:val="00FD5349"/>
  </w:style>
  <w:style w:type="character" w:customStyle="1" w:styleId="ListLabel114">
    <w:name w:val="ListLabel 114"/>
    <w:qFormat/>
    <w:rsid w:val="00FD5349"/>
  </w:style>
  <w:style w:type="character" w:customStyle="1" w:styleId="ListLabel115">
    <w:name w:val="ListLabel 115"/>
    <w:qFormat/>
    <w:rsid w:val="00FD5349"/>
  </w:style>
  <w:style w:type="character" w:customStyle="1" w:styleId="ListLabel116">
    <w:name w:val="ListLabel 116"/>
    <w:qFormat/>
    <w:rsid w:val="00FD5349"/>
  </w:style>
  <w:style w:type="character" w:customStyle="1" w:styleId="ListLabel117">
    <w:name w:val="ListLabel 117"/>
    <w:qFormat/>
    <w:rsid w:val="00FD5349"/>
  </w:style>
  <w:style w:type="character" w:customStyle="1" w:styleId="ListLabel118">
    <w:name w:val="ListLabel 118"/>
    <w:qFormat/>
    <w:rsid w:val="00FD5349"/>
  </w:style>
  <w:style w:type="character" w:customStyle="1" w:styleId="ListLabel119">
    <w:name w:val="ListLabel 119"/>
    <w:qFormat/>
    <w:rsid w:val="00FD5349"/>
  </w:style>
  <w:style w:type="character" w:customStyle="1" w:styleId="ListLabel120">
    <w:name w:val="ListLabel 120"/>
    <w:qFormat/>
    <w:rsid w:val="00FD5349"/>
  </w:style>
  <w:style w:type="character" w:customStyle="1" w:styleId="ListLabel121">
    <w:name w:val="ListLabel 121"/>
    <w:qFormat/>
    <w:rsid w:val="00FD5349"/>
  </w:style>
  <w:style w:type="character" w:customStyle="1" w:styleId="ListLabel122">
    <w:name w:val="ListLabel 122"/>
    <w:qFormat/>
    <w:rsid w:val="00FD5349"/>
  </w:style>
  <w:style w:type="character" w:customStyle="1" w:styleId="ListLabel123">
    <w:name w:val="ListLabel 123"/>
    <w:qFormat/>
    <w:rsid w:val="00FD5349"/>
  </w:style>
  <w:style w:type="character" w:customStyle="1" w:styleId="ListLabel124">
    <w:name w:val="ListLabel 124"/>
    <w:qFormat/>
    <w:rsid w:val="00FD5349"/>
  </w:style>
  <w:style w:type="character" w:customStyle="1" w:styleId="ListLabel125">
    <w:name w:val="ListLabel 125"/>
    <w:qFormat/>
    <w:rsid w:val="00FD5349"/>
  </w:style>
  <w:style w:type="character" w:customStyle="1" w:styleId="ListLabel126">
    <w:name w:val="ListLabel 126"/>
    <w:qFormat/>
    <w:rsid w:val="00FD5349"/>
  </w:style>
  <w:style w:type="character" w:customStyle="1" w:styleId="ListLabel127">
    <w:name w:val="ListLabel 127"/>
    <w:qFormat/>
    <w:rsid w:val="00FD5349"/>
  </w:style>
  <w:style w:type="character" w:customStyle="1" w:styleId="ListLabel128">
    <w:name w:val="ListLabel 128"/>
    <w:qFormat/>
    <w:rsid w:val="00FD5349"/>
  </w:style>
  <w:style w:type="character" w:customStyle="1" w:styleId="ListLabel129">
    <w:name w:val="ListLabel 129"/>
    <w:qFormat/>
    <w:rsid w:val="00FD5349"/>
  </w:style>
  <w:style w:type="character" w:customStyle="1" w:styleId="ListLabel130">
    <w:name w:val="ListLabel 130"/>
    <w:qFormat/>
    <w:rsid w:val="00FD5349"/>
  </w:style>
  <w:style w:type="character" w:customStyle="1" w:styleId="ListLabel131">
    <w:name w:val="ListLabel 131"/>
    <w:qFormat/>
    <w:rsid w:val="00FD5349"/>
  </w:style>
  <w:style w:type="character" w:customStyle="1" w:styleId="ListLabel132">
    <w:name w:val="ListLabel 132"/>
    <w:qFormat/>
    <w:rsid w:val="00FD5349"/>
  </w:style>
  <w:style w:type="character" w:customStyle="1" w:styleId="ListLabel133">
    <w:name w:val="ListLabel 133"/>
    <w:qFormat/>
    <w:rsid w:val="00FD5349"/>
  </w:style>
  <w:style w:type="character" w:customStyle="1" w:styleId="ListLabel134">
    <w:name w:val="ListLabel 134"/>
    <w:qFormat/>
    <w:rsid w:val="00FD5349"/>
  </w:style>
  <w:style w:type="character" w:customStyle="1" w:styleId="ListLabel135">
    <w:name w:val="ListLabel 135"/>
    <w:qFormat/>
    <w:rsid w:val="00FD5349"/>
  </w:style>
  <w:style w:type="character" w:customStyle="1" w:styleId="ListLabel136">
    <w:name w:val="ListLabel 136"/>
    <w:qFormat/>
    <w:rsid w:val="00FD5349"/>
  </w:style>
  <w:style w:type="character" w:customStyle="1" w:styleId="ListLabel137">
    <w:name w:val="ListLabel 137"/>
    <w:qFormat/>
    <w:rsid w:val="00FD5349"/>
  </w:style>
  <w:style w:type="character" w:customStyle="1" w:styleId="ListLabel138">
    <w:name w:val="ListLabel 138"/>
    <w:qFormat/>
    <w:rsid w:val="00FD5349"/>
  </w:style>
  <w:style w:type="character" w:customStyle="1" w:styleId="ListLabel139">
    <w:name w:val="ListLabel 139"/>
    <w:qFormat/>
    <w:rsid w:val="00FD5349"/>
  </w:style>
  <w:style w:type="character" w:customStyle="1" w:styleId="ListLabel140">
    <w:name w:val="ListLabel 140"/>
    <w:qFormat/>
    <w:rsid w:val="00FD5349"/>
  </w:style>
  <w:style w:type="character" w:customStyle="1" w:styleId="ListLabel141">
    <w:name w:val="ListLabel 141"/>
    <w:qFormat/>
    <w:rsid w:val="00FD5349"/>
  </w:style>
  <w:style w:type="character" w:customStyle="1" w:styleId="ListLabel142">
    <w:name w:val="ListLabel 142"/>
    <w:qFormat/>
    <w:rsid w:val="00FD5349"/>
  </w:style>
  <w:style w:type="character" w:customStyle="1" w:styleId="ListLabel143">
    <w:name w:val="ListLabel 143"/>
    <w:qFormat/>
    <w:rsid w:val="00FD5349"/>
  </w:style>
  <w:style w:type="character" w:customStyle="1" w:styleId="ListLabel144">
    <w:name w:val="ListLabel 144"/>
    <w:qFormat/>
    <w:rsid w:val="00FD5349"/>
  </w:style>
  <w:style w:type="character" w:customStyle="1" w:styleId="ListLabel145">
    <w:name w:val="ListLabel 145"/>
    <w:qFormat/>
    <w:rsid w:val="00FD5349"/>
  </w:style>
  <w:style w:type="character" w:customStyle="1" w:styleId="ListLabel146">
    <w:name w:val="ListLabel 146"/>
    <w:qFormat/>
    <w:rsid w:val="00FD5349"/>
  </w:style>
  <w:style w:type="character" w:customStyle="1" w:styleId="ListLabel147">
    <w:name w:val="ListLabel 147"/>
    <w:qFormat/>
    <w:rsid w:val="00FD5349"/>
  </w:style>
  <w:style w:type="character" w:customStyle="1" w:styleId="ListLabel148">
    <w:name w:val="ListLabel 148"/>
    <w:qFormat/>
    <w:rsid w:val="00FD5349"/>
  </w:style>
  <w:style w:type="character" w:customStyle="1" w:styleId="ListLabel149">
    <w:name w:val="ListLabel 149"/>
    <w:qFormat/>
    <w:rsid w:val="00FD5349"/>
  </w:style>
  <w:style w:type="character" w:customStyle="1" w:styleId="ListLabel150">
    <w:name w:val="ListLabel 150"/>
    <w:qFormat/>
    <w:rsid w:val="00FD5349"/>
  </w:style>
  <w:style w:type="character" w:customStyle="1" w:styleId="ListLabel151">
    <w:name w:val="ListLabel 151"/>
    <w:qFormat/>
    <w:rsid w:val="00FD5349"/>
  </w:style>
  <w:style w:type="character" w:customStyle="1" w:styleId="ListLabel152">
    <w:name w:val="ListLabel 152"/>
    <w:qFormat/>
    <w:rsid w:val="00FD5349"/>
  </w:style>
  <w:style w:type="character" w:customStyle="1" w:styleId="ListLabel153">
    <w:name w:val="ListLabel 153"/>
    <w:qFormat/>
    <w:rsid w:val="00FD5349"/>
  </w:style>
  <w:style w:type="character" w:customStyle="1" w:styleId="ListLabel154">
    <w:name w:val="ListLabel 154"/>
    <w:qFormat/>
    <w:rsid w:val="00FD5349"/>
  </w:style>
  <w:style w:type="character" w:customStyle="1" w:styleId="ListLabel155">
    <w:name w:val="ListLabel 155"/>
    <w:qFormat/>
    <w:rsid w:val="00FD5349"/>
  </w:style>
  <w:style w:type="character" w:customStyle="1" w:styleId="ListLabel156">
    <w:name w:val="ListLabel 156"/>
    <w:qFormat/>
    <w:rsid w:val="00FD5349"/>
  </w:style>
  <w:style w:type="character" w:customStyle="1" w:styleId="ListLabel157">
    <w:name w:val="ListLabel 157"/>
    <w:qFormat/>
    <w:rsid w:val="00FD5349"/>
  </w:style>
  <w:style w:type="character" w:customStyle="1" w:styleId="ListLabel158">
    <w:name w:val="ListLabel 158"/>
    <w:qFormat/>
    <w:rsid w:val="00FD5349"/>
  </w:style>
  <w:style w:type="character" w:customStyle="1" w:styleId="ListLabel159">
    <w:name w:val="ListLabel 159"/>
    <w:qFormat/>
    <w:rsid w:val="00FD5349"/>
  </w:style>
  <w:style w:type="character" w:customStyle="1" w:styleId="ListLabel160">
    <w:name w:val="ListLabel 160"/>
    <w:qFormat/>
    <w:rsid w:val="00FD5349"/>
  </w:style>
  <w:style w:type="character" w:customStyle="1" w:styleId="ListLabel161">
    <w:name w:val="ListLabel 161"/>
    <w:qFormat/>
    <w:rsid w:val="00FD5349"/>
  </w:style>
  <w:style w:type="character" w:customStyle="1" w:styleId="ListLabel162">
    <w:name w:val="ListLabel 162"/>
    <w:qFormat/>
    <w:rsid w:val="00FD5349"/>
  </w:style>
  <w:style w:type="character" w:customStyle="1" w:styleId="ListLabel163">
    <w:name w:val="ListLabel 163"/>
    <w:qFormat/>
    <w:rsid w:val="00FD5349"/>
  </w:style>
  <w:style w:type="character" w:customStyle="1" w:styleId="ListLabel164">
    <w:name w:val="ListLabel 164"/>
    <w:qFormat/>
    <w:rsid w:val="00FD5349"/>
  </w:style>
  <w:style w:type="character" w:customStyle="1" w:styleId="ListLabel165">
    <w:name w:val="ListLabel 165"/>
    <w:qFormat/>
    <w:rsid w:val="00FD5349"/>
  </w:style>
  <w:style w:type="character" w:customStyle="1" w:styleId="ListLabel166">
    <w:name w:val="ListLabel 166"/>
    <w:qFormat/>
    <w:rsid w:val="00FD5349"/>
  </w:style>
  <w:style w:type="character" w:customStyle="1" w:styleId="ListLabel167">
    <w:name w:val="ListLabel 167"/>
    <w:qFormat/>
    <w:rsid w:val="00FD5349"/>
  </w:style>
  <w:style w:type="character" w:customStyle="1" w:styleId="ListLabel168">
    <w:name w:val="ListLabel 168"/>
    <w:qFormat/>
    <w:rsid w:val="00FD5349"/>
  </w:style>
  <w:style w:type="character" w:customStyle="1" w:styleId="ListLabel169">
    <w:name w:val="ListLabel 169"/>
    <w:qFormat/>
    <w:rsid w:val="00FD5349"/>
  </w:style>
  <w:style w:type="character" w:customStyle="1" w:styleId="ListLabel170">
    <w:name w:val="ListLabel 170"/>
    <w:qFormat/>
    <w:rsid w:val="00FD5349"/>
  </w:style>
  <w:style w:type="character" w:customStyle="1" w:styleId="ListLabel171">
    <w:name w:val="ListLabel 171"/>
    <w:qFormat/>
    <w:rsid w:val="00FD5349"/>
  </w:style>
  <w:style w:type="character" w:customStyle="1" w:styleId="ListLabel172">
    <w:name w:val="ListLabel 172"/>
    <w:qFormat/>
    <w:rsid w:val="00FD5349"/>
  </w:style>
  <w:style w:type="character" w:customStyle="1" w:styleId="ListLabel173">
    <w:name w:val="ListLabel 173"/>
    <w:qFormat/>
    <w:rsid w:val="00FD5349"/>
  </w:style>
  <w:style w:type="character" w:customStyle="1" w:styleId="ListLabel174">
    <w:name w:val="ListLabel 174"/>
    <w:qFormat/>
    <w:rsid w:val="00FD5349"/>
  </w:style>
  <w:style w:type="character" w:customStyle="1" w:styleId="ListLabel175">
    <w:name w:val="ListLabel 175"/>
    <w:qFormat/>
    <w:rsid w:val="00FD5349"/>
  </w:style>
  <w:style w:type="character" w:customStyle="1" w:styleId="ListLabel176">
    <w:name w:val="ListLabel 176"/>
    <w:qFormat/>
    <w:rsid w:val="00FD5349"/>
  </w:style>
  <w:style w:type="character" w:customStyle="1" w:styleId="ListLabel177">
    <w:name w:val="ListLabel 177"/>
    <w:qFormat/>
    <w:rsid w:val="00FD5349"/>
  </w:style>
  <w:style w:type="character" w:customStyle="1" w:styleId="ListLabel178">
    <w:name w:val="ListLabel 178"/>
    <w:qFormat/>
    <w:rsid w:val="00FD5349"/>
  </w:style>
  <w:style w:type="character" w:customStyle="1" w:styleId="ListLabel179">
    <w:name w:val="ListLabel 179"/>
    <w:qFormat/>
    <w:rsid w:val="00FD5349"/>
  </w:style>
  <w:style w:type="character" w:customStyle="1" w:styleId="ListLabel180">
    <w:name w:val="ListLabel 180"/>
    <w:qFormat/>
    <w:rsid w:val="00FD5349"/>
  </w:style>
  <w:style w:type="character" w:customStyle="1" w:styleId="ListLabel181">
    <w:name w:val="ListLabel 181"/>
    <w:qFormat/>
    <w:rsid w:val="00FD5349"/>
  </w:style>
  <w:style w:type="character" w:customStyle="1" w:styleId="ListLabel182">
    <w:name w:val="ListLabel 182"/>
    <w:qFormat/>
    <w:rsid w:val="00FD5349"/>
  </w:style>
  <w:style w:type="character" w:customStyle="1" w:styleId="ListLabel183">
    <w:name w:val="ListLabel 183"/>
    <w:qFormat/>
    <w:rsid w:val="00FD5349"/>
  </w:style>
  <w:style w:type="character" w:customStyle="1" w:styleId="ListLabel184">
    <w:name w:val="ListLabel 184"/>
    <w:qFormat/>
    <w:rsid w:val="00FD5349"/>
  </w:style>
  <w:style w:type="character" w:customStyle="1" w:styleId="ListLabel185">
    <w:name w:val="ListLabel 185"/>
    <w:qFormat/>
    <w:rsid w:val="00FD5349"/>
  </w:style>
  <w:style w:type="character" w:customStyle="1" w:styleId="ListLabel186">
    <w:name w:val="ListLabel 186"/>
    <w:qFormat/>
    <w:rsid w:val="00FD5349"/>
  </w:style>
  <w:style w:type="character" w:customStyle="1" w:styleId="ListLabel187">
    <w:name w:val="ListLabel 187"/>
    <w:qFormat/>
    <w:rsid w:val="00FD5349"/>
  </w:style>
  <w:style w:type="character" w:customStyle="1" w:styleId="ListLabel188">
    <w:name w:val="ListLabel 188"/>
    <w:qFormat/>
    <w:rsid w:val="00FD5349"/>
  </w:style>
  <w:style w:type="character" w:customStyle="1" w:styleId="ListLabel189">
    <w:name w:val="ListLabel 189"/>
    <w:qFormat/>
    <w:rsid w:val="00FD5349"/>
  </w:style>
  <w:style w:type="character" w:customStyle="1" w:styleId="ListLabel190">
    <w:name w:val="ListLabel 190"/>
    <w:qFormat/>
    <w:rsid w:val="00FD5349"/>
  </w:style>
  <w:style w:type="character" w:customStyle="1" w:styleId="ListLabel191">
    <w:name w:val="ListLabel 191"/>
    <w:qFormat/>
    <w:rsid w:val="00FD5349"/>
  </w:style>
  <w:style w:type="character" w:customStyle="1" w:styleId="ListLabel192">
    <w:name w:val="ListLabel 192"/>
    <w:qFormat/>
    <w:rsid w:val="00FD5349"/>
  </w:style>
  <w:style w:type="character" w:customStyle="1" w:styleId="ListLabel193">
    <w:name w:val="ListLabel 193"/>
    <w:qFormat/>
    <w:rsid w:val="00FD5349"/>
  </w:style>
  <w:style w:type="character" w:customStyle="1" w:styleId="ListLabel194">
    <w:name w:val="ListLabel 194"/>
    <w:qFormat/>
    <w:rsid w:val="00FD5349"/>
  </w:style>
  <w:style w:type="character" w:customStyle="1" w:styleId="ListLabel195">
    <w:name w:val="ListLabel 195"/>
    <w:qFormat/>
    <w:rsid w:val="00FD5349"/>
  </w:style>
  <w:style w:type="character" w:customStyle="1" w:styleId="ListLabel196">
    <w:name w:val="ListLabel 196"/>
    <w:qFormat/>
    <w:rsid w:val="00FD5349"/>
  </w:style>
  <w:style w:type="character" w:customStyle="1" w:styleId="ListLabel197">
    <w:name w:val="ListLabel 197"/>
    <w:qFormat/>
    <w:rsid w:val="00FD5349"/>
  </w:style>
  <w:style w:type="character" w:customStyle="1" w:styleId="ListLabel198">
    <w:name w:val="ListLabel 198"/>
    <w:qFormat/>
    <w:rsid w:val="00FD5349"/>
  </w:style>
  <w:style w:type="character" w:customStyle="1" w:styleId="ListLabel199">
    <w:name w:val="ListLabel 199"/>
    <w:qFormat/>
    <w:rsid w:val="00FD5349"/>
  </w:style>
  <w:style w:type="character" w:customStyle="1" w:styleId="ListLabel200">
    <w:name w:val="ListLabel 200"/>
    <w:qFormat/>
    <w:rsid w:val="00FD5349"/>
  </w:style>
  <w:style w:type="character" w:customStyle="1" w:styleId="ListLabel201">
    <w:name w:val="ListLabel 201"/>
    <w:qFormat/>
    <w:rsid w:val="00FD5349"/>
  </w:style>
  <w:style w:type="character" w:customStyle="1" w:styleId="ListLabel202">
    <w:name w:val="ListLabel 202"/>
    <w:qFormat/>
    <w:rsid w:val="00FD5349"/>
  </w:style>
  <w:style w:type="character" w:customStyle="1" w:styleId="ListLabel203">
    <w:name w:val="ListLabel 203"/>
    <w:qFormat/>
    <w:rsid w:val="00FD5349"/>
  </w:style>
  <w:style w:type="character" w:customStyle="1" w:styleId="ListLabel204">
    <w:name w:val="ListLabel 204"/>
    <w:qFormat/>
    <w:rsid w:val="00FD5349"/>
  </w:style>
  <w:style w:type="character" w:customStyle="1" w:styleId="ListLabel205">
    <w:name w:val="ListLabel 205"/>
    <w:qFormat/>
    <w:rsid w:val="00FD5349"/>
  </w:style>
  <w:style w:type="character" w:customStyle="1" w:styleId="ListLabel206">
    <w:name w:val="ListLabel 206"/>
    <w:qFormat/>
    <w:rsid w:val="00FD5349"/>
  </w:style>
  <w:style w:type="character" w:customStyle="1" w:styleId="ListLabel207">
    <w:name w:val="ListLabel 207"/>
    <w:qFormat/>
    <w:rsid w:val="00FD5349"/>
  </w:style>
  <w:style w:type="character" w:customStyle="1" w:styleId="ListLabel208">
    <w:name w:val="ListLabel 208"/>
    <w:qFormat/>
    <w:rsid w:val="00FD5349"/>
  </w:style>
  <w:style w:type="character" w:customStyle="1" w:styleId="ListLabel209">
    <w:name w:val="ListLabel 209"/>
    <w:qFormat/>
    <w:rsid w:val="00FD5349"/>
    <w:rPr>
      <w:rFonts w:eastAsia="MS Mincho"/>
      <w:sz w:val="20"/>
    </w:rPr>
  </w:style>
  <w:style w:type="character" w:customStyle="1" w:styleId="ListLabel210">
    <w:name w:val="ListLabel 210"/>
    <w:qFormat/>
    <w:rsid w:val="00FD5349"/>
    <w:rPr>
      <w:sz w:val="20"/>
      <w:lang w:val="pl-PL" w:eastAsia="ar-SA" w:bidi="ar-SA"/>
    </w:rPr>
  </w:style>
  <w:style w:type="character" w:customStyle="1" w:styleId="ListLabel211">
    <w:name w:val="ListLabel 211"/>
    <w:qFormat/>
    <w:rsid w:val="00FD5349"/>
    <w:rPr>
      <w:sz w:val="20"/>
    </w:rPr>
  </w:style>
  <w:style w:type="character" w:customStyle="1" w:styleId="ListLabel212">
    <w:name w:val="ListLabel 212"/>
    <w:qFormat/>
    <w:rsid w:val="00FD5349"/>
    <w:rPr>
      <w:sz w:val="20"/>
    </w:rPr>
  </w:style>
  <w:style w:type="character" w:customStyle="1" w:styleId="ListLabel213">
    <w:name w:val="ListLabel 213"/>
    <w:qFormat/>
    <w:rsid w:val="00FD5349"/>
    <w:rPr>
      <w:sz w:val="20"/>
    </w:rPr>
  </w:style>
  <w:style w:type="character" w:customStyle="1" w:styleId="ListLabel214">
    <w:name w:val="ListLabel 214"/>
    <w:qFormat/>
    <w:rsid w:val="00FD5349"/>
    <w:rPr>
      <w:sz w:val="20"/>
    </w:rPr>
  </w:style>
  <w:style w:type="character" w:customStyle="1" w:styleId="ListLabel215">
    <w:name w:val="ListLabel 215"/>
    <w:qFormat/>
    <w:rsid w:val="00FD5349"/>
    <w:rPr>
      <w:sz w:val="20"/>
    </w:rPr>
  </w:style>
  <w:style w:type="character" w:customStyle="1" w:styleId="ListLabel216">
    <w:name w:val="ListLabel 216"/>
    <w:qFormat/>
    <w:rsid w:val="00FD5349"/>
    <w:rPr>
      <w:sz w:val="20"/>
    </w:rPr>
  </w:style>
  <w:style w:type="character" w:customStyle="1" w:styleId="ListLabel217">
    <w:name w:val="ListLabel 217"/>
    <w:qFormat/>
    <w:rsid w:val="00FD5349"/>
    <w:rPr>
      <w:sz w:val="20"/>
    </w:rPr>
  </w:style>
  <w:style w:type="character" w:customStyle="1" w:styleId="ListLabel218">
    <w:name w:val="ListLabel 218"/>
    <w:qFormat/>
    <w:rsid w:val="00FD5349"/>
    <w:rPr>
      <w:sz w:val="20"/>
    </w:rPr>
  </w:style>
  <w:style w:type="character" w:customStyle="1" w:styleId="ListLabel219">
    <w:name w:val="ListLabel 219"/>
    <w:qFormat/>
    <w:rsid w:val="00FD5349"/>
    <w:rPr>
      <w:sz w:val="20"/>
    </w:rPr>
  </w:style>
  <w:style w:type="character" w:customStyle="1" w:styleId="ListLabel220">
    <w:name w:val="ListLabel 220"/>
    <w:qFormat/>
    <w:rsid w:val="00FD5349"/>
    <w:rPr>
      <w:sz w:val="20"/>
    </w:rPr>
  </w:style>
  <w:style w:type="character" w:customStyle="1" w:styleId="ListLabel221">
    <w:name w:val="ListLabel 221"/>
    <w:qFormat/>
    <w:rsid w:val="00FD5349"/>
    <w:rPr>
      <w:sz w:val="20"/>
    </w:rPr>
  </w:style>
  <w:style w:type="character" w:customStyle="1" w:styleId="ListLabel222">
    <w:name w:val="ListLabel 222"/>
    <w:qFormat/>
    <w:rsid w:val="00FD5349"/>
    <w:rPr>
      <w:sz w:val="20"/>
    </w:rPr>
  </w:style>
  <w:style w:type="character" w:customStyle="1" w:styleId="ListLabel223">
    <w:name w:val="ListLabel 223"/>
    <w:qFormat/>
    <w:rsid w:val="00FD5349"/>
    <w:rPr>
      <w:sz w:val="20"/>
    </w:rPr>
  </w:style>
  <w:style w:type="character" w:customStyle="1" w:styleId="ListLabel224">
    <w:name w:val="ListLabel 224"/>
    <w:qFormat/>
    <w:rsid w:val="00FD5349"/>
    <w:rPr>
      <w:sz w:val="20"/>
    </w:rPr>
  </w:style>
  <w:style w:type="character" w:customStyle="1" w:styleId="ListLabel225">
    <w:name w:val="ListLabel 225"/>
    <w:qFormat/>
    <w:rsid w:val="00FD5349"/>
    <w:rPr>
      <w:sz w:val="20"/>
    </w:rPr>
  </w:style>
  <w:style w:type="character" w:customStyle="1" w:styleId="ListLabel226">
    <w:name w:val="ListLabel 226"/>
    <w:qFormat/>
    <w:rsid w:val="00FD5349"/>
    <w:rPr>
      <w:sz w:val="20"/>
    </w:rPr>
  </w:style>
  <w:style w:type="character" w:customStyle="1" w:styleId="ListLabel227">
    <w:name w:val="ListLabel 227"/>
    <w:qFormat/>
    <w:rsid w:val="00FD5349"/>
    <w:rPr>
      <w:sz w:val="20"/>
    </w:rPr>
  </w:style>
  <w:style w:type="character" w:customStyle="1" w:styleId="ListLabel228">
    <w:name w:val="ListLabel 228"/>
    <w:qFormat/>
    <w:rsid w:val="00FD5349"/>
    <w:rPr>
      <w:sz w:val="20"/>
    </w:rPr>
  </w:style>
  <w:style w:type="character" w:customStyle="1" w:styleId="ListLabel229">
    <w:name w:val="ListLabel 229"/>
    <w:qFormat/>
    <w:rsid w:val="00FD5349"/>
    <w:rPr>
      <w:sz w:val="20"/>
    </w:rPr>
  </w:style>
  <w:style w:type="character" w:customStyle="1" w:styleId="ListLabel230">
    <w:name w:val="ListLabel 230"/>
    <w:qFormat/>
    <w:rsid w:val="00FD5349"/>
    <w:rPr>
      <w:sz w:val="20"/>
    </w:rPr>
  </w:style>
  <w:style w:type="character" w:customStyle="1" w:styleId="ListLabel231">
    <w:name w:val="ListLabel 231"/>
    <w:qFormat/>
    <w:rsid w:val="00FD5349"/>
    <w:rPr>
      <w:sz w:val="20"/>
    </w:rPr>
  </w:style>
  <w:style w:type="character" w:customStyle="1" w:styleId="ListLabel232">
    <w:name w:val="ListLabel 232"/>
    <w:qFormat/>
    <w:rsid w:val="00FD5349"/>
    <w:rPr>
      <w:sz w:val="20"/>
    </w:rPr>
  </w:style>
  <w:style w:type="character" w:customStyle="1" w:styleId="ListLabel233">
    <w:name w:val="ListLabel 233"/>
    <w:qFormat/>
    <w:rsid w:val="00FD5349"/>
    <w:rPr>
      <w:sz w:val="20"/>
    </w:rPr>
  </w:style>
  <w:style w:type="character" w:customStyle="1" w:styleId="ListLabel234">
    <w:name w:val="ListLabel 234"/>
    <w:qFormat/>
    <w:rsid w:val="00FD5349"/>
    <w:rPr>
      <w:sz w:val="20"/>
    </w:rPr>
  </w:style>
  <w:style w:type="character" w:customStyle="1" w:styleId="ListLabel235">
    <w:name w:val="ListLabel 235"/>
    <w:qFormat/>
    <w:rsid w:val="00FD5349"/>
    <w:rPr>
      <w:sz w:val="20"/>
    </w:rPr>
  </w:style>
  <w:style w:type="character" w:customStyle="1" w:styleId="ListLabel236">
    <w:name w:val="ListLabel 236"/>
    <w:qFormat/>
    <w:rsid w:val="00FD5349"/>
    <w:rPr>
      <w:sz w:val="20"/>
    </w:rPr>
  </w:style>
  <w:style w:type="character" w:customStyle="1" w:styleId="ListLabel237">
    <w:name w:val="ListLabel 237"/>
    <w:qFormat/>
    <w:rsid w:val="00FD5349"/>
    <w:rPr>
      <w:sz w:val="20"/>
    </w:rPr>
  </w:style>
  <w:style w:type="character" w:customStyle="1" w:styleId="ListLabel238">
    <w:name w:val="ListLabel 238"/>
    <w:qFormat/>
    <w:rsid w:val="00FD5349"/>
    <w:rPr>
      <w:sz w:val="20"/>
      <w:lang w:val="pl-PL" w:eastAsia="ar-SA" w:bidi="ar-SA"/>
    </w:rPr>
  </w:style>
  <w:style w:type="character" w:customStyle="1" w:styleId="ListLabel239">
    <w:name w:val="ListLabel 239"/>
    <w:qFormat/>
    <w:rsid w:val="00FD5349"/>
    <w:rPr>
      <w:sz w:val="20"/>
    </w:rPr>
  </w:style>
  <w:style w:type="character" w:customStyle="1" w:styleId="ListLabel240">
    <w:name w:val="ListLabel 240"/>
    <w:qFormat/>
    <w:rsid w:val="00FD5349"/>
    <w:rPr>
      <w:sz w:val="20"/>
    </w:rPr>
  </w:style>
  <w:style w:type="character" w:customStyle="1" w:styleId="ListLabel241">
    <w:name w:val="ListLabel 241"/>
    <w:qFormat/>
    <w:rsid w:val="00FD5349"/>
    <w:rPr>
      <w:sz w:val="20"/>
    </w:rPr>
  </w:style>
  <w:style w:type="character" w:customStyle="1" w:styleId="ListLabel242">
    <w:name w:val="ListLabel 242"/>
    <w:qFormat/>
    <w:rsid w:val="00FD5349"/>
    <w:rPr>
      <w:sz w:val="20"/>
    </w:rPr>
  </w:style>
  <w:style w:type="character" w:customStyle="1" w:styleId="ListLabel243">
    <w:name w:val="ListLabel 243"/>
    <w:qFormat/>
    <w:rsid w:val="00FD5349"/>
    <w:rPr>
      <w:sz w:val="20"/>
    </w:rPr>
  </w:style>
  <w:style w:type="character" w:customStyle="1" w:styleId="ListLabel244">
    <w:name w:val="ListLabel 244"/>
    <w:qFormat/>
    <w:rsid w:val="00FD5349"/>
    <w:rPr>
      <w:sz w:val="20"/>
    </w:rPr>
  </w:style>
  <w:style w:type="character" w:customStyle="1" w:styleId="ListLabel245">
    <w:name w:val="ListLabel 245"/>
    <w:qFormat/>
    <w:rsid w:val="00FD5349"/>
    <w:rPr>
      <w:sz w:val="20"/>
    </w:rPr>
  </w:style>
  <w:style w:type="character" w:customStyle="1" w:styleId="ListLabel246">
    <w:name w:val="ListLabel 246"/>
    <w:qFormat/>
    <w:rsid w:val="00FD5349"/>
    <w:rPr>
      <w:sz w:val="20"/>
    </w:rPr>
  </w:style>
  <w:style w:type="character" w:customStyle="1" w:styleId="ListLabel247">
    <w:name w:val="ListLabel 247"/>
    <w:qFormat/>
    <w:rsid w:val="00FD5349"/>
    <w:rPr>
      <w:sz w:val="20"/>
    </w:rPr>
  </w:style>
  <w:style w:type="character" w:customStyle="1" w:styleId="ListLabel248">
    <w:name w:val="ListLabel 248"/>
    <w:qFormat/>
    <w:rsid w:val="00FD5349"/>
    <w:rPr>
      <w:sz w:val="20"/>
    </w:rPr>
  </w:style>
  <w:style w:type="character" w:customStyle="1" w:styleId="ListLabel249">
    <w:name w:val="ListLabel 249"/>
    <w:qFormat/>
    <w:rsid w:val="00FD5349"/>
    <w:rPr>
      <w:sz w:val="20"/>
    </w:rPr>
  </w:style>
  <w:style w:type="character" w:customStyle="1" w:styleId="ListLabel250">
    <w:name w:val="ListLabel 250"/>
    <w:qFormat/>
    <w:rsid w:val="00FD5349"/>
    <w:rPr>
      <w:sz w:val="20"/>
    </w:rPr>
  </w:style>
  <w:style w:type="character" w:customStyle="1" w:styleId="ListLabel251">
    <w:name w:val="ListLabel 251"/>
    <w:qFormat/>
    <w:rsid w:val="00FD5349"/>
    <w:rPr>
      <w:sz w:val="20"/>
    </w:rPr>
  </w:style>
  <w:style w:type="character" w:customStyle="1" w:styleId="ListLabel252">
    <w:name w:val="ListLabel 252"/>
    <w:qFormat/>
    <w:rsid w:val="00FD5349"/>
    <w:rPr>
      <w:sz w:val="20"/>
    </w:rPr>
  </w:style>
  <w:style w:type="character" w:customStyle="1" w:styleId="ListLabel253">
    <w:name w:val="ListLabel 253"/>
    <w:qFormat/>
    <w:rsid w:val="00FD5349"/>
    <w:rPr>
      <w:sz w:val="20"/>
    </w:rPr>
  </w:style>
  <w:style w:type="character" w:customStyle="1" w:styleId="ListLabel254">
    <w:name w:val="ListLabel 254"/>
    <w:qFormat/>
    <w:rsid w:val="00FD5349"/>
    <w:rPr>
      <w:sz w:val="20"/>
    </w:rPr>
  </w:style>
  <w:style w:type="character" w:customStyle="1" w:styleId="ListLabel255">
    <w:name w:val="ListLabel 255"/>
    <w:qFormat/>
    <w:rsid w:val="00FD5349"/>
    <w:rPr>
      <w:sz w:val="20"/>
    </w:rPr>
  </w:style>
  <w:style w:type="character" w:customStyle="1" w:styleId="ListLabel256">
    <w:name w:val="ListLabel 256"/>
    <w:qFormat/>
    <w:rsid w:val="00FD5349"/>
    <w:rPr>
      <w:sz w:val="20"/>
    </w:rPr>
  </w:style>
  <w:style w:type="character" w:customStyle="1" w:styleId="ListLabel257">
    <w:name w:val="ListLabel 257"/>
    <w:qFormat/>
    <w:rsid w:val="00FD5349"/>
    <w:rPr>
      <w:sz w:val="20"/>
    </w:rPr>
  </w:style>
  <w:style w:type="character" w:customStyle="1" w:styleId="ListLabel258">
    <w:name w:val="ListLabel 258"/>
    <w:qFormat/>
    <w:rsid w:val="00FD5349"/>
    <w:rPr>
      <w:sz w:val="20"/>
    </w:rPr>
  </w:style>
  <w:style w:type="character" w:customStyle="1" w:styleId="ListLabel259">
    <w:name w:val="ListLabel 259"/>
    <w:qFormat/>
    <w:rsid w:val="00FD5349"/>
    <w:rPr>
      <w:sz w:val="20"/>
      <w:lang w:val="pl-PL" w:eastAsia="ar-SA" w:bidi="ar-SA"/>
    </w:rPr>
  </w:style>
  <w:style w:type="character" w:customStyle="1" w:styleId="ListLabel260">
    <w:name w:val="ListLabel 260"/>
    <w:qFormat/>
    <w:rsid w:val="00FD5349"/>
  </w:style>
  <w:style w:type="character" w:customStyle="1" w:styleId="ListLabel261">
    <w:name w:val="ListLabel 261"/>
    <w:qFormat/>
    <w:rsid w:val="00FD5349"/>
  </w:style>
  <w:style w:type="character" w:customStyle="1" w:styleId="ListLabel262">
    <w:name w:val="ListLabel 262"/>
    <w:qFormat/>
    <w:rsid w:val="00FD5349"/>
  </w:style>
  <w:style w:type="character" w:customStyle="1" w:styleId="ListLabel263">
    <w:name w:val="ListLabel 263"/>
    <w:qFormat/>
    <w:rsid w:val="00FD5349"/>
  </w:style>
  <w:style w:type="character" w:customStyle="1" w:styleId="ListLabel264">
    <w:name w:val="ListLabel 264"/>
    <w:qFormat/>
    <w:rsid w:val="00FD5349"/>
  </w:style>
  <w:style w:type="character" w:customStyle="1" w:styleId="ListLabel265">
    <w:name w:val="ListLabel 265"/>
    <w:qFormat/>
    <w:rsid w:val="00FD5349"/>
  </w:style>
  <w:style w:type="character" w:customStyle="1" w:styleId="ListLabel266">
    <w:name w:val="ListLabel 266"/>
    <w:qFormat/>
    <w:rsid w:val="00FD5349"/>
  </w:style>
  <w:style w:type="character" w:customStyle="1" w:styleId="ListLabel267">
    <w:name w:val="ListLabel 267"/>
    <w:qFormat/>
    <w:rsid w:val="00FD5349"/>
  </w:style>
  <w:style w:type="character" w:customStyle="1" w:styleId="ListLabel268">
    <w:name w:val="ListLabel 268"/>
    <w:qFormat/>
    <w:rsid w:val="00FD5349"/>
  </w:style>
  <w:style w:type="character" w:customStyle="1" w:styleId="ListLabel269">
    <w:name w:val="ListLabel 269"/>
    <w:qFormat/>
    <w:rsid w:val="00FD5349"/>
  </w:style>
  <w:style w:type="character" w:customStyle="1" w:styleId="ListLabel270">
    <w:name w:val="ListLabel 270"/>
    <w:qFormat/>
    <w:rsid w:val="00FD5349"/>
  </w:style>
  <w:style w:type="character" w:customStyle="1" w:styleId="ListLabel271">
    <w:name w:val="ListLabel 271"/>
    <w:qFormat/>
    <w:rsid w:val="00FD5349"/>
  </w:style>
  <w:style w:type="character" w:customStyle="1" w:styleId="ListLabel272">
    <w:name w:val="ListLabel 272"/>
    <w:qFormat/>
    <w:rsid w:val="00FD5349"/>
  </w:style>
  <w:style w:type="character" w:customStyle="1" w:styleId="ListLabel273">
    <w:name w:val="ListLabel 273"/>
    <w:qFormat/>
    <w:rsid w:val="00FD5349"/>
  </w:style>
  <w:style w:type="character" w:customStyle="1" w:styleId="ListLabel274">
    <w:name w:val="ListLabel 274"/>
    <w:qFormat/>
    <w:rsid w:val="00FD5349"/>
  </w:style>
  <w:style w:type="character" w:customStyle="1" w:styleId="ListLabel275">
    <w:name w:val="ListLabel 275"/>
    <w:qFormat/>
    <w:rsid w:val="00FD5349"/>
  </w:style>
  <w:style w:type="character" w:customStyle="1" w:styleId="ListLabel276">
    <w:name w:val="ListLabel 276"/>
    <w:qFormat/>
    <w:rsid w:val="00FD5349"/>
  </w:style>
  <w:style w:type="character" w:customStyle="1" w:styleId="ListLabel277">
    <w:name w:val="ListLabel 277"/>
    <w:qFormat/>
    <w:rsid w:val="00FD5349"/>
    <w:rPr>
      <w:sz w:val="20"/>
    </w:rPr>
  </w:style>
  <w:style w:type="character" w:customStyle="1" w:styleId="ListLabel278">
    <w:name w:val="ListLabel 278"/>
    <w:qFormat/>
    <w:rsid w:val="00FD5349"/>
  </w:style>
  <w:style w:type="character" w:customStyle="1" w:styleId="ListLabel279">
    <w:name w:val="ListLabel 279"/>
    <w:qFormat/>
    <w:rsid w:val="00FD5349"/>
  </w:style>
  <w:style w:type="character" w:customStyle="1" w:styleId="ListLabel280">
    <w:name w:val="ListLabel 280"/>
    <w:qFormat/>
    <w:rsid w:val="00FD5349"/>
    <w:rPr>
      <w:sz w:val="20"/>
    </w:rPr>
  </w:style>
  <w:style w:type="character" w:customStyle="1" w:styleId="ListLabel281">
    <w:name w:val="ListLabel 281"/>
    <w:qFormat/>
    <w:rsid w:val="00FD5349"/>
  </w:style>
  <w:style w:type="character" w:customStyle="1" w:styleId="ListLabel282">
    <w:name w:val="ListLabel 282"/>
    <w:qFormat/>
    <w:rsid w:val="00FD5349"/>
  </w:style>
  <w:style w:type="character" w:customStyle="1" w:styleId="ListLabel283">
    <w:name w:val="ListLabel 283"/>
    <w:qFormat/>
    <w:rsid w:val="00FD5349"/>
    <w:rPr>
      <w:sz w:val="20"/>
    </w:rPr>
  </w:style>
  <w:style w:type="character" w:customStyle="1" w:styleId="ListLabel284">
    <w:name w:val="ListLabel 284"/>
    <w:qFormat/>
    <w:rsid w:val="00FD5349"/>
  </w:style>
  <w:style w:type="character" w:customStyle="1" w:styleId="ListLabel285">
    <w:name w:val="ListLabel 285"/>
    <w:qFormat/>
    <w:rsid w:val="00FD5349"/>
  </w:style>
  <w:style w:type="character" w:customStyle="1" w:styleId="ListLabel286">
    <w:name w:val="ListLabel 286"/>
    <w:qFormat/>
    <w:rsid w:val="00FD5349"/>
    <w:rPr>
      <w:sz w:val="20"/>
    </w:rPr>
  </w:style>
  <w:style w:type="character" w:customStyle="1" w:styleId="WW8Num40z1">
    <w:name w:val="WW8Num40z1"/>
    <w:qFormat/>
    <w:rsid w:val="00FD5349"/>
  </w:style>
  <w:style w:type="character" w:customStyle="1" w:styleId="WW8Num40z2">
    <w:name w:val="WW8Num40z2"/>
    <w:qFormat/>
    <w:rsid w:val="00FD5349"/>
  </w:style>
  <w:style w:type="character" w:customStyle="1" w:styleId="WW8Num40z3">
    <w:name w:val="WW8Num40z3"/>
    <w:qFormat/>
    <w:rsid w:val="00FD5349"/>
  </w:style>
  <w:style w:type="character" w:customStyle="1" w:styleId="WW8Num40z4">
    <w:name w:val="WW8Num40z4"/>
    <w:qFormat/>
    <w:rsid w:val="00FD5349"/>
  </w:style>
  <w:style w:type="character" w:customStyle="1" w:styleId="WW8Num40z5">
    <w:name w:val="WW8Num40z5"/>
    <w:qFormat/>
    <w:rsid w:val="00FD5349"/>
  </w:style>
  <w:style w:type="character" w:customStyle="1" w:styleId="WW8Num40z6">
    <w:name w:val="WW8Num40z6"/>
    <w:qFormat/>
    <w:rsid w:val="00FD5349"/>
  </w:style>
  <w:style w:type="character" w:customStyle="1" w:styleId="WW8Num40z7">
    <w:name w:val="WW8Num40z7"/>
    <w:qFormat/>
    <w:rsid w:val="00FD5349"/>
  </w:style>
  <w:style w:type="character" w:customStyle="1" w:styleId="WW8Num40z8">
    <w:name w:val="WW8Num40z8"/>
    <w:qFormat/>
    <w:rsid w:val="00FD5349"/>
  </w:style>
  <w:style w:type="character" w:customStyle="1" w:styleId="WW8Num31z1">
    <w:name w:val="WW8Num31z1"/>
    <w:qFormat/>
    <w:rsid w:val="00FD5349"/>
  </w:style>
  <w:style w:type="character" w:customStyle="1" w:styleId="WW8Num31z2">
    <w:name w:val="WW8Num31z2"/>
    <w:qFormat/>
    <w:rsid w:val="00FD5349"/>
  </w:style>
  <w:style w:type="character" w:customStyle="1" w:styleId="WW8Num31z3">
    <w:name w:val="WW8Num31z3"/>
    <w:qFormat/>
    <w:rsid w:val="00FD5349"/>
  </w:style>
  <w:style w:type="character" w:customStyle="1" w:styleId="WW8Num31z4">
    <w:name w:val="WW8Num31z4"/>
    <w:qFormat/>
    <w:rsid w:val="00FD5349"/>
  </w:style>
  <w:style w:type="character" w:customStyle="1" w:styleId="WW8Num31z5">
    <w:name w:val="WW8Num31z5"/>
    <w:qFormat/>
    <w:rsid w:val="00FD5349"/>
  </w:style>
  <w:style w:type="character" w:customStyle="1" w:styleId="WW8Num31z6">
    <w:name w:val="WW8Num31z6"/>
    <w:qFormat/>
    <w:rsid w:val="00FD5349"/>
  </w:style>
  <w:style w:type="character" w:customStyle="1" w:styleId="WW8Num31z7">
    <w:name w:val="WW8Num31z7"/>
    <w:qFormat/>
    <w:rsid w:val="00FD5349"/>
  </w:style>
  <w:style w:type="character" w:customStyle="1" w:styleId="WW8Num31z8">
    <w:name w:val="WW8Num31z8"/>
    <w:qFormat/>
    <w:rsid w:val="00FD5349"/>
  </w:style>
  <w:style w:type="character" w:customStyle="1" w:styleId="WW8Num32z0">
    <w:name w:val="WW8Num32z0"/>
    <w:qFormat/>
    <w:rsid w:val="00FD5349"/>
    <w:rPr>
      <w:sz w:val="20"/>
    </w:rPr>
  </w:style>
  <w:style w:type="character" w:customStyle="1" w:styleId="WW8Num4z3">
    <w:name w:val="WW8Num4z3"/>
    <w:qFormat/>
    <w:rsid w:val="00FD5349"/>
  </w:style>
  <w:style w:type="character" w:customStyle="1" w:styleId="WW8Num4z4">
    <w:name w:val="WW8Num4z4"/>
    <w:qFormat/>
    <w:rsid w:val="00FD5349"/>
  </w:style>
  <w:style w:type="character" w:customStyle="1" w:styleId="WW8Num4z5">
    <w:name w:val="WW8Num4z5"/>
    <w:qFormat/>
    <w:rsid w:val="00FD5349"/>
  </w:style>
  <w:style w:type="character" w:customStyle="1" w:styleId="WW8Num4z6">
    <w:name w:val="WW8Num4z6"/>
    <w:qFormat/>
    <w:rsid w:val="00FD5349"/>
  </w:style>
  <w:style w:type="character" w:customStyle="1" w:styleId="WW8Num4z7">
    <w:name w:val="WW8Num4z7"/>
    <w:qFormat/>
    <w:rsid w:val="00FD5349"/>
  </w:style>
  <w:style w:type="character" w:customStyle="1" w:styleId="WW8Num4z8">
    <w:name w:val="WW8Num4z8"/>
    <w:qFormat/>
    <w:rsid w:val="00FD5349"/>
  </w:style>
  <w:style w:type="character" w:customStyle="1" w:styleId="WW8Num5z3">
    <w:name w:val="WW8Num5z3"/>
    <w:qFormat/>
    <w:rsid w:val="00FD5349"/>
  </w:style>
  <w:style w:type="character" w:customStyle="1" w:styleId="WW8Num5z4">
    <w:name w:val="WW8Num5z4"/>
    <w:qFormat/>
    <w:rsid w:val="00FD5349"/>
  </w:style>
  <w:style w:type="character" w:customStyle="1" w:styleId="WW8Num5z5">
    <w:name w:val="WW8Num5z5"/>
    <w:qFormat/>
    <w:rsid w:val="00FD5349"/>
  </w:style>
  <w:style w:type="character" w:customStyle="1" w:styleId="WW8Num5z6">
    <w:name w:val="WW8Num5z6"/>
    <w:qFormat/>
    <w:rsid w:val="00FD5349"/>
  </w:style>
  <w:style w:type="character" w:customStyle="1" w:styleId="WW8Num5z7">
    <w:name w:val="WW8Num5z7"/>
    <w:qFormat/>
    <w:rsid w:val="00FD5349"/>
  </w:style>
  <w:style w:type="character" w:customStyle="1" w:styleId="WW8Num5z8">
    <w:name w:val="WW8Num5z8"/>
    <w:qFormat/>
    <w:rsid w:val="00FD5349"/>
  </w:style>
  <w:style w:type="character" w:customStyle="1" w:styleId="WW8Num15z1">
    <w:name w:val="WW8Num15z1"/>
    <w:qFormat/>
    <w:rsid w:val="00FD5349"/>
    <w:rPr>
      <w:rFonts w:ascii="OpenSymbol;Arial Unicode MS" w:hAnsi="OpenSymbol;Arial Unicode MS"/>
    </w:rPr>
  </w:style>
  <w:style w:type="character" w:customStyle="1" w:styleId="WW8Num16z0">
    <w:name w:val="WW8Num16z0"/>
    <w:qFormat/>
    <w:rsid w:val="00FD5349"/>
    <w:rPr>
      <w:rFonts w:ascii="Symbol" w:hAnsi="Symbol"/>
    </w:rPr>
  </w:style>
  <w:style w:type="character" w:customStyle="1" w:styleId="WW8Num16z1">
    <w:name w:val="WW8Num16z1"/>
    <w:qFormat/>
    <w:rsid w:val="00FD5349"/>
    <w:rPr>
      <w:rFonts w:ascii="OpenSymbol;Arial Unicode MS" w:hAnsi="OpenSymbol;Arial Unicode MS"/>
    </w:rPr>
  </w:style>
  <w:style w:type="character" w:customStyle="1" w:styleId="WW8Num17z0">
    <w:name w:val="WW8Num17z0"/>
    <w:qFormat/>
    <w:rsid w:val="00FD5349"/>
    <w:rPr>
      <w:rFonts w:ascii="Symbol" w:hAnsi="Symbol"/>
    </w:rPr>
  </w:style>
  <w:style w:type="character" w:customStyle="1" w:styleId="WW8Num17z1">
    <w:name w:val="WW8Num17z1"/>
    <w:qFormat/>
    <w:rsid w:val="00FD5349"/>
    <w:rPr>
      <w:rFonts w:ascii="OpenSymbol;Arial Unicode MS" w:hAnsi="OpenSymbol;Arial Unicode MS"/>
    </w:rPr>
  </w:style>
  <w:style w:type="character" w:customStyle="1" w:styleId="WW8Num18z1">
    <w:name w:val="WW8Num18z1"/>
    <w:qFormat/>
    <w:rsid w:val="00FD5349"/>
    <w:rPr>
      <w:rFonts w:ascii="OpenSymbol;Arial Unicode MS" w:hAnsi="OpenSymbol;Arial Unicode MS"/>
    </w:rPr>
  </w:style>
  <w:style w:type="character" w:customStyle="1" w:styleId="WW8Num19z1">
    <w:name w:val="WW8Num19z1"/>
    <w:qFormat/>
    <w:rsid w:val="00FD5349"/>
    <w:rPr>
      <w:rFonts w:ascii="OpenSymbol;Arial Unicode MS" w:hAnsi="OpenSymbol;Arial Unicode MS"/>
    </w:rPr>
  </w:style>
  <w:style w:type="character" w:customStyle="1" w:styleId="WW8Num21z0">
    <w:name w:val="WW8Num21z0"/>
    <w:qFormat/>
    <w:rsid w:val="00FD5349"/>
    <w:rPr>
      <w:rFonts w:ascii="Symbol" w:hAnsi="Symbol"/>
    </w:rPr>
  </w:style>
  <w:style w:type="character" w:customStyle="1" w:styleId="WW8Num21z1">
    <w:name w:val="WW8Num21z1"/>
    <w:qFormat/>
    <w:rsid w:val="00FD5349"/>
    <w:rPr>
      <w:rFonts w:ascii="OpenSymbol;Arial Unicode MS" w:hAnsi="OpenSymbol;Arial Unicode MS"/>
    </w:rPr>
  </w:style>
  <w:style w:type="character" w:customStyle="1" w:styleId="WW8Num22z1">
    <w:name w:val="WW8Num22z1"/>
    <w:qFormat/>
    <w:rsid w:val="00FD5349"/>
    <w:rPr>
      <w:rFonts w:ascii="OpenSymbol;Arial Unicode MS" w:hAnsi="OpenSymbol;Arial Unicode MS"/>
    </w:rPr>
  </w:style>
  <w:style w:type="character" w:customStyle="1" w:styleId="WW8Num23z1">
    <w:name w:val="WW8Num23z1"/>
    <w:qFormat/>
    <w:rsid w:val="00FD5349"/>
    <w:rPr>
      <w:rFonts w:ascii="OpenSymbol;Arial Unicode MS" w:hAnsi="OpenSymbol;Arial Unicode MS"/>
    </w:rPr>
  </w:style>
  <w:style w:type="character" w:customStyle="1" w:styleId="WW8Num24z0">
    <w:name w:val="WW8Num24z0"/>
    <w:qFormat/>
    <w:rsid w:val="00FD5349"/>
    <w:rPr>
      <w:rFonts w:ascii="Symbol" w:hAnsi="Symbol"/>
    </w:rPr>
  </w:style>
  <w:style w:type="character" w:customStyle="1" w:styleId="WW8Num24z1">
    <w:name w:val="WW8Num24z1"/>
    <w:qFormat/>
    <w:rsid w:val="00FD5349"/>
    <w:rPr>
      <w:rFonts w:ascii="OpenSymbol;Arial Unicode MS" w:hAnsi="OpenSymbol;Arial Unicode MS"/>
    </w:rPr>
  </w:style>
  <w:style w:type="character" w:customStyle="1" w:styleId="WW8Num47z1">
    <w:name w:val="WW8Num47z1"/>
    <w:qFormat/>
    <w:rsid w:val="00FD5349"/>
    <w:rPr>
      <w:rFonts w:ascii="OpenSymbol;Arial Unicode MS" w:hAnsi="OpenSymbol;Arial Unicode MS"/>
    </w:rPr>
  </w:style>
  <w:style w:type="character" w:customStyle="1" w:styleId="WW8Num47z3">
    <w:name w:val="WW8Num47z3"/>
    <w:qFormat/>
    <w:rsid w:val="00FD5349"/>
    <w:rPr>
      <w:rFonts w:ascii="Symbol" w:hAnsi="Symbol"/>
    </w:rPr>
  </w:style>
  <w:style w:type="character" w:customStyle="1" w:styleId="WW8Num29z2">
    <w:name w:val="WW8Num29z2"/>
    <w:qFormat/>
    <w:rsid w:val="00FD5349"/>
  </w:style>
  <w:style w:type="character" w:customStyle="1" w:styleId="WW8Num29z3">
    <w:name w:val="WW8Num29z3"/>
    <w:qFormat/>
    <w:rsid w:val="00FD5349"/>
  </w:style>
  <w:style w:type="character" w:customStyle="1" w:styleId="WW8Num29z4">
    <w:name w:val="WW8Num29z4"/>
    <w:qFormat/>
    <w:rsid w:val="00FD5349"/>
  </w:style>
  <w:style w:type="character" w:customStyle="1" w:styleId="WW8Num29z5">
    <w:name w:val="WW8Num29z5"/>
    <w:qFormat/>
    <w:rsid w:val="00FD5349"/>
  </w:style>
  <w:style w:type="character" w:customStyle="1" w:styleId="WW8Num29z6">
    <w:name w:val="WW8Num29z6"/>
    <w:qFormat/>
    <w:rsid w:val="00FD5349"/>
  </w:style>
  <w:style w:type="character" w:customStyle="1" w:styleId="WW8Num29z7">
    <w:name w:val="WW8Num29z7"/>
    <w:qFormat/>
    <w:rsid w:val="00FD5349"/>
  </w:style>
  <w:style w:type="character" w:customStyle="1" w:styleId="WW8Num29z8">
    <w:name w:val="WW8Num29z8"/>
    <w:qFormat/>
    <w:rsid w:val="00FD5349"/>
  </w:style>
  <w:style w:type="character" w:customStyle="1" w:styleId="WW8Num48z0">
    <w:name w:val="WW8Num48z0"/>
    <w:qFormat/>
    <w:rsid w:val="00FD5349"/>
    <w:rPr>
      <w:rFonts w:ascii="Symbol" w:hAnsi="Symbol"/>
    </w:rPr>
  </w:style>
  <w:style w:type="character" w:customStyle="1" w:styleId="WW8Num48z1">
    <w:name w:val="WW8Num48z1"/>
    <w:qFormat/>
    <w:rsid w:val="00FD5349"/>
    <w:rPr>
      <w:rFonts w:ascii="OpenSymbol;Arial Unicode MS" w:hAnsi="OpenSymbol;Arial Unicode MS"/>
    </w:rPr>
  </w:style>
  <w:style w:type="character" w:customStyle="1" w:styleId="Znakiwypunktowania">
    <w:name w:val="Znaki wypunktowania"/>
    <w:qFormat/>
    <w:rsid w:val="00FD5349"/>
    <w:rPr>
      <w:rFonts w:ascii="OpenSymbol" w:eastAsia="Times New Roman" w:hAnsi="OpenSymbol"/>
    </w:rPr>
  </w:style>
  <w:style w:type="character" w:customStyle="1" w:styleId="ListLabel287">
    <w:name w:val="ListLabel 287"/>
    <w:qFormat/>
    <w:rsid w:val="00FD5349"/>
    <w:rPr>
      <w:sz w:val="26"/>
    </w:rPr>
  </w:style>
  <w:style w:type="character" w:customStyle="1" w:styleId="ListLabel288">
    <w:name w:val="ListLabel 288"/>
    <w:qFormat/>
    <w:rsid w:val="00FD5349"/>
    <w:rPr>
      <w:rFonts w:ascii="Times New Roman" w:hAnsi="Times New Roman"/>
      <w:sz w:val="22"/>
    </w:rPr>
  </w:style>
  <w:style w:type="character" w:customStyle="1" w:styleId="ListLabel289">
    <w:name w:val="ListLabel 289"/>
    <w:qFormat/>
    <w:rsid w:val="00FD5349"/>
  </w:style>
  <w:style w:type="character" w:customStyle="1" w:styleId="ListLabel290">
    <w:name w:val="ListLabel 290"/>
    <w:qFormat/>
    <w:rsid w:val="00FD5349"/>
    <w:rPr>
      <w:rFonts w:ascii="Times New Roman" w:hAnsi="Times New Roman"/>
      <w:sz w:val="20"/>
    </w:rPr>
  </w:style>
  <w:style w:type="character" w:customStyle="1" w:styleId="ListLabel291">
    <w:name w:val="ListLabel 291"/>
    <w:qFormat/>
    <w:rsid w:val="00FD5349"/>
    <w:rPr>
      <w:sz w:val="20"/>
    </w:rPr>
  </w:style>
  <w:style w:type="character" w:customStyle="1" w:styleId="ListLabel292">
    <w:name w:val="ListLabel 292"/>
    <w:qFormat/>
    <w:rsid w:val="00FD5349"/>
    <w:rPr>
      <w:sz w:val="20"/>
    </w:rPr>
  </w:style>
  <w:style w:type="character" w:customStyle="1" w:styleId="ListLabel293">
    <w:name w:val="ListLabel 293"/>
    <w:qFormat/>
    <w:rsid w:val="00FD5349"/>
    <w:rPr>
      <w:sz w:val="20"/>
    </w:rPr>
  </w:style>
  <w:style w:type="character" w:customStyle="1" w:styleId="ListLabel294">
    <w:name w:val="ListLabel 294"/>
    <w:qFormat/>
    <w:rsid w:val="00FD5349"/>
    <w:rPr>
      <w:sz w:val="20"/>
    </w:rPr>
  </w:style>
  <w:style w:type="character" w:customStyle="1" w:styleId="ListLabel295">
    <w:name w:val="ListLabel 295"/>
    <w:qFormat/>
    <w:rsid w:val="00FD5349"/>
    <w:rPr>
      <w:sz w:val="20"/>
    </w:rPr>
  </w:style>
  <w:style w:type="character" w:customStyle="1" w:styleId="ListLabel296">
    <w:name w:val="ListLabel 296"/>
    <w:qFormat/>
    <w:rsid w:val="00FD5349"/>
    <w:rPr>
      <w:sz w:val="20"/>
    </w:rPr>
  </w:style>
  <w:style w:type="character" w:customStyle="1" w:styleId="ListLabel297">
    <w:name w:val="ListLabel 297"/>
    <w:qFormat/>
    <w:rsid w:val="00FD5349"/>
    <w:rPr>
      <w:sz w:val="20"/>
    </w:rPr>
  </w:style>
  <w:style w:type="character" w:customStyle="1" w:styleId="ListLabel298">
    <w:name w:val="ListLabel 298"/>
    <w:qFormat/>
    <w:rsid w:val="00FD5349"/>
    <w:rPr>
      <w:sz w:val="20"/>
    </w:rPr>
  </w:style>
  <w:style w:type="character" w:customStyle="1" w:styleId="ListLabel299">
    <w:name w:val="ListLabel 299"/>
    <w:qFormat/>
    <w:rsid w:val="00FD5349"/>
    <w:rPr>
      <w:rFonts w:ascii="Times New Roman" w:hAnsi="Times New Roman"/>
      <w:sz w:val="20"/>
    </w:rPr>
  </w:style>
  <w:style w:type="character" w:customStyle="1" w:styleId="ListLabel300">
    <w:name w:val="ListLabel 300"/>
    <w:qFormat/>
    <w:rsid w:val="00FD5349"/>
    <w:rPr>
      <w:sz w:val="20"/>
    </w:rPr>
  </w:style>
  <w:style w:type="character" w:customStyle="1" w:styleId="ListLabel301">
    <w:name w:val="ListLabel 301"/>
    <w:qFormat/>
    <w:rsid w:val="00FD5349"/>
    <w:rPr>
      <w:sz w:val="20"/>
    </w:rPr>
  </w:style>
  <w:style w:type="character" w:customStyle="1" w:styleId="ListLabel302">
    <w:name w:val="ListLabel 302"/>
    <w:qFormat/>
    <w:rsid w:val="00FD5349"/>
    <w:rPr>
      <w:sz w:val="20"/>
    </w:rPr>
  </w:style>
  <w:style w:type="character" w:customStyle="1" w:styleId="ListLabel303">
    <w:name w:val="ListLabel 303"/>
    <w:qFormat/>
    <w:rsid w:val="00FD5349"/>
    <w:rPr>
      <w:sz w:val="20"/>
    </w:rPr>
  </w:style>
  <w:style w:type="character" w:customStyle="1" w:styleId="ListLabel304">
    <w:name w:val="ListLabel 304"/>
    <w:qFormat/>
    <w:rsid w:val="00FD5349"/>
    <w:rPr>
      <w:sz w:val="20"/>
    </w:rPr>
  </w:style>
  <w:style w:type="character" w:customStyle="1" w:styleId="ListLabel305">
    <w:name w:val="ListLabel 305"/>
    <w:qFormat/>
    <w:rsid w:val="00FD5349"/>
    <w:rPr>
      <w:sz w:val="20"/>
    </w:rPr>
  </w:style>
  <w:style w:type="character" w:customStyle="1" w:styleId="ListLabel306">
    <w:name w:val="ListLabel 306"/>
    <w:qFormat/>
    <w:rsid w:val="00FD5349"/>
    <w:rPr>
      <w:sz w:val="20"/>
    </w:rPr>
  </w:style>
  <w:style w:type="character" w:customStyle="1" w:styleId="ListLabel307">
    <w:name w:val="ListLabel 307"/>
    <w:qFormat/>
    <w:rsid w:val="00FD5349"/>
    <w:rPr>
      <w:sz w:val="20"/>
    </w:rPr>
  </w:style>
  <w:style w:type="character" w:customStyle="1" w:styleId="ListLabel308">
    <w:name w:val="ListLabel 308"/>
    <w:qFormat/>
    <w:rsid w:val="00FD5349"/>
  </w:style>
  <w:style w:type="character" w:customStyle="1" w:styleId="ListLabel309">
    <w:name w:val="ListLabel 309"/>
    <w:qFormat/>
    <w:rsid w:val="00FD5349"/>
    <w:rPr>
      <w:sz w:val="22"/>
    </w:rPr>
  </w:style>
  <w:style w:type="character" w:customStyle="1" w:styleId="ListLabel310">
    <w:name w:val="ListLabel 310"/>
    <w:qFormat/>
    <w:rsid w:val="00FD5349"/>
  </w:style>
  <w:style w:type="character" w:customStyle="1" w:styleId="ListLabel311">
    <w:name w:val="ListLabel 311"/>
    <w:qFormat/>
    <w:rsid w:val="00FD5349"/>
  </w:style>
  <w:style w:type="character" w:customStyle="1" w:styleId="ListLabel312">
    <w:name w:val="ListLabel 312"/>
    <w:qFormat/>
    <w:rsid w:val="00FD5349"/>
    <w:rPr>
      <w:rFonts w:ascii="Times New Roman" w:hAnsi="Times New Roman"/>
    </w:rPr>
  </w:style>
  <w:style w:type="character" w:customStyle="1" w:styleId="ListLabel313">
    <w:name w:val="ListLabel 313"/>
    <w:qFormat/>
    <w:rsid w:val="00FD5349"/>
  </w:style>
  <w:style w:type="character" w:customStyle="1" w:styleId="ListLabel314">
    <w:name w:val="ListLabel 314"/>
    <w:qFormat/>
    <w:rsid w:val="00FD5349"/>
  </w:style>
  <w:style w:type="character" w:customStyle="1" w:styleId="ListLabel315">
    <w:name w:val="ListLabel 315"/>
    <w:qFormat/>
    <w:rsid w:val="00FD5349"/>
  </w:style>
  <w:style w:type="character" w:customStyle="1" w:styleId="ListLabel316">
    <w:name w:val="ListLabel 316"/>
    <w:qFormat/>
    <w:rsid w:val="00FD5349"/>
  </w:style>
  <w:style w:type="character" w:customStyle="1" w:styleId="ListLabel317">
    <w:name w:val="ListLabel 317"/>
    <w:qFormat/>
    <w:rsid w:val="00FD5349"/>
  </w:style>
  <w:style w:type="character" w:customStyle="1" w:styleId="ListLabel318">
    <w:name w:val="ListLabel 318"/>
    <w:qFormat/>
    <w:rsid w:val="00FD5349"/>
  </w:style>
  <w:style w:type="character" w:customStyle="1" w:styleId="ListLabel319">
    <w:name w:val="ListLabel 319"/>
    <w:qFormat/>
    <w:rsid w:val="00FD5349"/>
  </w:style>
  <w:style w:type="character" w:customStyle="1" w:styleId="ListLabel320">
    <w:name w:val="ListLabel 320"/>
    <w:qFormat/>
    <w:rsid w:val="00FD5349"/>
  </w:style>
  <w:style w:type="character" w:customStyle="1" w:styleId="ListLabel321">
    <w:name w:val="ListLabel 321"/>
    <w:qFormat/>
    <w:rsid w:val="00FD5349"/>
    <w:rPr>
      <w:rFonts w:ascii="Times New Roman" w:hAnsi="Times New Roman"/>
      <w:b/>
      <w:sz w:val="22"/>
    </w:rPr>
  </w:style>
  <w:style w:type="character" w:customStyle="1" w:styleId="ListLabel322">
    <w:name w:val="ListLabel 322"/>
    <w:qFormat/>
    <w:rsid w:val="00FD5349"/>
    <w:rPr>
      <w:rFonts w:ascii="Times New Roman" w:hAnsi="Times New Roman"/>
    </w:rPr>
  </w:style>
  <w:style w:type="character" w:customStyle="1" w:styleId="ListLabel323">
    <w:name w:val="ListLabel 323"/>
    <w:qFormat/>
    <w:rsid w:val="00FD5349"/>
    <w:rPr>
      <w:rFonts w:ascii="Times New Roman" w:hAnsi="Times New Roman"/>
    </w:rPr>
  </w:style>
  <w:style w:type="character" w:customStyle="1" w:styleId="ListLabel324">
    <w:name w:val="ListLabel 324"/>
    <w:qFormat/>
    <w:rsid w:val="00FD5349"/>
    <w:rPr>
      <w:rFonts w:ascii="Times New Roman" w:hAnsi="Times New Roman"/>
    </w:rPr>
  </w:style>
  <w:style w:type="character" w:customStyle="1" w:styleId="ListLabel325">
    <w:name w:val="ListLabel 325"/>
    <w:qFormat/>
    <w:rsid w:val="00FD5349"/>
    <w:rPr>
      <w:rFonts w:ascii="Times New Roman" w:hAnsi="Times New Roman"/>
    </w:rPr>
  </w:style>
  <w:style w:type="character" w:customStyle="1" w:styleId="ListLabel326">
    <w:name w:val="ListLabel 326"/>
    <w:qFormat/>
    <w:rsid w:val="00FD5349"/>
    <w:rPr>
      <w:rFonts w:ascii="Times New Roman" w:hAnsi="Times New Roman"/>
      <w:sz w:val="20"/>
    </w:rPr>
  </w:style>
  <w:style w:type="character" w:customStyle="1" w:styleId="ListLabel327">
    <w:name w:val="ListLabel 327"/>
    <w:qFormat/>
    <w:rsid w:val="00FD5349"/>
    <w:rPr>
      <w:sz w:val="20"/>
    </w:rPr>
  </w:style>
  <w:style w:type="character" w:customStyle="1" w:styleId="ListLabel328">
    <w:name w:val="ListLabel 328"/>
    <w:qFormat/>
    <w:rsid w:val="00FD5349"/>
    <w:rPr>
      <w:sz w:val="20"/>
    </w:rPr>
  </w:style>
  <w:style w:type="character" w:customStyle="1" w:styleId="ListLabel329">
    <w:name w:val="ListLabel 329"/>
    <w:qFormat/>
    <w:rsid w:val="00FD5349"/>
    <w:rPr>
      <w:sz w:val="20"/>
    </w:rPr>
  </w:style>
  <w:style w:type="character" w:customStyle="1" w:styleId="ListLabel330">
    <w:name w:val="ListLabel 330"/>
    <w:qFormat/>
    <w:rsid w:val="00FD5349"/>
    <w:rPr>
      <w:sz w:val="20"/>
    </w:rPr>
  </w:style>
  <w:style w:type="character" w:customStyle="1" w:styleId="ListLabel331">
    <w:name w:val="ListLabel 331"/>
    <w:qFormat/>
    <w:rsid w:val="00FD5349"/>
    <w:rPr>
      <w:sz w:val="20"/>
    </w:rPr>
  </w:style>
  <w:style w:type="character" w:customStyle="1" w:styleId="ListLabel332">
    <w:name w:val="ListLabel 332"/>
    <w:qFormat/>
    <w:rsid w:val="00FD5349"/>
    <w:rPr>
      <w:sz w:val="20"/>
    </w:rPr>
  </w:style>
  <w:style w:type="character" w:customStyle="1" w:styleId="ListLabel333">
    <w:name w:val="ListLabel 333"/>
    <w:qFormat/>
    <w:rsid w:val="00FD5349"/>
    <w:rPr>
      <w:sz w:val="20"/>
    </w:rPr>
  </w:style>
  <w:style w:type="character" w:customStyle="1" w:styleId="ListLabel334">
    <w:name w:val="ListLabel 334"/>
    <w:qFormat/>
    <w:rsid w:val="00FD5349"/>
    <w:rPr>
      <w:sz w:val="20"/>
    </w:rPr>
  </w:style>
  <w:style w:type="character" w:customStyle="1" w:styleId="ListLabel335">
    <w:name w:val="ListLabel 335"/>
    <w:qFormat/>
    <w:rsid w:val="00FD5349"/>
    <w:rPr>
      <w:rFonts w:ascii="Times New Roman" w:hAnsi="Times New Roman"/>
    </w:rPr>
  </w:style>
  <w:style w:type="character" w:customStyle="1" w:styleId="ListLabel336">
    <w:name w:val="ListLabel 336"/>
    <w:qFormat/>
    <w:rsid w:val="00FD5349"/>
    <w:rPr>
      <w:rFonts w:ascii="Times New Roman" w:hAnsi="Times New Roman"/>
      <w:sz w:val="20"/>
    </w:rPr>
  </w:style>
  <w:style w:type="character" w:customStyle="1" w:styleId="ListLabel337">
    <w:name w:val="ListLabel 337"/>
    <w:qFormat/>
    <w:rsid w:val="00FD5349"/>
    <w:rPr>
      <w:sz w:val="20"/>
    </w:rPr>
  </w:style>
  <w:style w:type="character" w:customStyle="1" w:styleId="ListLabel338">
    <w:name w:val="ListLabel 338"/>
    <w:qFormat/>
    <w:rsid w:val="00FD5349"/>
    <w:rPr>
      <w:sz w:val="20"/>
    </w:rPr>
  </w:style>
  <w:style w:type="character" w:customStyle="1" w:styleId="ListLabel339">
    <w:name w:val="ListLabel 339"/>
    <w:qFormat/>
    <w:rsid w:val="00FD5349"/>
    <w:rPr>
      <w:sz w:val="20"/>
    </w:rPr>
  </w:style>
  <w:style w:type="character" w:customStyle="1" w:styleId="ListLabel340">
    <w:name w:val="ListLabel 340"/>
    <w:qFormat/>
    <w:rsid w:val="00FD5349"/>
    <w:rPr>
      <w:sz w:val="20"/>
    </w:rPr>
  </w:style>
  <w:style w:type="character" w:customStyle="1" w:styleId="ListLabel341">
    <w:name w:val="ListLabel 341"/>
    <w:qFormat/>
    <w:rsid w:val="00FD5349"/>
    <w:rPr>
      <w:sz w:val="20"/>
    </w:rPr>
  </w:style>
  <w:style w:type="character" w:customStyle="1" w:styleId="ListLabel342">
    <w:name w:val="ListLabel 342"/>
    <w:qFormat/>
    <w:rsid w:val="00FD5349"/>
    <w:rPr>
      <w:sz w:val="20"/>
    </w:rPr>
  </w:style>
  <w:style w:type="character" w:customStyle="1" w:styleId="ListLabel343">
    <w:name w:val="ListLabel 343"/>
    <w:qFormat/>
    <w:rsid w:val="00FD5349"/>
    <w:rPr>
      <w:sz w:val="20"/>
    </w:rPr>
  </w:style>
  <w:style w:type="character" w:customStyle="1" w:styleId="ListLabel344">
    <w:name w:val="ListLabel 344"/>
    <w:qFormat/>
    <w:rsid w:val="00FD5349"/>
    <w:rPr>
      <w:sz w:val="20"/>
    </w:rPr>
  </w:style>
  <w:style w:type="character" w:customStyle="1" w:styleId="ListLabel345">
    <w:name w:val="ListLabel 345"/>
    <w:qFormat/>
    <w:rsid w:val="00FD5349"/>
    <w:rPr>
      <w:rFonts w:ascii="Times New Roman" w:hAnsi="Times New Roman"/>
      <w:sz w:val="20"/>
    </w:rPr>
  </w:style>
  <w:style w:type="character" w:customStyle="1" w:styleId="ListLabel346">
    <w:name w:val="ListLabel 346"/>
    <w:qFormat/>
    <w:rsid w:val="00FD5349"/>
    <w:rPr>
      <w:sz w:val="20"/>
    </w:rPr>
  </w:style>
  <w:style w:type="character" w:customStyle="1" w:styleId="ListLabel347">
    <w:name w:val="ListLabel 347"/>
    <w:qFormat/>
    <w:rsid w:val="00FD5349"/>
    <w:rPr>
      <w:sz w:val="20"/>
    </w:rPr>
  </w:style>
  <w:style w:type="character" w:customStyle="1" w:styleId="ListLabel348">
    <w:name w:val="ListLabel 348"/>
    <w:qFormat/>
    <w:rsid w:val="00FD5349"/>
    <w:rPr>
      <w:sz w:val="20"/>
    </w:rPr>
  </w:style>
  <w:style w:type="character" w:customStyle="1" w:styleId="ListLabel349">
    <w:name w:val="ListLabel 349"/>
    <w:qFormat/>
    <w:rsid w:val="00FD5349"/>
    <w:rPr>
      <w:sz w:val="20"/>
    </w:rPr>
  </w:style>
  <w:style w:type="character" w:customStyle="1" w:styleId="ListLabel350">
    <w:name w:val="ListLabel 350"/>
    <w:qFormat/>
    <w:rsid w:val="00FD5349"/>
    <w:rPr>
      <w:sz w:val="20"/>
    </w:rPr>
  </w:style>
  <w:style w:type="character" w:customStyle="1" w:styleId="ListLabel351">
    <w:name w:val="ListLabel 351"/>
    <w:qFormat/>
    <w:rsid w:val="00FD5349"/>
    <w:rPr>
      <w:sz w:val="20"/>
    </w:rPr>
  </w:style>
  <w:style w:type="character" w:customStyle="1" w:styleId="ListLabel352">
    <w:name w:val="ListLabel 352"/>
    <w:qFormat/>
    <w:rsid w:val="00FD5349"/>
    <w:rPr>
      <w:sz w:val="20"/>
    </w:rPr>
  </w:style>
  <w:style w:type="character" w:customStyle="1" w:styleId="ListLabel353">
    <w:name w:val="ListLabel 353"/>
    <w:qFormat/>
    <w:rsid w:val="00FD5349"/>
    <w:rPr>
      <w:sz w:val="20"/>
    </w:rPr>
  </w:style>
  <w:style w:type="character" w:customStyle="1" w:styleId="ListLabel354">
    <w:name w:val="ListLabel 354"/>
    <w:qFormat/>
    <w:rsid w:val="00FD5349"/>
    <w:rPr>
      <w:rFonts w:ascii="Times New Roman" w:hAnsi="Times New Roman"/>
      <w:sz w:val="20"/>
    </w:rPr>
  </w:style>
  <w:style w:type="character" w:customStyle="1" w:styleId="ListLabel355">
    <w:name w:val="ListLabel 355"/>
    <w:qFormat/>
    <w:rsid w:val="00FD5349"/>
    <w:rPr>
      <w:sz w:val="20"/>
    </w:rPr>
  </w:style>
  <w:style w:type="character" w:customStyle="1" w:styleId="ListLabel356">
    <w:name w:val="ListLabel 356"/>
    <w:qFormat/>
    <w:rsid w:val="00FD5349"/>
    <w:rPr>
      <w:sz w:val="20"/>
    </w:rPr>
  </w:style>
  <w:style w:type="character" w:customStyle="1" w:styleId="ListLabel357">
    <w:name w:val="ListLabel 357"/>
    <w:qFormat/>
    <w:rsid w:val="00FD5349"/>
    <w:rPr>
      <w:sz w:val="20"/>
    </w:rPr>
  </w:style>
  <w:style w:type="character" w:customStyle="1" w:styleId="ListLabel358">
    <w:name w:val="ListLabel 358"/>
    <w:qFormat/>
    <w:rsid w:val="00FD5349"/>
    <w:rPr>
      <w:sz w:val="20"/>
    </w:rPr>
  </w:style>
  <w:style w:type="character" w:customStyle="1" w:styleId="ListLabel359">
    <w:name w:val="ListLabel 359"/>
    <w:qFormat/>
    <w:rsid w:val="00FD5349"/>
    <w:rPr>
      <w:sz w:val="20"/>
    </w:rPr>
  </w:style>
  <w:style w:type="character" w:customStyle="1" w:styleId="ListLabel360">
    <w:name w:val="ListLabel 360"/>
    <w:qFormat/>
    <w:rsid w:val="00FD5349"/>
    <w:rPr>
      <w:sz w:val="20"/>
    </w:rPr>
  </w:style>
  <w:style w:type="character" w:customStyle="1" w:styleId="ListLabel361">
    <w:name w:val="ListLabel 361"/>
    <w:qFormat/>
    <w:rsid w:val="00FD5349"/>
    <w:rPr>
      <w:sz w:val="20"/>
    </w:rPr>
  </w:style>
  <w:style w:type="character" w:customStyle="1" w:styleId="ListLabel362">
    <w:name w:val="ListLabel 362"/>
    <w:qFormat/>
    <w:rsid w:val="00FD5349"/>
    <w:rPr>
      <w:sz w:val="20"/>
    </w:rPr>
  </w:style>
  <w:style w:type="character" w:customStyle="1" w:styleId="ListLabel363">
    <w:name w:val="ListLabel 363"/>
    <w:qFormat/>
    <w:rsid w:val="00FD5349"/>
    <w:rPr>
      <w:rFonts w:ascii="Times New Roman" w:hAnsi="Times New Roman"/>
    </w:rPr>
  </w:style>
  <w:style w:type="character" w:customStyle="1" w:styleId="ListLabel364">
    <w:name w:val="ListLabel 364"/>
    <w:qFormat/>
    <w:rsid w:val="00FD5349"/>
    <w:rPr>
      <w:rFonts w:ascii="Times New Roman" w:hAnsi="Times New Roman"/>
    </w:rPr>
  </w:style>
  <w:style w:type="character" w:customStyle="1" w:styleId="ListLabel365">
    <w:name w:val="ListLabel 365"/>
    <w:qFormat/>
    <w:rsid w:val="00FD5349"/>
    <w:rPr>
      <w:rFonts w:ascii="Times New Roman" w:hAnsi="Times New Roman"/>
    </w:rPr>
  </w:style>
  <w:style w:type="character" w:customStyle="1" w:styleId="ListLabel366">
    <w:name w:val="ListLabel 366"/>
    <w:qFormat/>
    <w:rsid w:val="00FD5349"/>
    <w:rPr>
      <w:rFonts w:ascii="Times New Roman" w:hAnsi="Times New Roman"/>
    </w:rPr>
  </w:style>
  <w:style w:type="character" w:customStyle="1" w:styleId="ListLabel367">
    <w:name w:val="ListLabel 367"/>
    <w:qFormat/>
    <w:rsid w:val="00FD5349"/>
    <w:rPr>
      <w:rFonts w:ascii="Times New Roman" w:hAnsi="Times New Roman"/>
    </w:rPr>
  </w:style>
  <w:style w:type="character" w:customStyle="1" w:styleId="ListLabel368">
    <w:name w:val="ListLabel 368"/>
    <w:qFormat/>
    <w:rsid w:val="00FD5349"/>
    <w:rPr>
      <w:rFonts w:ascii="Times New Roman" w:hAnsi="Times New Roman"/>
    </w:rPr>
  </w:style>
  <w:style w:type="character" w:customStyle="1" w:styleId="ListLabel369">
    <w:name w:val="ListLabel 369"/>
    <w:qFormat/>
    <w:rsid w:val="00FD5349"/>
    <w:rPr>
      <w:rFonts w:ascii="Times New Roman" w:hAnsi="Times New Roman"/>
    </w:rPr>
  </w:style>
  <w:style w:type="character" w:customStyle="1" w:styleId="ListLabel370">
    <w:name w:val="ListLabel 370"/>
    <w:qFormat/>
    <w:rsid w:val="00FD5349"/>
    <w:rPr>
      <w:rFonts w:ascii="Times New Roman" w:hAnsi="Times New Roman"/>
    </w:rPr>
  </w:style>
  <w:style w:type="character" w:customStyle="1" w:styleId="ListLabel371">
    <w:name w:val="ListLabel 371"/>
    <w:qFormat/>
    <w:rsid w:val="00FD5349"/>
    <w:rPr>
      <w:rFonts w:ascii="Times New Roman" w:hAnsi="Times New Roman"/>
    </w:rPr>
  </w:style>
  <w:style w:type="character" w:customStyle="1" w:styleId="ListLabel372">
    <w:name w:val="ListLabel 372"/>
    <w:qFormat/>
    <w:rsid w:val="00FD5349"/>
    <w:rPr>
      <w:rFonts w:ascii="Times New Roman" w:hAnsi="Times New Roman"/>
    </w:rPr>
  </w:style>
  <w:style w:type="character" w:customStyle="1" w:styleId="ListLabel373">
    <w:name w:val="ListLabel 373"/>
    <w:qFormat/>
    <w:rsid w:val="00FD5349"/>
    <w:rPr>
      <w:rFonts w:ascii="Times New Roman" w:hAnsi="Times New Roman"/>
    </w:rPr>
  </w:style>
  <w:style w:type="character" w:customStyle="1" w:styleId="ListLabel374">
    <w:name w:val="ListLabel 374"/>
    <w:qFormat/>
    <w:rsid w:val="00FD5349"/>
    <w:rPr>
      <w:rFonts w:ascii="Times New Roman" w:hAnsi="Times New Roman"/>
      <w:b/>
    </w:rPr>
  </w:style>
  <w:style w:type="character" w:customStyle="1" w:styleId="ListLabel375">
    <w:name w:val="ListLabel 375"/>
    <w:qFormat/>
    <w:rsid w:val="00FD5349"/>
    <w:rPr>
      <w:rFonts w:ascii="Times New Roman" w:hAnsi="Times New Roman"/>
    </w:rPr>
  </w:style>
  <w:style w:type="character" w:customStyle="1" w:styleId="ListLabel376">
    <w:name w:val="ListLabel 376"/>
    <w:qFormat/>
    <w:rsid w:val="00FD5349"/>
    <w:rPr>
      <w:rFonts w:ascii="Times New Roman" w:hAnsi="Times New Roman"/>
      <w:sz w:val="20"/>
    </w:rPr>
  </w:style>
  <w:style w:type="character" w:customStyle="1" w:styleId="ListLabel377">
    <w:name w:val="ListLabel 377"/>
    <w:qFormat/>
    <w:rsid w:val="00FD5349"/>
    <w:rPr>
      <w:rFonts w:ascii="Times New Roman" w:hAnsi="Times New Roman"/>
      <w:sz w:val="20"/>
    </w:rPr>
  </w:style>
  <w:style w:type="character" w:customStyle="1" w:styleId="ListLabel378">
    <w:name w:val="ListLabel 378"/>
    <w:qFormat/>
    <w:rsid w:val="00FD5349"/>
    <w:rPr>
      <w:rFonts w:ascii="Times New Roman" w:hAnsi="Times New Roman"/>
      <w:sz w:val="20"/>
    </w:rPr>
  </w:style>
  <w:style w:type="character" w:customStyle="1" w:styleId="ListLabel379">
    <w:name w:val="ListLabel 379"/>
    <w:qFormat/>
    <w:rsid w:val="00FD5349"/>
    <w:rPr>
      <w:sz w:val="20"/>
    </w:rPr>
  </w:style>
  <w:style w:type="character" w:customStyle="1" w:styleId="ListLabel380">
    <w:name w:val="ListLabel 380"/>
    <w:qFormat/>
    <w:rsid w:val="00FD5349"/>
    <w:rPr>
      <w:sz w:val="20"/>
    </w:rPr>
  </w:style>
  <w:style w:type="character" w:customStyle="1" w:styleId="ListLabel381">
    <w:name w:val="ListLabel 381"/>
    <w:qFormat/>
    <w:rsid w:val="00FD5349"/>
    <w:rPr>
      <w:sz w:val="20"/>
    </w:rPr>
  </w:style>
  <w:style w:type="character" w:customStyle="1" w:styleId="ListLabel382">
    <w:name w:val="ListLabel 382"/>
    <w:qFormat/>
    <w:rsid w:val="00FD5349"/>
    <w:rPr>
      <w:sz w:val="20"/>
    </w:rPr>
  </w:style>
  <w:style w:type="character" w:customStyle="1" w:styleId="ListLabel383">
    <w:name w:val="ListLabel 383"/>
    <w:qFormat/>
    <w:rsid w:val="00FD5349"/>
    <w:rPr>
      <w:sz w:val="20"/>
    </w:rPr>
  </w:style>
  <w:style w:type="character" w:customStyle="1" w:styleId="ListLabel384">
    <w:name w:val="ListLabel 384"/>
    <w:qFormat/>
    <w:rsid w:val="00FD5349"/>
    <w:rPr>
      <w:sz w:val="20"/>
    </w:rPr>
  </w:style>
  <w:style w:type="character" w:customStyle="1" w:styleId="ListLabel385">
    <w:name w:val="ListLabel 385"/>
    <w:qFormat/>
    <w:rsid w:val="00FD5349"/>
    <w:rPr>
      <w:sz w:val="20"/>
    </w:rPr>
  </w:style>
  <w:style w:type="character" w:customStyle="1" w:styleId="ListLabel386">
    <w:name w:val="ListLabel 386"/>
    <w:qFormat/>
    <w:rsid w:val="00FD5349"/>
    <w:rPr>
      <w:sz w:val="20"/>
    </w:rPr>
  </w:style>
  <w:style w:type="character" w:customStyle="1" w:styleId="ListLabel387">
    <w:name w:val="ListLabel 387"/>
    <w:qFormat/>
    <w:rsid w:val="00FD5349"/>
    <w:rPr>
      <w:rFonts w:ascii="Times New Roman" w:hAnsi="Times New Roman"/>
    </w:rPr>
  </w:style>
  <w:style w:type="character" w:customStyle="1" w:styleId="ListLabel388">
    <w:name w:val="ListLabel 388"/>
    <w:qFormat/>
    <w:rsid w:val="00FD5349"/>
    <w:rPr>
      <w:rFonts w:ascii="Times New Roman" w:hAnsi="Times New Roman"/>
    </w:rPr>
  </w:style>
  <w:style w:type="character" w:customStyle="1" w:styleId="ListLabel389">
    <w:name w:val="ListLabel 389"/>
    <w:qFormat/>
    <w:rsid w:val="00FD5349"/>
    <w:rPr>
      <w:rFonts w:ascii="Times New Roman" w:hAnsi="Times New Roman"/>
    </w:rPr>
  </w:style>
  <w:style w:type="character" w:customStyle="1" w:styleId="ListLabel390">
    <w:name w:val="ListLabel 390"/>
    <w:qFormat/>
    <w:rsid w:val="00FD5349"/>
    <w:rPr>
      <w:rFonts w:ascii="Times New Roman" w:hAnsi="Times New Roman"/>
    </w:rPr>
  </w:style>
  <w:style w:type="character" w:customStyle="1" w:styleId="ListLabel391">
    <w:name w:val="ListLabel 391"/>
    <w:qFormat/>
    <w:rsid w:val="00FD5349"/>
    <w:rPr>
      <w:rFonts w:ascii="Times New Roman" w:hAnsi="Times New Roman"/>
    </w:rPr>
  </w:style>
  <w:style w:type="character" w:customStyle="1" w:styleId="ListLabel392">
    <w:name w:val="ListLabel 392"/>
    <w:qFormat/>
    <w:rsid w:val="00FD5349"/>
    <w:rPr>
      <w:rFonts w:ascii="Times New Roman" w:hAnsi="Times New Roman"/>
    </w:rPr>
  </w:style>
  <w:style w:type="character" w:customStyle="1" w:styleId="ListLabel393">
    <w:name w:val="ListLabel 393"/>
    <w:qFormat/>
    <w:rsid w:val="00FD5349"/>
    <w:rPr>
      <w:rFonts w:ascii="Times New Roman" w:hAnsi="Times New Roman"/>
    </w:rPr>
  </w:style>
  <w:style w:type="character" w:customStyle="1" w:styleId="ListLabel394">
    <w:name w:val="ListLabel 394"/>
    <w:qFormat/>
    <w:rsid w:val="00FD5349"/>
    <w:rPr>
      <w:rFonts w:ascii="Times New Roman" w:hAnsi="Times New Roman"/>
    </w:rPr>
  </w:style>
  <w:style w:type="character" w:customStyle="1" w:styleId="ListLabel395">
    <w:name w:val="ListLabel 395"/>
    <w:qFormat/>
    <w:rsid w:val="00FD5349"/>
    <w:rPr>
      <w:rFonts w:ascii="Times New Roman" w:hAnsi="Times New Roman"/>
    </w:rPr>
  </w:style>
  <w:style w:type="character" w:customStyle="1" w:styleId="ListLabel396">
    <w:name w:val="ListLabel 396"/>
    <w:qFormat/>
    <w:rsid w:val="00FD5349"/>
    <w:rPr>
      <w:rFonts w:ascii="Times New Roman" w:hAnsi="Times New Roman"/>
    </w:rPr>
  </w:style>
  <w:style w:type="character" w:customStyle="1" w:styleId="ListLabel397">
    <w:name w:val="ListLabel 397"/>
    <w:qFormat/>
    <w:rsid w:val="00FD5349"/>
    <w:rPr>
      <w:rFonts w:ascii="Times New Roman" w:hAnsi="Times New Roman"/>
    </w:rPr>
  </w:style>
  <w:style w:type="character" w:customStyle="1" w:styleId="ListLabel398">
    <w:name w:val="ListLabel 398"/>
    <w:qFormat/>
    <w:rsid w:val="00FD5349"/>
    <w:rPr>
      <w:rFonts w:ascii="Times New Roman" w:hAnsi="Times New Roman"/>
    </w:rPr>
  </w:style>
  <w:style w:type="character" w:customStyle="1" w:styleId="ListLabel399">
    <w:name w:val="ListLabel 399"/>
    <w:qFormat/>
    <w:rsid w:val="00FD5349"/>
  </w:style>
  <w:style w:type="character" w:customStyle="1" w:styleId="ListLabel400">
    <w:name w:val="ListLabel 400"/>
    <w:qFormat/>
    <w:rsid w:val="00FD5349"/>
  </w:style>
  <w:style w:type="character" w:customStyle="1" w:styleId="ListLabel401">
    <w:name w:val="ListLabel 401"/>
    <w:qFormat/>
    <w:rsid w:val="00FD5349"/>
  </w:style>
  <w:style w:type="character" w:customStyle="1" w:styleId="ListLabel402">
    <w:name w:val="ListLabel 402"/>
    <w:qFormat/>
    <w:rsid w:val="00FD5349"/>
  </w:style>
  <w:style w:type="character" w:customStyle="1" w:styleId="ListLabel403">
    <w:name w:val="ListLabel 403"/>
    <w:qFormat/>
    <w:rsid w:val="00FD5349"/>
  </w:style>
  <w:style w:type="character" w:customStyle="1" w:styleId="ListLabel404">
    <w:name w:val="ListLabel 404"/>
    <w:qFormat/>
    <w:rsid w:val="00FD5349"/>
  </w:style>
  <w:style w:type="character" w:customStyle="1" w:styleId="ListLabel405">
    <w:name w:val="ListLabel 405"/>
    <w:qFormat/>
    <w:rsid w:val="00FD5349"/>
  </w:style>
  <w:style w:type="character" w:customStyle="1" w:styleId="ListLabel406">
    <w:name w:val="ListLabel 406"/>
    <w:qFormat/>
    <w:rsid w:val="00FD5349"/>
  </w:style>
  <w:style w:type="character" w:customStyle="1" w:styleId="ListLabel407">
    <w:name w:val="ListLabel 407"/>
    <w:qFormat/>
    <w:rsid w:val="00FD5349"/>
    <w:rPr>
      <w:rFonts w:ascii="Times New Roman" w:hAnsi="Times New Roman"/>
      <w:sz w:val="20"/>
    </w:rPr>
  </w:style>
  <w:style w:type="character" w:customStyle="1" w:styleId="ListLabel408">
    <w:name w:val="ListLabel 408"/>
    <w:qFormat/>
    <w:rsid w:val="00FD5349"/>
  </w:style>
  <w:style w:type="character" w:customStyle="1" w:styleId="ListLabel409">
    <w:name w:val="ListLabel 409"/>
    <w:qFormat/>
    <w:rsid w:val="00FD5349"/>
  </w:style>
  <w:style w:type="character" w:customStyle="1" w:styleId="ListLabel410">
    <w:name w:val="ListLabel 410"/>
    <w:qFormat/>
    <w:rsid w:val="00FD5349"/>
    <w:rPr>
      <w:sz w:val="20"/>
    </w:rPr>
  </w:style>
  <w:style w:type="character" w:customStyle="1" w:styleId="ListLabel411">
    <w:name w:val="ListLabel 411"/>
    <w:qFormat/>
    <w:rsid w:val="00FD5349"/>
  </w:style>
  <w:style w:type="character" w:customStyle="1" w:styleId="ListLabel412">
    <w:name w:val="ListLabel 412"/>
    <w:qFormat/>
    <w:rsid w:val="00FD5349"/>
  </w:style>
  <w:style w:type="character" w:customStyle="1" w:styleId="ListLabel413">
    <w:name w:val="ListLabel 413"/>
    <w:qFormat/>
    <w:rsid w:val="00FD5349"/>
    <w:rPr>
      <w:sz w:val="20"/>
    </w:rPr>
  </w:style>
  <w:style w:type="character" w:customStyle="1" w:styleId="ListLabel414">
    <w:name w:val="ListLabel 414"/>
    <w:qFormat/>
    <w:rsid w:val="00FD5349"/>
  </w:style>
  <w:style w:type="character" w:customStyle="1" w:styleId="ListLabel415">
    <w:name w:val="ListLabel 415"/>
    <w:qFormat/>
    <w:rsid w:val="00FD5349"/>
  </w:style>
  <w:style w:type="character" w:customStyle="1" w:styleId="ListLabel416">
    <w:name w:val="ListLabel 416"/>
    <w:qFormat/>
    <w:rsid w:val="00FD5349"/>
    <w:rPr>
      <w:rFonts w:ascii="Times New Roman" w:hAnsi="Times New Roman"/>
      <w:sz w:val="20"/>
    </w:rPr>
  </w:style>
  <w:style w:type="character" w:customStyle="1" w:styleId="ListLabel417">
    <w:name w:val="ListLabel 417"/>
    <w:qFormat/>
    <w:rsid w:val="00FD5349"/>
  </w:style>
  <w:style w:type="character" w:customStyle="1" w:styleId="ListLabel418">
    <w:name w:val="ListLabel 418"/>
    <w:qFormat/>
    <w:rsid w:val="00FD5349"/>
  </w:style>
  <w:style w:type="character" w:customStyle="1" w:styleId="ListLabel419">
    <w:name w:val="ListLabel 419"/>
    <w:qFormat/>
    <w:rsid w:val="00FD5349"/>
    <w:rPr>
      <w:sz w:val="20"/>
    </w:rPr>
  </w:style>
  <w:style w:type="character" w:customStyle="1" w:styleId="ListLabel420">
    <w:name w:val="ListLabel 420"/>
    <w:qFormat/>
    <w:rsid w:val="00FD5349"/>
  </w:style>
  <w:style w:type="character" w:customStyle="1" w:styleId="ListLabel421">
    <w:name w:val="ListLabel 421"/>
    <w:qFormat/>
    <w:rsid w:val="00FD5349"/>
  </w:style>
  <w:style w:type="character" w:customStyle="1" w:styleId="ListLabel422">
    <w:name w:val="ListLabel 422"/>
    <w:qFormat/>
    <w:rsid w:val="00FD5349"/>
    <w:rPr>
      <w:sz w:val="20"/>
    </w:rPr>
  </w:style>
  <w:style w:type="character" w:customStyle="1" w:styleId="ListLabel423">
    <w:name w:val="ListLabel 423"/>
    <w:qFormat/>
    <w:rsid w:val="00FD5349"/>
  </w:style>
  <w:style w:type="character" w:customStyle="1" w:styleId="ListLabel424">
    <w:name w:val="ListLabel 424"/>
    <w:qFormat/>
    <w:rsid w:val="00FD5349"/>
  </w:style>
  <w:style w:type="character" w:customStyle="1" w:styleId="ListLabel425">
    <w:name w:val="ListLabel 425"/>
    <w:qFormat/>
    <w:rsid w:val="00FD5349"/>
    <w:rPr>
      <w:rFonts w:ascii="Times New Roman" w:hAnsi="Times New Roman"/>
      <w:sz w:val="20"/>
    </w:rPr>
  </w:style>
  <w:style w:type="character" w:customStyle="1" w:styleId="ListLabel426">
    <w:name w:val="ListLabel 426"/>
    <w:qFormat/>
    <w:rsid w:val="00FD5349"/>
  </w:style>
  <w:style w:type="character" w:customStyle="1" w:styleId="ListLabel427">
    <w:name w:val="ListLabel 427"/>
    <w:qFormat/>
    <w:rsid w:val="00FD5349"/>
  </w:style>
  <w:style w:type="character" w:customStyle="1" w:styleId="ListLabel428">
    <w:name w:val="ListLabel 428"/>
    <w:qFormat/>
    <w:rsid w:val="00FD5349"/>
    <w:rPr>
      <w:sz w:val="20"/>
    </w:rPr>
  </w:style>
  <w:style w:type="character" w:customStyle="1" w:styleId="ListLabel429">
    <w:name w:val="ListLabel 429"/>
    <w:qFormat/>
    <w:rsid w:val="00FD5349"/>
  </w:style>
  <w:style w:type="character" w:customStyle="1" w:styleId="ListLabel430">
    <w:name w:val="ListLabel 430"/>
    <w:qFormat/>
    <w:rsid w:val="00FD5349"/>
  </w:style>
  <w:style w:type="character" w:customStyle="1" w:styleId="ListLabel431">
    <w:name w:val="ListLabel 431"/>
    <w:qFormat/>
    <w:rsid w:val="00FD5349"/>
    <w:rPr>
      <w:sz w:val="20"/>
    </w:rPr>
  </w:style>
  <w:style w:type="character" w:customStyle="1" w:styleId="ListLabel432">
    <w:name w:val="ListLabel 432"/>
    <w:qFormat/>
    <w:rsid w:val="00FD5349"/>
  </w:style>
  <w:style w:type="character" w:customStyle="1" w:styleId="ListLabel433">
    <w:name w:val="ListLabel 433"/>
    <w:qFormat/>
    <w:rsid w:val="00FD5349"/>
  </w:style>
  <w:style w:type="character" w:customStyle="1" w:styleId="ListLabel434">
    <w:name w:val="ListLabel 434"/>
    <w:qFormat/>
    <w:rsid w:val="00FD5349"/>
    <w:rPr>
      <w:rFonts w:ascii="Times New Roman" w:hAnsi="Times New Roman"/>
      <w:sz w:val="20"/>
    </w:rPr>
  </w:style>
  <w:style w:type="character" w:customStyle="1" w:styleId="ListLabel435">
    <w:name w:val="ListLabel 435"/>
    <w:qFormat/>
    <w:rsid w:val="00FD5349"/>
  </w:style>
  <w:style w:type="character" w:customStyle="1" w:styleId="ListLabel436">
    <w:name w:val="ListLabel 436"/>
    <w:qFormat/>
    <w:rsid w:val="00FD5349"/>
  </w:style>
  <w:style w:type="character" w:customStyle="1" w:styleId="ListLabel437">
    <w:name w:val="ListLabel 437"/>
    <w:qFormat/>
    <w:rsid w:val="00FD5349"/>
    <w:rPr>
      <w:sz w:val="20"/>
    </w:rPr>
  </w:style>
  <w:style w:type="character" w:customStyle="1" w:styleId="ListLabel438">
    <w:name w:val="ListLabel 438"/>
    <w:qFormat/>
    <w:rsid w:val="00FD5349"/>
  </w:style>
  <w:style w:type="character" w:customStyle="1" w:styleId="ListLabel439">
    <w:name w:val="ListLabel 439"/>
    <w:qFormat/>
    <w:rsid w:val="00FD5349"/>
  </w:style>
  <w:style w:type="character" w:customStyle="1" w:styleId="ListLabel440">
    <w:name w:val="ListLabel 440"/>
    <w:qFormat/>
    <w:rsid w:val="00FD5349"/>
    <w:rPr>
      <w:sz w:val="20"/>
    </w:rPr>
  </w:style>
  <w:style w:type="character" w:customStyle="1" w:styleId="ListLabel441">
    <w:name w:val="ListLabel 441"/>
    <w:qFormat/>
    <w:rsid w:val="00FD5349"/>
  </w:style>
  <w:style w:type="character" w:customStyle="1" w:styleId="ListLabel442">
    <w:name w:val="ListLabel 442"/>
    <w:qFormat/>
    <w:rsid w:val="00FD5349"/>
  </w:style>
  <w:style w:type="character" w:customStyle="1" w:styleId="ListLabel443">
    <w:name w:val="ListLabel 443"/>
    <w:qFormat/>
    <w:rsid w:val="00FD5349"/>
    <w:rPr>
      <w:rFonts w:ascii="Times New Roman" w:hAnsi="Times New Roman"/>
      <w:sz w:val="20"/>
    </w:rPr>
  </w:style>
  <w:style w:type="character" w:customStyle="1" w:styleId="ListLabel444">
    <w:name w:val="ListLabel 444"/>
    <w:qFormat/>
    <w:rsid w:val="00FD5349"/>
  </w:style>
  <w:style w:type="character" w:customStyle="1" w:styleId="ListLabel445">
    <w:name w:val="ListLabel 445"/>
    <w:qFormat/>
    <w:rsid w:val="00FD5349"/>
  </w:style>
  <w:style w:type="character" w:customStyle="1" w:styleId="ListLabel446">
    <w:name w:val="ListLabel 446"/>
    <w:qFormat/>
    <w:rsid w:val="00FD5349"/>
    <w:rPr>
      <w:sz w:val="20"/>
    </w:rPr>
  </w:style>
  <w:style w:type="character" w:customStyle="1" w:styleId="ListLabel447">
    <w:name w:val="ListLabel 447"/>
    <w:qFormat/>
    <w:rsid w:val="00FD5349"/>
  </w:style>
  <w:style w:type="character" w:customStyle="1" w:styleId="ListLabel448">
    <w:name w:val="ListLabel 448"/>
    <w:qFormat/>
    <w:rsid w:val="00FD5349"/>
  </w:style>
  <w:style w:type="character" w:customStyle="1" w:styleId="ListLabel449">
    <w:name w:val="ListLabel 449"/>
    <w:qFormat/>
    <w:rsid w:val="00FD5349"/>
    <w:rPr>
      <w:sz w:val="20"/>
    </w:rPr>
  </w:style>
  <w:style w:type="character" w:customStyle="1" w:styleId="ListLabel450">
    <w:name w:val="ListLabel 450"/>
    <w:qFormat/>
    <w:rsid w:val="00FD5349"/>
  </w:style>
  <w:style w:type="character" w:customStyle="1" w:styleId="ListLabel451">
    <w:name w:val="ListLabel 451"/>
    <w:qFormat/>
    <w:rsid w:val="00FD5349"/>
  </w:style>
  <w:style w:type="character" w:customStyle="1" w:styleId="ListLabel452">
    <w:name w:val="ListLabel 452"/>
    <w:qFormat/>
    <w:rsid w:val="00FD5349"/>
    <w:rPr>
      <w:rFonts w:ascii="Times New Roman" w:hAnsi="Times New Roman"/>
      <w:sz w:val="20"/>
    </w:rPr>
  </w:style>
  <w:style w:type="character" w:customStyle="1" w:styleId="ListLabel453">
    <w:name w:val="ListLabel 453"/>
    <w:qFormat/>
    <w:rsid w:val="00FD5349"/>
  </w:style>
  <w:style w:type="character" w:customStyle="1" w:styleId="ListLabel454">
    <w:name w:val="ListLabel 454"/>
    <w:qFormat/>
    <w:rsid w:val="00FD5349"/>
  </w:style>
  <w:style w:type="character" w:customStyle="1" w:styleId="ListLabel455">
    <w:name w:val="ListLabel 455"/>
    <w:qFormat/>
    <w:rsid w:val="00FD5349"/>
    <w:rPr>
      <w:sz w:val="20"/>
    </w:rPr>
  </w:style>
  <w:style w:type="character" w:customStyle="1" w:styleId="ListLabel456">
    <w:name w:val="ListLabel 456"/>
    <w:qFormat/>
    <w:rsid w:val="00FD5349"/>
  </w:style>
  <w:style w:type="character" w:customStyle="1" w:styleId="ListLabel457">
    <w:name w:val="ListLabel 457"/>
    <w:qFormat/>
    <w:rsid w:val="00FD5349"/>
  </w:style>
  <w:style w:type="character" w:customStyle="1" w:styleId="ListLabel458">
    <w:name w:val="ListLabel 458"/>
    <w:qFormat/>
    <w:rsid w:val="00FD5349"/>
    <w:rPr>
      <w:sz w:val="20"/>
    </w:rPr>
  </w:style>
  <w:style w:type="character" w:customStyle="1" w:styleId="ListLabel459">
    <w:name w:val="ListLabel 459"/>
    <w:qFormat/>
    <w:rsid w:val="00FD5349"/>
  </w:style>
  <w:style w:type="character" w:customStyle="1" w:styleId="ListLabel460">
    <w:name w:val="ListLabel 460"/>
    <w:qFormat/>
    <w:rsid w:val="00FD5349"/>
  </w:style>
  <w:style w:type="character" w:customStyle="1" w:styleId="ListLabel461">
    <w:name w:val="ListLabel 461"/>
    <w:qFormat/>
    <w:rsid w:val="00FD5349"/>
    <w:rPr>
      <w:rFonts w:ascii="Times New Roman" w:hAnsi="Times New Roman"/>
      <w:sz w:val="20"/>
    </w:rPr>
  </w:style>
  <w:style w:type="character" w:customStyle="1" w:styleId="ListLabel462">
    <w:name w:val="ListLabel 462"/>
    <w:qFormat/>
    <w:rsid w:val="00FD5349"/>
  </w:style>
  <w:style w:type="character" w:customStyle="1" w:styleId="ListLabel463">
    <w:name w:val="ListLabel 463"/>
    <w:qFormat/>
    <w:rsid w:val="00FD5349"/>
  </w:style>
  <w:style w:type="character" w:customStyle="1" w:styleId="ListLabel464">
    <w:name w:val="ListLabel 464"/>
    <w:qFormat/>
    <w:rsid w:val="00FD5349"/>
    <w:rPr>
      <w:sz w:val="20"/>
    </w:rPr>
  </w:style>
  <w:style w:type="character" w:customStyle="1" w:styleId="ListLabel465">
    <w:name w:val="ListLabel 465"/>
    <w:qFormat/>
    <w:rsid w:val="00FD5349"/>
  </w:style>
  <w:style w:type="character" w:customStyle="1" w:styleId="ListLabel466">
    <w:name w:val="ListLabel 466"/>
    <w:qFormat/>
    <w:rsid w:val="00FD5349"/>
  </w:style>
  <w:style w:type="character" w:customStyle="1" w:styleId="ListLabel467">
    <w:name w:val="ListLabel 467"/>
    <w:qFormat/>
    <w:rsid w:val="00FD5349"/>
    <w:rPr>
      <w:sz w:val="20"/>
    </w:rPr>
  </w:style>
  <w:style w:type="character" w:customStyle="1" w:styleId="ListLabel468">
    <w:name w:val="ListLabel 468"/>
    <w:qFormat/>
    <w:rsid w:val="00FD5349"/>
  </w:style>
  <w:style w:type="character" w:customStyle="1" w:styleId="ListLabel469">
    <w:name w:val="ListLabel 469"/>
    <w:qFormat/>
    <w:rsid w:val="00FD5349"/>
  </w:style>
  <w:style w:type="character" w:customStyle="1" w:styleId="ListLabel470">
    <w:name w:val="ListLabel 470"/>
    <w:qFormat/>
    <w:rsid w:val="00FD5349"/>
    <w:rPr>
      <w:rFonts w:ascii="Times New Roman" w:hAnsi="Times New Roman"/>
      <w:sz w:val="20"/>
    </w:rPr>
  </w:style>
  <w:style w:type="character" w:customStyle="1" w:styleId="ListLabel471">
    <w:name w:val="ListLabel 471"/>
    <w:qFormat/>
    <w:rsid w:val="00FD5349"/>
  </w:style>
  <w:style w:type="character" w:customStyle="1" w:styleId="ListLabel472">
    <w:name w:val="ListLabel 472"/>
    <w:qFormat/>
    <w:rsid w:val="00FD5349"/>
  </w:style>
  <w:style w:type="character" w:customStyle="1" w:styleId="ListLabel473">
    <w:name w:val="ListLabel 473"/>
    <w:qFormat/>
    <w:rsid w:val="00FD5349"/>
    <w:rPr>
      <w:sz w:val="20"/>
    </w:rPr>
  </w:style>
  <w:style w:type="character" w:customStyle="1" w:styleId="ListLabel474">
    <w:name w:val="ListLabel 474"/>
    <w:qFormat/>
    <w:rsid w:val="00FD5349"/>
  </w:style>
  <w:style w:type="character" w:customStyle="1" w:styleId="ListLabel475">
    <w:name w:val="ListLabel 475"/>
    <w:qFormat/>
    <w:rsid w:val="00FD5349"/>
  </w:style>
  <w:style w:type="character" w:customStyle="1" w:styleId="ListLabel476">
    <w:name w:val="ListLabel 476"/>
    <w:qFormat/>
    <w:rsid w:val="00FD5349"/>
    <w:rPr>
      <w:sz w:val="20"/>
    </w:rPr>
  </w:style>
  <w:style w:type="character" w:customStyle="1" w:styleId="ListLabel477">
    <w:name w:val="ListLabel 477"/>
    <w:qFormat/>
    <w:rsid w:val="00FD5349"/>
  </w:style>
  <w:style w:type="character" w:customStyle="1" w:styleId="ListLabel478">
    <w:name w:val="ListLabel 478"/>
    <w:qFormat/>
    <w:rsid w:val="00FD5349"/>
  </w:style>
  <w:style w:type="character" w:customStyle="1" w:styleId="ListLabel479">
    <w:name w:val="ListLabel 479"/>
    <w:qFormat/>
    <w:rsid w:val="00FD5349"/>
    <w:rPr>
      <w:rFonts w:ascii="Times New Roman" w:hAnsi="Times New Roman"/>
      <w:sz w:val="20"/>
    </w:rPr>
  </w:style>
  <w:style w:type="character" w:customStyle="1" w:styleId="ListLabel480">
    <w:name w:val="ListLabel 480"/>
    <w:qFormat/>
    <w:rsid w:val="00FD5349"/>
  </w:style>
  <w:style w:type="character" w:customStyle="1" w:styleId="ListLabel481">
    <w:name w:val="ListLabel 481"/>
    <w:qFormat/>
    <w:rsid w:val="00FD5349"/>
  </w:style>
  <w:style w:type="character" w:customStyle="1" w:styleId="ListLabel482">
    <w:name w:val="ListLabel 482"/>
    <w:qFormat/>
    <w:rsid w:val="00FD5349"/>
    <w:rPr>
      <w:sz w:val="20"/>
    </w:rPr>
  </w:style>
  <w:style w:type="character" w:customStyle="1" w:styleId="ListLabel483">
    <w:name w:val="ListLabel 483"/>
    <w:qFormat/>
    <w:rsid w:val="00FD5349"/>
  </w:style>
  <w:style w:type="character" w:customStyle="1" w:styleId="ListLabel484">
    <w:name w:val="ListLabel 484"/>
    <w:qFormat/>
    <w:rsid w:val="00FD5349"/>
  </w:style>
  <w:style w:type="character" w:customStyle="1" w:styleId="ListLabel485">
    <w:name w:val="ListLabel 485"/>
    <w:qFormat/>
    <w:rsid w:val="00FD5349"/>
    <w:rPr>
      <w:sz w:val="20"/>
    </w:rPr>
  </w:style>
  <w:style w:type="character" w:customStyle="1" w:styleId="ListLabel486">
    <w:name w:val="ListLabel 486"/>
    <w:qFormat/>
    <w:rsid w:val="00FD5349"/>
  </w:style>
  <w:style w:type="character" w:customStyle="1" w:styleId="ListLabel487">
    <w:name w:val="ListLabel 487"/>
    <w:qFormat/>
    <w:rsid w:val="00FD5349"/>
  </w:style>
  <w:style w:type="character" w:customStyle="1" w:styleId="ListLabel488">
    <w:name w:val="ListLabel 488"/>
    <w:qFormat/>
    <w:rsid w:val="00FD5349"/>
    <w:rPr>
      <w:rFonts w:ascii="Times New Roman" w:hAnsi="Times New Roman"/>
    </w:rPr>
  </w:style>
  <w:style w:type="character" w:customStyle="1" w:styleId="ListLabel489">
    <w:name w:val="ListLabel 489"/>
    <w:qFormat/>
    <w:rsid w:val="00FD5349"/>
    <w:rPr>
      <w:sz w:val="26"/>
    </w:rPr>
  </w:style>
  <w:style w:type="character" w:customStyle="1" w:styleId="ListLabel490">
    <w:name w:val="ListLabel 490"/>
    <w:qFormat/>
    <w:rsid w:val="00FD5349"/>
    <w:rPr>
      <w:rFonts w:ascii="Times New Roman" w:hAnsi="Times New Roman"/>
      <w:sz w:val="22"/>
    </w:rPr>
  </w:style>
  <w:style w:type="character" w:customStyle="1" w:styleId="ListLabel491">
    <w:name w:val="ListLabel 491"/>
    <w:qFormat/>
    <w:rsid w:val="00FD5349"/>
  </w:style>
  <w:style w:type="character" w:customStyle="1" w:styleId="ListLabel492">
    <w:name w:val="ListLabel 492"/>
    <w:qFormat/>
    <w:rsid w:val="00FD5349"/>
    <w:rPr>
      <w:sz w:val="20"/>
    </w:rPr>
  </w:style>
  <w:style w:type="character" w:customStyle="1" w:styleId="ListLabel493">
    <w:name w:val="ListLabel 493"/>
    <w:qFormat/>
    <w:rsid w:val="00FD5349"/>
    <w:rPr>
      <w:sz w:val="20"/>
    </w:rPr>
  </w:style>
  <w:style w:type="character" w:customStyle="1" w:styleId="ListLabel494">
    <w:name w:val="ListLabel 494"/>
    <w:qFormat/>
    <w:rsid w:val="00FD5349"/>
    <w:rPr>
      <w:sz w:val="20"/>
    </w:rPr>
  </w:style>
  <w:style w:type="character" w:customStyle="1" w:styleId="ListLabel495">
    <w:name w:val="ListLabel 495"/>
    <w:qFormat/>
    <w:rsid w:val="00FD5349"/>
    <w:rPr>
      <w:sz w:val="20"/>
    </w:rPr>
  </w:style>
  <w:style w:type="character" w:customStyle="1" w:styleId="ListLabel496">
    <w:name w:val="ListLabel 496"/>
    <w:qFormat/>
    <w:rsid w:val="00FD5349"/>
    <w:rPr>
      <w:sz w:val="20"/>
    </w:rPr>
  </w:style>
  <w:style w:type="character" w:customStyle="1" w:styleId="ListLabel497">
    <w:name w:val="ListLabel 497"/>
    <w:qFormat/>
    <w:rsid w:val="00FD5349"/>
    <w:rPr>
      <w:sz w:val="20"/>
    </w:rPr>
  </w:style>
  <w:style w:type="character" w:customStyle="1" w:styleId="ListLabel498">
    <w:name w:val="ListLabel 498"/>
    <w:qFormat/>
    <w:rsid w:val="00FD5349"/>
    <w:rPr>
      <w:sz w:val="20"/>
    </w:rPr>
  </w:style>
  <w:style w:type="character" w:customStyle="1" w:styleId="ListLabel499">
    <w:name w:val="ListLabel 499"/>
    <w:qFormat/>
    <w:rsid w:val="00FD5349"/>
    <w:rPr>
      <w:sz w:val="20"/>
    </w:rPr>
  </w:style>
  <w:style w:type="character" w:customStyle="1" w:styleId="ListLabel500">
    <w:name w:val="ListLabel 500"/>
    <w:qFormat/>
    <w:rsid w:val="00FD5349"/>
    <w:rPr>
      <w:sz w:val="20"/>
    </w:rPr>
  </w:style>
  <w:style w:type="character" w:customStyle="1" w:styleId="ListLabel501">
    <w:name w:val="ListLabel 501"/>
    <w:qFormat/>
    <w:rsid w:val="00FD5349"/>
  </w:style>
  <w:style w:type="character" w:customStyle="1" w:styleId="ListLabel502">
    <w:name w:val="ListLabel 502"/>
    <w:qFormat/>
    <w:rsid w:val="00FD5349"/>
    <w:rPr>
      <w:sz w:val="22"/>
    </w:rPr>
  </w:style>
  <w:style w:type="character" w:customStyle="1" w:styleId="ListLabel503">
    <w:name w:val="ListLabel 503"/>
    <w:qFormat/>
    <w:rsid w:val="00FD5349"/>
  </w:style>
  <w:style w:type="character" w:customStyle="1" w:styleId="ListLabel504">
    <w:name w:val="ListLabel 504"/>
    <w:qFormat/>
    <w:rsid w:val="00FD5349"/>
  </w:style>
  <w:style w:type="character" w:customStyle="1" w:styleId="ListLabel505">
    <w:name w:val="ListLabel 505"/>
    <w:qFormat/>
    <w:rsid w:val="00FD5349"/>
    <w:rPr>
      <w:rFonts w:ascii="Times New Roman" w:hAnsi="Times New Roman"/>
    </w:rPr>
  </w:style>
  <w:style w:type="character" w:customStyle="1" w:styleId="ListLabel506">
    <w:name w:val="ListLabel 506"/>
    <w:qFormat/>
    <w:rsid w:val="00FD5349"/>
  </w:style>
  <w:style w:type="character" w:customStyle="1" w:styleId="ListLabel507">
    <w:name w:val="ListLabel 507"/>
    <w:qFormat/>
    <w:rsid w:val="00FD5349"/>
  </w:style>
  <w:style w:type="character" w:customStyle="1" w:styleId="ListLabel508">
    <w:name w:val="ListLabel 508"/>
    <w:qFormat/>
    <w:rsid w:val="00FD5349"/>
  </w:style>
  <w:style w:type="character" w:customStyle="1" w:styleId="ListLabel509">
    <w:name w:val="ListLabel 509"/>
    <w:qFormat/>
    <w:rsid w:val="00FD5349"/>
  </w:style>
  <w:style w:type="character" w:customStyle="1" w:styleId="ListLabel510">
    <w:name w:val="ListLabel 510"/>
    <w:qFormat/>
    <w:rsid w:val="00FD5349"/>
  </w:style>
  <w:style w:type="character" w:customStyle="1" w:styleId="ListLabel511">
    <w:name w:val="ListLabel 511"/>
    <w:qFormat/>
    <w:rsid w:val="00FD5349"/>
  </w:style>
  <w:style w:type="character" w:customStyle="1" w:styleId="ListLabel512">
    <w:name w:val="ListLabel 512"/>
    <w:qFormat/>
    <w:rsid w:val="00FD5349"/>
  </w:style>
  <w:style w:type="character" w:customStyle="1" w:styleId="ListLabel513">
    <w:name w:val="ListLabel 513"/>
    <w:qFormat/>
    <w:rsid w:val="00FD5349"/>
  </w:style>
  <w:style w:type="character" w:customStyle="1" w:styleId="ListLabel514">
    <w:name w:val="ListLabel 514"/>
    <w:qFormat/>
    <w:rsid w:val="00FD5349"/>
  </w:style>
  <w:style w:type="character" w:customStyle="1" w:styleId="ListLabel515">
    <w:name w:val="ListLabel 515"/>
    <w:qFormat/>
    <w:rsid w:val="00FD5349"/>
  </w:style>
  <w:style w:type="character" w:customStyle="1" w:styleId="ListLabel516">
    <w:name w:val="ListLabel 516"/>
    <w:qFormat/>
    <w:rsid w:val="00FD5349"/>
  </w:style>
  <w:style w:type="character" w:customStyle="1" w:styleId="ListLabel517">
    <w:name w:val="ListLabel 517"/>
    <w:qFormat/>
    <w:rsid w:val="00FD5349"/>
  </w:style>
  <w:style w:type="character" w:customStyle="1" w:styleId="ListLabel518">
    <w:name w:val="ListLabel 518"/>
    <w:qFormat/>
    <w:rsid w:val="00FD5349"/>
  </w:style>
  <w:style w:type="character" w:customStyle="1" w:styleId="ListLabel519">
    <w:name w:val="ListLabel 519"/>
    <w:qFormat/>
    <w:rsid w:val="00FD5349"/>
    <w:rPr>
      <w:rFonts w:ascii="Times New Roman" w:hAnsi="Times New Roman"/>
      <w:b/>
      <w:sz w:val="22"/>
    </w:rPr>
  </w:style>
  <w:style w:type="character" w:customStyle="1" w:styleId="ListLabel520">
    <w:name w:val="ListLabel 520"/>
    <w:qFormat/>
    <w:rsid w:val="00FD5349"/>
    <w:rPr>
      <w:rFonts w:ascii="Times New Roman" w:hAnsi="Times New Roman"/>
    </w:rPr>
  </w:style>
  <w:style w:type="character" w:customStyle="1" w:styleId="ListLabel521">
    <w:name w:val="ListLabel 521"/>
    <w:qFormat/>
    <w:rsid w:val="00FD5349"/>
    <w:rPr>
      <w:rFonts w:ascii="Times New Roman" w:hAnsi="Times New Roman"/>
    </w:rPr>
  </w:style>
  <w:style w:type="character" w:customStyle="1" w:styleId="ListLabel522">
    <w:name w:val="ListLabel 522"/>
    <w:qFormat/>
    <w:rsid w:val="00FD5349"/>
    <w:rPr>
      <w:rFonts w:ascii="Times New Roman" w:hAnsi="Times New Roman"/>
    </w:rPr>
  </w:style>
  <w:style w:type="character" w:customStyle="1" w:styleId="ListLabel523">
    <w:name w:val="ListLabel 523"/>
    <w:qFormat/>
    <w:rsid w:val="00FD5349"/>
    <w:rPr>
      <w:rFonts w:ascii="Times New Roman" w:hAnsi="Times New Roman"/>
    </w:rPr>
  </w:style>
  <w:style w:type="character" w:customStyle="1" w:styleId="ListLabel524">
    <w:name w:val="ListLabel 524"/>
    <w:qFormat/>
    <w:rsid w:val="00FD5349"/>
    <w:rPr>
      <w:rFonts w:ascii="Times New Roman" w:hAnsi="Times New Roman"/>
      <w:sz w:val="20"/>
    </w:rPr>
  </w:style>
  <w:style w:type="character" w:customStyle="1" w:styleId="ListLabel525">
    <w:name w:val="ListLabel 525"/>
    <w:qFormat/>
    <w:rsid w:val="00FD5349"/>
    <w:rPr>
      <w:sz w:val="20"/>
    </w:rPr>
  </w:style>
  <w:style w:type="character" w:customStyle="1" w:styleId="ListLabel526">
    <w:name w:val="ListLabel 526"/>
    <w:qFormat/>
    <w:rsid w:val="00FD5349"/>
    <w:rPr>
      <w:sz w:val="20"/>
    </w:rPr>
  </w:style>
  <w:style w:type="character" w:customStyle="1" w:styleId="ListLabel527">
    <w:name w:val="ListLabel 527"/>
    <w:qFormat/>
    <w:rsid w:val="00FD5349"/>
    <w:rPr>
      <w:sz w:val="20"/>
    </w:rPr>
  </w:style>
  <w:style w:type="character" w:customStyle="1" w:styleId="ListLabel528">
    <w:name w:val="ListLabel 528"/>
    <w:qFormat/>
    <w:rsid w:val="00FD5349"/>
    <w:rPr>
      <w:sz w:val="20"/>
    </w:rPr>
  </w:style>
  <w:style w:type="character" w:customStyle="1" w:styleId="ListLabel529">
    <w:name w:val="ListLabel 529"/>
    <w:qFormat/>
    <w:rsid w:val="00FD5349"/>
    <w:rPr>
      <w:sz w:val="20"/>
    </w:rPr>
  </w:style>
  <w:style w:type="character" w:customStyle="1" w:styleId="ListLabel530">
    <w:name w:val="ListLabel 530"/>
    <w:qFormat/>
    <w:rsid w:val="00FD5349"/>
    <w:rPr>
      <w:sz w:val="20"/>
    </w:rPr>
  </w:style>
  <w:style w:type="character" w:customStyle="1" w:styleId="ListLabel531">
    <w:name w:val="ListLabel 531"/>
    <w:qFormat/>
    <w:rsid w:val="00FD5349"/>
    <w:rPr>
      <w:sz w:val="20"/>
    </w:rPr>
  </w:style>
  <w:style w:type="character" w:customStyle="1" w:styleId="ListLabel532">
    <w:name w:val="ListLabel 532"/>
    <w:qFormat/>
    <w:rsid w:val="00FD5349"/>
    <w:rPr>
      <w:sz w:val="20"/>
    </w:rPr>
  </w:style>
  <w:style w:type="character" w:customStyle="1" w:styleId="ListLabel533">
    <w:name w:val="ListLabel 533"/>
    <w:qFormat/>
    <w:rsid w:val="00FD5349"/>
    <w:rPr>
      <w:rFonts w:ascii="Times New Roman" w:hAnsi="Times New Roman"/>
    </w:rPr>
  </w:style>
  <w:style w:type="character" w:customStyle="1" w:styleId="ListLabel534">
    <w:name w:val="ListLabel 534"/>
    <w:qFormat/>
    <w:rsid w:val="00FD5349"/>
    <w:rPr>
      <w:rFonts w:ascii="Times New Roman" w:hAnsi="Times New Roman"/>
      <w:sz w:val="20"/>
    </w:rPr>
  </w:style>
  <w:style w:type="character" w:customStyle="1" w:styleId="ListLabel535">
    <w:name w:val="ListLabel 535"/>
    <w:qFormat/>
    <w:rsid w:val="00FD5349"/>
    <w:rPr>
      <w:sz w:val="20"/>
    </w:rPr>
  </w:style>
  <w:style w:type="character" w:customStyle="1" w:styleId="ListLabel536">
    <w:name w:val="ListLabel 536"/>
    <w:qFormat/>
    <w:rsid w:val="00FD5349"/>
    <w:rPr>
      <w:sz w:val="20"/>
    </w:rPr>
  </w:style>
  <w:style w:type="character" w:customStyle="1" w:styleId="ListLabel537">
    <w:name w:val="ListLabel 537"/>
    <w:qFormat/>
    <w:rsid w:val="00FD5349"/>
    <w:rPr>
      <w:sz w:val="20"/>
    </w:rPr>
  </w:style>
  <w:style w:type="character" w:customStyle="1" w:styleId="ListLabel538">
    <w:name w:val="ListLabel 538"/>
    <w:qFormat/>
    <w:rsid w:val="00FD5349"/>
    <w:rPr>
      <w:sz w:val="20"/>
    </w:rPr>
  </w:style>
  <w:style w:type="character" w:customStyle="1" w:styleId="ListLabel539">
    <w:name w:val="ListLabel 539"/>
    <w:qFormat/>
    <w:rsid w:val="00FD5349"/>
    <w:rPr>
      <w:sz w:val="20"/>
    </w:rPr>
  </w:style>
  <w:style w:type="character" w:customStyle="1" w:styleId="ListLabel540">
    <w:name w:val="ListLabel 540"/>
    <w:qFormat/>
    <w:rsid w:val="00FD5349"/>
    <w:rPr>
      <w:sz w:val="20"/>
    </w:rPr>
  </w:style>
  <w:style w:type="character" w:customStyle="1" w:styleId="ListLabel541">
    <w:name w:val="ListLabel 541"/>
    <w:qFormat/>
    <w:rsid w:val="00FD5349"/>
    <w:rPr>
      <w:sz w:val="20"/>
    </w:rPr>
  </w:style>
  <w:style w:type="character" w:customStyle="1" w:styleId="ListLabel542">
    <w:name w:val="ListLabel 542"/>
    <w:qFormat/>
    <w:rsid w:val="00FD5349"/>
    <w:rPr>
      <w:sz w:val="20"/>
    </w:rPr>
  </w:style>
  <w:style w:type="character" w:customStyle="1" w:styleId="ListLabel543">
    <w:name w:val="ListLabel 543"/>
    <w:qFormat/>
    <w:rsid w:val="00FD5349"/>
    <w:rPr>
      <w:rFonts w:ascii="Times New Roman" w:hAnsi="Times New Roman"/>
      <w:sz w:val="20"/>
    </w:rPr>
  </w:style>
  <w:style w:type="character" w:customStyle="1" w:styleId="ListLabel544">
    <w:name w:val="ListLabel 544"/>
    <w:qFormat/>
    <w:rsid w:val="00FD5349"/>
    <w:rPr>
      <w:sz w:val="20"/>
    </w:rPr>
  </w:style>
  <w:style w:type="character" w:customStyle="1" w:styleId="ListLabel545">
    <w:name w:val="ListLabel 545"/>
    <w:qFormat/>
    <w:rsid w:val="00FD5349"/>
    <w:rPr>
      <w:sz w:val="20"/>
    </w:rPr>
  </w:style>
  <w:style w:type="character" w:customStyle="1" w:styleId="ListLabel546">
    <w:name w:val="ListLabel 546"/>
    <w:qFormat/>
    <w:rsid w:val="00FD5349"/>
    <w:rPr>
      <w:sz w:val="20"/>
    </w:rPr>
  </w:style>
  <w:style w:type="character" w:customStyle="1" w:styleId="ListLabel547">
    <w:name w:val="ListLabel 547"/>
    <w:qFormat/>
    <w:rsid w:val="00FD5349"/>
    <w:rPr>
      <w:sz w:val="20"/>
    </w:rPr>
  </w:style>
  <w:style w:type="character" w:customStyle="1" w:styleId="ListLabel548">
    <w:name w:val="ListLabel 548"/>
    <w:qFormat/>
    <w:rsid w:val="00FD5349"/>
    <w:rPr>
      <w:sz w:val="20"/>
    </w:rPr>
  </w:style>
  <w:style w:type="character" w:customStyle="1" w:styleId="ListLabel549">
    <w:name w:val="ListLabel 549"/>
    <w:qFormat/>
    <w:rsid w:val="00FD5349"/>
    <w:rPr>
      <w:sz w:val="20"/>
    </w:rPr>
  </w:style>
  <w:style w:type="character" w:customStyle="1" w:styleId="ListLabel550">
    <w:name w:val="ListLabel 550"/>
    <w:qFormat/>
    <w:rsid w:val="00FD5349"/>
    <w:rPr>
      <w:sz w:val="20"/>
    </w:rPr>
  </w:style>
  <w:style w:type="character" w:customStyle="1" w:styleId="ListLabel551">
    <w:name w:val="ListLabel 551"/>
    <w:qFormat/>
    <w:rsid w:val="00FD5349"/>
    <w:rPr>
      <w:sz w:val="20"/>
    </w:rPr>
  </w:style>
  <w:style w:type="character" w:customStyle="1" w:styleId="ListLabel552">
    <w:name w:val="ListLabel 552"/>
    <w:qFormat/>
    <w:rsid w:val="00FD5349"/>
    <w:rPr>
      <w:rFonts w:ascii="Times New Roman" w:hAnsi="Times New Roman"/>
      <w:sz w:val="20"/>
    </w:rPr>
  </w:style>
  <w:style w:type="character" w:customStyle="1" w:styleId="ListLabel553">
    <w:name w:val="ListLabel 553"/>
    <w:qFormat/>
    <w:rsid w:val="00FD5349"/>
    <w:rPr>
      <w:sz w:val="20"/>
    </w:rPr>
  </w:style>
  <w:style w:type="character" w:customStyle="1" w:styleId="ListLabel554">
    <w:name w:val="ListLabel 554"/>
    <w:qFormat/>
    <w:rsid w:val="00FD5349"/>
    <w:rPr>
      <w:sz w:val="20"/>
    </w:rPr>
  </w:style>
  <w:style w:type="character" w:customStyle="1" w:styleId="ListLabel555">
    <w:name w:val="ListLabel 555"/>
    <w:qFormat/>
    <w:rsid w:val="00FD5349"/>
    <w:rPr>
      <w:sz w:val="20"/>
    </w:rPr>
  </w:style>
  <w:style w:type="character" w:customStyle="1" w:styleId="ListLabel556">
    <w:name w:val="ListLabel 556"/>
    <w:qFormat/>
    <w:rsid w:val="00FD5349"/>
    <w:rPr>
      <w:sz w:val="20"/>
    </w:rPr>
  </w:style>
  <w:style w:type="character" w:customStyle="1" w:styleId="ListLabel557">
    <w:name w:val="ListLabel 557"/>
    <w:qFormat/>
    <w:rsid w:val="00FD5349"/>
    <w:rPr>
      <w:sz w:val="20"/>
    </w:rPr>
  </w:style>
  <w:style w:type="character" w:customStyle="1" w:styleId="ListLabel558">
    <w:name w:val="ListLabel 558"/>
    <w:qFormat/>
    <w:rsid w:val="00FD5349"/>
    <w:rPr>
      <w:sz w:val="20"/>
    </w:rPr>
  </w:style>
  <w:style w:type="character" w:customStyle="1" w:styleId="ListLabel559">
    <w:name w:val="ListLabel 559"/>
    <w:qFormat/>
    <w:rsid w:val="00FD5349"/>
    <w:rPr>
      <w:sz w:val="20"/>
    </w:rPr>
  </w:style>
  <w:style w:type="character" w:customStyle="1" w:styleId="ListLabel560">
    <w:name w:val="ListLabel 560"/>
    <w:qFormat/>
    <w:rsid w:val="00FD5349"/>
    <w:rPr>
      <w:sz w:val="20"/>
    </w:rPr>
  </w:style>
  <w:style w:type="character" w:customStyle="1" w:styleId="ListLabel561">
    <w:name w:val="ListLabel 561"/>
    <w:qFormat/>
    <w:rsid w:val="00FD5349"/>
  </w:style>
  <w:style w:type="character" w:customStyle="1" w:styleId="ListLabel562">
    <w:name w:val="ListLabel 562"/>
    <w:qFormat/>
    <w:rsid w:val="00FD5349"/>
    <w:rPr>
      <w:rFonts w:ascii="Times New Roman" w:hAnsi="Times New Roman"/>
    </w:rPr>
  </w:style>
  <w:style w:type="character" w:customStyle="1" w:styleId="ListLabel563">
    <w:name w:val="ListLabel 563"/>
    <w:qFormat/>
    <w:rsid w:val="00FD5349"/>
    <w:rPr>
      <w:rFonts w:ascii="Times New Roman" w:hAnsi="Times New Roman"/>
    </w:rPr>
  </w:style>
  <w:style w:type="character" w:customStyle="1" w:styleId="ListLabel564">
    <w:name w:val="ListLabel 564"/>
    <w:qFormat/>
    <w:rsid w:val="00FD5349"/>
  </w:style>
  <w:style w:type="character" w:customStyle="1" w:styleId="ListLabel565">
    <w:name w:val="ListLabel 565"/>
    <w:qFormat/>
    <w:rsid w:val="00FD5349"/>
  </w:style>
  <w:style w:type="character" w:customStyle="1" w:styleId="ListLabel566">
    <w:name w:val="ListLabel 566"/>
    <w:qFormat/>
    <w:rsid w:val="00FD5349"/>
    <w:rPr>
      <w:rFonts w:ascii="Times New Roman" w:hAnsi="Times New Roman"/>
    </w:rPr>
  </w:style>
  <w:style w:type="character" w:customStyle="1" w:styleId="ListLabel567">
    <w:name w:val="ListLabel 567"/>
    <w:qFormat/>
    <w:rsid w:val="00FD5349"/>
    <w:rPr>
      <w:rFonts w:ascii="Times New Roman" w:hAnsi="Times New Roman"/>
    </w:rPr>
  </w:style>
  <w:style w:type="character" w:customStyle="1" w:styleId="ListLabel568">
    <w:name w:val="ListLabel 568"/>
    <w:qFormat/>
    <w:rsid w:val="00FD5349"/>
    <w:rPr>
      <w:rFonts w:ascii="Times New Roman" w:hAnsi="Times New Roman"/>
    </w:rPr>
  </w:style>
  <w:style w:type="character" w:customStyle="1" w:styleId="ListLabel569">
    <w:name w:val="ListLabel 569"/>
    <w:qFormat/>
    <w:rsid w:val="00FD5349"/>
    <w:rPr>
      <w:rFonts w:ascii="Times New Roman" w:hAnsi="Times New Roman"/>
    </w:rPr>
  </w:style>
  <w:style w:type="character" w:customStyle="1" w:styleId="ListLabel570">
    <w:name w:val="ListLabel 570"/>
    <w:qFormat/>
    <w:rsid w:val="00FD5349"/>
    <w:rPr>
      <w:rFonts w:ascii="Times New Roman" w:hAnsi="Times New Roman"/>
    </w:rPr>
  </w:style>
  <w:style w:type="character" w:customStyle="1" w:styleId="ListLabel571">
    <w:name w:val="ListLabel 571"/>
    <w:qFormat/>
    <w:rsid w:val="00FD5349"/>
    <w:rPr>
      <w:rFonts w:ascii="Times New Roman" w:hAnsi="Times New Roman"/>
    </w:rPr>
  </w:style>
  <w:style w:type="character" w:customStyle="1" w:styleId="ListLabel572">
    <w:name w:val="ListLabel 572"/>
    <w:qFormat/>
    <w:rsid w:val="00FD5349"/>
    <w:rPr>
      <w:rFonts w:ascii="Times New Roman" w:hAnsi="Times New Roman"/>
      <w:b/>
    </w:rPr>
  </w:style>
  <w:style w:type="character" w:customStyle="1" w:styleId="ListLabel573">
    <w:name w:val="ListLabel 573"/>
    <w:qFormat/>
    <w:rsid w:val="00FD5349"/>
  </w:style>
  <w:style w:type="character" w:customStyle="1" w:styleId="ListLabel574">
    <w:name w:val="ListLabel 574"/>
    <w:qFormat/>
    <w:rsid w:val="00FD5349"/>
  </w:style>
  <w:style w:type="character" w:customStyle="1" w:styleId="ListLabel575">
    <w:name w:val="ListLabel 575"/>
    <w:qFormat/>
    <w:rsid w:val="00FD5349"/>
  </w:style>
  <w:style w:type="character" w:customStyle="1" w:styleId="ListLabel576">
    <w:name w:val="ListLabel 576"/>
    <w:qFormat/>
    <w:rsid w:val="00FD5349"/>
    <w:rPr>
      <w:rFonts w:ascii="Times New Roman" w:hAnsi="Times New Roman"/>
    </w:rPr>
  </w:style>
  <w:style w:type="character" w:customStyle="1" w:styleId="ListLabel577">
    <w:name w:val="ListLabel 577"/>
    <w:qFormat/>
    <w:rsid w:val="00FD5349"/>
    <w:rPr>
      <w:rFonts w:ascii="Times New Roman" w:hAnsi="Times New Roman"/>
    </w:rPr>
  </w:style>
  <w:style w:type="character" w:customStyle="1" w:styleId="ListLabel578">
    <w:name w:val="ListLabel 578"/>
    <w:qFormat/>
    <w:rsid w:val="00FD5349"/>
    <w:rPr>
      <w:rFonts w:ascii="Times New Roman" w:hAnsi="Times New Roman"/>
    </w:rPr>
  </w:style>
  <w:style w:type="character" w:customStyle="1" w:styleId="ListLabel579">
    <w:name w:val="ListLabel 579"/>
    <w:qFormat/>
    <w:rsid w:val="00FD5349"/>
    <w:rPr>
      <w:rFonts w:ascii="Times New Roman" w:hAnsi="Times New Roman"/>
    </w:rPr>
  </w:style>
  <w:style w:type="character" w:customStyle="1" w:styleId="ListLabel580">
    <w:name w:val="ListLabel 580"/>
    <w:qFormat/>
    <w:rsid w:val="00FD5349"/>
    <w:rPr>
      <w:rFonts w:ascii="Times New Roman" w:hAnsi="Times New Roman"/>
    </w:rPr>
  </w:style>
  <w:style w:type="character" w:customStyle="1" w:styleId="ListLabel581">
    <w:name w:val="ListLabel 581"/>
    <w:qFormat/>
    <w:rsid w:val="00FD5349"/>
    <w:rPr>
      <w:rFonts w:ascii="Times New Roman" w:hAnsi="Times New Roman"/>
    </w:rPr>
  </w:style>
  <w:style w:type="character" w:customStyle="1" w:styleId="ListLabel582">
    <w:name w:val="ListLabel 582"/>
    <w:qFormat/>
    <w:rsid w:val="00FD5349"/>
    <w:rPr>
      <w:rFonts w:ascii="Times New Roman" w:hAnsi="Times New Roman"/>
    </w:rPr>
  </w:style>
  <w:style w:type="character" w:customStyle="1" w:styleId="ListLabel583">
    <w:name w:val="ListLabel 583"/>
    <w:qFormat/>
    <w:rsid w:val="00FD5349"/>
    <w:rPr>
      <w:rFonts w:ascii="Times New Roman" w:hAnsi="Times New Roman"/>
    </w:rPr>
  </w:style>
  <w:style w:type="character" w:customStyle="1" w:styleId="ListLabel584">
    <w:name w:val="ListLabel 584"/>
    <w:qFormat/>
    <w:rsid w:val="00FD5349"/>
    <w:rPr>
      <w:rFonts w:ascii="Times New Roman" w:hAnsi="Times New Roman"/>
    </w:rPr>
  </w:style>
  <w:style w:type="character" w:customStyle="1" w:styleId="ListLabel585">
    <w:name w:val="ListLabel 585"/>
    <w:qFormat/>
    <w:rsid w:val="00FD5349"/>
  </w:style>
  <w:style w:type="character" w:customStyle="1" w:styleId="ListLabel586">
    <w:name w:val="ListLabel 586"/>
    <w:qFormat/>
    <w:rsid w:val="00FD5349"/>
  </w:style>
  <w:style w:type="character" w:customStyle="1" w:styleId="ListLabel587">
    <w:name w:val="ListLabel 587"/>
    <w:qFormat/>
    <w:rsid w:val="00FD5349"/>
  </w:style>
  <w:style w:type="character" w:customStyle="1" w:styleId="ListLabel588">
    <w:name w:val="ListLabel 588"/>
    <w:qFormat/>
    <w:rsid w:val="00FD5349"/>
  </w:style>
  <w:style w:type="character" w:customStyle="1" w:styleId="ListLabel589">
    <w:name w:val="ListLabel 589"/>
    <w:qFormat/>
    <w:rsid w:val="00FD5349"/>
  </w:style>
  <w:style w:type="character" w:customStyle="1" w:styleId="ListLabel590">
    <w:name w:val="ListLabel 590"/>
    <w:qFormat/>
    <w:rsid w:val="00FD5349"/>
  </w:style>
  <w:style w:type="character" w:customStyle="1" w:styleId="ListLabel591">
    <w:name w:val="ListLabel 591"/>
    <w:qFormat/>
    <w:rsid w:val="00FD5349"/>
  </w:style>
  <w:style w:type="character" w:customStyle="1" w:styleId="ListLabel592">
    <w:name w:val="ListLabel 592"/>
    <w:qFormat/>
    <w:rsid w:val="00FD5349"/>
  </w:style>
  <w:style w:type="character" w:customStyle="1" w:styleId="ListLabel593">
    <w:name w:val="ListLabel 593"/>
    <w:qFormat/>
    <w:rsid w:val="00FD5349"/>
    <w:rPr>
      <w:rFonts w:ascii="Times New Roman" w:hAnsi="Times New Roman"/>
      <w:sz w:val="20"/>
    </w:rPr>
  </w:style>
  <w:style w:type="character" w:customStyle="1" w:styleId="ListLabel594">
    <w:name w:val="ListLabel 594"/>
    <w:qFormat/>
    <w:rsid w:val="00FD5349"/>
  </w:style>
  <w:style w:type="character" w:customStyle="1" w:styleId="ListLabel595">
    <w:name w:val="ListLabel 595"/>
    <w:qFormat/>
    <w:rsid w:val="00FD5349"/>
  </w:style>
  <w:style w:type="character" w:customStyle="1" w:styleId="ListLabel596">
    <w:name w:val="ListLabel 596"/>
    <w:qFormat/>
    <w:rsid w:val="00FD5349"/>
    <w:rPr>
      <w:sz w:val="20"/>
    </w:rPr>
  </w:style>
  <w:style w:type="character" w:customStyle="1" w:styleId="ListLabel597">
    <w:name w:val="ListLabel 597"/>
    <w:qFormat/>
    <w:rsid w:val="00FD5349"/>
  </w:style>
  <w:style w:type="character" w:customStyle="1" w:styleId="ListLabel598">
    <w:name w:val="ListLabel 598"/>
    <w:qFormat/>
    <w:rsid w:val="00FD5349"/>
  </w:style>
  <w:style w:type="character" w:customStyle="1" w:styleId="ListLabel599">
    <w:name w:val="ListLabel 599"/>
    <w:qFormat/>
    <w:rsid w:val="00FD5349"/>
    <w:rPr>
      <w:sz w:val="20"/>
    </w:rPr>
  </w:style>
  <w:style w:type="character" w:customStyle="1" w:styleId="ListLabel600">
    <w:name w:val="ListLabel 600"/>
    <w:qFormat/>
    <w:rsid w:val="00FD5349"/>
  </w:style>
  <w:style w:type="character" w:customStyle="1" w:styleId="ListLabel601">
    <w:name w:val="ListLabel 601"/>
    <w:qFormat/>
    <w:rsid w:val="00FD5349"/>
  </w:style>
  <w:style w:type="character" w:customStyle="1" w:styleId="ListLabel602">
    <w:name w:val="ListLabel 602"/>
    <w:qFormat/>
    <w:rsid w:val="00FD5349"/>
    <w:rPr>
      <w:rFonts w:ascii="Times New Roman" w:hAnsi="Times New Roman"/>
      <w:sz w:val="20"/>
    </w:rPr>
  </w:style>
  <w:style w:type="character" w:customStyle="1" w:styleId="ListLabel603">
    <w:name w:val="ListLabel 603"/>
    <w:qFormat/>
    <w:rsid w:val="00FD5349"/>
  </w:style>
  <w:style w:type="character" w:customStyle="1" w:styleId="ListLabel604">
    <w:name w:val="ListLabel 604"/>
    <w:qFormat/>
    <w:rsid w:val="00FD5349"/>
  </w:style>
  <w:style w:type="character" w:customStyle="1" w:styleId="ListLabel605">
    <w:name w:val="ListLabel 605"/>
    <w:qFormat/>
    <w:rsid w:val="00FD5349"/>
    <w:rPr>
      <w:sz w:val="20"/>
    </w:rPr>
  </w:style>
  <w:style w:type="character" w:customStyle="1" w:styleId="ListLabel606">
    <w:name w:val="ListLabel 606"/>
    <w:qFormat/>
    <w:rsid w:val="00FD5349"/>
  </w:style>
  <w:style w:type="character" w:customStyle="1" w:styleId="ListLabel607">
    <w:name w:val="ListLabel 607"/>
    <w:qFormat/>
    <w:rsid w:val="00FD5349"/>
  </w:style>
  <w:style w:type="character" w:customStyle="1" w:styleId="ListLabel608">
    <w:name w:val="ListLabel 608"/>
    <w:qFormat/>
    <w:rsid w:val="00FD5349"/>
    <w:rPr>
      <w:sz w:val="20"/>
    </w:rPr>
  </w:style>
  <w:style w:type="character" w:customStyle="1" w:styleId="ListLabel609">
    <w:name w:val="ListLabel 609"/>
    <w:qFormat/>
    <w:rsid w:val="00FD5349"/>
  </w:style>
  <w:style w:type="character" w:customStyle="1" w:styleId="ListLabel610">
    <w:name w:val="ListLabel 610"/>
    <w:qFormat/>
    <w:rsid w:val="00FD5349"/>
  </w:style>
  <w:style w:type="character" w:customStyle="1" w:styleId="ListLabel611">
    <w:name w:val="ListLabel 611"/>
    <w:qFormat/>
    <w:rsid w:val="00FD5349"/>
    <w:rPr>
      <w:rFonts w:ascii="Times New Roman" w:hAnsi="Times New Roman"/>
      <w:sz w:val="20"/>
    </w:rPr>
  </w:style>
  <w:style w:type="character" w:customStyle="1" w:styleId="ListLabel612">
    <w:name w:val="ListLabel 612"/>
    <w:qFormat/>
    <w:rsid w:val="00FD5349"/>
  </w:style>
  <w:style w:type="character" w:customStyle="1" w:styleId="ListLabel613">
    <w:name w:val="ListLabel 613"/>
    <w:qFormat/>
    <w:rsid w:val="00FD5349"/>
  </w:style>
  <w:style w:type="character" w:customStyle="1" w:styleId="ListLabel614">
    <w:name w:val="ListLabel 614"/>
    <w:qFormat/>
    <w:rsid w:val="00FD5349"/>
    <w:rPr>
      <w:sz w:val="20"/>
    </w:rPr>
  </w:style>
  <w:style w:type="character" w:customStyle="1" w:styleId="ListLabel615">
    <w:name w:val="ListLabel 615"/>
    <w:qFormat/>
    <w:rsid w:val="00FD5349"/>
  </w:style>
  <w:style w:type="character" w:customStyle="1" w:styleId="ListLabel616">
    <w:name w:val="ListLabel 616"/>
    <w:qFormat/>
    <w:rsid w:val="00FD5349"/>
  </w:style>
  <w:style w:type="character" w:customStyle="1" w:styleId="ListLabel617">
    <w:name w:val="ListLabel 617"/>
    <w:qFormat/>
    <w:rsid w:val="00FD5349"/>
    <w:rPr>
      <w:sz w:val="20"/>
    </w:rPr>
  </w:style>
  <w:style w:type="character" w:customStyle="1" w:styleId="ListLabel618">
    <w:name w:val="ListLabel 618"/>
    <w:qFormat/>
    <w:rsid w:val="00FD5349"/>
  </w:style>
  <w:style w:type="character" w:customStyle="1" w:styleId="ListLabel619">
    <w:name w:val="ListLabel 619"/>
    <w:qFormat/>
    <w:rsid w:val="00FD5349"/>
  </w:style>
  <w:style w:type="character" w:customStyle="1" w:styleId="ListLabel620">
    <w:name w:val="ListLabel 620"/>
    <w:qFormat/>
    <w:rsid w:val="00FD5349"/>
    <w:rPr>
      <w:rFonts w:ascii="Times New Roman" w:hAnsi="Times New Roman"/>
      <w:sz w:val="20"/>
    </w:rPr>
  </w:style>
  <w:style w:type="character" w:customStyle="1" w:styleId="ListLabel621">
    <w:name w:val="ListLabel 621"/>
    <w:qFormat/>
    <w:rsid w:val="00FD5349"/>
  </w:style>
  <w:style w:type="character" w:customStyle="1" w:styleId="ListLabel622">
    <w:name w:val="ListLabel 622"/>
    <w:qFormat/>
    <w:rsid w:val="00FD5349"/>
  </w:style>
  <w:style w:type="character" w:customStyle="1" w:styleId="ListLabel623">
    <w:name w:val="ListLabel 623"/>
    <w:qFormat/>
    <w:rsid w:val="00FD5349"/>
    <w:rPr>
      <w:sz w:val="20"/>
    </w:rPr>
  </w:style>
  <w:style w:type="character" w:customStyle="1" w:styleId="ListLabel624">
    <w:name w:val="ListLabel 624"/>
    <w:qFormat/>
    <w:rsid w:val="00FD5349"/>
  </w:style>
  <w:style w:type="character" w:customStyle="1" w:styleId="ListLabel625">
    <w:name w:val="ListLabel 625"/>
    <w:qFormat/>
    <w:rsid w:val="00FD5349"/>
  </w:style>
  <w:style w:type="character" w:customStyle="1" w:styleId="ListLabel626">
    <w:name w:val="ListLabel 626"/>
    <w:qFormat/>
    <w:rsid w:val="00FD5349"/>
    <w:rPr>
      <w:sz w:val="20"/>
    </w:rPr>
  </w:style>
  <w:style w:type="character" w:customStyle="1" w:styleId="ListLabel627">
    <w:name w:val="ListLabel 627"/>
    <w:qFormat/>
    <w:rsid w:val="00FD5349"/>
  </w:style>
  <w:style w:type="character" w:customStyle="1" w:styleId="ListLabel628">
    <w:name w:val="ListLabel 628"/>
    <w:qFormat/>
    <w:rsid w:val="00FD5349"/>
  </w:style>
  <w:style w:type="character" w:customStyle="1" w:styleId="ListLabel629">
    <w:name w:val="ListLabel 629"/>
    <w:qFormat/>
    <w:rsid w:val="00FD5349"/>
    <w:rPr>
      <w:rFonts w:ascii="Times New Roman" w:hAnsi="Times New Roman"/>
      <w:sz w:val="20"/>
    </w:rPr>
  </w:style>
  <w:style w:type="character" w:customStyle="1" w:styleId="ListLabel630">
    <w:name w:val="ListLabel 630"/>
    <w:qFormat/>
    <w:rsid w:val="00FD5349"/>
  </w:style>
  <w:style w:type="character" w:customStyle="1" w:styleId="ListLabel631">
    <w:name w:val="ListLabel 631"/>
    <w:qFormat/>
    <w:rsid w:val="00FD5349"/>
  </w:style>
  <w:style w:type="character" w:customStyle="1" w:styleId="ListLabel632">
    <w:name w:val="ListLabel 632"/>
    <w:qFormat/>
    <w:rsid w:val="00FD5349"/>
    <w:rPr>
      <w:sz w:val="20"/>
    </w:rPr>
  </w:style>
  <w:style w:type="character" w:customStyle="1" w:styleId="ListLabel633">
    <w:name w:val="ListLabel 633"/>
    <w:qFormat/>
    <w:rsid w:val="00FD5349"/>
  </w:style>
  <w:style w:type="character" w:customStyle="1" w:styleId="ListLabel634">
    <w:name w:val="ListLabel 634"/>
    <w:qFormat/>
    <w:rsid w:val="00FD5349"/>
  </w:style>
  <w:style w:type="character" w:customStyle="1" w:styleId="ListLabel635">
    <w:name w:val="ListLabel 635"/>
    <w:qFormat/>
    <w:rsid w:val="00FD5349"/>
    <w:rPr>
      <w:sz w:val="20"/>
    </w:rPr>
  </w:style>
  <w:style w:type="character" w:customStyle="1" w:styleId="ListLabel636">
    <w:name w:val="ListLabel 636"/>
    <w:qFormat/>
    <w:rsid w:val="00FD5349"/>
  </w:style>
  <w:style w:type="character" w:customStyle="1" w:styleId="ListLabel637">
    <w:name w:val="ListLabel 637"/>
    <w:qFormat/>
    <w:rsid w:val="00FD5349"/>
  </w:style>
  <w:style w:type="character" w:customStyle="1" w:styleId="ListLabel638">
    <w:name w:val="ListLabel 638"/>
    <w:qFormat/>
    <w:rsid w:val="00FD5349"/>
    <w:rPr>
      <w:rFonts w:ascii="Times New Roman" w:hAnsi="Times New Roman"/>
      <w:sz w:val="20"/>
    </w:rPr>
  </w:style>
  <w:style w:type="character" w:customStyle="1" w:styleId="ListLabel639">
    <w:name w:val="ListLabel 639"/>
    <w:qFormat/>
    <w:rsid w:val="00FD5349"/>
  </w:style>
  <w:style w:type="character" w:customStyle="1" w:styleId="ListLabel640">
    <w:name w:val="ListLabel 640"/>
    <w:qFormat/>
    <w:rsid w:val="00FD5349"/>
  </w:style>
  <w:style w:type="character" w:customStyle="1" w:styleId="ListLabel641">
    <w:name w:val="ListLabel 641"/>
    <w:qFormat/>
    <w:rsid w:val="00FD5349"/>
    <w:rPr>
      <w:sz w:val="20"/>
    </w:rPr>
  </w:style>
  <w:style w:type="character" w:customStyle="1" w:styleId="ListLabel642">
    <w:name w:val="ListLabel 642"/>
    <w:qFormat/>
    <w:rsid w:val="00FD5349"/>
  </w:style>
  <w:style w:type="character" w:customStyle="1" w:styleId="ListLabel643">
    <w:name w:val="ListLabel 643"/>
    <w:qFormat/>
    <w:rsid w:val="00FD5349"/>
  </w:style>
  <w:style w:type="character" w:customStyle="1" w:styleId="ListLabel644">
    <w:name w:val="ListLabel 644"/>
    <w:qFormat/>
    <w:rsid w:val="00FD5349"/>
    <w:rPr>
      <w:sz w:val="20"/>
    </w:rPr>
  </w:style>
  <w:style w:type="character" w:customStyle="1" w:styleId="ListLabel645">
    <w:name w:val="ListLabel 645"/>
    <w:qFormat/>
    <w:rsid w:val="00FD5349"/>
  </w:style>
  <w:style w:type="character" w:customStyle="1" w:styleId="ListLabel646">
    <w:name w:val="ListLabel 646"/>
    <w:qFormat/>
    <w:rsid w:val="00FD5349"/>
  </w:style>
  <w:style w:type="character" w:customStyle="1" w:styleId="ListLabel647">
    <w:name w:val="ListLabel 647"/>
    <w:qFormat/>
    <w:rsid w:val="00FD5349"/>
    <w:rPr>
      <w:rFonts w:ascii="Times New Roman" w:hAnsi="Times New Roman"/>
      <w:sz w:val="20"/>
    </w:rPr>
  </w:style>
  <w:style w:type="character" w:customStyle="1" w:styleId="ListLabel648">
    <w:name w:val="ListLabel 648"/>
    <w:qFormat/>
    <w:rsid w:val="00FD5349"/>
  </w:style>
  <w:style w:type="character" w:customStyle="1" w:styleId="ListLabel649">
    <w:name w:val="ListLabel 649"/>
    <w:qFormat/>
    <w:rsid w:val="00FD5349"/>
  </w:style>
  <w:style w:type="character" w:customStyle="1" w:styleId="ListLabel650">
    <w:name w:val="ListLabel 650"/>
    <w:qFormat/>
    <w:rsid w:val="00FD5349"/>
    <w:rPr>
      <w:sz w:val="20"/>
    </w:rPr>
  </w:style>
  <w:style w:type="character" w:customStyle="1" w:styleId="ListLabel651">
    <w:name w:val="ListLabel 651"/>
    <w:qFormat/>
    <w:rsid w:val="00FD5349"/>
  </w:style>
  <w:style w:type="character" w:customStyle="1" w:styleId="ListLabel652">
    <w:name w:val="ListLabel 652"/>
    <w:qFormat/>
    <w:rsid w:val="00FD5349"/>
  </w:style>
  <w:style w:type="character" w:customStyle="1" w:styleId="ListLabel653">
    <w:name w:val="ListLabel 653"/>
    <w:qFormat/>
    <w:rsid w:val="00FD5349"/>
    <w:rPr>
      <w:sz w:val="20"/>
    </w:rPr>
  </w:style>
  <w:style w:type="character" w:customStyle="1" w:styleId="ListLabel654">
    <w:name w:val="ListLabel 654"/>
    <w:qFormat/>
    <w:rsid w:val="00FD5349"/>
  </w:style>
  <w:style w:type="character" w:customStyle="1" w:styleId="ListLabel655">
    <w:name w:val="ListLabel 655"/>
    <w:qFormat/>
    <w:rsid w:val="00FD5349"/>
  </w:style>
  <w:style w:type="character" w:customStyle="1" w:styleId="ListLabel656">
    <w:name w:val="ListLabel 656"/>
    <w:qFormat/>
    <w:rsid w:val="00FD5349"/>
    <w:rPr>
      <w:rFonts w:ascii="Times New Roman" w:hAnsi="Times New Roman"/>
      <w:sz w:val="20"/>
    </w:rPr>
  </w:style>
  <w:style w:type="character" w:customStyle="1" w:styleId="ListLabel657">
    <w:name w:val="ListLabel 657"/>
    <w:qFormat/>
    <w:rsid w:val="00FD5349"/>
  </w:style>
  <w:style w:type="character" w:customStyle="1" w:styleId="ListLabel658">
    <w:name w:val="ListLabel 658"/>
    <w:qFormat/>
    <w:rsid w:val="00FD5349"/>
  </w:style>
  <w:style w:type="character" w:customStyle="1" w:styleId="ListLabel659">
    <w:name w:val="ListLabel 659"/>
    <w:qFormat/>
    <w:rsid w:val="00FD5349"/>
    <w:rPr>
      <w:sz w:val="20"/>
    </w:rPr>
  </w:style>
  <w:style w:type="character" w:customStyle="1" w:styleId="ListLabel660">
    <w:name w:val="ListLabel 660"/>
    <w:qFormat/>
    <w:rsid w:val="00FD5349"/>
  </w:style>
  <w:style w:type="character" w:customStyle="1" w:styleId="ListLabel661">
    <w:name w:val="ListLabel 661"/>
    <w:qFormat/>
    <w:rsid w:val="00FD5349"/>
  </w:style>
  <w:style w:type="character" w:customStyle="1" w:styleId="ListLabel662">
    <w:name w:val="ListLabel 662"/>
    <w:qFormat/>
    <w:rsid w:val="00FD5349"/>
    <w:rPr>
      <w:sz w:val="20"/>
    </w:rPr>
  </w:style>
  <w:style w:type="character" w:customStyle="1" w:styleId="ListLabel663">
    <w:name w:val="ListLabel 663"/>
    <w:qFormat/>
    <w:rsid w:val="00FD5349"/>
  </w:style>
  <w:style w:type="character" w:customStyle="1" w:styleId="ListLabel664">
    <w:name w:val="ListLabel 664"/>
    <w:qFormat/>
    <w:rsid w:val="00FD5349"/>
  </w:style>
  <w:style w:type="character" w:customStyle="1" w:styleId="ListLabel665">
    <w:name w:val="ListLabel 665"/>
    <w:qFormat/>
    <w:rsid w:val="00FD5349"/>
    <w:rPr>
      <w:rFonts w:ascii="Times New Roman" w:hAnsi="Times New Roman"/>
      <w:sz w:val="20"/>
    </w:rPr>
  </w:style>
  <w:style w:type="character" w:customStyle="1" w:styleId="ListLabel666">
    <w:name w:val="ListLabel 666"/>
    <w:qFormat/>
    <w:rsid w:val="00FD5349"/>
  </w:style>
  <w:style w:type="character" w:customStyle="1" w:styleId="ListLabel667">
    <w:name w:val="ListLabel 667"/>
    <w:qFormat/>
    <w:rsid w:val="00FD5349"/>
  </w:style>
  <w:style w:type="character" w:customStyle="1" w:styleId="ListLabel668">
    <w:name w:val="ListLabel 668"/>
    <w:qFormat/>
    <w:rsid w:val="00FD5349"/>
    <w:rPr>
      <w:sz w:val="20"/>
    </w:rPr>
  </w:style>
  <w:style w:type="character" w:customStyle="1" w:styleId="ListLabel669">
    <w:name w:val="ListLabel 669"/>
    <w:qFormat/>
    <w:rsid w:val="00FD5349"/>
  </w:style>
  <w:style w:type="character" w:customStyle="1" w:styleId="ListLabel670">
    <w:name w:val="ListLabel 670"/>
    <w:qFormat/>
    <w:rsid w:val="00FD5349"/>
  </w:style>
  <w:style w:type="character" w:customStyle="1" w:styleId="ListLabel671">
    <w:name w:val="ListLabel 671"/>
    <w:qFormat/>
    <w:rsid w:val="00FD5349"/>
    <w:rPr>
      <w:sz w:val="20"/>
    </w:rPr>
  </w:style>
  <w:style w:type="character" w:customStyle="1" w:styleId="ListLabel672">
    <w:name w:val="ListLabel 672"/>
    <w:qFormat/>
    <w:rsid w:val="00FD5349"/>
  </w:style>
  <w:style w:type="character" w:customStyle="1" w:styleId="ListLabel673">
    <w:name w:val="ListLabel 673"/>
    <w:qFormat/>
    <w:rsid w:val="00FD5349"/>
  </w:style>
  <w:style w:type="character" w:customStyle="1" w:styleId="ListLabel674">
    <w:name w:val="ListLabel 674"/>
    <w:qFormat/>
    <w:rsid w:val="00FD5349"/>
    <w:rPr>
      <w:rFonts w:ascii="Times New Roman" w:hAnsi="Times New Roman"/>
    </w:rPr>
  </w:style>
  <w:style w:type="character" w:customStyle="1" w:styleId="ListLabel675">
    <w:name w:val="ListLabel 675"/>
    <w:qFormat/>
    <w:rsid w:val="00FD5349"/>
  </w:style>
  <w:style w:type="character" w:customStyle="1" w:styleId="ListLabel676">
    <w:name w:val="ListLabel 676"/>
    <w:qFormat/>
    <w:rsid w:val="00FD5349"/>
  </w:style>
  <w:style w:type="character" w:customStyle="1" w:styleId="ListLabel677">
    <w:name w:val="ListLabel 677"/>
    <w:qFormat/>
    <w:rsid w:val="00FD5349"/>
    <w:rPr>
      <w:sz w:val="26"/>
    </w:rPr>
  </w:style>
  <w:style w:type="character" w:customStyle="1" w:styleId="ListLabel678">
    <w:name w:val="ListLabel 678"/>
    <w:qFormat/>
    <w:rsid w:val="00FD5349"/>
    <w:rPr>
      <w:rFonts w:ascii="Times New Roman" w:hAnsi="Times New Roman"/>
      <w:sz w:val="22"/>
    </w:rPr>
  </w:style>
  <w:style w:type="character" w:customStyle="1" w:styleId="ListLabel679">
    <w:name w:val="ListLabel 679"/>
    <w:qFormat/>
    <w:rsid w:val="00FD5349"/>
  </w:style>
  <w:style w:type="character" w:customStyle="1" w:styleId="ListLabel680">
    <w:name w:val="ListLabel 680"/>
    <w:qFormat/>
    <w:rsid w:val="00FD5349"/>
    <w:rPr>
      <w:sz w:val="20"/>
    </w:rPr>
  </w:style>
  <w:style w:type="character" w:customStyle="1" w:styleId="ListLabel681">
    <w:name w:val="ListLabel 681"/>
    <w:qFormat/>
    <w:rsid w:val="00FD5349"/>
    <w:rPr>
      <w:sz w:val="20"/>
    </w:rPr>
  </w:style>
  <w:style w:type="character" w:customStyle="1" w:styleId="ListLabel682">
    <w:name w:val="ListLabel 682"/>
    <w:qFormat/>
    <w:rsid w:val="00FD5349"/>
    <w:rPr>
      <w:sz w:val="20"/>
    </w:rPr>
  </w:style>
  <w:style w:type="character" w:customStyle="1" w:styleId="ListLabel683">
    <w:name w:val="ListLabel 683"/>
    <w:qFormat/>
    <w:rsid w:val="00FD5349"/>
    <w:rPr>
      <w:sz w:val="20"/>
    </w:rPr>
  </w:style>
  <w:style w:type="character" w:customStyle="1" w:styleId="ListLabel684">
    <w:name w:val="ListLabel 684"/>
    <w:qFormat/>
    <w:rsid w:val="00FD5349"/>
    <w:rPr>
      <w:sz w:val="20"/>
    </w:rPr>
  </w:style>
  <w:style w:type="character" w:customStyle="1" w:styleId="ListLabel685">
    <w:name w:val="ListLabel 685"/>
    <w:qFormat/>
    <w:rsid w:val="00FD5349"/>
    <w:rPr>
      <w:sz w:val="20"/>
    </w:rPr>
  </w:style>
  <w:style w:type="character" w:customStyle="1" w:styleId="ListLabel686">
    <w:name w:val="ListLabel 686"/>
    <w:qFormat/>
    <w:rsid w:val="00FD5349"/>
    <w:rPr>
      <w:sz w:val="20"/>
    </w:rPr>
  </w:style>
  <w:style w:type="character" w:customStyle="1" w:styleId="ListLabel687">
    <w:name w:val="ListLabel 687"/>
    <w:qFormat/>
    <w:rsid w:val="00FD5349"/>
    <w:rPr>
      <w:sz w:val="20"/>
    </w:rPr>
  </w:style>
  <w:style w:type="character" w:customStyle="1" w:styleId="ListLabel688">
    <w:name w:val="ListLabel 688"/>
    <w:qFormat/>
    <w:rsid w:val="00FD5349"/>
    <w:rPr>
      <w:sz w:val="20"/>
    </w:rPr>
  </w:style>
  <w:style w:type="character" w:customStyle="1" w:styleId="ListLabel689">
    <w:name w:val="ListLabel 689"/>
    <w:qFormat/>
    <w:rsid w:val="00FD5349"/>
  </w:style>
  <w:style w:type="character" w:customStyle="1" w:styleId="ListLabel690">
    <w:name w:val="ListLabel 690"/>
    <w:qFormat/>
    <w:rsid w:val="00FD5349"/>
    <w:rPr>
      <w:sz w:val="22"/>
    </w:rPr>
  </w:style>
  <w:style w:type="character" w:customStyle="1" w:styleId="ListLabel691">
    <w:name w:val="ListLabel 691"/>
    <w:qFormat/>
    <w:rsid w:val="00FD5349"/>
  </w:style>
  <w:style w:type="character" w:customStyle="1" w:styleId="ListLabel692">
    <w:name w:val="ListLabel 692"/>
    <w:qFormat/>
    <w:rsid w:val="00FD5349"/>
  </w:style>
  <w:style w:type="character" w:customStyle="1" w:styleId="ListLabel693">
    <w:name w:val="ListLabel 693"/>
    <w:qFormat/>
    <w:rsid w:val="00FD5349"/>
    <w:rPr>
      <w:rFonts w:ascii="Times New Roman" w:hAnsi="Times New Roman"/>
    </w:rPr>
  </w:style>
  <w:style w:type="character" w:customStyle="1" w:styleId="ListLabel694">
    <w:name w:val="ListLabel 694"/>
    <w:qFormat/>
    <w:rsid w:val="00FD5349"/>
  </w:style>
  <w:style w:type="character" w:customStyle="1" w:styleId="ListLabel695">
    <w:name w:val="ListLabel 695"/>
    <w:qFormat/>
    <w:rsid w:val="00FD5349"/>
  </w:style>
  <w:style w:type="character" w:customStyle="1" w:styleId="ListLabel696">
    <w:name w:val="ListLabel 696"/>
    <w:qFormat/>
    <w:rsid w:val="00FD5349"/>
  </w:style>
  <w:style w:type="character" w:customStyle="1" w:styleId="ListLabel697">
    <w:name w:val="ListLabel 697"/>
    <w:qFormat/>
    <w:rsid w:val="00FD5349"/>
  </w:style>
  <w:style w:type="character" w:customStyle="1" w:styleId="ListLabel698">
    <w:name w:val="ListLabel 698"/>
    <w:qFormat/>
    <w:rsid w:val="00FD5349"/>
  </w:style>
  <w:style w:type="character" w:customStyle="1" w:styleId="ListLabel699">
    <w:name w:val="ListLabel 699"/>
    <w:qFormat/>
    <w:rsid w:val="00FD5349"/>
  </w:style>
  <w:style w:type="character" w:customStyle="1" w:styleId="ListLabel700">
    <w:name w:val="ListLabel 700"/>
    <w:qFormat/>
    <w:rsid w:val="00FD5349"/>
  </w:style>
  <w:style w:type="character" w:customStyle="1" w:styleId="ListLabel701">
    <w:name w:val="ListLabel 701"/>
    <w:qFormat/>
    <w:rsid w:val="00FD5349"/>
  </w:style>
  <w:style w:type="character" w:customStyle="1" w:styleId="ListLabel702">
    <w:name w:val="ListLabel 702"/>
    <w:qFormat/>
    <w:rsid w:val="00FD5349"/>
  </w:style>
  <w:style w:type="character" w:customStyle="1" w:styleId="ListLabel703">
    <w:name w:val="ListLabel 703"/>
    <w:qFormat/>
    <w:rsid w:val="00FD5349"/>
  </w:style>
  <w:style w:type="character" w:customStyle="1" w:styleId="ListLabel704">
    <w:name w:val="ListLabel 704"/>
    <w:qFormat/>
    <w:rsid w:val="00FD5349"/>
  </w:style>
  <w:style w:type="character" w:customStyle="1" w:styleId="ListLabel705">
    <w:name w:val="ListLabel 705"/>
    <w:qFormat/>
    <w:rsid w:val="00FD5349"/>
  </w:style>
  <w:style w:type="character" w:customStyle="1" w:styleId="ListLabel706">
    <w:name w:val="ListLabel 706"/>
    <w:qFormat/>
    <w:rsid w:val="00FD5349"/>
  </w:style>
  <w:style w:type="character" w:customStyle="1" w:styleId="ListLabel707">
    <w:name w:val="ListLabel 707"/>
    <w:qFormat/>
    <w:rsid w:val="00FD5349"/>
    <w:rPr>
      <w:rFonts w:ascii="Times New Roman" w:hAnsi="Times New Roman"/>
      <w:b/>
      <w:sz w:val="22"/>
    </w:rPr>
  </w:style>
  <w:style w:type="character" w:customStyle="1" w:styleId="ListLabel708">
    <w:name w:val="ListLabel 708"/>
    <w:qFormat/>
    <w:rsid w:val="00FD5349"/>
    <w:rPr>
      <w:rFonts w:ascii="Times New Roman" w:hAnsi="Times New Roman"/>
    </w:rPr>
  </w:style>
  <w:style w:type="character" w:customStyle="1" w:styleId="ListLabel709">
    <w:name w:val="ListLabel 709"/>
    <w:qFormat/>
    <w:rsid w:val="00FD5349"/>
    <w:rPr>
      <w:rFonts w:ascii="Times New Roman" w:hAnsi="Times New Roman"/>
    </w:rPr>
  </w:style>
  <w:style w:type="character" w:customStyle="1" w:styleId="ListLabel710">
    <w:name w:val="ListLabel 710"/>
    <w:qFormat/>
    <w:rsid w:val="00FD5349"/>
    <w:rPr>
      <w:rFonts w:ascii="Times New Roman" w:hAnsi="Times New Roman"/>
    </w:rPr>
  </w:style>
  <w:style w:type="character" w:customStyle="1" w:styleId="ListLabel711">
    <w:name w:val="ListLabel 711"/>
    <w:qFormat/>
    <w:rsid w:val="00FD5349"/>
    <w:rPr>
      <w:rFonts w:ascii="Times New Roman" w:hAnsi="Times New Roman"/>
    </w:rPr>
  </w:style>
  <w:style w:type="character" w:customStyle="1" w:styleId="ListLabel712">
    <w:name w:val="ListLabel 712"/>
    <w:qFormat/>
    <w:rsid w:val="00FD5349"/>
    <w:rPr>
      <w:rFonts w:ascii="Times New Roman" w:hAnsi="Times New Roman"/>
      <w:sz w:val="20"/>
    </w:rPr>
  </w:style>
  <w:style w:type="character" w:customStyle="1" w:styleId="ListLabel713">
    <w:name w:val="ListLabel 713"/>
    <w:qFormat/>
    <w:rsid w:val="00FD5349"/>
    <w:rPr>
      <w:sz w:val="20"/>
    </w:rPr>
  </w:style>
  <w:style w:type="character" w:customStyle="1" w:styleId="ListLabel714">
    <w:name w:val="ListLabel 714"/>
    <w:qFormat/>
    <w:rsid w:val="00FD5349"/>
    <w:rPr>
      <w:sz w:val="20"/>
    </w:rPr>
  </w:style>
  <w:style w:type="character" w:customStyle="1" w:styleId="ListLabel715">
    <w:name w:val="ListLabel 715"/>
    <w:qFormat/>
    <w:rsid w:val="00FD5349"/>
    <w:rPr>
      <w:sz w:val="20"/>
    </w:rPr>
  </w:style>
  <w:style w:type="character" w:customStyle="1" w:styleId="ListLabel716">
    <w:name w:val="ListLabel 716"/>
    <w:qFormat/>
    <w:rsid w:val="00FD5349"/>
    <w:rPr>
      <w:sz w:val="20"/>
    </w:rPr>
  </w:style>
  <w:style w:type="character" w:customStyle="1" w:styleId="ListLabel717">
    <w:name w:val="ListLabel 717"/>
    <w:qFormat/>
    <w:rsid w:val="00FD5349"/>
    <w:rPr>
      <w:sz w:val="20"/>
    </w:rPr>
  </w:style>
  <w:style w:type="character" w:customStyle="1" w:styleId="ListLabel718">
    <w:name w:val="ListLabel 718"/>
    <w:qFormat/>
    <w:rsid w:val="00FD5349"/>
    <w:rPr>
      <w:sz w:val="20"/>
    </w:rPr>
  </w:style>
  <w:style w:type="character" w:customStyle="1" w:styleId="ListLabel719">
    <w:name w:val="ListLabel 719"/>
    <w:qFormat/>
    <w:rsid w:val="00FD5349"/>
    <w:rPr>
      <w:sz w:val="20"/>
    </w:rPr>
  </w:style>
  <w:style w:type="character" w:customStyle="1" w:styleId="ListLabel720">
    <w:name w:val="ListLabel 720"/>
    <w:qFormat/>
    <w:rsid w:val="00FD5349"/>
    <w:rPr>
      <w:sz w:val="20"/>
    </w:rPr>
  </w:style>
  <w:style w:type="character" w:customStyle="1" w:styleId="ListLabel721">
    <w:name w:val="ListLabel 721"/>
    <w:qFormat/>
    <w:rsid w:val="00FD5349"/>
    <w:rPr>
      <w:rFonts w:ascii="Times New Roman" w:hAnsi="Times New Roman"/>
    </w:rPr>
  </w:style>
  <w:style w:type="character" w:customStyle="1" w:styleId="ListLabel722">
    <w:name w:val="ListLabel 722"/>
    <w:qFormat/>
    <w:rsid w:val="00FD5349"/>
    <w:rPr>
      <w:rFonts w:ascii="Times New Roman" w:hAnsi="Times New Roman"/>
      <w:sz w:val="20"/>
    </w:rPr>
  </w:style>
  <w:style w:type="character" w:customStyle="1" w:styleId="ListLabel723">
    <w:name w:val="ListLabel 723"/>
    <w:qFormat/>
    <w:rsid w:val="00FD5349"/>
    <w:rPr>
      <w:sz w:val="20"/>
    </w:rPr>
  </w:style>
  <w:style w:type="character" w:customStyle="1" w:styleId="ListLabel724">
    <w:name w:val="ListLabel 724"/>
    <w:qFormat/>
    <w:rsid w:val="00FD5349"/>
    <w:rPr>
      <w:sz w:val="20"/>
    </w:rPr>
  </w:style>
  <w:style w:type="character" w:customStyle="1" w:styleId="ListLabel725">
    <w:name w:val="ListLabel 725"/>
    <w:qFormat/>
    <w:rsid w:val="00FD5349"/>
    <w:rPr>
      <w:sz w:val="20"/>
    </w:rPr>
  </w:style>
  <w:style w:type="character" w:customStyle="1" w:styleId="ListLabel726">
    <w:name w:val="ListLabel 726"/>
    <w:qFormat/>
    <w:rsid w:val="00FD5349"/>
    <w:rPr>
      <w:sz w:val="20"/>
    </w:rPr>
  </w:style>
  <w:style w:type="character" w:customStyle="1" w:styleId="ListLabel727">
    <w:name w:val="ListLabel 727"/>
    <w:qFormat/>
    <w:rsid w:val="00FD5349"/>
    <w:rPr>
      <w:sz w:val="20"/>
    </w:rPr>
  </w:style>
  <w:style w:type="character" w:customStyle="1" w:styleId="ListLabel728">
    <w:name w:val="ListLabel 728"/>
    <w:qFormat/>
    <w:rsid w:val="00FD5349"/>
    <w:rPr>
      <w:sz w:val="20"/>
    </w:rPr>
  </w:style>
  <w:style w:type="character" w:customStyle="1" w:styleId="ListLabel729">
    <w:name w:val="ListLabel 729"/>
    <w:qFormat/>
    <w:rsid w:val="00FD5349"/>
    <w:rPr>
      <w:sz w:val="20"/>
    </w:rPr>
  </w:style>
  <w:style w:type="character" w:customStyle="1" w:styleId="ListLabel730">
    <w:name w:val="ListLabel 730"/>
    <w:qFormat/>
    <w:rsid w:val="00FD5349"/>
    <w:rPr>
      <w:sz w:val="20"/>
    </w:rPr>
  </w:style>
  <w:style w:type="character" w:customStyle="1" w:styleId="ListLabel731">
    <w:name w:val="ListLabel 731"/>
    <w:qFormat/>
    <w:rsid w:val="00FD5349"/>
    <w:rPr>
      <w:rFonts w:ascii="Times New Roman" w:hAnsi="Times New Roman"/>
      <w:sz w:val="20"/>
    </w:rPr>
  </w:style>
  <w:style w:type="character" w:customStyle="1" w:styleId="ListLabel732">
    <w:name w:val="ListLabel 732"/>
    <w:qFormat/>
    <w:rsid w:val="00FD5349"/>
    <w:rPr>
      <w:sz w:val="20"/>
    </w:rPr>
  </w:style>
  <w:style w:type="character" w:customStyle="1" w:styleId="ListLabel733">
    <w:name w:val="ListLabel 733"/>
    <w:qFormat/>
    <w:rsid w:val="00FD5349"/>
    <w:rPr>
      <w:sz w:val="20"/>
    </w:rPr>
  </w:style>
  <w:style w:type="character" w:customStyle="1" w:styleId="ListLabel734">
    <w:name w:val="ListLabel 734"/>
    <w:qFormat/>
    <w:rsid w:val="00FD5349"/>
    <w:rPr>
      <w:sz w:val="20"/>
    </w:rPr>
  </w:style>
  <w:style w:type="character" w:customStyle="1" w:styleId="ListLabel735">
    <w:name w:val="ListLabel 735"/>
    <w:qFormat/>
    <w:rsid w:val="00FD5349"/>
    <w:rPr>
      <w:sz w:val="20"/>
    </w:rPr>
  </w:style>
  <w:style w:type="character" w:customStyle="1" w:styleId="ListLabel736">
    <w:name w:val="ListLabel 736"/>
    <w:qFormat/>
    <w:rsid w:val="00FD5349"/>
    <w:rPr>
      <w:sz w:val="20"/>
    </w:rPr>
  </w:style>
  <w:style w:type="character" w:customStyle="1" w:styleId="ListLabel737">
    <w:name w:val="ListLabel 737"/>
    <w:qFormat/>
    <w:rsid w:val="00FD5349"/>
    <w:rPr>
      <w:sz w:val="20"/>
    </w:rPr>
  </w:style>
  <w:style w:type="character" w:customStyle="1" w:styleId="ListLabel738">
    <w:name w:val="ListLabel 738"/>
    <w:qFormat/>
    <w:rsid w:val="00FD5349"/>
    <w:rPr>
      <w:sz w:val="20"/>
    </w:rPr>
  </w:style>
  <w:style w:type="character" w:customStyle="1" w:styleId="ListLabel739">
    <w:name w:val="ListLabel 739"/>
    <w:qFormat/>
    <w:rsid w:val="00FD5349"/>
    <w:rPr>
      <w:sz w:val="20"/>
    </w:rPr>
  </w:style>
  <w:style w:type="character" w:customStyle="1" w:styleId="ListLabel740">
    <w:name w:val="ListLabel 740"/>
    <w:qFormat/>
    <w:rsid w:val="00FD5349"/>
    <w:rPr>
      <w:rFonts w:ascii="Times New Roman" w:hAnsi="Times New Roman"/>
      <w:sz w:val="20"/>
    </w:rPr>
  </w:style>
  <w:style w:type="character" w:customStyle="1" w:styleId="ListLabel741">
    <w:name w:val="ListLabel 741"/>
    <w:qFormat/>
    <w:rsid w:val="00FD5349"/>
    <w:rPr>
      <w:sz w:val="20"/>
    </w:rPr>
  </w:style>
  <w:style w:type="character" w:customStyle="1" w:styleId="ListLabel742">
    <w:name w:val="ListLabel 742"/>
    <w:qFormat/>
    <w:rsid w:val="00FD5349"/>
    <w:rPr>
      <w:sz w:val="20"/>
    </w:rPr>
  </w:style>
  <w:style w:type="character" w:customStyle="1" w:styleId="ListLabel743">
    <w:name w:val="ListLabel 743"/>
    <w:qFormat/>
    <w:rsid w:val="00FD5349"/>
    <w:rPr>
      <w:sz w:val="20"/>
    </w:rPr>
  </w:style>
  <w:style w:type="character" w:customStyle="1" w:styleId="ListLabel744">
    <w:name w:val="ListLabel 744"/>
    <w:qFormat/>
    <w:rsid w:val="00FD5349"/>
    <w:rPr>
      <w:sz w:val="20"/>
    </w:rPr>
  </w:style>
  <w:style w:type="character" w:customStyle="1" w:styleId="ListLabel745">
    <w:name w:val="ListLabel 745"/>
    <w:qFormat/>
    <w:rsid w:val="00FD5349"/>
    <w:rPr>
      <w:sz w:val="20"/>
    </w:rPr>
  </w:style>
  <w:style w:type="character" w:customStyle="1" w:styleId="ListLabel746">
    <w:name w:val="ListLabel 746"/>
    <w:qFormat/>
    <w:rsid w:val="00FD5349"/>
    <w:rPr>
      <w:sz w:val="20"/>
    </w:rPr>
  </w:style>
  <w:style w:type="character" w:customStyle="1" w:styleId="ListLabel747">
    <w:name w:val="ListLabel 747"/>
    <w:qFormat/>
    <w:rsid w:val="00FD5349"/>
    <w:rPr>
      <w:sz w:val="20"/>
    </w:rPr>
  </w:style>
  <w:style w:type="character" w:customStyle="1" w:styleId="ListLabel748">
    <w:name w:val="ListLabel 748"/>
    <w:qFormat/>
    <w:rsid w:val="00FD5349"/>
    <w:rPr>
      <w:sz w:val="20"/>
    </w:rPr>
  </w:style>
  <w:style w:type="character" w:customStyle="1" w:styleId="ListLabel749">
    <w:name w:val="ListLabel 749"/>
    <w:qFormat/>
    <w:rsid w:val="00FD5349"/>
  </w:style>
  <w:style w:type="character" w:customStyle="1" w:styleId="ListLabel750">
    <w:name w:val="ListLabel 750"/>
    <w:qFormat/>
    <w:rsid w:val="00FD5349"/>
    <w:rPr>
      <w:rFonts w:ascii="Times New Roman" w:hAnsi="Times New Roman"/>
    </w:rPr>
  </w:style>
  <w:style w:type="character" w:customStyle="1" w:styleId="ListLabel751">
    <w:name w:val="ListLabel 751"/>
    <w:qFormat/>
    <w:rsid w:val="00FD5349"/>
    <w:rPr>
      <w:rFonts w:ascii="Times New Roman" w:hAnsi="Times New Roman"/>
    </w:rPr>
  </w:style>
  <w:style w:type="character" w:customStyle="1" w:styleId="ListLabel752">
    <w:name w:val="ListLabel 752"/>
    <w:qFormat/>
    <w:rsid w:val="00FD5349"/>
  </w:style>
  <w:style w:type="character" w:customStyle="1" w:styleId="ListLabel753">
    <w:name w:val="ListLabel 753"/>
    <w:qFormat/>
    <w:rsid w:val="00FD5349"/>
  </w:style>
  <w:style w:type="character" w:customStyle="1" w:styleId="ListLabel754">
    <w:name w:val="ListLabel 754"/>
    <w:qFormat/>
    <w:rsid w:val="00FD5349"/>
    <w:rPr>
      <w:rFonts w:ascii="Times New Roman" w:hAnsi="Times New Roman"/>
    </w:rPr>
  </w:style>
  <w:style w:type="character" w:customStyle="1" w:styleId="ListLabel755">
    <w:name w:val="ListLabel 755"/>
    <w:qFormat/>
    <w:rsid w:val="00FD5349"/>
  </w:style>
  <w:style w:type="character" w:customStyle="1" w:styleId="ListLabel756">
    <w:name w:val="ListLabel 756"/>
    <w:qFormat/>
    <w:rsid w:val="00FD5349"/>
    <w:rPr>
      <w:rFonts w:ascii="Times New Roman" w:hAnsi="Times New Roman"/>
    </w:rPr>
  </w:style>
  <w:style w:type="character" w:customStyle="1" w:styleId="ListLabel757">
    <w:name w:val="ListLabel 757"/>
    <w:qFormat/>
    <w:rsid w:val="00FD5349"/>
    <w:rPr>
      <w:rFonts w:ascii="Times New Roman" w:hAnsi="Times New Roman"/>
    </w:rPr>
  </w:style>
  <w:style w:type="character" w:customStyle="1" w:styleId="ListLabel758">
    <w:name w:val="ListLabel 758"/>
    <w:qFormat/>
    <w:rsid w:val="00FD5349"/>
    <w:rPr>
      <w:rFonts w:ascii="Times New Roman" w:hAnsi="Times New Roman"/>
    </w:rPr>
  </w:style>
  <w:style w:type="character" w:customStyle="1" w:styleId="ListLabel759">
    <w:name w:val="ListLabel 759"/>
    <w:qFormat/>
    <w:rsid w:val="00FD5349"/>
    <w:rPr>
      <w:rFonts w:ascii="Times New Roman" w:hAnsi="Times New Roman"/>
    </w:rPr>
  </w:style>
  <w:style w:type="character" w:customStyle="1" w:styleId="ListLabel760">
    <w:name w:val="ListLabel 760"/>
    <w:qFormat/>
    <w:rsid w:val="00FD5349"/>
    <w:rPr>
      <w:rFonts w:ascii="Times New Roman" w:hAnsi="Times New Roman"/>
      <w:b/>
    </w:rPr>
  </w:style>
  <w:style w:type="character" w:customStyle="1" w:styleId="ListLabel761">
    <w:name w:val="ListLabel 761"/>
    <w:qFormat/>
    <w:rsid w:val="00FD5349"/>
  </w:style>
  <w:style w:type="character" w:customStyle="1" w:styleId="ListLabel762">
    <w:name w:val="ListLabel 762"/>
    <w:qFormat/>
    <w:rsid w:val="00FD5349"/>
  </w:style>
  <w:style w:type="character" w:customStyle="1" w:styleId="ListLabel763">
    <w:name w:val="ListLabel 763"/>
    <w:qFormat/>
    <w:rsid w:val="00FD5349"/>
  </w:style>
  <w:style w:type="character" w:customStyle="1" w:styleId="ListLabel764">
    <w:name w:val="ListLabel 764"/>
    <w:qFormat/>
    <w:rsid w:val="00FD5349"/>
    <w:rPr>
      <w:rFonts w:ascii="Times New Roman" w:hAnsi="Times New Roman"/>
    </w:rPr>
  </w:style>
  <w:style w:type="character" w:customStyle="1" w:styleId="ListLabel765">
    <w:name w:val="ListLabel 765"/>
    <w:qFormat/>
    <w:rsid w:val="00FD5349"/>
    <w:rPr>
      <w:rFonts w:ascii="Times New Roman" w:hAnsi="Times New Roman"/>
    </w:rPr>
  </w:style>
  <w:style w:type="character" w:customStyle="1" w:styleId="ListLabel766">
    <w:name w:val="ListLabel 766"/>
    <w:qFormat/>
    <w:rsid w:val="00FD5349"/>
    <w:rPr>
      <w:rFonts w:ascii="Times New Roman" w:hAnsi="Times New Roman"/>
    </w:rPr>
  </w:style>
  <w:style w:type="character" w:customStyle="1" w:styleId="ListLabel767">
    <w:name w:val="ListLabel 767"/>
    <w:qFormat/>
    <w:rsid w:val="00FD5349"/>
    <w:rPr>
      <w:rFonts w:ascii="Times New Roman" w:hAnsi="Times New Roman"/>
    </w:rPr>
  </w:style>
  <w:style w:type="character" w:customStyle="1" w:styleId="ListLabel768">
    <w:name w:val="ListLabel 768"/>
    <w:qFormat/>
    <w:rsid w:val="00FD5349"/>
    <w:rPr>
      <w:rFonts w:ascii="Times New Roman" w:hAnsi="Times New Roman"/>
    </w:rPr>
  </w:style>
  <w:style w:type="character" w:customStyle="1" w:styleId="ListLabel769">
    <w:name w:val="ListLabel 769"/>
    <w:qFormat/>
    <w:rsid w:val="00FD5349"/>
    <w:rPr>
      <w:rFonts w:ascii="Times New Roman" w:hAnsi="Times New Roman"/>
    </w:rPr>
  </w:style>
  <w:style w:type="character" w:customStyle="1" w:styleId="ListLabel770">
    <w:name w:val="ListLabel 770"/>
    <w:qFormat/>
    <w:rsid w:val="00FD5349"/>
    <w:rPr>
      <w:rFonts w:ascii="Times New Roman" w:hAnsi="Times New Roman"/>
    </w:rPr>
  </w:style>
  <w:style w:type="character" w:customStyle="1" w:styleId="ListLabel771">
    <w:name w:val="ListLabel 771"/>
    <w:qFormat/>
    <w:rsid w:val="00FD5349"/>
    <w:rPr>
      <w:rFonts w:ascii="Times New Roman" w:hAnsi="Times New Roman"/>
    </w:rPr>
  </w:style>
  <w:style w:type="character" w:customStyle="1" w:styleId="ListLabel772">
    <w:name w:val="ListLabel 772"/>
    <w:qFormat/>
    <w:rsid w:val="00FD5349"/>
    <w:rPr>
      <w:rFonts w:ascii="Times New Roman" w:hAnsi="Times New Roman"/>
    </w:rPr>
  </w:style>
  <w:style w:type="character" w:customStyle="1" w:styleId="ListLabel773">
    <w:name w:val="ListLabel 773"/>
    <w:qFormat/>
    <w:rsid w:val="00FD5349"/>
  </w:style>
  <w:style w:type="character" w:customStyle="1" w:styleId="ListLabel774">
    <w:name w:val="ListLabel 774"/>
    <w:qFormat/>
    <w:rsid w:val="00FD5349"/>
  </w:style>
  <w:style w:type="character" w:customStyle="1" w:styleId="ListLabel775">
    <w:name w:val="ListLabel 775"/>
    <w:qFormat/>
    <w:rsid w:val="00FD5349"/>
  </w:style>
  <w:style w:type="character" w:customStyle="1" w:styleId="ListLabel776">
    <w:name w:val="ListLabel 776"/>
    <w:qFormat/>
    <w:rsid w:val="00FD5349"/>
  </w:style>
  <w:style w:type="character" w:customStyle="1" w:styleId="ListLabel777">
    <w:name w:val="ListLabel 777"/>
    <w:qFormat/>
    <w:rsid w:val="00FD5349"/>
  </w:style>
  <w:style w:type="character" w:customStyle="1" w:styleId="ListLabel778">
    <w:name w:val="ListLabel 778"/>
    <w:qFormat/>
    <w:rsid w:val="00FD5349"/>
  </w:style>
  <w:style w:type="character" w:customStyle="1" w:styleId="ListLabel779">
    <w:name w:val="ListLabel 779"/>
    <w:qFormat/>
    <w:rsid w:val="00FD5349"/>
  </w:style>
  <w:style w:type="character" w:customStyle="1" w:styleId="ListLabel780">
    <w:name w:val="ListLabel 780"/>
    <w:qFormat/>
    <w:rsid w:val="00FD5349"/>
  </w:style>
  <w:style w:type="character" w:customStyle="1" w:styleId="ListLabel781">
    <w:name w:val="ListLabel 781"/>
    <w:qFormat/>
    <w:rsid w:val="00FD5349"/>
    <w:rPr>
      <w:rFonts w:ascii="Times New Roman" w:hAnsi="Times New Roman"/>
      <w:sz w:val="20"/>
    </w:rPr>
  </w:style>
  <w:style w:type="character" w:customStyle="1" w:styleId="ListLabel782">
    <w:name w:val="ListLabel 782"/>
    <w:qFormat/>
    <w:rsid w:val="00FD5349"/>
  </w:style>
  <w:style w:type="character" w:customStyle="1" w:styleId="ListLabel783">
    <w:name w:val="ListLabel 783"/>
    <w:qFormat/>
    <w:rsid w:val="00FD5349"/>
  </w:style>
  <w:style w:type="character" w:customStyle="1" w:styleId="ListLabel784">
    <w:name w:val="ListLabel 784"/>
    <w:qFormat/>
    <w:rsid w:val="00FD5349"/>
    <w:rPr>
      <w:sz w:val="20"/>
    </w:rPr>
  </w:style>
  <w:style w:type="character" w:customStyle="1" w:styleId="ListLabel785">
    <w:name w:val="ListLabel 785"/>
    <w:qFormat/>
    <w:rsid w:val="00FD5349"/>
  </w:style>
  <w:style w:type="character" w:customStyle="1" w:styleId="ListLabel786">
    <w:name w:val="ListLabel 786"/>
    <w:qFormat/>
    <w:rsid w:val="00FD5349"/>
  </w:style>
  <w:style w:type="character" w:customStyle="1" w:styleId="ListLabel787">
    <w:name w:val="ListLabel 787"/>
    <w:qFormat/>
    <w:rsid w:val="00FD5349"/>
    <w:rPr>
      <w:sz w:val="20"/>
    </w:rPr>
  </w:style>
  <w:style w:type="character" w:customStyle="1" w:styleId="ListLabel788">
    <w:name w:val="ListLabel 788"/>
    <w:qFormat/>
    <w:rsid w:val="00FD5349"/>
  </w:style>
  <w:style w:type="character" w:customStyle="1" w:styleId="ListLabel789">
    <w:name w:val="ListLabel 789"/>
    <w:qFormat/>
    <w:rsid w:val="00FD5349"/>
  </w:style>
  <w:style w:type="character" w:customStyle="1" w:styleId="ListLabel790">
    <w:name w:val="ListLabel 790"/>
    <w:qFormat/>
    <w:rsid w:val="00FD5349"/>
    <w:rPr>
      <w:rFonts w:ascii="Times New Roman" w:hAnsi="Times New Roman"/>
      <w:sz w:val="20"/>
    </w:rPr>
  </w:style>
  <w:style w:type="character" w:customStyle="1" w:styleId="ListLabel791">
    <w:name w:val="ListLabel 791"/>
    <w:qFormat/>
    <w:rsid w:val="00FD5349"/>
  </w:style>
  <w:style w:type="character" w:customStyle="1" w:styleId="ListLabel792">
    <w:name w:val="ListLabel 792"/>
    <w:qFormat/>
    <w:rsid w:val="00FD5349"/>
  </w:style>
  <w:style w:type="character" w:customStyle="1" w:styleId="ListLabel793">
    <w:name w:val="ListLabel 793"/>
    <w:qFormat/>
    <w:rsid w:val="00FD5349"/>
    <w:rPr>
      <w:sz w:val="20"/>
    </w:rPr>
  </w:style>
  <w:style w:type="character" w:customStyle="1" w:styleId="ListLabel794">
    <w:name w:val="ListLabel 794"/>
    <w:qFormat/>
    <w:rsid w:val="00FD5349"/>
  </w:style>
  <w:style w:type="character" w:customStyle="1" w:styleId="ListLabel795">
    <w:name w:val="ListLabel 795"/>
    <w:qFormat/>
    <w:rsid w:val="00FD5349"/>
  </w:style>
  <w:style w:type="character" w:customStyle="1" w:styleId="ListLabel796">
    <w:name w:val="ListLabel 796"/>
    <w:qFormat/>
    <w:rsid w:val="00FD5349"/>
    <w:rPr>
      <w:sz w:val="20"/>
    </w:rPr>
  </w:style>
  <w:style w:type="character" w:customStyle="1" w:styleId="ListLabel797">
    <w:name w:val="ListLabel 797"/>
    <w:qFormat/>
    <w:rsid w:val="00FD5349"/>
  </w:style>
  <w:style w:type="character" w:customStyle="1" w:styleId="ListLabel798">
    <w:name w:val="ListLabel 798"/>
    <w:qFormat/>
    <w:rsid w:val="00FD5349"/>
  </w:style>
  <w:style w:type="character" w:customStyle="1" w:styleId="ListLabel799">
    <w:name w:val="ListLabel 799"/>
    <w:qFormat/>
    <w:rsid w:val="00FD5349"/>
    <w:rPr>
      <w:rFonts w:ascii="Times New Roman" w:hAnsi="Times New Roman"/>
      <w:sz w:val="20"/>
    </w:rPr>
  </w:style>
  <w:style w:type="character" w:customStyle="1" w:styleId="ListLabel800">
    <w:name w:val="ListLabel 800"/>
    <w:qFormat/>
    <w:rsid w:val="00FD5349"/>
  </w:style>
  <w:style w:type="character" w:customStyle="1" w:styleId="ListLabel801">
    <w:name w:val="ListLabel 801"/>
    <w:qFormat/>
    <w:rsid w:val="00FD5349"/>
  </w:style>
  <w:style w:type="character" w:customStyle="1" w:styleId="ListLabel802">
    <w:name w:val="ListLabel 802"/>
    <w:qFormat/>
    <w:rsid w:val="00FD5349"/>
    <w:rPr>
      <w:sz w:val="20"/>
    </w:rPr>
  </w:style>
  <w:style w:type="character" w:customStyle="1" w:styleId="ListLabel803">
    <w:name w:val="ListLabel 803"/>
    <w:qFormat/>
    <w:rsid w:val="00FD5349"/>
  </w:style>
  <w:style w:type="character" w:customStyle="1" w:styleId="ListLabel804">
    <w:name w:val="ListLabel 804"/>
    <w:qFormat/>
    <w:rsid w:val="00FD5349"/>
  </w:style>
  <w:style w:type="character" w:customStyle="1" w:styleId="ListLabel805">
    <w:name w:val="ListLabel 805"/>
    <w:qFormat/>
    <w:rsid w:val="00FD5349"/>
    <w:rPr>
      <w:sz w:val="20"/>
    </w:rPr>
  </w:style>
  <w:style w:type="character" w:customStyle="1" w:styleId="ListLabel806">
    <w:name w:val="ListLabel 806"/>
    <w:qFormat/>
    <w:rsid w:val="00FD5349"/>
  </w:style>
  <w:style w:type="character" w:customStyle="1" w:styleId="ListLabel807">
    <w:name w:val="ListLabel 807"/>
    <w:qFormat/>
    <w:rsid w:val="00FD5349"/>
  </w:style>
  <w:style w:type="character" w:customStyle="1" w:styleId="ListLabel808">
    <w:name w:val="ListLabel 808"/>
    <w:qFormat/>
    <w:rsid w:val="00FD5349"/>
    <w:rPr>
      <w:rFonts w:ascii="Times New Roman" w:hAnsi="Times New Roman"/>
      <w:sz w:val="20"/>
    </w:rPr>
  </w:style>
  <w:style w:type="character" w:customStyle="1" w:styleId="ListLabel809">
    <w:name w:val="ListLabel 809"/>
    <w:qFormat/>
    <w:rsid w:val="00FD5349"/>
  </w:style>
  <w:style w:type="character" w:customStyle="1" w:styleId="ListLabel810">
    <w:name w:val="ListLabel 810"/>
    <w:qFormat/>
    <w:rsid w:val="00FD5349"/>
  </w:style>
  <w:style w:type="character" w:customStyle="1" w:styleId="ListLabel811">
    <w:name w:val="ListLabel 811"/>
    <w:qFormat/>
    <w:rsid w:val="00FD5349"/>
    <w:rPr>
      <w:sz w:val="20"/>
    </w:rPr>
  </w:style>
  <w:style w:type="character" w:customStyle="1" w:styleId="ListLabel812">
    <w:name w:val="ListLabel 812"/>
    <w:qFormat/>
    <w:rsid w:val="00FD5349"/>
  </w:style>
  <w:style w:type="character" w:customStyle="1" w:styleId="ListLabel813">
    <w:name w:val="ListLabel 813"/>
    <w:qFormat/>
    <w:rsid w:val="00FD5349"/>
  </w:style>
  <w:style w:type="character" w:customStyle="1" w:styleId="ListLabel814">
    <w:name w:val="ListLabel 814"/>
    <w:qFormat/>
    <w:rsid w:val="00FD5349"/>
    <w:rPr>
      <w:sz w:val="20"/>
    </w:rPr>
  </w:style>
  <w:style w:type="character" w:customStyle="1" w:styleId="ListLabel815">
    <w:name w:val="ListLabel 815"/>
    <w:qFormat/>
    <w:rsid w:val="00FD5349"/>
  </w:style>
  <w:style w:type="character" w:customStyle="1" w:styleId="ListLabel816">
    <w:name w:val="ListLabel 816"/>
    <w:qFormat/>
    <w:rsid w:val="00FD5349"/>
  </w:style>
  <w:style w:type="character" w:customStyle="1" w:styleId="ListLabel817">
    <w:name w:val="ListLabel 817"/>
    <w:qFormat/>
    <w:rsid w:val="00FD5349"/>
    <w:rPr>
      <w:rFonts w:ascii="Times New Roman" w:hAnsi="Times New Roman"/>
      <w:sz w:val="20"/>
    </w:rPr>
  </w:style>
  <w:style w:type="character" w:customStyle="1" w:styleId="ListLabel818">
    <w:name w:val="ListLabel 818"/>
    <w:qFormat/>
    <w:rsid w:val="00FD5349"/>
  </w:style>
  <w:style w:type="character" w:customStyle="1" w:styleId="ListLabel819">
    <w:name w:val="ListLabel 819"/>
    <w:qFormat/>
    <w:rsid w:val="00FD5349"/>
  </w:style>
  <w:style w:type="character" w:customStyle="1" w:styleId="ListLabel820">
    <w:name w:val="ListLabel 820"/>
    <w:qFormat/>
    <w:rsid w:val="00FD5349"/>
    <w:rPr>
      <w:sz w:val="20"/>
    </w:rPr>
  </w:style>
  <w:style w:type="character" w:customStyle="1" w:styleId="ListLabel821">
    <w:name w:val="ListLabel 821"/>
    <w:qFormat/>
    <w:rsid w:val="00FD5349"/>
  </w:style>
  <w:style w:type="character" w:customStyle="1" w:styleId="ListLabel822">
    <w:name w:val="ListLabel 822"/>
    <w:qFormat/>
    <w:rsid w:val="00FD5349"/>
  </w:style>
  <w:style w:type="character" w:customStyle="1" w:styleId="ListLabel823">
    <w:name w:val="ListLabel 823"/>
    <w:qFormat/>
    <w:rsid w:val="00FD5349"/>
    <w:rPr>
      <w:sz w:val="20"/>
    </w:rPr>
  </w:style>
  <w:style w:type="character" w:customStyle="1" w:styleId="ListLabel824">
    <w:name w:val="ListLabel 824"/>
    <w:qFormat/>
    <w:rsid w:val="00FD5349"/>
  </w:style>
  <w:style w:type="character" w:customStyle="1" w:styleId="ListLabel825">
    <w:name w:val="ListLabel 825"/>
    <w:qFormat/>
    <w:rsid w:val="00FD5349"/>
  </w:style>
  <w:style w:type="character" w:customStyle="1" w:styleId="ListLabel826">
    <w:name w:val="ListLabel 826"/>
    <w:qFormat/>
    <w:rsid w:val="00FD5349"/>
    <w:rPr>
      <w:rFonts w:ascii="Times New Roman" w:hAnsi="Times New Roman"/>
      <w:sz w:val="20"/>
    </w:rPr>
  </w:style>
  <w:style w:type="character" w:customStyle="1" w:styleId="ListLabel827">
    <w:name w:val="ListLabel 827"/>
    <w:qFormat/>
    <w:rsid w:val="00FD5349"/>
  </w:style>
  <w:style w:type="character" w:customStyle="1" w:styleId="ListLabel828">
    <w:name w:val="ListLabel 828"/>
    <w:qFormat/>
    <w:rsid w:val="00FD5349"/>
  </w:style>
  <w:style w:type="character" w:customStyle="1" w:styleId="ListLabel829">
    <w:name w:val="ListLabel 829"/>
    <w:qFormat/>
    <w:rsid w:val="00FD5349"/>
    <w:rPr>
      <w:sz w:val="20"/>
    </w:rPr>
  </w:style>
  <w:style w:type="character" w:customStyle="1" w:styleId="ListLabel830">
    <w:name w:val="ListLabel 830"/>
    <w:qFormat/>
    <w:rsid w:val="00FD5349"/>
  </w:style>
  <w:style w:type="character" w:customStyle="1" w:styleId="ListLabel831">
    <w:name w:val="ListLabel 831"/>
    <w:qFormat/>
    <w:rsid w:val="00FD5349"/>
  </w:style>
  <w:style w:type="character" w:customStyle="1" w:styleId="ListLabel832">
    <w:name w:val="ListLabel 832"/>
    <w:qFormat/>
    <w:rsid w:val="00FD5349"/>
    <w:rPr>
      <w:sz w:val="20"/>
    </w:rPr>
  </w:style>
  <w:style w:type="character" w:customStyle="1" w:styleId="ListLabel833">
    <w:name w:val="ListLabel 833"/>
    <w:qFormat/>
    <w:rsid w:val="00FD5349"/>
  </w:style>
  <w:style w:type="character" w:customStyle="1" w:styleId="ListLabel834">
    <w:name w:val="ListLabel 834"/>
    <w:qFormat/>
    <w:rsid w:val="00FD5349"/>
  </w:style>
  <w:style w:type="character" w:customStyle="1" w:styleId="ListLabel835">
    <w:name w:val="ListLabel 835"/>
    <w:qFormat/>
    <w:rsid w:val="00FD5349"/>
    <w:rPr>
      <w:rFonts w:ascii="Times New Roman" w:hAnsi="Times New Roman"/>
      <w:sz w:val="20"/>
    </w:rPr>
  </w:style>
  <w:style w:type="character" w:customStyle="1" w:styleId="ListLabel836">
    <w:name w:val="ListLabel 836"/>
    <w:qFormat/>
    <w:rsid w:val="00FD5349"/>
  </w:style>
  <w:style w:type="character" w:customStyle="1" w:styleId="ListLabel837">
    <w:name w:val="ListLabel 837"/>
    <w:qFormat/>
    <w:rsid w:val="00FD5349"/>
  </w:style>
  <w:style w:type="character" w:customStyle="1" w:styleId="ListLabel838">
    <w:name w:val="ListLabel 838"/>
    <w:qFormat/>
    <w:rsid w:val="00FD5349"/>
    <w:rPr>
      <w:sz w:val="20"/>
    </w:rPr>
  </w:style>
  <w:style w:type="character" w:customStyle="1" w:styleId="ListLabel839">
    <w:name w:val="ListLabel 839"/>
    <w:qFormat/>
    <w:rsid w:val="00FD5349"/>
  </w:style>
  <w:style w:type="character" w:customStyle="1" w:styleId="ListLabel840">
    <w:name w:val="ListLabel 840"/>
    <w:qFormat/>
    <w:rsid w:val="00FD5349"/>
  </w:style>
  <w:style w:type="character" w:customStyle="1" w:styleId="ListLabel841">
    <w:name w:val="ListLabel 841"/>
    <w:qFormat/>
    <w:rsid w:val="00FD5349"/>
    <w:rPr>
      <w:sz w:val="20"/>
    </w:rPr>
  </w:style>
  <w:style w:type="character" w:customStyle="1" w:styleId="ListLabel842">
    <w:name w:val="ListLabel 842"/>
    <w:qFormat/>
    <w:rsid w:val="00FD5349"/>
  </w:style>
  <w:style w:type="character" w:customStyle="1" w:styleId="ListLabel843">
    <w:name w:val="ListLabel 843"/>
    <w:qFormat/>
    <w:rsid w:val="00FD5349"/>
  </w:style>
  <w:style w:type="character" w:customStyle="1" w:styleId="ListLabel844">
    <w:name w:val="ListLabel 844"/>
    <w:qFormat/>
    <w:rsid w:val="00FD5349"/>
    <w:rPr>
      <w:rFonts w:ascii="Times New Roman" w:hAnsi="Times New Roman"/>
      <w:sz w:val="20"/>
    </w:rPr>
  </w:style>
  <w:style w:type="character" w:customStyle="1" w:styleId="ListLabel845">
    <w:name w:val="ListLabel 845"/>
    <w:qFormat/>
    <w:rsid w:val="00FD5349"/>
  </w:style>
  <w:style w:type="character" w:customStyle="1" w:styleId="ListLabel846">
    <w:name w:val="ListLabel 846"/>
    <w:qFormat/>
    <w:rsid w:val="00FD5349"/>
  </w:style>
  <w:style w:type="character" w:customStyle="1" w:styleId="ListLabel847">
    <w:name w:val="ListLabel 847"/>
    <w:qFormat/>
    <w:rsid w:val="00FD5349"/>
    <w:rPr>
      <w:sz w:val="20"/>
    </w:rPr>
  </w:style>
  <w:style w:type="character" w:customStyle="1" w:styleId="ListLabel848">
    <w:name w:val="ListLabel 848"/>
    <w:qFormat/>
    <w:rsid w:val="00FD5349"/>
  </w:style>
  <w:style w:type="character" w:customStyle="1" w:styleId="ListLabel849">
    <w:name w:val="ListLabel 849"/>
    <w:qFormat/>
    <w:rsid w:val="00FD5349"/>
  </w:style>
  <w:style w:type="character" w:customStyle="1" w:styleId="ListLabel850">
    <w:name w:val="ListLabel 850"/>
    <w:qFormat/>
    <w:rsid w:val="00FD5349"/>
    <w:rPr>
      <w:sz w:val="20"/>
    </w:rPr>
  </w:style>
  <w:style w:type="character" w:customStyle="1" w:styleId="ListLabel851">
    <w:name w:val="ListLabel 851"/>
    <w:qFormat/>
    <w:rsid w:val="00FD5349"/>
  </w:style>
  <w:style w:type="character" w:customStyle="1" w:styleId="ListLabel852">
    <w:name w:val="ListLabel 852"/>
    <w:qFormat/>
    <w:rsid w:val="00FD5349"/>
  </w:style>
  <w:style w:type="character" w:customStyle="1" w:styleId="ListLabel853">
    <w:name w:val="ListLabel 853"/>
    <w:qFormat/>
    <w:rsid w:val="00FD5349"/>
    <w:rPr>
      <w:rFonts w:ascii="Times New Roman" w:hAnsi="Times New Roman"/>
      <w:sz w:val="20"/>
    </w:rPr>
  </w:style>
  <w:style w:type="character" w:customStyle="1" w:styleId="ListLabel854">
    <w:name w:val="ListLabel 854"/>
    <w:qFormat/>
    <w:rsid w:val="00FD5349"/>
  </w:style>
  <w:style w:type="character" w:customStyle="1" w:styleId="ListLabel855">
    <w:name w:val="ListLabel 855"/>
    <w:qFormat/>
    <w:rsid w:val="00FD5349"/>
  </w:style>
  <w:style w:type="character" w:customStyle="1" w:styleId="ListLabel856">
    <w:name w:val="ListLabel 856"/>
    <w:qFormat/>
    <w:rsid w:val="00FD5349"/>
    <w:rPr>
      <w:sz w:val="20"/>
    </w:rPr>
  </w:style>
  <w:style w:type="character" w:customStyle="1" w:styleId="ListLabel857">
    <w:name w:val="ListLabel 857"/>
    <w:qFormat/>
    <w:rsid w:val="00FD5349"/>
  </w:style>
  <w:style w:type="character" w:customStyle="1" w:styleId="ListLabel858">
    <w:name w:val="ListLabel 858"/>
    <w:qFormat/>
    <w:rsid w:val="00FD5349"/>
  </w:style>
  <w:style w:type="character" w:customStyle="1" w:styleId="ListLabel859">
    <w:name w:val="ListLabel 859"/>
    <w:qFormat/>
    <w:rsid w:val="00FD5349"/>
    <w:rPr>
      <w:sz w:val="20"/>
    </w:rPr>
  </w:style>
  <w:style w:type="character" w:customStyle="1" w:styleId="ListLabel860">
    <w:name w:val="ListLabel 860"/>
    <w:qFormat/>
    <w:rsid w:val="00FD5349"/>
  </w:style>
  <w:style w:type="character" w:customStyle="1" w:styleId="ListLabel861">
    <w:name w:val="ListLabel 861"/>
    <w:qFormat/>
    <w:rsid w:val="00FD5349"/>
  </w:style>
  <w:style w:type="character" w:customStyle="1" w:styleId="ListLabel862">
    <w:name w:val="ListLabel 862"/>
    <w:qFormat/>
    <w:rsid w:val="00FD5349"/>
    <w:rPr>
      <w:rFonts w:ascii="Times New Roman" w:hAnsi="Times New Roman"/>
    </w:rPr>
  </w:style>
  <w:style w:type="character" w:customStyle="1" w:styleId="ListLabel863">
    <w:name w:val="ListLabel 863"/>
    <w:qFormat/>
    <w:rsid w:val="00FD5349"/>
  </w:style>
  <w:style w:type="character" w:customStyle="1" w:styleId="ListLabel864">
    <w:name w:val="ListLabel 864"/>
    <w:qFormat/>
    <w:rsid w:val="00FD5349"/>
  </w:style>
  <w:style w:type="paragraph" w:customStyle="1" w:styleId="Nagwek51">
    <w:name w:val="Nagłówek 51"/>
    <w:basedOn w:val="Normalny"/>
    <w:link w:val="Nagwek5Znak"/>
    <w:unhideWhenUsed/>
    <w:qFormat/>
    <w:rsid w:val="00FD5349"/>
    <w:pPr>
      <w:keepNext/>
      <w:keepLines/>
      <w:spacing w:before="40" w:line="259" w:lineRule="auto"/>
      <w:ind w:left="0" w:firstLine="0"/>
      <w:jc w:val="left"/>
      <w:outlineLvl w:val="4"/>
    </w:pPr>
    <w:rPr>
      <w:rFonts w:ascii="Cambria" w:hAnsi="Cambria"/>
      <w:color w:val="365F91"/>
    </w:rPr>
  </w:style>
  <w:style w:type="paragraph" w:customStyle="1" w:styleId="Nagwek61">
    <w:name w:val="Nagłówek 61"/>
    <w:basedOn w:val="Normalny"/>
    <w:link w:val="Nagwek6Znak"/>
    <w:unhideWhenUsed/>
    <w:qFormat/>
    <w:rsid w:val="00FD5349"/>
    <w:pPr>
      <w:keepNext/>
      <w:keepLines/>
      <w:spacing w:before="40" w:line="259" w:lineRule="auto"/>
      <w:ind w:left="0" w:firstLine="0"/>
      <w:jc w:val="left"/>
      <w:outlineLvl w:val="5"/>
    </w:pPr>
    <w:rPr>
      <w:rFonts w:ascii="Cambria" w:hAnsi="Cambria"/>
      <w:color w:val="243F60"/>
    </w:rPr>
  </w:style>
  <w:style w:type="paragraph" w:customStyle="1" w:styleId="Nagwek71">
    <w:name w:val="Nagłówek 71"/>
    <w:basedOn w:val="Normalny"/>
    <w:link w:val="Nagwek7Znak"/>
    <w:unhideWhenUsed/>
    <w:qFormat/>
    <w:rsid w:val="00FD5349"/>
    <w:pPr>
      <w:keepNext/>
      <w:keepLines/>
      <w:spacing w:before="40" w:line="259" w:lineRule="auto"/>
      <w:ind w:left="0" w:firstLine="0"/>
      <w:jc w:val="left"/>
      <w:outlineLvl w:val="6"/>
    </w:pPr>
    <w:rPr>
      <w:rFonts w:ascii="Cambria" w:hAnsi="Cambria"/>
      <w:i/>
      <w:iCs/>
      <w:color w:val="243F60"/>
    </w:rPr>
  </w:style>
  <w:style w:type="paragraph" w:customStyle="1" w:styleId="Nagwek81">
    <w:name w:val="Nagłówek 81"/>
    <w:basedOn w:val="Normalny"/>
    <w:link w:val="Nagwek8Znak"/>
    <w:unhideWhenUsed/>
    <w:qFormat/>
    <w:rsid w:val="00FD5349"/>
    <w:pPr>
      <w:keepNext/>
      <w:keepLines/>
      <w:spacing w:before="40" w:line="259" w:lineRule="auto"/>
      <w:ind w:left="0" w:firstLine="0"/>
      <w:jc w:val="left"/>
      <w:outlineLvl w:val="7"/>
    </w:pPr>
    <w:rPr>
      <w:rFonts w:ascii="Cambria" w:hAnsi="Cambria"/>
      <w:color w:val="272727"/>
      <w:sz w:val="21"/>
      <w:szCs w:val="21"/>
    </w:rPr>
  </w:style>
  <w:style w:type="paragraph" w:customStyle="1" w:styleId="Nagwek91">
    <w:name w:val="Nagłówek 91"/>
    <w:basedOn w:val="Normalny"/>
    <w:link w:val="Nagwek9Znak"/>
    <w:unhideWhenUsed/>
    <w:qFormat/>
    <w:rsid w:val="00FD5349"/>
    <w:pPr>
      <w:keepNext/>
      <w:keepLines/>
      <w:spacing w:before="40" w:line="259" w:lineRule="auto"/>
      <w:ind w:left="0" w:firstLine="0"/>
      <w:jc w:val="left"/>
      <w:outlineLvl w:val="8"/>
    </w:pPr>
    <w:rPr>
      <w:rFonts w:ascii="Cambria" w:hAnsi="Cambria"/>
      <w:i/>
      <w:iCs/>
      <w:color w:val="272727"/>
      <w:sz w:val="21"/>
      <w:szCs w:val="21"/>
    </w:rPr>
  </w:style>
  <w:style w:type="paragraph" w:customStyle="1" w:styleId="Legenda1">
    <w:name w:val="Legenda1"/>
    <w:basedOn w:val="Normalny"/>
    <w:qFormat/>
    <w:rsid w:val="00FD5349"/>
    <w:pPr>
      <w:suppressLineNumbers/>
      <w:spacing w:before="120" w:after="120" w:line="259" w:lineRule="auto"/>
      <w:ind w:left="0" w:firstLine="0"/>
      <w:jc w:val="left"/>
    </w:pPr>
    <w:rPr>
      <w:rFonts w:ascii="Calibri" w:hAnsi="Calibri" w:cs="Arial Unicode MS"/>
      <w:i/>
      <w:iCs/>
      <w:sz w:val="24"/>
      <w:szCs w:val="24"/>
      <w:lang w:eastAsia="en-US"/>
    </w:rPr>
  </w:style>
  <w:style w:type="paragraph" w:styleId="Listapunktowana">
    <w:name w:val="List Bullet"/>
    <w:basedOn w:val="Tekstpodstawowy"/>
    <w:uiPriority w:val="99"/>
    <w:qFormat/>
    <w:rsid w:val="00FD5349"/>
    <w:pPr>
      <w:spacing w:before="130" w:after="130"/>
      <w:ind w:left="720" w:hanging="360"/>
    </w:pPr>
    <w:rPr>
      <w:sz w:val="22"/>
      <w:lang w:eastAsia="en-US"/>
    </w:rPr>
  </w:style>
  <w:style w:type="paragraph" w:styleId="Listapunktowana2">
    <w:name w:val="List Bullet 2"/>
    <w:basedOn w:val="Normalny"/>
    <w:uiPriority w:val="99"/>
    <w:unhideWhenUsed/>
    <w:qFormat/>
    <w:rsid w:val="00FD5349"/>
    <w:pPr>
      <w:spacing w:after="160" w:line="259" w:lineRule="auto"/>
      <w:ind w:left="0" w:firstLine="0"/>
      <w:contextualSpacing/>
      <w:jc w:val="left"/>
    </w:pPr>
    <w:rPr>
      <w:rFonts w:ascii="Calibri" w:hAnsi="Calibri" w:cs="Calibri"/>
      <w:sz w:val="22"/>
      <w:szCs w:val="22"/>
      <w:lang w:eastAsia="en-US"/>
    </w:rPr>
  </w:style>
  <w:style w:type="paragraph" w:customStyle="1" w:styleId="nag1">
    <w:name w:val="nag1"/>
    <w:basedOn w:val="Akapitzlist"/>
    <w:qFormat/>
    <w:rsid w:val="00FD5349"/>
    <w:pPr>
      <w:suppressAutoHyphens w:val="0"/>
      <w:jc w:val="both"/>
    </w:pPr>
    <w:rPr>
      <w:rFonts w:ascii="Calibri" w:hAnsi="Calibri" w:cs="Arial"/>
      <w:sz w:val="24"/>
      <w:szCs w:val="24"/>
      <w:lang w:eastAsia="en-US"/>
    </w:rPr>
  </w:style>
  <w:style w:type="paragraph" w:customStyle="1" w:styleId="nag2">
    <w:name w:val="nag2"/>
    <w:basedOn w:val="Nagwek21"/>
    <w:qFormat/>
    <w:rsid w:val="00FD5349"/>
    <w:pPr>
      <w:keepNext w:val="0"/>
      <w:keepLines/>
      <w:widowControl w:val="0"/>
      <w:numPr>
        <w:ilvl w:val="0"/>
        <w:numId w:val="0"/>
      </w:numPr>
      <w:spacing w:before="0" w:after="0"/>
    </w:pPr>
    <w:rPr>
      <w:rFonts w:ascii="Calibri" w:hAnsi="Calibri" w:cs="Times New Roman"/>
      <w:b w:val="0"/>
      <w:i w:val="0"/>
      <w:iCs w:val="0"/>
      <w:color w:val="00000A"/>
      <w:sz w:val="24"/>
      <w:szCs w:val="26"/>
    </w:rPr>
  </w:style>
  <w:style w:type="paragraph" w:customStyle="1" w:styleId="nag3">
    <w:name w:val="nag3"/>
    <w:basedOn w:val="Akapitzlist"/>
    <w:qFormat/>
    <w:rsid w:val="00FD5349"/>
    <w:pPr>
      <w:suppressAutoHyphens w:val="0"/>
      <w:ind w:left="0"/>
      <w:jc w:val="both"/>
    </w:pPr>
    <w:rPr>
      <w:rFonts w:ascii="Calibri" w:hAnsi="Calibri" w:cs="Arial"/>
      <w:sz w:val="24"/>
      <w:szCs w:val="24"/>
      <w:lang w:eastAsia="en-US"/>
    </w:rPr>
  </w:style>
  <w:style w:type="paragraph" w:customStyle="1" w:styleId="st1">
    <w:name w:val="st1"/>
    <w:basedOn w:val="Normalny"/>
    <w:qFormat/>
    <w:rsid w:val="00FD5349"/>
    <w:pPr>
      <w:widowControl w:val="0"/>
      <w:suppressAutoHyphens/>
      <w:ind w:left="0" w:firstLine="0"/>
      <w:jc w:val="center"/>
    </w:pPr>
    <w:rPr>
      <w:rFonts w:ascii="Calibri" w:hAnsi="Calibri"/>
      <w:b/>
      <w:sz w:val="28"/>
      <w:szCs w:val="28"/>
      <w:lang w:eastAsia="en-US"/>
    </w:rPr>
  </w:style>
  <w:style w:type="paragraph" w:customStyle="1" w:styleId="Stopka1">
    <w:name w:val="Stopka1"/>
    <w:basedOn w:val="Normalny"/>
    <w:uiPriority w:val="99"/>
    <w:unhideWhenUsed/>
    <w:qFormat/>
    <w:rsid w:val="00FD5349"/>
    <w:pPr>
      <w:tabs>
        <w:tab w:val="center" w:pos="4536"/>
        <w:tab w:val="right" w:pos="9072"/>
      </w:tabs>
      <w:ind w:left="0" w:firstLine="0"/>
      <w:jc w:val="left"/>
    </w:pPr>
    <w:rPr>
      <w:rFonts w:ascii="Calibri" w:hAnsi="Calibri" w:cs="Calibri"/>
      <w:sz w:val="22"/>
      <w:szCs w:val="22"/>
      <w:lang w:eastAsia="en-US"/>
    </w:rPr>
  </w:style>
  <w:style w:type="paragraph" w:customStyle="1" w:styleId="Akapitzlist2">
    <w:name w:val="Akapit z listą2"/>
    <w:basedOn w:val="Normalny"/>
    <w:qFormat/>
    <w:rsid w:val="00FD5349"/>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FD5349"/>
    <w:pPr>
      <w:spacing w:after="160" w:line="259" w:lineRule="auto"/>
      <w:ind w:left="0" w:firstLine="0"/>
      <w:contextualSpacing/>
      <w:jc w:val="left"/>
    </w:pPr>
    <w:rPr>
      <w:rFonts w:ascii="Calibri" w:hAnsi="Calibri" w:cs="Calibri"/>
      <w:sz w:val="22"/>
      <w:szCs w:val="22"/>
      <w:lang w:eastAsia="en-US"/>
    </w:rPr>
  </w:style>
  <w:style w:type="character" w:customStyle="1" w:styleId="Tekstpodstawowywcity2Znak1">
    <w:name w:val="Tekst podstawowy wcięty 2 Znak1"/>
    <w:rsid w:val="00FD5349"/>
    <w:rPr>
      <w:sz w:val="22"/>
      <w:lang w:val="x-none" w:eastAsia="en-US"/>
    </w:rPr>
  </w:style>
  <w:style w:type="paragraph" w:customStyle="1" w:styleId="Style42">
    <w:name w:val="Style42"/>
    <w:basedOn w:val="Normalny"/>
    <w:uiPriority w:val="99"/>
    <w:qFormat/>
    <w:rsid w:val="00FD5349"/>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FD5349"/>
    <w:rPr>
      <w:rFonts w:ascii="Cambria" w:hAnsi="Cambria"/>
      <w:b/>
      <w:color w:val="365F91"/>
      <w:sz w:val="28"/>
      <w:lang w:val="x-none" w:eastAsia="en-US"/>
    </w:rPr>
  </w:style>
  <w:style w:type="paragraph" w:customStyle="1" w:styleId="Spistreci11">
    <w:name w:val="Spis treści 11"/>
    <w:basedOn w:val="Normalny"/>
    <w:autoRedefine/>
    <w:uiPriority w:val="39"/>
    <w:unhideWhenUsed/>
    <w:qFormat/>
    <w:rsid w:val="00FD5349"/>
    <w:pPr>
      <w:spacing w:after="100" w:line="259" w:lineRule="auto"/>
      <w:ind w:left="0" w:firstLine="0"/>
      <w:jc w:val="left"/>
    </w:pPr>
    <w:rPr>
      <w:rFonts w:ascii="Calibri" w:hAnsi="Calibri" w:cs="Calibri"/>
      <w:sz w:val="22"/>
      <w:szCs w:val="22"/>
      <w:lang w:eastAsia="en-US"/>
    </w:rPr>
  </w:style>
  <w:style w:type="paragraph" w:customStyle="1" w:styleId="Spistreci21">
    <w:name w:val="Spis treści 21"/>
    <w:basedOn w:val="Normalny"/>
    <w:autoRedefine/>
    <w:uiPriority w:val="39"/>
    <w:unhideWhenUsed/>
    <w:qFormat/>
    <w:rsid w:val="00FD5349"/>
    <w:pPr>
      <w:spacing w:after="100" w:line="259" w:lineRule="auto"/>
      <w:ind w:left="220" w:firstLine="0"/>
      <w:jc w:val="left"/>
    </w:pPr>
    <w:rPr>
      <w:rFonts w:ascii="Calibri" w:hAnsi="Calibri" w:cs="Calibri"/>
      <w:sz w:val="22"/>
      <w:szCs w:val="22"/>
      <w:lang w:eastAsia="en-US"/>
    </w:rPr>
  </w:style>
  <w:style w:type="paragraph" w:customStyle="1" w:styleId="Spistreci31">
    <w:name w:val="Spis treści 31"/>
    <w:basedOn w:val="Normalny"/>
    <w:autoRedefine/>
    <w:uiPriority w:val="39"/>
    <w:unhideWhenUsed/>
    <w:qFormat/>
    <w:rsid w:val="00FD5349"/>
    <w:pPr>
      <w:spacing w:after="100" w:line="259" w:lineRule="auto"/>
      <w:ind w:left="440" w:firstLine="0"/>
      <w:jc w:val="left"/>
    </w:pPr>
    <w:rPr>
      <w:rFonts w:ascii="Calibri" w:hAnsi="Calibri" w:cs="Calibri"/>
      <w:sz w:val="22"/>
      <w:szCs w:val="22"/>
      <w:lang w:eastAsia="en-US"/>
    </w:rPr>
  </w:style>
  <w:style w:type="paragraph" w:customStyle="1" w:styleId="Spistreci41">
    <w:name w:val="Spis treści 41"/>
    <w:basedOn w:val="Normalny"/>
    <w:autoRedefine/>
    <w:uiPriority w:val="39"/>
    <w:unhideWhenUsed/>
    <w:qFormat/>
    <w:rsid w:val="00FD5349"/>
    <w:pPr>
      <w:spacing w:after="100" w:line="259" w:lineRule="auto"/>
      <w:ind w:left="660" w:firstLine="0"/>
      <w:jc w:val="left"/>
    </w:pPr>
    <w:rPr>
      <w:rFonts w:ascii="Calibri" w:hAnsi="Calibri" w:cs="Calibri"/>
      <w:sz w:val="22"/>
      <w:szCs w:val="22"/>
    </w:rPr>
  </w:style>
  <w:style w:type="paragraph" w:customStyle="1" w:styleId="Spistreci51">
    <w:name w:val="Spis treści 51"/>
    <w:basedOn w:val="Normalny"/>
    <w:autoRedefine/>
    <w:uiPriority w:val="39"/>
    <w:unhideWhenUsed/>
    <w:qFormat/>
    <w:rsid w:val="00FD5349"/>
    <w:pPr>
      <w:spacing w:after="100" w:line="259" w:lineRule="auto"/>
      <w:ind w:left="880" w:firstLine="0"/>
      <w:jc w:val="left"/>
    </w:pPr>
    <w:rPr>
      <w:rFonts w:ascii="Calibri" w:hAnsi="Calibri" w:cs="Calibri"/>
      <w:sz w:val="22"/>
      <w:szCs w:val="22"/>
    </w:rPr>
  </w:style>
  <w:style w:type="paragraph" w:customStyle="1" w:styleId="Spistreci61">
    <w:name w:val="Spis treści 61"/>
    <w:basedOn w:val="Normalny"/>
    <w:autoRedefine/>
    <w:uiPriority w:val="39"/>
    <w:unhideWhenUsed/>
    <w:qFormat/>
    <w:rsid w:val="00FD5349"/>
    <w:pPr>
      <w:spacing w:after="100" w:line="259" w:lineRule="auto"/>
      <w:ind w:left="1100" w:firstLine="0"/>
      <w:jc w:val="left"/>
    </w:pPr>
    <w:rPr>
      <w:rFonts w:ascii="Calibri" w:hAnsi="Calibri" w:cs="Calibri"/>
      <w:sz w:val="22"/>
      <w:szCs w:val="22"/>
    </w:rPr>
  </w:style>
  <w:style w:type="paragraph" w:customStyle="1" w:styleId="Spistreci71">
    <w:name w:val="Spis treści 71"/>
    <w:basedOn w:val="Normalny"/>
    <w:autoRedefine/>
    <w:uiPriority w:val="39"/>
    <w:unhideWhenUsed/>
    <w:qFormat/>
    <w:rsid w:val="00FD5349"/>
    <w:pPr>
      <w:spacing w:after="100" w:line="259" w:lineRule="auto"/>
      <w:ind w:left="1320" w:firstLine="0"/>
      <w:jc w:val="left"/>
    </w:pPr>
    <w:rPr>
      <w:rFonts w:ascii="Calibri" w:hAnsi="Calibri" w:cs="Calibri"/>
      <w:sz w:val="22"/>
      <w:szCs w:val="22"/>
    </w:rPr>
  </w:style>
  <w:style w:type="paragraph" w:customStyle="1" w:styleId="Spistreci81">
    <w:name w:val="Spis treści 81"/>
    <w:basedOn w:val="Normalny"/>
    <w:autoRedefine/>
    <w:uiPriority w:val="39"/>
    <w:unhideWhenUsed/>
    <w:qFormat/>
    <w:rsid w:val="00FD5349"/>
    <w:pPr>
      <w:spacing w:after="100" w:line="259" w:lineRule="auto"/>
      <w:ind w:left="1540" w:firstLine="0"/>
      <w:jc w:val="left"/>
    </w:pPr>
    <w:rPr>
      <w:rFonts w:ascii="Calibri" w:hAnsi="Calibri" w:cs="Calibri"/>
      <w:sz w:val="22"/>
      <w:szCs w:val="22"/>
    </w:rPr>
  </w:style>
  <w:style w:type="paragraph" w:customStyle="1" w:styleId="Spistreci91">
    <w:name w:val="Spis treści 91"/>
    <w:basedOn w:val="Normalny"/>
    <w:autoRedefine/>
    <w:uiPriority w:val="39"/>
    <w:unhideWhenUsed/>
    <w:qFormat/>
    <w:rsid w:val="00FD5349"/>
    <w:pPr>
      <w:spacing w:after="100" w:line="259" w:lineRule="auto"/>
      <w:ind w:left="1760" w:firstLine="0"/>
      <w:jc w:val="left"/>
    </w:pPr>
    <w:rPr>
      <w:rFonts w:ascii="Calibri" w:hAnsi="Calibri" w:cs="Calibri"/>
      <w:sz w:val="22"/>
      <w:szCs w:val="22"/>
    </w:rPr>
  </w:style>
  <w:style w:type="table" w:customStyle="1" w:styleId="Tabelasiatki1jasnaakcent11">
    <w:name w:val="Tabela siatki 1 — jasna — akcent 11"/>
    <w:basedOn w:val="Standardowy"/>
    <w:uiPriority w:val="46"/>
    <w:rsid w:val="00FD5349"/>
    <w:rPr>
      <w:rFonts w:ascii="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Calibri"/>
        <w:b/>
        <w:bCs/>
      </w:rPr>
      <w:tblPr/>
      <w:tcPr>
        <w:tcBorders>
          <w:bottom w:val="single" w:sz="12" w:space="0" w:color="5B9BD5"/>
        </w:tcBorders>
      </w:tcPr>
    </w:tblStylePr>
    <w:tblStylePr w:type="lastRow">
      <w:rPr>
        <w:rFonts w:cs="Calibri"/>
        <w:b/>
        <w:bCs/>
      </w:rPr>
      <w:tblPr/>
      <w:tcPr>
        <w:tcBorders>
          <w:top w:val="double" w:sz="2" w:space="0" w:color="5B9BD5"/>
        </w:tcBorders>
      </w:tcPr>
    </w:tblStylePr>
    <w:tblStylePr w:type="firstCol">
      <w:rPr>
        <w:rFonts w:cs="Calibri"/>
        <w:b/>
        <w:bCs/>
      </w:rPr>
    </w:tblStylePr>
    <w:tblStylePr w:type="lastCol">
      <w:rPr>
        <w:rFonts w:cs="Calibri"/>
        <w:b/>
        <w:bCs/>
      </w:rPr>
    </w:tblStylePr>
  </w:style>
  <w:style w:type="table" w:customStyle="1" w:styleId="Tabelasiatki1jasna1">
    <w:name w:val="Tabela siatki 1 — jasna1"/>
    <w:basedOn w:val="Standardowy"/>
    <w:uiPriority w:val="46"/>
    <w:rsid w:val="00FD5349"/>
    <w:rPr>
      <w:rFonts w:ascii="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000000"/>
        </w:tcBorders>
      </w:tcPr>
    </w:tblStylePr>
    <w:tblStylePr w:type="lastRow">
      <w:rPr>
        <w:rFonts w:cs="Calibri"/>
        <w:b/>
        <w:bCs/>
      </w:rPr>
      <w:tblPr/>
      <w:tcPr>
        <w:tcBorders>
          <w:top w:val="double" w:sz="2" w:space="0" w:color="000000"/>
        </w:tcBorders>
      </w:tcPr>
    </w:tblStylePr>
    <w:tblStylePr w:type="firstCol">
      <w:rPr>
        <w:rFonts w:cs="Calibri"/>
        <w:b/>
        <w:bCs/>
      </w:rPr>
    </w:tblStylePr>
    <w:tblStylePr w:type="lastCol">
      <w:rPr>
        <w:rFonts w:cs="Calibri"/>
        <w:b/>
        <w:bCs/>
      </w:rPr>
    </w:tblStylePr>
  </w:style>
  <w:style w:type="paragraph" w:customStyle="1" w:styleId="Zwykytekst2">
    <w:name w:val="Zwykły tekst2"/>
    <w:basedOn w:val="Normalny"/>
    <w:rsid w:val="00FD5349"/>
    <w:pPr>
      <w:suppressAutoHyphens/>
      <w:spacing w:after="160" w:line="256" w:lineRule="auto"/>
      <w:ind w:left="0" w:firstLine="0"/>
      <w:jc w:val="left"/>
    </w:pPr>
    <w:rPr>
      <w:rFonts w:ascii="Courier New" w:hAnsi="Courier New" w:cs="Courier New"/>
      <w:lang w:eastAsia="zh-CN"/>
    </w:rPr>
  </w:style>
  <w:style w:type="character" w:customStyle="1" w:styleId="Tekstpodstawowy3Znak">
    <w:name w:val="Tekst podstawowy 3 Znak"/>
    <w:rsid w:val="00FD5349"/>
    <w:rPr>
      <w:rFonts w:ascii="Arial" w:hAnsi="Arial" w:cs="Times New Roman"/>
      <w:sz w:val="24"/>
      <w:szCs w:val="24"/>
      <w:lang w:val="x-none" w:eastAsia="pl-PL"/>
    </w:rPr>
  </w:style>
  <w:style w:type="character" w:customStyle="1" w:styleId="ZnakZnak">
    <w:name w:val="Znak Znak"/>
    <w:rsid w:val="00FD5349"/>
    <w:rPr>
      <w:rFonts w:ascii="Arial" w:hAnsi="Arial"/>
      <w:i/>
      <w:sz w:val="24"/>
      <w:lang w:val="pl-PL" w:eastAsia="pl-PL"/>
    </w:rPr>
  </w:style>
  <w:style w:type="character" w:customStyle="1" w:styleId="PlandokumentuZnak">
    <w:name w:val="Plan dokumentu Znak"/>
    <w:rsid w:val="00FD5349"/>
    <w:rPr>
      <w:rFonts w:ascii="Tahoma" w:hAnsi="Tahoma" w:cs="Times New Roman"/>
      <w:sz w:val="20"/>
      <w:szCs w:val="20"/>
      <w:shd w:val="clear" w:color="auto" w:fill="000080"/>
      <w:lang w:val="x-none" w:eastAsia="pl-PL"/>
    </w:rPr>
  </w:style>
  <w:style w:type="character" w:customStyle="1" w:styleId="FontStyle80">
    <w:name w:val="Font Style80"/>
    <w:rsid w:val="00FD5349"/>
    <w:rPr>
      <w:rFonts w:ascii="Arial" w:hAnsi="Arial"/>
      <w:sz w:val="22"/>
    </w:rPr>
  </w:style>
  <w:style w:type="character" w:customStyle="1" w:styleId="FontStyle87">
    <w:name w:val="Font Style87"/>
    <w:rsid w:val="00FD5349"/>
    <w:rPr>
      <w:rFonts w:ascii="Arial" w:hAnsi="Arial"/>
      <w:sz w:val="22"/>
    </w:rPr>
  </w:style>
  <w:style w:type="character" w:customStyle="1" w:styleId="FontStyle76">
    <w:name w:val="Font Style76"/>
    <w:rsid w:val="00FD5349"/>
    <w:rPr>
      <w:rFonts w:ascii="Arial" w:hAnsi="Arial"/>
      <w:b/>
      <w:sz w:val="22"/>
    </w:rPr>
  </w:style>
  <w:style w:type="character" w:customStyle="1" w:styleId="Mocnowyrniony">
    <w:name w:val="Mocno wyróżniony"/>
    <w:rsid w:val="00FD5349"/>
    <w:rPr>
      <w:rFonts w:ascii="Times New Roman" w:hAnsi="Times New Roman"/>
      <w:b/>
    </w:rPr>
  </w:style>
  <w:style w:type="character" w:customStyle="1" w:styleId="apple-style-span">
    <w:name w:val="apple-style-span"/>
    <w:rsid w:val="00FD5349"/>
    <w:rPr>
      <w:rFonts w:ascii="Times New Roman" w:hAnsi="Times New Roman"/>
    </w:rPr>
  </w:style>
  <w:style w:type="character" w:customStyle="1" w:styleId="FontStyle63">
    <w:name w:val="Font Style63"/>
    <w:rsid w:val="00FD5349"/>
    <w:rPr>
      <w:rFonts w:ascii="Times New Roman" w:hAnsi="Times New Roman"/>
      <w:color w:val="000000"/>
      <w:sz w:val="22"/>
    </w:rPr>
  </w:style>
  <w:style w:type="character" w:customStyle="1" w:styleId="FontStyle64">
    <w:name w:val="Font Style64"/>
    <w:rsid w:val="00FD5349"/>
    <w:rPr>
      <w:rFonts w:ascii="Times New Roman" w:hAnsi="Times New Roman"/>
      <w:b/>
      <w:color w:val="000000"/>
      <w:sz w:val="22"/>
    </w:rPr>
  </w:style>
  <w:style w:type="character" w:customStyle="1" w:styleId="FontStyle68">
    <w:name w:val="Font Style68"/>
    <w:rsid w:val="00FD5349"/>
    <w:rPr>
      <w:rFonts w:ascii="Times New Roman" w:hAnsi="Times New Roman"/>
      <w:b/>
      <w:i/>
      <w:color w:val="000000"/>
      <w:sz w:val="20"/>
    </w:rPr>
  </w:style>
  <w:style w:type="character" w:customStyle="1" w:styleId="BMKBodyTextChar">
    <w:name w:val="BMK Body Text Char"/>
    <w:rsid w:val="00FD5349"/>
    <w:rPr>
      <w:rFonts w:ascii="Times New Roman" w:hAnsi="Times New Roman"/>
      <w:sz w:val="22"/>
      <w:lang w:val="en-GB" w:eastAsia="ar-SA" w:bidi="ar-SA"/>
    </w:rPr>
  </w:style>
  <w:style w:type="character" w:customStyle="1" w:styleId="FontStyle65">
    <w:name w:val="Font Style65"/>
    <w:rsid w:val="00FD5349"/>
    <w:rPr>
      <w:rFonts w:ascii="Arial" w:hAnsi="Arial"/>
      <w:sz w:val="22"/>
    </w:rPr>
  </w:style>
  <w:style w:type="character" w:customStyle="1" w:styleId="hps">
    <w:name w:val="hps"/>
    <w:rsid w:val="00FD5349"/>
    <w:rPr>
      <w:rFonts w:ascii="Times New Roman" w:hAnsi="Times New Roman"/>
    </w:rPr>
  </w:style>
  <w:style w:type="character" w:customStyle="1" w:styleId="apple-converted-space">
    <w:name w:val="apple-converted-space"/>
    <w:rsid w:val="00FD5349"/>
    <w:rPr>
      <w:rFonts w:ascii="Times New Roman" w:hAnsi="Times New Roman"/>
    </w:rPr>
  </w:style>
  <w:style w:type="character" w:customStyle="1" w:styleId="ZnakZnak19">
    <w:name w:val="Znak Znak19"/>
    <w:rsid w:val="00FD5349"/>
    <w:rPr>
      <w:rFonts w:ascii="Arial" w:hAnsi="Arial"/>
      <w:i/>
      <w:sz w:val="24"/>
      <w:lang w:val="pl-PL" w:eastAsia="pl-PL"/>
    </w:rPr>
  </w:style>
  <w:style w:type="character" w:customStyle="1" w:styleId="ZnakZnak6">
    <w:name w:val="Znak Znak6"/>
    <w:rsid w:val="00FD5349"/>
    <w:rPr>
      <w:rFonts w:ascii="Times New Roman" w:hAnsi="Times New Roman" w:cs="Times New Roman"/>
      <w:sz w:val="20"/>
      <w:szCs w:val="20"/>
    </w:rPr>
  </w:style>
  <w:style w:type="character" w:customStyle="1" w:styleId="TekstkomentarzaZnak4">
    <w:name w:val="Tekst komentarza Znak4"/>
    <w:rsid w:val="00FD5349"/>
    <w:rPr>
      <w:lang w:val="x-none" w:eastAsia="ar-SA" w:bidi="ar-SA"/>
    </w:rPr>
  </w:style>
  <w:style w:type="character" w:customStyle="1" w:styleId="BUINSTekstpodstawowy-tabelaZnak">
    <w:name w:val="BUINS_Tekst podstawowy - tabela Znak"/>
    <w:rsid w:val="00FD5349"/>
    <w:rPr>
      <w:rFonts w:ascii="Calibri" w:hAnsi="Calibri"/>
      <w:lang w:val="en-US" w:eastAsia="x-none"/>
    </w:rPr>
  </w:style>
  <w:style w:type="character" w:customStyle="1" w:styleId="FontStyle31">
    <w:name w:val="Font Style31"/>
    <w:rsid w:val="00FD5349"/>
    <w:rPr>
      <w:rFonts w:ascii="Calibri" w:hAnsi="Calibri"/>
      <w:b/>
      <w:color w:val="000000"/>
      <w:sz w:val="20"/>
    </w:rPr>
  </w:style>
  <w:style w:type="character" w:customStyle="1" w:styleId="ListLabel5">
    <w:name w:val="ListLabel 5"/>
    <w:rsid w:val="00FD5349"/>
  </w:style>
  <w:style w:type="paragraph" w:customStyle="1" w:styleId="Tretekstu">
    <w:name w:val="Treść tekstu"/>
    <w:basedOn w:val="Domylnie"/>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styleId="Podpis">
    <w:name w:val="Signature"/>
    <w:basedOn w:val="Domylnie"/>
    <w:link w:val="PodpisZnak"/>
    <w:uiPriority w:val="99"/>
    <w:rsid w:val="00FD5349"/>
    <w:pPr>
      <w:widowControl/>
      <w:suppressLineNumbers/>
      <w:tabs>
        <w:tab w:val="left" w:pos="1235"/>
      </w:tabs>
      <w:spacing w:before="120" w:after="120" w:line="276" w:lineRule="auto"/>
      <w:ind w:left="527" w:hanging="357"/>
    </w:pPr>
    <w:rPr>
      <w:rFonts w:ascii="Calibri" w:eastAsia="Times New Roman" w:hAnsi="Calibri"/>
      <w:i/>
      <w:iCs/>
      <w:sz w:val="24"/>
      <w:lang w:eastAsia="pl-PL" w:bidi="ar-SA"/>
    </w:rPr>
  </w:style>
  <w:style w:type="character" w:customStyle="1" w:styleId="PodpisZnak">
    <w:name w:val="Podpis Znak"/>
    <w:link w:val="Podpis"/>
    <w:uiPriority w:val="99"/>
    <w:locked/>
    <w:rsid w:val="00FD5349"/>
    <w:rPr>
      <w:rFonts w:ascii="Calibri" w:hAnsi="Calibri" w:cs="Mangal"/>
      <w:i/>
      <w:iCs/>
      <w:sz w:val="24"/>
      <w:szCs w:val="24"/>
    </w:rPr>
  </w:style>
  <w:style w:type="paragraph" w:styleId="Tekstpodstawowy3">
    <w:name w:val="Body Text 3"/>
    <w:basedOn w:val="Domylnie"/>
    <w:link w:val="Tekstpodstawowy3Znak1"/>
    <w:uiPriority w:val="99"/>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ekstpodstawowy3Znak1">
    <w:name w:val="Tekst podstawowy 3 Znak1"/>
    <w:link w:val="Tekstpodstawowy3"/>
    <w:uiPriority w:val="99"/>
    <w:locked/>
    <w:rsid w:val="00FD5349"/>
    <w:rPr>
      <w:rFonts w:ascii="Arial" w:hAnsi="Arial" w:cs="Arial"/>
    </w:rPr>
  </w:style>
  <w:style w:type="paragraph" w:customStyle="1" w:styleId="StylPogrubienieWyrwnanydorodka">
    <w:name w:val="Styl Pogrubienie Wyrównany do środka"/>
    <w:basedOn w:val="Domylnie"/>
    <w:rsid w:val="00FD5349"/>
    <w:pPr>
      <w:widowControl/>
      <w:tabs>
        <w:tab w:val="left" w:pos="1235"/>
      </w:tabs>
      <w:spacing w:before="60" w:after="120" w:line="276" w:lineRule="auto"/>
      <w:ind w:left="527" w:hanging="357"/>
      <w:jc w:val="center"/>
    </w:pPr>
    <w:rPr>
      <w:rFonts w:ascii="Arial" w:eastAsia="Times New Roman" w:hAnsi="Arial" w:cs="Arial"/>
      <w:b/>
      <w:bCs/>
      <w:szCs w:val="22"/>
      <w:lang w:eastAsia="cs-CZ" w:bidi="ar-SA"/>
    </w:rPr>
  </w:style>
  <w:style w:type="character" w:customStyle="1" w:styleId="ZwykytekstZnak1">
    <w:name w:val="Zwykły tekst Znak1"/>
    <w:rsid w:val="00FD5349"/>
    <w:rPr>
      <w:rFonts w:ascii="Courier New" w:hAnsi="Courier New" w:cs="Arial"/>
      <w:sz w:val="20"/>
      <w:szCs w:val="20"/>
    </w:rPr>
  </w:style>
  <w:style w:type="paragraph" w:customStyle="1" w:styleId="Wcicietekstu">
    <w:name w:val="Wcięcie tekstu"/>
    <w:basedOn w:val="Domylnie"/>
    <w:rsid w:val="00FD5349"/>
    <w:pPr>
      <w:widowControl/>
      <w:tabs>
        <w:tab w:val="left" w:pos="1235"/>
      </w:tabs>
      <w:spacing w:after="200" w:line="276" w:lineRule="auto"/>
      <w:ind w:left="283" w:firstLine="0"/>
      <w:jc w:val="center"/>
    </w:pPr>
    <w:rPr>
      <w:rFonts w:ascii="Arial" w:eastAsia="Times New Roman" w:hAnsi="Arial" w:cs="Arial"/>
      <w:b/>
      <w:bCs/>
      <w:color w:val="FF0000"/>
      <w:sz w:val="20"/>
      <w:szCs w:val="20"/>
      <w:lang w:eastAsia="pl-PL" w:bidi="ar-SA"/>
    </w:rPr>
  </w:style>
  <w:style w:type="paragraph" w:customStyle="1" w:styleId="Kropki">
    <w:name w:val="Kropki"/>
    <w:basedOn w:val="Domylnie"/>
    <w:rsid w:val="00FD5349"/>
    <w:pPr>
      <w:widowControl/>
      <w:tabs>
        <w:tab w:val="left" w:pos="1235"/>
        <w:tab w:val="left" w:leader="dot" w:pos="9599"/>
      </w:tabs>
      <w:spacing w:after="200" w:line="360" w:lineRule="auto"/>
      <w:ind w:left="527" w:hanging="357"/>
      <w:jc w:val="right"/>
    </w:pPr>
    <w:rPr>
      <w:rFonts w:ascii="Arial" w:eastAsia="Times New Roman" w:hAnsi="Arial" w:cs="Arial"/>
      <w:sz w:val="20"/>
      <w:szCs w:val="20"/>
      <w:lang w:eastAsia="pl-PL" w:bidi="ar-SA"/>
    </w:rPr>
  </w:style>
  <w:style w:type="paragraph" w:customStyle="1" w:styleId="WW-Tekstpodstawowy3">
    <w:name w:val="WW-Tekst podstawowy 3"/>
    <w:basedOn w:val="Domylnie"/>
    <w:rsid w:val="00FD5349"/>
    <w:pPr>
      <w:tabs>
        <w:tab w:val="left" w:pos="1235"/>
      </w:tabs>
      <w:spacing w:after="200" w:line="276" w:lineRule="auto"/>
      <w:ind w:left="527" w:hanging="357"/>
    </w:pPr>
    <w:rPr>
      <w:rFonts w:ascii="Arial" w:eastAsia="Times New Roman" w:hAnsi="Arial" w:cs="Arial"/>
      <w:b/>
      <w:bCs/>
      <w:sz w:val="20"/>
      <w:szCs w:val="20"/>
      <w:lang w:eastAsia="ar-SA" w:bidi="ar-SA"/>
    </w:rPr>
  </w:style>
  <w:style w:type="paragraph" w:customStyle="1" w:styleId="Akapit">
    <w:name w:val="Akapit"/>
    <w:basedOn w:val="Domylnie"/>
    <w:rsid w:val="00FD5349"/>
    <w:pPr>
      <w:widowControl/>
      <w:tabs>
        <w:tab w:val="left" w:pos="1235"/>
      </w:tabs>
      <w:spacing w:after="120" w:line="276" w:lineRule="auto"/>
      <w:ind w:left="527" w:hanging="357"/>
    </w:pPr>
    <w:rPr>
      <w:rFonts w:ascii="Arial" w:eastAsia="Times New Roman" w:hAnsi="Arial" w:cs="Arial"/>
      <w:sz w:val="20"/>
      <w:szCs w:val="20"/>
      <w:lang w:eastAsia="pl-PL" w:bidi="ar-SA"/>
    </w:rPr>
  </w:style>
  <w:style w:type="paragraph" w:customStyle="1" w:styleId="Standardowy11">
    <w:name w:val="Standardowy11"/>
    <w:rsid w:val="00FD5349"/>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rsid w:val="00FD5349"/>
    <w:rPr>
      <w:rFonts w:ascii="Arial" w:hAnsi="Arial" w:cs="Arial"/>
      <w:b/>
      <w:bCs/>
      <w:sz w:val="20"/>
      <w:szCs w:val="20"/>
    </w:rPr>
  </w:style>
  <w:style w:type="paragraph" w:customStyle="1" w:styleId="ListParagraph1">
    <w:name w:val="List Paragraph1"/>
    <w:basedOn w:val="Domylnie"/>
    <w:rsid w:val="00FD5349"/>
    <w:pPr>
      <w:widowControl/>
      <w:tabs>
        <w:tab w:val="left" w:pos="1235"/>
      </w:tabs>
      <w:spacing w:after="200" w:line="276" w:lineRule="auto"/>
      <w:ind w:left="708" w:hanging="357"/>
    </w:pPr>
    <w:rPr>
      <w:rFonts w:ascii="Arial" w:eastAsia="Times New Roman" w:hAnsi="Arial" w:cs="Arial"/>
      <w:sz w:val="20"/>
      <w:szCs w:val="20"/>
      <w:lang w:eastAsia="pl-PL" w:bidi="ar-SA"/>
    </w:rPr>
  </w:style>
  <w:style w:type="paragraph" w:customStyle="1" w:styleId="StandardowyNormalny1">
    <w:name w:val="Standardowy.Normalny1"/>
    <w:rsid w:val="00FD5349"/>
    <w:pPr>
      <w:tabs>
        <w:tab w:val="left" w:pos="1235"/>
      </w:tabs>
      <w:suppressAutoHyphens/>
      <w:spacing w:after="200" w:line="276" w:lineRule="auto"/>
      <w:ind w:left="527" w:hanging="357"/>
      <w:jc w:val="both"/>
    </w:pPr>
  </w:style>
  <w:style w:type="paragraph" w:customStyle="1" w:styleId="Akapitzlist3">
    <w:name w:val="Akapit z listą3"/>
    <w:basedOn w:val="Domylnie"/>
    <w:rsid w:val="00FD5349"/>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1styl">
    <w:name w:val="1_styl"/>
    <w:rsid w:val="00FD5349"/>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FD5349"/>
    <w:pPr>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e53">
    <w:name w:val="Style53"/>
    <w:basedOn w:val="Domylnie"/>
    <w:rsid w:val="00FD5349"/>
    <w:pPr>
      <w:tabs>
        <w:tab w:val="left" w:pos="1235"/>
      </w:tabs>
      <w:spacing w:after="200" w:line="310" w:lineRule="exact"/>
      <w:ind w:left="527" w:hanging="353"/>
    </w:pPr>
    <w:rPr>
      <w:rFonts w:ascii="Arial" w:eastAsia="Times New Roman" w:hAnsi="Arial" w:cs="Arial"/>
      <w:sz w:val="20"/>
      <w:szCs w:val="20"/>
      <w:lang w:eastAsia="pl-PL" w:bidi="ar-SA"/>
    </w:rPr>
  </w:style>
  <w:style w:type="paragraph" w:customStyle="1" w:styleId="Style13">
    <w:name w:val="Style13"/>
    <w:basedOn w:val="Domylnie"/>
    <w:rsid w:val="00FD5349"/>
    <w:pPr>
      <w:tabs>
        <w:tab w:val="left" w:pos="1235"/>
      </w:tabs>
      <w:spacing w:after="200" w:line="269" w:lineRule="exact"/>
      <w:ind w:left="527" w:hanging="410"/>
    </w:pPr>
    <w:rPr>
      <w:rFonts w:ascii="Arial" w:eastAsia="Times New Roman" w:hAnsi="Arial" w:cs="Arial"/>
      <w:sz w:val="20"/>
      <w:szCs w:val="20"/>
      <w:lang w:eastAsia="pl-PL" w:bidi="ar-SA"/>
    </w:rPr>
  </w:style>
  <w:style w:type="paragraph" w:customStyle="1" w:styleId="Style6">
    <w:name w:val="Style6"/>
    <w:basedOn w:val="Domylnie"/>
    <w:rsid w:val="00FD5349"/>
    <w:pPr>
      <w:tabs>
        <w:tab w:val="left" w:pos="1235"/>
      </w:tabs>
      <w:spacing w:after="200" w:line="266" w:lineRule="exact"/>
      <w:ind w:left="527" w:hanging="357"/>
      <w:jc w:val="center"/>
    </w:pPr>
    <w:rPr>
      <w:rFonts w:ascii="Arial" w:eastAsia="Times New Roman" w:hAnsi="Arial" w:cs="Arial"/>
      <w:sz w:val="20"/>
      <w:szCs w:val="20"/>
      <w:lang w:eastAsia="pl-PL" w:bidi="ar-SA"/>
    </w:rPr>
  </w:style>
  <w:style w:type="paragraph" w:customStyle="1" w:styleId="Style15">
    <w:name w:val="Style15"/>
    <w:basedOn w:val="Domylnie"/>
    <w:rsid w:val="00FD5349"/>
    <w:pPr>
      <w:tabs>
        <w:tab w:val="left" w:pos="1235"/>
      </w:tabs>
      <w:spacing w:after="200" w:line="270" w:lineRule="exact"/>
      <w:ind w:left="527" w:hanging="432"/>
    </w:pPr>
    <w:rPr>
      <w:rFonts w:ascii="Arial" w:eastAsia="Times New Roman" w:hAnsi="Arial" w:cs="Arial"/>
      <w:sz w:val="20"/>
      <w:szCs w:val="20"/>
      <w:lang w:eastAsia="pl-PL" w:bidi="ar-SA"/>
    </w:rPr>
  </w:style>
  <w:style w:type="paragraph" w:customStyle="1" w:styleId="Style25">
    <w:name w:val="Style25"/>
    <w:basedOn w:val="Domylnie"/>
    <w:rsid w:val="00FD5349"/>
    <w:pPr>
      <w:tabs>
        <w:tab w:val="left" w:pos="1235"/>
      </w:tabs>
      <w:spacing w:after="200" w:line="272" w:lineRule="exact"/>
      <w:ind w:left="527" w:hanging="346"/>
    </w:pPr>
    <w:rPr>
      <w:rFonts w:ascii="Arial" w:eastAsia="Times New Roman" w:hAnsi="Arial" w:cs="Arial"/>
      <w:sz w:val="20"/>
      <w:szCs w:val="20"/>
      <w:lang w:eastAsia="pl-PL" w:bidi="ar-SA"/>
    </w:rPr>
  </w:style>
  <w:style w:type="paragraph" w:customStyle="1" w:styleId="Style33">
    <w:name w:val="Style33"/>
    <w:basedOn w:val="Domylnie"/>
    <w:rsid w:val="00FD5349"/>
    <w:pPr>
      <w:tabs>
        <w:tab w:val="left" w:pos="1235"/>
      </w:tabs>
      <w:spacing w:after="200" w:line="266" w:lineRule="exact"/>
      <w:ind w:left="527" w:hanging="554"/>
    </w:pPr>
    <w:rPr>
      <w:rFonts w:ascii="Arial" w:eastAsia="Times New Roman" w:hAnsi="Arial" w:cs="Arial"/>
      <w:sz w:val="20"/>
      <w:szCs w:val="20"/>
      <w:lang w:eastAsia="pl-PL" w:bidi="ar-SA"/>
    </w:rPr>
  </w:style>
  <w:style w:type="paragraph" w:customStyle="1" w:styleId="NoSpacing1">
    <w:name w:val="No Spacing1"/>
    <w:rsid w:val="00FD5349"/>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uiPriority w:val="99"/>
    <w:rsid w:val="00FD5349"/>
    <w:pPr>
      <w:widowControl/>
      <w:tabs>
        <w:tab w:val="left" w:pos="1235"/>
      </w:tabs>
      <w:spacing w:after="120" w:line="276" w:lineRule="auto"/>
      <w:ind w:left="566" w:hanging="283"/>
    </w:pPr>
    <w:rPr>
      <w:rFonts w:ascii="Arial" w:eastAsia="Times New Roman" w:hAnsi="Arial" w:cs="Arial"/>
      <w:sz w:val="20"/>
      <w:szCs w:val="20"/>
      <w:lang w:eastAsia="pl-PL" w:bidi="ar-SA"/>
    </w:rPr>
  </w:style>
  <w:style w:type="paragraph" w:styleId="Lista-kontynuacja">
    <w:name w:val="List Continue"/>
    <w:basedOn w:val="Domylnie"/>
    <w:uiPriority w:val="99"/>
    <w:rsid w:val="00FD5349"/>
    <w:pPr>
      <w:widowControl/>
      <w:tabs>
        <w:tab w:val="left" w:pos="1235"/>
      </w:tabs>
      <w:spacing w:after="120" w:line="276" w:lineRule="auto"/>
      <w:ind w:left="283" w:hanging="357"/>
    </w:pPr>
    <w:rPr>
      <w:rFonts w:ascii="Arial" w:eastAsia="Times New Roman" w:hAnsi="Arial" w:cs="Arial"/>
      <w:sz w:val="20"/>
      <w:szCs w:val="20"/>
      <w:lang w:eastAsia="pl-PL" w:bidi="ar-SA"/>
    </w:rPr>
  </w:style>
  <w:style w:type="paragraph" w:customStyle="1" w:styleId="Style20">
    <w:name w:val="Style20"/>
    <w:basedOn w:val="Domylnie"/>
    <w:rsid w:val="00FD5349"/>
    <w:pPr>
      <w:tabs>
        <w:tab w:val="left" w:pos="1235"/>
      </w:tabs>
      <w:spacing w:after="200" w:line="270" w:lineRule="atLeast"/>
      <w:ind w:left="527" w:hanging="281"/>
    </w:pPr>
    <w:rPr>
      <w:rFonts w:ascii="Arial" w:eastAsia="Times New Roman" w:hAnsi="Arial" w:cs="Arial"/>
      <w:sz w:val="20"/>
      <w:szCs w:val="20"/>
      <w:lang w:eastAsia="pl-PL" w:bidi="ar-SA"/>
    </w:rPr>
  </w:style>
  <w:style w:type="paragraph" w:customStyle="1" w:styleId="WW-Tekstpodstawowy2">
    <w:name w:val="WW-Tekst podstawowy 2"/>
    <w:basedOn w:val="Domylnie"/>
    <w:rsid w:val="00FD5349"/>
    <w:pPr>
      <w:pBdr>
        <w:top w:val="single" w:sz="2" w:space="0" w:color="000001"/>
        <w:left w:val="single" w:sz="2" w:space="0" w:color="000001"/>
        <w:bottom w:val="single" w:sz="2" w:space="0" w:color="000001"/>
        <w:right w:val="single" w:sz="2" w:space="0" w:color="000001"/>
      </w:pBdr>
      <w:tabs>
        <w:tab w:val="left" w:pos="1235"/>
      </w:tabs>
      <w:spacing w:after="200" w:line="480" w:lineRule="auto"/>
      <w:ind w:left="527" w:hanging="357"/>
      <w:jc w:val="center"/>
    </w:pPr>
    <w:rPr>
      <w:rFonts w:ascii="Arial" w:eastAsia="Times New Roman" w:hAnsi="Arial" w:cs="Arial"/>
      <w:szCs w:val="22"/>
      <w:lang w:eastAsia="ar-SA" w:bidi="ar-SA"/>
    </w:rPr>
  </w:style>
  <w:style w:type="paragraph" w:customStyle="1" w:styleId="Tekstpodstawowy32">
    <w:name w:val="Tekst podstawowy 32"/>
    <w:basedOn w:val="Domylnie"/>
    <w:rsid w:val="00FD5349"/>
    <w:pPr>
      <w:tabs>
        <w:tab w:val="left" w:pos="1235"/>
      </w:tabs>
      <w:spacing w:after="200" w:line="276" w:lineRule="auto"/>
      <w:ind w:left="527" w:hanging="357"/>
    </w:pPr>
    <w:rPr>
      <w:rFonts w:ascii="Arial" w:eastAsia="Times New Roman" w:hAnsi="Arial" w:cs="Arial"/>
      <w:color w:val="FF0000"/>
      <w:szCs w:val="22"/>
      <w:lang w:eastAsia="ar-SA" w:bidi="ar-SA"/>
    </w:rPr>
  </w:style>
  <w:style w:type="paragraph" w:customStyle="1" w:styleId="leszek">
    <w:name w:val="leszek"/>
    <w:basedOn w:val="Domylnie"/>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ytuZnak1">
    <w:name w:val="Tytuł Znak1"/>
    <w:rsid w:val="00FD5349"/>
    <w:rPr>
      <w:rFonts w:ascii="Arial" w:hAnsi="Arial" w:cs="Arial"/>
      <w:b/>
      <w:bCs/>
    </w:rPr>
  </w:style>
  <w:style w:type="character" w:customStyle="1" w:styleId="PodtytuZnak1">
    <w:name w:val="Podtytuł Znak1"/>
    <w:rsid w:val="00FD5349"/>
    <w:rPr>
      <w:rFonts w:ascii="Cambria" w:hAnsi="Cambria" w:cs="Arial"/>
      <w:i/>
      <w:iCs/>
      <w:sz w:val="28"/>
      <w:szCs w:val="28"/>
    </w:rPr>
  </w:style>
  <w:style w:type="paragraph" w:customStyle="1" w:styleId="Mario">
    <w:name w:val="Mario"/>
    <w:basedOn w:val="Domylnie"/>
    <w:rsid w:val="00FD5349"/>
    <w:pPr>
      <w:widowControl/>
      <w:tabs>
        <w:tab w:val="left" w:pos="1235"/>
      </w:tabs>
      <w:spacing w:after="200" w:line="360" w:lineRule="auto"/>
      <w:ind w:left="527" w:hanging="357"/>
    </w:pPr>
    <w:rPr>
      <w:rFonts w:ascii="Arial" w:eastAsia="Times New Roman" w:hAnsi="Arial" w:cs="Arial"/>
      <w:sz w:val="20"/>
      <w:szCs w:val="20"/>
      <w:lang w:eastAsia="pl-PL" w:bidi="ar-SA"/>
    </w:rPr>
  </w:style>
  <w:style w:type="paragraph" w:customStyle="1" w:styleId="ZnakZnakZnakZnakZnakZnakZnakZnakZnakZnakZnakZnakZnakZnakZnak1ZnakZnakZnakZnak">
    <w:name w:val="Znak Znak Znak Znak Znak Znak Znak Znak Znak Znak Znak Znak Znak Znak Znak1 Znak Znak Znak Znak"/>
    <w:basedOn w:val="Domylnie"/>
    <w:rsid w:val="00FD5349"/>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mwltekst">
    <w:name w:val="mwl_tekst"/>
    <w:basedOn w:val="Domylnie"/>
    <w:rsid w:val="00FD5349"/>
    <w:pPr>
      <w:widowControl/>
      <w:tabs>
        <w:tab w:val="left" w:pos="1235"/>
      </w:tabs>
      <w:spacing w:before="60" w:after="60" w:line="276" w:lineRule="auto"/>
      <w:ind w:left="527" w:firstLine="709"/>
    </w:pPr>
    <w:rPr>
      <w:rFonts w:ascii="Arial" w:eastAsia="Times New Roman" w:hAnsi="Arial" w:cs="Arial"/>
      <w:szCs w:val="22"/>
      <w:lang w:eastAsia="en-US" w:bidi="ar-SA"/>
    </w:rPr>
  </w:style>
  <w:style w:type="paragraph" w:customStyle="1" w:styleId="mwln1">
    <w:name w:val="mwl_n1"/>
    <w:basedOn w:val="Domylnie"/>
    <w:rsid w:val="00FD5349"/>
    <w:pPr>
      <w:widowControl/>
      <w:tabs>
        <w:tab w:val="left" w:pos="1094"/>
        <w:tab w:val="left" w:pos="1235"/>
      </w:tabs>
      <w:spacing w:before="240" w:after="120" w:line="360" w:lineRule="auto"/>
      <w:ind w:left="527" w:hanging="357"/>
    </w:pPr>
    <w:rPr>
      <w:rFonts w:ascii="Arial" w:eastAsia="Times New Roman" w:hAnsi="Arial" w:cs="Arial"/>
      <w:b/>
      <w:bCs/>
      <w:smallCaps/>
      <w:szCs w:val="22"/>
      <w:lang w:eastAsia="ar-SA" w:bidi="ar-SA"/>
    </w:rPr>
  </w:style>
  <w:style w:type="paragraph" w:customStyle="1" w:styleId="mwln2">
    <w:name w:val="mwl_n2"/>
    <w:basedOn w:val="Listanumerowana"/>
    <w:rsid w:val="00FD5349"/>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FD5349"/>
    <w:pPr>
      <w:tabs>
        <w:tab w:val="left" w:pos="1235"/>
        <w:tab w:val="left" w:pos="1378"/>
      </w:tabs>
      <w:spacing w:before="60" w:after="60" w:line="276" w:lineRule="auto"/>
      <w:ind w:left="527" w:hanging="357"/>
      <w:contextualSpacing w:val="0"/>
      <w:jc w:val="both"/>
    </w:pPr>
    <w:rPr>
      <w:rFonts w:ascii="Arial" w:hAnsi="Arial" w:cs="Arial"/>
      <w:color w:val="000000"/>
    </w:rPr>
  </w:style>
  <w:style w:type="paragraph" w:customStyle="1" w:styleId="Listanumerowana1">
    <w:name w:val="Lista numerowana1"/>
    <w:basedOn w:val="Domylnie"/>
    <w:rsid w:val="00FD5349"/>
    <w:pPr>
      <w:widowControl/>
      <w:tabs>
        <w:tab w:val="left" w:pos="720"/>
        <w:tab w:val="left" w:pos="1235"/>
      </w:tabs>
      <w:spacing w:after="200" w:line="360" w:lineRule="atLeast"/>
      <w:ind w:left="360" w:hanging="360"/>
    </w:pPr>
    <w:rPr>
      <w:rFonts w:ascii="Arial" w:eastAsia="Times New Roman" w:hAnsi="Arial" w:cs="Arial"/>
      <w:sz w:val="20"/>
      <w:szCs w:val="20"/>
      <w:lang w:eastAsia="ar-SA" w:bidi="ar-SA"/>
    </w:rPr>
  </w:style>
  <w:style w:type="paragraph" w:customStyle="1" w:styleId="mwln4">
    <w:name w:val="mwl_n4"/>
    <w:basedOn w:val="mwln3"/>
    <w:rsid w:val="00FD5349"/>
    <w:pPr>
      <w:tabs>
        <w:tab w:val="left" w:pos="1803"/>
      </w:tabs>
    </w:pPr>
  </w:style>
  <w:style w:type="paragraph" w:customStyle="1" w:styleId="mwltekst1">
    <w:name w:val="mwl_tekst1"/>
    <w:basedOn w:val="mwltekst"/>
    <w:rsid w:val="00FD5349"/>
    <w:pPr>
      <w:ind w:firstLine="0"/>
    </w:pPr>
  </w:style>
  <w:style w:type="paragraph" w:customStyle="1" w:styleId="Style31">
    <w:name w:val="Style31"/>
    <w:basedOn w:val="Domylnie"/>
    <w:rsid w:val="00FD5349"/>
    <w:pPr>
      <w:tabs>
        <w:tab w:val="left" w:pos="1235"/>
      </w:tabs>
      <w:spacing w:after="200" w:line="276" w:lineRule="auto"/>
      <w:ind w:left="527" w:hanging="357"/>
    </w:pPr>
    <w:rPr>
      <w:rFonts w:ascii="Arial" w:eastAsia="Batang" w:hAnsi="Arial" w:cs="Arial"/>
      <w:sz w:val="20"/>
      <w:szCs w:val="20"/>
      <w:lang w:eastAsia="ar-SA" w:bidi="ar-SA"/>
    </w:rPr>
  </w:style>
  <w:style w:type="paragraph" w:customStyle="1" w:styleId="BMKBodyText">
    <w:name w:val="BMK Body Text"/>
    <w:rsid w:val="00FD5349"/>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Head2">
    <w:name w:val="CN Head 2"/>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Cs w:val="22"/>
      <w:lang w:val="en-US" w:eastAsia="en-US" w:bidi="ar-SA"/>
    </w:rPr>
  </w:style>
  <w:style w:type="paragraph" w:customStyle="1" w:styleId="CNHead3">
    <w:name w:val="CN Head 3"/>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Level1List">
    <w:name w:val="CN Level 1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2List">
    <w:name w:val="CN Level 2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3List">
    <w:name w:val="CN Level 3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4List">
    <w:name w:val="CN Level 4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5List">
    <w:name w:val="CN Level 5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Title">
    <w:name w:val="CN Title"/>
    <w:basedOn w:val="Domylnie"/>
    <w:rsid w:val="00FD5349"/>
    <w:pPr>
      <w:keepNext/>
      <w:keepLines/>
      <w:widowControl/>
      <w:tabs>
        <w:tab w:val="left" w:pos="1235"/>
      </w:tabs>
      <w:spacing w:before="80" w:after="160" w:line="276" w:lineRule="auto"/>
      <w:ind w:left="527" w:hanging="357"/>
      <w:jc w:val="center"/>
    </w:pPr>
    <w:rPr>
      <w:rFonts w:ascii="Arial" w:eastAsia="Times New Roman" w:hAnsi="Arial" w:cs="Arial"/>
      <w:b/>
      <w:bCs/>
      <w:sz w:val="28"/>
      <w:szCs w:val="28"/>
      <w:lang w:val="en-US" w:eastAsia="en-US" w:bidi="ar-SA"/>
    </w:rPr>
  </w:style>
  <w:style w:type="paragraph" w:customStyle="1" w:styleId="mwlpunkt">
    <w:name w:val="mwl_punkt"/>
    <w:basedOn w:val="NormalnyWeb"/>
    <w:rsid w:val="00FD5349"/>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FD5349"/>
    <w:pPr>
      <w:tabs>
        <w:tab w:val="left" w:pos="1235"/>
      </w:tabs>
      <w:spacing w:after="200" w:line="276" w:lineRule="auto"/>
      <w:ind w:left="1418" w:hanging="357"/>
    </w:pPr>
    <w:rPr>
      <w:rFonts w:ascii="Arial" w:eastAsia="Times New Roman" w:hAnsi="Arial" w:cs="Arial"/>
      <w:szCs w:val="22"/>
      <w:lang w:eastAsia="ar-SA" w:bidi="ar-SA"/>
    </w:rPr>
  </w:style>
  <w:style w:type="paragraph" w:customStyle="1" w:styleId="Revision1">
    <w:name w:val="Revision1"/>
    <w:rsid w:val="00FD5349"/>
    <w:pPr>
      <w:tabs>
        <w:tab w:val="left" w:pos="1235"/>
      </w:tabs>
      <w:suppressAutoHyphens/>
      <w:spacing w:after="200" w:line="276" w:lineRule="auto"/>
      <w:ind w:left="527" w:hanging="357"/>
      <w:jc w:val="both"/>
    </w:pPr>
    <w:rPr>
      <w:sz w:val="24"/>
      <w:szCs w:val="24"/>
    </w:rPr>
  </w:style>
  <w:style w:type="paragraph" w:customStyle="1" w:styleId="NormalnyWeb1">
    <w:name w:val="Normalny (Web)1"/>
    <w:rsid w:val="00FD5349"/>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FD5349"/>
    <w:pPr>
      <w:tabs>
        <w:tab w:val="left" w:pos="1643"/>
      </w:tabs>
      <w:spacing w:before="120" w:after="0" w:line="360" w:lineRule="auto"/>
      <w:ind w:left="792" w:hanging="432"/>
    </w:pPr>
    <w:rPr>
      <w:sz w:val="24"/>
      <w:szCs w:val="24"/>
    </w:rPr>
  </w:style>
  <w:style w:type="paragraph" w:customStyle="1" w:styleId="mwlpunkt3">
    <w:name w:val="mwl_punkt3"/>
    <w:basedOn w:val="ListParagraph1"/>
    <w:rsid w:val="00FD5349"/>
    <w:pPr>
      <w:tabs>
        <w:tab w:val="left" w:pos="2722"/>
      </w:tabs>
      <w:spacing w:before="120" w:after="0" w:line="360" w:lineRule="auto"/>
      <w:ind w:left="1304" w:hanging="584"/>
    </w:pPr>
    <w:rPr>
      <w:sz w:val="24"/>
      <w:szCs w:val="24"/>
    </w:rPr>
  </w:style>
  <w:style w:type="paragraph" w:customStyle="1" w:styleId="tekst">
    <w:name w:val="tekst"/>
    <w:rsid w:val="00FD5349"/>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FD5349"/>
    <w:pPr>
      <w:widowControl/>
      <w:tabs>
        <w:tab w:val="left" w:pos="1235"/>
      </w:tabs>
      <w:spacing w:before="120" w:after="120" w:line="276" w:lineRule="auto"/>
      <w:ind w:left="1417" w:hanging="567"/>
    </w:pPr>
    <w:rPr>
      <w:rFonts w:ascii="Arial" w:eastAsia="Times New Roman" w:hAnsi="Arial" w:cs="Arial"/>
      <w:sz w:val="20"/>
      <w:szCs w:val="20"/>
      <w:lang w:eastAsia="ar-SA" w:bidi="ar-SA"/>
    </w:rPr>
  </w:style>
  <w:style w:type="paragraph" w:customStyle="1" w:styleId="Tabela">
    <w:name w:val="Tabela"/>
    <w:basedOn w:val="Tretekstu"/>
    <w:rsid w:val="00FD5349"/>
    <w:pPr>
      <w:spacing w:before="40" w:after="20" w:line="234" w:lineRule="atLeast"/>
      <w:jc w:val="left"/>
    </w:pPr>
  </w:style>
  <w:style w:type="paragraph" w:customStyle="1" w:styleId="BMKIndent1">
    <w:name w:val="BMK Indent 1"/>
    <w:basedOn w:val="Domylnie"/>
    <w:rsid w:val="00FD5349"/>
    <w:pPr>
      <w:widowControl/>
      <w:tabs>
        <w:tab w:val="left" w:pos="1235"/>
      </w:tabs>
      <w:spacing w:after="240" w:line="276" w:lineRule="auto"/>
      <w:ind w:left="527" w:hanging="357"/>
    </w:pPr>
    <w:rPr>
      <w:rFonts w:ascii="Arial" w:eastAsia="Batang" w:hAnsi="Arial" w:cs="Arial"/>
      <w:szCs w:val="22"/>
      <w:lang w:val="en-GB" w:eastAsia="ko-KR" w:bidi="ar-SA"/>
    </w:rPr>
  </w:style>
  <w:style w:type="paragraph" w:customStyle="1" w:styleId="Akapitzlist31">
    <w:name w:val="Akapit z listą31"/>
    <w:basedOn w:val="Domylnie"/>
    <w:rsid w:val="00FD5349"/>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Tekstpodstawowy221">
    <w:name w:val="Tekst podstawowy 221"/>
    <w:basedOn w:val="Domylnie"/>
    <w:rsid w:val="00FD5349"/>
    <w:pPr>
      <w:widowControl/>
      <w:tabs>
        <w:tab w:val="left" w:pos="1235"/>
      </w:tabs>
      <w:spacing w:after="200" w:line="360" w:lineRule="auto"/>
      <w:ind w:left="527" w:hanging="357"/>
      <w:jc w:val="center"/>
    </w:pPr>
    <w:rPr>
      <w:rFonts w:ascii="Arial" w:eastAsia="Times New Roman" w:hAnsi="Arial" w:cs="Arial"/>
      <w:b/>
      <w:bCs/>
      <w:sz w:val="2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Domylnie"/>
    <w:rsid w:val="00FD5349"/>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Style36">
    <w:name w:val="Style36"/>
    <w:basedOn w:val="Domylnie"/>
    <w:rsid w:val="00FD5349"/>
    <w:pPr>
      <w:tabs>
        <w:tab w:val="left" w:pos="1235"/>
      </w:tabs>
      <w:spacing w:after="200" w:line="276" w:lineRule="auto"/>
      <w:ind w:left="0" w:firstLine="0"/>
    </w:pPr>
    <w:rPr>
      <w:rFonts w:ascii="Arial" w:eastAsia="Batang" w:hAnsi="Arial" w:cs="Arial"/>
      <w:sz w:val="20"/>
      <w:szCs w:val="20"/>
      <w:lang w:eastAsia="ar-SA" w:bidi="ar-SA"/>
    </w:rPr>
  </w:style>
  <w:style w:type="paragraph" w:customStyle="1" w:styleId="Teksttreci2">
    <w:name w:val="Tekst treści (2)"/>
    <w:basedOn w:val="Domylnie"/>
    <w:rsid w:val="00FD5349"/>
    <w:pPr>
      <w:shd w:val="clear" w:color="auto" w:fill="FFFFFF"/>
      <w:tabs>
        <w:tab w:val="left" w:pos="1235"/>
      </w:tabs>
      <w:spacing w:after="540" w:line="276" w:lineRule="auto"/>
      <w:ind w:left="0" w:hanging="280"/>
    </w:pPr>
    <w:rPr>
      <w:rFonts w:ascii="Arial" w:eastAsia="Times New Roman" w:hAnsi="Arial" w:cs="Arial"/>
      <w:b/>
      <w:bCs/>
      <w:sz w:val="23"/>
      <w:szCs w:val="23"/>
      <w:lang w:eastAsia="en-US" w:bidi="ar-SA"/>
    </w:rPr>
  </w:style>
  <w:style w:type="paragraph" w:customStyle="1" w:styleId="Akapitzlist4">
    <w:name w:val="Akapit z listą4"/>
    <w:basedOn w:val="Domylnie"/>
    <w:rsid w:val="00FD5349"/>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ListParagraph2">
    <w:name w:val="List Paragraph2"/>
    <w:basedOn w:val="Domylnie"/>
    <w:rsid w:val="00FD5349"/>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BUINSTekstpodstawowy-tabela">
    <w:name w:val="BUINS_Tekst podstawowy - tabela"/>
    <w:basedOn w:val="Domylnie"/>
    <w:rsid w:val="00FD5349"/>
    <w:pPr>
      <w:widowControl/>
      <w:tabs>
        <w:tab w:val="left" w:pos="1235"/>
      </w:tabs>
      <w:spacing w:before="120" w:after="120" w:line="276" w:lineRule="auto"/>
      <w:ind w:left="0" w:firstLine="0"/>
      <w:jc w:val="left"/>
    </w:pPr>
    <w:rPr>
      <w:rFonts w:ascii="Calibri" w:eastAsia="Times New Roman" w:hAnsi="Calibri" w:cs="Arial"/>
      <w:szCs w:val="22"/>
      <w:lang w:val="en-US" w:eastAsia="en-US" w:bidi="ar-SA"/>
    </w:rPr>
  </w:style>
  <w:style w:type="paragraph" w:customStyle="1" w:styleId="ustep">
    <w:name w:val="ustep"/>
    <w:basedOn w:val="Domylnie"/>
    <w:rsid w:val="00FD5349"/>
    <w:pPr>
      <w:widowControl/>
      <w:tabs>
        <w:tab w:val="left" w:pos="887"/>
        <w:tab w:val="left" w:pos="953"/>
        <w:tab w:val="left" w:pos="1235"/>
      </w:tabs>
      <w:spacing w:before="120" w:after="120" w:line="276" w:lineRule="auto"/>
      <w:ind w:left="527" w:hanging="357"/>
    </w:pPr>
    <w:rPr>
      <w:rFonts w:ascii="Calibri" w:eastAsia="Times New Roman" w:hAnsi="Calibri" w:cs="Arial"/>
      <w:bCs/>
      <w:szCs w:val="22"/>
      <w:lang w:eastAsia="ar-SA" w:bidi="ar-SA"/>
    </w:rPr>
  </w:style>
  <w:style w:type="paragraph" w:customStyle="1" w:styleId="par1">
    <w:name w:val="par1"/>
    <w:basedOn w:val="Domylnie"/>
    <w:rsid w:val="00FD5349"/>
    <w:pPr>
      <w:keepNext/>
      <w:keepLines/>
      <w:tabs>
        <w:tab w:val="left" w:pos="1235"/>
      </w:tabs>
      <w:spacing w:before="240" w:after="240" w:line="360" w:lineRule="auto"/>
      <w:ind w:left="0" w:firstLine="0"/>
      <w:jc w:val="center"/>
    </w:pPr>
    <w:rPr>
      <w:rFonts w:ascii="Calibri" w:eastAsia="Times New Roman" w:hAnsi="Calibri" w:cs="Arial"/>
      <w:b/>
      <w:bCs/>
      <w:szCs w:val="22"/>
      <w:lang w:eastAsia="ar-SA" w:bidi="ar-SA"/>
    </w:rPr>
  </w:style>
  <w:style w:type="paragraph" w:customStyle="1" w:styleId="nor1">
    <w:name w:val="nor1"/>
    <w:basedOn w:val="Domylnie"/>
    <w:rsid w:val="00FD5349"/>
    <w:pPr>
      <w:widowControl/>
      <w:tabs>
        <w:tab w:val="left" w:pos="1235"/>
        <w:tab w:val="left" w:pos="1661"/>
      </w:tabs>
      <w:spacing w:before="72" w:line="276" w:lineRule="auto"/>
      <w:ind w:left="527" w:right="14" w:hanging="357"/>
    </w:pPr>
    <w:rPr>
      <w:rFonts w:ascii="Calibri" w:eastAsia="Times New Roman" w:hAnsi="Calibri" w:cs="Arial"/>
      <w:color w:val="000000"/>
      <w:spacing w:val="-2"/>
      <w:szCs w:val="22"/>
      <w:lang w:eastAsia="ar-SA" w:bidi="ar-SA"/>
    </w:rPr>
  </w:style>
  <w:style w:type="paragraph" w:customStyle="1" w:styleId="nor2">
    <w:name w:val="nor2"/>
    <w:basedOn w:val="Domylnie"/>
    <w:rsid w:val="00FD5349"/>
    <w:pPr>
      <w:tabs>
        <w:tab w:val="left" w:pos="1235"/>
        <w:tab w:val="left" w:pos="1277"/>
      </w:tabs>
      <w:spacing w:after="200" w:line="276" w:lineRule="auto"/>
      <w:ind w:left="1" w:hanging="357"/>
    </w:pPr>
    <w:rPr>
      <w:rFonts w:ascii="Calibri" w:eastAsia="Times New Roman" w:hAnsi="Calibri" w:cs="Calibri"/>
      <w:szCs w:val="22"/>
      <w:lang w:eastAsia="ar-SA" w:bidi="ar-SA"/>
    </w:rPr>
  </w:style>
  <w:style w:type="paragraph" w:customStyle="1" w:styleId="Style17">
    <w:name w:val="Style17"/>
    <w:basedOn w:val="Domylnie"/>
    <w:rsid w:val="00FD5349"/>
    <w:pPr>
      <w:tabs>
        <w:tab w:val="left" w:pos="1235"/>
      </w:tabs>
      <w:spacing w:after="200" w:line="211" w:lineRule="exact"/>
      <w:ind w:left="0" w:firstLine="0"/>
      <w:jc w:val="left"/>
    </w:pPr>
    <w:rPr>
      <w:rFonts w:ascii="Arial" w:eastAsia="Times New Roman" w:hAnsi="Arial" w:cs="Arial"/>
      <w:sz w:val="20"/>
      <w:szCs w:val="20"/>
      <w:lang w:eastAsia="pl-PL" w:bidi="ar-SA"/>
    </w:rPr>
  </w:style>
  <w:style w:type="paragraph" w:customStyle="1" w:styleId="xl73">
    <w:name w:val="xl73"/>
    <w:basedOn w:val="Normalny"/>
    <w:rsid w:val="00FD5349"/>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rsid w:val="00FD5349"/>
    <w:rPr>
      <w:rFonts w:ascii="Times New Roman" w:eastAsia="SimSun" w:hAnsi="Times New Roman" w:cs="Mangal"/>
      <w:sz w:val="24"/>
      <w:szCs w:val="24"/>
      <w:lang w:val="en-US" w:eastAsia="en-US" w:bidi="hi-IN"/>
    </w:rPr>
  </w:style>
  <w:style w:type="paragraph" w:customStyle="1" w:styleId="Gwka">
    <w:name w:val="Główka"/>
    <w:basedOn w:val="Domylnie"/>
    <w:rsid w:val="00FD5349"/>
    <w:pPr>
      <w:suppressLineNumbers/>
      <w:tabs>
        <w:tab w:val="center" w:pos="4961"/>
        <w:tab w:val="right" w:pos="9497"/>
      </w:tabs>
    </w:pPr>
    <w:rPr>
      <w:rFonts w:ascii="Times New Roman" w:hAnsi="Times New Roman"/>
      <w:sz w:val="24"/>
    </w:rPr>
  </w:style>
  <w:style w:type="paragraph" w:customStyle="1" w:styleId="xl63">
    <w:name w:val="xl63"/>
    <w:basedOn w:val="Normalny"/>
    <w:rsid w:val="00FD5349"/>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FD53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FD5349"/>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FD534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FD534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FD53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table" w:customStyle="1" w:styleId="Tabela-Siatka1">
    <w:name w:val="Tabela - Siatka1"/>
    <w:basedOn w:val="Standardowy"/>
    <w:next w:val="Tabela-Siatka"/>
    <w:uiPriority w:val="39"/>
    <w:rsid w:val="00F8640D"/>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8640D"/>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8640D"/>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F8640D"/>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8640D"/>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8640D"/>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F8640D"/>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F8640D"/>
    <w:rPr>
      <w:rFonts w:cs="Times New Roman"/>
      <w:color w:val="808080"/>
    </w:rPr>
  </w:style>
  <w:style w:type="table" w:customStyle="1" w:styleId="Tabela-Siatka8">
    <w:name w:val="Tabela - Siatka8"/>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F8640D"/>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F8640D"/>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F8640D"/>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F8640D"/>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F8640D"/>
    <w:rPr>
      <w:rFonts w:ascii="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uiPriority w:val="99"/>
    <w:rsid w:val="00822AAC"/>
    <w:pPr>
      <w:spacing w:before="100" w:beforeAutospacing="1" w:after="119"/>
    </w:pPr>
    <w:rPr>
      <w:rFonts w:ascii="Cambria" w:hAnsi="Cambria"/>
    </w:rPr>
  </w:style>
  <w:style w:type="character" w:customStyle="1" w:styleId="Nierozpoznanawzmianka4">
    <w:name w:val="Nierozpoznana wzmianka4"/>
    <w:uiPriority w:val="99"/>
    <w:semiHidden/>
    <w:unhideWhenUsed/>
    <w:rsid w:val="005618A0"/>
    <w:rPr>
      <w:rFonts w:cs="Times New Roman"/>
      <w:color w:val="605E5C"/>
      <w:shd w:val="clear" w:color="auto" w:fill="E1DFDD"/>
    </w:rPr>
  </w:style>
  <w:style w:type="character" w:customStyle="1" w:styleId="a">
    <w:name w:val="a"/>
    <w:rsid w:val="004D2929"/>
    <w:rPr>
      <w:rFonts w:cs="Times New Roman"/>
    </w:rPr>
  </w:style>
  <w:style w:type="paragraph" w:customStyle="1" w:styleId="xl89">
    <w:name w:val="xl89"/>
    <w:basedOn w:val="Normalny"/>
    <w:rsid w:val="004D292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Cambria" w:hAnsi="Cambria"/>
      <w:sz w:val="16"/>
      <w:szCs w:val="16"/>
    </w:rPr>
  </w:style>
  <w:style w:type="paragraph" w:customStyle="1" w:styleId="xl90">
    <w:name w:val="xl90"/>
    <w:basedOn w:val="Normalny"/>
    <w:rsid w:val="004D292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Cambria" w:hAnsi="Cambria"/>
      <w:b/>
      <w:bCs/>
      <w:sz w:val="16"/>
      <w:szCs w:val="16"/>
    </w:rPr>
  </w:style>
  <w:style w:type="character" w:customStyle="1" w:styleId="Nierozpoznanawzmianka5">
    <w:name w:val="Nierozpoznana wzmianka5"/>
    <w:uiPriority w:val="99"/>
    <w:semiHidden/>
    <w:unhideWhenUsed/>
    <w:rsid w:val="005423C0"/>
    <w:rPr>
      <w:rFonts w:cs="Times New Roman"/>
      <w:color w:val="605E5C"/>
      <w:shd w:val="clear" w:color="auto" w:fill="E1DFDD"/>
    </w:rPr>
  </w:style>
  <w:style w:type="character" w:customStyle="1" w:styleId="Zakotwiczenieprzypisudolnego">
    <w:name w:val="Zakotwiczenie przypisu dolnego"/>
    <w:rsid w:val="005B0AD6"/>
    <w:rPr>
      <w:vertAlign w:val="superscript"/>
    </w:rPr>
  </w:style>
  <w:style w:type="character" w:customStyle="1" w:styleId="paragraphpunkt1">
    <w:name w:val="paragraphpunkt1"/>
    <w:rsid w:val="002A2282"/>
    <w:rPr>
      <w:b/>
    </w:rPr>
  </w:style>
  <w:style w:type="numbering" w:customStyle="1" w:styleId="Styl31">
    <w:name w:val="Styl31"/>
    <w:rsid w:val="007231BD"/>
    <w:pPr>
      <w:numPr>
        <w:numId w:val="12"/>
      </w:numPr>
    </w:pPr>
  </w:style>
  <w:style w:type="numbering" w:customStyle="1" w:styleId="Styl51">
    <w:name w:val="Styl51"/>
    <w:rsid w:val="007231BD"/>
    <w:pPr>
      <w:numPr>
        <w:numId w:val="9"/>
      </w:numPr>
    </w:pPr>
  </w:style>
  <w:style w:type="numbering" w:customStyle="1" w:styleId="Styl11">
    <w:name w:val="Styl11"/>
    <w:rsid w:val="007231BD"/>
    <w:pPr>
      <w:numPr>
        <w:numId w:val="11"/>
      </w:numPr>
    </w:pPr>
  </w:style>
  <w:style w:type="numbering" w:customStyle="1" w:styleId="Styl3">
    <w:name w:val="Styl3"/>
    <w:rsid w:val="007231BD"/>
    <w:pPr>
      <w:numPr>
        <w:numId w:val="4"/>
      </w:numPr>
    </w:pPr>
  </w:style>
  <w:style w:type="numbering" w:customStyle="1" w:styleId="Styl5">
    <w:name w:val="Styl5"/>
    <w:rsid w:val="007231BD"/>
    <w:pPr>
      <w:numPr>
        <w:numId w:val="6"/>
      </w:numPr>
    </w:pPr>
  </w:style>
  <w:style w:type="numbering" w:customStyle="1" w:styleId="Styl12">
    <w:name w:val="Styl12"/>
    <w:rsid w:val="007231BD"/>
    <w:pPr>
      <w:numPr>
        <w:numId w:val="10"/>
      </w:numPr>
    </w:pPr>
  </w:style>
  <w:style w:type="numbering" w:customStyle="1" w:styleId="Styl13">
    <w:name w:val="Styl13"/>
    <w:rsid w:val="007231BD"/>
    <w:pPr>
      <w:numPr>
        <w:numId w:val="2"/>
      </w:numPr>
    </w:pPr>
  </w:style>
  <w:style w:type="paragraph" w:customStyle="1" w:styleId="Standarduser">
    <w:name w:val="Standard (user)"/>
    <w:rsid w:val="00571B32"/>
    <w:pPr>
      <w:suppressAutoHyphens/>
      <w:autoSpaceDE w:val="0"/>
      <w:autoSpaceDN w:val="0"/>
      <w:textAlignment w:val="baseline"/>
    </w:pPr>
    <w:rPr>
      <w:rFonts w:ascii="Times" w:hAnsi="Times" w:cs="Times"/>
      <w:kern w:val="3"/>
      <w:szCs w:val="24"/>
      <w:lang w:eastAsia="zh-CN"/>
    </w:rPr>
  </w:style>
  <w:style w:type="numbering" w:customStyle="1" w:styleId="WW8Num30">
    <w:name w:val="WW8Num30"/>
    <w:basedOn w:val="Bezlisty"/>
    <w:rsid w:val="00923833"/>
    <w:pPr>
      <w:numPr>
        <w:numId w:val="34"/>
      </w:numPr>
    </w:pPr>
  </w:style>
  <w:style w:type="paragraph" w:customStyle="1" w:styleId="Nagwek12">
    <w:name w:val="Nagłówek 12"/>
    <w:basedOn w:val="Standard"/>
    <w:next w:val="Standard"/>
    <w:rsid w:val="004B6FE2"/>
    <w:pPr>
      <w:keepNext/>
      <w:widowControl/>
      <w:autoSpaceDN w:val="0"/>
      <w:textAlignment w:val="baseline"/>
      <w:outlineLvl w:val="0"/>
    </w:pPr>
    <w:rPr>
      <w:rFonts w:ascii="Liberation Serif" w:eastAsia="NSimSun" w:hAnsi="Liberation Serif" w:cs="Arial"/>
      <w:b/>
      <w:bCs/>
      <w:kern w:val="3"/>
      <w:sz w:val="28"/>
      <w:lang w:eastAsia="zh-CN"/>
    </w:rPr>
  </w:style>
  <w:style w:type="numbering" w:customStyle="1" w:styleId="WW8Num16">
    <w:name w:val="WW8Num16"/>
    <w:basedOn w:val="Bezlisty"/>
    <w:rsid w:val="004B6FE2"/>
    <w:pPr>
      <w:numPr>
        <w:numId w:val="35"/>
      </w:numPr>
    </w:pPr>
  </w:style>
  <w:style w:type="numbering" w:customStyle="1" w:styleId="WW8Num60">
    <w:name w:val="WW8Num60"/>
    <w:basedOn w:val="Bezlisty"/>
    <w:rsid w:val="004B6FE2"/>
    <w:pPr>
      <w:numPr>
        <w:numId w:val="36"/>
      </w:numPr>
    </w:pPr>
  </w:style>
  <w:style w:type="numbering" w:customStyle="1" w:styleId="WW8Num19">
    <w:name w:val="WW8Num19"/>
    <w:basedOn w:val="Bezlisty"/>
    <w:rsid w:val="004B6FE2"/>
    <w:pPr>
      <w:numPr>
        <w:numId w:val="37"/>
      </w:numPr>
    </w:pPr>
  </w:style>
  <w:style w:type="character" w:customStyle="1" w:styleId="normaltextrun">
    <w:name w:val="normaltextrun"/>
    <w:basedOn w:val="Domylnaczcionkaakapitu"/>
    <w:qFormat/>
    <w:rsid w:val="00C0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946128">
      <w:marLeft w:val="0"/>
      <w:marRight w:val="0"/>
      <w:marTop w:val="0"/>
      <w:marBottom w:val="0"/>
      <w:divBdr>
        <w:top w:val="none" w:sz="0" w:space="0" w:color="auto"/>
        <w:left w:val="none" w:sz="0" w:space="0" w:color="auto"/>
        <w:bottom w:val="none" w:sz="0" w:space="0" w:color="auto"/>
        <w:right w:val="none" w:sz="0" w:space="0" w:color="auto"/>
      </w:divBdr>
    </w:div>
    <w:div w:id="1436946129">
      <w:marLeft w:val="0"/>
      <w:marRight w:val="0"/>
      <w:marTop w:val="0"/>
      <w:marBottom w:val="0"/>
      <w:divBdr>
        <w:top w:val="none" w:sz="0" w:space="0" w:color="auto"/>
        <w:left w:val="none" w:sz="0" w:space="0" w:color="auto"/>
        <w:bottom w:val="none" w:sz="0" w:space="0" w:color="auto"/>
        <w:right w:val="none" w:sz="0" w:space="0" w:color="auto"/>
      </w:divBdr>
    </w:div>
    <w:div w:id="1436946130">
      <w:marLeft w:val="0"/>
      <w:marRight w:val="0"/>
      <w:marTop w:val="0"/>
      <w:marBottom w:val="0"/>
      <w:divBdr>
        <w:top w:val="none" w:sz="0" w:space="0" w:color="auto"/>
        <w:left w:val="none" w:sz="0" w:space="0" w:color="auto"/>
        <w:bottom w:val="none" w:sz="0" w:space="0" w:color="auto"/>
        <w:right w:val="none" w:sz="0" w:space="0" w:color="auto"/>
      </w:divBdr>
    </w:div>
    <w:div w:id="1436946131">
      <w:marLeft w:val="0"/>
      <w:marRight w:val="0"/>
      <w:marTop w:val="0"/>
      <w:marBottom w:val="0"/>
      <w:divBdr>
        <w:top w:val="none" w:sz="0" w:space="0" w:color="auto"/>
        <w:left w:val="none" w:sz="0" w:space="0" w:color="auto"/>
        <w:bottom w:val="none" w:sz="0" w:space="0" w:color="auto"/>
        <w:right w:val="none" w:sz="0" w:space="0" w:color="auto"/>
      </w:divBdr>
    </w:div>
    <w:div w:id="1436946132">
      <w:marLeft w:val="0"/>
      <w:marRight w:val="0"/>
      <w:marTop w:val="0"/>
      <w:marBottom w:val="0"/>
      <w:divBdr>
        <w:top w:val="none" w:sz="0" w:space="0" w:color="auto"/>
        <w:left w:val="none" w:sz="0" w:space="0" w:color="auto"/>
        <w:bottom w:val="none" w:sz="0" w:space="0" w:color="auto"/>
        <w:right w:val="none" w:sz="0" w:space="0" w:color="auto"/>
      </w:divBdr>
    </w:div>
    <w:div w:id="1436946134">
      <w:marLeft w:val="0"/>
      <w:marRight w:val="0"/>
      <w:marTop w:val="0"/>
      <w:marBottom w:val="0"/>
      <w:divBdr>
        <w:top w:val="none" w:sz="0" w:space="0" w:color="auto"/>
        <w:left w:val="none" w:sz="0" w:space="0" w:color="auto"/>
        <w:bottom w:val="none" w:sz="0" w:space="0" w:color="auto"/>
        <w:right w:val="none" w:sz="0" w:space="0" w:color="auto"/>
      </w:divBdr>
    </w:div>
    <w:div w:id="1436946135">
      <w:marLeft w:val="0"/>
      <w:marRight w:val="0"/>
      <w:marTop w:val="0"/>
      <w:marBottom w:val="0"/>
      <w:divBdr>
        <w:top w:val="none" w:sz="0" w:space="0" w:color="auto"/>
        <w:left w:val="none" w:sz="0" w:space="0" w:color="auto"/>
        <w:bottom w:val="none" w:sz="0" w:space="0" w:color="auto"/>
        <w:right w:val="none" w:sz="0" w:space="0" w:color="auto"/>
      </w:divBdr>
    </w:div>
    <w:div w:id="1436946136">
      <w:marLeft w:val="0"/>
      <w:marRight w:val="0"/>
      <w:marTop w:val="0"/>
      <w:marBottom w:val="0"/>
      <w:divBdr>
        <w:top w:val="none" w:sz="0" w:space="0" w:color="auto"/>
        <w:left w:val="none" w:sz="0" w:space="0" w:color="auto"/>
        <w:bottom w:val="none" w:sz="0" w:space="0" w:color="auto"/>
        <w:right w:val="none" w:sz="0" w:space="0" w:color="auto"/>
      </w:divBdr>
    </w:div>
    <w:div w:id="1436946137">
      <w:marLeft w:val="0"/>
      <w:marRight w:val="0"/>
      <w:marTop w:val="0"/>
      <w:marBottom w:val="0"/>
      <w:divBdr>
        <w:top w:val="none" w:sz="0" w:space="0" w:color="auto"/>
        <w:left w:val="none" w:sz="0" w:space="0" w:color="auto"/>
        <w:bottom w:val="none" w:sz="0" w:space="0" w:color="auto"/>
        <w:right w:val="none" w:sz="0" w:space="0" w:color="auto"/>
      </w:divBdr>
    </w:div>
    <w:div w:id="1436946139">
      <w:marLeft w:val="0"/>
      <w:marRight w:val="0"/>
      <w:marTop w:val="0"/>
      <w:marBottom w:val="0"/>
      <w:divBdr>
        <w:top w:val="none" w:sz="0" w:space="0" w:color="auto"/>
        <w:left w:val="none" w:sz="0" w:space="0" w:color="auto"/>
        <w:bottom w:val="none" w:sz="0" w:space="0" w:color="auto"/>
        <w:right w:val="none" w:sz="0" w:space="0" w:color="auto"/>
      </w:divBdr>
    </w:div>
    <w:div w:id="1436946140">
      <w:marLeft w:val="0"/>
      <w:marRight w:val="0"/>
      <w:marTop w:val="0"/>
      <w:marBottom w:val="0"/>
      <w:divBdr>
        <w:top w:val="none" w:sz="0" w:space="0" w:color="auto"/>
        <w:left w:val="none" w:sz="0" w:space="0" w:color="auto"/>
        <w:bottom w:val="none" w:sz="0" w:space="0" w:color="auto"/>
        <w:right w:val="none" w:sz="0" w:space="0" w:color="auto"/>
      </w:divBdr>
    </w:div>
    <w:div w:id="1436946141">
      <w:marLeft w:val="0"/>
      <w:marRight w:val="0"/>
      <w:marTop w:val="0"/>
      <w:marBottom w:val="0"/>
      <w:divBdr>
        <w:top w:val="none" w:sz="0" w:space="0" w:color="auto"/>
        <w:left w:val="none" w:sz="0" w:space="0" w:color="auto"/>
        <w:bottom w:val="none" w:sz="0" w:space="0" w:color="auto"/>
        <w:right w:val="none" w:sz="0" w:space="0" w:color="auto"/>
      </w:divBdr>
    </w:div>
    <w:div w:id="1436946142">
      <w:marLeft w:val="0"/>
      <w:marRight w:val="0"/>
      <w:marTop w:val="0"/>
      <w:marBottom w:val="0"/>
      <w:divBdr>
        <w:top w:val="none" w:sz="0" w:space="0" w:color="auto"/>
        <w:left w:val="none" w:sz="0" w:space="0" w:color="auto"/>
        <w:bottom w:val="none" w:sz="0" w:space="0" w:color="auto"/>
        <w:right w:val="none" w:sz="0" w:space="0" w:color="auto"/>
      </w:divBdr>
    </w:div>
    <w:div w:id="1436946143">
      <w:marLeft w:val="0"/>
      <w:marRight w:val="0"/>
      <w:marTop w:val="0"/>
      <w:marBottom w:val="0"/>
      <w:divBdr>
        <w:top w:val="none" w:sz="0" w:space="0" w:color="auto"/>
        <w:left w:val="none" w:sz="0" w:space="0" w:color="auto"/>
        <w:bottom w:val="none" w:sz="0" w:space="0" w:color="auto"/>
        <w:right w:val="none" w:sz="0" w:space="0" w:color="auto"/>
      </w:divBdr>
    </w:div>
    <w:div w:id="1436946144">
      <w:marLeft w:val="0"/>
      <w:marRight w:val="0"/>
      <w:marTop w:val="0"/>
      <w:marBottom w:val="0"/>
      <w:divBdr>
        <w:top w:val="none" w:sz="0" w:space="0" w:color="auto"/>
        <w:left w:val="none" w:sz="0" w:space="0" w:color="auto"/>
        <w:bottom w:val="none" w:sz="0" w:space="0" w:color="auto"/>
        <w:right w:val="none" w:sz="0" w:space="0" w:color="auto"/>
      </w:divBdr>
    </w:div>
    <w:div w:id="1436946145">
      <w:marLeft w:val="0"/>
      <w:marRight w:val="0"/>
      <w:marTop w:val="0"/>
      <w:marBottom w:val="0"/>
      <w:divBdr>
        <w:top w:val="none" w:sz="0" w:space="0" w:color="auto"/>
        <w:left w:val="none" w:sz="0" w:space="0" w:color="auto"/>
        <w:bottom w:val="none" w:sz="0" w:space="0" w:color="auto"/>
        <w:right w:val="none" w:sz="0" w:space="0" w:color="auto"/>
      </w:divBdr>
    </w:div>
    <w:div w:id="1436946146">
      <w:marLeft w:val="0"/>
      <w:marRight w:val="0"/>
      <w:marTop w:val="0"/>
      <w:marBottom w:val="0"/>
      <w:divBdr>
        <w:top w:val="none" w:sz="0" w:space="0" w:color="auto"/>
        <w:left w:val="none" w:sz="0" w:space="0" w:color="auto"/>
        <w:bottom w:val="none" w:sz="0" w:space="0" w:color="auto"/>
        <w:right w:val="none" w:sz="0" w:space="0" w:color="auto"/>
      </w:divBdr>
    </w:div>
    <w:div w:id="1436946147">
      <w:marLeft w:val="0"/>
      <w:marRight w:val="0"/>
      <w:marTop w:val="0"/>
      <w:marBottom w:val="0"/>
      <w:divBdr>
        <w:top w:val="none" w:sz="0" w:space="0" w:color="auto"/>
        <w:left w:val="none" w:sz="0" w:space="0" w:color="auto"/>
        <w:bottom w:val="none" w:sz="0" w:space="0" w:color="auto"/>
        <w:right w:val="none" w:sz="0" w:space="0" w:color="auto"/>
      </w:divBdr>
    </w:div>
    <w:div w:id="1436946148">
      <w:marLeft w:val="0"/>
      <w:marRight w:val="0"/>
      <w:marTop w:val="0"/>
      <w:marBottom w:val="0"/>
      <w:divBdr>
        <w:top w:val="none" w:sz="0" w:space="0" w:color="auto"/>
        <w:left w:val="none" w:sz="0" w:space="0" w:color="auto"/>
        <w:bottom w:val="none" w:sz="0" w:space="0" w:color="auto"/>
        <w:right w:val="none" w:sz="0" w:space="0" w:color="auto"/>
      </w:divBdr>
    </w:div>
    <w:div w:id="1436946149">
      <w:marLeft w:val="0"/>
      <w:marRight w:val="0"/>
      <w:marTop w:val="0"/>
      <w:marBottom w:val="0"/>
      <w:divBdr>
        <w:top w:val="none" w:sz="0" w:space="0" w:color="auto"/>
        <w:left w:val="none" w:sz="0" w:space="0" w:color="auto"/>
        <w:bottom w:val="none" w:sz="0" w:space="0" w:color="auto"/>
        <w:right w:val="none" w:sz="0" w:space="0" w:color="auto"/>
      </w:divBdr>
    </w:div>
    <w:div w:id="1436946150">
      <w:marLeft w:val="0"/>
      <w:marRight w:val="0"/>
      <w:marTop w:val="0"/>
      <w:marBottom w:val="0"/>
      <w:divBdr>
        <w:top w:val="none" w:sz="0" w:space="0" w:color="auto"/>
        <w:left w:val="none" w:sz="0" w:space="0" w:color="auto"/>
        <w:bottom w:val="none" w:sz="0" w:space="0" w:color="auto"/>
        <w:right w:val="none" w:sz="0" w:space="0" w:color="auto"/>
      </w:divBdr>
    </w:div>
    <w:div w:id="1436946151">
      <w:marLeft w:val="0"/>
      <w:marRight w:val="0"/>
      <w:marTop w:val="0"/>
      <w:marBottom w:val="0"/>
      <w:divBdr>
        <w:top w:val="none" w:sz="0" w:space="0" w:color="auto"/>
        <w:left w:val="none" w:sz="0" w:space="0" w:color="auto"/>
        <w:bottom w:val="none" w:sz="0" w:space="0" w:color="auto"/>
        <w:right w:val="none" w:sz="0" w:space="0" w:color="auto"/>
      </w:divBdr>
    </w:div>
    <w:div w:id="1436946153">
      <w:marLeft w:val="0"/>
      <w:marRight w:val="0"/>
      <w:marTop w:val="0"/>
      <w:marBottom w:val="0"/>
      <w:divBdr>
        <w:top w:val="none" w:sz="0" w:space="0" w:color="auto"/>
        <w:left w:val="none" w:sz="0" w:space="0" w:color="auto"/>
        <w:bottom w:val="none" w:sz="0" w:space="0" w:color="auto"/>
        <w:right w:val="none" w:sz="0" w:space="0" w:color="auto"/>
      </w:divBdr>
    </w:div>
    <w:div w:id="1436946154">
      <w:marLeft w:val="0"/>
      <w:marRight w:val="0"/>
      <w:marTop w:val="0"/>
      <w:marBottom w:val="0"/>
      <w:divBdr>
        <w:top w:val="none" w:sz="0" w:space="0" w:color="auto"/>
        <w:left w:val="none" w:sz="0" w:space="0" w:color="auto"/>
        <w:bottom w:val="none" w:sz="0" w:space="0" w:color="auto"/>
        <w:right w:val="none" w:sz="0" w:space="0" w:color="auto"/>
      </w:divBdr>
    </w:div>
    <w:div w:id="1436946155">
      <w:marLeft w:val="0"/>
      <w:marRight w:val="0"/>
      <w:marTop w:val="0"/>
      <w:marBottom w:val="0"/>
      <w:divBdr>
        <w:top w:val="none" w:sz="0" w:space="0" w:color="auto"/>
        <w:left w:val="none" w:sz="0" w:space="0" w:color="auto"/>
        <w:bottom w:val="none" w:sz="0" w:space="0" w:color="auto"/>
        <w:right w:val="none" w:sz="0" w:space="0" w:color="auto"/>
      </w:divBdr>
    </w:div>
    <w:div w:id="1436946156">
      <w:marLeft w:val="0"/>
      <w:marRight w:val="0"/>
      <w:marTop w:val="0"/>
      <w:marBottom w:val="0"/>
      <w:divBdr>
        <w:top w:val="none" w:sz="0" w:space="0" w:color="auto"/>
        <w:left w:val="none" w:sz="0" w:space="0" w:color="auto"/>
        <w:bottom w:val="none" w:sz="0" w:space="0" w:color="auto"/>
        <w:right w:val="none" w:sz="0" w:space="0" w:color="auto"/>
      </w:divBdr>
    </w:div>
    <w:div w:id="1436946157">
      <w:marLeft w:val="0"/>
      <w:marRight w:val="0"/>
      <w:marTop w:val="0"/>
      <w:marBottom w:val="0"/>
      <w:divBdr>
        <w:top w:val="none" w:sz="0" w:space="0" w:color="auto"/>
        <w:left w:val="none" w:sz="0" w:space="0" w:color="auto"/>
        <w:bottom w:val="none" w:sz="0" w:space="0" w:color="auto"/>
        <w:right w:val="none" w:sz="0" w:space="0" w:color="auto"/>
      </w:divBdr>
    </w:div>
    <w:div w:id="1436946158">
      <w:marLeft w:val="0"/>
      <w:marRight w:val="0"/>
      <w:marTop w:val="0"/>
      <w:marBottom w:val="0"/>
      <w:divBdr>
        <w:top w:val="none" w:sz="0" w:space="0" w:color="auto"/>
        <w:left w:val="none" w:sz="0" w:space="0" w:color="auto"/>
        <w:bottom w:val="none" w:sz="0" w:space="0" w:color="auto"/>
        <w:right w:val="none" w:sz="0" w:space="0" w:color="auto"/>
      </w:divBdr>
    </w:div>
    <w:div w:id="1436946159">
      <w:marLeft w:val="0"/>
      <w:marRight w:val="0"/>
      <w:marTop w:val="0"/>
      <w:marBottom w:val="0"/>
      <w:divBdr>
        <w:top w:val="none" w:sz="0" w:space="0" w:color="auto"/>
        <w:left w:val="none" w:sz="0" w:space="0" w:color="auto"/>
        <w:bottom w:val="none" w:sz="0" w:space="0" w:color="auto"/>
        <w:right w:val="none" w:sz="0" w:space="0" w:color="auto"/>
      </w:divBdr>
    </w:div>
    <w:div w:id="1436946161">
      <w:marLeft w:val="0"/>
      <w:marRight w:val="0"/>
      <w:marTop w:val="0"/>
      <w:marBottom w:val="0"/>
      <w:divBdr>
        <w:top w:val="none" w:sz="0" w:space="0" w:color="auto"/>
        <w:left w:val="none" w:sz="0" w:space="0" w:color="auto"/>
        <w:bottom w:val="none" w:sz="0" w:space="0" w:color="auto"/>
        <w:right w:val="none" w:sz="0" w:space="0" w:color="auto"/>
      </w:divBdr>
    </w:div>
    <w:div w:id="1436946162">
      <w:marLeft w:val="0"/>
      <w:marRight w:val="0"/>
      <w:marTop w:val="0"/>
      <w:marBottom w:val="0"/>
      <w:divBdr>
        <w:top w:val="none" w:sz="0" w:space="0" w:color="auto"/>
        <w:left w:val="none" w:sz="0" w:space="0" w:color="auto"/>
        <w:bottom w:val="none" w:sz="0" w:space="0" w:color="auto"/>
        <w:right w:val="none" w:sz="0" w:space="0" w:color="auto"/>
      </w:divBdr>
    </w:div>
    <w:div w:id="1436946163">
      <w:marLeft w:val="0"/>
      <w:marRight w:val="0"/>
      <w:marTop w:val="0"/>
      <w:marBottom w:val="0"/>
      <w:divBdr>
        <w:top w:val="none" w:sz="0" w:space="0" w:color="auto"/>
        <w:left w:val="none" w:sz="0" w:space="0" w:color="auto"/>
        <w:bottom w:val="none" w:sz="0" w:space="0" w:color="auto"/>
        <w:right w:val="none" w:sz="0" w:space="0" w:color="auto"/>
      </w:divBdr>
    </w:div>
    <w:div w:id="1436946164">
      <w:marLeft w:val="0"/>
      <w:marRight w:val="0"/>
      <w:marTop w:val="0"/>
      <w:marBottom w:val="0"/>
      <w:divBdr>
        <w:top w:val="none" w:sz="0" w:space="0" w:color="auto"/>
        <w:left w:val="none" w:sz="0" w:space="0" w:color="auto"/>
        <w:bottom w:val="none" w:sz="0" w:space="0" w:color="auto"/>
        <w:right w:val="none" w:sz="0" w:space="0" w:color="auto"/>
      </w:divBdr>
    </w:div>
    <w:div w:id="1436946166">
      <w:marLeft w:val="0"/>
      <w:marRight w:val="0"/>
      <w:marTop w:val="0"/>
      <w:marBottom w:val="0"/>
      <w:divBdr>
        <w:top w:val="none" w:sz="0" w:space="0" w:color="auto"/>
        <w:left w:val="none" w:sz="0" w:space="0" w:color="auto"/>
        <w:bottom w:val="none" w:sz="0" w:space="0" w:color="auto"/>
        <w:right w:val="none" w:sz="0" w:space="0" w:color="auto"/>
      </w:divBdr>
    </w:div>
    <w:div w:id="1436946167">
      <w:marLeft w:val="0"/>
      <w:marRight w:val="0"/>
      <w:marTop w:val="0"/>
      <w:marBottom w:val="0"/>
      <w:divBdr>
        <w:top w:val="none" w:sz="0" w:space="0" w:color="auto"/>
        <w:left w:val="none" w:sz="0" w:space="0" w:color="auto"/>
        <w:bottom w:val="none" w:sz="0" w:space="0" w:color="auto"/>
        <w:right w:val="none" w:sz="0" w:space="0" w:color="auto"/>
      </w:divBdr>
    </w:div>
    <w:div w:id="1436946168">
      <w:marLeft w:val="0"/>
      <w:marRight w:val="0"/>
      <w:marTop w:val="0"/>
      <w:marBottom w:val="0"/>
      <w:divBdr>
        <w:top w:val="none" w:sz="0" w:space="0" w:color="auto"/>
        <w:left w:val="none" w:sz="0" w:space="0" w:color="auto"/>
        <w:bottom w:val="none" w:sz="0" w:space="0" w:color="auto"/>
        <w:right w:val="none" w:sz="0" w:space="0" w:color="auto"/>
      </w:divBdr>
    </w:div>
    <w:div w:id="1436946169">
      <w:marLeft w:val="0"/>
      <w:marRight w:val="0"/>
      <w:marTop w:val="0"/>
      <w:marBottom w:val="0"/>
      <w:divBdr>
        <w:top w:val="none" w:sz="0" w:space="0" w:color="auto"/>
        <w:left w:val="none" w:sz="0" w:space="0" w:color="auto"/>
        <w:bottom w:val="none" w:sz="0" w:space="0" w:color="auto"/>
        <w:right w:val="none" w:sz="0" w:space="0" w:color="auto"/>
      </w:divBdr>
    </w:div>
    <w:div w:id="1436946170">
      <w:marLeft w:val="0"/>
      <w:marRight w:val="0"/>
      <w:marTop w:val="0"/>
      <w:marBottom w:val="0"/>
      <w:divBdr>
        <w:top w:val="none" w:sz="0" w:space="0" w:color="auto"/>
        <w:left w:val="none" w:sz="0" w:space="0" w:color="auto"/>
        <w:bottom w:val="none" w:sz="0" w:space="0" w:color="auto"/>
        <w:right w:val="none" w:sz="0" w:space="0" w:color="auto"/>
      </w:divBdr>
    </w:div>
    <w:div w:id="1436946171">
      <w:marLeft w:val="0"/>
      <w:marRight w:val="0"/>
      <w:marTop w:val="0"/>
      <w:marBottom w:val="0"/>
      <w:divBdr>
        <w:top w:val="none" w:sz="0" w:space="0" w:color="auto"/>
        <w:left w:val="none" w:sz="0" w:space="0" w:color="auto"/>
        <w:bottom w:val="none" w:sz="0" w:space="0" w:color="auto"/>
        <w:right w:val="none" w:sz="0" w:space="0" w:color="auto"/>
      </w:divBdr>
    </w:div>
    <w:div w:id="1436946172">
      <w:marLeft w:val="0"/>
      <w:marRight w:val="0"/>
      <w:marTop w:val="0"/>
      <w:marBottom w:val="0"/>
      <w:divBdr>
        <w:top w:val="none" w:sz="0" w:space="0" w:color="auto"/>
        <w:left w:val="none" w:sz="0" w:space="0" w:color="auto"/>
        <w:bottom w:val="none" w:sz="0" w:space="0" w:color="auto"/>
        <w:right w:val="none" w:sz="0" w:space="0" w:color="auto"/>
      </w:divBdr>
      <w:divsChild>
        <w:div w:id="1436946336">
          <w:marLeft w:val="0"/>
          <w:marRight w:val="0"/>
          <w:marTop w:val="0"/>
          <w:marBottom w:val="0"/>
          <w:divBdr>
            <w:top w:val="none" w:sz="0" w:space="0" w:color="auto"/>
            <w:left w:val="none" w:sz="0" w:space="0" w:color="auto"/>
            <w:bottom w:val="none" w:sz="0" w:space="0" w:color="auto"/>
            <w:right w:val="none" w:sz="0" w:space="0" w:color="auto"/>
          </w:divBdr>
          <w:divsChild>
            <w:div w:id="1436946621">
              <w:marLeft w:val="0"/>
              <w:marRight w:val="0"/>
              <w:marTop w:val="0"/>
              <w:marBottom w:val="0"/>
              <w:divBdr>
                <w:top w:val="none" w:sz="0" w:space="0" w:color="auto"/>
                <w:left w:val="none" w:sz="0" w:space="0" w:color="auto"/>
                <w:bottom w:val="none" w:sz="0" w:space="0" w:color="auto"/>
                <w:right w:val="none" w:sz="0" w:space="0" w:color="auto"/>
              </w:divBdr>
              <w:divsChild>
                <w:div w:id="14369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698">
          <w:marLeft w:val="0"/>
          <w:marRight w:val="0"/>
          <w:marTop w:val="0"/>
          <w:marBottom w:val="0"/>
          <w:divBdr>
            <w:top w:val="none" w:sz="0" w:space="0" w:color="auto"/>
            <w:left w:val="none" w:sz="0" w:space="0" w:color="auto"/>
            <w:bottom w:val="none" w:sz="0" w:space="0" w:color="auto"/>
            <w:right w:val="none" w:sz="0" w:space="0" w:color="auto"/>
          </w:divBdr>
          <w:divsChild>
            <w:div w:id="1436946226">
              <w:marLeft w:val="0"/>
              <w:marRight w:val="0"/>
              <w:marTop w:val="0"/>
              <w:marBottom w:val="0"/>
              <w:divBdr>
                <w:top w:val="none" w:sz="0" w:space="0" w:color="auto"/>
                <w:left w:val="none" w:sz="0" w:space="0" w:color="auto"/>
                <w:bottom w:val="none" w:sz="0" w:space="0" w:color="auto"/>
                <w:right w:val="none" w:sz="0" w:space="0" w:color="auto"/>
              </w:divBdr>
              <w:divsChild>
                <w:div w:id="14369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801">
          <w:marLeft w:val="0"/>
          <w:marRight w:val="0"/>
          <w:marTop w:val="0"/>
          <w:marBottom w:val="0"/>
          <w:divBdr>
            <w:top w:val="none" w:sz="0" w:space="0" w:color="auto"/>
            <w:left w:val="none" w:sz="0" w:space="0" w:color="auto"/>
            <w:bottom w:val="none" w:sz="0" w:space="0" w:color="auto"/>
            <w:right w:val="none" w:sz="0" w:space="0" w:color="auto"/>
          </w:divBdr>
          <w:divsChild>
            <w:div w:id="1436946198">
              <w:marLeft w:val="0"/>
              <w:marRight w:val="0"/>
              <w:marTop w:val="0"/>
              <w:marBottom w:val="0"/>
              <w:divBdr>
                <w:top w:val="none" w:sz="0" w:space="0" w:color="auto"/>
                <w:left w:val="none" w:sz="0" w:space="0" w:color="auto"/>
                <w:bottom w:val="none" w:sz="0" w:space="0" w:color="auto"/>
                <w:right w:val="none" w:sz="0" w:space="0" w:color="auto"/>
              </w:divBdr>
              <w:divsChild>
                <w:div w:id="14369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951">
          <w:marLeft w:val="0"/>
          <w:marRight w:val="0"/>
          <w:marTop w:val="0"/>
          <w:marBottom w:val="0"/>
          <w:divBdr>
            <w:top w:val="none" w:sz="0" w:space="0" w:color="auto"/>
            <w:left w:val="none" w:sz="0" w:space="0" w:color="auto"/>
            <w:bottom w:val="none" w:sz="0" w:space="0" w:color="auto"/>
            <w:right w:val="none" w:sz="0" w:space="0" w:color="auto"/>
          </w:divBdr>
        </w:div>
      </w:divsChild>
    </w:div>
    <w:div w:id="1436946173">
      <w:marLeft w:val="0"/>
      <w:marRight w:val="0"/>
      <w:marTop w:val="0"/>
      <w:marBottom w:val="0"/>
      <w:divBdr>
        <w:top w:val="none" w:sz="0" w:space="0" w:color="auto"/>
        <w:left w:val="none" w:sz="0" w:space="0" w:color="auto"/>
        <w:bottom w:val="none" w:sz="0" w:space="0" w:color="auto"/>
        <w:right w:val="none" w:sz="0" w:space="0" w:color="auto"/>
      </w:divBdr>
    </w:div>
    <w:div w:id="1436946174">
      <w:marLeft w:val="0"/>
      <w:marRight w:val="0"/>
      <w:marTop w:val="0"/>
      <w:marBottom w:val="0"/>
      <w:divBdr>
        <w:top w:val="none" w:sz="0" w:space="0" w:color="auto"/>
        <w:left w:val="none" w:sz="0" w:space="0" w:color="auto"/>
        <w:bottom w:val="none" w:sz="0" w:space="0" w:color="auto"/>
        <w:right w:val="none" w:sz="0" w:space="0" w:color="auto"/>
      </w:divBdr>
    </w:div>
    <w:div w:id="1436946175">
      <w:marLeft w:val="0"/>
      <w:marRight w:val="0"/>
      <w:marTop w:val="0"/>
      <w:marBottom w:val="0"/>
      <w:divBdr>
        <w:top w:val="none" w:sz="0" w:space="0" w:color="auto"/>
        <w:left w:val="none" w:sz="0" w:space="0" w:color="auto"/>
        <w:bottom w:val="none" w:sz="0" w:space="0" w:color="auto"/>
        <w:right w:val="none" w:sz="0" w:space="0" w:color="auto"/>
      </w:divBdr>
    </w:div>
    <w:div w:id="1436946176">
      <w:marLeft w:val="0"/>
      <w:marRight w:val="0"/>
      <w:marTop w:val="0"/>
      <w:marBottom w:val="0"/>
      <w:divBdr>
        <w:top w:val="none" w:sz="0" w:space="0" w:color="auto"/>
        <w:left w:val="none" w:sz="0" w:space="0" w:color="auto"/>
        <w:bottom w:val="none" w:sz="0" w:space="0" w:color="auto"/>
        <w:right w:val="none" w:sz="0" w:space="0" w:color="auto"/>
      </w:divBdr>
    </w:div>
    <w:div w:id="1436946177">
      <w:marLeft w:val="0"/>
      <w:marRight w:val="0"/>
      <w:marTop w:val="0"/>
      <w:marBottom w:val="0"/>
      <w:divBdr>
        <w:top w:val="none" w:sz="0" w:space="0" w:color="auto"/>
        <w:left w:val="none" w:sz="0" w:space="0" w:color="auto"/>
        <w:bottom w:val="none" w:sz="0" w:space="0" w:color="auto"/>
        <w:right w:val="none" w:sz="0" w:space="0" w:color="auto"/>
      </w:divBdr>
    </w:div>
    <w:div w:id="1436946178">
      <w:marLeft w:val="0"/>
      <w:marRight w:val="0"/>
      <w:marTop w:val="0"/>
      <w:marBottom w:val="0"/>
      <w:divBdr>
        <w:top w:val="none" w:sz="0" w:space="0" w:color="auto"/>
        <w:left w:val="none" w:sz="0" w:space="0" w:color="auto"/>
        <w:bottom w:val="none" w:sz="0" w:space="0" w:color="auto"/>
        <w:right w:val="none" w:sz="0" w:space="0" w:color="auto"/>
      </w:divBdr>
    </w:div>
    <w:div w:id="1436946179">
      <w:marLeft w:val="0"/>
      <w:marRight w:val="0"/>
      <w:marTop w:val="0"/>
      <w:marBottom w:val="0"/>
      <w:divBdr>
        <w:top w:val="none" w:sz="0" w:space="0" w:color="auto"/>
        <w:left w:val="none" w:sz="0" w:space="0" w:color="auto"/>
        <w:bottom w:val="none" w:sz="0" w:space="0" w:color="auto"/>
        <w:right w:val="none" w:sz="0" w:space="0" w:color="auto"/>
      </w:divBdr>
    </w:div>
    <w:div w:id="1436946180">
      <w:marLeft w:val="0"/>
      <w:marRight w:val="0"/>
      <w:marTop w:val="0"/>
      <w:marBottom w:val="0"/>
      <w:divBdr>
        <w:top w:val="none" w:sz="0" w:space="0" w:color="auto"/>
        <w:left w:val="none" w:sz="0" w:space="0" w:color="auto"/>
        <w:bottom w:val="none" w:sz="0" w:space="0" w:color="auto"/>
        <w:right w:val="none" w:sz="0" w:space="0" w:color="auto"/>
      </w:divBdr>
    </w:div>
    <w:div w:id="1436946182">
      <w:marLeft w:val="0"/>
      <w:marRight w:val="0"/>
      <w:marTop w:val="0"/>
      <w:marBottom w:val="0"/>
      <w:divBdr>
        <w:top w:val="none" w:sz="0" w:space="0" w:color="auto"/>
        <w:left w:val="none" w:sz="0" w:space="0" w:color="auto"/>
        <w:bottom w:val="none" w:sz="0" w:space="0" w:color="auto"/>
        <w:right w:val="none" w:sz="0" w:space="0" w:color="auto"/>
      </w:divBdr>
    </w:div>
    <w:div w:id="1436946184">
      <w:marLeft w:val="0"/>
      <w:marRight w:val="0"/>
      <w:marTop w:val="0"/>
      <w:marBottom w:val="0"/>
      <w:divBdr>
        <w:top w:val="none" w:sz="0" w:space="0" w:color="auto"/>
        <w:left w:val="none" w:sz="0" w:space="0" w:color="auto"/>
        <w:bottom w:val="none" w:sz="0" w:space="0" w:color="auto"/>
        <w:right w:val="none" w:sz="0" w:space="0" w:color="auto"/>
      </w:divBdr>
    </w:div>
    <w:div w:id="1436946185">
      <w:marLeft w:val="0"/>
      <w:marRight w:val="0"/>
      <w:marTop w:val="0"/>
      <w:marBottom w:val="0"/>
      <w:divBdr>
        <w:top w:val="none" w:sz="0" w:space="0" w:color="auto"/>
        <w:left w:val="none" w:sz="0" w:space="0" w:color="auto"/>
        <w:bottom w:val="none" w:sz="0" w:space="0" w:color="auto"/>
        <w:right w:val="none" w:sz="0" w:space="0" w:color="auto"/>
      </w:divBdr>
    </w:div>
    <w:div w:id="1436946186">
      <w:marLeft w:val="0"/>
      <w:marRight w:val="0"/>
      <w:marTop w:val="0"/>
      <w:marBottom w:val="0"/>
      <w:divBdr>
        <w:top w:val="none" w:sz="0" w:space="0" w:color="auto"/>
        <w:left w:val="none" w:sz="0" w:space="0" w:color="auto"/>
        <w:bottom w:val="none" w:sz="0" w:space="0" w:color="auto"/>
        <w:right w:val="none" w:sz="0" w:space="0" w:color="auto"/>
      </w:divBdr>
    </w:div>
    <w:div w:id="1436946187">
      <w:marLeft w:val="0"/>
      <w:marRight w:val="0"/>
      <w:marTop w:val="0"/>
      <w:marBottom w:val="0"/>
      <w:divBdr>
        <w:top w:val="none" w:sz="0" w:space="0" w:color="auto"/>
        <w:left w:val="none" w:sz="0" w:space="0" w:color="auto"/>
        <w:bottom w:val="none" w:sz="0" w:space="0" w:color="auto"/>
        <w:right w:val="none" w:sz="0" w:space="0" w:color="auto"/>
      </w:divBdr>
      <w:divsChild>
        <w:div w:id="1436946661">
          <w:marLeft w:val="0"/>
          <w:marRight w:val="0"/>
          <w:marTop w:val="0"/>
          <w:marBottom w:val="0"/>
          <w:divBdr>
            <w:top w:val="none" w:sz="0" w:space="0" w:color="auto"/>
            <w:left w:val="none" w:sz="0" w:space="0" w:color="auto"/>
            <w:bottom w:val="none" w:sz="0" w:space="0" w:color="auto"/>
            <w:right w:val="none" w:sz="0" w:space="0" w:color="auto"/>
          </w:divBdr>
          <w:divsChild>
            <w:div w:id="1436946237">
              <w:marLeft w:val="0"/>
              <w:marRight w:val="0"/>
              <w:marTop w:val="0"/>
              <w:marBottom w:val="0"/>
              <w:divBdr>
                <w:top w:val="none" w:sz="0" w:space="0" w:color="auto"/>
                <w:left w:val="none" w:sz="0" w:space="0" w:color="auto"/>
                <w:bottom w:val="none" w:sz="0" w:space="0" w:color="auto"/>
                <w:right w:val="none" w:sz="0" w:space="0" w:color="auto"/>
              </w:divBdr>
              <w:divsChild>
                <w:div w:id="14369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761">
          <w:marLeft w:val="0"/>
          <w:marRight w:val="0"/>
          <w:marTop w:val="0"/>
          <w:marBottom w:val="0"/>
          <w:divBdr>
            <w:top w:val="none" w:sz="0" w:space="0" w:color="auto"/>
            <w:left w:val="none" w:sz="0" w:space="0" w:color="auto"/>
            <w:bottom w:val="none" w:sz="0" w:space="0" w:color="auto"/>
            <w:right w:val="none" w:sz="0" w:space="0" w:color="auto"/>
          </w:divBdr>
          <w:divsChild>
            <w:div w:id="1436947230">
              <w:marLeft w:val="0"/>
              <w:marRight w:val="0"/>
              <w:marTop w:val="0"/>
              <w:marBottom w:val="0"/>
              <w:divBdr>
                <w:top w:val="none" w:sz="0" w:space="0" w:color="auto"/>
                <w:left w:val="none" w:sz="0" w:space="0" w:color="auto"/>
                <w:bottom w:val="none" w:sz="0" w:space="0" w:color="auto"/>
                <w:right w:val="none" w:sz="0" w:space="0" w:color="auto"/>
              </w:divBdr>
              <w:divsChild>
                <w:div w:id="14369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762">
          <w:marLeft w:val="0"/>
          <w:marRight w:val="0"/>
          <w:marTop w:val="0"/>
          <w:marBottom w:val="0"/>
          <w:divBdr>
            <w:top w:val="none" w:sz="0" w:space="0" w:color="auto"/>
            <w:left w:val="none" w:sz="0" w:space="0" w:color="auto"/>
            <w:bottom w:val="none" w:sz="0" w:space="0" w:color="auto"/>
            <w:right w:val="none" w:sz="0" w:space="0" w:color="auto"/>
          </w:divBdr>
          <w:divsChild>
            <w:div w:id="1436946439">
              <w:marLeft w:val="0"/>
              <w:marRight w:val="0"/>
              <w:marTop w:val="0"/>
              <w:marBottom w:val="0"/>
              <w:divBdr>
                <w:top w:val="none" w:sz="0" w:space="0" w:color="auto"/>
                <w:left w:val="none" w:sz="0" w:space="0" w:color="auto"/>
                <w:bottom w:val="none" w:sz="0" w:space="0" w:color="auto"/>
                <w:right w:val="none" w:sz="0" w:space="0" w:color="auto"/>
              </w:divBdr>
              <w:divsChild>
                <w:div w:id="14369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880">
          <w:marLeft w:val="0"/>
          <w:marRight w:val="0"/>
          <w:marTop w:val="0"/>
          <w:marBottom w:val="0"/>
          <w:divBdr>
            <w:top w:val="none" w:sz="0" w:space="0" w:color="auto"/>
            <w:left w:val="none" w:sz="0" w:space="0" w:color="auto"/>
            <w:bottom w:val="none" w:sz="0" w:space="0" w:color="auto"/>
            <w:right w:val="none" w:sz="0" w:space="0" w:color="auto"/>
          </w:divBdr>
          <w:divsChild>
            <w:div w:id="1436946208">
              <w:marLeft w:val="0"/>
              <w:marRight w:val="0"/>
              <w:marTop w:val="0"/>
              <w:marBottom w:val="0"/>
              <w:divBdr>
                <w:top w:val="none" w:sz="0" w:space="0" w:color="auto"/>
                <w:left w:val="none" w:sz="0" w:space="0" w:color="auto"/>
                <w:bottom w:val="none" w:sz="0" w:space="0" w:color="auto"/>
                <w:right w:val="none" w:sz="0" w:space="0" w:color="auto"/>
              </w:divBdr>
              <w:divsChild>
                <w:div w:id="14369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188">
      <w:marLeft w:val="0"/>
      <w:marRight w:val="0"/>
      <w:marTop w:val="0"/>
      <w:marBottom w:val="0"/>
      <w:divBdr>
        <w:top w:val="none" w:sz="0" w:space="0" w:color="auto"/>
        <w:left w:val="none" w:sz="0" w:space="0" w:color="auto"/>
        <w:bottom w:val="none" w:sz="0" w:space="0" w:color="auto"/>
        <w:right w:val="none" w:sz="0" w:space="0" w:color="auto"/>
      </w:divBdr>
    </w:div>
    <w:div w:id="1436946189">
      <w:marLeft w:val="0"/>
      <w:marRight w:val="0"/>
      <w:marTop w:val="0"/>
      <w:marBottom w:val="0"/>
      <w:divBdr>
        <w:top w:val="none" w:sz="0" w:space="0" w:color="auto"/>
        <w:left w:val="none" w:sz="0" w:space="0" w:color="auto"/>
        <w:bottom w:val="none" w:sz="0" w:space="0" w:color="auto"/>
        <w:right w:val="none" w:sz="0" w:space="0" w:color="auto"/>
      </w:divBdr>
    </w:div>
    <w:div w:id="1436946190">
      <w:marLeft w:val="0"/>
      <w:marRight w:val="0"/>
      <w:marTop w:val="0"/>
      <w:marBottom w:val="0"/>
      <w:divBdr>
        <w:top w:val="none" w:sz="0" w:space="0" w:color="auto"/>
        <w:left w:val="none" w:sz="0" w:space="0" w:color="auto"/>
        <w:bottom w:val="none" w:sz="0" w:space="0" w:color="auto"/>
        <w:right w:val="none" w:sz="0" w:space="0" w:color="auto"/>
      </w:divBdr>
    </w:div>
    <w:div w:id="1436946191">
      <w:marLeft w:val="0"/>
      <w:marRight w:val="0"/>
      <w:marTop w:val="0"/>
      <w:marBottom w:val="0"/>
      <w:divBdr>
        <w:top w:val="none" w:sz="0" w:space="0" w:color="auto"/>
        <w:left w:val="none" w:sz="0" w:space="0" w:color="auto"/>
        <w:bottom w:val="none" w:sz="0" w:space="0" w:color="auto"/>
        <w:right w:val="none" w:sz="0" w:space="0" w:color="auto"/>
      </w:divBdr>
    </w:div>
    <w:div w:id="1436946192">
      <w:marLeft w:val="0"/>
      <w:marRight w:val="0"/>
      <w:marTop w:val="0"/>
      <w:marBottom w:val="0"/>
      <w:divBdr>
        <w:top w:val="none" w:sz="0" w:space="0" w:color="auto"/>
        <w:left w:val="none" w:sz="0" w:space="0" w:color="auto"/>
        <w:bottom w:val="none" w:sz="0" w:space="0" w:color="auto"/>
        <w:right w:val="none" w:sz="0" w:space="0" w:color="auto"/>
      </w:divBdr>
    </w:div>
    <w:div w:id="1436946193">
      <w:marLeft w:val="0"/>
      <w:marRight w:val="0"/>
      <w:marTop w:val="0"/>
      <w:marBottom w:val="0"/>
      <w:divBdr>
        <w:top w:val="none" w:sz="0" w:space="0" w:color="auto"/>
        <w:left w:val="none" w:sz="0" w:space="0" w:color="auto"/>
        <w:bottom w:val="none" w:sz="0" w:space="0" w:color="auto"/>
        <w:right w:val="none" w:sz="0" w:space="0" w:color="auto"/>
      </w:divBdr>
    </w:div>
    <w:div w:id="1436946194">
      <w:marLeft w:val="0"/>
      <w:marRight w:val="0"/>
      <w:marTop w:val="0"/>
      <w:marBottom w:val="0"/>
      <w:divBdr>
        <w:top w:val="none" w:sz="0" w:space="0" w:color="auto"/>
        <w:left w:val="none" w:sz="0" w:space="0" w:color="auto"/>
        <w:bottom w:val="none" w:sz="0" w:space="0" w:color="auto"/>
        <w:right w:val="none" w:sz="0" w:space="0" w:color="auto"/>
      </w:divBdr>
    </w:div>
    <w:div w:id="1436946195">
      <w:marLeft w:val="0"/>
      <w:marRight w:val="0"/>
      <w:marTop w:val="0"/>
      <w:marBottom w:val="0"/>
      <w:divBdr>
        <w:top w:val="none" w:sz="0" w:space="0" w:color="auto"/>
        <w:left w:val="none" w:sz="0" w:space="0" w:color="auto"/>
        <w:bottom w:val="none" w:sz="0" w:space="0" w:color="auto"/>
        <w:right w:val="none" w:sz="0" w:space="0" w:color="auto"/>
      </w:divBdr>
    </w:div>
    <w:div w:id="1436946196">
      <w:marLeft w:val="0"/>
      <w:marRight w:val="0"/>
      <w:marTop w:val="0"/>
      <w:marBottom w:val="0"/>
      <w:divBdr>
        <w:top w:val="none" w:sz="0" w:space="0" w:color="auto"/>
        <w:left w:val="none" w:sz="0" w:space="0" w:color="auto"/>
        <w:bottom w:val="none" w:sz="0" w:space="0" w:color="auto"/>
        <w:right w:val="none" w:sz="0" w:space="0" w:color="auto"/>
      </w:divBdr>
    </w:div>
    <w:div w:id="1436946199">
      <w:marLeft w:val="0"/>
      <w:marRight w:val="0"/>
      <w:marTop w:val="0"/>
      <w:marBottom w:val="0"/>
      <w:divBdr>
        <w:top w:val="none" w:sz="0" w:space="0" w:color="auto"/>
        <w:left w:val="none" w:sz="0" w:space="0" w:color="auto"/>
        <w:bottom w:val="none" w:sz="0" w:space="0" w:color="auto"/>
        <w:right w:val="none" w:sz="0" w:space="0" w:color="auto"/>
      </w:divBdr>
    </w:div>
    <w:div w:id="1436946200">
      <w:marLeft w:val="0"/>
      <w:marRight w:val="0"/>
      <w:marTop w:val="0"/>
      <w:marBottom w:val="0"/>
      <w:divBdr>
        <w:top w:val="none" w:sz="0" w:space="0" w:color="auto"/>
        <w:left w:val="none" w:sz="0" w:space="0" w:color="auto"/>
        <w:bottom w:val="none" w:sz="0" w:space="0" w:color="auto"/>
        <w:right w:val="none" w:sz="0" w:space="0" w:color="auto"/>
      </w:divBdr>
    </w:div>
    <w:div w:id="1436946201">
      <w:marLeft w:val="0"/>
      <w:marRight w:val="0"/>
      <w:marTop w:val="0"/>
      <w:marBottom w:val="0"/>
      <w:divBdr>
        <w:top w:val="none" w:sz="0" w:space="0" w:color="auto"/>
        <w:left w:val="none" w:sz="0" w:space="0" w:color="auto"/>
        <w:bottom w:val="none" w:sz="0" w:space="0" w:color="auto"/>
        <w:right w:val="none" w:sz="0" w:space="0" w:color="auto"/>
      </w:divBdr>
    </w:div>
    <w:div w:id="1436946202">
      <w:marLeft w:val="0"/>
      <w:marRight w:val="0"/>
      <w:marTop w:val="0"/>
      <w:marBottom w:val="0"/>
      <w:divBdr>
        <w:top w:val="none" w:sz="0" w:space="0" w:color="auto"/>
        <w:left w:val="none" w:sz="0" w:space="0" w:color="auto"/>
        <w:bottom w:val="none" w:sz="0" w:space="0" w:color="auto"/>
        <w:right w:val="none" w:sz="0" w:space="0" w:color="auto"/>
      </w:divBdr>
    </w:div>
    <w:div w:id="1436946203">
      <w:marLeft w:val="0"/>
      <w:marRight w:val="0"/>
      <w:marTop w:val="0"/>
      <w:marBottom w:val="0"/>
      <w:divBdr>
        <w:top w:val="none" w:sz="0" w:space="0" w:color="auto"/>
        <w:left w:val="none" w:sz="0" w:space="0" w:color="auto"/>
        <w:bottom w:val="none" w:sz="0" w:space="0" w:color="auto"/>
        <w:right w:val="none" w:sz="0" w:space="0" w:color="auto"/>
      </w:divBdr>
    </w:div>
    <w:div w:id="1436946205">
      <w:marLeft w:val="0"/>
      <w:marRight w:val="0"/>
      <w:marTop w:val="0"/>
      <w:marBottom w:val="0"/>
      <w:divBdr>
        <w:top w:val="none" w:sz="0" w:space="0" w:color="auto"/>
        <w:left w:val="none" w:sz="0" w:space="0" w:color="auto"/>
        <w:bottom w:val="none" w:sz="0" w:space="0" w:color="auto"/>
        <w:right w:val="none" w:sz="0" w:space="0" w:color="auto"/>
      </w:divBdr>
    </w:div>
    <w:div w:id="1436946206">
      <w:marLeft w:val="0"/>
      <w:marRight w:val="0"/>
      <w:marTop w:val="0"/>
      <w:marBottom w:val="0"/>
      <w:divBdr>
        <w:top w:val="none" w:sz="0" w:space="0" w:color="auto"/>
        <w:left w:val="none" w:sz="0" w:space="0" w:color="auto"/>
        <w:bottom w:val="none" w:sz="0" w:space="0" w:color="auto"/>
        <w:right w:val="none" w:sz="0" w:space="0" w:color="auto"/>
      </w:divBdr>
    </w:div>
    <w:div w:id="1436946207">
      <w:marLeft w:val="0"/>
      <w:marRight w:val="0"/>
      <w:marTop w:val="0"/>
      <w:marBottom w:val="0"/>
      <w:divBdr>
        <w:top w:val="none" w:sz="0" w:space="0" w:color="auto"/>
        <w:left w:val="none" w:sz="0" w:space="0" w:color="auto"/>
        <w:bottom w:val="none" w:sz="0" w:space="0" w:color="auto"/>
        <w:right w:val="none" w:sz="0" w:space="0" w:color="auto"/>
      </w:divBdr>
    </w:div>
    <w:div w:id="1436946209">
      <w:marLeft w:val="0"/>
      <w:marRight w:val="0"/>
      <w:marTop w:val="0"/>
      <w:marBottom w:val="0"/>
      <w:divBdr>
        <w:top w:val="none" w:sz="0" w:space="0" w:color="auto"/>
        <w:left w:val="none" w:sz="0" w:space="0" w:color="auto"/>
        <w:bottom w:val="none" w:sz="0" w:space="0" w:color="auto"/>
        <w:right w:val="none" w:sz="0" w:space="0" w:color="auto"/>
      </w:divBdr>
    </w:div>
    <w:div w:id="1436946210">
      <w:marLeft w:val="0"/>
      <w:marRight w:val="0"/>
      <w:marTop w:val="0"/>
      <w:marBottom w:val="0"/>
      <w:divBdr>
        <w:top w:val="none" w:sz="0" w:space="0" w:color="auto"/>
        <w:left w:val="none" w:sz="0" w:space="0" w:color="auto"/>
        <w:bottom w:val="none" w:sz="0" w:space="0" w:color="auto"/>
        <w:right w:val="none" w:sz="0" w:space="0" w:color="auto"/>
      </w:divBdr>
    </w:div>
    <w:div w:id="1436946212">
      <w:marLeft w:val="0"/>
      <w:marRight w:val="0"/>
      <w:marTop w:val="0"/>
      <w:marBottom w:val="0"/>
      <w:divBdr>
        <w:top w:val="none" w:sz="0" w:space="0" w:color="auto"/>
        <w:left w:val="none" w:sz="0" w:space="0" w:color="auto"/>
        <w:bottom w:val="none" w:sz="0" w:space="0" w:color="auto"/>
        <w:right w:val="none" w:sz="0" w:space="0" w:color="auto"/>
      </w:divBdr>
    </w:div>
    <w:div w:id="1436946213">
      <w:marLeft w:val="0"/>
      <w:marRight w:val="0"/>
      <w:marTop w:val="0"/>
      <w:marBottom w:val="0"/>
      <w:divBdr>
        <w:top w:val="none" w:sz="0" w:space="0" w:color="auto"/>
        <w:left w:val="none" w:sz="0" w:space="0" w:color="auto"/>
        <w:bottom w:val="none" w:sz="0" w:space="0" w:color="auto"/>
        <w:right w:val="none" w:sz="0" w:space="0" w:color="auto"/>
      </w:divBdr>
    </w:div>
    <w:div w:id="1436946215">
      <w:marLeft w:val="0"/>
      <w:marRight w:val="0"/>
      <w:marTop w:val="0"/>
      <w:marBottom w:val="0"/>
      <w:divBdr>
        <w:top w:val="none" w:sz="0" w:space="0" w:color="auto"/>
        <w:left w:val="none" w:sz="0" w:space="0" w:color="auto"/>
        <w:bottom w:val="none" w:sz="0" w:space="0" w:color="auto"/>
        <w:right w:val="none" w:sz="0" w:space="0" w:color="auto"/>
      </w:divBdr>
    </w:div>
    <w:div w:id="1436946216">
      <w:marLeft w:val="0"/>
      <w:marRight w:val="0"/>
      <w:marTop w:val="0"/>
      <w:marBottom w:val="0"/>
      <w:divBdr>
        <w:top w:val="none" w:sz="0" w:space="0" w:color="auto"/>
        <w:left w:val="none" w:sz="0" w:space="0" w:color="auto"/>
        <w:bottom w:val="none" w:sz="0" w:space="0" w:color="auto"/>
        <w:right w:val="none" w:sz="0" w:space="0" w:color="auto"/>
      </w:divBdr>
    </w:div>
    <w:div w:id="1436946217">
      <w:marLeft w:val="0"/>
      <w:marRight w:val="0"/>
      <w:marTop w:val="0"/>
      <w:marBottom w:val="0"/>
      <w:divBdr>
        <w:top w:val="none" w:sz="0" w:space="0" w:color="auto"/>
        <w:left w:val="none" w:sz="0" w:space="0" w:color="auto"/>
        <w:bottom w:val="none" w:sz="0" w:space="0" w:color="auto"/>
        <w:right w:val="none" w:sz="0" w:space="0" w:color="auto"/>
      </w:divBdr>
    </w:div>
    <w:div w:id="1436946219">
      <w:marLeft w:val="0"/>
      <w:marRight w:val="0"/>
      <w:marTop w:val="0"/>
      <w:marBottom w:val="0"/>
      <w:divBdr>
        <w:top w:val="none" w:sz="0" w:space="0" w:color="auto"/>
        <w:left w:val="none" w:sz="0" w:space="0" w:color="auto"/>
        <w:bottom w:val="none" w:sz="0" w:space="0" w:color="auto"/>
        <w:right w:val="none" w:sz="0" w:space="0" w:color="auto"/>
      </w:divBdr>
    </w:div>
    <w:div w:id="1436946221">
      <w:marLeft w:val="0"/>
      <w:marRight w:val="0"/>
      <w:marTop w:val="0"/>
      <w:marBottom w:val="0"/>
      <w:divBdr>
        <w:top w:val="none" w:sz="0" w:space="0" w:color="auto"/>
        <w:left w:val="none" w:sz="0" w:space="0" w:color="auto"/>
        <w:bottom w:val="none" w:sz="0" w:space="0" w:color="auto"/>
        <w:right w:val="none" w:sz="0" w:space="0" w:color="auto"/>
      </w:divBdr>
    </w:div>
    <w:div w:id="1436946222">
      <w:marLeft w:val="0"/>
      <w:marRight w:val="0"/>
      <w:marTop w:val="0"/>
      <w:marBottom w:val="0"/>
      <w:divBdr>
        <w:top w:val="none" w:sz="0" w:space="0" w:color="auto"/>
        <w:left w:val="none" w:sz="0" w:space="0" w:color="auto"/>
        <w:bottom w:val="none" w:sz="0" w:space="0" w:color="auto"/>
        <w:right w:val="none" w:sz="0" w:space="0" w:color="auto"/>
      </w:divBdr>
    </w:div>
    <w:div w:id="1436946223">
      <w:marLeft w:val="0"/>
      <w:marRight w:val="0"/>
      <w:marTop w:val="0"/>
      <w:marBottom w:val="0"/>
      <w:divBdr>
        <w:top w:val="none" w:sz="0" w:space="0" w:color="auto"/>
        <w:left w:val="none" w:sz="0" w:space="0" w:color="auto"/>
        <w:bottom w:val="none" w:sz="0" w:space="0" w:color="auto"/>
        <w:right w:val="none" w:sz="0" w:space="0" w:color="auto"/>
      </w:divBdr>
    </w:div>
    <w:div w:id="1436946224">
      <w:marLeft w:val="0"/>
      <w:marRight w:val="0"/>
      <w:marTop w:val="0"/>
      <w:marBottom w:val="0"/>
      <w:divBdr>
        <w:top w:val="none" w:sz="0" w:space="0" w:color="auto"/>
        <w:left w:val="none" w:sz="0" w:space="0" w:color="auto"/>
        <w:bottom w:val="none" w:sz="0" w:space="0" w:color="auto"/>
        <w:right w:val="none" w:sz="0" w:space="0" w:color="auto"/>
      </w:divBdr>
    </w:div>
    <w:div w:id="1436946225">
      <w:marLeft w:val="0"/>
      <w:marRight w:val="0"/>
      <w:marTop w:val="0"/>
      <w:marBottom w:val="0"/>
      <w:divBdr>
        <w:top w:val="none" w:sz="0" w:space="0" w:color="auto"/>
        <w:left w:val="none" w:sz="0" w:space="0" w:color="auto"/>
        <w:bottom w:val="none" w:sz="0" w:space="0" w:color="auto"/>
        <w:right w:val="none" w:sz="0" w:space="0" w:color="auto"/>
      </w:divBdr>
    </w:div>
    <w:div w:id="1436946227">
      <w:marLeft w:val="0"/>
      <w:marRight w:val="0"/>
      <w:marTop w:val="0"/>
      <w:marBottom w:val="0"/>
      <w:divBdr>
        <w:top w:val="none" w:sz="0" w:space="0" w:color="auto"/>
        <w:left w:val="none" w:sz="0" w:space="0" w:color="auto"/>
        <w:bottom w:val="none" w:sz="0" w:space="0" w:color="auto"/>
        <w:right w:val="none" w:sz="0" w:space="0" w:color="auto"/>
      </w:divBdr>
    </w:div>
    <w:div w:id="1436946228">
      <w:marLeft w:val="0"/>
      <w:marRight w:val="0"/>
      <w:marTop w:val="0"/>
      <w:marBottom w:val="0"/>
      <w:divBdr>
        <w:top w:val="none" w:sz="0" w:space="0" w:color="auto"/>
        <w:left w:val="none" w:sz="0" w:space="0" w:color="auto"/>
        <w:bottom w:val="none" w:sz="0" w:space="0" w:color="auto"/>
        <w:right w:val="none" w:sz="0" w:space="0" w:color="auto"/>
      </w:divBdr>
    </w:div>
    <w:div w:id="1436946229">
      <w:marLeft w:val="0"/>
      <w:marRight w:val="0"/>
      <w:marTop w:val="0"/>
      <w:marBottom w:val="0"/>
      <w:divBdr>
        <w:top w:val="none" w:sz="0" w:space="0" w:color="auto"/>
        <w:left w:val="none" w:sz="0" w:space="0" w:color="auto"/>
        <w:bottom w:val="none" w:sz="0" w:space="0" w:color="auto"/>
        <w:right w:val="none" w:sz="0" w:space="0" w:color="auto"/>
      </w:divBdr>
    </w:div>
    <w:div w:id="1436946230">
      <w:marLeft w:val="0"/>
      <w:marRight w:val="0"/>
      <w:marTop w:val="0"/>
      <w:marBottom w:val="0"/>
      <w:divBdr>
        <w:top w:val="none" w:sz="0" w:space="0" w:color="auto"/>
        <w:left w:val="none" w:sz="0" w:space="0" w:color="auto"/>
        <w:bottom w:val="none" w:sz="0" w:space="0" w:color="auto"/>
        <w:right w:val="none" w:sz="0" w:space="0" w:color="auto"/>
      </w:divBdr>
    </w:div>
    <w:div w:id="1436946231">
      <w:marLeft w:val="0"/>
      <w:marRight w:val="0"/>
      <w:marTop w:val="0"/>
      <w:marBottom w:val="0"/>
      <w:divBdr>
        <w:top w:val="none" w:sz="0" w:space="0" w:color="auto"/>
        <w:left w:val="none" w:sz="0" w:space="0" w:color="auto"/>
        <w:bottom w:val="none" w:sz="0" w:space="0" w:color="auto"/>
        <w:right w:val="none" w:sz="0" w:space="0" w:color="auto"/>
      </w:divBdr>
    </w:div>
    <w:div w:id="1436946232">
      <w:marLeft w:val="0"/>
      <w:marRight w:val="0"/>
      <w:marTop w:val="0"/>
      <w:marBottom w:val="0"/>
      <w:divBdr>
        <w:top w:val="none" w:sz="0" w:space="0" w:color="auto"/>
        <w:left w:val="none" w:sz="0" w:space="0" w:color="auto"/>
        <w:bottom w:val="none" w:sz="0" w:space="0" w:color="auto"/>
        <w:right w:val="none" w:sz="0" w:space="0" w:color="auto"/>
      </w:divBdr>
    </w:div>
    <w:div w:id="1436946233">
      <w:marLeft w:val="0"/>
      <w:marRight w:val="0"/>
      <w:marTop w:val="0"/>
      <w:marBottom w:val="0"/>
      <w:divBdr>
        <w:top w:val="none" w:sz="0" w:space="0" w:color="auto"/>
        <w:left w:val="none" w:sz="0" w:space="0" w:color="auto"/>
        <w:bottom w:val="none" w:sz="0" w:space="0" w:color="auto"/>
        <w:right w:val="none" w:sz="0" w:space="0" w:color="auto"/>
      </w:divBdr>
    </w:div>
    <w:div w:id="1436946234">
      <w:marLeft w:val="0"/>
      <w:marRight w:val="0"/>
      <w:marTop w:val="0"/>
      <w:marBottom w:val="0"/>
      <w:divBdr>
        <w:top w:val="none" w:sz="0" w:space="0" w:color="auto"/>
        <w:left w:val="none" w:sz="0" w:space="0" w:color="auto"/>
        <w:bottom w:val="none" w:sz="0" w:space="0" w:color="auto"/>
        <w:right w:val="none" w:sz="0" w:space="0" w:color="auto"/>
      </w:divBdr>
    </w:div>
    <w:div w:id="1436946235">
      <w:marLeft w:val="0"/>
      <w:marRight w:val="0"/>
      <w:marTop w:val="0"/>
      <w:marBottom w:val="0"/>
      <w:divBdr>
        <w:top w:val="none" w:sz="0" w:space="0" w:color="auto"/>
        <w:left w:val="none" w:sz="0" w:space="0" w:color="auto"/>
        <w:bottom w:val="none" w:sz="0" w:space="0" w:color="auto"/>
        <w:right w:val="none" w:sz="0" w:space="0" w:color="auto"/>
      </w:divBdr>
    </w:div>
    <w:div w:id="1436946236">
      <w:marLeft w:val="0"/>
      <w:marRight w:val="0"/>
      <w:marTop w:val="0"/>
      <w:marBottom w:val="0"/>
      <w:divBdr>
        <w:top w:val="none" w:sz="0" w:space="0" w:color="auto"/>
        <w:left w:val="none" w:sz="0" w:space="0" w:color="auto"/>
        <w:bottom w:val="none" w:sz="0" w:space="0" w:color="auto"/>
        <w:right w:val="none" w:sz="0" w:space="0" w:color="auto"/>
      </w:divBdr>
    </w:div>
    <w:div w:id="1436946238">
      <w:marLeft w:val="0"/>
      <w:marRight w:val="0"/>
      <w:marTop w:val="0"/>
      <w:marBottom w:val="0"/>
      <w:divBdr>
        <w:top w:val="none" w:sz="0" w:space="0" w:color="auto"/>
        <w:left w:val="none" w:sz="0" w:space="0" w:color="auto"/>
        <w:bottom w:val="none" w:sz="0" w:space="0" w:color="auto"/>
        <w:right w:val="none" w:sz="0" w:space="0" w:color="auto"/>
      </w:divBdr>
    </w:div>
    <w:div w:id="1436946239">
      <w:marLeft w:val="0"/>
      <w:marRight w:val="0"/>
      <w:marTop w:val="0"/>
      <w:marBottom w:val="0"/>
      <w:divBdr>
        <w:top w:val="none" w:sz="0" w:space="0" w:color="auto"/>
        <w:left w:val="none" w:sz="0" w:space="0" w:color="auto"/>
        <w:bottom w:val="none" w:sz="0" w:space="0" w:color="auto"/>
        <w:right w:val="none" w:sz="0" w:space="0" w:color="auto"/>
      </w:divBdr>
    </w:div>
    <w:div w:id="1436946240">
      <w:marLeft w:val="0"/>
      <w:marRight w:val="0"/>
      <w:marTop w:val="0"/>
      <w:marBottom w:val="0"/>
      <w:divBdr>
        <w:top w:val="none" w:sz="0" w:space="0" w:color="auto"/>
        <w:left w:val="none" w:sz="0" w:space="0" w:color="auto"/>
        <w:bottom w:val="none" w:sz="0" w:space="0" w:color="auto"/>
        <w:right w:val="none" w:sz="0" w:space="0" w:color="auto"/>
      </w:divBdr>
    </w:div>
    <w:div w:id="1436946242">
      <w:marLeft w:val="0"/>
      <w:marRight w:val="0"/>
      <w:marTop w:val="0"/>
      <w:marBottom w:val="0"/>
      <w:divBdr>
        <w:top w:val="none" w:sz="0" w:space="0" w:color="auto"/>
        <w:left w:val="none" w:sz="0" w:space="0" w:color="auto"/>
        <w:bottom w:val="none" w:sz="0" w:space="0" w:color="auto"/>
        <w:right w:val="none" w:sz="0" w:space="0" w:color="auto"/>
      </w:divBdr>
    </w:div>
    <w:div w:id="1436946243">
      <w:marLeft w:val="0"/>
      <w:marRight w:val="0"/>
      <w:marTop w:val="0"/>
      <w:marBottom w:val="0"/>
      <w:divBdr>
        <w:top w:val="none" w:sz="0" w:space="0" w:color="auto"/>
        <w:left w:val="none" w:sz="0" w:space="0" w:color="auto"/>
        <w:bottom w:val="none" w:sz="0" w:space="0" w:color="auto"/>
        <w:right w:val="none" w:sz="0" w:space="0" w:color="auto"/>
      </w:divBdr>
    </w:div>
    <w:div w:id="1436946244">
      <w:marLeft w:val="0"/>
      <w:marRight w:val="0"/>
      <w:marTop w:val="0"/>
      <w:marBottom w:val="0"/>
      <w:divBdr>
        <w:top w:val="none" w:sz="0" w:space="0" w:color="auto"/>
        <w:left w:val="none" w:sz="0" w:space="0" w:color="auto"/>
        <w:bottom w:val="none" w:sz="0" w:space="0" w:color="auto"/>
        <w:right w:val="none" w:sz="0" w:space="0" w:color="auto"/>
      </w:divBdr>
    </w:div>
    <w:div w:id="1436946245">
      <w:marLeft w:val="0"/>
      <w:marRight w:val="0"/>
      <w:marTop w:val="0"/>
      <w:marBottom w:val="0"/>
      <w:divBdr>
        <w:top w:val="none" w:sz="0" w:space="0" w:color="auto"/>
        <w:left w:val="none" w:sz="0" w:space="0" w:color="auto"/>
        <w:bottom w:val="none" w:sz="0" w:space="0" w:color="auto"/>
        <w:right w:val="none" w:sz="0" w:space="0" w:color="auto"/>
      </w:divBdr>
      <w:divsChild>
        <w:div w:id="1436946181">
          <w:marLeft w:val="0"/>
          <w:marRight w:val="0"/>
          <w:marTop w:val="0"/>
          <w:marBottom w:val="0"/>
          <w:divBdr>
            <w:top w:val="none" w:sz="0" w:space="0" w:color="auto"/>
            <w:left w:val="none" w:sz="0" w:space="0" w:color="auto"/>
            <w:bottom w:val="none" w:sz="0" w:space="0" w:color="auto"/>
            <w:right w:val="none" w:sz="0" w:space="0" w:color="auto"/>
          </w:divBdr>
          <w:divsChild>
            <w:div w:id="1436947054">
              <w:marLeft w:val="0"/>
              <w:marRight w:val="0"/>
              <w:marTop w:val="0"/>
              <w:marBottom w:val="0"/>
              <w:divBdr>
                <w:top w:val="none" w:sz="0" w:space="0" w:color="auto"/>
                <w:left w:val="none" w:sz="0" w:space="0" w:color="auto"/>
                <w:bottom w:val="none" w:sz="0" w:space="0" w:color="auto"/>
                <w:right w:val="none" w:sz="0" w:space="0" w:color="auto"/>
              </w:divBdr>
            </w:div>
          </w:divsChild>
        </w:div>
        <w:div w:id="1436946617">
          <w:marLeft w:val="0"/>
          <w:marRight w:val="0"/>
          <w:marTop w:val="0"/>
          <w:marBottom w:val="0"/>
          <w:divBdr>
            <w:top w:val="none" w:sz="0" w:space="0" w:color="auto"/>
            <w:left w:val="none" w:sz="0" w:space="0" w:color="auto"/>
            <w:bottom w:val="none" w:sz="0" w:space="0" w:color="auto"/>
            <w:right w:val="none" w:sz="0" w:space="0" w:color="auto"/>
          </w:divBdr>
          <w:divsChild>
            <w:div w:id="1436946324">
              <w:marLeft w:val="0"/>
              <w:marRight w:val="0"/>
              <w:marTop w:val="0"/>
              <w:marBottom w:val="0"/>
              <w:divBdr>
                <w:top w:val="none" w:sz="0" w:space="0" w:color="auto"/>
                <w:left w:val="none" w:sz="0" w:space="0" w:color="auto"/>
                <w:bottom w:val="none" w:sz="0" w:space="0" w:color="auto"/>
                <w:right w:val="none" w:sz="0" w:space="0" w:color="auto"/>
              </w:divBdr>
            </w:div>
            <w:div w:id="1436946363">
              <w:marLeft w:val="0"/>
              <w:marRight w:val="0"/>
              <w:marTop w:val="0"/>
              <w:marBottom w:val="0"/>
              <w:divBdr>
                <w:top w:val="none" w:sz="0" w:space="0" w:color="auto"/>
                <w:left w:val="none" w:sz="0" w:space="0" w:color="auto"/>
                <w:bottom w:val="none" w:sz="0" w:space="0" w:color="auto"/>
                <w:right w:val="none" w:sz="0" w:space="0" w:color="auto"/>
              </w:divBdr>
              <w:divsChild>
                <w:div w:id="1436947290">
                  <w:marLeft w:val="0"/>
                  <w:marRight w:val="0"/>
                  <w:marTop w:val="0"/>
                  <w:marBottom w:val="0"/>
                  <w:divBdr>
                    <w:top w:val="none" w:sz="0" w:space="0" w:color="auto"/>
                    <w:left w:val="none" w:sz="0" w:space="0" w:color="auto"/>
                    <w:bottom w:val="none" w:sz="0" w:space="0" w:color="auto"/>
                    <w:right w:val="none" w:sz="0" w:space="0" w:color="auto"/>
                  </w:divBdr>
                  <w:divsChild>
                    <w:div w:id="14369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066">
              <w:marLeft w:val="0"/>
              <w:marRight w:val="0"/>
              <w:marTop w:val="0"/>
              <w:marBottom w:val="0"/>
              <w:divBdr>
                <w:top w:val="none" w:sz="0" w:space="0" w:color="auto"/>
                <w:left w:val="none" w:sz="0" w:space="0" w:color="auto"/>
                <w:bottom w:val="none" w:sz="0" w:space="0" w:color="auto"/>
                <w:right w:val="none" w:sz="0" w:space="0" w:color="auto"/>
              </w:divBdr>
              <w:divsChild>
                <w:div w:id="1436946133">
                  <w:marLeft w:val="0"/>
                  <w:marRight w:val="0"/>
                  <w:marTop w:val="0"/>
                  <w:marBottom w:val="0"/>
                  <w:divBdr>
                    <w:top w:val="none" w:sz="0" w:space="0" w:color="auto"/>
                    <w:left w:val="none" w:sz="0" w:space="0" w:color="auto"/>
                    <w:bottom w:val="none" w:sz="0" w:space="0" w:color="auto"/>
                    <w:right w:val="none" w:sz="0" w:space="0" w:color="auto"/>
                  </w:divBdr>
                  <w:divsChild>
                    <w:div w:id="14369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103">
              <w:marLeft w:val="0"/>
              <w:marRight w:val="0"/>
              <w:marTop w:val="0"/>
              <w:marBottom w:val="0"/>
              <w:divBdr>
                <w:top w:val="none" w:sz="0" w:space="0" w:color="auto"/>
                <w:left w:val="none" w:sz="0" w:space="0" w:color="auto"/>
                <w:bottom w:val="none" w:sz="0" w:space="0" w:color="auto"/>
                <w:right w:val="none" w:sz="0" w:space="0" w:color="auto"/>
              </w:divBdr>
              <w:divsChild>
                <w:div w:id="1436946614">
                  <w:marLeft w:val="0"/>
                  <w:marRight w:val="0"/>
                  <w:marTop w:val="0"/>
                  <w:marBottom w:val="0"/>
                  <w:divBdr>
                    <w:top w:val="none" w:sz="0" w:space="0" w:color="auto"/>
                    <w:left w:val="none" w:sz="0" w:space="0" w:color="auto"/>
                    <w:bottom w:val="none" w:sz="0" w:space="0" w:color="auto"/>
                    <w:right w:val="none" w:sz="0" w:space="0" w:color="auto"/>
                  </w:divBdr>
                  <w:divsChild>
                    <w:div w:id="14369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6246">
      <w:marLeft w:val="0"/>
      <w:marRight w:val="0"/>
      <w:marTop w:val="0"/>
      <w:marBottom w:val="0"/>
      <w:divBdr>
        <w:top w:val="none" w:sz="0" w:space="0" w:color="auto"/>
        <w:left w:val="none" w:sz="0" w:space="0" w:color="auto"/>
        <w:bottom w:val="none" w:sz="0" w:space="0" w:color="auto"/>
        <w:right w:val="none" w:sz="0" w:space="0" w:color="auto"/>
      </w:divBdr>
    </w:div>
    <w:div w:id="1436946247">
      <w:marLeft w:val="0"/>
      <w:marRight w:val="0"/>
      <w:marTop w:val="0"/>
      <w:marBottom w:val="0"/>
      <w:divBdr>
        <w:top w:val="none" w:sz="0" w:space="0" w:color="auto"/>
        <w:left w:val="none" w:sz="0" w:space="0" w:color="auto"/>
        <w:bottom w:val="none" w:sz="0" w:space="0" w:color="auto"/>
        <w:right w:val="none" w:sz="0" w:space="0" w:color="auto"/>
      </w:divBdr>
    </w:div>
    <w:div w:id="1436946248">
      <w:marLeft w:val="0"/>
      <w:marRight w:val="0"/>
      <w:marTop w:val="0"/>
      <w:marBottom w:val="0"/>
      <w:divBdr>
        <w:top w:val="none" w:sz="0" w:space="0" w:color="auto"/>
        <w:left w:val="none" w:sz="0" w:space="0" w:color="auto"/>
        <w:bottom w:val="none" w:sz="0" w:space="0" w:color="auto"/>
        <w:right w:val="none" w:sz="0" w:space="0" w:color="auto"/>
      </w:divBdr>
    </w:div>
    <w:div w:id="1436946249">
      <w:marLeft w:val="0"/>
      <w:marRight w:val="0"/>
      <w:marTop w:val="0"/>
      <w:marBottom w:val="0"/>
      <w:divBdr>
        <w:top w:val="none" w:sz="0" w:space="0" w:color="auto"/>
        <w:left w:val="none" w:sz="0" w:space="0" w:color="auto"/>
        <w:bottom w:val="none" w:sz="0" w:space="0" w:color="auto"/>
        <w:right w:val="none" w:sz="0" w:space="0" w:color="auto"/>
      </w:divBdr>
    </w:div>
    <w:div w:id="1436946250">
      <w:marLeft w:val="0"/>
      <w:marRight w:val="0"/>
      <w:marTop w:val="0"/>
      <w:marBottom w:val="0"/>
      <w:divBdr>
        <w:top w:val="none" w:sz="0" w:space="0" w:color="auto"/>
        <w:left w:val="none" w:sz="0" w:space="0" w:color="auto"/>
        <w:bottom w:val="none" w:sz="0" w:space="0" w:color="auto"/>
        <w:right w:val="none" w:sz="0" w:space="0" w:color="auto"/>
      </w:divBdr>
    </w:div>
    <w:div w:id="1436946251">
      <w:marLeft w:val="0"/>
      <w:marRight w:val="0"/>
      <w:marTop w:val="0"/>
      <w:marBottom w:val="0"/>
      <w:divBdr>
        <w:top w:val="none" w:sz="0" w:space="0" w:color="auto"/>
        <w:left w:val="none" w:sz="0" w:space="0" w:color="auto"/>
        <w:bottom w:val="none" w:sz="0" w:space="0" w:color="auto"/>
        <w:right w:val="none" w:sz="0" w:space="0" w:color="auto"/>
      </w:divBdr>
    </w:div>
    <w:div w:id="1436946252">
      <w:marLeft w:val="0"/>
      <w:marRight w:val="0"/>
      <w:marTop w:val="0"/>
      <w:marBottom w:val="0"/>
      <w:divBdr>
        <w:top w:val="none" w:sz="0" w:space="0" w:color="auto"/>
        <w:left w:val="none" w:sz="0" w:space="0" w:color="auto"/>
        <w:bottom w:val="none" w:sz="0" w:space="0" w:color="auto"/>
        <w:right w:val="none" w:sz="0" w:space="0" w:color="auto"/>
      </w:divBdr>
    </w:div>
    <w:div w:id="1436946253">
      <w:marLeft w:val="0"/>
      <w:marRight w:val="0"/>
      <w:marTop w:val="0"/>
      <w:marBottom w:val="0"/>
      <w:divBdr>
        <w:top w:val="none" w:sz="0" w:space="0" w:color="auto"/>
        <w:left w:val="none" w:sz="0" w:space="0" w:color="auto"/>
        <w:bottom w:val="none" w:sz="0" w:space="0" w:color="auto"/>
        <w:right w:val="none" w:sz="0" w:space="0" w:color="auto"/>
      </w:divBdr>
    </w:div>
    <w:div w:id="1436946254">
      <w:marLeft w:val="0"/>
      <w:marRight w:val="0"/>
      <w:marTop w:val="0"/>
      <w:marBottom w:val="0"/>
      <w:divBdr>
        <w:top w:val="none" w:sz="0" w:space="0" w:color="auto"/>
        <w:left w:val="none" w:sz="0" w:space="0" w:color="auto"/>
        <w:bottom w:val="none" w:sz="0" w:space="0" w:color="auto"/>
        <w:right w:val="none" w:sz="0" w:space="0" w:color="auto"/>
      </w:divBdr>
    </w:div>
    <w:div w:id="1436946255">
      <w:marLeft w:val="0"/>
      <w:marRight w:val="0"/>
      <w:marTop w:val="0"/>
      <w:marBottom w:val="0"/>
      <w:divBdr>
        <w:top w:val="none" w:sz="0" w:space="0" w:color="auto"/>
        <w:left w:val="none" w:sz="0" w:space="0" w:color="auto"/>
        <w:bottom w:val="none" w:sz="0" w:space="0" w:color="auto"/>
        <w:right w:val="none" w:sz="0" w:space="0" w:color="auto"/>
      </w:divBdr>
    </w:div>
    <w:div w:id="1436946256">
      <w:marLeft w:val="0"/>
      <w:marRight w:val="0"/>
      <w:marTop w:val="0"/>
      <w:marBottom w:val="0"/>
      <w:divBdr>
        <w:top w:val="none" w:sz="0" w:space="0" w:color="auto"/>
        <w:left w:val="none" w:sz="0" w:space="0" w:color="auto"/>
        <w:bottom w:val="none" w:sz="0" w:space="0" w:color="auto"/>
        <w:right w:val="none" w:sz="0" w:space="0" w:color="auto"/>
      </w:divBdr>
    </w:div>
    <w:div w:id="1436946257">
      <w:marLeft w:val="0"/>
      <w:marRight w:val="0"/>
      <w:marTop w:val="0"/>
      <w:marBottom w:val="0"/>
      <w:divBdr>
        <w:top w:val="none" w:sz="0" w:space="0" w:color="auto"/>
        <w:left w:val="none" w:sz="0" w:space="0" w:color="auto"/>
        <w:bottom w:val="none" w:sz="0" w:space="0" w:color="auto"/>
        <w:right w:val="none" w:sz="0" w:space="0" w:color="auto"/>
      </w:divBdr>
    </w:div>
    <w:div w:id="1436946258">
      <w:marLeft w:val="0"/>
      <w:marRight w:val="0"/>
      <w:marTop w:val="0"/>
      <w:marBottom w:val="0"/>
      <w:divBdr>
        <w:top w:val="none" w:sz="0" w:space="0" w:color="auto"/>
        <w:left w:val="none" w:sz="0" w:space="0" w:color="auto"/>
        <w:bottom w:val="none" w:sz="0" w:space="0" w:color="auto"/>
        <w:right w:val="none" w:sz="0" w:space="0" w:color="auto"/>
      </w:divBdr>
    </w:div>
    <w:div w:id="1436946259">
      <w:marLeft w:val="0"/>
      <w:marRight w:val="0"/>
      <w:marTop w:val="0"/>
      <w:marBottom w:val="0"/>
      <w:divBdr>
        <w:top w:val="none" w:sz="0" w:space="0" w:color="auto"/>
        <w:left w:val="none" w:sz="0" w:space="0" w:color="auto"/>
        <w:bottom w:val="none" w:sz="0" w:space="0" w:color="auto"/>
        <w:right w:val="none" w:sz="0" w:space="0" w:color="auto"/>
      </w:divBdr>
    </w:div>
    <w:div w:id="1436946260">
      <w:marLeft w:val="0"/>
      <w:marRight w:val="0"/>
      <w:marTop w:val="0"/>
      <w:marBottom w:val="0"/>
      <w:divBdr>
        <w:top w:val="none" w:sz="0" w:space="0" w:color="auto"/>
        <w:left w:val="none" w:sz="0" w:space="0" w:color="auto"/>
        <w:bottom w:val="none" w:sz="0" w:space="0" w:color="auto"/>
        <w:right w:val="none" w:sz="0" w:space="0" w:color="auto"/>
      </w:divBdr>
    </w:div>
    <w:div w:id="1436946261">
      <w:marLeft w:val="0"/>
      <w:marRight w:val="0"/>
      <w:marTop w:val="0"/>
      <w:marBottom w:val="0"/>
      <w:divBdr>
        <w:top w:val="none" w:sz="0" w:space="0" w:color="auto"/>
        <w:left w:val="none" w:sz="0" w:space="0" w:color="auto"/>
        <w:bottom w:val="none" w:sz="0" w:space="0" w:color="auto"/>
        <w:right w:val="none" w:sz="0" w:space="0" w:color="auto"/>
      </w:divBdr>
    </w:div>
    <w:div w:id="1436946262">
      <w:marLeft w:val="0"/>
      <w:marRight w:val="0"/>
      <w:marTop w:val="0"/>
      <w:marBottom w:val="0"/>
      <w:divBdr>
        <w:top w:val="none" w:sz="0" w:space="0" w:color="auto"/>
        <w:left w:val="none" w:sz="0" w:space="0" w:color="auto"/>
        <w:bottom w:val="none" w:sz="0" w:space="0" w:color="auto"/>
        <w:right w:val="none" w:sz="0" w:space="0" w:color="auto"/>
      </w:divBdr>
    </w:div>
    <w:div w:id="1436946263">
      <w:marLeft w:val="0"/>
      <w:marRight w:val="0"/>
      <w:marTop w:val="0"/>
      <w:marBottom w:val="0"/>
      <w:divBdr>
        <w:top w:val="none" w:sz="0" w:space="0" w:color="auto"/>
        <w:left w:val="none" w:sz="0" w:space="0" w:color="auto"/>
        <w:bottom w:val="none" w:sz="0" w:space="0" w:color="auto"/>
        <w:right w:val="none" w:sz="0" w:space="0" w:color="auto"/>
      </w:divBdr>
    </w:div>
    <w:div w:id="1436946264">
      <w:marLeft w:val="0"/>
      <w:marRight w:val="0"/>
      <w:marTop w:val="0"/>
      <w:marBottom w:val="0"/>
      <w:divBdr>
        <w:top w:val="none" w:sz="0" w:space="0" w:color="auto"/>
        <w:left w:val="none" w:sz="0" w:space="0" w:color="auto"/>
        <w:bottom w:val="none" w:sz="0" w:space="0" w:color="auto"/>
        <w:right w:val="none" w:sz="0" w:space="0" w:color="auto"/>
      </w:divBdr>
    </w:div>
    <w:div w:id="1436946266">
      <w:marLeft w:val="0"/>
      <w:marRight w:val="0"/>
      <w:marTop w:val="0"/>
      <w:marBottom w:val="0"/>
      <w:divBdr>
        <w:top w:val="none" w:sz="0" w:space="0" w:color="auto"/>
        <w:left w:val="none" w:sz="0" w:space="0" w:color="auto"/>
        <w:bottom w:val="none" w:sz="0" w:space="0" w:color="auto"/>
        <w:right w:val="none" w:sz="0" w:space="0" w:color="auto"/>
      </w:divBdr>
    </w:div>
    <w:div w:id="1436946267">
      <w:marLeft w:val="0"/>
      <w:marRight w:val="0"/>
      <w:marTop w:val="0"/>
      <w:marBottom w:val="0"/>
      <w:divBdr>
        <w:top w:val="none" w:sz="0" w:space="0" w:color="auto"/>
        <w:left w:val="none" w:sz="0" w:space="0" w:color="auto"/>
        <w:bottom w:val="none" w:sz="0" w:space="0" w:color="auto"/>
        <w:right w:val="none" w:sz="0" w:space="0" w:color="auto"/>
      </w:divBdr>
    </w:div>
    <w:div w:id="1436946268">
      <w:marLeft w:val="0"/>
      <w:marRight w:val="0"/>
      <w:marTop w:val="0"/>
      <w:marBottom w:val="0"/>
      <w:divBdr>
        <w:top w:val="none" w:sz="0" w:space="0" w:color="auto"/>
        <w:left w:val="none" w:sz="0" w:space="0" w:color="auto"/>
        <w:bottom w:val="none" w:sz="0" w:space="0" w:color="auto"/>
        <w:right w:val="none" w:sz="0" w:space="0" w:color="auto"/>
      </w:divBdr>
    </w:div>
    <w:div w:id="1436946269">
      <w:marLeft w:val="0"/>
      <w:marRight w:val="0"/>
      <w:marTop w:val="0"/>
      <w:marBottom w:val="0"/>
      <w:divBdr>
        <w:top w:val="none" w:sz="0" w:space="0" w:color="auto"/>
        <w:left w:val="none" w:sz="0" w:space="0" w:color="auto"/>
        <w:bottom w:val="none" w:sz="0" w:space="0" w:color="auto"/>
        <w:right w:val="none" w:sz="0" w:space="0" w:color="auto"/>
      </w:divBdr>
    </w:div>
    <w:div w:id="1436946270">
      <w:marLeft w:val="0"/>
      <w:marRight w:val="0"/>
      <w:marTop w:val="0"/>
      <w:marBottom w:val="0"/>
      <w:divBdr>
        <w:top w:val="none" w:sz="0" w:space="0" w:color="auto"/>
        <w:left w:val="none" w:sz="0" w:space="0" w:color="auto"/>
        <w:bottom w:val="none" w:sz="0" w:space="0" w:color="auto"/>
        <w:right w:val="none" w:sz="0" w:space="0" w:color="auto"/>
      </w:divBdr>
    </w:div>
    <w:div w:id="1436946271">
      <w:marLeft w:val="0"/>
      <w:marRight w:val="0"/>
      <w:marTop w:val="0"/>
      <w:marBottom w:val="0"/>
      <w:divBdr>
        <w:top w:val="none" w:sz="0" w:space="0" w:color="auto"/>
        <w:left w:val="none" w:sz="0" w:space="0" w:color="auto"/>
        <w:bottom w:val="none" w:sz="0" w:space="0" w:color="auto"/>
        <w:right w:val="none" w:sz="0" w:space="0" w:color="auto"/>
      </w:divBdr>
    </w:div>
    <w:div w:id="1436946272">
      <w:marLeft w:val="0"/>
      <w:marRight w:val="0"/>
      <w:marTop w:val="0"/>
      <w:marBottom w:val="0"/>
      <w:divBdr>
        <w:top w:val="none" w:sz="0" w:space="0" w:color="auto"/>
        <w:left w:val="none" w:sz="0" w:space="0" w:color="auto"/>
        <w:bottom w:val="none" w:sz="0" w:space="0" w:color="auto"/>
        <w:right w:val="none" w:sz="0" w:space="0" w:color="auto"/>
      </w:divBdr>
    </w:div>
    <w:div w:id="1436946273">
      <w:marLeft w:val="0"/>
      <w:marRight w:val="0"/>
      <w:marTop w:val="0"/>
      <w:marBottom w:val="0"/>
      <w:divBdr>
        <w:top w:val="none" w:sz="0" w:space="0" w:color="auto"/>
        <w:left w:val="none" w:sz="0" w:space="0" w:color="auto"/>
        <w:bottom w:val="none" w:sz="0" w:space="0" w:color="auto"/>
        <w:right w:val="none" w:sz="0" w:space="0" w:color="auto"/>
      </w:divBdr>
    </w:div>
    <w:div w:id="1436946276">
      <w:marLeft w:val="0"/>
      <w:marRight w:val="0"/>
      <w:marTop w:val="0"/>
      <w:marBottom w:val="0"/>
      <w:divBdr>
        <w:top w:val="none" w:sz="0" w:space="0" w:color="auto"/>
        <w:left w:val="none" w:sz="0" w:space="0" w:color="auto"/>
        <w:bottom w:val="none" w:sz="0" w:space="0" w:color="auto"/>
        <w:right w:val="none" w:sz="0" w:space="0" w:color="auto"/>
      </w:divBdr>
    </w:div>
    <w:div w:id="1436946277">
      <w:marLeft w:val="0"/>
      <w:marRight w:val="0"/>
      <w:marTop w:val="0"/>
      <w:marBottom w:val="0"/>
      <w:divBdr>
        <w:top w:val="none" w:sz="0" w:space="0" w:color="auto"/>
        <w:left w:val="none" w:sz="0" w:space="0" w:color="auto"/>
        <w:bottom w:val="none" w:sz="0" w:space="0" w:color="auto"/>
        <w:right w:val="none" w:sz="0" w:space="0" w:color="auto"/>
      </w:divBdr>
    </w:div>
    <w:div w:id="1436946278">
      <w:marLeft w:val="0"/>
      <w:marRight w:val="0"/>
      <w:marTop w:val="0"/>
      <w:marBottom w:val="0"/>
      <w:divBdr>
        <w:top w:val="none" w:sz="0" w:space="0" w:color="auto"/>
        <w:left w:val="none" w:sz="0" w:space="0" w:color="auto"/>
        <w:bottom w:val="none" w:sz="0" w:space="0" w:color="auto"/>
        <w:right w:val="none" w:sz="0" w:space="0" w:color="auto"/>
      </w:divBdr>
    </w:div>
    <w:div w:id="1436946280">
      <w:marLeft w:val="0"/>
      <w:marRight w:val="0"/>
      <w:marTop w:val="0"/>
      <w:marBottom w:val="0"/>
      <w:divBdr>
        <w:top w:val="none" w:sz="0" w:space="0" w:color="auto"/>
        <w:left w:val="none" w:sz="0" w:space="0" w:color="auto"/>
        <w:bottom w:val="none" w:sz="0" w:space="0" w:color="auto"/>
        <w:right w:val="none" w:sz="0" w:space="0" w:color="auto"/>
      </w:divBdr>
    </w:div>
    <w:div w:id="1436946281">
      <w:marLeft w:val="0"/>
      <w:marRight w:val="0"/>
      <w:marTop w:val="0"/>
      <w:marBottom w:val="0"/>
      <w:divBdr>
        <w:top w:val="none" w:sz="0" w:space="0" w:color="auto"/>
        <w:left w:val="none" w:sz="0" w:space="0" w:color="auto"/>
        <w:bottom w:val="none" w:sz="0" w:space="0" w:color="auto"/>
        <w:right w:val="none" w:sz="0" w:space="0" w:color="auto"/>
      </w:divBdr>
    </w:div>
    <w:div w:id="1436946282">
      <w:marLeft w:val="0"/>
      <w:marRight w:val="0"/>
      <w:marTop w:val="0"/>
      <w:marBottom w:val="0"/>
      <w:divBdr>
        <w:top w:val="none" w:sz="0" w:space="0" w:color="auto"/>
        <w:left w:val="none" w:sz="0" w:space="0" w:color="auto"/>
        <w:bottom w:val="none" w:sz="0" w:space="0" w:color="auto"/>
        <w:right w:val="none" w:sz="0" w:space="0" w:color="auto"/>
      </w:divBdr>
    </w:div>
    <w:div w:id="1436946283">
      <w:marLeft w:val="0"/>
      <w:marRight w:val="0"/>
      <w:marTop w:val="0"/>
      <w:marBottom w:val="0"/>
      <w:divBdr>
        <w:top w:val="none" w:sz="0" w:space="0" w:color="auto"/>
        <w:left w:val="none" w:sz="0" w:space="0" w:color="auto"/>
        <w:bottom w:val="none" w:sz="0" w:space="0" w:color="auto"/>
        <w:right w:val="none" w:sz="0" w:space="0" w:color="auto"/>
      </w:divBdr>
    </w:div>
    <w:div w:id="1436946284">
      <w:marLeft w:val="0"/>
      <w:marRight w:val="0"/>
      <w:marTop w:val="0"/>
      <w:marBottom w:val="0"/>
      <w:divBdr>
        <w:top w:val="none" w:sz="0" w:space="0" w:color="auto"/>
        <w:left w:val="none" w:sz="0" w:space="0" w:color="auto"/>
        <w:bottom w:val="none" w:sz="0" w:space="0" w:color="auto"/>
        <w:right w:val="none" w:sz="0" w:space="0" w:color="auto"/>
      </w:divBdr>
    </w:div>
    <w:div w:id="1436946285">
      <w:marLeft w:val="0"/>
      <w:marRight w:val="0"/>
      <w:marTop w:val="0"/>
      <w:marBottom w:val="0"/>
      <w:divBdr>
        <w:top w:val="none" w:sz="0" w:space="0" w:color="auto"/>
        <w:left w:val="none" w:sz="0" w:space="0" w:color="auto"/>
        <w:bottom w:val="none" w:sz="0" w:space="0" w:color="auto"/>
        <w:right w:val="none" w:sz="0" w:space="0" w:color="auto"/>
      </w:divBdr>
    </w:div>
    <w:div w:id="1436946286">
      <w:marLeft w:val="0"/>
      <w:marRight w:val="0"/>
      <w:marTop w:val="0"/>
      <w:marBottom w:val="0"/>
      <w:divBdr>
        <w:top w:val="none" w:sz="0" w:space="0" w:color="auto"/>
        <w:left w:val="none" w:sz="0" w:space="0" w:color="auto"/>
        <w:bottom w:val="none" w:sz="0" w:space="0" w:color="auto"/>
        <w:right w:val="none" w:sz="0" w:space="0" w:color="auto"/>
      </w:divBdr>
    </w:div>
    <w:div w:id="1436946287">
      <w:marLeft w:val="0"/>
      <w:marRight w:val="0"/>
      <w:marTop w:val="0"/>
      <w:marBottom w:val="0"/>
      <w:divBdr>
        <w:top w:val="none" w:sz="0" w:space="0" w:color="auto"/>
        <w:left w:val="none" w:sz="0" w:space="0" w:color="auto"/>
        <w:bottom w:val="none" w:sz="0" w:space="0" w:color="auto"/>
        <w:right w:val="none" w:sz="0" w:space="0" w:color="auto"/>
      </w:divBdr>
    </w:div>
    <w:div w:id="1436946288">
      <w:marLeft w:val="0"/>
      <w:marRight w:val="0"/>
      <w:marTop w:val="0"/>
      <w:marBottom w:val="0"/>
      <w:divBdr>
        <w:top w:val="none" w:sz="0" w:space="0" w:color="auto"/>
        <w:left w:val="none" w:sz="0" w:space="0" w:color="auto"/>
        <w:bottom w:val="none" w:sz="0" w:space="0" w:color="auto"/>
        <w:right w:val="none" w:sz="0" w:space="0" w:color="auto"/>
      </w:divBdr>
    </w:div>
    <w:div w:id="1436946290">
      <w:marLeft w:val="0"/>
      <w:marRight w:val="0"/>
      <w:marTop w:val="0"/>
      <w:marBottom w:val="0"/>
      <w:divBdr>
        <w:top w:val="none" w:sz="0" w:space="0" w:color="auto"/>
        <w:left w:val="none" w:sz="0" w:space="0" w:color="auto"/>
        <w:bottom w:val="none" w:sz="0" w:space="0" w:color="auto"/>
        <w:right w:val="none" w:sz="0" w:space="0" w:color="auto"/>
      </w:divBdr>
    </w:div>
    <w:div w:id="1436946291">
      <w:marLeft w:val="0"/>
      <w:marRight w:val="0"/>
      <w:marTop w:val="0"/>
      <w:marBottom w:val="0"/>
      <w:divBdr>
        <w:top w:val="none" w:sz="0" w:space="0" w:color="auto"/>
        <w:left w:val="none" w:sz="0" w:space="0" w:color="auto"/>
        <w:bottom w:val="none" w:sz="0" w:space="0" w:color="auto"/>
        <w:right w:val="none" w:sz="0" w:space="0" w:color="auto"/>
      </w:divBdr>
    </w:div>
    <w:div w:id="1436946292">
      <w:marLeft w:val="0"/>
      <w:marRight w:val="0"/>
      <w:marTop w:val="0"/>
      <w:marBottom w:val="0"/>
      <w:divBdr>
        <w:top w:val="none" w:sz="0" w:space="0" w:color="auto"/>
        <w:left w:val="none" w:sz="0" w:space="0" w:color="auto"/>
        <w:bottom w:val="none" w:sz="0" w:space="0" w:color="auto"/>
        <w:right w:val="none" w:sz="0" w:space="0" w:color="auto"/>
      </w:divBdr>
    </w:div>
    <w:div w:id="1436946293">
      <w:marLeft w:val="0"/>
      <w:marRight w:val="0"/>
      <w:marTop w:val="0"/>
      <w:marBottom w:val="0"/>
      <w:divBdr>
        <w:top w:val="none" w:sz="0" w:space="0" w:color="auto"/>
        <w:left w:val="none" w:sz="0" w:space="0" w:color="auto"/>
        <w:bottom w:val="none" w:sz="0" w:space="0" w:color="auto"/>
        <w:right w:val="none" w:sz="0" w:space="0" w:color="auto"/>
      </w:divBdr>
    </w:div>
    <w:div w:id="1436946294">
      <w:marLeft w:val="0"/>
      <w:marRight w:val="0"/>
      <w:marTop w:val="0"/>
      <w:marBottom w:val="0"/>
      <w:divBdr>
        <w:top w:val="none" w:sz="0" w:space="0" w:color="auto"/>
        <w:left w:val="none" w:sz="0" w:space="0" w:color="auto"/>
        <w:bottom w:val="none" w:sz="0" w:space="0" w:color="auto"/>
        <w:right w:val="none" w:sz="0" w:space="0" w:color="auto"/>
      </w:divBdr>
    </w:div>
    <w:div w:id="1436946295">
      <w:marLeft w:val="0"/>
      <w:marRight w:val="0"/>
      <w:marTop w:val="0"/>
      <w:marBottom w:val="0"/>
      <w:divBdr>
        <w:top w:val="none" w:sz="0" w:space="0" w:color="auto"/>
        <w:left w:val="none" w:sz="0" w:space="0" w:color="auto"/>
        <w:bottom w:val="none" w:sz="0" w:space="0" w:color="auto"/>
        <w:right w:val="none" w:sz="0" w:space="0" w:color="auto"/>
      </w:divBdr>
    </w:div>
    <w:div w:id="1436946296">
      <w:marLeft w:val="0"/>
      <w:marRight w:val="0"/>
      <w:marTop w:val="0"/>
      <w:marBottom w:val="0"/>
      <w:divBdr>
        <w:top w:val="none" w:sz="0" w:space="0" w:color="auto"/>
        <w:left w:val="none" w:sz="0" w:space="0" w:color="auto"/>
        <w:bottom w:val="none" w:sz="0" w:space="0" w:color="auto"/>
        <w:right w:val="none" w:sz="0" w:space="0" w:color="auto"/>
      </w:divBdr>
    </w:div>
    <w:div w:id="1436946297">
      <w:marLeft w:val="0"/>
      <w:marRight w:val="0"/>
      <w:marTop w:val="0"/>
      <w:marBottom w:val="0"/>
      <w:divBdr>
        <w:top w:val="none" w:sz="0" w:space="0" w:color="auto"/>
        <w:left w:val="none" w:sz="0" w:space="0" w:color="auto"/>
        <w:bottom w:val="none" w:sz="0" w:space="0" w:color="auto"/>
        <w:right w:val="none" w:sz="0" w:space="0" w:color="auto"/>
      </w:divBdr>
    </w:div>
    <w:div w:id="1436946298">
      <w:marLeft w:val="0"/>
      <w:marRight w:val="0"/>
      <w:marTop w:val="0"/>
      <w:marBottom w:val="0"/>
      <w:divBdr>
        <w:top w:val="none" w:sz="0" w:space="0" w:color="auto"/>
        <w:left w:val="none" w:sz="0" w:space="0" w:color="auto"/>
        <w:bottom w:val="none" w:sz="0" w:space="0" w:color="auto"/>
        <w:right w:val="none" w:sz="0" w:space="0" w:color="auto"/>
      </w:divBdr>
    </w:div>
    <w:div w:id="1436946299">
      <w:marLeft w:val="0"/>
      <w:marRight w:val="0"/>
      <w:marTop w:val="0"/>
      <w:marBottom w:val="0"/>
      <w:divBdr>
        <w:top w:val="none" w:sz="0" w:space="0" w:color="auto"/>
        <w:left w:val="none" w:sz="0" w:space="0" w:color="auto"/>
        <w:bottom w:val="none" w:sz="0" w:space="0" w:color="auto"/>
        <w:right w:val="none" w:sz="0" w:space="0" w:color="auto"/>
      </w:divBdr>
    </w:div>
    <w:div w:id="1436946300">
      <w:marLeft w:val="0"/>
      <w:marRight w:val="0"/>
      <w:marTop w:val="0"/>
      <w:marBottom w:val="0"/>
      <w:divBdr>
        <w:top w:val="none" w:sz="0" w:space="0" w:color="auto"/>
        <w:left w:val="none" w:sz="0" w:space="0" w:color="auto"/>
        <w:bottom w:val="none" w:sz="0" w:space="0" w:color="auto"/>
        <w:right w:val="none" w:sz="0" w:space="0" w:color="auto"/>
      </w:divBdr>
    </w:div>
    <w:div w:id="1436946301">
      <w:marLeft w:val="0"/>
      <w:marRight w:val="0"/>
      <w:marTop w:val="0"/>
      <w:marBottom w:val="0"/>
      <w:divBdr>
        <w:top w:val="none" w:sz="0" w:space="0" w:color="auto"/>
        <w:left w:val="none" w:sz="0" w:space="0" w:color="auto"/>
        <w:bottom w:val="none" w:sz="0" w:space="0" w:color="auto"/>
        <w:right w:val="none" w:sz="0" w:space="0" w:color="auto"/>
      </w:divBdr>
    </w:div>
    <w:div w:id="1436946302">
      <w:marLeft w:val="0"/>
      <w:marRight w:val="0"/>
      <w:marTop w:val="0"/>
      <w:marBottom w:val="0"/>
      <w:divBdr>
        <w:top w:val="none" w:sz="0" w:space="0" w:color="auto"/>
        <w:left w:val="none" w:sz="0" w:space="0" w:color="auto"/>
        <w:bottom w:val="none" w:sz="0" w:space="0" w:color="auto"/>
        <w:right w:val="none" w:sz="0" w:space="0" w:color="auto"/>
      </w:divBdr>
    </w:div>
    <w:div w:id="1436946303">
      <w:marLeft w:val="0"/>
      <w:marRight w:val="0"/>
      <w:marTop w:val="0"/>
      <w:marBottom w:val="0"/>
      <w:divBdr>
        <w:top w:val="none" w:sz="0" w:space="0" w:color="auto"/>
        <w:left w:val="none" w:sz="0" w:space="0" w:color="auto"/>
        <w:bottom w:val="none" w:sz="0" w:space="0" w:color="auto"/>
        <w:right w:val="none" w:sz="0" w:space="0" w:color="auto"/>
      </w:divBdr>
    </w:div>
    <w:div w:id="1436946305">
      <w:marLeft w:val="0"/>
      <w:marRight w:val="0"/>
      <w:marTop w:val="0"/>
      <w:marBottom w:val="0"/>
      <w:divBdr>
        <w:top w:val="none" w:sz="0" w:space="0" w:color="auto"/>
        <w:left w:val="none" w:sz="0" w:space="0" w:color="auto"/>
        <w:bottom w:val="none" w:sz="0" w:space="0" w:color="auto"/>
        <w:right w:val="none" w:sz="0" w:space="0" w:color="auto"/>
      </w:divBdr>
    </w:div>
    <w:div w:id="1436946306">
      <w:marLeft w:val="0"/>
      <w:marRight w:val="0"/>
      <w:marTop w:val="0"/>
      <w:marBottom w:val="0"/>
      <w:divBdr>
        <w:top w:val="none" w:sz="0" w:space="0" w:color="auto"/>
        <w:left w:val="none" w:sz="0" w:space="0" w:color="auto"/>
        <w:bottom w:val="none" w:sz="0" w:space="0" w:color="auto"/>
        <w:right w:val="none" w:sz="0" w:space="0" w:color="auto"/>
      </w:divBdr>
    </w:div>
    <w:div w:id="1436946307">
      <w:marLeft w:val="0"/>
      <w:marRight w:val="0"/>
      <w:marTop w:val="0"/>
      <w:marBottom w:val="0"/>
      <w:divBdr>
        <w:top w:val="none" w:sz="0" w:space="0" w:color="auto"/>
        <w:left w:val="none" w:sz="0" w:space="0" w:color="auto"/>
        <w:bottom w:val="none" w:sz="0" w:space="0" w:color="auto"/>
        <w:right w:val="none" w:sz="0" w:space="0" w:color="auto"/>
      </w:divBdr>
    </w:div>
    <w:div w:id="1436946308">
      <w:marLeft w:val="0"/>
      <w:marRight w:val="0"/>
      <w:marTop w:val="0"/>
      <w:marBottom w:val="0"/>
      <w:divBdr>
        <w:top w:val="none" w:sz="0" w:space="0" w:color="auto"/>
        <w:left w:val="none" w:sz="0" w:space="0" w:color="auto"/>
        <w:bottom w:val="none" w:sz="0" w:space="0" w:color="auto"/>
        <w:right w:val="none" w:sz="0" w:space="0" w:color="auto"/>
      </w:divBdr>
    </w:div>
    <w:div w:id="1436946309">
      <w:marLeft w:val="0"/>
      <w:marRight w:val="0"/>
      <w:marTop w:val="0"/>
      <w:marBottom w:val="0"/>
      <w:divBdr>
        <w:top w:val="none" w:sz="0" w:space="0" w:color="auto"/>
        <w:left w:val="none" w:sz="0" w:space="0" w:color="auto"/>
        <w:bottom w:val="none" w:sz="0" w:space="0" w:color="auto"/>
        <w:right w:val="none" w:sz="0" w:space="0" w:color="auto"/>
      </w:divBdr>
    </w:div>
    <w:div w:id="1436946310">
      <w:marLeft w:val="0"/>
      <w:marRight w:val="0"/>
      <w:marTop w:val="0"/>
      <w:marBottom w:val="0"/>
      <w:divBdr>
        <w:top w:val="none" w:sz="0" w:space="0" w:color="auto"/>
        <w:left w:val="none" w:sz="0" w:space="0" w:color="auto"/>
        <w:bottom w:val="none" w:sz="0" w:space="0" w:color="auto"/>
        <w:right w:val="none" w:sz="0" w:space="0" w:color="auto"/>
      </w:divBdr>
    </w:div>
    <w:div w:id="1436946312">
      <w:marLeft w:val="0"/>
      <w:marRight w:val="0"/>
      <w:marTop w:val="0"/>
      <w:marBottom w:val="0"/>
      <w:divBdr>
        <w:top w:val="none" w:sz="0" w:space="0" w:color="auto"/>
        <w:left w:val="none" w:sz="0" w:space="0" w:color="auto"/>
        <w:bottom w:val="none" w:sz="0" w:space="0" w:color="auto"/>
        <w:right w:val="none" w:sz="0" w:space="0" w:color="auto"/>
      </w:divBdr>
    </w:div>
    <w:div w:id="1436946313">
      <w:marLeft w:val="0"/>
      <w:marRight w:val="0"/>
      <w:marTop w:val="0"/>
      <w:marBottom w:val="0"/>
      <w:divBdr>
        <w:top w:val="none" w:sz="0" w:space="0" w:color="auto"/>
        <w:left w:val="none" w:sz="0" w:space="0" w:color="auto"/>
        <w:bottom w:val="none" w:sz="0" w:space="0" w:color="auto"/>
        <w:right w:val="none" w:sz="0" w:space="0" w:color="auto"/>
      </w:divBdr>
    </w:div>
    <w:div w:id="1436946314">
      <w:marLeft w:val="0"/>
      <w:marRight w:val="0"/>
      <w:marTop w:val="0"/>
      <w:marBottom w:val="0"/>
      <w:divBdr>
        <w:top w:val="none" w:sz="0" w:space="0" w:color="auto"/>
        <w:left w:val="none" w:sz="0" w:space="0" w:color="auto"/>
        <w:bottom w:val="none" w:sz="0" w:space="0" w:color="auto"/>
        <w:right w:val="none" w:sz="0" w:space="0" w:color="auto"/>
      </w:divBdr>
    </w:div>
    <w:div w:id="1436946316">
      <w:marLeft w:val="0"/>
      <w:marRight w:val="0"/>
      <w:marTop w:val="0"/>
      <w:marBottom w:val="0"/>
      <w:divBdr>
        <w:top w:val="none" w:sz="0" w:space="0" w:color="auto"/>
        <w:left w:val="none" w:sz="0" w:space="0" w:color="auto"/>
        <w:bottom w:val="none" w:sz="0" w:space="0" w:color="auto"/>
        <w:right w:val="none" w:sz="0" w:space="0" w:color="auto"/>
      </w:divBdr>
    </w:div>
    <w:div w:id="1436946317">
      <w:marLeft w:val="0"/>
      <w:marRight w:val="0"/>
      <w:marTop w:val="0"/>
      <w:marBottom w:val="0"/>
      <w:divBdr>
        <w:top w:val="none" w:sz="0" w:space="0" w:color="auto"/>
        <w:left w:val="none" w:sz="0" w:space="0" w:color="auto"/>
        <w:bottom w:val="none" w:sz="0" w:space="0" w:color="auto"/>
        <w:right w:val="none" w:sz="0" w:space="0" w:color="auto"/>
      </w:divBdr>
    </w:div>
    <w:div w:id="1436946318">
      <w:marLeft w:val="0"/>
      <w:marRight w:val="0"/>
      <w:marTop w:val="0"/>
      <w:marBottom w:val="0"/>
      <w:divBdr>
        <w:top w:val="none" w:sz="0" w:space="0" w:color="auto"/>
        <w:left w:val="none" w:sz="0" w:space="0" w:color="auto"/>
        <w:bottom w:val="none" w:sz="0" w:space="0" w:color="auto"/>
        <w:right w:val="none" w:sz="0" w:space="0" w:color="auto"/>
      </w:divBdr>
    </w:div>
    <w:div w:id="1436946319">
      <w:marLeft w:val="0"/>
      <w:marRight w:val="0"/>
      <w:marTop w:val="0"/>
      <w:marBottom w:val="0"/>
      <w:divBdr>
        <w:top w:val="none" w:sz="0" w:space="0" w:color="auto"/>
        <w:left w:val="none" w:sz="0" w:space="0" w:color="auto"/>
        <w:bottom w:val="none" w:sz="0" w:space="0" w:color="auto"/>
        <w:right w:val="none" w:sz="0" w:space="0" w:color="auto"/>
      </w:divBdr>
    </w:div>
    <w:div w:id="1436946321">
      <w:marLeft w:val="0"/>
      <w:marRight w:val="0"/>
      <w:marTop w:val="0"/>
      <w:marBottom w:val="0"/>
      <w:divBdr>
        <w:top w:val="none" w:sz="0" w:space="0" w:color="auto"/>
        <w:left w:val="none" w:sz="0" w:space="0" w:color="auto"/>
        <w:bottom w:val="none" w:sz="0" w:space="0" w:color="auto"/>
        <w:right w:val="none" w:sz="0" w:space="0" w:color="auto"/>
      </w:divBdr>
    </w:div>
    <w:div w:id="1436946325">
      <w:marLeft w:val="0"/>
      <w:marRight w:val="0"/>
      <w:marTop w:val="0"/>
      <w:marBottom w:val="0"/>
      <w:divBdr>
        <w:top w:val="none" w:sz="0" w:space="0" w:color="auto"/>
        <w:left w:val="none" w:sz="0" w:space="0" w:color="auto"/>
        <w:bottom w:val="none" w:sz="0" w:space="0" w:color="auto"/>
        <w:right w:val="none" w:sz="0" w:space="0" w:color="auto"/>
      </w:divBdr>
    </w:div>
    <w:div w:id="1436946326">
      <w:marLeft w:val="0"/>
      <w:marRight w:val="0"/>
      <w:marTop w:val="0"/>
      <w:marBottom w:val="0"/>
      <w:divBdr>
        <w:top w:val="none" w:sz="0" w:space="0" w:color="auto"/>
        <w:left w:val="none" w:sz="0" w:space="0" w:color="auto"/>
        <w:bottom w:val="none" w:sz="0" w:space="0" w:color="auto"/>
        <w:right w:val="none" w:sz="0" w:space="0" w:color="auto"/>
      </w:divBdr>
    </w:div>
    <w:div w:id="1436946327">
      <w:marLeft w:val="0"/>
      <w:marRight w:val="0"/>
      <w:marTop w:val="0"/>
      <w:marBottom w:val="0"/>
      <w:divBdr>
        <w:top w:val="none" w:sz="0" w:space="0" w:color="auto"/>
        <w:left w:val="none" w:sz="0" w:space="0" w:color="auto"/>
        <w:bottom w:val="none" w:sz="0" w:space="0" w:color="auto"/>
        <w:right w:val="none" w:sz="0" w:space="0" w:color="auto"/>
      </w:divBdr>
    </w:div>
    <w:div w:id="1436946328">
      <w:marLeft w:val="0"/>
      <w:marRight w:val="0"/>
      <w:marTop w:val="0"/>
      <w:marBottom w:val="0"/>
      <w:divBdr>
        <w:top w:val="none" w:sz="0" w:space="0" w:color="auto"/>
        <w:left w:val="none" w:sz="0" w:space="0" w:color="auto"/>
        <w:bottom w:val="none" w:sz="0" w:space="0" w:color="auto"/>
        <w:right w:val="none" w:sz="0" w:space="0" w:color="auto"/>
      </w:divBdr>
    </w:div>
    <w:div w:id="1436946330">
      <w:marLeft w:val="0"/>
      <w:marRight w:val="0"/>
      <w:marTop w:val="0"/>
      <w:marBottom w:val="0"/>
      <w:divBdr>
        <w:top w:val="none" w:sz="0" w:space="0" w:color="auto"/>
        <w:left w:val="none" w:sz="0" w:space="0" w:color="auto"/>
        <w:bottom w:val="none" w:sz="0" w:space="0" w:color="auto"/>
        <w:right w:val="none" w:sz="0" w:space="0" w:color="auto"/>
      </w:divBdr>
    </w:div>
    <w:div w:id="1436946331">
      <w:marLeft w:val="0"/>
      <w:marRight w:val="0"/>
      <w:marTop w:val="0"/>
      <w:marBottom w:val="0"/>
      <w:divBdr>
        <w:top w:val="none" w:sz="0" w:space="0" w:color="auto"/>
        <w:left w:val="none" w:sz="0" w:space="0" w:color="auto"/>
        <w:bottom w:val="none" w:sz="0" w:space="0" w:color="auto"/>
        <w:right w:val="none" w:sz="0" w:space="0" w:color="auto"/>
      </w:divBdr>
    </w:div>
    <w:div w:id="1436946332">
      <w:marLeft w:val="0"/>
      <w:marRight w:val="0"/>
      <w:marTop w:val="0"/>
      <w:marBottom w:val="0"/>
      <w:divBdr>
        <w:top w:val="none" w:sz="0" w:space="0" w:color="auto"/>
        <w:left w:val="none" w:sz="0" w:space="0" w:color="auto"/>
        <w:bottom w:val="none" w:sz="0" w:space="0" w:color="auto"/>
        <w:right w:val="none" w:sz="0" w:space="0" w:color="auto"/>
      </w:divBdr>
      <w:divsChild>
        <w:div w:id="1436947039">
          <w:marLeft w:val="0"/>
          <w:marRight w:val="0"/>
          <w:marTop w:val="0"/>
          <w:marBottom w:val="0"/>
          <w:divBdr>
            <w:top w:val="none" w:sz="0" w:space="0" w:color="auto"/>
            <w:left w:val="none" w:sz="0" w:space="0" w:color="auto"/>
            <w:bottom w:val="none" w:sz="0" w:space="0" w:color="auto"/>
            <w:right w:val="none" w:sz="0" w:space="0" w:color="auto"/>
          </w:divBdr>
          <w:divsChild>
            <w:div w:id="1436946536">
              <w:marLeft w:val="0"/>
              <w:marRight w:val="0"/>
              <w:marTop w:val="0"/>
              <w:marBottom w:val="0"/>
              <w:divBdr>
                <w:top w:val="none" w:sz="0" w:space="0" w:color="auto"/>
                <w:left w:val="none" w:sz="0" w:space="0" w:color="auto"/>
                <w:bottom w:val="none" w:sz="0" w:space="0" w:color="auto"/>
                <w:right w:val="none" w:sz="0" w:space="0" w:color="auto"/>
              </w:divBdr>
              <w:divsChild>
                <w:div w:id="14369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087">
          <w:marLeft w:val="0"/>
          <w:marRight w:val="0"/>
          <w:marTop w:val="0"/>
          <w:marBottom w:val="0"/>
          <w:divBdr>
            <w:top w:val="none" w:sz="0" w:space="0" w:color="auto"/>
            <w:left w:val="none" w:sz="0" w:space="0" w:color="auto"/>
            <w:bottom w:val="none" w:sz="0" w:space="0" w:color="auto"/>
            <w:right w:val="none" w:sz="0" w:space="0" w:color="auto"/>
          </w:divBdr>
          <w:divsChild>
            <w:div w:id="1436947202">
              <w:marLeft w:val="0"/>
              <w:marRight w:val="0"/>
              <w:marTop w:val="0"/>
              <w:marBottom w:val="0"/>
              <w:divBdr>
                <w:top w:val="none" w:sz="0" w:space="0" w:color="auto"/>
                <w:left w:val="none" w:sz="0" w:space="0" w:color="auto"/>
                <w:bottom w:val="none" w:sz="0" w:space="0" w:color="auto"/>
                <w:right w:val="none" w:sz="0" w:space="0" w:color="auto"/>
              </w:divBdr>
              <w:divsChild>
                <w:div w:id="14369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223">
          <w:marLeft w:val="0"/>
          <w:marRight w:val="0"/>
          <w:marTop w:val="0"/>
          <w:marBottom w:val="0"/>
          <w:divBdr>
            <w:top w:val="none" w:sz="0" w:space="0" w:color="auto"/>
            <w:left w:val="none" w:sz="0" w:space="0" w:color="auto"/>
            <w:bottom w:val="none" w:sz="0" w:space="0" w:color="auto"/>
            <w:right w:val="none" w:sz="0" w:space="0" w:color="auto"/>
          </w:divBdr>
          <w:divsChild>
            <w:div w:id="1436946671">
              <w:marLeft w:val="0"/>
              <w:marRight w:val="0"/>
              <w:marTop w:val="0"/>
              <w:marBottom w:val="0"/>
              <w:divBdr>
                <w:top w:val="none" w:sz="0" w:space="0" w:color="auto"/>
                <w:left w:val="none" w:sz="0" w:space="0" w:color="auto"/>
                <w:bottom w:val="none" w:sz="0" w:space="0" w:color="auto"/>
                <w:right w:val="none" w:sz="0" w:space="0" w:color="auto"/>
              </w:divBdr>
              <w:divsChild>
                <w:div w:id="1436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245">
          <w:marLeft w:val="0"/>
          <w:marRight w:val="0"/>
          <w:marTop w:val="0"/>
          <w:marBottom w:val="0"/>
          <w:divBdr>
            <w:top w:val="none" w:sz="0" w:space="0" w:color="auto"/>
            <w:left w:val="none" w:sz="0" w:space="0" w:color="auto"/>
            <w:bottom w:val="none" w:sz="0" w:space="0" w:color="auto"/>
            <w:right w:val="none" w:sz="0" w:space="0" w:color="auto"/>
          </w:divBdr>
          <w:divsChild>
            <w:div w:id="1436947165">
              <w:marLeft w:val="0"/>
              <w:marRight w:val="0"/>
              <w:marTop w:val="0"/>
              <w:marBottom w:val="0"/>
              <w:divBdr>
                <w:top w:val="none" w:sz="0" w:space="0" w:color="auto"/>
                <w:left w:val="none" w:sz="0" w:space="0" w:color="auto"/>
                <w:bottom w:val="none" w:sz="0" w:space="0" w:color="auto"/>
                <w:right w:val="none" w:sz="0" w:space="0" w:color="auto"/>
              </w:divBdr>
              <w:divsChild>
                <w:div w:id="1436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333">
      <w:marLeft w:val="0"/>
      <w:marRight w:val="0"/>
      <w:marTop w:val="0"/>
      <w:marBottom w:val="0"/>
      <w:divBdr>
        <w:top w:val="none" w:sz="0" w:space="0" w:color="auto"/>
        <w:left w:val="none" w:sz="0" w:space="0" w:color="auto"/>
        <w:bottom w:val="none" w:sz="0" w:space="0" w:color="auto"/>
        <w:right w:val="none" w:sz="0" w:space="0" w:color="auto"/>
      </w:divBdr>
    </w:div>
    <w:div w:id="1436946334">
      <w:marLeft w:val="0"/>
      <w:marRight w:val="0"/>
      <w:marTop w:val="0"/>
      <w:marBottom w:val="0"/>
      <w:divBdr>
        <w:top w:val="none" w:sz="0" w:space="0" w:color="auto"/>
        <w:left w:val="none" w:sz="0" w:space="0" w:color="auto"/>
        <w:bottom w:val="none" w:sz="0" w:space="0" w:color="auto"/>
        <w:right w:val="none" w:sz="0" w:space="0" w:color="auto"/>
      </w:divBdr>
    </w:div>
    <w:div w:id="1436946335">
      <w:marLeft w:val="0"/>
      <w:marRight w:val="0"/>
      <w:marTop w:val="0"/>
      <w:marBottom w:val="0"/>
      <w:divBdr>
        <w:top w:val="none" w:sz="0" w:space="0" w:color="auto"/>
        <w:left w:val="none" w:sz="0" w:space="0" w:color="auto"/>
        <w:bottom w:val="none" w:sz="0" w:space="0" w:color="auto"/>
        <w:right w:val="none" w:sz="0" w:space="0" w:color="auto"/>
      </w:divBdr>
    </w:div>
    <w:div w:id="1436946337">
      <w:marLeft w:val="0"/>
      <w:marRight w:val="0"/>
      <w:marTop w:val="0"/>
      <w:marBottom w:val="0"/>
      <w:divBdr>
        <w:top w:val="none" w:sz="0" w:space="0" w:color="auto"/>
        <w:left w:val="none" w:sz="0" w:space="0" w:color="auto"/>
        <w:bottom w:val="none" w:sz="0" w:space="0" w:color="auto"/>
        <w:right w:val="none" w:sz="0" w:space="0" w:color="auto"/>
      </w:divBdr>
    </w:div>
    <w:div w:id="1436946338">
      <w:marLeft w:val="0"/>
      <w:marRight w:val="0"/>
      <w:marTop w:val="0"/>
      <w:marBottom w:val="0"/>
      <w:divBdr>
        <w:top w:val="none" w:sz="0" w:space="0" w:color="auto"/>
        <w:left w:val="none" w:sz="0" w:space="0" w:color="auto"/>
        <w:bottom w:val="none" w:sz="0" w:space="0" w:color="auto"/>
        <w:right w:val="none" w:sz="0" w:space="0" w:color="auto"/>
      </w:divBdr>
    </w:div>
    <w:div w:id="1436946339">
      <w:marLeft w:val="0"/>
      <w:marRight w:val="0"/>
      <w:marTop w:val="0"/>
      <w:marBottom w:val="0"/>
      <w:divBdr>
        <w:top w:val="none" w:sz="0" w:space="0" w:color="auto"/>
        <w:left w:val="none" w:sz="0" w:space="0" w:color="auto"/>
        <w:bottom w:val="none" w:sz="0" w:space="0" w:color="auto"/>
        <w:right w:val="none" w:sz="0" w:space="0" w:color="auto"/>
      </w:divBdr>
    </w:div>
    <w:div w:id="1436946340">
      <w:marLeft w:val="0"/>
      <w:marRight w:val="0"/>
      <w:marTop w:val="0"/>
      <w:marBottom w:val="0"/>
      <w:divBdr>
        <w:top w:val="none" w:sz="0" w:space="0" w:color="auto"/>
        <w:left w:val="none" w:sz="0" w:space="0" w:color="auto"/>
        <w:bottom w:val="none" w:sz="0" w:space="0" w:color="auto"/>
        <w:right w:val="none" w:sz="0" w:space="0" w:color="auto"/>
      </w:divBdr>
    </w:div>
    <w:div w:id="1436946341">
      <w:marLeft w:val="0"/>
      <w:marRight w:val="0"/>
      <w:marTop w:val="0"/>
      <w:marBottom w:val="0"/>
      <w:divBdr>
        <w:top w:val="none" w:sz="0" w:space="0" w:color="auto"/>
        <w:left w:val="none" w:sz="0" w:space="0" w:color="auto"/>
        <w:bottom w:val="none" w:sz="0" w:space="0" w:color="auto"/>
        <w:right w:val="none" w:sz="0" w:space="0" w:color="auto"/>
      </w:divBdr>
    </w:div>
    <w:div w:id="1436946342">
      <w:marLeft w:val="0"/>
      <w:marRight w:val="0"/>
      <w:marTop w:val="0"/>
      <w:marBottom w:val="0"/>
      <w:divBdr>
        <w:top w:val="none" w:sz="0" w:space="0" w:color="auto"/>
        <w:left w:val="none" w:sz="0" w:space="0" w:color="auto"/>
        <w:bottom w:val="none" w:sz="0" w:space="0" w:color="auto"/>
        <w:right w:val="none" w:sz="0" w:space="0" w:color="auto"/>
      </w:divBdr>
    </w:div>
    <w:div w:id="1436946343">
      <w:marLeft w:val="0"/>
      <w:marRight w:val="0"/>
      <w:marTop w:val="0"/>
      <w:marBottom w:val="0"/>
      <w:divBdr>
        <w:top w:val="none" w:sz="0" w:space="0" w:color="auto"/>
        <w:left w:val="none" w:sz="0" w:space="0" w:color="auto"/>
        <w:bottom w:val="none" w:sz="0" w:space="0" w:color="auto"/>
        <w:right w:val="none" w:sz="0" w:space="0" w:color="auto"/>
      </w:divBdr>
    </w:div>
    <w:div w:id="1436946344">
      <w:marLeft w:val="0"/>
      <w:marRight w:val="0"/>
      <w:marTop w:val="0"/>
      <w:marBottom w:val="0"/>
      <w:divBdr>
        <w:top w:val="none" w:sz="0" w:space="0" w:color="auto"/>
        <w:left w:val="none" w:sz="0" w:space="0" w:color="auto"/>
        <w:bottom w:val="none" w:sz="0" w:space="0" w:color="auto"/>
        <w:right w:val="none" w:sz="0" w:space="0" w:color="auto"/>
      </w:divBdr>
    </w:div>
    <w:div w:id="1436946345">
      <w:marLeft w:val="0"/>
      <w:marRight w:val="0"/>
      <w:marTop w:val="0"/>
      <w:marBottom w:val="0"/>
      <w:divBdr>
        <w:top w:val="none" w:sz="0" w:space="0" w:color="auto"/>
        <w:left w:val="none" w:sz="0" w:space="0" w:color="auto"/>
        <w:bottom w:val="none" w:sz="0" w:space="0" w:color="auto"/>
        <w:right w:val="none" w:sz="0" w:space="0" w:color="auto"/>
      </w:divBdr>
    </w:div>
    <w:div w:id="1436946346">
      <w:marLeft w:val="0"/>
      <w:marRight w:val="0"/>
      <w:marTop w:val="0"/>
      <w:marBottom w:val="0"/>
      <w:divBdr>
        <w:top w:val="none" w:sz="0" w:space="0" w:color="auto"/>
        <w:left w:val="none" w:sz="0" w:space="0" w:color="auto"/>
        <w:bottom w:val="none" w:sz="0" w:space="0" w:color="auto"/>
        <w:right w:val="none" w:sz="0" w:space="0" w:color="auto"/>
      </w:divBdr>
    </w:div>
    <w:div w:id="1436946347">
      <w:marLeft w:val="0"/>
      <w:marRight w:val="0"/>
      <w:marTop w:val="0"/>
      <w:marBottom w:val="0"/>
      <w:divBdr>
        <w:top w:val="none" w:sz="0" w:space="0" w:color="auto"/>
        <w:left w:val="none" w:sz="0" w:space="0" w:color="auto"/>
        <w:bottom w:val="none" w:sz="0" w:space="0" w:color="auto"/>
        <w:right w:val="none" w:sz="0" w:space="0" w:color="auto"/>
      </w:divBdr>
    </w:div>
    <w:div w:id="1436946348">
      <w:marLeft w:val="0"/>
      <w:marRight w:val="0"/>
      <w:marTop w:val="0"/>
      <w:marBottom w:val="0"/>
      <w:divBdr>
        <w:top w:val="none" w:sz="0" w:space="0" w:color="auto"/>
        <w:left w:val="none" w:sz="0" w:space="0" w:color="auto"/>
        <w:bottom w:val="none" w:sz="0" w:space="0" w:color="auto"/>
        <w:right w:val="none" w:sz="0" w:space="0" w:color="auto"/>
      </w:divBdr>
    </w:div>
    <w:div w:id="1436946351">
      <w:marLeft w:val="0"/>
      <w:marRight w:val="0"/>
      <w:marTop w:val="0"/>
      <w:marBottom w:val="0"/>
      <w:divBdr>
        <w:top w:val="none" w:sz="0" w:space="0" w:color="auto"/>
        <w:left w:val="none" w:sz="0" w:space="0" w:color="auto"/>
        <w:bottom w:val="none" w:sz="0" w:space="0" w:color="auto"/>
        <w:right w:val="none" w:sz="0" w:space="0" w:color="auto"/>
      </w:divBdr>
    </w:div>
    <w:div w:id="1436946352">
      <w:marLeft w:val="0"/>
      <w:marRight w:val="0"/>
      <w:marTop w:val="0"/>
      <w:marBottom w:val="0"/>
      <w:divBdr>
        <w:top w:val="none" w:sz="0" w:space="0" w:color="auto"/>
        <w:left w:val="none" w:sz="0" w:space="0" w:color="auto"/>
        <w:bottom w:val="none" w:sz="0" w:space="0" w:color="auto"/>
        <w:right w:val="none" w:sz="0" w:space="0" w:color="auto"/>
      </w:divBdr>
    </w:div>
    <w:div w:id="1436946353">
      <w:marLeft w:val="0"/>
      <w:marRight w:val="0"/>
      <w:marTop w:val="0"/>
      <w:marBottom w:val="0"/>
      <w:divBdr>
        <w:top w:val="none" w:sz="0" w:space="0" w:color="auto"/>
        <w:left w:val="none" w:sz="0" w:space="0" w:color="auto"/>
        <w:bottom w:val="none" w:sz="0" w:space="0" w:color="auto"/>
        <w:right w:val="none" w:sz="0" w:space="0" w:color="auto"/>
      </w:divBdr>
    </w:div>
    <w:div w:id="1436946354">
      <w:marLeft w:val="0"/>
      <w:marRight w:val="0"/>
      <w:marTop w:val="0"/>
      <w:marBottom w:val="0"/>
      <w:divBdr>
        <w:top w:val="none" w:sz="0" w:space="0" w:color="auto"/>
        <w:left w:val="none" w:sz="0" w:space="0" w:color="auto"/>
        <w:bottom w:val="none" w:sz="0" w:space="0" w:color="auto"/>
        <w:right w:val="none" w:sz="0" w:space="0" w:color="auto"/>
      </w:divBdr>
    </w:div>
    <w:div w:id="1436946355">
      <w:marLeft w:val="0"/>
      <w:marRight w:val="0"/>
      <w:marTop w:val="0"/>
      <w:marBottom w:val="0"/>
      <w:divBdr>
        <w:top w:val="none" w:sz="0" w:space="0" w:color="auto"/>
        <w:left w:val="none" w:sz="0" w:space="0" w:color="auto"/>
        <w:bottom w:val="none" w:sz="0" w:space="0" w:color="auto"/>
        <w:right w:val="none" w:sz="0" w:space="0" w:color="auto"/>
      </w:divBdr>
    </w:div>
    <w:div w:id="1436946356">
      <w:marLeft w:val="0"/>
      <w:marRight w:val="0"/>
      <w:marTop w:val="0"/>
      <w:marBottom w:val="0"/>
      <w:divBdr>
        <w:top w:val="none" w:sz="0" w:space="0" w:color="auto"/>
        <w:left w:val="none" w:sz="0" w:space="0" w:color="auto"/>
        <w:bottom w:val="none" w:sz="0" w:space="0" w:color="auto"/>
        <w:right w:val="none" w:sz="0" w:space="0" w:color="auto"/>
      </w:divBdr>
    </w:div>
    <w:div w:id="1436946357">
      <w:marLeft w:val="0"/>
      <w:marRight w:val="0"/>
      <w:marTop w:val="0"/>
      <w:marBottom w:val="0"/>
      <w:divBdr>
        <w:top w:val="none" w:sz="0" w:space="0" w:color="auto"/>
        <w:left w:val="none" w:sz="0" w:space="0" w:color="auto"/>
        <w:bottom w:val="none" w:sz="0" w:space="0" w:color="auto"/>
        <w:right w:val="none" w:sz="0" w:space="0" w:color="auto"/>
      </w:divBdr>
    </w:div>
    <w:div w:id="1436946358">
      <w:marLeft w:val="0"/>
      <w:marRight w:val="0"/>
      <w:marTop w:val="0"/>
      <w:marBottom w:val="0"/>
      <w:divBdr>
        <w:top w:val="none" w:sz="0" w:space="0" w:color="auto"/>
        <w:left w:val="none" w:sz="0" w:space="0" w:color="auto"/>
        <w:bottom w:val="none" w:sz="0" w:space="0" w:color="auto"/>
        <w:right w:val="none" w:sz="0" w:space="0" w:color="auto"/>
      </w:divBdr>
    </w:div>
    <w:div w:id="1436946359">
      <w:marLeft w:val="0"/>
      <w:marRight w:val="0"/>
      <w:marTop w:val="0"/>
      <w:marBottom w:val="0"/>
      <w:divBdr>
        <w:top w:val="none" w:sz="0" w:space="0" w:color="auto"/>
        <w:left w:val="none" w:sz="0" w:space="0" w:color="auto"/>
        <w:bottom w:val="none" w:sz="0" w:space="0" w:color="auto"/>
        <w:right w:val="none" w:sz="0" w:space="0" w:color="auto"/>
      </w:divBdr>
    </w:div>
    <w:div w:id="1436946360">
      <w:marLeft w:val="0"/>
      <w:marRight w:val="0"/>
      <w:marTop w:val="0"/>
      <w:marBottom w:val="0"/>
      <w:divBdr>
        <w:top w:val="none" w:sz="0" w:space="0" w:color="auto"/>
        <w:left w:val="none" w:sz="0" w:space="0" w:color="auto"/>
        <w:bottom w:val="none" w:sz="0" w:space="0" w:color="auto"/>
        <w:right w:val="none" w:sz="0" w:space="0" w:color="auto"/>
      </w:divBdr>
    </w:div>
    <w:div w:id="1436946361">
      <w:marLeft w:val="0"/>
      <w:marRight w:val="0"/>
      <w:marTop w:val="0"/>
      <w:marBottom w:val="0"/>
      <w:divBdr>
        <w:top w:val="none" w:sz="0" w:space="0" w:color="auto"/>
        <w:left w:val="none" w:sz="0" w:space="0" w:color="auto"/>
        <w:bottom w:val="none" w:sz="0" w:space="0" w:color="auto"/>
        <w:right w:val="none" w:sz="0" w:space="0" w:color="auto"/>
      </w:divBdr>
    </w:div>
    <w:div w:id="1436946362">
      <w:marLeft w:val="0"/>
      <w:marRight w:val="0"/>
      <w:marTop w:val="0"/>
      <w:marBottom w:val="0"/>
      <w:divBdr>
        <w:top w:val="none" w:sz="0" w:space="0" w:color="auto"/>
        <w:left w:val="none" w:sz="0" w:space="0" w:color="auto"/>
        <w:bottom w:val="none" w:sz="0" w:space="0" w:color="auto"/>
        <w:right w:val="none" w:sz="0" w:space="0" w:color="auto"/>
      </w:divBdr>
    </w:div>
    <w:div w:id="1436946364">
      <w:marLeft w:val="0"/>
      <w:marRight w:val="0"/>
      <w:marTop w:val="0"/>
      <w:marBottom w:val="0"/>
      <w:divBdr>
        <w:top w:val="none" w:sz="0" w:space="0" w:color="auto"/>
        <w:left w:val="none" w:sz="0" w:space="0" w:color="auto"/>
        <w:bottom w:val="none" w:sz="0" w:space="0" w:color="auto"/>
        <w:right w:val="none" w:sz="0" w:space="0" w:color="auto"/>
      </w:divBdr>
    </w:div>
    <w:div w:id="1436946365">
      <w:marLeft w:val="0"/>
      <w:marRight w:val="0"/>
      <w:marTop w:val="0"/>
      <w:marBottom w:val="0"/>
      <w:divBdr>
        <w:top w:val="none" w:sz="0" w:space="0" w:color="auto"/>
        <w:left w:val="none" w:sz="0" w:space="0" w:color="auto"/>
        <w:bottom w:val="none" w:sz="0" w:space="0" w:color="auto"/>
        <w:right w:val="none" w:sz="0" w:space="0" w:color="auto"/>
      </w:divBdr>
    </w:div>
    <w:div w:id="1436946366">
      <w:marLeft w:val="0"/>
      <w:marRight w:val="0"/>
      <w:marTop w:val="0"/>
      <w:marBottom w:val="0"/>
      <w:divBdr>
        <w:top w:val="none" w:sz="0" w:space="0" w:color="auto"/>
        <w:left w:val="none" w:sz="0" w:space="0" w:color="auto"/>
        <w:bottom w:val="none" w:sz="0" w:space="0" w:color="auto"/>
        <w:right w:val="none" w:sz="0" w:space="0" w:color="auto"/>
      </w:divBdr>
    </w:div>
    <w:div w:id="1436946367">
      <w:marLeft w:val="0"/>
      <w:marRight w:val="0"/>
      <w:marTop w:val="0"/>
      <w:marBottom w:val="0"/>
      <w:divBdr>
        <w:top w:val="none" w:sz="0" w:space="0" w:color="auto"/>
        <w:left w:val="none" w:sz="0" w:space="0" w:color="auto"/>
        <w:bottom w:val="none" w:sz="0" w:space="0" w:color="auto"/>
        <w:right w:val="none" w:sz="0" w:space="0" w:color="auto"/>
      </w:divBdr>
    </w:div>
    <w:div w:id="1436946368">
      <w:marLeft w:val="0"/>
      <w:marRight w:val="0"/>
      <w:marTop w:val="0"/>
      <w:marBottom w:val="0"/>
      <w:divBdr>
        <w:top w:val="none" w:sz="0" w:space="0" w:color="auto"/>
        <w:left w:val="none" w:sz="0" w:space="0" w:color="auto"/>
        <w:bottom w:val="none" w:sz="0" w:space="0" w:color="auto"/>
        <w:right w:val="none" w:sz="0" w:space="0" w:color="auto"/>
      </w:divBdr>
    </w:div>
    <w:div w:id="1436946369">
      <w:marLeft w:val="0"/>
      <w:marRight w:val="0"/>
      <w:marTop w:val="0"/>
      <w:marBottom w:val="0"/>
      <w:divBdr>
        <w:top w:val="none" w:sz="0" w:space="0" w:color="auto"/>
        <w:left w:val="none" w:sz="0" w:space="0" w:color="auto"/>
        <w:bottom w:val="none" w:sz="0" w:space="0" w:color="auto"/>
        <w:right w:val="none" w:sz="0" w:space="0" w:color="auto"/>
      </w:divBdr>
    </w:div>
    <w:div w:id="1436946371">
      <w:marLeft w:val="0"/>
      <w:marRight w:val="0"/>
      <w:marTop w:val="0"/>
      <w:marBottom w:val="0"/>
      <w:divBdr>
        <w:top w:val="none" w:sz="0" w:space="0" w:color="auto"/>
        <w:left w:val="none" w:sz="0" w:space="0" w:color="auto"/>
        <w:bottom w:val="none" w:sz="0" w:space="0" w:color="auto"/>
        <w:right w:val="none" w:sz="0" w:space="0" w:color="auto"/>
      </w:divBdr>
    </w:div>
    <w:div w:id="1436946372">
      <w:marLeft w:val="0"/>
      <w:marRight w:val="0"/>
      <w:marTop w:val="0"/>
      <w:marBottom w:val="0"/>
      <w:divBdr>
        <w:top w:val="none" w:sz="0" w:space="0" w:color="auto"/>
        <w:left w:val="none" w:sz="0" w:space="0" w:color="auto"/>
        <w:bottom w:val="none" w:sz="0" w:space="0" w:color="auto"/>
        <w:right w:val="none" w:sz="0" w:space="0" w:color="auto"/>
      </w:divBdr>
    </w:div>
    <w:div w:id="1436946373">
      <w:marLeft w:val="0"/>
      <w:marRight w:val="0"/>
      <w:marTop w:val="0"/>
      <w:marBottom w:val="0"/>
      <w:divBdr>
        <w:top w:val="none" w:sz="0" w:space="0" w:color="auto"/>
        <w:left w:val="none" w:sz="0" w:space="0" w:color="auto"/>
        <w:bottom w:val="none" w:sz="0" w:space="0" w:color="auto"/>
        <w:right w:val="none" w:sz="0" w:space="0" w:color="auto"/>
      </w:divBdr>
    </w:div>
    <w:div w:id="1436946374">
      <w:marLeft w:val="0"/>
      <w:marRight w:val="0"/>
      <w:marTop w:val="0"/>
      <w:marBottom w:val="0"/>
      <w:divBdr>
        <w:top w:val="none" w:sz="0" w:space="0" w:color="auto"/>
        <w:left w:val="none" w:sz="0" w:space="0" w:color="auto"/>
        <w:bottom w:val="none" w:sz="0" w:space="0" w:color="auto"/>
        <w:right w:val="none" w:sz="0" w:space="0" w:color="auto"/>
      </w:divBdr>
    </w:div>
    <w:div w:id="1436946375">
      <w:marLeft w:val="0"/>
      <w:marRight w:val="0"/>
      <w:marTop w:val="0"/>
      <w:marBottom w:val="0"/>
      <w:divBdr>
        <w:top w:val="none" w:sz="0" w:space="0" w:color="auto"/>
        <w:left w:val="none" w:sz="0" w:space="0" w:color="auto"/>
        <w:bottom w:val="none" w:sz="0" w:space="0" w:color="auto"/>
        <w:right w:val="none" w:sz="0" w:space="0" w:color="auto"/>
      </w:divBdr>
    </w:div>
    <w:div w:id="1436946377">
      <w:marLeft w:val="0"/>
      <w:marRight w:val="0"/>
      <w:marTop w:val="0"/>
      <w:marBottom w:val="0"/>
      <w:divBdr>
        <w:top w:val="none" w:sz="0" w:space="0" w:color="auto"/>
        <w:left w:val="none" w:sz="0" w:space="0" w:color="auto"/>
        <w:bottom w:val="none" w:sz="0" w:space="0" w:color="auto"/>
        <w:right w:val="none" w:sz="0" w:space="0" w:color="auto"/>
      </w:divBdr>
    </w:div>
    <w:div w:id="1436946378">
      <w:marLeft w:val="0"/>
      <w:marRight w:val="0"/>
      <w:marTop w:val="0"/>
      <w:marBottom w:val="0"/>
      <w:divBdr>
        <w:top w:val="none" w:sz="0" w:space="0" w:color="auto"/>
        <w:left w:val="none" w:sz="0" w:space="0" w:color="auto"/>
        <w:bottom w:val="none" w:sz="0" w:space="0" w:color="auto"/>
        <w:right w:val="none" w:sz="0" w:space="0" w:color="auto"/>
      </w:divBdr>
    </w:div>
    <w:div w:id="1436946379">
      <w:marLeft w:val="0"/>
      <w:marRight w:val="0"/>
      <w:marTop w:val="0"/>
      <w:marBottom w:val="0"/>
      <w:divBdr>
        <w:top w:val="none" w:sz="0" w:space="0" w:color="auto"/>
        <w:left w:val="none" w:sz="0" w:space="0" w:color="auto"/>
        <w:bottom w:val="none" w:sz="0" w:space="0" w:color="auto"/>
        <w:right w:val="none" w:sz="0" w:space="0" w:color="auto"/>
      </w:divBdr>
    </w:div>
    <w:div w:id="1436946380">
      <w:marLeft w:val="0"/>
      <w:marRight w:val="0"/>
      <w:marTop w:val="0"/>
      <w:marBottom w:val="0"/>
      <w:divBdr>
        <w:top w:val="none" w:sz="0" w:space="0" w:color="auto"/>
        <w:left w:val="none" w:sz="0" w:space="0" w:color="auto"/>
        <w:bottom w:val="none" w:sz="0" w:space="0" w:color="auto"/>
        <w:right w:val="none" w:sz="0" w:space="0" w:color="auto"/>
      </w:divBdr>
    </w:div>
    <w:div w:id="1436946383">
      <w:marLeft w:val="0"/>
      <w:marRight w:val="0"/>
      <w:marTop w:val="0"/>
      <w:marBottom w:val="0"/>
      <w:divBdr>
        <w:top w:val="none" w:sz="0" w:space="0" w:color="auto"/>
        <w:left w:val="none" w:sz="0" w:space="0" w:color="auto"/>
        <w:bottom w:val="none" w:sz="0" w:space="0" w:color="auto"/>
        <w:right w:val="none" w:sz="0" w:space="0" w:color="auto"/>
      </w:divBdr>
    </w:div>
    <w:div w:id="1436946384">
      <w:marLeft w:val="0"/>
      <w:marRight w:val="0"/>
      <w:marTop w:val="0"/>
      <w:marBottom w:val="0"/>
      <w:divBdr>
        <w:top w:val="none" w:sz="0" w:space="0" w:color="auto"/>
        <w:left w:val="none" w:sz="0" w:space="0" w:color="auto"/>
        <w:bottom w:val="none" w:sz="0" w:space="0" w:color="auto"/>
        <w:right w:val="none" w:sz="0" w:space="0" w:color="auto"/>
      </w:divBdr>
    </w:div>
    <w:div w:id="1436946385">
      <w:marLeft w:val="0"/>
      <w:marRight w:val="0"/>
      <w:marTop w:val="0"/>
      <w:marBottom w:val="0"/>
      <w:divBdr>
        <w:top w:val="none" w:sz="0" w:space="0" w:color="auto"/>
        <w:left w:val="none" w:sz="0" w:space="0" w:color="auto"/>
        <w:bottom w:val="none" w:sz="0" w:space="0" w:color="auto"/>
        <w:right w:val="none" w:sz="0" w:space="0" w:color="auto"/>
      </w:divBdr>
    </w:div>
    <w:div w:id="1436946386">
      <w:marLeft w:val="0"/>
      <w:marRight w:val="0"/>
      <w:marTop w:val="0"/>
      <w:marBottom w:val="0"/>
      <w:divBdr>
        <w:top w:val="none" w:sz="0" w:space="0" w:color="auto"/>
        <w:left w:val="none" w:sz="0" w:space="0" w:color="auto"/>
        <w:bottom w:val="none" w:sz="0" w:space="0" w:color="auto"/>
        <w:right w:val="none" w:sz="0" w:space="0" w:color="auto"/>
      </w:divBdr>
    </w:div>
    <w:div w:id="1436946387">
      <w:marLeft w:val="0"/>
      <w:marRight w:val="0"/>
      <w:marTop w:val="0"/>
      <w:marBottom w:val="0"/>
      <w:divBdr>
        <w:top w:val="none" w:sz="0" w:space="0" w:color="auto"/>
        <w:left w:val="none" w:sz="0" w:space="0" w:color="auto"/>
        <w:bottom w:val="none" w:sz="0" w:space="0" w:color="auto"/>
        <w:right w:val="none" w:sz="0" w:space="0" w:color="auto"/>
      </w:divBdr>
    </w:div>
    <w:div w:id="1436946388">
      <w:marLeft w:val="0"/>
      <w:marRight w:val="0"/>
      <w:marTop w:val="0"/>
      <w:marBottom w:val="0"/>
      <w:divBdr>
        <w:top w:val="none" w:sz="0" w:space="0" w:color="auto"/>
        <w:left w:val="none" w:sz="0" w:space="0" w:color="auto"/>
        <w:bottom w:val="none" w:sz="0" w:space="0" w:color="auto"/>
        <w:right w:val="none" w:sz="0" w:space="0" w:color="auto"/>
      </w:divBdr>
    </w:div>
    <w:div w:id="1436946389">
      <w:marLeft w:val="0"/>
      <w:marRight w:val="0"/>
      <w:marTop w:val="0"/>
      <w:marBottom w:val="0"/>
      <w:divBdr>
        <w:top w:val="none" w:sz="0" w:space="0" w:color="auto"/>
        <w:left w:val="none" w:sz="0" w:space="0" w:color="auto"/>
        <w:bottom w:val="none" w:sz="0" w:space="0" w:color="auto"/>
        <w:right w:val="none" w:sz="0" w:space="0" w:color="auto"/>
      </w:divBdr>
    </w:div>
    <w:div w:id="1436946390">
      <w:marLeft w:val="0"/>
      <w:marRight w:val="0"/>
      <w:marTop w:val="0"/>
      <w:marBottom w:val="0"/>
      <w:divBdr>
        <w:top w:val="none" w:sz="0" w:space="0" w:color="auto"/>
        <w:left w:val="none" w:sz="0" w:space="0" w:color="auto"/>
        <w:bottom w:val="none" w:sz="0" w:space="0" w:color="auto"/>
        <w:right w:val="none" w:sz="0" w:space="0" w:color="auto"/>
      </w:divBdr>
    </w:div>
    <w:div w:id="1436946391">
      <w:marLeft w:val="0"/>
      <w:marRight w:val="0"/>
      <w:marTop w:val="0"/>
      <w:marBottom w:val="0"/>
      <w:divBdr>
        <w:top w:val="none" w:sz="0" w:space="0" w:color="auto"/>
        <w:left w:val="none" w:sz="0" w:space="0" w:color="auto"/>
        <w:bottom w:val="none" w:sz="0" w:space="0" w:color="auto"/>
        <w:right w:val="none" w:sz="0" w:space="0" w:color="auto"/>
      </w:divBdr>
    </w:div>
    <w:div w:id="1436946393">
      <w:marLeft w:val="0"/>
      <w:marRight w:val="0"/>
      <w:marTop w:val="0"/>
      <w:marBottom w:val="0"/>
      <w:divBdr>
        <w:top w:val="none" w:sz="0" w:space="0" w:color="auto"/>
        <w:left w:val="none" w:sz="0" w:space="0" w:color="auto"/>
        <w:bottom w:val="none" w:sz="0" w:space="0" w:color="auto"/>
        <w:right w:val="none" w:sz="0" w:space="0" w:color="auto"/>
      </w:divBdr>
    </w:div>
    <w:div w:id="1436946394">
      <w:marLeft w:val="0"/>
      <w:marRight w:val="0"/>
      <w:marTop w:val="0"/>
      <w:marBottom w:val="0"/>
      <w:divBdr>
        <w:top w:val="none" w:sz="0" w:space="0" w:color="auto"/>
        <w:left w:val="none" w:sz="0" w:space="0" w:color="auto"/>
        <w:bottom w:val="none" w:sz="0" w:space="0" w:color="auto"/>
        <w:right w:val="none" w:sz="0" w:space="0" w:color="auto"/>
      </w:divBdr>
    </w:div>
    <w:div w:id="1436946395">
      <w:marLeft w:val="0"/>
      <w:marRight w:val="0"/>
      <w:marTop w:val="0"/>
      <w:marBottom w:val="0"/>
      <w:divBdr>
        <w:top w:val="none" w:sz="0" w:space="0" w:color="auto"/>
        <w:left w:val="none" w:sz="0" w:space="0" w:color="auto"/>
        <w:bottom w:val="none" w:sz="0" w:space="0" w:color="auto"/>
        <w:right w:val="none" w:sz="0" w:space="0" w:color="auto"/>
      </w:divBdr>
    </w:div>
    <w:div w:id="1436946396">
      <w:marLeft w:val="0"/>
      <w:marRight w:val="0"/>
      <w:marTop w:val="0"/>
      <w:marBottom w:val="0"/>
      <w:divBdr>
        <w:top w:val="none" w:sz="0" w:space="0" w:color="auto"/>
        <w:left w:val="none" w:sz="0" w:space="0" w:color="auto"/>
        <w:bottom w:val="none" w:sz="0" w:space="0" w:color="auto"/>
        <w:right w:val="none" w:sz="0" w:space="0" w:color="auto"/>
      </w:divBdr>
    </w:div>
    <w:div w:id="1436946397">
      <w:marLeft w:val="0"/>
      <w:marRight w:val="0"/>
      <w:marTop w:val="0"/>
      <w:marBottom w:val="0"/>
      <w:divBdr>
        <w:top w:val="none" w:sz="0" w:space="0" w:color="auto"/>
        <w:left w:val="none" w:sz="0" w:space="0" w:color="auto"/>
        <w:bottom w:val="none" w:sz="0" w:space="0" w:color="auto"/>
        <w:right w:val="none" w:sz="0" w:space="0" w:color="auto"/>
      </w:divBdr>
    </w:div>
    <w:div w:id="1436946398">
      <w:marLeft w:val="0"/>
      <w:marRight w:val="0"/>
      <w:marTop w:val="0"/>
      <w:marBottom w:val="0"/>
      <w:divBdr>
        <w:top w:val="none" w:sz="0" w:space="0" w:color="auto"/>
        <w:left w:val="none" w:sz="0" w:space="0" w:color="auto"/>
        <w:bottom w:val="none" w:sz="0" w:space="0" w:color="auto"/>
        <w:right w:val="none" w:sz="0" w:space="0" w:color="auto"/>
      </w:divBdr>
    </w:div>
    <w:div w:id="1436946400">
      <w:marLeft w:val="0"/>
      <w:marRight w:val="0"/>
      <w:marTop w:val="0"/>
      <w:marBottom w:val="0"/>
      <w:divBdr>
        <w:top w:val="none" w:sz="0" w:space="0" w:color="auto"/>
        <w:left w:val="none" w:sz="0" w:space="0" w:color="auto"/>
        <w:bottom w:val="none" w:sz="0" w:space="0" w:color="auto"/>
        <w:right w:val="none" w:sz="0" w:space="0" w:color="auto"/>
      </w:divBdr>
    </w:div>
    <w:div w:id="1436946401">
      <w:marLeft w:val="0"/>
      <w:marRight w:val="0"/>
      <w:marTop w:val="0"/>
      <w:marBottom w:val="0"/>
      <w:divBdr>
        <w:top w:val="none" w:sz="0" w:space="0" w:color="auto"/>
        <w:left w:val="none" w:sz="0" w:space="0" w:color="auto"/>
        <w:bottom w:val="none" w:sz="0" w:space="0" w:color="auto"/>
        <w:right w:val="none" w:sz="0" w:space="0" w:color="auto"/>
      </w:divBdr>
    </w:div>
    <w:div w:id="1436946402">
      <w:marLeft w:val="0"/>
      <w:marRight w:val="0"/>
      <w:marTop w:val="0"/>
      <w:marBottom w:val="0"/>
      <w:divBdr>
        <w:top w:val="none" w:sz="0" w:space="0" w:color="auto"/>
        <w:left w:val="none" w:sz="0" w:space="0" w:color="auto"/>
        <w:bottom w:val="none" w:sz="0" w:space="0" w:color="auto"/>
        <w:right w:val="none" w:sz="0" w:space="0" w:color="auto"/>
      </w:divBdr>
    </w:div>
    <w:div w:id="1436946403">
      <w:marLeft w:val="0"/>
      <w:marRight w:val="0"/>
      <w:marTop w:val="0"/>
      <w:marBottom w:val="0"/>
      <w:divBdr>
        <w:top w:val="none" w:sz="0" w:space="0" w:color="auto"/>
        <w:left w:val="none" w:sz="0" w:space="0" w:color="auto"/>
        <w:bottom w:val="none" w:sz="0" w:space="0" w:color="auto"/>
        <w:right w:val="none" w:sz="0" w:space="0" w:color="auto"/>
      </w:divBdr>
    </w:div>
    <w:div w:id="1436946404">
      <w:marLeft w:val="0"/>
      <w:marRight w:val="0"/>
      <w:marTop w:val="0"/>
      <w:marBottom w:val="0"/>
      <w:divBdr>
        <w:top w:val="none" w:sz="0" w:space="0" w:color="auto"/>
        <w:left w:val="none" w:sz="0" w:space="0" w:color="auto"/>
        <w:bottom w:val="none" w:sz="0" w:space="0" w:color="auto"/>
        <w:right w:val="none" w:sz="0" w:space="0" w:color="auto"/>
      </w:divBdr>
    </w:div>
    <w:div w:id="1436946405">
      <w:marLeft w:val="0"/>
      <w:marRight w:val="0"/>
      <w:marTop w:val="0"/>
      <w:marBottom w:val="0"/>
      <w:divBdr>
        <w:top w:val="none" w:sz="0" w:space="0" w:color="auto"/>
        <w:left w:val="none" w:sz="0" w:space="0" w:color="auto"/>
        <w:bottom w:val="none" w:sz="0" w:space="0" w:color="auto"/>
        <w:right w:val="none" w:sz="0" w:space="0" w:color="auto"/>
      </w:divBdr>
    </w:div>
    <w:div w:id="1436946406">
      <w:marLeft w:val="0"/>
      <w:marRight w:val="0"/>
      <w:marTop w:val="0"/>
      <w:marBottom w:val="0"/>
      <w:divBdr>
        <w:top w:val="none" w:sz="0" w:space="0" w:color="auto"/>
        <w:left w:val="none" w:sz="0" w:space="0" w:color="auto"/>
        <w:bottom w:val="none" w:sz="0" w:space="0" w:color="auto"/>
        <w:right w:val="none" w:sz="0" w:space="0" w:color="auto"/>
      </w:divBdr>
    </w:div>
    <w:div w:id="1436946407">
      <w:marLeft w:val="0"/>
      <w:marRight w:val="0"/>
      <w:marTop w:val="0"/>
      <w:marBottom w:val="0"/>
      <w:divBdr>
        <w:top w:val="none" w:sz="0" w:space="0" w:color="auto"/>
        <w:left w:val="none" w:sz="0" w:space="0" w:color="auto"/>
        <w:bottom w:val="none" w:sz="0" w:space="0" w:color="auto"/>
        <w:right w:val="none" w:sz="0" w:space="0" w:color="auto"/>
      </w:divBdr>
    </w:div>
    <w:div w:id="1436946408">
      <w:marLeft w:val="0"/>
      <w:marRight w:val="0"/>
      <w:marTop w:val="0"/>
      <w:marBottom w:val="0"/>
      <w:divBdr>
        <w:top w:val="none" w:sz="0" w:space="0" w:color="auto"/>
        <w:left w:val="none" w:sz="0" w:space="0" w:color="auto"/>
        <w:bottom w:val="none" w:sz="0" w:space="0" w:color="auto"/>
        <w:right w:val="none" w:sz="0" w:space="0" w:color="auto"/>
      </w:divBdr>
    </w:div>
    <w:div w:id="1436946409">
      <w:marLeft w:val="0"/>
      <w:marRight w:val="0"/>
      <w:marTop w:val="0"/>
      <w:marBottom w:val="0"/>
      <w:divBdr>
        <w:top w:val="none" w:sz="0" w:space="0" w:color="auto"/>
        <w:left w:val="none" w:sz="0" w:space="0" w:color="auto"/>
        <w:bottom w:val="none" w:sz="0" w:space="0" w:color="auto"/>
        <w:right w:val="none" w:sz="0" w:space="0" w:color="auto"/>
      </w:divBdr>
    </w:div>
    <w:div w:id="1436946410">
      <w:marLeft w:val="0"/>
      <w:marRight w:val="0"/>
      <w:marTop w:val="0"/>
      <w:marBottom w:val="0"/>
      <w:divBdr>
        <w:top w:val="none" w:sz="0" w:space="0" w:color="auto"/>
        <w:left w:val="none" w:sz="0" w:space="0" w:color="auto"/>
        <w:bottom w:val="none" w:sz="0" w:space="0" w:color="auto"/>
        <w:right w:val="none" w:sz="0" w:space="0" w:color="auto"/>
      </w:divBdr>
    </w:div>
    <w:div w:id="1436946411">
      <w:marLeft w:val="0"/>
      <w:marRight w:val="0"/>
      <w:marTop w:val="0"/>
      <w:marBottom w:val="0"/>
      <w:divBdr>
        <w:top w:val="none" w:sz="0" w:space="0" w:color="auto"/>
        <w:left w:val="none" w:sz="0" w:space="0" w:color="auto"/>
        <w:bottom w:val="none" w:sz="0" w:space="0" w:color="auto"/>
        <w:right w:val="none" w:sz="0" w:space="0" w:color="auto"/>
      </w:divBdr>
    </w:div>
    <w:div w:id="1436946412">
      <w:marLeft w:val="0"/>
      <w:marRight w:val="0"/>
      <w:marTop w:val="0"/>
      <w:marBottom w:val="0"/>
      <w:divBdr>
        <w:top w:val="none" w:sz="0" w:space="0" w:color="auto"/>
        <w:left w:val="none" w:sz="0" w:space="0" w:color="auto"/>
        <w:bottom w:val="none" w:sz="0" w:space="0" w:color="auto"/>
        <w:right w:val="none" w:sz="0" w:space="0" w:color="auto"/>
      </w:divBdr>
    </w:div>
    <w:div w:id="1436946413">
      <w:marLeft w:val="0"/>
      <w:marRight w:val="0"/>
      <w:marTop w:val="0"/>
      <w:marBottom w:val="0"/>
      <w:divBdr>
        <w:top w:val="none" w:sz="0" w:space="0" w:color="auto"/>
        <w:left w:val="none" w:sz="0" w:space="0" w:color="auto"/>
        <w:bottom w:val="none" w:sz="0" w:space="0" w:color="auto"/>
        <w:right w:val="none" w:sz="0" w:space="0" w:color="auto"/>
      </w:divBdr>
    </w:div>
    <w:div w:id="1436946414">
      <w:marLeft w:val="0"/>
      <w:marRight w:val="0"/>
      <w:marTop w:val="0"/>
      <w:marBottom w:val="0"/>
      <w:divBdr>
        <w:top w:val="none" w:sz="0" w:space="0" w:color="auto"/>
        <w:left w:val="none" w:sz="0" w:space="0" w:color="auto"/>
        <w:bottom w:val="none" w:sz="0" w:space="0" w:color="auto"/>
        <w:right w:val="none" w:sz="0" w:space="0" w:color="auto"/>
      </w:divBdr>
    </w:div>
    <w:div w:id="1436946415">
      <w:marLeft w:val="0"/>
      <w:marRight w:val="0"/>
      <w:marTop w:val="0"/>
      <w:marBottom w:val="0"/>
      <w:divBdr>
        <w:top w:val="none" w:sz="0" w:space="0" w:color="auto"/>
        <w:left w:val="none" w:sz="0" w:space="0" w:color="auto"/>
        <w:bottom w:val="none" w:sz="0" w:space="0" w:color="auto"/>
        <w:right w:val="none" w:sz="0" w:space="0" w:color="auto"/>
      </w:divBdr>
    </w:div>
    <w:div w:id="1436946416">
      <w:marLeft w:val="0"/>
      <w:marRight w:val="0"/>
      <w:marTop w:val="0"/>
      <w:marBottom w:val="0"/>
      <w:divBdr>
        <w:top w:val="none" w:sz="0" w:space="0" w:color="auto"/>
        <w:left w:val="none" w:sz="0" w:space="0" w:color="auto"/>
        <w:bottom w:val="none" w:sz="0" w:space="0" w:color="auto"/>
        <w:right w:val="none" w:sz="0" w:space="0" w:color="auto"/>
      </w:divBdr>
    </w:div>
    <w:div w:id="1436946417">
      <w:marLeft w:val="0"/>
      <w:marRight w:val="0"/>
      <w:marTop w:val="0"/>
      <w:marBottom w:val="0"/>
      <w:divBdr>
        <w:top w:val="none" w:sz="0" w:space="0" w:color="auto"/>
        <w:left w:val="none" w:sz="0" w:space="0" w:color="auto"/>
        <w:bottom w:val="none" w:sz="0" w:space="0" w:color="auto"/>
        <w:right w:val="none" w:sz="0" w:space="0" w:color="auto"/>
      </w:divBdr>
    </w:div>
    <w:div w:id="1436946418">
      <w:marLeft w:val="0"/>
      <w:marRight w:val="0"/>
      <w:marTop w:val="0"/>
      <w:marBottom w:val="0"/>
      <w:divBdr>
        <w:top w:val="none" w:sz="0" w:space="0" w:color="auto"/>
        <w:left w:val="none" w:sz="0" w:space="0" w:color="auto"/>
        <w:bottom w:val="none" w:sz="0" w:space="0" w:color="auto"/>
        <w:right w:val="none" w:sz="0" w:space="0" w:color="auto"/>
      </w:divBdr>
    </w:div>
    <w:div w:id="1436946419">
      <w:marLeft w:val="0"/>
      <w:marRight w:val="0"/>
      <w:marTop w:val="0"/>
      <w:marBottom w:val="0"/>
      <w:divBdr>
        <w:top w:val="none" w:sz="0" w:space="0" w:color="auto"/>
        <w:left w:val="none" w:sz="0" w:space="0" w:color="auto"/>
        <w:bottom w:val="none" w:sz="0" w:space="0" w:color="auto"/>
        <w:right w:val="none" w:sz="0" w:space="0" w:color="auto"/>
      </w:divBdr>
    </w:div>
    <w:div w:id="1436946420">
      <w:marLeft w:val="0"/>
      <w:marRight w:val="0"/>
      <w:marTop w:val="0"/>
      <w:marBottom w:val="0"/>
      <w:divBdr>
        <w:top w:val="none" w:sz="0" w:space="0" w:color="auto"/>
        <w:left w:val="none" w:sz="0" w:space="0" w:color="auto"/>
        <w:bottom w:val="none" w:sz="0" w:space="0" w:color="auto"/>
        <w:right w:val="none" w:sz="0" w:space="0" w:color="auto"/>
      </w:divBdr>
    </w:div>
    <w:div w:id="1436946421">
      <w:marLeft w:val="0"/>
      <w:marRight w:val="0"/>
      <w:marTop w:val="0"/>
      <w:marBottom w:val="0"/>
      <w:divBdr>
        <w:top w:val="none" w:sz="0" w:space="0" w:color="auto"/>
        <w:left w:val="none" w:sz="0" w:space="0" w:color="auto"/>
        <w:bottom w:val="none" w:sz="0" w:space="0" w:color="auto"/>
        <w:right w:val="none" w:sz="0" w:space="0" w:color="auto"/>
      </w:divBdr>
    </w:div>
    <w:div w:id="1436946422">
      <w:marLeft w:val="0"/>
      <w:marRight w:val="0"/>
      <w:marTop w:val="0"/>
      <w:marBottom w:val="0"/>
      <w:divBdr>
        <w:top w:val="none" w:sz="0" w:space="0" w:color="auto"/>
        <w:left w:val="none" w:sz="0" w:space="0" w:color="auto"/>
        <w:bottom w:val="none" w:sz="0" w:space="0" w:color="auto"/>
        <w:right w:val="none" w:sz="0" w:space="0" w:color="auto"/>
      </w:divBdr>
    </w:div>
    <w:div w:id="1436946423">
      <w:marLeft w:val="0"/>
      <w:marRight w:val="0"/>
      <w:marTop w:val="0"/>
      <w:marBottom w:val="0"/>
      <w:divBdr>
        <w:top w:val="none" w:sz="0" w:space="0" w:color="auto"/>
        <w:left w:val="none" w:sz="0" w:space="0" w:color="auto"/>
        <w:bottom w:val="none" w:sz="0" w:space="0" w:color="auto"/>
        <w:right w:val="none" w:sz="0" w:space="0" w:color="auto"/>
      </w:divBdr>
    </w:div>
    <w:div w:id="1436946424">
      <w:marLeft w:val="0"/>
      <w:marRight w:val="0"/>
      <w:marTop w:val="0"/>
      <w:marBottom w:val="0"/>
      <w:divBdr>
        <w:top w:val="none" w:sz="0" w:space="0" w:color="auto"/>
        <w:left w:val="none" w:sz="0" w:space="0" w:color="auto"/>
        <w:bottom w:val="none" w:sz="0" w:space="0" w:color="auto"/>
        <w:right w:val="none" w:sz="0" w:space="0" w:color="auto"/>
      </w:divBdr>
    </w:div>
    <w:div w:id="1436946426">
      <w:marLeft w:val="0"/>
      <w:marRight w:val="0"/>
      <w:marTop w:val="0"/>
      <w:marBottom w:val="0"/>
      <w:divBdr>
        <w:top w:val="none" w:sz="0" w:space="0" w:color="auto"/>
        <w:left w:val="none" w:sz="0" w:space="0" w:color="auto"/>
        <w:bottom w:val="none" w:sz="0" w:space="0" w:color="auto"/>
        <w:right w:val="none" w:sz="0" w:space="0" w:color="auto"/>
      </w:divBdr>
    </w:div>
    <w:div w:id="1436946427">
      <w:marLeft w:val="0"/>
      <w:marRight w:val="0"/>
      <w:marTop w:val="0"/>
      <w:marBottom w:val="0"/>
      <w:divBdr>
        <w:top w:val="none" w:sz="0" w:space="0" w:color="auto"/>
        <w:left w:val="none" w:sz="0" w:space="0" w:color="auto"/>
        <w:bottom w:val="none" w:sz="0" w:space="0" w:color="auto"/>
        <w:right w:val="none" w:sz="0" w:space="0" w:color="auto"/>
      </w:divBdr>
    </w:div>
    <w:div w:id="1436946428">
      <w:marLeft w:val="0"/>
      <w:marRight w:val="0"/>
      <w:marTop w:val="0"/>
      <w:marBottom w:val="0"/>
      <w:divBdr>
        <w:top w:val="none" w:sz="0" w:space="0" w:color="auto"/>
        <w:left w:val="none" w:sz="0" w:space="0" w:color="auto"/>
        <w:bottom w:val="none" w:sz="0" w:space="0" w:color="auto"/>
        <w:right w:val="none" w:sz="0" w:space="0" w:color="auto"/>
      </w:divBdr>
    </w:div>
    <w:div w:id="1436946430">
      <w:marLeft w:val="0"/>
      <w:marRight w:val="0"/>
      <w:marTop w:val="0"/>
      <w:marBottom w:val="0"/>
      <w:divBdr>
        <w:top w:val="none" w:sz="0" w:space="0" w:color="auto"/>
        <w:left w:val="none" w:sz="0" w:space="0" w:color="auto"/>
        <w:bottom w:val="none" w:sz="0" w:space="0" w:color="auto"/>
        <w:right w:val="none" w:sz="0" w:space="0" w:color="auto"/>
      </w:divBdr>
    </w:div>
    <w:div w:id="1436946431">
      <w:marLeft w:val="0"/>
      <w:marRight w:val="0"/>
      <w:marTop w:val="0"/>
      <w:marBottom w:val="0"/>
      <w:divBdr>
        <w:top w:val="none" w:sz="0" w:space="0" w:color="auto"/>
        <w:left w:val="none" w:sz="0" w:space="0" w:color="auto"/>
        <w:bottom w:val="none" w:sz="0" w:space="0" w:color="auto"/>
        <w:right w:val="none" w:sz="0" w:space="0" w:color="auto"/>
      </w:divBdr>
    </w:div>
    <w:div w:id="1436946432">
      <w:marLeft w:val="0"/>
      <w:marRight w:val="0"/>
      <w:marTop w:val="0"/>
      <w:marBottom w:val="0"/>
      <w:divBdr>
        <w:top w:val="none" w:sz="0" w:space="0" w:color="auto"/>
        <w:left w:val="none" w:sz="0" w:space="0" w:color="auto"/>
        <w:bottom w:val="none" w:sz="0" w:space="0" w:color="auto"/>
        <w:right w:val="none" w:sz="0" w:space="0" w:color="auto"/>
      </w:divBdr>
    </w:div>
    <w:div w:id="1436946433">
      <w:marLeft w:val="0"/>
      <w:marRight w:val="0"/>
      <w:marTop w:val="0"/>
      <w:marBottom w:val="0"/>
      <w:divBdr>
        <w:top w:val="none" w:sz="0" w:space="0" w:color="auto"/>
        <w:left w:val="none" w:sz="0" w:space="0" w:color="auto"/>
        <w:bottom w:val="none" w:sz="0" w:space="0" w:color="auto"/>
        <w:right w:val="none" w:sz="0" w:space="0" w:color="auto"/>
      </w:divBdr>
    </w:div>
    <w:div w:id="1436946434">
      <w:marLeft w:val="0"/>
      <w:marRight w:val="0"/>
      <w:marTop w:val="0"/>
      <w:marBottom w:val="0"/>
      <w:divBdr>
        <w:top w:val="none" w:sz="0" w:space="0" w:color="auto"/>
        <w:left w:val="none" w:sz="0" w:space="0" w:color="auto"/>
        <w:bottom w:val="none" w:sz="0" w:space="0" w:color="auto"/>
        <w:right w:val="none" w:sz="0" w:space="0" w:color="auto"/>
      </w:divBdr>
    </w:div>
    <w:div w:id="1436946435">
      <w:marLeft w:val="0"/>
      <w:marRight w:val="0"/>
      <w:marTop w:val="0"/>
      <w:marBottom w:val="0"/>
      <w:divBdr>
        <w:top w:val="none" w:sz="0" w:space="0" w:color="auto"/>
        <w:left w:val="none" w:sz="0" w:space="0" w:color="auto"/>
        <w:bottom w:val="none" w:sz="0" w:space="0" w:color="auto"/>
        <w:right w:val="none" w:sz="0" w:space="0" w:color="auto"/>
      </w:divBdr>
    </w:div>
    <w:div w:id="1436946436">
      <w:marLeft w:val="0"/>
      <w:marRight w:val="0"/>
      <w:marTop w:val="0"/>
      <w:marBottom w:val="0"/>
      <w:divBdr>
        <w:top w:val="none" w:sz="0" w:space="0" w:color="auto"/>
        <w:left w:val="none" w:sz="0" w:space="0" w:color="auto"/>
        <w:bottom w:val="none" w:sz="0" w:space="0" w:color="auto"/>
        <w:right w:val="none" w:sz="0" w:space="0" w:color="auto"/>
      </w:divBdr>
      <w:divsChild>
        <w:div w:id="1436946437">
          <w:marLeft w:val="0"/>
          <w:marRight w:val="0"/>
          <w:marTop w:val="0"/>
          <w:marBottom w:val="0"/>
          <w:divBdr>
            <w:top w:val="none" w:sz="0" w:space="0" w:color="auto"/>
            <w:left w:val="none" w:sz="0" w:space="0" w:color="auto"/>
            <w:bottom w:val="none" w:sz="0" w:space="0" w:color="auto"/>
            <w:right w:val="none" w:sz="0" w:space="0" w:color="auto"/>
          </w:divBdr>
          <w:divsChild>
            <w:div w:id="14369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440">
      <w:marLeft w:val="0"/>
      <w:marRight w:val="0"/>
      <w:marTop w:val="0"/>
      <w:marBottom w:val="0"/>
      <w:divBdr>
        <w:top w:val="none" w:sz="0" w:space="0" w:color="auto"/>
        <w:left w:val="none" w:sz="0" w:space="0" w:color="auto"/>
        <w:bottom w:val="none" w:sz="0" w:space="0" w:color="auto"/>
        <w:right w:val="none" w:sz="0" w:space="0" w:color="auto"/>
      </w:divBdr>
    </w:div>
    <w:div w:id="1436946441">
      <w:marLeft w:val="0"/>
      <w:marRight w:val="0"/>
      <w:marTop w:val="0"/>
      <w:marBottom w:val="0"/>
      <w:divBdr>
        <w:top w:val="none" w:sz="0" w:space="0" w:color="auto"/>
        <w:left w:val="none" w:sz="0" w:space="0" w:color="auto"/>
        <w:bottom w:val="none" w:sz="0" w:space="0" w:color="auto"/>
        <w:right w:val="none" w:sz="0" w:space="0" w:color="auto"/>
      </w:divBdr>
    </w:div>
    <w:div w:id="1436946442">
      <w:marLeft w:val="0"/>
      <w:marRight w:val="0"/>
      <w:marTop w:val="0"/>
      <w:marBottom w:val="0"/>
      <w:divBdr>
        <w:top w:val="none" w:sz="0" w:space="0" w:color="auto"/>
        <w:left w:val="none" w:sz="0" w:space="0" w:color="auto"/>
        <w:bottom w:val="none" w:sz="0" w:space="0" w:color="auto"/>
        <w:right w:val="none" w:sz="0" w:space="0" w:color="auto"/>
      </w:divBdr>
    </w:div>
    <w:div w:id="1436946443">
      <w:marLeft w:val="0"/>
      <w:marRight w:val="0"/>
      <w:marTop w:val="0"/>
      <w:marBottom w:val="0"/>
      <w:divBdr>
        <w:top w:val="none" w:sz="0" w:space="0" w:color="auto"/>
        <w:left w:val="none" w:sz="0" w:space="0" w:color="auto"/>
        <w:bottom w:val="none" w:sz="0" w:space="0" w:color="auto"/>
        <w:right w:val="none" w:sz="0" w:space="0" w:color="auto"/>
      </w:divBdr>
    </w:div>
    <w:div w:id="1436946446">
      <w:marLeft w:val="0"/>
      <w:marRight w:val="0"/>
      <w:marTop w:val="0"/>
      <w:marBottom w:val="0"/>
      <w:divBdr>
        <w:top w:val="none" w:sz="0" w:space="0" w:color="auto"/>
        <w:left w:val="none" w:sz="0" w:space="0" w:color="auto"/>
        <w:bottom w:val="none" w:sz="0" w:space="0" w:color="auto"/>
        <w:right w:val="none" w:sz="0" w:space="0" w:color="auto"/>
      </w:divBdr>
    </w:div>
    <w:div w:id="1436946447">
      <w:marLeft w:val="0"/>
      <w:marRight w:val="0"/>
      <w:marTop w:val="0"/>
      <w:marBottom w:val="0"/>
      <w:divBdr>
        <w:top w:val="none" w:sz="0" w:space="0" w:color="auto"/>
        <w:left w:val="none" w:sz="0" w:space="0" w:color="auto"/>
        <w:bottom w:val="none" w:sz="0" w:space="0" w:color="auto"/>
        <w:right w:val="none" w:sz="0" w:space="0" w:color="auto"/>
      </w:divBdr>
    </w:div>
    <w:div w:id="1436946448">
      <w:marLeft w:val="0"/>
      <w:marRight w:val="0"/>
      <w:marTop w:val="0"/>
      <w:marBottom w:val="0"/>
      <w:divBdr>
        <w:top w:val="none" w:sz="0" w:space="0" w:color="auto"/>
        <w:left w:val="none" w:sz="0" w:space="0" w:color="auto"/>
        <w:bottom w:val="none" w:sz="0" w:space="0" w:color="auto"/>
        <w:right w:val="none" w:sz="0" w:space="0" w:color="auto"/>
      </w:divBdr>
    </w:div>
    <w:div w:id="1436946449">
      <w:marLeft w:val="0"/>
      <w:marRight w:val="0"/>
      <w:marTop w:val="0"/>
      <w:marBottom w:val="0"/>
      <w:divBdr>
        <w:top w:val="none" w:sz="0" w:space="0" w:color="auto"/>
        <w:left w:val="none" w:sz="0" w:space="0" w:color="auto"/>
        <w:bottom w:val="none" w:sz="0" w:space="0" w:color="auto"/>
        <w:right w:val="none" w:sz="0" w:space="0" w:color="auto"/>
      </w:divBdr>
    </w:div>
    <w:div w:id="1436946450">
      <w:marLeft w:val="0"/>
      <w:marRight w:val="0"/>
      <w:marTop w:val="0"/>
      <w:marBottom w:val="0"/>
      <w:divBdr>
        <w:top w:val="none" w:sz="0" w:space="0" w:color="auto"/>
        <w:left w:val="none" w:sz="0" w:space="0" w:color="auto"/>
        <w:bottom w:val="none" w:sz="0" w:space="0" w:color="auto"/>
        <w:right w:val="none" w:sz="0" w:space="0" w:color="auto"/>
      </w:divBdr>
    </w:div>
    <w:div w:id="1436946451">
      <w:marLeft w:val="0"/>
      <w:marRight w:val="0"/>
      <w:marTop w:val="0"/>
      <w:marBottom w:val="0"/>
      <w:divBdr>
        <w:top w:val="none" w:sz="0" w:space="0" w:color="auto"/>
        <w:left w:val="none" w:sz="0" w:space="0" w:color="auto"/>
        <w:bottom w:val="none" w:sz="0" w:space="0" w:color="auto"/>
        <w:right w:val="none" w:sz="0" w:space="0" w:color="auto"/>
      </w:divBdr>
    </w:div>
    <w:div w:id="1436946452">
      <w:marLeft w:val="0"/>
      <w:marRight w:val="0"/>
      <w:marTop w:val="0"/>
      <w:marBottom w:val="0"/>
      <w:divBdr>
        <w:top w:val="none" w:sz="0" w:space="0" w:color="auto"/>
        <w:left w:val="none" w:sz="0" w:space="0" w:color="auto"/>
        <w:bottom w:val="none" w:sz="0" w:space="0" w:color="auto"/>
        <w:right w:val="none" w:sz="0" w:space="0" w:color="auto"/>
      </w:divBdr>
    </w:div>
    <w:div w:id="1436946453">
      <w:marLeft w:val="0"/>
      <w:marRight w:val="0"/>
      <w:marTop w:val="0"/>
      <w:marBottom w:val="0"/>
      <w:divBdr>
        <w:top w:val="none" w:sz="0" w:space="0" w:color="auto"/>
        <w:left w:val="none" w:sz="0" w:space="0" w:color="auto"/>
        <w:bottom w:val="none" w:sz="0" w:space="0" w:color="auto"/>
        <w:right w:val="none" w:sz="0" w:space="0" w:color="auto"/>
      </w:divBdr>
    </w:div>
    <w:div w:id="1436946454">
      <w:marLeft w:val="0"/>
      <w:marRight w:val="0"/>
      <w:marTop w:val="0"/>
      <w:marBottom w:val="0"/>
      <w:divBdr>
        <w:top w:val="none" w:sz="0" w:space="0" w:color="auto"/>
        <w:left w:val="none" w:sz="0" w:space="0" w:color="auto"/>
        <w:bottom w:val="none" w:sz="0" w:space="0" w:color="auto"/>
        <w:right w:val="none" w:sz="0" w:space="0" w:color="auto"/>
      </w:divBdr>
    </w:div>
    <w:div w:id="1436946455">
      <w:marLeft w:val="0"/>
      <w:marRight w:val="0"/>
      <w:marTop w:val="0"/>
      <w:marBottom w:val="0"/>
      <w:divBdr>
        <w:top w:val="none" w:sz="0" w:space="0" w:color="auto"/>
        <w:left w:val="none" w:sz="0" w:space="0" w:color="auto"/>
        <w:bottom w:val="none" w:sz="0" w:space="0" w:color="auto"/>
        <w:right w:val="none" w:sz="0" w:space="0" w:color="auto"/>
      </w:divBdr>
    </w:div>
    <w:div w:id="1436946456">
      <w:marLeft w:val="0"/>
      <w:marRight w:val="0"/>
      <w:marTop w:val="0"/>
      <w:marBottom w:val="0"/>
      <w:divBdr>
        <w:top w:val="none" w:sz="0" w:space="0" w:color="auto"/>
        <w:left w:val="none" w:sz="0" w:space="0" w:color="auto"/>
        <w:bottom w:val="none" w:sz="0" w:space="0" w:color="auto"/>
        <w:right w:val="none" w:sz="0" w:space="0" w:color="auto"/>
      </w:divBdr>
    </w:div>
    <w:div w:id="1436946457">
      <w:marLeft w:val="0"/>
      <w:marRight w:val="0"/>
      <w:marTop w:val="0"/>
      <w:marBottom w:val="0"/>
      <w:divBdr>
        <w:top w:val="none" w:sz="0" w:space="0" w:color="auto"/>
        <w:left w:val="none" w:sz="0" w:space="0" w:color="auto"/>
        <w:bottom w:val="none" w:sz="0" w:space="0" w:color="auto"/>
        <w:right w:val="none" w:sz="0" w:space="0" w:color="auto"/>
      </w:divBdr>
    </w:div>
    <w:div w:id="1436946458">
      <w:marLeft w:val="0"/>
      <w:marRight w:val="0"/>
      <w:marTop w:val="0"/>
      <w:marBottom w:val="0"/>
      <w:divBdr>
        <w:top w:val="none" w:sz="0" w:space="0" w:color="auto"/>
        <w:left w:val="none" w:sz="0" w:space="0" w:color="auto"/>
        <w:bottom w:val="none" w:sz="0" w:space="0" w:color="auto"/>
        <w:right w:val="none" w:sz="0" w:space="0" w:color="auto"/>
      </w:divBdr>
    </w:div>
    <w:div w:id="1436946460">
      <w:marLeft w:val="0"/>
      <w:marRight w:val="0"/>
      <w:marTop w:val="0"/>
      <w:marBottom w:val="0"/>
      <w:divBdr>
        <w:top w:val="none" w:sz="0" w:space="0" w:color="auto"/>
        <w:left w:val="none" w:sz="0" w:space="0" w:color="auto"/>
        <w:bottom w:val="none" w:sz="0" w:space="0" w:color="auto"/>
        <w:right w:val="none" w:sz="0" w:space="0" w:color="auto"/>
      </w:divBdr>
    </w:div>
    <w:div w:id="1436946461">
      <w:marLeft w:val="0"/>
      <w:marRight w:val="0"/>
      <w:marTop w:val="0"/>
      <w:marBottom w:val="0"/>
      <w:divBdr>
        <w:top w:val="none" w:sz="0" w:space="0" w:color="auto"/>
        <w:left w:val="none" w:sz="0" w:space="0" w:color="auto"/>
        <w:bottom w:val="none" w:sz="0" w:space="0" w:color="auto"/>
        <w:right w:val="none" w:sz="0" w:space="0" w:color="auto"/>
      </w:divBdr>
    </w:div>
    <w:div w:id="1436946462">
      <w:marLeft w:val="0"/>
      <w:marRight w:val="0"/>
      <w:marTop w:val="0"/>
      <w:marBottom w:val="0"/>
      <w:divBdr>
        <w:top w:val="none" w:sz="0" w:space="0" w:color="auto"/>
        <w:left w:val="none" w:sz="0" w:space="0" w:color="auto"/>
        <w:bottom w:val="none" w:sz="0" w:space="0" w:color="auto"/>
        <w:right w:val="none" w:sz="0" w:space="0" w:color="auto"/>
      </w:divBdr>
    </w:div>
    <w:div w:id="1436946464">
      <w:marLeft w:val="0"/>
      <w:marRight w:val="0"/>
      <w:marTop w:val="0"/>
      <w:marBottom w:val="0"/>
      <w:divBdr>
        <w:top w:val="none" w:sz="0" w:space="0" w:color="auto"/>
        <w:left w:val="none" w:sz="0" w:space="0" w:color="auto"/>
        <w:bottom w:val="none" w:sz="0" w:space="0" w:color="auto"/>
        <w:right w:val="none" w:sz="0" w:space="0" w:color="auto"/>
      </w:divBdr>
    </w:div>
    <w:div w:id="1436946466">
      <w:marLeft w:val="0"/>
      <w:marRight w:val="0"/>
      <w:marTop w:val="0"/>
      <w:marBottom w:val="0"/>
      <w:divBdr>
        <w:top w:val="none" w:sz="0" w:space="0" w:color="auto"/>
        <w:left w:val="none" w:sz="0" w:space="0" w:color="auto"/>
        <w:bottom w:val="none" w:sz="0" w:space="0" w:color="auto"/>
        <w:right w:val="none" w:sz="0" w:space="0" w:color="auto"/>
      </w:divBdr>
    </w:div>
    <w:div w:id="1436946467">
      <w:marLeft w:val="0"/>
      <w:marRight w:val="0"/>
      <w:marTop w:val="0"/>
      <w:marBottom w:val="0"/>
      <w:divBdr>
        <w:top w:val="none" w:sz="0" w:space="0" w:color="auto"/>
        <w:left w:val="none" w:sz="0" w:space="0" w:color="auto"/>
        <w:bottom w:val="none" w:sz="0" w:space="0" w:color="auto"/>
        <w:right w:val="none" w:sz="0" w:space="0" w:color="auto"/>
      </w:divBdr>
    </w:div>
    <w:div w:id="1436946468">
      <w:marLeft w:val="0"/>
      <w:marRight w:val="0"/>
      <w:marTop w:val="0"/>
      <w:marBottom w:val="0"/>
      <w:divBdr>
        <w:top w:val="none" w:sz="0" w:space="0" w:color="auto"/>
        <w:left w:val="none" w:sz="0" w:space="0" w:color="auto"/>
        <w:bottom w:val="none" w:sz="0" w:space="0" w:color="auto"/>
        <w:right w:val="none" w:sz="0" w:space="0" w:color="auto"/>
      </w:divBdr>
    </w:div>
    <w:div w:id="1436946469">
      <w:marLeft w:val="0"/>
      <w:marRight w:val="0"/>
      <w:marTop w:val="0"/>
      <w:marBottom w:val="0"/>
      <w:divBdr>
        <w:top w:val="none" w:sz="0" w:space="0" w:color="auto"/>
        <w:left w:val="none" w:sz="0" w:space="0" w:color="auto"/>
        <w:bottom w:val="none" w:sz="0" w:space="0" w:color="auto"/>
        <w:right w:val="none" w:sz="0" w:space="0" w:color="auto"/>
      </w:divBdr>
    </w:div>
    <w:div w:id="1436946470">
      <w:marLeft w:val="0"/>
      <w:marRight w:val="0"/>
      <w:marTop w:val="0"/>
      <w:marBottom w:val="0"/>
      <w:divBdr>
        <w:top w:val="none" w:sz="0" w:space="0" w:color="auto"/>
        <w:left w:val="none" w:sz="0" w:space="0" w:color="auto"/>
        <w:bottom w:val="none" w:sz="0" w:space="0" w:color="auto"/>
        <w:right w:val="none" w:sz="0" w:space="0" w:color="auto"/>
      </w:divBdr>
    </w:div>
    <w:div w:id="1436946471">
      <w:marLeft w:val="0"/>
      <w:marRight w:val="0"/>
      <w:marTop w:val="0"/>
      <w:marBottom w:val="0"/>
      <w:divBdr>
        <w:top w:val="none" w:sz="0" w:space="0" w:color="auto"/>
        <w:left w:val="none" w:sz="0" w:space="0" w:color="auto"/>
        <w:bottom w:val="none" w:sz="0" w:space="0" w:color="auto"/>
        <w:right w:val="none" w:sz="0" w:space="0" w:color="auto"/>
      </w:divBdr>
    </w:div>
    <w:div w:id="1436946473">
      <w:marLeft w:val="0"/>
      <w:marRight w:val="0"/>
      <w:marTop w:val="0"/>
      <w:marBottom w:val="0"/>
      <w:divBdr>
        <w:top w:val="none" w:sz="0" w:space="0" w:color="auto"/>
        <w:left w:val="none" w:sz="0" w:space="0" w:color="auto"/>
        <w:bottom w:val="none" w:sz="0" w:space="0" w:color="auto"/>
        <w:right w:val="none" w:sz="0" w:space="0" w:color="auto"/>
      </w:divBdr>
    </w:div>
    <w:div w:id="1436946474">
      <w:marLeft w:val="0"/>
      <w:marRight w:val="0"/>
      <w:marTop w:val="0"/>
      <w:marBottom w:val="0"/>
      <w:divBdr>
        <w:top w:val="none" w:sz="0" w:space="0" w:color="auto"/>
        <w:left w:val="none" w:sz="0" w:space="0" w:color="auto"/>
        <w:bottom w:val="none" w:sz="0" w:space="0" w:color="auto"/>
        <w:right w:val="none" w:sz="0" w:space="0" w:color="auto"/>
      </w:divBdr>
    </w:div>
    <w:div w:id="1436946475">
      <w:marLeft w:val="0"/>
      <w:marRight w:val="0"/>
      <w:marTop w:val="0"/>
      <w:marBottom w:val="0"/>
      <w:divBdr>
        <w:top w:val="none" w:sz="0" w:space="0" w:color="auto"/>
        <w:left w:val="none" w:sz="0" w:space="0" w:color="auto"/>
        <w:bottom w:val="none" w:sz="0" w:space="0" w:color="auto"/>
        <w:right w:val="none" w:sz="0" w:space="0" w:color="auto"/>
      </w:divBdr>
    </w:div>
    <w:div w:id="1436946476">
      <w:marLeft w:val="0"/>
      <w:marRight w:val="0"/>
      <w:marTop w:val="0"/>
      <w:marBottom w:val="0"/>
      <w:divBdr>
        <w:top w:val="none" w:sz="0" w:space="0" w:color="auto"/>
        <w:left w:val="none" w:sz="0" w:space="0" w:color="auto"/>
        <w:bottom w:val="none" w:sz="0" w:space="0" w:color="auto"/>
        <w:right w:val="none" w:sz="0" w:space="0" w:color="auto"/>
      </w:divBdr>
    </w:div>
    <w:div w:id="1436946477">
      <w:marLeft w:val="0"/>
      <w:marRight w:val="0"/>
      <w:marTop w:val="0"/>
      <w:marBottom w:val="0"/>
      <w:divBdr>
        <w:top w:val="none" w:sz="0" w:space="0" w:color="auto"/>
        <w:left w:val="none" w:sz="0" w:space="0" w:color="auto"/>
        <w:bottom w:val="none" w:sz="0" w:space="0" w:color="auto"/>
        <w:right w:val="none" w:sz="0" w:space="0" w:color="auto"/>
      </w:divBdr>
    </w:div>
    <w:div w:id="1436946478">
      <w:marLeft w:val="0"/>
      <w:marRight w:val="0"/>
      <w:marTop w:val="0"/>
      <w:marBottom w:val="0"/>
      <w:divBdr>
        <w:top w:val="none" w:sz="0" w:space="0" w:color="auto"/>
        <w:left w:val="none" w:sz="0" w:space="0" w:color="auto"/>
        <w:bottom w:val="none" w:sz="0" w:space="0" w:color="auto"/>
        <w:right w:val="none" w:sz="0" w:space="0" w:color="auto"/>
      </w:divBdr>
    </w:div>
    <w:div w:id="1436946479">
      <w:marLeft w:val="0"/>
      <w:marRight w:val="0"/>
      <w:marTop w:val="0"/>
      <w:marBottom w:val="0"/>
      <w:divBdr>
        <w:top w:val="none" w:sz="0" w:space="0" w:color="auto"/>
        <w:left w:val="none" w:sz="0" w:space="0" w:color="auto"/>
        <w:bottom w:val="none" w:sz="0" w:space="0" w:color="auto"/>
        <w:right w:val="none" w:sz="0" w:space="0" w:color="auto"/>
      </w:divBdr>
    </w:div>
    <w:div w:id="1436946480">
      <w:marLeft w:val="0"/>
      <w:marRight w:val="0"/>
      <w:marTop w:val="0"/>
      <w:marBottom w:val="0"/>
      <w:divBdr>
        <w:top w:val="none" w:sz="0" w:space="0" w:color="auto"/>
        <w:left w:val="none" w:sz="0" w:space="0" w:color="auto"/>
        <w:bottom w:val="none" w:sz="0" w:space="0" w:color="auto"/>
        <w:right w:val="none" w:sz="0" w:space="0" w:color="auto"/>
      </w:divBdr>
    </w:div>
    <w:div w:id="1436946481">
      <w:marLeft w:val="0"/>
      <w:marRight w:val="0"/>
      <w:marTop w:val="0"/>
      <w:marBottom w:val="0"/>
      <w:divBdr>
        <w:top w:val="none" w:sz="0" w:space="0" w:color="auto"/>
        <w:left w:val="none" w:sz="0" w:space="0" w:color="auto"/>
        <w:bottom w:val="none" w:sz="0" w:space="0" w:color="auto"/>
        <w:right w:val="none" w:sz="0" w:space="0" w:color="auto"/>
      </w:divBdr>
    </w:div>
    <w:div w:id="1436946482">
      <w:marLeft w:val="0"/>
      <w:marRight w:val="0"/>
      <w:marTop w:val="0"/>
      <w:marBottom w:val="0"/>
      <w:divBdr>
        <w:top w:val="none" w:sz="0" w:space="0" w:color="auto"/>
        <w:left w:val="none" w:sz="0" w:space="0" w:color="auto"/>
        <w:bottom w:val="none" w:sz="0" w:space="0" w:color="auto"/>
        <w:right w:val="none" w:sz="0" w:space="0" w:color="auto"/>
      </w:divBdr>
    </w:div>
    <w:div w:id="1436946484">
      <w:marLeft w:val="0"/>
      <w:marRight w:val="0"/>
      <w:marTop w:val="0"/>
      <w:marBottom w:val="0"/>
      <w:divBdr>
        <w:top w:val="none" w:sz="0" w:space="0" w:color="auto"/>
        <w:left w:val="none" w:sz="0" w:space="0" w:color="auto"/>
        <w:bottom w:val="none" w:sz="0" w:space="0" w:color="auto"/>
        <w:right w:val="none" w:sz="0" w:space="0" w:color="auto"/>
      </w:divBdr>
    </w:div>
    <w:div w:id="1436946485">
      <w:marLeft w:val="0"/>
      <w:marRight w:val="0"/>
      <w:marTop w:val="0"/>
      <w:marBottom w:val="0"/>
      <w:divBdr>
        <w:top w:val="none" w:sz="0" w:space="0" w:color="auto"/>
        <w:left w:val="none" w:sz="0" w:space="0" w:color="auto"/>
        <w:bottom w:val="none" w:sz="0" w:space="0" w:color="auto"/>
        <w:right w:val="none" w:sz="0" w:space="0" w:color="auto"/>
      </w:divBdr>
    </w:div>
    <w:div w:id="1436946486">
      <w:marLeft w:val="0"/>
      <w:marRight w:val="0"/>
      <w:marTop w:val="0"/>
      <w:marBottom w:val="0"/>
      <w:divBdr>
        <w:top w:val="none" w:sz="0" w:space="0" w:color="auto"/>
        <w:left w:val="none" w:sz="0" w:space="0" w:color="auto"/>
        <w:bottom w:val="none" w:sz="0" w:space="0" w:color="auto"/>
        <w:right w:val="none" w:sz="0" w:space="0" w:color="auto"/>
      </w:divBdr>
    </w:div>
    <w:div w:id="1436946487">
      <w:marLeft w:val="0"/>
      <w:marRight w:val="0"/>
      <w:marTop w:val="0"/>
      <w:marBottom w:val="0"/>
      <w:divBdr>
        <w:top w:val="none" w:sz="0" w:space="0" w:color="auto"/>
        <w:left w:val="none" w:sz="0" w:space="0" w:color="auto"/>
        <w:bottom w:val="none" w:sz="0" w:space="0" w:color="auto"/>
        <w:right w:val="none" w:sz="0" w:space="0" w:color="auto"/>
      </w:divBdr>
    </w:div>
    <w:div w:id="1436946488">
      <w:marLeft w:val="0"/>
      <w:marRight w:val="0"/>
      <w:marTop w:val="0"/>
      <w:marBottom w:val="0"/>
      <w:divBdr>
        <w:top w:val="none" w:sz="0" w:space="0" w:color="auto"/>
        <w:left w:val="none" w:sz="0" w:space="0" w:color="auto"/>
        <w:bottom w:val="none" w:sz="0" w:space="0" w:color="auto"/>
        <w:right w:val="none" w:sz="0" w:space="0" w:color="auto"/>
      </w:divBdr>
    </w:div>
    <w:div w:id="1436946489">
      <w:marLeft w:val="0"/>
      <w:marRight w:val="0"/>
      <w:marTop w:val="0"/>
      <w:marBottom w:val="0"/>
      <w:divBdr>
        <w:top w:val="none" w:sz="0" w:space="0" w:color="auto"/>
        <w:left w:val="none" w:sz="0" w:space="0" w:color="auto"/>
        <w:bottom w:val="none" w:sz="0" w:space="0" w:color="auto"/>
        <w:right w:val="none" w:sz="0" w:space="0" w:color="auto"/>
      </w:divBdr>
    </w:div>
    <w:div w:id="1436946490">
      <w:marLeft w:val="0"/>
      <w:marRight w:val="0"/>
      <w:marTop w:val="0"/>
      <w:marBottom w:val="0"/>
      <w:divBdr>
        <w:top w:val="none" w:sz="0" w:space="0" w:color="auto"/>
        <w:left w:val="none" w:sz="0" w:space="0" w:color="auto"/>
        <w:bottom w:val="none" w:sz="0" w:space="0" w:color="auto"/>
        <w:right w:val="none" w:sz="0" w:space="0" w:color="auto"/>
      </w:divBdr>
    </w:div>
    <w:div w:id="1436946491">
      <w:marLeft w:val="0"/>
      <w:marRight w:val="0"/>
      <w:marTop w:val="0"/>
      <w:marBottom w:val="0"/>
      <w:divBdr>
        <w:top w:val="none" w:sz="0" w:space="0" w:color="auto"/>
        <w:left w:val="none" w:sz="0" w:space="0" w:color="auto"/>
        <w:bottom w:val="none" w:sz="0" w:space="0" w:color="auto"/>
        <w:right w:val="none" w:sz="0" w:space="0" w:color="auto"/>
      </w:divBdr>
    </w:div>
    <w:div w:id="1436946492">
      <w:marLeft w:val="0"/>
      <w:marRight w:val="0"/>
      <w:marTop w:val="0"/>
      <w:marBottom w:val="0"/>
      <w:divBdr>
        <w:top w:val="none" w:sz="0" w:space="0" w:color="auto"/>
        <w:left w:val="none" w:sz="0" w:space="0" w:color="auto"/>
        <w:bottom w:val="none" w:sz="0" w:space="0" w:color="auto"/>
        <w:right w:val="none" w:sz="0" w:space="0" w:color="auto"/>
      </w:divBdr>
    </w:div>
    <w:div w:id="1436946493">
      <w:marLeft w:val="0"/>
      <w:marRight w:val="0"/>
      <w:marTop w:val="0"/>
      <w:marBottom w:val="0"/>
      <w:divBdr>
        <w:top w:val="none" w:sz="0" w:space="0" w:color="auto"/>
        <w:left w:val="none" w:sz="0" w:space="0" w:color="auto"/>
        <w:bottom w:val="none" w:sz="0" w:space="0" w:color="auto"/>
        <w:right w:val="none" w:sz="0" w:space="0" w:color="auto"/>
      </w:divBdr>
    </w:div>
    <w:div w:id="1436946494">
      <w:marLeft w:val="0"/>
      <w:marRight w:val="0"/>
      <w:marTop w:val="0"/>
      <w:marBottom w:val="0"/>
      <w:divBdr>
        <w:top w:val="none" w:sz="0" w:space="0" w:color="auto"/>
        <w:left w:val="none" w:sz="0" w:space="0" w:color="auto"/>
        <w:bottom w:val="none" w:sz="0" w:space="0" w:color="auto"/>
        <w:right w:val="none" w:sz="0" w:space="0" w:color="auto"/>
      </w:divBdr>
    </w:div>
    <w:div w:id="1436946495">
      <w:marLeft w:val="0"/>
      <w:marRight w:val="0"/>
      <w:marTop w:val="0"/>
      <w:marBottom w:val="0"/>
      <w:divBdr>
        <w:top w:val="none" w:sz="0" w:space="0" w:color="auto"/>
        <w:left w:val="none" w:sz="0" w:space="0" w:color="auto"/>
        <w:bottom w:val="none" w:sz="0" w:space="0" w:color="auto"/>
        <w:right w:val="none" w:sz="0" w:space="0" w:color="auto"/>
      </w:divBdr>
    </w:div>
    <w:div w:id="1436946496">
      <w:marLeft w:val="0"/>
      <w:marRight w:val="0"/>
      <w:marTop w:val="0"/>
      <w:marBottom w:val="0"/>
      <w:divBdr>
        <w:top w:val="none" w:sz="0" w:space="0" w:color="auto"/>
        <w:left w:val="none" w:sz="0" w:space="0" w:color="auto"/>
        <w:bottom w:val="none" w:sz="0" w:space="0" w:color="auto"/>
        <w:right w:val="none" w:sz="0" w:space="0" w:color="auto"/>
      </w:divBdr>
    </w:div>
    <w:div w:id="1436946497">
      <w:marLeft w:val="0"/>
      <w:marRight w:val="0"/>
      <w:marTop w:val="0"/>
      <w:marBottom w:val="0"/>
      <w:divBdr>
        <w:top w:val="none" w:sz="0" w:space="0" w:color="auto"/>
        <w:left w:val="none" w:sz="0" w:space="0" w:color="auto"/>
        <w:bottom w:val="none" w:sz="0" w:space="0" w:color="auto"/>
        <w:right w:val="none" w:sz="0" w:space="0" w:color="auto"/>
      </w:divBdr>
    </w:div>
    <w:div w:id="1436946498">
      <w:marLeft w:val="0"/>
      <w:marRight w:val="0"/>
      <w:marTop w:val="0"/>
      <w:marBottom w:val="0"/>
      <w:divBdr>
        <w:top w:val="none" w:sz="0" w:space="0" w:color="auto"/>
        <w:left w:val="none" w:sz="0" w:space="0" w:color="auto"/>
        <w:bottom w:val="none" w:sz="0" w:space="0" w:color="auto"/>
        <w:right w:val="none" w:sz="0" w:space="0" w:color="auto"/>
      </w:divBdr>
    </w:div>
    <w:div w:id="1436946500">
      <w:marLeft w:val="0"/>
      <w:marRight w:val="0"/>
      <w:marTop w:val="0"/>
      <w:marBottom w:val="0"/>
      <w:divBdr>
        <w:top w:val="none" w:sz="0" w:space="0" w:color="auto"/>
        <w:left w:val="none" w:sz="0" w:space="0" w:color="auto"/>
        <w:bottom w:val="none" w:sz="0" w:space="0" w:color="auto"/>
        <w:right w:val="none" w:sz="0" w:space="0" w:color="auto"/>
      </w:divBdr>
    </w:div>
    <w:div w:id="1436946501">
      <w:marLeft w:val="0"/>
      <w:marRight w:val="0"/>
      <w:marTop w:val="0"/>
      <w:marBottom w:val="0"/>
      <w:divBdr>
        <w:top w:val="none" w:sz="0" w:space="0" w:color="auto"/>
        <w:left w:val="none" w:sz="0" w:space="0" w:color="auto"/>
        <w:bottom w:val="none" w:sz="0" w:space="0" w:color="auto"/>
        <w:right w:val="none" w:sz="0" w:space="0" w:color="auto"/>
      </w:divBdr>
    </w:div>
    <w:div w:id="1436946502">
      <w:marLeft w:val="0"/>
      <w:marRight w:val="0"/>
      <w:marTop w:val="0"/>
      <w:marBottom w:val="0"/>
      <w:divBdr>
        <w:top w:val="none" w:sz="0" w:space="0" w:color="auto"/>
        <w:left w:val="none" w:sz="0" w:space="0" w:color="auto"/>
        <w:bottom w:val="none" w:sz="0" w:space="0" w:color="auto"/>
        <w:right w:val="none" w:sz="0" w:space="0" w:color="auto"/>
      </w:divBdr>
    </w:div>
    <w:div w:id="1436946503">
      <w:marLeft w:val="0"/>
      <w:marRight w:val="0"/>
      <w:marTop w:val="0"/>
      <w:marBottom w:val="0"/>
      <w:divBdr>
        <w:top w:val="none" w:sz="0" w:space="0" w:color="auto"/>
        <w:left w:val="none" w:sz="0" w:space="0" w:color="auto"/>
        <w:bottom w:val="none" w:sz="0" w:space="0" w:color="auto"/>
        <w:right w:val="none" w:sz="0" w:space="0" w:color="auto"/>
      </w:divBdr>
    </w:div>
    <w:div w:id="1436946504">
      <w:marLeft w:val="0"/>
      <w:marRight w:val="0"/>
      <w:marTop w:val="0"/>
      <w:marBottom w:val="0"/>
      <w:divBdr>
        <w:top w:val="none" w:sz="0" w:space="0" w:color="auto"/>
        <w:left w:val="none" w:sz="0" w:space="0" w:color="auto"/>
        <w:bottom w:val="none" w:sz="0" w:space="0" w:color="auto"/>
        <w:right w:val="none" w:sz="0" w:space="0" w:color="auto"/>
      </w:divBdr>
    </w:div>
    <w:div w:id="1436946505">
      <w:marLeft w:val="0"/>
      <w:marRight w:val="0"/>
      <w:marTop w:val="0"/>
      <w:marBottom w:val="0"/>
      <w:divBdr>
        <w:top w:val="none" w:sz="0" w:space="0" w:color="auto"/>
        <w:left w:val="none" w:sz="0" w:space="0" w:color="auto"/>
        <w:bottom w:val="none" w:sz="0" w:space="0" w:color="auto"/>
        <w:right w:val="none" w:sz="0" w:space="0" w:color="auto"/>
      </w:divBdr>
    </w:div>
    <w:div w:id="1436946506">
      <w:marLeft w:val="0"/>
      <w:marRight w:val="0"/>
      <w:marTop w:val="0"/>
      <w:marBottom w:val="0"/>
      <w:divBdr>
        <w:top w:val="none" w:sz="0" w:space="0" w:color="auto"/>
        <w:left w:val="none" w:sz="0" w:space="0" w:color="auto"/>
        <w:bottom w:val="none" w:sz="0" w:space="0" w:color="auto"/>
        <w:right w:val="none" w:sz="0" w:space="0" w:color="auto"/>
      </w:divBdr>
    </w:div>
    <w:div w:id="1436946507">
      <w:marLeft w:val="0"/>
      <w:marRight w:val="0"/>
      <w:marTop w:val="0"/>
      <w:marBottom w:val="0"/>
      <w:divBdr>
        <w:top w:val="none" w:sz="0" w:space="0" w:color="auto"/>
        <w:left w:val="none" w:sz="0" w:space="0" w:color="auto"/>
        <w:bottom w:val="none" w:sz="0" w:space="0" w:color="auto"/>
        <w:right w:val="none" w:sz="0" w:space="0" w:color="auto"/>
      </w:divBdr>
    </w:div>
    <w:div w:id="1436946508">
      <w:marLeft w:val="0"/>
      <w:marRight w:val="0"/>
      <w:marTop w:val="0"/>
      <w:marBottom w:val="0"/>
      <w:divBdr>
        <w:top w:val="none" w:sz="0" w:space="0" w:color="auto"/>
        <w:left w:val="none" w:sz="0" w:space="0" w:color="auto"/>
        <w:bottom w:val="none" w:sz="0" w:space="0" w:color="auto"/>
        <w:right w:val="none" w:sz="0" w:space="0" w:color="auto"/>
      </w:divBdr>
    </w:div>
    <w:div w:id="1436946509">
      <w:marLeft w:val="0"/>
      <w:marRight w:val="0"/>
      <w:marTop w:val="0"/>
      <w:marBottom w:val="0"/>
      <w:divBdr>
        <w:top w:val="none" w:sz="0" w:space="0" w:color="auto"/>
        <w:left w:val="none" w:sz="0" w:space="0" w:color="auto"/>
        <w:bottom w:val="none" w:sz="0" w:space="0" w:color="auto"/>
        <w:right w:val="none" w:sz="0" w:space="0" w:color="auto"/>
      </w:divBdr>
    </w:div>
    <w:div w:id="1436946510">
      <w:marLeft w:val="0"/>
      <w:marRight w:val="0"/>
      <w:marTop w:val="0"/>
      <w:marBottom w:val="0"/>
      <w:divBdr>
        <w:top w:val="none" w:sz="0" w:space="0" w:color="auto"/>
        <w:left w:val="none" w:sz="0" w:space="0" w:color="auto"/>
        <w:bottom w:val="none" w:sz="0" w:space="0" w:color="auto"/>
        <w:right w:val="none" w:sz="0" w:space="0" w:color="auto"/>
      </w:divBdr>
    </w:div>
    <w:div w:id="1436946511">
      <w:marLeft w:val="0"/>
      <w:marRight w:val="0"/>
      <w:marTop w:val="0"/>
      <w:marBottom w:val="0"/>
      <w:divBdr>
        <w:top w:val="none" w:sz="0" w:space="0" w:color="auto"/>
        <w:left w:val="none" w:sz="0" w:space="0" w:color="auto"/>
        <w:bottom w:val="none" w:sz="0" w:space="0" w:color="auto"/>
        <w:right w:val="none" w:sz="0" w:space="0" w:color="auto"/>
      </w:divBdr>
    </w:div>
    <w:div w:id="1436946512">
      <w:marLeft w:val="0"/>
      <w:marRight w:val="0"/>
      <w:marTop w:val="0"/>
      <w:marBottom w:val="0"/>
      <w:divBdr>
        <w:top w:val="none" w:sz="0" w:space="0" w:color="auto"/>
        <w:left w:val="none" w:sz="0" w:space="0" w:color="auto"/>
        <w:bottom w:val="none" w:sz="0" w:space="0" w:color="auto"/>
        <w:right w:val="none" w:sz="0" w:space="0" w:color="auto"/>
      </w:divBdr>
    </w:div>
    <w:div w:id="1436946513">
      <w:marLeft w:val="0"/>
      <w:marRight w:val="0"/>
      <w:marTop w:val="0"/>
      <w:marBottom w:val="0"/>
      <w:divBdr>
        <w:top w:val="none" w:sz="0" w:space="0" w:color="auto"/>
        <w:left w:val="none" w:sz="0" w:space="0" w:color="auto"/>
        <w:bottom w:val="none" w:sz="0" w:space="0" w:color="auto"/>
        <w:right w:val="none" w:sz="0" w:space="0" w:color="auto"/>
      </w:divBdr>
    </w:div>
    <w:div w:id="1436946514">
      <w:marLeft w:val="0"/>
      <w:marRight w:val="0"/>
      <w:marTop w:val="0"/>
      <w:marBottom w:val="0"/>
      <w:divBdr>
        <w:top w:val="none" w:sz="0" w:space="0" w:color="auto"/>
        <w:left w:val="none" w:sz="0" w:space="0" w:color="auto"/>
        <w:bottom w:val="none" w:sz="0" w:space="0" w:color="auto"/>
        <w:right w:val="none" w:sz="0" w:space="0" w:color="auto"/>
      </w:divBdr>
    </w:div>
    <w:div w:id="1436946516">
      <w:marLeft w:val="0"/>
      <w:marRight w:val="0"/>
      <w:marTop w:val="0"/>
      <w:marBottom w:val="0"/>
      <w:divBdr>
        <w:top w:val="none" w:sz="0" w:space="0" w:color="auto"/>
        <w:left w:val="none" w:sz="0" w:space="0" w:color="auto"/>
        <w:bottom w:val="none" w:sz="0" w:space="0" w:color="auto"/>
        <w:right w:val="none" w:sz="0" w:space="0" w:color="auto"/>
      </w:divBdr>
    </w:div>
    <w:div w:id="1436946517">
      <w:marLeft w:val="0"/>
      <w:marRight w:val="0"/>
      <w:marTop w:val="0"/>
      <w:marBottom w:val="0"/>
      <w:divBdr>
        <w:top w:val="none" w:sz="0" w:space="0" w:color="auto"/>
        <w:left w:val="none" w:sz="0" w:space="0" w:color="auto"/>
        <w:bottom w:val="none" w:sz="0" w:space="0" w:color="auto"/>
        <w:right w:val="none" w:sz="0" w:space="0" w:color="auto"/>
      </w:divBdr>
    </w:div>
    <w:div w:id="1436946518">
      <w:marLeft w:val="0"/>
      <w:marRight w:val="0"/>
      <w:marTop w:val="0"/>
      <w:marBottom w:val="0"/>
      <w:divBdr>
        <w:top w:val="none" w:sz="0" w:space="0" w:color="auto"/>
        <w:left w:val="none" w:sz="0" w:space="0" w:color="auto"/>
        <w:bottom w:val="none" w:sz="0" w:space="0" w:color="auto"/>
        <w:right w:val="none" w:sz="0" w:space="0" w:color="auto"/>
      </w:divBdr>
    </w:div>
    <w:div w:id="1436946519">
      <w:marLeft w:val="0"/>
      <w:marRight w:val="0"/>
      <w:marTop w:val="0"/>
      <w:marBottom w:val="0"/>
      <w:divBdr>
        <w:top w:val="none" w:sz="0" w:space="0" w:color="auto"/>
        <w:left w:val="none" w:sz="0" w:space="0" w:color="auto"/>
        <w:bottom w:val="none" w:sz="0" w:space="0" w:color="auto"/>
        <w:right w:val="none" w:sz="0" w:space="0" w:color="auto"/>
      </w:divBdr>
    </w:div>
    <w:div w:id="1436946520">
      <w:marLeft w:val="0"/>
      <w:marRight w:val="0"/>
      <w:marTop w:val="0"/>
      <w:marBottom w:val="0"/>
      <w:divBdr>
        <w:top w:val="none" w:sz="0" w:space="0" w:color="auto"/>
        <w:left w:val="none" w:sz="0" w:space="0" w:color="auto"/>
        <w:bottom w:val="none" w:sz="0" w:space="0" w:color="auto"/>
        <w:right w:val="none" w:sz="0" w:space="0" w:color="auto"/>
      </w:divBdr>
    </w:div>
    <w:div w:id="1436946521">
      <w:marLeft w:val="0"/>
      <w:marRight w:val="0"/>
      <w:marTop w:val="0"/>
      <w:marBottom w:val="0"/>
      <w:divBdr>
        <w:top w:val="none" w:sz="0" w:space="0" w:color="auto"/>
        <w:left w:val="none" w:sz="0" w:space="0" w:color="auto"/>
        <w:bottom w:val="none" w:sz="0" w:space="0" w:color="auto"/>
        <w:right w:val="none" w:sz="0" w:space="0" w:color="auto"/>
      </w:divBdr>
    </w:div>
    <w:div w:id="1436946522">
      <w:marLeft w:val="0"/>
      <w:marRight w:val="0"/>
      <w:marTop w:val="0"/>
      <w:marBottom w:val="0"/>
      <w:divBdr>
        <w:top w:val="none" w:sz="0" w:space="0" w:color="auto"/>
        <w:left w:val="none" w:sz="0" w:space="0" w:color="auto"/>
        <w:bottom w:val="none" w:sz="0" w:space="0" w:color="auto"/>
        <w:right w:val="none" w:sz="0" w:space="0" w:color="auto"/>
      </w:divBdr>
    </w:div>
    <w:div w:id="1436946524">
      <w:marLeft w:val="0"/>
      <w:marRight w:val="0"/>
      <w:marTop w:val="0"/>
      <w:marBottom w:val="0"/>
      <w:divBdr>
        <w:top w:val="none" w:sz="0" w:space="0" w:color="auto"/>
        <w:left w:val="none" w:sz="0" w:space="0" w:color="auto"/>
        <w:bottom w:val="none" w:sz="0" w:space="0" w:color="auto"/>
        <w:right w:val="none" w:sz="0" w:space="0" w:color="auto"/>
      </w:divBdr>
    </w:div>
    <w:div w:id="1436946525">
      <w:marLeft w:val="0"/>
      <w:marRight w:val="0"/>
      <w:marTop w:val="0"/>
      <w:marBottom w:val="0"/>
      <w:divBdr>
        <w:top w:val="none" w:sz="0" w:space="0" w:color="auto"/>
        <w:left w:val="none" w:sz="0" w:space="0" w:color="auto"/>
        <w:bottom w:val="none" w:sz="0" w:space="0" w:color="auto"/>
        <w:right w:val="none" w:sz="0" w:space="0" w:color="auto"/>
      </w:divBdr>
    </w:div>
    <w:div w:id="1436946527">
      <w:marLeft w:val="0"/>
      <w:marRight w:val="0"/>
      <w:marTop w:val="0"/>
      <w:marBottom w:val="0"/>
      <w:divBdr>
        <w:top w:val="none" w:sz="0" w:space="0" w:color="auto"/>
        <w:left w:val="none" w:sz="0" w:space="0" w:color="auto"/>
        <w:bottom w:val="none" w:sz="0" w:space="0" w:color="auto"/>
        <w:right w:val="none" w:sz="0" w:space="0" w:color="auto"/>
      </w:divBdr>
    </w:div>
    <w:div w:id="1436946528">
      <w:marLeft w:val="0"/>
      <w:marRight w:val="0"/>
      <w:marTop w:val="0"/>
      <w:marBottom w:val="0"/>
      <w:divBdr>
        <w:top w:val="none" w:sz="0" w:space="0" w:color="auto"/>
        <w:left w:val="none" w:sz="0" w:space="0" w:color="auto"/>
        <w:bottom w:val="none" w:sz="0" w:space="0" w:color="auto"/>
        <w:right w:val="none" w:sz="0" w:space="0" w:color="auto"/>
      </w:divBdr>
    </w:div>
    <w:div w:id="1436946530">
      <w:marLeft w:val="0"/>
      <w:marRight w:val="0"/>
      <w:marTop w:val="0"/>
      <w:marBottom w:val="0"/>
      <w:divBdr>
        <w:top w:val="none" w:sz="0" w:space="0" w:color="auto"/>
        <w:left w:val="none" w:sz="0" w:space="0" w:color="auto"/>
        <w:bottom w:val="none" w:sz="0" w:space="0" w:color="auto"/>
        <w:right w:val="none" w:sz="0" w:space="0" w:color="auto"/>
      </w:divBdr>
    </w:div>
    <w:div w:id="1436946531">
      <w:marLeft w:val="0"/>
      <w:marRight w:val="0"/>
      <w:marTop w:val="0"/>
      <w:marBottom w:val="0"/>
      <w:divBdr>
        <w:top w:val="none" w:sz="0" w:space="0" w:color="auto"/>
        <w:left w:val="none" w:sz="0" w:space="0" w:color="auto"/>
        <w:bottom w:val="none" w:sz="0" w:space="0" w:color="auto"/>
        <w:right w:val="none" w:sz="0" w:space="0" w:color="auto"/>
      </w:divBdr>
    </w:div>
    <w:div w:id="1436946532">
      <w:marLeft w:val="0"/>
      <w:marRight w:val="0"/>
      <w:marTop w:val="0"/>
      <w:marBottom w:val="0"/>
      <w:divBdr>
        <w:top w:val="none" w:sz="0" w:space="0" w:color="auto"/>
        <w:left w:val="none" w:sz="0" w:space="0" w:color="auto"/>
        <w:bottom w:val="none" w:sz="0" w:space="0" w:color="auto"/>
        <w:right w:val="none" w:sz="0" w:space="0" w:color="auto"/>
      </w:divBdr>
    </w:div>
    <w:div w:id="1436946534">
      <w:marLeft w:val="0"/>
      <w:marRight w:val="0"/>
      <w:marTop w:val="0"/>
      <w:marBottom w:val="0"/>
      <w:divBdr>
        <w:top w:val="none" w:sz="0" w:space="0" w:color="auto"/>
        <w:left w:val="none" w:sz="0" w:space="0" w:color="auto"/>
        <w:bottom w:val="none" w:sz="0" w:space="0" w:color="auto"/>
        <w:right w:val="none" w:sz="0" w:space="0" w:color="auto"/>
      </w:divBdr>
    </w:div>
    <w:div w:id="1436946535">
      <w:marLeft w:val="0"/>
      <w:marRight w:val="0"/>
      <w:marTop w:val="0"/>
      <w:marBottom w:val="0"/>
      <w:divBdr>
        <w:top w:val="none" w:sz="0" w:space="0" w:color="auto"/>
        <w:left w:val="none" w:sz="0" w:space="0" w:color="auto"/>
        <w:bottom w:val="none" w:sz="0" w:space="0" w:color="auto"/>
        <w:right w:val="none" w:sz="0" w:space="0" w:color="auto"/>
      </w:divBdr>
    </w:div>
    <w:div w:id="1436946537">
      <w:marLeft w:val="0"/>
      <w:marRight w:val="0"/>
      <w:marTop w:val="0"/>
      <w:marBottom w:val="0"/>
      <w:divBdr>
        <w:top w:val="none" w:sz="0" w:space="0" w:color="auto"/>
        <w:left w:val="none" w:sz="0" w:space="0" w:color="auto"/>
        <w:bottom w:val="none" w:sz="0" w:space="0" w:color="auto"/>
        <w:right w:val="none" w:sz="0" w:space="0" w:color="auto"/>
      </w:divBdr>
    </w:div>
    <w:div w:id="1436946538">
      <w:marLeft w:val="0"/>
      <w:marRight w:val="0"/>
      <w:marTop w:val="0"/>
      <w:marBottom w:val="0"/>
      <w:divBdr>
        <w:top w:val="none" w:sz="0" w:space="0" w:color="auto"/>
        <w:left w:val="none" w:sz="0" w:space="0" w:color="auto"/>
        <w:bottom w:val="none" w:sz="0" w:space="0" w:color="auto"/>
        <w:right w:val="none" w:sz="0" w:space="0" w:color="auto"/>
      </w:divBdr>
      <w:divsChild>
        <w:div w:id="1436946304">
          <w:marLeft w:val="0"/>
          <w:marRight w:val="0"/>
          <w:marTop w:val="0"/>
          <w:marBottom w:val="0"/>
          <w:divBdr>
            <w:top w:val="none" w:sz="0" w:space="0" w:color="auto"/>
            <w:left w:val="none" w:sz="0" w:space="0" w:color="auto"/>
            <w:bottom w:val="none" w:sz="0" w:space="0" w:color="auto"/>
            <w:right w:val="none" w:sz="0" w:space="0" w:color="auto"/>
          </w:divBdr>
        </w:div>
        <w:div w:id="1436946811">
          <w:marLeft w:val="0"/>
          <w:marRight w:val="0"/>
          <w:marTop w:val="0"/>
          <w:marBottom w:val="0"/>
          <w:divBdr>
            <w:top w:val="none" w:sz="0" w:space="0" w:color="auto"/>
            <w:left w:val="none" w:sz="0" w:space="0" w:color="auto"/>
            <w:bottom w:val="none" w:sz="0" w:space="0" w:color="auto"/>
            <w:right w:val="none" w:sz="0" w:space="0" w:color="auto"/>
          </w:divBdr>
          <w:divsChild>
            <w:div w:id="1436946329">
              <w:marLeft w:val="0"/>
              <w:marRight w:val="0"/>
              <w:marTop w:val="0"/>
              <w:marBottom w:val="0"/>
              <w:divBdr>
                <w:top w:val="none" w:sz="0" w:space="0" w:color="auto"/>
                <w:left w:val="none" w:sz="0" w:space="0" w:color="auto"/>
                <w:bottom w:val="none" w:sz="0" w:space="0" w:color="auto"/>
                <w:right w:val="none" w:sz="0" w:space="0" w:color="auto"/>
              </w:divBdr>
              <w:divsChild>
                <w:div w:id="14369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855">
          <w:marLeft w:val="0"/>
          <w:marRight w:val="0"/>
          <w:marTop w:val="0"/>
          <w:marBottom w:val="0"/>
          <w:divBdr>
            <w:top w:val="none" w:sz="0" w:space="0" w:color="auto"/>
            <w:left w:val="none" w:sz="0" w:space="0" w:color="auto"/>
            <w:bottom w:val="none" w:sz="0" w:space="0" w:color="auto"/>
            <w:right w:val="none" w:sz="0" w:space="0" w:color="auto"/>
          </w:divBdr>
          <w:divsChild>
            <w:div w:id="1436946551">
              <w:marLeft w:val="0"/>
              <w:marRight w:val="0"/>
              <w:marTop w:val="0"/>
              <w:marBottom w:val="0"/>
              <w:divBdr>
                <w:top w:val="none" w:sz="0" w:space="0" w:color="auto"/>
                <w:left w:val="none" w:sz="0" w:space="0" w:color="auto"/>
                <w:bottom w:val="none" w:sz="0" w:space="0" w:color="auto"/>
                <w:right w:val="none" w:sz="0" w:space="0" w:color="auto"/>
              </w:divBdr>
              <w:divsChild>
                <w:div w:id="14369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991">
          <w:marLeft w:val="0"/>
          <w:marRight w:val="0"/>
          <w:marTop w:val="0"/>
          <w:marBottom w:val="0"/>
          <w:divBdr>
            <w:top w:val="none" w:sz="0" w:space="0" w:color="auto"/>
            <w:left w:val="none" w:sz="0" w:space="0" w:color="auto"/>
            <w:bottom w:val="none" w:sz="0" w:space="0" w:color="auto"/>
            <w:right w:val="none" w:sz="0" w:space="0" w:color="auto"/>
          </w:divBdr>
          <w:divsChild>
            <w:div w:id="1436946370">
              <w:marLeft w:val="0"/>
              <w:marRight w:val="0"/>
              <w:marTop w:val="0"/>
              <w:marBottom w:val="0"/>
              <w:divBdr>
                <w:top w:val="none" w:sz="0" w:space="0" w:color="auto"/>
                <w:left w:val="none" w:sz="0" w:space="0" w:color="auto"/>
                <w:bottom w:val="none" w:sz="0" w:space="0" w:color="auto"/>
                <w:right w:val="none" w:sz="0" w:space="0" w:color="auto"/>
              </w:divBdr>
              <w:divsChild>
                <w:div w:id="14369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539">
      <w:marLeft w:val="0"/>
      <w:marRight w:val="0"/>
      <w:marTop w:val="0"/>
      <w:marBottom w:val="0"/>
      <w:divBdr>
        <w:top w:val="none" w:sz="0" w:space="0" w:color="auto"/>
        <w:left w:val="none" w:sz="0" w:space="0" w:color="auto"/>
        <w:bottom w:val="none" w:sz="0" w:space="0" w:color="auto"/>
        <w:right w:val="none" w:sz="0" w:space="0" w:color="auto"/>
      </w:divBdr>
    </w:div>
    <w:div w:id="1436946540">
      <w:marLeft w:val="0"/>
      <w:marRight w:val="0"/>
      <w:marTop w:val="0"/>
      <w:marBottom w:val="0"/>
      <w:divBdr>
        <w:top w:val="none" w:sz="0" w:space="0" w:color="auto"/>
        <w:left w:val="none" w:sz="0" w:space="0" w:color="auto"/>
        <w:bottom w:val="none" w:sz="0" w:space="0" w:color="auto"/>
        <w:right w:val="none" w:sz="0" w:space="0" w:color="auto"/>
      </w:divBdr>
    </w:div>
    <w:div w:id="1436946541">
      <w:marLeft w:val="0"/>
      <w:marRight w:val="0"/>
      <w:marTop w:val="0"/>
      <w:marBottom w:val="0"/>
      <w:divBdr>
        <w:top w:val="none" w:sz="0" w:space="0" w:color="auto"/>
        <w:left w:val="none" w:sz="0" w:space="0" w:color="auto"/>
        <w:bottom w:val="none" w:sz="0" w:space="0" w:color="auto"/>
        <w:right w:val="none" w:sz="0" w:space="0" w:color="auto"/>
      </w:divBdr>
    </w:div>
    <w:div w:id="1436946542">
      <w:marLeft w:val="0"/>
      <w:marRight w:val="0"/>
      <w:marTop w:val="0"/>
      <w:marBottom w:val="0"/>
      <w:divBdr>
        <w:top w:val="none" w:sz="0" w:space="0" w:color="auto"/>
        <w:left w:val="none" w:sz="0" w:space="0" w:color="auto"/>
        <w:bottom w:val="none" w:sz="0" w:space="0" w:color="auto"/>
        <w:right w:val="none" w:sz="0" w:space="0" w:color="auto"/>
      </w:divBdr>
    </w:div>
    <w:div w:id="1436946543">
      <w:marLeft w:val="0"/>
      <w:marRight w:val="0"/>
      <w:marTop w:val="0"/>
      <w:marBottom w:val="0"/>
      <w:divBdr>
        <w:top w:val="none" w:sz="0" w:space="0" w:color="auto"/>
        <w:left w:val="none" w:sz="0" w:space="0" w:color="auto"/>
        <w:bottom w:val="none" w:sz="0" w:space="0" w:color="auto"/>
        <w:right w:val="none" w:sz="0" w:space="0" w:color="auto"/>
      </w:divBdr>
    </w:div>
    <w:div w:id="1436946544">
      <w:marLeft w:val="0"/>
      <w:marRight w:val="0"/>
      <w:marTop w:val="0"/>
      <w:marBottom w:val="0"/>
      <w:divBdr>
        <w:top w:val="none" w:sz="0" w:space="0" w:color="auto"/>
        <w:left w:val="none" w:sz="0" w:space="0" w:color="auto"/>
        <w:bottom w:val="none" w:sz="0" w:space="0" w:color="auto"/>
        <w:right w:val="none" w:sz="0" w:space="0" w:color="auto"/>
      </w:divBdr>
    </w:div>
    <w:div w:id="1436946545">
      <w:marLeft w:val="0"/>
      <w:marRight w:val="0"/>
      <w:marTop w:val="0"/>
      <w:marBottom w:val="0"/>
      <w:divBdr>
        <w:top w:val="none" w:sz="0" w:space="0" w:color="auto"/>
        <w:left w:val="none" w:sz="0" w:space="0" w:color="auto"/>
        <w:bottom w:val="none" w:sz="0" w:space="0" w:color="auto"/>
        <w:right w:val="none" w:sz="0" w:space="0" w:color="auto"/>
      </w:divBdr>
    </w:div>
    <w:div w:id="1436946546">
      <w:marLeft w:val="0"/>
      <w:marRight w:val="0"/>
      <w:marTop w:val="0"/>
      <w:marBottom w:val="0"/>
      <w:divBdr>
        <w:top w:val="none" w:sz="0" w:space="0" w:color="auto"/>
        <w:left w:val="none" w:sz="0" w:space="0" w:color="auto"/>
        <w:bottom w:val="none" w:sz="0" w:space="0" w:color="auto"/>
        <w:right w:val="none" w:sz="0" w:space="0" w:color="auto"/>
      </w:divBdr>
    </w:div>
    <w:div w:id="1436946547">
      <w:marLeft w:val="0"/>
      <w:marRight w:val="0"/>
      <w:marTop w:val="0"/>
      <w:marBottom w:val="0"/>
      <w:divBdr>
        <w:top w:val="none" w:sz="0" w:space="0" w:color="auto"/>
        <w:left w:val="none" w:sz="0" w:space="0" w:color="auto"/>
        <w:bottom w:val="none" w:sz="0" w:space="0" w:color="auto"/>
        <w:right w:val="none" w:sz="0" w:space="0" w:color="auto"/>
      </w:divBdr>
    </w:div>
    <w:div w:id="1436946548">
      <w:marLeft w:val="0"/>
      <w:marRight w:val="0"/>
      <w:marTop w:val="0"/>
      <w:marBottom w:val="0"/>
      <w:divBdr>
        <w:top w:val="none" w:sz="0" w:space="0" w:color="auto"/>
        <w:left w:val="none" w:sz="0" w:space="0" w:color="auto"/>
        <w:bottom w:val="none" w:sz="0" w:space="0" w:color="auto"/>
        <w:right w:val="none" w:sz="0" w:space="0" w:color="auto"/>
      </w:divBdr>
    </w:div>
    <w:div w:id="1436946549">
      <w:marLeft w:val="0"/>
      <w:marRight w:val="0"/>
      <w:marTop w:val="0"/>
      <w:marBottom w:val="0"/>
      <w:divBdr>
        <w:top w:val="none" w:sz="0" w:space="0" w:color="auto"/>
        <w:left w:val="none" w:sz="0" w:space="0" w:color="auto"/>
        <w:bottom w:val="none" w:sz="0" w:space="0" w:color="auto"/>
        <w:right w:val="none" w:sz="0" w:space="0" w:color="auto"/>
      </w:divBdr>
    </w:div>
    <w:div w:id="1436946550">
      <w:marLeft w:val="0"/>
      <w:marRight w:val="0"/>
      <w:marTop w:val="0"/>
      <w:marBottom w:val="0"/>
      <w:divBdr>
        <w:top w:val="none" w:sz="0" w:space="0" w:color="auto"/>
        <w:left w:val="none" w:sz="0" w:space="0" w:color="auto"/>
        <w:bottom w:val="none" w:sz="0" w:space="0" w:color="auto"/>
        <w:right w:val="none" w:sz="0" w:space="0" w:color="auto"/>
      </w:divBdr>
    </w:div>
    <w:div w:id="1436946552">
      <w:marLeft w:val="0"/>
      <w:marRight w:val="0"/>
      <w:marTop w:val="0"/>
      <w:marBottom w:val="0"/>
      <w:divBdr>
        <w:top w:val="none" w:sz="0" w:space="0" w:color="auto"/>
        <w:left w:val="none" w:sz="0" w:space="0" w:color="auto"/>
        <w:bottom w:val="none" w:sz="0" w:space="0" w:color="auto"/>
        <w:right w:val="none" w:sz="0" w:space="0" w:color="auto"/>
      </w:divBdr>
    </w:div>
    <w:div w:id="1436946553">
      <w:marLeft w:val="0"/>
      <w:marRight w:val="0"/>
      <w:marTop w:val="0"/>
      <w:marBottom w:val="0"/>
      <w:divBdr>
        <w:top w:val="none" w:sz="0" w:space="0" w:color="auto"/>
        <w:left w:val="none" w:sz="0" w:space="0" w:color="auto"/>
        <w:bottom w:val="none" w:sz="0" w:space="0" w:color="auto"/>
        <w:right w:val="none" w:sz="0" w:space="0" w:color="auto"/>
      </w:divBdr>
    </w:div>
    <w:div w:id="1436946554">
      <w:marLeft w:val="0"/>
      <w:marRight w:val="0"/>
      <w:marTop w:val="0"/>
      <w:marBottom w:val="0"/>
      <w:divBdr>
        <w:top w:val="none" w:sz="0" w:space="0" w:color="auto"/>
        <w:left w:val="none" w:sz="0" w:space="0" w:color="auto"/>
        <w:bottom w:val="none" w:sz="0" w:space="0" w:color="auto"/>
        <w:right w:val="none" w:sz="0" w:space="0" w:color="auto"/>
      </w:divBdr>
    </w:div>
    <w:div w:id="1436946555">
      <w:marLeft w:val="0"/>
      <w:marRight w:val="0"/>
      <w:marTop w:val="0"/>
      <w:marBottom w:val="0"/>
      <w:divBdr>
        <w:top w:val="none" w:sz="0" w:space="0" w:color="auto"/>
        <w:left w:val="none" w:sz="0" w:space="0" w:color="auto"/>
        <w:bottom w:val="none" w:sz="0" w:space="0" w:color="auto"/>
        <w:right w:val="none" w:sz="0" w:space="0" w:color="auto"/>
      </w:divBdr>
    </w:div>
    <w:div w:id="1436946556">
      <w:marLeft w:val="0"/>
      <w:marRight w:val="0"/>
      <w:marTop w:val="0"/>
      <w:marBottom w:val="0"/>
      <w:divBdr>
        <w:top w:val="none" w:sz="0" w:space="0" w:color="auto"/>
        <w:left w:val="none" w:sz="0" w:space="0" w:color="auto"/>
        <w:bottom w:val="none" w:sz="0" w:space="0" w:color="auto"/>
        <w:right w:val="none" w:sz="0" w:space="0" w:color="auto"/>
      </w:divBdr>
    </w:div>
    <w:div w:id="1436946557">
      <w:marLeft w:val="0"/>
      <w:marRight w:val="0"/>
      <w:marTop w:val="0"/>
      <w:marBottom w:val="0"/>
      <w:divBdr>
        <w:top w:val="none" w:sz="0" w:space="0" w:color="auto"/>
        <w:left w:val="none" w:sz="0" w:space="0" w:color="auto"/>
        <w:bottom w:val="none" w:sz="0" w:space="0" w:color="auto"/>
        <w:right w:val="none" w:sz="0" w:space="0" w:color="auto"/>
      </w:divBdr>
    </w:div>
    <w:div w:id="1436946558">
      <w:marLeft w:val="0"/>
      <w:marRight w:val="0"/>
      <w:marTop w:val="0"/>
      <w:marBottom w:val="0"/>
      <w:divBdr>
        <w:top w:val="none" w:sz="0" w:space="0" w:color="auto"/>
        <w:left w:val="none" w:sz="0" w:space="0" w:color="auto"/>
        <w:bottom w:val="none" w:sz="0" w:space="0" w:color="auto"/>
        <w:right w:val="none" w:sz="0" w:space="0" w:color="auto"/>
      </w:divBdr>
    </w:div>
    <w:div w:id="1436946559">
      <w:marLeft w:val="0"/>
      <w:marRight w:val="0"/>
      <w:marTop w:val="0"/>
      <w:marBottom w:val="0"/>
      <w:divBdr>
        <w:top w:val="none" w:sz="0" w:space="0" w:color="auto"/>
        <w:left w:val="none" w:sz="0" w:space="0" w:color="auto"/>
        <w:bottom w:val="none" w:sz="0" w:space="0" w:color="auto"/>
        <w:right w:val="none" w:sz="0" w:space="0" w:color="auto"/>
      </w:divBdr>
    </w:div>
    <w:div w:id="1436946560">
      <w:marLeft w:val="0"/>
      <w:marRight w:val="0"/>
      <w:marTop w:val="0"/>
      <w:marBottom w:val="0"/>
      <w:divBdr>
        <w:top w:val="none" w:sz="0" w:space="0" w:color="auto"/>
        <w:left w:val="none" w:sz="0" w:space="0" w:color="auto"/>
        <w:bottom w:val="none" w:sz="0" w:space="0" w:color="auto"/>
        <w:right w:val="none" w:sz="0" w:space="0" w:color="auto"/>
      </w:divBdr>
    </w:div>
    <w:div w:id="1436946562">
      <w:marLeft w:val="0"/>
      <w:marRight w:val="0"/>
      <w:marTop w:val="0"/>
      <w:marBottom w:val="0"/>
      <w:divBdr>
        <w:top w:val="none" w:sz="0" w:space="0" w:color="auto"/>
        <w:left w:val="none" w:sz="0" w:space="0" w:color="auto"/>
        <w:bottom w:val="none" w:sz="0" w:space="0" w:color="auto"/>
        <w:right w:val="none" w:sz="0" w:space="0" w:color="auto"/>
      </w:divBdr>
    </w:div>
    <w:div w:id="1436946563">
      <w:marLeft w:val="0"/>
      <w:marRight w:val="0"/>
      <w:marTop w:val="0"/>
      <w:marBottom w:val="0"/>
      <w:divBdr>
        <w:top w:val="none" w:sz="0" w:space="0" w:color="auto"/>
        <w:left w:val="none" w:sz="0" w:space="0" w:color="auto"/>
        <w:bottom w:val="none" w:sz="0" w:space="0" w:color="auto"/>
        <w:right w:val="none" w:sz="0" w:space="0" w:color="auto"/>
      </w:divBdr>
    </w:div>
    <w:div w:id="1436946565">
      <w:marLeft w:val="0"/>
      <w:marRight w:val="0"/>
      <w:marTop w:val="0"/>
      <w:marBottom w:val="0"/>
      <w:divBdr>
        <w:top w:val="none" w:sz="0" w:space="0" w:color="auto"/>
        <w:left w:val="none" w:sz="0" w:space="0" w:color="auto"/>
        <w:bottom w:val="none" w:sz="0" w:space="0" w:color="auto"/>
        <w:right w:val="none" w:sz="0" w:space="0" w:color="auto"/>
      </w:divBdr>
    </w:div>
    <w:div w:id="1436946566">
      <w:marLeft w:val="0"/>
      <w:marRight w:val="0"/>
      <w:marTop w:val="0"/>
      <w:marBottom w:val="0"/>
      <w:divBdr>
        <w:top w:val="none" w:sz="0" w:space="0" w:color="auto"/>
        <w:left w:val="none" w:sz="0" w:space="0" w:color="auto"/>
        <w:bottom w:val="none" w:sz="0" w:space="0" w:color="auto"/>
        <w:right w:val="none" w:sz="0" w:space="0" w:color="auto"/>
      </w:divBdr>
    </w:div>
    <w:div w:id="1436946567">
      <w:marLeft w:val="0"/>
      <w:marRight w:val="0"/>
      <w:marTop w:val="0"/>
      <w:marBottom w:val="0"/>
      <w:divBdr>
        <w:top w:val="none" w:sz="0" w:space="0" w:color="auto"/>
        <w:left w:val="none" w:sz="0" w:space="0" w:color="auto"/>
        <w:bottom w:val="none" w:sz="0" w:space="0" w:color="auto"/>
        <w:right w:val="none" w:sz="0" w:space="0" w:color="auto"/>
      </w:divBdr>
    </w:div>
    <w:div w:id="1436946568">
      <w:marLeft w:val="0"/>
      <w:marRight w:val="0"/>
      <w:marTop w:val="0"/>
      <w:marBottom w:val="0"/>
      <w:divBdr>
        <w:top w:val="none" w:sz="0" w:space="0" w:color="auto"/>
        <w:left w:val="none" w:sz="0" w:space="0" w:color="auto"/>
        <w:bottom w:val="none" w:sz="0" w:space="0" w:color="auto"/>
        <w:right w:val="none" w:sz="0" w:space="0" w:color="auto"/>
      </w:divBdr>
    </w:div>
    <w:div w:id="1436946569">
      <w:marLeft w:val="0"/>
      <w:marRight w:val="0"/>
      <w:marTop w:val="0"/>
      <w:marBottom w:val="0"/>
      <w:divBdr>
        <w:top w:val="none" w:sz="0" w:space="0" w:color="auto"/>
        <w:left w:val="none" w:sz="0" w:space="0" w:color="auto"/>
        <w:bottom w:val="none" w:sz="0" w:space="0" w:color="auto"/>
        <w:right w:val="none" w:sz="0" w:space="0" w:color="auto"/>
      </w:divBdr>
    </w:div>
    <w:div w:id="1436946570">
      <w:marLeft w:val="0"/>
      <w:marRight w:val="0"/>
      <w:marTop w:val="0"/>
      <w:marBottom w:val="0"/>
      <w:divBdr>
        <w:top w:val="none" w:sz="0" w:space="0" w:color="auto"/>
        <w:left w:val="none" w:sz="0" w:space="0" w:color="auto"/>
        <w:bottom w:val="none" w:sz="0" w:space="0" w:color="auto"/>
        <w:right w:val="none" w:sz="0" w:space="0" w:color="auto"/>
      </w:divBdr>
    </w:div>
    <w:div w:id="1436946571">
      <w:marLeft w:val="0"/>
      <w:marRight w:val="0"/>
      <w:marTop w:val="0"/>
      <w:marBottom w:val="0"/>
      <w:divBdr>
        <w:top w:val="none" w:sz="0" w:space="0" w:color="auto"/>
        <w:left w:val="none" w:sz="0" w:space="0" w:color="auto"/>
        <w:bottom w:val="none" w:sz="0" w:space="0" w:color="auto"/>
        <w:right w:val="none" w:sz="0" w:space="0" w:color="auto"/>
      </w:divBdr>
    </w:div>
    <w:div w:id="1436946573">
      <w:marLeft w:val="0"/>
      <w:marRight w:val="0"/>
      <w:marTop w:val="0"/>
      <w:marBottom w:val="0"/>
      <w:divBdr>
        <w:top w:val="none" w:sz="0" w:space="0" w:color="auto"/>
        <w:left w:val="none" w:sz="0" w:space="0" w:color="auto"/>
        <w:bottom w:val="none" w:sz="0" w:space="0" w:color="auto"/>
        <w:right w:val="none" w:sz="0" w:space="0" w:color="auto"/>
      </w:divBdr>
    </w:div>
    <w:div w:id="1436946575">
      <w:marLeft w:val="0"/>
      <w:marRight w:val="0"/>
      <w:marTop w:val="0"/>
      <w:marBottom w:val="0"/>
      <w:divBdr>
        <w:top w:val="none" w:sz="0" w:space="0" w:color="auto"/>
        <w:left w:val="none" w:sz="0" w:space="0" w:color="auto"/>
        <w:bottom w:val="none" w:sz="0" w:space="0" w:color="auto"/>
        <w:right w:val="none" w:sz="0" w:space="0" w:color="auto"/>
      </w:divBdr>
    </w:div>
    <w:div w:id="1436946576">
      <w:marLeft w:val="0"/>
      <w:marRight w:val="0"/>
      <w:marTop w:val="0"/>
      <w:marBottom w:val="0"/>
      <w:divBdr>
        <w:top w:val="none" w:sz="0" w:space="0" w:color="auto"/>
        <w:left w:val="none" w:sz="0" w:space="0" w:color="auto"/>
        <w:bottom w:val="none" w:sz="0" w:space="0" w:color="auto"/>
        <w:right w:val="none" w:sz="0" w:space="0" w:color="auto"/>
      </w:divBdr>
    </w:div>
    <w:div w:id="1436946577">
      <w:marLeft w:val="0"/>
      <w:marRight w:val="0"/>
      <w:marTop w:val="0"/>
      <w:marBottom w:val="0"/>
      <w:divBdr>
        <w:top w:val="none" w:sz="0" w:space="0" w:color="auto"/>
        <w:left w:val="none" w:sz="0" w:space="0" w:color="auto"/>
        <w:bottom w:val="none" w:sz="0" w:space="0" w:color="auto"/>
        <w:right w:val="none" w:sz="0" w:space="0" w:color="auto"/>
      </w:divBdr>
    </w:div>
    <w:div w:id="1436946578">
      <w:marLeft w:val="0"/>
      <w:marRight w:val="0"/>
      <w:marTop w:val="0"/>
      <w:marBottom w:val="0"/>
      <w:divBdr>
        <w:top w:val="none" w:sz="0" w:space="0" w:color="auto"/>
        <w:left w:val="none" w:sz="0" w:space="0" w:color="auto"/>
        <w:bottom w:val="none" w:sz="0" w:space="0" w:color="auto"/>
        <w:right w:val="none" w:sz="0" w:space="0" w:color="auto"/>
      </w:divBdr>
    </w:div>
    <w:div w:id="1436946579">
      <w:marLeft w:val="0"/>
      <w:marRight w:val="0"/>
      <w:marTop w:val="0"/>
      <w:marBottom w:val="0"/>
      <w:divBdr>
        <w:top w:val="none" w:sz="0" w:space="0" w:color="auto"/>
        <w:left w:val="none" w:sz="0" w:space="0" w:color="auto"/>
        <w:bottom w:val="none" w:sz="0" w:space="0" w:color="auto"/>
        <w:right w:val="none" w:sz="0" w:space="0" w:color="auto"/>
      </w:divBdr>
    </w:div>
    <w:div w:id="1436946580">
      <w:marLeft w:val="0"/>
      <w:marRight w:val="0"/>
      <w:marTop w:val="0"/>
      <w:marBottom w:val="0"/>
      <w:divBdr>
        <w:top w:val="none" w:sz="0" w:space="0" w:color="auto"/>
        <w:left w:val="none" w:sz="0" w:space="0" w:color="auto"/>
        <w:bottom w:val="none" w:sz="0" w:space="0" w:color="auto"/>
        <w:right w:val="none" w:sz="0" w:space="0" w:color="auto"/>
      </w:divBdr>
    </w:div>
    <w:div w:id="1436946581">
      <w:marLeft w:val="0"/>
      <w:marRight w:val="0"/>
      <w:marTop w:val="0"/>
      <w:marBottom w:val="0"/>
      <w:divBdr>
        <w:top w:val="none" w:sz="0" w:space="0" w:color="auto"/>
        <w:left w:val="none" w:sz="0" w:space="0" w:color="auto"/>
        <w:bottom w:val="none" w:sz="0" w:space="0" w:color="auto"/>
        <w:right w:val="none" w:sz="0" w:space="0" w:color="auto"/>
      </w:divBdr>
    </w:div>
    <w:div w:id="1436946582">
      <w:marLeft w:val="0"/>
      <w:marRight w:val="0"/>
      <w:marTop w:val="0"/>
      <w:marBottom w:val="0"/>
      <w:divBdr>
        <w:top w:val="none" w:sz="0" w:space="0" w:color="auto"/>
        <w:left w:val="none" w:sz="0" w:space="0" w:color="auto"/>
        <w:bottom w:val="none" w:sz="0" w:space="0" w:color="auto"/>
        <w:right w:val="none" w:sz="0" w:space="0" w:color="auto"/>
      </w:divBdr>
    </w:div>
    <w:div w:id="1436946583">
      <w:marLeft w:val="0"/>
      <w:marRight w:val="0"/>
      <w:marTop w:val="0"/>
      <w:marBottom w:val="0"/>
      <w:divBdr>
        <w:top w:val="none" w:sz="0" w:space="0" w:color="auto"/>
        <w:left w:val="none" w:sz="0" w:space="0" w:color="auto"/>
        <w:bottom w:val="none" w:sz="0" w:space="0" w:color="auto"/>
        <w:right w:val="none" w:sz="0" w:space="0" w:color="auto"/>
      </w:divBdr>
    </w:div>
    <w:div w:id="1436946586">
      <w:marLeft w:val="0"/>
      <w:marRight w:val="0"/>
      <w:marTop w:val="0"/>
      <w:marBottom w:val="0"/>
      <w:divBdr>
        <w:top w:val="none" w:sz="0" w:space="0" w:color="auto"/>
        <w:left w:val="none" w:sz="0" w:space="0" w:color="auto"/>
        <w:bottom w:val="none" w:sz="0" w:space="0" w:color="auto"/>
        <w:right w:val="none" w:sz="0" w:space="0" w:color="auto"/>
      </w:divBdr>
    </w:div>
    <w:div w:id="1436946588">
      <w:marLeft w:val="0"/>
      <w:marRight w:val="0"/>
      <w:marTop w:val="0"/>
      <w:marBottom w:val="0"/>
      <w:divBdr>
        <w:top w:val="none" w:sz="0" w:space="0" w:color="auto"/>
        <w:left w:val="none" w:sz="0" w:space="0" w:color="auto"/>
        <w:bottom w:val="none" w:sz="0" w:space="0" w:color="auto"/>
        <w:right w:val="none" w:sz="0" w:space="0" w:color="auto"/>
      </w:divBdr>
    </w:div>
    <w:div w:id="1436946590">
      <w:marLeft w:val="0"/>
      <w:marRight w:val="0"/>
      <w:marTop w:val="0"/>
      <w:marBottom w:val="0"/>
      <w:divBdr>
        <w:top w:val="none" w:sz="0" w:space="0" w:color="auto"/>
        <w:left w:val="none" w:sz="0" w:space="0" w:color="auto"/>
        <w:bottom w:val="none" w:sz="0" w:space="0" w:color="auto"/>
        <w:right w:val="none" w:sz="0" w:space="0" w:color="auto"/>
      </w:divBdr>
    </w:div>
    <w:div w:id="1436946591">
      <w:marLeft w:val="0"/>
      <w:marRight w:val="0"/>
      <w:marTop w:val="0"/>
      <w:marBottom w:val="0"/>
      <w:divBdr>
        <w:top w:val="none" w:sz="0" w:space="0" w:color="auto"/>
        <w:left w:val="none" w:sz="0" w:space="0" w:color="auto"/>
        <w:bottom w:val="none" w:sz="0" w:space="0" w:color="auto"/>
        <w:right w:val="none" w:sz="0" w:space="0" w:color="auto"/>
      </w:divBdr>
    </w:div>
    <w:div w:id="1436946592">
      <w:marLeft w:val="0"/>
      <w:marRight w:val="0"/>
      <w:marTop w:val="0"/>
      <w:marBottom w:val="0"/>
      <w:divBdr>
        <w:top w:val="none" w:sz="0" w:space="0" w:color="auto"/>
        <w:left w:val="none" w:sz="0" w:space="0" w:color="auto"/>
        <w:bottom w:val="none" w:sz="0" w:space="0" w:color="auto"/>
        <w:right w:val="none" w:sz="0" w:space="0" w:color="auto"/>
      </w:divBdr>
    </w:div>
    <w:div w:id="1436946594">
      <w:marLeft w:val="0"/>
      <w:marRight w:val="0"/>
      <w:marTop w:val="0"/>
      <w:marBottom w:val="0"/>
      <w:divBdr>
        <w:top w:val="none" w:sz="0" w:space="0" w:color="auto"/>
        <w:left w:val="none" w:sz="0" w:space="0" w:color="auto"/>
        <w:bottom w:val="none" w:sz="0" w:space="0" w:color="auto"/>
        <w:right w:val="none" w:sz="0" w:space="0" w:color="auto"/>
      </w:divBdr>
    </w:div>
    <w:div w:id="1436946595">
      <w:marLeft w:val="0"/>
      <w:marRight w:val="0"/>
      <w:marTop w:val="0"/>
      <w:marBottom w:val="0"/>
      <w:divBdr>
        <w:top w:val="none" w:sz="0" w:space="0" w:color="auto"/>
        <w:left w:val="none" w:sz="0" w:space="0" w:color="auto"/>
        <w:bottom w:val="none" w:sz="0" w:space="0" w:color="auto"/>
        <w:right w:val="none" w:sz="0" w:space="0" w:color="auto"/>
      </w:divBdr>
    </w:div>
    <w:div w:id="1436946596">
      <w:marLeft w:val="0"/>
      <w:marRight w:val="0"/>
      <w:marTop w:val="0"/>
      <w:marBottom w:val="0"/>
      <w:divBdr>
        <w:top w:val="none" w:sz="0" w:space="0" w:color="auto"/>
        <w:left w:val="none" w:sz="0" w:space="0" w:color="auto"/>
        <w:bottom w:val="none" w:sz="0" w:space="0" w:color="auto"/>
        <w:right w:val="none" w:sz="0" w:space="0" w:color="auto"/>
      </w:divBdr>
    </w:div>
    <w:div w:id="1436946597">
      <w:marLeft w:val="0"/>
      <w:marRight w:val="0"/>
      <w:marTop w:val="0"/>
      <w:marBottom w:val="0"/>
      <w:divBdr>
        <w:top w:val="none" w:sz="0" w:space="0" w:color="auto"/>
        <w:left w:val="none" w:sz="0" w:space="0" w:color="auto"/>
        <w:bottom w:val="none" w:sz="0" w:space="0" w:color="auto"/>
        <w:right w:val="none" w:sz="0" w:space="0" w:color="auto"/>
      </w:divBdr>
    </w:div>
    <w:div w:id="1436946598">
      <w:marLeft w:val="0"/>
      <w:marRight w:val="0"/>
      <w:marTop w:val="0"/>
      <w:marBottom w:val="0"/>
      <w:divBdr>
        <w:top w:val="none" w:sz="0" w:space="0" w:color="auto"/>
        <w:left w:val="none" w:sz="0" w:space="0" w:color="auto"/>
        <w:bottom w:val="none" w:sz="0" w:space="0" w:color="auto"/>
        <w:right w:val="none" w:sz="0" w:space="0" w:color="auto"/>
      </w:divBdr>
    </w:div>
    <w:div w:id="1436946599">
      <w:marLeft w:val="0"/>
      <w:marRight w:val="0"/>
      <w:marTop w:val="0"/>
      <w:marBottom w:val="0"/>
      <w:divBdr>
        <w:top w:val="none" w:sz="0" w:space="0" w:color="auto"/>
        <w:left w:val="none" w:sz="0" w:space="0" w:color="auto"/>
        <w:bottom w:val="none" w:sz="0" w:space="0" w:color="auto"/>
        <w:right w:val="none" w:sz="0" w:space="0" w:color="auto"/>
      </w:divBdr>
    </w:div>
    <w:div w:id="1436946601">
      <w:marLeft w:val="0"/>
      <w:marRight w:val="0"/>
      <w:marTop w:val="0"/>
      <w:marBottom w:val="0"/>
      <w:divBdr>
        <w:top w:val="none" w:sz="0" w:space="0" w:color="auto"/>
        <w:left w:val="none" w:sz="0" w:space="0" w:color="auto"/>
        <w:bottom w:val="none" w:sz="0" w:space="0" w:color="auto"/>
        <w:right w:val="none" w:sz="0" w:space="0" w:color="auto"/>
      </w:divBdr>
    </w:div>
    <w:div w:id="1436946602">
      <w:marLeft w:val="0"/>
      <w:marRight w:val="0"/>
      <w:marTop w:val="0"/>
      <w:marBottom w:val="0"/>
      <w:divBdr>
        <w:top w:val="none" w:sz="0" w:space="0" w:color="auto"/>
        <w:left w:val="none" w:sz="0" w:space="0" w:color="auto"/>
        <w:bottom w:val="none" w:sz="0" w:space="0" w:color="auto"/>
        <w:right w:val="none" w:sz="0" w:space="0" w:color="auto"/>
      </w:divBdr>
    </w:div>
    <w:div w:id="1436946604">
      <w:marLeft w:val="0"/>
      <w:marRight w:val="0"/>
      <w:marTop w:val="0"/>
      <w:marBottom w:val="0"/>
      <w:divBdr>
        <w:top w:val="none" w:sz="0" w:space="0" w:color="auto"/>
        <w:left w:val="none" w:sz="0" w:space="0" w:color="auto"/>
        <w:bottom w:val="none" w:sz="0" w:space="0" w:color="auto"/>
        <w:right w:val="none" w:sz="0" w:space="0" w:color="auto"/>
      </w:divBdr>
    </w:div>
    <w:div w:id="1436946605">
      <w:marLeft w:val="0"/>
      <w:marRight w:val="0"/>
      <w:marTop w:val="0"/>
      <w:marBottom w:val="0"/>
      <w:divBdr>
        <w:top w:val="none" w:sz="0" w:space="0" w:color="auto"/>
        <w:left w:val="none" w:sz="0" w:space="0" w:color="auto"/>
        <w:bottom w:val="none" w:sz="0" w:space="0" w:color="auto"/>
        <w:right w:val="none" w:sz="0" w:space="0" w:color="auto"/>
      </w:divBdr>
    </w:div>
    <w:div w:id="1436946606">
      <w:marLeft w:val="0"/>
      <w:marRight w:val="0"/>
      <w:marTop w:val="0"/>
      <w:marBottom w:val="0"/>
      <w:divBdr>
        <w:top w:val="none" w:sz="0" w:space="0" w:color="auto"/>
        <w:left w:val="none" w:sz="0" w:space="0" w:color="auto"/>
        <w:bottom w:val="none" w:sz="0" w:space="0" w:color="auto"/>
        <w:right w:val="none" w:sz="0" w:space="0" w:color="auto"/>
      </w:divBdr>
    </w:div>
    <w:div w:id="1436946607">
      <w:marLeft w:val="0"/>
      <w:marRight w:val="0"/>
      <w:marTop w:val="0"/>
      <w:marBottom w:val="0"/>
      <w:divBdr>
        <w:top w:val="none" w:sz="0" w:space="0" w:color="auto"/>
        <w:left w:val="none" w:sz="0" w:space="0" w:color="auto"/>
        <w:bottom w:val="none" w:sz="0" w:space="0" w:color="auto"/>
        <w:right w:val="none" w:sz="0" w:space="0" w:color="auto"/>
      </w:divBdr>
    </w:div>
    <w:div w:id="1436946608">
      <w:marLeft w:val="0"/>
      <w:marRight w:val="0"/>
      <w:marTop w:val="0"/>
      <w:marBottom w:val="0"/>
      <w:divBdr>
        <w:top w:val="none" w:sz="0" w:space="0" w:color="auto"/>
        <w:left w:val="none" w:sz="0" w:space="0" w:color="auto"/>
        <w:bottom w:val="none" w:sz="0" w:space="0" w:color="auto"/>
        <w:right w:val="none" w:sz="0" w:space="0" w:color="auto"/>
      </w:divBdr>
    </w:div>
    <w:div w:id="1436946609">
      <w:marLeft w:val="0"/>
      <w:marRight w:val="0"/>
      <w:marTop w:val="0"/>
      <w:marBottom w:val="0"/>
      <w:divBdr>
        <w:top w:val="none" w:sz="0" w:space="0" w:color="auto"/>
        <w:left w:val="none" w:sz="0" w:space="0" w:color="auto"/>
        <w:bottom w:val="none" w:sz="0" w:space="0" w:color="auto"/>
        <w:right w:val="none" w:sz="0" w:space="0" w:color="auto"/>
      </w:divBdr>
    </w:div>
    <w:div w:id="1436946610">
      <w:marLeft w:val="0"/>
      <w:marRight w:val="0"/>
      <w:marTop w:val="0"/>
      <w:marBottom w:val="0"/>
      <w:divBdr>
        <w:top w:val="none" w:sz="0" w:space="0" w:color="auto"/>
        <w:left w:val="none" w:sz="0" w:space="0" w:color="auto"/>
        <w:bottom w:val="none" w:sz="0" w:space="0" w:color="auto"/>
        <w:right w:val="none" w:sz="0" w:space="0" w:color="auto"/>
      </w:divBdr>
    </w:div>
    <w:div w:id="1436946611">
      <w:marLeft w:val="0"/>
      <w:marRight w:val="0"/>
      <w:marTop w:val="0"/>
      <w:marBottom w:val="0"/>
      <w:divBdr>
        <w:top w:val="none" w:sz="0" w:space="0" w:color="auto"/>
        <w:left w:val="none" w:sz="0" w:space="0" w:color="auto"/>
        <w:bottom w:val="none" w:sz="0" w:space="0" w:color="auto"/>
        <w:right w:val="none" w:sz="0" w:space="0" w:color="auto"/>
      </w:divBdr>
    </w:div>
    <w:div w:id="1436946612">
      <w:marLeft w:val="0"/>
      <w:marRight w:val="0"/>
      <w:marTop w:val="0"/>
      <w:marBottom w:val="0"/>
      <w:divBdr>
        <w:top w:val="none" w:sz="0" w:space="0" w:color="auto"/>
        <w:left w:val="none" w:sz="0" w:space="0" w:color="auto"/>
        <w:bottom w:val="none" w:sz="0" w:space="0" w:color="auto"/>
        <w:right w:val="none" w:sz="0" w:space="0" w:color="auto"/>
      </w:divBdr>
      <w:divsChild>
        <w:div w:id="1436946204">
          <w:marLeft w:val="0"/>
          <w:marRight w:val="0"/>
          <w:marTop w:val="0"/>
          <w:marBottom w:val="0"/>
          <w:divBdr>
            <w:top w:val="none" w:sz="0" w:space="0" w:color="auto"/>
            <w:left w:val="none" w:sz="0" w:space="0" w:color="auto"/>
            <w:bottom w:val="none" w:sz="0" w:space="0" w:color="auto"/>
            <w:right w:val="none" w:sz="0" w:space="0" w:color="auto"/>
          </w:divBdr>
          <w:divsChild>
            <w:div w:id="1436946320">
              <w:marLeft w:val="0"/>
              <w:marRight w:val="0"/>
              <w:marTop w:val="0"/>
              <w:marBottom w:val="0"/>
              <w:divBdr>
                <w:top w:val="none" w:sz="0" w:space="0" w:color="auto"/>
                <w:left w:val="none" w:sz="0" w:space="0" w:color="auto"/>
                <w:bottom w:val="none" w:sz="0" w:space="0" w:color="auto"/>
                <w:right w:val="none" w:sz="0" w:space="0" w:color="auto"/>
              </w:divBdr>
              <w:divsChild>
                <w:div w:id="1436946315">
                  <w:marLeft w:val="0"/>
                  <w:marRight w:val="0"/>
                  <w:marTop w:val="0"/>
                  <w:marBottom w:val="0"/>
                  <w:divBdr>
                    <w:top w:val="none" w:sz="0" w:space="0" w:color="auto"/>
                    <w:left w:val="none" w:sz="0" w:space="0" w:color="auto"/>
                    <w:bottom w:val="none" w:sz="0" w:space="0" w:color="auto"/>
                    <w:right w:val="none" w:sz="0" w:space="0" w:color="auto"/>
                  </w:divBdr>
                  <w:divsChild>
                    <w:div w:id="1436946265">
                      <w:marLeft w:val="0"/>
                      <w:marRight w:val="0"/>
                      <w:marTop w:val="0"/>
                      <w:marBottom w:val="0"/>
                      <w:divBdr>
                        <w:top w:val="none" w:sz="0" w:space="0" w:color="auto"/>
                        <w:left w:val="none" w:sz="0" w:space="0" w:color="auto"/>
                        <w:bottom w:val="none" w:sz="0" w:space="0" w:color="auto"/>
                        <w:right w:val="none" w:sz="0" w:space="0" w:color="auto"/>
                      </w:divBdr>
                    </w:div>
                  </w:divsChild>
                </w:div>
                <w:div w:id="1436946529">
                  <w:marLeft w:val="0"/>
                  <w:marRight w:val="0"/>
                  <w:marTop w:val="0"/>
                  <w:marBottom w:val="0"/>
                  <w:divBdr>
                    <w:top w:val="none" w:sz="0" w:space="0" w:color="auto"/>
                    <w:left w:val="none" w:sz="0" w:space="0" w:color="auto"/>
                    <w:bottom w:val="none" w:sz="0" w:space="0" w:color="auto"/>
                    <w:right w:val="none" w:sz="0" w:space="0" w:color="auto"/>
                  </w:divBdr>
                  <w:divsChild>
                    <w:div w:id="1436946197">
                      <w:marLeft w:val="0"/>
                      <w:marRight w:val="0"/>
                      <w:marTop w:val="0"/>
                      <w:marBottom w:val="0"/>
                      <w:divBdr>
                        <w:top w:val="none" w:sz="0" w:space="0" w:color="auto"/>
                        <w:left w:val="none" w:sz="0" w:space="0" w:color="auto"/>
                        <w:bottom w:val="none" w:sz="0" w:space="0" w:color="auto"/>
                        <w:right w:val="none" w:sz="0" w:space="0" w:color="auto"/>
                      </w:divBdr>
                    </w:div>
                  </w:divsChild>
                </w:div>
                <w:div w:id="1436946783">
                  <w:marLeft w:val="0"/>
                  <w:marRight w:val="0"/>
                  <w:marTop w:val="0"/>
                  <w:marBottom w:val="0"/>
                  <w:divBdr>
                    <w:top w:val="none" w:sz="0" w:space="0" w:color="auto"/>
                    <w:left w:val="none" w:sz="0" w:space="0" w:color="auto"/>
                    <w:bottom w:val="none" w:sz="0" w:space="0" w:color="auto"/>
                    <w:right w:val="none" w:sz="0" w:space="0" w:color="auto"/>
                  </w:divBdr>
                  <w:divsChild>
                    <w:div w:id="1436947217">
                      <w:marLeft w:val="0"/>
                      <w:marRight w:val="0"/>
                      <w:marTop w:val="0"/>
                      <w:marBottom w:val="0"/>
                      <w:divBdr>
                        <w:top w:val="none" w:sz="0" w:space="0" w:color="auto"/>
                        <w:left w:val="none" w:sz="0" w:space="0" w:color="auto"/>
                        <w:bottom w:val="none" w:sz="0" w:space="0" w:color="auto"/>
                        <w:right w:val="none" w:sz="0" w:space="0" w:color="auto"/>
                      </w:divBdr>
                    </w:div>
                  </w:divsChild>
                </w:div>
                <w:div w:id="14369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667">
          <w:marLeft w:val="0"/>
          <w:marRight w:val="0"/>
          <w:marTop w:val="0"/>
          <w:marBottom w:val="0"/>
          <w:divBdr>
            <w:top w:val="none" w:sz="0" w:space="0" w:color="auto"/>
            <w:left w:val="none" w:sz="0" w:space="0" w:color="auto"/>
            <w:bottom w:val="none" w:sz="0" w:space="0" w:color="auto"/>
            <w:right w:val="none" w:sz="0" w:space="0" w:color="auto"/>
          </w:divBdr>
        </w:div>
        <w:div w:id="1436947264">
          <w:marLeft w:val="0"/>
          <w:marRight w:val="0"/>
          <w:marTop w:val="0"/>
          <w:marBottom w:val="0"/>
          <w:divBdr>
            <w:top w:val="none" w:sz="0" w:space="0" w:color="auto"/>
            <w:left w:val="none" w:sz="0" w:space="0" w:color="auto"/>
            <w:bottom w:val="none" w:sz="0" w:space="0" w:color="auto"/>
            <w:right w:val="none" w:sz="0" w:space="0" w:color="auto"/>
          </w:divBdr>
          <w:divsChild>
            <w:div w:id="1436946311">
              <w:marLeft w:val="0"/>
              <w:marRight w:val="0"/>
              <w:marTop w:val="0"/>
              <w:marBottom w:val="0"/>
              <w:divBdr>
                <w:top w:val="none" w:sz="0" w:space="0" w:color="auto"/>
                <w:left w:val="none" w:sz="0" w:space="0" w:color="auto"/>
                <w:bottom w:val="none" w:sz="0" w:space="0" w:color="auto"/>
                <w:right w:val="none" w:sz="0" w:space="0" w:color="auto"/>
              </w:divBdr>
              <w:divsChild>
                <w:div w:id="14369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613">
      <w:marLeft w:val="0"/>
      <w:marRight w:val="0"/>
      <w:marTop w:val="0"/>
      <w:marBottom w:val="0"/>
      <w:divBdr>
        <w:top w:val="none" w:sz="0" w:space="0" w:color="auto"/>
        <w:left w:val="none" w:sz="0" w:space="0" w:color="auto"/>
        <w:bottom w:val="none" w:sz="0" w:space="0" w:color="auto"/>
        <w:right w:val="none" w:sz="0" w:space="0" w:color="auto"/>
      </w:divBdr>
    </w:div>
    <w:div w:id="1436946615">
      <w:marLeft w:val="0"/>
      <w:marRight w:val="0"/>
      <w:marTop w:val="0"/>
      <w:marBottom w:val="0"/>
      <w:divBdr>
        <w:top w:val="none" w:sz="0" w:space="0" w:color="auto"/>
        <w:left w:val="none" w:sz="0" w:space="0" w:color="auto"/>
        <w:bottom w:val="none" w:sz="0" w:space="0" w:color="auto"/>
        <w:right w:val="none" w:sz="0" w:space="0" w:color="auto"/>
      </w:divBdr>
    </w:div>
    <w:div w:id="1436946616">
      <w:marLeft w:val="0"/>
      <w:marRight w:val="0"/>
      <w:marTop w:val="0"/>
      <w:marBottom w:val="0"/>
      <w:divBdr>
        <w:top w:val="none" w:sz="0" w:space="0" w:color="auto"/>
        <w:left w:val="none" w:sz="0" w:space="0" w:color="auto"/>
        <w:bottom w:val="none" w:sz="0" w:space="0" w:color="auto"/>
        <w:right w:val="none" w:sz="0" w:space="0" w:color="auto"/>
      </w:divBdr>
    </w:div>
    <w:div w:id="1436946618">
      <w:marLeft w:val="0"/>
      <w:marRight w:val="0"/>
      <w:marTop w:val="0"/>
      <w:marBottom w:val="0"/>
      <w:divBdr>
        <w:top w:val="none" w:sz="0" w:space="0" w:color="auto"/>
        <w:left w:val="none" w:sz="0" w:space="0" w:color="auto"/>
        <w:bottom w:val="none" w:sz="0" w:space="0" w:color="auto"/>
        <w:right w:val="none" w:sz="0" w:space="0" w:color="auto"/>
      </w:divBdr>
    </w:div>
    <w:div w:id="1436946619">
      <w:marLeft w:val="0"/>
      <w:marRight w:val="0"/>
      <w:marTop w:val="0"/>
      <w:marBottom w:val="0"/>
      <w:divBdr>
        <w:top w:val="none" w:sz="0" w:space="0" w:color="auto"/>
        <w:left w:val="none" w:sz="0" w:space="0" w:color="auto"/>
        <w:bottom w:val="none" w:sz="0" w:space="0" w:color="auto"/>
        <w:right w:val="none" w:sz="0" w:space="0" w:color="auto"/>
      </w:divBdr>
    </w:div>
    <w:div w:id="1436946620">
      <w:marLeft w:val="0"/>
      <w:marRight w:val="0"/>
      <w:marTop w:val="0"/>
      <w:marBottom w:val="0"/>
      <w:divBdr>
        <w:top w:val="none" w:sz="0" w:space="0" w:color="auto"/>
        <w:left w:val="none" w:sz="0" w:space="0" w:color="auto"/>
        <w:bottom w:val="none" w:sz="0" w:space="0" w:color="auto"/>
        <w:right w:val="none" w:sz="0" w:space="0" w:color="auto"/>
      </w:divBdr>
    </w:div>
    <w:div w:id="1436946622">
      <w:marLeft w:val="0"/>
      <w:marRight w:val="0"/>
      <w:marTop w:val="0"/>
      <w:marBottom w:val="0"/>
      <w:divBdr>
        <w:top w:val="none" w:sz="0" w:space="0" w:color="auto"/>
        <w:left w:val="none" w:sz="0" w:space="0" w:color="auto"/>
        <w:bottom w:val="none" w:sz="0" w:space="0" w:color="auto"/>
        <w:right w:val="none" w:sz="0" w:space="0" w:color="auto"/>
      </w:divBdr>
    </w:div>
    <w:div w:id="1436946623">
      <w:marLeft w:val="0"/>
      <w:marRight w:val="0"/>
      <w:marTop w:val="0"/>
      <w:marBottom w:val="0"/>
      <w:divBdr>
        <w:top w:val="none" w:sz="0" w:space="0" w:color="auto"/>
        <w:left w:val="none" w:sz="0" w:space="0" w:color="auto"/>
        <w:bottom w:val="none" w:sz="0" w:space="0" w:color="auto"/>
        <w:right w:val="none" w:sz="0" w:space="0" w:color="auto"/>
      </w:divBdr>
    </w:div>
    <w:div w:id="1436946625">
      <w:marLeft w:val="0"/>
      <w:marRight w:val="0"/>
      <w:marTop w:val="0"/>
      <w:marBottom w:val="0"/>
      <w:divBdr>
        <w:top w:val="none" w:sz="0" w:space="0" w:color="auto"/>
        <w:left w:val="none" w:sz="0" w:space="0" w:color="auto"/>
        <w:bottom w:val="none" w:sz="0" w:space="0" w:color="auto"/>
        <w:right w:val="none" w:sz="0" w:space="0" w:color="auto"/>
      </w:divBdr>
    </w:div>
    <w:div w:id="1436946626">
      <w:marLeft w:val="0"/>
      <w:marRight w:val="0"/>
      <w:marTop w:val="0"/>
      <w:marBottom w:val="0"/>
      <w:divBdr>
        <w:top w:val="none" w:sz="0" w:space="0" w:color="auto"/>
        <w:left w:val="none" w:sz="0" w:space="0" w:color="auto"/>
        <w:bottom w:val="none" w:sz="0" w:space="0" w:color="auto"/>
        <w:right w:val="none" w:sz="0" w:space="0" w:color="auto"/>
      </w:divBdr>
    </w:div>
    <w:div w:id="1436946627">
      <w:marLeft w:val="0"/>
      <w:marRight w:val="0"/>
      <w:marTop w:val="0"/>
      <w:marBottom w:val="0"/>
      <w:divBdr>
        <w:top w:val="none" w:sz="0" w:space="0" w:color="auto"/>
        <w:left w:val="none" w:sz="0" w:space="0" w:color="auto"/>
        <w:bottom w:val="none" w:sz="0" w:space="0" w:color="auto"/>
        <w:right w:val="none" w:sz="0" w:space="0" w:color="auto"/>
      </w:divBdr>
    </w:div>
    <w:div w:id="1436946628">
      <w:marLeft w:val="0"/>
      <w:marRight w:val="0"/>
      <w:marTop w:val="0"/>
      <w:marBottom w:val="0"/>
      <w:divBdr>
        <w:top w:val="none" w:sz="0" w:space="0" w:color="auto"/>
        <w:left w:val="none" w:sz="0" w:space="0" w:color="auto"/>
        <w:bottom w:val="none" w:sz="0" w:space="0" w:color="auto"/>
        <w:right w:val="none" w:sz="0" w:space="0" w:color="auto"/>
      </w:divBdr>
    </w:div>
    <w:div w:id="1436946629">
      <w:marLeft w:val="0"/>
      <w:marRight w:val="0"/>
      <w:marTop w:val="0"/>
      <w:marBottom w:val="0"/>
      <w:divBdr>
        <w:top w:val="none" w:sz="0" w:space="0" w:color="auto"/>
        <w:left w:val="none" w:sz="0" w:space="0" w:color="auto"/>
        <w:bottom w:val="none" w:sz="0" w:space="0" w:color="auto"/>
        <w:right w:val="none" w:sz="0" w:space="0" w:color="auto"/>
      </w:divBdr>
    </w:div>
    <w:div w:id="1436946630">
      <w:marLeft w:val="0"/>
      <w:marRight w:val="0"/>
      <w:marTop w:val="0"/>
      <w:marBottom w:val="0"/>
      <w:divBdr>
        <w:top w:val="none" w:sz="0" w:space="0" w:color="auto"/>
        <w:left w:val="none" w:sz="0" w:space="0" w:color="auto"/>
        <w:bottom w:val="none" w:sz="0" w:space="0" w:color="auto"/>
        <w:right w:val="none" w:sz="0" w:space="0" w:color="auto"/>
      </w:divBdr>
    </w:div>
    <w:div w:id="1436946631">
      <w:marLeft w:val="0"/>
      <w:marRight w:val="0"/>
      <w:marTop w:val="0"/>
      <w:marBottom w:val="0"/>
      <w:divBdr>
        <w:top w:val="none" w:sz="0" w:space="0" w:color="auto"/>
        <w:left w:val="none" w:sz="0" w:space="0" w:color="auto"/>
        <w:bottom w:val="none" w:sz="0" w:space="0" w:color="auto"/>
        <w:right w:val="none" w:sz="0" w:space="0" w:color="auto"/>
      </w:divBdr>
    </w:div>
    <w:div w:id="1436946632">
      <w:marLeft w:val="0"/>
      <w:marRight w:val="0"/>
      <w:marTop w:val="0"/>
      <w:marBottom w:val="0"/>
      <w:divBdr>
        <w:top w:val="none" w:sz="0" w:space="0" w:color="auto"/>
        <w:left w:val="none" w:sz="0" w:space="0" w:color="auto"/>
        <w:bottom w:val="none" w:sz="0" w:space="0" w:color="auto"/>
        <w:right w:val="none" w:sz="0" w:space="0" w:color="auto"/>
      </w:divBdr>
    </w:div>
    <w:div w:id="1436946633">
      <w:marLeft w:val="0"/>
      <w:marRight w:val="0"/>
      <w:marTop w:val="0"/>
      <w:marBottom w:val="0"/>
      <w:divBdr>
        <w:top w:val="none" w:sz="0" w:space="0" w:color="auto"/>
        <w:left w:val="none" w:sz="0" w:space="0" w:color="auto"/>
        <w:bottom w:val="none" w:sz="0" w:space="0" w:color="auto"/>
        <w:right w:val="none" w:sz="0" w:space="0" w:color="auto"/>
      </w:divBdr>
    </w:div>
    <w:div w:id="1436946634">
      <w:marLeft w:val="0"/>
      <w:marRight w:val="0"/>
      <w:marTop w:val="0"/>
      <w:marBottom w:val="0"/>
      <w:divBdr>
        <w:top w:val="none" w:sz="0" w:space="0" w:color="auto"/>
        <w:left w:val="none" w:sz="0" w:space="0" w:color="auto"/>
        <w:bottom w:val="none" w:sz="0" w:space="0" w:color="auto"/>
        <w:right w:val="none" w:sz="0" w:space="0" w:color="auto"/>
      </w:divBdr>
    </w:div>
    <w:div w:id="1436946635">
      <w:marLeft w:val="0"/>
      <w:marRight w:val="0"/>
      <w:marTop w:val="0"/>
      <w:marBottom w:val="0"/>
      <w:divBdr>
        <w:top w:val="none" w:sz="0" w:space="0" w:color="auto"/>
        <w:left w:val="none" w:sz="0" w:space="0" w:color="auto"/>
        <w:bottom w:val="none" w:sz="0" w:space="0" w:color="auto"/>
        <w:right w:val="none" w:sz="0" w:space="0" w:color="auto"/>
      </w:divBdr>
    </w:div>
    <w:div w:id="1436946636">
      <w:marLeft w:val="0"/>
      <w:marRight w:val="0"/>
      <w:marTop w:val="0"/>
      <w:marBottom w:val="0"/>
      <w:divBdr>
        <w:top w:val="none" w:sz="0" w:space="0" w:color="auto"/>
        <w:left w:val="none" w:sz="0" w:space="0" w:color="auto"/>
        <w:bottom w:val="none" w:sz="0" w:space="0" w:color="auto"/>
        <w:right w:val="none" w:sz="0" w:space="0" w:color="auto"/>
      </w:divBdr>
    </w:div>
    <w:div w:id="1436946637">
      <w:marLeft w:val="0"/>
      <w:marRight w:val="0"/>
      <w:marTop w:val="0"/>
      <w:marBottom w:val="0"/>
      <w:divBdr>
        <w:top w:val="none" w:sz="0" w:space="0" w:color="auto"/>
        <w:left w:val="none" w:sz="0" w:space="0" w:color="auto"/>
        <w:bottom w:val="none" w:sz="0" w:space="0" w:color="auto"/>
        <w:right w:val="none" w:sz="0" w:space="0" w:color="auto"/>
      </w:divBdr>
    </w:div>
    <w:div w:id="1436946638">
      <w:marLeft w:val="0"/>
      <w:marRight w:val="0"/>
      <w:marTop w:val="0"/>
      <w:marBottom w:val="0"/>
      <w:divBdr>
        <w:top w:val="none" w:sz="0" w:space="0" w:color="auto"/>
        <w:left w:val="none" w:sz="0" w:space="0" w:color="auto"/>
        <w:bottom w:val="none" w:sz="0" w:space="0" w:color="auto"/>
        <w:right w:val="none" w:sz="0" w:space="0" w:color="auto"/>
      </w:divBdr>
    </w:div>
    <w:div w:id="1436946640">
      <w:marLeft w:val="0"/>
      <w:marRight w:val="0"/>
      <w:marTop w:val="0"/>
      <w:marBottom w:val="0"/>
      <w:divBdr>
        <w:top w:val="none" w:sz="0" w:space="0" w:color="auto"/>
        <w:left w:val="none" w:sz="0" w:space="0" w:color="auto"/>
        <w:bottom w:val="none" w:sz="0" w:space="0" w:color="auto"/>
        <w:right w:val="none" w:sz="0" w:space="0" w:color="auto"/>
      </w:divBdr>
    </w:div>
    <w:div w:id="1436946642">
      <w:marLeft w:val="0"/>
      <w:marRight w:val="0"/>
      <w:marTop w:val="0"/>
      <w:marBottom w:val="0"/>
      <w:divBdr>
        <w:top w:val="none" w:sz="0" w:space="0" w:color="auto"/>
        <w:left w:val="none" w:sz="0" w:space="0" w:color="auto"/>
        <w:bottom w:val="none" w:sz="0" w:space="0" w:color="auto"/>
        <w:right w:val="none" w:sz="0" w:space="0" w:color="auto"/>
      </w:divBdr>
    </w:div>
    <w:div w:id="1436946643">
      <w:marLeft w:val="0"/>
      <w:marRight w:val="0"/>
      <w:marTop w:val="0"/>
      <w:marBottom w:val="0"/>
      <w:divBdr>
        <w:top w:val="none" w:sz="0" w:space="0" w:color="auto"/>
        <w:left w:val="none" w:sz="0" w:space="0" w:color="auto"/>
        <w:bottom w:val="none" w:sz="0" w:space="0" w:color="auto"/>
        <w:right w:val="none" w:sz="0" w:space="0" w:color="auto"/>
      </w:divBdr>
    </w:div>
    <w:div w:id="1436946644">
      <w:marLeft w:val="0"/>
      <w:marRight w:val="0"/>
      <w:marTop w:val="0"/>
      <w:marBottom w:val="0"/>
      <w:divBdr>
        <w:top w:val="none" w:sz="0" w:space="0" w:color="auto"/>
        <w:left w:val="none" w:sz="0" w:space="0" w:color="auto"/>
        <w:bottom w:val="none" w:sz="0" w:space="0" w:color="auto"/>
        <w:right w:val="none" w:sz="0" w:space="0" w:color="auto"/>
      </w:divBdr>
    </w:div>
    <w:div w:id="1436946645">
      <w:marLeft w:val="0"/>
      <w:marRight w:val="0"/>
      <w:marTop w:val="0"/>
      <w:marBottom w:val="0"/>
      <w:divBdr>
        <w:top w:val="none" w:sz="0" w:space="0" w:color="auto"/>
        <w:left w:val="none" w:sz="0" w:space="0" w:color="auto"/>
        <w:bottom w:val="none" w:sz="0" w:space="0" w:color="auto"/>
        <w:right w:val="none" w:sz="0" w:space="0" w:color="auto"/>
      </w:divBdr>
    </w:div>
    <w:div w:id="1436946647">
      <w:marLeft w:val="0"/>
      <w:marRight w:val="0"/>
      <w:marTop w:val="0"/>
      <w:marBottom w:val="0"/>
      <w:divBdr>
        <w:top w:val="none" w:sz="0" w:space="0" w:color="auto"/>
        <w:left w:val="none" w:sz="0" w:space="0" w:color="auto"/>
        <w:bottom w:val="none" w:sz="0" w:space="0" w:color="auto"/>
        <w:right w:val="none" w:sz="0" w:space="0" w:color="auto"/>
      </w:divBdr>
    </w:div>
    <w:div w:id="1436946648">
      <w:marLeft w:val="0"/>
      <w:marRight w:val="0"/>
      <w:marTop w:val="0"/>
      <w:marBottom w:val="0"/>
      <w:divBdr>
        <w:top w:val="none" w:sz="0" w:space="0" w:color="auto"/>
        <w:left w:val="none" w:sz="0" w:space="0" w:color="auto"/>
        <w:bottom w:val="none" w:sz="0" w:space="0" w:color="auto"/>
        <w:right w:val="none" w:sz="0" w:space="0" w:color="auto"/>
      </w:divBdr>
    </w:div>
    <w:div w:id="1436946649">
      <w:marLeft w:val="0"/>
      <w:marRight w:val="0"/>
      <w:marTop w:val="0"/>
      <w:marBottom w:val="0"/>
      <w:divBdr>
        <w:top w:val="none" w:sz="0" w:space="0" w:color="auto"/>
        <w:left w:val="none" w:sz="0" w:space="0" w:color="auto"/>
        <w:bottom w:val="none" w:sz="0" w:space="0" w:color="auto"/>
        <w:right w:val="none" w:sz="0" w:space="0" w:color="auto"/>
      </w:divBdr>
    </w:div>
    <w:div w:id="1436946650">
      <w:marLeft w:val="0"/>
      <w:marRight w:val="0"/>
      <w:marTop w:val="0"/>
      <w:marBottom w:val="0"/>
      <w:divBdr>
        <w:top w:val="none" w:sz="0" w:space="0" w:color="auto"/>
        <w:left w:val="none" w:sz="0" w:space="0" w:color="auto"/>
        <w:bottom w:val="none" w:sz="0" w:space="0" w:color="auto"/>
        <w:right w:val="none" w:sz="0" w:space="0" w:color="auto"/>
      </w:divBdr>
    </w:div>
    <w:div w:id="1436946651">
      <w:marLeft w:val="0"/>
      <w:marRight w:val="0"/>
      <w:marTop w:val="0"/>
      <w:marBottom w:val="0"/>
      <w:divBdr>
        <w:top w:val="none" w:sz="0" w:space="0" w:color="auto"/>
        <w:left w:val="none" w:sz="0" w:space="0" w:color="auto"/>
        <w:bottom w:val="none" w:sz="0" w:space="0" w:color="auto"/>
        <w:right w:val="none" w:sz="0" w:space="0" w:color="auto"/>
      </w:divBdr>
    </w:div>
    <w:div w:id="1436946652">
      <w:marLeft w:val="0"/>
      <w:marRight w:val="0"/>
      <w:marTop w:val="0"/>
      <w:marBottom w:val="0"/>
      <w:divBdr>
        <w:top w:val="none" w:sz="0" w:space="0" w:color="auto"/>
        <w:left w:val="none" w:sz="0" w:space="0" w:color="auto"/>
        <w:bottom w:val="none" w:sz="0" w:space="0" w:color="auto"/>
        <w:right w:val="none" w:sz="0" w:space="0" w:color="auto"/>
      </w:divBdr>
    </w:div>
    <w:div w:id="1436946653">
      <w:marLeft w:val="0"/>
      <w:marRight w:val="0"/>
      <w:marTop w:val="0"/>
      <w:marBottom w:val="0"/>
      <w:divBdr>
        <w:top w:val="none" w:sz="0" w:space="0" w:color="auto"/>
        <w:left w:val="none" w:sz="0" w:space="0" w:color="auto"/>
        <w:bottom w:val="none" w:sz="0" w:space="0" w:color="auto"/>
        <w:right w:val="none" w:sz="0" w:space="0" w:color="auto"/>
      </w:divBdr>
    </w:div>
    <w:div w:id="1436946654">
      <w:marLeft w:val="0"/>
      <w:marRight w:val="0"/>
      <w:marTop w:val="0"/>
      <w:marBottom w:val="0"/>
      <w:divBdr>
        <w:top w:val="none" w:sz="0" w:space="0" w:color="auto"/>
        <w:left w:val="none" w:sz="0" w:space="0" w:color="auto"/>
        <w:bottom w:val="none" w:sz="0" w:space="0" w:color="auto"/>
        <w:right w:val="none" w:sz="0" w:space="0" w:color="auto"/>
      </w:divBdr>
    </w:div>
    <w:div w:id="1436946655">
      <w:marLeft w:val="0"/>
      <w:marRight w:val="0"/>
      <w:marTop w:val="0"/>
      <w:marBottom w:val="0"/>
      <w:divBdr>
        <w:top w:val="none" w:sz="0" w:space="0" w:color="auto"/>
        <w:left w:val="none" w:sz="0" w:space="0" w:color="auto"/>
        <w:bottom w:val="none" w:sz="0" w:space="0" w:color="auto"/>
        <w:right w:val="none" w:sz="0" w:space="0" w:color="auto"/>
      </w:divBdr>
    </w:div>
    <w:div w:id="1436946656">
      <w:marLeft w:val="0"/>
      <w:marRight w:val="0"/>
      <w:marTop w:val="0"/>
      <w:marBottom w:val="0"/>
      <w:divBdr>
        <w:top w:val="none" w:sz="0" w:space="0" w:color="auto"/>
        <w:left w:val="none" w:sz="0" w:space="0" w:color="auto"/>
        <w:bottom w:val="none" w:sz="0" w:space="0" w:color="auto"/>
        <w:right w:val="none" w:sz="0" w:space="0" w:color="auto"/>
      </w:divBdr>
    </w:div>
    <w:div w:id="1436946657">
      <w:marLeft w:val="0"/>
      <w:marRight w:val="0"/>
      <w:marTop w:val="0"/>
      <w:marBottom w:val="0"/>
      <w:divBdr>
        <w:top w:val="none" w:sz="0" w:space="0" w:color="auto"/>
        <w:left w:val="none" w:sz="0" w:space="0" w:color="auto"/>
        <w:bottom w:val="none" w:sz="0" w:space="0" w:color="auto"/>
        <w:right w:val="none" w:sz="0" w:space="0" w:color="auto"/>
      </w:divBdr>
    </w:div>
    <w:div w:id="1436946658">
      <w:marLeft w:val="0"/>
      <w:marRight w:val="0"/>
      <w:marTop w:val="0"/>
      <w:marBottom w:val="0"/>
      <w:divBdr>
        <w:top w:val="none" w:sz="0" w:space="0" w:color="auto"/>
        <w:left w:val="none" w:sz="0" w:space="0" w:color="auto"/>
        <w:bottom w:val="none" w:sz="0" w:space="0" w:color="auto"/>
        <w:right w:val="none" w:sz="0" w:space="0" w:color="auto"/>
      </w:divBdr>
    </w:div>
    <w:div w:id="1436946659">
      <w:marLeft w:val="0"/>
      <w:marRight w:val="0"/>
      <w:marTop w:val="0"/>
      <w:marBottom w:val="0"/>
      <w:divBdr>
        <w:top w:val="none" w:sz="0" w:space="0" w:color="auto"/>
        <w:left w:val="none" w:sz="0" w:space="0" w:color="auto"/>
        <w:bottom w:val="none" w:sz="0" w:space="0" w:color="auto"/>
        <w:right w:val="none" w:sz="0" w:space="0" w:color="auto"/>
      </w:divBdr>
    </w:div>
    <w:div w:id="1436946660">
      <w:marLeft w:val="0"/>
      <w:marRight w:val="0"/>
      <w:marTop w:val="0"/>
      <w:marBottom w:val="0"/>
      <w:divBdr>
        <w:top w:val="none" w:sz="0" w:space="0" w:color="auto"/>
        <w:left w:val="none" w:sz="0" w:space="0" w:color="auto"/>
        <w:bottom w:val="none" w:sz="0" w:space="0" w:color="auto"/>
        <w:right w:val="none" w:sz="0" w:space="0" w:color="auto"/>
      </w:divBdr>
    </w:div>
    <w:div w:id="1436946662">
      <w:marLeft w:val="0"/>
      <w:marRight w:val="0"/>
      <w:marTop w:val="0"/>
      <w:marBottom w:val="0"/>
      <w:divBdr>
        <w:top w:val="none" w:sz="0" w:space="0" w:color="auto"/>
        <w:left w:val="none" w:sz="0" w:space="0" w:color="auto"/>
        <w:bottom w:val="none" w:sz="0" w:space="0" w:color="auto"/>
        <w:right w:val="none" w:sz="0" w:space="0" w:color="auto"/>
      </w:divBdr>
    </w:div>
    <w:div w:id="1436946663">
      <w:marLeft w:val="0"/>
      <w:marRight w:val="0"/>
      <w:marTop w:val="0"/>
      <w:marBottom w:val="0"/>
      <w:divBdr>
        <w:top w:val="none" w:sz="0" w:space="0" w:color="auto"/>
        <w:left w:val="none" w:sz="0" w:space="0" w:color="auto"/>
        <w:bottom w:val="none" w:sz="0" w:space="0" w:color="auto"/>
        <w:right w:val="none" w:sz="0" w:space="0" w:color="auto"/>
      </w:divBdr>
    </w:div>
    <w:div w:id="1436946664">
      <w:marLeft w:val="0"/>
      <w:marRight w:val="0"/>
      <w:marTop w:val="0"/>
      <w:marBottom w:val="0"/>
      <w:divBdr>
        <w:top w:val="none" w:sz="0" w:space="0" w:color="auto"/>
        <w:left w:val="none" w:sz="0" w:space="0" w:color="auto"/>
        <w:bottom w:val="none" w:sz="0" w:space="0" w:color="auto"/>
        <w:right w:val="none" w:sz="0" w:space="0" w:color="auto"/>
      </w:divBdr>
    </w:div>
    <w:div w:id="1436946665">
      <w:marLeft w:val="0"/>
      <w:marRight w:val="0"/>
      <w:marTop w:val="0"/>
      <w:marBottom w:val="0"/>
      <w:divBdr>
        <w:top w:val="none" w:sz="0" w:space="0" w:color="auto"/>
        <w:left w:val="none" w:sz="0" w:space="0" w:color="auto"/>
        <w:bottom w:val="none" w:sz="0" w:space="0" w:color="auto"/>
        <w:right w:val="none" w:sz="0" w:space="0" w:color="auto"/>
      </w:divBdr>
    </w:div>
    <w:div w:id="1436946666">
      <w:marLeft w:val="0"/>
      <w:marRight w:val="0"/>
      <w:marTop w:val="0"/>
      <w:marBottom w:val="0"/>
      <w:divBdr>
        <w:top w:val="none" w:sz="0" w:space="0" w:color="auto"/>
        <w:left w:val="none" w:sz="0" w:space="0" w:color="auto"/>
        <w:bottom w:val="none" w:sz="0" w:space="0" w:color="auto"/>
        <w:right w:val="none" w:sz="0" w:space="0" w:color="auto"/>
      </w:divBdr>
    </w:div>
    <w:div w:id="1436946669">
      <w:marLeft w:val="0"/>
      <w:marRight w:val="0"/>
      <w:marTop w:val="0"/>
      <w:marBottom w:val="0"/>
      <w:divBdr>
        <w:top w:val="none" w:sz="0" w:space="0" w:color="auto"/>
        <w:left w:val="none" w:sz="0" w:space="0" w:color="auto"/>
        <w:bottom w:val="none" w:sz="0" w:space="0" w:color="auto"/>
        <w:right w:val="none" w:sz="0" w:space="0" w:color="auto"/>
      </w:divBdr>
    </w:div>
    <w:div w:id="1436946670">
      <w:marLeft w:val="0"/>
      <w:marRight w:val="0"/>
      <w:marTop w:val="0"/>
      <w:marBottom w:val="0"/>
      <w:divBdr>
        <w:top w:val="none" w:sz="0" w:space="0" w:color="auto"/>
        <w:left w:val="none" w:sz="0" w:space="0" w:color="auto"/>
        <w:bottom w:val="none" w:sz="0" w:space="0" w:color="auto"/>
        <w:right w:val="none" w:sz="0" w:space="0" w:color="auto"/>
      </w:divBdr>
    </w:div>
    <w:div w:id="1436946672">
      <w:marLeft w:val="0"/>
      <w:marRight w:val="0"/>
      <w:marTop w:val="0"/>
      <w:marBottom w:val="0"/>
      <w:divBdr>
        <w:top w:val="none" w:sz="0" w:space="0" w:color="auto"/>
        <w:left w:val="none" w:sz="0" w:space="0" w:color="auto"/>
        <w:bottom w:val="none" w:sz="0" w:space="0" w:color="auto"/>
        <w:right w:val="none" w:sz="0" w:space="0" w:color="auto"/>
      </w:divBdr>
    </w:div>
    <w:div w:id="1436946673">
      <w:marLeft w:val="0"/>
      <w:marRight w:val="0"/>
      <w:marTop w:val="0"/>
      <w:marBottom w:val="0"/>
      <w:divBdr>
        <w:top w:val="none" w:sz="0" w:space="0" w:color="auto"/>
        <w:left w:val="none" w:sz="0" w:space="0" w:color="auto"/>
        <w:bottom w:val="none" w:sz="0" w:space="0" w:color="auto"/>
        <w:right w:val="none" w:sz="0" w:space="0" w:color="auto"/>
      </w:divBdr>
    </w:div>
    <w:div w:id="1436946674">
      <w:marLeft w:val="0"/>
      <w:marRight w:val="0"/>
      <w:marTop w:val="0"/>
      <w:marBottom w:val="0"/>
      <w:divBdr>
        <w:top w:val="none" w:sz="0" w:space="0" w:color="auto"/>
        <w:left w:val="none" w:sz="0" w:space="0" w:color="auto"/>
        <w:bottom w:val="none" w:sz="0" w:space="0" w:color="auto"/>
        <w:right w:val="none" w:sz="0" w:space="0" w:color="auto"/>
      </w:divBdr>
    </w:div>
    <w:div w:id="1436946675">
      <w:marLeft w:val="0"/>
      <w:marRight w:val="0"/>
      <w:marTop w:val="0"/>
      <w:marBottom w:val="0"/>
      <w:divBdr>
        <w:top w:val="none" w:sz="0" w:space="0" w:color="auto"/>
        <w:left w:val="none" w:sz="0" w:space="0" w:color="auto"/>
        <w:bottom w:val="none" w:sz="0" w:space="0" w:color="auto"/>
        <w:right w:val="none" w:sz="0" w:space="0" w:color="auto"/>
      </w:divBdr>
    </w:div>
    <w:div w:id="1436946676">
      <w:marLeft w:val="0"/>
      <w:marRight w:val="0"/>
      <w:marTop w:val="0"/>
      <w:marBottom w:val="0"/>
      <w:divBdr>
        <w:top w:val="none" w:sz="0" w:space="0" w:color="auto"/>
        <w:left w:val="none" w:sz="0" w:space="0" w:color="auto"/>
        <w:bottom w:val="none" w:sz="0" w:space="0" w:color="auto"/>
        <w:right w:val="none" w:sz="0" w:space="0" w:color="auto"/>
      </w:divBdr>
    </w:div>
    <w:div w:id="1436946677">
      <w:marLeft w:val="0"/>
      <w:marRight w:val="0"/>
      <w:marTop w:val="0"/>
      <w:marBottom w:val="0"/>
      <w:divBdr>
        <w:top w:val="none" w:sz="0" w:space="0" w:color="auto"/>
        <w:left w:val="none" w:sz="0" w:space="0" w:color="auto"/>
        <w:bottom w:val="none" w:sz="0" w:space="0" w:color="auto"/>
        <w:right w:val="none" w:sz="0" w:space="0" w:color="auto"/>
      </w:divBdr>
    </w:div>
    <w:div w:id="1436946678">
      <w:marLeft w:val="0"/>
      <w:marRight w:val="0"/>
      <w:marTop w:val="0"/>
      <w:marBottom w:val="0"/>
      <w:divBdr>
        <w:top w:val="none" w:sz="0" w:space="0" w:color="auto"/>
        <w:left w:val="none" w:sz="0" w:space="0" w:color="auto"/>
        <w:bottom w:val="none" w:sz="0" w:space="0" w:color="auto"/>
        <w:right w:val="none" w:sz="0" w:space="0" w:color="auto"/>
      </w:divBdr>
    </w:div>
    <w:div w:id="1436946679">
      <w:marLeft w:val="0"/>
      <w:marRight w:val="0"/>
      <w:marTop w:val="0"/>
      <w:marBottom w:val="0"/>
      <w:divBdr>
        <w:top w:val="none" w:sz="0" w:space="0" w:color="auto"/>
        <w:left w:val="none" w:sz="0" w:space="0" w:color="auto"/>
        <w:bottom w:val="none" w:sz="0" w:space="0" w:color="auto"/>
        <w:right w:val="none" w:sz="0" w:space="0" w:color="auto"/>
      </w:divBdr>
    </w:div>
    <w:div w:id="1436946680">
      <w:marLeft w:val="0"/>
      <w:marRight w:val="0"/>
      <w:marTop w:val="0"/>
      <w:marBottom w:val="0"/>
      <w:divBdr>
        <w:top w:val="none" w:sz="0" w:space="0" w:color="auto"/>
        <w:left w:val="none" w:sz="0" w:space="0" w:color="auto"/>
        <w:bottom w:val="none" w:sz="0" w:space="0" w:color="auto"/>
        <w:right w:val="none" w:sz="0" w:space="0" w:color="auto"/>
      </w:divBdr>
    </w:div>
    <w:div w:id="1436946681">
      <w:marLeft w:val="0"/>
      <w:marRight w:val="0"/>
      <w:marTop w:val="0"/>
      <w:marBottom w:val="0"/>
      <w:divBdr>
        <w:top w:val="none" w:sz="0" w:space="0" w:color="auto"/>
        <w:left w:val="none" w:sz="0" w:space="0" w:color="auto"/>
        <w:bottom w:val="none" w:sz="0" w:space="0" w:color="auto"/>
        <w:right w:val="none" w:sz="0" w:space="0" w:color="auto"/>
      </w:divBdr>
    </w:div>
    <w:div w:id="1436946682">
      <w:marLeft w:val="0"/>
      <w:marRight w:val="0"/>
      <w:marTop w:val="0"/>
      <w:marBottom w:val="0"/>
      <w:divBdr>
        <w:top w:val="none" w:sz="0" w:space="0" w:color="auto"/>
        <w:left w:val="none" w:sz="0" w:space="0" w:color="auto"/>
        <w:bottom w:val="none" w:sz="0" w:space="0" w:color="auto"/>
        <w:right w:val="none" w:sz="0" w:space="0" w:color="auto"/>
      </w:divBdr>
    </w:div>
    <w:div w:id="1436946683">
      <w:marLeft w:val="0"/>
      <w:marRight w:val="0"/>
      <w:marTop w:val="0"/>
      <w:marBottom w:val="0"/>
      <w:divBdr>
        <w:top w:val="none" w:sz="0" w:space="0" w:color="auto"/>
        <w:left w:val="none" w:sz="0" w:space="0" w:color="auto"/>
        <w:bottom w:val="none" w:sz="0" w:space="0" w:color="auto"/>
        <w:right w:val="none" w:sz="0" w:space="0" w:color="auto"/>
      </w:divBdr>
    </w:div>
    <w:div w:id="1436946684">
      <w:marLeft w:val="0"/>
      <w:marRight w:val="0"/>
      <w:marTop w:val="0"/>
      <w:marBottom w:val="0"/>
      <w:divBdr>
        <w:top w:val="none" w:sz="0" w:space="0" w:color="auto"/>
        <w:left w:val="none" w:sz="0" w:space="0" w:color="auto"/>
        <w:bottom w:val="none" w:sz="0" w:space="0" w:color="auto"/>
        <w:right w:val="none" w:sz="0" w:space="0" w:color="auto"/>
      </w:divBdr>
    </w:div>
    <w:div w:id="1436946685">
      <w:marLeft w:val="0"/>
      <w:marRight w:val="0"/>
      <w:marTop w:val="0"/>
      <w:marBottom w:val="0"/>
      <w:divBdr>
        <w:top w:val="none" w:sz="0" w:space="0" w:color="auto"/>
        <w:left w:val="none" w:sz="0" w:space="0" w:color="auto"/>
        <w:bottom w:val="none" w:sz="0" w:space="0" w:color="auto"/>
        <w:right w:val="none" w:sz="0" w:space="0" w:color="auto"/>
      </w:divBdr>
    </w:div>
    <w:div w:id="1436946686">
      <w:marLeft w:val="0"/>
      <w:marRight w:val="0"/>
      <w:marTop w:val="0"/>
      <w:marBottom w:val="0"/>
      <w:divBdr>
        <w:top w:val="none" w:sz="0" w:space="0" w:color="auto"/>
        <w:left w:val="none" w:sz="0" w:space="0" w:color="auto"/>
        <w:bottom w:val="none" w:sz="0" w:space="0" w:color="auto"/>
        <w:right w:val="none" w:sz="0" w:space="0" w:color="auto"/>
      </w:divBdr>
    </w:div>
    <w:div w:id="1436946689">
      <w:marLeft w:val="0"/>
      <w:marRight w:val="0"/>
      <w:marTop w:val="0"/>
      <w:marBottom w:val="0"/>
      <w:divBdr>
        <w:top w:val="none" w:sz="0" w:space="0" w:color="auto"/>
        <w:left w:val="none" w:sz="0" w:space="0" w:color="auto"/>
        <w:bottom w:val="none" w:sz="0" w:space="0" w:color="auto"/>
        <w:right w:val="none" w:sz="0" w:space="0" w:color="auto"/>
      </w:divBdr>
    </w:div>
    <w:div w:id="1436946690">
      <w:marLeft w:val="0"/>
      <w:marRight w:val="0"/>
      <w:marTop w:val="0"/>
      <w:marBottom w:val="0"/>
      <w:divBdr>
        <w:top w:val="none" w:sz="0" w:space="0" w:color="auto"/>
        <w:left w:val="none" w:sz="0" w:space="0" w:color="auto"/>
        <w:bottom w:val="none" w:sz="0" w:space="0" w:color="auto"/>
        <w:right w:val="none" w:sz="0" w:space="0" w:color="auto"/>
      </w:divBdr>
    </w:div>
    <w:div w:id="1436946691">
      <w:marLeft w:val="0"/>
      <w:marRight w:val="0"/>
      <w:marTop w:val="0"/>
      <w:marBottom w:val="0"/>
      <w:divBdr>
        <w:top w:val="none" w:sz="0" w:space="0" w:color="auto"/>
        <w:left w:val="none" w:sz="0" w:space="0" w:color="auto"/>
        <w:bottom w:val="none" w:sz="0" w:space="0" w:color="auto"/>
        <w:right w:val="none" w:sz="0" w:space="0" w:color="auto"/>
      </w:divBdr>
    </w:div>
    <w:div w:id="1436946692">
      <w:marLeft w:val="0"/>
      <w:marRight w:val="0"/>
      <w:marTop w:val="0"/>
      <w:marBottom w:val="0"/>
      <w:divBdr>
        <w:top w:val="none" w:sz="0" w:space="0" w:color="auto"/>
        <w:left w:val="none" w:sz="0" w:space="0" w:color="auto"/>
        <w:bottom w:val="none" w:sz="0" w:space="0" w:color="auto"/>
        <w:right w:val="none" w:sz="0" w:space="0" w:color="auto"/>
      </w:divBdr>
    </w:div>
    <w:div w:id="1436946693">
      <w:marLeft w:val="0"/>
      <w:marRight w:val="0"/>
      <w:marTop w:val="0"/>
      <w:marBottom w:val="0"/>
      <w:divBdr>
        <w:top w:val="none" w:sz="0" w:space="0" w:color="auto"/>
        <w:left w:val="none" w:sz="0" w:space="0" w:color="auto"/>
        <w:bottom w:val="none" w:sz="0" w:space="0" w:color="auto"/>
        <w:right w:val="none" w:sz="0" w:space="0" w:color="auto"/>
      </w:divBdr>
    </w:div>
    <w:div w:id="1436946694">
      <w:marLeft w:val="0"/>
      <w:marRight w:val="0"/>
      <w:marTop w:val="0"/>
      <w:marBottom w:val="0"/>
      <w:divBdr>
        <w:top w:val="none" w:sz="0" w:space="0" w:color="auto"/>
        <w:left w:val="none" w:sz="0" w:space="0" w:color="auto"/>
        <w:bottom w:val="none" w:sz="0" w:space="0" w:color="auto"/>
        <w:right w:val="none" w:sz="0" w:space="0" w:color="auto"/>
      </w:divBdr>
    </w:div>
    <w:div w:id="1436946695">
      <w:marLeft w:val="0"/>
      <w:marRight w:val="0"/>
      <w:marTop w:val="0"/>
      <w:marBottom w:val="0"/>
      <w:divBdr>
        <w:top w:val="none" w:sz="0" w:space="0" w:color="auto"/>
        <w:left w:val="none" w:sz="0" w:space="0" w:color="auto"/>
        <w:bottom w:val="none" w:sz="0" w:space="0" w:color="auto"/>
        <w:right w:val="none" w:sz="0" w:space="0" w:color="auto"/>
      </w:divBdr>
    </w:div>
    <w:div w:id="1436946696">
      <w:marLeft w:val="0"/>
      <w:marRight w:val="0"/>
      <w:marTop w:val="0"/>
      <w:marBottom w:val="0"/>
      <w:divBdr>
        <w:top w:val="none" w:sz="0" w:space="0" w:color="auto"/>
        <w:left w:val="none" w:sz="0" w:space="0" w:color="auto"/>
        <w:bottom w:val="none" w:sz="0" w:space="0" w:color="auto"/>
        <w:right w:val="none" w:sz="0" w:space="0" w:color="auto"/>
      </w:divBdr>
    </w:div>
    <w:div w:id="1436946697">
      <w:marLeft w:val="0"/>
      <w:marRight w:val="0"/>
      <w:marTop w:val="0"/>
      <w:marBottom w:val="0"/>
      <w:divBdr>
        <w:top w:val="none" w:sz="0" w:space="0" w:color="auto"/>
        <w:left w:val="none" w:sz="0" w:space="0" w:color="auto"/>
        <w:bottom w:val="none" w:sz="0" w:space="0" w:color="auto"/>
        <w:right w:val="none" w:sz="0" w:space="0" w:color="auto"/>
      </w:divBdr>
    </w:div>
    <w:div w:id="1436946699">
      <w:marLeft w:val="0"/>
      <w:marRight w:val="0"/>
      <w:marTop w:val="0"/>
      <w:marBottom w:val="0"/>
      <w:divBdr>
        <w:top w:val="none" w:sz="0" w:space="0" w:color="auto"/>
        <w:left w:val="none" w:sz="0" w:space="0" w:color="auto"/>
        <w:bottom w:val="none" w:sz="0" w:space="0" w:color="auto"/>
        <w:right w:val="none" w:sz="0" w:space="0" w:color="auto"/>
      </w:divBdr>
    </w:div>
    <w:div w:id="1436946700">
      <w:marLeft w:val="0"/>
      <w:marRight w:val="0"/>
      <w:marTop w:val="0"/>
      <w:marBottom w:val="0"/>
      <w:divBdr>
        <w:top w:val="none" w:sz="0" w:space="0" w:color="auto"/>
        <w:left w:val="none" w:sz="0" w:space="0" w:color="auto"/>
        <w:bottom w:val="none" w:sz="0" w:space="0" w:color="auto"/>
        <w:right w:val="none" w:sz="0" w:space="0" w:color="auto"/>
      </w:divBdr>
    </w:div>
    <w:div w:id="1436946701">
      <w:marLeft w:val="0"/>
      <w:marRight w:val="0"/>
      <w:marTop w:val="0"/>
      <w:marBottom w:val="0"/>
      <w:divBdr>
        <w:top w:val="none" w:sz="0" w:space="0" w:color="auto"/>
        <w:left w:val="none" w:sz="0" w:space="0" w:color="auto"/>
        <w:bottom w:val="none" w:sz="0" w:space="0" w:color="auto"/>
        <w:right w:val="none" w:sz="0" w:space="0" w:color="auto"/>
      </w:divBdr>
    </w:div>
    <w:div w:id="1436946703">
      <w:marLeft w:val="0"/>
      <w:marRight w:val="0"/>
      <w:marTop w:val="0"/>
      <w:marBottom w:val="0"/>
      <w:divBdr>
        <w:top w:val="none" w:sz="0" w:space="0" w:color="auto"/>
        <w:left w:val="none" w:sz="0" w:space="0" w:color="auto"/>
        <w:bottom w:val="none" w:sz="0" w:space="0" w:color="auto"/>
        <w:right w:val="none" w:sz="0" w:space="0" w:color="auto"/>
      </w:divBdr>
    </w:div>
    <w:div w:id="1436946704">
      <w:marLeft w:val="0"/>
      <w:marRight w:val="0"/>
      <w:marTop w:val="0"/>
      <w:marBottom w:val="0"/>
      <w:divBdr>
        <w:top w:val="none" w:sz="0" w:space="0" w:color="auto"/>
        <w:left w:val="none" w:sz="0" w:space="0" w:color="auto"/>
        <w:bottom w:val="none" w:sz="0" w:space="0" w:color="auto"/>
        <w:right w:val="none" w:sz="0" w:space="0" w:color="auto"/>
      </w:divBdr>
    </w:div>
    <w:div w:id="1436946705">
      <w:marLeft w:val="0"/>
      <w:marRight w:val="0"/>
      <w:marTop w:val="0"/>
      <w:marBottom w:val="0"/>
      <w:divBdr>
        <w:top w:val="none" w:sz="0" w:space="0" w:color="auto"/>
        <w:left w:val="none" w:sz="0" w:space="0" w:color="auto"/>
        <w:bottom w:val="none" w:sz="0" w:space="0" w:color="auto"/>
        <w:right w:val="none" w:sz="0" w:space="0" w:color="auto"/>
      </w:divBdr>
    </w:div>
    <w:div w:id="1436946706">
      <w:marLeft w:val="0"/>
      <w:marRight w:val="0"/>
      <w:marTop w:val="0"/>
      <w:marBottom w:val="0"/>
      <w:divBdr>
        <w:top w:val="none" w:sz="0" w:space="0" w:color="auto"/>
        <w:left w:val="none" w:sz="0" w:space="0" w:color="auto"/>
        <w:bottom w:val="none" w:sz="0" w:space="0" w:color="auto"/>
        <w:right w:val="none" w:sz="0" w:space="0" w:color="auto"/>
      </w:divBdr>
    </w:div>
    <w:div w:id="1436946707">
      <w:marLeft w:val="0"/>
      <w:marRight w:val="0"/>
      <w:marTop w:val="0"/>
      <w:marBottom w:val="0"/>
      <w:divBdr>
        <w:top w:val="none" w:sz="0" w:space="0" w:color="auto"/>
        <w:left w:val="none" w:sz="0" w:space="0" w:color="auto"/>
        <w:bottom w:val="none" w:sz="0" w:space="0" w:color="auto"/>
        <w:right w:val="none" w:sz="0" w:space="0" w:color="auto"/>
      </w:divBdr>
    </w:div>
    <w:div w:id="1436946708">
      <w:marLeft w:val="0"/>
      <w:marRight w:val="0"/>
      <w:marTop w:val="0"/>
      <w:marBottom w:val="0"/>
      <w:divBdr>
        <w:top w:val="none" w:sz="0" w:space="0" w:color="auto"/>
        <w:left w:val="none" w:sz="0" w:space="0" w:color="auto"/>
        <w:bottom w:val="none" w:sz="0" w:space="0" w:color="auto"/>
        <w:right w:val="none" w:sz="0" w:space="0" w:color="auto"/>
      </w:divBdr>
    </w:div>
    <w:div w:id="1436946709">
      <w:marLeft w:val="0"/>
      <w:marRight w:val="0"/>
      <w:marTop w:val="0"/>
      <w:marBottom w:val="0"/>
      <w:divBdr>
        <w:top w:val="none" w:sz="0" w:space="0" w:color="auto"/>
        <w:left w:val="none" w:sz="0" w:space="0" w:color="auto"/>
        <w:bottom w:val="none" w:sz="0" w:space="0" w:color="auto"/>
        <w:right w:val="none" w:sz="0" w:space="0" w:color="auto"/>
      </w:divBdr>
    </w:div>
    <w:div w:id="1436946710">
      <w:marLeft w:val="0"/>
      <w:marRight w:val="0"/>
      <w:marTop w:val="0"/>
      <w:marBottom w:val="0"/>
      <w:divBdr>
        <w:top w:val="none" w:sz="0" w:space="0" w:color="auto"/>
        <w:left w:val="none" w:sz="0" w:space="0" w:color="auto"/>
        <w:bottom w:val="none" w:sz="0" w:space="0" w:color="auto"/>
        <w:right w:val="none" w:sz="0" w:space="0" w:color="auto"/>
      </w:divBdr>
    </w:div>
    <w:div w:id="1436946711">
      <w:marLeft w:val="0"/>
      <w:marRight w:val="0"/>
      <w:marTop w:val="0"/>
      <w:marBottom w:val="0"/>
      <w:divBdr>
        <w:top w:val="none" w:sz="0" w:space="0" w:color="auto"/>
        <w:left w:val="none" w:sz="0" w:space="0" w:color="auto"/>
        <w:bottom w:val="none" w:sz="0" w:space="0" w:color="auto"/>
        <w:right w:val="none" w:sz="0" w:space="0" w:color="auto"/>
      </w:divBdr>
    </w:div>
    <w:div w:id="1436946712">
      <w:marLeft w:val="0"/>
      <w:marRight w:val="0"/>
      <w:marTop w:val="0"/>
      <w:marBottom w:val="0"/>
      <w:divBdr>
        <w:top w:val="none" w:sz="0" w:space="0" w:color="auto"/>
        <w:left w:val="none" w:sz="0" w:space="0" w:color="auto"/>
        <w:bottom w:val="none" w:sz="0" w:space="0" w:color="auto"/>
        <w:right w:val="none" w:sz="0" w:space="0" w:color="auto"/>
      </w:divBdr>
    </w:div>
    <w:div w:id="1436946713">
      <w:marLeft w:val="0"/>
      <w:marRight w:val="0"/>
      <w:marTop w:val="0"/>
      <w:marBottom w:val="0"/>
      <w:divBdr>
        <w:top w:val="none" w:sz="0" w:space="0" w:color="auto"/>
        <w:left w:val="none" w:sz="0" w:space="0" w:color="auto"/>
        <w:bottom w:val="none" w:sz="0" w:space="0" w:color="auto"/>
        <w:right w:val="none" w:sz="0" w:space="0" w:color="auto"/>
      </w:divBdr>
    </w:div>
    <w:div w:id="1436946714">
      <w:marLeft w:val="0"/>
      <w:marRight w:val="0"/>
      <w:marTop w:val="0"/>
      <w:marBottom w:val="0"/>
      <w:divBdr>
        <w:top w:val="none" w:sz="0" w:space="0" w:color="auto"/>
        <w:left w:val="none" w:sz="0" w:space="0" w:color="auto"/>
        <w:bottom w:val="none" w:sz="0" w:space="0" w:color="auto"/>
        <w:right w:val="none" w:sz="0" w:space="0" w:color="auto"/>
      </w:divBdr>
    </w:div>
    <w:div w:id="1436946715">
      <w:marLeft w:val="0"/>
      <w:marRight w:val="0"/>
      <w:marTop w:val="0"/>
      <w:marBottom w:val="0"/>
      <w:divBdr>
        <w:top w:val="none" w:sz="0" w:space="0" w:color="auto"/>
        <w:left w:val="none" w:sz="0" w:space="0" w:color="auto"/>
        <w:bottom w:val="none" w:sz="0" w:space="0" w:color="auto"/>
        <w:right w:val="none" w:sz="0" w:space="0" w:color="auto"/>
      </w:divBdr>
    </w:div>
    <w:div w:id="1436946717">
      <w:marLeft w:val="0"/>
      <w:marRight w:val="0"/>
      <w:marTop w:val="0"/>
      <w:marBottom w:val="0"/>
      <w:divBdr>
        <w:top w:val="none" w:sz="0" w:space="0" w:color="auto"/>
        <w:left w:val="none" w:sz="0" w:space="0" w:color="auto"/>
        <w:bottom w:val="none" w:sz="0" w:space="0" w:color="auto"/>
        <w:right w:val="none" w:sz="0" w:space="0" w:color="auto"/>
      </w:divBdr>
    </w:div>
    <w:div w:id="1436946718">
      <w:marLeft w:val="0"/>
      <w:marRight w:val="0"/>
      <w:marTop w:val="0"/>
      <w:marBottom w:val="0"/>
      <w:divBdr>
        <w:top w:val="none" w:sz="0" w:space="0" w:color="auto"/>
        <w:left w:val="none" w:sz="0" w:space="0" w:color="auto"/>
        <w:bottom w:val="none" w:sz="0" w:space="0" w:color="auto"/>
        <w:right w:val="none" w:sz="0" w:space="0" w:color="auto"/>
      </w:divBdr>
    </w:div>
    <w:div w:id="1436946719">
      <w:marLeft w:val="0"/>
      <w:marRight w:val="0"/>
      <w:marTop w:val="0"/>
      <w:marBottom w:val="0"/>
      <w:divBdr>
        <w:top w:val="none" w:sz="0" w:space="0" w:color="auto"/>
        <w:left w:val="none" w:sz="0" w:space="0" w:color="auto"/>
        <w:bottom w:val="none" w:sz="0" w:space="0" w:color="auto"/>
        <w:right w:val="none" w:sz="0" w:space="0" w:color="auto"/>
      </w:divBdr>
    </w:div>
    <w:div w:id="1436946720">
      <w:marLeft w:val="0"/>
      <w:marRight w:val="0"/>
      <w:marTop w:val="0"/>
      <w:marBottom w:val="0"/>
      <w:divBdr>
        <w:top w:val="none" w:sz="0" w:space="0" w:color="auto"/>
        <w:left w:val="none" w:sz="0" w:space="0" w:color="auto"/>
        <w:bottom w:val="none" w:sz="0" w:space="0" w:color="auto"/>
        <w:right w:val="none" w:sz="0" w:space="0" w:color="auto"/>
      </w:divBdr>
    </w:div>
    <w:div w:id="1436946721">
      <w:marLeft w:val="0"/>
      <w:marRight w:val="0"/>
      <w:marTop w:val="0"/>
      <w:marBottom w:val="0"/>
      <w:divBdr>
        <w:top w:val="none" w:sz="0" w:space="0" w:color="auto"/>
        <w:left w:val="none" w:sz="0" w:space="0" w:color="auto"/>
        <w:bottom w:val="none" w:sz="0" w:space="0" w:color="auto"/>
        <w:right w:val="none" w:sz="0" w:space="0" w:color="auto"/>
      </w:divBdr>
    </w:div>
    <w:div w:id="1436946722">
      <w:marLeft w:val="0"/>
      <w:marRight w:val="0"/>
      <w:marTop w:val="0"/>
      <w:marBottom w:val="0"/>
      <w:divBdr>
        <w:top w:val="none" w:sz="0" w:space="0" w:color="auto"/>
        <w:left w:val="none" w:sz="0" w:space="0" w:color="auto"/>
        <w:bottom w:val="none" w:sz="0" w:space="0" w:color="auto"/>
        <w:right w:val="none" w:sz="0" w:space="0" w:color="auto"/>
      </w:divBdr>
    </w:div>
    <w:div w:id="1436946723">
      <w:marLeft w:val="0"/>
      <w:marRight w:val="0"/>
      <w:marTop w:val="0"/>
      <w:marBottom w:val="0"/>
      <w:divBdr>
        <w:top w:val="none" w:sz="0" w:space="0" w:color="auto"/>
        <w:left w:val="none" w:sz="0" w:space="0" w:color="auto"/>
        <w:bottom w:val="none" w:sz="0" w:space="0" w:color="auto"/>
        <w:right w:val="none" w:sz="0" w:space="0" w:color="auto"/>
      </w:divBdr>
    </w:div>
    <w:div w:id="1436946724">
      <w:marLeft w:val="0"/>
      <w:marRight w:val="0"/>
      <w:marTop w:val="0"/>
      <w:marBottom w:val="0"/>
      <w:divBdr>
        <w:top w:val="none" w:sz="0" w:space="0" w:color="auto"/>
        <w:left w:val="none" w:sz="0" w:space="0" w:color="auto"/>
        <w:bottom w:val="none" w:sz="0" w:space="0" w:color="auto"/>
        <w:right w:val="none" w:sz="0" w:space="0" w:color="auto"/>
      </w:divBdr>
    </w:div>
    <w:div w:id="1436946725">
      <w:marLeft w:val="0"/>
      <w:marRight w:val="0"/>
      <w:marTop w:val="0"/>
      <w:marBottom w:val="0"/>
      <w:divBdr>
        <w:top w:val="none" w:sz="0" w:space="0" w:color="auto"/>
        <w:left w:val="none" w:sz="0" w:space="0" w:color="auto"/>
        <w:bottom w:val="none" w:sz="0" w:space="0" w:color="auto"/>
        <w:right w:val="none" w:sz="0" w:space="0" w:color="auto"/>
      </w:divBdr>
    </w:div>
    <w:div w:id="1436946726">
      <w:marLeft w:val="0"/>
      <w:marRight w:val="0"/>
      <w:marTop w:val="0"/>
      <w:marBottom w:val="0"/>
      <w:divBdr>
        <w:top w:val="none" w:sz="0" w:space="0" w:color="auto"/>
        <w:left w:val="none" w:sz="0" w:space="0" w:color="auto"/>
        <w:bottom w:val="none" w:sz="0" w:space="0" w:color="auto"/>
        <w:right w:val="none" w:sz="0" w:space="0" w:color="auto"/>
      </w:divBdr>
    </w:div>
    <w:div w:id="1436946727">
      <w:marLeft w:val="0"/>
      <w:marRight w:val="0"/>
      <w:marTop w:val="0"/>
      <w:marBottom w:val="0"/>
      <w:divBdr>
        <w:top w:val="none" w:sz="0" w:space="0" w:color="auto"/>
        <w:left w:val="none" w:sz="0" w:space="0" w:color="auto"/>
        <w:bottom w:val="none" w:sz="0" w:space="0" w:color="auto"/>
        <w:right w:val="none" w:sz="0" w:space="0" w:color="auto"/>
      </w:divBdr>
    </w:div>
    <w:div w:id="1436946728">
      <w:marLeft w:val="0"/>
      <w:marRight w:val="0"/>
      <w:marTop w:val="0"/>
      <w:marBottom w:val="0"/>
      <w:divBdr>
        <w:top w:val="none" w:sz="0" w:space="0" w:color="auto"/>
        <w:left w:val="none" w:sz="0" w:space="0" w:color="auto"/>
        <w:bottom w:val="none" w:sz="0" w:space="0" w:color="auto"/>
        <w:right w:val="none" w:sz="0" w:space="0" w:color="auto"/>
      </w:divBdr>
    </w:div>
    <w:div w:id="1436946729">
      <w:marLeft w:val="0"/>
      <w:marRight w:val="0"/>
      <w:marTop w:val="0"/>
      <w:marBottom w:val="0"/>
      <w:divBdr>
        <w:top w:val="none" w:sz="0" w:space="0" w:color="auto"/>
        <w:left w:val="none" w:sz="0" w:space="0" w:color="auto"/>
        <w:bottom w:val="none" w:sz="0" w:space="0" w:color="auto"/>
        <w:right w:val="none" w:sz="0" w:space="0" w:color="auto"/>
      </w:divBdr>
    </w:div>
    <w:div w:id="1436946730">
      <w:marLeft w:val="0"/>
      <w:marRight w:val="0"/>
      <w:marTop w:val="0"/>
      <w:marBottom w:val="0"/>
      <w:divBdr>
        <w:top w:val="none" w:sz="0" w:space="0" w:color="auto"/>
        <w:left w:val="none" w:sz="0" w:space="0" w:color="auto"/>
        <w:bottom w:val="none" w:sz="0" w:space="0" w:color="auto"/>
        <w:right w:val="none" w:sz="0" w:space="0" w:color="auto"/>
      </w:divBdr>
    </w:div>
    <w:div w:id="1436946731">
      <w:marLeft w:val="0"/>
      <w:marRight w:val="0"/>
      <w:marTop w:val="0"/>
      <w:marBottom w:val="0"/>
      <w:divBdr>
        <w:top w:val="none" w:sz="0" w:space="0" w:color="auto"/>
        <w:left w:val="none" w:sz="0" w:space="0" w:color="auto"/>
        <w:bottom w:val="none" w:sz="0" w:space="0" w:color="auto"/>
        <w:right w:val="none" w:sz="0" w:space="0" w:color="auto"/>
      </w:divBdr>
    </w:div>
    <w:div w:id="1436946732">
      <w:marLeft w:val="0"/>
      <w:marRight w:val="0"/>
      <w:marTop w:val="0"/>
      <w:marBottom w:val="0"/>
      <w:divBdr>
        <w:top w:val="none" w:sz="0" w:space="0" w:color="auto"/>
        <w:left w:val="none" w:sz="0" w:space="0" w:color="auto"/>
        <w:bottom w:val="none" w:sz="0" w:space="0" w:color="auto"/>
        <w:right w:val="none" w:sz="0" w:space="0" w:color="auto"/>
      </w:divBdr>
      <w:divsChild>
        <w:div w:id="1436946585">
          <w:marLeft w:val="0"/>
          <w:marRight w:val="0"/>
          <w:marTop w:val="0"/>
          <w:marBottom w:val="0"/>
          <w:divBdr>
            <w:top w:val="none" w:sz="0" w:space="0" w:color="auto"/>
            <w:left w:val="none" w:sz="0" w:space="0" w:color="auto"/>
            <w:bottom w:val="none" w:sz="0" w:space="0" w:color="auto"/>
            <w:right w:val="none" w:sz="0" w:space="0" w:color="auto"/>
          </w:divBdr>
          <w:divsChild>
            <w:div w:id="1436946646">
              <w:marLeft w:val="0"/>
              <w:marRight w:val="0"/>
              <w:marTop w:val="0"/>
              <w:marBottom w:val="0"/>
              <w:divBdr>
                <w:top w:val="none" w:sz="0" w:space="0" w:color="auto"/>
                <w:left w:val="none" w:sz="0" w:space="0" w:color="auto"/>
                <w:bottom w:val="none" w:sz="0" w:space="0" w:color="auto"/>
                <w:right w:val="none" w:sz="0" w:space="0" w:color="auto"/>
              </w:divBdr>
              <w:divsChild>
                <w:div w:id="14369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826">
          <w:marLeft w:val="0"/>
          <w:marRight w:val="0"/>
          <w:marTop w:val="0"/>
          <w:marBottom w:val="0"/>
          <w:divBdr>
            <w:top w:val="none" w:sz="0" w:space="0" w:color="auto"/>
            <w:left w:val="none" w:sz="0" w:space="0" w:color="auto"/>
            <w:bottom w:val="none" w:sz="0" w:space="0" w:color="auto"/>
            <w:right w:val="none" w:sz="0" w:space="0" w:color="auto"/>
          </w:divBdr>
          <w:divsChild>
            <w:div w:id="1436946349">
              <w:marLeft w:val="0"/>
              <w:marRight w:val="0"/>
              <w:marTop w:val="0"/>
              <w:marBottom w:val="0"/>
              <w:divBdr>
                <w:top w:val="none" w:sz="0" w:space="0" w:color="auto"/>
                <w:left w:val="none" w:sz="0" w:space="0" w:color="auto"/>
                <w:bottom w:val="none" w:sz="0" w:space="0" w:color="auto"/>
                <w:right w:val="none" w:sz="0" w:space="0" w:color="auto"/>
              </w:divBdr>
              <w:divsChild>
                <w:div w:id="14369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860">
          <w:marLeft w:val="0"/>
          <w:marRight w:val="0"/>
          <w:marTop w:val="0"/>
          <w:marBottom w:val="0"/>
          <w:divBdr>
            <w:top w:val="none" w:sz="0" w:space="0" w:color="auto"/>
            <w:left w:val="none" w:sz="0" w:space="0" w:color="auto"/>
            <w:bottom w:val="none" w:sz="0" w:space="0" w:color="auto"/>
            <w:right w:val="none" w:sz="0" w:space="0" w:color="auto"/>
          </w:divBdr>
          <w:divsChild>
            <w:div w:id="1436947020">
              <w:marLeft w:val="0"/>
              <w:marRight w:val="0"/>
              <w:marTop w:val="0"/>
              <w:marBottom w:val="0"/>
              <w:divBdr>
                <w:top w:val="none" w:sz="0" w:space="0" w:color="auto"/>
                <w:left w:val="none" w:sz="0" w:space="0" w:color="auto"/>
                <w:bottom w:val="none" w:sz="0" w:space="0" w:color="auto"/>
                <w:right w:val="none" w:sz="0" w:space="0" w:color="auto"/>
              </w:divBdr>
              <w:divsChild>
                <w:div w:id="14369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182">
          <w:marLeft w:val="0"/>
          <w:marRight w:val="0"/>
          <w:marTop w:val="0"/>
          <w:marBottom w:val="0"/>
          <w:divBdr>
            <w:top w:val="none" w:sz="0" w:space="0" w:color="auto"/>
            <w:left w:val="none" w:sz="0" w:space="0" w:color="auto"/>
            <w:bottom w:val="none" w:sz="0" w:space="0" w:color="auto"/>
            <w:right w:val="none" w:sz="0" w:space="0" w:color="auto"/>
          </w:divBdr>
        </w:div>
      </w:divsChild>
    </w:div>
    <w:div w:id="1436946733">
      <w:marLeft w:val="0"/>
      <w:marRight w:val="0"/>
      <w:marTop w:val="0"/>
      <w:marBottom w:val="0"/>
      <w:divBdr>
        <w:top w:val="none" w:sz="0" w:space="0" w:color="auto"/>
        <w:left w:val="none" w:sz="0" w:space="0" w:color="auto"/>
        <w:bottom w:val="none" w:sz="0" w:space="0" w:color="auto"/>
        <w:right w:val="none" w:sz="0" w:space="0" w:color="auto"/>
      </w:divBdr>
    </w:div>
    <w:div w:id="1436946734">
      <w:marLeft w:val="0"/>
      <w:marRight w:val="0"/>
      <w:marTop w:val="0"/>
      <w:marBottom w:val="0"/>
      <w:divBdr>
        <w:top w:val="none" w:sz="0" w:space="0" w:color="auto"/>
        <w:left w:val="none" w:sz="0" w:space="0" w:color="auto"/>
        <w:bottom w:val="none" w:sz="0" w:space="0" w:color="auto"/>
        <w:right w:val="none" w:sz="0" w:space="0" w:color="auto"/>
      </w:divBdr>
    </w:div>
    <w:div w:id="1436946735">
      <w:marLeft w:val="0"/>
      <w:marRight w:val="0"/>
      <w:marTop w:val="0"/>
      <w:marBottom w:val="0"/>
      <w:divBdr>
        <w:top w:val="none" w:sz="0" w:space="0" w:color="auto"/>
        <w:left w:val="none" w:sz="0" w:space="0" w:color="auto"/>
        <w:bottom w:val="none" w:sz="0" w:space="0" w:color="auto"/>
        <w:right w:val="none" w:sz="0" w:space="0" w:color="auto"/>
      </w:divBdr>
    </w:div>
    <w:div w:id="1436946736">
      <w:marLeft w:val="0"/>
      <w:marRight w:val="0"/>
      <w:marTop w:val="0"/>
      <w:marBottom w:val="0"/>
      <w:divBdr>
        <w:top w:val="none" w:sz="0" w:space="0" w:color="auto"/>
        <w:left w:val="none" w:sz="0" w:space="0" w:color="auto"/>
        <w:bottom w:val="none" w:sz="0" w:space="0" w:color="auto"/>
        <w:right w:val="none" w:sz="0" w:space="0" w:color="auto"/>
      </w:divBdr>
    </w:div>
    <w:div w:id="1436946737">
      <w:marLeft w:val="0"/>
      <w:marRight w:val="0"/>
      <w:marTop w:val="0"/>
      <w:marBottom w:val="0"/>
      <w:divBdr>
        <w:top w:val="none" w:sz="0" w:space="0" w:color="auto"/>
        <w:left w:val="none" w:sz="0" w:space="0" w:color="auto"/>
        <w:bottom w:val="none" w:sz="0" w:space="0" w:color="auto"/>
        <w:right w:val="none" w:sz="0" w:space="0" w:color="auto"/>
      </w:divBdr>
    </w:div>
    <w:div w:id="1436946738">
      <w:marLeft w:val="0"/>
      <w:marRight w:val="0"/>
      <w:marTop w:val="0"/>
      <w:marBottom w:val="0"/>
      <w:divBdr>
        <w:top w:val="none" w:sz="0" w:space="0" w:color="auto"/>
        <w:left w:val="none" w:sz="0" w:space="0" w:color="auto"/>
        <w:bottom w:val="none" w:sz="0" w:space="0" w:color="auto"/>
        <w:right w:val="none" w:sz="0" w:space="0" w:color="auto"/>
      </w:divBdr>
    </w:div>
    <w:div w:id="1436946739">
      <w:marLeft w:val="0"/>
      <w:marRight w:val="0"/>
      <w:marTop w:val="0"/>
      <w:marBottom w:val="0"/>
      <w:divBdr>
        <w:top w:val="none" w:sz="0" w:space="0" w:color="auto"/>
        <w:left w:val="none" w:sz="0" w:space="0" w:color="auto"/>
        <w:bottom w:val="none" w:sz="0" w:space="0" w:color="auto"/>
        <w:right w:val="none" w:sz="0" w:space="0" w:color="auto"/>
      </w:divBdr>
    </w:div>
    <w:div w:id="1436946740">
      <w:marLeft w:val="0"/>
      <w:marRight w:val="0"/>
      <w:marTop w:val="0"/>
      <w:marBottom w:val="0"/>
      <w:divBdr>
        <w:top w:val="none" w:sz="0" w:space="0" w:color="auto"/>
        <w:left w:val="none" w:sz="0" w:space="0" w:color="auto"/>
        <w:bottom w:val="none" w:sz="0" w:space="0" w:color="auto"/>
        <w:right w:val="none" w:sz="0" w:space="0" w:color="auto"/>
      </w:divBdr>
    </w:div>
    <w:div w:id="1436946741">
      <w:marLeft w:val="0"/>
      <w:marRight w:val="0"/>
      <w:marTop w:val="0"/>
      <w:marBottom w:val="0"/>
      <w:divBdr>
        <w:top w:val="none" w:sz="0" w:space="0" w:color="auto"/>
        <w:left w:val="none" w:sz="0" w:space="0" w:color="auto"/>
        <w:bottom w:val="none" w:sz="0" w:space="0" w:color="auto"/>
        <w:right w:val="none" w:sz="0" w:space="0" w:color="auto"/>
      </w:divBdr>
    </w:div>
    <w:div w:id="1436946742">
      <w:marLeft w:val="0"/>
      <w:marRight w:val="0"/>
      <w:marTop w:val="0"/>
      <w:marBottom w:val="0"/>
      <w:divBdr>
        <w:top w:val="none" w:sz="0" w:space="0" w:color="auto"/>
        <w:left w:val="none" w:sz="0" w:space="0" w:color="auto"/>
        <w:bottom w:val="none" w:sz="0" w:space="0" w:color="auto"/>
        <w:right w:val="none" w:sz="0" w:space="0" w:color="auto"/>
      </w:divBdr>
    </w:div>
    <w:div w:id="1436946743">
      <w:marLeft w:val="0"/>
      <w:marRight w:val="0"/>
      <w:marTop w:val="0"/>
      <w:marBottom w:val="0"/>
      <w:divBdr>
        <w:top w:val="none" w:sz="0" w:space="0" w:color="auto"/>
        <w:left w:val="none" w:sz="0" w:space="0" w:color="auto"/>
        <w:bottom w:val="none" w:sz="0" w:space="0" w:color="auto"/>
        <w:right w:val="none" w:sz="0" w:space="0" w:color="auto"/>
      </w:divBdr>
    </w:div>
    <w:div w:id="1436946744">
      <w:marLeft w:val="0"/>
      <w:marRight w:val="0"/>
      <w:marTop w:val="0"/>
      <w:marBottom w:val="0"/>
      <w:divBdr>
        <w:top w:val="none" w:sz="0" w:space="0" w:color="auto"/>
        <w:left w:val="none" w:sz="0" w:space="0" w:color="auto"/>
        <w:bottom w:val="none" w:sz="0" w:space="0" w:color="auto"/>
        <w:right w:val="none" w:sz="0" w:space="0" w:color="auto"/>
      </w:divBdr>
    </w:div>
    <w:div w:id="1436946745">
      <w:marLeft w:val="0"/>
      <w:marRight w:val="0"/>
      <w:marTop w:val="0"/>
      <w:marBottom w:val="0"/>
      <w:divBdr>
        <w:top w:val="none" w:sz="0" w:space="0" w:color="auto"/>
        <w:left w:val="none" w:sz="0" w:space="0" w:color="auto"/>
        <w:bottom w:val="none" w:sz="0" w:space="0" w:color="auto"/>
        <w:right w:val="none" w:sz="0" w:space="0" w:color="auto"/>
      </w:divBdr>
    </w:div>
    <w:div w:id="1436946746">
      <w:marLeft w:val="0"/>
      <w:marRight w:val="0"/>
      <w:marTop w:val="0"/>
      <w:marBottom w:val="0"/>
      <w:divBdr>
        <w:top w:val="none" w:sz="0" w:space="0" w:color="auto"/>
        <w:left w:val="none" w:sz="0" w:space="0" w:color="auto"/>
        <w:bottom w:val="none" w:sz="0" w:space="0" w:color="auto"/>
        <w:right w:val="none" w:sz="0" w:space="0" w:color="auto"/>
      </w:divBdr>
    </w:div>
    <w:div w:id="1436946747">
      <w:marLeft w:val="0"/>
      <w:marRight w:val="0"/>
      <w:marTop w:val="0"/>
      <w:marBottom w:val="0"/>
      <w:divBdr>
        <w:top w:val="none" w:sz="0" w:space="0" w:color="auto"/>
        <w:left w:val="none" w:sz="0" w:space="0" w:color="auto"/>
        <w:bottom w:val="none" w:sz="0" w:space="0" w:color="auto"/>
        <w:right w:val="none" w:sz="0" w:space="0" w:color="auto"/>
      </w:divBdr>
    </w:div>
    <w:div w:id="1436946748">
      <w:marLeft w:val="0"/>
      <w:marRight w:val="0"/>
      <w:marTop w:val="0"/>
      <w:marBottom w:val="0"/>
      <w:divBdr>
        <w:top w:val="none" w:sz="0" w:space="0" w:color="auto"/>
        <w:left w:val="none" w:sz="0" w:space="0" w:color="auto"/>
        <w:bottom w:val="none" w:sz="0" w:space="0" w:color="auto"/>
        <w:right w:val="none" w:sz="0" w:space="0" w:color="auto"/>
      </w:divBdr>
    </w:div>
    <w:div w:id="1436946749">
      <w:marLeft w:val="0"/>
      <w:marRight w:val="0"/>
      <w:marTop w:val="0"/>
      <w:marBottom w:val="0"/>
      <w:divBdr>
        <w:top w:val="none" w:sz="0" w:space="0" w:color="auto"/>
        <w:left w:val="none" w:sz="0" w:space="0" w:color="auto"/>
        <w:bottom w:val="none" w:sz="0" w:space="0" w:color="auto"/>
        <w:right w:val="none" w:sz="0" w:space="0" w:color="auto"/>
      </w:divBdr>
    </w:div>
    <w:div w:id="1436946750">
      <w:marLeft w:val="0"/>
      <w:marRight w:val="0"/>
      <w:marTop w:val="0"/>
      <w:marBottom w:val="0"/>
      <w:divBdr>
        <w:top w:val="none" w:sz="0" w:space="0" w:color="auto"/>
        <w:left w:val="none" w:sz="0" w:space="0" w:color="auto"/>
        <w:bottom w:val="none" w:sz="0" w:space="0" w:color="auto"/>
        <w:right w:val="none" w:sz="0" w:space="0" w:color="auto"/>
      </w:divBdr>
    </w:div>
    <w:div w:id="1436946751">
      <w:marLeft w:val="0"/>
      <w:marRight w:val="0"/>
      <w:marTop w:val="0"/>
      <w:marBottom w:val="0"/>
      <w:divBdr>
        <w:top w:val="none" w:sz="0" w:space="0" w:color="auto"/>
        <w:left w:val="none" w:sz="0" w:space="0" w:color="auto"/>
        <w:bottom w:val="none" w:sz="0" w:space="0" w:color="auto"/>
        <w:right w:val="none" w:sz="0" w:space="0" w:color="auto"/>
      </w:divBdr>
    </w:div>
    <w:div w:id="1436946752">
      <w:marLeft w:val="0"/>
      <w:marRight w:val="0"/>
      <w:marTop w:val="0"/>
      <w:marBottom w:val="0"/>
      <w:divBdr>
        <w:top w:val="none" w:sz="0" w:space="0" w:color="auto"/>
        <w:left w:val="none" w:sz="0" w:space="0" w:color="auto"/>
        <w:bottom w:val="none" w:sz="0" w:space="0" w:color="auto"/>
        <w:right w:val="none" w:sz="0" w:space="0" w:color="auto"/>
      </w:divBdr>
    </w:div>
    <w:div w:id="1436946753">
      <w:marLeft w:val="0"/>
      <w:marRight w:val="0"/>
      <w:marTop w:val="0"/>
      <w:marBottom w:val="0"/>
      <w:divBdr>
        <w:top w:val="none" w:sz="0" w:space="0" w:color="auto"/>
        <w:left w:val="none" w:sz="0" w:space="0" w:color="auto"/>
        <w:bottom w:val="none" w:sz="0" w:space="0" w:color="auto"/>
        <w:right w:val="none" w:sz="0" w:space="0" w:color="auto"/>
      </w:divBdr>
    </w:div>
    <w:div w:id="1436946754">
      <w:marLeft w:val="0"/>
      <w:marRight w:val="0"/>
      <w:marTop w:val="0"/>
      <w:marBottom w:val="0"/>
      <w:divBdr>
        <w:top w:val="none" w:sz="0" w:space="0" w:color="auto"/>
        <w:left w:val="none" w:sz="0" w:space="0" w:color="auto"/>
        <w:bottom w:val="none" w:sz="0" w:space="0" w:color="auto"/>
        <w:right w:val="none" w:sz="0" w:space="0" w:color="auto"/>
      </w:divBdr>
    </w:div>
    <w:div w:id="1436946755">
      <w:marLeft w:val="0"/>
      <w:marRight w:val="0"/>
      <w:marTop w:val="0"/>
      <w:marBottom w:val="0"/>
      <w:divBdr>
        <w:top w:val="none" w:sz="0" w:space="0" w:color="auto"/>
        <w:left w:val="none" w:sz="0" w:space="0" w:color="auto"/>
        <w:bottom w:val="none" w:sz="0" w:space="0" w:color="auto"/>
        <w:right w:val="none" w:sz="0" w:space="0" w:color="auto"/>
      </w:divBdr>
    </w:div>
    <w:div w:id="1436946756">
      <w:marLeft w:val="0"/>
      <w:marRight w:val="0"/>
      <w:marTop w:val="0"/>
      <w:marBottom w:val="0"/>
      <w:divBdr>
        <w:top w:val="none" w:sz="0" w:space="0" w:color="auto"/>
        <w:left w:val="none" w:sz="0" w:space="0" w:color="auto"/>
        <w:bottom w:val="none" w:sz="0" w:space="0" w:color="auto"/>
        <w:right w:val="none" w:sz="0" w:space="0" w:color="auto"/>
      </w:divBdr>
    </w:div>
    <w:div w:id="1436946758">
      <w:marLeft w:val="0"/>
      <w:marRight w:val="0"/>
      <w:marTop w:val="0"/>
      <w:marBottom w:val="0"/>
      <w:divBdr>
        <w:top w:val="none" w:sz="0" w:space="0" w:color="auto"/>
        <w:left w:val="none" w:sz="0" w:space="0" w:color="auto"/>
        <w:bottom w:val="none" w:sz="0" w:space="0" w:color="auto"/>
        <w:right w:val="none" w:sz="0" w:space="0" w:color="auto"/>
      </w:divBdr>
    </w:div>
    <w:div w:id="1436946759">
      <w:marLeft w:val="0"/>
      <w:marRight w:val="0"/>
      <w:marTop w:val="0"/>
      <w:marBottom w:val="0"/>
      <w:divBdr>
        <w:top w:val="none" w:sz="0" w:space="0" w:color="auto"/>
        <w:left w:val="none" w:sz="0" w:space="0" w:color="auto"/>
        <w:bottom w:val="none" w:sz="0" w:space="0" w:color="auto"/>
        <w:right w:val="none" w:sz="0" w:space="0" w:color="auto"/>
      </w:divBdr>
    </w:div>
    <w:div w:id="1436946760">
      <w:marLeft w:val="0"/>
      <w:marRight w:val="0"/>
      <w:marTop w:val="0"/>
      <w:marBottom w:val="0"/>
      <w:divBdr>
        <w:top w:val="none" w:sz="0" w:space="0" w:color="auto"/>
        <w:left w:val="none" w:sz="0" w:space="0" w:color="auto"/>
        <w:bottom w:val="none" w:sz="0" w:space="0" w:color="auto"/>
        <w:right w:val="none" w:sz="0" w:space="0" w:color="auto"/>
      </w:divBdr>
    </w:div>
    <w:div w:id="1436946763">
      <w:marLeft w:val="0"/>
      <w:marRight w:val="0"/>
      <w:marTop w:val="0"/>
      <w:marBottom w:val="0"/>
      <w:divBdr>
        <w:top w:val="none" w:sz="0" w:space="0" w:color="auto"/>
        <w:left w:val="none" w:sz="0" w:space="0" w:color="auto"/>
        <w:bottom w:val="none" w:sz="0" w:space="0" w:color="auto"/>
        <w:right w:val="none" w:sz="0" w:space="0" w:color="auto"/>
      </w:divBdr>
    </w:div>
    <w:div w:id="1436946764">
      <w:marLeft w:val="0"/>
      <w:marRight w:val="0"/>
      <w:marTop w:val="0"/>
      <w:marBottom w:val="0"/>
      <w:divBdr>
        <w:top w:val="none" w:sz="0" w:space="0" w:color="auto"/>
        <w:left w:val="none" w:sz="0" w:space="0" w:color="auto"/>
        <w:bottom w:val="none" w:sz="0" w:space="0" w:color="auto"/>
        <w:right w:val="none" w:sz="0" w:space="0" w:color="auto"/>
      </w:divBdr>
    </w:div>
    <w:div w:id="1436946765">
      <w:marLeft w:val="0"/>
      <w:marRight w:val="0"/>
      <w:marTop w:val="0"/>
      <w:marBottom w:val="0"/>
      <w:divBdr>
        <w:top w:val="none" w:sz="0" w:space="0" w:color="auto"/>
        <w:left w:val="none" w:sz="0" w:space="0" w:color="auto"/>
        <w:bottom w:val="none" w:sz="0" w:space="0" w:color="auto"/>
        <w:right w:val="none" w:sz="0" w:space="0" w:color="auto"/>
      </w:divBdr>
    </w:div>
    <w:div w:id="1436946766">
      <w:marLeft w:val="0"/>
      <w:marRight w:val="0"/>
      <w:marTop w:val="0"/>
      <w:marBottom w:val="0"/>
      <w:divBdr>
        <w:top w:val="none" w:sz="0" w:space="0" w:color="auto"/>
        <w:left w:val="none" w:sz="0" w:space="0" w:color="auto"/>
        <w:bottom w:val="none" w:sz="0" w:space="0" w:color="auto"/>
        <w:right w:val="none" w:sz="0" w:space="0" w:color="auto"/>
      </w:divBdr>
    </w:div>
    <w:div w:id="1436946767">
      <w:marLeft w:val="0"/>
      <w:marRight w:val="0"/>
      <w:marTop w:val="0"/>
      <w:marBottom w:val="0"/>
      <w:divBdr>
        <w:top w:val="none" w:sz="0" w:space="0" w:color="auto"/>
        <w:left w:val="none" w:sz="0" w:space="0" w:color="auto"/>
        <w:bottom w:val="none" w:sz="0" w:space="0" w:color="auto"/>
        <w:right w:val="none" w:sz="0" w:space="0" w:color="auto"/>
      </w:divBdr>
    </w:div>
    <w:div w:id="1436946768">
      <w:marLeft w:val="0"/>
      <w:marRight w:val="0"/>
      <w:marTop w:val="0"/>
      <w:marBottom w:val="0"/>
      <w:divBdr>
        <w:top w:val="none" w:sz="0" w:space="0" w:color="auto"/>
        <w:left w:val="none" w:sz="0" w:space="0" w:color="auto"/>
        <w:bottom w:val="none" w:sz="0" w:space="0" w:color="auto"/>
        <w:right w:val="none" w:sz="0" w:space="0" w:color="auto"/>
      </w:divBdr>
    </w:div>
    <w:div w:id="1436946769">
      <w:marLeft w:val="0"/>
      <w:marRight w:val="0"/>
      <w:marTop w:val="0"/>
      <w:marBottom w:val="0"/>
      <w:divBdr>
        <w:top w:val="none" w:sz="0" w:space="0" w:color="auto"/>
        <w:left w:val="none" w:sz="0" w:space="0" w:color="auto"/>
        <w:bottom w:val="none" w:sz="0" w:space="0" w:color="auto"/>
        <w:right w:val="none" w:sz="0" w:space="0" w:color="auto"/>
      </w:divBdr>
    </w:div>
    <w:div w:id="1436946770">
      <w:marLeft w:val="0"/>
      <w:marRight w:val="0"/>
      <w:marTop w:val="0"/>
      <w:marBottom w:val="0"/>
      <w:divBdr>
        <w:top w:val="none" w:sz="0" w:space="0" w:color="auto"/>
        <w:left w:val="none" w:sz="0" w:space="0" w:color="auto"/>
        <w:bottom w:val="none" w:sz="0" w:space="0" w:color="auto"/>
        <w:right w:val="none" w:sz="0" w:space="0" w:color="auto"/>
      </w:divBdr>
    </w:div>
    <w:div w:id="1436946771">
      <w:marLeft w:val="0"/>
      <w:marRight w:val="0"/>
      <w:marTop w:val="0"/>
      <w:marBottom w:val="0"/>
      <w:divBdr>
        <w:top w:val="none" w:sz="0" w:space="0" w:color="auto"/>
        <w:left w:val="none" w:sz="0" w:space="0" w:color="auto"/>
        <w:bottom w:val="none" w:sz="0" w:space="0" w:color="auto"/>
        <w:right w:val="none" w:sz="0" w:space="0" w:color="auto"/>
      </w:divBdr>
    </w:div>
    <w:div w:id="1436946772">
      <w:marLeft w:val="0"/>
      <w:marRight w:val="0"/>
      <w:marTop w:val="0"/>
      <w:marBottom w:val="0"/>
      <w:divBdr>
        <w:top w:val="none" w:sz="0" w:space="0" w:color="auto"/>
        <w:left w:val="none" w:sz="0" w:space="0" w:color="auto"/>
        <w:bottom w:val="none" w:sz="0" w:space="0" w:color="auto"/>
        <w:right w:val="none" w:sz="0" w:space="0" w:color="auto"/>
      </w:divBdr>
    </w:div>
    <w:div w:id="1436946773">
      <w:marLeft w:val="0"/>
      <w:marRight w:val="0"/>
      <w:marTop w:val="0"/>
      <w:marBottom w:val="0"/>
      <w:divBdr>
        <w:top w:val="none" w:sz="0" w:space="0" w:color="auto"/>
        <w:left w:val="none" w:sz="0" w:space="0" w:color="auto"/>
        <w:bottom w:val="none" w:sz="0" w:space="0" w:color="auto"/>
        <w:right w:val="none" w:sz="0" w:space="0" w:color="auto"/>
      </w:divBdr>
    </w:div>
    <w:div w:id="1436946774">
      <w:marLeft w:val="0"/>
      <w:marRight w:val="0"/>
      <w:marTop w:val="0"/>
      <w:marBottom w:val="0"/>
      <w:divBdr>
        <w:top w:val="none" w:sz="0" w:space="0" w:color="auto"/>
        <w:left w:val="none" w:sz="0" w:space="0" w:color="auto"/>
        <w:bottom w:val="none" w:sz="0" w:space="0" w:color="auto"/>
        <w:right w:val="none" w:sz="0" w:space="0" w:color="auto"/>
      </w:divBdr>
    </w:div>
    <w:div w:id="1436946775">
      <w:marLeft w:val="0"/>
      <w:marRight w:val="0"/>
      <w:marTop w:val="0"/>
      <w:marBottom w:val="0"/>
      <w:divBdr>
        <w:top w:val="none" w:sz="0" w:space="0" w:color="auto"/>
        <w:left w:val="none" w:sz="0" w:space="0" w:color="auto"/>
        <w:bottom w:val="none" w:sz="0" w:space="0" w:color="auto"/>
        <w:right w:val="none" w:sz="0" w:space="0" w:color="auto"/>
      </w:divBdr>
    </w:div>
    <w:div w:id="1436946776">
      <w:marLeft w:val="0"/>
      <w:marRight w:val="0"/>
      <w:marTop w:val="0"/>
      <w:marBottom w:val="0"/>
      <w:divBdr>
        <w:top w:val="none" w:sz="0" w:space="0" w:color="auto"/>
        <w:left w:val="none" w:sz="0" w:space="0" w:color="auto"/>
        <w:bottom w:val="none" w:sz="0" w:space="0" w:color="auto"/>
        <w:right w:val="none" w:sz="0" w:space="0" w:color="auto"/>
      </w:divBdr>
    </w:div>
    <w:div w:id="1436946777">
      <w:marLeft w:val="0"/>
      <w:marRight w:val="0"/>
      <w:marTop w:val="0"/>
      <w:marBottom w:val="0"/>
      <w:divBdr>
        <w:top w:val="none" w:sz="0" w:space="0" w:color="auto"/>
        <w:left w:val="none" w:sz="0" w:space="0" w:color="auto"/>
        <w:bottom w:val="none" w:sz="0" w:space="0" w:color="auto"/>
        <w:right w:val="none" w:sz="0" w:space="0" w:color="auto"/>
      </w:divBdr>
    </w:div>
    <w:div w:id="1436946778">
      <w:marLeft w:val="0"/>
      <w:marRight w:val="0"/>
      <w:marTop w:val="0"/>
      <w:marBottom w:val="0"/>
      <w:divBdr>
        <w:top w:val="none" w:sz="0" w:space="0" w:color="auto"/>
        <w:left w:val="none" w:sz="0" w:space="0" w:color="auto"/>
        <w:bottom w:val="none" w:sz="0" w:space="0" w:color="auto"/>
        <w:right w:val="none" w:sz="0" w:space="0" w:color="auto"/>
      </w:divBdr>
    </w:div>
    <w:div w:id="1436946779">
      <w:marLeft w:val="0"/>
      <w:marRight w:val="0"/>
      <w:marTop w:val="0"/>
      <w:marBottom w:val="0"/>
      <w:divBdr>
        <w:top w:val="none" w:sz="0" w:space="0" w:color="auto"/>
        <w:left w:val="none" w:sz="0" w:space="0" w:color="auto"/>
        <w:bottom w:val="none" w:sz="0" w:space="0" w:color="auto"/>
        <w:right w:val="none" w:sz="0" w:space="0" w:color="auto"/>
      </w:divBdr>
    </w:div>
    <w:div w:id="1436946780">
      <w:marLeft w:val="0"/>
      <w:marRight w:val="0"/>
      <w:marTop w:val="0"/>
      <w:marBottom w:val="0"/>
      <w:divBdr>
        <w:top w:val="none" w:sz="0" w:space="0" w:color="auto"/>
        <w:left w:val="none" w:sz="0" w:space="0" w:color="auto"/>
        <w:bottom w:val="none" w:sz="0" w:space="0" w:color="auto"/>
        <w:right w:val="none" w:sz="0" w:space="0" w:color="auto"/>
      </w:divBdr>
    </w:div>
    <w:div w:id="1436946781">
      <w:marLeft w:val="0"/>
      <w:marRight w:val="0"/>
      <w:marTop w:val="0"/>
      <w:marBottom w:val="0"/>
      <w:divBdr>
        <w:top w:val="none" w:sz="0" w:space="0" w:color="auto"/>
        <w:left w:val="none" w:sz="0" w:space="0" w:color="auto"/>
        <w:bottom w:val="none" w:sz="0" w:space="0" w:color="auto"/>
        <w:right w:val="none" w:sz="0" w:space="0" w:color="auto"/>
      </w:divBdr>
    </w:div>
    <w:div w:id="1436946782">
      <w:marLeft w:val="0"/>
      <w:marRight w:val="0"/>
      <w:marTop w:val="0"/>
      <w:marBottom w:val="0"/>
      <w:divBdr>
        <w:top w:val="none" w:sz="0" w:space="0" w:color="auto"/>
        <w:left w:val="none" w:sz="0" w:space="0" w:color="auto"/>
        <w:bottom w:val="none" w:sz="0" w:space="0" w:color="auto"/>
        <w:right w:val="none" w:sz="0" w:space="0" w:color="auto"/>
      </w:divBdr>
    </w:div>
    <w:div w:id="1436946784">
      <w:marLeft w:val="0"/>
      <w:marRight w:val="0"/>
      <w:marTop w:val="0"/>
      <w:marBottom w:val="0"/>
      <w:divBdr>
        <w:top w:val="none" w:sz="0" w:space="0" w:color="auto"/>
        <w:left w:val="none" w:sz="0" w:space="0" w:color="auto"/>
        <w:bottom w:val="none" w:sz="0" w:space="0" w:color="auto"/>
        <w:right w:val="none" w:sz="0" w:space="0" w:color="auto"/>
      </w:divBdr>
    </w:div>
    <w:div w:id="1436946785">
      <w:marLeft w:val="0"/>
      <w:marRight w:val="0"/>
      <w:marTop w:val="0"/>
      <w:marBottom w:val="0"/>
      <w:divBdr>
        <w:top w:val="none" w:sz="0" w:space="0" w:color="auto"/>
        <w:left w:val="none" w:sz="0" w:space="0" w:color="auto"/>
        <w:bottom w:val="none" w:sz="0" w:space="0" w:color="auto"/>
        <w:right w:val="none" w:sz="0" w:space="0" w:color="auto"/>
      </w:divBdr>
    </w:div>
    <w:div w:id="1436946786">
      <w:marLeft w:val="0"/>
      <w:marRight w:val="0"/>
      <w:marTop w:val="0"/>
      <w:marBottom w:val="0"/>
      <w:divBdr>
        <w:top w:val="none" w:sz="0" w:space="0" w:color="auto"/>
        <w:left w:val="none" w:sz="0" w:space="0" w:color="auto"/>
        <w:bottom w:val="none" w:sz="0" w:space="0" w:color="auto"/>
        <w:right w:val="none" w:sz="0" w:space="0" w:color="auto"/>
      </w:divBdr>
    </w:div>
    <w:div w:id="1436946787">
      <w:marLeft w:val="0"/>
      <w:marRight w:val="0"/>
      <w:marTop w:val="0"/>
      <w:marBottom w:val="0"/>
      <w:divBdr>
        <w:top w:val="none" w:sz="0" w:space="0" w:color="auto"/>
        <w:left w:val="none" w:sz="0" w:space="0" w:color="auto"/>
        <w:bottom w:val="none" w:sz="0" w:space="0" w:color="auto"/>
        <w:right w:val="none" w:sz="0" w:space="0" w:color="auto"/>
      </w:divBdr>
    </w:div>
    <w:div w:id="1436946788">
      <w:marLeft w:val="0"/>
      <w:marRight w:val="0"/>
      <w:marTop w:val="0"/>
      <w:marBottom w:val="0"/>
      <w:divBdr>
        <w:top w:val="none" w:sz="0" w:space="0" w:color="auto"/>
        <w:left w:val="none" w:sz="0" w:space="0" w:color="auto"/>
        <w:bottom w:val="none" w:sz="0" w:space="0" w:color="auto"/>
        <w:right w:val="none" w:sz="0" w:space="0" w:color="auto"/>
      </w:divBdr>
    </w:div>
    <w:div w:id="1436946789">
      <w:marLeft w:val="0"/>
      <w:marRight w:val="0"/>
      <w:marTop w:val="0"/>
      <w:marBottom w:val="0"/>
      <w:divBdr>
        <w:top w:val="none" w:sz="0" w:space="0" w:color="auto"/>
        <w:left w:val="none" w:sz="0" w:space="0" w:color="auto"/>
        <w:bottom w:val="none" w:sz="0" w:space="0" w:color="auto"/>
        <w:right w:val="none" w:sz="0" w:space="0" w:color="auto"/>
      </w:divBdr>
    </w:div>
    <w:div w:id="1436946790">
      <w:marLeft w:val="0"/>
      <w:marRight w:val="0"/>
      <w:marTop w:val="0"/>
      <w:marBottom w:val="0"/>
      <w:divBdr>
        <w:top w:val="none" w:sz="0" w:space="0" w:color="auto"/>
        <w:left w:val="none" w:sz="0" w:space="0" w:color="auto"/>
        <w:bottom w:val="none" w:sz="0" w:space="0" w:color="auto"/>
        <w:right w:val="none" w:sz="0" w:space="0" w:color="auto"/>
      </w:divBdr>
    </w:div>
    <w:div w:id="1436946791">
      <w:marLeft w:val="0"/>
      <w:marRight w:val="0"/>
      <w:marTop w:val="0"/>
      <w:marBottom w:val="0"/>
      <w:divBdr>
        <w:top w:val="none" w:sz="0" w:space="0" w:color="auto"/>
        <w:left w:val="none" w:sz="0" w:space="0" w:color="auto"/>
        <w:bottom w:val="none" w:sz="0" w:space="0" w:color="auto"/>
        <w:right w:val="none" w:sz="0" w:space="0" w:color="auto"/>
      </w:divBdr>
    </w:div>
    <w:div w:id="1436946792">
      <w:marLeft w:val="0"/>
      <w:marRight w:val="0"/>
      <w:marTop w:val="0"/>
      <w:marBottom w:val="0"/>
      <w:divBdr>
        <w:top w:val="none" w:sz="0" w:space="0" w:color="auto"/>
        <w:left w:val="none" w:sz="0" w:space="0" w:color="auto"/>
        <w:bottom w:val="none" w:sz="0" w:space="0" w:color="auto"/>
        <w:right w:val="none" w:sz="0" w:space="0" w:color="auto"/>
      </w:divBdr>
    </w:div>
    <w:div w:id="1436946794">
      <w:marLeft w:val="0"/>
      <w:marRight w:val="0"/>
      <w:marTop w:val="0"/>
      <w:marBottom w:val="0"/>
      <w:divBdr>
        <w:top w:val="none" w:sz="0" w:space="0" w:color="auto"/>
        <w:left w:val="none" w:sz="0" w:space="0" w:color="auto"/>
        <w:bottom w:val="none" w:sz="0" w:space="0" w:color="auto"/>
        <w:right w:val="none" w:sz="0" w:space="0" w:color="auto"/>
      </w:divBdr>
    </w:div>
    <w:div w:id="1436946795">
      <w:marLeft w:val="0"/>
      <w:marRight w:val="0"/>
      <w:marTop w:val="0"/>
      <w:marBottom w:val="0"/>
      <w:divBdr>
        <w:top w:val="none" w:sz="0" w:space="0" w:color="auto"/>
        <w:left w:val="none" w:sz="0" w:space="0" w:color="auto"/>
        <w:bottom w:val="none" w:sz="0" w:space="0" w:color="auto"/>
        <w:right w:val="none" w:sz="0" w:space="0" w:color="auto"/>
      </w:divBdr>
    </w:div>
    <w:div w:id="1436946796">
      <w:marLeft w:val="0"/>
      <w:marRight w:val="0"/>
      <w:marTop w:val="0"/>
      <w:marBottom w:val="0"/>
      <w:divBdr>
        <w:top w:val="none" w:sz="0" w:space="0" w:color="auto"/>
        <w:left w:val="none" w:sz="0" w:space="0" w:color="auto"/>
        <w:bottom w:val="none" w:sz="0" w:space="0" w:color="auto"/>
        <w:right w:val="none" w:sz="0" w:space="0" w:color="auto"/>
      </w:divBdr>
    </w:div>
    <w:div w:id="1436946797">
      <w:marLeft w:val="0"/>
      <w:marRight w:val="0"/>
      <w:marTop w:val="0"/>
      <w:marBottom w:val="0"/>
      <w:divBdr>
        <w:top w:val="none" w:sz="0" w:space="0" w:color="auto"/>
        <w:left w:val="none" w:sz="0" w:space="0" w:color="auto"/>
        <w:bottom w:val="none" w:sz="0" w:space="0" w:color="auto"/>
        <w:right w:val="none" w:sz="0" w:space="0" w:color="auto"/>
      </w:divBdr>
    </w:div>
    <w:div w:id="1436946798">
      <w:marLeft w:val="0"/>
      <w:marRight w:val="0"/>
      <w:marTop w:val="0"/>
      <w:marBottom w:val="0"/>
      <w:divBdr>
        <w:top w:val="none" w:sz="0" w:space="0" w:color="auto"/>
        <w:left w:val="none" w:sz="0" w:space="0" w:color="auto"/>
        <w:bottom w:val="none" w:sz="0" w:space="0" w:color="auto"/>
        <w:right w:val="none" w:sz="0" w:space="0" w:color="auto"/>
      </w:divBdr>
    </w:div>
    <w:div w:id="1436946799">
      <w:marLeft w:val="0"/>
      <w:marRight w:val="0"/>
      <w:marTop w:val="0"/>
      <w:marBottom w:val="0"/>
      <w:divBdr>
        <w:top w:val="none" w:sz="0" w:space="0" w:color="auto"/>
        <w:left w:val="none" w:sz="0" w:space="0" w:color="auto"/>
        <w:bottom w:val="none" w:sz="0" w:space="0" w:color="auto"/>
        <w:right w:val="none" w:sz="0" w:space="0" w:color="auto"/>
      </w:divBdr>
    </w:div>
    <w:div w:id="1436946800">
      <w:marLeft w:val="0"/>
      <w:marRight w:val="0"/>
      <w:marTop w:val="0"/>
      <w:marBottom w:val="0"/>
      <w:divBdr>
        <w:top w:val="none" w:sz="0" w:space="0" w:color="auto"/>
        <w:left w:val="none" w:sz="0" w:space="0" w:color="auto"/>
        <w:bottom w:val="none" w:sz="0" w:space="0" w:color="auto"/>
        <w:right w:val="none" w:sz="0" w:space="0" w:color="auto"/>
      </w:divBdr>
    </w:div>
    <w:div w:id="1436946802">
      <w:marLeft w:val="0"/>
      <w:marRight w:val="0"/>
      <w:marTop w:val="0"/>
      <w:marBottom w:val="0"/>
      <w:divBdr>
        <w:top w:val="none" w:sz="0" w:space="0" w:color="auto"/>
        <w:left w:val="none" w:sz="0" w:space="0" w:color="auto"/>
        <w:bottom w:val="none" w:sz="0" w:space="0" w:color="auto"/>
        <w:right w:val="none" w:sz="0" w:space="0" w:color="auto"/>
      </w:divBdr>
    </w:div>
    <w:div w:id="1436946803">
      <w:marLeft w:val="0"/>
      <w:marRight w:val="0"/>
      <w:marTop w:val="0"/>
      <w:marBottom w:val="0"/>
      <w:divBdr>
        <w:top w:val="none" w:sz="0" w:space="0" w:color="auto"/>
        <w:left w:val="none" w:sz="0" w:space="0" w:color="auto"/>
        <w:bottom w:val="none" w:sz="0" w:space="0" w:color="auto"/>
        <w:right w:val="none" w:sz="0" w:space="0" w:color="auto"/>
      </w:divBdr>
    </w:div>
    <w:div w:id="1436946804">
      <w:marLeft w:val="0"/>
      <w:marRight w:val="0"/>
      <w:marTop w:val="0"/>
      <w:marBottom w:val="0"/>
      <w:divBdr>
        <w:top w:val="none" w:sz="0" w:space="0" w:color="auto"/>
        <w:left w:val="none" w:sz="0" w:space="0" w:color="auto"/>
        <w:bottom w:val="none" w:sz="0" w:space="0" w:color="auto"/>
        <w:right w:val="none" w:sz="0" w:space="0" w:color="auto"/>
      </w:divBdr>
    </w:div>
    <w:div w:id="1436946805">
      <w:marLeft w:val="0"/>
      <w:marRight w:val="0"/>
      <w:marTop w:val="0"/>
      <w:marBottom w:val="0"/>
      <w:divBdr>
        <w:top w:val="none" w:sz="0" w:space="0" w:color="auto"/>
        <w:left w:val="none" w:sz="0" w:space="0" w:color="auto"/>
        <w:bottom w:val="none" w:sz="0" w:space="0" w:color="auto"/>
        <w:right w:val="none" w:sz="0" w:space="0" w:color="auto"/>
      </w:divBdr>
    </w:div>
    <w:div w:id="1436946806">
      <w:marLeft w:val="0"/>
      <w:marRight w:val="0"/>
      <w:marTop w:val="0"/>
      <w:marBottom w:val="0"/>
      <w:divBdr>
        <w:top w:val="none" w:sz="0" w:space="0" w:color="auto"/>
        <w:left w:val="none" w:sz="0" w:space="0" w:color="auto"/>
        <w:bottom w:val="none" w:sz="0" w:space="0" w:color="auto"/>
        <w:right w:val="none" w:sz="0" w:space="0" w:color="auto"/>
      </w:divBdr>
    </w:div>
    <w:div w:id="1436946807">
      <w:marLeft w:val="0"/>
      <w:marRight w:val="0"/>
      <w:marTop w:val="0"/>
      <w:marBottom w:val="0"/>
      <w:divBdr>
        <w:top w:val="none" w:sz="0" w:space="0" w:color="auto"/>
        <w:left w:val="none" w:sz="0" w:space="0" w:color="auto"/>
        <w:bottom w:val="none" w:sz="0" w:space="0" w:color="auto"/>
        <w:right w:val="none" w:sz="0" w:space="0" w:color="auto"/>
      </w:divBdr>
    </w:div>
    <w:div w:id="1436946808">
      <w:marLeft w:val="0"/>
      <w:marRight w:val="0"/>
      <w:marTop w:val="0"/>
      <w:marBottom w:val="0"/>
      <w:divBdr>
        <w:top w:val="none" w:sz="0" w:space="0" w:color="auto"/>
        <w:left w:val="none" w:sz="0" w:space="0" w:color="auto"/>
        <w:bottom w:val="none" w:sz="0" w:space="0" w:color="auto"/>
        <w:right w:val="none" w:sz="0" w:space="0" w:color="auto"/>
      </w:divBdr>
    </w:div>
    <w:div w:id="1436946809">
      <w:marLeft w:val="0"/>
      <w:marRight w:val="0"/>
      <w:marTop w:val="0"/>
      <w:marBottom w:val="0"/>
      <w:divBdr>
        <w:top w:val="none" w:sz="0" w:space="0" w:color="auto"/>
        <w:left w:val="none" w:sz="0" w:space="0" w:color="auto"/>
        <w:bottom w:val="none" w:sz="0" w:space="0" w:color="auto"/>
        <w:right w:val="none" w:sz="0" w:space="0" w:color="auto"/>
      </w:divBdr>
    </w:div>
    <w:div w:id="1436946810">
      <w:marLeft w:val="0"/>
      <w:marRight w:val="0"/>
      <w:marTop w:val="0"/>
      <w:marBottom w:val="0"/>
      <w:divBdr>
        <w:top w:val="none" w:sz="0" w:space="0" w:color="auto"/>
        <w:left w:val="none" w:sz="0" w:space="0" w:color="auto"/>
        <w:bottom w:val="none" w:sz="0" w:space="0" w:color="auto"/>
        <w:right w:val="none" w:sz="0" w:space="0" w:color="auto"/>
      </w:divBdr>
    </w:div>
    <w:div w:id="1436946812">
      <w:marLeft w:val="0"/>
      <w:marRight w:val="0"/>
      <w:marTop w:val="0"/>
      <w:marBottom w:val="0"/>
      <w:divBdr>
        <w:top w:val="none" w:sz="0" w:space="0" w:color="auto"/>
        <w:left w:val="none" w:sz="0" w:space="0" w:color="auto"/>
        <w:bottom w:val="none" w:sz="0" w:space="0" w:color="auto"/>
        <w:right w:val="none" w:sz="0" w:space="0" w:color="auto"/>
      </w:divBdr>
      <w:divsChild>
        <w:div w:id="1436947259">
          <w:marLeft w:val="0"/>
          <w:marRight w:val="0"/>
          <w:marTop w:val="0"/>
          <w:marBottom w:val="0"/>
          <w:divBdr>
            <w:top w:val="none" w:sz="0" w:space="0" w:color="auto"/>
            <w:left w:val="none" w:sz="0" w:space="0" w:color="auto"/>
            <w:bottom w:val="none" w:sz="0" w:space="0" w:color="auto"/>
            <w:right w:val="none" w:sz="0" w:space="0" w:color="auto"/>
          </w:divBdr>
          <w:divsChild>
            <w:div w:id="14369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813">
      <w:marLeft w:val="0"/>
      <w:marRight w:val="0"/>
      <w:marTop w:val="0"/>
      <w:marBottom w:val="0"/>
      <w:divBdr>
        <w:top w:val="none" w:sz="0" w:space="0" w:color="auto"/>
        <w:left w:val="none" w:sz="0" w:space="0" w:color="auto"/>
        <w:bottom w:val="none" w:sz="0" w:space="0" w:color="auto"/>
        <w:right w:val="none" w:sz="0" w:space="0" w:color="auto"/>
      </w:divBdr>
    </w:div>
    <w:div w:id="1436946814">
      <w:marLeft w:val="0"/>
      <w:marRight w:val="0"/>
      <w:marTop w:val="0"/>
      <w:marBottom w:val="0"/>
      <w:divBdr>
        <w:top w:val="none" w:sz="0" w:space="0" w:color="auto"/>
        <w:left w:val="none" w:sz="0" w:space="0" w:color="auto"/>
        <w:bottom w:val="none" w:sz="0" w:space="0" w:color="auto"/>
        <w:right w:val="none" w:sz="0" w:space="0" w:color="auto"/>
      </w:divBdr>
    </w:div>
    <w:div w:id="1436946815">
      <w:marLeft w:val="0"/>
      <w:marRight w:val="0"/>
      <w:marTop w:val="0"/>
      <w:marBottom w:val="0"/>
      <w:divBdr>
        <w:top w:val="none" w:sz="0" w:space="0" w:color="auto"/>
        <w:left w:val="none" w:sz="0" w:space="0" w:color="auto"/>
        <w:bottom w:val="none" w:sz="0" w:space="0" w:color="auto"/>
        <w:right w:val="none" w:sz="0" w:space="0" w:color="auto"/>
      </w:divBdr>
    </w:div>
    <w:div w:id="1436946816">
      <w:marLeft w:val="0"/>
      <w:marRight w:val="0"/>
      <w:marTop w:val="0"/>
      <w:marBottom w:val="0"/>
      <w:divBdr>
        <w:top w:val="none" w:sz="0" w:space="0" w:color="auto"/>
        <w:left w:val="none" w:sz="0" w:space="0" w:color="auto"/>
        <w:bottom w:val="none" w:sz="0" w:space="0" w:color="auto"/>
        <w:right w:val="none" w:sz="0" w:space="0" w:color="auto"/>
      </w:divBdr>
    </w:div>
    <w:div w:id="1436946817">
      <w:marLeft w:val="0"/>
      <w:marRight w:val="0"/>
      <w:marTop w:val="0"/>
      <w:marBottom w:val="0"/>
      <w:divBdr>
        <w:top w:val="none" w:sz="0" w:space="0" w:color="auto"/>
        <w:left w:val="none" w:sz="0" w:space="0" w:color="auto"/>
        <w:bottom w:val="none" w:sz="0" w:space="0" w:color="auto"/>
        <w:right w:val="none" w:sz="0" w:space="0" w:color="auto"/>
      </w:divBdr>
    </w:div>
    <w:div w:id="1436946818">
      <w:marLeft w:val="0"/>
      <w:marRight w:val="0"/>
      <w:marTop w:val="0"/>
      <w:marBottom w:val="0"/>
      <w:divBdr>
        <w:top w:val="none" w:sz="0" w:space="0" w:color="auto"/>
        <w:left w:val="none" w:sz="0" w:space="0" w:color="auto"/>
        <w:bottom w:val="none" w:sz="0" w:space="0" w:color="auto"/>
        <w:right w:val="none" w:sz="0" w:space="0" w:color="auto"/>
      </w:divBdr>
    </w:div>
    <w:div w:id="1436946819">
      <w:marLeft w:val="0"/>
      <w:marRight w:val="0"/>
      <w:marTop w:val="0"/>
      <w:marBottom w:val="0"/>
      <w:divBdr>
        <w:top w:val="none" w:sz="0" w:space="0" w:color="auto"/>
        <w:left w:val="none" w:sz="0" w:space="0" w:color="auto"/>
        <w:bottom w:val="none" w:sz="0" w:space="0" w:color="auto"/>
        <w:right w:val="none" w:sz="0" w:space="0" w:color="auto"/>
      </w:divBdr>
    </w:div>
    <w:div w:id="1436946820">
      <w:marLeft w:val="0"/>
      <w:marRight w:val="0"/>
      <w:marTop w:val="0"/>
      <w:marBottom w:val="0"/>
      <w:divBdr>
        <w:top w:val="none" w:sz="0" w:space="0" w:color="auto"/>
        <w:left w:val="none" w:sz="0" w:space="0" w:color="auto"/>
        <w:bottom w:val="none" w:sz="0" w:space="0" w:color="auto"/>
        <w:right w:val="none" w:sz="0" w:space="0" w:color="auto"/>
      </w:divBdr>
    </w:div>
    <w:div w:id="1436946821">
      <w:marLeft w:val="0"/>
      <w:marRight w:val="0"/>
      <w:marTop w:val="0"/>
      <w:marBottom w:val="0"/>
      <w:divBdr>
        <w:top w:val="none" w:sz="0" w:space="0" w:color="auto"/>
        <w:left w:val="none" w:sz="0" w:space="0" w:color="auto"/>
        <w:bottom w:val="none" w:sz="0" w:space="0" w:color="auto"/>
        <w:right w:val="none" w:sz="0" w:space="0" w:color="auto"/>
      </w:divBdr>
    </w:div>
    <w:div w:id="1436946822">
      <w:marLeft w:val="0"/>
      <w:marRight w:val="0"/>
      <w:marTop w:val="0"/>
      <w:marBottom w:val="0"/>
      <w:divBdr>
        <w:top w:val="none" w:sz="0" w:space="0" w:color="auto"/>
        <w:left w:val="none" w:sz="0" w:space="0" w:color="auto"/>
        <w:bottom w:val="none" w:sz="0" w:space="0" w:color="auto"/>
        <w:right w:val="none" w:sz="0" w:space="0" w:color="auto"/>
      </w:divBdr>
    </w:div>
    <w:div w:id="1436946823">
      <w:marLeft w:val="0"/>
      <w:marRight w:val="0"/>
      <w:marTop w:val="0"/>
      <w:marBottom w:val="0"/>
      <w:divBdr>
        <w:top w:val="none" w:sz="0" w:space="0" w:color="auto"/>
        <w:left w:val="none" w:sz="0" w:space="0" w:color="auto"/>
        <w:bottom w:val="none" w:sz="0" w:space="0" w:color="auto"/>
        <w:right w:val="none" w:sz="0" w:space="0" w:color="auto"/>
      </w:divBdr>
    </w:div>
    <w:div w:id="1436946824">
      <w:marLeft w:val="0"/>
      <w:marRight w:val="0"/>
      <w:marTop w:val="0"/>
      <w:marBottom w:val="0"/>
      <w:divBdr>
        <w:top w:val="none" w:sz="0" w:space="0" w:color="auto"/>
        <w:left w:val="none" w:sz="0" w:space="0" w:color="auto"/>
        <w:bottom w:val="none" w:sz="0" w:space="0" w:color="auto"/>
        <w:right w:val="none" w:sz="0" w:space="0" w:color="auto"/>
      </w:divBdr>
    </w:div>
    <w:div w:id="1436946825">
      <w:marLeft w:val="0"/>
      <w:marRight w:val="0"/>
      <w:marTop w:val="0"/>
      <w:marBottom w:val="0"/>
      <w:divBdr>
        <w:top w:val="none" w:sz="0" w:space="0" w:color="auto"/>
        <w:left w:val="none" w:sz="0" w:space="0" w:color="auto"/>
        <w:bottom w:val="none" w:sz="0" w:space="0" w:color="auto"/>
        <w:right w:val="none" w:sz="0" w:space="0" w:color="auto"/>
      </w:divBdr>
    </w:div>
    <w:div w:id="1436946827">
      <w:marLeft w:val="0"/>
      <w:marRight w:val="0"/>
      <w:marTop w:val="0"/>
      <w:marBottom w:val="0"/>
      <w:divBdr>
        <w:top w:val="none" w:sz="0" w:space="0" w:color="auto"/>
        <w:left w:val="none" w:sz="0" w:space="0" w:color="auto"/>
        <w:bottom w:val="none" w:sz="0" w:space="0" w:color="auto"/>
        <w:right w:val="none" w:sz="0" w:space="0" w:color="auto"/>
      </w:divBdr>
    </w:div>
    <w:div w:id="1436946828">
      <w:marLeft w:val="0"/>
      <w:marRight w:val="0"/>
      <w:marTop w:val="0"/>
      <w:marBottom w:val="0"/>
      <w:divBdr>
        <w:top w:val="none" w:sz="0" w:space="0" w:color="auto"/>
        <w:left w:val="none" w:sz="0" w:space="0" w:color="auto"/>
        <w:bottom w:val="none" w:sz="0" w:space="0" w:color="auto"/>
        <w:right w:val="none" w:sz="0" w:space="0" w:color="auto"/>
      </w:divBdr>
    </w:div>
    <w:div w:id="1436946829">
      <w:marLeft w:val="0"/>
      <w:marRight w:val="0"/>
      <w:marTop w:val="0"/>
      <w:marBottom w:val="0"/>
      <w:divBdr>
        <w:top w:val="none" w:sz="0" w:space="0" w:color="auto"/>
        <w:left w:val="none" w:sz="0" w:space="0" w:color="auto"/>
        <w:bottom w:val="none" w:sz="0" w:space="0" w:color="auto"/>
        <w:right w:val="none" w:sz="0" w:space="0" w:color="auto"/>
      </w:divBdr>
    </w:div>
    <w:div w:id="1436946830">
      <w:marLeft w:val="0"/>
      <w:marRight w:val="0"/>
      <w:marTop w:val="0"/>
      <w:marBottom w:val="0"/>
      <w:divBdr>
        <w:top w:val="none" w:sz="0" w:space="0" w:color="auto"/>
        <w:left w:val="none" w:sz="0" w:space="0" w:color="auto"/>
        <w:bottom w:val="none" w:sz="0" w:space="0" w:color="auto"/>
        <w:right w:val="none" w:sz="0" w:space="0" w:color="auto"/>
      </w:divBdr>
    </w:div>
    <w:div w:id="1436946831">
      <w:marLeft w:val="0"/>
      <w:marRight w:val="0"/>
      <w:marTop w:val="0"/>
      <w:marBottom w:val="0"/>
      <w:divBdr>
        <w:top w:val="none" w:sz="0" w:space="0" w:color="auto"/>
        <w:left w:val="none" w:sz="0" w:space="0" w:color="auto"/>
        <w:bottom w:val="none" w:sz="0" w:space="0" w:color="auto"/>
        <w:right w:val="none" w:sz="0" w:space="0" w:color="auto"/>
      </w:divBdr>
    </w:div>
    <w:div w:id="1436946833">
      <w:marLeft w:val="0"/>
      <w:marRight w:val="0"/>
      <w:marTop w:val="0"/>
      <w:marBottom w:val="0"/>
      <w:divBdr>
        <w:top w:val="none" w:sz="0" w:space="0" w:color="auto"/>
        <w:left w:val="none" w:sz="0" w:space="0" w:color="auto"/>
        <w:bottom w:val="none" w:sz="0" w:space="0" w:color="auto"/>
        <w:right w:val="none" w:sz="0" w:space="0" w:color="auto"/>
      </w:divBdr>
    </w:div>
    <w:div w:id="1436946834">
      <w:marLeft w:val="0"/>
      <w:marRight w:val="0"/>
      <w:marTop w:val="0"/>
      <w:marBottom w:val="0"/>
      <w:divBdr>
        <w:top w:val="none" w:sz="0" w:space="0" w:color="auto"/>
        <w:left w:val="none" w:sz="0" w:space="0" w:color="auto"/>
        <w:bottom w:val="none" w:sz="0" w:space="0" w:color="auto"/>
        <w:right w:val="none" w:sz="0" w:space="0" w:color="auto"/>
      </w:divBdr>
    </w:div>
    <w:div w:id="1436946835">
      <w:marLeft w:val="0"/>
      <w:marRight w:val="0"/>
      <w:marTop w:val="0"/>
      <w:marBottom w:val="0"/>
      <w:divBdr>
        <w:top w:val="none" w:sz="0" w:space="0" w:color="auto"/>
        <w:left w:val="none" w:sz="0" w:space="0" w:color="auto"/>
        <w:bottom w:val="none" w:sz="0" w:space="0" w:color="auto"/>
        <w:right w:val="none" w:sz="0" w:space="0" w:color="auto"/>
      </w:divBdr>
    </w:div>
    <w:div w:id="1436946836">
      <w:marLeft w:val="0"/>
      <w:marRight w:val="0"/>
      <w:marTop w:val="0"/>
      <w:marBottom w:val="0"/>
      <w:divBdr>
        <w:top w:val="none" w:sz="0" w:space="0" w:color="auto"/>
        <w:left w:val="none" w:sz="0" w:space="0" w:color="auto"/>
        <w:bottom w:val="none" w:sz="0" w:space="0" w:color="auto"/>
        <w:right w:val="none" w:sz="0" w:space="0" w:color="auto"/>
      </w:divBdr>
    </w:div>
    <w:div w:id="1436946837">
      <w:marLeft w:val="0"/>
      <w:marRight w:val="0"/>
      <w:marTop w:val="0"/>
      <w:marBottom w:val="0"/>
      <w:divBdr>
        <w:top w:val="none" w:sz="0" w:space="0" w:color="auto"/>
        <w:left w:val="none" w:sz="0" w:space="0" w:color="auto"/>
        <w:bottom w:val="none" w:sz="0" w:space="0" w:color="auto"/>
        <w:right w:val="none" w:sz="0" w:space="0" w:color="auto"/>
      </w:divBdr>
    </w:div>
    <w:div w:id="1436946838">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0"/>
      <w:divBdr>
        <w:top w:val="none" w:sz="0" w:space="0" w:color="auto"/>
        <w:left w:val="none" w:sz="0" w:space="0" w:color="auto"/>
        <w:bottom w:val="none" w:sz="0" w:space="0" w:color="auto"/>
        <w:right w:val="none" w:sz="0" w:space="0" w:color="auto"/>
      </w:divBdr>
    </w:div>
    <w:div w:id="1436946840">
      <w:marLeft w:val="0"/>
      <w:marRight w:val="0"/>
      <w:marTop w:val="0"/>
      <w:marBottom w:val="0"/>
      <w:divBdr>
        <w:top w:val="none" w:sz="0" w:space="0" w:color="auto"/>
        <w:left w:val="none" w:sz="0" w:space="0" w:color="auto"/>
        <w:bottom w:val="none" w:sz="0" w:space="0" w:color="auto"/>
        <w:right w:val="none" w:sz="0" w:space="0" w:color="auto"/>
      </w:divBdr>
    </w:div>
    <w:div w:id="1436946841">
      <w:marLeft w:val="0"/>
      <w:marRight w:val="0"/>
      <w:marTop w:val="0"/>
      <w:marBottom w:val="0"/>
      <w:divBdr>
        <w:top w:val="none" w:sz="0" w:space="0" w:color="auto"/>
        <w:left w:val="none" w:sz="0" w:space="0" w:color="auto"/>
        <w:bottom w:val="none" w:sz="0" w:space="0" w:color="auto"/>
        <w:right w:val="none" w:sz="0" w:space="0" w:color="auto"/>
      </w:divBdr>
    </w:div>
    <w:div w:id="1436946842">
      <w:marLeft w:val="0"/>
      <w:marRight w:val="0"/>
      <w:marTop w:val="0"/>
      <w:marBottom w:val="0"/>
      <w:divBdr>
        <w:top w:val="none" w:sz="0" w:space="0" w:color="auto"/>
        <w:left w:val="none" w:sz="0" w:space="0" w:color="auto"/>
        <w:bottom w:val="none" w:sz="0" w:space="0" w:color="auto"/>
        <w:right w:val="none" w:sz="0" w:space="0" w:color="auto"/>
      </w:divBdr>
    </w:div>
    <w:div w:id="1436946843">
      <w:marLeft w:val="0"/>
      <w:marRight w:val="0"/>
      <w:marTop w:val="0"/>
      <w:marBottom w:val="0"/>
      <w:divBdr>
        <w:top w:val="none" w:sz="0" w:space="0" w:color="auto"/>
        <w:left w:val="none" w:sz="0" w:space="0" w:color="auto"/>
        <w:bottom w:val="none" w:sz="0" w:space="0" w:color="auto"/>
        <w:right w:val="none" w:sz="0" w:space="0" w:color="auto"/>
      </w:divBdr>
    </w:div>
    <w:div w:id="1436946844">
      <w:marLeft w:val="0"/>
      <w:marRight w:val="0"/>
      <w:marTop w:val="0"/>
      <w:marBottom w:val="0"/>
      <w:divBdr>
        <w:top w:val="none" w:sz="0" w:space="0" w:color="auto"/>
        <w:left w:val="none" w:sz="0" w:space="0" w:color="auto"/>
        <w:bottom w:val="none" w:sz="0" w:space="0" w:color="auto"/>
        <w:right w:val="none" w:sz="0" w:space="0" w:color="auto"/>
      </w:divBdr>
    </w:div>
    <w:div w:id="1436946845">
      <w:marLeft w:val="0"/>
      <w:marRight w:val="0"/>
      <w:marTop w:val="0"/>
      <w:marBottom w:val="0"/>
      <w:divBdr>
        <w:top w:val="none" w:sz="0" w:space="0" w:color="auto"/>
        <w:left w:val="none" w:sz="0" w:space="0" w:color="auto"/>
        <w:bottom w:val="none" w:sz="0" w:space="0" w:color="auto"/>
        <w:right w:val="none" w:sz="0" w:space="0" w:color="auto"/>
      </w:divBdr>
    </w:div>
    <w:div w:id="1436946846">
      <w:marLeft w:val="0"/>
      <w:marRight w:val="0"/>
      <w:marTop w:val="0"/>
      <w:marBottom w:val="0"/>
      <w:divBdr>
        <w:top w:val="none" w:sz="0" w:space="0" w:color="auto"/>
        <w:left w:val="none" w:sz="0" w:space="0" w:color="auto"/>
        <w:bottom w:val="none" w:sz="0" w:space="0" w:color="auto"/>
        <w:right w:val="none" w:sz="0" w:space="0" w:color="auto"/>
      </w:divBdr>
    </w:div>
    <w:div w:id="1436946847">
      <w:marLeft w:val="0"/>
      <w:marRight w:val="0"/>
      <w:marTop w:val="0"/>
      <w:marBottom w:val="0"/>
      <w:divBdr>
        <w:top w:val="none" w:sz="0" w:space="0" w:color="auto"/>
        <w:left w:val="none" w:sz="0" w:space="0" w:color="auto"/>
        <w:bottom w:val="none" w:sz="0" w:space="0" w:color="auto"/>
        <w:right w:val="none" w:sz="0" w:space="0" w:color="auto"/>
      </w:divBdr>
    </w:div>
    <w:div w:id="1436946848">
      <w:marLeft w:val="0"/>
      <w:marRight w:val="0"/>
      <w:marTop w:val="0"/>
      <w:marBottom w:val="0"/>
      <w:divBdr>
        <w:top w:val="none" w:sz="0" w:space="0" w:color="auto"/>
        <w:left w:val="none" w:sz="0" w:space="0" w:color="auto"/>
        <w:bottom w:val="none" w:sz="0" w:space="0" w:color="auto"/>
        <w:right w:val="none" w:sz="0" w:space="0" w:color="auto"/>
      </w:divBdr>
    </w:div>
    <w:div w:id="1436946849">
      <w:marLeft w:val="0"/>
      <w:marRight w:val="0"/>
      <w:marTop w:val="0"/>
      <w:marBottom w:val="0"/>
      <w:divBdr>
        <w:top w:val="none" w:sz="0" w:space="0" w:color="auto"/>
        <w:left w:val="none" w:sz="0" w:space="0" w:color="auto"/>
        <w:bottom w:val="none" w:sz="0" w:space="0" w:color="auto"/>
        <w:right w:val="none" w:sz="0" w:space="0" w:color="auto"/>
      </w:divBdr>
    </w:div>
    <w:div w:id="1436946850">
      <w:marLeft w:val="0"/>
      <w:marRight w:val="0"/>
      <w:marTop w:val="0"/>
      <w:marBottom w:val="0"/>
      <w:divBdr>
        <w:top w:val="none" w:sz="0" w:space="0" w:color="auto"/>
        <w:left w:val="none" w:sz="0" w:space="0" w:color="auto"/>
        <w:bottom w:val="none" w:sz="0" w:space="0" w:color="auto"/>
        <w:right w:val="none" w:sz="0" w:space="0" w:color="auto"/>
      </w:divBdr>
    </w:div>
    <w:div w:id="1436946851">
      <w:marLeft w:val="0"/>
      <w:marRight w:val="0"/>
      <w:marTop w:val="0"/>
      <w:marBottom w:val="0"/>
      <w:divBdr>
        <w:top w:val="none" w:sz="0" w:space="0" w:color="auto"/>
        <w:left w:val="none" w:sz="0" w:space="0" w:color="auto"/>
        <w:bottom w:val="none" w:sz="0" w:space="0" w:color="auto"/>
        <w:right w:val="none" w:sz="0" w:space="0" w:color="auto"/>
      </w:divBdr>
    </w:div>
    <w:div w:id="1436946852">
      <w:marLeft w:val="0"/>
      <w:marRight w:val="0"/>
      <w:marTop w:val="0"/>
      <w:marBottom w:val="0"/>
      <w:divBdr>
        <w:top w:val="none" w:sz="0" w:space="0" w:color="auto"/>
        <w:left w:val="none" w:sz="0" w:space="0" w:color="auto"/>
        <w:bottom w:val="none" w:sz="0" w:space="0" w:color="auto"/>
        <w:right w:val="none" w:sz="0" w:space="0" w:color="auto"/>
      </w:divBdr>
    </w:div>
    <w:div w:id="1436946853">
      <w:marLeft w:val="0"/>
      <w:marRight w:val="0"/>
      <w:marTop w:val="0"/>
      <w:marBottom w:val="0"/>
      <w:divBdr>
        <w:top w:val="none" w:sz="0" w:space="0" w:color="auto"/>
        <w:left w:val="none" w:sz="0" w:space="0" w:color="auto"/>
        <w:bottom w:val="none" w:sz="0" w:space="0" w:color="auto"/>
        <w:right w:val="none" w:sz="0" w:space="0" w:color="auto"/>
      </w:divBdr>
    </w:div>
    <w:div w:id="1436946854">
      <w:marLeft w:val="0"/>
      <w:marRight w:val="0"/>
      <w:marTop w:val="0"/>
      <w:marBottom w:val="0"/>
      <w:divBdr>
        <w:top w:val="none" w:sz="0" w:space="0" w:color="auto"/>
        <w:left w:val="none" w:sz="0" w:space="0" w:color="auto"/>
        <w:bottom w:val="none" w:sz="0" w:space="0" w:color="auto"/>
        <w:right w:val="none" w:sz="0" w:space="0" w:color="auto"/>
      </w:divBdr>
    </w:div>
    <w:div w:id="1436946856">
      <w:marLeft w:val="0"/>
      <w:marRight w:val="0"/>
      <w:marTop w:val="0"/>
      <w:marBottom w:val="0"/>
      <w:divBdr>
        <w:top w:val="none" w:sz="0" w:space="0" w:color="auto"/>
        <w:left w:val="none" w:sz="0" w:space="0" w:color="auto"/>
        <w:bottom w:val="none" w:sz="0" w:space="0" w:color="auto"/>
        <w:right w:val="none" w:sz="0" w:space="0" w:color="auto"/>
      </w:divBdr>
    </w:div>
    <w:div w:id="1436946857">
      <w:marLeft w:val="0"/>
      <w:marRight w:val="0"/>
      <w:marTop w:val="0"/>
      <w:marBottom w:val="0"/>
      <w:divBdr>
        <w:top w:val="none" w:sz="0" w:space="0" w:color="auto"/>
        <w:left w:val="none" w:sz="0" w:space="0" w:color="auto"/>
        <w:bottom w:val="none" w:sz="0" w:space="0" w:color="auto"/>
        <w:right w:val="none" w:sz="0" w:space="0" w:color="auto"/>
      </w:divBdr>
    </w:div>
    <w:div w:id="1436946858">
      <w:marLeft w:val="0"/>
      <w:marRight w:val="0"/>
      <w:marTop w:val="0"/>
      <w:marBottom w:val="0"/>
      <w:divBdr>
        <w:top w:val="none" w:sz="0" w:space="0" w:color="auto"/>
        <w:left w:val="none" w:sz="0" w:space="0" w:color="auto"/>
        <w:bottom w:val="none" w:sz="0" w:space="0" w:color="auto"/>
        <w:right w:val="none" w:sz="0" w:space="0" w:color="auto"/>
      </w:divBdr>
    </w:div>
    <w:div w:id="1436946859">
      <w:marLeft w:val="0"/>
      <w:marRight w:val="0"/>
      <w:marTop w:val="0"/>
      <w:marBottom w:val="0"/>
      <w:divBdr>
        <w:top w:val="none" w:sz="0" w:space="0" w:color="auto"/>
        <w:left w:val="none" w:sz="0" w:space="0" w:color="auto"/>
        <w:bottom w:val="none" w:sz="0" w:space="0" w:color="auto"/>
        <w:right w:val="none" w:sz="0" w:space="0" w:color="auto"/>
      </w:divBdr>
    </w:div>
    <w:div w:id="1436946861">
      <w:marLeft w:val="0"/>
      <w:marRight w:val="0"/>
      <w:marTop w:val="0"/>
      <w:marBottom w:val="0"/>
      <w:divBdr>
        <w:top w:val="none" w:sz="0" w:space="0" w:color="auto"/>
        <w:left w:val="none" w:sz="0" w:space="0" w:color="auto"/>
        <w:bottom w:val="none" w:sz="0" w:space="0" w:color="auto"/>
        <w:right w:val="none" w:sz="0" w:space="0" w:color="auto"/>
      </w:divBdr>
    </w:div>
    <w:div w:id="1436946863">
      <w:marLeft w:val="0"/>
      <w:marRight w:val="0"/>
      <w:marTop w:val="0"/>
      <w:marBottom w:val="0"/>
      <w:divBdr>
        <w:top w:val="none" w:sz="0" w:space="0" w:color="auto"/>
        <w:left w:val="none" w:sz="0" w:space="0" w:color="auto"/>
        <w:bottom w:val="none" w:sz="0" w:space="0" w:color="auto"/>
        <w:right w:val="none" w:sz="0" w:space="0" w:color="auto"/>
      </w:divBdr>
    </w:div>
    <w:div w:id="1436946864">
      <w:marLeft w:val="0"/>
      <w:marRight w:val="0"/>
      <w:marTop w:val="0"/>
      <w:marBottom w:val="0"/>
      <w:divBdr>
        <w:top w:val="none" w:sz="0" w:space="0" w:color="auto"/>
        <w:left w:val="none" w:sz="0" w:space="0" w:color="auto"/>
        <w:bottom w:val="none" w:sz="0" w:space="0" w:color="auto"/>
        <w:right w:val="none" w:sz="0" w:space="0" w:color="auto"/>
      </w:divBdr>
    </w:div>
    <w:div w:id="1436946865">
      <w:marLeft w:val="0"/>
      <w:marRight w:val="0"/>
      <w:marTop w:val="0"/>
      <w:marBottom w:val="0"/>
      <w:divBdr>
        <w:top w:val="none" w:sz="0" w:space="0" w:color="auto"/>
        <w:left w:val="none" w:sz="0" w:space="0" w:color="auto"/>
        <w:bottom w:val="none" w:sz="0" w:space="0" w:color="auto"/>
        <w:right w:val="none" w:sz="0" w:space="0" w:color="auto"/>
      </w:divBdr>
    </w:div>
    <w:div w:id="1436946866">
      <w:marLeft w:val="0"/>
      <w:marRight w:val="0"/>
      <w:marTop w:val="0"/>
      <w:marBottom w:val="0"/>
      <w:divBdr>
        <w:top w:val="none" w:sz="0" w:space="0" w:color="auto"/>
        <w:left w:val="none" w:sz="0" w:space="0" w:color="auto"/>
        <w:bottom w:val="none" w:sz="0" w:space="0" w:color="auto"/>
        <w:right w:val="none" w:sz="0" w:space="0" w:color="auto"/>
      </w:divBdr>
    </w:div>
    <w:div w:id="1436946867">
      <w:marLeft w:val="0"/>
      <w:marRight w:val="0"/>
      <w:marTop w:val="0"/>
      <w:marBottom w:val="0"/>
      <w:divBdr>
        <w:top w:val="none" w:sz="0" w:space="0" w:color="auto"/>
        <w:left w:val="none" w:sz="0" w:space="0" w:color="auto"/>
        <w:bottom w:val="none" w:sz="0" w:space="0" w:color="auto"/>
        <w:right w:val="none" w:sz="0" w:space="0" w:color="auto"/>
      </w:divBdr>
    </w:div>
    <w:div w:id="1436946868">
      <w:marLeft w:val="0"/>
      <w:marRight w:val="0"/>
      <w:marTop w:val="0"/>
      <w:marBottom w:val="0"/>
      <w:divBdr>
        <w:top w:val="none" w:sz="0" w:space="0" w:color="auto"/>
        <w:left w:val="none" w:sz="0" w:space="0" w:color="auto"/>
        <w:bottom w:val="none" w:sz="0" w:space="0" w:color="auto"/>
        <w:right w:val="none" w:sz="0" w:space="0" w:color="auto"/>
      </w:divBdr>
    </w:div>
    <w:div w:id="1436946869">
      <w:marLeft w:val="0"/>
      <w:marRight w:val="0"/>
      <w:marTop w:val="0"/>
      <w:marBottom w:val="0"/>
      <w:divBdr>
        <w:top w:val="none" w:sz="0" w:space="0" w:color="auto"/>
        <w:left w:val="none" w:sz="0" w:space="0" w:color="auto"/>
        <w:bottom w:val="none" w:sz="0" w:space="0" w:color="auto"/>
        <w:right w:val="none" w:sz="0" w:space="0" w:color="auto"/>
      </w:divBdr>
    </w:div>
    <w:div w:id="1436946870">
      <w:marLeft w:val="0"/>
      <w:marRight w:val="0"/>
      <w:marTop w:val="0"/>
      <w:marBottom w:val="0"/>
      <w:divBdr>
        <w:top w:val="none" w:sz="0" w:space="0" w:color="auto"/>
        <w:left w:val="none" w:sz="0" w:space="0" w:color="auto"/>
        <w:bottom w:val="none" w:sz="0" w:space="0" w:color="auto"/>
        <w:right w:val="none" w:sz="0" w:space="0" w:color="auto"/>
      </w:divBdr>
    </w:div>
    <w:div w:id="1436946871">
      <w:marLeft w:val="0"/>
      <w:marRight w:val="0"/>
      <w:marTop w:val="0"/>
      <w:marBottom w:val="0"/>
      <w:divBdr>
        <w:top w:val="none" w:sz="0" w:space="0" w:color="auto"/>
        <w:left w:val="none" w:sz="0" w:space="0" w:color="auto"/>
        <w:bottom w:val="none" w:sz="0" w:space="0" w:color="auto"/>
        <w:right w:val="none" w:sz="0" w:space="0" w:color="auto"/>
      </w:divBdr>
    </w:div>
    <w:div w:id="1436946873">
      <w:marLeft w:val="0"/>
      <w:marRight w:val="0"/>
      <w:marTop w:val="0"/>
      <w:marBottom w:val="0"/>
      <w:divBdr>
        <w:top w:val="none" w:sz="0" w:space="0" w:color="auto"/>
        <w:left w:val="none" w:sz="0" w:space="0" w:color="auto"/>
        <w:bottom w:val="none" w:sz="0" w:space="0" w:color="auto"/>
        <w:right w:val="none" w:sz="0" w:space="0" w:color="auto"/>
      </w:divBdr>
    </w:div>
    <w:div w:id="1436946874">
      <w:marLeft w:val="0"/>
      <w:marRight w:val="0"/>
      <w:marTop w:val="0"/>
      <w:marBottom w:val="0"/>
      <w:divBdr>
        <w:top w:val="none" w:sz="0" w:space="0" w:color="auto"/>
        <w:left w:val="none" w:sz="0" w:space="0" w:color="auto"/>
        <w:bottom w:val="none" w:sz="0" w:space="0" w:color="auto"/>
        <w:right w:val="none" w:sz="0" w:space="0" w:color="auto"/>
      </w:divBdr>
    </w:div>
    <w:div w:id="1436946876">
      <w:marLeft w:val="0"/>
      <w:marRight w:val="0"/>
      <w:marTop w:val="0"/>
      <w:marBottom w:val="0"/>
      <w:divBdr>
        <w:top w:val="none" w:sz="0" w:space="0" w:color="auto"/>
        <w:left w:val="none" w:sz="0" w:space="0" w:color="auto"/>
        <w:bottom w:val="none" w:sz="0" w:space="0" w:color="auto"/>
        <w:right w:val="none" w:sz="0" w:space="0" w:color="auto"/>
      </w:divBdr>
    </w:div>
    <w:div w:id="1436946877">
      <w:marLeft w:val="0"/>
      <w:marRight w:val="0"/>
      <w:marTop w:val="0"/>
      <w:marBottom w:val="0"/>
      <w:divBdr>
        <w:top w:val="none" w:sz="0" w:space="0" w:color="auto"/>
        <w:left w:val="none" w:sz="0" w:space="0" w:color="auto"/>
        <w:bottom w:val="none" w:sz="0" w:space="0" w:color="auto"/>
        <w:right w:val="none" w:sz="0" w:space="0" w:color="auto"/>
      </w:divBdr>
    </w:div>
    <w:div w:id="1436946878">
      <w:marLeft w:val="0"/>
      <w:marRight w:val="0"/>
      <w:marTop w:val="0"/>
      <w:marBottom w:val="0"/>
      <w:divBdr>
        <w:top w:val="none" w:sz="0" w:space="0" w:color="auto"/>
        <w:left w:val="none" w:sz="0" w:space="0" w:color="auto"/>
        <w:bottom w:val="none" w:sz="0" w:space="0" w:color="auto"/>
        <w:right w:val="none" w:sz="0" w:space="0" w:color="auto"/>
      </w:divBdr>
    </w:div>
    <w:div w:id="1436946879">
      <w:marLeft w:val="0"/>
      <w:marRight w:val="0"/>
      <w:marTop w:val="0"/>
      <w:marBottom w:val="0"/>
      <w:divBdr>
        <w:top w:val="none" w:sz="0" w:space="0" w:color="auto"/>
        <w:left w:val="none" w:sz="0" w:space="0" w:color="auto"/>
        <w:bottom w:val="none" w:sz="0" w:space="0" w:color="auto"/>
        <w:right w:val="none" w:sz="0" w:space="0" w:color="auto"/>
      </w:divBdr>
    </w:div>
    <w:div w:id="1436946881">
      <w:marLeft w:val="0"/>
      <w:marRight w:val="0"/>
      <w:marTop w:val="0"/>
      <w:marBottom w:val="0"/>
      <w:divBdr>
        <w:top w:val="none" w:sz="0" w:space="0" w:color="auto"/>
        <w:left w:val="none" w:sz="0" w:space="0" w:color="auto"/>
        <w:bottom w:val="none" w:sz="0" w:space="0" w:color="auto"/>
        <w:right w:val="none" w:sz="0" w:space="0" w:color="auto"/>
      </w:divBdr>
    </w:div>
    <w:div w:id="1436946882">
      <w:marLeft w:val="0"/>
      <w:marRight w:val="0"/>
      <w:marTop w:val="0"/>
      <w:marBottom w:val="0"/>
      <w:divBdr>
        <w:top w:val="none" w:sz="0" w:space="0" w:color="auto"/>
        <w:left w:val="none" w:sz="0" w:space="0" w:color="auto"/>
        <w:bottom w:val="none" w:sz="0" w:space="0" w:color="auto"/>
        <w:right w:val="none" w:sz="0" w:space="0" w:color="auto"/>
      </w:divBdr>
    </w:div>
    <w:div w:id="1436946884">
      <w:marLeft w:val="0"/>
      <w:marRight w:val="0"/>
      <w:marTop w:val="0"/>
      <w:marBottom w:val="0"/>
      <w:divBdr>
        <w:top w:val="none" w:sz="0" w:space="0" w:color="auto"/>
        <w:left w:val="none" w:sz="0" w:space="0" w:color="auto"/>
        <w:bottom w:val="none" w:sz="0" w:space="0" w:color="auto"/>
        <w:right w:val="none" w:sz="0" w:space="0" w:color="auto"/>
      </w:divBdr>
    </w:div>
    <w:div w:id="1436946885">
      <w:marLeft w:val="0"/>
      <w:marRight w:val="0"/>
      <w:marTop w:val="0"/>
      <w:marBottom w:val="0"/>
      <w:divBdr>
        <w:top w:val="none" w:sz="0" w:space="0" w:color="auto"/>
        <w:left w:val="none" w:sz="0" w:space="0" w:color="auto"/>
        <w:bottom w:val="none" w:sz="0" w:space="0" w:color="auto"/>
        <w:right w:val="none" w:sz="0" w:space="0" w:color="auto"/>
      </w:divBdr>
    </w:div>
    <w:div w:id="1436946886">
      <w:marLeft w:val="0"/>
      <w:marRight w:val="0"/>
      <w:marTop w:val="0"/>
      <w:marBottom w:val="0"/>
      <w:divBdr>
        <w:top w:val="none" w:sz="0" w:space="0" w:color="auto"/>
        <w:left w:val="none" w:sz="0" w:space="0" w:color="auto"/>
        <w:bottom w:val="none" w:sz="0" w:space="0" w:color="auto"/>
        <w:right w:val="none" w:sz="0" w:space="0" w:color="auto"/>
      </w:divBdr>
    </w:div>
    <w:div w:id="1436946887">
      <w:marLeft w:val="0"/>
      <w:marRight w:val="0"/>
      <w:marTop w:val="0"/>
      <w:marBottom w:val="0"/>
      <w:divBdr>
        <w:top w:val="none" w:sz="0" w:space="0" w:color="auto"/>
        <w:left w:val="none" w:sz="0" w:space="0" w:color="auto"/>
        <w:bottom w:val="none" w:sz="0" w:space="0" w:color="auto"/>
        <w:right w:val="none" w:sz="0" w:space="0" w:color="auto"/>
      </w:divBdr>
    </w:div>
    <w:div w:id="1436946888">
      <w:marLeft w:val="0"/>
      <w:marRight w:val="0"/>
      <w:marTop w:val="0"/>
      <w:marBottom w:val="0"/>
      <w:divBdr>
        <w:top w:val="none" w:sz="0" w:space="0" w:color="auto"/>
        <w:left w:val="none" w:sz="0" w:space="0" w:color="auto"/>
        <w:bottom w:val="none" w:sz="0" w:space="0" w:color="auto"/>
        <w:right w:val="none" w:sz="0" w:space="0" w:color="auto"/>
      </w:divBdr>
    </w:div>
    <w:div w:id="1436946889">
      <w:marLeft w:val="0"/>
      <w:marRight w:val="0"/>
      <w:marTop w:val="0"/>
      <w:marBottom w:val="0"/>
      <w:divBdr>
        <w:top w:val="none" w:sz="0" w:space="0" w:color="auto"/>
        <w:left w:val="none" w:sz="0" w:space="0" w:color="auto"/>
        <w:bottom w:val="none" w:sz="0" w:space="0" w:color="auto"/>
        <w:right w:val="none" w:sz="0" w:space="0" w:color="auto"/>
      </w:divBdr>
    </w:div>
    <w:div w:id="1436946890">
      <w:marLeft w:val="0"/>
      <w:marRight w:val="0"/>
      <w:marTop w:val="0"/>
      <w:marBottom w:val="0"/>
      <w:divBdr>
        <w:top w:val="none" w:sz="0" w:space="0" w:color="auto"/>
        <w:left w:val="none" w:sz="0" w:space="0" w:color="auto"/>
        <w:bottom w:val="none" w:sz="0" w:space="0" w:color="auto"/>
        <w:right w:val="none" w:sz="0" w:space="0" w:color="auto"/>
      </w:divBdr>
    </w:div>
    <w:div w:id="1436946891">
      <w:marLeft w:val="0"/>
      <w:marRight w:val="0"/>
      <w:marTop w:val="0"/>
      <w:marBottom w:val="0"/>
      <w:divBdr>
        <w:top w:val="none" w:sz="0" w:space="0" w:color="auto"/>
        <w:left w:val="none" w:sz="0" w:space="0" w:color="auto"/>
        <w:bottom w:val="none" w:sz="0" w:space="0" w:color="auto"/>
        <w:right w:val="none" w:sz="0" w:space="0" w:color="auto"/>
      </w:divBdr>
    </w:div>
    <w:div w:id="1436946892">
      <w:marLeft w:val="0"/>
      <w:marRight w:val="0"/>
      <w:marTop w:val="0"/>
      <w:marBottom w:val="0"/>
      <w:divBdr>
        <w:top w:val="none" w:sz="0" w:space="0" w:color="auto"/>
        <w:left w:val="none" w:sz="0" w:space="0" w:color="auto"/>
        <w:bottom w:val="none" w:sz="0" w:space="0" w:color="auto"/>
        <w:right w:val="none" w:sz="0" w:space="0" w:color="auto"/>
      </w:divBdr>
    </w:div>
    <w:div w:id="1436946893">
      <w:marLeft w:val="0"/>
      <w:marRight w:val="0"/>
      <w:marTop w:val="0"/>
      <w:marBottom w:val="0"/>
      <w:divBdr>
        <w:top w:val="none" w:sz="0" w:space="0" w:color="auto"/>
        <w:left w:val="none" w:sz="0" w:space="0" w:color="auto"/>
        <w:bottom w:val="none" w:sz="0" w:space="0" w:color="auto"/>
        <w:right w:val="none" w:sz="0" w:space="0" w:color="auto"/>
      </w:divBdr>
    </w:div>
    <w:div w:id="1436946894">
      <w:marLeft w:val="0"/>
      <w:marRight w:val="0"/>
      <w:marTop w:val="0"/>
      <w:marBottom w:val="0"/>
      <w:divBdr>
        <w:top w:val="none" w:sz="0" w:space="0" w:color="auto"/>
        <w:left w:val="none" w:sz="0" w:space="0" w:color="auto"/>
        <w:bottom w:val="none" w:sz="0" w:space="0" w:color="auto"/>
        <w:right w:val="none" w:sz="0" w:space="0" w:color="auto"/>
      </w:divBdr>
    </w:div>
    <w:div w:id="1436946895">
      <w:marLeft w:val="0"/>
      <w:marRight w:val="0"/>
      <w:marTop w:val="0"/>
      <w:marBottom w:val="0"/>
      <w:divBdr>
        <w:top w:val="none" w:sz="0" w:space="0" w:color="auto"/>
        <w:left w:val="none" w:sz="0" w:space="0" w:color="auto"/>
        <w:bottom w:val="none" w:sz="0" w:space="0" w:color="auto"/>
        <w:right w:val="none" w:sz="0" w:space="0" w:color="auto"/>
      </w:divBdr>
    </w:div>
    <w:div w:id="1436946896">
      <w:marLeft w:val="0"/>
      <w:marRight w:val="0"/>
      <w:marTop w:val="0"/>
      <w:marBottom w:val="0"/>
      <w:divBdr>
        <w:top w:val="none" w:sz="0" w:space="0" w:color="auto"/>
        <w:left w:val="none" w:sz="0" w:space="0" w:color="auto"/>
        <w:bottom w:val="none" w:sz="0" w:space="0" w:color="auto"/>
        <w:right w:val="none" w:sz="0" w:space="0" w:color="auto"/>
      </w:divBdr>
    </w:div>
    <w:div w:id="1436946898">
      <w:marLeft w:val="0"/>
      <w:marRight w:val="0"/>
      <w:marTop w:val="0"/>
      <w:marBottom w:val="0"/>
      <w:divBdr>
        <w:top w:val="none" w:sz="0" w:space="0" w:color="auto"/>
        <w:left w:val="none" w:sz="0" w:space="0" w:color="auto"/>
        <w:bottom w:val="none" w:sz="0" w:space="0" w:color="auto"/>
        <w:right w:val="none" w:sz="0" w:space="0" w:color="auto"/>
      </w:divBdr>
    </w:div>
    <w:div w:id="1436946899">
      <w:marLeft w:val="0"/>
      <w:marRight w:val="0"/>
      <w:marTop w:val="0"/>
      <w:marBottom w:val="0"/>
      <w:divBdr>
        <w:top w:val="none" w:sz="0" w:space="0" w:color="auto"/>
        <w:left w:val="none" w:sz="0" w:space="0" w:color="auto"/>
        <w:bottom w:val="none" w:sz="0" w:space="0" w:color="auto"/>
        <w:right w:val="none" w:sz="0" w:space="0" w:color="auto"/>
      </w:divBdr>
    </w:div>
    <w:div w:id="1436946900">
      <w:marLeft w:val="0"/>
      <w:marRight w:val="0"/>
      <w:marTop w:val="0"/>
      <w:marBottom w:val="0"/>
      <w:divBdr>
        <w:top w:val="none" w:sz="0" w:space="0" w:color="auto"/>
        <w:left w:val="none" w:sz="0" w:space="0" w:color="auto"/>
        <w:bottom w:val="none" w:sz="0" w:space="0" w:color="auto"/>
        <w:right w:val="none" w:sz="0" w:space="0" w:color="auto"/>
      </w:divBdr>
    </w:div>
    <w:div w:id="1436946901">
      <w:marLeft w:val="0"/>
      <w:marRight w:val="0"/>
      <w:marTop w:val="0"/>
      <w:marBottom w:val="0"/>
      <w:divBdr>
        <w:top w:val="none" w:sz="0" w:space="0" w:color="auto"/>
        <w:left w:val="none" w:sz="0" w:space="0" w:color="auto"/>
        <w:bottom w:val="none" w:sz="0" w:space="0" w:color="auto"/>
        <w:right w:val="none" w:sz="0" w:space="0" w:color="auto"/>
      </w:divBdr>
    </w:div>
    <w:div w:id="1436946902">
      <w:marLeft w:val="0"/>
      <w:marRight w:val="0"/>
      <w:marTop w:val="0"/>
      <w:marBottom w:val="0"/>
      <w:divBdr>
        <w:top w:val="none" w:sz="0" w:space="0" w:color="auto"/>
        <w:left w:val="none" w:sz="0" w:space="0" w:color="auto"/>
        <w:bottom w:val="none" w:sz="0" w:space="0" w:color="auto"/>
        <w:right w:val="none" w:sz="0" w:space="0" w:color="auto"/>
      </w:divBdr>
    </w:div>
    <w:div w:id="1436946903">
      <w:marLeft w:val="0"/>
      <w:marRight w:val="0"/>
      <w:marTop w:val="0"/>
      <w:marBottom w:val="0"/>
      <w:divBdr>
        <w:top w:val="none" w:sz="0" w:space="0" w:color="auto"/>
        <w:left w:val="none" w:sz="0" w:space="0" w:color="auto"/>
        <w:bottom w:val="none" w:sz="0" w:space="0" w:color="auto"/>
        <w:right w:val="none" w:sz="0" w:space="0" w:color="auto"/>
      </w:divBdr>
    </w:div>
    <w:div w:id="1436946905">
      <w:marLeft w:val="0"/>
      <w:marRight w:val="0"/>
      <w:marTop w:val="0"/>
      <w:marBottom w:val="0"/>
      <w:divBdr>
        <w:top w:val="none" w:sz="0" w:space="0" w:color="auto"/>
        <w:left w:val="none" w:sz="0" w:space="0" w:color="auto"/>
        <w:bottom w:val="none" w:sz="0" w:space="0" w:color="auto"/>
        <w:right w:val="none" w:sz="0" w:space="0" w:color="auto"/>
      </w:divBdr>
    </w:div>
    <w:div w:id="1436946906">
      <w:marLeft w:val="0"/>
      <w:marRight w:val="0"/>
      <w:marTop w:val="0"/>
      <w:marBottom w:val="0"/>
      <w:divBdr>
        <w:top w:val="none" w:sz="0" w:space="0" w:color="auto"/>
        <w:left w:val="none" w:sz="0" w:space="0" w:color="auto"/>
        <w:bottom w:val="none" w:sz="0" w:space="0" w:color="auto"/>
        <w:right w:val="none" w:sz="0" w:space="0" w:color="auto"/>
      </w:divBdr>
    </w:div>
    <w:div w:id="1436946908">
      <w:marLeft w:val="0"/>
      <w:marRight w:val="0"/>
      <w:marTop w:val="0"/>
      <w:marBottom w:val="0"/>
      <w:divBdr>
        <w:top w:val="none" w:sz="0" w:space="0" w:color="auto"/>
        <w:left w:val="none" w:sz="0" w:space="0" w:color="auto"/>
        <w:bottom w:val="none" w:sz="0" w:space="0" w:color="auto"/>
        <w:right w:val="none" w:sz="0" w:space="0" w:color="auto"/>
      </w:divBdr>
    </w:div>
    <w:div w:id="1436946909">
      <w:marLeft w:val="0"/>
      <w:marRight w:val="0"/>
      <w:marTop w:val="0"/>
      <w:marBottom w:val="0"/>
      <w:divBdr>
        <w:top w:val="none" w:sz="0" w:space="0" w:color="auto"/>
        <w:left w:val="none" w:sz="0" w:space="0" w:color="auto"/>
        <w:bottom w:val="none" w:sz="0" w:space="0" w:color="auto"/>
        <w:right w:val="none" w:sz="0" w:space="0" w:color="auto"/>
      </w:divBdr>
    </w:div>
    <w:div w:id="1436946910">
      <w:marLeft w:val="0"/>
      <w:marRight w:val="0"/>
      <w:marTop w:val="0"/>
      <w:marBottom w:val="0"/>
      <w:divBdr>
        <w:top w:val="none" w:sz="0" w:space="0" w:color="auto"/>
        <w:left w:val="none" w:sz="0" w:space="0" w:color="auto"/>
        <w:bottom w:val="none" w:sz="0" w:space="0" w:color="auto"/>
        <w:right w:val="none" w:sz="0" w:space="0" w:color="auto"/>
      </w:divBdr>
    </w:div>
    <w:div w:id="1436946911">
      <w:marLeft w:val="0"/>
      <w:marRight w:val="0"/>
      <w:marTop w:val="0"/>
      <w:marBottom w:val="0"/>
      <w:divBdr>
        <w:top w:val="none" w:sz="0" w:space="0" w:color="auto"/>
        <w:left w:val="none" w:sz="0" w:space="0" w:color="auto"/>
        <w:bottom w:val="none" w:sz="0" w:space="0" w:color="auto"/>
        <w:right w:val="none" w:sz="0" w:space="0" w:color="auto"/>
      </w:divBdr>
    </w:div>
    <w:div w:id="1436946912">
      <w:marLeft w:val="0"/>
      <w:marRight w:val="0"/>
      <w:marTop w:val="0"/>
      <w:marBottom w:val="0"/>
      <w:divBdr>
        <w:top w:val="none" w:sz="0" w:space="0" w:color="auto"/>
        <w:left w:val="none" w:sz="0" w:space="0" w:color="auto"/>
        <w:bottom w:val="none" w:sz="0" w:space="0" w:color="auto"/>
        <w:right w:val="none" w:sz="0" w:space="0" w:color="auto"/>
      </w:divBdr>
    </w:div>
    <w:div w:id="1436946913">
      <w:marLeft w:val="0"/>
      <w:marRight w:val="0"/>
      <w:marTop w:val="0"/>
      <w:marBottom w:val="0"/>
      <w:divBdr>
        <w:top w:val="none" w:sz="0" w:space="0" w:color="auto"/>
        <w:left w:val="none" w:sz="0" w:space="0" w:color="auto"/>
        <w:bottom w:val="none" w:sz="0" w:space="0" w:color="auto"/>
        <w:right w:val="none" w:sz="0" w:space="0" w:color="auto"/>
      </w:divBdr>
    </w:div>
    <w:div w:id="1436946914">
      <w:marLeft w:val="0"/>
      <w:marRight w:val="0"/>
      <w:marTop w:val="0"/>
      <w:marBottom w:val="0"/>
      <w:divBdr>
        <w:top w:val="none" w:sz="0" w:space="0" w:color="auto"/>
        <w:left w:val="none" w:sz="0" w:space="0" w:color="auto"/>
        <w:bottom w:val="none" w:sz="0" w:space="0" w:color="auto"/>
        <w:right w:val="none" w:sz="0" w:space="0" w:color="auto"/>
      </w:divBdr>
    </w:div>
    <w:div w:id="1436946915">
      <w:marLeft w:val="0"/>
      <w:marRight w:val="0"/>
      <w:marTop w:val="0"/>
      <w:marBottom w:val="0"/>
      <w:divBdr>
        <w:top w:val="none" w:sz="0" w:space="0" w:color="auto"/>
        <w:left w:val="none" w:sz="0" w:space="0" w:color="auto"/>
        <w:bottom w:val="none" w:sz="0" w:space="0" w:color="auto"/>
        <w:right w:val="none" w:sz="0" w:space="0" w:color="auto"/>
      </w:divBdr>
    </w:div>
    <w:div w:id="1436946916">
      <w:marLeft w:val="0"/>
      <w:marRight w:val="0"/>
      <w:marTop w:val="0"/>
      <w:marBottom w:val="0"/>
      <w:divBdr>
        <w:top w:val="none" w:sz="0" w:space="0" w:color="auto"/>
        <w:left w:val="none" w:sz="0" w:space="0" w:color="auto"/>
        <w:bottom w:val="none" w:sz="0" w:space="0" w:color="auto"/>
        <w:right w:val="none" w:sz="0" w:space="0" w:color="auto"/>
      </w:divBdr>
    </w:div>
    <w:div w:id="1436946917">
      <w:marLeft w:val="0"/>
      <w:marRight w:val="0"/>
      <w:marTop w:val="0"/>
      <w:marBottom w:val="0"/>
      <w:divBdr>
        <w:top w:val="none" w:sz="0" w:space="0" w:color="auto"/>
        <w:left w:val="none" w:sz="0" w:space="0" w:color="auto"/>
        <w:bottom w:val="none" w:sz="0" w:space="0" w:color="auto"/>
        <w:right w:val="none" w:sz="0" w:space="0" w:color="auto"/>
      </w:divBdr>
    </w:div>
    <w:div w:id="1436946918">
      <w:marLeft w:val="0"/>
      <w:marRight w:val="0"/>
      <w:marTop w:val="0"/>
      <w:marBottom w:val="0"/>
      <w:divBdr>
        <w:top w:val="none" w:sz="0" w:space="0" w:color="auto"/>
        <w:left w:val="none" w:sz="0" w:space="0" w:color="auto"/>
        <w:bottom w:val="none" w:sz="0" w:space="0" w:color="auto"/>
        <w:right w:val="none" w:sz="0" w:space="0" w:color="auto"/>
      </w:divBdr>
    </w:div>
    <w:div w:id="1436946919">
      <w:marLeft w:val="0"/>
      <w:marRight w:val="0"/>
      <w:marTop w:val="0"/>
      <w:marBottom w:val="0"/>
      <w:divBdr>
        <w:top w:val="none" w:sz="0" w:space="0" w:color="auto"/>
        <w:left w:val="none" w:sz="0" w:space="0" w:color="auto"/>
        <w:bottom w:val="none" w:sz="0" w:space="0" w:color="auto"/>
        <w:right w:val="none" w:sz="0" w:space="0" w:color="auto"/>
      </w:divBdr>
    </w:div>
    <w:div w:id="1436946920">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436946922">
      <w:marLeft w:val="0"/>
      <w:marRight w:val="0"/>
      <w:marTop w:val="0"/>
      <w:marBottom w:val="0"/>
      <w:divBdr>
        <w:top w:val="none" w:sz="0" w:space="0" w:color="auto"/>
        <w:left w:val="none" w:sz="0" w:space="0" w:color="auto"/>
        <w:bottom w:val="none" w:sz="0" w:space="0" w:color="auto"/>
        <w:right w:val="none" w:sz="0" w:space="0" w:color="auto"/>
      </w:divBdr>
    </w:div>
    <w:div w:id="1436946923">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36946925">
      <w:marLeft w:val="0"/>
      <w:marRight w:val="0"/>
      <w:marTop w:val="0"/>
      <w:marBottom w:val="0"/>
      <w:divBdr>
        <w:top w:val="none" w:sz="0" w:space="0" w:color="auto"/>
        <w:left w:val="none" w:sz="0" w:space="0" w:color="auto"/>
        <w:bottom w:val="none" w:sz="0" w:space="0" w:color="auto"/>
        <w:right w:val="none" w:sz="0" w:space="0" w:color="auto"/>
      </w:divBdr>
    </w:div>
    <w:div w:id="1436946926">
      <w:marLeft w:val="0"/>
      <w:marRight w:val="0"/>
      <w:marTop w:val="0"/>
      <w:marBottom w:val="0"/>
      <w:divBdr>
        <w:top w:val="none" w:sz="0" w:space="0" w:color="auto"/>
        <w:left w:val="none" w:sz="0" w:space="0" w:color="auto"/>
        <w:bottom w:val="none" w:sz="0" w:space="0" w:color="auto"/>
        <w:right w:val="none" w:sz="0" w:space="0" w:color="auto"/>
      </w:divBdr>
    </w:div>
    <w:div w:id="1436946927">
      <w:marLeft w:val="0"/>
      <w:marRight w:val="0"/>
      <w:marTop w:val="0"/>
      <w:marBottom w:val="0"/>
      <w:divBdr>
        <w:top w:val="none" w:sz="0" w:space="0" w:color="auto"/>
        <w:left w:val="none" w:sz="0" w:space="0" w:color="auto"/>
        <w:bottom w:val="none" w:sz="0" w:space="0" w:color="auto"/>
        <w:right w:val="none" w:sz="0" w:space="0" w:color="auto"/>
      </w:divBdr>
    </w:div>
    <w:div w:id="1436946928">
      <w:marLeft w:val="0"/>
      <w:marRight w:val="0"/>
      <w:marTop w:val="0"/>
      <w:marBottom w:val="0"/>
      <w:divBdr>
        <w:top w:val="none" w:sz="0" w:space="0" w:color="auto"/>
        <w:left w:val="none" w:sz="0" w:space="0" w:color="auto"/>
        <w:bottom w:val="none" w:sz="0" w:space="0" w:color="auto"/>
        <w:right w:val="none" w:sz="0" w:space="0" w:color="auto"/>
      </w:divBdr>
    </w:div>
    <w:div w:id="1436946929">
      <w:marLeft w:val="0"/>
      <w:marRight w:val="0"/>
      <w:marTop w:val="0"/>
      <w:marBottom w:val="0"/>
      <w:divBdr>
        <w:top w:val="none" w:sz="0" w:space="0" w:color="auto"/>
        <w:left w:val="none" w:sz="0" w:space="0" w:color="auto"/>
        <w:bottom w:val="none" w:sz="0" w:space="0" w:color="auto"/>
        <w:right w:val="none" w:sz="0" w:space="0" w:color="auto"/>
      </w:divBdr>
    </w:div>
    <w:div w:id="1436946930">
      <w:marLeft w:val="0"/>
      <w:marRight w:val="0"/>
      <w:marTop w:val="0"/>
      <w:marBottom w:val="0"/>
      <w:divBdr>
        <w:top w:val="none" w:sz="0" w:space="0" w:color="auto"/>
        <w:left w:val="none" w:sz="0" w:space="0" w:color="auto"/>
        <w:bottom w:val="none" w:sz="0" w:space="0" w:color="auto"/>
        <w:right w:val="none" w:sz="0" w:space="0" w:color="auto"/>
      </w:divBdr>
    </w:div>
    <w:div w:id="1436946931">
      <w:marLeft w:val="0"/>
      <w:marRight w:val="0"/>
      <w:marTop w:val="0"/>
      <w:marBottom w:val="0"/>
      <w:divBdr>
        <w:top w:val="none" w:sz="0" w:space="0" w:color="auto"/>
        <w:left w:val="none" w:sz="0" w:space="0" w:color="auto"/>
        <w:bottom w:val="none" w:sz="0" w:space="0" w:color="auto"/>
        <w:right w:val="none" w:sz="0" w:space="0" w:color="auto"/>
      </w:divBdr>
    </w:div>
    <w:div w:id="1436946932">
      <w:marLeft w:val="0"/>
      <w:marRight w:val="0"/>
      <w:marTop w:val="0"/>
      <w:marBottom w:val="0"/>
      <w:divBdr>
        <w:top w:val="none" w:sz="0" w:space="0" w:color="auto"/>
        <w:left w:val="none" w:sz="0" w:space="0" w:color="auto"/>
        <w:bottom w:val="none" w:sz="0" w:space="0" w:color="auto"/>
        <w:right w:val="none" w:sz="0" w:space="0" w:color="auto"/>
      </w:divBdr>
    </w:div>
    <w:div w:id="1436946933">
      <w:marLeft w:val="0"/>
      <w:marRight w:val="0"/>
      <w:marTop w:val="0"/>
      <w:marBottom w:val="0"/>
      <w:divBdr>
        <w:top w:val="none" w:sz="0" w:space="0" w:color="auto"/>
        <w:left w:val="none" w:sz="0" w:space="0" w:color="auto"/>
        <w:bottom w:val="none" w:sz="0" w:space="0" w:color="auto"/>
        <w:right w:val="none" w:sz="0" w:space="0" w:color="auto"/>
      </w:divBdr>
    </w:div>
    <w:div w:id="1436946934">
      <w:marLeft w:val="0"/>
      <w:marRight w:val="0"/>
      <w:marTop w:val="0"/>
      <w:marBottom w:val="0"/>
      <w:divBdr>
        <w:top w:val="none" w:sz="0" w:space="0" w:color="auto"/>
        <w:left w:val="none" w:sz="0" w:space="0" w:color="auto"/>
        <w:bottom w:val="none" w:sz="0" w:space="0" w:color="auto"/>
        <w:right w:val="none" w:sz="0" w:space="0" w:color="auto"/>
      </w:divBdr>
    </w:div>
    <w:div w:id="1436946935">
      <w:marLeft w:val="0"/>
      <w:marRight w:val="0"/>
      <w:marTop w:val="0"/>
      <w:marBottom w:val="0"/>
      <w:divBdr>
        <w:top w:val="none" w:sz="0" w:space="0" w:color="auto"/>
        <w:left w:val="none" w:sz="0" w:space="0" w:color="auto"/>
        <w:bottom w:val="none" w:sz="0" w:space="0" w:color="auto"/>
        <w:right w:val="none" w:sz="0" w:space="0" w:color="auto"/>
      </w:divBdr>
    </w:div>
    <w:div w:id="1436946936">
      <w:marLeft w:val="0"/>
      <w:marRight w:val="0"/>
      <w:marTop w:val="0"/>
      <w:marBottom w:val="0"/>
      <w:divBdr>
        <w:top w:val="none" w:sz="0" w:space="0" w:color="auto"/>
        <w:left w:val="none" w:sz="0" w:space="0" w:color="auto"/>
        <w:bottom w:val="none" w:sz="0" w:space="0" w:color="auto"/>
        <w:right w:val="none" w:sz="0" w:space="0" w:color="auto"/>
      </w:divBdr>
    </w:div>
    <w:div w:id="1436946937">
      <w:marLeft w:val="0"/>
      <w:marRight w:val="0"/>
      <w:marTop w:val="0"/>
      <w:marBottom w:val="0"/>
      <w:divBdr>
        <w:top w:val="none" w:sz="0" w:space="0" w:color="auto"/>
        <w:left w:val="none" w:sz="0" w:space="0" w:color="auto"/>
        <w:bottom w:val="none" w:sz="0" w:space="0" w:color="auto"/>
        <w:right w:val="none" w:sz="0" w:space="0" w:color="auto"/>
      </w:divBdr>
    </w:div>
    <w:div w:id="1436946939">
      <w:marLeft w:val="0"/>
      <w:marRight w:val="0"/>
      <w:marTop w:val="0"/>
      <w:marBottom w:val="0"/>
      <w:divBdr>
        <w:top w:val="none" w:sz="0" w:space="0" w:color="auto"/>
        <w:left w:val="none" w:sz="0" w:space="0" w:color="auto"/>
        <w:bottom w:val="none" w:sz="0" w:space="0" w:color="auto"/>
        <w:right w:val="none" w:sz="0" w:space="0" w:color="auto"/>
      </w:divBdr>
      <w:divsChild>
        <w:div w:id="1436946275">
          <w:marLeft w:val="0"/>
          <w:marRight w:val="0"/>
          <w:marTop w:val="0"/>
          <w:marBottom w:val="0"/>
          <w:divBdr>
            <w:top w:val="none" w:sz="0" w:space="0" w:color="auto"/>
            <w:left w:val="none" w:sz="0" w:space="0" w:color="auto"/>
            <w:bottom w:val="none" w:sz="0" w:space="0" w:color="auto"/>
            <w:right w:val="none" w:sz="0" w:space="0" w:color="auto"/>
          </w:divBdr>
        </w:div>
        <w:div w:id="1436946289">
          <w:marLeft w:val="0"/>
          <w:marRight w:val="0"/>
          <w:marTop w:val="0"/>
          <w:marBottom w:val="0"/>
          <w:divBdr>
            <w:top w:val="none" w:sz="0" w:space="0" w:color="auto"/>
            <w:left w:val="none" w:sz="0" w:space="0" w:color="auto"/>
            <w:bottom w:val="none" w:sz="0" w:space="0" w:color="auto"/>
            <w:right w:val="none" w:sz="0" w:space="0" w:color="auto"/>
          </w:divBdr>
        </w:div>
        <w:div w:id="1436946561">
          <w:marLeft w:val="0"/>
          <w:marRight w:val="0"/>
          <w:marTop w:val="0"/>
          <w:marBottom w:val="0"/>
          <w:divBdr>
            <w:top w:val="none" w:sz="0" w:space="0" w:color="auto"/>
            <w:left w:val="none" w:sz="0" w:space="0" w:color="auto"/>
            <w:bottom w:val="none" w:sz="0" w:space="0" w:color="auto"/>
            <w:right w:val="none" w:sz="0" w:space="0" w:color="auto"/>
          </w:divBdr>
        </w:div>
        <w:div w:id="1436946883">
          <w:marLeft w:val="0"/>
          <w:marRight w:val="0"/>
          <w:marTop w:val="0"/>
          <w:marBottom w:val="0"/>
          <w:divBdr>
            <w:top w:val="none" w:sz="0" w:space="0" w:color="auto"/>
            <w:left w:val="none" w:sz="0" w:space="0" w:color="auto"/>
            <w:bottom w:val="none" w:sz="0" w:space="0" w:color="auto"/>
            <w:right w:val="none" w:sz="0" w:space="0" w:color="auto"/>
          </w:divBdr>
        </w:div>
      </w:divsChild>
    </w:div>
    <w:div w:id="1436946940">
      <w:marLeft w:val="0"/>
      <w:marRight w:val="0"/>
      <w:marTop w:val="0"/>
      <w:marBottom w:val="0"/>
      <w:divBdr>
        <w:top w:val="none" w:sz="0" w:space="0" w:color="auto"/>
        <w:left w:val="none" w:sz="0" w:space="0" w:color="auto"/>
        <w:bottom w:val="none" w:sz="0" w:space="0" w:color="auto"/>
        <w:right w:val="none" w:sz="0" w:space="0" w:color="auto"/>
      </w:divBdr>
    </w:div>
    <w:div w:id="1436946941">
      <w:marLeft w:val="0"/>
      <w:marRight w:val="0"/>
      <w:marTop w:val="0"/>
      <w:marBottom w:val="0"/>
      <w:divBdr>
        <w:top w:val="none" w:sz="0" w:space="0" w:color="auto"/>
        <w:left w:val="none" w:sz="0" w:space="0" w:color="auto"/>
        <w:bottom w:val="none" w:sz="0" w:space="0" w:color="auto"/>
        <w:right w:val="none" w:sz="0" w:space="0" w:color="auto"/>
      </w:divBdr>
    </w:div>
    <w:div w:id="1436946942">
      <w:marLeft w:val="0"/>
      <w:marRight w:val="0"/>
      <w:marTop w:val="0"/>
      <w:marBottom w:val="0"/>
      <w:divBdr>
        <w:top w:val="none" w:sz="0" w:space="0" w:color="auto"/>
        <w:left w:val="none" w:sz="0" w:space="0" w:color="auto"/>
        <w:bottom w:val="none" w:sz="0" w:space="0" w:color="auto"/>
        <w:right w:val="none" w:sz="0" w:space="0" w:color="auto"/>
      </w:divBdr>
    </w:div>
    <w:div w:id="1436946944">
      <w:marLeft w:val="0"/>
      <w:marRight w:val="0"/>
      <w:marTop w:val="0"/>
      <w:marBottom w:val="0"/>
      <w:divBdr>
        <w:top w:val="none" w:sz="0" w:space="0" w:color="auto"/>
        <w:left w:val="none" w:sz="0" w:space="0" w:color="auto"/>
        <w:bottom w:val="none" w:sz="0" w:space="0" w:color="auto"/>
        <w:right w:val="none" w:sz="0" w:space="0" w:color="auto"/>
      </w:divBdr>
    </w:div>
    <w:div w:id="1436946945">
      <w:marLeft w:val="0"/>
      <w:marRight w:val="0"/>
      <w:marTop w:val="0"/>
      <w:marBottom w:val="0"/>
      <w:divBdr>
        <w:top w:val="none" w:sz="0" w:space="0" w:color="auto"/>
        <w:left w:val="none" w:sz="0" w:space="0" w:color="auto"/>
        <w:bottom w:val="none" w:sz="0" w:space="0" w:color="auto"/>
        <w:right w:val="none" w:sz="0" w:space="0" w:color="auto"/>
      </w:divBdr>
    </w:div>
    <w:div w:id="1436946946">
      <w:marLeft w:val="0"/>
      <w:marRight w:val="0"/>
      <w:marTop w:val="0"/>
      <w:marBottom w:val="0"/>
      <w:divBdr>
        <w:top w:val="none" w:sz="0" w:space="0" w:color="auto"/>
        <w:left w:val="none" w:sz="0" w:space="0" w:color="auto"/>
        <w:bottom w:val="none" w:sz="0" w:space="0" w:color="auto"/>
        <w:right w:val="none" w:sz="0" w:space="0" w:color="auto"/>
      </w:divBdr>
    </w:div>
    <w:div w:id="1436946947">
      <w:marLeft w:val="0"/>
      <w:marRight w:val="0"/>
      <w:marTop w:val="0"/>
      <w:marBottom w:val="0"/>
      <w:divBdr>
        <w:top w:val="none" w:sz="0" w:space="0" w:color="auto"/>
        <w:left w:val="none" w:sz="0" w:space="0" w:color="auto"/>
        <w:bottom w:val="none" w:sz="0" w:space="0" w:color="auto"/>
        <w:right w:val="none" w:sz="0" w:space="0" w:color="auto"/>
      </w:divBdr>
    </w:div>
    <w:div w:id="1436946948">
      <w:marLeft w:val="0"/>
      <w:marRight w:val="0"/>
      <w:marTop w:val="0"/>
      <w:marBottom w:val="0"/>
      <w:divBdr>
        <w:top w:val="none" w:sz="0" w:space="0" w:color="auto"/>
        <w:left w:val="none" w:sz="0" w:space="0" w:color="auto"/>
        <w:bottom w:val="none" w:sz="0" w:space="0" w:color="auto"/>
        <w:right w:val="none" w:sz="0" w:space="0" w:color="auto"/>
      </w:divBdr>
    </w:div>
    <w:div w:id="1436946949">
      <w:marLeft w:val="0"/>
      <w:marRight w:val="0"/>
      <w:marTop w:val="0"/>
      <w:marBottom w:val="0"/>
      <w:divBdr>
        <w:top w:val="none" w:sz="0" w:space="0" w:color="auto"/>
        <w:left w:val="none" w:sz="0" w:space="0" w:color="auto"/>
        <w:bottom w:val="none" w:sz="0" w:space="0" w:color="auto"/>
        <w:right w:val="none" w:sz="0" w:space="0" w:color="auto"/>
      </w:divBdr>
    </w:div>
    <w:div w:id="1436946950">
      <w:marLeft w:val="0"/>
      <w:marRight w:val="0"/>
      <w:marTop w:val="0"/>
      <w:marBottom w:val="0"/>
      <w:divBdr>
        <w:top w:val="none" w:sz="0" w:space="0" w:color="auto"/>
        <w:left w:val="none" w:sz="0" w:space="0" w:color="auto"/>
        <w:bottom w:val="none" w:sz="0" w:space="0" w:color="auto"/>
        <w:right w:val="none" w:sz="0" w:space="0" w:color="auto"/>
      </w:divBdr>
    </w:div>
    <w:div w:id="1436946952">
      <w:marLeft w:val="0"/>
      <w:marRight w:val="0"/>
      <w:marTop w:val="0"/>
      <w:marBottom w:val="0"/>
      <w:divBdr>
        <w:top w:val="none" w:sz="0" w:space="0" w:color="auto"/>
        <w:left w:val="none" w:sz="0" w:space="0" w:color="auto"/>
        <w:bottom w:val="none" w:sz="0" w:space="0" w:color="auto"/>
        <w:right w:val="none" w:sz="0" w:space="0" w:color="auto"/>
      </w:divBdr>
    </w:div>
    <w:div w:id="1436946953">
      <w:marLeft w:val="0"/>
      <w:marRight w:val="0"/>
      <w:marTop w:val="0"/>
      <w:marBottom w:val="0"/>
      <w:divBdr>
        <w:top w:val="none" w:sz="0" w:space="0" w:color="auto"/>
        <w:left w:val="none" w:sz="0" w:space="0" w:color="auto"/>
        <w:bottom w:val="none" w:sz="0" w:space="0" w:color="auto"/>
        <w:right w:val="none" w:sz="0" w:space="0" w:color="auto"/>
      </w:divBdr>
    </w:div>
    <w:div w:id="1436946954">
      <w:marLeft w:val="0"/>
      <w:marRight w:val="0"/>
      <w:marTop w:val="0"/>
      <w:marBottom w:val="0"/>
      <w:divBdr>
        <w:top w:val="none" w:sz="0" w:space="0" w:color="auto"/>
        <w:left w:val="none" w:sz="0" w:space="0" w:color="auto"/>
        <w:bottom w:val="none" w:sz="0" w:space="0" w:color="auto"/>
        <w:right w:val="none" w:sz="0" w:space="0" w:color="auto"/>
      </w:divBdr>
    </w:div>
    <w:div w:id="1436946955">
      <w:marLeft w:val="0"/>
      <w:marRight w:val="0"/>
      <w:marTop w:val="0"/>
      <w:marBottom w:val="0"/>
      <w:divBdr>
        <w:top w:val="none" w:sz="0" w:space="0" w:color="auto"/>
        <w:left w:val="none" w:sz="0" w:space="0" w:color="auto"/>
        <w:bottom w:val="none" w:sz="0" w:space="0" w:color="auto"/>
        <w:right w:val="none" w:sz="0" w:space="0" w:color="auto"/>
      </w:divBdr>
    </w:div>
    <w:div w:id="1436946956">
      <w:marLeft w:val="0"/>
      <w:marRight w:val="0"/>
      <w:marTop w:val="0"/>
      <w:marBottom w:val="0"/>
      <w:divBdr>
        <w:top w:val="none" w:sz="0" w:space="0" w:color="auto"/>
        <w:left w:val="none" w:sz="0" w:space="0" w:color="auto"/>
        <w:bottom w:val="none" w:sz="0" w:space="0" w:color="auto"/>
        <w:right w:val="none" w:sz="0" w:space="0" w:color="auto"/>
      </w:divBdr>
    </w:div>
    <w:div w:id="1436946957">
      <w:marLeft w:val="0"/>
      <w:marRight w:val="0"/>
      <w:marTop w:val="0"/>
      <w:marBottom w:val="0"/>
      <w:divBdr>
        <w:top w:val="none" w:sz="0" w:space="0" w:color="auto"/>
        <w:left w:val="none" w:sz="0" w:space="0" w:color="auto"/>
        <w:bottom w:val="none" w:sz="0" w:space="0" w:color="auto"/>
        <w:right w:val="none" w:sz="0" w:space="0" w:color="auto"/>
      </w:divBdr>
    </w:div>
    <w:div w:id="1436946958">
      <w:marLeft w:val="0"/>
      <w:marRight w:val="0"/>
      <w:marTop w:val="0"/>
      <w:marBottom w:val="0"/>
      <w:divBdr>
        <w:top w:val="none" w:sz="0" w:space="0" w:color="auto"/>
        <w:left w:val="none" w:sz="0" w:space="0" w:color="auto"/>
        <w:bottom w:val="none" w:sz="0" w:space="0" w:color="auto"/>
        <w:right w:val="none" w:sz="0" w:space="0" w:color="auto"/>
      </w:divBdr>
    </w:div>
    <w:div w:id="1436946959">
      <w:marLeft w:val="0"/>
      <w:marRight w:val="0"/>
      <w:marTop w:val="0"/>
      <w:marBottom w:val="0"/>
      <w:divBdr>
        <w:top w:val="none" w:sz="0" w:space="0" w:color="auto"/>
        <w:left w:val="none" w:sz="0" w:space="0" w:color="auto"/>
        <w:bottom w:val="none" w:sz="0" w:space="0" w:color="auto"/>
        <w:right w:val="none" w:sz="0" w:space="0" w:color="auto"/>
      </w:divBdr>
    </w:div>
    <w:div w:id="1436946961">
      <w:marLeft w:val="0"/>
      <w:marRight w:val="0"/>
      <w:marTop w:val="0"/>
      <w:marBottom w:val="0"/>
      <w:divBdr>
        <w:top w:val="none" w:sz="0" w:space="0" w:color="auto"/>
        <w:left w:val="none" w:sz="0" w:space="0" w:color="auto"/>
        <w:bottom w:val="none" w:sz="0" w:space="0" w:color="auto"/>
        <w:right w:val="none" w:sz="0" w:space="0" w:color="auto"/>
      </w:divBdr>
    </w:div>
    <w:div w:id="1436946962">
      <w:marLeft w:val="0"/>
      <w:marRight w:val="0"/>
      <w:marTop w:val="0"/>
      <w:marBottom w:val="0"/>
      <w:divBdr>
        <w:top w:val="none" w:sz="0" w:space="0" w:color="auto"/>
        <w:left w:val="none" w:sz="0" w:space="0" w:color="auto"/>
        <w:bottom w:val="none" w:sz="0" w:space="0" w:color="auto"/>
        <w:right w:val="none" w:sz="0" w:space="0" w:color="auto"/>
      </w:divBdr>
    </w:div>
    <w:div w:id="1436946963">
      <w:marLeft w:val="0"/>
      <w:marRight w:val="0"/>
      <w:marTop w:val="0"/>
      <w:marBottom w:val="0"/>
      <w:divBdr>
        <w:top w:val="none" w:sz="0" w:space="0" w:color="auto"/>
        <w:left w:val="none" w:sz="0" w:space="0" w:color="auto"/>
        <w:bottom w:val="none" w:sz="0" w:space="0" w:color="auto"/>
        <w:right w:val="none" w:sz="0" w:space="0" w:color="auto"/>
      </w:divBdr>
    </w:div>
    <w:div w:id="1436946964">
      <w:marLeft w:val="0"/>
      <w:marRight w:val="0"/>
      <w:marTop w:val="0"/>
      <w:marBottom w:val="0"/>
      <w:divBdr>
        <w:top w:val="none" w:sz="0" w:space="0" w:color="auto"/>
        <w:left w:val="none" w:sz="0" w:space="0" w:color="auto"/>
        <w:bottom w:val="none" w:sz="0" w:space="0" w:color="auto"/>
        <w:right w:val="none" w:sz="0" w:space="0" w:color="auto"/>
      </w:divBdr>
    </w:div>
    <w:div w:id="1436946965">
      <w:marLeft w:val="0"/>
      <w:marRight w:val="0"/>
      <w:marTop w:val="0"/>
      <w:marBottom w:val="0"/>
      <w:divBdr>
        <w:top w:val="none" w:sz="0" w:space="0" w:color="auto"/>
        <w:left w:val="none" w:sz="0" w:space="0" w:color="auto"/>
        <w:bottom w:val="none" w:sz="0" w:space="0" w:color="auto"/>
        <w:right w:val="none" w:sz="0" w:space="0" w:color="auto"/>
      </w:divBdr>
    </w:div>
    <w:div w:id="1436946966">
      <w:marLeft w:val="0"/>
      <w:marRight w:val="0"/>
      <w:marTop w:val="0"/>
      <w:marBottom w:val="0"/>
      <w:divBdr>
        <w:top w:val="none" w:sz="0" w:space="0" w:color="auto"/>
        <w:left w:val="none" w:sz="0" w:space="0" w:color="auto"/>
        <w:bottom w:val="none" w:sz="0" w:space="0" w:color="auto"/>
        <w:right w:val="none" w:sz="0" w:space="0" w:color="auto"/>
      </w:divBdr>
    </w:div>
    <w:div w:id="1436946967">
      <w:marLeft w:val="0"/>
      <w:marRight w:val="0"/>
      <w:marTop w:val="0"/>
      <w:marBottom w:val="0"/>
      <w:divBdr>
        <w:top w:val="none" w:sz="0" w:space="0" w:color="auto"/>
        <w:left w:val="none" w:sz="0" w:space="0" w:color="auto"/>
        <w:bottom w:val="none" w:sz="0" w:space="0" w:color="auto"/>
        <w:right w:val="none" w:sz="0" w:space="0" w:color="auto"/>
      </w:divBdr>
    </w:div>
    <w:div w:id="1436946968">
      <w:marLeft w:val="0"/>
      <w:marRight w:val="0"/>
      <w:marTop w:val="0"/>
      <w:marBottom w:val="0"/>
      <w:divBdr>
        <w:top w:val="none" w:sz="0" w:space="0" w:color="auto"/>
        <w:left w:val="none" w:sz="0" w:space="0" w:color="auto"/>
        <w:bottom w:val="none" w:sz="0" w:space="0" w:color="auto"/>
        <w:right w:val="none" w:sz="0" w:space="0" w:color="auto"/>
      </w:divBdr>
    </w:div>
    <w:div w:id="1436946969">
      <w:marLeft w:val="0"/>
      <w:marRight w:val="0"/>
      <w:marTop w:val="0"/>
      <w:marBottom w:val="0"/>
      <w:divBdr>
        <w:top w:val="none" w:sz="0" w:space="0" w:color="auto"/>
        <w:left w:val="none" w:sz="0" w:space="0" w:color="auto"/>
        <w:bottom w:val="none" w:sz="0" w:space="0" w:color="auto"/>
        <w:right w:val="none" w:sz="0" w:space="0" w:color="auto"/>
      </w:divBdr>
    </w:div>
    <w:div w:id="1436946970">
      <w:marLeft w:val="0"/>
      <w:marRight w:val="0"/>
      <w:marTop w:val="0"/>
      <w:marBottom w:val="0"/>
      <w:divBdr>
        <w:top w:val="none" w:sz="0" w:space="0" w:color="auto"/>
        <w:left w:val="none" w:sz="0" w:space="0" w:color="auto"/>
        <w:bottom w:val="none" w:sz="0" w:space="0" w:color="auto"/>
        <w:right w:val="none" w:sz="0" w:space="0" w:color="auto"/>
      </w:divBdr>
    </w:div>
    <w:div w:id="1436946971">
      <w:marLeft w:val="0"/>
      <w:marRight w:val="0"/>
      <w:marTop w:val="0"/>
      <w:marBottom w:val="0"/>
      <w:divBdr>
        <w:top w:val="none" w:sz="0" w:space="0" w:color="auto"/>
        <w:left w:val="none" w:sz="0" w:space="0" w:color="auto"/>
        <w:bottom w:val="none" w:sz="0" w:space="0" w:color="auto"/>
        <w:right w:val="none" w:sz="0" w:space="0" w:color="auto"/>
      </w:divBdr>
    </w:div>
    <w:div w:id="1436946972">
      <w:marLeft w:val="0"/>
      <w:marRight w:val="0"/>
      <w:marTop w:val="0"/>
      <w:marBottom w:val="0"/>
      <w:divBdr>
        <w:top w:val="none" w:sz="0" w:space="0" w:color="auto"/>
        <w:left w:val="none" w:sz="0" w:space="0" w:color="auto"/>
        <w:bottom w:val="none" w:sz="0" w:space="0" w:color="auto"/>
        <w:right w:val="none" w:sz="0" w:space="0" w:color="auto"/>
      </w:divBdr>
    </w:div>
    <w:div w:id="1436946973">
      <w:marLeft w:val="0"/>
      <w:marRight w:val="0"/>
      <w:marTop w:val="0"/>
      <w:marBottom w:val="0"/>
      <w:divBdr>
        <w:top w:val="none" w:sz="0" w:space="0" w:color="auto"/>
        <w:left w:val="none" w:sz="0" w:space="0" w:color="auto"/>
        <w:bottom w:val="none" w:sz="0" w:space="0" w:color="auto"/>
        <w:right w:val="none" w:sz="0" w:space="0" w:color="auto"/>
      </w:divBdr>
    </w:div>
    <w:div w:id="1436946974">
      <w:marLeft w:val="0"/>
      <w:marRight w:val="0"/>
      <w:marTop w:val="0"/>
      <w:marBottom w:val="0"/>
      <w:divBdr>
        <w:top w:val="none" w:sz="0" w:space="0" w:color="auto"/>
        <w:left w:val="none" w:sz="0" w:space="0" w:color="auto"/>
        <w:bottom w:val="none" w:sz="0" w:space="0" w:color="auto"/>
        <w:right w:val="none" w:sz="0" w:space="0" w:color="auto"/>
      </w:divBdr>
    </w:div>
    <w:div w:id="1436946975">
      <w:marLeft w:val="0"/>
      <w:marRight w:val="0"/>
      <w:marTop w:val="0"/>
      <w:marBottom w:val="0"/>
      <w:divBdr>
        <w:top w:val="none" w:sz="0" w:space="0" w:color="auto"/>
        <w:left w:val="none" w:sz="0" w:space="0" w:color="auto"/>
        <w:bottom w:val="none" w:sz="0" w:space="0" w:color="auto"/>
        <w:right w:val="none" w:sz="0" w:space="0" w:color="auto"/>
      </w:divBdr>
    </w:div>
    <w:div w:id="1436946976">
      <w:marLeft w:val="0"/>
      <w:marRight w:val="0"/>
      <w:marTop w:val="0"/>
      <w:marBottom w:val="0"/>
      <w:divBdr>
        <w:top w:val="none" w:sz="0" w:space="0" w:color="auto"/>
        <w:left w:val="none" w:sz="0" w:space="0" w:color="auto"/>
        <w:bottom w:val="none" w:sz="0" w:space="0" w:color="auto"/>
        <w:right w:val="none" w:sz="0" w:space="0" w:color="auto"/>
      </w:divBdr>
    </w:div>
    <w:div w:id="1436946977">
      <w:marLeft w:val="0"/>
      <w:marRight w:val="0"/>
      <w:marTop w:val="0"/>
      <w:marBottom w:val="0"/>
      <w:divBdr>
        <w:top w:val="none" w:sz="0" w:space="0" w:color="auto"/>
        <w:left w:val="none" w:sz="0" w:space="0" w:color="auto"/>
        <w:bottom w:val="none" w:sz="0" w:space="0" w:color="auto"/>
        <w:right w:val="none" w:sz="0" w:space="0" w:color="auto"/>
      </w:divBdr>
    </w:div>
    <w:div w:id="1436946978">
      <w:marLeft w:val="0"/>
      <w:marRight w:val="0"/>
      <w:marTop w:val="0"/>
      <w:marBottom w:val="0"/>
      <w:divBdr>
        <w:top w:val="none" w:sz="0" w:space="0" w:color="auto"/>
        <w:left w:val="none" w:sz="0" w:space="0" w:color="auto"/>
        <w:bottom w:val="none" w:sz="0" w:space="0" w:color="auto"/>
        <w:right w:val="none" w:sz="0" w:space="0" w:color="auto"/>
      </w:divBdr>
    </w:div>
    <w:div w:id="1436946979">
      <w:marLeft w:val="0"/>
      <w:marRight w:val="0"/>
      <w:marTop w:val="0"/>
      <w:marBottom w:val="0"/>
      <w:divBdr>
        <w:top w:val="none" w:sz="0" w:space="0" w:color="auto"/>
        <w:left w:val="none" w:sz="0" w:space="0" w:color="auto"/>
        <w:bottom w:val="none" w:sz="0" w:space="0" w:color="auto"/>
        <w:right w:val="none" w:sz="0" w:space="0" w:color="auto"/>
      </w:divBdr>
    </w:div>
    <w:div w:id="1436946980">
      <w:marLeft w:val="0"/>
      <w:marRight w:val="0"/>
      <w:marTop w:val="0"/>
      <w:marBottom w:val="0"/>
      <w:divBdr>
        <w:top w:val="none" w:sz="0" w:space="0" w:color="auto"/>
        <w:left w:val="none" w:sz="0" w:space="0" w:color="auto"/>
        <w:bottom w:val="none" w:sz="0" w:space="0" w:color="auto"/>
        <w:right w:val="none" w:sz="0" w:space="0" w:color="auto"/>
      </w:divBdr>
    </w:div>
    <w:div w:id="1436946981">
      <w:marLeft w:val="0"/>
      <w:marRight w:val="0"/>
      <w:marTop w:val="0"/>
      <w:marBottom w:val="0"/>
      <w:divBdr>
        <w:top w:val="none" w:sz="0" w:space="0" w:color="auto"/>
        <w:left w:val="none" w:sz="0" w:space="0" w:color="auto"/>
        <w:bottom w:val="none" w:sz="0" w:space="0" w:color="auto"/>
        <w:right w:val="none" w:sz="0" w:space="0" w:color="auto"/>
      </w:divBdr>
    </w:div>
    <w:div w:id="1436946982">
      <w:marLeft w:val="0"/>
      <w:marRight w:val="0"/>
      <w:marTop w:val="0"/>
      <w:marBottom w:val="0"/>
      <w:divBdr>
        <w:top w:val="none" w:sz="0" w:space="0" w:color="auto"/>
        <w:left w:val="none" w:sz="0" w:space="0" w:color="auto"/>
        <w:bottom w:val="none" w:sz="0" w:space="0" w:color="auto"/>
        <w:right w:val="none" w:sz="0" w:space="0" w:color="auto"/>
      </w:divBdr>
    </w:div>
    <w:div w:id="1436946983">
      <w:marLeft w:val="0"/>
      <w:marRight w:val="0"/>
      <w:marTop w:val="0"/>
      <w:marBottom w:val="0"/>
      <w:divBdr>
        <w:top w:val="none" w:sz="0" w:space="0" w:color="auto"/>
        <w:left w:val="none" w:sz="0" w:space="0" w:color="auto"/>
        <w:bottom w:val="none" w:sz="0" w:space="0" w:color="auto"/>
        <w:right w:val="none" w:sz="0" w:space="0" w:color="auto"/>
      </w:divBdr>
    </w:div>
    <w:div w:id="1436946984">
      <w:marLeft w:val="0"/>
      <w:marRight w:val="0"/>
      <w:marTop w:val="0"/>
      <w:marBottom w:val="0"/>
      <w:divBdr>
        <w:top w:val="none" w:sz="0" w:space="0" w:color="auto"/>
        <w:left w:val="none" w:sz="0" w:space="0" w:color="auto"/>
        <w:bottom w:val="none" w:sz="0" w:space="0" w:color="auto"/>
        <w:right w:val="none" w:sz="0" w:space="0" w:color="auto"/>
      </w:divBdr>
    </w:div>
    <w:div w:id="1436946985">
      <w:marLeft w:val="0"/>
      <w:marRight w:val="0"/>
      <w:marTop w:val="0"/>
      <w:marBottom w:val="0"/>
      <w:divBdr>
        <w:top w:val="none" w:sz="0" w:space="0" w:color="auto"/>
        <w:left w:val="none" w:sz="0" w:space="0" w:color="auto"/>
        <w:bottom w:val="none" w:sz="0" w:space="0" w:color="auto"/>
        <w:right w:val="none" w:sz="0" w:space="0" w:color="auto"/>
      </w:divBdr>
    </w:div>
    <w:div w:id="1436946987">
      <w:marLeft w:val="0"/>
      <w:marRight w:val="0"/>
      <w:marTop w:val="0"/>
      <w:marBottom w:val="0"/>
      <w:divBdr>
        <w:top w:val="none" w:sz="0" w:space="0" w:color="auto"/>
        <w:left w:val="none" w:sz="0" w:space="0" w:color="auto"/>
        <w:bottom w:val="none" w:sz="0" w:space="0" w:color="auto"/>
        <w:right w:val="none" w:sz="0" w:space="0" w:color="auto"/>
      </w:divBdr>
    </w:div>
    <w:div w:id="1436946988">
      <w:marLeft w:val="0"/>
      <w:marRight w:val="0"/>
      <w:marTop w:val="0"/>
      <w:marBottom w:val="0"/>
      <w:divBdr>
        <w:top w:val="none" w:sz="0" w:space="0" w:color="auto"/>
        <w:left w:val="none" w:sz="0" w:space="0" w:color="auto"/>
        <w:bottom w:val="none" w:sz="0" w:space="0" w:color="auto"/>
        <w:right w:val="none" w:sz="0" w:space="0" w:color="auto"/>
      </w:divBdr>
    </w:div>
    <w:div w:id="1436946989">
      <w:marLeft w:val="0"/>
      <w:marRight w:val="0"/>
      <w:marTop w:val="0"/>
      <w:marBottom w:val="0"/>
      <w:divBdr>
        <w:top w:val="none" w:sz="0" w:space="0" w:color="auto"/>
        <w:left w:val="none" w:sz="0" w:space="0" w:color="auto"/>
        <w:bottom w:val="none" w:sz="0" w:space="0" w:color="auto"/>
        <w:right w:val="none" w:sz="0" w:space="0" w:color="auto"/>
      </w:divBdr>
    </w:div>
    <w:div w:id="1436946990">
      <w:marLeft w:val="0"/>
      <w:marRight w:val="0"/>
      <w:marTop w:val="0"/>
      <w:marBottom w:val="0"/>
      <w:divBdr>
        <w:top w:val="none" w:sz="0" w:space="0" w:color="auto"/>
        <w:left w:val="none" w:sz="0" w:space="0" w:color="auto"/>
        <w:bottom w:val="none" w:sz="0" w:space="0" w:color="auto"/>
        <w:right w:val="none" w:sz="0" w:space="0" w:color="auto"/>
      </w:divBdr>
    </w:div>
    <w:div w:id="1436946992">
      <w:marLeft w:val="0"/>
      <w:marRight w:val="0"/>
      <w:marTop w:val="0"/>
      <w:marBottom w:val="0"/>
      <w:divBdr>
        <w:top w:val="none" w:sz="0" w:space="0" w:color="auto"/>
        <w:left w:val="none" w:sz="0" w:space="0" w:color="auto"/>
        <w:bottom w:val="none" w:sz="0" w:space="0" w:color="auto"/>
        <w:right w:val="none" w:sz="0" w:space="0" w:color="auto"/>
      </w:divBdr>
    </w:div>
    <w:div w:id="1436946993">
      <w:marLeft w:val="0"/>
      <w:marRight w:val="0"/>
      <w:marTop w:val="0"/>
      <w:marBottom w:val="0"/>
      <w:divBdr>
        <w:top w:val="none" w:sz="0" w:space="0" w:color="auto"/>
        <w:left w:val="none" w:sz="0" w:space="0" w:color="auto"/>
        <w:bottom w:val="none" w:sz="0" w:space="0" w:color="auto"/>
        <w:right w:val="none" w:sz="0" w:space="0" w:color="auto"/>
      </w:divBdr>
    </w:div>
    <w:div w:id="1436946994">
      <w:marLeft w:val="0"/>
      <w:marRight w:val="0"/>
      <w:marTop w:val="0"/>
      <w:marBottom w:val="0"/>
      <w:divBdr>
        <w:top w:val="none" w:sz="0" w:space="0" w:color="auto"/>
        <w:left w:val="none" w:sz="0" w:space="0" w:color="auto"/>
        <w:bottom w:val="none" w:sz="0" w:space="0" w:color="auto"/>
        <w:right w:val="none" w:sz="0" w:space="0" w:color="auto"/>
      </w:divBdr>
    </w:div>
    <w:div w:id="1436946995">
      <w:marLeft w:val="0"/>
      <w:marRight w:val="0"/>
      <w:marTop w:val="0"/>
      <w:marBottom w:val="0"/>
      <w:divBdr>
        <w:top w:val="none" w:sz="0" w:space="0" w:color="auto"/>
        <w:left w:val="none" w:sz="0" w:space="0" w:color="auto"/>
        <w:bottom w:val="none" w:sz="0" w:space="0" w:color="auto"/>
        <w:right w:val="none" w:sz="0" w:space="0" w:color="auto"/>
      </w:divBdr>
    </w:div>
    <w:div w:id="1436946996">
      <w:marLeft w:val="0"/>
      <w:marRight w:val="0"/>
      <w:marTop w:val="0"/>
      <w:marBottom w:val="0"/>
      <w:divBdr>
        <w:top w:val="none" w:sz="0" w:space="0" w:color="auto"/>
        <w:left w:val="none" w:sz="0" w:space="0" w:color="auto"/>
        <w:bottom w:val="none" w:sz="0" w:space="0" w:color="auto"/>
        <w:right w:val="none" w:sz="0" w:space="0" w:color="auto"/>
      </w:divBdr>
    </w:div>
    <w:div w:id="1436946997">
      <w:marLeft w:val="0"/>
      <w:marRight w:val="0"/>
      <w:marTop w:val="0"/>
      <w:marBottom w:val="0"/>
      <w:divBdr>
        <w:top w:val="none" w:sz="0" w:space="0" w:color="auto"/>
        <w:left w:val="none" w:sz="0" w:space="0" w:color="auto"/>
        <w:bottom w:val="none" w:sz="0" w:space="0" w:color="auto"/>
        <w:right w:val="none" w:sz="0" w:space="0" w:color="auto"/>
      </w:divBdr>
    </w:div>
    <w:div w:id="1436946998">
      <w:marLeft w:val="0"/>
      <w:marRight w:val="0"/>
      <w:marTop w:val="0"/>
      <w:marBottom w:val="0"/>
      <w:divBdr>
        <w:top w:val="none" w:sz="0" w:space="0" w:color="auto"/>
        <w:left w:val="none" w:sz="0" w:space="0" w:color="auto"/>
        <w:bottom w:val="none" w:sz="0" w:space="0" w:color="auto"/>
        <w:right w:val="none" w:sz="0" w:space="0" w:color="auto"/>
      </w:divBdr>
    </w:div>
    <w:div w:id="1436946999">
      <w:marLeft w:val="0"/>
      <w:marRight w:val="0"/>
      <w:marTop w:val="0"/>
      <w:marBottom w:val="0"/>
      <w:divBdr>
        <w:top w:val="none" w:sz="0" w:space="0" w:color="auto"/>
        <w:left w:val="none" w:sz="0" w:space="0" w:color="auto"/>
        <w:bottom w:val="none" w:sz="0" w:space="0" w:color="auto"/>
        <w:right w:val="none" w:sz="0" w:space="0" w:color="auto"/>
      </w:divBdr>
    </w:div>
    <w:div w:id="1436947000">
      <w:marLeft w:val="0"/>
      <w:marRight w:val="0"/>
      <w:marTop w:val="0"/>
      <w:marBottom w:val="0"/>
      <w:divBdr>
        <w:top w:val="none" w:sz="0" w:space="0" w:color="auto"/>
        <w:left w:val="none" w:sz="0" w:space="0" w:color="auto"/>
        <w:bottom w:val="none" w:sz="0" w:space="0" w:color="auto"/>
        <w:right w:val="none" w:sz="0" w:space="0" w:color="auto"/>
      </w:divBdr>
    </w:div>
    <w:div w:id="1436947001">
      <w:marLeft w:val="0"/>
      <w:marRight w:val="0"/>
      <w:marTop w:val="0"/>
      <w:marBottom w:val="0"/>
      <w:divBdr>
        <w:top w:val="none" w:sz="0" w:space="0" w:color="auto"/>
        <w:left w:val="none" w:sz="0" w:space="0" w:color="auto"/>
        <w:bottom w:val="none" w:sz="0" w:space="0" w:color="auto"/>
        <w:right w:val="none" w:sz="0" w:space="0" w:color="auto"/>
      </w:divBdr>
    </w:div>
    <w:div w:id="1436947002">
      <w:marLeft w:val="0"/>
      <w:marRight w:val="0"/>
      <w:marTop w:val="0"/>
      <w:marBottom w:val="0"/>
      <w:divBdr>
        <w:top w:val="none" w:sz="0" w:space="0" w:color="auto"/>
        <w:left w:val="none" w:sz="0" w:space="0" w:color="auto"/>
        <w:bottom w:val="none" w:sz="0" w:space="0" w:color="auto"/>
        <w:right w:val="none" w:sz="0" w:space="0" w:color="auto"/>
      </w:divBdr>
    </w:div>
    <w:div w:id="1436947003">
      <w:marLeft w:val="0"/>
      <w:marRight w:val="0"/>
      <w:marTop w:val="0"/>
      <w:marBottom w:val="0"/>
      <w:divBdr>
        <w:top w:val="none" w:sz="0" w:space="0" w:color="auto"/>
        <w:left w:val="none" w:sz="0" w:space="0" w:color="auto"/>
        <w:bottom w:val="none" w:sz="0" w:space="0" w:color="auto"/>
        <w:right w:val="none" w:sz="0" w:space="0" w:color="auto"/>
      </w:divBdr>
    </w:div>
    <w:div w:id="1436947004">
      <w:marLeft w:val="0"/>
      <w:marRight w:val="0"/>
      <w:marTop w:val="0"/>
      <w:marBottom w:val="0"/>
      <w:divBdr>
        <w:top w:val="none" w:sz="0" w:space="0" w:color="auto"/>
        <w:left w:val="none" w:sz="0" w:space="0" w:color="auto"/>
        <w:bottom w:val="none" w:sz="0" w:space="0" w:color="auto"/>
        <w:right w:val="none" w:sz="0" w:space="0" w:color="auto"/>
      </w:divBdr>
    </w:div>
    <w:div w:id="1436947005">
      <w:marLeft w:val="0"/>
      <w:marRight w:val="0"/>
      <w:marTop w:val="0"/>
      <w:marBottom w:val="0"/>
      <w:divBdr>
        <w:top w:val="none" w:sz="0" w:space="0" w:color="auto"/>
        <w:left w:val="none" w:sz="0" w:space="0" w:color="auto"/>
        <w:bottom w:val="none" w:sz="0" w:space="0" w:color="auto"/>
        <w:right w:val="none" w:sz="0" w:space="0" w:color="auto"/>
      </w:divBdr>
    </w:div>
    <w:div w:id="1436947006">
      <w:marLeft w:val="0"/>
      <w:marRight w:val="0"/>
      <w:marTop w:val="0"/>
      <w:marBottom w:val="0"/>
      <w:divBdr>
        <w:top w:val="none" w:sz="0" w:space="0" w:color="auto"/>
        <w:left w:val="none" w:sz="0" w:space="0" w:color="auto"/>
        <w:bottom w:val="none" w:sz="0" w:space="0" w:color="auto"/>
        <w:right w:val="none" w:sz="0" w:space="0" w:color="auto"/>
      </w:divBdr>
    </w:div>
    <w:div w:id="1436947007">
      <w:marLeft w:val="0"/>
      <w:marRight w:val="0"/>
      <w:marTop w:val="0"/>
      <w:marBottom w:val="0"/>
      <w:divBdr>
        <w:top w:val="none" w:sz="0" w:space="0" w:color="auto"/>
        <w:left w:val="none" w:sz="0" w:space="0" w:color="auto"/>
        <w:bottom w:val="none" w:sz="0" w:space="0" w:color="auto"/>
        <w:right w:val="none" w:sz="0" w:space="0" w:color="auto"/>
      </w:divBdr>
    </w:div>
    <w:div w:id="1436947008">
      <w:marLeft w:val="0"/>
      <w:marRight w:val="0"/>
      <w:marTop w:val="0"/>
      <w:marBottom w:val="0"/>
      <w:divBdr>
        <w:top w:val="none" w:sz="0" w:space="0" w:color="auto"/>
        <w:left w:val="none" w:sz="0" w:space="0" w:color="auto"/>
        <w:bottom w:val="none" w:sz="0" w:space="0" w:color="auto"/>
        <w:right w:val="none" w:sz="0" w:space="0" w:color="auto"/>
      </w:divBdr>
    </w:div>
    <w:div w:id="1436947009">
      <w:marLeft w:val="0"/>
      <w:marRight w:val="0"/>
      <w:marTop w:val="0"/>
      <w:marBottom w:val="0"/>
      <w:divBdr>
        <w:top w:val="none" w:sz="0" w:space="0" w:color="auto"/>
        <w:left w:val="none" w:sz="0" w:space="0" w:color="auto"/>
        <w:bottom w:val="none" w:sz="0" w:space="0" w:color="auto"/>
        <w:right w:val="none" w:sz="0" w:space="0" w:color="auto"/>
      </w:divBdr>
    </w:div>
    <w:div w:id="1436947010">
      <w:marLeft w:val="0"/>
      <w:marRight w:val="0"/>
      <w:marTop w:val="0"/>
      <w:marBottom w:val="0"/>
      <w:divBdr>
        <w:top w:val="none" w:sz="0" w:space="0" w:color="auto"/>
        <w:left w:val="none" w:sz="0" w:space="0" w:color="auto"/>
        <w:bottom w:val="none" w:sz="0" w:space="0" w:color="auto"/>
        <w:right w:val="none" w:sz="0" w:space="0" w:color="auto"/>
      </w:divBdr>
    </w:div>
    <w:div w:id="1436947011">
      <w:marLeft w:val="0"/>
      <w:marRight w:val="0"/>
      <w:marTop w:val="0"/>
      <w:marBottom w:val="0"/>
      <w:divBdr>
        <w:top w:val="none" w:sz="0" w:space="0" w:color="auto"/>
        <w:left w:val="none" w:sz="0" w:space="0" w:color="auto"/>
        <w:bottom w:val="none" w:sz="0" w:space="0" w:color="auto"/>
        <w:right w:val="none" w:sz="0" w:space="0" w:color="auto"/>
      </w:divBdr>
    </w:div>
    <w:div w:id="1436947013">
      <w:marLeft w:val="0"/>
      <w:marRight w:val="0"/>
      <w:marTop w:val="0"/>
      <w:marBottom w:val="0"/>
      <w:divBdr>
        <w:top w:val="none" w:sz="0" w:space="0" w:color="auto"/>
        <w:left w:val="none" w:sz="0" w:space="0" w:color="auto"/>
        <w:bottom w:val="none" w:sz="0" w:space="0" w:color="auto"/>
        <w:right w:val="none" w:sz="0" w:space="0" w:color="auto"/>
      </w:divBdr>
    </w:div>
    <w:div w:id="1436947014">
      <w:marLeft w:val="0"/>
      <w:marRight w:val="0"/>
      <w:marTop w:val="0"/>
      <w:marBottom w:val="0"/>
      <w:divBdr>
        <w:top w:val="none" w:sz="0" w:space="0" w:color="auto"/>
        <w:left w:val="none" w:sz="0" w:space="0" w:color="auto"/>
        <w:bottom w:val="none" w:sz="0" w:space="0" w:color="auto"/>
        <w:right w:val="none" w:sz="0" w:space="0" w:color="auto"/>
      </w:divBdr>
    </w:div>
    <w:div w:id="1436947015">
      <w:marLeft w:val="0"/>
      <w:marRight w:val="0"/>
      <w:marTop w:val="0"/>
      <w:marBottom w:val="0"/>
      <w:divBdr>
        <w:top w:val="none" w:sz="0" w:space="0" w:color="auto"/>
        <w:left w:val="none" w:sz="0" w:space="0" w:color="auto"/>
        <w:bottom w:val="none" w:sz="0" w:space="0" w:color="auto"/>
        <w:right w:val="none" w:sz="0" w:space="0" w:color="auto"/>
      </w:divBdr>
    </w:div>
    <w:div w:id="1436947016">
      <w:marLeft w:val="0"/>
      <w:marRight w:val="0"/>
      <w:marTop w:val="0"/>
      <w:marBottom w:val="0"/>
      <w:divBdr>
        <w:top w:val="none" w:sz="0" w:space="0" w:color="auto"/>
        <w:left w:val="none" w:sz="0" w:space="0" w:color="auto"/>
        <w:bottom w:val="none" w:sz="0" w:space="0" w:color="auto"/>
        <w:right w:val="none" w:sz="0" w:space="0" w:color="auto"/>
      </w:divBdr>
    </w:div>
    <w:div w:id="1436947017">
      <w:marLeft w:val="0"/>
      <w:marRight w:val="0"/>
      <w:marTop w:val="0"/>
      <w:marBottom w:val="0"/>
      <w:divBdr>
        <w:top w:val="none" w:sz="0" w:space="0" w:color="auto"/>
        <w:left w:val="none" w:sz="0" w:space="0" w:color="auto"/>
        <w:bottom w:val="none" w:sz="0" w:space="0" w:color="auto"/>
        <w:right w:val="none" w:sz="0" w:space="0" w:color="auto"/>
      </w:divBdr>
    </w:div>
    <w:div w:id="1436947018">
      <w:marLeft w:val="0"/>
      <w:marRight w:val="0"/>
      <w:marTop w:val="0"/>
      <w:marBottom w:val="0"/>
      <w:divBdr>
        <w:top w:val="none" w:sz="0" w:space="0" w:color="auto"/>
        <w:left w:val="none" w:sz="0" w:space="0" w:color="auto"/>
        <w:bottom w:val="none" w:sz="0" w:space="0" w:color="auto"/>
        <w:right w:val="none" w:sz="0" w:space="0" w:color="auto"/>
      </w:divBdr>
    </w:div>
    <w:div w:id="1436947019">
      <w:marLeft w:val="0"/>
      <w:marRight w:val="0"/>
      <w:marTop w:val="0"/>
      <w:marBottom w:val="0"/>
      <w:divBdr>
        <w:top w:val="none" w:sz="0" w:space="0" w:color="auto"/>
        <w:left w:val="none" w:sz="0" w:space="0" w:color="auto"/>
        <w:bottom w:val="none" w:sz="0" w:space="0" w:color="auto"/>
        <w:right w:val="none" w:sz="0" w:space="0" w:color="auto"/>
      </w:divBdr>
    </w:div>
    <w:div w:id="1436947021">
      <w:marLeft w:val="0"/>
      <w:marRight w:val="0"/>
      <w:marTop w:val="0"/>
      <w:marBottom w:val="0"/>
      <w:divBdr>
        <w:top w:val="none" w:sz="0" w:space="0" w:color="auto"/>
        <w:left w:val="none" w:sz="0" w:space="0" w:color="auto"/>
        <w:bottom w:val="none" w:sz="0" w:space="0" w:color="auto"/>
        <w:right w:val="none" w:sz="0" w:space="0" w:color="auto"/>
      </w:divBdr>
      <w:divsChild>
        <w:div w:id="1436946641">
          <w:marLeft w:val="0"/>
          <w:marRight w:val="0"/>
          <w:marTop w:val="0"/>
          <w:marBottom w:val="0"/>
          <w:divBdr>
            <w:top w:val="none" w:sz="0" w:space="0" w:color="auto"/>
            <w:left w:val="none" w:sz="0" w:space="0" w:color="auto"/>
            <w:bottom w:val="none" w:sz="0" w:space="0" w:color="auto"/>
            <w:right w:val="none" w:sz="0" w:space="0" w:color="auto"/>
          </w:divBdr>
          <w:divsChild>
            <w:div w:id="1436946526">
              <w:marLeft w:val="0"/>
              <w:marRight w:val="0"/>
              <w:marTop w:val="0"/>
              <w:marBottom w:val="0"/>
              <w:divBdr>
                <w:top w:val="none" w:sz="0" w:space="0" w:color="auto"/>
                <w:left w:val="none" w:sz="0" w:space="0" w:color="auto"/>
                <w:bottom w:val="none" w:sz="0" w:space="0" w:color="auto"/>
                <w:right w:val="none" w:sz="0" w:space="0" w:color="auto"/>
              </w:divBdr>
            </w:div>
            <w:div w:id="1436946572">
              <w:marLeft w:val="0"/>
              <w:marRight w:val="0"/>
              <w:marTop w:val="0"/>
              <w:marBottom w:val="0"/>
              <w:divBdr>
                <w:top w:val="none" w:sz="0" w:space="0" w:color="auto"/>
                <w:left w:val="none" w:sz="0" w:space="0" w:color="auto"/>
                <w:bottom w:val="none" w:sz="0" w:space="0" w:color="auto"/>
                <w:right w:val="none" w:sz="0" w:space="0" w:color="auto"/>
              </w:divBdr>
              <w:divsChild>
                <w:div w:id="1436946875">
                  <w:marLeft w:val="0"/>
                  <w:marRight w:val="0"/>
                  <w:marTop w:val="0"/>
                  <w:marBottom w:val="0"/>
                  <w:divBdr>
                    <w:top w:val="none" w:sz="0" w:space="0" w:color="auto"/>
                    <w:left w:val="none" w:sz="0" w:space="0" w:color="auto"/>
                    <w:bottom w:val="none" w:sz="0" w:space="0" w:color="auto"/>
                    <w:right w:val="none" w:sz="0" w:space="0" w:color="auto"/>
                  </w:divBdr>
                  <w:divsChild>
                    <w:div w:id="14369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052">
              <w:marLeft w:val="0"/>
              <w:marRight w:val="0"/>
              <w:marTop w:val="0"/>
              <w:marBottom w:val="0"/>
              <w:divBdr>
                <w:top w:val="none" w:sz="0" w:space="0" w:color="auto"/>
                <w:left w:val="none" w:sz="0" w:space="0" w:color="auto"/>
                <w:bottom w:val="none" w:sz="0" w:space="0" w:color="auto"/>
                <w:right w:val="none" w:sz="0" w:space="0" w:color="auto"/>
              </w:divBdr>
              <w:divsChild>
                <w:div w:id="1436946624">
                  <w:marLeft w:val="0"/>
                  <w:marRight w:val="0"/>
                  <w:marTop w:val="0"/>
                  <w:marBottom w:val="0"/>
                  <w:divBdr>
                    <w:top w:val="none" w:sz="0" w:space="0" w:color="auto"/>
                    <w:left w:val="none" w:sz="0" w:space="0" w:color="auto"/>
                    <w:bottom w:val="none" w:sz="0" w:space="0" w:color="auto"/>
                    <w:right w:val="none" w:sz="0" w:space="0" w:color="auto"/>
                  </w:divBdr>
                  <w:divsChild>
                    <w:div w:id="14369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126">
              <w:marLeft w:val="0"/>
              <w:marRight w:val="0"/>
              <w:marTop w:val="0"/>
              <w:marBottom w:val="0"/>
              <w:divBdr>
                <w:top w:val="none" w:sz="0" w:space="0" w:color="auto"/>
                <w:left w:val="none" w:sz="0" w:space="0" w:color="auto"/>
                <w:bottom w:val="none" w:sz="0" w:space="0" w:color="auto"/>
                <w:right w:val="none" w:sz="0" w:space="0" w:color="auto"/>
              </w:divBdr>
              <w:divsChild>
                <w:div w:id="1436946127">
                  <w:marLeft w:val="0"/>
                  <w:marRight w:val="0"/>
                  <w:marTop w:val="0"/>
                  <w:marBottom w:val="0"/>
                  <w:divBdr>
                    <w:top w:val="none" w:sz="0" w:space="0" w:color="auto"/>
                    <w:left w:val="none" w:sz="0" w:space="0" w:color="auto"/>
                    <w:bottom w:val="none" w:sz="0" w:space="0" w:color="auto"/>
                    <w:right w:val="none" w:sz="0" w:space="0" w:color="auto"/>
                  </w:divBdr>
                  <w:divsChild>
                    <w:div w:id="14369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7065">
          <w:marLeft w:val="0"/>
          <w:marRight w:val="0"/>
          <w:marTop w:val="0"/>
          <w:marBottom w:val="0"/>
          <w:divBdr>
            <w:top w:val="none" w:sz="0" w:space="0" w:color="auto"/>
            <w:left w:val="none" w:sz="0" w:space="0" w:color="auto"/>
            <w:bottom w:val="none" w:sz="0" w:space="0" w:color="auto"/>
            <w:right w:val="none" w:sz="0" w:space="0" w:color="auto"/>
          </w:divBdr>
          <w:divsChild>
            <w:div w:id="14369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022">
      <w:marLeft w:val="0"/>
      <w:marRight w:val="0"/>
      <w:marTop w:val="0"/>
      <w:marBottom w:val="0"/>
      <w:divBdr>
        <w:top w:val="none" w:sz="0" w:space="0" w:color="auto"/>
        <w:left w:val="none" w:sz="0" w:space="0" w:color="auto"/>
        <w:bottom w:val="none" w:sz="0" w:space="0" w:color="auto"/>
        <w:right w:val="none" w:sz="0" w:space="0" w:color="auto"/>
      </w:divBdr>
    </w:div>
    <w:div w:id="1436947023">
      <w:marLeft w:val="0"/>
      <w:marRight w:val="0"/>
      <w:marTop w:val="0"/>
      <w:marBottom w:val="0"/>
      <w:divBdr>
        <w:top w:val="none" w:sz="0" w:space="0" w:color="auto"/>
        <w:left w:val="none" w:sz="0" w:space="0" w:color="auto"/>
        <w:bottom w:val="none" w:sz="0" w:space="0" w:color="auto"/>
        <w:right w:val="none" w:sz="0" w:space="0" w:color="auto"/>
      </w:divBdr>
    </w:div>
    <w:div w:id="1436947024">
      <w:marLeft w:val="0"/>
      <w:marRight w:val="0"/>
      <w:marTop w:val="0"/>
      <w:marBottom w:val="0"/>
      <w:divBdr>
        <w:top w:val="none" w:sz="0" w:space="0" w:color="auto"/>
        <w:left w:val="none" w:sz="0" w:space="0" w:color="auto"/>
        <w:bottom w:val="none" w:sz="0" w:space="0" w:color="auto"/>
        <w:right w:val="none" w:sz="0" w:space="0" w:color="auto"/>
      </w:divBdr>
    </w:div>
    <w:div w:id="1436947025">
      <w:marLeft w:val="0"/>
      <w:marRight w:val="0"/>
      <w:marTop w:val="0"/>
      <w:marBottom w:val="0"/>
      <w:divBdr>
        <w:top w:val="none" w:sz="0" w:space="0" w:color="auto"/>
        <w:left w:val="none" w:sz="0" w:space="0" w:color="auto"/>
        <w:bottom w:val="none" w:sz="0" w:space="0" w:color="auto"/>
        <w:right w:val="none" w:sz="0" w:space="0" w:color="auto"/>
      </w:divBdr>
    </w:div>
    <w:div w:id="1436947026">
      <w:marLeft w:val="0"/>
      <w:marRight w:val="0"/>
      <w:marTop w:val="0"/>
      <w:marBottom w:val="0"/>
      <w:divBdr>
        <w:top w:val="none" w:sz="0" w:space="0" w:color="auto"/>
        <w:left w:val="none" w:sz="0" w:space="0" w:color="auto"/>
        <w:bottom w:val="none" w:sz="0" w:space="0" w:color="auto"/>
        <w:right w:val="none" w:sz="0" w:space="0" w:color="auto"/>
      </w:divBdr>
    </w:div>
    <w:div w:id="1436947027">
      <w:marLeft w:val="0"/>
      <w:marRight w:val="0"/>
      <w:marTop w:val="0"/>
      <w:marBottom w:val="0"/>
      <w:divBdr>
        <w:top w:val="none" w:sz="0" w:space="0" w:color="auto"/>
        <w:left w:val="none" w:sz="0" w:space="0" w:color="auto"/>
        <w:bottom w:val="none" w:sz="0" w:space="0" w:color="auto"/>
        <w:right w:val="none" w:sz="0" w:space="0" w:color="auto"/>
      </w:divBdr>
    </w:div>
    <w:div w:id="1436947029">
      <w:marLeft w:val="0"/>
      <w:marRight w:val="0"/>
      <w:marTop w:val="0"/>
      <w:marBottom w:val="0"/>
      <w:divBdr>
        <w:top w:val="none" w:sz="0" w:space="0" w:color="auto"/>
        <w:left w:val="none" w:sz="0" w:space="0" w:color="auto"/>
        <w:bottom w:val="none" w:sz="0" w:space="0" w:color="auto"/>
        <w:right w:val="none" w:sz="0" w:space="0" w:color="auto"/>
      </w:divBdr>
    </w:div>
    <w:div w:id="1436947030">
      <w:marLeft w:val="0"/>
      <w:marRight w:val="0"/>
      <w:marTop w:val="0"/>
      <w:marBottom w:val="0"/>
      <w:divBdr>
        <w:top w:val="none" w:sz="0" w:space="0" w:color="auto"/>
        <w:left w:val="none" w:sz="0" w:space="0" w:color="auto"/>
        <w:bottom w:val="none" w:sz="0" w:space="0" w:color="auto"/>
        <w:right w:val="none" w:sz="0" w:space="0" w:color="auto"/>
      </w:divBdr>
    </w:div>
    <w:div w:id="1436947031">
      <w:marLeft w:val="0"/>
      <w:marRight w:val="0"/>
      <w:marTop w:val="0"/>
      <w:marBottom w:val="0"/>
      <w:divBdr>
        <w:top w:val="none" w:sz="0" w:space="0" w:color="auto"/>
        <w:left w:val="none" w:sz="0" w:space="0" w:color="auto"/>
        <w:bottom w:val="none" w:sz="0" w:space="0" w:color="auto"/>
        <w:right w:val="none" w:sz="0" w:space="0" w:color="auto"/>
      </w:divBdr>
    </w:div>
    <w:div w:id="1436947032">
      <w:marLeft w:val="0"/>
      <w:marRight w:val="0"/>
      <w:marTop w:val="0"/>
      <w:marBottom w:val="0"/>
      <w:divBdr>
        <w:top w:val="none" w:sz="0" w:space="0" w:color="auto"/>
        <w:left w:val="none" w:sz="0" w:space="0" w:color="auto"/>
        <w:bottom w:val="none" w:sz="0" w:space="0" w:color="auto"/>
        <w:right w:val="none" w:sz="0" w:space="0" w:color="auto"/>
      </w:divBdr>
    </w:div>
    <w:div w:id="1436947033">
      <w:marLeft w:val="0"/>
      <w:marRight w:val="0"/>
      <w:marTop w:val="0"/>
      <w:marBottom w:val="0"/>
      <w:divBdr>
        <w:top w:val="none" w:sz="0" w:space="0" w:color="auto"/>
        <w:left w:val="none" w:sz="0" w:space="0" w:color="auto"/>
        <w:bottom w:val="none" w:sz="0" w:space="0" w:color="auto"/>
        <w:right w:val="none" w:sz="0" w:space="0" w:color="auto"/>
      </w:divBdr>
    </w:div>
    <w:div w:id="1436947034">
      <w:marLeft w:val="0"/>
      <w:marRight w:val="0"/>
      <w:marTop w:val="0"/>
      <w:marBottom w:val="0"/>
      <w:divBdr>
        <w:top w:val="none" w:sz="0" w:space="0" w:color="auto"/>
        <w:left w:val="none" w:sz="0" w:space="0" w:color="auto"/>
        <w:bottom w:val="none" w:sz="0" w:space="0" w:color="auto"/>
        <w:right w:val="none" w:sz="0" w:space="0" w:color="auto"/>
      </w:divBdr>
    </w:div>
    <w:div w:id="1436947035">
      <w:marLeft w:val="0"/>
      <w:marRight w:val="0"/>
      <w:marTop w:val="0"/>
      <w:marBottom w:val="0"/>
      <w:divBdr>
        <w:top w:val="none" w:sz="0" w:space="0" w:color="auto"/>
        <w:left w:val="none" w:sz="0" w:space="0" w:color="auto"/>
        <w:bottom w:val="none" w:sz="0" w:space="0" w:color="auto"/>
        <w:right w:val="none" w:sz="0" w:space="0" w:color="auto"/>
      </w:divBdr>
    </w:div>
    <w:div w:id="1436947036">
      <w:marLeft w:val="0"/>
      <w:marRight w:val="0"/>
      <w:marTop w:val="0"/>
      <w:marBottom w:val="0"/>
      <w:divBdr>
        <w:top w:val="none" w:sz="0" w:space="0" w:color="auto"/>
        <w:left w:val="none" w:sz="0" w:space="0" w:color="auto"/>
        <w:bottom w:val="none" w:sz="0" w:space="0" w:color="auto"/>
        <w:right w:val="none" w:sz="0" w:space="0" w:color="auto"/>
      </w:divBdr>
    </w:div>
    <w:div w:id="1436947037">
      <w:marLeft w:val="0"/>
      <w:marRight w:val="0"/>
      <w:marTop w:val="0"/>
      <w:marBottom w:val="0"/>
      <w:divBdr>
        <w:top w:val="none" w:sz="0" w:space="0" w:color="auto"/>
        <w:left w:val="none" w:sz="0" w:space="0" w:color="auto"/>
        <w:bottom w:val="none" w:sz="0" w:space="0" w:color="auto"/>
        <w:right w:val="none" w:sz="0" w:space="0" w:color="auto"/>
      </w:divBdr>
    </w:div>
    <w:div w:id="1436947038">
      <w:marLeft w:val="0"/>
      <w:marRight w:val="0"/>
      <w:marTop w:val="0"/>
      <w:marBottom w:val="0"/>
      <w:divBdr>
        <w:top w:val="none" w:sz="0" w:space="0" w:color="auto"/>
        <w:left w:val="none" w:sz="0" w:space="0" w:color="auto"/>
        <w:bottom w:val="none" w:sz="0" w:space="0" w:color="auto"/>
        <w:right w:val="none" w:sz="0" w:space="0" w:color="auto"/>
      </w:divBdr>
    </w:div>
    <w:div w:id="1436947040">
      <w:marLeft w:val="0"/>
      <w:marRight w:val="0"/>
      <w:marTop w:val="0"/>
      <w:marBottom w:val="0"/>
      <w:divBdr>
        <w:top w:val="none" w:sz="0" w:space="0" w:color="auto"/>
        <w:left w:val="none" w:sz="0" w:space="0" w:color="auto"/>
        <w:bottom w:val="none" w:sz="0" w:space="0" w:color="auto"/>
        <w:right w:val="none" w:sz="0" w:space="0" w:color="auto"/>
      </w:divBdr>
    </w:div>
    <w:div w:id="1436947041">
      <w:marLeft w:val="0"/>
      <w:marRight w:val="0"/>
      <w:marTop w:val="0"/>
      <w:marBottom w:val="0"/>
      <w:divBdr>
        <w:top w:val="none" w:sz="0" w:space="0" w:color="auto"/>
        <w:left w:val="none" w:sz="0" w:space="0" w:color="auto"/>
        <w:bottom w:val="none" w:sz="0" w:space="0" w:color="auto"/>
        <w:right w:val="none" w:sz="0" w:space="0" w:color="auto"/>
      </w:divBdr>
    </w:div>
    <w:div w:id="1436947042">
      <w:marLeft w:val="0"/>
      <w:marRight w:val="0"/>
      <w:marTop w:val="0"/>
      <w:marBottom w:val="0"/>
      <w:divBdr>
        <w:top w:val="none" w:sz="0" w:space="0" w:color="auto"/>
        <w:left w:val="none" w:sz="0" w:space="0" w:color="auto"/>
        <w:bottom w:val="none" w:sz="0" w:space="0" w:color="auto"/>
        <w:right w:val="none" w:sz="0" w:space="0" w:color="auto"/>
      </w:divBdr>
    </w:div>
    <w:div w:id="1436947043">
      <w:marLeft w:val="0"/>
      <w:marRight w:val="0"/>
      <w:marTop w:val="0"/>
      <w:marBottom w:val="0"/>
      <w:divBdr>
        <w:top w:val="none" w:sz="0" w:space="0" w:color="auto"/>
        <w:left w:val="none" w:sz="0" w:space="0" w:color="auto"/>
        <w:bottom w:val="none" w:sz="0" w:space="0" w:color="auto"/>
        <w:right w:val="none" w:sz="0" w:space="0" w:color="auto"/>
      </w:divBdr>
    </w:div>
    <w:div w:id="1436947044">
      <w:marLeft w:val="0"/>
      <w:marRight w:val="0"/>
      <w:marTop w:val="0"/>
      <w:marBottom w:val="0"/>
      <w:divBdr>
        <w:top w:val="none" w:sz="0" w:space="0" w:color="auto"/>
        <w:left w:val="none" w:sz="0" w:space="0" w:color="auto"/>
        <w:bottom w:val="none" w:sz="0" w:space="0" w:color="auto"/>
        <w:right w:val="none" w:sz="0" w:space="0" w:color="auto"/>
      </w:divBdr>
    </w:div>
    <w:div w:id="1436947045">
      <w:marLeft w:val="0"/>
      <w:marRight w:val="0"/>
      <w:marTop w:val="0"/>
      <w:marBottom w:val="0"/>
      <w:divBdr>
        <w:top w:val="none" w:sz="0" w:space="0" w:color="auto"/>
        <w:left w:val="none" w:sz="0" w:space="0" w:color="auto"/>
        <w:bottom w:val="none" w:sz="0" w:space="0" w:color="auto"/>
        <w:right w:val="none" w:sz="0" w:space="0" w:color="auto"/>
      </w:divBdr>
    </w:div>
    <w:div w:id="1436947046">
      <w:marLeft w:val="0"/>
      <w:marRight w:val="0"/>
      <w:marTop w:val="0"/>
      <w:marBottom w:val="0"/>
      <w:divBdr>
        <w:top w:val="none" w:sz="0" w:space="0" w:color="auto"/>
        <w:left w:val="none" w:sz="0" w:space="0" w:color="auto"/>
        <w:bottom w:val="none" w:sz="0" w:space="0" w:color="auto"/>
        <w:right w:val="none" w:sz="0" w:space="0" w:color="auto"/>
      </w:divBdr>
    </w:div>
    <w:div w:id="1436947047">
      <w:marLeft w:val="0"/>
      <w:marRight w:val="0"/>
      <w:marTop w:val="0"/>
      <w:marBottom w:val="0"/>
      <w:divBdr>
        <w:top w:val="none" w:sz="0" w:space="0" w:color="auto"/>
        <w:left w:val="none" w:sz="0" w:space="0" w:color="auto"/>
        <w:bottom w:val="none" w:sz="0" w:space="0" w:color="auto"/>
        <w:right w:val="none" w:sz="0" w:space="0" w:color="auto"/>
      </w:divBdr>
    </w:div>
    <w:div w:id="1436947048">
      <w:marLeft w:val="0"/>
      <w:marRight w:val="0"/>
      <w:marTop w:val="0"/>
      <w:marBottom w:val="0"/>
      <w:divBdr>
        <w:top w:val="none" w:sz="0" w:space="0" w:color="auto"/>
        <w:left w:val="none" w:sz="0" w:space="0" w:color="auto"/>
        <w:bottom w:val="none" w:sz="0" w:space="0" w:color="auto"/>
        <w:right w:val="none" w:sz="0" w:space="0" w:color="auto"/>
      </w:divBdr>
    </w:div>
    <w:div w:id="1436947049">
      <w:marLeft w:val="0"/>
      <w:marRight w:val="0"/>
      <w:marTop w:val="0"/>
      <w:marBottom w:val="0"/>
      <w:divBdr>
        <w:top w:val="none" w:sz="0" w:space="0" w:color="auto"/>
        <w:left w:val="none" w:sz="0" w:space="0" w:color="auto"/>
        <w:bottom w:val="none" w:sz="0" w:space="0" w:color="auto"/>
        <w:right w:val="none" w:sz="0" w:space="0" w:color="auto"/>
      </w:divBdr>
    </w:div>
    <w:div w:id="1436947050">
      <w:marLeft w:val="0"/>
      <w:marRight w:val="0"/>
      <w:marTop w:val="0"/>
      <w:marBottom w:val="0"/>
      <w:divBdr>
        <w:top w:val="none" w:sz="0" w:space="0" w:color="auto"/>
        <w:left w:val="none" w:sz="0" w:space="0" w:color="auto"/>
        <w:bottom w:val="none" w:sz="0" w:space="0" w:color="auto"/>
        <w:right w:val="none" w:sz="0" w:space="0" w:color="auto"/>
      </w:divBdr>
      <w:divsChild>
        <w:div w:id="1436946603">
          <w:marLeft w:val="0"/>
          <w:marRight w:val="0"/>
          <w:marTop w:val="0"/>
          <w:marBottom w:val="0"/>
          <w:divBdr>
            <w:top w:val="none" w:sz="0" w:space="0" w:color="auto"/>
            <w:left w:val="none" w:sz="0" w:space="0" w:color="auto"/>
            <w:bottom w:val="none" w:sz="0" w:space="0" w:color="auto"/>
            <w:right w:val="none" w:sz="0" w:space="0" w:color="auto"/>
          </w:divBdr>
          <w:divsChild>
            <w:div w:id="1436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051">
      <w:marLeft w:val="0"/>
      <w:marRight w:val="0"/>
      <w:marTop w:val="0"/>
      <w:marBottom w:val="0"/>
      <w:divBdr>
        <w:top w:val="none" w:sz="0" w:space="0" w:color="auto"/>
        <w:left w:val="none" w:sz="0" w:space="0" w:color="auto"/>
        <w:bottom w:val="none" w:sz="0" w:space="0" w:color="auto"/>
        <w:right w:val="none" w:sz="0" w:space="0" w:color="auto"/>
      </w:divBdr>
    </w:div>
    <w:div w:id="1436947053">
      <w:marLeft w:val="0"/>
      <w:marRight w:val="0"/>
      <w:marTop w:val="0"/>
      <w:marBottom w:val="0"/>
      <w:divBdr>
        <w:top w:val="none" w:sz="0" w:space="0" w:color="auto"/>
        <w:left w:val="none" w:sz="0" w:space="0" w:color="auto"/>
        <w:bottom w:val="none" w:sz="0" w:space="0" w:color="auto"/>
        <w:right w:val="none" w:sz="0" w:space="0" w:color="auto"/>
      </w:divBdr>
    </w:div>
    <w:div w:id="1436947055">
      <w:marLeft w:val="0"/>
      <w:marRight w:val="0"/>
      <w:marTop w:val="0"/>
      <w:marBottom w:val="0"/>
      <w:divBdr>
        <w:top w:val="none" w:sz="0" w:space="0" w:color="auto"/>
        <w:left w:val="none" w:sz="0" w:space="0" w:color="auto"/>
        <w:bottom w:val="none" w:sz="0" w:space="0" w:color="auto"/>
        <w:right w:val="none" w:sz="0" w:space="0" w:color="auto"/>
      </w:divBdr>
    </w:div>
    <w:div w:id="1436947056">
      <w:marLeft w:val="0"/>
      <w:marRight w:val="0"/>
      <w:marTop w:val="0"/>
      <w:marBottom w:val="0"/>
      <w:divBdr>
        <w:top w:val="none" w:sz="0" w:space="0" w:color="auto"/>
        <w:left w:val="none" w:sz="0" w:space="0" w:color="auto"/>
        <w:bottom w:val="none" w:sz="0" w:space="0" w:color="auto"/>
        <w:right w:val="none" w:sz="0" w:space="0" w:color="auto"/>
      </w:divBdr>
    </w:div>
    <w:div w:id="1436947057">
      <w:marLeft w:val="0"/>
      <w:marRight w:val="0"/>
      <w:marTop w:val="0"/>
      <w:marBottom w:val="0"/>
      <w:divBdr>
        <w:top w:val="none" w:sz="0" w:space="0" w:color="auto"/>
        <w:left w:val="none" w:sz="0" w:space="0" w:color="auto"/>
        <w:bottom w:val="none" w:sz="0" w:space="0" w:color="auto"/>
        <w:right w:val="none" w:sz="0" w:space="0" w:color="auto"/>
      </w:divBdr>
    </w:div>
    <w:div w:id="1436947058">
      <w:marLeft w:val="0"/>
      <w:marRight w:val="0"/>
      <w:marTop w:val="0"/>
      <w:marBottom w:val="0"/>
      <w:divBdr>
        <w:top w:val="none" w:sz="0" w:space="0" w:color="auto"/>
        <w:left w:val="none" w:sz="0" w:space="0" w:color="auto"/>
        <w:bottom w:val="none" w:sz="0" w:space="0" w:color="auto"/>
        <w:right w:val="none" w:sz="0" w:space="0" w:color="auto"/>
      </w:divBdr>
    </w:div>
    <w:div w:id="1436947059">
      <w:marLeft w:val="0"/>
      <w:marRight w:val="0"/>
      <w:marTop w:val="0"/>
      <w:marBottom w:val="0"/>
      <w:divBdr>
        <w:top w:val="none" w:sz="0" w:space="0" w:color="auto"/>
        <w:left w:val="none" w:sz="0" w:space="0" w:color="auto"/>
        <w:bottom w:val="none" w:sz="0" w:space="0" w:color="auto"/>
        <w:right w:val="none" w:sz="0" w:space="0" w:color="auto"/>
      </w:divBdr>
    </w:div>
    <w:div w:id="1436947060">
      <w:marLeft w:val="0"/>
      <w:marRight w:val="0"/>
      <w:marTop w:val="0"/>
      <w:marBottom w:val="0"/>
      <w:divBdr>
        <w:top w:val="none" w:sz="0" w:space="0" w:color="auto"/>
        <w:left w:val="none" w:sz="0" w:space="0" w:color="auto"/>
        <w:bottom w:val="none" w:sz="0" w:space="0" w:color="auto"/>
        <w:right w:val="none" w:sz="0" w:space="0" w:color="auto"/>
      </w:divBdr>
    </w:div>
    <w:div w:id="1436947061">
      <w:marLeft w:val="0"/>
      <w:marRight w:val="0"/>
      <w:marTop w:val="0"/>
      <w:marBottom w:val="0"/>
      <w:divBdr>
        <w:top w:val="none" w:sz="0" w:space="0" w:color="auto"/>
        <w:left w:val="none" w:sz="0" w:space="0" w:color="auto"/>
        <w:bottom w:val="none" w:sz="0" w:space="0" w:color="auto"/>
        <w:right w:val="none" w:sz="0" w:space="0" w:color="auto"/>
      </w:divBdr>
    </w:div>
    <w:div w:id="1436947062">
      <w:marLeft w:val="0"/>
      <w:marRight w:val="0"/>
      <w:marTop w:val="0"/>
      <w:marBottom w:val="0"/>
      <w:divBdr>
        <w:top w:val="none" w:sz="0" w:space="0" w:color="auto"/>
        <w:left w:val="none" w:sz="0" w:space="0" w:color="auto"/>
        <w:bottom w:val="none" w:sz="0" w:space="0" w:color="auto"/>
        <w:right w:val="none" w:sz="0" w:space="0" w:color="auto"/>
      </w:divBdr>
    </w:div>
    <w:div w:id="1436947063">
      <w:marLeft w:val="0"/>
      <w:marRight w:val="0"/>
      <w:marTop w:val="0"/>
      <w:marBottom w:val="0"/>
      <w:divBdr>
        <w:top w:val="none" w:sz="0" w:space="0" w:color="auto"/>
        <w:left w:val="none" w:sz="0" w:space="0" w:color="auto"/>
        <w:bottom w:val="none" w:sz="0" w:space="0" w:color="auto"/>
        <w:right w:val="none" w:sz="0" w:space="0" w:color="auto"/>
      </w:divBdr>
    </w:div>
    <w:div w:id="1436947064">
      <w:marLeft w:val="0"/>
      <w:marRight w:val="0"/>
      <w:marTop w:val="0"/>
      <w:marBottom w:val="0"/>
      <w:divBdr>
        <w:top w:val="none" w:sz="0" w:space="0" w:color="auto"/>
        <w:left w:val="none" w:sz="0" w:space="0" w:color="auto"/>
        <w:bottom w:val="none" w:sz="0" w:space="0" w:color="auto"/>
        <w:right w:val="none" w:sz="0" w:space="0" w:color="auto"/>
      </w:divBdr>
    </w:div>
    <w:div w:id="1436947067">
      <w:marLeft w:val="0"/>
      <w:marRight w:val="0"/>
      <w:marTop w:val="0"/>
      <w:marBottom w:val="0"/>
      <w:divBdr>
        <w:top w:val="none" w:sz="0" w:space="0" w:color="auto"/>
        <w:left w:val="none" w:sz="0" w:space="0" w:color="auto"/>
        <w:bottom w:val="none" w:sz="0" w:space="0" w:color="auto"/>
        <w:right w:val="none" w:sz="0" w:space="0" w:color="auto"/>
      </w:divBdr>
    </w:div>
    <w:div w:id="1436947068">
      <w:marLeft w:val="0"/>
      <w:marRight w:val="0"/>
      <w:marTop w:val="0"/>
      <w:marBottom w:val="0"/>
      <w:divBdr>
        <w:top w:val="none" w:sz="0" w:space="0" w:color="auto"/>
        <w:left w:val="none" w:sz="0" w:space="0" w:color="auto"/>
        <w:bottom w:val="none" w:sz="0" w:space="0" w:color="auto"/>
        <w:right w:val="none" w:sz="0" w:space="0" w:color="auto"/>
      </w:divBdr>
    </w:div>
    <w:div w:id="1436947069">
      <w:marLeft w:val="0"/>
      <w:marRight w:val="0"/>
      <w:marTop w:val="0"/>
      <w:marBottom w:val="0"/>
      <w:divBdr>
        <w:top w:val="none" w:sz="0" w:space="0" w:color="auto"/>
        <w:left w:val="none" w:sz="0" w:space="0" w:color="auto"/>
        <w:bottom w:val="none" w:sz="0" w:space="0" w:color="auto"/>
        <w:right w:val="none" w:sz="0" w:space="0" w:color="auto"/>
      </w:divBdr>
    </w:div>
    <w:div w:id="1436947070">
      <w:marLeft w:val="0"/>
      <w:marRight w:val="0"/>
      <w:marTop w:val="0"/>
      <w:marBottom w:val="0"/>
      <w:divBdr>
        <w:top w:val="none" w:sz="0" w:space="0" w:color="auto"/>
        <w:left w:val="none" w:sz="0" w:space="0" w:color="auto"/>
        <w:bottom w:val="none" w:sz="0" w:space="0" w:color="auto"/>
        <w:right w:val="none" w:sz="0" w:space="0" w:color="auto"/>
      </w:divBdr>
    </w:div>
    <w:div w:id="1436947071">
      <w:marLeft w:val="0"/>
      <w:marRight w:val="0"/>
      <w:marTop w:val="0"/>
      <w:marBottom w:val="0"/>
      <w:divBdr>
        <w:top w:val="none" w:sz="0" w:space="0" w:color="auto"/>
        <w:left w:val="none" w:sz="0" w:space="0" w:color="auto"/>
        <w:bottom w:val="none" w:sz="0" w:space="0" w:color="auto"/>
        <w:right w:val="none" w:sz="0" w:space="0" w:color="auto"/>
      </w:divBdr>
    </w:div>
    <w:div w:id="1436947072">
      <w:marLeft w:val="0"/>
      <w:marRight w:val="0"/>
      <w:marTop w:val="0"/>
      <w:marBottom w:val="0"/>
      <w:divBdr>
        <w:top w:val="none" w:sz="0" w:space="0" w:color="auto"/>
        <w:left w:val="none" w:sz="0" w:space="0" w:color="auto"/>
        <w:bottom w:val="none" w:sz="0" w:space="0" w:color="auto"/>
        <w:right w:val="none" w:sz="0" w:space="0" w:color="auto"/>
      </w:divBdr>
    </w:div>
    <w:div w:id="1436947074">
      <w:marLeft w:val="0"/>
      <w:marRight w:val="0"/>
      <w:marTop w:val="0"/>
      <w:marBottom w:val="0"/>
      <w:divBdr>
        <w:top w:val="none" w:sz="0" w:space="0" w:color="auto"/>
        <w:left w:val="none" w:sz="0" w:space="0" w:color="auto"/>
        <w:bottom w:val="none" w:sz="0" w:space="0" w:color="auto"/>
        <w:right w:val="none" w:sz="0" w:space="0" w:color="auto"/>
      </w:divBdr>
    </w:div>
    <w:div w:id="1436947075">
      <w:marLeft w:val="0"/>
      <w:marRight w:val="0"/>
      <w:marTop w:val="0"/>
      <w:marBottom w:val="0"/>
      <w:divBdr>
        <w:top w:val="none" w:sz="0" w:space="0" w:color="auto"/>
        <w:left w:val="none" w:sz="0" w:space="0" w:color="auto"/>
        <w:bottom w:val="none" w:sz="0" w:space="0" w:color="auto"/>
        <w:right w:val="none" w:sz="0" w:space="0" w:color="auto"/>
      </w:divBdr>
    </w:div>
    <w:div w:id="1436947076">
      <w:marLeft w:val="0"/>
      <w:marRight w:val="0"/>
      <w:marTop w:val="0"/>
      <w:marBottom w:val="0"/>
      <w:divBdr>
        <w:top w:val="none" w:sz="0" w:space="0" w:color="auto"/>
        <w:left w:val="none" w:sz="0" w:space="0" w:color="auto"/>
        <w:bottom w:val="none" w:sz="0" w:space="0" w:color="auto"/>
        <w:right w:val="none" w:sz="0" w:space="0" w:color="auto"/>
      </w:divBdr>
    </w:div>
    <w:div w:id="1436947077">
      <w:marLeft w:val="0"/>
      <w:marRight w:val="0"/>
      <w:marTop w:val="0"/>
      <w:marBottom w:val="0"/>
      <w:divBdr>
        <w:top w:val="none" w:sz="0" w:space="0" w:color="auto"/>
        <w:left w:val="none" w:sz="0" w:space="0" w:color="auto"/>
        <w:bottom w:val="none" w:sz="0" w:space="0" w:color="auto"/>
        <w:right w:val="none" w:sz="0" w:space="0" w:color="auto"/>
      </w:divBdr>
    </w:div>
    <w:div w:id="1436947078">
      <w:marLeft w:val="0"/>
      <w:marRight w:val="0"/>
      <w:marTop w:val="0"/>
      <w:marBottom w:val="0"/>
      <w:divBdr>
        <w:top w:val="none" w:sz="0" w:space="0" w:color="auto"/>
        <w:left w:val="none" w:sz="0" w:space="0" w:color="auto"/>
        <w:bottom w:val="none" w:sz="0" w:space="0" w:color="auto"/>
        <w:right w:val="none" w:sz="0" w:space="0" w:color="auto"/>
      </w:divBdr>
    </w:div>
    <w:div w:id="1436947079">
      <w:marLeft w:val="0"/>
      <w:marRight w:val="0"/>
      <w:marTop w:val="0"/>
      <w:marBottom w:val="0"/>
      <w:divBdr>
        <w:top w:val="none" w:sz="0" w:space="0" w:color="auto"/>
        <w:left w:val="none" w:sz="0" w:space="0" w:color="auto"/>
        <w:bottom w:val="none" w:sz="0" w:space="0" w:color="auto"/>
        <w:right w:val="none" w:sz="0" w:space="0" w:color="auto"/>
      </w:divBdr>
    </w:div>
    <w:div w:id="1436947080">
      <w:marLeft w:val="0"/>
      <w:marRight w:val="0"/>
      <w:marTop w:val="0"/>
      <w:marBottom w:val="0"/>
      <w:divBdr>
        <w:top w:val="none" w:sz="0" w:space="0" w:color="auto"/>
        <w:left w:val="none" w:sz="0" w:space="0" w:color="auto"/>
        <w:bottom w:val="none" w:sz="0" w:space="0" w:color="auto"/>
        <w:right w:val="none" w:sz="0" w:space="0" w:color="auto"/>
      </w:divBdr>
    </w:div>
    <w:div w:id="1436947081">
      <w:marLeft w:val="0"/>
      <w:marRight w:val="0"/>
      <w:marTop w:val="0"/>
      <w:marBottom w:val="0"/>
      <w:divBdr>
        <w:top w:val="none" w:sz="0" w:space="0" w:color="auto"/>
        <w:left w:val="none" w:sz="0" w:space="0" w:color="auto"/>
        <w:bottom w:val="none" w:sz="0" w:space="0" w:color="auto"/>
        <w:right w:val="none" w:sz="0" w:space="0" w:color="auto"/>
      </w:divBdr>
    </w:div>
    <w:div w:id="1436947082">
      <w:marLeft w:val="0"/>
      <w:marRight w:val="0"/>
      <w:marTop w:val="0"/>
      <w:marBottom w:val="0"/>
      <w:divBdr>
        <w:top w:val="none" w:sz="0" w:space="0" w:color="auto"/>
        <w:left w:val="none" w:sz="0" w:space="0" w:color="auto"/>
        <w:bottom w:val="none" w:sz="0" w:space="0" w:color="auto"/>
        <w:right w:val="none" w:sz="0" w:space="0" w:color="auto"/>
      </w:divBdr>
    </w:div>
    <w:div w:id="1436947083">
      <w:marLeft w:val="0"/>
      <w:marRight w:val="0"/>
      <w:marTop w:val="0"/>
      <w:marBottom w:val="0"/>
      <w:divBdr>
        <w:top w:val="none" w:sz="0" w:space="0" w:color="auto"/>
        <w:left w:val="none" w:sz="0" w:space="0" w:color="auto"/>
        <w:bottom w:val="none" w:sz="0" w:space="0" w:color="auto"/>
        <w:right w:val="none" w:sz="0" w:space="0" w:color="auto"/>
      </w:divBdr>
    </w:div>
    <w:div w:id="1436947084">
      <w:marLeft w:val="0"/>
      <w:marRight w:val="0"/>
      <w:marTop w:val="0"/>
      <w:marBottom w:val="0"/>
      <w:divBdr>
        <w:top w:val="none" w:sz="0" w:space="0" w:color="auto"/>
        <w:left w:val="none" w:sz="0" w:space="0" w:color="auto"/>
        <w:bottom w:val="none" w:sz="0" w:space="0" w:color="auto"/>
        <w:right w:val="none" w:sz="0" w:space="0" w:color="auto"/>
      </w:divBdr>
    </w:div>
    <w:div w:id="1436947085">
      <w:marLeft w:val="0"/>
      <w:marRight w:val="0"/>
      <w:marTop w:val="0"/>
      <w:marBottom w:val="0"/>
      <w:divBdr>
        <w:top w:val="none" w:sz="0" w:space="0" w:color="auto"/>
        <w:left w:val="none" w:sz="0" w:space="0" w:color="auto"/>
        <w:bottom w:val="none" w:sz="0" w:space="0" w:color="auto"/>
        <w:right w:val="none" w:sz="0" w:space="0" w:color="auto"/>
      </w:divBdr>
    </w:div>
    <w:div w:id="1436947086">
      <w:marLeft w:val="0"/>
      <w:marRight w:val="0"/>
      <w:marTop w:val="0"/>
      <w:marBottom w:val="0"/>
      <w:divBdr>
        <w:top w:val="none" w:sz="0" w:space="0" w:color="auto"/>
        <w:left w:val="none" w:sz="0" w:space="0" w:color="auto"/>
        <w:bottom w:val="none" w:sz="0" w:space="0" w:color="auto"/>
        <w:right w:val="none" w:sz="0" w:space="0" w:color="auto"/>
      </w:divBdr>
    </w:div>
    <w:div w:id="1436947088">
      <w:marLeft w:val="0"/>
      <w:marRight w:val="0"/>
      <w:marTop w:val="0"/>
      <w:marBottom w:val="0"/>
      <w:divBdr>
        <w:top w:val="none" w:sz="0" w:space="0" w:color="auto"/>
        <w:left w:val="none" w:sz="0" w:space="0" w:color="auto"/>
        <w:bottom w:val="none" w:sz="0" w:space="0" w:color="auto"/>
        <w:right w:val="none" w:sz="0" w:space="0" w:color="auto"/>
      </w:divBdr>
    </w:div>
    <w:div w:id="1436947089">
      <w:marLeft w:val="0"/>
      <w:marRight w:val="0"/>
      <w:marTop w:val="0"/>
      <w:marBottom w:val="0"/>
      <w:divBdr>
        <w:top w:val="none" w:sz="0" w:space="0" w:color="auto"/>
        <w:left w:val="none" w:sz="0" w:space="0" w:color="auto"/>
        <w:bottom w:val="none" w:sz="0" w:space="0" w:color="auto"/>
        <w:right w:val="none" w:sz="0" w:space="0" w:color="auto"/>
      </w:divBdr>
      <w:divsChild>
        <w:div w:id="1436946220">
          <w:marLeft w:val="0"/>
          <w:marRight w:val="0"/>
          <w:marTop w:val="0"/>
          <w:marBottom w:val="0"/>
          <w:divBdr>
            <w:top w:val="none" w:sz="0" w:space="0" w:color="auto"/>
            <w:left w:val="none" w:sz="0" w:space="0" w:color="auto"/>
            <w:bottom w:val="none" w:sz="0" w:space="0" w:color="auto"/>
            <w:right w:val="none" w:sz="0" w:space="0" w:color="auto"/>
          </w:divBdr>
          <w:divsChild>
            <w:div w:id="1436946472">
              <w:marLeft w:val="0"/>
              <w:marRight w:val="0"/>
              <w:marTop w:val="0"/>
              <w:marBottom w:val="0"/>
              <w:divBdr>
                <w:top w:val="none" w:sz="0" w:space="0" w:color="auto"/>
                <w:left w:val="none" w:sz="0" w:space="0" w:color="auto"/>
                <w:bottom w:val="none" w:sz="0" w:space="0" w:color="auto"/>
                <w:right w:val="none" w:sz="0" w:space="0" w:color="auto"/>
              </w:divBdr>
              <w:divsChild>
                <w:div w:id="14369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523">
          <w:marLeft w:val="0"/>
          <w:marRight w:val="0"/>
          <w:marTop w:val="0"/>
          <w:marBottom w:val="0"/>
          <w:divBdr>
            <w:top w:val="none" w:sz="0" w:space="0" w:color="auto"/>
            <w:left w:val="none" w:sz="0" w:space="0" w:color="auto"/>
            <w:bottom w:val="none" w:sz="0" w:space="0" w:color="auto"/>
            <w:right w:val="none" w:sz="0" w:space="0" w:color="auto"/>
          </w:divBdr>
          <w:divsChild>
            <w:div w:id="1436946279">
              <w:marLeft w:val="0"/>
              <w:marRight w:val="0"/>
              <w:marTop w:val="0"/>
              <w:marBottom w:val="0"/>
              <w:divBdr>
                <w:top w:val="none" w:sz="0" w:space="0" w:color="auto"/>
                <w:left w:val="none" w:sz="0" w:space="0" w:color="auto"/>
                <w:bottom w:val="none" w:sz="0" w:space="0" w:color="auto"/>
                <w:right w:val="none" w:sz="0" w:space="0" w:color="auto"/>
              </w:divBdr>
              <w:divsChild>
                <w:div w:id="14369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668">
          <w:marLeft w:val="0"/>
          <w:marRight w:val="0"/>
          <w:marTop w:val="0"/>
          <w:marBottom w:val="0"/>
          <w:divBdr>
            <w:top w:val="none" w:sz="0" w:space="0" w:color="auto"/>
            <w:left w:val="none" w:sz="0" w:space="0" w:color="auto"/>
            <w:bottom w:val="none" w:sz="0" w:space="0" w:color="auto"/>
            <w:right w:val="none" w:sz="0" w:space="0" w:color="auto"/>
          </w:divBdr>
        </w:div>
        <w:div w:id="1436946832">
          <w:marLeft w:val="0"/>
          <w:marRight w:val="0"/>
          <w:marTop w:val="0"/>
          <w:marBottom w:val="0"/>
          <w:divBdr>
            <w:top w:val="none" w:sz="0" w:space="0" w:color="auto"/>
            <w:left w:val="none" w:sz="0" w:space="0" w:color="auto"/>
            <w:bottom w:val="none" w:sz="0" w:space="0" w:color="auto"/>
            <w:right w:val="none" w:sz="0" w:space="0" w:color="auto"/>
          </w:divBdr>
          <w:divsChild>
            <w:div w:id="1436946463">
              <w:marLeft w:val="0"/>
              <w:marRight w:val="0"/>
              <w:marTop w:val="0"/>
              <w:marBottom w:val="0"/>
              <w:divBdr>
                <w:top w:val="none" w:sz="0" w:space="0" w:color="auto"/>
                <w:left w:val="none" w:sz="0" w:space="0" w:color="auto"/>
                <w:bottom w:val="none" w:sz="0" w:space="0" w:color="auto"/>
                <w:right w:val="none" w:sz="0" w:space="0" w:color="auto"/>
              </w:divBdr>
              <w:divsChild>
                <w:div w:id="14369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7090">
      <w:marLeft w:val="0"/>
      <w:marRight w:val="0"/>
      <w:marTop w:val="0"/>
      <w:marBottom w:val="0"/>
      <w:divBdr>
        <w:top w:val="none" w:sz="0" w:space="0" w:color="auto"/>
        <w:left w:val="none" w:sz="0" w:space="0" w:color="auto"/>
        <w:bottom w:val="none" w:sz="0" w:space="0" w:color="auto"/>
        <w:right w:val="none" w:sz="0" w:space="0" w:color="auto"/>
      </w:divBdr>
    </w:div>
    <w:div w:id="1436947091">
      <w:marLeft w:val="0"/>
      <w:marRight w:val="0"/>
      <w:marTop w:val="0"/>
      <w:marBottom w:val="0"/>
      <w:divBdr>
        <w:top w:val="none" w:sz="0" w:space="0" w:color="auto"/>
        <w:left w:val="none" w:sz="0" w:space="0" w:color="auto"/>
        <w:bottom w:val="none" w:sz="0" w:space="0" w:color="auto"/>
        <w:right w:val="none" w:sz="0" w:space="0" w:color="auto"/>
      </w:divBdr>
    </w:div>
    <w:div w:id="1436947092">
      <w:marLeft w:val="0"/>
      <w:marRight w:val="0"/>
      <w:marTop w:val="0"/>
      <w:marBottom w:val="0"/>
      <w:divBdr>
        <w:top w:val="none" w:sz="0" w:space="0" w:color="auto"/>
        <w:left w:val="none" w:sz="0" w:space="0" w:color="auto"/>
        <w:bottom w:val="none" w:sz="0" w:space="0" w:color="auto"/>
        <w:right w:val="none" w:sz="0" w:space="0" w:color="auto"/>
      </w:divBdr>
    </w:div>
    <w:div w:id="1436947093">
      <w:marLeft w:val="0"/>
      <w:marRight w:val="0"/>
      <w:marTop w:val="0"/>
      <w:marBottom w:val="0"/>
      <w:divBdr>
        <w:top w:val="none" w:sz="0" w:space="0" w:color="auto"/>
        <w:left w:val="none" w:sz="0" w:space="0" w:color="auto"/>
        <w:bottom w:val="none" w:sz="0" w:space="0" w:color="auto"/>
        <w:right w:val="none" w:sz="0" w:space="0" w:color="auto"/>
      </w:divBdr>
    </w:div>
    <w:div w:id="1436947094">
      <w:marLeft w:val="0"/>
      <w:marRight w:val="0"/>
      <w:marTop w:val="0"/>
      <w:marBottom w:val="0"/>
      <w:divBdr>
        <w:top w:val="none" w:sz="0" w:space="0" w:color="auto"/>
        <w:left w:val="none" w:sz="0" w:space="0" w:color="auto"/>
        <w:bottom w:val="none" w:sz="0" w:space="0" w:color="auto"/>
        <w:right w:val="none" w:sz="0" w:space="0" w:color="auto"/>
      </w:divBdr>
    </w:div>
    <w:div w:id="1436947095">
      <w:marLeft w:val="0"/>
      <w:marRight w:val="0"/>
      <w:marTop w:val="0"/>
      <w:marBottom w:val="0"/>
      <w:divBdr>
        <w:top w:val="none" w:sz="0" w:space="0" w:color="auto"/>
        <w:left w:val="none" w:sz="0" w:space="0" w:color="auto"/>
        <w:bottom w:val="none" w:sz="0" w:space="0" w:color="auto"/>
        <w:right w:val="none" w:sz="0" w:space="0" w:color="auto"/>
      </w:divBdr>
    </w:div>
    <w:div w:id="1436947096">
      <w:marLeft w:val="0"/>
      <w:marRight w:val="0"/>
      <w:marTop w:val="0"/>
      <w:marBottom w:val="0"/>
      <w:divBdr>
        <w:top w:val="none" w:sz="0" w:space="0" w:color="auto"/>
        <w:left w:val="none" w:sz="0" w:space="0" w:color="auto"/>
        <w:bottom w:val="none" w:sz="0" w:space="0" w:color="auto"/>
        <w:right w:val="none" w:sz="0" w:space="0" w:color="auto"/>
      </w:divBdr>
    </w:div>
    <w:div w:id="1436947097">
      <w:marLeft w:val="0"/>
      <w:marRight w:val="0"/>
      <w:marTop w:val="0"/>
      <w:marBottom w:val="0"/>
      <w:divBdr>
        <w:top w:val="none" w:sz="0" w:space="0" w:color="auto"/>
        <w:left w:val="none" w:sz="0" w:space="0" w:color="auto"/>
        <w:bottom w:val="none" w:sz="0" w:space="0" w:color="auto"/>
        <w:right w:val="none" w:sz="0" w:space="0" w:color="auto"/>
      </w:divBdr>
    </w:div>
    <w:div w:id="1436947098">
      <w:marLeft w:val="0"/>
      <w:marRight w:val="0"/>
      <w:marTop w:val="0"/>
      <w:marBottom w:val="0"/>
      <w:divBdr>
        <w:top w:val="none" w:sz="0" w:space="0" w:color="auto"/>
        <w:left w:val="none" w:sz="0" w:space="0" w:color="auto"/>
        <w:bottom w:val="none" w:sz="0" w:space="0" w:color="auto"/>
        <w:right w:val="none" w:sz="0" w:space="0" w:color="auto"/>
      </w:divBdr>
    </w:div>
    <w:div w:id="1436947099">
      <w:marLeft w:val="0"/>
      <w:marRight w:val="0"/>
      <w:marTop w:val="0"/>
      <w:marBottom w:val="0"/>
      <w:divBdr>
        <w:top w:val="none" w:sz="0" w:space="0" w:color="auto"/>
        <w:left w:val="none" w:sz="0" w:space="0" w:color="auto"/>
        <w:bottom w:val="none" w:sz="0" w:space="0" w:color="auto"/>
        <w:right w:val="none" w:sz="0" w:space="0" w:color="auto"/>
      </w:divBdr>
    </w:div>
    <w:div w:id="1436947100">
      <w:marLeft w:val="0"/>
      <w:marRight w:val="0"/>
      <w:marTop w:val="0"/>
      <w:marBottom w:val="0"/>
      <w:divBdr>
        <w:top w:val="none" w:sz="0" w:space="0" w:color="auto"/>
        <w:left w:val="none" w:sz="0" w:space="0" w:color="auto"/>
        <w:bottom w:val="none" w:sz="0" w:space="0" w:color="auto"/>
        <w:right w:val="none" w:sz="0" w:space="0" w:color="auto"/>
      </w:divBdr>
    </w:div>
    <w:div w:id="1436947101">
      <w:marLeft w:val="0"/>
      <w:marRight w:val="0"/>
      <w:marTop w:val="0"/>
      <w:marBottom w:val="0"/>
      <w:divBdr>
        <w:top w:val="none" w:sz="0" w:space="0" w:color="auto"/>
        <w:left w:val="none" w:sz="0" w:space="0" w:color="auto"/>
        <w:bottom w:val="none" w:sz="0" w:space="0" w:color="auto"/>
        <w:right w:val="none" w:sz="0" w:space="0" w:color="auto"/>
      </w:divBdr>
    </w:div>
    <w:div w:id="1436947102">
      <w:marLeft w:val="0"/>
      <w:marRight w:val="0"/>
      <w:marTop w:val="0"/>
      <w:marBottom w:val="0"/>
      <w:divBdr>
        <w:top w:val="none" w:sz="0" w:space="0" w:color="auto"/>
        <w:left w:val="none" w:sz="0" w:space="0" w:color="auto"/>
        <w:bottom w:val="none" w:sz="0" w:space="0" w:color="auto"/>
        <w:right w:val="none" w:sz="0" w:space="0" w:color="auto"/>
      </w:divBdr>
    </w:div>
    <w:div w:id="1436947104">
      <w:marLeft w:val="0"/>
      <w:marRight w:val="0"/>
      <w:marTop w:val="0"/>
      <w:marBottom w:val="0"/>
      <w:divBdr>
        <w:top w:val="none" w:sz="0" w:space="0" w:color="auto"/>
        <w:left w:val="none" w:sz="0" w:space="0" w:color="auto"/>
        <w:bottom w:val="none" w:sz="0" w:space="0" w:color="auto"/>
        <w:right w:val="none" w:sz="0" w:space="0" w:color="auto"/>
      </w:divBdr>
    </w:div>
    <w:div w:id="1436947105">
      <w:marLeft w:val="0"/>
      <w:marRight w:val="0"/>
      <w:marTop w:val="0"/>
      <w:marBottom w:val="0"/>
      <w:divBdr>
        <w:top w:val="none" w:sz="0" w:space="0" w:color="auto"/>
        <w:left w:val="none" w:sz="0" w:space="0" w:color="auto"/>
        <w:bottom w:val="none" w:sz="0" w:space="0" w:color="auto"/>
        <w:right w:val="none" w:sz="0" w:space="0" w:color="auto"/>
      </w:divBdr>
    </w:div>
    <w:div w:id="1436947106">
      <w:marLeft w:val="0"/>
      <w:marRight w:val="0"/>
      <w:marTop w:val="0"/>
      <w:marBottom w:val="0"/>
      <w:divBdr>
        <w:top w:val="none" w:sz="0" w:space="0" w:color="auto"/>
        <w:left w:val="none" w:sz="0" w:space="0" w:color="auto"/>
        <w:bottom w:val="none" w:sz="0" w:space="0" w:color="auto"/>
        <w:right w:val="none" w:sz="0" w:space="0" w:color="auto"/>
      </w:divBdr>
    </w:div>
    <w:div w:id="1436947109">
      <w:marLeft w:val="0"/>
      <w:marRight w:val="0"/>
      <w:marTop w:val="0"/>
      <w:marBottom w:val="0"/>
      <w:divBdr>
        <w:top w:val="none" w:sz="0" w:space="0" w:color="auto"/>
        <w:left w:val="none" w:sz="0" w:space="0" w:color="auto"/>
        <w:bottom w:val="none" w:sz="0" w:space="0" w:color="auto"/>
        <w:right w:val="none" w:sz="0" w:space="0" w:color="auto"/>
      </w:divBdr>
    </w:div>
    <w:div w:id="1436947110">
      <w:marLeft w:val="0"/>
      <w:marRight w:val="0"/>
      <w:marTop w:val="0"/>
      <w:marBottom w:val="0"/>
      <w:divBdr>
        <w:top w:val="none" w:sz="0" w:space="0" w:color="auto"/>
        <w:left w:val="none" w:sz="0" w:space="0" w:color="auto"/>
        <w:bottom w:val="none" w:sz="0" w:space="0" w:color="auto"/>
        <w:right w:val="none" w:sz="0" w:space="0" w:color="auto"/>
      </w:divBdr>
    </w:div>
    <w:div w:id="1436947111">
      <w:marLeft w:val="0"/>
      <w:marRight w:val="0"/>
      <w:marTop w:val="0"/>
      <w:marBottom w:val="0"/>
      <w:divBdr>
        <w:top w:val="none" w:sz="0" w:space="0" w:color="auto"/>
        <w:left w:val="none" w:sz="0" w:space="0" w:color="auto"/>
        <w:bottom w:val="none" w:sz="0" w:space="0" w:color="auto"/>
        <w:right w:val="none" w:sz="0" w:space="0" w:color="auto"/>
      </w:divBdr>
    </w:div>
    <w:div w:id="1436947112">
      <w:marLeft w:val="0"/>
      <w:marRight w:val="0"/>
      <w:marTop w:val="0"/>
      <w:marBottom w:val="0"/>
      <w:divBdr>
        <w:top w:val="none" w:sz="0" w:space="0" w:color="auto"/>
        <w:left w:val="none" w:sz="0" w:space="0" w:color="auto"/>
        <w:bottom w:val="none" w:sz="0" w:space="0" w:color="auto"/>
        <w:right w:val="none" w:sz="0" w:space="0" w:color="auto"/>
      </w:divBdr>
    </w:div>
    <w:div w:id="1436947113">
      <w:marLeft w:val="0"/>
      <w:marRight w:val="0"/>
      <w:marTop w:val="0"/>
      <w:marBottom w:val="0"/>
      <w:divBdr>
        <w:top w:val="none" w:sz="0" w:space="0" w:color="auto"/>
        <w:left w:val="none" w:sz="0" w:space="0" w:color="auto"/>
        <w:bottom w:val="none" w:sz="0" w:space="0" w:color="auto"/>
        <w:right w:val="none" w:sz="0" w:space="0" w:color="auto"/>
      </w:divBdr>
    </w:div>
    <w:div w:id="1436947114">
      <w:marLeft w:val="0"/>
      <w:marRight w:val="0"/>
      <w:marTop w:val="0"/>
      <w:marBottom w:val="0"/>
      <w:divBdr>
        <w:top w:val="none" w:sz="0" w:space="0" w:color="auto"/>
        <w:left w:val="none" w:sz="0" w:space="0" w:color="auto"/>
        <w:bottom w:val="none" w:sz="0" w:space="0" w:color="auto"/>
        <w:right w:val="none" w:sz="0" w:space="0" w:color="auto"/>
      </w:divBdr>
    </w:div>
    <w:div w:id="1436947115">
      <w:marLeft w:val="0"/>
      <w:marRight w:val="0"/>
      <w:marTop w:val="0"/>
      <w:marBottom w:val="0"/>
      <w:divBdr>
        <w:top w:val="none" w:sz="0" w:space="0" w:color="auto"/>
        <w:left w:val="none" w:sz="0" w:space="0" w:color="auto"/>
        <w:bottom w:val="none" w:sz="0" w:space="0" w:color="auto"/>
        <w:right w:val="none" w:sz="0" w:space="0" w:color="auto"/>
      </w:divBdr>
    </w:div>
    <w:div w:id="1436947116">
      <w:marLeft w:val="0"/>
      <w:marRight w:val="0"/>
      <w:marTop w:val="0"/>
      <w:marBottom w:val="0"/>
      <w:divBdr>
        <w:top w:val="none" w:sz="0" w:space="0" w:color="auto"/>
        <w:left w:val="none" w:sz="0" w:space="0" w:color="auto"/>
        <w:bottom w:val="none" w:sz="0" w:space="0" w:color="auto"/>
        <w:right w:val="none" w:sz="0" w:space="0" w:color="auto"/>
      </w:divBdr>
    </w:div>
    <w:div w:id="1436947117">
      <w:marLeft w:val="0"/>
      <w:marRight w:val="0"/>
      <w:marTop w:val="0"/>
      <w:marBottom w:val="0"/>
      <w:divBdr>
        <w:top w:val="none" w:sz="0" w:space="0" w:color="auto"/>
        <w:left w:val="none" w:sz="0" w:space="0" w:color="auto"/>
        <w:bottom w:val="none" w:sz="0" w:space="0" w:color="auto"/>
        <w:right w:val="none" w:sz="0" w:space="0" w:color="auto"/>
      </w:divBdr>
    </w:div>
    <w:div w:id="1436947118">
      <w:marLeft w:val="0"/>
      <w:marRight w:val="0"/>
      <w:marTop w:val="0"/>
      <w:marBottom w:val="0"/>
      <w:divBdr>
        <w:top w:val="none" w:sz="0" w:space="0" w:color="auto"/>
        <w:left w:val="none" w:sz="0" w:space="0" w:color="auto"/>
        <w:bottom w:val="none" w:sz="0" w:space="0" w:color="auto"/>
        <w:right w:val="none" w:sz="0" w:space="0" w:color="auto"/>
      </w:divBdr>
    </w:div>
    <w:div w:id="1436947119">
      <w:marLeft w:val="0"/>
      <w:marRight w:val="0"/>
      <w:marTop w:val="0"/>
      <w:marBottom w:val="0"/>
      <w:divBdr>
        <w:top w:val="none" w:sz="0" w:space="0" w:color="auto"/>
        <w:left w:val="none" w:sz="0" w:space="0" w:color="auto"/>
        <w:bottom w:val="none" w:sz="0" w:space="0" w:color="auto"/>
        <w:right w:val="none" w:sz="0" w:space="0" w:color="auto"/>
      </w:divBdr>
    </w:div>
    <w:div w:id="1436947120">
      <w:marLeft w:val="0"/>
      <w:marRight w:val="0"/>
      <w:marTop w:val="0"/>
      <w:marBottom w:val="0"/>
      <w:divBdr>
        <w:top w:val="none" w:sz="0" w:space="0" w:color="auto"/>
        <w:left w:val="none" w:sz="0" w:space="0" w:color="auto"/>
        <w:bottom w:val="none" w:sz="0" w:space="0" w:color="auto"/>
        <w:right w:val="none" w:sz="0" w:space="0" w:color="auto"/>
      </w:divBdr>
    </w:div>
    <w:div w:id="1436947121">
      <w:marLeft w:val="0"/>
      <w:marRight w:val="0"/>
      <w:marTop w:val="0"/>
      <w:marBottom w:val="0"/>
      <w:divBdr>
        <w:top w:val="none" w:sz="0" w:space="0" w:color="auto"/>
        <w:left w:val="none" w:sz="0" w:space="0" w:color="auto"/>
        <w:bottom w:val="none" w:sz="0" w:space="0" w:color="auto"/>
        <w:right w:val="none" w:sz="0" w:space="0" w:color="auto"/>
      </w:divBdr>
    </w:div>
    <w:div w:id="1436947122">
      <w:marLeft w:val="0"/>
      <w:marRight w:val="0"/>
      <w:marTop w:val="0"/>
      <w:marBottom w:val="0"/>
      <w:divBdr>
        <w:top w:val="none" w:sz="0" w:space="0" w:color="auto"/>
        <w:left w:val="none" w:sz="0" w:space="0" w:color="auto"/>
        <w:bottom w:val="none" w:sz="0" w:space="0" w:color="auto"/>
        <w:right w:val="none" w:sz="0" w:space="0" w:color="auto"/>
      </w:divBdr>
    </w:div>
    <w:div w:id="1436947123">
      <w:marLeft w:val="0"/>
      <w:marRight w:val="0"/>
      <w:marTop w:val="0"/>
      <w:marBottom w:val="0"/>
      <w:divBdr>
        <w:top w:val="none" w:sz="0" w:space="0" w:color="auto"/>
        <w:left w:val="none" w:sz="0" w:space="0" w:color="auto"/>
        <w:bottom w:val="none" w:sz="0" w:space="0" w:color="auto"/>
        <w:right w:val="none" w:sz="0" w:space="0" w:color="auto"/>
      </w:divBdr>
    </w:div>
    <w:div w:id="1436947124">
      <w:marLeft w:val="0"/>
      <w:marRight w:val="0"/>
      <w:marTop w:val="0"/>
      <w:marBottom w:val="0"/>
      <w:divBdr>
        <w:top w:val="none" w:sz="0" w:space="0" w:color="auto"/>
        <w:left w:val="none" w:sz="0" w:space="0" w:color="auto"/>
        <w:bottom w:val="none" w:sz="0" w:space="0" w:color="auto"/>
        <w:right w:val="none" w:sz="0" w:space="0" w:color="auto"/>
      </w:divBdr>
    </w:div>
    <w:div w:id="1436947125">
      <w:marLeft w:val="0"/>
      <w:marRight w:val="0"/>
      <w:marTop w:val="0"/>
      <w:marBottom w:val="0"/>
      <w:divBdr>
        <w:top w:val="none" w:sz="0" w:space="0" w:color="auto"/>
        <w:left w:val="none" w:sz="0" w:space="0" w:color="auto"/>
        <w:bottom w:val="none" w:sz="0" w:space="0" w:color="auto"/>
        <w:right w:val="none" w:sz="0" w:space="0" w:color="auto"/>
      </w:divBdr>
    </w:div>
    <w:div w:id="1436947127">
      <w:marLeft w:val="0"/>
      <w:marRight w:val="0"/>
      <w:marTop w:val="0"/>
      <w:marBottom w:val="0"/>
      <w:divBdr>
        <w:top w:val="none" w:sz="0" w:space="0" w:color="auto"/>
        <w:left w:val="none" w:sz="0" w:space="0" w:color="auto"/>
        <w:bottom w:val="none" w:sz="0" w:space="0" w:color="auto"/>
        <w:right w:val="none" w:sz="0" w:space="0" w:color="auto"/>
      </w:divBdr>
    </w:div>
    <w:div w:id="1436947128">
      <w:marLeft w:val="0"/>
      <w:marRight w:val="0"/>
      <w:marTop w:val="0"/>
      <w:marBottom w:val="0"/>
      <w:divBdr>
        <w:top w:val="none" w:sz="0" w:space="0" w:color="auto"/>
        <w:left w:val="none" w:sz="0" w:space="0" w:color="auto"/>
        <w:bottom w:val="none" w:sz="0" w:space="0" w:color="auto"/>
        <w:right w:val="none" w:sz="0" w:space="0" w:color="auto"/>
      </w:divBdr>
    </w:div>
    <w:div w:id="1436947129">
      <w:marLeft w:val="0"/>
      <w:marRight w:val="0"/>
      <w:marTop w:val="0"/>
      <w:marBottom w:val="0"/>
      <w:divBdr>
        <w:top w:val="none" w:sz="0" w:space="0" w:color="auto"/>
        <w:left w:val="none" w:sz="0" w:space="0" w:color="auto"/>
        <w:bottom w:val="none" w:sz="0" w:space="0" w:color="auto"/>
        <w:right w:val="none" w:sz="0" w:space="0" w:color="auto"/>
      </w:divBdr>
    </w:div>
    <w:div w:id="1436947130">
      <w:marLeft w:val="0"/>
      <w:marRight w:val="0"/>
      <w:marTop w:val="0"/>
      <w:marBottom w:val="0"/>
      <w:divBdr>
        <w:top w:val="none" w:sz="0" w:space="0" w:color="auto"/>
        <w:left w:val="none" w:sz="0" w:space="0" w:color="auto"/>
        <w:bottom w:val="none" w:sz="0" w:space="0" w:color="auto"/>
        <w:right w:val="none" w:sz="0" w:space="0" w:color="auto"/>
      </w:divBdr>
    </w:div>
    <w:div w:id="1436947131">
      <w:marLeft w:val="0"/>
      <w:marRight w:val="0"/>
      <w:marTop w:val="0"/>
      <w:marBottom w:val="0"/>
      <w:divBdr>
        <w:top w:val="none" w:sz="0" w:space="0" w:color="auto"/>
        <w:left w:val="none" w:sz="0" w:space="0" w:color="auto"/>
        <w:bottom w:val="none" w:sz="0" w:space="0" w:color="auto"/>
        <w:right w:val="none" w:sz="0" w:space="0" w:color="auto"/>
      </w:divBdr>
    </w:div>
    <w:div w:id="1436947132">
      <w:marLeft w:val="0"/>
      <w:marRight w:val="0"/>
      <w:marTop w:val="0"/>
      <w:marBottom w:val="0"/>
      <w:divBdr>
        <w:top w:val="none" w:sz="0" w:space="0" w:color="auto"/>
        <w:left w:val="none" w:sz="0" w:space="0" w:color="auto"/>
        <w:bottom w:val="none" w:sz="0" w:space="0" w:color="auto"/>
        <w:right w:val="none" w:sz="0" w:space="0" w:color="auto"/>
      </w:divBdr>
    </w:div>
    <w:div w:id="1436947133">
      <w:marLeft w:val="0"/>
      <w:marRight w:val="0"/>
      <w:marTop w:val="0"/>
      <w:marBottom w:val="0"/>
      <w:divBdr>
        <w:top w:val="none" w:sz="0" w:space="0" w:color="auto"/>
        <w:left w:val="none" w:sz="0" w:space="0" w:color="auto"/>
        <w:bottom w:val="none" w:sz="0" w:space="0" w:color="auto"/>
        <w:right w:val="none" w:sz="0" w:space="0" w:color="auto"/>
      </w:divBdr>
    </w:div>
    <w:div w:id="1436947135">
      <w:marLeft w:val="0"/>
      <w:marRight w:val="0"/>
      <w:marTop w:val="0"/>
      <w:marBottom w:val="0"/>
      <w:divBdr>
        <w:top w:val="none" w:sz="0" w:space="0" w:color="auto"/>
        <w:left w:val="none" w:sz="0" w:space="0" w:color="auto"/>
        <w:bottom w:val="none" w:sz="0" w:space="0" w:color="auto"/>
        <w:right w:val="none" w:sz="0" w:space="0" w:color="auto"/>
      </w:divBdr>
    </w:div>
    <w:div w:id="1436947136">
      <w:marLeft w:val="0"/>
      <w:marRight w:val="0"/>
      <w:marTop w:val="0"/>
      <w:marBottom w:val="0"/>
      <w:divBdr>
        <w:top w:val="none" w:sz="0" w:space="0" w:color="auto"/>
        <w:left w:val="none" w:sz="0" w:space="0" w:color="auto"/>
        <w:bottom w:val="none" w:sz="0" w:space="0" w:color="auto"/>
        <w:right w:val="none" w:sz="0" w:space="0" w:color="auto"/>
      </w:divBdr>
    </w:div>
    <w:div w:id="1436947137">
      <w:marLeft w:val="0"/>
      <w:marRight w:val="0"/>
      <w:marTop w:val="0"/>
      <w:marBottom w:val="0"/>
      <w:divBdr>
        <w:top w:val="none" w:sz="0" w:space="0" w:color="auto"/>
        <w:left w:val="none" w:sz="0" w:space="0" w:color="auto"/>
        <w:bottom w:val="none" w:sz="0" w:space="0" w:color="auto"/>
        <w:right w:val="none" w:sz="0" w:space="0" w:color="auto"/>
      </w:divBdr>
    </w:div>
    <w:div w:id="1436947139">
      <w:marLeft w:val="0"/>
      <w:marRight w:val="0"/>
      <w:marTop w:val="0"/>
      <w:marBottom w:val="0"/>
      <w:divBdr>
        <w:top w:val="none" w:sz="0" w:space="0" w:color="auto"/>
        <w:left w:val="none" w:sz="0" w:space="0" w:color="auto"/>
        <w:bottom w:val="none" w:sz="0" w:space="0" w:color="auto"/>
        <w:right w:val="none" w:sz="0" w:space="0" w:color="auto"/>
      </w:divBdr>
    </w:div>
    <w:div w:id="1436947140">
      <w:marLeft w:val="0"/>
      <w:marRight w:val="0"/>
      <w:marTop w:val="0"/>
      <w:marBottom w:val="0"/>
      <w:divBdr>
        <w:top w:val="none" w:sz="0" w:space="0" w:color="auto"/>
        <w:left w:val="none" w:sz="0" w:space="0" w:color="auto"/>
        <w:bottom w:val="none" w:sz="0" w:space="0" w:color="auto"/>
        <w:right w:val="none" w:sz="0" w:space="0" w:color="auto"/>
      </w:divBdr>
    </w:div>
    <w:div w:id="1436947141">
      <w:marLeft w:val="0"/>
      <w:marRight w:val="0"/>
      <w:marTop w:val="0"/>
      <w:marBottom w:val="0"/>
      <w:divBdr>
        <w:top w:val="none" w:sz="0" w:space="0" w:color="auto"/>
        <w:left w:val="none" w:sz="0" w:space="0" w:color="auto"/>
        <w:bottom w:val="none" w:sz="0" w:space="0" w:color="auto"/>
        <w:right w:val="none" w:sz="0" w:space="0" w:color="auto"/>
      </w:divBdr>
    </w:div>
    <w:div w:id="1436947142">
      <w:marLeft w:val="0"/>
      <w:marRight w:val="0"/>
      <w:marTop w:val="0"/>
      <w:marBottom w:val="0"/>
      <w:divBdr>
        <w:top w:val="none" w:sz="0" w:space="0" w:color="auto"/>
        <w:left w:val="none" w:sz="0" w:space="0" w:color="auto"/>
        <w:bottom w:val="none" w:sz="0" w:space="0" w:color="auto"/>
        <w:right w:val="none" w:sz="0" w:space="0" w:color="auto"/>
      </w:divBdr>
    </w:div>
    <w:div w:id="1436947143">
      <w:marLeft w:val="0"/>
      <w:marRight w:val="0"/>
      <w:marTop w:val="0"/>
      <w:marBottom w:val="0"/>
      <w:divBdr>
        <w:top w:val="none" w:sz="0" w:space="0" w:color="auto"/>
        <w:left w:val="none" w:sz="0" w:space="0" w:color="auto"/>
        <w:bottom w:val="none" w:sz="0" w:space="0" w:color="auto"/>
        <w:right w:val="none" w:sz="0" w:space="0" w:color="auto"/>
      </w:divBdr>
    </w:div>
    <w:div w:id="1436947144">
      <w:marLeft w:val="0"/>
      <w:marRight w:val="0"/>
      <w:marTop w:val="0"/>
      <w:marBottom w:val="0"/>
      <w:divBdr>
        <w:top w:val="none" w:sz="0" w:space="0" w:color="auto"/>
        <w:left w:val="none" w:sz="0" w:space="0" w:color="auto"/>
        <w:bottom w:val="none" w:sz="0" w:space="0" w:color="auto"/>
        <w:right w:val="none" w:sz="0" w:space="0" w:color="auto"/>
      </w:divBdr>
    </w:div>
    <w:div w:id="1436947145">
      <w:marLeft w:val="0"/>
      <w:marRight w:val="0"/>
      <w:marTop w:val="0"/>
      <w:marBottom w:val="0"/>
      <w:divBdr>
        <w:top w:val="none" w:sz="0" w:space="0" w:color="auto"/>
        <w:left w:val="none" w:sz="0" w:space="0" w:color="auto"/>
        <w:bottom w:val="none" w:sz="0" w:space="0" w:color="auto"/>
        <w:right w:val="none" w:sz="0" w:space="0" w:color="auto"/>
      </w:divBdr>
    </w:div>
    <w:div w:id="1436947146">
      <w:marLeft w:val="0"/>
      <w:marRight w:val="0"/>
      <w:marTop w:val="0"/>
      <w:marBottom w:val="0"/>
      <w:divBdr>
        <w:top w:val="none" w:sz="0" w:space="0" w:color="auto"/>
        <w:left w:val="none" w:sz="0" w:space="0" w:color="auto"/>
        <w:bottom w:val="none" w:sz="0" w:space="0" w:color="auto"/>
        <w:right w:val="none" w:sz="0" w:space="0" w:color="auto"/>
      </w:divBdr>
    </w:div>
    <w:div w:id="1436947148">
      <w:marLeft w:val="0"/>
      <w:marRight w:val="0"/>
      <w:marTop w:val="0"/>
      <w:marBottom w:val="0"/>
      <w:divBdr>
        <w:top w:val="none" w:sz="0" w:space="0" w:color="auto"/>
        <w:left w:val="none" w:sz="0" w:space="0" w:color="auto"/>
        <w:bottom w:val="none" w:sz="0" w:space="0" w:color="auto"/>
        <w:right w:val="none" w:sz="0" w:space="0" w:color="auto"/>
      </w:divBdr>
    </w:div>
    <w:div w:id="1436947149">
      <w:marLeft w:val="0"/>
      <w:marRight w:val="0"/>
      <w:marTop w:val="0"/>
      <w:marBottom w:val="0"/>
      <w:divBdr>
        <w:top w:val="none" w:sz="0" w:space="0" w:color="auto"/>
        <w:left w:val="none" w:sz="0" w:space="0" w:color="auto"/>
        <w:bottom w:val="none" w:sz="0" w:space="0" w:color="auto"/>
        <w:right w:val="none" w:sz="0" w:space="0" w:color="auto"/>
      </w:divBdr>
    </w:div>
    <w:div w:id="1436947150">
      <w:marLeft w:val="0"/>
      <w:marRight w:val="0"/>
      <w:marTop w:val="0"/>
      <w:marBottom w:val="0"/>
      <w:divBdr>
        <w:top w:val="none" w:sz="0" w:space="0" w:color="auto"/>
        <w:left w:val="none" w:sz="0" w:space="0" w:color="auto"/>
        <w:bottom w:val="none" w:sz="0" w:space="0" w:color="auto"/>
        <w:right w:val="none" w:sz="0" w:space="0" w:color="auto"/>
      </w:divBdr>
    </w:div>
    <w:div w:id="1436947151">
      <w:marLeft w:val="0"/>
      <w:marRight w:val="0"/>
      <w:marTop w:val="0"/>
      <w:marBottom w:val="0"/>
      <w:divBdr>
        <w:top w:val="none" w:sz="0" w:space="0" w:color="auto"/>
        <w:left w:val="none" w:sz="0" w:space="0" w:color="auto"/>
        <w:bottom w:val="none" w:sz="0" w:space="0" w:color="auto"/>
        <w:right w:val="none" w:sz="0" w:space="0" w:color="auto"/>
      </w:divBdr>
    </w:div>
    <w:div w:id="1436947152">
      <w:marLeft w:val="0"/>
      <w:marRight w:val="0"/>
      <w:marTop w:val="0"/>
      <w:marBottom w:val="0"/>
      <w:divBdr>
        <w:top w:val="none" w:sz="0" w:space="0" w:color="auto"/>
        <w:left w:val="none" w:sz="0" w:space="0" w:color="auto"/>
        <w:bottom w:val="none" w:sz="0" w:space="0" w:color="auto"/>
        <w:right w:val="none" w:sz="0" w:space="0" w:color="auto"/>
      </w:divBdr>
    </w:div>
    <w:div w:id="1436947154">
      <w:marLeft w:val="0"/>
      <w:marRight w:val="0"/>
      <w:marTop w:val="0"/>
      <w:marBottom w:val="0"/>
      <w:divBdr>
        <w:top w:val="none" w:sz="0" w:space="0" w:color="auto"/>
        <w:left w:val="none" w:sz="0" w:space="0" w:color="auto"/>
        <w:bottom w:val="none" w:sz="0" w:space="0" w:color="auto"/>
        <w:right w:val="none" w:sz="0" w:space="0" w:color="auto"/>
      </w:divBdr>
    </w:div>
    <w:div w:id="1436947155">
      <w:marLeft w:val="0"/>
      <w:marRight w:val="0"/>
      <w:marTop w:val="0"/>
      <w:marBottom w:val="0"/>
      <w:divBdr>
        <w:top w:val="none" w:sz="0" w:space="0" w:color="auto"/>
        <w:left w:val="none" w:sz="0" w:space="0" w:color="auto"/>
        <w:bottom w:val="none" w:sz="0" w:space="0" w:color="auto"/>
        <w:right w:val="none" w:sz="0" w:space="0" w:color="auto"/>
      </w:divBdr>
    </w:div>
    <w:div w:id="1436947156">
      <w:marLeft w:val="0"/>
      <w:marRight w:val="0"/>
      <w:marTop w:val="0"/>
      <w:marBottom w:val="0"/>
      <w:divBdr>
        <w:top w:val="none" w:sz="0" w:space="0" w:color="auto"/>
        <w:left w:val="none" w:sz="0" w:space="0" w:color="auto"/>
        <w:bottom w:val="none" w:sz="0" w:space="0" w:color="auto"/>
        <w:right w:val="none" w:sz="0" w:space="0" w:color="auto"/>
      </w:divBdr>
    </w:div>
    <w:div w:id="1436947157">
      <w:marLeft w:val="0"/>
      <w:marRight w:val="0"/>
      <w:marTop w:val="0"/>
      <w:marBottom w:val="0"/>
      <w:divBdr>
        <w:top w:val="none" w:sz="0" w:space="0" w:color="auto"/>
        <w:left w:val="none" w:sz="0" w:space="0" w:color="auto"/>
        <w:bottom w:val="none" w:sz="0" w:space="0" w:color="auto"/>
        <w:right w:val="none" w:sz="0" w:space="0" w:color="auto"/>
      </w:divBdr>
    </w:div>
    <w:div w:id="1436947158">
      <w:marLeft w:val="0"/>
      <w:marRight w:val="0"/>
      <w:marTop w:val="0"/>
      <w:marBottom w:val="0"/>
      <w:divBdr>
        <w:top w:val="none" w:sz="0" w:space="0" w:color="auto"/>
        <w:left w:val="none" w:sz="0" w:space="0" w:color="auto"/>
        <w:bottom w:val="none" w:sz="0" w:space="0" w:color="auto"/>
        <w:right w:val="none" w:sz="0" w:space="0" w:color="auto"/>
      </w:divBdr>
    </w:div>
    <w:div w:id="1436947159">
      <w:marLeft w:val="0"/>
      <w:marRight w:val="0"/>
      <w:marTop w:val="0"/>
      <w:marBottom w:val="0"/>
      <w:divBdr>
        <w:top w:val="none" w:sz="0" w:space="0" w:color="auto"/>
        <w:left w:val="none" w:sz="0" w:space="0" w:color="auto"/>
        <w:bottom w:val="none" w:sz="0" w:space="0" w:color="auto"/>
        <w:right w:val="none" w:sz="0" w:space="0" w:color="auto"/>
      </w:divBdr>
    </w:div>
    <w:div w:id="1436947160">
      <w:marLeft w:val="0"/>
      <w:marRight w:val="0"/>
      <w:marTop w:val="0"/>
      <w:marBottom w:val="0"/>
      <w:divBdr>
        <w:top w:val="none" w:sz="0" w:space="0" w:color="auto"/>
        <w:left w:val="none" w:sz="0" w:space="0" w:color="auto"/>
        <w:bottom w:val="none" w:sz="0" w:space="0" w:color="auto"/>
        <w:right w:val="none" w:sz="0" w:space="0" w:color="auto"/>
      </w:divBdr>
    </w:div>
    <w:div w:id="1436947161">
      <w:marLeft w:val="0"/>
      <w:marRight w:val="0"/>
      <w:marTop w:val="0"/>
      <w:marBottom w:val="0"/>
      <w:divBdr>
        <w:top w:val="none" w:sz="0" w:space="0" w:color="auto"/>
        <w:left w:val="none" w:sz="0" w:space="0" w:color="auto"/>
        <w:bottom w:val="none" w:sz="0" w:space="0" w:color="auto"/>
        <w:right w:val="none" w:sz="0" w:space="0" w:color="auto"/>
      </w:divBdr>
    </w:div>
    <w:div w:id="1436947162">
      <w:marLeft w:val="0"/>
      <w:marRight w:val="0"/>
      <w:marTop w:val="0"/>
      <w:marBottom w:val="0"/>
      <w:divBdr>
        <w:top w:val="none" w:sz="0" w:space="0" w:color="auto"/>
        <w:left w:val="none" w:sz="0" w:space="0" w:color="auto"/>
        <w:bottom w:val="none" w:sz="0" w:space="0" w:color="auto"/>
        <w:right w:val="none" w:sz="0" w:space="0" w:color="auto"/>
      </w:divBdr>
    </w:div>
    <w:div w:id="1436947163">
      <w:marLeft w:val="0"/>
      <w:marRight w:val="0"/>
      <w:marTop w:val="0"/>
      <w:marBottom w:val="0"/>
      <w:divBdr>
        <w:top w:val="none" w:sz="0" w:space="0" w:color="auto"/>
        <w:left w:val="none" w:sz="0" w:space="0" w:color="auto"/>
        <w:bottom w:val="none" w:sz="0" w:space="0" w:color="auto"/>
        <w:right w:val="none" w:sz="0" w:space="0" w:color="auto"/>
      </w:divBdr>
    </w:div>
    <w:div w:id="1436947166">
      <w:marLeft w:val="0"/>
      <w:marRight w:val="0"/>
      <w:marTop w:val="0"/>
      <w:marBottom w:val="0"/>
      <w:divBdr>
        <w:top w:val="none" w:sz="0" w:space="0" w:color="auto"/>
        <w:left w:val="none" w:sz="0" w:space="0" w:color="auto"/>
        <w:bottom w:val="none" w:sz="0" w:space="0" w:color="auto"/>
        <w:right w:val="none" w:sz="0" w:space="0" w:color="auto"/>
      </w:divBdr>
    </w:div>
    <w:div w:id="1436947167">
      <w:marLeft w:val="0"/>
      <w:marRight w:val="0"/>
      <w:marTop w:val="0"/>
      <w:marBottom w:val="0"/>
      <w:divBdr>
        <w:top w:val="none" w:sz="0" w:space="0" w:color="auto"/>
        <w:left w:val="none" w:sz="0" w:space="0" w:color="auto"/>
        <w:bottom w:val="none" w:sz="0" w:space="0" w:color="auto"/>
        <w:right w:val="none" w:sz="0" w:space="0" w:color="auto"/>
      </w:divBdr>
    </w:div>
    <w:div w:id="1436947169">
      <w:marLeft w:val="0"/>
      <w:marRight w:val="0"/>
      <w:marTop w:val="0"/>
      <w:marBottom w:val="0"/>
      <w:divBdr>
        <w:top w:val="none" w:sz="0" w:space="0" w:color="auto"/>
        <w:left w:val="none" w:sz="0" w:space="0" w:color="auto"/>
        <w:bottom w:val="none" w:sz="0" w:space="0" w:color="auto"/>
        <w:right w:val="none" w:sz="0" w:space="0" w:color="auto"/>
      </w:divBdr>
    </w:div>
    <w:div w:id="1436947170">
      <w:marLeft w:val="0"/>
      <w:marRight w:val="0"/>
      <w:marTop w:val="0"/>
      <w:marBottom w:val="0"/>
      <w:divBdr>
        <w:top w:val="none" w:sz="0" w:space="0" w:color="auto"/>
        <w:left w:val="none" w:sz="0" w:space="0" w:color="auto"/>
        <w:bottom w:val="none" w:sz="0" w:space="0" w:color="auto"/>
        <w:right w:val="none" w:sz="0" w:space="0" w:color="auto"/>
      </w:divBdr>
    </w:div>
    <w:div w:id="1436947171">
      <w:marLeft w:val="0"/>
      <w:marRight w:val="0"/>
      <w:marTop w:val="0"/>
      <w:marBottom w:val="0"/>
      <w:divBdr>
        <w:top w:val="none" w:sz="0" w:space="0" w:color="auto"/>
        <w:left w:val="none" w:sz="0" w:space="0" w:color="auto"/>
        <w:bottom w:val="none" w:sz="0" w:space="0" w:color="auto"/>
        <w:right w:val="none" w:sz="0" w:space="0" w:color="auto"/>
      </w:divBdr>
    </w:div>
    <w:div w:id="1436947172">
      <w:marLeft w:val="0"/>
      <w:marRight w:val="0"/>
      <w:marTop w:val="0"/>
      <w:marBottom w:val="0"/>
      <w:divBdr>
        <w:top w:val="none" w:sz="0" w:space="0" w:color="auto"/>
        <w:left w:val="none" w:sz="0" w:space="0" w:color="auto"/>
        <w:bottom w:val="none" w:sz="0" w:space="0" w:color="auto"/>
        <w:right w:val="none" w:sz="0" w:space="0" w:color="auto"/>
      </w:divBdr>
    </w:div>
    <w:div w:id="1436947173">
      <w:marLeft w:val="0"/>
      <w:marRight w:val="0"/>
      <w:marTop w:val="0"/>
      <w:marBottom w:val="0"/>
      <w:divBdr>
        <w:top w:val="none" w:sz="0" w:space="0" w:color="auto"/>
        <w:left w:val="none" w:sz="0" w:space="0" w:color="auto"/>
        <w:bottom w:val="none" w:sz="0" w:space="0" w:color="auto"/>
        <w:right w:val="none" w:sz="0" w:space="0" w:color="auto"/>
      </w:divBdr>
    </w:div>
    <w:div w:id="1436947174">
      <w:marLeft w:val="0"/>
      <w:marRight w:val="0"/>
      <w:marTop w:val="0"/>
      <w:marBottom w:val="0"/>
      <w:divBdr>
        <w:top w:val="none" w:sz="0" w:space="0" w:color="auto"/>
        <w:left w:val="none" w:sz="0" w:space="0" w:color="auto"/>
        <w:bottom w:val="none" w:sz="0" w:space="0" w:color="auto"/>
        <w:right w:val="none" w:sz="0" w:space="0" w:color="auto"/>
      </w:divBdr>
    </w:div>
    <w:div w:id="1436947175">
      <w:marLeft w:val="0"/>
      <w:marRight w:val="0"/>
      <w:marTop w:val="0"/>
      <w:marBottom w:val="0"/>
      <w:divBdr>
        <w:top w:val="none" w:sz="0" w:space="0" w:color="auto"/>
        <w:left w:val="none" w:sz="0" w:space="0" w:color="auto"/>
        <w:bottom w:val="none" w:sz="0" w:space="0" w:color="auto"/>
        <w:right w:val="none" w:sz="0" w:space="0" w:color="auto"/>
      </w:divBdr>
    </w:div>
    <w:div w:id="1436947176">
      <w:marLeft w:val="0"/>
      <w:marRight w:val="0"/>
      <w:marTop w:val="0"/>
      <w:marBottom w:val="0"/>
      <w:divBdr>
        <w:top w:val="none" w:sz="0" w:space="0" w:color="auto"/>
        <w:left w:val="none" w:sz="0" w:space="0" w:color="auto"/>
        <w:bottom w:val="none" w:sz="0" w:space="0" w:color="auto"/>
        <w:right w:val="none" w:sz="0" w:space="0" w:color="auto"/>
      </w:divBdr>
    </w:div>
    <w:div w:id="1436947177">
      <w:marLeft w:val="0"/>
      <w:marRight w:val="0"/>
      <w:marTop w:val="0"/>
      <w:marBottom w:val="0"/>
      <w:divBdr>
        <w:top w:val="none" w:sz="0" w:space="0" w:color="auto"/>
        <w:left w:val="none" w:sz="0" w:space="0" w:color="auto"/>
        <w:bottom w:val="none" w:sz="0" w:space="0" w:color="auto"/>
        <w:right w:val="none" w:sz="0" w:space="0" w:color="auto"/>
      </w:divBdr>
    </w:div>
    <w:div w:id="1436947178">
      <w:marLeft w:val="0"/>
      <w:marRight w:val="0"/>
      <w:marTop w:val="0"/>
      <w:marBottom w:val="0"/>
      <w:divBdr>
        <w:top w:val="none" w:sz="0" w:space="0" w:color="auto"/>
        <w:left w:val="none" w:sz="0" w:space="0" w:color="auto"/>
        <w:bottom w:val="none" w:sz="0" w:space="0" w:color="auto"/>
        <w:right w:val="none" w:sz="0" w:space="0" w:color="auto"/>
      </w:divBdr>
    </w:div>
    <w:div w:id="1436947179">
      <w:marLeft w:val="0"/>
      <w:marRight w:val="0"/>
      <w:marTop w:val="0"/>
      <w:marBottom w:val="0"/>
      <w:divBdr>
        <w:top w:val="none" w:sz="0" w:space="0" w:color="auto"/>
        <w:left w:val="none" w:sz="0" w:space="0" w:color="auto"/>
        <w:bottom w:val="none" w:sz="0" w:space="0" w:color="auto"/>
        <w:right w:val="none" w:sz="0" w:space="0" w:color="auto"/>
      </w:divBdr>
    </w:div>
    <w:div w:id="1436947180">
      <w:marLeft w:val="0"/>
      <w:marRight w:val="0"/>
      <w:marTop w:val="0"/>
      <w:marBottom w:val="0"/>
      <w:divBdr>
        <w:top w:val="none" w:sz="0" w:space="0" w:color="auto"/>
        <w:left w:val="none" w:sz="0" w:space="0" w:color="auto"/>
        <w:bottom w:val="none" w:sz="0" w:space="0" w:color="auto"/>
        <w:right w:val="none" w:sz="0" w:space="0" w:color="auto"/>
      </w:divBdr>
    </w:div>
    <w:div w:id="1436947181">
      <w:marLeft w:val="0"/>
      <w:marRight w:val="0"/>
      <w:marTop w:val="0"/>
      <w:marBottom w:val="0"/>
      <w:divBdr>
        <w:top w:val="none" w:sz="0" w:space="0" w:color="auto"/>
        <w:left w:val="none" w:sz="0" w:space="0" w:color="auto"/>
        <w:bottom w:val="none" w:sz="0" w:space="0" w:color="auto"/>
        <w:right w:val="none" w:sz="0" w:space="0" w:color="auto"/>
      </w:divBdr>
    </w:div>
    <w:div w:id="1436947183">
      <w:marLeft w:val="0"/>
      <w:marRight w:val="0"/>
      <w:marTop w:val="0"/>
      <w:marBottom w:val="0"/>
      <w:divBdr>
        <w:top w:val="none" w:sz="0" w:space="0" w:color="auto"/>
        <w:left w:val="none" w:sz="0" w:space="0" w:color="auto"/>
        <w:bottom w:val="none" w:sz="0" w:space="0" w:color="auto"/>
        <w:right w:val="none" w:sz="0" w:space="0" w:color="auto"/>
      </w:divBdr>
    </w:div>
    <w:div w:id="1436947184">
      <w:marLeft w:val="0"/>
      <w:marRight w:val="0"/>
      <w:marTop w:val="0"/>
      <w:marBottom w:val="0"/>
      <w:divBdr>
        <w:top w:val="none" w:sz="0" w:space="0" w:color="auto"/>
        <w:left w:val="none" w:sz="0" w:space="0" w:color="auto"/>
        <w:bottom w:val="none" w:sz="0" w:space="0" w:color="auto"/>
        <w:right w:val="none" w:sz="0" w:space="0" w:color="auto"/>
      </w:divBdr>
    </w:div>
    <w:div w:id="1436947185">
      <w:marLeft w:val="0"/>
      <w:marRight w:val="0"/>
      <w:marTop w:val="0"/>
      <w:marBottom w:val="0"/>
      <w:divBdr>
        <w:top w:val="none" w:sz="0" w:space="0" w:color="auto"/>
        <w:left w:val="none" w:sz="0" w:space="0" w:color="auto"/>
        <w:bottom w:val="none" w:sz="0" w:space="0" w:color="auto"/>
        <w:right w:val="none" w:sz="0" w:space="0" w:color="auto"/>
      </w:divBdr>
    </w:div>
    <w:div w:id="1436947186">
      <w:marLeft w:val="0"/>
      <w:marRight w:val="0"/>
      <w:marTop w:val="0"/>
      <w:marBottom w:val="0"/>
      <w:divBdr>
        <w:top w:val="none" w:sz="0" w:space="0" w:color="auto"/>
        <w:left w:val="none" w:sz="0" w:space="0" w:color="auto"/>
        <w:bottom w:val="none" w:sz="0" w:space="0" w:color="auto"/>
        <w:right w:val="none" w:sz="0" w:space="0" w:color="auto"/>
      </w:divBdr>
    </w:div>
    <w:div w:id="1436947187">
      <w:marLeft w:val="0"/>
      <w:marRight w:val="0"/>
      <w:marTop w:val="0"/>
      <w:marBottom w:val="0"/>
      <w:divBdr>
        <w:top w:val="none" w:sz="0" w:space="0" w:color="auto"/>
        <w:left w:val="none" w:sz="0" w:space="0" w:color="auto"/>
        <w:bottom w:val="none" w:sz="0" w:space="0" w:color="auto"/>
        <w:right w:val="none" w:sz="0" w:space="0" w:color="auto"/>
      </w:divBdr>
    </w:div>
    <w:div w:id="1436947188">
      <w:marLeft w:val="0"/>
      <w:marRight w:val="0"/>
      <w:marTop w:val="0"/>
      <w:marBottom w:val="0"/>
      <w:divBdr>
        <w:top w:val="none" w:sz="0" w:space="0" w:color="auto"/>
        <w:left w:val="none" w:sz="0" w:space="0" w:color="auto"/>
        <w:bottom w:val="none" w:sz="0" w:space="0" w:color="auto"/>
        <w:right w:val="none" w:sz="0" w:space="0" w:color="auto"/>
      </w:divBdr>
    </w:div>
    <w:div w:id="1436947189">
      <w:marLeft w:val="0"/>
      <w:marRight w:val="0"/>
      <w:marTop w:val="0"/>
      <w:marBottom w:val="0"/>
      <w:divBdr>
        <w:top w:val="none" w:sz="0" w:space="0" w:color="auto"/>
        <w:left w:val="none" w:sz="0" w:space="0" w:color="auto"/>
        <w:bottom w:val="none" w:sz="0" w:space="0" w:color="auto"/>
        <w:right w:val="none" w:sz="0" w:space="0" w:color="auto"/>
      </w:divBdr>
    </w:div>
    <w:div w:id="1436947190">
      <w:marLeft w:val="0"/>
      <w:marRight w:val="0"/>
      <w:marTop w:val="0"/>
      <w:marBottom w:val="0"/>
      <w:divBdr>
        <w:top w:val="none" w:sz="0" w:space="0" w:color="auto"/>
        <w:left w:val="none" w:sz="0" w:space="0" w:color="auto"/>
        <w:bottom w:val="none" w:sz="0" w:space="0" w:color="auto"/>
        <w:right w:val="none" w:sz="0" w:space="0" w:color="auto"/>
      </w:divBdr>
    </w:div>
    <w:div w:id="1436947191">
      <w:marLeft w:val="0"/>
      <w:marRight w:val="0"/>
      <w:marTop w:val="0"/>
      <w:marBottom w:val="0"/>
      <w:divBdr>
        <w:top w:val="none" w:sz="0" w:space="0" w:color="auto"/>
        <w:left w:val="none" w:sz="0" w:space="0" w:color="auto"/>
        <w:bottom w:val="none" w:sz="0" w:space="0" w:color="auto"/>
        <w:right w:val="none" w:sz="0" w:space="0" w:color="auto"/>
      </w:divBdr>
    </w:div>
    <w:div w:id="1436947193">
      <w:marLeft w:val="0"/>
      <w:marRight w:val="0"/>
      <w:marTop w:val="0"/>
      <w:marBottom w:val="0"/>
      <w:divBdr>
        <w:top w:val="none" w:sz="0" w:space="0" w:color="auto"/>
        <w:left w:val="none" w:sz="0" w:space="0" w:color="auto"/>
        <w:bottom w:val="none" w:sz="0" w:space="0" w:color="auto"/>
        <w:right w:val="none" w:sz="0" w:space="0" w:color="auto"/>
      </w:divBdr>
    </w:div>
    <w:div w:id="1436947194">
      <w:marLeft w:val="0"/>
      <w:marRight w:val="0"/>
      <w:marTop w:val="0"/>
      <w:marBottom w:val="0"/>
      <w:divBdr>
        <w:top w:val="none" w:sz="0" w:space="0" w:color="auto"/>
        <w:left w:val="none" w:sz="0" w:space="0" w:color="auto"/>
        <w:bottom w:val="none" w:sz="0" w:space="0" w:color="auto"/>
        <w:right w:val="none" w:sz="0" w:space="0" w:color="auto"/>
      </w:divBdr>
    </w:div>
    <w:div w:id="1436947195">
      <w:marLeft w:val="0"/>
      <w:marRight w:val="0"/>
      <w:marTop w:val="0"/>
      <w:marBottom w:val="0"/>
      <w:divBdr>
        <w:top w:val="none" w:sz="0" w:space="0" w:color="auto"/>
        <w:left w:val="none" w:sz="0" w:space="0" w:color="auto"/>
        <w:bottom w:val="none" w:sz="0" w:space="0" w:color="auto"/>
        <w:right w:val="none" w:sz="0" w:space="0" w:color="auto"/>
      </w:divBdr>
    </w:div>
    <w:div w:id="1436947196">
      <w:marLeft w:val="0"/>
      <w:marRight w:val="0"/>
      <w:marTop w:val="0"/>
      <w:marBottom w:val="0"/>
      <w:divBdr>
        <w:top w:val="none" w:sz="0" w:space="0" w:color="auto"/>
        <w:left w:val="none" w:sz="0" w:space="0" w:color="auto"/>
        <w:bottom w:val="none" w:sz="0" w:space="0" w:color="auto"/>
        <w:right w:val="none" w:sz="0" w:space="0" w:color="auto"/>
      </w:divBdr>
    </w:div>
    <w:div w:id="1436947197">
      <w:marLeft w:val="0"/>
      <w:marRight w:val="0"/>
      <w:marTop w:val="0"/>
      <w:marBottom w:val="0"/>
      <w:divBdr>
        <w:top w:val="none" w:sz="0" w:space="0" w:color="auto"/>
        <w:left w:val="none" w:sz="0" w:space="0" w:color="auto"/>
        <w:bottom w:val="none" w:sz="0" w:space="0" w:color="auto"/>
        <w:right w:val="none" w:sz="0" w:space="0" w:color="auto"/>
      </w:divBdr>
      <w:divsChild>
        <w:div w:id="1436946165">
          <w:marLeft w:val="0"/>
          <w:marRight w:val="0"/>
          <w:marTop w:val="0"/>
          <w:marBottom w:val="0"/>
          <w:divBdr>
            <w:top w:val="none" w:sz="0" w:space="0" w:color="auto"/>
            <w:left w:val="none" w:sz="0" w:space="0" w:color="auto"/>
            <w:bottom w:val="none" w:sz="0" w:space="0" w:color="auto"/>
            <w:right w:val="none" w:sz="0" w:space="0" w:color="auto"/>
          </w:divBdr>
          <w:divsChild>
            <w:div w:id="1436947107">
              <w:marLeft w:val="0"/>
              <w:marRight w:val="0"/>
              <w:marTop w:val="0"/>
              <w:marBottom w:val="0"/>
              <w:divBdr>
                <w:top w:val="none" w:sz="0" w:space="0" w:color="auto"/>
                <w:left w:val="none" w:sz="0" w:space="0" w:color="auto"/>
                <w:bottom w:val="none" w:sz="0" w:space="0" w:color="auto"/>
                <w:right w:val="none" w:sz="0" w:space="0" w:color="auto"/>
              </w:divBdr>
            </w:div>
          </w:divsChild>
        </w:div>
        <w:div w:id="1436946241">
          <w:marLeft w:val="0"/>
          <w:marRight w:val="0"/>
          <w:marTop w:val="0"/>
          <w:marBottom w:val="0"/>
          <w:divBdr>
            <w:top w:val="none" w:sz="0" w:space="0" w:color="auto"/>
            <w:left w:val="none" w:sz="0" w:space="0" w:color="auto"/>
            <w:bottom w:val="none" w:sz="0" w:space="0" w:color="auto"/>
            <w:right w:val="none" w:sz="0" w:space="0" w:color="auto"/>
          </w:divBdr>
          <w:divsChild>
            <w:div w:id="1436946574">
              <w:marLeft w:val="0"/>
              <w:marRight w:val="0"/>
              <w:marTop w:val="0"/>
              <w:marBottom w:val="0"/>
              <w:divBdr>
                <w:top w:val="none" w:sz="0" w:space="0" w:color="auto"/>
                <w:left w:val="none" w:sz="0" w:space="0" w:color="auto"/>
                <w:bottom w:val="none" w:sz="0" w:space="0" w:color="auto"/>
                <w:right w:val="none" w:sz="0" w:space="0" w:color="auto"/>
              </w:divBdr>
            </w:div>
          </w:divsChild>
        </w:div>
        <w:div w:id="1436946322">
          <w:marLeft w:val="0"/>
          <w:marRight w:val="0"/>
          <w:marTop w:val="0"/>
          <w:marBottom w:val="0"/>
          <w:divBdr>
            <w:top w:val="none" w:sz="0" w:space="0" w:color="auto"/>
            <w:left w:val="none" w:sz="0" w:space="0" w:color="auto"/>
            <w:bottom w:val="none" w:sz="0" w:space="0" w:color="auto"/>
            <w:right w:val="none" w:sz="0" w:space="0" w:color="auto"/>
          </w:divBdr>
          <w:divsChild>
            <w:div w:id="1436946183">
              <w:marLeft w:val="0"/>
              <w:marRight w:val="0"/>
              <w:marTop w:val="0"/>
              <w:marBottom w:val="0"/>
              <w:divBdr>
                <w:top w:val="none" w:sz="0" w:space="0" w:color="auto"/>
                <w:left w:val="none" w:sz="0" w:space="0" w:color="auto"/>
                <w:bottom w:val="none" w:sz="0" w:space="0" w:color="auto"/>
                <w:right w:val="none" w:sz="0" w:space="0" w:color="auto"/>
              </w:divBdr>
            </w:div>
          </w:divsChild>
        </w:div>
        <w:div w:id="1436946323">
          <w:marLeft w:val="0"/>
          <w:marRight w:val="0"/>
          <w:marTop w:val="0"/>
          <w:marBottom w:val="0"/>
          <w:divBdr>
            <w:top w:val="none" w:sz="0" w:space="0" w:color="auto"/>
            <w:left w:val="none" w:sz="0" w:space="0" w:color="auto"/>
            <w:bottom w:val="none" w:sz="0" w:space="0" w:color="auto"/>
            <w:right w:val="none" w:sz="0" w:space="0" w:color="auto"/>
          </w:divBdr>
          <w:divsChild>
            <w:div w:id="1436946444">
              <w:marLeft w:val="0"/>
              <w:marRight w:val="0"/>
              <w:marTop w:val="0"/>
              <w:marBottom w:val="0"/>
              <w:divBdr>
                <w:top w:val="none" w:sz="0" w:space="0" w:color="auto"/>
                <w:left w:val="none" w:sz="0" w:space="0" w:color="auto"/>
                <w:bottom w:val="none" w:sz="0" w:space="0" w:color="auto"/>
                <w:right w:val="none" w:sz="0" w:space="0" w:color="auto"/>
              </w:divBdr>
            </w:div>
          </w:divsChild>
        </w:div>
        <w:div w:id="1436946382">
          <w:marLeft w:val="0"/>
          <w:marRight w:val="0"/>
          <w:marTop w:val="0"/>
          <w:marBottom w:val="0"/>
          <w:divBdr>
            <w:top w:val="none" w:sz="0" w:space="0" w:color="auto"/>
            <w:left w:val="none" w:sz="0" w:space="0" w:color="auto"/>
            <w:bottom w:val="none" w:sz="0" w:space="0" w:color="auto"/>
            <w:right w:val="none" w:sz="0" w:space="0" w:color="auto"/>
          </w:divBdr>
          <w:divsChild>
            <w:div w:id="1436946589">
              <w:marLeft w:val="0"/>
              <w:marRight w:val="0"/>
              <w:marTop w:val="0"/>
              <w:marBottom w:val="0"/>
              <w:divBdr>
                <w:top w:val="none" w:sz="0" w:space="0" w:color="auto"/>
                <w:left w:val="none" w:sz="0" w:space="0" w:color="auto"/>
                <w:bottom w:val="none" w:sz="0" w:space="0" w:color="auto"/>
                <w:right w:val="none" w:sz="0" w:space="0" w:color="auto"/>
              </w:divBdr>
            </w:div>
          </w:divsChild>
        </w:div>
        <w:div w:id="1436946399">
          <w:marLeft w:val="0"/>
          <w:marRight w:val="0"/>
          <w:marTop w:val="0"/>
          <w:marBottom w:val="0"/>
          <w:divBdr>
            <w:top w:val="none" w:sz="0" w:space="0" w:color="auto"/>
            <w:left w:val="none" w:sz="0" w:space="0" w:color="auto"/>
            <w:bottom w:val="none" w:sz="0" w:space="0" w:color="auto"/>
            <w:right w:val="none" w:sz="0" w:space="0" w:color="auto"/>
          </w:divBdr>
          <w:divsChild>
            <w:div w:id="1436946138">
              <w:marLeft w:val="0"/>
              <w:marRight w:val="0"/>
              <w:marTop w:val="0"/>
              <w:marBottom w:val="0"/>
              <w:divBdr>
                <w:top w:val="none" w:sz="0" w:space="0" w:color="auto"/>
                <w:left w:val="none" w:sz="0" w:space="0" w:color="auto"/>
                <w:bottom w:val="none" w:sz="0" w:space="0" w:color="auto"/>
                <w:right w:val="none" w:sz="0" w:space="0" w:color="auto"/>
              </w:divBdr>
            </w:div>
          </w:divsChild>
        </w:div>
        <w:div w:id="1436946584">
          <w:marLeft w:val="0"/>
          <w:marRight w:val="0"/>
          <w:marTop w:val="0"/>
          <w:marBottom w:val="0"/>
          <w:divBdr>
            <w:top w:val="none" w:sz="0" w:space="0" w:color="auto"/>
            <w:left w:val="none" w:sz="0" w:space="0" w:color="auto"/>
            <w:bottom w:val="none" w:sz="0" w:space="0" w:color="auto"/>
            <w:right w:val="none" w:sz="0" w:space="0" w:color="auto"/>
          </w:divBdr>
          <w:divsChild>
            <w:div w:id="1436946438">
              <w:marLeft w:val="0"/>
              <w:marRight w:val="0"/>
              <w:marTop w:val="0"/>
              <w:marBottom w:val="0"/>
              <w:divBdr>
                <w:top w:val="none" w:sz="0" w:space="0" w:color="auto"/>
                <w:left w:val="none" w:sz="0" w:space="0" w:color="auto"/>
                <w:bottom w:val="none" w:sz="0" w:space="0" w:color="auto"/>
                <w:right w:val="none" w:sz="0" w:space="0" w:color="auto"/>
              </w:divBdr>
            </w:div>
          </w:divsChild>
        </w:div>
        <w:div w:id="1436946688">
          <w:marLeft w:val="0"/>
          <w:marRight w:val="0"/>
          <w:marTop w:val="0"/>
          <w:marBottom w:val="0"/>
          <w:divBdr>
            <w:top w:val="none" w:sz="0" w:space="0" w:color="auto"/>
            <w:left w:val="none" w:sz="0" w:space="0" w:color="auto"/>
            <w:bottom w:val="none" w:sz="0" w:space="0" w:color="auto"/>
            <w:right w:val="none" w:sz="0" w:space="0" w:color="auto"/>
          </w:divBdr>
          <w:divsChild>
            <w:div w:id="1436946459">
              <w:marLeft w:val="0"/>
              <w:marRight w:val="0"/>
              <w:marTop w:val="0"/>
              <w:marBottom w:val="0"/>
              <w:divBdr>
                <w:top w:val="none" w:sz="0" w:space="0" w:color="auto"/>
                <w:left w:val="none" w:sz="0" w:space="0" w:color="auto"/>
                <w:bottom w:val="none" w:sz="0" w:space="0" w:color="auto"/>
                <w:right w:val="none" w:sz="0" w:space="0" w:color="auto"/>
              </w:divBdr>
            </w:div>
          </w:divsChild>
        </w:div>
        <w:div w:id="1436946907">
          <w:marLeft w:val="0"/>
          <w:marRight w:val="0"/>
          <w:marTop w:val="0"/>
          <w:marBottom w:val="0"/>
          <w:divBdr>
            <w:top w:val="none" w:sz="0" w:space="0" w:color="auto"/>
            <w:left w:val="none" w:sz="0" w:space="0" w:color="auto"/>
            <w:bottom w:val="none" w:sz="0" w:space="0" w:color="auto"/>
            <w:right w:val="none" w:sz="0" w:space="0" w:color="auto"/>
          </w:divBdr>
          <w:divsChild>
            <w:div w:id="1436946986">
              <w:marLeft w:val="0"/>
              <w:marRight w:val="0"/>
              <w:marTop w:val="0"/>
              <w:marBottom w:val="0"/>
              <w:divBdr>
                <w:top w:val="none" w:sz="0" w:space="0" w:color="auto"/>
                <w:left w:val="none" w:sz="0" w:space="0" w:color="auto"/>
                <w:bottom w:val="none" w:sz="0" w:space="0" w:color="auto"/>
                <w:right w:val="none" w:sz="0" w:space="0" w:color="auto"/>
              </w:divBdr>
            </w:div>
          </w:divsChild>
        </w:div>
        <w:div w:id="1436946938">
          <w:marLeft w:val="0"/>
          <w:marRight w:val="0"/>
          <w:marTop w:val="0"/>
          <w:marBottom w:val="0"/>
          <w:divBdr>
            <w:top w:val="none" w:sz="0" w:space="0" w:color="auto"/>
            <w:left w:val="none" w:sz="0" w:space="0" w:color="auto"/>
            <w:bottom w:val="none" w:sz="0" w:space="0" w:color="auto"/>
            <w:right w:val="none" w:sz="0" w:space="0" w:color="auto"/>
          </w:divBdr>
          <w:divsChild>
            <w:div w:id="1436947012">
              <w:marLeft w:val="0"/>
              <w:marRight w:val="0"/>
              <w:marTop w:val="0"/>
              <w:marBottom w:val="0"/>
              <w:divBdr>
                <w:top w:val="none" w:sz="0" w:space="0" w:color="auto"/>
                <w:left w:val="none" w:sz="0" w:space="0" w:color="auto"/>
                <w:bottom w:val="none" w:sz="0" w:space="0" w:color="auto"/>
                <w:right w:val="none" w:sz="0" w:space="0" w:color="auto"/>
              </w:divBdr>
            </w:div>
          </w:divsChild>
        </w:div>
        <w:div w:id="1436947153">
          <w:marLeft w:val="0"/>
          <w:marRight w:val="0"/>
          <w:marTop w:val="0"/>
          <w:marBottom w:val="0"/>
          <w:divBdr>
            <w:top w:val="none" w:sz="0" w:space="0" w:color="auto"/>
            <w:left w:val="none" w:sz="0" w:space="0" w:color="auto"/>
            <w:bottom w:val="none" w:sz="0" w:space="0" w:color="auto"/>
            <w:right w:val="none" w:sz="0" w:space="0" w:color="auto"/>
          </w:divBdr>
          <w:divsChild>
            <w:div w:id="1436946392">
              <w:marLeft w:val="0"/>
              <w:marRight w:val="0"/>
              <w:marTop w:val="0"/>
              <w:marBottom w:val="0"/>
              <w:divBdr>
                <w:top w:val="none" w:sz="0" w:space="0" w:color="auto"/>
                <w:left w:val="none" w:sz="0" w:space="0" w:color="auto"/>
                <w:bottom w:val="none" w:sz="0" w:space="0" w:color="auto"/>
                <w:right w:val="none" w:sz="0" w:space="0" w:color="auto"/>
              </w:divBdr>
            </w:div>
          </w:divsChild>
        </w:div>
        <w:div w:id="1436947164">
          <w:marLeft w:val="0"/>
          <w:marRight w:val="0"/>
          <w:marTop w:val="0"/>
          <w:marBottom w:val="0"/>
          <w:divBdr>
            <w:top w:val="none" w:sz="0" w:space="0" w:color="auto"/>
            <w:left w:val="none" w:sz="0" w:space="0" w:color="auto"/>
            <w:bottom w:val="none" w:sz="0" w:space="0" w:color="auto"/>
            <w:right w:val="none" w:sz="0" w:space="0" w:color="auto"/>
          </w:divBdr>
          <w:divsChild>
            <w:div w:id="1436946687">
              <w:marLeft w:val="0"/>
              <w:marRight w:val="0"/>
              <w:marTop w:val="0"/>
              <w:marBottom w:val="0"/>
              <w:divBdr>
                <w:top w:val="none" w:sz="0" w:space="0" w:color="auto"/>
                <w:left w:val="none" w:sz="0" w:space="0" w:color="auto"/>
                <w:bottom w:val="none" w:sz="0" w:space="0" w:color="auto"/>
                <w:right w:val="none" w:sz="0" w:space="0" w:color="auto"/>
              </w:divBdr>
            </w:div>
          </w:divsChild>
        </w:div>
        <w:div w:id="1436947254">
          <w:marLeft w:val="0"/>
          <w:marRight w:val="0"/>
          <w:marTop w:val="0"/>
          <w:marBottom w:val="0"/>
          <w:divBdr>
            <w:top w:val="none" w:sz="0" w:space="0" w:color="auto"/>
            <w:left w:val="none" w:sz="0" w:space="0" w:color="auto"/>
            <w:bottom w:val="none" w:sz="0" w:space="0" w:color="auto"/>
            <w:right w:val="none" w:sz="0" w:space="0" w:color="auto"/>
          </w:divBdr>
        </w:div>
      </w:divsChild>
    </w:div>
    <w:div w:id="1436947198">
      <w:marLeft w:val="0"/>
      <w:marRight w:val="0"/>
      <w:marTop w:val="0"/>
      <w:marBottom w:val="0"/>
      <w:divBdr>
        <w:top w:val="none" w:sz="0" w:space="0" w:color="auto"/>
        <w:left w:val="none" w:sz="0" w:space="0" w:color="auto"/>
        <w:bottom w:val="none" w:sz="0" w:space="0" w:color="auto"/>
        <w:right w:val="none" w:sz="0" w:space="0" w:color="auto"/>
      </w:divBdr>
    </w:div>
    <w:div w:id="1436947199">
      <w:marLeft w:val="0"/>
      <w:marRight w:val="0"/>
      <w:marTop w:val="0"/>
      <w:marBottom w:val="0"/>
      <w:divBdr>
        <w:top w:val="none" w:sz="0" w:space="0" w:color="auto"/>
        <w:left w:val="none" w:sz="0" w:space="0" w:color="auto"/>
        <w:bottom w:val="none" w:sz="0" w:space="0" w:color="auto"/>
        <w:right w:val="none" w:sz="0" w:space="0" w:color="auto"/>
      </w:divBdr>
    </w:div>
    <w:div w:id="1436947200">
      <w:marLeft w:val="0"/>
      <w:marRight w:val="0"/>
      <w:marTop w:val="0"/>
      <w:marBottom w:val="0"/>
      <w:divBdr>
        <w:top w:val="none" w:sz="0" w:space="0" w:color="auto"/>
        <w:left w:val="none" w:sz="0" w:space="0" w:color="auto"/>
        <w:bottom w:val="none" w:sz="0" w:space="0" w:color="auto"/>
        <w:right w:val="none" w:sz="0" w:space="0" w:color="auto"/>
      </w:divBdr>
    </w:div>
    <w:div w:id="1436947201">
      <w:marLeft w:val="0"/>
      <w:marRight w:val="0"/>
      <w:marTop w:val="0"/>
      <w:marBottom w:val="0"/>
      <w:divBdr>
        <w:top w:val="none" w:sz="0" w:space="0" w:color="auto"/>
        <w:left w:val="none" w:sz="0" w:space="0" w:color="auto"/>
        <w:bottom w:val="none" w:sz="0" w:space="0" w:color="auto"/>
        <w:right w:val="none" w:sz="0" w:space="0" w:color="auto"/>
      </w:divBdr>
    </w:div>
    <w:div w:id="1436947203">
      <w:marLeft w:val="0"/>
      <w:marRight w:val="0"/>
      <w:marTop w:val="0"/>
      <w:marBottom w:val="0"/>
      <w:divBdr>
        <w:top w:val="none" w:sz="0" w:space="0" w:color="auto"/>
        <w:left w:val="none" w:sz="0" w:space="0" w:color="auto"/>
        <w:bottom w:val="none" w:sz="0" w:space="0" w:color="auto"/>
        <w:right w:val="none" w:sz="0" w:space="0" w:color="auto"/>
      </w:divBdr>
    </w:div>
    <w:div w:id="1436947204">
      <w:marLeft w:val="0"/>
      <w:marRight w:val="0"/>
      <w:marTop w:val="0"/>
      <w:marBottom w:val="0"/>
      <w:divBdr>
        <w:top w:val="none" w:sz="0" w:space="0" w:color="auto"/>
        <w:left w:val="none" w:sz="0" w:space="0" w:color="auto"/>
        <w:bottom w:val="none" w:sz="0" w:space="0" w:color="auto"/>
        <w:right w:val="none" w:sz="0" w:space="0" w:color="auto"/>
      </w:divBdr>
    </w:div>
    <w:div w:id="1436947205">
      <w:marLeft w:val="0"/>
      <w:marRight w:val="0"/>
      <w:marTop w:val="0"/>
      <w:marBottom w:val="0"/>
      <w:divBdr>
        <w:top w:val="none" w:sz="0" w:space="0" w:color="auto"/>
        <w:left w:val="none" w:sz="0" w:space="0" w:color="auto"/>
        <w:bottom w:val="none" w:sz="0" w:space="0" w:color="auto"/>
        <w:right w:val="none" w:sz="0" w:space="0" w:color="auto"/>
      </w:divBdr>
    </w:div>
    <w:div w:id="1436947206">
      <w:marLeft w:val="0"/>
      <w:marRight w:val="0"/>
      <w:marTop w:val="0"/>
      <w:marBottom w:val="0"/>
      <w:divBdr>
        <w:top w:val="none" w:sz="0" w:space="0" w:color="auto"/>
        <w:left w:val="none" w:sz="0" w:space="0" w:color="auto"/>
        <w:bottom w:val="none" w:sz="0" w:space="0" w:color="auto"/>
        <w:right w:val="none" w:sz="0" w:space="0" w:color="auto"/>
      </w:divBdr>
    </w:div>
    <w:div w:id="1436947207">
      <w:marLeft w:val="0"/>
      <w:marRight w:val="0"/>
      <w:marTop w:val="0"/>
      <w:marBottom w:val="0"/>
      <w:divBdr>
        <w:top w:val="none" w:sz="0" w:space="0" w:color="auto"/>
        <w:left w:val="none" w:sz="0" w:space="0" w:color="auto"/>
        <w:bottom w:val="none" w:sz="0" w:space="0" w:color="auto"/>
        <w:right w:val="none" w:sz="0" w:space="0" w:color="auto"/>
      </w:divBdr>
    </w:div>
    <w:div w:id="1436947208">
      <w:marLeft w:val="0"/>
      <w:marRight w:val="0"/>
      <w:marTop w:val="0"/>
      <w:marBottom w:val="0"/>
      <w:divBdr>
        <w:top w:val="none" w:sz="0" w:space="0" w:color="auto"/>
        <w:left w:val="none" w:sz="0" w:space="0" w:color="auto"/>
        <w:bottom w:val="none" w:sz="0" w:space="0" w:color="auto"/>
        <w:right w:val="none" w:sz="0" w:space="0" w:color="auto"/>
      </w:divBdr>
    </w:div>
    <w:div w:id="1436947209">
      <w:marLeft w:val="0"/>
      <w:marRight w:val="0"/>
      <w:marTop w:val="0"/>
      <w:marBottom w:val="0"/>
      <w:divBdr>
        <w:top w:val="none" w:sz="0" w:space="0" w:color="auto"/>
        <w:left w:val="none" w:sz="0" w:space="0" w:color="auto"/>
        <w:bottom w:val="none" w:sz="0" w:space="0" w:color="auto"/>
        <w:right w:val="none" w:sz="0" w:space="0" w:color="auto"/>
      </w:divBdr>
    </w:div>
    <w:div w:id="1436947210">
      <w:marLeft w:val="0"/>
      <w:marRight w:val="0"/>
      <w:marTop w:val="0"/>
      <w:marBottom w:val="0"/>
      <w:divBdr>
        <w:top w:val="none" w:sz="0" w:space="0" w:color="auto"/>
        <w:left w:val="none" w:sz="0" w:space="0" w:color="auto"/>
        <w:bottom w:val="none" w:sz="0" w:space="0" w:color="auto"/>
        <w:right w:val="none" w:sz="0" w:space="0" w:color="auto"/>
      </w:divBdr>
    </w:div>
    <w:div w:id="1436947211">
      <w:marLeft w:val="0"/>
      <w:marRight w:val="0"/>
      <w:marTop w:val="0"/>
      <w:marBottom w:val="0"/>
      <w:divBdr>
        <w:top w:val="none" w:sz="0" w:space="0" w:color="auto"/>
        <w:left w:val="none" w:sz="0" w:space="0" w:color="auto"/>
        <w:bottom w:val="none" w:sz="0" w:space="0" w:color="auto"/>
        <w:right w:val="none" w:sz="0" w:space="0" w:color="auto"/>
      </w:divBdr>
    </w:div>
    <w:div w:id="1436947212">
      <w:marLeft w:val="0"/>
      <w:marRight w:val="0"/>
      <w:marTop w:val="0"/>
      <w:marBottom w:val="0"/>
      <w:divBdr>
        <w:top w:val="none" w:sz="0" w:space="0" w:color="auto"/>
        <w:left w:val="none" w:sz="0" w:space="0" w:color="auto"/>
        <w:bottom w:val="none" w:sz="0" w:space="0" w:color="auto"/>
        <w:right w:val="none" w:sz="0" w:space="0" w:color="auto"/>
      </w:divBdr>
    </w:div>
    <w:div w:id="1436947213">
      <w:marLeft w:val="0"/>
      <w:marRight w:val="0"/>
      <w:marTop w:val="0"/>
      <w:marBottom w:val="0"/>
      <w:divBdr>
        <w:top w:val="none" w:sz="0" w:space="0" w:color="auto"/>
        <w:left w:val="none" w:sz="0" w:space="0" w:color="auto"/>
        <w:bottom w:val="none" w:sz="0" w:space="0" w:color="auto"/>
        <w:right w:val="none" w:sz="0" w:space="0" w:color="auto"/>
      </w:divBdr>
    </w:div>
    <w:div w:id="1436947214">
      <w:marLeft w:val="0"/>
      <w:marRight w:val="0"/>
      <w:marTop w:val="0"/>
      <w:marBottom w:val="0"/>
      <w:divBdr>
        <w:top w:val="none" w:sz="0" w:space="0" w:color="auto"/>
        <w:left w:val="none" w:sz="0" w:space="0" w:color="auto"/>
        <w:bottom w:val="none" w:sz="0" w:space="0" w:color="auto"/>
        <w:right w:val="none" w:sz="0" w:space="0" w:color="auto"/>
      </w:divBdr>
    </w:div>
    <w:div w:id="1436947215">
      <w:marLeft w:val="0"/>
      <w:marRight w:val="0"/>
      <w:marTop w:val="0"/>
      <w:marBottom w:val="0"/>
      <w:divBdr>
        <w:top w:val="none" w:sz="0" w:space="0" w:color="auto"/>
        <w:left w:val="none" w:sz="0" w:space="0" w:color="auto"/>
        <w:bottom w:val="none" w:sz="0" w:space="0" w:color="auto"/>
        <w:right w:val="none" w:sz="0" w:space="0" w:color="auto"/>
      </w:divBdr>
    </w:div>
    <w:div w:id="1436947216">
      <w:marLeft w:val="0"/>
      <w:marRight w:val="0"/>
      <w:marTop w:val="0"/>
      <w:marBottom w:val="0"/>
      <w:divBdr>
        <w:top w:val="none" w:sz="0" w:space="0" w:color="auto"/>
        <w:left w:val="none" w:sz="0" w:space="0" w:color="auto"/>
        <w:bottom w:val="none" w:sz="0" w:space="0" w:color="auto"/>
        <w:right w:val="none" w:sz="0" w:space="0" w:color="auto"/>
      </w:divBdr>
    </w:div>
    <w:div w:id="1436947218">
      <w:marLeft w:val="0"/>
      <w:marRight w:val="0"/>
      <w:marTop w:val="0"/>
      <w:marBottom w:val="0"/>
      <w:divBdr>
        <w:top w:val="none" w:sz="0" w:space="0" w:color="auto"/>
        <w:left w:val="none" w:sz="0" w:space="0" w:color="auto"/>
        <w:bottom w:val="none" w:sz="0" w:space="0" w:color="auto"/>
        <w:right w:val="none" w:sz="0" w:space="0" w:color="auto"/>
      </w:divBdr>
    </w:div>
    <w:div w:id="1436947219">
      <w:marLeft w:val="0"/>
      <w:marRight w:val="0"/>
      <w:marTop w:val="0"/>
      <w:marBottom w:val="0"/>
      <w:divBdr>
        <w:top w:val="none" w:sz="0" w:space="0" w:color="auto"/>
        <w:left w:val="none" w:sz="0" w:space="0" w:color="auto"/>
        <w:bottom w:val="none" w:sz="0" w:space="0" w:color="auto"/>
        <w:right w:val="none" w:sz="0" w:space="0" w:color="auto"/>
      </w:divBdr>
    </w:div>
    <w:div w:id="1436947220">
      <w:marLeft w:val="0"/>
      <w:marRight w:val="0"/>
      <w:marTop w:val="0"/>
      <w:marBottom w:val="0"/>
      <w:divBdr>
        <w:top w:val="none" w:sz="0" w:space="0" w:color="auto"/>
        <w:left w:val="none" w:sz="0" w:space="0" w:color="auto"/>
        <w:bottom w:val="none" w:sz="0" w:space="0" w:color="auto"/>
        <w:right w:val="none" w:sz="0" w:space="0" w:color="auto"/>
      </w:divBdr>
    </w:div>
    <w:div w:id="1436947221">
      <w:marLeft w:val="0"/>
      <w:marRight w:val="0"/>
      <w:marTop w:val="0"/>
      <w:marBottom w:val="0"/>
      <w:divBdr>
        <w:top w:val="none" w:sz="0" w:space="0" w:color="auto"/>
        <w:left w:val="none" w:sz="0" w:space="0" w:color="auto"/>
        <w:bottom w:val="none" w:sz="0" w:space="0" w:color="auto"/>
        <w:right w:val="none" w:sz="0" w:space="0" w:color="auto"/>
      </w:divBdr>
      <w:divsChild>
        <w:div w:id="1436946350">
          <w:marLeft w:val="0"/>
          <w:marRight w:val="0"/>
          <w:marTop w:val="0"/>
          <w:marBottom w:val="0"/>
          <w:divBdr>
            <w:top w:val="none" w:sz="0" w:space="0" w:color="auto"/>
            <w:left w:val="none" w:sz="0" w:space="0" w:color="auto"/>
            <w:bottom w:val="none" w:sz="0" w:space="0" w:color="auto"/>
            <w:right w:val="none" w:sz="0" w:space="0" w:color="auto"/>
          </w:divBdr>
          <w:divsChild>
            <w:div w:id="1436946483">
              <w:marLeft w:val="0"/>
              <w:marRight w:val="0"/>
              <w:marTop w:val="0"/>
              <w:marBottom w:val="0"/>
              <w:divBdr>
                <w:top w:val="none" w:sz="0" w:space="0" w:color="auto"/>
                <w:left w:val="none" w:sz="0" w:space="0" w:color="auto"/>
                <w:bottom w:val="none" w:sz="0" w:space="0" w:color="auto"/>
                <w:right w:val="none" w:sz="0" w:space="0" w:color="auto"/>
              </w:divBdr>
              <w:divsChild>
                <w:div w:id="1436946872">
                  <w:marLeft w:val="0"/>
                  <w:marRight w:val="0"/>
                  <w:marTop w:val="0"/>
                  <w:marBottom w:val="0"/>
                  <w:divBdr>
                    <w:top w:val="none" w:sz="0" w:space="0" w:color="auto"/>
                    <w:left w:val="none" w:sz="0" w:space="0" w:color="auto"/>
                    <w:bottom w:val="none" w:sz="0" w:space="0" w:color="auto"/>
                    <w:right w:val="none" w:sz="0" w:space="0" w:color="auto"/>
                  </w:divBdr>
                  <w:divsChild>
                    <w:div w:id="14369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533">
              <w:marLeft w:val="0"/>
              <w:marRight w:val="0"/>
              <w:marTop w:val="0"/>
              <w:marBottom w:val="0"/>
              <w:divBdr>
                <w:top w:val="none" w:sz="0" w:space="0" w:color="auto"/>
                <w:left w:val="none" w:sz="0" w:space="0" w:color="auto"/>
                <w:bottom w:val="none" w:sz="0" w:space="0" w:color="auto"/>
                <w:right w:val="none" w:sz="0" w:space="0" w:color="auto"/>
              </w:divBdr>
            </w:div>
            <w:div w:id="1436946757">
              <w:marLeft w:val="0"/>
              <w:marRight w:val="0"/>
              <w:marTop w:val="0"/>
              <w:marBottom w:val="0"/>
              <w:divBdr>
                <w:top w:val="none" w:sz="0" w:space="0" w:color="auto"/>
                <w:left w:val="none" w:sz="0" w:space="0" w:color="auto"/>
                <w:bottom w:val="none" w:sz="0" w:space="0" w:color="auto"/>
                <w:right w:val="none" w:sz="0" w:space="0" w:color="auto"/>
              </w:divBdr>
              <w:divsChild>
                <w:div w:id="1436947272">
                  <w:marLeft w:val="0"/>
                  <w:marRight w:val="0"/>
                  <w:marTop w:val="0"/>
                  <w:marBottom w:val="0"/>
                  <w:divBdr>
                    <w:top w:val="none" w:sz="0" w:space="0" w:color="auto"/>
                    <w:left w:val="none" w:sz="0" w:space="0" w:color="auto"/>
                    <w:bottom w:val="none" w:sz="0" w:space="0" w:color="auto"/>
                    <w:right w:val="none" w:sz="0" w:space="0" w:color="auto"/>
                  </w:divBdr>
                  <w:divsChild>
                    <w:div w:id="14369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862">
              <w:marLeft w:val="0"/>
              <w:marRight w:val="0"/>
              <w:marTop w:val="0"/>
              <w:marBottom w:val="0"/>
              <w:divBdr>
                <w:top w:val="none" w:sz="0" w:space="0" w:color="auto"/>
                <w:left w:val="none" w:sz="0" w:space="0" w:color="auto"/>
                <w:bottom w:val="none" w:sz="0" w:space="0" w:color="auto"/>
                <w:right w:val="none" w:sz="0" w:space="0" w:color="auto"/>
              </w:divBdr>
              <w:divsChild>
                <w:div w:id="1436946897">
                  <w:marLeft w:val="0"/>
                  <w:marRight w:val="0"/>
                  <w:marTop w:val="0"/>
                  <w:marBottom w:val="0"/>
                  <w:divBdr>
                    <w:top w:val="none" w:sz="0" w:space="0" w:color="auto"/>
                    <w:left w:val="none" w:sz="0" w:space="0" w:color="auto"/>
                    <w:bottom w:val="none" w:sz="0" w:space="0" w:color="auto"/>
                    <w:right w:val="none" w:sz="0" w:space="0" w:color="auto"/>
                  </w:divBdr>
                  <w:divsChild>
                    <w:div w:id="14369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425">
          <w:marLeft w:val="0"/>
          <w:marRight w:val="0"/>
          <w:marTop w:val="0"/>
          <w:marBottom w:val="0"/>
          <w:divBdr>
            <w:top w:val="none" w:sz="0" w:space="0" w:color="auto"/>
            <w:left w:val="none" w:sz="0" w:space="0" w:color="auto"/>
            <w:bottom w:val="none" w:sz="0" w:space="0" w:color="auto"/>
            <w:right w:val="none" w:sz="0" w:space="0" w:color="auto"/>
          </w:divBdr>
          <w:divsChild>
            <w:div w:id="14369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222">
      <w:marLeft w:val="0"/>
      <w:marRight w:val="0"/>
      <w:marTop w:val="0"/>
      <w:marBottom w:val="0"/>
      <w:divBdr>
        <w:top w:val="none" w:sz="0" w:space="0" w:color="auto"/>
        <w:left w:val="none" w:sz="0" w:space="0" w:color="auto"/>
        <w:bottom w:val="none" w:sz="0" w:space="0" w:color="auto"/>
        <w:right w:val="none" w:sz="0" w:space="0" w:color="auto"/>
      </w:divBdr>
    </w:div>
    <w:div w:id="1436947224">
      <w:marLeft w:val="0"/>
      <w:marRight w:val="0"/>
      <w:marTop w:val="0"/>
      <w:marBottom w:val="0"/>
      <w:divBdr>
        <w:top w:val="none" w:sz="0" w:space="0" w:color="auto"/>
        <w:left w:val="none" w:sz="0" w:space="0" w:color="auto"/>
        <w:bottom w:val="none" w:sz="0" w:space="0" w:color="auto"/>
        <w:right w:val="none" w:sz="0" w:space="0" w:color="auto"/>
      </w:divBdr>
    </w:div>
    <w:div w:id="1436947225">
      <w:marLeft w:val="0"/>
      <w:marRight w:val="0"/>
      <w:marTop w:val="0"/>
      <w:marBottom w:val="0"/>
      <w:divBdr>
        <w:top w:val="none" w:sz="0" w:space="0" w:color="auto"/>
        <w:left w:val="none" w:sz="0" w:space="0" w:color="auto"/>
        <w:bottom w:val="none" w:sz="0" w:space="0" w:color="auto"/>
        <w:right w:val="none" w:sz="0" w:space="0" w:color="auto"/>
      </w:divBdr>
    </w:div>
    <w:div w:id="1436947227">
      <w:marLeft w:val="0"/>
      <w:marRight w:val="0"/>
      <w:marTop w:val="0"/>
      <w:marBottom w:val="0"/>
      <w:divBdr>
        <w:top w:val="none" w:sz="0" w:space="0" w:color="auto"/>
        <w:left w:val="none" w:sz="0" w:space="0" w:color="auto"/>
        <w:bottom w:val="none" w:sz="0" w:space="0" w:color="auto"/>
        <w:right w:val="none" w:sz="0" w:space="0" w:color="auto"/>
      </w:divBdr>
    </w:div>
    <w:div w:id="1436947228">
      <w:marLeft w:val="0"/>
      <w:marRight w:val="0"/>
      <w:marTop w:val="0"/>
      <w:marBottom w:val="0"/>
      <w:divBdr>
        <w:top w:val="none" w:sz="0" w:space="0" w:color="auto"/>
        <w:left w:val="none" w:sz="0" w:space="0" w:color="auto"/>
        <w:bottom w:val="none" w:sz="0" w:space="0" w:color="auto"/>
        <w:right w:val="none" w:sz="0" w:space="0" w:color="auto"/>
      </w:divBdr>
    </w:div>
    <w:div w:id="1436947229">
      <w:marLeft w:val="0"/>
      <w:marRight w:val="0"/>
      <w:marTop w:val="0"/>
      <w:marBottom w:val="0"/>
      <w:divBdr>
        <w:top w:val="none" w:sz="0" w:space="0" w:color="auto"/>
        <w:left w:val="none" w:sz="0" w:space="0" w:color="auto"/>
        <w:bottom w:val="none" w:sz="0" w:space="0" w:color="auto"/>
        <w:right w:val="none" w:sz="0" w:space="0" w:color="auto"/>
      </w:divBdr>
    </w:div>
    <w:div w:id="1436947231">
      <w:marLeft w:val="0"/>
      <w:marRight w:val="0"/>
      <w:marTop w:val="0"/>
      <w:marBottom w:val="0"/>
      <w:divBdr>
        <w:top w:val="none" w:sz="0" w:space="0" w:color="auto"/>
        <w:left w:val="none" w:sz="0" w:space="0" w:color="auto"/>
        <w:bottom w:val="none" w:sz="0" w:space="0" w:color="auto"/>
        <w:right w:val="none" w:sz="0" w:space="0" w:color="auto"/>
      </w:divBdr>
    </w:div>
    <w:div w:id="1436947232">
      <w:marLeft w:val="0"/>
      <w:marRight w:val="0"/>
      <w:marTop w:val="0"/>
      <w:marBottom w:val="0"/>
      <w:divBdr>
        <w:top w:val="none" w:sz="0" w:space="0" w:color="auto"/>
        <w:left w:val="none" w:sz="0" w:space="0" w:color="auto"/>
        <w:bottom w:val="none" w:sz="0" w:space="0" w:color="auto"/>
        <w:right w:val="none" w:sz="0" w:space="0" w:color="auto"/>
      </w:divBdr>
    </w:div>
    <w:div w:id="1436947233">
      <w:marLeft w:val="0"/>
      <w:marRight w:val="0"/>
      <w:marTop w:val="0"/>
      <w:marBottom w:val="0"/>
      <w:divBdr>
        <w:top w:val="none" w:sz="0" w:space="0" w:color="auto"/>
        <w:left w:val="none" w:sz="0" w:space="0" w:color="auto"/>
        <w:bottom w:val="none" w:sz="0" w:space="0" w:color="auto"/>
        <w:right w:val="none" w:sz="0" w:space="0" w:color="auto"/>
      </w:divBdr>
    </w:div>
    <w:div w:id="1436947234">
      <w:marLeft w:val="0"/>
      <w:marRight w:val="0"/>
      <w:marTop w:val="0"/>
      <w:marBottom w:val="0"/>
      <w:divBdr>
        <w:top w:val="none" w:sz="0" w:space="0" w:color="auto"/>
        <w:left w:val="none" w:sz="0" w:space="0" w:color="auto"/>
        <w:bottom w:val="none" w:sz="0" w:space="0" w:color="auto"/>
        <w:right w:val="none" w:sz="0" w:space="0" w:color="auto"/>
      </w:divBdr>
    </w:div>
    <w:div w:id="1436947236">
      <w:marLeft w:val="0"/>
      <w:marRight w:val="0"/>
      <w:marTop w:val="0"/>
      <w:marBottom w:val="0"/>
      <w:divBdr>
        <w:top w:val="none" w:sz="0" w:space="0" w:color="auto"/>
        <w:left w:val="none" w:sz="0" w:space="0" w:color="auto"/>
        <w:bottom w:val="none" w:sz="0" w:space="0" w:color="auto"/>
        <w:right w:val="none" w:sz="0" w:space="0" w:color="auto"/>
      </w:divBdr>
    </w:div>
    <w:div w:id="1436947237">
      <w:marLeft w:val="0"/>
      <w:marRight w:val="0"/>
      <w:marTop w:val="0"/>
      <w:marBottom w:val="0"/>
      <w:divBdr>
        <w:top w:val="none" w:sz="0" w:space="0" w:color="auto"/>
        <w:left w:val="none" w:sz="0" w:space="0" w:color="auto"/>
        <w:bottom w:val="none" w:sz="0" w:space="0" w:color="auto"/>
        <w:right w:val="none" w:sz="0" w:space="0" w:color="auto"/>
      </w:divBdr>
    </w:div>
    <w:div w:id="1436947238">
      <w:marLeft w:val="0"/>
      <w:marRight w:val="0"/>
      <w:marTop w:val="0"/>
      <w:marBottom w:val="0"/>
      <w:divBdr>
        <w:top w:val="none" w:sz="0" w:space="0" w:color="auto"/>
        <w:left w:val="none" w:sz="0" w:space="0" w:color="auto"/>
        <w:bottom w:val="none" w:sz="0" w:space="0" w:color="auto"/>
        <w:right w:val="none" w:sz="0" w:space="0" w:color="auto"/>
      </w:divBdr>
    </w:div>
    <w:div w:id="1436947239">
      <w:marLeft w:val="0"/>
      <w:marRight w:val="0"/>
      <w:marTop w:val="0"/>
      <w:marBottom w:val="0"/>
      <w:divBdr>
        <w:top w:val="none" w:sz="0" w:space="0" w:color="auto"/>
        <w:left w:val="none" w:sz="0" w:space="0" w:color="auto"/>
        <w:bottom w:val="none" w:sz="0" w:space="0" w:color="auto"/>
        <w:right w:val="none" w:sz="0" w:space="0" w:color="auto"/>
      </w:divBdr>
    </w:div>
    <w:div w:id="1436947240">
      <w:marLeft w:val="0"/>
      <w:marRight w:val="0"/>
      <w:marTop w:val="0"/>
      <w:marBottom w:val="0"/>
      <w:divBdr>
        <w:top w:val="none" w:sz="0" w:space="0" w:color="auto"/>
        <w:left w:val="none" w:sz="0" w:space="0" w:color="auto"/>
        <w:bottom w:val="none" w:sz="0" w:space="0" w:color="auto"/>
        <w:right w:val="none" w:sz="0" w:space="0" w:color="auto"/>
      </w:divBdr>
    </w:div>
    <w:div w:id="1436947241">
      <w:marLeft w:val="0"/>
      <w:marRight w:val="0"/>
      <w:marTop w:val="0"/>
      <w:marBottom w:val="0"/>
      <w:divBdr>
        <w:top w:val="none" w:sz="0" w:space="0" w:color="auto"/>
        <w:left w:val="none" w:sz="0" w:space="0" w:color="auto"/>
        <w:bottom w:val="none" w:sz="0" w:space="0" w:color="auto"/>
        <w:right w:val="none" w:sz="0" w:space="0" w:color="auto"/>
      </w:divBdr>
    </w:div>
    <w:div w:id="1436947242">
      <w:marLeft w:val="0"/>
      <w:marRight w:val="0"/>
      <w:marTop w:val="0"/>
      <w:marBottom w:val="0"/>
      <w:divBdr>
        <w:top w:val="none" w:sz="0" w:space="0" w:color="auto"/>
        <w:left w:val="none" w:sz="0" w:space="0" w:color="auto"/>
        <w:bottom w:val="none" w:sz="0" w:space="0" w:color="auto"/>
        <w:right w:val="none" w:sz="0" w:space="0" w:color="auto"/>
      </w:divBdr>
    </w:div>
    <w:div w:id="1436947243">
      <w:marLeft w:val="0"/>
      <w:marRight w:val="0"/>
      <w:marTop w:val="0"/>
      <w:marBottom w:val="0"/>
      <w:divBdr>
        <w:top w:val="none" w:sz="0" w:space="0" w:color="auto"/>
        <w:left w:val="none" w:sz="0" w:space="0" w:color="auto"/>
        <w:bottom w:val="none" w:sz="0" w:space="0" w:color="auto"/>
        <w:right w:val="none" w:sz="0" w:space="0" w:color="auto"/>
      </w:divBdr>
    </w:div>
    <w:div w:id="1436947244">
      <w:marLeft w:val="0"/>
      <w:marRight w:val="0"/>
      <w:marTop w:val="0"/>
      <w:marBottom w:val="0"/>
      <w:divBdr>
        <w:top w:val="none" w:sz="0" w:space="0" w:color="auto"/>
        <w:left w:val="none" w:sz="0" w:space="0" w:color="auto"/>
        <w:bottom w:val="none" w:sz="0" w:space="0" w:color="auto"/>
        <w:right w:val="none" w:sz="0" w:space="0" w:color="auto"/>
      </w:divBdr>
    </w:div>
    <w:div w:id="1436947246">
      <w:marLeft w:val="0"/>
      <w:marRight w:val="0"/>
      <w:marTop w:val="0"/>
      <w:marBottom w:val="0"/>
      <w:divBdr>
        <w:top w:val="none" w:sz="0" w:space="0" w:color="auto"/>
        <w:left w:val="none" w:sz="0" w:space="0" w:color="auto"/>
        <w:bottom w:val="none" w:sz="0" w:space="0" w:color="auto"/>
        <w:right w:val="none" w:sz="0" w:space="0" w:color="auto"/>
      </w:divBdr>
    </w:div>
    <w:div w:id="1436947247">
      <w:marLeft w:val="0"/>
      <w:marRight w:val="0"/>
      <w:marTop w:val="0"/>
      <w:marBottom w:val="0"/>
      <w:divBdr>
        <w:top w:val="none" w:sz="0" w:space="0" w:color="auto"/>
        <w:left w:val="none" w:sz="0" w:space="0" w:color="auto"/>
        <w:bottom w:val="none" w:sz="0" w:space="0" w:color="auto"/>
        <w:right w:val="none" w:sz="0" w:space="0" w:color="auto"/>
      </w:divBdr>
    </w:div>
    <w:div w:id="1436947248">
      <w:marLeft w:val="0"/>
      <w:marRight w:val="0"/>
      <w:marTop w:val="0"/>
      <w:marBottom w:val="0"/>
      <w:divBdr>
        <w:top w:val="none" w:sz="0" w:space="0" w:color="auto"/>
        <w:left w:val="none" w:sz="0" w:space="0" w:color="auto"/>
        <w:bottom w:val="none" w:sz="0" w:space="0" w:color="auto"/>
        <w:right w:val="none" w:sz="0" w:space="0" w:color="auto"/>
      </w:divBdr>
    </w:div>
    <w:div w:id="1436947249">
      <w:marLeft w:val="0"/>
      <w:marRight w:val="0"/>
      <w:marTop w:val="0"/>
      <w:marBottom w:val="0"/>
      <w:divBdr>
        <w:top w:val="none" w:sz="0" w:space="0" w:color="auto"/>
        <w:left w:val="none" w:sz="0" w:space="0" w:color="auto"/>
        <w:bottom w:val="none" w:sz="0" w:space="0" w:color="auto"/>
        <w:right w:val="none" w:sz="0" w:space="0" w:color="auto"/>
      </w:divBdr>
    </w:div>
    <w:div w:id="1436947250">
      <w:marLeft w:val="0"/>
      <w:marRight w:val="0"/>
      <w:marTop w:val="0"/>
      <w:marBottom w:val="0"/>
      <w:divBdr>
        <w:top w:val="none" w:sz="0" w:space="0" w:color="auto"/>
        <w:left w:val="none" w:sz="0" w:space="0" w:color="auto"/>
        <w:bottom w:val="none" w:sz="0" w:space="0" w:color="auto"/>
        <w:right w:val="none" w:sz="0" w:space="0" w:color="auto"/>
      </w:divBdr>
    </w:div>
    <w:div w:id="1436947252">
      <w:marLeft w:val="0"/>
      <w:marRight w:val="0"/>
      <w:marTop w:val="0"/>
      <w:marBottom w:val="0"/>
      <w:divBdr>
        <w:top w:val="none" w:sz="0" w:space="0" w:color="auto"/>
        <w:left w:val="none" w:sz="0" w:space="0" w:color="auto"/>
        <w:bottom w:val="none" w:sz="0" w:space="0" w:color="auto"/>
        <w:right w:val="none" w:sz="0" w:space="0" w:color="auto"/>
      </w:divBdr>
    </w:div>
    <w:div w:id="1436947253">
      <w:marLeft w:val="0"/>
      <w:marRight w:val="0"/>
      <w:marTop w:val="0"/>
      <w:marBottom w:val="0"/>
      <w:divBdr>
        <w:top w:val="none" w:sz="0" w:space="0" w:color="auto"/>
        <w:left w:val="none" w:sz="0" w:space="0" w:color="auto"/>
        <w:bottom w:val="none" w:sz="0" w:space="0" w:color="auto"/>
        <w:right w:val="none" w:sz="0" w:space="0" w:color="auto"/>
      </w:divBdr>
    </w:div>
    <w:div w:id="1436947255">
      <w:marLeft w:val="0"/>
      <w:marRight w:val="0"/>
      <w:marTop w:val="0"/>
      <w:marBottom w:val="0"/>
      <w:divBdr>
        <w:top w:val="none" w:sz="0" w:space="0" w:color="auto"/>
        <w:left w:val="none" w:sz="0" w:space="0" w:color="auto"/>
        <w:bottom w:val="none" w:sz="0" w:space="0" w:color="auto"/>
        <w:right w:val="none" w:sz="0" w:space="0" w:color="auto"/>
      </w:divBdr>
    </w:div>
    <w:div w:id="1436947256">
      <w:marLeft w:val="0"/>
      <w:marRight w:val="0"/>
      <w:marTop w:val="0"/>
      <w:marBottom w:val="0"/>
      <w:divBdr>
        <w:top w:val="none" w:sz="0" w:space="0" w:color="auto"/>
        <w:left w:val="none" w:sz="0" w:space="0" w:color="auto"/>
        <w:bottom w:val="none" w:sz="0" w:space="0" w:color="auto"/>
        <w:right w:val="none" w:sz="0" w:space="0" w:color="auto"/>
      </w:divBdr>
    </w:div>
    <w:div w:id="1436947257">
      <w:marLeft w:val="0"/>
      <w:marRight w:val="0"/>
      <w:marTop w:val="0"/>
      <w:marBottom w:val="0"/>
      <w:divBdr>
        <w:top w:val="none" w:sz="0" w:space="0" w:color="auto"/>
        <w:left w:val="none" w:sz="0" w:space="0" w:color="auto"/>
        <w:bottom w:val="none" w:sz="0" w:space="0" w:color="auto"/>
        <w:right w:val="none" w:sz="0" w:space="0" w:color="auto"/>
      </w:divBdr>
    </w:div>
    <w:div w:id="1436947258">
      <w:marLeft w:val="0"/>
      <w:marRight w:val="0"/>
      <w:marTop w:val="0"/>
      <w:marBottom w:val="0"/>
      <w:divBdr>
        <w:top w:val="none" w:sz="0" w:space="0" w:color="auto"/>
        <w:left w:val="none" w:sz="0" w:space="0" w:color="auto"/>
        <w:bottom w:val="none" w:sz="0" w:space="0" w:color="auto"/>
        <w:right w:val="none" w:sz="0" w:space="0" w:color="auto"/>
      </w:divBdr>
    </w:div>
    <w:div w:id="1436947260">
      <w:marLeft w:val="0"/>
      <w:marRight w:val="0"/>
      <w:marTop w:val="0"/>
      <w:marBottom w:val="0"/>
      <w:divBdr>
        <w:top w:val="none" w:sz="0" w:space="0" w:color="auto"/>
        <w:left w:val="none" w:sz="0" w:space="0" w:color="auto"/>
        <w:bottom w:val="none" w:sz="0" w:space="0" w:color="auto"/>
        <w:right w:val="none" w:sz="0" w:space="0" w:color="auto"/>
      </w:divBdr>
    </w:div>
    <w:div w:id="1436947261">
      <w:marLeft w:val="0"/>
      <w:marRight w:val="0"/>
      <w:marTop w:val="0"/>
      <w:marBottom w:val="0"/>
      <w:divBdr>
        <w:top w:val="none" w:sz="0" w:space="0" w:color="auto"/>
        <w:left w:val="none" w:sz="0" w:space="0" w:color="auto"/>
        <w:bottom w:val="none" w:sz="0" w:space="0" w:color="auto"/>
        <w:right w:val="none" w:sz="0" w:space="0" w:color="auto"/>
      </w:divBdr>
    </w:div>
    <w:div w:id="1436947262">
      <w:marLeft w:val="0"/>
      <w:marRight w:val="0"/>
      <w:marTop w:val="0"/>
      <w:marBottom w:val="0"/>
      <w:divBdr>
        <w:top w:val="none" w:sz="0" w:space="0" w:color="auto"/>
        <w:left w:val="none" w:sz="0" w:space="0" w:color="auto"/>
        <w:bottom w:val="none" w:sz="0" w:space="0" w:color="auto"/>
        <w:right w:val="none" w:sz="0" w:space="0" w:color="auto"/>
      </w:divBdr>
    </w:div>
    <w:div w:id="1436947263">
      <w:marLeft w:val="0"/>
      <w:marRight w:val="0"/>
      <w:marTop w:val="0"/>
      <w:marBottom w:val="0"/>
      <w:divBdr>
        <w:top w:val="none" w:sz="0" w:space="0" w:color="auto"/>
        <w:left w:val="none" w:sz="0" w:space="0" w:color="auto"/>
        <w:bottom w:val="none" w:sz="0" w:space="0" w:color="auto"/>
        <w:right w:val="none" w:sz="0" w:space="0" w:color="auto"/>
      </w:divBdr>
    </w:div>
    <w:div w:id="1436947266">
      <w:marLeft w:val="0"/>
      <w:marRight w:val="0"/>
      <w:marTop w:val="0"/>
      <w:marBottom w:val="0"/>
      <w:divBdr>
        <w:top w:val="none" w:sz="0" w:space="0" w:color="auto"/>
        <w:left w:val="none" w:sz="0" w:space="0" w:color="auto"/>
        <w:bottom w:val="none" w:sz="0" w:space="0" w:color="auto"/>
        <w:right w:val="none" w:sz="0" w:space="0" w:color="auto"/>
      </w:divBdr>
    </w:div>
    <w:div w:id="1436947267">
      <w:marLeft w:val="0"/>
      <w:marRight w:val="0"/>
      <w:marTop w:val="0"/>
      <w:marBottom w:val="0"/>
      <w:divBdr>
        <w:top w:val="none" w:sz="0" w:space="0" w:color="auto"/>
        <w:left w:val="none" w:sz="0" w:space="0" w:color="auto"/>
        <w:bottom w:val="none" w:sz="0" w:space="0" w:color="auto"/>
        <w:right w:val="none" w:sz="0" w:space="0" w:color="auto"/>
      </w:divBdr>
    </w:div>
    <w:div w:id="1436947268">
      <w:marLeft w:val="0"/>
      <w:marRight w:val="0"/>
      <w:marTop w:val="0"/>
      <w:marBottom w:val="0"/>
      <w:divBdr>
        <w:top w:val="none" w:sz="0" w:space="0" w:color="auto"/>
        <w:left w:val="none" w:sz="0" w:space="0" w:color="auto"/>
        <w:bottom w:val="none" w:sz="0" w:space="0" w:color="auto"/>
        <w:right w:val="none" w:sz="0" w:space="0" w:color="auto"/>
      </w:divBdr>
    </w:div>
    <w:div w:id="1436947269">
      <w:marLeft w:val="0"/>
      <w:marRight w:val="0"/>
      <w:marTop w:val="0"/>
      <w:marBottom w:val="0"/>
      <w:divBdr>
        <w:top w:val="none" w:sz="0" w:space="0" w:color="auto"/>
        <w:left w:val="none" w:sz="0" w:space="0" w:color="auto"/>
        <w:bottom w:val="none" w:sz="0" w:space="0" w:color="auto"/>
        <w:right w:val="none" w:sz="0" w:space="0" w:color="auto"/>
      </w:divBdr>
    </w:div>
    <w:div w:id="1436947270">
      <w:marLeft w:val="0"/>
      <w:marRight w:val="0"/>
      <w:marTop w:val="0"/>
      <w:marBottom w:val="0"/>
      <w:divBdr>
        <w:top w:val="none" w:sz="0" w:space="0" w:color="auto"/>
        <w:left w:val="none" w:sz="0" w:space="0" w:color="auto"/>
        <w:bottom w:val="none" w:sz="0" w:space="0" w:color="auto"/>
        <w:right w:val="none" w:sz="0" w:space="0" w:color="auto"/>
      </w:divBdr>
    </w:div>
    <w:div w:id="1436947271">
      <w:marLeft w:val="0"/>
      <w:marRight w:val="0"/>
      <w:marTop w:val="0"/>
      <w:marBottom w:val="0"/>
      <w:divBdr>
        <w:top w:val="none" w:sz="0" w:space="0" w:color="auto"/>
        <w:left w:val="none" w:sz="0" w:space="0" w:color="auto"/>
        <w:bottom w:val="none" w:sz="0" w:space="0" w:color="auto"/>
        <w:right w:val="none" w:sz="0" w:space="0" w:color="auto"/>
      </w:divBdr>
    </w:div>
    <w:div w:id="1436947273">
      <w:marLeft w:val="0"/>
      <w:marRight w:val="0"/>
      <w:marTop w:val="0"/>
      <w:marBottom w:val="0"/>
      <w:divBdr>
        <w:top w:val="none" w:sz="0" w:space="0" w:color="auto"/>
        <w:left w:val="none" w:sz="0" w:space="0" w:color="auto"/>
        <w:bottom w:val="none" w:sz="0" w:space="0" w:color="auto"/>
        <w:right w:val="none" w:sz="0" w:space="0" w:color="auto"/>
      </w:divBdr>
    </w:div>
    <w:div w:id="1436947274">
      <w:marLeft w:val="0"/>
      <w:marRight w:val="0"/>
      <w:marTop w:val="0"/>
      <w:marBottom w:val="0"/>
      <w:divBdr>
        <w:top w:val="none" w:sz="0" w:space="0" w:color="auto"/>
        <w:left w:val="none" w:sz="0" w:space="0" w:color="auto"/>
        <w:bottom w:val="none" w:sz="0" w:space="0" w:color="auto"/>
        <w:right w:val="none" w:sz="0" w:space="0" w:color="auto"/>
      </w:divBdr>
    </w:div>
    <w:div w:id="1436947275">
      <w:marLeft w:val="0"/>
      <w:marRight w:val="0"/>
      <w:marTop w:val="0"/>
      <w:marBottom w:val="0"/>
      <w:divBdr>
        <w:top w:val="none" w:sz="0" w:space="0" w:color="auto"/>
        <w:left w:val="none" w:sz="0" w:space="0" w:color="auto"/>
        <w:bottom w:val="none" w:sz="0" w:space="0" w:color="auto"/>
        <w:right w:val="none" w:sz="0" w:space="0" w:color="auto"/>
      </w:divBdr>
    </w:div>
    <w:div w:id="1436947276">
      <w:marLeft w:val="0"/>
      <w:marRight w:val="0"/>
      <w:marTop w:val="0"/>
      <w:marBottom w:val="0"/>
      <w:divBdr>
        <w:top w:val="none" w:sz="0" w:space="0" w:color="auto"/>
        <w:left w:val="none" w:sz="0" w:space="0" w:color="auto"/>
        <w:bottom w:val="none" w:sz="0" w:space="0" w:color="auto"/>
        <w:right w:val="none" w:sz="0" w:space="0" w:color="auto"/>
      </w:divBdr>
    </w:div>
    <w:div w:id="1436947277">
      <w:marLeft w:val="0"/>
      <w:marRight w:val="0"/>
      <w:marTop w:val="0"/>
      <w:marBottom w:val="0"/>
      <w:divBdr>
        <w:top w:val="none" w:sz="0" w:space="0" w:color="auto"/>
        <w:left w:val="none" w:sz="0" w:space="0" w:color="auto"/>
        <w:bottom w:val="none" w:sz="0" w:space="0" w:color="auto"/>
        <w:right w:val="none" w:sz="0" w:space="0" w:color="auto"/>
      </w:divBdr>
    </w:div>
    <w:div w:id="1436947278">
      <w:marLeft w:val="0"/>
      <w:marRight w:val="0"/>
      <w:marTop w:val="0"/>
      <w:marBottom w:val="0"/>
      <w:divBdr>
        <w:top w:val="none" w:sz="0" w:space="0" w:color="auto"/>
        <w:left w:val="none" w:sz="0" w:space="0" w:color="auto"/>
        <w:bottom w:val="none" w:sz="0" w:space="0" w:color="auto"/>
        <w:right w:val="none" w:sz="0" w:space="0" w:color="auto"/>
      </w:divBdr>
    </w:div>
    <w:div w:id="1436947279">
      <w:marLeft w:val="0"/>
      <w:marRight w:val="0"/>
      <w:marTop w:val="0"/>
      <w:marBottom w:val="0"/>
      <w:divBdr>
        <w:top w:val="none" w:sz="0" w:space="0" w:color="auto"/>
        <w:left w:val="none" w:sz="0" w:space="0" w:color="auto"/>
        <w:bottom w:val="none" w:sz="0" w:space="0" w:color="auto"/>
        <w:right w:val="none" w:sz="0" w:space="0" w:color="auto"/>
      </w:divBdr>
    </w:div>
    <w:div w:id="1436947280">
      <w:marLeft w:val="0"/>
      <w:marRight w:val="0"/>
      <w:marTop w:val="0"/>
      <w:marBottom w:val="0"/>
      <w:divBdr>
        <w:top w:val="none" w:sz="0" w:space="0" w:color="auto"/>
        <w:left w:val="none" w:sz="0" w:space="0" w:color="auto"/>
        <w:bottom w:val="none" w:sz="0" w:space="0" w:color="auto"/>
        <w:right w:val="none" w:sz="0" w:space="0" w:color="auto"/>
      </w:divBdr>
    </w:div>
    <w:div w:id="1436947281">
      <w:marLeft w:val="0"/>
      <w:marRight w:val="0"/>
      <w:marTop w:val="0"/>
      <w:marBottom w:val="0"/>
      <w:divBdr>
        <w:top w:val="none" w:sz="0" w:space="0" w:color="auto"/>
        <w:left w:val="none" w:sz="0" w:space="0" w:color="auto"/>
        <w:bottom w:val="none" w:sz="0" w:space="0" w:color="auto"/>
        <w:right w:val="none" w:sz="0" w:space="0" w:color="auto"/>
      </w:divBdr>
    </w:div>
    <w:div w:id="1436947282">
      <w:marLeft w:val="0"/>
      <w:marRight w:val="0"/>
      <w:marTop w:val="0"/>
      <w:marBottom w:val="0"/>
      <w:divBdr>
        <w:top w:val="none" w:sz="0" w:space="0" w:color="auto"/>
        <w:left w:val="none" w:sz="0" w:space="0" w:color="auto"/>
        <w:bottom w:val="none" w:sz="0" w:space="0" w:color="auto"/>
        <w:right w:val="none" w:sz="0" w:space="0" w:color="auto"/>
      </w:divBdr>
    </w:div>
    <w:div w:id="1436947283">
      <w:marLeft w:val="0"/>
      <w:marRight w:val="0"/>
      <w:marTop w:val="0"/>
      <w:marBottom w:val="0"/>
      <w:divBdr>
        <w:top w:val="none" w:sz="0" w:space="0" w:color="auto"/>
        <w:left w:val="none" w:sz="0" w:space="0" w:color="auto"/>
        <w:bottom w:val="none" w:sz="0" w:space="0" w:color="auto"/>
        <w:right w:val="none" w:sz="0" w:space="0" w:color="auto"/>
      </w:divBdr>
    </w:div>
    <w:div w:id="1436947284">
      <w:marLeft w:val="0"/>
      <w:marRight w:val="0"/>
      <w:marTop w:val="0"/>
      <w:marBottom w:val="0"/>
      <w:divBdr>
        <w:top w:val="none" w:sz="0" w:space="0" w:color="auto"/>
        <w:left w:val="none" w:sz="0" w:space="0" w:color="auto"/>
        <w:bottom w:val="none" w:sz="0" w:space="0" w:color="auto"/>
        <w:right w:val="none" w:sz="0" w:space="0" w:color="auto"/>
      </w:divBdr>
    </w:div>
    <w:div w:id="1436947285">
      <w:marLeft w:val="0"/>
      <w:marRight w:val="0"/>
      <w:marTop w:val="0"/>
      <w:marBottom w:val="0"/>
      <w:divBdr>
        <w:top w:val="none" w:sz="0" w:space="0" w:color="auto"/>
        <w:left w:val="none" w:sz="0" w:space="0" w:color="auto"/>
        <w:bottom w:val="none" w:sz="0" w:space="0" w:color="auto"/>
        <w:right w:val="none" w:sz="0" w:space="0" w:color="auto"/>
      </w:divBdr>
    </w:div>
    <w:div w:id="1436947286">
      <w:marLeft w:val="0"/>
      <w:marRight w:val="0"/>
      <w:marTop w:val="0"/>
      <w:marBottom w:val="0"/>
      <w:divBdr>
        <w:top w:val="none" w:sz="0" w:space="0" w:color="auto"/>
        <w:left w:val="none" w:sz="0" w:space="0" w:color="auto"/>
        <w:bottom w:val="none" w:sz="0" w:space="0" w:color="auto"/>
        <w:right w:val="none" w:sz="0" w:space="0" w:color="auto"/>
      </w:divBdr>
    </w:div>
    <w:div w:id="1436947287">
      <w:marLeft w:val="0"/>
      <w:marRight w:val="0"/>
      <w:marTop w:val="0"/>
      <w:marBottom w:val="0"/>
      <w:divBdr>
        <w:top w:val="none" w:sz="0" w:space="0" w:color="auto"/>
        <w:left w:val="none" w:sz="0" w:space="0" w:color="auto"/>
        <w:bottom w:val="none" w:sz="0" w:space="0" w:color="auto"/>
        <w:right w:val="none" w:sz="0" w:space="0" w:color="auto"/>
      </w:divBdr>
    </w:div>
    <w:div w:id="1436947288">
      <w:marLeft w:val="0"/>
      <w:marRight w:val="0"/>
      <w:marTop w:val="0"/>
      <w:marBottom w:val="0"/>
      <w:divBdr>
        <w:top w:val="none" w:sz="0" w:space="0" w:color="auto"/>
        <w:left w:val="none" w:sz="0" w:space="0" w:color="auto"/>
        <w:bottom w:val="none" w:sz="0" w:space="0" w:color="auto"/>
        <w:right w:val="none" w:sz="0" w:space="0" w:color="auto"/>
      </w:divBdr>
    </w:div>
    <w:div w:id="1436947289">
      <w:marLeft w:val="0"/>
      <w:marRight w:val="0"/>
      <w:marTop w:val="0"/>
      <w:marBottom w:val="0"/>
      <w:divBdr>
        <w:top w:val="none" w:sz="0" w:space="0" w:color="auto"/>
        <w:left w:val="none" w:sz="0" w:space="0" w:color="auto"/>
        <w:bottom w:val="none" w:sz="0" w:space="0" w:color="auto"/>
        <w:right w:val="none" w:sz="0" w:space="0" w:color="auto"/>
      </w:divBdr>
    </w:div>
    <w:div w:id="1436947291">
      <w:marLeft w:val="0"/>
      <w:marRight w:val="0"/>
      <w:marTop w:val="0"/>
      <w:marBottom w:val="0"/>
      <w:divBdr>
        <w:top w:val="none" w:sz="0" w:space="0" w:color="auto"/>
        <w:left w:val="none" w:sz="0" w:space="0" w:color="auto"/>
        <w:bottom w:val="none" w:sz="0" w:space="0" w:color="auto"/>
        <w:right w:val="none" w:sz="0" w:space="0" w:color="auto"/>
      </w:divBdr>
    </w:div>
    <w:div w:id="1662125757">
      <w:bodyDiv w:val="1"/>
      <w:marLeft w:val="0"/>
      <w:marRight w:val="0"/>
      <w:marTop w:val="0"/>
      <w:marBottom w:val="0"/>
      <w:divBdr>
        <w:top w:val="none" w:sz="0" w:space="0" w:color="auto"/>
        <w:left w:val="none" w:sz="0" w:space="0" w:color="auto"/>
        <w:bottom w:val="none" w:sz="0" w:space="0" w:color="auto"/>
        <w:right w:val="none" w:sz="0" w:space="0" w:color="auto"/>
      </w:divBdr>
    </w:div>
    <w:div w:id="18963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mailto:jolanta.galka-tejszerska@po.policja.gov.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kwp_poznan"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latformazakupowa.pl/kwp_poznan"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kwp_pozna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mailto:przetargi@po.policja.gov.pl" TargetMode="External"/><Relationship Id="rId19" Type="http://schemas.openxmlformats.org/officeDocument/2006/relationships/hyperlink" Target="mailto:iwona.klockowska-bialas@po.policja.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mailto:iod.kwp@po.policja.gov.pl"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224B3-B5CB-4F2F-9CD8-64DC3107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29355</Words>
  <Characters>176135</Characters>
  <Application>Microsoft Office Word</Application>
  <DocSecurity>0</DocSecurity>
  <Lines>1467</Lines>
  <Paragraphs>410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SIWZ</vt:lpstr>
      <vt:lpstr>SIWZ</vt:lpstr>
    </vt:vector>
  </TitlesOfParts>
  <Company>Policja Państwowa RP</Company>
  <LinksUpToDate>false</LinksUpToDate>
  <CharactersWithSpaces>205080</CharactersWithSpaces>
  <SharedDoc>false</SharedDoc>
  <HLinks>
    <vt:vector size="186" baseType="variant">
      <vt:variant>
        <vt:i4>4522028</vt:i4>
      </vt:variant>
      <vt:variant>
        <vt:i4>156</vt:i4>
      </vt:variant>
      <vt:variant>
        <vt:i4>0</vt:i4>
      </vt:variant>
      <vt:variant>
        <vt:i4>5</vt:i4>
      </vt:variant>
      <vt:variant>
        <vt:lpwstr>mailto:iod.kwp@po.policja.gov.pl</vt:lpwstr>
      </vt:variant>
      <vt:variant>
        <vt:lpwstr/>
      </vt:variant>
      <vt:variant>
        <vt:i4>2752574</vt:i4>
      </vt:variant>
      <vt:variant>
        <vt:i4>153</vt:i4>
      </vt:variant>
      <vt:variant>
        <vt:i4>0</vt:i4>
      </vt:variant>
      <vt:variant>
        <vt:i4>5</vt:i4>
      </vt:variant>
      <vt:variant>
        <vt:lpwstr>https://platformazakupowa.pl/strona/1-regulamin</vt:lpwstr>
      </vt:variant>
      <vt:variant>
        <vt:lpwstr/>
      </vt:variant>
      <vt:variant>
        <vt:i4>4390926</vt:i4>
      </vt:variant>
      <vt:variant>
        <vt:i4>150</vt:i4>
      </vt:variant>
      <vt:variant>
        <vt:i4>0</vt:i4>
      </vt:variant>
      <vt:variant>
        <vt:i4>5</vt:i4>
      </vt:variant>
      <vt:variant>
        <vt:lpwstr>https://platformazakupowa.pl/strona/45-instrukcje</vt:lpwstr>
      </vt:variant>
      <vt:variant>
        <vt:lpwstr/>
      </vt:variant>
      <vt:variant>
        <vt:i4>1835069</vt:i4>
      </vt:variant>
      <vt:variant>
        <vt:i4>147</vt:i4>
      </vt:variant>
      <vt:variant>
        <vt:i4>0</vt:i4>
      </vt:variant>
      <vt:variant>
        <vt:i4>5</vt:i4>
      </vt:variant>
      <vt:variant>
        <vt:lpwstr>mailto:iwona.klockowska-bialas@po.policja.gov.pl</vt:lpwstr>
      </vt:variant>
      <vt:variant>
        <vt:lpwstr/>
      </vt:variant>
      <vt:variant>
        <vt:i4>2883589</vt:i4>
      </vt:variant>
      <vt:variant>
        <vt:i4>144</vt:i4>
      </vt:variant>
      <vt:variant>
        <vt:i4>0</vt:i4>
      </vt:variant>
      <vt:variant>
        <vt:i4>5</vt:i4>
      </vt:variant>
      <vt:variant>
        <vt:lpwstr>mailto:jolanta.galka-tejszerska@po.policja.gov.pl</vt:lpwstr>
      </vt:variant>
      <vt:variant>
        <vt:lpwstr/>
      </vt:variant>
      <vt:variant>
        <vt:i4>3080264</vt:i4>
      </vt:variant>
      <vt:variant>
        <vt:i4>141</vt:i4>
      </vt:variant>
      <vt:variant>
        <vt:i4>0</vt:i4>
      </vt:variant>
      <vt:variant>
        <vt:i4>5</vt:i4>
      </vt:variant>
      <vt:variant>
        <vt:lpwstr>https://platformazakupowa.pl/kwp_poznan</vt:lpwstr>
      </vt:variant>
      <vt:variant>
        <vt:lpwstr/>
      </vt:variant>
      <vt:variant>
        <vt:i4>3080264</vt:i4>
      </vt:variant>
      <vt:variant>
        <vt:i4>137</vt:i4>
      </vt:variant>
      <vt:variant>
        <vt:i4>0</vt:i4>
      </vt:variant>
      <vt:variant>
        <vt:i4>5</vt:i4>
      </vt:variant>
      <vt:variant>
        <vt:lpwstr>https://platformazakupowa.pl/kwp_poznan</vt:lpwstr>
      </vt:variant>
      <vt:variant>
        <vt:lpwstr/>
      </vt:variant>
      <vt:variant>
        <vt:i4>6225998</vt:i4>
      </vt:variant>
      <vt:variant>
        <vt:i4>135</vt:i4>
      </vt:variant>
      <vt:variant>
        <vt:i4>0</vt:i4>
      </vt:variant>
      <vt:variant>
        <vt:i4>5</vt:i4>
      </vt:variant>
      <vt:variant>
        <vt:lpwstr>https://platformazakupowa.pl/</vt:lpwstr>
      </vt:variant>
      <vt:variant>
        <vt:lpwstr/>
      </vt:variant>
      <vt:variant>
        <vt:i4>1114165</vt:i4>
      </vt:variant>
      <vt:variant>
        <vt:i4>128</vt:i4>
      </vt:variant>
      <vt:variant>
        <vt:i4>0</vt:i4>
      </vt:variant>
      <vt:variant>
        <vt:i4>5</vt:i4>
      </vt:variant>
      <vt:variant>
        <vt:lpwstr/>
      </vt:variant>
      <vt:variant>
        <vt:lpwstr>_Toc161139688</vt:lpwstr>
      </vt:variant>
      <vt:variant>
        <vt:i4>1114165</vt:i4>
      </vt:variant>
      <vt:variant>
        <vt:i4>122</vt:i4>
      </vt:variant>
      <vt:variant>
        <vt:i4>0</vt:i4>
      </vt:variant>
      <vt:variant>
        <vt:i4>5</vt:i4>
      </vt:variant>
      <vt:variant>
        <vt:lpwstr/>
      </vt:variant>
      <vt:variant>
        <vt:lpwstr>_Toc161139687</vt:lpwstr>
      </vt:variant>
      <vt:variant>
        <vt:i4>1114165</vt:i4>
      </vt:variant>
      <vt:variant>
        <vt:i4>116</vt:i4>
      </vt:variant>
      <vt:variant>
        <vt:i4>0</vt:i4>
      </vt:variant>
      <vt:variant>
        <vt:i4>5</vt:i4>
      </vt:variant>
      <vt:variant>
        <vt:lpwstr/>
      </vt:variant>
      <vt:variant>
        <vt:lpwstr>_Toc161139686</vt:lpwstr>
      </vt:variant>
      <vt:variant>
        <vt:i4>1114165</vt:i4>
      </vt:variant>
      <vt:variant>
        <vt:i4>110</vt:i4>
      </vt:variant>
      <vt:variant>
        <vt:i4>0</vt:i4>
      </vt:variant>
      <vt:variant>
        <vt:i4>5</vt:i4>
      </vt:variant>
      <vt:variant>
        <vt:lpwstr/>
      </vt:variant>
      <vt:variant>
        <vt:lpwstr>_Toc161139685</vt:lpwstr>
      </vt:variant>
      <vt:variant>
        <vt:i4>1114165</vt:i4>
      </vt:variant>
      <vt:variant>
        <vt:i4>104</vt:i4>
      </vt:variant>
      <vt:variant>
        <vt:i4>0</vt:i4>
      </vt:variant>
      <vt:variant>
        <vt:i4>5</vt:i4>
      </vt:variant>
      <vt:variant>
        <vt:lpwstr/>
      </vt:variant>
      <vt:variant>
        <vt:lpwstr>_Toc161139684</vt:lpwstr>
      </vt:variant>
      <vt:variant>
        <vt:i4>1114165</vt:i4>
      </vt:variant>
      <vt:variant>
        <vt:i4>98</vt:i4>
      </vt:variant>
      <vt:variant>
        <vt:i4>0</vt:i4>
      </vt:variant>
      <vt:variant>
        <vt:i4>5</vt:i4>
      </vt:variant>
      <vt:variant>
        <vt:lpwstr/>
      </vt:variant>
      <vt:variant>
        <vt:lpwstr>_Toc161139683</vt:lpwstr>
      </vt:variant>
      <vt:variant>
        <vt:i4>1114165</vt:i4>
      </vt:variant>
      <vt:variant>
        <vt:i4>92</vt:i4>
      </vt:variant>
      <vt:variant>
        <vt:i4>0</vt:i4>
      </vt:variant>
      <vt:variant>
        <vt:i4>5</vt:i4>
      </vt:variant>
      <vt:variant>
        <vt:lpwstr/>
      </vt:variant>
      <vt:variant>
        <vt:lpwstr>_Toc161139682</vt:lpwstr>
      </vt:variant>
      <vt:variant>
        <vt:i4>1114165</vt:i4>
      </vt:variant>
      <vt:variant>
        <vt:i4>86</vt:i4>
      </vt:variant>
      <vt:variant>
        <vt:i4>0</vt:i4>
      </vt:variant>
      <vt:variant>
        <vt:i4>5</vt:i4>
      </vt:variant>
      <vt:variant>
        <vt:lpwstr/>
      </vt:variant>
      <vt:variant>
        <vt:lpwstr>_Toc161139681</vt:lpwstr>
      </vt:variant>
      <vt:variant>
        <vt:i4>1114165</vt:i4>
      </vt:variant>
      <vt:variant>
        <vt:i4>80</vt:i4>
      </vt:variant>
      <vt:variant>
        <vt:i4>0</vt:i4>
      </vt:variant>
      <vt:variant>
        <vt:i4>5</vt:i4>
      </vt:variant>
      <vt:variant>
        <vt:lpwstr/>
      </vt:variant>
      <vt:variant>
        <vt:lpwstr>_Toc161139680</vt:lpwstr>
      </vt:variant>
      <vt:variant>
        <vt:i4>1966133</vt:i4>
      </vt:variant>
      <vt:variant>
        <vt:i4>74</vt:i4>
      </vt:variant>
      <vt:variant>
        <vt:i4>0</vt:i4>
      </vt:variant>
      <vt:variant>
        <vt:i4>5</vt:i4>
      </vt:variant>
      <vt:variant>
        <vt:lpwstr/>
      </vt:variant>
      <vt:variant>
        <vt:lpwstr>_Toc161139679</vt:lpwstr>
      </vt:variant>
      <vt:variant>
        <vt:i4>1966133</vt:i4>
      </vt:variant>
      <vt:variant>
        <vt:i4>68</vt:i4>
      </vt:variant>
      <vt:variant>
        <vt:i4>0</vt:i4>
      </vt:variant>
      <vt:variant>
        <vt:i4>5</vt:i4>
      </vt:variant>
      <vt:variant>
        <vt:lpwstr/>
      </vt:variant>
      <vt:variant>
        <vt:lpwstr>_Toc161139678</vt:lpwstr>
      </vt:variant>
      <vt:variant>
        <vt:i4>1966133</vt:i4>
      </vt:variant>
      <vt:variant>
        <vt:i4>62</vt:i4>
      </vt:variant>
      <vt:variant>
        <vt:i4>0</vt:i4>
      </vt:variant>
      <vt:variant>
        <vt:i4>5</vt:i4>
      </vt:variant>
      <vt:variant>
        <vt:lpwstr/>
      </vt:variant>
      <vt:variant>
        <vt:lpwstr>_Toc161139677</vt:lpwstr>
      </vt:variant>
      <vt:variant>
        <vt:i4>1966133</vt:i4>
      </vt:variant>
      <vt:variant>
        <vt:i4>56</vt:i4>
      </vt:variant>
      <vt:variant>
        <vt:i4>0</vt:i4>
      </vt:variant>
      <vt:variant>
        <vt:i4>5</vt:i4>
      </vt:variant>
      <vt:variant>
        <vt:lpwstr/>
      </vt:variant>
      <vt:variant>
        <vt:lpwstr>_Toc161139676</vt:lpwstr>
      </vt:variant>
      <vt:variant>
        <vt:i4>1966133</vt:i4>
      </vt:variant>
      <vt:variant>
        <vt:i4>50</vt:i4>
      </vt:variant>
      <vt:variant>
        <vt:i4>0</vt:i4>
      </vt:variant>
      <vt:variant>
        <vt:i4>5</vt:i4>
      </vt:variant>
      <vt:variant>
        <vt:lpwstr/>
      </vt:variant>
      <vt:variant>
        <vt:lpwstr>_Toc161139675</vt:lpwstr>
      </vt:variant>
      <vt:variant>
        <vt:i4>1966133</vt:i4>
      </vt:variant>
      <vt:variant>
        <vt:i4>44</vt:i4>
      </vt:variant>
      <vt:variant>
        <vt:i4>0</vt:i4>
      </vt:variant>
      <vt:variant>
        <vt:i4>5</vt:i4>
      </vt:variant>
      <vt:variant>
        <vt:lpwstr/>
      </vt:variant>
      <vt:variant>
        <vt:lpwstr>_Toc161139674</vt:lpwstr>
      </vt:variant>
      <vt:variant>
        <vt:i4>1966133</vt:i4>
      </vt:variant>
      <vt:variant>
        <vt:i4>38</vt:i4>
      </vt:variant>
      <vt:variant>
        <vt:i4>0</vt:i4>
      </vt:variant>
      <vt:variant>
        <vt:i4>5</vt:i4>
      </vt:variant>
      <vt:variant>
        <vt:lpwstr/>
      </vt:variant>
      <vt:variant>
        <vt:lpwstr>_Toc161139673</vt:lpwstr>
      </vt:variant>
      <vt:variant>
        <vt:i4>1966133</vt:i4>
      </vt:variant>
      <vt:variant>
        <vt:i4>32</vt:i4>
      </vt:variant>
      <vt:variant>
        <vt:i4>0</vt:i4>
      </vt:variant>
      <vt:variant>
        <vt:i4>5</vt:i4>
      </vt:variant>
      <vt:variant>
        <vt:lpwstr/>
      </vt:variant>
      <vt:variant>
        <vt:lpwstr>_Toc161139672</vt:lpwstr>
      </vt:variant>
      <vt:variant>
        <vt:i4>1966133</vt:i4>
      </vt:variant>
      <vt:variant>
        <vt:i4>26</vt:i4>
      </vt:variant>
      <vt:variant>
        <vt:i4>0</vt:i4>
      </vt:variant>
      <vt:variant>
        <vt:i4>5</vt:i4>
      </vt:variant>
      <vt:variant>
        <vt:lpwstr/>
      </vt:variant>
      <vt:variant>
        <vt:lpwstr>_Toc161139671</vt:lpwstr>
      </vt:variant>
      <vt:variant>
        <vt:i4>1966133</vt:i4>
      </vt:variant>
      <vt:variant>
        <vt:i4>20</vt:i4>
      </vt:variant>
      <vt:variant>
        <vt:i4>0</vt:i4>
      </vt:variant>
      <vt:variant>
        <vt:i4>5</vt:i4>
      </vt:variant>
      <vt:variant>
        <vt:lpwstr/>
      </vt:variant>
      <vt:variant>
        <vt:lpwstr>_Toc161139670</vt:lpwstr>
      </vt:variant>
      <vt:variant>
        <vt:i4>2031669</vt:i4>
      </vt:variant>
      <vt:variant>
        <vt:i4>14</vt:i4>
      </vt:variant>
      <vt:variant>
        <vt:i4>0</vt:i4>
      </vt:variant>
      <vt:variant>
        <vt:i4>5</vt:i4>
      </vt:variant>
      <vt:variant>
        <vt:lpwstr/>
      </vt:variant>
      <vt:variant>
        <vt:lpwstr>_Toc161139669</vt:lpwstr>
      </vt:variant>
      <vt:variant>
        <vt:i4>2031669</vt:i4>
      </vt:variant>
      <vt:variant>
        <vt:i4>8</vt:i4>
      </vt:variant>
      <vt:variant>
        <vt:i4>0</vt:i4>
      </vt:variant>
      <vt:variant>
        <vt:i4>5</vt:i4>
      </vt:variant>
      <vt:variant>
        <vt:lpwstr/>
      </vt:variant>
      <vt:variant>
        <vt:lpwstr>_Toc161139668</vt:lpwstr>
      </vt:variant>
      <vt:variant>
        <vt:i4>3080264</vt:i4>
      </vt:variant>
      <vt:variant>
        <vt:i4>3</vt:i4>
      </vt:variant>
      <vt:variant>
        <vt:i4>0</vt:i4>
      </vt:variant>
      <vt:variant>
        <vt:i4>5</vt:i4>
      </vt:variant>
      <vt:variant>
        <vt:lpwstr>https://platformazakupowa.pl/kwp_poznan</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cp:lastModifiedBy>Jolanta Gałka-Tejszerska</cp:lastModifiedBy>
  <cp:revision>9</cp:revision>
  <cp:lastPrinted>2024-09-16T10:22:00Z</cp:lastPrinted>
  <dcterms:created xsi:type="dcterms:W3CDTF">2024-09-17T12:13:00Z</dcterms:created>
  <dcterms:modified xsi:type="dcterms:W3CDTF">2024-09-19T07:19:00Z</dcterms:modified>
</cp:coreProperties>
</file>