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2121E441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>Załącznik nr</w:t>
      </w:r>
      <w:r w:rsidR="00616469">
        <w:rPr>
          <w:rFonts w:asciiTheme="minorHAnsi" w:eastAsia="Cambria" w:hAnsiTheme="minorHAnsi" w:cs="Cambria"/>
          <w:b/>
          <w:sz w:val="22"/>
          <w:szCs w:val="22"/>
        </w:rPr>
        <w:t xml:space="preserve"> 4 </w:t>
      </w:r>
      <w:r>
        <w:rPr>
          <w:rFonts w:asciiTheme="minorHAnsi" w:eastAsia="Cambria" w:hAnsiTheme="minorHAnsi" w:cs="Cambria"/>
          <w:b/>
          <w:sz w:val="22"/>
          <w:szCs w:val="22"/>
        </w:rPr>
        <w:t xml:space="preserve">do SWZ </w:t>
      </w:r>
    </w:p>
    <w:p w14:paraId="44BA94D7" w14:textId="4A725AF1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BD59D5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DB0F47">
        <w:rPr>
          <w:rFonts w:asciiTheme="minorHAnsi" w:eastAsia="Garamond" w:hAnsiTheme="minorHAnsi" w:cs="Garamond"/>
          <w:b/>
          <w:sz w:val="22"/>
          <w:szCs w:val="22"/>
        </w:rPr>
        <w:t>27</w:t>
      </w:r>
      <w:r>
        <w:rPr>
          <w:rFonts w:asciiTheme="minorHAnsi" w:eastAsia="Garamond" w:hAnsiTheme="minorHAnsi" w:cs="Garamond"/>
          <w:b/>
          <w:sz w:val="22"/>
          <w:szCs w:val="22"/>
        </w:rPr>
        <w:t>/20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2844EFA4" w:rsidR="00931DE1" w:rsidRPr="00616469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616469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podstawowym, zgodnie z art. </w:t>
      </w:r>
      <w:r w:rsidR="006164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eastAsia="Garamond" w:hAnsiTheme="minorHAnsi" w:cs="Garamond"/>
          <w:sz w:val="22"/>
          <w:szCs w:val="22"/>
        </w:rPr>
        <w:t>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8631E9A" w:rsidR="00931DE1" w:rsidRDefault="00482CE2" w:rsidP="006164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1D99CF5E" w:rsidR="00931DE1" w:rsidRDefault="00931DE1" w:rsidP="006164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6190BDC3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1F01A5E6" w:rsidR="00482CE2" w:rsidRPr="006164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66BD525F" w:rsidR="00482CE2" w:rsidRPr="006164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21905461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6164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4A8884F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7261D11E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16469">
        <w:rPr>
          <w:rFonts w:cs="TimesNewRomanPS-ItalicMT"/>
          <w:color w:val="auto"/>
        </w:rPr>
        <w:t>Wykonawca</w:t>
      </w:r>
      <w:r w:rsidRPr="006164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FF7971B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6164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616469">
        <w:rPr>
          <w:rFonts w:cs="TimesNewRomanPS-ItalicMT"/>
          <w:color w:val="auto"/>
        </w:rPr>
        <w:t>.</w:t>
      </w:r>
    </w:p>
    <w:p w14:paraId="41A2789C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16469"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 w:rsidRPr="00616469">
        <w:rPr>
          <w:rFonts w:eastAsia="Garamond" w:cs="Garamond"/>
          <w:color w:val="auto"/>
        </w:rPr>
        <w:t>Strony dopuszczają zmianę cen jednostkowych produktów</w:t>
      </w:r>
      <w:r>
        <w:rPr>
          <w:rFonts w:eastAsia="Garamond" w:cs="Garamond"/>
          <w:color w:val="auto"/>
        </w:rPr>
        <w:t xml:space="preserve">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6164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616469" w:rsidRDefault="00241BE2" w:rsidP="006164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6164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6E855D65" w:rsidR="00241BE2" w:rsidRPr="006164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6164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17F9CF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18FCD2B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4BEDB2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74C460C8" w:rsidR="007E0181" w:rsidRPr="00616469" w:rsidRDefault="007E0181" w:rsidP="006164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6164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6164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616469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6164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82CE2"/>
    <w:rsid w:val="00570019"/>
    <w:rsid w:val="005D6040"/>
    <w:rsid w:val="00616469"/>
    <w:rsid w:val="00654592"/>
    <w:rsid w:val="00694C86"/>
    <w:rsid w:val="006B1BEF"/>
    <w:rsid w:val="007E0181"/>
    <w:rsid w:val="00821787"/>
    <w:rsid w:val="0084462C"/>
    <w:rsid w:val="0085359E"/>
    <w:rsid w:val="0089013C"/>
    <w:rsid w:val="00931DE1"/>
    <w:rsid w:val="00970986"/>
    <w:rsid w:val="009E31AD"/>
    <w:rsid w:val="009F05DB"/>
    <w:rsid w:val="00BB7961"/>
    <w:rsid w:val="00BD59D5"/>
    <w:rsid w:val="00CF246B"/>
    <w:rsid w:val="00D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F30A687F-F7F6-4510-B234-8D7593B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5</cp:revision>
  <cp:lastPrinted>2023-12-19T13:04:00Z</cp:lastPrinted>
  <dcterms:created xsi:type="dcterms:W3CDTF">2024-01-30T09:56:00Z</dcterms:created>
  <dcterms:modified xsi:type="dcterms:W3CDTF">2024-04-12T07:59:00Z</dcterms:modified>
</cp:coreProperties>
</file>