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8303" w14:textId="1F75C5B6" w:rsidR="00AC6AC7" w:rsidRPr="005000A7" w:rsidRDefault="00AC6AC7" w:rsidP="00AC6AC7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5013610"/>
      <w:r w:rsidRPr="002851C4">
        <w:rPr>
          <w:rFonts w:cstheme="minorHAnsi"/>
          <w:sz w:val="24"/>
          <w:szCs w:val="24"/>
        </w:rPr>
        <w:t>znak pisma: DiT</w:t>
      </w:r>
      <w:r w:rsidR="002851C4" w:rsidRPr="002851C4">
        <w:rPr>
          <w:rFonts w:cstheme="minorHAnsi"/>
          <w:sz w:val="24"/>
          <w:szCs w:val="24"/>
        </w:rPr>
        <w:t>.99</w:t>
      </w:r>
      <w:r w:rsidRPr="002851C4">
        <w:rPr>
          <w:rFonts w:cstheme="minorHAnsi"/>
          <w:sz w:val="24"/>
          <w:szCs w:val="24"/>
        </w:rPr>
        <w:t xml:space="preserve">.2023.MB            </w:t>
      </w:r>
      <w:r w:rsidRPr="002851C4">
        <w:rPr>
          <w:rFonts w:cstheme="minorHAnsi"/>
          <w:sz w:val="24"/>
          <w:szCs w:val="24"/>
        </w:rPr>
        <w:tab/>
        <w:t xml:space="preserve">             </w:t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  <w:t xml:space="preserve">Warszawa, dnia </w:t>
      </w:r>
      <w:r w:rsidR="00272677">
        <w:rPr>
          <w:rFonts w:cstheme="minorHAnsi"/>
          <w:sz w:val="24"/>
          <w:szCs w:val="24"/>
        </w:rPr>
        <w:t>15.</w:t>
      </w:r>
      <w:r w:rsidRPr="002851C4">
        <w:rPr>
          <w:rFonts w:cstheme="minorHAnsi"/>
          <w:sz w:val="24"/>
          <w:szCs w:val="24"/>
        </w:rPr>
        <w:t>05.2023 r.</w:t>
      </w:r>
    </w:p>
    <w:p w14:paraId="6538FF0D" w14:textId="2ACBDEDC" w:rsidR="00AC6AC7" w:rsidRPr="006A3163" w:rsidRDefault="00AC6AC7" w:rsidP="00272677">
      <w:pPr>
        <w:pStyle w:val="Nagwek1"/>
        <w:spacing w:before="480" w:line="276" w:lineRule="auto"/>
      </w:pPr>
      <w:r>
        <w:t>Zmiana</w:t>
      </w:r>
      <w:r w:rsidRPr="006A3163">
        <w:br/>
        <w:t xml:space="preserve">treści </w:t>
      </w:r>
      <w:r>
        <w:t>S</w:t>
      </w:r>
      <w:r w:rsidRPr="006A3163">
        <w:t xml:space="preserve">pecyfikacji </w:t>
      </w:r>
      <w:r>
        <w:t>W</w:t>
      </w:r>
      <w:r w:rsidRPr="006A3163">
        <w:t xml:space="preserve">arunków </w:t>
      </w:r>
      <w:r>
        <w:t>Z</w:t>
      </w:r>
      <w:r w:rsidRPr="006A3163">
        <w:t>amówienia</w:t>
      </w:r>
    </w:p>
    <w:p w14:paraId="569D8451" w14:textId="77777777" w:rsidR="00AC6AC7" w:rsidRPr="0039067D" w:rsidRDefault="00AC6AC7" w:rsidP="00AC6AC7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Pr="0004172F">
        <w:t>usługę asysty technicznej i konserwacji oraz modyfikacji i rozwoju Systemu Obsługi Dofinansowań i Refundacji (nr postępowania ZP/10/23)</w:t>
      </w:r>
      <w:r>
        <w:t>.</w:t>
      </w:r>
    </w:p>
    <w:p w14:paraId="4EA4CBBD" w14:textId="5F3FDEEF" w:rsidR="00AC2277" w:rsidRDefault="00AC2277" w:rsidP="00AC2277">
      <w:pPr>
        <w:rPr>
          <w:sz w:val="24"/>
          <w:szCs w:val="24"/>
        </w:rPr>
      </w:pPr>
      <w:r w:rsidRPr="00AC2277">
        <w:rPr>
          <w:sz w:val="24"/>
          <w:szCs w:val="24"/>
        </w:rPr>
        <w:t xml:space="preserve">Działając na podstawie art. 137 ust. 1 i 2 ustawy z dnia 11 września 2019 r. Prawo Zamówień Publicznych (Dz. U. z 2022 r. pozycja 1710 z późniejszymi zmianami) Zamawiający dokonuje poniższych zmian treści SWZ poprzez nadanie im nowego brzmienia.  </w:t>
      </w:r>
    </w:p>
    <w:p w14:paraId="77077A7A" w14:textId="0010CFCE" w:rsidR="00925304" w:rsidRPr="00AC2277" w:rsidRDefault="00925304" w:rsidP="00216651">
      <w:pPr>
        <w:pStyle w:val="Nagwek3"/>
      </w:pPr>
      <w:r w:rsidRPr="00AC2277">
        <w:rPr>
          <w:rFonts w:eastAsiaTheme="majorEastAsia"/>
        </w:rPr>
        <w:t xml:space="preserve">[Zmiany </w:t>
      </w:r>
      <w:r>
        <w:rPr>
          <w:rFonts w:eastAsiaTheme="majorEastAsia"/>
        </w:rPr>
        <w:t xml:space="preserve">Specyfikacji Warunków Zamówienia </w:t>
      </w:r>
      <w:r w:rsidRPr="00AC2277">
        <w:rPr>
          <w:rFonts w:eastAsiaTheme="majorEastAsia"/>
        </w:rPr>
        <w:t>dalej jako „</w:t>
      </w:r>
      <w:r>
        <w:rPr>
          <w:rFonts w:eastAsiaTheme="majorEastAsia"/>
        </w:rPr>
        <w:t>SWZ</w:t>
      </w:r>
      <w:r w:rsidRPr="00AC2277">
        <w:rPr>
          <w:rFonts w:eastAsiaTheme="majorEastAsia"/>
        </w:rPr>
        <w:t>”)]</w:t>
      </w:r>
    </w:p>
    <w:p w14:paraId="2328F04C" w14:textId="77777777" w:rsidR="00AC2277" w:rsidRPr="00AC2277" w:rsidRDefault="00AC2277" w:rsidP="00925304">
      <w:pPr>
        <w:numPr>
          <w:ilvl w:val="0"/>
          <w:numId w:val="15"/>
        </w:numPr>
        <w:spacing w:before="240"/>
        <w:contextualSpacing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>lit. d) w pkt 7.1.4.1 Rozdziału 7 SWZ (dotyczy kierownika projektu). Pozostałe postanowienia tego punktu pozostają bez zmian:</w:t>
      </w:r>
    </w:p>
    <w:p w14:paraId="749756E4" w14:textId="77777777" w:rsidR="00AC2277" w:rsidRPr="00AC2277" w:rsidRDefault="00AC2277" w:rsidP="00AC2277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„d) w okresie ostatnich trzech lat licząc od dnia, w którym upływa termin składania ofert, pełnił funkcję kierownika projektu przez okres nie krótszy niż 12 miesięcy w co najmniej 1 (jednym) zakończonym lub trwającym projekcie informatycznym obejmujących swym zakresem:</w:t>
      </w:r>
    </w:p>
    <w:p w14:paraId="6CED6D60" w14:textId="77777777" w:rsidR="00AC2277" w:rsidRPr="00AC2277" w:rsidRDefault="00AC2277" w:rsidP="00925304">
      <w:pPr>
        <w:numPr>
          <w:ilvl w:val="0"/>
          <w:numId w:val="28"/>
        </w:numPr>
        <w:tabs>
          <w:tab w:val="left" w:pos="1560"/>
        </w:tabs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budowę lub utrzymanie i rozwój/modyfikacje systemu informatycznego obejmującego swoim zakresem cykl realizacji analiza – projekt – wdrożenie,</w:t>
      </w:r>
    </w:p>
    <w:p w14:paraId="6B89E226" w14:textId="77777777" w:rsidR="00AC2277" w:rsidRPr="00AC2277" w:rsidRDefault="00AC2277" w:rsidP="00925304">
      <w:pPr>
        <w:numPr>
          <w:ilvl w:val="0"/>
          <w:numId w:val="28"/>
        </w:numPr>
        <w:tabs>
          <w:tab w:val="left" w:pos="1560"/>
        </w:tabs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o wartości co najmniej 500.000,00 zł brutto (bez kosztów zakupu sprzętu, kosztów licencji oraz budowy infrastruktury).</w:t>
      </w:r>
    </w:p>
    <w:p w14:paraId="23B5C9C3" w14:textId="77777777" w:rsidR="00AC2277" w:rsidRPr="00AC2277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>lit. d) w pkt 7.1.4.1 Rozdziału 7 SWZ (dotyczy zastępcy kierownika projektu). Pozostałe postanowienia tego punktu pozostają bez zmian:</w:t>
      </w:r>
    </w:p>
    <w:p w14:paraId="1009FE5B" w14:textId="77777777" w:rsidR="00AC2277" w:rsidRPr="00AC2277" w:rsidRDefault="00AC2277" w:rsidP="00AC2277">
      <w:pPr>
        <w:tabs>
          <w:tab w:val="left" w:pos="1560"/>
        </w:tabs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hAnsi="Calibri" w:cs="Calibri"/>
          <w:sz w:val="24"/>
          <w:szCs w:val="24"/>
        </w:rPr>
        <w:t xml:space="preserve">„d) 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w okresie ostatnich trzech lat licząc od dnia, w którym upływa termin składania ofert, pełnił funkcję kierownika lub zastępcy kierownika projektu przez okres nie krótszy niż 12 (dwanaście) miesięcy w co najmniej 1 (jednym) zakończonym lub trwającym projekcie informatycznym obejmujących swym zakresem:</w:t>
      </w:r>
    </w:p>
    <w:p w14:paraId="6A6FAB98" w14:textId="77777777" w:rsidR="00AC2277" w:rsidRPr="00AC2277" w:rsidRDefault="00AC2277" w:rsidP="00925304">
      <w:pPr>
        <w:numPr>
          <w:ilvl w:val="0"/>
          <w:numId w:val="28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budowę lub utrzymanie i rozwój/modyfikacje systemu informatycznego obejmującego swoim zakresem cykl realizacji analiza – projekt – wdrożenie,</w:t>
      </w:r>
    </w:p>
    <w:p w14:paraId="5916CB72" w14:textId="77777777" w:rsidR="00AC2277" w:rsidRPr="00AC2277" w:rsidRDefault="00AC2277" w:rsidP="00925304">
      <w:pPr>
        <w:numPr>
          <w:ilvl w:val="0"/>
          <w:numId w:val="28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o wartości co najmniej 500.000,00 zł brutto (słownie: pięćset tysięcy złotych zero groszy) (bez kosztów zakupu sprzętu, kosztów licencji oraz budowy infrastruktury).</w:t>
      </w:r>
    </w:p>
    <w:p w14:paraId="5A87BD76" w14:textId="77777777" w:rsidR="00AC2277" w:rsidRPr="00AC2277" w:rsidRDefault="00AC2277" w:rsidP="00272677">
      <w:pPr>
        <w:numPr>
          <w:ilvl w:val="0"/>
          <w:numId w:val="15"/>
        </w:numPr>
        <w:spacing w:before="60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lastRenderedPageBreak/>
        <w:t>Pkt 7.1.4.3. Rozdziału 7 SWZ (dotyczy analityków):</w:t>
      </w:r>
    </w:p>
    <w:p w14:paraId="247C4B09" w14:textId="77777777" w:rsidR="00AC2277" w:rsidRPr="00AC2277" w:rsidRDefault="00AC2277" w:rsidP="00925304">
      <w:pPr>
        <w:numPr>
          <w:ilvl w:val="3"/>
          <w:numId w:val="25"/>
        </w:numPr>
        <w:tabs>
          <w:tab w:val="left" w:pos="1560"/>
        </w:tabs>
        <w:suppressAutoHyphens/>
        <w:spacing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dwoma analitykami, 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z których każdy:</w:t>
      </w:r>
    </w:p>
    <w:p w14:paraId="4F5752B7" w14:textId="77777777" w:rsidR="00AC2277" w:rsidRPr="00AC2277" w:rsidRDefault="00AC2277" w:rsidP="00925304">
      <w:pPr>
        <w:numPr>
          <w:ilvl w:val="0"/>
          <w:numId w:val="24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minimum 3-letnie doświadczenie zawodowe w zakresie analizy systemowej lub biznesowej systemów informatycznych, w tym zbudowanych w architekturze wielowarstwowej,</w:t>
      </w:r>
    </w:p>
    <w:p w14:paraId="640D0408" w14:textId="77777777" w:rsidR="00AC2277" w:rsidRPr="00AC2277" w:rsidRDefault="00AC2277" w:rsidP="00925304">
      <w:pPr>
        <w:numPr>
          <w:ilvl w:val="0"/>
          <w:numId w:val="24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w okresie ostatnich trzech lat licząc od dnia, w którym upływa termin składania ofert, pełnił funkcję analityka</w:t>
      </w:r>
      <w:r w:rsidRPr="00AC227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przez okres nie krótszy niż 6 miesięcy w co najmniej 1 (jednym) zakończonym lub trwającym projekcie informatycznym o wartości co najmniej 500.000,00 zł brutto (bez kosztów zakupu sprzętu, kosztów licencji oraz budowy infrastruktury), 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2.X,</w:t>
      </w:r>
    </w:p>
    <w:p w14:paraId="626080AB" w14:textId="77777777" w:rsidR="00AC2277" w:rsidRPr="00AC2277" w:rsidRDefault="00AC2277" w:rsidP="00925304">
      <w:pPr>
        <w:numPr>
          <w:ilvl w:val="0"/>
          <w:numId w:val="24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umiejętność zbierania i definiowania wymagań funkcjonalnych i pozafunkcjonalnych systemu informatycznego, identyfikacji założeń i ograniczeń systemowych i biznesowych,</w:t>
      </w:r>
    </w:p>
    <w:p w14:paraId="2B351131" w14:textId="77777777" w:rsidR="00AC2277" w:rsidRPr="00AC2277" w:rsidRDefault="00AC2277" w:rsidP="00925304">
      <w:pPr>
        <w:numPr>
          <w:ilvl w:val="0"/>
          <w:numId w:val="24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umiejętność opracowywania dokumentacji analitycznej, technicznej, testowej i użytkownika systemu informatycznego</w:t>
      </w:r>
    </w:p>
    <w:p w14:paraId="2DE13BF3" w14:textId="77777777" w:rsidR="00AC2277" w:rsidRPr="00AC2277" w:rsidRDefault="00AC2277" w:rsidP="00925304">
      <w:pPr>
        <w:numPr>
          <w:ilvl w:val="0"/>
          <w:numId w:val="24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wiedzę oraz doświadczenie z obszaru finansów i rachunkowości.</w:t>
      </w:r>
    </w:p>
    <w:p w14:paraId="34C5A721" w14:textId="77777777" w:rsidR="00AC2277" w:rsidRPr="00AC2277" w:rsidRDefault="00AC2277" w:rsidP="00AC2277">
      <w:pPr>
        <w:suppressAutoHyphens/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Uwaga: Zamawiający przez system informatyczny, o którym mowa w pkt 7.1.4.3 lit. b) powyżej,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1DA96C44" w14:textId="77777777" w:rsidR="00AC2277" w:rsidRPr="00AC2277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>Pkt 7.1.4.4 Rozdziału 7 SWZ (dotyczy głównego analityka):</w:t>
      </w:r>
    </w:p>
    <w:p w14:paraId="07AB26ED" w14:textId="77777777" w:rsidR="00AC2277" w:rsidRPr="00AC2277" w:rsidRDefault="00AC2277" w:rsidP="00925304">
      <w:pPr>
        <w:numPr>
          <w:ilvl w:val="3"/>
          <w:numId w:val="25"/>
        </w:numPr>
        <w:tabs>
          <w:tab w:val="left" w:pos="1560"/>
        </w:tabs>
        <w:suppressAutoHyphens/>
        <w:spacing w:before="24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jednym głównym analitykiem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, który;</w:t>
      </w:r>
    </w:p>
    <w:p w14:paraId="4C010ABE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wykształcenie wyższe,</w:t>
      </w:r>
    </w:p>
    <w:p w14:paraId="5F060126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minimum 3-letnie doświadczenie zawodowe w zakresie analizy systemowej lub biznesowej systemów informatycznych, w tym zbudowanych w architekturze wielowarstwowej,</w:t>
      </w:r>
    </w:p>
    <w:p w14:paraId="0466FEC0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 okresie ostatnich trzech lat licząc od dnia, w którym upływa termin składania ofert, pełnił funkcję głównego analityka przez okres nie krótszy niż 6 miesięcy w co najmniej 1 (jednym) zakończonym lub trwającym projekcie informatycznym o wartości co najmniej 500.000,00 zł brutto (bez kosztów zakupu sprzętu, kosztów licencji oraz budowy infrastruktury), w którym odpowiedzialny był/jest za tworzenie założeń i identyfikowanie ograniczeń systemowych oraz biznesowych, analizę i definiowanie wymagań dla systemu informatycznego realizowanego w 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ramach tego projektu z wykorzystaniem standardu modelowania BPMN 2.0 oraz standardu notacji UML 2.X,</w:t>
      </w:r>
    </w:p>
    <w:p w14:paraId="7E47CD75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umiejętność zbierania i definiowania wymagań funkcjonalnych i pozafunkcjonalnych systemu informatycznego, identyfikacji założeń i ograniczeń systemowych i biznesowych,</w:t>
      </w:r>
    </w:p>
    <w:p w14:paraId="23A20D2C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umiejętność opracowywania dokumentacji analitycznej, technicznej, testowej i użytkownika systemu informatycznego,</w:t>
      </w:r>
    </w:p>
    <w:p w14:paraId="1AE01AA4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w ciągu ostatnich trzech lat licząc od dnia, w którym upływa termin składania ofert, wykonywał/wykonywała zadania polegające na koordynacji prac zespołu analityków,</w:t>
      </w:r>
    </w:p>
    <w:p w14:paraId="226ACE43" w14:textId="77777777" w:rsidR="00AC2277" w:rsidRPr="00AC2277" w:rsidRDefault="00AC2277" w:rsidP="00925304">
      <w:pPr>
        <w:numPr>
          <w:ilvl w:val="0"/>
          <w:numId w:val="26"/>
        </w:num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posiada wiedzę oraz doświadczenie z obszaru finansów i rachunkowości.</w:t>
      </w:r>
    </w:p>
    <w:p w14:paraId="76779B28" w14:textId="77777777" w:rsidR="00AC2277" w:rsidRPr="00AC2277" w:rsidRDefault="00AC2277" w:rsidP="00AC2277">
      <w:pPr>
        <w:suppressAutoHyphens/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Uwaga: Zamawiający przez system informatyczny, o którym mowa w pkt 7.1.4.4 lit. c) powyżej,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65883DEC" w14:textId="77777777" w:rsidR="00AC2277" w:rsidRPr="00AC2277" w:rsidRDefault="00AC2277" w:rsidP="00925304">
      <w:pPr>
        <w:numPr>
          <w:ilvl w:val="0"/>
          <w:numId w:val="15"/>
        </w:numPr>
        <w:ind w:left="714" w:hanging="357"/>
        <w:rPr>
          <w:rFonts w:ascii="Calibri" w:hAnsi="Calibri" w:cs="Calibri"/>
          <w:b/>
          <w:bCs/>
          <w:sz w:val="24"/>
          <w:szCs w:val="24"/>
        </w:rPr>
      </w:pPr>
      <w:bookmarkStart w:id="1" w:name="_Hlk134778218"/>
      <w:r w:rsidRPr="00AC2277">
        <w:rPr>
          <w:rFonts w:ascii="Calibri" w:hAnsi="Calibri" w:cs="Calibri"/>
          <w:b/>
          <w:bCs/>
          <w:sz w:val="24"/>
          <w:szCs w:val="24"/>
        </w:rPr>
        <w:t>lit. a) w pkt 7.1.4.5 Rozdziału 7 SWZ (dotyczy administratora systemu zarządzania bazą danych Oracle). Pozostałe postanowienia tego punktu pozostają bez zmian:</w:t>
      </w:r>
    </w:p>
    <w:bookmarkEnd w:id="1"/>
    <w:p w14:paraId="36BC7242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„a)   w okresie ostatnich trzech lat licząc od dnia, w którym upływa termin składania ofert, pełnił funkcję administratora systemu zarządzania bazą danych Oracle przez okres co najmniej 12 miesięcy w co najmniej 1 (jednym) zakończonym lub trwającym projekcie informatycznym o wartości co najmniej 500.000,00 zł brutto (bez kosztów zakupu sprzętu, kosztów licencji oraz budowy infrastruktury), w którym odpowiedzialny był za zapewnienie ciągłości działania systemu zarządzania bazą danych Oracle, w tym administrował klastrami bazodanowymi wysokiej dostępności, instalował aktualizacje wydawane przez producenta systemu zarządzania bazą danych w tym łaty bezpieczeństwa oraz podnosił wersję systemu zarządzania bazą danych Oracle zgodnie z linią wydawniczą producenta (na przykład, w ramach projektu dokonał zmiany wersji bazy danych Oracle z 12c na 19c);”</w:t>
      </w:r>
    </w:p>
    <w:p w14:paraId="76781A8D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789F857C" w14:textId="77777777" w:rsidR="00AC2277" w:rsidRPr="00AC2277" w:rsidRDefault="00AC2277" w:rsidP="00925304">
      <w:pPr>
        <w:numPr>
          <w:ilvl w:val="0"/>
          <w:numId w:val="15"/>
        </w:numPr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>Lit. b) w Pkt 7.1.4.7 Rozdziału 7 SWZ (dotyczy programistów Java). Pozostałe postanowienia tego punktu pozostają bez zmian:</w:t>
      </w:r>
    </w:p>
    <w:p w14:paraId="1AD0E667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„b)   w okresie ostatnich trzech lat licząc od dnia, w którym upływa termin składania ofert, pełnił funkcję programisty w co najmniej 1 (jednym) zakończonym lub trwającym projekcie informatycznym dotyczącym systemu informatycznego zrealizowanym z wykorzystaniem technologii Java, w którym osobiście zrealizował prace polegające na pisaniu kodu o czasochłonności co najmniej 500 Roboczogodzin (do czasochłonności należy wliczyć wyłącznie czas poświęcony na pisanie kodu źródłowego).”</w:t>
      </w:r>
    </w:p>
    <w:p w14:paraId="5B23B6BD" w14:textId="77777777" w:rsidR="00AC2277" w:rsidRPr="00AC2277" w:rsidRDefault="00AC2277" w:rsidP="00272677">
      <w:pPr>
        <w:numPr>
          <w:ilvl w:val="0"/>
          <w:numId w:val="15"/>
        </w:numPr>
        <w:spacing w:before="108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 xml:space="preserve">Lit. b) w Pkt 7.1.4.8 Rozdziału 7 SWZ (dotyczy programistów Oracle </w:t>
      </w:r>
      <w:proofErr w:type="spellStart"/>
      <w:r w:rsidRPr="00AC2277">
        <w:rPr>
          <w:rFonts w:ascii="Calibri" w:hAnsi="Calibri" w:cs="Calibri"/>
          <w:b/>
          <w:bCs/>
          <w:sz w:val="24"/>
          <w:szCs w:val="24"/>
        </w:rPr>
        <w:t>Forms</w:t>
      </w:r>
      <w:proofErr w:type="spellEnd"/>
      <w:r w:rsidRPr="00AC2277">
        <w:rPr>
          <w:rFonts w:ascii="Calibri" w:hAnsi="Calibri" w:cs="Calibri"/>
          <w:b/>
          <w:bCs/>
          <w:sz w:val="24"/>
          <w:szCs w:val="24"/>
        </w:rPr>
        <w:t xml:space="preserve"> and </w:t>
      </w:r>
      <w:proofErr w:type="spellStart"/>
      <w:r w:rsidRPr="00AC2277">
        <w:rPr>
          <w:rFonts w:ascii="Calibri" w:hAnsi="Calibri" w:cs="Calibri"/>
          <w:b/>
          <w:bCs/>
          <w:sz w:val="24"/>
          <w:szCs w:val="24"/>
        </w:rPr>
        <w:t>Reports</w:t>
      </w:r>
      <w:proofErr w:type="spellEnd"/>
      <w:r w:rsidRPr="00AC2277">
        <w:rPr>
          <w:rFonts w:ascii="Calibri" w:hAnsi="Calibri" w:cs="Calibri"/>
          <w:b/>
          <w:bCs/>
          <w:sz w:val="24"/>
          <w:szCs w:val="24"/>
        </w:rPr>
        <w:t>). Pozostałe postanowienia tego punktu pozostają bez zmian:</w:t>
      </w:r>
    </w:p>
    <w:p w14:paraId="042648C8" w14:textId="77777777" w:rsidR="00AC2277" w:rsidRPr="00AC2277" w:rsidRDefault="00AC2277" w:rsidP="00AC2277">
      <w:pPr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 xml:space="preserve">„b)   przepracował nie mniej niż 750 Roboczogodzin jako programista w co najmniej 1 (jednym) zakończonym lub trwającym projekcie informatycznym dotyczącym systemu informatycznego zrealizowanym z wykorzystaniem technologii Oracle </w:t>
      </w:r>
      <w:proofErr w:type="spellStart"/>
      <w:r w:rsidRPr="00AC2277">
        <w:rPr>
          <w:rFonts w:ascii="Calibri" w:hAnsi="Calibri" w:cs="Calibri"/>
          <w:sz w:val="24"/>
          <w:szCs w:val="24"/>
        </w:rPr>
        <w:t>Forms</w:t>
      </w:r>
      <w:proofErr w:type="spellEnd"/>
      <w:r w:rsidRPr="00AC227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AC2277">
        <w:rPr>
          <w:rFonts w:ascii="Calibri" w:hAnsi="Calibri" w:cs="Calibri"/>
          <w:sz w:val="24"/>
          <w:szCs w:val="24"/>
        </w:rPr>
        <w:t>Reports</w:t>
      </w:r>
      <w:proofErr w:type="spellEnd"/>
      <w:r w:rsidRPr="00AC2277">
        <w:rPr>
          <w:rFonts w:ascii="Calibri" w:hAnsi="Calibri" w:cs="Calibri"/>
          <w:sz w:val="24"/>
          <w:szCs w:val="24"/>
        </w:rPr>
        <w:t>.”</w:t>
      </w:r>
    </w:p>
    <w:p w14:paraId="4BC2C525" w14:textId="73D41540" w:rsidR="00AC2277" w:rsidRPr="00AC2277" w:rsidRDefault="00B631F6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 w:rsidR="00AC2277" w:rsidRPr="00AC2277">
        <w:rPr>
          <w:rFonts w:ascii="Calibri" w:hAnsi="Calibri" w:cs="Calibri"/>
          <w:b/>
          <w:bCs/>
          <w:sz w:val="24"/>
          <w:szCs w:val="24"/>
        </w:rPr>
        <w:t>kt 21.5.1. Rozdziału 21 SWZ:</w:t>
      </w:r>
    </w:p>
    <w:p w14:paraId="0A1207E4" w14:textId="77777777" w:rsidR="00AC2277" w:rsidRPr="00AC2277" w:rsidRDefault="00AC2277" w:rsidP="00925304">
      <w:pPr>
        <w:widowControl w:val="0"/>
        <w:numPr>
          <w:ilvl w:val="2"/>
          <w:numId w:val="19"/>
        </w:numPr>
        <w:tabs>
          <w:tab w:val="left" w:pos="709"/>
        </w:tabs>
        <w:suppressAutoHyphens/>
        <w:spacing w:before="120" w:after="24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– dodatkowe doświadczenie kierownika projektu „DK”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 waga 1% (1% = 1 pkt).</w:t>
      </w:r>
    </w:p>
    <w:p w14:paraId="70C57B6F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240" w:after="240" w:line="257" w:lineRule="auto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W ramach niniejszego </w:t>
      </w:r>
      <w:proofErr w:type="spellStart"/>
      <w:r w:rsidRPr="00AC2277">
        <w:rPr>
          <w:rFonts w:eastAsia="Calibri" w:cstheme="minorHAnsi"/>
          <w:sz w:val="24"/>
          <w:szCs w:val="24"/>
        </w:rPr>
        <w:t>podkryterium</w:t>
      </w:r>
      <w:proofErr w:type="spellEnd"/>
      <w:r w:rsidRPr="00AC2277">
        <w:rPr>
          <w:rFonts w:eastAsia="Calibri" w:cstheme="minorHAnsi"/>
          <w:sz w:val="24"/>
          <w:szCs w:val="24"/>
        </w:rPr>
        <w:t xml:space="preserve"> oceniane będzie dodatkowe doświadczenie kierownika projektu wskazanego przez Wykonawcę na potwierdzenie spełniania warunku udziału w postępowaniu, o którym mowa w Rozdziale 7 odpowiednio w pkt 7.1.4.1 SWZ.</w:t>
      </w:r>
    </w:p>
    <w:p w14:paraId="631D47B6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240" w:after="240" w:line="257" w:lineRule="auto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Punkty zostaną przyznane za dodatkowe doświadczenie kierownika projektu (ponad doświadczenie wykazane na potwierdzenie warunku określonego w pkt 7.1.4.1 SWZ nabyte w okresie ostatnich </w:t>
      </w:r>
      <w:r w:rsidRPr="00AC2277">
        <w:rPr>
          <w:rFonts w:eastAsia="Calibri" w:cstheme="minorHAnsi"/>
          <w:b/>
          <w:bCs/>
          <w:sz w:val="24"/>
          <w:szCs w:val="24"/>
        </w:rPr>
        <w:t>10 lat</w:t>
      </w:r>
      <w:r w:rsidRPr="00AC2277">
        <w:rPr>
          <w:rFonts w:eastAsia="Calibri" w:cstheme="minorHAnsi"/>
          <w:sz w:val="24"/>
          <w:szCs w:val="24"/>
        </w:rPr>
        <w:t xml:space="preserve"> licząc od dnia, w którym upływa termin składania ofert, polegające na pełnieniu funkcji kierownika projektu przez okres nie krótszy niż 12 miesięcy w zakończonym lub trwającym projekcie informatycznym obejmujących swym zakresem:</w:t>
      </w:r>
    </w:p>
    <w:p w14:paraId="7554EAA7" w14:textId="77777777" w:rsidR="00AC2277" w:rsidRPr="00AC2277" w:rsidRDefault="00AC2277" w:rsidP="00B81678">
      <w:pPr>
        <w:numPr>
          <w:ilvl w:val="0"/>
          <w:numId w:val="17"/>
        </w:num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budowę lub utrzymanie i rozwój/modyfikacje systemu informatycznego zbudowanego w architekturze wielowarstwowej obejmujący swoim zakresem cykl realizacji analiza – projekt – wdrożenie,</w:t>
      </w:r>
    </w:p>
    <w:p w14:paraId="55BB0B31" w14:textId="77777777" w:rsidR="00AC2277" w:rsidRPr="00AC2277" w:rsidRDefault="00AC2277" w:rsidP="00B81678">
      <w:pPr>
        <w:numPr>
          <w:ilvl w:val="0"/>
          <w:numId w:val="17"/>
        </w:num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o wartości co najmniej 500.000,00 zł brutto (bez kosztów zakupu sprzętu, kosztów licencji oraz budowy infrastruktury).</w:t>
      </w:r>
    </w:p>
    <w:p w14:paraId="03A940D4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>Uwaga:</w:t>
      </w:r>
      <w:r w:rsidRPr="00AC2277">
        <w:rPr>
          <w:rFonts w:eastAsia="Calibri" w:cstheme="minorHAnsi"/>
          <w:sz w:val="24"/>
          <w:szCs w:val="24"/>
        </w:rPr>
        <w:t xml:space="preserve"> </w:t>
      </w:r>
    </w:p>
    <w:p w14:paraId="0F28B952" w14:textId="77777777" w:rsidR="00AC2277" w:rsidRPr="00AC2277" w:rsidRDefault="00AC2277" w:rsidP="00B81678">
      <w:pPr>
        <w:numPr>
          <w:ilvl w:val="0"/>
          <w:numId w:val="18"/>
        </w:num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Ocenie będzie podlegało doświadczenie nabyte w różnych projektach informatycznych dotyczące różnych systemów informatycznych. </w:t>
      </w:r>
    </w:p>
    <w:p w14:paraId="285A2A06" w14:textId="77777777" w:rsidR="00AC2277" w:rsidRPr="00AC2277" w:rsidRDefault="00AC2277" w:rsidP="005905FD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</w:t>
      </w:r>
    </w:p>
    <w:p w14:paraId="260AFA9A" w14:textId="77777777" w:rsidR="00AC2277" w:rsidRPr="00AC2277" w:rsidRDefault="00AC2277" w:rsidP="005905FD">
      <w:pPr>
        <w:suppressAutoHyphens/>
        <w:autoSpaceDN w:val="0"/>
        <w:spacing w:before="120" w:after="120" w:line="257" w:lineRule="auto"/>
        <w:ind w:left="709"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0E3CB84B" w14:textId="77777777" w:rsidR="00AC2277" w:rsidRPr="00AC2277" w:rsidRDefault="00AC2277" w:rsidP="005905FD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Zamawiający dopuszcza sytuację realizacji różnych projektów informatycznych dotyczących różnych systemów informatycznych u tego samego zleceniodawcy.</w:t>
      </w:r>
    </w:p>
    <w:p w14:paraId="4A76E0A0" w14:textId="77777777" w:rsidR="00AC2277" w:rsidRPr="00AC2277" w:rsidRDefault="00AC2277" w:rsidP="00B81678">
      <w:pPr>
        <w:numPr>
          <w:ilvl w:val="0"/>
          <w:numId w:val="18"/>
        </w:numPr>
        <w:suppressAutoHyphens/>
        <w:autoSpaceDN w:val="0"/>
        <w:spacing w:before="240" w:after="240" w:line="257" w:lineRule="auto"/>
        <w:ind w:left="709" w:hanging="357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 xml:space="preserve">Zamawiający przez system informatyczny, o którym mowa w pkt 7.1.4.1 lit. d) SWZ oraz niniejszym </w:t>
      </w:r>
      <w:proofErr w:type="spellStart"/>
      <w:r w:rsidRPr="00AC2277">
        <w:rPr>
          <w:rFonts w:eastAsia="Calibri" w:cstheme="minorHAnsi"/>
          <w:b/>
          <w:bCs/>
          <w:sz w:val="24"/>
          <w:szCs w:val="24"/>
        </w:rPr>
        <w:t>podkryterium</w:t>
      </w:r>
      <w:proofErr w:type="spellEnd"/>
      <w:r w:rsidRPr="00AC2277">
        <w:rPr>
          <w:rFonts w:eastAsia="Calibri" w:cstheme="minorHAnsi"/>
          <w:b/>
          <w:bCs/>
          <w:sz w:val="24"/>
          <w:szCs w:val="24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4D9429A0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Wykonawca może uzyskać maksymalnie 1 pkt za wyżej wskazane dodatkowe doświadczenie kierownika projektu, po 0,5 pkt za każde dodatkowe doświadczenie.</w:t>
      </w:r>
    </w:p>
    <w:p w14:paraId="480DAE40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Sposób przyznawania punktów:</w:t>
      </w:r>
    </w:p>
    <w:tbl>
      <w:tblPr>
        <w:tblW w:w="948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5514"/>
        <w:gridCol w:w="1794"/>
      </w:tblGrid>
      <w:tr w:rsidR="00AC2277" w:rsidRPr="00AC2277" w14:paraId="6DB722AC" w14:textId="77777777" w:rsidTr="006D1E8E">
        <w:trPr>
          <w:tblHeader/>
        </w:trPr>
        <w:tc>
          <w:tcPr>
            <w:tcW w:w="2180" w:type="dxa"/>
          </w:tcPr>
          <w:p w14:paraId="4FE29FE5" w14:textId="77777777" w:rsidR="00AC2277" w:rsidRPr="00AC2277" w:rsidRDefault="00AC2277" w:rsidP="00AC2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Funkcja w zespole</w:t>
            </w:r>
          </w:p>
        </w:tc>
        <w:tc>
          <w:tcPr>
            <w:tcW w:w="55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AC2277" w:rsidRPr="00AC2277" w14:paraId="26E7036E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441CFB71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Doświadczenie</w:t>
                  </w:r>
                </w:p>
              </w:tc>
            </w:tr>
          </w:tbl>
          <w:p w14:paraId="077B6396" w14:textId="77777777" w:rsidR="00AC2277" w:rsidRPr="00AC2277" w:rsidRDefault="00AC2277" w:rsidP="00AC2277">
            <w:pPr>
              <w:suppressAutoHyphens/>
              <w:autoSpaceDN w:val="0"/>
              <w:spacing w:before="120" w:after="24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AC2277" w:rsidRPr="00AC2277" w14:paraId="072E7248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23A8360E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punktów przyznana ofercie Wykonawcy </w:t>
                  </w:r>
                </w:p>
              </w:tc>
            </w:tr>
          </w:tbl>
          <w:p w14:paraId="1BE2FAAB" w14:textId="77777777" w:rsidR="00AC2277" w:rsidRPr="00AC2277" w:rsidRDefault="00AC2277" w:rsidP="00AC2277">
            <w:pPr>
              <w:suppressAutoHyphens/>
              <w:autoSpaceDN w:val="0"/>
              <w:spacing w:before="120" w:after="24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2277" w:rsidRPr="00AC2277" w14:paraId="0BAC0545" w14:textId="77777777" w:rsidTr="006D1E8E">
        <w:tc>
          <w:tcPr>
            <w:tcW w:w="2180" w:type="dxa"/>
            <w:vMerge w:val="restart"/>
          </w:tcPr>
          <w:p w14:paraId="25BA154D" w14:textId="77777777" w:rsidR="00AC2277" w:rsidRPr="00AC2277" w:rsidRDefault="00AC2277" w:rsidP="00AC227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Kierownik projektu</w:t>
            </w:r>
          </w:p>
        </w:tc>
        <w:tc>
          <w:tcPr>
            <w:tcW w:w="5514" w:type="dxa"/>
            <w:shd w:val="clear" w:color="auto" w:fill="auto"/>
          </w:tcPr>
          <w:p w14:paraId="6ECFE557" w14:textId="77777777" w:rsidR="00AC2277" w:rsidRPr="00AC2277" w:rsidRDefault="00AC2277" w:rsidP="00AC227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Doświadczenie wymagane na potwierdzenie warunku udziału w postepowaniu, o którym mowa w pkt 7.1.4.1 SWZ:</w:t>
            </w:r>
          </w:p>
          <w:p w14:paraId="389E278D" w14:textId="77777777" w:rsidR="00AC2277" w:rsidRPr="00AC2277" w:rsidRDefault="00AC2277" w:rsidP="00AC2277">
            <w:pPr>
              <w:suppressAutoHyphens/>
              <w:autoSpaceDN w:val="0"/>
              <w:spacing w:before="240"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Jedno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lat</w:t>
            </w: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licząc od dnia, w którym upływa termin składania ofert, polegające na pełnieniu funkcji kierownika przez okres nie krótszy niż 12 miesięcy w zakończonym lub trwającym projekcie informatycznym obejmujących swym zakresem:</w:t>
            </w:r>
          </w:p>
          <w:p w14:paraId="26602A42" w14:textId="77777777" w:rsidR="00AC2277" w:rsidRPr="00AC2277" w:rsidRDefault="00AC2277" w:rsidP="00925304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46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budowę lub utrzymanie i rozwój/modyfikacje systemu informatycznego zbudowanego w architekturze wielowarstwowej obejmujący swoim zakresem cykl realizacji analiza – projekt – wdrożenie,</w:t>
            </w:r>
          </w:p>
          <w:p w14:paraId="5241FE3E" w14:textId="77777777" w:rsidR="00AC2277" w:rsidRPr="00AC2277" w:rsidRDefault="00AC2277" w:rsidP="00925304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46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o wartości co najmniej 500.000,00 zł brutto (bez kosztów zakupu sprzętu, kosztów licencji oraz budowy infrastruktury).</w:t>
            </w:r>
          </w:p>
        </w:tc>
        <w:tc>
          <w:tcPr>
            <w:tcW w:w="1794" w:type="dxa"/>
            <w:shd w:val="clear" w:color="auto" w:fill="auto"/>
          </w:tcPr>
          <w:p w14:paraId="48C36950" w14:textId="77777777" w:rsidR="00AC2277" w:rsidRPr="00AC2277" w:rsidRDefault="00AC2277" w:rsidP="00AC2277">
            <w:pPr>
              <w:suppressAutoHyphens/>
              <w:autoSpaceDN w:val="0"/>
              <w:spacing w:before="120" w:after="24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0 punktów</w:t>
            </w:r>
          </w:p>
        </w:tc>
      </w:tr>
      <w:tr w:rsidR="00AC2277" w:rsidRPr="00AC2277" w14:paraId="7AEF8FBD" w14:textId="77777777" w:rsidTr="006D1E8E">
        <w:tc>
          <w:tcPr>
            <w:tcW w:w="2180" w:type="dxa"/>
            <w:vMerge/>
          </w:tcPr>
          <w:p w14:paraId="6152EE6C" w14:textId="77777777" w:rsidR="00AC2277" w:rsidRPr="00AC2277" w:rsidRDefault="00AC2277" w:rsidP="00AC227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514" w:type="dxa"/>
            <w:shd w:val="clear" w:color="auto" w:fill="auto"/>
          </w:tcPr>
          <w:p w14:paraId="45919494" w14:textId="77777777" w:rsidR="00AC2277" w:rsidRPr="00AC2277" w:rsidRDefault="00AC2277" w:rsidP="00AC2277">
            <w:pPr>
              <w:suppressAutoHyphens/>
              <w:autoSpaceDN w:val="0"/>
              <w:spacing w:before="240"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Każde dodatkowe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 lat</w:t>
            </w: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licząc od dnia, w którym upływa termin składania ofert, polegające na pełnieniu funkcji kierownika  przez okres nie krótszy niż 12 miesięcy w zakończonym lub trwającym projekcie informatycznym obejmujących swym zakresem:</w:t>
            </w:r>
          </w:p>
          <w:p w14:paraId="7CFDC874" w14:textId="77777777" w:rsidR="00AC2277" w:rsidRPr="00AC2277" w:rsidRDefault="00AC2277" w:rsidP="00925304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46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budowę lub utrzymanie i rozwój/modyfikacje systemu informatycznego zbudowanego w architekturze wielowarstwowej obejmujący swoim zakresem cykl realizacji analiza – projekt – wdrożenie,</w:t>
            </w:r>
          </w:p>
          <w:p w14:paraId="2F00106A" w14:textId="77777777" w:rsidR="00AC2277" w:rsidRPr="00AC2277" w:rsidRDefault="00AC2277" w:rsidP="00925304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46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o wartości co najmniej 500.000,00 zł brutto (bez kosztów zakupu sprzętu, kosztów licencji oraz budowy infrastruktury).</w:t>
            </w:r>
          </w:p>
          <w:p w14:paraId="3082792B" w14:textId="77777777" w:rsidR="00AC2277" w:rsidRPr="00AC2277" w:rsidRDefault="00AC2277" w:rsidP="00AC227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shd w:val="clear" w:color="auto" w:fill="auto"/>
          </w:tcPr>
          <w:p w14:paraId="186F251D" w14:textId="77777777" w:rsidR="00AC2277" w:rsidRPr="00AC2277" w:rsidRDefault="00AC2277" w:rsidP="00AC2277">
            <w:pPr>
              <w:suppressAutoHyphens/>
              <w:autoSpaceDN w:val="0"/>
              <w:spacing w:before="120" w:after="24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pl-PL"/>
              </w:rPr>
              <w:t>po 0,5 punkcie za każde dodatkowe doświadczenie</w:t>
            </w:r>
          </w:p>
        </w:tc>
      </w:tr>
    </w:tbl>
    <w:p w14:paraId="536A4D6E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302953E5" w14:textId="77777777" w:rsidR="00AC2277" w:rsidRPr="00B631F6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Pkt 21.5.2 Rozdziału 21 SWZ:</w:t>
      </w:r>
    </w:p>
    <w:p w14:paraId="3C84575A" w14:textId="77777777" w:rsidR="00AC2277" w:rsidRPr="00AC2277" w:rsidRDefault="00AC2277" w:rsidP="00925304">
      <w:pPr>
        <w:widowControl w:val="0"/>
        <w:numPr>
          <w:ilvl w:val="2"/>
          <w:numId w:val="19"/>
        </w:numPr>
        <w:tabs>
          <w:tab w:val="left" w:pos="709"/>
        </w:tabs>
        <w:suppressAutoHyphens/>
        <w:spacing w:before="120" w:after="24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– dodatkowe doświadczenie analityków „DA” – waga 3% (3% = 3 pkt). </w:t>
      </w:r>
    </w:p>
    <w:p w14:paraId="3C17E566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240" w:after="240" w:line="257" w:lineRule="auto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W ramach niniejszego </w:t>
      </w:r>
      <w:proofErr w:type="spellStart"/>
      <w:r w:rsidRPr="00AC2277">
        <w:rPr>
          <w:rFonts w:eastAsia="Times New Roman" w:cstheme="minorHAnsi"/>
          <w:sz w:val="24"/>
          <w:szCs w:val="24"/>
          <w:lang w:eastAsia="ar-SA"/>
        </w:rPr>
        <w:t>podkryterium</w:t>
      </w:r>
      <w:proofErr w:type="spellEnd"/>
      <w:r w:rsidRPr="00AC2277">
        <w:rPr>
          <w:rFonts w:eastAsia="Times New Roman" w:cstheme="minorHAnsi"/>
          <w:sz w:val="24"/>
          <w:szCs w:val="24"/>
          <w:lang w:eastAsia="ar-SA"/>
        </w:rPr>
        <w:t xml:space="preserve"> oceniane będzie dodatkowe doświadczenie analityków wskazanych przez Wykonawcę na potwierdzenie spełniania warunku udziału w postępowaniu, o którym mowa w Rozdziale 7 punkcie 7.1.4.3 SWZ.</w:t>
      </w:r>
    </w:p>
    <w:p w14:paraId="7BC83B64" w14:textId="77777777" w:rsidR="00AC2277" w:rsidRPr="00AC2277" w:rsidRDefault="00AC2277" w:rsidP="00AC2277">
      <w:pPr>
        <w:widowControl w:val="0"/>
        <w:tabs>
          <w:tab w:val="left" w:pos="851"/>
        </w:tabs>
        <w:suppressAutoHyphens/>
        <w:spacing w:before="240" w:after="240" w:line="257" w:lineRule="auto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Punkty zostaną przyznane za dodatkowe doświadczenie obu analityków nabyte w okresie ostatnich </w:t>
      </w:r>
      <w:r w:rsidRPr="00AC2277">
        <w:rPr>
          <w:rFonts w:eastAsia="Times New Roman" w:cstheme="minorHAnsi"/>
          <w:b/>
          <w:bCs/>
          <w:sz w:val="24"/>
          <w:szCs w:val="24"/>
          <w:lang w:eastAsia="ar-SA"/>
        </w:rPr>
        <w:t>10 lat</w:t>
      </w:r>
      <w:r w:rsidRPr="00AC2277">
        <w:rPr>
          <w:rFonts w:eastAsia="Times New Roman" w:cstheme="minorHAnsi"/>
          <w:sz w:val="24"/>
          <w:szCs w:val="24"/>
          <w:lang w:eastAsia="ar-SA"/>
        </w:rPr>
        <w:t xml:space="preserve"> licząc od dnia, w którym upływa termin składania ofert, polegające na pełnieniu funkcji analityka</w:t>
      </w:r>
      <w:r w:rsidRPr="00AC2277">
        <w:rPr>
          <w:rFonts w:eastAsia="Calibri" w:cstheme="minorHAnsi"/>
          <w:sz w:val="24"/>
          <w:szCs w:val="24"/>
        </w:rPr>
        <w:t xml:space="preserve"> </w:t>
      </w:r>
      <w:r w:rsidRPr="00AC2277">
        <w:rPr>
          <w:rFonts w:eastAsia="Times New Roman" w:cstheme="minorHAnsi"/>
          <w:sz w:val="24"/>
          <w:szCs w:val="24"/>
          <w:lang w:eastAsia="ar-SA"/>
        </w:rPr>
        <w:t>przez okres nie krótszy niż 6 miesięcy w zakończonym lub trwającym projekcie informatycznym o wartości co najmniej 500.000,00 zł brutto (bez kosztów zakupu sprzętu, kosztów licencji oraz budowy infrastruktury)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Pr="00AC2277">
        <w:rPr>
          <w:rFonts w:eastAsia="Times New Roman" w:cstheme="minorHAnsi"/>
          <w:sz w:val="24"/>
          <w:szCs w:val="24"/>
          <w:lang w:eastAsia="ar-SA"/>
        </w:rPr>
        <w:t>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</w:r>
    </w:p>
    <w:p w14:paraId="4B9B5427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>Uwaga:</w:t>
      </w:r>
      <w:r w:rsidRPr="00AC2277">
        <w:rPr>
          <w:rFonts w:eastAsia="Calibri" w:cstheme="minorHAnsi"/>
          <w:sz w:val="24"/>
          <w:szCs w:val="24"/>
        </w:rPr>
        <w:t xml:space="preserve"> </w:t>
      </w:r>
    </w:p>
    <w:p w14:paraId="20F83A81" w14:textId="77777777" w:rsidR="00AC2277" w:rsidRPr="00AC2277" w:rsidRDefault="00AC2277" w:rsidP="009E60A0">
      <w:pPr>
        <w:numPr>
          <w:ilvl w:val="0"/>
          <w:numId w:val="20"/>
        </w:num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Ocenie będzie podlegało doświadczenie nabyte w różnych projektach informatycznych dotyczące różnych systemów informatycznych. </w:t>
      </w:r>
    </w:p>
    <w:p w14:paraId="6DE934A3" w14:textId="77777777" w:rsidR="00AC2277" w:rsidRPr="00AC2277" w:rsidRDefault="00AC2277" w:rsidP="009E60A0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</w:t>
      </w:r>
    </w:p>
    <w:p w14:paraId="26953FE3" w14:textId="77777777" w:rsidR="00AC2277" w:rsidRPr="00AC2277" w:rsidRDefault="00AC2277" w:rsidP="009E60A0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Zamawiający nie przyzna punktów za doświadczenie nabyte przy realizacji tego samego projektu informatycznego u jednego zleceniodawcy </w:t>
      </w:r>
    </w:p>
    <w:p w14:paraId="46C0A5E1" w14:textId="77777777" w:rsidR="00AC2277" w:rsidRPr="00AC2277" w:rsidRDefault="00AC2277" w:rsidP="009E60A0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67A88E57" w14:textId="77777777" w:rsidR="00AC2277" w:rsidRPr="00AC2277" w:rsidRDefault="00AC2277" w:rsidP="009E60A0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Zamawiający dopuszcza sytuację realizacji różnych projektów informatycznych dotyczących różnych systemów informatycznych u tego samego zleceniodawcy;</w:t>
      </w:r>
    </w:p>
    <w:p w14:paraId="48698522" w14:textId="77777777" w:rsidR="00AC2277" w:rsidRPr="00AC2277" w:rsidRDefault="00AC2277" w:rsidP="009E60A0">
      <w:pPr>
        <w:numPr>
          <w:ilvl w:val="0"/>
          <w:numId w:val="20"/>
        </w:numPr>
        <w:suppressAutoHyphens/>
        <w:autoSpaceDN w:val="0"/>
        <w:spacing w:before="240" w:after="240" w:line="257" w:lineRule="auto"/>
        <w:ind w:left="709" w:hanging="357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 xml:space="preserve">Zamawiający przez system informatyczny, o którym mowa w pkt 7.1.4.3 lit. b) SWZ oraz niniejszym </w:t>
      </w:r>
      <w:proofErr w:type="spellStart"/>
      <w:r w:rsidRPr="00AC2277">
        <w:rPr>
          <w:rFonts w:eastAsia="Calibri" w:cstheme="minorHAnsi"/>
          <w:b/>
          <w:bCs/>
          <w:sz w:val="24"/>
          <w:szCs w:val="24"/>
        </w:rPr>
        <w:t>podkryterium</w:t>
      </w:r>
      <w:proofErr w:type="spellEnd"/>
      <w:r w:rsidRPr="00AC2277">
        <w:rPr>
          <w:rFonts w:eastAsia="Calibri" w:cstheme="minorHAnsi"/>
          <w:b/>
          <w:bCs/>
          <w:sz w:val="24"/>
          <w:szCs w:val="24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132547EA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Wykonawca może uzyskać maksymalnie 3 pkt w ramach tego </w:t>
      </w:r>
      <w:proofErr w:type="spellStart"/>
      <w:r w:rsidRPr="00AC2277">
        <w:rPr>
          <w:rFonts w:eastAsia="Times New Roman" w:cstheme="minorHAnsi"/>
          <w:sz w:val="24"/>
          <w:szCs w:val="24"/>
          <w:lang w:eastAsia="ar-SA"/>
        </w:rPr>
        <w:t>podkryterium</w:t>
      </w:r>
      <w:proofErr w:type="spellEnd"/>
      <w:r w:rsidRPr="00AC2277">
        <w:rPr>
          <w:rFonts w:eastAsia="Times New Roman" w:cstheme="minorHAnsi"/>
          <w:sz w:val="24"/>
          <w:szCs w:val="24"/>
          <w:lang w:eastAsia="ar-SA"/>
        </w:rPr>
        <w:t>, po 0,75 pkt za każde dodatkowe doświadczenie każdego z analityków, przy czym za dodatkowe doświadczenie jednego analityka oferta Wykonawcy może otrzymać maksymalnie 1,5 punktu.</w:t>
      </w:r>
    </w:p>
    <w:p w14:paraId="18449854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>Sposób przyznawania punktów jest taki sam dla każdego z dwóch analityków: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4338"/>
        <w:gridCol w:w="2475"/>
      </w:tblGrid>
      <w:tr w:rsidR="00AC2277" w:rsidRPr="00AC2277" w14:paraId="2E73DDC2" w14:textId="77777777" w:rsidTr="006D1E8E">
        <w:trPr>
          <w:tblHeader/>
        </w:trPr>
        <w:tc>
          <w:tcPr>
            <w:tcW w:w="2263" w:type="dxa"/>
          </w:tcPr>
          <w:p w14:paraId="1A948A76" w14:textId="77777777" w:rsidR="00AC2277" w:rsidRPr="00AC2277" w:rsidRDefault="00AC2277" w:rsidP="00AC227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Funkcja w zespole</w:t>
            </w:r>
          </w:p>
        </w:tc>
        <w:tc>
          <w:tcPr>
            <w:tcW w:w="490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AC2277" w:rsidRPr="00AC2277" w14:paraId="77FDE0F2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4F909055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>Doświadczenie</w:t>
                  </w:r>
                </w:p>
              </w:tc>
            </w:tr>
          </w:tbl>
          <w:p w14:paraId="61AB9C79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tbl>
            <w:tblPr>
              <w:tblW w:w="2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AC2277" w:rsidRPr="00AC2277" w14:paraId="56193D73" w14:textId="77777777" w:rsidTr="006D1E8E">
              <w:trPr>
                <w:trHeight w:val="110"/>
              </w:trPr>
              <w:tc>
                <w:tcPr>
                  <w:tcW w:w="2259" w:type="dxa"/>
                </w:tcPr>
                <w:p w14:paraId="0F9EB1D7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 xml:space="preserve">Liczba punktów przyznana ofercie Wykonawcy </w:t>
                  </w:r>
                </w:p>
              </w:tc>
            </w:tr>
          </w:tbl>
          <w:p w14:paraId="21575566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277" w:rsidRPr="00AC2277" w14:paraId="68F2B4A1" w14:textId="77777777" w:rsidTr="006D1E8E">
        <w:tc>
          <w:tcPr>
            <w:tcW w:w="2263" w:type="dxa"/>
            <w:vMerge w:val="restart"/>
          </w:tcPr>
          <w:p w14:paraId="2E0F1BB1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Analityk </w:t>
            </w:r>
          </w:p>
        </w:tc>
        <w:tc>
          <w:tcPr>
            <w:tcW w:w="4900" w:type="dxa"/>
            <w:shd w:val="clear" w:color="auto" w:fill="auto"/>
          </w:tcPr>
          <w:p w14:paraId="14A62254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Doświadczenie wymagane na potwierdzenie warunku udziału w postepowaniu, o którym mowa w pkt 7.1.4.3 SWZ:</w:t>
            </w:r>
          </w:p>
          <w:p w14:paraId="447FBFDD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Jedno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 lat</w:t>
            </w: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licząc od dnia, w którym upływa termin składania ofert, polegające na pełnieniu funkcji analityka przez okres nie krótszy niż 6 miesięcy w co najmniej 1 (jednym) zakończonym lub trwającym projekcie informatycznym o wartości co najmniej 500.000,00 zł brutto (bez kosztów zakupu sprzętu, kosztów licencji oraz budowy infrastruktury), 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      </w:r>
          </w:p>
        </w:tc>
        <w:tc>
          <w:tcPr>
            <w:tcW w:w="1768" w:type="dxa"/>
            <w:shd w:val="clear" w:color="auto" w:fill="auto"/>
          </w:tcPr>
          <w:p w14:paraId="73F068D5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0 punktów</w:t>
            </w:r>
          </w:p>
        </w:tc>
      </w:tr>
      <w:tr w:rsidR="00AC2277" w:rsidRPr="00AC2277" w14:paraId="09F1F5B7" w14:textId="77777777" w:rsidTr="006D1E8E">
        <w:tc>
          <w:tcPr>
            <w:tcW w:w="2263" w:type="dxa"/>
            <w:vMerge/>
          </w:tcPr>
          <w:p w14:paraId="42086B11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14:paraId="58003833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Każde dodatkowe doświadczenie nabyte w okresie ostatnich 10 lat licząc od dnia, w którym upływa termin składania ofert, polegające na pełnieniu funkcji analityka przez okres nie krótszy niż 6 miesięcy w zakończonym lub trwającym projekcie informatycznym o wartości co najmniej 500.000,00 zł brutto (bez kosztów zakupu sprzętu, kosztów licencji oraz budowy infrastruktury), 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      </w:r>
          </w:p>
        </w:tc>
        <w:tc>
          <w:tcPr>
            <w:tcW w:w="1768" w:type="dxa"/>
            <w:shd w:val="clear" w:color="auto" w:fill="auto"/>
          </w:tcPr>
          <w:p w14:paraId="1B78F23E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po 0,75 punktu za każde dodatkowe doświadczenie</w:t>
            </w:r>
          </w:p>
        </w:tc>
      </w:tr>
    </w:tbl>
    <w:p w14:paraId="226C2202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296166DE" w14:textId="77777777" w:rsidR="00AC2277" w:rsidRPr="00B631F6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Pkt 21.5.3. Rozdziału 21 SWZ:</w:t>
      </w:r>
    </w:p>
    <w:p w14:paraId="18B418B6" w14:textId="77777777" w:rsidR="00AC2277" w:rsidRPr="00AC2277" w:rsidRDefault="00AC2277" w:rsidP="00925304">
      <w:pPr>
        <w:widowControl w:val="0"/>
        <w:numPr>
          <w:ilvl w:val="2"/>
          <w:numId w:val="19"/>
        </w:numPr>
        <w:tabs>
          <w:tab w:val="left" w:pos="709"/>
        </w:tabs>
        <w:suppressAutoHyphens/>
        <w:spacing w:before="120" w:after="24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– dodatkowe doświadczenie głównego analityków „DGA” – waga 2% (2% = 2 pkt). </w:t>
      </w:r>
    </w:p>
    <w:p w14:paraId="5024AB39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240" w:after="240" w:line="257" w:lineRule="auto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W ramach niniejszego </w:t>
      </w:r>
      <w:proofErr w:type="spellStart"/>
      <w:r w:rsidRPr="00AC2277">
        <w:rPr>
          <w:rFonts w:eastAsia="Times New Roman" w:cstheme="minorHAnsi"/>
          <w:sz w:val="24"/>
          <w:szCs w:val="24"/>
          <w:lang w:eastAsia="ar-SA"/>
        </w:rPr>
        <w:t>podkryterium</w:t>
      </w:r>
      <w:proofErr w:type="spellEnd"/>
      <w:r w:rsidRPr="00AC2277">
        <w:rPr>
          <w:rFonts w:eastAsia="Times New Roman" w:cstheme="minorHAnsi"/>
          <w:sz w:val="24"/>
          <w:szCs w:val="24"/>
          <w:lang w:eastAsia="ar-SA"/>
        </w:rPr>
        <w:t xml:space="preserve"> oceniane będzie dodatkowe doświadczenie głównego analityka wskazanego przez Wykonawcę na potwierdzenie spełniania warunku udziału w postępowaniu, o którym mowa w pkt 7.1.4.4 SWZ.</w:t>
      </w:r>
    </w:p>
    <w:p w14:paraId="29C990E3" w14:textId="77777777" w:rsidR="00AC2277" w:rsidRPr="00AC2277" w:rsidRDefault="00AC2277" w:rsidP="00AC2277">
      <w:pPr>
        <w:widowControl w:val="0"/>
        <w:tabs>
          <w:tab w:val="left" w:pos="851"/>
        </w:tabs>
        <w:suppressAutoHyphens/>
        <w:spacing w:before="240" w:after="240" w:line="257" w:lineRule="auto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Punkty zostaną przyznane za dodatkowe doświadczenie głównego analityka nabyte w okresie ostatnich </w:t>
      </w:r>
      <w:r w:rsidRPr="00AC2277">
        <w:rPr>
          <w:rFonts w:eastAsia="Times New Roman" w:cstheme="minorHAnsi"/>
          <w:b/>
          <w:bCs/>
          <w:sz w:val="24"/>
          <w:szCs w:val="24"/>
          <w:lang w:eastAsia="ar-SA"/>
        </w:rPr>
        <w:t>10 lat</w:t>
      </w:r>
      <w:r w:rsidRPr="00AC2277">
        <w:rPr>
          <w:rFonts w:eastAsia="Times New Roman" w:cstheme="minorHAnsi"/>
          <w:sz w:val="24"/>
          <w:szCs w:val="24"/>
          <w:lang w:eastAsia="ar-SA"/>
        </w:rPr>
        <w:t xml:space="preserve"> licząc od dnia, w którym upływa termin składania ofert, polegające na pełnieniu funkcji głównego analityka przez okres nie krótszy niż 6 miesięcy w zakończonym lub trwającym projekcie informatycznym o wartości co najmniej 500.000,00 zł brutto (bez kosztów zakupu sprzętu, kosztów licencji oraz budowy infrastruktury)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Pr="00AC2277">
        <w:rPr>
          <w:rFonts w:eastAsia="Times New Roman" w:cstheme="minorHAnsi"/>
          <w:sz w:val="24"/>
          <w:szCs w:val="24"/>
          <w:lang w:eastAsia="ar-SA"/>
        </w:rPr>
        <w:t>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</w:r>
    </w:p>
    <w:p w14:paraId="34C80C83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>Uwaga:</w:t>
      </w:r>
      <w:r w:rsidRPr="00AC2277">
        <w:rPr>
          <w:rFonts w:eastAsia="Calibri" w:cstheme="minorHAnsi"/>
          <w:sz w:val="24"/>
          <w:szCs w:val="24"/>
        </w:rPr>
        <w:t xml:space="preserve"> </w:t>
      </w:r>
    </w:p>
    <w:p w14:paraId="7994D255" w14:textId="77777777" w:rsidR="00AC2277" w:rsidRPr="00AC2277" w:rsidRDefault="00AC2277" w:rsidP="000301F3">
      <w:pPr>
        <w:numPr>
          <w:ilvl w:val="0"/>
          <w:numId w:val="21"/>
        </w:num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Ocenie będzie podlegało doświadczenie nabyte w różnych projektach informatycznych dotyczące różnych systemów informatycznych. </w:t>
      </w:r>
    </w:p>
    <w:p w14:paraId="451BC7D3" w14:textId="6D6D5233" w:rsidR="00AC2277" w:rsidRPr="00AC2277" w:rsidRDefault="00AC2277" w:rsidP="000301F3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</w:t>
      </w:r>
    </w:p>
    <w:p w14:paraId="55CDD2B3" w14:textId="77777777" w:rsidR="00AC2277" w:rsidRPr="00AC2277" w:rsidRDefault="00AC2277" w:rsidP="000301F3">
      <w:pPr>
        <w:suppressAutoHyphens/>
        <w:autoSpaceDN w:val="0"/>
        <w:spacing w:before="240" w:after="240" w:line="257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Zamawiający dopuszcza sytuację realizacji różnych projektów informatycznych dotyczących różnych systemów informatycznych u tego samego zleceniodawcy;</w:t>
      </w:r>
    </w:p>
    <w:p w14:paraId="54191031" w14:textId="77777777" w:rsidR="00AC2277" w:rsidRPr="00AC2277" w:rsidRDefault="00AC2277" w:rsidP="000301F3">
      <w:pPr>
        <w:numPr>
          <w:ilvl w:val="0"/>
          <w:numId w:val="21"/>
        </w:numPr>
        <w:spacing w:line="276" w:lineRule="auto"/>
        <w:ind w:left="709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Zamawiający przez system informatyczny, o którym mowa w pkt 7.1.4.4 lit. c) SWZ oraz niniejszym </w:t>
      </w: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608F089B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 xml:space="preserve">Wykonawca może uzyskać maksymalnie 2 pkt w ramach tego </w:t>
      </w:r>
      <w:proofErr w:type="spellStart"/>
      <w:r w:rsidRPr="00AC2277">
        <w:rPr>
          <w:rFonts w:eastAsia="Times New Roman" w:cstheme="minorHAnsi"/>
          <w:sz w:val="24"/>
          <w:szCs w:val="24"/>
          <w:lang w:eastAsia="ar-SA"/>
        </w:rPr>
        <w:t>podkryterium</w:t>
      </w:r>
      <w:proofErr w:type="spellEnd"/>
      <w:r w:rsidRPr="00AC2277">
        <w:rPr>
          <w:rFonts w:eastAsia="Times New Roman" w:cstheme="minorHAnsi"/>
          <w:sz w:val="24"/>
          <w:szCs w:val="24"/>
          <w:lang w:eastAsia="ar-SA"/>
        </w:rPr>
        <w:t>, po 1 pkt za każde dodatkowe doświadczenie głównego analityka.</w:t>
      </w:r>
    </w:p>
    <w:p w14:paraId="6A4A1638" w14:textId="77777777" w:rsidR="00AC2277" w:rsidRPr="00AC2277" w:rsidRDefault="00AC2277" w:rsidP="00AC2277">
      <w:pPr>
        <w:suppressAutoHyphens/>
        <w:autoSpaceDN w:val="0"/>
        <w:spacing w:before="240" w:after="240" w:line="257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AC2277">
        <w:rPr>
          <w:rFonts w:eastAsia="Times New Roman" w:cstheme="minorHAnsi"/>
          <w:sz w:val="24"/>
          <w:szCs w:val="24"/>
          <w:lang w:eastAsia="ar-SA"/>
        </w:rPr>
        <w:t>Sposób przyznawania punktów: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4366"/>
        <w:gridCol w:w="2439"/>
      </w:tblGrid>
      <w:tr w:rsidR="00AC2277" w:rsidRPr="00AC2277" w14:paraId="14D0C9F8" w14:textId="77777777" w:rsidTr="006D1E8E">
        <w:trPr>
          <w:tblHeader/>
        </w:trPr>
        <w:tc>
          <w:tcPr>
            <w:tcW w:w="2263" w:type="dxa"/>
          </w:tcPr>
          <w:p w14:paraId="37436279" w14:textId="77777777" w:rsidR="00AC2277" w:rsidRPr="00AC2277" w:rsidRDefault="00AC2277" w:rsidP="00AC227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Funkcja w zespole</w:t>
            </w:r>
          </w:p>
        </w:tc>
        <w:tc>
          <w:tcPr>
            <w:tcW w:w="490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AC2277" w:rsidRPr="00AC2277" w14:paraId="4DABDEE8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2F2586A9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>Doświadczenie</w:t>
                  </w:r>
                </w:p>
              </w:tc>
            </w:tr>
          </w:tbl>
          <w:p w14:paraId="55933821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tbl>
            <w:tblPr>
              <w:tblW w:w="22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3"/>
            </w:tblGrid>
            <w:tr w:rsidR="00AC2277" w:rsidRPr="00AC2277" w14:paraId="41DEBDB5" w14:textId="77777777" w:rsidTr="006D1E8E">
              <w:trPr>
                <w:trHeight w:val="110"/>
              </w:trPr>
              <w:tc>
                <w:tcPr>
                  <w:tcW w:w="2223" w:type="dxa"/>
                </w:tcPr>
                <w:p w14:paraId="0BDD3FA1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 xml:space="preserve">Liczba punktów przyznana ofercie Wykonawcy </w:t>
                  </w:r>
                </w:p>
              </w:tc>
            </w:tr>
          </w:tbl>
          <w:p w14:paraId="1920A7C4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277" w:rsidRPr="00AC2277" w14:paraId="69AE33D2" w14:textId="77777777" w:rsidTr="006D1E8E">
        <w:tc>
          <w:tcPr>
            <w:tcW w:w="2263" w:type="dxa"/>
            <w:vMerge w:val="restart"/>
          </w:tcPr>
          <w:p w14:paraId="28E0F8AD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Główny analityk</w:t>
            </w:r>
          </w:p>
        </w:tc>
        <w:tc>
          <w:tcPr>
            <w:tcW w:w="4900" w:type="dxa"/>
            <w:shd w:val="clear" w:color="auto" w:fill="auto"/>
          </w:tcPr>
          <w:p w14:paraId="59B0C68F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Doświadczenie wymagane na potwierdzenie warunku udziału w postepowaniu, o którym mowa w pkt 7.1.4.4 Rozdziału 7 SWZ:</w:t>
            </w:r>
          </w:p>
          <w:p w14:paraId="6DBE4140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Jedno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 lat</w:t>
            </w: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licząc od dnia, w którym upływa termin składania ofert, polegające na pełnieniu funkcji głównego analityka przez okres nie krótszy niż 6 miesięcy w co najmniej 1 (jednym) zakończonym lub trwającym projekcie informatycznym o wartości co najmniej 500.000,00 zł brutto (bez kosztów zakupu sprzętu, kosztów licencji oraz budowy infrastruktury), 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      </w:r>
          </w:p>
        </w:tc>
        <w:tc>
          <w:tcPr>
            <w:tcW w:w="1768" w:type="dxa"/>
            <w:shd w:val="clear" w:color="auto" w:fill="auto"/>
          </w:tcPr>
          <w:p w14:paraId="36DA2445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0 punktów</w:t>
            </w:r>
          </w:p>
        </w:tc>
      </w:tr>
      <w:tr w:rsidR="00AC2277" w:rsidRPr="00AC2277" w14:paraId="6F1417F8" w14:textId="77777777" w:rsidTr="006D1E8E">
        <w:tc>
          <w:tcPr>
            <w:tcW w:w="2263" w:type="dxa"/>
            <w:vMerge/>
          </w:tcPr>
          <w:p w14:paraId="5B06E770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900" w:type="dxa"/>
            <w:shd w:val="clear" w:color="auto" w:fill="auto"/>
          </w:tcPr>
          <w:p w14:paraId="32E99FF6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Każde dodatkowe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10 lat</w:t>
            </w: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licząc od dnia, w którym upływa termin składania ofert, polegające na pełnieniu funkcji głównego analityka przez okres nie krótszy niż 6 miesięcy w zakończonym lub trwającym projekcie informatycznym o wartości co najmniej 500.000,00 zł brutto (bez kosztów zakupu sprzętu, kosztów licencji oraz budowy infrastruktury), w którym odpowiedzialny był/jest za tworzenie założeń i identyfikowanie ograniczeń systemowych lub biznesowych, analizę i definiowanie wymagań dla systemu informatycznego realizowanego w ramach tego projektu z wykorzystaniem standardu modelowania BPMN 2.0 oraz standardu notacji UML 2.X.</w:t>
            </w:r>
          </w:p>
        </w:tc>
        <w:tc>
          <w:tcPr>
            <w:tcW w:w="1768" w:type="dxa"/>
            <w:shd w:val="clear" w:color="auto" w:fill="auto"/>
          </w:tcPr>
          <w:p w14:paraId="47AA65E7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po 1 punkcie za każde dodatkowe doświadczenie</w:t>
            </w:r>
          </w:p>
        </w:tc>
      </w:tr>
    </w:tbl>
    <w:p w14:paraId="70E8891D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23E11FD6" w14:textId="77777777" w:rsidR="00AC2277" w:rsidRPr="00B631F6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Pkt 21.5.4 Rozdziału 21 SWZ:</w:t>
      </w:r>
    </w:p>
    <w:p w14:paraId="0E8F29CA" w14:textId="77777777" w:rsidR="00AC2277" w:rsidRPr="00AC2277" w:rsidRDefault="00AC2277" w:rsidP="00925304">
      <w:pPr>
        <w:widowControl w:val="0"/>
        <w:numPr>
          <w:ilvl w:val="2"/>
          <w:numId w:val="19"/>
        </w:numPr>
        <w:tabs>
          <w:tab w:val="left" w:pos="709"/>
        </w:tabs>
        <w:suppressAutoHyphens/>
        <w:spacing w:before="120" w:after="24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– dodatkowe doświadczenie programistów Java „DPJ” – waga 6% (6% = 6 pkt). </w:t>
      </w:r>
    </w:p>
    <w:p w14:paraId="2542E414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 ramach niniejszego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oceniane będzie dodatkowe doświadczenie programistów Java wskazanych przez Wykonawcę na potwierdzenie spełniania warunku udziału w postępowaniu, o którym mowa w pkt 7.1.4.7. SWZ.</w:t>
      </w:r>
    </w:p>
    <w:p w14:paraId="1234A7DD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Punkty zostaną przyznane za dodatkowe doświadczenie programistów nabyte w okresie ostatnich </w:t>
      </w:r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10 lat</w:t>
      </w: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licząc od dnia, w którym upływa termin składania ofert, polegające na pełnieniu funkcji programisty w zakończonym lub trwającym projekcie informatycznym dotyczącym systemu informatycznego zrealizowanym z wykorzystaniem technologii Java, w którym osobiście zrealizował prace polegające na pisaniu kodu o czasochłonności co najmniej 500 Roboczogodzin (do czasochłonności należy wliczyć wyłącznie czas poświęcony na pisanie kodu źródłowego).</w:t>
      </w:r>
    </w:p>
    <w:p w14:paraId="09187F89" w14:textId="77777777" w:rsidR="00AC2277" w:rsidRPr="00AC2277" w:rsidRDefault="00AC2277" w:rsidP="00AC2277">
      <w:pPr>
        <w:suppressAutoHyphens/>
        <w:autoSpaceDN w:val="0"/>
        <w:spacing w:before="240" w:after="240" w:line="276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>Uwaga:</w:t>
      </w:r>
      <w:r w:rsidRPr="00AC2277">
        <w:rPr>
          <w:rFonts w:eastAsia="Calibri" w:cstheme="minorHAnsi"/>
          <w:sz w:val="24"/>
          <w:szCs w:val="24"/>
        </w:rPr>
        <w:t xml:space="preserve"> </w:t>
      </w:r>
    </w:p>
    <w:p w14:paraId="0BE171BB" w14:textId="77777777" w:rsidR="00AC2277" w:rsidRPr="00AC2277" w:rsidRDefault="00AC2277" w:rsidP="006F395F">
      <w:pPr>
        <w:numPr>
          <w:ilvl w:val="0"/>
          <w:numId w:val="22"/>
        </w:numPr>
        <w:suppressAutoHyphens/>
        <w:autoSpaceDN w:val="0"/>
        <w:spacing w:before="240" w:after="240" w:line="276" w:lineRule="auto"/>
        <w:ind w:left="851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Ocenie będzie podlegało doświadczenie nabyte w różnych projektach informatycznych dotyczące różnych systemów informatycznych.</w:t>
      </w:r>
    </w:p>
    <w:p w14:paraId="62D4C6EF" w14:textId="77777777" w:rsidR="00AC2277" w:rsidRPr="00AC2277" w:rsidRDefault="00AC2277" w:rsidP="0005478D">
      <w:pPr>
        <w:suppressAutoHyphens/>
        <w:autoSpaceDN w:val="0"/>
        <w:spacing w:before="240" w:after="240" w:line="276" w:lineRule="auto"/>
        <w:ind w:left="851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17E09AEA" w14:textId="77777777" w:rsidR="00AC2277" w:rsidRPr="00AC2277" w:rsidRDefault="00AC2277" w:rsidP="0005478D">
      <w:pPr>
        <w:suppressAutoHyphens/>
        <w:autoSpaceDN w:val="0"/>
        <w:spacing w:before="240" w:after="240" w:line="276" w:lineRule="auto"/>
        <w:ind w:left="851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Zamawiający dopuszcza sytuację realizacji różnych projektów informatycznych dotyczących różnych systemów informatycznych u tego samego zleceniodawcy;</w:t>
      </w:r>
    </w:p>
    <w:p w14:paraId="1EA3BF8D" w14:textId="77777777" w:rsidR="00AC2277" w:rsidRPr="00AC2277" w:rsidRDefault="00AC2277" w:rsidP="006F395F">
      <w:pPr>
        <w:numPr>
          <w:ilvl w:val="0"/>
          <w:numId w:val="22"/>
        </w:numPr>
        <w:suppressAutoHyphens/>
        <w:autoSpaceDN w:val="0"/>
        <w:spacing w:before="240" w:after="240" w:line="276" w:lineRule="auto"/>
        <w:ind w:left="851" w:hanging="357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 xml:space="preserve">Zamawiający przez system informatyczny, o którym mowa w pkt 7.1.4.7 lit. b) SWZ oraz niniejszym </w:t>
      </w:r>
      <w:proofErr w:type="spellStart"/>
      <w:r w:rsidRPr="00AC2277">
        <w:rPr>
          <w:rFonts w:eastAsia="Calibri" w:cstheme="minorHAnsi"/>
          <w:b/>
          <w:bCs/>
          <w:sz w:val="24"/>
          <w:szCs w:val="24"/>
        </w:rPr>
        <w:t>podkryterium</w:t>
      </w:r>
      <w:proofErr w:type="spellEnd"/>
      <w:r w:rsidRPr="00AC2277">
        <w:rPr>
          <w:rFonts w:eastAsia="Calibri" w:cstheme="minorHAnsi"/>
          <w:b/>
          <w:bCs/>
          <w:sz w:val="24"/>
          <w:szCs w:val="24"/>
        </w:rPr>
        <w:t xml:space="preserve">, rozumie dedykowane oprogramowanie służące do przetwarzania danych, wytworzone zgodnie z oczekiwaniami klienta, wyposażone w bazę danych, warstwę aplikacji oraz graficzny interfejs użytkownika, pozwalające użytkownikom na dostęp do systemu przy pomocy sieci Internet.  </w:t>
      </w:r>
    </w:p>
    <w:p w14:paraId="0AF85513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24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 może uzyskać maksymalnie po 2 pkt za wyżej wskazane dodatkowe doświadczenie każdego z trzech programistów, po 0,5 punktu za każde dodatkowe doświadczenie. Łącznie Wykonawca w ramach niniejszego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może uzyskać maksymalnie 6 punktów.</w:t>
      </w:r>
    </w:p>
    <w:p w14:paraId="73E46D00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Sposób przyznawania punktów jest tak sam dla każdego z trzech programistów:</w:t>
      </w:r>
    </w:p>
    <w:tbl>
      <w:tblPr>
        <w:tblW w:w="916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614"/>
        <w:gridCol w:w="2366"/>
      </w:tblGrid>
      <w:tr w:rsidR="00AC2277" w:rsidRPr="00AC2277" w14:paraId="53FD8977" w14:textId="77777777" w:rsidTr="006D1E8E">
        <w:trPr>
          <w:tblHeader/>
        </w:trPr>
        <w:tc>
          <w:tcPr>
            <w:tcW w:w="2189" w:type="dxa"/>
          </w:tcPr>
          <w:p w14:paraId="1D36948F" w14:textId="77777777" w:rsidR="00AC2277" w:rsidRPr="00AC2277" w:rsidRDefault="00AC2277" w:rsidP="00AC227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Funkcja w zespole</w:t>
            </w:r>
          </w:p>
        </w:tc>
        <w:tc>
          <w:tcPr>
            <w:tcW w:w="46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AC2277" w:rsidRPr="00AC2277" w14:paraId="318F755A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51EDF9A8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>Doświadczenie</w:t>
                  </w:r>
                </w:p>
              </w:tc>
            </w:tr>
          </w:tbl>
          <w:p w14:paraId="6795D6EF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AC2277" w:rsidRPr="00AC2277" w14:paraId="549E9D50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7A637579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 xml:space="preserve">Liczba punktów przyznana ofercie Wykonawcy </w:t>
                  </w:r>
                </w:p>
              </w:tc>
            </w:tr>
          </w:tbl>
          <w:p w14:paraId="6405F7BA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277" w:rsidRPr="00AC2277" w14:paraId="011B46ED" w14:textId="77777777" w:rsidTr="006D1E8E">
        <w:tc>
          <w:tcPr>
            <w:tcW w:w="2189" w:type="dxa"/>
            <w:vMerge w:val="restart"/>
          </w:tcPr>
          <w:p w14:paraId="408F6D7A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Programista Java</w:t>
            </w:r>
          </w:p>
        </w:tc>
        <w:tc>
          <w:tcPr>
            <w:tcW w:w="4614" w:type="dxa"/>
            <w:shd w:val="clear" w:color="auto" w:fill="auto"/>
          </w:tcPr>
          <w:p w14:paraId="5967B397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Doświadczenie wymagane na potwierdzenie warunku udziału w postepowaniu, o którym mowa w pkt 7.1.4.7 Rozdziału 7 SWZ:</w:t>
            </w:r>
          </w:p>
          <w:p w14:paraId="7A6192A0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Jedno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 lat</w:t>
            </w: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licząc od dnia, w którym upływa termin składania ofert, polegające na pełnieniu funkcji programisty w co najmniej 1 (jednym) zakończonym lub trwającym projekcie informatycznym dotyczącym systemu informatycznego zrealizowanym z wykorzystaniem technologii Java, w którym osobiście zrealizował prace polegające na pisaniu kodu o czasochłonności co najmniej 500 Roboczogodzin (do czasochłonności należy wliczyć wyłącznie czas poświęcony na pisanie kodu źródłowego).</w:t>
            </w:r>
          </w:p>
        </w:tc>
        <w:tc>
          <w:tcPr>
            <w:tcW w:w="2366" w:type="dxa"/>
            <w:shd w:val="clear" w:color="auto" w:fill="auto"/>
          </w:tcPr>
          <w:p w14:paraId="0C42FE1D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0 punktów</w:t>
            </w:r>
          </w:p>
        </w:tc>
      </w:tr>
      <w:tr w:rsidR="00AC2277" w:rsidRPr="00AC2277" w14:paraId="3C3E31A6" w14:textId="77777777" w:rsidTr="006D1E8E">
        <w:tc>
          <w:tcPr>
            <w:tcW w:w="2189" w:type="dxa"/>
            <w:vMerge/>
          </w:tcPr>
          <w:p w14:paraId="0E7CA1E8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4" w:type="dxa"/>
            <w:shd w:val="clear" w:color="auto" w:fill="auto"/>
          </w:tcPr>
          <w:p w14:paraId="5E5BF069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Każde dodatkowe doświadczenie nabyte w okresie ostatnich </w:t>
            </w: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10 lat</w:t>
            </w: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licząc od dnia, w którym upływa termin składania ofert, polegające na pełnieniu funkcji programisty w zakończonym lub trwającym projekcie informatycznym dotyczącym systemu informatycznego zrealizowanym z wykorzystaniem technologii Java, w którym osobiście zrealizował prace polegające na pisaniu kodu o czasochłonności co najmniej 500 Roboczogodzin (do czasochłonności należy wliczyć wyłącznie czas poświęcony na pisanie kodu źródłowego).</w:t>
            </w:r>
          </w:p>
        </w:tc>
        <w:tc>
          <w:tcPr>
            <w:tcW w:w="2366" w:type="dxa"/>
            <w:shd w:val="clear" w:color="auto" w:fill="auto"/>
          </w:tcPr>
          <w:p w14:paraId="0822DB28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po 0,5 punktu za każde dodatkowe doświadczenie</w:t>
            </w:r>
          </w:p>
        </w:tc>
      </w:tr>
    </w:tbl>
    <w:p w14:paraId="390375E9" w14:textId="77777777" w:rsidR="00AC2277" w:rsidRP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54CF45DB" w14:textId="77777777" w:rsidR="00AC2277" w:rsidRPr="00B631F6" w:rsidRDefault="00AC2277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Pkt 21.5.5. Rozdziału 21 SWZ:</w:t>
      </w:r>
    </w:p>
    <w:p w14:paraId="2EB7D713" w14:textId="77777777" w:rsidR="00AC2277" w:rsidRPr="00AC2277" w:rsidRDefault="00AC2277" w:rsidP="00925304">
      <w:pPr>
        <w:widowControl w:val="0"/>
        <w:numPr>
          <w:ilvl w:val="2"/>
          <w:numId w:val="19"/>
        </w:numPr>
        <w:tabs>
          <w:tab w:val="left" w:pos="1276"/>
        </w:tabs>
        <w:suppressAutoHyphens/>
        <w:spacing w:before="120" w:after="24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– dodatkowe doświadczenie programistów Oracle </w:t>
      </w: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Forms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and </w:t>
      </w:r>
      <w:proofErr w:type="spellStart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Reports</w:t>
      </w:r>
      <w:proofErr w:type="spellEnd"/>
      <w:r w:rsidRPr="00AC227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„DPO” – waga 4% (4% = 4 pkt). </w:t>
      </w:r>
    </w:p>
    <w:p w14:paraId="5DC2B8AF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 ramach niniejszego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oceniane będzie dodatkowe doświadczenie programistów Oracle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Forms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Reports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wskazanych przez Wykonawcę na potwierdzenie spełniania warunku udziału w postępowaniu, o którym mowa w pkt 7.1.4.8. SWZ.</w:t>
      </w:r>
    </w:p>
    <w:p w14:paraId="1234080A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Punkty zostaną przyznane za dodatkowe doświadczenie programistów polegające na przepracowaniu nie mniej niż 750 Roboczogodzin jako programista w zakończonym lub trwającym projekcie informatycznym dotyczącym systemu informatycznego zrealizowanym z wykorzystaniem technologii Oracle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Forms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Reports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14:paraId="712521C6" w14:textId="77777777" w:rsidR="00AC2277" w:rsidRPr="00AC2277" w:rsidRDefault="00AC2277" w:rsidP="00AC2277">
      <w:pPr>
        <w:suppressAutoHyphens/>
        <w:autoSpaceDN w:val="0"/>
        <w:spacing w:before="240" w:after="240" w:line="276" w:lineRule="auto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>Uwaga:</w:t>
      </w:r>
      <w:r w:rsidRPr="00AC2277">
        <w:rPr>
          <w:rFonts w:eastAsia="Calibri" w:cstheme="minorHAnsi"/>
          <w:sz w:val="24"/>
          <w:szCs w:val="24"/>
        </w:rPr>
        <w:t xml:space="preserve"> </w:t>
      </w:r>
    </w:p>
    <w:p w14:paraId="388DA756" w14:textId="77777777" w:rsidR="00AC2277" w:rsidRPr="00AC2277" w:rsidRDefault="00AC2277" w:rsidP="006F395F">
      <w:pPr>
        <w:numPr>
          <w:ilvl w:val="0"/>
          <w:numId w:val="23"/>
        </w:numPr>
        <w:suppressAutoHyphens/>
        <w:autoSpaceDN w:val="0"/>
        <w:spacing w:before="240" w:after="240" w:line="276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 xml:space="preserve">Ocenie będzie podlegało doświadczenie nabyte w różnych projektach informatycznych dotyczące różnych systemów informatycznych. </w:t>
      </w:r>
    </w:p>
    <w:p w14:paraId="2D595234" w14:textId="77777777" w:rsidR="00AC2277" w:rsidRPr="00AC2277" w:rsidRDefault="00AC2277" w:rsidP="00592DB1">
      <w:pPr>
        <w:suppressAutoHyphens/>
        <w:autoSpaceDN w:val="0"/>
        <w:spacing w:before="240" w:after="240" w:line="276" w:lineRule="auto"/>
        <w:ind w:left="709"/>
        <w:contextualSpacing/>
        <w:textAlignment w:val="baseline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Zamawiający dopuszcza sytuację realizacji różnych projektów informatycznych dotyczących różnych systemów informatycznych u tego samego zleceniodawcy;</w:t>
      </w:r>
    </w:p>
    <w:p w14:paraId="56B36510" w14:textId="77777777" w:rsidR="00AC2277" w:rsidRPr="00AC2277" w:rsidRDefault="00AC2277" w:rsidP="006F395F">
      <w:pPr>
        <w:numPr>
          <w:ilvl w:val="0"/>
          <w:numId w:val="23"/>
        </w:numPr>
        <w:suppressAutoHyphens/>
        <w:autoSpaceDN w:val="0"/>
        <w:spacing w:before="240" w:after="240" w:line="276" w:lineRule="auto"/>
        <w:ind w:left="709" w:hanging="357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AC2277">
        <w:rPr>
          <w:rFonts w:eastAsia="Calibri" w:cstheme="minorHAnsi"/>
          <w:b/>
          <w:bCs/>
          <w:sz w:val="24"/>
          <w:szCs w:val="24"/>
        </w:rPr>
        <w:t xml:space="preserve">Zamawiający przez system informatyczny, o którym mowa w pkt 7.1.4.8 lit. b) SWZ i niniejszym </w:t>
      </w:r>
      <w:proofErr w:type="spellStart"/>
      <w:r w:rsidRPr="00AC2277">
        <w:rPr>
          <w:rFonts w:eastAsia="Calibri" w:cstheme="minorHAnsi"/>
          <w:b/>
          <w:bCs/>
          <w:sz w:val="24"/>
          <w:szCs w:val="24"/>
        </w:rPr>
        <w:t>podkryterium</w:t>
      </w:r>
      <w:proofErr w:type="spellEnd"/>
      <w:r w:rsidRPr="00AC2277">
        <w:rPr>
          <w:rFonts w:eastAsia="Calibri" w:cstheme="minorHAnsi"/>
          <w:b/>
          <w:bCs/>
          <w:sz w:val="24"/>
          <w:szCs w:val="24"/>
        </w:rPr>
        <w:t xml:space="preserve">, rozumie dedykowane oprogramowanie służące do przetwarzania danych, wytworzone zgodnie z oczekiwaniami klienta, wyposażone w bazę danych, warstwę aplikacji oraz graficzny interfejs użytkownika, pozwalające użytkownikom na dostęp do systemu przy pomocy sieci Internet. </w:t>
      </w:r>
    </w:p>
    <w:p w14:paraId="3B38FE4A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 może uzyskać maksymalnie po 2 pkt za wyżej wskazane dodatkowe doświadczenie każdego z dwóch programistów, po 0,5 punktu za każde dodatkowe doświadczenie. Łącznie Wykonawca w ramach niniejszego </w:t>
      </w:r>
      <w:proofErr w:type="spellStart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podkryterium</w:t>
      </w:r>
      <w:proofErr w:type="spellEnd"/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może uzyskać maksymalnie 4 punktów.</w:t>
      </w:r>
    </w:p>
    <w:p w14:paraId="148030CE" w14:textId="77777777" w:rsidR="00AC2277" w:rsidRPr="00AC2277" w:rsidRDefault="00AC2277" w:rsidP="00AC2277">
      <w:pPr>
        <w:widowControl w:val="0"/>
        <w:tabs>
          <w:tab w:val="left" w:pos="709"/>
        </w:tabs>
        <w:suppressAutoHyphens/>
        <w:spacing w:before="120" w:after="24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C2277">
        <w:rPr>
          <w:rFonts w:ascii="Calibri" w:eastAsia="Times New Roman" w:hAnsi="Calibri" w:cs="Times New Roman"/>
          <w:sz w:val="24"/>
          <w:szCs w:val="24"/>
          <w:lang w:eastAsia="ar-SA"/>
        </w:rPr>
        <w:t>Sposób przyznawania punktów jest tak sam dla każdego z dwóch programistów:</w:t>
      </w:r>
    </w:p>
    <w:tbl>
      <w:tblPr>
        <w:tblW w:w="945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639"/>
        <w:gridCol w:w="2618"/>
      </w:tblGrid>
      <w:tr w:rsidR="00AC2277" w:rsidRPr="00AC2277" w14:paraId="5101ED91" w14:textId="77777777" w:rsidTr="006D1E8E">
        <w:trPr>
          <w:tblHeader/>
        </w:trPr>
        <w:tc>
          <w:tcPr>
            <w:tcW w:w="2196" w:type="dxa"/>
          </w:tcPr>
          <w:p w14:paraId="14DD1319" w14:textId="77777777" w:rsidR="00AC2277" w:rsidRPr="00AC2277" w:rsidRDefault="00AC2277" w:rsidP="00AC227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Funkcja w zespole</w:t>
            </w:r>
          </w:p>
        </w:tc>
        <w:tc>
          <w:tcPr>
            <w:tcW w:w="463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AC2277" w:rsidRPr="00AC2277" w14:paraId="295D1532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00326BC5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>Doświadczenie</w:t>
                  </w:r>
                </w:p>
              </w:tc>
            </w:tr>
          </w:tbl>
          <w:p w14:paraId="7302F495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2"/>
            </w:tblGrid>
            <w:tr w:rsidR="00AC2277" w:rsidRPr="00AC2277" w14:paraId="39AC4B5B" w14:textId="77777777" w:rsidTr="006D1E8E">
              <w:trPr>
                <w:trHeight w:val="110"/>
              </w:trPr>
              <w:tc>
                <w:tcPr>
                  <w:tcW w:w="0" w:type="auto"/>
                </w:tcPr>
                <w:p w14:paraId="536DE30D" w14:textId="77777777" w:rsidR="00AC2277" w:rsidRPr="00AC2277" w:rsidRDefault="00AC2277" w:rsidP="00AC2277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C227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ar-SA"/>
                    </w:rPr>
                    <w:t xml:space="preserve">Liczba punktów przyznana ofercie Wykonawcy </w:t>
                  </w:r>
                </w:p>
              </w:tc>
            </w:tr>
          </w:tbl>
          <w:p w14:paraId="21D3AF89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277" w:rsidRPr="00AC2277" w14:paraId="144F27F7" w14:textId="77777777" w:rsidTr="006D1E8E">
        <w:tc>
          <w:tcPr>
            <w:tcW w:w="2196" w:type="dxa"/>
            <w:vMerge w:val="restart"/>
          </w:tcPr>
          <w:p w14:paraId="5203A280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ar-SA"/>
              </w:rPr>
            </w:pPr>
            <w:proofErr w:type="spellStart"/>
            <w:r w:rsidRPr="00AC2277">
              <w:rPr>
                <w:rFonts w:eastAsia="Times New Roman" w:cstheme="minorHAnsi"/>
                <w:sz w:val="24"/>
                <w:szCs w:val="24"/>
                <w:lang w:val="en-GB" w:eastAsia="ar-SA"/>
              </w:rPr>
              <w:t>Programista</w:t>
            </w:r>
            <w:proofErr w:type="spellEnd"/>
            <w:r w:rsidRPr="00AC2277">
              <w:rPr>
                <w:rFonts w:eastAsia="Times New Roman" w:cstheme="minorHAnsi"/>
                <w:sz w:val="24"/>
                <w:szCs w:val="24"/>
                <w:lang w:val="en-GB" w:eastAsia="ar-SA"/>
              </w:rPr>
              <w:t xml:space="preserve"> Oracle Forms and Reports</w:t>
            </w:r>
          </w:p>
        </w:tc>
        <w:tc>
          <w:tcPr>
            <w:tcW w:w="4639" w:type="dxa"/>
            <w:shd w:val="clear" w:color="auto" w:fill="auto"/>
          </w:tcPr>
          <w:p w14:paraId="707DE5A2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Doświadczenie wymagane na potwierdzenie warunku udziału w postepowaniu, o którym mowa w pkt 7.1.4.8 Rozdziału 7 SWZ:</w:t>
            </w:r>
          </w:p>
          <w:p w14:paraId="28DF6F97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Jedno doświadczenie polegające na przepracowaniu nie mniej niż 750 Roboczogodzin jako programista w co najmniej 1 (jednym) zakończonym lub trwającym projekcie informatycznym dotyczącym systemu informatycznego zrealizowanym z wykorzystaniem technologii Oracle </w:t>
            </w:r>
            <w:proofErr w:type="spellStart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Forms</w:t>
            </w:r>
            <w:proofErr w:type="spellEnd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Reports</w:t>
            </w:r>
            <w:proofErr w:type="spellEnd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14:paraId="1EC8B186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0 punktów</w:t>
            </w:r>
          </w:p>
        </w:tc>
      </w:tr>
      <w:tr w:rsidR="00AC2277" w:rsidRPr="00AC2277" w14:paraId="7F1AD5F8" w14:textId="77777777" w:rsidTr="006D1E8E">
        <w:tc>
          <w:tcPr>
            <w:tcW w:w="2196" w:type="dxa"/>
            <w:vMerge/>
          </w:tcPr>
          <w:p w14:paraId="3BBCF0BE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39" w:type="dxa"/>
            <w:shd w:val="clear" w:color="auto" w:fill="auto"/>
          </w:tcPr>
          <w:p w14:paraId="5A6C83D6" w14:textId="77777777" w:rsidR="00AC2277" w:rsidRPr="00AC2277" w:rsidRDefault="00AC2277" w:rsidP="00AC227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Każde dodatkowe doświadczenie polegające na przepracowaniu nie mniej niż 750 Roboczogodzin jako programista w zakończonym projekcie lub trwającym informatycznym dotyczącym systemu informatycznego zrealizowanym z wykorzystaniem technologii Oracle </w:t>
            </w:r>
            <w:proofErr w:type="spellStart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Forms</w:t>
            </w:r>
            <w:proofErr w:type="spellEnd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Reports</w:t>
            </w:r>
            <w:proofErr w:type="spellEnd"/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14:paraId="100A8847" w14:textId="77777777" w:rsidR="00AC2277" w:rsidRPr="00AC2277" w:rsidRDefault="00AC2277" w:rsidP="00AC2277">
            <w:pPr>
              <w:suppressAutoHyphens/>
              <w:autoSpaceDN w:val="0"/>
              <w:spacing w:before="120" w:after="24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2277">
              <w:rPr>
                <w:rFonts w:eastAsia="Times New Roman" w:cstheme="minorHAnsi"/>
                <w:sz w:val="24"/>
                <w:szCs w:val="24"/>
                <w:lang w:eastAsia="ar-SA"/>
              </w:rPr>
              <w:t>po 0,5 punktu za każde dodatkowe doświadczenie</w:t>
            </w:r>
          </w:p>
        </w:tc>
      </w:tr>
    </w:tbl>
    <w:p w14:paraId="438F848D" w14:textId="52E66D2F" w:rsidR="00AC2277" w:rsidRDefault="00AC2277" w:rsidP="00AC2277">
      <w:pPr>
        <w:contextualSpacing/>
        <w:rPr>
          <w:rFonts w:ascii="Calibri" w:hAnsi="Calibri" w:cs="Calibri"/>
          <w:sz w:val="24"/>
          <w:szCs w:val="24"/>
        </w:rPr>
      </w:pPr>
    </w:p>
    <w:p w14:paraId="7104A4E1" w14:textId="1456C302" w:rsidR="00724CA2" w:rsidRPr="00AC2277" w:rsidRDefault="00724CA2" w:rsidP="003C2C7D">
      <w:pPr>
        <w:pStyle w:val="Nagwek3"/>
      </w:pPr>
      <w:bookmarkStart w:id="2" w:name="_Hlk134789886"/>
      <w:r w:rsidRPr="00AC2277">
        <w:rPr>
          <w:rFonts w:eastAsiaTheme="majorEastAsia"/>
        </w:rPr>
        <w:t xml:space="preserve">[Zmiany SWZ dotyczące Załącznika nr 2 do </w:t>
      </w:r>
      <w:r>
        <w:rPr>
          <w:rFonts w:eastAsiaTheme="majorEastAsia"/>
        </w:rPr>
        <w:t>SWZ</w:t>
      </w:r>
      <w:r w:rsidRPr="00AC2277">
        <w:rPr>
          <w:rFonts w:eastAsiaTheme="majorEastAsia"/>
        </w:rPr>
        <w:t xml:space="preserve"> (</w:t>
      </w:r>
      <w:r w:rsidR="00925304" w:rsidRPr="00925304">
        <w:t xml:space="preserve">Projektowane Postanowienia </w:t>
      </w:r>
      <w:r w:rsidR="00925304" w:rsidRPr="00925304" w:rsidDel="005A1CE2">
        <w:t>Umow</w:t>
      </w:r>
      <w:r w:rsidR="00925304" w:rsidRPr="00925304">
        <w:t>y</w:t>
      </w:r>
      <w:r w:rsidR="00925304" w:rsidRPr="00925304" w:rsidDel="005A1CE2">
        <w:t xml:space="preserve"> </w:t>
      </w:r>
      <w:r w:rsidRPr="00AC2277">
        <w:rPr>
          <w:rFonts w:eastAsiaTheme="majorEastAsia"/>
        </w:rPr>
        <w:t>dalej jako „</w:t>
      </w:r>
      <w:r w:rsidR="00925304">
        <w:rPr>
          <w:rFonts w:eastAsiaTheme="majorEastAsia"/>
        </w:rPr>
        <w:t>PPU</w:t>
      </w:r>
      <w:r w:rsidRPr="00AC2277">
        <w:rPr>
          <w:rFonts w:eastAsiaTheme="majorEastAsia"/>
        </w:rPr>
        <w:t>”)]</w:t>
      </w:r>
    </w:p>
    <w:bookmarkEnd w:id="2"/>
    <w:p w14:paraId="73DCFFFE" w14:textId="77777777" w:rsidR="00AC2277" w:rsidRPr="00B631F6" w:rsidRDefault="00AC2277" w:rsidP="00925304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 ust. 6 pkt 6.2 Załącznika nr 2 do SWZ (PPU):</w:t>
      </w:r>
    </w:p>
    <w:p w14:paraId="0055AD43" w14:textId="77777777" w:rsidR="00AC2277" w:rsidRPr="00AC2277" w:rsidRDefault="00AC2277" w:rsidP="00724CA2">
      <w:pPr>
        <w:tabs>
          <w:tab w:val="left" w:pos="1134"/>
        </w:tabs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„6.2. świadczenia Usługi Ręcznej Realizacji Czynności Dodatkowych wymienionych w pkt 4.3. Załącznika nr 1 do Umowy. RCD będą rozliczane w ramach wynagrodzenia, o którym mowa w Paragrafie 9 ust. 16 Umowy. RCD Zamawiający może zlecać przez okres cały okres obowiązywania Umowy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C2277">
        <w:rPr>
          <w:rFonts w:ascii="Calibri" w:hAnsi="Calibri" w:cs="Calibri"/>
          <w:sz w:val="24"/>
          <w:szCs w:val="24"/>
        </w:rPr>
        <w:t>lub do wyczerpania wysokości wynagrodzenia brutto określonego w Paragrafie 9 ust. 16 Umowy.”</w:t>
      </w:r>
    </w:p>
    <w:p w14:paraId="71E48BB9" w14:textId="77777777" w:rsidR="00AC2277" w:rsidRPr="00B631F6" w:rsidRDefault="00AC2277" w:rsidP="00925304">
      <w:pPr>
        <w:numPr>
          <w:ilvl w:val="0"/>
          <w:numId w:val="15"/>
        </w:numPr>
        <w:spacing w:before="120" w:after="12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 ust. 9 Załącznika nr 2 do SWZ (PPU):</w:t>
      </w:r>
    </w:p>
    <w:p w14:paraId="67D134BD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„9. Warunkiem skorzystania z Opcji jest złożenie przez Zamawiającego pisemnego oświadczenia w przedmiocie skorzystania z Opcji w określonym przez niego zakresie. Oświadczenie to Zamawiający składać będzie w formie dokumentowej, w szczególności w ramach Zamówień lub Zgłoszeń i będzie zawierać przynajmniej liczbę Roboczogodzin lub liczbę i rodzaj Ręcznych Czynności Dodatkowych, chyba że Strony po zawarciu Umowy postanowią inaczej. Oświadczenie, o którym mowa w zdaniu pierwszym Zamawiający złoży Wykonawcy co najmniej 10 Dni Roboczych przed  przewidywanym terminem uruchomienia Opcji.”</w:t>
      </w:r>
    </w:p>
    <w:p w14:paraId="5FE11A8A" w14:textId="77777777" w:rsidR="00AC2277" w:rsidRPr="00B631F6" w:rsidRDefault="00AC2277" w:rsidP="00925304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2 ust. 5 i Paragraf 3 ust. 11 Załącznika nr 2 do SWZ:</w:t>
      </w:r>
    </w:p>
    <w:p w14:paraId="59C3FED7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„Dokonywanie przez Zamawiającego samodzielnych działań dotyczących Produktów, a także ingerencji lub zmian w Produktach w okresie trwania Umowy oraz gwarancji, w szczególności poprzez modyfikowanie Produktów, nie wpływa na zakres uprawnień Zamawiającego wynikających z gwarancji w odniesieniu do Produktów, które zostały dostarczone przez Wykonawcę, w szczególności takie działania Zamawiającego nie powodują wygaśnięcia uprawnień z tytułu gwarancji, z zastrzeżeniem zdania następnego. Jeżeli wada Produktu wynika z działania Zamawiającego, o którym mowa w zdaniu poprzednim, Wykonawca nie jest zobowiązany do jej usunięcia. W takim przypadku Wykonawca zobowiązany jest do wskazania Zamawiającemu elementu Produktu, który powoduje wadę.”</w:t>
      </w:r>
    </w:p>
    <w:p w14:paraId="3CE702A5" w14:textId="77777777" w:rsidR="00AC2277" w:rsidRPr="00B631F6" w:rsidRDefault="00AC2277" w:rsidP="00272677">
      <w:pPr>
        <w:numPr>
          <w:ilvl w:val="0"/>
          <w:numId w:val="15"/>
        </w:numPr>
        <w:spacing w:before="600" w:after="12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3 ust. 14 Załącznika nr 2 do SWZ:</w:t>
      </w:r>
    </w:p>
    <w:p w14:paraId="055D40F9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„14. Rękojmia za wady wynosi 24 miesiące od Odbioru przez Zamawiającego bez zastrzeżeń:</w:t>
      </w:r>
    </w:p>
    <w:p w14:paraId="65923971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14.1. odbioru Systemu SODiR;</w:t>
      </w:r>
    </w:p>
    <w:p w14:paraId="35B28B9A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 xml:space="preserve">14.2. Produktu wytworzonego, zmodyfikowanego lub dostarczonego w ramach realizacji Umowy, w tym w ramach </w:t>
      </w:r>
      <w:proofErr w:type="spellStart"/>
      <w:r w:rsidRPr="00AC2277">
        <w:rPr>
          <w:rFonts w:ascii="Calibri" w:hAnsi="Calibri" w:cs="Calibri"/>
          <w:sz w:val="24"/>
          <w:szCs w:val="24"/>
        </w:rPr>
        <w:t>ATiK</w:t>
      </w:r>
      <w:proofErr w:type="spellEnd"/>
      <w:r w:rsidRPr="00AC2277">
        <w:rPr>
          <w:rFonts w:ascii="Calibri" w:hAnsi="Calibri" w:cs="Calibri"/>
          <w:sz w:val="24"/>
          <w:szCs w:val="24"/>
        </w:rPr>
        <w:t>, MR oraz RDC”</w:t>
      </w:r>
    </w:p>
    <w:p w14:paraId="1DA26DD6" w14:textId="77777777" w:rsidR="00AC2277" w:rsidRPr="00B631F6" w:rsidRDefault="00AC2277" w:rsidP="00925304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7 ust. 13 Załącznika nr 2 d SWZ:</w:t>
      </w:r>
    </w:p>
    <w:p w14:paraId="7B5C6AE1" w14:textId="77777777" w:rsidR="00AC2277" w:rsidRPr="00AC2277" w:rsidRDefault="00AC2277" w:rsidP="00724CA2">
      <w:pPr>
        <w:suppressAutoHyphens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C2277">
        <w:rPr>
          <w:rFonts w:ascii="Calibri" w:hAnsi="Calibri" w:cs="Calibri"/>
          <w:sz w:val="24"/>
          <w:szCs w:val="24"/>
        </w:rPr>
        <w:t xml:space="preserve">„13. </w:t>
      </w:r>
      <w:r w:rsidRPr="00AC2277">
        <w:rPr>
          <w:rFonts w:eastAsia="Times New Roman" w:cstheme="minorHAnsi"/>
          <w:sz w:val="24"/>
          <w:szCs w:val="24"/>
          <w:lang w:eastAsia="pl-PL"/>
        </w:rPr>
        <w:t>O ile w Umowie nie postanowiono inaczej, datą należytego spełnienia określonego świadczenia będzie zgłoszenie przez Wykonawcę danej pracy/Produktu do Odbioru pod warunkiem, że praca/Produkt zostanie zaakceptowana przez Zamawiającego bez zastrzeżeń przy pierwszym Odbiorze, zgodnie z procedurą Odbioru przewidzianą w niniejszym Paragrafie tj. po przeprowadzeniu jednej iteracji odbiorowej (przedstawienie przez Wykonawcę do Odbioru prac/Produktów, zgłoszenie uwag przez Zamawiającego, ponowne przedstawienie przedmiotu Odbioru przez Wykonawcę). W takim przypadku, gdy Zamawiający po raz drugi zgłosi te same uwagi do przedmiotu Odbioru, kary umowne będą naliczane począwszy od dnia, w którym Zamawiający zgłosi Wykonawcy uwagi do przedmiotu Odbioru po raz drugi. W przypadku zgłoszenia przez Wykonawcę nowych uwag nie zgłoszonych w pierwszej iteracji odbiorowej traktuje się je jako zgłoszone w ramach pierwszego Odbioru. Kara umowna nie będzie naliczana za dni, w których przedmiot Odbioru jest weryfikowany przez Zamawiającego w ramach kolejnych iteracji.”</w:t>
      </w:r>
    </w:p>
    <w:p w14:paraId="237D2629" w14:textId="77777777" w:rsidR="00AC2277" w:rsidRPr="00B631F6" w:rsidRDefault="00AC2277" w:rsidP="00925304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8 ust. 4 Załącznika nr 2 do SWZ:</w:t>
      </w:r>
    </w:p>
    <w:p w14:paraId="132DC671" w14:textId="77777777" w:rsidR="00AC2277" w:rsidRPr="00AC2277" w:rsidRDefault="00AC2277" w:rsidP="00724CA2">
      <w:pPr>
        <w:tabs>
          <w:tab w:val="left" w:pos="9356"/>
        </w:tabs>
        <w:suppressAutoHyphens/>
        <w:spacing w:before="120" w:after="120" w:line="276" w:lineRule="auto"/>
        <w:rPr>
          <w:rFonts w:ascii="Calibri" w:eastAsia="Calibri" w:hAnsi="Calibri" w:cs="Calibri"/>
          <w:sz w:val="24"/>
          <w:szCs w:val="24"/>
        </w:rPr>
      </w:pPr>
      <w:r w:rsidRPr="00AC2277">
        <w:rPr>
          <w:rFonts w:ascii="Calibri" w:eastAsia="Calibri" w:hAnsi="Calibri" w:cs="Calibri"/>
          <w:sz w:val="24"/>
          <w:szCs w:val="24"/>
        </w:rPr>
        <w:t>„4.  Z chwilą przekazania Zamawiającemu od Odbioru danego Produktu, w ramach wynagrodzenia określonego Umową, Wykonawca udziela Zamawiającemu licencji na korzystanie z tego Produktu na polach eksploatacji wskazanych w ust. 1, wraz z prawem, o którym mowa w ust. 3 pkt 3.1 na czas oznaczony do momentu przeniesienia autorskich praw majątkowych do tego Produktu lub do momentu odmowy Odbioru tego Produktu, w zależności co ma zastosowanie. Licencja będzie miała charakter niewyłączny, nieograniczony terytorialnie i będzie uprawniać Zamawiającego do udzielania sublicencji.”</w:t>
      </w:r>
    </w:p>
    <w:p w14:paraId="46EBC762" w14:textId="6EBD5729" w:rsidR="0091167B" w:rsidRPr="00B631F6" w:rsidRDefault="0091167B" w:rsidP="00925304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W Paragrafie 8 Załącznika nr 2 do SWZ po ust. 26 dodano ust. 27 i</w:t>
      </w:r>
      <w:r w:rsidR="00B631F6">
        <w:rPr>
          <w:rFonts w:ascii="Calibri" w:hAnsi="Calibri" w:cs="Calibri"/>
          <w:b/>
          <w:bCs/>
          <w:sz w:val="24"/>
          <w:szCs w:val="24"/>
        </w:rPr>
        <w:t xml:space="preserve"> ust. </w:t>
      </w:r>
      <w:r w:rsidRPr="00B631F6">
        <w:rPr>
          <w:rFonts w:ascii="Calibri" w:hAnsi="Calibri" w:cs="Calibri"/>
          <w:b/>
          <w:bCs/>
          <w:sz w:val="24"/>
          <w:szCs w:val="24"/>
        </w:rPr>
        <w:t>28:</w:t>
      </w:r>
    </w:p>
    <w:p w14:paraId="456A22C3" w14:textId="77777777" w:rsidR="00B02BDA" w:rsidRDefault="0062654F" w:rsidP="00B02BDA">
      <w:pPr>
        <w:tabs>
          <w:tab w:val="left" w:pos="9356"/>
        </w:tabs>
        <w:suppressAutoHyphens/>
        <w:spacing w:before="120" w:after="120" w:line="276" w:lineRule="auto"/>
        <w:ind w:left="567" w:hanging="567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„27. </w:t>
      </w:r>
      <w:r w:rsidR="0091167B">
        <w:rPr>
          <w:rFonts w:ascii="Calibri" w:hAnsi="Calibri" w:cs="Calibri"/>
          <w:sz w:val="24"/>
          <w:szCs w:val="24"/>
        </w:rPr>
        <w:t xml:space="preserve"> </w:t>
      </w:r>
      <w:r w:rsidRPr="0062654F">
        <w:rPr>
          <w:sz w:val="24"/>
          <w:szCs w:val="24"/>
        </w:rPr>
        <w:t xml:space="preserve">W przypadku, gdyby postanowienie o </w:t>
      </w:r>
      <w:proofErr w:type="spellStart"/>
      <w:r w:rsidRPr="0062654F">
        <w:rPr>
          <w:sz w:val="24"/>
          <w:szCs w:val="24"/>
        </w:rPr>
        <w:t>niewypowiadalności</w:t>
      </w:r>
      <w:proofErr w:type="spellEnd"/>
      <w:r w:rsidRPr="0062654F">
        <w:rPr>
          <w:sz w:val="24"/>
          <w:szCs w:val="24"/>
        </w:rPr>
        <w:t xml:space="preserve"> licencji przewidziane w ust. 6 niniejszego paragrafu okazało się nieskuteczne lub nieważne, a Wykonawca byłby uprawniony do wypowiedzenia licencji, Strony uzgadniają dla Wykonawcy 10-letni (słownie: dziesięcioletni) termin jej wypowiedzenia ze skutkiem na koniec roku kalendarzowego, z zastrzeżeniem ustępu następnego.</w:t>
      </w:r>
    </w:p>
    <w:p w14:paraId="0917B08C" w14:textId="00F1CBC2" w:rsidR="0062654F" w:rsidRPr="00B02BDA" w:rsidRDefault="00B02BDA" w:rsidP="00B02BDA">
      <w:pPr>
        <w:tabs>
          <w:tab w:val="left" w:pos="9356"/>
        </w:tabs>
        <w:suppressAutoHyphens/>
        <w:spacing w:before="120" w:after="120" w:line="276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 xml:space="preserve">28.    </w:t>
      </w:r>
      <w:r w:rsidR="0062654F" w:rsidRPr="00B02BDA">
        <w:rPr>
          <w:sz w:val="24"/>
          <w:szCs w:val="24"/>
        </w:rPr>
        <w:t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mu w tym celu odpowiedniego terminu, nie krótszego niż 60 (słownie: sześćdziesiąt) dni. Wezwanie musi być wystosowane w formie pisemnej pod rygorem bezskuteczności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 rok, ze skutkiem na koniec roku kalendarzowego.</w:t>
      </w:r>
      <w:r>
        <w:rPr>
          <w:rFonts w:eastAsia="Calibri" w:cstheme="minorHAnsi"/>
          <w:sz w:val="24"/>
          <w:szCs w:val="24"/>
        </w:rPr>
        <w:t>”</w:t>
      </w:r>
    </w:p>
    <w:p w14:paraId="5E22A4D5" w14:textId="3FE71EB8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9 Załącznika nr 2 do SWZ:</w:t>
      </w:r>
    </w:p>
    <w:p w14:paraId="721A59AA" w14:textId="77777777" w:rsidR="00AC2277" w:rsidRPr="00AC2277" w:rsidRDefault="00AC2277" w:rsidP="00724CA2">
      <w:pPr>
        <w:tabs>
          <w:tab w:val="left" w:pos="9356"/>
        </w:tabs>
        <w:spacing w:before="120" w:after="12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bookmarkStart w:id="3" w:name="_Hlk134539604"/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„9. Jeżeli w toku realizacji Przedmiotu Umowy w wyniku:</w:t>
      </w:r>
    </w:p>
    <w:p w14:paraId="77EECA3D" w14:textId="77777777" w:rsidR="00AC2277" w:rsidRPr="00AC2277" w:rsidRDefault="00AC2277" w:rsidP="00B02BDA">
      <w:pPr>
        <w:numPr>
          <w:ilvl w:val="1"/>
          <w:numId w:val="29"/>
        </w:numPr>
        <w:tabs>
          <w:tab w:val="left" w:pos="1701"/>
        </w:tabs>
        <w:suppressAutoHyphens/>
        <w:spacing w:before="120" w:after="120" w:line="276" w:lineRule="auto"/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AC2277">
        <w:rPr>
          <w:rFonts w:eastAsia="Times New Roman" w:cstheme="minorHAnsi"/>
          <w:sz w:val="24"/>
          <w:szCs w:val="24"/>
          <w:lang w:eastAsia="pl-PL"/>
        </w:rPr>
        <w:t>Wad Systemu, powstałych z przyczyn, za które odpowiedzialność ponosi Wykonawca, w tym również Wad powstałych z powodu nieprawidłowego działania Oprogramowania Systemowego i Narzędziowego, lub</w:t>
      </w:r>
    </w:p>
    <w:p w14:paraId="1ED16D30" w14:textId="77777777" w:rsidR="00AC2277" w:rsidRPr="00AC2277" w:rsidRDefault="00AC2277" w:rsidP="00B02BDA">
      <w:pPr>
        <w:numPr>
          <w:ilvl w:val="1"/>
          <w:numId w:val="29"/>
        </w:numPr>
        <w:tabs>
          <w:tab w:val="left" w:pos="1701"/>
        </w:tabs>
        <w:suppressAutoHyphens/>
        <w:spacing w:before="120" w:after="120" w:line="276" w:lineRule="auto"/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AC2277">
        <w:rPr>
          <w:rFonts w:eastAsia="Times New Roman" w:cstheme="minorHAnsi"/>
          <w:sz w:val="24"/>
          <w:szCs w:val="24"/>
          <w:lang w:eastAsia="pl-PL"/>
        </w:rPr>
        <w:t xml:space="preserve">działania lub zaniechania Wykonawcy lub osób, za które Wykonawca ponosi odpowiedzialność, , </w:t>
      </w:r>
    </w:p>
    <w:p w14:paraId="63569AFC" w14:textId="77777777" w:rsidR="00AC2277" w:rsidRPr="00AC2277" w:rsidRDefault="00AC2277" w:rsidP="00724CA2">
      <w:pPr>
        <w:tabs>
          <w:tab w:val="left" w:pos="9356"/>
        </w:tabs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dojdzie do utraty danych z Systemu, co spowoduje konieczność wykonania odtworzenia danych Systemu</w:t>
      </w:r>
      <w:r w:rsidRPr="00AC2277">
        <w:rPr>
          <w:rFonts w:ascii="Calibri" w:eastAsia="Times New Roman" w:hAnsi="Calibri" w:cs="Calibri"/>
          <w:sz w:val="24"/>
          <w:szCs w:val="24"/>
          <w:lang w:eastAsia="pl-PL"/>
        </w:rPr>
        <w:t xml:space="preserve"> Wykonawca zapłaci Zamawiającemu karę umowną w wysokości 120.000,00 zł (słownie: sto dwadzieścia tysięcy złotych) </w:t>
      </w:r>
      <w:r w:rsidRPr="00AC2277">
        <w:rPr>
          <w:rFonts w:ascii="Calibri" w:hAnsi="Calibri" w:cs="Calibri"/>
          <w:sz w:val="24"/>
          <w:szCs w:val="24"/>
          <w:lang w:eastAsia="pl-PL"/>
        </w:rPr>
        <w:t>za utratę danych z Systemu w danym dniu</w:t>
      </w:r>
      <w:r w:rsidRPr="00AC2277">
        <w:rPr>
          <w:rFonts w:ascii="Calibri" w:eastAsia="Times New Roman" w:hAnsi="Calibri" w:cs="Calibri"/>
          <w:sz w:val="24"/>
          <w:szCs w:val="24"/>
          <w:lang w:eastAsia="pl-PL"/>
        </w:rPr>
        <w:t>.”</w:t>
      </w:r>
      <w:bookmarkEnd w:id="3"/>
    </w:p>
    <w:p w14:paraId="0C849981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11.5 Załącznika nr 2 do SWZ:</w:t>
      </w:r>
    </w:p>
    <w:p w14:paraId="5601A92D" w14:textId="6F7A598E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„11.5. (jeżeli dotyczy) w każdym przypadku braku zapłaty lub nieterminowej zapłaty wynagrodzenia należnego Podwykonawcy z tytułu zmiany wysokości wynagrodzenia Wykonawcy, do której Wykonawca zobowiązany jest zgodnie z postanowieniami Paragrafu 14 ust. 28 Umowy, Wykonawca zapłaci Zamawiającemu karę umowną w wysokości 2% kwoty</w:t>
      </w:r>
      <w:r w:rsidR="003605D8">
        <w:rPr>
          <w:rFonts w:ascii="Calibri" w:hAnsi="Calibri" w:cs="Calibri"/>
          <w:sz w:val="24"/>
          <w:szCs w:val="24"/>
        </w:rPr>
        <w:t xml:space="preserve"> netto</w:t>
      </w:r>
      <w:r w:rsidRPr="00AC2277">
        <w:rPr>
          <w:rFonts w:ascii="Calibri" w:hAnsi="Calibri" w:cs="Calibri"/>
          <w:sz w:val="24"/>
          <w:szCs w:val="24"/>
        </w:rPr>
        <w:t>, której Wykonawca nie zapłacił lub z której zapłatą się opóźnił za każdy rozpoczęty dzień zwłoki;”</w:t>
      </w:r>
    </w:p>
    <w:p w14:paraId="18C40FD9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11.6 Załącznika nr 2 do SWZ:</w:t>
      </w:r>
    </w:p>
    <w:p w14:paraId="34A0ABE9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„11.6. w przypadku niezatrudnienia przy realizacji Umowy osób, o których mowa w Paragrafie 19 ust. 13 Umowy na podstawie umowy o pracę zgodnie z zapisami Umowy lub niewykazania faktu ich zatrudnienia, Wykonawca będzie zobowiązany do zapłacenia kary umownej w wysokości 5.000,00 zł (słownie: pięć tysiące złotych zero groszy) za każdy rozpoczęty miesiąc, w którym stwierdzono nieprawidłowość. Kara ta będzie należna odrębnie dla każdej osoby za każdy rozpoczęty miesiąc wystąpienia nieprawidłowości;”</w:t>
      </w:r>
    </w:p>
    <w:p w14:paraId="0EB04241" w14:textId="6775BAD6" w:rsidR="00C0084C" w:rsidRDefault="00C0084C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Paragraf 11 ust. 11 pkt 11.20 Załącznika nr 2 do SWZ:</w:t>
      </w:r>
    </w:p>
    <w:p w14:paraId="1CBED13E" w14:textId="0D9E7312" w:rsidR="00C0084C" w:rsidRPr="00C0084C" w:rsidRDefault="00C0084C" w:rsidP="00C0084C">
      <w:pPr>
        <w:spacing w:before="120" w:after="120"/>
        <w:rPr>
          <w:rFonts w:ascii="Calibri" w:hAnsi="Calibri" w:cs="Calibri"/>
          <w:sz w:val="24"/>
          <w:szCs w:val="24"/>
        </w:rPr>
      </w:pPr>
      <w:r w:rsidRPr="00C0084C">
        <w:rPr>
          <w:rFonts w:ascii="Calibri" w:hAnsi="Calibri" w:cs="Calibri"/>
          <w:sz w:val="24"/>
          <w:szCs w:val="24"/>
        </w:rPr>
        <w:t>„11.20.</w:t>
      </w:r>
      <w:r w:rsidRPr="00C0084C">
        <w:rPr>
          <w:rFonts w:ascii="Calibri" w:hAnsi="Calibri" w:cs="Calibri"/>
          <w:sz w:val="24"/>
          <w:szCs w:val="24"/>
        </w:rPr>
        <w:tab/>
        <w:t>w przypadku wystąpienia wad prawnych w przekazanych Zamawiającemu w toku realizacji prac lub Produktów, karę umowną w wysokości 20% łącznego wynagrodzenia netto należnego Wykonawcy z tytułu realizacji danego Zamówienia;”</w:t>
      </w:r>
    </w:p>
    <w:p w14:paraId="12EFC657" w14:textId="4C2A529E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11.23 Załącznika nr 2 do SWZ:</w:t>
      </w:r>
    </w:p>
    <w:p w14:paraId="1398B008" w14:textId="77777777" w:rsidR="00AC2277" w:rsidRPr="00AC2277" w:rsidRDefault="00AC2277" w:rsidP="00724CA2">
      <w:pPr>
        <w:spacing w:before="120" w:after="120" w:line="276" w:lineRule="auto"/>
        <w:rPr>
          <w:rFonts w:eastAsia="Calibri" w:cstheme="minorHAnsi"/>
          <w:color w:val="FF0000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 xml:space="preserve">„11.23. </w:t>
      </w:r>
      <w:r w:rsidRPr="00AC2277">
        <w:rPr>
          <w:sz w:val="24"/>
          <w:szCs w:val="24"/>
        </w:rPr>
        <w:t>w przypadku zwłoki w terminie przekazania do Odbioru prac lub Produktów zleconych w ramach Modyfikacji i Rozwoju w stosunku do terminu uzgodnionego w harmonogramie, o którym mowa w MR-15 OPZ, z zastrzeżeniem MR-30 OPZ, w wysokości 2% wynagrodzenia netto określonego w Zamówieniu za każdy dzień zwłoki;</w:t>
      </w:r>
    </w:p>
    <w:p w14:paraId="63A5CDC3" w14:textId="77777777" w:rsidR="00AC2277" w:rsidRPr="00B631F6" w:rsidRDefault="00AC2277" w:rsidP="00272677">
      <w:pPr>
        <w:numPr>
          <w:ilvl w:val="0"/>
          <w:numId w:val="15"/>
        </w:numPr>
        <w:spacing w:before="840" w:after="12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11.24 Załącznika nr 2 do SWZ:</w:t>
      </w:r>
    </w:p>
    <w:p w14:paraId="6AD3AE25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„11.24. w przypadku zgłoszenia przez Zamawiającego jednej bądź więcej Wad typu Awaria w toku Odbioru przedmiotu Odbioru (prac lub Produktów) zrealizowanych w ramach danego Zamówienia, w wysokości 10% wynagrodzenia netto określonego w Zamówieniu za każdą zgłoszoną przez Zamawiającego Wadę typu Awaria</w:t>
      </w:r>
      <w:r w:rsidRPr="00AC2277">
        <w:rPr>
          <w:rFonts w:ascii="Calibri" w:hAnsi="Calibri" w:cs="Calibri"/>
          <w:sz w:val="24"/>
          <w:szCs w:val="24"/>
          <w:vertAlign w:val="superscript"/>
        </w:rPr>
        <w:t>3</w:t>
      </w:r>
      <w:r w:rsidRPr="00AC2277">
        <w:rPr>
          <w:rFonts w:ascii="Calibri" w:hAnsi="Calibri" w:cs="Calibri"/>
          <w:sz w:val="24"/>
          <w:szCs w:val="24"/>
        </w:rPr>
        <w:t xml:space="preserve"> . Kara nie będzie naliczana w okolicznościach wskazanych w MR-46 OPZ;”</w:t>
      </w:r>
    </w:p>
    <w:p w14:paraId="55CCA864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11.25 Załącznika nr 2 do SWZ:</w:t>
      </w:r>
    </w:p>
    <w:p w14:paraId="2764F459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„11.25. w przypadku zgłoszenia przez Zamawiającego więcej niż 10 Wad typu Błąd w toku Odbioru przedmiotu Odbioru (prac lub Produktów) zrealizowanych w ramach danego Zamówienia, w wysokości 10% wynagrodzenia netto określonego w Zamówieniu za każde 10 Wad typu Błąd zgłoszonych przez Zamawiającego ponad 10 Wad typu Błąd</w:t>
      </w:r>
      <w:r w:rsidRPr="00AC2277">
        <w:rPr>
          <w:rFonts w:ascii="Calibri" w:hAnsi="Calibri" w:cs="Calibri"/>
          <w:sz w:val="24"/>
          <w:szCs w:val="24"/>
          <w:vertAlign w:val="superscript"/>
        </w:rPr>
        <w:t>4</w:t>
      </w:r>
      <w:r w:rsidRPr="00AC2277">
        <w:rPr>
          <w:rFonts w:ascii="Calibri" w:hAnsi="Calibri" w:cs="Calibri"/>
          <w:sz w:val="24"/>
          <w:szCs w:val="24"/>
        </w:rPr>
        <w:t>. Kara nie będzie naliczana w okolicznościach wskazanych w MR-46 OPZ;”</w:t>
      </w:r>
    </w:p>
    <w:p w14:paraId="66FEC303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11 ust. 11 pkt 11.26 Załącznika nr 2 do SWZ:</w:t>
      </w:r>
    </w:p>
    <w:p w14:paraId="568C2B45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„11.26. w przypadku zgłoszenia przez Zamawiającego więcej niż 30 Wad typu Usterka w toku Odbioru przedmiotu Odbioru (prac lub Produktów) zrealizowanych w ramach danego Zamówienia, w wysokości 10% wynagrodzenia netto określonego w Zamówieniu za każde 10 zgłoszonych przez Zamawiającego Wad typu Usterek ponad 30</w:t>
      </w:r>
      <w:r w:rsidRPr="00AC2277">
        <w:rPr>
          <w:rFonts w:ascii="Calibri" w:hAnsi="Calibri" w:cs="Calibri"/>
          <w:sz w:val="24"/>
          <w:szCs w:val="24"/>
          <w:vertAlign w:val="superscript"/>
        </w:rPr>
        <w:t>5</w:t>
      </w:r>
      <w:r w:rsidRPr="00AC2277">
        <w:rPr>
          <w:rFonts w:ascii="Calibri" w:hAnsi="Calibri" w:cs="Calibri"/>
          <w:sz w:val="24"/>
          <w:szCs w:val="24"/>
        </w:rPr>
        <w:t>. Kara nie będzie naliczana w okolicznościach wskazanych w MR-46 OPZ.”</w:t>
      </w:r>
    </w:p>
    <w:p w14:paraId="5A64E675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Przypisy dolne 3, 4 i 5 w paragrafie 11 ust. 11 dla pkt 11.24, pkt 11.25 i pkt 11.26:</w:t>
      </w:r>
    </w:p>
    <w:p w14:paraId="6BEA0206" w14:textId="77777777" w:rsidR="00AC2277" w:rsidRPr="00AC2277" w:rsidRDefault="00AC2277" w:rsidP="00B631F6">
      <w:pPr>
        <w:suppressAutoHyphens/>
        <w:spacing w:before="120" w:after="120" w:line="276" w:lineRule="auto"/>
        <w:rPr>
          <w:rFonts w:eastAsiaTheme="minorEastAsia" w:cstheme="minorHAnsi"/>
          <w:sz w:val="24"/>
          <w:szCs w:val="24"/>
          <w:lang w:eastAsia="ar-SA"/>
        </w:rPr>
      </w:pPr>
      <w:r w:rsidRPr="00AC2277">
        <w:rPr>
          <w:rFonts w:eastAsiaTheme="minorEastAsia" w:cstheme="minorHAnsi"/>
          <w:sz w:val="24"/>
          <w:szCs w:val="24"/>
          <w:vertAlign w:val="superscript"/>
          <w:lang w:eastAsia="ar-SA"/>
        </w:rPr>
        <w:t>3</w:t>
      </w:r>
      <w:r w:rsidRPr="00AC2277">
        <w:rPr>
          <w:rFonts w:eastAsiaTheme="minorEastAsia" w:cstheme="minorHAnsi"/>
          <w:sz w:val="24"/>
          <w:szCs w:val="24"/>
          <w:lang w:eastAsia="ar-SA"/>
        </w:rPr>
        <w:t>Jeżeli Zamawiający w toku Odbioru zgłosi Wykonawcy Wadę typu Awaria, Zamawiający naliczy Wykonawcy  kara umowną określoną w ust. 11 pkt 11.24 np. za zgłoszenie przez Zamawiającego jednej Wady typu Awaria  – kara w wysokości 10%, 2 Wad typu Awaria – kara w wysokości 20%, 3 Wad typu Awaria – kara w wysokości 30% wynagrodzenia netto określonego w Zamówieniu.</w:t>
      </w:r>
    </w:p>
    <w:p w14:paraId="0B5C9320" w14:textId="77777777" w:rsidR="00AC2277" w:rsidRPr="00AC2277" w:rsidRDefault="00AC2277" w:rsidP="00B631F6">
      <w:pPr>
        <w:suppressAutoHyphens/>
        <w:spacing w:before="120" w:after="120" w:line="276" w:lineRule="auto"/>
        <w:rPr>
          <w:rFonts w:eastAsiaTheme="minorEastAsia" w:cstheme="minorHAnsi"/>
          <w:sz w:val="24"/>
          <w:szCs w:val="24"/>
          <w:lang w:eastAsia="ar-SA"/>
        </w:rPr>
      </w:pPr>
      <w:bookmarkStart w:id="4" w:name="_Hlk130891375"/>
      <w:r w:rsidRPr="00AC2277">
        <w:rPr>
          <w:rFonts w:eastAsiaTheme="minorEastAsia" w:cstheme="minorHAnsi"/>
          <w:sz w:val="24"/>
          <w:szCs w:val="24"/>
          <w:vertAlign w:val="superscript"/>
          <w:lang w:eastAsia="ar-SA"/>
        </w:rPr>
        <w:t>4</w:t>
      </w:r>
      <w:r w:rsidRPr="00AC2277">
        <w:rPr>
          <w:rFonts w:eastAsiaTheme="minorEastAsia" w:cstheme="minorHAnsi"/>
          <w:sz w:val="24"/>
          <w:szCs w:val="24"/>
          <w:lang w:eastAsia="ar-SA"/>
        </w:rPr>
        <w:t>W przypadku zgłoszenia przez Zamawiającego do 10 Błędów w toku Odbioru danego przedmiotu Odbioru, Zamawiający nie naliczy Wykonawcy kary umownej określonej w ust. 11 pkt 11.25. W przypadku, gdy Zamawiający zgłosi więcej niż 10 Błędów, Zamawiający naliczy Wykonawcy karę umowną za każde 10  zgłoszonych podczas Odbioru Wad typu Błąd ponad 10 Błędów np. 11-20 Wad typu Błąd – kara wysokości 10%, 21-30 Wad typu Błąd – kara w wysokości 20%, 31-40 Wad typu Błąd – kara w wysokości 30%</w:t>
      </w:r>
      <w:r w:rsidRPr="00AC2277">
        <w:rPr>
          <w:rFonts w:cstheme="minorHAnsi"/>
          <w:sz w:val="24"/>
          <w:szCs w:val="24"/>
        </w:rPr>
        <w:t xml:space="preserve"> </w:t>
      </w:r>
      <w:r w:rsidRPr="00AC2277">
        <w:rPr>
          <w:rFonts w:eastAsiaTheme="minorEastAsia" w:cstheme="minorHAnsi"/>
          <w:sz w:val="24"/>
          <w:szCs w:val="24"/>
          <w:lang w:eastAsia="ar-SA"/>
        </w:rPr>
        <w:t>wynagrodzenia netto określonego w Zamówieniu</w:t>
      </w:r>
      <w:bookmarkEnd w:id="4"/>
      <w:r w:rsidRPr="00AC2277">
        <w:rPr>
          <w:rFonts w:eastAsiaTheme="minorEastAsia" w:cstheme="minorHAnsi"/>
          <w:sz w:val="24"/>
          <w:szCs w:val="24"/>
          <w:lang w:eastAsia="ar-SA"/>
        </w:rPr>
        <w:t>.</w:t>
      </w:r>
    </w:p>
    <w:p w14:paraId="7984D850" w14:textId="77777777" w:rsidR="00AC2277" w:rsidRPr="00AC2277" w:rsidRDefault="00AC2277" w:rsidP="00B631F6">
      <w:pPr>
        <w:suppressAutoHyphens/>
        <w:spacing w:before="120" w:after="120" w:line="276" w:lineRule="auto"/>
        <w:rPr>
          <w:rFonts w:eastAsiaTheme="minorEastAsia" w:cstheme="minorHAnsi"/>
          <w:sz w:val="24"/>
          <w:szCs w:val="24"/>
          <w:lang w:eastAsia="ar-SA"/>
        </w:rPr>
      </w:pPr>
      <w:r w:rsidRPr="00AC2277">
        <w:rPr>
          <w:rFonts w:eastAsiaTheme="minorEastAsia" w:cstheme="minorHAnsi"/>
          <w:sz w:val="24"/>
          <w:szCs w:val="24"/>
          <w:vertAlign w:val="superscript"/>
          <w:lang w:eastAsia="ar-SA"/>
        </w:rPr>
        <w:t>5</w:t>
      </w:r>
      <w:r w:rsidRPr="00AC2277">
        <w:rPr>
          <w:rFonts w:eastAsiaTheme="minorEastAsia" w:cstheme="minorHAnsi"/>
          <w:sz w:val="24"/>
          <w:szCs w:val="24"/>
          <w:lang w:eastAsia="ar-SA"/>
        </w:rPr>
        <w:t>W przypadku zgłoszenia przez Zamawiającego do 30 Wad typu Usterka w toku Odbioru danego przedmiotu Odbioru, Zamawiający nie naliczy Wykonawcy kary umownej określonej w ust. 11 pkt 11.26. W przypadku, gdy Zamawiający zgłosi więcej niż 30 Wad typu Usterka, Zamawiający naliczy Wykonawcy karę umowną za każde 10 Wad typu Usterka zgłoszonych podczas Odbioru ponad 30 Wad typu Usterka np. 31-40 Wad typu Usterka – kara w wysokości 10%, 41-50  Wad typu Usterka – kara w wysokości 20%, 51-60 Wad typu Usterka – 30% wynagrodzenia netto określonego w Zamówieniu.</w:t>
      </w:r>
    </w:p>
    <w:p w14:paraId="786B5CE9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 xml:space="preserve">Paragraf 11 ust. 13 </w:t>
      </w:r>
      <w:bookmarkStart w:id="5" w:name="_Hlk134781083"/>
      <w:r w:rsidRPr="00B631F6">
        <w:rPr>
          <w:rFonts w:ascii="Calibri" w:hAnsi="Calibri" w:cs="Calibri"/>
          <w:b/>
          <w:bCs/>
          <w:sz w:val="24"/>
          <w:szCs w:val="24"/>
        </w:rPr>
        <w:t>Załącznika nr 2 do SWZ</w:t>
      </w:r>
      <w:bookmarkEnd w:id="5"/>
      <w:r w:rsidRPr="00B631F6">
        <w:rPr>
          <w:rFonts w:ascii="Calibri" w:hAnsi="Calibri" w:cs="Calibri"/>
          <w:b/>
          <w:bCs/>
          <w:sz w:val="24"/>
          <w:szCs w:val="24"/>
        </w:rPr>
        <w:t>:</w:t>
      </w:r>
    </w:p>
    <w:p w14:paraId="49D84D8E" w14:textId="77777777" w:rsidR="00AC2277" w:rsidRPr="00AC2277" w:rsidRDefault="00AC2277" w:rsidP="00724CA2">
      <w:pPr>
        <w:suppressAutoHyphens/>
        <w:spacing w:before="120" w:after="120" w:line="276" w:lineRule="auto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„13. Strony postanawiają ograniczyć odpowiedzialność Wykonawcy z tytułu kar umownych do:</w:t>
      </w:r>
    </w:p>
    <w:p w14:paraId="0A24249E" w14:textId="77777777" w:rsidR="00AC2277" w:rsidRPr="00AC2277" w:rsidRDefault="00AC2277" w:rsidP="00925304">
      <w:pPr>
        <w:numPr>
          <w:ilvl w:val="1"/>
          <w:numId w:val="30"/>
        </w:numPr>
        <w:tabs>
          <w:tab w:val="left" w:pos="1843"/>
        </w:tabs>
        <w:suppressAutoHyphens/>
        <w:spacing w:before="120" w:after="120" w:line="276" w:lineRule="auto"/>
        <w:ind w:left="1843" w:hanging="709"/>
        <w:rPr>
          <w:rFonts w:eastAsia="Calibri" w:cstheme="minorHAnsi"/>
          <w:sz w:val="24"/>
          <w:szCs w:val="24"/>
        </w:rPr>
      </w:pPr>
      <w:bookmarkStart w:id="6" w:name="_Hlk75240625"/>
      <w:r w:rsidRPr="00AC2277">
        <w:rPr>
          <w:rFonts w:eastAsia="Calibri" w:cstheme="minorHAnsi"/>
          <w:sz w:val="24"/>
          <w:szCs w:val="24"/>
        </w:rPr>
        <w:t>w przypadku nieskorzystania przez Zamawiającego z Opcji - do 50% wynagrodzenia netto wskazanego w Paragrafie 9 ust. 1 pkt 1.1 Umowy</w:t>
      </w:r>
      <w:bookmarkEnd w:id="6"/>
      <w:r w:rsidRPr="00AC2277">
        <w:rPr>
          <w:rFonts w:eastAsia="Calibri" w:cstheme="minorHAnsi"/>
          <w:sz w:val="24"/>
          <w:szCs w:val="24"/>
        </w:rPr>
        <w:t>;</w:t>
      </w:r>
    </w:p>
    <w:p w14:paraId="279D87AF" w14:textId="77777777" w:rsidR="00AC2277" w:rsidRPr="00AC2277" w:rsidRDefault="00AC2277" w:rsidP="00925304">
      <w:pPr>
        <w:numPr>
          <w:ilvl w:val="1"/>
          <w:numId w:val="30"/>
        </w:numPr>
        <w:tabs>
          <w:tab w:val="left" w:pos="1843"/>
        </w:tabs>
        <w:suppressAutoHyphens/>
        <w:spacing w:before="120" w:after="120" w:line="276" w:lineRule="auto"/>
        <w:ind w:left="1843" w:hanging="709"/>
        <w:rPr>
          <w:rFonts w:eastAsia="Calibri" w:cstheme="minorHAnsi"/>
          <w:sz w:val="24"/>
          <w:szCs w:val="24"/>
        </w:rPr>
      </w:pPr>
      <w:r w:rsidRPr="00AC2277">
        <w:rPr>
          <w:rFonts w:eastAsia="Calibri" w:cstheme="minorHAnsi"/>
          <w:sz w:val="24"/>
          <w:szCs w:val="24"/>
        </w:rPr>
        <w:t>w przypadku skorzystania przez Zamawiającego z Opcji w jakimkolwiek zakresie - do 50% maksymalnego wynagrodzenia netto wskazanego w Paragrafie 9 ust. 1 Umowy.”</w:t>
      </w:r>
    </w:p>
    <w:p w14:paraId="616B0696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12 ust. 1 pkt 1.2.4 Załącznika nr 2 do SWZ:</w:t>
      </w:r>
    </w:p>
    <w:p w14:paraId="61E8834E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„1.2.4. zwłoka Wykonawcy w Czasie Naprawy Awarii/Czasie Obejściu Awarii w Systemie przekraczająca pięciokrotność gwarantowanego Czasu Naprawy/Czasu Obejścia w okresie gwarancji lub świadczenia Usługi Asysty Technicznej i Konserwacji;”</w:t>
      </w:r>
    </w:p>
    <w:p w14:paraId="300226DF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12 ust. 1 pkt 1.2.5 Załącznika nr 2 do SWZ:</w:t>
      </w:r>
    </w:p>
    <w:p w14:paraId="5D9A0330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„1.2.5</w:t>
      </w:r>
      <w:r w:rsidRPr="00AC2277">
        <w:rPr>
          <w:rFonts w:ascii="Calibri" w:hAnsi="Calibri" w:cs="Calibri"/>
          <w:sz w:val="24"/>
          <w:szCs w:val="24"/>
        </w:rPr>
        <w:tab/>
        <w:t>Naprawy/Obejścia Wady w sposób powodujący utratę danych z Systemu w okresie gwarancji lub Usługi Asysty Technicznej i Konserwacji;”</w:t>
      </w:r>
    </w:p>
    <w:p w14:paraId="787941E5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12 ust. 1 pkt 1.2.7 Załącznika nr 2 do SWZ:</w:t>
      </w:r>
    </w:p>
    <w:p w14:paraId="5EE1D8E3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„1.2.7.</w:t>
      </w:r>
      <w:r w:rsidRPr="00AC2277">
        <w:rPr>
          <w:rFonts w:ascii="Calibri" w:hAnsi="Calibri" w:cs="Calibri"/>
          <w:sz w:val="24"/>
          <w:szCs w:val="24"/>
        </w:rPr>
        <w:tab/>
        <w:t>gdy suma kar umownych, o których mowa w Paragrafie 11 ust. 9 – ust. 11 oraz ust. 11 pkt 11.3 – pkt 11.22 Umowy przekroczy 15% wynagrodzenia netto określonego w Paragrafie 9 ust. 1.1 Umowy (łącznie);”</w:t>
      </w:r>
    </w:p>
    <w:p w14:paraId="194A6F7C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14 ust. 2 pkt 2.9. Załącznika nr 2 do SWZ:</w:t>
      </w:r>
    </w:p>
    <w:p w14:paraId="57A3948E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„2.9. zmiany zasad płatności wynagrodzenia w sytuacji, gdy konieczność wprowadzenia zmian wynika z okoliczności, których nie można było przewidzieć w chwili zawarcia Umowy lub zmiany te są niezbędne w celu ich dostosowania do wewnętrznych uzgodnień, regulacji lub procedur Zamawiającego;”</w:t>
      </w:r>
    </w:p>
    <w:p w14:paraId="58FBFE94" w14:textId="7FEA874D" w:rsidR="00B121AF" w:rsidRPr="00B631F6" w:rsidRDefault="00B121AF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</w:t>
      </w:r>
      <w:r w:rsidR="00C10D40" w:rsidRPr="00B631F6">
        <w:rPr>
          <w:rFonts w:ascii="Calibri" w:hAnsi="Calibri" w:cs="Calibri"/>
          <w:b/>
          <w:bCs/>
          <w:sz w:val="24"/>
          <w:szCs w:val="24"/>
        </w:rPr>
        <w:t xml:space="preserve"> 14 ust. 14 Załącznika nr 1 do SWZ:</w:t>
      </w:r>
    </w:p>
    <w:p w14:paraId="635587FC" w14:textId="4A0EB8FB" w:rsidR="00C10D40" w:rsidRDefault="007C3C20" w:rsidP="00C10D40">
      <w:pPr>
        <w:spacing w:before="120" w:after="12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„14. </w:t>
      </w:r>
      <w:r w:rsidRPr="007C3C20">
        <w:rPr>
          <w:rFonts w:ascii="Calibri" w:hAnsi="Calibri" w:cs="Calibri"/>
          <w:sz w:val="24"/>
          <w:szCs w:val="24"/>
        </w:rPr>
        <w:t>Podstawą Waloryzacji jest roczny wskaźnik wzrostu cen towarów i usług konsumpcyjnych ogółem za okres poprzednich 12 miesięcy ogłaszany przez Główny Urząd Statystyczny (dalej jako: „GUS”) na stronie internetowej GUS (https://stat.gov.pl/obszary-tematyczne/ceny-handel/wskazniki-cen/wskazniki-cen-towarow-i-uslug-konsumpcyjnych-pot-inflacja-/roczne-wskazniki-cen-towarow-i-uslug-konsumpcyjnych/) (dalej: „Wskaźnik”). Waloryzacja może zostać dokonana wyłącznie, jeżeli wartość Wskaźnika ulegnie zmianie o co najmniej 3,5% (dalej jako „Próg zmiany”) w stosunku do Wskaźnika obowiązującego dla roku poprzedzającego wniosek o Waloryzację</w:t>
      </w:r>
      <w:r w:rsidR="009972D6">
        <w:rPr>
          <w:rFonts w:ascii="Calibri" w:hAnsi="Calibri" w:cs="Calibri"/>
          <w:sz w:val="24"/>
          <w:szCs w:val="24"/>
          <w:vertAlign w:val="superscript"/>
        </w:rPr>
        <w:t>6</w:t>
      </w:r>
      <w:r w:rsidRPr="007C3C20">
        <w:rPr>
          <w:rFonts w:ascii="Calibri" w:hAnsi="Calibri" w:cs="Calibri"/>
          <w:sz w:val="24"/>
          <w:szCs w:val="24"/>
        </w:rPr>
        <w:t>. Celem usunięcia wątpliwości Strony potwierdzają, że Zamawiający nie uwzględni wniosku o Waloryzację, jeżeli nie zostały spełnione przesłanki określone w niniejszej Umowie, w szczególności nie doszło do zmiany Wskaźnika w stopniu uprawniającym Wykonawcę do złożenia wniosku o Waloryzację.”</w:t>
      </w:r>
    </w:p>
    <w:p w14:paraId="495342A3" w14:textId="526F2DC5" w:rsidR="00C26B1F" w:rsidRPr="00B631F6" w:rsidRDefault="009972D6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 xml:space="preserve">Przypisy dolne 6 i 7 w Paragrafie 14 ust. 14 i ust. 15 pkt </w:t>
      </w:r>
      <w:r w:rsidR="006553B9" w:rsidRPr="00B631F6">
        <w:rPr>
          <w:rFonts w:ascii="Calibri" w:hAnsi="Calibri" w:cs="Calibri"/>
          <w:b/>
          <w:bCs/>
          <w:sz w:val="24"/>
          <w:szCs w:val="24"/>
        </w:rPr>
        <w:t>15.2 Załącznika nr 2 do SWZ:</w:t>
      </w:r>
    </w:p>
    <w:p w14:paraId="0E3BC9DE" w14:textId="2F7159C6" w:rsidR="006553B9" w:rsidRPr="00D14105" w:rsidRDefault="006F25D5" w:rsidP="006553B9">
      <w:pPr>
        <w:spacing w:before="120" w:after="120"/>
        <w:ind w:left="720"/>
        <w:rPr>
          <w:rFonts w:cstheme="minorHAnsi"/>
          <w:sz w:val="24"/>
          <w:szCs w:val="24"/>
        </w:rPr>
      </w:pPr>
      <w:r w:rsidRPr="00D14105">
        <w:rPr>
          <w:rFonts w:ascii="Calibri" w:hAnsi="Calibri" w:cs="Calibri"/>
          <w:sz w:val="24"/>
          <w:szCs w:val="24"/>
        </w:rPr>
        <w:t>„</w:t>
      </w:r>
      <w:r w:rsidRPr="00D14105">
        <w:rPr>
          <w:sz w:val="24"/>
          <w:szCs w:val="24"/>
          <w:vertAlign w:val="superscript"/>
        </w:rPr>
        <w:t xml:space="preserve">6 </w:t>
      </w:r>
      <w:r w:rsidRPr="00D14105">
        <w:rPr>
          <w:rFonts w:cstheme="minorHAnsi"/>
          <w:sz w:val="24"/>
          <w:szCs w:val="24"/>
        </w:rPr>
        <w:t>Np. wskaźnik za 2021 r. wyniósł 105,1, czyli w porównaniu do wskaźnika za 2022 r., który wynosi 114,4, wzrósł o 9,3%.”</w:t>
      </w:r>
    </w:p>
    <w:p w14:paraId="2A8DD620" w14:textId="41169A35" w:rsidR="006F25D5" w:rsidRPr="006751ED" w:rsidRDefault="006F25D5" w:rsidP="006553B9">
      <w:pPr>
        <w:spacing w:before="120" w:after="120"/>
        <w:ind w:left="720"/>
        <w:rPr>
          <w:rFonts w:ascii="Calibri" w:hAnsi="Calibri" w:cs="Calibri"/>
          <w:sz w:val="24"/>
          <w:szCs w:val="24"/>
        </w:rPr>
      </w:pPr>
      <w:r w:rsidRPr="00D14105">
        <w:rPr>
          <w:rFonts w:ascii="Calibri" w:hAnsi="Calibri" w:cs="Calibri"/>
          <w:sz w:val="24"/>
          <w:szCs w:val="24"/>
        </w:rPr>
        <w:t>„</w:t>
      </w:r>
      <w:r w:rsidR="00D14105" w:rsidRPr="00D14105">
        <w:rPr>
          <w:rFonts w:ascii="Calibri" w:hAnsi="Calibri" w:cs="Calibri"/>
          <w:sz w:val="24"/>
          <w:szCs w:val="24"/>
          <w:vertAlign w:val="superscript"/>
        </w:rPr>
        <w:t xml:space="preserve">7 </w:t>
      </w:r>
      <w:r w:rsidR="00D14105" w:rsidRPr="00D14105">
        <w:rPr>
          <w:rFonts w:ascii="Calibri" w:hAnsi="Calibri" w:cs="Calibri"/>
          <w:sz w:val="24"/>
          <w:szCs w:val="24"/>
        </w:rPr>
        <w:t>Np. Wskaźnik za rok 2022 r. wyniósł 114,4,00, czyli w porównaniu do roku 2021 roku wzrósł o 9.3%. Próg zmiany – 3,5%. Wartość zmiany wynagrodzenia: 9,3% - 3,5% = 5,8%.</w:t>
      </w:r>
      <w:r w:rsidR="00D14105" w:rsidRPr="006751ED">
        <w:rPr>
          <w:rFonts w:ascii="Calibri" w:hAnsi="Calibri" w:cs="Calibri"/>
          <w:sz w:val="24"/>
          <w:szCs w:val="24"/>
        </w:rPr>
        <w:t>”</w:t>
      </w:r>
    </w:p>
    <w:p w14:paraId="5A5E6DA3" w14:textId="63C14B73" w:rsidR="00C26B1F" w:rsidRDefault="00C26B1F" w:rsidP="007B17AE">
      <w:pPr>
        <w:pStyle w:val="Nagwek3"/>
        <w:rPr>
          <w:rFonts w:eastAsiaTheme="majorEastAsia"/>
        </w:rPr>
      </w:pPr>
      <w:r w:rsidRPr="00C26B1F">
        <w:rPr>
          <w:rFonts w:eastAsiaTheme="majorEastAsia"/>
        </w:rPr>
        <w:t>[Zmiany SWZ dotyczące Załącznika nr 2 do PPU (Umowa powierzenia przetwarzania danych osobowych dalej jako „UPDO”)]</w:t>
      </w:r>
    </w:p>
    <w:p w14:paraId="06811F42" w14:textId="295F552C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2 ust. 8 UPDO:</w:t>
      </w:r>
    </w:p>
    <w:p w14:paraId="2298D25D" w14:textId="77777777" w:rsidR="00AC2277" w:rsidRPr="00AC2277" w:rsidRDefault="00AC2277" w:rsidP="00724CA2">
      <w:pPr>
        <w:suppressAutoHyphens/>
        <w:spacing w:before="120" w:after="12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„8. Z zastrzeżeniem ust. 9, Wykonawca może przetwarzać dane osobowe wyłącznie na terenie Europejskiego Obszaru Gospodarczego, zwanego dalej „EOG”. W skład EOG wchodzą następujące państwa: wszystkie państwa członkowskie Unii Europejskiej oraz Islandia, Norwegia, Liechtenstein.”</w:t>
      </w:r>
    </w:p>
    <w:p w14:paraId="5BCAF3C7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 xml:space="preserve">W Paragrafie 2 UPDO dodano ust. 9. Dotychczasowy ust. 9 teraz jest ust. 10: </w:t>
      </w:r>
    </w:p>
    <w:p w14:paraId="13F709C3" w14:textId="77777777" w:rsidR="00AC2277" w:rsidRPr="00AC2277" w:rsidRDefault="00AC2277" w:rsidP="00724CA2">
      <w:pPr>
        <w:suppressAutoHyphens/>
        <w:spacing w:before="120" w:after="12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„9. Administrator wyraża zgodę na incydentalne przetwarzanie danych osobowych przez Microsoft i przedstawicieli Microsoft w związku z realizacją Umowy Microsoft Products and Services Agreement jaką zawarł Podmiot Przetwarzający w ramach usług O365, z których na co dzień korzysta Podmiot Przetwarzający. Tym samym o ile dotyczy Administrator uzyska wszelkie wymagane zgody osób trzecich zgodnie z obowiązującymi przepisami dotyczącymi prywatności i ochrony danych.</w:t>
      </w:r>
    </w:p>
    <w:p w14:paraId="073E49F9" w14:textId="77777777" w:rsidR="00AC2277" w:rsidRPr="00AC2277" w:rsidRDefault="00AC2277" w:rsidP="00724CA2">
      <w:pPr>
        <w:suppressAutoHyphens/>
        <w:spacing w:before="120" w:after="12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Dane osobowe będą przechowywane na serwerach zlokalizowanych w Unii Europejskiej i mogą być przekazane - na podstawie standardowych klauzul ochrony danych - do państwa trzeciego w związku z korzystaniem przez Administratora z rozwiązań chmurowych dostarczanych przez firmę Microsoft. Stosowane przez Microsoft standardowe klauzule umowne zgodne z wzorcami zatwierdzonymi przez Komisje Europejską, dostępne są pod adresem: https://www.microsoft.com/en-us/licensing/product-licensing/products.aspx w części Online Services </w:t>
      </w:r>
      <w:proofErr w:type="spellStart"/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Terms</w:t>
      </w:r>
      <w:proofErr w:type="spellEnd"/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(OST).</w:t>
      </w:r>
    </w:p>
    <w:p w14:paraId="7BA8778C" w14:textId="77777777" w:rsidR="00AC2277" w:rsidRPr="00AC2277" w:rsidRDefault="00AC2277" w:rsidP="00724CA2">
      <w:pPr>
        <w:suppressAutoHyphens/>
        <w:spacing w:before="120" w:after="12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C2277">
        <w:rPr>
          <w:rFonts w:ascii="Calibri" w:eastAsia="Times New Roman" w:hAnsi="Calibri" w:cstheme="minorHAnsi"/>
          <w:sz w:val="24"/>
          <w:szCs w:val="24"/>
          <w:lang w:eastAsia="pl-PL"/>
        </w:rPr>
        <w:t>W powyższym przypadku §5 ust. 7 pkt 4 nie stosuje się.”</w:t>
      </w:r>
    </w:p>
    <w:p w14:paraId="08FF2881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3 ust. 6 UPDO:</w:t>
      </w:r>
    </w:p>
    <w:p w14:paraId="3FC18D0B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„6. Wykonawca zobowiązuje się powiadomić Administratora o każdym naruszeniu lub podejrzeniu naruszenia ochrony danych osobowych, zwanym dalej „Incydentem”, niezwłocznie, nie później jednak niż w ciągu 36 godzin od wystąpienia Incydentu.”</w:t>
      </w:r>
    </w:p>
    <w:p w14:paraId="7F4CB0F7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W Paragrafie 4 dodano ust. 5:</w:t>
      </w:r>
    </w:p>
    <w:p w14:paraId="3C2DE8FE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„5. Strony zgodnie postanawiają, że osoby fizyczne współpracujące z Wykonawcą na podstawie umów cywilno-prawnych nie stanowią Podwykonawców.”</w:t>
      </w:r>
    </w:p>
    <w:p w14:paraId="48503C74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Paragraf 5 ust. 7 pkt 1 i 2 UPDO. Pozostałe zapisy ust. 7 pozostają bez zmian.</w:t>
      </w:r>
    </w:p>
    <w:p w14:paraId="492C025C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„7. Wykonawca jest zobowiązany do zapłaty kary umownej z tytułu nienależytego wykonania Umowy w wysokości:</w:t>
      </w:r>
    </w:p>
    <w:p w14:paraId="3863638E" w14:textId="77777777" w:rsidR="00AC2277" w:rsidRPr="00AC2277" w:rsidRDefault="00AC2277" w:rsidP="002851C4">
      <w:pPr>
        <w:numPr>
          <w:ilvl w:val="3"/>
          <w:numId w:val="31"/>
        </w:numPr>
        <w:tabs>
          <w:tab w:val="clear" w:pos="2013"/>
          <w:tab w:val="num" w:pos="1560"/>
        </w:tabs>
        <w:spacing w:before="120" w:after="120"/>
        <w:ind w:left="993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400,00 zł za każdy dzień zwłoki w stosunku do terminu, o którym mowa w paragrafie 2 ustęp 2 punkt 5 – 7, paragrafie 3 ustępie 2 i 3 oraz w paragrafie 5 ustępie 5;</w:t>
      </w:r>
    </w:p>
    <w:p w14:paraId="57EF1A26" w14:textId="77777777" w:rsidR="00AC2277" w:rsidRPr="00AC2277" w:rsidRDefault="00AC2277" w:rsidP="002851C4">
      <w:pPr>
        <w:numPr>
          <w:ilvl w:val="3"/>
          <w:numId w:val="31"/>
        </w:numPr>
        <w:tabs>
          <w:tab w:val="clear" w:pos="2013"/>
        </w:tabs>
        <w:spacing w:before="120" w:after="120"/>
        <w:ind w:left="993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300,00 zł za każdą godzinę zwłoki w stosunku do  terminu, o którym mowa w paragrafie 3 ustępie 6;”</w:t>
      </w:r>
    </w:p>
    <w:p w14:paraId="283DB6F1" w14:textId="77777777" w:rsidR="00AC2277" w:rsidRPr="00AC2277" w:rsidRDefault="00AC2277" w:rsidP="00272677">
      <w:pPr>
        <w:pStyle w:val="Nagwek3"/>
        <w:spacing w:before="600" w:beforeAutospacing="0"/>
        <w:rPr>
          <w:rFonts w:eastAsiaTheme="majorEastAsia"/>
        </w:rPr>
      </w:pPr>
      <w:r w:rsidRPr="00AC2277">
        <w:rPr>
          <w:rFonts w:eastAsiaTheme="majorEastAsia"/>
        </w:rPr>
        <w:t>[Zmiany SWZ dotyczące Załącznika nr 1 do SWZ (Opis Przedmiotu Zamówienia dalej jako „OPZ”)]</w:t>
      </w:r>
    </w:p>
    <w:p w14:paraId="62A01264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ATK-15 OPZ:</w:t>
      </w:r>
    </w:p>
    <w:p w14:paraId="31EE742D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„ATK-15. Aktualizacji warstw Oprogramowania Systemowego i Narzędziowego oraz Oprogramowania Standardowego/Obcego nie później niż miesiąc po udostępnieniu przez producentów danego oprogramowania nowej, stabilnej jego wersji po wcześniejszym pisemnym uzgodnieniu z Zamawiającym i w terminie na jaki wyrazi zgodę Zamawiający. Wyżej wymieniony termin może zostać w szczególnych przypadkach zmieniony przez Zamawiającego na dłuższy. W przypadku krytycznych poprawek bezpieczeństwa wymaga się ich niezwłocznej instalacji. Wymóg nie dotyczy aktualizacji, do których instalacji konieczne będzie poniesienie przez Wykonawcę dodatkowych kosztów z tytułu zakupu licencji – wówczas koszty i decyzję o instalacji ponosi Zamawiający. Na czas instalacji ww. poprawek zawieszone jest ATK-01. Jeżeli aktualizacja Oprogramowania Systemowego i Narzędziowego oraz Oprogramowania Standardowego/Obcego będzie wymagała zmian w Kodzie Źródłowym Systemu SODiR Zamawiający zleci ją w ramach Modyfikacji i Rozwoju. W każdym takim przypadku wykonawca zobowiązany jest przedstawić Zamawiającemu szczegółową analizę i dowody potwierdzające konieczność zmian Kodu Źródłowego Systemu.”</w:t>
      </w:r>
    </w:p>
    <w:p w14:paraId="23EBA0C4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MR-14 OZP:</w:t>
      </w:r>
    </w:p>
    <w:p w14:paraId="21833E72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„MR-14. Wykonawca zobowiązany jest, by w terminie 10 dni kalendarzowych od dnia zgłoszenia Zamówienia dostarczyć nieodpłatnie wynik realizacji Analizy Wstępnej. Akceptacja Analizy Wstępnej przez Zamawiającego warunkuje dalszą realizację Modyfikacji. Wykonawca przystępuje do realizacji MR-15 dopiero po uzyskaniu  zlecenie od Zamawiającego. Zamawiający zastrzega sobie prawo do rezygnacji z dalszej realizacji Etapu 1 po Analizie  Wstępnej.”</w:t>
      </w:r>
    </w:p>
    <w:p w14:paraId="42FF5A94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MR-15 pkt 4 OPZ:</w:t>
      </w:r>
    </w:p>
    <w:p w14:paraId="5942BE53" w14:textId="77777777" w:rsidR="00AC2277" w:rsidRPr="00AC2277" w:rsidRDefault="00AC2277" w:rsidP="00724CA2">
      <w:pPr>
        <w:spacing w:before="120" w:after="1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„4) wycenę realizacji Etapu 2 w Roboczogodzinach z rozbiciem na poszczególne zadania składowe (podzadania) w podziale uzgodnionym z Zamawiającym oraz wycenę projektu, o którym mowa w MR-15;”</w:t>
      </w:r>
    </w:p>
    <w:p w14:paraId="708C58D5" w14:textId="77777777" w:rsidR="00AC2277" w:rsidRPr="00B631F6" w:rsidRDefault="00AC2277" w:rsidP="00B02BDA">
      <w:pPr>
        <w:numPr>
          <w:ilvl w:val="0"/>
          <w:numId w:val="15"/>
        </w:num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B631F6">
        <w:rPr>
          <w:rFonts w:ascii="Calibri" w:hAnsi="Calibri" w:cs="Calibri"/>
          <w:b/>
          <w:bCs/>
          <w:sz w:val="24"/>
          <w:szCs w:val="24"/>
        </w:rPr>
        <w:t>MR-23 OPZ:</w:t>
      </w:r>
    </w:p>
    <w:p w14:paraId="5338C5AF" w14:textId="77777777" w:rsidR="00AC2277" w:rsidRPr="00AC2277" w:rsidRDefault="00AC2277" w:rsidP="00272677">
      <w:pPr>
        <w:spacing w:before="120" w:after="1920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„MR-23. Strony mogą dokonywać zmian i uzupełnień do materiału w trybie roboczym. Wycena wykonania Modyfikacji i Rozwoju uzgodniona na koniec Etapu 1 będzie stanowić podstawę wyliczenia wynagrodzenia za wykonanie danej usługi. Jeżeli Zamawiający odstąpi od realizacji Etapu 2 po pozytywnym Odbiorze przez  Zamawiającego Projektu, o którym mowa w MR-15, Wykonawca będzie przysługiwało wynagrodzenie obliczone na podstawie wyceny, o której mowa  w MR-15 pkt 4 powyżej.”</w:t>
      </w:r>
    </w:p>
    <w:bookmarkEnd w:id="0"/>
    <w:p w14:paraId="7596EA14" w14:textId="4E92BC5B" w:rsidR="00DE5560" w:rsidRPr="00E846CB" w:rsidRDefault="00DB5BE0" w:rsidP="00E846CB">
      <w:pPr>
        <w:pStyle w:val="Akapitzlist"/>
        <w:numPr>
          <w:ilvl w:val="0"/>
          <w:numId w:val="15"/>
        </w:numPr>
        <w:spacing w:before="120" w:after="120" w:line="276" w:lineRule="auto"/>
        <w:rPr>
          <w:rFonts w:eastAsia="Times New Roman" w:cstheme="minorHAnsi"/>
          <w:kern w:val="32"/>
          <w:sz w:val="24"/>
          <w:szCs w:val="24"/>
          <w:lang w:eastAsia="pl-PL"/>
        </w:rPr>
      </w:pPr>
      <w:r>
        <w:rPr>
          <w:rFonts w:eastAsia="Times New Roman" w:cstheme="minorHAnsi"/>
          <w:kern w:val="32"/>
          <w:sz w:val="24"/>
          <w:szCs w:val="24"/>
          <w:lang w:eastAsia="pl-PL"/>
        </w:rPr>
        <w:t xml:space="preserve">W związku z wprowadzonymi zmianami w Rozdziale </w:t>
      </w:r>
      <w:r w:rsidR="005806FF">
        <w:rPr>
          <w:rFonts w:eastAsia="Times New Roman" w:cstheme="minorHAnsi"/>
          <w:kern w:val="32"/>
          <w:sz w:val="24"/>
          <w:szCs w:val="24"/>
          <w:lang w:eastAsia="pl-PL"/>
        </w:rPr>
        <w:t xml:space="preserve">7 i 21 SWZ, </w:t>
      </w:r>
      <w:r w:rsidR="00CF2790" w:rsidRPr="00272677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Zamawiający </w:t>
      </w:r>
      <w:r w:rsidR="00764484" w:rsidRPr="00272677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dokonuje zmiany treści Załącznika nr 3A i Załącznika Nr 12 do SWZ.</w:t>
      </w:r>
      <w:r w:rsidR="00764484">
        <w:rPr>
          <w:rFonts w:eastAsia="Times New Roman" w:cstheme="minorHAnsi"/>
          <w:kern w:val="32"/>
          <w:sz w:val="24"/>
          <w:szCs w:val="24"/>
          <w:lang w:eastAsia="pl-PL"/>
        </w:rPr>
        <w:t xml:space="preserve"> </w:t>
      </w:r>
      <w:r w:rsidR="00DD3188">
        <w:rPr>
          <w:rFonts w:eastAsia="Times New Roman" w:cstheme="minorHAnsi"/>
          <w:kern w:val="32"/>
          <w:sz w:val="24"/>
          <w:szCs w:val="24"/>
          <w:lang w:eastAsia="pl-PL"/>
        </w:rPr>
        <w:t>Zamawiający</w:t>
      </w:r>
      <w:r w:rsidR="00776CC5">
        <w:rPr>
          <w:rFonts w:eastAsia="Times New Roman" w:cstheme="minorHAnsi"/>
          <w:kern w:val="32"/>
          <w:sz w:val="24"/>
          <w:szCs w:val="24"/>
          <w:lang w:eastAsia="pl-PL"/>
        </w:rPr>
        <w:t xml:space="preserve"> p</w:t>
      </w:r>
      <w:r w:rsidR="00DD3188">
        <w:rPr>
          <w:rFonts w:eastAsia="Times New Roman" w:cstheme="minorHAnsi"/>
          <w:kern w:val="32"/>
          <w:sz w:val="24"/>
          <w:szCs w:val="24"/>
          <w:lang w:eastAsia="pl-PL"/>
        </w:rPr>
        <w:t>rzekazuje z</w:t>
      </w:r>
      <w:r w:rsidR="00764484">
        <w:rPr>
          <w:rFonts w:eastAsia="Times New Roman" w:cstheme="minorHAnsi"/>
          <w:kern w:val="32"/>
          <w:sz w:val="24"/>
          <w:szCs w:val="24"/>
          <w:lang w:eastAsia="pl-PL"/>
        </w:rPr>
        <w:t>modyfikowane</w:t>
      </w:r>
      <w:r w:rsidR="008302D5">
        <w:rPr>
          <w:rFonts w:eastAsia="Times New Roman" w:cstheme="minorHAnsi"/>
          <w:kern w:val="32"/>
          <w:sz w:val="24"/>
          <w:szCs w:val="24"/>
          <w:lang w:eastAsia="pl-PL"/>
        </w:rPr>
        <w:t xml:space="preserve"> wyżej wymienione</w:t>
      </w:r>
      <w:r w:rsidR="00764484">
        <w:rPr>
          <w:rFonts w:eastAsia="Times New Roman" w:cstheme="minorHAnsi"/>
          <w:kern w:val="32"/>
          <w:sz w:val="24"/>
          <w:szCs w:val="24"/>
          <w:lang w:eastAsia="pl-PL"/>
        </w:rPr>
        <w:t xml:space="preserve"> </w:t>
      </w:r>
      <w:r w:rsidR="00BC0E9A">
        <w:rPr>
          <w:rFonts w:eastAsia="Times New Roman" w:cstheme="minorHAnsi"/>
          <w:kern w:val="32"/>
          <w:sz w:val="24"/>
          <w:szCs w:val="24"/>
          <w:lang w:eastAsia="pl-PL"/>
        </w:rPr>
        <w:t>Załączniki</w:t>
      </w:r>
      <w:r w:rsidR="00764484">
        <w:rPr>
          <w:rFonts w:eastAsia="Times New Roman" w:cstheme="minorHAnsi"/>
          <w:kern w:val="32"/>
          <w:sz w:val="24"/>
          <w:szCs w:val="24"/>
          <w:lang w:eastAsia="pl-PL"/>
        </w:rPr>
        <w:t xml:space="preserve"> </w:t>
      </w:r>
      <w:r w:rsidR="00776CC5">
        <w:rPr>
          <w:rFonts w:eastAsia="Times New Roman" w:cstheme="minorHAnsi"/>
          <w:kern w:val="32"/>
          <w:sz w:val="24"/>
          <w:szCs w:val="24"/>
          <w:lang w:eastAsia="pl-PL"/>
        </w:rPr>
        <w:t xml:space="preserve">w załączeniu do niniejszego pisma. </w:t>
      </w:r>
    </w:p>
    <w:p w14:paraId="1E5D0133" w14:textId="15D5A944" w:rsidR="00E846CB" w:rsidRPr="001D1545" w:rsidRDefault="00E846CB" w:rsidP="00272677">
      <w:pPr>
        <w:spacing w:before="240" w:after="0"/>
        <w:jc w:val="both"/>
        <w:rPr>
          <w:b/>
          <w:bCs/>
          <w:sz w:val="24"/>
          <w:szCs w:val="24"/>
        </w:rPr>
      </w:pPr>
      <w:r w:rsidRPr="001D1545">
        <w:rPr>
          <w:b/>
          <w:bCs/>
          <w:sz w:val="24"/>
          <w:szCs w:val="24"/>
        </w:rPr>
        <w:t xml:space="preserve">Pozostałe </w:t>
      </w:r>
      <w:r w:rsidR="00DB5107">
        <w:rPr>
          <w:b/>
          <w:bCs/>
          <w:sz w:val="24"/>
          <w:szCs w:val="24"/>
        </w:rPr>
        <w:t>p</w:t>
      </w:r>
      <w:r w:rsidR="001D1545" w:rsidRPr="001D1545">
        <w:rPr>
          <w:b/>
          <w:bCs/>
          <w:sz w:val="24"/>
          <w:szCs w:val="24"/>
        </w:rPr>
        <w:t>ostanowienia</w:t>
      </w:r>
      <w:r w:rsidRPr="001D1545">
        <w:rPr>
          <w:b/>
          <w:bCs/>
          <w:sz w:val="24"/>
          <w:szCs w:val="24"/>
        </w:rPr>
        <w:t xml:space="preserve"> SWZ wraz z załącznikami pozostają bez zmian.</w:t>
      </w:r>
    </w:p>
    <w:p w14:paraId="686D3FAA" w14:textId="4642118C" w:rsidR="001D1545" w:rsidRPr="001D1545" w:rsidRDefault="001D1545" w:rsidP="00272677">
      <w:pPr>
        <w:jc w:val="both"/>
        <w:rPr>
          <w:b/>
          <w:bCs/>
          <w:sz w:val="24"/>
          <w:szCs w:val="24"/>
        </w:rPr>
      </w:pPr>
      <w:r w:rsidRPr="001D1545">
        <w:rPr>
          <w:b/>
          <w:bCs/>
          <w:sz w:val="24"/>
          <w:szCs w:val="24"/>
        </w:rPr>
        <w:t>Wprowadzone zmiany są wiążące dla Stron.</w:t>
      </w:r>
    </w:p>
    <w:p w14:paraId="3D7560D9" w14:textId="77777777" w:rsidR="00691548" w:rsidRPr="00691548" w:rsidRDefault="00691548" w:rsidP="00691548">
      <w:pPr>
        <w:spacing w:before="240" w:line="276" w:lineRule="auto"/>
        <w:ind w:left="4260" w:firstLine="696"/>
        <w:contextualSpacing/>
        <w:rPr>
          <w:rFonts w:ascii="Calibri" w:eastAsia="Times New Roman" w:hAnsi="Calibri" w:cs="Calibri"/>
          <w:kern w:val="32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bCs/>
          <w:sz w:val="24"/>
          <w:szCs w:val="24"/>
        </w:rPr>
        <w:t>Z poważaniem</w:t>
      </w:r>
      <w:r w:rsidRPr="00691548">
        <w:rPr>
          <w:rFonts w:ascii="Calibri" w:eastAsia="Calibri" w:hAnsi="Calibri" w:cs="Times New Roman"/>
          <w:b/>
          <w:sz w:val="24"/>
          <w:szCs w:val="24"/>
        </w:rPr>
        <w:tab/>
      </w:r>
      <w:r w:rsidRPr="00691548">
        <w:rPr>
          <w:rFonts w:ascii="Calibri" w:eastAsia="Calibri" w:hAnsi="Calibri" w:cs="Times New Roman"/>
          <w:b/>
          <w:sz w:val="24"/>
          <w:szCs w:val="24"/>
        </w:rPr>
        <w:tab/>
      </w:r>
      <w:r w:rsidRPr="00691548">
        <w:rPr>
          <w:rFonts w:ascii="Calibri" w:eastAsia="Calibri" w:hAnsi="Calibri" w:cs="Times New Roman"/>
          <w:b/>
          <w:sz w:val="24"/>
          <w:szCs w:val="24"/>
        </w:rPr>
        <w:tab/>
      </w:r>
    </w:p>
    <w:p w14:paraId="5B113BBF" w14:textId="77777777" w:rsidR="00691548" w:rsidRPr="00691548" w:rsidRDefault="00691548" w:rsidP="00691548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3F2E0333" w14:textId="77777777" w:rsidR="00691548" w:rsidRPr="00691548" w:rsidRDefault="00691548" w:rsidP="00691548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633D9C2F" w14:textId="77777777" w:rsidR="00691548" w:rsidRPr="00691548" w:rsidRDefault="00691548" w:rsidP="00691548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4D9D9D0D" w14:textId="77777777" w:rsidR="00691548" w:rsidRPr="00691548" w:rsidRDefault="00691548" w:rsidP="00691548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Data: 2023.05.15</w:t>
      </w:r>
    </w:p>
    <w:p w14:paraId="77804B06" w14:textId="77777777" w:rsidR="005553FB" w:rsidRDefault="005553FB" w:rsidP="00E846CB">
      <w:pPr>
        <w:keepNext/>
        <w:spacing w:after="0" w:line="276" w:lineRule="auto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5553FB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A2CD" w14:textId="77777777" w:rsidR="00A53591" w:rsidRDefault="00A53591" w:rsidP="00F526F9">
      <w:pPr>
        <w:spacing w:after="0" w:line="240" w:lineRule="auto"/>
      </w:pPr>
      <w:r>
        <w:separator/>
      </w:r>
    </w:p>
  </w:endnote>
  <w:endnote w:type="continuationSeparator" w:id="0">
    <w:p w14:paraId="4379B5AC" w14:textId="77777777" w:rsidR="00A53591" w:rsidRDefault="00A53591" w:rsidP="00F526F9">
      <w:pPr>
        <w:spacing w:after="0" w:line="240" w:lineRule="auto"/>
      </w:pPr>
      <w:r>
        <w:continuationSeparator/>
      </w:r>
    </w:p>
  </w:endnote>
  <w:endnote w:type="continuationNotice" w:id="1">
    <w:p w14:paraId="12179597" w14:textId="77777777" w:rsidR="00A53591" w:rsidRDefault="00A53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066D59" w:rsidRDefault="00066D59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066D59" w:rsidRPr="00CF2661" w:rsidRDefault="00066D59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25A3" w14:textId="77777777" w:rsidR="00A53591" w:rsidRDefault="00A53591" w:rsidP="00F526F9">
      <w:pPr>
        <w:spacing w:after="0" w:line="240" w:lineRule="auto"/>
      </w:pPr>
      <w:r>
        <w:separator/>
      </w:r>
    </w:p>
  </w:footnote>
  <w:footnote w:type="continuationSeparator" w:id="0">
    <w:p w14:paraId="0A8A51B5" w14:textId="77777777" w:rsidR="00A53591" w:rsidRDefault="00A53591" w:rsidP="00F526F9">
      <w:pPr>
        <w:spacing w:after="0" w:line="240" w:lineRule="auto"/>
      </w:pPr>
      <w:r>
        <w:continuationSeparator/>
      </w:r>
    </w:p>
  </w:footnote>
  <w:footnote w:type="continuationNotice" w:id="1">
    <w:p w14:paraId="352C0A45" w14:textId="77777777" w:rsidR="00A53591" w:rsidRDefault="00A535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6125"/>
    <w:multiLevelType w:val="hybridMultilevel"/>
    <w:tmpl w:val="5B2A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E77"/>
    <w:multiLevelType w:val="hybridMultilevel"/>
    <w:tmpl w:val="4D3C70FA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E11BC"/>
    <w:multiLevelType w:val="hybridMultilevel"/>
    <w:tmpl w:val="F6ACCC8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295443"/>
    <w:multiLevelType w:val="hybridMultilevel"/>
    <w:tmpl w:val="8736B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130E"/>
    <w:multiLevelType w:val="hybridMultilevel"/>
    <w:tmpl w:val="4EAA6758"/>
    <w:lvl w:ilvl="0" w:tplc="3000F368">
      <w:start w:val="1"/>
      <w:numFmt w:val="lowerRoman"/>
      <w:lvlText w:val="%1."/>
      <w:lvlJc w:val="left"/>
      <w:pPr>
        <w:ind w:left="1109" w:hanging="255"/>
      </w:pPr>
      <w:rPr>
        <w:rFonts w:ascii="Verdana" w:eastAsia="Verdana" w:hAnsi="Verdana" w:cs="Verdana" w:hint="default"/>
        <w:i/>
        <w:spacing w:val="0"/>
        <w:w w:val="100"/>
        <w:sz w:val="20"/>
        <w:szCs w:val="20"/>
        <w:lang w:val="pl-PL" w:eastAsia="en-US" w:bidi="ar-SA"/>
      </w:rPr>
    </w:lvl>
    <w:lvl w:ilvl="1" w:tplc="80907DF4">
      <w:numFmt w:val="bullet"/>
      <w:lvlText w:val="•"/>
      <w:lvlJc w:val="left"/>
      <w:pPr>
        <w:ind w:left="1934" w:hanging="255"/>
      </w:pPr>
      <w:rPr>
        <w:rFonts w:hint="default"/>
        <w:lang w:val="pl-PL" w:eastAsia="en-US" w:bidi="ar-SA"/>
      </w:rPr>
    </w:lvl>
    <w:lvl w:ilvl="2" w:tplc="829AEC34">
      <w:numFmt w:val="bullet"/>
      <w:lvlText w:val="•"/>
      <w:lvlJc w:val="left"/>
      <w:pPr>
        <w:ind w:left="2768" w:hanging="255"/>
      </w:pPr>
      <w:rPr>
        <w:rFonts w:hint="default"/>
        <w:lang w:val="pl-PL" w:eastAsia="en-US" w:bidi="ar-SA"/>
      </w:rPr>
    </w:lvl>
    <w:lvl w:ilvl="3" w:tplc="08D2CB20">
      <w:numFmt w:val="bullet"/>
      <w:lvlText w:val="•"/>
      <w:lvlJc w:val="left"/>
      <w:pPr>
        <w:ind w:left="3603" w:hanging="255"/>
      </w:pPr>
      <w:rPr>
        <w:rFonts w:hint="default"/>
        <w:lang w:val="pl-PL" w:eastAsia="en-US" w:bidi="ar-SA"/>
      </w:rPr>
    </w:lvl>
    <w:lvl w:ilvl="4" w:tplc="23C46C42">
      <w:numFmt w:val="bullet"/>
      <w:lvlText w:val="•"/>
      <w:lvlJc w:val="left"/>
      <w:pPr>
        <w:ind w:left="4437" w:hanging="255"/>
      </w:pPr>
      <w:rPr>
        <w:rFonts w:hint="default"/>
        <w:lang w:val="pl-PL" w:eastAsia="en-US" w:bidi="ar-SA"/>
      </w:rPr>
    </w:lvl>
    <w:lvl w:ilvl="5" w:tplc="824CFDB0">
      <w:numFmt w:val="bullet"/>
      <w:lvlText w:val="•"/>
      <w:lvlJc w:val="left"/>
      <w:pPr>
        <w:ind w:left="5272" w:hanging="255"/>
      </w:pPr>
      <w:rPr>
        <w:rFonts w:hint="default"/>
        <w:lang w:val="pl-PL" w:eastAsia="en-US" w:bidi="ar-SA"/>
      </w:rPr>
    </w:lvl>
    <w:lvl w:ilvl="6" w:tplc="EB34CBE8">
      <w:numFmt w:val="bullet"/>
      <w:lvlText w:val="•"/>
      <w:lvlJc w:val="left"/>
      <w:pPr>
        <w:ind w:left="6106" w:hanging="255"/>
      </w:pPr>
      <w:rPr>
        <w:rFonts w:hint="default"/>
        <w:lang w:val="pl-PL" w:eastAsia="en-US" w:bidi="ar-SA"/>
      </w:rPr>
    </w:lvl>
    <w:lvl w:ilvl="7" w:tplc="253832E0">
      <w:numFmt w:val="bullet"/>
      <w:lvlText w:val="•"/>
      <w:lvlJc w:val="left"/>
      <w:pPr>
        <w:ind w:left="6940" w:hanging="255"/>
      </w:pPr>
      <w:rPr>
        <w:rFonts w:hint="default"/>
        <w:lang w:val="pl-PL" w:eastAsia="en-US" w:bidi="ar-SA"/>
      </w:rPr>
    </w:lvl>
    <w:lvl w:ilvl="8" w:tplc="2FCE6080">
      <w:numFmt w:val="bullet"/>
      <w:lvlText w:val="•"/>
      <w:lvlJc w:val="left"/>
      <w:pPr>
        <w:ind w:left="7775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210B5C4B"/>
    <w:multiLevelType w:val="hybridMultilevel"/>
    <w:tmpl w:val="7DE2CD72"/>
    <w:styleLink w:val="Styl632111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54741"/>
    <w:multiLevelType w:val="hybridMultilevel"/>
    <w:tmpl w:val="B67098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2591C"/>
    <w:multiLevelType w:val="multilevel"/>
    <w:tmpl w:val="8D62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A23ADF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706207"/>
    <w:multiLevelType w:val="multilevel"/>
    <w:tmpl w:val="26B2CA0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DC4639"/>
    <w:multiLevelType w:val="hybridMultilevel"/>
    <w:tmpl w:val="67769E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D2269"/>
    <w:multiLevelType w:val="hybridMultilevel"/>
    <w:tmpl w:val="A5D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C6DFF"/>
    <w:multiLevelType w:val="hybridMultilevel"/>
    <w:tmpl w:val="34622298"/>
    <w:lvl w:ilvl="0" w:tplc="A8C8A296">
      <w:start w:val="1"/>
      <w:numFmt w:val="lowerLetter"/>
      <w:lvlText w:val="%1."/>
      <w:lvlJc w:val="left"/>
      <w:pPr>
        <w:ind w:left="1109" w:hanging="288"/>
        <w:jc w:val="right"/>
      </w:pPr>
      <w:rPr>
        <w:rFonts w:ascii="Verdana" w:eastAsia="Verdana" w:hAnsi="Verdana" w:cs="Verdana" w:hint="default"/>
        <w:i w:val="0"/>
        <w:iCs/>
        <w:spacing w:val="-2"/>
        <w:w w:val="100"/>
        <w:sz w:val="20"/>
        <w:szCs w:val="20"/>
        <w:lang w:val="pl-PL" w:eastAsia="en-US" w:bidi="ar-SA"/>
      </w:rPr>
    </w:lvl>
    <w:lvl w:ilvl="1" w:tplc="24983670">
      <w:numFmt w:val="bullet"/>
      <w:lvlText w:val="•"/>
      <w:lvlJc w:val="left"/>
      <w:pPr>
        <w:ind w:left="1934" w:hanging="288"/>
      </w:pPr>
      <w:rPr>
        <w:rFonts w:hint="default"/>
        <w:lang w:val="pl-PL" w:eastAsia="en-US" w:bidi="ar-SA"/>
      </w:rPr>
    </w:lvl>
    <w:lvl w:ilvl="2" w:tplc="BE4CEC0C">
      <w:numFmt w:val="bullet"/>
      <w:lvlText w:val="•"/>
      <w:lvlJc w:val="left"/>
      <w:pPr>
        <w:ind w:left="2768" w:hanging="288"/>
      </w:pPr>
      <w:rPr>
        <w:rFonts w:hint="default"/>
        <w:lang w:val="pl-PL" w:eastAsia="en-US" w:bidi="ar-SA"/>
      </w:rPr>
    </w:lvl>
    <w:lvl w:ilvl="3" w:tplc="3956E352">
      <w:numFmt w:val="bullet"/>
      <w:lvlText w:val="•"/>
      <w:lvlJc w:val="left"/>
      <w:pPr>
        <w:ind w:left="3603" w:hanging="288"/>
      </w:pPr>
      <w:rPr>
        <w:rFonts w:hint="default"/>
        <w:lang w:val="pl-PL" w:eastAsia="en-US" w:bidi="ar-SA"/>
      </w:rPr>
    </w:lvl>
    <w:lvl w:ilvl="4" w:tplc="3EC43DB6">
      <w:numFmt w:val="bullet"/>
      <w:lvlText w:val="•"/>
      <w:lvlJc w:val="left"/>
      <w:pPr>
        <w:ind w:left="4437" w:hanging="288"/>
      </w:pPr>
      <w:rPr>
        <w:rFonts w:hint="default"/>
        <w:lang w:val="pl-PL" w:eastAsia="en-US" w:bidi="ar-SA"/>
      </w:rPr>
    </w:lvl>
    <w:lvl w:ilvl="5" w:tplc="F64C44DA">
      <w:numFmt w:val="bullet"/>
      <w:lvlText w:val="•"/>
      <w:lvlJc w:val="left"/>
      <w:pPr>
        <w:ind w:left="5272" w:hanging="288"/>
      </w:pPr>
      <w:rPr>
        <w:rFonts w:hint="default"/>
        <w:lang w:val="pl-PL" w:eastAsia="en-US" w:bidi="ar-SA"/>
      </w:rPr>
    </w:lvl>
    <w:lvl w:ilvl="6" w:tplc="C518C452">
      <w:numFmt w:val="bullet"/>
      <w:lvlText w:val="•"/>
      <w:lvlJc w:val="left"/>
      <w:pPr>
        <w:ind w:left="6106" w:hanging="288"/>
      </w:pPr>
      <w:rPr>
        <w:rFonts w:hint="default"/>
        <w:lang w:val="pl-PL" w:eastAsia="en-US" w:bidi="ar-SA"/>
      </w:rPr>
    </w:lvl>
    <w:lvl w:ilvl="7" w:tplc="241A437A">
      <w:numFmt w:val="bullet"/>
      <w:lvlText w:val="•"/>
      <w:lvlJc w:val="left"/>
      <w:pPr>
        <w:ind w:left="6940" w:hanging="288"/>
      </w:pPr>
      <w:rPr>
        <w:rFonts w:hint="default"/>
        <w:lang w:val="pl-PL" w:eastAsia="en-US" w:bidi="ar-SA"/>
      </w:rPr>
    </w:lvl>
    <w:lvl w:ilvl="8" w:tplc="31003604">
      <w:numFmt w:val="bullet"/>
      <w:lvlText w:val="•"/>
      <w:lvlJc w:val="left"/>
      <w:pPr>
        <w:ind w:left="7775" w:hanging="288"/>
      </w:pPr>
      <w:rPr>
        <w:rFonts w:hint="default"/>
        <w:lang w:val="pl-PL" w:eastAsia="en-US" w:bidi="ar-SA"/>
      </w:rPr>
    </w:lvl>
  </w:abstractNum>
  <w:abstractNum w:abstractNumId="16" w15:restartNumberingAfterBreak="0">
    <w:nsid w:val="4C965266"/>
    <w:multiLevelType w:val="multilevel"/>
    <w:tmpl w:val="350A0C86"/>
    <w:styleLink w:val="Styl6321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00440D"/>
    <w:multiLevelType w:val="hybridMultilevel"/>
    <w:tmpl w:val="E10873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56A123CE"/>
    <w:multiLevelType w:val="hybridMultilevel"/>
    <w:tmpl w:val="9B3E1002"/>
    <w:lvl w:ilvl="0" w:tplc="EB5021EC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7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8A2280"/>
    <w:multiLevelType w:val="hybridMultilevel"/>
    <w:tmpl w:val="5F442E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51503B"/>
    <w:multiLevelType w:val="multilevel"/>
    <w:tmpl w:val="7EA4F6E6"/>
    <w:styleLink w:val="Styl63211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D30C58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255E6C"/>
    <w:multiLevelType w:val="multilevel"/>
    <w:tmpl w:val="0A300DD0"/>
    <w:styleLink w:val="Styl81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4F13F85"/>
    <w:multiLevelType w:val="hybridMultilevel"/>
    <w:tmpl w:val="3E2C7F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120E93"/>
    <w:multiLevelType w:val="hybridMultilevel"/>
    <w:tmpl w:val="B2FAD7A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412C32"/>
    <w:multiLevelType w:val="hybridMultilevel"/>
    <w:tmpl w:val="7A9C2416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016301"/>
    <w:multiLevelType w:val="multilevel"/>
    <w:tmpl w:val="EDD4A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73575D3"/>
    <w:multiLevelType w:val="multilevel"/>
    <w:tmpl w:val="BD9E11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77E61E4"/>
    <w:multiLevelType w:val="hybridMultilevel"/>
    <w:tmpl w:val="4864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420094"/>
    <w:multiLevelType w:val="multilevel"/>
    <w:tmpl w:val="4A620822"/>
    <w:lvl w:ilvl="0">
      <w:start w:val="21"/>
      <w:numFmt w:val="decimal"/>
      <w:lvlText w:val="%1."/>
      <w:lvlJc w:val="left"/>
      <w:pPr>
        <w:ind w:left="660" w:hanging="660"/>
      </w:pPr>
      <w:rPr>
        <w:rFonts w:eastAsiaTheme="minorHAnsi" w:cs="Calibri"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eastAsiaTheme="minorHAns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Calibr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Calibri" w:hint="default"/>
      </w:rPr>
    </w:lvl>
  </w:abstractNum>
  <w:abstractNum w:abstractNumId="32" w15:restartNumberingAfterBreak="0">
    <w:nsid w:val="7C9371BA"/>
    <w:multiLevelType w:val="hybridMultilevel"/>
    <w:tmpl w:val="92A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4"/>
  </w:num>
  <w:num w:numId="5">
    <w:abstractNumId w:val="30"/>
  </w:num>
  <w:num w:numId="6">
    <w:abstractNumId w:val="9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6"/>
  </w:num>
  <w:num w:numId="12">
    <w:abstractNumId w:val="32"/>
  </w:num>
  <w:num w:numId="13">
    <w:abstractNumId w:val="26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20"/>
  </w:num>
  <w:num w:numId="19">
    <w:abstractNumId w:val="31"/>
  </w:num>
  <w:num w:numId="20">
    <w:abstractNumId w:val="3"/>
  </w:num>
  <w:num w:numId="21">
    <w:abstractNumId w:val="25"/>
  </w:num>
  <w:num w:numId="22">
    <w:abstractNumId w:val="2"/>
  </w:num>
  <w:num w:numId="23">
    <w:abstractNumId w:val="27"/>
  </w:num>
  <w:num w:numId="24">
    <w:abstractNumId w:val="10"/>
  </w:num>
  <w:num w:numId="25">
    <w:abstractNumId w:val="11"/>
  </w:num>
  <w:num w:numId="26">
    <w:abstractNumId w:val="22"/>
  </w:num>
  <w:num w:numId="27">
    <w:abstractNumId w:val="7"/>
  </w:num>
  <w:num w:numId="28">
    <w:abstractNumId w:val="24"/>
  </w:num>
  <w:num w:numId="29">
    <w:abstractNumId w:val="28"/>
  </w:num>
  <w:num w:numId="30">
    <w:abstractNumId w:val="29"/>
  </w:num>
  <w:num w:numId="31">
    <w:abstractNumId w:val="4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Calibri" w:hAnsiTheme="minorHAnsi" w:cstheme="minorHAnsi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Theme="minorHAnsi" w:eastAsia="Calibri" w:hAnsiTheme="minorHAnsi" w:cstheme="minorHAnsi"/>
          <w:b w:val="0"/>
          <w:bCs w:val="0"/>
          <w:color w:val="auto"/>
        </w:rPr>
      </w:lvl>
    </w:lvlOverride>
  </w:num>
  <w:num w:numId="3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0FE1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5AB"/>
    <w:rsid w:val="00006C5D"/>
    <w:rsid w:val="00007E0A"/>
    <w:rsid w:val="0001009A"/>
    <w:rsid w:val="000100AE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23"/>
    <w:rsid w:val="00015DC2"/>
    <w:rsid w:val="0001644B"/>
    <w:rsid w:val="00016567"/>
    <w:rsid w:val="00017BBA"/>
    <w:rsid w:val="00022638"/>
    <w:rsid w:val="00022CAA"/>
    <w:rsid w:val="00023196"/>
    <w:rsid w:val="0002341A"/>
    <w:rsid w:val="0002380C"/>
    <w:rsid w:val="00024A4B"/>
    <w:rsid w:val="00024D72"/>
    <w:rsid w:val="000253D8"/>
    <w:rsid w:val="0002568F"/>
    <w:rsid w:val="000264F4"/>
    <w:rsid w:val="000265DB"/>
    <w:rsid w:val="0002662F"/>
    <w:rsid w:val="00026CD5"/>
    <w:rsid w:val="00026D25"/>
    <w:rsid w:val="000301F3"/>
    <w:rsid w:val="00030255"/>
    <w:rsid w:val="000303BC"/>
    <w:rsid w:val="000310C0"/>
    <w:rsid w:val="00032511"/>
    <w:rsid w:val="00032C46"/>
    <w:rsid w:val="000337B2"/>
    <w:rsid w:val="000337FC"/>
    <w:rsid w:val="0003426B"/>
    <w:rsid w:val="0003438F"/>
    <w:rsid w:val="0003491B"/>
    <w:rsid w:val="00034983"/>
    <w:rsid w:val="0003541E"/>
    <w:rsid w:val="00035B37"/>
    <w:rsid w:val="00036AD3"/>
    <w:rsid w:val="00036CC6"/>
    <w:rsid w:val="000374BB"/>
    <w:rsid w:val="00037A86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3FF3"/>
    <w:rsid w:val="0004424A"/>
    <w:rsid w:val="00044D6F"/>
    <w:rsid w:val="00045163"/>
    <w:rsid w:val="00045169"/>
    <w:rsid w:val="000452BF"/>
    <w:rsid w:val="000455CA"/>
    <w:rsid w:val="0004578C"/>
    <w:rsid w:val="000457DC"/>
    <w:rsid w:val="00045D1E"/>
    <w:rsid w:val="00046005"/>
    <w:rsid w:val="00046A6C"/>
    <w:rsid w:val="00046ECA"/>
    <w:rsid w:val="00047488"/>
    <w:rsid w:val="00047964"/>
    <w:rsid w:val="00050DC5"/>
    <w:rsid w:val="0005117B"/>
    <w:rsid w:val="00051414"/>
    <w:rsid w:val="0005175F"/>
    <w:rsid w:val="00051DEC"/>
    <w:rsid w:val="00052490"/>
    <w:rsid w:val="0005366D"/>
    <w:rsid w:val="000545D1"/>
    <w:rsid w:val="0005478D"/>
    <w:rsid w:val="00054888"/>
    <w:rsid w:val="00054ABB"/>
    <w:rsid w:val="00054F3C"/>
    <w:rsid w:val="000550F4"/>
    <w:rsid w:val="00055316"/>
    <w:rsid w:val="00055BAF"/>
    <w:rsid w:val="00056012"/>
    <w:rsid w:val="000560C9"/>
    <w:rsid w:val="0005685C"/>
    <w:rsid w:val="00057747"/>
    <w:rsid w:val="00057796"/>
    <w:rsid w:val="00057B11"/>
    <w:rsid w:val="00060251"/>
    <w:rsid w:val="0006038D"/>
    <w:rsid w:val="00060C1E"/>
    <w:rsid w:val="00060D7B"/>
    <w:rsid w:val="00061054"/>
    <w:rsid w:val="000611B7"/>
    <w:rsid w:val="000611C7"/>
    <w:rsid w:val="000618D6"/>
    <w:rsid w:val="00061CA3"/>
    <w:rsid w:val="00062B5A"/>
    <w:rsid w:val="000635EA"/>
    <w:rsid w:val="0006385B"/>
    <w:rsid w:val="00065043"/>
    <w:rsid w:val="00065633"/>
    <w:rsid w:val="000658EC"/>
    <w:rsid w:val="000658F0"/>
    <w:rsid w:val="00065A04"/>
    <w:rsid w:val="00065C96"/>
    <w:rsid w:val="00066537"/>
    <w:rsid w:val="00066D59"/>
    <w:rsid w:val="00066DA2"/>
    <w:rsid w:val="0006745D"/>
    <w:rsid w:val="00070571"/>
    <w:rsid w:val="00070BFB"/>
    <w:rsid w:val="00071910"/>
    <w:rsid w:val="00071941"/>
    <w:rsid w:val="00071996"/>
    <w:rsid w:val="0007212D"/>
    <w:rsid w:val="00073241"/>
    <w:rsid w:val="00073682"/>
    <w:rsid w:val="0007398F"/>
    <w:rsid w:val="000741AC"/>
    <w:rsid w:val="00074DBC"/>
    <w:rsid w:val="0007561E"/>
    <w:rsid w:val="000760DD"/>
    <w:rsid w:val="0007717A"/>
    <w:rsid w:val="00077AD9"/>
    <w:rsid w:val="00077B3C"/>
    <w:rsid w:val="0008033C"/>
    <w:rsid w:val="000806DF"/>
    <w:rsid w:val="0008087F"/>
    <w:rsid w:val="00080B2C"/>
    <w:rsid w:val="00080C8C"/>
    <w:rsid w:val="000810A8"/>
    <w:rsid w:val="0008153F"/>
    <w:rsid w:val="00081B8B"/>
    <w:rsid w:val="0008285B"/>
    <w:rsid w:val="0008298A"/>
    <w:rsid w:val="00082D58"/>
    <w:rsid w:val="000831CD"/>
    <w:rsid w:val="00083689"/>
    <w:rsid w:val="000845FA"/>
    <w:rsid w:val="000848AF"/>
    <w:rsid w:val="0008495C"/>
    <w:rsid w:val="00085A93"/>
    <w:rsid w:val="00086012"/>
    <w:rsid w:val="0008614E"/>
    <w:rsid w:val="00086D73"/>
    <w:rsid w:val="0008748E"/>
    <w:rsid w:val="00089D64"/>
    <w:rsid w:val="00090B2D"/>
    <w:rsid w:val="00091161"/>
    <w:rsid w:val="000915CD"/>
    <w:rsid w:val="00092A5C"/>
    <w:rsid w:val="00092A70"/>
    <w:rsid w:val="00092BD3"/>
    <w:rsid w:val="00093717"/>
    <w:rsid w:val="00093E6F"/>
    <w:rsid w:val="000958DF"/>
    <w:rsid w:val="00095A7E"/>
    <w:rsid w:val="00095A8B"/>
    <w:rsid w:val="000962B6"/>
    <w:rsid w:val="000965CB"/>
    <w:rsid w:val="000972ED"/>
    <w:rsid w:val="00097F67"/>
    <w:rsid w:val="000A046E"/>
    <w:rsid w:val="000A23B0"/>
    <w:rsid w:val="000A2DCA"/>
    <w:rsid w:val="000A30F9"/>
    <w:rsid w:val="000A339A"/>
    <w:rsid w:val="000A4446"/>
    <w:rsid w:val="000A47EC"/>
    <w:rsid w:val="000A4AA3"/>
    <w:rsid w:val="000A63D5"/>
    <w:rsid w:val="000A6741"/>
    <w:rsid w:val="000A7970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50B"/>
    <w:rsid w:val="000B3666"/>
    <w:rsid w:val="000B4108"/>
    <w:rsid w:val="000B42DA"/>
    <w:rsid w:val="000B4A96"/>
    <w:rsid w:val="000B4FD9"/>
    <w:rsid w:val="000B5F17"/>
    <w:rsid w:val="000B61AC"/>
    <w:rsid w:val="000B6814"/>
    <w:rsid w:val="000B689E"/>
    <w:rsid w:val="000B767F"/>
    <w:rsid w:val="000B79B5"/>
    <w:rsid w:val="000C0108"/>
    <w:rsid w:val="000C02E6"/>
    <w:rsid w:val="000C05C9"/>
    <w:rsid w:val="000C0D70"/>
    <w:rsid w:val="000C0DDC"/>
    <w:rsid w:val="000C16D8"/>
    <w:rsid w:val="000C1D1A"/>
    <w:rsid w:val="000C210B"/>
    <w:rsid w:val="000C307D"/>
    <w:rsid w:val="000C3305"/>
    <w:rsid w:val="000C343A"/>
    <w:rsid w:val="000C352E"/>
    <w:rsid w:val="000C3D19"/>
    <w:rsid w:val="000C3F10"/>
    <w:rsid w:val="000C44AB"/>
    <w:rsid w:val="000C53F6"/>
    <w:rsid w:val="000C55F5"/>
    <w:rsid w:val="000C678C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1AD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0E2"/>
    <w:rsid w:val="000D5E42"/>
    <w:rsid w:val="000D6416"/>
    <w:rsid w:val="000D7A9C"/>
    <w:rsid w:val="000D7BE4"/>
    <w:rsid w:val="000D7EC1"/>
    <w:rsid w:val="000E020B"/>
    <w:rsid w:val="000E0542"/>
    <w:rsid w:val="000E066C"/>
    <w:rsid w:val="000E0877"/>
    <w:rsid w:val="000E0A32"/>
    <w:rsid w:val="000E127A"/>
    <w:rsid w:val="000E1939"/>
    <w:rsid w:val="000E1BCF"/>
    <w:rsid w:val="000E2208"/>
    <w:rsid w:val="000E2368"/>
    <w:rsid w:val="000E2769"/>
    <w:rsid w:val="000E2C0F"/>
    <w:rsid w:val="000E3248"/>
    <w:rsid w:val="000E3585"/>
    <w:rsid w:val="000E3854"/>
    <w:rsid w:val="000E39DD"/>
    <w:rsid w:val="000E3F88"/>
    <w:rsid w:val="000E5681"/>
    <w:rsid w:val="000E6277"/>
    <w:rsid w:val="000E6469"/>
    <w:rsid w:val="000E6622"/>
    <w:rsid w:val="000E6770"/>
    <w:rsid w:val="000E7164"/>
    <w:rsid w:val="000E7190"/>
    <w:rsid w:val="000E73B7"/>
    <w:rsid w:val="000F0426"/>
    <w:rsid w:val="000F0BCF"/>
    <w:rsid w:val="000F14BE"/>
    <w:rsid w:val="000F1573"/>
    <w:rsid w:val="000F1657"/>
    <w:rsid w:val="000F177D"/>
    <w:rsid w:val="000F20FC"/>
    <w:rsid w:val="000F2917"/>
    <w:rsid w:val="000F2F7B"/>
    <w:rsid w:val="000F4124"/>
    <w:rsid w:val="000F432E"/>
    <w:rsid w:val="000F44C7"/>
    <w:rsid w:val="000F5430"/>
    <w:rsid w:val="000F59CC"/>
    <w:rsid w:val="000F5A0C"/>
    <w:rsid w:val="000F6B0B"/>
    <w:rsid w:val="000F6B2E"/>
    <w:rsid w:val="000F72EA"/>
    <w:rsid w:val="000F7C99"/>
    <w:rsid w:val="00100200"/>
    <w:rsid w:val="0010104B"/>
    <w:rsid w:val="0010247A"/>
    <w:rsid w:val="00102503"/>
    <w:rsid w:val="0010263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6E98"/>
    <w:rsid w:val="001108F6"/>
    <w:rsid w:val="00110A5C"/>
    <w:rsid w:val="00110D3D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6FB2"/>
    <w:rsid w:val="0011700D"/>
    <w:rsid w:val="001174E9"/>
    <w:rsid w:val="001175A3"/>
    <w:rsid w:val="001175E9"/>
    <w:rsid w:val="00117C79"/>
    <w:rsid w:val="0012051A"/>
    <w:rsid w:val="00120751"/>
    <w:rsid w:val="00120DB0"/>
    <w:rsid w:val="001212DD"/>
    <w:rsid w:val="00121405"/>
    <w:rsid w:val="001218DC"/>
    <w:rsid w:val="001226C0"/>
    <w:rsid w:val="0012365F"/>
    <w:rsid w:val="00123AE8"/>
    <w:rsid w:val="00123D91"/>
    <w:rsid w:val="00124A75"/>
    <w:rsid w:val="00126684"/>
    <w:rsid w:val="00127232"/>
    <w:rsid w:val="001272A6"/>
    <w:rsid w:val="001273B2"/>
    <w:rsid w:val="00127809"/>
    <w:rsid w:val="00127880"/>
    <w:rsid w:val="00127CD5"/>
    <w:rsid w:val="00127F45"/>
    <w:rsid w:val="0013036E"/>
    <w:rsid w:val="00130E16"/>
    <w:rsid w:val="0013131B"/>
    <w:rsid w:val="0013161A"/>
    <w:rsid w:val="0013161E"/>
    <w:rsid w:val="001316D0"/>
    <w:rsid w:val="001319C9"/>
    <w:rsid w:val="00131BD1"/>
    <w:rsid w:val="00131D84"/>
    <w:rsid w:val="00132CDA"/>
    <w:rsid w:val="00133151"/>
    <w:rsid w:val="001331B0"/>
    <w:rsid w:val="0013347C"/>
    <w:rsid w:val="001334A0"/>
    <w:rsid w:val="00133508"/>
    <w:rsid w:val="0013382D"/>
    <w:rsid w:val="00133CF1"/>
    <w:rsid w:val="00133E92"/>
    <w:rsid w:val="001340B5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37FC1"/>
    <w:rsid w:val="0014121C"/>
    <w:rsid w:val="001412A8"/>
    <w:rsid w:val="001413B2"/>
    <w:rsid w:val="0014193B"/>
    <w:rsid w:val="00142192"/>
    <w:rsid w:val="001427AC"/>
    <w:rsid w:val="00142C92"/>
    <w:rsid w:val="0014330A"/>
    <w:rsid w:val="001436F9"/>
    <w:rsid w:val="0014500B"/>
    <w:rsid w:val="00146903"/>
    <w:rsid w:val="00146AD8"/>
    <w:rsid w:val="00146E98"/>
    <w:rsid w:val="00146F6C"/>
    <w:rsid w:val="0014712A"/>
    <w:rsid w:val="001477AB"/>
    <w:rsid w:val="001501FF"/>
    <w:rsid w:val="00150DD0"/>
    <w:rsid w:val="00150E22"/>
    <w:rsid w:val="001516AD"/>
    <w:rsid w:val="00151744"/>
    <w:rsid w:val="00151A27"/>
    <w:rsid w:val="00152035"/>
    <w:rsid w:val="00152583"/>
    <w:rsid w:val="00152767"/>
    <w:rsid w:val="00152791"/>
    <w:rsid w:val="001535FE"/>
    <w:rsid w:val="001537D4"/>
    <w:rsid w:val="00153CE7"/>
    <w:rsid w:val="001540B6"/>
    <w:rsid w:val="001544D6"/>
    <w:rsid w:val="00155121"/>
    <w:rsid w:val="00155328"/>
    <w:rsid w:val="00155C06"/>
    <w:rsid w:val="00155D45"/>
    <w:rsid w:val="0015617A"/>
    <w:rsid w:val="00156B1F"/>
    <w:rsid w:val="00156D6E"/>
    <w:rsid w:val="00156EFC"/>
    <w:rsid w:val="00157200"/>
    <w:rsid w:val="001572B1"/>
    <w:rsid w:val="00157384"/>
    <w:rsid w:val="00157500"/>
    <w:rsid w:val="00157700"/>
    <w:rsid w:val="00157A28"/>
    <w:rsid w:val="00157AEC"/>
    <w:rsid w:val="00157F46"/>
    <w:rsid w:val="001606D9"/>
    <w:rsid w:val="00160D75"/>
    <w:rsid w:val="001613B1"/>
    <w:rsid w:val="00161DB6"/>
    <w:rsid w:val="00162976"/>
    <w:rsid w:val="00163391"/>
    <w:rsid w:val="001636FE"/>
    <w:rsid w:val="00163EEE"/>
    <w:rsid w:val="00164247"/>
    <w:rsid w:val="00164607"/>
    <w:rsid w:val="00165186"/>
    <w:rsid w:val="001667FB"/>
    <w:rsid w:val="00166A9A"/>
    <w:rsid w:val="0016718D"/>
    <w:rsid w:val="00167536"/>
    <w:rsid w:val="00167D8D"/>
    <w:rsid w:val="001707EF"/>
    <w:rsid w:val="0017154E"/>
    <w:rsid w:val="00171989"/>
    <w:rsid w:val="00173D32"/>
    <w:rsid w:val="00173E72"/>
    <w:rsid w:val="00174D06"/>
    <w:rsid w:val="00174D39"/>
    <w:rsid w:val="001758CC"/>
    <w:rsid w:val="0017663E"/>
    <w:rsid w:val="00177F33"/>
    <w:rsid w:val="00180460"/>
    <w:rsid w:val="00180BAD"/>
    <w:rsid w:val="001817F3"/>
    <w:rsid w:val="00182C15"/>
    <w:rsid w:val="001839AA"/>
    <w:rsid w:val="00183D09"/>
    <w:rsid w:val="0018456A"/>
    <w:rsid w:val="001847D4"/>
    <w:rsid w:val="00184D37"/>
    <w:rsid w:val="0018543E"/>
    <w:rsid w:val="0018568A"/>
    <w:rsid w:val="00185ADC"/>
    <w:rsid w:val="00186A01"/>
    <w:rsid w:val="00187137"/>
    <w:rsid w:val="00187EBE"/>
    <w:rsid w:val="00190155"/>
    <w:rsid w:val="001905A0"/>
    <w:rsid w:val="001907EB"/>
    <w:rsid w:val="0019083E"/>
    <w:rsid w:val="00190AA9"/>
    <w:rsid w:val="00190FF5"/>
    <w:rsid w:val="001914C7"/>
    <w:rsid w:val="001918E3"/>
    <w:rsid w:val="00191A1B"/>
    <w:rsid w:val="00191B95"/>
    <w:rsid w:val="00192017"/>
    <w:rsid w:val="001928BA"/>
    <w:rsid w:val="00192AF2"/>
    <w:rsid w:val="00192EA8"/>
    <w:rsid w:val="00193171"/>
    <w:rsid w:val="00193441"/>
    <w:rsid w:val="00193BE2"/>
    <w:rsid w:val="00193EE6"/>
    <w:rsid w:val="00193F9B"/>
    <w:rsid w:val="001946DF"/>
    <w:rsid w:val="001959D8"/>
    <w:rsid w:val="00195CAC"/>
    <w:rsid w:val="00195DDF"/>
    <w:rsid w:val="001960BC"/>
    <w:rsid w:val="001964FA"/>
    <w:rsid w:val="00196AC7"/>
    <w:rsid w:val="00196EE8"/>
    <w:rsid w:val="001979BC"/>
    <w:rsid w:val="001A0C80"/>
    <w:rsid w:val="001A1233"/>
    <w:rsid w:val="001A128E"/>
    <w:rsid w:val="001A16F6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11E5"/>
    <w:rsid w:val="001B2034"/>
    <w:rsid w:val="001B35A0"/>
    <w:rsid w:val="001B3968"/>
    <w:rsid w:val="001B4A06"/>
    <w:rsid w:val="001B4A8D"/>
    <w:rsid w:val="001B51BE"/>
    <w:rsid w:val="001B52E8"/>
    <w:rsid w:val="001B5371"/>
    <w:rsid w:val="001B6CA8"/>
    <w:rsid w:val="001B6F9A"/>
    <w:rsid w:val="001B7539"/>
    <w:rsid w:val="001C09CA"/>
    <w:rsid w:val="001C0DB7"/>
    <w:rsid w:val="001C101D"/>
    <w:rsid w:val="001C11D9"/>
    <w:rsid w:val="001C14EF"/>
    <w:rsid w:val="001C1AE5"/>
    <w:rsid w:val="001C2C8F"/>
    <w:rsid w:val="001C2CAD"/>
    <w:rsid w:val="001C37AE"/>
    <w:rsid w:val="001C3B63"/>
    <w:rsid w:val="001C3E3F"/>
    <w:rsid w:val="001C3E66"/>
    <w:rsid w:val="001C4E4B"/>
    <w:rsid w:val="001C6561"/>
    <w:rsid w:val="001C682F"/>
    <w:rsid w:val="001C6F10"/>
    <w:rsid w:val="001C70C0"/>
    <w:rsid w:val="001C794C"/>
    <w:rsid w:val="001D0481"/>
    <w:rsid w:val="001D0EEF"/>
    <w:rsid w:val="001D10B4"/>
    <w:rsid w:val="001D1545"/>
    <w:rsid w:val="001D21F9"/>
    <w:rsid w:val="001D2479"/>
    <w:rsid w:val="001D342C"/>
    <w:rsid w:val="001D3A2E"/>
    <w:rsid w:val="001D5389"/>
    <w:rsid w:val="001D540E"/>
    <w:rsid w:val="001D557B"/>
    <w:rsid w:val="001D57E6"/>
    <w:rsid w:val="001D5838"/>
    <w:rsid w:val="001D70C9"/>
    <w:rsid w:val="001D70FD"/>
    <w:rsid w:val="001D75D1"/>
    <w:rsid w:val="001D7805"/>
    <w:rsid w:val="001DFD92"/>
    <w:rsid w:val="001E0B21"/>
    <w:rsid w:val="001E0E97"/>
    <w:rsid w:val="001E162D"/>
    <w:rsid w:val="001E2120"/>
    <w:rsid w:val="001E276F"/>
    <w:rsid w:val="001E2CD4"/>
    <w:rsid w:val="001E3EF6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3B6"/>
    <w:rsid w:val="001F1552"/>
    <w:rsid w:val="001F1A48"/>
    <w:rsid w:val="001F2605"/>
    <w:rsid w:val="001F3367"/>
    <w:rsid w:val="001F3C29"/>
    <w:rsid w:val="001F3FB8"/>
    <w:rsid w:val="001F40FA"/>
    <w:rsid w:val="001F4204"/>
    <w:rsid w:val="001F4216"/>
    <w:rsid w:val="001F4A4F"/>
    <w:rsid w:val="001F4DB6"/>
    <w:rsid w:val="001F4E21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064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51"/>
    <w:rsid w:val="002166A3"/>
    <w:rsid w:val="00216BB1"/>
    <w:rsid w:val="002176A9"/>
    <w:rsid w:val="00217790"/>
    <w:rsid w:val="00217C7B"/>
    <w:rsid w:val="00220160"/>
    <w:rsid w:val="00220849"/>
    <w:rsid w:val="00220E04"/>
    <w:rsid w:val="002210B1"/>
    <w:rsid w:val="00221922"/>
    <w:rsid w:val="002219AE"/>
    <w:rsid w:val="00221E42"/>
    <w:rsid w:val="0022209A"/>
    <w:rsid w:val="00222181"/>
    <w:rsid w:val="00222468"/>
    <w:rsid w:val="002230F2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35A"/>
    <w:rsid w:val="00231DEF"/>
    <w:rsid w:val="00231FD2"/>
    <w:rsid w:val="0023371A"/>
    <w:rsid w:val="00234268"/>
    <w:rsid w:val="00234E2D"/>
    <w:rsid w:val="002361C8"/>
    <w:rsid w:val="00237695"/>
    <w:rsid w:val="00240816"/>
    <w:rsid w:val="00241254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432"/>
    <w:rsid w:val="00246A0A"/>
    <w:rsid w:val="002471C8"/>
    <w:rsid w:val="002479BD"/>
    <w:rsid w:val="00247B70"/>
    <w:rsid w:val="00247D43"/>
    <w:rsid w:val="00250090"/>
    <w:rsid w:val="00250D20"/>
    <w:rsid w:val="00251EE6"/>
    <w:rsid w:val="0025241C"/>
    <w:rsid w:val="002525D6"/>
    <w:rsid w:val="002534ED"/>
    <w:rsid w:val="0025375D"/>
    <w:rsid w:val="00253F55"/>
    <w:rsid w:val="0025460E"/>
    <w:rsid w:val="00254872"/>
    <w:rsid w:val="00254CA3"/>
    <w:rsid w:val="00255D59"/>
    <w:rsid w:val="002570C6"/>
    <w:rsid w:val="0025771E"/>
    <w:rsid w:val="002577BF"/>
    <w:rsid w:val="00260015"/>
    <w:rsid w:val="00260353"/>
    <w:rsid w:val="002616F6"/>
    <w:rsid w:val="00261C2F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44B"/>
    <w:rsid w:val="00272677"/>
    <w:rsid w:val="00272A4F"/>
    <w:rsid w:val="00272F44"/>
    <w:rsid w:val="0027340A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085C"/>
    <w:rsid w:val="0028302C"/>
    <w:rsid w:val="00283381"/>
    <w:rsid w:val="00283724"/>
    <w:rsid w:val="00283DEA"/>
    <w:rsid w:val="0028417E"/>
    <w:rsid w:val="0028466E"/>
    <w:rsid w:val="002851C4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CBD"/>
    <w:rsid w:val="00291F06"/>
    <w:rsid w:val="002927AC"/>
    <w:rsid w:val="00292978"/>
    <w:rsid w:val="00292EBF"/>
    <w:rsid w:val="00293382"/>
    <w:rsid w:val="002935AC"/>
    <w:rsid w:val="002936A0"/>
    <w:rsid w:val="002942B1"/>
    <w:rsid w:val="00294599"/>
    <w:rsid w:val="00294EA4"/>
    <w:rsid w:val="00295045"/>
    <w:rsid w:val="00295057"/>
    <w:rsid w:val="002954D6"/>
    <w:rsid w:val="00295B8D"/>
    <w:rsid w:val="00295CBE"/>
    <w:rsid w:val="00295E62"/>
    <w:rsid w:val="00295FFA"/>
    <w:rsid w:val="002962BE"/>
    <w:rsid w:val="00296F7D"/>
    <w:rsid w:val="00297789"/>
    <w:rsid w:val="00297F3C"/>
    <w:rsid w:val="002A0044"/>
    <w:rsid w:val="002A1A7C"/>
    <w:rsid w:val="002A3089"/>
    <w:rsid w:val="002A380D"/>
    <w:rsid w:val="002A4321"/>
    <w:rsid w:val="002A4436"/>
    <w:rsid w:val="002A4631"/>
    <w:rsid w:val="002A471F"/>
    <w:rsid w:val="002A4887"/>
    <w:rsid w:val="002A4BAD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4B6A"/>
    <w:rsid w:val="002B503F"/>
    <w:rsid w:val="002B545C"/>
    <w:rsid w:val="002B56B5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69B"/>
    <w:rsid w:val="002C42A2"/>
    <w:rsid w:val="002C4329"/>
    <w:rsid w:val="002C4DA9"/>
    <w:rsid w:val="002C53A1"/>
    <w:rsid w:val="002C6001"/>
    <w:rsid w:val="002C6F7E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848"/>
    <w:rsid w:val="002D6C67"/>
    <w:rsid w:val="002D6C6F"/>
    <w:rsid w:val="002D7B46"/>
    <w:rsid w:val="002E0099"/>
    <w:rsid w:val="002E009D"/>
    <w:rsid w:val="002E0AD1"/>
    <w:rsid w:val="002E0B69"/>
    <w:rsid w:val="002E0CEC"/>
    <w:rsid w:val="002E1778"/>
    <w:rsid w:val="002E1B5E"/>
    <w:rsid w:val="002E2DAD"/>
    <w:rsid w:val="002E301D"/>
    <w:rsid w:val="002E31DC"/>
    <w:rsid w:val="002E3899"/>
    <w:rsid w:val="002E391C"/>
    <w:rsid w:val="002E39AB"/>
    <w:rsid w:val="002E4A52"/>
    <w:rsid w:val="002E4B62"/>
    <w:rsid w:val="002E4FAB"/>
    <w:rsid w:val="002E5674"/>
    <w:rsid w:val="002E6072"/>
    <w:rsid w:val="002E6163"/>
    <w:rsid w:val="002E6706"/>
    <w:rsid w:val="002E6D1A"/>
    <w:rsid w:val="002E6EC6"/>
    <w:rsid w:val="002E7EC6"/>
    <w:rsid w:val="002F01CB"/>
    <w:rsid w:val="002F051C"/>
    <w:rsid w:val="002F0598"/>
    <w:rsid w:val="002F0DF1"/>
    <w:rsid w:val="002F15DD"/>
    <w:rsid w:val="002F1D86"/>
    <w:rsid w:val="002F1E70"/>
    <w:rsid w:val="002F2B11"/>
    <w:rsid w:val="002F3187"/>
    <w:rsid w:val="002F3453"/>
    <w:rsid w:val="002F36AE"/>
    <w:rsid w:val="002F395F"/>
    <w:rsid w:val="002F4BC8"/>
    <w:rsid w:val="002F5B18"/>
    <w:rsid w:val="002F5F8B"/>
    <w:rsid w:val="002F6EC3"/>
    <w:rsid w:val="00300E4B"/>
    <w:rsid w:val="00302275"/>
    <w:rsid w:val="003022A8"/>
    <w:rsid w:val="003026E9"/>
    <w:rsid w:val="00302BCB"/>
    <w:rsid w:val="00303796"/>
    <w:rsid w:val="00303BF1"/>
    <w:rsid w:val="00304AC4"/>
    <w:rsid w:val="00304F2E"/>
    <w:rsid w:val="003051AF"/>
    <w:rsid w:val="0030533C"/>
    <w:rsid w:val="0030544D"/>
    <w:rsid w:val="00305577"/>
    <w:rsid w:val="003055D0"/>
    <w:rsid w:val="00305A8F"/>
    <w:rsid w:val="003067E2"/>
    <w:rsid w:val="00307C97"/>
    <w:rsid w:val="00310101"/>
    <w:rsid w:val="00310B5B"/>
    <w:rsid w:val="00310CFA"/>
    <w:rsid w:val="00310FA7"/>
    <w:rsid w:val="0031188E"/>
    <w:rsid w:val="00311FD8"/>
    <w:rsid w:val="003120E0"/>
    <w:rsid w:val="003122CE"/>
    <w:rsid w:val="003123B2"/>
    <w:rsid w:val="003125E7"/>
    <w:rsid w:val="00312A54"/>
    <w:rsid w:val="00313205"/>
    <w:rsid w:val="003132CE"/>
    <w:rsid w:val="0031428B"/>
    <w:rsid w:val="0031455F"/>
    <w:rsid w:val="00314E74"/>
    <w:rsid w:val="00315044"/>
    <w:rsid w:val="003153E1"/>
    <w:rsid w:val="00315FED"/>
    <w:rsid w:val="003163A4"/>
    <w:rsid w:val="003176B1"/>
    <w:rsid w:val="00317B0A"/>
    <w:rsid w:val="00317B5D"/>
    <w:rsid w:val="00320E47"/>
    <w:rsid w:val="00321333"/>
    <w:rsid w:val="00321443"/>
    <w:rsid w:val="00321750"/>
    <w:rsid w:val="00321A83"/>
    <w:rsid w:val="0032211D"/>
    <w:rsid w:val="00322BC3"/>
    <w:rsid w:val="003233E3"/>
    <w:rsid w:val="0032393A"/>
    <w:rsid w:val="00324833"/>
    <w:rsid w:val="00325134"/>
    <w:rsid w:val="0032529F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1E3E"/>
    <w:rsid w:val="0033229A"/>
    <w:rsid w:val="00332550"/>
    <w:rsid w:val="00332758"/>
    <w:rsid w:val="00333482"/>
    <w:rsid w:val="003339B9"/>
    <w:rsid w:val="00333B69"/>
    <w:rsid w:val="00334745"/>
    <w:rsid w:val="00334848"/>
    <w:rsid w:val="00334932"/>
    <w:rsid w:val="003351C6"/>
    <w:rsid w:val="0033551F"/>
    <w:rsid w:val="00335592"/>
    <w:rsid w:val="0033581A"/>
    <w:rsid w:val="003358D6"/>
    <w:rsid w:val="003368BC"/>
    <w:rsid w:val="00336976"/>
    <w:rsid w:val="0033699B"/>
    <w:rsid w:val="003371CB"/>
    <w:rsid w:val="003373C1"/>
    <w:rsid w:val="00337738"/>
    <w:rsid w:val="00337EEE"/>
    <w:rsid w:val="00340316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5C7E"/>
    <w:rsid w:val="00346104"/>
    <w:rsid w:val="003462CB"/>
    <w:rsid w:val="00346883"/>
    <w:rsid w:val="00347013"/>
    <w:rsid w:val="00347324"/>
    <w:rsid w:val="00347361"/>
    <w:rsid w:val="00347486"/>
    <w:rsid w:val="00350444"/>
    <w:rsid w:val="00350A1B"/>
    <w:rsid w:val="003510A4"/>
    <w:rsid w:val="00351C71"/>
    <w:rsid w:val="00351FF8"/>
    <w:rsid w:val="003527AC"/>
    <w:rsid w:val="0035284C"/>
    <w:rsid w:val="003528FC"/>
    <w:rsid w:val="00352AEE"/>
    <w:rsid w:val="00352E95"/>
    <w:rsid w:val="00352F40"/>
    <w:rsid w:val="003533EF"/>
    <w:rsid w:val="003543FA"/>
    <w:rsid w:val="00354EE9"/>
    <w:rsid w:val="003551E4"/>
    <w:rsid w:val="003559FC"/>
    <w:rsid w:val="00355CFC"/>
    <w:rsid w:val="00356BB2"/>
    <w:rsid w:val="00356F4D"/>
    <w:rsid w:val="00357220"/>
    <w:rsid w:val="003575AE"/>
    <w:rsid w:val="003605D8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5F"/>
    <w:rsid w:val="00365ED4"/>
    <w:rsid w:val="003662E0"/>
    <w:rsid w:val="003665B4"/>
    <w:rsid w:val="00366614"/>
    <w:rsid w:val="0036726A"/>
    <w:rsid w:val="00367299"/>
    <w:rsid w:val="00370AD9"/>
    <w:rsid w:val="00370DF9"/>
    <w:rsid w:val="00372160"/>
    <w:rsid w:val="00372623"/>
    <w:rsid w:val="00372B1D"/>
    <w:rsid w:val="00372D57"/>
    <w:rsid w:val="00372E17"/>
    <w:rsid w:val="003740C7"/>
    <w:rsid w:val="00374936"/>
    <w:rsid w:val="00374B3E"/>
    <w:rsid w:val="00374DC1"/>
    <w:rsid w:val="0037510C"/>
    <w:rsid w:val="0037584F"/>
    <w:rsid w:val="00376167"/>
    <w:rsid w:val="003768C4"/>
    <w:rsid w:val="00376A63"/>
    <w:rsid w:val="00376D07"/>
    <w:rsid w:val="003772FC"/>
    <w:rsid w:val="00377A2A"/>
    <w:rsid w:val="00377EEE"/>
    <w:rsid w:val="00380036"/>
    <w:rsid w:val="003801D2"/>
    <w:rsid w:val="00380B97"/>
    <w:rsid w:val="0038160F"/>
    <w:rsid w:val="0038163C"/>
    <w:rsid w:val="00381746"/>
    <w:rsid w:val="003823A6"/>
    <w:rsid w:val="00382E12"/>
    <w:rsid w:val="003834A0"/>
    <w:rsid w:val="00383626"/>
    <w:rsid w:val="00383A86"/>
    <w:rsid w:val="003842B3"/>
    <w:rsid w:val="003842C7"/>
    <w:rsid w:val="003845FC"/>
    <w:rsid w:val="00384E98"/>
    <w:rsid w:val="00385571"/>
    <w:rsid w:val="00385782"/>
    <w:rsid w:val="00386E91"/>
    <w:rsid w:val="0038737C"/>
    <w:rsid w:val="0039067D"/>
    <w:rsid w:val="00390688"/>
    <w:rsid w:val="00390F67"/>
    <w:rsid w:val="00391BD1"/>
    <w:rsid w:val="00391E6F"/>
    <w:rsid w:val="00392077"/>
    <w:rsid w:val="00392F46"/>
    <w:rsid w:val="00392FC7"/>
    <w:rsid w:val="003930E1"/>
    <w:rsid w:val="003933FC"/>
    <w:rsid w:val="00394025"/>
    <w:rsid w:val="00394A7B"/>
    <w:rsid w:val="00394D35"/>
    <w:rsid w:val="00395777"/>
    <w:rsid w:val="00395A4C"/>
    <w:rsid w:val="00395EF2"/>
    <w:rsid w:val="00396194"/>
    <w:rsid w:val="003965FF"/>
    <w:rsid w:val="00396C73"/>
    <w:rsid w:val="00397434"/>
    <w:rsid w:val="00397C1B"/>
    <w:rsid w:val="003A0234"/>
    <w:rsid w:val="003A0A04"/>
    <w:rsid w:val="003A0C3A"/>
    <w:rsid w:val="003A1A5A"/>
    <w:rsid w:val="003A1C31"/>
    <w:rsid w:val="003A28DA"/>
    <w:rsid w:val="003A4C1D"/>
    <w:rsid w:val="003A504A"/>
    <w:rsid w:val="003A5113"/>
    <w:rsid w:val="003A623B"/>
    <w:rsid w:val="003A6885"/>
    <w:rsid w:val="003A68B8"/>
    <w:rsid w:val="003A7B4A"/>
    <w:rsid w:val="003B0035"/>
    <w:rsid w:val="003B02C4"/>
    <w:rsid w:val="003B072E"/>
    <w:rsid w:val="003B096E"/>
    <w:rsid w:val="003B0A63"/>
    <w:rsid w:val="003B0AE6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B8D"/>
    <w:rsid w:val="003B5E01"/>
    <w:rsid w:val="003B6F84"/>
    <w:rsid w:val="003B72EA"/>
    <w:rsid w:val="003B7A4B"/>
    <w:rsid w:val="003B7C10"/>
    <w:rsid w:val="003C00E0"/>
    <w:rsid w:val="003C02E5"/>
    <w:rsid w:val="003C06FD"/>
    <w:rsid w:val="003C1399"/>
    <w:rsid w:val="003C2066"/>
    <w:rsid w:val="003C2C7D"/>
    <w:rsid w:val="003C2F53"/>
    <w:rsid w:val="003C3020"/>
    <w:rsid w:val="003C3F9F"/>
    <w:rsid w:val="003C4372"/>
    <w:rsid w:val="003C4836"/>
    <w:rsid w:val="003C5746"/>
    <w:rsid w:val="003C6021"/>
    <w:rsid w:val="003C69B1"/>
    <w:rsid w:val="003C6C95"/>
    <w:rsid w:val="003D0798"/>
    <w:rsid w:val="003D0FFB"/>
    <w:rsid w:val="003D13B9"/>
    <w:rsid w:val="003D1566"/>
    <w:rsid w:val="003D2406"/>
    <w:rsid w:val="003D3D7F"/>
    <w:rsid w:val="003D3FEB"/>
    <w:rsid w:val="003D40A9"/>
    <w:rsid w:val="003D40C0"/>
    <w:rsid w:val="003D4783"/>
    <w:rsid w:val="003D495B"/>
    <w:rsid w:val="003D4BB3"/>
    <w:rsid w:val="003D5587"/>
    <w:rsid w:val="003D559A"/>
    <w:rsid w:val="003D76AC"/>
    <w:rsid w:val="003D7E01"/>
    <w:rsid w:val="003E0020"/>
    <w:rsid w:val="003E1336"/>
    <w:rsid w:val="003E16BF"/>
    <w:rsid w:val="003E1CB2"/>
    <w:rsid w:val="003E1E2F"/>
    <w:rsid w:val="003E1F20"/>
    <w:rsid w:val="003E23FB"/>
    <w:rsid w:val="003E2B3F"/>
    <w:rsid w:val="003E2F79"/>
    <w:rsid w:val="003E53FB"/>
    <w:rsid w:val="003E564B"/>
    <w:rsid w:val="003E5821"/>
    <w:rsid w:val="003E5962"/>
    <w:rsid w:val="003E5B92"/>
    <w:rsid w:val="003E5ED2"/>
    <w:rsid w:val="003E611A"/>
    <w:rsid w:val="003E625B"/>
    <w:rsid w:val="003E69E5"/>
    <w:rsid w:val="003E6BF2"/>
    <w:rsid w:val="003E7309"/>
    <w:rsid w:val="003E7ACE"/>
    <w:rsid w:val="003E7FAF"/>
    <w:rsid w:val="003F0039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BDE"/>
    <w:rsid w:val="003F4C39"/>
    <w:rsid w:val="003F5AB9"/>
    <w:rsid w:val="003F6883"/>
    <w:rsid w:val="003F6C2D"/>
    <w:rsid w:val="004002A9"/>
    <w:rsid w:val="0040077A"/>
    <w:rsid w:val="00400B28"/>
    <w:rsid w:val="00400E63"/>
    <w:rsid w:val="00401385"/>
    <w:rsid w:val="004016CA"/>
    <w:rsid w:val="004020A9"/>
    <w:rsid w:val="004029BB"/>
    <w:rsid w:val="00402A5E"/>
    <w:rsid w:val="00403F3F"/>
    <w:rsid w:val="00403F68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07A53"/>
    <w:rsid w:val="00410680"/>
    <w:rsid w:val="004107D8"/>
    <w:rsid w:val="004117CA"/>
    <w:rsid w:val="00411835"/>
    <w:rsid w:val="00412AE7"/>
    <w:rsid w:val="00412B74"/>
    <w:rsid w:val="00412FA9"/>
    <w:rsid w:val="004130B4"/>
    <w:rsid w:val="004138B0"/>
    <w:rsid w:val="00413958"/>
    <w:rsid w:val="00414469"/>
    <w:rsid w:val="00414FA2"/>
    <w:rsid w:val="0041519F"/>
    <w:rsid w:val="00415477"/>
    <w:rsid w:val="00415B4F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4F"/>
    <w:rsid w:val="00424FF4"/>
    <w:rsid w:val="00425EA2"/>
    <w:rsid w:val="004261C8"/>
    <w:rsid w:val="00426369"/>
    <w:rsid w:val="004264E9"/>
    <w:rsid w:val="00426A1D"/>
    <w:rsid w:val="00426B81"/>
    <w:rsid w:val="00427A2B"/>
    <w:rsid w:val="00427E29"/>
    <w:rsid w:val="00427F20"/>
    <w:rsid w:val="00430280"/>
    <w:rsid w:val="00430CF5"/>
    <w:rsid w:val="0043233F"/>
    <w:rsid w:val="00432B01"/>
    <w:rsid w:val="00432CB5"/>
    <w:rsid w:val="0043374B"/>
    <w:rsid w:val="004347AB"/>
    <w:rsid w:val="004349DB"/>
    <w:rsid w:val="00435803"/>
    <w:rsid w:val="00435FE8"/>
    <w:rsid w:val="00436DA8"/>
    <w:rsid w:val="0043735D"/>
    <w:rsid w:val="00437379"/>
    <w:rsid w:val="00437A37"/>
    <w:rsid w:val="00437E03"/>
    <w:rsid w:val="00437E1E"/>
    <w:rsid w:val="00440EC4"/>
    <w:rsid w:val="00441301"/>
    <w:rsid w:val="004417BF"/>
    <w:rsid w:val="00441F57"/>
    <w:rsid w:val="00442123"/>
    <w:rsid w:val="00442B81"/>
    <w:rsid w:val="004434DF"/>
    <w:rsid w:val="004436FF"/>
    <w:rsid w:val="00444144"/>
    <w:rsid w:val="0044445A"/>
    <w:rsid w:val="00444810"/>
    <w:rsid w:val="00444C7E"/>
    <w:rsid w:val="00445398"/>
    <w:rsid w:val="004457DF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434"/>
    <w:rsid w:val="00452A7C"/>
    <w:rsid w:val="00453213"/>
    <w:rsid w:val="0045322C"/>
    <w:rsid w:val="004534E4"/>
    <w:rsid w:val="004535F9"/>
    <w:rsid w:val="004540F3"/>
    <w:rsid w:val="00455462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0557"/>
    <w:rsid w:val="004612E3"/>
    <w:rsid w:val="00461867"/>
    <w:rsid w:val="00461BD6"/>
    <w:rsid w:val="00462045"/>
    <w:rsid w:val="00462791"/>
    <w:rsid w:val="00463185"/>
    <w:rsid w:val="004636C6"/>
    <w:rsid w:val="00463DE0"/>
    <w:rsid w:val="0046410C"/>
    <w:rsid w:val="00464785"/>
    <w:rsid w:val="00465429"/>
    <w:rsid w:val="004656A4"/>
    <w:rsid w:val="004659DE"/>
    <w:rsid w:val="0046663C"/>
    <w:rsid w:val="0046699A"/>
    <w:rsid w:val="00466C88"/>
    <w:rsid w:val="00466CC2"/>
    <w:rsid w:val="00467A52"/>
    <w:rsid w:val="00470021"/>
    <w:rsid w:val="00470492"/>
    <w:rsid w:val="00471208"/>
    <w:rsid w:val="00471384"/>
    <w:rsid w:val="00471776"/>
    <w:rsid w:val="00472673"/>
    <w:rsid w:val="00472C15"/>
    <w:rsid w:val="00472C6D"/>
    <w:rsid w:val="00473AB9"/>
    <w:rsid w:val="00473EC1"/>
    <w:rsid w:val="00474623"/>
    <w:rsid w:val="00475080"/>
    <w:rsid w:val="004750AA"/>
    <w:rsid w:val="004763C7"/>
    <w:rsid w:val="004767D9"/>
    <w:rsid w:val="00476A60"/>
    <w:rsid w:val="00476C0F"/>
    <w:rsid w:val="00479FA1"/>
    <w:rsid w:val="0048068C"/>
    <w:rsid w:val="004807E8"/>
    <w:rsid w:val="00481134"/>
    <w:rsid w:val="00481612"/>
    <w:rsid w:val="00481DD8"/>
    <w:rsid w:val="0048204E"/>
    <w:rsid w:val="00482A3D"/>
    <w:rsid w:val="004830AF"/>
    <w:rsid w:val="0048354D"/>
    <w:rsid w:val="00483902"/>
    <w:rsid w:val="00484458"/>
    <w:rsid w:val="0048447A"/>
    <w:rsid w:val="004845A8"/>
    <w:rsid w:val="00484682"/>
    <w:rsid w:val="00484C48"/>
    <w:rsid w:val="00484C97"/>
    <w:rsid w:val="004851D6"/>
    <w:rsid w:val="00485585"/>
    <w:rsid w:val="00485B6C"/>
    <w:rsid w:val="00485E02"/>
    <w:rsid w:val="00486216"/>
    <w:rsid w:val="004862BB"/>
    <w:rsid w:val="00486B27"/>
    <w:rsid w:val="00486F99"/>
    <w:rsid w:val="0048722F"/>
    <w:rsid w:val="0048781A"/>
    <w:rsid w:val="0048788D"/>
    <w:rsid w:val="004900B9"/>
    <w:rsid w:val="0049031B"/>
    <w:rsid w:val="0049044C"/>
    <w:rsid w:val="00491351"/>
    <w:rsid w:val="00491840"/>
    <w:rsid w:val="00491963"/>
    <w:rsid w:val="00492440"/>
    <w:rsid w:val="00492468"/>
    <w:rsid w:val="00492717"/>
    <w:rsid w:val="00492856"/>
    <w:rsid w:val="0049356C"/>
    <w:rsid w:val="00493C77"/>
    <w:rsid w:val="00493CC0"/>
    <w:rsid w:val="00494031"/>
    <w:rsid w:val="00494888"/>
    <w:rsid w:val="00495CD8"/>
    <w:rsid w:val="0049600B"/>
    <w:rsid w:val="00497105"/>
    <w:rsid w:val="004973A8"/>
    <w:rsid w:val="00497451"/>
    <w:rsid w:val="004A039E"/>
    <w:rsid w:val="004A0A1F"/>
    <w:rsid w:val="004A0B03"/>
    <w:rsid w:val="004A0CC2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29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C96"/>
    <w:rsid w:val="004B44AC"/>
    <w:rsid w:val="004B636E"/>
    <w:rsid w:val="004B6572"/>
    <w:rsid w:val="004B6652"/>
    <w:rsid w:val="004B6F25"/>
    <w:rsid w:val="004B7861"/>
    <w:rsid w:val="004B7999"/>
    <w:rsid w:val="004C00B6"/>
    <w:rsid w:val="004C0219"/>
    <w:rsid w:val="004C035F"/>
    <w:rsid w:val="004C0430"/>
    <w:rsid w:val="004C10A9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47AB"/>
    <w:rsid w:val="004C5A45"/>
    <w:rsid w:val="004C5E56"/>
    <w:rsid w:val="004C675D"/>
    <w:rsid w:val="004C6B8C"/>
    <w:rsid w:val="004C705F"/>
    <w:rsid w:val="004C7307"/>
    <w:rsid w:val="004C74AC"/>
    <w:rsid w:val="004D048B"/>
    <w:rsid w:val="004D12EB"/>
    <w:rsid w:val="004D198A"/>
    <w:rsid w:val="004D26BB"/>
    <w:rsid w:val="004D2B1C"/>
    <w:rsid w:val="004D2EB2"/>
    <w:rsid w:val="004D3220"/>
    <w:rsid w:val="004D3348"/>
    <w:rsid w:val="004D3565"/>
    <w:rsid w:val="004D45E1"/>
    <w:rsid w:val="004D561B"/>
    <w:rsid w:val="004D589C"/>
    <w:rsid w:val="004D5DA2"/>
    <w:rsid w:val="004D60BF"/>
    <w:rsid w:val="004D727B"/>
    <w:rsid w:val="004D7FCE"/>
    <w:rsid w:val="004E02C1"/>
    <w:rsid w:val="004E0522"/>
    <w:rsid w:val="004E0E84"/>
    <w:rsid w:val="004E10B3"/>
    <w:rsid w:val="004E13D1"/>
    <w:rsid w:val="004E1804"/>
    <w:rsid w:val="004E2106"/>
    <w:rsid w:val="004E40E3"/>
    <w:rsid w:val="004E5162"/>
    <w:rsid w:val="004E5166"/>
    <w:rsid w:val="004E541C"/>
    <w:rsid w:val="004E5478"/>
    <w:rsid w:val="004E5885"/>
    <w:rsid w:val="004E5C5C"/>
    <w:rsid w:val="004E6107"/>
    <w:rsid w:val="004F0363"/>
    <w:rsid w:val="004F03AD"/>
    <w:rsid w:val="004F06A4"/>
    <w:rsid w:val="004F0953"/>
    <w:rsid w:val="004F1889"/>
    <w:rsid w:val="004F1C9D"/>
    <w:rsid w:val="004F1DD2"/>
    <w:rsid w:val="004F2716"/>
    <w:rsid w:val="004F2B0A"/>
    <w:rsid w:val="004F3343"/>
    <w:rsid w:val="004F3566"/>
    <w:rsid w:val="004F3755"/>
    <w:rsid w:val="004F3874"/>
    <w:rsid w:val="004F3ABD"/>
    <w:rsid w:val="004F41A6"/>
    <w:rsid w:val="004F5F2B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13B"/>
    <w:rsid w:val="00503422"/>
    <w:rsid w:val="00503D00"/>
    <w:rsid w:val="00503DE7"/>
    <w:rsid w:val="005043B5"/>
    <w:rsid w:val="005050CC"/>
    <w:rsid w:val="0050566F"/>
    <w:rsid w:val="00505703"/>
    <w:rsid w:val="00506537"/>
    <w:rsid w:val="00506695"/>
    <w:rsid w:val="00506887"/>
    <w:rsid w:val="00506B87"/>
    <w:rsid w:val="005073B5"/>
    <w:rsid w:val="00507E24"/>
    <w:rsid w:val="005100AA"/>
    <w:rsid w:val="00511EA9"/>
    <w:rsid w:val="00511ECC"/>
    <w:rsid w:val="00512384"/>
    <w:rsid w:val="005128B7"/>
    <w:rsid w:val="005128EC"/>
    <w:rsid w:val="00512A4A"/>
    <w:rsid w:val="005132C2"/>
    <w:rsid w:val="00513378"/>
    <w:rsid w:val="00513BA7"/>
    <w:rsid w:val="00513BC1"/>
    <w:rsid w:val="00513C4D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3E97"/>
    <w:rsid w:val="005249EA"/>
    <w:rsid w:val="00524AA8"/>
    <w:rsid w:val="00524C46"/>
    <w:rsid w:val="00525143"/>
    <w:rsid w:val="005251A7"/>
    <w:rsid w:val="00526139"/>
    <w:rsid w:val="0052746F"/>
    <w:rsid w:val="005276AB"/>
    <w:rsid w:val="00530245"/>
    <w:rsid w:val="00530C79"/>
    <w:rsid w:val="00530DB2"/>
    <w:rsid w:val="005311E6"/>
    <w:rsid w:val="00531631"/>
    <w:rsid w:val="00531DBD"/>
    <w:rsid w:val="005322B2"/>
    <w:rsid w:val="005325BF"/>
    <w:rsid w:val="00532A51"/>
    <w:rsid w:val="00532B30"/>
    <w:rsid w:val="00532E39"/>
    <w:rsid w:val="005337E2"/>
    <w:rsid w:val="00533CB9"/>
    <w:rsid w:val="00534D65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1AA"/>
    <w:rsid w:val="00542623"/>
    <w:rsid w:val="005426E7"/>
    <w:rsid w:val="00542DDB"/>
    <w:rsid w:val="00542DE0"/>
    <w:rsid w:val="00542ECA"/>
    <w:rsid w:val="00542FB3"/>
    <w:rsid w:val="0054303E"/>
    <w:rsid w:val="00544C95"/>
    <w:rsid w:val="005458E2"/>
    <w:rsid w:val="005466CD"/>
    <w:rsid w:val="00546D50"/>
    <w:rsid w:val="005473BB"/>
    <w:rsid w:val="00547867"/>
    <w:rsid w:val="00550420"/>
    <w:rsid w:val="0055065C"/>
    <w:rsid w:val="005509F2"/>
    <w:rsid w:val="00550A4A"/>
    <w:rsid w:val="00551322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7A75"/>
    <w:rsid w:val="00557B2D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4C06"/>
    <w:rsid w:val="0056514C"/>
    <w:rsid w:val="00565587"/>
    <w:rsid w:val="0056578E"/>
    <w:rsid w:val="005657EF"/>
    <w:rsid w:val="00565BC9"/>
    <w:rsid w:val="00565C76"/>
    <w:rsid w:val="00566237"/>
    <w:rsid w:val="0056670C"/>
    <w:rsid w:val="0056714C"/>
    <w:rsid w:val="005677B0"/>
    <w:rsid w:val="0057067A"/>
    <w:rsid w:val="00570BC4"/>
    <w:rsid w:val="00570EF5"/>
    <w:rsid w:val="0057172A"/>
    <w:rsid w:val="005719B1"/>
    <w:rsid w:val="00571D71"/>
    <w:rsid w:val="00571FD0"/>
    <w:rsid w:val="005726C5"/>
    <w:rsid w:val="0057348C"/>
    <w:rsid w:val="00574194"/>
    <w:rsid w:val="005748DF"/>
    <w:rsid w:val="00574BDA"/>
    <w:rsid w:val="00574F4F"/>
    <w:rsid w:val="00575539"/>
    <w:rsid w:val="00575568"/>
    <w:rsid w:val="005760FB"/>
    <w:rsid w:val="005768BA"/>
    <w:rsid w:val="005769DB"/>
    <w:rsid w:val="005800D4"/>
    <w:rsid w:val="005803E3"/>
    <w:rsid w:val="005803F0"/>
    <w:rsid w:val="005806FF"/>
    <w:rsid w:val="00580702"/>
    <w:rsid w:val="0058095D"/>
    <w:rsid w:val="00580B8F"/>
    <w:rsid w:val="00580DD5"/>
    <w:rsid w:val="00580FB4"/>
    <w:rsid w:val="00581686"/>
    <w:rsid w:val="0058223A"/>
    <w:rsid w:val="00582508"/>
    <w:rsid w:val="0058258D"/>
    <w:rsid w:val="005825F2"/>
    <w:rsid w:val="00583288"/>
    <w:rsid w:val="00583CA1"/>
    <w:rsid w:val="00583F11"/>
    <w:rsid w:val="00583FED"/>
    <w:rsid w:val="00584230"/>
    <w:rsid w:val="00584235"/>
    <w:rsid w:val="00585545"/>
    <w:rsid w:val="00585838"/>
    <w:rsid w:val="00585954"/>
    <w:rsid w:val="00585AF9"/>
    <w:rsid w:val="005872D2"/>
    <w:rsid w:val="00587D26"/>
    <w:rsid w:val="005905FD"/>
    <w:rsid w:val="0059111A"/>
    <w:rsid w:val="005911F8"/>
    <w:rsid w:val="00591596"/>
    <w:rsid w:val="00592055"/>
    <w:rsid w:val="00592417"/>
    <w:rsid w:val="005928A3"/>
    <w:rsid w:val="00592A41"/>
    <w:rsid w:val="00592AB4"/>
    <w:rsid w:val="00592DB1"/>
    <w:rsid w:val="00593B4E"/>
    <w:rsid w:val="0059420D"/>
    <w:rsid w:val="005947AC"/>
    <w:rsid w:val="00594AC7"/>
    <w:rsid w:val="00595232"/>
    <w:rsid w:val="005952DD"/>
    <w:rsid w:val="00596053"/>
    <w:rsid w:val="00596A82"/>
    <w:rsid w:val="00596B5A"/>
    <w:rsid w:val="005A0311"/>
    <w:rsid w:val="005A05DA"/>
    <w:rsid w:val="005A0B86"/>
    <w:rsid w:val="005A1BF2"/>
    <w:rsid w:val="005A216F"/>
    <w:rsid w:val="005A2AE5"/>
    <w:rsid w:val="005A2DF1"/>
    <w:rsid w:val="005A308E"/>
    <w:rsid w:val="005A3C11"/>
    <w:rsid w:val="005A3D71"/>
    <w:rsid w:val="005A3F37"/>
    <w:rsid w:val="005A44B3"/>
    <w:rsid w:val="005A4907"/>
    <w:rsid w:val="005A55F6"/>
    <w:rsid w:val="005A607A"/>
    <w:rsid w:val="005A74E1"/>
    <w:rsid w:val="005A75D9"/>
    <w:rsid w:val="005A79A8"/>
    <w:rsid w:val="005A7BA8"/>
    <w:rsid w:val="005B0022"/>
    <w:rsid w:val="005B0171"/>
    <w:rsid w:val="005B0194"/>
    <w:rsid w:val="005B0B6C"/>
    <w:rsid w:val="005B132E"/>
    <w:rsid w:val="005B19C7"/>
    <w:rsid w:val="005B19FE"/>
    <w:rsid w:val="005B3A99"/>
    <w:rsid w:val="005B518C"/>
    <w:rsid w:val="005B55E5"/>
    <w:rsid w:val="005B6575"/>
    <w:rsid w:val="005B6E50"/>
    <w:rsid w:val="005B7902"/>
    <w:rsid w:val="005B7A7B"/>
    <w:rsid w:val="005B7C75"/>
    <w:rsid w:val="005B7D1E"/>
    <w:rsid w:val="005C10BF"/>
    <w:rsid w:val="005C11BF"/>
    <w:rsid w:val="005C13F8"/>
    <w:rsid w:val="005C1626"/>
    <w:rsid w:val="005C1EC7"/>
    <w:rsid w:val="005C26CE"/>
    <w:rsid w:val="005C301A"/>
    <w:rsid w:val="005C3D38"/>
    <w:rsid w:val="005C3ED2"/>
    <w:rsid w:val="005C45D8"/>
    <w:rsid w:val="005C5588"/>
    <w:rsid w:val="005C596C"/>
    <w:rsid w:val="005C5985"/>
    <w:rsid w:val="005C5A23"/>
    <w:rsid w:val="005C5FCA"/>
    <w:rsid w:val="005C6204"/>
    <w:rsid w:val="005C76BB"/>
    <w:rsid w:val="005C7F1A"/>
    <w:rsid w:val="005D0270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3E7E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6F7F"/>
    <w:rsid w:val="005D7257"/>
    <w:rsid w:val="005D72EA"/>
    <w:rsid w:val="005D7608"/>
    <w:rsid w:val="005D7E95"/>
    <w:rsid w:val="005E0F77"/>
    <w:rsid w:val="005E0F99"/>
    <w:rsid w:val="005E12FC"/>
    <w:rsid w:val="005E13FC"/>
    <w:rsid w:val="005E147E"/>
    <w:rsid w:val="005E197D"/>
    <w:rsid w:val="005E2A0F"/>
    <w:rsid w:val="005E2CAD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4088"/>
    <w:rsid w:val="005F5104"/>
    <w:rsid w:val="005F58C1"/>
    <w:rsid w:val="005F5AEE"/>
    <w:rsid w:val="005F5C45"/>
    <w:rsid w:val="005F5CD6"/>
    <w:rsid w:val="006005C4"/>
    <w:rsid w:val="00600820"/>
    <w:rsid w:val="00601ACF"/>
    <w:rsid w:val="00601BD3"/>
    <w:rsid w:val="00602199"/>
    <w:rsid w:val="006023FA"/>
    <w:rsid w:val="00602672"/>
    <w:rsid w:val="006033B1"/>
    <w:rsid w:val="0060373E"/>
    <w:rsid w:val="00603BB7"/>
    <w:rsid w:val="00603DD0"/>
    <w:rsid w:val="00604101"/>
    <w:rsid w:val="00604D9E"/>
    <w:rsid w:val="006050C9"/>
    <w:rsid w:val="00605643"/>
    <w:rsid w:val="00605C63"/>
    <w:rsid w:val="00605FCF"/>
    <w:rsid w:val="00606138"/>
    <w:rsid w:val="00606265"/>
    <w:rsid w:val="00606310"/>
    <w:rsid w:val="00606437"/>
    <w:rsid w:val="0060717F"/>
    <w:rsid w:val="0060738C"/>
    <w:rsid w:val="00607582"/>
    <w:rsid w:val="006075B7"/>
    <w:rsid w:val="00607BA4"/>
    <w:rsid w:val="006105A5"/>
    <w:rsid w:val="00611D1B"/>
    <w:rsid w:val="00612356"/>
    <w:rsid w:val="006133B7"/>
    <w:rsid w:val="0061346E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038"/>
    <w:rsid w:val="0062068F"/>
    <w:rsid w:val="00620A98"/>
    <w:rsid w:val="00620B17"/>
    <w:rsid w:val="00620B84"/>
    <w:rsid w:val="00621932"/>
    <w:rsid w:val="00621F1D"/>
    <w:rsid w:val="00622D6D"/>
    <w:rsid w:val="006230B2"/>
    <w:rsid w:val="006231BA"/>
    <w:rsid w:val="0062351A"/>
    <w:rsid w:val="00623535"/>
    <w:rsid w:val="0062373B"/>
    <w:rsid w:val="00623849"/>
    <w:rsid w:val="006240C2"/>
    <w:rsid w:val="0062497A"/>
    <w:rsid w:val="00624B16"/>
    <w:rsid w:val="00624DD1"/>
    <w:rsid w:val="00625C0F"/>
    <w:rsid w:val="0062654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990"/>
    <w:rsid w:val="00632BBC"/>
    <w:rsid w:val="006345BB"/>
    <w:rsid w:val="00634F1B"/>
    <w:rsid w:val="00635DB7"/>
    <w:rsid w:val="00635F18"/>
    <w:rsid w:val="00636144"/>
    <w:rsid w:val="006374E0"/>
    <w:rsid w:val="00637C5A"/>
    <w:rsid w:val="006403B3"/>
    <w:rsid w:val="006404AE"/>
    <w:rsid w:val="00640F02"/>
    <w:rsid w:val="006423CC"/>
    <w:rsid w:val="0064259A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5D67"/>
    <w:rsid w:val="00646C9E"/>
    <w:rsid w:val="00647BBB"/>
    <w:rsid w:val="0065014D"/>
    <w:rsid w:val="006503A7"/>
    <w:rsid w:val="0065080D"/>
    <w:rsid w:val="00650C3A"/>
    <w:rsid w:val="00650D17"/>
    <w:rsid w:val="0065159B"/>
    <w:rsid w:val="006516F2"/>
    <w:rsid w:val="006519BA"/>
    <w:rsid w:val="006527D4"/>
    <w:rsid w:val="00653792"/>
    <w:rsid w:val="006540AD"/>
    <w:rsid w:val="0065439B"/>
    <w:rsid w:val="00654458"/>
    <w:rsid w:val="00654905"/>
    <w:rsid w:val="00654CC1"/>
    <w:rsid w:val="006553B9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14"/>
    <w:rsid w:val="00664E73"/>
    <w:rsid w:val="00665420"/>
    <w:rsid w:val="00665843"/>
    <w:rsid w:val="006661A4"/>
    <w:rsid w:val="00666DA3"/>
    <w:rsid w:val="00666E2B"/>
    <w:rsid w:val="00666E92"/>
    <w:rsid w:val="00666EA5"/>
    <w:rsid w:val="00667309"/>
    <w:rsid w:val="0066781D"/>
    <w:rsid w:val="00667E46"/>
    <w:rsid w:val="006706B2"/>
    <w:rsid w:val="00670C37"/>
    <w:rsid w:val="006711F8"/>
    <w:rsid w:val="0067194E"/>
    <w:rsid w:val="00671B38"/>
    <w:rsid w:val="0067340D"/>
    <w:rsid w:val="00673F4F"/>
    <w:rsid w:val="00674296"/>
    <w:rsid w:val="00674837"/>
    <w:rsid w:val="006748E0"/>
    <w:rsid w:val="006751ED"/>
    <w:rsid w:val="006753A6"/>
    <w:rsid w:val="00675454"/>
    <w:rsid w:val="00675486"/>
    <w:rsid w:val="006757B5"/>
    <w:rsid w:val="00675A25"/>
    <w:rsid w:val="00675E99"/>
    <w:rsid w:val="00675FE5"/>
    <w:rsid w:val="00676481"/>
    <w:rsid w:val="00676DD7"/>
    <w:rsid w:val="006776C7"/>
    <w:rsid w:val="006801B0"/>
    <w:rsid w:val="00680A3D"/>
    <w:rsid w:val="00681608"/>
    <w:rsid w:val="00681F3C"/>
    <w:rsid w:val="00682009"/>
    <w:rsid w:val="0068206A"/>
    <w:rsid w:val="006824FF"/>
    <w:rsid w:val="00682A18"/>
    <w:rsid w:val="00682CC1"/>
    <w:rsid w:val="00682DE8"/>
    <w:rsid w:val="00683AAF"/>
    <w:rsid w:val="00684686"/>
    <w:rsid w:val="00684876"/>
    <w:rsid w:val="0068595A"/>
    <w:rsid w:val="00685FAC"/>
    <w:rsid w:val="00686411"/>
    <w:rsid w:val="00686AE9"/>
    <w:rsid w:val="00686B3A"/>
    <w:rsid w:val="0068766D"/>
    <w:rsid w:val="006900C1"/>
    <w:rsid w:val="00691548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4AE7"/>
    <w:rsid w:val="00695146"/>
    <w:rsid w:val="00695A03"/>
    <w:rsid w:val="00695F12"/>
    <w:rsid w:val="00696136"/>
    <w:rsid w:val="00697857"/>
    <w:rsid w:val="006A0ABB"/>
    <w:rsid w:val="006A0F07"/>
    <w:rsid w:val="006A1068"/>
    <w:rsid w:val="006A1191"/>
    <w:rsid w:val="006A14F2"/>
    <w:rsid w:val="006A1732"/>
    <w:rsid w:val="006A30D5"/>
    <w:rsid w:val="006A3163"/>
    <w:rsid w:val="006A3DC7"/>
    <w:rsid w:val="006A49D6"/>
    <w:rsid w:val="006A504E"/>
    <w:rsid w:val="006A528E"/>
    <w:rsid w:val="006A5B2E"/>
    <w:rsid w:val="006A5C5E"/>
    <w:rsid w:val="006A5ED0"/>
    <w:rsid w:val="006A5FE7"/>
    <w:rsid w:val="006A74C9"/>
    <w:rsid w:val="006A7F9C"/>
    <w:rsid w:val="006B0025"/>
    <w:rsid w:val="006B0A02"/>
    <w:rsid w:val="006B127E"/>
    <w:rsid w:val="006B1A9B"/>
    <w:rsid w:val="006B2D4F"/>
    <w:rsid w:val="006B31DE"/>
    <w:rsid w:val="006B3495"/>
    <w:rsid w:val="006B34F3"/>
    <w:rsid w:val="006B38D2"/>
    <w:rsid w:val="006B3B46"/>
    <w:rsid w:val="006B3F56"/>
    <w:rsid w:val="006B3F87"/>
    <w:rsid w:val="006B47F1"/>
    <w:rsid w:val="006B4900"/>
    <w:rsid w:val="006B4D48"/>
    <w:rsid w:val="006B4DFD"/>
    <w:rsid w:val="006B4EAC"/>
    <w:rsid w:val="006B5226"/>
    <w:rsid w:val="006B6BA0"/>
    <w:rsid w:val="006B74F3"/>
    <w:rsid w:val="006B7E4D"/>
    <w:rsid w:val="006C01D0"/>
    <w:rsid w:val="006C042C"/>
    <w:rsid w:val="006C08A6"/>
    <w:rsid w:val="006C1684"/>
    <w:rsid w:val="006C1958"/>
    <w:rsid w:val="006C1D04"/>
    <w:rsid w:val="006C1EB2"/>
    <w:rsid w:val="006C2594"/>
    <w:rsid w:val="006C2DC0"/>
    <w:rsid w:val="006C373A"/>
    <w:rsid w:val="006C39F9"/>
    <w:rsid w:val="006C46D9"/>
    <w:rsid w:val="006C4A0F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7D"/>
    <w:rsid w:val="006D1A88"/>
    <w:rsid w:val="006D1E8E"/>
    <w:rsid w:val="006D2414"/>
    <w:rsid w:val="006D3775"/>
    <w:rsid w:val="006D40B1"/>
    <w:rsid w:val="006D438A"/>
    <w:rsid w:val="006D4DDC"/>
    <w:rsid w:val="006D57CA"/>
    <w:rsid w:val="006D71C1"/>
    <w:rsid w:val="006D7658"/>
    <w:rsid w:val="006D7F67"/>
    <w:rsid w:val="006E06F2"/>
    <w:rsid w:val="006E1B64"/>
    <w:rsid w:val="006E26F5"/>
    <w:rsid w:val="006E285C"/>
    <w:rsid w:val="006E2C05"/>
    <w:rsid w:val="006E2ECB"/>
    <w:rsid w:val="006E5005"/>
    <w:rsid w:val="006E51CE"/>
    <w:rsid w:val="006E53C6"/>
    <w:rsid w:val="006E6084"/>
    <w:rsid w:val="006E70CA"/>
    <w:rsid w:val="006E7197"/>
    <w:rsid w:val="006E7201"/>
    <w:rsid w:val="006E736F"/>
    <w:rsid w:val="006E7701"/>
    <w:rsid w:val="006E770E"/>
    <w:rsid w:val="006E7C6F"/>
    <w:rsid w:val="006F0786"/>
    <w:rsid w:val="006F0C30"/>
    <w:rsid w:val="006F0D93"/>
    <w:rsid w:val="006F1CD6"/>
    <w:rsid w:val="006F1ECA"/>
    <w:rsid w:val="006F2280"/>
    <w:rsid w:val="006F25D5"/>
    <w:rsid w:val="006F395F"/>
    <w:rsid w:val="006F4187"/>
    <w:rsid w:val="006F4456"/>
    <w:rsid w:val="006F4581"/>
    <w:rsid w:val="006F476F"/>
    <w:rsid w:val="006F5026"/>
    <w:rsid w:val="006F5B91"/>
    <w:rsid w:val="006F5EE7"/>
    <w:rsid w:val="006F67A2"/>
    <w:rsid w:val="006F7939"/>
    <w:rsid w:val="0070021D"/>
    <w:rsid w:val="007009AC"/>
    <w:rsid w:val="00700F41"/>
    <w:rsid w:val="0070134D"/>
    <w:rsid w:val="0070138F"/>
    <w:rsid w:val="007018AA"/>
    <w:rsid w:val="00701A8B"/>
    <w:rsid w:val="00702001"/>
    <w:rsid w:val="00702947"/>
    <w:rsid w:val="007029B9"/>
    <w:rsid w:val="00702E25"/>
    <w:rsid w:val="00704154"/>
    <w:rsid w:val="00704733"/>
    <w:rsid w:val="00704F7B"/>
    <w:rsid w:val="00705027"/>
    <w:rsid w:val="00705063"/>
    <w:rsid w:val="007057E5"/>
    <w:rsid w:val="00707807"/>
    <w:rsid w:val="00707984"/>
    <w:rsid w:val="0071029B"/>
    <w:rsid w:val="007107AB"/>
    <w:rsid w:val="00710978"/>
    <w:rsid w:val="00710AE6"/>
    <w:rsid w:val="00710C6E"/>
    <w:rsid w:val="00710E09"/>
    <w:rsid w:val="00710EF3"/>
    <w:rsid w:val="007112AF"/>
    <w:rsid w:val="007114EC"/>
    <w:rsid w:val="007118FA"/>
    <w:rsid w:val="00711933"/>
    <w:rsid w:val="00712158"/>
    <w:rsid w:val="00712A05"/>
    <w:rsid w:val="00712FB2"/>
    <w:rsid w:val="00713265"/>
    <w:rsid w:val="0071443E"/>
    <w:rsid w:val="0071476E"/>
    <w:rsid w:val="00714C95"/>
    <w:rsid w:val="00714CCC"/>
    <w:rsid w:val="0071573F"/>
    <w:rsid w:val="00715E55"/>
    <w:rsid w:val="00716016"/>
    <w:rsid w:val="007163E1"/>
    <w:rsid w:val="00716544"/>
    <w:rsid w:val="0071738F"/>
    <w:rsid w:val="007173E9"/>
    <w:rsid w:val="00717D64"/>
    <w:rsid w:val="007201B7"/>
    <w:rsid w:val="007208D4"/>
    <w:rsid w:val="007208E1"/>
    <w:rsid w:val="00720FC5"/>
    <w:rsid w:val="00721399"/>
    <w:rsid w:val="00721F8E"/>
    <w:rsid w:val="007222DA"/>
    <w:rsid w:val="00722421"/>
    <w:rsid w:val="007228E0"/>
    <w:rsid w:val="00722A9F"/>
    <w:rsid w:val="00722AD9"/>
    <w:rsid w:val="00722EC0"/>
    <w:rsid w:val="007239A4"/>
    <w:rsid w:val="00723C81"/>
    <w:rsid w:val="00723DD4"/>
    <w:rsid w:val="00724CA2"/>
    <w:rsid w:val="00724F9F"/>
    <w:rsid w:val="007263E5"/>
    <w:rsid w:val="007268A6"/>
    <w:rsid w:val="00726A7D"/>
    <w:rsid w:val="00727253"/>
    <w:rsid w:val="007274CA"/>
    <w:rsid w:val="00727B33"/>
    <w:rsid w:val="00727BCA"/>
    <w:rsid w:val="0073069C"/>
    <w:rsid w:val="00730766"/>
    <w:rsid w:val="00730826"/>
    <w:rsid w:val="007316E2"/>
    <w:rsid w:val="007321F6"/>
    <w:rsid w:val="00732330"/>
    <w:rsid w:val="0073258C"/>
    <w:rsid w:val="00733442"/>
    <w:rsid w:val="007336A8"/>
    <w:rsid w:val="007336EB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1C0"/>
    <w:rsid w:val="00740229"/>
    <w:rsid w:val="00740F8E"/>
    <w:rsid w:val="00742BC2"/>
    <w:rsid w:val="007438A3"/>
    <w:rsid w:val="00743BFF"/>
    <w:rsid w:val="00744BD8"/>
    <w:rsid w:val="0074505A"/>
    <w:rsid w:val="007457AB"/>
    <w:rsid w:val="0074625C"/>
    <w:rsid w:val="00746906"/>
    <w:rsid w:val="00746BCB"/>
    <w:rsid w:val="00746C09"/>
    <w:rsid w:val="00746C0C"/>
    <w:rsid w:val="00746D73"/>
    <w:rsid w:val="00747826"/>
    <w:rsid w:val="0074799D"/>
    <w:rsid w:val="007479B4"/>
    <w:rsid w:val="0074F36B"/>
    <w:rsid w:val="00750CCA"/>
    <w:rsid w:val="007515EB"/>
    <w:rsid w:val="00752FE1"/>
    <w:rsid w:val="00754359"/>
    <w:rsid w:val="00754517"/>
    <w:rsid w:val="007548A2"/>
    <w:rsid w:val="00754CA7"/>
    <w:rsid w:val="00754F41"/>
    <w:rsid w:val="00755631"/>
    <w:rsid w:val="0075590E"/>
    <w:rsid w:val="00755BDA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3B81"/>
    <w:rsid w:val="00763BBB"/>
    <w:rsid w:val="00764484"/>
    <w:rsid w:val="007650CF"/>
    <w:rsid w:val="00765782"/>
    <w:rsid w:val="007657D7"/>
    <w:rsid w:val="007659B1"/>
    <w:rsid w:val="00765CB8"/>
    <w:rsid w:val="0076610E"/>
    <w:rsid w:val="007667E9"/>
    <w:rsid w:val="007670A8"/>
    <w:rsid w:val="0076735B"/>
    <w:rsid w:val="007676AE"/>
    <w:rsid w:val="00767750"/>
    <w:rsid w:val="00767E09"/>
    <w:rsid w:val="00767E4E"/>
    <w:rsid w:val="00767E9B"/>
    <w:rsid w:val="0077034E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6CC5"/>
    <w:rsid w:val="0077782E"/>
    <w:rsid w:val="00780029"/>
    <w:rsid w:val="0078068D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07C9"/>
    <w:rsid w:val="007920AB"/>
    <w:rsid w:val="007922F0"/>
    <w:rsid w:val="007927E3"/>
    <w:rsid w:val="00792EEE"/>
    <w:rsid w:val="00793D41"/>
    <w:rsid w:val="00795F38"/>
    <w:rsid w:val="00796DB6"/>
    <w:rsid w:val="007A0821"/>
    <w:rsid w:val="007A0A41"/>
    <w:rsid w:val="007A0BD2"/>
    <w:rsid w:val="007A1013"/>
    <w:rsid w:val="007A1147"/>
    <w:rsid w:val="007A14B4"/>
    <w:rsid w:val="007A1FB2"/>
    <w:rsid w:val="007A3177"/>
    <w:rsid w:val="007A335C"/>
    <w:rsid w:val="007A38E6"/>
    <w:rsid w:val="007A3AA4"/>
    <w:rsid w:val="007A44C3"/>
    <w:rsid w:val="007A4DCF"/>
    <w:rsid w:val="007A51DB"/>
    <w:rsid w:val="007A5496"/>
    <w:rsid w:val="007A591D"/>
    <w:rsid w:val="007A7AE1"/>
    <w:rsid w:val="007A7C42"/>
    <w:rsid w:val="007A7FB6"/>
    <w:rsid w:val="007A7FB7"/>
    <w:rsid w:val="007B008B"/>
    <w:rsid w:val="007B04CB"/>
    <w:rsid w:val="007B062C"/>
    <w:rsid w:val="007B08E5"/>
    <w:rsid w:val="007B16E3"/>
    <w:rsid w:val="007B17AE"/>
    <w:rsid w:val="007B2E61"/>
    <w:rsid w:val="007B31BF"/>
    <w:rsid w:val="007B3ED8"/>
    <w:rsid w:val="007B45E9"/>
    <w:rsid w:val="007B60FC"/>
    <w:rsid w:val="007B69B9"/>
    <w:rsid w:val="007B6AB5"/>
    <w:rsid w:val="007B7780"/>
    <w:rsid w:val="007B7882"/>
    <w:rsid w:val="007B7920"/>
    <w:rsid w:val="007C1637"/>
    <w:rsid w:val="007C171A"/>
    <w:rsid w:val="007C2439"/>
    <w:rsid w:val="007C2CD4"/>
    <w:rsid w:val="007C2DF1"/>
    <w:rsid w:val="007C2FC3"/>
    <w:rsid w:val="007C36CE"/>
    <w:rsid w:val="007C3C20"/>
    <w:rsid w:val="007C3CCC"/>
    <w:rsid w:val="007C4723"/>
    <w:rsid w:val="007C5210"/>
    <w:rsid w:val="007C5454"/>
    <w:rsid w:val="007C56B1"/>
    <w:rsid w:val="007C5E99"/>
    <w:rsid w:val="007C6B15"/>
    <w:rsid w:val="007C7D87"/>
    <w:rsid w:val="007C7E2E"/>
    <w:rsid w:val="007D02F5"/>
    <w:rsid w:val="007D0451"/>
    <w:rsid w:val="007D0745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654D"/>
    <w:rsid w:val="007D7774"/>
    <w:rsid w:val="007D7AF6"/>
    <w:rsid w:val="007E071F"/>
    <w:rsid w:val="007E0EC1"/>
    <w:rsid w:val="007E10C5"/>
    <w:rsid w:val="007E1B52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67B8"/>
    <w:rsid w:val="007E7698"/>
    <w:rsid w:val="007E7D93"/>
    <w:rsid w:val="007F0213"/>
    <w:rsid w:val="007F0DAA"/>
    <w:rsid w:val="007F1614"/>
    <w:rsid w:val="007F1BC5"/>
    <w:rsid w:val="007F31EE"/>
    <w:rsid w:val="007F3670"/>
    <w:rsid w:val="007F36B8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986"/>
    <w:rsid w:val="00800B0D"/>
    <w:rsid w:val="0080182B"/>
    <w:rsid w:val="00803641"/>
    <w:rsid w:val="00803B19"/>
    <w:rsid w:val="00803BC7"/>
    <w:rsid w:val="008041C1"/>
    <w:rsid w:val="00804266"/>
    <w:rsid w:val="008044C8"/>
    <w:rsid w:val="00804D93"/>
    <w:rsid w:val="00804FD8"/>
    <w:rsid w:val="00805095"/>
    <w:rsid w:val="008054B2"/>
    <w:rsid w:val="00805957"/>
    <w:rsid w:val="008060CB"/>
    <w:rsid w:val="0080610B"/>
    <w:rsid w:val="008062DC"/>
    <w:rsid w:val="0080651E"/>
    <w:rsid w:val="00807623"/>
    <w:rsid w:val="008079C6"/>
    <w:rsid w:val="00807A70"/>
    <w:rsid w:val="008107AD"/>
    <w:rsid w:val="00810DE5"/>
    <w:rsid w:val="00810E5F"/>
    <w:rsid w:val="00811BC7"/>
    <w:rsid w:val="00811C5B"/>
    <w:rsid w:val="008128A6"/>
    <w:rsid w:val="00813600"/>
    <w:rsid w:val="00813F64"/>
    <w:rsid w:val="00814595"/>
    <w:rsid w:val="00815440"/>
    <w:rsid w:val="008155B4"/>
    <w:rsid w:val="008159F4"/>
    <w:rsid w:val="00815DC9"/>
    <w:rsid w:val="00816189"/>
    <w:rsid w:val="00816758"/>
    <w:rsid w:val="00817D14"/>
    <w:rsid w:val="0082038E"/>
    <w:rsid w:val="00820DC9"/>
    <w:rsid w:val="00821932"/>
    <w:rsid w:val="008222B3"/>
    <w:rsid w:val="00823D07"/>
    <w:rsid w:val="008248CD"/>
    <w:rsid w:val="0082540A"/>
    <w:rsid w:val="00825802"/>
    <w:rsid w:val="00825F03"/>
    <w:rsid w:val="0082671A"/>
    <w:rsid w:val="0082691D"/>
    <w:rsid w:val="00827448"/>
    <w:rsid w:val="00827C90"/>
    <w:rsid w:val="008302D5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4CB9"/>
    <w:rsid w:val="00834D10"/>
    <w:rsid w:val="00835392"/>
    <w:rsid w:val="0083582F"/>
    <w:rsid w:val="00836604"/>
    <w:rsid w:val="0083759D"/>
    <w:rsid w:val="00840859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3BC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6240"/>
    <w:rsid w:val="00857BBC"/>
    <w:rsid w:val="0086023F"/>
    <w:rsid w:val="008603FC"/>
    <w:rsid w:val="00860B9D"/>
    <w:rsid w:val="00860E88"/>
    <w:rsid w:val="00860ECD"/>
    <w:rsid w:val="008610EF"/>
    <w:rsid w:val="00861703"/>
    <w:rsid w:val="00861B04"/>
    <w:rsid w:val="00861F6F"/>
    <w:rsid w:val="008627A4"/>
    <w:rsid w:val="0086333B"/>
    <w:rsid w:val="00863C83"/>
    <w:rsid w:val="00863F70"/>
    <w:rsid w:val="00864F85"/>
    <w:rsid w:val="00865AA6"/>
    <w:rsid w:val="00865E33"/>
    <w:rsid w:val="008669DC"/>
    <w:rsid w:val="00866E55"/>
    <w:rsid w:val="00867099"/>
    <w:rsid w:val="00867463"/>
    <w:rsid w:val="008676E4"/>
    <w:rsid w:val="008678C5"/>
    <w:rsid w:val="00867BEB"/>
    <w:rsid w:val="0087133F"/>
    <w:rsid w:val="00871F89"/>
    <w:rsid w:val="00872429"/>
    <w:rsid w:val="00872FF3"/>
    <w:rsid w:val="00873D3C"/>
    <w:rsid w:val="0087464A"/>
    <w:rsid w:val="0087491A"/>
    <w:rsid w:val="00876601"/>
    <w:rsid w:val="008766FD"/>
    <w:rsid w:val="00876B07"/>
    <w:rsid w:val="008770D9"/>
    <w:rsid w:val="00877146"/>
    <w:rsid w:val="0087744F"/>
    <w:rsid w:val="00877E44"/>
    <w:rsid w:val="00880004"/>
    <w:rsid w:val="0088027C"/>
    <w:rsid w:val="008804B5"/>
    <w:rsid w:val="008808CE"/>
    <w:rsid w:val="008811A7"/>
    <w:rsid w:val="00882320"/>
    <w:rsid w:val="0088319F"/>
    <w:rsid w:val="0088358C"/>
    <w:rsid w:val="00883916"/>
    <w:rsid w:val="00884261"/>
    <w:rsid w:val="00884A96"/>
    <w:rsid w:val="00884B51"/>
    <w:rsid w:val="0088563C"/>
    <w:rsid w:val="0088594A"/>
    <w:rsid w:val="00885B39"/>
    <w:rsid w:val="00885F9C"/>
    <w:rsid w:val="0088670C"/>
    <w:rsid w:val="008874C4"/>
    <w:rsid w:val="008878E9"/>
    <w:rsid w:val="00887A2B"/>
    <w:rsid w:val="0089008F"/>
    <w:rsid w:val="008904EF"/>
    <w:rsid w:val="00890565"/>
    <w:rsid w:val="00890D63"/>
    <w:rsid w:val="00890FB1"/>
    <w:rsid w:val="0089142A"/>
    <w:rsid w:val="0089264F"/>
    <w:rsid w:val="00892716"/>
    <w:rsid w:val="00893872"/>
    <w:rsid w:val="00893E17"/>
    <w:rsid w:val="00894087"/>
    <w:rsid w:val="008943F1"/>
    <w:rsid w:val="008946B7"/>
    <w:rsid w:val="00895270"/>
    <w:rsid w:val="008A14E7"/>
    <w:rsid w:val="008A1596"/>
    <w:rsid w:val="008A20A9"/>
    <w:rsid w:val="008A2246"/>
    <w:rsid w:val="008A2573"/>
    <w:rsid w:val="008A3656"/>
    <w:rsid w:val="008A46C5"/>
    <w:rsid w:val="008A4FC9"/>
    <w:rsid w:val="008A55EB"/>
    <w:rsid w:val="008A61B8"/>
    <w:rsid w:val="008A6AC7"/>
    <w:rsid w:val="008A6BA4"/>
    <w:rsid w:val="008A6EAD"/>
    <w:rsid w:val="008A777B"/>
    <w:rsid w:val="008A7B88"/>
    <w:rsid w:val="008B0094"/>
    <w:rsid w:val="008B1AF1"/>
    <w:rsid w:val="008B1E7C"/>
    <w:rsid w:val="008B2366"/>
    <w:rsid w:val="008B347D"/>
    <w:rsid w:val="008B3FC7"/>
    <w:rsid w:val="008B41C5"/>
    <w:rsid w:val="008B4497"/>
    <w:rsid w:val="008B4E73"/>
    <w:rsid w:val="008B5A0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566C"/>
    <w:rsid w:val="008C57D2"/>
    <w:rsid w:val="008C6658"/>
    <w:rsid w:val="008C77FD"/>
    <w:rsid w:val="008D0B0B"/>
    <w:rsid w:val="008D1ED0"/>
    <w:rsid w:val="008D2030"/>
    <w:rsid w:val="008D28DA"/>
    <w:rsid w:val="008D2F35"/>
    <w:rsid w:val="008D3121"/>
    <w:rsid w:val="008D458A"/>
    <w:rsid w:val="008D4903"/>
    <w:rsid w:val="008D4AA8"/>
    <w:rsid w:val="008D53DC"/>
    <w:rsid w:val="008D5E67"/>
    <w:rsid w:val="008D6ACE"/>
    <w:rsid w:val="008D6BC8"/>
    <w:rsid w:val="008D6D10"/>
    <w:rsid w:val="008D717C"/>
    <w:rsid w:val="008D7B42"/>
    <w:rsid w:val="008E0256"/>
    <w:rsid w:val="008E0BC3"/>
    <w:rsid w:val="008E11A1"/>
    <w:rsid w:val="008E1A8A"/>
    <w:rsid w:val="008E2045"/>
    <w:rsid w:val="008E2E39"/>
    <w:rsid w:val="008E36D5"/>
    <w:rsid w:val="008E3735"/>
    <w:rsid w:val="008E375F"/>
    <w:rsid w:val="008E39EC"/>
    <w:rsid w:val="008E42ED"/>
    <w:rsid w:val="008E48E4"/>
    <w:rsid w:val="008E4967"/>
    <w:rsid w:val="008E579A"/>
    <w:rsid w:val="008E612A"/>
    <w:rsid w:val="008E62B4"/>
    <w:rsid w:val="008E64D2"/>
    <w:rsid w:val="008E6B3B"/>
    <w:rsid w:val="008E7E0A"/>
    <w:rsid w:val="008F0DBF"/>
    <w:rsid w:val="008F1597"/>
    <w:rsid w:val="008F286E"/>
    <w:rsid w:val="008F3DC0"/>
    <w:rsid w:val="008F3F2A"/>
    <w:rsid w:val="008F3F63"/>
    <w:rsid w:val="008F4E45"/>
    <w:rsid w:val="008F51E0"/>
    <w:rsid w:val="008F5367"/>
    <w:rsid w:val="008F559D"/>
    <w:rsid w:val="008F59FE"/>
    <w:rsid w:val="008F5A46"/>
    <w:rsid w:val="008F69F3"/>
    <w:rsid w:val="008F6C89"/>
    <w:rsid w:val="008F6EA4"/>
    <w:rsid w:val="008F7162"/>
    <w:rsid w:val="00900259"/>
    <w:rsid w:val="00900497"/>
    <w:rsid w:val="00900977"/>
    <w:rsid w:val="00900C6E"/>
    <w:rsid w:val="00901B26"/>
    <w:rsid w:val="009022CA"/>
    <w:rsid w:val="00902B12"/>
    <w:rsid w:val="00903700"/>
    <w:rsid w:val="00903B06"/>
    <w:rsid w:val="00904B04"/>
    <w:rsid w:val="00904BFE"/>
    <w:rsid w:val="00905513"/>
    <w:rsid w:val="00905C9A"/>
    <w:rsid w:val="00905E6E"/>
    <w:rsid w:val="00905EC7"/>
    <w:rsid w:val="00905F6F"/>
    <w:rsid w:val="00906EB0"/>
    <w:rsid w:val="00907CA6"/>
    <w:rsid w:val="00910F49"/>
    <w:rsid w:val="00910FD7"/>
    <w:rsid w:val="0091167B"/>
    <w:rsid w:val="00911B28"/>
    <w:rsid w:val="00911B8F"/>
    <w:rsid w:val="00911D58"/>
    <w:rsid w:val="00912A9B"/>
    <w:rsid w:val="0091475A"/>
    <w:rsid w:val="00914F4F"/>
    <w:rsid w:val="009151A3"/>
    <w:rsid w:val="0091567A"/>
    <w:rsid w:val="0091613C"/>
    <w:rsid w:val="009172B5"/>
    <w:rsid w:val="00917EFC"/>
    <w:rsid w:val="0092064F"/>
    <w:rsid w:val="00920AF3"/>
    <w:rsid w:val="00920F71"/>
    <w:rsid w:val="0092154D"/>
    <w:rsid w:val="00921B80"/>
    <w:rsid w:val="0092269E"/>
    <w:rsid w:val="00924386"/>
    <w:rsid w:val="00924572"/>
    <w:rsid w:val="00925232"/>
    <w:rsid w:val="00925304"/>
    <w:rsid w:val="009255BB"/>
    <w:rsid w:val="00925803"/>
    <w:rsid w:val="00925954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2F4D"/>
    <w:rsid w:val="00933AFF"/>
    <w:rsid w:val="00934093"/>
    <w:rsid w:val="00934094"/>
    <w:rsid w:val="00934331"/>
    <w:rsid w:val="00934504"/>
    <w:rsid w:val="00934C55"/>
    <w:rsid w:val="0093515C"/>
    <w:rsid w:val="009351CC"/>
    <w:rsid w:val="009358AB"/>
    <w:rsid w:val="00935BCE"/>
    <w:rsid w:val="00935F54"/>
    <w:rsid w:val="009363ED"/>
    <w:rsid w:val="009366B2"/>
    <w:rsid w:val="00936DED"/>
    <w:rsid w:val="0093730F"/>
    <w:rsid w:val="00940359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5539"/>
    <w:rsid w:val="00945CAE"/>
    <w:rsid w:val="00946103"/>
    <w:rsid w:val="00946110"/>
    <w:rsid w:val="009462D4"/>
    <w:rsid w:val="00946475"/>
    <w:rsid w:val="009468AE"/>
    <w:rsid w:val="00946B3D"/>
    <w:rsid w:val="0094734E"/>
    <w:rsid w:val="009475AA"/>
    <w:rsid w:val="00950520"/>
    <w:rsid w:val="00950A64"/>
    <w:rsid w:val="00950E4D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4F11"/>
    <w:rsid w:val="00955346"/>
    <w:rsid w:val="00955920"/>
    <w:rsid w:val="009559D8"/>
    <w:rsid w:val="0095633B"/>
    <w:rsid w:val="00956428"/>
    <w:rsid w:val="00957042"/>
    <w:rsid w:val="009573EF"/>
    <w:rsid w:val="009576D2"/>
    <w:rsid w:val="00960479"/>
    <w:rsid w:val="0096054D"/>
    <w:rsid w:val="009610C6"/>
    <w:rsid w:val="009612F8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9E9"/>
    <w:rsid w:val="00966A9A"/>
    <w:rsid w:val="00966F9B"/>
    <w:rsid w:val="00967900"/>
    <w:rsid w:val="00967945"/>
    <w:rsid w:val="00967A95"/>
    <w:rsid w:val="00967D7D"/>
    <w:rsid w:val="009706C8"/>
    <w:rsid w:val="0097077C"/>
    <w:rsid w:val="00970E06"/>
    <w:rsid w:val="009711DB"/>
    <w:rsid w:val="00971DC5"/>
    <w:rsid w:val="00972241"/>
    <w:rsid w:val="009725C4"/>
    <w:rsid w:val="00972A0F"/>
    <w:rsid w:val="00972FF3"/>
    <w:rsid w:val="00973DCA"/>
    <w:rsid w:val="009745FA"/>
    <w:rsid w:val="00974816"/>
    <w:rsid w:val="00974A47"/>
    <w:rsid w:val="0097536A"/>
    <w:rsid w:val="00975593"/>
    <w:rsid w:val="009769F6"/>
    <w:rsid w:val="009779C0"/>
    <w:rsid w:val="00977B50"/>
    <w:rsid w:val="00980F62"/>
    <w:rsid w:val="009815F7"/>
    <w:rsid w:val="00982A9A"/>
    <w:rsid w:val="00982E44"/>
    <w:rsid w:val="00983246"/>
    <w:rsid w:val="00983771"/>
    <w:rsid w:val="009840C8"/>
    <w:rsid w:val="00986C62"/>
    <w:rsid w:val="00986D91"/>
    <w:rsid w:val="0098727A"/>
    <w:rsid w:val="009874E8"/>
    <w:rsid w:val="00987E99"/>
    <w:rsid w:val="00987F8B"/>
    <w:rsid w:val="009901DF"/>
    <w:rsid w:val="00990438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2D6"/>
    <w:rsid w:val="00997BA3"/>
    <w:rsid w:val="00997E6C"/>
    <w:rsid w:val="009A0E69"/>
    <w:rsid w:val="009A1528"/>
    <w:rsid w:val="009A1555"/>
    <w:rsid w:val="009A1B14"/>
    <w:rsid w:val="009A1BBC"/>
    <w:rsid w:val="009A2302"/>
    <w:rsid w:val="009A3181"/>
    <w:rsid w:val="009A3F37"/>
    <w:rsid w:val="009A40CF"/>
    <w:rsid w:val="009A45F4"/>
    <w:rsid w:val="009A4AA0"/>
    <w:rsid w:val="009A4CA4"/>
    <w:rsid w:val="009A51CA"/>
    <w:rsid w:val="009A5BC3"/>
    <w:rsid w:val="009A6037"/>
    <w:rsid w:val="009A611E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CDC"/>
    <w:rsid w:val="009B2FE7"/>
    <w:rsid w:val="009B34A2"/>
    <w:rsid w:val="009B36A7"/>
    <w:rsid w:val="009B4A8C"/>
    <w:rsid w:val="009B4D13"/>
    <w:rsid w:val="009B535B"/>
    <w:rsid w:val="009B55F0"/>
    <w:rsid w:val="009B62A6"/>
    <w:rsid w:val="009B6343"/>
    <w:rsid w:val="009B6B54"/>
    <w:rsid w:val="009B754B"/>
    <w:rsid w:val="009B7AEE"/>
    <w:rsid w:val="009B7FD8"/>
    <w:rsid w:val="009C0623"/>
    <w:rsid w:val="009C0896"/>
    <w:rsid w:val="009C09D1"/>
    <w:rsid w:val="009C0C52"/>
    <w:rsid w:val="009C0EB0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C7DF5"/>
    <w:rsid w:val="009C7ECC"/>
    <w:rsid w:val="009D0BD9"/>
    <w:rsid w:val="009D1CFB"/>
    <w:rsid w:val="009D20D0"/>
    <w:rsid w:val="009D20DE"/>
    <w:rsid w:val="009D2408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A2"/>
    <w:rsid w:val="009D73DF"/>
    <w:rsid w:val="009D78E5"/>
    <w:rsid w:val="009D7A7A"/>
    <w:rsid w:val="009D7E2D"/>
    <w:rsid w:val="009E02D3"/>
    <w:rsid w:val="009E036E"/>
    <w:rsid w:val="009E0AF0"/>
    <w:rsid w:val="009E2613"/>
    <w:rsid w:val="009E271D"/>
    <w:rsid w:val="009E273C"/>
    <w:rsid w:val="009E2AAC"/>
    <w:rsid w:val="009E3387"/>
    <w:rsid w:val="009E34FB"/>
    <w:rsid w:val="009E35F1"/>
    <w:rsid w:val="009E3933"/>
    <w:rsid w:val="009E39AF"/>
    <w:rsid w:val="009E39EC"/>
    <w:rsid w:val="009E4B48"/>
    <w:rsid w:val="009E50CE"/>
    <w:rsid w:val="009E56AA"/>
    <w:rsid w:val="009E5961"/>
    <w:rsid w:val="009E5A19"/>
    <w:rsid w:val="009E5E40"/>
    <w:rsid w:val="009E60A0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CBA"/>
    <w:rsid w:val="009F5DF2"/>
    <w:rsid w:val="009F62BA"/>
    <w:rsid w:val="009F74A8"/>
    <w:rsid w:val="009F7732"/>
    <w:rsid w:val="009F77FE"/>
    <w:rsid w:val="009F7E3D"/>
    <w:rsid w:val="00A00833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4E8E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632"/>
    <w:rsid w:val="00A10FD1"/>
    <w:rsid w:val="00A11EE7"/>
    <w:rsid w:val="00A120C4"/>
    <w:rsid w:val="00A12296"/>
    <w:rsid w:val="00A126EE"/>
    <w:rsid w:val="00A12DE5"/>
    <w:rsid w:val="00A13CF8"/>
    <w:rsid w:val="00A1426A"/>
    <w:rsid w:val="00A14E6E"/>
    <w:rsid w:val="00A150A8"/>
    <w:rsid w:val="00A15242"/>
    <w:rsid w:val="00A15EE3"/>
    <w:rsid w:val="00A161CA"/>
    <w:rsid w:val="00A1654F"/>
    <w:rsid w:val="00A16E64"/>
    <w:rsid w:val="00A1720F"/>
    <w:rsid w:val="00A17648"/>
    <w:rsid w:val="00A17847"/>
    <w:rsid w:val="00A17A37"/>
    <w:rsid w:val="00A17B37"/>
    <w:rsid w:val="00A17CF0"/>
    <w:rsid w:val="00A20280"/>
    <w:rsid w:val="00A203A7"/>
    <w:rsid w:val="00A20BBA"/>
    <w:rsid w:val="00A20C5B"/>
    <w:rsid w:val="00A21415"/>
    <w:rsid w:val="00A21549"/>
    <w:rsid w:val="00A2185D"/>
    <w:rsid w:val="00A219A1"/>
    <w:rsid w:val="00A23E81"/>
    <w:rsid w:val="00A23F9F"/>
    <w:rsid w:val="00A2443D"/>
    <w:rsid w:val="00A247DC"/>
    <w:rsid w:val="00A24902"/>
    <w:rsid w:val="00A25074"/>
    <w:rsid w:val="00A25BF3"/>
    <w:rsid w:val="00A26D92"/>
    <w:rsid w:val="00A27697"/>
    <w:rsid w:val="00A278D5"/>
    <w:rsid w:val="00A302AF"/>
    <w:rsid w:val="00A30AF8"/>
    <w:rsid w:val="00A30C0C"/>
    <w:rsid w:val="00A31404"/>
    <w:rsid w:val="00A314C6"/>
    <w:rsid w:val="00A31B4F"/>
    <w:rsid w:val="00A31EF7"/>
    <w:rsid w:val="00A323F8"/>
    <w:rsid w:val="00A32613"/>
    <w:rsid w:val="00A326E8"/>
    <w:rsid w:val="00A32CFE"/>
    <w:rsid w:val="00A33AFA"/>
    <w:rsid w:val="00A34F86"/>
    <w:rsid w:val="00A369F9"/>
    <w:rsid w:val="00A36E4A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13B"/>
    <w:rsid w:val="00A46705"/>
    <w:rsid w:val="00A4718B"/>
    <w:rsid w:val="00A47306"/>
    <w:rsid w:val="00A474AC"/>
    <w:rsid w:val="00A47804"/>
    <w:rsid w:val="00A50905"/>
    <w:rsid w:val="00A51B5C"/>
    <w:rsid w:val="00A51C13"/>
    <w:rsid w:val="00A52040"/>
    <w:rsid w:val="00A5235A"/>
    <w:rsid w:val="00A53591"/>
    <w:rsid w:val="00A53A59"/>
    <w:rsid w:val="00A54C71"/>
    <w:rsid w:val="00A54F54"/>
    <w:rsid w:val="00A5675E"/>
    <w:rsid w:val="00A608D5"/>
    <w:rsid w:val="00A61943"/>
    <w:rsid w:val="00A61D93"/>
    <w:rsid w:val="00A621FD"/>
    <w:rsid w:val="00A623BA"/>
    <w:rsid w:val="00A62D46"/>
    <w:rsid w:val="00A62E41"/>
    <w:rsid w:val="00A63CA3"/>
    <w:rsid w:val="00A63CDD"/>
    <w:rsid w:val="00A63FFE"/>
    <w:rsid w:val="00A64A5C"/>
    <w:rsid w:val="00A657E6"/>
    <w:rsid w:val="00A661E8"/>
    <w:rsid w:val="00A66A59"/>
    <w:rsid w:val="00A67158"/>
    <w:rsid w:val="00A677EF"/>
    <w:rsid w:val="00A67976"/>
    <w:rsid w:val="00A7170F"/>
    <w:rsid w:val="00A729D6"/>
    <w:rsid w:val="00A739FF"/>
    <w:rsid w:val="00A7417B"/>
    <w:rsid w:val="00A74304"/>
    <w:rsid w:val="00A7449F"/>
    <w:rsid w:val="00A74809"/>
    <w:rsid w:val="00A74A9B"/>
    <w:rsid w:val="00A753D7"/>
    <w:rsid w:val="00A75BE3"/>
    <w:rsid w:val="00A76061"/>
    <w:rsid w:val="00A767FB"/>
    <w:rsid w:val="00A777C4"/>
    <w:rsid w:val="00A80452"/>
    <w:rsid w:val="00A80663"/>
    <w:rsid w:val="00A806FE"/>
    <w:rsid w:val="00A8085F"/>
    <w:rsid w:val="00A813E9"/>
    <w:rsid w:val="00A8143F"/>
    <w:rsid w:val="00A81A58"/>
    <w:rsid w:val="00A83153"/>
    <w:rsid w:val="00A83588"/>
    <w:rsid w:val="00A83684"/>
    <w:rsid w:val="00A84DE5"/>
    <w:rsid w:val="00A84F35"/>
    <w:rsid w:val="00A85F31"/>
    <w:rsid w:val="00A8681C"/>
    <w:rsid w:val="00A87900"/>
    <w:rsid w:val="00A90F95"/>
    <w:rsid w:val="00A914D0"/>
    <w:rsid w:val="00A914D2"/>
    <w:rsid w:val="00A914D7"/>
    <w:rsid w:val="00A914DE"/>
    <w:rsid w:val="00A93E40"/>
    <w:rsid w:val="00A94488"/>
    <w:rsid w:val="00A94492"/>
    <w:rsid w:val="00A95309"/>
    <w:rsid w:val="00A95969"/>
    <w:rsid w:val="00A95E90"/>
    <w:rsid w:val="00A95FC2"/>
    <w:rsid w:val="00A963A7"/>
    <w:rsid w:val="00AA07B3"/>
    <w:rsid w:val="00AA0AF2"/>
    <w:rsid w:val="00AA0DAF"/>
    <w:rsid w:val="00AA134E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6F25"/>
    <w:rsid w:val="00AA77F0"/>
    <w:rsid w:val="00AB07E5"/>
    <w:rsid w:val="00AB15BE"/>
    <w:rsid w:val="00AB2086"/>
    <w:rsid w:val="00AB3310"/>
    <w:rsid w:val="00AB4433"/>
    <w:rsid w:val="00AB4663"/>
    <w:rsid w:val="00AB4954"/>
    <w:rsid w:val="00AB4ADE"/>
    <w:rsid w:val="00AB4BB2"/>
    <w:rsid w:val="00AB4DCE"/>
    <w:rsid w:val="00AB5171"/>
    <w:rsid w:val="00AB6014"/>
    <w:rsid w:val="00AB64C7"/>
    <w:rsid w:val="00AB6977"/>
    <w:rsid w:val="00AB7AB1"/>
    <w:rsid w:val="00AC097A"/>
    <w:rsid w:val="00AC0FB2"/>
    <w:rsid w:val="00AC1627"/>
    <w:rsid w:val="00AC16DB"/>
    <w:rsid w:val="00AC1FA0"/>
    <w:rsid w:val="00AC2277"/>
    <w:rsid w:val="00AC22DA"/>
    <w:rsid w:val="00AC24F5"/>
    <w:rsid w:val="00AC29AF"/>
    <w:rsid w:val="00AC3BB5"/>
    <w:rsid w:val="00AC4303"/>
    <w:rsid w:val="00AC4886"/>
    <w:rsid w:val="00AC4BD9"/>
    <w:rsid w:val="00AC56AC"/>
    <w:rsid w:val="00AC6141"/>
    <w:rsid w:val="00AC68FD"/>
    <w:rsid w:val="00AC6AC7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2E8C"/>
    <w:rsid w:val="00AD3913"/>
    <w:rsid w:val="00AD3E6E"/>
    <w:rsid w:val="00AD4351"/>
    <w:rsid w:val="00AD4A3A"/>
    <w:rsid w:val="00AD4AC1"/>
    <w:rsid w:val="00AD4BA9"/>
    <w:rsid w:val="00AD61BA"/>
    <w:rsid w:val="00AD654F"/>
    <w:rsid w:val="00AE0D53"/>
    <w:rsid w:val="00AE0E95"/>
    <w:rsid w:val="00AE10E3"/>
    <w:rsid w:val="00AE1C4B"/>
    <w:rsid w:val="00AE2679"/>
    <w:rsid w:val="00AE2D29"/>
    <w:rsid w:val="00AE321A"/>
    <w:rsid w:val="00AE3D88"/>
    <w:rsid w:val="00AE59F1"/>
    <w:rsid w:val="00AE5DBA"/>
    <w:rsid w:val="00AE61CF"/>
    <w:rsid w:val="00AE6430"/>
    <w:rsid w:val="00AE6498"/>
    <w:rsid w:val="00AE689F"/>
    <w:rsid w:val="00AE7DE8"/>
    <w:rsid w:val="00AF0376"/>
    <w:rsid w:val="00AF0950"/>
    <w:rsid w:val="00AF10C5"/>
    <w:rsid w:val="00AF1DC7"/>
    <w:rsid w:val="00AF1EEC"/>
    <w:rsid w:val="00AF3265"/>
    <w:rsid w:val="00AF3573"/>
    <w:rsid w:val="00AF4012"/>
    <w:rsid w:val="00AF410C"/>
    <w:rsid w:val="00AF43B8"/>
    <w:rsid w:val="00AF4D21"/>
    <w:rsid w:val="00AF4DB6"/>
    <w:rsid w:val="00AF5217"/>
    <w:rsid w:val="00AF5285"/>
    <w:rsid w:val="00AF669B"/>
    <w:rsid w:val="00AF6AE1"/>
    <w:rsid w:val="00AF6CA3"/>
    <w:rsid w:val="00AF6FE7"/>
    <w:rsid w:val="00AF719B"/>
    <w:rsid w:val="00B001B8"/>
    <w:rsid w:val="00B0049D"/>
    <w:rsid w:val="00B00686"/>
    <w:rsid w:val="00B00E0F"/>
    <w:rsid w:val="00B011B4"/>
    <w:rsid w:val="00B01235"/>
    <w:rsid w:val="00B0137B"/>
    <w:rsid w:val="00B01AA5"/>
    <w:rsid w:val="00B01E05"/>
    <w:rsid w:val="00B0204F"/>
    <w:rsid w:val="00B024C7"/>
    <w:rsid w:val="00B027B7"/>
    <w:rsid w:val="00B02BDA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934"/>
    <w:rsid w:val="00B06E2A"/>
    <w:rsid w:val="00B100DC"/>
    <w:rsid w:val="00B105ED"/>
    <w:rsid w:val="00B108CD"/>
    <w:rsid w:val="00B1104B"/>
    <w:rsid w:val="00B11142"/>
    <w:rsid w:val="00B113E7"/>
    <w:rsid w:val="00B11B95"/>
    <w:rsid w:val="00B121AF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66A2"/>
    <w:rsid w:val="00B27B2E"/>
    <w:rsid w:val="00B27EBE"/>
    <w:rsid w:val="00B30DB5"/>
    <w:rsid w:val="00B30E24"/>
    <w:rsid w:val="00B30F5D"/>
    <w:rsid w:val="00B31EAE"/>
    <w:rsid w:val="00B320AA"/>
    <w:rsid w:val="00B3297F"/>
    <w:rsid w:val="00B33059"/>
    <w:rsid w:val="00B33682"/>
    <w:rsid w:val="00B34257"/>
    <w:rsid w:val="00B34F0A"/>
    <w:rsid w:val="00B3501A"/>
    <w:rsid w:val="00B35317"/>
    <w:rsid w:val="00B3600E"/>
    <w:rsid w:val="00B3633F"/>
    <w:rsid w:val="00B36596"/>
    <w:rsid w:val="00B36F2A"/>
    <w:rsid w:val="00B37A63"/>
    <w:rsid w:val="00B4041F"/>
    <w:rsid w:val="00B405B4"/>
    <w:rsid w:val="00B413B7"/>
    <w:rsid w:val="00B4149B"/>
    <w:rsid w:val="00B41E34"/>
    <w:rsid w:val="00B4224C"/>
    <w:rsid w:val="00B42CC7"/>
    <w:rsid w:val="00B431DC"/>
    <w:rsid w:val="00B431F0"/>
    <w:rsid w:val="00B432FC"/>
    <w:rsid w:val="00B439BB"/>
    <w:rsid w:val="00B449BA"/>
    <w:rsid w:val="00B44E8F"/>
    <w:rsid w:val="00B44F75"/>
    <w:rsid w:val="00B4515C"/>
    <w:rsid w:val="00B46030"/>
    <w:rsid w:val="00B4661E"/>
    <w:rsid w:val="00B47818"/>
    <w:rsid w:val="00B5026F"/>
    <w:rsid w:val="00B5056C"/>
    <w:rsid w:val="00B50D78"/>
    <w:rsid w:val="00B50DD8"/>
    <w:rsid w:val="00B51673"/>
    <w:rsid w:val="00B5167D"/>
    <w:rsid w:val="00B525E5"/>
    <w:rsid w:val="00B52611"/>
    <w:rsid w:val="00B53806"/>
    <w:rsid w:val="00B5405D"/>
    <w:rsid w:val="00B541D5"/>
    <w:rsid w:val="00B5447F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1E57"/>
    <w:rsid w:val="00B620DD"/>
    <w:rsid w:val="00B627C6"/>
    <w:rsid w:val="00B62B28"/>
    <w:rsid w:val="00B62ED9"/>
    <w:rsid w:val="00B631F6"/>
    <w:rsid w:val="00B6348D"/>
    <w:rsid w:val="00B64353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678"/>
    <w:rsid w:val="00B817EB"/>
    <w:rsid w:val="00B81E89"/>
    <w:rsid w:val="00B823AD"/>
    <w:rsid w:val="00B82636"/>
    <w:rsid w:val="00B82885"/>
    <w:rsid w:val="00B82887"/>
    <w:rsid w:val="00B83195"/>
    <w:rsid w:val="00B8321B"/>
    <w:rsid w:val="00B83264"/>
    <w:rsid w:val="00B83C47"/>
    <w:rsid w:val="00B83EFC"/>
    <w:rsid w:val="00B853BB"/>
    <w:rsid w:val="00B85673"/>
    <w:rsid w:val="00B86BF4"/>
    <w:rsid w:val="00B86E44"/>
    <w:rsid w:val="00B90D1F"/>
    <w:rsid w:val="00B90D6E"/>
    <w:rsid w:val="00B90E10"/>
    <w:rsid w:val="00B9107B"/>
    <w:rsid w:val="00B913B7"/>
    <w:rsid w:val="00B91890"/>
    <w:rsid w:val="00B91BC7"/>
    <w:rsid w:val="00B929A6"/>
    <w:rsid w:val="00B944EE"/>
    <w:rsid w:val="00B9471A"/>
    <w:rsid w:val="00B94E14"/>
    <w:rsid w:val="00B95C70"/>
    <w:rsid w:val="00B95DAE"/>
    <w:rsid w:val="00B963A3"/>
    <w:rsid w:val="00B96BC9"/>
    <w:rsid w:val="00B96E32"/>
    <w:rsid w:val="00B96ECA"/>
    <w:rsid w:val="00B96FBD"/>
    <w:rsid w:val="00B97431"/>
    <w:rsid w:val="00B97E89"/>
    <w:rsid w:val="00BA0313"/>
    <w:rsid w:val="00BA0B0C"/>
    <w:rsid w:val="00BA0BE0"/>
    <w:rsid w:val="00BA13B8"/>
    <w:rsid w:val="00BA1514"/>
    <w:rsid w:val="00BA1741"/>
    <w:rsid w:val="00BA1F0E"/>
    <w:rsid w:val="00BA2A8A"/>
    <w:rsid w:val="00BA32AF"/>
    <w:rsid w:val="00BA3C12"/>
    <w:rsid w:val="00BA3CD9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88B"/>
    <w:rsid w:val="00BB29CB"/>
    <w:rsid w:val="00BB2FA5"/>
    <w:rsid w:val="00BB31E1"/>
    <w:rsid w:val="00BB3B64"/>
    <w:rsid w:val="00BB434F"/>
    <w:rsid w:val="00BB4C96"/>
    <w:rsid w:val="00BB4F43"/>
    <w:rsid w:val="00BB5215"/>
    <w:rsid w:val="00BB530B"/>
    <w:rsid w:val="00BB58DA"/>
    <w:rsid w:val="00BB7CBB"/>
    <w:rsid w:val="00BC0E9A"/>
    <w:rsid w:val="00BC1082"/>
    <w:rsid w:val="00BC1159"/>
    <w:rsid w:val="00BC1178"/>
    <w:rsid w:val="00BC24F3"/>
    <w:rsid w:val="00BC292D"/>
    <w:rsid w:val="00BC3754"/>
    <w:rsid w:val="00BC38CD"/>
    <w:rsid w:val="00BC4006"/>
    <w:rsid w:val="00BC4768"/>
    <w:rsid w:val="00BC47FB"/>
    <w:rsid w:val="00BC482D"/>
    <w:rsid w:val="00BC4DD9"/>
    <w:rsid w:val="00BC5067"/>
    <w:rsid w:val="00BC58CE"/>
    <w:rsid w:val="00BC5A0C"/>
    <w:rsid w:val="00BC5A41"/>
    <w:rsid w:val="00BC6342"/>
    <w:rsid w:val="00BC6827"/>
    <w:rsid w:val="00BC6899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C1"/>
    <w:rsid w:val="00BD63F4"/>
    <w:rsid w:val="00BD6E18"/>
    <w:rsid w:val="00BD729D"/>
    <w:rsid w:val="00BD792A"/>
    <w:rsid w:val="00BD7B2D"/>
    <w:rsid w:val="00BE05AB"/>
    <w:rsid w:val="00BE0DB1"/>
    <w:rsid w:val="00BE130F"/>
    <w:rsid w:val="00BE1478"/>
    <w:rsid w:val="00BE15B4"/>
    <w:rsid w:val="00BE1AAA"/>
    <w:rsid w:val="00BE2810"/>
    <w:rsid w:val="00BE2AC9"/>
    <w:rsid w:val="00BE2F32"/>
    <w:rsid w:val="00BE32FF"/>
    <w:rsid w:val="00BE38A7"/>
    <w:rsid w:val="00BE5082"/>
    <w:rsid w:val="00BE50D7"/>
    <w:rsid w:val="00BE57E8"/>
    <w:rsid w:val="00BE58A0"/>
    <w:rsid w:val="00BE5912"/>
    <w:rsid w:val="00BE5A9E"/>
    <w:rsid w:val="00BE5FF7"/>
    <w:rsid w:val="00BE6850"/>
    <w:rsid w:val="00BE73B5"/>
    <w:rsid w:val="00BE7F4F"/>
    <w:rsid w:val="00BF031F"/>
    <w:rsid w:val="00BF05C8"/>
    <w:rsid w:val="00BF0939"/>
    <w:rsid w:val="00BF0972"/>
    <w:rsid w:val="00BF0A1F"/>
    <w:rsid w:val="00BF0B95"/>
    <w:rsid w:val="00BF2C64"/>
    <w:rsid w:val="00BF3012"/>
    <w:rsid w:val="00BF3778"/>
    <w:rsid w:val="00BF3AB2"/>
    <w:rsid w:val="00BF41B3"/>
    <w:rsid w:val="00BF44F0"/>
    <w:rsid w:val="00BF4663"/>
    <w:rsid w:val="00BF5908"/>
    <w:rsid w:val="00BF5C67"/>
    <w:rsid w:val="00BF62E4"/>
    <w:rsid w:val="00BF64BD"/>
    <w:rsid w:val="00BF6747"/>
    <w:rsid w:val="00BF6C46"/>
    <w:rsid w:val="00BF75F3"/>
    <w:rsid w:val="00BF7787"/>
    <w:rsid w:val="00BF77D7"/>
    <w:rsid w:val="00BF7AAA"/>
    <w:rsid w:val="00BF7CA3"/>
    <w:rsid w:val="00BF7EB5"/>
    <w:rsid w:val="00C006BF"/>
    <w:rsid w:val="00C007C2"/>
    <w:rsid w:val="00C0084C"/>
    <w:rsid w:val="00C00C0A"/>
    <w:rsid w:val="00C011EF"/>
    <w:rsid w:val="00C0188C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0D40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53B2"/>
    <w:rsid w:val="00C15DE1"/>
    <w:rsid w:val="00C16173"/>
    <w:rsid w:val="00C163AA"/>
    <w:rsid w:val="00C176DC"/>
    <w:rsid w:val="00C17F1F"/>
    <w:rsid w:val="00C2012B"/>
    <w:rsid w:val="00C20723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26B1F"/>
    <w:rsid w:val="00C27AB0"/>
    <w:rsid w:val="00C27B59"/>
    <w:rsid w:val="00C27FBF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AB5"/>
    <w:rsid w:val="00C35E5E"/>
    <w:rsid w:val="00C366C1"/>
    <w:rsid w:val="00C36994"/>
    <w:rsid w:val="00C36D07"/>
    <w:rsid w:val="00C37876"/>
    <w:rsid w:val="00C37E52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E20"/>
    <w:rsid w:val="00C44E74"/>
    <w:rsid w:val="00C44EDA"/>
    <w:rsid w:val="00C4526F"/>
    <w:rsid w:val="00C45414"/>
    <w:rsid w:val="00C4586D"/>
    <w:rsid w:val="00C45AC9"/>
    <w:rsid w:val="00C45C75"/>
    <w:rsid w:val="00C4617B"/>
    <w:rsid w:val="00C4735C"/>
    <w:rsid w:val="00C47615"/>
    <w:rsid w:val="00C47950"/>
    <w:rsid w:val="00C50F12"/>
    <w:rsid w:val="00C51837"/>
    <w:rsid w:val="00C51FEC"/>
    <w:rsid w:val="00C52136"/>
    <w:rsid w:val="00C52A23"/>
    <w:rsid w:val="00C53841"/>
    <w:rsid w:val="00C540F3"/>
    <w:rsid w:val="00C54226"/>
    <w:rsid w:val="00C54BF9"/>
    <w:rsid w:val="00C54CB8"/>
    <w:rsid w:val="00C54EC0"/>
    <w:rsid w:val="00C561CC"/>
    <w:rsid w:val="00C56287"/>
    <w:rsid w:val="00C56297"/>
    <w:rsid w:val="00C56778"/>
    <w:rsid w:val="00C572A2"/>
    <w:rsid w:val="00C574BA"/>
    <w:rsid w:val="00C57713"/>
    <w:rsid w:val="00C5784E"/>
    <w:rsid w:val="00C57DF4"/>
    <w:rsid w:val="00C60599"/>
    <w:rsid w:val="00C61070"/>
    <w:rsid w:val="00C611D1"/>
    <w:rsid w:val="00C6153A"/>
    <w:rsid w:val="00C62571"/>
    <w:rsid w:val="00C62A44"/>
    <w:rsid w:val="00C62AEB"/>
    <w:rsid w:val="00C636E6"/>
    <w:rsid w:val="00C6374C"/>
    <w:rsid w:val="00C640D5"/>
    <w:rsid w:val="00C64138"/>
    <w:rsid w:val="00C645C5"/>
    <w:rsid w:val="00C64D5F"/>
    <w:rsid w:val="00C6540B"/>
    <w:rsid w:val="00C66C83"/>
    <w:rsid w:val="00C66EEA"/>
    <w:rsid w:val="00C67E05"/>
    <w:rsid w:val="00C7048E"/>
    <w:rsid w:val="00C70EBF"/>
    <w:rsid w:val="00C72B78"/>
    <w:rsid w:val="00C72E4D"/>
    <w:rsid w:val="00C732B1"/>
    <w:rsid w:val="00C73A73"/>
    <w:rsid w:val="00C759E4"/>
    <w:rsid w:val="00C75EDA"/>
    <w:rsid w:val="00C770A1"/>
    <w:rsid w:val="00C80971"/>
    <w:rsid w:val="00C80C6A"/>
    <w:rsid w:val="00C817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B3E"/>
    <w:rsid w:val="00C85D64"/>
    <w:rsid w:val="00C8620B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014"/>
    <w:rsid w:val="00C93A11"/>
    <w:rsid w:val="00C93E9E"/>
    <w:rsid w:val="00C943EA"/>
    <w:rsid w:val="00C945FB"/>
    <w:rsid w:val="00C9575D"/>
    <w:rsid w:val="00C958DD"/>
    <w:rsid w:val="00C95B85"/>
    <w:rsid w:val="00C960C0"/>
    <w:rsid w:val="00C96626"/>
    <w:rsid w:val="00C96DB0"/>
    <w:rsid w:val="00C973CB"/>
    <w:rsid w:val="00CA0A88"/>
    <w:rsid w:val="00CA0CE8"/>
    <w:rsid w:val="00CA0F97"/>
    <w:rsid w:val="00CA2D96"/>
    <w:rsid w:val="00CA2D9D"/>
    <w:rsid w:val="00CA300B"/>
    <w:rsid w:val="00CA3276"/>
    <w:rsid w:val="00CA3458"/>
    <w:rsid w:val="00CA4F36"/>
    <w:rsid w:val="00CA5658"/>
    <w:rsid w:val="00CA5AF4"/>
    <w:rsid w:val="00CA5E92"/>
    <w:rsid w:val="00CA6410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239"/>
    <w:rsid w:val="00CB3641"/>
    <w:rsid w:val="00CB3858"/>
    <w:rsid w:val="00CB4083"/>
    <w:rsid w:val="00CB440B"/>
    <w:rsid w:val="00CB48B7"/>
    <w:rsid w:val="00CB5857"/>
    <w:rsid w:val="00CB677F"/>
    <w:rsid w:val="00CB785A"/>
    <w:rsid w:val="00CC0914"/>
    <w:rsid w:val="00CC0B93"/>
    <w:rsid w:val="00CC134D"/>
    <w:rsid w:val="00CC24A1"/>
    <w:rsid w:val="00CC2C71"/>
    <w:rsid w:val="00CC33D1"/>
    <w:rsid w:val="00CC478F"/>
    <w:rsid w:val="00CC47E1"/>
    <w:rsid w:val="00CC5BA4"/>
    <w:rsid w:val="00CC6552"/>
    <w:rsid w:val="00CC7155"/>
    <w:rsid w:val="00CC79A0"/>
    <w:rsid w:val="00CD05E3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46D"/>
    <w:rsid w:val="00CD4BBD"/>
    <w:rsid w:val="00CD55F5"/>
    <w:rsid w:val="00CD58AF"/>
    <w:rsid w:val="00CD5BC9"/>
    <w:rsid w:val="00CE067B"/>
    <w:rsid w:val="00CE19F1"/>
    <w:rsid w:val="00CE22DA"/>
    <w:rsid w:val="00CE2542"/>
    <w:rsid w:val="00CE2BE3"/>
    <w:rsid w:val="00CE3192"/>
    <w:rsid w:val="00CE3295"/>
    <w:rsid w:val="00CE3480"/>
    <w:rsid w:val="00CE377B"/>
    <w:rsid w:val="00CE4A31"/>
    <w:rsid w:val="00CE4D31"/>
    <w:rsid w:val="00CE535A"/>
    <w:rsid w:val="00CE5859"/>
    <w:rsid w:val="00CE5D92"/>
    <w:rsid w:val="00CE63AF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790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BCE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3D0F"/>
    <w:rsid w:val="00D04C70"/>
    <w:rsid w:val="00D04ED9"/>
    <w:rsid w:val="00D04F80"/>
    <w:rsid w:val="00D06027"/>
    <w:rsid w:val="00D067C9"/>
    <w:rsid w:val="00D06FD4"/>
    <w:rsid w:val="00D07386"/>
    <w:rsid w:val="00D077AF"/>
    <w:rsid w:val="00D077E6"/>
    <w:rsid w:val="00D103DB"/>
    <w:rsid w:val="00D11964"/>
    <w:rsid w:val="00D11C0F"/>
    <w:rsid w:val="00D12AE2"/>
    <w:rsid w:val="00D13966"/>
    <w:rsid w:val="00D139A6"/>
    <w:rsid w:val="00D14105"/>
    <w:rsid w:val="00D14C20"/>
    <w:rsid w:val="00D151D1"/>
    <w:rsid w:val="00D15BD9"/>
    <w:rsid w:val="00D15EDA"/>
    <w:rsid w:val="00D15F3B"/>
    <w:rsid w:val="00D16398"/>
    <w:rsid w:val="00D16472"/>
    <w:rsid w:val="00D168FE"/>
    <w:rsid w:val="00D16B77"/>
    <w:rsid w:val="00D171C6"/>
    <w:rsid w:val="00D177E1"/>
    <w:rsid w:val="00D17B60"/>
    <w:rsid w:val="00D20DC3"/>
    <w:rsid w:val="00D20EF4"/>
    <w:rsid w:val="00D215ED"/>
    <w:rsid w:val="00D21EC0"/>
    <w:rsid w:val="00D2232C"/>
    <w:rsid w:val="00D22C07"/>
    <w:rsid w:val="00D23972"/>
    <w:rsid w:val="00D23BAA"/>
    <w:rsid w:val="00D23ED8"/>
    <w:rsid w:val="00D24213"/>
    <w:rsid w:val="00D24477"/>
    <w:rsid w:val="00D2477B"/>
    <w:rsid w:val="00D24EFA"/>
    <w:rsid w:val="00D2545D"/>
    <w:rsid w:val="00D255BD"/>
    <w:rsid w:val="00D2612F"/>
    <w:rsid w:val="00D2674E"/>
    <w:rsid w:val="00D26A82"/>
    <w:rsid w:val="00D274FC"/>
    <w:rsid w:val="00D27B0E"/>
    <w:rsid w:val="00D27EB0"/>
    <w:rsid w:val="00D30282"/>
    <w:rsid w:val="00D302AE"/>
    <w:rsid w:val="00D30552"/>
    <w:rsid w:val="00D306FD"/>
    <w:rsid w:val="00D30BA2"/>
    <w:rsid w:val="00D30FA0"/>
    <w:rsid w:val="00D30FC5"/>
    <w:rsid w:val="00D31566"/>
    <w:rsid w:val="00D32DEC"/>
    <w:rsid w:val="00D33774"/>
    <w:rsid w:val="00D33CA6"/>
    <w:rsid w:val="00D34626"/>
    <w:rsid w:val="00D353AB"/>
    <w:rsid w:val="00D35767"/>
    <w:rsid w:val="00D357A8"/>
    <w:rsid w:val="00D3601F"/>
    <w:rsid w:val="00D3640B"/>
    <w:rsid w:val="00D36F07"/>
    <w:rsid w:val="00D375F3"/>
    <w:rsid w:val="00D378F5"/>
    <w:rsid w:val="00D37AFC"/>
    <w:rsid w:val="00D37C03"/>
    <w:rsid w:val="00D40FC5"/>
    <w:rsid w:val="00D4204A"/>
    <w:rsid w:val="00D42EA7"/>
    <w:rsid w:val="00D5063F"/>
    <w:rsid w:val="00D506DB"/>
    <w:rsid w:val="00D50ED6"/>
    <w:rsid w:val="00D515C7"/>
    <w:rsid w:val="00D51E0A"/>
    <w:rsid w:val="00D52C33"/>
    <w:rsid w:val="00D52D87"/>
    <w:rsid w:val="00D5322C"/>
    <w:rsid w:val="00D5394F"/>
    <w:rsid w:val="00D5406D"/>
    <w:rsid w:val="00D5411A"/>
    <w:rsid w:val="00D55417"/>
    <w:rsid w:val="00D574A5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6756C"/>
    <w:rsid w:val="00D70371"/>
    <w:rsid w:val="00D7061C"/>
    <w:rsid w:val="00D71051"/>
    <w:rsid w:val="00D71785"/>
    <w:rsid w:val="00D71D67"/>
    <w:rsid w:val="00D72332"/>
    <w:rsid w:val="00D72340"/>
    <w:rsid w:val="00D72794"/>
    <w:rsid w:val="00D736A7"/>
    <w:rsid w:val="00D738C1"/>
    <w:rsid w:val="00D73C17"/>
    <w:rsid w:val="00D7425F"/>
    <w:rsid w:val="00D74496"/>
    <w:rsid w:val="00D74BC6"/>
    <w:rsid w:val="00D75272"/>
    <w:rsid w:val="00D756BF"/>
    <w:rsid w:val="00D758E6"/>
    <w:rsid w:val="00D762B3"/>
    <w:rsid w:val="00D76364"/>
    <w:rsid w:val="00D76C30"/>
    <w:rsid w:val="00D76FD2"/>
    <w:rsid w:val="00D7755F"/>
    <w:rsid w:val="00D7790D"/>
    <w:rsid w:val="00D812DD"/>
    <w:rsid w:val="00D81AB1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96B"/>
    <w:rsid w:val="00D91B66"/>
    <w:rsid w:val="00D91D97"/>
    <w:rsid w:val="00D92173"/>
    <w:rsid w:val="00D92FDD"/>
    <w:rsid w:val="00D934D2"/>
    <w:rsid w:val="00D938ED"/>
    <w:rsid w:val="00D939DC"/>
    <w:rsid w:val="00D942B1"/>
    <w:rsid w:val="00D94964"/>
    <w:rsid w:val="00D94DBD"/>
    <w:rsid w:val="00D94FE1"/>
    <w:rsid w:val="00D95434"/>
    <w:rsid w:val="00D9652B"/>
    <w:rsid w:val="00D9713E"/>
    <w:rsid w:val="00D97AEB"/>
    <w:rsid w:val="00DA0CC5"/>
    <w:rsid w:val="00DA157F"/>
    <w:rsid w:val="00DA1F26"/>
    <w:rsid w:val="00DA2550"/>
    <w:rsid w:val="00DA2705"/>
    <w:rsid w:val="00DA2A59"/>
    <w:rsid w:val="00DA2C0C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122"/>
    <w:rsid w:val="00DA666E"/>
    <w:rsid w:val="00DA683C"/>
    <w:rsid w:val="00DA76C9"/>
    <w:rsid w:val="00DA76D3"/>
    <w:rsid w:val="00DB01E9"/>
    <w:rsid w:val="00DB1081"/>
    <w:rsid w:val="00DB15C4"/>
    <w:rsid w:val="00DB2A8E"/>
    <w:rsid w:val="00DB2C0B"/>
    <w:rsid w:val="00DB3677"/>
    <w:rsid w:val="00DB376B"/>
    <w:rsid w:val="00DB4AB8"/>
    <w:rsid w:val="00DB5107"/>
    <w:rsid w:val="00DB56C1"/>
    <w:rsid w:val="00DB590A"/>
    <w:rsid w:val="00DB5BE0"/>
    <w:rsid w:val="00DB5C61"/>
    <w:rsid w:val="00DB602E"/>
    <w:rsid w:val="00DB701E"/>
    <w:rsid w:val="00DB7131"/>
    <w:rsid w:val="00DB7368"/>
    <w:rsid w:val="00DB77CB"/>
    <w:rsid w:val="00DB7F2C"/>
    <w:rsid w:val="00DC0142"/>
    <w:rsid w:val="00DC039F"/>
    <w:rsid w:val="00DC1C72"/>
    <w:rsid w:val="00DC2275"/>
    <w:rsid w:val="00DC27C2"/>
    <w:rsid w:val="00DC2AAB"/>
    <w:rsid w:val="00DC2C65"/>
    <w:rsid w:val="00DC2E41"/>
    <w:rsid w:val="00DC337E"/>
    <w:rsid w:val="00DC3D20"/>
    <w:rsid w:val="00DC3DEE"/>
    <w:rsid w:val="00DC3E7D"/>
    <w:rsid w:val="00DC45AA"/>
    <w:rsid w:val="00DC47EF"/>
    <w:rsid w:val="00DC4E52"/>
    <w:rsid w:val="00DC5951"/>
    <w:rsid w:val="00DC5B10"/>
    <w:rsid w:val="00DC7694"/>
    <w:rsid w:val="00DC79C1"/>
    <w:rsid w:val="00DC7FA1"/>
    <w:rsid w:val="00DD0172"/>
    <w:rsid w:val="00DD02DF"/>
    <w:rsid w:val="00DD0628"/>
    <w:rsid w:val="00DD08DD"/>
    <w:rsid w:val="00DD0A7F"/>
    <w:rsid w:val="00DD1953"/>
    <w:rsid w:val="00DD3188"/>
    <w:rsid w:val="00DD397D"/>
    <w:rsid w:val="00DD419B"/>
    <w:rsid w:val="00DD41DE"/>
    <w:rsid w:val="00DD539D"/>
    <w:rsid w:val="00DD54F7"/>
    <w:rsid w:val="00DD6059"/>
    <w:rsid w:val="00DD6080"/>
    <w:rsid w:val="00DD6196"/>
    <w:rsid w:val="00DD77F6"/>
    <w:rsid w:val="00DE0275"/>
    <w:rsid w:val="00DE0A9C"/>
    <w:rsid w:val="00DE1187"/>
    <w:rsid w:val="00DE1FBC"/>
    <w:rsid w:val="00DE2956"/>
    <w:rsid w:val="00DE2A70"/>
    <w:rsid w:val="00DE2A98"/>
    <w:rsid w:val="00DE2C2A"/>
    <w:rsid w:val="00DE32DA"/>
    <w:rsid w:val="00DE35BD"/>
    <w:rsid w:val="00DE38E8"/>
    <w:rsid w:val="00DE4794"/>
    <w:rsid w:val="00DE47A0"/>
    <w:rsid w:val="00DE4E5C"/>
    <w:rsid w:val="00DE5560"/>
    <w:rsid w:val="00DE5987"/>
    <w:rsid w:val="00DE5A87"/>
    <w:rsid w:val="00DE6F41"/>
    <w:rsid w:val="00DE78DE"/>
    <w:rsid w:val="00DE79B3"/>
    <w:rsid w:val="00DE7A20"/>
    <w:rsid w:val="00DE7A95"/>
    <w:rsid w:val="00DE7AFC"/>
    <w:rsid w:val="00DF0946"/>
    <w:rsid w:val="00DF0D2A"/>
    <w:rsid w:val="00DF1470"/>
    <w:rsid w:val="00DF2085"/>
    <w:rsid w:val="00DF242F"/>
    <w:rsid w:val="00DF2762"/>
    <w:rsid w:val="00DF2C6B"/>
    <w:rsid w:val="00DF33D9"/>
    <w:rsid w:val="00DF362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1A"/>
    <w:rsid w:val="00E01D85"/>
    <w:rsid w:val="00E02597"/>
    <w:rsid w:val="00E027FB"/>
    <w:rsid w:val="00E02CDC"/>
    <w:rsid w:val="00E03733"/>
    <w:rsid w:val="00E03DFD"/>
    <w:rsid w:val="00E044C8"/>
    <w:rsid w:val="00E059B0"/>
    <w:rsid w:val="00E059C3"/>
    <w:rsid w:val="00E064E3"/>
    <w:rsid w:val="00E06751"/>
    <w:rsid w:val="00E06756"/>
    <w:rsid w:val="00E06C94"/>
    <w:rsid w:val="00E070CC"/>
    <w:rsid w:val="00E0718A"/>
    <w:rsid w:val="00E10D50"/>
    <w:rsid w:val="00E11849"/>
    <w:rsid w:val="00E128BC"/>
    <w:rsid w:val="00E12B0F"/>
    <w:rsid w:val="00E12FA5"/>
    <w:rsid w:val="00E13744"/>
    <w:rsid w:val="00E13CBE"/>
    <w:rsid w:val="00E13EC2"/>
    <w:rsid w:val="00E141E1"/>
    <w:rsid w:val="00E1433A"/>
    <w:rsid w:val="00E1436E"/>
    <w:rsid w:val="00E146B0"/>
    <w:rsid w:val="00E15AD5"/>
    <w:rsid w:val="00E15ED6"/>
    <w:rsid w:val="00E16326"/>
    <w:rsid w:val="00E164A9"/>
    <w:rsid w:val="00E1660E"/>
    <w:rsid w:val="00E16938"/>
    <w:rsid w:val="00E16D9E"/>
    <w:rsid w:val="00E174D3"/>
    <w:rsid w:val="00E2043B"/>
    <w:rsid w:val="00E20AE4"/>
    <w:rsid w:val="00E20CA0"/>
    <w:rsid w:val="00E20D91"/>
    <w:rsid w:val="00E20EC1"/>
    <w:rsid w:val="00E21C17"/>
    <w:rsid w:val="00E22284"/>
    <w:rsid w:val="00E2248D"/>
    <w:rsid w:val="00E23BD1"/>
    <w:rsid w:val="00E25ABA"/>
    <w:rsid w:val="00E25B29"/>
    <w:rsid w:val="00E25DA4"/>
    <w:rsid w:val="00E25F17"/>
    <w:rsid w:val="00E25F23"/>
    <w:rsid w:val="00E267B0"/>
    <w:rsid w:val="00E26A28"/>
    <w:rsid w:val="00E2706F"/>
    <w:rsid w:val="00E27F47"/>
    <w:rsid w:val="00E30DC1"/>
    <w:rsid w:val="00E30ED5"/>
    <w:rsid w:val="00E30F3A"/>
    <w:rsid w:val="00E3130D"/>
    <w:rsid w:val="00E31666"/>
    <w:rsid w:val="00E321BF"/>
    <w:rsid w:val="00E32287"/>
    <w:rsid w:val="00E32C0D"/>
    <w:rsid w:val="00E32DAA"/>
    <w:rsid w:val="00E33716"/>
    <w:rsid w:val="00E339E6"/>
    <w:rsid w:val="00E33A5A"/>
    <w:rsid w:val="00E345A9"/>
    <w:rsid w:val="00E34FFF"/>
    <w:rsid w:val="00E3524B"/>
    <w:rsid w:val="00E35A7D"/>
    <w:rsid w:val="00E35F1E"/>
    <w:rsid w:val="00E36CD3"/>
    <w:rsid w:val="00E373C7"/>
    <w:rsid w:val="00E375BD"/>
    <w:rsid w:val="00E3768F"/>
    <w:rsid w:val="00E37E03"/>
    <w:rsid w:val="00E406F8"/>
    <w:rsid w:val="00E40CC8"/>
    <w:rsid w:val="00E4106A"/>
    <w:rsid w:val="00E412EE"/>
    <w:rsid w:val="00E41B6B"/>
    <w:rsid w:val="00E42020"/>
    <w:rsid w:val="00E42245"/>
    <w:rsid w:val="00E42DDA"/>
    <w:rsid w:val="00E42E34"/>
    <w:rsid w:val="00E432EF"/>
    <w:rsid w:val="00E43490"/>
    <w:rsid w:val="00E4402A"/>
    <w:rsid w:val="00E440E2"/>
    <w:rsid w:val="00E447E1"/>
    <w:rsid w:val="00E4495C"/>
    <w:rsid w:val="00E44F73"/>
    <w:rsid w:val="00E45138"/>
    <w:rsid w:val="00E45C53"/>
    <w:rsid w:val="00E45E59"/>
    <w:rsid w:val="00E46902"/>
    <w:rsid w:val="00E47069"/>
    <w:rsid w:val="00E476F5"/>
    <w:rsid w:val="00E50FFA"/>
    <w:rsid w:val="00E5126F"/>
    <w:rsid w:val="00E51AB8"/>
    <w:rsid w:val="00E53304"/>
    <w:rsid w:val="00E537D5"/>
    <w:rsid w:val="00E53EF2"/>
    <w:rsid w:val="00E54034"/>
    <w:rsid w:val="00E54323"/>
    <w:rsid w:val="00E5432B"/>
    <w:rsid w:val="00E55264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1F8E"/>
    <w:rsid w:val="00E624EE"/>
    <w:rsid w:val="00E62813"/>
    <w:rsid w:val="00E6352C"/>
    <w:rsid w:val="00E63A7A"/>
    <w:rsid w:val="00E63FF4"/>
    <w:rsid w:val="00E640BB"/>
    <w:rsid w:val="00E654DF"/>
    <w:rsid w:val="00E6555C"/>
    <w:rsid w:val="00E65926"/>
    <w:rsid w:val="00E667EC"/>
    <w:rsid w:val="00E6786A"/>
    <w:rsid w:val="00E704D1"/>
    <w:rsid w:val="00E709D1"/>
    <w:rsid w:val="00E70C42"/>
    <w:rsid w:val="00E71176"/>
    <w:rsid w:val="00E7144E"/>
    <w:rsid w:val="00E724EA"/>
    <w:rsid w:val="00E72638"/>
    <w:rsid w:val="00E72C14"/>
    <w:rsid w:val="00E72F81"/>
    <w:rsid w:val="00E732DC"/>
    <w:rsid w:val="00E736EB"/>
    <w:rsid w:val="00E73B65"/>
    <w:rsid w:val="00E73D4B"/>
    <w:rsid w:val="00E73E75"/>
    <w:rsid w:val="00E73FAC"/>
    <w:rsid w:val="00E74041"/>
    <w:rsid w:val="00E74824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15B"/>
    <w:rsid w:val="00E8229A"/>
    <w:rsid w:val="00E832C2"/>
    <w:rsid w:val="00E83581"/>
    <w:rsid w:val="00E83C6A"/>
    <w:rsid w:val="00E846CB"/>
    <w:rsid w:val="00E84A16"/>
    <w:rsid w:val="00E84F2A"/>
    <w:rsid w:val="00E84F8F"/>
    <w:rsid w:val="00E85B19"/>
    <w:rsid w:val="00E85E7B"/>
    <w:rsid w:val="00E8643C"/>
    <w:rsid w:val="00E866ED"/>
    <w:rsid w:val="00E87456"/>
    <w:rsid w:val="00E87E69"/>
    <w:rsid w:val="00E87F06"/>
    <w:rsid w:val="00E91047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4C2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434E"/>
    <w:rsid w:val="00EA5117"/>
    <w:rsid w:val="00EA5172"/>
    <w:rsid w:val="00EA6189"/>
    <w:rsid w:val="00EA6857"/>
    <w:rsid w:val="00EA68CB"/>
    <w:rsid w:val="00EB0063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48F"/>
    <w:rsid w:val="00EB590F"/>
    <w:rsid w:val="00EB59AD"/>
    <w:rsid w:val="00EB6194"/>
    <w:rsid w:val="00EB6B1D"/>
    <w:rsid w:val="00EB7274"/>
    <w:rsid w:val="00EC0E50"/>
    <w:rsid w:val="00EC128B"/>
    <w:rsid w:val="00EC12C9"/>
    <w:rsid w:val="00EC177B"/>
    <w:rsid w:val="00EC1B7A"/>
    <w:rsid w:val="00EC1D12"/>
    <w:rsid w:val="00EC26D5"/>
    <w:rsid w:val="00EC2FFF"/>
    <w:rsid w:val="00EC314C"/>
    <w:rsid w:val="00EC3436"/>
    <w:rsid w:val="00EC3AEE"/>
    <w:rsid w:val="00EC467A"/>
    <w:rsid w:val="00EC50BE"/>
    <w:rsid w:val="00EC5B2E"/>
    <w:rsid w:val="00EC605C"/>
    <w:rsid w:val="00EC6088"/>
    <w:rsid w:val="00EC6416"/>
    <w:rsid w:val="00EC64D3"/>
    <w:rsid w:val="00EC677A"/>
    <w:rsid w:val="00EC76FF"/>
    <w:rsid w:val="00EC79B2"/>
    <w:rsid w:val="00ED1223"/>
    <w:rsid w:val="00ED29BA"/>
    <w:rsid w:val="00ED2F35"/>
    <w:rsid w:val="00ED46FD"/>
    <w:rsid w:val="00ED53B7"/>
    <w:rsid w:val="00ED5A98"/>
    <w:rsid w:val="00ED6A01"/>
    <w:rsid w:val="00ED6D00"/>
    <w:rsid w:val="00ED700B"/>
    <w:rsid w:val="00ED740A"/>
    <w:rsid w:val="00ED7685"/>
    <w:rsid w:val="00ED7BF3"/>
    <w:rsid w:val="00EE0556"/>
    <w:rsid w:val="00EE0569"/>
    <w:rsid w:val="00EE098C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442E"/>
    <w:rsid w:val="00EE4A69"/>
    <w:rsid w:val="00EE5D6F"/>
    <w:rsid w:val="00EE5E89"/>
    <w:rsid w:val="00EE5ED2"/>
    <w:rsid w:val="00EE6425"/>
    <w:rsid w:val="00EE701B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46FE"/>
    <w:rsid w:val="00EF511C"/>
    <w:rsid w:val="00EF54E3"/>
    <w:rsid w:val="00EF54FA"/>
    <w:rsid w:val="00EF5E61"/>
    <w:rsid w:val="00EF62FD"/>
    <w:rsid w:val="00EF6383"/>
    <w:rsid w:val="00EF6BAB"/>
    <w:rsid w:val="00EF6BDE"/>
    <w:rsid w:val="00EF7CD7"/>
    <w:rsid w:val="00F00566"/>
    <w:rsid w:val="00F00B61"/>
    <w:rsid w:val="00F00E6D"/>
    <w:rsid w:val="00F00EEF"/>
    <w:rsid w:val="00F0123C"/>
    <w:rsid w:val="00F012FF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70"/>
    <w:rsid w:val="00F05BC8"/>
    <w:rsid w:val="00F05CCD"/>
    <w:rsid w:val="00F064FB"/>
    <w:rsid w:val="00F0657B"/>
    <w:rsid w:val="00F06824"/>
    <w:rsid w:val="00F06920"/>
    <w:rsid w:val="00F06F0A"/>
    <w:rsid w:val="00F076E5"/>
    <w:rsid w:val="00F07739"/>
    <w:rsid w:val="00F102BA"/>
    <w:rsid w:val="00F10A3B"/>
    <w:rsid w:val="00F12739"/>
    <w:rsid w:val="00F12B4F"/>
    <w:rsid w:val="00F13115"/>
    <w:rsid w:val="00F1329B"/>
    <w:rsid w:val="00F1382C"/>
    <w:rsid w:val="00F13D6E"/>
    <w:rsid w:val="00F144ED"/>
    <w:rsid w:val="00F1495C"/>
    <w:rsid w:val="00F14FE0"/>
    <w:rsid w:val="00F15829"/>
    <w:rsid w:val="00F15CE8"/>
    <w:rsid w:val="00F16225"/>
    <w:rsid w:val="00F1731B"/>
    <w:rsid w:val="00F20308"/>
    <w:rsid w:val="00F2034B"/>
    <w:rsid w:val="00F20A72"/>
    <w:rsid w:val="00F20D89"/>
    <w:rsid w:val="00F21212"/>
    <w:rsid w:val="00F2124B"/>
    <w:rsid w:val="00F21B41"/>
    <w:rsid w:val="00F222FB"/>
    <w:rsid w:val="00F235A7"/>
    <w:rsid w:val="00F2360A"/>
    <w:rsid w:val="00F23667"/>
    <w:rsid w:val="00F23732"/>
    <w:rsid w:val="00F24D76"/>
    <w:rsid w:val="00F25358"/>
    <w:rsid w:val="00F263E1"/>
    <w:rsid w:val="00F26C7F"/>
    <w:rsid w:val="00F278FE"/>
    <w:rsid w:val="00F314C0"/>
    <w:rsid w:val="00F3154D"/>
    <w:rsid w:val="00F32CFD"/>
    <w:rsid w:val="00F33FF3"/>
    <w:rsid w:val="00F345EB"/>
    <w:rsid w:val="00F35A5F"/>
    <w:rsid w:val="00F36309"/>
    <w:rsid w:val="00F364B2"/>
    <w:rsid w:val="00F367BA"/>
    <w:rsid w:val="00F374BB"/>
    <w:rsid w:val="00F37AE2"/>
    <w:rsid w:val="00F37BFB"/>
    <w:rsid w:val="00F407BD"/>
    <w:rsid w:val="00F41369"/>
    <w:rsid w:val="00F41BF3"/>
    <w:rsid w:val="00F42179"/>
    <w:rsid w:val="00F4238D"/>
    <w:rsid w:val="00F42C2F"/>
    <w:rsid w:val="00F4312A"/>
    <w:rsid w:val="00F436FA"/>
    <w:rsid w:val="00F43C37"/>
    <w:rsid w:val="00F43FBD"/>
    <w:rsid w:val="00F440A5"/>
    <w:rsid w:val="00F4418E"/>
    <w:rsid w:val="00F4484E"/>
    <w:rsid w:val="00F45280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42"/>
    <w:rsid w:val="00F53DA7"/>
    <w:rsid w:val="00F54229"/>
    <w:rsid w:val="00F544FA"/>
    <w:rsid w:val="00F5451C"/>
    <w:rsid w:val="00F54544"/>
    <w:rsid w:val="00F54B0D"/>
    <w:rsid w:val="00F5566F"/>
    <w:rsid w:val="00F55BEF"/>
    <w:rsid w:val="00F56B57"/>
    <w:rsid w:val="00F57B5D"/>
    <w:rsid w:val="00F57C95"/>
    <w:rsid w:val="00F6040B"/>
    <w:rsid w:val="00F61BA6"/>
    <w:rsid w:val="00F620F7"/>
    <w:rsid w:val="00F62580"/>
    <w:rsid w:val="00F630FF"/>
    <w:rsid w:val="00F639DA"/>
    <w:rsid w:val="00F639DC"/>
    <w:rsid w:val="00F6470C"/>
    <w:rsid w:val="00F647E3"/>
    <w:rsid w:val="00F64BFB"/>
    <w:rsid w:val="00F64D22"/>
    <w:rsid w:val="00F65387"/>
    <w:rsid w:val="00F66487"/>
    <w:rsid w:val="00F666EE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307B"/>
    <w:rsid w:val="00F73E96"/>
    <w:rsid w:val="00F74246"/>
    <w:rsid w:val="00F748D6"/>
    <w:rsid w:val="00F749B7"/>
    <w:rsid w:val="00F752B9"/>
    <w:rsid w:val="00F753B1"/>
    <w:rsid w:val="00F75986"/>
    <w:rsid w:val="00F75AE9"/>
    <w:rsid w:val="00F75CFE"/>
    <w:rsid w:val="00F76231"/>
    <w:rsid w:val="00F76C66"/>
    <w:rsid w:val="00F76E12"/>
    <w:rsid w:val="00F7728C"/>
    <w:rsid w:val="00F77682"/>
    <w:rsid w:val="00F776B9"/>
    <w:rsid w:val="00F778A5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897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E9F"/>
    <w:rsid w:val="00F94FA8"/>
    <w:rsid w:val="00F9523E"/>
    <w:rsid w:val="00F95CA9"/>
    <w:rsid w:val="00F95DE0"/>
    <w:rsid w:val="00F95ECF"/>
    <w:rsid w:val="00F9636C"/>
    <w:rsid w:val="00FA0518"/>
    <w:rsid w:val="00FA05A4"/>
    <w:rsid w:val="00FA0DD4"/>
    <w:rsid w:val="00FA1BC2"/>
    <w:rsid w:val="00FA206A"/>
    <w:rsid w:val="00FA2DC1"/>
    <w:rsid w:val="00FA32E1"/>
    <w:rsid w:val="00FA47E8"/>
    <w:rsid w:val="00FA4BDD"/>
    <w:rsid w:val="00FA509A"/>
    <w:rsid w:val="00FA6020"/>
    <w:rsid w:val="00FA6B80"/>
    <w:rsid w:val="00FA6F8B"/>
    <w:rsid w:val="00FA7244"/>
    <w:rsid w:val="00FA75DA"/>
    <w:rsid w:val="00FADE75"/>
    <w:rsid w:val="00FB01FB"/>
    <w:rsid w:val="00FB078D"/>
    <w:rsid w:val="00FB07B6"/>
    <w:rsid w:val="00FB0B6A"/>
    <w:rsid w:val="00FB1420"/>
    <w:rsid w:val="00FB163B"/>
    <w:rsid w:val="00FB2215"/>
    <w:rsid w:val="00FB2CC6"/>
    <w:rsid w:val="00FB3893"/>
    <w:rsid w:val="00FB5597"/>
    <w:rsid w:val="00FB5C88"/>
    <w:rsid w:val="00FB5DB1"/>
    <w:rsid w:val="00FB5EED"/>
    <w:rsid w:val="00FB667B"/>
    <w:rsid w:val="00FB6FA4"/>
    <w:rsid w:val="00FB6FF5"/>
    <w:rsid w:val="00FC153A"/>
    <w:rsid w:val="00FC15CB"/>
    <w:rsid w:val="00FC17F4"/>
    <w:rsid w:val="00FC1CB0"/>
    <w:rsid w:val="00FC1D88"/>
    <w:rsid w:val="00FC2DF2"/>
    <w:rsid w:val="00FC2F17"/>
    <w:rsid w:val="00FC2F45"/>
    <w:rsid w:val="00FC30F7"/>
    <w:rsid w:val="00FC392F"/>
    <w:rsid w:val="00FC4521"/>
    <w:rsid w:val="00FC580C"/>
    <w:rsid w:val="00FC605F"/>
    <w:rsid w:val="00FC67BE"/>
    <w:rsid w:val="00FC68A4"/>
    <w:rsid w:val="00FC6FAE"/>
    <w:rsid w:val="00FC7098"/>
    <w:rsid w:val="00FC76F1"/>
    <w:rsid w:val="00FC79F5"/>
    <w:rsid w:val="00FC7C8B"/>
    <w:rsid w:val="00FD032E"/>
    <w:rsid w:val="00FD0589"/>
    <w:rsid w:val="00FD15DA"/>
    <w:rsid w:val="00FD16C4"/>
    <w:rsid w:val="00FD1B45"/>
    <w:rsid w:val="00FD1EA2"/>
    <w:rsid w:val="00FD23E0"/>
    <w:rsid w:val="00FD38A1"/>
    <w:rsid w:val="00FD3A20"/>
    <w:rsid w:val="00FD3E01"/>
    <w:rsid w:val="00FD4043"/>
    <w:rsid w:val="00FD4AF9"/>
    <w:rsid w:val="00FD5177"/>
    <w:rsid w:val="00FD55E4"/>
    <w:rsid w:val="00FD599A"/>
    <w:rsid w:val="00FD62A7"/>
    <w:rsid w:val="00FD678A"/>
    <w:rsid w:val="00FD6AB2"/>
    <w:rsid w:val="00FD731F"/>
    <w:rsid w:val="00FD7830"/>
    <w:rsid w:val="00FD79CB"/>
    <w:rsid w:val="00FD7FD7"/>
    <w:rsid w:val="00FE001A"/>
    <w:rsid w:val="00FE00AC"/>
    <w:rsid w:val="00FE017D"/>
    <w:rsid w:val="00FE084B"/>
    <w:rsid w:val="00FE08B0"/>
    <w:rsid w:val="00FE0AC5"/>
    <w:rsid w:val="00FE0EF7"/>
    <w:rsid w:val="00FE1376"/>
    <w:rsid w:val="00FE173B"/>
    <w:rsid w:val="00FE1D1F"/>
    <w:rsid w:val="00FE1D62"/>
    <w:rsid w:val="00FE1E01"/>
    <w:rsid w:val="00FE1E2D"/>
    <w:rsid w:val="00FE265F"/>
    <w:rsid w:val="00FE2733"/>
    <w:rsid w:val="00FE29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4E79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3D3A"/>
    <w:rsid w:val="00FF4AB0"/>
    <w:rsid w:val="00FF4BB6"/>
    <w:rsid w:val="00FF501F"/>
    <w:rsid w:val="00FF507A"/>
    <w:rsid w:val="00FF5411"/>
    <w:rsid w:val="00FF5634"/>
    <w:rsid w:val="00FF56F8"/>
    <w:rsid w:val="00FF5BEE"/>
    <w:rsid w:val="00FF5FDC"/>
    <w:rsid w:val="00FF64F2"/>
    <w:rsid w:val="00FF6D5F"/>
    <w:rsid w:val="00FF6E61"/>
    <w:rsid w:val="00FF7559"/>
    <w:rsid w:val="00FF7DCA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42222"/>
    <w:rsid w:val="054F7AF8"/>
    <w:rsid w:val="056ADCA9"/>
    <w:rsid w:val="056E921D"/>
    <w:rsid w:val="0570B88F"/>
    <w:rsid w:val="05BEB18A"/>
    <w:rsid w:val="05EB64F9"/>
    <w:rsid w:val="0602AB5F"/>
    <w:rsid w:val="061ABCB6"/>
    <w:rsid w:val="0635B90B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3A3628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AEA4055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3A5B0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AC666D"/>
    <w:rsid w:val="0EB5D797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A41392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CC7C67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333ED5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CF0A0D9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9A5212"/>
    <w:rsid w:val="1EA79374"/>
    <w:rsid w:val="1EAA74ED"/>
    <w:rsid w:val="1EAC48AA"/>
    <w:rsid w:val="1EC5F632"/>
    <w:rsid w:val="1ECECC38"/>
    <w:rsid w:val="1EFB5571"/>
    <w:rsid w:val="1F070C8C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1F3BF0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85A79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5DCD1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752957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25468"/>
    <w:rsid w:val="2A1D9F48"/>
    <w:rsid w:val="2A505AEB"/>
    <w:rsid w:val="2A79E291"/>
    <w:rsid w:val="2A8B3945"/>
    <w:rsid w:val="2ACC8C16"/>
    <w:rsid w:val="2ACDF5D4"/>
    <w:rsid w:val="2B14D326"/>
    <w:rsid w:val="2B382D0E"/>
    <w:rsid w:val="2B740C39"/>
    <w:rsid w:val="2BA69CE5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495DB2"/>
    <w:rsid w:val="2D628594"/>
    <w:rsid w:val="2D8073C9"/>
    <w:rsid w:val="2D88E04B"/>
    <w:rsid w:val="2D95450D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AA0A14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9442B8"/>
    <w:rsid w:val="31BC1257"/>
    <w:rsid w:val="31EA98D8"/>
    <w:rsid w:val="321057ED"/>
    <w:rsid w:val="327AF74F"/>
    <w:rsid w:val="32845FFB"/>
    <w:rsid w:val="32A88F05"/>
    <w:rsid w:val="32A97F0D"/>
    <w:rsid w:val="32B49441"/>
    <w:rsid w:val="32BCEFB8"/>
    <w:rsid w:val="32EC6F74"/>
    <w:rsid w:val="33046F91"/>
    <w:rsid w:val="331F0A18"/>
    <w:rsid w:val="3340A7ED"/>
    <w:rsid w:val="3357E2B8"/>
    <w:rsid w:val="33590601"/>
    <w:rsid w:val="33713CD7"/>
    <w:rsid w:val="33730353"/>
    <w:rsid w:val="33991DE5"/>
    <w:rsid w:val="339F9196"/>
    <w:rsid w:val="33A8A8A0"/>
    <w:rsid w:val="33AD94A7"/>
    <w:rsid w:val="33E9313C"/>
    <w:rsid w:val="33EE0DBA"/>
    <w:rsid w:val="340E36A0"/>
    <w:rsid w:val="3432E5D4"/>
    <w:rsid w:val="3482361E"/>
    <w:rsid w:val="348A975C"/>
    <w:rsid w:val="34A08C40"/>
    <w:rsid w:val="34A37884"/>
    <w:rsid w:val="34A81867"/>
    <w:rsid w:val="34D58DA7"/>
    <w:rsid w:val="34F0E1DD"/>
    <w:rsid w:val="34F30F8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50724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6D0A7A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66F390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345A96"/>
    <w:rsid w:val="3E5F29B1"/>
    <w:rsid w:val="3E979AE0"/>
    <w:rsid w:val="3EB218AE"/>
    <w:rsid w:val="3EC8C0AD"/>
    <w:rsid w:val="3ED68ECA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08B208"/>
    <w:rsid w:val="419B8A11"/>
    <w:rsid w:val="41BED31F"/>
    <w:rsid w:val="41EA86BB"/>
    <w:rsid w:val="422B6D68"/>
    <w:rsid w:val="42B3C502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EF45B3"/>
    <w:rsid w:val="43FCD1D6"/>
    <w:rsid w:val="44281620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177CF7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D941E5"/>
    <w:rsid w:val="49E6C005"/>
    <w:rsid w:val="49E8F1BB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1518E1"/>
    <w:rsid w:val="4C20455B"/>
    <w:rsid w:val="4C747ED2"/>
    <w:rsid w:val="4C80FF51"/>
    <w:rsid w:val="4C8CB3EC"/>
    <w:rsid w:val="4CA84287"/>
    <w:rsid w:val="4CB4DCD1"/>
    <w:rsid w:val="4CB95471"/>
    <w:rsid w:val="4CF1DB57"/>
    <w:rsid w:val="4D1971B7"/>
    <w:rsid w:val="4D1A1B8D"/>
    <w:rsid w:val="4D2CB6CF"/>
    <w:rsid w:val="4D4DC505"/>
    <w:rsid w:val="4D74931E"/>
    <w:rsid w:val="4D9167F1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B85520"/>
    <w:rsid w:val="4FCCCC41"/>
    <w:rsid w:val="4FD42C6B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3DCC6D"/>
    <w:rsid w:val="516C34E7"/>
    <w:rsid w:val="517C739F"/>
    <w:rsid w:val="51854DA5"/>
    <w:rsid w:val="51B05C10"/>
    <w:rsid w:val="51C72D05"/>
    <w:rsid w:val="51DECE25"/>
    <w:rsid w:val="51F6F7A6"/>
    <w:rsid w:val="522A5C13"/>
    <w:rsid w:val="5236152A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B40B9"/>
    <w:rsid w:val="53ECC8A4"/>
    <w:rsid w:val="53F0D813"/>
    <w:rsid w:val="54413276"/>
    <w:rsid w:val="54462305"/>
    <w:rsid w:val="5494C588"/>
    <w:rsid w:val="549FE027"/>
    <w:rsid w:val="54EEABC6"/>
    <w:rsid w:val="553D4657"/>
    <w:rsid w:val="55663D61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DEA8C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0F22B"/>
    <w:rsid w:val="5919325D"/>
    <w:rsid w:val="5A0F1488"/>
    <w:rsid w:val="5A17EBC9"/>
    <w:rsid w:val="5A1B2D9E"/>
    <w:rsid w:val="5A6A3F76"/>
    <w:rsid w:val="5A701DCA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AD14C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90D61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13C8AE"/>
    <w:rsid w:val="6360F4F2"/>
    <w:rsid w:val="63765AF5"/>
    <w:rsid w:val="6398B230"/>
    <w:rsid w:val="63D8691B"/>
    <w:rsid w:val="63FA1979"/>
    <w:rsid w:val="642EE50B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5D155A3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A9AAE31"/>
    <w:rsid w:val="6B570138"/>
    <w:rsid w:val="6B62A292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6295C5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581D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8DB9EA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0FC6A7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BAAEDE2"/>
    <w:rsid w:val="7C30458D"/>
    <w:rsid w:val="7C3C5A9E"/>
    <w:rsid w:val="7C3DB7BD"/>
    <w:rsid w:val="7C7FB51E"/>
    <w:rsid w:val="7C89ACC0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E3F06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C75EE"/>
  <w15:chartTrackingRefBased/>
  <w15:docId w15:val="{09E459AD-DB7D-438A-AE33-8D55969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B57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Podsis rysunku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321">
    <w:name w:val="Styl6321"/>
    <w:uiPriority w:val="99"/>
    <w:rsid w:val="00CA6410"/>
    <w:pPr>
      <w:numPr>
        <w:numId w:val="11"/>
      </w:numPr>
    </w:pPr>
  </w:style>
  <w:style w:type="character" w:styleId="Wzmianka">
    <w:name w:val="Mention"/>
    <w:basedOn w:val="Domylnaczcionkaakapitu"/>
    <w:uiPriority w:val="99"/>
    <w:unhideWhenUsed/>
    <w:rsid w:val="00A4613B"/>
    <w:rPr>
      <w:color w:val="2B579A"/>
      <w:shd w:val="clear" w:color="auto" w:fill="E1DFDD"/>
    </w:rPr>
  </w:style>
  <w:style w:type="numbering" w:customStyle="1" w:styleId="Styl8321">
    <w:name w:val="Styl8321"/>
    <w:uiPriority w:val="99"/>
    <w:rsid w:val="00D72340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C2277"/>
  </w:style>
  <w:style w:type="numbering" w:customStyle="1" w:styleId="Styl63211">
    <w:name w:val="Styl63211"/>
    <w:uiPriority w:val="99"/>
    <w:rsid w:val="00AC2277"/>
    <w:pPr>
      <w:numPr>
        <w:numId w:val="3"/>
      </w:numPr>
    </w:pPr>
  </w:style>
  <w:style w:type="numbering" w:customStyle="1" w:styleId="Styl632111">
    <w:name w:val="Styl632111"/>
    <w:uiPriority w:val="99"/>
    <w:rsid w:val="00AC2277"/>
    <w:pPr>
      <w:numPr>
        <w:numId w:val="27"/>
      </w:numPr>
    </w:pPr>
  </w:style>
  <w:style w:type="character" w:styleId="Odwoanieprzypisudolnego">
    <w:name w:val="footnote reference"/>
    <w:basedOn w:val="Domylnaczcionkaakapitu"/>
    <w:uiPriority w:val="99"/>
    <w:rsid w:val="00AC227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2277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C2277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"/>
    <w:basedOn w:val="Domylnaczcionkaakapitu"/>
    <w:link w:val="Tekstprzypisudolnego"/>
    <w:uiPriority w:val="99"/>
    <w:rsid w:val="00AC2277"/>
    <w:rPr>
      <w:rFonts w:ascii="Times New Roman" w:eastAsiaTheme="minorEastAsia" w:hAnsi="Times New Roman" w:cs="Times New Roman"/>
      <w:sz w:val="20"/>
      <w:szCs w:val="20"/>
      <w:lang w:eastAsia="ar-SA"/>
    </w:rPr>
  </w:style>
  <w:style w:type="numbering" w:customStyle="1" w:styleId="Styl8121">
    <w:name w:val="Styl8121"/>
    <w:uiPriority w:val="99"/>
    <w:rsid w:val="0062654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7EF02D71-AE7B-4980-81B7-0EFF59C7EEAE}">
    <t:Anchor>
      <t:Comment id="671402115"/>
    </t:Anchor>
    <t:History>
      <t:Event id="{B74CD266-6088-4842-B2FE-54D21A4EF7BB}" time="2023-05-14T21:18:19.905Z">
        <t:Attribution userId="S::ostyczek@pfron.org.pl::4feb3f1d-2acf-4cc4-8751-cae636a691ef" userProvider="AD" userName="Styczek Olga"/>
        <t:Anchor>
          <t:Comment id="671869627"/>
        </t:Anchor>
        <t:Create/>
      </t:Event>
      <t:Event id="{F5407D25-1F72-4D05-B7A3-D6078DA049FF}" time="2023-05-14T21:18:19.905Z">
        <t:Attribution userId="S::ostyczek@pfron.org.pl::4feb3f1d-2acf-4cc4-8751-cae636a691ef" userProvider="AD" userName="Styczek Olga"/>
        <t:Anchor>
          <t:Comment id="671869627"/>
        </t:Anchor>
        <t:Assign userId="S::MBartold@pfron.org.pl::4b889e05-439c-4f97-ac98-024586a64a55" userProvider="AD" userName="Bartold Monika"/>
      </t:Event>
      <t:Event id="{DA28D94B-F452-4E6C-9882-0AE61D3227A6}" time="2023-05-14T21:18:19.905Z">
        <t:Attribution userId="S::ostyczek@pfron.org.pl::4feb3f1d-2acf-4cc4-8751-cae636a691ef" userProvider="AD" userName="Styczek Olga"/>
        <t:Anchor>
          <t:Comment id="671869627"/>
        </t:Anchor>
        <t:SetTitle title="@Bartold Monika nie udało mi się tego sprawdzić, za każdym razem zgłoszenie jest opisywane prze operatora inaczej i ciężko je wyfiltrować, dlatego zostawiłabym tak jak jest w odpowiedzi. "/>
      </t:Event>
    </t:History>
  </t:Task>
  <t:Task id="{B42C7423-29A4-4002-A2A1-129BE6183131}">
    <t:Anchor>
      <t:Comment id="671870194"/>
    </t:Anchor>
    <t:History>
      <t:Event id="{28DB2AEA-2581-45B2-BD6F-178516516105}" time="2023-05-14T21:27:46.833Z">
        <t:Attribution userId="S::ostyczek@pfron.org.pl::4feb3f1d-2acf-4cc4-8751-cae636a691ef" userProvider="AD" userName="Styczek Olga"/>
        <t:Anchor>
          <t:Comment id="671870194"/>
        </t:Anchor>
        <t:Create/>
      </t:Event>
      <t:Event id="{58F1D205-2AE4-4012-AF26-D27AB2195EF9}" time="2023-05-14T21:27:46.833Z">
        <t:Attribution userId="S::ostyczek@pfron.org.pl::4feb3f1d-2acf-4cc4-8751-cae636a691ef" userProvider="AD" userName="Styczek Olga"/>
        <t:Anchor>
          <t:Comment id="671870194"/>
        </t:Anchor>
        <t:Assign userId="S::MBartold@pfron.org.pl::4b889e05-439c-4f97-ac98-024586a64a55" userProvider="AD" userName="Bartold Monika"/>
      </t:Event>
      <t:Event id="{99B0FB3F-70EA-48F8-BCAB-C771794B6848}" time="2023-05-14T21:27:46.833Z">
        <t:Attribution userId="S::ostyczek@pfron.org.pl::4feb3f1d-2acf-4cc4-8751-cae636a691ef" userProvider="AD" userName="Styczek Olga"/>
        <t:Anchor>
          <t:Comment id="671870194"/>
        </t:Anchor>
        <t:SetTitle title="@Bartold Monika To do usunięcia, czy jeszcze jakiś załącznik trzeba tu opisać?"/>
      </t:Event>
    </t:History>
  </t:Task>
  <t:Task id="{C7DCD16F-581E-4E9B-8A8D-CE171B06E2D5}">
    <t:Anchor>
      <t:Comment id="671870308"/>
    </t:Anchor>
    <t:History>
      <t:Event id="{215C2431-7810-4E5F-B80D-CAC74F106674}" time="2023-05-14T21:29:40.375Z">
        <t:Attribution userId="S::ostyczek@pfron.org.pl::4feb3f1d-2acf-4cc4-8751-cae636a691ef" userProvider="AD" userName="Styczek Olga"/>
        <t:Anchor>
          <t:Comment id="671870308"/>
        </t:Anchor>
        <t:Create/>
      </t:Event>
      <t:Event id="{66B0A061-4E53-4329-BA0F-4759660464C1}" time="2023-05-14T21:29:40.375Z">
        <t:Attribution userId="S::ostyczek@pfron.org.pl::4feb3f1d-2acf-4cc4-8751-cae636a691ef" userProvider="AD" userName="Styczek Olga"/>
        <t:Anchor>
          <t:Comment id="671870308"/>
        </t:Anchor>
        <t:Assign userId="S::MBartold@pfron.org.pl::4b889e05-439c-4f97-ac98-024586a64a55" userProvider="AD" userName="Bartold Monika"/>
      </t:Event>
      <t:Event id="{4F8527B4-2DF4-4B44-A723-2C789D1029B3}" time="2023-05-14T21:29:40.375Z">
        <t:Attribution userId="S::ostyczek@pfron.org.pl::4feb3f1d-2acf-4cc4-8751-cae636a691ef" userProvider="AD" userName="Styczek Olga"/>
        <t:Anchor>
          <t:Comment id="671870308"/>
        </t:Anchor>
        <t:SetTitle title="@Bartold Monika komentarz jak wyżej, o jaki załącznik chodzi?"/>
      </t:Event>
    </t:History>
  </t:Task>
  <t:Task id="{D129F029-D10A-4D03-A3DA-F7DAAC7905A4}">
    <t:Anchor>
      <t:Comment id="671870338"/>
    </t:Anchor>
    <t:History>
      <t:Event id="{930CAD3F-EA94-4578-930E-E0460A6D02EA}" time="2023-05-14T21:30:10.448Z">
        <t:Attribution userId="S::ostyczek@pfron.org.pl::4feb3f1d-2acf-4cc4-8751-cae636a691ef" userProvider="AD" userName="Styczek Olga"/>
        <t:Anchor>
          <t:Comment id="671870338"/>
        </t:Anchor>
        <t:Create/>
      </t:Event>
      <t:Event id="{D286F021-C1BA-4F04-8D66-121FA9EAE88D}" time="2023-05-14T21:30:10.448Z">
        <t:Attribution userId="S::ostyczek@pfron.org.pl::4feb3f1d-2acf-4cc4-8751-cae636a691ef" userProvider="AD" userName="Styczek Olga"/>
        <t:Anchor>
          <t:Comment id="671870338"/>
        </t:Anchor>
        <t:Assign userId="S::MBartold@pfron.org.pl::4b889e05-439c-4f97-ac98-024586a64a55" userProvider="AD" userName="Bartold Monika"/>
      </t:Event>
      <t:Event id="{C4455990-96F7-457C-9441-59990E745444}" time="2023-05-14T21:30:10.448Z">
        <t:Attribution userId="S::ostyczek@pfron.org.pl::4feb3f1d-2acf-4cc4-8751-cae636a691ef" userProvider="AD" userName="Styczek Olga"/>
        <t:Anchor>
          <t:Comment id="671870338"/>
        </t:Anchor>
        <t:SetTitle title="@Bartold Monika j.w."/>
      </t:Event>
    </t:History>
  </t:Task>
  <t:Task id="{406CE6DA-C65E-45C6-87DE-D8F401133B38}">
    <t:Anchor>
      <t:Comment id="671871632"/>
    </t:Anchor>
    <t:History>
      <t:Event id="{7AF8AB67-25AB-41D5-A5E7-61A59C45FD9E}" time="2023-05-14T21:51:44.782Z">
        <t:Attribution userId="S::ostyczek@pfron.org.pl::4feb3f1d-2acf-4cc4-8751-cae636a691ef" userProvider="AD" userName="Styczek Olga"/>
        <t:Anchor>
          <t:Comment id="671871632"/>
        </t:Anchor>
        <t:Create/>
      </t:Event>
      <t:Event id="{49207F7E-C01E-4839-BB76-25BF7E955151}" time="2023-05-14T21:51:44.782Z">
        <t:Attribution userId="S::ostyczek@pfron.org.pl::4feb3f1d-2acf-4cc4-8751-cae636a691ef" userProvider="AD" userName="Styczek Olga"/>
        <t:Anchor>
          <t:Comment id="671871632"/>
        </t:Anchor>
        <t:Assign userId="S::MBartold@pfron.org.pl::4b889e05-439c-4f97-ac98-024586a64a55" userProvider="AD" userName="Bartold Monika"/>
      </t:Event>
      <t:Event id="{5ABB9D17-EB9A-4FC2-A2A1-86216AE53C5B}" time="2023-05-14T21:51:44.782Z">
        <t:Attribution userId="S::ostyczek@pfron.org.pl::4feb3f1d-2acf-4cc4-8751-cae636a691ef" userProvider="AD" userName="Styczek Olga"/>
        <t:Anchor>
          <t:Comment id="671871632"/>
        </t:Anchor>
        <t:SetTitle title="@Bartold Monika coś tu się nie zgadza z numerami paragrafów w par. 11 PPU są kary umow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DB49B9B62D5419190732DF90FFB3F" ma:contentTypeVersion="2" ma:contentTypeDescription="Utwórz nowy dokument." ma:contentTypeScope="" ma:versionID="582e97ec04742dc22730bc4d58fe6353">
  <xsd:schema xmlns:xsd="http://www.w3.org/2001/XMLSchema" xmlns:xs="http://www.w3.org/2001/XMLSchema" xmlns:p="http://schemas.microsoft.com/office/2006/metadata/properties" xmlns:ns2="ee70eec3-8068-4aa1-9104-667b1de56b81" targetNamespace="http://schemas.microsoft.com/office/2006/metadata/properties" ma:root="true" ma:fieldsID="3a5b9104ef239266ef42981295e4dabf" ns2:_="">
    <xsd:import namespace="ee70eec3-8068-4aa1-9104-667b1de56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eec3-8068-4aa1-9104-667b1de56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e70eec3-8068-4aa1-9104-667b1de56b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995C22-3793-4DF1-9C00-39B8B1AB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eec3-8068-4aa1-9104-667b1de56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20</Pages>
  <Words>6506</Words>
  <Characters>39042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45458</CharactersWithSpaces>
  <SharedDoc>false</SharedDoc>
  <HLinks>
    <vt:vector size="48" baseType="variant"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http://www.cvedetails.com/vulnerability-list/</vt:lpwstr>
      </vt:variant>
      <vt:variant>
        <vt:lpwstr/>
      </vt:variant>
      <vt:variant>
        <vt:i4>524378</vt:i4>
      </vt:variant>
      <vt:variant>
        <vt:i4>6</vt:i4>
      </vt:variant>
      <vt:variant>
        <vt:i4>0</vt:i4>
      </vt:variant>
      <vt:variant>
        <vt:i4>5</vt:i4>
      </vt:variant>
      <vt:variant>
        <vt:lpwstr>http://www.cvedetails.com/vulnerability-list/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2162757</vt:i4>
      </vt:variant>
      <vt:variant>
        <vt:i4>12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</dc:title>
  <dc:subject/>
  <dc:creator>--</dc:creator>
  <cp:keywords/>
  <dc:description/>
  <cp:lastModifiedBy>DiT</cp:lastModifiedBy>
  <cp:revision>718</cp:revision>
  <cp:lastPrinted>2023-05-15T13:05:00Z</cp:lastPrinted>
  <dcterms:created xsi:type="dcterms:W3CDTF">2021-09-15T20:18:00Z</dcterms:created>
  <dcterms:modified xsi:type="dcterms:W3CDTF">2023-05-15T15:21:00Z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0x010100FEDDB49B9B62D5419190732DF90FFB3F</vt:lpwstr>
  </property>
</Properties>
</file>