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06692" w14:textId="77777777" w:rsidR="001526C9" w:rsidRPr="001B1279" w:rsidRDefault="001526C9" w:rsidP="00351F83">
      <w:pPr>
        <w:pStyle w:val="Default"/>
        <w:spacing w:line="360" w:lineRule="auto"/>
        <w:rPr>
          <w:rFonts w:asciiTheme="minorHAnsi" w:hAnsiTheme="minorHAnsi"/>
          <w:b/>
          <w:bCs/>
          <w:color w:val="auto"/>
        </w:rPr>
      </w:pPr>
      <w:r w:rsidRPr="001B1279">
        <w:rPr>
          <w:rFonts w:asciiTheme="minorHAnsi" w:hAnsiTheme="minorHAnsi"/>
          <w:b/>
          <w:bCs/>
          <w:color w:val="auto"/>
        </w:rPr>
        <w:t xml:space="preserve">Załącznik nr </w:t>
      </w:r>
      <w:r w:rsidR="00172698" w:rsidRPr="001B1279">
        <w:rPr>
          <w:rFonts w:asciiTheme="minorHAnsi" w:hAnsiTheme="minorHAnsi"/>
          <w:b/>
          <w:bCs/>
          <w:color w:val="auto"/>
        </w:rPr>
        <w:t>4</w:t>
      </w:r>
      <w:r w:rsidRPr="001B1279">
        <w:rPr>
          <w:rFonts w:asciiTheme="minorHAnsi" w:hAnsiTheme="minorHAnsi"/>
          <w:b/>
          <w:bCs/>
          <w:color w:val="auto"/>
        </w:rPr>
        <w:t xml:space="preserve"> do SWZ</w:t>
      </w:r>
    </w:p>
    <w:p w14:paraId="65ABF515" w14:textId="77777777" w:rsidR="00FF3FDE" w:rsidRPr="001B1279" w:rsidRDefault="001526C9" w:rsidP="00351F83">
      <w:pPr>
        <w:pStyle w:val="Nagwek1"/>
        <w:spacing w:before="0" w:after="0" w:line="360" w:lineRule="auto"/>
        <w:rPr>
          <w:rFonts w:asciiTheme="minorHAnsi" w:hAnsiTheme="minorHAnsi"/>
          <w:sz w:val="24"/>
          <w:szCs w:val="24"/>
        </w:rPr>
      </w:pPr>
      <w:r w:rsidRPr="001B1279">
        <w:rPr>
          <w:rFonts w:asciiTheme="minorHAnsi" w:hAnsiTheme="minorHAnsi"/>
          <w:sz w:val="24"/>
          <w:szCs w:val="24"/>
        </w:rPr>
        <w:t>Projektowane postanowienia umowy</w:t>
      </w:r>
    </w:p>
    <w:p w14:paraId="10E62530" w14:textId="77777777" w:rsidR="006B290A" w:rsidRPr="001B1279" w:rsidRDefault="006B290A" w:rsidP="00351F83">
      <w:pPr>
        <w:pStyle w:val="Default"/>
        <w:spacing w:line="360" w:lineRule="auto"/>
        <w:rPr>
          <w:rFonts w:asciiTheme="minorHAnsi" w:hAnsiTheme="minorHAnsi"/>
          <w:color w:val="auto"/>
        </w:rPr>
      </w:pPr>
      <w:proofErr w:type="gramStart"/>
      <w:r w:rsidRPr="001B1279">
        <w:rPr>
          <w:rFonts w:asciiTheme="minorHAnsi" w:hAnsiTheme="minorHAnsi"/>
          <w:color w:val="auto"/>
        </w:rPr>
        <w:t>zawarta</w:t>
      </w:r>
      <w:proofErr w:type="gramEnd"/>
      <w:r w:rsidRPr="001B1279">
        <w:rPr>
          <w:rFonts w:asciiTheme="minorHAnsi" w:hAnsiTheme="minorHAnsi"/>
          <w:color w:val="auto"/>
        </w:rPr>
        <w:t xml:space="preserve"> w dniu ………………… roku w Sulejowie pomiędzy: </w:t>
      </w:r>
    </w:p>
    <w:p w14:paraId="682D4DE5"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b/>
          <w:bCs/>
          <w:color w:val="auto"/>
        </w:rPr>
        <w:t xml:space="preserve">Gminą Sulejów – Biurem Obsługi Jednostek Oświatowych w Sulejowie </w:t>
      </w:r>
    </w:p>
    <w:p w14:paraId="2D123185" w14:textId="77777777" w:rsidR="006B290A" w:rsidRPr="001B1279" w:rsidRDefault="006B290A" w:rsidP="00351F83">
      <w:pPr>
        <w:pStyle w:val="Default"/>
        <w:spacing w:line="360" w:lineRule="auto"/>
        <w:rPr>
          <w:rFonts w:asciiTheme="minorHAnsi" w:hAnsiTheme="minorHAnsi"/>
          <w:color w:val="auto"/>
        </w:rPr>
      </w:pPr>
      <w:proofErr w:type="gramStart"/>
      <w:r w:rsidRPr="001B1279">
        <w:rPr>
          <w:rFonts w:asciiTheme="minorHAnsi" w:hAnsiTheme="minorHAnsi"/>
          <w:color w:val="auto"/>
        </w:rPr>
        <w:t>z</w:t>
      </w:r>
      <w:proofErr w:type="gramEnd"/>
      <w:r w:rsidRPr="001B1279">
        <w:rPr>
          <w:rFonts w:asciiTheme="minorHAnsi" w:hAnsiTheme="minorHAnsi"/>
          <w:color w:val="auto"/>
        </w:rPr>
        <w:t xml:space="preserve"> siedzibą w Sulejowie, ul. Targowa 20, 97-</w:t>
      </w:r>
      <w:r w:rsidR="005955A5" w:rsidRPr="001B1279">
        <w:rPr>
          <w:rFonts w:asciiTheme="minorHAnsi" w:hAnsiTheme="minorHAnsi"/>
          <w:color w:val="auto"/>
        </w:rPr>
        <w:t>330 Sulejów, NIP: 771-27-04-669,</w:t>
      </w:r>
    </w:p>
    <w:p w14:paraId="2E02814D" w14:textId="77777777" w:rsidR="006B290A" w:rsidRPr="001B1279" w:rsidRDefault="006B290A" w:rsidP="00351F83">
      <w:pPr>
        <w:pStyle w:val="Default"/>
        <w:spacing w:line="360" w:lineRule="auto"/>
        <w:rPr>
          <w:rFonts w:asciiTheme="minorHAnsi" w:hAnsiTheme="minorHAnsi"/>
          <w:color w:val="auto"/>
        </w:rPr>
      </w:pPr>
      <w:proofErr w:type="gramStart"/>
      <w:r w:rsidRPr="001B1279">
        <w:rPr>
          <w:rFonts w:asciiTheme="minorHAnsi" w:hAnsiTheme="minorHAnsi"/>
          <w:color w:val="auto"/>
        </w:rPr>
        <w:t>który</w:t>
      </w:r>
      <w:proofErr w:type="gramEnd"/>
      <w:r w:rsidRPr="001B1279">
        <w:rPr>
          <w:rFonts w:asciiTheme="minorHAnsi" w:hAnsiTheme="minorHAnsi"/>
          <w:color w:val="auto"/>
        </w:rPr>
        <w:t xml:space="preserve"> jest reprezentowany przez: </w:t>
      </w:r>
    </w:p>
    <w:p w14:paraId="3127337A"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i/>
          <w:iCs/>
          <w:color w:val="auto"/>
        </w:rPr>
        <w:t xml:space="preserve">……………………. - </w:t>
      </w:r>
      <w:r w:rsidRPr="001B1279">
        <w:rPr>
          <w:rFonts w:asciiTheme="minorHAnsi" w:hAnsiTheme="minorHAnsi"/>
          <w:color w:val="auto"/>
        </w:rPr>
        <w:t xml:space="preserve">……………………. </w:t>
      </w:r>
    </w:p>
    <w:p w14:paraId="47EE9441" w14:textId="77777777" w:rsidR="005955A5" w:rsidRPr="001B1279" w:rsidRDefault="005955A5" w:rsidP="00351F83">
      <w:pPr>
        <w:pStyle w:val="Default"/>
        <w:spacing w:line="360" w:lineRule="auto"/>
        <w:rPr>
          <w:rFonts w:asciiTheme="minorHAnsi" w:hAnsiTheme="minorHAnsi"/>
          <w:color w:val="auto"/>
        </w:rPr>
      </w:pPr>
      <w:proofErr w:type="gramStart"/>
      <w:r w:rsidRPr="001B1279">
        <w:rPr>
          <w:rFonts w:asciiTheme="minorHAnsi" w:hAnsiTheme="minorHAnsi"/>
          <w:color w:val="auto"/>
        </w:rPr>
        <w:t>zwanym</w:t>
      </w:r>
      <w:proofErr w:type="gramEnd"/>
      <w:r w:rsidRPr="001B1279">
        <w:rPr>
          <w:rFonts w:asciiTheme="minorHAnsi" w:hAnsiTheme="minorHAnsi"/>
          <w:color w:val="auto"/>
        </w:rPr>
        <w:t xml:space="preserve"> dalej „Zamawiającym”</w:t>
      </w:r>
    </w:p>
    <w:p w14:paraId="26BA5FA6" w14:textId="77777777" w:rsidR="006B290A" w:rsidRPr="001B1279" w:rsidRDefault="006B290A" w:rsidP="00351F83">
      <w:pPr>
        <w:pStyle w:val="Default"/>
        <w:spacing w:line="360" w:lineRule="auto"/>
        <w:rPr>
          <w:rFonts w:asciiTheme="minorHAnsi" w:hAnsiTheme="minorHAnsi"/>
          <w:color w:val="auto"/>
        </w:rPr>
      </w:pPr>
      <w:proofErr w:type="gramStart"/>
      <w:r w:rsidRPr="001B1279">
        <w:rPr>
          <w:rFonts w:asciiTheme="minorHAnsi" w:hAnsiTheme="minorHAnsi"/>
          <w:color w:val="auto"/>
        </w:rPr>
        <w:t>a</w:t>
      </w:r>
      <w:proofErr w:type="gramEnd"/>
      <w:r w:rsidRPr="001B1279">
        <w:rPr>
          <w:rFonts w:asciiTheme="minorHAnsi" w:hAnsiTheme="minorHAnsi"/>
          <w:color w:val="auto"/>
        </w:rPr>
        <w:t xml:space="preserve"> firmą: </w:t>
      </w:r>
    </w:p>
    <w:p w14:paraId="56F43B92"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b/>
          <w:bCs/>
          <w:color w:val="auto"/>
        </w:rPr>
        <w:t xml:space="preserve">………………………………………… </w:t>
      </w:r>
    </w:p>
    <w:p w14:paraId="729E28D4" w14:textId="77777777" w:rsidR="006B290A" w:rsidRPr="001B1279" w:rsidRDefault="006B290A" w:rsidP="00351F83">
      <w:pPr>
        <w:pStyle w:val="Default"/>
        <w:spacing w:line="360" w:lineRule="auto"/>
        <w:rPr>
          <w:rFonts w:asciiTheme="minorHAnsi" w:hAnsiTheme="minorHAnsi"/>
          <w:color w:val="auto"/>
        </w:rPr>
      </w:pPr>
      <w:proofErr w:type="gramStart"/>
      <w:r w:rsidRPr="001B1279">
        <w:rPr>
          <w:rFonts w:asciiTheme="minorHAnsi" w:hAnsiTheme="minorHAnsi"/>
          <w:color w:val="auto"/>
        </w:rPr>
        <w:t>z</w:t>
      </w:r>
      <w:proofErr w:type="gramEnd"/>
      <w:r w:rsidRPr="001B1279">
        <w:rPr>
          <w:rFonts w:asciiTheme="minorHAnsi" w:hAnsiTheme="minorHAnsi"/>
          <w:color w:val="auto"/>
        </w:rPr>
        <w:t xml:space="preserve"> siedzibą w …………………………… </w:t>
      </w:r>
    </w:p>
    <w:p w14:paraId="38913039" w14:textId="77777777" w:rsidR="005955A5" w:rsidRPr="001B1279" w:rsidRDefault="005955A5" w:rsidP="00351F83">
      <w:pPr>
        <w:pStyle w:val="Default"/>
        <w:spacing w:line="360" w:lineRule="auto"/>
        <w:rPr>
          <w:rFonts w:asciiTheme="minorHAnsi" w:hAnsiTheme="minorHAnsi"/>
          <w:color w:val="auto"/>
        </w:rPr>
      </w:pPr>
      <w:r w:rsidRPr="001B1279">
        <w:rPr>
          <w:rFonts w:asciiTheme="minorHAnsi" w:hAnsiTheme="minorHAnsi"/>
          <w:color w:val="auto"/>
        </w:rPr>
        <w:t>NIP: …………………………,</w:t>
      </w:r>
    </w:p>
    <w:p w14:paraId="34F3C111" w14:textId="77777777" w:rsidR="006B290A" w:rsidRPr="001B1279" w:rsidRDefault="00FF3FDE" w:rsidP="00351F83">
      <w:pPr>
        <w:pStyle w:val="Default"/>
        <w:spacing w:line="360" w:lineRule="auto"/>
        <w:rPr>
          <w:rFonts w:asciiTheme="minorHAnsi" w:hAnsiTheme="minorHAnsi"/>
          <w:color w:val="auto"/>
        </w:rPr>
      </w:pPr>
      <w:proofErr w:type="gramStart"/>
      <w:r w:rsidRPr="001B1279">
        <w:rPr>
          <w:rFonts w:asciiTheme="minorHAnsi" w:hAnsiTheme="minorHAnsi"/>
          <w:color w:val="auto"/>
        </w:rPr>
        <w:t>która</w:t>
      </w:r>
      <w:proofErr w:type="gramEnd"/>
      <w:r w:rsidRPr="001B1279">
        <w:rPr>
          <w:rFonts w:asciiTheme="minorHAnsi" w:hAnsiTheme="minorHAnsi"/>
          <w:color w:val="auto"/>
        </w:rPr>
        <w:t xml:space="preserve"> jest reprezentowana przez</w:t>
      </w:r>
      <w:r w:rsidR="006B290A" w:rsidRPr="001B1279">
        <w:rPr>
          <w:rFonts w:asciiTheme="minorHAnsi" w:hAnsiTheme="minorHAnsi"/>
          <w:color w:val="auto"/>
        </w:rPr>
        <w:t xml:space="preserve">: </w:t>
      </w:r>
    </w:p>
    <w:p w14:paraId="06427229"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i/>
          <w:iCs/>
          <w:color w:val="auto"/>
        </w:rPr>
        <w:t xml:space="preserve">………………………………………………… </w:t>
      </w:r>
    </w:p>
    <w:p w14:paraId="3E223F39" w14:textId="77777777" w:rsidR="005955A5" w:rsidRPr="001B1279" w:rsidRDefault="005955A5" w:rsidP="00351F83">
      <w:pPr>
        <w:pStyle w:val="Default"/>
        <w:spacing w:line="360" w:lineRule="auto"/>
        <w:rPr>
          <w:rFonts w:asciiTheme="minorHAnsi" w:hAnsiTheme="minorHAnsi"/>
          <w:color w:val="auto"/>
        </w:rPr>
      </w:pPr>
      <w:proofErr w:type="gramStart"/>
      <w:r w:rsidRPr="001B1279">
        <w:rPr>
          <w:rFonts w:asciiTheme="minorHAnsi" w:hAnsiTheme="minorHAnsi"/>
          <w:color w:val="auto"/>
        </w:rPr>
        <w:t>zwaną</w:t>
      </w:r>
      <w:proofErr w:type="gramEnd"/>
      <w:r w:rsidRPr="001B1279">
        <w:rPr>
          <w:rFonts w:asciiTheme="minorHAnsi" w:hAnsiTheme="minorHAnsi"/>
          <w:color w:val="auto"/>
        </w:rPr>
        <w:t xml:space="preserve"> dalej „Wykonawcą”</w:t>
      </w:r>
    </w:p>
    <w:p w14:paraId="42E04D9E"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W rezultacie dokonania przez Zamawiającego wyboru oferty w trybie </w:t>
      </w:r>
      <w:r w:rsidR="001526C9" w:rsidRPr="001B1279">
        <w:rPr>
          <w:rFonts w:asciiTheme="minorHAnsi" w:hAnsiTheme="minorHAnsi"/>
          <w:color w:val="auto"/>
        </w:rPr>
        <w:t>podstawowym bez przeprowadzenia negocjacji</w:t>
      </w:r>
      <w:r w:rsidRPr="001B1279">
        <w:rPr>
          <w:rFonts w:asciiTheme="minorHAnsi" w:hAnsiTheme="minorHAnsi"/>
          <w:color w:val="auto"/>
        </w:rPr>
        <w:t xml:space="preserve">, zgodnie z ustawą z dnia </w:t>
      </w:r>
      <w:r w:rsidR="001526C9" w:rsidRPr="001B1279">
        <w:rPr>
          <w:rFonts w:asciiTheme="minorHAnsi" w:hAnsiTheme="minorHAnsi"/>
          <w:color w:val="auto"/>
        </w:rPr>
        <w:t>11 września 2019 r</w:t>
      </w:r>
      <w:r w:rsidRPr="001B1279">
        <w:rPr>
          <w:rFonts w:asciiTheme="minorHAnsi" w:hAnsiTheme="minorHAnsi"/>
          <w:color w:val="auto"/>
        </w:rPr>
        <w:t xml:space="preserve">. - Prawo zamówień publicznych (zwaną dalej ustawa Pzp), została zawarta umowa o następującej treści: </w:t>
      </w:r>
    </w:p>
    <w:p w14:paraId="320E6D0F"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b/>
          <w:bCs/>
          <w:color w:val="auto"/>
        </w:rPr>
        <w:t>§ 1</w:t>
      </w:r>
    </w:p>
    <w:p w14:paraId="6E7A96F0"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b/>
          <w:bCs/>
          <w:color w:val="auto"/>
        </w:rPr>
        <w:t>Przedmiot umowy</w:t>
      </w:r>
    </w:p>
    <w:p w14:paraId="1E52BB1B" w14:textId="0549B2BA" w:rsid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1. Na podstawie niniejszej umowy Zamawiający zleca, a Wykonawca zobowiązuje się do świadczenia usługi polegającej na dowozie i odwozie uczniów do placówek oświatowych</w:t>
      </w:r>
      <w:r w:rsidRPr="001B1279">
        <w:rPr>
          <w:rFonts w:asciiTheme="minorHAnsi" w:hAnsiTheme="minorHAnsi"/>
          <w:color w:val="000000" w:themeColor="text1"/>
        </w:rPr>
        <w:t xml:space="preserve"> </w:t>
      </w:r>
      <w:r w:rsidR="00401E14" w:rsidRPr="001B1279">
        <w:rPr>
          <w:rFonts w:asciiTheme="minorHAnsi" w:hAnsiTheme="minorHAnsi"/>
          <w:color w:val="auto"/>
        </w:rPr>
        <w:t xml:space="preserve">w roku szkolnym 2023/2024 </w:t>
      </w:r>
      <w:r w:rsidR="00401E14">
        <w:rPr>
          <w:rFonts w:asciiTheme="minorHAnsi" w:hAnsiTheme="minorHAnsi"/>
          <w:color w:val="000000" w:themeColor="text1"/>
        </w:rPr>
        <w:t>świadczony na podstawie:</w:t>
      </w:r>
    </w:p>
    <w:p w14:paraId="5864EBD5" w14:textId="1B7D8420" w:rsidR="001B1279" w:rsidRDefault="00401E14" w:rsidP="00351F83">
      <w:pPr>
        <w:pStyle w:val="Default"/>
        <w:spacing w:line="360" w:lineRule="auto"/>
        <w:rPr>
          <w:rFonts w:asciiTheme="minorHAnsi" w:hAnsiTheme="minorHAnsi"/>
          <w:color w:val="auto"/>
        </w:rPr>
      </w:pPr>
      <w:r>
        <w:rPr>
          <w:rFonts w:asciiTheme="minorHAnsi" w:hAnsiTheme="minorHAnsi"/>
          <w:color w:val="auto"/>
        </w:rPr>
        <w:t>(dot.</w:t>
      </w:r>
      <w:r w:rsidRPr="001B1279">
        <w:rPr>
          <w:rFonts w:asciiTheme="minorHAnsi" w:hAnsiTheme="minorHAnsi"/>
          <w:color w:val="auto"/>
        </w:rPr>
        <w:t xml:space="preserve"> Części I-III</w:t>
      </w:r>
      <w:r>
        <w:rPr>
          <w:rFonts w:asciiTheme="minorHAnsi" w:hAnsiTheme="minorHAnsi"/>
          <w:color w:val="auto"/>
        </w:rPr>
        <w:t>)</w:t>
      </w:r>
      <w:r w:rsidRPr="001B1279">
        <w:rPr>
          <w:rFonts w:asciiTheme="minorHAnsi" w:hAnsiTheme="minorHAnsi"/>
        </w:rPr>
        <w:t xml:space="preserve"> </w:t>
      </w:r>
      <w:r w:rsidRPr="001B1279">
        <w:rPr>
          <w:rFonts w:asciiTheme="minorHAnsi" w:hAnsiTheme="minorHAnsi"/>
          <w:color w:val="000000" w:themeColor="text1"/>
        </w:rPr>
        <w:t>biletów miesięcznych</w:t>
      </w:r>
      <w:r w:rsidRPr="001B1279">
        <w:rPr>
          <w:rFonts w:asciiTheme="minorHAnsi" w:hAnsiTheme="minorHAnsi"/>
        </w:rPr>
        <w:t xml:space="preserve"> </w:t>
      </w:r>
      <w:r w:rsidR="0001187E">
        <w:rPr>
          <w:rFonts w:asciiTheme="minorHAnsi" w:hAnsiTheme="minorHAnsi"/>
        </w:rPr>
        <w:t>(</w:t>
      </w:r>
      <w:r w:rsidRPr="001B1279">
        <w:rPr>
          <w:rFonts w:asciiTheme="minorHAnsi" w:hAnsiTheme="minorHAnsi"/>
          <w:color w:val="auto"/>
        </w:rPr>
        <w:t>przewóz regularny</w:t>
      </w:r>
      <w:r w:rsidR="0001187E">
        <w:rPr>
          <w:rFonts w:asciiTheme="minorHAnsi" w:hAnsiTheme="minorHAnsi"/>
          <w:color w:val="auto"/>
        </w:rPr>
        <w:t>)</w:t>
      </w:r>
      <w:r w:rsidRPr="001B1279">
        <w:rPr>
          <w:rFonts w:asciiTheme="minorHAnsi" w:hAnsiTheme="minorHAnsi"/>
          <w:color w:val="000000" w:themeColor="text1"/>
        </w:rPr>
        <w:t xml:space="preserve"> </w:t>
      </w:r>
      <w:r w:rsidR="006B290A" w:rsidRPr="001B1279">
        <w:rPr>
          <w:rFonts w:asciiTheme="minorHAnsi" w:hAnsiTheme="minorHAnsi"/>
          <w:color w:val="auto"/>
        </w:rPr>
        <w:t>na trasie …… (</w:t>
      </w:r>
      <w:r w:rsidR="006B290A" w:rsidRPr="001B1279">
        <w:rPr>
          <w:rFonts w:asciiTheme="minorHAnsi" w:hAnsiTheme="minorHAnsi"/>
          <w:b/>
          <w:bCs/>
          <w:color w:val="auto"/>
        </w:rPr>
        <w:t>nazwa Części zgodnie z ofertą</w:t>
      </w:r>
      <w:r w:rsidR="00D67D4D" w:rsidRPr="001B1279">
        <w:rPr>
          <w:rFonts w:asciiTheme="minorHAnsi" w:hAnsiTheme="minorHAnsi"/>
          <w:b/>
          <w:bCs/>
          <w:color w:val="auto"/>
        </w:rPr>
        <w:t>: część I, II</w:t>
      </w:r>
      <w:proofErr w:type="gramStart"/>
      <w:r w:rsidR="00D67D4D" w:rsidRPr="001B1279">
        <w:rPr>
          <w:rFonts w:asciiTheme="minorHAnsi" w:hAnsiTheme="minorHAnsi"/>
          <w:b/>
          <w:bCs/>
          <w:color w:val="auto"/>
        </w:rPr>
        <w:t>,III</w:t>
      </w:r>
      <w:proofErr w:type="gramEnd"/>
      <w:r w:rsidR="006B290A" w:rsidRPr="001B1279">
        <w:rPr>
          <w:rFonts w:asciiTheme="minorHAnsi" w:hAnsiTheme="minorHAnsi"/>
          <w:color w:val="auto"/>
        </w:rPr>
        <w:t>)</w:t>
      </w:r>
      <w:r w:rsidR="00D67D4D" w:rsidRPr="001B1279">
        <w:rPr>
          <w:rFonts w:asciiTheme="minorHAnsi" w:hAnsiTheme="minorHAnsi"/>
          <w:color w:val="auto"/>
        </w:rPr>
        <w:t xml:space="preserve"> </w:t>
      </w:r>
      <w:r w:rsidRPr="001B1279">
        <w:rPr>
          <w:rFonts w:asciiTheme="minorHAnsi" w:hAnsiTheme="minorHAnsi"/>
          <w:color w:val="auto"/>
        </w:rPr>
        <w:t>()</w:t>
      </w:r>
    </w:p>
    <w:p w14:paraId="6619D25A" w14:textId="07A7B106" w:rsidR="001B1279" w:rsidRDefault="001B1279" w:rsidP="00351F83">
      <w:pPr>
        <w:pStyle w:val="Default"/>
        <w:spacing w:line="360" w:lineRule="auto"/>
        <w:rPr>
          <w:rFonts w:asciiTheme="minorHAnsi" w:hAnsiTheme="minorHAnsi"/>
          <w:color w:val="auto"/>
        </w:rPr>
      </w:pPr>
      <w:proofErr w:type="gramStart"/>
      <w:r>
        <w:rPr>
          <w:rFonts w:asciiTheme="minorHAnsi" w:hAnsiTheme="minorHAnsi"/>
          <w:color w:val="auto"/>
        </w:rPr>
        <w:t>lub</w:t>
      </w:r>
      <w:proofErr w:type="gramEnd"/>
    </w:p>
    <w:p w14:paraId="5E242093" w14:textId="5E57A0BA" w:rsidR="001B1279" w:rsidRDefault="0001187E" w:rsidP="00351F83">
      <w:pPr>
        <w:pStyle w:val="Default"/>
        <w:spacing w:line="360" w:lineRule="auto"/>
        <w:rPr>
          <w:rFonts w:asciiTheme="minorHAnsi" w:hAnsiTheme="minorHAnsi"/>
          <w:color w:val="auto"/>
        </w:rPr>
      </w:pPr>
      <w:r w:rsidRPr="0001187E">
        <w:rPr>
          <w:rFonts w:asciiTheme="minorHAnsi" w:hAnsiTheme="minorHAnsi"/>
          <w:bCs/>
          <w:color w:val="auto"/>
        </w:rPr>
        <w:t>(dot.</w:t>
      </w:r>
      <w:r w:rsidRPr="0001187E">
        <w:rPr>
          <w:rFonts w:asciiTheme="minorHAnsi" w:hAnsiTheme="minorHAnsi"/>
          <w:bCs/>
          <w:color w:val="auto"/>
        </w:rPr>
        <w:t xml:space="preserve"> części IV</w:t>
      </w:r>
      <w:r w:rsidRPr="0001187E">
        <w:rPr>
          <w:rFonts w:asciiTheme="minorHAnsi" w:hAnsiTheme="minorHAnsi"/>
          <w:color w:val="auto"/>
        </w:rPr>
        <w:t>)</w:t>
      </w:r>
      <w:r w:rsidRPr="001B1279">
        <w:rPr>
          <w:rFonts w:asciiTheme="minorHAnsi" w:hAnsiTheme="minorHAnsi"/>
          <w:color w:val="auto"/>
        </w:rPr>
        <w:t xml:space="preserve"> </w:t>
      </w:r>
      <w:r w:rsidR="00D67D4D" w:rsidRPr="001B1279">
        <w:rPr>
          <w:rFonts w:asciiTheme="minorHAnsi" w:hAnsiTheme="minorHAnsi"/>
          <w:color w:val="auto"/>
        </w:rPr>
        <w:t>na podst</w:t>
      </w:r>
      <w:r>
        <w:rPr>
          <w:rFonts w:asciiTheme="minorHAnsi" w:hAnsiTheme="minorHAnsi"/>
          <w:color w:val="auto"/>
        </w:rPr>
        <w:t>awie ewidencji odbytych kursów.</w:t>
      </w:r>
    </w:p>
    <w:p w14:paraId="6FFD61C2" w14:textId="473EDCFD"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Szczegółowy zakres usługi objęty umową oraz sposób wykonywania zawiera Specyfikacja warunków zamówienia. </w:t>
      </w:r>
    </w:p>
    <w:p w14:paraId="669C30F5" w14:textId="0E418B41"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2. Przedmiot umowy będzie świadczony zgodnie z rozkładem jazdy w okresie od </w:t>
      </w:r>
      <w:r w:rsidR="001B1279">
        <w:rPr>
          <w:rFonts w:asciiTheme="minorHAnsi" w:hAnsiTheme="minorHAnsi"/>
          <w:color w:val="auto"/>
        </w:rPr>
        <w:t xml:space="preserve">4 września </w:t>
      </w:r>
      <w:r w:rsidR="001B1279" w:rsidRPr="001B1279">
        <w:rPr>
          <w:rFonts w:asciiTheme="minorHAnsi" w:hAnsiTheme="minorHAnsi"/>
          <w:color w:val="auto"/>
        </w:rPr>
        <w:t>2023 r.</w:t>
      </w:r>
      <w:r w:rsidRPr="001B1279">
        <w:rPr>
          <w:rFonts w:asciiTheme="minorHAnsi" w:hAnsiTheme="minorHAnsi"/>
          <w:color w:val="auto"/>
        </w:rPr>
        <w:t xml:space="preserve"> do 2</w:t>
      </w:r>
      <w:r w:rsidR="004850C6" w:rsidRPr="001B1279">
        <w:rPr>
          <w:rFonts w:asciiTheme="minorHAnsi" w:hAnsiTheme="minorHAnsi"/>
          <w:color w:val="auto"/>
        </w:rPr>
        <w:t>1</w:t>
      </w:r>
      <w:r w:rsidRPr="001B1279">
        <w:rPr>
          <w:rFonts w:asciiTheme="minorHAnsi" w:hAnsiTheme="minorHAnsi"/>
          <w:color w:val="auto"/>
        </w:rPr>
        <w:t xml:space="preserve"> czerwca 202</w:t>
      </w:r>
      <w:r w:rsidR="004850C6" w:rsidRPr="001B1279">
        <w:rPr>
          <w:rFonts w:asciiTheme="minorHAnsi" w:hAnsiTheme="minorHAnsi"/>
          <w:color w:val="auto"/>
        </w:rPr>
        <w:t>4</w:t>
      </w:r>
      <w:r w:rsidRPr="001B1279">
        <w:rPr>
          <w:rFonts w:asciiTheme="minorHAnsi" w:hAnsiTheme="minorHAnsi"/>
          <w:color w:val="auto"/>
        </w:rPr>
        <w:t xml:space="preserve"> r. </w:t>
      </w:r>
    </w:p>
    <w:p w14:paraId="0387EDD8" w14:textId="77777777" w:rsid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3. Przedmiot umowy będzie świadczony na podstawie</w:t>
      </w:r>
      <w:r w:rsidR="00E107AC" w:rsidRPr="001B1279">
        <w:rPr>
          <w:rFonts w:asciiTheme="minorHAnsi" w:hAnsiTheme="minorHAnsi"/>
          <w:color w:val="auto"/>
        </w:rPr>
        <w:t xml:space="preserve"> </w:t>
      </w:r>
    </w:p>
    <w:p w14:paraId="2F6A7DF8" w14:textId="5E26A944" w:rsidR="001B1279" w:rsidRDefault="00E107AC" w:rsidP="00351F83">
      <w:pPr>
        <w:pStyle w:val="Default"/>
        <w:spacing w:line="360" w:lineRule="auto"/>
        <w:rPr>
          <w:rFonts w:asciiTheme="minorHAnsi" w:hAnsiTheme="minorHAnsi"/>
          <w:strike/>
          <w:color w:val="auto"/>
        </w:rPr>
      </w:pPr>
      <w:proofErr w:type="gramStart"/>
      <w:r w:rsidRPr="001B1279">
        <w:rPr>
          <w:rFonts w:asciiTheme="minorHAnsi" w:hAnsiTheme="minorHAnsi"/>
          <w:color w:val="auto"/>
        </w:rPr>
        <w:t>ewidencji</w:t>
      </w:r>
      <w:proofErr w:type="gramEnd"/>
      <w:r w:rsidRPr="001B1279">
        <w:rPr>
          <w:rFonts w:asciiTheme="minorHAnsi" w:hAnsiTheme="minorHAnsi"/>
          <w:color w:val="auto"/>
        </w:rPr>
        <w:t xml:space="preserve"> odbytych kursów prowadzonej przez placówkę oświatową </w:t>
      </w:r>
      <w:r w:rsidR="001B1279">
        <w:rPr>
          <w:rFonts w:asciiTheme="minorHAnsi" w:hAnsiTheme="minorHAnsi"/>
          <w:color w:val="auto"/>
        </w:rPr>
        <w:t>(dot. Części IV)</w:t>
      </w:r>
    </w:p>
    <w:p w14:paraId="012C471C" w14:textId="77777777" w:rsidR="001B1279" w:rsidRDefault="00D843C6" w:rsidP="00351F83">
      <w:pPr>
        <w:pStyle w:val="Default"/>
        <w:spacing w:line="360" w:lineRule="auto"/>
        <w:rPr>
          <w:rFonts w:asciiTheme="minorHAnsi" w:hAnsiTheme="minorHAnsi"/>
          <w:color w:val="auto"/>
        </w:rPr>
      </w:pPr>
      <w:proofErr w:type="gramStart"/>
      <w:r w:rsidRPr="001B1279">
        <w:rPr>
          <w:rFonts w:asciiTheme="minorHAnsi" w:hAnsiTheme="minorHAnsi"/>
          <w:color w:val="auto"/>
        </w:rPr>
        <w:t>lub</w:t>
      </w:r>
      <w:proofErr w:type="gramEnd"/>
      <w:r w:rsidR="006B290A" w:rsidRPr="001B1279">
        <w:rPr>
          <w:rFonts w:asciiTheme="minorHAnsi" w:hAnsiTheme="minorHAnsi"/>
          <w:color w:val="auto"/>
        </w:rPr>
        <w:t xml:space="preserve"> </w:t>
      </w:r>
    </w:p>
    <w:p w14:paraId="110F0CFC" w14:textId="1AFC0F63" w:rsidR="006B290A" w:rsidRPr="001B1279" w:rsidRDefault="006B290A" w:rsidP="00351F83">
      <w:pPr>
        <w:pStyle w:val="Default"/>
        <w:spacing w:line="360" w:lineRule="auto"/>
        <w:rPr>
          <w:rFonts w:asciiTheme="minorHAnsi" w:hAnsiTheme="minorHAnsi"/>
          <w:color w:val="auto"/>
        </w:rPr>
      </w:pPr>
      <w:proofErr w:type="gramStart"/>
      <w:r w:rsidRPr="001B1279">
        <w:rPr>
          <w:rFonts w:asciiTheme="minorHAnsi" w:hAnsiTheme="minorHAnsi"/>
          <w:color w:val="auto"/>
        </w:rPr>
        <w:t>faktycznie</w:t>
      </w:r>
      <w:proofErr w:type="gramEnd"/>
      <w:r w:rsidRPr="001B1279">
        <w:rPr>
          <w:rFonts w:asciiTheme="minorHAnsi" w:hAnsiTheme="minorHAnsi"/>
          <w:color w:val="auto"/>
        </w:rPr>
        <w:t xml:space="preserve"> sprzedanych biletów miesięcznych szkolnych zgodnie z listą uczniów dowożonych do szkół</w:t>
      </w:r>
      <w:r w:rsidR="001B1279">
        <w:rPr>
          <w:rFonts w:asciiTheme="minorHAnsi" w:hAnsiTheme="minorHAnsi"/>
          <w:color w:val="auto"/>
        </w:rPr>
        <w:t xml:space="preserve"> (dot. Części I-III)</w:t>
      </w:r>
      <w:r w:rsidRPr="001B1279">
        <w:rPr>
          <w:rFonts w:asciiTheme="minorHAnsi" w:hAnsiTheme="minorHAnsi"/>
          <w:color w:val="auto"/>
        </w:rPr>
        <w:t xml:space="preserve">, (listę osób dowożonych będzie stanowił </w:t>
      </w:r>
      <w:r w:rsidRPr="001B1279">
        <w:rPr>
          <w:rFonts w:asciiTheme="minorHAnsi" w:hAnsiTheme="minorHAnsi"/>
          <w:b/>
          <w:bCs/>
          <w:i/>
          <w:color w:val="auto"/>
        </w:rPr>
        <w:t xml:space="preserve">Załącznik Nr 1 </w:t>
      </w:r>
      <w:r w:rsidRPr="001B1279">
        <w:rPr>
          <w:rFonts w:asciiTheme="minorHAnsi" w:hAnsiTheme="minorHAnsi"/>
          <w:b/>
          <w:i/>
          <w:color w:val="auto"/>
        </w:rPr>
        <w:t>do umowy</w:t>
      </w:r>
      <w:r w:rsidRPr="001B1279">
        <w:rPr>
          <w:rFonts w:asciiTheme="minorHAnsi" w:hAnsiTheme="minorHAnsi"/>
          <w:color w:val="auto"/>
        </w:rPr>
        <w:t>)</w:t>
      </w:r>
      <w:bookmarkStart w:id="0" w:name="_GoBack"/>
      <w:bookmarkEnd w:id="0"/>
      <w:r w:rsidRPr="001B1279">
        <w:rPr>
          <w:rFonts w:asciiTheme="minorHAnsi" w:hAnsiTheme="minorHAnsi"/>
          <w:color w:val="auto"/>
        </w:rPr>
        <w:t xml:space="preserve">. </w:t>
      </w:r>
    </w:p>
    <w:p w14:paraId="0971DB32"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lastRenderedPageBreak/>
        <w:t xml:space="preserve">4. W oparciu o Rozporządzenie Ministra Edukacji Narodowej i Sportu z 11 sierpnia 2017 r. rozporządzenie w sprawie organizacji roku szkolnego (Dz. U. </w:t>
      </w:r>
      <w:proofErr w:type="gramStart"/>
      <w:r w:rsidRPr="001B1279">
        <w:rPr>
          <w:rFonts w:asciiTheme="minorHAnsi" w:hAnsiTheme="minorHAnsi"/>
          <w:color w:val="auto"/>
        </w:rPr>
        <w:t>z</w:t>
      </w:r>
      <w:proofErr w:type="gramEnd"/>
      <w:r w:rsidRPr="001B1279">
        <w:rPr>
          <w:rFonts w:asciiTheme="minorHAnsi" w:hAnsiTheme="minorHAnsi"/>
          <w:color w:val="auto"/>
        </w:rPr>
        <w:t xml:space="preserve"> 2017 r., poz. 1603 z późn. </w:t>
      </w:r>
      <w:proofErr w:type="gramStart"/>
      <w:r w:rsidRPr="001B1279">
        <w:rPr>
          <w:rFonts w:asciiTheme="minorHAnsi" w:hAnsiTheme="minorHAnsi"/>
          <w:color w:val="auto"/>
        </w:rPr>
        <w:t>zm</w:t>
      </w:r>
      <w:proofErr w:type="gramEnd"/>
      <w:r w:rsidRPr="001B1279">
        <w:rPr>
          <w:rFonts w:asciiTheme="minorHAnsi" w:hAnsiTheme="minorHAnsi"/>
          <w:color w:val="auto"/>
        </w:rPr>
        <w:t xml:space="preserve">.) przewóz dzieci odbywać się będzie od poniedziałku do piątku każdego tygodnia, w dni nauki szkolnej z wyjątkiem świąt i innych ustawowo wolnych dni od pracy, a także przerw w realizacji zajęć dydaktyczno-wychowawczych (ferie zimowe, oraz zimowa i wiosenna przerwa świąteczna) zgodnie z organizacją pracy w danej szkole. </w:t>
      </w:r>
    </w:p>
    <w:p w14:paraId="6FF2B0C1"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5. Rozkład jazdy zostanie dostosowany do terminów i godzin określonych przez dyrektora zgodnie z podziałem godzin zajęć szkolnych. W przypadku odpracowania dnia wolnego przez szkołę, szczegóły zostaną ustalone z dyrektorem placówki. </w:t>
      </w:r>
    </w:p>
    <w:p w14:paraId="4C73C0AB" w14:textId="0F123B3D"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6. </w:t>
      </w:r>
      <w:r w:rsidR="001B1279">
        <w:rPr>
          <w:rFonts w:asciiTheme="minorHAnsi" w:hAnsiTheme="minorHAnsi"/>
          <w:color w:val="auto"/>
        </w:rPr>
        <w:t>(</w:t>
      </w:r>
      <w:proofErr w:type="gramStart"/>
      <w:r w:rsidR="001B1279">
        <w:rPr>
          <w:rFonts w:asciiTheme="minorHAnsi" w:hAnsiTheme="minorHAnsi"/>
          <w:color w:val="auto"/>
        </w:rPr>
        <w:t>dot</w:t>
      </w:r>
      <w:proofErr w:type="gramEnd"/>
      <w:r w:rsidR="001B1279">
        <w:rPr>
          <w:rFonts w:asciiTheme="minorHAnsi" w:hAnsiTheme="minorHAnsi"/>
          <w:color w:val="auto"/>
        </w:rPr>
        <w:t>. Części I-III)</w:t>
      </w:r>
      <w:r w:rsidR="001B1279">
        <w:rPr>
          <w:rFonts w:asciiTheme="minorHAnsi" w:hAnsiTheme="minorHAnsi"/>
          <w:color w:val="auto"/>
        </w:rPr>
        <w:t xml:space="preserve"> </w:t>
      </w:r>
      <w:r w:rsidRPr="001B1279">
        <w:rPr>
          <w:rFonts w:asciiTheme="minorHAnsi" w:hAnsiTheme="minorHAnsi"/>
          <w:color w:val="auto"/>
        </w:rPr>
        <w:t xml:space="preserve">W miesiącu, w którym planowane są ferie zimowe ceny biletów miesięcznych szkolnych zmniejszone będą o 50%. Zniżka obejmuje jeden miesiąc w przypadku ustalenia ferii na przełomie dwóch miesięcy. </w:t>
      </w:r>
    </w:p>
    <w:p w14:paraId="0FB330F9" w14:textId="07846718"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7. </w:t>
      </w:r>
      <w:r w:rsidR="001B1279">
        <w:rPr>
          <w:rFonts w:asciiTheme="minorHAnsi" w:hAnsiTheme="minorHAnsi"/>
          <w:color w:val="auto"/>
        </w:rPr>
        <w:t>(</w:t>
      </w:r>
      <w:proofErr w:type="gramStart"/>
      <w:r w:rsidR="001B1279">
        <w:rPr>
          <w:rFonts w:asciiTheme="minorHAnsi" w:hAnsiTheme="minorHAnsi"/>
          <w:color w:val="auto"/>
        </w:rPr>
        <w:t>dot</w:t>
      </w:r>
      <w:proofErr w:type="gramEnd"/>
      <w:r w:rsidR="001B1279">
        <w:rPr>
          <w:rFonts w:asciiTheme="minorHAnsi" w:hAnsiTheme="minorHAnsi"/>
          <w:color w:val="auto"/>
        </w:rPr>
        <w:t>. Części I-III)</w:t>
      </w:r>
      <w:r w:rsidR="001B1279">
        <w:rPr>
          <w:rFonts w:asciiTheme="minorHAnsi" w:hAnsiTheme="minorHAnsi"/>
          <w:color w:val="auto"/>
        </w:rPr>
        <w:t xml:space="preserve"> </w:t>
      </w:r>
      <w:r w:rsidRPr="001B1279">
        <w:rPr>
          <w:rFonts w:asciiTheme="minorHAnsi" w:hAnsiTheme="minorHAnsi"/>
          <w:color w:val="auto"/>
        </w:rPr>
        <w:t xml:space="preserve">W miesiącu grudniu, z powodu przerwy świątecznej, ceny biletów miesięcznych szkolnych zmniejszone będą o 20%. </w:t>
      </w:r>
    </w:p>
    <w:p w14:paraId="686A738E"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8. Zamawiający zgłosi potrzebę zmiany w realizacji przewozów w określone dni i godziny w</w:t>
      </w:r>
      <w:r w:rsidR="005E6C41" w:rsidRPr="001B1279">
        <w:rPr>
          <w:rFonts w:asciiTheme="minorHAnsi" w:hAnsiTheme="minorHAnsi"/>
          <w:color w:val="auto"/>
        </w:rPr>
        <w:t> </w:t>
      </w:r>
      <w:r w:rsidRPr="001B1279">
        <w:rPr>
          <w:rFonts w:asciiTheme="minorHAnsi" w:hAnsiTheme="minorHAnsi"/>
          <w:color w:val="auto"/>
        </w:rPr>
        <w:t xml:space="preserve">przypadku wystąpienia okoliczności nieprzewidzianych związanych z organizacją roku szkolnego np. skrócenia lekcji, zamknięcia szkoły, odpracowywania dnia wolnego. </w:t>
      </w:r>
    </w:p>
    <w:p w14:paraId="56E00A24" w14:textId="7D0E0780" w:rsidR="006B290A" w:rsidRPr="001B1279" w:rsidRDefault="006B290A" w:rsidP="00351F83">
      <w:pPr>
        <w:pStyle w:val="Default"/>
        <w:spacing w:line="360" w:lineRule="auto"/>
        <w:rPr>
          <w:rFonts w:asciiTheme="minorHAnsi" w:hAnsiTheme="minorHAnsi"/>
        </w:rPr>
      </w:pPr>
      <w:r w:rsidRPr="001B1279">
        <w:rPr>
          <w:rFonts w:asciiTheme="minorHAnsi" w:hAnsiTheme="minorHAnsi"/>
          <w:color w:val="auto"/>
        </w:rPr>
        <w:t xml:space="preserve">9. </w:t>
      </w:r>
      <w:r w:rsidR="001B1279">
        <w:rPr>
          <w:rFonts w:asciiTheme="minorHAnsi" w:hAnsiTheme="minorHAnsi"/>
          <w:color w:val="auto"/>
        </w:rPr>
        <w:t>(</w:t>
      </w:r>
      <w:proofErr w:type="gramStart"/>
      <w:r w:rsidR="001B1279">
        <w:rPr>
          <w:rFonts w:asciiTheme="minorHAnsi" w:hAnsiTheme="minorHAnsi"/>
          <w:color w:val="auto"/>
        </w:rPr>
        <w:t>dot</w:t>
      </w:r>
      <w:proofErr w:type="gramEnd"/>
      <w:r w:rsidR="001B1279">
        <w:rPr>
          <w:rFonts w:asciiTheme="minorHAnsi" w:hAnsiTheme="minorHAnsi"/>
          <w:color w:val="auto"/>
        </w:rPr>
        <w:t>. Części I-III)</w:t>
      </w:r>
      <w:r w:rsidR="001B1279">
        <w:rPr>
          <w:rFonts w:asciiTheme="minorHAnsi" w:hAnsiTheme="minorHAnsi"/>
          <w:color w:val="auto"/>
        </w:rPr>
        <w:t xml:space="preserve"> </w:t>
      </w:r>
      <w:r w:rsidRPr="001B1279">
        <w:rPr>
          <w:rFonts w:asciiTheme="minorHAnsi" w:hAnsiTheme="minorHAnsi"/>
        </w:rPr>
        <w:t>W przypadku wystąpienia przerwy w nauce spowodowanej czynnikami niezależnymi od Zamawiającego cena biletów miesięcznych zostaje ustalona na poziomie:</w:t>
      </w:r>
    </w:p>
    <w:p w14:paraId="6BF1F512" w14:textId="77777777" w:rsidR="006B290A" w:rsidRPr="001B1279" w:rsidRDefault="006B290A" w:rsidP="00351F83">
      <w:pPr>
        <w:spacing w:line="360" w:lineRule="auto"/>
        <w:ind w:left="283"/>
        <w:rPr>
          <w:rFonts w:asciiTheme="minorHAnsi" w:hAnsiTheme="minorHAnsi"/>
          <w:sz w:val="24"/>
          <w:szCs w:val="24"/>
        </w:rPr>
      </w:pPr>
      <w:r w:rsidRPr="001B1279">
        <w:rPr>
          <w:rFonts w:asciiTheme="minorHAnsi" w:hAnsiTheme="minorHAnsi"/>
          <w:sz w:val="24"/>
          <w:szCs w:val="24"/>
        </w:rPr>
        <w:t>Cena = C x (</w:t>
      </w:r>
      <w:proofErr w:type="spellStart"/>
      <w:r w:rsidRPr="001B1279">
        <w:rPr>
          <w:rFonts w:asciiTheme="minorHAnsi" w:hAnsiTheme="minorHAnsi"/>
          <w:sz w:val="24"/>
          <w:szCs w:val="24"/>
        </w:rPr>
        <w:t>Dw</w:t>
      </w:r>
      <w:proofErr w:type="spellEnd"/>
      <w:r w:rsidRPr="001B1279">
        <w:rPr>
          <w:rFonts w:asciiTheme="minorHAnsi" w:hAnsiTheme="minorHAnsi"/>
          <w:sz w:val="24"/>
          <w:szCs w:val="24"/>
        </w:rPr>
        <w:t>/</w:t>
      </w:r>
      <w:proofErr w:type="spellStart"/>
      <w:r w:rsidRPr="001B1279">
        <w:rPr>
          <w:rFonts w:asciiTheme="minorHAnsi" w:hAnsiTheme="minorHAnsi"/>
          <w:sz w:val="24"/>
          <w:szCs w:val="24"/>
        </w:rPr>
        <w:t>Dn</w:t>
      </w:r>
      <w:proofErr w:type="spellEnd"/>
      <w:r w:rsidRPr="001B1279">
        <w:rPr>
          <w:rFonts w:asciiTheme="minorHAnsi" w:hAnsiTheme="minorHAnsi"/>
          <w:sz w:val="24"/>
          <w:szCs w:val="24"/>
        </w:rPr>
        <w:t>)</w:t>
      </w:r>
    </w:p>
    <w:p w14:paraId="3C53A641" w14:textId="77777777" w:rsidR="006B290A" w:rsidRPr="001B1279" w:rsidRDefault="006B290A" w:rsidP="00351F83">
      <w:pPr>
        <w:spacing w:line="360" w:lineRule="auto"/>
        <w:ind w:left="283"/>
        <w:rPr>
          <w:rFonts w:asciiTheme="minorHAnsi" w:hAnsiTheme="minorHAnsi"/>
          <w:sz w:val="24"/>
          <w:szCs w:val="24"/>
        </w:rPr>
      </w:pPr>
      <w:r w:rsidRPr="001B1279">
        <w:rPr>
          <w:rFonts w:asciiTheme="minorHAnsi" w:hAnsiTheme="minorHAnsi"/>
          <w:sz w:val="24"/>
          <w:szCs w:val="24"/>
        </w:rPr>
        <w:t>Gdzie:</w:t>
      </w:r>
    </w:p>
    <w:p w14:paraId="701DE90C" w14:textId="77777777" w:rsidR="006B290A" w:rsidRPr="001B1279" w:rsidRDefault="006B290A" w:rsidP="00351F83">
      <w:pPr>
        <w:spacing w:line="360" w:lineRule="auto"/>
        <w:ind w:left="283"/>
        <w:rPr>
          <w:rFonts w:asciiTheme="minorHAnsi" w:hAnsiTheme="minorHAnsi"/>
          <w:sz w:val="24"/>
          <w:szCs w:val="24"/>
        </w:rPr>
      </w:pPr>
      <w:r w:rsidRPr="001B1279">
        <w:rPr>
          <w:rFonts w:asciiTheme="minorHAnsi" w:hAnsiTheme="minorHAnsi"/>
          <w:sz w:val="24"/>
          <w:szCs w:val="24"/>
        </w:rPr>
        <w:t>C – cena biletu</w:t>
      </w:r>
    </w:p>
    <w:p w14:paraId="46825E9B" w14:textId="77777777" w:rsidR="006B290A" w:rsidRPr="001B1279" w:rsidRDefault="006B290A" w:rsidP="00351F83">
      <w:pPr>
        <w:spacing w:line="360" w:lineRule="auto"/>
        <w:ind w:left="283"/>
        <w:rPr>
          <w:rFonts w:asciiTheme="minorHAnsi" w:hAnsiTheme="minorHAnsi"/>
          <w:sz w:val="24"/>
          <w:szCs w:val="24"/>
        </w:rPr>
      </w:pPr>
      <w:proofErr w:type="spellStart"/>
      <w:r w:rsidRPr="001B1279">
        <w:rPr>
          <w:rFonts w:asciiTheme="minorHAnsi" w:hAnsiTheme="minorHAnsi"/>
          <w:sz w:val="24"/>
          <w:szCs w:val="24"/>
        </w:rPr>
        <w:t>Dw</w:t>
      </w:r>
      <w:proofErr w:type="spellEnd"/>
      <w:r w:rsidRPr="001B1279">
        <w:rPr>
          <w:rFonts w:asciiTheme="minorHAnsi" w:hAnsiTheme="minorHAnsi"/>
          <w:sz w:val="24"/>
          <w:szCs w:val="24"/>
        </w:rPr>
        <w:t xml:space="preserve"> – </w:t>
      </w:r>
      <w:proofErr w:type="gramStart"/>
      <w:r w:rsidRPr="001B1279">
        <w:rPr>
          <w:rFonts w:asciiTheme="minorHAnsi" w:hAnsiTheme="minorHAnsi"/>
          <w:sz w:val="24"/>
          <w:szCs w:val="24"/>
        </w:rPr>
        <w:t>dni w które</w:t>
      </w:r>
      <w:proofErr w:type="gramEnd"/>
      <w:r w:rsidRPr="001B1279">
        <w:rPr>
          <w:rFonts w:asciiTheme="minorHAnsi" w:hAnsiTheme="minorHAnsi"/>
          <w:sz w:val="24"/>
          <w:szCs w:val="24"/>
        </w:rPr>
        <w:t xml:space="preserve"> realizowany był dowóz</w:t>
      </w:r>
    </w:p>
    <w:p w14:paraId="127433DB" w14:textId="77777777" w:rsidR="006B290A" w:rsidRPr="001B1279" w:rsidRDefault="006B290A" w:rsidP="00351F83">
      <w:pPr>
        <w:spacing w:line="360" w:lineRule="auto"/>
        <w:ind w:left="283"/>
        <w:rPr>
          <w:rFonts w:asciiTheme="minorHAnsi" w:hAnsiTheme="minorHAnsi"/>
          <w:sz w:val="24"/>
          <w:szCs w:val="24"/>
        </w:rPr>
      </w:pPr>
      <w:proofErr w:type="spellStart"/>
      <w:r w:rsidRPr="001B1279">
        <w:rPr>
          <w:rFonts w:asciiTheme="minorHAnsi" w:hAnsiTheme="minorHAnsi"/>
          <w:sz w:val="24"/>
          <w:szCs w:val="24"/>
        </w:rPr>
        <w:t>Dn</w:t>
      </w:r>
      <w:proofErr w:type="spellEnd"/>
      <w:r w:rsidRPr="001B1279">
        <w:rPr>
          <w:rFonts w:asciiTheme="minorHAnsi" w:hAnsiTheme="minorHAnsi"/>
          <w:sz w:val="24"/>
          <w:szCs w:val="24"/>
        </w:rPr>
        <w:t xml:space="preserve"> – dni nauki szkolnej w danym miesiącu</w:t>
      </w:r>
    </w:p>
    <w:p w14:paraId="0EF62058" w14:textId="77777777" w:rsidR="006B290A" w:rsidRPr="001B1279" w:rsidRDefault="006B290A" w:rsidP="00351F83">
      <w:pPr>
        <w:spacing w:line="360" w:lineRule="auto"/>
        <w:ind w:left="283"/>
        <w:rPr>
          <w:rFonts w:asciiTheme="minorHAnsi" w:hAnsiTheme="minorHAnsi"/>
          <w:sz w:val="24"/>
          <w:szCs w:val="24"/>
        </w:rPr>
      </w:pPr>
      <w:proofErr w:type="gramStart"/>
      <w:r w:rsidRPr="001B1279">
        <w:rPr>
          <w:rFonts w:asciiTheme="minorHAnsi" w:hAnsiTheme="minorHAnsi"/>
          <w:sz w:val="24"/>
          <w:szCs w:val="24"/>
        </w:rPr>
        <w:t>z</w:t>
      </w:r>
      <w:proofErr w:type="gramEnd"/>
      <w:r w:rsidRPr="001B1279">
        <w:rPr>
          <w:rFonts w:asciiTheme="minorHAnsi" w:hAnsiTheme="minorHAnsi"/>
          <w:sz w:val="24"/>
          <w:szCs w:val="24"/>
        </w:rPr>
        <w:t xml:space="preserve"> zastrzeżeniem, że cena nie może być niższa niż 25% ceny regularnej.</w:t>
      </w:r>
    </w:p>
    <w:p w14:paraId="134383E6" w14:textId="309262A6" w:rsidR="006B290A" w:rsidRPr="001B1279" w:rsidRDefault="006B290A" w:rsidP="00D67D4D">
      <w:pPr>
        <w:spacing w:line="360" w:lineRule="auto"/>
        <w:contextualSpacing/>
        <w:rPr>
          <w:rFonts w:asciiTheme="minorHAnsi" w:hAnsiTheme="minorHAnsi"/>
          <w:sz w:val="24"/>
          <w:szCs w:val="24"/>
          <w:highlight w:val="red"/>
        </w:rPr>
      </w:pPr>
    </w:p>
    <w:p w14:paraId="2027BD50"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b/>
          <w:bCs/>
          <w:color w:val="auto"/>
        </w:rPr>
        <w:t>§ 2</w:t>
      </w:r>
    </w:p>
    <w:p w14:paraId="2F9666BA"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b/>
          <w:bCs/>
          <w:color w:val="auto"/>
        </w:rPr>
        <w:t>Termin realizacji przedmiotu zamówienia</w:t>
      </w:r>
    </w:p>
    <w:p w14:paraId="37EFBE0B" w14:textId="0C87CD6A" w:rsidR="006B290A" w:rsidRPr="001B1279" w:rsidRDefault="00A93BF9" w:rsidP="00351F83">
      <w:pPr>
        <w:pStyle w:val="Default"/>
        <w:spacing w:line="360" w:lineRule="auto"/>
        <w:rPr>
          <w:rFonts w:asciiTheme="minorHAnsi" w:hAnsiTheme="minorHAnsi"/>
          <w:color w:val="auto"/>
        </w:rPr>
      </w:pPr>
      <w:r w:rsidRPr="001B1279">
        <w:rPr>
          <w:rFonts w:asciiTheme="minorHAnsi" w:hAnsiTheme="minorHAnsi"/>
          <w:color w:val="auto"/>
        </w:rPr>
        <w:t xml:space="preserve">Termin realizacji umowy od dnia </w:t>
      </w:r>
      <w:r w:rsidR="00D843C6" w:rsidRPr="001B1279">
        <w:rPr>
          <w:rFonts w:asciiTheme="minorHAnsi" w:hAnsiTheme="minorHAnsi"/>
          <w:color w:val="auto"/>
        </w:rPr>
        <w:t>4</w:t>
      </w:r>
      <w:r w:rsidRPr="001B1279">
        <w:rPr>
          <w:rFonts w:asciiTheme="minorHAnsi" w:hAnsiTheme="minorHAnsi"/>
          <w:color w:val="auto"/>
        </w:rPr>
        <w:t xml:space="preserve"> września 202</w:t>
      </w:r>
      <w:r w:rsidR="004850C6" w:rsidRPr="001B1279">
        <w:rPr>
          <w:rFonts w:asciiTheme="minorHAnsi" w:hAnsiTheme="minorHAnsi"/>
          <w:color w:val="auto"/>
        </w:rPr>
        <w:t>3</w:t>
      </w:r>
      <w:r w:rsidRPr="001B1279">
        <w:rPr>
          <w:rFonts w:asciiTheme="minorHAnsi" w:hAnsiTheme="minorHAnsi"/>
          <w:color w:val="auto"/>
        </w:rPr>
        <w:t xml:space="preserve"> r.</w:t>
      </w:r>
      <w:r w:rsidR="008225BB" w:rsidRPr="001B1279">
        <w:rPr>
          <w:rFonts w:asciiTheme="minorHAnsi" w:hAnsiTheme="minorHAnsi"/>
          <w:color w:val="auto"/>
        </w:rPr>
        <w:t xml:space="preserve"> </w:t>
      </w:r>
      <w:r w:rsidR="006B290A" w:rsidRPr="001B1279">
        <w:rPr>
          <w:rFonts w:asciiTheme="minorHAnsi" w:hAnsiTheme="minorHAnsi"/>
          <w:color w:val="auto"/>
        </w:rPr>
        <w:t>do 2</w:t>
      </w:r>
      <w:r w:rsidR="004850C6" w:rsidRPr="001B1279">
        <w:rPr>
          <w:rFonts w:asciiTheme="minorHAnsi" w:hAnsiTheme="minorHAnsi"/>
          <w:color w:val="auto"/>
        </w:rPr>
        <w:t>1</w:t>
      </w:r>
      <w:r w:rsidR="006B290A" w:rsidRPr="001B1279">
        <w:rPr>
          <w:rFonts w:asciiTheme="minorHAnsi" w:hAnsiTheme="minorHAnsi"/>
          <w:color w:val="auto"/>
        </w:rPr>
        <w:t xml:space="preserve"> czerwca 202</w:t>
      </w:r>
      <w:r w:rsidR="004850C6" w:rsidRPr="001B1279">
        <w:rPr>
          <w:rFonts w:asciiTheme="minorHAnsi" w:hAnsiTheme="minorHAnsi"/>
          <w:color w:val="auto"/>
        </w:rPr>
        <w:t>4</w:t>
      </w:r>
      <w:r w:rsidR="006B290A" w:rsidRPr="001B1279">
        <w:rPr>
          <w:rFonts w:asciiTheme="minorHAnsi" w:hAnsiTheme="minorHAnsi"/>
          <w:color w:val="auto"/>
        </w:rPr>
        <w:t xml:space="preserve"> roku. </w:t>
      </w:r>
    </w:p>
    <w:p w14:paraId="035A88FC"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b/>
          <w:bCs/>
          <w:color w:val="auto"/>
        </w:rPr>
        <w:t>§ 3</w:t>
      </w:r>
    </w:p>
    <w:p w14:paraId="4345EEFC"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b/>
          <w:bCs/>
          <w:color w:val="auto"/>
        </w:rPr>
        <w:t>Obowiązki Wykonawcy</w:t>
      </w:r>
    </w:p>
    <w:p w14:paraId="6CEDFF4D"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lastRenderedPageBreak/>
        <w:t xml:space="preserve">1. Wykonawca zobowiązuje się do podstawienia środka transportu w miejscu rozpoczęcia trasy wskazanej w przedmiocie zamówienia, co najmniej na 5 minut przed planowanym odjazdem. </w:t>
      </w:r>
    </w:p>
    <w:p w14:paraId="0168314D"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2. Wykonawca zobowiązuje się do zapewnienia przewożonym dzieciom bezpiecznych i</w:t>
      </w:r>
      <w:r w:rsidR="005E6C41" w:rsidRPr="001B1279">
        <w:rPr>
          <w:rFonts w:asciiTheme="minorHAnsi" w:hAnsiTheme="minorHAnsi"/>
          <w:color w:val="auto"/>
        </w:rPr>
        <w:t> </w:t>
      </w:r>
      <w:r w:rsidRPr="001B1279">
        <w:rPr>
          <w:rFonts w:asciiTheme="minorHAnsi" w:hAnsiTheme="minorHAnsi"/>
          <w:color w:val="auto"/>
        </w:rPr>
        <w:t>higienicznych warunków przejazdu pojazdami sprawnymi technicznie wyposażonymi w</w:t>
      </w:r>
      <w:r w:rsidR="00171DFA" w:rsidRPr="001B1279">
        <w:rPr>
          <w:rFonts w:asciiTheme="minorHAnsi" w:hAnsiTheme="minorHAnsi"/>
          <w:color w:val="auto"/>
        </w:rPr>
        <w:t> </w:t>
      </w:r>
      <w:r w:rsidRPr="001B1279">
        <w:rPr>
          <w:rFonts w:asciiTheme="minorHAnsi" w:hAnsiTheme="minorHAnsi"/>
          <w:color w:val="auto"/>
        </w:rPr>
        <w:t>środki łączności umożliwiające kontakt ze służbami medycznymi lub porządkowymi i</w:t>
      </w:r>
      <w:r w:rsidR="00171DFA" w:rsidRPr="001B1279">
        <w:rPr>
          <w:rFonts w:asciiTheme="minorHAnsi" w:hAnsiTheme="minorHAnsi"/>
          <w:color w:val="auto"/>
        </w:rPr>
        <w:t> </w:t>
      </w:r>
      <w:r w:rsidRPr="001B1279">
        <w:rPr>
          <w:rFonts w:asciiTheme="minorHAnsi" w:hAnsiTheme="minorHAnsi"/>
          <w:color w:val="auto"/>
        </w:rPr>
        <w:t xml:space="preserve">dopuszczonymi do ruchu zgodnie z obowiązującymi przepisami. </w:t>
      </w:r>
    </w:p>
    <w:p w14:paraId="1538020F"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3. Wykonawca w czasie trwania umowy zobowiązany jest do posiadania aktualnych polis ubezpieczeniowych </w:t>
      </w:r>
      <w:r w:rsidRPr="001B1279">
        <w:rPr>
          <w:rFonts w:asciiTheme="minorHAnsi" w:hAnsiTheme="minorHAnsi"/>
          <w:b/>
          <w:bCs/>
          <w:color w:val="auto"/>
        </w:rPr>
        <w:t xml:space="preserve">OC i NNW </w:t>
      </w:r>
      <w:r w:rsidRPr="001B1279">
        <w:rPr>
          <w:rFonts w:asciiTheme="minorHAnsi" w:hAnsiTheme="minorHAnsi"/>
          <w:color w:val="auto"/>
        </w:rPr>
        <w:t>posiadacza pojazdów mechanicznych wykorzystywanych w</w:t>
      </w:r>
      <w:r w:rsidR="005E6C41" w:rsidRPr="001B1279">
        <w:rPr>
          <w:rFonts w:asciiTheme="minorHAnsi" w:hAnsiTheme="minorHAnsi"/>
          <w:color w:val="auto"/>
        </w:rPr>
        <w:t> </w:t>
      </w:r>
      <w:r w:rsidRPr="001B1279">
        <w:rPr>
          <w:rFonts w:asciiTheme="minorHAnsi" w:hAnsiTheme="minorHAnsi"/>
          <w:color w:val="auto"/>
        </w:rPr>
        <w:t xml:space="preserve">przedmiocie umowy (w przypadku wznowienia ubezpieczenia Wykonawca każdorazowo musi dostarczyć do Zamawiającego aktualne dokumenty). </w:t>
      </w:r>
    </w:p>
    <w:p w14:paraId="20B3BDF0"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4. Wykonawca oświadcza, że posiada aktualną licencję</w:t>
      </w:r>
      <w:r w:rsidR="00AC0466" w:rsidRPr="001B1279">
        <w:rPr>
          <w:rFonts w:asciiTheme="minorHAnsi" w:hAnsiTheme="minorHAnsi"/>
          <w:color w:val="auto"/>
        </w:rPr>
        <w:t>/zezwolenie</w:t>
      </w:r>
      <w:r w:rsidRPr="001B1279">
        <w:rPr>
          <w:rFonts w:asciiTheme="minorHAnsi" w:hAnsiTheme="minorHAnsi"/>
          <w:color w:val="auto"/>
        </w:rPr>
        <w:t xml:space="preserve"> na wykonywanie krajowego transportu drogowego osób. </w:t>
      </w:r>
    </w:p>
    <w:p w14:paraId="2A8A5FEA"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5. Wykonawca zapewni przestrzeganie w pojazdach Wykonawcy wykorzystywanych pr</w:t>
      </w:r>
      <w:r w:rsidR="00AC0466" w:rsidRPr="001B1279">
        <w:rPr>
          <w:rFonts w:asciiTheme="minorHAnsi" w:hAnsiTheme="minorHAnsi"/>
          <w:color w:val="auto"/>
        </w:rPr>
        <w:t>zy wykonywaniu niniejszej umowy</w:t>
      </w:r>
      <w:r w:rsidRPr="001B1279">
        <w:rPr>
          <w:rFonts w:asciiTheme="minorHAnsi" w:hAnsiTheme="minorHAnsi"/>
          <w:color w:val="auto"/>
        </w:rPr>
        <w:t xml:space="preserve"> zakazu palenia tytoniu, spożywania alkoholu i jakichkolwiek środków narkotycznych. </w:t>
      </w:r>
    </w:p>
    <w:p w14:paraId="198E6D4A"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6. Wykonawca zapewni w pojazdach wykorzystywanych przy wykonywaniu niniejszej umowy czystość i odpowiednią temperaturę. </w:t>
      </w:r>
    </w:p>
    <w:p w14:paraId="0803607A" w14:textId="7E9C1A00"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7. Wykonawca zobowiązuje się podstawić </w:t>
      </w:r>
      <w:r w:rsidR="001B1279">
        <w:rPr>
          <w:rFonts w:asciiTheme="minorHAnsi" w:hAnsiTheme="minorHAnsi"/>
          <w:color w:val="auto"/>
        </w:rPr>
        <w:t>pojazd</w:t>
      </w:r>
      <w:r w:rsidRPr="001B1279">
        <w:rPr>
          <w:rFonts w:asciiTheme="minorHAnsi" w:hAnsiTheme="minorHAnsi"/>
          <w:color w:val="auto"/>
        </w:rPr>
        <w:t xml:space="preserve"> odpowiadający liczebności przewożonej grupy </w:t>
      </w:r>
      <w:r w:rsidRPr="001B1279">
        <w:rPr>
          <w:rFonts w:asciiTheme="minorHAnsi" w:hAnsiTheme="minorHAnsi"/>
          <w:color w:val="auto"/>
          <w:u w:val="single"/>
        </w:rPr>
        <w:t>(miejsce siedzące dla każdego przewożonego ucznia).</w:t>
      </w:r>
      <w:r w:rsidRPr="001B1279">
        <w:rPr>
          <w:rFonts w:asciiTheme="minorHAnsi" w:hAnsiTheme="minorHAnsi"/>
          <w:color w:val="auto"/>
        </w:rPr>
        <w:t xml:space="preserve"> </w:t>
      </w:r>
    </w:p>
    <w:p w14:paraId="0498E714"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8. Wykonawca gwarantuje bezpieczeństwo osób i mienia podczas wykonywania usługi przewozu dzieci. Zamawiający nie bierze żadnej odpowiedzialności za wypadki, zdarzenia jakiegokolwiek typu, w </w:t>
      </w:r>
      <w:proofErr w:type="gramStart"/>
      <w:r w:rsidRPr="001B1279">
        <w:rPr>
          <w:rFonts w:asciiTheme="minorHAnsi" w:hAnsiTheme="minorHAnsi"/>
          <w:color w:val="auto"/>
        </w:rPr>
        <w:t>wyniku których</w:t>
      </w:r>
      <w:proofErr w:type="gramEnd"/>
      <w:r w:rsidRPr="001B1279">
        <w:rPr>
          <w:rFonts w:asciiTheme="minorHAnsi" w:hAnsiTheme="minorHAnsi"/>
          <w:color w:val="auto"/>
        </w:rPr>
        <w:t xml:space="preserve"> nastąpi uszkodzenia ciała, śmierć czy szkoda materialna, spowodowana działalnością Wykonawcy. </w:t>
      </w:r>
    </w:p>
    <w:p w14:paraId="78E58F51" w14:textId="7ED22B4F"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9. W przypadku awarii wyznaczonego na zadanie </w:t>
      </w:r>
      <w:r w:rsidR="001B1279">
        <w:rPr>
          <w:rFonts w:asciiTheme="minorHAnsi" w:hAnsiTheme="minorHAnsi"/>
          <w:color w:val="auto"/>
        </w:rPr>
        <w:t>pojazdu</w:t>
      </w:r>
      <w:r w:rsidRPr="001B1279">
        <w:rPr>
          <w:rFonts w:asciiTheme="minorHAnsi" w:hAnsiTheme="minorHAnsi"/>
          <w:color w:val="auto"/>
        </w:rPr>
        <w:t>, Wykonawca zobowiązuje się do zapewnienia pojazdu zastępczego spełniającego właściwe wymagania techniczne i</w:t>
      </w:r>
      <w:r w:rsidR="005E6C41" w:rsidRPr="001B1279">
        <w:rPr>
          <w:rFonts w:asciiTheme="minorHAnsi" w:hAnsiTheme="minorHAnsi"/>
          <w:color w:val="auto"/>
        </w:rPr>
        <w:t> </w:t>
      </w:r>
      <w:r w:rsidRPr="001B1279">
        <w:rPr>
          <w:rFonts w:asciiTheme="minorHAnsi" w:hAnsiTheme="minorHAnsi"/>
          <w:color w:val="auto"/>
        </w:rPr>
        <w:t>dopuszczonego do ruchu drogowego w czasie: ………</w:t>
      </w:r>
      <w:r w:rsidRPr="001B1279">
        <w:rPr>
          <w:rFonts w:asciiTheme="minorHAnsi" w:hAnsiTheme="minorHAnsi"/>
          <w:b/>
          <w:bCs/>
          <w:color w:val="auto"/>
        </w:rPr>
        <w:t>minut</w:t>
      </w:r>
      <w:r w:rsidR="00AC0466" w:rsidRPr="001B1279">
        <w:rPr>
          <w:rFonts w:asciiTheme="minorHAnsi" w:hAnsiTheme="minorHAnsi"/>
          <w:b/>
          <w:bCs/>
          <w:color w:val="auto"/>
        </w:rPr>
        <w:t xml:space="preserve"> (zgodnie z ofertą)</w:t>
      </w:r>
      <w:r w:rsidRPr="001B1279">
        <w:rPr>
          <w:rFonts w:asciiTheme="minorHAnsi" w:hAnsiTheme="minorHAnsi"/>
          <w:b/>
          <w:bCs/>
          <w:color w:val="auto"/>
        </w:rPr>
        <w:t xml:space="preserve"> </w:t>
      </w:r>
      <w:r w:rsidRPr="001B1279">
        <w:rPr>
          <w:rFonts w:asciiTheme="minorHAnsi" w:hAnsiTheme="minorHAnsi"/>
          <w:color w:val="auto"/>
        </w:rPr>
        <w:t>od</w:t>
      </w:r>
      <w:r w:rsidR="001B1279">
        <w:rPr>
          <w:rFonts w:asciiTheme="minorHAnsi" w:hAnsiTheme="minorHAnsi"/>
          <w:color w:val="auto"/>
        </w:rPr>
        <w:t xml:space="preserve"> momentu otrzymania zgłoszenia</w:t>
      </w:r>
      <w:r w:rsidRPr="001B1279">
        <w:rPr>
          <w:rFonts w:asciiTheme="minorHAnsi" w:hAnsiTheme="minorHAnsi"/>
          <w:color w:val="auto"/>
        </w:rPr>
        <w:t xml:space="preserve">. </w:t>
      </w:r>
    </w:p>
    <w:p w14:paraId="19B7FC98"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10. Jeżeli Wykonawca nie dopełni obowiązków wskazanych w ust. 9, Zamawiający obciąży na najbliższej fakturze Wykonawcę karą umowną. </w:t>
      </w:r>
    </w:p>
    <w:p w14:paraId="42620D23"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11. Wykonawca nie może powierzyć swoich zadań innej osobie bez zgody Zamawiającego na piśmie. </w:t>
      </w:r>
    </w:p>
    <w:p w14:paraId="469EE137"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lastRenderedPageBreak/>
        <w:t xml:space="preserve">12. Przejazd dziecka z miejsca początkowego do szkoły nie może trwać dłużej niż 1 godzina. </w:t>
      </w:r>
    </w:p>
    <w:p w14:paraId="5832CB3A"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13. Wszyscy uczniowie muszą zostać dowiezieni do szkół najpóźniej na godzinę 7.50. </w:t>
      </w:r>
    </w:p>
    <w:p w14:paraId="2FAB5E84" w14:textId="77777777" w:rsidR="00997DD7" w:rsidRPr="001B1279" w:rsidRDefault="00997DD7" w:rsidP="00351F83">
      <w:pPr>
        <w:tabs>
          <w:tab w:val="left" w:pos="284"/>
        </w:tabs>
        <w:overflowPunct w:val="0"/>
        <w:autoSpaceDE w:val="0"/>
        <w:autoSpaceDN w:val="0"/>
        <w:adjustRightInd w:val="0"/>
        <w:spacing w:line="360" w:lineRule="auto"/>
        <w:textAlignment w:val="baseline"/>
        <w:rPr>
          <w:rFonts w:asciiTheme="minorHAnsi" w:eastAsia="Calibri" w:hAnsiTheme="minorHAnsi"/>
          <w:color w:val="000000"/>
          <w:sz w:val="24"/>
          <w:szCs w:val="24"/>
          <w:u w:val="single"/>
        </w:rPr>
      </w:pPr>
      <w:r w:rsidRPr="001B1279">
        <w:rPr>
          <w:rFonts w:asciiTheme="minorHAnsi" w:hAnsiTheme="minorHAnsi"/>
          <w:sz w:val="24"/>
          <w:szCs w:val="24"/>
        </w:rPr>
        <w:t>14. Uczniowie</w:t>
      </w:r>
      <w:r w:rsidRPr="001B1279">
        <w:rPr>
          <w:rFonts w:asciiTheme="minorHAnsi" w:eastAsia="Calibri" w:hAnsiTheme="minorHAnsi"/>
          <w:color w:val="000000"/>
          <w:sz w:val="24"/>
          <w:szCs w:val="24"/>
        </w:rPr>
        <w:t xml:space="preserve"> odwożeni mają być (w zależności od części) </w:t>
      </w:r>
      <w:r w:rsidRPr="001B1279">
        <w:rPr>
          <w:rFonts w:asciiTheme="minorHAnsi" w:eastAsia="Calibri" w:hAnsiTheme="minorHAnsi"/>
          <w:color w:val="000000"/>
          <w:sz w:val="24"/>
          <w:szCs w:val="24"/>
          <w:u w:val="single"/>
        </w:rPr>
        <w:t xml:space="preserve">– w …. </w:t>
      </w:r>
      <w:proofErr w:type="gramStart"/>
      <w:r w:rsidRPr="001B1279">
        <w:rPr>
          <w:rFonts w:asciiTheme="minorHAnsi" w:eastAsia="Calibri" w:hAnsiTheme="minorHAnsi"/>
          <w:color w:val="000000"/>
          <w:sz w:val="24"/>
          <w:szCs w:val="24"/>
          <w:u w:val="single"/>
        </w:rPr>
        <w:t>turach</w:t>
      </w:r>
      <w:proofErr w:type="gramEnd"/>
    </w:p>
    <w:p w14:paraId="5C55BDC0" w14:textId="77777777" w:rsidR="006B290A" w:rsidRPr="001B1279" w:rsidRDefault="006B290A" w:rsidP="00351F83">
      <w:pPr>
        <w:tabs>
          <w:tab w:val="left" w:pos="284"/>
        </w:tabs>
        <w:overflowPunct w:val="0"/>
        <w:autoSpaceDE w:val="0"/>
        <w:autoSpaceDN w:val="0"/>
        <w:adjustRightInd w:val="0"/>
        <w:spacing w:line="360" w:lineRule="auto"/>
        <w:textAlignment w:val="baseline"/>
        <w:rPr>
          <w:rFonts w:asciiTheme="minorHAnsi" w:eastAsia="Calibri" w:hAnsiTheme="minorHAnsi"/>
          <w:color w:val="000000"/>
          <w:sz w:val="24"/>
          <w:szCs w:val="24"/>
        </w:rPr>
      </w:pPr>
      <w:r w:rsidRPr="001B1279">
        <w:rPr>
          <w:rFonts w:asciiTheme="minorHAnsi" w:hAnsiTheme="minorHAnsi"/>
          <w:sz w:val="24"/>
          <w:szCs w:val="24"/>
        </w:rPr>
        <w:t>1</w:t>
      </w:r>
      <w:r w:rsidR="00997DD7" w:rsidRPr="001B1279">
        <w:rPr>
          <w:rFonts w:asciiTheme="minorHAnsi" w:hAnsiTheme="minorHAnsi"/>
          <w:sz w:val="24"/>
          <w:szCs w:val="24"/>
        </w:rPr>
        <w:t>5</w:t>
      </w:r>
      <w:r w:rsidRPr="001B1279">
        <w:rPr>
          <w:rFonts w:asciiTheme="minorHAnsi" w:hAnsiTheme="minorHAnsi"/>
          <w:sz w:val="24"/>
          <w:szCs w:val="24"/>
        </w:rPr>
        <w:t xml:space="preserve">. Przyjmuje się tolerancję do 15 minut w dowozach uczniów do szkół. </w:t>
      </w:r>
    </w:p>
    <w:p w14:paraId="605D59BF"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1</w:t>
      </w:r>
      <w:r w:rsidR="00997DD7" w:rsidRPr="001B1279">
        <w:rPr>
          <w:rFonts w:asciiTheme="minorHAnsi" w:hAnsiTheme="minorHAnsi"/>
          <w:color w:val="auto"/>
        </w:rPr>
        <w:t>6</w:t>
      </w:r>
      <w:r w:rsidRPr="001B1279">
        <w:rPr>
          <w:rFonts w:asciiTheme="minorHAnsi" w:hAnsiTheme="minorHAnsi"/>
          <w:color w:val="auto"/>
        </w:rPr>
        <w:t xml:space="preserve">. Wykonawca zobowiązany jest do zapewnienia opieki podczas przewozu uczniów. </w:t>
      </w:r>
    </w:p>
    <w:p w14:paraId="7848DCE9"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1</w:t>
      </w:r>
      <w:r w:rsidR="00997DD7" w:rsidRPr="001B1279">
        <w:rPr>
          <w:rFonts w:asciiTheme="minorHAnsi" w:hAnsiTheme="minorHAnsi"/>
          <w:color w:val="auto"/>
        </w:rPr>
        <w:t>7</w:t>
      </w:r>
      <w:r w:rsidRPr="001B1279">
        <w:rPr>
          <w:rFonts w:asciiTheme="minorHAnsi" w:hAnsiTheme="minorHAnsi"/>
          <w:color w:val="auto"/>
        </w:rPr>
        <w:t xml:space="preserve">. Opiekunem podczas dowozu będzie osoba, która posiada: </w:t>
      </w:r>
    </w:p>
    <w:p w14:paraId="1E4FBF66" w14:textId="77777777" w:rsidR="006B290A" w:rsidRPr="001B1279" w:rsidRDefault="006B290A" w:rsidP="00351F83">
      <w:pPr>
        <w:pStyle w:val="Default"/>
        <w:spacing w:line="360" w:lineRule="auto"/>
        <w:rPr>
          <w:rFonts w:asciiTheme="minorHAnsi" w:hAnsiTheme="minorHAnsi"/>
          <w:color w:val="auto"/>
        </w:rPr>
      </w:pPr>
      <w:proofErr w:type="gramStart"/>
      <w:r w:rsidRPr="001B1279">
        <w:rPr>
          <w:rFonts w:asciiTheme="minorHAnsi" w:hAnsiTheme="minorHAnsi"/>
          <w:color w:val="auto"/>
        </w:rPr>
        <w:t>- co</w:t>
      </w:r>
      <w:proofErr w:type="gramEnd"/>
      <w:r w:rsidRPr="001B1279">
        <w:rPr>
          <w:rFonts w:asciiTheme="minorHAnsi" w:hAnsiTheme="minorHAnsi"/>
          <w:color w:val="auto"/>
        </w:rPr>
        <w:t xml:space="preserve"> najmniej wykształcenie podstawowe; </w:t>
      </w:r>
    </w:p>
    <w:p w14:paraId="746E5D21"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 zakończone szkolenie wstępne BHP (minimum 3 godziny instruktażu ogólnego i 8 godzin stanowiskowego - wykazane kartą szkolenia wstępnego BHP). </w:t>
      </w:r>
    </w:p>
    <w:p w14:paraId="48F7BA37"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1</w:t>
      </w:r>
      <w:r w:rsidR="00997DD7" w:rsidRPr="001B1279">
        <w:rPr>
          <w:rFonts w:asciiTheme="minorHAnsi" w:hAnsiTheme="minorHAnsi"/>
          <w:color w:val="auto"/>
        </w:rPr>
        <w:t>8</w:t>
      </w:r>
      <w:r w:rsidRPr="001B1279">
        <w:rPr>
          <w:rFonts w:asciiTheme="minorHAnsi" w:hAnsiTheme="minorHAnsi"/>
          <w:color w:val="auto"/>
        </w:rPr>
        <w:t xml:space="preserve">. Do obowiązków opiekuna należy: </w:t>
      </w:r>
    </w:p>
    <w:p w14:paraId="62AFBA4D"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 zapewnienie dzieciom i młodzieży dowożonych do (i z) gminnych placówek oświatowych bezpiecznego wsiadania do pojazdu oraz wysiadania z pojazdu; </w:t>
      </w:r>
    </w:p>
    <w:p w14:paraId="0A8B1283"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zapewnienie stałej opieki i zwracanie uwagi na właściwe zachowanie się dzieci i młodzieży w</w:t>
      </w:r>
      <w:r w:rsidR="005E6C41" w:rsidRPr="001B1279">
        <w:rPr>
          <w:rFonts w:asciiTheme="minorHAnsi" w:hAnsiTheme="minorHAnsi"/>
          <w:color w:val="auto"/>
        </w:rPr>
        <w:t> </w:t>
      </w:r>
      <w:r w:rsidRPr="001B1279">
        <w:rPr>
          <w:rFonts w:asciiTheme="minorHAnsi" w:hAnsiTheme="minorHAnsi"/>
          <w:color w:val="auto"/>
        </w:rPr>
        <w:t xml:space="preserve">czasie przejazdu; </w:t>
      </w:r>
    </w:p>
    <w:p w14:paraId="1451ECB5"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 niedopuszczenie dzieci i młodzieży do ich przewozu w przypadku stwierdzenia sytuacji zagrażającej bezpieczeństwu; </w:t>
      </w:r>
    </w:p>
    <w:p w14:paraId="25F28950" w14:textId="76CCD8DE"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 sprawowanie nadzoru nad powierzonymi dziećmi i młodzieżą w </w:t>
      </w:r>
      <w:r w:rsidR="001B1279">
        <w:rPr>
          <w:rFonts w:asciiTheme="minorHAnsi" w:hAnsiTheme="minorHAnsi"/>
          <w:color w:val="auto"/>
        </w:rPr>
        <w:t>pojeździe</w:t>
      </w:r>
      <w:r w:rsidRPr="001B1279">
        <w:rPr>
          <w:rFonts w:asciiTheme="minorHAnsi" w:hAnsiTheme="minorHAnsi"/>
          <w:color w:val="auto"/>
        </w:rPr>
        <w:t xml:space="preserve"> w czasie wsiadania i wysiadania; </w:t>
      </w:r>
    </w:p>
    <w:p w14:paraId="648A8652"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 po zakończeniu zajęć odbieranie dzieci ze szkoły od nauczycieli oraz przekazanie dzieci pod opiekę rodziców/opiekunów lub upoważnionych osób. </w:t>
      </w:r>
    </w:p>
    <w:p w14:paraId="314FE3D6" w14:textId="116A8EC1"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 opiekun ma zakaz opuszczania pojazdu, jeżeli w </w:t>
      </w:r>
      <w:r w:rsidR="001B1279">
        <w:rPr>
          <w:rFonts w:asciiTheme="minorHAnsi" w:hAnsiTheme="minorHAnsi"/>
          <w:color w:val="auto"/>
        </w:rPr>
        <w:t>pojeździe</w:t>
      </w:r>
      <w:r w:rsidRPr="001B1279">
        <w:rPr>
          <w:rFonts w:asciiTheme="minorHAnsi" w:hAnsiTheme="minorHAnsi"/>
          <w:color w:val="auto"/>
        </w:rPr>
        <w:t xml:space="preserve"> znajdują się dzieci. </w:t>
      </w:r>
    </w:p>
    <w:p w14:paraId="60E45FBB" w14:textId="71196AFD"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1</w:t>
      </w:r>
      <w:r w:rsidR="00997DD7" w:rsidRPr="001B1279">
        <w:rPr>
          <w:rFonts w:asciiTheme="minorHAnsi" w:hAnsiTheme="minorHAnsi"/>
          <w:color w:val="auto"/>
        </w:rPr>
        <w:t>9</w:t>
      </w:r>
      <w:r w:rsidRPr="001B1279">
        <w:rPr>
          <w:rFonts w:asciiTheme="minorHAnsi" w:hAnsiTheme="minorHAnsi"/>
          <w:color w:val="auto"/>
        </w:rPr>
        <w:t xml:space="preserve">. Opiekun i kierowca </w:t>
      </w:r>
      <w:r w:rsidR="001B1279">
        <w:rPr>
          <w:rFonts w:asciiTheme="minorHAnsi" w:hAnsiTheme="minorHAnsi"/>
          <w:color w:val="auto"/>
        </w:rPr>
        <w:t>pojazdu</w:t>
      </w:r>
      <w:r w:rsidRPr="001B1279">
        <w:rPr>
          <w:rFonts w:asciiTheme="minorHAnsi" w:hAnsiTheme="minorHAnsi"/>
          <w:color w:val="auto"/>
        </w:rPr>
        <w:t xml:space="preserve"> są zobowiązani do kulturalnego zachowania wobec przewożonych dzieci i młodzieży. Kierowca prowadzący pojazd powinien współpracować z</w:t>
      </w:r>
      <w:r w:rsidR="005E6C41" w:rsidRPr="001B1279">
        <w:rPr>
          <w:rFonts w:asciiTheme="minorHAnsi" w:hAnsiTheme="minorHAnsi"/>
          <w:color w:val="auto"/>
        </w:rPr>
        <w:t> </w:t>
      </w:r>
      <w:r w:rsidRPr="001B1279">
        <w:rPr>
          <w:rFonts w:asciiTheme="minorHAnsi" w:hAnsiTheme="minorHAnsi"/>
          <w:color w:val="auto"/>
        </w:rPr>
        <w:t xml:space="preserve">opiekunem w celu umożliwienia dzieciom i młodzieży komfortowego przejazdu do i ze szkół. </w:t>
      </w:r>
    </w:p>
    <w:p w14:paraId="343984B7" w14:textId="77777777" w:rsidR="006B290A" w:rsidRPr="001B1279" w:rsidRDefault="00997DD7" w:rsidP="00351F83">
      <w:pPr>
        <w:pStyle w:val="Default"/>
        <w:spacing w:line="360" w:lineRule="auto"/>
        <w:rPr>
          <w:rFonts w:asciiTheme="minorHAnsi" w:hAnsiTheme="minorHAnsi"/>
          <w:color w:val="auto"/>
        </w:rPr>
      </w:pPr>
      <w:r w:rsidRPr="001B1279">
        <w:rPr>
          <w:rFonts w:asciiTheme="minorHAnsi" w:hAnsiTheme="minorHAnsi"/>
          <w:color w:val="auto"/>
        </w:rPr>
        <w:t>20</w:t>
      </w:r>
      <w:r w:rsidR="006B290A" w:rsidRPr="001B1279">
        <w:rPr>
          <w:rFonts w:asciiTheme="minorHAnsi" w:hAnsiTheme="minorHAnsi"/>
          <w:color w:val="auto"/>
        </w:rPr>
        <w:t xml:space="preserve">. W przypadku udokumentowanych 2 skarg (skarga złożona pisemnie lub notatka służbowa Dyrektora szkoły ze skargi wniesionej ustnie) złożonej na złe zachowanie kierowcy lub opiekuna w stosunku do przewożonych dzieci i młodzieży, lub też na nieuzasadnioną zmianę trasy powodującą dyskomfort jazdy, Wykonawca jest zobowiązany do zatrudnienia nowego kierowcy lub opiekuna </w:t>
      </w:r>
    </w:p>
    <w:p w14:paraId="1DA53D05"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2</w:t>
      </w:r>
      <w:r w:rsidR="00997DD7" w:rsidRPr="001B1279">
        <w:rPr>
          <w:rFonts w:asciiTheme="minorHAnsi" w:hAnsiTheme="minorHAnsi"/>
          <w:color w:val="auto"/>
        </w:rPr>
        <w:t>1</w:t>
      </w:r>
      <w:r w:rsidRPr="001B1279">
        <w:rPr>
          <w:rFonts w:asciiTheme="minorHAnsi" w:hAnsiTheme="minorHAnsi"/>
          <w:color w:val="auto"/>
        </w:rPr>
        <w:t xml:space="preserve">. Zmiana pojazdów wykorzystywanych do świadczenia usług oraz zmiana wykazu osób zatrudnionych przez Wykonawcę do realizacji zadania następuje w formie pisemnego powiadomienia bez potrzeby sporządzania aneksu do umowy - po spełnieniu warunków określonych w procedurze o udzielenie zamówienia publicznego i po wyrażeniu zgody przez Zamawiającego. </w:t>
      </w:r>
    </w:p>
    <w:p w14:paraId="6722A8CE"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b/>
          <w:bCs/>
          <w:color w:val="auto"/>
        </w:rPr>
        <w:t>§ 4</w:t>
      </w:r>
    </w:p>
    <w:p w14:paraId="4E892A4F" w14:textId="4EDB0F21" w:rsidR="00D67D4D" w:rsidRPr="001B1279" w:rsidRDefault="006B290A" w:rsidP="00351F83">
      <w:pPr>
        <w:pStyle w:val="Default"/>
        <w:spacing w:line="360" w:lineRule="auto"/>
        <w:rPr>
          <w:rFonts w:asciiTheme="minorHAnsi" w:hAnsiTheme="minorHAnsi"/>
          <w:b/>
          <w:bCs/>
          <w:color w:val="auto"/>
        </w:rPr>
      </w:pPr>
      <w:r w:rsidRPr="001B1279">
        <w:rPr>
          <w:rFonts w:asciiTheme="minorHAnsi" w:hAnsiTheme="minorHAnsi"/>
          <w:b/>
          <w:bCs/>
          <w:color w:val="auto"/>
        </w:rPr>
        <w:t>Wynagrodzenie</w:t>
      </w:r>
    </w:p>
    <w:p w14:paraId="5E7D3847" w14:textId="29BD56CD" w:rsidR="001B1279" w:rsidRDefault="001B1279" w:rsidP="001C5183">
      <w:pPr>
        <w:numPr>
          <w:ilvl w:val="0"/>
          <w:numId w:val="19"/>
        </w:numPr>
        <w:tabs>
          <w:tab w:val="left" w:pos="284"/>
        </w:tabs>
        <w:spacing w:line="360" w:lineRule="auto"/>
        <w:ind w:left="0" w:firstLine="0"/>
        <w:jc w:val="both"/>
        <w:rPr>
          <w:rFonts w:asciiTheme="minorHAnsi" w:hAnsiTheme="minorHAnsi"/>
        </w:rPr>
      </w:pPr>
      <w:r w:rsidRPr="001C5183">
        <w:rPr>
          <w:rFonts w:asciiTheme="minorHAnsi" w:hAnsiTheme="minorHAnsi"/>
          <w:sz w:val="24"/>
        </w:rPr>
        <w:t>(</w:t>
      </w:r>
      <w:r w:rsidRPr="001C5183">
        <w:rPr>
          <w:rFonts w:asciiTheme="minorHAnsi" w:hAnsiTheme="minorHAnsi"/>
          <w:sz w:val="24"/>
        </w:rPr>
        <w:t>dot. Części I-III)</w:t>
      </w:r>
      <w:r w:rsidRPr="001C5183">
        <w:rPr>
          <w:rFonts w:asciiTheme="minorHAnsi" w:hAnsiTheme="minorHAnsi"/>
          <w:sz w:val="24"/>
        </w:rPr>
        <w:t xml:space="preserve"> </w:t>
      </w:r>
      <w:proofErr w:type="gramStart"/>
      <w:r w:rsidR="00FF3F6F" w:rsidRPr="001B1279">
        <w:rPr>
          <w:rFonts w:asciiTheme="minorHAnsi" w:hAnsiTheme="minorHAnsi"/>
          <w:sz w:val="24"/>
          <w:szCs w:val="24"/>
        </w:rPr>
        <w:t>Koszt  usługi</w:t>
      </w:r>
      <w:proofErr w:type="gramEnd"/>
      <w:r w:rsidR="00FF3F6F" w:rsidRPr="001B1279">
        <w:rPr>
          <w:rFonts w:asciiTheme="minorHAnsi" w:hAnsiTheme="minorHAnsi"/>
          <w:sz w:val="24"/>
          <w:szCs w:val="24"/>
        </w:rPr>
        <w:t xml:space="preserve"> będzie obejmował zakup biletów miesięcznych dla….</w:t>
      </w:r>
      <w:proofErr w:type="gramStart"/>
      <w:r w:rsidR="00FF3F6F" w:rsidRPr="001B1279">
        <w:rPr>
          <w:rFonts w:asciiTheme="minorHAnsi" w:hAnsiTheme="minorHAnsi"/>
          <w:sz w:val="24"/>
          <w:szCs w:val="24"/>
        </w:rPr>
        <w:t>uczniów-</w:t>
      </w:r>
      <w:proofErr w:type="gramEnd"/>
      <w:r w:rsidR="00FF3F6F" w:rsidRPr="001B1279">
        <w:rPr>
          <w:rFonts w:asciiTheme="minorHAnsi" w:hAnsiTheme="minorHAnsi"/>
          <w:sz w:val="24"/>
          <w:szCs w:val="24"/>
        </w:rPr>
        <w:t xml:space="preserve"> cena jednego biletu miesięcznego wynosi: Część I/Część II/Część III</w:t>
      </w:r>
      <w:r w:rsidR="00FF3F6F" w:rsidRPr="001B1279">
        <w:rPr>
          <w:rFonts w:asciiTheme="minorHAnsi" w:hAnsiTheme="minorHAnsi"/>
          <w:b/>
          <w:bCs/>
          <w:sz w:val="24"/>
          <w:szCs w:val="24"/>
        </w:rPr>
        <w:t>…………….</w:t>
      </w:r>
      <w:proofErr w:type="gramStart"/>
      <w:r w:rsidR="00FF3F6F" w:rsidRPr="001B1279">
        <w:rPr>
          <w:rFonts w:asciiTheme="minorHAnsi" w:hAnsiTheme="minorHAnsi"/>
          <w:b/>
          <w:bCs/>
          <w:sz w:val="24"/>
          <w:szCs w:val="24"/>
        </w:rPr>
        <w:t>zł</w:t>
      </w:r>
      <w:proofErr w:type="gramEnd"/>
      <w:r w:rsidR="00FF3F6F" w:rsidRPr="001B1279">
        <w:rPr>
          <w:rFonts w:asciiTheme="minorHAnsi" w:hAnsiTheme="minorHAnsi"/>
          <w:b/>
          <w:bCs/>
          <w:sz w:val="24"/>
          <w:szCs w:val="24"/>
        </w:rPr>
        <w:t xml:space="preserve"> brutto</w:t>
      </w:r>
      <w:r w:rsidR="00FF3F6F" w:rsidRPr="001B1279">
        <w:rPr>
          <w:rFonts w:asciiTheme="minorHAnsi" w:hAnsiTheme="minorHAnsi"/>
          <w:sz w:val="24"/>
          <w:szCs w:val="24"/>
        </w:rPr>
        <w:t xml:space="preserve"> (słownie: ………………………zł  /100).</w:t>
      </w:r>
    </w:p>
    <w:p w14:paraId="34ADB368" w14:textId="77777777" w:rsidR="001C5183" w:rsidRDefault="001C5183" w:rsidP="001C5183">
      <w:pPr>
        <w:pStyle w:val="Default"/>
        <w:spacing w:line="360" w:lineRule="auto"/>
        <w:rPr>
          <w:rFonts w:asciiTheme="minorHAnsi" w:hAnsiTheme="minorHAnsi"/>
          <w:color w:val="auto"/>
        </w:rPr>
      </w:pPr>
      <w:r>
        <w:rPr>
          <w:rFonts w:asciiTheme="minorHAnsi" w:hAnsiTheme="minorHAnsi"/>
          <w:color w:val="auto"/>
        </w:rPr>
        <w:t xml:space="preserve">(dot. Części IV) </w:t>
      </w:r>
      <w:r w:rsidRPr="001B1279">
        <w:rPr>
          <w:rFonts w:asciiTheme="minorHAnsi" w:hAnsiTheme="minorHAnsi"/>
          <w:color w:val="auto"/>
        </w:rPr>
        <w:t>Koszt usługi stanowi iloczyn</w:t>
      </w:r>
      <w:r w:rsidRPr="001B1279">
        <w:rPr>
          <w:rFonts w:asciiTheme="minorHAnsi" w:hAnsiTheme="minorHAnsi"/>
          <w:b/>
          <w:bCs/>
          <w:color w:val="auto"/>
        </w:rPr>
        <w:t xml:space="preserve"> </w:t>
      </w:r>
      <w:r w:rsidRPr="001B1279">
        <w:rPr>
          <w:rFonts w:asciiTheme="minorHAnsi" w:hAnsiTheme="minorHAnsi"/>
          <w:color w:val="auto"/>
        </w:rPr>
        <w:t>dni nauki szkolnej w danym miesiącu (dni realizacji usługi w danym miesiącu) x ilości kilometrów (</w:t>
      </w:r>
      <w:r>
        <w:rPr>
          <w:rFonts w:asciiTheme="minorHAnsi" w:hAnsiTheme="minorHAnsi"/>
          <w:color w:val="auto"/>
        </w:rPr>
        <w:t>8</w:t>
      </w:r>
      <w:r w:rsidRPr="001B1279">
        <w:rPr>
          <w:rFonts w:asciiTheme="minorHAnsi" w:hAnsiTheme="minorHAnsi"/>
          <w:color w:val="auto"/>
        </w:rPr>
        <w:t xml:space="preserve"> km) i stawki za 1 km wynoszącej </w:t>
      </w:r>
      <w:r w:rsidRPr="001B1279">
        <w:rPr>
          <w:rFonts w:asciiTheme="minorHAnsi" w:hAnsiTheme="minorHAnsi"/>
          <w:b/>
          <w:bCs/>
          <w:color w:val="auto"/>
        </w:rPr>
        <w:t xml:space="preserve">………zł brutto </w:t>
      </w:r>
      <w:r w:rsidRPr="001B1279">
        <w:rPr>
          <w:rFonts w:asciiTheme="minorHAnsi" w:hAnsiTheme="minorHAnsi"/>
          <w:color w:val="auto"/>
        </w:rPr>
        <w:t xml:space="preserve">(słownie: ………………… zł ……/100). </w:t>
      </w:r>
    </w:p>
    <w:p w14:paraId="6F93E1D7" w14:textId="77777777" w:rsidR="001B1279" w:rsidRDefault="00FF3F6F" w:rsidP="001C5183">
      <w:pPr>
        <w:numPr>
          <w:ilvl w:val="0"/>
          <w:numId w:val="19"/>
        </w:numPr>
        <w:tabs>
          <w:tab w:val="left" w:pos="284"/>
        </w:tabs>
        <w:spacing w:line="360" w:lineRule="auto"/>
        <w:ind w:left="0" w:firstLine="0"/>
        <w:jc w:val="both"/>
        <w:rPr>
          <w:rFonts w:asciiTheme="minorHAnsi" w:hAnsiTheme="minorHAnsi"/>
        </w:rPr>
      </w:pPr>
      <w:r w:rsidRPr="001B1279">
        <w:rPr>
          <w:rFonts w:asciiTheme="minorHAnsi" w:hAnsiTheme="minorHAnsi"/>
          <w:sz w:val="24"/>
          <w:szCs w:val="24"/>
        </w:rPr>
        <w:t>Szacunkowy koszt wykonania przedmiotu umowy wynosi</w:t>
      </w:r>
      <w:r w:rsidRPr="001B1279">
        <w:rPr>
          <w:rFonts w:asciiTheme="minorHAnsi" w:hAnsiTheme="minorHAnsi"/>
          <w:b/>
          <w:bCs/>
          <w:sz w:val="24"/>
          <w:szCs w:val="24"/>
        </w:rPr>
        <w:t xml:space="preserve">: Część I/ Część II/ Część III  </w:t>
      </w:r>
      <w:r w:rsidRPr="001B1279">
        <w:rPr>
          <w:rFonts w:asciiTheme="minorHAnsi" w:hAnsiTheme="minorHAnsi"/>
          <w:sz w:val="24"/>
          <w:szCs w:val="24"/>
        </w:rPr>
        <w:t>…….zł brutto (słownie</w:t>
      </w:r>
      <w:proofErr w:type="gramStart"/>
      <w:r w:rsidRPr="001B1279">
        <w:rPr>
          <w:rFonts w:asciiTheme="minorHAnsi" w:hAnsiTheme="minorHAnsi"/>
          <w:sz w:val="24"/>
          <w:szCs w:val="24"/>
        </w:rPr>
        <w:t>:…………………zł</w:t>
      </w:r>
      <w:proofErr w:type="gramEnd"/>
      <w:r w:rsidRPr="001B1279">
        <w:rPr>
          <w:rFonts w:asciiTheme="minorHAnsi" w:hAnsiTheme="minorHAnsi"/>
          <w:sz w:val="24"/>
          <w:szCs w:val="24"/>
        </w:rPr>
        <w:t>…/100).</w:t>
      </w:r>
    </w:p>
    <w:p w14:paraId="6048B680" w14:textId="1358FA10" w:rsidR="006B290A" w:rsidRPr="001B1279" w:rsidRDefault="006B290A" w:rsidP="00E107AC">
      <w:pPr>
        <w:pStyle w:val="Default"/>
        <w:spacing w:line="360" w:lineRule="auto"/>
        <w:rPr>
          <w:rFonts w:asciiTheme="minorHAnsi" w:hAnsiTheme="minorHAnsi"/>
          <w:color w:val="auto"/>
        </w:rPr>
      </w:pPr>
      <w:r w:rsidRPr="001B1279">
        <w:rPr>
          <w:rFonts w:asciiTheme="minorHAnsi" w:hAnsiTheme="minorHAnsi"/>
          <w:color w:val="auto"/>
        </w:rPr>
        <w:t>Szacunkowy koszt wykonania przedmiotu umowy wynosi</w:t>
      </w:r>
      <w:r w:rsidRPr="001B1279">
        <w:rPr>
          <w:rFonts w:asciiTheme="minorHAnsi" w:hAnsiTheme="minorHAnsi"/>
          <w:b/>
          <w:bCs/>
          <w:color w:val="auto"/>
        </w:rPr>
        <w:t>: Część I</w:t>
      </w:r>
      <w:r w:rsidR="00E107AC" w:rsidRPr="001B1279">
        <w:rPr>
          <w:rFonts w:asciiTheme="minorHAnsi" w:hAnsiTheme="minorHAnsi"/>
          <w:b/>
          <w:bCs/>
          <w:color w:val="auto"/>
        </w:rPr>
        <w:t>V</w:t>
      </w:r>
      <w:r w:rsidRPr="001B1279">
        <w:rPr>
          <w:rFonts w:asciiTheme="minorHAnsi" w:hAnsiTheme="minorHAnsi"/>
          <w:b/>
          <w:bCs/>
          <w:color w:val="auto"/>
        </w:rPr>
        <w:t xml:space="preserve"> </w:t>
      </w:r>
      <w:r w:rsidRPr="001B1279">
        <w:rPr>
          <w:rFonts w:asciiTheme="minorHAnsi" w:hAnsiTheme="minorHAnsi"/>
          <w:color w:val="auto"/>
        </w:rPr>
        <w:t xml:space="preserve">………… zł brutto (słownie: …………… zł …/100). </w:t>
      </w:r>
    </w:p>
    <w:p w14:paraId="608E32ED" w14:textId="5DE75DF4" w:rsidR="006B290A" w:rsidRPr="001B1279" w:rsidRDefault="006B290A" w:rsidP="001C5183">
      <w:pPr>
        <w:numPr>
          <w:ilvl w:val="0"/>
          <w:numId w:val="19"/>
        </w:numPr>
        <w:tabs>
          <w:tab w:val="left" w:pos="284"/>
        </w:tabs>
        <w:spacing w:line="360" w:lineRule="auto"/>
        <w:ind w:left="0" w:firstLine="0"/>
        <w:jc w:val="both"/>
        <w:rPr>
          <w:rFonts w:asciiTheme="minorHAnsi" w:hAnsiTheme="minorHAnsi"/>
          <w:sz w:val="24"/>
          <w:szCs w:val="24"/>
        </w:rPr>
      </w:pPr>
      <w:r w:rsidRPr="001B1279">
        <w:rPr>
          <w:rFonts w:asciiTheme="minorHAnsi" w:hAnsiTheme="minorHAnsi"/>
          <w:sz w:val="24"/>
          <w:szCs w:val="24"/>
        </w:rPr>
        <w:t xml:space="preserve">Faktury za usługi przewozowe wystawiane będą na dane Zamawiającego według następującego oznaczenia: </w:t>
      </w:r>
    </w:p>
    <w:p w14:paraId="4A44938D"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Nabywca: </w:t>
      </w:r>
    </w:p>
    <w:p w14:paraId="43DD5FD0"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Gmina Sulejów, ul. Konecka 42, 97-330 Sulejów, NIP 771 17 68 348 </w:t>
      </w:r>
    </w:p>
    <w:p w14:paraId="1EB1955E"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Odbiorca: </w:t>
      </w:r>
    </w:p>
    <w:p w14:paraId="1DBBF2B8"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Biuro Obsługi Jednostek Oświatowych w Sulejowie, ul. Targowa 20, 97-330 Sulejów </w:t>
      </w:r>
    </w:p>
    <w:p w14:paraId="4E5B3FD4" w14:textId="4D0C374B" w:rsidR="006B290A" w:rsidRPr="001B1279" w:rsidRDefault="006B290A" w:rsidP="001C5183">
      <w:pPr>
        <w:numPr>
          <w:ilvl w:val="0"/>
          <w:numId w:val="19"/>
        </w:numPr>
        <w:tabs>
          <w:tab w:val="left" w:pos="284"/>
        </w:tabs>
        <w:spacing w:line="360" w:lineRule="auto"/>
        <w:ind w:left="0" w:firstLine="0"/>
        <w:jc w:val="both"/>
        <w:rPr>
          <w:rFonts w:asciiTheme="minorHAnsi" w:hAnsiTheme="minorHAnsi"/>
          <w:sz w:val="24"/>
          <w:szCs w:val="24"/>
        </w:rPr>
      </w:pPr>
      <w:r w:rsidRPr="001B1279">
        <w:rPr>
          <w:rFonts w:asciiTheme="minorHAnsi" w:hAnsiTheme="minorHAnsi"/>
          <w:sz w:val="24"/>
          <w:szCs w:val="24"/>
        </w:rPr>
        <w:t xml:space="preserve">Zamawiający dopuszcza możliwość zmiany ilości dzieci </w:t>
      </w:r>
      <w:r w:rsidRPr="001B1279">
        <w:rPr>
          <w:rFonts w:asciiTheme="minorHAnsi" w:hAnsiTheme="minorHAnsi"/>
          <w:b/>
          <w:bCs/>
          <w:sz w:val="24"/>
          <w:szCs w:val="24"/>
        </w:rPr>
        <w:t xml:space="preserve">(do 10% w górę i w dół). </w:t>
      </w:r>
    </w:p>
    <w:p w14:paraId="1DAC90B1" w14:textId="2B2C0895" w:rsidR="006B290A" w:rsidRDefault="001B1279" w:rsidP="001C5183">
      <w:pPr>
        <w:numPr>
          <w:ilvl w:val="0"/>
          <w:numId w:val="19"/>
        </w:numPr>
        <w:tabs>
          <w:tab w:val="left" w:pos="284"/>
        </w:tabs>
        <w:spacing w:line="360" w:lineRule="auto"/>
        <w:ind w:left="0" w:firstLine="0"/>
        <w:jc w:val="both"/>
        <w:rPr>
          <w:rFonts w:asciiTheme="minorHAnsi" w:hAnsiTheme="minorHAnsi"/>
        </w:rPr>
      </w:pPr>
      <w:r>
        <w:rPr>
          <w:rFonts w:asciiTheme="minorHAnsi" w:hAnsiTheme="minorHAnsi"/>
        </w:rPr>
        <w:t>(</w:t>
      </w:r>
      <w:r w:rsidRPr="001C5183">
        <w:rPr>
          <w:rFonts w:asciiTheme="minorHAnsi" w:hAnsiTheme="minorHAnsi"/>
          <w:sz w:val="24"/>
        </w:rPr>
        <w:t>dot. Części I-III</w:t>
      </w:r>
      <w:r>
        <w:rPr>
          <w:rFonts w:asciiTheme="minorHAnsi" w:hAnsiTheme="minorHAnsi"/>
        </w:rPr>
        <w:t>)</w:t>
      </w:r>
      <w:r>
        <w:rPr>
          <w:rFonts w:asciiTheme="minorHAnsi" w:hAnsiTheme="minorHAnsi"/>
        </w:rPr>
        <w:t xml:space="preserve"> </w:t>
      </w:r>
      <w:r w:rsidR="006B290A" w:rsidRPr="001B1279">
        <w:rPr>
          <w:rFonts w:asciiTheme="minorHAnsi" w:hAnsiTheme="minorHAnsi"/>
          <w:sz w:val="24"/>
          <w:szCs w:val="24"/>
        </w:rPr>
        <w:t xml:space="preserve">Faktury wystawione będą na podstawie iloczynu ceny jednostkowej i liczby dostarczonych imiennych biletów miesięcznych wystawionych w danym miesiącu rozliczeniowym. </w:t>
      </w:r>
    </w:p>
    <w:p w14:paraId="649604B6" w14:textId="5F94253F" w:rsidR="001B1279" w:rsidRPr="001B1279" w:rsidRDefault="001B1279" w:rsidP="00351F83">
      <w:pPr>
        <w:pStyle w:val="Default"/>
        <w:spacing w:line="360" w:lineRule="auto"/>
        <w:rPr>
          <w:rFonts w:asciiTheme="minorHAnsi" w:hAnsiTheme="minorHAnsi"/>
          <w:color w:val="auto"/>
        </w:rPr>
      </w:pPr>
      <w:r>
        <w:rPr>
          <w:rFonts w:asciiTheme="minorHAnsi" w:hAnsiTheme="minorHAnsi"/>
          <w:color w:val="auto"/>
        </w:rPr>
        <w:t xml:space="preserve">(dot. Części IV) </w:t>
      </w:r>
      <w:r w:rsidRPr="001B1279">
        <w:rPr>
          <w:rFonts w:asciiTheme="minorHAnsi" w:hAnsiTheme="minorHAnsi"/>
          <w:color w:val="auto"/>
        </w:rPr>
        <w:t>Faktury wystawione będą na podstawie iloczynu ceny za 1 km, ilość kilometrów (8 km) oraz ilości dni, w których realizowany był kurs w danym miesiącu</w:t>
      </w:r>
      <w:r w:rsidR="001C5183">
        <w:rPr>
          <w:rFonts w:asciiTheme="minorHAnsi" w:hAnsiTheme="minorHAnsi"/>
          <w:color w:val="auto"/>
        </w:rPr>
        <w:t>.</w:t>
      </w:r>
    </w:p>
    <w:p w14:paraId="0037A6A1" w14:textId="240EFE57" w:rsidR="006B290A" w:rsidRPr="001C5183" w:rsidRDefault="006B290A" w:rsidP="001C5183">
      <w:pPr>
        <w:numPr>
          <w:ilvl w:val="0"/>
          <w:numId w:val="19"/>
        </w:numPr>
        <w:tabs>
          <w:tab w:val="left" w:pos="284"/>
        </w:tabs>
        <w:spacing w:line="360" w:lineRule="auto"/>
        <w:ind w:left="0" w:firstLine="0"/>
        <w:jc w:val="both"/>
        <w:rPr>
          <w:rFonts w:asciiTheme="minorHAnsi" w:hAnsiTheme="minorHAnsi"/>
          <w:sz w:val="24"/>
        </w:rPr>
      </w:pPr>
      <w:r w:rsidRPr="001C5183">
        <w:rPr>
          <w:rFonts w:asciiTheme="minorHAnsi" w:hAnsiTheme="minorHAnsi"/>
          <w:sz w:val="24"/>
        </w:rPr>
        <w:t>Za wykonanie usługi strony rozliczać się będą na podstawie faktur wystawianych jeden raz w</w:t>
      </w:r>
      <w:r w:rsidR="005E6C41" w:rsidRPr="001C5183">
        <w:rPr>
          <w:rFonts w:asciiTheme="minorHAnsi" w:hAnsiTheme="minorHAnsi"/>
          <w:sz w:val="24"/>
        </w:rPr>
        <w:t> </w:t>
      </w:r>
      <w:r w:rsidRPr="001C5183">
        <w:rPr>
          <w:rFonts w:asciiTheme="minorHAnsi" w:hAnsiTheme="minorHAnsi"/>
          <w:sz w:val="24"/>
        </w:rPr>
        <w:t>miesiącu przez Wykonawcę, dostarczane do Zamawiającego do 10-go dnia każdego miesiąca następującego po miesiącu wykonania usługi (z wyjątkiem miesięcy grudzień i czerwiec oraz miesięcy, w których przypadają ferie zimowe</w:t>
      </w:r>
      <w:r w:rsidR="000A6665" w:rsidRPr="001C5183">
        <w:rPr>
          <w:rFonts w:asciiTheme="minorHAnsi" w:hAnsiTheme="minorHAnsi"/>
          <w:sz w:val="24"/>
        </w:rPr>
        <w:t xml:space="preserve"> </w:t>
      </w:r>
      <w:r w:rsidR="001C5183" w:rsidRPr="001C5183">
        <w:rPr>
          <w:rFonts w:asciiTheme="minorHAnsi" w:hAnsiTheme="minorHAnsi"/>
          <w:sz w:val="24"/>
        </w:rPr>
        <w:t xml:space="preserve">- </w:t>
      </w:r>
      <w:r w:rsidR="001C5183" w:rsidRPr="001C5183">
        <w:rPr>
          <w:rFonts w:asciiTheme="minorHAnsi" w:hAnsiTheme="minorHAnsi"/>
          <w:sz w:val="24"/>
        </w:rPr>
        <w:t xml:space="preserve">dot. Części I-III </w:t>
      </w:r>
      <w:r w:rsidR="000A6665" w:rsidRPr="001C5183">
        <w:rPr>
          <w:rFonts w:asciiTheme="minorHAnsi" w:hAnsiTheme="minorHAnsi"/>
          <w:sz w:val="24"/>
        </w:rPr>
        <w:t>i sytuacji opisanej w §1 pkt 9</w:t>
      </w:r>
      <w:r w:rsidRPr="001C5183">
        <w:rPr>
          <w:rFonts w:asciiTheme="minorHAnsi" w:hAnsiTheme="minorHAnsi"/>
          <w:sz w:val="24"/>
        </w:rPr>
        <w:t xml:space="preserve">). </w:t>
      </w:r>
    </w:p>
    <w:p w14:paraId="7200172C" w14:textId="635FCE4E" w:rsidR="006B290A" w:rsidRPr="001C5183" w:rsidRDefault="006B290A" w:rsidP="001C5183">
      <w:pPr>
        <w:numPr>
          <w:ilvl w:val="0"/>
          <w:numId w:val="19"/>
        </w:numPr>
        <w:tabs>
          <w:tab w:val="left" w:pos="284"/>
        </w:tabs>
        <w:spacing w:line="360" w:lineRule="auto"/>
        <w:ind w:left="0" w:firstLine="0"/>
        <w:jc w:val="both"/>
        <w:rPr>
          <w:rFonts w:asciiTheme="minorHAnsi" w:hAnsiTheme="minorHAnsi"/>
          <w:sz w:val="24"/>
        </w:rPr>
      </w:pPr>
      <w:r w:rsidRPr="001C5183">
        <w:rPr>
          <w:rFonts w:asciiTheme="minorHAnsi" w:hAnsiTheme="minorHAnsi"/>
          <w:sz w:val="24"/>
        </w:rPr>
        <w:t xml:space="preserve">Zapłata wynagrodzenia za usługi przewozu uczniów, następować będzie w ciągu 14 dni od dostarczenia faktury VAT. </w:t>
      </w:r>
    </w:p>
    <w:p w14:paraId="0885E508" w14:textId="127DBC61" w:rsidR="006B290A" w:rsidRPr="001C5183" w:rsidRDefault="006B290A" w:rsidP="001C5183">
      <w:pPr>
        <w:numPr>
          <w:ilvl w:val="0"/>
          <w:numId w:val="19"/>
        </w:numPr>
        <w:tabs>
          <w:tab w:val="left" w:pos="284"/>
        </w:tabs>
        <w:spacing w:line="360" w:lineRule="auto"/>
        <w:ind w:left="0" w:firstLine="0"/>
        <w:jc w:val="both"/>
        <w:rPr>
          <w:rFonts w:asciiTheme="minorHAnsi" w:hAnsiTheme="minorHAnsi"/>
          <w:sz w:val="24"/>
        </w:rPr>
      </w:pPr>
      <w:r w:rsidRPr="001C5183">
        <w:rPr>
          <w:rFonts w:asciiTheme="minorHAnsi" w:hAnsiTheme="minorHAnsi"/>
          <w:sz w:val="24"/>
        </w:rPr>
        <w:t xml:space="preserve">Zapłata dokonywana będzie przelewem na rachunek bankowy Wykonawcy: ……………………. </w:t>
      </w:r>
    </w:p>
    <w:p w14:paraId="13B010F1" w14:textId="388879CE" w:rsidR="006B290A" w:rsidRPr="001C5183" w:rsidRDefault="006B290A" w:rsidP="001C5183">
      <w:pPr>
        <w:numPr>
          <w:ilvl w:val="0"/>
          <w:numId w:val="19"/>
        </w:numPr>
        <w:tabs>
          <w:tab w:val="left" w:pos="284"/>
        </w:tabs>
        <w:spacing w:line="360" w:lineRule="auto"/>
        <w:ind w:left="0" w:firstLine="0"/>
        <w:jc w:val="both"/>
        <w:rPr>
          <w:rFonts w:asciiTheme="minorHAnsi" w:hAnsiTheme="minorHAnsi"/>
          <w:sz w:val="24"/>
        </w:rPr>
      </w:pPr>
      <w:r w:rsidRPr="001C5183">
        <w:rPr>
          <w:rFonts w:asciiTheme="minorHAnsi" w:hAnsiTheme="minorHAnsi"/>
          <w:sz w:val="24"/>
        </w:rPr>
        <w:t xml:space="preserve">Za dzień zapłaty uważany będzie dzień obciążenia rachunku Zamawiającego. </w:t>
      </w:r>
    </w:p>
    <w:p w14:paraId="6486A765" w14:textId="3DDA605A" w:rsidR="006B290A" w:rsidRPr="001B1279" w:rsidRDefault="006B290A" w:rsidP="001C5183">
      <w:pPr>
        <w:numPr>
          <w:ilvl w:val="0"/>
          <w:numId w:val="19"/>
        </w:numPr>
        <w:tabs>
          <w:tab w:val="left" w:pos="426"/>
        </w:tabs>
        <w:spacing w:line="360" w:lineRule="auto"/>
        <w:ind w:left="0" w:firstLine="0"/>
        <w:jc w:val="both"/>
        <w:rPr>
          <w:rFonts w:asciiTheme="minorHAnsi" w:hAnsiTheme="minorHAnsi"/>
          <w:sz w:val="24"/>
          <w:szCs w:val="24"/>
        </w:rPr>
      </w:pPr>
      <w:r w:rsidRPr="001C5183">
        <w:rPr>
          <w:rFonts w:asciiTheme="minorHAnsi" w:hAnsiTheme="minorHAnsi"/>
          <w:sz w:val="24"/>
        </w:rPr>
        <w:t>Zamawiający</w:t>
      </w:r>
      <w:r w:rsidRPr="001B1279">
        <w:rPr>
          <w:rFonts w:asciiTheme="minorHAnsi" w:hAnsiTheme="minorHAnsi"/>
          <w:sz w:val="24"/>
          <w:szCs w:val="24"/>
        </w:rPr>
        <w:t xml:space="preserve"> zobowiązuje się do odbierania od Wykonawcy faktur elektronicznych za pośrednictwem platformy elektronicznego fakturowania : https</w:t>
      </w:r>
      <w:proofErr w:type="gramStart"/>
      <w:r w:rsidRPr="001B1279">
        <w:rPr>
          <w:rFonts w:asciiTheme="minorHAnsi" w:hAnsiTheme="minorHAnsi"/>
          <w:sz w:val="24"/>
          <w:szCs w:val="24"/>
        </w:rPr>
        <w:t>://efaktura</w:t>
      </w:r>
      <w:proofErr w:type="gramEnd"/>
      <w:r w:rsidRPr="001B1279">
        <w:rPr>
          <w:rFonts w:asciiTheme="minorHAnsi" w:hAnsiTheme="minorHAnsi"/>
          <w:sz w:val="24"/>
          <w:szCs w:val="24"/>
        </w:rPr>
        <w:t>.</w:t>
      </w:r>
      <w:proofErr w:type="gramStart"/>
      <w:r w:rsidRPr="001B1279">
        <w:rPr>
          <w:rFonts w:asciiTheme="minorHAnsi" w:hAnsiTheme="minorHAnsi"/>
          <w:sz w:val="24"/>
          <w:szCs w:val="24"/>
        </w:rPr>
        <w:t>gov</w:t>
      </w:r>
      <w:proofErr w:type="gramEnd"/>
      <w:r w:rsidRPr="001B1279">
        <w:rPr>
          <w:rFonts w:asciiTheme="minorHAnsi" w:hAnsiTheme="minorHAnsi"/>
          <w:sz w:val="24"/>
          <w:szCs w:val="24"/>
        </w:rPr>
        <w:t>.</w:t>
      </w:r>
      <w:proofErr w:type="gramStart"/>
      <w:r w:rsidRPr="001B1279">
        <w:rPr>
          <w:rFonts w:asciiTheme="minorHAnsi" w:hAnsiTheme="minorHAnsi"/>
          <w:sz w:val="24"/>
          <w:szCs w:val="24"/>
        </w:rPr>
        <w:t>pl</w:t>
      </w:r>
      <w:proofErr w:type="gramEnd"/>
      <w:r w:rsidRPr="001B1279">
        <w:rPr>
          <w:rFonts w:asciiTheme="minorHAnsi" w:hAnsiTheme="minorHAnsi"/>
          <w:sz w:val="24"/>
          <w:szCs w:val="24"/>
        </w:rPr>
        <w:t xml:space="preserve">/. </w:t>
      </w:r>
    </w:p>
    <w:p w14:paraId="1CD0B039" w14:textId="77777777" w:rsidR="00351F83" w:rsidRPr="001B1279" w:rsidRDefault="00351F83" w:rsidP="00351F83">
      <w:pPr>
        <w:pStyle w:val="Default"/>
        <w:spacing w:line="360" w:lineRule="auto"/>
        <w:rPr>
          <w:rFonts w:asciiTheme="minorHAnsi" w:hAnsiTheme="minorHAnsi"/>
          <w:color w:val="auto"/>
        </w:rPr>
      </w:pPr>
    </w:p>
    <w:p w14:paraId="0D054F14" w14:textId="77777777" w:rsidR="00351F83" w:rsidRPr="001B1279" w:rsidRDefault="00351F83" w:rsidP="00351F83">
      <w:pPr>
        <w:pStyle w:val="Default"/>
        <w:spacing w:line="360" w:lineRule="auto"/>
        <w:rPr>
          <w:rFonts w:asciiTheme="minorHAnsi" w:hAnsiTheme="minorHAnsi"/>
          <w:b/>
          <w:bCs/>
          <w:color w:val="auto"/>
        </w:rPr>
      </w:pPr>
      <w:r w:rsidRPr="001B1279">
        <w:rPr>
          <w:rFonts w:asciiTheme="minorHAnsi" w:hAnsiTheme="minorHAnsi"/>
          <w:b/>
          <w:bCs/>
          <w:color w:val="auto"/>
        </w:rPr>
        <w:t>§ 4a</w:t>
      </w:r>
    </w:p>
    <w:p w14:paraId="1FB779F9" w14:textId="77777777" w:rsidR="00351F83" w:rsidRPr="001B1279" w:rsidRDefault="00351F83" w:rsidP="00351F83">
      <w:pPr>
        <w:pStyle w:val="Default"/>
        <w:spacing w:line="360" w:lineRule="auto"/>
        <w:rPr>
          <w:rFonts w:asciiTheme="minorHAnsi" w:hAnsiTheme="minorHAnsi"/>
          <w:b/>
          <w:bCs/>
          <w:color w:val="auto"/>
        </w:rPr>
      </w:pPr>
      <w:r w:rsidRPr="001B1279">
        <w:rPr>
          <w:rFonts w:asciiTheme="minorHAnsi" w:hAnsiTheme="minorHAnsi"/>
          <w:b/>
          <w:bCs/>
          <w:color w:val="auto"/>
        </w:rPr>
        <w:t>Klauzula waloryzacyjna</w:t>
      </w:r>
    </w:p>
    <w:p w14:paraId="5CCF18C7" w14:textId="77777777" w:rsidR="00351F83" w:rsidRPr="001B1279" w:rsidRDefault="00351F83" w:rsidP="00351F83">
      <w:pPr>
        <w:numPr>
          <w:ilvl w:val="0"/>
          <w:numId w:val="13"/>
        </w:numPr>
        <w:tabs>
          <w:tab w:val="left" w:pos="284"/>
        </w:tabs>
        <w:overflowPunct w:val="0"/>
        <w:autoSpaceDE w:val="0"/>
        <w:autoSpaceDN w:val="0"/>
        <w:adjustRightInd w:val="0"/>
        <w:spacing w:line="360" w:lineRule="auto"/>
        <w:ind w:left="0" w:firstLine="0"/>
        <w:textAlignment w:val="baseline"/>
        <w:rPr>
          <w:rFonts w:asciiTheme="minorHAnsi" w:hAnsiTheme="minorHAnsi" w:cs="Arial"/>
          <w:sz w:val="24"/>
          <w:szCs w:val="24"/>
        </w:rPr>
      </w:pPr>
      <w:bookmarkStart w:id="1" w:name="_Hlk121903482"/>
      <w:r w:rsidRPr="001B1279">
        <w:rPr>
          <w:rFonts w:asciiTheme="minorHAnsi" w:hAnsiTheme="minorHAnsi" w:cs="Arial"/>
          <w:sz w:val="24"/>
          <w:szCs w:val="24"/>
        </w:rPr>
        <w:t xml:space="preserve">W </w:t>
      </w:r>
      <w:proofErr w:type="gramStart"/>
      <w:r w:rsidRPr="001B1279">
        <w:rPr>
          <w:rFonts w:asciiTheme="minorHAnsi" w:hAnsiTheme="minorHAnsi" w:cs="Arial"/>
          <w:sz w:val="24"/>
          <w:szCs w:val="24"/>
        </w:rPr>
        <w:t>przypadku gdy</w:t>
      </w:r>
      <w:proofErr w:type="gramEnd"/>
      <w:r w:rsidRPr="001B1279">
        <w:rPr>
          <w:rFonts w:asciiTheme="minorHAnsi" w:hAnsiTheme="minorHAnsi" w:cs="Arial"/>
          <w:sz w:val="24"/>
          <w:szCs w:val="24"/>
        </w:rPr>
        <w:t xml:space="preserve"> ceny materiałów lub inne koszty związane z realizacją przedmiotu umowy, ulegną zmianie o co najmniej 5% (</w:t>
      </w:r>
      <w:r w:rsidRPr="001B1279">
        <w:rPr>
          <w:rFonts w:asciiTheme="minorHAnsi" w:hAnsiTheme="minorHAnsi"/>
          <w:sz w:val="24"/>
          <w:szCs w:val="24"/>
        </w:rPr>
        <w:t>obliczony według zasad określonych w ust. 6)</w:t>
      </w:r>
      <w:r w:rsidRPr="001B1279">
        <w:rPr>
          <w:rFonts w:asciiTheme="minorHAnsi" w:hAnsiTheme="minorHAnsi" w:cs="Arial"/>
          <w:sz w:val="24"/>
          <w:szCs w:val="24"/>
        </w:rPr>
        <w:t xml:space="preserve"> w stosunku do tych cen i kosztów z miesiąca złożenia oferty w odniesieniu do odpowiedniego komunikatu Prezesa GUS o wskaźniku cen towarów i usług konsumpcyjnych, wynagrodzenie należne Wykonawcy ulegnie odpowiedniej zmianie (zwiększeniu lub zmniejszeniu). </w:t>
      </w:r>
    </w:p>
    <w:p w14:paraId="0FF66389" w14:textId="77777777" w:rsidR="00351F83" w:rsidRPr="001B1279" w:rsidRDefault="00351F83" w:rsidP="00351F83">
      <w:pPr>
        <w:numPr>
          <w:ilvl w:val="0"/>
          <w:numId w:val="13"/>
        </w:numPr>
        <w:tabs>
          <w:tab w:val="left" w:pos="284"/>
        </w:tabs>
        <w:overflowPunct w:val="0"/>
        <w:autoSpaceDE w:val="0"/>
        <w:autoSpaceDN w:val="0"/>
        <w:adjustRightInd w:val="0"/>
        <w:spacing w:line="360" w:lineRule="auto"/>
        <w:ind w:left="0" w:firstLine="0"/>
        <w:textAlignment w:val="baseline"/>
        <w:rPr>
          <w:rFonts w:asciiTheme="minorHAnsi" w:hAnsiTheme="minorHAnsi" w:cs="Arial"/>
          <w:sz w:val="24"/>
          <w:szCs w:val="24"/>
        </w:rPr>
      </w:pPr>
      <w:r w:rsidRPr="001B1279">
        <w:rPr>
          <w:rFonts w:asciiTheme="minorHAnsi" w:hAnsiTheme="minorHAnsi" w:cs="Arial"/>
          <w:sz w:val="24"/>
          <w:szCs w:val="24"/>
        </w:rPr>
        <w:t>Początkowy termin waloryzacji wynagrodzenia to ostatni dzień siódmego miesiąca realizacji Umowy. Waloryzacja nie działa wstecz, co oznacza, że nie znajduje ona zastosowania w stosunku do wypłaconego już wynagrodzenia przed datą pierwszej waloryzacji. W przypadku umowy zawartej po upływie 180 dni od dnia upływu terminu składania ofert, początkowym terminem ustalenia zmiany wynagrodzenia jest dzień otwarcia ofert.</w:t>
      </w:r>
    </w:p>
    <w:p w14:paraId="7A553F0E" w14:textId="0B1CD515" w:rsidR="00351F83" w:rsidRPr="001B1279" w:rsidRDefault="00351F83" w:rsidP="00351F83">
      <w:pPr>
        <w:numPr>
          <w:ilvl w:val="0"/>
          <w:numId w:val="13"/>
        </w:numPr>
        <w:tabs>
          <w:tab w:val="left" w:pos="284"/>
        </w:tabs>
        <w:overflowPunct w:val="0"/>
        <w:autoSpaceDE w:val="0"/>
        <w:autoSpaceDN w:val="0"/>
        <w:adjustRightInd w:val="0"/>
        <w:spacing w:line="360" w:lineRule="auto"/>
        <w:ind w:left="0" w:firstLine="0"/>
        <w:textAlignment w:val="baseline"/>
        <w:rPr>
          <w:rFonts w:asciiTheme="minorHAnsi" w:hAnsiTheme="minorHAnsi" w:cs="Arial"/>
          <w:sz w:val="24"/>
          <w:szCs w:val="24"/>
        </w:rPr>
      </w:pPr>
      <w:r w:rsidRPr="001B1279">
        <w:rPr>
          <w:rFonts w:asciiTheme="minorHAnsi" w:hAnsiTheme="minorHAnsi" w:cs="Arial"/>
          <w:sz w:val="24"/>
          <w:szCs w:val="24"/>
        </w:rPr>
        <w:t>Maksymalna wysokość zmiany wynagrodzenia należnego Wykonawcy w związku z waloryzacją wynagrodzenia nie może przekroczyć 10% wartości wy</w:t>
      </w:r>
      <w:r w:rsidR="001C5183">
        <w:rPr>
          <w:rFonts w:asciiTheme="minorHAnsi" w:hAnsiTheme="minorHAnsi" w:cs="Arial"/>
          <w:sz w:val="24"/>
          <w:szCs w:val="24"/>
        </w:rPr>
        <w:t>nagrodzenia, o którym mowa w § 4 ust. 2 (dla danej Części)</w:t>
      </w:r>
      <w:r w:rsidRPr="001B1279">
        <w:rPr>
          <w:rFonts w:asciiTheme="minorHAnsi" w:hAnsiTheme="minorHAnsi" w:cs="Arial"/>
          <w:sz w:val="24"/>
          <w:szCs w:val="24"/>
        </w:rPr>
        <w:t>.</w:t>
      </w:r>
    </w:p>
    <w:p w14:paraId="3360F672" w14:textId="77777777" w:rsidR="00351F83" w:rsidRPr="001B1279" w:rsidRDefault="00351F83" w:rsidP="00351F83">
      <w:pPr>
        <w:numPr>
          <w:ilvl w:val="0"/>
          <w:numId w:val="13"/>
        </w:numPr>
        <w:tabs>
          <w:tab w:val="left" w:pos="284"/>
        </w:tabs>
        <w:overflowPunct w:val="0"/>
        <w:autoSpaceDE w:val="0"/>
        <w:autoSpaceDN w:val="0"/>
        <w:adjustRightInd w:val="0"/>
        <w:spacing w:line="360" w:lineRule="auto"/>
        <w:ind w:left="0" w:firstLine="0"/>
        <w:textAlignment w:val="baseline"/>
        <w:rPr>
          <w:rFonts w:asciiTheme="minorHAnsi" w:hAnsiTheme="minorHAnsi" w:cs="Arial"/>
          <w:sz w:val="24"/>
          <w:szCs w:val="24"/>
        </w:rPr>
      </w:pPr>
      <w:r w:rsidRPr="001B1279">
        <w:rPr>
          <w:rFonts w:asciiTheme="minorHAnsi" w:hAnsiTheme="minorHAnsi" w:cs="Arial"/>
          <w:sz w:val="24"/>
          <w:szCs w:val="24"/>
        </w:rPr>
        <w:t>Strona, która wnosi o waloryzację wynagrodzenia umownego zobowiązana jest do przedstawienia szczegółowego uzasadnienia, wskazującego:</w:t>
      </w:r>
    </w:p>
    <w:p w14:paraId="29DB3EB8" w14:textId="77777777" w:rsidR="00351F83" w:rsidRPr="001B1279" w:rsidRDefault="00351F83" w:rsidP="00351F83">
      <w:pPr>
        <w:numPr>
          <w:ilvl w:val="0"/>
          <w:numId w:val="14"/>
        </w:numPr>
        <w:tabs>
          <w:tab w:val="left" w:pos="426"/>
        </w:tabs>
        <w:overflowPunct w:val="0"/>
        <w:autoSpaceDE w:val="0"/>
        <w:autoSpaceDN w:val="0"/>
        <w:adjustRightInd w:val="0"/>
        <w:spacing w:line="360" w:lineRule="auto"/>
        <w:ind w:left="0" w:firstLine="0"/>
        <w:textAlignment w:val="baseline"/>
        <w:rPr>
          <w:rFonts w:asciiTheme="minorHAnsi" w:hAnsiTheme="minorHAnsi" w:cs="Arial"/>
          <w:sz w:val="24"/>
          <w:szCs w:val="24"/>
        </w:rPr>
      </w:pPr>
      <w:proofErr w:type="gramStart"/>
      <w:r w:rsidRPr="001B1279">
        <w:rPr>
          <w:rFonts w:asciiTheme="minorHAnsi" w:hAnsiTheme="minorHAnsi" w:cs="Arial"/>
          <w:sz w:val="24"/>
          <w:szCs w:val="24"/>
        </w:rPr>
        <w:t>jakie</w:t>
      </w:r>
      <w:proofErr w:type="gramEnd"/>
      <w:r w:rsidRPr="001B1279">
        <w:rPr>
          <w:rFonts w:asciiTheme="minorHAnsi" w:hAnsiTheme="minorHAnsi" w:cs="Arial"/>
          <w:sz w:val="24"/>
          <w:szCs w:val="24"/>
        </w:rPr>
        <w:t xml:space="preserve"> ceny i koszty związane z realizacją umowy wzrosły w stosunku do cen i kosztów z daty złożenia oferty wraz z odniesieniem się do odpowiednich komunikatów Prezesa GUS na temat wskaźników cen i usług,</w:t>
      </w:r>
    </w:p>
    <w:p w14:paraId="5B01E15F" w14:textId="77777777" w:rsidR="00351F83" w:rsidRPr="001B1279" w:rsidRDefault="00351F83" w:rsidP="00351F83">
      <w:pPr>
        <w:numPr>
          <w:ilvl w:val="0"/>
          <w:numId w:val="14"/>
        </w:numPr>
        <w:tabs>
          <w:tab w:val="left" w:pos="426"/>
        </w:tabs>
        <w:overflowPunct w:val="0"/>
        <w:autoSpaceDE w:val="0"/>
        <w:autoSpaceDN w:val="0"/>
        <w:adjustRightInd w:val="0"/>
        <w:spacing w:line="360" w:lineRule="auto"/>
        <w:ind w:left="0" w:firstLine="0"/>
        <w:textAlignment w:val="baseline"/>
        <w:rPr>
          <w:rFonts w:asciiTheme="minorHAnsi" w:hAnsiTheme="minorHAnsi" w:cs="Arial"/>
          <w:sz w:val="24"/>
          <w:szCs w:val="24"/>
        </w:rPr>
      </w:pPr>
      <w:proofErr w:type="gramStart"/>
      <w:r w:rsidRPr="001B1279">
        <w:rPr>
          <w:rFonts w:asciiTheme="minorHAnsi" w:hAnsiTheme="minorHAnsi" w:cs="Arial"/>
          <w:sz w:val="24"/>
          <w:szCs w:val="24"/>
        </w:rPr>
        <w:t>dlaczego</w:t>
      </w:r>
      <w:proofErr w:type="gramEnd"/>
      <w:r w:rsidRPr="001B1279">
        <w:rPr>
          <w:rFonts w:asciiTheme="minorHAnsi" w:hAnsiTheme="minorHAnsi" w:cs="Arial"/>
          <w:sz w:val="24"/>
          <w:szCs w:val="24"/>
        </w:rPr>
        <w:t xml:space="preserve"> ww. zmiana wpływa na koszt realizacji umowy,</w:t>
      </w:r>
    </w:p>
    <w:p w14:paraId="722FF31E" w14:textId="77777777" w:rsidR="00351F83" w:rsidRPr="001B1279" w:rsidRDefault="00351F83" w:rsidP="00351F83">
      <w:pPr>
        <w:numPr>
          <w:ilvl w:val="0"/>
          <w:numId w:val="14"/>
        </w:numPr>
        <w:tabs>
          <w:tab w:val="left" w:pos="426"/>
        </w:tabs>
        <w:overflowPunct w:val="0"/>
        <w:autoSpaceDE w:val="0"/>
        <w:autoSpaceDN w:val="0"/>
        <w:adjustRightInd w:val="0"/>
        <w:spacing w:line="360" w:lineRule="auto"/>
        <w:ind w:left="0" w:firstLine="0"/>
        <w:textAlignment w:val="baseline"/>
        <w:rPr>
          <w:rFonts w:asciiTheme="minorHAnsi" w:hAnsiTheme="minorHAnsi" w:cs="Arial"/>
          <w:sz w:val="24"/>
          <w:szCs w:val="24"/>
        </w:rPr>
      </w:pPr>
      <w:proofErr w:type="gramStart"/>
      <w:r w:rsidRPr="001B1279">
        <w:rPr>
          <w:rFonts w:asciiTheme="minorHAnsi" w:hAnsiTheme="minorHAnsi" w:cs="Arial"/>
          <w:sz w:val="24"/>
          <w:szCs w:val="24"/>
        </w:rPr>
        <w:t>kwotę o jaką</w:t>
      </w:r>
      <w:proofErr w:type="gramEnd"/>
      <w:r w:rsidRPr="001B1279">
        <w:rPr>
          <w:rFonts w:asciiTheme="minorHAnsi" w:hAnsiTheme="minorHAnsi" w:cs="Arial"/>
          <w:sz w:val="24"/>
          <w:szCs w:val="24"/>
        </w:rPr>
        <w:t xml:space="preserve"> zmienił się koszt wykonania umowy, w związku ze zmianą cen i kosztów związanych z realizacją umowy wraz z uzasadnieniem.</w:t>
      </w:r>
    </w:p>
    <w:p w14:paraId="348EBE89" w14:textId="77777777" w:rsidR="00351F83" w:rsidRPr="001B1279" w:rsidRDefault="00351F83" w:rsidP="00351F83">
      <w:pPr>
        <w:numPr>
          <w:ilvl w:val="0"/>
          <w:numId w:val="13"/>
        </w:numPr>
        <w:tabs>
          <w:tab w:val="left" w:pos="284"/>
        </w:tabs>
        <w:overflowPunct w:val="0"/>
        <w:autoSpaceDE w:val="0"/>
        <w:autoSpaceDN w:val="0"/>
        <w:adjustRightInd w:val="0"/>
        <w:spacing w:line="360" w:lineRule="auto"/>
        <w:ind w:left="0" w:firstLine="0"/>
        <w:textAlignment w:val="baseline"/>
        <w:rPr>
          <w:rFonts w:asciiTheme="minorHAnsi" w:hAnsiTheme="minorHAnsi" w:cs="Arial"/>
          <w:sz w:val="24"/>
          <w:szCs w:val="24"/>
        </w:rPr>
      </w:pPr>
      <w:r w:rsidRPr="001B1279">
        <w:rPr>
          <w:rFonts w:asciiTheme="minorHAnsi" w:hAnsiTheme="minorHAnsi" w:cs="Arial"/>
          <w:sz w:val="24"/>
          <w:szCs w:val="24"/>
        </w:rPr>
        <w:t>Wynagrodzenie należne Wykonawcy zostanie zmienione w wysokości kwoty, o której mowa w ust. 1, z zastrzeżeniem maksymalnej kwoty zmiany wynagrodzenia określonej w ust. 3.</w:t>
      </w:r>
    </w:p>
    <w:p w14:paraId="63305254" w14:textId="77777777" w:rsidR="00351F83" w:rsidRPr="001B1279" w:rsidRDefault="00351F83" w:rsidP="00351F83">
      <w:pPr>
        <w:numPr>
          <w:ilvl w:val="0"/>
          <w:numId w:val="13"/>
        </w:numPr>
        <w:tabs>
          <w:tab w:val="left" w:pos="284"/>
        </w:tabs>
        <w:overflowPunct w:val="0"/>
        <w:autoSpaceDE w:val="0"/>
        <w:autoSpaceDN w:val="0"/>
        <w:adjustRightInd w:val="0"/>
        <w:spacing w:line="360" w:lineRule="auto"/>
        <w:ind w:left="0" w:firstLine="0"/>
        <w:textAlignment w:val="baseline"/>
        <w:rPr>
          <w:rFonts w:asciiTheme="minorHAnsi" w:hAnsiTheme="minorHAnsi" w:cs="Arial"/>
          <w:sz w:val="24"/>
          <w:szCs w:val="24"/>
        </w:rPr>
      </w:pPr>
      <w:r w:rsidRPr="001B1279">
        <w:rPr>
          <w:rFonts w:asciiTheme="minorHAnsi" w:hAnsiTheme="minorHAnsi" w:cs="Arial"/>
          <w:sz w:val="24"/>
          <w:szCs w:val="24"/>
        </w:rPr>
        <w:t>Zmiana wynagrodzenia, o której mowa w ust. 5, zostanie dokonana w poniższy sposób:</w:t>
      </w:r>
    </w:p>
    <w:p w14:paraId="4FD34212" w14:textId="77777777" w:rsidR="00351F83" w:rsidRPr="001B1279" w:rsidRDefault="00351F83" w:rsidP="00351F83">
      <w:pPr>
        <w:numPr>
          <w:ilvl w:val="0"/>
          <w:numId w:val="15"/>
        </w:numPr>
        <w:tabs>
          <w:tab w:val="left" w:pos="426"/>
          <w:tab w:val="left" w:pos="567"/>
        </w:tabs>
        <w:suppressAutoHyphens/>
        <w:autoSpaceDE w:val="0"/>
        <w:spacing w:line="360" w:lineRule="auto"/>
        <w:ind w:left="0" w:firstLine="0"/>
        <w:rPr>
          <w:rFonts w:asciiTheme="minorHAnsi" w:hAnsiTheme="minorHAnsi" w:cs="Arial"/>
          <w:sz w:val="24"/>
          <w:szCs w:val="24"/>
        </w:rPr>
      </w:pPr>
      <w:proofErr w:type="gramStart"/>
      <w:r w:rsidRPr="001B1279">
        <w:rPr>
          <w:rFonts w:asciiTheme="minorHAnsi" w:hAnsiTheme="minorHAnsi" w:cs="Arial"/>
          <w:sz w:val="24"/>
          <w:szCs w:val="24"/>
        </w:rPr>
        <w:t>waloryzowana</w:t>
      </w:r>
      <w:proofErr w:type="gramEnd"/>
      <w:r w:rsidRPr="001B1279">
        <w:rPr>
          <w:rFonts w:asciiTheme="minorHAnsi" w:hAnsiTheme="minorHAnsi" w:cs="Arial"/>
          <w:sz w:val="24"/>
          <w:szCs w:val="24"/>
        </w:rPr>
        <w:t xml:space="preserve"> będzie kwota netto za wykonanie usług wskazanych we wniosku o zmianę wynagrodzenia;</w:t>
      </w:r>
    </w:p>
    <w:p w14:paraId="769A9968" w14:textId="77777777" w:rsidR="00351F83" w:rsidRPr="001B1279" w:rsidRDefault="00351F83" w:rsidP="00351F83">
      <w:pPr>
        <w:numPr>
          <w:ilvl w:val="0"/>
          <w:numId w:val="15"/>
        </w:numPr>
        <w:tabs>
          <w:tab w:val="left" w:pos="426"/>
          <w:tab w:val="left" w:pos="567"/>
        </w:tabs>
        <w:suppressAutoHyphens/>
        <w:autoSpaceDE w:val="0"/>
        <w:spacing w:line="360" w:lineRule="auto"/>
        <w:ind w:left="0" w:firstLine="0"/>
        <w:rPr>
          <w:rFonts w:asciiTheme="minorHAnsi" w:hAnsiTheme="minorHAnsi" w:cs="Arial"/>
          <w:sz w:val="24"/>
          <w:szCs w:val="24"/>
        </w:rPr>
      </w:pPr>
      <w:proofErr w:type="gramStart"/>
      <w:r w:rsidRPr="001B1279">
        <w:rPr>
          <w:rFonts w:asciiTheme="minorHAnsi" w:hAnsiTheme="minorHAnsi" w:cs="Arial"/>
          <w:sz w:val="24"/>
          <w:szCs w:val="24"/>
        </w:rPr>
        <w:t>waloryzacja</w:t>
      </w:r>
      <w:proofErr w:type="gramEnd"/>
      <w:r w:rsidRPr="001B1279">
        <w:rPr>
          <w:rFonts w:asciiTheme="minorHAnsi" w:hAnsiTheme="minorHAnsi" w:cs="Arial"/>
          <w:sz w:val="24"/>
          <w:szCs w:val="24"/>
        </w:rPr>
        <w:t xml:space="preserve"> kwoty wynagrodzenia netto będzie dokonywana z uwzględnieniem kolejnych miesięcznych zmian wskaźnika w stosunku do wskaźnika, jaki był ogłoszony dla początkowego terminu ustalenia zmiany wynagrodzenia, jakim jest miesiąc składania ofert;</w:t>
      </w:r>
    </w:p>
    <w:p w14:paraId="23FC2810" w14:textId="77777777" w:rsidR="00351F83" w:rsidRPr="001B1279" w:rsidRDefault="00351F83" w:rsidP="00351F83">
      <w:pPr>
        <w:numPr>
          <w:ilvl w:val="0"/>
          <w:numId w:val="15"/>
        </w:numPr>
        <w:tabs>
          <w:tab w:val="left" w:pos="426"/>
          <w:tab w:val="left" w:pos="567"/>
        </w:tabs>
        <w:suppressAutoHyphens/>
        <w:autoSpaceDE w:val="0"/>
        <w:spacing w:line="360" w:lineRule="auto"/>
        <w:ind w:left="0" w:firstLine="0"/>
        <w:rPr>
          <w:rFonts w:asciiTheme="minorHAnsi" w:hAnsiTheme="minorHAnsi" w:cs="Arial"/>
          <w:sz w:val="24"/>
          <w:szCs w:val="24"/>
        </w:rPr>
      </w:pPr>
      <w:proofErr w:type="gramStart"/>
      <w:r w:rsidRPr="001B1279">
        <w:rPr>
          <w:rFonts w:asciiTheme="minorHAnsi" w:hAnsiTheme="minorHAnsi" w:cs="Arial"/>
          <w:sz w:val="24"/>
          <w:szCs w:val="24"/>
        </w:rPr>
        <w:t>aby</w:t>
      </w:r>
      <w:proofErr w:type="gramEnd"/>
      <w:r w:rsidRPr="001B1279">
        <w:rPr>
          <w:rFonts w:asciiTheme="minorHAnsi" w:hAnsiTheme="minorHAnsi" w:cs="Arial"/>
          <w:sz w:val="24"/>
          <w:szCs w:val="24"/>
        </w:rPr>
        <w:t xml:space="preserve"> wyznaczyć wskaźnik zmiany cen dla okresu od miesiąca złożenia oferty do miesiąca waloryzacji należy </w:t>
      </w:r>
      <w:r w:rsidRPr="001B1279">
        <w:rPr>
          <w:rFonts w:asciiTheme="minorHAnsi" w:hAnsiTheme="minorHAnsi"/>
          <w:sz w:val="24"/>
          <w:szCs w:val="24"/>
        </w:rPr>
        <w:t>przemnożyć przez siebie ogłaszane kolejne miesięczne wskaźniki w odpowiednim przedziale czasowym; do obliczenia zmiany wynagrodzenia zostaną przyjęte wskaźniki otrzymane w wyniku podzielenia wskaźnika opublikowanego przez 100</w:t>
      </w:r>
      <w:r w:rsidRPr="001B1279">
        <w:rPr>
          <w:rFonts w:asciiTheme="minorHAnsi" w:hAnsiTheme="minorHAnsi" w:cs="Arial"/>
          <w:sz w:val="24"/>
          <w:szCs w:val="24"/>
        </w:rPr>
        <w:t xml:space="preserve">. Wyliczony wskaźnik zmiany cen należy zaokrąglić do dwóch miejsc po przecinku. </w:t>
      </w:r>
    </w:p>
    <w:p w14:paraId="1B99BC44" w14:textId="77777777" w:rsidR="00351F83" w:rsidRPr="001B1279" w:rsidRDefault="00351F83" w:rsidP="00351F83">
      <w:pPr>
        <w:numPr>
          <w:ilvl w:val="0"/>
          <w:numId w:val="13"/>
        </w:numPr>
        <w:tabs>
          <w:tab w:val="left" w:pos="284"/>
        </w:tabs>
        <w:overflowPunct w:val="0"/>
        <w:autoSpaceDE w:val="0"/>
        <w:autoSpaceDN w:val="0"/>
        <w:adjustRightInd w:val="0"/>
        <w:spacing w:line="360" w:lineRule="auto"/>
        <w:ind w:left="0" w:firstLine="0"/>
        <w:textAlignment w:val="baseline"/>
        <w:rPr>
          <w:rFonts w:asciiTheme="minorHAnsi" w:hAnsiTheme="minorHAnsi" w:cs="Arial"/>
          <w:sz w:val="24"/>
          <w:szCs w:val="24"/>
        </w:rPr>
      </w:pPr>
      <w:r w:rsidRPr="001B1279">
        <w:rPr>
          <w:rFonts w:asciiTheme="minorHAnsi" w:hAnsiTheme="minorHAnsi"/>
          <w:sz w:val="24"/>
          <w:szCs w:val="24"/>
        </w:rPr>
        <w:t xml:space="preserve">W </w:t>
      </w:r>
      <w:r w:rsidRPr="001B1279">
        <w:rPr>
          <w:rFonts w:asciiTheme="minorHAnsi" w:hAnsiTheme="minorHAnsi" w:cs="Arial"/>
          <w:sz w:val="24"/>
          <w:szCs w:val="24"/>
        </w:rPr>
        <w:t>przypadku likwidacji wskaźnika, o którym mowa wyżej lub zmiany podmiotu, który urzędowo go ustala, mechanizm, o którym mowa w ust. 6 stosuje się odpowiednio do wskaźnika i podmiotu, który zgodnie z odpowiednimi przepisami prawa zastąpi dotychczasowy wskaźnik lub podmiot.</w:t>
      </w:r>
    </w:p>
    <w:p w14:paraId="73D836FF" w14:textId="77777777" w:rsidR="00351F83" w:rsidRPr="001B1279" w:rsidRDefault="00351F83" w:rsidP="00351F83">
      <w:pPr>
        <w:numPr>
          <w:ilvl w:val="0"/>
          <w:numId w:val="13"/>
        </w:numPr>
        <w:tabs>
          <w:tab w:val="left" w:pos="284"/>
        </w:tabs>
        <w:overflowPunct w:val="0"/>
        <w:autoSpaceDE w:val="0"/>
        <w:autoSpaceDN w:val="0"/>
        <w:adjustRightInd w:val="0"/>
        <w:spacing w:line="360" w:lineRule="auto"/>
        <w:ind w:left="0" w:firstLine="0"/>
        <w:textAlignment w:val="baseline"/>
        <w:rPr>
          <w:rFonts w:asciiTheme="minorHAnsi" w:hAnsiTheme="minorHAnsi" w:cs="Arial"/>
          <w:sz w:val="24"/>
          <w:szCs w:val="24"/>
        </w:rPr>
      </w:pPr>
      <w:r w:rsidRPr="001B1279">
        <w:rPr>
          <w:rFonts w:asciiTheme="minorHAnsi" w:hAnsiTheme="minorHAnsi" w:cs="Arial"/>
          <w:sz w:val="24"/>
          <w:szCs w:val="24"/>
        </w:rPr>
        <w:t>W przypadku wątpliwości w zakresie przedstawionych informacji każda ze Stron może żądać uzupełnienia, poprawienia informacji przedstawionych przez drugą Stronę wnioskującą o zmianę wynagrodzenia wynikającą z jego waloryzacji.</w:t>
      </w:r>
    </w:p>
    <w:p w14:paraId="48C2BA9D" w14:textId="77777777" w:rsidR="00351F83" w:rsidRPr="001B1279" w:rsidRDefault="00351F83" w:rsidP="00351F83">
      <w:pPr>
        <w:numPr>
          <w:ilvl w:val="0"/>
          <w:numId w:val="13"/>
        </w:numPr>
        <w:tabs>
          <w:tab w:val="left" w:pos="284"/>
        </w:tabs>
        <w:overflowPunct w:val="0"/>
        <w:autoSpaceDE w:val="0"/>
        <w:autoSpaceDN w:val="0"/>
        <w:adjustRightInd w:val="0"/>
        <w:spacing w:line="360" w:lineRule="auto"/>
        <w:ind w:left="0" w:firstLine="0"/>
        <w:textAlignment w:val="baseline"/>
        <w:rPr>
          <w:rFonts w:asciiTheme="minorHAnsi" w:hAnsiTheme="minorHAnsi" w:cs="Arial"/>
          <w:sz w:val="24"/>
          <w:szCs w:val="24"/>
        </w:rPr>
      </w:pPr>
      <w:r w:rsidRPr="001B1279">
        <w:rPr>
          <w:rFonts w:asciiTheme="minorHAnsi" w:hAnsiTheme="minorHAnsi" w:cs="Arial"/>
          <w:sz w:val="24"/>
          <w:szCs w:val="24"/>
        </w:rPr>
        <w:t>Zamawiający może odstąpić od umowy w zakresie niezrealizowanej części zamówienia w przypadku wzrostu cen przekraczających środki finansowe, jakie Zamawiający może przeznaczyć na sfinansowanie zamówienia.</w:t>
      </w:r>
    </w:p>
    <w:p w14:paraId="717DFB1D" w14:textId="77777777" w:rsidR="00351F83" w:rsidRPr="001B1279" w:rsidRDefault="00351F83" w:rsidP="00351F83">
      <w:pPr>
        <w:numPr>
          <w:ilvl w:val="0"/>
          <w:numId w:val="13"/>
        </w:numPr>
        <w:tabs>
          <w:tab w:val="left" w:pos="284"/>
        </w:tabs>
        <w:overflowPunct w:val="0"/>
        <w:autoSpaceDE w:val="0"/>
        <w:autoSpaceDN w:val="0"/>
        <w:adjustRightInd w:val="0"/>
        <w:spacing w:line="360" w:lineRule="auto"/>
        <w:ind w:left="0" w:firstLine="0"/>
        <w:textAlignment w:val="baseline"/>
        <w:rPr>
          <w:rFonts w:asciiTheme="minorHAnsi" w:hAnsiTheme="minorHAnsi" w:cs="Arial"/>
          <w:sz w:val="24"/>
          <w:szCs w:val="24"/>
        </w:rPr>
      </w:pPr>
      <w:r w:rsidRPr="001B1279">
        <w:rPr>
          <w:rFonts w:asciiTheme="minorHAnsi" w:hAnsiTheme="minorHAnsi" w:cs="Arial"/>
          <w:sz w:val="24"/>
          <w:szCs w:val="24"/>
        </w:rPr>
        <w:t>Wykonawca, którego wynagrodzenie zostało zmienione zgodnie z ust. 1, zobowiązany jest do zmiany wynagrodzenia przysługującego podwykonawcy, z którym zawarł umowę, w zakresie odpowiadającym zmianom cen materiałów lub kosztów dotyczących zobowiązania podwykonawcy, jeżeli łącznie spełnione są następujące warunki:</w:t>
      </w:r>
    </w:p>
    <w:p w14:paraId="09177ED3" w14:textId="77777777" w:rsidR="00351F83" w:rsidRPr="001B1279" w:rsidRDefault="00351F83" w:rsidP="00351F83">
      <w:pPr>
        <w:numPr>
          <w:ilvl w:val="0"/>
          <w:numId w:val="16"/>
        </w:numPr>
        <w:tabs>
          <w:tab w:val="left" w:pos="426"/>
          <w:tab w:val="left" w:pos="567"/>
        </w:tabs>
        <w:suppressAutoHyphens/>
        <w:autoSpaceDE w:val="0"/>
        <w:spacing w:line="360" w:lineRule="auto"/>
        <w:ind w:left="0" w:firstLine="0"/>
        <w:rPr>
          <w:rFonts w:asciiTheme="minorHAnsi" w:hAnsiTheme="minorHAnsi" w:cs="Arial"/>
          <w:sz w:val="24"/>
          <w:szCs w:val="24"/>
        </w:rPr>
      </w:pPr>
      <w:proofErr w:type="gramStart"/>
      <w:r w:rsidRPr="001B1279">
        <w:rPr>
          <w:rFonts w:asciiTheme="minorHAnsi" w:hAnsiTheme="minorHAnsi" w:cs="Arial"/>
          <w:sz w:val="24"/>
          <w:szCs w:val="24"/>
        </w:rPr>
        <w:t>przedmiotem</w:t>
      </w:r>
      <w:proofErr w:type="gramEnd"/>
      <w:r w:rsidRPr="001B1279">
        <w:rPr>
          <w:rFonts w:asciiTheme="minorHAnsi" w:hAnsiTheme="minorHAnsi" w:cs="Arial"/>
          <w:sz w:val="24"/>
          <w:szCs w:val="24"/>
        </w:rPr>
        <w:t xml:space="preserve"> umowy są dostawy lub usługi; </w:t>
      </w:r>
    </w:p>
    <w:p w14:paraId="65691EB8" w14:textId="77777777" w:rsidR="00351F83" w:rsidRPr="001B1279" w:rsidRDefault="00351F83" w:rsidP="00351F83">
      <w:pPr>
        <w:numPr>
          <w:ilvl w:val="0"/>
          <w:numId w:val="16"/>
        </w:numPr>
        <w:tabs>
          <w:tab w:val="left" w:pos="426"/>
          <w:tab w:val="left" w:pos="567"/>
        </w:tabs>
        <w:suppressAutoHyphens/>
        <w:autoSpaceDE w:val="0"/>
        <w:spacing w:line="360" w:lineRule="auto"/>
        <w:ind w:left="0" w:firstLine="0"/>
        <w:rPr>
          <w:rFonts w:asciiTheme="minorHAnsi" w:hAnsiTheme="minorHAnsi" w:cs="Arial"/>
          <w:sz w:val="24"/>
          <w:szCs w:val="24"/>
        </w:rPr>
      </w:pPr>
      <w:proofErr w:type="gramStart"/>
      <w:r w:rsidRPr="001B1279">
        <w:rPr>
          <w:rFonts w:asciiTheme="minorHAnsi" w:hAnsiTheme="minorHAnsi" w:cs="Arial"/>
          <w:sz w:val="24"/>
          <w:szCs w:val="24"/>
        </w:rPr>
        <w:t>okres</w:t>
      </w:r>
      <w:proofErr w:type="gramEnd"/>
      <w:r w:rsidRPr="001B1279">
        <w:rPr>
          <w:rFonts w:asciiTheme="minorHAnsi" w:hAnsiTheme="minorHAnsi" w:cs="Arial"/>
          <w:sz w:val="24"/>
          <w:szCs w:val="24"/>
        </w:rPr>
        <w:t xml:space="preserve"> obowiązywania umowy przekracza 6 miesięcy.</w:t>
      </w:r>
    </w:p>
    <w:bookmarkEnd w:id="1"/>
    <w:p w14:paraId="0CCC7048" w14:textId="77777777" w:rsidR="00351F83" w:rsidRPr="001B1279" w:rsidRDefault="00351F83" w:rsidP="00351F83">
      <w:pPr>
        <w:pStyle w:val="Default"/>
        <w:spacing w:line="360" w:lineRule="auto"/>
        <w:rPr>
          <w:rFonts w:asciiTheme="minorHAnsi" w:hAnsiTheme="minorHAnsi"/>
          <w:b/>
          <w:bCs/>
          <w:color w:val="auto"/>
        </w:rPr>
      </w:pPr>
    </w:p>
    <w:p w14:paraId="19FC422A"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b/>
          <w:bCs/>
          <w:color w:val="auto"/>
        </w:rPr>
        <w:t>§ 5</w:t>
      </w:r>
    </w:p>
    <w:p w14:paraId="7D830E16"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b/>
          <w:bCs/>
          <w:color w:val="auto"/>
        </w:rPr>
        <w:t>Kary umowne i odstąpienie od umowy</w:t>
      </w:r>
    </w:p>
    <w:p w14:paraId="27C0511D"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1. Zamawiającemu przysługuje prawo odstąpienia od umowy za 30-dniowym uprzedzeniem w</w:t>
      </w:r>
      <w:r w:rsidR="005E6C41" w:rsidRPr="001B1279">
        <w:rPr>
          <w:rFonts w:asciiTheme="minorHAnsi" w:hAnsiTheme="minorHAnsi"/>
          <w:color w:val="auto"/>
        </w:rPr>
        <w:t> </w:t>
      </w:r>
      <w:r w:rsidRPr="001B1279">
        <w:rPr>
          <w:rFonts w:asciiTheme="minorHAnsi" w:hAnsiTheme="minorHAnsi"/>
          <w:color w:val="auto"/>
        </w:rPr>
        <w:t xml:space="preserve">przypadku wykonywania przez Wykonawcę umowy w sposób niezgodny z ustalonymi zasadami – dotyczy to w szczególności wymogów bezpieczeństwa. </w:t>
      </w:r>
    </w:p>
    <w:p w14:paraId="17F48766"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2. W razie zaistnienia istotnej okoliczności powodującej, że wykonanie umowy nie leży w</w:t>
      </w:r>
      <w:r w:rsidR="005E6C41" w:rsidRPr="001B1279">
        <w:rPr>
          <w:rFonts w:asciiTheme="minorHAnsi" w:hAnsiTheme="minorHAnsi"/>
          <w:color w:val="auto"/>
        </w:rPr>
        <w:t> </w:t>
      </w:r>
      <w:r w:rsidRPr="001B1279">
        <w:rPr>
          <w:rFonts w:asciiTheme="minorHAnsi" w:hAnsiTheme="minorHAnsi"/>
          <w:color w:val="auto"/>
        </w:rPr>
        <w:t xml:space="preserve">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t>
      </w:r>
    </w:p>
    <w:p w14:paraId="1AFB20EF"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3. Odstąpienie od umowy powinno nastąpić w formie pisemnej pod rygorem nieważności takiego oświadczenia i powinno zawierać uzasadnienie. </w:t>
      </w:r>
    </w:p>
    <w:p w14:paraId="2F2B323D"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4. Poza przypadkami wskazanymi w niniejszej umowie oraz w art. </w:t>
      </w:r>
      <w:r w:rsidR="008225BB" w:rsidRPr="001B1279">
        <w:rPr>
          <w:rFonts w:asciiTheme="minorHAnsi" w:hAnsiTheme="minorHAnsi"/>
          <w:color w:val="auto"/>
        </w:rPr>
        <w:t xml:space="preserve">455 ust. 1 pkt 2-4 i ust. 2 </w:t>
      </w:r>
      <w:r w:rsidRPr="001B1279">
        <w:rPr>
          <w:rFonts w:asciiTheme="minorHAnsi" w:hAnsiTheme="minorHAnsi"/>
          <w:color w:val="auto"/>
        </w:rPr>
        <w:t xml:space="preserve">ustawy Prawo zamówień publicznych, zmiana postanowień niniejszej umowy w stosunku do treści oferty, na </w:t>
      </w:r>
      <w:proofErr w:type="gramStart"/>
      <w:r w:rsidRPr="001B1279">
        <w:rPr>
          <w:rFonts w:asciiTheme="minorHAnsi" w:hAnsiTheme="minorHAnsi"/>
          <w:color w:val="auto"/>
        </w:rPr>
        <w:t>podstawie której</w:t>
      </w:r>
      <w:proofErr w:type="gramEnd"/>
      <w:r w:rsidRPr="001B1279">
        <w:rPr>
          <w:rFonts w:asciiTheme="minorHAnsi" w:hAnsiTheme="minorHAnsi"/>
          <w:color w:val="auto"/>
        </w:rPr>
        <w:t xml:space="preserve"> dokonano wyboru Wykonawcy, jest dopuszczalna, jeżeli: </w:t>
      </w:r>
    </w:p>
    <w:p w14:paraId="27331797"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1) polega na zmianie ilości przejazdów, z przyczyn niezależnych od Zamawiającego, lub </w:t>
      </w:r>
    </w:p>
    <w:p w14:paraId="6E1CD5FE"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2) polega na zmianie ilości przewożonych osób (powyżej+/-10%), z przyczyn niezależnych od Zamawiającego, lub </w:t>
      </w:r>
    </w:p>
    <w:p w14:paraId="634A5ED1"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3) polega na zmianie terminu realizacji usługi, z przyczyn niezależnych od Zamawiającego, lub </w:t>
      </w:r>
    </w:p>
    <w:p w14:paraId="37246758"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4) jest uzasadniona zmianą przepisów prawa, lub </w:t>
      </w:r>
    </w:p>
    <w:p w14:paraId="0A9D78A2"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5) wystąpiła losowa przyczyna zmiany osoby lub osób skierowanych do wykonywania zamówienia ze strony Wykonawcy, z zastrzeżeniem, że nowa osoba, która będzie wykonywała przedmiot umowy musi wykazać, że posiada uprawnienia zawodowe do wykonywania powierzonych jej czynności zgodnie z obowiązującymi przepisami prawa, wymagane przez Zamawiającego w procedurze o udzielenie zamówienia publicznego będącego przedmiotem umowy, lub </w:t>
      </w:r>
    </w:p>
    <w:p w14:paraId="56299446"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6) wystąpiła losowa przyczyna zmiany podwykonawcy, z zastrzeżeniem, że jeśli Wykonawca w</w:t>
      </w:r>
      <w:r w:rsidR="005E6C41" w:rsidRPr="001B1279">
        <w:rPr>
          <w:rFonts w:asciiTheme="minorHAnsi" w:hAnsiTheme="minorHAnsi"/>
          <w:color w:val="auto"/>
        </w:rPr>
        <w:t> </w:t>
      </w:r>
      <w:r w:rsidRPr="001B1279">
        <w:rPr>
          <w:rFonts w:asciiTheme="minorHAnsi" w:hAnsiTheme="minorHAnsi"/>
          <w:color w:val="auto"/>
        </w:rPr>
        <w:t>procedurze udzielenia zamówienia publicznego w wyniku, którego zawarto niniejszą umowę posłużył się osobą lub osobami zdolnymi do wykonania zamówienia podwykonawcy, nowy podwykonawca musi również wykazać, że posiada stosowne kwalifikacje zawodowe z</w:t>
      </w:r>
      <w:r w:rsidR="005E6C41" w:rsidRPr="001B1279">
        <w:rPr>
          <w:rFonts w:asciiTheme="minorHAnsi" w:hAnsiTheme="minorHAnsi"/>
          <w:color w:val="auto"/>
        </w:rPr>
        <w:t> </w:t>
      </w:r>
      <w:r w:rsidRPr="001B1279">
        <w:rPr>
          <w:rFonts w:asciiTheme="minorHAnsi" w:hAnsiTheme="minorHAnsi"/>
          <w:color w:val="auto"/>
        </w:rPr>
        <w:t>obowiązującymi przepisami prawa, wymagane przez Zamawiającego w procedurze o</w:t>
      </w:r>
      <w:r w:rsidR="005E6C41" w:rsidRPr="001B1279">
        <w:rPr>
          <w:rFonts w:asciiTheme="minorHAnsi" w:hAnsiTheme="minorHAnsi"/>
          <w:color w:val="auto"/>
        </w:rPr>
        <w:t> </w:t>
      </w:r>
      <w:r w:rsidRPr="001B1279">
        <w:rPr>
          <w:rFonts w:asciiTheme="minorHAnsi" w:hAnsiTheme="minorHAnsi"/>
          <w:color w:val="auto"/>
        </w:rPr>
        <w:t xml:space="preserve">udzielenie zamówienia publicznego będącego przedmiotem umowy, lub </w:t>
      </w:r>
    </w:p>
    <w:p w14:paraId="142A2ED4"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7) nastąpiła zmiana pojazdów skierowanych do realizacji zamówienia, z zastrzeżeniem, że nowy pojazd musi spełniać warunek określony przez Zamawiającego w procedurze o udzielenie zamówienia publicznego będącego przedmiotem umowy, lub </w:t>
      </w:r>
    </w:p>
    <w:p w14:paraId="315335FC"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8) wynika z innych szczególnych okoliczności (</w:t>
      </w:r>
      <w:proofErr w:type="gramStart"/>
      <w:r w:rsidRPr="001B1279">
        <w:rPr>
          <w:rFonts w:asciiTheme="minorHAnsi" w:hAnsiTheme="minorHAnsi"/>
          <w:color w:val="auto"/>
        </w:rPr>
        <w:t>np. których</w:t>
      </w:r>
      <w:proofErr w:type="gramEnd"/>
      <w:r w:rsidRPr="001B1279">
        <w:rPr>
          <w:rFonts w:asciiTheme="minorHAnsi" w:hAnsiTheme="minorHAnsi"/>
          <w:color w:val="auto"/>
        </w:rPr>
        <w:t xml:space="preserve"> nie można było przewidzieć w chwili zawarcia umowy</w:t>
      </w:r>
      <w:r w:rsidR="00D90410" w:rsidRPr="001B1279">
        <w:rPr>
          <w:rFonts w:asciiTheme="minorHAnsi" w:hAnsiTheme="minorHAnsi"/>
          <w:color w:val="auto"/>
        </w:rPr>
        <w:t>)</w:t>
      </w:r>
      <w:r w:rsidRPr="001B1279">
        <w:rPr>
          <w:rFonts w:asciiTheme="minorHAnsi" w:hAnsiTheme="minorHAnsi"/>
          <w:color w:val="auto"/>
        </w:rPr>
        <w:t xml:space="preserve">. </w:t>
      </w:r>
    </w:p>
    <w:p w14:paraId="604ADC83"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5. Każda ze stron przedkładając drugiej stronie propozycję zmiany, spełniającą wymogi określone w ust. </w:t>
      </w:r>
      <w:r w:rsidR="00985473" w:rsidRPr="001B1279">
        <w:rPr>
          <w:rFonts w:asciiTheme="minorHAnsi" w:hAnsiTheme="minorHAnsi"/>
          <w:color w:val="auto"/>
        </w:rPr>
        <w:t>4</w:t>
      </w:r>
      <w:r w:rsidRPr="001B1279">
        <w:rPr>
          <w:rFonts w:asciiTheme="minorHAnsi" w:hAnsiTheme="minorHAnsi"/>
          <w:color w:val="auto"/>
        </w:rPr>
        <w:t xml:space="preserve">, wraz z tą propozycją przedłoży: </w:t>
      </w:r>
    </w:p>
    <w:p w14:paraId="32FA70DF"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1) opis proponowanej zmiany, </w:t>
      </w:r>
    </w:p>
    <w:p w14:paraId="4CC8E856"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2) zakres proponowanej zmiany, </w:t>
      </w:r>
    </w:p>
    <w:p w14:paraId="52861677"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3) szacunki, czy i w jaki sposób zakładana zmiana wpłynie na termin realizacji przedmiotu umowy, oraz </w:t>
      </w:r>
    </w:p>
    <w:p w14:paraId="7D18AA4B"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4) szacunki dotyczące wpływu zmiany na wynagrodzenie należne Wykonawcy wraz z</w:t>
      </w:r>
      <w:r w:rsidR="005E6C41" w:rsidRPr="001B1279">
        <w:rPr>
          <w:rFonts w:asciiTheme="minorHAnsi" w:hAnsiTheme="minorHAnsi"/>
          <w:color w:val="auto"/>
        </w:rPr>
        <w:t> </w:t>
      </w:r>
      <w:r w:rsidRPr="001B1279">
        <w:rPr>
          <w:rFonts w:asciiTheme="minorHAnsi" w:hAnsiTheme="minorHAnsi"/>
          <w:color w:val="auto"/>
        </w:rPr>
        <w:t xml:space="preserve">uzasadnieniem. </w:t>
      </w:r>
    </w:p>
    <w:p w14:paraId="364A01FF"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6. Po otrzymaniu propozycji, Wykonawca albo Zamawiający (w zależności od przypadku) w</w:t>
      </w:r>
      <w:r w:rsidR="005E6C41" w:rsidRPr="001B1279">
        <w:rPr>
          <w:rFonts w:asciiTheme="minorHAnsi" w:hAnsiTheme="minorHAnsi"/>
          <w:color w:val="auto"/>
        </w:rPr>
        <w:t> </w:t>
      </w:r>
      <w:r w:rsidRPr="001B1279">
        <w:rPr>
          <w:rFonts w:asciiTheme="minorHAnsi" w:hAnsiTheme="minorHAnsi"/>
          <w:color w:val="auto"/>
        </w:rPr>
        <w:t xml:space="preserve">terminie 3 dni zatwierdzi bądź odrzuci otrzymaną propozycję zmiany, bądź w tym terminie wystąpi do strony występującej z propozycją zmiany, przesyłając zmodyfikowaną propozycję zmiany. </w:t>
      </w:r>
    </w:p>
    <w:p w14:paraId="503B6C20"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7. Każda zmiana do umowy wymaga formy pisemnej pod rygorem nieważności. </w:t>
      </w:r>
    </w:p>
    <w:p w14:paraId="12AFF553"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8. Wykonawca odpowiada za szkodę, jaką poniósł Zamawiający wskutek opóźnienia lub odwołania kursu, jeżeli szkoda powstała z winy Wykonawcy lub wynikła z rażącego niedbalstwa Wykonawcy. </w:t>
      </w:r>
    </w:p>
    <w:p w14:paraId="036321A3"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9. Zamawiający zastrzega sobie prawo natychmiastowego rozwiązania umowy, w przypadku nienależytego wykonania umowy, polegającym między innymi na: </w:t>
      </w:r>
    </w:p>
    <w:p w14:paraId="0D0E0B56"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 nie przestrzeganiu harmonogramu dowozów, </w:t>
      </w:r>
    </w:p>
    <w:p w14:paraId="6ED5A0A8"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 nieutrzymaniu właściwego stanu technicznego pojazdu; </w:t>
      </w:r>
    </w:p>
    <w:p w14:paraId="148132A3"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 nieprzestrzeganiu przyjętych standardów w zakresie czystości pojazdu i jego obsługi oraz kultury osobistej kierowcy, </w:t>
      </w:r>
    </w:p>
    <w:p w14:paraId="3B805661"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 stwierdzeniu, że kierowca bądź opiekun są pod wpływem alkoholu bądź środków odurzających. Jeśli nastąpi podejrzenie, że kierowca, bądź opiekun znajduje się pod wpływem alkoholu bądź środków odurzających zostanie wezwana policja. Wykonawca oświadcza, iż pracownicy dobrowolnie poddadzą się stosownym badaniom na obecność alkoholu i/lub środków odurzających. </w:t>
      </w:r>
    </w:p>
    <w:p w14:paraId="457EA5CC"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10. Strony ustalają, że obowiązującą je formą odszkodowania będą kary umowne w</w:t>
      </w:r>
      <w:r w:rsidR="005E6C41" w:rsidRPr="001B1279">
        <w:rPr>
          <w:rFonts w:asciiTheme="minorHAnsi" w:hAnsiTheme="minorHAnsi"/>
          <w:color w:val="auto"/>
        </w:rPr>
        <w:t> </w:t>
      </w:r>
      <w:r w:rsidRPr="001B1279">
        <w:rPr>
          <w:rFonts w:asciiTheme="minorHAnsi" w:hAnsiTheme="minorHAnsi"/>
          <w:color w:val="auto"/>
        </w:rPr>
        <w:t xml:space="preserve">następujących przypadkach i wysokościach: </w:t>
      </w:r>
    </w:p>
    <w:p w14:paraId="26AB65CB"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Wykonawca zapłaci Zamawiającemu kary umowne: </w:t>
      </w:r>
    </w:p>
    <w:p w14:paraId="186CD8B1" w14:textId="77777777" w:rsidR="006B290A" w:rsidRPr="001B1279" w:rsidRDefault="006B290A" w:rsidP="00351F83">
      <w:pPr>
        <w:pStyle w:val="Default"/>
        <w:spacing w:line="360" w:lineRule="auto"/>
        <w:rPr>
          <w:rFonts w:asciiTheme="minorHAnsi" w:hAnsiTheme="minorHAnsi"/>
          <w:color w:val="auto"/>
        </w:rPr>
      </w:pPr>
      <w:proofErr w:type="gramStart"/>
      <w:r w:rsidRPr="001B1279">
        <w:rPr>
          <w:rFonts w:asciiTheme="minorHAnsi" w:hAnsiTheme="minorHAnsi"/>
          <w:color w:val="auto"/>
        </w:rPr>
        <w:t>a</w:t>
      </w:r>
      <w:proofErr w:type="gramEnd"/>
      <w:r w:rsidRPr="001B1279">
        <w:rPr>
          <w:rFonts w:asciiTheme="minorHAnsi" w:hAnsiTheme="minorHAnsi"/>
          <w:color w:val="auto"/>
        </w:rPr>
        <w:t xml:space="preserve">. 800,00 </w:t>
      </w:r>
      <w:proofErr w:type="gramStart"/>
      <w:r w:rsidRPr="001B1279">
        <w:rPr>
          <w:rFonts w:asciiTheme="minorHAnsi" w:hAnsiTheme="minorHAnsi"/>
          <w:color w:val="auto"/>
        </w:rPr>
        <w:t>zł</w:t>
      </w:r>
      <w:proofErr w:type="gramEnd"/>
      <w:r w:rsidRPr="001B1279">
        <w:rPr>
          <w:rFonts w:asciiTheme="minorHAnsi" w:hAnsiTheme="minorHAnsi"/>
          <w:color w:val="auto"/>
        </w:rPr>
        <w:t xml:space="preserve"> (osiemset zł) za każdy niewykonany kurs z przyczyn od niego zależnych</w:t>
      </w:r>
      <w:r w:rsidR="005E6C41" w:rsidRPr="001B1279">
        <w:rPr>
          <w:rFonts w:asciiTheme="minorHAnsi" w:hAnsiTheme="minorHAnsi"/>
          <w:color w:val="auto"/>
        </w:rPr>
        <w:t>;</w:t>
      </w:r>
    </w:p>
    <w:p w14:paraId="22C1BDC4" w14:textId="77777777" w:rsidR="006B290A" w:rsidRPr="001B1279" w:rsidRDefault="006B290A" w:rsidP="00351F83">
      <w:pPr>
        <w:pStyle w:val="Default"/>
        <w:spacing w:line="360" w:lineRule="auto"/>
        <w:rPr>
          <w:rFonts w:asciiTheme="minorHAnsi" w:hAnsiTheme="minorHAnsi"/>
          <w:color w:val="auto"/>
        </w:rPr>
      </w:pPr>
      <w:proofErr w:type="gramStart"/>
      <w:r w:rsidRPr="001B1279">
        <w:rPr>
          <w:rFonts w:asciiTheme="minorHAnsi" w:hAnsiTheme="minorHAnsi"/>
          <w:color w:val="auto"/>
        </w:rPr>
        <w:t>b</w:t>
      </w:r>
      <w:proofErr w:type="gramEnd"/>
      <w:r w:rsidRPr="001B1279">
        <w:rPr>
          <w:rFonts w:asciiTheme="minorHAnsi" w:hAnsiTheme="minorHAnsi"/>
          <w:color w:val="auto"/>
        </w:rPr>
        <w:t>. 100,00 zł (sto zł) za każde rozpoczęte 20 minut opóźnienia przewozu (ponad czas wskazany w ofercie podstawienia auta zastępczego w przypadku awarii) w danym kursie z</w:t>
      </w:r>
      <w:r w:rsidR="00171DFA" w:rsidRPr="001B1279">
        <w:rPr>
          <w:rFonts w:asciiTheme="minorHAnsi" w:hAnsiTheme="minorHAnsi"/>
          <w:color w:val="auto"/>
        </w:rPr>
        <w:t> </w:t>
      </w:r>
      <w:r w:rsidRPr="001B1279">
        <w:rPr>
          <w:rFonts w:asciiTheme="minorHAnsi" w:hAnsiTheme="minorHAnsi"/>
          <w:color w:val="auto"/>
        </w:rPr>
        <w:t>przyczyn od niego zależnych - wyjątkiem są ekstremalne warunki atmosferyczne, które uniemożliwiają poruszanie się po drogach w gminie</w:t>
      </w:r>
      <w:r w:rsidR="005E6C41" w:rsidRPr="001B1279">
        <w:rPr>
          <w:rFonts w:asciiTheme="minorHAnsi" w:hAnsiTheme="minorHAnsi"/>
          <w:color w:val="auto"/>
        </w:rPr>
        <w:t>;</w:t>
      </w:r>
    </w:p>
    <w:p w14:paraId="7D99DC45" w14:textId="77777777" w:rsidR="006B290A" w:rsidRPr="001B1279" w:rsidRDefault="006B290A" w:rsidP="00351F83">
      <w:pPr>
        <w:pStyle w:val="Default"/>
        <w:spacing w:line="360" w:lineRule="auto"/>
        <w:rPr>
          <w:rFonts w:asciiTheme="minorHAnsi" w:hAnsiTheme="minorHAnsi"/>
          <w:color w:val="auto"/>
        </w:rPr>
      </w:pPr>
      <w:proofErr w:type="gramStart"/>
      <w:r w:rsidRPr="001B1279">
        <w:rPr>
          <w:rFonts w:asciiTheme="minorHAnsi" w:hAnsiTheme="minorHAnsi"/>
          <w:color w:val="auto"/>
        </w:rPr>
        <w:t>c</w:t>
      </w:r>
      <w:proofErr w:type="gramEnd"/>
      <w:r w:rsidRPr="001B1279">
        <w:rPr>
          <w:rFonts w:asciiTheme="minorHAnsi" w:hAnsiTheme="minorHAnsi"/>
          <w:color w:val="auto"/>
        </w:rPr>
        <w:t xml:space="preserve">. 20 % </w:t>
      </w:r>
      <w:proofErr w:type="gramStart"/>
      <w:r w:rsidRPr="001B1279">
        <w:rPr>
          <w:rFonts w:asciiTheme="minorHAnsi" w:hAnsiTheme="minorHAnsi"/>
          <w:color w:val="auto"/>
        </w:rPr>
        <w:t>całego</w:t>
      </w:r>
      <w:proofErr w:type="gramEnd"/>
      <w:r w:rsidRPr="001B1279">
        <w:rPr>
          <w:rFonts w:asciiTheme="minorHAnsi" w:hAnsiTheme="minorHAnsi"/>
          <w:color w:val="auto"/>
        </w:rPr>
        <w:t xml:space="preserve"> wynagrodzenia umownego brutto w przypadku odstąpienia od umowy z</w:t>
      </w:r>
      <w:r w:rsidR="005E6C41" w:rsidRPr="001B1279">
        <w:rPr>
          <w:rFonts w:asciiTheme="minorHAnsi" w:hAnsiTheme="minorHAnsi"/>
          <w:color w:val="auto"/>
        </w:rPr>
        <w:t> </w:t>
      </w:r>
      <w:r w:rsidRPr="001B1279">
        <w:rPr>
          <w:rFonts w:asciiTheme="minorHAnsi" w:hAnsiTheme="minorHAnsi"/>
          <w:color w:val="auto"/>
        </w:rPr>
        <w:t>przyczyn zależnych od Wykonawcy</w:t>
      </w:r>
      <w:r w:rsidR="005E6C41" w:rsidRPr="001B1279">
        <w:rPr>
          <w:rFonts w:asciiTheme="minorHAnsi" w:hAnsiTheme="minorHAnsi"/>
          <w:color w:val="auto"/>
        </w:rPr>
        <w:t>;</w:t>
      </w:r>
    </w:p>
    <w:p w14:paraId="12A43BA1" w14:textId="77777777" w:rsidR="006B290A" w:rsidRPr="001B1279" w:rsidRDefault="006B290A" w:rsidP="00351F83">
      <w:pPr>
        <w:pStyle w:val="Default"/>
        <w:spacing w:line="360" w:lineRule="auto"/>
        <w:rPr>
          <w:rFonts w:asciiTheme="minorHAnsi" w:hAnsiTheme="minorHAnsi"/>
          <w:color w:val="auto"/>
        </w:rPr>
      </w:pPr>
      <w:proofErr w:type="gramStart"/>
      <w:r w:rsidRPr="001B1279">
        <w:rPr>
          <w:rFonts w:asciiTheme="minorHAnsi" w:hAnsiTheme="minorHAnsi"/>
          <w:color w:val="auto"/>
        </w:rPr>
        <w:t>d</w:t>
      </w:r>
      <w:proofErr w:type="gramEnd"/>
      <w:r w:rsidRPr="001B1279">
        <w:rPr>
          <w:rFonts w:asciiTheme="minorHAnsi" w:hAnsiTheme="minorHAnsi"/>
          <w:color w:val="auto"/>
        </w:rPr>
        <w:t xml:space="preserve">. </w:t>
      </w:r>
      <w:proofErr w:type="gramStart"/>
      <w:r w:rsidRPr="001B1279">
        <w:rPr>
          <w:rFonts w:asciiTheme="minorHAnsi" w:hAnsiTheme="minorHAnsi"/>
          <w:color w:val="auto"/>
        </w:rPr>
        <w:t>za</w:t>
      </w:r>
      <w:proofErr w:type="gramEnd"/>
      <w:r w:rsidRPr="001B1279">
        <w:rPr>
          <w:rFonts w:asciiTheme="minorHAnsi" w:hAnsiTheme="minorHAnsi"/>
          <w:color w:val="auto"/>
        </w:rPr>
        <w:t xml:space="preserve"> niedopełnienia wymogu zatrudnienia pracowników, o którym mowa w §6 pkt 1 na podstawie umowy o pracę w rozumieniu Kodeksu pracy - Wykonawca zapłaci Zamawiającemu karę umowną w wysokości 1% łącznej wartości umowy brutto zawartej pomiędzy Wykonawcą a Zamawiającym za każdy miesiąc niedopełnienia wymogu dla któregokolwiek z pracowników wskazanych do realizacji umowy - kara liczona będzie osobno dla każdej pojedynczej nieprawidłowości</w:t>
      </w:r>
      <w:r w:rsidR="005E6C41" w:rsidRPr="001B1279">
        <w:rPr>
          <w:rFonts w:asciiTheme="minorHAnsi" w:hAnsiTheme="minorHAnsi"/>
          <w:color w:val="auto"/>
        </w:rPr>
        <w:t>;</w:t>
      </w:r>
    </w:p>
    <w:p w14:paraId="41904D01" w14:textId="77777777" w:rsidR="006B290A" w:rsidRPr="001B1279" w:rsidRDefault="006B290A" w:rsidP="00351F83">
      <w:pPr>
        <w:pStyle w:val="Default"/>
        <w:spacing w:line="360" w:lineRule="auto"/>
        <w:rPr>
          <w:rFonts w:asciiTheme="minorHAnsi" w:hAnsiTheme="minorHAnsi"/>
          <w:color w:val="auto"/>
        </w:rPr>
      </w:pPr>
      <w:proofErr w:type="gramStart"/>
      <w:r w:rsidRPr="001B1279">
        <w:rPr>
          <w:rFonts w:asciiTheme="minorHAnsi" w:hAnsiTheme="minorHAnsi"/>
          <w:color w:val="auto"/>
        </w:rPr>
        <w:t>e</w:t>
      </w:r>
      <w:proofErr w:type="gramEnd"/>
      <w:r w:rsidRPr="001B1279">
        <w:rPr>
          <w:rFonts w:asciiTheme="minorHAnsi" w:hAnsiTheme="minorHAnsi"/>
          <w:color w:val="auto"/>
        </w:rPr>
        <w:t xml:space="preserve">. </w:t>
      </w:r>
      <w:proofErr w:type="gramStart"/>
      <w:r w:rsidRPr="001B1279">
        <w:rPr>
          <w:rFonts w:asciiTheme="minorHAnsi" w:hAnsiTheme="minorHAnsi"/>
          <w:color w:val="auto"/>
        </w:rPr>
        <w:t>oddelegowania</w:t>
      </w:r>
      <w:proofErr w:type="gramEnd"/>
      <w:r w:rsidRPr="001B1279">
        <w:rPr>
          <w:rFonts w:asciiTheme="minorHAnsi" w:hAnsiTheme="minorHAnsi"/>
          <w:color w:val="auto"/>
        </w:rPr>
        <w:t xml:space="preserve"> do wykonywania prac stanowiących przedmiot umowy osób niezatrudnionych na podstawie umowy o pracę – w wysokości 500 zł za każdy stwierdzony przypadek (kara może być nakładana po raz kolejny w odniesieniu do tej samej osoby, jeżeli Zamawiający podczas następnej kontroli stwierdzi, że nadal nie jest ona zatrudniona na umowę o pracę)</w:t>
      </w:r>
      <w:r w:rsidR="005E6C41" w:rsidRPr="001B1279">
        <w:rPr>
          <w:rFonts w:asciiTheme="minorHAnsi" w:hAnsiTheme="minorHAnsi"/>
          <w:color w:val="auto"/>
        </w:rPr>
        <w:t>;</w:t>
      </w:r>
    </w:p>
    <w:p w14:paraId="57E6FE12" w14:textId="77777777" w:rsidR="006B290A" w:rsidRPr="001B1279" w:rsidRDefault="006B290A" w:rsidP="00351F83">
      <w:pPr>
        <w:pStyle w:val="Default"/>
        <w:spacing w:line="360" w:lineRule="auto"/>
        <w:rPr>
          <w:rFonts w:asciiTheme="minorHAnsi" w:hAnsiTheme="minorHAnsi"/>
          <w:color w:val="auto"/>
        </w:rPr>
      </w:pPr>
      <w:proofErr w:type="gramStart"/>
      <w:r w:rsidRPr="001B1279">
        <w:rPr>
          <w:rFonts w:asciiTheme="minorHAnsi" w:hAnsiTheme="minorHAnsi"/>
          <w:color w:val="auto"/>
        </w:rPr>
        <w:t>f</w:t>
      </w:r>
      <w:proofErr w:type="gramEnd"/>
      <w:r w:rsidRPr="001B1279">
        <w:rPr>
          <w:rFonts w:asciiTheme="minorHAnsi" w:hAnsiTheme="minorHAnsi"/>
          <w:color w:val="auto"/>
        </w:rPr>
        <w:t xml:space="preserve">. </w:t>
      </w:r>
      <w:proofErr w:type="gramStart"/>
      <w:r w:rsidRPr="001B1279">
        <w:rPr>
          <w:rFonts w:asciiTheme="minorHAnsi" w:hAnsiTheme="minorHAnsi"/>
          <w:color w:val="auto"/>
        </w:rPr>
        <w:t>za</w:t>
      </w:r>
      <w:proofErr w:type="gramEnd"/>
      <w:r w:rsidRPr="001B1279">
        <w:rPr>
          <w:rFonts w:asciiTheme="minorHAnsi" w:hAnsiTheme="minorHAnsi"/>
          <w:color w:val="auto"/>
        </w:rPr>
        <w:t xml:space="preserve"> nieprzedłożenie do wglądu kopii umów o pracę zawartych przez Wykonawcę lub Podwykonawcę z pracownikami w przypadkach, o których mowa w § 6 Wykonawca zapłaci Zamawiającemu karę umowną w wysokości 1% łącznej wartości umowy brutto zawartej pomiędzy Wykonawcą a Zamawiającym - za każdy taki przypadek</w:t>
      </w:r>
      <w:r w:rsidR="005E6C41" w:rsidRPr="001B1279">
        <w:rPr>
          <w:rFonts w:asciiTheme="minorHAnsi" w:hAnsiTheme="minorHAnsi"/>
          <w:color w:val="auto"/>
        </w:rPr>
        <w:t>;</w:t>
      </w:r>
    </w:p>
    <w:p w14:paraId="53ADE928" w14:textId="77777777" w:rsidR="006B290A" w:rsidRPr="001B1279" w:rsidRDefault="006B290A" w:rsidP="00351F83">
      <w:pPr>
        <w:pStyle w:val="Default"/>
        <w:spacing w:line="360" w:lineRule="auto"/>
        <w:rPr>
          <w:rFonts w:asciiTheme="minorHAnsi" w:hAnsiTheme="minorHAnsi"/>
          <w:color w:val="auto"/>
        </w:rPr>
      </w:pPr>
      <w:proofErr w:type="gramStart"/>
      <w:r w:rsidRPr="001B1279">
        <w:rPr>
          <w:rFonts w:asciiTheme="minorHAnsi" w:hAnsiTheme="minorHAnsi"/>
          <w:color w:val="auto"/>
        </w:rPr>
        <w:t>g</w:t>
      </w:r>
      <w:proofErr w:type="gramEnd"/>
      <w:r w:rsidRPr="001B1279">
        <w:rPr>
          <w:rFonts w:asciiTheme="minorHAnsi" w:hAnsiTheme="minorHAnsi"/>
          <w:color w:val="auto"/>
        </w:rPr>
        <w:t>. w przypadku dwukrotnego nie wywiązania się ze wskazanych obowiązków w § 6, Zamawiający ma, niezależnie od prawa naliczenia kary umownej, również prawo odstąpienia od umowy</w:t>
      </w:r>
      <w:r w:rsidR="005E6C41" w:rsidRPr="001B1279">
        <w:rPr>
          <w:rFonts w:asciiTheme="minorHAnsi" w:hAnsiTheme="minorHAnsi"/>
          <w:color w:val="auto"/>
        </w:rPr>
        <w:t>;</w:t>
      </w:r>
    </w:p>
    <w:p w14:paraId="51D67D98" w14:textId="77777777" w:rsidR="006B290A" w:rsidRPr="001B1279" w:rsidRDefault="006B290A" w:rsidP="00351F83">
      <w:pPr>
        <w:pStyle w:val="Default"/>
        <w:spacing w:line="360" w:lineRule="auto"/>
        <w:rPr>
          <w:rFonts w:asciiTheme="minorHAnsi" w:hAnsiTheme="minorHAnsi"/>
          <w:color w:val="auto"/>
        </w:rPr>
      </w:pPr>
      <w:proofErr w:type="gramStart"/>
      <w:r w:rsidRPr="001B1279">
        <w:rPr>
          <w:rFonts w:asciiTheme="minorHAnsi" w:hAnsiTheme="minorHAnsi"/>
          <w:color w:val="auto"/>
        </w:rPr>
        <w:t>h</w:t>
      </w:r>
      <w:proofErr w:type="gramEnd"/>
      <w:r w:rsidRPr="001B1279">
        <w:rPr>
          <w:rFonts w:asciiTheme="minorHAnsi" w:hAnsiTheme="minorHAnsi"/>
          <w:color w:val="auto"/>
        </w:rPr>
        <w:t xml:space="preserve">. </w:t>
      </w:r>
      <w:proofErr w:type="gramStart"/>
      <w:r w:rsidRPr="001B1279">
        <w:rPr>
          <w:rFonts w:asciiTheme="minorHAnsi" w:hAnsiTheme="minorHAnsi"/>
          <w:color w:val="auto"/>
        </w:rPr>
        <w:t>za</w:t>
      </w:r>
      <w:proofErr w:type="gramEnd"/>
      <w:r w:rsidRPr="001B1279">
        <w:rPr>
          <w:rFonts w:asciiTheme="minorHAnsi" w:hAnsiTheme="minorHAnsi"/>
          <w:color w:val="auto"/>
        </w:rPr>
        <w:t xml:space="preserve"> zawarcie umowy z podwykonawcą bez wiedzy Zamawiającego w wysokości 1% wynagrodzenia umownego należnego podwykonawcy</w:t>
      </w:r>
      <w:r w:rsidR="005E6C41" w:rsidRPr="001B1279">
        <w:rPr>
          <w:rFonts w:asciiTheme="minorHAnsi" w:hAnsiTheme="minorHAnsi"/>
          <w:color w:val="auto"/>
        </w:rPr>
        <w:t>;</w:t>
      </w:r>
    </w:p>
    <w:p w14:paraId="2C9D16CC" w14:textId="77777777" w:rsidR="006B290A" w:rsidRPr="001B1279" w:rsidRDefault="006B290A" w:rsidP="00351F83">
      <w:pPr>
        <w:pStyle w:val="Default"/>
        <w:spacing w:line="360" w:lineRule="auto"/>
        <w:rPr>
          <w:rFonts w:asciiTheme="minorHAnsi" w:hAnsiTheme="minorHAnsi"/>
          <w:color w:val="auto"/>
        </w:rPr>
      </w:pPr>
      <w:proofErr w:type="gramStart"/>
      <w:r w:rsidRPr="001B1279">
        <w:rPr>
          <w:rFonts w:asciiTheme="minorHAnsi" w:hAnsiTheme="minorHAnsi"/>
          <w:color w:val="auto"/>
        </w:rPr>
        <w:t>i</w:t>
      </w:r>
      <w:proofErr w:type="gramEnd"/>
      <w:r w:rsidRPr="001B1279">
        <w:rPr>
          <w:rFonts w:asciiTheme="minorHAnsi" w:hAnsiTheme="minorHAnsi"/>
          <w:color w:val="auto"/>
        </w:rPr>
        <w:t xml:space="preserve">. </w:t>
      </w:r>
      <w:proofErr w:type="gramStart"/>
      <w:r w:rsidRPr="001B1279">
        <w:rPr>
          <w:rFonts w:asciiTheme="minorHAnsi" w:hAnsiTheme="minorHAnsi"/>
          <w:color w:val="auto"/>
        </w:rPr>
        <w:t>za</w:t>
      </w:r>
      <w:proofErr w:type="gramEnd"/>
      <w:r w:rsidRPr="001B1279">
        <w:rPr>
          <w:rFonts w:asciiTheme="minorHAnsi" w:hAnsiTheme="minorHAnsi"/>
          <w:color w:val="auto"/>
        </w:rPr>
        <w:t xml:space="preserve"> brak zapłaty lub nieterminowej zapłaty wynagrodzenia podwykonawcom w wysokości 0,5 % wynagrodzenia brutto należnego podwykonawcy, za każdy dzień opóźnienia</w:t>
      </w:r>
      <w:r w:rsidR="005E6C41" w:rsidRPr="001B1279">
        <w:rPr>
          <w:rFonts w:asciiTheme="minorHAnsi" w:hAnsiTheme="minorHAnsi"/>
          <w:color w:val="auto"/>
        </w:rPr>
        <w:t>;</w:t>
      </w:r>
    </w:p>
    <w:p w14:paraId="21805D23" w14:textId="77777777" w:rsidR="006B290A" w:rsidRPr="001B1279" w:rsidRDefault="00BC3375" w:rsidP="00351F83">
      <w:pPr>
        <w:pStyle w:val="Default"/>
        <w:spacing w:line="360" w:lineRule="auto"/>
        <w:rPr>
          <w:rFonts w:asciiTheme="minorHAnsi" w:hAnsiTheme="minorHAnsi"/>
          <w:color w:val="auto"/>
        </w:rPr>
      </w:pPr>
      <w:proofErr w:type="gramStart"/>
      <w:r w:rsidRPr="001B1279">
        <w:rPr>
          <w:rFonts w:asciiTheme="minorHAnsi" w:hAnsiTheme="minorHAnsi"/>
          <w:color w:val="auto"/>
        </w:rPr>
        <w:t>j</w:t>
      </w:r>
      <w:proofErr w:type="gramEnd"/>
      <w:r w:rsidR="006B290A" w:rsidRPr="001B1279">
        <w:rPr>
          <w:rFonts w:asciiTheme="minorHAnsi" w:hAnsiTheme="minorHAnsi"/>
          <w:color w:val="auto"/>
        </w:rPr>
        <w:t>. za nieprzedłożenie poświadczonej za zgodność z oryginałem kopii umowy o podwykonawstwo lub jej zmiany w wysokości 0,5 % wynagrodzenia brutto należnego podwykonawcy, za każdy dzień zwłoki</w:t>
      </w:r>
      <w:r w:rsidR="005E6C41" w:rsidRPr="001B1279">
        <w:rPr>
          <w:rFonts w:asciiTheme="minorHAnsi" w:hAnsiTheme="minorHAnsi"/>
          <w:color w:val="auto"/>
        </w:rPr>
        <w:t>;</w:t>
      </w:r>
    </w:p>
    <w:p w14:paraId="5481D710" w14:textId="77777777" w:rsidR="006B290A" w:rsidRPr="001B1279" w:rsidRDefault="00BC3375" w:rsidP="00351F83">
      <w:pPr>
        <w:pStyle w:val="Default"/>
        <w:spacing w:line="360" w:lineRule="auto"/>
        <w:rPr>
          <w:rFonts w:asciiTheme="minorHAnsi" w:hAnsiTheme="minorHAnsi"/>
          <w:color w:val="auto"/>
        </w:rPr>
      </w:pPr>
      <w:proofErr w:type="gramStart"/>
      <w:r w:rsidRPr="001B1279">
        <w:rPr>
          <w:rFonts w:asciiTheme="minorHAnsi" w:hAnsiTheme="minorHAnsi"/>
          <w:color w:val="auto"/>
        </w:rPr>
        <w:t>k</w:t>
      </w:r>
      <w:proofErr w:type="gramEnd"/>
      <w:r w:rsidR="006B290A" w:rsidRPr="001B1279">
        <w:rPr>
          <w:rFonts w:asciiTheme="minorHAnsi" w:hAnsiTheme="minorHAnsi"/>
          <w:color w:val="auto"/>
        </w:rPr>
        <w:t>. za brak zmiany umowy o podwykonawstwo w zakresie terminu zapłaty w wysokości 0,05</w:t>
      </w:r>
      <w:r w:rsidR="00171DFA" w:rsidRPr="001B1279">
        <w:rPr>
          <w:rFonts w:asciiTheme="minorHAnsi" w:hAnsiTheme="minorHAnsi"/>
          <w:color w:val="auto"/>
        </w:rPr>
        <w:t> </w:t>
      </w:r>
      <w:r w:rsidR="006B290A" w:rsidRPr="001B1279">
        <w:rPr>
          <w:rFonts w:asciiTheme="minorHAnsi" w:hAnsiTheme="minorHAnsi"/>
          <w:color w:val="auto"/>
        </w:rPr>
        <w:t xml:space="preserve">% należnego podwykonawcy, za każdy dzień zwłoki. </w:t>
      </w:r>
    </w:p>
    <w:p w14:paraId="1424685E"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11. Zamawiający zapłaci Wykonawcy karę umowną w wysokości 20 % całego wynagrodzenia umownego brutto w przypadku odstąpienia od umowy z przyczyn zależnych od Zamawiającego. </w:t>
      </w:r>
    </w:p>
    <w:p w14:paraId="53C492AC"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12. W przypadku powtórnego zaistnienia którekolwiek ze zdarzeń wymienionych w § 5 ust. 10 lit. a-f, Zamawiającemu, niezależnie od prawa naliczenia kary umownej, przysługuje prawo odstąpienia od umowy z przyczyn leżących po stronie Wykonawcy. </w:t>
      </w:r>
    </w:p>
    <w:p w14:paraId="373BB6FD"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13. Kary będą potrącane z najbliższej faktury Wykonawcy przedstawionej do zapłaty. </w:t>
      </w:r>
    </w:p>
    <w:p w14:paraId="08E7CDF9"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14. W sytuacji, gdy kara umowna nie pokrywa szkody oraz gdy szkoda wynika z okoliczności nieobjętej karami umownymi, Zamawiającemu przysługuje prawo żądania odszkodowania na zasadach ogólnych. </w:t>
      </w:r>
    </w:p>
    <w:p w14:paraId="3FD57690" w14:textId="77777777" w:rsidR="008225BB" w:rsidRPr="001B1279" w:rsidRDefault="008225BB" w:rsidP="00351F83">
      <w:pPr>
        <w:pStyle w:val="Default"/>
        <w:spacing w:line="360" w:lineRule="auto"/>
        <w:rPr>
          <w:rFonts w:asciiTheme="minorHAnsi" w:hAnsiTheme="minorHAnsi"/>
          <w:color w:val="auto"/>
        </w:rPr>
      </w:pPr>
      <w:r w:rsidRPr="001B1279">
        <w:rPr>
          <w:rFonts w:asciiTheme="minorHAnsi" w:hAnsiTheme="minorHAnsi"/>
          <w:color w:val="auto"/>
        </w:rPr>
        <w:t>15. Łączna maksymalna wysokość kar umownych, których mogą dochodzić strony wynosi 20</w:t>
      </w:r>
      <w:r w:rsidR="00171DFA" w:rsidRPr="001B1279">
        <w:rPr>
          <w:rFonts w:asciiTheme="minorHAnsi" w:hAnsiTheme="minorHAnsi"/>
          <w:color w:val="auto"/>
        </w:rPr>
        <w:t> </w:t>
      </w:r>
      <w:r w:rsidRPr="001B1279">
        <w:rPr>
          <w:rFonts w:asciiTheme="minorHAnsi" w:hAnsiTheme="minorHAnsi"/>
          <w:color w:val="auto"/>
        </w:rPr>
        <w:t>% szacunkowego wynagrodzenia umownego brutto określonego w § 4 ust. 1.</w:t>
      </w:r>
    </w:p>
    <w:p w14:paraId="7B32597C" w14:textId="77777777" w:rsidR="006B290A" w:rsidRPr="001B1279" w:rsidRDefault="006B290A" w:rsidP="00351F83">
      <w:pPr>
        <w:pStyle w:val="Default"/>
        <w:spacing w:line="360" w:lineRule="auto"/>
        <w:rPr>
          <w:rFonts w:asciiTheme="minorHAnsi" w:hAnsiTheme="minorHAnsi"/>
          <w:b/>
          <w:bCs/>
          <w:color w:val="auto"/>
        </w:rPr>
      </w:pPr>
      <w:r w:rsidRPr="001B1279">
        <w:rPr>
          <w:rFonts w:asciiTheme="minorHAnsi" w:hAnsiTheme="minorHAnsi"/>
          <w:b/>
          <w:bCs/>
          <w:color w:val="auto"/>
        </w:rPr>
        <w:t>§ 6</w:t>
      </w:r>
    </w:p>
    <w:p w14:paraId="559FEED2" w14:textId="77777777" w:rsidR="008225BB" w:rsidRPr="001B1279" w:rsidRDefault="008225BB" w:rsidP="00351F83">
      <w:pPr>
        <w:pStyle w:val="Default"/>
        <w:spacing w:line="360" w:lineRule="auto"/>
        <w:rPr>
          <w:rFonts w:asciiTheme="minorHAnsi" w:hAnsiTheme="minorHAnsi"/>
          <w:color w:val="auto"/>
        </w:rPr>
      </w:pPr>
      <w:r w:rsidRPr="001B1279">
        <w:rPr>
          <w:rFonts w:asciiTheme="minorHAnsi" w:hAnsiTheme="minorHAnsi"/>
          <w:b/>
          <w:bCs/>
          <w:color w:val="auto"/>
        </w:rPr>
        <w:t>Wymagania w zakresie zatrudnienia na podstawie umowy o pracę</w:t>
      </w:r>
    </w:p>
    <w:p w14:paraId="7399C308" w14:textId="77777777" w:rsidR="008225BB" w:rsidRPr="001B1279" w:rsidRDefault="008225BB" w:rsidP="00351F83">
      <w:pPr>
        <w:pStyle w:val="Akapitzlist"/>
        <w:numPr>
          <w:ilvl w:val="0"/>
          <w:numId w:val="8"/>
        </w:numPr>
        <w:tabs>
          <w:tab w:val="clear" w:pos="720"/>
          <w:tab w:val="num" w:pos="284"/>
          <w:tab w:val="left" w:pos="403"/>
        </w:tabs>
        <w:suppressAutoHyphens/>
        <w:spacing w:line="360" w:lineRule="auto"/>
        <w:ind w:left="0" w:right="103" w:firstLine="0"/>
        <w:rPr>
          <w:rFonts w:asciiTheme="minorHAnsi" w:hAnsiTheme="minorHAnsi"/>
          <w:sz w:val="24"/>
          <w:szCs w:val="24"/>
        </w:rPr>
      </w:pPr>
      <w:r w:rsidRPr="001B1279">
        <w:rPr>
          <w:rFonts w:asciiTheme="minorHAnsi" w:hAnsiTheme="minorHAnsi"/>
          <w:sz w:val="24"/>
          <w:szCs w:val="24"/>
        </w:rPr>
        <w:t>Wykonawca oświadcza, że wszystkie osoby wykonujące czynności w zakresie realizacji zamówienia, których zakres został przez Zamawiającego określony w specyfikacji warunków zamówienia i których wykonanie polega na wykonywaniu pracy w sposób określony w art. 22 § 1 ustawy z dnia 26 czerwca 1974 r. – Kodeks pracy, będą zatrudnione na podstawie stosunku pracy w trakcie realizacji przedmiotu</w:t>
      </w:r>
      <w:r w:rsidRPr="001B1279">
        <w:rPr>
          <w:rFonts w:asciiTheme="minorHAnsi" w:hAnsiTheme="minorHAnsi"/>
          <w:spacing w:val="-10"/>
          <w:sz w:val="24"/>
          <w:szCs w:val="24"/>
        </w:rPr>
        <w:t xml:space="preserve"> </w:t>
      </w:r>
      <w:r w:rsidRPr="001B1279">
        <w:rPr>
          <w:rFonts w:asciiTheme="minorHAnsi" w:hAnsiTheme="minorHAnsi"/>
          <w:sz w:val="24"/>
          <w:szCs w:val="24"/>
        </w:rPr>
        <w:t>umowy.</w:t>
      </w:r>
    </w:p>
    <w:p w14:paraId="6CDBF474" w14:textId="77777777" w:rsidR="008225BB" w:rsidRPr="001B1279" w:rsidRDefault="008225BB" w:rsidP="00351F83">
      <w:pPr>
        <w:pStyle w:val="Akapitzlist"/>
        <w:numPr>
          <w:ilvl w:val="0"/>
          <w:numId w:val="8"/>
        </w:numPr>
        <w:tabs>
          <w:tab w:val="clear" w:pos="720"/>
          <w:tab w:val="num" w:pos="284"/>
          <w:tab w:val="left" w:pos="403"/>
        </w:tabs>
        <w:suppressAutoHyphens/>
        <w:spacing w:line="360" w:lineRule="auto"/>
        <w:ind w:left="0" w:right="103" w:firstLine="0"/>
        <w:rPr>
          <w:rFonts w:asciiTheme="minorHAnsi" w:hAnsiTheme="minorHAnsi"/>
          <w:sz w:val="24"/>
          <w:szCs w:val="24"/>
        </w:rPr>
      </w:pPr>
      <w:r w:rsidRPr="001B1279">
        <w:rPr>
          <w:rFonts w:asciiTheme="minorHAnsi" w:hAnsiTheme="minorHAnsi"/>
          <w:sz w:val="24"/>
          <w:szCs w:val="24"/>
        </w:rPr>
        <w:t xml:space="preserve">Wykonawca w terminie </w:t>
      </w:r>
      <w:r w:rsidRPr="001B1279">
        <w:rPr>
          <w:rFonts w:asciiTheme="minorHAnsi" w:hAnsiTheme="minorHAnsi"/>
          <w:sz w:val="24"/>
          <w:szCs w:val="24"/>
          <w:lang w:val="pl-PL"/>
        </w:rPr>
        <w:t>maksymalnie</w:t>
      </w:r>
      <w:r w:rsidRPr="001B1279">
        <w:rPr>
          <w:rFonts w:asciiTheme="minorHAnsi" w:hAnsiTheme="minorHAnsi"/>
          <w:sz w:val="24"/>
          <w:szCs w:val="24"/>
        </w:rPr>
        <w:t xml:space="preserve"> </w:t>
      </w:r>
      <w:r w:rsidR="004737F3" w:rsidRPr="001B1279">
        <w:rPr>
          <w:rFonts w:asciiTheme="minorHAnsi" w:hAnsiTheme="minorHAnsi"/>
          <w:sz w:val="24"/>
          <w:szCs w:val="24"/>
          <w:lang w:val="pl-PL"/>
        </w:rPr>
        <w:t xml:space="preserve">do </w:t>
      </w:r>
      <w:r w:rsidRPr="001B1279">
        <w:rPr>
          <w:rFonts w:asciiTheme="minorHAnsi" w:hAnsiTheme="minorHAnsi"/>
          <w:sz w:val="24"/>
          <w:szCs w:val="24"/>
        </w:rPr>
        <w:t xml:space="preserve">3 dni roboczych przed przystąpieniem przez osoby, o których mowa w ust. 1, do czynności określonych w specyfikacji warunków zamówienia jest zobowiązany do przedstawienia Zamawiającemu w formie oświadczenia (wykazu) informacji o tych osobach, w tym zawierającego dane osobowe, niezbędne do weryfikacji zatrudnienia na podstawie umowy o pracę, w szczególności imię i nazwisko zatrudnionego pracownika, datę zawarcia umowy o pracę, rodzaj umowy o pracę i zakres obowiązków pracownika. </w:t>
      </w:r>
    </w:p>
    <w:p w14:paraId="4D3DEB5E" w14:textId="77777777" w:rsidR="008225BB" w:rsidRPr="001B1279" w:rsidRDefault="008225BB" w:rsidP="00351F83">
      <w:pPr>
        <w:pStyle w:val="Akapitzlist"/>
        <w:numPr>
          <w:ilvl w:val="0"/>
          <w:numId w:val="8"/>
        </w:numPr>
        <w:tabs>
          <w:tab w:val="clear" w:pos="720"/>
          <w:tab w:val="num" w:pos="284"/>
          <w:tab w:val="left" w:pos="403"/>
        </w:tabs>
        <w:suppressAutoHyphens/>
        <w:spacing w:line="360" w:lineRule="auto"/>
        <w:ind w:left="0" w:right="103" w:firstLine="0"/>
        <w:rPr>
          <w:rFonts w:asciiTheme="minorHAnsi" w:hAnsiTheme="minorHAnsi"/>
          <w:sz w:val="24"/>
          <w:szCs w:val="24"/>
        </w:rPr>
      </w:pPr>
      <w:r w:rsidRPr="001B1279">
        <w:rPr>
          <w:rFonts w:asciiTheme="minorHAnsi" w:hAnsiTheme="minorHAnsi"/>
          <w:sz w:val="24"/>
          <w:szCs w:val="24"/>
        </w:rPr>
        <w:t>W przypadku zmiany osób, o których mowa w ust. 2, Wykonawca jest zobowiązany do zmiany oświadczenia, o którym mowa w ust. 2, w terminie 5 dni od zaistnienia zmiany. Zmiana oświadczenia następuje poprzez złożenie przez Wykonawcę nowego oświadczenia zawierającego aktualne dane dotyczące tych osób. Zmiana oświadczenia nie wymaga zawarcia przez Strony aneksu do umowy.</w:t>
      </w:r>
    </w:p>
    <w:p w14:paraId="5B7B5E45" w14:textId="77777777" w:rsidR="008225BB" w:rsidRPr="001B1279" w:rsidRDefault="008225BB" w:rsidP="00351F83">
      <w:pPr>
        <w:pStyle w:val="Akapitzlist"/>
        <w:numPr>
          <w:ilvl w:val="0"/>
          <w:numId w:val="8"/>
        </w:numPr>
        <w:tabs>
          <w:tab w:val="clear" w:pos="720"/>
          <w:tab w:val="num" w:pos="284"/>
          <w:tab w:val="left" w:pos="403"/>
        </w:tabs>
        <w:suppressAutoHyphens/>
        <w:spacing w:line="360" w:lineRule="auto"/>
        <w:ind w:left="0" w:right="103" w:firstLine="0"/>
        <w:rPr>
          <w:rFonts w:asciiTheme="minorHAnsi" w:hAnsiTheme="minorHAnsi"/>
          <w:sz w:val="24"/>
          <w:szCs w:val="24"/>
        </w:rPr>
      </w:pPr>
      <w:r w:rsidRPr="001B1279">
        <w:rPr>
          <w:rFonts w:asciiTheme="minorHAnsi" w:hAnsiTheme="minorHAnsi"/>
          <w:sz w:val="24"/>
          <w:szCs w:val="24"/>
        </w:rPr>
        <w:t xml:space="preserve">W trakcie realizacji zamówienia Zamawiający uprawniony jest do wykonywania czynności kontrolnych wobec wykonawcy odnośnie spełniania przez wykonawcę lub podwykonawcę wymogu zatrudnienia na podstawie stosunku pracy osób wykonujących czynności wskazane w SWZ. W celu weryfikacji spełniania tych wymagań zamawiający uprawniony jest w szczególności do żądania:  </w:t>
      </w:r>
    </w:p>
    <w:p w14:paraId="26DC7734" w14:textId="77777777" w:rsidR="008225BB" w:rsidRPr="001B1279" w:rsidRDefault="008225BB" w:rsidP="00351F83">
      <w:pPr>
        <w:numPr>
          <w:ilvl w:val="0"/>
          <w:numId w:val="10"/>
        </w:numPr>
        <w:tabs>
          <w:tab w:val="num" w:pos="284"/>
        </w:tabs>
        <w:autoSpaceDE w:val="0"/>
        <w:autoSpaceDN w:val="0"/>
        <w:adjustRightInd w:val="0"/>
        <w:spacing w:line="360" w:lineRule="auto"/>
        <w:ind w:left="0" w:firstLine="0"/>
        <w:rPr>
          <w:rFonts w:asciiTheme="minorHAnsi" w:hAnsiTheme="minorHAnsi"/>
          <w:color w:val="000000"/>
          <w:sz w:val="24"/>
          <w:szCs w:val="24"/>
        </w:rPr>
      </w:pPr>
      <w:proofErr w:type="gramStart"/>
      <w:r w:rsidRPr="001B1279">
        <w:rPr>
          <w:rFonts w:asciiTheme="minorHAnsi" w:hAnsiTheme="minorHAnsi"/>
          <w:color w:val="000000"/>
          <w:sz w:val="24"/>
          <w:szCs w:val="24"/>
        </w:rPr>
        <w:t>oświadczenia</w:t>
      </w:r>
      <w:proofErr w:type="gramEnd"/>
      <w:r w:rsidRPr="001B1279">
        <w:rPr>
          <w:rFonts w:asciiTheme="minorHAnsi" w:hAnsiTheme="minorHAnsi"/>
          <w:color w:val="000000"/>
          <w:sz w:val="24"/>
          <w:szCs w:val="24"/>
        </w:rPr>
        <w:t xml:space="preserve"> zatrudnionego pracownika, </w:t>
      </w:r>
    </w:p>
    <w:p w14:paraId="72D5BC36" w14:textId="77777777" w:rsidR="008225BB" w:rsidRPr="001B1279" w:rsidRDefault="008225BB" w:rsidP="00351F83">
      <w:pPr>
        <w:numPr>
          <w:ilvl w:val="0"/>
          <w:numId w:val="10"/>
        </w:numPr>
        <w:tabs>
          <w:tab w:val="num" w:pos="284"/>
        </w:tabs>
        <w:autoSpaceDE w:val="0"/>
        <w:autoSpaceDN w:val="0"/>
        <w:adjustRightInd w:val="0"/>
        <w:spacing w:line="360" w:lineRule="auto"/>
        <w:ind w:left="0" w:firstLine="0"/>
        <w:rPr>
          <w:rFonts w:asciiTheme="minorHAnsi" w:hAnsiTheme="minorHAnsi"/>
          <w:color w:val="000000"/>
          <w:sz w:val="24"/>
          <w:szCs w:val="24"/>
        </w:rPr>
      </w:pPr>
      <w:proofErr w:type="gramStart"/>
      <w:r w:rsidRPr="001B1279">
        <w:rPr>
          <w:rFonts w:asciiTheme="minorHAnsi" w:hAnsiTheme="minorHAnsi"/>
          <w:color w:val="000000"/>
          <w:sz w:val="24"/>
          <w:szCs w:val="24"/>
        </w:rPr>
        <w:t>oświadczenia</w:t>
      </w:r>
      <w:proofErr w:type="gramEnd"/>
      <w:r w:rsidRPr="001B1279">
        <w:rPr>
          <w:rFonts w:asciiTheme="minorHAnsi" w:hAnsiTheme="minorHAnsi"/>
          <w:color w:val="000000"/>
          <w:sz w:val="24"/>
          <w:szCs w:val="24"/>
        </w:rPr>
        <w:t xml:space="preserve"> wykonawcy lub podwykonawcy o zatrudnieniu pracownika na podstawie umowy o pracę, </w:t>
      </w:r>
    </w:p>
    <w:p w14:paraId="0CA257E9" w14:textId="77777777" w:rsidR="008225BB" w:rsidRPr="001B1279" w:rsidRDefault="008225BB" w:rsidP="00351F83">
      <w:pPr>
        <w:numPr>
          <w:ilvl w:val="0"/>
          <w:numId w:val="10"/>
        </w:numPr>
        <w:tabs>
          <w:tab w:val="num" w:pos="284"/>
        </w:tabs>
        <w:autoSpaceDE w:val="0"/>
        <w:autoSpaceDN w:val="0"/>
        <w:adjustRightInd w:val="0"/>
        <w:spacing w:line="360" w:lineRule="auto"/>
        <w:ind w:left="0" w:firstLine="0"/>
        <w:rPr>
          <w:rFonts w:asciiTheme="minorHAnsi" w:hAnsiTheme="minorHAnsi"/>
          <w:color w:val="000000"/>
          <w:sz w:val="24"/>
          <w:szCs w:val="24"/>
        </w:rPr>
      </w:pPr>
      <w:proofErr w:type="gramStart"/>
      <w:r w:rsidRPr="001B1279">
        <w:rPr>
          <w:rFonts w:asciiTheme="minorHAnsi" w:hAnsiTheme="minorHAnsi"/>
          <w:color w:val="000000"/>
          <w:sz w:val="24"/>
          <w:szCs w:val="24"/>
        </w:rPr>
        <w:t>poświadczonej</w:t>
      </w:r>
      <w:proofErr w:type="gramEnd"/>
      <w:r w:rsidRPr="001B1279">
        <w:rPr>
          <w:rFonts w:asciiTheme="minorHAnsi" w:hAnsiTheme="minorHAnsi"/>
          <w:color w:val="000000"/>
          <w:sz w:val="24"/>
          <w:szCs w:val="24"/>
        </w:rPr>
        <w:t xml:space="preserve"> za zgodność z oryginałem kopii umowy o pracę zatrudnionego pracownika, </w:t>
      </w:r>
    </w:p>
    <w:p w14:paraId="4B133586" w14:textId="77777777" w:rsidR="008225BB" w:rsidRPr="001B1279" w:rsidRDefault="008225BB" w:rsidP="00351F83">
      <w:pPr>
        <w:numPr>
          <w:ilvl w:val="0"/>
          <w:numId w:val="10"/>
        </w:numPr>
        <w:tabs>
          <w:tab w:val="num" w:pos="284"/>
        </w:tabs>
        <w:autoSpaceDE w:val="0"/>
        <w:autoSpaceDN w:val="0"/>
        <w:adjustRightInd w:val="0"/>
        <w:spacing w:line="360" w:lineRule="auto"/>
        <w:ind w:left="0" w:firstLine="0"/>
        <w:rPr>
          <w:rFonts w:asciiTheme="minorHAnsi" w:hAnsiTheme="minorHAnsi"/>
          <w:color w:val="000000"/>
          <w:sz w:val="24"/>
          <w:szCs w:val="24"/>
        </w:rPr>
      </w:pPr>
      <w:proofErr w:type="gramStart"/>
      <w:r w:rsidRPr="001B1279">
        <w:rPr>
          <w:rFonts w:asciiTheme="minorHAnsi" w:hAnsiTheme="minorHAnsi"/>
          <w:color w:val="000000"/>
          <w:sz w:val="24"/>
          <w:szCs w:val="24"/>
        </w:rPr>
        <w:t>innych</w:t>
      </w:r>
      <w:proofErr w:type="gramEnd"/>
      <w:r w:rsidRPr="001B1279">
        <w:rPr>
          <w:rFonts w:asciiTheme="minorHAnsi" w:hAnsiTheme="minorHAnsi"/>
          <w:color w:val="000000"/>
          <w:sz w:val="24"/>
          <w:szCs w:val="24"/>
        </w:rPr>
        <w:t xml:space="preserve"> dokumentów</w:t>
      </w:r>
    </w:p>
    <w:p w14:paraId="3AF93224" w14:textId="77777777" w:rsidR="008225BB" w:rsidRPr="001B1279" w:rsidRDefault="008225BB" w:rsidP="00351F83">
      <w:pPr>
        <w:tabs>
          <w:tab w:val="num" w:pos="284"/>
        </w:tabs>
        <w:autoSpaceDE w:val="0"/>
        <w:autoSpaceDN w:val="0"/>
        <w:adjustRightInd w:val="0"/>
        <w:spacing w:line="360" w:lineRule="auto"/>
        <w:rPr>
          <w:rFonts w:asciiTheme="minorHAnsi" w:hAnsiTheme="minorHAnsi"/>
          <w:color w:val="000000"/>
          <w:sz w:val="24"/>
          <w:szCs w:val="24"/>
        </w:rPr>
      </w:pPr>
      <w:r w:rsidRPr="001B1279">
        <w:rPr>
          <w:rFonts w:asciiTheme="minorHAnsi" w:hAnsiTheme="minorHAnsi"/>
          <w:color w:val="000000"/>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05056E77" w14:textId="77777777" w:rsidR="008225BB" w:rsidRPr="001B1279" w:rsidRDefault="008225BB" w:rsidP="00351F83">
      <w:pPr>
        <w:pStyle w:val="Akapitzlist"/>
        <w:numPr>
          <w:ilvl w:val="0"/>
          <w:numId w:val="8"/>
        </w:numPr>
        <w:tabs>
          <w:tab w:val="clear" w:pos="720"/>
          <w:tab w:val="num" w:pos="284"/>
          <w:tab w:val="left" w:pos="403"/>
        </w:tabs>
        <w:suppressAutoHyphens/>
        <w:spacing w:line="360" w:lineRule="auto"/>
        <w:ind w:left="0" w:right="103" w:firstLine="0"/>
        <w:rPr>
          <w:rFonts w:asciiTheme="minorHAnsi" w:hAnsiTheme="minorHAnsi"/>
          <w:sz w:val="24"/>
          <w:szCs w:val="24"/>
        </w:rPr>
      </w:pPr>
      <w:r w:rsidRPr="001B1279">
        <w:rPr>
          <w:rFonts w:asciiTheme="minorHAnsi" w:hAnsiTheme="minorHAnsi"/>
          <w:sz w:val="24"/>
          <w:szCs w:val="24"/>
        </w:rPr>
        <w:t xml:space="preserve">W przypadku uzasadnionych wątpliwości, co do przestrzegania prawa pracy przez Wykonawcę lub podwykonawcę, Zamawiający może zwrócić się o przeprowadzenie kontroli przez Państwową Inspekcję Pracy. </w:t>
      </w:r>
    </w:p>
    <w:p w14:paraId="3C6B8779"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b/>
          <w:bCs/>
          <w:color w:val="auto"/>
        </w:rPr>
        <w:t>§ 7</w:t>
      </w:r>
    </w:p>
    <w:p w14:paraId="0439084C"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b/>
          <w:bCs/>
          <w:color w:val="auto"/>
        </w:rPr>
        <w:t>Obowiązki i rozliczenia z podwykonawcą</w:t>
      </w:r>
    </w:p>
    <w:p w14:paraId="1B000F33" w14:textId="77777777" w:rsidR="006B290A" w:rsidRPr="001B1279" w:rsidRDefault="006B290A" w:rsidP="00351F83">
      <w:pPr>
        <w:pStyle w:val="Default"/>
        <w:numPr>
          <w:ilvl w:val="0"/>
          <w:numId w:val="12"/>
        </w:numPr>
        <w:tabs>
          <w:tab w:val="left" w:pos="284"/>
        </w:tabs>
        <w:spacing w:line="360" w:lineRule="auto"/>
        <w:ind w:left="0" w:firstLine="0"/>
        <w:rPr>
          <w:rFonts w:asciiTheme="minorHAnsi" w:hAnsiTheme="minorHAnsi"/>
          <w:color w:val="auto"/>
        </w:rPr>
      </w:pPr>
      <w:r w:rsidRPr="001B1279">
        <w:rPr>
          <w:rFonts w:asciiTheme="minorHAnsi" w:hAnsiTheme="minorHAnsi"/>
          <w:color w:val="auto"/>
        </w:rPr>
        <w:t xml:space="preserve">Wykonawca wykona osobiście następujący zakres prac wynikających z przedmiotu zamówienia: </w:t>
      </w:r>
    </w:p>
    <w:p w14:paraId="6C53C4DB"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 </w:t>
      </w:r>
    </w:p>
    <w:p w14:paraId="64B401A3" w14:textId="77777777" w:rsidR="006B290A" w:rsidRPr="001B1279" w:rsidRDefault="006B290A" w:rsidP="00351F83">
      <w:pPr>
        <w:pStyle w:val="Default"/>
        <w:numPr>
          <w:ilvl w:val="0"/>
          <w:numId w:val="12"/>
        </w:numPr>
        <w:tabs>
          <w:tab w:val="left" w:pos="284"/>
        </w:tabs>
        <w:spacing w:line="360" w:lineRule="auto"/>
        <w:ind w:left="0" w:firstLine="0"/>
        <w:rPr>
          <w:rFonts w:asciiTheme="minorHAnsi" w:hAnsiTheme="minorHAnsi"/>
          <w:color w:val="auto"/>
        </w:rPr>
      </w:pPr>
      <w:r w:rsidRPr="001B1279">
        <w:rPr>
          <w:rFonts w:asciiTheme="minorHAnsi" w:hAnsiTheme="minorHAnsi"/>
          <w:color w:val="auto"/>
        </w:rPr>
        <w:t xml:space="preserve">Wykonawca powierzy Podwykonawcom wykonanie następujących prac: </w:t>
      </w:r>
    </w:p>
    <w:p w14:paraId="68AFC29F"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 </w:t>
      </w:r>
    </w:p>
    <w:p w14:paraId="39CA49FE" w14:textId="77777777" w:rsidR="006B290A" w:rsidRPr="001B1279" w:rsidRDefault="006B290A" w:rsidP="00351F83">
      <w:pPr>
        <w:pStyle w:val="Default"/>
        <w:numPr>
          <w:ilvl w:val="0"/>
          <w:numId w:val="12"/>
        </w:numPr>
        <w:tabs>
          <w:tab w:val="left" w:pos="284"/>
        </w:tabs>
        <w:spacing w:line="360" w:lineRule="auto"/>
        <w:ind w:left="0" w:firstLine="0"/>
        <w:rPr>
          <w:rFonts w:asciiTheme="minorHAnsi" w:hAnsiTheme="minorHAnsi"/>
          <w:color w:val="auto"/>
        </w:rPr>
      </w:pPr>
      <w:r w:rsidRPr="001B1279">
        <w:rPr>
          <w:rFonts w:asciiTheme="minorHAnsi" w:hAnsiTheme="minorHAnsi"/>
          <w:color w:val="auto"/>
        </w:rPr>
        <w:t xml:space="preserve">Wykonawca jest odpowiedzialny za działania lub zaniechania Podwykonawcy, jego przedstawicieli lub pracowników, jak za własne działania lub zaniechania. </w:t>
      </w:r>
    </w:p>
    <w:p w14:paraId="20857542" w14:textId="77777777" w:rsidR="006B290A" w:rsidRPr="001B1279" w:rsidRDefault="006B290A" w:rsidP="00351F83">
      <w:pPr>
        <w:pStyle w:val="Default"/>
        <w:numPr>
          <w:ilvl w:val="0"/>
          <w:numId w:val="12"/>
        </w:numPr>
        <w:tabs>
          <w:tab w:val="left" w:pos="284"/>
        </w:tabs>
        <w:spacing w:line="360" w:lineRule="auto"/>
        <w:ind w:left="0" w:firstLine="0"/>
        <w:rPr>
          <w:rFonts w:asciiTheme="minorHAnsi" w:hAnsiTheme="minorHAnsi"/>
          <w:color w:val="auto"/>
        </w:rPr>
      </w:pPr>
      <w:r w:rsidRPr="001B1279">
        <w:rPr>
          <w:rFonts w:asciiTheme="minorHAnsi" w:hAnsiTheme="minorHAnsi"/>
          <w:color w:val="auto"/>
        </w:rPr>
        <w:t xml:space="preserve">Z zastrzeżeniem przypadku, w którym Zamawiający nałożył obowiązek osobistego wykonania przez Wykonawcę części zamówienia, ze względu na specyfikę przedmiotu zamówienia Wykonawca może: </w:t>
      </w:r>
    </w:p>
    <w:p w14:paraId="3AF0329A" w14:textId="77777777" w:rsidR="006B290A" w:rsidRPr="001B1279" w:rsidRDefault="006B290A" w:rsidP="00351F83">
      <w:pPr>
        <w:pStyle w:val="Default"/>
        <w:spacing w:line="360" w:lineRule="auto"/>
        <w:rPr>
          <w:rFonts w:asciiTheme="minorHAnsi" w:hAnsiTheme="minorHAnsi"/>
          <w:color w:val="auto"/>
        </w:rPr>
      </w:pPr>
      <w:proofErr w:type="gramStart"/>
      <w:r w:rsidRPr="001B1279">
        <w:rPr>
          <w:rFonts w:asciiTheme="minorHAnsi" w:hAnsiTheme="minorHAnsi"/>
          <w:color w:val="auto"/>
        </w:rPr>
        <w:t>a</w:t>
      </w:r>
      <w:proofErr w:type="gramEnd"/>
      <w:r w:rsidRPr="001B1279">
        <w:rPr>
          <w:rFonts w:asciiTheme="minorHAnsi" w:hAnsiTheme="minorHAnsi"/>
          <w:color w:val="auto"/>
        </w:rPr>
        <w:t xml:space="preserve">) powierzyć realizację części zamówienia Podwykonawcom, mimo nie wskazania w ofercie takiej części do powierzenia podwykonawcom; </w:t>
      </w:r>
    </w:p>
    <w:p w14:paraId="2BD21EAE" w14:textId="77777777" w:rsidR="006B290A" w:rsidRPr="001B1279" w:rsidRDefault="006B290A" w:rsidP="00351F83">
      <w:pPr>
        <w:pStyle w:val="Default"/>
        <w:spacing w:line="360" w:lineRule="auto"/>
        <w:rPr>
          <w:rFonts w:asciiTheme="minorHAnsi" w:hAnsiTheme="minorHAnsi"/>
          <w:color w:val="auto"/>
        </w:rPr>
      </w:pPr>
      <w:proofErr w:type="gramStart"/>
      <w:r w:rsidRPr="001B1279">
        <w:rPr>
          <w:rFonts w:asciiTheme="minorHAnsi" w:hAnsiTheme="minorHAnsi"/>
          <w:color w:val="auto"/>
        </w:rPr>
        <w:t>b</w:t>
      </w:r>
      <w:proofErr w:type="gramEnd"/>
      <w:r w:rsidRPr="001B1279">
        <w:rPr>
          <w:rFonts w:asciiTheme="minorHAnsi" w:hAnsiTheme="minorHAnsi"/>
          <w:color w:val="auto"/>
        </w:rPr>
        <w:t xml:space="preserve">) wskazać inny zakres Podwykonawstwa, niż przedstawiony w Ofercie; </w:t>
      </w:r>
    </w:p>
    <w:p w14:paraId="36EFBFCB" w14:textId="77777777" w:rsidR="006B290A" w:rsidRPr="001B1279" w:rsidRDefault="006B290A" w:rsidP="00351F83">
      <w:pPr>
        <w:pStyle w:val="Default"/>
        <w:spacing w:line="360" w:lineRule="auto"/>
        <w:rPr>
          <w:rFonts w:asciiTheme="minorHAnsi" w:hAnsiTheme="minorHAnsi"/>
          <w:color w:val="auto"/>
        </w:rPr>
      </w:pPr>
      <w:proofErr w:type="gramStart"/>
      <w:r w:rsidRPr="001B1279">
        <w:rPr>
          <w:rFonts w:asciiTheme="minorHAnsi" w:hAnsiTheme="minorHAnsi"/>
          <w:color w:val="auto"/>
        </w:rPr>
        <w:t>c</w:t>
      </w:r>
      <w:proofErr w:type="gramEnd"/>
      <w:r w:rsidRPr="001B1279">
        <w:rPr>
          <w:rFonts w:asciiTheme="minorHAnsi" w:hAnsiTheme="minorHAnsi"/>
          <w:color w:val="auto"/>
        </w:rPr>
        <w:t xml:space="preserve">) wskazać innych Podwykonawców niż przedstawieni w Ofercie; </w:t>
      </w:r>
    </w:p>
    <w:p w14:paraId="269DACA2" w14:textId="77777777" w:rsidR="006B290A" w:rsidRPr="001B1279" w:rsidRDefault="006B290A" w:rsidP="00351F83">
      <w:pPr>
        <w:pStyle w:val="Default"/>
        <w:spacing w:line="360" w:lineRule="auto"/>
        <w:rPr>
          <w:rFonts w:asciiTheme="minorHAnsi" w:hAnsiTheme="minorHAnsi"/>
          <w:color w:val="auto"/>
        </w:rPr>
      </w:pPr>
      <w:proofErr w:type="gramStart"/>
      <w:r w:rsidRPr="001B1279">
        <w:rPr>
          <w:rFonts w:asciiTheme="minorHAnsi" w:hAnsiTheme="minorHAnsi"/>
          <w:color w:val="auto"/>
        </w:rPr>
        <w:t>d</w:t>
      </w:r>
      <w:proofErr w:type="gramEnd"/>
      <w:r w:rsidRPr="001B1279">
        <w:rPr>
          <w:rFonts w:asciiTheme="minorHAnsi" w:hAnsiTheme="minorHAnsi"/>
          <w:color w:val="auto"/>
        </w:rPr>
        <w:t xml:space="preserve">) zrezygnować z Podwykonawstwa. </w:t>
      </w:r>
    </w:p>
    <w:p w14:paraId="09F48D2F" w14:textId="386B69CA" w:rsidR="006B290A" w:rsidRPr="001B1279" w:rsidRDefault="006B290A" w:rsidP="00351F83">
      <w:pPr>
        <w:pStyle w:val="Default"/>
        <w:numPr>
          <w:ilvl w:val="0"/>
          <w:numId w:val="12"/>
        </w:numPr>
        <w:tabs>
          <w:tab w:val="left" w:pos="284"/>
        </w:tabs>
        <w:spacing w:line="360" w:lineRule="auto"/>
        <w:ind w:left="0" w:firstLine="0"/>
        <w:rPr>
          <w:rFonts w:asciiTheme="minorHAnsi" w:hAnsiTheme="minorHAnsi"/>
          <w:color w:val="auto"/>
        </w:rPr>
      </w:pPr>
      <w:r w:rsidRPr="001B1279">
        <w:rPr>
          <w:rFonts w:asciiTheme="minorHAnsi" w:hAnsiTheme="minorHAnsi"/>
          <w:color w:val="auto"/>
        </w:rPr>
        <w:t xml:space="preserve">W przypadku, gdy zmiana lub rezygnacja z Podwykonawcy, dotyczy podmiotu, na którego zasoby Wykonawca powoływał się na zasadach określonych w </w:t>
      </w:r>
      <w:r w:rsidR="0052650F" w:rsidRPr="001B1279">
        <w:rPr>
          <w:rFonts w:asciiTheme="minorHAnsi" w:hAnsiTheme="minorHAnsi"/>
          <w:color w:val="auto"/>
        </w:rPr>
        <w:t>ustawie</w:t>
      </w:r>
      <w:r w:rsidRPr="001B1279">
        <w:rPr>
          <w:rFonts w:asciiTheme="minorHAnsi" w:hAnsiTheme="minorHAnsi"/>
          <w:color w:val="auto"/>
        </w:rPr>
        <w:t xml:space="preserve"> Pzp, w celu wykazania spełniania warunków udziału w postępowaniu, o których mowa w art. </w:t>
      </w:r>
      <w:r w:rsidR="001C5183">
        <w:rPr>
          <w:rFonts w:asciiTheme="minorHAnsi" w:hAnsiTheme="minorHAnsi"/>
          <w:color w:val="auto"/>
        </w:rPr>
        <w:t>118 Pzp</w:t>
      </w:r>
      <w:r w:rsidRPr="001B1279">
        <w:rPr>
          <w:rFonts w:asciiTheme="minorHAnsi" w:hAnsiTheme="minorHAnsi"/>
          <w:color w:val="auto"/>
        </w:rPr>
        <w:t>, Wykonawca jest zobowiązany wykazać Zamawiającemu, iż proponowany inny Podwykonawca lub Wykonawca samodzielnie spełniają je w stopniu nie mniejszym niż wymagany w trakcie postępowania o</w:t>
      </w:r>
      <w:r w:rsidR="005E6C41" w:rsidRPr="001B1279">
        <w:rPr>
          <w:rFonts w:asciiTheme="minorHAnsi" w:hAnsiTheme="minorHAnsi"/>
          <w:color w:val="auto"/>
        </w:rPr>
        <w:t> </w:t>
      </w:r>
      <w:r w:rsidRPr="001B1279">
        <w:rPr>
          <w:rFonts w:asciiTheme="minorHAnsi" w:hAnsiTheme="minorHAnsi"/>
          <w:color w:val="auto"/>
        </w:rPr>
        <w:t xml:space="preserve">udzielenie zamówienia. </w:t>
      </w:r>
    </w:p>
    <w:p w14:paraId="05D8FEBF" w14:textId="77777777" w:rsidR="006B290A" w:rsidRPr="001B1279" w:rsidRDefault="006B290A" w:rsidP="00351F83">
      <w:pPr>
        <w:pStyle w:val="Default"/>
        <w:numPr>
          <w:ilvl w:val="0"/>
          <w:numId w:val="12"/>
        </w:numPr>
        <w:tabs>
          <w:tab w:val="left" w:pos="284"/>
        </w:tabs>
        <w:spacing w:line="360" w:lineRule="auto"/>
        <w:ind w:left="0" w:firstLine="0"/>
        <w:rPr>
          <w:rFonts w:asciiTheme="minorHAnsi" w:hAnsiTheme="minorHAnsi"/>
          <w:color w:val="auto"/>
        </w:rPr>
      </w:pPr>
      <w:r w:rsidRPr="001B1279">
        <w:rPr>
          <w:rFonts w:asciiTheme="minorHAnsi" w:hAnsiTheme="minorHAnsi"/>
          <w:color w:val="auto"/>
        </w:rPr>
        <w:t xml:space="preserve">Umowa z Podwykonawcą powinna stanowić w szczególności, iż: </w:t>
      </w:r>
    </w:p>
    <w:p w14:paraId="70B1A17A" w14:textId="77777777" w:rsidR="006B290A" w:rsidRPr="001B1279" w:rsidRDefault="006B290A" w:rsidP="00351F83">
      <w:pPr>
        <w:pStyle w:val="Default"/>
        <w:spacing w:line="360" w:lineRule="auto"/>
        <w:rPr>
          <w:rFonts w:asciiTheme="minorHAnsi" w:hAnsiTheme="minorHAnsi"/>
          <w:color w:val="auto"/>
        </w:rPr>
      </w:pPr>
      <w:proofErr w:type="gramStart"/>
      <w:r w:rsidRPr="001B1279">
        <w:rPr>
          <w:rFonts w:asciiTheme="minorHAnsi" w:hAnsiTheme="minorHAnsi"/>
          <w:color w:val="auto"/>
        </w:rPr>
        <w:t>a</w:t>
      </w:r>
      <w:proofErr w:type="gramEnd"/>
      <w:r w:rsidRPr="001B1279">
        <w:rPr>
          <w:rFonts w:asciiTheme="minorHAnsi" w:hAnsiTheme="minorHAnsi"/>
          <w:color w:val="auto"/>
        </w:rPr>
        <w:t>) terminy zapłaty wynagrodzenia nie może być dłuższy niż 30 dni od dnia doręczenia wykonawcy, podwykonawcy lub dalszemu podwykonawcy faktury lub rachunku, potwierdzających wykonanie zleconej podwykonawcy lub dalszemu podwykonawcy dostawy, usługi lub roboty budowlanej</w:t>
      </w:r>
      <w:r w:rsidR="005E6C41" w:rsidRPr="001B1279">
        <w:rPr>
          <w:rFonts w:asciiTheme="minorHAnsi" w:hAnsiTheme="minorHAnsi"/>
          <w:color w:val="auto"/>
        </w:rPr>
        <w:t>;</w:t>
      </w:r>
    </w:p>
    <w:p w14:paraId="698CB915" w14:textId="77777777" w:rsidR="006B290A" w:rsidRPr="001B1279" w:rsidRDefault="006B290A" w:rsidP="00351F83">
      <w:pPr>
        <w:pStyle w:val="Default"/>
        <w:spacing w:line="360" w:lineRule="auto"/>
        <w:rPr>
          <w:rFonts w:asciiTheme="minorHAnsi" w:hAnsiTheme="minorHAnsi"/>
          <w:color w:val="auto"/>
        </w:rPr>
      </w:pPr>
      <w:proofErr w:type="gramStart"/>
      <w:r w:rsidRPr="001B1279">
        <w:rPr>
          <w:rFonts w:asciiTheme="minorHAnsi" w:hAnsiTheme="minorHAnsi"/>
          <w:color w:val="auto"/>
        </w:rPr>
        <w:t>b</w:t>
      </w:r>
      <w:proofErr w:type="gramEnd"/>
      <w:r w:rsidRPr="001B1279">
        <w:rPr>
          <w:rFonts w:asciiTheme="minorHAnsi" w:hAnsiTheme="minorHAnsi"/>
          <w:color w:val="auto"/>
        </w:rPr>
        <w:t>) w przypadku uchylania się przez Wykonawcę od obowiązku zapłaty wymagalnego wynagrodzenia przysługującego Podwykonawcy lub Dalszemu Podwykonawcy, którzy zawarli zaakceptowane przez Zamawiającego Umowy - o Podwykonawstwo, których przedmiotem są usługi, Zamawiający zapłaci bezpośrednio Podwykonawcy kwotę należnego wynagrodzenia bez odsetek należnych Wykonawcy lub Dalszemu Podwykonawcy, zgodnie z</w:t>
      </w:r>
      <w:r w:rsidR="007D0BEB" w:rsidRPr="001B1279">
        <w:rPr>
          <w:rFonts w:asciiTheme="minorHAnsi" w:hAnsiTheme="minorHAnsi"/>
          <w:color w:val="auto"/>
        </w:rPr>
        <w:t> </w:t>
      </w:r>
      <w:r w:rsidRPr="001B1279">
        <w:rPr>
          <w:rFonts w:asciiTheme="minorHAnsi" w:hAnsiTheme="minorHAnsi"/>
          <w:color w:val="auto"/>
        </w:rPr>
        <w:t>treścią Umowy o</w:t>
      </w:r>
      <w:r w:rsidR="005E6C41" w:rsidRPr="001B1279">
        <w:rPr>
          <w:rFonts w:asciiTheme="minorHAnsi" w:hAnsiTheme="minorHAnsi"/>
          <w:color w:val="auto"/>
        </w:rPr>
        <w:t> </w:t>
      </w:r>
      <w:r w:rsidRPr="001B1279">
        <w:rPr>
          <w:rFonts w:asciiTheme="minorHAnsi" w:hAnsiTheme="minorHAnsi"/>
          <w:color w:val="auto"/>
        </w:rPr>
        <w:t xml:space="preserve">podwykonawstwie. </w:t>
      </w:r>
    </w:p>
    <w:p w14:paraId="56A54CE5" w14:textId="77777777" w:rsidR="006B290A" w:rsidRPr="001B1279" w:rsidRDefault="006B290A" w:rsidP="00351F83">
      <w:pPr>
        <w:pStyle w:val="Default"/>
        <w:numPr>
          <w:ilvl w:val="0"/>
          <w:numId w:val="12"/>
        </w:numPr>
        <w:tabs>
          <w:tab w:val="left" w:pos="426"/>
        </w:tabs>
        <w:spacing w:line="360" w:lineRule="auto"/>
        <w:ind w:left="0" w:firstLine="0"/>
        <w:rPr>
          <w:rFonts w:asciiTheme="minorHAnsi" w:hAnsiTheme="minorHAnsi"/>
          <w:color w:val="auto"/>
        </w:rPr>
      </w:pPr>
      <w:r w:rsidRPr="001B1279">
        <w:rPr>
          <w:rFonts w:asciiTheme="minorHAnsi" w:hAnsiTheme="minorHAnsi"/>
          <w:color w:val="auto"/>
        </w:rPr>
        <w:t xml:space="preserve">Umowa o podwykonawstwo nie może zawierać postanowień: </w:t>
      </w:r>
    </w:p>
    <w:p w14:paraId="1E83C71C" w14:textId="77777777" w:rsidR="006B290A" w:rsidRPr="001B1279" w:rsidRDefault="006B290A" w:rsidP="00351F83">
      <w:pPr>
        <w:pStyle w:val="Default"/>
        <w:numPr>
          <w:ilvl w:val="3"/>
          <w:numId w:val="7"/>
        </w:numPr>
        <w:tabs>
          <w:tab w:val="left" w:pos="426"/>
        </w:tabs>
        <w:spacing w:line="360" w:lineRule="auto"/>
        <w:ind w:left="426" w:hanging="284"/>
        <w:rPr>
          <w:rFonts w:asciiTheme="minorHAnsi" w:hAnsiTheme="minorHAnsi"/>
          <w:color w:val="auto"/>
        </w:rPr>
      </w:pPr>
      <w:proofErr w:type="gramStart"/>
      <w:r w:rsidRPr="001B1279">
        <w:rPr>
          <w:rFonts w:asciiTheme="minorHAnsi" w:hAnsiTheme="minorHAnsi"/>
          <w:color w:val="auto"/>
        </w:rPr>
        <w:t>uzależniających</w:t>
      </w:r>
      <w:proofErr w:type="gramEnd"/>
      <w:r w:rsidRPr="001B1279">
        <w:rPr>
          <w:rFonts w:asciiTheme="minorHAnsi" w:hAnsiTheme="minorHAnsi"/>
          <w:color w:val="auto"/>
        </w:rPr>
        <w:t xml:space="preserve"> uzyskanie przez Podwykonawcę płatności od Wykonawcy od zapłaty przez Zamawiającego Wykonawcy wynagrodzenia obejmującego zakres usług wykonanych przez Podwykonawcę; </w:t>
      </w:r>
    </w:p>
    <w:p w14:paraId="407A2F73" w14:textId="77777777" w:rsidR="006B290A" w:rsidRPr="001B1279" w:rsidRDefault="006B290A" w:rsidP="00351F83">
      <w:pPr>
        <w:pStyle w:val="Default"/>
        <w:numPr>
          <w:ilvl w:val="3"/>
          <w:numId w:val="7"/>
        </w:numPr>
        <w:tabs>
          <w:tab w:val="left" w:pos="426"/>
        </w:tabs>
        <w:spacing w:line="360" w:lineRule="auto"/>
        <w:ind w:left="426" w:hanging="284"/>
        <w:rPr>
          <w:rFonts w:asciiTheme="minorHAnsi" w:hAnsiTheme="minorHAnsi"/>
          <w:color w:val="auto"/>
        </w:rPr>
      </w:pPr>
      <w:proofErr w:type="gramStart"/>
      <w:r w:rsidRPr="001B1279">
        <w:rPr>
          <w:rFonts w:asciiTheme="minorHAnsi" w:hAnsiTheme="minorHAnsi"/>
          <w:color w:val="auto"/>
        </w:rPr>
        <w:t>uzależniających</w:t>
      </w:r>
      <w:proofErr w:type="gramEnd"/>
      <w:r w:rsidRPr="001B1279">
        <w:rPr>
          <w:rFonts w:asciiTheme="minorHAnsi" w:hAnsiTheme="minorHAnsi"/>
          <w:color w:val="auto"/>
        </w:rPr>
        <w:t xml:space="preserve"> zwrot Podwykonawcy kwot zabezpieczenia przez Wykonawcę, od zwrotu zabezpieczenia wykonania umowy przez Zamawiającego Wykonawcy. </w:t>
      </w:r>
    </w:p>
    <w:p w14:paraId="2A7B240C" w14:textId="77777777" w:rsidR="006B290A" w:rsidRPr="001B1279" w:rsidRDefault="006B290A" w:rsidP="00351F83">
      <w:pPr>
        <w:pStyle w:val="Default"/>
        <w:numPr>
          <w:ilvl w:val="0"/>
          <w:numId w:val="12"/>
        </w:numPr>
        <w:tabs>
          <w:tab w:val="left" w:pos="426"/>
        </w:tabs>
        <w:spacing w:line="360" w:lineRule="auto"/>
        <w:ind w:left="0" w:firstLine="0"/>
        <w:rPr>
          <w:rFonts w:asciiTheme="minorHAnsi" w:hAnsiTheme="minorHAnsi"/>
          <w:color w:val="auto"/>
        </w:rPr>
      </w:pPr>
      <w:r w:rsidRPr="001B1279">
        <w:rPr>
          <w:rFonts w:asciiTheme="minorHAnsi" w:hAnsiTheme="minorHAnsi"/>
          <w:color w:val="auto"/>
        </w:rPr>
        <w:t>Wykonawca przedłoży poświadczony za zgodność z oryginałem odpis Umowy o</w:t>
      </w:r>
      <w:r w:rsidR="007D0BEB" w:rsidRPr="001B1279">
        <w:rPr>
          <w:rFonts w:asciiTheme="minorHAnsi" w:hAnsiTheme="minorHAnsi"/>
          <w:color w:val="auto"/>
        </w:rPr>
        <w:t> </w:t>
      </w:r>
      <w:r w:rsidRPr="001B1279">
        <w:rPr>
          <w:rFonts w:asciiTheme="minorHAnsi" w:hAnsiTheme="minorHAnsi"/>
          <w:color w:val="auto"/>
        </w:rPr>
        <w:t xml:space="preserve">podwykonawstwo w terminie 7 dni od dnia zawarcia tej Umowy, jednakże nie później niż na </w:t>
      </w:r>
      <w:r w:rsidR="00F01E11" w:rsidRPr="001B1279">
        <w:rPr>
          <w:rFonts w:asciiTheme="minorHAnsi" w:hAnsiTheme="minorHAnsi"/>
          <w:color w:val="auto"/>
        </w:rPr>
        <w:t>3</w:t>
      </w:r>
      <w:r w:rsidRPr="001B1279">
        <w:rPr>
          <w:rFonts w:asciiTheme="minorHAnsi" w:hAnsiTheme="minorHAnsi"/>
          <w:color w:val="auto"/>
        </w:rPr>
        <w:t xml:space="preserve"> dni przed dniem rozpoczęcia </w:t>
      </w:r>
      <w:r w:rsidR="00EE5133" w:rsidRPr="001B1279">
        <w:rPr>
          <w:rFonts w:asciiTheme="minorHAnsi" w:hAnsiTheme="minorHAnsi"/>
          <w:color w:val="auto"/>
        </w:rPr>
        <w:t>usług</w:t>
      </w:r>
      <w:r w:rsidRPr="001B1279">
        <w:rPr>
          <w:rFonts w:asciiTheme="minorHAnsi" w:hAnsiTheme="minorHAnsi"/>
          <w:color w:val="auto"/>
        </w:rPr>
        <w:t xml:space="preserve"> przez Podwykonawcę. </w:t>
      </w:r>
    </w:p>
    <w:p w14:paraId="5122AEF5" w14:textId="77777777" w:rsidR="006B290A" w:rsidRPr="001B1279" w:rsidRDefault="00F01E11" w:rsidP="00351F83">
      <w:pPr>
        <w:pStyle w:val="Default"/>
        <w:numPr>
          <w:ilvl w:val="0"/>
          <w:numId w:val="12"/>
        </w:numPr>
        <w:tabs>
          <w:tab w:val="left" w:pos="426"/>
        </w:tabs>
        <w:spacing w:line="360" w:lineRule="auto"/>
        <w:ind w:left="0" w:firstLine="0"/>
        <w:rPr>
          <w:rFonts w:asciiTheme="minorHAnsi" w:hAnsiTheme="minorHAnsi"/>
          <w:color w:val="auto"/>
        </w:rPr>
      </w:pPr>
      <w:r w:rsidRPr="001B1279">
        <w:rPr>
          <w:rFonts w:asciiTheme="minorHAnsi" w:hAnsiTheme="minorHAnsi"/>
          <w:color w:val="auto"/>
        </w:rPr>
        <w:t>Jeżeli Zamawiający w terminie 3</w:t>
      </w:r>
      <w:r w:rsidR="006B290A" w:rsidRPr="001B1279">
        <w:rPr>
          <w:rFonts w:asciiTheme="minorHAnsi" w:hAnsiTheme="minorHAnsi"/>
          <w:color w:val="auto"/>
        </w:rPr>
        <w:t xml:space="preserve"> dni od dnia przedłożenia Umowy o podwykonawstwo, nie zgłosi na piśmie sprzeciwu, uważa się, że zaakceptował tę umowę. </w:t>
      </w:r>
    </w:p>
    <w:p w14:paraId="3A9EDB99" w14:textId="77777777" w:rsidR="006B290A" w:rsidRPr="001B1279" w:rsidRDefault="006B290A" w:rsidP="00351F83">
      <w:pPr>
        <w:pStyle w:val="Default"/>
        <w:numPr>
          <w:ilvl w:val="0"/>
          <w:numId w:val="12"/>
        </w:numPr>
        <w:tabs>
          <w:tab w:val="left" w:pos="426"/>
        </w:tabs>
        <w:spacing w:line="360" w:lineRule="auto"/>
        <w:ind w:left="0" w:firstLine="0"/>
        <w:rPr>
          <w:rFonts w:asciiTheme="minorHAnsi" w:hAnsiTheme="minorHAnsi"/>
          <w:color w:val="auto"/>
        </w:rPr>
      </w:pPr>
      <w:r w:rsidRPr="001B1279">
        <w:rPr>
          <w:rFonts w:asciiTheme="minorHAnsi" w:hAnsiTheme="minorHAnsi"/>
          <w:color w:val="auto"/>
        </w:rPr>
        <w:t>Wykonawca jest zobowiązany do zapłaty wynagrodzenia należnego Podwykonawcy w</w:t>
      </w:r>
      <w:r w:rsidR="005E6C41" w:rsidRPr="001B1279">
        <w:rPr>
          <w:rFonts w:asciiTheme="minorHAnsi" w:hAnsiTheme="minorHAnsi"/>
          <w:color w:val="auto"/>
        </w:rPr>
        <w:t> </w:t>
      </w:r>
      <w:r w:rsidRPr="001B1279">
        <w:rPr>
          <w:rFonts w:asciiTheme="minorHAnsi" w:hAnsiTheme="minorHAnsi"/>
          <w:color w:val="auto"/>
        </w:rPr>
        <w:t xml:space="preserve">terminach płatności określonych w Umowie o podwykonawstwo. </w:t>
      </w:r>
    </w:p>
    <w:p w14:paraId="7B5B5A50" w14:textId="1DDEB44B" w:rsidR="006B290A" w:rsidRPr="001B1279" w:rsidRDefault="006B290A" w:rsidP="00351F83">
      <w:pPr>
        <w:pStyle w:val="Default"/>
        <w:numPr>
          <w:ilvl w:val="0"/>
          <w:numId w:val="12"/>
        </w:numPr>
        <w:tabs>
          <w:tab w:val="left" w:pos="426"/>
        </w:tabs>
        <w:spacing w:line="360" w:lineRule="auto"/>
        <w:ind w:left="0" w:firstLine="0"/>
        <w:rPr>
          <w:rFonts w:asciiTheme="minorHAnsi" w:hAnsiTheme="minorHAnsi"/>
          <w:color w:val="auto"/>
        </w:rPr>
      </w:pPr>
      <w:r w:rsidRPr="001B1279">
        <w:rPr>
          <w:rFonts w:asciiTheme="minorHAnsi" w:hAnsiTheme="minorHAnsi"/>
          <w:color w:val="auto"/>
        </w:rPr>
        <w:t xml:space="preserve">Wykonawca przedłoży, wraz z </w:t>
      </w:r>
      <w:r w:rsidR="001C5183">
        <w:rPr>
          <w:rFonts w:asciiTheme="minorHAnsi" w:hAnsiTheme="minorHAnsi"/>
          <w:color w:val="auto"/>
        </w:rPr>
        <w:t>odpisem Umowy o</w:t>
      </w:r>
      <w:r w:rsidRPr="001B1279">
        <w:rPr>
          <w:rFonts w:asciiTheme="minorHAnsi" w:hAnsiTheme="minorHAnsi"/>
          <w:color w:val="auto"/>
        </w:rPr>
        <w:t xml:space="preserve"> podwykonawstwo, odpis z</w:t>
      </w:r>
      <w:r w:rsidR="007D0BEB" w:rsidRPr="001B1279">
        <w:rPr>
          <w:rFonts w:asciiTheme="minorHAnsi" w:hAnsiTheme="minorHAnsi"/>
          <w:color w:val="auto"/>
        </w:rPr>
        <w:t> </w:t>
      </w:r>
      <w:r w:rsidRPr="001B1279">
        <w:rPr>
          <w:rFonts w:asciiTheme="minorHAnsi" w:hAnsiTheme="minorHAnsi"/>
          <w:color w:val="auto"/>
        </w:rPr>
        <w:t>Krajowego Rejestru Sądowego Podwykonawcy lub inny dokument właściwy z uwagi na status prawny Podwykonawcy, potwierdzający uprawnienia osób zawierających umowę w</w:t>
      </w:r>
      <w:r w:rsidR="007D0BEB" w:rsidRPr="001B1279">
        <w:rPr>
          <w:rFonts w:asciiTheme="minorHAnsi" w:hAnsiTheme="minorHAnsi"/>
          <w:color w:val="auto"/>
        </w:rPr>
        <w:t> </w:t>
      </w:r>
      <w:r w:rsidRPr="001B1279">
        <w:rPr>
          <w:rFonts w:asciiTheme="minorHAnsi" w:hAnsiTheme="minorHAnsi"/>
          <w:color w:val="auto"/>
        </w:rPr>
        <w:t xml:space="preserve">imieniu Podwykonawcy do jego reprezentowania. </w:t>
      </w:r>
    </w:p>
    <w:p w14:paraId="7AA4B82E" w14:textId="77777777" w:rsidR="006B290A" w:rsidRPr="001B1279" w:rsidRDefault="006B290A" w:rsidP="00351F83">
      <w:pPr>
        <w:pStyle w:val="Default"/>
        <w:numPr>
          <w:ilvl w:val="0"/>
          <w:numId w:val="12"/>
        </w:numPr>
        <w:tabs>
          <w:tab w:val="left" w:pos="426"/>
        </w:tabs>
        <w:spacing w:line="360" w:lineRule="auto"/>
        <w:ind w:left="0" w:firstLine="0"/>
        <w:rPr>
          <w:rFonts w:asciiTheme="minorHAnsi" w:hAnsiTheme="minorHAnsi"/>
          <w:color w:val="auto"/>
        </w:rPr>
      </w:pPr>
      <w:r w:rsidRPr="001B1279">
        <w:rPr>
          <w:rFonts w:asciiTheme="minorHAnsi" w:hAnsiTheme="minorHAnsi"/>
          <w:color w:val="auto"/>
        </w:rPr>
        <w:t xml:space="preserve">Do zmian postanowień umów o podwykonawstwo stosuje się zasady mające zastosowanie przy zawieraniu Umowy o Podwykonawstwo. </w:t>
      </w:r>
    </w:p>
    <w:p w14:paraId="1C3AA623" w14:textId="77777777" w:rsidR="006B290A" w:rsidRPr="001B1279" w:rsidRDefault="006B290A" w:rsidP="00351F83">
      <w:pPr>
        <w:pStyle w:val="Default"/>
        <w:numPr>
          <w:ilvl w:val="0"/>
          <w:numId w:val="12"/>
        </w:numPr>
        <w:tabs>
          <w:tab w:val="left" w:pos="426"/>
        </w:tabs>
        <w:spacing w:line="360" w:lineRule="auto"/>
        <w:ind w:left="0" w:firstLine="0"/>
        <w:rPr>
          <w:rFonts w:asciiTheme="minorHAnsi" w:hAnsiTheme="minorHAnsi"/>
          <w:color w:val="auto"/>
        </w:rPr>
      </w:pPr>
      <w:r w:rsidRPr="001B1279">
        <w:rPr>
          <w:rFonts w:asciiTheme="minorHAnsi" w:hAnsiTheme="minorHAnsi"/>
          <w:color w:val="auto"/>
        </w:rPr>
        <w:t xml:space="preserve">Wykonawca jest zobowiązany przedłożyć wraz z rozliczeniami należnego mu wynagrodzenia oświadczenia Podwykonawców lub dowody dotyczące zapłaty wymagalnego wynagrodzenia Podwykonawcom Oświadczenia, należycie podpisane przez osoby upoważnione do reprezentowania składającego je Podwykonawcy lub dowody powinny potwierdzać brak zaległości Wykonawcy w uregulowaniu wszystkich wymagalnych wynagrodzeń Podwykonawców wynikających z Umów o podwykonawstwo. </w:t>
      </w:r>
    </w:p>
    <w:p w14:paraId="11045613" w14:textId="77777777" w:rsidR="006B290A" w:rsidRPr="001B1279" w:rsidRDefault="006B290A" w:rsidP="00351F83">
      <w:pPr>
        <w:pStyle w:val="Default"/>
        <w:numPr>
          <w:ilvl w:val="0"/>
          <w:numId w:val="12"/>
        </w:numPr>
        <w:tabs>
          <w:tab w:val="left" w:pos="426"/>
        </w:tabs>
        <w:spacing w:line="360" w:lineRule="auto"/>
        <w:ind w:left="0" w:firstLine="0"/>
        <w:rPr>
          <w:rFonts w:asciiTheme="minorHAnsi" w:hAnsiTheme="minorHAnsi"/>
          <w:color w:val="auto"/>
        </w:rPr>
      </w:pPr>
      <w:r w:rsidRPr="001B1279">
        <w:rPr>
          <w:rFonts w:asciiTheme="minorHAnsi" w:hAnsiTheme="minorHAnsi"/>
          <w:color w:val="auto"/>
        </w:rPr>
        <w:t xml:space="preserve">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14:paraId="6E66C3B5" w14:textId="77777777" w:rsidR="006B290A" w:rsidRPr="001B1279" w:rsidRDefault="006B290A" w:rsidP="00351F83">
      <w:pPr>
        <w:pStyle w:val="Default"/>
        <w:numPr>
          <w:ilvl w:val="0"/>
          <w:numId w:val="12"/>
        </w:numPr>
        <w:tabs>
          <w:tab w:val="left" w:pos="426"/>
        </w:tabs>
        <w:spacing w:line="360" w:lineRule="auto"/>
        <w:ind w:left="0" w:firstLine="0"/>
        <w:rPr>
          <w:rFonts w:asciiTheme="minorHAnsi" w:hAnsiTheme="minorHAnsi"/>
          <w:color w:val="auto"/>
        </w:rPr>
      </w:pPr>
      <w:r w:rsidRPr="001B1279">
        <w:rPr>
          <w:rFonts w:asciiTheme="minorHAnsi" w:hAnsiTheme="minorHAnsi"/>
          <w:color w:val="auto"/>
        </w:rPr>
        <w:t xml:space="preserve">Zamawiający jest zobowiązany wezwać Wykonawcę do zgłoszenia uwag dotyczących zasadności zapłaty wynagrodzenia Podwykonawcy w terminie nie krótszym niż 7 dni od dnia doręczenia Wykonawcy żądania Podwykonawcy. Zamawiający może wstrzymać zapłatę wynagrodzenia Wykonawcy do czasu zgłoszenia uwag. W tym okresie zawieszeniu ulega bieg terminu do zapłaty wynagrodzenia umownego. </w:t>
      </w:r>
    </w:p>
    <w:p w14:paraId="776EE86B" w14:textId="77777777" w:rsidR="006B290A" w:rsidRPr="001B1279" w:rsidRDefault="006B290A" w:rsidP="00351F83">
      <w:pPr>
        <w:pStyle w:val="Default"/>
        <w:numPr>
          <w:ilvl w:val="0"/>
          <w:numId w:val="12"/>
        </w:numPr>
        <w:tabs>
          <w:tab w:val="left" w:pos="426"/>
        </w:tabs>
        <w:spacing w:line="360" w:lineRule="auto"/>
        <w:ind w:left="0" w:firstLine="0"/>
        <w:rPr>
          <w:rFonts w:asciiTheme="minorHAnsi" w:hAnsiTheme="minorHAnsi"/>
          <w:color w:val="auto"/>
        </w:rPr>
      </w:pPr>
      <w:r w:rsidRPr="001B1279">
        <w:rPr>
          <w:rFonts w:asciiTheme="minorHAnsi" w:hAnsiTheme="minorHAnsi"/>
          <w:color w:val="auto"/>
        </w:rPr>
        <w:t>W przypadku zgłoszenia przez Wykonaw</w:t>
      </w:r>
      <w:r w:rsidR="00341BF9" w:rsidRPr="001B1279">
        <w:rPr>
          <w:rFonts w:asciiTheme="minorHAnsi" w:hAnsiTheme="minorHAnsi"/>
          <w:color w:val="auto"/>
        </w:rPr>
        <w:t>cę uwag, o których mowa w pkt 15</w:t>
      </w:r>
      <w:r w:rsidRPr="001B1279">
        <w:rPr>
          <w:rFonts w:asciiTheme="minorHAnsi" w:hAnsiTheme="minorHAnsi"/>
          <w:color w:val="auto"/>
        </w:rPr>
        <w:t xml:space="preserve">, podważających zasadność bezpośredniej zapłaty, Zamawiający może złożyć do depozytu sądowego kwotę potrzebną na pokrycie wynagrodzenia Podwykonawcy. </w:t>
      </w:r>
    </w:p>
    <w:p w14:paraId="74D73FD6" w14:textId="77777777" w:rsidR="006B290A" w:rsidRPr="001B1279" w:rsidRDefault="006B290A" w:rsidP="00351F83">
      <w:pPr>
        <w:pStyle w:val="Default"/>
        <w:numPr>
          <w:ilvl w:val="0"/>
          <w:numId w:val="12"/>
        </w:numPr>
        <w:tabs>
          <w:tab w:val="left" w:pos="426"/>
        </w:tabs>
        <w:spacing w:line="360" w:lineRule="auto"/>
        <w:ind w:left="0" w:firstLine="0"/>
        <w:rPr>
          <w:rFonts w:asciiTheme="minorHAnsi" w:hAnsiTheme="minorHAnsi"/>
          <w:color w:val="auto"/>
        </w:rPr>
      </w:pPr>
      <w:r w:rsidRPr="001B1279">
        <w:rPr>
          <w:rFonts w:asciiTheme="minorHAnsi" w:hAnsiTheme="minorHAnsi"/>
          <w:color w:val="auto"/>
        </w:rPr>
        <w:t>Zamawiający jest zobowiązany zapłacić Podwykonawcy należne wynagrodzenie, jeżeli Podwykonawca udokumentuje jego zasadność dokumentami potwierdzającymi wykonanie usług, a Wykonawca nie złoż</w:t>
      </w:r>
      <w:r w:rsidR="00341BF9" w:rsidRPr="001B1279">
        <w:rPr>
          <w:rFonts w:asciiTheme="minorHAnsi" w:hAnsiTheme="minorHAnsi"/>
          <w:color w:val="auto"/>
        </w:rPr>
        <w:t>y w trybie określonym w pkt. 15</w:t>
      </w:r>
      <w:r w:rsidRPr="001B1279">
        <w:rPr>
          <w:rFonts w:asciiTheme="minorHAnsi" w:hAnsiTheme="minorHAnsi"/>
          <w:color w:val="auto"/>
        </w:rPr>
        <w:t xml:space="preserve"> uwag w sposób wystarczający wykazujących niezasadność bezpośredniej zapłaty. Bezpośrednia zapłata obejmuje wyłącznie należne wynagrodzenie bez odsetek należnych Podwykonawcy. </w:t>
      </w:r>
    </w:p>
    <w:p w14:paraId="00B8F566" w14:textId="77777777" w:rsidR="006B290A" w:rsidRPr="001B1279" w:rsidRDefault="006B290A" w:rsidP="00351F83">
      <w:pPr>
        <w:pStyle w:val="Default"/>
        <w:numPr>
          <w:ilvl w:val="0"/>
          <w:numId w:val="12"/>
        </w:numPr>
        <w:tabs>
          <w:tab w:val="left" w:pos="426"/>
        </w:tabs>
        <w:spacing w:line="360" w:lineRule="auto"/>
        <w:ind w:left="0" w:firstLine="0"/>
        <w:rPr>
          <w:rFonts w:asciiTheme="minorHAnsi" w:hAnsiTheme="minorHAnsi"/>
          <w:color w:val="auto"/>
        </w:rPr>
      </w:pPr>
      <w:r w:rsidRPr="001B1279">
        <w:rPr>
          <w:rFonts w:asciiTheme="minorHAnsi" w:hAnsiTheme="minorHAnsi"/>
          <w:color w:val="auto"/>
        </w:rPr>
        <w:t xml:space="preserve">Kwota należna Podwykonawcy zostanie uiszczona przez Zamawiającego w złotych polskich (PLN). </w:t>
      </w:r>
    </w:p>
    <w:p w14:paraId="52AAF8E2" w14:textId="77777777" w:rsidR="006B290A" w:rsidRPr="001B1279" w:rsidRDefault="006B290A" w:rsidP="00351F83">
      <w:pPr>
        <w:pStyle w:val="Default"/>
        <w:numPr>
          <w:ilvl w:val="0"/>
          <w:numId w:val="12"/>
        </w:numPr>
        <w:tabs>
          <w:tab w:val="left" w:pos="426"/>
        </w:tabs>
        <w:spacing w:line="360" w:lineRule="auto"/>
        <w:ind w:left="0" w:firstLine="0"/>
        <w:rPr>
          <w:rFonts w:asciiTheme="minorHAnsi" w:hAnsiTheme="minorHAnsi"/>
          <w:color w:val="auto"/>
        </w:rPr>
      </w:pPr>
      <w:r w:rsidRPr="001B1279">
        <w:rPr>
          <w:rFonts w:asciiTheme="minorHAnsi" w:hAnsiTheme="minorHAnsi"/>
          <w:color w:val="auto"/>
        </w:rPr>
        <w:t>Kwotę zapłaconą Podwykonawcy lub złożoną do depozytu sądowego Zamawiający potrąca z</w:t>
      </w:r>
      <w:r w:rsidR="005E6C41" w:rsidRPr="001B1279">
        <w:rPr>
          <w:rFonts w:asciiTheme="minorHAnsi" w:hAnsiTheme="minorHAnsi"/>
          <w:color w:val="auto"/>
        </w:rPr>
        <w:t> </w:t>
      </w:r>
      <w:r w:rsidRPr="001B1279">
        <w:rPr>
          <w:rFonts w:asciiTheme="minorHAnsi" w:hAnsiTheme="minorHAnsi"/>
          <w:color w:val="auto"/>
        </w:rPr>
        <w:t xml:space="preserve">wynagrodzenia należnego Wykonawcy. </w:t>
      </w:r>
    </w:p>
    <w:p w14:paraId="041AE41A" w14:textId="77777777" w:rsidR="006B290A" w:rsidRPr="001B1279" w:rsidRDefault="006B290A" w:rsidP="00351F83">
      <w:pPr>
        <w:pStyle w:val="Default"/>
        <w:numPr>
          <w:ilvl w:val="0"/>
          <w:numId w:val="12"/>
        </w:numPr>
        <w:tabs>
          <w:tab w:val="left" w:pos="426"/>
        </w:tabs>
        <w:spacing w:line="360" w:lineRule="auto"/>
        <w:ind w:left="0" w:firstLine="0"/>
        <w:rPr>
          <w:rFonts w:asciiTheme="minorHAnsi" w:hAnsiTheme="minorHAnsi"/>
          <w:color w:val="auto"/>
        </w:rPr>
      </w:pPr>
      <w:r w:rsidRPr="001B1279">
        <w:rPr>
          <w:rFonts w:asciiTheme="minorHAnsi" w:hAnsiTheme="minorHAnsi"/>
          <w:color w:val="auto"/>
        </w:rPr>
        <w:t xml:space="preserve">Konieczność wielokrotnego dokonywania bezpośredniej zapłaty podwykonawcy lub dalszemu podwykonawcy, o którym mowa w ust. 17, lub konieczność dokonania bezpośrednich zapłat na łączną sumę większą niż 5% wartości umowy może stanowić podstawę do odstąpienia od umowy przez Zamawiającego z przyczyn zależnych od Wykonawcy. </w:t>
      </w:r>
    </w:p>
    <w:p w14:paraId="16AD6AE7" w14:textId="77777777" w:rsidR="006B290A" w:rsidRPr="001B1279" w:rsidRDefault="006B290A" w:rsidP="00351F83">
      <w:pPr>
        <w:pStyle w:val="Default"/>
        <w:numPr>
          <w:ilvl w:val="0"/>
          <w:numId w:val="12"/>
        </w:numPr>
        <w:tabs>
          <w:tab w:val="left" w:pos="426"/>
        </w:tabs>
        <w:spacing w:line="360" w:lineRule="auto"/>
        <w:ind w:left="0" w:firstLine="0"/>
        <w:rPr>
          <w:rFonts w:asciiTheme="minorHAnsi" w:hAnsiTheme="minorHAnsi"/>
          <w:color w:val="auto"/>
        </w:rPr>
      </w:pPr>
      <w:r w:rsidRPr="001B1279">
        <w:rPr>
          <w:rFonts w:asciiTheme="minorHAnsi" w:hAnsiTheme="minorHAnsi"/>
          <w:color w:val="auto"/>
        </w:rPr>
        <w:t xml:space="preserve">Zasady dotyczące Podwykonawców mają odpowiednie zastosowanie do Dalszych Podwykonawców. </w:t>
      </w:r>
    </w:p>
    <w:p w14:paraId="15EACEE7"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b/>
          <w:bCs/>
          <w:color w:val="auto"/>
        </w:rPr>
        <w:t>§ 8</w:t>
      </w:r>
    </w:p>
    <w:p w14:paraId="6C10231F"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b/>
          <w:bCs/>
          <w:color w:val="auto"/>
        </w:rPr>
        <w:t>Ochrona danych</w:t>
      </w:r>
    </w:p>
    <w:p w14:paraId="422046BC"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1. Zamawiający oświadcza, że w celu realizacji niniejszej Umowy powierza Wykonawcy przetwarzanie danych osobowych w trybie ustawy z dnia 10 maja 2018 r. o ochronie danych osobowych, zwanych dalej Ustawą. Zakres przetwarzania danych obejmuje wszelkie dane osobowe zawarte w dokumentach związanych z realizacją Umowy, a w szczególności: </w:t>
      </w:r>
    </w:p>
    <w:p w14:paraId="6B46787B"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1) dane pracowników Zamawiającego i jego jednostek organizacyjnych; </w:t>
      </w:r>
    </w:p>
    <w:p w14:paraId="0988ECE4"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2) dane pracowników </w:t>
      </w:r>
      <w:proofErr w:type="gramStart"/>
      <w:r w:rsidRPr="001B1279">
        <w:rPr>
          <w:rFonts w:asciiTheme="minorHAnsi" w:hAnsiTheme="minorHAnsi"/>
          <w:color w:val="auto"/>
        </w:rPr>
        <w:t>kontrahentów z którymi</w:t>
      </w:r>
      <w:proofErr w:type="gramEnd"/>
      <w:r w:rsidRPr="001B1279">
        <w:rPr>
          <w:rFonts w:asciiTheme="minorHAnsi" w:hAnsiTheme="minorHAnsi"/>
          <w:color w:val="auto"/>
        </w:rPr>
        <w:t xml:space="preserve"> współpracuje lub będzie współpracował Zamawiający. </w:t>
      </w:r>
    </w:p>
    <w:p w14:paraId="64F49103"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2. Wykonawca oświadcza, że nie będzie przetwarzał powierzonych danych osobowych w</w:t>
      </w:r>
      <w:r w:rsidR="005E6C41" w:rsidRPr="001B1279">
        <w:rPr>
          <w:rFonts w:asciiTheme="minorHAnsi" w:hAnsiTheme="minorHAnsi"/>
          <w:color w:val="auto"/>
        </w:rPr>
        <w:t> </w:t>
      </w:r>
      <w:r w:rsidRPr="001B1279">
        <w:rPr>
          <w:rFonts w:asciiTheme="minorHAnsi" w:hAnsiTheme="minorHAnsi"/>
          <w:color w:val="auto"/>
        </w:rPr>
        <w:t xml:space="preserve">państwie nienależącym do Europejskiego Obszaru Gospodarczego. </w:t>
      </w:r>
    </w:p>
    <w:p w14:paraId="156C040C"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3. Wykonawca zobowiązuje się wykonać wszelkie czynności wynikające z powierzenia i</w:t>
      </w:r>
      <w:r w:rsidR="007D0BEB" w:rsidRPr="001B1279">
        <w:rPr>
          <w:rFonts w:asciiTheme="minorHAnsi" w:hAnsiTheme="minorHAnsi"/>
          <w:color w:val="auto"/>
        </w:rPr>
        <w:t> </w:t>
      </w:r>
      <w:r w:rsidRPr="001B1279">
        <w:rPr>
          <w:rFonts w:asciiTheme="minorHAnsi" w:hAnsiTheme="minorHAnsi"/>
          <w:color w:val="auto"/>
        </w:rPr>
        <w:t xml:space="preserve">Ustawy z najwyższą starannością. </w:t>
      </w:r>
    </w:p>
    <w:p w14:paraId="6BE3FFAC"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4. W przypadku wystąpienia zagrożeń mogących mieć wpływ na odpowiedzialność Zamawiającego, jako Administratora Danych za przetwarzanie powierzonych danych osobowych, Wykonawca zobowiązuje się niezwłocznie podjąć działania w celu ich usunięcia oraz niezwłocznie, ale nie później niż w terminie 2 dni od uzyskania informacji o wystąpieniu zagrożeń, zawiadomić o nich Zamawiającego.</w:t>
      </w:r>
    </w:p>
    <w:p w14:paraId="24D455FC"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5. Wykonawca oświadcza, że będzie przetwarzał dane osobowe przy użyciu urządzeń i</w:t>
      </w:r>
      <w:r w:rsidR="005E6C41" w:rsidRPr="001B1279">
        <w:rPr>
          <w:rFonts w:asciiTheme="minorHAnsi" w:hAnsiTheme="minorHAnsi"/>
          <w:color w:val="auto"/>
        </w:rPr>
        <w:t> </w:t>
      </w:r>
      <w:r w:rsidRPr="001B1279">
        <w:rPr>
          <w:rFonts w:asciiTheme="minorHAnsi" w:hAnsiTheme="minorHAnsi"/>
          <w:color w:val="auto"/>
        </w:rPr>
        <w:t xml:space="preserve">systemów informatycznych zapewniających odpowiedni poziom bezpieczeństwa. </w:t>
      </w:r>
    </w:p>
    <w:p w14:paraId="00F358A0"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6. Wykonawca zobowiązuje się spełnić warunki, w tym podjąć środki zabezpieczające powierzone dane. W szczególności zobowiązuje się do: </w:t>
      </w:r>
    </w:p>
    <w:p w14:paraId="129BAED2"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1) zapewnienia kontroli nad prawidłowością przetwarzania danych osobowych; </w:t>
      </w:r>
    </w:p>
    <w:p w14:paraId="798E66B5"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2) zastosowania środków technicznych i organizacyjnych zapewniających ochronę przetwarzania danych osobowych, a w szczególności zabezpieczenia danych osobowych przed ich udostępnieniem osobom nieupoważnionym, zabraniem przez osobę nieuprawnioną, przetwarzaniem z naruszeniem Ustawy, zmianą, utratą, uszkodzeniem lub zniszczeniem; </w:t>
      </w:r>
    </w:p>
    <w:p w14:paraId="670730D7"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3) dopuszczenia do przetwarzania danych osobowych wyłącznie osób posiadających wydane przez niego upoważnienie; </w:t>
      </w:r>
    </w:p>
    <w:p w14:paraId="19E98CBD"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4) prowadzenia ewidencji osób upoważnionych do przetwarzania powierzonych danych osobowych; </w:t>
      </w:r>
    </w:p>
    <w:p w14:paraId="2FC8DFF7"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5) zobowiązania osób upoważnionych, do zachowania danych osobowych oraz sposobów ich zabezpieczenia w tajemnicy, również po zakończeniu realizacji Umowy, poprzez odebranie od tych osób indywidualnych oświadczeń;</w:t>
      </w:r>
    </w:p>
    <w:p w14:paraId="4844CE23"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6) sporządzenia i aktualizacji dokumentacji.</w:t>
      </w:r>
    </w:p>
    <w:p w14:paraId="12A4F287"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7. Wykonawca zobowiązuje się niezwłocznie zawiadomić Zamawiającego o: </w:t>
      </w:r>
    </w:p>
    <w:p w14:paraId="5CF8E867"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1) każdym nieupoważnionym dostępie do danych osobowych lub innym naruszeniu przetwarzania danych osobowych; </w:t>
      </w:r>
    </w:p>
    <w:p w14:paraId="53F89C92"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2) każdym żądaniu otrzymanym bezpośrednio od osoby, której dane przetwarza, w zakresie przetwarzania dotyczących go danych osobowych, powstrzymując się jednocześnie od odpowiedzi na żądanie; </w:t>
      </w:r>
    </w:p>
    <w:p w14:paraId="039B6F20"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3) wszczęcia przez Prezesa Urzędu Ochrony Danych Osobowych kontroli sposobu przetwarzania powierzonych danych. </w:t>
      </w:r>
    </w:p>
    <w:p w14:paraId="7D02C92E"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8. Zamawiający jest uprawniony do kontrolowania sposobu wykonania Umowy o</w:t>
      </w:r>
      <w:r w:rsidR="007D0BEB" w:rsidRPr="001B1279">
        <w:rPr>
          <w:rFonts w:asciiTheme="minorHAnsi" w:hAnsiTheme="minorHAnsi"/>
          <w:color w:val="auto"/>
        </w:rPr>
        <w:t> </w:t>
      </w:r>
      <w:r w:rsidRPr="001B1279">
        <w:rPr>
          <w:rFonts w:asciiTheme="minorHAnsi" w:hAnsiTheme="minorHAnsi"/>
          <w:color w:val="auto"/>
        </w:rPr>
        <w:t xml:space="preserve">powierzenie przez Wykonawcę oraz przestrzegania przepisów Ustawy i wydanych do niej aktów wykonawczych. W celu wykonania kontroli upoważnieni pracownicy Zamawiającego mają prawo: </w:t>
      </w:r>
    </w:p>
    <w:p w14:paraId="6EECF081"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1) wstępu do pomieszczeń, w których Wykonawca przetwarza powierzone dane osobowe, żądania złożenia pisemnych i ustnych wyjaśnień w celu ustalenia stanu faktycznego;</w:t>
      </w:r>
    </w:p>
    <w:p w14:paraId="12D37C61"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2) przeprowadzenia oględzin dokumentów, a także urządzeń, nośników oraz systemów informatycznych służących do przetwarzania powierzonych danych</w:t>
      </w:r>
      <w:r w:rsidR="005E6C41" w:rsidRPr="001B1279">
        <w:rPr>
          <w:rFonts w:asciiTheme="minorHAnsi" w:hAnsiTheme="minorHAnsi"/>
          <w:color w:val="auto"/>
        </w:rPr>
        <w:t>;</w:t>
      </w:r>
    </w:p>
    <w:p w14:paraId="56573DEC"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3) z czynności kontrolnych sporządza się protokół, którego jeden egzemplarz doręcza się Wykonawcy. </w:t>
      </w:r>
    </w:p>
    <w:p w14:paraId="6BEF78C6"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9. W przypadku stwierdzenia przez Zamawiającego uchybień w zakresie wykonywania zapisów Umowy w części dotyczącej powierzenia przetwarzania danych lub Ustawy, Zamawiającemu przysługuje prawo do żądania natychmiastowego wstrzymania przetwarzania danych osobowych i wyznaczenia Wykonawcy terminu na usunięcie uchybień. Wykonawca zobowiązany jest usunąć uchybienia w terminie wyznaczonym przez Zamawiającego. </w:t>
      </w:r>
    </w:p>
    <w:p w14:paraId="5CF92F4D"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10. Wykonawca zobowiązuje się do naprawienia szkody wyrządzonej Zamawiającemu w</w:t>
      </w:r>
      <w:r w:rsidR="007D0BEB" w:rsidRPr="001B1279">
        <w:rPr>
          <w:rFonts w:asciiTheme="minorHAnsi" w:hAnsiTheme="minorHAnsi"/>
          <w:color w:val="auto"/>
        </w:rPr>
        <w:t> </w:t>
      </w:r>
      <w:r w:rsidRPr="001B1279">
        <w:rPr>
          <w:rFonts w:asciiTheme="minorHAnsi" w:hAnsiTheme="minorHAnsi"/>
          <w:color w:val="auto"/>
        </w:rPr>
        <w:t>wyniku naruszenia z własnej winy danych osobowych. W szczególności zobowiązuje się do pokrycia poniesionych przez Zamawiającego kosztów procesu i zastępstwa procesowego, a</w:t>
      </w:r>
      <w:r w:rsidR="007D0BEB" w:rsidRPr="001B1279">
        <w:rPr>
          <w:rFonts w:asciiTheme="minorHAnsi" w:hAnsiTheme="minorHAnsi"/>
          <w:color w:val="auto"/>
        </w:rPr>
        <w:t> </w:t>
      </w:r>
      <w:r w:rsidRPr="001B1279">
        <w:rPr>
          <w:rFonts w:asciiTheme="minorHAnsi" w:hAnsiTheme="minorHAnsi"/>
          <w:color w:val="auto"/>
        </w:rPr>
        <w:t xml:space="preserve">także odszkodowania na rzecz osoby, której naruszenie dotyczyło. </w:t>
      </w:r>
    </w:p>
    <w:p w14:paraId="5E98820D"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11. Zobowiązania Wykonawcy z tytułu powierzenia przetwarzania danych osobowych wygasają z dniem wykonania, rozwiązania za wypowiedzeniem lub bez wypowiedzenia albo odstąpienia od niniejszej Umowy. </w:t>
      </w:r>
    </w:p>
    <w:p w14:paraId="1BC207D7"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12. W przypadku wystąpienia okoliczności, o których mowa w ust. 11 Wykonawca zobowiązuje się niezwłocznie, nie później jednak niż w terminie 3 dni, zwrócić Zamawiającemu wszelkie powierzone dane osobowe i skutecznie usunąć je z nośników elektronicznych a także kopie zapasowe pozostające w jego dyspozycji. Z czynności tych należy sporządzić pisemny protokół. Powierzenie trwa do czasu zakończenia tych czynności. </w:t>
      </w:r>
    </w:p>
    <w:p w14:paraId="7DB371C8"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b/>
          <w:bCs/>
          <w:color w:val="auto"/>
        </w:rPr>
        <w:t>§ 9</w:t>
      </w:r>
    </w:p>
    <w:p w14:paraId="68210C13"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b/>
          <w:bCs/>
          <w:color w:val="auto"/>
        </w:rPr>
        <w:t>Postanowienia końcowe</w:t>
      </w:r>
    </w:p>
    <w:p w14:paraId="56D93002"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1. W sprawach nieuregulowanych niniejszą umową mają zastosowanie przepisy Kodeksu Cywilnego, ustawy o transporcie drogowym oraz ustawy Prawo zamówień publicznych. </w:t>
      </w:r>
    </w:p>
    <w:p w14:paraId="6513A746"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2. Umowę niniejszą sporządza się w trzech jednobrzmiących egzemplarzach: dwa egzemplarze otrzymuje Zamawiający i jeden egzemplarz Wykonawca. </w:t>
      </w:r>
    </w:p>
    <w:p w14:paraId="3E050D82"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3. Ewentualne spory wynikające z przedmiotowej umowy będą rozstrzygane przez sąd powszechny właściwy ze względu na siedzibę Zamawiającego. </w:t>
      </w:r>
    </w:p>
    <w:p w14:paraId="62E40F56"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4. </w:t>
      </w:r>
      <w:r w:rsidR="00B802FE" w:rsidRPr="001B1279">
        <w:rPr>
          <w:rFonts w:asciiTheme="minorHAnsi" w:hAnsiTheme="minorHAnsi"/>
          <w:color w:val="auto"/>
        </w:rPr>
        <w:t xml:space="preserve"> </w:t>
      </w:r>
      <w:r w:rsidRPr="001B1279">
        <w:rPr>
          <w:rFonts w:asciiTheme="minorHAnsi" w:hAnsiTheme="minorHAnsi"/>
          <w:color w:val="auto"/>
        </w:rPr>
        <w:t xml:space="preserve">Wykonawca oświadcza, iż zmniejszenie liczby dowożonych dzieci w trakcie realizacji umowy, nie będzie stanowiło podstawy wysuwania wobec Zamawiającego żadnych roszczeń finansowych lub prawnych z tytułu utraconych korzyści. </w:t>
      </w:r>
    </w:p>
    <w:p w14:paraId="622D51A6"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6. Osobą upoważnioną do stałego kontaktu z Zamawiającym w sprawie realizacji umowy jest ze strony Wykonawcy ……………………… tel. ……………………. </w:t>
      </w:r>
    </w:p>
    <w:p w14:paraId="7FA22D5C" w14:textId="77777777" w:rsidR="006B290A" w:rsidRPr="001B1279" w:rsidRDefault="006B290A" w:rsidP="00351F83">
      <w:pPr>
        <w:pStyle w:val="Default"/>
        <w:spacing w:line="360" w:lineRule="auto"/>
        <w:rPr>
          <w:rFonts w:asciiTheme="minorHAnsi" w:hAnsiTheme="minorHAnsi"/>
          <w:color w:val="auto"/>
        </w:rPr>
      </w:pPr>
      <w:r w:rsidRPr="001B1279">
        <w:rPr>
          <w:rFonts w:asciiTheme="minorHAnsi" w:hAnsiTheme="minorHAnsi"/>
          <w:color w:val="auto"/>
        </w:rPr>
        <w:t xml:space="preserve">7. Osobą upoważnioną do stałego kontaktu z Wykonawcą w sprawie realizacji umowy jest ze strony Zamawiającego …………………… tel. ……………………. </w:t>
      </w:r>
    </w:p>
    <w:p w14:paraId="0BB31D62" w14:textId="77777777" w:rsidR="006B290A" w:rsidRPr="001B1279" w:rsidRDefault="006B290A" w:rsidP="00351F83">
      <w:pPr>
        <w:pStyle w:val="Default"/>
        <w:spacing w:line="360" w:lineRule="auto"/>
        <w:rPr>
          <w:rFonts w:asciiTheme="minorHAnsi" w:hAnsiTheme="minorHAnsi"/>
          <w:b/>
          <w:color w:val="auto"/>
        </w:rPr>
      </w:pPr>
      <w:r w:rsidRPr="001B1279">
        <w:rPr>
          <w:rFonts w:asciiTheme="minorHAnsi" w:hAnsiTheme="minorHAnsi"/>
          <w:b/>
          <w:color w:val="auto"/>
        </w:rPr>
        <w:t xml:space="preserve">Załączniki: </w:t>
      </w:r>
    </w:p>
    <w:p w14:paraId="717AEEEC" w14:textId="77777777" w:rsidR="006B290A" w:rsidRPr="001B1279" w:rsidRDefault="00D058E0" w:rsidP="00351F83">
      <w:pPr>
        <w:pStyle w:val="Default"/>
        <w:spacing w:line="360" w:lineRule="auto"/>
        <w:rPr>
          <w:rFonts w:asciiTheme="minorHAnsi" w:hAnsiTheme="minorHAnsi"/>
          <w:color w:val="auto"/>
        </w:rPr>
      </w:pPr>
      <w:r w:rsidRPr="001B1279">
        <w:rPr>
          <w:rFonts w:asciiTheme="minorHAnsi" w:hAnsiTheme="minorHAnsi"/>
          <w:color w:val="auto"/>
        </w:rPr>
        <w:t>1. Lista uczniów dowożonych</w:t>
      </w:r>
    </w:p>
    <w:p w14:paraId="142CC807" w14:textId="77777777" w:rsidR="006B290A" w:rsidRPr="001B1279" w:rsidRDefault="006B290A" w:rsidP="00351F83">
      <w:pPr>
        <w:spacing w:line="360" w:lineRule="auto"/>
        <w:rPr>
          <w:rFonts w:asciiTheme="minorHAnsi" w:hAnsiTheme="minorHAnsi"/>
          <w:sz w:val="24"/>
          <w:szCs w:val="24"/>
        </w:rPr>
      </w:pPr>
      <w:r w:rsidRPr="001B1279">
        <w:rPr>
          <w:rFonts w:asciiTheme="minorHAnsi" w:hAnsiTheme="minorHAnsi"/>
          <w:b/>
          <w:bCs/>
          <w:sz w:val="24"/>
          <w:szCs w:val="24"/>
        </w:rPr>
        <w:t>Zamawiający</w:t>
      </w:r>
      <w:r w:rsidR="007D0BEB" w:rsidRPr="001B1279">
        <w:rPr>
          <w:rFonts w:asciiTheme="minorHAnsi" w:hAnsiTheme="minorHAnsi"/>
          <w:b/>
          <w:bCs/>
          <w:sz w:val="24"/>
          <w:szCs w:val="24"/>
        </w:rPr>
        <w:tab/>
      </w:r>
      <w:r w:rsidR="007D0BEB" w:rsidRPr="001B1279">
        <w:rPr>
          <w:rFonts w:asciiTheme="minorHAnsi" w:hAnsiTheme="minorHAnsi"/>
          <w:b/>
          <w:bCs/>
          <w:sz w:val="24"/>
          <w:szCs w:val="24"/>
        </w:rPr>
        <w:tab/>
      </w:r>
      <w:r w:rsidR="007D0BEB" w:rsidRPr="001B1279">
        <w:rPr>
          <w:rFonts w:asciiTheme="minorHAnsi" w:hAnsiTheme="minorHAnsi"/>
          <w:b/>
          <w:bCs/>
          <w:sz w:val="24"/>
          <w:szCs w:val="24"/>
        </w:rPr>
        <w:tab/>
      </w:r>
      <w:r w:rsidR="007D0BEB" w:rsidRPr="001B1279">
        <w:rPr>
          <w:rFonts w:asciiTheme="minorHAnsi" w:hAnsiTheme="minorHAnsi"/>
          <w:b/>
          <w:bCs/>
          <w:sz w:val="24"/>
          <w:szCs w:val="24"/>
        </w:rPr>
        <w:tab/>
      </w:r>
      <w:r w:rsidR="007D0BEB" w:rsidRPr="001B1279">
        <w:rPr>
          <w:rFonts w:asciiTheme="minorHAnsi" w:hAnsiTheme="minorHAnsi"/>
          <w:b/>
          <w:bCs/>
          <w:sz w:val="24"/>
          <w:szCs w:val="24"/>
        </w:rPr>
        <w:tab/>
      </w:r>
      <w:r w:rsidR="007D0BEB" w:rsidRPr="001B1279">
        <w:rPr>
          <w:rFonts w:asciiTheme="minorHAnsi" w:hAnsiTheme="minorHAnsi"/>
          <w:b/>
          <w:bCs/>
          <w:sz w:val="24"/>
          <w:szCs w:val="24"/>
        </w:rPr>
        <w:tab/>
      </w:r>
      <w:r w:rsidR="007D0BEB" w:rsidRPr="001B1279">
        <w:rPr>
          <w:rFonts w:asciiTheme="minorHAnsi" w:hAnsiTheme="minorHAnsi"/>
          <w:b/>
          <w:bCs/>
          <w:sz w:val="24"/>
          <w:szCs w:val="24"/>
        </w:rPr>
        <w:tab/>
      </w:r>
      <w:r w:rsidR="007D0BEB" w:rsidRPr="001B1279">
        <w:rPr>
          <w:rFonts w:asciiTheme="minorHAnsi" w:hAnsiTheme="minorHAnsi"/>
          <w:b/>
          <w:bCs/>
          <w:sz w:val="24"/>
          <w:szCs w:val="24"/>
        </w:rPr>
        <w:tab/>
      </w:r>
      <w:r w:rsidR="007D0BEB" w:rsidRPr="001B1279">
        <w:rPr>
          <w:rFonts w:asciiTheme="minorHAnsi" w:hAnsiTheme="minorHAnsi"/>
          <w:b/>
          <w:bCs/>
          <w:sz w:val="24"/>
          <w:szCs w:val="24"/>
        </w:rPr>
        <w:tab/>
      </w:r>
      <w:r w:rsidR="007D0BEB" w:rsidRPr="001B1279">
        <w:rPr>
          <w:rFonts w:asciiTheme="minorHAnsi" w:hAnsiTheme="minorHAnsi"/>
          <w:b/>
          <w:bCs/>
          <w:sz w:val="24"/>
          <w:szCs w:val="24"/>
        </w:rPr>
        <w:tab/>
      </w:r>
      <w:r w:rsidRPr="001B1279">
        <w:rPr>
          <w:rFonts w:asciiTheme="minorHAnsi" w:hAnsiTheme="minorHAnsi"/>
          <w:b/>
          <w:bCs/>
          <w:sz w:val="24"/>
          <w:szCs w:val="24"/>
        </w:rPr>
        <w:t>Wykonawca</w:t>
      </w:r>
    </w:p>
    <w:p w14:paraId="1502646D" w14:textId="77777777" w:rsidR="00996DAE" w:rsidRPr="001B1279" w:rsidRDefault="00996DAE" w:rsidP="00351F83">
      <w:pPr>
        <w:spacing w:line="360" w:lineRule="auto"/>
        <w:rPr>
          <w:rFonts w:asciiTheme="minorHAnsi" w:hAnsiTheme="minorHAnsi"/>
          <w:sz w:val="24"/>
          <w:szCs w:val="24"/>
        </w:rPr>
      </w:pPr>
    </w:p>
    <w:sectPr w:rsidR="00996DAE" w:rsidRPr="001B1279" w:rsidSect="004817B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DD055" w14:textId="77777777" w:rsidR="00065E12" w:rsidRDefault="00065E12" w:rsidP="00B802FE">
      <w:r>
        <w:separator/>
      </w:r>
    </w:p>
  </w:endnote>
  <w:endnote w:type="continuationSeparator" w:id="0">
    <w:p w14:paraId="6ED00D27" w14:textId="77777777" w:rsidR="00065E12" w:rsidRDefault="00065E12" w:rsidP="00B8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251E9" w14:textId="77777777" w:rsidR="00B802FE" w:rsidRDefault="00B802FE">
    <w:pPr>
      <w:pStyle w:val="Stopka"/>
      <w:jc w:val="right"/>
    </w:pPr>
    <w:r>
      <w:fldChar w:fldCharType="begin"/>
    </w:r>
    <w:r>
      <w:instrText xml:space="preserve"> PAGE   \* MERGEFORMAT </w:instrText>
    </w:r>
    <w:r>
      <w:fldChar w:fldCharType="separate"/>
    </w:r>
    <w:r w:rsidR="0081314F">
      <w:rPr>
        <w:noProof/>
      </w:rPr>
      <w:t>7</w:t>
    </w:r>
    <w:r>
      <w:fldChar w:fldCharType="end"/>
    </w:r>
  </w:p>
  <w:p w14:paraId="120D2DD1" w14:textId="77777777" w:rsidR="00B802FE" w:rsidRDefault="00B802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16F2E" w14:textId="77777777" w:rsidR="00065E12" w:rsidRDefault="00065E12" w:rsidP="00B802FE">
      <w:r>
        <w:separator/>
      </w:r>
    </w:p>
  </w:footnote>
  <w:footnote w:type="continuationSeparator" w:id="0">
    <w:p w14:paraId="344D8FBF" w14:textId="77777777" w:rsidR="00065E12" w:rsidRDefault="00065E12" w:rsidP="00B802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D"/>
    <w:multiLevelType w:val="multilevel"/>
    <w:tmpl w:val="0000001D"/>
    <w:name w:val="WW8Num42"/>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numFmt w:val="bullet"/>
      <w:lvlText w:val=""/>
      <w:lvlJc w:val="left"/>
      <w:pPr>
        <w:tabs>
          <w:tab w:val="num" w:pos="720"/>
        </w:tabs>
        <w:ind w:left="970" w:hanging="142"/>
      </w:pPr>
      <w:rPr>
        <w:rFonts w:ascii="Symbol" w:hAnsi="Symbol" w:cs="Symbol" w:hint="default"/>
        <w:w w:val="100"/>
        <w:sz w:val="22"/>
        <w:szCs w:val="22"/>
        <w:lang w:val="pl-PL" w:bidi="ar-SA"/>
      </w:rPr>
    </w:lvl>
    <w:lvl w:ilvl="2">
      <w:numFmt w:val="bullet"/>
      <w:lvlText w:val="•"/>
      <w:lvlJc w:val="left"/>
      <w:pPr>
        <w:tabs>
          <w:tab w:val="num" w:pos="0"/>
        </w:tabs>
        <w:ind w:left="1966" w:hanging="142"/>
      </w:pPr>
      <w:rPr>
        <w:rFonts w:ascii="Liberation Serif" w:hAnsi="Liberation Serif" w:hint="default"/>
        <w:lang w:val="pl-PL" w:bidi="ar-SA"/>
      </w:rPr>
    </w:lvl>
    <w:lvl w:ilvl="3">
      <w:numFmt w:val="bullet"/>
      <w:lvlText w:val="•"/>
      <w:lvlJc w:val="left"/>
      <w:pPr>
        <w:tabs>
          <w:tab w:val="num" w:pos="0"/>
        </w:tabs>
        <w:ind w:left="2953" w:hanging="142"/>
      </w:pPr>
      <w:rPr>
        <w:rFonts w:ascii="Liberation Serif" w:hAnsi="Liberation Serif" w:hint="default"/>
        <w:lang w:val="pl-PL" w:bidi="ar-SA"/>
      </w:rPr>
    </w:lvl>
    <w:lvl w:ilvl="4">
      <w:numFmt w:val="bullet"/>
      <w:lvlText w:val="•"/>
      <w:lvlJc w:val="left"/>
      <w:pPr>
        <w:tabs>
          <w:tab w:val="num" w:pos="0"/>
        </w:tabs>
        <w:ind w:left="3939" w:hanging="142"/>
      </w:pPr>
      <w:rPr>
        <w:rFonts w:ascii="Liberation Serif" w:hAnsi="Liberation Serif" w:hint="default"/>
        <w:lang w:val="pl-PL" w:bidi="ar-SA"/>
      </w:rPr>
    </w:lvl>
    <w:lvl w:ilvl="5">
      <w:numFmt w:val="bullet"/>
      <w:lvlText w:val="•"/>
      <w:lvlJc w:val="left"/>
      <w:pPr>
        <w:tabs>
          <w:tab w:val="num" w:pos="0"/>
        </w:tabs>
        <w:ind w:left="4926" w:hanging="142"/>
      </w:pPr>
      <w:rPr>
        <w:rFonts w:ascii="Liberation Serif" w:hAnsi="Liberation Serif" w:hint="default"/>
        <w:lang w:val="pl-PL" w:bidi="ar-SA"/>
      </w:rPr>
    </w:lvl>
    <w:lvl w:ilvl="6">
      <w:numFmt w:val="bullet"/>
      <w:lvlText w:val="•"/>
      <w:lvlJc w:val="left"/>
      <w:pPr>
        <w:tabs>
          <w:tab w:val="num" w:pos="0"/>
        </w:tabs>
        <w:ind w:left="5912" w:hanging="142"/>
      </w:pPr>
      <w:rPr>
        <w:rFonts w:ascii="Liberation Serif" w:hAnsi="Liberation Serif" w:hint="default"/>
        <w:lang w:val="pl-PL" w:bidi="ar-SA"/>
      </w:rPr>
    </w:lvl>
    <w:lvl w:ilvl="7">
      <w:numFmt w:val="bullet"/>
      <w:lvlText w:val="•"/>
      <w:lvlJc w:val="left"/>
      <w:pPr>
        <w:tabs>
          <w:tab w:val="num" w:pos="0"/>
        </w:tabs>
        <w:ind w:left="6899" w:hanging="142"/>
      </w:pPr>
      <w:rPr>
        <w:rFonts w:ascii="Liberation Serif" w:hAnsi="Liberation Serif" w:hint="default"/>
        <w:lang w:val="pl-PL" w:bidi="ar-SA"/>
      </w:rPr>
    </w:lvl>
    <w:lvl w:ilvl="8">
      <w:numFmt w:val="bullet"/>
      <w:lvlText w:val="•"/>
      <w:lvlJc w:val="left"/>
      <w:pPr>
        <w:tabs>
          <w:tab w:val="num" w:pos="0"/>
        </w:tabs>
        <w:ind w:left="7886" w:hanging="142"/>
      </w:pPr>
      <w:rPr>
        <w:rFonts w:ascii="Liberation Serif" w:hAnsi="Liberation Serif" w:hint="default"/>
        <w:lang w:val="pl-PL" w:bidi="ar-SA"/>
      </w:rPr>
    </w:lvl>
  </w:abstractNum>
  <w:abstractNum w:abstractNumId="1" w15:restartNumberingAfterBreak="0">
    <w:nsid w:val="01664E35"/>
    <w:multiLevelType w:val="hybridMultilevel"/>
    <w:tmpl w:val="07B02FD0"/>
    <w:lvl w:ilvl="0" w:tplc="CA907EC0">
      <w:start w:val="1"/>
      <w:numFmt w:val="decimal"/>
      <w:lvlText w:val="%1)"/>
      <w:lvlJc w:val="left"/>
      <w:pPr>
        <w:ind w:left="1636" w:hanging="360"/>
      </w:pPr>
      <w:rPr>
        <w:rFonts w:ascii="Times New Roman" w:eastAsia="Times New Roman" w:hAnsi="Times New Roman" w:cs="Times New Roman"/>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 w15:restartNumberingAfterBreak="0">
    <w:nsid w:val="0A727B52"/>
    <w:multiLevelType w:val="hybridMultilevel"/>
    <w:tmpl w:val="7952A23E"/>
    <w:lvl w:ilvl="0" w:tplc="04150001">
      <w:start w:val="1"/>
      <w:numFmt w:val="bullet"/>
      <w:lvlText w:val=""/>
      <w:lvlJc w:val="left"/>
      <w:rPr>
        <w:rFonts w:ascii="Symbol" w:hAnsi="Symbol" w:hint="default"/>
      </w:rPr>
    </w:lvl>
    <w:lvl w:ilvl="1" w:tplc="7004D5FC">
      <w:numFmt w:val="decimal"/>
      <w:lvlText w:val=""/>
      <w:lvlJc w:val="left"/>
    </w:lvl>
    <w:lvl w:ilvl="2" w:tplc="9B9C2FD4">
      <w:numFmt w:val="decimal"/>
      <w:lvlText w:val=""/>
      <w:lvlJc w:val="left"/>
    </w:lvl>
    <w:lvl w:ilvl="3" w:tplc="2E725BBA">
      <w:numFmt w:val="decimal"/>
      <w:lvlText w:val=""/>
      <w:lvlJc w:val="left"/>
    </w:lvl>
    <w:lvl w:ilvl="4" w:tplc="747295E6">
      <w:numFmt w:val="decimal"/>
      <w:lvlText w:val=""/>
      <w:lvlJc w:val="left"/>
    </w:lvl>
    <w:lvl w:ilvl="5" w:tplc="1A50D2E0">
      <w:numFmt w:val="decimal"/>
      <w:lvlText w:val=""/>
      <w:lvlJc w:val="left"/>
    </w:lvl>
    <w:lvl w:ilvl="6" w:tplc="6B4CC8C6">
      <w:numFmt w:val="decimal"/>
      <w:lvlText w:val=""/>
      <w:lvlJc w:val="left"/>
    </w:lvl>
    <w:lvl w:ilvl="7" w:tplc="D080436E">
      <w:numFmt w:val="decimal"/>
      <w:lvlText w:val=""/>
      <w:lvlJc w:val="left"/>
    </w:lvl>
    <w:lvl w:ilvl="8" w:tplc="54C43578">
      <w:numFmt w:val="decimal"/>
      <w:lvlText w:val=""/>
      <w:lvlJc w:val="left"/>
    </w:lvl>
  </w:abstractNum>
  <w:abstractNum w:abstractNumId="3" w15:restartNumberingAfterBreak="0">
    <w:nsid w:val="1A1673BF"/>
    <w:multiLevelType w:val="hybridMultilevel"/>
    <w:tmpl w:val="1A047E78"/>
    <w:lvl w:ilvl="0" w:tplc="CCF0C82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FC6466"/>
    <w:multiLevelType w:val="hybridMultilevel"/>
    <w:tmpl w:val="65AE37F2"/>
    <w:lvl w:ilvl="0" w:tplc="A7E8F912">
      <w:start w:val="1"/>
      <w:numFmt w:val="decimal"/>
      <w:lvlText w:val="%1."/>
      <w:lvlJc w:val="left"/>
      <w:pPr>
        <w:ind w:left="774" w:hanging="360"/>
      </w:pPr>
      <w:rPr>
        <w:rFonts w:asciiTheme="minorHAnsi" w:hAnsiTheme="minorHAnsi" w:cs="Times New Roman" w:hint="default"/>
        <w:sz w:val="24"/>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5" w15:restartNumberingAfterBreak="0">
    <w:nsid w:val="2DA9792E"/>
    <w:multiLevelType w:val="hybridMultilevel"/>
    <w:tmpl w:val="E5AA6850"/>
    <w:lvl w:ilvl="0" w:tplc="C3E6DFA8">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8823DA"/>
    <w:multiLevelType w:val="hybridMultilevel"/>
    <w:tmpl w:val="77F2D948"/>
    <w:lvl w:ilvl="0" w:tplc="444A24D6">
      <w:start w:val="1"/>
      <w:numFmt w:val="decimal"/>
      <w:lvlText w:val="%1)"/>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F6284C"/>
    <w:multiLevelType w:val="hybridMultilevel"/>
    <w:tmpl w:val="63E49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AC088D"/>
    <w:multiLevelType w:val="hybridMultilevel"/>
    <w:tmpl w:val="51323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822B46"/>
    <w:multiLevelType w:val="hybridMultilevel"/>
    <w:tmpl w:val="577C8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107683"/>
    <w:multiLevelType w:val="hybridMultilevel"/>
    <w:tmpl w:val="894EE8BF"/>
    <w:lvl w:ilvl="0" w:tplc="8A0EBA96">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8C52B086">
      <w:start w:val="1"/>
      <w:numFmt w:val="lowerLetter"/>
      <w:lvlText w:val="%2."/>
      <w:lvlJc w:val="left"/>
      <w:pPr>
        <w:tabs>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rPr>
    </w:lvl>
    <w:lvl w:ilvl="2" w:tplc="AD2CF084">
      <w:start w:val="1"/>
      <w:numFmt w:val="lowerRoman"/>
      <w:lvlText w:val="%3."/>
      <w:lvlJc w:val="left"/>
      <w:pPr>
        <w:tabs>
          <w:tab w:val="num" w:pos="1724"/>
        </w:tabs>
        <w:ind w:left="1724" w:hanging="214"/>
      </w:pPr>
      <w:rPr>
        <w:rFonts w:hAnsi="Arial Unicode MS" w:hint="default"/>
        <w:caps w:val="0"/>
        <w:smallCaps w:val="0"/>
        <w:strike w:val="0"/>
        <w:dstrike w:val="0"/>
        <w:color w:val="000000"/>
        <w:spacing w:val="0"/>
        <w:w w:val="100"/>
        <w:kern w:val="0"/>
        <w:position w:val="0"/>
        <w:highlight w:val="none"/>
        <w:vertAlign w:val="baseline"/>
        <w:em w:val="none"/>
      </w:rPr>
    </w:lvl>
    <w:lvl w:ilvl="3" w:tplc="AF82B33C">
      <w:start w:val="1"/>
      <w:numFmt w:val="decimal"/>
      <w:lvlText w:val="%4."/>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rPr>
    </w:lvl>
    <w:lvl w:ilvl="4" w:tplc="7E168AFA">
      <w:start w:val="1"/>
      <w:numFmt w:val="lowerLetter"/>
      <w:lvlText w:val="%5."/>
      <w:lvlJc w:val="left"/>
      <w:pPr>
        <w:tabs>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rPr>
    </w:lvl>
    <w:lvl w:ilvl="5" w:tplc="28F255C6">
      <w:start w:val="1"/>
      <w:numFmt w:val="lowerRoman"/>
      <w:lvlText w:val="%6."/>
      <w:lvlJc w:val="left"/>
      <w:pPr>
        <w:tabs>
          <w:tab w:val="num" w:pos="3884"/>
        </w:tabs>
        <w:ind w:left="3884" w:hanging="214"/>
      </w:pPr>
      <w:rPr>
        <w:rFonts w:hAnsi="Arial Unicode MS" w:hint="default"/>
        <w:caps w:val="0"/>
        <w:smallCaps w:val="0"/>
        <w:strike w:val="0"/>
        <w:dstrike w:val="0"/>
        <w:color w:val="000000"/>
        <w:spacing w:val="0"/>
        <w:w w:val="100"/>
        <w:kern w:val="0"/>
        <w:position w:val="0"/>
        <w:highlight w:val="none"/>
        <w:vertAlign w:val="baseline"/>
        <w:em w:val="none"/>
      </w:rPr>
    </w:lvl>
    <w:lvl w:ilvl="6" w:tplc="E64A21DC">
      <w:start w:val="1"/>
      <w:numFmt w:val="decimal"/>
      <w:lvlText w:val="%7."/>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rPr>
    </w:lvl>
    <w:lvl w:ilvl="7" w:tplc="62C24C6E">
      <w:start w:val="1"/>
      <w:numFmt w:val="lowerLetter"/>
      <w:lvlText w:val="%8."/>
      <w:lvlJc w:val="left"/>
      <w:pPr>
        <w:tabs>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rPr>
    </w:lvl>
    <w:lvl w:ilvl="8" w:tplc="8624A672">
      <w:start w:val="1"/>
      <w:numFmt w:val="lowerRoman"/>
      <w:lvlText w:val="%9."/>
      <w:lvlJc w:val="left"/>
      <w:pPr>
        <w:tabs>
          <w:tab w:val="num" w:pos="6044"/>
        </w:tabs>
        <w:ind w:left="6044" w:hanging="21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5F2E3077"/>
    <w:multiLevelType w:val="hybridMultilevel"/>
    <w:tmpl w:val="77F2D948"/>
    <w:lvl w:ilvl="0" w:tplc="444A24D6">
      <w:start w:val="1"/>
      <w:numFmt w:val="decimal"/>
      <w:lvlText w:val="%1)"/>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DE179C"/>
    <w:multiLevelType w:val="hybridMultilevel"/>
    <w:tmpl w:val="67C44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80310F1"/>
    <w:multiLevelType w:val="hybridMultilevel"/>
    <w:tmpl w:val="481E27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4C67FB"/>
    <w:multiLevelType w:val="hybridMultilevel"/>
    <w:tmpl w:val="8CE003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666844"/>
    <w:multiLevelType w:val="hybridMultilevel"/>
    <w:tmpl w:val="8DC8B7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7251D7"/>
    <w:multiLevelType w:val="hybridMultilevel"/>
    <w:tmpl w:val="8DE861BC"/>
    <w:lvl w:ilvl="0" w:tplc="B550345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7A57318A"/>
    <w:multiLevelType w:val="hybridMultilevel"/>
    <w:tmpl w:val="894EE8C1"/>
    <w:lvl w:ilvl="0" w:tplc="253A7166">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B054178A">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88D025A8">
      <w:start w:val="1"/>
      <w:numFmt w:val="lowerRoman"/>
      <w:lvlText w:val="%3."/>
      <w:lvlJc w:val="left"/>
      <w:pPr>
        <w:tabs>
          <w:tab w:val="num" w:pos="2127"/>
        </w:tabs>
        <w:ind w:left="2138" w:hanging="268"/>
      </w:pPr>
      <w:rPr>
        <w:rFonts w:hAnsi="Arial Unicode MS" w:hint="default"/>
        <w:caps w:val="0"/>
        <w:smallCaps w:val="0"/>
        <w:strike w:val="0"/>
        <w:dstrike w:val="0"/>
        <w:color w:val="000000"/>
        <w:spacing w:val="0"/>
        <w:w w:val="100"/>
        <w:kern w:val="0"/>
        <w:position w:val="0"/>
        <w:highlight w:val="none"/>
        <w:vertAlign w:val="baseline"/>
        <w:em w:val="none"/>
      </w:rPr>
    </w:lvl>
    <w:lvl w:ilvl="3" w:tplc="03AACC82">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55E6B69E">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82581304">
      <w:start w:val="1"/>
      <w:numFmt w:val="lowerRoman"/>
      <w:lvlText w:val="%6."/>
      <w:lvlJc w:val="left"/>
      <w:pPr>
        <w:tabs>
          <w:tab w:val="num" w:pos="4254"/>
        </w:tabs>
        <w:ind w:left="4265" w:hanging="235"/>
      </w:pPr>
      <w:rPr>
        <w:rFonts w:hAnsi="Arial Unicode MS" w:hint="default"/>
        <w:caps w:val="0"/>
        <w:smallCaps w:val="0"/>
        <w:strike w:val="0"/>
        <w:dstrike w:val="0"/>
        <w:color w:val="000000"/>
        <w:spacing w:val="0"/>
        <w:w w:val="100"/>
        <w:kern w:val="0"/>
        <w:position w:val="0"/>
        <w:highlight w:val="none"/>
        <w:vertAlign w:val="baseline"/>
        <w:em w:val="none"/>
      </w:rPr>
    </w:lvl>
    <w:lvl w:ilvl="6" w:tplc="F2F2E54A">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E84E758A">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C0C83D08">
      <w:start w:val="1"/>
      <w:numFmt w:val="lowerRoman"/>
      <w:lvlText w:val="%9."/>
      <w:lvlJc w:val="left"/>
      <w:pPr>
        <w:tabs>
          <w:tab w:val="num" w:pos="6381"/>
        </w:tabs>
        <w:ind w:left="6392" w:hanging="202"/>
      </w:pPr>
      <w:rPr>
        <w:rFonts w:hAnsi="Arial Unicode MS" w:hint="default"/>
        <w:caps w:val="0"/>
        <w:smallCaps w:val="0"/>
        <w:strike w:val="0"/>
        <w:dstrike w:val="0"/>
        <w:color w:val="000000"/>
        <w:spacing w:val="0"/>
        <w:w w:val="100"/>
        <w:kern w:val="0"/>
        <w:position w:val="0"/>
        <w:highlight w:val="none"/>
        <w:vertAlign w:val="baseline"/>
        <w:em w:val="none"/>
      </w:rPr>
    </w:lvl>
  </w:abstractNum>
  <w:num w:numId="1">
    <w:abstractNumId w:val="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18"/>
  </w:num>
  <w:num w:numId="6">
    <w:abstractNumId w:val="14"/>
  </w:num>
  <w:num w:numId="7">
    <w:abstractNumId w:val="16"/>
  </w:num>
  <w:num w:numId="8">
    <w:abstractNumId w:val="0"/>
  </w:num>
  <w:num w:numId="9">
    <w:abstractNumId w:val="13"/>
  </w:num>
  <w:num w:numId="10">
    <w:abstractNumId w:val="1"/>
  </w:num>
  <w:num w:numId="11">
    <w:abstractNumId w:val="15"/>
  </w:num>
  <w:num w:numId="12">
    <w:abstractNumId w:val="9"/>
  </w:num>
  <w:num w:numId="13">
    <w:abstractNumId w:val="5"/>
  </w:num>
  <w:num w:numId="14">
    <w:abstractNumId w:val="8"/>
  </w:num>
  <w:num w:numId="15">
    <w:abstractNumId w:val="11"/>
  </w:num>
  <w:num w:numId="16">
    <w:abstractNumId w:val="6"/>
  </w:num>
  <w:num w:numId="17">
    <w:abstractNumId w:val="12"/>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AE"/>
    <w:rsid w:val="0001187E"/>
    <w:rsid w:val="00065E12"/>
    <w:rsid w:val="000A6665"/>
    <w:rsid w:val="00151817"/>
    <w:rsid w:val="001526C9"/>
    <w:rsid w:val="00171DFA"/>
    <w:rsid w:val="00172698"/>
    <w:rsid w:val="001B1279"/>
    <w:rsid w:val="001C5183"/>
    <w:rsid w:val="002123E2"/>
    <w:rsid w:val="002854D4"/>
    <w:rsid w:val="002F3FA5"/>
    <w:rsid w:val="00341BF9"/>
    <w:rsid w:val="00351F83"/>
    <w:rsid w:val="00401E14"/>
    <w:rsid w:val="004737F3"/>
    <w:rsid w:val="004817BB"/>
    <w:rsid w:val="004850C6"/>
    <w:rsid w:val="0052650F"/>
    <w:rsid w:val="005825B6"/>
    <w:rsid w:val="005955A5"/>
    <w:rsid w:val="005E0529"/>
    <w:rsid w:val="005E6C41"/>
    <w:rsid w:val="00603511"/>
    <w:rsid w:val="006322F1"/>
    <w:rsid w:val="006B290A"/>
    <w:rsid w:val="006C410B"/>
    <w:rsid w:val="007D0BEB"/>
    <w:rsid w:val="0081314F"/>
    <w:rsid w:val="008225BB"/>
    <w:rsid w:val="00872474"/>
    <w:rsid w:val="00943C5B"/>
    <w:rsid w:val="00950F5A"/>
    <w:rsid w:val="00977263"/>
    <w:rsid w:val="00985473"/>
    <w:rsid w:val="00996DAE"/>
    <w:rsid w:val="00997DD7"/>
    <w:rsid w:val="00A66DE0"/>
    <w:rsid w:val="00A93BF9"/>
    <w:rsid w:val="00AC0466"/>
    <w:rsid w:val="00AE4F50"/>
    <w:rsid w:val="00B802FE"/>
    <w:rsid w:val="00BC3375"/>
    <w:rsid w:val="00BD277B"/>
    <w:rsid w:val="00D058E0"/>
    <w:rsid w:val="00D37A3B"/>
    <w:rsid w:val="00D67D4D"/>
    <w:rsid w:val="00D843C6"/>
    <w:rsid w:val="00D90410"/>
    <w:rsid w:val="00DC645F"/>
    <w:rsid w:val="00E107AC"/>
    <w:rsid w:val="00E60B32"/>
    <w:rsid w:val="00EE5133"/>
    <w:rsid w:val="00F01E11"/>
    <w:rsid w:val="00F454A6"/>
    <w:rsid w:val="00F51953"/>
    <w:rsid w:val="00F63478"/>
    <w:rsid w:val="00FF3F6F"/>
    <w:rsid w:val="00FF3F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95FEC"/>
  <w15:chartTrackingRefBased/>
  <w15:docId w15:val="{F4CDE7BB-019A-4873-961F-3DC6600D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90A"/>
    <w:rPr>
      <w:rFonts w:ascii="Times New Roman" w:eastAsia="Times New Roman" w:hAnsi="Times New Roman"/>
    </w:rPr>
  </w:style>
  <w:style w:type="paragraph" w:styleId="Nagwek1">
    <w:name w:val="heading 1"/>
    <w:basedOn w:val="Normalny"/>
    <w:next w:val="Normalny"/>
    <w:link w:val="Nagwek1Znak"/>
    <w:uiPriority w:val="9"/>
    <w:qFormat/>
    <w:rsid w:val="001526C9"/>
    <w:pPr>
      <w:keepNext/>
      <w:spacing w:before="240" w:after="60"/>
      <w:outlineLvl w:val="0"/>
    </w:pPr>
    <w:rPr>
      <w:rFonts w:ascii="Calibri Light"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6B290A"/>
    <w:pPr>
      <w:ind w:left="708"/>
    </w:pPr>
    <w:rPr>
      <w:lang w:val="x-none"/>
    </w:rPr>
  </w:style>
  <w:style w:type="paragraph" w:customStyle="1" w:styleId="Default">
    <w:name w:val="Default"/>
    <w:rsid w:val="006B290A"/>
    <w:pPr>
      <w:autoSpaceDE w:val="0"/>
      <w:autoSpaceDN w:val="0"/>
      <w:adjustRightInd w:val="0"/>
    </w:pPr>
    <w:rPr>
      <w:rFonts w:ascii="Times New Roman" w:eastAsia="Times New Roman" w:hAnsi="Times New Roman"/>
      <w:color w:val="000000"/>
      <w:sz w:val="24"/>
      <w:szCs w:val="24"/>
    </w:rPr>
  </w:style>
  <w:style w:type="character" w:customStyle="1" w:styleId="AkapitzlistZnak">
    <w:name w:val="Akapit z listą Znak"/>
    <w:link w:val="Akapitzlist"/>
    <w:uiPriority w:val="34"/>
    <w:rsid w:val="006B290A"/>
    <w:rPr>
      <w:rFonts w:ascii="Times New Roman" w:eastAsia="Times New Roman" w:hAnsi="Times New Roman" w:cs="Times New Roman"/>
      <w:sz w:val="20"/>
      <w:szCs w:val="20"/>
      <w:lang w:eastAsia="pl-PL"/>
    </w:rPr>
  </w:style>
  <w:style w:type="paragraph" w:customStyle="1" w:styleId="Normalny2">
    <w:name w:val="Normalny2"/>
    <w:autoRedefine/>
    <w:rsid w:val="00F63478"/>
    <w:rPr>
      <w:rFonts w:ascii="Times New Roman" w:eastAsia="Arial Unicode MS" w:hAnsi="Times New Roman" w:cs="Arial Unicode MS"/>
      <w:color w:val="000000"/>
      <w:sz w:val="24"/>
      <w:szCs w:val="24"/>
      <w:u w:color="000000"/>
    </w:rPr>
  </w:style>
  <w:style w:type="paragraph" w:styleId="Nagwek">
    <w:name w:val="header"/>
    <w:basedOn w:val="Normalny"/>
    <w:link w:val="NagwekZnak"/>
    <w:uiPriority w:val="99"/>
    <w:semiHidden/>
    <w:unhideWhenUsed/>
    <w:rsid w:val="00B802FE"/>
    <w:pPr>
      <w:tabs>
        <w:tab w:val="center" w:pos="4536"/>
        <w:tab w:val="right" w:pos="9072"/>
      </w:tabs>
    </w:pPr>
  </w:style>
  <w:style w:type="character" w:customStyle="1" w:styleId="NagwekZnak">
    <w:name w:val="Nagłówek Znak"/>
    <w:link w:val="Nagwek"/>
    <w:uiPriority w:val="99"/>
    <w:semiHidden/>
    <w:rsid w:val="00B802FE"/>
    <w:rPr>
      <w:rFonts w:ascii="Times New Roman" w:eastAsia="Times New Roman" w:hAnsi="Times New Roman"/>
    </w:rPr>
  </w:style>
  <w:style w:type="paragraph" w:styleId="Stopka">
    <w:name w:val="footer"/>
    <w:basedOn w:val="Normalny"/>
    <w:link w:val="StopkaZnak"/>
    <w:uiPriority w:val="99"/>
    <w:unhideWhenUsed/>
    <w:rsid w:val="00B802FE"/>
    <w:pPr>
      <w:tabs>
        <w:tab w:val="center" w:pos="4536"/>
        <w:tab w:val="right" w:pos="9072"/>
      </w:tabs>
    </w:pPr>
  </w:style>
  <w:style w:type="character" w:customStyle="1" w:styleId="StopkaZnak">
    <w:name w:val="Stopka Znak"/>
    <w:link w:val="Stopka"/>
    <w:uiPriority w:val="99"/>
    <w:rsid w:val="00B802FE"/>
    <w:rPr>
      <w:rFonts w:ascii="Times New Roman" w:eastAsia="Times New Roman" w:hAnsi="Times New Roman"/>
    </w:rPr>
  </w:style>
  <w:style w:type="character" w:customStyle="1" w:styleId="Nagwek1Znak">
    <w:name w:val="Nagłówek 1 Znak"/>
    <w:link w:val="Nagwek1"/>
    <w:uiPriority w:val="9"/>
    <w:rsid w:val="001526C9"/>
    <w:rPr>
      <w:rFonts w:ascii="Calibri Light" w:eastAsia="Times New Roman" w:hAnsi="Calibri Light" w:cs="Times New Roman"/>
      <w:b/>
      <w:bCs/>
      <w:kern w:val="32"/>
      <w:sz w:val="32"/>
      <w:szCs w:val="32"/>
    </w:rPr>
  </w:style>
  <w:style w:type="paragraph" w:styleId="Tekstdymka">
    <w:name w:val="Balloon Text"/>
    <w:basedOn w:val="Normalny"/>
    <w:link w:val="TekstdymkaZnak"/>
    <w:uiPriority w:val="99"/>
    <w:semiHidden/>
    <w:unhideWhenUsed/>
    <w:rsid w:val="00172698"/>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269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416291">
      <w:bodyDiv w:val="1"/>
      <w:marLeft w:val="0"/>
      <w:marRight w:val="0"/>
      <w:marTop w:val="0"/>
      <w:marBottom w:val="0"/>
      <w:divBdr>
        <w:top w:val="none" w:sz="0" w:space="0" w:color="auto"/>
        <w:left w:val="none" w:sz="0" w:space="0" w:color="auto"/>
        <w:bottom w:val="none" w:sz="0" w:space="0" w:color="auto"/>
        <w:right w:val="none" w:sz="0" w:space="0" w:color="auto"/>
      </w:divBdr>
    </w:div>
    <w:div w:id="186405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CF712-9015-4DDF-8364-7C26C5FE1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5083</Words>
  <Characters>30500</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projektowane postanowienia umowy</vt:lpstr>
    </vt:vector>
  </TitlesOfParts>
  <Company>Hewlett-Packard</Company>
  <LinksUpToDate>false</LinksUpToDate>
  <CharactersWithSpaces>35512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projektowane postanowienia umowy</dc:title>
  <dc:subject/>
  <dc:creator>Bartosz Borkowski;Izabela Dróżdż</dc:creator>
  <cp:keywords/>
  <cp:lastModifiedBy>Izabela ID. Dróżdż</cp:lastModifiedBy>
  <cp:revision>7</cp:revision>
  <cp:lastPrinted>2022-08-05T12:01:00Z</cp:lastPrinted>
  <dcterms:created xsi:type="dcterms:W3CDTF">2023-08-01T09:18:00Z</dcterms:created>
  <dcterms:modified xsi:type="dcterms:W3CDTF">2023-08-02T10:59:00Z</dcterms:modified>
</cp:coreProperties>
</file>