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WZÓR</w:t>
      </w:r>
      <w:r w:rsidRPr="001260EC">
        <w:rPr>
          <w:rFonts w:eastAsia="Calibri" w:cstheme="minorHAnsi"/>
          <w:b/>
          <w:i/>
          <w:sz w:val="24"/>
          <w:szCs w:val="24"/>
          <w:lang w:eastAsia="ar-SA"/>
        </w:rPr>
        <w:t xml:space="preserve">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UMOWY</w:t>
      </w:r>
    </w:p>
    <w:p w:rsidR="006F482E" w:rsidRPr="001260EC" w:rsidRDefault="006F482E" w:rsidP="006F482E">
      <w:pPr>
        <w:suppressAutoHyphens/>
        <w:spacing w:before="60" w:after="60" w:line="240" w:lineRule="auto"/>
        <w:ind w:left="4248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1260EC" w:rsidRDefault="006F482E" w:rsidP="006F482E">
      <w:pPr>
        <w:spacing w:after="0" w:line="240" w:lineRule="auto"/>
        <w:jc w:val="center"/>
        <w:rPr>
          <w:rFonts w:eastAsia="Times New Roman" w:cstheme="minorHAnsi"/>
          <w:b/>
          <w:bCs/>
          <w:i/>
          <w:spacing w:val="80"/>
          <w:sz w:val="24"/>
          <w:szCs w:val="24"/>
          <w:lang w:eastAsia="pl-PL"/>
        </w:rPr>
      </w:pPr>
    </w:p>
    <w:p w:rsidR="006F482E" w:rsidRPr="001260EC" w:rsidRDefault="006F482E" w:rsidP="006F482E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zawarta w dniu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w Dębicy pomiędzy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,</w:t>
      </w:r>
      <w:r w:rsidRPr="001260EC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</w:p>
    <w:p w:rsidR="006F482E" w:rsidRPr="001260EC" w:rsidRDefault="001260EC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872 212 88 19, REGON 851660536 reprezentowany przez Pana mgr inż. Tomasza Pyzia Dyrektor Zarządu Dróg Powiatowych w Dębicy </w:t>
      </w:r>
    </w:p>
    <w:p w:rsidR="001260EC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zwanym dalej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Zamawiającym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, </w:t>
      </w:r>
    </w:p>
    <w:p w:rsidR="006F482E" w:rsidRPr="001260EC" w:rsidRDefault="006F482E" w:rsidP="001260EC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>a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…………………………………………………………………………………………………, 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>reprezentowanym przez: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zwanym dalej </w:t>
      </w:r>
      <w:r w:rsidRPr="001260EC">
        <w:rPr>
          <w:rFonts w:eastAsia="Times New Roman" w:cstheme="minorHAnsi"/>
          <w:b/>
          <w:i/>
          <w:iCs/>
          <w:sz w:val="24"/>
          <w:szCs w:val="24"/>
          <w:lang w:eastAsia="ar-SA"/>
        </w:rPr>
        <w:t>Wykonawcą.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§ 1</w:t>
      </w:r>
    </w:p>
    <w:p w:rsidR="006F482E" w:rsidRPr="001260EC" w:rsidRDefault="00714C41" w:rsidP="00714C41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>
        <w:rPr>
          <w:rFonts w:eastAsia="Times New Roman" w:cstheme="minorHAnsi"/>
          <w:i/>
          <w:sz w:val="24"/>
          <w:szCs w:val="24"/>
          <w:lang w:eastAsia="ar-SA"/>
        </w:rPr>
        <w:t>W</w:t>
      </w:r>
      <w:r w:rsidRPr="00714C41">
        <w:rPr>
          <w:rFonts w:eastAsia="Times New Roman" w:cstheme="minorHAnsi"/>
          <w:i/>
          <w:sz w:val="24"/>
          <w:szCs w:val="24"/>
          <w:lang w:eastAsia="ar-SA"/>
        </w:rPr>
        <w:t xml:space="preserve"> rezultacie dokonania przez Zamawiającego wybor</w:t>
      </w:r>
      <w:r>
        <w:rPr>
          <w:rFonts w:eastAsia="Times New Roman" w:cstheme="minorHAnsi"/>
          <w:i/>
          <w:sz w:val="24"/>
          <w:szCs w:val="24"/>
          <w:lang w:eastAsia="ar-SA"/>
        </w:rPr>
        <w:t xml:space="preserve">u oferty Wykonawcy wyłonionego </w:t>
      </w:r>
      <w:r>
        <w:rPr>
          <w:rFonts w:eastAsia="Times New Roman" w:cstheme="minorHAnsi"/>
          <w:i/>
          <w:sz w:val="24"/>
          <w:szCs w:val="24"/>
          <w:lang w:eastAsia="ar-SA"/>
        </w:rPr>
        <w:br/>
      </w:r>
      <w:r w:rsidRPr="00714C41">
        <w:rPr>
          <w:rFonts w:eastAsia="Times New Roman" w:cstheme="minorHAnsi"/>
          <w:i/>
          <w:sz w:val="24"/>
          <w:szCs w:val="24"/>
          <w:lang w:eastAsia="ar-SA"/>
        </w:rPr>
        <w:t>w wyniku przeprowadzonego postępowania w trybie podstawowym zgodnie z art. 275 pkt. 1 ustawy z dnia 11 września 2019 r. – Prawo zamówień publicznych (</w:t>
      </w:r>
      <w:proofErr w:type="spellStart"/>
      <w:r w:rsidRPr="00714C41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Pr="00714C41">
        <w:rPr>
          <w:rFonts w:eastAsia="Times New Roman" w:cstheme="minorHAnsi"/>
          <w:i/>
          <w:sz w:val="24"/>
          <w:szCs w:val="24"/>
          <w:lang w:eastAsia="ar-SA"/>
        </w:rPr>
        <w:t xml:space="preserve">. Dz. U. z 2021 poz. 1129), o udzielenie zamówienia publicznego, </w:t>
      </w:r>
      <w:r>
        <w:rPr>
          <w:rFonts w:eastAsia="Times New Roman" w:cstheme="minorHAnsi"/>
          <w:i/>
          <w:sz w:val="24"/>
          <w:szCs w:val="24"/>
          <w:lang w:eastAsia="ar-SA"/>
        </w:rPr>
        <w:t>dla zadania p.n.</w:t>
      </w:r>
      <w:r w:rsidR="006F482E" w:rsidRPr="001260EC">
        <w:rPr>
          <w:rFonts w:eastAsia="Times New Roman" w:cstheme="minorHAnsi"/>
          <w:i/>
          <w:sz w:val="24"/>
          <w:szCs w:val="24"/>
          <w:lang w:eastAsia="ar-SA"/>
        </w:rPr>
        <w:t>:</w:t>
      </w:r>
    </w:p>
    <w:p w:rsidR="006F482E" w:rsidRPr="001260EC" w:rsidRDefault="006F482E" w:rsidP="006F482E">
      <w:pPr>
        <w:spacing w:after="0" w:line="240" w:lineRule="auto"/>
        <w:ind w:left="34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Pr="001260EC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Świadczenie usług sprzętem do konserwacji dróg powiatowych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w 20</w:t>
      </w:r>
      <w:r w:rsidR="00714C4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22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r.”</w:t>
      </w:r>
    </w:p>
    <w:p w:rsidR="00714C41" w:rsidRPr="00714C41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>I.</w:t>
      </w: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samochodową o poj. 5000 l  - około 300 godz. pracy – ODM Brzostek</w:t>
      </w:r>
    </w:p>
    <w:p w:rsidR="00714C41" w:rsidRPr="00714C41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>II.</w:t>
      </w: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samochodową o poj. 6000 l  - około 350 godz. pracy  – ODM Pilzno</w:t>
      </w:r>
    </w:p>
    <w:p w:rsidR="00714C41" w:rsidRPr="00714C41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>III.</w:t>
      </w: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ab/>
        <w:t xml:space="preserve">Usługa koparką podsiębierną  o pojemności łyżki powyżej 0,4 m3  wraz z wywozem urobku i plantowaniem skarp – ODM Pilzno – około 4 km renowacji  rowów i 40000 m² ścinania poboczy </w:t>
      </w:r>
    </w:p>
    <w:p w:rsidR="00714C41" w:rsidRPr="00714C41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>IV.</w:t>
      </w: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ab/>
        <w:t xml:space="preserve">Usługa koparką podsiębierną  o pojemności łyżki powyżej 0,4 m3  wraz z wywozem urobku i plantowaniem skarp – ODM Pilzno – około 5 km renowacji  rowów i 5000 m² ścinania poboczy </w:t>
      </w:r>
    </w:p>
    <w:p w:rsidR="00714C41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>V.</w:t>
      </w:r>
      <w:r w:rsidRPr="00714C41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koparko-ładowarką samojezdną kołową około 150 godz. pracy –ODM Pilzno</w:t>
      </w:r>
    </w:p>
    <w:p w:rsidR="006F482E" w:rsidRPr="001260EC" w:rsidRDefault="006F482E" w:rsidP="00714C41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2</w:t>
      </w:r>
    </w:p>
    <w:p w:rsidR="006F482E" w:rsidRPr="001260EC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rozpoczęcia wykonywania usług-robót budowlanych ustala się od dnia podpisania umowy.</w:t>
      </w:r>
    </w:p>
    <w:p w:rsidR="006F482E" w:rsidRPr="001260EC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zakończenia całego zakresu prac objętego umową ustala się do 31.12.20</w:t>
      </w:r>
      <w:r w:rsidR="00714C41">
        <w:rPr>
          <w:rFonts w:eastAsia="Times New Roman" w:cstheme="minorHAnsi"/>
          <w:i/>
          <w:color w:val="000000"/>
          <w:sz w:val="24"/>
          <w:szCs w:val="24"/>
          <w:lang w:eastAsia="ar-SA"/>
        </w:rPr>
        <w:t>22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r.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§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3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ab/>
        <w:t xml:space="preserve">Strony zgodnie ustalają, iż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dostarczył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formularz zawierający specyfikację istotnych warunków zamówienia, zawierający m.in. istotne dla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 xml:space="preserve">Zamawiającego 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postanowienia i zobowiązania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oraz, że są one obowiązujące przy wykonaniu umowy na wykonanie zamówienia publicznego.</w:t>
      </w:r>
    </w:p>
    <w:p w:rsidR="001260EC" w:rsidRPr="001260EC" w:rsidRDefault="001260EC" w:rsidP="001260EC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8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4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Nadzór techniczny nad wykonywanymi robotami w imieniu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sprawować będzie: 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5</w:t>
      </w:r>
    </w:p>
    <w:p w:rsidR="001260EC" w:rsidRPr="001260EC" w:rsidRDefault="006F482E" w:rsidP="006F482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Wykonawca ma w obowiązku podstawić sprzęt wymieniony w §1 nie później niż 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 xml:space="preserve">w ciągu ….. godziny ( pod warunkiem wcześniejszego uzgodnienia  na 1 dzień przed ) . 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lastRenderedPageBreak/>
        <w:t>Stosować przerywany czas pracy. W przypadku awarii dokonać podmiany uszkodzonego sprzętu na sprawny technicznie.</w:t>
      </w:r>
    </w:p>
    <w:p w:rsidR="006F482E" w:rsidRPr="001260EC" w:rsidRDefault="006F482E" w:rsidP="00714C41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§ 6</w:t>
      </w:r>
    </w:p>
    <w:p w:rsidR="006F482E" w:rsidRPr="001260EC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winien ubezpieczyć się od odpowiedzialności w związku z wypadkami przemysłowymi oraz od odpowiedzialności cywilnej dotyczącej jakiejkolwiek osoby  zatrudnionej przez niego przy robotach i każdego pracownika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</w:t>
      </w:r>
      <w:r w:rsidR="00714C41">
        <w:rPr>
          <w:rFonts w:eastAsia="Times New Roman" w:cstheme="minorHAnsi"/>
          <w:i/>
          <w:color w:val="000000"/>
          <w:sz w:val="24"/>
          <w:szCs w:val="24"/>
          <w:lang w:eastAsia="ar-SA"/>
        </w:rPr>
        <w:br/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a wynikających  z tytułu wykonania robót. Odpowiedzialność taka ma charakter  nieograniczony w odniesieniu do uszkodzenia ciała.</w:t>
      </w:r>
    </w:p>
    <w:p w:rsidR="006F482E" w:rsidRPr="001260EC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ponosi wyłączną odpowiedzialność za zabezpieczenie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przed wszelkimi roszczeniami stron trzecich z tytułu uszkodzenia majątku czy obrażeń cielesnych powstałych podczas świadczenia robót przez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jego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Podwykonawców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i pracowników w związku z realizacją robót wynikających z niniejszej umowy.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§ 7</w:t>
      </w:r>
    </w:p>
    <w:p w:rsidR="006F482E" w:rsidRPr="001260EC" w:rsidRDefault="006F482E" w:rsidP="006F482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Strony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ustalają wynagrodzenie </w:t>
      </w:r>
      <w:r w:rsidR="00714C41">
        <w:rPr>
          <w:rFonts w:eastAsia="Times New Roman" w:cstheme="minorHAnsi"/>
          <w:i/>
          <w:sz w:val="24"/>
          <w:szCs w:val="24"/>
          <w:lang w:eastAsia="ar-SA"/>
        </w:rPr>
        <w:t xml:space="preserve">za wykonanie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>:</w:t>
      </w:r>
      <w:r w:rsidR="00714C41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……….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 wysokości 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1 godz. netto: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1260EC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</w:t>
      </w:r>
      <w:r w:rsidR="00714C41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mb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VAT (….): </w:t>
      </w:r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proofErr w:type="spellStart"/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ab/>
        <w:t>….......................................</w:t>
      </w:r>
    </w:p>
    <w:p w:rsidR="006F482E" w:rsidRPr="001260EC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słownie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:        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…................................................................................................,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714C41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 m</w:t>
      </w:r>
      <w:r w:rsidRPr="00714C41">
        <w:rPr>
          <w:rFonts w:eastAsia="Times New Roman" w:cstheme="minorHAnsi"/>
          <w:b/>
          <w:i/>
          <w:color w:val="000000"/>
          <w:sz w:val="24"/>
          <w:szCs w:val="24"/>
          <w:vertAlign w:val="superscript"/>
          <w:lang w:val="en-US" w:eastAsia="ar-SA"/>
        </w:rPr>
        <w:t>2</w:t>
      </w:r>
      <w:r w:rsidRPr="001260EC">
        <w:rPr>
          <w:rFonts w:eastAsia="Times New Roman" w:cstheme="minorHAnsi"/>
          <w:i/>
          <w:color w:val="000000"/>
          <w:sz w:val="24"/>
          <w:szCs w:val="24"/>
          <w:vertAlign w:val="superscript"/>
          <w:lang w:val="en-US" w:eastAsia="ar-SA"/>
        </w:rPr>
        <w:t xml:space="preserve"> </w:t>
      </w: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1260EC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1260EC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1260EC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>2. Wynagrodzenie Wykon</w:t>
      </w:r>
      <w:bookmarkStart w:id="0" w:name="_GoBack"/>
      <w:bookmarkEnd w:id="0"/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>awcy rozliczane będzie na podstawie faktur wystawionych na podstawie wartości wykonanych usług –robót budowlanych sporządzonych przez Wykonawcę nie częściej niż raz w miesiącu. Dołączone do faktur zestawienie wartości wykonanych usług musi być sprawdzone przez inspektora nadzoru Zamawiającego –kierownik ODM Pilzno, ODM Brzostek.</w:t>
      </w:r>
    </w:p>
    <w:p w:rsidR="006F482E" w:rsidRPr="001260EC" w:rsidRDefault="006F482E" w:rsidP="006F482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3. Warunkiem zapłaty przez Zamawiającego należnego wynagrodzenia za odebrane usługi-roboty budowlane jest przedstawienie dowodów zapłaty wymagalnego wynagrodzenia podwykonawcom i dalszym podwykonawcom, o których mowa w art. 143c ust. 1 </w:t>
      </w:r>
      <w:proofErr w:type="spellStart"/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>Pzp</w:t>
      </w:r>
      <w:proofErr w:type="spellEnd"/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 biorącym udział w realizacji odebranych robót budowlanych.</w:t>
      </w:r>
    </w:p>
    <w:p w:rsidR="006F482E" w:rsidRPr="001260EC" w:rsidRDefault="006F482E" w:rsidP="006F482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>4.Do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oraz dowodami dokonania płatności na rzecz Podwykonawców i dalszych Podwykonawców, z tytułu tych faktur lub oświadczeniami tych Podwykonawców i dalszych Podwykonawców, stwierdzającymi iż wszelkie wymagalne należności ze strony Wykonawcy zostały na dany dzień w pełni uregulowane.</w:t>
      </w:r>
    </w:p>
    <w:p w:rsidR="001260EC" w:rsidRPr="001260EC" w:rsidRDefault="006F482E" w:rsidP="006F482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pl-PL"/>
        </w:rPr>
        <w:t>5.W  przypadku nie przedstawienia przez Wykonawcę wszystkich dowodów zapłaty, dla podwykonawcy Zamawiający wstrzyma wypłatę należnego wynagrodzenia za odebrane usługi-roboty budowlane w części równej sumie kwot wynikających z nieprzedstawionych dowodów zapłaty.</w:t>
      </w:r>
    </w:p>
    <w:p w:rsidR="001260EC" w:rsidRDefault="001260EC" w:rsidP="006F482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</w:p>
    <w:p w:rsidR="001260EC" w:rsidRPr="001260EC" w:rsidRDefault="001260EC" w:rsidP="006F482E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8</w:t>
      </w:r>
    </w:p>
    <w:p w:rsidR="006F482E" w:rsidRPr="001260EC" w:rsidRDefault="006F482E" w:rsidP="006F482E">
      <w:pPr>
        <w:spacing w:after="0" w:line="36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pl-PL"/>
        </w:rPr>
        <w:t>1.Należności będą regulowane w terminie 30 dni licząc od dnia dostarczenia faktury.</w:t>
      </w:r>
    </w:p>
    <w:p w:rsidR="006F482E" w:rsidRPr="001260EC" w:rsidRDefault="006F482E" w:rsidP="001260EC">
      <w:pPr>
        <w:pStyle w:val="Bezodstpw"/>
        <w:rPr>
          <w:rFonts w:cstheme="minorHAnsi"/>
          <w:sz w:val="24"/>
          <w:szCs w:val="24"/>
          <w:lang w:eastAsia="pl-PL"/>
        </w:rPr>
      </w:pPr>
      <w:r w:rsidRPr="001260EC">
        <w:rPr>
          <w:rFonts w:cstheme="minorHAnsi"/>
          <w:sz w:val="24"/>
          <w:szCs w:val="24"/>
          <w:lang w:eastAsia="pl-PL"/>
        </w:rPr>
        <w:t>2.Faktury należy wystawić na dane:</w:t>
      </w:r>
    </w:p>
    <w:p w:rsidR="006F482E" w:rsidRPr="001260EC" w:rsidRDefault="006F482E" w:rsidP="001260EC">
      <w:pPr>
        <w:pStyle w:val="Bezodstpw"/>
        <w:rPr>
          <w:rFonts w:cstheme="minorHAnsi"/>
          <w:sz w:val="24"/>
          <w:szCs w:val="24"/>
          <w:lang w:eastAsia="pl-PL"/>
        </w:rPr>
      </w:pPr>
      <w:r w:rsidRPr="001260EC">
        <w:rPr>
          <w:rFonts w:cstheme="minorHAnsi"/>
          <w:sz w:val="24"/>
          <w:szCs w:val="24"/>
          <w:lang w:eastAsia="pl-PL"/>
        </w:rPr>
        <w:t>Nabywca: Powiat Dębicki, ul. Parkowa 28, 39-200 Dębica, NIP 8722128819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pl-PL"/>
        </w:rPr>
        <w:t>3.Faktury należy wystawić na koniec każdego miesiąca .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pl-PL"/>
        </w:rPr>
        <w:t>4. Fakturę należy przedłożyć nie później niż do 7-go dnia następnego miesiąca.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9</w:t>
      </w:r>
    </w:p>
    <w:p w:rsidR="006F482E" w:rsidRPr="001260EC" w:rsidRDefault="006F482E" w:rsidP="006F482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identyfikacyjny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………………………………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jest uprawniony do otrzymywania faktur VAT, upoważnia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Wykonawcę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do wystawiania faktur VAT za realizację niniejszego zamówienia bez swojego podpisu.</w:t>
      </w:r>
    </w:p>
    <w:p w:rsidR="006F482E" w:rsidRPr="001260EC" w:rsidRDefault="006F482E" w:rsidP="006F482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</w:t>
      </w: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ident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. ........................................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§ 10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ar-SA"/>
        </w:rPr>
      </w:pP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zobowiązuje się wykonać siłami własnymi następujący zakres rzeczowy robót: 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tabs>
          <w:tab w:val="num" w:pos="851"/>
        </w:tabs>
        <w:suppressAutoHyphens/>
        <w:spacing w:after="0" w:line="240" w:lineRule="auto"/>
        <w:ind w:left="851" w:hanging="284"/>
        <w:jc w:val="center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(określić zakres rzeczowy i kwotę)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Pozostały zakres robót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wykona przy pomocy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>podwykonawców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(dotyczy podwykonawców, na których powoływał się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zasadach określonych w art. 22a ustawy PZP):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tabs>
          <w:tab w:val="num" w:pos="851"/>
        </w:tabs>
        <w:suppressAutoHyphens/>
        <w:spacing w:after="0" w:line="240" w:lineRule="auto"/>
        <w:ind w:left="851" w:hanging="284"/>
        <w:jc w:val="center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(nazwa podwykonawcy, zakres rzeczowy i kwota)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1260EC" w:rsidRDefault="006F482E" w:rsidP="006F482E">
      <w:pPr>
        <w:suppressAutoHyphens/>
        <w:spacing w:after="0" w:line="240" w:lineRule="auto"/>
        <w:ind w:left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Odnosi się to w szczególności do tego typu robót specjalistycznych, do których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nie ma przygotowania </w:t>
      </w:r>
      <w:proofErr w:type="spellStart"/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techniczno</w:t>
      </w:r>
      <w:proofErr w:type="spellEnd"/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– organizacyjnego.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ponosi wobec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pełną odpowiedzialność za usługi, które wykonuje przy pomocy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jak za własne działanie i będzie pełnił funkcję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Generalnego 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bez dodatkowego wynagrodzenia.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zamierzający zawrzeć umowę o podwykonawstwo, której przedmiotem są roboty budowlane, jest obowiązany do przedłożenia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projektu tej umowy.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Termin zapłaty wynagrodzenia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przewidziany w umowie o podwykonawstwo nie może być dłuższy niż 21 dni od dnia doręczenia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Wykonawcy 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faktury lub rachunku, potwierdzających wykonanie zleconej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dostawy, usługi lub roboty budowlanej.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lastRenderedPageBreak/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ma prawo w terminie 14 dni od daty otrzymania projektu umowy o podwykonawstwo, której przedmiotem są roboty budowlane, do pisemnego zgłoszenia zastrzeżenia do projektu tej umowy , o którym mowa w ust.7.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Zamawiający nie wyrazi zgody na zawarcie umów (oraz ich zmian) z Podwykonawcami lub dalszym Podwykonawcą, których treść: 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niespełniającej wymagań określonych w specyfikacji istotnych warunków zamówienia,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gdy przewiduje termin zapłaty wynagrodzenia dłuższy niż określony w ust. 5.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daty zawarcia umowy, 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podpisów osób uprawnionych do zawarcia umowy (umocowanie prawne), 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wskazania obydwu stron umowy wraz z dokumentami rejestrowanymi (np. KRS, CEDIK),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przedmiotu umowy o podwykonawstwo, który będzie częścią zamówienia głównego realizowanego wg umowy pomiędzy Zamawiającym, a Wykonawcą,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>nie będzie wskazywała kwoty rozliczeń wynagrodzenia i zasady płatności pomiędzy Wykonawcą, a Podwykonawcą oraz odpowiednio pomiędzy Podwykonawcą i dalszymi Podwykonawcami, lub przewiduje termin zapłaty wynagrodzenia dłuższy niż 30 dni od daty doręczenia Podwykonawcy lub dalszemu Podwykonawcy faktury wraz z protokołem odebranych robót,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wykonanie przedmiotu umowy o podwykonawstwo nie będzie określone na co najmniej takim poziomie jakości, jaki wynika z umowy zawartej pomiędzy Zamawiającym, a Wykonawcą i nie będzie odpowiadać stosownym dla tego wykonania wymaganiom określonym w dokumentacji projektowej, </w:t>
      </w:r>
      <w:proofErr w:type="spellStart"/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STWiOR</w:t>
      </w:r>
      <w:proofErr w:type="spellEnd"/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, SIWZ oraz standardom deklarowanym w ofercie Wykonawcy,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okres odpowiedzialności Podwykonawcy lub dalszego Podwykonawcy za wady przedmiotu umowy o podwykonawstwo, będzie krótszy od okresu odpowiedzialności za wady przedmiotu umowy Wykonawcy wobec Zamawiającego,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zwrot kwot zabezpieczenia przez Wykonawcę Podwykonawcy, lub dalszemu Podwykonawcy od zwrotu zabezpieczenia należytego wykonania umowy Wykonawcy przez Zamawiającego,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nie będzie zawierała zestawienia ilości robót i ich wyceny nawiązującej do cen przedstawionych w ofercie Wykonawcy,</w:t>
      </w:r>
    </w:p>
    <w:p w:rsidR="006F482E" w:rsidRPr="001260EC" w:rsidRDefault="006F482E" w:rsidP="006F482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Jeżeli wartość sumy wynagrodzenia pomiędzy Wykonawcą, a Podwykonawcą lub dalszym Podwykonawcą będzie wyższa niż wartość wynagrodzenia wskazana w umowie pomiędzy Zamawiającym , a Wykonawcą.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Niezgłoszenie pisemnego sprzeciwu do przedłożonej umowy o podwykonawstwo, której przedmiotem są roboty budowlane, w terminie określonym w ust. 6, uważa się za akceptację umowy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Wykonawca jest obowiązany przedłożyć Zamawiającemu poświadczoną za zgodność z oryginałem kopię zawartej umowy o podwykonawstwo, której przedmiotem są roboty budowlane, w terminie 7 dni od dnia jej zawarcia.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jest obowiązany przedłożyć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 oraz umów o podwykonawstwo, których przedmiot został wskazany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specyfikacji istotnych warunków zamówienia, jako niepodlegający niniejszemu obowiązkowi. Wyłączenie, o którym mowa w zdaniu pierwszym, nie dotyczy umów o podwykonawstwo o wartości większej niż 50 000,00 zł.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przypadku, o którym mowa w ust. 10, jeżeli termin zapłaty wynagrodzenia jest dłuższy niż określony w ust. 5,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tym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 wzywa go do doprowadzenia do zmiany tej umowy pod rygorem wystąpienia o zapłatę kary umownej.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Przepisy ust. 4 – 11 stosuje się odpowiednio do zmian umowy o podwykonawstwo oraz do umów zawartych 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Dalszymi Podwykonawcami, 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przy czym w przypadku, o którym mowa w ust. 4,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dołączyć zgodę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zawarcie umowy o podwykonawstwo o treści zgodnej z projektem umowy przedkładanym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>.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 dokonać bezpośredniej zapłaty wymagalnego wynagrodzenia przysługującego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który zawarł zaakceptowaną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roboty budowlane, lub który zawarł przedłożoną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dostawy lub usługi, w przypadku uchylenia się od obowiązku zapłaty odpowiednio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Podwykonawcę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Podwykonawcę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zamówienia na roboty budowlane.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Wynagrodzenie, o którym mowa w ust. 13, dotyczy wyłącznie należności powstałych po zaakceptowaniu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umowy o podwykonawstwo, której przedmiotem są roboty budowlane, lub po przedłożeniu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poświadczonej za zgodność z oryginałem kopii umowy o podwykonawstwo, której przedmiotem są dostawy lub usługi.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Bezpośrednia zapłata obejmuje wyłącznie należne wynagrodzenie, bez odsetek, należnych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Przed dokonaniem bezpośredniej zapłaty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umożliwić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zgłoszenie pisemnych uwag dotyczących zasadności bezpośredniej zapłaty wynagrodzenia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13.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terminie zgłaszania uwag, nie krótszym niż 7 dni od dnia doręczenia tej informacji.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zgłoszenia uwag, o których mowa w ust. 16, w terminie wskazanym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może: </w:t>
      </w:r>
    </w:p>
    <w:p w:rsidR="006F482E" w:rsidRPr="001260EC" w:rsidRDefault="006F482E" w:rsidP="006F482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 dokonać bezpośredniej zapłaty wynagrodzenia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niezasadność takiej zapłaty albo </w:t>
      </w:r>
    </w:p>
    <w:p w:rsidR="006F482E" w:rsidRPr="001260EC" w:rsidRDefault="006F482E" w:rsidP="006F482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złożyć do depozytu sądowego kwotę potrzebną na pokrycie wynagrodzenia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przypadku istnienia zasadniczej wątpliwości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co do wysokości należnej zapłaty lub przedmiotu, któremu płatność się należy, albo </w:t>
      </w:r>
    </w:p>
    <w:p w:rsidR="006F482E" w:rsidRPr="001260EC" w:rsidRDefault="006F482E" w:rsidP="006F482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dokonać bezpośredniej zapłaty wynagrodzenia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zasadność takiej zapłaty.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dokonania bezpośredniej zapłaty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potrąca kwotę wypłaconego wynagrodzenia z wynagrodzenia należnego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Konieczność wielokrotnego dokonywania bezpośredniej zapłaty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lub konieczność dokonania bezpośrednich zapłat na sumę większą niż 5 % wartości umowy może stanowić podstawę do odstąpienia od umowy przez </w:t>
      </w:r>
      <w:r w:rsidRPr="001260EC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1260EC" w:rsidRDefault="006F482E" w:rsidP="006F482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rPr>
          <w:rFonts w:asciiTheme="minorHAnsi" w:hAnsiTheme="minorHAnsi" w:cstheme="minorHAnsi"/>
          <w:bCs/>
          <w:i/>
          <w:lang w:val="pl-PL"/>
        </w:rPr>
      </w:pPr>
      <w:r w:rsidRPr="001260EC">
        <w:rPr>
          <w:rFonts w:asciiTheme="minorHAnsi" w:hAnsiTheme="minorHAnsi" w:cstheme="minorHAnsi"/>
          <w:bCs/>
          <w:i/>
        </w:rPr>
        <w:t xml:space="preserve">Przed końcowym odbiorem inwestycji </w:t>
      </w:r>
      <w:r w:rsidRPr="001260EC">
        <w:rPr>
          <w:rFonts w:asciiTheme="minorHAnsi" w:hAnsiTheme="minorHAnsi" w:cstheme="minorHAnsi"/>
          <w:b/>
          <w:bCs/>
          <w:i/>
        </w:rPr>
        <w:t>Wykonawca</w:t>
      </w:r>
      <w:r w:rsidRPr="001260EC">
        <w:rPr>
          <w:rFonts w:asciiTheme="minorHAnsi" w:hAnsiTheme="minorHAnsi" w:cstheme="minorHAnsi"/>
          <w:bCs/>
          <w:i/>
        </w:rPr>
        <w:t xml:space="preserve"> dostarczy oświadczenia </w:t>
      </w:r>
      <w:r w:rsidRPr="001260EC">
        <w:rPr>
          <w:rFonts w:asciiTheme="minorHAnsi" w:hAnsiTheme="minorHAnsi" w:cstheme="minorHAnsi"/>
          <w:b/>
          <w:bCs/>
          <w:i/>
        </w:rPr>
        <w:t>Podwykonawców</w:t>
      </w:r>
      <w:r w:rsidRPr="001260EC">
        <w:rPr>
          <w:rFonts w:asciiTheme="minorHAnsi" w:hAnsiTheme="minorHAnsi" w:cstheme="minorHAnsi"/>
          <w:bCs/>
          <w:i/>
        </w:rPr>
        <w:t xml:space="preserve"> lub </w:t>
      </w:r>
      <w:r w:rsidRPr="001260EC">
        <w:rPr>
          <w:rFonts w:asciiTheme="minorHAnsi" w:hAnsiTheme="minorHAnsi" w:cstheme="minorHAnsi"/>
          <w:b/>
          <w:bCs/>
          <w:i/>
        </w:rPr>
        <w:t>Dalszych Podwykonawców</w:t>
      </w:r>
      <w:r w:rsidRPr="001260EC">
        <w:rPr>
          <w:rFonts w:asciiTheme="minorHAnsi" w:hAnsiTheme="minorHAnsi" w:cstheme="minorHAnsi"/>
          <w:bCs/>
          <w:i/>
        </w:rPr>
        <w:t xml:space="preserve"> potwierdzające uregulowanie wobec nich wszystkich zobowiązań związanych z realizacją przedmiotu niniejszej umowy wraz z</w:t>
      </w:r>
      <w:r w:rsidRPr="001260EC">
        <w:rPr>
          <w:rFonts w:asciiTheme="minorHAnsi" w:hAnsiTheme="minorHAnsi" w:cstheme="minorHAnsi"/>
        </w:rPr>
        <w:t xml:space="preserve"> </w:t>
      </w:r>
      <w:proofErr w:type="spellStart"/>
      <w:r w:rsidRPr="001260EC">
        <w:rPr>
          <w:rFonts w:asciiTheme="minorHAnsi" w:hAnsiTheme="minorHAnsi" w:cstheme="minorHAnsi"/>
          <w:bCs/>
          <w:i/>
          <w:lang w:val="pl-PL"/>
        </w:rPr>
        <w:t>z</w:t>
      </w:r>
      <w:proofErr w:type="spellEnd"/>
      <w:r w:rsidRPr="001260EC">
        <w:rPr>
          <w:rFonts w:asciiTheme="minorHAnsi" w:hAnsiTheme="minorHAnsi" w:cstheme="minorHAnsi"/>
          <w:bCs/>
          <w:i/>
          <w:lang w:val="pl-PL"/>
        </w:rPr>
        <w:t xml:space="preserve"> kserokopią zrealizowanego przelewu należności potwierdzające uregulowanie z nimi zobowiązań wynikających z zakresu objętego fakturą.</w:t>
      </w:r>
      <w:r w:rsidRPr="001260EC">
        <w:rPr>
          <w:rFonts w:asciiTheme="minorHAnsi" w:hAnsiTheme="minorHAnsi" w:cstheme="minorHAnsi"/>
          <w:bCs/>
          <w:i/>
        </w:rPr>
        <w:t xml:space="preserve">  </w:t>
      </w:r>
    </w:p>
    <w:p w:rsidR="006F482E" w:rsidRPr="001260EC" w:rsidRDefault="006F482E" w:rsidP="006F482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na bieżąco będzie zgłaszał na piśmie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o wejściu na budowę danego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, odbiorze robót wykonywanych przez danego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Podwykonawcę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Dalszego Podwykonawcę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i do faktury załączy protokoły odbioru w/w robót. </w:t>
      </w:r>
    </w:p>
    <w:p w:rsidR="006F482E" w:rsidRPr="001260EC" w:rsidRDefault="006F482E" w:rsidP="006F482E">
      <w:pPr>
        <w:suppressAutoHyphens/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shd w:val="clear" w:color="auto" w:fill="FFFF00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§ 11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Stosownie do art. 29 ust.3a ustawy Prawo zamówień publicznych 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wymaga zatrudnienia przez 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podwykonawców na podstawie umowy o pracę osób wykonujących przy realizacji niniejszej umowy  czynności polegające na wykonywaniu pracy w sposób określony w art. 22 § 1 ustawy z dnia 26 czerwca 1974 roku – Kodeks pracy (Dz. U. z 2016 roku poz. 1666 ze zm.) wskazane 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br/>
        <w:t xml:space="preserve">w SIWZ. Obowiązek dotyczy również podwykonawców. 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jest zobowiązany zawrzeć w umowie o podwykonawstwo stosowne zapisy zobowiązujące podwykonawców do zatrudnienia na umowę o pracę osób tak jak wyżej.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zobowiązuje się, że pracownicy, o których mowa w ust. 1 będą – w całym okresie wykonywania niniejszej umowy - zatrudnieni na umowę o pracę w rozumieniu przepisów ustawy z dnia 26 czerwca 1974 roku – Kodeks pracy (Dz. U. z 2016 roku poz.1666ze zm.).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W trakcie realizacji przedmiotu umowy zamawiający uprawniony jest do wykonywania czynności kontrolnych 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wobec </w:t>
      </w:r>
      <w:r w:rsidRPr="001260E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odnośnie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spełniania przez 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podwykonawcę wymogu zatrudnienia na podstawie umowy o pracę osób wykonujących wskazane w ust. 1 czynności. </w:t>
      </w:r>
      <w:r w:rsidRPr="001260E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uprawniony jest w szczególności do: </w:t>
      </w:r>
    </w:p>
    <w:p w:rsidR="006F482E" w:rsidRPr="001260EC" w:rsidRDefault="006F482E" w:rsidP="006F482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>żądania oświadczeń i dokumentów w zakresie potwierdzenia spełniania ww. wymogów i dokonywania ich oceny,</w:t>
      </w:r>
    </w:p>
    <w:p w:rsidR="006F482E" w:rsidRPr="001260EC" w:rsidRDefault="006F482E" w:rsidP="006F482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:rsidR="006F482E" w:rsidRPr="001260EC" w:rsidRDefault="006F482E" w:rsidP="006F482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przeprowadzania kontroli na miejscu wykonywania przez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świadczenia objętego niniejszą umową.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Wykonawca na każde wezwanie w wyznaczonym w tym wezwaniu terminie, jest obowiązany przedłożyć Zamawiającemu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wykaz osób,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które będą realizować zamówienie wraz z oświadczeniem wykonawcy lub podwykonawcy, że są one zatrudnione na podstawie umowy o pracę. Wynikające z tego opóźnienia w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realizacji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lastRenderedPageBreak/>
        <w:t>przedmiotu umowy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będzie traktowane , jako opóźnienie z winy wykonawcy. Każdorazowa zmiana wykazu nie wymaga aneksu do umowy. Wykonawca niezwłocznie przedkłada zaktualizowaną listę osób zatrudnionych przy realizacji zadania- najpóźniej w ciągu 7 dni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na każde wezwanie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Zamawiającego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Każdorazowo na żądanie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go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w wyznaczonym w tym wezwaniu terminie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, nie krótszym niż 7 dni roboczych,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>Wykonawca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zobowiązuje się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>przedłoży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>ć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>do wglądu kopie umów o pracę zawartych przez wykonawcę lub podwykonawców z pracownikami wykonującymi czynności, o których mowa w ust.1, zawierających imię i nazwisko osób, datę zawarcia umowy, rodzaj umowy oraz wymiar etatu. Wykonawca jest zobowiązany do uzyskania od pracowników zgody na przetwarzanie danych osobowych zgodnie z przepisami o ochronie danych osobowych.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>Zamawiający zastrzega sobie możliwość kontroli zatrudnienia wyżej wymienionych osób przez cały okres realizacji wykonywanych przez nich czynności, w szczególności poprzez wezwanie wykonawcy do okazania w  wyznaczonym przez zamawiającego terminie , nie krótszym niż 7 dni dokumentów potwierdzających zgłoszenie do ubezpieczenia społecznego oraz bieżące opłacanie składek i należnych podatków z tytułu zatrudnienia wyżej wymienionych osób. Kontrola może być przeprowadzona bez wcześniejszego uprzedzenia wykonawcy. Wykonawca może przedłożyć Zamawiającemu dokumenty umożliwiające identyfikacje osób faktycznie wykonujących czynności przy realizacji niniejszego zamówienia.</w:t>
      </w:r>
    </w:p>
    <w:p w:rsidR="006F482E" w:rsidRPr="001260EC" w:rsidRDefault="006F482E" w:rsidP="006F482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Nieprzedłożenie przez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kopii umów o pracę zawartych przez wykonawcę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>lub podwykonawc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ów z pracownikami wykonującymi czynności, o których mowa w ust.1 lub dokumentów, o których mowa w ust.6 w terminie wskazanym przez zamawiającego będzie traktowane jako niewypełnienie obowiązku zatrudnienia pracowników na umowę o pracę oraz skutkować będzie naliczeniem kar umownych w wysokości określonej w </w:t>
      </w:r>
      <w:r w:rsidRPr="001260EC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13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 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>niniejszej umowy , a także zawiadomieniem PIP o podejrzeniu zastąpienia umowy o pracę z osobami wykonującymi pracę na warunkach określonych w art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 xml:space="preserve">.22 </w:t>
      </w:r>
      <w:r w:rsidRPr="001260EC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1 ustawy Kodeks Pracy , umowa cywilnoprawną.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shd w:val="clear" w:color="auto" w:fill="FFFF00"/>
          <w:lang w:val="x-none"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sym w:font="Times New Roman" w:char="00A7"/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 xml:space="preserve"> 12</w:t>
      </w:r>
    </w:p>
    <w:p w:rsidR="006F482E" w:rsidRPr="001260EC" w:rsidRDefault="006F482E" w:rsidP="006F482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Obowiązującą formą odszkodowania uzgodnioną między stronami będą kary umowne.</w:t>
      </w:r>
    </w:p>
    <w:p w:rsidR="006F482E" w:rsidRPr="001260EC" w:rsidRDefault="006F482E" w:rsidP="006F482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kary umowne w następujących przypadkach: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a) za nieterminowe wykonanie określonego w niniejszej umowie przedmiotu zamówienia w wysokości 0,2% wynagrodzenia umownego za każdy dzień opóźnienia. 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 za nieterminowe usunięcie stwierdzonych w czasie odbioru wad i usterek w wysokości 0,2% wynagrodzenia umownego za każdy dzień opóźnienia, licząc od dnia wyznaczonego na usunięcie wad  i usterek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c) za odstąpienie od umowy z winy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10% wynagrodzenia umownego.</w:t>
      </w:r>
    </w:p>
    <w:p w:rsidR="006F482E" w:rsidRPr="001260EC" w:rsidRDefault="006F482E" w:rsidP="006F482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odsetki w wysokości ustawowej za zwłokę w zapłacie faktury.</w:t>
      </w:r>
    </w:p>
    <w:p w:rsidR="006F482E" w:rsidRPr="001260EC" w:rsidRDefault="006F482E" w:rsidP="006F482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Zasady ustalania odszkodowania za nie wykonanie lub nienależyte wykonanie umowy strony opierać będą  o przepisy Kodeksu Cywilnego</w:t>
      </w:r>
    </w:p>
    <w:p w:rsidR="006F482E" w:rsidRPr="001260EC" w:rsidRDefault="006F482E" w:rsidP="006F482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Wysokość kar umownych z tytułu :</w:t>
      </w:r>
    </w:p>
    <w:p w:rsidR="006F482E" w:rsidRPr="001260EC" w:rsidRDefault="006F482E" w:rsidP="006F48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zapłaty lub nieterminowej zapłaty wynagrodzenia należnego podwykonawcom lub dalszym podwykonawcom – w wysokości ustawowych odsetek za każdy dzień opóźnienia,</w:t>
      </w:r>
    </w:p>
    <w:p w:rsidR="006F482E" w:rsidRPr="001260EC" w:rsidRDefault="006F482E" w:rsidP="006F48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lastRenderedPageBreak/>
        <w:t>nieprzedłożenia do zaakceptowania projektu umowy o podwykonawstwo, której przedmiotem są roboty budowlane, lub projektu jej zmiany –  w wysokości 0,2% wartości niniejszej umowy za każdy dzień opóźnienia,</w:t>
      </w:r>
    </w:p>
    <w:p w:rsidR="006F482E" w:rsidRPr="001260EC" w:rsidRDefault="006F482E" w:rsidP="006F48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nieprzedłożenia oryginału umowy lub poświadczonej za zgodność z oryginałem kopii umowy o podwykonawstwo lub jej zmiany - w wysokości 0,2% wartości niniejszej umowy za każdy dzień opóźnienia,</w:t>
      </w:r>
    </w:p>
    <w:p w:rsidR="006F482E" w:rsidRPr="001260EC" w:rsidRDefault="006F482E" w:rsidP="006F48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zmiany umowy o podwykonawstwo w zakresie terminu zapłaty - w wysokości 0,2% wartości niniejszej umowy za każdy dzień opóźnienia.</w:t>
      </w:r>
    </w:p>
    <w:p w:rsidR="006F482E" w:rsidRPr="001260EC" w:rsidRDefault="006F482E" w:rsidP="006F482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>Oprócz przypadków przewidzianych w ust. 2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 xml:space="preserve"> Wykonawca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zapłaci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kary umowne także w przypadku:</w:t>
      </w:r>
    </w:p>
    <w:p w:rsidR="006F482E" w:rsidRPr="001260EC" w:rsidRDefault="006F482E" w:rsidP="006F482E">
      <w:pPr>
        <w:numPr>
          <w:ilvl w:val="0"/>
          <w:numId w:val="15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Za oddelegowanie do wykonywania prac, o których mowa w § 12 ust. 2 osób nie zatrudnionych na podstawie umowy o pracę – w wysokości 500,00 zł za każdy stwierdzony przypadek (kara może być nakładana wielokrotnie wobec tej samej osoby, jeżeli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podczas ponownej kontroli stwierdzi, że nie jest ona zatrudniona na umowę o pracę) – dotyczy również pracowników podwykonawców.</w:t>
      </w:r>
    </w:p>
    <w:p w:rsidR="006F482E" w:rsidRPr="001260EC" w:rsidRDefault="006F482E" w:rsidP="006F482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bCs/>
          <w:i/>
          <w:iCs/>
          <w:sz w:val="24"/>
          <w:szCs w:val="24"/>
          <w:lang w:eastAsia="ar-SA"/>
        </w:rPr>
        <w:t>Za nie przedłożenie dokumentów na zasadach określonych w § 12 ust. 4 – w wysokości 200,00 zł za każdy stwierdzony przypadek</w:t>
      </w:r>
    </w:p>
    <w:p w:rsidR="006F482E" w:rsidRPr="001260EC" w:rsidRDefault="006F482E" w:rsidP="006F482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ar-SA"/>
        </w:rPr>
        <w:t xml:space="preserve">Wykonawca wyraża zgodę na dokonywanie przez Zamawiającego potrąceń kar umownych naliczanych Wykonawcy z należnego mu wynagrodzenia. </w:t>
      </w:r>
    </w:p>
    <w:p w:rsidR="006F482E" w:rsidRPr="001260EC" w:rsidRDefault="006F482E" w:rsidP="006F482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ar-SA"/>
        </w:rPr>
        <w:t xml:space="preserve">Zamawiający ma prawo do sumowania kar umownych, o których mowa wyżej i naliczenia ich w łącznej wysokości. </w:t>
      </w:r>
    </w:p>
    <w:p w:rsidR="006F482E" w:rsidRPr="001260EC" w:rsidRDefault="006F482E" w:rsidP="006F482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iCs/>
          <w:sz w:val="24"/>
          <w:szCs w:val="24"/>
          <w:lang w:eastAsia="ar-SA"/>
        </w:rPr>
        <w:t>Za nieterminowe rozpoczęcie robót naliczane będą kary umowne w wysokości 0,1% za każdy dzień zwłoki.</w:t>
      </w:r>
    </w:p>
    <w:p w:rsidR="006F482E" w:rsidRPr="001260EC" w:rsidRDefault="006F482E" w:rsidP="006F482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i/>
          <w:iCs/>
          <w:lang w:val="pl-PL"/>
        </w:rPr>
      </w:pPr>
      <w:r w:rsidRPr="001260EC">
        <w:rPr>
          <w:rFonts w:asciiTheme="minorHAnsi" w:hAnsiTheme="minorHAnsi" w:cstheme="minorHAnsi"/>
          <w:i/>
          <w:iCs/>
          <w:lang w:val="pl-PL"/>
        </w:rPr>
        <w:t>Łączna wysokość kar umownych wynikających z umowy nie może przekroczyć 20% wynagrodzenia umownego brutto.</w:t>
      </w:r>
    </w:p>
    <w:p w:rsidR="006F482E" w:rsidRPr="001260EC" w:rsidRDefault="006F482E" w:rsidP="006F482E">
      <w:pPr>
        <w:tabs>
          <w:tab w:val="num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§ 13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Stronom przysługuje prawo do odstąpienia od umowy w następujących przypadkach:</w:t>
      </w:r>
    </w:p>
    <w:p w:rsidR="006F482E" w:rsidRPr="001260EC" w:rsidRDefault="006F482E" w:rsidP="006F482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Wykonawcy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gdy: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odmawia bez uzasadnionej przyczyny odbioru robót lub podpisania protokołu odbioru robót,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zawiadomi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, że nie będzie w stanie realizować swoich obowiązków wynikających z umowy – pkt. 2b stosuje się odpowiednio.</w:t>
      </w:r>
    </w:p>
    <w:p w:rsidR="006F482E" w:rsidRPr="001260EC" w:rsidRDefault="006F482E" w:rsidP="006F482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gdy: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Wykonawca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rozpoczął robót lub przerwał roboty i ich nie wznowił, mimo wezwań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, przez okres dłuższy niż 10 dni.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b) w razie wystąpienia istotnej zmiany okoliczności powodującej, że wykonanie umowy nie leży w interesie publicznym, czego nie można było przewidzieć w chwili zawarcia umowy,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odstąpić od umowy w terminie 1 miesiąca od po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wzięcia wiadomości o powyższych okolicznościach. W takim wypadku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żądać jedynie wynagrodzenia należnego mu z tytułu wykonania części umowy.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14</w:t>
      </w:r>
    </w:p>
    <w:p w:rsidR="006F482E" w:rsidRPr="001260EC" w:rsidRDefault="006F482E" w:rsidP="006F48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Wszelkie zmiany, jakie strony chciałyby wprowadzić do ustaleń wynikających z niniejszej umowy, wymagają formy pisemnej i zgody obu stron pod rygorem nieważności takich zmian.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>§ 15</w:t>
      </w:r>
    </w:p>
    <w:p w:rsidR="006F482E" w:rsidRPr="001260EC" w:rsidRDefault="006F482E" w:rsidP="006F482E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Odstąpienie od umowy wymaga formy pisemnej pod rygorem nieważności. Strona mająca zamiar odstąpić od umowy powinna podać pisemne uzasadnienie swojej decyzji.</w:t>
      </w:r>
    </w:p>
    <w:p w:rsidR="006F482E" w:rsidRPr="001260EC" w:rsidRDefault="006F482E" w:rsidP="006F482E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eastAsia="Calibri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W razie zaistnienia istotnej zmiany okoliczności powodującej, że wykonanie umowy nie leży  w interesie publicznym, czego nie można było przewidzieć w chwili zawarcia  umowy, </w:t>
      </w:r>
      <w:r w:rsidRPr="001260EC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1260EC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odstąpić od umowy w terminie 30 dni od powzięcia  wiadomości o tych okolicznościach. W takim przypadku </w:t>
      </w:r>
      <w:r w:rsidRPr="001260EC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Wykonawca</w:t>
      </w:r>
      <w:r w:rsidRPr="001260EC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żądać wyłącznie wynagrodzenia należnego z tytułu wykonania części umowy.</w:t>
      </w:r>
    </w:p>
    <w:p w:rsidR="006F482E" w:rsidRPr="001260EC" w:rsidRDefault="006F482E" w:rsidP="006F482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3. </w:t>
      </w: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1260EC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jest obowiązany do odbioru wykonanych robót do dnia odstąpienia od umowy wraz z robotami zabezpieczającymi.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16</w:t>
      </w:r>
    </w:p>
    <w:p w:rsidR="006F482E" w:rsidRPr="001260EC" w:rsidRDefault="006F482E" w:rsidP="006F482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W sprawach nieuregulowanych niniejszą umową, stosuje się przepisy Prawa zamówień publicznych, Kodeksu cywilnego oraz w sprawach procesowych przepisy Kodeksu  postępowania cywilnego.</w:t>
      </w:r>
    </w:p>
    <w:p w:rsidR="006F482E" w:rsidRPr="001260EC" w:rsidRDefault="006F482E" w:rsidP="006F482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Zakazuje się cesji wierzytelności pieniężnych wynikających z niniejszej umowy.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17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Ewentualne spory wynikłe na tle realizacji niniejszej umowy rozstrzygać będzie właściwy rzeczowo i miejscowo sąd dla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.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18</w:t>
      </w:r>
    </w:p>
    <w:p w:rsidR="006F482E" w:rsidRPr="001260EC" w:rsidRDefault="006F482E" w:rsidP="006F482E">
      <w:pPr>
        <w:suppressAutoHyphens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>Wykaz załączników do niniejszej umowy:</w:t>
      </w:r>
    </w:p>
    <w:p w:rsidR="006F482E" w:rsidRPr="001260EC" w:rsidRDefault="006F482E" w:rsidP="006F482E">
      <w:pPr>
        <w:pStyle w:val="Akapitzlist"/>
        <w:ind w:left="1440"/>
        <w:rPr>
          <w:rFonts w:asciiTheme="minorHAnsi" w:hAnsiTheme="minorHAnsi" w:cstheme="minorHAnsi"/>
          <w:i/>
          <w:color w:val="000000"/>
        </w:rPr>
      </w:pPr>
      <w:r w:rsidRPr="001260EC">
        <w:rPr>
          <w:rFonts w:asciiTheme="minorHAnsi" w:hAnsiTheme="minorHAnsi" w:cstheme="minorHAnsi"/>
          <w:i/>
          <w:color w:val="000000"/>
          <w:lang w:val="pl-PL"/>
        </w:rPr>
        <w:t>Oferta</w:t>
      </w:r>
    </w:p>
    <w:p w:rsidR="006F482E" w:rsidRPr="001260EC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19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1260EC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Umowę niniejszą sporządzono w 3-ch jednobrzmiących egz. po 2 egz. dla Zamawiającego i 1 egz. dla Wykonawcy. 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 Y K O N A W C A :                     </w:t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1260EC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Z A M A W I A J Ą C Y</w:t>
      </w: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1260EC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260EC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………………………………….                                     ……………………………………</w:t>
      </w:r>
    </w:p>
    <w:p w:rsidR="000A50D0" w:rsidRPr="001260EC" w:rsidRDefault="000A50D0">
      <w:pPr>
        <w:rPr>
          <w:rFonts w:cstheme="minorHAnsi"/>
          <w:sz w:val="24"/>
          <w:szCs w:val="24"/>
        </w:rPr>
      </w:pPr>
    </w:p>
    <w:sectPr w:rsidR="000A50D0" w:rsidRPr="0012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3EC46F7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F4FAB87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6"/>
    <w:multiLevelType w:val="multilevel"/>
    <w:tmpl w:val="E8824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5">
    <w:nsid w:val="00000040"/>
    <w:multiLevelType w:val="singleLevel"/>
    <w:tmpl w:val="735E41D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16"/>
        <w:szCs w:val="20"/>
        <w:vertAlign w:val="baseline"/>
      </w:rPr>
    </w:lvl>
  </w:abstractNum>
  <w:abstractNum w:abstractNumId="6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7">
    <w:nsid w:val="38B1308D"/>
    <w:multiLevelType w:val="hybridMultilevel"/>
    <w:tmpl w:val="A102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8DC5FFA"/>
    <w:multiLevelType w:val="hybridMultilevel"/>
    <w:tmpl w:val="5CEE7EDC"/>
    <w:lvl w:ilvl="0" w:tplc="289A1CA0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5131D9"/>
    <w:multiLevelType w:val="hybridMultilevel"/>
    <w:tmpl w:val="D6BE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6B6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2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BFD7061"/>
    <w:multiLevelType w:val="hybridMultilevel"/>
    <w:tmpl w:val="28F6D56C"/>
    <w:lvl w:ilvl="0" w:tplc="BD98F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A50D0"/>
    <w:rsid w:val="001260EC"/>
    <w:rsid w:val="006F482E"/>
    <w:rsid w:val="00714C41"/>
    <w:rsid w:val="008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2022-03-04T13:41:00Z</dcterms:created>
  <dcterms:modified xsi:type="dcterms:W3CDTF">2022-03-04T13:41:00Z</dcterms:modified>
</cp:coreProperties>
</file>