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6" w:rsidRDefault="001D11F6" w:rsidP="00084510">
      <w:pPr>
        <w:tabs>
          <w:tab w:val="left" w:pos="6852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Pr="001D11F6">
        <w:rPr>
          <w:rFonts w:cstheme="minorHAnsi"/>
        </w:rPr>
        <w:t xml:space="preserve">Wielgie, dn. </w:t>
      </w:r>
      <w:r w:rsidR="00613352">
        <w:rPr>
          <w:rFonts w:cstheme="minorHAnsi"/>
        </w:rPr>
        <w:t>22</w:t>
      </w:r>
      <w:r w:rsidRPr="001D11F6">
        <w:rPr>
          <w:rFonts w:cstheme="minorHAnsi"/>
        </w:rPr>
        <w:t>.07.202</w:t>
      </w:r>
      <w:r w:rsidR="00065779">
        <w:rPr>
          <w:rFonts w:cstheme="minorHAnsi"/>
        </w:rPr>
        <w:t>4</w:t>
      </w:r>
      <w:r w:rsidRPr="001D11F6">
        <w:rPr>
          <w:rFonts w:cstheme="minorHAnsi"/>
        </w:rPr>
        <w:t>r.</w:t>
      </w:r>
    </w:p>
    <w:p w:rsidR="00C7467C" w:rsidRPr="00FA4851" w:rsidRDefault="00C7467C" w:rsidP="00C7467C">
      <w:pPr>
        <w:tabs>
          <w:tab w:val="left" w:pos="6852"/>
        </w:tabs>
        <w:rPr>
          <w:rFonts w:cstheme="minorHAnsi"/>
          <w:b/>
        </w:rPr>
      </w:pPr>
      <w:r w:rsidRPr="00FA4851">
        <w:rPr>
          <w:rFonts w:cstheme="minorHAnsi"/>
          <w:b/>
        </w:rPr>
        <w:t>Specjalny Ośrodek Szkolno-Wychowawczy</w:t>
      </w:r>
    </w:p>
    <w:p w:rsidR="00C7467C" w:rsidRPr="00FA4851" w:rsidRDefault="00C7467C" w:rsidP="00C7467C">
      <w:pPr>
        <w:tabs>
          <w:tab w:val="left" w:pos="6852"/>
        </w:tabs>
        <w:rPr>
          <w:rFonts w:cstheme="minorHAnsi"/>
          <w:b/>
        </w:rPr>
      </w:pPr>
      <w:r w:rsidRPr="00FA4851">
        <w:rPr>
          <w:rFonts w:cstheme="minorHAnsi"/>
          <w:b/>
        </w:rPr>
        <w:t>Wielgie80a</w:t>
      </w:r>
    </w:p>
    <w:p w:rsidR="00C7467C" w:rsidRPr="001D11F6" w:rsidRDefault="00C7467C" w:rsidP="00084510">
      <w:pPr>
        <w:tabs>
          <w:tab w:val="left" w:pos="6852"/>
        </w:tabs>
        <w:rPr>
          <w:rFonts w:cstheme="minorHAnsi"/>
        </w:rPr>
      </w:pPr>
      <w:r w:rsidRPr="00FA4851">
        <w:rPr>
          <w:rFonts w:cstheme="minorHAnsi"/>
          <w:b/>
        </w:rPr>
        <w:t xml:space="preserve">87-645 Zbójno                                           </w:t>
      </w:r>
      <w:r w:rsidRPr="001D11F6">
        <w:rPr>
          <w:rFonts w:cstheme="minorHAnsi"/>
        </w:rPr>
        <w:t xml:space="preserve">                                                    </w:t>
      </w:r>
    </w:p>
    <w:p w:rsidR="00C7467C" w:rsidRPr="001D11F6" w:rsidRDefault="00C7467C">
      <w:pPr>
        <w:rPr>
          <w:rFonts w:cstheme="minorHAnsi"/>
          <w:b/>
        </w:rPr>
      </w:pPr>
      <w:r w:rsidRPr="001D11F6">
        <w:rPr>
          <w:rFonts w:cstheme="minorHAnsi"/>
          <w:b/>
        </w:rPr>
        <w:t>SOSW.272.2.202</w:t>
      </w:r>
      <w:r w:rsidR="00FA4851">
        <w:rPr>
          <w:rFonts w:cstheme="minorHAnsi"/>
          <w:b/>
        </w:rPr>
        <w:t>4</w:t>
      </w:r>
    </w:p>
    <w:p w:rsidR="00C7467C" w:rsidRPr="001D11F6" w:rsidRDefault="00C7467C" w:rsidP="00C7467C">
      <w:pPr>
        <w:rPr>
          <w:rFonts w:cstheme="minorHAnsi"/>
        </w:rPr>
      </w:pPr>
    </w:p>
    <w:p w:rsidR="0016467A" w:rsidRPr="001D11F6" w:rsidRDefault="00C7467C" w:rsidP="00C7467C">
      <w:pPr>
        <w:tabs>
          <w:tab w:val="left" w:pos="2148"/>
        </w:tabs>
        <w:rPr>
          <w:rFonts w:cstheme="minorHAnsi"/>
          <w:b/>
          <w:sz w:val="28"/>
          <w:szCs w:val="28"/>
        </w:rPr>
      </w:pPr>
      <w:r w:rsidRPr="001D11F6">
        <w:rPr>
          <w:rFonts w:cstheme="minorHAnsi"/>
        </w:rPr>
        <w:tab/>
      </w:r>
      <w:r w:rsidRPr="001D11F6">
        <w:rPr>
          <w:rFonts w:cstheme="minorHAnsi"/>
          <w:b/>
          <w:sz w:val="28"/>
          <w:szCs w:val="28"/>
        </w:rPr>
        <w:t>Zawiadomienie o wyborze oferty</w:t>
      </w:r>
    </w:p>
    <w:p w:rsidR="003D5377" w:rsidRPr="001D11F6" w:rsidRDefault="00C7467C" w:rsidP="00C7467C">
      <w:pPr>
        <w:spacing w:line="360" w:lineRule="auto"/>
        <w:jc w:val="both"/>
        <w:rPr>
          <w:rFonts w:cstheme="minorHAnsi"/>
        </w:rPr>
      </w:pPr>
      <w:r w:rsidRPr="001D11F6">
        <w:rPr>
          <w:rFonts w:cstheme="minorHAnsi"/>
        </w:rPr>
        <w:t>1. Dotyczy postepowania na usługę pn.</w:t>
      </w:r>
      <w:r w:rsidRPr="001D11F6">
        <w:rPr>
          <w:rFonts w:cstheme="minorHAnsi"/>
          <w:b/>
        </w:rPr>
        <w:t xml:space="preserve"> „</w:t>
      </w:r>
      <w:bookmarkStart w:id="0" w:name="_Hlk107998992"/>
      <w:r w:rsidRPr="001D11F6">
        <w:rPr>
          <w:rFonts w:cstheme="minorHAnsi"/>
          <w:b/>
        </w:rPr>
        <w:t>Przygotowywanie i dostarczanie posiłków dla wychowanków Specjalnego Ośrodka Szkolno-Wychowawczego w Wielgiem w roku szkolnym 202</w:t>
      </w:r>
      <w:r w:rsidR="00065779">
        <w:rPr>
          <w:rFonts w:cstheme="minorHAnsi"/>
          <w:b/>
        </w:rPr>
        <w:t>4</w:t>
      </w:r>
      <w:r w:rsidRPr="001D11F6">
        <w:rPr>
          <w:rFonts w:cstheme="minorHAnsi"/>
          <w:b/>
        </w:rPr>
        <w:t xml:space="preserve"> / 202</w:t>
      </w:r>
      <w:r w:rsidR="00065779">
        <w:rPr>
          <w:rFonts w:cstheme="minorHAnsi"/>
          <w:b/>
        </w:rPr>
        <w:t>5</w:t>
      </w:r>
      <w:r w:rsidRPr="001D11F6">
        <w:rPr>
          <w:rFonts w:cstheme="minorHAnsi"/>
          <w:b/>
        </w:rPr>
        <w:t>”</w:t>
      </w:r>
      <w:bookmarkEnd w:id="0"/>
      <w:r w:rsidRPr="001D11F6">
        <w:rPr>
          <w:rFonts w:cstheme="minorHAnsi"/>
        </w:rPr>
        <w:t xml:space="preserve"> .</w:t>
      </w:r>
    </w:p>
    <w:p w:rsidR="004330EF" w:rsidRPr="00FA4851" w:rsidRDefault="00065779" w:rsidP="004330EF">
      <w:pPr>
        <w:tabs>
          <w:tab w:val="left" w:pos="1824"/>
        </w:tabs>
        <w:rPr>
          <w:rFonts w:cstheme="minorHAnsi"/>
        </w:rPr>
      </w:pPr>
      <w:r>
        <w:rPr>
          <w:rFonts w:cstheme="minorHAnsi"/>
        </w:rPr>
        <w:t xml:space="preserve">Zamawiający w oparciu o </w:t>
      </w:r>
      <w:r w:rsidR="004330EF" w:rsidRPr="001D11F6">
        <w:rPr>
          <w:rFonts w:cstheme="minorHAnsi"/>
        </w:rPr>
        <w:t xml:space="preserve"> art. 253 ust. 1 pkt 1 ustawy z dnia 11 września 2019 r. Prawo zamówień publicznych </w:t>
      </w:r>
      <w:r>
        <w:rPr>
          <w:rFonts w:cstheme="minorHAnsi"/>
        </w:rPr>
        <w:t>,tj. z dnia 14 lipca 2023r.</w:t>
      </w:r>
      <w:r w:rsidR="004330EF" w:rsidRPr="001D11F6">
        <w:rPr>
          <w:rFonts w:cstheme="minorHAnsi"/>
        </w:rPr>
        <w:t xml:space="preserve">(Dz.U. z </w:t>
      </w:r>
      <w:r>
        <w:rPr>
          <w:rFonts w:cstheme="minorHAnsi"/>
        </w:rPr>
        <w:t>2023</w:t>
      </w:r>
      <w:r w:rsidR="004330EF" w:rsidRPr="001D11F6">
        <w:rPr>
          <w:rFonts w:cstheme="minorHAnsi"/>
        </w:rPr>
        <w:t xml:space="preserve">r. poz. </w:t>
      </w:r>
      <w:r>
        <w:rPr>
          <w:rFonts w:cstheme="minorHAnsi"/>
        </w:rPr>
        <w:t xml:space="preserve">1605 ze zm.) </w:t>
      </w:r>
      <w:r w:rsidR="004330EF" w:rsidRPr="001D11F6">
        <w:rPr>
          <w:rFonts w:cstheme="minorHAnsi"/>
        </w:rPr>
        <w:t>zawiadamia</w:t>
      </w:r>
      <w:r>
        <w:rPr>
          <w:rFonts w:cstheme="minorHAnsi"/>
        </w:rPr>
        <w:t xml:space="preserve"> o wyniku niniejszego postępow</w:t>
      </w:r>
      <w:r w:rsidR="00C879CF">
        <w:rPr>
          <w:rFonts w:cstheme="minorHAnsi"/>
        </w:rPr>
        <w:t>ania</w:t>
      </w:r>
      <w:r w:rsidR="004330EF" w:rsidRPr="001D11F6">
        <w:rPr>
          <w:rFonts w:cstheme="minorHAnsi"/>
        </w:rPr>
        <w:t xml:space="preserve"> :</w:t>
      </w:r>
    </w:p>
    <w:p w:rsidR="004330EF" w:rsidRPr="001D11F6" w:rsidRDefault="004330EF" w:rsidP="003D5377">
      <w:pPr>
        <w:spacing w:line="360" w:lineRule="auto"/>
        <w:jc w:val="both"/>
        <w:rPr>
          <w:rFonts w:cstheme="minorHAnsi"/>
        </w:rPr>
      </w:pPr>
      <w:r w:rsidRPr="001D11F6">
        <w:rPr>
          <w:rFonts w:cstheme="minorHAnsi"/>
        </w:rPr>
        <w:t xml:space="preserve"> 2. Wykaz zło</w:t>
      </w:r>
      <w:r w:rsidR="00FA4851">
        <w:rPr>
          <w:rFonts w:cstheme="minorHAnsi"/>
        </w:rPr>
        <w:t xml:space="preserve">żonych ofert i ich ocena </w:t>
      </w:r>
      <w:r w:rsidRPr="001D11F6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219"/>
        <w:gridCol w:w="1701"/>
        <w:gridCol w:w="1510"/>
        <w:gridCol w:w="1614"/>
        <w:gridCol w:w="1548"/>
      </w:tblGrid>
      <w:tr w:rsidR="004330EF" w:rsidRPr="001D11F6" w:rsidTr="004330EF">
        <w:tc>
          <w:tcPr>
            <w:tcW w:w="47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l/p</w:t>
            </w:r>
          </w:p>
        </w:tc>
        <w:tc>
          <w:tcPr>
            <w:tcW w:w="2219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Nazwa firmy, </w:t>
            </w: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adres</w:t>
            </w:r>
          </w:p>
        </w:tc>
        <w:tc>
          <w:tcPr>
            <w:tcW w:w="1701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Cena brutto oferty</w:t>
            </w:r>
          </w:p>
        </w:tc>
        <w:tc>
          <w:tcPr>
            <w:tcW w:w="151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Punkty za kryterium ,,cena’’</w:t>
            </w:r>
          </w:p>
        </w:tc>
        <w:tc>
          <w:tcPr>
            <w:tcW w:w="1614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Punkty za kryterium ,,termin płatności’’</w:t>
            </w:r>
          </w:p>
        </w:tc>
        <w:tc>
          <w:tcPr>
            <w:tcW w:w="1548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Łączna ilość punktów</w:t>
            </w:r>
          </w:p>
        </w:tc>
      </w:tr>
      <w:tr w:rsidR="00FA4851" w:rsidRPr="001D11F6" w:rsidTr="004330EF">
        <w:tc>
          <w:tcPr>
            <w:tcW w:w="470" w:type="dxa"/>
          </w:tcPr>
          <w:p w:rsidR="00FA4851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19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Jol-Mar Sp. z o.o.</w:t>
            </w: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ul. Portowa 16G</w:t>
            </w:r>
          </w:p>
          <w:p w:rsidR="00FA4851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44-100 Gliwice</w:t>
            </w:r>
          </w:p>
        </w:tc>
        <w:tc>
          <w:tcPr>
            <w:tcW w:w="1701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Pr="00FA4851" w:rsidRDefault="00FA4851" w:rsidP="00FA4851">
            <w:pPr>
              <w:rPr>
                <w:rFonts w:cstheme="minorHAnsi"/>
              </w:rPr>
            </w:pPr>
            <w:r>
              <w:rPr>
                <w:rFonts w:cstheme="minorHAnsi"/>
              </w:rPr>
              <w:t>223840,80</w:t>
            </w:r>
          </w:p>
        </w:tc>
        <w:tc>
          <w:tcPr>
            <w:tcW w:w="1510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31,84</w:t>
            </w:r>
          </w:p>
        </w:tc>
        <w:tc>
          <w:tcPr>
            <w:tcW w:w="1614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48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71,84</w:t>
            </w:r>
          </w:p>
        </w:tc>
      </w:tr>
      <w:tr w:rsidR="00FA4851" w:rsidRPr="001D11F6" w:rsidTr="004330EF">
        <w:tc>
          <w:tcPr>
            <w:tcW w:w="470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19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Zakład Usług Gastronomicznych</w:t>
            </w: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,,Bielawianka’’</w:t>
            </w: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Magdalena Goral</w:t>
            </w:r>
          </w:p>
        </w:tc>
        <w:tc>
          <w:tcPr>
            <w:tcW w:w="1701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128412,00</w:t>
            </w:r>
          </w:p>
        </w:tc>
        <w:tc>
          <w:tcPr>
            <w:tcW w:w="1510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55,50</w:t>
            </w:r>
          </w:p>
        </w:tc>
        <w:tc>
          <w:tcPr>
            <w:tcW w:w="1614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48" w:type="dxa"/>
          </w:tcPr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FA4851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95,40</w:t>
            </w:r>
          </w:p>
        </w:tc>
      </w:tr>
      <w:tr w:rsidR="004330EF" w:rsidRPr="001D11F6" w:rsidTr="004330EF">
        <w:tc>
          <w:tcPr>
            <w:tcW w:w="470" w:type="dxa"/>
          </w:tcPr>
          <w:p w:rsidR="004330EF" w:rsidRPr="001D11F6" w:rsidRDefault="00FA4851" w:rsidP="00C7467C">
            <w:pPr>
              <w:tabs>
                <w:tab w:val="left" w:pos="2148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330EF" w:rsidRPr="001D11F6">
              <w:rPr>
                <w:rFonts w:cstheme="minorHAnsi"/>
              </w:rPr>
              <w:t xml:space="preserve">. </w:t>
            </w:r>
          </w:p>
        </w:tc>
        <w:tc>
          <w:tcPr>
            <w:tcW w:w="2219" w:type="dxa"/>
          </w:tcPr>
          <w:p w:rsidR="004330EF" w:rsidRPr="001D11F6" w:rsidRDefault="004330EF" w:rsidP="003D5377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Firma Handlowo-Usługowa</w:t>
            </w:r>
            <w:r w:rsidR="006E09CA">
              <w:rPr>
                <w:rFonts w:cstheme="minorHAnsi"/>
              </w:rPr>
              <w:t xml:space="preserve"> OL-MARO</w:t>
            </w:r>
          </w:p>
          <w:p w:rsidR="004330EF" w:rsidRPr="001D11F6" w:rsidRDefault="004330EF" w:rsidP="003D5377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ul. Warszawska 15</w:t>
            </w:r>
          </w:p>
          <w:p w:rsidR="004330EF" w:rsidRPr="001D11F6" w:rsidRDefault="004330EF" w:rsidP="003D5377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87-630 Skępe</w:t>
            </w:r>
          </w:p>
        </w:tc>
        <w:tc>
          <w:tcPr>
            <w:tcW w:w="1701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    118 774,08</w:t>
            </w:r>
          </w:p>
        </w:tc>
        <w:tc>
          <w:tcPr>
            <w:tcW w:w="151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rPr>
                <w:rFonts w:cstheme="minorHAnsi"/>
              </w:rPr>
            </w:pPr>
            <w:r w:rsidRPr="001D11F6">
              <w:rPr>
                <w:rFonts w:cstheme="minorHAnsi"/>
              </w:rPr>
              <w:t>60</w:t>
            </w:r>
          </w:p>
        </w:tc>
        <w:tc>
          <w:tcPr>
            <w:tcW w:w="1614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40</w:t>
            </w:r>
          </w:p>
        </w:tc>
        <w:tc>
          <w:tcPr>
            <w:tcW w:w="1548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100</w:t>
            </w:r>
          </w:p>
        </w:tc>
      </w:tr>
    </w:tbl>
    <w:p w:rsidR="00084510" w:rsidRDefault="00084510" w:rsidP="00C7467C">
      <w:pPr>
        <w:tabs>
          <w:tab w:val="left" w:pos="2148"/>
        </w:tabs>
        <w:rPr>
          <w:rFonts w:cstheme="minorHAnsi"/>
        </w:rPr>
      </w:pPr>
    </w:p>
    <w:p w:rsidR="006E09CA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3. Zamawiający dokonał wyboru najkorzystniejszej oferty tj.</w:t>
      </w:r>
    </w:p>
    <w:p w:rsidR="006E09CA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Firma  Handlowo-Usługowa OL-MARO</w:t>
      </w:r>
    </w:p>
    <w:p w:rsidR="006E09CA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ul. Warszawska 15</w:t>
      </w:r>
    </w:p>
    <w:p w:rsidR="006E09CA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87-630 Skępe</w:t>
      </w:r>
    </w:p>
    <w:p w:rsidR="001D11F6" w:rsidRPr="001D11F6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4</w:t>
      </w:r>
      <w:r w:rsidR="004330EF" w:rsidRPr="001D11F6">
        <w:rPr>
          <w:rFonts w:cstheme="minorHAnsi"/>
        </w:rPr>
        <w:t xml:space="preserve">. Uzasadnienie prawne wyboru najkorzystniejszej oferty: </w:t>
      </w:r>
    </w:p>
    <w:p w:rsidR="00C7467C" w:rsidRDefault="004330EF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</w:t>
      </w:r>
    </w:p>
    <w:p w:rsidR="00084510" w:rsidRPr="001D11F6" w:rsidRDefault="00084510" w:rsidP="00C7467C">
      <w:pPr>
        <w:tabs>
          <w:tab w:val="left" w:pos="2148"/>
        </w:tabs>
        <w:rPr>
          <w:rFonts w:cstheme="minorHAnsi"/>
        </w:rPr>
      </w:pPr>
    </w:p>
    <w:p w:rsidR="001D11F6" w:rsidRPr="001D11F6" w:rsidRDefault="006E09CA" w:rsidP="00C7467C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5</w:t>
      </w:r>
      <w:r w:rsidR="001D11F6" w:rsidRPr="001D11F6">
        <w:rPr>
          <w:rFonts w:cstheme="minorHAnsi"/>
        </w:rPr>
        <w:t>. Uzasadnienie faktyczne wyboru najkorzystniejszej oferty:</w:t>
      </w:r>
    </w:p>
    <w:p w:rsidR="001D11F6" w:rsidRPr="001D11F6" w:rsidRDefault="001D11F6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 xml:space="preserve">Powyższa oferta  uzyskała najkorzystniejszy bilans punktowy ustalony w oparciu o kryteria, jakimi była cena oraz termin płatności . Wykonawca spełnia wszystkie warunki określone przez Zamawiającego w Specyfikacji Warunków Zamówienia. </w:t>
      </w:r>
    </w:p>
    <w:p w:rsidR="00084510" w:rsidRDefault="0086276C" w:rsidP="001D11F6">
      <w:pPr>
        <w:tabs>
          <w:tab w:val="left" w:pos="2148"/>
        </w:tabs>
        <w:rPr>
          <w:rFonts w:cstheme="minorHAnsi"/>
        </w:rPr>
      </w:pPr>
      <w:r>
        <w:rPr>
          <w:rFonts w:cstheme="minorHAnsi"/>
        </w:rPr>
        <w:t>6</w:t>
      </w:r>
      <w:r w:rsidR="001D11F6" w:rsidRPr="001D11F6">
        <w:rPr>
          <w:rFonts w:cstheme="minorHAnsi"/>
        </w:rPr>
        <w:t>. Zamawiający zawiadamia, iż zgodnie z art. 308 ust. 2pkt  ustawy Pzp, umowa z wybranym Wykonawcą zostanie zawarta w terminie nie krótszym niż 5 dni od dnia przekazania niniejszego zawiadomienia. O terminie zawarcia umowy Zamawiający poinformuje wybranego Wykonawcę.</w:t>
      </w:r>
    </w:p>
    <w:p w:rsidR="00084510" w:rsidRDefault="00084510" w:rsidP="00084510">
      <w:pPr>
        <w:rPr>
          <w:rFonts w:cstheme="minorHAnsi"/>
        </w:rPr>
      </w:pPr>
    </w:p>
    <w:p w:rsidR="003104D5" w:rsidRDefault="00084510" w:rsidP="003104D5">
      <w:pPr>
        <w:tabs>
          <w:tab w:val="left" w:pos="6192"/>
        </w:tabs>
        <w:rPr>
          <w:sz w:val="24"/>
          <w:szCs w:val="24"/>
        </w:rPr>
      </w:pPr>
      <w:r>
        <w:rPr>
          <w:rFonts w:cstheme="minorHAnsi"/>
        </w:rPr>
        <w:tab/>
      </w:r>
      <w:r w:rsidR="003104D5">
        <w:rPr>
          <w:sz w:val="24"/>
          <w:szCs w:val="24"/>
        </w:rPr>
        <w:t>Dyrektor</w:t>
      </w:r>
    </w:p>
    <w:p w:rsidR="003104D5" w:rsidRDefault="003104D5" w:rsidP="003104D5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Specjalnego Ośrodka</w:t>
      </w:r>
    </w:p>
    <w:p w:rsidR="003104D5" w:rsidRDefault="003104D5" w:rsidP="003104D5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Szkolno-Wychowawczego</w:t>
      </w:r>
    </w:p>
    <w:p w:rsidR="003104D5" w:rsidRPr="005E3ED7" w:rsidRDefault="003104D5" w:rsidP="003104D5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22C50">
        <w:rPr>
          <w:sz w:val="24"/>
          <w:szCs w:val="24"/>
        </w:rPr>
        <w:t xml:space="preserve">                               2</w:t>
      </w:r>
      <w:bookmarkStart w:id="1" w:name="_GoBack"/>
      <w:bookmarkEnd w:id="1"/>
      <w:r w:rsidR="00D22C50">
        <w:rPr>
          <w:sz w:val="24"/>
          <w:szCs w:val="24"/>
        </w:rPr>
        <w:t>2.0</w:t>
      </w:r>
      <w:r>
        <w:rPr>
          <w:sz w:val="24"/>
          <w:szCs w:val="24"/>
        </w:rPr>
        <w:t>7.2024r.(-) Hanna Wiśniewska</w:t>
      </w:r>
    </w:p>
    <w:p w:rsidR="003104D5" w:rsidRPr="00084510" w:rsidRDefault="003104D5" w:rsidP="003104D5">
      <w:pPr>
        <w:tabs>
          <w:tab w:val="left" w:pos="5748"/>
        </w:tabs>
        <w:rPr>
          <w:rFonts w:cstheme="minorHAnsi"/>
        </w:rPr>
      </w:pPr>
    </w:p>
    <w:p w:rsidR="001D11F6" w:rsidRPr="00084510" w:rsidRDefault="001D11F6" w:rsidP="00084510">
      <w:pPr>
        <w:tabs>
          <w:tab w:val="left" w:pos="5748"/>
        </w:tabs>
        <w:rPr>
          <w:rFonts w:cstheme="minorHAnsi"/>
        </w:rPr>
      </w:pPr>
    </w:p>
    <w:sectPr w:rsidR="001D11F6" w:rsidRPr="0008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17" w:rsidRDefault="00364917" w:rsidP="00C7467C">
      <w:pPr>
        <w:spacing w:after="0" w:line="240" w:lineRule="auto"/>
      </w:pPr>
      <w:r>
        <w:separator/>
      </w:r>
    </w:p>
  </w:endnote>
  <w:endnote w:type="continuationSeparator" w:id="0">
    <w:p w:rsidR="00364917" w:rsidRDefault="00364917" w:rsidP="00C7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17" w:rsidRDefault="00364917" w:rsidP="00C7467C">
      <w:pPr>
        <w:spacing w:after="0" w:line="240" w:lineRule="auto"/>
      </w:pPr>
      <w:r>
        <w:separator/>
      </w:r>
    </w:p>
  </w:footnote>
  <w:footnote w:type="continuationSeparator" w:id="0">
    <w:p w:rsidR="00364917" w:rsidRDefault="00364917" w:rsidP="00C7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7C"/>
    <w:rsid w:val="00065779"/>
    <w:rsid w:val="00084510"/>
    <w:rsid w:val="0016467A"/>
    <w:rsid w:val="001D11F6"/>
    <w:rsid w:val="003066A6"/>
    <w:rsid w:val="003104D5"/>
    <w:rsid w:val="00364917"/>
    <w:rsid w:val="003D5377"/>
    <w:rsid w:val="004330EF"/>
    <w:rsid w:val="00585F40"/>
    <w:rsid w:val="00613352"/>
    <w:rsid w:val="006E09CA"/>
    <w:rsid w:val="0086276C"/>
    <w:rsid w:val="008F057C"/>
    <w:rsid w:val="00C7467C"/>
    <w:rsid w:val="00C879CF"/>
    <w:rsid w:val="00D22C50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3D88"/>
  <w15:chartTrackingRefBased/>
  <w15:docId w15:val="{D0408A3A-E2A7-4FEB-8C89-32FBE60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7C"/>
  </w:style>
  <w:style w:type="paragraph" w:styleId="Stopka">
    <w:name w:val="footer"/>
    <w:basedOn w:val="Normalny"/>
    <w:link w:val="StopkaZnak"/>
    <w:uiPriority w:val="99"/>
    <w:unhideWhenUsed/>
    <w:rsid w:val="00C7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7C"/>
  </w:style>
  <w:style w:type="table" w:styleId="Tabela-Siatka">
    <w:name w:val="Table Grid"/>
    <w:basedOn w:val="Standardowy"/>
    <w:uiPriority w:val="39"/>
    <w:rsid w:val="003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2024-07-19T09:46:00Z</dcterms:created>
  <dcterms:modified xsi:type="dcterms:W3CDTF">2024-07-22T11:21:00Z</dcterms:modified>
</cp:coreProperties>
</file>