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189"/>
        <w:gridCol w:w="1646"/>
        <w:gridCol w:w="1568"/>
        <w:gridCol w:w="1548"/>
        <w:gridCol w:w="1548"/>
        <w:gridCol w:w="1548"/>
        <w:gridCol w:w="1043"/>
      </w:tblGrid>
      <w:tr w:rsidR="008A28C6" w:rsidRPr="00741552" w:rsidTr="004E4726">
        <w:trPr>
          <w:trHeight w:val="283"/>
        </w:trPr>
        <w:tc>
          <w:tcPr>
            <w:tcW w:w="14584" w:type="dxa"/>
            <w:gridSpan w:val="8"/>
            <w:vAlign w:val="center"/>
          </w:tcPr>
          <w:p w:rsidR="008A28C6" w:rsidRPr="00741552" w:rsidRDefault="008A28C6" w:rsidP="004E4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552">
              <w:rPr>
                <w:rFonts w:ascii="Times New Roman" w:hAnsi="Times New Roman" w:cs="Times New Roman"/>
                <w:b/>
                <w:sz w:val="28"/>
                <w:szCs w:val="28"/>
              </w:rPr>
              <w:t>Wykaz pomocy dydaktycznych</w:t>
            </w:r>
          </w:p>
        </w:tc>
      </w:tr>
      <w:tr w:rsidR="008A28C6" w:rsidRPr="00741552" w:rsidTr="004E4726">
        <w:trPr>
          <w:trHeight w:val="1107"/>
        </w:trPr>
        <w:tc>
          <w:tcPr>
            <w:tcW w:w="494" w:type="dxa"/>
            <w:vAlign w:val="center"/>
          </w:tcPr>
          <w:p w:rsidR="008A28C6" w:rsidRPr="00741552" w:rsidRDefault="008A28C6" w:rsidP="00360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189" w:type="dxa"/>
            <w:vAlign w:val="center"/>
          </w:tcPr>
          <w:p w:rsidR="008A28C6" w:rsidRPr="00741552" w:rsidRDefault="008A28C6" w:rsidP="00360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>Nazwa towaru  materiału , opis , parametry...</w:t>
            </w:r>
          </w:p>
        </w:tc>
        <w:tc>
          <w:tcPr>
            <w:tcW w:w="1646" w:type="dxa"/>
            <w:vAlign w:val="center"/>
          </w:tcPr>
          <w:p w:rsidR="008A28C6" w:rsidRPr="00741552" w:rsidRDefault="008A28C6" w:rsidP="00360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>szt./komp.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8A28C6" w:rsidRPr="00741552" w:rsidRDefault="008A28C6" w:rsidP="00360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A28C6" w:rsidRPr="00741552" w:rsidRDefault="008A28C6" w:rsidP="00360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>Wartość netto (ilość x cena jednostkowa netto)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A28C6" w:rsidRPr="00741552" w:rsidRDefault="008A28C6" w:rsidP="00360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>Wartość VAT (zbiorczo)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A28C6" w:rsidRPr="00741552" w:rsidRDefault="008A28C6" w:rsidP="00360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 xml:space="preserve">Wartość brutto (ilość x cena jednostkowa) 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A28C6" w:rsidRPr="00741552" w:rsidRDefault="008A28C6" w:rsidP="00360E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4E4726" w:rsidRPr="00741552" w:rsidTr="00352177">
        <w:trPr>
          <w:trHeight w:val="451"/>
        </w:trPr>
        <w:tc>
          <w:tcPr>
            <w:tcW w:w="14584" w:type="dxa"/>
            <w:gridSpan w:val="8"/>
            <w:shd w:val="clear" w:color="auto" w:fill="BDD6EE" w:themeFill="accent1" w:themeFillTint="66"/>
            <w:vAlign w:val="center"/>
          </w:tcPr>
          <w:p w:rsidR="004E4726" w:rsidRPr="00741552" w:rsidRDefault="004E4726" w:rsidP="0035217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741552">
              <w:rPr>
                <w:rFonts w:ascii="Times New Roman" w:hAnsi="Times New Roman" w:cs="Times New Roman"/>
                <w:b/>
              </w:rPr>
              <w:t>CZĘŚĆ I</w:t>
            </w: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8A28C6" w:rsidRPr="001D2405" w:rsidRDefault="008A28C6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89" w:type="dxa"/>
            <w:vAlign w:val="center"/>
          </w:tcPr>
          <w:p w:rsidR="0068454B" w:rsidRPr="0068454B" w:rsidRDefault="0068454B" w:rsidP="00684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8454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Drukarka </w:t>
            </w:r>
            <w:r w:rsidR="0049012E" w:rsidRPr="0049012E">
              <w:rPr>
                <w:rFonts w:ascii="Times New Roman" w:hAnsi="Times New Roman" w:cs="Times New Roman"/>
                <w:b/>
                <w:bCs/>
                <w:color w:val="000000"/>
              </w:rPr>
              <w:t>Wanhao Duplicator 6 GR2 EDU</w:t>
            </w:r>
            <w:r w:rsidRPr="0068454B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</w:t>
            </w:r>
            <w:r w:rsidRPr="006845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zczegółowa specyfikacja: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Technologia druku: FFF</w:t>
            </w: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Obszar pola roboczego: 200 x 200 x 175 mm</w:t>
            </w: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Obsługiwane materiały: PLA, PVA, PEVA, ABS, HIPSŚrednica filamentu: 1,75 mm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Średnica dyszy: 0.4mm</w:t>
            </w: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Ilość ekstruderów: 1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Temperatura ekstrudera: 260℃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Stół roboczy: aluminiowy, podgrzewany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Temperatura stołu roboczego: 100℃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Podgląd wydruku: wbudowana kamera umożliwiająca podgląd druku z poziomu aplikacji mobilnej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Prędkość druku: obsługiwany zakres 30-100mm/s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Wysokość warstw: 100-400 µ</w:t>
            </w: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Łączność: Karta SD, USB, WiFi, Ethernet</w:t>
            </w: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Dokładność pozycjonowania X/Y/Z: X 0.0125mm Y 0.0125mm Z 0.005mm</w:t>
            </w: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Prędkość druku: 30 - 100 mm/s</w:t>
            </w:r>
            <w:r w:rsidRPr="0049012E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br/>
            </w: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Rodzaj drukarki: FFF, FDM, LPD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Filtry: filtr HEPA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Kalibracja: wbudowany asystent kalibracji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Wyświetlacz: LCD dotykowy, 71x51 mm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Obsługiwane typy plików: .STL, .GCODE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Oprogramowanie: dedykowane oprogramowanie producenta w zestawie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Certyfikaty: CE, CV, FCC</w:t>
            </w: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Waga: 13 kg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Konstrukcja: stalowa rama, boki drukarki zabudowane panelami, front zabudowany drzwiczkami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Zawartość zestawu: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Zmontowana drukarka 3D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panele boczne i drzwiczki frontowe do zabudowy drukarki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uchwyt na szpulę filamentu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auminiowy podgrzewany stół roboczy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wskaźnik do obsługi ekranu dotykowego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pamięć flash USB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przybornik: szpachelka, szczypce, czyścik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przewód zasilający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kabel USB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przewód prowadzący dla filamentu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instrukcja obsługi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filament biodegradowalny PLA - 8szt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materiały edukacyjne do prowadzenia lekcji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dostęp do interaktywnej bazy modeli do wydruku 3D</w:t>
            </w:r>
          </w:p>
          <w:p w:rsidR="0049012E" w:rsidRPr="0049012E" w:rsidRDefault="0049012E" w:rsidP="0049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012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oprogramowanie</w:t>
            </w:r>
          </w:p>
          <w:p w:rsidR="008A28C6" w:rsidRPr="0068454B" w:rsidRDefault="008A28C6" w:rsidP="00684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8A28C6" w:rsidRPr="001D2405" w:rsidRDefault="008A28C6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1568" w:type="dxa"/>
            <w:vAlign w:val="center"/>
          </w:tcPr>
          <w:p w:rsidR="008A28C6" w:rsidRPr="001D2405" w:rsidRDefault="008A28C6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8A28C6" w:rsidRPr="001D2405" w:rsidRDefault="008A28C6" w:rsidP="00B43C9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8A28C6" w:rsidRPr="001D2405" w:rsidRDefault="008A28C6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8A28C6" w:rsidRPr="001D2405" w:rsidRDefault="008A28C6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8A28C6" w:rsidRPr="001D2405" w:rsidRDefault="008A28C6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AB5401" w:rsidRPr="001D2405" w:rsidRDefault="00AB5401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89" w:type="dxa"/>
            <w:vAlign w:val="center"/>
          </w:tcPr>
          <w:p w:rsidR="00741552" w:rsidRPr="001D2405" w:rsidRDefault="00424447" w:rsidP="00955E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Aparat fotograficzny </w:t>
            </w:r>
            <w:r w:rsidR="00741552" w:rsidRPr="001D24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Sony </w:t>
            </w:r>
            <w:r w:rsidR="00741552" w:rsidRPr="001D24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Cyber Shot DSC-RX 100 </w:t>
            </w: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="00741552" w:rsidRPr="001D240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II,</w:t>
            </w:r>
          </w:p>
          <w:p w:rsidR="00741552" w:rsidRPr="001D2405" w:rsidRDefault="00741552" w:rsidP="00741552">
            <w:pPr>
              <w:pStyle w:val="Akapitzlist"/>
              <w:spacing w:after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Parametry</w:t>
            </w:r>
            <w:r w:rsidRPr="001D24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wyświetlacz 2,9" – 3,3", matryca 20,1 – 24,3 MPix, CMOS Exmor RS, rozdzielczość filmów: 1920 x 1080., rozdzielczość maksymalna: 5472 x 3648, lampa błyskowa  wbudowana, wbudowany Zoom, zZakres ISO: 125-12800, złącza i porty HDMI, USB 2.0, micro USB 2.0, nagrywanie filmów AVCHD, MP$.</w:t>
            </w:r>
          </w:p>
          <w:p w:rsidR="00AB5401" w:rsidRPr="001D2405" w:rsidRDefault="00741552" w:rsidP="00741552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Dodatkowe wejścia na karty pamięci: Memory Stick Duo, Memory Stick Pro Duo, SD, SDHC, SDXC, Memory Stick Pro-HG Duo. Aparat Ze stabilizacją obrazu.</w:t>
            </w:r>
          </w:p>
        </w:tc>
        <w:tc>
          <w:tcPr>
            <w:tcW w:w="1646" w:type="dxa"/>
            <w:vAlign w:val="center"/>
          </w:tcPr>
          <w:p w:rsidR="00AB5401" w:rsidRPr="001D2405" w:rsidRDefault="00741552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AB5401" w:rsidRPr="001D2405" w:rsidRDefault="00AB5401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AB5401" w:rsidRPr="001D2405" w:rsidRDefault="00AB5401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AB5401" w:rsidRPr="001D2405" w:rsidRDefault="00AB5401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AB5401" w:rsidRPr="001D2405" w:rsidRDefault="00AB5401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AB5401" w:rsidRPr="001D2405" w:rsidRDefault="00AB5401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89" w:type="dxa"/>
            <w:vAlign w:val="center"/>
          </w:tcPr>
          <w:p w:rsidR="00741552" w:rsidRPr="001D2405" w:rsidRDefault="00741552" w:rsidP="007415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Gimbal ręczny DJI Ronin-SC</w:t>
            </w:r>
          </w:p>
          <w:p w:rsidR="00741552" w:rsidRPr="001D2405" w:rsidRDefault="00741552" w:rsidP="00955E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Zbudowany z magnezu i aluminium, wytrzymały, 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br/>
              <w:t>lekki (1,1 kg).</w:t>
            </w:r>
          </w:p>
        </w:tc>
        <w:tc>
          <w:tcPr>
            <w:tcW w:w="1646" w:type="dxa"/>
            <w:vAlign w:val="center"/>
          </w:tcPr>
          <w:p w:rsidR="00741552" w:rsidRPr="001D2405" w:rsidRDefault="00741552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89" w:type="dxa"/>
            <w:vAlign w:val="center"/>
          </w:tcPr>
          <w:p w:rsidR="00741552" w:rsidRPr="001D2405" w:rsidRDefault="00741552" w:rsidP="00837A6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Oświetlenie do realizacji nagrań - komplet:</w:t>
            </w:r>
          </w:p>
          <w:p w:rsidR="00955E08" w:rsidRPr="001D2405" w:rsidRDefault="00955E08" w:rsidP="00955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softbox octagon 70 cm marki Mitoya, który służy do celów reporterskich i studyjnych na lampę światła stałego lub błyskową z gwintem E27, </w:t>
            </w:r>
            <w:r w:rsidR="00741552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Świetlówka 125W, Statyw</w:t>
            </w:r>
          </w:p>
        </w:tc>
        <w:tc>
          <w:tcPr>
            <w:tcW w:w="1646" w:type="dxa"/>
            <w:vAlign w:val="center"/>
          </w:tcPr>
          <w:p w:rsidR="00741552" w:rsidRPr="001D2405" w:rsidRDefault="00741552" w:rsidP="00837A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5189" w:type="dxa"/>
            <w:vAlign w:val="center"/>
          </w:tcPr>
          <w:p w:rsidR="00955E08" w:rsidRPr="001D2405" w:rsidRDefault="00955E08" w:rsidP="00955E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Mikrofon kierunkowy Boya BY-MM1 z akcesoriami</w:t>
            </w:r>
          </w:p>
          <w:p w:rsidR="00955E08" w:rsidRPr="001D2405" w:rsidRDefault="00955E08" w:rsidP="00955E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Wykorzystując złącze mini jack 3,5 mm potrafi pracować z wieloma urządzeniami: aparatami fotograficznymi, kamerami video, smartfonami, tabletami i komputerami. Zestaw zawiera również osłonę przeciwwietrzną, a także uchwyt do montażu na stopce ISO lub statywie 1/4 cala.</w:t>
            </w:r>
          </w:p>
        </w:tc>
        <w:tc>
          <w:tcPr>
            <w:tcW w:w="1646" w:type="dxa"/>
            <w:vAlign w:val="center"/>
          </w:tcPr>
          <w:p w:rsidR="00955E08" w:rsidRPr="001D2405" w:rsidRDefault="00955E08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89" w:type="dxa"/>
            <w:vAlign w:val="center"/>
          </w:tcPr>
          <w:p w:rsidR="00955E08" w:rsidRPr="001D2405" w:rsidRDefault="00955E08" w:rsidP="00955E0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 xml:space="preserve">Mikroport Kimafun - bezprzewodowy mikrofon krawatowy KM-G130-1 </w:t>
            </w:r>
          </w:p>
          <w:p w:rsidR="00955E08" w:rsidRPr="001D2405" w:rsidRDefault="00955E08" w:rsidP="00955E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(nadajnik + odbiornik)</w:t>
            </w:r>
          </w:p>
          <w:p w:rsidR="00955E08" w:rsidRPr="001D2405" w:rsidRDefault="00955E08" w:rsidP="00955E0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złącze mini jack 3,5 mm pracuje z: aparatami fotograficznymi, kamerami video, smartfonami, tabletami i komputerami. W zestawie osłona przeciwwietrzną,  uchwyt do montażu na stopce ISO lub statywie 1/4 cala.</w:t>
            </w:r>
          </w:p>
        </w:tc>
        <w:tc>
          <w:tcPr>
            <w:tcW w:w="1646" w:type="dxa"/>
            <w:vAlign w:val="center"/>
          </w:tcPr>
          <w:p w:rsidR="00955E08" w:rsidRPr="001D2405" w:rsidRDefault="00955E08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89" w:type="dxa"/>
            <w:vAlign w:val="center"/>
          </w:tcPr>
          <w:p w:rsidR="00955E08" w:rsidRPr="001D2405" w:rsidRDefault="00955E08" w:rsidP="00955E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Statyw fotograficzny z głowicą kulową i funkcją monopodu</w:t>
            </w:r>
          </w:p>
        </w:tc>
        <w:tc>
          <w:tcPr>
            <w:tcW w:w="1646" w:type="dxa"/>
            <w:vAlign w:val="center"/>
          </w:tcPr>
          <w:p w:rsidR="00955E08" w:rsidRPr="001D2405" w:rsidRDefault="00955E08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955E08" w:rsidRPr="001D2405" w:rsidRDefault="00955E08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756A94" w:rsidRPr="001D2405" w:rsidRDefault="00F4061C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89" w:type="dxa"/>
            <w:vAlign w:val="center"/>
          </w:tcPr>
          <w:p w:rsidR="00352177" w:rsidRPr="001D2405" w:rsidRDefault="00756A94" w:rsidP="003521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Stacja lutująco-rozlutowująca za pomocą gorącego powietrza - moc 300W</w:t>
            </w:r>
          </w:p>
          <w:p w:rsidR="00352177" w:rsidRPr="001D2405" w:rsidRDefault="00352177" w:rsidP="003521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Czujniki z zamkniętą pętlą i układy zapewniające szybkie nagrzewania i utrzymanie właściwej i stabilnej temperatury</w:t>
            </w: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 xml:space="preserve">; 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Temperatura gorącego powietrza jest regulowana za pomocą przycisków (od + 100 ° C do + 500 ° C), sterowany przepływ gorącego powietrza, szybkie nagrzewanie (do + 400 ° C w ciągu około 60 sekund do + 500 ° C w około 90 sekund), duży wyświetlacz wskazujący temperaturę, uchwyt „Side Clip” dla bezpiecznego przechowywania dyszy gorącego powietrza podczas przerw w pracy, zintegrowany czujnik przełącza urządzenie w tryb standy po odłożeniu końcówki, 3 wymienne końcówki. Silnik bezszczotkowy wentylatora,  niski poziom hałasu (mniej niż 45 dB)</w:t>
            </w:r>
          </w:p>
        </w:tc>
        <w:tc>
          <w:tcPr>
            <w:tcW w:w="1646" w:type="dxa"/>
            <w:vAlign w:val="center"/>
          </w:tcPr>
          <w:p w:rsidR="00756A94" w:rsidRPr="001D2405" w:rsidRDefault="00756A94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756A94" w:rsidRPr="001D2405" w:rsidRDefault="00756A94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2740" w:rsidRPr="001D2405" w:rsidRDefault="00072740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2740" w:rsidRPr="001D2405" w:rsidRDefault="00072740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2740" w:rsidRPr="001D2405" w:rsidRDefault="00072740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2740" w:rsidRPr="001D2405" w:rsidRDefault="00072740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72740" w:rsidRPr="001D2405" w:rsidRDefault="00072740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56A94" w:rsidRPr="001D2405" w:rsidRDefault="00756A94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756A94" w:rsidRPr="001D2405" w:rsidRDefault="00756A94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741552" w:rsidRPr="001D2405" w:rsidRDefault="00F4061C" w:rsidP="00360E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89" w:type="dxa"/>
            <w:vAlign w:val="center"/>
          </w:tcPr>
          <w:p w:rsidR="00741552" w:rsidRPr="001D2405" w:rsidRDefault="00741552" w:rsidP="00815AE4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Zestaw filamentów biodegradowalnych</w:t>
            </w:r>
          </w:p>
          <w:p w:rsidR="00756A94" w:rsidRPr="001D2405" w:rsidRDefault="00741552" w:rsidP="0035217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zawi</w:t>
            </w:r>
            <w:r w:rsidR="00756A94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erający </w:t>
            </w:r>
            <w:r w:rsidR="00352177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różne kolory</w:t>
            </w:r>
            <w:r w:rsidR="00756A94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PLA 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ABS,  średnica materiału: 1,75 mm</w:t>
            </w:r>
            <w:r w:rsidR="00756A94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mięknie w temperaturze 50-60°C.</w:t>
            </w:r>
          </w:p>
        </w:tc>
        <w:tc>
          <w:tcPr>
            <w:tcW w:w="1646" w:type="dxa"/>
            <w:vAlign w:val="center"/>
          </w:tcPr>
          <w:p w:rsidR="00741552" w:rsidRPr="001D2405" w:rsidRDefault="00741552" w:rsidP="00360EE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10 kg</w:t>
            </w:r>
          </w:p>
        </w:tc>
        <w:tc>
          <w:tcPr>
            <w:tcW w:w="1568" w:type="dxa"/>
            <w:vAlign w:val="center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741552" w:rsidRPr="001D2405" w:rsidRDefault="00741552" w:rsidP="00360EE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4E4726">
        <w:trPr>
          <w:trHeight w:val="480"/>
        </w:trPr>
        <w:tc>
          <w:tcPr>
            <w:tcW w:w="494" w:type="dxa"/>
            <w:vAlign w:val="center"/>
          </w:tcPr>
          <w:p w:rsidR="00741552" w:rsidRPr="001D2405" w:rsidRDefault="00F4061C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89" w:type="dxa"/>
            <w:vAlign w:val="center"/>
          </w:tcPr>
          <w:p w:rsidR="00741552" w:rsidRPr="001D2405" w:rsidRDefault="00741552" w:rsidP="00756A94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Laptop DELL Insp</w:t>
            </w:r>
            <w:r w:rsidR="00F40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iron 15 5505-6216 - 1TB M.2 PCIe</w:t>
            </w:r>
            <w:bookmarkStart w:id="0" w:name="_GoBack"/>
            <w:bookmarkEnd w:id="0"/>
            <w:r w:rsidR="00756A94" w:rsidRPr="001D2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,</w:t>
            </w:r>
            <w:r w:rsidR="00F40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 xml:space="preserve"> </w:t>
            </w: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parametry</w:t>
            </w:r>
            <w:r w:rsidRPr="001D2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>:</w:t>
            </w:r>
            <w:r w:rsidR="00F406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</w:rPr>
              <w:t xml:space="preserve"> </w:t>
            </w:r>
            <w:r w:rsidR="00756A94" w:rsidRPr="001D2405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</w:rPr>
              <w:t>e</w:t>
            </w:r>
            <w:r w:rsidR="00F40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kran 15,6</w:t>
            </w:r>
            <w:r w:rsidR="00756A94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“, d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ysk SSD: 512 – 1TB</w:t>
            </w:r>
            <w:r w:rsidR="00756A94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p</w:t>
            </w:r>
            <w:r w:rsidR="00F40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amięć RAM: 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  <w:r w:rsidR="00F406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GB</w:t>
            </w:r>
            <w:r w:rsidR="00756A94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p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rocesor: Intel I7,  AMD Ryzen 7</w:t>
            </w:r>
            <w:r w:rsidR="00756A94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s</w:t>
            </w:r>
            <w:r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ystem operacyjny: Windows 10/ Windows 11</w:t>
            </w:r>
            <w:r w:rsidR="00756A94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(lub o </w:t>
            </w:r>
            <w:r w:rsidR="00756A94" w:rsidRPr="001D24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podobnych parametrach)</w:t>
            </w:r>
          </w:p>
        </w:tc>
        <w:tc>
          <w:tcPr>
            <w:tcW w:w="1646" w:type="dxa"/>
            <w:vAlign w:val="center"/>
          </w:tcPr>
          <w:p w:rsidR="00741552" w:rsidRPr="001D2405" w:rsidRDefault="00741552" w:rsidP="00F80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1</w:t>
            </w:r>
          </w:p>
        </w:tc>
        <w:tc>
          <w:tcPr>
            <w:tcW w:w="1568" w:type="dxa"/>
            <w:vAlign w:val="center"/>
          </w:tcPr>
          <w:p w:rsidR="00741552" w:rsidRPr="001D2405" w:rsidRDefault="00741552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2456F" w:rsidRPr="001D2405" w:rsidRDefault="0012456F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741552" w:rsidRPr="001D2405" w:rsidRDefault="00741552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741552" w:rsidRPr="001D2405" w:rsidRDefault="00741552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9E43EE">
        <w:trPr>
          <w:trHeight w:val="450"/>
        </w:trPr>
        <w:tc>
          <w:tcPr>
            <w:tcW w:w="494" w:type="dxa"/>
            <w:vAlign w:val="center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406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89" w:type="dxa"/>
            <w:vAlign w:val="center"/>
          </w:tcPr>
          <w:p w:rsidR="001D2405" w:rsidRPr="001D2405" w:rsidRDefault="001D2405" w:rsidP="009E43E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Tablica magnetyczno - suchościeralna</w:t>
            </w:r>
          </w:p>
          <w:p w:rsidR="001D2405" w:rsidRPr="001D2405" w:rsidRDefault="001D2405" w:rsidP="009E43E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180x100 cm lub 160x100</w:t>
            </w:r>
          </w:p>
        </w:tc>
        <w:tc>
          <w:tcPr>
            <w:tcW w:w="1646" w:type="dxa"/>
            <w:vAlign w:val="center"/>
          </w:tcPr>
          <w:p w:rsidR="001D2405" w:rsidRPr="001D2405" w:rsidRDefault="001D2405" w:rsidP="009E43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568" w:type="dxa"/>
            <w:vAlign w:val="center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9E43EE">
        <w:trPr>
          <w:trHeight w:val="375"/>
        </w:trPr>
        <w:tc>
          <w:tcPr>
            <w:tcW w:w="494" w:type="dxa"/>
            <w:vAlign w:val="center"/>
          </w:tcPr>
          <w:p w:rsidR="001D2405" w:rsidRPr="001D2405" w:rsidRDefault="00F4061C" w:rsidP="001D24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89" w:type="dxa"/>
            <w:vAlign w:val="center"/>
          </w:tcPr>
          <w:p w:rsidR="001D2405" w:rsidRPr="001D2405" w:rsidRDefault="001D2405" w:rsidP="009E43E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Zestaw brył szkieletowych  min 7 sztuk</w:t>
            </w:r>
          </w:p>
          <w:p w:rsidR="001D2405" w:rsidRPr="001D2405" w:rsidRDefault="001D2405" w:rsidP="009E43E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bCs/>
                <w:color w:val="000000" w:themeColor="text1"/>
              </w:rPr>
              <w:t>Metal lakierowany proszkowo</w:t>
            </w:r>
          </w:p>
        </w:tc>
        <w:tc>
          <w:tcPr>
            <w:tcW w:w="1646" w:type="dxa"/>
            <w:vAlign w:val="center"/>
          </w:tcPr>
          <w:p w:rsidR="001D2405" w:rsidRPr="001D2405" w:rsidRDefault="001D2405" w:rsidP="009E43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9E43EE">
        <w:trPr>
          <w:trHeight w:val="330"/>
        </w:trPr>
        <w:tc>
          <w:tcPr>
            <w:tcW w:w="494" w:type="dxa"/>
            <w:vAlign w:val="center"/>
          </w:tcPr>
          <w:p w:rsidR="001D2405" w:rsidRPr="001D2405" w:rsidRDefault="00F4061C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189" w:type="dxa"/>
            <w:vAlign w:val="center"/>
          </w:tcPr>
          <w:p w:rsidR="001D2405" w:rsidRPr="001D2405" w:rsidRDefault="001D2405" w:rsidP="009E43EE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Polydron </w:t>
            </w:r>
            <w:r w:rsidRPr="001D2405">
              <w:rPr>
                <w:rFonts w:ascii="Times New Roman" w:hAnsi="Times New Roman" w:cs="Times New Roman"/>
                <w:bCs/>
                <w:color w:val="000000" w:themeColor="text1"/>
              </w:rPr>
              <w:t>– zestaw klasyczny 9 figur, 414 elementów</w:t>
            </w:r>
          </w:p>
        </w:tc>
        <w:tc>
          <w:tcPr>
            <w:tcW w:w="1646" w:type="dxa"/>
            <w:vAlign w:val="center"/>
          </w:tcPr>
          <w:p w:rsidR="001D2405" w:rsidRPr="001D2405" w:rsidRDefault="001D2405" w:rsidP="009E43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9E43EE">
        <w:trPr>
          <w:trHeight w:val="330"/>
        </w:trPr>
        <w:tc>
          <w:tcPr>
            <w:tcW w:w="494" w:type="dxa"/>
            <w:vAlign w:val="center"/>
          </w:tcPr>
          <w:p w:rsidR="001D2405" w:rsidRPr="001D2405" w:rsidRDefault="00F4061C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189" w:type="dxa"/>
            <w:vAlign w:val="center"/>
          </w:tcPr>
          <w:p w:rsidR="001D2405" w:rsidRPr="001D2405" w:rsidRDefault="001D2405" w:rsidP="009E43EE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D24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Zometool Creator 2</w:t>
            </w:r>
          </w:p>
          <w:p w:rsidR="001D2405" w:rsidRPr="001D2405" w:rsidRDefault="001D2405" w:rsidP="009E43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D240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Zawartość: 492 elementy, walizeczka z przegródkami, kolorowa broszura z modelami do złożenia (w jęz. angielskim) z polskim tłumaczeniem</w:t>
            </w:r>
          </w:p>
        </w:tc>
        <w:tc>
          <w:tcPr>
            <w:tcW w:w="1646" w:type="dxa"/>
            <w:vAlign w:val="center"/>
          </w:tcPr>
          <w:p w:rsidR="001D2405" w:rsidRPr="001D2405" w:rsidRDefault="001D2405" w:rsidP="009E43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D2405" w:rsidRPr="001D2405" w:rsidTr="009E43EE">
        <w:trPr>
          <w:trHeight w:val="330"/>
        </w:trPr>
        <w:tc>
          <w:tcPr>
            <w:tcW w:w="494" w:type="dxa"/>
            <w:vAlign w:val="center"/>
          </w:tcPr>
          <w:p w:rsidR="001D2405" w:rsidRPr="001D2405" w:rsidRDefault="00F4061C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189" w:type="dxa"/>
            <w:vAlign w:val="center"/>
          </w:tcPr>
          <w:p w:rsidR="001D2405" w:rsidRPr="001D2405" w:rsidRDefault="001D2405" w:rsidP="009E43E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Kulkowe modele atomów</w:t>
            </w:r>
            <w:r w:rsidRPr="001D2405">
              <w:rPr>
                <w:rFonts w:ascii="Times New Roman" w:hAnsi="Times New Roman" w:cs="Times New Roman"/>
                <w:color w:val="000000" w:themeColor="text1"/>
              </w:rPr>
              <w:t xml:space="preserve"> – zestaw duży powyżej 500 elementów</w:t>
            </w:r>
          </w:p>
        </w:tc>
        <w:tc>
          <w:tcPr>
            <w:tcW w:w="1646" w:type="dxa"/>
            <w:vAlign w:val="center"/>
          </w:tcPr>
          <w:p w:rsidR="001D2405" w:rsidRPr="001D2405" w:rsidRDefault="001D2405" w:rsidP="009E43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D240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568" w:type="dxa"/>
            <w:vAlign w:val="center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</w:tcPr>
          <w:p w:rsidR="001D2405" w:rsidRPr="001D2405" w:rsidRDefault="001D2405" w:rsidP="009E43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012E" w:rsidRPr="0049012E" w:rsidTr="00011A7D">
        <w:trPr>
          <w:trHeight w:val="480"/>
        </w:trPr>
        <w:tc>
          <w:tcPr>
            <w:tcW w:w="494" w:type="dxa"/>
            <w:vAlign w:val="center"/>
          </w:tcPr>
          <w:p w:rsidR="0049012E" w:rsidRPr="0049012E" w:rsidRDefault="00F4061C" w:rsidP="00011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9" w:type="dxa"/>
            <w:vAlign w:val="center"/>
          </w:tcPr>
          <w:p w:rsidR="0049012E" w:rsidRPr="0049012E" w:rsidRDefault="0049012E" w:rsidP="00011A7D">
            <w:pPr>
              <w:pStyle w:val="Zawartotabeli"/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9012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Zestaw 2 mikrofonów bezprzewodowych </w:t>
            </w:r>
          </w:p>
          <w:p w:rsidR="0049012E" w:rsidRPr="0049012E" w:rsidRDefault="0049012E" w:rsidP="00011A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012E">
              <w:rPr>
                <w:rFonts w:ascii="Times New Roman" w:eastAsia="Calibri" w:hAnsi="Times New Roman" w:cs="Times New Roman"/>
                <w:sz w:val="20"/>
                <w:szCs w:val="20"/>
              </w:rPr>
              <w:t>Zasięg  działania:  50  m  THD:  &lt;1%  Dwie  częstotliwości:  863.90Mhz  i  864.90Mhz  Odbiornik:  Zasilanie  sieciowe  Stosunek  sygnał/szum:  &gt;  85  dB  Wyjście  audio:  0-  ±  300mV  Czułość:  -105dBm  2x  Mikrofon:  Zasilanie  bateryjne  Pobór  prądu:  &lt;100mA  Wyjście  RF:  &gt;  10dBm  Max.  odchylenie:  ±  70kHz  Emisja  niepożądana:  &gt;  55dB</w:t>
            </w:r>
          </w:p>
        </w:tc>
        <w:tc>
          <w:tcPr>
            <w:tcW w:w="1646" w:type="dxa"/>
            <w:vAlign w:val="center"/>
          </w:tcPr>
          <w:p w:rsidR="0049012E" w:rsidRPr="0049012E" w:rsidRDefault="0049012E" w:rsidP="00011A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1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8" w:type="dxa"/>
            <w:vAlign w:val="center"/>
          </w:tcPr>
          <w:p w:rsidR="0049012E" w:rsidRPr="0049012E" w:rsidRDefault="0049012E" w:rsidP="0001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49012E" w:rsidRPr="0049012E" w:rsidRDefault="0049012E" w:rsidP="0001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49012E" w:rsidRPr="0049012E" w:rsidRDefault="0049012E" w:rsidP="0001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49012E" w:rsidRPr="0049012E" w:rsidRDefault="0049012E" w:rsidP="00011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9012E" w:rsidRPr="0049012E" w:rsidRDefault="0049012E" w:rsidP="00011A7D">
            <w:pPr>
              <w:rPr>
                <w:rFonts w:ascii="Times New Roman" w:hAnsi="Times New Roman" w:cs="Times New Roman"/>
              </w:rPr>
            </w:pPr>
          </w:p>
        </w:tc>
      </w:tr>
      <w:tr w:rsidR="0049012E" w:rsidRPr="001D2405" w:rsidTr="00CC726A">
        <w:trPr>
          <w:trHeight w:val="480"/>
        </w:trPr>
        <w:tc>
          <w:tcPr>
            <w:tcW w:w="494" w:type="dxa"/>
            <w:shd w:val="clear" w:color="auto" w:fill="FFFFFF" w:themeFill="background1"/>
            <w:vAlign w:val="center"/>
          </w:tcPr>
          <w:p w:rsidR="0049012E" w:rsidRPr="001D2405" w:rsidRDefault="00F4061C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189" w:type="dxa"/>
            <w:shd w:val="clear" w:color="auto" w:fill="FFFFFF" w:themeFill="background1"/>
          </w:tcPr>
          <w:p w:rsidR="0049012E" w:rsidRPr="00304CDD" w:rsidRDefault="0049012E" w:rsidP="00011A7D">
            <w:pPr>
              <w:pStyle w:val="Nagwek1"/>
              <w:spacing w:before="0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4CDD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Robot dron edukacyjny z klatką ochronną</w:t>
            </w:r>
          </w:p>
          <w:p w:rsidR="0049012E" w:rsidRPr="00304CDD" w:rsidRDefault="0049012E" w:rsidP="00011A7D">
            <w:pPr>
              <w:pStyle w:val="Zawartotabeli"/>
              <w:widowControl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CDD">
              <w:rPr>
                <w:rFonts w:ascii="Times New Roman" w:eastAsia="Calibri" w:hAnsi="Times New Roman" w:cs="Times New Roman"/>
                <w:sz w:val="20"/>
                <w:szCs w:val="20"/>
              </w:rPr>
              <w:t>Tello EDU jest programowalnym dronem stworzonym do edukacji. Dzięki niemu możesz z łatwością nauczyć się języków programowania takich jak Scratch, Python i Swift. Dzięki ulepszonemu SDK 2.0 Tello EDU jest w stanie wykonywać zaawansowane komendy. Co więcej, dron został wyposażony również w rozbudowane interfejsy danych. Wyposażony w technologię kontroli lotu DJI, Tello EDU wspiera elektroniczną stabilizację obrazu. W skład zestawu wchodzą: Robot typu dron (P002372</w:t>
            </w:r>
            <w:r w:rsidRPr="00304CDD">
              <w:rPr>
                <w:rFonts w:ascii="Times New Roman" w:hAnsi="Times New Roman" w:cs="Times New Roman"/>
              </w:rPr>
              <w:t>),</w:t>
            </w:r>
            <w:r w:rsidRPr="00304CDD">
              <w:rPr>
                <w:rFonts w:ascii="Times New Roman" w:hAnsi="Times New Roman" w:cs="Times New Roman"/>
              </w:rPr>
              <w:br/>
              <w:t>Klatka ochronna do drona (P002480),</w:t>
            </w:r>
          </w:p>
        </w:tc>
        <w:tc>
          <w:tcPr>
            <w:tcW w:w="1646" w:type="dxa"/>
            <w:shd w:val="clear" w:color="auto" w:fill="FFFFFF" w:themeFill="background1"/>
            <w:vAlign w:val="center"/>
          </w:tcPr>
          <w:p w:rsidR="0049012E" w:rsidRPr="001D2405" w:rsidRDefault="0049012E" w:rsidP="00F80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49012E" w:rsidRPr="001D2405" w:rsidRDefault="0049012E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49012E" w:rsidRPr="001D2405" w:rsidRDefault="0049012E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49012E" w:rsidRPr="001D2405" w:rsidRDefault="0049012E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  <w:shd w:val="clear" w:color="auto" w:fill="FFFFFF" w:themeFill="background1"/>
          </w:tcPr>
          <w:p w:rsidR="0049012E" w:rsidRPr="001D2405" w:rsidRDefault="0049012E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  <w:shd w:val="clear" w:color="auto" w:fill="FFFFFF" w:themeFill="background1"/>
          </w:tcPr>
          <w:p w:rsidR="0049012E" w:rsidRPr="001D2405" w:rsidRDefault="0049012E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9012E" w:rsidRPr="001D2405" w:rsidTr="006B65F6">
        <w:trPr>
          <w:trHeight w:val="480"/>
        </w:trPr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9012E" w:rsidRPr="001D2405" w:rsidRDefault="0049012E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89" w:type="dxa"/>
            <w:shd w:val="clear" w:color="auto" w:fill="D9D9D9" w:themeFill="background1" w:themeFillShade="D9"/>
            <w:vAlign w:val="center"/>
          </w:tcPr>
          <w:p w:rsidR="0049012E" w:rsidRPr="001D2405" w:rsidRDefault="0049012E" w:rsidP="00F80EA0">
            <w:pPr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1D240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</w:rPr>
              <w:t>RAZEM</w:t>
            </w:r>
          </w:p>
        </w:tc>
        <w:tc>
          <w:tcPr>
            <w:tcW w:w="1646" w:type="dxa"/>
            <w:shd w:val="clear" w:color="auto" w:fill="D9D9D9" w:themeFill="background1" w:themeFillShade="D9"/>
            <w:vAlign w:val="center"/>
          </w:tcPr>
          <w:p w:rsidR="0049012E" w:rsidRPr="001D2405" w:rsidRDefault="0049012E" w:rsidP="00F80E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:rsidR="0049012E" w:rsidRPr="001D2405" w:rsidRDefault="0049012E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49012E" w:rsidRPr="001D2405" w:rsidRDefault="0049012E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49012E" w:rsidRPr="001D2405" w:rsidRDefault="0049012E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48" w:type="dxa"/>
            <w:shd w:val="clear" w:color="auto" w:fill="D9D9D9" w:themeFill="background1" w:themeFillShade="D9"/>
          </w:tcPr>
          <w:p w:rsidR="0049012E" w:rsidRPr="001D2405" w:rsidRDefault="0049012E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</w:tcPr>
          <w:p w:rsidR="0049012E" w:rsidRPr="001D2405" w:rsidRDefault="0049012E" w:rsidP="00F80EA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41552" w:rsidRPr="001D2405" w:rsidRDefault="00741552" w:rsidP="001D2405">
      <w:pPr>
        <w:spacing w:after="160" w:line="259" w:lineRule="auto"/>
      </w:pPr>
    </w:p>
    <w:sectPr w:rsidR="00741552" w:rsidRPr="001D2405" w:rsidSect="005978A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D4" w:rsidRDefault="007750D4">
      <w:pPr>
        <w:spacing w:after="0" w:line="240" w:lineRule="auto"/>
      </w:pPr>
      <w:r>
        <w:separator/>
      </w:r>
    </w:p>
  </w:endnote>
  <w:endnote w:type="continuationSeparator" w:id="0">
    <w:p w:rsidR="007750D4" w:rsidRDefault="0077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9720"/>
      <w:docPartObj>
        <w:docPartGallery w:val="Page Numbers (Bottom of Page)"/>
        <w:docPartUnique/>
      </w:docPartObj>
    </w:sdtPr>
    <w:sdtEndPr/>
    <w:sdtContent>
      <w:p w:rsidR="00C06FE6" w:rsidRDefault="000C5E23">
        <w:pPr>
          <w:pStyle w:val="Stopka"/>
          <w:jc w:val="right"/>
        </w:pPr>
        <w:r>
          <w:fldChar w:fldCharType="begin"/>
        </w:r>
        <w:r w:rsidR="008375CA">
          <w:instrText xml:space="preserve"> PAGE   \* MERGEFORMAT </w:instrText>
        </w:r>
        <w:r>
          <w:fldChar w:fldCharType="separate"/>
        </w:r>
        <w:r w:rsidR="00F406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6FE6" w:rsidRDefault="007750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D4" w:rsidRDefault="007750D4">
      <w:pPr>
        <w:spacing w:after="0" w:line="240" w:lineRule="auto"/>
      </w:pPr>
      <w:r>
        <w:separator/>
      </w:r>
    </w:p>
  </w:footnote>
  <w:footnote w:type="continuationSeparator" w:id="0">
    <w:p w:rsidR="007750D4" w:rsidRDefault="0077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E6" w:rsidRDefault="008375CA">
    <w:pPr>
      <w:pStyle w:val="Nagwek"/>
    </w:pPr>
    <w:r>
      <w:t>Załącznik nr 1 do oferty cenowej- Laboratoria Przyszłości</w:t>
    </w:r>
    <w:r w:rsidR="004E4726">
      <w:t xml:space="preserve"> – Szczegółowy opis przedmiotu zapytania ofertowego</w:t>
    </w:r>
  </w:p>
  <w:p w:rsidR="004E4726" w:rsidRDefault="004E47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227B"/>
    <w:multiLevelType w:val="multilevel"/>
    <w:tmpl w:val="EA5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D2942"/>
    <w:multiLevelType w:val="multilevel"/>
    <w:tmpl w:val="086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4207A8"/>
    <w:multiLevelType w:val="hybridMultilevel"/>
    <w:tmpl w:val="DA382E8C"/>
    <w:lvl w:ilvl="0" w:tplc="DF58ED2C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66521"/>
    <w:multiLevelType w:val="multilevel"/>
    <w:tmpl w:val="E920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D7058"/>
    <w:multiLevelType w:val="multilevel"/>
    <w:tmpl w:val="6CCA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7351F0"/>
    <w:multiLevelType w:val="hybridMultilevel"/>
    <w:tmpl w:val="39525DFA"/>
    <w:lvl w:ilvl="0" w:tplc="DF58ED2C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E0542"/>
    <w:multiLevelType w:val="multilevel"/>
    <w:tmpl w:val="D0F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A8471A"/>
    <w:multiLevelType w:val="multilevel"/>
    <w:tmpl w:val="DA56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4F0B16"/>
    <w:multiLevelType w:val="multilevel"/>
    <w:tmpl w:val="125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5257F7"/>
    <w:multiLevelType w:val="multilevel"/>
    <w:tmpl w:val="E458A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9D3363"/>
    <w:multiLevelType w:val="multilevel"/>
    <w:tmpl w:val="4966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2F4CB2"/>
    <w:multiLevelType w:val="multilevel"/>
    <w:tmpl w:val="324E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3E129B"/>
    <w:multiLevelType w:val="hybridMultilevel"/>
    <w:tmpl w:val="12745D48"/>
    <w:lvl w:ilvl="0" w:tplc="DF58ED2C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7A4147"/>
    <w:multiLevelType w:val="multilevel"/>
    <w:tmpl w:val="E41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070E43"/>
    <w:multiLevelType w:val="multilevel"/>
    <w:tmpl w:val="B9FC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340E5D"/>
    <w:multiLevelType w:val="multilevel"/>
    <w:tmpl w:val="947C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B059DB"/>
    <w:multiLevelType w:val="multilevel"/>
    <w:tmpl w:val="F72E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D57421A"/>
    <w:multiLevelType w:val="multilevel"/>
    <w:tmpl w:val="3D6C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A244BE"/>
    <w:multiLevelType w:val="multilevel"/>
    <w:tmpl w:val="BB8E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6"/>
  </w:num>
  <w:num w:numId="5">
    <w:abstractNumId w:val="18"/>
  </w:num>
  <w:num w:numId="6">
    <w:abstractNumId w:val="10"/>
  </w:num>
  <w:num w:numId="7">
    <w:abstractNumId w:val="11"/>
  </w:num>
  <w:num w:numId="8">
    <w:abstractNumId w:val="17"/>
  </w:num>
  <w:num w:numId="9">
    <w:abstractNumId w:val="16"/>
  </w:num>
  <w:num w:numId="10">
    <w:abstractNumId w:val="1"/>
  </w:num>
  <w:num w:numId="11">
    <w:abstractNumId w:val="0"/>
  </w:num>
  <w:num w:numId="12">
    <w:abstractNumId w:val="4"/>
  </w:num>
  <w:num w:numId="13">
    <w:abstractNumId w:val="13"/>
  </w:num>
  <w:num w:numId="14">
    <w:abstractNumId w:val="15"/>
  </w:num>
  <w:num w:numId="15">
    <w:abstractNumId w:val="3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24F"/>
    <w:rsid w:val="00006113"/>
    <w:rsid w:val="00072740"/>
    <w:rsid w:val="000C575E"/>
    <w:rsid w:val="000C5E23"/>
    <w:rsid w:val="00100EB0"/>
    <w:rsid w:val="00104A38"/>
    <w:rsid w:val="0012456F"/>
    <w:rsid w:val="00133649"/>
    <w:rsid w:val="00160E3A"/>
    <w:rsid w:val="001924A2"/>
    <w:rsid w:val="001D2405"/>
    <w:rsid w:val="002436AD"/>
    <w:rsid w:val="0026508F"/>
    <w:rsid w:val="00286ADD"/>
    <w:rsid w:val="002B289A"/>
    <w:rsid w:val="00352177"/>
    <w:rsid w:val="003B46C8"/>
    <w:rsid w:val="003E1503"/>
    <w:rsid w:val="00424447"/>
    <w:rsid w:val="0044416D"/>
    <w:rsid w:val="004717FB"/>
    <w:rsid w:val="0049012E"/>
    <w:rsid w:val="004E4726"/>
    <w:rsid w:val="005B4A4C"/>
    <w:rsid w:val="005B7392"/>
    <w:rsid w:val="005E724E"/>
    <w:rsid w:val="00607209"/>
    <w:rsid w:val="00682FF4"/>
    <w:rsid w:val="00683E43"/>
    <w:rsid w:val="0068454B"/>
    <w:rsid w:val="006B65F6"/>
    <w:rsid w:val="007317BE"/>
    <w:rsid w:val="00741552"/>
    <w:rsid w:val="00756A94"/>
    <w:rsid w:val="007750D4"/>
    <w:rsid w:val="007D0289"/>
    <w:rsid w:val="007F322F"/>
    <w:rsid w:val="00815AE4"/>
    <w:rsid w:val="00831F4E"/>
    <w:rsid w:val="0083534E"/>
    <w:rsid w:val="008375CA"/>
    <w:rsid w:val="00873EFF"/>
    <w:rsid w:val="00894D3E"/>
    <w:rsid w:val="008A28C6"/>
    <w:rsid w:val="00955E08"/>
    <w:rsid w:val="00965175"/>
    <w:rsid w:val="009C3FAC"/>
    <w:rsid w:val="00A26BD4"/>
    <w:rsid w:val="00AB5401"/>
    <w:rsid w:val="00B43C93"/>
    <w:rsid w:val="00B46C0E"/>
    <w:rsid w:val="00B5634A"/>
    <w:rsid w:val="00B77C1B"/>
    <w:rsid w:val="00B90845"/>
    <w:rsid w:val="00BC616E"/>
    <w:rsid w:val="00BD1825"/>
    <w:rsid w:val="00D40173"/>
    <w:rsid w:val="00DC682E"/>
    <w:rsid w:val="00DF70F9"/>
    <w:rsid w:val="00E07AA0"/>
    <w:rsid w:val="00E913D7"/>
    <w:rsid w:val="00E92A1D"/>
    <w:rsid w:val="00E9669B"/>
    <w:rsid w:val="00ED7AEC"/>
    <w:rsid w:val="00EE624F"/>
    <w:rsid w:val="00F4061C"/>
    <w:rsid w:val="00F777F5"/>
    <w:rsid w:val="00F80EA0"/>
    <w:rsid w:val="00FC1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6256"/>
  <w15:docId w15:val="{3A5E78C1-DBDD-46B3-AD9F-32C5082F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8C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0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2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28C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8A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A28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8C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2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8C6"/>
    <w:rPr>
      <w:rFonts w:eastAsiaTheme="minorEastAsia"/>
      <w:lang w:eastAsia="pl-PL"/>
    </w:rPr>
  </w:style>
  <w:style w:type="paragraph" w:customStyle="1" w:styleId="paragraph">
    <w:name w:val="paragraph"/>
    <w:basedOn w:val="Normalny"/>
    <w:rsid w:val="008A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8A28C6"/>
  </w:style>
  <w:style w:type="character" w:customStyle="1" w:styleId="Nagwek1Znak">
    <w:name w:val="Nagłówek 1 Znak"/>
    <w:basedOn w:val="Domylnaczcionkaakapitu"/>
    <w:link w:val="Nagwek1"/>
    <w:uiPriority w:val="9"/>
    <w:qFormat/>
    <w:rsid w:val="00F80E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F322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F322F"/>
    <w:rPr>
      <w:b/>
      <w:bCs/>
    </w:rPr>
  </w:style>
  <w:style w:type="character" w:customStyle="1" w:styleId="productname">
    <w:name w:val="productname"/>
    <w:basedOn w:val="Domylnaczcionkaakapitu"/>
    <w:rsid w:val="00683E43"/>
  </w:style>
  <w:style w:type="paragraph" w:styleId="Tekstdymka">
    <w:name w:val="Balloon Text"/>
    <w:basedOn w:val="Normalny"/>
    <w:link w:val="TekstdymkaZnak"/>
    <w:uiPriority w:val="99"/>
    <w:semiHidden/>
    <w:unhideWhenUsed/>
    <w:rsid w:val="00A2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BD4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Zawartotabeli">
    <w:name w:val="Zawartość tabeli"/>
    <w:basedOn w:val="Normalny"/>
    <w:qFormat/>
    <w:rsid w:val="0068454B"/>
    <w:pPr>
      <w:widowControl w:val="0"/>
      <w:suppressLineNumbers/>
      <w:suppressAutoHyphens/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2021-12-03T07:06:00Z</cp:lastPrinted>
  <dcterms:created xsi:type="dcterms:W3CDTF">2021-12-14T16:24:00Z</dcterms:created>
  <dcterms:modified xsi:type="dcterms:W3CDTF">2021-12-16T10:03:00Z</dcterms:modified>
</cp:coreProperties>
</file>