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880B62">
        <w:rPr>
          <w:b/>
          <w:sz w:val="24"/>
          <w:szCs w:val="24"/>
        </w:rPr>
        <w:t>7</w:t>
      </w:r>
      <w:r w:rsidRPr="00E30D24">
        <w:rPr>
          <w:b/>
          <w:sz w:val="24"/>
          <w:szCs w:val="24"/>
        </w:rPr>
        <w:t xml:space="preserve"> do siwz</w:t>
      </w:r>
    </w:p>
    <w:p w:rsidR="003E1D41" w:rsidRDefault="003E1D41" w:rsidP="00880B62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80B62" w:rsidRDefault="00880B62" w:rsidP="00880B62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880B62" w:rsidRDefault="00880B62" w:rsidP="00880B62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wykonana zamówienia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  <w:t xml:space="preserve">(Dz. U. z 2017 r., poz. 1579 ze zm.), odda Wykonawcy: 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………………………………………………………….………………………………………………………....…………………..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>
        <w:rPr>
          <w:b/>
          <w:sz w:val="22"/>
          <w:szCs w:val="22"/>
        </w:rPr>
        <w:t>„</w:t>
      </w:r>
      <w:r w:rsidRPr="00213437">
        <w:rPr>
          <w:b/>
          <w:spacing w:val="-4"/>
          <w:sz w:val="24"/>
          <w:szCs w:val="24"/>
          <w:lang w:eastAsia="ar-SA"/>
        </w:rPr>
        <w:t xml:space="preserve">Budowa obwodnicy wschodniej łączącej tereny portowe na wyspie Uznam </w:t>
      </w:r>
      <w:r>
        <w:rPr>
          <w:b/>
          <w:spacing w:val="-4"/>
          <w:sz w:val="24"/>
          <w:szCs w:val="24"/>
          <w:lang w:eastAsia="ar-SA"/>
        </w:rPr>
        <w:br/>
      </w:r>
      <w:r w:rsidRPr="00213437">
        <w:rPr>
          <w:b/>
          <w:spacing w:val="-4"/>
          <w:sz w:val="24"/>
          <w:szCs w:val="24"/>
          <w:lang w:eastAsia="ar-SA"/>
        </w:rPr>
        <w:t>z drogą krajową nr 93</w:t>
      </w:r>
      <w:r>
        <w:rPr>
          <w:b/>
          <w:sz w:val="22"/>
          <w:szCs w:val="22"/>
        </w:rPr>
        <w:t>”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80B62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 xml:space="preserve"> np. umowa cywilno-prawna, umowa o współpracy.</w:t>
      </w:r>
    </w:p>
    <w:sectPr w:rsidR="0014293F" w:rsidRPr="00880B62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6D" w:rsidRDefault="00E4426D">
      <w:r>
        <w:separator/>
      </w:r>
    </w:p>
  </w:endnote>
  <w:endnote w:type="continuationSeparator" w:id="0">
    <w:p w:rsidR="00E4426D" w:rsidRDefault="00E4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6D" w:rsidRDefault="00E4426D">
      <w:r>
        <w:separator/>
      </w:r>
    </w:p>
  </w:footnote>
  <w:footnote w:type="continuationSeparator" w:id="0">
    <w:p w:rsidR="00E4426D" w:rsidRDefault="00E4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4E48C0">
      <w:rPr>
        <w:bCs/>
      </w:rPr>
      <w:t>4</w:t>
    </w:r>
    <w:r w:rsidRPr="005846EF">
      <w:rPr>
        <w:bCs/>
      </w:rPr>
      <w:t>3.201</w:t>
    </w:r>
    <w:r w:rsidR="004E48C0">
      <w:rPr>
        <w:b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91E21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4E48C0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26D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aduczmanska</cp:lastModifiedBy>
  <cp:revision>31</cp:revision>
  <cp:lastPrinted>2019-10-11T12:42:00Z</cp:lastPrinted>
  <dcterms:created xsi:type="dcterms:W3CDTF">2017-05-04T04:52:00Z</dcterms:created>
  <dcterms:modified xsi:type="dcterms:W3CDTF">2019-10-11T12:42:00Z</dcterms:modified>
</cp:coreProperties>
</file>