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542" w:rsidRPr="00C70175" w:rsidRDefault="00336542" w:rsidP="00336542">
      <w:pPr>
        <w:pStyle w:val="Nagwek3"/>
        <w:jc w:val="center"/>
      </w:pPr>
      <w:r>
        <w:rPr>
          <w:noProof/>
          <w:lang w:eastAsia="pl-PL"/>
        </w:rPr>
        <w:drawing>
          <wp:inline distT="0" distB="0" distL="0" distR="0">
            <wp:extent cx="562901" cy="613697"/>
            <wp:effectExtent l="19050" t="0" r="8599"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r>
        <w:t xml:space="preserve">  </w:t>
      </w:r>
    </w:p>
    <w:p w:rsidR="00336542" w:rsidRPr="00336542" w:rsidRDefault="00336542" w:rsidP="00336542">
      <w:pPr>
        <w:pStyle w:val="Tekstpodstawowy"/>
        <w:pBdr>
          <w:top w:val="none" w:sz="0" w:space="0" w:color="000000"/>
          <w:left w:val="none" w:sz="0" w:space="0" w:color="000000"/>
          <w:bottom w:val="single" w:sz="6" w:space="1" w:color="000000"/>
          <w:right w:val="none" w:sz="0" w:space="0" w:color="000000"/>
        </w:pBdr>
        <w:spacing w:after="0" w:line="240" w:lineRule="auto"/>
        <w:jc w:val="center"/>
      </w:pPr>
    </w:p>
    <w:p w:rsidR="00336542" w:rsidRPr="00336542" w:rsidRDefault="00F609A0" w:rsidP="00336542">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sz w:val="34"/>
          <w:szCs w:val="34"/>
          <w:lang w:eastAsia="pl-PL"/>
        </w:rPr>
        <w:br/>
      </w:r>
      <w:r w:rsidR="00336542" w:rsidRPr="00336542">
        <w:rPr>
          <w:rFonts w:ascii="Arial" w:eastAsia="Times New Roman" w:hAnsi="Arial" w:cs="Arial"/>
          <w:b/>
          <w:bCs/>
          <w:color w:val="000000"/>
          <w:sz w:val="34"/>
          <w:szCs w:val="34"/>
          <w:lang w:eastAsia="pl-PL"/>
        </w:rPr>
        <w:t>SPECYFIKACJA WARUNKÓW ZAMÓWIENIA</w:t>
      </w:r>
    </w:p>
    <w:p w:rsidR="00336542" w:rsidRPr="00336542" w:rsidRDefault="00336542" w:rsidP="00336542">
      <w:pPr>
        <w:spacing w:after="240" w:line="240" w:lineRule="auto"/>
        <w:rPr>
          <w:rFonts w:ascii="Times New Roman" w:eastAsia="Times New Roman" w:hAnsi="Times New Roman" w:cs="Times New Roman"/>
          <w:sz w:val="24"/>
          <w:szCs w:val="24"/>
          <w:lang w:eastAsia="pl-PL"/>
        </w:rPr>
      </w:pPr>
    </w:p>
    <w:p w:rsidR="00336542" w:rsidRPr="00336542" w:rsidRDefault="00336542" w:rsidP="00336542">
      <w:pPr>
        <w:spacing w:after="0" w:line="240" w:lineRule="auto"/>
        <w:jc w:val="center"/>
        <w:rPr>
          <w:rFonts w:ascii="Times New Roman" w:eastAsia="Times New Roman" w:hAnsi="Times New Roman" w:cs="Times New Roman"/>
          <w:sz w:val="24"/>
          <w:szCs w:val="24"/>
          <w:lang w:eastAsia="pl-PL"/>
        </w:rPr>
      </w:pPr>
      <w:r w:rsidRPr="00336542">
        <w:rPr>
          <w:rFonts w:ascii="Arial" w:eastAsia="Times New Roman" w:hAnsi="Arial" w:cs="Arial"/>
          <w:b/>
          <w:bCs/>
          <w:color w:val="000000"/>
          <w:lang w:eastAsia="pl-PL"/>
        </w:rPr>
        <w:t>ZAMAWIAJĄCY:</w:t>
      </w:r>
    </w:p>
    <w:p w:rsidR="00336542" w:rsidRDefault="00336542" w:rsidP="00336542">
      <w:pPr>
        <w:pStyle w:val="Nagwek3"/>
        <w:jc w:val="center"/>
      </w:pPr>
      <w:r>
        <w:rPr>
          <w:rFonts w:ascii="Arial" w:hAnsi="Arial" w:cs="Arial"/>
          <w:color w:val="000000"/>
        </w:rPr>
        <w:t>Gmina Zamość</w:t>
      </w:r>
    </w:p>
    <w:p w:rsidR="00336542" w:rsidRDefault="00336542" w:rsidP="00336542">
      <w:pPr>
        <w:pStyle w:val="Tekstpodstawowy"/>
        <w:spacing w:after="0" w:line="240" w:lineRule="auto"/>
        <w:jc w:val="center"/>
      </w:pPr>
      <w:r>
        <w:rPr>
          <w:rFonts w:ascii="Arial" w:hAnsi="Arial" w:cs="Arial"/>
          <w:b w:val="0"/>
          <w:bCs w:val="0"/>
          <w:sz w:val="22"/>
        </w:rPr>
        <w:t>ul. Peowiaków 92, 22-400 Zamość</w:t>
      </w:r>
    </w:p>
    <w:p w:rsidR="00336542" w:rsidRDefault="00336542" w:rsidP="00336542">
      <w:pPr>
        <w:pStyle w:val="Tekstpodstawowy"/>
        <w:spacing w:after="0" w:line="240" w:lineRule="auto"/>
        <w:jc w:val="center"/>
      </w:pPr>
      <w:r>
        <w:rPr>
          <w:rFonts w:ascii="Arial" w:hAnsi="Arial" w:cs="Arial"/>
          <w:sz w:val="22"/>
        </w:rPr>
        <w:t>tel./</w:t>
      </w:r>
      <w:proofErr w:type="spellStart"/>
      <w:r>
        <w:rPr>
          <w:rFonts w:ascii="Arial" w:hAnsi="Arial" w:cs="Arial"/>
          <w:sz w:val="22"/>
        </w:rPr>
        <w:t>fax</w:t>
      </w:r>
      <w:proofErr w:type="spellEnd"/>
      <w:r>
        <w:rPr>
          <w:rFonts w:ascii="Arial" w:hAnsi="Arial" w:cs="Arial"/>
          <w:sz w:val="22"/>
        </w:rPr>
        <w:t xml:space="preserve"> (84) 639-29-59, 638-47-48, 639-23-64</w:t>
      </w:r>
    </w:p>
    <w:p w:rsidR="00336542" w:rsidRDefault="009A3ABA" w:rsidP="00336542">
      <w:pPr>
        <w:pStyle w:val="Tekstpodstawowy"/>
        <w:pBdr>
          <w:top w:val="none" w:sz="0" w:space="0" w:color="000000"/>
          <w:left w:val="none" w:sz="0" w:space="0" w:color="000000"/>
          <w:bottom w:val="single" w:sz="6" w:space="1" w:color="000000"/>
          <w:right w:val="none" w:sz="0" w:space="0" w:color="000000"/>
        </w:pBdr>
        <w:spacing w:after="0" w:line="240" w:lineRule="auto"/>
        <w:jc w:val="center"/>
        <w:rPr>
          <w:rFonts w:ascii="Arial" w:hAnsi="Arial" w:cs="Arial"/>
          <w:sz w:val="22"/>
        </w:rPr>
      </w:pPr>
      <w:hyperlink r:id="rId9" w:history="1">
        <w:proofErr w:type="spellStart"/>
        <w:r w:rsidR="00336542" w:rsidRPr="00BC3FF4">
          <w:rPr>
            <w:rStyle w:val="Hipercze"/>
            <w:rFonts w:ascii="Arial" w:hAnsi="Arial" w:cs="Arial"/>
            <w:sz w:val="22"/>
          </w:rPr>
          <w:t>www.gminazamosc.pl</w:t>
        </w:r>
        <w:proofErr w:type="spellEnd"/>
      </w:hyperlink>
    </w:p>
    <w:p w:rsidR="00336542" w:rsidRPr="00336542" w:rsidRDefault="00336542" w:rsidP="00336542">
      <w:pPr>
        <w:pStyle w:val="Tekstpodstawowy"/>
        <w:pBdr>
          <w:top w:val="none" w:sz="0" w:space="0" w:color="000000"/>
          <w:left w:val="none" w:sz="0" w:space="0" w:color="000000"/>
          <w:bottom w:val="single" w:sz="6" w:space="1" w:color="000000"/>
          <w:right w:val="none" w:sz="0" w:space="0" w:color="000000"/>
        </w:pBdr>
        <w:spacing w:after="0" w:line="240" w:lineRule="auto"/>
        <w:jc w:val="center"/>
        <w:rPr>
          <w:rFonts w:ascii="Arial" w:hAnsi="Arial" w:cs="Arial"/>
          <w:sz w:val="22"/>
        </w:rPr>
      </w:pPr>
    </w:p>
    <w:p w:rsidR="00336542" w:rsidRPr="00336542" w:rsidRDefault="00336542" w:rsidP="00336542">
      <w:pPr>
        <w:spacing w:after="0" w:line="240" w:lineRule="auto"/>
        <w:jc w:val="center"/>
        <w:rPr>
          <w:rFonts w:ascii="Times New Roman" w:eastAsia="Times New Roman" w:hAnsi="Times New Roman" w:cs="Times New Roman"/>
          <w:sz w:val="24"/>
          <w:szCs w:val="24"/>
          <w:lang w:eastAsia="pl-PL"/>
        </w:rPr>
      </w:pPr>
    </w:p>
    <w:p w:rsidR="00336542" w:rsidRPr="0064541F" w:rsidRDefault="00336542" w:rsidP="0064541F">
      <w:pPr>
        <w:spacing w:before="240" w:after="0" w:line="240" w:lineRule="auto"/>
        <w:jc w:val="center"/>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Zaprasza do złożenia oferty w trybie art. 275 </w:t>
      </w:r>
      <w:proofErr w:type="spellStart"/>
      <w:r w:rsidRPr="00336542">
        <w:rPr>
          <w:rFonts w:ascii="Arial" w:eastAsia="Times New Roman" w:hAnsi="Arial" w:cs="Arial"/>
          <w:color w:val="000000"/>
          <w:sz w:val="20"/>
          <w:szCs w:val="20"/>
          <w:lang w:eastAsia="pl-PL"/>
        </w:rPr>
        <w:t>pkt</w:t>
      </w:r>
      <w:proofErr w:type="spellEnd"/>
      <w:r w:rsidRPr="00336542">
        <w:rPr>
          <w:rFonts w:ascii="Arial" w:eastAsia="Times New Roman" w:hAnsi="Arial" w:cs="Arial"/>
          <w:color w:val="000000"/>
          <w:sz w:val="20"/>
          <w:szCs w:val="20"/>
          <w:lang w:eastAsia="pl-PL"/>
        </w:rPr>
        <w:t xml:space="preserve"> 1 (trybie podstawowym bez negocjacji) o wartości zamówienia nieprzekraczającej progów unijnych o jakich stanowi art. 3 ustawy z 11 września 2019 r. - Prawo zamówień publicznych (Dz. U. z 20</w:t>
      </w:r>
      <w:r>
        <w:rPr>
          <w:rFonts w:ascii="Arial" w:eastAsia="Times New Roman" w:hAnsi="Arial" w:cs="Arial"/>
          <w:color w:val="000000"/>
          <w:sz w:val="20"/>
          <w:szCs w:val="20"/>
          <w:lang w:eastAsia="pl-PL"/>
        </w:rPr>
        <w:t>21</w:t>
      </w:r>
      <w:r w:rsidRPr="00336542">
        <w:rPr>
          <w:rFonts w:ascii="Arial" w:eastAsia="Times New Roman" w:hAnsi="Arial" w:cs="Arial"/>
          <w:color w:val="000000"/>
          <w:sz w:val="20"/>
          <w:szCs w:val="20"/>
          <w:lang w:eastAsia="pl-PL"/>
        </w:rPr>
        <w:t xml:space="preserve"> r. poz. </w:t>
      </w:r>
      <w:r>
        <w:rPr>
          <w:rFonts w:ascii="Arial" w:eastAsia="Times New Roman" w:hAnsi="Arial" w:cs="Arial"/>
          <w:color w:val="000000"/>
          <w:sz w:val="20"/>
          <w:szCs w:val="20"/>
          <w:lang w:eastAsia="pl-PL"/>
        </w:rPr>
        <w:t>1129 ze zm.</w:t>
      </w:r>
      <w:r w:rsidRPr="00336542">
        <w:rPr>
          <w:rFonts w:ascii="Arial" w:eastAsia="Times New Roman" w:hAnsi="Arial" w:cs="Arial"/>
          <w:color w:val="000000"/>
          <w:sz w:val="20"/>
          <w:szCs w:val="20"/>
          <w:lang w:eastAsia="pl-PL"/>
        </w:rPr>
        <w:t xml:space="preserve">) – dalej ustawy </w:t>
      </w:r>
      <w:proofErr w:type="spellStart"/>
      <w:r w:rsidRPr="00336542">
        <w:rPr>
          <w:rFonts w:ascii="Arial" w:eastAsia="Times New Roman" w:hAnsi="Arial" w:cs="Arial"/>
          <w:color w:val="000000"/>
          <w:sz w:val="20"/>
          <w:szCs w:val="20"/>
          <w:lang w:eastAsia="pl-PL"/>
        </w:rPr>
        <w:t>PZP</w:t>
      </w:r>
      <w:proofErr w:type="spellEnd"/>
      <w:r w:rsidRPr="00336542">
        <w:rPr>
          <w:rFonts w:ascii="Arial" w:eastAsia="Times New Roman" w:hAnsi="Arial" w:cs="Arial"/>
          <w:color w:val="000000"/>
          <w:sz w:val="20"/>
          <w:szCs w:val="20"/>
          <w:lang w:eastAsia="pl-PL"/>
        </w:rPr>
        <w:t xml:space="preserve"> </w:t>
      </w:r>
      <w:r w:rsidR="0064541F">
        <w:rPr>
          <w:rFonts w:ascii="Arial" w:eastAsia="Times New Roman" w:hAnsi="Arial" w:cs="Arial"/>
          <w:color w:val="000000"/>
          <w:sz w:val="20"/>
          <w:szCs w:val="20"/>
          <w:lang w:eastAsia="pl-PL"/>
        </w:rPr>
        <w:br/>
      </w:r>
      <w:r w:rsidRPr="0064541F">
        <w:rPr>
          <w:rFonts w:ascii="Arial" w:eastAsia="Times New Roman" w:hAnsi="Arial" w:cs="Arial"/>
          <w:sz w:val="20"/>
          <w:szCs w:val="20"/>
          <w:lang w:eastAsia="pl-PL"/>
        </w:rPr>
        <w:t xml:space="preserve">na </w:t>
      </w:r>
      <w:r w:rsidR="00350FEF">
        <w:rPr>
          <w:rFonts w:ascii="Arial" w:eastAsia="Times New Roman" w:hAnsi="Arial" w:cs="Arial"/>
          <w:b/>
          <w:bCs/>
          <w:sz w:val="20"/>
          <w:szCs w:val="20"/>
          <w:lang w:eastAsia="pl-PL"/>
        </w:rPr>
        <w:t>USŁUGI</w:t>
      </w:r>
      <w:r w:rsidR="0064541F">
        <w:rPr>
          <w:rFonts w:ascii="Arial" w:eastAsia="Times New Roman" w:hAnsi="Arial" w:cs="Arial"/>
          <w:b/>
          <w:bCs/>
          <w:color w:val="FF9900"/>
          <w:sz w:val="20"/>
          <w:szCs w:val="20"/>
          <w:lang w:eastAsia="pl-PL"/>
        </w:rPr>
        <w:t xml:space="preserve"> </w:t>
      </w:r>
      <w:r w:rsidRPr="00336542">
        <w:rPr>
          <w:rFonts w:ascii="Arial" w:eastAsia="Times New Roman" w:hAnsi="Arial" w:cs="Arial"/>
          <w:color w:val="000000"/>
          <w:sz w:val="20"/>
          <w:szCs w:val="20"/>
          <w:lang w:eastAsia="pl-PL"/>
        </w:rPr>
        <w:t>pn:</w:t>
      </w:r>
    </w:p>
    <w:p w:rsidR="00336542" w:rsidRPr="0064541F" w:rsidRDefault="00336542" w:rsidP="00350FEF">
      <w:pPr>
        <w:spacing w:after="240" w:line="240" w:lineRule="auto"/>
        <w:jc w:val="center"/>
        <w:rPr>
          <w:rFonts w:ascii="Times New Roman" w:eastAsia="Times New Roman" w:hAnsi="Times New Roman" w:cs="Times New Roman"/>
          <w:sz w:val="24"/>
          <w:szCs w:val="24"/>
          <w:lang w:eastAsia="pl-PL"/>
        </w:rPr>
      </w:pPr>
      <w:r w:rsidRPr="00336542">
        <w:rPr>
          <w:rFonts w:ascii="Times New Roman" w:eastAsia="Times New Roman" w:hAnsi="Times New Roman" w:cs="Times New Roman"/>
          <w:sz w:val="24"/>
          <w:szCs w:val="24"/>
          <w:lang w:eastAsia="pl-PL"/>
        </w:rPr>
        <w:br/>
      </w:r>
      <w:r w:rsidR="00350FEF">
        <w:rPr>
          <w:rFonts w:ascii="Arial" w:eastAsia="Times New Roman" w:hAnsi="Arial" w:cs="Arial"/>
          <w:b/>
          <w:bCs/>
          <w:sz w:val="32"/>
          <w:szCs w:val="32"/>
          <w:lang w:eastAsia="pl-PL"/>
        </w:rPr>
        <w:t xml:space="preserve">OPRACOWANIE ZMIANY STUDIUM UWARUNKOWAŃ </w:t>
      </w:r>
      <w:r w:rsidR="00350FEF">
        <w:rPr>
          <w:rFonts w:ascii="Arial" w:eastAsia="Times New Roman" w:hAnsi="Arial" w:cs="Arial"/>
          <w:b/>
          <w:bCs/>
          <w:sz w:val="32"/>
          <w:szCs w:val="32"/>
          <w:lang w:eastAsia="pl-PL"/>
        </w:rPr>
        <w:br/>
        <w:t>I KIERUNKÓW ZAGOSPODAROWANIA PRZESTRZENNEGO GMINY ZAMOŚĆ</w:t>
      </w:r>
    </w:p>
    <w:p w:rsidR="00336542" w:rsidRPr="0064541F" w:rsidRDefault="00336542" w:rsidP="00336542">
      <w:pPr>
        <w:spacing w:after="0" w:line="240" w:lineRule="auto"/>
        <w:rPr>
          <w:rFonts w:ascii="Times New Roman" w:eastAsia="Times New Roman" w:hAnsi="Times New Roman" w:cs="Times New Roman"/>
          <w:sz w:val="24"/>
          <w:szCs w:val="24"/>
          <w:lang w:eastAsia="pl-PL"/>
        </w:rPr>
      </w:pPr>
    </w:p>
    <w:p w:rsidR="00336542" w:rsidRDefault="00336542" w:rsidP="00336542">
      <w:pPr>
        <w:spacing w:after="0" w:line="240" w:lineRule="auto"/>
        <w:jc w:val="center"/>
        <w:rPr>
          <w:rFonts w:ascii="Arial" w:eastAsia="Times New Roman" w:hAnsi="Arial" w:cs="Arial"/>
          <w:sz w:val="20"/>
          <w:szCs w:val="20"/>
          <w:lang w:eastAsia="pl-PL"/>
        </w:rPr>
      </w:pPr>
      <w:r w:rsidRPr="0064541F">
        <w:rPr>
          <w:rFonts w:ascii="Arial" w:eastAsia="Times New Roman" w:hAnsi="Arial" w:cs="Arial"/>
          <w:lang w:eastAsia="pl-PL"/>
        </w:rPr>
        <w:t xml:space="preserve">Nr postępowania: </w:t>
      </w:r>
      <w:proofErr w:type="spellStart"/>
      <w:r w:rsidR="0064541F" w:rsidRPr="004867BF">
        <w:rPr>
          <w:rFonts w:ascii="Arial" w:eastAsia="Times New Roman" w:hAnsi="Arial" w:cs="Arial"/>
          <w:b/>
          <w:sz w:val="20"/>
          <w:szCs w:val="20"/>
          <w:lang w:eastAsia="pl-PL"/>
        </w:rPr>
        <w:t>RI.271.</w:t>
      </w:r>
      <w:r w:rsidR="00350FEF">
        <w:rPr>
          <w:rFonts w:ascii="Arial" w:eastAsia="Times New Roman" w:hAnsi="Arial" w:cs="Arial"/>
          <w:b/>
          <w:sz w:val="20"/>
          <w:szCs w:val="20"/>
          <w:lang w:eastAsia="pl-PL"/>
        </w:rPr>
        <w:t>2</w:t>
      </w:r>
      <w:r w:rsidRPr="004867BF">
        <w:rPr>
          <w:rFonts w:ascii="Arial" w:eastAsia="Times New Roman" w:hAnsi="Arial" w:cs="Arial"/>
          <w:b/>
          <w:sz w:val="20"/>
          <w:szCs w:val="20"/>
          <w:lang w:eastAsia="pl-PL"/>
        </w:rPr>
        <w:t>.2022</w:t>
      </w:r>
      <w:proofErr w:type="spellEnd"/>
    </w:p>
    <w:p w:rsidR="00F609A0" w:rsidRDefault="00F609A0" w:rsidP="00336542">
      <w:pPr>
        <w:spacing w:after="0" w:line="240" w:lineRule="auto"/>
        <w:jc w:val="center"/>
        <w:rPr>
          <w:rFonts w:ascii="Arial" w:eastAsia="Times New Roman" w:hAnsi="Arial" w:cs="Arial"/>
          <w:sz w:val="20"/>
          <w:szCs w:val="20"/>
          <w:lang w:eastAsia="pl-PL"/>
        </w:rPr>
      </w:pPr>
    </w:p>
    <w:p w:rsidR="00F609A0" w:rsidRDefault="00F609A0" w:rsidP="00336542">
      <w:pPr>
        <w:spacing w:after="0" w:line="240" w:lineRule="auto"/>
        <w:jc w:val="center"/>
        <w:rPr>
          <w:rFonts w:ascii="Arial" w:eastAsia="Times New Roman" w:hAnsi="Arial" w:cs="Arial"/>
          <w:sz w:val="20"/>
          <w:szCs w:val="20"/>
          <w:lang w:eastAsia="pl-PL"/>
        </w:rPr>
      </w:pPr>
    </w:p>
    <w:p w:rsidR="00F609A0" w:rsidRPr="0064541F" w:rsidRDefault="00F609A0" w:rsidP="00336542">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sz w:val="20"/>
          <w:szCs w:val="20"/>
          <w:lang w:eastAsia="pl-PL"/>
        </w:rPr>
        <w:t xml:space="preserve">Nr planu postępowań  </w:t>
      </w:r>
      <w:r w:rsidR="004867BF" w:rsidRPr="004867BF">
        <w:rPr>
          <w:rFonts w:ascii="Arial" w:hAnsi="Arial" w:cs="Arial"/>
          <w:b/>
          <w:sz w:val="20"/>
          <w:szCs w:val="20"/>
        </w:rPr>
        <w:t>2022/</w:t>
      </w:r>
      <w:proofErr w:type="spellStart"/>
      <w:r w:rsidR="004867BF" w:rsidRPr="004867BF">
        <w:rPr>
          <w:rFonts w:ascii="Arial" w:hAnsi="Arial" w:cs="Arial"/>
          <w:b/>
          <w:sz w:val="20"/>
          <w:szCs w:val="20"/>
        </w:rPr>
        <w:t>BZP</w:t>
      </w:r>
      <w:proofErr w:type="spellEnd"/>
      <w:r w:rsidR="004867BF" w:rsidRPr="004867BF">
        <w:rPr>
          <w:rFonts w:ascii="Arial" w:hAnsi="Arial" w:cs="Arial"/>
          <w:b/>
          <w:sz w:val="20"/>
          <w:szCs w:val="20"/>
        </w:rPr>
        <w:t xml:space="preserve"> 00023343/01/P</w:t>
      </w:r>
      <w:r w:rsidRPr="004867BF">
        <w:rPr>
          <w:rFonts w:ascii="Arial" w:eastAsia="Times New Roman" w:hAnsi="Arial" w:cs="Arial"/>
          <w:b/>
          <w:sz w:val="20"/>
          <w:szCs w:val="20"/>
          <w:lang w:eastAsia="pl-PL"/>
        </w:rPr>
        <w:t xml:space="preserve"> </w:t>
      </w:r>
      <w:r>
        <w:rPr>
          <w:rFonts w:ascii="Arial" w:eastAsia="Times New Roman" w:hAnsi="Arial" w:cs="Arial"/>
          <w:sz w:val="20"/>
          <w:szCs w:val="20"/>
          <w:lang w:eastAsia="pl-PL"/>
        </w:rPr>
        <w:t xml:space="preserve">pozycja nr </w:t>
      </w:r>
      <w:r w:rsidR="00350FEF">
        <w:rPr>
          <w:rFonts w:ascii="Arial" w:eastAsia="Times New Roman" w:hAnsi="Arial" w:cs="Arial"/>
          <w:b/>
          <w:sz w:val="20"/>
          <w:szCs w:val="20"/>
          <w:lang w:eastAsia="pl-PL"/>
        </w:rPr>
        <w:t>1.3.5</w:t>
      </w:r>
    </w:p>
    <w:p w:rsidR="00F609A0" w:rsidRDefault="00336542" w:rsidP="00F609A0">
      <w:pPr>
        <w:pStyle w:val="Tekstpodstawowy"/>
        <w:spacing w:after="0" w:line="240" w:lineRule="auto"/>
        <w:ind w:right="39"/>
        <w:jc w:val="center"/>
      </w:pPr>
      <w:r w:rsidRPr="00336542">
        <w:rPr>
          <w:rFonts w:eastAsia="Times New Roman"/>
          <w:szCs w:val="24"/>
          <w:lang w:eastAsia="pl-PL"/>
        </w:rPr>
        <w:br/>
      </w:r>
      <w:r w:rsidRPr="00336542">
        <w:rPr>
          <w:rFonts w:eastAsia="Times New Roman"/>
          <w:szCs w:val="24"/>
          <w:lang w:eastAsia="pl-PL"/>
        </w:rPr>
        <w:br/>
      </w:r>
      <w:r w:rsidR="00F609A0">
        <w:rPr>
          <w:rFonts w:ascii="Arial" w:hAnsi="Arial" w:cs="Arial"/>
          <w:sz w:val="22"/>
          <w:u w:val="single"/>
        </w:rPr>
        <w:t xml:space="preserve">Zamawiający oczekuje, że Wykonawcy zapoznają się dokładnie z treścią niniejszej </w:t>
      </w:r>
      <w:proofErr w:type="spellStart"/>
      <w:r w:rsidR="00F609A0">
        <w:rPr>
          <w:rFonts w:ascii="Arial" w:hAnsi="Arial" w:cs="Arial"/>
          <w:sz w:val="22"/>
          <w:u w:val="single"/>
        </w:rPr>
        <w:t>SWZ</w:t>
      </w:r>
      <w:proofErr w:type="spellEnd"/>
      <w:r w:rsidR="00F609A0">
        <w:rPr>
          <w:rFonts w:ascii="Arial" w:hAnsi="Arial" w:cs="Arial"/>
          <w:sz w:val="22"/>
          <w:u w:val="single"/>
        </w:rPr>
        <w:t xml:space="preserve">. Wykonawca ponosi ryzyko niedostarczenia wszystkich wymaganych informacji </w:t>
      </w:r>
      <w:r w:rsidR="00F609A0">
        <w:rPr>
          <w:rFonts w:ascii="Arial" w:hAnsi="Arial" w:cs="Arial"/>
          <w:sz w:val="22"/>
          <w:u w:val="single"/>
        </w:rPr>
        <w:br/>
        <w:t xml:space="preserve">i dokumentów oraz przedłożenia oferty nie odpowiadającej </w:t>
      </w:r>
    </w:p>
    <w:p w:rsidR="00F609A0" w:rsidRDefault="00F609A0" w:rsidP="00F609A0">
      <w:pPr>
        <w:pStyle w:val="Tekstpodstawowy"/>
        <w:spacing w:after="0" w:line="240" w:lineRule="auto"/>
        <w:ind w:right="39"/>
        <w:jc w:val="center"/>
      </w:pPr>
      <w:r>
        <w:rPr>
          <w:rFonts w:ascii="Arial" w:hAnsi="Arial" w:cs="Arial"/>
          <w:sz w:val="22"/>
          <w:u w:val="single"/>
        </w:rPr>
        <w:t>wymaganiom określonym przez Zamawiającego.</w:t>
      </w:r>
    </w:p>
    <w:p w:rsidR="00F609A0" w:rsidRDefault="00F609A0" w:rsidP="00F609A0">
      <w:pPr>
        <w:pStyle w:val="Tekstpodstawowy"/>
        <w:spacing w:after="0" w:line="240" w:lineRule="auto"/>
        <w:ind w:right="39"/>
        <w:jc w:val="center"/>
        <w:rPr>
          <w:rFonts w:ascii="Arial" w:hAnsi="Arial" w:cs="Arial"/>
          <w:sz w:val="22"/>
          <w:u w:val="single"/>
        </w:rPr>
      </w:pPr>
    </w:p>
    <w:p w:rsidR="00F609A0" w:rsidRPr="00C70175" w:rsidRDefault="00F609A0" w:rsidP="00F609A0">
      <w:pPr>
        <w:pStyle w:val="Tekstpodstawowy"/>
        <w:spacing w:after="0" w:line="240" w:lineRule="auto"/>
        <w:ind w:right="39"/>
        <w:jc w:val="center"/>
        <w:rPr>
          <w:rFonts w:ascii="Arial" w:hAnsi="Arial" w:cs="Arial"/>
          <w:sz w:val="22"/>
          <w:u w:val="single"/>
        </w:rPr>
      </w:pPr>
    </w:p>
    <w:p w:rsidR="00F609A0" w:rsidRDefault="00F609A0" w:rsidP="00F609A0">
      <w:pPr>
        <w:pStyle w:val="Tekstpodstawowy"/>
        <w:spacing w:after="0" w:line="240" w:lineRule="auto"/>
        <w:ind w:right="567"/>
        <w:jc w:val="center"/>
      </w:pPr>
      <w:r>
        <w:rPr>
          <w:rFonts w:ascii="Arial" w:hAnsi="Arial" w:cs="Arial"/>
          <w:sz w:val="22"/>
        </w:rPr>
        <w:t>KOSZTY ZWIĄZANE Z PRZYGOTOWANIEM I ZŁOŻENIEM OFERTY PONOSI WYKONAWCA. ZAMAWIAJĄCY NIE PRZEWIDUJE ICH ZWROTU.</w:t>
      </w:r>
    </w:p>
    <w:p w:rsidR="00F609A0" w:rsidRDefault="00F609A0" w:rsidP="00F609A0">
      <w:pPr>
        <w:pStyle w:val="Tekstpodstawowy"/>
        <w:spacing w:after="0" w:line="240" w:lineRule="auto"/>
        <w:rPr>
          <w:rFonts w:ascii="Arial" w:hAnsi="Arial" w:cs="Arial"/>
          <w:sz w:val="22"/>
        </w:rPr>
      </w:pPr>
    </w:p>
    <w:p w:rsidR="00F609A0" w:rsidRDefault="00F609A0" w:rsidP="00F609A0">
      <w:pPr>
        <w:pStyle w:val="Tekstpodstawowy"/>
        <w:spacing w:after="0" w:line="240" w:lineRule="auto"/>
        <w:rPr>
          <w:rFonts w:ascii="Arial" w:hAnsi="Arial" w:cs="Arial"/>
          <w:sz w:val="22"/>
        </w:rPr>
      </w:pPr>
    </w:p>
    <w:p w:rsidR="00350FEF" w:rsidRDefault="00350FEF" w:rsidP="00F609A0">
      <w:pPr>
        <w:pStyle w:val="Tekstpodstawowy"/>
        <w:spacing w:after="0" w:line="240" w:lineRule="auto"/>
        <w:rPr>
          <w:rFonts w:ascii="Arial" w:hAnsi="Arial" w:cs="Arial"/>
          <w:sz w:val="22"/>
        </w:rPr>
      </w:pPr>
    </w:p>
    <w:p w:rsidR="004867BF" w:rsidRDefault="004867BF" w:rsidP="00F609A0">
      <w:pPr>
        <w:pStyle w:val="Tekstpodstawowy"/>
        <w:spacing w:after="0" w:line="240" w:lineRule="auto"/>
        <w:rPr>
          <w:rFonts w:ascii="Arial" w:hAnsi="Arial" w:cs="Arial"/>
          <w:sz w:val="22"/>
        </w:rPr>
      </w:pPr>
    </w:p>
    <w:p w:rsidR="00F609A0" w:rsidRDefault="00F609A0" w:rsidP="00F609A0">
      <w:pPr>
        <w:pStyle w:val="Tekstpodstawowy"/>
        <w:spacing w:after="0" w:line="240" w:lineRule="auto"/>
        <w:rPr>
          <w:rFonts w:ascii="Arial" w:hAnsi="Arial" w:cs="Arial"/>
          <w:sz w:val="22"/>
        </w:rPr>
      </w:pPr>
    </w:p>
    <w:p w:rsidR="00F609A0" w:rsidRDefault="00F609A0" w:rsidP="00F609A0">
      <w:pPr>
        <w:pStyle w:val="Tekstpodstawowy"/>
        <w:spacing w:after="0" w:line="240" w:lineRule="auto"/>
        <w:rPr>
          <w:rFonts w:ascii="Arial" w:hAnsi="Arial" w:cs="Arial"/>
          <w:sz w:val="22"/>
        </w:rPr>
      </w:pPr>
      <w:r>
        <w:rPr>
          <w:rFonts w:ascii="Arial" w:hAnsi="Arial" w:cs="Arial"/>
          <w:sz w:val="22"/>
        </w:rPr>
        <w:t xml:space="preserve">Aleksandra Tokarz                                                                                   Ryszard </w:t>
      </w:r>
      <w:proofErr w:type="spellStart"/>
      <w:r>
        <w:rPr>
          <w:rFonts w:ascii="Arial" w:hAnsi="Arial" w:cs="Arial"/>
          <w:sz w:val="22"/>
        </w:rPr>
        <w:t>Gliwiński</w:t>
      </w:r>
      <w:proofErr w:type="spellEnd"/>
      <w:r>
        <w:rPr>
          <w:rFonts w:ascii="Arial" w:hAnsi="Arial" w:cs="Arial"/>
          <w:sz w:val="22"/>
        </w:rPr>
        <w:t xml:space="preserve">                </w:t>
      </w:r>
    </w:p>
    <w:p w:rsidR="00F609A0" w:rsidRDefault="00F609A0" w:rsidP="00F609A0">
      <w:pPr>
        <w:pStyle w:val="Tekstpodstawowy"/>
        <w:spacing w:after="0" w:line="240" w:lineRule="auto"/>
        <w:rPr>
          <w:rFonts w:ascii="Arial" w:hAnsi="Arial" w:cs="Arial"/>
          <w:sz w:val="22"/>
        </w:rPr>
      </w:pPr>
      <w:proofErr w:type="spellStart"/>
      <w:r>
        <w:rPr>
          <w:rFonts w:ascii="Arial" w:hAnsi="Arial" w:cs="Arial"/>
          <w:sz w:val="22"/>
        </w:rPr>
        <w:t>insp</w:t>
      </w:r>
      <w:proofErr w:type="spellEnd"/>
      <w:r>
        <w:rPr>
          <w:rFonts w:ascii="Arial" w:hAnsi="Arial" w:cs="Arial"/>
          <w:sz w:val="22"/>
        </w:rPr>
        <w:t>. ds. zamówień publicznych                                                           Wójt Gminy Zamość</w:t>
      </w:r>
    </w:p>
    <w:p w:rsidR="00F609A0" w:rsidRDefault="00F609A0" w:rsidP="00F609A0">
      <w:pPr>
        <w:pStyle w:val="Tekstpodstawowy"/>
        <w:spacing w:after="0" w:line="240" w:lineRule="auto"/>
      </w:pPr>
      <w:r>
        <w:rPr>
          <w:rFonts w:ascii="Arial" w:hAnsi="Arial" w:cs="Arial"/>
          <w:sz w:val="22"/>
        </w:rPr>
        <w:t xml:space="preserve">..........................................                                                              ............................................                                                                                    </w:t>
      </w:r>
    </w:p>
    <w:p w:rsidR="00F609A0" w:rsidRDefault="00F609A0" w:rsidP="00F609A0">
      <w:pPr>
        <w:pStyle w:val="Tekstpodstawowy"/>
        <w:spacing w:after="0" w:line="240" w:lineRule="auto"/>
        <w:ind w:right="567"/>
        <w:jc w:val="center"/>
      </w:pPr>
      <w:r>
        <w:rPr>
          <w:rFonts w:ascii="Arial" w:hAnsi="Arial" w:cs="Arial"/>
          <w:b w:val="0"/>
          <w:bCs w:val="0"/>
          <w:sz w:val="22"/>
        </w:rPr>
        <w:t>Sporządził                                                                                                Zatwierdzam</w:t>
      </w:r>
    </w:p>
    <w:p w:rsidR="004867BF" w:rsidRDefault="004867BF" w:rsidP="00F609A0">
      <w:pPr>
        <w:pStyle w:val="Tekstpodstawowy"/>
        <w:spacing w:after="0" w:line="240" w:lineRule="auto"/>
        <w:ind w:right="567"/>
        <w:jc w:val="center"/>
        <w:rPr>
          <w:rFonts w:ascii="Arial" w:hAnsi="Arial" w:cs="Arial"/>
          <w:sz w:val="22"/>
        </w:rPr>
      </w:pPr>
    </w:p>
    <w:p w:rsidR="00350FEF" w:rsidRDefault="00350FEF" w:rsidP="00F609A0">
      <w:pPr>
        <w:pStyle w:val="Tekstpodstawowy"/>
        <w:spacing w:after="0" w:line="240" w:lineRule="auto"/>
        <w:ind w:right="567"/>
        <w:jc w:val="center"/>
        <w:rPr>
          <w:rFonts w:ascii="Arial" w:hAnsi="Arial" w:cs="Arial"/>
          <w:sz w:val="22"/>
        </w:rPr>
      </w:pPr>
    </w:p>
    <w:p w:rsidR="00350FEF" w:rsidRDefault="00350FEF" w:rsidP="00F609A0">
      <w:pPr>
        <w:pStyle w:val="Tekstpodstawowy"/>
        <w:spacing w:after="0" w:line="240" w:lineRule="auto"/>
        <w:ind w:right="567"/>
        <w:jc w:val="center"/>
        <w:rPr>
          <w:rFonts w:ascii="Arial" w:hAnsi="Arial" w:cs="Arial"/>
          <w:sz w:val="22"/>
        </w:rPr>
      </w:pPr>
    </w:p>
    <w:p w:rsidR="004867BF" w:rsidRDefault="004867BF" w:rsidP="00F609A0">
      <w:pPr>
        <w:pStyle w:val="Tekstpodstawowy"/>
        <w:spacing w:after="0" w:line="240" w:lineRule="auto"/>
        <w:ind w:right="567"/>
        <w:jc w:val="center"/>
        <w:rPr>
          <w:rFonts w:ascii="Arial" w:hAnsi="Arial" w:cs="Arial"/>
          <w:sz w:val="22"/>
        </w:rPr>
      </w:pPr>
    </w:p>
    <w:p w:rsidR="00F609A0" w:rsidRDefault="00F609A0" w:rsidP="00F609A0">
      <w:pPr>
        <w:pStyle w:val="Tekstpodstawowy"/>
        <w:spacing w:after="0" w:line="240" w:lineRule="auto"/>
        <w:ind w:right="567"/>
        <w:jc w:val="center"/>
      </w:pPr>
      <w:r>
        <w:rPr>
          <w:rFonts w:ascii="Arial" w:hAnsi="Arial" w:cs="Arial"/>
          <w:sz w:val="22"/>
        </w:rPr>
        <w:t xml:space="preserve">Zamość, </w:t>
      </w:r>
      <w:r w:rsidR="00350FEF">
        <w:rPr>
          <w:rFonts w:ascii="Arial" w:hAnsi="Arial" w:cs="Arial"/>
          <w:sz w:val="22"/>
        </w:rPr>
        <w:t>2</w:t>
      </w:r>
      <w:r w:rsidR="0035395C">
        <w:rPr>
          <w:rFonts w:ascii="Arial" w:hAnsi="Arial" w:cs="Arial"/>
          <w:sz w:val="22"/>
        </w:rPr>
        <w:t>7</w:t>
      </w:r>
      <w:r w:rsidR="004867BF">
        <w:rPr>
          <w:rFonts w:ascii="Arial" w:hAnsi="Arial" w:cs="Arial"/>
          <w:sz w:val="22"/>
        </w:rPr>
        <w:t xml:space="preserve">.01.2022 </w:t>
      </w:r>
      <w:r>
        <w:rPr>
          <w:rFonts w:ascii="Arial" w:hAnsi="Arial" w:cs="Arial"/>
          <w:sz w:val="22"/>
        </w:rPr>
        <w:t>r.</w:t>
      </w:r>
    </w:p>
    <w:p w:rsidR="00336542" w:rsidRDefault="00F609A0" w:rsidP="00336542">
      <w:pPr>
        <w:spacing w:after="0" w:line="240" w:lineRule="auto"/>
        <w:jc w:val="center"/>
        <w:rPr>
          <w:rFonts w:ascii="Arial" w:eastAsia="Times New Roman" w:hAnsi="Arial" w:cs="Arial"/>
          <w:b/>
          <w:bCs/>
          <w:color w:val="000000"/>
          <w:sz w:val="30"/>
          <w:szCs w:val="30"/>
          <w:lang w:eastAsia="pl-PL"/>
        </w:rPr>
      </w:pPr>
      <w:r>
        <w:rPr>
          <w:rFonts w:ascii="Arial" w:eastAsia="Times New Roman" w:hAnsi="Arial" w:cs="Arial"/>
          <w:b/>
          <w:bCs/>
          <w:color w:val="000000"/>
          <w:sz w:val="30"/>
          <w:szCs w:val="30"/>
          <w:lang w:eastAsia="pl-PL"/>
        </w:rPr>
        <w:lastRenderedPageBreak/>
        <w:t>S</w:t>
      </w:r>
      <w:r w:rsidR="00336542" w:rsidRPr="00336542">
        <w:rPr>
          <w:rFonts w:ascii="Arial" w:eastAsia="Times New Roman" w:hAnsi="Arial" w:cs="Arial"/>
          <w:b/>
          <w:bCs/>
          <w:color w:val="000000"/>
          <w:sz w:val="30"/>
          <w:szCs w:val="30"/>
          <w:lang w:eastAsia="pl-PL"/>
        </w:rPr>
        <w:t>PIS TREŚCI</w:t>
      </w:r>
    </w:p>
    <w:p w:rsidR="007476E0" w:rsidRPr="00336542" w:rsidRDefault="007476E0" w:rsidP="00336542">
      <w:pPr>
        <w:spacing w:after="0" w:line="240" w:lineRule="auto"/>
        <w:jc w:val="center"/>
        <w:rPr>
          <w:rFonts w:ascii="Times New Roman" w:eastAsia="Times New Roman" w:hAnsi="Times New Roman" w:cs="Times New Roman"/>
          <w:sz w:val="24"/>
          <w:szCs w:val="24"/>
          <w:lang w:eastAsia="pl-PL"/>
        </w:rPr>
      </w:pPr>
    </w:p>
    <w:p w:rsidR="00B33AC8" w:rsidRPr="0008491A" w:rsidRDefault="009A3ABA" w:rsidP="00B05DF1">
      <w:pPr>
        <w:pStyle w:val="Akapitzlist"/>
        <w:numPr>
          <w:ilvl w:val="0"/>
          <w:numId w:val="76"/>
        </w:numPr>
        <w:spacing w:line="360" w:lineRule="auto"/>
        <w:ind w:left="284" w:hanging="284"/>
        <w:rPr>
          <w:rFonts w:eastAsia="Times New Roman" w:cs="Times New Roman"/>
          <w:sz w:val="20"/>
          <w:szCs w:val="20"/>
          <w:lang w:eastAsia="pl-PL"/>
        </w:rPr>
      </w:pPr>
      <w:hyperlink r:id="rId10" w:anchor="heading=h.kabgz8l7slm3" w:history="1">
        <w:r w:rsidR="00336542" w:rsidRPr="0008491A">
          <w:rPr>
            <w:rFonts w:ascii="Arial" w:eastAsia="Times New Roman" w:hAnsi="Arial" w:cs="Arial"/>
            <w:b/>
            <w:bCs/>
            <w:sz w:val="20"/>
            <w:szCs w:val="20"/>
            <w:lang w:eastAsia="pl-PL"/>
          </w:rPr>
          <w:t>Nazwa oraz adres Zamawiającego</w:t>
        </w:r>
        <w:r w:rsidR="00336542" w:rsidRPr="0008491A">
          <w:rPr>
            <w:rFonts w:ascii="Arial" w:eastAsia="Times New Roman" w:hAnsi="Arial" w:cs="Arial"/>
            <w:b/>
            <w:bCs/>
            <w:sz w:val="20"/>
            <w:szCs w:val="20"/>
            <w:lang w:eastAsia="pl-PL"/>
          </w:rPr>
          <w:tab/>
        </w:r>
      </w:hyperlink>
    </w:p>
    <w:p w:rsidR="00B33AC8" w:rsidRPr="0008491A" w:rsidRDefault="00336542" w:rsidP="00B05DF1">
      <w:pPr>
        <w:pStyle w:val="Akapitzlist"/>
        <w:numPr>
          <w:ilvl w:val="0"/>
          <w:numId w:val="76"/>
        </w:numPr>
        <w:spacing w:line="360" w:lineRule="auto"/>
        <w:ind w:left="284" w:hanging="284"/>
        <w:rPr>
          <w:rFonts w:ascii="Arial" w:eastAsia="Times New Roman" w:hAnsi="Arial" w:cs="Arial"/>
          <w:b/>
          <w:bCs/>
          <w:sz w:val="20"/>
          <w:szCs w:val="20"/>
          <w:lang w:eastAsia="pl-PL"/>
        </w:rPr>
      </w:pPr>
      <w:r w:rsidRPr="0008491A">
        <w:rPr>
          <w:rFonts w:ascii="Arial" w:eastAsia="Times New Roman" w:hAnsi="Arial" w:cs="Arial"/>
          <w:b/>
          <w:bCs/>
          <w:sz w:val="20"/>
          <w:szCs w:val="20"/>
          <w:lang w:eastAsia="pl-PL"/>
        </w:rPr>
        <w:t>Ochrona danych osobowych</w:t>
      </w:r>
    </w:p>
    <w:p w:rsidR="00336542" w:rsidRPr="0008491A" w:rsidRDefault="00336542" w:rsidP="007476E0">
      <w:pPr>
        <w:spacing w:after="0" w:line="360" w:lineRule="auto"/>
        <w:ind w:left="284" w:hanging="284"/>
        <w:rPr>
          <w:rFonts w:ascii="Times New Roman" w:eastAsia="Times New Roman" w:hAnsi="Times New Roman" w:cs="Times New Roman"/>
          <w:sz w:val="20"/>
          <w:szCs w:val="20"/>
          <w:lang w:eastAsia="pl-PL"/>
        </w:rPr>
      </w:pPr>
      <w:r w:rsidRPr="0008491A">
        <w:rPr>
          <w:rFonts w:ascii="Arial" w:eastAsia="Times New Roman" w:hAnsi="Arial" w:cs="Arial"/>
          <w:b/>
          <w:bCs/>
          <w:sz w:val="20"/>
          <w:szCs w:val="20"/>
          <w:lang w:eastAsia="pl-PL"/>
        </w:rPr>
        <w:t>III. Tryb udzielania zamówienia</w:t>
      </w:r>
      <w:r w:rsidRPr="0008491A">
        <w:rPr>
          <w:rFonts w:ascii="Arial" w:eastAsia="Times New Roman" w:hAnsi="Arial" w:cs="Arial"/>
          <w:b/>
          <w:bCs/>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IV. Opis przedmiotu zamówienia</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V. Wizja lokalna</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VI. Podwykonawstwo</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VII. Termin wykonania zamówienia</w:t>
      </w:r>
      <w:r w:rsidRPr="0008491A">
        <w:rPr>
          <w:rFonts w:ascii="Arial" w:eastAsia="Times New Roman" w:hAnsi="Arial" w:cs="Arial"/>
          <w:b/>
          <w:bCs/>
          <w:color w:val="000000"/>
          <w:sz w:val="20"/>
          <w:szCs w:val="20"/>
          <w:lang w:eastAsia="pl-PL"/>
        </w:rPr>
        <w:tab/>
      </w:r>
    </w:p>
    <w:p w:rsidR="00B33AC8" w:rsidRPr="0008491A" w:rsidRDefault="00336542" w:rsidP="007476E0">
      <w:pPr>
        <w:spacing w:after="0" w:line="360" w:lineRule="auto"/>
        <w:rPr>
          <w:rFonts w:ascii="Arial" w:eastAsia="Times New Roman" w:hAnsi="Arial" w:cs="Arial"/>
          <w:b/>
          <w:bCs/>
          <w:color w:val="000000"/>
          <w:sz w:val="20"/>
          <w:szCs w:val="20"/>
          <w:lang w:eastAsia="pl-PL"/>
        </w:rPr>
      </w:pPr>
      <w:r w:rsidRPr="0008491A">
        <w:rPr>
          <w:rFonts w:ascii="Arial" w:eastAsia="Times New Roman" w:hAnsi="Arial" w:cs="Arial"/>
          <w:b/>
          <w:bCs/>
          <w:color w:val="000000"/>
          <w:sz w:val="20"/>
          <w:szCs w:val="20"/>
          <w:lang w:eastAsia="pl-PL"/>
        </w:rPr>
        <w:t>VIII. Warunki udziału w postępowaniu</w:t>
      </w:r>
      <w:r w:rsidRPr="0008491A">
        <w:rPr>
          <w:rFonts w:ascii="Arial" w:eastAsia="Times New Roman" w:hAnsi="Arial" w:cs="Arial"/>
          <w:b/>
          <w:bCs/>
          <w:color w:val="000000"/>
          <w:sz w:val="20"/>
          <w:szCs w:val="20"/>
          <w:lang w:eastAsia="pl-PL"/>
        </w:rPr>
        <w:tab/>
      </w:r>
    </w:p>
    <w:p w:rsidR="00336542" w:rsidRPr="0008491A" w:rsidRDefault="009A3ABA" w:rsidP="007476E0">
      <w:pPr>
        <w:spacing w:after="0" w:line="360" w:lineRule="auto"/>
        <w:rPr>
          <w:rFonts w:ascii="Times New Roman" w:eastAsia="Times New Roman" w:hAnsi="Times New Roman" w:cs="Times New Roman"/>
          <w:sz w:val="20"/>
          <w:szCs w:val="20"/>
          <w:lang w:eastAsia="pl-PL"/>
        </w:rPr>
      </w:pPr>
      <w:hyperlink r:id="rId11" w:anchor="heading=h.sv3xn7chhdup" w:history="1">
        <w:r w:rsidR="00336542" w:rsidRPr="0008491A">
          <w:rPr>
            <w:rFonts w:ascii="Arial" w:eastAsia="Times New Roman" w:hAnsi="Arial" w:cs="Arial"/>
            <w:b/>
            <w:bCs/>
            <w:color w:val="000000"/>
            <w:sz w:val="20"/>
            <w:szCs w:val="20"/>
            <w:lang w:eastAsia="pl-PL"/>
          </w:rPr>
          <w:t>IX. P</w:t>
        </w:r>
      </w:hyperlink>
      <w:r w:rsidR="00336542" w:rsidRPr="0008491A">
        <w:rPr>
          <w:rFonts w:ascii="Arial" w:eastAsia="Times New Roman" w:hAnsi="Arial" w:cs="Arial"/>
          <w:b/>
          <w:bCs/>
          <w:color w:val="000000"/>
          <w:sz w:val="20"/>
          <w:szCs w:val="20"/>
          <w:lang w:eastAsia="pl-PL"/>
        </w:rPr>
        <w:t>odstawy wykluczenia z postępowania</w:t>
      </w:r>
      <w:r w:rsidR="00336542"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 Podmiotowe środki dowodowe. Oświadczenia i dokumenty, jakie zobowiązani są dostarczyć Wykonawcy w celu potwierdzenia spełniania warunków udziału w postępowaniu oraz wykazania braku podstaw wykluczenia</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XI. Poleganie na zasobach innych podmiotów</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XII. Informacja dla Wykonawców wspólnie ubiegających się o udzielenie zamówienia</w:t>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XIII. Informacje o sposobie porozumiewania się zamawiającego z Wykonawcami oraz przekazywania oświadczeń lub dokumentów</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 xml:space="preserve">XIV. Opis sposobu przygotowania ofert oraz dokumentów wymaganych przez Zamawiającego w </w:t>
      </w:r>
      <w:proofErr w:type="spellStart"/>
      <w:r w:rsidRPr="0008491A">
        <w:rPr>
          <w:rFonts w:ascii="Arial" w:eastAsia="Times New Roman" w:hAnsi="Arial" w:cs="Arial"/>
          <w:b/>
          <w:bCs/>
          <w:color w:val="000000"/>
          <w:sz w:val="20"/>
          <w:szCs w:val="20"/>
          <w:lang w:eastAsia="pl-PL"/>
        </w:rPr>
        <w:t>SWZ</w:t>
      </w:r>
      <w:proofErr w:type="spellEnd"/>
      <w:r w:rsidRPr="0008491A">
        <w:rPr>
          <w:rFonts w:ascii="Arial" w:eastAsia="Times New Roman" w:hAnsi="Arial" w:cs="Arial"/>
          <w:b/>
          <w:bCs/>
          <w:color w:val="000000"/>
          <w:sz w:val="20"/>
          <w:szCs w:val="20"/>
          <w:lang w:eastAsia="pl-PL"/>
        </w:rPr>
        <w:tab/>
      </w:r>
    </w:p>
    <w:p w:rsidR="00B33AC8" w:rsidRPr="0008491A" w:rsidRDefault="00336542" w:rsidP="007476E0">
      <w:pPr>
        <w:spacing w:after="0" w:line="360" w:lineRule="auto"/>
        <w:rPr>
          <w:rFonts w:ascii="Arial" w:eastAsia="Times New Roman" w:hAnsi="Arial" w:cs="Arial"/>
          <w:b/>
          <w:bCs/>
          <w:color w:val="000000"/>
          <w:sz w:val="20"/>
          <w:szCs w:val="20"/>
          <w:lang w:eastAsia="pl-PL"/>
        </w:rPr>
      </w:pPr>
      <w:r w:rsidRPr="0008491A">
        <w:rPr>
          <w:rFonts w:ascii="Arial" w:eastAsia="Times New Roman" w:hAnsi="Arial" w:cs="Arial"/>
          <w:b/>
          <w:bCs/>
          <w:color w:val="000000"/>
          <w:sz w:val="20"/>
          <w:szCs w:val="20"/>
          <w:lang w:eastAsia="pl-PL"/>
        </w:rPr>
        <w:t>XV. Sposób obliczania ceny oferty</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XVI. Wymagania dotyczące wadium</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XVII. Termin związania ofertą</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XVIII. Miejsce i termin składania ofert</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XIX. Otwarcie ofert</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XX. Opis kryteriów oceny ofert wraz z podaniem wag tych kryteriów i sposobu oceny ofert</w:t>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XXI. Informacje o formalnościach, jakie powinny być dopełnione po wyborze oferty w celu zawarcia umowy</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XXII. Wymagania dotyczące zabezpieczenia należytego wykonania umowy</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XXIII. Informacje o treści zawieranej umowy oraz możliwości jej zmiany</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XIV. Pouczenie o środkach ochrony prawnej przysługujących Wykonawcy</w:t>
      </w:r>
      <w:r w:rsidRPr="0008491A">
        <w:rPr>
          <w:rFonts w:ascii="Arial" w:eastAsia="Times New Roman" w:hAnsi="Arial" w:cs="Arial"/>
          <w:b/>
          <w:bCs/>
          <w:color w:val="000000"/>
          <w:sz w:val="20"/>
          <w:szCs w:val="20"/>
          <w:lang w:eastAsia="pl-PL"/>
        </w:rPr>
        <w:tab/>
      </w:r>
    </w:p>
    <w:p w:rsidR="00336542" w:rsidRPr="0008491A" w:rsidRDefault="00336542" w:rsidP="007476E0">
      <w:pPr>
        <w:spacing w:after="8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XXV. Spis załączników</w:t>
      </w:r>
      <w:r w:rsidRPr="0008491A">
        <w:rPr>
          <w:rFonts w:ascii="Arial" w:eastAsia="Times New Roman" w:hAnsi="Arial" w:cs="Arial"/>
          <w:b/>
          <w:bCs/>
          <w:color w:val="000000"/>
          <w:sz w:val="20"/>
          <w:szCs w:val="20"/>
          <w:lang w:eastAsia="pl-PL"/>
        </w:rPr>
        <w:tab/>
      </w:r>
    </w:p>
    <w:p w:rsidR="00336542" w:rsidRDefault="00336542" w:rsidP="00336542">
      <w:pPr>
        <w:spacing w:after="0" w:line="240" w:lineRule="auto"/>
        <w:rPr>
          <w:rFonts w:ascii="Times New Roman" w:eastAsia="Times New Roman" w:hAnsi="Times New Roman" w:cs="Times New Roman"/>
          <w:sz w:val="24"/>
          <w:szCs w:val="24"/>
          <w:lang w:eastAsia="pl-PL"/>
        </w:rPr>
      </w:pPr>
    </w:p>
    <w:p w:rsidR="00B33AC8" w:rsidRDefault="00B33AC8" w:rsidP="00336542">
      <w:pPr>
        <w:spacing w:after="0" w:line="240" w:lineRule="auto"/>
        <w:rPr>
          <w:rFonts w:ascii="Times New Roman" w:eastAsia="Times New Roman" w:hAnsi="Times New Roman" w:cs="Times New Roman"/>
          <w:sz w:val="24"/>
          <w:szCs w:val="24"/>
          <w:lang w:eastAsia="pl-PL"/>
        </w:rPr>
      </w:pPr>
    </w:p>
    <w:p w:rsidR="00B33AC8" w:rsidRDefault="00B33AC8" w:rsidP="00336542">
      <w:pPr>
        <w:spacing w:after="0" w:line="240" w:lineRule="auto"/>
        <w:rPr>
          <w:rFonts w:ascii="Times New Roman" w:eastAsia="Times New Roman" w:hAnsi="Times New Roman" w:cs="Times New Roman"/>
          <w:sz w:val="24"/>
          <w:szCs w:val="24"/>
          <w:lang w:eastAsia="pl-PL"/>
        </w:rPr>
      </w:pPr>
    </w:p>
    <w:p w:rsidR="00B33AC8" w:rsidRDefault="00B33AC8" w:rsidP="00336542">
      <w:pPr>
        <w:spacing w:after="0" w:line="240" w:lineRule="auto"/>
        <w:rPr>
          <w:rFonts w:ascii="Times New Roman" w:eastAsia="Times New Roman" w:hAnsi="Times New Roman" w:cs="Times New Roman"/>
          <w:sz w:val="24"/>
          <w:szCs w:val="24"/>
          <w:lang w:eastAsia="pl-PL"/>
        </w:rPr>
      </w:pPr>
    </w:p>
    <w:p w:rsidR="00B33AC8" w:rsidRDefault="00B33AC8" w:rsidP="00336542">
      <w:pPr>
        <w:spacing w:after="0" w:line="240" w:lineRule="auto"/>
        <w:rPr>
          <w:rFonts w:ascii="Times New Roman" w:eastAsia="Times New Roman" w:hAnsi="Times New Roman" w:cs="Times New Roman"/>
          <w:sz w:val="24"/>
          <w:szCs w:val="24"/>
          <w:lang w:eastAsia="pl-PL"/>
        </w:rPr>
      </w:pPr>
    </w:p>
    <w:p w:rsidR="0008491A" w:rsidRDefault="0008491A" w:rsidP="00336542">
      <w:pPr>
        <w:spacing w:after="0" w:line="240" w:lineRule="auto"/>
        <w:rPr>
          <w:rFonts w:ascii="Times New Roman" w:eastAsia="Times New Roman" w:hAnsi="Times New Roman" w:cs="Times New Roman"/>
          <w:sz w:val="24"/>
          <w:szCs w:val="24"/>
          <w:lang w:eastAsia="pl-PL"/>
        </w:rPr>
      </w:pPr>
    </w:p>
    <w:p w:rsidR="0008491A" w:rsidRDefault="0008491A" w:rsidP="00336542">
      <w:pPr>
        <w:spacing w:after="0" w:line="240" w:lineRule="auto"/>
        <w:rPr>
          <w:rFonts w:ascii="Times New Roman" w:eastAsia="Times New Roman" w:hAnsi="Times New Roman" w:cs="Times New Roman"/>
          <w:sz w:val="24"/>
          <w:szCs w:val="24"/>
          <w:lang w:eastAsia="pl-PL"/>
        </w:rPr>
      </w:pPr>
    </w:p>
    <w:p w:rsidR="0008491A" w:rsidRDefault="0008491A" w:rsidP="00336542">
      <w:pPr>
        <w:spacing w:after="0" w:line="240" w:lineRule="auto"/>
        <w:rPr>
          <w:rFonts w:ascii="Times New Roman" w:eastAsia="Times New Roman" w:hAnsi="Times New Roman" w:cs="Times New Roman"/>
          <w:sz w:val="24"/>
          <w:szCs w:val="24"/>
          <w:lang w:eastAsia="pl-PL"/>
        </w:rPr>
      </w:pPr>
    </w:p>
    <w:p w:rsidR="00350FEF" w:rsidRDefault="00350FEF" w:rsidP="00336542">
      <w:pPr>
        <w:spacing w:after="0" w:line="240" w:lineRule="auto"/>
        <w:rPr>
          <w:rFonts w:ascii="Times New Roman" w:eastAsia="Times New Roman" w:hAnsi="Times New Roman" w:cs="Times New Roman"/>
          <w:sz w:val="24"/>
          <w:szCs w:val="24"/>
          <w:lang w:eastAsia="pl-PL"/>
        </w:rPr>
      </w:pPr>
    </w:p>
    <w:p w:rsidR="00350FEF" w:rsidRDefault="00350FEF" w:rsidP="00336542">
      <w:pPr>
        <w:spacing w:after="0" w:line="240" w:lineRule="auto"/>
        <w:rPr>
          <w:rFonts w:ascii="Times New Roman" w:eastAsia="Times New Roman" w:hAnsi="Times New Roman" w:cs="Times New Roman"/>
          <w:sz w:val="24"/>
          <w:szCs w:val="24"/>
          <w:lang w:eastAsia="pl-PL"/>
        </w:rPr>
      </w:pPr>
    </w:p>
    <w:p w:rsidR="00350FEF" w:rsidRDefault="00350FEF" w:rsidP="00336542">
      <w:pPr>
        <w:spacing w:after="0" w:line="240" w:lineRule="auto"/>
        <w:rPr>
          <w:rFonts w:ascii="Times New Roman" w:eastAsia="Times New Roman" w:hAnsi="Times New Roman" w:cs="Times New Roman"/>
          <w:sz w:val="24"/>
          <w:szCs w:val="24"/>
          <w:lang w:eastAsia="pl-PL"/>
        </w:rPr>
      </w:pPr>
    </w:p>
    <w:p w:rsidR="00350FEF" w:rsidRDefault="00350FEF" w:rsidP="00336542">
      <w:pPr>
        <w:spacing w:after="0" w:line="240" w:lineRule="auto"/>
        <w:rPr>
          <w:rFonts w:ascii="Times New Roman" w:eastAsia="Times New Roman" w:hAnsi="Times New Roman" w:cs="Times New Roman"/>
          <w:sz w:val="24"/>
          <w:szCs w:val="24"/>
          <w:lang w:eastAsia="pl-PL"/>
        </w:rPr>
      </w:pPr>
    </w:p>
    <w:p w:rsidR="00336542" w:rsidRPr="00F609A0" w:rsidRDefault="00336542" w:rsidP="007476E0">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u w:val="single"/>
          <w:lang w:eastAsia="pl-PL"/>
        </w:rPr>
      </w:pPr>
      <w:r w:rsidRPr="00F609A0">
        <w:rPr>
          <w:rFonts w:ascii="Arial" w:eastAsia="Times New Roman" w:hAnsi="Arial" w:cs="Arial"/>
          <w:b/>
          <w:color w:val="000000"/>
          <w:sz w:val="32"/>
          <w:szCs w:val="32"/>
          <w:u w:val="single"/>
          <w:lang w:eastAsia="pl-PL"/>
        </w:rPr>
        <w:lastRenderedPageBreak/>
        <w:t>I. Nazwa oraz adres Zamawiającego</w:t>
      </w:r>
    </w:p>
    <w:p w:rsidR="00F609A0" w:rsidRDefault="00F609A0" w:rsidP="00F609A0">
      <w:pPr>
        <w:pStyle w:val="StylStylPogrubienieCzarnyZlewej111cmPierwszywiersz"/>
        <w:numPr>
          <w:ilvl w:val="0"/>
          <w:numId w:val="0"/>
        </w:numPr>
        <w:spacing w:after="0" w:line="240" w:lineRule="auto"/>
        <w:rPr>
          <w:rFonts w:ascii="Arial" w:hAnsi="Arial" w:cs="Arial"/>
          <w:sz w:val="22"/>
          <w:szCs w:val="22"/>
        </w:rPr>
      </w:pPr>
    </w:p>
    <w:p w:rsidR="00F609A0" w:rsidRPr="0008491A" w:rsidRDefault="00F609A0" w:rsidP="00F609A0">
      <w:pPr>
        <w:pStyle w:val="StylStylPogrubienieCzarnyZlewej111cmPierwszywiersz"/>
        <w:numPr>
          <w:ilvl w:val="0"/>
          <w:numId w:val="0"/>
        </w:numPr>
        <w:spacing w:after="0" w:line="240" w:lineRule="auto"/>
        <w:rPr>
          <w:rFonts w:ascii="Arial" w:hAnsi="Arial" w:cs="Arial"/>
          <w:sz w:val="20"/>
        </w:rPr>
      </w:pPr>
      <w:r w:rsidRPr="0008491A">
        <w:rPr>
          <w:rFonts w:ascii="Arial" w:hAnsi="Arial" w:cs="Arial"/>
          <w:sz w:val="20"/>
        </w:rPr>
        <w:t>GMINA ZAMOŚĆ</w:t>
      </w:r>
      <w:r w:rsidRPr="0008491A">
        <w:rPr>
          <w:rFonts w:ascii="Arial" w:hAnsi="Arial" w:cs="Arial"/>
          <w:sz w:val="20"/>
        </w:rPr>
        <w:br/>
      </w:r>
      <w:r w:rsidRPr="0008491A">
        <w:rPr>
          <w:rFonts w:ascii="Arial" w:hAnsi="Arial" w:cs="Arial"/>
          <w:b w:val="0"/>
          <w:sz w:val="20"/>
        </w:rPr>
        <w:t>ul. Peowiaków 92</w:t>
      </w:r>
      <w:r w:rsidRPr="0008491A">
        <w:rPr>
          <w:rFonts w:ascii="Arial" w:hAnsi="Arial" w:cs="Arial"/>
          <w:b w:val="0"/>
          <w:sz w:val="20"/>
        </w:rPr>
        <w:br/>
        <w:t>22-400 Zamość</w:t>
      </w:r>
      <w:r w:rsidRPr="0008491A">
        <w:rPr>
          <w:rFonts w:ascii="Arial" w:hAnsi="Arial" w:cs="Arial"/>
          <w:b w:val="0"/>
          <w:sz w:val="20"/>
        </w:rPr>
        <w:br/>
        <w:t>tel./</w:t>
      </w:r>
      <w:proofErr w:type="spellStart"/>
      <w:r w:rsidRPr="0008491A">
        <w:rPr>
          <w:rFonts w:ascii="Arial" w:hAnsi="Arial" w:cs="Arial"/>
          <w:b w:val="0"/>
          <w:sz w:val="20"/>
        </w:rPr>
        <w:t>fax</w:t>
      </w:r>
      <w:proofErr w:type="spellEnd"/>
      <w:r w:rsidRPr="0008491A">
        <w:rPr>
          <w:rFonts w:ascii="Arial" w:hAnsi="Arial" w:cs="Arial"/>
          <w:b w:val="0"/>
          <w:sz w:val="20"/>
        </w:rPr>
        <w:t xml:space="preserve"> (84) 639-23-64, (84) 639-29-59, 638-47-48</w:t>
      </w:r>
    </w:p>
    <w:p w:rsidR="00F609A0" w:rsidRPr="0008491A" w:rsidRDefault="00F609A0" w:rsidP="00F609A0">
      <w:pPr>
        <w:pStyle w:val="StylStylPogrubienieCzarnyZlewej111cmPierwszywiersz"/>
        <w:numPr>
          <w:ilvl w:val="0"/>
          <w:numId w:val="0"/>
        </w:numPr>
        <w:spacing w:after="0" w:line="240" w:lineRule="auto"/>
        <w:rPr>
          <w:rFonts w:ascii="Arial" w:hAnsi="Arial" w:cs="Arial"/>
          <w:sz w:val="20"/>
        </w:rPr>
      </w:pPr>
      <w:r w:rsidRPr="0008491A">
        <w:rPr>
          <w:rFonts w:ascii="Arial" w:hAnsi="Arial" w:cs="Arial"/>
          <w:b w:val="0"/>
          <w:sz w:val="20"/>
          <w:lang w:val="en-US"/>
        </w:rPr>
        <w:t xml:space="preserve">e-mail: </w:t>
      </w:r>
      <w:hyperlink r:id="rId12" w:history="1">
        <w:proofErr w:type="spellStart"/>
        <w:r w:rsidRPr="0008491A">
          <w:rPr>
            <w:rStyle w:val="Hipercze"/>
            <w:rFonts w:ascii="Arial" w:hAnsi="Arial" w:cs="Arial"/>
            <w:sz w:val="20"/>
            <w:lang w:val="en-US"/>
          </w:rPr>
          <w:t>inwestycje@zamosc.org.pl</w:t>
        </w:r>
        <w:proofErr w:type="spellEnd"/>
      </w:hyperlink>
    </w:p>
    <w:p w:rsidR="00F609A0" w:rsidRPr="0008491A" w:rsidRDefault="00F609A0" w:rsidP="00F609A0">
      <w:pPr>
        <w:pStyle w:val="Akapitzlist"/>
        <w:widowControl/>
        <w:ind w:left="0"/>
        <w:textAlignment w:val="auto"/>
        <w:rPr>
          <w:rStyle w:val="Pogrubienie"/>
          <w:rFonts w:ascii="Arial" w:eastAsia="SimSun" w:hAnsi="Arial" w:cs="Arial"/>
          <w:b w:val="0"/>
          <w:bCs w:val="0"/>
          <w:sz w:val="20"/>
          <w:szCs w:val="20"/>
          <w:shd w:val="clear" w:color="auto" w:fill="F8FAFA"/>
        </w:rPr>
      </w:pPr>
      <w:proofErr w:type="spellStart"/>
      <w:r w:rsidRPr="0008491A">
        <w:rPr>
          <w:rFonts w:ascii="Arial" w:hAnsi="Arial" w:cs="Arial"/>
          <w:sz w:val="20"/>
          <w:szCs w:val="20"/>
        </w:rPr>
        <w:t>ePUAP</w:t>
      </w:r>
      <w:proofErr w:type="spellEnd"/>
      <w:r w:rsidRPr="0008491A">
        <w:rPr>
          <w:rFonts w:ascii="Arial" w:hAnsi="Arial" w:cs="Arial"/>
          <w:sz w:val="20"/>
          <w:szCs w:val="20"/>
        </w:rPr>
        <w:t xml:space="preserve">: </w:t>
      </w:r>
      <w:r w:rsidRPr="0008491A">
        <w:rPr>
          <w:rStyle w:val="Pogrubienie"/>
          <w:rFonts w:ascii="Arial" w:eastAsia="SimSun" w:hAnsi="Arial" w:cs="Arial"/>
          <w:b w:val="0"/>
          <w:bCs w:val="0"/>
          <w:sz w:val="20"/>
          <w:szCs w:val="20"/>
          <w:shd w:val="clear" w:color="auto" w:fill="F8FAFA"/>
        </w:rPr>
        <w:t>/</w:t>
      </w:r>
      <w:proofErr w:type="spellStart"/>
      <w:r w:rsidRPr="0008491A">
        <w:rPr>
          <w:rStyle w:val="Pogrubienie"/>
          <w:rFonts w:ascii="Arial" w:eastAsia="SimSun" w:hAnsi="Arial" w:cs="Arial"/>
          <w:b w:val="0"/>
          <w:bCs w:val="0"/>
          <w:sz w:val="20"/>
          <w:szCs w:val="20"/>
          <w:shd w:val="clear" w:color="auto" w:fill="F8FAFA"/>
        </w:rPr>
        <w:t>8oq83uvk6u</w:t>
      </w:r>
      <w:proofErr w:type="spellEnd"/>
      <w:r w:rsidRPr="0008491A">
        <w:rPr>
          <w:rStyle w:val="Pogrubienie"/>
          <w:rFonts w:ascii="Arial" w:eastAsia="SimSun" w:hAnsi="Arial" w:cs="Arial"/>
          <w:b w:val="0"/>
          <w:bCs w:val="0"/>
          <w:sz w:val="20"/>
          <w:szCs w:val="20"/>
          <w:shd w:val="clear" w:color="auto" w:fill="F8FAFA"/>
        </w:rPr>
        <w:t>/</w:t>
      </w:r>
      <w:proofErr w:type="spellStart"/>
      <w:r w:rsidRPr="0008491A">
        <w:rPr>
          <w:rStyle w:val="Pogrubienie"/>
          <w:rFonts w:ascii="Arial" w:eastAsia="SimSun" w:hAnsi="Arial" w:cs="Arial"/>
          <w:b w:val="0"/>
          <w:bCs w:val="0"/>
          <w:sz w:val="20"/>
          <w:szCs w:val="20"/>
          <w:shd w:val="clear" w:color="auto" w:fill="F8FAFA"/>
        </w:rPr>
        <w:t>SkrytkaESP</w:t>
      </w:r>
      <w:proofErr w:type="spellEnd"/>
    </w:p>
    <w:p w:rsidR="00AC5A82" w:rsidRPr="0008491A" w:rsidRDefault="00AC5A82" w:rsidP="00F609A0">
      <w:pPr>
        <w:pStyle w:val="Akapitzlist"/>
        <w:widowControl/>
        <w:ind w:left="0"/>
        <w:textAlignment w:val="auto"/>
        <w:rPr>
          <w:rStyle w:val="Pogrubienie"/>
          <w:rFonts w:ascii="Arial" w:eastAsia="SimSun" w:hAnsi="Arial" w:cs="Arial"/>
          <w:b w:val="0"/>
          <w:bCs w:val="0"/>
          <w:sz w:val="20"/>
          <w:szCs w:val="20"/>
          <w:shd w:val="clear" w:color="auto" w:fill="F8FAFA"/>
        </w:rPr>
      </w:pPr>
      <w:r w:rsidRPr="0008491A">
        <w:rPr>
          <w:rStyle w:val="Pogrubienie"/>
          <w:rFonts w:ascii="Arial" w:eastAsia="SimSun" w:hAnsi="Arial" w:cs="Arial"/>
          <w:b w:val="0"/>
          <w:bCs w:val="0"/>
          <w:sz w:val="20"/>
          <w:szCs w:val="20"/>
          <w:shd w:val="clear" w:color="auto" w:fill="F8FAFA"/>
        </w:rPr>
        <w:t xml:space="preserve">platforma zakupowa: </w:t>
      </w:r>
      <w:hyperlink r:id="rId13" w:history="1">
        <w:r w:rsidRPr="0008491A">
          <w:rPr>
            <w:rStyle w:val="Hipercze"/>
            <w:rFonts w:ascii="Arial" w:eastAsia="SimSun" w:hAnsi="Arial" w:cs="Arial"/>
            <w:b/>
            <w:sz w:val="20"/>
            <w:szCs w:val="20"/>
            <w:shd w:val="clear" w:color="auto" w:fill="F8FAFA"/>
          </w:rPr>
          <w:t>https://</w:t>
        </w:r>
        <w:proofErr w:type="spellStart"/>
        <w:r w:rsidRPr="0008491A">
          <w:rPr>
            <w:rStyle w:val="Hipercze"/>
            <w:rFonts w:ascii="Arial" w:eastAsia="SimSun" w:hAnsi="Arial" w:cs="Arial"/>
            <w:b/>
            <w:sz w:val="20"/>
            <w:szCs w:val="20"/>
            <w:shd w:val="clear" w:color="auto" w:fill="F8FAFA"/>
          </w:rPr>
          <w:t>platformazakupowa.pl</w:t>
        </w:r>
        <w:proofErr w:type="spellEnd"/>
        <w:r w:rsidRPr="0008491A">
          <w:rPr>
            <w:rStyle w:val="Hipercze"/>
            <w:rFonts w:ascii="Arial" w:eastAsia="SimSun" w:hAnsi="Arial" w:cs="Arial"/>
            <w:b/>
            <w:sz w:val="20"/>
            <w:szCs w:val="20"/>
            <w:shd w:val="clear" w:color="auto" w:fill="F8FAFA"/>
          </w:rPr>
          <w:t>/pn/</w:t>
        </w:r>
        <w:proofErr w:type="spellStart"/>
        <w:r w:rsidRPr="0008491A">
          <w:rPr>
            <w:rStyle w:val="Hipercze"/>
            <w:rFonts w:ascii="Arial" w:eastAsia="SimSun" w:hAnsi="Arial" w:cs="Arial"/>
            <w:b/>
            <w:sz w:val="20"/>
            <w:szCs w:val="20"/>
            <w:shd w:val="clear" w:color="auto" w:fill="F8FAFA"/>
          </w:rPr>
          <w:t>gminazamosc</w:t>
        </w:r>
        <w:proofErr w:type="spellEnd"/>
      </w:hyperlink>
    </w:p>
    <w:p w:rsidR="00336542" w:rsidRPr="0008491A" w:rsidRDefault="00336542" w:rsidP="00336542">
      <w:pPr>
        <w:spacing w:before="240" w:after="240" w:line="240" w:lineRule="auto"/>
        <w:rPr>
          <w:rFonts w:ascii="Arial" w:eastAsia="Times New Roman" w:hAnsi="Arial" w:cs="Arial"/>
          <w:sz w:val="20"/>
          <w:szCs w:val="20"/>
          <w:u w:val="single"/>
          <w:lang w:eastAsia="pl-PL"/>
        </w:rPr>
      </w:pPr>
      <w:r w:rsidRPr="0008491A">
        <w:rPr>
          <w:rFonts w:ascii="Arial" w:eastAsia="Times New Roman" w:hAnsi="Arial" w:cs="Arial"/>
          <w:color w:val="000000"/>
          <w:sz w:val="20"/>
          <w:szCs w:val="20"/>
          <w:u w:val="single"/>
          <w:lang w:eastAsia="pl-PL"/>
        </w:rPr>
        <w:t>Godziny pracy Zamawiającego:</w:t>
      </w:r>
    </w:p>
    <w:p w:rsidR="00F609A0" w:rsidRPr="0008491A" w:rsidRDefault="00F609A0" w:rsidP="00F609A0">
      <w:pPr>
        <w:pStyle w:val="StylStylPogrubienieCzarnyZlewej111cmPierwszywiersz"/>
        <w:numPr>
          <w:ilvl w:val="0"/>
          <w:numId w:val="0"/>
        </w:numPr>
        <w:spacing w:after="0" w:line="240" w:lineRule="auto"/>
        <w:rPr>
          <w:rFonts w:ascii="Arial" w:hAnsi="Arial" w:cs="Arial"/>
          <w:sz w:val="20"/>
        </w:rPr>
      </w:pPr>
      <w:r w:rsidRPr="0008491A">
        <w:rPr>
          <w:rFonts w:ascii="Arial" w:hAnsi="Arial" w:cs="Arial"/>
          <w:b w:val="0"/>
          <w:sz w:val="20"/>
        </w:rPr>
        <w:t xml:space="preserve">godz. urzędowania: </w:t>
      </w:r>
      <w:proofErr w:type="spellStart"/>
      <w:r w:rsidRPr="0008491A">
        <w:rPr>
          <w:rFonts w:ascii="Arial" w:hAnsi="Arial" w:cs="Arial"/>
          <w:b w:val="0"/>
          <w:sz w:val="20"/>
        </w:rPr>
        <w:t>pon</w:t>
      </w:r>
      <w:proofErr w:type="spellEnd"/>
      <w:r w:rsidRPr="0008491A">
        <w:rPr>
          <w:rFonts w:ascii="Arial" w:hAnsi="Arial" w:cs="Arial"/>
          <w:b w:val="0"/>
          <w:sz w:val="20"/>
        </w:rPr>
        <w:t>. – pt. 7.30 – 15.30</w:t>
      </w:r>
    </w:p>
    <w:p w:rsidR="00336542" w:rsidRPr="0008491A" w:rsidRDefault="00336542" w:rsidP="0008491A">
      <w:pPr>
        <w:spacing w:before="240" w:after="240" w:line="240" w:lineRule="auto"/>
        <w:jc w:val="both"/>
        <w:rPr>
          <w:rFonts w:ascii="Arial" w:eastAsia="Times New Roman" w:hAnsi="Arial" w:cs="Arial"/>
          <w:sz w:val="20"/>
          <w:szCs w:val="20"/>
          <w:lang w:eastAsia="pl-PL"/>
        </w:rPr>
      </w:pPr>
      <w:r w:rsidRPr="0008491A">
        <w:rPr>
          <w:rFonts w:ascii="Arial" w:eastAsia="Times New Roman" w:hAnsi="Arial" w:cs="Arial"/>
          <w:b/>
          <w:bCs/>
          <w:color w:val="000000"/>
          <w:sz w:val="20"/>
          <w:szCs w:val="20"/>
          <w:lang w:eastAsia="pl-PL"/>
        </w:rPr>
        <w:t xml:space="preserve">Uwaga! </w:t>
      </w:r>
      <w:r w:rsidRPr="0008491A">
        <w:rPr>
          <w:rFonts w:ascii="Arial" w:eastAsia="Times New Roman" w:hAnsi="Arial" w:cs="Arial"/>
          <w:color w:val="000000"/>
          <w:sz w:val="20"/>
          <w:szCs w:val="20"/>
          <w:lang w:eastAsia="pl-PL"/>
        </w:rPr>
        <w:t xml:space="preserve">Zamawiający przypomina, że w toku postępowania zgodnie z art. 61 ust. 2 ustawy </w:t>
      </w:r>
      <w:proofErr w:type="spellStart"/>
      <w:r w:rsidRPr="0008491A">
        <w:rPr>
          <w:rFonts w:ascii="Arial" w:eastAsia="Times New Roman" w:hAnsi="Arial" w:cs="Arial"/>
          <w:color w:val="000000"/>
          <w:sz w:val="20"/>
          <w:szCs w:val="20"/>
          <w:lang w:eastAsia="pl-PL"/>
        </w:rPr>
        <w:t>PZP</w:t>
      </w:r>
      <w:proofErr w:type="spellEnd"/>
      <w:r w:rsidRPr="0008491A">
        <w:rPr>
          <w:rFonts w:ascii="Arial" w:eastAsia="Times New Roman" w:hAnsi="Arial" w:cs="Arial"/>
          <w:color w:val="000000"/>
          <w:sz w:val="20"/>
          <w:szCs w:val="20"/>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08491A">
        <w:rPr>
          <w:rFonts w:ascii="Arial" w:eastAsia="Times New Roman" w:hAnsi="Arial" w:cs="Arial"/>
          <w:b/>
          <w:bCs/>
          <w:color w:val="000000"/>
          <w:sz w:val="20"/>
          <w:szCs w:val="20"/>
          <w:lang w:eastAsia="pl-PL"/>
        </w:rPr>
        <w:t>w rozdziale XIII</w:t>
      </w:r>
      <w:r w:rsidR="0008491A" w:rsidRPr="0008491A">
        <w:rPr>
          <w:rFonts w:ascii="Arial" w:eastAsia="Times New Roman" w:hAnsi="Arial" w:cs="Arial"/>
          <w:b/>
          <w:bCs/>
          <w:color w:val="000000"/>
          <w:sz w:val="20"/>
          <w:szCs w:val="20"/>
          <w:lang w:eastAsia="pl-PL"/>
        </w:rPr>
        <w:t>.</w:t>
      </w:r>
    </w:p>
    <w:p w:rsidR="00336542" w:rsidRPr="00F609A0" w:rsidRDefault="00336542" w:rsidP="007476E0">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u w:val="single"/>
          <w:lang w:eastAsia="pl-PL"/>
        </w:rPr>
      </w:pPr>
      <w:r w:rsidRPr="00F609A0">
        <w:rPr>
          <w:rFonts w:ascii="Arial" w:eastAsia="Times New Roman" w:hAnsi="Arial" w:cs="Arial"/>
          <w:b/>
          <w:color w:val="000000"/>
          <w:sz w:val="32"/>
          <w:szCs w:val="32"/>
          <w:u w:val="single"/>
          <w:lang w:eastAsia="pl-PL"/>
        </w:rPr>
        <w:t>II. Ochrona danych osobowych</w:t>
      </w:r>
    </w:p>
    <w:p w:rsidR="00336542" w:rsidRPr="0008491A" w:rsidRDefault="00336542" w:rsidP="00E23130">
      <w:pPr>
        <w:spacing w:before="240" w:after="0" w:line="240" w:lineRule="auto"/>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Zgodnie z art. 13 ust. 1 i </w:t>
      </w:r>
      <w:r w:rsidR="00350FEF">
        <w:rPr>
          <w:rFonts w:ascii="Arial" w:eastAsia="Times New Roman" w:hAnsi="Arial" w:cs="Arial"/>
          <w:color w:val="000000"/>
          <w:sz w:val="20"/>
          <w:szCs w:val="20"/>
          <w:lang w:eastAsia="pl-PL"/>
        </w:rPr>
        <w:t>2</w:t>
      </w:r>
      <w:r w:rsidRPr="0008491A">
        <w:rPr>
          <w:rFonts w:ascii="Arial" w:eastAsia="Times New Roman" w:hAnsi="Arial" w:cs="Arial"/>
          <w:color w:val="000000"/>
          <w:sz w:val="20"/>
          <w:szCs w:val="20"/>
          <w:lang w:eastAsia="pl-PL"/>
        </w:rPr>
        <w:t xml:space="preserve"> rozporządzenia Parlamentu Europejskiego i Rady (</w:t>
      </w:r>
      <w:proofErr w:type="spellStart"/>
      <w:r w:rsidRPr="0008491A">
        <w:rPr>
          <w:rFonts w:ascii="Arial" w:eastAsia="Times New Roman" w:hAnsi="Arial" w:cs="Arial"/>
          <w:color w:val="000000"/>
          <w:sz w:val="20"/>
          <w:szCs w:val="20"/>
          <w:lang w:eastAsia="pl-PL"/>
        </w:rPr>
        <w:t>UE</w:t>
      </w:r>
      <w:proofErr w:type="spellEnd"/>
      <w:r w:rsidRPr="0008491A">
        <w:rPr>
          <w:rFonts w:ascii="Arial" w:eastAsia="Times New Roman" w:hAnsi="Arial" w:cs="Arial"/>
          <w:color w:val="000000"/>
          <w:sz w:val="20"/>
          <w:szCs w:val="20"/>
          <w:lang w:eastAsia="pl-PL"/>
        </w:rPr>
        <w:t xml:space="preserve">) 2016/679 z dnia 27 kwietnia 2016 r. w sprawie ochrony osób fizycznych w związku z przetwarzaniem danych osobowych i w sprawie swobodnego przepływu takich danych oraz uchylenia dyrektywy 95/46/WE (ogólne rozporządzenie o danych) (Dz. U. </w:t>
      </w:r>
      <w:proofErr w:type="spellStart"/>
      <w:r w:rsidRPr="0008491A">
        <w:rPr>
          <w:rFonts w:ascii="Arial" w:eastAsia="Times New Roman" w:hAnsi="Arial" w:cs="Arial"/>
          <w:color w:val="000000"/>
          <w:sz w:val="20"/>
          <w:szCs w:val="20"/>
          <w:lang w:eastAsia="pl-PL"/>
        </w:rPr>
        <w:t>UE</w:t>
      </w:r>
      <w:proofErr w:type="spellEnd"/>
      <w:r w:rsidRPr="0008491A">
        <w:rPr>
          <w:rFonts w:ascii="Arial" w:eastAsia="Times New Roman" w:hAnsi="Arial" w:cs="Arial"/>
          <w:color w:val="000000"/>
          <w:sz w:val="20"/>
          <w:szCs w:val="20"/>
          <w:lang w:eastAsia="pl-PL"/>
        </w:rPr>
        <w:t xml:space="preserve"> </w:t>
      </w:r>
      <w:proofErr w:type="spellStart"/>
      <w:r w:rsidRPr="0008491A">
        <w:rPr>
          <w:rFonts w:ascii="Arial" w:eastAsia="Times New Roman" w:hAnsi="Arial" w:cs="Arial"/>
          <w:color w:val="000000"/>
          <w:sz w:val="20"/>
          <w:szCs w:val="20"/>
          <w:lang w:eastAsia="pl-PL"/>
        </w:rPr>
        <w:t>L119</w:t>
      </w:r>
      <w:proofErr w:type="spellEnd"/>
      <w:r w:rsidRPr="0008491A">
        <w:rPr>
          <w:rFonts w:ascii="Arial" w:eastAsia="Times New Roman" w:hAnsi="Arial" w:cs="Arial"/>
          <w:color w:val="000000"/>
          <w:sz w:val="20"/>
          <w:szCs w:val="20"/>
          <w:lang w:eastAsia="pl-PL"/>
        </w:rPr>
        <w:t xml:space="preserve"> z dnia 4 maja 2016 r., str. 1; zwanym dalej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informujemy, że:</w:t>
      </w:r>
    </w:p>
    <w:p w:rsidR="00336542" w:rsidRPr="0008491A" w:rsidRDefault="00336542" w:rsidP="00B05DF1">
      <w:pPr>
        <w:numPr>
          <w:ilvl w:val="0"/>
          <w:numId w:val="1"/>
        </w:numPr>
        <w:spacing w:after="0" w:line="240" w:lineRule="auto"/>
        <w:ind w:left="668"/>
        <w:jc w:val="both"/>
        <w:textAlignment w:val="baseline"/>
        <w:rPr>
          <w:rFonts w:ascii="Arial" w:eastAsia="Times New Roman" w:hAnsi="Arial" w:cs="Arial"/>
          <w:sz w:val="20"/>
          <w:szCs w:val="20"/>
          <w:lang w:eastAsia="pl-PL"/>
        </w:rPr>
      </w:pPr>
      <w:r w:rsidRPr="0008491A">
        <w:rPr>
          <w:rFonts w:ascii="Arial" w:eastAsia="Times New Roman" w:hAnsi="Arial" w:cs="Arial"/>
          <w:color w:val="000000"/>
          <w:sz w:val="20"/>
          <w:szCs w:val="20"/>
          <w:lang w:eastAsia="pl-PL"/>
        </w:rPr>
        <w:t xml:space="preserve">administratorem Pani/Pana danych osobowych jest </w:t>
      </w:r>
      <w:r w:rsidR="00F609A0" w:rsidRPr="0008491A">
        <w:rPr>
          <w:rFonts w:ascii="Arial" w:eastAsia="Times New Roman" w:hAnsi="Arial" w:cs="Arial"/>
          <w:b/>
          <w:bCs/>
          <w:sz w:val="20"/>
          <w:szCs w:val="20"/>
          <w:lang w:eastAsia="pl-PL"/>
        </w:rPr>
        <w:t>WÓJT GMINY ZAMOŚĆ</w:t>
      </w:r>
      <w:r w:rsidRPr="0008491A">
        <w:rPr>
          <w:rFonts w:ascii="Arial" w:eastAsia="Times New Roman" w:hAnsi="Arial" w:cs="Arial"/>
          <w:b/>
          <w:bCs/>
          <w:sz w:val="20"/>
          <w:szCs w:val="20"/>
          <w:lang w:eastAsia="pl-PL"/>
        </w:rPr>
        <w:t>.</w:t>
      </w:r>
    </w:p>
    <w:p w:rsidR="00336542" w:rsidRPr="0008491A" w:rsidRDefault="00336542" w:rsidP="00B05DF1">
      <w:pPr>
        <w:numPr>
          <w:ilvl w:val="0"/>
          <w:numId w:val="1"/>
        </w:numPr>
        <w:spacing w:after="0" w:line="240" w:lineRule="auto"/>
        <w:ind w:left="668"/>
        <w:jc w:val="both"/>
        <w:textAlignment w:val="baseline"/>
        <w:rPr>
          <w:rFonts w:ascii="Arial" w:eastAsia="Times New Roman" w:hAnsi="Arial" w:cs="Arial"/>
          <w:sz w:val="20"/>
          <w:szCs w:val="20"/>
          <w:lang w:eastAsia="pl-PL"/>
        </w:rPr>
      </w:pPr>
      <w:r w:rsidRPr="0008491A">
        <w:rPr>
          <w:rFonts w:ascii="Arial" w:eastAsia="Times New Roman" w:hAnsi="Arial" w:cs="Arial"/>
          <w:sz w:val="20"/>
          <w:szCs w:val="20"/>
          <w:lang w:eastAsia="pl-PL"/>
        </w:rPr>
        <w:t xml:space="preserve">administrator wyznaczył Inspektora Danych Osobowych, z którym można się kontaktować pod adresem e-mail: </w:t>
      </w:r>
      <w:proofErr w:type="spellStart"/>
      <w:r w:rsidR="00F609A0" w:rsidRPr="0008491A">
        <w:rPr>
          <w:rFonts w:ascii="Arial" w:eastAsia="Times New Roman" w:hAnsi="Arial" w:cs="Arial"/>
          <w:sz w:val="20"/>
          <w:szCs w:val="20"/>
          <w:lang w:eastAsia="pl-PL"/>
        </w:rPr>
        <w:t>atokarz@zamosc.org.pl</w:t>
      </w:r>
      <w:proofErr w:type="spellEnd"/>
      <w:r w:rsidR="00F609A0" w:rsidRPr="0008491A">
        <w:rPr>
          <w:rFonts w:ascii="Arial" w:eastAsia="Times New Roman" w:hAnsi="Arial" w:cs="Arial"/>
          <w:sz w:val="20"/>
          <w:szCs w:val="20"/>
          <w:lang w:eastAsia="pl-PL"/>
        </w:rPr>
        <w:t>.</w:t>
      </w:r>
    </w:p>
    <w:p w:rsidR="00336542" w:rsidRPr="0008491A" w:rsidRDefault="00336542" w:rsidP="00B05DF1">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Pani/Pana dane osobowe przetwarzane będą na podstawie art. 6 ust. 1 lit. c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w celu związanym z przedmiotowym postępowaniem o udzielenie zamówienia publicznego, prowadzonym w trybie przetargu nieograniczonego.</w:t>
      </w:r>
    </w:p>
    <w:p w:rsidR="00336542" w:rsidRPr="0008491A" w:rsidRDefault="00336542" w:rsidP="00B05DF1">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odbiorcami Pani/Pana danych osobowych będą osoby lub podmioty, którym udostępniona zostanie dokumentacja postępowania w oparciu o art. 74 ustawy </w:t>
      </w:r>
      <w:proofErr w:type="spellStart"/>
      <w:r w:rsidRPr="0008491A">
        <w:rPr>
          <w:rFonts w:ascii="Arial" w:eastAsia="Times New Roman" w:hAnsi="Arial" w:cs="Arial"/>
          <w:color w:val="000000"/>
          <w:sz w:val="20"/>
          <w:szCs w:val="20"/>
          <w:lang w:eastAsia="pl-PL"/>
        </w:rPr>
        <w:t>PZP</w:t>
      </w:r>
      <w:proofErr w:type="spellEnd"/>
    </w:p>
    <w:p w:rsidR="00336542" w:rsidRPr="0008491A" w:rsidRDefault="00336542" w:rsidP="00B05DF1">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Pani/Pana dane osobowe będą przechowywane, zgodnie z art. 78 ust. 1 </w:t>
      </w:r>
      <w:proofErr w:type="spellStart"/>
      <w:r w:rsidRPr="0008491A">
        <w:rPr>
          <w:rFonts w:ascii="Arial" w:eastAsia="Times New Roman" w:hAnsi="Arial" w:cs="Arial"/>
          <w:color w:val="000000"/>
          <w:sz w:val="20"/>
          <w:szCs w:val="20"/>
          <w:lang w:eastAsia="pl-PL"/>
        </w:rPr>
        <w:t>PZP</w:t>
      </w:r>
      <w:proofErr w:type="spellEnd"/>
      <w:r w:rsidRPr="0008491A">
        <w:rPr>
          <w:rFonts w:ascii="Arial" w:eastAsia="Times New Roman" w:hAnsi="Arial" w:cs="Arial"/>
          <w:color w:val="000000"/>
          <w:sz w:val="20"/>
          <w:szCs w:val="20"/>
          <w:lang w:eastAsia="pl-PL"/>
        </w:rPr>
        <w:t xml:space="preserve"> przez okres 4 lat od dnia zakończenia postępowania o udzielenie zamówienia, a jeżeli czas trwania umowy przekracza 4 lata, okres przechowywania obejmuje cały czas trwania umowy;</w:t>
      </w:r>
    </w:p>
    <w:p w:rsidR="00336542" w:rsidRPr="0008491A" w:rsidRDefault="00336542" w:rsidP="00B05DF1">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obowiązek podania przez Panią/Pana danych osobowych bezpośrednio Pani/Pana dotyczących jest wymogiem ustawowym określonym w przepisach ustawy </w:t>
      </w:r>
      <w:proofErr w:type="spellStart"/>
      <w:r w:rsidRPr="0008491A">
        <w:rPr>
          <w:rFonts w:ascii="Arial" w:eastAsia="Times New Roman" w:hAnsi="Arial" w:cs="Arial"/>
          <w:color w:val="000000"/>
          <w:sz w:val="20"/>
          <w:szCs w:val="20"/>
          <w:lang w:eastAsia="pl-PL"/>
        </w:rPr>
        <w:t>PZP</w:t>
      </w:r>
      <w:proofErr w:type="spellEnd"/>
      <w:r w:rsidRPr="0008491A">
        <w:rPr>
          <w:rFonts w:ascii="Arial" w:eastAsia="Times New Roman" w:hAnsi="Arial" w:cs="Arial"/>
          <w:color w:val="000000"/>
          <w:sz w:val="20"/>
          <w:szCs w:val="20"/>
          <w:lang w:eastAsia="pl-PL"/>
        </w:rPr>
        <w:t>, związanym z udziałem w postępowaniu o udzielenie zamówienia publicznego.</w:t>
      </w:r>
    </w:p>
    <w:p w:rsidR="00336542" w:rsidRPr="0008491A" w:rsidRDefault="00336542" w:rsidP="00B05DF1">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w odniesieniu do Pani/Pana danych osobowych decyzje nie będą podejmowane w sposób zautomatyzowany, stosownie do art. 22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w:t>
      </w:r>
    </w:p>
    <w:p w:rsidR="00336542" w:rsidRPr="0008491A" w:rsidRDefault="00336542" w:rsidP="00B05DF1">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posiada Pani/Pan:</w:t>
      </w:r>
    </w:p>
    <w:p w:rsidR="00336542" w:rsidRPr="0008491A" w:rsidRDefault="00336542" w:rsidP="00B05DF1">
      <w:pPr>
        <w:numPr>
          <w:ilvl w:val="0"/>
          <w:numId w:val="2"/>
        </w:numPr>
        <w:tabs>
          <w:tab w:val="left" w:pos="284"/>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na podstawie art. 15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336542" w:rsidRPr="0008491A" w:rsidRDefault="00336542" w:rsidP="00B05DF1">
      <w:pPr>
        <w:numPr>
          <w:ilvl w:val="0"/>
          <w:numId w:val="2"/>
        </w:numPr>
        <w:tabs>
          <w:tab w:val="left" w:pos="284"/>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na podstawie art. 16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prawo do sprostowania Pani/Pana danych osobowych (</w:t>
      </w:r>
      <w:r w:rsidRPr="0008491A">
        <w:rPr>
          <w:rFonts w:ascii="Arial" w:eastAsia="Times New Roman" w:hAnsi="Arial" w:cs="Arial"/>
          <w:i/>
          <w:iCs/>
          <w:color w:val="000000"/>
          <w:sz w:val="20"/>
          <w:szCs w:val="20"/>
          <w:lang w:eastAsia="pl-PL"/>
        </w:rPr>
        <w:t xml:space="preserve">skorzystanie z prawa do sprostowania nie może skutkować zmianą wyniku postępowania o udzielenie zamówienia publicznego ani zmianą postanowień umowy w zakresie niezgodnym z ustawą </w:t>
      </w:r>
      <w:proofErr w:type="spellStart"/>
      <w:r w:rsidRPr="0008491A">
        <w:rPr>
          <w:rFonts w:ascii="Arial" w:eastAsia="Times New Roman" w:hAnsi="Arial" w:cs="Arial"/>
          <w:i/>
          <w:iCs/>
          <w:color w:val="000000"/>
          <w:sz w:val="20"/>
          <w:szCs w:val="20"/>
          <w:lang w:eastAsia="pl-PL"/>
        </w:rPr>
        <w:t>PZP</w:t>
      </w:r>
      <w:proofErr w:type="spellEnd"/>
      <w:r w:rsidRPr="0008491A">
        <w:rPr>
          <w:rFonts w:ascii="Arial" w:eastAsia="Times New Roman" w:hAnsi="Arial" w:cs="Arial"/>
          <w:i/>
          <w:iCs/>
          <w:color w:val="000000"/>
          <w:sz w:val="20"/>
          <w:szCs w:val="20"/>
          <w:lang w:eastAsia="pl-PL"/>
        </w:rPr>
        <w:t xml:space="preserve"> oraz nie może naruszać integralności protokołu oraz jego załączników</w:t>
      </w:r>
      <w:r w:rsidRPr="0008491A">
        <w:rPr>
          <w:rFonts w:ascii="Arial" w:eastAsia="Times New Roman" w:hAnsi="Arial" w:cs="Arial"/>
          <w:color w:val="000000"/>
          <w:sz w:val="20"/>
          <w:szCs w:val="20"/>
          <w:lang w:eastAsia="pl-PL"/>
        </w:rPr>
        <w:t>);</w:t>
      </w:r>
    </w:p>
    <w:p w:rsidR="00336542" w:rsidRPr="0008491A" w:rsidRDefault="00336542" w:rsidP="00B05DF1">
      <w:pPr>
        <w:numPr>
          <w:ilvl w:val="0"/>
          <w:numId w:val="2"/>
        </w:numPr>
        <w:tabs>
          <w:tab w:val="left" w:pos="284"/>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na podstawie art. 18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w:t>
      </w:r>
      <w:r w:rsidRPr="0008491A">
        <w:rPr>
          <w:rFonts w:ascii="Arial" w:eastAsia="Times New Roman" w:hAnsi="Arial" w:cs="Arial"/>
          <w:i/>
          <w:iCs/>
          <w:color w:val="000000"/>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8491A">
        <w:rPr>
          <w:rFonts w:ascii="Arial" w:eastAsia="Times New Roman" w:hAnsi="Arial" w:cs="Arial"/>
          <w:color w:val="000000"/>
          <w:sz w:val="20"/>
          <w:szCs w:val="20"/>
          <w:lang w:eastAsia="pl-PL"/>
        </w:rPr>
        <w:t>);</w:t>
      </w:r>
    </w:p>
    <w:p w:rsidR="00336542" w:rsidRPr="0008491A" w:rsidRDefault="00336542" w:rsidP="00B05DF1">
      <w:pPr>
        <w:numPr>
          <w:ilvl w:val="0"/>
          <w:numId w:val="2"/>
        </w:numPr>
        <w:tabs>
          <w:tab w:val="left" w:pos="284"/>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lastRenderedPageBreak/>
        <w:t xml:space="preserve">prawo do wniesienia skargi do Prezesa Urzędu Ochrony Danych Osobowych, gdy uzna Pani/Pan, że przetwarzanie danych osobowych Pani/Pana dotyczących narusza przepisy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w:t>
      </w:r>
      <w:r w:rsidRPr="0008491A">
        <w:rPr>
          <w:rFonts w:ascii="Arial" w:eastAsia="Times New Roman" w:hAnsi="Arial" w:cs="Arial"/>
          <w:i/>
          <w:iCs/>
          <w:color w:val="000000"/>
          <w:sz w:val="20"/>
          <w:szCs w:val="20"/>
          <w:lang w:eastAsia="pl-PL"/>
        </w:rPr>
        <w:t> </w:t>
      </w:r>
    </w:p>
    <w:p w:rsidR="00336542" w:rsidRPr="0008491A" w:rsidRDefault="00336542" w:rsidP="00B05DF1">
      <w:pPr>
        <w:numPr>
          <w:ilvl w:val="0"/>
          <w:numId w:val="3"/>
        </w:numPr>
        <w:tabs>
          <w:tab w:val="left" w:pos="284"/>
        </w:tabs>
        <w:spacing w:after="0" w:line="240" w:lineRule="auto"/>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nie przysługuje Pani/Panu:</w:t>
      </w:r>
    </w:p>
    <w:p w:rsidR="00336542" w:rsidRPr="0008491A" w:rsidRDefault="00336542" w:rsidP="00B05DF1">
      <w:pPr>
        <w:numPr>
          <w:ilvl w:val="0"/>
          <w:numId w:val="4"/>
        </w:numPr>
        <w:tabs>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w związku z art. 17 ust. 3 lit. b, d lub e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prawo do usunięcia danych osobowych;</w:t>
      </w:r>
    </w:p>
    <w:p w:rsidR="00336542" w:rsidRPr="0008491A" w:rsidRDefault="00336542" w:rsidP="00B05DF1">
      <w:pPr>
        <w:numPr>
          <w:ilvl w:val="0"/>
          <w:numId w:val="4"/>
        </w:numPr>
        <w:tabs>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prawo do przenoszenia danych osobowych, o którym mowa w art. 20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w:t>
      </w:r>
    </w:p>
    <w:p w:rsidR="00336542" w:rsidRPr="0008491A" w:rsidRDefault="00336542" w:rsidP="00B05DF1">
      <w:pPr>
        <w:numPr>
          <w:ilvl w:val="0"/>
          <w:numId w:val="4"/>
        </w:numPr>
        <w:tabs>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na podstawie art. 21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prawo sprzeciwu, wobec przetwarzania danych osobowych, gdyż podstawą prawną przetwarzania Pani/Pana danych osobowych jest art. 6 ust. 1 lit. c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w:t>
      </w:r>
    </w:p>
    <w:p w:rsidR="00336542" w:rsidRPr="0008491A" w:rsidRDefault="002C075C" w:rsidP="00B05DF1">
      <w:pPr>
        <w:numPr>
          <w:ilvl w:val="0"/>
          <w:numId w:val="5"/>
        </w:numPr>
        <w:tabs>
          <w:tab w:val="left" w:pos="284"/>
        </w:tabs>
        <w:spacing w:after="0" w:line="240" w:lineRule="auto"/>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 </w:t>
      </w:r>
      <w:r w:rsidR="00336542" w:rsidRPr="0008491A">
        <w:rPr>
          <w:rFonts w:ascii="Arial" w:eastAsia="Times New Roman" w:hAnsi="Arial" w:cs="Arial"/>
          <w:color w:val="000000"/>
          <w:sz w:val="20"/>
          <w:szCs w:val="20"/>
          <w:lang w:eastAsia="pl-PL"/>
        </w:rPr>
        <w:t xml:space="preserve">przysługuje Pani/Panu prawo wniesienia skargi do organu nadzorczego na niezgodne z </w:t>
      </w:r>
      <w:proofErr w:type="spellStart"/>
      <w:r w:rsidR="00336542" w:rsidRPr="0008491A">
        <w:rPr>
          <w:rFonts w:ascii="Arial" w:eastAsia="Times New Roman" w:hAnsi="Arial" w:cs="Arial"/>
          <w:color w:val="000000"/>
          <w:sz w:val="20"/>
          <w:szCs w:val="20"/>
          <w:lang w:eastAsia="pl-PL"/>
        </w:rPr>
        <w:t>RODO</w:t>
      </w:r>
      <w:proofErr w:type="spellEnd"/>
      <w:r w:rsidR="00336542" w:rsidRPr="0008491A">
        <w:rPr>
          <w:rFonts w:ascii="Arial" w:eastAsia="Times New Roman" w:hAnsi="Arial" w:cs="Arial"/>
          <w:color w:val="000000"/>
          <w:sz w:val="20"/>
          <w:szCs w:val="20"/>
          <w:lang w:eastAsia="pl-PL"/>
        </w:rPr>
        <w:t xml:space="preserve"> przetwarzanie Pani/Pana danych osobowych przez administratora. Organem właściwym dla przedmiotowej skargi jest Urząd Ochrony Danych Osobowych, ul. Stawki 2, 00-193 Warszawa.</w:t>
      </w:r>
    </w:p>
    <w:p w:rsidR="00336542" w:rsidRPr="002C075C" w:rsidRDefault="00336542" w:rsidP="004B7595">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u w:val="single"/>
          <w:lang w:eastAsia="pl-PL"/>
        </w:rPr>
      </w:pPr>
      <w:r w:rsidRPr="002C075C">
        <w:rPr>
          <w:rFonts w:ascii="Arial" w:eastAsia="Times New Roman" w:hAnsi="Arial" w:cs="Arial"/>
          <w:b/>
          <w:color w:val="000000"/>
          <w:sz w:val="32"/>
          <w:szCs w:val="32"/>
          <w:u w:val="single"/>
          <w:lang w:eastAsia="pl-PL"/>
        </w:rPr>
        <w:t>III. Tryb udzielania zamówienia</w:t>
      </w:r>
    </w:p>
    <w:p w:rsidR="00336542" w:rsidRPr="0008491A" w:rsidRDefault="00336542" w:rsidP="00B05DF1">
      <w:pPr>
        <w:numPr>
          <w:ilvl w:val="0"/>
          <w:numId w:val="6"/>
        </w:numPr>
        <w:spacing w:before="240"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Niniejsze postępowanie prowadzone jest w trybie podstawowym o jakim stanowi art. 275 </w:t>
      </w:r>
      <w:proofErr w:type="spellStart"/>
      <w:r w:rsidRPr="0008491A">
        <w:rPr>
          <w:rFonts w:ascii="Arial" w:eastAsia="Times New Roman" w:hAnsi="Arial" w:cs="Arial"/>
          <w:color w:val="000000"/>
          <w:sz w:val="20"/>
          <w:szCs w:val="20"/>
          <w:lang w:eastAsia="pl-PL"/>
        </w:rPr>
        <w:t>pkt</w:t>
      </w:r>
      <w:proofErr w:type="spellEnd"/>
      <w:r w:rsidRPr="0008491A">
        <w:rPr>
          <w:rFonts w:ascii="Arial" w:eastAsia="Times New Roman" w:hAnsi="Arial" w:cs="Arial"/>
          <w:color w:val="000000"/>
          <w:sz w:val="20"/>
          <w:szCs w:val="20"/>
          <w:lang w:eastAsia="pl-PL"/>
        </w:rPr>
        <w:t xml:space="preserve"> 1 </w:t>
      </w:r>
      <w:proofErr w:type="spellStart"/>
      <w:r w:rsidRPr="0008491A">
        <w:rPr>
          <w:rFonts w:ascii="Arial" w:eastAsia="Times New Roman" w:hAnsi="Arial" w:cs="Arial"/>
          <w:color w:val="000000"/>
          <w:sz w:val="20"/>
          <w:szCs w:val="20"/>
          <w:lang w:eastAsia="pl-PL"/>
        </w:rPr>
        <w:t>PZP</w:t>
      </w:r>
      <w:proofErr w:type="spellEnd"/>
      <w:r w:rsidRPr="0008491A">
        <w:rPr>
          <w:rFonts w:ascii="Arial" w:eastAsia="Times New Roman" w:hAnsi="Arial" w:cs="Arial"/>
          <w:color w:val="000000"/>
          <w:sz w:val="20"/>
          <w:szCs w:val="20"/>
          <w:lang w:eastAsia="pl-PL"/>
        </w:rPr>
        <w:t xml:space="preserve"> oraz niniejszej Specyfikacji Warunków Zamówienia, zwaną dalej „</w:t>
      </w:r>
      <w:proofErr w:type="spellStart"/>
      <w:r w:rsidRPr="0008491A">
        <w:rPr>
          <w:rFonts w:ascii="Arial" w:eastAsia="Times New Roman" w:hAnsi="Arial" w:cs="Arial"/>
          <w:color w:val="000000"/>
          <w:sz w:val="20"/>
          <w:szCs w:val="20"/>
          <w:lang w:eastAsia="pl-PL"/>
        </w:rPr>
        <w:t>SWZ</w:t>
      </w:r>
      <w:proofErr w:type="spellEnd"/>
      <w:r w:rsidRPr="0008491A">
        <w:rPr>
          <w:rFonts w:ascii="Arial" w:eastAsia="Times New Roman" w:hAnsi="Arial" w:cs="Arial"/>
          <w:color w:val="000000"/>
          <w:sz w:val="20"/>
          <w:szCs w:val="20"/>
          <w:lang w:eastAsia="pl-PL"/>
        </w:rPr>
        <w:t>”. </w:t>
      </w:r>
    </w:p>
    <w:p w:rsidR="00336542" w:rsidRPr="0008491A" w:rsidRDefault="00336542"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Zamawiający nie przewiduje prowadzenia negocjacji. </w:t>
      </w:r>
    </w:p>
    <w:p w:rsidR="00336542" w:rsidRPr="0008491A" w:rsidRDefault="00336542"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Szacunkowa wartość przedmiotowego zamówienia nie przekracza progów unijnych o jakich mowa w art. 3 ustawy </w:t>
      </w:r>
      <w:proofErr w:type="spellStart"/>
      <w:r w:rsidRPr="0008491A">
        <w:rPr>
          <w:rFonts w:ascii="Arial" w:eastAsia="Times New Roman" w:hAnsi="Arial" w:cs="Arial"/>
          <w:color w:val="000000"/>
          <w:sz w:val="20"/>
          <w:szCs w:val="20"/>
          <w:lang w:eastAsia="pl-PL"/>
        </w:rPr>
        <w:t>PZP</w:t>
      </w:r>
      <w:proofErr w:type="spellEnd"/>
      <w:r w:rsidRPr="0008491A">
        <w:rPr>
          <w:rFonts w:ascii="Arial" w:eastAsia="Times New Roman" w:hAnsi="Arial" w:cs="Arial"/>
          <w:color w:val="000000"/>
          <w:sz w:val="20"/>
          <w:szCs w:val="20"/>
          <w:lang w:eastAsia="pl-PL"/>
        </w:rPr>
        <w:t>.  </w:t>
      </w:r>
    </w:p>
    <w:p w:rsidR="00336542" w:rsidRPr="0008491A" w:rsidRDefault="00336542"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Zamawiający nie przewiduje aukcji elektronicznej.</w:t>
      </w:r>
    </w:p>
    <w:p w:rsidR="00336542" w:rsidRPr="0008491A" w:rsidRDefault="00336542"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Zamawiający nie przewiduje złożenia oferty w postaci katalogów elektronicznych.</w:t>
      </w:r>
    </w:p>
    <w:p w:rsidR="00350FEF" w:rsidRDefault="00336542"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Zamawiający nie prowadzi postępowania w celu zawarcia umowy ramowej.</w:t>
      </w:r>
    </w:p>
    <w:p w:rsidR="00350FEF" w:rsidRPr="00350FEF" w:rsidRDefault="00350FEF"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350FEF">
        <w:rPr>
          <w:rFonts w:ascii="Arial" w:hAnsi="Arial" w:cs="Arial"/>
          <w:sz w:val="20"/>
          <w:szCs w:val="20"/>
        </w:rPr>
        <w:t>Zamawiający nie wymaga w niniejszym postępowaniu przedmiotowych środków dowodowych.</w:t>
      </w:r>
    </w:p>
    <w:p w:rsidR="00350FEF" w:rsidRPr="00350FEF" w:rsidRDefault="00350FEF"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350FEF">
        <w:rPr>
          <w:rFonts w:ascii="Arial" w:hAnsi="Arial" w:cs="Arial"/>
          <w:sz w:val="20"/>
          <w:szCs w:val="20"/>
        </w:rPr>
        <w:t>Zamawiający nie dopuszcza składania ofert wariantowych oraz w postaci katalogów elektronicznych.</w:t>
      </w:r>
    </w:p>
    <w:p w:rsidR="00350FEF" w:rsidRPr="00350FEF" w:rsidRDefault="00350FEF"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350FEF">
        <w:rPr>
          <w:rFonts w:ascii="Arial" w:hAnsi="Arial" w:cs="Arial"/>
          <w:sz w:val="20"/>
          <w:szCs w:val="20"/>
        </w:rPr>
        <w:t>Zamówienie nie jest objęte dynamicznym systemem zakupów.</w:t>
      </w:r>
    </w:p>
    <w:p w:rsidR="00350FEF" w:rsidRPr="00350FEF" w:rsidRDefault="00350FEF"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350FEF">
        <w:rPr>
          <w:rFonts w:ascii="Arial" w:hAnsi="Arial" w:cs="Arial"/>
          <w:sz w:val="20"/>
          <w:szCs w:val="20"/>
        </w:rPr>
        <w:t>Zamawiający nie przewiduje prawa opcji.</w:t>
      </w:r>
    </w:p>
    <w:p w:rsidR="00350FEF" w:rsidRDefault="00350FEF"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350FEF">
        <w:rPr>
          <w:rFonts w:ascii="Arial" w:hAnsi="Arial" w:cs="Arial"/>
          <w:sz w:val="20"/>
          <w:szCs w:val="20"/>
        </w:rPr>
        <w:t xml:space="preserve">Zamawiający nie przewiduje udzielania zamówień, o których mowa w art. 214 ust. 1 </w:t>
      </w:r>
      <w:proofErr w:type="spellStart"/>
      <w:r w:rsidRPr="00350FEF">
        <w:rPr>
          <w:rFonts w:ascii="Arial" w:hAnsi="Arial" w:cs="Arial"/>
          <w:sz w:val="20"/>
          <w:szCs w:val="20"/>
        </w:rPr>
        <w:t>pkt</w:t>
      </w:r>
      <w:proofErr w:type="spellEnd"/>
      <w:r w:rsidRPr="00350FEF">
        <w:rPr>
          <w:rFonts w:ascii="Arial" w:hAnsi="Arial" w:cs="Arial"/>
          <w:sz w:val="20"/>
          <w:szCs w:val="20"/>
        </w:rPr>
        <w:t xml:space="preserve"> 7 i 8.</w:t>
      </w:r>
    </w:p>
    <w:p w:rsidR="00472EAA" w:rsidRPr="00472EAA" w:rsidRDefault="00350FEF"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350FEF">
        <w:rPr>
          <w:rFonts w:ascii="Arial" w:hAnsi="Arial" w:cs="Arial"/>
          <w:sz w:val="20"/>
          <w:szCs w:val="20"/>
        </w:rPr>
        <w:t>Zamawiający nie dopuszcza składania ofert częściowych</w:t>
      </w:r>
      <w:r w:rsidRPr="00350FEF">
        <w:rPr>
          <w:rFonts w:ascii="Arial" w:hAnsi="Arial" w:cs="Arial"/>
          <w:bCs/>
          <w:sz w:val="20"/>
          <w:szCs w:val="20"/>
        </w:rPr>
        <w:t>. Zamawiający nie dokonuje podziału zamówienia na części z następujących względów:</w:t>
      </w:r>
    </w:p>
    <w:p w:rsidR="00350FEF" w:rsidRPr="00350FEF" w:rsidRDefault="00350FEF" w:rsidP="00472EAA">
      <w:pPr>
        <w:spacing w:after="0" w:line="240" w:lineRule="auto"/>
        <w:ind w:left="360"/>
        <w:jc w:val="both"/>
        <w:textAlignment w:val="baseline"/>
        <w:rPr>
          <w:rFonts w:ascii="Arial" w:eastAsia="Times New Roman" w:hAnsi="Arial" w:cs="Arial"/>
          <w:color w:val="000000"/>
          <w:sz w:val="20"/>
          <w:szCs w:val="20"/>
          <w:lang w:eastAsia="pl-PL"/>
        </w:rPr>
      </w:pPr>
    </w:p>
    <w:p w:rsidR="00350FEF" w:rsidRPr="00350FEF" w:rsidRDefault="00350FEF" w:rsidP="00350FEF">
      <w:pPr>
        <w:pStyle w:val="Standard"/>
        <w:shd w:val="clear" w:color="auto" w:fill="FFFFFF"/>
        <w:ind w:left="284"/>
        <w:jc w:val="both"/>
        <w:rPr>
          <w:rFonts w:ascii="Arial" w:hAnsi="Arial" w:cs="Arial"/>
          <w:bCs/>
          <w:i/>
          <w:iCs/>
          <w:sz w:val="20"/>
          <w:szCs w:val="20"/>
        </w:rPr>
      </w:pPr>
      <w:bookmarkStart w:id="0" w:name="_Hlk73435047"/>
      <w:r w:rsidRPr="00350FEF">
        <w:rPr>
          <w:rFonts w:ascii="Arial" w:hAnsi="Arial" w:cs="Arial"/>
          <w:bCs/>
          <w:i/>
          <w:iCs/>
          <w:sz w:val="20"/>
          <w:szCs w:val="20"/>
        </w:rPr>
        <w:t>Zamawiający nie dopuszcza możliwości składania ofert częściowych w ramach jednego postępowania o udzielenie zamówienia.  Podział zamówienia na części wymagałby skoordynowania działań różnych wykonawców realizujących poszczególne czynności w ramach zamówienia, co mogłoby poważnie zagrozić właściwemu i terminowemu wykonaniu zamówienia. Opracowanie stanowi integralną całość.</w:t>
      </w:r>
    </w:p>
    <w:bookmarkEnd w:id="0"/>
    <w:p w:rsidR="00350FEF" w:rsidRPr="00350FEF" w:rsidRDefault="00350FEF" w:rsidP="00350FEF">
      <w:pPr>
        <w:pStyle w:val="Standard"/>
        <w:shd w:val="clear" w:color="auto" w:fill="FFFFFF"/>
        <w:ind w:left="284"/>
        <w:jc w:val="both"/>
        <w:rPr>
          <w:rFonts w:ascii="Arial" w:hAnsi="Arial" w:cs="Arial"/>
          <w:bCs/>
          <w:i/>
          <w:iCs/>
          <w:sz w:val="20"/>
          <w:szCs w:val="20"/>
        </w:rPr>
      </w:pPr>
    </w:p>
    <w:p w:rsidR="00350FEF" w:rsidRPr="00350FEF" w:rsidRDefault="00350FEF" w:rsidP="00350FEF">
      <w:pPr>
        <w:spacing w:after="0" w:line="240" w:lineRule="auto"/>
        <w:ind w:left="284"/>
        <w:jc w:val="both"/>
        <w:rPr>
          <w:rFonts w:ascii="Arial" w:hAnsi="Arial" w:cs="Arial"/>
          <w:i/>
          <w:iCs/>
          <w:sz w:val="20"/>
          <w:szCs w:val="20"/>
        </w:rPr>
      </w:pPr>
      <w:r w:rsidRPr="00350FEF">
        <w:rPr>
          <w:rFonts w:ascii="Arial" w:hAnsi="Arial" w:cs="Arial"/>
          <w:i/>
          <w:iCs/>
          <w:sz w:val="20"/>
          <w:szCs w:val="20"/>
        </w:rPr>
        <w:t>Niedokonanie podziału zamówienia podyktowane było zatem względami technicznymi, organizacyjnym oraz charakterem przedmiotu zamówienia. Zastosowany ewentualnie podział zamówienia na części nie zwiększyłby konkurencyjności w sektorze małych i średnich przedsiębiorstw.</w:t>
      </w:r>
    </w:p>
    <w:p w:rsidR="00350FEF" w:rsidRPr="00350FEF" w:rsidRDefault="00350FEF" w:rsidP="00350FEF">
      <w:pPr>
        <w:spacing w:after="0" w:line="240" w:lineRule="auto"/>
        <w:ind w:left="284"/>
        <w:jc w:val="both"/>
        <w:rPr>
          <w:rFonts w:ascii="Arial" w:hAnsi="Arial" w:cs="Arial"/>
          <w:i/>
          <w:iCs/>
          <w:sz w:val="20"/>
          <w:szCs w:val="20"/>
        </w:rPr>
      </w:pPr>
      <w:r w:rsidRPr="00350FEF">
        <w:rPr>
          <w:rFonts w:ascii="Arial" w:hAnsi="Arial" w:cs="Arial"/>
          <w:i/>
          <w:iCs/>
          <w:sz w:val="20"/>
          <w:szCs w:val="20"/>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rsidR="00350FEF" w:rsidRPr="00350FEF" w:rsidRDefault="00350FEF" w:rsidP="00350FEF">
      <w:pPr>
        <w:spacing w:after="0" w:line="240" w:lineRule="auto"/>
        <w:jc w:val="both"/>
        <w:textAlignment w:val="baseline"/>
        <w:rPr>
          <w:rFonts w:ascii="Arial" w:eastAsia="Times New Roman" w:hAnsi="Arial" w:cs="Arial"/>
          <w:color w:val="000000"/>
          <w:sz w:val="20"/>
          <w:szCs w:val="20"/>
          <w:lang w:eastAsia="pl-PL"/>
        </w:rPr>
      </w:pPr>
    </w:p>
    <w:p w:rsidR="00350FEF" w:rsidRDefault="00336542"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Zamawiający nie zastrzega możliwości ubiegania się o udzielenie zamówienia wyłącznie przez Wykonawców, o których mowa w art. 94 </w:t>
      </w:r>
      <w:proofErr w:type="spellStart"/>
      <w:r w:rsidRPr="0008491A">
        <w:rPr>
          <w:rFonts w:ascii="Arial" w:eastAsia="Times New Roman" w:hAnsi="Arial" w:cs="Arial"/>
          <w:color w:val="000000"/>
          <w:sz w:val="20"/>
          <w:szCs w:val="20"/>
          <w:lang w:eastAsia="pl-PL"/>
        </w:rPr>
        <w:t>PZP</w:t>
      </w:r>
      <w:proofErr w:type="spellEnd"/>
      <w:r w:rsidRPr="0008491A">
        <w:rPr>
          <w:rFonts w:ascii="Arial" w:eastAsia="Times New Roman" w:hAnsi="Arial" w:cs="Arial"/>
          <w:color w:val="000000"/>
          <w:sz w:val="20"/>
          <w:szCs w:val="20"/>
          <w:lang w:eastAsia="pl-PL"/>
        </w:rPr>
        <w:t> </w:t>
      </w:r>
    </w:p>
    <w:p w:rsidR="00350FEF" w:rsidRDefault="00350FEF"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350FEF">
        <w:rPr>
          <w:rFonts w:ascii="Arial" w:hAnsi="Arial" w:cs="Arial"/>
          <w:color w:val="000000"/>
          <w:sz w:val="20"/>
          <w:szCs w:val="20"/>
        </w:rPr>
        <w:t>Zamawiający nie stawia warunku zatrudnienia osób na podstawie stosunku pracy.</w:t>
      </w:r>
    </w:p>
    <w:p w:rsidR="004B7595" w:rsidRPr="00350FEF" w:rsidRDefault="00336542" w:rsidP="00B05DF1">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350FEF">
        <w:rPr>
          <w:rFonts w:ascii="Arial" w:eastAsia="Times New Roman" w:hAnsi="Arial" w:cs="Arial"/>
          <w:color w:val="000000"/>
          <w:sz w:val="20"/>
          <w:szCs w:val="20"/>
          <w:lang w:eastAsia="pl-PL"/>
        </w:rPr>
        <w:t xml:space="preserve">Zamawiający nie określa dodatkowych wymagań związanych z zatrudnianiem osób, o których </w:t>
      </w:r>
      <w:r w:rsidR="004B7595" w:rsidRPr="00350FEF">
        <w:rPr>
          <w:rFonts w:ascii="Arial" w:eastAsia="Times New Roman" w:hAnsi="Arial" w:cs="Arial"/>
          <w:color w:val="000000"/>
          <w:sz w:val="20"/>
          <w:szCs w:val="20"/>
          <w:lang w:eastAsia="pl-PL"/>
        </w:rPr>
        <w:t xml:space="preserve">mowa w art. 96 ust. 2 </w:t>
      </w:r>
      <w:proofErr w:type="spellStart"/>
      <w:r w:rsidR="004B7595" w:rsidRPr="00350FEF">
        <w:rPr>
          <w:rFonts w:ascii="Arial" w:eastAsia="Times New Roman" w:hAnsi="Arial" w:cs="Arial"/>
          <w:color w:val="000000"/>
          <w:sz w:val="20"/>
          <w:szCs w:val="20"/>
          <w:lang w:eastAsia="pl-PL"/>
        </w:rPr>
        <w:t>pkt</w:t>
      </w:r>
      <w:proofErr w:type="spellEnd"/>
      <w:r w:rsidR="004B7595" w:rsidRPr="00350FEF">
        <w:rPr>
          <w:rFonts w:ascii="Arial" w:eastAsia="Times New Roman" w:hAnsi="Arial" w:cs="Arial"/>
          <w:color w:val="000000"/>
          <w:sz w:val="20"/>
          <w:szCs w:val="20"/>
          <w:lang w:eastAsia="pl-PL"/>
        </w:rPr>
        <w:t xml:space="preserve"> 2 </w:t>
      </w:r>
      <w:proofErr w:type="spellStart"/>
      <w:r w:rsidR="004B7595" w:rsidRPr="00350FEF">
        <w:rPr>
          <w:rFonts w:ascii="Arial" w:eastAsia="Times New Roman" w:hAnsi="Arial" w:cs="Arial"/>
          <w:color w:val="000000"/>
          <w:sz w:val="20"/>
          <w:szCs w:val="20"/>
          <w:lang w:eastAsia="pl-PL"/>
        </w:rPr>
        <w:t>PZP</w:t>
      </w:r>
      <w:proofErr w:type="spellEnd"/>
      <w:r w:rsidR="004B7595" w:rsidRPr="00350FEF">
        <w:rPr>
          <w:rFonts w:ascii="Arial" w:eastAsia="Times New Roman" w:hAnsi="Arial" w:cs="Arial"/>
          <w:color w:val="000000"/>
          <w:sz w:val="20"/>
          <w:szCs w:val="20"/>
          <w:lang w:eastAsia="pl-PL"/>
        </w:rPr>
        <w:t>.</w:t>
      </w:r>
    </w:p>
    <w:p w:rsidR="00336542" w:rsidRPr="002C075C" w:rsidRDefault="00336542" w:rsidP="004B7595">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u w:val="single"/>
          <w:lang w:eastAsia="pl-PL"/>
        </w:rPr>
      </w:pPr>
      <w:r w:rsidRPr="002C075C">
        <w:rPr>
          <w:rFonts w:ascii="Arial" w:eastAsia="Times New Roman" w:hAnsi="Arial" w:cs="Arial"/>
          <w:b/>
          <w:color w:val="000000"/>
          <w:sz w:val="32"/>
          <w:szCs w:val="32"/>
          <w:u w:val="single"/>
          <w:lang w:eastAsia="pl-PL"/>
        </w:rPr>
        <w:t>IV. Opis przedmiotu zamówienia</w:t>
      </w:r>
    </w:p>
    <w:p w:rsidR="00350FEF" w:rsidRPr="00350FEF" w:rsidRDefault="00336542" w:rsidP="00B05DF1">
      <w:pPr>
        <w:pStyle w:val="Akapitzlist"/>
        <w:numPr>
          <w:ilvl w:val="0"/>
          <w:numId w:val="75"/>
        </w:numPr>
        <w:autoSpaceDN w:val="0"/>
        <w:ind w:left="284" w:hanging="284"/>
        <w:rPr>
          <w:sz w:val="20"/>
          <w:szCs w:val="20"/>
        </w:rPr>
      </w:pPr>
      <w:r w:rsidRPr="0008491A">
        <w:rPr>
          <w:rFonts w:ascii="Arial" w:eastAsia="Times New Roman" w:hAnsi="Arial" w:cs="Arial"/>
          <w:sz w:val="20"/>
          <w:szCs w:val="20"/>
          <w:lang w:eastAsia="pl-PL"/>
        </w:rPr>
        <w:t>Przedmiot zamówienia</w:t>
      </w:r>
      <w:r w:rsidR="00350FEF">
        <w:rPr>
          <w:rFonts w:ascii="Arial" w:eastAsia="Times New Roman" w:hAnsi="Arial" w:cs="Arial"/>
          <w:sz w:val="20"/>
          <w:szCs w:val="20"/>
          <w:lang w:eastAsia="pl-PL"/>
        </w:rPr>
        <w:t>:</w:t>
      </w:r>
    </w:p>
    <w:p w:rsidR="00350FEF" w:rsidRDefault="00350FEF" w:rsidP="00350FEF">
      <w:pPr>
        <w:pStyle w:val="Akapitzlist"/>
        <w:autoSpaceDN w:val="0"/>
        <w:ind w:left="284"/>
        <w:rPr>
          <w:rFonts w:ascii="Arial" w:eastAsia="Times New Roman" w:hAnsi="Arial" w:cs="Arial"/>
          <w:sz w:val="20"/>
          <w:szCs w:val="20"/>
          <w:lang w:eastAsia="pl-PL"/>
        </w:rPr>
      </w:pPr>
    </w:p>
    <w:p w:rsidR="00350FEF" w:rsidRDefault="00350FEF" w:rsidP="00350FEF">
      <w:pPr>
        <w:spacing w:after="0" w:line="240" w:lineRule="auto"/>
        <w:jc w:val="both"/>
        <w:rPr>
          <w:rFonts w:ascii="Arial" w:hAnsi="Arial" w:cs="Arial"/>
          <w:color w:val="000000"/>
          <w:sz w:val="20"/>
          <w:szCs w:val="20"/>
        </w:rPr>
      </w:pPr>
      <w:r w:rsidRPr="00350FEF">
        <w:rPr>
          <w:rFonts w:ascii="Arial" w:hAnsi="Arial" w:cs="Arial"/>
          <w:color w:val="000000"/>
          <w:sz w:val="20"/>
          <w:szCs w:val="20"/>
        </w:rPr>
        <w:t>Opracowanie zmiany Studium uwarunkowań oraz kierunków zagospodarowania przestrzennego Gminy Zamość zgodnie z zakresem określonym w ustawie z dnia 27 marca 2003 r. o planowaniu i zagospodarowaniu przestrzennym (</w:t>
      </w:r>
      <w:proofErr w:type="spellStart"/>
      <w:r w:rsidRPr="00350FEF">
        <w:rPr>
          <w:rFonts w:ascii="Arial" w:hAnsi="Arial" w:cs="Arial"/>
          <w:color w:val="000000"/>
          <w:sz w:val="20"/>
          <w:szCs w:val="20"/>
        </w:rPr>
        <w:t>t.j</w:t>
      </w:r>
      <w:proofErr w:type="spellEnd"/>
      <w:r w:rsidRPr="00350FEF">
        <w:rPr>
          <w:rFonts w:ascii="Arial" w:hAnsi="Arial" w:cs="Arial"/>
          <w:color w:val="000000"/>
          <w:sz w:val="20"/>
          <w:szCs w:val="20"/>
        </w:rPr>
        <w:t>.: Dz. U. Z 202</w:t>
      </w:r>
      <w:r w:rsidRPr="00350FEF">
        <w:rPr>
          <w:rFonts w:ascii="Arial" w:eastAsia="Lucida Sans Unicode" w:hAnsi="Arial" w:cs="Arial"/>
          <w:color w:val="000000"/>
          <w:kern w:val="2"/>
          <w:sz w:val="20"/>
          <w:szCs w:val="20"/>
          <w:lang w:eastAsia="zh-CN"/>
        </w:rPr>
        <w:t>1</w:t>
      </w:r>
      <w:r w:rsidRPr="00350FEF">
        <w:rPr>
          <w:rFonts w:ascii="Arial" w:hAnsi="Arial" w:cs="Arial"/>
          <w:color w:val="000000"/>
          <w:sz w:val="20"/>
          <w:szCs w:val="20"/>
        </w:rPr>
        <w:t xml:space="preserve"> r. poz. </w:t>
      </w:r>
      <w:r w:rsidRPr="00350FEF">
        <w:rPr>
          <w:rFonts w:ascii="Arial" w:eastAsia="Lucida Sans Unicode" w:hAnsi="Arial" w:cs="Arial"/>
          <w:color w:val="000000"/>
          <w:kern w:val="2"/>
          <w:sz w:val="20"/>
          <w:szCs w:val="20"/>
          <w:lang w:eastAsia="zh-CN"/>
        </w:rPr>
        <w:t>741</w:t>
      </w:r>
      <w:r w:rsidRPr="00350FEF">
        <w:rPr>
          <w:rFonts w:ascii="Arial" w:hAnsi="Arial" w:cs="Arial"/>
          <w:color w:val="000000"/>
          <w:sz w:val="20"/>
          <w:szCs w:val="20"/>
        </w:rPr>
        <w:t xml:space="preserve"> z </w:t>
      </w:r>
      <w:proofErr w:type="spellStart"/>
      <w:r w:rsidRPr="00350FEF">
        <w:rPr>
          <w:rFonts w:ascii="Arial" w:hAnsi="Arial" w:cs="Arial"/>
          <w:color w:val="000000"/>
          <w:sz w:val="20"/>
          <w:szCs w:val="20"/>
        </w:rPr>
        <w:t>późn</w:t>
      </w:r>
      <w:proofErr w:type="spellEnd"/>
      <w:r w:rsidRPr="00350FEF">
        <w:rPr>
          <w:rFonts w:ascii="Arial" w:hAnsi="Arial" w:cs="Arial"/>
          <w:color w:val="000000"/>
          <w:sz w:val="20"/>
          <w:szCs w:val="20"/>
        </w:rPr>
        <w:t xml:space="preserve">. zm.), Rozporządzeniu Ministra Infrastruktury z dnia </w:t>
      </w:r>
      <w:r w:rsidRPr="00350FEF">
        <w:rPr>
          <w:rFonts w:ascii="Arial" w:eastAsia="Lucida Sans Unicode" w:hAnsi="Arial" w:cs="Arial"/>
          <w:color w:val="000000"/>
          <w:kern w:val="2"/>
          <w:sz w:val="20"/>
          <w:szCs w:val="20"/>
          <w:lang w:eastAsia="zh-CN"/>
        </w:rPr>
        <w:t>23 grudnia 2021</w:t>
      </w:r>
      <w:r w:rsidRPr="00350FEF">
        <w:rPr>
          <w:rFonts w:ascii="Arial" w:hAnsi="Arial" w:cs="Arial"/>
          <w:color w:val="000000"/>
          <w:sz w:val="20"/>
          <w:szCs w:val="20"/>
        </w:rPr>
        <w:t xml:space="preserve"> r. w sprawie zakresu projektu Studium Uwarunkowań i kierunków zagospodarowania przestrzennego gminy (Dz. U. </w:t>
      </w:r>
      <w:r w:rsidRPr="00350FEF">
        <w:rPr>
          <w:rFonts w:ascii="Arial" w:eastAsia="Lucida Sans Unicode" w:hAnsi="Arial" w:cs="Arial"/>
          <w:color w:val="000000"/>
          <w:kern w:val="2"/>
          <w:sz w:val="20"/>
          <w:szCs w:val="20"/>
          <w:lang w:eastAsia="zh-CN"/>
        </w:rPr>
        <w:t>z</w:t>
      </w:r>
      <w:r w:rsidRPr="00350FEF">
        <w:rPr>
          <w:rFonts w:ascii="Arial" w:hAnsi="Arial" w:cs="Arial"/>
          <w:color w:val="000000"/>
          <w:sz w:val="20"/>
          <w:szCs w:val="20"/>
        </w:rPr>
        <w:t xml:space="preserve"> </w:t>
      </w:r>
      <w:r w:rsidRPr="00350FEF">
        <w:rPr>
          <w:rFonts w:ascii="Arial" w:eastAsia="Lucida Sans Unicode" w:hAnsi="Arial" w:cs="Arial"/>
          <w:color w:val="000000"/>
          <w:kern w:val="2"/>
          <w:sz w:val="20"/>
          <w:szCs w:val="20"/>
          <w:lang w:eastAsia="zh-CN"/>
        </w:rPr>
        <w:t>2021</w:t>
      </w:r>
      <w:r w:rsidRPr="00350FEF">
        <w:rPr>
          <w:rFonts w:ascii="Arial" w:hAnsi="Arial" w:cs="Arial"/>
          <w:color w:val="000000"/>
          <w:sz w:val="20"/>
          <w:szCs w:val="20"/>
        </w:rPr>
        <w:t xml:space="preserve"> r. poz. </w:t>
      </w:r>
      <w:r w:rsidRPr="00350FEF">
        <w:rPr>
          <w:rFonts w:ascii="Arial" w:eastAsia="Lucida Sans Unicode" w:hAnsi="Arial" w:cs="Arial"/>
          <w:color w:val="000000"/>
          <w:kern w:val="2"/>
          <w:sz w:val="20"/>
          <w:szCs w:val="20"/>
          <w:lang w:eastAsia="zh-CN"/>
        </w:rPr>
        <w:t>2405</w:t>
      </w:r>
      <w:r w:rsidRPr="00350FEF">
        <w:rPr>
          <w:rFonts w:ascii="Arial" w:hAnsi="Arial" w:cs="Arial"/>
          <w:color w:val="000000"/>
          <w:sz w:val="20"/>
          <w:szCs w:val="20"/>
        </w:rPr>
        <w:t xml:space="preserve">), ustawie z dnia 3 października 2008 r. o udostępnianiu informacji o środowisku i jego ochronie, udziale społeczeństwa w </w:t>
      </w:r>
      <w:r w:rsidRPr="00350FEF">
        <w:rPr>
          <w:rFonts w:ascii="Arial" w:hAnsi="Arial" w:cs="Arial"/>
          <w:color w:val="000000"/>
          <w:sz w:val="20"/>
          <w:szCs w:val="20"/>
        </w:rPr>
        <w:lastRenderedPageBreak/>
        <w:t>ochronie środowiska oraz o ocenach oddziaływania na środowisko (</w:t>
      </w:r>
      <w:proofErr w:type="spellStart"/>
      <w:r w:rsidRPr="00350FEF">
        <w:rPr>
          <w:rFonts w:ascii="Arial" w:hAnsi="Arial" w:cs="Arial"/>
          <w:color w:val="000000"/>
          <w:sz w:val="20"/>
          <w:szCs w:val="20"/>
        </w:rPr>
        <w:t>t.j</w:t>
      </w:r>
      <w:proofErr w:type="spellEnd"/>
      <w:r w:rsidRPr="00350FEF">
        <w:rPr>
          <w:rFonts w:ascii="Arial" w:hAnsi="Arial" w:cs="Arial"/>
          <w:color w:val="000000"/>
          <w:sz w:val="20"/>
          <w:szCs w:val="20"/>
        </w:rPr>
        <w:t xml:space="preserve">. Dz. U. z </w:t>
      </w:r>
      <w:proofErr w:type="spellStart"/>
      <w:r w:rsidRPr="00350FEF">
        <w:rPr>
          <w:rFonts w:ascii="Arial" w:hAnsi="Arial" w:cs="Arial"/>
          <w:color w:val="000000"/>
          <w:sz w:val="20"/>
          <w:szCs w:val="20"/>
        </w:rPr>
        <w:t>20</w:t>
      </w:r>
      <w:r w:rsidRPr="00350FEF">
        <w:rPr>
          <w:rFonts w:ascii="Arial" w:eastAsia="Tahoma" w:hAnsi="Arial" w:cs="Arial"/>
          <w:color w:val="000000"/>
          <w:sz w:val="20"/>
          <w:szCs w:val="20"/>
        </w:rPr>
        <w:t>21</w:t>
      </w:r>
      <w:r w:rsidRPr="00350FEF">
        <w:rPr>
          <w:rFonts w:ascii="Arial" w:hAnsi="Arial" w:cs="Arial"/>
          <w:color w:val="000000"/>
          <w:sz w:val="20"/>
          <w:szCs w:val="20"/>
        </w:rPr>
        <w:t>r</w:t>
      </w:r>
      <w:proofErr w:type="spellEnd"/>
      <w:r w:rsidRPr="00350FEF">
        <w:rPr>
          <w:rFonts w:ascii="Arial" w:hAnsi="Arial" w:cs="Arial"/>
          <w:color w:val="000000"/>
          <w:sz w:val="20"/>
          <w:szCs w:val="20"/>
        </w:rPr>
        <w:t xml:space="preserve">. poz. </w:t>
      </w:r>
      <w:r w:rsidRPr="00350FEF">
        <w:rPr>
          <w:rFonts w:ascii="Arial" w:eastAsia="Tahoma" w:hAnsi="Arial" w:cs="Arial"/>
          <w:color w:val="000000"/>
          <w:kern w:val="2"/>
          <w:sz w:val="20"/>
          <w:szCs w:val="20"/>
        </w:rPr>
        <w:t xml:space="preserve">2373   </w:t>
      </w:r>
      <w:proofErr w:type="spellStart"/>
      <w:r w:rsidRPr="00350FEF">
        <w:rPr>
          <w:rFonts w:ascii="Arial" w:eastAsia="Tahoma" w:hAnsi="Arial" w:cs="Arial"/>
          <w:color w:val="000000"/>
          <w:kern w:val="2"/>
          <w:sz w:val="20"/>
          <w:szCs w:val="20"/>
        </w:rPr>
        <w:t>późn</w:t>
      </w:r>
      <w:proofErr w:type="spellEnd"/>
      <w:r w:rsidRPr="00350FEF">
        <w:rPr>
          <w:rFonts w:ascii="Arial" w:eastAsia="Tahoma" w:hAnsi="Arial" w:cs="Arial"/>
          <w:color w:val="000000"/>
          <w:kern w:val="2"/>
          <w:sz w:val="20"/>
          <w:szCs w:val="20"/>
        </w:rPr>
        <w:t>. zm.</w:t>
      </w:r>
      <w:r w:rsidRPr="00350FEF">
        <w:rPr>
          <w:rFonts w:ascii="Arial" w:hAnsi="Arial" w:cs="Arial"/>
          <w:color w:val="000000"/>
          <w:sz w:val="20"/>
          <w:szCs w:val="20"/>
        </w:rPr>
        <w:t xml:space="preserve">), Rozporządzeniu Ministra rozwoju, pracy i technologii z dnia 26 października </w:t>
      </w:r>
      <w:proofErr w:type="spellStart"/>
      <w:r w:rsidRPr="00350FEF">
        <w:rPr>
          <w:rFonts w:ascii="Arial" w:hAnsi="Arial" w:cs="Arial"/>
          <w:color w:val="000000"/>
          <w:sz w:val="20"/>
          <w:szCs w:val="20"/>
        </w:rPr>
        <w:t>2020r</w:t>
      </w:r>
      <w:proofErr w:type="spellEnd"/>
      <w:r w:rsidRPr="00350FEF">
        <w:rPr>
          <w:rFonts w:ascii="Arial" w:hAnsi="Arial" w:cs="Arial"/>
          <w:color w:val="000000"/>
          <w:sz w:val="20"/>
          <w:szCs w:val="20"/>
        </w:rPr>
        <w:t xml:space="preserve">. w sprawie zbiorów danych przestrzennych oraz </w:t>
      </w:r>
      <w:proofErr w:type="spellStart"/>
      <w:r w:rsidRPr="00350FEF">
        <w:rPr>
          <w:rFonts w:ascii="Arial" w:hAnsi="Arial" w:cs="Arial"/>
          <w:color w:val="000000"/>
          <w:sz w:val="20"/>
          <w:szCs w:val="20"/>
        </w:rPr>
        <w:t>metadanych</w:t>
      </w:r>
      <w:proofErr w:type="spellEnd"/>
      <w:r w:rsidRPr="00350FEF">
        <w:rPr>
          <w:rFonts w:ascii="Arial" w:hAnsi="Arial" w:cs="Arial"/>
          <w:color w:val="000000"/>
          <w:sz w:val="20"/>
          <w:szCs w:val="20"/>
        </w:rPr>
        <w:t xml:space="preserve"> w zakresie zagospodarowania przestrzennego (</w:t>
      </w:r>
      <w:proofErr w:type="spellStart"/>
      <w:r w:rsidRPr="00350FEF">
        <w:rPr>
          <w:rFonts w:ascii="Arial" w:hAnsi="Arial" w:cs="Arial"/>
          <w:color w:val="000000"/>
          <w:sz w:val="20"/>
          <w:szCs w:val="20"/>
        </w:rPr>
        <w:t>t.j</w:t>
      </w:r>
      <w:proofErr w:type="spellEnd"/>
      <w:r w:rsidRPr="00350FEF">
        <w:rPr>
          <w:rFonts w:ascii="Arial" w:hAnsi="Arial" w:cs="Arial"/>
          <w:color w:val="000000"/>
          <w:sz w:val="20"/>
          <w:szCs w:val="20"/>
        </w:rPr>
        <w:t>. Dz. U. z </w:t>
      </w:r>
      <w:proofErr w:type="spellStart"/>
      <w:r w:rsidRPr="00350FEF">
        <w:rPr>
          <w:rFonts w:ascii="Arial" w:hAnsi="Arial" w:cs="Arial"/>
          <w:color w:val="000000"/>
          <w:sz w:val="20"/>
          <w:szCs w:val="20"/>
        </w:rPr>
        <w:t>2020r</w:t>
      </w:r>
      <w:proofErr w:type="spellEnd"/>
      <w:r w:rsidRPr="00350FEF">
        <w:rPr>
          <w:rFonts w:ascii="Arial" w:hAnsi="Arial" w:cs="Arial"/>
          <w:color w:val="000000"/>
          <w:sz w:val="20"/>
          <w:szCs w:val="20"/>
        </w:rPr>
        <w:t xml:space="preserve"> poz. 1916), innych aktach i przepisach odrębnych, w związku z  Uchwa</w:t>
      </w:r>
      <w:r w:rsidRPr="00350FEF">
        <w:rPr>
          <w:rFonts w:ascii="Arial" w:eastAsia="Lucida Sans Unicode" w:hAnsi="Arial" w:cs="Arial"/>
          <w:color w:val="000000"/>
          <w:kern w:val="2"/>
          <w:sz w:val="20"/>
          <w:szCs w:val="20"/>
          <w:lang w:eastAsia="zh-CN"/>
        </w:rPr>
        <w:t>łą</w:t>
      </w:r>
      <w:r w:rsidRPr="00350FEF">
        <w:rPr>
          <w:rFonts w:ascii="Arial" w:hAnsi="Arial" w:cs="Arial"/>
          <w:color w:val="000000"/>
          <w:sz w:val="20"/>
          <w:szCs w:val="20"/>
        </w:rPr>
        <w:t xml:space="preserve"> Rady Gminy Zamość Nr XXXVII/324/21 z dnia 28 października 2021 r. w sprawie przystąpienia do sporządzenia zmiany Studium Uwarunkowań i Kierunków Zagospodarowania Przestrzennego Gminy Zamość.</w:t>
      </w:r>
    </w:p>
    <w:p w:rsidR="00350FEF" w:rsidRPr="00350FEF" w:rsidRDefault="00350FEF" w:rsidP="00350FEF">
      <w:pPr>
        <w:spacing w:after="0" w:line="240" w:lineRule="auto"/>
        <w:jc w:val="both"/>
        <w:rPr>
          <w:sz w:val="20"/>
          <w:szCs w:val="20"/>
        </w:rPr>
      </w:pPr>
    </w:p>
    <w:p w:rsidR="00350FEF" w:rsidRPr="00350FEF" w:rsidRDefault="00350FEF" w:rsidP="00350FEF">
      <w:pPr>
        <w:widowControl w:val="0"/>
        <w:suppressAutoHyphens/>
        <w:spacing w:after="0" w:line="240" w:lineRule="auto"/>
        <w:jc w:val="both"/>
        <w:textAlignment w:val="baseline"/>
        <w:rPr>
          <w:sz w:val="20"/>
          <w:szCs w:val="20"/>
        </w:rPr>
      </w:pPr>
      <w:r w:rsidRPr="00350FEF">
        <w:rPr>
          <w:rFonts w:ascii="Arial" w:hAnsi="Arial" w:cs="Arial"/>
          <w:b/>
          <w:bCs/>
          <w:color w:val="000000"/>
          <w:sz w:val="20"/>
          <w:szCs w:val="20"/>
        </w:rPr>
        <w:t>Krótki opis przedmiotu zamówienia</w:t>
      </w:r>
    </w:p>
    <w:p w:rsidR="00350FEF" w:rsidRPr="00350FEF" w:rsidRDefault="00350FEF" w:rsidP="00350FEF">
      <w:pPr>
        <w:tabs>
          <w:tab w:val="left" w:pos="-630"/>
        </w:tabs>
        <w:spacing w:after="0" w:line="240" w:lineRule="auto"/>
        <w:ind w:firstLine="567"/>
        <w:jc w:val="both"/>
        <w:rPr>
          <w:sz w:val="20"/>
          <w:szCs w:val="20"/>
        </w:rPr>
      </w:pPr>
      <w:r w:rsidRPr="00350FEF">
        <w:rPr>
          <w:rFonts w:ascii="Arial" w:hAnsi="Arial" w:cs="Arial"/>
          <w:sz w:val="20"/>
          <w:szCs w:val="20"/>
        </w:rPr>
        <w:t xml:space="preserve">Gmina Zamość o powierzchni 197 </w:t>
      </w:r>
      <w:proofErr w:type="spellStart"/>
      <w:r w:rsidRPr="00350FEF">
        <w:rPr>
          <w:rFonts w:ascii="Arial" w:hAnsi="Arial" w:cs="Arial"/>
          <w:sz w:val="20"/>
          <w:szCs w:val="20"/>
        </w:rPr>
        <w:t>km</w:t>
      </w:r>
      <w:r w:rsidRPr="00350FEF">
        <w:rPr>
          <w:rFonts w:ascii="Arial" w:hAnsi="Arial" w:cs="Arial"/>
          <w:sz w:val="20"/>
          <w:szCs w:val="20"/>
          <w:vertAlign w:val="superscript"/>
        </w:rPr>
        <w:t>2</w:t>
      </w:r>
      <w:proofErr w:type="spellEnd"/>
      <w:r w:rsidRPr="00350FEF">
        <w:rPr>
          <w:rFonts w:ascii="Arial" w:hAnsi="Arial" w:cs="Arial"/>
          <w:sz w:val="20"/>
          <w:szCs w:val="20"/>
        </w:rPr>
        <w:t xml:space="preserve">, administracyjnie podzielona na 35 sołectw obejmujących 38 obrębów geodezyjnych, położona jest na skrzyżowaniu międzynarodowych szlaków komunikacyjnych. Od północy graniczy z gminami: Nielisz, Stary Zamość, Skierbieszów; od wschodu: Sitno i Łabunie; od zachodu: z gminą Szczebrzeszyn; od południa z gminami Adamów i Zwierzyniec oraz Roztoczańskim Parkiem Narodowym. Jest gminą pierścieniową okalającą miasto powiatowe Zamość i z racji swojego położenia ma charakter gminy podmiejskiej. </w:t>
      </w:r>
    </w:p>
    <w:p w:rsidR="00350FEF" w:rsidRPr="00350FEF" w:rsidRDefault="00350FEF" w:rsidP="00350FEF">
      <w:pPr>
        <w:tabs>
          <w:tab w:val="left" w:pos="-630"/>
        </w:tabs>
        <w:spacing w:after="0" w:line="240" w:lineRule="auto"/>
        <w:ind w:firstLine="567"/>
        <w:jc w:val="both"/>
        <w:rPr>
          <w:sz w:val="20"/>
          <w:szCs w:val="20"/>
        </w:rPr>
      </w:pPr>
      <w:r w:rsidRPr="00350FEF">
        <w:rPr>
          <w:rFonts w:ascii="Arial" w:hAnsi="Arial" w:cs="Arial"/>
          <w:sz w:val="20"/>
          <w:szCs w:val="20"/>
        </w:rPr>
        <w:t xml:space="preserve">Około 10% jej powierzchni ma pokrycie miejscowymi planami zagospodarowania przestrzennego. Obowiązujące plany miejscowe - część graficzna i opisowa - są dostępne na stronie </w:t>
      </w:r>
      <w:hyperlink r:id="rId14" w:history="1">
        <w:r w:rsidRPr="00350FEF">
          <w:rPr>
            <w:rStyle w:val="Hipercze"/>
            <w:rFonts w:ascii="Arial" w:hAnsi="Arial" w:cs="Arial"/>
            <w:sz w:val="20"/>
            <w:szCs w:val="20"/>
          </w:rPr>
          <w:t>https://</w:t>
        </w:r>
        <w:proofErr w:type="spellStart"/>
        <w:r w:rsidRPr="00350FEF">
          <w:rPr>
            <w:rStyle w:val="Hipercze"/>
            <w:rFonts w:ascii="Arial" w:hAnsi="Arial" w:cs="Arial"/>
            <w:sz w:val="20"/>
            <w:szCs w:val="20"/>
          </w:rPr>
          <w:t>zamosc.e-mapa.net</w:t>
        </w:r>
        <w:proofErr w:type="spellEnd"/>
        <w:r w:rsidRPr="00350FEF">
          <w:rPr>
            <w:rStyle w:val="Hipercze"/>
            <w:rFonts w:ascii="Arial" w:hAnsi="Arial" w:cs="Arial"/>
            <w:sz w:val="20"/>
            <w:szCs w:val="20"/>
          </w:rPr>
          <w:t>/</w:t>
        </w:r>
      </w:hyperlink>
      <w:r w:rsidRPr="00350FEF">
        <w:rPr>
          <w:rFonts w:ascii="Arial" w:hAnsi="Arial" w:cs="Arial"/>
          <w:sz w:val="20"/>
          <w:szCs w:val="20"/>
        </w:rPr>
        <w:t>.</w:t>
      </w:r>
    </w:p>
    <w:p w:rsidR="00350FEF" w:rsidRPr="00350FEF" w:rsidRDefault="00350FEF" w:rsidP="00350FEF">
      <w:pPr>
        <w:spacing w:after="0" w:line="240" w:lineRule="auto"/>
        <w:ind w:firstLine="567"/>
        <w:jc w:val="both"/>
        <w:rPr>
          <w:sz w:val="20"/>
          <w:szCs w:val="20"/>
        </w:rPr>
      </w:pPr>
      <w:r w:rsidRPr="00350FEF">
        <w:rPr>
          <w:rFonts w:ascii="Arial" w:hAnsi="Arial" w:cs="Arial"/>
          <w:sz w:val="20"/>
          <w:szCs w:val="20"/>
        </w:rPr>
        <w:t>Południowa część gminy graniczy z Roztoczańskim Parkiem Narodowym i jest częściowo objęta jego otuliną oraz obszarami ochronnymi Natura 2000. Występują tu również trzy rezerwaty.</w:t>
      </w:r>
    </w:p>
    <w:p w:rsidR="00350FEF" w:rsidRDefault="00350FEF" w:rsidP="00350FEF">
      <w:pPr>
        <w:spacing w:after="0" w:line="240" w:lineRule="auto"/>
        <w:jc w:val="both"/>
        <w:rPr>
          <w:rFonts w:ascii="Arial" w:hAnsi="Arial" w:cs="Arial"/>
          <w:sz w:val="20"/>
          <w:szCs w:val="20"/>
        </w:rPr>
      </w:pPr>
      <w:r w:rsidRPr="00350FEF">
        <w:rPr>
          <w:rFonts w:ascii="Arial" w:hAnsi="Arial" w:cs="Arial"/>
          <w:sz w:val="20"/>
          <w:szCs w:val="20"/>
        </w:rPr>
        <w:t>Tereny wokół miasta Zamość oraz północna część gminy to obszar o intensywnym rozwoju mieszkalnictwa – głównie jednorodzinnego, drobnej wytwórczości i usług. Tereny te mają również największe pokrycie miejscowymi planami zagospodarowania przestrzennego.</w:t>
      </w:r>
    </w:p>
    <w:p w:rsidR="00350FEF" w:rsidRPr="00350FEF" w:rsidRDefault="00350FEF" w:rsidP="00350FEF">
      <w:pPr>
        <w:spacing w:after="0" w:line="240" w:lineRule="auto"/>
        <w:jc w:val="both"/>
        <w:rPr>
          <w:sz w:val="20"/>
          <w:szCs w:val="20"/>
        </w:rPr>
      </w:pPr>
    </w:p>
    <w:p w:rsidR="00350FEF" w:rsidRPr="00350FEF" w:rsidRDefault="00350FEF" w:rsidP="00350FEF">
      <w:pPr>
        <w:widowControl w:val="0"/>
        <w:suppressAutoHyphens/>
        <w:spacing w:after="0" w:line="240" w:lineRule="auto"/>
        <w:ind w:firstLine="283"/>
        <w:jc w:val="both"/>
        <w:textAlignment w:val="baseline"/>
        <w:rPr>
          <w:sz w:val="20"/>
          <w:szCs w:val="20"/>
        </w:rPr>
      </w:pPr>
      <w:r w:rsidRPr="00350FEF">
        <w:rPr>
          <w:rFonts w:ascii="Arial" w:hAnsi="Arial" w:cs="Arial"/>
          <w:b/>
          <w:bCs/>
          <w:sz w:val="20"/>
          <w:szCs w:val="20"/>
        </w:rPr>
        <w:t xml:space="preserve">Zakres przedmiotowy zmian </w:t>
      </w:r>
      <w:r w:rsidRPr="00350FEF">
        <w:rPr>
          <w:rFonts w:ascii="Arial" w:hAnsi="Arial" w:cs="Arial"/>
          <w:sz w:val="20"/>
          <w:szCs w:val="20"/>
        </w:rPr>
        <w:t xml:space="preserve">określony został </w:t>
      </w:r>
      <w:r w:rsidRPr="00350FEF">
        <w:rPr>
          <w:rFonts w:ascii="Arial" w:hAnsi="Arial" w:cs="Arial"/>
          <w:color w:val="000000"/>
          <w:sz w:val="20"/>
          <w:szCs w:val="20"/>
        </w:rPr>
        <w:t>Uchwa</w:t>
      </w:r>
      <w:r w:rsidRPr="00350FEF">
        <w:rPr>
          <w:rFonts w:ascii="Arial" w:eastAsia="Lucida Sans Unicode" w:hAnsi="Arial" w:cs="Arial"/>
          <w:color w:val="000000"/>
          <w:kern w:val="2"/>
          <w:sz w:val="20"/>
          <w:szCs w:val="20"/>
          <w:lang w:eastAsia="zh-CN"/>
        </w:rPr>
        <w:t>łą</w:t>
      </w:r>
      <w:r w:rsidRPr="00350FEF">
        <w:rPr>
          <w:rFonts w:ascii="Arial" w:hAnsi="Arial" w:cs="Arial"/>
          <w:color w:val="000000"/>
          <w:sz w:val="20"/>
          <w:szCs w:val="20"/>
        </w:rPr>
        <w:t xml:space="preserve"> Rady Gminy Zamość Nr XXXVII/324/21 z dnia 28 października 2021 r. w sprawie przystąpienia do sporządzenia zmiany Studium Uwarunkowań i Kierunków Zagospodarowania Przestrzennego Gminy Zamość:</w:t>
      </w:r>
    </w:p>
    <w:p w:rsidR="00350FEF" w:rsidRDefault="009A3ABA" w:rsidP="00350FEF">
      <w:pPr>
        <w:spacing w:after="0" w:line="240" w:lineRule="auto"/>
        <w:ind w:left="510" w:hanging="510"/>
        <w:jc w:val="both"/>
        <w:rPr>
          <w:sz w:val="20"/>
          <w:szCs w:val="20"/>
        </w:rPr>
      </w:pPr>
      <w:hyperlink r:id="rId15" w:history="1">
        <w:r w:rsidR="00350FEF" w:rsidRPr="00350FEF">
          <w:rPr>
            <w:rStyle w:val="Hipercze"/>
            <w:rFonts w:ascii="Arial" w:hAnsi="Arial" w:cs="Arial"/>
            <w:color w:val="000000"/>
            <w:sz w:val="20"/>
            <w:szCs w:val="20"/>
          </w:rPr>
          <w:t>https://ugzamosc.bip.lubelskie.pl/index.php?id=1092&amp;p1=szczegoly&amp;p2=1714321</w:t>
        </w:r>
      </w:hyperlink>
    </w:p>
    <w:p w:rsidR="00350FEF" w:rsidRPr="00350FEF" w:rsidRDefault="00350FEF" w:rsidP="00350FEF">
      <w:pPr>
        <w:spacing w:after="0" w:line="240" w:lineRule="auto"/>
        <w:ind w:left="510" w:hanging="510"/>
        <w:jc w:val="both"/>
        <w:rPr>
          <w:rFonts w:ascii="Arial" w:hAnsi="Arial" w:cs="Arial"/>
          <w:b/>
          <w:bCs/>
          <w:sz w:val="20"/>
          <w:szCs w:val="20"/>
        </w:rPr>
      </w:pPr>
    </w:p>
    <w:p w:rsidR="00350FEF" w:rsidRPr="00350FEF" w:rsidRDefault="00350FEF" w:rsidP="00350FEF">
      <w:pPr>
        <w:spacing w:after="0" w:line="240" w:lineRule="auto"/>
        <w:jc w:val="both"/>
        <w:rPr>
          <w:sz w:val="20"/>
          <w:szCs w:val="20"/>
        </w:rPr>
      </w:pPr>
      <w:r w:rsidRPr="00350FEF">
        <w:rPr>
          <w:rFonts w:ascii="Arial" w:hAnsi="Arial" w:cs="Arial"/>
          <w:b/>
          <w:bCs/>
          <w:sz w:val="20"/>
          <w:szCs w:val="20"/>
        </w:rPr>
        <w:t xml:space="preserve">Zakres prac i dokumentów </w:t>
      </w:r>
    </w:p>
    <w:p w:rsidR="00350FEF" w:rsidRPr="00350FEF" w:rsidRDefault="00350FEF" w:rsidP="00350FEF">
      <w:pPr>
        <w:spacing w:after="0" w:line="240" w:lineRule="auto"/>
        <w:rPr>
          <w:sz w:val="20"/>
          <w:szCs w:val="20"/>
        </w:rPr>
      </w:pPr>
      <w:r w:rsidRPr="00350FEF">
        <w:rPr>
          <w:rFonts w:ascii="Arial" w:hAnsi="Arial" w:cs="Arial"/>
          <w:sz w:val="20"/>
          <w:szCs w:val="20"/>
          <w:u w:val="single"/>
        </w:rPr>
        <w:t>Wykonawca będzie zobowiązany do:</w:t>
      </w:r>
    </w:p>
    <w:p w:rsidR="00350FEF" w:rsidRPr="00350FEF" w:rsidRDefault="00350FEF" w:rsidP="00350FEF">
      <w:pPr>
        <w:spacing w:after="0" w:line="240" w:lineRule="auto"/>
        <w:jc w:val="both"/>
        <w:rPr>
          <w:sz w:val="20"/>
          <w:szCs w:val="20"/>
        </w:rPr>
      </w:pPr>
      <w:r w:rsidRPr="00350FEF">
        <w:rPr>
          <w:rFonts w:ascii="Arial" w:hAnsi="Arial" w:cs="Arial"/>
          <w:sz w:val="20"/>
          <w:szCs w:val="20"/>
        </w:rPr>
        <w:t>1) wykonania projektu ogłoszeń, zawiadomień, obwieszczeń o przystąpieniu do sporządzania zmiany miejscowego planu zagospodarowania przestrzennego wraz z wykazem właściwych organów i instytucji do uzgodnienia i opiniowania planu z adresami;</w:t>
      </w:r>
    </w:p>
    <w:p w:rsidR="00350FEF" w:rsidRPr="00350FEF" w:rsidRDefault="00350FEF" w:rsidP="00350FEF">
      <w:pPr>
        <w:spacing w:after="0" w:line="240" w:lineRule="auto"/>
        <w:jc w:val="both"/>
        <w:rPr>
          <w:sz w:val="20"/>
          <w:szCs w:val="20"/>
        </w:rPr>
      </w:pPr>
      <w:r w:rsidRPr="00350FEF">
        <w:rPr>
          <w:rFonts w:ascii="Arial" w:hAnsi="Arial" w:cs="Arial"/>
          <w:sz w:val="20"/>
          <w:szCs w:val="20"/>
        </w:rPr>
        <w:t>2) przeprowadzenia analizy uzyskanych wniosków;</w:t>
      </w:r>
    </w:p>
    <w:p w:rsidR="00350FEF" w:rsidRPr="00350FEF" w:rsidRDefault="00350FEF" w:rsidP="00350FEF">
      <w:pPr>
        <w:spacing w:after="0" w:line="240" w:lineRule="auto"/>
        <w:jc w:val="both"/>
        <w:rPr>
          <w:sz w:val="20"/>
          <w:szCs w:val="20"/>
        </w:rPr>
      </w:pPr>
      <w:r w:rsidRPr="00350FEF">
        <w:rPr>
          <w:rFonts w:ascii="Arial" w:hAnsi="Arial" w:cs="Arial"/>
          <w:sz w:val="20"/>
          <w:szCs w:val="20"/>
        </w:rPr>
        <w:t>3) wykonania projektu zmiany Studium, składającego się z projektu uchwały, załącznika stanowiącego treść Studium, rysunku Studium w skali 1:10 000 - 1 egz., analiz ekonomicznych, środowiskowych, społecznych wraz z prognozami demograficznymi oraz bilansu terenów;</w:t>
      </w:r>
    </w:p>
    <w:p w:rsidR="00350FEF" w:rsidRPr="00350FEF" w:rsidRDefault="00350FEF" w:rsidP="00350FEF">
      <w:pPr>
        <w:spacing w:after="0" w:line="240" w:lineRule="auto"/>
        <w:jc w:val="both"/>
        <w:rPr>
          <w:sz w:val="20"/>
          <w:szCs w:val="20"/>
        </w:rPr>
      </w:pPr>
      <w:r w:rsidRPr="00350FEF">
        <w:rPr>
          <w:rFonts w:ascii="Arial" w:hAnsi="Arial" w:cs="Arial"/>
          <w:sz w:val="20"/>
          <w:szCs w:val="20"/>
        </w:rPr>
        <w:t>4) opracowania projektu prognozy oddziaływania na środowisko uwzględniającej wymagania zawarte w przepisach ustawy z dnia 3 października 2008 r. o udostępnianiu informacji o środowisku i jego ochronie, udziale społeczeństwa w ochronie środowiska oraz o ocenach oddziaływania na środowisko - 2 egz.</w:t>
      </w:r>
    </w:p>
    <w:p w:rsidR="00350FEF" w:rsidRPr="00350FEF" w:rsidRDefault="00350FEF" w:rsidP="00350FEF">
      <w:pPr>
        <w:spacing w:after="0" w:line="240" w:lineRule="auto"/>
        <w:jc w:val="both"/>
        <w:rPr>
          <w:sz w:val="20"/>
          <w:szCs w:val="20"/>
        </w:rPr>
      </w:pPr>
      <w:r w:rsidRPr="00350FEF">
        <w:rPr>
          <w:rFonts w:ascii="Arial" w:hAnsi="Arial" w:cs="Arial"/>
          <w:sz w:val="20"/>
          <w:szCs w:val="20"/>
        </w:rPr>
        <w:t xml:space="preserve">5) zapisu treści uchwały i prognoz w formie cyfrowej oraz rysunku planu zgodnie z Rozporządzeniem Ministra rozwoju, pracy i technologii z dnia 26 października </w:t>
      </w:r>
      <w:proofErr w:type="spellStart"/>
      <w:r w:rsidRPr="00350FEF">
        <w:rPr>
          <w:rFonts w:ascii="Arial" w:hAnsi="Arial" w:cs="Arial"/>
          <w:sz w:val="20"/>
          <w:szCs w:val="20"/>
        </w:rPr>
        <w:t>2020r</w:t>
      </w:r>
      <w:proofErr w:type="spellEnd"/>
      <w:r w:rsidRPr="00350FEF">
        <w:rPr>
          <w:rFonts w:ascii="Arial" w:hAnsi="Arial" w:cs="Arial"/>
          <w:sz w:val="20"/>
          <w:szCs w:val="20"/>
        </w:rPr>
        <w:t xml:space="preserve">. w sprawie zbiorów danych przestrzennych oraz </w:t>
      </w:r>
      <w:proofErr w:type="spellStart"/>
      <w:r w:rsidRPr="00350FEF">
        <w:rPr>
          <w:rFonts w:ascii="Arial" w:hAnsi="Arial" w:cs="Arial"/>
          <w:sz w:val="20"/>
          <w:szCs w:val="20"/>
        </w:rPr>
        <w:t>metadanych</w:t>
      </w:r>
      <w:proofErr w:type="spellEnd"/>
      <w:r w:rsidRPr="00350FEF">
        <w:rPr>
          <w:rFonts w:ascii="Arial" w:hAnsi="Arial" w:cs="Arial"/>
          <w:sz w:val="20"/>
          <w:szCs w:val="20"/>
        </w:rPr>
        <w:t xml:space="preserve"> w zakresie zagospodarowania przestrzennego </w:t>
      </w:r>
    </w:p>
    <w:p w:rsidR="00350FEF" w:rsidRPr="00350FEF" w:rsidRDefault="00350FEF" w:rsidP="00350FEF">
      <w:pPr>
        <w:spacing w:after="0" w:line="240" w:lineRule="auto"/>
        <w:jc w:val="both"/>
        <w:rPr>
          <w:sz w:val="20"/>
          <w:szCs w:val="20"/>
        </w:rPr>
      </w:pPr>
      <w:r w:rsidRPr="00350FEF">
        <w:rPr>
          <w:rFonts w:ascii="Arial" w:hAnsi="Arial" w:cs="Arial"/>
          <w:sz w:val="20"/>
          <w:szCs w:val="20"/>
        </w:rPr>
        <w:t>6) opracowania wykazu wniosków wraz z uzasadnieniem uwzględnienia lub nieuwzględnienia w projekcie zmiany Studium - 1 egz.</w:t>
      </w:r>
    </w:p>
    <w:p w:rsidR="00350FEF" w:rsidRPr="00350FEF" w:rsidRDefault="00350FEF" w:rsidP="00350FEF">
      <w:pPr>
        <w:spacing w:after="0" w:line="240" w:lineRule="auto"/>
        <w:jc w:val="both"/>
        <w:rPr>
          <w:sz w:val="20"/>
          <w:szCs w:val="20"/>
        </w:rPr>
      </w:pPr>
      <w:r w:rsidRPr="00350FEF">
        <w:rPr>
          <w:rFonts w:ascii="Arial" w:hAnsi="Arial" w:cs="Arial"/>
          <w:sz w:val="20"/>
          <w:szCs w:val="20"/>
        </w:rPr>
        <w:t>7) udziału w posiedzeniu Komisji Urbanistyczno - Architektonicznej</w:t>
      </w:r>
    </w:p>
    <w:p w:rsidR="00350FEF" w:rsidRPr="00350FEF" w:rsidRDefault="00350FEF" w:rsidP="00350FEF">
      <w:pPr>
        <w:spacing w:after="0" w:line="240" w:lineRule="auto"/>
        <w:jc w:val="both"/>
        <w:rPr>
          <w:sz w:val="20"/>
          <w:szCs w:val="20"/>
        </w:rPr>
      </w:pPr>
      <w:r w:rsidRPr="00350FEF">
        <w:rPr>
          <w:rFonts w:ascii="Arial" w:hAnsi="Arial" w:cs="Arial"/>
          <w:sz w:val="20"/>
          <w:szCs w:val="20"/>
        </w:rPr>
        <w:t>8) wprowadzenia do projektu zmiany Studium korekt wynikających z uzyskanej opinii Komisji</w:t>
      </w:r>
    </w:p>
    <w:p w:rsidR="00350FEF" w:rsidRPr="00350FEF" w:rsidRDefault="00350FEF" w:rsidP="00350FEF">
      <w:pPr>
        <w:spacing w:after="0" w:line="240" w:lineRule="auto"/>
        <w:jc w:val="both"/>
        <w:rPr>
          <w:sz w:val="20"/>
          <w:szCs w:val="20"/>
        </w:rPr>
      </w:pPr>
      <w:r w:rsidRPr="00350FEF">
        <w:rPr>
          <w:rFonts w:ascii="Arial" w:hAnsi="Arial" w:cs="Arial"/>
          <w:sz w:val="20"/>
          <w:szCs w:val="20"/>
        </w:rPr>
        <w:t>9) przekazanie Zamawiającemu projektu zmiany Studium do uzgodnień i opiniowania</w:t>
      </w:r>
    </w:p>
    <w:p w:rsidR="00350FEF" w:rsidRPr="00350FEF" w:rsidRDefault="00350FEF" w:rsidP="00350FEF">
      <w:pPr>
        <w:spacing w:after="0" w:line="240" w:lineRule="auto"/>
        <w:jc w:val="both"/>
        <w:rPr>
          <w:sz w:val="20"/>
          <w:szCs w:val="20"/>
        </w:rPr>
      </w:pPr>
      <w:r w:rsidRPr="00350FEF">
        <w:rPr>
          <w:rFonts w:ascii="Arial" w:hAnsi="Arial" w:cs="Arial"/>
          <w:sz w:val="20"/>
          <w:szCs w:val="20"/>
        </w:rPr>
        <w:t>10) wykonania projektu zawiadomień o przystąpieniu do uzgadniania i opiniowania projektu zmiany Studium wraz z wykazem właściwych organów i instytucji z adresami</w:t>
      </w:r>
    </w:p>
    <w:p w:rsidR="00350FEF" w:rsidRPr="00350FEF" w:rsidRDefault="00350FEF" w:rsidP="00350FEF">
      <w:pPr>
        <w:spacing w:after="0" w:line="240" w:lineRule="auto"/>
        <w:jc w:val="both"/>
        <w:rPr>
          <w:sz w:val="20"/>
          <w:szCs w:val="20"/>
        </w:rPr>
      </w:pPr>
      <w:r w:rsidRPr="00350FEF">
        <w:rPr>
          <w:rFonts w:ascii="Arial" w:hAnsi="Arial" w:cs="Arial"/>
          <w:sz w:val="20"/>
          <w:szCs w:val="20"/>
        </w:rPr>
        <w:t>11) wprowadzenia do projektu zmiany Studium i projektu prognozy oddziaływania na środowisko korekt wynikających z uzyskanych uzgodnień i opinii oraz o ile zajdzie taka konieczność ponowienia procedury uzyskania uzgodnień i opinii.</w:t>
      </w:r>
    </w:p>
    <w:p w:rsidR="00350FEF" w:rsidRPr="00350FEF" w:rsidRDefault="00350FEF" w:rsidP="00350FEF">
      <w:pPr>
        <w:spacing w:after="0" w:line="240" w:lineRule="auto"/>
        <w:jc w:val="both"/>
        <w:rPr>
          <w:sz w:val="20"/>
          <w:szCs w:val="20"/>
        </w:rPr>
      </w:pPr>
      <w:r w:rsidRPr="00350FEF">
        <w:rPr>
          <w:rFonts w:ascii="Arial" w:hAnsi="Arial" w:cs="Arial"/>
          <w:sz w:val="20"/>
          <w:szCs w:val="20"/>
        </w:rPr>
        <w:t>12) opracowanie wykazu uwag organów uzgadniających i opiniujących wraz z uzasadnieniem uwag uwzględnionych i nieuwzględnionych.- 1 egz.</w:t>
      </w:r>
    </w:p>
    <w:p w:rsidR="00350FEF" w:rsidRPr="00350FEF" w:rsidRDefault="00350FEF" w:rsidP="00350FEF">
      <w:pPr>
        <w:spacing w:after="0" w:line="240" w:lineRule="auto"/>
        <w:jc w:val="both"/>
        <w:rPr>
          <w:sz w:val="20"/>
          <w:szCs w:val="20"/>
        </w:rPr>
      </w:pPr>
      <w:r w:rsidRPr="00350FEF">
        <w:rPr>
          <w:rFonts w:ascii="Arial" w:hAnsi="Arial" w:cs="Arial"/>
          <w:sz w:val="20"/>
          <w:szCs w:val="20"/>
        </w:rPr>
        <w:t>13) wykonania projektu ogłoszeń i obwieszczeń o wyłożeniu projektu zmiany Studium do publicznego wglądu.</w:t>
      </w:r>
    </w:p>
    <w:p w:rsidR="00350FEF" w:rsidRPr="00350FEF" w:rsidRDefault="00350FEF" w:rsidP="00350FEF">
      <w:pPr>
        <w:spacing w:after="0" w:line="240" w:lineRule="auto"/>
        <w:jc w:val="both"/>
        <w:rPr>
          <w:sz w:val="20"/>
          <w:szCs w:val="20"/>
        </w:rPr>
      </w:pPr>
      <w:r w:rsidRPr="00350FEF">
        <w:rPr>
          <w:rFonts w:ascii="Arial" w:hAnsi="Arial" w:cs="Arial"/>
          <w:sz w:val="20"/>
          <w:szCs w:val="20"/>
        </w:rPr>
        <w:t>14) udziału w dyskusji publicznej nad założeniami wyłożonego do publicznego wglądu projektu zmiany Studium.</w:t>
      </w:r>
    </w:p>
    <w:p w:rsidR="00350FEF" w:rsidRPr="00350FEF" w:rsidRDefault="00350FEF" w:rsidP="00350FEF">
      <w:pPr>
        <w:spacing w:after="0" w:line="240" w:lineRule="auto"/>
        <w:rPr>
          <w:sz w:val="20"/>
          <w:szCs w:val="20"/>
        </w:rPr>
      </w:pPr>
      <w:r w:rsidRPr="00350FEF">
        <w:rPr>
          <w:rFonts w:ascii="Arial" w:hAnsi="Arial" w:cs="Arial"/>
          <w:sz w:val="20"/>
          <w:szCs w:val="20"/>
        </w:rPr>
        <w:t>15) opracowania analizy uwag wniesionych do projektu planu wraz z propozycją ich uwzględnienia i uzasadnieniem nieuwzględnienia. - 1 egz.</w:t>
      </w:r>
    </w:p>
    <w:p w:rsidR="00350FEF" w:rsidRPr="00350FEF" w:rsidRDefault="00350FEF" w:rsidP="00350FEF">
      <w:pPr>
        <w:spacing w:after="0" w:line="240" w:lineRule="auto"/>
        <w:jc w:val="both"/>
        <w:rPr>
          <w:sz w:val="20"/>
          <w:szCs w:val="20"/>
        </w:rPr>
      </w:pPr>
      <w:r w:rsidRPr="00350FEF">
        <w:rPr>
          <w:rFonts w:ascii="Arial" w:hAnsi="Arial" w:cs="Arial"/>
          <w:sz w:val="20"/>
          <w:szCs w:val="20"/>
        </w:rPr>
        <w:lastRenderedPageBreak/>
        <w:t>16) przedstawienia proponowanych rozstrzygnięć Zamawiającemu i uzyskania stanowiska zamawiającego.</w:t>
      </w:r>
    </w:p>
    <w:p w:rsidR="00350FEF" w:rsidRPr="00350FEF" w:rsidRDefault="00350FEF" w:rsidP="00350FEF">
      <w:pPr>
        <w:spacing w:after="0" w:line="240" w:lineRule="auto"/>
        <w:jc w:val="both"/>
        <w:rPr>
          <w:sz w:val="20"/>
          <w:szCs w:val="20"/>
        </w:rPr>
      </w:pPr>
      <w:r w:rsidRPr="00350FEF">
        <w:rPr>
          <w:rFonts w:ascii="Arial" w:hAnsi="Arial" w:cs="Arial"/>
          <w:sz w:val="20"/>
          <w:szCs w:val="20"/>
        </w:rPr>
        <w:t>17) sporządzenia wykazu uwag.- 1 egz.</w:t>
      </w:r>
    </w:p>
    <w:p w:rsidR="00350FEF" w:rsidRPr="00350FEF" w:rsidRDefault="00350FEF" w:rsidP="00350FEF">
      <w:pPr>
        <w:spacing w:after="0" w:line="240" w:lineRule="auto"/>
        <w:jc w:val="both"/>
        <w:rPr>
          <w:sz w:val="20"/>
          <w:szCs w:val="20"/>
        </w:rPr>
      </w:pPr>
      <w:r w:rsidRPr="00350FEF">
        <w:rPr>
          <w:rFonts w:ascii="Arial" w:hAnsi="Arial" w:cs="Arial"/>
          <w:sz w:val="20"/>
          <w:szCs w:val="20"/>
        </w:rPr>
        <w:t xml:space="preserve">18) wprowadzenia do projektu zmiany </w:t>
      </w:r>
      <w:r w:rsidRPr="00350FEF">
        <w:rPr>
          <w:rFonts w:ascii="Arial" w:eastAsia="Lucida Sans Unicode" w:hAnsi="Arial" w:cs="Arial"/>
          <w:kern w:val="2"/>
          <w:sz w:val="20"/>
          <w:szCs w:val="20"/>
          <w:lang w:eastAsia="zh-CN"/>
        </w:rPr>
        <w:t>Studium</w:t>
      </w:r>
      <w:r w:rsidRPr="00350FEF">
        <w:rPr>
          <w:rFonts w:ascii="Arial" w:hAnsi="Arial" w:cs="Arial"/>
          <w:sz w:val="20"/>
          <w:szCs w:val="20"/>
        </w:rPr>
        <w:t xml:space="preserve"> korekt wynikających z rozpatrzenia uwag.</w:t>
      </w:r>
    </w:p>
    <w:p w:rsidR="00350FEF" w:rsidRPr="00350FEF" w:rsidRDefault="00350FEF" w:rsidP="00350FEF">
      <w:pPr>
        <w:spacing w:after="0" w:line="240" w:lineRule="auto"/>
        <w:jc w:val="both"/>
        <w:rPr>
          <w:sz w:val="20"/>
          <w:szCs w:val="20"/>
        </w:rPr>
      </w:pPr>
      <w:r w:rsidRPr="00350FEF">
        <w:rPr>
          <w:rFonts w:ascii="Arial" w:hAnsi="Arial" w:cs="Arial"/>
          <w:sz w:val="20"/>
          <w:szCs w:val="20"/>
        </w:rPr>
        <w:t>19) ewentualne ponowienie uzgodnień i opiniowania w niezbędnym zakresie</w:t>
      </w:r>
    </w:p>
    <w:p w:rsidR="00350FEF" w:rsidRPr="00350FEF" w:rsidRDefault="00350FEF" w:rsidP="00350FEF">
      <w:pPr>
        <w:spacing w:after="0" w:line="240" w:lineRule="auto"/>
        <w:jc w:val="both"/>
        <w:rPr>
          <w:sz w:val="20"/>
          <w:szCs w:val="20"/>
        </w:rPr>
      </w:pPr>
      <w:r w:rsidRPr="00350FEF">
        <w:rPr>
          <w:rFonts w:ascii="Arial" w:hAnsi="Arial" w:cs="Arial"/>
          <w:sz w:val="20"/>
          <w:szCs w:val="20"/>
        </w:rPr>
        <w:t>20) wprowadzenie do projektu zmiany Studium korekt wynikających z ponownych uzgodnień i opiniowania</w:t>
      </w:r>
    </w:p>
    <w:p w:rsidR="00350FEF" w:rsidRPr="00350FEF" w:rsidRDefault="00350FEF" w:rsidP="00350FEF">
      <w:pPr>
        <w:spacing w:after="0" w:line="240" w:lineRule="auto"/>
        <w:jc w:val="both"/>
        <w:rPr>
          <w:sz w:val="20"/>
          <w:szCs w:val="20"/>
        </w:rPr>
      </w:pPr>
      <w:r w:rsidRPr="00350FEF">
        <w:rPr>
          <w:rFonts w:ascii="Arial" w:hAnsi="Arial" w:cs="Arial"/>
          <w:sz w:val="20"/>
          <w:szCs w:val="20"/>
        </w:rPr>
        <w:t xml:space="preserve">21) ewentualne ponowienie procedury związanej z wyłożeniem projektu </w:t>
      </w:r>
      <w:r w:rsidRPr="00350FEF">
        <w:rPr>
          <w:rFonts w:ascii="Arial" w:eastAsia="Lucida Sans Unicode" w:hAnsi="Arial" w:cs="Arial"/>
          <w:kern w:val="2"/>
          <w:sz w:val="20"/>
          <w:szCs w:val="20"/>
          <w:lang w:eastAsia="zh-CN"/>
        </w:rPr>
        <w:t>zmiany Studium</w:t>
      </w:r>
      <w:r w:rsidRPr="00350FEF">
        <w:rPr>
          <w:rFonts w:ascii="Arial" w:hAnsi="Arial" w:cs="Arial"/>
          <w:sz w:val="20"/>
          <w:szCs w:val="20"/>
        </w:rPr>
        <w:t xml:space="preserve"> do publicznego wglądu i dyskusji publicznej.</w:t>
      </w:r>
    </w:p>
    <w:p w:rsidR="00350FEF" w:rsidRPr="00350FEF" w:rsidRDefault="00350FEF" w:rsidP="00350FEF">
      <w:pPr>
        <w:spacing w:after="0" w:line="240" w:lineRule="auto"/>
        <w:jc w:val="both"/>
        <w:rPr>
          <w:sz w:val="20"/>
          <w:szCs w:val="20"/>
        </w:rPr>
      </w:pPr>
      <w:r w:rsidRPr="00350FEF">
        <w:rPr>
          <w:rFonts w:ascii="Arial" w:hAnsi="Arial" w:cs="Arial"/>
          <w:sz w:val="20"/>
          <w:szCs w:val="20"/>
        </w:rPr>
        <w:t>22) opracowanie ostatecznej wersji projektu zmiany Studium:</w:t>
      </w:r>
    </w:p>
    <w:p w:rsidR="00350FEF" w:rsidRPr="00350FEF" w:rsidRDefault="00350FEF" w:rsidP="00350FEF">
      <w:pPr>
        <w:spacing w:after="0" w:line="240" w:lineRule="auto"/>
        <w:ind w:left="283"/>
        <w:jc w:val="both"/>
        <w:rPr>
          <w:sz w:val="20"/>
          <w:szCs w:val="20"/>
        </w:rPr>
      </w:pPr>
      <w:r w:rsidRPr="00350FEF">
        <w:rPr>
          <w:rFonts w:ascii="Arial" w:hAnsi="Arial" w:cs="Arial"/>
          <w:sz w:val="20"/>
          <w:szCs w:val="20"/>
        </w:rPr>
        <w:t>- część opisowa w formie projektu uchwały Rady Gminy</w:t>
      </w:r>
    </w:p>
    <w:p w:rsidR="00350FEF" w:rsidRPr="00350FEF" w:rsidRDefault="00350FEF" w:rsidP="00350FEF">
      <w:pPr>
        <w:spacing w:after="0" w:line="240" w:lineRule="auto"/>
        <w:ind w:left="283"/>
        <w:jc w:val="both"/>
        <w:rPr>
          <w:sz w:val="20"/>
          <w:szCs w:val="20"/>
        </w:rPr>
      </w:pPr>
      <w:r w:rsidRPr="00350FEF">
        <w:rPr>
          <w:rFonts w:ascii="Arial" w:hAnsi="Arial" w:cs="Arial"/>
          <w:sz w:val="20"/>
          <w:szCs w:val="20"/>
        </w:rPr>
        <w:t xml:space="preserve">- </w:t>
      </w:r>
      <w:proofErr w:type="spellStart"/>
      <w:r w:rsidRPr="00350FEF">
        <w:rPr>
          <w:rFonts w:ascii="Arial" w:hAnsi="Arial" w:cs="Arial"/>
          <w:sz w:val="20"/>
          <w:szCs w:val="20"/>
        </w:rPr>
        <w:t>zał</w:t>
      </w:r>
      <w:proofErr w:type="spellEnd"/>
      <w:r w:rsidRPr="00350FEF">
        <w:rPr>
          <w:rFonts w:ascii="Arial" w:hAnsi="Arial" w:cs="Arial"/>
          <w:sz w:val="20"/>
          <w:szCs w:val="20"/>
        </w:rPr>
        <w:t xml:space="preserve"> Nr 1 – tekst zmiany Studium: uwarunkowania rozwoju i kierunki zagospodarowania przestrzennego</w:t>
      </w:r>
    </w:p>
    <w:p w:rsidR="00350FEF" w:rsidRPr="00350FEF" w:rsidRDefault="00350FEF" w:rsidP="00350FEF">
      <w:pPr>
        <w:spacing w:after="0" w:line="240" w:lineRule="auto"/>
        <w:ind w:left="283"/>
        <w:jc w:val="both"/>
        <w:rPr>
          <w:sz w:val="20"/>
          <w:szCs w:val="20"/>
        </w:rPr>
      </w:pPr>
      <w:r w:rsidRPr="00350FEF">
        <w:rPr>
          <w:rFonts w:ascii="Arial" w:hAnsi="Arial" w:cs="Arial"/>
          <w:sz w:val="20"/>
          <w:szCs w:val="20"/>
        </w:rPr>
        <w:t xml:space="preserve">- </w:t>
      </w:r>
      <w:proofErr w:type="spellStart"/>
      <w:r w:rsidRPr="00350FEF">
        <w:rPr>
          <w:rFonts w:ascii="Arial" w:hAnsi="Arial" w:cs="Arial"/>
          <w:sz w:val="20"/>
          <w:szCs w:val="20"/>
        </w:rPr>
        <w:t>zał</w:t>
      </w:r>
      <w:proofErr w:type="spellEnd"/>
      <w:r w:rsidRPr="00350FEF">
        <w:rPr>
          <w:rFonts w:ascii="Arial" w:hAnsi="Arial" w:cs="Arial"/>
          <w:sz w:val="20"/>
          <w:szCs w:val="20"/>
        </w:rPr>
        <w:t xml:space="preserve"> Nr 2 rysunek zmiany Studium w skali 1:10 000 </w:t>
      </w:r>
    </w:p>
    <w:p w:rsidR="00350FEF" w:rsidRPr="00350FEF" w:rsidRDefault="00350FEF" w:rsidP="00350FEF">
      <w:pPr>
        <w:spacing w:after="0" w:line="240" w:lineRule="auto"/>
        <w:ind w:left="283"/>
        <w:jc w:val="both"/>
        <w:rPr>
          <w:sz w:val="20"/>
          <w:szCs w:val="20"/>
        </w:rPr>
      </w:pPr>
      <w:r w:rsidRPr="00350FEF">
        <w:rPr>
          <w:rFonts w:ascii="Arial" w:hAnsi="Arial" w:cs="Arial"/>
          <w:sz w:val="20"/>
          <w:szCs w:val="20"/>
        </w:rPr>
        <w:t>- zał. Nr 3 - projekt rozstrzygnięć o sposobie rozpatrzenia uwag do projektu planu nieuwzględnionych przez Wójta Gminy</w:t>
      </w:r>
    </w:p>
    <w:p w:rsidR="00350FEF" w:rsidRPr="00350FEF" w:rsidRDefault="00350FEF" w:rsidP="00350FEF">
      <w:pPr>
        <w:spacing w:after="0" w:line="240" w:lineRule="auto"/>
        <w:ind w:left="283"/>
        <w:jc w:val="both"/>
        <w:rPr>
          <w:sz w:val="20"/>
          <w:szCs w:val="20"/>
        </w:rPr>
      </w:pPr>
      <w:r w:rsidRPr="00350FEF">
        <w:rPr>
          <w:rFonts w:ascii="Arial" w:hAnsi="Arial" w:cs="Arial"/>
          <w:sz w:val="20"/>
          <w:szCs w:val="20"/>
        </w:rPr>
        <w:t xml:space="preserve">- analizy ekonomiczne, środowiskowe, społeczne wraz z prognozą demograficzną oraz bilansem terenów </w:t>
      </w:r>
    </w:p>
    <w:p w:rsidR="00350FEF" w:rsidRPr="00350FEF" w:rsidRDefault="00350FEF" w:rsidP="00350FEF">
      <w:pPr>
        <w:spacing w:after="0" w:line="240" w:lineRule="auto"/>
        <w:ind w:left="283"/>
        <w:jc w:val="both"/>
        <w:rPr>
          <w:sz w:val="20"/>
          <w:szCs w:val="20"/>
        </w:rPr>
      </w:pPr>
      <w:r w:rsidRPr="00350FEF">
        <w:rPr>
          <w:rFonts w:ascii="Arial" w:hAnsi="Arial" w:cs="Arial"/>
          <w:sz w:val="20"/>
          <w:szCs w:val="20"/>
        </w:rPr>
        <w:t>- prognoza oddziaływania na środowisko</w:t>
      </w:r>
    </w:p>
    <w:p w:rsidR="00350FEF" w:rsidRPr="00350FEF" w:rsidRDefault="00350FEF" w:rsidP="00350FEF">
      <w:pPr>
        <w:spacing w:after="0" w:line="240" w:lineRule="auto"/>
        <w:ind w:left="283"/>
        <w:jc w:val="both"/>
        <w:rPr>
          <w:sz w:val="20"/>
          <w:szCs w:val="20"/>
        </w:rPr>
      </w:pPr>
      <w:r w:rsidRPr="00350FEF">
        <w:rPr>
          <w:rFonts w:ascii="Arial" w:hAnsi="Arial" w:cs="Arial"/>
          <w:sz w:val="20"/>
          <w:szCs w:val="20"/>
        </w:rPr>
        <w:t>- przygotowania dokumentacji formalno-prawne</w:t>
      </w:r>
    </w:p>
    <w:p w:rsidR="00350FEF" w:rsidRPr="00350FEF" w:rsidRDefault="00350FEF" w:rsidP="00350FEF">
      <w:pPr>
        <w:spacing w:after="0" w:line="240" w:lineRule="auto"/>
        <w:jc w:val="both"/>
        <w:rPr>
          <w:sz w:val="20"/>
          <w:szCs w:val="20"/>
        </w:rPr>
      </w:pPr>
      <w:r w:rsidRPr="00350FEF">
        <w:rPr>
          <w:rFonts w:ascii="Arial" w:hAnsi="Arial" w:cs="Arial"/>
          <w:sz w:val="20"/>
          <w:szCs w:val="20"/>
        </w:rPr>
        <w:t>23) udziału w sesji Rady gminy poprzez:</w:t>
      </w:r>
    </w:p>
    <w:p w:rsidR="00350FEF" w:rsidRPr="00350FEF" w:rsidRDefault="00350FEF" w:rsidP="00350FEF">
      <w:pPr>
        <w:spacing w:after="0" w:line="240" w:lineRule="auto"/>
        <w:ind w:left="283"/>
        <w:jc w:val="both"/>
        <w:rPr>
          <w:sz w:val="20"/>
          <w:szCs w:val="20"/>
        </w:rPr>
      </w:pPr>
      <w:r w:rsidRPr="00350FEF">
        <w:rPr>
          <w:rFonts w:ascii="Arial" w:hAnsi="Arial" w:cs="Arial"/>
          <w:sz w:val="20"/>
          <w:szCs w:val="20"/>
        </w:rPr>
        <w:t xml:space="preserve">- przedstawienie projektu zmiany Studium - wraz z załącznikami Radzie Gminy do uchwalenia </w:t>
      </w:r>
    </w:p>
    <w:p w:rsidR="00350FEF" w:rsidRPr="00350FEF" w:rsidRDefault="00350FEF" w:rsidP="00350FEF">
      <w:pPr>
        <w:spacing w:after="0" w:line="240" w:lineRule="auto"/>
        <w:ind w:firstLine="283"/>
        <w:jc w:val="both"/>
        <w:rPr>
          <w:sz w:val="20"/>
          <w:szCs w:val="20"/>
        </w:rPr>
      </w:pPr>
      <w:r w:rsidRPr="00350FEF">
        <w:rPr>
          <w:rFonts w:ascii="Arial" w:hAnsi="Arial" w:cs="Arial"/>
          <w:sz w:val="20"/>
          <w:szCs w:val="20"/>
        </w:rPr>
        <w:t>- wprowadzenia zmian do projektu zmiany Studium wniesionych przez Radę Gminy i udział w czynnościach ponowionej w niezbędnym zakresie procedury planistycznej.</w:t>
      </w:r>
    </w:p>
    <w:p w:rsidR="00350FEF" w:rsidRPr="00350FEF" w:rsidRDefault="00350FEF" w:rsidP="00350FEF">
      <w:pPr>
        <w:spacing w:after="0" w:line="240" w:lineRule="auto"/>
        <w:jc w:val="both"/>
        <w:rPr>
          <w:sz w:val="20"/>
          <w:szCs w:val="20"/>
        </w:rPr>
      </w:pPr>
      <w:r w:rsidRPr="00350FEF">
        <w:rPr>
          <w:rFonts w:ascii="Arial" w:hAnsi="Arial" w:cs="Arial"/>
          <w:sz w:val="20"/>
          <w:szCs w:val="20"/>
        </w:rPr>
        <w:t>24) dostarczenia opracowania w terminie 4 dni od daty uchwalenia przez Radę Gminy:</w:t>
      </w:r>
    </w:p>
    <w:p w:rsidR="00350FEF" w:rsidRPr="00350FEF" w:rsidRDefault="00350FEF" w:rsidP="00350FEF">
      <w:pPr>
        <w:spacing w:after="0" w:line="240" w:lineRule="auto"/>
        <w:ind w:left="283"/>
        <w:jc w:val="both"/>
        <w:rPr>
          <w:sz w:val="20"/>
          <w:szCs w:val="20"/>
        </w:rPr>
      </w:pPr>
      <w:r w:rsidRPr="00350FEF">
        <w:rPr>
          <w:rFonts w:ascii="Arial" w:hAnsi="Arial" w:cs="Arial"/>
          <w:sz w:val="20"/>
          <w:szCs w:val="20"/>
        </w:rPr>
        <w:t>- część opisowa w formie projektu uchwały Rady Gminy – 4 egz. oraz w wersji elektronicznej</w:t>
      </w:r>
    </w:p>
    <w:p w:rsidR="00350FEF" w:rsidRPr="00350FEF" w:rsidRDefault="00350FEF" w:rsidP="00350FEF">
      <w:pPr>
        <w:spacing w:after="0" w:line="240" w:lineRule="auto"/>
        <w:ind w:left="283"/>
        <w:jc w:val="both"/>
        <w:rPr>
          <w:sz w:val="20"/>
          <w:szCs w:val="20"/>
        </w:rPr>
      </w:pPr>
      <w:r w:rsidRPr="00350FEF">
        <w:rPr>
          <w:rFonts w:ascii="Arial" w:hAnsi="Arial" w:cs="Arial"/>
          <w:sz w:val="20"/>
          <w:szCs w:val="20"/>
        </w:rPr>
        <w:t xml:space="preserve">- </w:t>
      </w:r>
      <w:proofErr w:type="spellStart"/>
      <w:r w:rsidRPr="00350FEF">
        <w:rPr>
          <w:rFonts w:ascii="Arial" w:hAnsi="Arial" w:cs="Arial"/>
          <w:sz w:val="20"/>
          <w:szCs w:val="20"/>
        </w:rPr>
        <w:t>zał</w:t>
      </w:r>
      <w:proofErr w:type="spellEnd"/>
      <w:r w:rsidRPr="00350FEF">
        <w:rPr>
          <w:rFonts w:ascii="Arial" w:hAnsi="Arial" w:cs="Arial"/>
          <w:sz w:val="20"/>
          <w:szCs w:val="20"/>
        </w:rPr>
        <w:t xml:space="preserve"> Nr 1 – tekst zmiany Studium: uwarunkowania rozwoju i kierunki zagospodarowania przestrzennego – 4 egz. oraz w wersji elektronicznej</w:t>
      </w:r>
    </w:p>
    <w:p w:rsidR="00350FEF" w:rsidRPr="00350FEF" w:rsidRDefault="00350FEF" w:rsidP="00350FEF">
      <w:pPr>
        <w:spacing w:after="0" w:line="240" w:lineRule="auto"/>
        <w:ind w:left="283"/>
        <w:rPr>
          <w:sz w:val="20"/>
          <w:szCs w:val="20"/>
        </w:rPr>
      </w:pPr>
      <w:r w:rsidRPr="00350FEF">
        <w:rPr>
          <w:rFonts w:ascii="Arial" w:hAnsi="Arial" w:cs="Arial"/>
          <w:sz w:val="20"/>
          <w:szCs w:val="20"/>
        </w:rPr>
        <w:t xml:space="preserve">- </w:t>
      </w:r>
      <w:proofErr w:type="spellStart"/>
      <w:r w:rsidRPr="00350FEF">
        <w:rPr>
          <w:rFonts w:ascii="Arial" w:hAnsi="Arial" w:cs="Arial"/>
          <w:sz w:val="20"/>
          <w:szCs w:val="20"/>
        </w:rPr>
        <w:t>zał</w:t>
      </w:r>
      <w:proofErr w:type="spellEnd"/>
      <w:r w:rsidRPr="00350FEF">
        <w:rPr>
          <w:rFonts w:ascii="Arial" w:hAnsi="Arial" w:cs="Arial"/>
          <w:sz w:val="20"/>
          <w:szCs w:val="20"/>
        </w:rPr>
        <w:t xml:space="preserve"> Nr 2 rysunek zmiany Studium w skali 1:10 000 – 1 egz. - kolor oraz w wersji elektronicznej</w:t>
      </w:r>
    </w:p>
    <w:p w:rsidR="00350FEF" w:rsidRPr="00350FEF" w:rsidRDefault="00350FEF" w:rsidP="00350FEF">
      <w:pPr>
        <w:spacing w:after="0" w:line="240" w:lineRule="auto"/>
        <w:ind w:left="283"/>
        <w:rPr>
          <w:sz w:val="20"/>
          <w:szCs w:val="20"/>
        </w:rPr>
      </w:pPr>
      <w:r w:rsidRPr="00350FEF">
        <w:rPr>
          <w:rFonts w:ascii="Arial" w:hAnsi="Arial" w:cs="Arial"/>
          <w:sz w:val="20"/>
          <w:szCs w:val="20"/>
        </w:rPr>
        <w:t>- zał. Nr 3 -  rozstrzygnię</w:t>
      </w:r>
      <w:r w:rsidRPr="00350FEF">
        <w:rPr>
          <w:rFonts w:ascii="Arial" w:eastAsia="Lucida Sans Unicode" w:hAnsi="Arial" w:cs="Arial"/>
          <w:kern w:val="2"/>
          <w:sz w:val="20"/>
          <w:szCs w:val="20"/>
          <w:lang w:eastAsia="zh-CN"/>
        </w:rPr>
        <w:t>cie</w:t>
      </w:r>
      <w:r w:rsidRPr="00350FEF">
        <w:rPr>
          <w:rFonts w:ascii="Arial" w:hAnsi="Arial" w:cs="Arial"/>
          <w:sz w:val="20"/>
          <w:szCs w:val="20"/>
        </w:rPr>
        <w:t xml:space="preserve"> o sposobie rozpatrzenia uwag do projektu planu nieuwzględnionych przez Wójta Gminy – 1 egz. oraz w wersji elektronicznej</w:t>
      </w:r>
    </w:p>
    <w:p w:rsidR="00350FEF" w:rsidRPr="00350FEF" w:rsidRDefault="00350FEF" w:rsidP="00350FEF">
      <w:pPr>
        <w:spacing w:after="0" w:line="240" w:lineRule="auto"/>
        <w:ind w:left="283"/>
        <w:jc w:val="both"/>
        <w:rPr>
          <w:sz w:val="20"/>
          <w:szCs w:val="20"/>
        </w:rPr>
      </w:pPr>
      <w:r w:rsidRPr="00350FEF">
        <w:rPr>
          <w:rFonts w:ascii="Arial" w:hAnsi="Arial" w:cs="Arial"/>
          <w:sz w:val="20"/>
          <w:szCs w:val="20"/>
        </w:rPr>
        <w:t>- analizy ekonomiczne, środowiskowe, społeczne wraz z prognozą demograficzną oraz bilansem terenów - 2 egz. oraz w wersji elektronicznej</w:t>
      </w:r>
    </w:p>
    <w:p w:rsidR="00350FEF" w:rsidRPr="00350FEF" w:rsidRDefault="00350FEF" w:rsidP="00350FEF">
      <w:pPr>
        <w:spacing w:after="0" w:line="240" w:lineRule="auto"/>
        <w:ind w:left="283"/>
        <w:rPr>
          <w:sz w:val="20"/>
          <w:szCs w:val="20"/>
        </w:rPr>
      </w:pPr>
      <w:r w:rsidRPr="00350FEF">
        <w:rPr>
          <w:rFonts w:ascii="Arial" w:hAnsi="Arial" w:cs="Arial"/>
          <w:sz w:val="20"/>
          <w:szCs w:val="20"/>
        </w:rPr>
        <w:t>- prognoza oddziaływania na środowisko – 2 egz. oraz w wersji elektronicznej</w:t>
      </w:r>
    </w:p>
    <w:p w:rsidR="00350FEF" w:rsidRPr="00350FEF" w:rsidRDefault="00350FEF" w:rsidP="00350FEF">
      <w:pPr>
        <w:spacing w:after="0" w:line="240" w:lineRule="auto"/>
        <w:ind w:left="283"/>
        <w:rPr>
          <w:sz w:val="20"/>
          <w:szCs w:val="20"/>
        </w:rPr>
      </w:pPr>
      <w:r w:rsidRPr="00350FEF">
        <w:rPr>
          <w:rFonts w:ascii="Arial" w:hAnsi="Arial" w:cs="Arial"/>
          <w:sz w:val="20"/>
          <w:szCs w:val="20"/>
        </w:rPr>
        <w:t>-  dokumentacja formalno-prawna – teczka – 1 egz.</w:t>
      </w:r>
    </w:p>
    <w:p w:rsidR="00350FEF" w:rsidRPr="00350FEF" w:rsidRDefault="00350FEF" w:rsidP="00350FEF">
      <w:pPr>
        <w:spacing w:after="0" w:line="240" w:lineRule="auto"/>
        <w:jc w:val="both"/>
        <w:rPr>
          <w:sz w:val="20"/>
          <w:szCs w:val="20"/>
        </w:rPr>
      </w:pPr>
      <w:r w:rsidRPr="00350FEF">
        <w:rPr>
          <w:rFonts w:ascii="Arial" w:hAnsi="Arial" w:cs="Arial"/>
          <w:sz w:val="20"/>
          <w:szCs w:val="20"/>
        </w:rPr>
        <w:t xml:space="preserve">17) udziału w czynnościach niezbędnych do ewentualnego doprowadzenia zmiany </w:t>
      </w:r>
      <w:r w:rsidRPr="00350FEF">
        <w:rPr>
          <w:rFonts w:ascii="Arial" w:eastAsia="Lucida Sans Unicode" w:hAnsi="Arial" w:cs="Arial"/>
          <w:kern w:val="2"/>
          <w:sz w:val="20"/>
          <w:szCs w:val="20"/>
          <w:lang w:eastAsia="zh-CN"/>
        </w:rPr>
        <w:t>Studium</w:t>
      </w:r>
      <w:r w:rsidRPr="00350FEF">
        <w:rPr>
          <w:rFonts w:ascii="Arial" w:hAnsi="Arial" w:cs="Arial"/>
          <w:sz w:val="20"/>
          <w:szCs w:val="20"/>
        </w:rPr>
        <w:t xml:space="preserve"> do zgodności z przepisami prawnymi w sytuacji stwierdzenia nieważności uchwały w sprawie </w:t>
      </w:r>
      <w:r w:rsidRPr="00350FEF">
        <w:rPr>
          <w:rFonts w:ascii="Arial" w:eastAsia="Lucida Sans Unicode" w:hAnsi="Arial" w:cs="Arial"/>
          <w:kern w:val="2"/>
          <w:sz w:val="20"/>
          <w:szCs w:val="20"/>
          <w:lang w:eastAsia="zh-CN"/>
        </w:rPr>
        <w:t xml:space="preserve">opracowania zmiany </w:t>
      </w:r>
      <w:proofErr w:type="spellStart"/>
      <w:r w:rsidRPr="00350FEF">
        <w:rPr>
          <w:rFonts w:ascii="Arial" w:eastAsia="Lucida Sans Unicode" w:hAnsi="Arial" w:cs="Arial"/>
          <w:kern w:val="2"/>
          <w:sz w:val="20"/>
          <w:szCs w:val="20"/>
          <w:lang w:eastAsia="zh-CN"/>
        </w:rPr>
        <w:t>SUiKZP</w:t>
      </w:r>
      <w:proofErr w:type="spellEnd"/>
      <w:r w:rsidRPr="00350FEF">
        <w:rPr>
          <w:rFonts w:ascii="Arial" w:hAnsi="Arial" w:cs="Arial"/>
          <w:sz w:val="20"/>
          <w:szCs w:val="20"/>
        </w:rPr>
        <w:t>, w tym udział w postępowaniu przed sądami.</w:t>
      </w:r>
    </w:p>
    <w:p w:rsidR="00350FEF" w:rsidRPr="0008491A" w:rsidRDefault="00350FEF" w:rsidP="00350FEF">
      <w:pPr>
        <w:pStyle w:val="Akapitzlist"/>
        <w:autoSpaceDN w:val="0"/>
        <w:ind w:left="284"/>
        <w:rPr>
          <w:sz w:val="20"/>
          <w:szCs w:val="20"/>
        </w:rPr>
      </w:pPr>
    </w:p>
    <w:p w:rsidR="00B9657F" w:rsidRPr="00B9657F" w:rsidRDefault="00B9657F" w:rsidP="00B05DF1">
      <w:pPr>
        <w:pStyle w:val="Standard"/>
        <w:numPr>
          <w:ilvl w:val="0"/>
          <w:numId w:val="75"/>
        </w:numPr>
        <w:ind w:left="284" w:hanging="284"/>
        <w:rPr>
          <w:b/>
          <w:sz w:val="20"/>
          <w:szCs w:val="20"/>
        </w:rPr>
      </w:pPr>
      <w:r w:rsidRPr="00B9657F">
        <w:rPr>
          <w:rFonts w:ascii="Arial" w:hAnsi="Arial" w:cs="Arial"/>
          <w:b/>
          <w:sz w:val="20"/>
          <w:szCs w:val="20"/>
          <w:u w:val="single"/>
          <w:shd w:val="clear" w:color="auto" w:fill="D9D9D9"/>
        </w:rPr>
        <w:t>Dokumenty jakie ma dostarczyć wykonawca  przed odbiorem końcowym</w:t>
      </w:r>
      <w:r w:rsidRPr="00B9657F">
        <w:rPr>
          <w:rFonts w:ascii="Arial" w:hAnsi="Arial" w:cs="Arial"/>
          <w:b/>
          <w:sz w:val="20"/>
          <w:szCs w:val="20"/>
          <w:u w:val="single"/>
        </w:rPr>
        <w:t xml:space="preserve"> </w:t>
      </w:r>
    </w:p>
    <w:p w:rsidR="00B9657F" w:rsidRPr="00B9657F" w:rsidRDefault="00B9657F" w:rsidP="00B9657F">
      <w:pPr>
        <w:spacing w:after="0" w:line="240" w:lineRule="auto"/>
        <w:ind w:left="284"/>
        <w:jc w:val="both"/>
        <w:rPr>
          <w:sz w:val="20"/>
          <w:szCs w:val="20"/>
        </w:rPr>
      </w:pPr>
      <w:r w:rsidRPr="00B9657F">
        <w:rPr>
          <w:rFonts w:ascii="Arial" w:hAnsi="Arial" w:cs="Arial"/>
          <w:sz w:val="20"/>
          <w:szCs w:val="20"/>
        </w:rPr>
        <w:t>- część opisowa w formie projektu uchwały Rady Gminy - w tym w wersji elektronicznej</w:t>
      </w:r>
    </w:p>
    <w:p w:rsidR="00B9657F" w:rsidRPr="00B9657F" w:rsidRDefault="00B9657F" w:rsidP="00B9657F">
      <w:pPr>
        <w:tabs>
          <w:tab w:val="left" w:pos="284"/>
        </w:tabs>
        <w:spacing w:after="0" w:line="240" w:lineRule="auto"/>
        <w:ind w:left="284"/>
        <w:jc w:val="both"/>
        <w:rPr>
          <w:sz w:val="20"/>
          <w:szCs w:val="20"/>
        </w:rPr>
      </w:pPr>
      <w:r w:rsidRPr="00B9657F">
        <w:rPr>
          <w:rFonts w:ascii="Arial" w:hAnsi="Arial" w:cs="Arial"/>
          <w:sz w:val="20"/>
          <w:szCs w:val="20"/>
        </w:rPr>
        <w:t xml:space="preserve">- </w:t>
      </w:r>
      <w:proofErr w:type="spellStart"/>
      <w:r w:rsidRPr="00B9657F">
        <w:rPr>
          <w:rFonts w:ascii="Arial" w:hAnsi="Arial" w:cs="Arial"/>
          <w:sz w:val="20"/>
          <w:szCs w:val="20"/>
        </w:rPr>
        <w:t>zał</w:t>
      </w:r>
      <w:proofErr w:type="spellEnd"/>
      <w:r w:rsidRPr="00B9657F">
        <w:rPr>
          <w:rFonts w:ascii="Arial" w:hAnsi="Arial" w:cs="Arial"/>
          <w:sz w:val="20"/>
          <w:szCs w:val="20"/>
        </w:rPr>
        <w:t xml:space="preserve"> Nr 1 - rysunek planu w skali 1:1000 - w tym w wersji elektronicznej</w:t>
      </w:r>
    </w:p>
    <w:p w:rsidR="00B9657F" w:rsidRPr="00B9657F" w:rsidRDefault="00B9657F" w:rsidP="00B9657F">
      <w:pPr>
        <w:tabs>
          <w:tab w:val="left" w:pos="284"/>
        </w:tabs>
        <w:spacing w:after="0" w:line="240" w:lineRule="auto"/>
        <w:ind w:left="284"/>
        <w:jc w:val="both"/>
        <w:rPr>
          <w:sz w:val="20"/>
          <w:szCs w:val="20"/>
        </w:rPr>
      </w:pPr>
      <w:r w:rsidRPr="00B9657F">
        <w:rPr>
          <w:rFonts w:ascii="Arial" w:hAnsi="Arial" w:cs="Arial"/>
          <w:sz w:val="20"/>
          <w:szCs w:val="20"/>
        </w:rPr>
        <w:t>- zał. Nr 2 - projekt rozstrzygnięć o sposobie rozpatrzenia uwag do projektu planu nieuwzględnionych przez Wójta Gminy - w tym w wersji elektronicznej</w:t>
      </w:r>
    </w:p>
    <w:p w:rsidR="00B9657F" w:rsidRPr="00B9657F" w:rsidRDefault="00B9657F" w:rsidP="00B9657F">
      <w:pPr>
        <w:tabs>
          <w:tab w:val="left" w:pos="284"/>
        </w:tabs>
        <w:spacing w:after="0" w:line="240" w:lineRule="auto"/>
        <w:ind w:left="284"/>
        <w:jc w:val="both"/>
        <w:rPr>
          <w:sz w:val="20"/>
          <w:szCs w:val="20"/>
        </w:rPr>
      </w:pPr>
      <w:r w:rsidRPr="00B9657F">
        <w:rPr>
          <w:rFonts w:ascii="Arial" w:hAnsi="Arial" w:cs="Arial"/>
          <w:sz w:val="20"/>
          <w:szCs w:val="20"/>
        </w:rPr>
        <w:t>- zał. nr 3 - projekt rozstrzygnięć o sposobie realizacji, zapisanych w planie, inwestycji z zakresu infrastruktury technicznej, które należą do zadań własnych gminy oraz zasadach ich finansowania - w tym w wersji elektronicznej</w:t>
      </w:r>
    </w:p>
    <w:p w:rsidR="00B9657F" w:rsidRPr="00B9657F" w:rsidRDefault="00B9657F" w:rsidP="00B9657F">
      <w:pPr>
        <w:tabs>
          <w:tab w:val="left" w:pos="284"/>
        </w:tabs>
        <w:spacing w:after="0" w:line="240" w:lineRule="auto"/>
        <w:ind w:left="284"/>
        <w:jc w:val="both"/>
        <w:rPr>
          <w:sz w:val="20"/>
          <w:szCs w:val="20"/>
        </w:rPr>
      </w:pPr>
      <w:r w:rsidRPr="00B9657F">
        <w:rPr>
          <w:rFonts w:ascii="Arial" w:hAnsi="Arial" w:cs="Arial"/>
          <w:sz w:val="20"/>
          <w:szCs w:val="20"/>
        </w:rPr>
        <w:t>- prognozy oddziaływania na środowisko - w tym w wersji elektronicznej</w:t>
      </w:r>
    </w:p>
    <w:p w:rsidR="00B9657F" w:rsidRPr="00B9657F" w:rsidRDefault="00B9657F" w:rsidP="00B9657F">
      <w:pPr>
        <w:tabs>
          <w:tab w:val="left" w:pos="284"/>
        </w:tabs>
        <w:spacing w:after="0" w:line="240" w:lineRule="auto"/>
        <w:ind w:left="284"/>
        <w:jc w:val="both"/>
        <w:rPr>
          <w:sz w:val="20"/>
          <w:szCs w:val="20"/>
        </w:rPr>
      </w:pPr>
      <w:r w:rsidRPr="00B9657F">
        <w:rPr>
          <w:rFonts w:ascii="Arial" w:hAnsi="Arial" w:cs="Arial"/>
          <w:sz w:val="20"/>
          <w:szCs w:val="20"/>
        </w:rPr>
        <w:t>- prognozy skutków finansowych - w tym w wersji elektronicznej</w:t>
      </w:r>
    </w:p>
    <w:p w:rsidR="00B9657F" w:rsidRDefault="00B9657F" w:rsidP="00B9657F">
      <w:pPr>
        <w:tabs>
          <w:tab w:val="left" w:pos="284"/>
        </w:tabs>
        <w:spacing w:after="0" w:line="240" w:lineRule="auto"/>
        <w:ind w:left="284"/>
        <w:jc w:val="both"/>
        <w:rPr>
          <w:rFonts w:ascii="Arial" w:hAnsi="Arial" w:cs="Arial"/>
          <w:sz w:val="20"/>
          <w:szCs w:val="20"/>
        </w:rPr>
      </w:pPr>
      <w:r w:rsidRPr="00B9657F">
        <w:rPr>
          <w:rFonts w:ascii="Arial" w:hAnsi="Arial" w:cs="Arial"/>
          <w:sz w:val="20"/>
          <w:szCs w:val="20"/>
        </w:rPr>
        <w:t>- przygotowanie dokumentacji formalno-prawnej</w:t>
      </w:r>
    </w:p>
    <w:p w:rsidR="00B9657F" w:rsidRPr="00B9657F" w:rsidRDefault="00B9657F" w:rsidP="00B9657F">
      <w:pPr>
        <w:tabs>
          <w:tab w:val="left" w:pos="284"/>
        </w:tabs>
        <w:spacing w:after="0" w:line="240" w:lineRule="auto"/>
        <w:ind w:left="284"/>
        <w:jc w:val="both"/>
        <w:rPr>
          <w:sz w:val="20"/>
          <w:szCs w:val="20"/>
        </w:rPr>
      </w:pPr>
    </w:p>
    <w:p w:rsidR="00B9657F" w:rsidRPr="00B9657F" w:rsidRDefault="00B9657F" w:rsidP="00B05DF1">
      <w:pPr>
        <w:pStyle w:val="Akapitzlist"/>
        <w:widowControl/>
        <w:numPr>
          <w:ilvl w:val="0"/>
          <w:numId w:val="75"/>
        </w:numPr>
        <w:tabs>
          <w:tab w:val="left" w:pos="0"/>
          <w:tab w:val="left" w:pos="284"/>
        </w:tabs>
        <w:ind w:hanging="1440"/>
        <w:rPr>
          <w:rFonts w:ascii="Arial" w:eastAsia="SimSun-18030" w:hAnsi="Arial" w:cs="Arial"/>
          <w:b/>
          <w:bCs/>
          <w:color w:val="auto"/>
          <w:sz w:val="20"/>
          <w:szCs w:val="20"/>
        </w:rPr>
      </w:pPr>
      <w:r w:rsidRPr="00B9657F">
        <w:rPr>
          <w:rFonts w:ascii="Arial" w:eastAsia="SimSun-18030" w:hAnsi="Arial" w:cs="Arial"/>
          <w:b/>
          <w:bCs/>
          <w:color w:val="auto"/>
          <w:sz w:val="20"/>
          <w:szCs w:val="20"/>
        </w:rPr>
        <w:t>Prawa autorskie</w:t>
      </w:r>
    </w:p>
    <w:p w:rsidR="00B9657F" w:rsidRPr="00B9657F" w:rsidRDefault="00B9657F" w:rsidP="00B05DF1">
      <w:pPr>
        <w:pStyle w:val="Akapitzlist"/>
        <w:widowControl/>
        <w:numPr>
          <w:ilvl w:val="0"/>
          <w:numId w:val="85"/>
        </w:numPr>
        <w:suppressAutoHyphens w:val="0"/>
        <w:ind w:left="284" w:firstLine="0"/>
        <w:jc w:val="both"/>
        <w:textAlignment w:val="auto"/>
        <w:rPr>
          <w:rFonts w:ascii="Arial" w:hAnsi="Arial" w:cs="Arial"/>
          <w:color w:val="auto"/>
          <w:sz w:val="20"/>
          <w:szCs w:val="20"/>
        </w:rPr>
      </w:pPr>
      <w:r w:rsidRPr="00B9657F">
        <w:rPr>
          <w:rFonts w:ascii="Arial" w:hAnsi="Arial" w:cs="Arial"/>
          <w:color w:val="auto"/>
          <w:sz w:val="20"/>
          <w:szCs w:val="20"/>
        </w:rPr>
        <w:t>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przekazanych Zamawiającemu w wykonaniu niniejszej umowy, zwanych dalej utworami, bez dodatkowych oświadczeń stron w tym zakresie wraz z wyłącznym prawem do wykonywania i zezwalania na wykonywanie zależnych praw autorskich na polach eksploatacji wskazanych w ust. 2. Równocześnie Wykonawca przenosi na rzecz Zamawiającego własność wszelkich egzemplarzy lub nośników, na których utrwalono utwory, które przekaże Zamawiającemu stosownie do postanowień niniejszej umowy.</w:t>
      </w:r>
    </w:p>
    <w:p w:rsidR="00B9657F" w:rsidRPr="00B9657F" w:rsidRDefault="00B9657F" w:rsidP="00B05DF1">
      <w:pPr>
        <w:pStyle w:val="Akapitzlist"/>
        <w:widowControl/>
        <w:numPr>
          <w:ilvl w:val="0"/>
          <w:numId w:val="85"/>
        </w:numPr>
        <w:suppressAutoHyphens w:val="0"/>
        <w:ind w:left="284" w:firstLine="0"/>
        <w:jc w:val="both"/>
        <w:textAlignment w:val="auto"/>
        <w:rPr>
          <w:rFonts w:ascii="Arial" w:hAnsi="Arial" w:cs="Arial"/>
          <w:color w:val="auto"/>
          <w:sz w:val="20"/>
          <w:szCs w:val="20"/>
        </w:rPr>
      </w:pPr>
      <w:r w:rsidRPr="00B9657F">
        <w:rPr>
          <w:rFonts w:ascii="Arial" w:hAnsi="Arial" w:cs="Arial"/>
          <w:color w:val="auto"/>
          <w:sz w:val="20"/>
          <w:szCs w:val="20"/>
        </w:rPr>
        <w:lastRenderedPageBreak/>
        <w:t>Zamawiający z chwilą przeniesienia na niego autorskich praw majątkowych i praw zależnych do utworów będzie mógł korzystać z nich w całości lub w części na następujących polach eksploatacji:</w:t>
      </w:r>
    </w:p>
    <w:p w:rsidR="00B9657F" w:rsidRPr="00B9657F" w:rsidRDefault="00B9657F" w:rsidP="00B05DF1">
      <w:pPr>
        <w:pStyle w:val="Lista1"/>
        <w:numPr>
          <w:ilvl w:val="0"/>
          <w:numId w:val="86"/>
        </w:numPr>
        <w:autoSpaceDN/>
        <w:spacing w:after="0" w:line="240" w:lineRule="auto"/>
        <w:ind w:left="851" w:hanging="284"/>
        <w:rPr>
          <w:rFonts w:ascii="Arial" w:hAnsi="Arial" w:cs="Arial"/>
          <w:sz w:val="20"/>
          <w:szCs w:val="20"/>
          <w:lang w:val="pl-PL"/>
        </w:rPr>
      </w:pPr>
      <w:r w:rsidRPr="00B9657F">
        <w:rPr>
          <w:rFonts w:ascii="Arial" w:hAnsi="Arial" w:cs="Arial"/>
          <w:sz w:val="20"/>
          <w:szCs w:val="20"/>
          <w:lang w:val="pl-PL"/>
        </w:rPr>
        <w:t>utrwalanie i zwielokrotnianie dowolnymi technikami, w tym drukarskimi, poligraficznymi, reprograficznymi, informatycznymi, cyfrowymi, włączając kserokopie, slajdy, reprodukcje komputerowe, a także odręcznie i odmianami tych technik,</w:t>
      </w:r>
    </w:p>
    <w:p w:rsidR="00B9657F" w:rsidRPr="00B9657F" w:rsidRDefault="00B9657F" w:rsidP="00B05DF1">
      <w:pPr>
        <w:pStyle w:val="Lista1"/>
        <w:numPr>
          <w:ilvl w:val="0"/>
          <w:numId w:val="86"/>
        </w:numPr>
        <w:autoSpaceDN/>
        <w:spacing w:after="0" w:line="240" w:lineRule="auto"/>
        <w:ind w:left="851" w:hanging="284"/>
        <w:rPr>
          <w:rFonts w:ascii="Arial" w:hAnsi="Arial" w:cs="Arial"/>
          <w:sz w:val="20"/>
          <w:szCs w:val="20"/>
          <w:lang w:val="pl-PL"/>
        </w:rPr>
      </w:pPr>
      <w:r w:rsidRPr="00B9657F">
        <w:rPr>
          <w:rFonts w:ascii="Arial" w:hAnsi="Arial" w:cs="Arial"/>
          <w:sz w:val="20"/>
          <w:szCs w:val="20"/>
          <w:lang w:val="pl-PL"/>
        </w:rPr>
        <w:t>wykorzystywanie wielokrotne utworu do realizacji celów, zadań i inwestycji Zamawiającego,</w:t>
      </w:r>
    </w:p>
    <w:p w:rsidR="00B9657F" w:rsidRPr="00B9657F" w:rsidRDefault="00B9657F" w:rsidP="00B05DF1">
      <w:pPr>
        <w:pStyle w:val="Lista1"/>
        <w:numPr>
          <w:ilvl w:val="0"/>
          <w:numId w:val="86"/>
        </w:numPr>
        <w:autoSpaceDN/>
        <w:spacing w:after="0" w:line="240" w:lineRule="auto"/>
        <w:ind w:left="851" w:hanging="284"/>
        <w:rPr>
          <w:rFonts w:ascii="Arial" w:hAnsi="Arial" w:cs="Arial"/>
          <w:sz w:val="20"/>
          <w:szCs w:val="20"/>
          <w:lang w:val="pl-PL"/>
        </w:rPr>
      </w:pPr>
      <w:r w:rsidRPr="00B9657F">
        <w:rPr>
          <w:rFonts w:ascii="Arial" w:hAnsi="Arial" w:cs="Arial"/>
          <w:sz w:val="20"/>
          <w:szCs w:val="20"/>
          <w:lang w:val="pl-PL"/>
        </w:rPr>
        <w:t xml:space="preserve">wykorzystanie do opracowania wniosku o dofinansowanie z funduszy zewnętrznych </w:t>
      </w:r>
      <w:r w:rsidRPr="00B9657F">
        <w:rPr>
          <w:rFonts w:ascii="Arial" w:hAnsi="Arial" w:cs="Arial"/>
          <w:i/>
          <w:sz w:val="20"/>
          <w:szCs w:val="20"/>
          <w:lang w:val="pl-PL"/>
        </w:rPr>
        <w:t>(jeżeli dotyczy)</w:t>
      </w:r>
      <w:r w:rsidRPr="00B9657F">
        <w:rPr>
          <w:rFonts w:ascii="Arial" w:hAnsi="Arial" w:cs="Arial"/>
          <w:sz w:val="20"/>
          <w:szCs w:val="20"/>
          <w:lang w:val="pl-PL"/>
        </w:rPr>
        <w:t>,</w:t>
      </w:r>
    </w:p>
    <w:p w:rsidR="00B9657F" w:rsidRPr="00B9657F" w:rsidRDefault="00B9657F" w:rsidP="00B05DF1">
      <w:pPr>
        <w:pStyle w:val="Lista1"/>
        <w:numPr>
          <w:ilvl w:val="0"/>
          <w:numId w:val="86"/>
        </w:numPr>
        <w:autoSpaceDN/>
        <w:spacing w:after="0" w:line="240" w:lineRule="auto"/>
        <w:ind w:left="851" w:hanging="284"/>
        <w:rPr>
          <w:rFonts w:ascii="Arial" w:hAnsi="Arial" w:cs="Arial"/>
          <w:sz w:val="20"/>
          <w:szCs w:val="20"/>
          <w:lang w:val="pl-PL"/>
        </w:rPr>
      </w:pPr>
      <w:r w:rsidRPr="00B9657F">
        <w:rPr>
          <w:rFonts w:ascii="Arial" w:hAnsi="Arial" w:cs="Arial"/>
          <w:sz w:val="20"/>
          <w:szCs w:val="20"/>
          <w:lang w:val="pl-PL"/>
        </w:rPr>
        <w:t>wprowadzanie do pamięci komputera,</w:t>
      </w:r>
    </w:p>
    <w:p w:rsidR="00B9657F" w:rsidRPr="00B9657F" w:rsidRDefault="00B9657F" w:rsidP="00B05DF1">
      <w:pPr>
        <w:pStyle w:val="Lista1"/>
        <w:numPr>
          <w:ilvl w:val="0"/>
          <w:numId w:val="86"/>
        </w:numPr>
        <w:autoSpaceDN/>
        <w:spacing w:after="0" w:line="240" w:lineRule="auto"/>
        <w:ind w:left="851" w:hanging="284"/>
        <w:rPr>
          <w:rFonts w:ascii="Arial" w:hAnsi="Arial" w:cs="Arial"/>
          <w:sz w:val="20"/>
          <w:szCs w:val="20"/>
          <w:lang w:val="pl-PL"/>
        </w:rPr>
      </w:pPr>
      <w:r w:rsidRPr="00B9657F">
        <w:rPr>
          <w:rFonts w:ascii="Arial" w:hAnsi="Arial" w:cs="Arial"/>
          <w:sz w:val="20"/>
          <w:szCs w:val="20"/>
          <w:lang w:val="pl-PL"/>
        </w:rPr>
        <w:t>wykorzystanie w zakresie koniecznym dla prawidłowej eksploatacji utworu w przedsiębiorstwie Zamawiającego w dowolnym miejscu, czasie i liczbie,</w:t>
      </w:r>
    </w:p>
    <w:p w:rsidR="00B9657F" w:rsidRPr="00B9657F" w:rsidRDefault="00B9657F" w:rsidP="00B05DF1">
      <w:pPr>
        <w:pStyle w:val="Lista1"/>
        <w:numPr>
          <w:ilvl w:val="0"/>
          <w:numId w:val="86"/>
        </w:numPr>
        <w:autoSpaceDN/>
        <w:spacing w:after="0" w:line="240" w:lineRule="auto"/>
        <w:ind w:left="851" w:hanging="284"/>
        <w:rPr>
          <w:rFonts w:ascii="Arial" w:hAnsi="Arial" w:cs="Arial"/>
          <w:sz w:val="20"/>
          <w:szCs w:val="20"/>
          <w:lang w:val="pl-PL"/>
        </w:rPr>
      </w:pPr>
      <w:r w:rsidRPr="00B9657F">
        <w:rPr>
          <w:rFonts w:ascii="Arial" w:hAnsi="Arial" w:cs="Arial"/>
          <w:sz w:val="20"/>
          <w:szCs w:val="20"/>
          <w:lang w:val="pl-PL"/>
        </w:rPr>
        <w:t>udostępnianie wykonawcom, w tym także wykonanych kopii,</w:t>
      </w:r>
    </w:p>
    <w:p w:rsidR="00B9657F" w:rsidRPr="00B9657F" w:rsidRDefault="00B9657F" w:rsidP="00B05DF1">
      <w:pPr>
        <w:pStyle w:val="Lista1"/>
        <w:numPr>
          <w:ilvl w:val="0"/>
          <w:numId w:val="86"/>
        </w:numPr>
        <w:tabs>
          <w:tab w:val="left" w:pos="1265"/>
        </w:tabs>
        <w:autoSpaceDN/>
        <w:spacing w:after="0" w:line="240" w:lineRule="auto"/>
        <w:ind w:left="851" w:hanging="284"/>
        <w:rPr>
          <w:rFonts w:ascii="Arial" w:hAnsi="Arial" w:cs="Arial"/>
          <w:sz w:val="20"/>
          <w:szCs w:val="20"/>
          <w:lang w:val="pl-PL"/>
        </w:rPr>
      </w:pPr>
      <w:r w:rsidRPr="00B9657F">
        <w:rPr>
          <w:rFonts w:ascii="Arial" w:hAnsi="Arial" w:cs="Arial"/>
          <w:sz w:val="20"/>
          <w:szCs w:val="20"/>
          <w:lang w:val="pl-PL"/>
        </w:rPr>
        <w:t>przetwarzanie, wprowadzanie zmian, poprawek i modyfikacji.</w:t>
      </w:r>
    </w:p>
    <w:p w:rsidR="00B9657F" w:rsidRPr="00B9657F" w:rsidRDefault="00B9657F" w:rsidP="00B05DF1">
      <w:pPr>
        <w:pStyle w:val="Lista1"/>
        <w:numPr>
          <w:ilvl w:val="0"/>
          <w:numId w:val="85"/>
        </w:numPr>
        <w:autoSpaceDN/>
        <w:spacing w:after="0" w:line="240" w:lineRule="auto"/>
        <w:ind w:left="284" w:firstLine="0"/>
        <w:rPr>
          <w:rFonts w:ascii="Arial" w:hAnsi="Arial" w:cs="Arial"/>
          <w:sz w:val="20"/>
          <w:szCs w:val="20"/>
          <w:lang w:val="pl-PL"/>
        </w:rPr>
      </w:pPr>
      <w:r w:rsidRPr="00B9657F">
        <w:rPr>
          <w:rFonts w:ascii="Arial" w:hAnsi="Arial" w:cs="Arial"/>
          <w:sz w:val="20"/>
          <w:szCs w:val="20"/>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rsidR="00B9657F" w:rsidRPr="00B9657F" w:rsidRDefault="00B9657F" w:rsidP="00B05DF1">
      <w:pPr>
        <w:pStyle w:val="Lista1"/>
        <w:numPr>
          <w:ilvl w:val="0"/>
          <w:numId w:val="85"/>
        </w:numPr>
        <w:autoSpaceDN/>
        <w:spacing w:after="0" w:line="240" w:lineRule="auto"/>
        <w:ind w:left="284" w:firstLine="0"/>
        <w:rPr>
          <w:rFonts w:ascii="Arial" w:hAnsi="Arial" w:cs="Arial"/>
          <w:sz w:val="20"/>
          <w:szCs w:val="20"/>
          <w:lang w:val="pl-PL"/>
        </w:rPr>
      </w:pPr>
      <w:r w:rsidRPr="00B9657F">
        <w:rPr>
          <w:rFonts w:ascii="Arial" w:hAnsi="Arial" w:cs="Arial"/>
          <w:sz w:val="20"/>
          <w:szCs w:val="20"/>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rsidR="00B9657F" w:rsidRPr="00B9657F" w:rsidRDefault="00B9657F" w:rsidP="00B05DF1">
      <w:pPr>
        <w:pStyle w:val="Lista1"/>
        <w:numPr>
          <w:ilvl w:val="0"/>
          <w:numId w:val="87"/>
        </w:numPr>
        <w:tabs>
          <w:tab w:val="left" w:pos="720"/>
        </w:tabs>
        <w:autoSpaceDN/>
        <w:spacing w:after="0" w:line="240" w:lineRule="auto"/>
        <w:rPr>
          <w:rFonts w:ascii="Arial" w:hAnsi="Arial" w:cs="Arial"/>
          <w:sz w:val="20"/>
          <w:szCs w:val="20"/>
          <w:lang w:val="pl-PL"/>
        </w:rPr>
      </w:pPr>
      <w:r w:rsidRPr="00B9657F">
        <w:rPr>
          <w:rFonts w:ascii="Arial" w:hAnsi="Arial" w:cs="Arial"/>
          <w:sz w:val="20"/>
          <w:szCs w:val="20"/>
          <w:lang w:val="pl-PL"/>
        </w:rPr>
        <w:t>przyjmie na siebie pełną odpowiedzialność za powstanie oraz wszelkie skutki powyższych zdarzeń;</w:t>
      </w:r>
    </w:p>
    <w:p w:rsidR="00B9657F" w:rsidRPr="00B9657F" w:rsidRDefault="00B9657F" w:rsidP="00B05DF1">
      <w:pPr>
        <w:pStyle w:val="Lista1"/>
        <w:numPr>
          <w:ilvl w:val="0"/>
          <w:numId w:val="87"/>
        </w:numPr>
        <w:tabs>
          <w:tab w:val="left" w:pos="720"/>
        </w:tabs>
        <w:autoSpaceDN/>
        <w:spacing w:after="0" w:line="240" w:lineRule="auto"/>
        <w:rPr>
          <w:rFonts w:ascii="Arial" w:hAnsi="Arial" w:cs="Arial"/>
          <w:sz w:val="20"/>
          <w:szCs w:val="20"/>
          <w:lang w:val="pl-PL"/>
        </w:rPr>
      </w:pPr>
      <w:r w:rsidRPr="00B9657F">
        <w:rPr>
          <w:rFonts w:ascii="Arial" w:hAnsi="Arial" w:cs="Arial"/>
          <w:sz w:val="20"/>
          <w:szCs w:val="20"/>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rsidR="00B9657F" w:rsidRPr="00B9657F" w:rsidRDefault="00B9657F" w:rsidP="00B05DF1">
      <w:pPr>
        <w:pStyle w:val="Lista1"/>
        <w:numPr>
          <w:ilvl w:val="0"/>
          <w:numId w:val="87"/>
        </w:numPr>
        <w:tabs>
          <w:tab w:val="left" w:pos="720"/>
        </w:tabs>
        <w:autoSpaceDN/>
        <w:spacing w:after="0" w:line="240" w:lineRule="auto"/>
        <w:rPr>
          <w:rFonts w:ascii="Arial" w:hAnsi="Arial" w:cs="Arial"/>
          <w:sz w:val="20"/>
          <w:szCs w:val="20"/>
          <w:lang w:val="pl-PL"/>
        </w:rPr>
      </w:pPr>
      <w:r w:rsidRPr="00B9657F">
        <w:rPr>
          <w:rFonts w:ascii="Arial" w:hAnsi="Arial" w:cs="Arial"/>
          <w:sz w:val="20"/>
          <w:szCs w:val="20"/>
          <w:lang w:val="pl-PL"/>
        </w:rPr>
        <w:t>poniesie wszelkie koszty związane z ewentualnym pokryciem roszczeń majątkowych i niemajątkowych związanych z naruszeniem praw autorskich majątkowych lub osobistych osoby lub osób zgłaszających roszczenia.</w:t>
      </w:r>
    </w:p>
    <w:p w:rsidR="00B9657F" w:rsidRPr="00B9657F" w:rsidRDefault="00B9657F" w:rsidP="00B05DF1">
      <w:pPr>
        <w:pStyle w:val="Akapitzlist"/>
        <w:widowControl/>
        <w:numPr>
          <w:ilvl w:val="0"/>
          <w:numId w:val="87"/>
        </w:numPr>
        <w:tabs>
          <w:tab w:val="left" w:pos="0"/>
          <w:tab w:val="left" w:pos="284"/>
        </w:tabs>
        <w:jc w:val="both"/>
        <w:rPr>
          <w:rFonts w:ascii="Arial" w:hAnsi="Arial" w:cs="Arial"/>
          <w:color w:val="auto"/>
          <w:sz w:val="20"/>
          <w:szCs w:val="20"/>
        </w:rPr>
      </w:pPr>
      <w:r w:rsidRPr="00B9657F">
        <w:rPr>
          <w:rFonts w:ascii="Arial" w:hAnsi="Arial" w:cs="Arial"/>
          <w:color w:val="auto"/>
          <w:sz w:val="20"/>
          <w:szCs w:val="20"/>
        </w:rPr>
        <w:t>Jeżeli do czasu odstąpienia od umowy przez Wykonawcę lub Zamawiającego autorskie prawa majątkowe, o których mowa w ust. 1, nie zostaną przeniesione na Zamawiającego, przejście tych praw na Zamawiającego nastąpi z chwilą odstąpienia.</w:t>
      </w:r>
    </w:p>
    <w:p w:rsidR="00350FEF" w:rsidRPr="00350FEF" w:rsidRDefault="00350FEF" w:rsidP="00B05DF1">
      <w:pPr>
        <w:pStyle w:val="Standard"/>
        <w:widowControl/>
        <w:numPr>
          <w:ilvl w:val="0"/>
          <w:numId w:val="75"/>
        </w:numPr>
        <w:tabs>
          <w:tab w:val="left" w:pos="284"/>
        </w:tabs>
        <w:autoSpaceDN w:val="0"/>
        <w:ind w:left="284" w:hanging="284"/>
        <w:jc w:val="both"/>
        <w:rPr>
          <w:rFonts w:ascii="Arial" w:eastAsia="Calibri" w:hAnsi="Arial" w:cs="Arial"/>
          <w:bCs/>
          <w:sz w:val="20"/>
          <w:szCs w:val="20"/>
        </w:rPr>
      </w:pPr>
      <w:r w:rsidRPr="00350FEF">
        <w:rPr>
          <w:rFonts w:ascii="Arial" w:eastAsia="Calibri" w:hAnsi="Arial" w:cs="Arial"/>
          <w:bCs/>
          <w:sz w:val="20"/>
          <w:szCs w:val="20"/>
        </w:rPr>
        <w:t xml:space="preserve">Wykonawca wykona przedmiot umowy w zakresie określonym w </w:t>
      </w:r>
      <w:proofErr w:type="spellStart"/>
      <w:r w:rsidRPr="00350FEF">
        <w:rPr>
          <w:rFonts w:ascii="Arial" w:eastAsia="Calibri" w:hAnsi="Arial" w:cs="Arial"/>
          <w:bCs/>
          <w:sz w:val="20"/>
          <w:szCs w:val="20"/>
        </w:rPr>
        <w:t>SWZ</w:t>
      </w:r>
      <w:proofErr w:type="spellEnd"/>
      <w:r w:rsidRPr="00350FEF">
        <w:rPr>
          <w:rFonts w:ascii="Arial" w:eastAsia="Calibri" w:hAnsi="Arial" w:cs="Arial"/>
          <w:bCs/>
          <w:sz w:val="20"/>
          <w:szCs w:val="20"/>
        </w:rPr>
        <w:t>.</w:t>
      </w:r>
    </w:p>
    <w:p w:rsidR="00350FEF" w:rsidRPr="00350FEF" w:rsidRDefault="00350FEF" w:rsidP="00B05DF1">
      <w:pPr>
        <w:pStyle w:val="Standard"/>
        <w:widowControl/>
        <w:numPr>
          <w:ilvl w:val="0"/>
          <w:numId w:val="75"/>
        </w:numPr>
        <w:autoSpaceDN w:val="0"/>
        <w:ind w:left="284" w:hanging="284"/>
        <w:jc w:val="both"/>
        <w:rPr>
          <w:rFonts w:ascii="Arial" w:eastAsia="Calibri" w:hAnsi="Arial" w:cs="Arial"/>
          <w:bCs/>
          <w:sz w:val="20"/>
          <w:szCs w:val="20"/>
        </w:rPr>
      </w:pPr>
      <w:r w:rsidRPr="00350FEF">
        <w:rPr>
          <w:rFonts w:ascii="Arial" w:eastAsia="Calibri" w:hAnsi="Arial" w:cs="Arial"/>
          <w:bCs/>
          <w:sz w:val="20"/>
          <w:szCs w:val="20"/>
        </w:rPr>
        <w:t>Usługa musi być wykonana zgodnie z zasadami współczesnej wiedzy technicznej, obowiązującymi przepisami, normami, aprobatami technicznymi oraz na ustalonych umową warunkach.</w:t>
      </w:r>
    </w:p>
    <w:p w:rsidR="00472EAA" w:rsidRDefault="00472EAA" w:rsidP="00472EAA">
      <w:pPr>
        <w:pStyle w:val="Akapitzlist"/>
        <w:ind w:left="284"/>
        <w:jc w:val="both"/>
        <w:rPr>
          <w:rFonts w:ascii="Arial" w:eastAsia="Times New Roman" w:hAnsi="Arial" w:cs="Arial"/>
          <w:sz w:val="20"/>
          <w:szCs w:val="20"/>
          <w:lang w:eastAsia="pl-PL"/>
        </w:rPr>
      </w:pPr>
    </w:p>
    <w:p w:rsidR="00336542" w:rsidRDefault="00336542" w:rsidP="00B05DF1">
      <w:pPr>
        <w:pStyle w:val="Akapitzlist"/>
        <w:numPr>
          <w:ilvl w:val="0"/>
          <w:numId w:val="75"/>
        </w:numPr>
        <w:ind w:left="284" w:hanging="284"/>
        <w:jc w:val="both"/>
        <w:rPr>
          <w:rFonts w:ascii="Arial" w:eastAsia="Times New Roman" w:hAnsi="Arial" w:cs="Arial"/>
          <w:sz w:val="20"/>
          <w:szCs w:val="20"/>
          <w:lang w:eastAsia="pl-PL"/>
        </w:rPr>
      </w:pPr>
      <w:r w:rsidRPr="00350FEF">
        <w:rPr>
          <w:rFonts w:ascii="Arial" w:eastAsia="Times New Roman" w:hAnsi="Arial" w:cs="Arial"/>
          <w:sz w:val="20"/>
          <w:szCs w:val="20"/>
          <w:lang w:eastAsia="pl-PL"/>
        </w:rPr>
        <w:t xml:space="preserve">Wspólny Słownik Zamówień </w:t>
      </w:r>
      <w:proofErr w:type="spellStart"/>
      <w:r w:rsidRPr="00350FEF">
        <w:rPr>
          <w:rFonts w:ascii="Arial" w:eastAsia="Times New Roman" w:hAnsi="Arial" w:cs="Arial"/>
          <w:sz w:val="20"/>
          <w:szCs w:val="20"/>
          <w:lang w:eastAsia="pl-PL"/>
        </w:rPr>
        <w:t>CPV</w:t>
      </w:r>
      <w:proofErr w:type="spellEnd"/>
      <w:r w:rsidRPr="00350FEF">
        <w:rPr>
          <w:rFonts w:ascii="Arial" w:eastAsia="Times New Roman" w:hAnsi="Arial" w:cs="Arial"/>
          <w:sz w:val="20"/>
          <w:szCs w:val="20"/>
          <w:lang w:eastAsia="pl-PL"/>
        </w:rPr>
        <w:t>: </w:t>
      </w:r>
    </w:p>
    <w:p w:rsidR="00472EAA" w:rsidRPr="00472EAA" w:rsidRDefault="00472EAA" w:rsidP="00472EAA">
      <w:pPr>
        <w:pStyle w:val="Akapitzlist"/>
        <w:rPr>
          <w:rFonts w:ascii="Arial" w:eastAsia="Times New Roman" w:hAnsi="Arial" w:cs="Arial"/>
          <w:sz w:val="20"/>
          <w:szCs w:val="20"/>
          <w:lang w:eastAsia="pl-PL"/>
        </w:rPr>
      </w:pPr>
    </w:p>
    <w:tbl>
      <w:tblPr>
        <w:tblW w:w="0" w:type="auto"/>
        <w:tblInd w:w="392" w:type="dxa"/>
        <w:tblLayout w:type="fixed"/>
        <w:tblLook w:val="0000"/>
      </w:tblPr>
      <w:tblGrid>
        <w:gridCol w:w="1559"/>
        <w:gridCol w:w="7229"/>
      </w:tblGrid>
      <w:tr w:rsidR="00472EAA" w:rsidRPr="0008491A" w:rsidTr="00472EAA">
        <w:trPr>
          <w:trHeight w:val="222"/>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2EAA" w:rsidRPr="00472EAA" w:rsidRDefault="00472EAA" w:rsidP="00513F7D">
            <w:pPr>
              <w:snapToGrid w:val="0"/>
              <w:spacing w:after="0" w:line="240" w:lineRule="auto"/>
              <w:jc w:val="both"/>
              <w:rPr>
                <w:rFonts w:ascii="Calibri" w:eastAsia="Calibri" w:hAnsi="Calibri" w:cs="Times New Roman"/>
                <w:sz w:val="20"/>
                <w:szCs w:val="20"/>
              </w:rPr>
            </w:pPr>
            <w:r w:rsidRPr="00472EAA">
              <w:rPr>
                <w:rFonts w:ascii="Arial" w:eastAsia="Calibri" w:hAnsi="Arial" w:cs="Arial"/>
                <w:b/>
                <w:bCs/>
                <w:color w:val="000000"/>
                <w:sz w:val="20"/>
                <w:szCs w:val="20"/>
              </w:rPr>
              <w:t>71400000-2</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472EAA" w:rsidRPr="00472EAA" w:rsidRDefault="00472EAA" w:rsidP="00513F7D">
            <w:pPr>
              <w:pStyle w:val="Standard"/>
              <w:snapToGrid w:val="0"/>
              <w:rPr>
                <w:sz w:val="20"/>
                <w:szCs w:val="20"/>
              </w:rPr>
            </w:pPr>
            <w:r w:rsidRPr="00472EAA">
              <w:rPr>
                <w:rFonts w:ascii="Arial" w:hAnsi="Arial" w:cs="Arial"/>
                <w:b/>
                <w:bCs/>
                <w:color w:val="000000"/>
                <w:sz w:val="20"/>
                <w:szCs w:val="20"/>
              </w:rPr>
              <w:t>Usługi architektoniczne dotyczące planowania przestrzennego</w:t>
            </w:r>
          </w:p>
        </w:tc>
      </w:tr>
      <w:tr w:rsidR="00472EAA" w:rsidRPr="0008491A" w:rsidTr="00472EAA">
        <w:trPr>
          <w:trHeight w:val="222"/>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2EAA" w:rsidRPr="00472EAA" w:rsidRDefault="00472EAA" w:rsidP="00513F7D">
            <w:pPr>
              <w:snapToGrid w:val="0"/>
              <w:spacing w:after="0" w:line="240" w:lineRule="auto"/>
              <w:jc w:val="both"/>
              <w:rPr>
                <w:rFonts w:ascii="Calibri" w:eastAsia="Calibri" w:hAnsi="Calibri" w:cs="Times New Roman"/>
                <w:sz w:val="20"/>
                <w:szCs w:val="20"/>
              </w:rPr>
            </w:pPr>
            <w:r w:rsidRPr="00472EAA">
              <w:rPr>
                <w:rFonts w:ascii="Arial" w:eastAsia="Calibri" w:hAnsi="Arial" w:cs="Arial"/>
                <w:b/>
                <w:bCs/>
                <w:color w:val="000000"/>
                <w:sz w:val="20"/>
                <w:szCs w:val="20"/>
              </w:rPr>
              <w:t>71410000-5</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472EAA" w:rsidRPr="00472EAA" w:rsidRDefault="00472EAA" w:rsidP="00513F7D">
            <w:pPr>
              <w:pStyle w:val="Standard"/>
              <w:snapToGrid w:val="0"/>
              <w:rPr>
                <w:sz w:val="20"/>
                <w:szCs w:val="20"/>
              </w:rPr>
            </w:pPr>
            <w:r w:rsidRPr="00472EAA">
              <w:rPr>
                <w:rFonts w:ascii="Arial" w:hAnsi="Arial" w:cs="Arial"/>
                <w:b/>
                <w:bCs/>
                <w:color w:val="000000"/>
                <w:sz w:val="20"/>
                <w:szCs w:val="20"/>
              </w:rPr>
              <w:t>Usługi planowania przestrzennego</w:t>
            </w:r>
          </w:p>
        </w:tc>
      </w:tr>
      <w:tr w:rsidR="00472EAA" w:rsidRPr="0008491A" w:rsidTr="00472EAA">
        <w:trPr>
          <w:trHeight w:val="222"/>
        </w:trPr>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2EAA" w:rsidRPr="00472EAA" w:rsidRDefault="00472EAA" w:rsidP="00513F7D">
            <w:pPr>
              <w:snapToGrid w:val="0"/>
              <w:spacing w:after="0" w:line="240" w:lineRule="auto"/>
              <w:jc w:val="both"/>
              <w:rPr>
                <w:rFonts w:ascii="Arial" w:hAnsi="Arial" w:cs="Arial"/>
                <w:b/>
                <w:bCs/>
                <w:color w:val="000000"/>
                <w:sz w:val="20"/>
                <w:szCs w:val="20"/>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472EAA" w:rsidRPr="00472EAA" w:rsidRDefault="00472EAA" w:rsidP="00513F7D">
            <w:pPr>
              <w:pStyle w:val="Standard"/>
              <w:snapToGrid w:val="0"/>
              <w:rPr>
                <w:rFonts w:ascii="Arial" w:hAnsi="Arial" w:cs="Arial"/>
                <w:b/>
                <w:bCs/>
                <w:color w:val="000000"/>
                <w:sz w:val="20"/>
                <w:szCs w:val="20"/>
              </w:rPr>
            </w:pPr>
          </w:p>
        </w:tc>
      </w:tr>
    </w:tbl>
    <w:p w:rsidR="00336542" w:rsidRPr="002C075C" w:rsidRDefault="00336542" w:rsidP="004B7595">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u w:val="single"/>
          <w:lang w:eastAsia="pl-PL"/>
        </w:rPr>
      </w:pPr>
      <w:r w:rsidRPr="002C075C">
        <w:rPr>
          <w:rFonts w:ascii="Arial" w:eastAsia="Times New Roman" w:hAnsi="Arial" w:cs="Arial"/>
          <w:b/>
          <w:color w:val="000000"/>
          <w:sz w:val="32"/>
          <w:szCs w:val="32"/>
          <w:u w:val="single"/>
          <w:lang w:eastAsia="pl-PL"/>
        </w:rPr>
        <w:t>V. Wizja lokalna</w:t>
      </w:r>
    </w:p>
    <w:p w:rsidR="004B7595" w:rsidRPr="0008491A" w:rsidRDefault="00B9657F" w:rsidP="00646F7B">
      <w:pPr>
        <w:pStyle w:val="pkt"/>
        <w:spacing w:line="240" w:lineRule="auto"/>
        <w:ind w:left="0" w:firstLine="0"/>
        <w:rPr>
          <w:rFonts w:ascii="Arial" w:hAnsi="Arial" w:cs="Arial"/>
          <w:sz w:val="20"/>
        </w:rPr>
      </w:pPr>
      <w:r>
        <w:rPr>
          <w:rFonts w:ascii="Arial" w:hAnsi="Arial" w:cs="Arial"/>
          <w:sz w:val="20"/>
        </w:rPr>
        <w:br/>
      </w:r>
      <w:r w:rsidR="00646F7B" w:rsidRPr="0008491A">
        <w:rPr>
          <w:rFonts w:ascii="Arial" w:hAnsi="Arial" w:cs="Arial"/>
          <w:sz w:val="20"/>
        </w:rPr>
        <w:t>Zamawiający nie wymaga odbycia wizji lokalnej.</w:t>
      </w:r>
    </w:p>
    <w:p w:rsidR="00336542" w:rsidRPr="00646F7B" w:rsidRDefault="00336542" w:rsidP="004B7595">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u w:val="single"/>
          <w:lang w:eastAsia="pl-PL"/>
        </w:rPr>
      </w:pPr>
      <w:r w:rsidRPr="00646F7B">
        <w:rPr>
          <w:rFonts w:ascii="Arial" w:eastAsia="Times New Roman" w:hAnsi="Arial" w:cs="Arial"/>
          <w:b/>
          <w:color w:val="000000"/>
          <w:sz w:val="32"/>
          <w:szCs w:val="32"/>
          <w:u w:val="single"/>
          <w:lang w:eastAsia="pl-PL"/>
        </w:rPr>
        <w:t>VI. Podwykonawstwo</w:t>
      </w:r>
    </w:p>
    <w:p w:rsidR="00336542" w:rsidRPr="00285CA3" w:rsidRDefault="00336542" w:rsidP="00B05DF1">
      <w:pPr>
        <w:numPr>
          <w:ilvl w:val="0"/>
          <w:numId w:val="7"/>
        </w:numPr>
        <w:spacing w:after="0" w:line="240" w:lineRule="auto"/>
        <w:ind w:left="360"/>
        <w:jc w:val="both"/>
        <w:textAlignment w:val="baseline"/>
        <w:rPr>
          <w:rFonts w:ascii="Arial" w:eastAsia="Times New Roman" w:hAnsi="Arial" w:cs="Arial"/>
          <w:color w:val="000000" w:themeColor="text1"/>
          <w:sz w:val="20"/>
          <w:szCs w:val="20"/>
          <w:lang w:eastAsia="pl-PL"/>
        </w:rPr>
      </w:pPr>
      <w:r w:rsidRPr="00285CA3">
        <w:rPr>
          <w:rFonts w:ascii="Arial" w:eastAsia="Times New Roman" w:hAnsi="Arial" w:cs="Arial"/>
          <w:color w:val="000000" w:themeColor="text1"/>
          <w:sz w:val="20"/>
          <w:szCs w:val="20"/>
          <w:lang w:eastAsia="pl-PL"/>
        </w:rPr>
        <w:t xml:space="preserve">Zamawiający </w:t>
      </w:r>
      <w:r w:rsidR="00472EAA">
        <w:rPr>
          <w:rFonts w:ascii="Arial" w:eastAsia="Times New Roman" w:hAnsi="Arial" w:cs="Arial"/>
          <w:b/>
          <w:bCs/>
          <w:color w:val="000000" w:themeColor="text1"/>
          <w:sz w:val="20"/>
          <w:szCs w:val="20"/>
          <w:lang w:eastAsia="pl-PL"/>
        </w:rPr>
        <w:t>ZASTRZEGA</w:t>
      </w:r>
      <w:r w:rsidRPr="00285CA3">
        <w:rPr>
          <w:rFonts w:ascii="Arial" w:eastAsia="Times New Roman" w:hAnsi="Arial" w:cs="Arial"/>
          <w:color w:val="000000" w:themeColor="text1"/>
          <w:sz w:val="20"/>
          <w:szCs w:val="20"/>
          <w:lang w:eastAsia="pl-PL"/>
        </w:rPr>
        <w:t xml:space="preserve"> obowiąz</w:t>
      </w:r>
      <w:r w:rsidR="00472EAA">
        <w:rPr>
          <w:rFonts w:ascii="Arial" w:eastAsia="Times New Roman" w:hAnsi="Arial" w:cs="Arial"/>
          <w:color w:val="000000" w:themeColor="text1"/>
          <w:sz w:val="20"/>
          <w:szCs w:val="20"/>
          <w:lang w:eastAsia="pl-PL"/>
        </w:rPr>
        <w:t>ek</w:t>
      </w:r>
      <w:r w:rsidRPr="00285CA3">
        <w:rPr>
          <w:rFonts w:ascii="Arial" w:eastAsia="Times New Roman" w:hAnsi="Arial" w:cs="Arial"/>
          <w:color w:val="000000" w:themeColor="text1"/>
          <w:sz w:val="20"/>
          <w:szCs w:val="20"/>
          <w:lang w:eastAsia="pl-PL"/>
        </w:rPr>
        <w:t xml:space="preserve"> osobistego wykonania</w:t>
      </w:r>
      <w:r w:rsidRPr="00472EAA">
        <w:rPr>
          <w:rFonts w:ascii="Arial" w:eastAsia="Times New Roman" w:hAnsi="Arial" w:cs="Arial"/>
          <w:color w:val="000000" w:themeColor="text1"/>
          <w:sz w:val="20"/>
          <w:szCs w:val="20"/>
          <w:lang w:eastAsia="pl-PL"/>
        </w:rPr>
        <w:t xml:space="preserve"> </w:t>
      </w:r>
      <w:r w:rsidR="00472EAA" w:rsidRPr="00472EAA">
        <w:rPr>
          <w:rFonts w:ascii="Arial" w:eastAsia="Calibri" w:hAnsi="Arial" w:cs="Arial"/>
          <w:sz w:val="20"/>
          <w:szCs w:val="20"/>
        </w:rPr>
        <w:t>przez Wykonawcę całości opracowania.</w:t>
      </w:r>
    </w:p>
    <w:p w:rsidR="00336542" w:rsidRPr="004B7595" w:rsidRDefault="00336542" w:rsidP="004B7595">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lang w:eastAsia="pl-PL"/>
        </w:rPr>
      </w:pPr>
      <w:r w:rsidRPr="004B7595">
        <w:rPr>
          <w:rFonts w:ascii="Arial" w:eastAsia="Times New Roman" w:hAnsi="Arial" w:cs="Arial"/>
          <w:b/>
          <w:color w:val="000000"/>
          <w:sz w:val="32"/>
          <w:szCs w:val="32"/>
          <w:lang w:eastAsia="pl-PL"/>
        </w:rPr>
        <w:t>VII. Termin wykonania zamówienia</w:t>
      </w:r>
    </w:p>
    <w:p w:rsidR="00336542" w:rsidRPr="00336542" w:rsidRDefault="00336542" w:rsidP="00B05DF1">
      <w:pPr>
        <w:numPr>
          <w:ilvl w:val="0"/>
          <w:numId w:val="8"/>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Termin realizacji zamówienia wynosi: </w:t>
      </w:r>
      <w:r w:rsidR="00285CA3" w:rsidRPr="00285CA3">
        <w:rPr>
          <w:rFonts w:ascii="Arial" w:eastAsia="Times New Roman" w:hAnsi="Arial" w:cs="Arial"/>
          <w:b/>
          <w:color w:val="000000"/>
          <w:sz w:val="20"/>
          <w:szCs w:val="20"/>
          <w:lang w:eastAsia="pl-PL"/>
        </w:rPr>
        <w:t xml:space="preserve">do </w:t>
      </w:r>
      <w:r w:rsidR="00472EAA">
        <w:rPr>
          <w:rFonts w:ascii="Arial" w:eastAsia="Times New Roman" w:hAnsi="Arial" w:cs="Arial"/>
          <w:b/>
          <w:color w:val="000000" w:themeColor="text1"/>
          <w:sz w:val="20"/>
          <w:szCs w:val="20"/>
          <w:lang w:eastAsia="pl-PL"/>
        </w:rPr>
        <w:t>12</w:t>
      </w:r>
      <w:r w:rsidR="00285CA3" w:rsidRPr="00285CA3">
        <w:rPr>
          <w:rFonts w:ascii="Arial" w:eastAsia="Times New Roman" w:hAnsi="Arial" w:cs="Arial"/>
          <w:b/>
          <w:color w:val="000000" w:themeColor="text1"/>
          <w:sz w:val="20"/>
          <w:szCs w:val="20"/>
          <w:lang w:eastAsia="pl-PL"/>
        </w:rPr>
        <w:t xml:space="preserve"> miesięcy od podpisania umowy</w:t>
      </w:r>
    </w:p>
    <w:p w:rsidR="001F4407" w:rsidRPr="001F4407" w:rsidRDefault="00336542" w:rsidP="00B05DF1">
      <w:pPr>
        <w:numPr>
          <w:ilvl w:val="0"/>
          <w:numId w:val="8"/>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Szczegółowe zagadnienia dotyczące terminu realizacji umowy uregulowane są we wzorze umowy stanowiącej </w:t>
      </w:r>
      <w:r w:rsidRPr="0008491A">
        <w:rPr>
          <w:rFonts w:ascii="Arial" w:eastAsia="Times New Roman" w:hAnsi="Arial" w:cs="Arial"/>
          <w:b/>
          <w:bCs/>
          <w:color w:val="000000"/>
          <w:sz w:val="20"/>
          <w:szCs w:val="20"/>
          <w:lang w:eastAsia="pl-PL"/>
        </w:rPr>
        <w:t xml:space="preserve">załącznik nr </w:t>
      </w:r>
      <w:r w:rsidR="0008491A" w:rsidRPr="0008491A">
        <w:rPr>
          <w:rFonts w:ascii="Arial" w:eastAsia="Times New Roman" w:hAnsi="Arial" w:cs="Arial"/>
          <w:b/>
          <w:sz w:val="20"/>
          <w:szCs w:val="20"/>
          <w:lang w:eastAsia="pl-PL"/>
        </w:rPr>
        <w:t xml:space="preserve"> 9 </w:t>
      </w:r>
      <w:r w:rsidRPr="0008491A">
        <w:rPr>
          <w:rFonts w:ascii="Arial" w:eastAsia="Times New Roman" w:hAnsi="Arial" w:cs="Arial"/>
          <w:b/>
          <w:bCs/>
          <w:color w:val="000000"/>
          <w:sz w:val="20"/>
          <w:szCs w:val="20"/>
          <w:lang w:eastAsia="pl-PL"/>
        </w:rPr>
        <w:t xml:space="preserve">do </w:t>
      </w:r>
      <w:proofErr w:type="spellStart"/>
      <w:r w:rsidRPr="0008491A">
        <w:rPr>
          <w:rFonts w:ascii="Arial" w:eastAsia="Times New Roman" w:hAnsi="Arial" w:cs="Arial"/>
          <w:b/>
          <w:bCs/>
          <w:color w:val="000000"/>
          <w:sz w:val="20"/>
          <w:szCs w:val="20"/>
          <w:lang w:eastAsia="pl-PL"/>
        </w:rPr>
        <w:t>SWZ</w:t>
      </w:r>
      <w:proofErr w:type="spellEnd"/>
      <w:r w:rsidRPr="0008491A">
        <w:rPr>
          <w:rFonts w:ascii="Arial" w:eastAsia="Times New Roman" w:hAnsi="Arial" w:cs="Arial"/>
          <w:b/>
          <w:color w:val="000000"/>
          <w:sz w:val="20"/>
          <w:szCs w:val="20"/>
          <w:lang w:eastAsia="pl-PL"/>
        </w:rPr>
        <w:t>.</w:t>
      </w:r>
    </w:p>
    <w:p w:rsidR="001F4407" w:rsidRPr="001F4407" w:rsidRDefault="001F4407" w:rsidP="00B05DF1">
      <w:pPr>
        <w:numPr>
          <w:ilvl w:val="0"/>
          <w:numId w:val="8"/>
        </w:numPr>
        <w:spacing w:before="240" w:after="0" w:line="240" w:lineRule="auto"/>
        <w:ind w:left="360"/>
        <w:jc w:val="both"/>
        <w:textAlignment w:val="baseline"/>
        <w:rPr>
          <w:rFonts w:ascii="Arial" w:eastAsia="Times New Roman" w:hAnsi="Arial" w:cs="Arial"/>
          <w:color w:val="000000"/>
          <w:sz w:val="20"/>
          <w:szCs w:val="20"/>
          <w:lang w:eastAsia="pl-PL"/>
        </w:rPr>
      </w:pPr>
      <w:r w:rsidRPr="001F4407">
        <w:rPr>
          <w:rFonts w:ascii="Arial" w:hAnsi="Arial" w:cs="Arial"/>
          <w:sz w:val="20"/>
          <w:szCs w:val="20"/>
        </w:rPr>
        <w:t xml:space="preserve">Wynagrodzenie za wykonanie dzieła Zamawiający wypłaci po uchwaleniu </w:t>
      </w:r>
      <w:proofErr w:type="spellStart"/>
      <w:r w:rsidRPr="001F4407">
        <w:rPr>
          <w:rFonts w:ascii="Arial" w:hAnsi="Arial" w:cs="Arial"/>
          <w:sz w:val="20"/>
          <w:szCs w:val="20"/>
        </w:rPr>
        <w:t>SUiKZP</w:t>
      </w:r>
      <w:proofErr w:type="spellEnd"/>
      <w:r w:rsidRPr="001F4407">
        <w:rPr>
          <w:rFonts w:ascii="Arial" w:hAnsi="Arial" w:cs="Arial"/>
          <w:sz w:val="20"/>
          <w:szCs w:val="20"/>
        </w:rPr>
        <w:t xml:space="preserve"> przez Radę Gminy.</w:t>
      </w:r>
    </w:p>
    <w:p w:rsidR="00336542" w:rsidRPr="004B7595" w:rsidRDefault="00336542" w:rsidP="004B7595">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lang w:eastAsia="pl-PL"/>
        </w:rPr>
      </w:pPr>
      <w:r w:rsidRPr="004B7595">
        <w:rPr>
          <w:rFonts w:ascii="Arial" w:eastAsia="Times New Roman" w:hAnsi="Arial" w:cs="Arial"/>
          <w:b/>
          <w:color w:val="000000"/>
          <w:sz w:val="32"/>
          <w:szCs w:val="32"/>
          <w:lang w:eastAsia="pl-PL"/>
        </w:rPr>
        <w:lastRenderedPageBreak/>
        <w:t>VIII. Warunki udziału w postępowaniu</w:t>
      </w:r>
    </w:p>
    <w:p w:rsidR="00336542" w:rsidRPr="00336542" w:rsidRDefault="00336542" w:rsidP="00B05DF1">
      <w:pPr>
        <w:numPr>
          <w:ilvl w:val="0"/>
          <w:numId w:val="9"/>
        </w:numPr>
        <w:spacing w:before="240" w:after="0" w:line="240" w:lineRule="auto"/>
        <w:ind w:left="360" w:right="2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O udzielenie zamówienia mogą ubiegać się Wykonawcy, którzy nie podlegają wykluczeniu na zasadach określonych w Rozdziale IX </w:t>
      </w:r>
      <w:proofErr w:type="spellStart"/>
      <w:r w:rsidRPr="00336542">
        <w:rPr>
          <w:rFonts w:ascii="Arial" w:eastAsia="Times New Roman" w:hAnsi="Arial" w:cs="Arial"/>
          <w:color w:val="000000"/>
          <w:sz w:val="20"/>
          <w:szCs w:val="20"/>
          <w:lang w:eastAsia="pl-PL"/>
        </w:rPr>
        <w:t>SWZ</w:t>
      </w:r>
      <w:proofErr w:type="spellEnd"/>
      <w:r w:rsidRPr="00336542">
        <w:rPr>
          <w:rFonts w:ascii="Arial" w:eastAsia="Times New Roman" w:hAnsi="Arial" w:cs="Arial"/>
          <w:color w:val="000000"/>
          <w:sz w:val="20"/>
          <w:szCs w:val="20"/>
          <w:lang w:eastAsia="pl-PL"/>
        </w:rPr>
        <w:t>, oraz spełniają określone przez Zamawiającego warunki</w:t>
      </w:r>
      <w:r w:rsidRPr="00336542">
        <w:rPr>
          <w:rFonts w:ascii="Arial" w:eastAsia="Times New Roman" w:hAnsi="Arial" w:cs="Arial"/>
          <w:b/>
          <w:bCs/>
          <w:color w:val="000000"/>
          <w:sz w:val="20"/>
          <w:szCs w:val="20"/>
          <w:shd w:val="clear" w:color="auto" w:fill="FFFFFF"/>
          <w:lang w:eastAsia="pl-PL"/>
        </w:rPr>
        <w:t xml:space="preserve"> </w:t>
      </w:r>
      <w:r w:rsidRPr="00336542">
        <w:rPr>
          <w:rFonts w:ascii="Arial" w:eastAsia="Times New Roman" w:hAnsi="Arial" w:cs="Arial"/>
          <w:color w:val="000000"/>
          <w:sz w:val="20"/>
          <w:szCs w:val="20"/>
          <w:shd w:val="clear" w:color="auto" w:fill="FFFFFF"/>
          <w:lang w:eastAsia="pl-PL"/>
        </w:rPr>
        <w:t>udziału w postępowaniu.</w:t>
      </w:r>
    </w:p>
    <w:p w:rsidR="00336542" w:rsidRPr="00336542" w:rsidRDefault="00336542" w:rsidP="00B05DF1">
      <w:pPr>
        <w:numPr>
          <w:ilvl w:val="0"/>
          <w:numId w:val="9"/>
        </w:numPr>
        <w:spacing w:after="0" w:line="240" w:lineRule="auto"/>
        <w:ind w:left="360" w:right="2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 udzielenie zamówienia mogą ubiegać się Wykonawcy, którzy spełniają warunki dotyczące:</w:t>
      </w:r>
    </w:p>
    <w:p w:rsidR="00336542" w:rsidRPr="00285CA3" w:rsidRDefault="00336542" w:rsidP="00B05DF1">
      <w:pPr>
        <w:numPr>
          <w:ilvl w:val="0"/>
          <w:numId w:val="10"/>
        </w:numPr>
        <w:spacing w:after="0" w:line="240" w:lineRule="auto"/>
        <w:ind w:left="786" w:right="20"/>
        <w:jc w:val="both"/>
        <w:textAlignment w:val="baseline"/>
        <w:rPr>
          <w:rFonts w:ascii="Arial" w:eastAsia="Times New Roman" w:hAnsi="Arial" w:cs="Arial"/>
          <w:color w:val="000000"/>
          <w:sz w:val="20"/>
          <w:szCs w:val="20"/>
          <w:lang w:eastAsia="pl-PL"/>
        </w:rPr>
      </w:pPr>
      <w:r w:rsidRPr="00285CA3">
        <w:rPr>
          <w:rFonts w:ascii="Arial" w:eastAsia="Times New Roman" w:hAnsi="Arial" w:cs="Arial"/>
          <w:b/>
          <w:bCs/>
          <w:color w:val="000000"/>
          <w:sz w:val="20"/>
          <w:szCs w:val="20"/>
          <w:lang w:eastAsia="pl-PL"/>
        </w:rPr>
        <w:t>zdolności do występowania w obrocie gospodarczym:</w:t>
      </w:r>
    </w:p>
    <w:p w:rsidR="00285CA3" w:rsidRPr="00285CA3" w:rsidRDefault="00285CA3" w:rsidP="00285CA3">
      <w:pPr>
        <w:pStyle w:val="Teksttreci"/>
        <w:spacing w:after="0" w:line="240" w:lineRule="auto"/>
        <w:ind w:left="720" w:right="20" w:firstLine="0"/>
        <w:jc w:val="both"/>
        <w:rPr>
          <w:rFonts w:ascii="Arial" w:hAnsi="Arial" w:cs="Arial"/>
          <w:i/>
          <w:sz w:val="20"/>
          <w:szCs w:val="20"/>
          <w:lang w:val="pl-PL"/>
        </w:rPr>
      </w:pPr>
      <w:r w:rsidRPr="00285CA3">
        <w:rPr>
          <w:rFonts w:ascii="Arial" w:hAnsi="Arial" w:cs="Arial"/>
          <w:i/>
          <w:sz w:val="20"/>
          <w:szCs w:val="20"/>
          <w:lang w:val="pl-PL"/>
        </w:rPr>
        <w:t>Zamawiający nie stawia warunku w powyższym zakresie.</w:t>
      </w:r>
    </w:p>
    <w:p w:rsidR="00285CA3" w:rsidRPr="00285CA3" w:rsidRDefault="00285CA3" w:rsidP="00285CA3">
      <w:pPr>
        <w:pStyle w:val="Teksttreci"/>
        <w:spacing w:after="0" w:line="240" w:lineRule="auto"/>
        <w:ind w:left="720" w:right="20" w:firstLine="0"/>
        <w:jc w:val="both"/>
        <w:rPr>
          <w:i/>
          <w:sz w:val="20"/>
          <w:szCs w:val="20"/>
        </w:rPr>
      </w:pPr>
    </w:p>
    <w:p w:rsidR="00336542" w:rsidRPr="00285CA3" w:rsidRDefault="00336542" w:rsidP="00B05DF1">
      <w:pPr>
        <w:pStyle w:val="Akapitzlist"/>
        <w:numPr>
          <w:ilvl w:val="0"/>
          <w:numId w:val="10"/>
        </w:numPr>
        <w:ind w:right="20"/>
        <w:jc w:val="both"/>
        <w:rPr>
          <w:rFonts w:ascii="Arial" w:eastAsia="Times New Roman" w:hAnsi="Arial" w:cs="Arial"/>
          <w:sz w:val="20"/>
          <w:szCs w:val="20"/>
          <w:lang w:eastAsia="pl-PL"/>
        </w:rPr>
      </w:pPr>
      <w:r w:rsidRPr="00285CA3">
        <w:rPr>
          <w:rFonts w:ascii="Arial" w:eastAsia="Times New Roman" w:hAnsi="Arial" w:cs="Arial"/>
          <w:b/>
          <w:bCs/>
          <w:sz w:val="20"/>
          <w:szCs w:val="20"/>
          <w:lang w:eastAsia="pl-PL"/>
        </w:rPr>
        <w:t>uprawnień do prowadzenia określonej działalności gospodarczej lub zawodowej, o ile wynika to z odrębnych przepisów:</w:t>
      </w:r>
    </w:p>
    <w:p w:rsidR="00285CA3" w:rsidRPr="00285CA3" w:rsidRDefault="00285CA3" w:rsidP="00285CA3">
      <w:pPr>
        <w:pStyle w:val="Teksttreci"/>
        <w:spacing w:after="0" w:line="240" w:lineRule="auto"/>
        <w:ind w:left="868" w:right="20" w:firstLine="0"/>
        <w:jc w:val="both"/>
        <w:rPr>
          <w:rFonts w:ascii="Arial" w:hAnsi="Arial" w:cs="Arial"/>
          <w:i/>
          <w:sz w:val="20"/>
          <w:szCs w:val="20"/>
          <w:lang w:val="pl-PL"/>
        </w:rPr>
      </w:pPr>
      <w:r w:rsidRPr="00285CA3">
        <w:rPr>
          <w:rFonts w:ascii="Arial" w:hAnsi="Arial" w:cs="Arial"/>
          <w:i/>
          <w:sz w:val="20"/>
          <w:szCs w:val="20"/>
          <w:lang w:val="pl-PL"/>
        </w:rPr>
        <w:t>Zamawiający nie stawia warunku w powyższym zakresie.</w:t>
      </w:r>
    </w:p>
    <w:p w:rsidR="00285CA3" w:rsidRPr="00285CA3" w:rsidRDefault="00285CA3" w:rsidP="00285CA3">
      <w:pPr>
        <w:pStyle w:val="Teksttreci"/>
        <w:spacing w:after="0" w:line="240" w:lineRule="auto"/>
        <w:ind w:left="868" w:right="20" w:firstLine="0"/>
        <w:jc w:val="both"/>
        <w:rPr>
          <w:i/>
        </w:rPr>
      </w:pPr>
    </w:p>
    <w:p w:rsidR="00336542" w:rsidRPr="00285CA3" w:rsidRDefault="00336542" w:rsidP="00B05DF1">
      <w:pPr>
        <w:pStyle w:val="Akapitzlist"/>
        <w:numPr>
          <w:ilvl w:val="0"/>
          <w:numId w:val="10"/>
        </w:numPr>
        <w:ind w:right="20"/>
        <w:jc w:val="both"/>
        <w:rPr>
          <w:rFonts w:ascii="Arial" w:eastAsia="Times New Roman" w:hAnsi="Arial" w:cs="Arial"/>
          <w:sz w:val="20"/>
          <w:szCs w:val="20"/>
          <w:lang w:eastAsia="pl-PL"/>
        </w:rPr>
      </w:pPr>
      <w:r w:rsidRPr="00285CA3">
        <w:rPr>
          <w:rFonts w:ascii="Arial" w:eastAsia="Times New Roman" w:hAnsi="Arial" w:cs="Arial"/>
          <w:b/>
          <w:bCs/>
          <w:sz w:val="20"/>
          <w:szCs w:val="20"/>
          <w:lang w:eastAsia="pl-PL"/>
        </w:rPr>
        <w:t>sytuacji ekonomicznej lub finansowej:</w:t>
      </w:r>
    </w:p>
    <w:p w:rsidR="00285CA3" w:rsidRPr="00285CA3" w:rsidRDefault="00285CA3" w:rsidP="00285CA3">
      <w:pPr>
        <w:pStyle w:val="Teksttreci"/>
        <w:spacing w:after="0" w:line="240" w:lineRule="auto"/>
        <w:ind w:left="720" w:right="20" w:firstLine="0"/>
        <w:jc w:val="both"/>
        <w:rPr>
          <w:rFonts w:ascii="Arial" w:hAnsi="Arial" w:cs="Arial"/>
          <w:i/>
          <w:sz w:val="20"/>
          <w:szCs w:val="20"/>
          <w:lang w:val="pl-PL"/>
        </w:rPr>
      </w:pPr>
      <w:r w:rsidRPr="00285CA3">
        <w:rPr>
          <w:rFonts w:ascii="Arial" w:hAnsi="Arial" w:cs="Arial"/>
          <w:i/>
          <w:sz w:val="20"/>
          <w:szCs w:val="20"/>
          <w:lang w:val="pl-PL"/>
        </w:rPr>
        <w:t>Zamawiający nie stawia warunku w powyższym zakresie.</w:t>
      </w:r>
    </w:p>
    <w:p w:rsidR="00285CA3" w:rsidRPr="00285CA3" w:rsidRDefault="00285CA3" w:rsidP="00285CA3">
      <w:pPr>
        <w:pStyle w:val="Akapitzlist"/>
        <w:ind w:right="20"/>
        <w:jc w:val="both"/>
        <w:rPr>
          <w:rFonts w:ascii="Arial" w:eastAsia="Times New Roman" w:hAnsi="Arial" w:cs="Arial"/>
          <w:sz w:val="20"/>
          <w:szCs w:val="20"/>
          <w:lang w:eastAsia="pl-PL"/>
        </w:rPr>
      </w:pPr>
    </w:p>
    <w:p w:rsidR="00336542" w:rsidRPr="00285CA3" w:rsidRDefault="00336542" w:rsidP="00B05DF1">
      <w:pPr>
        <w:pStyle w:val="Akapitzlist"/>
        <w:numPr>
          <w:ilvl w:val="0"/>
          <w:numId w:val="10"/>
        </w:numPr>
        <w:ind w:right="20"/>
        <w:jc w:val="both"/>
        <w:rPr>
          <w:rFonts w:ascii="Arial" w:eastAsia="Times New Roman" w:hAnsi="Arial" w:cs="Arial"/>
          <w:sz w:val="20"/>
          <w:szCs w:val="20"/>
          <w:lang w:eastAsia="pl-PL"/>
        </w:rPr>
      </w:pPr>
      <w:r w:rsidRPr="00285CA3">
        <w:rPr>
          <w:rFonts w:ascii="Arial" w:eastAsia="Times New Roman" w:hAnsi="Arial" w:cs="Arial"/>
          <w:b/>
          <w:bCs/>
          <w:sz w:val="20"/>
          <w:szCs w:val="20"/>
          <w:lang w:eastAsia="pl-PL"/>
        </w:rPr>
        <w:t>zdolności technicznej lub zawodowej:</w:t>
      </w:r>
    </w:p>
    <w:p w:rsidR="004C3FBE" w:rsidRPr="004C3FBE" w:rsidRDefault="004C3FBE" w:rsidP="00B05DF1">
      <w:pPr>
        <w:pStyle w:val="Akapitzlist"/>
        <w:numPr>
          <w:ilvl w:val="1"/>
          <w:numId w:val="10"/>
        </w:numPr>
        <w:ind w:left="851" w:right="20" w:hanging="284"/>
        <w:jc w:val="both"/>
        <w:rPr>
          <w:rFonts w:ascii="Arial" w:eastAsia="Times New Roman" w:hAnsi="Arial" w:cs="Arial"/>
          <w:sz w:val="20"/>
          <w:szCs w:val="20"/>
          <w:lang w:eastAsia="pl-PL"/>
        </w:rPr>
      </w:pPr>
      <w:r w:rsidRPr="004C3FBE">
        <w:rPr>
          <w:rFonts w:ascii="Arial" w:eastAsia="Times New Roman" w:hAnsi="Arial" w:cs="Arial"/>
          <w:sz w:val="20"/>
          <w:szCs w:val="20"/>
          <w:u w:val="single"/>
          <w:lang w:eastAsia="pl-PL"/>
        </w:rPr>
        <w:t>DOŚWIADCZENIE</w:t>
      </w:r>
      <w:r>
        <w:rPr>
          <w:rFonts w:ascii="Arial" w:eastAsia="Times New Roman" w:hAnsi="Arial" w:cs="Arial"/>
          <w:sz w:val="20"/>
          <w:szCs w:val="20"/>
          <w:lang w:eastAsia="pl-PL"/>
        </w:rPr>
        <w:t>:</w:t>
      </w:r>
    </w:p>
    <w:p w:rsidR="00472EAA" w:rsidRPr="00472EAA" w:rsidRDefault="00336542" w:rsidP="00472EAA">
      <w:pPr>
        <w:pStyle w:val="Standard"/>
        <w:ind w:left="708"/>
        <w:jc w:val="both"/>
        <w:rPr>
          <w:rFonts w:ascii="Arial" w:hAnsi="Arial" w:cs="Arial"/>
          <w:bCs/>
          <w:i/>
          <w:sz w:val="20"/>
          <w:szCs w:val="20"/>
        </w:rPr>
      </w:pPr>
      <w:r w:rsidRPr="00472EAA">
        <w:rPr>
          <w:rFonts w:ascii="Arial" w:eastAsia="Times New Roman" w:hAnsi="Arial" w:cs="Arial"/>
          <w:i/>
          <w:sz w:val="20"/>
          <w:szCs w:val="20"/>
          <w:lang w:eastAsia="pl-PL"/>
        </w:rPr>
        <w:t>Wykonawca spełni warunek, jeżeli wykaże</w:t>
      </w:r>
      <w:r w:rsidR="00472EAA" w:rsidRPr="00472EAA">
        <w:rPr>
          <w:rFonts w:ascii="Arial" w:eastAsia="Times New Roman" w:hAnsi="Arial" w:cs="Arial"/>
          <w:i/>
          <w:sz w:val="20"/>
          <w:szCs w:val="20"/>
          <w:lang w:eastAsia="pl-PL"/>
        </w:rPr>
        <w:t xml:space="preserve"> </w:t>
      </w:r>
      <w:r w:rsidR="00472EAA" w:rsidRPr="00472EAA">
        <w:rPr>
          <w:rFonts w:ascii="Arial" w:hAnsi="Arial" w:cs="Arial"/>
          <w:bCs/>
          <w:i/>
          <w:sz w:val="20"/>
          <w:szCs w:val="20"/>
        </w:rPr>
        <w:t xml:space="preserve">się wykonaniem w sposób zgodny z obowiązującymi przepisami oraz zasadami wiedzy technicznej i ukończonej w terminie, </w:t>
      </w:r>
      <w:r w:rsidR="00472EAA" w:rsidRPr="00472EAA">
        <w:rPr>
          <w:rFonts w:ascii="Arial" w:hAnsi="Arial" w:cs="Arial"/>
          <w:b/>
          <w:i/>
          <w:sz w:val="20"/>
          <w:szCs w:val="20"/>
        </w:rPr>
        <w:t>co najmniej 5 usług,</w:t>
      </w:r>
      <w:r w:rsidR="00472EAA" w:rsidRPr="00472EAA">
        <w:rPr>
          <w:rFonts w:ascii="Arial" w:hAnsi="Arial" w:cs="Arial"/>
          <w:bCs/>
          <w:i/>
          <w:sz w:val="20"/>
          <w:szCs w:val="20"/>
        </w:rPr>
        <w:t xml:space="preserve"> polegających na wykonaniu w ciągu ostatnich 3 lat, a jeżeli okres prowadzenia działalności jest krótszy w tym okresie, </w:t>
      </w:r>
      <w:r w:rsidR="00472EAA" w:rsidRPr="00472EAA">
        <w:rPr>
          <w:rFonts w:ascii="Arial" w:hAnsi="Arial" w:cs="Arial"/>
          <w:b/>
          <w:i/>
          <w:sz w:val="20"/>
          <w:szCs w:val="20"/>
        </w:rPr>
        <w:t>opracowania w zakresie miejscowych planów zagospodarowania przestrzennego i/lub Studi</w:t>
      </w:r>
      <w:r w:rsidR="00472EAA">
        <w:rPr>
          <w:rFonts w:ascii="Arial" w:hAnsi="Arial" w:cs="Arial"/>
          <w:b/>
          <w:i/>
          <w:sz w:val="20"/>
          <w:szCs w:val="20"/>
        </w:rPr>
        <w:t>um</w:t>
      </w:r>
      <w:r w:rsidR="00472EAA" w:rsidRPr="00472EAA">
        <w:rPr>
          <w:rFonts w:ascii="Arial" w:hAnsi="Arial" w:cs="Arial"/>
          <w:b/>
          <w:i/>
          <w:sz w:val="20"/>
          <w:szCs w:val="20"/>
        </w:rPr>
        <w:t xml:space="preserve"> uwarunkowań i kierunków zagospodarowania przestrzennego oraz dołączy dowody (referencje)</w:t>
      </w:r>
      <w:r w:rsidR="00472EAA" w:rsidRPr="00472EAA">
        <w:rPr>
          <w:rFonts w:ascii="Arial" w:hAnsi="Arial" w:cs="Arial"/>
          <w:bCs/>
          <w:i/>
          <w:sz w:val="20"/>
          <w:szCs w:val="20"/>
        </w:rPr>
        <w:t xml:space="preserve"> określające, czy usługi zostały wykonane lub w przypadku świadczeń okresowych lub ciągłych są wykonywane należycie</w:t>
      </w:r>
      <w:r w:rsidR="00472EAA" w:rsidRPr="00472EAA">
        <w:rPr>
          <w:rFonts w:ascii="Arial" w:hAnsi="Arial" w:cs="Arial"/>
          <w:b/>
          <w:sz w:val="20"/>
          <w:szCs w:val="20"/>
        </w:rPr>
        <w:t>.</w:t>
      </w:r>
      <w:r w:rsidR="00FF0180">
        <w:rPr>
          <w:rFonts w:ascii="Arial" w:hAnsi="Arial" w:cs="Arial"/>
          <w:b/>
          <w:sz w:val="20"/>
          <w:szCs w:val="20"/>
        </w:rPr>
        <w:t xml:space="preserve"> </w:t>
      </w:r>
      <w:r w:rsidR="00FF0180" w:rsidRPr="00FF0180">
        <w:rPr>
          <w:rFonts w:ascii="Arial" w:hAnsi="Arial" w:cs="Arial"/>
          <w:sz w:val="20"/>
          <w:szCs w:val="20"/>
          <w:u w:val="single"/>
        </w:rPr>
        <w:t>Wykaz u</w:t>
      </w:r>
      <w:r w:rsidR="00FF0180">
        <w:rPr>
          <w:rFonts w:ascii="Arial" w:hAnsi="Arial" w:cs="Arial"/>
          <w:sz w:val="20"/>
          <w:szCs w:val="20"/>
          <w:u w:val="single"/>
        </w:rPr>
        <w:t xml:space="preserve">sług stanowi załącznik nr 6 do </w:t>
      </w:r>
      <w:proofErr w:type="spellStart"/>
      <w:r w:rsidR="00FF0180">
        <w:rPr>
          <w:rFonts w:ascii="Arial" w:hAnsi="Arial" w:cs="Arial"/>
          <w:sz w:val="20"/>
          <w:szCs w:val="20"/>
          <w:u w:val="single"/>
        </w:rPr>
        <w:t>SWZ</w:t>
      </w:r>
      <w:proofErr w:type="spellEnd"/>
      <w:r w:rsidR="00FF0180">
        <w:rPr>
          <w:rFonts w:ascii="Arial" w:hAnsi="Arial" w:cs="Arial"/>
          <w:sz w:val="20"/>
          <w:szCs w:val="20"/>
          <w:u w:val="single"/>
        </w:rPr>
        <w:t>.</w:t>
      </w:r>
    </w:p>
    <w:p w:rsidR="0008491A" w:rsidRPr="004C3FBE" w:rsidRDefault="0008491A" w:rsidP="004C3FBE">
      <w:pPr>
        <w:pStyle w:val="Akapitzlist"/>
        <w:ind w:left="851" w:right="20" w:hanging="284"/>
        <w:jc w:val="both"/>
        <w:rPr>
          <w:rFonts w:ascii="Arial" w:eastAsia="Times New Roman" w:hAnsi="Arial" w:cs="Arial"/>
          <w:sz w:val="20"/>
          <w:szCs w:val="20"/>
          <w:lang w:eastAsia="pl-PL"/>
        </w:rPr>
      </w:pPr>
    </w:p>
    <w:p w:rsidR="004C3FBE" w:rsidRDefault="004C3FBE" w:rsidP="00B05DF1">
      <w:pPr>
        <w:pStyle w:val="Akapitzlist"/>
        <w:numPr>
          <w:ilvl w:val="1"/>
          <w:numId w:val="10"/>
        </w:numPr>
        <w:ind w:left="851" w:right="20" w:hanging="284"/>
        <w:jc w:val="both"/>
        <w:rPr>
          <w:rFonts w:ascii="Arial" w:eastAsia="Times New Roman" w:hAnsi="Arial" w:cs="Arial"/>
          <w:sz w:val="20"/>
          <w:szCs w:val="20"/>
          <w:lang w:eastAsia="pl-PL"/>
        </w:rPr>
      </w:pPr>
      <w:r w:rsidRPr="004C3FBE">
        <w:rPr>
          <w:rFonts w:ascii="Arial" w:eastAsia="Times New Roman" w:hAnsi="Arial" w:cs="Arial"/>
          <w:sz w:val="20"/>
          <w:szCs w:val="20"/>
          <w:u w:val="single"/>
          <w:lang w:eastAsia="pl-PL"/>
        </w:rPr>
        <w:t>OSOBY</w:t>
      </w:r>
      <w:r w:rsidRPr="004C3FBE">
        <w:rPr>
          <w:rFonts w:ascii="Arial" w:eastAsia="Times New Roman" w:hAnsi="Arial" w:cs="Arial"/>
          <w:sz w:val="20"/>
          <w:szCs w:val="20"/>
          <w:lang w:eastAsia="pl-PL"/>
        </w:rPr>
        <w:t>:</w:t>
      </w:r>
    </w:p>
    <w:p w:rsidR="0035395C" w:rsidRDefault="0035395C" w:rsidP="0035395C">
      <w:pPr>
        <w:pStyle w:val="Akapitzlist"/>
        <w:ind w:left="851" w:right="20"/>
        <w:jc w:val="both"/>
        <w:rPr>
          <w:rFonts w:ascii="Arial" w:eastAsia="Times New Roman" w:hAnsi="Arial" w:cs="Arial"/>
          <w:sz w:val="20"/>
          <w:szCs w:val="20"/>
          <w:lang w:eastAsia="pl-PL"/>
        </w:rPr>
      </w:pPr>
      <w:r>
        <w:rPr>
          <w:rFonts w:ascii="Arial" w:eastAsia="Times New Roman" w:hAnsi="Arial" w:cs="Arial"/>
          <w:sz w:val="20"/>
          <w:szCs w:val="20"/>
          <w:lang w:eastAsia="pl-PL"/>
        </w:rPr>
        <w:t>Do realizacji niniejszego zamówienia co najmniej:</w:t>
      </w:r>
    </w:p>
    <w:p w:rsidR="00133149" w:rsidRPr="00133149" w:rsidRDefault="0035395C" w:rsidP="00133149">
      <w:pPr>
        <w:pStyle w:val="Akapitzlist"/>
        <w:numPr>
          <w:ilvl w:val="1"/>
          <w:numId w:val="9"/>
        </w:numPr>
        <w:ind w:right="20"/>
        <w:jc w:val="both"/>
        <w:rPr>
          <w:rFonts w:ascii="Arial" w:hAnsi="Arial" w:cs="Arial"/>
          <w:b/>
          <w:i/>
          <w:sz w:val="20"/>
          <w:szCs w:val="20"/>
        </w:rPr>
      </w:pPr>
      <w:r w:rsidRPr="0035395C">
        <w:rPr>
          <w:rFonts w:ascii="Arial" w:hAnsi="Arial" w:cs="Arial"/>
          <w:b/>
          <w:bCs/>
          <w:i/>
          <w:iCs/>
          <w:sz w:val="20"/>
          <w:szCs w:val="20"/>
        </w:rPr>
        <w:t>Głównym Projektantem</w:t>
      </w:r>
      <w:r w:rsidR="00472EAA" w:rsidRPr="0035395C">
        <w:rPr>
          <w:rFonts w:ascii="Arial" w:hAnsi="Arial" w:cs="Arial"/>
          <w:b/>
          <w:bCs/>
          <w:i/>
          <w:iCs/>
          <w:sz w:val="20"/>
          <w:szCs w:val="20"/>
        </w:rPr>
        <w:t xml:space="preserve"> posiadając</w:t>
      </w:r>
      <w:r w:rsidR="00133149">
        <w:rPr>
          <w:rFonts w:ascii="Arial" w:hAnsi="Arial" w:cs="Arial"/>
          <w:b/>
          <w:bCs/>
          <w:i/>
          <w:iCs/>
          <w:sz w:val="20"/>
          <w:szCs w:val="20"/>
        </w:rPr>
        <w:t>ym</w:t>
      </w:r>
      <w:r w:rsidR="00472EAA" w:rsidRPr="0035395C">
        <w:rPr>
          <w:rFonts w:ascii="Arial" w:hAnsi="Arial" w:cs="Arial"/>
          <w:b/>
          <w:bCs/>
          <w:i/>
          <w:iCs/>
          <w:sz w:val="20"/>
          <w:szCs w:val="20"/>
        </w:rPr>
        <w:t xml:space="preserve"> uprawnienia do projektowania w planowaniu przestrzennym - </w:t>
      </w:r>
      <w:r w:rsidR="00472EAA" w:rsidRPr="0035395C">
        <w:rPr>
          <w:rFonts w:ascii="Arial" w:hAnsi="Arial" w:cs="Arial"/>
          <w:i/>
          <w:sz w:val="20"/>
          <w:szCs w:val="20"/>
        </w:rPr>
        <w:t xml:space="preserve">uprawnienia do wykonywania projektów miejscowego zagospodarowania przestrzennego zgodnie z art. 5 ustawy z dnia 27 marca 2003 r. o planowaniu i zagospodarowania przestrzennego (Dz. U. z 2021 r. poz. 741 z </w:t>
      </w:r>
      <w:proofErr w:type="spellStart"/>
      <w:r w:rsidR="00472EAA" w:rsidRPr="0035395C">
        <w:rPr>
          <w:rFonts w:ascii="Arial" w:hAnsi="Arial" w:cs="Arial"/>
          <w:i/>
          <w:sz w:val="20"/>
          <w:szCs w:val="20"/>
        </w:rPr>
        <w:t>późn</w:t>
      </w:r>
      <w:proofErr w:type="spellEnd"/>
      <w:r w:rsidR="00472EAA" w:rsidRPr="0035395C">
        <w:rPr>
          <w:rFonts w:ascii="Arial" w:hAnsi="Arial" w:cs="Arial"/>
          <w:i/>
          <w:sz w:val="20"/>
          <w:szCs w:val="20"/>
        </w:rPr>
        <w:t>. zm.)</w:t>
      </w:r>
      <w:r w:rsidRPr="0035395C">
        <w:rPr>
          <w:rFonts w:ascii="Arial" w:hAnsi="Arial" w:cs="Arial"/>
          <w:i/>
          <w:sz w:val="20"/>
          <w:szCs w:val="20"/>
        </w:rPr>
        <w:t xml:space="preserve">, która to osoba jest autorem lub współautorem wykonanych w oparciu o wyżej wymienioną ustawę </w:t>
      </w:r>
      <w:r w:rsidRPr="0035395C">
        <w:rPr>
          <w:rFonts w:ascii="Arial" w:hAnsi="Arial" w:cs="Arial"/>
          <w:b/>
          <w:i/>
          <w:sz w:val="20"/>
          <w:szCs w:val="20"/>
        </w:rPr>
        <w:t xml:space="preserve">co najmniej 2 opracowań </w:t>
      </w:r>
      <w:r w:rsidR="00472EAA" w:rsidRPr="0035395C">
        <w:rPr>
          <w:rFonts w:ascii="Arial" w:hAnsi="Arial" w:cs="Arial"/>
          <w:b/>
          <w:bCs/>
          <w:i/>
          <w:sz w:val="20"/>
          <w:szCs w:val="20"/>
        </w:rPr>
        <w:t xml:space="preserve">miejscowych planów zagospodarowania przestrzennego i/lub Studium uwarunkowań i kierunków </w:t>
      </w:r>
      <w:r>
        <w:rPr>
          <w:rFonts w:ascii="Arial" w:hAnsi="Arial" w:cs="Arial"/>
          <w:b/>
          <w:bCs/>
          <w:i/>
          <w:sz w:val="20"/>
          <w:szCs w:val="20"/>
        </w:rPr>
        <w:t xml:space="preserve">zagospodarowania przestrzennego </w:t>
      </w:r>
      <w:r>
        <w:rPr>
          <w:rFonts w:ascii="Arial" w:hAnsi="Arial" w:cs="Arial"/>
          <w:bCs/>
          <w:i/>
          <w:sz w:val="20"/>
          <w:szCs w:val="20"/>
        </w:rPr>
        <w:t>i będzie odpowiedzialna za wykonanie wszystkich opracowań obejmujących realizację przedmiotowego zamówienia</w:t>
      </w:r>
      <w:r w:rsidR="00D81593">
        <w:rPr>
          <w:rFonts w:ascii="Arial" w:hAnsi="Arial" w:cs="Arial"/>
          <w:bCs/>
          <w:i/>
          <w:sz w:val="20"/>
          <w:szCs w:val="20"/>
        </w:rPr>
        <w:t xml:space="preserve"> oraz koordynowała prace zespołu projektowego</w:t>
      </w:r>
      <w:r>
        <w:rPr>
          <w:rFonts w:ascii="Arial" w:hAnsi="Arial" w:cs="Arial"/>
          <w:bCs/>
          <w:i/>
          <w:sz w:val="20"/>
          <w:szCs w:val="20"/>
        </w:rPr>
        <w:t>. Zamawiający przez opracowanie studium lub miejscowego planu zagospodarowania rozumie uchwalenie, opublikowanie we właściwym dzienniku urzędowym województwa (dotyczy miejscowego planu) i obowiązujące tj. dla którego</w:t>
      </w:r>
      <w:r w:rsidR="00FF0180">
        <w:rPr>
          <w:rFonts w:ascii="Arial" w:hAnsi="Arial" w:cs="Arial"/>
          <w:bCs/>
          <w:i/>
          <w:sz w:val="20"/>
          <w:szCs w:val="20"/>
        </w:rPr>
        <w:t xml:space="preserve"> w postępowaniu nadzorczym wojewoda nie stwierdził nieważności.</w:t>
      </w:r>
    </w:p>
    <w:p w:rsidR="00FF0180" w:rsidRPr="00D81593" w:rsidRDefault="00133149" w:rsidP="00D81593">
      <w:pPr>
        <w:pStyle w:val="Akapitzlist"/>
        <w:numPr>
          <w:ilvl w:val="1"/>
          <w:numId w:val="9"/>
        </w:numPr>
        <w:autoSpaceDN w:val="0"/>
        <w:ind w:left="1418" w:right="20" w:hanging="284"/>
        <w:jc w:val="both"/>
        <w:rPr>
          <w:rFonts w:ascii="Arial" w:hAnsi="Arial" w:cs="Arial"/>
          <w:b/>
          <w:i/>
          <w:sz w:val="20"/>
          <w:szCs w:val="20"/>
        </w:rPr>
      </w:pPr>
      <w:r w:rsidRPr="00D81593">
        <w:rPr>
          <w:rFonts w:ascii="Arial" w:hAnsi="Arial" w:cs="Arial"/>
          <w:b/>
          <w:i/>
          <w:sz w:val="20"/>
          <w:szCs w:val="20"/>
        </w:rPr>
        <w:t xml:space="preserve">Zespół projektowy składający się z co najmniej 2 osób </w:t>
      </w:r>
      <w:r w:rsidRPr="00D81593">
        <w:rPr>
          <w:rFonts w:ascii="Arial" w:hAnsi="Arial" w:cs="Arial"/>
          <w:b/>
          <w:i/>
          <w:sz w:val="20"/>
          <w:szCs w:val="20"/>
        </w:rPr>
        <w:br/>
      </w:r>
      <w:r w:rsidRPr="00D81593">
        <w:rPr>
          <w:rFonts w:ascii="Arial" w:hAnsi="Arial" w:cs="Arial"/>
          <w:b/>
          <w:bCs/>
          <w:i/>
          <w:iCs/>
          <w:sz w:val="20"/>
          <w:szCs w:val="20"/>
        </w:rPr>
        <w:t xml:space="preserve">posiadających uprawnienia do projektowania w planowaniu przestrzennym - </w:t>
      </w:r>
      <w:r w:rsidRPr="00D81593">
        <w:rPr>
          <w:rFonts w:ascii="Arial" w:hAnsi="Arial" w:cs="Arial"/>
          <w:i/>
          <w:sz w:val="20"/>
          <w:szCs w:val="20"/>
        </w:rPr>
        <w:t xml:space="preserve">uprawnienia do wykonywania projektów miejscowego zagospodarowania przestrzennego zgodnie z art. 5 ustawy z dnia 27 marca 2003 r. o planowaniu i zagospodarowania przestrzennego (Dz. U. z 2021 r. poz. 741 z </w:t>
      </w:r>
      <w:proofErr w:type="spellStart"/>
      <w:r w:rsidRPr="00D81593">
        <w:rPr>
          <w:rFonts w:ascii="Arial" w:hAnsi="Arial" w:cs="Arial"/>
          <w:i/>
          <w:sz w:val="20"/>
          <w:szCs w:val="20"/>
        </w:rPr>
        <w:t>późn</w:t>
      </w:r>
      <w:proofErr w:type="spellEnd"/>
      <w:r w:rsidRPr="00D81593">
        <w:rPr>
          <w:rFonts w:ascii="Arial" w:hAnsi="Arial" w:cs="Arial"/>
          <w:i/>
          <w:sz w:val="20"/>
          <w:szCs w:val="20"/>
        </w:rPr>
        <w:t>. zm.), któr</w:t>
      </w:r>
      <w:r w:rsidR="006E694C">
        <w:rPr>
          <w:rFonts w:ascii="Arial" w:hAnsi="Arial" w:cs="Arial"/>
          <w:i/>
          <w:sz w:val="20"/>
          <w:szCs w:val="20"/>
        </w:rPr>
        <w:t>e</w:t>
      </w:r>
      <w:r w:rsidRPr="00D81593">
        <w:rPr>
          <w:rFonts w:ascii="Arial" w:hAnsi="Arial" w:cs="Arial"/>
          <w:i/>
          <w:sz w:val="20"/>
          <w:szCs w:val="20"/>
        </w:rPr>
        <w:t xml:space="preserve"> to osob</w:t>
      </w:r>
      <w:r w:rsidR="006E694C">
        <w:rPr>
          <w:rFonts w:ascii="Arial" w:hAnsi="Arial" w:cs="Arial"/>
          <w:i/>
          <w:sz w:val="20"/>
          <w:szCs w:val="20"/>
        </w:rPr>
        <w:t>y</w:t>
      </w:r>
      <w:r w:rsidRPr="00D81593">
        <w:rPr>
          <w:rFonts w:ascii="Arial" w:hAnsi="Arial" w:cs="Arial"/>
          <w:i/>
          <w:sz w:val="20"/>
          <w:szCs w:val="20"/>
        </w:rPr>
        <w:t xml:space="preserve"> </w:t>
      </w:r>
      <w:r w:rsidR="006E694C">
        <w:rPr>
          <w:rFonts w:ascii="Arial" w:hAnsi="Arial" w:cs="Arial"/>
          <w:i/>
          <w:sz w:val="20"/>
          <w:szCs w:val="20"/>
        </w:rPr>
        <w:t>są</w:t>
      </w:r>
      <w:r w:rsidRPr="00D81593">
        <w:rPr>
          <w:rFonts w:ascii="Arial" w:hAnsi="Arial" w:cs="Arial"/>
          <w:i/>
          <w:sz w:val="20"/>
          <w:szCs w:val="20"/>
        </w:rPr>
        <w:t xml:space="preserve"> autorem lub współautorem wykonanych w oparciu o wyżej wymienioną ustawę </w:t>
      </w:r>
      <w:r w:rsidRPr="00D81593">
        <w:rPr>
          <w:rFonts w:ascii="Arial" w:hAnsi="Arial" w:cs="Arial"/>
          <w:b/>
          <w:i/>
          <w:sz w:val="20"/>
          <w:szCs w:val="20"/>
        </w:rPr>
        <w:t xml:space="preserve">co najmniej </w:t>
      </w:r>
      <w:r w:rsidR="00D81593" w:rsidRPr="00D81593">
        <w:rPr>
          <w:rFonts w:ascii="Arial" w:hAnsi="Arial" w:cs="Arial"/>
          <w:b/>
          <w:i/>
          <w:sz w:val="20"/>
          <w:szCs w:val="20"/>
        </w:rPr>
        <w:t>1</w:t>
      </w:r>
      <w:r w:rsidRPr="00D81593">
        <w:rPr>
          <w:rFonts w:ascii="Arial" w:hAnsi="Arial" w:cs="Arial"/>
          <w:b/>
          <w:i/>
          <w:sz w:val="20"/>
          <w:szCs w:val="20"/>
        </w:rPr>
        <w:t xml:space="preserve"> opracowa</w:t>
      </w:r>
      <w:r w:rsidR="00D81593" w:rsidRPr="00D81593">
        <w:rPr>
          <w:rFonts w:ascii="Arial" w:hAnsi="Arial" w:cs="Arial"/>
          <w:b/>
          <w:i/>
          <w:sz w:val="20"/>
          <w:szCs w:val="20"/>
        </w:rPr>
        <w:t>nia</w:t>
      </w:r>
      <w:r w:rsidRPr="00D81593">
        <w:rPr>
          <w:rFonts w:ascii="Arial" w:hAnsi="Arial" w:cs="Arial"/>
          <w:b/>
          <w:i/>
          <w:sz w:val="20"/>
          <w:szCs w:val="20"/>
        </w:rPr>
        <w:t xml:space="preserve"> </w:t>
      </w:r>
      <w:r w:rsidRPr="00D81593">
        <w:rPr>
          <w:rFonts w:ascii="Arial" w:hAnsi="Arial" w:cs="Arial"/>
          <w:b/>
          <w:bCs/>
          <w:i/>
          <w:sz w:val="20"/>
          <w:szCs w:val="20"/>
        </w:rPr>
        <w:t>miejscowych planów zagospodarowania przestrzennego i/lub Studium uwarunkowań i kierunków zagospodarowania przestrzennego</w:t>
      </w:r>
      <w:r w:rsidR="006E694C">
        <w:rPr>
          <w:rFonts w:ascii="Arial" w:hAnsi="Arial" w:cs="Arial"/>
          <w:b/>
          <w:bCs/>
          <w:i/>
          <w:sz w:val="20"/>
          <w:szCs w:val="20"/>
        </w:rPr>
        <w:t xml:space="preserve"> (każda osoba)</w:t>
      </w:r>
      <w:r w:rsidR="00D81593" w:rsidRPr="00D81593">
        <w:rPr>
          <w:rFonts w:ascii="Arial" w:hAnsi="Arial" w:cs="Arial"/>
          <w:b/>
          <w:bCs/>
          <w:i/>
          <w:sz w:val="20"/>
          <w:szCs w:val="20"/>
        </w:rPr>
        <w:t>.</w:t>
      </w:r>
      <w:r w:rsidRPr="00D81593">
        <w:rPr>
          <w:rFonts w:ascii="Arial" w:hAnsi="Arial" w:cs="Arial"/>
          <w:b/>
          <w:bCs/>
          <w:i/>
          <w:sz w:val="20"/>
          <w:szCs w:val="20"/>
        </w:rPr>
        <w:t xml:space="preserve"> </w:t>
      </w:r>
      <w:r w:rsidR="00FF0180" w:rsidRPr="00D81593">
        <w:rPr>
          <w:rFonts w:ascii="Arial" w:hAnsi="Arial" w:cs="Arial"/>
          <w:sz w:val="20"/>
          <w:szCs w:val="20"/>
          <w:u w:val="single"/>
        </w:rPr>
        <w:t xml:space="preserve">Wykaz usług stanowi załącznik nr </w:t>
      </w:r>
      <w:r w:rsidRPr="00D81593">
        <w:rPr>
          <w:rFonts w:ascii="Arial" w:hAnsi="Arial" w:cs="Arial"/>
          <w:sz w:val="20"/>
          <w:szCs w:val="20"/>
          <w:u w:val="single"/>
        </w:rPr>
        <w:t>7</w:t>
      </w:r>
      <w:r w:rsidR="00FF0180" w:rsidRPr="00D81593">
        <w:rPr>
          <w:rFonts w:ascii="Arial" w:hAnsi="Arial" w:cs="Arial"/>
          <w:sz w:val="20"/>
          <w:szCs w:val="20"/>
          <w:u w:val="single"/>
        </w:rPr>
        <w:t xml:space="preserve"> do </w:t>
      </w:r>
      <w:proofErr w:type="spellStart"/>
      <w:r w:rsidR="00FF0180" w:rsidRPr="00D81593">
        <w:rPr>
          <w:rFonts w:ascii="Arial" w:hAnsi="Arial" w:cs="Arial"/>
          <w:sz w:val="20"/>
          <w:szCs w:val="20"/>
          <w:u w:val="single"/>
        </w:rPr>
        <w:t>SWZ</w:t>
      </w:r>
      <w:proofErr w:type="spellEnd"/>
      <w:r w:rsidR="00FF0180" w:rsidRPr="00D81593">
        <w:rPr>
          <w:rFonts w:ascii="Arial" w:hAnsi="Arial" w:cs="Arial"/>
          <w:sz w:val="20"/>
          <w:szCs w:val="20"/>
          <w:u w:val="single"/>
        </w:rPr>
        <w:t>.</w:t>
      </w:r>
    </w:p>
    <w:p w:rsidR="00D81593" w:rsidRPr="00D81593" w:rsidRDefault="00D81593" w:rsidP="00D81593">
      <w:pPr>
        <w:pStyle w:val="Akapitzlist"/>
        <w:autoSpaceDN w:val="0"/>
        <w:ind w:left="1418" w:right="20"/>
        <w:jc w:val="both"/>
        <w:rPr>
          <w:rFonts w:ascii="Arial" w:hAnsi="Arial" w:cs="Arial"/>
          <w:b/>
          <w:i/>
          <w:sz w:val="20"/>
          <w:szCs w:val="20"/>
        </w:rPr>
      </w:pPr>
    </w:p>
    <w:p w:rsidR="004C3FBE" w:rsidRPr="004C3FBE" w:rsidRDefault="004C3FBE" w:rsidP="00B05DF1">
      <w:pPr>
        <w:pStyle w:val="Akapitzlist"/>
        <w:numPr>
          <w:ilvl w:val="0"/>
          <w:numId w:val="10"/>
        </w:numPr>
        <w:ind w:right="20"/>
        <w:jc w:val="both"/>
        <w:rPr>
          <w:rFonts w:ascii="Arial" w:eastAsia="Times New Roman" w:hAnsi="Arial" w:cs="Arial"/>
          <w:sz w:val="20"/>
          <w:szCs w:val="20"/>
          <w:lang w:eastAsia="pl-PL"/>
        </w:rPr>
      </w:pPr>
      <w:r w:rsidRPr="004C3FBE">
        <w:rPr>
          <w:rFonts w:ascii="Arial" w:hAnsi="Arial" w:cs="Arial"/>
          <w:sz w:val="20"/>
          <w:szCs w:val="20"/>
          <w:u w:val="single"/>
        </w:rPr>
        <w:t>SPRZĘT</w:t>
      </w:r>
      <w:r w:rsidRPr="004C3FBE">
        <w:rPr>
          <w:rFonts w:ascii="Arial" w:hAnsi="Arial" w:cs="Arial"/>
          <w:sz w:val="20"/>
          <w:szCs w:val="20"/>
        </w:rPr>
        <w:t xml:space="preserve">: </w:t>
      </w:r>
    </w:p>
    <w:p w:rsidR="004C3FBE" w:rsidRDefault="004C3FBE" w:rsidP="004C3FBE">
      <w:pPr>
        <w:pStyle w:val="Akapitzlist"/>
        <w:ind w:right="20"/>
        <w:jc w:val="both"/>
        <w:rPr>
          <w:rFonts w:ascii="Arial" w:hAnsi="Arial" w:cs="Arial"/>
          <w:sz w:val="20"/>
          <w:szCs w:val="20"/>
        </w:rPr>
      </w:pPr>
      <w:r w:rsidRPr="004C3FBE">
        <w:rPr>
          <w:rFonts w:ascii="Arial" w:hAnsi="Arial" w:cs="Arial"/>
          <w:sz w:val="20"/>
          <w:szCs w:val="20"/>
        </w:rPr>
        <w:t>Zamawiający nie stawia warunku w powyższym zakresie</w:t>
      </w:r>
    </w:p>
    <w:p w:rsidR="00BF7F2A" w:rsidRPr="00BF7F2A" w:rsidRDefault="00BF7F2A" w:rsidP="004C3FBE">
      <w:pPr>
        <w:pStyle w:val="Akapitzlist"/>
        <w:ind w:right="20"/>
        <w:jc w:val="both"/>
        <w:rPr>
          <w:rFonts w:ascii="Arial" w:eastAsia="Times New Roman" w:hAnsi="Arial" w:cs="Arial"/>
          <w:i/>
          <w:sz w:val="20"/>
          <w:szCs w:val="20"/>
          <w:lang w:eastAsia="pl-PL"/>
        </w:rPr>
      </w:pPr>
      <w:r w:rsidRPr="00BF7F2A">
        <w:rPr>
          <w:rFonts w:ascii="Arial" w:hAnsi="Arial" w:cs="Arial"/>
          <w:i/>
          <w:sz w:val="20"/>
          <w:szCs w:val="20"/>
        </w:rPr>
        <w:t xml:space="preserve">– Wykonawca powinien posiadać  sprzęt </w:t>
      </w:r>
      <w:r w:rsidRPr="00BF7F2A">
        <w:rPr>
          <w:rFonts w:ascii="Arial" w:hAnsi="Arial" w:cs="Arial"/>
          <w:b/>
          <w:bCs/>
          <w:i/>
          <w:sz w:val="20"/>
          <w:szCs w:val="20"/>
        </w:rPr>
        <w:t>umożliwiający zapis treści uchwały i prognoz oraz rysunku planu w formie elektronicznej</w:t>
      </w:r>
      <w:r w:rsidRPr="00BF7F2A">
        <w:rPr>
          <w:rFonts w:ascii="Arial" w:hAnsi="Arial" w:cs="Arial"/>
          <w:i/>
          <w:sz w:val="20"/>
          <w:szCs w:val="20"/>
        </w:rPr>
        <w:t xml:space="preserve"> zgodnie z Rozporządzeniem Ministra rozwoju, pracy i technologii z dnia 26 października </w:t>
      </w:r>
      <w:proofErr w:type="spellStart"/>
      <w:r w:rsidRPr="00BF7F2A">
        <w:rPr>
          <w:rFonts w:ascii="Arial" w:hAnsi="Arial" w:cs="Arial"/>
          <w:i/>
          <w:sz w:val="20"/>
          <w:szCs w:val="20"/>
        </w:rPr>
        <w:t>2020r</w:t>
      </w:r>
      <w:proofErr w:type="spellEnd"/>
      <w:r w:rsidRPr="00BF7F2A">
        <w:rPr>
          <w:rFonts w:ascii="Arial" w:hAnsi="Arial" w:cs="Arial"/>
          <w:i/>
          <w:sz w:val="20"/>
          <w:szCs w:val="20"/>
        </w:rPr>
        <w:t xml:space="preserve">. w sprawie zbiorów danych przestrzennych oraz </w:t>
      </w:r>
      <w:proofErr w:type="spellStart"/>
      <w:r w:rsidRPr="00BF7F2A">
        <w:rPr>
          <w:rFonts w:ascii="Arial" w:hAnsi="Arial" w:cs="Arial"/>
          <w:i/>
          <w:sz w:val="20"/>
          <w:szCs w:val="20"/>
        </w:rPr>
        <w:t>metadanych</w:t>
      </w:r>
      <w:proofErr w:type="spellEnd"/>
      <w:r w:rsidRPr="00BF7F2A">
        <w:rPr>
          <w:rFonts w:ascii="Arial" w:hAnsi="Arial" w:cs="Arial"/>
          <w:i/>
          <w:sz w:val="20"/>
          <w:szCs w:val="20"/>
        </w:rPr>
        <w:t xml:space="preserve"> w zakresie zagospodarowania przestrzennego (</w:t>
      </w:r>
      <w:proofErr w:type="spellStart"/>
      <w:r w:rsidRPr="00BF7F2A">
        <w:rPr>
          <w:rFonts w:ascii="Arial" w:hAnsi="Arial" w:cs="Arial"/>
          <w:i/>
          <w:sz w:val="20"/>
          <w:szCs w:val="20"/>
        </w:rPr>
        <w:t>t.j</w:t>
      </w:r>
      <w:proofErr w:type="spellEnd"/>
      <w:r w:rsidRPr="00BF7F2A">
        <w:rPr>
          <w:rFonts w:ascii="Arial" w:hAnsi="Arial" w:cs="Arial"/>
          <w:i/>
          <w:sz w:val="20"/>
          <w:szCs w:val="20"/>
        </w:rPr>
        <w:t xml:space="preserve">. Dz. U. z </w:t>
      </w:r>
      <w:proofErr w:type="spellStart"/>
      <w:r w:rsidRPr="00BF7F2A">
        <w:rPr>
          <w:rFonts w:ascii="Arial" w:hAnsi="Arial" w:cs="Arial"/>
          <w:i/>
          <w:sz w:val="20"/>
          <w:szCs w:val="20"/>
        </w:rPr>
        <w:t>2020r</w:t>
      </w:r>
      <w:proofErr w:type="spellEnd"/>
      <w:r w:rsidRPr="00BF7F2A">
        <w:rPr>
          <w:rFonts w:ascii="Arial" w:hAnsi="Arial" w:cs="Arial"/>
          <w:i/>
          <w:sz w:val="20"/>
          <w:szCs w:val="20"/>
        </w:rPr>
        <w:t xml:space="preserve"> poz. 1916)</w:t>
      </w:r>
    </w:p>
    <w:p w:rsidR="00285CA3" w:rsidRPr="00285CA3" w:rsidRDefault="00285CA3" w:rsidP="00336542">
      <w:pPr>
        <w:spacing w:after="0" w:line="240" w:lineRule="auto"/>
        <w:ind w:left="868" w:right="20"/>
        <w:jc w:val="both"/>
        <w:rPr>
          <w:rFonts w:ascii="Times New Roman" w:eastAsia="Times New Roman" w:hAnsi="Times New Roman" w:cs="Times New Roman"/>
          <w:sz w:val="20"/>
          <w:szCs w:val="20"/>
          <w:lang w:eastAsia="pl-PL"/>
        </w:rPr>
      </w:pPr>
    </w:p>
    <w:p w:rsidR="00336542" w:rsidRPr="00336542" w:rsidRDefault="00336542" w:rsidP="00B05DF1">
      <w:pPr>
        <w:numPr>
          <w:ilvl w:val="0"/>
          <w:numId w:val="11"/>
        </w:numPr>
        <w:tabs>
          <w:tab w:val="left" w:pos="284"/>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Zamawiający może na każdym etapie postępowania, uznać, że Wykonawca nie posiada wymaganych zdolności, jeżeli posiadanie przez wykonawcę sprzecznych interesów, w szczególności </w:t>
      </w:r>
      <w:r w:rsidRPr="00336542">
        <w:rPr>
          <w:rFonts w:ascii="Arial" w:eastAsia="Times New Roman" w:hAnsi="Arial" w:cs="Arial"/>
          <w:color w:val="000000"/>
          <w:sz w:val="20"/>
          <w:szCs w:val="20"/>
          <w:lang w:eastAsia="pl-PL"/>
        </w:rPr>
        <w:lastRenderedPageBreak/>
        <w:t>zaangażowanie zasobów technicznych lub zawodowych wykonawcy w inne przedsięwzięcia gospodarcze wykonawcy może mieć negatywny wpływ na realizację zamówienia. </w:t>
      </w:r>
    </w:p>
    <w:p w:rsidR="00336542" w:rsidRDefault="00336542" w:rsidP="00B05DF1">
      <w:pPr>
        <w:numPr>
          <w:ilvl w:val="0"/>
          <w:numId w:val="12"/>
        </w:numPr>
        <w:tabs>
          <w:tab w:val="left" w:pos="284"/>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Wykonawcy wspólnie ubiegający się o udzielenie zamówienia dołączają do oferty oświadczenie, z którego wynika, które </w:t>
      </w:r>
      <w:r w:rsidRPr="007476E0">
        <w:rPr>
          <w:rFonts w:ascii="Arial" w:eastAsia="Times New Roman" w:hAnsi="Arial" w:cs="Arial"/>
          <w:color w:val="000000" w:themeColor="text1"/>
          <w:sz w:val="20"/>
          <w:szCs w:val="20"/>
          <w:lang w:eastAsia="pl-PL"/>
        </w:rPr>
        <w:t xml:space="preserve">roboty budowlane/dostawy/usługi </w:t>
      </w:r>
      <w:r w:rsidRPr="00336542">
        <w:rPr>
          <w:rFonts w:ascii="Arial" w:eastAsia="Times New Roman" w:hAnsi="Arial" w:cs="Arial"/>
          <w:color w:val="000000"/>
          <w:sz w:val="20"/>
          <w:szCs w:val="20"/>
          <w:lang w:eastAsia="pl-PL"/>
        </w:rPr>
        <w:t xml:space="preserve">wykonają poszczególni wykonawcy w odniesieniu do warunków, które zostały opisane w ust. 2 - zgodnie z </w:t>
      </w:r>
      <w:r w:rsidRPr="00336542">
        <w:rPr>
          <w:rFonts w:ascii="Arial" w:eastAsia="Times New Roman" w:hAnsi="Arial" w:cs="Arial"/>
          <w:b/>
          <w:bCs/>
          <w:color w:val="000000"/>
          <w:sz w:val="20"/>
          <w:szCs w:val="20"/>
          <w:lang w:eastAsia="pl-PL"/>
        </w:rPr>
        <w:t>Z</w:t>
      </w:r>
      <w:r w:rsidR="0008491A">
        <w:rPr>
          <w:rFonts w:ascii="Arial" w:eastAsia="Times New Roman" w:hAnsi="Arial" w:cs="Arial"/>
          <w:b/>
          <w:bCs/>
          <w:color w:val="000000"/>
          <w:sz w:val="20"/>
          <w:szCs w:val="20"/>
          <w:lang w:eastAsia="pl-PL"/>
        </w:rPr>
        <w:t>ałącznikiem nr 5</w:t>
      </w:r>
      <w:r w:rsidRPr="00336542">
        <w:rPr>
          <w:rFonts w:ascii="Arial" w:eastAsia="Times New Roman" w:hAnsi="Arial" w:cs="Arial"/>
          <w:b/>
          <w:bCs/>
          <w:color w:val="000000"/>
          <w:sz w:val="20"/>
          <w:szCs w:val="20"/>
          <w:lang w:eastAsia="pl-PL"/>
        </w:rPr>
        <w:t xml:space="preserve"> do </w:t>
      </w:r>
      <w:proofErr w:type="spellStart"/>
      <w:r w:rsidRPr="00336542">
        <w:rPr>
          <w:rFonts w:ascii="Arial" w:eastAsia="Times New Roman" w:hAnsi="Arial" w:cs="Arial"/>
          <w:b/>
          <w:bCs/>
          <w:color w:val="000000"/>
          <w:sz w:val="20"/>
          <w:szCs w:val="20"/>
          <w:lang w:eastAsia="pl-PL"/>
        </w:rPr>
        <w:t>SWZ</w:t>
      </w:r>
      <w:proofErr w:type="spellEnd"/>
      <w:r w:rsidRPr="00336542">
        <w:rPr>
          <w:rFonts w:ascii="Arial" w:eastAsia="Times New Roman" w:hAnsi="Arial" w:cs="Arial"/>
          <w:color w:val="000000"/>
          <w:sz w:val="20"/>
          <w:szCs w:val="20"/>
          <w:lang w:eastAsia="pl-PL"/>
        </w:rPr>
        <w:t>. </w:t>
      </w:r>
    </w:p>
    <w:p w:rsidR="00336542" w:rsidRPr="004B7595" w:rsidRDefault="00336542" w:rsidP="004B7595">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lang w:eastAsia="pl-PL"/>
        </w:rPr>
      </w:pPr>
      <w:r w:rsidRPr="004B7595">
        <w:rPr>
          <w:rFonts w:ascii="Arial" w:eastAsia="Times New Roman" w:hAnsi="Arial" w:cs="Arial"/>
          <w:b/>
          <w:color w:val="000000"/>
          <w:sz w:val="32"/>
          <w:szCs w:val="32"/>
          <w:lang w:eastAsia="pl-PL"/>
        </w:rPr>
        <w:t>IX. Podstawy wykluczenia z postępowania</w:t>
      </w:r>
    </w:p>
    <w:p w:rsidR="00336542" w:rsidRPr="00336542" w:rsidRDefault="00336542" w:rsidP="00B05DF1">
      <w:pPr>
        <w:numPr>
          <w:ilvl w:val="0"/>
          <w:numId w:val="13"/>
        </w:numPr>
        <w:spacing w:before="240"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 postępowania o udzielenie zamówienia wyklucza się Wykonawców, w stosunku do których zachodzi którakolwiek z okoliczności wskazanych:</w:t>
      </w:r>
    </w:p>
    <w:p w:rsidR="00336542" w:rsidRDefault="007476E0" w:rsidP="00B05DF1">
      <w:pPr>
        <w:numPr>
          <w:ilvl w:val="0"/>
          <w:numId w:val="14"/>
        </w:numPr>
        <w:spacing w:after="0" w:line="240" w:lineRule="auto"/>
        <w:ind w:left="786"/>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w art. 108 ust. 1 </w:t>
      </w:r>
      <w:proofErr w:type="spellStart"/>
      <w:r>
        <w:rPr>
          <w:rFonts w:ascii="Arial" w:eastAsia="Times New Roman" w:hAnsi="Arial" w:cs="Arial"/>
          <w:color w:val="000000"/>
          <w:sz w:val="20"/>
          <w:szCs w:val="20"/>
          <w:lang w:eastAsia="pl-PL"/>
        </w:rPr>
        <w:t>PZP</w:t>
      </w:r>
      <w:proofErr w:type="spellEnd"/>
      <w:r w:rsidR="00EA72B0">
        <w:rPr>
          <w:rFonts w:ascii="Arial" w:eastAsia="Times New Roman" w:hAnsi="Arial" w:cs="Arial"/>
          <w:color w:val="000000"/>
          <w:sz w:val="20"/>
          <w:szCs w:val="20"/>
          <w:lang w:eastAsia="pl-PL"/>
        </w:rPr>
        <w:t xml:space="preserve"> tj.:</w:t>
      </w:r>
    </w:p>
    <w:p w:rsidR="00EA72B0" w:rsidRPr="00EA72B0" w:rsidRDefault="00EA72B0" w:rsidP="00EA72B0">
      <w:pPr>
        <w:pStyle w:val="Default"/>
        <w:ind w:left="708"/>
        <w:jc w:val="both"/>
        <w:rPr>
          <w:rFonts w:ascii="Arial" w:hAnsi="Arial" w:cs="Arial"/>
          <w:sz w:val="20"/>
          <w:szCs w:val="20"/>
        </w:rPr>
      </w:pPr>
      <w:r>
        <w:rPr>
          <w:rFonts w:ascii="Arial" w:hAnsi="Arial" w:cs="Arial"/>
          <w:sz w:val="20"/>
          <w:szCs w:val="20"/>
        </w:rPr>
        <w:t>1.</w:t>
      </w:r>
      <w:r w:rsidRPr="00EA72B0">
        <w:rPr>
          <w:rFonts w:ascii="Arial" w:hAnsi="Arial" w:cs="Arial"/>
          <w:sz w:val="20"/>
          <w:szCs w:val="20"/>
        </w:rPr>
        <w:t xml:space="preserve">1) będącego osobą fizyczną, którego prawomocnie skazano za przestępstwo: </w:t>
      </w:r>
    </w:p>
    <w:p w:rsidR="00EA72B0" w:rsidRPr="00EA72B0" w:rsidRDefault="00EA72B0" w:rsidP="00EA72B0">
      <w:pPr>
        <w:pStyle w:val="Default"/>
        <w:ind w:left="708"/>
        <w:jc w:val="both"/>
        <w:rPr>
          <w:rFonts w:ascii="Arial" w:hAnsi="Arial" w:cs="Arial"/>
          <w:sz w:val="20"/>
          <w:szCs w:val="20"/>
        </w:rPr>
      </w:pPr>
      <w:r w:rsidRPr="00EA72B0">
        <w:rPr>
          <w:rFonts w:ascii="Arial" w:hAnsi="Arial" w:cs="Arial"/>
          <w:sz w:val="20"/>
          <w:szCs w:val="20"/>
        </w:rPr>
        <w:t>a) udziału w zorganizowanej grupie przestępczej albo związku mającym na celu popełnienie przestę</w:t>
      </w:r>
      <w:r>
        <w:rPr>
          <w:rFonts w:ascii="Arial" w:hAnsi="Arial" w:cs="Arial"/>
          <w:sz w:val="20"/>
          <w:szCs w:val="20"/>
        </w:rPr>
        <w:t>pstwa lub prze</w:t>
      </w:r>
      <w:r w:rsidRPr="00EA72B0">
        <w:rPr>
          <w:rFonts w:ascii="Arial" w:hAnsi="Arial" w:cs="Arial"/>
          <w:sz w:val="20"/>
          <w:szCs w:val="20"/>
        </w:rPr>
        <w:t xml:space="preserve">stępstwa skarbowego, o którym mowa w art. 258 Kodeksu karnego, </w:t>
      </w:r>
    </w:p>
    <w:p w:rsidR="00EA72B0" w:rsidRPr="00EA72B0" w:rsidRDefault="00EA72B0" w:rsidP="00EA72B0">
      <w:pPr>
        <w:pStyle w:val="Default"/>
        <w:ind w:left="708"/>
        <w:jc w:val="both"/>
        <w:rPr>
          <w:rFonts w:ascii="Arial" w:hAnsi="Arial" w:cs="Arial"/>
          <w:sz w:val="20"/>
          <w:szCs w:val="20"/>
        </w:rPr>
      </w:pPr>
      <w:r w:rsidRPr="00EA72B0">
        <w:rPr>
          <w:rFonts w:ascii="Arial" w:hAnsi="Arial" w:cs="Arial"/>
          <w:sz w:val="20"/>
          <w:szCs w:val="20"/>
        </w:rPr>
        <w:t xml:space="preserve">b) handlu ludźmi, o którym mowa w art. </w:t>
      </w:r>
      <w:proofErr w:type="spellStart"/>
      <w:r w:rsidRPr="00EA72B0">
        <w:rPr>
          <w:rFonts w:ascii="Arial" w:hAnsi="Arial" w:cs="Arial"/>
          <w:sz w:val="20"/>
          <w:szCs w:val="20"/>
        </w:rPr>
        <w:t>189a</w:t>
      </w:r>
      <w:proofErr w:type="spellEnd"/>
      <w:r w:rsidRPr="00EA72B0">
        <w:rPr>
          <w:rFonts w:ascii="Arial" w:hAnsi="Arial" w:cs="Arial"/>
          <w:sz w:val="20"/>
          <w:szCs w:val="20"/>
        </w:rPr>
        <w:t xml:space="preserve"> Kodeksu karnego, </w:t>
      </w:r>
    </w:p>
    <w:p w:rsidR="00C97012" w:rsidRDefault="00EA72B0" w:rsidP="00EA72B0">
      <w:pPr>
        <w:pStyle w:val="Default"/>
        <w:ind w:left="708"/>
        <w:jc w:val="both"/>
        <w:rPr>
          <w:rFonts w:ascii="Open Sans" w:hAnsi="Open Sans"/>
          <w:color w:val="333333"/>
          <w:sz w:val="19"/>
          <w:szCs w:val="19"/>
          <w:shd w:val="clear" w:color="auto" w:fill="FFFFFF"/>
        </w:rPr>
      </w:pPr>
      <w:r w:rsidRPr="00EA72B0">
        <w:rPr>
          <w:rFonts w:ascii="Arial" w:hAnsi="Arial" w:cs="Arial"/>
          <w:sz w:val="20"/>
          <w:szCs w:val="20"/>
        </w:rPr>
        <w:t xml:space="preserve">c) </w:t>
      </w:r>
      <w:r w:rsidR="00C97012" w:rsidRPr="00C97012">
        <w:rPr>
          <w:rFonts w:ascii="Arial" w:hAnsi="Arial" w:cs="Arial"/>
          <w:color w:val="333333"/>
          <w:sz w:val="20"/>
          <w:szCs w:val="20"/>
          <w:shd w:val="clear" w:color="auto" w:fill="FFFFFF"/>
        </w:rPr>
        <w:t xml:space="preserve">o którym mowa w </w:t>
      </w:r>
      <w:r w:rsidR="00C97012" w:rsidRPr="00C97012">
        <w:rPr>
          <w:rFonts w:ascii="Arial" w:hAnsi="Arial" w:cs="Arial"/>
          <w:sz w:val="20"/>
          <w:szCs w:val="20"/>
          <w:shd w:val="clear" w:color="auto" w:fill="FFFFFF"/>
        </w:rPr>
        <w:t xml:space="preserve">art. </w:t>
      </w:r>
      <w:proofErr w:type="spellStart"/>
      <w:r w:rsidR="00C97012" w:rsidRPr="00C97012">
        <w:rPr>
          <w:rFonts w:ascii="Arial" w:hAnsi="Arial" w:cs="Arial"/>
          <w:sz w:val="20"/>
          <w:szCs w:val="20"/>
          <w:shd w:val="clear" w:color="auto" w:fill="FFFFFF"/>
        </w:rPr>
        <w:t>228-230a</w:t>
      </w:r>
      <w:proofErr w:type="spellEnd"/>
      <w:r w:rsidR="00C97012" w:rsidRPr="00C97012">
        <w:rPr>
          <w:rFonts w:ascii="Arial" w:hAnsi="Arial" w:cs="Arial"/>
          <w:color w:val="333333"/>
          <w:sz w:val="20"/>
          <w:szCs w:val="20"/>
          <w:shd w:val="clear" w:color="auto" w:fill="FFFFFF"/>
        </w:rPr>
        <w:t xml:space="preserve">, </w:t>
      </w:r>
      <w:r w:rsidR="00C97012" w:rsidRPr="00C97012">
        <w:rPr>
          <w:rFonts w:ascii="Arial" w:hAnsi="Arial" w:cs="Arial"/>
          <w:sz w:val="20"/>
          <w:szCs w:val="20"/>
          <w:shd w:val="clear" w:color="auto" w:fill="FFFFFF"/>
        </w:rPr>
        <w:t xml:space="preserve">art. </w:t>
      </w:r>
      <w:proofErr w:type="spellStart"/>
      <w:r w:rsidR="00C97012" w:rsidRPr="00C97012">
        <w:rPr>
          <w:rFonts w:ascii="Arial" w:hAnsi="Arial" w:cs="Arial"/>
          <w:sz w:val="20"/>
          <w:szCs w:val="20"/>
          <w:shd w:val="clear" w:color="auto" w:fill="FFFFFF"/>
        </w:rPr>
        <w:t>250a</w:t>
      </w:r>
      <w:proofErr w:type="spellEnd"/>
      <w:r w:rsidR="00C97012" w:rsidRPr="00C97012">
        <w:rPr>
          <w:rFonts w:ascii="Arial" w:hAnsi="Arial" w:cs="Arial"/>
          <w:color w:val="333333"/>
          <w:sz w:val="20"/>
          <w:szCs w:val="20"/>
          <w:shd w:val="clear" w:color="auto" w:fill="FFFFFF"/>
        </w:rPr>
        <w:t xml:space="preserve"> Kodeksu karnego, w </w:t>
      </w:r>
      <w:r w:rsidR="00C97012" w:rsidRPr="00C97012">
        <w:rPr>
          <w:rFonts w:ascii="Arial" w:hAnsi="Arial" w:cs="Arial"/>
          <w:sz w:val="20"/>
          <w:szCs w:val="20"/>
          <w:shd w:val="clear" w:color="auto" w:fill="FFFFFF"/>
        </w:rPr>
        <w:t>art. 46-48</w:t>
      </w:r>
      <w:r w:rsidR="00C97012" w:rsidRPr="00C97012">
        <w:rPr>
          <w:rFonts w:ascii="Arial" w:hAnsi="Arial" w:cs="Arial"/>
          <w:color w:val="333333"/>
          <w:sz w:val="20"/>
          <w:szCs w:val="20"/>
          <w:shd w:val="clear" w:color="auto" w:fill="FFFFFF"/>
        </w:rPr>
        <w:t xml:space="preserve"> ustawy z dnia 25 czerwca 2010 r. o sporcie (Dz. U. z 2020 r. poz. 1133 oraz z 2021 r. poz. 2054) lub w </w:t>
      </w:r>
      <w:r w:rsidR="00C97012" w:rsidRPr="00C97012">
        <w:rPr>
          <w:rFonts w:ascii="Arial" w:hAnsi="Arial" w:cs="Arial"/>
          <w:sz w:val="20"/>
          <w:szCs w:val="20"/>
          <w:shd w:val="clear" w:color="auto" w:fill="FFFFFF"/>
        </w:rPr>
        <w:t>art. 54 ust. 1-4</w:t>
      </w:r>
      <w:r w:rsidR="00C97012" w:rsidRPr="00C97012">
        <w:rPr>
          <w:rFonts w:ascii="Arial" w:hAnsi="Arial" w:cs="Arial"/>
          <w:color w:val="333333"/>
          <w:sz w:val="20"/>
          <w:szCs w:val="20"/>
          <w:shd w:val="clear" w:color="auto" w:fill="FFFFFF"/>
        </w:rPr>
        <w:t xml:space="preserve"> ustawy z dnia 12 maja 2011 r. o refundacji leków, środków spożywczych specjalnego przeznaczenia żywieniowego oraz wyrobów medycznych (Dz. U. z 2021 r. poz. 523, 1292, 1559 i 2054),</w:t>
      </w:r>
    </w:p>
    <w:p w:rsidR="00EA72B0" w:rsidRPr="00EA72B0" w:rsidRDefault="00EA72B0" w:rsidP="00EA72B0">
      <w:pPr>
        <w:pStyle w:val="Default"/>
        <w:ind w:left="708"/>
        <w:jc w:val="both"/>
        <w:rPr>
          <w:rFonts w:ascii="Arial" w:hAnsi="Arial" w:cs="Arial"/>
          <w:sz w:val="20"/>
          <w:szCs w:val="20"/>
        </w:rPr>
      </w:pPr>
      <w:r w:rsidRPr="00EA72B0">
        <w:rPr>
          <w:rFonts w:ascii="Arial" w:hAnsi="Arial" w:cs="Arial"/>
          <w:sz w:val="20"/>
          <w:szCs w:val="20"/>
        </w:rPr>
        <w:t xml:space="preserve">d) finansowania przestępstwa o charakterze terrorystycznym, o którym mowa w art. </w:t>
      </w:r>
      <w:proofErr w:type="spellStart"/>
      <w:r w:rsidRPr="00EA72B0">
        <w:rPr>
          <w:rFonts w:ascii="Arial" w:hAnsi="Arial" w:cs="Arial"/>
          <w:sz w:val="20"/>
          <w:szCs w:val="20"/>
        </w:rPr>
        <w:t>165a</w:t>
      </w:r>
      <w:proofErr w:type="spellEnd"/>
      <w:r w:rsidRPr="00EA72B0">
        <w:rPr>
          <w:rFonts w:ascii="Arial" w:hAnsi="Arial" w:cs="Arial"/>
          <w:sz w:val="20"/>
          <w:szCs w:val="20"/>
        </w:rPr>
        <w:t xml:space="preserve"> Kodeksu karnego, lub przestępstwo udaremniania lub utrudniania stwierdzenia przestępnego pochodzenia pieniędzy lub ukrywania ich pochodzenia, o którym mowa w art. 299 Kodeksu karnego, </w:t>
      </w:r>
    </w:p>
    <w:p w:rsidR="00EA72B0" w:rsidRPr="00EA72B0" w:rsidRDefault="00EA72B0" w:rsidP="00EA72B0">
      <w:pPr>
        <w:pStyle w:val="Default"/>
        <w:ind w:left="708"/>
        <w:jc w:val="both"/>
        <w:rPr>
          <w:rFonts w:ascii="Arial" w:hAnsi="Arial" w:cs="Arial"/>
          <w:sz w:val="20"/>
          <w:szCs w:val="20"/>
        </w:rPr>
      </w:pPr>
      <w:r w:rsidRPr="00EA72B0">
        <w:rPr>
          <w:rFonts w:ascii="Arial" w:hAnsi="Arial" w:cs="Arial"/>
          <w:sz w:val="20"/>
          <w:szCs w:val="20"/>
        </w:rPr>
        <w:t>e) o charakterze terrorystycznym, o którym mowa w art. 115 § 20 Kodeksu karnego, lub mające na celu popeł</w:t>
      </w:r>
      <w:r>
        <w:rPr>
          <w:rFonts w:ascii="Arial" w:hAnsi="Arial" w:cs="Arial"/>
          <w:sz w:val="20"/>
          <w:szCs w:val="20"/>
        </w:rPr>
        <w:t>nie</w:t>
      </w:r>
      <w:r w:rsidRPr="00EA72B0">
        <w:rPr>
          <w:rFonts w:ascii="Arial" w:hAnsi="Arial" w:cs="Arial"/>
          <w:sz w:val="20"/>
          <w:szCs w:val="20"/>
        </w:rPr>
        <w:t xml:space="preserve">nie tego przestępstwa, </w:t>
      </w:r>
    </w:p>
    <w:p w:rsidR="00EA72B0" w:rsidRPr="00EA72B0" w:rsidRDefault="00EA72B0" w:rsidP="00EA72B0">
      <w:pPr>
        <w:pStyle w:val="Default"/>
        <w:ind w:left="708"/>
        <w:jc w:val="both"/>
        <w:rPr>
          <w:rFonts w:ascii="Arial" w:hAnsi="Arial" w:cs="Arial"/>
          <w:sz w:val="20"/>
          <w:szCs w:val="20"/>
        </w:rPr>
      </w:pPr>
      <w:r w:rsidRPr="00EA72B0">
        <w:rPr>
          <w:rFonts w:ascii="Arial" w:hAnsi="Arial" w:cs="Arial"/>
          <w:sz w:val="20"/>
          <w:szCs w:val="20"/>
        </w:rPr>
        <w:t>f) powierzenia wykonywania pracy małoletniemu cudzoziemcowi, o którym mowa w art. 9 ust. 2 ustawy z dnia 15 czerwca 2012 r. o skutkach powierzania wykonywania pracy cudzoziemcom przebywają</w:t>
      </w:r>
      <w:r>
        <w:rPr>
          <w:rFonts w:ascii="Arial" w:hAnsi="Arial" w:cs="Arial"/>
          <w:sz w:val="20"/>
          <w:szCs w:val="20"/>
        </w:rPr>
        <w:t>cym wbrew przepi</w:t>
      </w:r>
      <w:r w:rsidRPr="00EA72B0">
        <w:rPr>
          <w:rFonts w:ascii="Arial" w:hAnsi="Arial" w:cs="Arial"/>
          <w:sz w:val="20"/>
          <w:szCs w:val="20"/>
        </w:rPr>
        <w:t xml:space="preserve">som na terytorium Rzeczypospolitej Polskiej (Dz. U. poz. 769 oraz z 2020 r. poz. 2023), </w:t>
      </w:r>
    </w:p>
    <w:p w:rsidR="00EA72B0" w:rsidRPr="00EA72B0" w:rsidRDefault="00EA72B0" w:rsidP="00EA72B0">
      <w:pPr>
        <w:pStyle w:val="Default"/>
        <w:ind w:left="708"/>
        <w:jc w:val="both"/>
        <w:rPr>
          <w:rFonts w:ascii="Arial" w:hAnsi="Arial" w:cs="Arial"/>
          <w:sz w:val="20"/>
          <w:szCs w:val="20"/>
        </w:rPr>
      </w:pPr>
      <w:r w:rsidRPr="00EA72B0">
        <w:rPr>
          <w:rFonts w:ascii="Arial" w:hAnsi="Arial" w:cs="Arial"/>
          <w:sz w:val="20"/>
          <w:szCs w:val="20"/>
        </w:rPr>
        <w:t xml:space="preserve">g) przeciwko obrotowi gospodarczemu, o których mowa w art. </w:t>
      </w:r>
      <w:proofErr w:type="spellStart"/>
      <w:r w:rsidRPr="00EA72B0">
        <w:rPr>
          <w:rFonts w:ascii="Arial" w:hAnsi="Arial" w:cs="Arial"/>
          <w:sz w:val="20"/>
          <w:szCs w:val="20"/>
        </w:rPr>
        <w:t>296–307</w:t>
      </w:r>
      <w:proofErr w:type="spellEnd"/>
      <w:r w:rsidRPr="00EA72B0">
        <w:rPr>
          <w:rFonts w:ascii="Arial" w:hAnsi="Arial" w:cs="Arial"/>
          <w:sz w:val="20"/>
          <w:szCs w:val="20"/>
        </w:rPr>
        <w:t xml:space="preserve"> Kodeksu karnego, przestępstwo oszustwa, o którym mowa w art. 286 Kodeksu karnego, przestępstwo przeciwko wiarygodności dokumentów, o których mowa w art. </w:t>
      </w:r>
      <w:proofErr w:type="spellStart"/>
      <w:r w:rsidRPr="00EA72B0">
        <w:rPr>
          <w:rFonts w:ascii="Arial" w:hAnsi="Arial" w:cs="Arial"/>
          <w:sz w:val="20"/>
          <w:szCs w:val="20"/>
        </w:rPr>
        <w:t>270–277d</w:t>
      </w:r>
      <w:proofErr w:type="spellEnd"/>
      <w:r w:rsidRPr="00EA72B0">
        <w:rPr>
          <w:rFonts w:ascii="Arial" w:hAnsi="Arial" w:cs="Arial"/>
          <w:sz w:val="20"/>
          <w:szCs w:val="20"/>
        </w:rPr>
        <w:t xml:space="preserve"> Kodeksu karnego, lub przestępstwo skarbowe, </w:t>
      </w:r>
    </w:p>
    <w:p w:rsidR="00EA72B0" w:rsidRPr="00EA72B0" w:rsidRDefault="00EA72B0" w:rsidP="00EA72B0">
      <w:pPr>
        <w:pStyle w:val="Default"/>
        <w:ind w:left="708"/>
        <w:jc w:val="both"/>
        <w:rPr>
          <w:rFonts w:ascii="Arial" w:hAnsi="Arial" w:cs="Arial"/>
          <w:sz w:val="20"/>
          <w:szCs w:val="20"/>
        </w:rPr>
      </w:pPr>
      <w:r w:rsidRPr="00EA72B0">
        <w:rPr>
          <w:rFonts w:ascii="Arial" w:hAnsi="Arial" w:cs="Arial"/>
          <w:sz w:val="20"/>
          <w:szCs w:val="20"/>
        </w:rPr>
        <w:t>h) o którym mowa w art. 9 ust. 1 i 3 lub art. 10 ustawy z dnia 15 czerwca 2012 r</w:t>
      </w:r>
      <w:r>
        <w:rPr>
          <w:rFonts w:ascii="Arial" w:hAnsi="Arial" w:cs="Arial"/>
          <w:sz w:val="20"/>
          <w:szCs w:val="20"/>
        </w:rPr>
        <w:t>. o skutkach powierzania wykony</w:t>
      </w:r>
      <w:r w:rsidRPr="00EA72B0">
        <w:rPr>
          <w:rFonts w:ascii="Arial" w:hAnsi="Arial" w:cs="Arial"/>
          <w:sz w:val="20"/>
          <w:szCs w:val="20"/>
        </w:rPr>
        <w:t xml:space="preserve">wania pracy cudzoziemcom przebywającym wbrew przepisom na terytorium Rzeczypospolitej Polskiej </w:t>
      </w:r>
    </w:p>
    <w:p w:rsidR="00EA72B0" w:rsidRPr="00EA72B0" w:rsidRDefault="00EA72B0" w:rsidP="00EA72B0">
      <w:pPr>
        <w:pStyle w:val="Default"/>
        <w:ind w:left="708"/>
        <w:jc w:val="both"/>
        <w:rPr>
          <w:rFonts w:ascii="Arial" w:hAnsi="Arial" w:cs="Arial"/>
          <w:sz w:val="20"/>
          <w:szCs w:val="20"/>
        </w:rPr>
      </w:pPr>
      <w:r w:rsidRPr="00EA72B0">
        <w:rPr>
          <w:rFonts w:ascii="Arial" w:hAnsi="Arial" w:cs="Arial"/>
          <w:sz w:val="20"/>
          <w:szCs w:val="20"/>
        </w:rPr>
        <w:t xml:space="preserve">– lub za odpowiedni czyn zabroniony określony w przepisach prawa obcego; </w:t>
      </w:r>
    </w:p>
    <w:p w:rsidR="00EA72B0" w:rsidRPr="00EA72B0" w:rsidRDefault="00EA72B0" w:rsidP="00EA72B0">
      <w:pPr>
        <w:pStyle w:val="Default"/>
        <w:ind w:left="708"/>
        <w:jc w:val="both"/>
        <w:rPr>
          <w:rFonts w:ascii="Arial" w:hAnsi="Arial" w:cs="Arial"/>
          <w:sz w:val="20"/>
          <w:szCs w:val="20"/>
        </w:rPr>
      </w:pPr>
      <w:r>
        <w:rPr>
          <w:rFonts w:ascii="Arial" w:hAnsi="Arial" w:cs="Arial"/>
          <w:sz w:val="20"/>
          <w:szCs w:val="20"/>
        </w:rPr>
        <w:t>1.</w:t>
      </w:r>
      <w:r w:rsidRPr="00EA72B0">
        <w:rPr>
          <w:rFonts w:ascii="Arial" w:hAnsi="Arial" w:cs="Arial"/>
          <w:sz w:val="20"/>
          <w:szCs w:val="20"/>
        </w:rPr>
        <w:t xml:space="preserve">2) jeżeli urzędującego członka jego organu zarządzającego lub nadzorczego, wspólnika spółki w spółce jawnej lub partnerskiej albo </w:t>
      </w:r>
      <w:proofErr w:type="spellStart"/>
      <w:r w:rsidRPr="00EA72B0">
        <w:rPr>
          <w:rFonts w:ascii="Arial" w:hAnsi="Arial" w:cs="Arial"/>
          <w:sz w:val="20"/>
          <w:szCs w:val="20"/>
        </w:rPr>
        <w:t>komplementariusza</w:t>
      </w:r>
      <w:proofErr w:type="spellEnd"/>
      <w:r w:rsidRPr="00EA72B0">
        <w:rPr>
          <w:rFonts w:ascii="Arial" w:hAnsi="Arial" w:cs="Arial"/>
          <w:sz w:val="20"/>
          <w:szCs w:val="20"/>
        </w:rPr>
        <w:t xml:space="preserve"> w spółce komandytowej lub komandytowo-a</w:t>
      </w:r>
      <w:r>
        <w:rPr>
          <w:rFonts w:ascii="Arial" w:hAnsi="Arial" w:cs="Arial"/>
          <w:sz w:val="20"/>
          <w:szCs w:val="20"/>
        </w:rPr>
        <w:t>kcyjnej lub prokurenta prawomoc</w:t>
      </w:r>
      <w:r w:rsidRPr="00EA72B0">
        <w:rPr>
          <w:rFonts w:ascii="Arial" w:hAnsi="Arial" w:cs="Arial"/>
          <w:sz w:val="20"/>
          <w:szCs w:val="20"/>
        </w:rPr>
        <w:t xml:space="preserve">nie skazano za przestępstwo, o którym mowa w </w:t>
      </w:r>
      <w:proofErr w:type="spellStart"/>
      <w:r w:rsidRPr="00EA72B0">
        <w:rPr>
          <w:rFonts w:ascii="Arial" w:hAnsi="Arial" w:cs="Arial"/>
          <w:sz w:val="20"/>
          <w:szCs w:val="20"/>
        </w:rPr>
        <w:t>pkt</w:t>
      </w:r>
      <w:proofErr w:type="spellEnd"/>
      <w:r w:rsidRPr="00EA72B0">
        <w:rPr>
          <w:rFonts w:ascii="Arial" w:hAnsi="Arial" w:cs="Arial"/>
          <w:sz w:val="20"/>
          <w:szCs w:val="20"/>
        </w:rPr>
        <w:t xml:space="preserve"> 1; </w:t>
      </w:r>
    </w:p>
    <w:p w:rsidR="00EA72B0" w:rsidRPr="00EA72B0" w:rsidRDefault="00EA72B0" w:rsidP="00EA72B0">
      <w:pPr>
        <w:pStyle w:val="Default"/>
        <w:ind w:left="708"/>
        <w:jc w:val="both"/>
        <w:rPr>
          <w:rFonts w:ascii="Arial" w:hAnsi="Arial" w:cs="Arial"/>
          <w:sz w:val="20"/>
          <w:szCs w:val="20"/>
        </w:rPr>
      </w:pPr>
      <w:r>
        <w:rPr>
          <w:rFonts w:ascii="Arial" w:hAnsi="Arial" w:cs="Arial"/>
          <w:sz w:val="20"/>
          <w:szCs w:val="20"/>
        </w:rPr>
        <w:t>1.</w:t>
      </w:r>
      <w:r w:rsidRPr="00EA72B0">
        <w:rPr>
          <w:rFonts w:ascii="Arial" w:hAnsi="Arial" w:cs="Arial"/>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EA72B0" w:rsidRPr="00EA72B0" w:rsidRDefault="00EA72B0" w:rsidP="00EA72B0">
      <w:pPr>
        <w:pStyle w:val="Default"/>
        <w:ind w:left="708"/>
        <w:jc w:val="both"/>
        <w:rPr>
          <w:rFonts w:ascii="Arial" w:hAnsi="Arial" w:cs="Arial"/>
          <w:sz w:val="20"/>
          <w:szCs w:val="20"/>
        </w:rPr>
      </w:pPr>
      <w:r>
        <w:rPr>
          <w:rFonts w:ascii="Arial" w:hAnsi="Arial" w:cs="Arial"/>
          <w:sz w:val="20"/>
          <w:szCs w:val="20"/>
        </w:rPr>
        <w:t>1.</w:t>
      </w:r>
      <w:r w:rsidRPr="00EA72B0">
        <w:rPr>
          <w:rFonts w:ascii="Arial" w:hAnsi="Arial" w:cs="Arial"/>
          <w:sz w:val="20"/>
          <w:szCs w:val="20"/>
        </w:rPr>
        <w:t xml:space="preserve">4) wobec którego prawomocnie orzeczono zakaz ubiegania się o zamówienia publiczne; </w:t>
      </w:r>
    </w:p>
    <w:p w:rsidR="00EA72B0" w:rsidRPr="00EA72B0" w:rsidRDefault="00EA72B0" w:rsidP="00EA72B0">
      <w:pPr>
        <w:pStyle w:val="Default"/>
        <w:ind w:left="708"/>
        <w:jc w:val="both"/>
        <w:rPr>
          <w:rFonts w:ascii="Arial" w:hAnsi="Arial" w:cs="Arial"/>
          <w:sz w:val="20"/>
          <w:szCs w:val="20"/>
        </w:rPr>
      </w:pPr>
      <w:r>
        <w:rPr>
          <w:rFonts w:ascii="Arial" w:hAnsi="Arial" w:cs="Arial"/>
          <w:sz w:val="20"/>
          <w:szCs w:val="20"/>
        </w:rPr>
        <w:t>1.</w:t>
      </w:r>
      <w:r w:rsidRPr="00EA72B0">
        <w:rPr>
          <w:rFonts w:ascii="Arial" w:hAnsi="Arial" w:cs="Arial"/>
          <w:sz w:val="20"/>
          <w:szCs w:val="20"/>
        </w:rPr>
        <w:t xml:space="preserve">5) jeżeli zamawiający może stwierdzić, na podstawie wiarygodnych przesłanek, że wykonawca zawarł z innymi </w:t>
      </w:r>
      <w:proofErr w:type="spellStart"/>
      <w:r w:rsidRPr="00EA72B0">
        <w:rPr>
          <w:rFonts w:ascii="Arial" w:hAnsi="Arial" w:cs="Arial"/>
          <w:sz w:val="20"/>
          <w:szCs w:val="20"/>
        </w:rPr>
        <w:t>wyko-nawcami</w:t>
      </w:r>
      <w:proofErr w:type="spellEnd"/>
      <w:r w:rsidRPr="00EA72B0">
        <w:rPr>
          <w:rFonts w:ascii="Arial" w:hAnsi="Arial" w:cs="Arial"/>
          <w:sz w:val="20"/>
          <w:szCs w:val="20"/>
        </w:rPr>
        <w:t xml:space="preserve">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EA72B0" w:rsidRDefault="00EA72B0" w:rsidP="00EA72B0">
      <w:pPr>
        <w:ind w:left="708"/>
        <w:jc w:val="both"/>
        <w:rPr>
          <w:rFonts w:ascii="Arial" w:hAnsi="Arial" w:cs="Arial"/>
          <w:sz w:val="20"/>
          <w:szCs w:val="20"/>
        </w:rPr>
      </w:pPr>
      <w:r>
        <w:rPr>
          <w:rFonts w:ascii="Arial" w:hAnsi="Arial" w:cs="Arial"/>
          <w:sz w:val="20"/>
          <w:szCs w:val="20"/>
        </w:rPr>
        <w:t>1.</w:t>
      </w:r>
      <w:r w:rsidRPr="00EA72B0">
        <w:rPr>
          <w:rFonts w:ascii="Arial" w:hAnsi="Arial" w:cs="Arial"/>
          <w:sz w:val="20"/>
          <w:szCs w:val="20"/>
        </w:rPr>
        <w:t>6) jeżeli, w przypadkach, o których mowa w art. 85 ust. 1, doszło do zakłócenia konku</w:t>
      </w:r>
      <w:r>
        <w:rPr>
          <w:rFonts w:ascii="Arial" w:hAnsi="Arial" w:cs="Arial"/>
          <w:sz w:val="20"/>
          <w:szCs w:val="20"/>
        </w:rPr>
        <w:t>rencji wynikającego z wcześniej</w:t>
      </w:r>
      <w:r w:rsidRPr="00EA72B0">
        <w:rPr>
          <w:rFonts w:ascii="Arial" w:hAnsi="Arial" w:cs="Arial"/>
          <w:sz w:val="20"/>
          <w:szCs w:val="20"/>
        </w:rPr>
        <w:t>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36542" w:rsidRPr="00336542" w:rsidRDefault="00336542" w:rsidP="00B05DF1">
      <w:pPr>
        <w:numPr>
          <w:ilvl w:val="0"/>
          <w:numId w:val="14"/>
        </w:numPr>
        <w:spacing w:after="0" w:line="240" w:lineRule="auto"/>
        <w:ind w:left="786"/>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lastRenderedPageBreak/>
        <w:t xml:space="preserve">w art. 109 ust. 1 pkt. 4, 5, 7 </w:t>
      </w:r>
      <w:proofErr w:type="spellStart"/>
      <w:r w:rsidRPr="00336542">
        <w:rPr>
          <w:rFonts w:ascii="Arial" w:eastAsia="Times New Roman" w:hAnsi="Arial" w:cs="Arial"/>
          <w:color w:val="000000"/>
          <w:sz w:val="20"/>
          <w:szCs w:val="20"/>
          <w:lang w:eastAsia="pl-PL"/>
        </w:rPr>
        <w:t>PZP</w:t>
      </w:r>
      <w:proofErr w:type="spellEnd"/>
      <w:r w:rsidRPr="00336542">
        <w:rPr>
          <w:rFonts w:ascii="Arial" w:eastAsia="Times New Roman" w:hAnsi="Arial" w:cs="Arial"/>
          <w:color w:val="000000"/>
          <w:sz w:val="20"/>
          <w:szCs w:val="20"/>
          <w:lang w:eastAsia="pl-PL"/>
        </w:rPr>
        <w:t>, tj.:</w:t>
      </w:r>
    </w:p>
    <w:p w:rsidR="00336542" w:rsidRPr="00336542" w:rsidRDefault="00336542" w:rsidP="00B05DF1">
      <w:pPr>
        <w:numPr>
          <w:ilvl w:val="0"/>
          <w:numId w:val="15"/>
        </w:numPr>
        <w:tabs>
          <w:tab w:val="left" w:pos="284"/>
          <w:tab w:val="left" w:pos="993"/>
        </w:tabs>
        <w:spacing w:before="60" w:after="60" w:line="240" w:lineRule="auto"/>
        <w:ind w:left="851" w:hanging="142"/>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336542" w:rsidRPr="00336542" w:rsidRDefault="00336542" w:rsidP="00B05DF1">
      <w:pPr>
        <w:numPr>
          <w:ilvl w:val="0"/>
          <w:numId w:val="15"/>
        </w:numPr>
        <w:tabs>
          <w:tab w:val="left" w:pos="284"/>
          <w:tab w:val="left" w:pos="993"/>
        </w:tabs>
        <w:spacing w:after="0" w:line="240" w:lineRule="auto"/>
        <w:ind w:left="851" w:hanging="142"/>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336542" w:rsidRPr="00336542" w:rsidRDefault="00336542" w:rsidP="00B05DF1">
      <w:pPr>
        <w:numPr>
          <w:ilvl w:val="0"/>
          <w:numId w:val="15"/>
        </w:numPr>
        <w:tabs>
          <w:tab w:val="left" w:pos="284"/>
          <w:tab w:val="left" w:pos="993"/>
        </w:tabs>
        <w:spacing w:after="0" w:line="240" w:lineRule="auto"/>
        <w:ind w:left="851" w:hanging="142"/>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336542" w:rsidRDefault="00336542" w:rsidP="00B05DF1">
      <w:pPr>
        <w:numPr>
          <w:ilvl w:val="0"/>
          <w:numId w:val="16"/>
        </w:numPr>
        <w:tabs>
          <w:tab w:val="left" w:pos="284"/>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Wykluczenie Wykonawcy następuje zgodnie z art. 111 </w:t>
      </w:r>
      <w:proofErr w:type="spellStart"/>
      <w:r w:rsidRPr="00336542">
        <w:rPr>
          <w:rFonts w:ascii="Arial" w:eastAsia="Times New Roman" w:hAnsi="Arial" w:cs="Arial"/>
          <w:color w:val="000000"/>
          <w:sz w:val="20"/>
          <w:szCs w:val="20"/>
          <w:lang w:eastAsia="pl-PL"/>
        </w:rPr>
        <w:t>PZP</w:t>
      </w:r>
      <w:proofErr w:type="spellEnd"/>
      <w:r w:rsidR="007476E0">
        <w:rPr>
          <w:rFonts w:ascii="Arial" w:eastAsia="Times New Roman" w:hAnsi="Arial" w:cs="Arial"/>
          <w:color w:val="000000"/>
          <w:sz w:val="20"/>
          <w:szCs w:val="20"/>
          <w:lang w:eastAsia="pl-PL"/>
        </w:rPr>
        <w:t>.</w:t>
      </w:r>
      <w:r w:rsidRPr="00336542">
        <w:rPr>
          <w:rFonts w:ascii="Arial" w:eastAsia="Times New Roman" w:hAnsi="Arial" w:cs="Arial"/>
          <w:color w:val="000000"/>
          <w:sz w:val="20"/>
          <w:szCs w:val="20"/>
          <w:lang w:eastAsia="pl-PL"/>
        </w:rPr>
        <w:t> </w:t>
      </w:r>
    </w:p>
    <w:p w:rsidR="00AB687D" w:rsidRPr="00AB687D" w:rsidRDefault="00AB687D" w:rsidP="00B05DF1">
      <w:pPr>
        <w:pStyle w:val="Teksttreci"/>
        <w:numPr>
          <w:ilvl w:val="0"/>
          <w:numId w:val="16"/>
        </w:numPr>
        <w:shd w:val="clear" w:color="auto" w:fill="auto"/>
        <w:tabs>
          <w:tab w:val="left" w:pos="480"/>
        </w:tabs>
        <w:spacing w:after="0" w:line="240" w:lineRule="auto"/>
        <w:ind w:left="284" w:hanging="284"/>
        <w:jc w:val="both"/>
        <w:rPr>
          <w:sz w:val="20"/>
          <w:szCs w:val="20"/>
        </w:rPr>
      </w:pPr>
      <w:r w:rsidRPr="00AB687D">
        <w:rPr>
          <w:rFonts w:ascii="Arial" w:hAnsi="Arial" w:cs="Arial"/>
          <w:color w:val="000000"/>
          <w:sz w:val="20"/>
          <w:szCs w:val="20"/>
          <w:shd w:val="clear" w:color="auto" w:fill="FFFFFF"/>
        </w:rPr>
        <w:t>Wykonawca może zostać wykluczony przez zamawiającego na każdym etapie postępowania o udzielenie zamówienia</w:t>
      </w:r>
      <w:r w:rsidRPr="00AB687D">
        <w:rPr>
          <w:rFonts w:ascii="Arial" w:hAnsi="Arial" w:cs="Arial"/>
          <w:color w:val="000000"/>
          <w:sz w:val="20"/>
          <w:szCs w:val="20"/>
          <w:shd w:val="clear" w:color="auto" w:fill="FFFFFF"/>
          <w:lang w:val="pl-PL"/>
        </w:rPr>
        <w:t>.</w:t>
      </w:r>
    </w:p>
    <w:p w:rsidR="00AB687D" w:rsidRPr="00AB687D" w:rsidRDefault="00AB687D" w:rsidP="00B05DF1">
      <w:pPr>
        <w:pStyle w:val="Teksttreci"/>
        <w:numPr>
          <w:ilvl w:val="0"/>
          <w:numId w:val="16"/>
        </w:numPr>
        <w:shd w:val="clear" w:color="auto" w:fill="auto"/>
        <w:tabs>
          <w:tab w:val="left" w:pos="480"/>
        </w:tabs>
        <w:spacing w:after="0" w:line="240" w:lineRule="auto"/>
        <w:ind w:left="284" w:hanging="284"/>
        <w:jc w:val="both"/>
        <w:rPr>
          <w:sz w:val="20"/>
          <w:szCs w:val="20"/>
        </w:rPr>
      </w:pPr>
      <w:r w:rsidRPr="00AB687D">
        <w:rPr>
          <w:rFonts w:ascii="Arial" w:hAnsi="Arial" w:cs="Arial"/>
          <w:color w:val="000000"/>
          <w:sz w:val="20"/>
          <w:szCs w:val="20"/>
        </w:rPr>
        <w:t xml:space="preserve">Wykonawca nie podlega wykluczeniu w okolicznościach określonych w art. 108 ust. 1 pkt 1, 2 i 5 lub art. 109 ust. 1 pkt </w:t>
      </w:r>
      <w:r w:rsidRPr="00AB687D">
        <w:rPr>
          <w:rFonts w:ascii="Arial" w:hAnsi="Arial" w:cs="Arial"/>
          <w:color w:val="000000"/>
          <w:sz w:val="20"/>
          <w:szCs w:val="20"/>
          <w:lang w:val="pl-PL"/>
        </w:rPr>
        <w:t xml:space="preserve"> 4, 5 i 7</w:t>
      </w:r>
      <w:r w:rsidRPr="00AB687D">
        <w:rPr>
          <w:rFonts w:ascii="Arial" w:hAnsi="Arial" w:cs="Arial"/>
          <w:color w:val="000000"/>
          <w:sz w:val="20"/>
          <w:szCs w:val="20"/>
        </w:rPr>
        <w:t>, jeżeli udowodni zamawiającemu, że spełnił łącznie następujące przesłanki:</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1)</w:t>
      </w:r>
      <w:r w:rsidRPr="00AB687D">
        <w:rPr>
          <w:rFonts w:ascii="Arial" w:hAnsi="Arial" w:cs="Arial"/>
          <w:sz w:val="20"/>
          <w:szCs w:val="20"/>
        </w:rPr>
        <w:tab/>
        <w:t>naprawił lub zobowiązał się do naprawienia szkody wyrządzonej przestępstwem, wykroczeniem lub swoim nieprawidłowym postępowaniem, w tym poprzez zadośćuczynienie pieniężne;</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2)</w:t>
      </w:r>
      <w:r w:rsidRPr="00AB687D">
        <w:rPr>
          <w:rFonts w:ascii="Arial" w:hAnsi="Arial" w:cs="Arial"/>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3)</w:t>
      </w:r>
      <w:r w:rsidRPr="00AB687D">
        <w:rPr>
          <w:rFonts w:ascii="Arial" w:hAnsi="Arial" w:cs="Arial"/>
          <w:sz w:val="20"/>
          <w:szCs w:val="20"/>
        </w:rPr>
        <w:tab/>
        <w:t>podjął konkretne środki techniczne, organizacyjne i kadrowe, odpowiednie dla zapobiegania dalszym przestępstwom, wykroczeniom lub nieprawidłowemu postępowaniu, w szczególności:</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a)</w:t>
      </w:r>
      <w:r w:rsidRPr="00AB687D">
        <w:rPr>
          <w:rFonts w:ascii="Arial" w:hAnsi="Arial" w:cs="Arial"/>
          <w:sz w:val="20"/>
          <w:szCs w:val="20"/>
        </w:rPr>
        <w:tab/>
        <w:t>zerwał wszelkie powiązania z osobami lub podmiotami odpowiedzialnymi za nieprawidłowe postępowanie wykonawcy,</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b)</w:t>
      </w:r>
      <w:r w:rsidRPr="00AB687D">
        <w:rPr>
          <w:rFonts w:ascii="Arial" w:hAnsi="Arial" w:cs="Arial"/>
          <w:sz w:val="20"/>
          <w:szCs w:val="20"/>
        </w:rPr>
        <w:tab/>
        <w:t>zreorganizował personel,</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c)</w:t>
      </w:r>
      <w:r w:rsidRPr="00AB687D">
        <w:rPr>
          <w:rFonts w:ascii="Arial" w:hAnsi="Arial" w:cs="Arial"/>
          <w:sz w:val="20"/>
          <w:szCs w:val="20"/>
        </w:rPr>
        <w:tab/>
        <w:t>wdrożył system sprawozdawczości i kontroli,</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d)</w:t>
      </w:r>
      <w:r w:rsidRPr="00AB687D">
        <w:rPr>
          <w:rFonts w:ascii="Arial" w:hAnsi="Arial" w:cs="Arial"/>
          <w:sz w:val="20"/>
          <w:szCs w:val="20"/>
        </w:rPr>
        <w:tab/>
        <w:t>utworzył struktury audytu wewnętrznego do monitorowania przestrzegania przepisów, wewnętrznych regulacji lub standardów,</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e)</w:t>
      </w:r>
      <w:r w:rsidRPr="00AB687D">
        <w:rPr>
          <w:rFonts w:ascii="Arial" w:hAnsi="Arial" w:cs="Arial"/>
          <w:sz w:val="20"/>
          <w:szCs w:val="20"/>
        </w:rPr>
        <w:tab/>
        <w:t>wprowadził wewnętrzne regulacje dotyczące odpowiedzialności i odszkodowań za nieprzestrzeganie przepisów, wewnętrznych regulacji lub standardów.</w:t>
      </w:r>
    </w:p>
    <w:p w:rsidR="00AB687D" w:rsidRDefault="00AB687D" w:rsidP="00AB687D">
      <w:pPr>
        <w:pStyle w:val="Kolorowalistaakcent11"/>
        <w:tabs>
          <w:tab w:val="left" w:pos="567"/>
        </w:tabs>
        <w:autoSpaceDE w:val="0"/>
        <w:spacing w:before="0" w:after="0" w:line="240" w:lineRule="auto"/>
        <w:ind w:left="284" w:hanging="284"/>
        <w:rPr>
          <w:rFonts w:ascii="Arial" w:hAnsi="Arial" w:cs="Arial"/>
          <w:color w:val="000000"/>
        </w:rPr>
      </w:pPr>
      <w:r w:rsidRPr="00AB687D">
        <w:rPr>
          <w:rFonts w:ascii="Arial" w:hAnsi="Arial" w:cs="Arial"/>
          <w:b/>
          <w:bCs/>
          <w:color w:val="000000"/>
        </w:rPr>
        <w:t>5</w:t>
      </w:r>
      <w:r w:rsidRPr="00AB687D">
        <w:rPr>
          <w:rFonts w:ascii="Arial" w:hAnsi="Arial" w:cs="Arial"/>
          <w:color w:val="000000"/>
        </w:rPr>
        <w:t xml:space="preserve">. Zamawiający ocenia, czy podjęte przez wykonawcę czynności wskazane w </w:t>
      </w:r>
      <w:proofErr w:type="spellStart"/>
      <w:r w:rsidRPr="00AB687D">
        <w:rPr>
          <w:rFonts w:ascii="Arial" w:hAnsi="Arial" w:cs="Arial"/>
          <w:color w:val="000000"/>
        </w:rPr>
        <w:t>pkt</w:t>
      </w:r>
      <w:proofErr w:type="spellEnd"/>
      <w:r w:rsidRPr="00AB687D">
        <w:rPr>
          <w:rFonts w:ascii="Arial" w:hAnsi="Arial" w:cs="Arial"/>
          <w:color w:val="000000"/>
        </w:rPr>
        <w:t xml:space="preserve"> 4 są wystarczające do wykazania jego rzetelności, uwzględniając wagę i szczególne okoliczności czynu wykonawcy. Jeżeli podjęte przez wykonawcę czynności wskazane w </w:t>
      </w:r>
      <w:proofErr w:type="spellStart"/>
      <w:r w:rsidRPr="00AB687D">
        <w:rPr>
          <w:rFonts w:ascii="Arial" w:hAnsi="Arial" w:cs="Arial"/>
          <w:color w:val="000000"/>
        </w:rPr>
        <w:t>pkt</w:t>
      </w:r>
      <w:proofErr w:type="spellEnd"/>
      <w:r w:rsidRPr="00AB687D">
        <w:rPr>
          <w:rFonts w:ascii="Arial" w:hAnsi="Arial" w:cs="Arial"/>
          <w:color w:val="000000"/>
        </w:rPr>
        <w:t xml:space="preserve"> 4 nie są wystarczające do wykazania jego rzetelności, zamawiający wyklucza wykonawcę.</w:t>
      </w:r>
    </w:p>
    <w:p w:rsidR="00BF7F2A" w:rsidRDefault="00AB687D" w:rsidP="00AB687D">
      <w:pPr>
        <w:pStyle w:val="Kolorowalistaakcent11"/>
        <w:tabs>
          <w:tab w:val="left" w:pos="567"/>
        </w:tabs>
        <w:autoSpaceDE w:val="0"/>
        <w:spacing w:before="0" w:after="0" w:line="240" w:lineRule="auto"/>
        <w:ind w:left="0"/>
        <w:rPr>
          <w:rFonts w:ascii="Arial" w:hAnsi="Arial" w:cs="Arial"/>
          <w:iCs/>
        </w:rPr>
      </w:pPr>
      <w:r w:rsidRPr="00AB687D">
        <w:rPr>
          <w:rFonts w:ascii="Arial" w:hAnsi="Arial" w:cs="Arial"/>
          <w:b/>
          <w:bCs/>
          <w:iCs/>
        </w:rPr>
        <w:t>6.</w:t>
      </w:r>
      <w:r w:rsidRPr="00AB687D">
        <w:rPr>
          <w:rFonts w:ascii="Arial" w:hAnsi="Arial" w:cs="Arial"/>
          <w:iCs/>
        </w:rPr>
        <w:t xml:space="preserve"> Sposób wykazania braku podstaw wykluczenia wskazano w Rozdziale X </w:t>
      </w:r>
      <w:proofErr w:type="spellStart"/>
      <w:r w:rsidRPr="00AB687D">
        <w:rPr>
          <w:rFonts w:ascii="Arial" w:hAnsi="Arial" w:cs="Arial"/>
          <w:iCs/>
        </w:rPr>
        <w:t>SWZ</w:t>
      </w:r>
      <w:proofErr w:type="spellEnd"/>
      <w:r w:rsidRPr="00AB687D">
        <w:rPr>
          <w:rFonts w:ascii="Arial" w:hAnsi="Arial" w:cs="Arial"/>
          <w:iCs/>
        </w:rPr>
        <w:t>.</w:t>
      </w:r>
    </w:p>
    <w:p w:rsidR="00336542" w:rsidRPr="004B7595" w:rsidRDefault="00336542" w:rsidP="0020298A">
      <w:pPr>
        <w:shd w:val="clear" w:color="auto" w:fill="D9D9D9" w:themeFill="background1" w:themeFillShade="D9"/>
        <w:tabs>
          <w:tab w:val="left" w:pos="284"/>
        </w:tabs>
        <w:spacing w:before="360" w:after="120" w:line="240" w:lineRule="auto"/>
        <w:outlineLvl w:val="1"/>
        <w:rPr>
          <w:rFonts w:ascii="Arial" w:eastAsia="Times New Roman" w:hAnsi="Arial" w:cs="Arial"/>
          <w:b/>
          <w:color w:val="000000"/>
          <w:sz w:val="32"/>
          <w:szCs w:val="32"/>
          <w:lang w:eastAsia="pl-PL"/>
        </w:rPr>
      </w:pPr>
      <w:r w:rsidRPr="004B7595">
        <w:rPr>
          <w:rFonts w:ascii="Arial" w:eastAsia="Times New Roman" w:hAnsi="Arial" w:cs="Arial"/>
          <w:b/>
          <w:color w:val="000000"/>
          <w:sz w:val="32"/>
          <w:szCs w:val="32"/>
          <w:lang w:eastAsia="pl-PL"/>
        </w:rPr>
        <w:t xml:space="preserve">X. Podmiotowe środki dowodowe. </w:t>
      </w:r>
      <w:r w:rsidR="004B7595">
        <w:rPr>
          <w:rFonts w:ascii="Arial" w:eastAsia="Times New Roman" w:hAnsi="Arial" w:cs="Arial"/>
          <w:b/>
          <w:color w:val="000000"/>
          <w:sz w:val="32"/>
          <w:szCs w:val="32"/>
          <w:lang w:eastAsia="pl-PL"/>
        </w:rPr>
        <w:br/>
      </w:r>
      <w:r w:rsidRPr="004B7595">
        <w:rPr>
          <w:rFonts w:ascii="Arial" w:eastAsia="Times New Roman" w:hAnsi="Arial" w:cs="Arial"/>
          <w:b/>
          <w:color w:val="000000"/>
          <w:sz w:val="32"/>
          <w:szCs w:val="32"/>
          <w:lang w:eastAsia="pl-PL"/>
        </w:rPr>
        <w:t>Oświadczenia i dokumenty, jakie zobowiązani są dostarczyć Wykonawcy w celu potwierdzenia spełniania warunków udziału w postępowaniu oraz wykazania braku podstaw wykluczenia</w:t>
      </w:r>
    </w:p>
    <w:p w:rsidR="00336542" w:rsidRPr="00336542" w:rsidRDefault="00336542" w:rsidP="00B05DF1">
      <w:pPr>
        <w:numPr>
          <w:ilvl w:val="0"/>
          <w:numId w:val="17"/>
        </w:numPr>
        <w:spacing w:before="240" w:after="0" w:line="240" w:lineRule="auto"/>
        <w:ind w:left="218"/>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Do oferty Wykonawca zobowiązany jest dołączyć aktualne na dzień składania ofert oświadczenie o spełnianiu warunków udziału w postępowaniu oraz o braku podstaw do wykluczenia z postępowania – zgodnie z </w:t>
      </w:r>
      <w:r w:rsidRPr="00336542">
        <w:rPr>
          <w:rFonts w:ascii="Arial" w:eastAsia="Times New Roman" w:hAnsi="Arial" w:cs="Arial"/>
          <w:b/>
          <w:bCs/>
          <w:color w:val="000000"/>
          <w:sz w:val="20"/>
          <w:szCs w:val="20"/>
          <w:lang w:eastAsia="pl-PL"/>
        </w:rPr>
        <w:t xml:space="preserve">Załącznikiem nr </w:t>
      </w:r>
      <w:r w:rsidR="0008491A">
        <w:rPr>
          <w:rFonts w:ascii="Arial" w:eastAsia="Times New Roman" w:hAnsi="Arial" w:cs="Arial"/>
          <w:b/>
          <w:bCs/>
          <w:color w:val="000000"/>
          <w:sz w:val="20"/>
          <w:szCs w:val="20"/>
          <w:lang w:eastAsia="pl-PL"/>
        </w:rPr>
        <w:t>3 i 4</w:t>
      </w:r>
      <w:r w:rsidRPr="00336542">
        <w:rPr>
          <w:rFonts w:ascii="Arial" w:eastAsia="Times New Roman" w:hAnsi="Arial" w:cs="Arial"/>
          <w:b/>
          <w:bCs/>
          <w:color w:val="000000"/>
          <w:sz w:val="20"/>
          <w:szCs w:val="20"/>
          <w:lang w:eastAsia="pl-PL"/>
        </w:rPr>
        <w:t xml:space="preserve"> do </w:t>
      </w:r>
      <w:proofErr w:type="spellStart"/>
      <w:r w:rsidRPr="00336542">
        <w:rPr>
          <w:rFonts w:ascii="Arial" w:eastAsia="Times New Roman" w:hAnsi="Arial" w:cs="Arial"/>
          <w:b/>
          <w:bCs/>
          <w:color w:val="000000"/>
          <w:sz w:val="20"/>
          <w:szCs w:val="20"/>
          <w:lang w:eastAsia="pl-PL"/>
        </w:rPr>
        <w:t>SWZ</w:t>
      </w:r>
      <w:proofErr w:type="spellEnd"/>
      <w:r w:rsidRPr="00336542">
        <w:rPr>
          <w:rFonts w:ascii="Arial" w:eastAsia="Times New Roman" w:hAnsi="Arial" w:cs="Arial"/>
          <w:color w:val="000000"/>
          <w:sz w:val="20"/>
          <w:szCs w:val="20"/>
          <w:lang w:eastAsia="pl-PL"/>
        </w:rPr>
        <w:t>;</w:t>
      </w:r>
    </w:p>
    <w:p w:rsidR="000C0FA0" w:rsidRDefault="00336542" w:rsidP="00B05DF1">
      <w:pPr>
        <w:numPr>
          <w:ilvl w:val="0"/>
          <w:numId w:val="17"/>
        </w:numPr>
        <w:spacing w:after="0" w:line="240" w:lineRule="auto"/>
        <w:ind w:left="218"/>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Informacje zawarte w oświadczeniu, o którym mowa w </w:t>
      </w:r>
      <w:proofErr w:type="spellStart"/>
      <w:r w:rsidRPr="00336542">
        <w:rPr>
          <w:rFonts w:ascii="Arial" w:eastAsia="Times New Roman" w:hAnsi="Arial" w:cs="Arial"/>
          <w:color w:val="000000"/>
          <w:sz w:val="20"/>
          <w:szCs w:val="20"/>
          <w:lang w:eastAsia="pl-PL"/>
        </w:rPr>
        <w:t>pkt</w:t>
      </w:r>
      <w:proofErr w:type="spellEnd"/>
      <w:r w:rsidRPr="00336542">
        <w:rPr>
          <w:rFonts w:ascii="Arial" w:eastAsia="Times New Roman" w:hAnsi="Arial" w:cs="Arial"/>
          <w:color w:val="000000"/>
          <w:sz w:val="20"/>
          <w:szCs w:val="20"/>
          <w:lang w:eastAsia="pl-PL"/>
        </w:rPr>
        <w:t xml:space="preserve"> 1 stanowią wstępne potwierdzenie, że Wykonawca nie podlega wykluczeniu oraz spełnia warunki udziału w postępowaniu.</w:t>
      </w:r>
    </w:p>
    <w:p w:rsidR="000C0FA0" w:rsidRPr="000C0FA0" w:rsidRDefault="000C0FA0" w:rsidP="00B05DF1">
      <w:pPr>
        <w:numPr>
          <w:ilvl w:val="0"/>
          <w:numId w:val="17"/>
        </w:numPr>
        <w:spacing w:after="0" w:line="240" w:lineRule="auto"/>
        <w:ind w:left="218"/>
        <w:jc w:val="both"/>
        <w:textAlignment w:val="baseline"/>
        <w:rPr>
          <w:rFonts w:ascii="Arial" w:eastAsia="Times New Roman" w:hAnsi="Arial" w:cs="Arial"/>
          <w:color w:val="000000"/>
          <w:sz w:val="20"/>
          <w:szCs w:val="20"/>
          <w:lang w:eastAsia="pl-PL"/>
        </w:rPr>
      </w:pPr>
      <w:r w:rsidRPr="000C0FA0">
        <w:rPr>
          <w:rFonts w:ascii="Arial" w:hAnsi="Arial" w:cs="Arial"/>
          <w:color w:val="000000"/>
          <w:sz w:val="20"/>
          <w:szCs w:val="20"/>
        </w:rPr>
        <w:t xml:space="preserve">Jeżeli wykonawca nie złożył oświadczeń, o którym mowa w Rozdziale X </w:t>
      </w:r>
      <w:proofErr w:type="spellStart"/>
      <w:r w:rsidRPr="000C0FA0">
        <w:rPr>
          <w:rFonts w:ascii="Arial" w:hAnsi="Arial" w:cs="Arial"/>
          <w:color w:val="000000"/>
          <w:sz w:val="20"/>
          <w:szCs w:val="20"/>
        </w:rPr>
        <w:t>pkt</w:t>
      </w:r>
      <w:proofErr w:type="spellEnd"/>
      <w:r w:rsidRPr="000C0FA0">
        <w:rPr>
          <w:rFonts w:ascii="Arial" w:hAnsi="Arial" w:cs="Arial"/>
          <w:color w:val="000000"/>
          <w:sz w:val="20"/>
          <w:szCs w:val="20"/>
        </w:rPr>
        <w:t xml:space="preserve"> 1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0C0FA0" w:rsidRPr="000C0FA0" w:rsidRDefault="000C0FA0" w:rsidP="00B05DF1">
      <w:pPr>
        <w:numPr>
          <w:ilvl w:val="0"/>
          <w:numId w:val="17"/>
        </w:numPr>
        <w:spacing w:after="0" w:line="240" w:lineRule="auto"/>
        <w:ind w:left="218"/>
        <w:jc w:val="both"/>
        <w:textAlignment w:val="baseline"/>
        <w:rPr>
          <w:rFonts w:ascii="Arial" w:eastAsia="Times New Roman" w:hAnsi="Arial" w:cs="Arial"/>
          <w:color w:val="000000"/>
          <w:sz w:val="20"/>
          <w:szCs w:val="20"/>
          <w:lang w:eastAsia="pl-PL"/>
        </w:rPr>
      </w:pPr>
      <w:r w:rsidRPr="000C0FA0">
        <w:rPr>
          <w:rFonts w:ascii="Arial" w:hAnsi="Arial" w:cs="Arial"/>
          <w:color w:val="000000"/>
          <w:sz w:val="20"/>
          <w:szCs w:val="20"/>
        </w:rPr>
        <w:t>Złożenie, uzupełnienie lub poprawienie oświadcz</w:t>
      </w:r>
      <w:r>
        <w:rPr>
          <w:rFonts w:ascii="Arial" w:hAnsi="Arial" w:cs="Arial"/>
          <w:color w:val="000000"/>
          <w:sz w:val="20"/>
          <w:szCs w:val="20"/>
        </w:rPr>
        <w:t>eń, o którym mowa w Rozdziale X</w:t>
      </w:r>
      <w:r w:rsidRPr="000C0FA0">
        <w:rPr>
          <w:rFonts w:ascii="Arial" w:hAnsi="Arial" w:cs="Arial"/>
          <w:color w:val="000000"/>
          <w:sz w:val="20"/>
          <w:szCs w:val="20"/>
        </w:rPr>
        <w:t xml:space="preserve"> </w:t>
      </w:r>
      <w:proofErr w:type="spellStart"/>
      <w:r w:rsidRPr="000C0FA0">
        <w:rPr>
          <w:rFonts w:ascii="Arial" w:hAnsi="Arial" w:cs="Arial"/>
          <w:color w:val="000000"/>
          <w:sz w:val="20"/>
          <w:szCs w:val="20"/>
        </w:rPr>
        <w:t>pkt</w:t>
      </w:r>
      <w:proofErr w:type="spellEnd"/>
      <w:r w:rsidRPr="000C0FA0">
        <w:rPr>
          <w:rFonts w:ascii="Arial" w:hAnsi="Arial" w:cs="Arial"/>
          <w:color w:val="000000"/>
          <w:sz w:val="20"/>
          <w:szCs w:val="20"/>
        </w:rPr>
        <w:t xml:space="preserve"> 1 nie może służyć potwierdzeniu spełniania kryteriów selekcji.</w:t>
      </w:r>
    </w:p>
    <w:p w:rsidR="000C0FA0" w:rsidRPr="000C0FA0" w:rsidRDefault="000C0FA0" w:rsidP="00B05DF1">
      <w:pPr>
        <w:numPr>
          <w:ilvl w:val="0"/>
          <w:numId w:val="17"/>
        </w:numPr>
        <w:spacing w:after="0" w:line="240" w:lineRule="auto"/>
        <w:ind w:left="218"/>
        <w:jc w:val="both"/>
        <w:textAlignment w:val="baseline"/>
        <w:rPr>
          <w:rFonts w:ascii="Arial" w:eastAsia="Times New Roman" w:hAnsi="Arial" w:cs="Arial"/>
          <w:color w:val="000000"/>
          <w:sz w:val="20"/>
          <w:szCs w:val="20"/>
          <w:lang w:eastAsia="pl-PL"/>
        </w:rPr>
      </w:pPr>
      <w:r w:rsidRPr="000C0FA0">
        <w:rPr>
          <w:rFonts w:ascii="Arial" w:hAnsi="Arial" w:cs="Arial"/>
          <w:color w:val="000000"/>
          <w:sz w:val="20"/>
          <w:szCs w:val="20"/>
        </w:rPr>
        <w:lastRenderedPageBreak/>
        <w:t>Zamawiający może żądać od wykonawców wyjaśnień dotyczących treści złożonych oświadcze</w:t>
      </w:r>
      <w:r>
        <w:rPr>
          <w:rFonts w:ascii="Arial" w:hAnsi="Arial" w:cs="Arial"/>
          <w:color w:val="000000"/>
          <w:sz w:val="20"/>
          <w:szCs w:val="20"/>
        </w:rPr>
        <w:t>ń, o których mowa w Rozdziale X</w:t>
      </w:r>
      <w:r w:rsidRPr="000C0FA0">
        <w:rPr>
          <w:rFonts w:ascii="Arial" w:hAnsi="Arial" w:cs="Arial"/>
          <w:color w:val="000000"/>
          <w:sz w:val="20"/>
          <w:szCs w:val="20"/>
        </w:rPr>
        <w:t xml:space="preserve"> </w:t>
      </w:r>
      <w:proofErr w:type="spellStart"/>
      <w:r w:rsidRPr="000C0FA0">
        <w:rPr>
          <w:rFonts w:ascii="Arial" w:hAnsi="Arial" w:cs="Arial"/>
          <w:color w:val="000000"/>
          <w:sz w:val="20"/>
          <w:szCs w:val="20"/>
        </w:rPr>
        <w:t>pkt</w:t>
      </w:r>
      <w:proofErr w:type="spellEnd"/>
      <w:r w:rsidRPr="000C0FA0">
        <w:rPr>
          <w:rFonts w:ascii="Arial" w:hAnsi="Arial" w:cs="Arial"/>
          <w:color w:val="000000"/>
          <w:sz w:val="20"/>
          <w:szCs w:val="20"/>
        </w:rPr>
        <w:t xml:space="preserve"> 1.</w:t>
      </w:r>
    </w:p>
    <w:p w:rsidR="000C0FA0" w:rsidRPr="000C0FA0" w:rsidRDefault="000C0FA0" w:rsidP="00B05DF1">
      <w:pPr>
        <w:numPr>
          <w:ilvl w:val="0"/>
          <w:numId w:val="17"/>
        </w:numPr>
        <w:spacing w:after="0" w:line="240" w:lineRule="auto"/>
        <w:ind w:left="218"/>
        <w:jc w:val="both"/>
        <w:textAlignment w:val="baseline"/>
        <w:rPr>
          <w:rFonts w:ascii="Arial" w:eastAsia="Times New Roman" w:hAnsi="Arial" w:cs="Arial"/>
          <w:color w:val="000000"/>
          <w:sz w:val="20"/>
          <w:szCs w:val="20"/>
          <w:lang w:eastAsia="pl-PL"/>
        </w:rPr>
      </w:pPr>
      <w:r w:rsidRPr="000C0FA0">
        <w:rPr>
          <w:rFonts w:ascii="Arial" w:hAnsi="Arial" w:cs="Arial"/>
          <w:color w:val="000000"/>
          <w:sz w:val="20"/>
          <w:szCs w:val="20"/>
        </w:rPr>
        <w:t>Jeżeli złożone przez wykonawcę oświadczen</w:t>
      </w:r>
      <w:r>
        <w:rPr>
          <w:rFonts w:ascii="Arial" w:hAnsi="Arial" w:cs="Arial"/>
          <w:color w:val="000000"/>
          <w:sz w:val="20"/>
          <w:szCs w:val="20"/>
        </w:rPr>
        <w:t>ia, o którym mowa w Rozdziale X</w:t>
      </w:r>
      <w:r w:rsidRPr="000C0FA0">
        <w:rPr>
          <w:rFonts w:ascii="Arial" w:hAnsi="Arial" w:cs="Arial"/>
          <w:color w:val="000000"/>
          <w:sz w:val="20"/>
          <w:szCs w:val="20"/>
        </w:rPr>
        <w:t xml:space="preserve"> </w:t>
      </w:r>
      <w:proofErr w:type="spellStart"/>
      <w:r w:rsidRPr="000C0FA0">
        <w:rPr>
          <w:rFonts w:ascii="Arial" w:hAnsi="Arial" w:cs="Arial"/>
          <w:color w:val="000000"/>
          <w:sz w:val="20"/>
          <w:szCs w:val="20"/>
        </w:rPr>
        <w:t>pkt</w:t>
      </w:r>
      <w:proofErr w:type="spellEnd"/>
      <w:r w:rsidRPr="000C0FA0">
        <w:rPr>
          <w:rFonts w:ascii="Arial" w:hAnsi="Arial" w:cs="Arial"/>
          <w:color w:val="000000"/>
          <w:sz w:val="20"/>
          <w:szCs w:val="20"/>
        </w:rPr>
        <w:t xml:space="preserve"> 1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336542" w:rsidRPr="000C0FA0" w:rsidRDefault="00336542" w:rsidP="00B05DF1">
      <w:pPr>
        <w:numPr>
          <w:ilvl w:val="0"/>
          <w:numId w:val="17"/>
        </w:numPr>
        <w:spacing w:after="0" w:line="240" w:lineRule="auto"/>
        <w:ind w:left="218"/>
        <w:jc w:val="both"/>
        <w:textAlignment w:val="baseline"/>
        <w:rPr>
          <w:rFonts w:ascii="Arial" w:eastAsia="Times New Roman" w:hAnsi="Arial" w:cs="Arial"/>
          <w:b/>
          <w:color w:val="000000"/>
          <w:sz w:val="20"/>
          <w:szCs w:val="20"/>
          <w:u w:val="single"/>
          <w:lang w:eastAsia="pl-PL"/>
        </w:rPr>
      </w:pPr>
      <w:r w:rsidRPr="000C0FA0">
        <w:rPr>
          <w:rFonts w:ascii="Arial" w:eastAsia="Times New Roman" w:hAnsi="Arial" w:cs="Arial"/>
          <w:b/>
          <w:color w:val="000000"/>
          <w:sz w:val="20"/>
          <w:szCs w:val="20"/>
          <w:u w:val="single"/>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336542" w:rsidRPr="00336542" w:rsidRDefault="00336542" w:rsidP="00B05DF1">
      <w:pPr>
        <w:numPr>
          <w:ilvl w:val="0"/>
          <w:numId w:val="17"/>
        </w:numPr>
        <w:spacing w:after="0" w:line="240" w:lineRule="auto"/>
        <w:ind w:left="218"/>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Podmiotowe środki dowodowe wymagane od wykonawcy obejmują:</w:t>
      </w:r>
    </w:p>
    <w:p w:rsidR="000C0FA0" w:rsidRPr="004C3FBE" w:rsidRDefault="00336542" w:rsidP="00B05DF1">
      <w:pPr>
        <w:numPr>
          <w:ilvl w:val="0"/>
          <w:numId w:val="18"/>
        </w:numPr>
        <w:spacing w:after="0" w:line="240" w:lineRule="auto"/>
        <w:ind w:left="635"/>
        <w:jc w:val="both"/>
        <w:textAlignment w:val="baseline"/>
        <w:rPr>
          <w:rFonts w:ascii="Arial" w:eastAsia="Times New Roman" w:hAnsi="Arial" w:cs="Arial"/>
          <w:b/>
          <w:color w:val="000000"/>
          <w:sz w:val="20"/>
          <w:szCs w:val="20"/>
          <w:u w:val="single"/>
          <w:lang w:eastAsia="pl-PL"/>
        </w:rPr>
      </w:pPr>
      <w:r w:rsidRPr="00336542">
        <w:rPr>
          <w:rFonts w:ascii="Arial" w:eastAsia="Times New Roman" w:hAnsi="Arial" w:cs="Arial"/>
          <w:color w:val="000000"/>
          <w:sz w:val="20"/>
          <w:lang w:eastAsia="pl-PL"/>
        </w:rPr>
        <w:tab/>
      </w:r>
      <w:r w:rsidR="000C0FA0" w:rsidRPr="004C3FBE">
        <w:rPr>
          <w:rFonts w:ascii="Arial" w:eastAsia="Times New Roman" w:hAnsi="Arial" w:cs="Arial"/>
          <w:b/>
          <w:color w:val="000000"/>
          <w:sz w:val="20"/>
          <w:u w:val="single"/>
          <w:lang w:eastAsia="pl-PL"/>
        </w:rPr>
        <w:t>W celu potwierdzenia braku podstaw do wykluczenia z udziału w postępowaniu:</w:t>
      </w:r>
    </w:p>
    <w:p w:rsidR="000C0FA0" w:rsidRPr="000C0FA0" w:rsidRDefault="00336542" w:rsidP="00B05DF1">
      <w:pPr>
        <w:pStyle w:val="Akapitzlist"/>
        <w:numPr>
          <w:ilvl w:val="1"/>
          <w:numId w:val="18"/>
        </w:numPr>
        <w:ind w:left="993" w:hanging="284"/>
        <w:jc w:val="both"/>
        <w:rPr>
          <w:rFonts w:ascii="Arial" w:eastAsia="Times New Roman" w:hAnsi="Arial" w:cs="Arial"/>
          <w:sz w:val="20"/>
          <w:szCs w:val="20"/>
          <w:lang w:eastAsia="pl-PL"/>
        </w:rPr>
      </w:pPr>
      <w:r w:rsidRPr="000C0FA0">
        <w:rPr>
          <w:rFonts w:ascii="Arial" w:eastAsia="Times New Roman" w:hAnsi="Arial" w:cs="Arial"/>
          <w:sz w:val="20"/>
          <w:szCs w:val="20"/>
          <w:lang w:eastAsia="pl-PL"/>
        </w:rPr>
        <w:t xml:space="preserve">Oświadczenie wykonawcy, w zakresie art. 108 ust. 1 </w:t>
      </w:r>
      <w:proofErr w:type="spellStart"/>
      <w:r w:rsidRPr="000C0FA0">
        <w:rPr>
          <w:rFonts w:ascii="Arial" w:eastAsia="Times New Roman" w:hAnsi="Arial" w:cs="Arial"/>
          <w:sz w:val="20"/>
          <w:szCs w:val="20"/>
          <w:lang w:eastAsia="pl-PL"/>
        </w:rPr>
        <w:t>pkt</w:t>
      </w:r>
      <w:proofErr w:type="spellEnd"/>
      <w:r w:rsidRPr="000C0FA0">
        <w:rPr>
          <w:rFonts w:ascii="Arial" w:eastAsia="Times New Roman" w:hAnsi="Arial" w:cs="Arial"/>
          <w:sz w:val="20"/>
          <w:szCs w:val="20"/>
          <w:lang w:eastAsia="pl-PL"/>
        </w:rPr>
        <w:t xml:space="preserve">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C0FA0">
        <w:rPr>
          <w:rFonts w:ascii="Arial" w:eastAsia="Times New Roman" w:hAnsi="Arial" w:cs="Arial"/>
          <w:b/>
          <w:bCs/>
          <w:sz w:val="20"/>
          <w:szCs w:val="20"/>
          <w:lang w:eastAsia="pl-PL"/>
        </w:rPr>
        <w:t xml:space="preserve">załącznik nr </w:t>
      </w:r>
      <w:r w:rsidR="00E7765D" w:rsidRPr="00E7765D">
        <w:rPr>
          <w:rFonts w:ascii="Arial" w:eastAsia="Times New Roman" w:hAnsi="Arial" w:cs="Arial"/>
          <w:b/>
          <w:color w:val="auto"/>
          <w:sz w:val="20"/>
          <w:szCs w:val="20"/>
          <w:lang w:eastAsia="pl-PL"/>
        </w:rPr>
        <w:t>8</w:t>
      </w:r>
      <w:r w:rsidR="00E7765D">
        <w:rPr>
          <w:rFonts w:ascii="Arial" w:eastAsia="Times New Roman" w:hAnsi="Arial" w:cs="Arial"/>
          <w:color w:val="FF9900"/>
          <w:sz w:val="20"/>
          <w:szCs w:val="20"/>
          <w:lang w:eastAsia="pl-PL"/>
        </w:rPr>
        <w:t xml:space="preserve"> </w:t>
      </w:r>
      <w:r w:rsidRPr="000C0FA0">
        <w:rPr>
          <w:rFonts w:ascii="Arial" w:eastAsia="Times New Roman" w:hAnsi="Arial" w:cs="Arial"/>
          <w:b/>
          <w:bCs/>
          <w:sz w:val="20"/>
          <w:szCs w:val="20"/>
          <w:lang w:eastAsia="pl-PL"/>
        </w:rPr>
        <w:t>do SWZ</w:t>
      </w:r>
      <w:r w:rsidRPr="000C0FA0">
        <w:rPr>
          <w:rFonts w:ascii="Arial" w:eastAsia="Times New Roman" w:hAnsi="Arial" w:cs="Arial"/>
          <w:sz w:val="20"/>
          <w:szCs w:val="20"/>
          <w:lang w:eastAsia="pl-PL"/>
        </w:rPr>
        <w:t>;</w:t>
      </w:r>
    </w:p>
    <w:p w:rsidR="00336542" w:rsidRPr="000C0FA0" w:rsidRDefault="00336542" w:rsidP="00B05DF1">
      <w:pPr>
        <w:pStyle w:val="Akapitzlist"/>
        <w:numPr>
          <w:ilvl w:val="1"/>
          <w:numId w:val="18"/>
        </w:numPr>
        <w:ind w:left="993" w:hanging="284"/>
        <w:jc w:val="both"/>
        <w:rPr>
          <w:rFonts w:ascii="Arial" w:eastAsia="Times New Roman" w:hAnsi="Arial" w:cs="Arial"/>
          <w:sz w:val="20"/>
          <w:szCs w:val="20"/>
          <w:lang w:eastAsia="pl-PL"/>
        </w:rPr>
      </w:pPr>
      <w:r w:rsidRPr="000C0FA0">
        <w:rPr>
          <w:rFonts w:ascii="Arial" w:eastAsia="Times New Roman" w:hAnsi="Arial" w:cs="Arial"/>
          <w:sz w:val="20"/>
          <w:szCs w:val="20"/>
          <w:lang w:eastAsia="pl-PL"/>
        </w:rPr>
        <w:t xml:space="preserve">Odpis lub informacja z Krajowego Rejestru Sądowego lub z Centralnej Ewidencji i Informacji o Działalności Gospodarczej, w zakresie art. 109 ust. 1 </w:t>
      </w:r>
      <w:proofErr w:type="spellStart"/>
      <w:r w:rsidRPr="000C0FA0">
        <w:rPr>
          <w:rFonts w:ascii="Arial" w:eastAsia="Times New Roman" w:hAnsi="Arial" w:cs="Arial"/>
          <w:sz w:val="20"/>
          <w:szCs w:val="20"/>
          <w:lang w:eastAsia="pl-PL"/>
        </w:rPr>
        <w:t>pkt</w:t>
      </w:r>
      <w:proofErr w:type="spellEnd"/>
      <w:r w:rsidRPr="000C0FA0">
        <w:rPr>
          <w:rFonts w:ascii="Arial" w:eastAsia="Times New Roman" w:hAnsi="Arial" w:cs="Arial"/>
          <w:sz w:val="20"/>
          <w:szCs w:val="20"/>
          <w:lang w:eastAsia="pl-PL"/>
        </w:rPr>
        <w:t xml:space="preserve"> 4 ustawy, sporządzonych nie wcześniej niż 3 miesiące przed jej złożeniem, jeżeli odrębne przepisy wymagają wpisu do rejestru lub ewidencji;</w:t>
      </w:r>
    </w:p>
    <w:p w:rsidR="000C0FA0" w:rsidRPr="000C0FA0" w:rsidRDefault="000C0FA0" w:rsidP="00B05DF1">
      <w:pPr>
        <w:pStyle w:val="Akapitzlist"/>
        <w:numPr>
          <w:ilvl w:val="1"/>
          <w:numId w:val="18"/>
        </w:numPr>
        <w:ind w:left="993"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Oświadczenie o aktualności informacji zawartych w oświadczeniu, o którym mowa w art. 125 ust. 1 </w:t>
      </w:r>
      <w:proofErr w:type="spellStart"/>
      <w:r>
        <w:rPr>
          <w:rFonts w:ascii="Arial" w:eastAsia="Times New Roman" w:hAnsi="Arial" w:cs="Arial"/>
          <w:sz w:val="20"/>
          <w:szCs w:val="20"/>
          <w:lang w:eastAsia="pl-PL"/>
        </w:rPr>
        <w:t>Pzp</w:t>
      </w:r>
      <w:proofErr w:type="spellEnd"/>
      <w:r w:rsidR="00E7765D">
        <w:rPr>
          <w:rFonts w:ascii="Arial" w:eastAsia="Times New Roman" w:hAnsi="Arial" w:cs="Arial"/>
          <w:sz w:val="20"/>
          <w:szCs w:val="20"/>
          <w:lang w:eastAsia="pl-PL"/>
        </w:rPr>
        <w:t xml:space="preserve"> </w:t>
      </w:r>
      <w:r w:rsidRPr="000C0FA0">
        <w:rPr>
          <w:rFonts w:ascii="Arial" w:eastAsia="Times New Roman" w:hAnsi="Arial" w:cs="Arial"/>
          <w:sz w:val="20"/>
          <w:szCs w:val="20"/>
          <w:lang w:eastAsia="pl-PL"/>
        </w:rPr>
        <w:t xml:space="preserve">– </w:t>
      </w:r>
      <w:r w:rsidRPr="000C0FA0">
        <w:rPr>
          <w:rFonts w:ascii="Arial" w:eastAsia="Times New Roman" w:hAnsi="Arial" w:cs="Arial"/>
          <w:b/>
          <w:bCs/>
          <w:sz w:val="20"/>
          <w:szCs w:val="20"/>
          <w:lang w:eastAsia="pl-PL"/>
        </w:rPr>
        <w:t xml:space="preserve">załącznik nr </w:t>
      </w:r>
      <w:r w:rsidR="00E7765D" w:rsidRPr="00E7765D">
        <w:rPr>
          <w:rFonts w:ascii="Arial" w:eastAsia="Times New Roman" w:hAnsi="Arial" w:cs="Arial"/>
          <w:b/>
          <w:color w:val="auto"/>
          <w:sz w:val="20"/>
          <w:szCs w:val="20"/>
          <w:lang w:eastAsia="pl-PL"/>
        </w:rPr>
        <w:t>1</w:t>
      </w:r>
      <w:r w:rsidR="00BF7F2A">
        <w:rPr>
          <w:rFonts w:ascii="Arial" w:eastAsia="Times New Roman" w:hAnsi="Arial" w:cs="Arial"/>
          <w:b/>
          <w:color w:val="auto"/>
          <w:sz w:val="20"/>
          <w:szCs w:val="20"/>
          <w:lang w:eastAsia="pl-PL"/>
        </w:rPr>
        <w:t>0</w:t>
      </w:r>
      <w:r w:rsidRPr="000C0FA0">
        <w:rPr>
          <w:rFonts w:ascii="Arial" w:eastAsia="Times New Roman" w:hAnsi="Arial" w:cs="Arial"/>
          <w:b/>
          <w:bCs/>
          <w:sz w:val="20"/>
          <w:szCs w:val="20"/>
          <w:lang w:eastAsia="pl-PL"/>
        </w:rPr>
        <w:t xml:space="preserve"> do </w:t>
      </w:r>
      <w:proofErr w:type="spellStart"/>
      <w:r w:rsidRPr="000C0FA0">
        <w:rPr>
          <w:rFonts w:ascii="Arial" w:eastAsia="Times New Roman" w:hAnsi="Arial" w:cs="Arial"/>
          <w:b/>
          <w:bCs/>
          <w:sz w:val="20"/>
          <w:szCs w:val="20"/>
          <w:lang w:eastAsia="pl-PL"/>
        </w:rPr>
        <w:t>SWZ</w:t>
      </w:r>
      <w:proofErr w:type="spellEnd"/>
      <w:r w:rsidRPr="000C0FA0">
        <w:rPr>
          <w:rFonts w:ascii="Arial" w:eastAsia="Times New Roman" w:hAnsi="Arial" w:cs="Arial"/>
          <w:sz w:val="20"/>
          <w:szCs w:val="20"/>
          <w:lang w:eastAsia="pl-PL"/>
        </w:rPr>
        <w:t>;</w:t>
      </w:r>
    </w:p>
    <w:p w:rsidR="000C0FA0" w:rsidRPr="000C0FA0" w:rsidRDefault="00336542" w:rsidP="00B05DF1">
      <w:pPr>
        <w:numPr>
          <w:ilvl w:val="0"/>
          <w:numId w:val="18"/>
        </w:numPr>
        <w:spacing w:after="0" w:line="240" w:lineRule="auto"/>
        <w:ind w:left="635"/>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lang w:eastAsia="pl-PL"/>
        </w:rPr>
        <w:tab/>
      </w:r>
      <w:r w:rsidR="004C3FBE" w:rsidRPr="004C3FBE">
        <w:rPr>
          <w:rFonts w:ascii="Arial" w:eastAsia="Times New Roman" w:hAnsi="Arial" w:cs="Arial"/>
          <w:b/>
          <w:color w:val="000000"/>
          <w:sz w:val="20"/>
          <w:u w:val="single"/>
          <w:lang w:eastAsia="pl-PL"/>
        </w:rPr>
        <w:t xml:space="preserve">W celu potwierdzenia </w:t>
      </w:r>
      <w:r w:rsidR="004C3FBE">
        <w:rPr>
          <w:rFonts w:ascii="Arial" w:eastAsia="Times New Roman" w:hAnsi="Arial" w:cs="Arial"/>
          <w:b/>
          <w:color w:val="000000"/>
          <w:sz w:val="20"/>
          <w:u w:val="single"/>
          <w:lang w:eastAsia="pl-PL"/>
        </w:rPr>
        <w:t xml:space="preserve">spełniania warunków udziału </w:t>
      </w:r>
      <w:r w:rsidR="004C3FBE" w:rsidRPr="004C3FBE">
        <w:rPr>
          <w:rFonts w:ascii="Arial" w:eastAsia="Times New Roman" w:hAnsi="Arial" w:cs="Arial"/>
          <w:b/>
          <w:color w:val="000000"/>
          <w:sz w:val="20"/>
          <w:u w:val="single"/>
          <w:lang w:eastAsia="pl-PL"/>
        </w:rPr>
        <w:t>w postępowaniu:</w:t>
      </w:r>
    </w:p>
    <w:p w:rsidR="00BF7F2A" w:rsidRPr="00BF7F2A" w:rsidRDefault="00BF7F2A" w:rsidP="00C97012">
      <w:pPr>
        <w:pStyle w:val="Akapitzlist"/>
        <w:numPr>
          <w:ilvl w:val="1"/>
          <w:numId w:val="18"/>
        </w:numPr>
        <w:autoSpaceDE w:val="0"/>
        <w:autoSpaceDN w:val="0"/>
        <w:adjustRightInd w:val="0"/>
        <w:ind w:left="993" w:hanging="284"/>
        <w:contextualSpacing/>
        <w:jc w:val="both"/>
        <w:rPr>
          <w:rFonts w:ascii="Arial" w:hAnsi="Arial" w:cs="Arial"/>
          <w:sz w:val="20"/>
          <w:szCs w:val="20"/>
        </w:rPr>
      </w:pPr>
      <w:r w:rsidRPr="00BF7F2A">
        <w:rPr>
          <w:rFonts w:ascii="Arial" w:hAnsi="Arial" w:cs="Arial"/>
          <w:sz w:val="20"/>
          <w:szCs w:val="20"/>
        </w:rPr>
        <w:t xml:space="preserve">wykaz usług wykonanych nie wcześniej niż w okresie ostatnich 3 lat, a jeżeli okres prowadzenia działalności jest krótszy – w tym okresie, wraz z podaniem ich rodzaju, wartości, daty i miejsca wykonania oraz podmiotów, na rzecz których usługi te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 </w:t>
      </w:r>
      <w:r w:rsidRPr="00BF7F2A">
        <w:rPr>
          <w:rFonts w:ascii="Arial" w:hAnsi="Arial" w:cs="Arial"/>
          <w:b/>
          <w:bCs/>
          <w:sz w:val="20"/>
          <w:szCs w:val="20"/>
        </w:rPr>
        <w:t xml:space="preserve">Wzór stanowi załącznik nr 6 do </w:t>
      </w:r>
      <w:proofErr w:type="spellStart"/>
      <w:r w:rsidRPr="00BF7F2A">
        <w:rPr>
          <w:rFonts w:ascii="Arial" w:hAnsi="Arial" w:cs="Arial"/>
          <w:b/>
          <w:bCs/>
          <w:sz w:val="20"/>
          <w:szCs w:val="20"/>
        </w:rPr>
        <w:t>SWZ</w:t>
      </w:r>
      <w:proofErr w:type="spellEnd"/>
      <w:r w:rsidRPr="00BF7F2A">
        <w:rPr>
          <w:rFonts w:ascii="Arial" w:hAnsi="Arial" w:cs="Arial"/>
          <w:b/>
          <w:bCs/>
          <w:sz w:val="20"/>
          <w:szCs w:val="20"/>
        </w:rPr>
        <w:t>;</w:t>
      </w:r>
    </w:p>
    <w:p w:rsidR="004C3FBE" w:rsidRPr="004C3FBE" w:rsidRDefault="004C3FBE" w:rsidP="00C97012">
      <w:pPr>
        <w:pStyle w:val="Akapitzlist"/>
        <w:numPr>
          <w:ilvl w:val="1"/>
          <w:numId w:val="18"/>
        </w:numPr>
        <w:ind w:left="993" w:hanging="284"/>
        <w:jc w:val="both"/>
        <w:rPr>
          <w:rFonts w:ascii="Arial" w:eastAsia="Times New Roman" w:hAnsi="Arial" w:cs="Arial"/>
          <w:sz w:val="20"/>
          <w:szCs w:val="20"/>
          <w:lang w:eastAsia="pl-PL"/>
        </w:rPr>
      </w:pPr>
      <w:r w:rsidRPr="004C3FBE">
        <w:rPr>
          <w:rFonts w:ascii="Arial" w:hAnsi="Arial" w:cs="Arial"/>
          <w:sz w:val="20"/>
          <w:szCs w:val="20"/>
        </w:rPr>
        <w:t>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w:t>
      </w:r>
      <w:r w:rsidRPr="004C3FBE">
        <w:rPr>
          <w:rFonts w:ascii="Arial" w:hAnsi="Arial" w:cs="Arial"/>
          <w:color w:val="FF0000"/>
          <w:sz w:val="20"/>
          <w:szCs w:val="20"/>
        </w:rPr>
        <w:t xml:space="preserve"> </w:t>
      </w:r>
      <w:r w:rsidR="00EA72B0">
        <w:rPr>
          <w:rFonts w:ascii="Arial" w:hAnsi="Arial" w:cs="Arial"/>
          <w:b/>
          <w:sz w:val="20"/>
          <w:szCs w:val="20"/>
        </w:rPr>
        <w:t>–</w:t>
      </w:r>
      <w:r w:rsidRPr="004C3FBE">
        <w:rPr>
          <w:rFonts w:ascii="Arial" w:hAnsi="Arial" w:cs="Arial"/>
          <w:b/>
          <w:sz w:val="20"/>
          <w:szCs w:val="20"/>
        </w:rPr>
        <w:t xml:space="preserve"> </w:t>
      </w:r>
      <w:r w:rsidR="00EA72B0">
        <w:rPr>
          <w:rFonts w:ascii="Arial" w:hAnsi="Arial" w:cs="Arial"/>
          <w:b/>
          <w:sz w:val="20"/>
          <w:szCs w:val="20"/>
        </w:rPr>
        <w:t xml:space="preserve">Wzór stanowi </w:t>
      </w:r>
      <w:r w:rsidRPr="004C3FBE">
        <w:rPr>
          <w:rFonts w:ascii="Arial" w:eastAsia="Times New Roman" w:hAnsi="Arial" w:cs="Arial"/>
          <w:b/>
          <w:bCs/>
          <w:sz w:val="20"/>
          <w:szCs w:val="20"/>
          <w:lang w:eastAsia="pl-PL"/>
        </w:rPr>
        <w:t xml:space="preserve">załącznik nr </w:t>
      </w:r>
      <w:r w:rsidR="00E7765D" w:rsidRPr="00E7765D">
        <w:rPr>
          <w:rFonts w:ascii="Arial" w:eastAsia="Times New Roman" w:hAnsi="Arial" w:cs="Arial"/>
          <w:b/>
          <w:color w:val="auto"/>
          <w:sz w:val="20"/>
          <w:szCs w:val="20"/>
          <w:lang w:eastAsia="pl-PL"/>
        </w:rPr>
        <w:t>7</w:t>
      </w:r>
      <w:r w:rsidRPr="004C3FBE">
        <w:rPr>
          <w:rFonts w:ascii="Arial" w:eastAsia="Times New Roman" w:hAnsi="Arial" w:cs="Arial"/>
          <w:b/>
          <w:bCs/>
          <w:sz w:val="20"/>
          <w:szCs w:val="20"/>
          <w:lang w:eastAsia="pl-PL"/>
        </w:rPr>
        <w:t xml:space="preserve"> do SWZ</w:t>
      </w:r>
      <w:r w:rsidRPr="004C3FBE">
        <w:rPr>
          <w:rFonts w:ascii="Arial" w:eastAsia="Times New Roman" w:hAnsi="Arial" w:cs="Arial"/>
          <w:sz w:val="20"/>
          <w:szCs w:val="20"/>
          <w:lang w:eastAsia="pl-PL"/>
        </w:rPr>
        <w:t>;</w:t>
      </w:r>
    </w:p>
    <w:p w:rsidR="004C3FBE" w:rsidRPr="004C3FBE" w:rsidRDefault="004C3FBE" w:rsidP="004C3FBE">
      <w:pPr>
        <w:pStyle w:val="Akapitzlist"/>
        <w:ind w:left="1440"/>
        <w:jc w:val="both"/>
        <w:rPr>
          <w:rFonts w:ascii="Arial" w:eastAsia="Times New Roman" w:hAnsi="Arial" w:cs="Arial"/>
          <w:sz w:val="20"/>
          <w:szCs w:val="20"/>
          <w:lang w:eastAsia="pl-PL"/>
        </w:rPr>
      </w:pPr>
    </w:p>
    <w:p w:rsidR="00336542" w:rsidRPr="00336542" w:rsidRDefault="00336542" w:rsidP="00B05DF1">
      <w:pPr>
        <w:numPr>
          <w:ilvl w:val="0"/>
          <w:numId w:val="19"/>
        </w:numPr>
        <w:tabs>
          <w:tab w:val="left" w:pos="284"/>
        </w:tabs>
        <w:spacing w:after="0" w:line="240" w:lineRule="auto"/>
        <w:ind w:left="284" w:hanging="284"/>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Jeżeli Wykonawca ma siedzibę lub miejsce zamieszkania poza terytorium Rzeczypospolitej Polskiej, zamiast dokumentu, o których mowa w ust. 3 </w:t>
      </w:r>
      <w:proofErr w:type="spellStart"/>
      <w:r w:rsidRPr="00336542">
        <w:rPr>
          <w:rFonts w:ascii="Arial" w:eastAsia="Times New Roman" w:hAnsi="Arial" w:cs="Arial"/>
          <w:color w:val="000000"/>
          <w:sz w:val="20"/>
          <w:szCs w:val="20"/>
          <w:lang w:eastAsia="pl-PL"/>
        </w:rPr>
        <w:t>pkt</w:t>
      </w:r>
      <w:proofErr w:type="spellEnd"/>
      <w:r w:rsidRPr="00336542">
        <w:rPr>
          <w:rFonts w:ascii="Arial" w:eastAsia="Times New Roman" w:hAnsi="Arial" w:cs="Arial"/>
          <w:color w:val="000000"/>
          <w:sz w:val="20"/>
          <w:szCs w:val="20"/>
          <w:lang w:eastAsia="pl-PL"/>
        </w:rPr>
        <w:t xml:space="preserve">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rsidR="00336542" w:rsidRPr="00336542" w:rsidRDefault="00336542" w:rsidP="00B05DF1">
      <w:pPr>
        <w:numPr>
          <w:ilvl w:val="0"/>
          <w:numId w:val="20"/>
        </w:numPr>
        <w:tabs>
          <w:tab w:val="left" w:pos="284"/>
        </w:tabs>
        <w:spacing w:after="0" w:line="240" w:lineRule="auto"/>
        <w:ind w:left="284" w:hanging="284"/>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Jeżeli w kraju, w którym Wykonawca ma siedzibę lub miejsce zamieszkania, nie wydaje się dokumentów, o których mowa w ust. 4 </w:t>
      </w:r>
      <w:proofErr w:type="spellStart"/>
      <w:r w:rsidRPr="00336542">
        <w:rPr>
          <w:rFonts w:ascii="Arial" w:eastAsia="Times New Roman" w:hAnsi="Arial" w:cs="Arial"/>
          <w:color w:val="000000"/>
          <w:sz w:val="20"/>
          <w:szCs w:val="20"/>
          <w:lang w:eastAsia="pl-PL"/>
        </w:rPr>
        <w:t>pkt</w:t>
      </w:r>
      <w:proofErr w:type="spellEnd"/>
      <w:r w:rsidRPr="00336542">
        <w:rPr>
          <w:rFonts w:ascii="Arial" w:eastAsia="Times New Roman" w:hAnsi="Arial" w:cs="Arial"/>
          <w:color w:val="000000"/>
          <w:sz w:val="20"/>
          <w:szCs w:val="20"/>
          <w:lang w:eastAsia="pl-PL"/>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4C3FBE" w:rsidRDefault="00336542" w:rsidP="00B05DF1">
      <w:pPr>
        <w:numPr>
          <w:ilvl w:val="0"/>
          <w:numId w:val="21"/>
        </w:numPr>
        <w:tabs>
          <w:tab w:val="left" w:pos="284"/>
        </w:tabs>
        <w:spacing w:after="0" w:line="240" w:lineRule="auto"/>
        <w:ind w:left="284" w:hanging="284"/>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Wykonawca nie jest zobowiązany do złożenia podmiotowych środków dowodowych, które zamawiający posiada, jeżeli Wykonawca wskaże te środki oraz potwierdzi ich prawidłowość i aktualność.</w:t>
      </w:r>
    </w:p>
    <w:p w:rsidR="00336542" w:rsidRPr="004C3FBE" w:rsidRDefault="00336542" w:rsidP="00B05DF1">
      <w:pPr>
        <w:numPr>
          <w:ilvl w:val="0"/>
          <w:numId w:val="21"/>
        </w:numPr>
        <w:tabs>
          <w:tab w:val="left" w:pos="284"/>
        </w:tabs>
        <w:spacing w:after="0" w:line="240" w:lineRule="auto"/>
        <w:ind w:left="284" w:hanging="284"/>
        <w:jc w:val="both"/>
        <w:textAlignment w:val="baseline"/>
        <w:rPr>
          <w:rFonts w:ascii="Arial" w:eastAsia="Times New Roman" w:hAnsi="Arial" w:cs="Arial"/>
          <w:color w:val="000000"/>
          <w:sz w:val="20"/>
          <w:szCs w:val="20"/>
          <w:lang w:eastAsia="pl-PL"/>
        </w:rPr>
      </w:pPr>
      <w:r w:rsidRPr="004C3FBE">
        <w:rPr>
          <w:rFonts w:ascii="Arial" w:eastAsia="Times New Roman" w:hAnsi="Arial" w:cs="Arial"/>
          <w:color w:val="000000"/>
          <w:sz w:val="20"/>
          <w:szCs w:val="20"/>
          <w:lang w:eastAsia="pl-PL"/>
        </w:rPr>
        <w:t xml:space="preserve">W zakresie nieuregulowanym ustawą </w:t>
      </w:r>
      <w:proofErr w:type="spellStart"/>
      <w:r w:rsidRPr="004C3FBE">
        <w:rPr>
          <w:rFonts w:ascii="Arial" w:eastAsia="Times New Roman" w:hAnsi="Arial" w:cs="Arial"/>
          <w:color w:val="000000"/>
          <w:sz w:val="20"/>
          <w:szCs w:val="20"/>
          <w:lang w:eastAsia="pl-PL"/>
        </w:rPr>
        <w:t>PZP</w:t>
      </w:r>
      <w:proofErr w:type="spellEnd"/>
      <w:r w:rsidRPr="004C3FBE">
        <w:rPr>
          <w:rFonts w:ascii="Arial" w:eastAsia="Times New Roman" w:hAnsi="Arial" w:cs="Arial"/>
          <w:color w:val="000000"/>
          <w:sz w:val="20"/>
          <w:szCs w:val="20"/>
          <w:lang w:eastAsia="pl-PL"/>
        </w:rPr>
        <w:t xml:space="preserve"> lub niniejszą </w:t>
      </w:r>
      <w:proofErr w:type="spellStart"/>
      <w:r w:rsidRPr="004C3FBE">
        <w:rPr>
          <w:rFonts w:ascii="Arial" w:eastAsia="Times New Roman" w:hAnsi="Arial" w:cs="Arial"/>
          <w:color w:val="000000"/>
          <w:sz w:val="20"/>
          <w:szCs w:val="20"/>
          <w:lang w:eastAsia="pl-PL"/>
        </w:rPr>
        <w:t>SWZ</w:t>
      </w:r>
      <w:proofErr w:type="spellEnd"/>
      <w:r w:rsidRPr="004C3FBE">
        <w:rPr>
          <w:rFonts w:ascii="Arial" w:eastAsia="Times New Roman" w:hAnsi="Arial" w:cs="Arial"/>
          <w:color w:val="000000"/>
          <w:sz w:val="20"/>
          <w:szCs w:val="20"/>
          <w:lang w:eastAsia="pl-PL"/>
        </w:rPr>
        <w:t xml:space="preserve">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336542">
        <w:rPr>
          <w:rFonts w:ascii="Arial" w:eastAsia="Times New Roman" w:hAnsi="Arial" w:cs="Arial"/>
          <w:smallCaps/>
          <w:color w:val="000000"/>
          <w:sz w:val="20"/>
          <w:szCs w:val="20"/>
          <w:lang w:eastAsia="pl-PL"/>
        </w:rPr>
        <w:t> </w:t>
      </w:r>
      <w:r w:rsidRPr="00336542">
        <w:rPr>
          <w:rFonts w:ascii="Arial" w:eastAsia="Times New Roman" w:hAnsi="Arial" w:cs="Arial"/>
          <w:smallCaps/>
          <w:color w:val="000000"/>
          <w:sz w:val="20"/>
          <w:szCs w:val="20"/>
          <w:lang w:eastAsia="pl-PL"/>
        </w:rPr>
        <w:t> </w:t>
      </w:r>
      <w:r w:rsidRPr="004C3FBE">
        <w:rPr>
          <w:rFonts w:ascii="Arial" w:eastAsia="Times New Roman" w:hAnsi="Arial" w:cs="Arial"/>
          <w:smallCaps/>
          <w:color w:val="000000"/>
          <w:sz w:val="20"/>
          <w:szCs w:val="20"/>
          <w:lang w:eastAsia="pl-PL"/>
        </w:rPr>
        <w:t xml:space="preserve"> </w:t>
      </w:r>
      <w:r w:rsidRPr="004C3FBE">
        <w:rPr>
          <w:rFonts w:ascii="Arial" w:eastAsia="Times New Roman" w:hAnsi="Arial" w:cs="Arial"/>
          <w:color w:val="000000"/>
          <w:sz w:val="20"/>
          <w:szCs w:val="20"/>
          <w:lang w:eastAsia="pl-PL"/>
        </w:rPr>
        <w:t>grudnia 2020 r. w sprawie sposobu sporządzania i przekazywania informacji oraz wymagań technicznych dla dokumentów elektronicznych oraz środków komunikacji elektronicznej w postępowaniu o udzielenie zamówienia publicznego lub konkursie.</w:t>
      </w:r>
    </w:p>
    <w:p w:rsidR="00336542" w:rsidRPr="002F7CA0" w:rsidRDefault="00336542" w:rsidP="004C3FBE">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lang w:eastAsia="pl-PL"/>
        </w:rPr>
      </w:pPr>
      <w:r w:rsidRPr="002F7CA0">
        <w:rPr>
          <w:rFonts w:ascii="Arial" w:eastAsia="Times New Roman" w:hAnsi="Arial" w:cs="Arial"/>
          <w:b/>
          <w:color w:val="000000"/>
          <w:sz w:val="32"/>
          <w:szCs w:val="32"/>
          <w:lang w:eastAsia="pl-PL"/>
        </w:rPr>
        <w:lastRenderedPageBreak/>
        <w:t>XI. Poleganie na zasobach innych podmiotów</w:t>
      </w:r>
    </w:p>
    <w:p w:rsidR="00BF7F2A" w:rsidRDefault="00BF7F2A" w:rsidP="00BF7F2A">
      <w:pPr>
        <w:pStyle w:val="pkt"/>
        <w:spacing w:before="0" w:after="0" w:line="240" w:lineRule="auto"/>
        <w:ind w:left="0" w:firstLine="0"/>
        <w:rPr>
          <w:rFonts w:ascii="Arial" w:hAnsi="Arial" w:cs="Arial"/>
          <w:sz w:val="20"/>
        </w:rPr>
      </w:pPr>
    </w:p>
    <w:p w:rsidR="00BF7F2A" w:rsidRPr="00BF7F2A" w:rsidRDefault="00BF7F2A" w:rsidP="00BF7F2A">
      <w:pPr>
        <w:pStyle w:val="pkt"/>
        <w:spacing w:before="0" w:after="0" w:line="240" w:lineRule="auto"/>
        <w:ind w:left="0" w:firstLine="0"/>
        <w:rPr>
          <w:rFonts w:ascii="Arial" w:hAnsi="Arial" w:cs="Arial"/>
          <w:sz w:val="20"/>
        </w:rPr>
      </w:pPr>
      <w:r w:rsidRPr="00BF7F2A">
        <w:rPr>
          <w:rFonts w:ascii="Arial" w:hAnsi="Arial" w:cs="Arial"/>
          <w:sz w:val="20"/>
        </w:rPr>
        <w:t xml:space="preserve">Zamawiający </w:t>
      </w:r>
      <w:r w:rsidRPr="00BF7F2A">
        <w:rPr>
          <w:rFonts w:ascii="Arial" w:hAnsi="Arial" w:cs="Arial"/>
          <w:b/>
          <w:sz w:val="20"/>
          <w:u w:val="single"/>
        </w:rPr>
        <w:t>ZASTRZEGA</w:t>
      </w:r>
      <w:r w:rsidRPr="00BF7F2A">
        <w:rPr>
          <w:rFonts w:ascii="Arial" w:hAnsi="Arial" w:cs="Arial"/>
          <w:sz w:val="20"/>
        </w:rPr>
        <w:t xml:space="preserve"> obowiązek osobistego wykonania przez Wykonawcę całości opracowania.</w:t>
      </w:r>
    </w:p>
    <w:p w:rsidR="00336542" w:rsidRPr="00336542" w:rsidRDefault="00336542" w:rsidP="00E7765D">
      <w:pPr>
        <w:shd w:val="clear" w:color="auto" w:fill="FFFFFF"/>
        <w:spacing w:after="0" w:line="240" w:lineRule="auto"/>
        <w:ind w:left="360"/>
        <w:jc w:val="both"/>
        <w:textAlignment w:val="baseline"/>
        <w:rPr>
          <w:rFonts w:ascii="Arial" w:eastAsia="Times New Roman" w:hAnsi="Arial" w:cs="Arial"/>
          <w:color w:val="000000"/>
          <w:sz w:val="20"/>
          <w:szCs w:val="20"/>
          <w:lang w:eastAsia="pl-PL"/>
        </w:rPr>
      </w:pPr>
    </w:p>
    <w:p w:rsidR="00336542" w:rsidRPr="002F7CA0" w:rsidRDefault="00336542" w:rsidP="002F7CA0">
      <w:pPr>
        <w:shd w:val="clear" w:color="auto" w:fill="D9D9D9" w:themeFill="background1" w:themeFillShade="D9"/>
        <w:spacing w:after="120" w:line="240" w:lineRule="auto"/>
        <w:outlineLvl w:val="1"/>
        <w:rPr>
          <w:rFonts w:ascii="Times New Roman" w:eastAsia="Times New Roman" w:hAnsi="Times New Roman" w:cs="Times New Roman"/>
          <w:b/>
          <w:bCs/>
          <w:sz w:val="36"/>
          <w:szCs w:val="36"/>
          <w:lang w:eastAsia="pl-PL"/>
        </w:rPr>
      </w:pPr>
      <w:r w:rsidRPr="002F7CA0">
        <w:rPr>
          <w:rFonts w:ascii="Arial" w:eastAsia="Times New Roman" w:hAnsi="Arial" w:cs="Arial"/>
          <w:b/>
          <w:color w:val="000000"/>
          <w:sz w:val="32"/>
          <w:szCs w:val="32"/>
          <w:lang w:eastAsia="pl-PL"/>
        </w:rPr>
        <w:t>XII. Informacja dla Wykonawców wspólnie ubiegających się o udzielenie zamówienia</w:t>
      </w:r>
    </w:p>
    <w:p w:rsidR="00336542" w:rsidRPr="00336542" w:rsidRDefault="00336542" w:rsidP="00B05DF1">
      <w:pPr>
        <w:numPr>
          <w:ilvl w:val="0"/>
          <w:numId w:val="23"/>
        </w:numPr>
        <w:spacing w:before="240"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336542">
        <w:rPr>
          <w:rFonts w:ascii="Arial" w:eastAsia="Times New Roman" w:hAnsi="Arial" w:cs="Arial"/>
          <w:b/>
          <w:bCs/>
          <w:color w:val="000000"/>
          <w:sz w:val="20"/>
          <w:szCs w:val="20"/>
          <w:lang w:eastAsia="pl-PL"/>
        </w:rPr>
        <w:t xml:space="preserve"> </w:t>
      </w:r>
      <w:r w:rsidRPr="00336542">
        <w:rPr>
          <w:rFonts w:ascii="Arial" w:eastAsia="Times New Roman" w:hAnsi="Arial" w:cs="Arial"/>
          <w:color w:val="000000"/>
          <w:sz w:val="20"/>
          <w:szCs w:val="20"/>
          <w:lang w:eastAsia="pl-PL"/>
        </w:rPr>
        <w:t>winno być załączone do oferty. </w:t>
      </w:r>
    </w:p>
    <w:p w:rsidR="00336542" w:rsidRPr="00336542" w:rsidRDefault="00336542" w:rsidP="00B05DF1">
      <w:pPr>
        <w:numPr>
          <w:ilvl w:val="0"/>
          <w:numId w:val="23"/>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 przypadku Wykonawców wspólnie ubiegających się o udzielenie zamówienia, oświadczenia, o których mowa w Rozdziale X ust. 1 </w:t>
      </w:r>
      <w:proofErr w:type="spellStart"/>
      <w:r w:rsidRPr="00336542">
        <w:rPr>
          <w:rFonts w:ascii="Arial" w:eastAsia="Times New Roman" w:hAnsi="Arial" w:cs="Arial"/>
          <w:color w:val="000000"/>
          <w:sz w:val="20"/>
          <w:szCs w:val="20"/>
          <w:lang w:eastAsia="pl-PL"/>
        </w:rPr>
        <w:t>SWZ</w:t>
      </w:r>
      <w:proofErr w:type="spellEnd"/>
      <w:r w:rsidRPr="00336542">
        <w:rPr>
          <w:rFonts w:ascii="Arial" w:eastAsia="Times New Roman" w:hAnsi="Arial" w:cs="Arial"/>
          <w:color w:val="000000"/>
          <w:sz w:val="20"/>
          <w:szCs w:val="20"/>
          <w:lang w:eastAsia="pl-PL"/>
        </w:rPr>
        <w:t>, składa każdy z Wykonawców. Oświadczenia te potwierdzają brak podstaw wykluczenia oraz spełnianie warunków udziału w zakresie, w jakim każdy z Wykonawców wykazuje spełnianie warunków udziału w postępowaniu.</w:t>
      </w:r>
    </w:p>
    <w:p w:rsidR="00336542" w:rsidRPr="00336542" w:rsidRDefault="00336542" w:rsidP="00B05DF1">
      <w:pPr>
        <w:numPr>
          <w:ilvl w:val="0"/>
          <w:numId w:val="23"/>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Wykonawcy wspólnie ubiegający się o udzielenie zamówienia dołączają do oferty oświadczenie, z którego wynika, które roboty budowlane/dostawy/usługi wykonają poszczególni wykonawcy.</w:t>
      </w:r>
    </w:p>
    <w:p w:rsidR="00336542" w:rsidRPr="00336542" w:rsidRDefault="00336542" w:rsidP="00B05DF1">
      <w:pPr>
        <w:numPr>
          <w:ilvl w:val="0"/>
          <w:numId w:val="23"/>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Oświadczenia i dokumenty potwierdzające brak podstaw do wykluczenia z postępowania składa każdy z Wykonawców wspólnie ubiegających się o zamówienie.</w:t>
      </w:r>
    </w:p>
    <w:p w:rsidR="00336542" w:rsidRPr="002F7CA0" w:rsidRDefault="00336542" w:rsidP="002F7CA0">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lang w:eastAsia="pl-PL"/>
        </w:rPr>
      </w:pPr>
      <w:r w:rsidRPr="002F7CA0">
        <w:rPr>
          <w:rFonts w:ascii="Arial" w:eastAsia="Times New Roman" w:hAnsi="Arial" w:cs="Arial"/>
          <w:b/>
          <w:color w:val="000000"/>
          <w:sz w:val="32"/>
          <w:szCs w:val="32"/>
          <w:lang w:eastAsia="pl-PL"/>
        </w:rPr>
        <w:t>XIII. Informacje o sposobie porozumiewania się zamawiającego z Wykonawcami oraz przekazywania oświadczeń lub dokumentów</w:t>
      </w:r>
    </w:p>
    <w:p w:rsidR="002F7CA0" w:rsidRPr="002F7CA0" w:rsidRDefault="002F7CA0" w:rsidP="002F7CA0">
      <w:pPr>
        <w:pStyle w:val="Standard"/>
        <w:spacing w:line="276" w:lineRule="auto"/>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1. </w:t>
      </w:r>
      <w:r w:rsidR="00336542" w:rsidRPr="002F7CA0">
        <w:rPr>
          <w:rFonts w:ascii="Arial" w:eastAsia="Times New Roman" w:hAnsi="Arial" w:cs="Arial"/>
          <w:color w:val="000000"/>
          <w:sz w:val="20"/>
          <w:szCs w:val="20"/>
          <w:lang w:eastAsia="pl-PL"/>
        </w:rPr>
        <w:t xml:space="preserve">Osobą uprawnioną do kontaktu z Wykonawcami </w:t>
      </w:r>
      <w:r w:rsidRPr="002F7CA0">
        <w:rPr>
          <w:rFonts w:ascii="Arial" w:eastAsia="Times New Roman" w:hAnsi="Arial" w:cs="Arial"/>
          <w:color w:val="000000"/>
          <w:sz w:val="20"/>
          <w:szCs w:val="20"/>
          <w:lang w:eastAsia="pl-PL"/>
        </w:rPr>
        <w:t>są:</w:t>
      </w:r>
    </w:p>
    <w:p w:rsidR="00336542" w:rsidRPr="002F7CA0" w:rsidRDefault="002F7CA0" w:rsidP="002F7CA0">
      <w:pPr>
        <w:pStyle w:val="Standard"/>
        <w:spacing w:line="276" w:lineRule="auto"/>
        <w:rPr>
          <w:rFonts w:ascii="Arial" w:hAnsi="Arial" w:cs="Arial"/>
          <w:sz w:val="20"/>
          <w:szCs w:val="20"/>
        </w:rPr>
      </w:pPr>
      <w:r w:rsidRPr="002F7CA0">
        <w:rPr>
          <w:rFonts w:ascii="Arial" w:eastAsia="Times New Roman" w:hAnsi="Arial" w:cs="Arial"/>
          <w:color w:val="000000"/>
          <w:sz w:val="20"/>
          <w:szCs w:val="20"/>
          <w:lang w:eastAsia="pl-PL"/>
        </w:rPr>
        <w:t xml:space="preserve">- w zakresie merytorycznym - </w:t>
      </w:r>
      <w:r w:rsidR="00336542" w:rsidRPr="002F7CA0">
        <w:rPr>
          <w:rFonts w:ascii="Arial" w:eastAsia="Times New Roman" w:hAnsi="Arial" w:cs="Arial"/>
          <w:color w:val="000000"/>
          <w:sz w:val="20"/>
          <w:szCs w:val="20"/>
          <w:lang w:eastAsia="pl-PL"/>
        </w:rPr>
        <w:t xml:space="preserve"> </w:t>
      </w:r>
      <w:r w:rsidR="00BF7F2A">
        <w:rPr>
          <w:rFonts w:ascii="Arial" w:hAnsi="Arial" w:cs="Arial"/>
          <w:sz w:val="20"/>
          <w:szCs w:val="20"/>
        </w:rPr>
        <w:t xml:space="preserve">Anna Górska - </w:t>
      </w:r>
      <w:proofErr w:type="spellStart"/>
      <w:r w:rsidR="00BF7F2A">
        <w:rPr>
          <w:rFonts w:ascii="Arial" w:hAnsi="Arial" w:cs="Arial"/>
          <w:sz w:val="20"/>
          <w:szCs w:val="20"/>
        </w:rPr>
        <w:t>Popik</w:t>
      </w:r>
      <w:proofErr w:type="spellEnd"/>
      <w:r w:rsidRPr="002F7CA0">
        <w:rPr>
          <w:rFonts w:ascii="Arial" w:hAnsi="Arial" w:cs="Arial"/>
          <w:sz w:val="20"/>
          <w:szCs w:val="20"/>
        </w:rPr>
        <w:t xml:space="preserve">, </w:t>
      </w:r>
      <w:proofErr w:type="spellStart"/>
      <w:r w:rsidR="00BF7F2A">
        <w:rPr>
          <w:rFonts w:ascii="Arial" w:hAnsi="Arial" w:cs="Arial"/>
          <w:sz w:val="20"/>
          <w:szCs w:val="20"/>
        </w:rPr>
        <w:t>insp</w:t>
      </w:r>
      <w:proofErr w:type="spellEnd"/>
      <w:r w:rsidR="00BF7F2A">
        <w:rPr>
          <w:rFonts w:ascii="Arial" w:hAnsi="Arial" w:cs="Arial"/>
          <w:sz w:val="20"/>
          <w:szCs w:val="20"/>
        </w:rPr>
        <w:t xml:space="preserve">. ds. planowania przestrzennego </w:t>
      </w:r>
      <w:r w:rsidRPr="002F7CA0">
        <w:rPr>
          <w:rFonts w:ascii="Arial" w:hAnsi="Arial" w:cs="Arial"/>
          <w:sz w:val="20"/>
          <w:szCs w:val="20"/>
        </w:rPr>
        <w:t xml:space="preserve">, </w:t>
      </w:r>
      <w:r w:rsidRPr="002F7CA0">
        <w:rPr>
          <w:rFonts w:ascii="Arial" w:hAnsi="Arial" w:cs="Arial"/>
          <w:sz w:val="20"/>
          <w:szCs w:val="20"/>
          <w:lang w:val="en-US"/>
        </w:rPr>
        <w:t xml:space="preserve">e-mail: </w:t>
      </w:r>
      <w:hyperlink r:id="rId16" w:history="1">
        <w:proofErr w:type="spellStart"/>
        <w:r w:rsidRPr="002F7CA0">
          <w:rPr>
            <w:rStyle w:val="Hipercze"/>
            <w:rFonts w:ascii="Arial" w:hAnsi="Arial" w:cs="Arial"/>
            <w:sz w:val="20"/>
            <w:szCs w:val="20"/>
            <w:lang w:val="en-US"/>
          </w:rPr>
          <w:t>inwestycje@zamosc.org.pl</w:t>
        </w:r>
        <w:proofErr w:type="spellEnd"/>
      </w:hyperlink>
      <w:r w:rsidRPr="002F7CA0">
        <w:rPr>
          <w:rFonts w:ascii="Arial" w:hAnsi="Arial" w:cs="Arial"/>
          <w:sz w:val="20"/>
          <w:szCs w:val="20"/>
          <w:lang w:val="en-US"/>
        </w:rPr>
        <w:t xml:space="preserve">, </w:t>
      </w:r>
    </w:p>
    <w:p w:rsidR="00E7765D" w:rsidRPr="002F7CA0" w:rsidRDefault="002F7CA0" w:rsidP="002F7CA0">
      <w:pPr>
        <w:pStyle w:val="Standard"/>
        <w:spacing w:line="276" w:lineRule="auto"/>
        <w:rPr>
          <w:rFonts w:ascii="Arial" w:eastAsia="Times New Roman" w:hAnsi="Arial" w:cs="Arial"/>
          <w:color w:val="000000"/>
          <w:sz w:val="20"/>
          <w:szCs w:val="20"/>
          <w:lang w:eastAsia="pl-PL"/>
        </w:rPr>
      </w:pPr>
      <w:r w:rsidRPr="002F7CA0">
        <w:rPr>
          <w:rFonts w:ascii="Arial" w:hAnsi="Arial" w:cs="Arial"/>
          <w:sz w:val="20"/>
          <w:szCs w:val="20"/>
        </w:rPr>
        <w:t xml:space="preserve">- w zakresie proceduralnym – Aleksandra Tokarz, inspektor ds. zamówień publicznych, </w:t>
      </w:r>
      <w:hyperlink r:id="rId17" w:history="1">
        <w:proofErr w:type="spellStart"/>
        <w:r w:rsidRPr="002F7CA0">
          <w:rPr>
            <w:rStyle w:val="Hipercze"/>
            <w:rFonts w:ascii="Arial" w:hAnsi="Arial" w:cs="Arial"/>
            <w:sz w:val="20"/>
            <w:szCs w:val="20"/>
            <w:lang w:val="en-US"/>
          </w:rPr>
          <w:t>inwestycje@zamosc.org.pl</w:t>
        </w:r>
        <w:proofErr w:type="spellEnd"/>
      </w:hyperlink>
      <w:r w:rsidRPr="002F7CA0">
        <w:rPr>
          <w:rFonts w:ascii="Arial" w:hAnsi="Arial" w:cs="Arial"/>
          <w:sz w:val="20"/>
          <w:szCs w:val="20"/>
          <w:lang w:val="en-US"/>
        </w:rPr>
        <w:t>,</w:t>
      </w:r>
      <w:r w:rsidRPr="002F7CA0">
        <w:rPr>
          <w:rFonts w:ascii="Arial" w:hAnsi="Arial" w:cs="Arial"/>
          <w:sz w:val="20"/>
          <w:szCs w:val="20"/>
          <w:lang w:val="en-US"/>
        </w:rPr>
        <w:br/>
        <w:t xml:space="preserve">2. </w:t>
      </w:r>
      <w:r w:rsidR="00336542" w:rsidRPr="002F7CA0">
        <w:rPr>
          <w:rFonts w:ascii="Arial" w:eastAsia="Times New Roman" w:hAnsi="Arial" w:cs="Arial"/>
          <w:color w:val="000000"/>
          <w:sz w:val="20"/>
          <w:szCs w:val="20"/>
          <w:lang w:eastAsia="pl-PL"/>
        </w:rPr>
        <w:t xml:space="preserve">Postępowanie prowadzone jest w języku polskim w formie elektronicznej za pośrednictwem </w:t>
      </w:r>
      <w:hyperlink r:id="rId18" w:history="1">
        <w:proofErr w:type="spellStart"/>
        <w:r w:rsidR="00336542" w:rsidRPr="002F7CA0">
          <w:rPr>
            <w:rFonts w:ascii="Arial" w:eastAsia="Times New Roman" w:hAnsi="Arial" w:cs="Arial"/>
            <w:color w:val="1155CC"/>
            <w:sz w:val="20"/>
            <w:szCs w:val="20"/>
            <w:u w:val="single"/>
            <w:lang w:eastAsia="pl-PL"/>
          </w:rPr>
          <w:t>platformazakupowa.pl</w:t>
        </w:r>
        <w:proofErr w:type="spellEnd"/>
      </w:hyperlink>
      <w:r w:rsidR="00336542" w:rsidRPr="002F7CA0">
        <w:rPr>
          <w:rFonts w:ascii="Arial" w:eastAsia="Times New Roman" w:hAnsi="Arial" w:cs="Arial"/>
          <w:color w:val="000000"/>
          <w:sz w:val="20"/>
          <w:szCs w:val="20"/>
          <w:lang w:eastAsia="pl-PL"/>
        </w:rPr>
        <w:t xml:space="preserve"> pod adresem</w:t>
      </w:r>
      <w:r w:rsidR="0005761E">
        <w:rPr>
          <w:rFonts w:ascii="Arial" w:eastAsia="Times New Roman" w:hAnsi="Arial" w:cs="Arial"/>
          <w:color w:val="FF9900"/>
          <w:sz w:val="20"/>
          <w:szCs w:val="20"/>
          <w:lang w:eastAsia="pl-PL"/>
        </w:rPr>
        <w:t xml:space="preserve"> </w:t>
      </w:r>
      <w:hyperlink r:id="rId19" w:history="1">
        <w:r w:rsidR="0005761E" w:rsidRPr="00931263">
          <w:rPr>
            <w:rStyle w:val="Hipercze"/>
            <w:rFonts w:ascii="Arial" w:eastAsia="Times New Roman" w:hAnsi="Arial" w:cs="Arial"/>
            <w:sz w:val="20"/>
            <w:szCs w:val="20"/>
            <w:lang w:eastAsia="pl-PL"/>
          </w:rPr>
          <w:t>https://</w:t>
        </w:r>
        <w:proofErr w:type="spellStart"/>
        <w:r w:rsidR="0005761E" w:rsidRPr="00931263">
          <w:rPr>
            <w:rStyle w:val="Hipercze"/>
            <w:rFonts w:ascii="Arial" w:eastAsia="Times New Roman" w:hAnsi="Arial" w:cs="Arial"/>
            <w:sz w:val="20"/>
            <w:szCs w:val="20"/>
            <w:lang w:eastAsia="pl-PL"/>
          </w:rPr>
          <w:t>platformazakupowa.pl</w:t>
        </w:r>
        <w:proofErr w:type="spellEnd"/>
        <w:r w:rsidR="0005761E" w:rsidRPr="00931263">
          <w:rPr>
            <w:rStyle w:val="Hipercze"/>
            <w:rFonts w:ascii="Arial" w:eastAsia="Times New Roman" w:hAnsi="Arial" w:cs="Arial"/>
            <w:sz w:val="20"/>
            <w:szCs w:val="20"/>
            <w:lang w:eastAsia="pl-PL"/>
          </w:rPr>
          <w:t>/pn/</w:t>
        </w:r>
        <w:proofErr w:type="spellStart"/>
        <w:r w:rsidR="0005761E" w:rsidRPr="00931263">
          <w:rPr>
            <w:rStyle w:val="Hipercze"/>
            <w:rFonts w:ascii="Arial" w:eastAsia="Times New Roman" w:hAnsi="Arial" w:cs="Arial"/>
            <w:sz w:val="20"/>
            <w:szCs w:val="20"/>
            <w:lang w:eastAsia="pl-PL"/>
          </w:rPr>
          <w:t>gminazamosc</w:t>
        </w:r>
        <w:proofErr w:type="spellEnd"/>
      </w:hyperlink>
      <w:r w:rsidR="00E7765D">
        <w:rPr>
          <w:rFonts w:ascii="Arial" w:eastAsia="Times New Roman" w:hAnsi="Arial" w:cs="Arial"/>
          <w:color w:val="000000"/>
          <w:sz w:val="20"/>
          <w:szCs w:val="20"/>
          <w:lang w:eastAsia="pl-PL"/>
        </w:rPr>
        <w:t>.</w:t>
      </w:r>
    </w:p>
    <w:p w:rsidR="00336542" w:rsidRPr="002F7CA0" w:rsidRDefault="00336542" w:rsidP="00B05DF1">
      <w:pPr>
        <w:pStyle w:val="StylStylPogrubienieCzarnyZlewej111cmPierwszywiersz"/>
        <w:numPr>
          <w:ilvl w:val="0"/>
          <w:numId w:val="18"/>
        </w:numPr>
        <w:tabs>
          <w:tab w:val="clear" w:pos="720"/>
          <w:tab w:val="clear" w:pos="9356"/>
          <w:tab w:val="num" w:pos="0"/>
          <w:tab w:val="left" w:pos="284"/>
        </w:tabs>
        <w:spacing w:after="0" w:line="240" w:lineRule="auto"/>
        <w:ind w:left="0" w:firstLine="0"/>
        <w:jc w:val="both"/>
        <w:textAlignment w:val="baseline"/>
        <w:rPr>
          <w:rFonts w:ascii="Arial" w:eastAsia="Times New Roman" w:hAnsi="Arial" w:cs="Arial"/>
          <w:b w:val="0"/>
          <w:sz w:val="20"/>
          <w:lang w:eastAsia="pl-PL"/>
        </w:rPr>
      </w:pPr>
      <w:r w:rsidRPr="002F7CA0">
        <w:rPr>
          <w:rFonts w:ascii="Arial" w:eastAsia="Times New Roman" w:hAnsi="Arial" w:cs="Arial"/>
          <w:b w:val="0"/>
          <w:sz w:val="20"/>
          <w:lang w:eastAsia="pl-PL"/>
        </w:rPr>
        <w:t>W celu skrócenia czasu udzielenia odpowiedzi na pytania komunikacja między zamawiającym a wykonawcami w zakresie:</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xml:space="preserve">- przesyłania Zamawiającemu pytań do treści </w:t>
      </w:r>
      <w:proofErr w:type="spellStart"/>
      <w:r w:rsidRPr="002F7CA0">
        <w:rPr>
          <w:rFonts w:ascii="Arial" w:eastAsia="Times New Roman" w:hAnsi="Arial" w:cs="Arial"/>
          <w:color w:val="000000"/>
          <w:sz w:val="20"/>
          <w:szCs w:val="20"/>
          <w:shd w:val="clear" w:color="auto" w:fill="FFFFFF"/>
          <w:lang w:eastAsia="pl-PL"/>
        </w:rPr>
        <w:t>SWZ</w:t>
      </w:r>
      <w:proofErr w:type="spellEnd"/>
      <w:r w:rsidRPr="002F7CA0">
        <w:rPr>
          <w:rFonts w:ascii="Arial" w:eastAsia="Times New Roman" w:hAnsi="Arial" w:cs="Arial"/>
          <w:color w:val="000000"/>
          <w:sz w:val="20"/>
          <w:szCs w:val="20"/>
          <w:shd w:val="clear" w:color="auto" w:fill="FFFFFF"/>
          <w:lang w:eastAsia="pl-PL"/>
        </w:rPr>
        <w:t>;</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przesyłania odpowiedzi na wezwanie Zamawiającego do złożenia podmiotowych środków dowodowych;</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przesyłania odpowiedzi na wezwanie Zamawiającego do złożenia/poprawienia/uzupełnienia oświadczenia, o którym mowa w art. 125 ust. 1, podmiotowych środków dowodowych, innych dokumentów lub oświadczeń składanych w postępowaniu;</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przesyłania odpowiedzi na wezwanie Zamawiającego do złożenia wyjaśnień dot. treści przedmiotowych środków dowodowych;</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przesłania odpowiedzi na inne wezwania Zamawiającego wynikające z ustawy - Prawo zamówień publicznych;</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przesyłania wniosków, informacji, oświadczeń Wykonawcy;</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przesyłania odwołania/inne</w:t>
      </w:r>
    </w:p>
    <w:p w:rsidR="00336542" w:rsidRPr="002F7CA0" w:rsidRDefault="00336542" w:rsidP="002F7CA0">
      <w:pPr>
        <w:spacing w:after="0" w:line="240" w:lineRule="auto"/>
        <w:ind w:left="284"/>
        <w:rPr>
          <w:rFonts w:ascii="Arial" w:eastAsia="Times New Roman" w:hAnsi="Arial" w:cs="Arial"/>
          <w:sz w:val="20"/>
          <w:szCs w:val="20"/>
          <w:lang w:eastAsia="pl-PL"/>
        </w:rPr>
      </w:pP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lang w:eastAsia="pl-PL"/>
        </w:rPr>
        <w:t xml:space="preserve">odbywa się za pośrednictwem </w:t>
      </w:r>
      <w:hyperlink r:id="rId20"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xml:space="preserve"> i formularza </w:t>
      </w:r>
      <w:r w:rsidRPr="002F7CA0">
        <w:rPr>
          <w:rFonts w:ascii="Arial" w:eastAsia="Times New Roman" w:hAnsi="Arial" w:cs="Arial"/>
          <w:b/>
          <w:bCs/>
          <w:color w:val="000000"/>
          <w:sz w:val="20"/>
          <w:szCs w:val="20"/>
          <w:lang w:eastAsia="pl-PL"/>
        </w:rPr>
        <w:t>„Wyślij wiadomość do zamawiającego”. </w:t>
      </w:r>
    </w:p>
    <w:p w:rsidR="00336542" w:rsidRDefault="00336542" w:rsidP="002F7CA0">
      <w:pPr>
        <w:spacing w:after="0" w:line="240" w:lineRule="auto"/>
        <w:ind w:left="284"/>
        <w:jc w:val="both"/>
        <w:rPr>
          <w:rFonts w:ascii="Arial" w:eastAsia="Times New Roman" w:hAnsi="Arial" w:cs="Arial"/>
          <w:color w:val="FF9900"/>
          <w:sz w:val="20"/>
          <w:szCs w:val="20"/>
          <w:lang w:eastAsia="pl-PL"/>
        </w:rPr>
      </w:pPr>
      <w:r w:rsidRPr="002F7CA0">
        <w:rPr>
          <w:rFonts w:ascii="Arial" w:eastAsia="Times New Roman" w:hAnsi="Arial" w:cs="Arial"/>
          <w:color w:val="000000"/>
          <w:sz w:val="20"/>
          <w:szCs w:val="20"/>
          <w:lang w:eastAsia="pl-PL"/>
        </w:rPr>
        <w:t xml:space="preserve">Za datę przekazania (wpływu) oświadczeń, wniosków, zawiadomień oraz informacji przyjmuje się datę ich przesłania za pośrednictwem </w:t>
      </w:r>
      <w:hyperlink r:id="rId21"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2" w:history="1">
        <w:proofErr w:type="spellStart"/>
        <w:r w:rsidR="002F7CA0" w:rsidRPr="00512C97">
          <w:rPr>
            <w:rStyle w:val="Hipercze"/>
            <w:rFonts w:ascii="Arial" w:eastAsia="Times New Roman" w:hAnsi="Arial" w:cs="Arial"/>
            <w:sz w:val="20"/>
            <w:szCs w:val="20"/>
            <w:lang w:eastAsia="pl-PL"/>
          </w:rPr>
          <w:t>inwestycje@zamosc.org.pl</w:t>
        </w:r>
        <w:proofErr w:type="spellEnd"/>
      </w:hyperlink>
      <w:r w:rsidR="002F7CA0">
        <w:rPr>
          <w:rFonts w:ascii="Arial" w:eastAsia="Times New Roman" w:hAnsi="Arial" w:cs="Arial"/>
          <w:color w:val="FF9900"/>
          <w:sz w:val="20"/>
          <w:szCs w:val="20"/>
          <w:lang w:eastAsia="pl-PL"/>
        </w:rPr>
        <w:t>.</w:t>
      </w:r>
    </w:p>
    <w:p w:rsidR="00336542" w:rsidRPr="002F7CA0" w:rsidRDefault="00336542" w:rsidP="00B05DF1">
      <w:pPr>
        <w:numPr>
          <w:ilvl w:val="0"/>
          <w:numId w:val="24"/>
        </w:num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Zamawiający będzie przekazywał wykonawcom informacje za pośrednictwem </w:t>
      </w:r>
      <w:hyperlink r:id="rId23"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xml:space="preserve">. Informacje dotyczące odpowiedzi na pytania, zmiany specyfikacji, zmiany </w:t>
      </w:r>
      <w:r w:rsidRPr="002F7CA0">
        <w:rPr>
          <w:rFonts w:ascii="Arial" w:eastAsia="Times New Roman" w:hAnsi="Arial" w:cs="Arial"/>
          <w:color w:val="000000"/>
          <w:sz w:val="20"/>
          <w:szCs w:val="20"/>
          <w:lang w:eastAsia="pl-PL"/>
        </w:rPr>
        <w:lastRenderedPageBreak/>
        <w:t xml:space="preserve">terminu składania i otwarcia ofert Zamawiający będzie zamieszczał na platformie w sekcji “Komunikaty”. Korespondencja, której zgodnie z obowiązującymi przepisami adresatem jest konkretny Wykonawca, będzie przekazywana za pośrednictwem </w:t>
      </w:r>
      <w:hyperlink r:id="rId24"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xml:space="preserve"> do konkretnego wykonawcy.</w:t>
      </w:r>
    </w:p>
    <w:p w:rsidR="00336542" w:rsidRPr="002F7CA0" w:rsidRDefault="00336542" w:rsidP="00B05DF1">
      <w:pPr>
        <w:numPr>
          <w:ilvl w:val="0"/>
          <w:numId w:val="25"/>
        </w:num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Wykonawca jako podmiot profesjonalny ma obowiązek sprawdzania komunikatów i wiadomości bezpośrednio na </w:t>
      </w:r>
      <w:hyperlink r:id="rId25" w:history="1">
        <w:proofErr w:type="spellStart"/>
        <w:r w:rsidRPr="002F7CA0">
          <w:rPr>
            <w:rStyle w:val="Hipercze"/>
            <w:rFonts w:ascii="Arial" w:eastAsia="Times New Roman" w:hAnsi="Arial" w:cs="Arial"/>
            <w:sz w:val="20"/>
            <w:szCs w:val="20"/>
            <w:lang w:eastAsia="pl-PL"/>
          </w:rPr>
          <w:t>platformazakupowa.pl</w:t>
        </w:r>
        <w:proofErr w:type="spellEnd"/>
      </w:hyperlink>
      <w:r w:rsidRPr="002F7CA0">
        <w:rPr>
          <w:rFonts w:ascii="Arial" w:eastAsia="Times New Roman" w:hAnsi="Arial" w:cs="Arial"/>
          <w:color w:val="000000"/>
          <w:sz w:val="20"/>
          <w:szCs w:val="20"/>
          <w:lang w:eastAsia="pl-PL"/>
        </w:rPr>
        <w:t xml:space="preserve"> przesłanych przez zamawiającego, gdyż system powiadomień może ulec awarii lub powiadomienie może trafić do folderu SPAM.</w:t>
      </w:r>
    </w:p>
    <w:p w:rsidR="00336542" w:rsidRPr="002F7CA0" w:rsidRDefault="00336542" w:rsidP="00B05DF1">
      <w:pPr>
        <w:numPr>
          <w:ilvl w:val="0"/>
          <w:numId w:val="26"/>
        </w:num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6"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tj.:</w:t>
      </w:r>
    </w:p>
    <w:p w:rsidR="00336542" w:rsidRPr="002F7CA0" w:rsidRDefault="00336542" w:rsidP="00B05DF1">
      <w:pPr>
        <w:numPr>
          <w:ilvl w:val="0"/>
          <w:numId w:val="27"/>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stały dostęp do sieci Internet o gwarantowanej przepustowości nie mniejszej niż 512 </w:t>
      </w:r>
      <w:proofErr w:type="spellStart"/>
      <w:r w:rsidRPr="002F7CA0">
        <w:rPr>
          <w:rFonts w:ascii="Arial" w:eastAsia="Times New Roman" w:hAnsi="Arial" w:cs="Arial"/>
          <w:color w:val="000000"/>
          <w:sz w:val="20"/>
          <w:szCs w:val="20"/>
          <w:lang w:eastAsia="pl-PL"/>
        </w:rPr>
        <w:t>kb</w:t>
      </w:r>
      <w:proofErr w:type="spellEnd"/>
      <w:r w:rsidRPr="002F7CA0">
        <w:rPr>
          <w:rFonts w:ascii="Arial" w:eastAsia="Times New Roman" w:hAnsi="Arial" w:cs="Arial"/>
          <w:color w:val="000000"/>
          <w:sz w:val="20"/>
          <w:szCs w:val="20"/>
          <w:lang w:eastAsia="pl-PL"/>
        </w:rPr>
        <w:t>/s,</w:t>
      </w:r>
    </w:p>
    <w:p w:rsidR="00336542" w:rsidRPr="002F7CA0" w:rsidRDefault="00336542" w:rsidP="00B05DF1">
      <w:pPr>
        <w:numPr>
          <w:ilvl w:val="0"/>
          <w:numId w:val="27"/>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komputer klasy PC lub MAC o następującej konfiguracji: pamięć min. 2 GB Ram, procesor Intel IV 2 </w:t>
      </w:r>
      <w:proofErr w:type="spellStart"/>
      <w:r w:rsidRPr="002F7CA0">
        <w:rPr>
          <w:rFonts w:ascii="Arial" w:eastAsia="Times New Roman" w:hAnsi="Arial" w:cs="Arial"/>
          <w:color w:val="000000"/>
          <w:sz w:val="20"/>
          <w:szCs w:val="20"/>
          <w:lang w:eastAsia="pl-PL"/>
        </w:rPr>
        <w:t>GHZ</w:t>
      </w:r>
      <w:proofErr w:type="spellEnd"/>
      <w:r w:rsidRPr="002F7CA0">
        <w:rPr>
          <w:rFonts w:ascii="Arial" w:eastAsia="Times New Roman" w:hAnsi="Arial" w:cs="Arial"/>
          <w:color w:val="000000"/>
          <w:sz w:val="20"/>
          <w:szCs w:val="20"/>
          <w:lang w:eastAsia="pl-PL"/>
        </w:rPr>
        <w:t xml:space="preserve"> lub jego nowsza wersja, jeden z systemów operacyjnych - MS Windows 7, Mac Os x 10 4, Linux, lub ich nowsze wersje,</w:t>
      </w:r>
    </w:p>
    <w:p w:rsidR="00336542" w:rsidRPr="002F7CA0" w:rsidRDefault="00336542" w:rsidP="00B05DF1">
      <w:pPr>
        <w:numPr>
          <w:ilvl w:val="0"/>
          <w:numId w:val="27"/>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zainstalowana dowolna, inna przeglądarka internetowa niż Internet Explorer, </w:t>
      </w:r>
    </w:p>
    <w:p w:rsidR="00336542" w:rsidRPr="002F7CA0" w:rsidRDefault="00336542" w:rsidP="00B05DF1">
      <w:pPr>
        <w:numPr>
          <w:ilvl w:val="0"/>
          <w:numId w:val="27"/>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włączona obsługa </w:t>
      </w:r>
      <w:proofErr w:type="spellStart"/>
      <w:r w:rsidRPr="002F7CA0">
        <w:rPr>
          <w:rFonts w:ascii="Arial" w:eastAsia="Times New Roman" w:hAnsi="Arial" w:cs="Arial"/>
          <w:color w:val="000000"/>
          <w:sz w:val="20"/>
          <w:szCs w:val="20"/>
          <w:lang w:eastAsia="pl-PL"/>
        </w:rPr>
        <w:t>JavaScript</w:t>
      </w:r>
      <w:proofErr w:type="spellEnd"/>
      <w:r w:rsidRPr="002F7CA0">
        <w:rPr>
          <w:rFonts w:ascii="Arial" w:eastAsia="Times New Roman" w:hAnsi="Arial" w:cs="Arial"/>
          <w:color w:val="000000"/>
          <w:sz w:val="20"/>
          <w:szCs w:val="20"/>
          <w:lang w:eastAsia="pl-PL"/>
        </w:rPr>
        <w:t>,</w:t>
      </w:r>
    </w:p>
    <w:p w:rsidR="00336542" w:rsidRPr="002F7CA0" w:rsidRDefault="00336542" w:rsidP="00B05DF1">
      <w:pPr>
        <w:numPr>
          <w:ilvl w:val="0"/>
          <w:numId w:val="27"/>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zainstalowany program </w:t>
      </w:r>
      <w:proofErr w:type="spellStart"/>
      <w:r w:rsidRPr="002F7CA0">
        <w:rPr>
          <w:rFonts w:ascii="Arial" w:eastAsia="Times New Roman" w:hAnsi="Arial" w:cs="Arial"/>
          <w:color w:val="000000"/>
          <w:sz w:val="20"/>
          <w:szCs w:val="20"/>
          <w:lang w:eastAsia="pl-PL"/>
        </w:rPr>
        <w:t>Adobe</w:t>
      </w:r>
      <w:proofErr w:type="spellEnd"/>
      <w:r w:rsidRPr="002F7CA0">
        <w:rPr>
          <w:rFonts w:ascii="Arial" w:eastAsia="Times New Roman" w:hAnsi="Arial" w:cs="Arial"/>
          <w:color w:val="000000"/>
          <w:sz w:val="20"/>
          <w:szCs w:val="20"/>
          <w:lang w:eastAsia="pl-PL"/>
        </w:rPr>
        <w:t xml:space="preserve"> </w:t>
      </w:r>
      <w:proofErr w:type="spellStart"/>
      <w:r w:rsidRPr="002F7CA0">
        <w:rPr>
          <w:rFonts w:ascii="Arial" w:eastAsia="Times New Roman" w:hAnsi="Arial" w:cs="Arial"/>
          <w:color w:val="000000"/>
          <w:sz w:val="20"/>
          <w:szCs w:val="20"/>
          <w:lang w:eastAsia="pl-PL"/>
        </w:rPr>
        <w:t>Acrobat</w:t>
      </w:r>
      <w:proofErr w:type="spellEnd"/>
      <w:r w:rsidRPr="002F7CA0">
        <w:rPr>
          <w:rFonts w:ascii="Arial" w:eastAsia="Times New Roman" w:hAnsi="Arial" w:cs="Arial"/>
          <w:color w:val="000000"/>
          <w:sz w:val="20"/>
          <w:szCs w:val="20"/>
          <w:lang w:eastAsia="pl-PL"/>
        </w:rPr>
        <w:t xml:space="preserve"> </w:t>
      </w:r>
      <w:proofErr w:type="spellStart"/>
      <w:r w:rsidRPr="002F7CA0">
        <w:rPr>
          <w:rFonts w:ascii="Arial" w:eastAsia="Times New Roman" w:hAnsi="Arial" w:cs="Arial"/>
          <w:color w:val="000000"/>
          <w:sz w:val="20"/>
          <w:szCs w:val="20"/>
          <w:lang w:eastAsia="pl-PL"/>
        </w:rPr>
        <w:t>Reader</w:t>
      </w:r>
      <w:proofErr w:type="spellEnd"/>
      <w:r w:rsidRPr="002F7CA0">
        <w:rPr>
          <w:rFonts w:ascii="Arial" w:eastAsia="Times New Roman" w:hAnsi="Arial" w:cs="Arial"/>
          <w:color w:val="000000"/>
          <w:sz w:val="20"/>
          <w:szCs w:val="20"/>
          <w:lang w:eastAsia="pl-PL"/>
        </w:rPr>
        <w:t xml:space="preserve"> lub inny obsługujący format plików </w:t>
      </w:r>
      <w:proofErr w:type="spellStart"/>
      <w:r w:rsidRPr="002F7CA0">
        <w:rPr>
          <w:rFonts w:ascii="Arial" w:eastAsia="Times New Roman" w:hAnsi="Arial" w:cs="Arial"/>
          <w:color w:val="000000"/>
          <w:sz w:val="20"/>
          <w:szCs w:val="20"/>
          <w:lang w:eastAsia="pl-PL"/>
        </w:rPr>
        <w:t>.pd</w:t>
      </w:r>
      <w:proofErr w:type="spellEnd"/>
      <w:r w:rsidRPr="002F7CA0">
        <w:rPr>
          <w:rFonts w:ascii="Arial" w:eastAsia="Times New Roman" w:hAnsi="Arial" w:cs="Arial"/>
          <w:color w:val="000000"/>
          <w:sz w:val="20"/>
          <w:szCs w:val="20"/>
          <w:lang w:eastAsia="pl-PL"/>
        </w:rPr>
        <w:t>f,</w:t>
      </w:r>
    </w:p>
    <w:p w:rsidR="00336542" w:rsidRPr="002F7CA0" w:rsidRDefault="00336542" w:rsidP="00B05DF1">
      <w:pPr>
        <w:numPr>
          <w:ilvl w:val="0"/>
          <w:numId w:val="27"/>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proofErr w:type="spellStart"/>
      <w:r w:rsidRPr="002F7CA0">
        <w:rPr>
          <w:rFonts w:ascii="Arial" w:eastAsia="Times New Roman" w:hAnsi="Arial" w:cs="Arial"/>
          <w:color w:val="000000"/>
          <w:sz w:val="20"/>
          <w:szCs w:val="20"/>
          <w:lang w:eastAsia="pl-PL"/>
        </w:rPr>
        <w:t>Platformazakupowa.pl</w:t>
      </w:r>
      <w:proofErr w:type="spellEnd"/>
      <w:r w:rsidRPr="002F7CA0">
        <w:rPr>
          <w:rFonts w:ascii="Arial" w:eastAsia="Times New Roman" w:hAnsi="Arial" w:cs="Arial"/>
          <w:color w:val="000000"/>
          <w:sz w:val="20"/>
          <w:szCs w:val="20"/>
          <w:lang w:eastAsia="pl-PL"/>
        </w:rPr>
        <w:t xml:space="preserve"> działa według standardu przyjętego w komunikacji sieciowej - kodowanie </w:t>
      </w:r>
      <w:proofErr w:type="spellStart"/>
      <w:r w:rsidRPr="002F7CA0">
        <w:rPr>
          <w:rFonts w:ascii="Arial" w:eastAsia="Times New Roman" w:hAnsi="Arial" w:cs="Arial"/>
          <w:color w:val="000000"/>
          <w:sz w:val="20"/>
          <w:szCs w:val="20"/>
          <w:lang w:eastAsia="pl-PL"/>
        </w:rPr>
        <w:t>UTF8</w:t>
      </w:r>
      <w:proofErr w:type="spellEnd"/>
      <w:r w:rsidRPr="002F7CA0">
        <w:rPr>
          <w:rFonts w:ascii="Arial" w:eastAsia="Times New Roman" w:hAnsi="Arial" w:cs="Arial"/>
          <w:color w:val="000000"/>
          <w:sz w:val="20"/>
          <w:szCs w:val="20"/>
          <w:lang w:eastAsia="pl-PL"/>
        </w:rPr>
        <w:t>,</w:t>
      </w:r>
    </w:p>
    <w:p w:rsidR="00336542" w:rsidRPr="002F7CA0" w:rsidRDefault="00336542" w:rsidP="00B05DF1">
      <w:pPr>
        <w:numPr>
          <w:ilvl w:val="0"/>
          <w:numId w:val="27"/>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Oznaczenie czasu odbioru danych przez platformę zakupową stanowi datę oraz dokładny czas (</w:t>
      </w:r>
      <w:proofErr w:type="spellStart"/>
      <w:r w:rsidRPr="002F7CA0">
        <w:rPr>
          <w:rFonts w:ascii="Arial" w:eastAsia="Times New Roman" w:hAnsi="Arial" w:cs="Arial"/>
          <w:color w:val="000000"/>
          <w:sz w:val="20"/>
          <w:szCs w:val="20"/>
          <w:lang w:eastAsia="pl-PL"/>
        </w:rPr>
        <w:t>hh:mm:ss</w:t>
      </w:r>
      <w:proofErr w:type="spellEnd"/>
      <w:r w:rsidRPr="002F7CA0">
        <w:rPr>
          <w:rFonts w:ascii="Arial" w:eastAsia="Times New Roman" w:hAnsi="Arial" w:cs="Arial"/>
          <w:color w:val="000000"/>
          <w:sz w:val="20"/>
          <w:szCs w:val="20"/>
          <w:lang w:eastAsia="pl-PL"/>
        </w:rPr>
        <w:t xml:space="preserve">) generowany </w:t>
      </w:r>
      <w:proofErr w:type="spellStart"/>
      <w:r w:rsidRPr="002F7CA0">
        <w:rPr>
          <w:rFonts w:ascii="Arial" w:eastAsia="Times New Roman" w:hAnsi="Arial" w:cs="Arial"/>
          <w:color w:val="000000"/>
          <w:sz w:val="20"/>
          <w:szCs w:val="20"/>
          <w:lang w:eastAsia="pl-PL"/>
        </w:rPr>
        <w:t>wg</w:t>
      </w:r>
      <w:proofErr w:type="spellEnd"/>
      <w:r w:rsidRPr="002F7CA0">
        <w:rPr>
          <w:rFonts w:ascii="Arial" w:eastAsia="Times New Roman" w:hAnsi="Arial" w:cs="Arial"/>
          <w:color w:val="000000"/>
          <w:sz w:val="20"/>
          <w:szCs w:val="20"/>
          <w:lang w:eastAsia="pl-PL"/>
        </w:rPr>
        <w:t>. czasu lokalnego serwera synchronizowanego z zegarem Głównego Urzędu Miar.</w:t>
      </w:r>
    </w:p>
    <w:p w:rsidR="00336542" w:rsidRPr="002F7CA0" w:rsidRDefault="00336542" w:rsidP="00B05DF1">
      <w:pPr>
        <w:numPr>
          <w:ilvl w:val="0"/>
          <w:numId w:val="28"/>
        </w:num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Wykonawca, przystępując do niniejszego postępowania o udzielenie zamówienia publicznego:</w:t>
      </w:r>
    </w:p>
    <w:p w:rsidR="006A57E6" w:rsidRPr="006A57E6" w:rsidRDefault="00336542" w:rsidP="00B05DF1">
      <w:pPr>
        <w:pStyle w:val="Akapitzlist"/>
        <w:numPr>
          <w:ilvl w:val="0"/>
          <w:numId w:val="77"/>
        </w:numPr>
        <w:jc w:val="both"/>
        <w:rPr>
          <w:rFonts w:ascii="Arial" w:eastAsia="Times New Roman" w:hAnsi="Arial" w:cs="Arial"/>
          <w:sz w:val="20"/>
          <w:szCs w:val="20"/>
          <w:lang w:eastAsia="pl-PL"/>
        </w:rPr>
      </w:pPr>
      <w:r w:rsidRPr="006A57E6">
        <w:rPr>
          <w:rFonts w:ascii="Arial" w:eastAsia="Times New Roman" w:hAnsi="Arial" w:cs="Arial"/>
          <w:sz w:val="20"/>
          <w:szCs w:val="20"/>
          <w:lang w:eastAsia="pl-PL"/>
        </w:rPr>
        <w:t xml:space="preserve">akceptuje warunki korzystania z </w:t>
      </w:r>
      <w:hyperlink r:id="rId27" w:history="1">
        <w:proofErr w:type="spellStart"/>
        <w:r w:rsidRPr="006A57E6">
          <w:rPr>
            <w:rFonts w:ascii="Arial" w:eastAsia="Times New Roman" w:hAnsi="Arial" w:cs="Arial"/>
            <w:color w:val="1155CC"/>
            <w:sz w:val="20"/>
            <w:szCs w:val="20"/>
            <w:u w:val="single"/>
            <w:lang w:eastAsia="pl-PL"/>
          </w:rPr>
          <w:t>platformazakupowa.pl</w:t>
        </w:r>
        <w:proofErr w:type="spellEnd"/>
      </w:hyperlink>
      <w:r w:rsidRPr="006A57E6">
        <w:rPr>
          <w:rFonts w:ascii="Arial" w:eastAsia="Times New Roman" w:hAnsi="Arial" w:cs="Arial"/>
          <w:sz w:val="20"/>
          <w:szCs w:val="20"/>
          <w:lang w:eastAsia="pl-PL"/>
        </w:rPr>
        <w:t xml:space="preserve"> określone w Regulaminie zamieszczonym na stronie internetowej </w:t>
      </w:r>
      <w:hyperlink r:id="rId28" w:history="1">
        <w:r w:rsidRPr="006A57E6">
          <w:rPr>
            <w:rFonts w:ascii="Arial" w:eastAsia="Times New Roman" w:hAnsi="Arial" w:cs="Arial"/>
            <w:sz w:val="20"/>
            <w:szCs w:val="20"/>
            <w:u w:val="single"/>
            <w:lang w:eastAsia="pl-PL"/>
          </w:rPr>
          <w:t>pod linkiem</w:t>
        </w:r>
      </w:hyperlink>
      <w:r w:rsidRPr="006A57E6">
        <w:rPr>
          <w:rFonts w:ascii="Arial" w:eastAsia="Times New Roman" w:hAnsi="Arial" w:cs="Arial"/>
          <w:sz w:val="20"/>
          <w:szCs w:val="20"/>
          <w:lang w:eastAsia="pl-PL"/>
        </w:rPr>
        <w:t>  w zakładce „Regulamin" oraz uznaje go za wiążący,</w:t>
      </w:r>
    </w:p>
    <w:p w:rsidR="00336542" w:rsidRPr="006A57E6" w:rsidRDefault="00336542" w:rsidP="00B05DF1">
      <w:pPr>
        <w:pStyle w:val="Akapitzlist"/>
        <w:numPr>
          <w:ilvl w:val="0"/>
          <w:numId w:val="77"/>
        </w:numPr>
        <w:jc w:val="both"/>
        <w:rPr>
          <w:rFonts w:ascii="Arial" w:eastAsia="Times New Roman" w:hAnsi="Arial" w:cs="Arial"/>
          <w:sz w:val="20"/>
          <w:szCs w:val="20"/>
          <w:lang w:eastAsia="pl-PL"/>
        </w:rPr>
      </w:pPr>
      <w:r w:rsidRPr="006A57E6">
        <w:rPr>
          <w:rFonts w:ascii="Arial" w:eastAsia="Times New Roman" w:hAnsi="Arial" w:cs="Arial"/>
          <w:sz w:val="20"/>
          <w:szCs w:val="20"/>
          <w:lang w:eastAsia="pl-PL"/>
        </w:rPr>
        <w:t xml:space="preserve">zapoznał i stosuje się do Instrukcji składania ofert/wniosków dostępnej </w:t>
      </w:r>
      <w:hyperlink r:id="rId29" w:history="1">
        <w:r w:rsidRPr="006A57E6">
          <w:rPr>
            <w:rFonts w:ascii="Arial" w:eastAsia="Times New Roman" w:hAnsi="Arial" w:cs="Arial"/>
            <w:color w:val="1155CC"/>
            <w:sz w:val="20"/>
            <w:szCs w:val="20"/>
            <w:u w:val="single"/>
            <w:lang w:eastAsia="pl-PL"/>
          </w:rPr>
          <w:t>pod linkiem</w:t>
        </w:r>
      </w:hyperlink>
      <w:r w:rsidRPr="006A57E6">
        <w:rPr>
          <w:rFonts w:ascii="Arial" w:eastAsia="Times New Roman" w:hAnsi="Arial" w:cs="Arial"/>
          <w:sz w:val="20"/>
          <w:szCs w:val="20"/>
          <w:lang w:eastAsia="pl-PL"/>
        </w:rPr>
        <w:t>. </w:t>
      </w:r>
    </w:p>
    <w:p w:rsidR="006A57E6" w:rsidRDefault="00336542" w:rsidP="00B05DF1">
      <w:pPr>
        <w:numPr>
          <w:ilvl w:val="0"/>
          <w:numId w:val="29"/>
        </w:num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b/>
          <w:bCs/>
          <w:color w:val="000000"/>
          <w:sz w:val="20"/>
          <w:szCs w:val="20"/>
          <w:lang w:eastAsia="pl-PL"/>
        </w:rPr>
        <w:t xml:space="preserve">Zamawiający nie ponosi odpowiedzialności za złożenie oferty w sposób niezgodny z Instrukcją korzystania z </w:t>
      </w:r>
      <w:hyperlink r:id="rId30" w:history="1">
        <w:proofErr w:type="spellStart"/>
        <w:r w:rsidRPr="002F7CA0">
          <w:rPr>
            <w:rFonts w:ascii="Arial" w:eastAsia="Times New Roman" w:hAnsi="Arial" w:cs="Arial"/>
            <w:b/>
            <w:bCs/>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w szczególności za sytuację, gdy zamawiający zapozna się z treścią oferty przed upływem terminu składania ofert (np. złożenie oferty w zakładce „Wyślij wiadomość do zamawiającego”</w:t>
      </w:r>
      <w:r w:rsidR="006A57E6">
        <w:rPr>
          <w:rFonts w:ascii="Arial" w:eastAsia="Times New Roman" w:hAnsi="Arial" w:cs="Arial"/>
          <w:color w:val="000000"/>
          <w:sz w:val="20"/>
          <w:szCs w:val="20"/>
          <w:lang w:eastAsia="pl-PL"/>
        </w:rPr>
        <w:t xml:space="preserve">). </w:t>
      </w:r>
    </w:p>
    <w:p w:rsidR="00336542" w:rsidRPr="002F7CA0" w:rsidRDefault="00336542" w:rsidP="006A57E6">
      <w:p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Taka oferta zostanie uznana przez Zamawiającego za ofertę handlową i nie będzie brana pod uwagę w przedmiotowym postępowaniu ponieważ nie został spełniony obowiązek narzucony w art. 221 Ustawy Prawo Zamówień Publicznych.</w:t>
      </w:r>
    </w:p>
    <w:p w:rsidR="00E7765D" w:rsidRPr="00C97012" w:rsidRDefault="00336542" w:rsidP="00E7765D">
      <w:pPr>
        <w:numPr>
          <w:ilvl w:val="0"/>
          <w:numId w:val="30"/>
        </w:num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Zamawiający informuje, że instrukcje korzystania z </w:t>
      </w:r>
      <w:hyperlink r:id="rId31"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xml:space="preserve"> dotyczące w szczególności logowania, składania wniosków o wyjaśnienie treści </w:t>
      </w:r>
      <w:proofErr w:type="spellStart"/>
      <w:r w:rsidRPr="002F7CA0">
        <w:rPr>
          <w:rFonts w:ascii="Arial" w:eastAsia="Times New Roman" w:hAnsi="Arial" w:cs="Arial"/>
          <w:color w:val="000000"/>
          <w:sz w:val="20"/>
          <w:szCs w:val="20"/>
          <w:lang w:eastAsia="pl-PL"/>
        </w:rPr>
        <w:t>SWZ</w:t>
      </w:r>
      <w:proofErr w:type="spellEnd"/>
      <w:r w:rsidRPr="002F7CA0">
        <w:rPr>
          <w:rFonts w:ascii="Arial" w:eastAsia="Times New Roman" w:hAnsi="Arial" w:cs="Arial"/>
          <w:color w:val="000000"/>
          <w:sz w:val="20"/>
          <w:szCs w:val="20"/>
          <w:lang w:eastAsia="pl-PL"/>
        </w:rPr>
        <w:t xml:space="preserve">, składania ofert oraz innych czynności podejmowanych w niniejszym postępowaniu przy użyciu </w:t>
      </w:r>
      <w:hyperlink r:id="rId32"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xml:space="preserve"> znajdują się w zakładce „Instrukcje dla Wykonawców" na stronie internetowej pod adresem: </w:t>
      </w:r>
      <w:hyperlink r:id="rId33" w:history="1">
        <w:r w:rsidRPr="002F7CA0">
          <w:rPr>
            <w:rFonts w:ascii="Arial" w:eastAsia="Times New Roman" w:hAnsi="Arial" w:cs="Arial"/>
            <w:color w:val="1155CC"/>
            <w:sz w:val="20"/>
            <w:szCs w:val="20"/>
            <w:u w:val="single"/>
            <w:lang w:eastAsia="pl-PL"/>
          </w:rPr>
          <w:t>https://</w:t>
        </w:r>
        <w:proofErr w:type="spellStart"/>
        <w:r w:rsidRPr="002F7CA0">
          <w:rPr>
            <w:rFonts w:ascii="Arial" w:eastAsia="Times New Roman" w:hAnsi="Arial" w:cs="Arial"/>
            <w:color w:val="1155CC"/>
            <w:sz w:val="20"/>
            <w:szCs w:val="20"/>
            <w:u w:val="single"/>
            <w:lang w:eastAsia="pl-PL"/>
          </w:rPr>
          <w:t>platformazakupowa.pl</w:t>
        </w:r>
        <w:proofErr w:type="spellEnd"/>
        <w:r w:rsidRPr="002F7CA0">
          <w:rPr>
            <w:rFonts w:ascii="Arial" w:eastAsia="Times New Roman" w:hAnsi="Arial" w:cs="Arial"/>
            <w:color w:val="1155CC"/>
            <w:sz w:val="20"/>
            <w:szCs w:val="20"/>
            <w:u w:val="single"/>
            <w:lang w:eastAsia="pl-PL"/>
          </w:rPr>
          <w:t>/strona/</w:t>
        </w:r>
        <w:proofErr w:type="spellStart"/>
        <w:r w:rsidRPr="002F7CA0">
          <w:rPr>
            <w:rFonts w:ascii="Arial" w:eastAsia="Times New Roman" w:hAnsi="Arial" w:cs="Arial"/>
            <w:color w:val="1155CC"/>
            <w:sz w:val="20"/>
            <w:szCs w:val="20"/>
            <w:u w:val="single"/>
            <w:lang w:eastAsia="pl-PL"/>
          </w:rPr>
          <w:t>45-instrukcje</w:t>
        </w:r>
        <w:proofErr w:type="spellEnd"/>
      </w:hyperlink>
    </w:p>
    <w:p w:rsidR="00336542" w:rsidRPr="006A57E6" w:rsidRDefault="0020298A" w:rsidP="006A57E6">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lang w:eastAsia="pl-PL"/>
        </w:rPr>
      </w:pPr>
      <w:r>
        <w:rPr>
          <w:rFonts w:ascii="Arial" w:eastAsia="Times New Roman" w:hAnsi="Arial" w:cs="Arial"/>
          <w:b/>
          <w:color w:val="000000"/>
          <w:sz w:val="32"/>
          <w:szCs w:val="32"/>
          <w:lang w:eastAsia="pl-PL"/>
        </w:rPr>
        <w:t>X</w:t>
      </w:r>
      <w:r w:rsidR="00336542" w:rsidRPr="006A57E6">
        <w:rPr>
          <w:rFonts w:ascii="Arial" w:eastAsia="Times New Roman" w:hAnsi="Arial" w:cs="Arial"/>
          <w:b/>
          <w:color w:val="000000"/>
          <w:sz w:val="32"/>
          <w:szCs w:val="32"/>
          <w:lang w:eastAsia="pl-PL"/>
        </w:rPr>
        <w:t xml:space="preserve">IV. Opis sposobu przygotowania ofert oraz dokumentów wymaganych przez Zamawiającego w </w:t>
      </w:r>
      <w:proofErr w:type="spellStart"/>
      <w:r w:rsidR="00336542" w:rsidRPr="006A57E6">
        <w:rPr>
          <w:rFonts w:ascii="Arial" w:eastAsia="Times New Roman" w:hAnsi="Arial" w:cs="Arial"/>
          <w:b/>
          <w:color w:val="000000"/>
          <w:sz w:val="32"/>
          <w:szCs w:val="32"/>
          <w:lang w:eastAsia="pl-PL"/>
        </w:rPr>
        <w:t>SWZ</w:t>
      </w:r>
      <w:proofErr w:type="spellEnd"/>
    </w:p>
    <w:p w:rsidR="00336542" w:rsidRPr="00336542" w:rsidRDefault="00336542" w:rsidP="00B05DF1">
      <w:pPr>
        <w:numPr>
          <w:ilvl w:val="0"/>
          <w:numId w:val="31"/>
        </w:numPr>
        <w:tabs>
          <w:tab w:val="clear" w:pos="720"/>
          <w:tab w:val="num" w:pos="284"/>
        </w:tabs>
        <w:spacing w:after="0" w:line="240" w:lineRule="auto"/>
        <w:ind w:left="0" w:firstLine="0"/>
        <w:jc w:val="both"/>
        <w:textAlignment w:val="baseline"/>
        <w:rPr>
          <w:rFonts w:ascii="Calibri" w:eastAsia="Times New Roman" w:hAnsi="Calibri" w:cs="Calibri"/>
          <w:color w:val="000000"/>
          <w:sz w:val="20"/>
          <w:szCs w:val="20"/>
          <w:lang w:eastAsia="pl-PL"/>
        </w:rPr>
      </w:pPr>
      <w:r w:rsidRPr="00336542">
        <w:rPr>
          <w:rFonts w:ascii="Arial" w:eastAsia="Times New Roman" w:hAnsi="Arial" w:cs="Arial"/>
          <w:color w:val="000000"/>
          <w:sz w:val="20"/>
          <w:szCs w:val="20"/>
          <w:lang w:eastAsia="pl-PL"/>
        </w:rPr>
        <w:t xml:space="preserve">Oferta oraz przedmiotowe środki dowodowe (jeżeli były wymagane) składane elektronicznie muszą zostać podpisane </w:t>
      </w:r>
      <w:r w:rsidRPr="00336542">
        <w:rPr>
          <w:rFonts w:ascii="Arial" w:eastAsia="Times New Roman" w:hAnsi="Arial" w:cs="Arial"/>
          <w:b/>
          <w:bCs/>
          <w:color w:val="000000"/>
          <w:sz w:val="20"/>
          <w:szCs w:val="20"/>
          <w:lang w:eastAsia="pl-PL"/>
        </w:rPr>
        <w:t>elektronicznym kwalifikowanym podpisem</w:t>
      </w:r>
      <w:r w:rsidRPr="00336542">
        <w:rPr>
          <w:rFonts w:ascii="Arial" w:eastAsia="Times New Roman" w:hAnsi="Arial" w:cs="Arial"/>
          <w:color w:val="000000"/>
          <w:sz w:val="20"/>
          <w:szCs w:val="20"/>
          <w:lang w:eastAsia="pl-PL"/>
        </w:rPr>
        <w:t xml:space="preserve"> lub </w:t>
      </w:r>
      <w:r w:rsidRPr="00336542">
        <w:rPr>
          <w:rFonts w:ascii="Arial" w:eastAsia="Times New Roman" w:hAnsi="Arial" w:cs="Arial"/>
          <w:b/>
          <w:bCs/>
          <w:color w:val="000000"/>
          <w:sz w:val="20"/>
          <w:szCs w:val="20"/>
          <w:lang w:eastAsia="pl-PL"/>
        </w:rPr>
        <w:t xml:space="preserve">elektronicznym </w:t>
      </w:r>
      <w:r w:rsidRPr="00336542">
        <w:rPr>
          <w:rFonts w:ascii="Arial" w:eastAsia="Times New Roman" w:hAnsi="Arial" w:cs="Arial"/>
          <w:color w:val="000000"/>
          <w:sz w:val="20"/>
          <w:szCs w:val="20"/>
          <w:lang w:eastAsia="pl-PL"/>
        </w:rPr>
        <w:t> </w:t>
      </w:r>
      <w:r w:rsidRPr="00336542">
        <w:rPr>
          <w:rFonts w:ascii="Arial" w:eastAsia="Times New Roman" w:hAnsi="Arial" w:cs="Arial"/>
          <w:b/>
          <w:bCs/>
          <w:color w:val="000000"/>
          <w:sz w:val="20"/>
          <w:szCs w:val="20"/>
          <w:lang w:eastAsia="pl-PL"/>
        </w:rPr>
        <w:t>podpisem zaufanym</w:t>
      </w:r>
      <w:r w:rsidRPr="00336542">
        <w:rPr>
          <w:rFonts w:ascii="Arial" w:eastAsia="Times New Roman" w:hAnsi="Arial" w:cs="Arial"/>
          <w:color w:val="000000"/>
          <w:sz w:val="20"/>
          <w:szCs w:val="20"/>
          <w:lang w:eastAsia="pl-PL"/>
        </w:rPr>
        <w:t xml:space="preserve"> lub </w:t>
      </w:r>
      <w:r w:rsidRPr="00336542">
        <w:rPr>
          <w:rFonts w:ascii="Arial" w:eastAsia="Times New Roman" w:hAnsi="Arial" w:cs="Arial"/>
          <w:b/>
          <w:bCs/>
          <w:color w:val="000000"/>
          <w:sz w:val="20"/>
          <w:szCs w:val="20"/>
          <w:lang w:eastAsia="pl-PL"/>
        </w:rPr>
        <w:t>elektronicznym podpisem osobistym</w:t>
      </w:r>
      <w:r w:rsidRPr="00336542">
        <w:rPr>
          <w:rFonts w:ascii="Arial" w:eastAsia="Times New Roman" w:hAnsi="Arial" w:cs="Arial"/>
          <w:color w:val="000000"/>
          <w:sz w:val="20"/>
          <w:szCs w:val="20"/>
          <w:lang w:eastAsia="pl-PL"/>
        </w:rPr>
        <w:t xml:space="preserve">. W procesie składania oferty, w tym przedmiotowych środków dowodowych na platformie, </w:t>
      </w:r>
      <w:r w:rsidRPr="00336542">
        <w:rPr>
          <w:rFonts w:ascii="Arial" w:eastAsia="Times New Roman" w:hAnsi="Arial" w:cs="Arial"/>
          <w:b/>
          <w:bCs/>
          <w:color w:val="000000"/>
          <w:sz w:val="20"/>
          <w:szCs w:val="20"/>
          <w:lang w:eastAsia="pl-PL"/>
        </w:rPr>
        <w:t>kwalifikowany podpis elektroniczny</w:t>
      </w:r>
      <w:r w:rsidRPr="00336542">
        <w:rPr>
          <w:rFonts w:ascii="Arial" w:eastAsia="Times New Roman" w:hAnsi="Arial" w:cs="Arial"/>
          <w:color w:val="000000"/>
          <w:sz w:val="20"/>
          <w:szCs w:val="20"/>
          <w:lang w:eastAsia="pl-PL"/>
        </w:rPr>
        <w:t xml:space="preserve"> lub </w:t>
      </w:r>
      <w:r w:rsidRPr="00336542">
        <w:rPr>
          <w:rFonts w:ascii="Arial" w:eastAsia="Times New Roman" w:hAnsi="Arial" w:cs="Arial"/>
          <w:b/>
          <w:bCs/>
          <w:color w:val="000000"/>
          <w:sz w:val="20"/>
          <w:szCs w:val="20"/>
          <w:lang w:eastAsia="pl-PL"/>
        </w:rPr>
        <w:t>elektronicznym podpis zaufany</w:t>
      </w:r>
      <w:r w:rsidRPr="00336542">
        <w:rPr>
          <w:rFonts w:ascii="Arial" w:eastAsia="Times New Roman" w:hAnsi="Arial" w:cs="Arial"/>
          <w:color w:val="000000"/>
          <w:sz w:val="20"/>
          <w:szCs w:val="20"/>
          <w:lang w:eastAsia="pl-PL"/>
        </w:rPr>
        <w:t xml:space="preserve"> lub </w:t>
      </w:r>
      <w:r w:rsidRPr="00336542">
        <w:rPr>
          <w:rFonts w:ascii="Arial" w:eastAsia="Times New Roman" w:hAnsi="Arial" w:cs="Arial"/>
          <w:b/>
          <w:bCs/>
          <w:color w:val="000000"/>
          <w:sz w:val="20"/>
          <w:szCs w:val="20"/>
          <w:lang w:eastAsia="pl-PL"/>
        </w:rPr>
        <w:t>elektronicznym podpis osobisty</w:t>
      </w:r>
      <w:r w:rsidRPr="00336542">
        <w:rPr>
          <w:rFonts w:ascii="Arial" w:eastAsia="Times New Roman" w:hAnsi="Arial" w:cs="Arial"/>
          <w:color w:val="000000"/>
          <w:sz w:val="20"/>
          <w:szCs w:val="20"/>
          <w:lang w:eastAsia="pl-PL"/>
        </w:rPr>
        <w:t xml:space="preserve"> Wykonawca składa bezpośrednio na dokumencie, który następnie przesyła do systemu.</w:t>
      </w:r>
    </w:p>
    <w:p w:rsidR="00336542" w:rsidRPr="00336542" w:rsidRDefault="00336542" w:rsidP="00B05DF1">
      <w:pPr>
        <w:numPr>
          <w:ilvl w:val="0"/>
          <w:numId w:val="31"/>
        </w:numPr>
        <w:tabs>
          <w:tab w:val="clear" w:pos="720"/>
          <w:tab w:val="num" w:pos="284"/>
        </w:tabs>
        <w:spacing w:after="0" w:line="240" w:lineRule="auto"/>
        <w:ind w:left="0" w:firstLine="0"/>
        <w:jc w:val="both"/>
        <w:textAlignment w:val="baseline"/>
        <w:outlineLvl w:val="4"/>
        <w:rPr>
          <w:rFonts w:ascii="Arial" w:eastAsia="Times New Roman" w:hAnsi="Arial" w:cs="Arial"/>
          <w:b/>
          <w:bCs/>
          <w:color w:val="000000"/>
          <w:sz w:val="20"/>
          <w:szCs w:val="20"/>
          <w:lang w:eastAsia="pl-PL"/>
        </w:rPr>
      </w:pPr>
      <w:r w:rsidRPr="00336542">
        <w:rPr>
          <w:rFonts w:ascii="Arial" w:eastAsia="Times New Roman" w:hAnsi="Arial" w:cs="Arial"/>
          <w:color w:val="000000"/>
          <w:sz w:val="20"/>
          <w:szCs w:val="2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36542">
        <w:rPr>
          <w:rFonts w:ascii="Arial" w:eastAsia="Times New Roman" w:hAnsi="Arial" w:cs="Arial"/>
          <w:b/>
          <w:bCs/>
          <w:color w:val="000000"/>
          <w:sz w:val="20"/>
          <w:szCs w:val="20"/>
          <w:lang w:eastAsia="pl-PL"/>
        </w:rPr>
        <w:t>kwalifikowanym podpisem elektronicznym</w:t>
      </w:r>
      <w:r w:rsidRPr="00336542">
        <w:rPr>
          <w:rFonts w:ascii="Arial" w:eastAsia="Times New Roman" w:hAnsi="Arial" w:cs="Arial"/>
          <w:color w:val="000000"/>
          <w:sz w:val="20"/>
          <w:szCs w:val="20"/>
          <w:lang w:eastAsia="pl-PL"/>
        </w:rPr>
        <w:t xml:space="preserve"> lub </w:t>
      </w:r>
      <w:r w:rsidRPr="00336542">
        <w:rPr>
          <w:rFonts w:ascii="Arial" w:eastAsia="Times New Roman" w:hAnsi="Arial" w:cs="Arial"/>
          <w:b/>
          <w:bCs/>
          <w:color w:val="000000"/>
          <w:sz w:val="20"/>
          <w:szCs w:val="20"/>
          <w:lang w:eastAsia="pl-PL"/>
        </w:rPr>
        <w:t>elektronicznym podpisem zaufanym</w:t>
      </w:r>
      <w:r w:rsidRPr="00336542">
        <w:rPr>
          <w:rFonts w:ascii="Arial" w:eastAsia="Times New Roman" w:hAnsi="Arial" w:cs="Arial"/>
          <w:color w:val="000000"/>
          <w:sz w:val="20"/>
          <w:szCs w:val="20"/>
          <w:lang w:eastAsia="pl-PL"/>
        </w:rPr>
        <w:t xml:space="preserve"> lub </w:t>
      </w:r>
      <w:r w:rsidRPr="00336542">
        <w:rPr>
          <w:rFonts w:ascii="Arial" w:eastAsia="Times New Roman" w:hAnsi="Arial" w:cs="Arial"/>
          <w:b/>
          <w:bCs/>
          <w:color w:val="000000"/>
          <w:sz w:val="20"/>
          <w:szCs w:val="20"/>
          <w:lang w:eastAsia="pl-PL"/>
        </w:rPr>
        <w:t>elektronicznym podpisem osobistym</w:t>
      </w:r>
      <w:r w:rsidRPr="00336542">
        <w:rPr>
          <w:rFonts w:ascii="Arial" w:eastAsia="Times New Roman" w:hAnsi="Arial" w:cs="Arial"/>
          <w:color w:val="000000"/>
          <w:sz w:val="20"/>
          <w:szCs w:val="20"/>
          <w:lang w:eastAsia="pl-PL"/>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336542" w:rsidRPr="00336542" w:rsidRDefault="00336542" w:rsidP="00B05DF1">
      <w:pPr>
        <w:numPr>
          <w:ilvl w:val="0"/>
          <w:numId w:val="31"/>
        </w:numPr>
        <w:tabs>
          <w:tab w:val="clear" w:pos="720"/>
          <w:tab w:val="num" w:pos="284"/>
        </w:tabs>
        <w:spacing w:after="0" w:line="240" w:lineRule="auto"/>
        <w:ind w:left="0" w:firstLine="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Oferta powinna być:</w:t>
      </w:r>
    </w:p>
    <w:p w:rsidR="00336542" w:rsidRPr="006A57E6" w:rsidRDefault="00336542" w:rsidP="00B05DF1">
      <w:pPr>
        <w:numPr>
          <w:ilvl w:val="0"/>
          <w:numId w:val="32"/>
        </w:numPr>
        <w:tabs>
          <w:tab w:val="left" w:pos="567"/>
        </w:tabs>
        <w:spacing w:after="0" w:line="240" w:lineRule="auto"/>
        <w:ind w:left="284"/>
        <w:jc w:val="both"/>
        <w:textAlignment w:val="baseline"/>
        <w:rPr>
          <w:rFonts w:ascii="Arial" w:eastAsia="Times New Roman" w:hAnsi="Arial" w:cs="Arial"/>
          <w:color w:val="000000"/>
          <w:sz w:val="20"/>
          <w:szCs w:val="20"/>
          <w:lang w:eastAsia="pl-PL"/>
        </w:rPr>
      </w:pPr>
      <w:r w:rsidRPr="006A57E6">
        <w:rPr>
          <w:rFonts w:ascii="Arial" w:eastAsia="Times New Roman" w:hAnsi="Arial" w:cs="Arial"/>
          <w:color w:val="000000"/>
          <w:sz w:val="20"/>
          <w:szCs w:val="20"/>
          <w:lang w:eastAsia="pl-PL"/>
        </w:rPr>
        <w:t xml:space="preserve">sporządzona na podstawie załączników niniejszej </w:t>
      </w:r>
      <w:proofErr w:type="spellStart"/>
      <w:r w:rsidRPr="006A57E6">
        <w:rPr>
          <w:rFonts w:ascii="Arial" w:eastAsia="Times New Roman" w:hAnsi="Arial" w:cs="Arial"/>
          <w:color w:val="000000"/>
          <w:sz w:val="20"/>
          <w:szCs w:val="20"/>
          <w:lang w:eastAsia="pl-PL"/>
        </w:rPr>
        <w:t>SWZ</w:t>
      </w:r>
      <w:proofErr w:type="spellEnd"/>
      <w:r w:rsidRPr="006A57E6">
        <w:rPr>
          <w:rFonts w:ascii="Arial" w:eastAsia="Times New Roman" w:hAnsi="Arial" w:cs="Arial"/>
          <w:color w:val="000000"/>
          <w:sz w:val="20"/>
          <w:szCs w:val="20"/>
          <w:lang w:eastAsia="pl-PL"/>
        </w:rPr>
        <w:t xml:space="preserve"> w języku polskim,</w:t>
      </w:r>
    </w:p>
    <w:p w:rsidR="00336542" w:rsidRPr="006A57E6" w:rsidRDefault="00336542" w:rsidP="00B05DF1">
      <w:pPr>
        <w:numPr>
          <w:ilvl w:val="0"/>
          <w:numId w:val="32"/>
        </w:numPr>
        <w:tabs>
          <w:tab w:val="left" w:pos="567"/>
        </w:tabs>
        <w:spacing w:after="0" w:line="240" w:lineRule="auto"/>
        <w:ind w:left="284"/>
        <w:jc w:val="both"/>
        <w:textAlignment w:val="baseline"/>
        <w:rPr>
          <w:rFonts w:ascii="Arial" w:eastAsia="Times New Roman" w:hAnsi="Arial" w:cs="Arial"/>
          <w:color w:val="000000"/>
          <w:sz w:val="20"/>
          <w:szCs w:val="20"/>
          <w:lang w:eastAsia="pl-PL"/>
        </w:rPr>
      </w:pPr>
      <w:r w:rsidRPr="006A57E6">
        <w:rPr>
          <w:rFonts w:ascii="Arial" w:eastAsia="Times New Roman" w:hAnsi="Arial" w:cs="Arial"/>
          <w:color w:val="000000"/>
          <w:sz w:val="20"/>
          <w:szCs w:val="20"/>
          <w:lang w:eastAsia="pl-PL"/>
        </w:rPr>
        <w:lastRenderedPageBreak/>
        <w:t xml:space="preserve">złożona przy użyciu środków komunikacji elektronicznej tzn. za pośrednictwem </w:t>
      </w:r>
      <w:hyperlink r:id="rId34" w:history="1">
        <w:proofErr w:type="spellStart"/>
        <w:r w:rsidRPr="006A57E6">
          <w:rPr>
            <w:rFonts w:ascii="Arial" w:eastAsia="Times New Roman" w:hAnsi="Arial" w:cs="Arial"/>
            <w:color w:val="1155CC"/>
            <w:sz w:val="20"/>
            <w:szCs w:val="20"/>
            <w:u w:val="single"/>
            <w:lang w:eastAsia="pl-PL"/>
          </w:rPr>
          <w:t>platformazakupowa.pl</w:t>
        </w:r>
        <w:proofErr w:type="spellEnd"/>
      </w:hyperlink>
      <w:r w:rsidRPr="006A57E6">
        <w:rPr>
          <w:rFonts w:ascii="Arial" w:eastAsia="Times New Roman" w:hAnsi="Arial" w:cs="Arial"/>
          <w:color w:val="000000"/>
          <w:sz w:val="20"/>
          <w:szCs w:val="20"/>
          <w:lang w:eastAsia="pl-PL"/>
        </w:rPr>
        <w:t>,</w:t>
      </w:r>
    </w:p>
    <w:p w:rsidR="00336542" w:rsidRPr="006A57E6" w:rsidRDefault="00336542" w:rsidP="00B05DF1">
      <w:pPr>
        <w:numPr>
          <w:ilvl w:val="0"/>
          <w:numId w:val="32"/>
        </w:numPr>
        <w:tabs>
          <w:tab w:val="left" w:pos="567"/>
        </w:tabs>
        <w:spacing w:after="0" w:line="240" w:lineRule="auto"/>
        <w:ind w:left="284"/>
        <w:jc w:val="both"/>
        <w:textAlignment w:val="baseline"/>
        <w:rPr>
          <w:rFonts w:ascii="Arial" w:eastAsia="Times New Roman" w:hAnsi="Arial" w:cs="Arial"/>
          <w:color w:val="000000"/>
          <w:sz w:val="20"/>
          <w:szCs w:val="20"/>
          <w:lang w:eastAsia="pl-PL"/>
        </w:rPr>
      </w:pPr>
      <w:r w:rsidRPr="006A57E6">
        <w:rPr>
          <w:rFonts w:ascii="Arial" w:eastAsia="Times New Roman" w:hAnsi="Arial" w:cs="Arial"/>
          <w:color w:val="000000"/>
          <w:sz w:val="20"/>
          <w:szCs w:val="20"/>
          <w:lang w:eastAsia="pl-PL"/>
        </w:rPr>
        <w:t xml:space="preserve">podpisana </w:t>
      </w:r>
      <w:r w:rsidRPr="006A57E6">
        <w:rPr>
          <w:rFonts w:ascii="Arial" w:eastAsia="Times New Roman" w:hAnsi="Arial" w:cs="Arial"/>
          <w:b/>
          <w:bCs/>
          <w:color w:val="1155CC"/>
          <w:sz w:val="20"/>
          <w:szCs w:val="20"/>
          <w:u w:val="single"/>
          <w:lang w:eastAsia="pl-PL"/>
        </w:rPr>
        <w:t>kwalifikowanym podpisem elektronicznym</w:t>
      </w:r>
      <w:r w:rsidRPr="006A57E6">
        <w:rPr>
          <w:rFonts w:ascii="Arial" w:eastAsia="Times New Roman" w:hAnsi="Arial" w:cs="Arial"/>
          <w:color w:val="000000"/>
          <w:sz w:val="20"/>
          <w:szCs w:val="20"/>
          <w:lang w:eastAsia="pl-PL"/>
        </w:rPr>
        <w:t xml:space="preserve"> lub </w:t>
      </w:r>
      <w:r w:rsidRPr="006A57E6">
        <w:rPr>
          <w:rFonts w:ascii="Arial" w:eastAsia="Times New Roman" w:hAnsi="Arial" w:cs="Arial"/>
          <w:b/>
          <w:bCs/>
          <w:color w:val="000000"/>
          <w:sz w:val="20"/>
          <w:szCs w:val="20"/>
          <w:lang w:eastAsia="pl-PL"/>
        </w:rPr>
        <w:t xml:space="preserve">elektronicznym </w:t>
      </w:r>
      <w:hyperlink r:id="rId35" w:history="1">
        <w:r w:rsidRPr="006A57E6">
          <w:rPr>
            <w:rFonts w:ascii="Arial" w:eastAsia="Times New Roman" w:hAnsi="Arial" w:cs="Arial"/>
            <w:b/>
            <w:bCs/>
            <w:color w:val="1155CC"/>
            <w:sz w:val="20"/>
            <w:szCs w:val="20"/>
            <w:u w:val="single"/>
            <w:lang w:eastAsia="pl-PL"/>
          </w:rPr>
          <w:t>podpisem zaufanym</w:t>
        </w:r>
      </w:hyperlink>
      <w:r w:rsidRPr="006A57E6">
        <w:rPr>
          <w:rFonts w:ascii="Arial" w:eastAsia="Times New Roman" w:hAnsi="Arial" w:cs="Arial"/>
          <w:color w:val="000000"/>
          <w:sz w:val="20"/>
          <w:szCs w:val="20"/>
          <w:lang w:eastAsia="pl-PL"/>
        </w:rPr>
        <w:t xml:space="preserve"> lub </w:t>
      </w:r>
      <w:r w:rsidRPr="006A57E6">
        <w:rPr>
          <w:rFonts w:ascii="Arial" w:eastAsia="Times New Roman" w:hAnsi="Arial" w:cs="Arial"/>
          <w:b/>
          <w:bCs/>
          <w:color w:val="000000"/>
          <w:sz w:val="20"/>
          <w:szCs w:val="20"/>
          <w:lang w:eastAsia="pl-PL"/>
        </w:rPr>
        <w:t xml:space="preserve">elektronicznym </w:t>
      </w:r>
      <w:hyperlink r:id="rId36" w:history="1">
        <w:r w:rsidRPr="006A57E6">
          <w:rPr>
            <w:rFonts w:ascii="Arial" w:eastAsia="Times New Roman" w:hAnsi="Arial" w:cs="Arial"/>
            <w:b/>
            <w:bCs/>
            <w:color w:val="1155CC"/>
            <w:sz w:val="20"/>
            <w:szCs w:val="20"/>
            <w:u w:val="single"/>
            <w:lang w:eastAsia="pl-PL"/>
          </w:rPr>
          <w:t>podpisem osobistym</w:t>
        </w:r>
      </w:hyperlink>
      <w:r w:rsidRPr="006A57E6">
        <w:rPr>
          <w:rFonts w:ascii="Arial" w:eastAsia="Times New Roman" w:hAnsi="Arial" w:cs="Arial"/>
          <w:color w:val="000000"/>
          <w:sz w:val="20"/>
          <w:szCs w:val="20"/>
          <w:lang w:eastAsia="pl-PL"/>
        </w:rPr>
        <w:t xml:space="preserve"> przez osobę/osoby upoważnioną/upoważnione.</w:t>
      </w:r>
    </w:p>
    <w:p w:rsidR="00336542" w:rsidRPr="00336542" w:rsidRDefault="00336542" w:rsidP="00B05DF1">
      <w:pPr>
        <w:numPr>
          <w:ilvl w:val="0"/>
          <w:numId w:val="33"/>
        </w:numPr>
        <w:tabs>
          <w:tab w:val="left" w:pos="284"/>
        </w:tabs>
        <w:spacing w:after="0" w:line="240" w:lineRule="auto"/>
        <w:jc w:val="both"/>
        <w:textAlignment w:val="baseline"/>
        <w:rPr>
          <w:rFonts w:ascii="Arial" w:eastAsia="Times New Roman" w:hAnsi="Arial" w:cs="Arial"/>
          <w:color w:val="000000"/>
          <w:sz w:val="20"/>
          <w:szCs w:val="20"/>
          <w:lang w:eastAsia="pl-PL"/>
        </w:rPr>
      </w:pPr>
      <w:r w:rsidRPr="006A57E6">
        <w:rPr>
          <w:rFonts w:ascii="Arial" w:eastAsia="Times New Roman" w:hAnsi="Arial" w:cs="Arial"/>
          <w:color w:val="000000"/>
          <w:sz w:val="20"/>
          <w:szCs w:val="20"/>
          <w:lang w:eastAsia="pl-PL"/>
        </w:rPr>
        <w:t>Podpisy kwalifikowane wykorzystywane przez Wykonawców do podpisywania</w:t>
      </w:r>
      <w:r w:rsidRPr="00336542">
        <w:rPr>
          <w:rFonts w:ascii="Arial" w:eastAsia="Times New Roman" w:hAnsi="Arial" w:cs="Arial"/>
          <w:color w:val="000000"/>
          <w:sz w:val="20"/>
          <w:szCs w:val="20"/>
          <w:lang w:eastAsia="pl-PL"/>
        </w:rPr>
        <w:t xml:space="preserve"> wszelkich plików muszą spełniać “Rozporządzenie Parlamentu Europejskiego i Rady w sprawie identyfikacji elektronicznej i usług zaufania w odniesieniu do transakcji elektronicznych na rynku wewnętrznym (</w:t>
      </w:r>
      <w:proofErr w:type="spellStart"/>
      <w:r w:rsidRPr="00336542">
        <w:rPr>
          <w:rFonts w:ascii="Arial" w:eastAsia="Times New Roman" w:hAnsi="Arial" w:cs="Arial"/>
          <w:color w:val="000000"/>
          <w:sz w:val="20"/>
          <w:szCs w:val="20"/>
          <w:lang w:eastAsia="pl-PL"/>
        </w:rPr>
        <w:t>eIDAS</w:t>
      </w:r>
      <w:proofErr w:type="spellEnd"/>
      <w:r w:rsidRPr="00336542">
        <w:rPr>
          <w:rFonts w:ascii="Arial" w:eastAsia="Times New Roman" w:hAnsi="Arial" w:cs="Arial"/>
          <w:color w:val="000000"/>
          <w:sz w:val="20"/>
          <w:szCs w:val="20"/>
          <w:lang w:eastAsia="pl-PL"/>
        </w:rPr>
        <w:t>) (</w:t>
      </w:r>
      <w:proofErr w:type="spellStart"/>
      <w:r w:rsidRPr="00336542">
        <w:rPr>
          <w:rFonts w:ascii="Arial" w:eastAsia="Times New Roman" w:hAnsi="Arial" w:cs="Arial"/>
          <w:color w:val="000000"/>
          <w:sz w:val="20"/>
          <w:szCs w:val="20"/>
          <w:lang w:eastAsia="pl-PL"/>
        </w:rPr>
        <w:t>UE</w:t>
      </w:r>
      <w:proofErr w:type="spellEnd"/>
      <w:r w:rsidRPr="00336542">
        <w:rPr>
          <w:rFonts w:ascii="Arial" w:eastAsia="Times New Roman" w:hAnsi="Arial" w:cs="Arial"/>
          <w:color w:val="000000"/>
          <w:sz w:val="20"/>
          <w:szCs w:val="20"/>
          <w:lang w:eastAsia="pl-PL"/>
        </w:rPr>
        <w:t>) nr 910/2014 - od 1 lipca 2016 roku”.</w:t>
      </w:r>
    </w:p>
    <w:p w:rsidR="00336542" w:rsidRPr="00336542" w:rsidRDefault="00336542" w:rsidP="00B05DF1">
      <w:pPr>
        <w:numPr>
          <w:ilvl w:val="0"/>
          <w:numId w:val="34"/>
        </w:numPr>
        <w:tabs>
          <w:tab w:val="left" w:pos="284"/>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 przypadku wykorzystania formatu podpisu </w:t>
      </w:r>
      <w:proofErr w:type="spellStart"/>
      <w:r w:rsidRPr="00336542">
        <w:rPr>
          <w:rFonts w:ascii="Arial" w:eastAsia="Times New Roman" w:hAnsi="Arial" w:cs="Arial"/>
          <w:color w:val="000000"/>
          <w:sz w:val="20"/>
          <w:szCs w:val="20"/>
          <w:lang w:eastAsia="pl-PL"/>
        </w:rPr>
        <w:t>XAdES</w:t>
      </w:r>
      <w:proofErr w:type="spellEnd"/>
      <w:r w:rsidRPr="00336542">
        <w:rPr>
          <w:rFonts w:ascii="Arial" w:eastAsia="Times New Roman" w:hAnsi="Arial" w:cs="Arial"/>
          <w:color w:val="000000"/>
          <w:sz w:val="20"/>
          <w:szCs w:val="20"/>
          <w:lang w:eastAsia="pl-PL"/>
        </w:rPr>
        <w:t xml:space="preserve"> zewnętrzny. Zamawiający wymaga dołączenia odpowiedniej ilości plików tj. podpisywanych plików z danymi oraz plików </w:t>
      </w:r>
      <w:proofErr w:type="spellStart"/>
      <w:r w:rsidRPr="00336542">
        <w:rPr>
          <w:rFonts w:ascii="Arial" w:eastAsia="Times New Roman" w:hAnsi="Arial" w:cs="Arial"/>
          <w:color w:val="000000"/>
          <w:sz w:val="20"/>
          <w:szCs w:val="20"/>
          <w:lang w:eastAsia="pl-PL"/>
        </w:rPr>
        <w:t>XAdES</w:t>
      </w:r>
      <w:proofErr w:type="spellEnd"/>
      <w:r w:rsidRPr="00336542">
        <w:rPr>
          <w:rFonts w:ascii="Arial" w:eastAsia="Times New Roman" w:hAnsi="Arial" w:cs="Arial"/>
          <w:color w:val="000000"/>
          <w:sz w:val="20"/>
          <w:szCs w:val="20"/>
          <w:lang w:eastAsia="pl-PL"/>
        </w:rPr>
        <w:t>.</w:t>
      </w:r>
    </w:p>
    <w:p w:rsidR="00336542" w:rsidRPr="006A57E6" w:rsidRDefault="00336542" w:rsidP="00B05DF1">
      <w:pPr>
        <w:numPr>
          <w:ilvl w:val="0"/>
          <w:numId w:val="35"/>
        </w:numPr>
        <w:tabs>
          <w:tab w:val="left" w:pos="284"/>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Zgodnie z art. 18 ust. 3 ustawy </w:t>
      </w:r>
      <w:proofErr w:type="spellStart"/>
      <w:r w:rsidRPr="00336542">
        <w:rPr>
          <w:rFonts w:ascii="Arial" w:eastAsia="Times New Roman" w:hAnsi="Arial" w:cs="Arial"/>
          <w:color w:val="000000"/>
          <w:sz w:val="20"/>
          <w:szCs w:val="20"/>
          <w:lang w:eastAsia="pl-PL"/>
        </w:rPr>
        <w:t>Pzp</w:t>
      </w:r>
      <w:proofErr w:type="spellEnd"/>
      <w:r w:rsidRPr="00336542">
        <w:rPr>
          <w:rFonts w:ascii="Arial" w:eastAsia="Times New Roman" w:hAnsi="Arial" w:cs="Arial"/>
          <w:color w:val="000000"/>
          <w:sz w:val="20"/>
          <w:szCs w:val="20"/>
          <w:lang w:eastAsia="pl-P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w:t>
      </w:r>
      <w:r w:rsidRPr="006A57E6">
        <w:rPr>
          <w:rFonts w:ascii="Arial" w:eastAsia="Times New Roman" w:hAnsi="Arial" w:cs="Arial"/>
          <w:color w:val="000000"/>
          <w:sz w:val="20"/>
          <w:szCs w:val="20"/>
          <w:lang w:eastAsia="pl-PL"/>
        </w:rPr>
        <w:t>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36542" w:rsidRPr="006A57E6" w:rsidRDefault="00336542" w:rsidP="00B05DF1">
      <w:pPr>
        <w:numPr>
          <w:ilvl w:val="0"/>
          <w:numId w:val="36"/>
        </w:numPr>
        <w:tabs>
          <w:tab w:val="left" w:pos="284"/>
        </w:tabs>
        <w:spacing w:after="0" w:line="240" w:lineRule="auto"/>
        <w:jc w:val="both"/>
        <w:textAlignment w:val="baseline"/>
        <w:rPr>
          <w:rFonts w:ascii="Arial" w:eastAsia="Times New Roman" w:hAnsi="Arial" w:cs="Arial"/>
          <w:color w:val="000000"/>
          <w:sz w:val="20"/>
          <w:szCs w:val="20"/>
          <w:lang w:eastAsia="pl-PL"/>
        </w:rPr>
      </w:pPr>
      <w:r w:rsidRPr="006A57E6">
        <w:rPr>
          <w:rFonts w:ascii="Arial" w:eastAsia="Times New Roman" w:hAnsi="Arial" w:cs="Arial"/>
          <w:color w:val="000000"/>
          <w:sz w:val="20"/>
          <w:szCs w:val="20"/>
          <w:lang w:eastAsia="pl-PL"/>
        </w:rPr>
        <w:t xml:space="preserve">Wykonawca, za pośrednictwem </w:t>
      </w:r>
      <w:hyperlink r:id="rId37" w:history="1">
        <w:proofErr w:type="spellStart"/>
        <w:r w:rsidRPr="006A57E6">
          <w:rPr>
            <w:rFonts w:ascii="Arial" w:eastAsia="Times New Roman" w:hAnsi="Arial" w:cs="Arial"/>
            <w:color w:val="1155CC"/>
            <w:sz w:val="20"/>
            <w:szCs w:val="20"/>
            <w:u w:val="single"/>
            <w:lang w:eastAsia="pl-PL"/>
          </w:rPr>
          <w:t>platformazakupowa.pl</w:t>
        </w:r>
        <w:proofErr w:type="spellEnd"/>
      </w:hyperlink>
      <w:r w:rsidRPr="006A57E6">
        <w:rPr>
          <w:rFonts w:ascii="Arial" w:eastAsia="Times New Roman" w:hAnsi="Arial" w:cs="Arial"/>
          <w:color w:val="000000"/>
          <w:sz w:val="20"/>
          <w:szCs w:val="20"/>
          <w:lang w:eastAsia="pl-PL"/>
        </w:rPr>
        <w:t xml:space="preserve"> może przed upływem terminu do składania ofert zmienić lub wycofać ofertę. Sposób dokonywania zmiany lub wycofania oferty zamieszczono w instrukcji zamieszczonej na stronie internetowej pod adresem:</w:t>
      </w:r>
    </w:p>
    <w:p w:rsidR="00336542" w:rsidRPr="006A57E6" w:rsidRDefault="009A3ABA" w:rsidP="006A57E6">
      <w:pPr>
        <w:spacing w:after="0" w:line="240" w:lineRule="auto"/>
        <w:jc w:val="both"/>
        <w:rPr>
          <w:rFonts w:ascii="Arial" w:eastAsia="Times New Roman" w:hAnsi="Arial" w:cs="Arial"/>
          <w:sz w:val="20"/>
          <w:szCs w:val="20"/>
          <w:lang w:eastAsia="pl-PL"/>
        </w:rPr>
      </w:pPr>
      <w:hyperlink r:id="rId38" w:history="1">
        <w:r w:rsidR="00336542" w:rsidRPr="006A57E6">
          <w:rPr>
            <w:rFonts w:ascii="Arial" w:eastAsia="Times New Roman" w:hAnsi="Arial" w:cs="Arial"/>
            <w:color w:val="1155CC"/>
            <w:sz w:val="20"/>
            <w:szCs w:val="20"/>
            <w:u w:val="single"/>
            <w:lang w:eastAsia="pl-PL"/>
          </w:rPr>
          <w:t>https://</w:t>
        </w:r>
        <w:proofErr w:type="spellStart"/>
        <w:r w:rsidR="00336542" w:rsidRPr="006A57E6">
          <w:rPr>
            <w:rFonts w:ascii="Arial" w:eastAsia="Times New Roman" w:hAnsi="Arial" w:cs="Arial"/>
            <w:color w:val="1155CC"/>
            <w:sz w:val="20"/>
            <w:szCs w:val="20"/>
            <w:u w:val="single"/>
            <w:lang w:eastAsia="pl-PL"/>
          </w:rPr>
          <w:t>platformazakupowa.pl</w:t>
        </w:r>
        <w:proofErr w:type="spellEnd"/>
        <w:r w:rsidR="00336542" w:rsidRPr="006A57E6">
          <w:rPr>
            <w:rFonts w:ascii="Arial" w:eastAsia="Times New Roman" w:hAnsi="Arial" w:cs="Arial"/>
            <w:color w:val="1155CC"/>
            <w:sz w:val="20"/>
            <w:szCs w:val="20"/>
            <w:u w:val="single"/>
            <w:lang w:eastAsia="pl-PL"/>
          </w:rPr>
          <w:t>/strona/</w:t>
        </w:r>
        <w:proofErr w:type="spellStart"/>
        <w:r w:rsidR="00336542" w:rsidRPr="006A57E6">
          <w:rPr>
            <w:rFonts w:ascii="Arial" w:eastAsia="Times New Roman" w:hAnsi="Arial" w:cs="Arial"/>
            <w:color w:val="1155CC"/>
            <w:sz w:val="20"/>
            <w:szCs w:val="20"/>
            <w:u w:val="single"/>
            <w:lang w:eastAsia="pl-PL"/>
          </w:rPr>
          <w:t>45-instrukcje</w:t>
        </w:r>
        <w:proofErr w:type="spellEnd"/>
      </w:hyperlink>
    </w:p>
    <w:p w:rsidR="00336542" w:rsidRPr="00336542" w:rsidRDefault="00336542" w:rsidP="00B05DF1">
      <w:pPr>
        <w:numPr>
          <w:ilvl w:val="0"/>
          <w:numId w:val="37"/>
        </w:numPr>
        <w:tabs>
          <w:tab w:val="left" w:pos="284"/>
        </w:tabs>
        <w:spacing w:after="0" w:line="240" w:lineRule="auto"/>
        <w:jc w:val="both"/>
        <w:textAlignment w:val="baseline"/>
        <w:rPr>
          <w:rFonts w:ascii="Arial" w:eastAsia="Times New Roman" w:hAnsi="Arial" w:cs="Arial"/>
          <w:color w:val="000000"/>
          <w:sz w:val="20"/>
          <w:szCs w:val="20"/>
          <w:lang w:eastAsia="pl-PL"/>
        </w:rPr>
      </w:pPr>
      <w:r w:rsidRPr="006A57E6">
        <w:rPr>
          <w:rFonts w:ascii="Arial" w:eastAsia="Times New Roman" w:hAnsi="Arial" w:cs="Arial"/>
          <w:color w:val="000000"/>
          <w:sz w:val="20"/>
          <w:szCs w:val="20"/>
          <w:lang w:eastAsia="pl-PL"/>
        </w:rPr>
        <w:t>Każdy z Wykonawców może złożyć tylko jedną ofertę. Złożenie większej</w:t>
      </w:r>
      <w:r w:rsidRPr="00336542">
        <w:rPr>
          <w:rFonts w:ascii="Arial" w:eastAsia="Times New Roman" w:hAnsi="Arial" w:cs="Arial"/>
          <w:color w:val="000000"/>
          <w:sz w:val="20"/>
          <w:szCs w:val="20"/>
          <w:lang w:eastAsia="pl-PL"/>
        </w:rPr>
        <w:t xml:space="preserve"> liczby ofert lub oferty zawierającej propozycje wariantowe spowoduje podlegać będzie odrzuceniu.</w:t>
      </w:r>
    </w:p>
    <w:p w:rsidR="00336542" w:rsidRPr="00336542" w:rsidRDefault="00336542" w:rsidP="00B05DF1">
      <w:pPr>
        <w:numPr>
          <w:ilvl w:val="0"/>
          <w:numId w:val="38"/>
        </w:numPr>
        <w:tabs>
          <w:tab w:val="left" w:pos="284"/>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Ceny oferty muszą zawierać wszystkie koszty, jakie musi ponieść Wykonawca, aby zrealizować zamówienie z najwyższą starannością oraz ewentualne rabaty.</w:t>
      </w:r>
    </w:p>
    <w:p w:rsidR="00336542" w:rsidRPr="00336542" w:rsidRDefault="00336542" w:rsidP="00B05DF1">
      <w:pPr>
        <w:numPr>
          <w:ilvl w:val="0"/>
          <w:numId w:val="39"/>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Dokumenty i oświadczenia składane przez wykonawcę powinny być w języku polskim, chyba że w </w:t>
      </w:r>
      <w:proofErr w:type="spellStart"/>
      <w:r w:rsidRPr="00336542">
        <w:rPr>
          <w:rFonts w:ascii="Arial" w:eastAsia="Times New Roman" w:hAnsi="Arial" w:cs="Arial"/>
          <w:color w:val="000000"/>
          <w:sz w:val="20"/>
          <w:szCs w:val="20"/>
          <w:lang w:eastAsia="pl-PL"/>
        </w:rPr>
        <w:t>SWZ</w:t>
      </w:r>
      <w:proofErr w:type="spellEnd"/>
      <w:r w:rsidRPr="00336542">
        <w:rPr>
          <w:rFonts w:ascii="Arial" w:eastAsia="Times New Roman" w:hAnsi="Arial" w:cs="Arial"/>
          <w:color w:val="000000"/>
          <w:sz w:val="20"/>
          <w:szCs w:val="20"/>
          <w:lang w:eastAsia="pl-PL"/>
        </w:rPr>
        <w:t xml:space="preserve"> dopuszczono inaczej. W przypadku  załączenia dokumentów sporządzonych w innym języku niż dopuszczony, Wykonawca zobowiązany jest załączyć tłumaczenie na język polski.</w:t>
      </w:r>
    </w:p>
    <w:p w:rsidR="00336542" w:rsidRPr="00336542" w:rsidRDefault="00336542" w:rsidP="00B05DF1">
      <w:pPr>
        <w:numPr>
          <w:ilvl w:val="0"/>
          <w:numId w:val="40"/>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Zgodnie z definicją dokumentu elektronicznego z </w:t>
      </w:r>
      <w:proofErr w:type="spellStart"/>
      <w:r w:rsidRPr="00336542">
        <w:rPr>
          <w:rFonts w:ascii="Arial" w:eastAsia="Times New Roman" w:hAnsi="Arial" w:cs="Arial"/>
          <w:color w:val="000000"/>
          <w:sz w:val="20"/>
          <w:szCs w:val="20"/>
          <w:lang w:eastAsia="pl-PL"/>
        </w:rPr>
        <w:t>art.3</w:t>
      </w:r>
      <w:proofErr w:type="spellEnd"/>
      <w:r w:rsidRPr="00336542">
        <w:rPr>
          <w:rFonts w:ascii="Arial" w:eastAsia="Times New Roman" w:hAnsi="Arial" w:cs="Arial"/>
          <w:color w:val="000000"/>
          <w:sz w:val="20"/>
          <w:szCs w:val="20"/>
          <w:lang w:eastAsia="pl-PL"/>
        </w:rPr>
        <w:t xml:space="preserve">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36542" w:rsidRPr="00336542" w:rsidRDefault="00336542" w:rsidP="00B05DF1">
      <w:pPr>
        <w:numPr>
          <w:ilvl w:val="0"/>
          <w:numId w:val="41"/>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Maksymalny rozmiar jednego pliku przesyłanego za pośrednictwem dedykowanych formularzy do: złożenia, zmiany, wycofania oferty wynosi 150 MB natomiast przy komunikacji wielkość pliku to maksymalnie 500 </w:t>
      </w:r>
      <w:proofErr w:type="spellStart"/>
      <w:r w:rsidRPr="00336542">
        <w:rPr>
          <w:rFonts w:ascii="Arial" w:eastAsia="Times New Roman" w:hAnsi="Arial" w:cs="Arial"/>
          <w:color w:val="000000"/>
          <w:sz w:val="20"/>
          <w:szCs w:val="20"/>
          <w:lang w:eastAsia="pl-PL"/>
        </w:rPr>
        <w:t>MB</w:t>
      </w:r>
      <w:proofErr w:type="spellEnd"/>
      <w:r w:rsidRPr="00336542">
        <w:rPr>
          <w:rFonts w:ascii="Arial" w:eastAsia="Times New Roman" w:hAnsi="Arial" w:cs="Arial"/>
          <w:color w:val="000000"/>
          <w:sz w:val="20"/>
          <w:szCs w:val="20"/>
          <w:lang w:eastAsia="pl-PL"/>
        </w:rPr>
        <w:t>.</w:t>
      </w:r>
    </w:p>
    <w:p w:rsidR="00336542" w:rsidRPr="00336542" w:rsidRDefault="006A57E6" w:rsidP="00B05DF1">
      <w:pPr>
        <w:numPr>
          <w:ilvl w:val="0"/>
          <w:numId w:val="42"/>
        </w:numPr>
        <w:tabs>
          <w:tab w:val="left" w:pos="284"/>
        </w:tabs>
        <w:spacing w:after="0" w:line="240" w:lineRule="auto"/>
        <w:jc w:val="both"/>
        <w:textAlignment w:val="baseline"/>
        <w:rPr>
          <w:rFonts w:ascii="Calibri" w:eastAsia="Times New Roman" w:hAnsi="Calibri" w:cs="Calibri"/>
          <w:color w:val="000000"/>
          <w:sz w:val="20"/>
          <w:szCs w:val="20"/>
          <w:lang w:eastAsia="pl-PL"/>
        </w:rPr>
      </w:pPr>
      <w:r>
        <w:rPr>
          <w:rFonts w:ascii="Arial" w:eastAsia="Times New Roman" w:hAnsi="Arial" w:cs="Arial"/>
          <w:b/>
          <w:bCs/>
          <w:color w:val="000000"/>
          <w:sz w:val="20"/>
          <w:szCs w:val="20"/>
          <w:lang w:eastAsia="pl-PL"/>
        </w:rPr>
        <w:t xml:space="preserve"> </w:t>
      </w:r>
      <w:r w:rsidR="00336542" w:rsidRPr="00336542">
        <w:rPr>
          <w:rFonts w:ascii="Arial" w:eastAsia="Times New Roman" w:hAnsi="Arial" w:cs="Arial"/>
          <w:b/>
          <w:bCs/>
          <w:color w:val="000000"/>
          <w:sz w:val="20"/>
          <w:szCs w:val="20"/>
          <w:lang w:eastAsia="pl-PL"/>
        </w:rPr>
        <w:t xml:space="preserve">Rozszerzenia plików </w:t>
      </w:r>
      <w:r w:rsidR="00336542" w:rsidRPr="006A57E6">
        <w:rPr>
          <w:rFonts w:ascii="Arial" w:eastAsia="Times New Roman" w:hAnsi="Arial" w:cs="Arial"/>
          <w:bCs/>
          <w:color w:val="000000"/>
          <w:sz w:val="20"/>
          <w:szCs w:val="20"/>
          <w:lang w:eastAsia="pl-PL"/>
        </w:rPr>
        <w:t>wykorzystywanych przez Wykonawców muszą być zgodne z</w:t>
      </w:r>
      <w:r w:rsidR="00336542" w:rsidRPr="006A57E6">
        <w:rPr>
          <w:rFonts w:ascii="Arial" w:eastAsia="Times New Roman" w:hAnsi="Arial" w:cs="Arial"/>
          <w:color w:val="000000"/>
          <w:sz w:val="20"/>
          <w:szCs w:val="20"/>
          <w:lang w:eastAsia="pl-PL"/>
        </w:rPr>
        <w:t xml:space="preserve"> </w:t>
      </w:r>
      <w:r w:rsidR="00336542" w:rsidRPr="00336542">
        <w:rPr>
          <w:rFonts w:ascii="Arial" w:eastAsia="Times New Roman" w:hAnsi="Arial" w:cs="Arial"/>
          <w:color w:val="000000"/>
          <w:sz w:val="20"/>
          <w:szCs w:val="20"/>
          <w:lang w:eastAsia="pl-PL"/>
        </w:rPr>
        <w:t xml:space="preserve">Załącznikiem nr 2 do “Rozporządzenia Rady Ministrów w sprawie Krajowych Ram </w:t>
      </w:r>
      <w:proofErr w:type="spellStart"/>
      <w:r w:rsidR="00336542" w:rsidRPr="00336542">
        <w:rPr>
          <w:rFonts w:ascii="Arial" w:eastAsia="Times New Roman" w:hAnsi="Arial" w:cs="Arial"/>
          <w:color w:val="000000"/>
          <w:sz w:val="20"/>
          <w:szCs w:val="20"/>
          <w:lang w:eastAsia="pl-PL"/>
        </w:rPr>
        <w:t>Interoperacyjności</w:t>
      </w:r>
      <w:proofErr w:type="spellEnd"/>
      <w:r w:rsidR="00336542" w:rsidRPr="00336542">
        <w:rPr>
          <w:rFonts w:ascii="Arial" w:eastAsia="Times New Roman" w:hAnsi="Arial" w:cs="Arial"/>
          <w:color w:val="000000"/>
          <w:sz w:val="20"/>
          <w:szCs w:val="20"/>
          <w:lang w:eastAsia="pl-PL"/>
        </w:rPr>
        <w:t>, minimalnych wymagań dla rejestrów publicznych i wymiany informacji w postaci elektronicznej oraz minimalnych wymagań dla systemów teleinformatycznych”, zwanego dalej Rozporządzeniem KRI.</w:t>
      </w:r>
    </w:p>
    <w:p w:rsidR="00336542" w:rsidRPr="00336542" w:rsidRDefault="006A57E6" w:rsidP="00B05DF1">
      <w:pPr>
        <w:numPr>
          <w:ilvl w:val="0"/>
          <w:numId w:val="43"/>
        </w:numPr>
        <w:tabs>
          <w:tab w:val="left" w:pos="284"/>
        </w:tabs>
        <w:spacing w:after="0" w:line="240" w:lineRule="auto"/>
        <w:jc w:val="both"/>
        <w:textAlignment w:val="baseline"/>
        <w:rPr>
          <w:rFonts w:ascii="Calibri" w:eastAsia="Times New Roman" w:hAnsi="Calibri" w:cs="Calibri"/>
          <w:color w:val="000000"/>
          <w:sz w:val="20"/>
          <w:szCs w:val="20"/>
          <w:lang w:eastAsia="pl-PL"/>
        </w:rPr>
      </w:pPr>
      <w:r>
        <w:rPr>
          <w:rFonts w:ascii="Arial" w:eastAsia="Times New Roman" w:hAnsi="Arial" w:cs="Arial"/>
          <w:color w:val="000000"/>
          <w:sz w:val="20"/>
          <w:szCs w:val="20"/>
          <w:lang w:eastAsia="pl-PL"/>
        </w:rPr>
        <w:t xml:space="preserve"> </w:t>
      </w:r>
      <w:r w:rsidR="00336542" w:rsidRPr="00336542">
        <w:rPr>
          <w:rFonts w:ascii="Arial" w:eastAsia="Times New Roman" w:hAnsi="Arial" w:cs="Arial"/>
          <w:color w:val="000000"/>
          <w:sz w:val="20"/>
          <w:szCs w:val="20"/>
          <w:lang w:eastAsia="pl-PL"/>
        </w:rPr>
        <w:t xml:space="preserve">Zamawiający rekomenduje wykorzystanie formatów: </w:t>
      </w:r>
      <w:proofErr w:type="spellStart"/>
      <w:r w:rsidR="00336542" w:rsidRPr="00336542">
        <w:rPr>
          <w:rFonts w:ascii="Arial" w:eastAsia="Times New Roman" w:hAnsi="Arial" w:cs="Arial"/>
          <w:color w:val="000000"/>
          <w:sz w:val="20"/>
          <w:szCs w:val="20"/>
          <w:lang w:eastAsia="pl-PL"/>
        </w:rPr>
        <w:t>.pd</w:t>
      </w:r>
      <w:proofErr w:type="spellEnd"/>
      <w:r w:rsidR="00336542" w:rsidRPr="00336542">
        <w:rPr>
          <w:rFonts w:ascii="Arial" w:eastAsia="Times New Roman" w:hAnsi="Arial" w:cs="Arial"/>
          <w:color w:val="000000"/>
          <w:sz w:val="20"/>
          <w:szCs w:val="20"/>
          <w:lang w:eastAsia="pl-PL"/>
        </w:rPr>
        <w:t>f .</w:t>
      </w:r>
      <w:proofErr w:type="spellStart"/>
      <w:r w:rsidR="00336542" w:rsidRPr="00336542">
        <w:rPr>
          <w:rFonts w:ascii="Arial" w:eastAsia="Times New Roman" w:hAnsi="Arial" w:cs="Arial"/>
          <w:color w:val="000000"/>
          <w:sz w:val="20"/>
          <w:szCs w:val="20"/>
          <w:lang w:eastAsia="pl-PL"/>
        </w:rPr>
        <w:t>doc</w:t>
      </w:r>
      <w:proofErr w:type="spellEnd"/>
      <w:r w:rsidR="00336542" w:rsidRPr="00336542">
        <w:rPr>
          <w:rFonts w:ascii="Arial" w:eastAsia="Times New Roman" w:hAnsi="Arial" w:cs="Arial"/>
          <w:color w:val="000000"/>
          <w:sz w:val="20"/>
          <w:szCs w:val="20"/>
          <w:lang w:eastAsia="pl-PL"/>
        </w:rPr>
        <w:t xml:space="preserve"> .</w:t>
      </w:r>
      <w:proofErr w:type="spellStart"/>
      <w:r w:rsidR="00336542" w:rsidRPr="00336542">
        <w:rPr>
          <w:rFonts w:ascii="Arial" w:eastAsia="Times New Roman" w:hAnsi="Arial" w:cs="Arial"/>
          <w:color w:val="000000"/>
          <w:sz w:val="20"/>
          <w:szCs w:val="20"/>
          <w:lang w:eastAsia="pl-PL"/>
        </w:rPr>
        <w:t>docx</w:t>
      </w:r>
      <w:proofErr w:type="spellEnd"/>
      <w:r w:rsidR="00336542" w:rsidRPr="00336542">
        <w:rPr>
          <w:rFonts w:ascii="Arial" w:eastAsia="Times New Roman" w:hAnsi="Arial" w:cs="Arial"/>
          <w:color w:val="000000"/>
          <w:sz w:val="20"/>
          <w:szCs w:val="20"/>
          <w:lang w:eastAsia="pl-PL"/>
        </w:rPr>
        <w:t xml:space="preserve"> .</w:t>
      </w:r>
      <w:proofErr w:type="spellStart"/>
      <w:r w:rsidR="00336542" w:rsidRPr="00336542">
        <w:rPr>
          <w:rFonts w:ascii="Arial" w:eastAsia="Times New Roman" w:hAnsi="Arial" w:cs="Arial"/>
          <w:color w:val="000000"/>
          <w:sz w:val="20"/>
          <w:szCs w:val="20"/>
          <w:lang w:eastAsia="pl-PL"/>
        </w:rPr>
        <w:t>xls</w:t>
      </w:r>
      <w:proofErr w:type="spellEnd"/>
      <w:r w:rsidR="00336542" w:rsidRPr="00336542">
        <w:rPr>
          <w:rFonts w:ascii="Arial" w:eastAsia="Times New Roman" w:hAnsi="Arial" w:cs="Arial"/>
          <w:color w:val="000000"/>
          <w:sz w:val="20"/>
          <w:szCs w:val="20"/>
          <w:lang w:eastAsia="pl-PL"/>
        </w:rPr>
        <w:t xml:space="preserve"> .</w:t>
      </w:r>
      <w:proofErr w:type="spellStart"/>
      <w:r w:rsidR="00336542" w:rsidRPr="00336542">
        <w:rPr>
          <w:rFonts w:ascii="Arial" w:eastAsia="Times New Roman" w:hAnsi="Arial" w:cs="Arial"/>
          <w:color w:val="000000"/>
          <w:sz w:val="20"/>
          <w:szCs w:val="20"/>
          <w:lang w:eastAsia="pl-PL"/>
        </w:rPr>
        <w:t>xlsx</w:t>
      </w:r>
      <w:proofErr w:type="spellEnd"/>
      <w:r w:rsidR="00336542" w:rsidRPr="00336542">
        <w:rPr>
          <w:rFonts w:ascii="Arial" w:eastAsia="Times New Roman" w:hAnsi="Arial" w:cs="Arial"/>
          <w:color w:val="000000"/>
          <w:sz w:val="20"/>
          <w:szCs w:val="20"/>
          <w:lang w:eastAsia="pl-PL"/>
        </w:rPr>
        <w:t xml:space="preserve"> </w:t>
      </w:r>
      <w:proofErr w:type="spellStart"/>
      <w:r w:rsidR="00336542" w:rsidRPr="00336542">
        <w:rPr>
          <w:rFonts w:ascii="Arial" w:eastAsia="Times New Roman" w:hAnsi="Arial" w:cs="Arial"/>
          <w:color w:val="000000"/>
          <w:sz w:val="20"/>
          <w:szCs w:val="20"/>
          <w:lang w:eastAsia="pl-PL"/>
        </w:rPr>
        <w:t>.jp</w:t>
      </w:r>
      <w:proofErr w:type="spellEnd"/>
      <w:r w:rsidR="00336542" w:rsidRPr="00336542">
        <w:rPr>
          <w:rFonts w:ascii="Arial" w:eastAsia="Times New Roman" w:hAnsi="Arial" w:cs="Arial"/>
          <w:color w:val="000000"/>
          <w:sz w:val="20"/>
          <w:szCs w:val="20"/>
          <w:lang w:eastAsia="pl-PL"/>
        </w:rPr>
        <w:t>g (.</w:t>
      </w:r>
      <w:proofErr w:type="spellStart"/>
      <w:r w:rsidR="00336542" w:rsidRPr="00336542">
        <w:rPr>
          <w:rFonts w:ascii="Arial" w:eastAsia="Times New Roman" w:hAnsi="Arial" w:cs="Arial"/>
          <w:color w:val="000000"/>
          <w:sz w:val="20"/>
          <w:szCs w:val="20"/>
          <w:lang w:eastAsia="pl-PL"/>
        </w:rPr>
        <w:t>jpeg</w:t>
      </w:r>
      <w:proofErr w:type="spellEnd"/>
      <w:r w:rsidR="00336542" w:rsidRPr="00336542">
        <w:rPr>
          <w:rFonts w:ascii="Arial" w:eastAsia="Times New Roman" w:hAnsi="Arial" w:cs="Arial"/>
          <w:color w:val="000000"/>
          <w:sz w:val="20"/>
          <w:szCs w:val="20"/>
          <w:lang w:eastAsia="pl-PL"/>
        </w:rPr>
        <w:t xml:space="preserve">) </w:t>
      </w:r>
      <w:r w:rsidR="00336542" w:rsidRPr="00336542">
        <w:rPr>
          <w:rFonts w:ascii="Arial" w:eastAsia="Times New Roman" w:hAnsi="Arial" w:cs="Arial"/>
          <w:b/>
          <w:bCs/>
          <w:color w:val="000000"/>
          <w:sz w:val="20"/>
          <w:szCs w:val="20"/>
          <w:u w:val="single"/>
          <w:lang w:eastAsia="pl-PL"/>
        </w:rPr>
        <w:t xml:space="preserve">ze szczególnym wskazaniem na </w:t>
      </w:r>
      <w:proofErr w:type="spellStart"/>
      <w:r w:rsidR="00336542" w:rsidRPr="00336542">
        <w:rPr>
          <w:rFonts w:ascii="Arial" w:eastAsia="Times New Roman" w:hAnsi="Arial" w:cs="Arial"/>
          <w:b/>
          <w:bCs/>
          <w:color w:val="000000"/>
          <w:sz w:val="20"/>
          <w:szCs w:val="20"/>
          <w:u w:val="single"/>
          <w:lang w:eastAsia="pl-PL"/>
        </w:rPr>
        <w:t>.pd</w:t>
      </w:r>
      <w:proofErr w:type="spellEnd"/>
      <w:r w:rsidR="00336542" w:rsidRPr="00336542">
        <w:rPr>
          <w:rFonts w:ascii="Arial" w:eastAsia="Times New Roman" w:hAnsi="Arial" w:cs="Arial"/>
          <w:b/>
          <w:bCs/>
          <w:color w:val="000000"/>
          <w:sz w:val="20"/>
          <w:szCs w:val="20"/>
          <w:u w:val="single"/>
          <w:lang w:eastAsia="pl-PL"/>
        </w:rPr>
        <w:t>f</w:t>
      </w:r>
    </w:p>
    <w:p w:rsidR="00336542" w:rsidRPr="00336542" w:rsidRDefault="006A57E6" w:rsidP="00B05DF1">
      <w:pPr>
        <w:numPr>
          <w:ilvl w:val="0"/>
          <w:numId w:val="44"/>
        </w:numPr>
        <w:tabs>
          <w:tab w:val="left" w:pos="284"/>
        </w:tabs>
        <w:spacing w:after="0" w:line="240" w:lineRule="auto"/>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w:t>
      </w:r>
      <w:r w:rsidR="00336542" w:rsidRPr="00336542">
        <w:rPr>
          <w:rFonts w:ascii="Arial" w:eastAsia="Times New Roman" w:hAnsi="Arial" w:cs="Arial"/>
          <w:color w:val="000000"/>
          <w:sz w:val="20"/>
          <w:szCs w:val="20"/>
          <w:lang w:eastAsia="pl-PL"/>
        </w:rPr>
        <w:t>W celu ewentualnej kompresji danych Zamawiający rekomenduje wykorzystanie jednego z rozszerzeń:</w:t>
      </w:r>
    </w:p>
    <w:p w:rsidR="00336542" w:rsidRPr="00336542" w:rsidRDefault="00336542" w:rsidP="00B05DF1">
      <w:pPr>
        <w:numPr>
          <w:ilvl w:val="0"/>
          <w:numId w:val="45"/>
        </w:numPr>
        <w:spacing w:after="0" w:line="240" w:lineRule="auto"/>
        <w:ind w:left="567" w:hanging="283"/>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.zip </w:t>
      </w:r>
    </w:p>
    <w:p w:rsidR="00336542" w:rsidRPr="00336542" w:rsidRDefault="00336542" w:rsidP="00B05DF1">
      <w:pPr>
        <w:numPr>
          <w:ilvl w:val="0"/>
          <w:numId w:val="45"/>
        </w:numPr>
        <w:spacing w:after="0" w:line="240" w:lineRule="auto"/>
        <w:ind w:left="567" w:hanging="283"/>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t>
      </w:r>
      <w:proofErr w:type="spellStart"/>
      <w:r w:rsidRPr="00336542">
        <w:rPr>
          <w:rFonts w:ascii="Arial" w:eastAsia="Times New Roman" w:hAnsi="Arial" w:cs="Arial"/>
          <w:color w:val="000000"/>
          <w:sz w:val="20"/>
          <w:szCs w:val="20"/>
          <w:lang w:eastAsia="pl-PL"/>
        </w:rPr>
        <w:t>7Z</w:t>
      </w:r>
      <w:proofErr w:type="spellEnd"/>
    </w:p>
    <w:p w:rsidR="00336542" w:rsidRPr="00336542" w:rsidRDefault="00336542" w:rsidP="00B05DF1">
      <w:pPr>
        <w:numPr>
          <w:ilvl w:val="0"/>
          <w:numId w:val="46"/>
        </w:numPr>
        <w:tabs>
          <w:tab w:val="left" w:pos="426"/>
        </w:tabs>
        <w:spacing w:after="0" w:line="240" w:lineRule="auto"/>
        <w:jc w:val="both"/>
        <w:textAlignment w:val="baseline"/>
        <w:rPr>
          <w:rFonts w:ascii="Calibri" w:eastAsia="Times New Roman" w:hAnsi="Calibri" w:cs="Calibri"/>
          <w:color w:val="000000"/>
          <w:sz w:val="20"/>
          <w:szCs w:val="20"/>
          <w:lang w:eastAsia="pl-PL"/>
        </w:rPr>
      </w:pPr>
      <w:r w:rsidRPr="00336542">
        <w:rPr>
          <w:rFonts w:ascii="Arial" w:eastAsia="Times New Roman" w:hAnsi="Arial" w:cs="Arial"/>
          <w:color w:val="000000"/>
          <w:sz w:val="20"/>
          <w:szCs w:val="20"/>
          <w:lang w:eastAsia="pl-PL"/>
        </w:rPr>
        <w:t xml:space="preserve">Wśród rozszerzeń powszechnych a </w:t>
      </w:r>
      <w:r w:rsidRPr="00336542">
        <w:rPr>
          <w:rFonts w:ascii="Arial" w:eastAsia="Times New Roman" w:hAnsi="Arial" w:cs="Arial"/>
          <w:b/>
          <w:bCs/>
          <w:color w:val="000000"/>
          <w:sz w:val="20"/>
          <w:szCs w:val="20"/>
          <w:lang w:eastAsia="pl-PL"/>
        </w:rPr>
        <w:t>niewystępujących</w:t>
      </w:r>
      <w:r w:rsidRPr="00336542">
        <w:rPr>
          <w:rFonts w:ascii="Arial" w:eastAsia="Times New Roman" w:hAnsi="Arial" w:cs="Arial"/>
          <w:color w:val="000000"/>
          <w:sz w:val="20"/>
          <w:szCs w:val="20"/>
          <w:lang w:eastAsia="pl-PL"/>
        </w:rPr>
        <w:t xml:space="preserve"> w Rozporządzeniu KRI występują: .</w:t>
      </w:r>
      <w:proofErr w:type="spellStart"/>
      <w:r w:rsidRPr="00336542">
        <w:rPr>
          <w:rFonts w:ascii="Arial" w:eastAsia="Times New Roman" w:hAnsi="Arial" w:cs="Arial"/>
          <w:color w:val="000000"/>
          <w:sz w:val="20"/>
          <w:szCs w:val="20"/>
          <w:lang w:eastAsia="pl-PL"/>
        </w:rPr>
        <w:t>rar</w:t>
      </w:r>
      <w:proofErr w:type="spellEnd"/>
      <w:r w:rsidRPr="00336542">
        <w:rPr>
          <w:rFonts w:ascii="Arial" w:eastAsia="Times New Roman" w:hAnsi="Arial" w:cs="Arial"/>
          <w:color w:val="000000"/>
          <w:sz w:val="20"/>
          <w:szCs w:val="20"/>
          <w:lang w:eastAsia="pl-PL"/>
        </w:rPr>
        <w:t xml:space="preserve"> .</w:t>
      </w:r>
      <w:proofErr w:type="spellStart"/>
      <w:r w:rsidRPr="00336542">
        <w:rPr>
          <w:rFonts w:ascii="Arial" w:eastAsia="Times New Roman" w:hAnsi="Arial" w:cs="Arial"/>
          <w:color w:val="000000"/>
          <w:sz w:val="20"/>
          <w:szCs w:val="20"/>
          <w:lang w:eastAsia="pl-PL"/>
        </w:rPr>
        <w:t>gif</w:t>
      </w:r>
      <w:proofErr w:type="spellEnd"/>
      <w:r w:rsidRPr="00336542">
        <w:rPr>
          <w:rFonts w:ascii="Arial" w:eastAsia="Times New Roman" w:hAnsi="Arial" w:cs="Arial"/>
          <w:color w:val="000000"/>
          <w:sz w:val="20"/>
          <w:szCs w:val="20"/>
          <w:lang w:eastAsia="pl-PL"/>
        </w:rPr>
        <w:t xml:space="preserve"> .</w:t>
      </w:r>
      <w:proofErr w:type="spellStart"/>
      <w:r w:rsidRPr="00336542">
        <w:rPr>
          <w:rFonts w:ascii="Arial" w:eastAsia="Times New Roman" w:hAnsi="Arial" w:cs="Arial"/>
          <w:color w:val="000000"/>
          <w:sz w:val="20"/>
          <w:szCs w:val="20"/>
          <w:lang w:eastAsia="pl-PL"/>
        </w:rPr>
        <w:t>bmp</w:t>
      </w:r>
      <w:proofErr w:type="spellEnd"/>
      <w:r w:rsidRPr="00336542">
        <w:rPr>
          <w:rFonts w:ascii="Arial" w:eastAsia="Times New Roman" w:hAnsi="Arial" w:cs="Arial"/>
          <w:color w:val="000000"/>
          <w:sz w:val="20"/>
          <w:szCs w:val="20"/>
          <w:lang w:eastAsia="pl-PL"/>
        </w:rPr>
        <w:t xml:space="preserve"> .</w:t>
      </w:r>
      <w:proofErr w:type="spellStart"/>
      <w:r w:rsidRPr="00336542">
        <w:rPr>
          <w:rFonts w:ascii="Arial" w:eastAsia="Times New Roman" w:hAnsi="Arial" w:cs="Arial"/>
          <w:color w:val="000000"/>
          <w:sz w:val="20"/>
          <w:szCs w:val="20"/>
          <w:lang w:eastAsia="pl-PL"/>
        </w:rPr>
        <w:t>numbers</w:t>
      </w:r>
      <w:proofErr w:type="spellEnd"/>
      <w:r w:rsidRPr="00336542">
        <w:rPr>
          <w:rFonts w:ascii="Arial" w:eastAsia="Times New Roman" w:hAnsi="Arial" w:cs="Arial"/>
          <w:color w:val="000000"/>
          <w:sz w:val="20"/>
          <w:szCs w:val="20"/>
          <w:lang w:eastAsia="pl-PL"/>
        </w:rPr>
        <w:t xml:space="preserve"> .</w:t>
      </w:r>
      <w:proofErr w:type="spellStart"/>
      <w:r w:rsidRPr="00336542">
        <w:rPr>
          <w:rFonts w:ascii="Arial" w:eastAsia="Times New Roman" w:hAnsi="Arial" w:cs="Arial"/>
          <w:color w:val="000000"/>
          <w:sz w:val="20"/>
          <w:szCs w:val="20"/>
          <w:lang w:eastAsia="pl-PL"/>
        </w:rPr>
        <w:t>pages</w:t>
      </w:r>
      <w:proofErr w:type="spellEnd"/>
      <w:r w:rsidRPr="00336542">
        <w:rPr>
          <w:rFonts w:ascii="Arial" w:eastAsia="Times New Roman" w:hAnsi="Arial" w:cs="Arial"/>
          <w:color w:val="000000"/>
          <w:sz w:val="20"/>
          <w:szCs w:val="20"/>
          <w:lang w:eastAsia="pl-PL"/>
        </w:rPr>
        <w:t xml:space="preserve">. </w:t>
      </w:r>
      <w:r w:rsidRPr="006A57E6">
        <w:rPr>
          <w:rFonts w:ascii="Arial" w:eastAsia="Times New Roman" w:hAnsi="Arial" w:cs="Arial"/>
          <w:b/>
          <w:bCs/>
          <w:sz w:val="20"/>
          <w:szCs w:val="20"/>
          <w:u w:val="single"/>
          <w:lang w:eastAsia="pl-PL"/>
        </w:rPr>
        <w:t>Dokumenty złożone w takich plikach zostaną uznane za złożone nieskutecznie.</w:t>
      </w:r>
    </w:p>
    <w:p w:rsidR="00336542" w:rsidRPr="00336542" w:rsidRDefault="00336542" w:rsidP="00B05DF1">
      <w:pPr>
        <w:numPr>
          <w:ilvl w:val="0"/>
          <w:numId w:val="47"/>
        </w:numPr>
        <w:tabs>
          <w:tab w:val="left" w:pos="426"/>
        </w:tabs>
        <w:spacing w:after="0" w:line="240" w:lineRule="auto"/>
        <w:jc w:val="both"/>
        <w:textAlignment w:val="baseline"/>
        <w:rPr>
          <w:rFonts w:ascii="Calibri" w:eastAsia="Times New Roman" w:hAnsi="Calibri" w:cs="Calibri"/>
          <w:color w:val="000000"/>
          <w:sz w:val="20"/>
          <w:szCs w:val="20"/>
          <w:lang w:eastAsia="pl-PL"/>
        </w:rPr>
      </w:pPr>
      <w:r w:rsidRPr="00336542">
        <w:rPr>
          <w:rFonts w:ascii="Arial" w:eastAsia="Times New Roman" w:hAnsi="Arial" w:cs="Arial"/>
          <w:color w:val="000000"/>
          <w:sz w:val="20"/>
          <w:szCs w:val="20"/>
          <w:lang w:eastAsia="pl-PL"/>
        </w:rPr>
        <w:t xml:space="preserve">Zamawiający zwraca uwagę na ograniczenia wielkości plików podpisywanych profilem zaufanym, który wynosi </w:t>
      </w:r>
      <w:r w:rsidRPr="00336542">
        <w:rPr>
          <w:rFonts w:ascii="Arial" w:eastAsia="Times New Roman" w:hAnsi="Arial" w:cs="Arial"/>
          <w:b/>
          <w:bCs/>
          <w:color w:val="000000"/>
          <w:sz w:val="20"/>
          <w:szCs w:val="20"/>
          <w:lang w:eastAsia="pl-PL"/>
        </w:rPr>
        <w:t xml:space="preserve">maksymalnie </w:t>
      </w:r>
      <w:proofErr w:type="spellStart"/>
      <w:r w:rsidRPr="00336542">
        <w:rPr>
          <w:rFonts w:ascii="Arial" w:eastAsia="Times New Roman" w:hAnsi="Arial" w:cs="Arial"/>
          <w:b/>
          <w:bCs/>
          <w:color w:val="000000"/>
          <w:sz w:val="20"/>
          <w:szCs w:val="20"/>
          <w:lang w:eastAsia="pl-PL"/>
        </w:rPr>
        <w:t>10MB</w:t>
      </w:r>
      <w:proofErr w:type="spellEnd"/>
      <w:r w:rsidRPr="00336542">
        <w:rPr>
          <w:rFonts w:ascii="Arial" w:eastAsia="Times New Roman" w:hAnsi="Arial" w:cs="Arial"/>
          <w:color w:val="000000"/>
          <w:sz w:val="20"/>
          <w:szCs w:val="20"/>
          <w:lang w:eastAsia="pl-PL"/>
        </w:rPr>
        <w:t xml:space="preserve">, oraz na ograniczenie wielkości plików podpisywanych w aplikacji </w:t>
      </w:r>
      <w:proofErr w:type="spellStart"/>
      <w:r w:rsidRPr="00336542">
        <w:rPr>
          <w:rFonts w:ascii="Arial" w:eastAsia="Times New Roman" w:hAnsi="Arial" w:cs="Arial"/>
          <w:color w:val="000000"/>
          <w:sz w:val="20"/>
          <w:szCs w:val="20"/>
          <w:lang w:eastAsia="pl-PL"/>
        </w:rPr>
        <w:t>eDoApp</w:t>
      </w:r>
      <w:proofErr w:type="spellEnd"/>
      <w:r w:rsidRPr="00336542">
        <w:rPr>
          <w:rFonts w:ascii="Arial" w:eastAsia="Times New Roman" w:hAnsi="Arial" w:cs="Arial"/>
          <w:color w:val="000000"/>
          <w:sz w:val="20"/>
          <w:szCs w:val="20"/>
          <w:lang w:eastAsia="pl-PL"/>
        </w:rPr>
        <w:t xml:space="preserve"> służącej do składania podpisu osobistego, który wynosi </w:t>
      </w:r>
      <w:r w:rsidRPr="00336542">
        <w:rPr>
          <w:rFonts w:ascii="Arial" w:eastAsia="Times New Roman" w:hAnsi="Arial" w:cs="Arial"/>
          <w:b/>
          <w:bCs/>
          <w:color w:val="000000"/>
          <w:sz w:val="20"/>
          <w:szCs w:val="20"/>
          <w:lang w:eastAsia="pl-PL"/>
        </w:rPr>
        <w:t xml:space="preserve">maksymalnie </w:t>
      </w:r>
      <w:proofErr w:type="spellStart"/>
      <w:r w:rsidRPr="00336542">
        <w:rPr>
          <w:rFonts w:ascii="Arial" w:eastAsia="Times New Roman" w:hAnsi="Arial" w:cs="Arial"/>
          <w:b/>
          <w:bCs/>
          <w:color w:val="000000"/>
          <w:sz w:val="20"/>
          <w:szCs w:val="20"/>
          <w:lang w:eastAsia="pl-PL"/>
        </w:rPr>
        <w:t>5MB</w:t>
      </w:r>
      <w:proofErr w:type="spellEnd"/>
      <w:r w:rsidRPr="00336542">
        <w:rPr>
          <w:rFonts w:ascii="Arial" w:eastAsia="Times New Roman" w:hAnsi="Arial" w:cs="Arial"/>
          <w:color w:val="000000"/>
          <w:sz w:val="20"/>
          <w:szCs w:val="20"/>
          <w:lang w:eastAsia="pl-PL"/>
        </w:rPr>
        <w:t>.</w:t>
      </w:r>
    </w:p>
    <w:p w:rsidR="00336542" w:rsidRPr="00336542" w:rsidRDefault="00336542" w:rsidP="00B05DF1">
      <w:pPr>
        <w:numPr>
          <w:ilvl w:val="0"/>
          <w:numId w:val="48"/>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 przypadku stosowania przez wykonawcę kwalifikowanego podpisu elektronicznego:</w:t>
      </w:r>
    </w:p>
    <w:p w:rsidR="00336542" w:rsidRPr="00336542" w:rsidRDefault="00336542" w:rsidP="00B05DF1">
      <w:pPr>
        <w:numPr>
          <w:ilvl w:val="0"/>
          <w:numId w:val="49"/>
        </w:numPr>
        <w:spacing w:after="0" w:line="240" w:lineRule="auto"/>
        <w:ind w:left="709" w:hanging="283"/>
        <w:jc w:val="both"/>
        <w:textAlignment w:val="baseline"/>
        <w:rPr>
          <w:rFonts w:ascii="Calibri" w:eastAsia="Times New Roman" w:hAnsi="Calibri" w:cs="Calibri"/>
          <w:color w:val="000000"/>
          <w:sz w:val="20"/>
          <w:szCs w:val="20"/>
          <w:lang w:eastAsia="pl-PL"/>
        </w:rPr>
      </w:pPr>
      <w:r w:rsidRPr="00336542">
        <w:rPr>
          <w:rFonts w:ascii="Arial" w:eastAsia="Times New Roman" w:hAnsi="Arial" w:cs="Arial"/>
          <w:color w:val="000000"/>
          <w:sz w:val="20"/>
          <w:szCs w:val="20"/>
          <w:lang w:eastAsia="pl-PL"/>
        </w:rPr>
        <w:t xml:space="preserve">Ze względu na niskie ryzyko naruszenia integralności pliku oraz łatwiejszą weryfikację podpisu zamawiający zaleca, w miarę możliwości, </w:t>
      </w:r>
      <w:r w:rsidRPr="00336542">
        <w:rPr>
          <w:rFonts w:ascii="Arial" w:eastAsia="Times New Roman" w:hAnsi="Arial" w:cs="Arial"/>
          <w:b/>
          <w:bCs/>
          <w:color w:val="000000"/>
          <w:sz w:val="20"/>
          <w:szCs w:val="20"/>
          <w:lang w:eastAsia="pl-PL"/>
        </w:rPr>
        <w:t xml:space="preserve">przekonwertowanie plików składających się na ofertę na rozszerzenie </w:t>
      </w:r>
      <w:proofErr w:type="spellStart"/>
      <w:r w:rsidRPr="00336542">
        <w:rPr>
          <w:rFonts w:ascii="Arial" w:eastAsia="Times New Roman" w:hAnsi="Arial" w:cs="Arial"/>
          <w:b/>
          <w:bCs/>
          <w:color w:val="000000"/>
          <w:sz w:val="20"/>
          <w:szCs w:val="20"/>
          <w:lang w:eastAsia="pl-PL"/>
        </w:rPr>
        <w:t>.pd</w:t>
      </w:r>
      <w:proofErr w:type="spellEnd"/>
      <w:r w:rsidRPr="00336542">
        <w:rPr>
          <w:rFonts w:ascii="Arial" w:eastAsia="Times New Roman" w:hAnsi="Arial" w:cs="Arial"/>
          <w:b/>
          <w:bCs/>
          <w:color w:val="000000"/>
          <w:sz w:val="20"/>
          <w:szCs w:val="20"/>
          <w:lang w:eastAsia="pl-PL"/>
        </w:rPr>
        <w:t xml:space="preserve">f  i opatrzenie ich podpisem kwalifikowanym w formacie </w:t>
      </w:r>
      <w:proofErr w:type="spellStart"/>
      <w:r w:rsidRPr="00336542">
        <w:rPr>
          <w:rFonts w:ascii="Arial" w:eastAsia="Times New Roman" w:hAnsi="Arial" w:cs="Arial"/>
          <w:b/>
          <w:bCs/>
          <w:color w:val="000000"/>
          <w:sz w:val="20"/>
          <w:szCs w:val="20"/>
          <w:lang w:eastAsia="pl-PL"/>
        </w:rPr>
        <w:t>PAdES</w:t>
      </w:r>
      <w:proofErr w:type="spellEnd"/>
      <w:r w:rsidRPr="00336542">
        <w:rPr>
          <w:rFonts w:ascii="Arial" w:eastAsia="Times New Roman" w:hAnsi="Arial" w:cs="Arial"/>
          <w:b/>
          <w:bCs/>
          <w:color w:val="000000"/>
          <w:sz w:val="20"/>
          <w:szCs w:val="20"/>
          <w:lang w:eastAsia="pl-PL"/>
        </w:rPr>
        <w:t>. </w:t>
      </w:r>
    </w:p>
    <w:p w:rsidR="00336542" w:rsidRPr="00336542" w:rsidRDefault="00336542" w:rsidP="00B05DF1">
      <w:pPr>
        <w:numPr>
          <w:ilvl w:val="0"/>
          <w:numId w:val="49"/>
        </w:numPr>
        <w:spacing w:after="0" w:line="240" w:lineRule="auto"/>
        <w:ind w:left="709" w:hanging="283"/>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Pliki w innych formatach niż PDF </w:t>
      </w:r>
      <w:r w:rsidRPr="00336542">
        <w:rPr>
          <w:rFonts w:ascii="Arial" w:eastAsia="Times New Roman" w:hAnsi="Arial" w:cs="Arial"/>
          <w:b/>
          <w:bCs/>
          <w:color w:val="000000"/>
          <w:sz w:val="20"/>
          <w:szCs w:val="20"/>
          <w:lang w:eastAsia="pl-PL"/>
        </w:rPr>
        <w:t xml:space="preserve">zaleca się opatrzyć podpisem w formacie </w:t>
      </w:r>
      <w:proofErr w:type="spellStart"/>
      <w:r w:rsidRPr="00336542">
        <w:rPr>
          <w:rFonts w:ascii="Arial" w:eastAsia="Times New Roman" w:hAnsi="Arial" w:cs="Arial"/>
          <w:b/>
          <w:bCs/>
          <w:color w:val="000000"/>
          <w:sz w:val="20"/>
          <w:szCs w:val="20"/>
          <w:lang w:eastAsia="pl-PL"/>
        </w:rPr>
        <w:t>XAdES</w:t>
      </w:r>
      <w:proofErr w:type="spellEnd"/>
      <w:r w:rsidRPr="00336542">
        <w:rPr>
          <w:rFonts w:ascii="Arial" w:eastAsia="Times New Roman" w:hAnsi="Arial" w:cs="Arial"/>
          <w:b/>
          <w:bCs/>
          <w:color w:val="000000"/>
          <w:sz w:val="20"/>
          <w:szCs w:val="20"/>
          <w:lang w:eastAsia="pl-PL"/>
        </w:rPr>
        <w:t xml:space="preserve"> o typie zewnętrznym</w:t>
      </w:r>
      <w:r w:rsidRPr="00336542">
        <w:rPr>
          <w:rFonts w:ascii="Arial" w:eastAsia="Times New Roman" w:hAnsi="Arial" w:cs="Arial"/>
          <w:color w:val="000000"/>
          <w:sz w:val="20"/>
          <w:szCs w:val="20"/>
          <w:lang w:eastAsia="pl-PL"/>
        </w:rPr>
        <w:t>. Wykonawca powinien pamiętać, aby plik z podpisem przekazywać łącznie z dokumentem podpisywanym.</w:t>
      </w:r>
    </w:p>
    <w:p w:rsidR="00336542" w:rsidRPr="00336542" w:rsidRDefault="00336542" w:rsidP="00B05DF1">
      <w:pPr>
        <w:numPr>
          <w:ilvl w:val="0"/>
          <w:numId w:val="49"/>
        </w:numPr>
        <w:spacing w:after="0" w:line="240" w:lineRule="auto"/>
        <w:ind w:left="709" w:hanging="283"/>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Zamawiający rekomenduje wykorzystanie podpisu z kwalifikowanym znacznikiem czasu.</w:t>
      </w:r>
    </w:p>
    <w:p w:rsidR="00336542" w:rsidRPr="00336542" w:rsidRDefault="00336542" w:rsidP="00B05DF1">
      <w:pPr>
        <w:numPr>
          <w:ilvl w:val="0"/>
          <w:numId w:val="50"/>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lastRenderedPageBreak/>
        <w:t>Zamawiający zaleca aby</w:t>
      </w:r>
      <w:r w:rsidRPr="00336542">
        <w:rPr>
          <w:rFonts w:ascii="Arial" w:eastAsia="Times New Roman" w:hAnsi="Arial" w:cs="Arial"/>
          <w:b/>
          <w:bCs/>
          <w:color w:val="000000"/>
          <w:sz w:val="20"/>
          <w:szCs w:val="20"/>
          <w:lang w:eastAsia="pl-PL"/>
        </w:rPr>
        <w:t xml:space="preserve"> w przypadku podpisywania pliku przez kilka osób, stosować podpisy tego samego rodzaju.</w:t>
      </w:r>
      <w:r w:rsidRPr="00336542">
        <w:rPr>
          <w:rFonts w:ascii="Arial" w:eastAsia="Times New Roman" w:hAnsi="Arial" w:cs="Arial"/>
          <w:color w:val="000000"/>
          <w:sz w:val="20"/>
          <w:szCs w:val="20"/>
          <w:lang w:eastAsia="pl-PL"/>
        </w:rPr>
        <w:t xml:space="preserve"> Podpisywanie różnymi rodzajami podpisów np. osobistym i kwalifikowanym może doprowadzić do problemów w weryfikacji plików. </w:t>
      </w:r>
    </w:p>
    <w:p w:rsidR="00336542" w:rsidRPr="00336542" w:rsidRDefault="00336542" w:rsidP="00B05DF1">
      <w:pPr>
        <w:numPr>
          <w:ilvl w:val="0"/>
          <w:numId w:val="51"/>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Zamawiający zaleca, aby Wykonawca z odpowiednim wyprzedzeniem przetestował możliwość prawidłowego wykorzystania wybranej metody podpisania plików oferty.</w:t>
      </w:r>
    </w:p>
    <w:p w:rsidR="00336542" w:rsidRPr="00336542" w:rsidRDefault="00336542" w:rsidP="00B05DF1">
      <w:pPr>
        <w:numPr>
          <w:ilvl w:val="0"/>
          <w:numId w:val="52"/>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Osobą składającą ofertę powinna być osoba kontaktowa podawana w dokumentacji.</w:t>
      </w:r>
    </w:p>
    <w:p w:rsidR="00336542" w:rsidRPr="00336542" w:rsidRDefault="00336542" w:rsidP="00B05DF1">
      <w:pPr>
        <w:numPr>
          <w:ilvl w:val="0"/>
          <w:numId w:val="53"/>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336542" w:rsidRPr="00336542" w:rsidRDefault="00336542" w:rsidP="00B05DF1">
      <w:pPr>
        <w:numPr>
          <w:ilvl w:val="0"/>
          <w:numId w:val="54"/>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Jeśli Wykonawca pakuje dokumenty np. w plik o rozszerzeniu .zip, zaleca się wcześniejsze podpisanie każdego ze skompresowanych plików. </w:t>
      </w:r>
    </w:p>
    <w:p w:rsidR="00336542" w:rsidRDefault="00336542" w:rsidP="00B05DF1">
      <w:pPr>
        <w:numPr>
          <w:ilvl w:val="0"/>
          <w:numId w:val="55"/>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Zamawiający zaleca aby </w:t>
      </w:r>
      <w:r w:rsidRPr="00336542">
        <w:rPr>
          <w:rFonts w:ascii="Arial" w:eastAsia="Times New Roman" w:hAnsi="Arial" w:cs="Arial"/>
          <w:b/>
          <w:bCs/>
          <w:color w:val="000000"/>
          <w:sz w:val="20"/>
          <w:szCs w:val="20"/>
          <w:u w:val="single"/>
          <w:lang w:eastAsia="pl-PL"/>
        </w:rPr>
        <w:t>nie</w:t>
      </w:r>
      <w:r w:rsidRPr="00336542">
        <w:rPr>
          <w:rFonts w:ascii="Arial" w:eastAsia="Times New Roman" w:hAnsi="Arial" w:cs="Arial"/>
          <w:b/>
          <w:bCs/>
          <w:color w:val="000000"/>
          <w:sz w:val="20"/>
          <w:szCs w:val="20"/>
          <w:lang w:eastAsia="pl-PL"/>
        </w:rPr>
        <w:t xml:space="preserve"> </w:t>
      </w:r>
      <w:r w:rsidRPr="00336542">
        <w:rPr>
          <w:rFonts w:ascii="Arial" w:eastAsia="Times New Roman" w:hAnsi="Arial" w:cs="Arial"/>
          <w:color w:val="000000"/>
          <w:sz w:val="20"/>
          <w:szCs w:val="20"/>
          <w:lang w:eastAsia="pl-PL"/>
        </w:rPr>
        <w:t>wprowadzać jakichkolwiek zmian w plikach po podpisaniu ich podpisem kwalifikowanym. Może to skutkować naruszeniem integralności plików co równoważne będzie z koniecznością odrzucenia oferty.</w:t>
      </w:r>
    </w:p>
    <w:p w:rsidR="00336542" w:rsidRPr="005C593E" w:rsidRDefault="00336542" w:rsidP="00C97012">
      <w:pPr>
        <w:numPr>
          <w:ilvl w:val="0"/>
          <w:numId w:val="56"/>
        </w:numPr>
        <w:tabs>
          <w:tab w:val="left" w:pos="426"/>
        </w:tabs>
        <w:spacing w:after="0" w:line="240" w:lineRule="auto"/>
        <w:jc w:val="both"/>
        <w:textAlignment w:val="baseline"/>
        <w:rPr>
          <w:rFonts w:ascii="Arial" w:eastAsia="Times New Roman" w:hAnsi="Arial" w:cs="Arial"/>
          <w:b/>
          <w:bCs/>
          <w:sz w:val="20"/>
          <w:szCs w:val="20"/>
          <w:lang w:eastAsia="pl-PL"/>
        </w:rPr>
      </w:pPr>
      <w:r w:rsidRPr="005C593E">
        <w:rPr>
          <w:rFonts w:ascii="Arial" w:eastAsia="Times New Roman" w:hAnsi="Arial" w:cs="Arial"/>
          <w:b/>
          <w:bCs/>
          <w:sz w:val="20"/>
          <w:szCs w:val="20"/>
          <w:u w:val="single"/>
          <w:lang w:eastAsia="pl-PL"/>
        </w:rPr>
        <w:t>Do oferty należy załączyć:</w:t>
      </w:r>
    </w:p>
    <w:p w:rsidR="005C593E" w:rsidRPr="00BF7F2A" w:rsidRDefault="00336542" w:rsidP="00C97012">
      <w:pPr>
        <w:numPr>
          <w:ilvl w:val="0"/>
          <w:numId w:val="89"/>
        </w:numPr>
        <w:spacing w:after="0" w:line="240" w:lineRule="auto"/>
        <w:jc w:val="both"/>
        <w:textAlignment w:val="baseline"/>
        <w:rPr>
          <w:rFonts w:ascii="Arial" w:eastAsia="Times New Roman" w:hAnsi="Arial" w:cs="Arial"/>
          <w:b/>
          <w:sz w:val="20"/>
          <w:szCs w:val="20"/>
          <w:lang w:eastAsia="pl-PL"/>
        </w:rPr>
      </w:pPr>
      <w:r w:rsidRPr="005C593E">
        <w:rPr>
          <w:rFonts w:ascii="Arial" w:eastAsia="Times New Roman" w:hAnsi="Arial" w:cs="Arial"/>
          <w:b/>
          <w:sz w:val="20"/>
          <w:szCs w:val="20"/>
          <w:lang w:eastAsia="pl-PL"/>
        </w:rPr>
        <w:t xml:space="preserve">Formularz ofertowy </w:t>
      </w:r>
      <w:r w:rsidR="008F4CE0">
        <w:rPr>
          <w:rFonts w:ascii="Arial" w:eastAsia="Times New Roman" w:hAnsi="Arial" w:cs="Arial"/>
          <w:b/>
          <w:sz w:val="20"/>
          <w:szCs w:val="20"/>
          <w:lang w:eastAsia="pl-PL"/>
        </w:rPr>
        <w:t xml:space="preserve">(załącznik nr 1 do </w:t>
      </w:r>
      <w:proofErr w:type="spellStart"/>
      <w:r w:rsidR="008F4CE0">
        <w:rPr>
          <w:rFonts w:ascii="Arial" w:eastAsia="Times New Roman" w:hAnsi="Arial" w:cs="Arial"/>
          <w:b/>
          <w:sz w:val="20"/>
          <w:szCs w:val="20"/>
          <w:lang w:eastAsia="pl-PL"/>
        </w:rPr>
        <w:t>SWZ</w:t>
      </w:r>
      <w:proofErr w:type="spellEnd"/>
      <w:r w:rsidR="008F4CE0">
        <w:rPr>
          <w:rFonts w:ascii="Arial" w:eastAsia="Times New Roman" w:hAnsi="Arial" w:cs="Arial"/>
          <w:b/>
          <w:sz w:val="20"/>
          <w:szCs w:val="20"/>
          <w:lang w:eastAsia="pl-PL"/>
        </w:rPr>
        <w:t xml:space="preserve">) </w:t>
      </w:r>
      <w:r w:rsidRPr="005C593E">
        <w:rPr>
          <w:rFonts w:ascii="Arial" w:eastAsia="Times New Roman" w:hAnsi="Arial" w:cs="Arial"/>
          <w:b/>
          <w:sz w:val="20"/>
          <w:szCs w:val="20"/>
          <w:lang w:eastAsia="pl-PL"/>
        </w:rPr>
        <w:t xml:space="preserve">wraz z oświadczeniami o spełnianiu warunków udział w postępowaniu oraz braku podstaw do wykluczenia o treści zgodnej z </w:t>
      </w:r>
      <w:r w:rsidRPr="005C593E">
        <w:rPr>
          <w:rFonts w:ascii="Arial" w:eastAsia="Times New Roman" w:hAnsi="Arial" w:cs="Arial"/>
          <w:b/>
          <w:bCs/>
          <w:sz w:val="20"/>
          <w:szCs w:val="20"/>
          <w:lang w:eastAsia="pl-PL"/>
        </w:rPr>
        <w:t>Załącznik</w:t>
      </w:r>
      <w:r w:rsidR="008F4CE0">
        <w:rPr>
          <w:rFonts w:ascii="Arial" w:eastAsia="Times New Roman" w:hAnsi="Arial" w:cs="Arial"/>
          <w:b/>
          <w:bCs/>
          <w:sz w:val="20"/>
          <w:szCs w:val="20"/>
          <w:lang w:eastAsia="pl-PL"/>
        </w:rPr>
        <w:t>ami</w:t>
      </w:r>
      <w:r w:rsidRPr="005C593E">
        <w:rPr>
          <w:rFonts w:ascii="Arial" w:eastAsia="Times New Roman" w:hAnsi="Arial" w:cs="Arial"/>
          <w:b/>
          <w:bCs/>
          <w:sz w:val="20"/>
          <w:szCs w:val="20"/>
          <w:lang w:eastAsia="pl-PL"/>
        </w:rPr>
        <w:t xml:space="preserve"> nr </w:t>
      </w:r>
      <w:r w:rsidR="008F4CE0">
        <w:rPr>
          <w:rFonts w:ascii="Arial" w:eastAsia="Times New Roman" w:hAnsi="Arial" w:cs="Arial"/>
          <w:b/>
          <w:bCs/>
          <w:sz w:val="20"/>
          <w:szCs w:val="20"/>
          <w:lang w:eastAsia="pl-PL"/>
        </w:rPr>
        <w:t>3 i 4</w:t>
      </w:r>
      <w:r w:rsidRPr="005C593E">
        <w:rPr>
          <w:rFonts w:ascii="Arial" w:eastAsia="Times New Roman" w:hAnsi="Arial" w:cs="Arial"/>
          <w:b/>
          <w:bCs/>
          <w:sz w:val="20"/>
          <w:szCs w:val="20"/>
          <w:lang w:eastAsia="pl-PL"/>
        </w:rPr>
        <w:t xml:space="preserve"> do </w:t>
      </w:r>
      <w:proofErr w:type="spellStart"/>
      <w:r w:rsidRPr="005C593E">
        <w:rPr>
          <w:rFonts w:ascii="Arial" w:eastAsia="Times New Roman" w:hAnsi="Arial" w:cs="Arial"/>
          <w:b/>
          <w:bCs/>
          <w:sz w:val="20"/>
          <w:szCs w:val="20"/>
          <w:lang w:eastAsia="pl-PL"/>
        </w:rPr>
        <w:t>SWZ</w:t>
      </w:r>
      <w:proofErr w:type="spellEnd"/>
      <w:r w:rsidRPr="005C593E">
        <w:rPr>
          <w:rFonts w:ascii="Arial" w:eastAsia="Times New Roman" w:hAnsi="Arial" w:cs="Arial"/>
          <w:b/>
          <w:bCs/>
          <w:sz w:val="20"/>
          <w:szCs w:val="20"/>
          <w:lang w:eastAsia="pl-PL"/>
        </w:rPr>
        <w:t>.</w:t>
      </w:r>
    </w:p>
    <w:p w:rsidR="00336542" w:rsidRPr="00BF7F2A" w:rsidRDefault="00336542" w:rsidP="00C97012">
      <w:pPr>
        <w:numPr>
          <w:ilvl w:val="0"/>
          <w:numId w:val="89"/>
        </w:numPr>
        <w:spacing w:after="0" w:line="240" w:lineRule="auto"/>
        <w:jc w:val="both"/>
        <w:textAlignment w:val="baseline"/>
        <w:rPr>
          <w:rFonts w:ascii="Arial" w:eastAsia="Times New Roman" w:hAnsi="Arial" w:cs="Arial"/>
          <w:b/>
          <w:sz w:val="20"/>
          <w:szCs w:val="20"/>
          <w:lang w:eastAsia="pl-PL"/>
        </w:rPr>
      </w:pPr>
      <w:r w:rsidRPr="005C593E">
        <w:rPr>
          <w:rFonts w:ascii="Arial" w:eastAsia="Times New Roman" w:hAnsi="Arial" w:cs="Arial"/>
          <w:b/>
          <w:sz w:val="20"/>
          <w:szCs w:val="20"/>
          <w:lang w:eastAsia="pl-PL"/>
        </w:rPr>
        <w:t xml:space="preserve">Pełnomocnictwo (jeśli </w:t>
      </w:r>
      <w:r w:rsidR="008F4CE0">
        <w:rPr>
          <w:rFonts w:ascii="Arial" w:eastAsia="Times New Roman" w:hAnsi="Arial" w:cs="Arial"/>
          <w:b/>
          <w:sz w:val="20"/>
          <w:szCs w:val="20"/>
          <w:lang w:eastAsia="pl-PL"/>
        </w:rPr>
        <w:t>występuje</w:t>
      </w:r>
      <w:r w:rsidRPr="005C593E">
        <w:rPr>
          <w:rFonts w:ascii="Arial" w:eastAsia="Times New Roman" w:hAnsi="Arial" w:cs="Arial"/>
          <w:b/>
          <w:sz w:val="20"/>
          <w:szCs w:val="20"/>
          <w:lang w:eastAsia="pl-PL"/>
        </w:rPr>
        <w:t>)</w:t>
      </w:r>
    </w:p>
    <w:p w:rsidR="00336542" w:rsidRPr="005C593E" w:rsidRDefault="00336542" w:rsidP="00C97012">
      <w:pPr>
        <w:numPr>
          <w:ilvl w:val="0"/>
          <w:numId w:val="89"/>
        </w:numPr>
        <w:spacing w:after="0" w:line="240" w:lineRule="auto"/>
        <w:jc w:val="both"/>
        <w:textAlignment w:val="baseline"/>
        <w:rPr>
          <w:rFonts w:ascii="Arial" w:eastAsia="Times New Roman" w:hAnsi="Arial" w:cs="Arial"/>
          <w:b/>
          <w:sz w:val="20"/>
          <w:szCs w:val="20"/>
          <w:lang w:eastAsia="pl-PL"/>
        </w:rPr>
      </w:pPr>
      <w:r w:rsidRPr="005C593E">
        <w:rPr>
          <w:rFonts w:ascii="Arial" w:eastAsia="Times New Roman" w:hAnsi="Arial" w:cs="Arial"/>
          <w:b/>
          <w:sz w:val="20"/>
          <w:szCs w:val="20"/>
          <w:lang w:eastAsia="pl-PL"/>
        </w:rPr>
        <w:t xml:space="preserve">Oświadczenie na podstawie art. 117 ust. 4 </w:t>
      </w:r>
      <w:proofErr w:type="spellStart"/>
      <w:r w:rsidRPr="005C593E">
        <w:rPr>
          <w:rFonts w:ascii="Arial" w:eastAsia="Times New Roman" w:hAnsi="Arial" w:cs="Arial"/>
          <w:b/>
          <w:sz w:val="20"/>
          <w:szCs w:val="20"/>
          <w:lang w:eastAsia="pl-PL"/>
        </w:rPr>
        <w:t>PZP</w:t>
      </w:r>
      <w:proofErr w:type="spellEnd"/>
      <w:r w:rsidRPr="005C593E">
        <w:rPr>
          <w:rFonts w:ascii="Arial" w:eastAsia="Times New Roman" w:hAnsi="Arial" w:cs="Arial"/>
          <w:b/>
          <w:sz w:val="20"/>
          <w:szCs w:val="20"/>
          <w:lang w:eastAsia="pl-PL"/>
        </w:rPr>
        <w:t xml:space="preserve"> w przypadku wykonawców wspólnie ubiegających się o udzielenie zamówienia w zakresie wymagań określonych w Rozdziale VIII</w:t>
      </w:r>
      <w:r w:rsidR="00C97012">
        <w:rPr>
          <w:rFonts w:ascii="Arial" w:eastAsia="Times New Roman" w:hAnsi="Arial" w:cs="Arial"/>
          <w:b/>
          <w:sz w:val="20"/>
          <w:szCs w:val="20"/>
          <w:lang w:eastAsia="pl-PL"/>
        </w:rPr>
        <w:t>.</w:t>
      </w:r>
      <w:r w:rsidRPr="005C593E">
        <w:rPr>
          <w:rFonts w:ascii="Arial" w:eastAsia="Times New Roman" w:hAnsi="Arial" w:cs="Arial"/>
          <w:b/>
          <w:sz w:val="20"/>
          <w:szCs w:val="20"/>
          <w:lang w:eastAsia="pl-PL"/>
        </w:rPr>
        <w:t xml:space="preserve"> </w:t>
      </w:r>
    </w:p>
    <w:p w:rsidR="00336542" w:rsidRPr="005C593E" w:rsidRDefault="00336542" w:rsidP="005C593E">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lang w:eastAsia="pl-PL"/>
        </w:rPr>
      </w:pPr>
      <w:r w:rsidRPr="005C593E">
        <w:rPr>
          <w:rFonts w:ascii="Arial" w:eastAsia="Times New Roman" w:hAnsi="Arial" w:cs="Arial"/>
          <w:b/>
          <w:color w:val="000000"/>
          <w:sz w:val="32"/>
          <w:szCs w:val="32"/>
          <w:lang w:eastAsia="pl-PL"/>
        </w:rPr>
        <w:t>XV. Sposób obliczania ceny oferty</w:t>
      </w:r>
    </w:p>
    <w:p w:rsidR="00336542" w:rsidRPr="00336542" w:rsidRDefault="00336542" w:rsidP="00B05DF1">
      <w:pPr>
        <w:numPr>
          <w:ilvl w:val="0"/>
          <w:numId w:val="58"/>
        </w:numPr>
        <w:spacing w:before="240"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Wykonawca podaje cenę</w:t>
      </w:r>
      <w:r w:rsidR="005C593E">
        <w:rPr>
          <w:rFonts w:ascii="Arial" w:eastAsia="Times New Roman" w:hAnsi="Arial" w:cs="Arial"/>
          <w:color w:val="000000"/>
          <w:sz w:val="20"/>
          <w:szCs w:val="20"/>
          <w:lang w:eastAsia="pl-PL"/>
        </w:rPr>
        <w:t xml:space="preserve"> </w:t>
      </w:r>
      <w:r w:rsidR="00E66906">
        <w:rPr>
          <w:rFonts w:ascii="Arial" w:eastAsia="Times New Roman" w:hAnsi="Arial" w:cs="Arial"/>
          <w:color w:val="000000"/>
          <w:sz w:val="20"/>
          <w:szCs w:val="20"/>
          <w:lang w:eastAsia="pl-PL"/>
        </w:rPr>
        <w:t>ryczałtową</w:t>
      </w:r>
      <w:r w:rsidRPr="00336542">
        <w:rPr>
          <w:rFonts w:ascii="Arial" w:eastAsia="Times New Roman" w:hAnsi="Arial" w:cs="Arial"/>
          <w:color w:val="000000"/>
          <w:sz w:val="20"/>
          <w:szCs w:val="20"/>
          <w:lang w:eastAsia="pl-PL"/>
        </w:rPr>
        <w:t xml:space="preserve"> za realizację przedmiotu zamówienia zgodnie ze wzorem Formularza Ofertowego, stanowiącego </w:t>
      </w:r>
      <w:r w:rsidRPr="00336542">
        <w:rPr>
          <w:rFonts w:ascii="Arial" w:eastAsia="Times New Roman" w:hAnsi="Arial" w:cs="Arial"/>
          <w:b/>
          <w:bCs/>
          <w:color w:val="000000"/>
          <w:sz w:val="20"/>
          <w:szCs w:val="20"/>
          <w:lang w:eastAsia="pl-PL"/>
        </w:rPr>
        <w:t xml:space="preserve">Załącznik nr </w:t>
      </w:r>
      <w:r w:rsidR="008F4CE0">
        <w:rPr>
          <w:rFonts w:ascii="Arial" w:eastAsia="Times New Roman" w:hAnsi="Arial" w:cs="Arial"/>
          <w:b/>
          <w:bCs/>
          <w:color w:val="000000"/>
          <w:sz w:val="20"/>
          <w:szCs w:val="20"/>
          <w:lang w:eastAsia="pl-PL"/>
        </w:rPr>
        <w:t>1</w:t>
      </w:r>
      <w:r w:rsidRPr="00336542">
        <w:rPr>
          <w:rFonts w:ascii="Arial" w:eastAsia="Times New Roman" w:hAnsi="Arial" w:cs="Arial"/>
          <w:b/>
          <w:bCs/>
          <w:color w:val="000000"/>
          <w:sz w:val="20"/>
          <w:szCs w:val="20"/>
          <w:lang w:eastAsia="pl-PL"/>
        </w:rPr>
        <w:t xml:space="preserve"> do </w:t>
      </w:r>
      <w:proofErr w:type="spellStart"/>
      <w:r w:rsidRPr="00336542">
        <w:rPr>
          <w:rFonts w:ascii="Arial" w:eastAsia="Times New Roman" w:hAnsi="Arial" w:cs="Arial"/>
          <w:b/>
          <w:bCs/>
          <w:color w:val="000000"/>
          <w:sz w:val="20"/>
          <w:szCs w:val="20"/>
          <w:lang w:eastAsia="pl-PL"/>
        </w:rPr>
        <w:t>SWZ</w:t>
      </w:r>
      <w:proofErr w:type="spellEnd"/>
      <w:r w:rsidRPr="00336542">
        <w:rPr>
          <w:rFonts w:ascii="Arial" w:eastAsia="Times New Roman" w:hAnsi="Arial" w:cs="Arial"/>
          <w:b/>
          <w:bCs/>
          <w:color w:val="000000"/>
          <w:sz w:val="20"/>
          <w:szCs w:val="20"/>
          <w:lang w:eastAsia="pl-PL"/>
        </w:rPr>
        <w:t>. </w:t>
      </w:r>
    </w:p>
    <w:p w:rsidR="00BC355E" w:rsidRDefault="00336542" w:rsidP="00B05DF1">
      <w:pPr>
        <w:numPr>
          <w:ilvl w:val="0"/>
          <w:numId w:val="58"/>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Cena ofertowa brutto musi uwzględniać wszystkie koszty związane z realizacją przedmiotu zamówienia zgodnie z opisem przedmiotu zamówienia oraz istotnymi postanowieniami umowy określonymi w niniejszej </w:t>
      </w:r>
      <w:proofErr w:type="spellStart"/>
      <w:r w:rsidRPr="00336542">
        <w:rPr>
          <w:rFonts w:ascii="Arial" w:eastAsia="Times New Roman" w:hAnsi="Arial" w:cs="Arial"/>
          <w:color w:val="000000"/>
          <w:sz w:val="20"/>
          <w:szCs w:val="20"/>
          <w:lang w:eastAsia="pl-PL"/>
        </w:rPr>
        <w:t>SWZ</w:t>
      </w:r>
      <w:proofErr w:type="spellEnd"/>
      <w:r w:rsidRPr="00336542">
        <w:rPr>
          <w:rFonts w:ascii="Arial" w:eastAsia="Times New Roman" w:hAnsi="Arial" w:cs="Arial"/>
          <w:color w:val="000000"/>
          <w:sz w:val="20"/>
          <w:szCs w:val="20"/>
          <w:lang w:eastAsia="pl-PL"/>
        </w:rPr>
        <w:t xml:space="preserve">. </w:t>
      </w:r>
    </w:p>
    <w:p w:rsidR="00BC355E" w:rsidRPr="00BC355E" w:rsidRDefault="00BC355E" w:rsidP="00B05DF1">
      <w:pPr>
        <w:numPr>
          <w:ilvl w:val="0"/>
          <w:numId w:val="58"/>
        </w:numPr>
        <w:spacing w:after="0" w:line="240" w:lineRule="auto"/>
        <w:ind w:left="360"/>
        <w:jc w:val="both"/>
        <w:textAlignment w:val="baseline"/>
        <w:rPr>
          <w:rFonts w:ascii="Arial" w:eastAsia="Times New Roman" w:hAnsi="Arial" w:cs="Arial"/>
          <w:color w:val="000000"/>
          <w:sz w:val="20"/>
          <w:szCs w:val="20"/>
          <w:lang w:eastAsia="pl-PL"/>
        </w:rPr>
      </w:pPr>
      <w:r w:rsidRPr="00BC355E">
        <w:rPr>
          <w:rFonts w:ascii="Arial" w:hAnsi="Arial" w:cs="Arial"/>
          <w:bCs/>
          <w:sz w:val="20"/>
          <w:szCs w:val="20"/>
        </w:rPr>
        <w:t>Cenę należy obliczyć:</w:t>
      </w:r>
    </w:p>
    <w:p w:rsidR="00BC355E" w:rsidRPr="00BC355E" w:rsidRDefault="00BC355E" w:rsidP="00B05DF1">
      <w:pPr>
        <w:pStyle w:val="Akapitzlist"/>
        <w:numPr>
          <w:ilvl w:val="0"/>
          <w:numId w:val="78"/>
        </w:numPr>
        <w:tabs>
          <w:tab w:val="left" w:pos="845"/>
        </w:tabs>
        <w:jc w:val="both"/>
        <w:rPr>
          <w:sz w:val="20"/>
          <w:szCs w:val="20"/>
        </w:rPr>
      </w:pPr>
      <w:r w:rsidRPr="00BC355E">
        <w:rPr>
          <w:rFonts w:ascii="Arial" w:hAnsi="Arial" w:cs="Arial"/>
          <w:bCs/>
          <w:sz w:val="20"/>
          <w:szCs w:val="20"/>
        </w:rPr>
        <w:t>podając cenę netto</w:t>
      </w:r>
    </w:p>
    <w:p w:rsidR="00BC355E" w:rsidRPr="00BC355E" w:rsidRDefault="00BC355E" w:rsidP="00B05DF1">
      <w:pPr>
        <w:pStyle w:val="Akapitzlist"/>
        <w:numPr>
          <w:ilvl w:val="0"/>
          <w:numId w:val="78"/>
        </w:numPr>
        <w:tabs>
          <w:tab w:val="left" w:pos="845"/>
        </w:tabs>
        <w:jc w:val="both"/>
        <w:rPr>
          <w:sz w:val="20"/>
          <w:szCs w:val="20"/>
        </w:rPr>
      </w:pPr>
      <w:r w:rsidRPr="00BC355E">
        <w:rPr>
          <w:rFonts w:ascii="Arial" w:hAnsi="Arial" w:cs="Arial"/>
          <w:bCs/>
          <w:sz w:val="20"/>
          <w:szCs w:val="20"/>
        </w:rPr>
        <w:t>wskazując zastosowaną stawkę podatku VAT</w:t>
      </w:r>
    </w:p>
    <w:p w:rsidR="00BC355E" w:rsidRPr="00BC355E" w:rsidRDefault="00BC355E" w:rsidP="00B05DF1">
      <w:pPr>
        <w:pStyle w:val="Akapitzlist"/>
        <w:numPr>
          <w:ilvl w:val="0"/>
          <w:numId w:val="78"/>
        </w:numPr>
        <w:tabs>
          <w:tab w:val="left" w:pos="845"/>
        </w:tabs>
        <w:jc w:val="both"/>
        <w:rPr>
          <w:sz w:val="20"/>
          <w:szCs w:val="20"/>
        </w:rPr>
      </w:pPr>
      <w:r w:rsidRPr="00BC355E">
        <w:rPr>
          <w:rFonts w:ascii="Arial" w:hAnsi="Arial" w:cs="Arial"/>
          <w:bCs/>
          <w:sz w:val="20"/>
          <w:szCs w:val="20"/>
        </w:rPr>
        <w:t xml:space="preserve">obliczając wysokość podatku VAT  </w:t>
      </w:r>
    </w:p>
    <w:p w:rsidR="00BC355E" w:rsidRPr="00BC355E" w:rsidRDefault="00BC355E" w:rsidP="00B05DF1">
      <w:pPr>
        <w:pStyle w:val="Akapitzlist"/>
        <w:numPr>
          <w:ilvl w:val="0"/>
          <w:numId w:val="78"/>
        </w:numPr>
        <w:tabs>
          <w:tab w:val="left" w:pos="845"/>
        </w:tabs>
        <w:jc w:val="both"/>
        <w:rPr>
          <w:sz w:val="20"/>
          <w:szCs w:val="20"/>
        </w:rPr>
      </w:pPr>
      <w:r w:rsidRPr="00BC355E">
        <w:rPr>
          <w:rFonts w:ascii="Arial" w:hAnsi="Arial" w:cs="Arial"/>
          <w:bCs/>
          <w:sz w:val="20"/>
          <w:szCs w:val="20"/>
        </w:rPr>
        <w:t>podając cenę brutto stanowiącą sumę wartości netto i wysokości podatku VAT.</w:t>
      </w:r>
    </w:p>
    <w:p w:rsidR="00336542" w:rsidRPr="00336542" w:rsidRDefault="00336542" w:rsidP="00B05DF1">
      <w:pPr>
        <w:numPr>
          <w:ilvl w:val="0"/>
          <w:numId w:val="58"/>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Cena oferty powinna być wyrażona w złotych polskich (</w:t>
      </w:r>
      <w:proofErr w:type="spellStart"/>
      <w:r w:rsidRPr="00336542">
        <w:rPr>
          <w:rFonts w:ascii="Arial" w:eastAsia="Times New Roman" w:hAnsi="Arial" w:cs="Arial"/>
          <w:color w:val="000000"/>
          <w:sz w:val="20"/>
          <w:szCs w:val="20"/>
          <w:lang w:eastAsia="pl-PL"/>
        </w:rPr>
        <w:t>PLN</w:t>
      </w:r>
      <w:proofErr w:type="spellEnd"/>
      <w:r w:rsidRPr="00336542">
        <w:rPr>
          <w:rFonts w:ascii="Arial" w:eastAsia="Times New Roman" w:hAnsi="Arial" w:cs="Arial"/>
          <w:color w:val="000000"/>
          <w:sz w:val="20"/>
          <w:szCs w:val="20"/>
          <w:lang w:eastAsia="pl-PL"/>
        </w:rPr>
        <w:t>) z dokładnością do dwóch miejsc po przecinku.</w:t>
      </w:r>
    </w:p>
    <w:p w:rsidR="00336542" w:rsidRPr="00336542" w:rsidRDefault="00336542" w:rsidP="00B05DF1">
      <w:pPr>
        <w:numPr>
          <w:ilvl w:val="0"/>
          <w:numId w:val="58"/>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Zamawiający nie przewiduje rozliczeń w walucie obcej.</w:t>
      </w:r>
    </w:p>
    <w:p w:rsidR="00BC355E" w:rsidRDefault="00336542" w:rsidP="00B05DF1">
      <w:pPr>
        <w:numPr>
          <w:ilvl w:val="0"/>
          <w:numId w:val="58"/>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Wyliczona cena oferty brutto będzie służyć do porównania złożonych ofert</w:t>
      </w:r>
      <w:r w:rsidR="00BC355E">
        <w:rPr>
          <w:rFonts w:ascii="Arial" w:eastAsia="Times New Roman" w:hAnsi="Arial" w:cs="Arial"/>
          <w:color w:val="000000"/>
          <w:sz w:val="20"/>
          <w:szCs w:val="20"/>
          <w:lang w:eastAsia="pl-PL"/>
        </w:rPr>
        <w:t>.</w:t>
      </w:r>
    </w:p>
    <w:p w:rsidR="00336542" w:rsidRPr="00336542" w:rsidRDefault="00336542" w:rsidP="00B05DF1">
      <w:pPr>
        <w:numPr>
          <w:ilvl w:val="0"/>
          <w:numId w:val="58"/>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336542">
        <w:rPr>
          <w:rFonts w:ascii="Arial" w:eastAsia="Times New Roman" w:hAnsi="Arial" w:cs="Arial"/>
          <w:color w:val="000000"/>
          <w:sz w:val="20"/>
          <w:szCs w:val="20"/>
          <w:lang w:eastAsia="pl-PL"/>
        </w:rPr>
        <w:t>późn</w:t>
      </w:r>
      <w:proofErr w:type="spellEnd"/>
      <w:r w:rsidRPr="00336542">
        <w:rPr>
          <w:rFonts w:ascii="Arial" w:eastAsia="Times New Roman" w:hAnsi="Arial" w:cs="Arial"/>
          <w:color w:val="000000"/>
          <w:sz w:val="20"/>
          <w:szCs w:val="20"/>
          <w:lang w:eastAsia="pl-PL"/>
        </w:rPr>
        <w:t>. zm.), dla celów zastosowania kryterium ceny lub kosztu zamawiający dolicza do przedstawionej w tej ofercie ceny kwotę podatku od towarów i usług, którą miałby obowiązek rozliczyć.</w:t>
      </w:r>
      <w:r w:rsidRPr="00336542">
        <w:rPr>
          <w:rFonts w:ascii="Arial" w:eastAsia="Times New Roman" w:hAnsi="Arial" w:cs="Arial"/>
          <w:b/>
          <w:bCs/>
          <w:color w:val="000000"/>
          <w:sz w:val="20"/>
          <w:szCs w:val="20"/>
          <w:lang w:eastAsia="pl-PL"/>
        </w:rPr>
        <w:t xml:space="preserve"> </w:t>
      </w:r>
      <w:r w:rsidRPr="00336542">
        <w:rPr>
          <w:rFonts w:ascii="Arial" w:eastAsia="Times New Roman" w:hAnsi="Arial" w:cs="Arial"/>
          <w:color w:val="000000"/>
          <w:sz w:val="20"/>
          <w:szCs w:val="20"/>
          <w:lang w:eastAsia="pl-PL"/>
        </w:rPr>
        <w:t>W ofercie, o której mowa w ust. 1, Wykonawca ma obowiązek:</w:t>
      </w:r>
    </w:p>
    <w:p w:rsidR="00336542" w:rsidRPr="00336542" w:rsidRDefault="00336542" w:rsidP="00BC355E">
      <w:pPr>
        <w:spacing w:after="0" w:line="240" w:lineRule="auto"/>
        <w:ind w:left="709" w:hanging="283"/>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1)</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poinformowania zamawiającego, że wybór jego oferty będzie prowadził do powstania u zamawiającego obowiązku podatkowego;</w:t>
      </w:r>
    </w:p>
    <w:p w:rsidR="00336542" w:rsidRPr="00336542" w:rsidRDefault="00336542" w:rsidP="00BC355E">
      <w:pPr>
        <w:spacing w:after="0" w:line="240" w:lineRule="auto"/>
        <w:ind w:left="709" w:hanging="283"/>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2)</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wskazania nazwy (rodzaju) towaru lub usługi, których dostawa lub świadczenie będą prowadziły do powstania obowiązku podatkowego;</w:t>
      </w:r>
    </w:p>
    <w:p w:rsidR="00336542" w:rsidRPr="00336542" w:rsidRDefault="00336542" w:rsidP="00BC355E">
      <w:pPr>
        <w:spacing w:after="0" w:line="240" w:lineRule="auto"/>
        <w:ind w:left="709" w:hanging="283"/>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3)</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wskazania wartości towaru lub usługi objętego obowiązkiem podatkowym zamawiającego, bez kwoty podatku;</w:t>
      </w:r>
    </w:p>
    <w:p w:rsidR="00336542" w:rsidRPr="00336542" w:rsidRDefault="00336542" w:rsidP="00BC355E">
      <w:pPr>
        <w:spacing w:after="0" w:line="240" w:lineRule="auto"/>
        <w:ind w:left="709" w:hanging="283"/>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4)</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wskazania stawki podatku od towarów i usług, która zgodnie z wiedzą wykonawcy, będzie miała zastosowanie.</w:t>
      </w:r>
    </w:p>
    <w:p w:rsidR="00336542" w:rsidRPr="0020298A" w:rsidRDefault="00336542" w:rsidP="00BC355E">
      <w:pPr>
        <w:shd w:val="clear" w:color="auto" w:fill="D9D9D9" w:themeFill="background1" w:themeFillShade="D9"/>
        <w:spacing w:before="240" w:after="240" w:line="240" w:lineRule="auto"/>
        <w:outlineLvl w:val="1"/>
        <w:rPr>
          <w:rFonts w:ascii="Times New Roman" w:eastAsia="Times New Roman" w:hAnsi="Times New Roman" w:cs="Times New Roman"/>
          <w:b/>
          <w:bCs/>
          <w:sz w:val="32"/>
          <w:szCs w:val="32"/>
          <w:lang w:eastAsia="pl-PL"/>
        </w:rPr>
      </w:pPr>
      <w:r w:rsidRPr="0020298A">
        <w:rPr>
          <w:rFonts w:ascii="Arial" w:eastAsia="Times New Roman" w:hAnsi="Arial" w:cs="Arial"/>
          <w:b/>
          <w:color w:val="000000"/>
          <w:sz w:val="32"/>
          <w:szCs w:val="32"/>
          <w:lang w:eastAsia="pl-PL"/>
        </w:rPr>
        <w:t>XVI. Wymagania dotyczące wadium</w:t>
      </w:r>
    </w:p>
    <w:p w:rsidR="00336542" w:rsidRDefault="00BF7F2A" w:rsidP="00BF7F2A">
      <w:pPr>
        <w:tabs>
          <w:tab w:val="left" w:pos="284"/>
        </w:tabs>
        <w:spacing w:after="0" w:line="240" w:lineRule="auto"/>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Zamawiający nie wymaga wniesienia wadium.</w:t>
      </w:r>
    </w:p>
    <w:p w:rsidR="00C97012" w:rsidRPr="00336542" w:rsidRDefault="00C97012" w:rsidP="00BF7F2A">
      <w:pPr>
        <w:tabs>
          <w:tab w:val="left" w:pos="284"/>
        </w:tabs>
        <w:spacing w:after="0" w:line="240" w:lineRule="auto"/>
        <w:jc w:val="both"/>
        <w:textAlignment w:val="baseline"/>
        <w:rPr>
          <w:rFonts w:ascii="Arial" w:eastAsia="Times New Roman" w:hAnsi="Arial" w:cs="Arial"/>
          <w:color w:val="000000"/>
          <w:sz w:val="20"/>
          <w:szCs w:val="20"/>
          <w:lang w:eastAsia="pl-PL"/>
        </w:rPr>
      </w:pPr>
    </w:p>
    <w:p w:rsidR="00336542" w:rsidRPr="00BC355E" w:rsidRDefault="00336542" w:rsidP="00BC355E">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lang w:eastAsia="pl-PL"/>
        </w:rPr>
      </w:pPr>
      <w:r w:rsidRPr="00BC355E">
        <w:rPr>
          <w:rFonts w:ascii="Arial" w:eastAsia="Times New Roman" w:hAnsi="Arial" w:cs="Arial"/>
          <w:b/>
          <w:color w:val="000000"/>
          <w:sz w:val="32"/>
          <w:szCs w:val="32"/>
          <w:lang w:eastAsia="pl-PL"/>
        </w:rPr>
        <w:t>XVII. Termin związania ofertą</w:t>
      </w:r>
    </w:p>
    <w:p w:rsidR="00336542" w:rsidRPr="00336542" w:rsidRDefault="00336542" w:rsidP="00B05DF1">
      <w:pPr>
        <w:numPr>
          <w:ilvl w:val="0"/>
          <w:numId w:val="59"/>
        </w:numPr>
        <w:spacing w:before="240"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Wykonawca będzie związany ofertą przez okres </w:t>
      </w:r>
      <w:r w:rsidRPr="00336542">
        <w:rPr>
          <w:rFonts w:ascii="Arial" w:eastAsia="Times New Roman" w:hAnsi="Arial" w:cs="Arial"/>
          <w:b/>
          <w:bCs/>
          <w:color w:val="000000"/>
          <w:sz w:val="20"/>
          <w:szCs w:val="20"/>
          <w:lang w:eastAsia="pl-PL"/>
        </w:rPr>
        <w:t>30 dni</w:t>
      </w:r>
      <w:r w:rsidRPr="00336542">
        <w:rPr>
          <w:rFonts w:ascii="Arial" w:eastAsia="Times New Roman" w:hAnsi="Arial" w:cs="Arial"/>
          <w:color w:val="000000"/>
          <w:sz w:val="20"/>
          <w:szCs w:val="20"/>
          <w:lang w:eastAsia="pl-PL"/>
        </w:rPr>
        <w:t xml:space="preserve">, tj. do dnia </w:t>
      </w:r>
      <w:r w:rsidR="009E7537">
        <w:rPr>
          <w:rFonts w:ascii="Arial" w:eastAsia="Times New Roman" w:hAnsi="Arial" w:cs="Arial"/>
          <w:b/>
          <w:sz w:val="20"/>
          <w:szCs w:val="20"/>
          <w:lang w:eastAsia="pl-PL"/>
        </w:rPr>
        <w:t>0</w:t>
      </w:r>
      <w:r w:rsidR="00C97012">
        <w:rPr>
          <w:rFonts w:ascii="Arial" w:eastAsia="Times New Roman" w:hAnsi="Arial" w:cs="Arial"/>
          <w:b/>
          <w:sz w:val="20"/>
          <w:szCs w:val="20"/>
          <w:lang w:eastAsia="pl-PL"/>
        </w:rPr>
        <w:t>5</w:t>
      </w:r>
      <w:r w:rsidR="009E7537">
        <w:rPr>
          <w:rFonts w:ascii="Arial" w:eastAsia="Times New Roman" w:hAnsi="Arial" w:cs="Arial"/>
          <w:b/>
          <w:sz w:val="20"/>
          <w:szCs w:val="20"/>
          <w:lang w:eastAsia="pl-PL"/>
        </w:rPr>
        <w:t>.03.2022</w:t>
      </w:r>
      <w:r w:rsidRPr="00336542">
        <w:rPr>
          <w:rFonts w:ascii="Arial" w:eastAsia="Times New Roman" w:hAnsi="Arial" w:cs="Arial"/>
          <w:smallCaps/>
          <w:color w:val="000000"/>
          <w:sz w:val="20"/>
          <w:szCs w:val="20"/>
          <w:lang w:eastAsia="pl-PL"/>
        </w:rPr>
        <w:t xml:space="preserve"> </w:t>
      </w:r>
      <w:r w:rsidRPr="00336542">
        <w:rPr>
          <w:rFonts w:ascii="Arial" w:eastAsia="Times New Roman" w:hAnsi="Arial" w:cs="Arial"/>
          <w:color w:val="000000"/>
          <w:sz w:val="20"/>
          <w:szCs w:val="20"/>
          <w:lang w:eastAsia="pl-PL"/>
        </w:rPr>
        <w:t>r. Bieg terminu związania ofertą rozpoczyna się wraz z upływem terminu składania ofert.</w:t>
      </w:r>
    </w:p>
    <w:p w:rsidR="009E7537" w:rsidRPr="009E7537" w:rsidRDefault="00336542" w:rsidP="00B05DF1">
      <w:pPr>
        <w:numPr>
          <w:ilvl w:val="0"/>
          <w:numId w:val="59"/>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lastRenderedPageBreak/>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36542">
        <w:rPr>
          <w:rFonts w:ascii="Arial" w:eastAsia="Times New Roman" w:hAnsi="Arial" w:cs="Arial"/>
          <w:color w:val="000000"/>
          <w:sz w:val="20"/>
          <w:lang w:eastAsia="pl-PL"/>
        </w:rPr>
        <w:tab/>
      </w:r>
    </w:p>
    <w:p w:rsidR="00336542" w:rsidRDefault="00336542" w:rsidP="00B05DF1">
      <w:pPr>
        <w:numPr>
          <w:ilvl w:val="0"/>
          <w:numId w:val="59"/>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Przedłużenie terminu związania ofertą wymaga złożenia przez wykonawcę pisemnego oświadczenia o wyrażeniu zgody na przedłużenie terminu związania ofertą.</w:t>
      </w:r>
    </w:p>
    <w:p w:rsidR="009E7537" w:rsidRPr="009E7537" w:rsidRDefault="009E7537" w:rsidP="00B05DF1">
      <w:pPr>
        <w:pStyle w:val="Akapitzlist"/>
        <w:numPr>
          <w:ilvl w:val="0"/>
          <w:numId w:val="59"/>
        </w:numPr>
        <w:tabs>
          <w:tab w:val="clear" w:pos="720"/>
          <w:tab w:val="num" w:pos="426"/>
        </w:tabs>
        <w:ind w:left="426" w:hanging="426"/>
        <w:jc w:val="both"/>
        <w:rPr>
          <w:sz w:val="20"/>
          <w:szCs w:val="20"/>
        </w:rPr>
      </w:pPr>
      <w:r w:rsidRPr="009E7537">
        <w:rPr>
          <w:rFonts w:ascii="Arial" w:hAnsi="Arial" w:cs="Arial"/>
          <w:sz w:val="20"/>
          <w:szCs w:val="20"/>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rsidR="00336542" w:rsidRPr="00336542" w:rsidRDefault="00336542" w:rsidP="00B05DF1">
      <w:pPr>
        <w:numPr>
          <w:ilvl w:val="0"/>
          <w:numId w:val="59"/>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Odmowa wyrażenia zgody na przedłużenie terminu związania ofertą nie powoduje utraty wadium.</w:t>
      </w:r>
    </w:p>
    <w:p w:rsidR="00336542" w:rsidRPr="009E7537" w:rsidRDefault="00336542" w:rsidP="009E7537">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lang w:eastAsia="pl-PL"/>
        </w:rPr>
      </w:pPr>
      <w:r w:rsidRPr="009E7537">
        <w:rPr>
          <w:rFonts w:ascii="Arial" w:eastAsia="Times New Roman" w:hAnsi="Arial" w:cs="Arial"/>
          <w:b/>
          <w:color w:val="000000"/>
          <w:sz w:val="32"/>
          <w:szCs w:val="32"/>
          <w:lang w:eastAsia="pl-PL"/>
        </w:rPr>
        <w:t>XVIII. Miejsce i termin składania ofert</w:t>
      </w:r>
    </w:p>
    <w:p w:rsidR="00336542" w:rsidRPr="009E7537" w:rsidRDefault="00336542" w:rsidP="00B05DF1">
      <w:pPr>
        <w:numPr>
          <w:ilvl w:val="0"/>
          <w:numId w:val="60"/>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 xml:space="preserve">Ofertę wraz z wymaganymi dokumentami należy umieścić na </w:t>
      </w:r>
      <w:hyperlink r:id="rId39" w:history="1">
        <w:proofErr w:type="spellStart"/>
        <w:r w:rsidRPr="009E7537">
          <w:rPr>
            <w:rFonts w:ascii="Arial" w:eastAsia="Times New Roman" w:hAnsi="Arial" w:cs="Arial"/>
            <w:color w:val="1155CC"/>
            <w:sz w:val="20"/>
            <w:szCs w:val="20"/>
            <w:u w:val="single"/>
            <w:lang w:eastAsia="pl-PL"/>
          </w:rPr>
          <w:t>platformazakupowa.pl</w:t>
        </w:r>
        <w:proofErr w:type="spellEnd"/>
      </w:hyperlink>
      <w:r w:rsidRPr="009E7537">
        <w:rPr>
          <w:rFonts w:ascii="Arial" w:eastAsia="Times New Roman" w:hAnsi="Arial" w:cs="Arial"/>
          <w:color w:val="000000"/>
          <w:sz w:val="20"/>
          <w:szCs w:val="20"/>
          <w:lang w:eastAsia="pl-PL"/>
        </w:rPr>
        <w:t xml:space="preserve"> pod adresem: </w:t>
      </w:r>
      <w:hyperlink r:id="rId40" w:history="1">
        <w:r w:rsidR="009E7537" w:rsidRPr="00931263">
          <w:rPr>
            <w:rStyle w:val="Hipercze"/>
            <w:rFonts w:ascii="Arial" w:eastAsia="Times New Roman" w:hAnsi="Arial" w:cs="Arial"/>
            <w:sz w:val="20"/>
            <w:szCs w:val="20"/>
            <w:lang w:eastAsia="pl-PL"/>
          </w:rPr>
          <w:t>https://</w:t>
        </w:r>
        <w:proofErr w:type="spellStart"/>
        <w:r w:rsidR="009E7537" w:rsidRPr="00931263">
          <w:rPr>
            <w:rStyle w:val="Hipercze"/>
            <w:rFonts w:ascii="Arial" w:eastAsia="Times New Roman" w:hAnsi="Arial" w:cs="Arial"/>
            <w:sz w:val="20"/>
            <w:szCs w:val="20"/>
            <w:lang w:eastAsia="pl-PL"/>
          </w:rPr>
          <w:t>platformazakupowa.pl</w:t>
        </w:r>
        <w:proofErr w:type="spellEnd"/>
        <w:r w:rsidR="009E7537" w:rsidRPr="00931263">
          <w:rPr>
            <w:rStyle w:val="Hipercze"/>
            <w:rFonts w:ascii="Arial" w:eastAsia="Times New Roman" w:hAnsi="Arial" w:cs="Arial"/>
            <w:sz w:val="20"/>
            <w:szCs w:val="20"/>
            <w:lang w:eastAsia="pl-PL"/>
          </w:rPr>
          <w:t>/pn/</w:t>
        </w:r>
        <w:proofErr w:type="spellStart"/>
        <w:r w:rsidR="009E7537" w:rsidRPr="00931263">
          <w:rPr>
            <w:rStyle w:val="Hipercze"/>
            <w:rFonts w:ascii="Arial" w:eastAsia="Times New Roman" w:hAnsi="Arial" w:cs="Arial"/>
            <w:sz w:val="20"/>
            <w:szCs w:val="20"/>
            <w:lang w:eastAsia="pl-PL"/>
          </w:rPr>
          <w:t>gminazamosc</w:t>
        </w:r>
        <w:proofErr w:type="spellEnd"/>
      </w:hyperlink>
      <w:r w:rsidR="009E7537" w:rsidRPr="00931263">
        <w:rPr>
          <w:rFonts w:ascii="Arial" w:eastAsia="Times New Roman" w:hAnsi="Arial" w:cs="Arial"/>
          <w:color w:val="000000"/>
          <w:sz w:val="20"/>
          <w:szCs w:val="20"/>
          <w:lang w:eastAsia="pl-PL"/>
        </w:rPr>
        <w:t xml:space="preserve"> </w:t>
      </w:r>
      <w:r w:rsidR="00931263" w:rsidRPr="00931263">
        <w:rPr>
          <w:rFonts w:ascii="Arial" w:hAnsi="Arial" w:cs="Arial"/>
          <w:sz w:val="20"/>
          <w:szCs w:val="20"/>
        </w:rPr>
        <w:t>w zakładce dotyczącej odpowiedniego postępowania</w:t>
      </w:r>
      <w:r w:rsidR="00931263" w:rsidRPr="009E7537">
        <w:rPr>
          <w:rFonts w:ascii="Arial" w:eastAsia="Times New Roman" w:hAnsi="Arial" w:cs="Arial"/>
          <w:color w:val="000000"/>
          <w:sz w:val="20"/>
          <w:szCs w:val="20"/>
          <w:lang w:eastAsia="pl-PL"/>
        </w:rPr>
        <w:t xml:space="preserve"> </w:t>
      </w:r>
      <w:r w:rsidRPr="009E7537">
        <w:rPr>
          <w:rFonts w:ascii="Arial" w:eastAsia="Times New Roman" w:hAnsi="Arial" w:cs="Arial"/>
          <w:color w:val="000000"/>
          <w:sz w:val="20"/>
          <w:szCs w:val="20"/>
          <w:lang w:eastAsia="pl-PL"/>
        </w:rPr>
        <w:t xml:space="preserve">w myśl Ustawy </w:t>
      </w:r>
      <w:proofErr w:type="spellStart"/>
      <w:r w:rsidRPr="009E7537">
        <w:rPr>
          <w:rFonts w:ascii="Arial" w:eastAsia="Times New Roman" w:hAnsi="Arial" w:cs="Arial"/>
          <w:color w:val="000000"/>
          <w:sz w:val="20"/>
          <w:szCs w:val="20"/>
          <w:lang w:eastAsia="pl-PL"/>
        </w:rPr>
        <w:t>PZP</w:t>
      </w:r>
      <w:proofErr w:type="spellEnd"/>
      <w:r w:rsidRPr="009E7537">
        <w:rPr>
          <w:rFonts w:ascii="Arial" w:eastAsia="Times New Roman" w:hAnsi="Arial" w:cs="Arial"/>
          <w:color w:val="000000"/>
          <w:sz w:val="20"/>
          <w:szCs w:val="20"/>
          <w:lang w:eastAsia="pl-PL"/>
        </w:rPr>
        <w:t xml:space="preserve"> na stronie internetowej prowadzonego postępowania  </w:t>
      </w:r>
      <w:r w:rsidRPr="009E7537">
        <w:rPr>
          <w:rFonts w:ascii="Arial" w:eastAsia="Times New Roman" w:hAnsi="Arial" w:cs="Arial"/>
          <w:b/>
          <w:color w:val="000000"/>
          <w:sz w:val="20"/>
          <w:szCs w:val="20"/>
          <w:u w:val="single"/>
          <w:lang w:eastAsia="pl-PL"/>
        </w:rPr>
        <w:t xml:space="preserve">do dnia </w:t>
      </w:r>
      <w:r w:rsidR="00513F7D">
        <w:rPr>
          <w:rFonts w:ascii="Arial" w:eastAsia="Times New Roman" w:hAnsi="Arial" w:cs="Arial"/>
          <w:b/>
          <w:sz w:val="20"/>
          <w:szCs w:val="20"/>
          <w:u w:val="single"/>
          <w:lang w:eastAsia="pl-PL"/>
        </w:rPr>
        <w:t>0</w:t>
      </w:r>
      <w:r w:rsidR="00C97012">
        <w:rPr>
          <w:rFonts w:ascii="Arial" w:eastAsia="Times New Roman" w:hAnsi="Arial" w:cs="Arial"/>
          <w:b/>
          <w:sz w:val="20"/>
          <w:szCs w:val="20"/>
          <w:u w:val="single"/>
          <w:lang w:eastAsia="pl-PL"/>
        </w:rPr>
        <w:t>4</w:t>
      </w:r>
      <w:r w:rsidR="00513F7D">
        <w:rPr>
          <w:rFonts w:ascii="Arial" w:eastAsia="Times New Roman" w:hAnsi="Arial" w:cs="Arial"/>
          <w:b/>
          <w:sz w:val="20"/>
          <w:szCs w:val="20"/>
          <w:u w:val="single"/>
          <w:lang w:eastAsia="pl-PL"/>
        </w:rPr>
        <w:t>.02</w:t>
      </w:r>
      <w:r w:rsidR="009E7537" w:rsidRPr="009E7537">
        <w:rPr>
          <w:rFonts w:ascii="Arial" w:eastAsia="Times New Roman" w:hAnsi="Arial" w:cs="Arial"/>
          <w:b/>
          <w:sz w:val="20"/>
          <w:szCs w:val="20"/>
          <w:u w:val="single"/>
          <w:lang w:eastAsia="pl-PL"/>
        </w:rPr>
        <w:t>.2022</w:t>
      </w:r>
      <w:r w:rsidRPr="009E7537">
        <w:rPr>
          <w:rFonts w:ascii="Arial" w:eastAsia="Times New Roman" w:hAnsi="Arial" w:cs="Arial"/>
          <w:b/>
          <w:sz w:val="20"/>
          <w:szCs w:val="20"/>
          <w:u w:val="single"/>
          <w:lang w:eastAsia="pl-PL"/>
        </w:rPr>
        <w:t xml:space="preserve"> do godziny </w:t>
      </w:r>
      <w:r w:rsidR="009E7537" w:rsidRPr="009E7537">
        <w:rPr>
          <w:rFonts w:ascii="Arial" w:eastAsia="Times New Roman" w:hAnsi="Arial" w:cs="Arial"/>
          <w:b/>
          <w:sz w:val="20"/>
          <w:szCs w:val="20"/>
          <w:u w:val="single"/>
          <w:lang w:eastAsia="pl-PL"/>
        </w:rPr>
        <w:t>1</w:t>
      </w:r>
      <w:r w:rsidR="00C97012">
        <w:rPr>
          <w:rFonts w:ascii="Arial" w:eastAsia="Times New Roman" w:hAnsi="Arial" w:cs="Arial"/>
          <w:b/>
          <w:sz w:val="20"/>
          <w:szCs w:val="20"/>
          <w:u w:val="single"/>
          <w:lang w:eastAsia="pl-PL"/>
        </w:rPr>
        <w:t>1</w:t>
      </w:r>
      <w:r w:rsidR="009E7537" w:rsidRPr="009E7537">
        <w:rPr>
          <w:rFonts w:ascii="Arial" w:eastAsia="Times New Roman" w:hAnsi="Arial" w:cs="Arial"/>
          <w:b/>
          <w:sz w:val="20"/>
          <w:szCs w:val="20"/>
          <w:u w:val="single"/>
          <w:lang w:eastAsia="pl-PL"/>
        </w:rPr>
        <w:t>:00.</w:t>
      </w:r>
    </w:p>
    <w:p w:rsidR="009E7537" w:rsidRPr="00931263" w:rsidRDefault="009E7537" w:rsidP="00B05DF1">
      <w:pPr>
        <w:numPr>
          <w:ilvl w:val="0"/>
          <w:numId w:val="60"/>
        </w:numPr>
        <w:spacing w:after="0" w:line="240" w:lineRule="auto"/>
        <w:jc w:val="both"/>
        <w:textAlignment w:val="baseline"/>
        <w:rPr>
          <w:rFonts w:ascii="Arial" w:eastAsia="Times New Roman" w:hAnsi="Arial" w:cs="Arial"/>
          <w:color w:val="000000"/>
          <w:sz w:val="20"/>
          <w:szCs w:val="20"/>
          <w:lang w:eastAsia="pl-PL"/>
        </w:rPr>
      </w:pPr>
      <w:r w:rsidRPr="00931263">
        <w:rPr>
          <w:rFonts w:ascii="Arial" w:hAnsi="Arial" w:cs="Arial"/>
          <w:sz w:val="20"/>
          <w:szCs w:val="20"/>
        </w:rPr>
        <w:t xml:space="preserve">Wykonawca nie musi posiadać konta na platformie, jednakże może </w:t>
      </w:r>
      <w:r w:rsidR="00931263" w:rsidRPr="00931263">
        <w:rPr>
          <w:rFonts w:ascii="Arial" w:hAnsi="Arial" w:cs="Arial"/>
          <w:sz w:val="20"/>
          <w:szCs w:val="20"/>
        </w:rPr>
        <w:t>je</w:t>
      </w:r>
      <w:r w:rsidRPr="00931263">
        <w:rPr>
          <w:rFonts w:ascii="Arial" w:hAnsi="Arial" w:cs="Arial"/>
          <w:sz w:val="20"/>
          <w:szCs w:val="20"/>
        </w:rPr>
        <w:t xml:space="preserve"> założyć.</w:t>
      </w:r>
    </w:p>
    <w:p w:rsidR="00336542" w:rsidRPr="009E7537" w:rsidRDefault="00336542" w:rsidP="00B05DF1">
      <w:pPr>
        <w:numPr>
          <w:ilvl w:val="0"/>
          <w:numId w:val="60"/>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 xml:space="preserve">Do oferty należy dołączyć wszystkie wymagane w </w:t>
      </w:r>
      <w:proofErr w:type="spellStart"/>
      <w:r w:rsidRPr="009E7537">
        <w:rPr>
          <w:rFonts w:ascii="Arial" w:eastAsia="Times New Roman" w:hAnsi="Arial" w:cs="Arial"/>
          <w:color w:val="000000"/>
          <w:sz w:val="20"/>
          <w:szCs w:val="20"/>
          <w:lang w:eastAsia="pl-PL"/>
        </w:rPr>
        <w:t>SWZ</w:t>
      </w:r>
      <w:proofErr w:type="spellEnd"/>
      <w:r w:rsidRPr="009E7537">
        <w:rPr>
          <w:rFonts w:ascii="Arial" w:eastAsia="Times New Roman" w:hAnsi="Arial" w:cs="Arial"/>
          <w:color w:val="000000"/>
          <w:sz w:val="20"/>
          <w:szCs w:val="20"/>
          <w:lang w:eastAsia="pl-PL"/>
        </w:rPr>
        <w:t xml:space="preserve"> dokumenty.</w:t>
      </w:r>
    </w:p>
    <w:p w:rsidR="00336542" w:rsidRPr="009E7537" w:rsidRDefault="00336542" w:rsidP="00B05DF1">
      <w:pPr>
        <w:numPr>
          <w:ilvl w:val="0"/>
          <w:numId w:val="60"/>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Po wypełnieniu Formularza składania oferty lub wniosku i dołączenia  wszystkich wymaganych załączników należy kliknąć przycisk „Przejdź do podsumowania”.</w:t>
      </w:r>
    </w:p>
    <w:p w:rsidR="00336542" w:rsidRPr="009E7537" w:rsidRDefault="00336542" w:rsidP="00B05DF1">
      <w:pPr>
        <w:numPr>
          <w:ilvl w:val="0"/>
          <w:numId w:val="60"/>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 xml:space="preserve">Oferta lub wniosek składana elektronicznie musi zostać podpisana elektronicznym podpisem kwalifikowanym, podpisem zaufanym lub podpisem osobistym. W procesie składania oferty za pośrednictwem </w:t>
      </w:r>
      <w:hyperlink r:id="rId41" w:history="1">
        <w:proofErr w:type="spellStart"/>
        <w:r w:rsidRPr="009E7537">
          <w:rPr>
            <w:rFonts w:ascii="Arial" w:eastAsia="Times New Roman" w:hAnsi="Arial" w:cs="Arial"/>
            <w:color w:val="1155CC"/>
            <w:sz w:val="20"/>
            <w:szCs w:val="20"/>
            <w:u w:val="single"/>
            <w:lang w:eastAsia="pl-PL"/>
          </w:rPr>
          <w:t>platformazakupowa.pl</w:t>
        </w:r>
        <w:proofErr w:type="spellEnd"/>
      </w:hyperlink>
      <w:r w:rsidRPr="009E7537">
        <w:rPr>
          <w:rFonts w:ascii="Arial" w:eastAsia="Times New Roman" w:hAnsi="Arial" w:cs="Arial"/>
          <w:color w:val="000000"/>
          <w:sz w:val="20"/>
          <w:szCs w:val="20"/>
          <w:lang w:eastAsia="pl-PL"/>
        </w:rPr>
        <w:t xml:space="preserve">, Wykonawca powinien złożyć podpis bezpośrednio na dokumentach przesłanych za pośrednictwem </w:t>
      </w:r>
      <w:hyperlink r:id="rId42" w:history="1">
        <w:proofErr w:type="spellStart"/>
        <w:r w:rsidRPr="009E7537">
          <w:rPr>
            <w:rFonts w:ascii="Arial" w:eastAsia="Times New Roman" w:hAnsi="Arial" w:cs="Arial"/>
            <w:color w:val="1155CC"/>
            <w:sz w:val="20"/>
            <w:szCs w:val="20"/>
            <w:u w:val="single"/>
            <w:lang w:eastAsia="pl-PL"/>
          </w:rPr>
          <w:t>platformazakupowa.pl</w:t>
        </w:r>
        <w:proofErr w:type="spellEnd"/>
      </w:hyperlink>
      <w:r w:rsidRPr="009E7537">
        <w:rPr>
          <w:rFonts w:ascii="Arial" w:eastAsia="Times New Roman" w:hAnsi="Arial" w:cs="Arial"/>
          <w:color w:val="000000"/>
          <w:sz w:val="20"/>
          <w:szCs w:val="20"/>
          <w:lang w:eastAsia="pl-PL"/>
        </w:rPr>
        <w:t xml:space="preserve">. Zalecamy stosowanie podpisu na każdym załączonym pliku osobno, w szczególności wskazanych w art. 63 ust 1 oraz </w:t>
      </w:r>
      <w:proofErr w:type="spellStart"/>
      <w:r w:rsidRPr="009E7537">
        <w:rPr>
          <w:rFonts w:ascii="Arial" w:eastAsia="Times New Roman" w:hAnsi="Arial" w:cs="Arial"/>
          <w:color w:val="000000"/>
          <w:sz w:val="20"/>
          <w:szCs w:val="20"/>
          <w:lang w:eastAsia="pl-PL"/>
        </w:rPr>
        <w:t>ust.2</w:t>
      </w:r>
      <w:proofErr w:type="spellEnd"/>
      <w:r w:rsidRPr="009E7537">
        <w:rPr>
          <w:rFonts w:ascii="Arial" w:eastAsia="Times New Roman" w:hAnsi="Arial" w:cs="Arial"/>
          <w:color w:val="000000"/>
          <w:sz w:val="20"/>
          <w:szCs w:val="20"/>
          <w:lang w:eastAsia="pl-PL"/>
        </w:rPr>
        <w:t xml:space="preserve">  </w:t>
      </w:r>
      <w:proofErr w:type="spellStart"/>
      <w:r w:rsidRPr="009E7537">
        <w:rPr>
          <w:rFonts w:ascii="Arial" w:eastAsia="Times New Roman" w:hAnsi="Arial" w:cs="Arial"/>
          <w:color w:val="000000"/>
          <w:sz w:val="20"/>
          <w:szCs w:val="20"/>
          <w:lang w:eastAsia="pl-PL"/>
        </w:rPr>
        <w:t>Pzp</w:t>
      </w:r>
      <w:proofErr w:type="spellEnd"/>
      <w:r w:rsidRPr="009E7537">
        <w:rPr>
          <w:rFonts w:ascii="Arial" w:eastAsia="Times New Roman" w:hAnsi="Arial" w:cs="Arial"/>
          <w:color w:val="000000"/>
          <w:sz w:val="20"/>
          <w:szCs w:val="20"/>
          <w:lang w:eastAsia="pl-PL"/>
        </w:rPr>
        <w:t xml:space="preserve">, gdzie zaznaczono, iż oferty, wnioski o dopuszczenie do udziału w postępowaniu oraz oświadczenie, o którym mowa w art. 125 </w:t>
      </w:r>
      <w:proofErr w:type="spellStart"/>
      <w:r w:rsidRPr="009E7537">
        <w:rPr>
          <w:rFonts w:ascii="Arial" w:eastAsia="Times New Roman" w:hAnsi="Arial" w:cs="Arial"/>
          <w:color w:val="000000"/>
          <w:sz w:val="20"/>
          <w:szCs w:val="20"/>
          <w:lang w:eastAsia="pl-PL"/>
        </w:rPr>
        <w:t>ust.1</w:t>
      </w:r>
      <w:proofErr w:type="spellEnd"/>
      <w:r w:rsidRPr="009E7537">
        <w:rPr>
          <w:rFonts w:ascii="Arial" w:eastAsia="Times New Roman" w:hAnsi="Arial" w:cs="Arial"/>
          <w:color w:val="000000"/>
          <w:sz w:val="20"/>
          <w:szCs w:val="20"/>
          <w:lang w:eastAsia="pl-PL"/>
        </w:rPr>
        <w:t xml:space="preserve"> sporządza się, pod rygorem nieważności, w postaci lub formie elektronicznej i opatruje się odpowiednio w odniesieniu do wartości postępowania kwalifikowanym podpisem elektronicznym, podpisem zaufanym lub podpisem osobistym.</w:t>
      </w:r>
    </w:p>
    <w:p w:rsidR="00336542" w:rsidRPr="009E7537" w:rsidRDefault="00336542" w:rsidP="00B05DF1">
      <w:pPr>
        <w:numPr>
          <w:ilvl w:val="0"/>
          <w:numId w:val="60"/>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336542" w:rsidRPr="00F91C22" w:rsidRDefault="00336542" w:rsidP="00B05DF1">
      <w:pPr>
        <w:numPr>
          <w:ilvl w:val="0"/>
          <w:numId w:val="60"/>
        </w:numPr>
        <w:spacing w:after="24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 xml:space="preserve">Szczegółowa instrukcja dla Wykonawców dotycząca złożenia, zmiany i wycofania oferty znajduje się na stronie internetowej pod adresem:  </w:t>
      </w:r>
      <w:hyperlink r:id="rId43" w:history="1">
        <w:r w:rsidRPr="009E7537">
          <w:rPr>
            <w:rFonts w:ascii="Arial" w:eastAsia="Times New Roman" w:hAnsi="Arial" w:cs="Arial"/>
            <w:color w:val="1155CC"/>
            <w:sz w:val="20"/>
            <w:szCs w:val="20"/>
            <w:u w:val="single"/>
            <w:lang w:eastAsia="pl-PL"/>
          </w:rPr>
          <w:t>https://</w:t>
        </w:r>
        <w:proofErr w:type="spellStart"/>
        <w:r w:rsidRPr="009E7537">
          <w:rPr>
            <w:rFonts w:ascii="Arial" w:eastAsia="Times New Roman" w:hAnsi="Arial" w:cs="Arial"/>
            <w:color w:val="1155CC"/>
            <w:sz w:val="20"/>
            <w:szCs w:val="20"/>
            <w:u w:val="single"/>
            <w:lang w:eastAsia="pl-PL"/>
          </w:rPr>
          <w:t>platformazakupowa.pl</w:t>
        </w:r>
        <w:proofErr w:type="spellEnd"/>
        <w:r w:rsidRPr="009E7537">
          <w:rPr>
            <w:rFonts w:ascii="Arial" w:eastAsia="Times New Roman" w:hAnsi="Arial" w:cs="Arial"/>
            <w:color w:val="1155CC"/>
            <w:sz w:val="20"/>
            <w:szCs w:val="20"/>
            <w:u w:val="single"/>
            <w:lang w:eastAsia="pl-PL"/>
          </w:rPr>
          <w:t>/strona/</w:t>
        </w:r>
        <w:proofErr w:type="spellStart"/>
        <w:r w:rsidRPr="009E7537">
          <w:rPr>
            <w:rFonts w:ascii="Arial" w:eastAsia="Times New Roman" w:hAnsi="Arial" w:cs="Arial"/>
            <w:color w:val="1155CC"/>
            <w:sz w:val="20"/>
            <w:szCs w:val="20"/>
            <w:u w:val="single"/>
            <w:lang w:eastAsia="pl-PL"/>
          </w:rPr>
          <w:t>45-instrukcje</w:t>
        </w:r>
        <w:proofErr w:type="spellEnd"/>
      </w:hyperlink>
    </w:p>
    <w:p w:rsidR="00336542" w:rsidRPr="009E7537" w:rsidRDefault="00336542" w:rsidP="009E7537">
      <w:pPr>
        <w:shd w:val="clear" w:color="auto" w:fill="D9D9D9" w:themeFill="background1" w:themeFillShade="D9"/>
        <w:spacing w:before="360" w:after="120" w:line="240" w:lineRule="auto"/>
        <w:jc w:val="both"/>
        <w:outlineLvl w:val="1"/>
        <w:rPr>
          <w:rFonts w:ascii="Times New Roman" w:eastAsia="Times New Roman" w:hAnsi="Times New Roman" w:cs="Times New Roman"/>
          <w:b/>
          <w:bCs/>
          <w:sz w:val="36"/>
          <w:szCs w:val="36"/>
          <w:lang w:eastAsia="pl-PL"/>
        </w:rPr>
      </w:pPr>
      <w:r w:rsidRPr="009E7537">
        <w:rPr>
          <w:rFonts w:ascii="Arial" w:eastAsia="Times New Roman" w:hAnsi="Arial" w:cs="Arial"/>
          <w:b/>
          <w:color w:val="000000"/>
          <w:sz w:val="32"/>
          <w:szCs w:val="32"/>
          <w:lang w:eastAsia="pl-PL"/>
        </w:rPr>
        <w:t>XIX. Otwarcie ofert</w:t>
      </w:r>
    </w:p>
    <w:p w:rsidR="00336542" w:rsidRPr="009E7537" w:rsidRDefault="00336542" w:rsidP="00B05DF1">
      <w:pPr>
        <w:numPr>
          <w:ilvl w:val="0"/>
          <w:numId w:val="61"/>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 xml:space="preserve">Otwarcie ofert następuje niezwłocznie po upływie terminu składania ofert, tj. </w:t>
      </w:r>
      <w:r w:rsidR="00513F7D">
        <w:rPr>
          <w:rFonts w:ascii="Arial" w:eastAsia="Times New Roman" w:hAnsi="Arial" w:cs="Arial"/>
          <w:b/>
          <w:sz w:val="20"/>
          <w:szCs w:val="20"/>
          <w:u w:val="single"/>
          <w:lang w:eastAsia="pl-PL"/>
        </w:rPr>
        <w:t>0</w:t>
      </w:r>
      <w:r w:rsidR="00C97012">
        <w:rPr>
          <w:rFonts w:ascii="Arial" w:eastAsia="Times New Roman" w:hAnsi="Arial" w:cs="Arial"/>
          <w:b/>
          <w:sz w:val="20"/>
          <w:szCs w:val="20"/>
          <w:u w:val="single"/>
          <w:lang w:eastAsia="pl-PL"/>
        </w:rPr>
        <w:t>4</w:t>
      </w:r>
      <w:r w:rsidR="00513F7D">
        <w:rPr>
          <w:rFonts w:ascii="Arial" w:eastAsia="Times New Roman" w:hAnsi="Arial" w:cs="Arial"/>
          <w:b/>
          <w:sz w:val="20"/>
          <w:szCs w:val="20"/>
          <w:u w:val="single"/>
          <w:lang w:eastAsia="pl-PL"/>
        </w:rPr>
        <w:t>.02.</w:t>
      </w:r>
      <w:r w:rsidR="009E7537" w:rsidRPr="009E7537">
        <w:rPr>
          <w:rFonts w:ascii="Arial" w:eastAsia="Times New Roman" w:hAnsi="Arial" w:cs="Arial"/>
          <w:b/>
          <w:sz w:val="20"/>
          <w:szCs w:val="20"/>
          <w:u w:val="single"/>
          <w:lang w:eastAsia="pl-PL"/>
        </w:rPr>
        <w:t>2022 r.</w:t>
      </w:r>
      <w:r w:rsidR="009E7537">
        <w:rPr>
          <w:rFonts w:ascii="Arial" w:eastAsia="Times New Roman" w:hAnsi="Arial" w:cs="Arial"/>
          <w:b/>
          <w:sz w:val="20"/>
          <w:szCs w:val="20"/>
          <w:u w:val="single"/>
          <w:lang w:eastAsia="pl-PL"/>
        </w:rPr>
        <w:t xml:space="preserve"> godz. 1</w:t>
      </w:r>
      <w:r w:rsidR="00C97012">
        <w:rPr>
          <w:rFonts w:ascii="Arial" w:eastAsia="Times New Roman" w:hAnsi="Arial" w:cs="Arial"/>
          <w:b/>
          <w:sz w:val="20"/>
          <w:szCs w:val="20"/>
          <w:u w:val="single"/>
          <w:lang w:eastAsia="pl-PL"/>
        </w:rPr>
        <w:t>1</w:t>
      </w:r>
      <w:r w:rsidR="009E7537">
        <w:rPr>
          <w:rFonts w:ascii="Arial" w:eastAsia="Times New Roman" w:hAnsi="Arial" w:cs="Arial"/>
          <w:b/>
          <w:sz w:val="20"/>
          <w:szCs w:val="20"/>
          <w:u w:val="single"/>
          <w:lang w:eastAsia="pl-PL"/>
        </w:rPr>
        <w:t>:</w:t>
      </w:r>
      <w:r w:rsidR="00931263">
        <w:rPr>
          <w:rFonts w:ascii="Arial" w:eastAsia="Times New Roman" w:hAnsi="Arial" w:cs="Arial"/>
          <w:b/>
          <w:sz w:val="20"/>
          <w:szCs w:val="20"/>
          <w:u w:val="single"/>
          <w:lang w:eastAsia="pl-PL"/>
        </w:rPr>
        <w:t>05</w:t>
      </w:r>
      <w:r w:rsidR="009E7537">
        <w:rPr>
          <w:rFonts w:ascii="Arial" w:eastAsia="Times New Roman" w:hAnsi="Arial" w:cs="Arial"/>
          <w:b/>
          <w:sz w:val="20"/>
          <w:szCs w:val="20"/>
          <w:u w:val="single"/>
          <w:lang w:eastAsia="pl-PL"/>
        </w:rPr>
        <w:t>,</w:t>
      </w:r>
      <w:r w:rsidR="009E7537" w:rsidRPr="009E7537">
        <w:rPr>
          <w:rFonts w:ascii="Arial" w:eastAsia="Times New Roman" w:hAnsi="Arial" w:cs="Arial"/>
          <w:b/>
          <w:sz w:val="20"/>
          <w:szCs w:val="20"/>
          <w:lang w:eastAsia="pl-PL"/>
        </w:rPr>
        <w:t xml:space="preserve"> </w:t>
      </w:r>
      <w:r w:rsidR="009E7537" w:rsidRPr="009E7537">
        <w:rPr>
          <w:rFonts w:ascii="Arial" w:eastAsia="Times New Roman" w:hAnsi="Arial" w:cs="Arial"/>
          <w:color w:val="000000"/>
          <w:sz w:val="20"/>
          <w:szCs w:val="20"/>
          <w:lang w:eastAsia="pl-PL"/>
        </w:rPr>
        <w:t>nie później niż następnego dnia po dniu, w którym upłynął termin składania ofert</w:t>
      </w:r>
    </w:p>
    <w:p w:rsidR="00336542" w:rsidRPr="009E7537" w:rsidRDefault="00336542" w:rsidP="00B05DF1">
      <w:pPr>
        <w:numPr>
          <w:ilvl w:val="0"/>
          <w:numId w:val="61"/>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36542" w:rsidRPr="009E7537" w:rsidRDefault="00336542" w:rsidP="00B05DF1">
      <w:pPr>
        <w:numPr>
          <w:ilvl w:val="0"/>
          <w:numId w:val="61"/>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Zamawiający poinformuje o zmianie terminu otwarcia ofert na stronie internetowej prowadzonego postępowania.</w:t>
      </w:r>
    </w:p>
    <w:p w:rsidR="00336542" w:rsidRPr="009E7537" w:rsidRDefault="00336542" w:rsidP="00B05DF1">
      <w:pPr>
        <w:numPr>
          <w:ilvl w:val="0"/>
          <w:numId w:val="61"/>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Zamawiający, najpóźniej przed otwarciem ofert, udostępnia na stronie internetowej prowadzonego postępowania informację o kwocie, jaką zamierza przeznaczyć na sfinansowanie zamówienia.</w:t>
      </w:r>
    </w:p>
    <w:p w:rsidR="00336542" w:rsidRPr="009E7537" w:rsidRDefault="00336542" w:rsidP="00B05DF1">
      <w:pPr>
        <w:numPr>
          <w:ilvl w:val="0"/>
          <w:numId w:val="61"/>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Zamawiający, niezwłocznie po otwarciu ofert, udostępnia na stronie internetowej prowadzonego postępowania informacje o:</w:t>
      </w:r>
    </w:p>
    <w:p w:rsidR="00336542" w:rsidRPr="009E7537" w:rsidRDefault="00336542" w:rsidP="00336542">
      <w:pPr>
        <w:shd w:val="clear" w:color="auto" w:fill="FFFFFF"/>
        <w:spacing w:after="0" w:line="240" w:lineRule="auto"/>
        <w:ind w:left="720"/>
        <w:jc w:val="both"/>
        <w:rPr>
          <w:rFonts w:ascii="Times New Roman" w:eastAsia="Times New Roman" w:hAnsi="Times New Roman" w:cs="Times New Roman"/>
          <w:sz w:val="20"/>
          <w:szCs w:val="20"/>
          <w:lang w:eastAsia="pl-PL"/>
        </w:rPr>
      </w:pPr>
      <w:r w:rsidRPr="009E7537">
        <w:rPr>
          <w:rFonts w:ascii="Arial" w:eastAsia="Times New Roman" w:hAnsi="Arial" w:cs="Arial"/>
          <w:color w:val="000000"/>
          <w:sz w:val="20"/>
          <w:szCs w:val="20"/>
          <w:lang w:eastAsia="pl-PL"/>
        </w:rPr>
        <w:t>1) nazwach albo imionach i nazwiskach oraz siedzibach lub miejscach prowadzonej działalności gospodarczej albo miejscach zamieszkania Wykonawców, których oferty zostały otwarte;</w:t>
      </w:r>
    </w:p>
    <w:p w:rsidR="00336542" w:rsidRPr="009E7537" w:rsidRDefault="00336542" w:rsidP="00336542">
      <w:pPr>
        <w:shd w:val="clear" w:color="auto" w:fill="FFFFFF"/>
        <w:spacing w:after="0" w:line="240" w:lineRule="auto"/>
        <w:ind w:firstLine="720"/>
        <w:jc w:val="both"/>
        <w:rPr>
          <w:rFonts w:ascii="Times New Roman" w:eastAsia="Times New Roman" w:hAnsi="Times New Roman" w:cs="Times New Roman"/>
          <w:sz w:val="20"/>
          <w:szCs w:val="20"/>
          <w:lang w:eastAsia="pl-PL"/>
        </w:rPr>
      </w:pPr>
      <w:r w:rsidRPr="009E7537">
        <w:rPr>
          <w:rFonts w:ascii="Arial" w:eastAsia="Times New Roman" w:hAnsi="Arial" w:cs="Arial"/>
          <w:color w:val="000000"/>
          <w:sz w:val="20"/>
          <w:szCs w:val="20"/>
          <w:lang w:eastAsia="pl-PL"/>
        </w:rPr>
        <w:t>2) cenach lub kosztach zawartych w ofertach.</w:t>
      </w:r>
    </w:p>
    <w:p w:rsidR="00336542" w:rsidRPr="009E7537" w:rsidRDefault="00336542" w:rsidP="00336542">
      <w:pPr>
        <w:shd w:val="clear" w:color="auto" w:fill="FFFFFF"/>
        <w:spacing w:after="0" w:line="240" w:lineRule="auto"/>
        <w:ind w:left="720"/>
        <w:jc w:val="both"/>
        <w:rPr>
          <w:rFonts w:ascii="Times New Roman" w:eastAsia="Times New Roman" w:hAnsi="Times New Roman" w:cs="Times New Roman"/>
          <w:sz w:val="20"/>
          <w:szCs w:val="20"/>
          <w:lang w:eastAsia="pl-PL"/>
        </w:rPr>
      </w:pPr>
      <w:r w:rsidRPr="009E7537">
        <w:rPr>
          <w:rFonts w:ascii="Arial" w:eastAsia="Times New Roman" w:hAnsi="Arial" w:cs="Arial"/>
          <w:color w:val="000000"/>
          <w:sz w:val="20"/>
          <w:szCs w:val="20"/>
          <w:lang w:eastAsia="pl-PL"/>
        </w:rPr>
        <w:t>Informacja zostanie opublikowana na stronie postępowania na</w:t>
      </w:r>
      <w:hyperlink r:id="rId44" w:history="1">
        <w:r w:rsidRPr="009E7537">
          <w:rPr>
            <w:rFonts w:ascii="Arial" w:eastAsia="Times New Roman" w:hAnsi="Arial" w:cs="Arial"/>
            <w:color w:val="1155CC"/>
            <w:sz w:val="20"/>
            <w:szCs w:val="20"/>
            <w:u w:val="single"/>
            <w:lang w:eastAsia="pl-PL"/>
          </w:rPr>
          <w:t xml:space="preserve"> </w:t>
        </w:r>
        <w:proofErr w:type="spellStart"/>
        <w:r w:rsidRPr="009E7537">
          <w:rPr>
            <w:rFonts w:ascii="Arial" w:eastAsia="Times New Roman" w:hAnsi="Arial" w:cs="Arial"/>
            <w:color w:val="1155CC"/>
            <w:sz w:val="20"/>
            <w:szCs w:val="20"/>
            <w:u w:val="single"/>
            <w:lang w:eastAsia="pl-PL"/>
          </w:rPr>
          <w:t>platformazakupowa.pl</w:t>
        </w:r>
        <w:proofErr w:type="spellEnd"/>
      </w:hyperlink>
      <w:r w:rsidRPr="009E7537">
        <w:rPr>
          <w:rFonts w:ascii="Arial" w:eastAsia="Times New Roman" w:hAnsi="Arial" w:cs="Arial"/>
          <w:color w:val="000000"/>
          <w:sz w:val="20"/>
          <w:szCs w:val="20"/>
          <w:lang w:eastAsia="pl-PL"/>
        </w:rPr>
        <w:t xml:space="preserve"> w sekcji ,,Komunikaty” .</w:t>
      </w:r>
    </w:p>
    <w:p w:rsidR="00336542" w:rsidRDefault="00336542" w:rsidP="00336542">
      <w:pPr>
        <w:shd w:val="clear" w:color="auto" w:fill="FFFFFF"/>
        <w:spacing w:after="0" w:line="240" w:lineRule="auto"/>
        <w:jc w:val="both"/>
        <w:rPr>
          <w:rFonts w:ascii="Arial" w:eastAsia="Times New Roman" w:hAnsi="Arial" w:cs="Arial"/>
          <w:color w:val="000000"/>
          <w:sz w:val="20"/>
          <w:szCs w:val="20"/>
          <w:lang w:eastAsia="pl-PL"/>
        </w:rPr>
      </w:pPr>
      <w:r w:rsidRPr="009E7537">
        <w:rPr>
          <w:rFonts w:ascii="Arial" w:eastAsia="Times New Roman" w:hAnsi="Arial" w:cs="Arial"/>
          <w:b/>
          <w:bCs/>
          <w:color w:val="000000"/>
          <w:sz w:val="20"/>
          <w:szCs w:val="20"/>
          <w:lang w:eastAsia="pl-PL"/>
        </w:rPr>
        <w:t xml:space="preserve">Uwaga! </w:t>
      </w:r>
      <w:r w:rsidRPr="009E7537">
        <w:rPr>
          <w:rFonts w:ascii="Arial" w:eastAsia="Times New Roman" w:hAnsi="Arial" w:cs="Arial"/>
          <w:color w:val="000000"/>
          <w:sz w:val="20"/>
          <w:szCs w:val="20"/>
          <w:lang w:eastAsia="pl-PL"/>
        </w:rPr>
        <w:t xml:space="preserve">Zgodnie z Ustawą </w:t>
      </w:r>
      <w:proofErr w:type="spellStart"/>
      <w:r w:rsidRPr="009E7537">
        <w:rPr>
          <w:rFonts w:ascii="Arial" w:eastAsia="Times New Roman" w:hAnsi="Arial" w:cs="Arial"/>
          <w:color w:val="000000"/>
          <w:sz w:val="20"/>
          <w:szCs w:val="20"/>
          <w:lang w:eastAsia="pl-PL"/>
        </w:rPr>
        <w:t>PZP</w:t>
      </w:r>
      <w:proofErr w:type="spellEnd"/>
      <w:r w:rsidRPr="009E7537">
        <w:rPr>
          <w:rFonts w:ascii="Arial" w:eastAsia="Times New Roman" w:hAnsi="Arial" w:cs="Arial"/>
          <w:b/>
          <w:bCs/>
          <w:color w:val="000000"/>
          <w:sz w:val="20"/>
          <w:szCs w:val="20"/>
          <w:lang w:eastAsia="pl-PL"/>
        </w:rPr>
        <w:t xml:space="preserve"> Zamawiający nie ma obowiązku przeprowadzania jawnej sesji otwarcia ofert</w:t>
      </w:r>
      <w:r w:rsidRPr="009E7537">
        <w:rPr>
          <w:rFonts w:ascii="Arial" w:eastAsia="Times New Roman" w:hAnsi="Arial" w:cs="Arial"/>
          <w:color w:val="000000"/>
          <w:sz w:val="20"/>
          <w:szCs w:val="20"/>
          <w:lang w:eastAsia="pl-PL"/>
        </w:rPr>
        <w:t xml:space="preserve"> w sposób jawny z udziałem Wykonawców lub transmitowania sesji otwarcia za pośrednictwem elektronicznych narzędzi do przekazu wideo </w:t>
      </w:r>
      <w:proofErr w:type="spellStart"/>
      <w:r w:rsidRPr="009E7537">
        <w:rPr>
          <w:rFonts w:ascii="Arial" w:eastAsia="Times New Roman" w:hAnsi="Arial" w:cs="Arial"/>
          <w:color w:val="000000"/>
          <w:sz w:val="20"/>
          <w:szCs w:val="20"/>
          <w:lang w:eastAsia="pl-PL"/>
        </w:rPr>
        <w:t>on-line</w:t>
      </w:r>
      <w:proofErr w:type="spellEnd"/>
      <w:r w:rsidRPr="009E7537">
        <w:rPr>
          <w:rFonts w:ascii="Arial" w:eastAsia="Times New Roman" w:hAnsi="Arial" w:cs="Arial"/>
          <w:color w:val="000000"/>
          <w:sz w:val="20"/>
          <w:szCs w:val="20"/>
          <w:lang w:eastAsia="pl-PL"/>
        </w:rPr>
        <w:t xml:space="preserve"> a ma jedynie takie uprawnienie.</w:t>
      </w:r>
    </w:p>
    <w:p w:rsidR="00931263" w:rsidRPr="009E7537" w:rsidRDefault="00931263" w:rsidP="00336542">
      <w:pPr>
        <w:shd w:val="clear" w:color="auto" w:fill="FFFFFF"/>
        <w:spacing w:after="0" w:line="240" w:lineRule="auto"/>
        <w:jc w:val="both"/>
        <w:rPr>
          <w:rFonts w:ascii="Times New Roman" w:eastAsia="Times New Roman" w:hAnsi="Times New Roman" w:cs="Times New Roman"/>
          <w:sz w:val="20"/>
          <w:szCs w:val="20"/>
          <w:lang w:eastAsia="pl-PL"/>
        </w:rPr>
      </w:pPr>
    </w:p>
    <w:p w:rsidR="00336542" w:rsidRPr="00931263" w:rsidRDefault="00336542" w:rsidP="00931263">
      <w:pPr>
        <w:shd w:val="clear" w:color="auto" w:fill="D9D9D9" w:themeFill="background1" w:themeFillShade="D9"/>
        <w:spacing w:after="120" w:line="240" w:lineRule="auto"/>
        <w:jc w:val="both"/>
        <w:outlineLvl w:val="1"/>
        <w:rPr>
          <w:rFonts w:ascii="Times New Roman" w:eastAsia="Times New Roman" w:hAnsi="Times New Roman" w:cs="Times New Roman"/>
          <w:b/>
          <w:bCs/>
          <w:sz w:val="36"/>
          <w:szCs w:val="36"/>
          <w:lang w:eastAsia="pl-PL"/>
        </w:rPr>
      </w:pPr>
      <w:r w:rsidRPr="00931263">
        <w:rPr>
          <w:rFonts w:ascii="Arial" w:eastAsia="Times New Roman" w:hAnsi="Arial" w:cs="Arial"/>
          <w:b/>
          <w:color w:val="000000"/>
          <w:sz w:val="32"/>
          <w:szCs w:val="32"/>
          <w:lang w:eastAsia="pl-PL"/>
        </w:rPr>
        <w:lastRenderedPageBreak/>
        <w:t>XX. Opis kryteriów oceny ofert wraz z podaniem wag tych kryteriów i sposobu oceny ofert </w:t>
      </w:r>
    </w:p>
    <w:p w:rsidR="00336542" w:rsidRPr="00931263" w:rsidRDefault="00336542" w:rsidP="00B05DF1">
      <w:pPr>
        <w:numPr>
          <w:ilvl w:val="0"/>
          <w:numId w:val="62"/>
        </w:numPr>
        <w:spacing w:before="240" w:after="0" w:line="240" w:lineRule="auto"/>
        <w:ind w:left="284" w:hanging="284"/>
        <w:jc w:val="both"/>
        <w:textAlignment w:val="baseline"/>
        <w:rPr>
          <w:rFonts w:ascii="Arial" w:eastAsia="Times New Roman" w:hAnsi="Arial" w:cs="Arial"/>
          <w:color w:val="000000"/>
          <w:sz w:val="20"/>
          <w:szCs w:val="20"/>
          <w:lang w:eastAsia="pl-PL"/>
        </w:rPr>
      </w:pPr>
      <w:r w:rsidRPr="00931263">
        <w:rPr>
          <w:rFonts w:ascii="Arial" w:eastAsia="Times New Roman" w:hAnsi="Arial" w:cs="Arial"/>
          <w:color w:val="000000"/>
          <w:sz w:val="20"/>
          <w:szCs w:val="20"/>
          <w:lang w:eastAsia="pl-PL"/>
        </w:rPr>
        <w:t>Przy wyborze najkorzystniejszej oferty Zamawiający będzie się kierował następującymi kryteriami oceny ofert:</w:t>
      </w:r>
    </w:p>
    <w:p w:rsidR="00336542" w:rsidRPr="00931263" w:rsidRDefault="00336542" w:rsidP="00B05DF1">
      <w:pPr>
        <w:numPr>
          <w:ilvl w:val="0"/>
          <w:numId w:val="79"/>
        </w:numPr>
        <w:spacing w:after="0" w:line="240" w:lineRule="auto"/>
        <w:textAlignment w:val="baseline"/>
        <w:rPr>
          <w:rFonts w:ascii="Arial" w:eastAsia="Times New Roman" w:hAnsi="Arial" w:cs="Arial"/>
          <w:color w:val="000000"/>
          <w:sz w:val="20"/>
          <w:szCs w:val="20"/>
          <w:lang w:eastAsia="pl-PL"/>
        </w:rPr>
      </w:pPr>
      <w:r w:rsidRPr="00931263">
        <w:rPr>
          <w:rFonts w:ascii="Arial" w:eastAsia="Times New Roman" w:hAnsi="Arial" w:cs="Arial"/>
          <w:b/>
          <w:bCs/>
          <w:color w:val="000000"/>
          <w:sz w:val="20"/>
          <w:szCs w:val="20"/>
          <w:lang w:eastAsia="pl-PL"/>
        </w:rPr>
        <w:t>Cena (C)</w:t>
      </w:r>
      <w:r w:rsidRPr="00931263">
        <w:rPr>
          <w:rFonts w:ascii="Arial" w:eastAsia="Times New Roman" w:hAnsi="Arial" w:cs="Arial"/>
          <w:color w:val="000000"/>
          <w:sz w:val="20"/>
          <w:szCs w:val="20"/>
          <w:lang w:eastAsia="pl-PL"/>
        </w:rPr>
        <w:t xml:space="preserve"> – waga kryterium </w:t>
      </w:r>
      <w:r w:rsidRPr="00931263">
        <w:rPr>
          <w:rFonts w:ascii="Arial" w:eastAsia="Times New Roman" w:hAnsi="Arial" w:cs="Arial"/>
          <w:smallCaps/>
          <w:color w:val="000000"/>
          <w:sz w:val="20"/>
          <w:szCs w:val="20"/>
          <w:lang w:eastAsia="pl-PL"/>
        </w:rPr>
        <w:t> </w:t>
      </w:r>
      <w:r w:rsidR="00931263" w:rsidRPr="00931263">
        <w:rPr>
          <w:rFonts w:ascii="Arial" w:eastAsia="Times New Roman" w:hAnsi="Arial" w:cs="Arial"/>
          <w:smallCaps/>
          <w:color w:val="000000"/>
          <w:sz w:val="20"/>
          <w:szCs w:val="20"/>
          <w:lang w:eastAsia="pl-PL"/>
        </w:rPr>
        <w:t xml:space="preserve">60 </w:t>
      </w:r>
      <w:r w:rsidRPr="00931263">
        <w:rPr>
          <w:rFonts w:ascii="Arial" w:eastAsia="Times New Roman" w:hAnsi="Arial" w:cs="Arial"/>
          <w:color w:val="000000"/>
          <w:sz w:val="20"/>
          <w:szCs w:val="20"/>
          <w:lang w:eastAsia="pl-PL"/>
        </w:rPr>
        <w:t>%;</w:t>
      </w:r>
    </w:p>
    <w:p w:rsidR="00336542" w:rsidRDefault="00B74A4E" w:rsidP="00B05DF1">
      <w:pPr>
        <w:numPr>
          <w:ilvl w:val="0"/>
          <w:numId w:val="79"/>
        </w:numPr>
        <w:spacing w:after="0" w:line="240" w:lineRule="auto"/>
        <w:textAlignment w:val="baseline"/>
        <w:rPr>
          <w:rFonts w:ascii="Arial" w:eastAsia="Times New Roman" w:hAnsi="Arial" w:cs="Arial"/>
          <w:color w:val="000000"/>
          <w:sz w:val="20"/>
          <w:szCs w:val="20"/>
          <w:lang w:eastAsia="pl-PL"/>
        </w:rPr>
      </w:pPr>
      <w:r>
        <w:rPr>
          <w:rFonts w:ascii="Arial" w:eastAsia="Times New Roman" w:hAnsi="Arial" w:cs="Arial"/>
          <w:b/>
          <w:sz w:val="20"/>
          <w:szCs w:val="20"/>
          <w:lang w:eastAsia="pl-PL"/>
        </w:rPr>
        <w:t xml:space="preserve">Doświadczenie głównego projektanta </w:t>
      </w:r>
      <w:r w:rsidR="00931263" w:rsidRPr="00931263">
        <w:rPr>
          <w:rFonts w:ascii="Arial" w:eastAsia="Times New Roman" w:hAnsi="Arial" w:cs="Arial"/>
          <w:b/>
          <w:sz w:val="20"/>
          <w:szCs w:val="20"/>
          <w:lang w:eastAsia="pl-PL"/>
        </w:rPr>
        <w:t>(</w:t>
      </w:r>
      <w:proofErr w:type="spellStart"/>
      <w:r>
        <w:rPr>
          <w:rFonts w:ascii="Arial" w:eastAsia="Times New Roman" w:hAnsi="Arial" w:cs="Arial"/>
          <w:b/>
          <w:sz w:val="20"/>
          <w:szCs w:val="20"/>
          <w:lang w:eastAsia="pl-PL"/>
        </w:rPr>
        <w:t>D</w:t>
      </w:r>
      <w:r w:rsidR="00931263" w:rsidRPr="00931263">
        <w:rPr>
          <w:rFonts w:ascii="Arial" w:eastAsia="Times New Roman" w:hAnsi="Arial" w:cs="Arial"/>
          <w:b/>
          <w:sz w:val="20"/>
          <w:szCs w:val="20"/>
          <w:lang w:eastAsia="pl-PL"/>
        </w:rPr>
        <w:t>G</w:t>
      </w:r>
      <w:r>
        <w:rPr>
          <w:rFonts w:ascii="Arial" w:eastAsia="Times New Roman" w:hAnsi="Arial" w:cs="Arial"/>
          <w:b/>
          <w:sz w:val="20"/>
          <w:szCs w:val="20"/>
          <w:lang w:eastAsia="pl-PL"/>
        </w:rPr>
        <w:t>P</w:t>
      </w:r>
      <w:proofErr w:type="spellEnd"/>
      <w:r w:rsidR="00931263" w:rsidRPr="00931263">
        <w:rPr>
          <w:rFonts w:ascii="Arial" w:eastAsia="Times New Roman" w:hAnsi="Arial" w:cs="Arial"/>
          <w:b/>
          <w:sz w:val="20"/>
          <w:szCs w:val="20"/>
          <w:lang w:eastAsia="pl-PL"/>
        </w:rPr>
        <w:t>)</w:t>
      </w:r>
      <w:r w:rsidR="00336542" w:rsidRPr="00931263">
        <w:rPr>
          <w:rFonts w:ascii="Arial" w:eastAsia="Times New Roman" w:hAnsi="Arial" w:cs="Arial"/>
          <w:b/>
          <w:smallCaps/>
          <w:sz w:val="20"/>
          <w:szCs w:val="20"/>
          <w:lang w:eastAsia="pl-PL"/>
        </w:rPr>
        <w:t> </w:t>
      </w:r>
      <w:r w:rsidR="00336542" w:rsidRPr="00931263">
        <w:rPr>
          <w:rFonts w:ascii="Arial" w:eastAsia="Times New Roman" w:hAnsi="Arial" w:cs="Arial"/>
          <w:color w:val="000000"/>
          <w:sz w:val="20"/>
          <w:szCs w:val="20"/>
          <w:lang w:eastAsia="pl-PL"/>
        </w:rPr>
        <w:t xml:space="preserve">– waga kryterium </w:t>
      </w:r>
      <w:r w:rsidR="00931263" w:rsidRPr="00931263">
        <w:rPr>
          <w:rFonts w:ascii="Arial" w:eastAsia="Times New Roman" w:hAnsi="Arial" w:cs="Arial"/>
          <w:smallCaps/>
          <w:color w:val="000000"/>
          <w:sz w:val="20"/>
          <w:szCs w:val="20"/>
          <w:lang w:eastAsia="pl-PL"/>
        </w:rPr>
        <w:t xml:space="preserve">40 </w:t>
      </w:r>
      <w:r w:rsidR="00336542" w:rsidRPr="00931263">
        <w:rPr>
          <w:rFonts w:ascii="Arial" w:eastAsia="Times New Roman" w:hAnsi="Arial" w:cs="Arial"/>
          <w:color w:val="000000"/>
          <w:sz w:val="20"/>
          <w:szCs w:val="20"/>
          <w:lang w:eastAsia="pl-PL"/>
        </w:rPr>
        <w:t>%.</w:t>
      </w:r>
    </w:p>
    <w:p w:rsidR="00B74A4E" w:rsidRDefault="00B74A4E" w:rsidP="00B74A4E">
      <w:pPr>
        <w:spacing w:after="0" w:line="240" w:lineRule="auto"/>
        <w:textAlignment w:val="baseline"/>
        <w:rPr>
          <w:rFonts w:ascii="Arial" w:eastAsia="Times New Roman" w:hAnsi="Arial" w:cs="Arial"/>
          <w:color w:val="000000"/>
          <w:sz w:val="20"/>
          <w:szCs w:val="20"/>
          <w:lang w:eastAsia="pl-PL"/>
        </w:rPr>
      </w:pPr>
    </w:p>
    <w:p w:rsidR="00B74A4E" w:rsidRPr="00931263" w:rsidRDefault="00B74A4E" w:rsidP="00B74A4E">
      <w:pPr>
        <w:spacing w:after="0" w:line="240" w:lineRule="auto"/>
        <w:ind w:left="360"/>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Oferta spełniająca w najwyższym stopniu wymagania kryterium otrzyma najwyższą ilość punktów – 100 pkt. Pozostałym Wykonawcom zostanie przypisana odpowiednio mniejsza ilość punktów.</w:t>
      </w:r>
    </w:p>
    <w:p w:rsidR="00931263" w:rsidRPr="00931263" w:rsidRDefault="00931263" w:rsidP="00931263">
      <w:pPr>
        <w:spacing w:after="0" w:line="240" w:lineRule="auto"/>
        <w:ind w:left="808"/>
        <w:textAlignment w:val="baseline"/>
        <w:rPr>
          <w:rFonts w:ascii="Arial" w:eastAsia="Times New Roman" w:hAnsi="Arial" w:cs="Arial"/>
          <w:color w:val="000000"/>
          <w:sz w:val="20"/>
          <w:szCs w:val="20"/>
          <w:lang w:eastAsia="pl-PL"/>
        </w:rPr>
      </w:pPr>
    </w:p>
    <w:p w:rsidR="00336542" w:rsidRPr="00931263" w:rsidRDefault="00336542" w:rsidP="00B05DF1">
      <w:pPr>
        <w:numPr>
          <w:ilvl w:val="0"/>
          <w:numId w:val="63"/>
        </w:numPr>
        <w:tabs>
          <w:tab w:val="left" w:pos="284"/>
        </w:tabs>
        <w:spacing w:after="0" w:line="240" w:lineRule="auto"/>
        <w:jc w:val="both"/>
        <w:textAlignment w:val="baseline"/>
        <w:rPr>
          <w:rFonts w:ascii="Arial" w:eastAsia="Times New Roman" w:hAnsi="Arial" w:cs="Arial"/>
          <w:color w:val="000000"/>
          <w:sz w:val="20"/>
          <w:szCs w:val="20"/>
          <w:lang w:eastAsia="pl-PL"/>
        </w:rPr>
      </w:pPr>
      <w:r w:rsidRPr="00931263">
        <w:rPr>
          <w:rFonts w:ascii="Arial" w:eastAsia="Times New Roman" w:hAnsi="Arial" w:cs="Arial"/>
          <w:color w:val="000000"/>
          <w:sz w:val="20"/>
          <w:szCs w:val="20"/>
          <w:lang w:eastAsia="pl-PL"/>
        </w:rPr>
        <w:t>Zasady oceny ofert w poszczególnych kryteriach:</w:t>
      </w:r>
    </w:p>
    <w:p w:rsidR="00336542" w:rsidRPr="00931263" w:rsidRDefault="00336542" w:rsidP="00B05DF1">
      <w:pPr>
        <w:numPr>
          <w:ilvl w:val="0"/>
          <w:numId w:val="80"/>
        </w:numPr>
        <w:spacing w:after="0" w:line="240" w:lineRule="auto"/>
        <w:jc w:val="both"/>
        <w:textAlignment w:val="baseline"/>
        <w:rPr>
          <w:rFonts w:ascii="Arial" w:eastAsia="Times New Roman" w:hAnsi="Arial" w:cs="Arial"/>
          <w:color w:val="000000"/>
          <w:sz w:val="20"/>
          <w:szCs w:val="20"/>
          <w:lang w:eastAsia="pl-PL"/>
        </w:rPr>
      </w:pPr>
      <w:r w:rsidRPr="00931263">
        <w:rPr>
          <w:rFonts w:ascii="Arial" w:eastAsia="Times New Roman" w:hAnsi="Arial" w:cs="Arial"/>
          <w:b/>
          <w:bCs/>
          <w:color w:val="000000"/>
          <w:sz w:val="20"/>
          <w:szCs w:val="20"/>
          <w:lang w:eastAsia="pl-PL"/>
        </w:rPr>
        <w:t xml:space="preserve">Cena (C) – waga </w:t>
      </w:r>
      <w:r w:rsidR="00931263" w:rsidRPr="00931263">
        <w:rPr>
          <w:rFonts w:ascii="Arial" w:eastAsia="Times New Roman" w:hAnsi="Arial" w:cs="Arial"/>
          <w:b/>
          <w:bCs/>
          <w:smallCaps/>
          <w:color w:val="000000"/>
          <w:sz w:val="20"/>
          <w:szCs w:val="20"/>
          <w:lang w:eastAsia="pl-PL"/>
        </w:rPr>
        <w:t>60</w:t>
      </w:r>
      <w:r w:rsidRPr="00931263">
        <w:rPr>
          <w:rFonts w:ascii="Arial" w:eastAsia="Times New Roman" w:hAnsi="Arial" w:cs="Arial"/>
          <w:b/>
          <w:bCs/>
          <w:smallCaps/>
          <w:color w:val="000000"/>
          <w:sz w:val="20"/>
          <w:szCs w:val="20"/>
          <w:lang w:eastAsia="pl-PL"/>
        </w:rPr>
        <w:t> </w:t>
      </w:r>
      <w:r w:rsidRPr="00931263">
        <w:rPr>
          <w:rFonts w:ascii="Arial" w:eastAsia="Times New Roman" w:hAnsi="Arial" w:cs="Arial"/>
          <w:b/>
          <w:bCs/>
          <w:color w:val="000000"/>
          <w:sz w:val="20"/>
          <w:szCs w:val="20"/>
          <w:lang w:eastAsia="pl-PL"/>
        </w:rPr>
        <w:t>%</w:t>
      </w:r>
    </w:p>
    <w:p w:rsidR="00336542" w:rsidRPr="00931263" w:rsidRDefault="00336542" w:rsidP="00336542">
      <w:pPr>
        <w:spacing w:before="240" w:after="0" w:line="240" w:lineRule="auto"/>
        <w:ind w:left="2124"/>
        <w:jc w:val="both"/>
        <w:rPr>
          <w:rFonts w:ascii="Times New Roman" w:eastAsia="Times New Roman" w:hAnsi="Times New Roman" w:cs="Times New Roman"/>
          <w:sz w:val="20"/>
          <w:szCs w:val="20"/>
          <w:lang w:eastAsia="pl-PL"/>
        </w:rPr>
      </w:pPr>
      <w:r w:rsidRPr="00931263">
        <w:rPr>
          <w:rFonts w:ascii="Arial" w:eastAsia="Times New Roman" w:hAnsi="Arial" w:cs="Arial"/>
          <w:b/>
          <w:bCs/>
          <w:color w:val="000000"/>
          <w:sz w:val="20"/>
          <w:szCs w:val="20"/>
          <w:lang w:eastAsia="pl-PL"/>
        </w:rPr>
        <w:t>cena najniższa brutto*</w:t>
      </w:r>
    </w:p>
    <w:p w:rsidR="00336542" w:rsidRPr="00931263" w:rsidRDefault="00336542" w:rsidP="00336542">
      <w:pPr>
        <w:spacing w:after="0" w:line="240" w:lineRule="auto"/>
        <w:ind w:left="1080"/>
        <w:jc w:val="both"/>
        <w:rPr>
          <w:rFonts w:ascii="Times New Roman" w:eastAsia="Times New Roman" w:hAnsi="Times New Roman" w:cs="Times New Roman"/>
          <w:sz w:val="20"/>
          <w:szCs w:val="20"/>
          <w:lang w:eastAsia="pl-PL"/>
        </w:rPr>
      </w:pPr>
      <w:r w:rsidRPr="00931263">
        <w:rPr>
          <w:rFonts w:ascii="Arial" w:eastAsia="Times New Roman" w:hAnsi="Arial" w:cs="Arial"/>
          <w:b/>
          <w:bCs/>
          <w:color w:val="000000"/>
          <w:sz w:val="20"/>
          <w:szCs w:val="20"/>
          <w:lang w:eastAsia="pl-PL"/>
        </w:rPr>
        <w:t>C =</w:t>
      </w:r>
      <w:r w:rsidRPr="00931263">
        <w:rPr>
          <w:rFonts w:ascii="Arial" w:eastAsia="Times New Roman" w:hAnsi="Arial" w:cs="Arial"/>
          <w:color w:val="000000"/>
          <w:sz w:val="20"/>
          <w:szCs w:val="20"/>
          <w:lang w:eastAsia="pl-PL"/>
        </w:rPr>
        <w:t xml:space="preserve"> </w:t>
      </w:r>
      <w:r w:rsidRPr="00931263">
        <w:rPr>
          <w:rFonts w:ascii="Arial" w:eastAsia="Times New Roman" w:hAnsi="Arial" w:cs="Arial"/>
          <w:strike/>
          <w:color w:val="000000"/>
          <w:sz w:val="20"/>
          <w:szCs w:val="20"/>
          <w:lang w:eastAsia="pl-PL"/>
        </w:rPr>
        <w:t xml:space="preserve">------------------------------------------------ </w:t>
      </w:r>
      <w:r w:rsidRPr="00931263">
        <w:rPr>
          <w:rFonts w:ascii="Arial" w:eastAsia="Times New Roman" w:hAnsi="Arial" w:cs="Arial"/>
          <w:color w:val="000000"/>
          <w:sz w:val="20"/>
          <w:szCs w:val="20"/>
          <w:lang w:eastAsia="pl-PL"/>
        </w:rPr>
        <w:t>  </w:t>
      </w:r>
      <w:r w:rsidRPr="00931263">
        <w:rPr>
          <w:rFonts w:ascii="Arial" w:eastAsia="Times New Roman" w:hAnsi="Arial" w:cs="Arial"/>
          <w:b/>
          <w:bCs/>
          <w:color w:val="000000"/>
          <w:sz w:val="20"/>
          <w:szCs w:val="20"/>
          <w:lang w:eastAsia="pl-PL"/>
        </w:rPr>
        <w:t xml:space="preserve"> x </w:t>
      </w:r>
      <w:r w:rsidR="00931263" w:rsidRPr="00931263">
        <w:rPr>
          <w:rFonts w:ascii="Arial" w:eastAsia="Times New Roman" w:hAnsi="Arial" w:cs="Arial"/>
          <w:b/>
          <w:bCs/>
          <w:smallCaps/>
          <w:color w:val="000000"/>
          <w:sz w:val="20"/>
          <w:szCs w:val="20"/>
          <w:lang w:eastAsia="pl-PL"/>
        </w:rPr>
        <w:t>60</w:t>
      </w:r>
      <w:r w:rsidR="00B74A4E">
        <w:rPr>
          <w:rFonts w:ascii="Arial" w:eastAsia="Times New Roman" w:hAnsi="Arial" w:cs="Arial"/>
          <w:b/>
          <w:bCs/>
          <w:color w:val="000000"/>
          <w:sz w:val="20"/>
          <w:szCs w:val="20"/>
          <w:lang w:eastAsia="pl-PL"/>
        </w:rPr>
        <w:t xml:space="preserve"> = ilość punktów</w:t>
      </w:r>
    </w:p>
    <w:p w:rsidR="00336542" w:rsidRPr="00931263" w:rsidRDefault="00336542" w:rsidP="00336542">
      <w:pPr>
        <w:spacing w:after="0" w:line="240" w:lineRule="auto"/>
        <w:ind w:left="1736"/>
        <w:jc w:val="both"/>
        <w:rPr>
          <w:rFonts w:ascii="Times New Roman" w:eastAsia="Times New Roman" w:hAnsi="Times New Roman" w:cs="Times New Roman"/>
          <w:sz w:val="20"/>
          <w:szCs w:val="20"/>
          <w:lang w:eastAsia="pl-PL"/>
        </w:rPr>
      </w:pPr>
      <w:r w:rsidRPr="00931263">
        <w:rPr>
          <w:rFonts w:ascii="Arial" w:eastAsia="Times New Roman" w:hAnsi="Arial" w:cs="Arial"/>
          <w:b/>
          <w:bCs/>
          <w:color w:val="000000"/>
          <w:sz w:val="20"/>
          <w:szCs w:val="20"/>
          <w:lang w:eastAsia="pl-PL"/>
        </w:rPr>
        <w:t>cena oferty ocenianej brutto</w:t>
      </w:r>
    </w:p>
    <w:p w:rsidR="00336542" w:rsidRDefault="00336542" w:rsidP="00336542">
      <w:pPr>
        <w:spacing w:before="240" w:after="0" w:line="240" w:lineRule="auto"/>
        <w:ind w:left="372" w:firstLine="708"/>
        <w:jc w:val="both"/>
        <w:rPr>
          <w:rFonts w:ascii="Arial" w:eastAsia="Times New Roman" w:hAnsi="Arial" w:cs="Arial"/>
          <w:b/>
          <w:bCs/>
          <w:color w:val="000000"/>
          <w:sz w:val="20"/>
          <w:szCs w:val="20"/>
          <w:lang w:eastAsia="pl-PL"/>
        </w:rPr>
      </w:pPr>
      <w:r w:rsidRPr="00931263">
        <w:rPr>
          <w:rFonts w:ascii="Arial" w:eastAsia="Times New Roman" w:hAnsi="Arial" w:cs="Arial"/>
          <w:b/>
          <w:bCs/>
          <w:color w:val="000000"/>
          <w:sz w:val="20"/>
          <w:szCs w:val="20"/>
          <w:lang w:eastAsia="pl-PL"/>
        </w:rPr>
        <w:t>* spośród wszystkich złożonych ofert niepodlegających odrzuceniu</w:t>
      </w:r>
    </w:p>
    <w:p w:rsidR="00931263" w:rsidRPr="00931263" w:rsidRDefault="00931263" w:rsidP="00931263">
      <w:pPr>
        <w:pStyle w:val="Akapitzlist"/>
        <w:jc w:val="both"/>
        <w:rPr>
          <w:rFonts w:ascii="Arial" w:eastAsia="Times New Roman" w:hAnsi="Arial" w:cs="Arial"/>
          <w:sz w:val="20"/>
          <w:szCs w:val="20"/>
          <w:lang w:eastAsia="pl-PL"/>
        </w:rPr>
      </w:pPr>
    </w:p>
    <w:p w:rsidR="00336542" w:rsidRPr="00B74A4E" w:rsidRDefault="00B74A4E" w:rsidP="00B05DF1">
      <w:pPr>
        <w:pStyle w:val="Akapitzlist"/>
        <w:numPr>
          <w:ilvl w:val="0"/>
          <w:numId w:val="80"/>
        </w:numPr>
        <w:jc w:val="both"/>
        <w:rPr>
          <w:rFonts w:ascii="Arial" w:eastAsia="Times New Roman" w:hAnsi="Arial" w:cs="Arial"/>
          <w:sz w:val="20"/>
          <w:szCs w:val="20"/>
          <w:lang w:eastAsia="pl-PL"/>
        </w:rPr>
      </w:pPr>
      <w:r>
        <w:rPr>
          <w:rFonts w:ascii="Arial" w:eastAsia="Times New Roman" w:hAnsi="Arial" w:cs="Arial"/>
          <w:b/>
          <w:sz w:val="20"/>
          <w:szCs w:val="20"/>
          <w:lang w:eastAsia="pl-PL"/>
        </w:rPr>
        <w:t xml:space="preserve">Doświadczenie głównego projektanta </w:t>
      </w:r>
      <w:r w:rsidRPr="00931263">
        <w:rPr>
          <w:rFonts w:ascii="Arial" w:eastAsia="Times New Roman" w:hAnsi="Arial" w:cs="Arial"/>
          <w:b/>
          <w:sz w:val="20"/>
          <w:szCs w:val="20"/>
          <w:lang w:eastAsia="pl-PL"/>
        </w:rPr>
        <w:t>(</w:t>
      </w:r>
      <w:proofErr w:type="spellStart"/>
      <w:r>
        <w:rPr>
          <w:rFonts w:ascii="Arial" w:eastAsia="Times New Roman" w:hAnsi="Arial" w:cs="Arial"/>
          <w:b/>
          <w:sz w:val="20"/>
          <w:szCs w:val="20"/>
          <w:lang w:eastAsia="pl-PL"/>
        </w:rPr>
        <w:t>D</w:t>
      </w:r>
      <w:r w:rsidRPr="00931263">
        <w:rPr>
          <w:rFonts w:ascii="Arial" w:eastAsia="Times New Roman" w:hAnsi="Arial" w:cs="Arial"/>
          <w:b/>
          <w:sz w:val="20"/>
          <w:szCs w:val="20"/>
          <w:lang w:eastAsia="pl-PL"/>
        </w:rPr>
        <w:t>G</w:t>
      </w:r>
      <w:r>
        <w:rPr>
          <w:rFonts w:ascii="Arial" w:eastAsia="Times New Roman" w:hAnsi="Arial" w:cs="Arial"/>
          <w:b/>
          <w:sz w:val="20"/>
          <w:szCs w:val="20"/>
          <w:lang w:eastAsia="pl-PL"/>
        </w:rPr>
        <w:t>P</w:t>
      </w:r>
      <w:proofErr w:type="spellEnd"/>
      <w:r w:rsidR="00931263" w:rsidRPr="00931263">
        <w:rPr>
          <w:rFonts w:ascii="Arial" w:eastAsia="Times New Roman" w:hAnsi="Arial" w:cs="Arial"/>
          <w:b/>
          <w:color w:val="auto"/>
          <w:sz w:val="20"/>
          <w:szCs w:val="20"/>
          <w:lang w:eastAsia="pl-PL"/>
        </w:rPr>
        <w:t>)</w:t>
      </w:r>
      <w:r w:rsidR="00336542" w:rsidRPr="00931263">
        <w:rPr>
          <w:rFonts w:ascii="Arial" w:eastAsia="Times New Roman" w:hAnsi="Arial" w:cs="Arial"/>
          <w:b/>
          <w:bCs/>
          <w:sz w:val="20"/>
          <w:szCs w:val="20"/>
          <w:lang w:eastAsia="pl-PL"/>
        </w:rPr>
        <w:tab/>
        <w:t xml:space="preserve">– waga </w:t>
      </w:r>
      <w:r w:rsidR="00931263" w:rsidRPr="00931263">
        <w:rPr>
          <w:rFonts w:ascii="Arial" w:hAnsi="Arial" w:cs="Arial"/>
          <w:b/>
          <w:smallCaps/>
          <w:sz w:val="20"/>
          <w:szCs w:val="20"/>
        </w:rPr>
        <w:t>40</w:t>
      </w:r>
      <w:r w:rsidR="00336542" w:rsidRPr="00931263">
        <w:rPr>
          <w:rFonts w:ascii="Arial" w:hAnsi="Arial" w:cs="Arial"/>
          <w:b/>
          <w:smallCaps/>
          <w:sz w:val="20"/>
          <w:szCs w:val="20"/>
        </w:rPr>
        <w:t> </w:t>
      </w:r>
      <w:r w:rsidR="00336542" w:rsidRPr="00931263">
        <w:rPr>
          <w:rFonts w:ascii="Arial" w:eastAsia="Times New Roman" w:hAnsi="Arial" w:cs="Arial"/>
          <w:b/>
          <w:bCs/>
          <w:sz w:val="20"/>
          <w:szCs w:val="20"/>
          <w:lang w:eastAsia="pl-PL"/>
        </w:rPr>
        <w:t>%</w:t>
      </w:r>
    </w:p>
    <w:p w:rsidR="00B74A4E" w:rsidRPr="00931263" w:rsidRDefault="00B74A4E" w:rsidP="00B74A4E">
      <w:pPr>
        <w:pStyle w:val="Akapitzlist"/>
        <w:jc w:val="both"/>
        <w:rPr>
          <w:rFonts w:ascii="Arial" w:eastAsia="Times New Roman" w:hAnsi="Arial" w:cs="Arial"/>
          <w:sz w:val="20"/>
          <w:szCs w:val="20"/>
          <w:lang w:eastAsia="pl-PL"/>
        </w:rPr>
      </w:pPr>
    </w:p>
    <w:p w:rsidR="00B74A4E" w:rsidRDefault="00B74A4E" w:rsidP="00931263">
      <w:pPr>
        <w:pStyle w:val="Bezodstpw"/>
        <w:ind w:left="360"/>
        <w:jc w:val="both"/>
        <w:rPr>
          <w:rFonts w:ascii="Arial" w:hAnsi="Arial" w:cs="Arial"/>
          <w:sz w:val="20"/>
          <w:szCs w:val="20"/>
        </w:rPr>
      </w:pPr>
      <w:r w:rsidRPr="00B74A4E">
        <w:rPr>
          <w:rFonts w:ascii="Arial" w:hAnsi="Arial" w:cs="Arial"/>
          <w:sz w:val="20"/>
          <w:szCs w:val="20"/>
        </w:rPr>
        <w:t>wartość punktowa dla doświadczenia głównego projektanta (</w:t>
      </w:r>
      <w:proofErr w:type="spellStart"/>
      <w:r w:rsidRPr="00B74A4E">
        <w:rPr>
          <w:rFonts w:ascii="Arial" w:hAnsi="Arial" w:cs="Arial"/>
          <w:sz w:val="20"/>
          <w:szCs w:val="20"/>
        </w:rPr>
        <w:t>DGP</w:t>
      </w:r>
      <w:proofErr w:type="spellEnd"/>
      <w:r w:rsidRPr="00B74A4E">
        <w:rPr>
          <w:rFonts w:ascii="Arial" w:hAnsi="Arial" w:cs="Arial"/>
          <w:sz w:val="20"/>
          <w:szCs w:val="20"/>
        </w:rPr>
        <w:t xml:space="preserve">) będzie ustalana poprzez wyliczenie stosunku liczby uzyskanych punktów oferty badanej do maksymalnej liczby możliwych punktów do uzyskania w tym kryterium tj. 40 </w:t>
      </w:r>
      <w:proofErr w:type="spellStart"/>
      <w:r w:rsidRPr="00B74A4E">
        <w:rPr>
          <w:rFonts w:ascii="Arial" w:hAnsi="Arial" w:cs="Arial"/>
          <w:sz w:val="20"/>
          <w:szCs w:val="20"/>
        </w:rPr>
        <w:t>pkt</w:t>
      </w:r>
      <w:proofErr w:type="spellEnd"/>
      <w:r w:rsidRPr="00B74A4E">
        <w:rPr>
          <w:rFonts w:ascii="Arial" w:hAnsi="Arial" w:cs="Arial"/>
          <w:sz w:val="20"/>
          <w:szCs w:val="20"/>
        </w:rPr>
        <w:t xml:space="preserve"> i pomnożenie uzyskanego wyniku przez znaczenie procentowe kryterium, czyli wg poniższego wzoru: </w:t>
      </w:r>
    </w:p>
    <w:p w:rsidR="00B74A4E" w:rsidRPr="00931263" w:rsidRDefault="00B74A4E" w:rsidP="00B74A4E">
      <w:pPr>
        <w:spacing w:before="240" w:after="0" w:line="240" w:lineRule="auto"/>
        <w:ind w:left="2124"/>
        <w:jc w:val="both"/>
        <w:rPr>
          <w:rFonts w:ascii="Times New Roman" w:eastAsia="Times New Roman" w:hAnsi="Times New Roman" w:cs="Times New Roman"/>
          <w:sz w:val="20"/>
          <w:szCs w:val="20"/>
          <w:lang w:eastAsia="pl-PL"/>
        </w:rPr>
      </w:pPr>
      <w:r>
        <w:rPr>
          <w:rFonts w:ascii="Arial" w:eastAsia="Times New Roman" w:hAnsi="Arial" w:cs="Arial"/>
          <w:b/>
          <w:bCs/>
          <w:color w:val="000000"/>
          <w:sz w:val="20"/>
          <w:szCs w:val="20"/>
          <w:lang w:eastAsia="pl-PL"/>
        </w:rPr>
        <w:t>ilość punktów badanej oferty</w:t>
      </w:r>
    </w:p>
    <w:p w:rsidR="00B74A4E" w:rsidRPr="00931263" w:rsidRDefault="00B74A4E" w:rsidP="00B74A4E">
      <w:pPr>
        <w:spacing w:after="0" w:line="240" w:lineRule="auto"/>
        <w:ind w:left="1080"/>
        <w:jc w:val="both"/>
        <w:rPr>
          <w:rFonts w:ascii="Times New Roman" w:eastAsia="Times New Roman" w:hAnsi="Times New Roman" w:cs="Times New Roman"/>
          <w:sz w:val="20"/>
          <w:szCs w:val="20"/>
          <w:lang w:eastAsia="pl-PL"/>
        </w:rPr>
      </w:pPr>
      <w:proofErr w:type="spellStart"/>
      <w:r>
        <w:rPr>
          <w:rFonts w:ascii="Arial" w:eastAsia="Times New Roman" w:hAnsi="Arial" w:cs="Arial"/>
          <w:b/>
          <w:bCs/>
          <w:color w:val="000000"/>
          <w:sz w:val="20"/>
          <w:szCs w:val="20"/>
          <w:lang w:eastAsia="pl-PL"/>
        </w:rPr>
        <w:t>DGP</w:t>
      </w:r>
      <w:proofErr w:type="spellEnd"/>
      <w:r w:rsidRPr="00931263">
        <w:rPr>
          <w:rFonts w:ascii="Arial" w:eastAsia="Times New Roman" w:hAnsi="Arial" w:cs="Arial"/>
          <w:b/>
          <w:bCs/>
          <w:color w:val="000000"/>
          <w:sz w:val="20"/>
          <w:szCs w:val="20"/>
          <w:lang w:eastAsia="pl-PL"/>
        </w:rPr>
        <w:t xml:space="preserve"> =</w:t>
      </w:r>
      <w:r w:rsidRPr="00931263">
        <w:rPr>
          <w:rFonts w:ascii="Arial" w:eastAsia="Times New Roman" w:hAnsi="Arial" w:cs="Arial"/>
          <w:color w:val="000000"/>
          <w:sz w:val="20"/>
          <w:szCs w:val="20"/>
          <w:lang w:eastAsia="pl-PL"/>
        </w:rPr>
        <w:t xml:space="preserve"> </w:t>
      </w:r>
      <w:r w:rsidRPr="00931263">
        <w:rPr>
          <w:rFonts w:ascii="Arial" w:eastAsia="Times New Roman" w:hAnsi="Arial" w:cs="Arial"/>
          <w:strike/>
          <w:color w:val="000000"/>
          <w:sz w:val="20"/>
          <w:szCs w:val="20"/>
          <w:lang w:eastAsia="pl-PL"/>
        </w:rPr>
        <w:t xml:space="preserve">------------------------------------------------ </w:t>
      </w:r>
      <w:r w:rsidR="00C92A1E">
        <w:rPr>
          <w:rFonts w:ascii="Arial" w:eastAsia="Times New Roman" w:hAnsi="Arial" w:cs="Arial"/>
          <w:strike/>
          <w:color w:val="000000"/>
          <w:sz w:val="20"/>
          <w:szCs w:val="20"/>
          <w:lang w:eastAsia="pl-PL"/>
        </w:rPr>
        <w:t>------------------</w:t>
      </w:r>
      <w:r w:rsidRPr="00931263">
        <w:rPr>
          <w:rFonts w:ascii="Arial" w:eastAsia="Times New Roman" w:hAnsi="Arial" w:cs="Arial"/>
          <w:color w:val="000000"/>
          <w:sz w:val="20"/>
          <w:szCs w:val="20"/>
          <w:lang w:eastAsia="pl-PL"/>
        </w:rPr>
        <w:t>  </w:t>
      </w:r>
      <w:r w:rsidRPr="00931263">
        <w:rPr>
          <w:rFonts w:ascii="Arial" w:eastAsia="Times New Roman" w:hAnsi="Arial" w:cs="Arial"/>
          <w:b/>
          <w:bCs/>
          <w:color w:val="000000"/>
          <w:sz w:val="20"/>
          <w:szCs w:val="20"/>
          <w:lang w:eastAsia="pl-PL"/>
        </w:rPr>
        <w:t xml:space="preserve">x </w:t>
      </w:r>
      <w:r w:rsidR="00C92A1E">
        <w:rPr>
          <w:rFonts w:ascii="Arial" w:eastAsia="Times New Roman" w:hAnsi="Arial" w:cs="Arial"/>
          <w:b/>
          <w:bCs/>
          <w:color w:val="000000"/>
          <w:sz w:val="20"/>
          <w:szCs w:val="20"/>
          <w:lang w:eastAsia="pl-PL"/>
        </w:rPr>
        <w:t>40</w:t>
      </w:r>
      <w:r w:rsidRPr="00931263">
        <w:rPr>
          <w:rFonts w:ascii="Arial" w:eastAsia="Times New Roman" w:hAnsi="Arial" w:cs="Arial"/>
          <w:b/>
          <w:bCs/>
          <w:smallCaps/>
          <w:color w:val="000000"/>
          <w:sz w:val="20"/>
          <w:szCs w:val="20"/>
          <w:lang w:eastAsia="pl-PL"/>
        </w:rPr>
        <w:t> </w:t>
      </w:r>
      <w:r>
        <w:rPr>
          <w:rFonts w:ascii="Arial" w:eastAsia="Times New Roman" w:hAnsi="Arial" w:cs="Arial"/>
          <w:b/>
          <w:bCs/>
          <w:color w:val="000000"/>
          <w:sz w:val="20"/>
          <w:szCs w:val="20"/>
          <w:lang w:eastAsia="pl-PL"/>
        </w:rPr>
        <w:t>= ilość punktów</w:t>
      </w:r>
    </w:p>
    <w:p w:rsidR="00B74A4E" w:rsidRPr="00931263" w:rsidRDefault="00C92A1E" w:rsidP="00B74A4E">
      <w:pPr>
        <w:spacing w:after="0" w:line="240" w:lineRule="auto"/>
        <w:ind w:left="1736"/>
        <w:jc w:val="both"/>
        <w:rPr>
          <w:rFonts w:ascii="Times New Roman" w:eastAsia="Times New Roman" w:hAnsi="Times New Roman" w:cs="Times New Roman"/>
          <w:sz w:val="20"/>
          <w:szCs w:val="20"/>
          <w:lang w:eastAsia="pl-PL"/>
        </w:rPr>
      </w:pPr>
      <w:r>
        <w:rPr>
          <w:rFonts w:ascii="Arial" w:eastAsia="Times New Roman" w:hAnsi="Arial" w:cs="Arial"/>
          <w:b/>
          <w:bCs/>
          <w:color w:val="000000"/>
          <w:sz w:val="20"/>
          <w:szCs w:val="20"/>
          <w:lang w:eastAsia="pl-PL"/>
        </w:rPr>
        <w:t>m</w:t>
      </w:r>
      <w:r w:rsidR="00B74A4E">
        <w:rPr>
          <w:rFonts w:ascii="Arial" w:eastAsia="Times New Roman" w:hAnsi="Arial" w:cs="Arial"/>
          <w:b/>
          <w:bCs/>
          <w:color w:val="000000"/>
          <w:sz w:val="20"/>
          <w:szCs w:val="20"/>
          <w:lang w:eastAsia="pl-PL"/>
        </w:rPr>
        <w:t>aksymalna iloś</w:t>
      </w:r>
      <w:r>
        <w:rPr>
          <w:rFonts w:ascii="Arial" w:eastAsia="Times New Roman" w:hAnsi="Arial" w:cs="Arial"/>
          <w:b/>
          <w:bCs/>
          <w:color w:val="000000"/>
          <w:sz w:val="20"/>
          <w:szCs w:val="20"/>
          <w:lang w:eastAsia="pl-PL"/>
        </w:rPr>
        <w:t>ć</w:t>
      </w:r>
      <w:r w:rsidR="00B74A4E">
        <w:rPr>
          <w:rFonts w:ascii="Arial" w:eastAsia="Times New Roman" w:hAnsi="Arial" w:cs="Arial"/>
          <w:b/>
          <w:bCs/>
          <w:color w:val="000000"/>
          <w:sz w:val="20"/>
          <w:szCs w:val="20"/>
          <w:lang w:eastAsia="pl-PL"/>
        </w:rPr>
        <w:t xml:space="preserve"> punktów do uzyskania tj. 40</w:t>
      </w:r>
    </w:p>
    <w:p w:rsidR="00B74A4E" w:rsidRDefault="00B74A4E" w:rsidP="00931263">
      <w:pPr>
        <w:pStyle w:val="Bezodstpw"/>
        <w:ind w:left="360"/>
        <w:jc w:val="both"/>
        <w:rPr>
          <w:rFonts w:ascii="Arial" w:hAnsi="Arial" w:cs="Arial"/>
          <w:sz w:val="20"/>
          <w:szCs w:val="20"/>
        </w:rPr>
      </w:pPr>
    </w:p>
    <w:p w:rsidR="00B74A4E" w:rsidRDefault="00B74A4E" w:rsidP="00931263">
      <w:pPr>
        <w:pStyle w:val="Bezodstpw"/>
        <w:ind w:left="360"/>
        <w:jc w:val="both"/>
        <w:rPr>
          <w:rFonts w:ascii="Arial" w:hAnsi="Arial" w:cs="Arial"/>
          <w:sz w:val="20"/>
          <w:szCs w:val="20"/>
        </w:rPr>
      </w:pPr>
    </w:p>
    <w:p w:rsidR="00C92A1E" w:rsidRDefault="00B74A4E" w:rsidP="00931263">
      <w:pPr>
        <w:pStyle w:val="Bezodstpw"/>
        <w:ind w:left="360"/>
        <w:jc w:val="both"/>
        <w:rPr>
          <w:rFonts w:ascii="Arial" w:hAnsi="Arial" w:cs="Arial"/>
          <w:sz w:val="20"/>
          <w:szCs w:val="20"/>
        </w:rPr>
      </w:pPr>
      <w:r w:rsidRPr="00B74A4E">
        <w:rPr>
          <w:rFonts w:ascii="Arial" w:hAnsi="Arial" w:cs="Arial"/>
          <w:sz w:val="20"/>
          <w:szCs w:val="20"/>
        </w:rPr>
        <w:t>Punktacja w kryterium doświadczenie głównego projektanta wyznaczonego do realizacji zamówienia (</w:t>
      </w:r>
      <w:proofErr w:type="spellStart"/>
      <w:r w:rsidRPr="00B74A4E">
        <w:rPr>
          <w:rFonts w:ascii="Arial" w:hAnsi="Arial" w:cs="Arial"/>
          <w:sz w:val="20"/>
          <w:szCs w:val="20"/>
        </w:rPr>
        <w:t>DGP</w:t>
      </w:r>
      <w:proofErr w:type="spellEnd"/>
      <w:r w:rsidRPr="00B74A4E">
        <w:rPr>
          <w:rFonts w:ascii="Arial" w:hAnsi="Arial" w:cs="Arial"/>
          <w:sz w:val="20"/>
          <w:szCs w:val="20"/>
        </w:rPr>
        <w:t xml:space="preserve">) </w:t>
      </w:r>
    </w:p>
    <w:p w:rsidR="00C92A1E" w:rsidRDefault="00C92A1E" w:rsidP="00931263">
      <w:pPr>
        <w:pStyle w:val="Bezodstpw"/>
        <w:ind w:left="360"/>
        <w:jc w:val="both"/>
        <w:rPr>
          <w:rFonts w:ascii="Arial" w:hAnsi="Arial" w:cs="Arial"/>
          <w:sz w:val="20"/>
          <w:szCs w:val="20"/>
        </w:rPr>
      </w:pPr>
    </w:p>
    <w:p w:rsidR="00C92A1E" w:rsidRDefault="00B74A4E" w:rsidP="00C92A1E">
      <w:pPr>
        <w:pStyle w:val="Bezodstpw"/>
        <w:ind w:left="360"/>
        <w:jc w:val="both"/>
        <w:rPr>
          <w:rFonts w:ascii="Arial" w:hAnsi="Arial" w:cs="Arial"/>
          <w:sz w:val="20"/>
          <w:szCs w:val="20"/>
        </w:rPr>
      </w:pPr>
      <w:r w:rsidRPr="00B74A4E">
        <w:rPr>
          <w:rFonts w:ascii="Arial" w:hAnsi="Arial" w:cs="Arial"/>
          <w:sz w:val="20"/>
          <w:szCs w:val="20"/>
        </w:rPr>
        <w:t>Za wykonanie przez Głównego Projektanta usług w zakresie opracowania uchwalonego i obowiązującego (tj. dla którego w postępowaniu nadzorczym wojewoda nie stwierdził nieważności) studium uwarunkowań i kierunków zagospodarowania przestrzennego lub uchwalonego, opublikowanego we właściwym dzienniku urzędowym województwa i obowiązującego miejscowego planu z</w:t>
      </w:r>
      <w:r w:rsidR="00C92A1E">
        <w:rPr>
          <w:rFonts w:ascii="Arial" w:hAnsi="Arial" w:cs="Arial"/>
          <w:sz w:val="20"/>
          <w:szCs w:val="20"/>
        </w:rPr>
        <w:t xml:space="preserve">agospodarowania przestrzennego </w:t>
      </w:r>
      <w:r w:rsidRPr="00B74A4E">
        <w:rPr>
          <w:rFonts w:ascii="Arial" w:hAnsi="Arial" w:cs="Arial"/>
          <w:sz w:val="20"/>
          <w:szCs w:val="20"/>
        </w:rPr>
        <w:t xml:space="preserve">Wykonawca otrzyma następującą punktację : </w:t>
      </w:r>
    </w:p>
    <w:p w:rsidR="00C92A1E" w:rsidRDefault="00B74A4E" w:rsidP="00C92A1E">
      <w:pPr>
        <w:pStyle w:val="Bezodstpw"/>
        <w:ind w:left="360"/>
        <w:jc w:val="both"/>
        <w:rPr>
          <w:rFonts w:ascii="Arial" w:hAnsi="Arial" w:cs="Arial"/>
          <w:sz w:val="20"/>
          <w:szCs w:val="20"/>
        </w:rPr>
      </w:pPr>
      <w:r w:rsidRPr="00B74A4E">
        <w:rPr>
          <w:rFonts w:ascii="Arial" w:hAnsi="Arial" w:cs="Arial"/>
          <w:sz w:val="20"/>
          <w:szCs w:val="20"/>
        </w:rPr>
        <w:t xml:space="preserve">a) za </w:t>
      </w:r>
      <w:r w:rsidR="00C92A1E">
        <w:rPr>
          <w:rFonts w:ascii="Arial" w:hAnsi="Arial" w:cs="Arial"/>
          <w:sz w:val="20"/>
          <w:szCs w:val="20"/>
        </w:rPr>
        <w:t>2</w:t>
      </w:r>
      <w:r w:rsidRPr="00B74A4E">
        <w:rPr>
          <w:rFonts w:ascii="Arial" w:hAnsi="Arial" w:cs="Arial"/>
          <w:sz w:val="20"/>
          <w:szCs w:val="20"/>
        </w:rPr>
        <w:t xml:space="preserve"> opracowanie - 1</w:t>
      </w:r>
      <w:r w:rsidR="00C92A1E">
        <w:rPr>
          <w:rFonts w:ascii="Arial" w:hAnsi="Arial" w:cs="Arial"/>
          <w:sz w:val="20"/>
          <w:szCs w:val="20"/>
        </w:rPr>
        <w:t>5</w:t>
      </w:r>
      <w:r w:rsidRPr="00B74A4E">
        <w:rPr>
          <w:rFonts w:ascii="Arial" w:hAnsi="Arial" w:cs="Arial"/>
          <w:sz w:val="20"/>
          <w:szCs w:val="20"/>
        </w:rPr>
        <w:t xml:space="preserve"> </w:t>
      </w:r>
      <w:proofErr w:type="spellStart"/>
      <w:r w:rsidRPr="00B74A4E">
        <w:rPr>
          <w:rFonts w:ascii="Arial" w:hAnsi="Arial" w:cs="Arial"/>
          <w:sz w:val="20"/>
          <w:szCs w:val="20"/>
        </w:rPr>
        <w:t>pkt</w:t>
      </w:r>
      <w:proofErr w:type="spellEnd"/>
      <w:r w:rsidRPr="00B74A4E">
        <w:rPr>
          <w:rFonts w:ascii="Arial" w:hAnsi="Arial" w:cs="Arial"/>
          <w:sz w:val="20"/>
          <w:szCs w:val="20"/>
        </w:rPr>
        <w:t xml:space="preserve"> </w:t>
      </w:r>
    </w:p>
    <w:p w:rsidR="00C92A1E" w:rsidRDefault="00B74A4E" w:rsidP="00C92A1E">
      <w:pPr>
        <w:pStyle w:val="Bezodstpw"/>
        <w:ind w:left="360"/>
        <w:jc w:val="both"/>
        <w:rPr>
          <w:rFonts w:ascii="Arial" w:hAnsi="Arial" w:cs="Arial"/>
          <w:sz w:val="20"/>
          <w:szCs w:val="20"/>
        </w:rPr>
      </w:pPr>
      <w:r w:rsidRPr="00B74A4E">
        <w:rPr>
          <w:rFonts w:ascii="Arial" w:hAnsi="Arial" w:cs="Arial"/>
          <w:sz w:val="20"/>
          <w:szCs w:val="20"/>
        </w:rPr>
        <w:t xml:space="preserve">b) za </w:t>
      </w:r>
      <w:r w:rsidR="00C92A1E">
        <w:rPr>
          <w:rFonts w:ascii="Arial" w:hAnsi="Arial" w:cs="Arial"/>
          <w:sz w:val="20"/>
          <w:szCs w:val="20"/>
        </w:rPr>
        <w:t>3</w:t>
      </w:r>
      <w:r w:rsidRPr="00B74A4E">
        <w:rPr>
          <w:rFonts w:ascii="Arial" w:hAnsi="Arial" w:cs="Arial"/>
          <w:sz w:val="20"/>
          <w:szCs w:val="20"/>
        </w:rPr>
        <w:t xml:space="preserve"> opracowanie - </w:t>
      </w:r>
      <w:r w:rsidR="00C92A1E">
        <w:rPr>
          <w:rFonts w:ascii="Arial" w:hAnsi="Arial" w:cs="Arial"/>
          <w:sz w:val="20"/>
          <w:szCs w:val="20"/>
        </w:rPr>
        <w:t>3</w:t>
      </w:r>
      <w:r w:rsidRPr="00B74A4E">
        <w:rPr>
          <w:rFonts w:ascii="Arial" w:hAnsi="Arial" w:cs="Arial"/>
          <w:sz w:val="20"/>
          <w:szCs w:val="20"/>
        </w:rPr>
        <w:t xml:space="preserve">0 </w:t>
      </w:r>
      <w:proofErr w:type="spellStart"/>
      <w:r w:rsidRPr="00B74A4E">
        <w:rPr>
          <w:rFonts w:ascii="Arial" w:hAnsi="Arial" w:cs="Arial"/>
          <w:sz w:val="20"/>
          <w:szCs w:val="20"/>
        </w:rPr>
        <w:t>pkt</w:t>
      </w:r>
      <w:proofErr w:type="spellEnd"/>
      <w:r w:rsidRPr="00B74A4E">
        <w:rPr>
          <w:rFonts w:ascii="Arial" w:hAnsi="Arial" w:cs="Arial"/>
          <w:sz w:val="20"/>
          <w:szCs w:val="20"/>
        </w:rPr>
        <w:t xml:space="preserve"> </w:t>
      </w:r>
    </w:p>
    <w:p w:rsidR="00C92A1E" w:rsidRDefault="00B74A4E" w:rsidP="00C92A1E">
      <w:pPr>
        <w:pStyle w:val="Bezodstpw"/>
        <w:ind w:left="360"/>
        <w:jc w:val="both"/>
        <w:rPr>
          <w:rFonts w:ascii="Arial" w:hAnsi="Arial" w:cs="Arial"/>
          <w:sz w:val="20"/>
          <w:szCs w:val="20"/>
        </w:rPr>
      </w:pPr>
      <w:r w:rsidRPr="00B74A4E">
        <w:rPr>
          <w:rFonts w:ascii="Arial" w:hAnsi="Arial" w:cs="Arial"/>
          <w:sz w:val="20"/>
          <w:szCs w:val="20"/>
        </w:rPr>
        <w:t xml:space="preserve">c) za </w:t>
      </w:r>
      <w:r w:rsidR="00C92A1E">
        <w:rPr>
          <w:rFonts w:ascii="Arial" w:hAnsi="Arial" w:cs="Arial"/>
          <w:sz w:val="20"/>
          <w:szCs w:val="20"/>
        </w:rPr>
        <w:t>4</w:t>
      </w:r>
      <w:r w:rsidRPr="00B74A4E">
        <w:rPr>
          <w:rFonts w:ascii="Arial" w:hAnsi="Arial" w:cs="Arial"/>
          <w:sz w:val="20"/>
          <w:szCs w:val="20"/>
        </w:rPr>
        <w:t xml:space="preserve"> opracowania - </w:t>
      </w:r>
      <w:r w:rsidR="00C92A1E">
        <w:rPr>
          <w:rFonts w:ascii="Arial" w:hAnsi="Arial" w:cs="Arial"/>
          <w:sz w:val="20"/>
          <w:szCs w:val="20"/>
        </w:rPr>
        <w:t>4</w:t>
      </w:r>
      <w:r w:rsidRPr="00B74A4E">
        <w:rPr>
          <w:rFonts w:ascii="Arial" w:hAnsi="Arial" w:cs="Arial"/>
          <w:sz w:val="20"/>
          <w:szCs w:val="20"/>
        </w:rPr>
        <w:t xml:space="preserve">0 </w:t>
      </w:r>
      <w:proofErr w:type="spellStart"/>
      <w:r w:rsidRPr="00B74A4E">
        <w:rPr>
          <w:rFonts w:ascii="Arial" w:hAnsi="Arial" w:cs="Arial"/>
          <w:sz w:val="20"/>
          <w:szCs w:val="20"/>
        </w:rPr>
        <w:t>pkt</w:t>
      </w:r>
      <w:proofErr w:type="spellEnd"/>
      <w:r w:rsidRPr="00B74A4E">
        <w:rPr>
          <w:rFonts w:ascii="Arial" w:hAnsi="Arial" w:cs="Arial"/>
          <w:sz w:val="20"/>
          <w:szCs w:val="20"/>
        </w:rPr>
        <w:t xml:space="preserve">, </w:t>
      </w:r>
    </w:p>
    <w:p w:rsidR="00C92A1E" w:rsidRDefault="00C92A1E" w:rsidP="00C92A1E">
      <w:pPr>
        <w:pStyle w:val="Bezodstpw"/>
        <w:ind w:left="360"/>
        <w:jc w:val="both"/>
        <w:rPr>
          <w:rFonts w:ascii="Arial" w:hAnsi="Arial" w:cs="Arial"/>
          <w:sz w:val="20"/>
          <w:szCs w:val="20"/>
        </w:rPr>
      </w:pPr>
    </w:p>
    <w:p w:rsidR="00C92A1E" w:rsidRPr="00C92A1E" w:rsidRDefault="00B74A4E" w:rsidP="00C92A1E">
      <w:pPr>
        <w:pStyle w:val="Bezodstpw"/>
        <w:ind w:left="360"/>
        <w:jc w:val="both"/>
        <w:rPr>
          <w:rFonts w:ascii="Arial" w:hAnsi="Arial" w:cs="Arial"/>
          <w:b/>
          <w:sz w:val="20"/>
          <w:szCs w:val="20"/>
        </w:rPr>
      </w:pPr>
      <w:r w:rsidRPr="00C92A1E">
        <w:rPr>
          <w:rFonts w:ascii="Arial" w:hAnsi="Arial" w:cs="Arial"/>
          <w:b/>
          <w:sz w:val="20"/>
          <w:szCs w:val="20"/>
        </w:rPr>
        <w:t xml:space="preserve">UWAGA: </w:t>
      </w:r>
    </w:p>
    <w:p w:rsidR="00C92A1E" w:rsidRDefault="00B74A4E" w:rsidP="00C92A1E">
      <w:pPr>
        <w:pStyle w:val="Bezodstpw"/>
        <w:ind w:left="360"/>
        <w:jc w:val="both"/>
        <w:rPr>
          <w:rFonts w:ascii="Arial" w:hAnsi="Arial" w:cs="Arial"/>
          <w:sz w:val="20"/>
          <w:szCs w:val="20"/>
        </w:rPr>
      </w:pPr>
      <w:r w:rsidRPr="00B74A4E">
        <w:rPr>
          <w:rFonts w:ascii="Arial" w:hAnsi="Arial" w:cs="Arial"/>
          <w:sz w:val="20"/>
          <w:szCs w:val="20"/>
        </w:rPr>
        <w:t xml:space="preserve">a) Wartość punktowa za kryterium doświadczenie głównego projektanta będzie ustalana na podstawie ilości opracowań podanych przez Wykonawcę w formularzu oferty oraz zostanie obliczona wg podanego wyżej wzoru. </w:t>
      </w:r>
    </w:p>
    <w:p w:rsidR="00C92A1E" w:rsidRDefault="00B74A4E" w:rsidP="00C92A1E">
      <w:pPr>
        <w:pStyle w:val="Bezodstpw"/>
        <w:ind w:left="360"/>
        <w:jc w:val="both"/>
        <w:rPr>
          <w:rFonts w:ascii="Arial" w:hAnsi="Arial" w:cs="Arial"/>
          <w:sz w:val="20"/>
          <w:szCs w:val="20"/>
        </w:rPr>
      </w:pPr>
      <w:r w:rsidRPr="00B74A4E">
        <w:rPr>
          <w:rFonts w:ascii="Arial" w:hAnsi="Arial" w:cs="Arial"/>
          <w:sz w:val="20"/>
          <w:szCs w:val="20"/>
        </w:rPr>
        <w:t xml:space="preserve">b) Minimalna ilość opracowań wymagana przez Zamawiającego wynosi </w:t>
      </w:r>
      <w:r w:rsidR="00C92A1E">
        <w:rPr>
          <w:rFonts w:ascii="Arial" w:hAnsi="Arial" w:cs="Arial"/>
          <w:sz w:val="20"/>
          <w:szCs w:val="20"/>
        </w:rPr>
        <w:t>2</w:t>
      </w:r>
      <w:r w:rsidRPr="00B74A4E">
        <w:rPr>
          <w:rFonts w:ascii="Arial" w:hAnsi="Arial" w:cs="Arial"/>
          <w:sz w:val="20"/>
          <w:szCs w:val="20"/>
        </w:rPr>
        <w:t xml:space="preserve"> opracowani</w:t>
      </w:r>
      <w:r w:rsidR="00C92A1E">
        <w:rPr>
          <w:rFonts w:ascii="Arial" w:hAnsi="Arial" w:cs="Arial"/>
          <w:sz w:val="20"/>
          <w:szCs w:val="20"/>
        </w:rPr>
        <w:t>a</w:t>
      </w:r>
      <w:r w:rsidRPr="00B74A4E">
        <w:rPr>
          <w:rFonts w:ascii="Arial" w:hAnsi="Arial" w:cs="Arial"/>
          <w:sz w:val="20"/>
          <w:szCs w:val="20"/>
        </w:rPr>
        <w:t xml:space="preserve">, maksymalna ilość podlegająca ocenie wynosi 4 opracowania. </w:t>
      </w:r>
    </w:p>
    <w:p w:rsidR="00C92A1E" w:rsidRDefault="00B74A4E" w:rsidP="00C92A1E">
      <w:pPr>
        <w:pStyle w:val="Bezodstpw"/>
        <w:ind w:left="360"/>
        <w:jc w:val="both"/>
        <w:rPr>
          <w:rFonts w:ascii="Arial" w:hAnsi="Arial" w:cs="Arial"/>
          <w:sz w:val="20"/>
          <w:szCs w:val="20"/>
        </w:rPr>
      </w:pPr>
      <w:r w:rsidRPr="00B74A4E">
        <w:rPr>
          <w:rFonts w:ascii="Arial" w:hAnsi="Arial" w:cs="Arial"/>
          <w:sz w:val="20"/>
          <w:szCs w:val="20"/>
        </w:rPr>
        <w:t xml:space="preserve">c) Zamawiający odrzuci ofertę Wykonawcy na podstawie art. 226 ust. 1 </w:t>
      </w:r>
      <w:proofErr w:type="spellStart"/>
      <w:r w:rsidRPr="00B74A4E">
        <w:rPr>
          <w:rFonts w:ascii="Arial" w:hAnsi="Arial" w:cs="Arial"/>
          <w:sz w:val="20"/>
          <w:szCs w:val="20"/>
        </w:rPr>
        <w:t>pkt</w:t>
      </w:r>
      <w:proofErr w:type="spellEnd"/>
      <w:r w:rsidRPr="00B74A4E">
        <w:rPr>
          <w:rFonts w:ascii="Arial" w:hAnsi="Arial" w:cs="Arial"/>
          <w:sz w:val="20"/>
          <w:szCs w:val="20"/>
        </w:rPr>
        <w:t xml:space="preserve"> 5) ustawy w sytuacji, gdy Wykonawca w ofercie nie </w:t>
      </w:r>
      <w:r w:rsidR="00E5454B">
        <w:rPr>
          <w:rFonts w:ascii="Arial" w:hAnsi="Arial" w:cs="Arial"/>
          <w:sz w:val="20"/>
          <w:szCs w:val="20"/>
        </w:rPr>
        <w:t>zaznaczy</w:t>
      </w:r>
      <w:r w:rsidRPr="00B74A4E">
        <w:rPr>
          <w:rFonts w:ascii="Arial" w:hAnsi="Arial" w:cs="Arial"/>
          <w:sz w:val="20"/>
          <w:szCs w:val="20"/>
        </w:rPr>
        <w:t xml:space="preserve"> w ofercie żadnej liczby </w:t>
      </w:r>
      <w:r w:rsidR="00E5454B">
        <w:rPr>
          <w:rFonts w:ascii="Arial" w:hAnsi="Arial" w:cs="Arial"/>
          <w:sz w:val="20"/>
          <w:szCs w:val="20"/>
        </w:rPr>
        <w:t>opracowań.</w:t>
      </w:r>
    </w:p>
    <w:p w:rsidR="00C92A1E" w:rsidRDefault="00C92A1E" w:rsidP="00C92A1E">
      <w:pPr>
        <w:pStyle w:val="Bezodstpw"/>
        <w:ind w:left="360"/>
        <w:jc w:val="both"/>
        <w:rPr>
          <w:rFonts w:ascii="Arial" w:hAnsi="Arial" w:cs="Arial"/>
          <w:sz w:val="20"/>
          <w:szCs w:val="20"/>
        </w:rPr>
      </w:pPr>
    </w:p>
    <w:p w:rsidR="00931263" w:rsidRPr="00C92A1E" w:rsidRDefault="00B74A4E" w:rsidP="00C92A1E">
      <w:pPr>
        <w:pStyle w:val="Bezodstpw"/>
        <w:ind w:left="360"/>
        <w:jc w:val="both"/>
        <w:rPr>
          <w:rFonts w:ascii="Arial" w:hAnsi="Arial" w:cs="Arial"/>
          <w:sz w:val="20"/>
          <w:szCs w:val="20"/>
        </w:rPr>
      </w:pPr>
      <w:r w:rsidRPr="00B74A4E">
        <w:rPr>
          <w:rFonts w:ascii="Arial" w:hAnsi="Arial" w:cs="Arial"/>
          <w:sz w:val="20"/>
          <w:szCs w:val="20"/>
        </w:rPr>
        <w:t>Deklarowane „Doświadczenie głównego projektanta”, tj. wykonanie usług, poprzez podanie ich ilości Wykonawca zobowiązany jest podać w składanej OFERCIE zaznaczając znakiem x w odpowiednim oknie tabeli. Wykonawca oferuje spełnienie ww. kryterium w formularzu ofertowym</w:t>
      </w:r>
      <w:r w:rsidR="00C92A1E">
        <w:rPr>
          <w:rFonts w:ascii="Arial" w:hAnsi="Arial" w:cs="Arial"/>
          <w:sz w:val="20"/>
          <w:szCs w:val="20"/>
        </w:rPr>
        <w:t>.</w:t>
      </w:r>
    </w:p>
    <w:p w:rsidR="00B74A4E" w:rsidRDefault="00B74A4E" w:rsidP="00931263">
      <w:pPr>
        <w:pStyle w:val="Bezodstpw"/>
        <w:ind w:left="360"/>
        <w:jc w:val="both"/>
        <w:rPr>
          <w:rFonts w:ascii="Arial" w:hAnsi="Arial" w:cs="Arial"/>
          <w:color w:val="000000"/>
          <w:sz w:val="20"/>
          <w:szCs w:val="20"/>
          <w:highlight w:val="white"/>
        </w:rPr>
      </w:pPr>
    </w:p>
    <w:p w:rsidR="00B74A4E" w:rsidRPr="00931263" w:rsidRDefault="00B74A4E" w:rsidP="00931263">
      <w:pPr>
        <w:pStyle w:val="Bezodstpw"/>
        <w:ind w:left="360"/>
        <w:jc w:val="both"/>
        <w:rPr>
          <w:rFonts w:ascii="Arial" w:hAnsi="Arial" w:cs="Arial"/>
          <w:color w:val="000000"/>
          <w:sz w:val="20"/>
          <w:szCs w:val="20"/>
          <w:highlight w:val="white"/>
        </w:rPr>
      </w:pPr>
    </w:p>
    <w:p w:rsidR="00931263" w:rsidRPr="00931263" w:rsidRDefault="00931263" w:rsidP="00931263">
      <w:pPr>
        <w:pStyle w:val="Kolorowalistaakcent11"/>
        <w:tabs>
          <w:tab w:val="left" w:pos="709"/>
          <w:tab w:val="left" w:pos="1276"/>
          <w:tab w:val="left" w:pos="1418"/>
        </w:tabs>
        <w:spacing w:before="0" w:after="0" w:line="240" w:lineRule="auto"/>
        <w:ind w:left="0"/>
      </w:pPr>
      <w:r>
        <w:rPr>
          <w:rFonts w:ascii="Arial" w:eastAsia="Times New Roman" w:hAnsi="Arial" w:cs="Arial"/>
          <w:color w:val="000000"/>
          <w:lang w:val="en-US" w:eastAsia="pl-PL" w:bidi="pl-PL"/>
        </w:rPr>
        <w:t>3</w:t>
      </w:r>
      <w:r w:rsidRPr="00931263">
        <w:rPr>
          <w:rFonts w:ascii="Arial" w:eastAsia="Times New Roman" w:hAnsi="Arial" w:cs="Arial"/>
          <w:color w:val="000000"/>
          <w:lang w:val="en-US" w:eastAsia="pl-PL" w:bidi="pl-PL"/>
        </w:rPr>
        <w:t xml:space="preserve">. </w:t>
      </w:r>
      <w:r w:rsidRPr="00931263">
        <w:rPr>
          <w:rFonts w:ascii="Arial" w:eastAsia="Times New Roman" w:hAnsi="Arial" w:cs="Arial"/>
          <w:color w:val="000000"/>
          <w:lang w:eastAsia="pl-PL" w:bidi="pl-PL"/>
        </w:rPr>
        <w:t>Zamawiający wybierze ofertę, która otrzyma najwyższą liczbę punktów (P) stanowiących sumę przyznanych w ramach każdego z podanych kryteriów, wyliczoną zgodnie z poniższym wzorem:</w:t>
      </w:r>
    </w:p>
    <w:p w:rsidR="00931263" w:rsidRDefault="00931263" w:rsidP="00931263">
      <w:pPr>
        <w:pStyle w:val="Normalny1"/>
        <w:ind w:left="360"/>
        <w:jc w:val="center"/>
        <w:rPr>
          <w:rFonts w:ascii="Arial" w:eastAsia="Times New Roman" w:hAnsi="Arial"/>
          <w:b/>
          <w:bCs/>
          <w:i/>
          <w:iCs/>
          <w:color w:val="000000"/>
          <w:sz w:val="20"/>
          <w:szCs w:val="20"/>
          <w:lang w:val="en-US" w:eastAsia="pl-PL" w:bidi="pl-PL"/>
        </w:rPr>
      </w:pPr>
      <w:r w:rsidRPr="00931263">
        <w:rPr>
          <w:rFonts w:ascii="Arial" w:eastAsia="Times New Roman" w:hAnsi="Arial"/>
          <w:b/>
          <w:bCs/>
          <w:i/>
          <w:iCs/>
          <w:color w:val="000000"/>
          <w:sz w:val="20"/>
          <w:szCs w:val="20"/>
          <w:lang w:eastAsia="pl-PL" w:bidi="pl-PL"/>
        </w:rPr>
        <w:t xml:space="preserve">P = C + </w:t>
      </w:r>
      <w:r w:rsidR="00B74A4E">
        <w:rPr>
          <w:rFonts w:ascii="Arial" w:eastAsia="Times New Roman" w:hAnsi="Arial"/>
          <w:b/>
          <w:bCs/>
          <w:i/>
          <w:iCs/>
          <w:color w:val="000000"/>
          <w:sz w:val="20"/>
          <w:szCs w:val="20"/>
          <w:lang w:eastAsia="pl-PL" w:bidi="pl-PL"/>
        </w:rPr>
        <w:t>D</w:t>
      </w:r>
      <w:r w:rsidRPr="00931263">
        <w:rPr>
          <w:rFonts w:ascii="Arial" w:eastAsia="Times New Roman" w:hAnsi="Arial"/>
          <w:b/>
          <w:bCs/>
          <w:i/>
          <w:iCs/>
          <w:color w:val="000000"/>
          <w:sz w:val="20"/>
          <w:szCs w:val="20"/>
          <w:lang w:val="en-US" w:eastAsia="pl-PL" w:bidi="pl-PL"/>
        </w:rPr>
        <w:t>G</w:t>
      </w:r>
      <w:r w:rsidR="00B74A4E">
        <w:rPr>
          <w:rFonts w:ascii="Arial" w:eastAsia="Times New Roman" w:hAnsi="Arial"/>
          <w:b/>
          <w:bCs/>
          <w:i/>
          <w:iCs/>
          <w:color w:val="000000"/>
          <w:sz w:val="20"/>
          <w:szCs w:val="20"/>
          <w:lang w:val="en-US" w:eastAsia="pl-PL" w:bidi="pl-PL"/>
        </w:rPr>
        <w:t>P</w:t>
      </w:r>
    </w:p>
    <w:p w:rsidR="00931263" w:rsidRDefault="00931263" w:rsidP="00931263">
      <w:pPr>
        <w:pStyle w:val="Normalny1"/>
        <w:rPr>
          <w:rFonts w:ascii="Arial" w:eastAsia="Times New Roman" w:hAnsi="Arial"/>
          <w:sz w:val="20"/>
          <w:szCs w:val="20"/>
          <w:lang w:eastAsia="pl-PL"/>
        </w:rPr>
      </w:pPr>
      <w:r>
        <w:rPr>
          <w:rFonts w:ascii="Arial" w:eastAsia="Times New Roman" w:hAnsi="Arial"/>
          <w:color w:val="000000"/>
          <w:sz w:val="20"/>
          <w:szCs w:val="20"/>
          <w:lang w:eastAsia="pl-PL"/>
        </w:rPr>
        <w:t xml:space="preserve">4. </w:t>
      </w:r>
      <w:r w:rsidR="00336542" w:rsidRPr="00931263">
        <w:rPr>
          <w:rFonts w:ascii="Arial" w:eastAsia="Times New Roman" w:hAnsi="Arial"/>
          <w:sz w:val="20"/>
          <w:szCs w:val="20"/>
          <w:lang w:eastAsia="pl-PL"/>
        </w:rPr>
        <w:t xml:space="preserve">Punktacja przyznawana ofertom w poszczególnych kryteriach oceny ofert będzie liczona z </w:t>
      </w:r>
      <w:r w:rsidR="00336542" w:rsidRPr="00931263">
        <w:rPr>
          <w:rFonts w:ascii="Arial" w:eastAsia="Times New Roman" w:hAnsi="Arial"/>
          <w:sz w:val="20"/>
          <w:szCs w:val="20"/>
          <w:lang w:eastAsia="pl-PL"/>
        </w:rPr>
        <w:lastRenderedPageBreak/>
        <w:t>dokładnością do dwóch miejsc po przecinku, zgodnie z zasadami arytmetyki.</w:t>
      </w:r>
    </w:p>
    <w:p w:rsidR="00C92A1E" w:rsidRDefault="00931263" w:rsidP="00931263">
      <w:pPr>
        <w:pStyle w:val="Normalny1"/>
        <w:rPr>
          <w:rFonts w:ascii="Arial" w:eastAsia="Times New Roman" w:hAnsi="Arial"/>
          <w:sz w:val="20"/>
          <w:szCs w:val="20"/>
          <w:lang w:eastAsia="pl-PL"/>
        </w:rPr>
      </w:pPr>
      <w:r>
        <w:rPr>
          <w:rFonts w:ascii="Arial" w:eastAsia="Times New Roman" w:hAnsi="Arial"/>
          <w:sz w:val="20"/>
          <w:szCs w:val="20"/>
          <w:lang w:eastAsia="pl-PL"/>
        </w:rPr>
        <w:t xml:space="preserve">5. </w:t>
      </w:r>
      <w:r w:rsidR="00336542" w:rsidRPr="00931263">
        <w:rPr>
          <w:rFonts w:ascii="Arial" w:eastAsia="Times New Roman" w:hAnsi="Arial"/>
          <w:sz w:val="20"/>
          <w:szCs w:val="20"/>
          <w:lang w:eastAsia="pl-PL"/>
        </w:rPr>
        <w:t>W toku badania i oceny ofert Zamawiający może żądać od Wykonawcy wyjaśnień dotyczących treści złożonej oferty, w tym zaoferowanej ceny.</w:t>
      </w:r>
    </w:p>
    <w:p w:rsidR="00C92A1E" w:rsidRDefault="00C92A1E" w:rsidP="00931263">
      <w:pPr>
        <w:pStyle w:val="Normalny1"/>
        <w:rPr>
          <w:rFonts w:ascii="Arial" w:hAnsi="Arial"/>
          <w:sz w:val="20"/>
          <w:szCs w:val="20"/>
        </w:rPr>
      </w:pPr>
      <w:r>
        <w:rPr>
          <w:rFonts w:ascii="Arial" w:eastAsia="Times New Roman" w:hAnsi="Arial"/>
          <w:sz w:val="20"/>
          <w:szCs w:val="20"/>
          <w:lang w:eastAsia="pl-PL"/>
        </w:rPr>
        <w:t xml:space="preserve">6. </w:t>
      </w:r>
      <w:r w:rsidRPr="00C92A1E">
        <w:rPr>
          <w:rFonts w:ascii="Arial" w:hAnsi="Arial"/>
          <w:sz w:val="20"/>
          <w:szCs w:val="20"/>
        </w:rPr>
        <w:t xml:space="preserve">Za najkorzystniejszą zostanie uznana oferta, która nie podlega odrzuceniu oraz uzyska największą ilość punktów łącznie w dwóch kryteriach oceny ofert. </w:t>
      </w:r>
    </w:p>
    <w:p w:rsidR="00C92A1E" w:rsidRDefault="00C92A1E" w:rsidP="00931263">
      <w:pPr>
        <w:pStyle w:val="Normalny1"/>
        <w:rPr>
          <w:rFonts w:ascii="Arial" w:hAnsi="Arial"/>
          <w:sz w:val="20"/>
          <w:szCs w:val="20"/>
        </w:rPr>
      </w:pPr>
      <w:r>
        <w:rPr>
          <w:rFonts w:ascii="Arial" w:hAnsi="Arial"/>
          <w:sz w:val="20"/>
          <w:szCs w:val="20"/>
        </w:rPr>
        <w:t xml:space="preserve">7. </w:t>
      </w:r>
      <w:r w:rsidRPr="00C92A1E">
        <w:rPr>
          <w:rFonts w:ascii="Arial" w:hAnsi="Arial"/>
          <w:sz w:val="20"/>
          <w:szCs w:val="20"/>
        </w:rPr>
        <w:t xml:space="preserve">Jeżeli nie można dokonać wyboru najkorzystniejszej oferty z uwagi na to, że dwie lub więcej ofert przedstawia taki sam bilans ceny i innego kryterium oceny ofert, Zamawiający spośród tych ofert wybiera ofertę z najniższą ceną, a jeżeli zostały złożone oferty o takiej samej cenie, Zamawiający wzywa Wykonawców, którzy złożyli oferty, do złożenie w terminie określonym przez Zamawiającego ofert dodatkowych. </w:t>
      </w:r>
    </w:p>
    <w:p w:rsidR="00C92A1E" w:rsidRPr="00C92A1E" w:rsidRDefault="00C92A1E" w:rsidP="00931263">
      <w:pPr>
        <w:pStyle w:val="Normalny1"/>
        <w:rPr>
          <w:rFonts w:ascii="Arial" w:eastAsia="Times New Roman" w:hAnsi="Arial"/>
          <w:sz w:val="20"/>
          <w:szCs w:val="20"/>
          <w:lang w:eastAsia="pl-PL"/>
        </w:rPr>
      </w:pPr>
      <w:r>
        <w:rPr>
          <w:rFonts w:ascii="Arial" w:hAnsi="Arial"/>
          <w:sz w:val="20"/>
          <w:szCs w:val="20"/>
        </w:rPr>
        <w:t xml:space="preserve">8. </w:t>
      </w:r>
      <w:r w:rsidRPr="00C92A1E">
        <w:rPr>
          <w:rFonts w:ascii="Arial" w:hAnsi="Arial"/>
          <w:sz w:val="20"/>
          <w:szCs w:val="20"/>
        </w:rPr>
        <w:t>Zamawiający nie przewiduje przeprowadzenia aukcji elektronicznej (nie przewidział jej również w ogłoszeniu o zamówieniu).</w:t>
      </w:r>
    </w:p>
    <w:p w:rsidR="00336542" w:rsidRPr="00931263" w:rsidRDefault="00336542" w:rsidP="00931263">
      <w:pPr>
        <w:shd w:val="clear" w:color="auto" w:fill="D9D9D9" w:themeFill="background1" w:themeFillShade="D9"/>
        <w:spacing w:before="360" w:after="120" w:line="240" w:lineRule="auto"/>
        <w:jc w:val="both"/>
        <w:outlineLvl w:val="1"/>
        <w:rPr>
          <w:rFonts w:ascii="Times New Roman" w:eastAsia="Times New Roman" w:hAnsi="Times New Roman" w:cs="Times New Roman"/>
          <w:b/>
          <w:bCs/>
          <w:sz w:val="36"/>
          <w:szCs w:val="36"/>
          <w:lang w:eastAsia="pl-PL"/>
        </w:rPr>
      </w:pPr>
      <w:r w:rsidRPr="00931263">
        <w:rPr>
          <w:rFonts w:ascii="Arial" w:eastAsia="Times New Roman" w:hAnsi="Arial" w:cs="Arial"/>
          <w:b/>
          <w:color w:val="000000"/>
          <w:sz w:val="32"/>
          <w:szCs w:val="32"/>
          <w:lang w:eastAsia="pl-PL"/>
        </w:rPr>
        <w:t>XXI. Informacje o formalnościach, jakie powinny być dopełnione po wyborze oferty w celu zawarcia umowy</w:t>
      </w:r>
    </w:p>
    <w:p w:rsidR="00931263" w:rsidRPr="00931263" w:rsidRDefault="00931263" w:rsidP="00B05DF1">
      <w:pPr>
        <w:pStyle w:val="Kolorowalistaakcent11"/>
        <w:numPr>
          <w:ilvl w:val="0"/>
          <w:numId w:val="81"/>
        </w:numPr>
        <w:spacing w:before="0" w:after="0" w:line="240" w:lineRule="auto"/>
        <w:ind w:left="284" w:hanging="284"/>
      </w:pPr>
      <w:r w:rsidRPr="00931263">
        <w:rPr>
          <w:rFonts w:ascii="Arial" w:hAnsi="Arial" w:cs="Arial"/>
          <w:color w:val="000000"/>
        </w:rPr>
        <w:t>Niezwłocznie po wyborze najkorzystniejszej oferty zamawiający informuje równocześnie wykonawców, którzy złożyli oferty, o:</w:t>
      </w:r>
    </w:p>
    <w:p w:rsidR="00931263" w:rsidRPr="00C64247" w:rsidRDefault="00931263" w:rsidP="00B05DF1">
      <w:pPr>
        <w:pStyle w:val="Akapitzlist"/>
        <w:numPr>
          <w:ilvl w:val="0"/>
          <w:numId w:val="82"/>
        </w:numPr>
        <w:shd w:val="clear" w:color="auto" w:fill="FFFFFF"/>
        <w:jc w:val="both"/>
        <w:rPr>
          <w:sz w:val="20"/>
          <w:szCs w:val="20"/>
        </w:rPr>
      </w:pPr>
      <w:r w:rsidRPr="00C64247">
        <w:rPr>
          <w:rFonts w:ascii="Arial" w:hAnsi="Arial"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931263" w:rsidRPr="00C64247" w:rsidRDefault="00931263" w:rsidP="00B05DF1">
      <w:pPr>
        <w:pStyle w:val="Akapitzlist"/>
        <w:numPr>
          <w:ilvl w:val="0"/>
          <w:numId w:val="82"/>
        </w:numPr>
        <w:shd w:val="clear" w:color="auto" w:fill="FFFFFF"/>
        <w:jc w:val="both"/>
        <w:rPr>
          <w:sz w:val="20"/>
          <w:szCs w:val="20"/>
        </w:rPr>
      </w:pPr>
      <w:r w:rsidRPr="00C64247">
        <w:rPr>
          <w:rFonts w:ascii="Arial" w:hAnsi="Arial" w:cs="Arial"/>
          <w:sz w:val="20"/>
          <w:szCs w:val="20"/>
        </w:rPr>
        <w:t>wykonawcach, których oferty zostały odrzucone</w:t>
      </w:r>
    </w:p>
    <w:p w:rsidR="00931263" w:rsidRPr="00931263" w:rsidRDefault="00931263" w:rsidP="00B05DF1">
      <w:pPr>
        <w:pStyle w:val="Akapitzlist"/>
        <w:numPr>
          <w:ilvl w:val="1"/>
          <w:numId w:val="81"/>
        </w:numPr>
        <w:shd w:val="clear" w:color="auto" w:fill="FFFFFF"/>
        <w:ind w:left="426" w:hanging="142"/>
        <w:jc w:val="both"/>
        <w:rPr>
          <w:sz w:val="20"/>
          <w:szCs w:val="20"/>
        </w:rPr>
      </w:pPr>
      <w:r w:rsidRPr="00931263">
        <w:rPr>
          <w:rFonts w:ascii="Arial" w:hAnsi="Arial" w:cs="Arial"/>
          <w:sz w:val="20"/>
          <w:szCs w:val="20"/>
        </w:rPr>
        <w:t>podając uzasadnienie faktyczne i prawne.</w:t>
      </w:r>
    </w:p>
    <w:p w:rsidR="00931263" w:rsidRPr="00C64247" w:rsidRDefault="00931263" w:rsidP="00B05DF1">
      <w:pPr>
        <w:pStyle w:val="Akapitzlist"/>
        <w:numPr>
          <w:ilvl w:val="0"/>
          <w:numId w:val="81"/>
        </w:numPr>
        <w:shd w:val="clear" w:color="auto" w:fill="FFFFFF"/>
        <w:ind w:left="284" w:hanging="284"/>
        <w:jc w:val="both"/>
        <w:rPr>
          <w:sz w:val="20"/>
          <w:szCs w:val="20"/>
        </w:rPr>
      </w:pPr>
      <w:r w:rsidRPr="00C64247">
        <w:rPr>
          <w:rFonts w:ascii="Arial" w:hAnsi="Arial" w:cs="Arial"/>
          <w:sz w:val="20"/>
          <w:szCs w:val="20"/>
        </w:rPr>
        <w:t>Zamawiający udostępnia niezwłocznie informacje, o których mowa w pkt 1 ppkt 1) na stronie internetowej prowadzonego postępowania.</w:t>
      </w:r>
    </w:p>
    <w:p w:rsidR="00931263" w:rsidRPr="00C64247" w:rsidRDefault="00336542" w:rsidP="00B05DF1">
      <w:pPr>
        <w:pStyle w:val="Akapitzlist"/>
        <w:numPr>
          <w:ilvl w:val="0"/>
          <w:numId w:val="81"/>
        </w:numPr>
        <w:shd w:val="clear" w:color="auto" w:fill="FFFFFF"/>
        <w:ind w:left="284" w:hanging="284"/>
        <w:jc w:val="both"/>
        <w:rPr>
          <w:sz w:val="20"/>
          <w:szCs w:val="20"/>
        </w:rPr>
      </w:pPr>
      <w:r w:rsidRPr="00C64247">
        <w:rPr>
          <w:rFonts w:ascii="Arial" w:eastAsia="Times New Roman" w:hAnsi="Arial" w:cs="Arial"/>
          <w:sz w:val="20"/>
          <w:szCs w:val="20"/>
          <w:lang w:eastAsia="pl-PL"/>
        </w:rPr>
        <w:t>Zamawiający zawiera umowę w sprawie zamówienia publicznego w terminie nie krótszym niż 5 dni od dnia przesłania zawiadomienia o wyborze najkorzystniejszej oferty.</w:t>
      </w:r>
    </w:p>
    <w:p w:rsidR="00C64247" w:rsidRPr="00C64247" w:rsidRDefault="00336542" w:rsidP="00B05DF1">
      <w:pPr>
        <w:pStyle w:val="Akapitzlist"/>
        <w:numPr>
          <w:ilvl w:val="0"/>
          <w:numId w:val="81"/>
        </w:numPr>
        <w:shd w:val="clear" w:color="auto" w:fill="FFFFFF"/>
        <w:ind w:left="284" w:hanging="284"/>
        <w:jc w:val="both"/>
        <w:rPr>
          <w:sz w:val="20"/>
          <w:szCs w:val="20"/>
        </w:rPr>
      </w:pPr>
      <w:r w:rsidRPr="00C64247">
        <w:rPr>
          <w:rFonts w:ascii="Arial" w:eastAsia="Times New Roman" w:hAnsi="Arial" w:cs="Arial"/>
          <w:sz w:val="20"/>
          <w:szCs w:val="20"/>
          <w:lang w:eastAsia="pl-PL"/>
        </w:rPr>
        <w:t xml:space="preserve">Zamawiający może zawrzeć umowę w sprawie zamówienia publicznego przed upływem terminu, o którym mowa w ust. 1, jeżeli </w:t>
      </w:r>
      <w:r w:rsidR="00931263" w:rsidRPr="00C64247">
        <w:rPr>
          <w:rFonts w:ascii="Arial" w:eastAsia="Times New Roman" w:hAnsi="Arial" w:cs="Arial"/>
          <w:sz w:val="20"/>
          <w:lang w:eastAsia="pl-PL"/>
        </w:rPr>
        <w:t xml:space="preserve"> </w:t>
      </w:r>
      <w:r w:rsidRPr="00C64247">
        <w:rPr>
          <w:rFonts w:ascii="Arial" w:eastAsia="Times New Roman" w:hAnsi="Arial" w:cs="Arial"/>
          <w:sz w:val="20"/>
          <w:szCs w:val="20"/>
          <w:lang w:eastAsia="pl-PL"/>
        </w:rPr>
        <w:t>w postępowaniu o udzi</w:t>
      </w:r>
      <w:r w:rsidR="00931263" w:rsidRPr="00C64247">
        <w:rPr>
          <w:rFonts w:ascii="Arial" w:eastAsia="Times New Roman" w:hAnsi="Arial" w:cs="Arial"/>
          <w:sz w:val="20"/>
          <w:szCs w:val="20"/>
          <w:lang w:eastAsia="pl-PL"/>
        </w:rPr>
        <w:t xml:space="preserve">elenie zamówienia prowadzonym w </w:t>
      </w:r>
      <w:r w:rsidRPr="00C64247">
        <w:rPr>
          <w:rFonts w:ascii="Arial" w:eastAsia="Times New Roman" w:hAnsi="Arial" w:cs="Arial"/>
          <w:sz w:val="20"/>
          <w:szCs w:val="20"/>
          <w:lang w:eastAsia="pl-PL"/>
        </w:rPr>
        <w:t>trybie</w:t>
      </w:r>
      <w:r w:rsidR="00931263" w:rsidRPr="00C64247">
        <w:rPr>
          <w:rFonts w:ascii="Arial" w:eastAsia="Times New Roman" w:hAnsi="Arial" w:cs="Arial"/>
          <w:sz w:val="20"/>
          <w:lang w:eastAsia="pl-PL"/>
        </w:rPr>
        <w:t xml:space="preserve"> </w:t>
      </w:r>
      <w:r w:rsidRPr="00C64247">
        <w:rPr>
          <w:rFonts w:ascii="Arial" w:eastAsia="Times New Roman" w:hAnsi="Arial" w:cs="Arial"/>
          <w:sz w:val="20"/>
          <w:szCs w:val="20"/>
          <w:lang w:eastAsia="pl-PL"/>
        </w:rPr>
        <w:t>podstawowym złożono tylko jedną ofertę.</w:t>
      </w:r>
    </w:p>
    <w:p w:rsidR="00C64247" w:rsidRPr="00C64247" w:rsidRDefault="00336542" w:rsidP="00B05DF1">
      <w:pPr>
        <w:pStyle w:val="Akapitzlist"/>
        <w:numPr>
          <w:ilvl w:val="0"/>
          <w:numId w:val="81"/>
        </w:numPr>
        <w:shd w:val="clear" w:color="auto" w:fill="FFFFFF"/>
        <w:ind w:left="284" w:hanging="284"/>
        <w:jc w:val="both"/>
        <w:rPr>
          <w:sz w:val="20"/>
          <w:szCs w:val="20"/>
        </w:rPr>
      </w:pPr>
      <w:r w:rsidRPr="00C64247">
        <w:rPr>
          <w:rFonts w:ascii="Arial" w:eastAsia="Times New Roman" w:hAnsi="Arial" w:cs="Arial"/>
          <w:sz w:val="20"/>
          <w:szCs w:val="2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36542" w:rsidRPr="0020298A" w:rsidRDefault="00336542" w:rsidP="00B05DF1">
      <w:pPr>
        <w:pStyle w:val="Akapitzlist"/>
        <w:numPr>
          <w:ilvl w:val="0"/>
          <w:numId w:val="81"/>
        </w:numPr>
        <w:shd w:val="clear" w:color="auto" w:fill="FFFFFF"/>
        <w:ind w:left="284" w:hanging="284"/>
        <w:jc w:val="both"/>
        <w:rPr>
          <w:sz w:val="20"/>
          <w:szCs w:val="20"/>
        </w:rPr>
      </w:pPr>
      <w:r w:rsidRPr="00C64247">
        <w:rPr>
          <w:rFonts w:ascii="Arial" w:eastAsia="Times New Roman" w:hAnsi="Arial" w:cs="Arial"/>
          <w:sz w:val="20"/>
          <w:szCs w:val="20"/>
          <w:lang w:eastAsia="pl-PL"/>
        </w:rPr>
        <w:t>Wykonawca będzie zobowiązany do podpisania umowy w miejscu i terminie wskazanym przez Zamawiającego.</w:t>
      </w:r>
    </w:p>
    <w:p w:rsidR="0020298A" w:rsidRPr="00C64247" w:rsidRDefault="0020298A" w:rsidP="0020298A">
      <w:pPr>
        <w:pStyle w:val="Akapitzlist"/>
        <w:shd w:val="clear" w:color="auto" w:fill="FFFFFF"/>
        <w:ind w:left="284"/>
        <w:jc w:val="both"/>
        <w:rPr>
          <w:sz w:val="20"/>
          <w:szCs w:val="20"/>
        </w:rPr>
      </w:pPr>
    </w:p>
    <w:p w:rsidR="00336542" w:rsidRPr="00C64247" w:rsidRDefault="00336542" w:rsidP="0020298A">
      <w:pPr>
        <w:shd w:val="clear" w:color="auto" w:fill="D9D9D9" w:themeFill="background1" w:themeFillShade="D9"/>
        <w:spacing w:after="0" w:line="240" w:lineRule="auto"/>
        <w:jc w:val="both"/>
        <w:outlineLvl w:val="1"/>
        <w:rPr>
          <w:rFonts w:ascii="Times New Roman" w:eastAsia="Times New Roman" w:hAnsi="Times New Roman" w:cs="Times New Roman"/>
          <w:b/>
          <w:bCs/>
          <w:sz w:val="36"/>
          <w:szCs w:val="36"/>
          <w:lang w:eastAsia="pl-PL"/>
        </w:rPr>
      </w:pPr>
      <w:r w:rsidRPr="00C64247">
        <w:rPr>
          <w:rFonts w:ascii="Arial" w:eastAsia="Times New Roman" w:hAnsi="Arial" w:cs="Arial"/>
          <w:b/>
          <w:color w:val="000000"/>
          <w:sz w:val="32"/>
          <w:szCs w:val="32"/>
          <w:lang w:eastAsia="pl-PL"/>
        </w:rPr>
        <w:t>XXII. Wymagania dotyczące zabezpieczenia należytego wykonania umowy</w:t>
      </w:r>
    </w:p>
    <w:p w:rsidR="00F91C22" w:rsidRDefault="00F91C22" w:rsidP="00F91C22">
      <w:pPr>
        <w:pStyle w:val="Kolorowalistaakcent11"/>
        <w:autoSpaceDE w:val="0"/>
        <w:autoSpaceDN w:val="0"/>
        <w:adjustRightInd w:val="0"/>
        <w:spacing w:before="0" w:after="0" w:line="240" w:lineRule="auto"/>
        <w:ind w:left="0"/>
        <w:rPr>
          <w:rFonts w:ascii="Arial" w:hAnsi="Arial" w:cs="Arial"/>
          <w:bCs/>
          <w:sz w:val="22"/>
          <w:szCs w:val="22"/>
        </w:rPr>
      </w:pPr>
    </w:p>
    <w:p w:rsidR="00F91C22" w:rsidRPr="00F91C22" w:rsidRDefault="00F91C22" w:rsidP="00F91C22">
      <w:pPr>
        <w:pStyle w:val="Kolorowalistaakcent11"/>
        <w:autoSpaceDE w:val="0"/>
        <w:autoSpaceDN w:val="0"/>
        <w:adjustRightInd w:val="0"/>
        <w:spacing w:before="0" w:after="0" w:line="240" w:lineRule="auto"/>
        <w:ind w:left="0"/>
        <w:rPr>
          <w:rFonts w:ascii="Arial" w:hAnsi="Arial" w:cs="Arial"/>
        </w:rPr>
      </w:pPr>
      <w:r w:rsidRPr="00F91C22">
        <w:rPr>
          <w:rFonts w:ascii="Arial" w:hAnsi="Arial" w:cs="Arial"/>
          <w:bCs/>
        </w:rPr>
        <w:t>Zamawiający nie wymaga wniesienia zabezpieczenia należytego wykonania umowy.</w:t>
      </w:r>
    </w:p>
    <w:p w:rsidR="00336542" w:rsidRPr="0020298A" w:rsidRDefault="00336542" w:rsidP="00C64247">
      <w:pPr>
        <w:shd w:val="clear" w:color="auto" w:fill="D9D9D9" w:themeFill="background1" w:themeFillShade="D9"/>
        <w:spacing w:before="360" w:after="120" w:line="240" w:lineRule="auto"/>
        <w:jc w:val="both"/>
        <w:outlineLvl w:val="1"/>
        <w:rPr>
          <w:rFonts w:ascii="Times New Roman" w:eastAsia="Times New Roman" w:hAnsi="Times New Roman" w:cs="Times New Roman"/>
          <w:b/>
          <w:bCs/>
          <w:sz w:val="36"/>
          <w:szCs w:val="36"/>
          <w:lang w:eastAsia="pl-PL"/>
        </w:rPr>
      </w:pPr>
      <w:r w:rsidRPr="0020298A">
        <w:rPr>
          <w:rFonts w:ascii="Arial" w:eastAsia="Times New Roman" w:hAnsi="Arial" w:cs="Arial"/>
          <w:b/>
          <w:color w:val="000000"/>
          <w:sz w:val="32"/>
          <w:szCs w:val="32"/>
          <w:lang w:eastAsia="pl-PL"/>
        </w:rPr>
        <w:t>XXIII. Informacje o treści zawieranej umowy oraz możliwości jej zmiany </w:t>
      </w:r>
    </w:p>
    <w:p w:rsidR="00336542" w:rsidRDefault="00336542" w:rsidP="00B05DF1">
      <w:pPr>
        <w:numPr>
          <w:ilvl w:val="0"/>
          <w:numId w:val="64"/>
        </w:numPr>
        <w:spacing w:before="240" w:after="0" w:line="240" w:lineRule="auto"/>
        <w:ind w:left="284"/>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Wybrany Wykonawca jest zobowiązany do zawarcia umowy w sprawie zamówienia publicznego na warunkach określonych we Wzorze Umowy, stanowiącym </w:t>
      </w:r>
      <w:r w:rsidRPr="00336542">
        <w:rPr>
          <w:rFonts w:ascii="Arial" w:eastAsia="Times New Roman" w:hAnsi="Arial" w:cs="Arial"/>
          <w:b/>
          <w:bCs/>
          <w:color w:val="000000"/>
          <w:sz w:val="20"/>
          <w:szCs w:val="20"/>
          <w:lang w:eastAsia="pl-PL"/>
        </w:rPr>
        <w:t xml:space="preserve">Załącznik nr </w:t>
      </w:r>
      <w:r w:rsidR="0020298A" w:rsidRPr="0020298A">
        <w:rPr>
          <w:rFonts w:ascii="Arial" w:eastAsia="Times New Roman" w:hAnsi="Arial" w:cs="Arial"/>
          <w:b/>
          <w:sz w:val="20"/>
          <w:szCs w:val="20"/>
          <w:lang w:eastAsia="pl-PL"/>
        </w:rPr>
        <w:t>9</w:t>
      </w:r>
      <w:r w:rsidRPr="00336542">
        <w:rPr>
          <w:rFonts w:ascii="Arial" w:eastAsia="Times New Roman" w:hAnsi="Arial" w:cs="Arial"/>
          <w:b/>
          <w:bCs/>
          <w:color w:val="000000"/>
          <w:sz w:val="20"/>
          <w:szCs w:val="20"/>
          <w:lang w:eastAsia="pl-PL"/>
        </w:rPr>
        <w:t xml:space="preserve"> do </w:t>
      </w:r>
      <w:proofErr w:type="spellStart"/>
      <w:r w:rsidRPr="00336542">
        <w:rPr>
          <w:rFonts w:ascii="Arial" w:eastAsia="Times New Roman" w:hAnsi="Arial" w:cs="Arial"/>
          <w:b/>
          <w:bCs/>
          <w:color w:val="000000"/>
          <w:sz w:val="20"/>
          <w:szCs w:val="20"/>
          <w:lang w:eastAsia="pl-PL"/>
        </w:rPr>
        <w:t>SWZ</w:t>
      </w:r>
      <w:proofErr w:type="spellEnd"/>
      <w:r w:rsidRPr="00336542">
        <w:rPr>
          <w:rFonts w:ascii="Arial" w:eastAsia="Times New Roman" w:hAnsi="Arial" w:cs="Arial"/>
          <w:color w:val="000000"/>
          <w:sz w:val="20"/>
          <w:szCs w:val="20"/>
          <w:lang w:eastAsia="pl-PL"/>
        </w:rPr>
        <w:t>.</w:t>
      </w:r>
    </w:p>
    <w:p w:rsidR="00E23130" w:rsidRPr="00E23130" w:rsidRDefault="00E23130" w:rsidP="00B05DF1">
      <w:pPr>
        <w:pStyle w:val="Kolorowalistaakcent11"/>
        <w:widowControl w:val="0"/>
        <w:numPr>
          <w:ilvl w:val="0"/>
          <w:numId w:val="64"/>
        </w:numPr>
        <w:tabs>
          <w:tab w:val="clear" w:pos="720"/>
          <w:tab w:val="num" w:pos="284"/>
          <w:tab w:val="left" w:pos="425"/>
        </w:tabs>
        <w:spacing w:before="0" w:after="0" w:line="240" w:lineRule="auto"/>
        <w:ind w:left="284" w:hanging="284"/>
        <w:outlineLvl w:val="3"/>
        <w:rPr>
          <w:rFonts w:ascii="Arial" w:hAnsi="Arial" w:cs="Arial"/>
        </w:rPr>
      </w:pPr>
      <w:r w:rsidRPr="00E23130">
        <w:rPr>
          <w:rFonts w:ascii="Arial" w:hAnsi="Arial" w:cs="Arial"/>
        </w:rPr>
        <w:t>Zamawiający przewiduje możliwości wprowadzenia zmian do zawartej umowy, na podstawie art. 454-455 ustawy oraz postanowień Projektu Umowy.</w:t>
      </w:r>
    </w:p>
    <w:p w:rsidR="004E3B51" w:rsidRPr="004E3B51" w:rsidRDefault="004E3B51" w:rsidP="00B05DF1">
      <w:pPr>
        <w:numPr>
          <w:ilvl w:val="0"/>
          <w:numId w:val="64"/>
        </w:numPr>
        <w:spacing w:after="0" w:line="240" w:lineRule="auto"/>
        <w:ind w:left="284"/>
        <w:jc w:val="both"/>
        <w:textAlignment w:val="baseline"/>
        <w:rPr>
          <w:rFonts w:ascii="Arial" w:eastAsia="Times New Roman" w:hAnsi="Arial" w:cs="Arial"/>
          <w:color w:val="000000"/>
          <w:sz w:val="20"/>
          <w:szCs w:val="20"/>
          <w:lang w:eastAsia="pl-PL"/>
        </w:rPr>
      </w:pPr>
      <w:r w:rsidRPr="004E3B51">
        <w:rPr>
          <w:rFonts w:ascii="Arial" w:hAnsi="Arial" w:cs="Arial"/>
          <w:sz w:val="20"/>
          <w:szCs w:val="20"/>
        </w:rPr>
        <w:t>Zamawiający przewiduje możliwość wprowadzenia zmian do umowy na etapie realizacji prac, w szczególności jeżeli wystąpią następujące przesłanki:</w:t>
      </w:r>
    </w:p>
    <w:p w:rsidR="00F91C22" w:rsidRPr="00F91C22" w:rsidRDefault="00F91C22" w:rsidP="00B05DF1">
      <w:pPr>
        <w:pStyle w:val="Akapitzlist"/>
        <w:numPr>
          <w:ilvl w:val="1"/>
          <w:numId w:val="64"/>
        </w:numPr>
        <w:ind w:left="567" w:hanging="283"/>
        <w:jc w:val="both"/>
        <w:rPr>
          <w:rFonts w:ascii="Arial" w:hAnsi="Arial" w:cs="Arial"/>
          <w:sz w:val="20"/>
          <w:szCs w:val="20"/>
        </w:rPr>
      </w:pPr>
      <w:r w:rsidRPr="00F91C22">
        <w:rPr>
          <w:rFonts w:ascii="Arial" w:hAnsi="Arial" w:cs="Arial"/>
          <w:b/>
          <w:sz w:val="20"/>
          <w:szCs w:val="20"/>
          <w:u w:val="single"/>
        </w:rPr>
        <w:t xml:space="preserve"> Zmiana terminu</w:t>
      </w:r>
      <w:r w:rsidRPr="00F91C22">
        <w:rPr>
          <w:rFonts w:ascii="Arial" w:hAnsi="Arial" w:cs="Arial"/>
          <w:sz w:val="20"/>
          <w:szCs w:val="20"/>
        </w:rPr>
        <w:t xml:space="preserve"> związanego z wykonaniem umowy w następujących okolicznościach:</w:t>
      </w:r>
    </w:p>
    <w:p w:rsidR="00F91C22" w:rsidRPr="00F91C22" w:rsidRDefault="00F91C22" w:rsidP="00B05DF1">
      <w:pPr>
        <w:numPr>
          <w:ilvl w:val="0"/>
          <w:numId w:val="83"/>
        </w:numPr>
        <w:spacing w:after="0" w:line="240" w:lineRule="auto"/>
        <w:ind w:left="1276" w:hanging="425"/>
        <w:jc w:val="both"/>
        <w:rPr>
          <w:rFonts w:ascii="Arial" w:eastAsia="Calibri" w:hAnsi="Arial" w:cs="Arial"/>
          <w:sz w:val="20"/>
          <w:szCs w:val="20"/>
        </w:rPr>
      </w:pPr>
      <w:r w:rsidRPr="00F91C22">
        <w:rPr>
          <w:rFonts w:ascii="Arial" w:eastAsia="Calibri" w:hAnsi="Arial" w:cs="Arial"/>
          <w:sz w:val="20"/>
          <w:szCs w:val="20"/>
        </w:rPr>
        <w:t xml:space="preserve"> w przypadku przekroczenia określonych przez prawo terminów wydawania przez organy administracji publicznej, zezwoleń, uzgodnień oraz odmowy wydania przez organy administracji publicznej z przyczyn niezawinionych przez Wykonawcę lub Zamawiającego. W takim przypadku Strony mogą przesunąć termin zakończenia wykonania umowy o czas niezbędny do jego wykonania, jednak nie dłużej niż o okres trwania przeszkody uniemożliwiającej wykonywanie przedmiotu umowy w terminie pierwotnie ustalonym,</w:t>
      </w:r>
    </w:p>
    <w:p w:rsidR="00F91C22" w:rsidRPr="00F91C22" w:rsidRDefault="00F91C22" w:rsidP="00B05DF1">
      <w:pPr>
        <w:numPr>
          <w:ilvl w:val="0"/>
          <w:numId w:val="83"/>
        </w:numPr>
        <w:spacing w:after="0" w:line="240" w:lineRule="auto"/>
        <w:ind w:left="1276" w:hanging="425"/>
        <w:jc w:val="both"/>
        <w:rPr>
          <w:rFonts w:ascii="Arial" w:eastAsia="Calibri" w:hAnsi="Arial" w:cs="Arial"/>
          <w:sz w:val="20"/>
          <w:szCs w:val="20"/>
        </w:rPr>
      </w:pPr>
      <w:r w:rsidRPr="00F91C22">
        <w:rPr>
          <w:rFonts w:ascii="Arial" w:eastAsia="Calibri" w:hAnsi="Arial" w:cs="Arial"/>
          <w:sz w:val="20"/>
          <w:szCs w:val="20"/>
        </w:rPr>
        <w:lastRenderedPageBreak/>
        <w:t xml:space="preserve">powstanie potrzeba przeprowadzenia dodatkowych badań lub ekspertyz, warunkujących wykonanie niniejszej umowy, których nie można było przewidzieć w momencie zawarcia niniejszej umowy. W takim przypadku Strony mogą przesunąć termin zakończenia wykonania umowy o czas niezbędny do jego wykonania, jednak nie dłużej niż o okres trwania przeszkody uniemożliwiającej wykonanie przedmiotu umowy w terminie pierwotnie ustalonym ( tj. o okres potrzebny do przeprowadzenia dodatkowych badań lub ekspertyz), </w:t>
      </w:r>
    </w:p>
    <w:p w:rsidR="00F91C22" w:rsidRPr="00F91C22" w:rsidRDefault="00F91C22" w:rsidP="00B05DF1">
      <w:pPr>
        <w:numPr>
          <w:ilvl w:val="0"/>
          <w:numId w:val="83"/>
        </w:numPr>
        <w:spacing w:after="0" w:line="240" w:lineRule="auto"/>
        <w:ind w:left="1276" w:hanging="425"/>
        <w:jc w:val="both"/>
        <w:rPr>
          <w:rFonts w:ascii="Arial" w:eastAsia="Calibri" w:hAnsi="Arial" w:cs="Arial"/>
          <w:sz w:val="20"/>
          <w:szCs w:val="20"/>
        </w:rPr>
      </w:pPr>
      <w:r w:rsidRPr="00F91C22">
        <w:rPr>
          <w:rFonts w:ascii="Arial" w:eastAsia="Calibri" w:hAnsi="Arial" w:cs="Arial"/>
          <w:sz w:val="20"/>
          <w:szCs w:val="20"/>
        </w:rPr>
        <w:t xml:space="preserve">wystąpi konieczność zmiany osób koordynujących (osób odpowiedzialnych za realizację ze strony Wykonawcy lub ze strony Zamawiającego), w zakresie zmiany osób wyznaczonych do pełnienia funkcji, jak też powołania nowych w przypadku śmierci, rozwiązania stosunku pracy, utraty uprawnień do pełnienia funkcji oraz zaistnienia zdarzeń losowych z przyczyn nie zależnych od Zamawiającego oraz Wykonawcy, skutkujących obiektywną niemożliwością pełnienia funkcji przez daną osobę. Niemożliwość ta wynika z okoliczności, których mimo zachowania należytej staranności nie można było przewidzieć przed wszczęciem postępowania o udzielenie zamówienia publicznego, a nowo powołana osoba spełnia warunki zawarte w </w:t>
      </w:r>
      <w:proofErr w:type="spellStart"/>
      <w:r w:rsidRPr="00F91C22">
        <w:rPr>
          <w:rFonts w:ascii="Arial" w:eastAsia="Calibri" w:hAnsi="Arial" w:cs="Arial"/>
          <w:sz w:val="20"/>
          <w:szCs w:val="20"/>
        </w:rPr>
        <w:t>SIWZ</w:t>
      </w:r>
      <w:proofErr w:type="spellEnd"/>
      <w:r w:rsidRPr="00F91C22">
        <w:rPr>
          <w:rFonts w:ascii="Arial" w:eastAsia="Calibri" w:hAnsi="Arial" w:cs="Arial"/>
          <w:sz w:val="20"/>
          <w:szCs w:val="20"/>
        </w:rPr>
        <w:t xml:space="preserve">, co oznacza, że jej kwalifikacje muszą być takie same albo wyższe od kwalifikacji osób wskazanych w ofercie, przy czym zmiana osoby projektanta będzie możliwa na uzasadniony obiektywnymi okolicznościami wniosek Wykonawcy po zaakceptowaniu przez Zamawiającego kandydatury innej osoby, pod warunkiem, że nowo proponowana osoba posiada doświadczenie nie mniejsze niż wskazane dla tej osoby/ tych osób w złożonej ofercie, </w:t>
      </w:r>
    </w:p>
    <w:p w:rsidR="00F91C22" w:rsidRPr="00F91C22" w:rsidRDefault="00F91C22" w:rsidP="00B05DF1">
      <w:pPr>
        <w:numPr>
          <w:ilvl w:val="0"/>
          <w:numId w:val="83"/>
        </w:numPr>
        <w:spacing w:after="0" w:line="240" w:lineRule="auto"/>
        <w:ind w:left="1276" w:hanging="425"/>
        <w:jc w:val="both"/>
        <w:rPr>
          <w:rFonts w:ascii="Arial" w:eastAsia="Calibri" w:hAnsi="Arial" w:cs="Arial"/>
          <w:sz w:val="20"/>
          <w:szCs w:val="20"/>
        </w:rPr>
      </w:pPr>
      <w:r w:rsidRPr="00F91C22">
        <w:rPr>
          <w:rFonts w:ascii="Arial" w:eastAsia="Calibri" w:hAnsi="Arial" w:cs="Arial"/>
          <w:sz w:val="20"/>
          <w:szCs w:val="20"/>
        </w:rPr>
        <w:t xml:space="preserve">wystąpią okoliczności, których strony nie mogły przewidzieć w chwili zawarcia umowy pomimo zachowania należytej staranności, które uniemożliwiają wykonanie przedmiotu umowy w terminie przewidzianym w umowie. </w:t>
      </w:r>
    </w:p>
    <w:p w:rsidR="00F91C22" w:rsidRPr="00F91C22" w:rsidRDefault="00F91C22" w:rsidP="00B05DF1">
      <w:pPr>
        <w:numPr>
          <w:ilvl w:val="0"/>
          <w:numId w:val="83"/>
        </w:numPr>
        <w:spacing w:after="0" w:line="240" w:lineRule="auto"/>
        <w:ind w:left="1276" w:hanging="425"/>
        <w:jc w:val="both"/>
        <w:rPr>
          <w:rFonts w:ascii="Arial" w:eastAsia="Calibri" w:hAnsi="Arial" w:cs="Arial"/>
          <w:sz w:val="20"/>
          <w:szCs w:val="20"/>
        </w:rPr>
      </w:pPr>
      <w:r w:rsidRPr="00F91C22">
        <w:rPr>
          <w:rFonts w:ascii="Arial" w:eastAsia="Calibri" w:hAnsi="Arial" w:cs="Arial"/>
          <w:sz w:val="20"/>
          <w:szCs w:val="20"/>
        </w:rPr>
        <w:t xml:space="preserve">W przypadku stwierdzenia, że okoliczności związane z wystąpieniem </w:t>
      </w:r>
      <w:proofErr w:type="spellStart"/>
      <w:r w:rsidRPr="00F91C22">
        <w:rPr>
          <w:rFonts w:ascii="Arial" w:eastAsia="Calibri" w:hAnsi="Arial" w:cs="Arial"/>
          <w:sz w:val="20"/>
          <w:szCs w:val="20"/>
        </w:rPr>
        <w:t>COVID</w:t>
      </w:r>
      <w:proofErr w:type="spellEnd"/>
      <w:r w:rsidRPr="00F91C22">
        <w:rPr>
          <w:rFonts w:ascii="Arial" w:eastAsia="Calibri" w:hAnsi="Arial" w:cs="Arial"/>
          <w:sz w:val="20"/>
          <w:szCs w:val="20"/>
        </w:rPr>
        <w:t xml:space="preserve"> 19 mają wpływ na termin zakończenia wykonania umowy lub należyte wykonanie przedmiotu zamówienia</w:t>
      </w:r>
    </w:p>
    <w:p w:rsidR="00F91C22" w:rsidRPr="00F91C22" w:rsidRDefault="00F91C22" w:rsidP="00B05DF1">
      <w:pPr>
        <w:numPr>
          <w:ilvl w:val="0"/>
          <w:numId w:val="83"/>
        </w:numPr>
        <w:tabs>
          <w:tab w:val="left" w:pos="-6196"/>
        </w:tabs>
        <w:autoSpaceDE w:val="0"/>
        <w:spacing w:after="0" w:line="240" w:lineRule="auto"/>
        <w:ind w:left="1276" w:hanging="425"/>
        <w:jc w:val="both"/>
        <w:rPr>
          <w:rFonts w:ascii="Arial" w:eastAsia="Calibri" w:hAnsi="Arial" w:cs="Arial"/>
          <w:sz w:val="20"/>
          <w:szCs w:val="20"/>
        </w:rPr>
      </w:pPr>
      <w:r w:rsidRPr="00F91C22">
        <w:rPr>
          <w:rFonts w:ascii="Arial" w:eastAsia="Calibri" w:hAnsi="Arial" w:cs="Arial"/>
          <w:sz w:val="20"/>
          <w:szCs w:val="20"/>
        </w:rPr>
        <w:t>w przypadku zmian prowadzących do likwidacji oczywistych omyłek pisarskich i rachunkowych w treści umowy,</w:t>
      </w:r>
    </w:p>
    <w:p w:rsidR="00F91C22" w:rsidRPr="00F91C22" w:rsidRDefault="00F91C22" w:rsidP="00B05DF1">
      <w:pPr>
        <w:numPr>
          <w:ilvl w:val="0"/>
          <w:numId w:val="83"/>
        </w:numPr>
        <w:tabs>
          <w:tab w:val="left" w:pos="-6196"/>
        </w:tabs>
        <w:autoSpaceDE w:val="0"/>
        <w:spacing w:after="0" w:line="240" w:lineRule="auto"/>
        <w:ind w:left="1276" w:hanging="425"/>
        <w:jc w:val="both"/>
        <w:rPr>
          <w:rFonts w:ascii="Arial" w:eastAsia="Calibri" w:hAnsi="Arial" w:cs="Arial"/>
          <w:sz w:val="20"/>
          <w:szCs w:val="20"/>
        </w:rPr>
      </w:pPr>
      <w:r w:rsidRPr="00F91C22">
        <w:rPr>
          <w:rFonts w:ascii="Arial" w:eastAsia="Calibri" w:hAnsi="Arial" w:cs="Arial"/>
          <w:sz w:val="20"/>
          <w:szCs w:val="20"/>
        </w:rPr>
        <w:t>w przypadku zmiany dotyczącej nazwy, siedziby Wykonawcy lub jego formy organizacyjno-prawnej w trakcie trwania umowy oraz innych danych identyfikacyjnych,</w:t>
      </w:r>
    </w:p>
    <w:p w:rsidR="00F91C22" w:rsidRPr="00F91C22" w:rsidRDefault="00F91C22" w:rsidP="00B05DF1">
      <w:pPr>
        <w:numPr>
          <w:ilvl w:val="0"/>
          <w:numId w:val="83"/>
        </w:numPr>
        <w:tabs>
          <w:tab w:val="left" w:pos="-6196"/>
        </w:tabs>
        <w:autoSpaceDE w:val="0"/>
        <w:spacing w:after="0" w:line="240" w:lineRule="auto"/>
        <w:ind w:left="1276" w:hanging="425"/>
        <w:jc w:val="both"/>
        <w:rPr>
          <w:rFonts w:ascii="Arial" w:eastAsia="Calibri" w:hAnsi="Arial" w:cs="Arial"/>
          <w:sz w:val="20"/>
          <w:szCs w:val="20"/>
        </w:rPr>
      </w:pPr>
      <w:r w:rsidRPr="00F91C22">
        <w:rPr>
          <w:rFonts w:ascii="Arial" w:eastAsia="Calibri" w:hAnsi="Arial" w:cs="Arial"/>
          <w:sz w:val="20"/>
          <w:szCs w:val="20"/>
        </w:rPr>
        <w:t xml:space="preserve">Zmiana osób, przy pomocy których Wykonawca i Zamawiający realizuje przedmiot umowy na inne spełniające warunki określone w </w:t>
      </w:r>
      <w:proofErr w:type="spellStart"/>
      <w:r w:rsidRPr="00F91C22">
        <w:rPr>
          <w:rFonts w:ascii="Arial" w:eastAsia="Calibri" w:hAnsi="Arial" w:cs="Arial"/>
          <w:sz w:val="20"/>
          <w:szCs w:val="20"/>
        </w:rPr>
        <w:t>SWZ</w:t>
      </w:r>
      <w:proofErr w:type="spellEnd"/>
      <w:r w:rsidRPr="00F91C22">
        <w:rPr>
          <w:rFonts w:ascii="Arial" w:eastAsia="Calibri" w:hAnsi="Arial" w:cs="Arial"/>
          <w:sz w:val="20"/>
          <w:szCs w:val="20"/>
        </w:rPr>
        <w:t>.</w:t>
      </w:r>
    </w:p>
    <w:p w:rsidR="00F91C22" w:rsidRPr="00F91C22" w:rsidRDefault="00F91C22" w:rsidP="00B05DF1">
      <w:pPr>
        <w:numPr>
          <w:ilvl w:val="0"/>
          <w:numId w:val="83"/>
        </w:numPr>
        <w:tabs>
          <w:tab w:val="left" w:pos="-6196"/>
        </w:tabs>
        <w:autoSpaceDE w:val="0"/>
        <w:spacing w:after="0" w:line="240" w:lineRule="auto"/>
        <w:ind w:left="1276" w:hanging="425"/>
        <w:jc w:val="both"/>
        <w:rPr>
          <w:rFonts w:ascii="Arial" w:eastAsia="Calibri" w:hAnsi="Arial" w:cs="Arial"/>
          <w:sz w:val="20"/>
          <w:szCs w:val="20"/>
        </w:rPr>
      </w:pPr>
      <w:r w:rsidRPr="00F91C22">
        <w:rPr>
          <w:rFonts w:ascii="Arial" w:eastAsia="Calibri" w:hAnsi="Arial" w:cs="Arial"/>
          <w:sz w:val="20"/>
          <w:szCs w:val="20"/>
        </w:rPr>
        <w:t xml:space="preserve">Siła wyższa w rozumieniu umowy uniemożliwiająca wykonanie przedmiotu umowy zgodnie z </w:t>
      </w:r>
      <w:proofErr w:type="spellStart"/>
      <w:r w:rsidRPr="00F91C22">
        <w:rPr>
          <w:rFonts w:ascii="Arial" w:eastAsia="Calibri" w:hAnsi="Arial" w:cs="Arial"/>
          <w:sz w:val="20"/>
          <w:szCs w:val="20"/>
        </w:rPr>
        <w:t>SWZ</w:t>
      </w:r>
      <w:proofErr w:type="spellEnd"/>
      <w:r w:rsidRPr="00F91C22">
        <w:rPr>
          <w:rFonts w:ascii="Arial" w:eastAsia="Calibri" w:hAnsi="Arial" w:cs="Arial"/>
          <w:sz w:val="20"/>
          <w:szCs w:val="20"/>
        </w:rPr>
        <w:t>.</w:t>
      </w:r>
    </w:p>
    <w:p w:rsidR="00F91C22" w:rsidRPr="00F91C22" w:rsidRDefault="00F91C22" w:rsidP="00B05DF1">
      <w:pPr>
        <w:numPr>
          <w:ilvl w:val="0"/>
          <w:numId w:val="83"/>
        </w:numPr>
        <w:tabs>
          <w:tab w:val="left" w:pos="-6196"/>
        </w:tabs>
        <w:autoSpaceDE w:val="0"/>
        <w:spacing w:after="0" w:line="240" w:lineRule="auto"/>
        <w:ind w:left="1276" w:hanging="425"/>
        <w:jc w:val="both"/>
        <w:rPr>
          <w:rFonts w:ascii="Arial" w:eastAsia="Calibri" w:hAnsi="Arial" w:cs="Arial"/>
          <w:sz w:val="20"/>
          <w:szCs w:val="20"/>
        </w:rPr>
      </w:pPr>
      <w:r w:rsidRPr="00F91C22">
        <w:rPr>
          <w:rFonts w:ascii="Arial" w:eastAsia="Calibri" w:hAnsi="Arial" w:cs="Arial"/>
          <w:sz w:val="20"/>
          <w:szCs w:val="20"/>
        </w:rPr>
        <w:t xml:space="preserve">Zmiana terminu wykonania umowy jeżeli wystąpią okoliczności, których strony nie mogły przewidzieć w chwili zawarcia umowy pomimo zachowania należytej staranności </w:t>
      </w:r>
    </w:p>
    <w:p w:rsidR="00F91C22" w:rsidRPr="00F91C22" w:rsidRDefault="00F91C22" w:rsidP="00B05DF1">
      <w:pPr>
        <w:numPr>
          <w:ilvl w:val="0"/>
          <w:numId w:val="83"/>
        </w:numPr>
        <w:tabs>
          <w:tab w:val="left" w:pos="-6196"/>
        </w:tabs>
        <w:autoSpaceDE w:val="0"/>
        <w:spacing w:after="0" w:line="240" w:lineRule="auto"/>
        <w:ind w:left="1276" w:hanging="425"/>
        <w:jc w:val="both"/>
        <w:rPr>
          <w:rStyle w:val="Domylnaczcionkaakapitu1"/>
          <w:rFonts w:ascii="Arial" w:eastAsia="Calibri" w:hAnsi="Arial" w:cs="Arial"/>
          <w:sz w:val="20"/>
          <w:szCs w:val="20"/>
        </w:rPr>
      </w:pPr>
      <w:r w:rsidRPr="00F91C22">
        <w:rPr>
          <w:rStyle w:val="Domylnaczcionkaakapitu1"/>
          <w:rFonts w:ascii="Arial" w:eastAsia="Calibri" w:hAnsi="Arial" w:cs="Arial"/>
          <w:sz w:val="20"/>
          <w:szCs w:val="20"/>
        </w:rPr>
        <w:t xml:space="preserve">W przypadku stwierdzenia, że okoliczności związane z wystąpieniem </w:t>
      </w:r>
      <w:proofErr w:type="spellStart"/>
      <w:r w:rsidRPr="00F91C22">
        <w:rPr>
          <w:rStyle w:val="Domylnaczcionkaakapitu1"/>
          <w:rFonts w:ascii="Arial" w:eastAsia="Calibri" w:hAnsi="Arial" w:cs="Arial"/>
          <w:sz w:val="20"/>
          <w:szCs w:val="20"/>
        </w:rPr>
        <w:t>COVID-19</w:t>
      </w:r>
      <w:proofErr w:type="spellEnd"/>
      <w:r w:rsidRPr="00F91C22">
        <w:rPr>
          <w:rStyle w:val="Domylnaczcionkaakapitu1"/>
          <w:rFonts w:ascii="Arial" w:eastAsia="Calibri" w:hAnsi="Arial" w:cs="Arial"/>
          <w:sz w:val="20"/>
          <w:szCs w:val="20"/>
        </w:rPr>
        <w:t xml:space="preserve"> mając wpływ na termin, ilość płatności lub/i należyte wykonanie przedmiotu umowy.</w:t>
      </w:r>
    </w:p>
    <w:p w:rsidR="00F91C22" w:rsidRPr="00F91C22" w:rsidRDefault="00F91C22" w:rsidP="00B05DF1">
      <w:pPr>
        <w:pStyle w:val="Normalny1"/>
        <w:numPr>
          <w:ilvl w:val="1"/>
          <w:numId w:val="64"/>
        </w:numPr>
        <w:tabs>
          <w:tab w:val="left" w:pos="851"/>
        </w:tabs>
        <w:ind w:left="709" w:hanging="142"/>
        <w:jc w:val="both"/>
        <w:rPr>
          <w:rFonts w:ascii="Arial" w:hAnsi="Arial"/>
          <w:sz w:val="20"/>
          <w:szCs w:val="20"/>
        </w:rPr>
      </w:pPr>
      <w:r w:rsidRPr="00F91C22">
        <w:rPr>
          <w:rStyle w:val="Domylnaczcionkaakapitu1"/>
          <w:rFonts w:ascii="Arial" w:hAnsi="Arial"/>
          <w:b/>
          <w:sz w:val="20"/>
          <w:szCs w:val="20"/>
        </w:rPr>
        <w:t xml:space="preserve"> Pozostałe rodzaje zmian spowodowane następującymi okolicznościami:</w:t>
      </w:r>
    </w:p>
    <w:p w:rsidR="00F91C22" w:rsidRPr="00F91C22" w:rsidRDefault="00F91C22" w:rsidP="00F91C22">
      <w:pPr>
        <w:pStyle w:val="Akapitzlist"/>
        <w:widowControl/>
        <w:tabs>
          <w:tab w:val="left" w:pos="720"/>
        </w:tabs>
        <w:suppressAutoHyphens w:val="0"/>
        <w:autoSpaceDN w:val="0"/>
        <w:ind w:left="960"/>
        <w:jc w:val="both"/>
        <w:textAlignment w:val="auto"/>
        <w:rPr>
          <w:rFonts w:ascii="Arial" w:hAnsi="Arial" w:cs="Arial"/>
          <w:snapToGrid w:val="0"/>
          <w:color w:val="auto"/>
          <w:sz w:val="20"/>
          <w:szCs w:val="20"/>
          <w:u w:val="single"/>
        </w:rPr>
      </w:pPr>
      <w:proofErr w:type="spellStart"/>
      <w:r w:rsidRPr="00F91C22">
        <w:rPr>
          <w:rFonts w:ascii="Arial" w:eastAsia="Arial Narrow" w:hAnsi="Arial" w:cs="Arial"/>
          <w:snapToGrid w:val="0"/>
          <w:color w:val="auto"/>
          <w:kern w:val="0"/>
          <w:sz w:val="20"/>
          <w:szCs w:val="20"/>
          <w:u w:val="single"/>
          <w:lang w:val="en-US"/>
        </w:rPr>
        <w:t>Dopuszcza</w:t>
      </w:r>
      <w:proofErr w:type="spellEnd"/>
      <w:r w:rsidRPr="00F91C22">
        <w:rPr>
          <w:rFonts w:ascii="Arial" w:eastAsia="Arial Narrow" w:hAnsi="Arial" w:cs="Arial"/>
          <w:snapToGrid w:val="0"/>
          <w:color w:val="auto"/>
          <w:kern w:val="0"/>
          <w:sz w:val="20"/>
          <w:szCs w:val="20"/>
          <w:u w:val="single"/>
          <w:lang w:val="en-US"/>
        </w:rPr>
        <w:t xml:space="preserve"> </w:t>
      </w:r>
      <w:proofErr w:type="spellStart"/>
      <w:r w:rsidRPr="00F91C22">
        <w:rPr>
          <w:rFonts w:ascii="Arial" w:eastAsia="Arial Narrow" w:hAnsi="Arial" w:cs="Arial"/>
          <w:snapToGrid w:val="0"/>
          <w:color w:val="auto"/>
          <w:kern w:val="0"/>
          <w:sz w:val="20"/>
          <w:szCs w:val="20"/>
          <w:u w:val="single"/>
          <w:lang w:val="en-US"/>
        </w:rPr>
        <w:t>się</w:t>
      </w:r>
      <w:proofErr w:type="spellEnd"/>
      <w:r w:rsidRPr="00F91C22">
        <w:rPr>
          <w:rFonts w:ascii="Arial" w:eastAsia="Arial Narrow" w:hAnsi="Arial" w:cs="Arial"/>
          <w:snapToGrid w:val="0"/>
          <w:color w:val="auto"/>
          <w:kern w:val="0"/>
          <w:sz w:val="20"/>
          <w:szCs w:val="20"/>
          <w:u w:val="single"/>
          <w:lang w:val="en-US"/>
        </w:rPr>
        <w:t xml:space="preserve"> </w:t>
      </w:r>
      <w:proofErr w:type="spellStart"/>
      <w:r w:rsidRPr="00F91C22">
        <w:rPr>
          <w:rFonts w:ascii="Arial" w:eastAsia="Arial Narrow" w:hAnsi="Arial" w:cs="Arial"/>
          <w:snapToGrid w:val="0"/>
          <w:color w:val="auto"/>
          <w:kern w:val="0"/>
          <w:sz w:val="20"/>
          <w:szCs w:val="20"/>
          <w:u w:val="single"/>
          <w:lang w:val="en-US"/>
        </w:rPr>
        <w:t>możliwość</w:t>
      </w:r>
      <w:proofErr w:type="spellEnd"/>
      <w:r w:rsidRPr="00F91C22">
        <w:rPr>
          <w:rFonts w:ascii="Arial" w:eastAsia="Arial Narrow" w:hAnsi="Arial" w:cs="Arial"/>
          <w:snapToGrid w:val="0"/>
          <w:color w:val="auto"/>
          <w:kern w:val="0"/>
          <w:sz w:val="20"/>
          <w:szCs w:val="20"/>
          <w:u w:val="single"/>
          <w:lang w:val="en-US"/>
        </w:rPr>
        <w:t xml:space="preserve"> </w:t>
      </w:r>
      <w:proofErr w:type="spellStart"/>
      <w:r w:rsidRPr="00F91C22">
        <w:rPr>
          <w:rFonts w:ascii="Arial" w:eastAsia="Arial Narrow" w:hAnsi="Arial" w:cs="Arial"/>
          <w:snapToGrid w:val="0"/>
          <w:color w:val="auto"/>
          <w:kern w:val="0"/>
          <w:sz w:val="20"/>
          <w:szCs w:val="20"/>
          <w:u w:val="single"/>
          <w:lang w:val="en-US"/>
        </w:rPr>
        <w:t>zmiany</w:t>
      </w:r>
      <w:proofErr w:type="spellEnd"/>
      <w:r w:rsidRPr="00F91C22">
        <w:rPr>
          <w:rFonts w:ascii="Arial" w:eastAsia="Arial Narrow" w:hAnsi="Arial" w:cs="Arial"/>
          <w:snapToGrid w:val="0"/>
          <w:color w:val="auto"/>
          <w:kern w:val="0"/>
          <w:sz w:val="20"/>
          <w:szCs w:val="20"/>
          <w:u w:val="single"/>
          <w:lang w:val="en-US"/>
        </w:rPr>
        <w:t xml:space="preserve"> </w:t>
      </w:r>
      <w:proofErr w:type="spellStart"/>
      <w:r w:rsidRPr="00F91C22">
        <w:rPr>
          <w:rFonts w:ascii="Arial" w:eastAsia="Arial Narrow" w:hAnsi="Arial" w:cs="Arial"/>
          <w:snapToGrid w:val="0"/>
          <w:color w:val="auto"/>
          <w:kern w:val="0"/>
          <w:sz w:val="20"/>
          <w:szCs w:val="20"/>
          <w:u w:val="single"/>
          <w:lang w:val="en-US"/>
        </w:rPr>
        <w:t>wynagrodzenia</w:t>
      </w:r>
      <w:proofErr w:type="spellEnd"/>
      <w:r w:rsidRPr="00F91C22">
        <w:rPr>
          <w:rFonts w:ascii="Arial" w:eastAsia="Arial Narrow" w:hAnsi="Arial" w:cs="Arial"/>
          <w:snapToGrid w:val="0"/>
          <w:color w:val="auto"/>
          <w:kern w:val="0"/>
          <w:sz w:val="20"/>
          <w:szCs w:val="20"/>
          <w:u w:val="single"/>
          <w:lang w:val="en-US"/>
        </w:rPr>
        <w:t xml:space="preserve">, </w:t>
      </w:r>
      <w:proofErr w:type="spellStart"/>
      <w:r w:rsidRPr="00F91C22">
        <w:rPr>
          <w:rFonts w:ascii="Arial" w:eastAsia="Arial Narrow" w:hAnsi="Arial" w:cs="Arial"/>
          <w:snapToGrid w:val="0"/>
          <w:color w:val="auto"/>
          <w:kern w:val="0"/>
          <w:sz w:val="20"/>
          <w:szCs w:val="20"/>
          <w:u w:val="single"/>
          <w:lang w:val="en-US"/>
        </w:rPr>
        <w:t>zakresu</w:t>
      </w:r>
      <w:proofErr w:type="spellEnd"/>
      <w:r w:rsidRPr="00F91C22">
        <w:rPr>
          <w:rFonts w:ascii="Arial" w:eastAsia="Arial Narrow" w:hAnsi="Arial" w:cs="Arial"/>
          <w:snapToGrid w:val="0"/>
          <w:color w:val="auto"/>
          <w:kern w:val="0"/>
          <w:sz w:val="20"/>
          <w:szCs w:val="20"/>
          <w:u w:val="single"/>
          <w:lang w:val="en-US"/>
        </w:rPr>
        <w:t xml:space="preserve"> </w:t>
      </w:r>
      <w:proofErr w:type="spellStart"/>
      <w:r w:rsidRPr="00F91C22">
        <w:rPr>
          <w:rFonts w:ascii="Arial" w:eastAsia="Arial Narrow" w:hAnsi="Arial" w:cs="Arial"/>
          <w:snapToGrid w:val="0"/>
          <w:color w:val="auto"/>
          <w:kern w:val="0"/>
          <w:sz w:val="20"/>
          <w:szCs w:val="20"/>
          <w:u w:val="single"/>
          <w:lang w:val="en-US"/>
        </w:rPr>
        <w:t>i</w:t>
      </w:r>
      <w:proofErr w:type="spellEnd"/>
      <w:r w:rsidRPr="00F91C22">
        <w:rPr>
          <w:rFonts w:ascii="Arial" w:eastAsia="Arial Narrow" w:hAnsi="Arial" w:cs="Arial"/>
          <w:snapToGrid w:val="0"/>
          <w:color w:val="auto"/>
          <w:kern w:val="0"/>
          <w:sz w:val="20"/>
          <w:szCs w:val="20"/>
          <w:u w:val="single"/>
          <w:lang w:val="en-US"/>
        </w:rPr>
        <w:t xml:space="preserve"> </w:t>
      </w:r>
      <w:proofErr w:type="spellStart"/>
      <w:r w:rsidRPr="00F91C22">
        <w:rPr>
          <w:rFonts w:ascii="Arial" w:eastAsia="Arial Narrow" w:hAnsi="Arial" w:cs="Arial"/>
          <w:snapToGrid w:val="0"/>
          <w:color w:val="auto"/>
          <w:kern w:val="0"/>
          <w:sz w:val="20"/>
          <w:szCs w:val="20"/>
          <w:u w:val="single"/>
          <w:lang w:val="en-US"/>
        </w:rPr>
        <w:t>sposobu</w:t>
      </w:r>
      <w:proofErr w:type="spellEnd"/>
      <w:r w:rsidRPr="00F91C22">
        <w:rPr>
          <w:rFonts w:ascii="Arial" w:eastAsia="Arial Narrow" w:hAnsi="Arial" w:cs="Arial"/>
          <w:snapToGrid w:val="0"/>
          <w:color w:val="auto"/>
          <w:kern w:val="0"/>
          <w:sz w:val="20"/>
          <w:szCs w:val="20"/>
          <w:u w:val="single"/>
          <w:lang w:val="en-US"/>
        </w:rPr>
        <w:t xml:space="preserve"> </w:t>
      </w:r>
      <w:proofErr w:type="spellStart"/>
      <w:r w:rsidRPr="00F91C22">
        <w:rPr>
          <w:rFonts w:ascii="Arial" w:eastAsia="Arial Narrow" w:hAnsi="Arial" w:cs="Arial"/>
          <w:snapToGrid w:val="0"/>
          <w:color w:val="auto"/>
          <w:kern w:val="0"/>
          <w:sz w:val="20"/>
          <w:szCs w:val="20"/>
          <w:u w:val="single"/>
          <w:lang w:val="en-US"/>
        </w:rPr>
        <w:t>wykonywania</w:t>
      </w:r>
      <w:proofErr w:type="spellEnd"/>
      <w:r w:rsidRPr="00F91C22">
        <w:rPr>
          <w:rFonts w:ascii="Arial" w:eastAsia="Arial Narrow" w:hAnsi="Arial" w:cs="Arial"/>
          <w:snapToGrid w:val="0"/>
          <w:color w:val="auto"/>
          <w:kern w:val="0"/>
          <w:sz w:val="20"/>
          <w:szCs w:val="20"/>
          <w:u w:val="single"/>
          <w:lang w:val="en-US"/>
        </w:rPr>
        <w:t xml:space="preserve"> </w:t>
      </w:r>
      <w:proofErr w:type="spellStart"/>
      <w:r w:rsidRPr="00F91C22">
        <w:rPr>
          <w:rFonts w:ascii="Arial" w:eastAsia="Arial Narrow" w:hAnsi="Arial" w:cs="Arial"/>
          <w:snapToGrid w:val="0"/>
          <w:color w:val="auto"/>
          <w:kern w:val="0"/>
          <w:sz w:val="20"/>
          <w:szCs w:val="20"/>
          <w:u w:val="single"/>
          <w:lang w:val="en-US"/>
        </w:rPr>
        <w:t>przedmiotu</w:t>
      </w:r>
      <w:proofErr w:type="spellEnd"/>
      <w:r w:rsidRPr="00F91C22">
        <w:rPr>
          <w:rFonts w:ascii="Arial" w:eastAsia="Arial Narrow" w:hAnsi="Arial" w:cs="Arial"/>
          <w:snapToGrid w:val="0"/>
          <w:color w:val="auto"/>
          <w:kern w:val="0"/>
          <w:sz w:val="20"/>
          <w:szCs w:val="20"/>
          <w:u w:val="single"/>
          <w:lang w:val="en-US"/>
        </w:rPr>
        <w:t xml:space="preserve"> </w:t>
      </w:r>
      <w:proofErr w:type="spellStart"/>
      <w:r w:rsidRPr="00F91C22">
        <w:rPr>
          <w:rFonts w:ascii="Arial" w:eastAsia="Arial Narrow" w:hAnsi="Arial" w:cs="Arial"/>
          <w:snapToGrid w:val="0"/>
          <w:color w:val="auto"/>
          <w:kern w:val="0"/>
          <w:sz w:val="20"/>
          <w:szCs w:val="20"/>
          <w:u w:val="single"/>
          <w:lang w:val="en-US"/>
        </w:rPr>
        <w:t>umowy</w:t>
      </w:r>
      <w:proofErr w:type="spellEnd"/>
      <w:r w:rsidRPr="00F91C22">
        <w:rPr>
          <w:rFonts w:ascii="Arial" w:eastAsia="Arial Narrow" w:hAnsi="Arial" w:cs="Arial"/>
          <w:snapToGrid w:val="0"/>
          <w:color w:val="auto"/>
          <w:kern w:val="0"/>
          <w:sz w:val="20"/>
          <w:szCs w:val="20"/>
          <w:u w:val="single"/>
          <w:lang w:val="en-US"/>
        </w:rPr>
        <w:t xml:space="preserve">: </w:t>
      </w:r>
    </w:p>
    <w:p w:rsidR="00F91C22" w:rsidRPr="00F91C22" w:rsidRDefault="00F91C22" w:rsidP="00F91C22">
      <w:pPr>
        <w:spacing w:after="0" w:line="240" w:lineRule="auto"/>
        <w:ind w:leftChars="398" w:left="1094" w:hangingChars="109" w:hanging="218"/>
        <w:jc w:val="both"/>
        <w:rPr>
          <w:rFonts w:ascii="Arial" w:eastAsia="Calibri" w:hAnsi="Arial" w:cs="Arial"/>
          <w:snapToGrid w:val="0"/>
          <w:sz w:val="20"/>
          <w:szCs w:val="20"/>
        </w:rPr>
      </w:pPr>
      <w:r>
        <w:rPr>
          <w:rFonts w:ascii="Arial" w:eastAsia="Arial Narrow" w:hAnsi="Arial" w:cs="Arial"/>
          <w:snapToGrid w:val="0"/>
          <w:sz w:val="20"/>
          <w:szCs w:val="20"/>
          <w:lang w:val="en-US" w:eastAsia="zh-CN"/>
        </w:rPr>
        <w:t>1</w:t>
      </w:r>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jeżeli</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nastąpi</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zmiana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stawki</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podatku</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od</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towarów</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i</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usług</w:t>
      </w:r>
      <w:proofErr w:type="spellEnd"/>
      <w:r w:rsidRPr="00F91C22">
        <w:rPr>
          <w:rFonts w:ascii="Arial" w:eastAsia="Arial Narrow" w:hAnsi="Arial" w:cs="Arial"/>
          <w:snapToGrid w:val="0"/>
          <w:sz w:val="20"/>
          <w:szCs w:val="20"/>
          <w:lang w:val="en-US" w:eastAsia="zh-CN"/>
        </w:rPr>
        <w:t xml:space="preserve"> (VAT) </w:t>
      </w:r>
      <w:proofErr w:type="spellStart"/>
      <w:r w:rsidRPr="00F91C22">
        <w:rPr>
          <w:rFonts w:ascii="Arial" w:eastAsia="Arial Narrow" w:hAnsi="Arial" w:cs="Arial"/>
          <w:snapToGrid w:val="0"/>
          <w:sz w:val="20"/>
          <w:szCs w:val="20"/>
          <w:lang w:val="en-US" w:eastAsia="zh-CN"/>
        </w:rPr>
        <w:t>lub</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podatku</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akcyzowego</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która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będzie</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powodować</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zmianę</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kosztów</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wykonania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po</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stronie</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Wykonawcy</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Zmiana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wynagrodzenia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będzie</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dotyczyła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wynagrodzenia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za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część</w:t>
      </w:r>
      <w:proofErr w:type="spellEnd"/>
      <w:r w:rsidRPr="00F91C22">
        <w:rPr>
          <w:rFonts w:ascii="Arial" w:eastAsia="Arial Narrow" w:hAnsi="Arial" w:cs="Arial"/>
          <w:snapToGrid w:val="0"/>
          <w:sz w:val="20"/>
          <w:szCs w:val="20"/>
          <w:lang w:val="en-US" w:eastAsia="zh-CN"/>
        </w:rPr>
        <w:t xml:space="preserve"> </w:t>
      </w:r>
      <w:proofErr w:type="spellStart"/>
      <w:r>
        <w:rPr>
          <w:rFonts w:ascii="Arial" w:eastAsia="Arial Narrow" w:hAnsi="Arial" w:cs="Arial"/>
          <w:snapToGrid w:val="0"/>
          <w:sz w:val="20"/>
          <w:szCs w:val="20"/>
          <w:lang w:val="en-US" w:eastAsia="zh-CN"/>
        </w:rPr>
        <w:t>prac</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wykonywanych</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po</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dacie</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wejścia</w:t>
      </w:r>
      <w:proofErr w:type="spellEnd"/>
      <w:r w:rsidRPr="00F91C22">
        <w:rPr>
          <w:rFonts w:ascii="Arial" w:eastAsia="Arial Narrow" w:hAnsi="Arial" w:cs="Arial"/>
          <w:snapToGrid w:val="0"/>
          <w:sz w:val="20"/>
          <w:szCs w:val="20"/>
          <w:lang w:val="en-US" w:eastAsia="zh-CN"/>
        </w:rPr>
        <w:t xml:space="preserve"> w </w:t>
      </w:r>
      <w:proofErr w:type="spellStart"/>
      <w:r w:rsidRPr="00F91C22">
        <w:rPr>
          <w:rFonts w:ascii="Arial" w:eastAsia="Arial Narrow" w:hAnsi="Arial" w:cs="Arial"/>
          <w:snapToGrid w:val="0"/>
          <w:sz w:val="20"/>
          <w:szCs w:val="20"/>
          <w:lang w:val="en-US" w:eastAsia="zh-CN"/>
        </w:rPr>
        <w:t>życie</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przepisów</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stanowiących</w:t>
      </w:r>
      <w:proofErr w:type="spellEnd"/>
      <w:r w:rsidRPr="00F91C22">
        <w:rPr>
          <w:rFonts w:ascii="Arial" w:eastAsia="Arial Narrow" w:hAnsi="Arial" w:cs="Arial"/>
          <w:snapToGrid w:val="0"/>
          <w:sz w:val="20"/>
          <w:szCs w:val="20"/>
          <w:lang w:val="en-US" w:eastAsia="zh-CN"/>
        </w:rPr>
        <w:t xml:space="preserve"> o </w:t>
      </w:r>
      <w:proofErr w:type="spellStart"/>
      <w:r w:rsidRPr="00F91C22">
        <w:rPr>
          <w:rFonts w:ascii="Arial" w:eastAsia="Arial Narrow" w:hAnsi="Arial" w:cs="Arial"/>
          <w:snapToGrid w:val="0"/>
          <w:sz w:val="20"/>
          <w:szCs w:val="20"/>
          <w:lang w:val="en-US" w:eastAsia="zh-CN"/>
        </w:rPr>
        <w:t>zmianie</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stawki</w:t>
      </w:r>
      <w:proofErr w:type="spellEnd"/>
      <w:r w:rsidRPr="00F91C22">
        <w:rPr>
          <w:rFonts w:ascii="Arial" w:eastAsia="Arial Narrow" w:hAnsi="Arial" w:cs="Arial"/>
          <w:snapToGrid w:val="0"/>
          <w:sz w:val="20"/>
          <w:szCs w:val="20"/>
          <w:lang w:val="en-US" w:eastAsia="zh-CN"/>
        </w:rPr>
        <w:t xml:space="preserve"> VAT </w:t>
      </w:r>
      <w:proofErr w:type="spellStart"/>
      <w:r w:rsidRPr="00F91C22">
        <w:rPr>
          <w:rFonts w:ascii="Arial" w:eastAsia="Arial Narrow" w:hAnsi="Arial" w:cs="Arial"/>
          <w:snapToGrid w:val="0"/>
          <w:sz w:val="20"/>
          <w:szCs w:val="20"/>
          <w:lang w:val="en-US" w:eastAsia="zh-CN"/>
        </w:rPr>
        <w:t>lub</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podatku</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akcyzowego</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przy</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czym</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podwyższenie</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wynagrodzenia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Wykonawcy</w:t>
      </w:r>
      <w:proofErr w:type="spellEnd"/>
      <w:r w:rsidRPr="00F91C22">
        <w:rPr>
          <w:rFonts w:ascii="Arial" w:eastAsia="Arial Narrow" w:hAnsi="Arial" w:cs="Arial"/>
          <w:snapToGrid w:val="0"/>
          <w:sz w:val="20"/>
          <w:szCs w:val="20"/>
          <w:lang w:val="en-US" w:eastAsia="zh-CN"/>
        </w:rPr>
        <w:t xml:space="preserve"> o </w:t>
      </w:r>
      <w:proofErr w:type="spellStart"/>
      <w:r w:rsidRPr="00F91C22">
        <w:rPr>
          <w:rFonts w:ascii="Arial" w:eastAsia="Arial Narrow" w:hAnsi="Arial" w:cs="Arial"/>
          <w:snapToGrid w:val="0"/>
          <w:sz w:val="20"/>
          <w:szCs w:val="20"/>
          <w:lang w:val="en-US" w:eastAsia="zh-CN"/>
        </w:rPr>
        <w:t>zmianę</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stawki</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podatku</w:t>
      </w:r>
      <w:proofErr w:type="spellEnd"/>
      <w:r w:rsidRPr="00F91C22">
        <w:rPr>
          <w:rFonts w:ascii="Arial" w:eastAsia="Arial Narrow" w:hAnsi="Arial" w:cs="Arial"/>
          <w:snapToGrid w:val="0"/>
          <w:sz w:val="20"/>
          <w:szCs w:val="20"/>
          <w:lang w:val="en-US" w:eastAsia="zh-CN"/>
        </w:rPr>
        <w:t xml:space="preserve"> VAT </w:t>
      </w:r>
      <w:proofErr w:type="spellStart"/>
      <w:r w:rsidRPr="00F91C22">
        <w:rPr>
          <w:rFonts w:ascii="Arial" w:eastAsia="Arial Narrow" w:hAnsi="Arial" w:cs="Arial"/>
          <w:snapToGrid w:val="0"/>
          <w:sz w:val="20"/>
          <w:szCs w:val="20"/>
          <w:lang w:val="en-US" w:eastAsia="zh-CN"/>
        </w:rPr>
        <w:t>lub</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akcyzowego</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nie</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dotyczy</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sytuacji</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gdy</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zwłoka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Wykonawcy</w:t>
      </w:r>
      <w:proofErr w:type="spellEnd"/>
      <w:r w:rsidRPr="00F91C22">
        <w:rPr>
          <w:rFonts w:ascii="Arial" w:eastAsia="Arial Narrow" w:hAnsi="Arial" w:cs="Arial"/>
          <w:snapToGrid w:val="0"/>
          <w:sz w:val="20"/>
          <w:szCs w:val="20"/>
          <w:lang w:val="en-US" w:eastAsia="zh-CN"/>
        </w:rPr>
        <w:t xml:space="preserve"> w </w:t>
      </w:r>
      <w:proofErr w:type="spellStart"/>
      <w:r w:rsidRPr="00F91C22">
        <w:rPr>
          <w:rFonts w:ascii="Arial" w:eastAsia="Arial Narrow" w:hAnsi="Arial" w:cs="Arial"/>
          <w:snapToGrid w:val="0"/>
          <w:sz w:val="20"/>
          <w:szCs w:val="20"/>
          <w:lang w:val="en-US" w:eastAsia="zh-CN"/>
        </w:rPr>
        <w:t>wykonaniu</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przedmiotu</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umowy</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spowodowała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konieczność</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jego</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realizacji</w:t>
      </w:r>
      <w:proofErr w:type="spellEnd"/>
      <w:r w:rsidRPr="00F91C22">
        <w:rPr>
          <w:rFonts w:ascii="Arial" w:eastAsia="Arial Narrow" w:hAnsi="Arial" w:cs="Arial"/>
          <w:snapToGrid w:val="0"/>
          <w:sz w:val="20"/>
          <w:szCs w:val="20"/>
          <w:lang w:val="en-US" w:eastAsia="zh-CN"/>
        </w:rPr>
        <w:t xml:space="preserve"> w </w:t>
      </w:r>
      <w:proofErr w:type="spellStart"/>
      <w:r w:rsidRPr="00F91C22">
        <w:rPr>
          <w:rFonts w:ascii="Arial" w:eastAsia="Arial Narrow" w:hAnsi="Arial" w:cs="Arial"/>
          <w:snapToGrid w:val="0"/>
          <w:sz w:val="20"/>
          <w:szCs w:val="20"/>
          <w:lang w:val="en-US" w:eastAsia="zh-CN"/>
        </w:rPr>
        <w:t>okresie</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obowiązywania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wyższej</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stawki</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podatku</w:t>
      </w:r>
      <w:proofErr w:type="spellEnd"/>
      <w:r w:rsidRPr="00F91C22">
        <w:rPr>
          <w:rFonts w:ascii="Arial" w:eastAsia="Arial Narrow" w:hAnsi="Arial" w:cs="Arial"/>
          <w:snapToGrid w:val="0"/>
          <w:sz w:val="20"/>
          <w:szCs w:val="20"/>
          <w:lang w:val="en-US" w:eastAsia="zh-CN"/>
        </w:rPr>
        <w:t xml:space="preserve"> VAT </w:t>
      </w:r>
      <w:proofErr w:type="spellStart"/>
      <w:r w:rsidRPr="00F91C22">
        <w:rPr>
          <w:rFonts w:ascii="Arial" w:eastAsia="Arial Narrow" w:hAnsi="Arial" w:cs="Arial"/>
          <w:snapToGrid w:val="0"/>
          <w:sz w:val="20"/>
          <w:szCs w:val="20"/>
          <w:lang w:val="en-US" w:eastAsia="zh-CN"/>
        </w:rPr>
        <w:t>lub</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podatku</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akcyzowego</w:t>
      </w:r>
      <w:proofErr w:type="spellEnd"/>
      <w:r w:rsidRPr="00F91C22">
        <w:rPr>
          <w:rFonts w:ascii="Arial" w:eastAsia="Arial Narrow" w:hAnsi="Arial" w:cs="Arial"/>
          <w:snapToGrid w:val="0"/>
          <w:sz w:val="20"/>
          <w:szCs w:val="20"/>
          <w:lang w:val="en-US" w:eastAsia="zh-CN"/>
        </w:rPr>
        <w:t xml:space="preserve">, </w:t>
      </w:r>
    </w:p>
    <w:p w:rsidR="00F91C22" w:rsidRPr="00F91C22" w:rsidRDefault="00F91C22" w:rsidP="00F91C22">
      <w:pPr>
        <w:spacing w:after="0" w:line="240" w:lineRule="auto"/>
        <w:ind w:leftChars="398" w:left="1094" w:hangingChars="109" w:hanging="218"/>
        <w:jc w:val="both"/>
        <w:rPr>
          <w:rFonts w:ascii="Arial" w:eastAsia="Calibri" w:hAnsi="Arial" w:cs="Arial"/>
          <w:snapToGrid w:val="0"/>
          <w:sz w:val="20"/>
          <w:szCs w:val="20"/>
        </w:rPr>
      </w:pPr>
      <w:r w:rsidRPr="00F91C22">
        <w:rPr>
          <w:rFonts w:ascii="Arial" w:eastAsia="Arial Narrow" w:hAnsi="Arial" w:cs="Arial"/>
          <w:snapToGrid w:val="0"/>
          <w:sz w:val="20"/>
          <w:szCs w:val="20"/>
          <w:lang w:val="en-US" w:eastAsia="zh-CN"/>
        </w:rPr>
        <w:t xml:space="preserve">4) w </w:t>
      </w:r>
      <w:proofErr w:type="spellStart"/>
      <w:r w:rsidRPr="00F91C22">
        <w:rPr>
          <w:rFonts w:ascii="Arial" w:eastAsia="Arial Narrow" w:hAnsi="Arial" w:cs="Arial"/>
          <w:snapToGrid w:val="0"/>
          <w:sz w:val="20"/>
          <w:szCs w:val="20"/>
          <w:lang w:val="en-US" w:eastAsia="zh-CN"/>
        </w:rPr>
        <w:t>przypadku</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zmiany</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minimalnego</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wynagrodzenia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za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pracę</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albo</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wysokości</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minimalnej</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stawki</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godzinowej</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ustalonych</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na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podstawie</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ustawy</w:t>
      </w:r>
      <w:proofErr w:type="spellEnd"/>
      <w:r w:rsidRPr="00F91C22">
        <w:rPr>
          <w:rFonts w:ascii="Arial" w:eastAsia="Arial Narrow" w:hAnsi="Arial" w:cs="Arial"/>
          <w:snapToGrid w:val="0"/>
          <w:sz w:val="20"/>
          <w:szCs w:val="20"/>
          <w:lang w:val="en-US" w:eastAsia="zh-CN"/>
        </w:rPr>
        <w:t xml:space="preserve"> z </w:t>
      </w:r>
      <w:proofErr w:type="spellStart"/>
      <w:r w:rsidRPr="00F91C22">
        <w:rPr>
          <w:rFonts w:ascii="Arial" w:eastAsia="Arial Narrow" w:hAnsi="Arial" w:cs="Arial"/>
          <w:snapToGrid w:val="0"/>
          <w:sz w:val="20"/>
          <w:szCs w:val="20"/>
          <w:lang w:val="en-US" w:eastAsia="zh-CN"/>
        </w:rPr>
        <w:t>dnia</w:t>
      </w:r>
      <w:proofErr w:type="spellEnd"/>
      <w:r w:rsidRPr="00F91C22">
        <w:rPr>
          <w:rFonts w:ascii="Arial" w:eastAsia="Arial Narrow" w:hAnsi="Arial" w:cs="Arial"/>
          <w:snapToGrid w:val="0"/>
          <w:sz w:val="20"/>
          <w:szCs w:val="20"/>
          <w:lang w:val="en-US" w:eastAsia="zh-CN"/>
        </w:rPr>
        <w:t xml:space="preserve"> 10 </w:t>
      </w:r>
      <w:proofErr w:type="spellStart"/>
      <w:r w:rsidRPr="00F91C22">
        <w:rPr>
          <w:rFonts w:ascii="Arial" w:eastAsia="Arial Narrow" w:hAnsi="Arial" w:cs="Arial"/>
          <w:snapToGrid w:val="0"/>
          <w:sz w:val="20"/>
          <w:szCs w:val="20"/>
          <w:lang w:val="en-US" w:eastAsia="zh-CN"/>
        </w:rPr>
        <w:t>października</w:t>
      </w:r>
      <w:proofErr w:type="spellEnd"/>
      <w:r w:rsidRPr="00F91C22">
        <w:rPr>
          <w:rFonts w:ascii="Arial" w:eastAsia="Arial Narrow" w:hAnsi="Arial" w:cs="Arial"/>
          <w:snapToGrid w:val="0"/>
          <w:sz w:val="20"/>
          <w:szCs w:val="20"/>
          <w:lang w:val="en-US" w:eastAsia="zh-CN"/>
        </w:rPr>
        <w:t xml:space="preserve"> 2002 r. o </w:t>
      </w:r>
      <w:proofErr w:type="spellStart"/>
      <w:r w:rsidRPr="00F91C22">
        <w:rPr>
          <w:rFonts w:ascii="Arial" w:eastAsia="Arial Narrow" w:hAnsi="Arial" w:cs="Arial"/>
          <w:snapToGrid w:val="0"/>
          <w:sz w:val="20"/>
          <w:szCs w:val="20"/>
          <w:lang w:val="en-US" w:eastAsia="zh-CN"/>
        </w:rPr>
        <w:t>minimalnym</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wynagrodzeniu</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za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pracę</w:t>
      </w:r>
      <w:proofErr w:type="spellEnd"/>
      <w:r w:rsidRPr="00F91C22">
        <w:rPr>
          <w:rFonts w:ascii="Arial" w:eastAsia="Arial Narrow" w:hAnsi="Arial" w:cs="Arial"/>
          <w:snapToGrid w:val="0"/>
          <w:sz w:val="20"/>
          <w:szCs w:val="20"/>
          <w:lang w:val="en-US" w:eastAsia="zh-CN"/>
        </w:rPr>
        <w:t xml:space="preserve">, </w:t>
      </w:r>
    </w:p>
    <w:p w:rsidR="00F91C22" w:rsidRPr="00F91C22" w:rsidRDefault="00F91C22" w:rsidP="00F91C22">
      <w:pPr>
        <w:spacing w:after="0" w:line="240" w:lineRule="auto"/>
        <w:ind w:leftChars="398" w:left="1094" w:hangingChars="109" w:hanging="218"/>
        <w:jc w:val="both"/>
        <w:rPr>
          <w:rFonts w:ascii="Arial" w:eastAsia="Calibri" w:hAnsi="Arial" w:cs="Arial"/>
          <w:snapToGrid w:val="0"/>
          <w:sz w:val="20"/>
          <w:szCs w:val="20"/>
        </w:rPr>
      </w:pPr>
      <w:r w:rsidRPr="00F91C22">
        <w:rPr>
          <w:rFonts w:ascii="Arial" w:eastAsia="Arial Narrow" w:hAnsi="Arial" w:cs="Arial"/>
          <w:snapToGrid w:val="0"/>
          <w:sz w:val="20"/>
          <w:szCs w:val="20"/>
          <w:lang w:val="en-US" w:eastAsia="zh-CN"/>
        </w:rPr>
        <w:t xml:space="preserve">5) w </w:t>
      </w:r>
      <w:proofErr w:type="spellStart"/>
      <w:r w:rsidRPr="00F91C22">
        <w:rPr>
          <w:rFonts w:ascii="Arial" w:eastAsia="Arial Narrow" w:hAnsi="Arial" w:cs="Arial"/>
          <w:snapToGrid w:val="0"/>
          <w:sz w:val="20"/>
          <w:szCs w:val="20"/>
          <w:lang w:val="en-US" w:eastAsia="zh-CN"/>
        </w:rPr>
        <w:t>przypadku</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zmiany</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zasad</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podlegania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ubezpieczeniom</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społecznym</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lub</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ubezpieczeniu</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zdrowotnemu</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lub</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wysokości</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stawki</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składki</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na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ubezpieczenia</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społeczne</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lub</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ubezpieczenie</w:t>
      </w:r>
      <w:proofErr w:type="spellEnd"/>
      <w:r w:rsidRPr="00F91C22">
        <w:rPr>
          <w:rFonts w:ascii="Arial" w:eastAsia="Arial Narrow" w:hAnsi="Arial" w:cs="Arial"/>
          <w:snapToGrid w:val="0"/>
          <w:sz w:val="20"/>
          <w:szCs w:val="20"/>
          <w:lang w:val="en-US" w:eastAsia="zh-CN"/>
        </w:rPr>
        <w:t xml:space="preserve"> </w:t>
      </w:r>
      <w:proofErr w:type="spellStart"/>
      <w:r w:rsidRPr="00F91C22">
        <w:rPr>
          <w:rFonts w:ascii="Arial" w:eastAsia="Arial Narrow" w:hAnsi="Arial" w:cs="Arial"/>
          <w:snapToGrid w:val="0"/>
          <w:sz w:val="20"/>
          <w:szCs w:val="20"/>
          <w:lang w:val="en-US" w:eastAsia="zh-CN"/>
        </w:rPr>
        <w:t>zdrowotne</w:t>
      </w:r>
      <w:proofErr w:type="spellEnd"/>
      <w:r w:rsidRPr="00F91C22">
        <w:rPr>
          <w:rFonts w:ascii="Arial" w:eastAsia="Arial Narrow" w:hAnsi="Arial" w:cs="Arial"/>
          <w:snapToGrid w:val="0"/>
          <w:sz w:val="20"/>
          <w:szCs w:val="20"/>
          <w:lang w:val="en-US" w:eastAsia="zh-CN"/>
        </w:rPr>
        <w:t xml:space="preserve">, </w:t>
      </w:r>
    </w:p>
    <w:p w:rsidR="00F91C22" w:rsidRPr="00F91C22" w:rsidRDefault="00F91C22" w:rsidP="00F91C22">
      <w:pPr>
        <w:pStyle w:val="Akapitzlist"/>
        <w:widowControl/>
        <w:suppressAutoHyphens w:val="0"/>
        <w:ind w:leftChars="398" w:left="1094" w:hangingChars="109" w:hanging="218"/>
        <w:jc w:val="both"/>
        <w:textAlignment w:val="auto"/>
        <w:rPr>
          <w:rStyle w:val="Domylnaczcionkaakapitu1"/>
          <w:rFonts w:ascii="Arial" w:eastAsia="Arial Narrow" w:hAnsi="Arial" w:cs="Arial"/>
          <w:snapToGrid w:val="0"/>
          <w:color w:val="auto"/>
          <w:kern w:val="0"/>
          <w:sz w:val="20"/>
          <w:szCs w:val="20"/>
          <w:lang w:val="en-US"/>
        </w:rPr>
      </w:pPr>
      <w:r w:rsidRPr="00F91C22">
        <w:rPr>
          <w:rFonts w:ascii="Arial" w:eastAsia="Arial Narrow" w:hAnsi="Arial" w:cs="Arial"/>
          <w:snapToGrid w:val="0"/>
          <w:color w:val="auto"/>
          <w:kern w:val="0"/>
          <w:sz w:val="20"/>
          <w:szCs w:val="20"/>
          <w:lang w:val="en-US"/>
        </w:rPr>
        <w:t xml:space="preserve">6) w </w:t>
      </w:r>
      <w:proofErr w:type="spellStart"/>
      <w:r w:rsidRPr="00F91C22">
        <w:rPr>
          <w:rFonts w:ascii="Arial" w:eastAsia="Arial Narrow" w:hAnsi="Arial" w:cs="Arial"/>
          <w:snapToGrid w:val="0"/>
          <w:color w:val="auto"/>
          <w:kern w:val="0"/>
          <w:sz w:val="20"/>
          <w:szCs w:val="20"/>
          <w:lang w:val="en-US"/>
        </w:rPr>
        <w:t>przypadku</w:t>
      </w:r>
      <w:proofErr w:type="spellEnd"/>
      <w:r w:rsidRPr="00F91C22">
        <w:rPr>
          <w:rFonts w:ascii="Arial" w:eastAsia="Arial Narrow" w:hAnsi="Arial" w:cs="Arial"/>
          <w:snapToGrid w:val="0"/>
          <w:color w:val="auto"/>
          <w:kern w:val="0"/>
          <w:sz w:val="20"/>
          <w:szCs w:val="20"/>
          <w:lang w:val="en-US"/>
        </w:rPr>
        <w:t xml:space="preserve"> </w:t>
      </w:r>
      <w:proofErr w:type="spellStart"/>
      <w:r w:rsidRPr="00F91C22">
        <w:rPr>
          <w:rFonts w:ascii="Arial" w:eastAsia="Arial Narrow" w:hAnsi="Arial" w:cs="Arial"/>
          <w:snapToGrid w:val="0"/>
          <w:color w:val="auto"/>
          <w:kern w:val="0"/>
          <w:sz w:val="20"/>
          <w:szCs w:val="20"/>
          <w:lang w:val="en-US"/>
        </w:rPr>
        <w:t>zmiany</w:t>
      </w:r>
      <w:proofErr w:type="spellEnd"/>
      <w:r w:rsidRPr="00F91C22">
        <w:rPr>
          <w:rFonts w:ascii="Arial" w:eastAsia="Arial Narrow" w:hAnsi="Arial" w:cs="Arial"/>
          <w:snapToGrid w:val="0"/>
          <w:color w:val="auto"/>
          <w:kern w:val="0"/>
          <w:sz w:val="20"/>
          <w:szCs w:val="20"/>
          <w:lang w:val="en-US"/>
        </w:rPr>
        <w:t xml:space="preserve"> </w:t>
      </w:r>
      <w:proofErr w:type="spellStart"/>
      <w:r w:rsidRPr="00F91C22">
        <w:rPr>
          <w:rFonts w:ascii="Arial" w:eastAsia="Arial Narrow" w:hAnsi="Arial" w:cs="Arial"/>
          <w:snapToGrid w:val="0"/>
          <w:color w:val="auto"/>
          <w:kern w:val="0"/>
          <w:sz w:val="20"/>
          <w:szCs w:val="20"/>
          <w:lang w:val="en-US"/>
        </w:rPr>
        <w:t>zasad</w:t>
      </w:r>
      <w:proofErr w:type="spellEnd"/>
      <w:r w:rsidRPr="00F91C22">
        <w:rPr>
          <w:rFonts w:ascii="Arial" w:eastAsia="Arial Narrow" w:hAnsi="Arial" w:cs="Arial"/>
          <w:snapToGrid w:val="0"/>
          <w:color w:val="auto"/>
          <w:kern w:val="0"/>
          <w:sz w:val="20"/>
          <w:szCs w:val="20"/>
          <w:lang w:val="en-US"/>
        </w:rPr>
        <w:t xml:space="preserve"> </w:t>
      </w:r>
      <w:proofErr w:type="spellStart"/>
      <w:r w:rsidRPr="00F91C22">
        <w:rPr>
          <w:rFonts w:ascii="Arial" w:eastAsia="Arial Narrow" w:hAnsi="Arial" w:cs="Arial"/>
          <w:snapToGrid w:val="0"/>
          <w:color w:val="auto"/>
          <w:kern w:val="0"/>
          <w:sz w:val="20"/>
          <w:szCs w:val="20"/>
          <w:lang w:val="en-US"/>
        </w:rPr>
        <w:t>gromadzenia</w:t>
      </w:r>
      <w:proofErr w:type="spellEnd"/>
      <w:r w:rsidRPr="00F91C22">
        <w:rPr>
          <w:rFonts w:ascii="Arial" w:eastAsia="Arial Narrow" w:hAnsi="Arial" w:cs="Arial"/>
          <w:snapToGrid w:val="0"/>
          <w:color w:val="auto"/>
          <w:kern w:val="0"/>
          <w:sz w:val="20"/>
          <w:szCs w:val="20"/>
          <w:lang w:val="en-US"/>
        </w:rPr>
        <w:t xml:space="preserve"> </w:t>
      </w:r>
      <w:proofErr w:type="spellStart"/>
      <w:r w:rsidRPr="00F91C22">
        <w:rPr>
          <w:rFonts w:ascii="Arial" w:eastAsia="Arial Narrow" w:hAnsi="Arial" w:cs="Arial"/>
          <w:snapToGrid w:val="0"/>
          <w:color w:val="auto"/>
          <w:kern w:val="0"/>
          <w:sz w:val="20"/>
          <w:szCs w:val="20"/>
          <w:lang w:val="en-US"/>
        </w:rPr>
        <w:t>i</w:t>
      </w:r>
      <w:proofErr w:type="spellEnd"/>
      <w:r w:rsidRPr="00F91C22">
        <w:rPr>
          <w:rFonts w:ascii="Arial" w:eastAsia="Arial Narrow" w:hAnsi="Arial" w:cs="Arial"/>
          <w:snapToGrid w:val="0"/>
          <w:color w:val="auto"/>
          <w:kern w:val="0"/>
          <w:sz w:val="20"/>
          <w:szCs w:val="20"/>
          <w:lang w:val="en-US"/>
        </w:rPr>
        <w:t xml:space="preserve"> </w:t>
      </w:r>
      <w:proofErr w:type="spellStart"/>
      <w:r w:rsidRPr="00F91C22">
        <w:rPr>
          <w:rFonts w:ascii="Arial" w:eastAsia="Arial Narrow" w:hAnsi="Arial" w:cs="Arial"/>
          <w:snapToGrid w:val="0"/>
          <w:color w:val="auto"/>
          <w:kern w:val="0"/>
          <w:sz w:val="20"/>
          <w:szCs w:val="20"/>
          <w:lang w:val="en-US"/>
        </w:rPr>
        <w:t>wysokości</w:t>
      </w:r>
      <w:proofErr w:type="spellEnd"/>
      <w:r w:rsidRPr="00F91C22">
        <w:rPr>
          <w:rFonts w:ascii="Arial" w:eastAsia="Arial Narrow" w:hAnsi="Arial" w:cs="Arial"/>
          <w:snapToGrid w:val="0"/>
          <w:color w:val="auto"/>
          <w:kern w:val="0"/>
          <w:sz w:val="20"/>
          <w:szCs w:val="20"/>
          <w:lang w:val="en-US"/>
        </w:rPr>
        <w:t xml:space="preserve"> </w:t>
      </w:r>
      <w:proofErr w:type="spellStart"/>
      <w:r w:rsidRPr="00F91C22">
        <w:rPr>
          <w:rFonts w:ascii="Arial" w:eastAsia="Arial Narrow" w:hAnsi="Arial" w:cs="Arial"/>
          <w:snapToGrid w:val="0"/>
          <w:color w:val="auto"/>
          <w:kern w:val="0"/>
          <w:sz w:val="20"/>
          <w:szCs w:val="20"/>
          <w:lang w:val="en-US"/>
        </w:rPr>
        <w:t>wpłat</w:t>
      </w:r>
      <w:proofErr w:type="spellEnd"/>
      <w:r w:rsidRPr="00F91C22">
        <w:rPr>
          <w:rFonts w:ascii="Arial" w:eastAsia="Arial Narrow" w:hAnsi="Arial" w:cs="Arial"/>
          <w:snapToGrid w:val="0"/>
          <w:color w:val="auto"/>
          <w:kern w:val="0"/>
          <w:sz w:val="20"/>
          <w:szCs w:val="20"/>
          <w:lang w:val="en-US"/>
        </w:rPr>
        <w:t xml:space="preserve"> do </w:t>
      </w:r>
      <w:proofErr w:type="spellStart"/>
      <w:r w:rsidRPr="00F91C22">
        <w:rPr>
          <w:rFonts w:ascii="Arial" w:eastAsia="Arial Narrow" w:hAnsi="Arial" w:cs="Arial"/>
          <w:snapToGrid w:val="0"/>
          <w:color w:val="auto"/>
          <w:kern w:val="0"/>
          <w:sz w:val="20"/>
          <w:szCs w:val="20"/>
          <w:lang w:val="en-US"/>
        </w:rPr>
        <w:t>pracowniczych</w:t>
      </w:r>
      <w:proofErr w:type="spellEnd"/>
      <w:r w:rsidRPr="00F91C22">
        <w:rPr>
          <w:rFonts w:ascii="Arial" w:eastAsia="Arial Narrow" w:hAnsi="Arial" w:cs="Arial"/>
          <w:snapToGrid w:val="0"/>
          <w:color w:val="auto"/>
          <w:kern w:val="0"/>
          <w:sz w:val="20"/>
          <w:szCs w:val="20"/>
          <w:lang w:val="en-US"/>
        </w:rPr>
        <w:t xml:space="preserve"> </w:t>
      </w:r>
      <w:proofErr w:type="spellStart"/>
      <w:r w:rsidRPr="00F91C22">
        <w:rPr>
          <w:rFonts w:ascii="Arial" w:eastAsia="Arial Narrow" w:hAnsi="Arial" w:cs="Arial"/>
          <w:snapToGrid w:val="0"/>
          <w:color w:val="auto"/>
          <w:kern w:val="0"/>
          <w:sz w:val="20"/>
          <w:szCs w:val="20"/>
          <w:lang w:val="en-US"/>
        </w:rPr>
        <w:t>planów</w:t>
      </w:r>
      <w:proofErr w:type="spellEnd"/>
      <w:r w:rsidRPr="00F91C22">
        <w:rPr>
          <w:rFonts w:ascii="Arial" w:eastAsia="Arial Narrow" w:hAnsi="Arial" w:cs="Arial"/>
          <w:snapToGrid w:val="0"/>
          <w:color w:val="auto"/>
          <w:kern w:val="0"/>
          <w:sz w:val="20"/>
          <w:szCs w:val="20"/>
          <w:lang w:val="en-US"/>
        </w:rPr>
        <w:t xml:space="preserve"> </w:t>
      </w:r>
      <w:proofErr w:type="spellStart"/>
      <w:r w:rsidRPr="00F91C22">
        <w:rPr>
          <w:rFonts w:ascii="Arial" w:eastAsia="Arial Narrow" w:hAnsi="Arial" w:cs="Arial"/>
          <w:snapToGrid w:val="0"/>
          <w:color w:val="auto"/>
          <w:kern w:val="0"/>
          <w:sz w:val="20"/>
          <w:szCs w:val="20"/>
          <w:lang w:val="en-US"/>
        </w:rPr>
        <w:t>kapitałowych</w:t>
      </w:r>
      <w:proofErr w:type="spellEnd"/>
      <w:r w:rsidRPr="00F91C22">
        <w:rPr>
          <w:rFonts w:ascii="Arial" w:eastAsia="Arial Narrow" w:hAnsi="Arial" w:cs="Arial"/>
          <w:snapToGrid w:val="0"/>
          <w:color w:val="auto"/>
          <w:kern w:val="0"/>
          <w:sz w:val="20"/>
          <w:szCs w:val="20"/>
          <w:lang w:val="en-US"/>
        </w:rPr>
        <w:t xml:space="preserve">, o </w:t>
      </w:r>
      <w:proofErr w:type="spellStart"/>
      <w:r w:rsidRPr="00F91C22">
        <w:rPr>
          <w:rFonts w:ascii="Arial" w:eastAsia="Arial Narrow" w:hAnsi="Arial" w:cs="Arial"/>
          <w:snapToGrid w:val="0"/>
          <w:color w:val="auto"/>
          <w:kern w:val="0"/>
          <w:sz w:val="20"/>
          <w:szCs w:val="20"/>
          <w:lang w:val="en-US"/>
        </w:rPr>
        <w:t>których</w:t>
      </w:r>
      <w:proofErr w:type="spellEnd"/>
      <w:r w:rsidRPr="00F91C22">
        <w:rPr>
          <w:rFonts w:ascii="Arial" w:eastAsia="Arial Narrow" w:hAnsi="Arial" w:cs="Arial"/>
          <w:snapToGrid w:val="0"/>
          <w:color w:val="auto"/>
          <w:kern w:val="0"/>
          <w:sz w:val="20"/>
          <w:szCs w:val="20"/>
          <w:lang w:val="en-US"/>
        </w:rPr>
        <w:t xml:space="preserve"> </w:t>
      </w:r>
      <w:proofErr w:type="spellStart"/>
      <w:r w:rsidRPr="00F91C22">
        <w:rPr>
          <w:rFonts w:ascii="Arial" w:eastAsia="Arial Narrow" w:hAnsi="Arial" w:cs="Arial"/>
          <w:snapToGrid w:val="0"/>
          <w:color w:val="auto"/>
          <w:kern w:val="0"/>
          <w:sz w:val="20"/>
          <w:szCs w:val="20"/>
          <w:lang w:val="en-US"/>
        </w:rPr>
        <w:t>mowa</w:t>
      </w:r>
      <w:proofErr w:type="spellEnd"/>
      <w:r w:rsidRPr="00F91C22">
        <w:rPr>
          <w:rFonts w:ascii="Arial" w:eastAsia="Arial Narrow" w:hAnsi="Arial" w:cs="Arial"/>
          <w:snapToGrid w:val="0"/>
          <w:color w:val="auto"/>
          <w:kern w:val="0"/>
          <w:sz w:val="20"/>
          <w:szCs w:val="20"/>
          <w:lang w:val="en-US"/>
        </w:rPr>
        <w:t xml:space="preserve"> w </w:t>
      </w:r>
      <w:proofErr w:type="spellStart"/>
      <w:r w:rsidRPr="00F91C22">
        <w:rPr>
          <w:rFonts w:ascii="Arial" w:eastAsia="Arial Narrow" w:hAnsi="Arial" w:cs="Arial"/>
          <w:snapToGrid w:val="0"/>
          <w:color w:val="auto"/>
          <w:kern w:val="0"/>
          <w:sz w:val="20"/>
          <w:szCs w:val="20"/>
          <w:lang w:val="en-US"/>
        </w:rPr>
        <w:t>ustawie</w:t>
      </w:r>
      <w:proofErr w:type="spellEnd"/>
      <w:r w:rsidRPr="00F91C22">
        <w:rPr>
          <w:rFonts w:ascii="Arial" w:eastAsia="Arial Narrow" w:hAnsi="Arial" w:cs="Arial"/>
          <w:snapToGrid w:val="0"/>
          <w:color w:val="auto"/>
          <w:kern w:val="0"/>
          <w:sz w:val="20"/>
          <w:szCs w:val="20"/>
          <w:lang w:val="en-US"/>
        </w:rPr>
        <w:t xml:space="preserve"> z </w:t>
      </w:r>
      <w:proofErr w:type="spellStart"/>
      <w:r w:rsidRPr="00F91C22">
        <w:rPr>
          <w:rFonts w:ascii="Arial" w:eastAsia="Arial Narrow" w:hAnsi="Arial" w:cs="Arial"/>
          <w:snapToGrid w:val="0"/>
          <w:color w:val="auto"/>
          <w:kern w:val="0"/>
          <w:sz w:val="20"/>
          <w:szCs w:val="20"/>
          <w:lang w:val="en-US"/>
        </w:rPr>
        <w:t>dnia</w:t>
      </w:r>
      <w:proofErr w:type="spellEnd"/>
      <w:r w:rsidRPr="00F91C22">
        <w:rPr>
          <w:rFonts w:ascii="Arial" w:eastAsia="Arial Narrow" w:hAnsi="Arial" w:cs="Arial"/>
          <w:snapToGrid w:val="0"/>
          <w:color w:val="auto"/>
          <w:kern w:val="0"/>
          <w:sz w:val="20"/>
          <w:szCs w:val="20"/>
          <w:lang w:val="en-US"/>
        </w:rPr>
        <w:t xml:space="preserve"> 4 </w:t>
      </w:r>
      <w:proofErr w:type="spellStart"/>
      <w:r w:rsidRPr="00F91C22">
        <w:rPr>
          <w:rFonts w:ascii="Arial" w:eastAsia="Arial Narrow" w:hAnsi="Arial" w:cs="Arial"/>
          <w:snapToGrid w:val="0"/>
          <w:color w:val="auto"/>
          <w:kern w:val="0"/>
          <w:sz w:val="20"/>
          <w:szCs w:val="20"/>
          <w:lang w:val="en-US"/>
        </w:rPr>
        <w:t>października</w:t>
      </w:r>
      <w:proofErr w:type="spellEnd"/>
      <w:r w:rsidRPr="00F91C22">
        <w:rPr>
          <w:rFonts w:ascii="Arial" w:eastAsia="Arial Narrow" w:hAnsi="Arial" w:cs="Arial"/>
          <w:snapToGrid w:val="0"/>
          <w:color w:val="auto"/>
          <w:kern w:val="0"/>
          <w:sz w:val="20"/>
          <w:szCs w:val="20"/>
          <w:lang w:val="en-US"/>
        </w:rPr>
        <w:t xml:space="preserve"> 2018 r. o </w:t>
      </w:r>
      <w:proofErr w:type="spellStart"/>
      <w:r w:rsidRPr="00F91C22">
        <w:rPr>
          <w:rFonts w:ascii="Arial" w:eastAsia="Arial Narrow" w:hAnsi="Arial" w:cs="Arial"/>
          <w:snapToGrid w:val="0"/>
          <w:color w:val="auto"/>
          <w:kern w:val="0"/>
          <w:sz w:val="20"/>
          <w:szCs w:val="20"/>
          <w:lang w:val="en-US"/>
        </w:rPr>
        <w:t>pracowniczych</w:t>
      </w:r>
      <w:proofErr w:type="spellEnd"/>
      <w:r w:rsidRPr="00F91C22">
        <w:rPr>
          <w:rFonts w:ascii="Arial" w:eastAsia="Arial Narrow" w:hAnsi="Arial" w:cs="Arial"/>
          <w:snapToGrid w:val="0"/>
          <w:color w:val="auto"/>
          <w:kern w:val="0"/>
          <w:sz w:val="20"/>
          <w:szCs w:val="20"/>
          <w:lang w:val="en-US"/>
        </w:rPr>
        <w:t xml:space="preserve"> </w:t>
      </w:r>
      <w:proofErr w:type="spellStart"/>
      <w:r w:rsidRPr="00F91C22">
        <w:rPr>
          <w:rFonts w:ascii="Arial" w:eastAsia="Arial Narrow" w:hAnsi="Arial" w:cs="Arial"/>
          <w:snapToGrid w:val="0"/>
          <w:color w:val="auto"/>
          <w:kern w:val="0"/>
          <w:sz w:val="20"/>
          <w:szCs w:val="20"/>
          <w:lang w:val="en-US"/>
        </w:rPr>
        <w:t>planach</w:t>
      </w:r>
      <w:proofErr w:type="spellEnd"/>
      <w:r w:rsidRPr="00F91C22">
        <w:rPr>
          <w:rFonts w:ascii="Arial" w:eastAsia="Arial Narrow" w:hAnsi="Arial" w:cs="Arial"/>
          <w:snapToGrid w:val="0"/>
          <w:color w:val="auto"/>
          <w:kern w:val="0"/>
          <w:sz w:val="20"/>
          <w:szCs w:val="20"/>
          <w:lang w:val="en-US"/>
        </w:rPr>
        <w:t xml:space="preserve"> </w:t>
      </w:r>
      <w:proofErr w:type="spellStart"/>
      <w:r w:rsidRPr="00F91C22">
        <w:rPr>
          <w:rFonts w:ascii="Arial" w:eastAsia="Arial Narrow" w:hAnsi="Arial" w:cs="Arial"/>
          <w:snapToGrid w:val="0"/>
          <w:color w:val="auto"/>
          <w:kern w:val="0"/>
          <w:sz w:val="20"/>
          <w:szCs w:val="20"/>
          <w:lang w:val="en-US"/>
        </w:rPr>
        <w:t>kapitałowych</w:t>
      </w:r>
      <w:proofErr w:type="spellEnd"/>
      <w:r w:rsidRPr="00F91C22">
        <w:rPr>
          <w:rFonts w:ascii="Arial" w:eastAsia="Arial Narrow" w:hAnsi="Arial" w:cs="Arial"/>
          <w:snapToGrid w:val="0"/>
          <w:color w:val="auto"/>
          <w:kern w:val="0"/>
          <w:sz w:val="20"/>
          <w:szCs w:val="20"/>
          <w:lang w:val="en-US"/>
        </w:rPr>
        <w:t xml:space="preserve"> (Dz. U. </w:t>
      </w:r>
      <w:proofErr w:type="spellStart"/>
      <w:r w:rsidRPr="00F91C22">
        <w:rPr>
          <w:rFonts w:ascii="Arial" w:eastAsia="Arial Narrow" w:hAnsi="Arial" w:cs="Arial"/>
          <w:snapToGrid w:val="0"/>
          <w:color w:val="auto"/>
          <w:kern w:val="0"/>
          <w:sz w:val="20"/>
          <w:szCs w:val="20"/>
          <w:lang w:val="en-US"/>
        </w:rPr>
        <w:t>poz</w:t>
      </w:r>
      <w:proofErr w:type="spellEnd"/>
      <w:r w:rsidRPr="00F91C22">
        <w:rPr>
          <w:rFonts w:ascii="Arial" w:eastAsia="Arial Narrow" w:hAnsi="Arial" w:cs="Arial"/>
          <w:snapToGrid w:val="0"/>
          <w:color w:val="auto"/>
          <w:kern w:val="0"/>
          <w:sz w:val="20"/>
          <w:szCs w:val="20"/>
          <w:lang w:val="en-US"/>
        </w:rPr>
        <w:t xml:space="preserve">. 2215 </w:t>
      </w:r>
      <w:proofErr w:type="spellStart"/>
      <w:r w:rsidRPr="00F91C22">
        <w:rPr>
          <w:rFonts w:ascii="Arial" w:eastAsia="Arial Narrow" w:hAnsi="Arial" w:cs="Arial"/>
          <w:snapToGrid w:val="0"/>
          <w:color w:val="auto"/>
          <w:kern w:val="0"/>
          <w:sz w:val="20"/>
          <w:szCs w:val="20"/>
          <w:lang w:val="en-US"/>
        </w:rPr>
        <w:t>oraz</w:t>
      </w:r>
      <w:proofErr w:type="spellEnd"/>
      <w:r w:rsidRPr="00F91C22">
        <w:rPr>
          <w:rFonts w:ascii="Arial" w:eastAsia="Arial Narrow" w:hAnsi="Arial" w:cs="Arial"/>
          <w:snapToGrid w:val="0"/>
          <w:color w:val="auto"/>
          <w:kern w:val="0"/>
          <w:sz w:val="20"/>
          <w:szCs w:val="20"/>
          <w:lang w:val="en-US"/>
        </w:rPr>
        <w:t xml:space="preserve"> z 2019 r. </w:t>
      </w:r>
      <w:proofErr w:type="spellStart"/>
      <w:r w:rsidRPr="00F91C22">
        <w:rPr>
          <w:rFonts w:ascii="Arial" w:eastAsia="Arial Narrow" w:hAnsi="Arial" w:cs="Arial"/>
          <w:snapToGrid w:val="0"/>
          <w:color w:val="auto"/>
          <w:kern w:val="0"/>
          <w:sz w:val="20"/>
          <w:szCs w:val="20"/>
          <w:lang w:val="en-US"/>
        </w:rPr>
        <w:t>poz</w:t>
      </w:r>
      <w:proofErr w:type="spellEnd"/>
      <w:r w:rsidRPr="00F91C22">
        <w:rPr>
          <w:rFonts w:ascii="Arial" w:eastAsia="Arial Narrow" w:hAnsi="Arial" w:cs="Arial"/>
          <w:snapToGrid w:val="0"/>
          <w:color w:val="auto"/>
          <w:kern w:val="0"/>
          <w:sz w:val="20"/>
          <w:szCs w:val="20"/>
          <w:lang w:val="en-US"/>
        </w:rPr>
        <w:t xml:space="preserve">. 1074 </w:t>
      </w:r>
      <w:proofErr w:type="spellStart"/>
      <w:r w:rsidRPr="00F91C22">
        <w:rPr>
          <w:rFonts w:ascii="Arial" w:eastAsia="Arial Narrow" w:hAnsi="Arial" w:cs="Arial"/>
          <w:snapToGrid w:val="0"/>
          <w:color w:val="auto"/>
          <w:kern w:val="0"/>
          <w:sz w:val="20"/>
          <w:szCs w:val="20"/>
          <w:lang w:val="en-US"/>
        </w:rPr>
        <w:t>i</w:t>
      </w:r>
      <w:proofErr w:type="spellEnd"/>
      <w:r w:rsidRPr="00F91C22">
        <w:rPr>
          <w:rFonts w:ascii="Arial" w:eastAsia="Arial Narrow" w:hAnsi="Arial" w:cs="Arial"/>
          <w:snapToGrid w:val="0"/>
          <w:color w:val="auto"/>
          <w:kern w:val="0"/>
          <w:sz w:val="20"/>
          <w:szCs w:val="20"/>
          <w:lang w:val="en-US"/>
        </w:rPr>
        <w:t xml:space="preserve"> 1572),</w:t>
      </w:r>
    </w:p>
    <w:p w:rsidR="00F91C22" w:rsidRPr="00F91C22" w:rsidRDefault="00F91C22" w:rsidP="00B05DF1">
      <w:pPr>
        <w:pStyle w:val="Akapitzlist"/>
        <w:numPr>
          <w:ilvl w:val="0"/>
          <w:numId w:val="64"/>
        </w:numPr>
        <w:tabs>
          <w:tab w:val="clear" w:pos="720"/>
          <w:tab w:val="num" w:pos="284"/>
          <w:tab w:val="left" w:pos="425"/>
        </w:tabs>
        <w:ind w:left="284" w:hanging="284"/>
        <w:jc w:val="both"/>
        <w:rPr>
          <w:rFonts w:ascii="Arial" w:hAnsi="Arial" w:cs="Arial"/>
          <w:sz w:val="20"/>
          <w:szCs w:val="20"/>
        </w:rPr>
      </w:pPr>
      <w:r w:rsidRPr="00F91C22">
        <w:rPr>
          <w:rFonts w:ascii="Arial" w:hAnsi="Arial" w:cs="Arial"/>
          <w:color w:val="00000A"/>
          <w:sz w:val="20"/>
          <w:szCs w:val="20"/>
        </w:rPr>
        <w:t>Wniosek Wykonawcy o zmianę treści umowy winien być zgłoszony Zamawiającemu, w terminie do 7 dni od momentu wystąpienia przesłanek do zmian umowy.</w:t>
      </w:r>
    </w:p>
    <w:p w:rsidR="00F91C22" w:rsidRPr="00F91C22" w:rsidRDefault="00F91C22" w:rsidP="00B05DF1">
      <w:pPr>
        <w:numPr>
          <w:ilvl w:val="0"/>
          <w:numId w:val="64"/>
        </w:numPr>
        <w:tabs>
          <w:tab w:val="clear" w:pos="720"/>
          <w:tab w:val="num" w:pos="284"/>
          <w:tab w:val="left" w:pos="425"/>
        </w:tabs>
        <w:spacing w:after="0" w:line="240" w:lineRule="auto"/>
        <w:ind w:left="284" w:hanging="284"/>
        <w:jc w:val="both"/>
        <w:rPr>
          <w:rFonts w:ascii="Arial" w:eastAsia="Calibri" w:hAnsi="Arial" w:cs="Arial"/>
          <w:sz w:val="20"/>
          <w:szCs w:val="20"/>
        </w:rPr>
      </w:pPr>
      <w:r w:rsidRPr="00F91C22">
        <w:rPr>
          <w:rFonts w:ascii="Arial" w:eastAsia="Calibri" w:hAnsi="Arial" w:cs="Arial"/>
          <w:color w:val="00000A"/>
          <w:sz w:val="20"/>
          <w:szCs w:val="20"/>
        </w:rPr>
        <w:t>W przypadkach określonych w ust. 1 przedłużenie terminu wykonania przedmiotu umowy może nastąpić o czas niezbędny do jego wykonania, jednak nie dłużej niż okres trwania przeszkody uniemożliwiającej wykonywanie przedmiotu umowy.</w:t>
      </w:r>
    </w:p>
    <w:p w:rsidR="00F91C22" w:rsidRPr="00F91C22" w:rsidRDefault="00F91C22" w:rsidP="00B05DF1">
      <w:pPr>
        <w:numPr>
          <w:ilvl w:val="0"/>
          <w:numId w:val="64"/>
        </w:numPr>
        <w:tabs>
          <w:tab w:val="clear" w:pos="720"/>
          <w:tab w:val="num" w:pos="284"/>
          <w:tab w:val="left" w:pos="425"/>
        </w:tabs>
        <w:spacing w:after="0" w:line="240" w:lineRule="auto"/>
        <w:ind w:left="284" w:hanging="284"/>
        <w:jc w:val="both"/>
        <w:rPr>
          <w:rFonts w:ascii="Arial" w:eastAsia="Calibri" w:hAnsi="Arial" w:cs="Arial"/>
          <w:sz w:val="20"/>
          <w:szCs w:val="20"/>
        </w:rPr>
      </w:pPr>
      <w:r w:rsidRPr="00F91C22">
        <w:rPr>
          <w:rFonts w:ascii="Arial" w:eastAsia="Calibri" w:hAnsi="Arial" w:cs="Arial"/>
          <w:color w:val="00000A"/>
          <w:sz w:val="20"/>
          <w:szCs w:val="20"/>
        </w:rPr>
        <w:lastRenderedPageBreak/>
        <w:t xml:space="preserve">Przedłużenie terminu Zamawiający warunkuje złożeniem przez Wykonawcę wniosku </w:t>
      </w:r>
      <w:r w:rsidRPr="00F91C22">
        <w:rPr>
          <w:rFonts w:ascii="Arial" w:eastAsia="Calibri" w:hAnsi="Arial" w:cs="Arial"/>
          <w:color w:val="00000A"/>
          <w:sz w:val="20"/>
          <w:szCs w:val="20"/>
        </w:rPr>
        <w:br/>
        <w:t xml:space="preserve">o sporządzenie aneksu do umowy wraz z powołaniem się na podstawę zmiany umowy </w:t>
      </w:r>
      <w:r w:rsidRPr="00F91C22">
        <w:rPr>
          <w:rFonts w:ascii="Arial" w:eastAsia="Calibri" w:hAnsi="Arial" w:cs="Arial"/>
          <w:color w:val="00000A"/>
          <w:sz w:val="20"/>
          <w:szCs w:val="20"/>
        </w:rPr>
        <w:br/>
        <w:t>i uzasadnieniem wniosku opisującym okoliczności faktyczne. Do wniosku o sporządzenie aneksu do umowy Wykonawca jest zobowiązany przedłożyć również potwierdzone za zgodność z oryginałem kserokopie dokumentów potwierdzających okoliczności faktyczne wskazywane przez Wykonawcę we wniosku. Zamawiający może zażądać od Wykonawcy okazania oryginałów przedstawionych przez Wykonawcę dokumentów.</w:t>
      </w:r>
    </w:p>
    <w:p w:rsidR="00F91C22" w:rsidRPr="00F91C22" w:rsidRDefault="00F91C22" w:rsidP="00B05DF1">
      <w:pPr>
        <w:numPr>
          <w:ilvl w:val="0"/>
          <w:numId w:val="64"/>
        </w:numPr>
        <w:tabs>
          <w:tab w:val="clear" w:pos="720"/>
          <w:tab w:val="num" w:pos="284"/>
          <w:tab w:val="left" w:pos="425"/>
        </w:tabs>
        <w:spacing w:after="0" w:line="240" w:lineRule="auto"/>
        <w:ind w:left="284" w:hanging="284"/>
        <w:jc w:val="both"/>
        <w:rPr>
          <w:rFonts w:ascii="Arial" w:eastAsia="Calibri" w:hAnsi="Arial" w:cs="Arial"/>
          <w:sz w:val="20"/>
          <w:szCs w:val="20"/>
        </w:rPr>
      </w:pPr>
      <w:r w:rsidRPr="00F91C22">
        <w:rPr>
          <w:rFonts w:ascii="Arial" w:eastAsia="Calibri" w:hAnsi="Arial" w:cs="Arial"/>
          <w:color w:val="00000A"/>
          <w:sz w:val="20"/>
          <w:szCs w:val="20"/>
        </w:rPr>
        <w:t xml:space="preserve">W okresie gwarancji Wykonawca zobowiązany jest do pisemnego powiadomienia o: </w:t>
      </w:r>
    </w:p>
    <w:p w:rsidR="00F91C22" w:rsidRPr="00F91C22" w:rsidRDefault="00F91C22" w:rsidP="00B05DF1">
      <w:pPr>
        <w:numPr>
          <w:ilvl w:val="0"/>
          <w:numId w:val="84"/>
        </w:numPr>
        <w:tabs>
          <w:tab w:val="clear" w:pos="845"/>
          <w:tab w:val="left" w:pos="-6480"/>
          <w:tab w:val="left" w:pos="-6196"/>
          <w:tab w:val="num" w:pos="284"/>
        </w:tabs>
        <w:spacing w:after="0" w:line="240" w:lineRule="auto"/>
        <w:ind w:left="284" w:hanging="284"/>
        <w:jc w:val="both"/>
        <w:rPr>
          <w:rFonts w:ascii="Arial" w:eastAsia="Calibri" w:hAnsi="Arial" w:cs="Arial"/>
          <w:sz w:val="20"/>
          <w:szCs w:val="20"/>
        </w:rPr>
      </w:pPr>
      <w:r w:rsidRPr="00F91C22">
        <w:rPr>
          <w:rFonts w:ascii="Arial" w:eastAsia="Calibri" w:hAnsi="Arial" w:cs="Arial"/>
          <w:sz w:val="20"/>
          <w:szCs w:val="20"/>
        </w:rPr>
        <w:t>zmianie siedziby lub nazwy firmy,</w:t>
      </w:r>
    </w:p>
    <w:p w:rsidR="00F91C22" w:rsidRPr="00F91C22" w:rsidRDefault="00F91C22" w:rsidP="00B05DF1">
      <w:pPr>
        <w:numPr>
          <w:ilvl w:val="0"/>
          <w:numId w:val="84"/>
        </w:numPr>
        <w:tabs>
          <w:tab w:val="clear" w:pos="845"/>
          <w:tab w:val="left" w:pos="-6480"/>
          <w:tab w:val="left" w:pos="-6196"/>
          <w:tab w:val="num" w:pos="284"/>
        </w:tabs>
        <w:spacing w:after="0" w:line="240" w:lineRule="auto"/>
        <w:ind w:left="284" w:hanging="284"/>
        <w:jc w:val="both"/>
        <w:rPr>
          <w:rFonts w:ascii="Arial" w:eastAsia="Calibri" w:hAnsi="Arial" w:cs="Arial"/>
          <w:sz w:val="20"/>
          <w:szCs w:val="20"/>
        </w:rPr>
      </w:pPr>
      <w:r w:rsidRPr="00F91C22">
        <w:rPr>
          <w:rFonts w:ascii="Arial" w:eastAsia="Calibri" w:hAnsi="Arial" w:cs="Arial"/>
          <w:sz w:val="20"/>
          <w:szCs w:val="20"/>
        </w:rPr>
        <w:t>zmianie osób reprezentujących,</w:t>
      </w:r>
    </w:p>
    <w:p w:rsidR="00F91C22" w:rsidRPr="00F91C22" w:rsidRDefault="00F91C22" w:rsidP="00B05DF1">
      <w:pPr>
        <w:numPr>
          <w:ilvl w:val="0"/>
          <w:numId w:val="84"/>
        </w:numPr>
        <w:tabs>
          <w:tab w:val="clear" w:pos="845"/>
          <w:tab w:val="left" w:pos="-6480"/>
          <w:tab w:val="left" w:pos="-6196"/>
          <w:tab w:val="num" w:pos="284"/>
        </w:tabs>
        <w:spacing w:after="0" w:line="240" w:lineRule="auto"/>
        <w:ind w:left="284" w:hanging="284"/>
        <w:jc w:val="both"/>
        <w:rPr>
          <w:rFonts w:ascii="Arial" w:eastAsia="Calibri" w:hAnsi="Arial" w:cs="Arial"/>
          <w:sz w:val="20"/>
          <w:szCs w:val="20"/>
        </w:rPr>
      </w:pPr>
      <w:r w:rsidRPr="00F91C22">
        <w:rPr>
          <w:rFonts w:ascii="Arial" w:eastAsia="Calibri" w:hAnsi="Arial" w:cs="Arial"/>
          <w:sz w:val="20"/>
          <w:szCs w:val="20"/>
        </w:rPr>
        <w:t>ogłoszeniu upadłości Wykonawcy,</w:t>
      </w:r>
    </w:p>
    <w:p w:rsidR="00F91C22" w:rsidRPr="00F91C22" w:rsidRDefault="00F91C22" w:rsidP="00B05DF1">
      <w:pPr>
        <w:numPr>
          <w:ilvl w:val="0"/>
          <w:numId w:val="84"/>
        </w:numPr>
        <w:tabs>
          <w:tab w:val="clear" w:pos="845"/>
          <w:tab w:val="left" w:pos="-6480"/>
          <w:tab w:val="left" w:pos="-6196"/>
          <w:tab w:val="num" w:pos="284"/>
        </w:tabs>
        <w:spacing w:after="0" w:line="240" w:lineRule="auto"/>
        <w:ind w:left="284" w:hanging="284"/>
        <w:jc w:val="both"/>
        <w:rPr>
          <w:rFonts w:ascii="Arial" w:eastAsia="Calibri" w:hAnsi="Arial" w:cs="Arial"/>
          <w:sz w:val="20"/>
          <w:szCs w:val="20"/>
        </w:rPr>
      </w:pPr>
      <w:r w:rsidRPr="00F91C22">
        <w:rPr>
          <w:rFonts w:ascii="Arial" w:eastAsia="Calibri" w:hAnsi="Arial" w:cs="Arial"/>
          <w:sz w:val="20"/>
          <w:szCs w:val="20"/>
        </w:rPr>
        <w:t>wszczęciu postępowania układowego, w którym uczestniczy Wykonawca,</w:t>
      </w:r>
    </w:p>
    <w:p w:rsidR="00F91C22" w:rsidRPr="00F91C22" w:rsidRDefault="00F91C22" w:rsidP="00B05DF1">
      <w:pPr>
        <w:numPr>
          <w:ilvl w:val="0"/>
          <w:numId w:val="84"/>
        </w:numPr>
        <w:tabs>
          <w:tab w:val="clear" w:pos="845"/>
          <w:tab w:val="left" w:pos="-6480"/>
          <w:tab w:val="left" w:pos="-6196"/>
          <w:tab w:val="num" w:pos="284"/>
        </w:tabs>
        <w:spacing w:after="0" w:line="240" w:lineRule="auto"/>
        <w:ind w:left="284" w:hanging="284"/>
        <w:jc w:val="both"/>
        <w:rPr>
          <w:rFonts w:ascii="Arial" w:eastAsia="Calibri" w:hAnsi="Arial" w:cs="Arial"/>
          <w:sz w:val="20"/>
          <w:szCs w:val="20"/>
        </w:rPr>
      </w:pPr>
      <w:r w:rsidRPr="00F91C22">
        <w:rPr>
          <w:rFonts w:ascii="Arial" w:eastAsia="Calibri" w:hAnsi="Arial" w:cs="Arial"/>
          <w:sz w:val="20"/>
          <w:szCs w:val="20"/>
        </w:rPr>
        <w:t>ogłoszeniu likwidacji,</w:t>
      </w:r>
    </w:p>
    <w:p w:rsidR="00F91C22" w:rsidRPr="00F91C22" w:rsidRDefault="00F91C22" w:rsidP="00B05DF1">
      <w:pPr>
        <w:numPr>
          <w:ilvl w:val="0"/>
          <w:numId w:val="84"/>
        </w:numPr>
        <w:tabs>
          <w:tab w:val="clear" w:pos="845"/>
          <w:tab w:val="left" w:pos="-6480"/>
          <w:tab w:val="left" w:pos="-6196"/>
          <w:tab w:val="num" w:pos="284"/>
        </w:tabs>
        <w:spacing w:after="0" w:line="240" w:lineRule="auto"/>
        <w:ind w:left="284" w:hanging="284"/>
        <w:jc w:val="both"/>
        <w:rPr>
          <w:rFonts w:ascii="Arial" w:eastAsia="Calibri" w:hAnsi="Arial" w:cs="Arial"/>
          <w:sz w:val="20"/>
          <w:szCs w:val="20"/>
        </w:rPr>
      </w:pPr>
      <w:r w:rsidRPr="00F91C22">
        <w:rPr>
          <w:rFonts w:ascii="Arial" w:eastAsia="Calibri" w:hAnsi="Arial" w:cs="Arial"/>
          <w:sz w:val="20"/>
          <w:szCs w:val="20"/>
        </w:rPr>
        <w:t>zawieszeniu działalności.</w:t>
      </w:r>
    </w:p>
    <w:p w:rsidR="004E3B51" w:rsidRPr="004E3B51" w:rsidRDefault="004E3B51" w:rsidP="004E3B51">
      <w:pPr>
        <w:tabs>
          <w:tab w:val="left" w:pos="426"/>
        </w:tabs>
        <w:spacing w:after="0" w:line="240" w:lineRule="auto"/>
        <w:jc w:val="both"/>
        <w:rPr>
          <w:rFonts w:ascii="Arial" w:hAnsi="Arial" w:cs="Arial"/>
          <w:bCs/>
          <w:sz w:val="20"/>
          <w:szCs w:val="20"/>
        </w:rPr>
      </w:pPr>
    </w:p>
    <w:p w:rsidR="004E3B51" w:rsidRPr="004E3B51" w:rsidRDefault="004E3B51" w:rsidP="004E3B51">
      <w:pPr>
        <w:tabs>
          <w:tab w:val="left" w:pos="426"/>
        </w:tabs>
        <w:spacing w:after="0" w:line="240" w:lineRule="auto"/>
        <w:jc w:val="both"/>
        <w:rPr>
          <w:rFonts w:ascii="Arial" w:hAnsi="Arial" w:cs="Arial"/>
          <w:bCs/>
          <w:sz w:val="20"/>
          <w:szCs w:val="20"/>
        </w:rPr>
      </w:pPr>
      <w:r w:rsidRPr="004E3B51">
        <w:rPr>
          <w:rFonts w:ascii="Arial" w:hAnsi="Arial" w:cs="Arial"/>
          <w:bCs/>
          <w:sz w:val="20"/>
          <w:szCs w:val="20"/>
        </w:rPr>
        <w:t>Wszystkie powyższe postanowienia stanowią katalog zmian, poza zapisami ustawy, które przed wprowadzeniem do umowy wymagają zgodnej akceptacji stron umowy.</w:t>
      </w:r>
    </w:p>
    <w:p w:rsidR="00336542" w:rsidRPr="00336542" w:rsidRDefault="00336542" w:rsidP="00B05DF1">
      <w:pPr>
        <w:numPr>
          <w:ilvl w:val="0"/>
          <w:numId w:val="64"/>
        </w:numPr>
        <w:spacing w:after="0" w:line="240" w:lineRule="auto"/>
        <w:ind w:left="284"/>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Zmiana umowy wymaga dla swej ważności, pod rygorem nieważności, zachowania formy pisemnej.</w:t>
      </w:r>
    </w:p>
    <w:p w:rsidR="00336542" w:rsidRPr="004E3B51" w:rsidRDefault="00336542" w:rsidP="004E3B51">
      <w:pPr>
        <w:shd w:val="clear" w:color="auto" w:fill="D9D9D9" w:themeFill="background1" w:themeFillShade="D9"/>
        <w:spacing w:before="360" w:after="120" w:line="240" w:lineRule="auto"/>
        <w:jc w:val="both"/>
        <w:outlineLvl w:val="1"/>
        <w:rPr>
          <w:rFonts w:ascii="Times New Roman" w:eastAsia="Times New Roman" w:hAnsi="Times New Roman" w:cs="Times New Roman"/>
          <w:b/>
          <w:bCs/>
          <w:sz w:val="36"/>
          <w:szCs w:val="36"/>
          <w:lang w:eastAsia="pl-PL"/>
        </w:rPr>
      </w:pPr>
      <w:r w:rsidRPr="004E3B51">
        <w:rPr>
          <w:rFonts w:ascii="Arial" w:eastAsia="Times New Roman" w:hAnsi="Arial" w:cs="Arial"/>
          <w:b/>
          <w:color w:val="000000"/>
          <w:sz w:val="32"/>
          <w:szCs w:val="32"/>
          <w:lang w:eastAsia="pl-PL"/>
        </w:rPr>
        <w:t>XIV. Pouczenie o środkach ochrony prawnej przysługujących Wykonawcy</w:t>
      </w:r>
    </w:p>
    <w:p w:rsidR="00336542" w:rsidRPr="00336542" w:rsidRDefault="00336542" w:rsidP="00B05DF1">
      <w:pPr>
        <w:numPr>
          <w:ilvl w:val="0"/>
          <w:numId w:val="65"/>
        </w:numPr>
        <w:tabs>
          <w:tab w:val="clear" w:pos="720"/>
          <w:tab w:val="num" w:pos="426"/>
        </w:tabs>
        <w:spacing w:before="240"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336542">
        <w:rPr>
          <w:rFonts w:ascii="Arial" w:eastAsia="Times New Roman" w:hAnsi="Arial" w:cs="Arial"/>
          <w:color w:val="000000"/>
          <w:sz w:val="20"/>
          <w:szCs w:val="20"/>
          <w:lang w:eastAsia="pl-PL"/>
        </w:rPr>
        <w:t>PZP</w:t>
      </w:r>
      <w:proofErr w:type="spellEnd"/>
      <w:r w:rsidRPr="00336542">
        <w:rPr>
          <w:rFonts w:ascii="Arial" w:eastAsia="Times New Roman" w:hAnsi="Arial" w:cs="Arial"/>
          <w:color w:val="000000"/>
          <w:sz w:val="20"/>
          <w:szCs w:val="20"/>
          <w:lang w:eastAsia="pl-PL"/>
        </w:rPr>
        <w:t> </w:t>
      </w:r>
    </w:p>
    <w:p w:rsidR="00336542" w:rsidRPr="00336542" w:rsidRDefault="00336542" w:rsidP="00B05DF1">
      <w:pPr>
        <w:numPr>
          <w:ilvl w:val="0"/>
          <w:numId w:val="65"/>
        </w:numPr>
        <w:tabs>
          <w:tab w:val="clear" w:pos="720"/>
          <w:tab w:val="num" w:pos="426"/>
        </w:tabs>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336542">
        <w:rPr>
          <w:rFonts w:ascii="Arial" w:eastAsia="Times New Roman" w:hAnsi="Arial" w:cs="Arial"/>
          <w:color w:val="000000"/>
          <w:sz w:val="20"/>
          <w:szCs w:val="20"/>
          <w:lang w:eastAsia="pl-PL"/>
        </w:rPr>
        <w:t>pkt</w:t>
      </w:r>
      <w:proofErr w:type="spellEnd"/>
      <w:r w:rsidRPr="00336542">
        <w:rPr>
          <w:rFonts w:ascii="Arial" w:eastAsia="Times New Roman" w:hAnsi="Arial" w:cs="Arial"/>
          <w:color w:val="000000"/>
          <w:sz w:val="20"/>
          <w:szCs w:val="20"/>
          <w:lang w:eastAsia="pl-PL"/>
        </w:rPr>
        <w:t xml:space="preserve"> 15 </w:t>
      </w:r>
      <w:proofErr w:type="spellStart"/>
      <w:r w:rsidRPr="00336542">
        <w:rPr>
          <w:rFonts w:ascii="Arial" w:eastAsia="Times New Roman" w:hAnsi="Arial" w:cs="Arial"/>
          <w:color w:val="000000"/>
          <w:sz w:val="20"/>
          <w:szCs w:val="20"/>
          <w:lang w:eastAsia="pl-PL"/>
        </w:rPr>
        <w:t>PZP</w:t>
      </w:r>
      <w:proofErr w:type="spellEnd"/>
      <w:r w:rsidRPr="00336542">
        <w:rPr>
          <w:rFonts w:ascii="Arial" w:eastAsia="Times New Roman" w:hAnsi="Arial" w:cs="Arial"/>
          <w:color w:val="000000"/>
          <w:sz w:val="20"/>
          <w:szCs w:val="20"/>
          <w:lang w:eastAsia="pl-PL"/>
        </w:rPr>
        <w:t xml:space="preserve"> oraz Rzecznikowi Małych i Średnich Przedsiębiorców.</w:t>
      </w:r>
    </w:p>
    <w:p w:rsidR="00336542" w:rsidRPr="00336542" w:rsidRDefault="00336542" w:rsidP="00B05DF1">
      <w:pPr>
        <w:numPr>
          <w:ilvl w:val="0"/>
          <w:numId w:val="65"/>
        </w:numPr>
        <w:tabs>
          <w:tab w:val="clear" w:pos="720"/>
          <w:tab w:val="num" w:pos="426"/>
        </w:tabs>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Odwołanie przysługuje na:</w:t>
      </w:r>
    </w:p>
    <w:p w:rsidR="00336542" w:rsidRPr="00336542" w:rsidRDefault="00336542" w:rsidP="004E3B51">
      <w:pPr>
        <w:tabs>
          <w:tab w:val="num" w:pos="426"/>
        </w:tabs>
        <w:spacing w:after="0" w:line="240" w:lineRule="auto"/>
        <w:ind w:left="567" w:hanging="207"/>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1)</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niezgodną z przepisami ustawy czynność Zamawiającego, podjętą w postępowaniu o udzielenie zamówienia, w tym na projektowane postanowienie umowy;</w:t>
      </w:r>
    </w:p>
    <w:p w:rsidR="00336542" w:rsidRPr="00336542" w:rsidRDefault="00336542" w:rsidP="004E3B51">
      <w:pPr>
        <w:tabs>
          <w:tab w:val="num" w:pos="426"/>
        </w:tabs>
        <w:spacing w:after="0" w:line="240" w:lineRule="auto"/>
        <w:ind w:left="567" w:hanging="207"/>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2)</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zaniechanie czynności w postępowaniu o udzielenie zamówienia do której zamawiający był obowiązany na podstawie ustawy;</w:t>
      </w:r>
    </w:p>
    <w:p w:rsidR="00336542" w:rsidRPr="00336542" w:rsidRDefault="00336542" w:rsidP="00B05DF1">
      <w:pPr>
        <w:numPr>
          <w:ilvl w:val="0"/>
          <w:numId w:val="66"/>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Odwołanie wnosi się do Prezesa Izby. Odwołujący przekazuje kopię odwołania zamawiającemu przed upływem terminu do wniesienia odwołania w taki sposób, aby mógł on zapoznać się z jego treścią przed upływem tego terminu.</w:t>
      </w:r>
    </w:p>
    <w:p w:rsidR="00336542" w:rsidRPr="00336542" w:rsidRDefault="00336542" w:rsidP="00B05DF1">
      <w:pPr>
        <w:numPr>
          <w:ilvl w:val="0"/>
          <w:numId w:val="67"/>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Odwołanie wobec treści ogłoszenia lub treści </w:t>
      </w:r>
      <w:proofErr w:type="spellStart"/>
      <w:r w:rsidRPr="00336542">
        <w:rPr>
          <w:rFonts w:ascii="Arial" w:eastAsia="Times New Roman" w:hAnsi="Arial" w:cs="Arial"/>
          <w:color w:val="000000"/>
          <w:sz w:val="20"/>
          <w:szCs w:val="20"/>
          <w:lang w:eastAsia="pl-PL"/>
        </w:rPr>
        <w:t>SWZ</w:t>
      </w:r>
      <w:proofErr w:type="spellEnd"/>
      <w:r w:rsidRPr="00336542">
        <w:rPr>
          <w:rFonts w:ascii="Arial" w:eastAsia="Times New Roman" w:hAnsi="Arial" w:cs="Arial"/>
          <w:color w:val="000000"/>
          <w:sz w:val="20"/>
          <w:szCs w:val="20"/>
          <w:lang w:eastAsia="pl-PL"/>
        </w:rPr>
        <w:t xml:space="preserve"> wnosi się w terminie 5 dni od dnia zamieszczenia ogłoszenia w Biuletynie Zamówień Publicznych lub treści </w:t>
      </w:r>
      <w:proofErr w:type="spellStart"/>
      <w:r w:rsidRPr="00336542">
        <w:rPr>
          <w:rFonts w:ascii="Arial" w:eastAsia="Times New Roman" w:hAnsi="Arial" w:cs="Arial"/>
          <w:color w:val="000000"/>
          <w:sz w:val="20"/>
          <w:szCs w:val="20"/>
          <w:lang w:eastAsia="pl-PL"/>
        </w:rPr>
        <w:t>SWZ</w:t>
      </w:r>
      <w:proofErr w:type="spellEnd"/>
      <w:r w:rsidRPr="00336542">
        <w:rPr>
          <w:rFonts w:ascii="Arial" w:eastAsia="Times New Roman" w:hAnsi="Arial" w:cs="Arial"/>
          <w:color w:val="000000"/>
          <w:sz w:val="20"/>
          <w:szCs w:val="20"/>
          <w:lang w:eastAsia="pl-PL"/>
        </w:rPr>
        <w:t xml:space="preserve"> na stronie internetowej.</w:t>
      </w:r>
    </w:p>
    <w:p w:rsidR="00336542" w:rsidRPr="00336542" w:rsidRDefault="00336542" w:rsidP="00B05DF1">
      <w:pPr>
        <w:numPr>
          <w:ilvl w:val="0"/>
          <w:numId w:val="68"/>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Odwołanie wnosi się w terminie:</w:t>
      </w:r>
    </w:p>
    <w:p w:rsidR="00336542" w:rsidRPr="00336542" w:rsidRDefault="00336542" w:rsidP="004E3B51">
      <w:p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1)</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5 dni od dnia przekazania informacji o czynności zamawiającego stanowiącej podstawę jego wniesienia, jeżeli informacja została przekazana przy użyciu środków komunikacji elektronicznej,</w:t>
      </w:r>
    </w:p>
    <w:p w:rsidR="00336542" w:rsidRPr="00336542" w:rsidRDefault="00336542" w:rsidP="004E3B51">
      <w:p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2)</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 xml:space="preserve">10 dni od dnia przekazania informacji o czynności zamawiającego stanowiącej podstawę jego wniesienia, jeżeli informacja została przekazana w sposób inny niż określony w </w:t>
      </w:r>
      <w:proofErr w:type="spellStart"/>
      <w:r w:rsidRPr="00336542">
        <w:rPr>
          <w:rFonts w:ascii="Arial" w:eastAsia="Times New Roman" w:hAnsi="Arial" w:cs="Arial"/>
          <w:color w:val="000000"/>
          <w:sz w:val="20"/>
          <w:szCs w:val="20"/>
          <w:lang w:eastAsia="pl-PL"/>
        </w:rPr>
        <w:t>pkt</w:t>
      </w:r>
      <w:proofErr w:type="spellEnd"/>
      <w:r w:rsidRPr="00336542">
        <w:rPr>
          <w:rFonts w:ascii="Arial" w:eastAsia="Times New Roman" w:hAnsi="Arial" w:cs="Arial"/>
          <w:color w:val="000000"/>
          <w:sz w:val="20"/>
          <w:szCs w:val="20"/>
          <w:lang w:eastAsia="pl-PL"/>
        </w:rPr>
        <w:t xml:space="preserve"> 1).</w:t>
      </w:r>
    </w:p>
    <w:p w:rsidR="00336542" w:rsidRPr="00336542" w:rsidRDefault="00336542" w:rsidP="00B05DF1">
      <w:pPr>
        <w:numPr>
          <w:ilvl w:val="0"/>
          <w:numId w:val="69"/>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Odwołanie w przypadkach innych niż określone w </w:t>
      </w:r>
      <w:proofErr w:type="spellStart"/>
      <w:r w:rsidRPr="00336542">
        <w:rPr>
          <w:rFonts w:ascii="Arial" w:eastAsia="Times New Roman" w:hAnsi="Arial" w:cs="Arial"/>
          <w:color w:val="000000"/>
          <w:sz w:val="20"/>
          <w:szCs w:val="20"/>
          <w:lang w:eastAsia="pl-PL"/>
        </w:rPr>
        <w:t>pkt</w:t>
      </w:r>
      <w:proofErr w:type="spellEnd"/>
      <w:r w:rsidRPr="00336542">
        <w:rPr>
          <w:rFonts w:ascii="Arial" w:eastAsia="Times New Roman" w:hAnsi="Arial" w:cs="Arial"/>
          <w:color w:val="000000"/>
          <w:sz w:val="20"/>
          <w:szCs w:val="20"/>
          <w:lang w:eastAsia="pl-PL"/>
        </w:rPr>
        <w:t xml:space="preserve"> 5 i 6 wnosi się w terminie 5 dni od dnia, w którym powzięto lub przy zachowaniu należytej staranności można było powziąć wiadomość o okolicznościach stanowiących podstawę jego wniesienia</w:t>
      </w:r>
    </w:p>
    <w:p w:rsidR="00336542" w:rsidRPr="00336542" w:rsidRDefault="00336542" w:rsidP="00B05DF1">
      <w:pPr>
        <w:numPr>
          <w:ilvl w:val="0"/>
          <w:numId w:val="70"/>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Na orzeczenie Izby oraz postanowienie Prezesa Izby, o którym mowa w art. 519 ust. 1 ustawy </w:t>
      </w:r>
      <w:proofErr w:type="spellStart"/>
      <w:r w:rsidRPr="00336542">
        <w:rPr>
          <w:rFonts w:ascii="Arial" w:eastAsia="Times New Roman" w:hAnsi="Arial" w:cs="Arial"/>
          <w:color w:val="000000"/>
          <w:sz w:val="20"/>
          <w:szCs w:val="20"/>
          <w:lang w:eastAsia="pl-PL"/>
        </w:rPr>
        <w:t>PZP</w:t>
      </w:r>
      <w:proofErr w:type="spellEnd"/>
      <w:r w:rsidRPr="00336542">
        <w:rPr>
          <w:rFonts w:ascii="Arial" w:eastAsia="Times New Roman" w:hAnsi="Arial" w:cs="Arial"/>
          <w:color w:val="000000"/>
          <w:sz w:val="20"/>
          <w:szCs w:val="20"/>
          <w:lang w:eastAsia="pl-PL"/>
        </w:rPr>
        <w:t>, stronom oraz uczestnikom postępowania odwoławczego przysługuje skarga do sądu.</w:t>
      </w:r>
    </w:p>
    <w:p w:rsidR="00336542" w:rsidRPr="00336542" w:rsidRDefault="00336542" w:rsidP="00B05DF1">
      <w:pPr>
        <w:numPr>
          <w:ilvl w:val="0"/>
          <w:numId w:val="71"/>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 postępowaniu toczącym się wskutek wniesienia skargi stosuje się odpowiednio przepisy ustawy z dnia 17 listopada 1964 r. - Kodeks postępowania cywilnego o apelacji, jeżeli przepisy niniejszego rozdziału nie stanowią inaczej.</w:t>
      </w:r>
    </w:p>
    <w:p w:rsidR="00336542" w:rsidRPr="00336542" w:rsidRDefault="00336542" w:rsidP="00B05DF1">
      <w:pPr>
        <w:numPr>
          <w:ilvl w:val="0"/>
          <w:numId w:val="72"/>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Skargę wnosi się do Sądu Okręgowego w Warszawie - sądu zamówień publicznych, zwanego dalej "sądem zamówień publicznych".</w:t>
      </w:r>
    </w:p>
    <w:p w:rsidR="00336542" w:rsidRPr="00336542" w:rsidRDefault="00336542" w:rsidP="00B05DF1">
      <w:pPr>
        <w:numPr>
          <w:ilvl w:val="0"/>
          <w:numId w:val="73"/>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Skargę wnosi się za pośrednictwem Prezesa Izby, w terminie 14 dni od dnia doręczenia orzeczenia Izby lub postanowienia Prezesa Izby, o którym mowa w art. 519 ust. 1 ustawy </w:t>
      </w:r>
      <w:proofErr w:type="spellStart"/>
      <w:r w:rsidRPr="00336542">
        <w:rPr>
          <w:rFonts w:ascii="Arial" w:eastAsia="Times New Roman" w:hAnsi="Arial" w:cs="Arial"/>
          <w:color w:val="000000"/>
          <w:sz w:val="20"/>
          <w:szCs w:val="20"/>
          <w:lang w:eastAsia="pl-PL"/>
        </w:rPr>
        <w:t>PZP</w:t>
      </w:r>
      <w:proofErr w:type="spellEnd"/>
      <w:r w:rsidRPr="00336542">
        <w:rPr>
          <w:rFonts w:ascii="Arial" w:eastAsia="Times New Roman" w:hAnsi="Arial" w:cs="Arial"/>
          <w:color w:val="000000"/>
          <w:sz w:val="20"/>
          <w:szCs w:val="20"/>
          <w:lang w:eastAsia="pl-PL"/>
        </w:rPr>
        <w:t>, przesyłając jednocześnie jej odpis przeciwnikowi skargi. Złożenie skargi w placówce pocztowej operatora wyznaczonego w rozumieniu ustawy z dnia 23 listopada 2012 r. - Prawo pocztowe jest równoznaczne z jej wniesieniem.</w:t>
      </w:r>
    </w:p>
    <w:p w:rsidR="00336542" w:rsidRPr="00336542" w:rsidRDefault="00336542" w:rsidP="00B05DF1">
      <w:pPr>
        <w:numPr>
          <w:ilvl w:val="0"/>
          <w:numId w:val="74"/>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lastRenderedPageBreak/>
        <w:t>Prezes Izby przekazuje skargę wraz z aktami postępowania odwoławczego do sądu zamówień publicznych w terminie 7 dni od dnia jej otrzymania.</w:t>
      </w:r>
    </w:p>
    <w:p w:rsidR="00336542" w:rsidRPr="004E3B51" w:rsidRDefault="00336542" w:rsidP="004E3B51">
      <w:pPr>
        <w:shd w:val="clear" w:color="auto" w:fill="D9D9D9" w:themeFill="background1" w:themeFillShade="D9"/>
        <w:spacing w:before="360" w:after="120" w:line="240" w:lineRule="auto"/>
        <w:jc w:val="both"/>
        <w:outlineLvl w:val="1"/>
        <w:rPr>
          <w:rFonts w:ascii="Times New Roman" w:eastAsia="Times New Roman" w:hAnsi="Times New Roman" w:cs="Times New Roman"/>
          <w:b/>
          <w:bCs/>
          <w:sz w:val="36"/>
          <w:szCs w:val="36"/>
          <w:lang w:eastAsia="pl-PL"/>
        </w:rPr>
      </w:pPr>
      <w:r w:rsidRPr="004E3B51">
        <w:rPr>
          <w:rFonts w:ascii="Arial" w:eastAsia="Times New Roman" w:hAnsi="Arial" w:cs="Arial"/>
          <w:b/>
          <w:color w:val="000000"/>
          <w:sz w:val="32"/>
          <w:szCs w:val="32"/>
          <w:lang w:eastAsia="pl-PL"/>
        </w:rPr>
        <w:t>XXV. Spis załączników</w:t>
      </w:r>
    </w:p>
    <w:p w:rsidR="004E3B51" w:rsidRDefault="004E3B51" w:rsidP="004E3B51">
      <w:pPr>
        <w:spacing w:after="0" w:line="240" w:lineRule="auto"/>
      </w:pPr>
      <w:r>
        <w:rPr>
          <w:rFonts w:ascii="Arial" w:hAnsi="Arial" w:cs="Arial"/>
          <w:b/>
          <w:sz w:val="18"/>
          <w:szCs w:val="18"/>
        </w:rPr>
        <w:t>Załącznik nr 1 - Wzór Formularza ofertowego</w:t>
      </w:r>
    </w:p>
    <w:p w:rsidR="004E3B51" w:rsidRDefault="004E3B51" w:rsidP="004E3B51">
      <w:pPr>
        <w:spacing w:after="0" w:line="240" w:lineRule="auto"/>
      </w:pPr>
      <w:r>
        <w:rPr>
          <w:rFonts w:ascii="Arial" w:hAnsi="Arial" w:cs="Arial"/>
          <w:b/>
          <w:sz w:val="18"/>
          <w:szCs w:val="18"/>
        </w:rPr>
        <w:t>Załącznik nr 3 - Wzór oświadczenia o braku podstaw do wykluczenia</w:t>
      </w:r>
    </w:p>
    <w:p w:rsidR="004E3B51" w:rsidRDefault="004E3B51" w:rsidP="004E3B51">
      <w:pPr>
        <w:spacing w:after="0" w:line="240" w:lineRule="auto"/>
      </w:pPr>
      <w:r>
        <w:rPr>
          <w:rFonts w:ascii="Arial" w:hAnsi="Arial" w:cs="Arial"/>
          <w:b/>
          <w:sz w:val="18"/>
          <w:szCs w:val="18"/>
        </w:rPr>
        <w:t>Załącznik nr 4 - Wzór oświadczenia o spełnianiu warunków udziału w postępowaniu</w:t>
      </w:r>
    </w:p>
    <w:p w:rsidR="004E3B51" w:rsidRDefault="004E3B51" w:rsidP="004E3B51">
      <w:pPr>
        <w:spacing w:after="0" w:line="240" w:lineRule="auto"/>
      </w:pPr>
      <w:r>
        <w:rPr>
          <w:rFonts w:ascii="Arial" w:hAnsi="Arial" w:cs="Arial"/>
          <w:b/>
          <w:sz w:val="18"/>
          <w:szCs w:val="18"/>
        </w:rPr>
        <w:t>Załącznik nr 5 - Wzór oświadczenia wykonawców wspólnie ubiegających się o udzielenie zamówienia</w:t>
      </w:r>
    </w:p>
    <w:p w:rsidR="004E3B51" w:rsidRDefault="004E3B51" w:rsidP="004E3B51">
      <w:pPr>
        <w:spacing w:after="0" w:line="240" w:lineRule="auto"/>
      </w:pPr>
      <w:r>
        <w:rPr>
          <w:rFonts w:ascii="Arial" w:hAnsi="Arial" w:cs="Arial"/>
          <w:b/>
          <w:sz w:val="18"/>
          <w:szCs w:val="18"/>
        </w:rPr>
        <w:t>Załącznik nr 6 - Wzór wykazu usług</w:t>
      </w:r>
    </w:p>
    <w:p w:rsidR="004E3B51" w:rsidRDefault="004E3B51" w:rsidP="004E3B51">
      <w:pPr>
        <w:spacing w:after="0" w:line="240" w:lineRule="auto"/>
      </w:pPr>
      <w:r>
        <w:rPr>
          <w:rFonts w:ascii="Arial" w:hAnsi="Arial" w:cs="Arial"/>
          <w:b/>
          <w:sz w:val="18"/>
          <w:szCs w:val="18"/>
        </w:rPr>
        <w:t>Załącznik nr 7 - Wzór wykazu osób</w:t>
      </w:r>
    </w:p>
    <w:p w:rsidR="004E3B51" w:rsidRDefault="004E3B51" w:rsidP="004E3B51">
      <w:pPr>
        <w:spacing w:after="0" w:line="240" w:lineRule="auto"/>
        <w:ind w:left="1446" w:hanging="1446"/>
      </w:pPr>
      <w:r>
        <w:rPr>
          <w:rFonts w:ascii="Arial" w:hAnsi="Arial" w:cs="Arial"/>
          <w:b/>
          <w:sz w:val="18"/>
          <w:szCs w:val="18"/>
        </w:rPr>
        <w:t>Załącznik nr 8 - Wzór oświadczenia wykonawcy o braku przynależności/przynależności do tej samej grupy kapitałowej</w:t>
      </w:r>
    </w:p>
    <w:p w:rsidR="004E3B51" w:rsidRDefault="004E3B51" w:rsidP="004E3B51">
      <w:pPr>
        <w:spacing w:after="0" w:line="240" w:lineRule="auto"/>
      </w:pPr>
      <w:r>
        <w:rPr>
          <w:rFonts w:ascii="Arial" w:hAnsi="Arial" w:cs="Arial"/>
          <w:b/>
          <w:sz w:val="18"/>
          <w:szCs w:val="18"/>
        </w:rPr>
        <w:t>Załącznik nr 9 - Projekt umowy</w:t>
      </w:r>
    </w:p>
    <w:p w:rsidR="008F7566" w:rsidRDefault="004E3B51" w:rsidP="004E3B51">
      <w:r>
        <w:rPr>
          <w:rFonts w:ascii="Arial" w:hAnsi="Arial" w:cs="Arial"/>
          <w:b/>
          <w:sz w:val="18"/>
          <w:szCs w:val="18"/>
        </w:rPr>
        <w:t>Załącznik nr 1</w:t>
      </w:r>
      <w:r w:rsidR="00F91C22">
        <w:rPr>
          <w:rFonts w:ascii="Arial" w:hAnsi="Arial" w:cs="Arial"/>
          <w:b/>
          <w:sz w:val="18"/>
          <w:szCs w:val="18"/>
        </w:rPr>
        <w:t>0</w:t>
      </w:r>
      <w:r>
        <w:rPr>
          <w:rFonts w:ascii="Arial" w:hAnsi="Arial" w:cs="Arial"/>
          <w:b/>
          <w:sz w:val="18"/>
          <w:szCs w:val="18"/>
        </w:rPr>
        <w:t xml:space="preserve"> – wzór oświadczenia o aktualności inf. z </w:t>
      </w:r>
      <w:proofErr w:type="spellStart"/>
      <w:r>
        <w:rPr>
          <w:rFonts w:ascii="Arial" w:hAnsi="Arial" w:cs="Arial"/>
          <w:b/>
          <w:sz w:val="18"/>
          <w:szCs w:val="18"/>
        </w:rPr>
        <w:t>ośw</w:t>
      </w:r>
      <w:proofErr w:type="spellEnd"/>
      <w:r>
        <w:rPr>
          <w:rFonts w:ascii="Arial" w:hAnsi="Arial" w:cs="Arial"/>
          <w:b/>
          <w:sz w:val="18"/>
          <w:szCs w:val="18"/>
        </w:rPr>
        <w:t xml:space="preserve">. art. 125 </w:t>
      </w:r>
      <w:proofErr w:type="spellStart"/>
      <w:r>
        <w:rPr>
          <w:rFonts w:ascii="Arial" w:hAnsi="Arial" w:cs="Arial"/>
          <w:b/>
          <w:sz w:val="18"/>
          <w:szCs w:val="18"/>
        </w:rPr>
        <w:t>ust.1</w:t>
      </w:r>
      <w:proofErr w:type="spellEnd"/>
    </w:p>
    <w:sectPr w:rsidR="008F7566" w:rsidSect="00350FEF">
      <w:footerReference w:type="default" r:id="rId45"/>
      <w:pgSz w:w="11906" w:h="16838"/>
      <w:pgMar w:top="679" w:right="1417" w:bottom="993" w:left="1417" w:header="284"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20C" w:rsidRDefault="009D420C" w:rsidP="00F609A0">
      <w:pPr>
        <w:spacing w:after="0" w:line="240" w:lineRule="auto"/>
      </w:pPr>
      <w:r>
        <w:separator/>
      </w:r>
    </w:p>
  </w:endnote>
  <w:endnote w:type="continuationSeparator" w:id="0">
    <w:p w:rsidR="009D420C" w:rsidRDefault="009D420C" w:rsidP="00F609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imSun-18030">
    <w:altName w:val="Arial Unicode MS"/>
    <w:charset w:val="86"/>
    <w:family w:val="modern"/>
    <w:pitch w:val="default"/>
    <w:sig w:usb0="00000000" w:usb1="00000000" w:usb2="00000000" w:usb3="00000000" w:csb0="0004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340489627"/>
      <w:docPartObj>
        <w:docPartGallery w:val="Page Numbers (Bottom of Page)"/>
        <w:docPartUnique/>
      </w:docPartObj>
    </w:sdtPr>
    <w:sdtContent>
      <w:sdt>
        <w:sdtPr>
          <w:rPr>
            <w:sz w:val="18"/>
            <w:szCs w:val="18"/>
          </w:rPr>
          <w:id w:val="810570653"/>
          <w:docPartObj>
            <w:docPartGallery w:val="Page Numbers (Top of Page)"/>
            <w:docPartUnique/>
          </w:docPartObj>
        </w:sdtPr>
        <w:sdtContent>
          <w:p w:rsidR="006E694C" w:rsidRPr="0030153D" w:rsidRDefault="006E694C" w:rsidP="0030153D">
            <w:pPr>
              <w:pStyle w:val="Nagwek"/>
              <w:jc w:val="both"/>
              <w:rPr>
                <w:rFonts w:ascii="Arial" w:hAnsi="Arial" w:cs="Arial"/>
              </w:rPr>
            </w:pPr>
            <w:proofErr w:type="spellStart"/>
            <w:r w:rsidRPr="00B33AC8">
              <w:rPr>
                <w:rFonts w:ascii="Arial" w:hAnsi="Arial" w:cs="Arial"/>
                <w:i/>
                <w:iCs/>
                <w:sz w:val="16"/>
                <w:szCs w:val="16"/>
              </w:rPr>
              <w:t>SWZ</w:t>
            </w:r>
            <w:proofErr w:type="spellEnd"/>
            <w:r w:rsidRPr="00B33AC8">
              <w:rPr>
                <w:rFonts w:ascii="Arial" w:hAnsi="Arial" w:cs="Arial"/>
                <w:i/>
                <w:iCs/>
                <w:sz w:val="16"/>
                <w:szCs w:val="16"/>
              </w:rPr>
              <w:t xml:space="preserve"> dla postępowania prowadzonego w trybie art. 275 </w:t>
            </w:r>
            <w:proofErr w:type="spellStart"/>
            <w:r w:rsidRPr="00B33AC8">
              <w:rPr>
                <w:rFonts w:ascii="Arial" w:hAnsi="Arial" w:cs="Arial"/>
                <w:i/>
                <w:iCs/>
                <w:sz w:val="16"/>
                <w:szCs w:val="16"/>
              </w:rPr>
              <w:t>pkt</w:t>
            </w:r>
            <w:proofErr w:type="spellEnd"/>
            <w:r w:rsidRPr="00B33AC8">
              <w:rPr>
                <w:rFonts w:ascii="Arial" w:hAnsi="Arial" w:cs="Arial"/>
                <w:i/>
                <w:iCs/>
                <w:sz w:val="16"/>
                <w:szCs w:val="16"/>
              </w:rPr>
              <w:t xml:space="preserve"> 1 ustawy </w:t>
            </w:r>
            <w:proofErr w:type="spellStart"/>
            <w:r w:rsidRPr="00B33AC8">
              <w:rPr>
                <w:rFonts w:ascii="Arial" w:hAnsi="Arial" w:cs="Arial"/>
                <w:i/>
                <w:iCs/>
                <w:sz w:val="16"/>
                <w:szCs w:val="16"/>
              </w:rPr>
              <w:t>p.z.p</w:t>
            </w:r>
            <w:proofErr w:type="spellEnd"/>
            <w:r w:rsidRPr="00B33AC8">
              <w:rPr>
                <w:rFonts w:ascii="Arial" w:hAnsi="Arial" w:cs="Arial"/>
                <w:i/>
                <w:iCs/>
                <w:sz w:val="16"/>
                <w:szCs w:val="16"/>
              </w:rPr>
              <w:t xml:space="preserve">. (tryb podstawowy bez negocjacji) </w:t>
            </w:r>
            <w:r w:rsidRPr="00B33AC8">
              <w:rPr>
                <w:rFonts w:ascii="Arial" w:hAnsi="Arial" w:cs="Arial"/>
                <w:sz w:val="16"/>
                <w:szCs w:val="16"/>
              </w:rPr>
              <w:t xml:space="preserve">      </w:t>
            </w:r>
            <w:r w:rsidRPr="0030153D">
              <w:rPr>
                <w:sz w:val="18"/>
                <w:szCs w:val="18"/>
              </w:rPr>
              <w:t xml:space="preserve">Strona </w:t>
            </w:r>
            <w:r w:rsidRPr="0030153D">
              <w:rPr>
                <w:b/>
                <w:sz w:val="18"/>
                <w:szCs w:val="18"/>
              </w:rPr>
              <w:fldChar w:fldCharType="begin"/>
            </w:r>
            <w:r w:rsidRPr="0030153D">
              <w:rPr>
                <w:b/>
                <w:sz w:val="18"/>
                <w:szCs w:val="18"/>
              </w:rPr>
              <w:instrText>PAGE</w:instrText>
            </w:r>
            <w:r w:rsidRPr="0030153D">
              <w:rPr>
                <w:b/>
                <w:sz w:val="18"/>
                <w:szCs w:val="18"/>
              </w:rPr>
              <w:fldChar w:fldCharType="separate"/>
            </w:r>
            <w:r w:rsidR="00AD6465">
              <w:rPr>
                <w:b/>
                <w:noProof/>
                <w:sz w:val="18"/>
                <w:szCs w:val="18"/>
              </w:rPr>
              <w:t>2</w:t>
            </w:r>
            <w:r w:rsidRPr="0030153D">
              <w:rPr>
                <w:b/>
                <w:sz w:val="18"/>
                <w:szCs w:val="18"/>
              </w:rPr>
              <w:fldChar w:fldCharType="end"/>
            </w:r>
            <w:r w:rsidRPr="0030153D">
              <w:rPr>
                <w:sz w:val="18"/>
                <w:szCs w:val="18"/>
              </w:rPr>
              <w:t xml:space="preserve"> z </w:t>
            </w:r>
            <w:r w:rsidRPr="0030153D">
              <w:rPr>
                <w:b/>
                <w:sz w:val="18"/>
                <w:szCs w:val="18"/>
              </w:rPr>
              <w:fldChar w:fldCharType="begin"/>
            </w:r>
            <w:r w:rsidRPr="0030153D">
              <w:rPr>
                <w:b/>
                <w:sz w:val="18"/>
                <w:szCs w:val="18"/>
              </w:rPr>
              <w:instrText>NUMPAGES</w:instrText>
            </w:r>
            <w:r w:rsidRPr="0030153D">
              <w:rPr>
                <w:b/>
                <w:sz w:val="18"/>
                <w:szCs w:val="18"/>
              </w:rPr>
              <w:fldChar w:fldCharType="separate"/>
            </w:r>
            <w:r w:rsidR="00AD6465">
              <w:rPr>
                <w:b/>
                <w:noProof/>
                <w:sz w:val="18"/>
                <w:szCs w:val="18"/>
              </w:rPr>
              <w:t>21</w:t>
            </w:r>
            <w:r w:rsidRPr="0030153D">
              <w:rPr>
                <w:b/>
                <w:sz w:val="18"/>
                <w:szCs w:val="18"/>
              </w:rPr>
              <w:fldChar w:fldCharType="end"/>
            </w:r>
          </w:p>
        </w:sdtContent>
      </w:sdt>
    </w:sdtContent>
  </w:sdt>
  <w:p w:rsidR="006E694C" w:rsidRDefault="006E694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20C" w:rsidRDefault="009D420C" w:rsidP="00F609A0">
      <w:pPr>
        <w:spacing w:after="0" w:line="240" w:lineRule="auto"/>
      </w:pPr>
      <w:r>
        <w:separator/>
      </w:r>
    </w:p>
  </w:footnote>
  <w:footnote w:type="continuationSeparator" w:id="0">
    <w:p w:rsidR="009D420C" w:rsidRDefault="009D420C" w:rsidP="00F609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CAE312"/>
    <w:multiLevelType w:val="singleLevel"/>
    <w:tmpl w:val="9ECAE312"/>
    <w:lvl w:ilvl="0">
      <w:start w:val="1"/>
      <w:numFmt w:val="decimal"/>
      <w:lvlText w:val="%1)"/>
      <w:lvlJc w:val="left"/>
      <w:pPr>
        <w:tabs>
          <w:tab w:val="num" w:pos="845"/>
        </w:tabs>
        <w:ind w:left="845" w:hanging="425"/>
      </w:pPr>
    </w:lvl>
  </w:abstractNum>
  <w:abstractNum w:abstractNumId="1">
    <w:nsid w:val="00000002"/>
    <w:multiLevelType w:val="singleLevel"/>
    <w:tmpl w:val="00000002"/>
    <w:name w:val="WW8Num1"/>
    <w:lvl w:ilvl="0">
      <w:start w:val="1"/>
      <w:numFmt w:val="decimal"/>
      <w:lvlText w:val="%1."/>
      <w:lvlJc w:val="left"/>
      <w:pPr>
        <w:tabs>
          <w:tab w:val="num" w:pos="425"/>
        </w:tabs>
        <w:ind w:left="425" w:hanging="425"/>
      </w:pPr>
      <w:rPr>
        <w:rFonts w:ascii="Arial" w:hAnsi="Arial" w:cs="Arial" w:hint="default"/>
        <w:b/>
        <w:bCs/>
        <w:color w:val="000000"/>
        <w:sz w:val="22"/>
        <w:szCs w:val="22"/>
        <w:lang w:val="pl-PL"/>
      </w:rPr>
    </w:lvl>
  </w:abstractNum>
  <w:abstractNum w:abstractNumId="2">
    <w:nsid w:val="00000003"/>
    <w:multiLevelType w:val="singleLevel"/>
    <w:tmpl w:val="00000003"/>
    <w:name w:val="WW8Num2"/>
    <w:lvl w:ilvl="0">
      <w:start w:val="1"/>
      <w:numFmt w:val="decimal"/>
      <w:lvlText w:val="%1."/>
      <w:lvlJc w:val="left"/>
      <w:pPr>
        <w:tabs>
          <w:tab w:val="num" w:pos="425"/>
        </w:tabs>
        <w:ind w:left="425" w:hanging="425"/>
      </w:pPr>
      <w:rPr>
        <w:rFonts w:ascii="Arial" w:hAnsi="Arial" w:cs="Arial" w:hint="default"/>
        <w:b/>
        <w:bCs/>
        <w:color w:val="000000"/>
        <w:sz w:val="22"/>
        <w:szCs w:val="22"/>
      </w:rPr>
    </w:lvl>
  </w:abstractNum>
  <w:abstractNum w:abstractNumId="3">
    <w:nsid w:val="00000006"/>
    <w:multiLevelType w:val="singleLevel"/>
    <w:tmpl w:val="00000006"/>
    <w:name w:val="WW8Num5"/>
    <w:lvl w:ilvl="0">
      <w:start w:val="1"/>
      <w:numFmt w:val="decimal"/>
      <w:lvlText w:val="%1)"/>
      <w:lvlJc w:val="left"/>
      <w:pPr>
        <w:tabs>
          <w:tab w:val="num" w:pos="845"/>
        </w:tabs>
        <w:ind w:left="845" w:hanging="425"/>
      </w:pPr>
      <w:rPr>
        <w:rFonts w:ascii="Arial" w:hAnsi="Arial" w:cs="Arial" w:hint="default"/>
        <w:bCs/>
        <w:color w:val="000000"/>
        <w:sz w:val="22"/>
        <w:szCs w:val="22"/>
        <w:lang w:val="pl-PL"/>
      </w:rPr>
    </w:lvl>
  </w:abstractNum>
  <w:abstractNum w:abstractNumId="4">
    <w:nsid w:val="00000008"/>
    <w:multiLevelType w:val="singleLevel"/>
    <w:tmpl w:val="00000008"/>
    <w:name w:val="WW8Num7"/>
    <w:lvl w:ilvl="0">
      <w:start w:val="1"/>
      <w:numFmt w:val="decimal"/>
      <w:lvlText w:val="%1."/>
      <w:lvlJc w:val="left"/>
      <w:pPr>
        <w:tabs>
          <w:tab w:val="num" w:pos="425"/>
        </w:tabs>
        <w:ind w:left="425" w:hanging="425"/>
      </w:pPr>
      <w:rPr>
        <w:rFonts w:ascii="Arial" w:eastAsia="Tahoma" w:hAnsi="Arial" w:cs="Arial" w:hint="default"/>
        <w:bCs/>
        <w:color w:val="000000"/>
        <w:sz w:val="22"/>
        <w:szCs w:val="22"/>
        <w:lang w:val="pl-PL"/>
      </w:rPr>
    </w:lvl>
  </w:abstractNum>
  <w:abstractNum w:abstractNumId="5">
    <w:nsid w:val="00000009"/>
    <w:multiLevelType w:val="singleLevel"/>
    <w:tmpl w:val="00000009"/>
    <w:name w:val="WW8Num8"/>
    <w:lvl w:ilvl="0">
      <w:start w:val="1"/>
      <w:numFmt w:val="decimal"/>
      <w:lvlText w:val="%1."/>
      <w:lvlJc w:val="left"/>
      <w:pPr>
        <w:tabs>
          <w:tab w:val="num" w:pos="425"/>
        </w:tabs>
        <w:ind w:left="425" w:hanging="425"/>
      </w:pPr>
      <w:rPr>
        <w:rFonts w:ascii="Arial" w:hAnsi="Arial" w:cs="Arial" w:hint="default"/>
        <w:b/>
        <w:bCs/>
        <w:sz w:val="22"/>
        <w:szCs w:val="22"/>
        <w:lang w:eastAsia="pl-PL"/>
      </w:rPr>
    </w:lvl>
  </w:abstractNum>
  <w:abstractNum w:abstractNumId="6">
    <w:nsid w:val="0000000E"/>
    <w:multiLevelType w:val="singleLevel"/>
    <w:tmpl w:val="0000000E"/>
    <w:name w:val="WW8Num13"/>
    <w:lvl w:ilvl="0">
      <w:start w:val="5"/>
      <w:numFmt w:val="decimal"/>
      <w:suff w:val="space"/>
      <w:lvlText w:val="%1."/>
      <w:lvlJc w:val="left"/>
      <w:pPr>
        <w:tabs>
          <w:tab w:val="num" w:pos="0"/>
        </w:tabs>
        <w:ind w:left="0" w:firstLine="0"/>
      </w:pPr>
      <w:rPr>
        <w:rFonts w:ascii="Arial" w:hAnsi="Arial" w:cs="Arial"/>
        <w:bCs/>
        <w:i/>
        <w:iCs/>
        <w:color w:val="000000"/>
        <w:sz w:val="22"/>
        <w:szCs w:val="22"/>
      </w:rPr>
    </w:lvl>
  </w:abstractNum>
  <w:abstractNum w:abstractNumId="7">
    <w:nsid w:val="00000010"/>
    <w:multiLevelType w:val="singleLevel"/>
    <w:tmpl w:val="00000010"/>
    <w:name w:val="WW8Num15"/>
    <w:lvl w:ilvl="0">
      <w:start w:val="1"/>
      <w:numFmt w:val="decimal"/>
      <w:lvlText w:val="%1."/>
      <w:lvlJc w:val="left"/>
      <w:pPr>
        <w:tabs>
          <w:tab w:val="num" w:pos="425"/>
        </w:tabs>
        <w:ind w:left="425" w:hanging="425"/>
      </w:pPr>
      <w:rPr>
        <w:rFonts w:ascii="Arial" w:hAnsi="Arial" w:cs="Arial" w:hint="default"/>
        <w:b/>
        <w:bCs/>
        <w:sz w:val="22"/>
        <w:szCs w:val="22"/>
      </w:rPr>
    </w:lvl>
  </w:abstractNum>
  <w:abstractNum w:abstractNumId="8">
    <w:nsid w:val="00000011"/>
    <w:multiLevelType w:val="singleLevel"/>
    <w:tmpl w:val="00000011"/>
    <w:name w:val="WW8Num16"/>
    <w:lvl w:ilvl="0">
      <w:start w:val="1"/>
      <w:numFmt w:val="decimal"/>
      <w:suff w:val="space"/>
      <w:lvlText w:val="%1)"/>
      <w:lvlJc w:val="left"/>
      <w:pPr>
        <w:tabs>
          <w:tab w:val="num" w:pos="0"/>
        </w:tabs>
        <w:ind w:left="0" w:firstLine="0"/>
      </w:pPr>
    </w:lvl>
  </w:abstractNum>
  <w:abstractNum w:abstractNumId="9">
    <w:nsid w:val="00000012"/>
    <w:multiLevelType w:val="singleLevel"/>
    <w:tmpl w:val="00000012"/>
    <w:name w:val="WW8Num17"/>
    <w:lvl w:ilvl="0">
      <w:start w:val="1"/>
      <w:numFmt w:val="decimal"/>
      <w:lvlText w:val="%1."/>
      <w:lvlJc w:val="left"/>
      <w:pPr>
        <w:tabs>
          <w:tab w:val="num" w:pos="425"/>
        </w:tabs>
        <w:ind w:left="425" w:hanging="425"/>
      </w:pPr>
      <w:rPr>
        <w:rFonts w:ascii="Arial" w:hAnsi="Arial" w:cs="Arial" w:hint="default"/>
        <w:sz w:val="22"/>
        <w:szCs w:val="22"/>
      </w:rPr>
    </w:lvl>
  </w:abstractNum>
  <w:abstractNum w:abstractNumId="10">
    <w:nsid w:val="0000001A"/>
    <w:multiLevelType w:val="multilevel"/>
    <w:tmpl w:val="0000001A"/>
    <w:name w:val="WW8Num25"/>
    <w:lvl w:ilvl="0">
      <w:start w:val="1"/>
      <w:numFmt w:val="decimal"/>
      <w:lvlText w:val="%1)"/>
      <w:lvlJc w:val="left"/>
      <w:pPr>
        <w:tabs>
          <w:tab w:val="num" w:pos="348"/>
        </w:tabs>
        <w:ind w:left="1068" w:hanging="360"/>
      </w:pPr>
    </w:lvl>
    <w:lvl w:ilvl="1">
      <w:start w:val="1"/>
      <w:numFmt w:val="lowerLetter"/>
      <w:lvlText w:val="%2."/>
      <w:lvlJc w:val="left"/>
      <w:pPr>
        <w:tabs>
          <w:tab w:val="num" w:pos="348"/>
        </w:tabs>
        <w:ind w:left="1788" w:hanging="360"/>
      </w:pPr>
    </w:lvl>
    <w:lvl w:ilvl="2">
      <w:start w:val="1"/>
      <w:numFmt w:val="lowerRoman"/>
      <w:lvlText w:val="%3."/>
      <w:lvlJc w:val="right"/>
      <w:pPr>
        <w:tabs>
          <w:tab w:val="num" w:pos="348"/>
        </w:tabs>
        <w:ind w:left="2508" w:hanging="180"/>
      </w:p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11">
    <w:nsid w:val="0000001B"/>
    <w:multiLevelType w:val="multilevel"/>
    <w:tmpl w:val="0000001B"/>
    <w:name w:val="WW8Num26"/>
    <w:lvl w:ilvl="0">
      <w:start w:val="1"/>
      <w:numFmt w:val="decimal"/>
      <w:lvlText w:val="%1)"/>
      <w:lvlJc w:val="left"/>
      <w:pPr>
        <w:tabs>
          <w:tab w:val="num" w:pos="276"/>
        </w:tabs>
        <w:ind w:left="276" w:hanging="360"/>
      </w:pPr>
      <w:rPr>
        <w:rFonts w:ascii="Arial" w:hAnsi="Arial" w:cs="Arial"/>
        <w:color w:val="000000"/>
        <w:sz w:val="18"/>
        <w:szCs w:val="18"/>
      </w:rPr>
    </w:lvl>
    <w:lvl w:ilvl="1">
      <w:start w:val="1"/>
      <w:numFmt w:val="lowerLetter"/>
      <w:lvlText w:val="%2."/>
      <w:lvlJc w:val="left"/>
      <w:pPr>
        <w:tabs>
          <w:tab w:val="num" w:pos="-84"/>
        </w:tabs>
        <w:ind w:left="1356" w:hanging="360"/>
      </w:pPr>
    </w:lvl>
    <w:lvl w:ilvl="2">
      <w:start w:val="1"/>
      <w:numFmt w:val="lowerRoman"/>
      <w:lvlText w:val="%3."/>
      <w:lvlJc w:val="right"/>
      <w:pPr>
        <w:tabs>
          <w:tab w:val="num" w:pos="-84"/>
        </w:tabs>
        <w:ind w:left="2076" w:hanging="180"/>
      </w:pPr>
    </w:lvl>
    <w:lvl w:ilvl="3">
      <w:start w:val="1"/>
      <w:numFmt w:val="decimal"/>
      <w:lvlText w:val="%4."/>
      <w:lvlJc w:val="left"/>
      <w:pPr>
        <w:tabs>
          <w:tab w:val="num" w:pos="-84"/>
        </w:tabs>
        <w:ind w:left="2796" w:hanging="360"/>
      </w:pPr>
    </w:lvl>
    <w:lvl w:ilvl="4">
      <w:start w:val="1"/>
      <w:numFmt w:val="lowerLetter"/>
      <w:lvlText w:val="%5."/>
      <w:lvlJc w:val="left"/>
      <w:pPr>
        <w:tabs>
          <w:tab w:val="num" w:pos="-84"/>
        </w:tabs>
        <w:ind w:left="3516" w:hanging="360"/>
      </w:pPr>
    </w:lvl>
    <w:lvl w:ilvl="5">
      <w:start w:val="1"/>
      <w:numFmt w:val="lowerRoman"/>
      <w:lvlText w:val="%6."/>
      <w:lvlJc w:val="right"/>
      <w:pPr>
        <w:tabs>
          <w:tab w:val="num" w:pos="-84"/>
        </w:tabs>
        <w:ind w:left="4236" w:hanging="180"/>
      </w:pPr>
    </w:lvl>
    <w:lvl w:ilvl="6">
      <w:start w:val="1"/>
      <w:numFmt w:val="decimal"/>
      <w:lvlText w:val="%7."/>
      <w:lvlJc w:val="left"/>
      <w:pPr>
        <w:tabs>
          <w:tab w:val="num" w:pos="-84"/>
        </w:tabs>
        <w:ind w:left="4956" w:hanging="360"/>
      </w:pPr>
    </w:lvl>
    <w:lvl w:ilvl="7">
      <w:start w:val="1"/>
      <w:numFmt w:val="lowerLetter"/>
      <w:lvlText w:val="%8."/>
      <w:lvlJc w:val="left"/>
      <w:pPr>
        <w:tabs>
          <w:tab w:val="num" w:pos="-84"/>
        </w:tabs>
        <w:ind w:left="5676" w:hanging="360"/>
      </w:pPr>
    </w:lvl>
    <w:lvl w:ilvl="8">
      <w:start w:val="1"/>
      <w:numFmt w:val="lowerRoman"/>
      <w:lvlText w:val="%9."/>
      <w:lvlJc w:val="right"/>
      <w:pPr>
        <w:tabs>
          <w:tab w:val="num" w:pos="-84"/>
        </w:tabs>
        <w:ind w:left="6396" w:hanging="180"/>
      </w:pPr>
    </w:lvl>
  </w:abstractNum>
  <w:abstractNum w:abstractNumId="12">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13">
    <w:nsid w:val="00000027"/>
    <w:multiLevelType w:val="multilevel"/>
    <w:tmpl w:val="00000027"/>
    <w:name w:val="WW8Num42"/>
    <w:lvl w:ilvl="0">
      <w:start w:val="1"/>
      <w:numFmt w:val="decimal"/>
      <w:lvlText w:val="%1."/>
      <w:lvlJc w:val="left"/>
      <w:pPr>
        <w:tabs>
          <w:tab w:val="num" w:pos="629"/>
        </w:tabs>
        <w:ind w:left="1304" w:hanging="674"/>
      </w:pPr>
      <w:rPr>
        <w:rFonts w:hint="default"/>
      </w:rPr>
    </w:lvl>
    <w:lvl w:ilvl="1">
      <w:start w:val="1"/>
      <w:numFmt w:val="decimal"/>
      <w:lvlText w:val="%2.1"/>
      <w:lvlJc w:val="left"/>
      <w:pPr>
        <w:tabs>
          <w:tab w:val="num" w:pos="1350"/>
        </w:tabs>
        <w:ind w:left="1350" w:hanging="360"/>
      </w:pPr>
      <w:rPr>
        <w:rFonts w:hint="default"/>
      </w:rPr>
    </w:lvl>
    <w:lvl w:ilvl="2">
      <w:start w:val="1"/>
      <w:numFmt w:val="decimal"/>
      <w:lvlText w:val="..%21"/>
      <w:lvlJc w:val="left"/>
      <w:pPr>
        <w:tabs>
          <w:tab w:val="num" w:pos="1710"/>
        </w:tabs>
        <w:ind w:left="1710" w:hanging="360"/>
      </w:pPr>
      <w:rPr>
        <w:rFonts w:hint="default"/>
      </w:rPr>
    </w:lvl>
    <w:lvl w:ilvl="3">
      <w:start w:val="1"/>
      <w:numFmt w:val="decimal"/>
      <w:lvlText w:val="(%4)"/>
      <w:lvlJc w:val="left"/>
      <w:pPr>
        <w:tabs>
          <w:tab w:val="num" w:pos="2070"/>
        </w:tabs>
        <w:ind w:left="2070" w:hanging="360"/>
      </w:pPr>
      <w:rPr>
        <w:rFonts w:hint="default"/>
      </w:rPr>
    </w:lvl>
    <w:lvl w:ilvl="4">
      <w:start w:val="1"/>
      <w:numFmt w:val="lowerLetter"/>
      <w:lvlText w:val="(%5)"/>
      <w:lvlJc w:val="left"/>
      <w:pPr>
        <w:tabs>
          <w:tab w:val="num" w:pos="2430"/>
        </w:tabs>
        <w:ind w:left="2430" w:hanging="360"/>
      </w:pPr>
      <w:rPr>
        <w:rFonts w:hint="default"/>
      </w:rPr>
    </w:lvl>
    <w:lvl w:ilvl="5">
      <w:start w:val="1"/>
      <w:numFmt w:val="lowerRoman"/>
      <w:lvlText w:val="(%6)"/>
      <w:lvlJc w:val="left"/>
      <w:pPr>
        <w:tabs>
          <w:tab w:val="num" w:pos="2790"/>
        </w:tabs>
        <w:ind w:left="2790" w:hanging="360"/>
      </w:pPr>
      <w:rPr>
        <w:rFonts w:hint="default"/>
      </w:rPr>
    </w:lvl>
    <w:lvl w:ilvl="6">
      <w:start w:val="1"/>
      <w:numFmt w:val="decimal"/>
      <w:lvlText w:val="%7."/>
      <w:lvlJc w:val="left"/>
      <w:pPr>
        <w:tabs>
          <w:tab w:val="num" w:pos="3150"/>
        </w:tabs>
        <w:ind w:left="3150" w:hanging="360"/>
      </w:pPr>
      <w:rPr>
        <w:rFonts w:hint="default"/>
      </w:rPr>
    </w:lvl>
    <w:lvl w:ilvl="7">
      <w:start w:val="1"/>
      <w:numFmt w:val="lowerLetter"/>
      <w:lvlText w:val="%8."/>
      <w:lvlJc w:val="left"/>
      <w:pPr>
        <w:tabs>
          <w:tab w:val="num" w:pos="3510"/>
        </w:tabs>
        <w:ind w:left="3510" w:hanging="360"/>
      </w:pPr>
      <w:rPr>
        <w:rFonts w:hint="default"/>
      </w:rPr>
    </w:lvl>
    <w:lvl w:ilvl="8">
      <w:start w:val="1"/>
      <w:numFmt w:val="lowerRoman"/>
      <w:lvlText w:val="%9."/>
      <w:lvlJc w:val="left"/>
      <w:pPr>
        <w:tabs>
          <w:tab w:val="num" w:pos="3870"/>
        </w:tabs>
        <w:ind w:left="3870" w:hanging="360"/>
      </w:pPr>
      <w:rPr>
        <w:rFonts w:hint="default"/>
      </w:rPr>
    </w:lvl>
  </w:abstractNum>
  <w:abstractNum w:abstractNumId="14">
    <w:nsid w:val="00000028"/>
    <w:multiLevelType w:val="multilevel"/>
    <w:tmpl w:val="00000028"/>
    <w:name w:val="WW8Num43"/>
    <w:lvl w:ilvl="0">
      <w:start w:val="1"/>
      <w:numFmt w:val="decimal"/>
      <w:lvlText w:val="%1."/>
      <w:lvlJc w:val="left"/>
      <w:pPr>
        <w:tabs>
          <w:tab w:val="num" w:pos="1009"/>
        </w:tabs>
        <w:ind w:left="1009" w:hanging="453"/>
      </w:pPr>
      <w:rPr>
        <w:rFonts w:ascii="Arial" w:hAnsi="Arial" w:cs="Times New Roman" w:hint="default"/>
        <w:b/>
        <w:color w:val="000000"/>
        <w:sz w:val="22"/>
        <w:szCs w:val="22"/>
        <w:u w:val="none"/>
        <w:lang w:val="pl-PL"/>
      </w:rPr>
    </w:lvl>
    <w:lvl w:ilvl="1">
      <w:start w:val="1"/>
      <w:numFmt w:val="lowerLetter"/>
      <w:lvlText w:val="%2)"/>
      <w:lvlJc w:val="left"/>
      <w:pPr>
        <w:tabs>
          <w:tab w:val="num" w:pos="0"/>
        </w:tabs>
        <w:ind w:left="1440" w:hanging="360"/>
      </w:pPr>
      <w:rPr>
        <w:rFonts w:ascii="Arial" w:eastAsia="Times New Roman" w:hAnsi="Arial" w:cs="Arial" w:hint="default"/>
        <w:u w:val="none"/>
      </w:rPr>
    </w:lvl>
    <w:lvl w:ilvl="2">
      <w:start w:val="1"/>
      <w:numFmt w:val="lowerRoman"/>
      <w:lvlText w:val="%3."/>
      <w:lvlJc w:val="right"/>
      <w:pPr>
        <w:tabs>
          <w:tab w:val="num" w:pos="0"/>
        </w:tabs>
        <w:ind w:left="2160" w:hanging="180"/>
      </w:pPr>
      <w:rPr>
        <w:rFonts w:cs="Times New Roman" w:hint="default"/>
        <w:u w:val="none"/>
      </w:rPr>
    </w:lvl>
    <w:lvl w:ilvl="3">
      <w:start w:val="1"/>
      <w:numFmt w:val="decimal"/>
      <w:lvlText w:val="%4."/>
      <w:lvlJc w:val="left"/>
      <w:pPr>
        <w:tabs>
          <w:tab w:val="num" w:pos="1009"/>
        </w:tabs>
        <w:ind w:left="1009" w:hanging="453"/>
      </w:pPr>
      <w:rPr>
        <w:rFonts w:ascii="Arial" w:hAnsi="Arial" w:cs="Times New Roman" w:hint="default"/>
        <w:b/>
        <w:color w:val="000000"/>
        <w:sz w:val="22"/>
        <w:szCs w:val="22"/>
        <w:u w:val="none"/>
        <w:lang w:val="pl-PL"/>
      </w:rPr>
    </w:lvl>
    <w:lvl w:ilvl="4">
      <w:start w:val="1"/>
      <w:numFmt w:val="lowerLetter"/>
      <w:lvlText w:val="%5."/>
      <w:lvlJc w:val="left"/>
      <w:pPr>
        <w:tabs>
          <w:tab w:val="num" w:pos="0"/>
        </w:tabs>
        <w:ind w:left="3600" w:hanging="360"/>
      </w:pPr>
      <w:rPr>
        <w:rFonts w:cs="Times New Roman" w:hint="default"/>
        <w:u w:val="none"/>
      </w:rPr>
    </w:lvl>
    <w:lvl w:ilvl="5">
      <w:start w:val="1"/>
      <w:numFmt w:val="lowerRoman"/>
      <w:lvlText w:val="%6."/>
      <w:lvlJc w:val="right"/>
      <w:pPr>
        <w:tabs>
          <w:tab w:val="num" w:pos="0"/>
        </w:tabs>
        <w:ind w:left="4320" w:hanging="180"/>
      </w:pPr>
      <w:rPr>
        <w:rFonts w:cs="Times New Roman" w:hint="default"/>
        <w:u w:val="none"/>
      </w:rPr>
    </w:lvl>
    <w:lvl w:ilvl="6">
      <w:start w:val="1"/>
      <w:numFmt w:val="decimal"/>
      <w:lvlText w:val="%7."/>
      <w:lvlJc w:val="left"/>
      <w:pPr>
        <w:tabs>
          <w:tab w:val="num" w:pos="0"/>
        </w:tabs>
        <w:ind w:left="5040" w:hanging="360"/>
      </w:pPr>
      <w:rPr>
        <w:rFonts w:cs="Times New Roman" w:hint="default"/>
        <w:u w:val="none"/>
      </w:rPr>
    </w:lvl>
    <w:lvl w:ilvl="7">
      <w:start w:val="1"/>
      <w:numFmt w:val="lowerLetter"/>
      <w:lvlText w:val="%8."/>
      <w:lvlJc w:val="left"/>
      <w:pPr>
        <w:tabs>
          <w:tab w:val="num" w:pos="0"/>
        </w:tabs>
        <w:ind w:left="5760" w:hanging="360"/>
      </w:pPr>
      <w:rPr>
        <w:rFonts w:cs="Times New Roman" w:hint="default"/>
        <w:u w:val="none"/>
      </w:rPr>
    </w:lvl>
    <w:lvl w:ilvl="8">
      <w:start w:val="1"/>
      <w:numFmt w:val="lowerRoman"/>
      <w:lvlText w:val="%9."/>
      <w:lvlJc w:val="right"/>
      <w:pPr>
        <w:tabs>
          <w:tab w:val="num" w:pos="0"/>
        </w:tabs>
        <w:ind w:left="6480" w:hanging="180"/>
      </w:pPr>
      <w:rPr>
        <w:rFonts w:cs="Times New Roman" w:hint="default"/>
        <w:u w:val="none"/>
      </w:rPr>
    </w:lvl>
  </w:abstractNum>
  <w:abstractNum w:abstractNumId="15">
    <w:nsid w:val="00000029"/>
    <w:multiLevelType w:val="singleLevel"/>
    <w:tmpl w:val="00000029"/>
    <w:name w:val="WW8Num44"/>
    <w:lvl w:ilvl="0">
      <w:start w:val="1"/>
      <w:numFmt w:val="lowerLetter"/>
      <w:lvlText w:val="%1)"/>
      <w:lvlJc w:val="left"/>
      <w:pPr>
        <w:tabs>
          <w:tab w:val="num" w:pos="845"/>
        </w:tabs>
        <w:ind w:left="845" w:hanging="425"/>
      </w:pPr>
      <w:rPr>
        <w:rFonts w:hint="default"/>
      </w:rPr>
    </w:lvl>
  </w:abstractNum>
  <w:abstractNum w:abstractNumId="16">
    <w:nsid w:val="00000031"/>
    <w:multiLevelType w:val="multilevel"/>
    <w:tmpl w:val="00000031"/>
    <w:name w:val="WW8Num52"/>
    <w:lvl w:ilvl="0">
      <w:start w:val="1"/>
      <w:numFmt w:val="decimal"/>
      <w:lvlText w:val="%1."/>
      <w:lvlJc w:val="left"/>
      <w:pPr>
        <w:tabs>
          <w:tab w:val="num" w:pos="0"/>
        </w:tabs>
        <w:ind w:left="1004" w:hanging="360"/>
      </w:pPr>
      <w:rPr>
        <w:rFonts w:ascii="Arial" w:hAnsi="Arial" w:cs="Times New Roman" w:hint="default"/>
        <w:b/>
        <w:bCs/>
        <w:sz w:val="22"/>
        <w:szCs w:val="22"/>
        <w:u w:val="none"/>
      </w:rPr>
    </w:lvl>
    <w:lvl w:ilvl="1">
      <w:start w:val="1"/>
      <w:numFmt w:val="lowerLetter"/>
      <w:lvlText w:val="%2."/>
      <w:lvlJc w:val="left"/>
      <w:pPr>
        <w:tabs>
          <w:tab w:val="num" w:pos="0"/>
        </w:tabs>
        <w:ind w:left="1724" w:hanging="360"/>
      </w:pPr>
      <w:rPr>
        <w:rFonts w:cs="Times New Roman" w:hint="default"/>
        <w:u w:val="none"/>
      </w:rPr>
    </w:lvl>
    <w:lvl w:ilvl="2">
      <w:start w:val="1"/>
      <w:numFmt w:val="lowerRoman"/>
      <w:lvlText w:val="%3."/>
      <w:lvlJc w:val="right"/>
      <w:pPr>
        <w:tabs>
          <w:tab w:val="num" w:pos="0"/>
        </w:tabs>
        <w:ind w:left="2444" w:hanging="180"/>
      </w:pPr>
      <w:rPr>
        <w:rFonts w:cs="Times New Roman" w:hint="default"/>
        <w:u w:val="none"/>
      </w:rPr>
    </w:lvl>
    <w:lvl w:ilvl="3">
      <w:start w:val="1"/>
      <w:numFmt w:val="decimal"/>
      <w:lvlText w:val="%4."/>
      <w:lvlJc w:val="left"/>
      <w:pPr>
        <w:tabs>
          <w:tab w:val="num" w:pos="0"/>
        </w:tabs>
        <w:ind w:left="3164" w:hanging="360"/>
      </w:pPr>
      <w:rPr>
        <w:rFonts w:cs="Times New Roman" w:hint="default"/>
        <w:u w:val="none"/>
      </w:rPr>
    </w:lvl>
    <w:lvl w:ilvl="4">
      <w:start w:val="1"/>
      <w:numFmt w:val="lowerLetter"/>
      <w:lvlText w:val="%5."/>
      <w:lvlJc w:val="left"/>
      <w:pPr>
        <w:tabs>
          <w:tab w:val="num" w:pos="0"/>
        </w:tabs>
        <w:ind w:left="3884" w:hanging="360"/>
      </w:pPr>
      <w:rPr>
        <w:rFonts w:cs="Times New Roman" w:hint="default"/>
        <w:u w:val="none"/>
      </w:rPr>
    </w:lvl>
    <w:lvl w:ilvl="5">
      <w:start w:val="1"/>
      <w:numFmt w:val="lowerRoman"/>
      <w:lvlText w:val="%6."/>
      <w:lvlJc w:val="right"/>
      <w:pPr>
        <w:tabs>
          <w:tab w:val="num" w:pos="0"/>
        </w:tabs>
        <w:ind w:left="4604" w:hanging="180"/>
      </w:pPr>
      <w:rPr>
        <w:rFonts w:cs="Times New Roman" w:hint="default"/>
        <w:u w:val="none"/>
      </w:rPr>
    </w:lvl>
    <w:lvl w:ilvl="6">
      <w:start w:val="1"/>
      <w:numFmt w:val="decimal"/>
      <w:lvlText w:val="%7."/>
      <w:lvlJc w:val="left"/>
      <w:pPr>
        <w:tabs>
          <w:tab w:val="num" w:pos="0"/>
        </w:tabs>
        <w:ind w:left="5324" w:hanging="360"/>
      </w:pPr>
      <w:rPr>
        <w:rFonts w:cs="Times New Roman" w:hint="default"/>
        <w:u w:val="none"/>
      </w:rPr>
    </w:lvl>
    <w:lvl w:ilvl="7">
      <w:start w:val="1"/>
      <w:numFmt w:val="lowerLetter"/>
      <w:lvlText w:val="%8."/>
      <w:lvlJc w:val="left"/>
      <w:pPr>
        <w:tabs>
          <w:tab w:val="num" w:pos="0"/>
        </w:tabs>
        <w:ind w:left="6044" w:hanging="360"/>
      </w:pPr>
      <w:rPr>
        <w:rFonts w:cs="Times New Roman" w:hint="default"/>
        <w:u w:val="none"/>
      </w:rPr>
    </w:lvl>
    <w:lvl w:ilvl="8">
      <w:start w:val="1"/>
      <w:numFmt w:val="lowerRoman"/>
      <w:lvlText w:val="%9."/>
      <w:lvlJc w:val="right"/>
      <w:pPr>
        <w:tabs>
          <w:tab w:val="num" w:pos="0"/>
        </w:tabs>
        <w:ind w:left="6764" w:hanging="180"/>
      </w:pPr>
      <w:rPr>
        <w:rFonts w:cs="Times New Roman" w:hint="default"/>
        <w:u w:val="none"/>
      </w:rPr>
    </w:lvl>
  </w:abstractNum>
  <w:abstractNum w:abstractNumId="17">
    <w:nsid w:val="00000036"/>
    <w:multiLevelType w:val="singleLevel"/>
    <w:tmpl w:val="00000036"/>
    <w:name w:val="WW8Num57"/>
    <w:lvl w:ilvl="0">
      <w:start w:val="1"/>
      <w:numFmt w:val="decimal"/>
      <w:suff w:val="space"/>
      <w:lvlText w:val="%1)"/>
      <w:lvlJc w:val="left"/>
      <w:pPr>
        <w:tabs>
          <w:tab w:val="num" w:pos="0"/>
        </w:tabs>
        <w:ind w:left="0" w:firstLine="0"/>
      </w:pPr>
      <w:rPr>
        <w:rFonts w:ascii="Arial" w:hAnsi="Arial" w:cs="Arial"/>
        <w:b/>
        <w:bCs/>
        <w:sz w:val="22"/>
        <w:szCs w:val="22"/>
      </w:rPr>
    </w:lvl>
  </w:abstractNum>
  <w:abstractNum w:abstractNumId="18">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19">
    <w:nsid w:val="0000003F"/>
    <w:multiLevelType w:val="multilevel"/>
    <w:tmpl w:val="0000003F"/>
    <w:name w:val="WW8Num66"/>
    <w:lvl w:ilvl="0">
      <w:start w:val="1"/>
      <w:numFmt w:val="decimal"/>
      <w:suff w:val="space"/>
      <w:lvlText w:val="%1."/>
      <w:lvlJc w:val="left"/>
      <w:pPr>
        <w:tabs>
          <w:tab w:val="num" w:pos="0"/>
        </w:tabs>
        <w:ind w:left="0" w:firstLine="0"/>
      </w:pPr>
      <w:rPr>
        <w:rFonts w:ascii="Arial" w:hAnsi="Arial" w:cs="Arial"/>
        <w:color w:val="000000"/>
        <w:sz w:val="22"/>
        <w:szCs w:val="22"/>
      </w:rPr>
    </w:lvl>
    <w:lvl w:ilvl="1">
      <w:start w:val="1"/>
      <w:numFmt w:val="decimal"/>
      <w:suff w:val="space"/>
      <w:lvlText w:val="%1.%2."/>
      <w:lvlJc w:val="left"/>
      <w:pPr>
        <w:tabs>
          <w:tab w:val="num" w:pos="0"/>
        </w:tabs>
        <w:ind w:left="0" w:firstLine="0"/>
      </w:pPr>
      <w:rPr>
        <w:rFonts w:ascii="Arial" w:hAnsi="Arial" w:cs="Arial" w:hint="default"/>
        <w:bCs/>
        <w:color w:val="000000"/>
        <w:sz w:val="22"/>
        <w:szCs w:val="22"/>
      </w:rPr>
    </w:lvl>
    <w:lvl w:ilvl="2">
      <w:start w:val="1"/>
      <w:numFmt w:val="decimal"/>
      <w:suff w:val="space"/>
      <w:lvlText w:val="%1.%2.%3."/>
      <w:lvlJc w:val="left"/>
      <w:pPr>
        <w:tabs>
          <w:tab w:val="num" w:pos="0"/>
        </w:tabs>
        <w:ind w:left="0" w:firstLine="0"/>
      </w:pPr>
      <w:rPr>
        <w:rFonts w:ascii="Arial" w:hAnsi="Arial" w:cs="Arial" w:hint="default"/>
        <w:bCs/>
        <w:color w:val="000000"/>
        <w:sz w:val="22"/>
        <w:szCs w:val="22"/>
      </w:rPr>
    </w:lvl>
    <w:lvl w:ilvl="3">
      <w:start w:val="1"/>
      <w:numFmt w:val="decimal"/>
      <w:suff w:val="space"/>
      <w:lvlText w:val="%1.%2.%3.%4."/>
      <w:lvlJc w:val="left"/>
      <w:pPr>
        <w:tabs>
          <w:tab w:val="num" w:pos="0"/>
        </w:tabs>
        <w:ind w:left="0" w:firstLine="0"/>
      </w:pPr>
      <w:rPr>
        <w:rFonts w:ascii="Arial" w:hAnsi="Arial" w:cs="Arial" w:hint="default"/>
        <w:bCs/>
        <w:color w:val="000000"/>
        <w:sz w:val="22"/>
        <w:szCs w:val="22"/>
      </w:rPr>
    </w:lvl>
    <w:lvl w:ilvl="4">
      <w:start w:val="1"/>
      <w:numFmt w:val="decimal"/>
      <w:suff w:val="space"/>
      <w:lvlText w:val="%1.%2.%3.%4.%5."/>
      <w:lvlJc w:val="left"/>
      <w:pPr>
        <w:tabs>
          <w:tab w:val="num" w:pos="0"/>
        </w:tabs>
        <w:ind w:left="0" w:firstLine="0"/>
      </w:pPr>
      <w:rPr>
        <w:rFonts w:ascii="Arial" w:hAnsi="Arial" w:cs="Arial" w:hint="default"/>
        <w:bCs/>
        <w:color w:val="000000"/>
        <w:sz w:val="22"/>
        <w:szCs w:val="22"/>
      </w:rPr>
    </w:lvl>
    <w:lvl w:ilvl="5">
      <w:start w:val="1"/>
      <w:numFmt w:val="decimal"/>
      <w:suff w:val="space"/>
      <w:lvlText w:val="%1.%2.%3.%4.%5.%6."/>
      <w:lvlJc w:val="left"/>
      <w:pPr>
        <w:tabs>
          <w:tab w:val="num" w:pos="0"/>
        </w:tabs>
        <w:ind w:left="0" w:firstLine="0"/>
      </w:pPr>
      <w:rPr>
        <w:rFonts w:ascii="Arial" w:hAnsi="Arial" w:cs="Arial" w:hint="default"/>
        <w:bCs/>
        <w:color w:val="000000"/>
        <w:sz w:val="22"/>
        <w:szCs w:val="22"/>
      </w:rPr>
    </w:lvl>
    <w:lvl w:ilvl="6">
      <w:start w:val="1"/>
      <w:numFmt w:val="decimal"/>
      <w:suff w:val="space"/>
      <w:lvlText w:val="%1.%2.%3.%4.%5.%6.%7."/>
      <w:lvlJc w:val="left"/>
      <w:pPr>
        <w:tabs>
          <w:tab w:val="num" w:pos="0"/>
        </w:tabs>
        <w:ind w:left="0" w:firstLine="0"/>
      </w:pPr>
      <w:rPr>
        <w:rFonts w:ascii="Arial" w:hAnsi="Arial" w:cs="Arial" w:hint="default"/>
        <w:bCs/>
        <w:color w:val="000000"/>
        <w:sz w:val="22"/>
        <w:szCs w:val="22"/>
      </w:rPr>
    </w:lvl>
    <w:lvl w:ilvl="7">
      <w:start w:val="1"/>
      <w:numFmt w:val="decimal"/>
      <w:suff w:val="space"/>
      <w:lvlText w:val="%1.%2.%3.%4.%5.%6.%7.%8."/>
      <w:lvlJc w:val="left"/>
      <w:pPr>
        <w:tabs>
          <w:tab w:val="num" w:pos="0"/>
        </w:tabs>
        <w:ind w:left="0" w:firstLine="0"/>
      </w:pPr>
      <w:rPr>
        <w:rFonts w:ascii="Arial" w:hAnsi="Arial" w:cs="Arial" w:hint="default"/>
        <w:bCs/>
        <w:color w:val="000000"/>
        <w:sz w:val="22"/>
        <w:szCs w:val="22"/>
      </w:rPr>
    </w:lvl>
    <w:lvl w:ilvl="8">
      <w:start w:val="1"/>
      <w:numFmt w:val="decimal"/>
      <w:suff w:val="space"/>
      <w:lvlText w:val="%1.%2.%3.%4.%5.%6.%7.%8.%9."/>
      <w:lvlJc w:val="left"/>
      <w:pPr>
        <w:tabs>
          <w:tab w:val="num" w:pos="0"/>
        </w:tabs>
        <w:ind w:left="0" w:firstLine="0"/>
      </w:pPr>
      <w:rPr>
        <w:rFonts w:ascii="Arial" w:hAnsi="Arial" w:cs="Arial" w:hint="default"/>
        <w:bCs/>
        <w:color w:val="000000"/>
        <w:sz w:val="22"/>
        <w:szCs w:val="22"/>
      </w:rPr>
    </w:lvl>
  </w:abstractNum>
  <w:abstractNum w:abstractNumId="20">
    <w:nsid w:val="00CF382D"/>
    <w:multiLevelType w:val="multilevel"/>
    <w:tmpl w:val="B840EF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58D1843"/>
    <w:multiLevelType w:val="multilevel"/>
    <w:tmpl w:val="D960E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F352298"/>
    <w:multiLevelType w:val="multilevel"/>
    <w:tmpl w:val="ABFC5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0DB5614"/>
    <w:multiLevelType w:val="multilevel"/>
    <w:tmpl w:val="279E1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1940531"/>
    <w:multiLevelType w:val="multilevel"/>
    <w:tmpl w:val="CC22E1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23D7077"/>
    <w:multiLevelType w:val="multilevel"/>
    <w:tmpl w:val="9B744A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4750BB3"/>
    <w:multiLevelType w:val="multilevel"/>
    <w:tmpl w:val="218EB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4DE4F11"/>
    <w:multiLevelType w:val="multilevel"/>
    <w:tmpl w:val="F0CC6B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4DF6361"/>
    <w:multiLevelType w:val="multilevel"/>
    <w:tmpl w:val="BC0CB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8006A44"/>
    <w:multiLevelType w:val="multilevel"/>
    <w:tmpl w:val="E1727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8384C8D"/>
    <w:multiLevelType w:val="multilevel"/>
    <w:tmpl w:val="D4AED17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CEE1C9E"/>
    <w:multiLevelType w:val="multilevel"/>
    <w:tmpl w:val="025CC7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28B5BB7"/>
    <w:multiLevelType w:val="multilevel"/>
    <w:tmpl w:val="9144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4CE2672"/>
    <w:multiLevelType w:val="multilevel"/>
    <w:tmpl w:val="504AA2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5C662FB"/>
    <w:multiLevelType w:val="multilevel"/>
    <w:tmpl w:val="2BDCE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7D66E5B"/>
    <w:multiLevelType w:val="multilevel"/>
    <w:tmpl w:val="D7989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9A72F01"/>
    <w:multiLevelType w:val="hybridMultilevel"/>
    <w:tmpl w:val="E6F6167E"/>
    <w:lvl w:ilvl="0" w:tplc="04150011">
      <w:start w:val="1"/>
      <w:numFmt w:val="decimal"/>
      <w:lvlText w:val="%1)"/>
      <w:lvlJc w:val="left"/>
      <w:pPr>
        <w:ind w:left="720" w:hanging="360"/>
      </w:pPr>
    </w:lvl>
    <w:lvl w:ilvl="1" w:tplc="E7100F30">
      <w:numFmt w:val="bullet"/>
      <w:lvlText w:val="-"/>
      <w:lvlJc w:val="left"/>
      <w:pPr>
        <w:ind w:left="1440" w:hanging="360"/>
      </w:pPr>
      <w:rPr>
        <w:rFonts w:ascii="Arial" w:eastAsia="Lucida Sans Unicode"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20D512C"/>
    <w:multiLevelType w:val="hybridMultilevel"/>
    <w:tmpl w:val="B3009B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33B860EE"/>
    <w:multiLevelType w:val="multilevel"/>
    <w:tmpl w:val="33B860EE"/>
    <w:lvl w:ilvl="0">
      <w:start w:val="1"/>
      <w:numFmt w:val="decimal"/>
      <w:lvlText w:val="%1."/>
      <w:lvlJc w:val="left"/>
      <w:pPr>
        <w:tabs>
          <w:tab w:val="num" w:pos="420"/>
        </w:tabs>
        <w:ind w:left="780" w:hanging="360"/>
      </w:pPr>
      <w:rPr>
        <w:rFonts w:cs="Times New Roman"/>
      </w:rPr>
    </w:lvl>
    <w:lvl w:ilvl="1">
      <w:start w:val="1"/>
      <w:numFmt w:val="lowerLetter"/>
      <w:lvlText w:val="%2."/>
      <w:lvlJc w:val="left"/>
      <w:pPr>
        <w:tabs>
          <w:tab w:val="num" w:pos="420"/>
        </w:tabs>
        <w:ind w:left="1500" w:hanging="360"/>
      </w:pPr>
      <w:rPr>
        <w:rFonts w:cs="Times New Roman"/>
      </w:rPr>
    </w:lvl>
    <w:lvl w:ilvl="2">
      <w:start w:val="1"/>
      <w:numFmt w:val="lowerRoman"/>
      <w:lvlText w:val="%3."/>
      <w:lvlJc w:val="right"/>
      <w:pPr>
        <w:tabs>
          <w:tab w:val="num" w:pos="420"/>
        </w:tabs>
        <w:ind w:left="2220" w:hanging="180"/>
      </w:pPr>
      <w:rPr>
        <w:rFonts w:cs="Times New Roman"/>
      </w:rPr>
    </w:lvl>
    <w:lvl w:ilvl="3">
      <w:start w:val="1"/>
      <w:numFmt w:val="decimal"/>
      <w:lvlText w:val="%4."/>
      <w:lvlJc w:val="left"/>
      <w:pPr>
        <w:tabs>
          <w:tab w:val="num" w:pos="420"/>
        </w:tabs>
        <w:ind w:left="2940" w:hanging="360"/>
      </w:pPr>
      <w:rPr>
        <w:rFonts w:cs="Times New Roman"/>
      </w:rPr>
    </w:lvl>
    <w:lvl w:ilvl="4">
      <w:start w:val="1"/>
      <w:numFmt w:val="lowerLetter"/>
      <w:lvlText w:val="%5."/>
      <w:lvlJc w:val="left"/>
      <w:pPr>
        <w:tabs>
          <w:tab w:val="num" w:pos="420"/>
        </w:tabs>
        <w:ind w:left="3660" w:hanging="360"/>
      </w:pPr>
      <w:rPr>
        <w:rFonts w:cs="Times New Roman"/>
      </w:rPr>
    </w:lvl>
    <w:lvl w:ilvl="5">
      <w:start w:val="1"/>
      <w:numFmt w:val="lowerRoman"/>
      <w:lvlText w:val="%6."/>
      <w:lvlJc w:val="right"/>
      <w:pPr>
        <w:tabs>
          <w:tab w:val="num" w:pos="420"/>
        </w:tabs>
        <w:ind w:left="4380" w:hanging="180"/>
      </w:pPr>
      <w:rPr>
        <w:rFonts w:cs="Times New Roman"/>
      </w:rPr>
    </w:lvl>
    <w:lvl w:ilvl="6">
      <w:start w:val="1"/>
      <w:numFmt w:val="decimal"/>
      <w:lvlText w:val="%7."/>
      <w:lvlJc w:val="left"/>
      <w:pPr>
        <w:tabs>
          <w:tab w:val="num" w:pos="420"/>
        </w:tabs>
        <w:ind w:left="5100" w:hanging="360"/>
      </w:pPr>
      <w:rPr>
        <w:rFonts w:cs="Times New Roman"/>
      </w:rPr>
    </w:lvl>
    <w:lvl w:ilvl="7">
      <w:start w:val="1"/>
      <w:numFmt w:val="lowerLetter"/>
      <w:lvlText w:val="%8."/>
      <w:lvlJc w:val="left"/>
      <w:pPr>
        <w:tabs>
          <w:tab w:val="num" w:pos="420"/>
        </w:tabs>
        <w:ind w:left="5820" w:hanging="360"/>
      </w:pPr>
      <w:rPr>
        <w:rFonts w:cs="Times New Roman"/>
      </w:rPr>
    </w:lvl>
    <w:lvl w:ilvl="8">
      <w:start w:val="1"/>
      <w:numFmt w:val="lowerRoman"/>
      <w:lvlText w:val="%9."/>
      <w:lvlJc w:val="right"/>
      <w:pPr>
        <w:tabs>
          <w:tab w:val="num" w:pos="420"/>
        </w:tabs>
        <w:ind w:left="6540" w:hanging="180"/>
      </w:pPr>
      <w:rPr>
        <w:rFonts w:cs="Times New Roman"/>
      </w:rPr>
    </w:lvl>
  </w:abstractNum>
  <w:abstractNum w:abstractNumId="39">
    <w:nsid w:val="3796280A"/>
    <w:multiLevelType w:val="hybridMultilevel"/>
    <w:tmpl w:val="9078CCF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A2B4ECC"/>
    <w:multiLevelType w:val="multilevel"/>
    <w:tmpl w:val="637A9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AAC0846"/>
    <w:multiLevelType w:val="multilevel"/>
    <w:tmpl w:val="62142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C2D4477"/>
    <w:multiLevelType w:val="multilevel"/>
    <w:tmpl w:val="B1DCB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E9645C1"/>
    <w:multiLevelType w:val="multilevel"/>
    <w:tmpl w:val="7B2EF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06F1E76"/>
    <w:multiLevelType w:val="multilevel"/>
    <w:tmpl w:val="A2B806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08F5F7C"/>
    <w:multiLevelType w:val="multilevel"/>
    <w:tmpl w:val="D958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1953387"/>
    <w:multiLevelType w:val="multilevel"/>
    <w:tmpl w:val="FF2029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3781AC5"/>
    <w:multiLevelType w:val="multilevel"/>
    <w:tmpl w:val="57F25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8D9673F"/>
    <w:multiLevelType w:val="hybridMultilevel"/>
    <w:tmpl w:val="4F7CCDBE"/>
    <w:lvl w:ilvl="0" w:tplc="257A1BE4">
      <w:start w:val="1"/>
      <w:numFmt w:val="upperRoman"/>
      <w:lvlText w:val="%1."/>
      <w:lvlJc w:val="left"/>
      <w:pPr>
        <w:ind w:left="1080" w:hanging="720"/>
      </w:pPr>
      <w:rPr>
        <w:rFonts w:ascii="Arial" w:hAnsi="Arial" w:cs="Arial" w:hint="default"/>
        <w:b/>
        <w:color w:val="000000"/>
        <w:sz w:val="22"/>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C4A0538"/>
    <w:multiLevelType w:val="multilevel"/>
    <w:tmpl w:val="C5C47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D475B00"/>
    <w:multiLevelType w:val="multilevel"/>
    <w:tmpl w:val="9D96F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F942061"/>
    <w:multiLevelType w:val="multilevel"/>
    <w:tmpl w:val="DDF0D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16A2873"/>
    <w:multiLevelType w:val="multilevel"/>
    <w:tmpl w:val="F53EF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4BA23C9"/>
    <w:multiLevelType w:val="multilevel"/>
    <w:tmpl w:val="54BA23C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5E57BD3"/>
    <w:multiLevelType w:val="multilevel"/>
    <w:tmpl w:val="20E41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C4E62F2"/>
    <w:multiLevelType w:val="multilevel"/>
    <w:tmpl w:val="2E189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DEE3CCC"/>
    <w:multiLevelType w:val="hybridMultilevel"/>
    <w:tmpl w:val="16C4CAE0"/>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57">
    <w:nsid w:val="5E5E002B"/>
    <w:multiLevelType w:val="multilevel"/>
    <w:tmpl w:val="38F0D4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F103FF8"/>
    <w:multiLevelType w:val="multilevel"/>
    <w:tmpl w:val="A2587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F8707A5"/>
    <w:multiLevelType w:val="multilevel"/>
    <w:tmpl w:val="2B86146E"/>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Lucida Sans Unicode" w:hint="default"/>
        <w:b/>
        <w:i/>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0C653F6"/>
    <w:multiLevelType w:val="multilevel"/>
    <w:tmpl w:val="B20621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12C2C06"/>
    <w:multiLevelType w:val="multilevel"/>
    <w:tmpl w:val="31E20964"/>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55A7DF5"/>
    <w:multiLevelType w:val="multilevel"/>
    <w:tmpl w:val="1B04BF0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55D5FEB"/>
    <w:multiLevelType w:val="multilevel"/>
    <w:tmpl w:val="EFB6D8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888057E"/>
    <w:multiLevelType w:val="multilevel"/>
    <w:tmpl w:val="D9900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8D202CD"/>
    <w:multiLevelType w:val="multilevel"/>
    <w:tmpl w:val="56A4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C2A5083"/>
    <w:multiLevelType w:val="multilevel"/>
    <w:tmpl w:val="DC24FD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C780976"/>
    <w:multiLevelType w:val="multilevel"/>
    <w:tmpl w:val="3844D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F4571C6"/>
    <w:multiLevelType w:val="multilevel"/>
    <w:tmpl w:val="05B42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562744E"/>
    <w:multiLevelType w:val="hybridMultilevel"/>
    <w:tmpl w:val="3006CE46"/>
    <w:lvl w:ilvl="0" w:tplc="0415000F">
      <w:start w:val="1"/>
      <w:numFmt w:val="decimal"/>
      <w:lvlText w:val="%1."/>
      <w:lvlJc w:val="left"/>
      <w:pPr>
        <w:ind w:left="720" w:hanging="360"/>
      </w:pPr>
    </w:lvl>
    <w:lvl w:ilvl="1" w:tplc="E7100F30">
      <w:numFmt w:val="bullet"/>
      <w:lvlText w:val="-"/>
      <w:lvlJc w:val="left"/>
      <w:pPr>
        <w:ind w:left="1440" w:hanging="360"/>
      </w:pPr>
      <w:rPr>
        <w:rFonts w:ascii="Arial" w:eastAsia="Lucida Sans Unicode"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630598D"/>
    <w:multiLevelType w:val="multilevel"/>
    <w:tmpl w:val="97DEBA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6612B82"/>
    <w:multiLevelType w:val="multilevel"/>
    <w:tmpl w:val="C2641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88A0F40"/>
    <w:multiLevelType w:val="hybridMultilevel"/>
    <w:tmpl w:val="61461BE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nsid w:val="78C573D9"/>
    <w:multiLevelType w:val="multilevel"/>
    <w:tmpl w:val="19B46240"/>
    <w:lvl w:ilvl="0">
      <w:start w:val="5"/>
      <w:numFmt w:val="decimal"/>
      <w:pStyle w:val="StylStylPogrubienieCzarnyZlewej111cmPierwszywiersz"/>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BB87C56"/>
    <w:multiLevelType w:val="singleLevel"/>
    <w:tmpl w:val="04150011"/>
    <w:lvl w:ilvl="0">
      <w:start w:val="1"/>
      <w:numFmt w:val="decimal"/>
      <w:lvlText w:val="%1)"/>
      <w:lvlJc w:val="left"/>
      <w:pPr>
        <w:ind w:left="360" w:hanging="360"/>
      </w:pPr>
    </w:lvl>
  </w:abstractNum>
  <w:num w:numId="1">
    <w:abstractNumId w:val="52"/>
  </w:num>
  <w:num w:numId="2">
    <w:abstractNumId w:val="54"/>
    <w:lvlOverride w:ilvl="0">
      <w:lvl w:ilvl="0">
        <w:numFmt w:val="lowerLetter"/>
        <w:lvlText w:val="%1."/>
        <w:lvlJc w:val="left"/>
      </w:lvl>
    </w:lvlOverride>
  </w:num>
  <w:num w:numId="3">
    <w:abstractNumId w:val="27"/>
    <w:lvlOverride w:ilvl="0">
      <w:lvl w:ilvl="0">
        <w:numFmt w:val="decimal"/>
        <w:lvlText w:val="%1."/>
        <w:lvlJc w:val="left"/>
      </w:lvl>
    </w:lvlOverride>
  </w:num>
  <w:num w:numId="4">
    <w:abstractNumId w:val="67"/>
    <w:lvlOverride w:ilvl="0">
      <w:lvl w:ilvl="0">
        <w:numFmt w:val="lowerLetter"/>
        <w:lvlText w:val="%1."/>
        <w:lvlJc w:val="left"/>
      </w:lvl>
    </w:lvlOverride>
  </w:num>
  <w:num w:numId="5">
    <w:abstractNumId w:val="57"/>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
    <w:abstractNumId w:val="35"/>
  </w:num>
  <w:num w:numId="7">
    <w:abstractNumId w:val="40"/>
  </w:num>
  <w:num w:numId="8">
    <w:abstractNumId w:val="23"/>
  </w:num>
  <w:num w:numId="9">
    <w:abstractNumId w:val="59"/>
  </w:num>
  <w:num w:numId="10">
    <w:abstractNumId w:val="61"/>
  </w:num>
  <w:num w:numId="11">
    <w:abstractNumId w:val="22"/>
    <w:lvlOverride w:ilvl="0">
      <w:lvl w:ilvl="0">
        <w:numFmt w:val="decimal"/>
        <w:lvlText w:val="%1."/>
        <w:lvlJc w:val="left"/>
      </w:lvl>
    </w:lvlOverride>
  </w:num>
  <w:num w:numId="12">
    <w:abstractNumId w:val="22"/>
    <w:lvlOverride w:ilvl="0">
      <w:lvl w:ilvl="0">
        <w:numFmt w:val="decimal"/>
        <w:lvlText w:val="%1."/>
        <w:lvlJc w:val="left"/>
      </w:lvl>
    </w:lvlOverride>
  </w:num>
  <w:num w:numId="13">
    <w:abstractNumId w:val="26"/>
  </w:num>
  <w:num w:numId="14">
    <w:abstractNumId w:val="41"/>
  </w:num>
  <w:num w:numId="15">
    <w:abstractNumId w:val="32"/>
    <w:lvlOverride w:ilvl="0">
      <w:lvl w:ilvl="0">
        <w:numFmt w:val="lowerLetter"/>
        <w:lvlText w:val="%1."/>
        <w:lvlJc w:val="left"/>
      </w:lvl>
    </w:lvlOverride>
  </w:num>
  <w:num w:numId="16">
    <w:abstractNumId w:val="24"/>
    <w:lvlOverride w:ilvl="0">
      <w:lvl w:ilvl="0">
        <w:numFmt w:val="decimal"/>
        <w:lvlText w:val="%1."/>
        <w:lvlJc w:val="left"/>
      </w:lvl>
    </w:lvlOverride>
  </w:num>
  <w:num w:numId="17">
    <w:abstractNumId w:val="33"/>
  </w:num>
  <w:num w:numId="18">
    <w:abstractNumId w:val="30"/>
  </w:num>
  <w:num w:numId="19">
    <w:abstractNumId w:val="73"/>
    <w:lvlOverride w:ilvl="0">
      <w:lvl w:ilvl="0">
        <w:numFmt w:val="decimal"/>
        <w:pStyle w:val="StylStylPogrubienieCzarnyZlewej111cmPierwszywiersz"/>
        <w:lvlText w:val="%1."/>
        <w:lvlJc w:val="left"/>
      </w:lvl>
    </w:lvlOverride>
  </w:num>
  <w:num w:numId="20">
    <w:abstractNumId w:val="73"/>
    <w:lvlOverride w:ilvl="0">
      <w:lvl w:ilvl="0">
        <w:numFmt w:val="decimal"/>
        <w:pStyle w:val="StylStylPogrubienieCzarnyZlewej111cmPierwszywiersz"/>
        <w:lvlText w:val="%1."/>
        <w:lvlJc w:val="left"/>
      </w:lvl>
    </w:lvlOverride>
  </w:num>
  <w:num w:numId="21">
    <w:abstractNumId w:val="73"/>
    <w:lvlOverride w:ilvl="0">
      <w:lvl w:ilvl="0">
        <w:numFmt w:val="decimal"/>
        <w:pStyle w:val="StylStylPogrubienieCzarnyZlewej111cmPierwszywiersz"/>
        <w:lvlText w:val="%1."/>
        <w:lvlJc w:val="left"/>
      </w:lvl>
    </w:lvlOverride>
  </w:num>
  <w:num w:numId="22">
    <w:abstractNumId w:val="73"/>
    <w:lvlOverride w:ilvl="0">
      <w:lvl w:ilvl="0">
        <w:numFmt w:val="decimal"/>
        <w:pStyle w:val="StylStylPogrubienieCzarnyZlewej111cmPierwszywiersz"/>
        <w:lvlText w:val="%1."/>
        <w:lvlJc w:val="left"/>
      </w:lvl>
    </w:lvlOverride>
  </w:num>
  <w:num w:numId="23">
    <w:abstractNumId w:val="28"/>
  </w:num>
  <w:num w:numId="24">
    <w:abstractNumId w:val="44"/>
    <w:lvlOverride w:ilvl="0">
      <w:lvl w:ilvl="0">
        <w:numFmt w:val="decimal"/>
        <w:lvlText w:val="%1."/>
        <w:lvlJc w:val="left"/>
      </w:lvl>
    </w:lvlOverride>
  </w:num>
  <w:num w:numId="25">
    <w:abstractNumId w:val="44"/>
    <w:lvlOverride w:ilvl="0">
      <w:lvl w:ilvl="0">
        <w:numFmt w:val="decimal"/>
        <w:lvlText w:val="%1."/>
        <w:lvlJc w:val="left"/>
      </w:lvl>
    </w:lvlOverride>
  </w:num>
  <w:num w:numId="26">
    <w:abstractNumId w:val="44"/>
    <w:lvlOverride w:ilvl="0">
      <w:lvl w:ilvl="0">
        <w:numFmt w:val="decimal"/>
        <w:lvlText w:val="%1."/>
        <w:lvlJc w:val="left"/>
      </w:lvl>
    </w:lvlOverride>
  </w:num>
  <w:num w:numId="27">
    <w:abstractNumId w:val="21"/>
    <w:lvlOverride w:ilvl="0">
      <w:lvl w:ilvl="0">
        <w:numFmt w:val="lowerLetter"/>
        <w:lvlText w:val="%1."/>
        <w:lvlJc w:val="left"/>
      </w:lvl>
    </w:lvlOverride>
  </w:num>
  <w:num w:numId="28">
    <w:abstractNumId w:val="20"/>
    <w:lvlOverride w:ilvl="0">
      <w:lvl w:ilvl="0">
        <w:numFmt w:val="decimal"/>
        <w:lvlText w:val="%1."/>
        <w:lvlJc w:val="left"/>
      </w:lvl>
    </w:lvlOverride>
  </w:num>
  <w:num w:numId="29">
    <w:abstractNumId w:val="66"/>
    <w:lvlOverride w:ilvl="0">
      <w:lvl w:ilvl="0">
        <w:numFmt w:val="decimal"/>
        <w:lvlText w:val="%1."/>
        <w:lvlJc w:val="left"/>
      </w:lvl>
    </w:lvlOverride>
  </w:num>
  <w:num w:numId="30">
    <w:abstractNumId w:val="66"/>
    <w:lvlOverride w:ilvl="0">
      <w:lvl w:ilvl="0">
        <w:numFmt w:val="decimal"/>
        <w:lvlText w:val="%1."/>
        <w:lvlJc w:val="left"/>
      </w:lvl>
    </w:lvlOverride>
  </w:num>
  <w:num w:numId="31">
    <w:abstractNumId w:val="29"/>
  </w:num>
  <w:num w:numId="32">
    <w:abstractNumId w:val="50"/>
    <w:lvlOverride w:ilvl="0">
      <w:lvl w:ilvl="0">
        <w:numFmt w:val="lowerLetter"/>
        <w:lvlText w:val="%1."/>
        <w:lvlJc w:val="left"/>
      </w:lvl>
    </w:lvlOverride>
  </w:num>
  <w:num w:numId="33">
    <w:abstractNumId w:val="25"/>
    <w:lvlOverride w:ilvl="0">
      <w:lvl w:ilvl="0">
        <w:numFmt w:val="decimal"/>
        <w:lvlText w:val="%1."/>
        <w:lvlJc w:val="left"/>
      </w:lvl>
    </w:lvlOverride>
  </w:num>
  <w:num w:numId="34">
    <w:abstractNumId w:val="25"/>
    <w:lvlOverride w:ilvl="0">
      <w:lvl w:ilvl="0">
        <w:numFmt w:val="decimal"/>
        <w:lvlText w:val="%1."/>
        <w:lvlJc w:val="left"/>
      </w:lvl>
    </w:lvlOverride>
  </w:num>
  <w:num w:numId="35">
    <w:abstractNumId w:val="25"/>
    <w:lvlOverride w:ilvl="0">
      <w:lvl w:ilvl="0">
        <w:numFmt w:val="decimal"/>
        <w:lvlText w:val="%1."/>
        <w:lvlJc w:val="left"/>
      </w:lvl>
    </w:lvlOverride>
  </w:num>
  <w:num w:numId="36">
    <w:abstractNumId w:val="25"/>
    <w:lvlOverride w:ilvl="0">
      <w:lvl w:ilvl="0">
        <w:numFmt w:val="decimal"/>
        <w:lvlText w:val="%1."/>
        <w:lvlJc w:val="left"/>
      </w:lvl>
    </w:lvlOverride>
  </w:num>
  <w:num w:numId="37">
    <w:abstractNumId w:val="63"/>
    <w:lvlOverride w:ilvl="0">
      <w:lvl w:ilvl="0">
        <w:numFmt w:val="decimal"/>
        <w:lvlText w:val="%1."/>
        <w:lvlJc w:val="left"/>
      </w:lvl>
    </w:lvlOverride>
  </w:num>
  <w:num w:numId="38">
    <w:abstractNumId w:val="63"/>
    <w:lvlOverride w:ilvl="0">
      <w:lvl w:ilvl="0">
        <w:numFmt w:val="decimal"/>
        <w:lvlText w:val="%1."/>
        <w:lvlJc w:val="left"/>
      </w:lvl>
    </w:lvlOverride>
  </w:num>
  <w:num w:numId="39">
    <w:abstractNumId w:val="63"/>
    <w:lvlOverride w:ilvl="0">
      <w:lvl w:ilvl="0">
        <w:numFmt w:val="decimal"/>
        <w:lvlText w:val="%1."/>
        <w:lvlJc w:val="left"/>
      </w:lvl>
    </w:lvlOverride>
  </w:num>
  <w:num w:numId="40">
    <w:abstractNumId w:val="63"/>
    <w:lvlOverride w:ilvl="0">
      <w:lvl w:ilvl="0">
        <w:numFmt w:val="decimal"/>
        <w:lvlText w:val="%1."/>
        <w:lvlJc w:val="left"/>
      </w:lvl>
    </w:lvlOverride>
  </w:num>
  <w:num w:numId="41">
    <w:abstractNumId w:val="63"/>
    <w:lvlOverride w:ilvl="0">
      <w:lvl w:ilvl="0">
        <w:numFmt w:val="decimal"/>
        <w:lvlText w:val="%1."/>
        <w:lvlJc w:val="left"/>
      </w:lvl>
    </w:lvlOverride>
  </w:num>
  <w:num w:numId="42">
    <w:abstractNumId w:val="63"/>
    <w:lvlOverride w:ilvl="0">
      <w:lvl w:ilvl="0">
        <w:numFmt w:val="decimal"/>
        <w:lvlText w:val="%1."/>
        <w:lvlJc w:val="left"/>
      </w:lvl>
    </w:lvlOverride>
  </w:num>
  <w:num w:numId="43">
    <w:abstractNumId w:val="63"/>
    <w:lvlOverride w:ilvl="0">
      <w:lvl w:ilvl="0">
        <w:numFmt w:val="decimal"/>
        <w:lvlText w:val="%1."/>
        <w:lvlJc w:val="left"/>
      </w:lvl>
    </w:lvlOverride>
  </w:num>
  <w:num w:numId="44">
    <w:abstractNumId w:val="63"/>
    <w:lvlOverride w:ilvl="0">
      <w:lvl w:ilvl="0">
        <w:numFmt w:val="decimal"/>
        <w:lvlText w:val="%1."/>
        <w:lvlJc w:val="left"/>
      </w:lvl>
    </w:lvlOverride>
  </w:num>
  <w:num w:numId="45">
    <w:abstractNumId w:val="65"/>
    <w:lvlOverride w:ilvl="0">
      <w:lvl w:ilvl="0">
        <w:numFmt w:val="lowerLetter"/>
        <w:lvlText w:val="%1."/>
        <w:lvlJc w:val="left"/>
      </w:lvl>
    </w:lvlOverride>
  </w:num>
  <w:num w:numId="46">
    <w:abstractNumId w:val="70"/>
    <w:lvlOverride w:ilvl="0">
      <w:lvl w:ilvl="0">
        <w:numFmt w:val="decimal"/>
        <w:lvlText w:val="%1."/>
        <w:lvlJc w:val="left"/>
      </w:lvl>
    </w:lvlOverride>
  </w:num>
  <w:num w:numId="47">
    <w:abstractNumId w:val="70"/>
    <w:lvlOverride w:ilvl="0">
      <w:lvl w:ilvl="0">
        <w:numFmt w:val="decimal"/>
        <w:lvlText w:val="%1."/>
        <w:lvlJc w:val="left"/>
      </w:lvl>
    </w:lvlOverride>
  </w:num>
  <w:num w:numId="48">
    <w:abstractNumId w:val="70"/>
    <w:lvlOverride w:ilvl="0">
      <w:lvl w:ilvl="0">
        <w:numFmt w:val="decimal"/>
        <w:lvlText w:val="%1."/>
        <w:lvlJc w:val="left"/>
      </w:lvl>
    </w:lvlOverride>
  </w:num>
  <w:num w:numId="49">
    <w:abstractNumId w:val="45"/>
  </w:num>
  <w:num w:numId="50">
    <w:abstractNumId w:val="46"/>
    <w:lvlOverride w:ilvl="0">
      <w:lvl w:ilvl="0">
        <w:numFmt w:val="decimal"/>
        <w:lvlText w:val="%1."/>
        <w:lvlJc w:val="left"/>
      </w:lvl>
    </w:lvlOverride>
  </w:num>
  <w:num w:numId="51">
    <w:abstractNumId w:val="46"/>
    <w:lvlOverride w:ilvl="0">
      <w:lvl w:ilvl="0">
        <w:numFmt w:val="decimal"/>
        <w:lvlText w:val="%1."/>
        <w:lvlJc w:val="left"/>
      </w:lvl>
    </w:lvlOverride>
  </w:num>
  <w:num w:numId="52">
    <w:abstractNumId w:val="46"/>
    <w:lvlOverride w:ilvl="0">
      <w:lvl w:ilvl="0">
        <w:numFmt w:val="decimal"/>
        <w:lvlText w:val="%1."/>
        <w:lvlJc w:val="left"/>
      </w:lvl>
    </w:lvlOverride>
  </w:num>
  <w:num w:numId="53">
    <w:abstractNumId w:val="46"/>
    <w:lvlOverride w:ilvl="0">
      <w:lvl w:ilvl="0">
        <w:numFmt w:val="decimal"/>
        <w:lvlText w:val="%1."/>
        <w:lvlJc w:val="left"/>
      </w:lvl>
    </w:lvlOverride>
  </w:num>
  <w:num w:numId="54">
    <w:abstractNumId w:val="46"/>
    <w:lvlOverride w:ilvl="0">
      <w:lvl w:ilvl="0">
        <w:numFmt w:val="decimal"/>
        <w:lvlText w:val="%1."/>
        <w:lvlJc w:val="left"/>
      </w:lvl>
    </w:lvlOverride>
  </w:num>
  <w:num w:numId="55">
    <w:abstractNumId w:val="46"/>
    <w:lvlOverride w:ilvl="0">
      <w:lvl w:ilvl="0">
        <w:numFmt w:val="decimal"/>
        <w:lvlText w:val="%1."/>
        <w:lvlJc w:val="left"/>
      </w:lvl>
    </w:lvlOverride>
  </w:num>
  <w:num w:numId="56">
    <w:abstractNumId w:val="46"/>
    <w:lvlOverride w:ilvl="0">
      <w:lvl w:ilvl="0">
        <w:numFmt w:val="decimal"/>
        <w:lvlText w:val="%1."/>
        <w:lvlJc w:val="left"/>
      </w:lvl>
    </w:lvlOverride>
  </w:num>
  <w:num w:numId="57">
    <w:abstractNumId w:val="47"/>
  </w:num>
  <w:num w:numId="58">
    <w:abstractNumId w:val="68"/>
  </w:num>
  <w:num w:numId="59">
    <w:abstractNumId w:val="71"/>
  </w:num>
  <w:num w:numId="60">
    <w:abstractNumId w:val="42"/>
  </w:num>
  <w:num w:numId="61">
    <w:abstractNumId w:val="58"/>
  </w:num>
  <w:num w:numId="62">
    <w:abstractNumId w:val="49"/>
  </w:num>
  <w:num w:numId="63">
    <w:abstractNumId w:val="55"/>
    <w:lvlOverride w:ilvl="0">
      <w:lvl w:ilvl="0">
        <w:numFmt w:val="decimal"/>
        <w:lvlText w:val="%1."/>
        <w:lvlJc w:val="left"/>
      </w:lvl>
    </w:lvlOverride>
  </w:num>
  <w:num w:numId="64">
    <w:abstractNumId w:val="62"/>
  </w:num>
  <w:num w:numId="65">
    <w:abstractNumId w:val="43"/>
  </w:num>
  <w:num w:numId="66">
    <w:abstractNumId w:val="60"/>
    <w:lvlOverride w:ilvl="0">
      <w:lvl w:ilvl="0">
        <w:numFmt w:val="decimal"/>
        <w:lvlText w:val="%1."/>
        <w:lvlJc w:val="left"/>
      </w:lvl>
    </w:lvlOverride>
  </w:num>
  <w:num w:numId="67">
    <w:abstractNumId w:val="60"/>
    <w:lvlOverride w:ilvl="0">
      <w:lvl w:ilvl="0">
        <w:numFmt w:val="decimal"/>
        <w:lvlText w:val="%1."/>
        <w:lvlJc w:val="left"/>
      </w:lvl>
    </w:lvlOverride>
  </w:num>
  <w:num w:numId="68">
    <w:abstractNumId w:val="60"/>
    <w:lvlOverride w:ilvl="0">
      <w:lvl w:ilvl="0">
        <w:numFmt w:val="decimal"/>
        <w:lvlText w:val="%1."/>
        <w:lvlJc w:val="left"/>
      </w:lvl>
    </w:lvlOverride>
  </w:num>
  <w:num w:numId="69">
    <w:abstractNumId w:val="31"/>
    <w:lvlOverride w:ilvl="0">
      <w:lvl w:ilvl="0">
        <w:numFmt w:val="decimal"/>
        <w:lvlText w:val="%1."/>
        <w:lvlJc w:val="left"/>
      </w:lvl>
    </w:lvlOverride>
  </w:num>
  <w:num w:numId="70">
    <w:abstractNumId w:val="31"/>
    <w:lvlOverride w:ilvl="0">
      <w:lvl w:ilvl="0">
        <w:numFmt w:val="decimal"/>
        <w:lvlText w:val="%1."/>
        <w:lvlJc w:val="left"/>
      </w:lvl>
    </w:lvlOverride>
  </w:num>
  <w:num w:numId="71">
    <w:abstractNumId w:val="31"/>
    <w:lvlOverride w:ilvl="0">
      <w:lvl w:ilvl="0">
        <w:numFmt w:val="decimal"/>
        <w:lvlText w:val="%1."/>
        <w:lvlJc w:val="left"/>
      </w:lvl>
    </w:lvlOverride>
  </w:num>
  <w:num w:numId="72">
    <w:abstractNumId w:val="31"/>
    <w:lvlOverride w:ilvl="0">
      <w:lvl w:ilvl="0">
        <w:numFmt w:val="decimal"/>
        <w:lvlText w:val="%1."/>
        <w:lvlJc w:val="left"/>
      </w:lvl>
    </w:lvlOverride>
  </w:num>
  <w:num w:numId="73">
    <w:abstractNumId w:val="31"/>
    <w:lvlOverride w:ilvl="0">
      <w:lvl w:ilvl="0">
        <w:numFmt w:val="decimal"/>
        <w:lvlText w:val="%1."/>
        <w:lvlJc w:val="left"/>
      </w:lvl>
    </w:lvlOverride>
  </w:num>
  <w:num w:numId="74">
    <w:abstractNumId w:val="31"/>
    <w:lvlOverride w:ilvl="0">
      <w:lvl w:ilvl="0">
        <w:numFmt w:val="decimal"/>
        <w:lvlText w:val="%1."/>
        <w:lvlJc w:val="left"/>
      </w:lvl>
    </w:lvlOverride>
  </w:num>
  <w:num w:numId="75">
    <w:abstractNumId w:val="72"/>
  </w:num>
  <w:num w:numId="76">
    <w:abstractNumId w:val="48"/>
  </w:num>
  <w:num w:numId="77">
    <w:abstractNumId w:val="39"/>
  </w:num>
  <w:num w:numId="78">
    <w:abstractNumId w:val="12"/>
  </w:num>
  <w:num w:numId="79">
    <w:abstractNumId w:val="34"/>
  </w:num>
  <w:num w:numId="80">
    <w:abstractNumId w:val="64"/>
  </w:num>
  <w:num w:numId="81">
    <w:abstractNumId w:val="69"/>
  </w:num>
  <w:num w:numId="82">
    <w:abstractNumId w:val="36"/>
  </w:num>
  <w:num w:numId="83">
    <w:abstractNumId w:val="53"/>
  </w:num>
  <w:num w:numId="84">
    <w:abstractNumId w:val="0"/>
  </w:num>
  <w:num w:numId="85">
    <w:abstractNumId w:val="74"/>
  </w:num>
  <w:num w:numId="86">
    <w:abstractNumId w:val="56"/>
  </w:num>
  <w:num w:numId="87">
    <w:abstractNumId w:val="37"/>
  </w:num>
  <w:num w:numId="88">
    <w:abstractNumId w:val="38"/>
  </w:num>
  <w:num w:numId="89">
    <w:abstractNumId w:val="51"/>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336542"/>
    <w:rsid w:val="00000D22"/>
    <w:rsid w:val="0005761E"/>
    <w:rsid w:val="0008491A"/>
    <w:rsid w:val="000B518B"/>
    <w:rsid w:val="000C0FA0"/>
    <w:rsid w:val="00130D25"/>
    <w:rsid w:val="00133149"/>
    <w:rsid w:val="001F4407"/>
    <w:rsid w:val="0020298A"/>
    <w:rsid w:val="0028501C"/>
    <w:rsid w:val="00285CA3"/>
    <w:rsid w:val="002C075C"/>
    <w:rsid w:val="002E1F9D"/>
    <w:rsid w:val="002F7CA0"/>
    <w:rsid w:val="0030153D"/>
    <w:rsid w:val="00336542"/>
    <w:rsid w:val="00350FEF"/>
    <w:rsid w:val="0035395C"/>
    <w:rsid w:val="00354514"/>
    <w:rsid w:val="0035729E"/>
    <w:rsid w:val="003D335C"/>
    <w:rsid w:val="00472EAA"/>
    <w:rsid w:val="004762F0"/>
    <w:rsid w:val="004867BF"/>
    <w:rsid w:val="004B4FAD"/>
    <w:rsid w:val="004B7595"/>
    <w:rsid w:val="004C3FBE"/>
    <w:rsid w:val="004E3B51"/>
    <w:rsid w:val="00513F7D"/>
    <w:rsid w:val="005B2DC8"/>
    <w:rsid w:val="005C593E"/>
    <w:rsid w:val="006222F7"/>
    <w:rsid w:val="0064541F"/>
    <w:rsid w:val="00646F7B"/>
    <w:rsid w:val="00676EF2"/>
    <w:rsid w:val="006A57E6"/>
    <w:rsid w:val="006E694C"/>
    <w:rsid w:val="0073385D"/>
    <w:rsid w:val="007476E0"/>
    <w:rsid w:val="007E5796"/>
    <w:rsid w:val="008F4CE0"/>
    <w:rsid w:val="008F7566"/>
    <w:rsid w:val="00931263"/>
    <w:rsid w:val="009A3ABA"/>
    <w:rsid w:val="009D420C"/>
    <w:rsid w:val="009E7537"/>
    <w:rsid w:val="00A010BF"/>
    <w:rsid w:val="00AB687D"/>
    <w:rsid w:val="00AC5A82"/>
    <w:rsid w:val="00AD6465"/>
    <w:rsid w:val="00AF3DBF"/>
    <w:rsid w:val="00B05DF1"/>
    <w:rsid w:val="00B33AC8"/>
    <w:rsid w:val="00B74A4E"/>
    <w:rsid w:val="00B9657F"/>
    <w:rsid w:val="00BB7CEB"/>
    <w:rsid w:val="00BC355E"/>
    <w:rsid w:val="00BF7F2A"/>
    <w:rsid w:val="00C64247"/>
    <w:rsid w:val="00C92A1E"/>
    <w:rsid w:val="00C967C1"/>
    <w:rsid w:val="00C97012"/>
    <w:rsid w:val="00D277AE"/>
    <w:rsid w:val="00D81593"/>
    <w:rsid w:val="00E23130"/>
    <w:rsid w:val="00E5454B"/>
    <w:rsid w:val="00E66906"/>
    <w:rsid w:val="00E7765D"/>
    <w:rsid w:val="00EA72B0"/>
    <w:rsid w:val="00F16D66"/>
    <w:rsid w:val="00F232CB"/>
    <w:rsid w:val="00F609A0"/>
    <w:rsid w:val="00F67DAA"/>
    <w:rsid w:val="00F91C22"/>
    <w:rsid w:val="00FF018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7566"/>
  </w:style>
  <w:style w:type="paragraph" w:styleId="Nagwek2">
    <w:name w:val="heading 2"/>
    <w:basedOn w:val="Normalny"/>
    <w:link w:val="Nagwek2Znak"/>
    <w:uiPriority w:val="9"/>
    <w:qFormat/>
    <w:rsid w:val="0033654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336542"/>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link w:val="Nagwek5Znak"/>
    <w:uiPriority w:val="9"/>
    <w:qFormat/>
    <w:rsid w:val="00336542"/>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36542"/>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336542"/>
    <w:rPr>
      <w:rFonts w:asciiTheme="majorHAnsi" w:eastAsiaTheme="majorEastAsia" w:hAnsiTheme="majorHAnsi" w:cstheme="majorBidi"/>
      <w:b/>
      <w:bCs/>
      <w:color w:val="4F81BD" w:themeColor="accent1"/>
    </w:rPr>
  </w:style>
  <w:style w:type="character" w:customStyle="1" w:styleId="Nagwek5Znak">
    <w:name w:val="Nagłówek 5 Znak"/>
    <w:basedOn w:val="Domylnaczcionkaakapitu"/>
    <w:link w:val="Nagwek5"/>
    <w:uiPriority w:val="9"/>
    <w:rsid w:val="00336542"/>
    <w:rPr>
      <w:rFonts w:ascii="Times New Roman" w:eastAsia="Times New Roman" w:hAnsi="Times New Roman" w:cs="Times New Roman"/>
      <w:b/>
      <w:bCs/>
      <w:sz w:val="20"/>
      <w:szCs w:val="20"/>
      <w:lang w:eastAsia="pl-PL"/>
    </w:rPr>
  </w:style>
  <w:style w:type="paragraph" w:styleId="NormalnyWeb">
    <w:name w:val="Normal (Web)"/>
    <w:basedOn w:val="Normalny"/>
    <w:unhideWhenUsed/>
    <w:qFormat/>
    <w:rsid w:val="0033654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336542"/>
    <w:rPr>
      <w:color w:val="0000FF"/>
      <w:u w:val="single"/>
    </w:rPr>
  </w:style>
  <w:style w:type="character" w:customStyle="1" w:styleId="apple-tab-span">
    <w:name w:val="apple-tab-span"/>
    <w:basedOn w:val="Domylnaczcionkaakapitu"/>
    <w:rsid w:val="00336542"/>
  </w:style>
  <w:style w:type="paragraph" w:styleId="Tekstpodstawowy">
    <w:name w:val="Body Text"/>
    <w:basedOn w:val="Normalny"/>
    <w:link w:val="TekstpodstawowyZnak"/>
    <w:rsid w:val="00336542"/>
    <w:pPr>
      <w:widowControl w:val="0"/>
      <w:tabs>
        <w:tab w:val="left" w:pos="9356"/>
      </w:tabs>
      <w:suppressAutoHyphens/>
      <w:autoSpaceDE w:val="0"/>
    </w:pPr>
    <w:rPr>
      <w:rFonts w:ascii="Times New Roman" w:eastAsia="SimSun" w:hAnsi="Times New Roman" w:cs="Times New Roman"/>
      <w:b/>
      <w:bCs/>
      <w:color w:val="000000"/>
      <w:sz w:val="24"/>
      <w:lang w:eastAsia="zh-CN"/>
    </w:rPr>
  </w:style>
  <w:style w:type="character" w:customStyle="1" w:styleId="TekstpodstawowyZnak">
    <w:name w:val="Tekst podstawowy Znak"/>
    <w:basedOn w:val="Domylnaczcionkaakapitu"/>
    <w:link w:val="Tekstpodstawowy"/>
    <w:rsid w:val="00336542"/>
    <w:rPr>
      <w:rFonts w:ascii="Times New Roman" w:eastAsia="SimSun" w:hAnsi="Times New Roman" w:cs="Times New Roman"/>
      <w:b/>
      <w:bCs/>
      <w:color w:val="000000"/>
      <w:sz w:val="24"/>
      <w:lang w:eastAsia="zh-CN"/>
    </w:rPr>
  </w:style>
  <w:style w:type="paragraph" w:styleId="Tekstdymka">
    <w:name w:val="Balloon Text"/>
    <w:basedOn w:val="Normalny"/>
    <w:link w:val="TekstdymkaZnak"/>
    <w:uiPriority w:val="99"/>
    <w:semiHidden/>
    <w:unhideWhenUsed/>
    <w:rsid w:val="003365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6542"/>
    <w:rPr>
      <w:rFonts w:ascii="Tahoma" w:hAnsi="Tahoma" w:cs="Tahoma"/>
      <w:sz w:val="16"/>
      <w:szCs w:val="16"/>
    </w:rPr>
  </w:style>
  <w:style w:type="paragraph" w:styleId="Nagwek">
    <w:name w:val="header"/>
    <w:basedOn w:val="Normalny"/>
    <w:link w:val="NagwekZnak"/>
    <w:unhideWhenUsed/>
    <w:rsid w:val="00F609A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609A0"/>
  </w:style>
  <w:style w:type="paragraph" w:styleId="Stopka">
    <w:name w:val="footer"/>
    <w:basedOn w:val="Normalny"/>
    <w:link w:val="StopkaZnak"/>
    <w:uiPriority w:val="99"/>
    <w:unhideWhenUsed/>
    <w:rsid w:val="00F609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09A0"/>
  </w:style>
  <w:style w:type="character" w:styleId="Pogrubienie">
    <w:name w:val="Strong"/>
    <w:qFormat/>
    <w:rsid w:val="00F609A0"/>
    <w:rPr>
      <w:b/>
      <w:bCs/>
    </w:rPr>
  </w:style>
  <w:style w:type="paragraph" w:styleId="Akapitzlist">
    <w:name w:val="List Paragraph"/>
    <w:aliases w:val="L1,Numerowanie,Akapit z listą5,T_SZ_List Paragraph,normalny tekst,Akapit z listą BS,CW_Lista,Colorful List Accent 1,Akapit z listą4,Średnia siatka 1 — akcent 21,sw tekst,Wypunktowanie,Colorful List - Accent 11,Kolorowa lista — akcent 12"/>
    <w:basedOn w:val="Normalny"/>
    <w:uiPriority w:val="34"/>
    <w:qFormat/>
    <w:rsid w:val="00F609A0"/>
    <w:pPr>
      <w:widowControl w:val="0"/>
      <w:suppressAutoHyphens/>
      <w:spacing w:after="0" w:line="240" w:lineRule="auto"/>
      <w:ind w:left="720"/>
      <w:textAlignment w:val="baseline"/>
    </w:pPr>
    <w:rPr>
      <w:rFonts w:ascii="Times New Roman" w:eastAsia="Lucida Sans Unicode" w:hAnsi="Times New Roman" w:cs="Tahoma"/>
      <w:color w:val="000000"/>
      <w:kern w:val="2"/>
      <w:sz w:val="24"/>
      <w:szCs w:val="24"/>
      <w:lang w:eastAsia="zh-CN" w:bidi="en-US"/>
    </w:rPr>
  </w:style>
  <w:style w:type="paragraph" w:customStyle="1" w:styleId="StylStylPogrubienieCzarnyZlewej111cmPierwszywiersz">
    <w:name w:val="Styl Styl Pogrubienie Czarny + Z lewej:  111 cm Pierwszy wiersz:..."/>
    <w:basedOn w:val="Normalny"/>
    <w:rsid w:val="00F609A0"/>
    <w:pPr>
      <w:widowControl w:val="0"/>
      <w:numPr>
        <w:numId w:val="22"/>
      </w:numPr>
      <w:tabs>
        <w:tab w:val="left" w:pos="9356"/>
      </w:tabs>
      <w:suppressAutoHyphens/>
      <w:autoSpaceDE w:val="0"/>
    </w:pPr>
    <w:rPr>
      <w:rFonts w:ascii="Times New Roman" w:eastAsia="SimSun" w:hAnsi="Times New Roman" w:cs="Times New Roman"/>
      <w:b/>
      <w:bCs/>
      <w:color w:val="000000"/>
      <w:sz w:val="28"/>
      <w:szCs w:val="20"/>
      <w:lang w:eastAsia="zh-CN"/>
    </w:rPr>
  </w:style>
  <w:style w:type="character" w:styleId="Odwoaniedokomentarza">
    <w:name w:val="annotation reference"/>
    <w:basedOn w:val="Domylnaczcionkaakapitu"/>
    <w:uiPriority w:val="99"/>
    <w:semiHidden/>
    <w:unhideWhenUsed/>
    <w:rsid w:val="002C075C"/>
    <w:rPr>
      <w:sz w:val="16"/>
      <w:szCs w:val="16"/>
    </w:rPr>
  </w:style>
  <w:style w:type="paragraph" w:styleId="Tekstkomentarza">
    <w:name w:val="annotation text"/>
    <w:basedOn w:val="Normalny"/>
    <w:link w:val="TekstkomentarzaZnak"/>
    <w:uiPriority w:val="99"/>
    <w:semiHidden/>
    <w:unhideWhenUsed/>
    <w:rsid w:val="002C07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075C"/>
    <w:rPr>
      <w:sz w:val="20"/>
      <w:szCs w:val="20"/>
    </w:rPr>
  </w:style>
  <w:style w:type="paragraph" w:styleId="Tematkomentarza">
    <w:name w:val="annotation subject"/>
    <w:basedOn w:val="Tekstkomentarza"/>
    <w:next w:val="Tekstkomentarza"/>
    <w:link w:val="TematkomentarzaZnak"/>
    <w:uiPriority w:val="99"/>
    <w:semiHidden/>
    <w:unhideWhenUsed/>
    <w:rsid w:val="002C075C"/>
    <w:rPr>
      <w:b/>
      <w:bCs/>
    </w:rPr>
  </w:style>
  <w:style w:type="character" w:customStyle="1" w:styleId="TematkomentarzaZnak">
    <w:name w:val="Temat komentarza Znak"/>
    <w:basedOn w:val="TekstkomentarzaZnak"/>
    <w:link w:val="Tematkomentarza"/>
    <w:uiPriority w:val="99"/>
    <w:semiHidden/>
    <w:rsid w:val="002C075C"/>
    <w:rPr>
      <w:b/>
      <w:bCs/>
    </w:rPr>
  </w:style>
  <w:style w:type="paragraph" w:customStyle="1" w:styleId="Standard">
    <w:name w:val="Standard"/>
    <w:qFormat/>
    <w:rsid w:val="002C075C"/>
    <w:pPr>
      <w:widowControl w:val="0"/>
      <w:suppressAutoHyphens/>
      <w:spacing w:after="0" w:line="240" w:lineRule="auto"/>
      <w:textAlignment w:val="baseline"/>
    </w:pPr>
    <w:rPr>
      <w:rFonts w:ascii="Times New Roman" w:eastAsia="Lucida Sans Unicode" w:hAnsi="Times New Roman" w:cs="Times New Roman"/>
      <w:color w:val="00000A"/>
      <w:kern w:val="2"/>
      <w:sz w:val="24"/>
      <w:szCs w:val="24"/>
      <w:lang w:eastAsia="zh-CN"/>
    </w:rPr>
  </w:style>
  <w:style w:type="paragraph" w:customStyle="1" w:styleId="Akapitzlist1">
    <w:name w:val="Akapit z listą1"/>
    <w:basedOn w:val="Normalny"/>
    <w:rsid w:val="002C075C"/>
    <w:pPr>
      <w:suppressAutoHyphens/>
      <w:ind w:left="720"/>
      <w:contextualSpacing/>
    </w:pPr>
    <w:rPr>
      <w:rFonts w:ascii="Times New Roman" w:eastAsia="SimSun" w:hAnsi="Times New Roman" w:cs="Times New Roman"/>
      <w:sz w:val="24"/>
      <w:szCs w:val="24"/>
      <w:lang w:eastAsia="zh-CN"/>
    </w:rPr>
  </w:style>
  <w:style w:type="paragraph" w:customStyle="1" w:styleId="pkt">
    <w:name w:val="pkt"/>
    <w:basedOn w:val="Normalny"/>
    <w:rsid w:val="00646F7B"/>
    <w:pPr>
      <w:suppressAutoHyphens/>
      <w:spacing w:before="60" w:after="60"/>
      <w:ind w:left="851" w:hanging="295"/>
      <w:jc w:val="both"/>
    </w:pPr>
    <w:rPr>
      <w:rFonts w:ascii="Times New Roman" w:eastAsia="SimSun" w:hAnsi="Times New Roman" w:cs="Times New Roman"/>
      <w:sz w:val="24"/>
      <w:szCs w:val="20"/>
      <w:lang w:eastAsia="zh-CN"/>
    </w:rPr>
  </w:style>
  <w:style w:type="paragraph" w:customStyle="1" w:styleId="Teksttreci">
    <w:name w:val="Tekst treści"/>
    <w:basedOn w:val="Normalny"/>
    <w:rsid w:val="00285CA3"/>
    <w:pPr>
      <w:shd w:val="clear" w:color="auto" w:fill="FFFFFF"/>
      <w:suppressAutoHyphens/>
      <w:spacing w:line="240" w:lineRule="atLeast"/>
      <w:ind w:hanging="1700"/>
    </w:pPr>
    <w:rPr>
      <w:rFonts w:ascii="Verdana" w:eastAsia="SimSun" w:hAnsi="Verdana" w:cs="Verdana"/>
      <w:sz w:val="19"/>
      <w:szCs w:val="19"/>
      <w:lang w:val="cs-CZ" w:eastAsia="zh-CN"/>
    </w:rPr>
  </w:style>
  <w:style w:type="paragraph" w:customStyle="1" w:styleId="Kolorowalistaakcent11">
    <w:name w:val="Kolorowa lista — akcent 11"/>
    <w:basedOn w:val="Normalny"/>
    <w:uiPriority w:val="99"/>
    <w:qFormat/>
    <w:rsid w:val="00AB687D"/>
    <w:pPr>
      <w:suppressAutoHyphens/>
      <w:spacing w:before="20" w:after="40" w:line="252" w:lineRule="auto"/>
      <w:ind w:left="720"/>
      <w:contextualSpacing/>
      <w:jc w:val="both"/>
    </w:pPr>
    <w:rPr>
      <w:rFonts w:ascii="Calibri" w:eastAsia="SimSun" w:hAnsi="Calibri" w:cs="Calibri"/>
      <w:sz w:val="20"/>
      <w:szCs w:val="20"/>
      <w:lang w:eastAsia="zh-CN"/>
    </w:rPr>
  </w:style>
  <w:style w:type="character" w:customStyle="1" w:styleId="WW8Num16z0">
    <w:name w:val="WW8Num16z0"/>
    <w:rsid w:val="004C3FBE"/>
  </w:style>
  <w:style w:type="character" w:styleId="UyteHipercze">
    <w:name w:val="FollowedHyperlink"/>
    <w:basedOn w:val="Domylnaczcionkaakapitu"/>
    <w:uiPriority w:val="99"/>
    <w:semiHidden/>
    <w:unhideWhenUsed/>
    <w:rsid w:val="009E7537"/>
    <w:rPr>
      <w:color w:val="800080" w:themeColor="followedHyperlink"/>
      <w:u w:val="single"/>
    </w:rPr>
  </w:style>
  <w:style w:type="paragraph" w:styleId="Bezodstpw">
    <w:name w:val="No Spacing"/>
    <w:qFormat/>
    <w:rsid w:val="00931263"/>
    <w:pPr>
      <w:suppressAutoHyphens/>
      <w:spacing w:after="0" w:line="240" w:lineRule="auto"/>
    </w:pPr>
    <w:rPr>
      <w:rFonts w:ascii="Calibri" w:eastAsia="Times New Roman" w:hAnsi="Calibri" w:cs="Calibri"/>
      <w:lang w:eastAsia="zh-CN"/>
    </w:rPr>
  </w:style>
  <w:style w:type="paragraph" w:customStyle="1" w:styleId="Normalny1">
    <w:name w:val="Normalny1"/>
    <w:uiPriority w:val="7"/>
    <w:rsid w:val="00931263"/>
    <w:pPr>
      <w:widowControl w:val="0"/>
      <w:suppressAutoHyphens/>
      <w:spacing w:after="0" w:line="240" w:lineRule="auto"/>
    </w:pPr>
    <w:rPr>
      <w:rFonts w:ascii="Times New Roman" w:eastAsia="Lucida Sans Unicode" w:hAnsi="Times New Roman" w:cs="Arial"/>
      <w:sz w:val="24"/>
      <w:szCs w:val="24"/>
      <w:lang w:eastAsia="zh-CN" w:bidi="hi-IN"/>
    </w:rPr>
  </w:style>
  <w:style w:type="character" w:customStyle="1" w:styleId="Domylnaczcionkaakapitu1">
    <w:name w:val="Domyślna czcionka akapitu1"/>
    <w:uiPriority w:val="6"/>
    <w:qFormat/>
    <w:rsid w:val="004E3B51"/>
  </w:style>
  <w:style w:type="paragraph" w:customStyle="1" w:styleId="Standarduser">
    <w:name w:val="Standard (user)"/>
    <w:qFormat/>
    <w:rsid w:val="001F4407"/>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pl-PL"/>
    </w:rPr>
  </w:style>
  <w:style w:type="paragraph" w:customStyle="1" w:styleId="Lista1">
    <w:name w:val="Lista1"/>
    <w:basedOn w:val="Normalny"/>
    <w:qFormat/>
    <w:rsid w:val="00B9657F"/>
    <w:pPr>
      <w:autoSpaceDN w:val="0"/>
      <w:ind w:left="709" w:hanging="425"/>
      <w:jc w:val="both"/>
    </w:pPr>
    <w:rPr>
      <w:rFonts w:ascii="Times New Roman" w:eastAsia="SimSun" w:hAnsi="Times New Roman" w:cs="Times New Roman"/>
      <w:sz w:val="24"/>
      <w:szCs w:val="24"/>
      <w:lang w:val="de-DE" w:eastAsia="pl-PL"/>
    </w:rPr>
  </w:style>
  <w:style w:type="paragraph" w:customStyle="1" w:styleId="Default">
    <w:name w:val="Default"/>
    <w:rsid w:val="00EA72B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66549064">
      <w:bodyDiv w:val="1"/>
      <w:marLeft w:val="0"/>
      <w:marRight w:val="0"/>
      <w:marTop w:val="0"/>
      <w:marBottom w:val="0"/>
      <w:divBdr>
        <w:top w:val="none" w:sz="0" w:space="0" w:color="auto"/>
        <w:left w:val="none" w:sz="0" w:space="0" w:color="auto"/>
        <w:bottom w:val="none" w:sz="0" w:space="0" w:color="auto"/>
        <w:right w:val="none" w:sz="0" w:space="0" w:color="auto"/>
      </w:divBdr>
    </w:div>
    <w:div w:id="1018582982">
      <w:bodyDiv w:val="1"/>
      <w:marLeft w:val="0"/>
      <w:marRight w:val="0"/>
      <w:marTop w:val="0"/>
      <w:marBottom w:val="0"/>
      <w:divBdr>
        <w:top w:val="none" w:sz="0" w:space="0" w:color="auto"/>
        <w:left w:val="none" w:sz="0" w:space="0" w:color="auto"/>
        <w:bottom w:val="none" w:sz="0" w:space="0" w:color="auto"/>
        <w:right w:val="none" w:sz="0" w:space="0" w:color="auto"/>
      </w:divBdr>
      <w:divsChild>
        <w:div w:id="35201092">
          <w:marLeft w:val="360"/>
          <w:marRight w:val="0"/>
          <w:marTop w:val="72"/>
          <w:marBottom w:val="72"/>
          <w:divBdr>
            <w:top w:val="none" w:sz="0" w:space="0" w:color="auto"/>
            <w:left w:val="none" w:sz="0" w:space="0" w:color="auto"/>
            <w:bottom w:val="none" w:sz="0" w:space="0" w:color="auto"/>
            <w:right w:val="none" w:sz="0" w:space="0" w:color="auto"/>
          </w:divBdr>
          <w:divsChild>
            <w:div w:id="1124348218">
              <w:marLeft w:val="0"/>
              <w:marRight w:val="0"/>
              <w:marTop w:val="0"/>
              <w:marBottom w:val="0"/>
              <w:divBdr>
                <w:top w:val="none" w:sz="0" w:space="0" w:color="auto"/>
                <w:left w:val="none" w:sz="0" w:space="0" w:color="auto"/>
                <w:bottom w:val="none" w:sz="0" w:space="0" w:color="auto"/>
                <w:right w:val="none" w:sz="0" w:space="0" w:color="auto"/>
              </w:divBdr>
            </w:div>
            <w:div w:id="1675106023">
              <w:marLeft w:val="360"/>
              <w:marRight w:val="0"/>
              <w:marTop w:val="0"/>
              <w:marBottom w:val="0"/>
              <w:divBdr>
                <w:top w:val="none" w:sz="0" w:space="0" w:color="auto"/>
                <w:left w:val="none" w:sz="0" w:space="0" w:color="auto"/>
                <w:bottom w:val="none" w:sz="0" w:space="0" w:color="auto"/>
                <w:right w:val="none" w:sz="0" w:space="0" w:color="auto"/>
              </w:divBdr>
              <w:divsChild>
                <w:div w:id="557666746">
                  <w:marLeft w:val="0"/>
                  <w:marRight w:val="0"/>
                  <w:marTop w:val="0"/>
                  <w:marBottom w:val="0"/>
                  <w:divBdr>
                    <w:top w:val="none" w:sz="0" w:space="0" w:color="auto"/>
                    <w:left w:val="none" w:sz="0" w:space="0" w:color="auto"/>
                    <w:bottom w:val="none" w:sz="0" w:space="0" w:color="auto"/>
                    <w:right w:val="none" w:sz="0" w:space="0" w:color="auto"/>
                  </w:divBdr>
                </w:div>
              </w:divsChild>
            </w:div>
            <w:div w:id="561449916">
              <w:marLeft w:val="360"/>
              <w:marRight w:val="0"/>
              <w:marTop w:val="0"/>
              <w:marBottom w:val="0"/>
              <w:divBdr>
                <w:top w:val="none" w:sz="0" w:space="0" w:color="auto"/>
                <w:left w:val="none" w:sz="0" w:space="0" w:color="auto"/>
                <w:bottom w:val="none" w:sz="0" w:space="0" w:color="auto"/>
                <w:right w:val="none" w:sz="0" w:space="0" w:color="auto"/>
              </w:divBdr>
              <w:divsChild>
                <w:div w:id="631635969">
                  <w:marLeft w:val="0"/>
                  <w:marRight w:val="0"/>
                  <w:marTop w:val="0"/>
                  <w:marBottom w:val="0"/>
                  <w:divBdr>
                    <w:top w:val="none" w:sz="0" w:space="0" w:color="auto"/>
                    <w:left w:val="none" w:sz="0" w:space="0" w:color="auto"/>
                    <w:bottom w:val="none" w:sz="0" w:space="0" w:color="auto"/>
                    <w:right w:val="none" w:sz="0" w:space="0" w:color="auto"/>
                  </w:divBdr>
                </w:div>
              </w:divsChild>
            </w:div>
            <w:div w:id="110327226">
              <w:marLeft w:val="360"/>
              <w:marRight w:val="0"/>
              <w:marTop w:val="0"/>
              <w:marBottom w:val="0"/>
              <w:divBdr>
                <w:top w:val="none" w:sz="0" w:space="0" w:color="auto"/>
                <w:left w:val="none" w:sz="0" w:space="0" w:color="auto"/>
                <w:bottom w:val="none" w:sz="0" w:space="0" w:color="auto"/>
                <w:right w:val="none" w:sz="0" w:space="0" w:color="auto"/>
              </w:divBdr>
              <w:divsChild>
                <w:div w:id="719062684">
                  <w:marLeft w:val="0"/>
                  <w:marRight w:val="0"/>
                  <w:marTop w:val="0"/>
                  <w:marBottom w:val="0"/>
                  <w:divBdr>
                    <w:top w:val="none" w:sz="0" w:space="0" w:color="auto"/>
                    <w:left w:val="none" w:sz="0" w:space="0" w:color="auto"/>
                    <w:bottom w:val="none" w:sz="0" w:space="0" w:color="auto"/>
                    <w:right w:val="none" w:sz="0" w:space="0" w:color="auto"/>
                  </w:divBdr>
                </w:div>
              </w:divsChild>
            </w:div>
            <w:div w:id="1196768248">
              <w:marLeft w:val="360"/>
              <w:marRight w:val="0"/>
              <w:marTop w:val="0"/>
              <w:marBottom w:val="0"/>
              <w:divBdr>
                <w:top w:val="none" w:sz="0" w:space="0" w:color="auto"/>
                <w:left w:val="none" w:sz="0" w:space="0" w:color="auto"/>
                <w:bottom w:val="none" w:sz="0" w:space="0" w:color="auto"/>
                <w:right w:val="none" w:sz="0" w:space="0" w:color="auto"/>
              </w:divBdr>
              <w:divsChild>
                <w:div w:id="2116904055">
                  <w:marLeft w:val="0"/>
                  <w:marRight w:val="0"/>
                  <w:marTop w:val="0"/>
                  <w:marBottom w:val="0"/>
                  <w:divBdr>
                    <w:top w:val="none" w:sz="0" w:space="0" w:color="auto"/>
                    <w:left w:val="none" w:sz="0" w:space="0" w:color="auto"/>
                    <w:bottom w:val="none" w:sz="0" w:space="0" w:color="auto"/>
                    <w:right w:val="none" w:sz="0" w:space="0" w:color="auto"/>
                  </w:divBdr>
                </w:div>
              </w:divsChild>
            </w:div>
            <w:div w:id="536506866">
              <w:marLeft w:val="360"/>
              <w:marRight w:val="0"/>
              <w:marTop w:val="0"/>
              <w:marBottom w:val="0"/>
              <w:divBdr>
                <w:top w:val="none" w:sz="0" w:space="0" w:color="auto"/>
                <w:left w:val="none" w:sz="0" w:space="0" w:color="auto"/>
                <w:bottom w:val="none" w:sz="0" w:space="0" w:color="auto"/>
                <w:right w:val="none" w:sz="0" w:space="0" w:color="auto"/>
              </w:divBdr>
              <w:divsChild>
                <w:div w:id="542788317">
                  <w:marLeft w:val="0"/>
                  <w:marRight w:val="0"/>
                  <w:marTop w:val="0"/>
                  <w:marBottom w:val="0"/>
                  <w:divBdr>
                    <w:top w:val="none" w:sz="0" w:space="0" w:color="auto"/>
                    <w:left w:val="none" w:sz="0" w:space="0" w:color="auto"/>
                    <w:bottom w:val="none" w:sz="0" w:space="0" w:color="auto"/>
                    <w:right w:val="none" w:sz="0" w:space="0" w:color="auto"/>
                  </w:divBdr>
                </w:div>
              </w:divsChild>
            </w:div>
            <w:div w:id="299384138">
              <w:marLeft w:val="360"/>
              <w:marRight w:val="0"/>
              <w:marTop w:val="0"/>
              <w:marBottom w:val="0"/>
              <w:divBdr>
                <w:top w:val="none" w:sz="0" w:space="0" w:color="auto"/>
                <w:left w:val="none" w:sz="0" w:space="0" w:color="auto"/>
                <w:bottom w:val="none" w:sz="0" w:space="0" w:color="auto"/>
                <w:right w:val="none" w:sz="0" w:space="0" w:color="auto"/>
              </w:divBdr>
              <w:divsChild>
                <w:div w:id="2018730118">
                  <w:marLeft w:val="0"/>
                  <w:marRight w:val="0"/>
                  <w:marTop w:val="0"/>
                  <w:marBottom w:val="0"/>
                  <w:divBdr>
                    <w:top w:val="none" w:sz="0" w:space="0" w:color="auto"/>
                    <w:left w:val="none" w:sz="0" w:space="0" w:color="auto"/>
                    <w:bottom w:val="none" w:sz="0" w:space="0" w:color="auto"/>
                    <w:right w:val="none" w:sz="0" w:space="0" w:color="auto"/>
                  </w:divBdr>
                </w:div>
              </w:divsChild>
            </w:div>
            <w:div w:id="1916936503">
              <w:marLeft w:val="360"/>
              <w:marRight w:val="0"/>
              <w:marTop w:val="0"/>
              <w:marBottom w:val="0"/>
              <w:divBdr>
                <w:top w:val="none" w:sz="0" w:space="0" w:color="auto"/>
                <w:left w:val="none" w:sz="0" w:space="0" w:color="auto"/>
                <w:bottom w:val="none" w:sz="0" w:space="0" w:color="auto"/>
                <w:right w:val="none" w:sz="0" w:space="0" w:color="auto"/>
              </w:divBdr>
              <w:divsChild>
                <w:div w:id="1573813670">
                  <w:marLeft w:val="0"/>
                  <w:marRight w:val="0"/>
                  <w:marTop w:val="0"/>
                  <w:marBottom w:val="0"/>
                  <w:divBdr>
                    <w:top w:val="none" w:sz="0" w:space="0" w:color="auto"/>
                    <w:left w:val="none" w:sz="0" w:space="0" w:color="auto"/>
                    <w:bottom w:val="none" w:sz="0" w:space="0" w:color="auto"/>
                    <w:right w:val="none" w:sz="0" w:space="0" w:color="auto"/>
                  </w:divBdr>
                </w:div>
              </w:divsChild>
            </w:div>
            <w:div w:id="1886674834">
              <w:marLeft w:val="360"/>
              <w:marRight w:val="0"/>
              <w:marTop w:val="0"/>
              <w:marBottom w:val="0"/>
              <w:divBdr>
                <w:top w:val="none" w:sz="0" w:space="0" w:color="auto"/>
                <w:left w:val="none" w:sz="0" w:space="0" w:color="auto"/>
                <w:bottom w:val="none" w:sz="0" w:space="0" w:color="auto"/>
                <w:right w:val="none" w:sz="0" w:space="0" w:color="auto"/>
              </w:divBdr>
              <w:divsChild>
                <w:div w:id="14548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7619">
          <w:marLeft w:val="360"/>
          <w:marRight w:val="0"/>
          <w:marTop w:val="0"/>
          <w:marBottom w:val="72"/>
          <w:divBdr>
            <w:top w:val="none" w:sz="0" w:space="0" w:color="auto"/>
            <w:left w:val="none" w:sz="0" w:space="0" w:color="auto"/>
            <w:bottom w:val="none" w:sz="0" w:space="0" w:color="auto"/>
            <w:right w:val="none" w:sz="0" w:space="0" w:color="auto"/>
          </w:divBdr>
          <w:divsChild>
            <w:div w:id="1518545650">
              <w:marLeft w:val="0"/>
              <w:marRight w:val="0"/>
              <w:marTop w:val="0"/>
              <w:marBottom w:val="0"/>
              <w:divBdr>
                <w:top w:val="none" w:sz="0" w:space="0" w:color="auto"/>
                <w:left w:val="none" w:sz="0" w:space="0" w:color="auto"/>
                <w:bottom w:val="none" w:sz="0" w:space="0" w:color="auto"/>
                <w:right w:val="none" w:sz="0" w:space="0" w:color="auto"/>
              </w:divBdr>
            </w:div>
          </w:divsChild>
        </w:div>
        <w:div w:id="25640218">
          <w:marLeft w:val="360"/>
          <w:marRight w:val="0"/>
          <w:marTop w:val="0"/>
          <w:marBottom w:val="72"/>
          <w:divBdr>
            <w:top w:val="none" w:sz="0" w:space="0" w:color="auto"/>
            <w:left w:val="none" w:sz="0" w:space="0" w:color="auto"/>
            <w:bottom w:val="none" w:sz="0" w:space="0" w:color="auto"/>
            <w:right w:val="none" w:sz="0" w:space="0" w:color="auto"/>
          </w:divBdr>
          <w:divsChild>
            <w:div w:id="328171452">
              <w:marLeft w:val="0"/>
              <w:marRight w:val="0"/>
              <w:marTop w:val="0"/>
              <w:marBottom w:val="0"/>
              <w:divBdr>
                <w:top w:val="none" w:sz="0" w:space="0" w:color="auto"/>
                <w:left w:val="none" w:sz="0" w:space="0" w:color="auto"/>
                <w:bottom w:val="none" w:sz="0" w:space="0" w:color="auto"/>
                <w:right w:val="none" w:sz="0" w:space="0" w:color="auto"/>
              </w:divBdr>
            </w:div>
          </w:divsChild>
        </w:div>
        <w:div w:id="1105075169">
          <w:marLeft w:val="360"/>
          <w:marRight w:val="0"/>
          <w:marTop w:val="0"/>
          <w:marBottom w:val="72"/>
          <w:divBdr>
            <w:top w:val="none" w:sz="0" w:space="0" w:color="auto"/>
            <w:left w:val="none" w:sz="0" w:space="0" w:color="auto"/>
            <w:bottom w:val="none" w:sz="0" w:space="0" w:color="auto"/>
            <w:right w:val="none" w:sz="0" w:space="0" w:color="auto"/>
          </w:divBdr>
          <w:divsChild>
            <w:div w:id="523711003">
              <w:marLeft w:val="0"/>
              <w:marRight w:val="0"/>
              <w:marTop w:val="0"/>
              <w:marBottom w:val="0"/>
              <w:divBdr>
                <w:top w:val="none" w:sz="0" w:space="0" w:color="auto"/>
                <w:left w:val="none" w:sz="0" w:space="0" w:color="auto"/>
                <w:bottom w:val="none" w:sz="0" w:space="0" w:color="auto"/>
                <w:right w:val="none" w:sz="0" w:space="0" w:color="auto"/>
              </w:divBdr>
            </w:div>
          </w:divsChild>
        </w:div>
        <w:div w:id="1422947744">
          <w:marLeft w:val="360"/>
          <w:marRight w:val="0"/>
          <w:marTop w:val="0"/>
          <w:marBottom w:val="72"/>
          <w:divBdr>
            <w:top w:val="none" w:sz="0" w:space="0" w:color="auto"/>
            <w:left w:val="none" w:sz="0" w:space="0" w:color="auto"/>
            <w:bottom w:val="none" w:sz="0" w:space="0" w:color="auto"/>
            <w:right w:val="none" w:sz="0" w:space="0" w:color="auto"/>
          </w:divBdr>
          <w:divsChild>
            <w:div w:id="457532191">
              <w:marLeft w:val="0"/>
              <w:marRight w:val="0"/>
              <w:marTop w:val="0"/>
              <w:marBottom w:val="0"/>
              <w:divBdr>
                <w:top w:val="none" w:sz="0" w:space="0" w:color="auto"/>
                <w:left w:val="none" w:sz="0" w:space="0" w:color="auto"/>
                <w:bottom w:val="none" w:sz="0" w:space="0" w:color="auto"/>
                <w:right w:val="none" w:sz="0" w:space="0" w:color="auto"/>
              </w:divBdr>
            </w:div>
          </w:divsChild>
        </w:div>
        <w:div w:id="619916686">
          <w:marLeft w:val="360"/>
          <w:marRight w:val="0"/>
          <w:marTop w:val="0"/>
          <w:marBottom w:val="72"/>
          <w:divBdr>
            <w:top w:val="none" w:sz="0" w:space="0" w:color="auto"/>
            <w:left w:val="none" w:sz="0" w:space="0" w:color="auto"/>
            <w:bottom w:val="none" w:sz="0" w:space="0" w:color="auto"/>
            <w:right w:val="none" w:sz="0" w:space="0" w:color="auto"/>
          </w:divBdr>
          <w:divsChild>
            <w:div w:id="8296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gminazamosc"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westycje@zamosc.org.pl" TargetMode="External"/><Relationship Id="rId17" Type="http://schemas.openxmlformats.org/officeDocument/2006/relationships/hyperlink" Target="mailto:gzwiazko@zamosc.org.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westycje@zamosc.org.pl" TargetMode="External"/><Relationship Id="rId20" Type="http://schemas.openxmlformats.org/officeDocument/2006/relationships/hyperlink" Target="http://platformazakupowa.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HPcc1tk_hDsqrnOyiTobOlkhpyUQqup-qwfjmtJMck4/edit"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gminazamosc"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ugzamosc.bip.lubelskie.pl/index.php?id=1092&amp;p1=szczegoly&amp;p2=1714321"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www.gov.pl/web/mswia/oprogramowanie-do-pobrania" TargetMode="External"/><Relationship Id="rId10" Type="http://schemas.openxmlformats.org/officeDocument/2006/relationships/hyperlink" Target="https://docs.google.com/document/d/1HPcc1tk_hDsqrnOyiTobOlkhpyUQqup-qwfjmtJMck4/edit" TargetMode="External"/><Relationship Id="rId19" Type="http://schemas.openxmlformats.org/officeDocument/2006/relationships/hyperlink" Target="https://platformazakupowa.pl/pn/gminazamosc"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hyperlink" Target="https://zamosc.e-mapa.net/" TargetMode="External"/><Relationship Id="rId22" Type="http://schemas.openxmlformats.org/officeDocument/2006/relationships/hyperlink" Target="mailto:inwestycje@zamosc.org.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D4C91-8336-483A-A560-E46FCE2F6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21</Pages>
  <Words>11103</Words>
  <Characters>66622</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dc:creator>
  <cp:lastModifiedBy>ATokarz</cp:lastModifiedBy>
  <cp:revision>3</cp:revision>
  <cp:lastPrinted>2022-01-27T08:59:00Z</cp:lastPrinted>
  <dcterms:created xsi:type="dcterms:W3CDTF">2022-01-27T13:16:00Z</dcterms:created>
  <dcterms:modified xsi:type="dcterms:W3CDTF">2022-01-27T13:49:00Z</dcterms:modified>
</cp:coreProperties>
</file>