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26A" w:rsidRPr="0098776B" w:rsidRDefault="0098776B" w:rsidP="0098776B">
      <w:pPr>
        <w:spacing w:after="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Załącznik 3 – opis przedmiotu zamówienia </w:t>
      </w:r>
      <w:r w:rsidR="005F426A" w:rsidRPr="00165FDC">
        <w:rPr>
          <w:b/>
          <w:bCs/>
          <w:sz w:val="32"/>
          <w:szCs w:val="32"/>
        </w:rPr>
        <w:t xml:space="preserve">Pakiet </w:t>
      </w:r>
      <w:r w:rsidR="005F426A">
        <w:rPr>
          <w:b/>
          <w:bCs/>
          <w:sz w:val="32"/>
          <w:szCs w:val="32"/>
        </w:rPr>
        <w:t>I</w:t>
      </w:r>
    </w:p>
    <w:p w:rsidR="005F426A" w:rsidRPr="00165FDC" w:rsidRDefault="005F426A" w:rsidP="00165FDC">
      <w:pPr>
        <w:spacing w:after="0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Modernizacja</w:t>
      </w:r>
      <w:r w:rsidRPr="00165FDC">
        <w:rPr>
          <w:b/>
          <w:bCs/>
          <w:sz w:val="32"/>
          <w:szCs w:val="32"/>
        </w:rPr>
        <w:t xml:space="preserve"> szpitalnego systemu informatycznego RIS/PACS.</w:t>
      </w:r>
    </w:p>
    <w:p w:rsidR="005F426A" w:rsidRPr="00165FDC" w:rsidRDefault="005F426A" w:rsidP="00165FDC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:rsidR="005F426A" w:rsidRPr="00165FDC" w:rsidRDefault="005F426A" w:rsidP="00165FDC">
      <w:pPr>
        <w:spacing w:after="0"/>
        <w:jc w:val="both"/>
        <w:rPr>
          <w:b/>
          <w:bCs/>
          <w:sz w:val="26"/>
          <w:szCs w:val="26"/>
        </w:rPr>
      </w:pPr>
      <w:r w:rsidRPr="00165FDC">
        <w:rPr>
          <w:b/>
          <w:bCs/>
          <w:sz w:val="26"/>
          <w:szCs w:val="26"/>
        </w:rPr>
        <w:t>I. Ogólny opis przedmiotu zamówienia</w:t>
      </w:r>
    </w:p>
    <w:p w:rsidR="005F426A" w:rsidRPr="00165FDC" w:rsidRDefault="005F426A" w:rsidP="00165FDC">
      <w:pPr>
        <w:spacing w:after="0"/>
        <w:jc w:val="both"/>
        <w:rPr>
          <w:rFonts w:cs="Times New Roman"/>
          <w:b/>
          <w:bCs/>
          <w:sz w:val="24"/>
          <w:szCs w:val="24"/>
        </w:rPr>
      </w:pPr>
    </w:p>
    <w:p w:rsidR="005F426A" w:rsidRDefault="005F426A" w:rsidP="00FD11DA">
      <w:pPr>
        <w:spacing w:after="0"/>
        <w:jc w:val="both"/>
        <w:rPr>
          <w:color w:val="000000"/>
          <w:sz w:val="24"/>
          <w:szCs w:val="24"/>
          <w:lang w:eastAsia="pl-PL"/>
        </w:rPr>
      </w:pPr>
      <w:r w:rsidRPr="00165FDC">
        <w:rPr>
          <w:color w:val="000000"/>
          <w:sz w:val="24"/>
          <w:szCs w:val="24"/>
          <w:lang w:eastAsia="pl-PL"/>
        </w:rPr>
        <w:t>Przedmiotem zamówienia jest</w:t>
      </w:r>
      <w:r>
        <w:rPr>
          <w:color w:val="000000"/>
          <w:sz w:val="24"/>
          <w:szCs w:val="24"/>
          <w:lang w:eastAsia="pl-PL"/>
        </w:rPr>
        <w:t xml:space="preserve"> modernizacja </w:t>
      </w:r>
      <w:r w:rsidRPr="00165FDC">
        <w:rPr>
          <w:color w:val="000000"/>
          <w:sz w:val="24"/>
          <w:szCs w:val="24"/>
          <w:lang w:eastAsia="pl-PL"/>
        </w:rPr>
        <w:t xml:space="preserve">funkcjonującego w Szpitalu systemu informatycznego RIS/PACS CGM CLININET/CGM </w:t>
      </w:r>
      <w:proofErr w:type="spellStart"/>
      <w:r w:rsidRPr="00165FDC">
        <w:rPr>
          <w:color w:val="000000"/>
          <w:sz w:val="24"/>
          <w:szCs w:val="24"/>
          <w:lang w:eastAsia="pl-PL"/>
        </w:rPr>
        <w:t>NetRAAD</w:t>
      </w:r>
      <w:proofErr w:type="spellEnd"/>
      <w:r w:rsidRPr="00165FDC">
        <w:rPr>
          <w:color w:val="000000"/>
          <w:sz w:val="24"/>
          <w:szCs w:val="24"/>
          <w:lang w:eastAsia="pl-PL"/>
        </w:rPr>
        <w:t xml:space="preserve"> firmy CGM </w:t>
      </w:r>
      <w:proofErr w:type="spellStart"/>
      <w:r w:rsidRPr="00165FDC">
        <w:rPr>
          <w:color w:val="000000"/>
          <w:sz w:val="24"/>
          <w:szCs w:val="24"/>
          <w:lang w:eastAsia="pl-PL"/>
        </w:rPr>
        <w:t>CompuGroup</w:t>
      </w:r>
      <w:proofErr w:type="spellEnd"/>
      <w:r w:rsidRPr="00165FDC">
        <w:rPr>
          <w:color w:val="000000"/>
          <w:sz w:val="24"/>
          <w:szCs w:val="24"/>
          <w:lang w:eastAsia="pl-PL"/>
        </w:rPr>
        <w:t xml:space="preserve"> </w:t>
      </w:r>
      <w:proofErr w:type="spellStart"/>
      <w:r w:rsidRPr="00165FDC">
        <w:rPr>
          <w:color w:val="000000"/>
          <w:sz w:val="24"/>
          <w:szCs w:val="24"/>
          <w:lang w:eastAsia="pl-PL"/>
        </w:rPr>
        <w:t>Medical</w:t>
      </w:r>
      <w:proofErr w:type="spellEnd"/>
      <w:r w:rsidRPr="00165FDC">
        <w:rPr>
          <w:color w:val="000000"/>
          <w:sz w:val="24"/>
          <w:szCs w:val="24"/>
          <w:lang w:eastAsia="pl-PL"/>
        </w:rPr>
        <w:t xml:space="preserve"> Polska Sp. z o.o.</w:t>
      </w:r>
      <w:r>
        <w:rPr>
          <w:color w:val="000000"/>
          <w:sz w:val="24"/>
          <w:szCs w:val="24"/>
          <w:lang w:eastAsia="pl-PL"/>
        </w:rPr>
        <w:t xml:space="preserve"> </w:t>
      </w:r>
      <w:r w:rsidRPr="00165FDC">
        <w:rPr>
          <w:color w:val="000000"/>
          <w:sz w:val="24"/>
          <w:szCs w:val="24"/>
          <w:lang w:eastAsia="pl-PL"/>
        </w:rPr>
        <w:t>zwanego</w:t>
      </w:r>
      <w:r>
        <w:rPr>
          <w:color w:val="000000"/>
          <w:sz w:val="24"/>
          <w:szCs w:val="24"/>
          <w:lang w:eastAsia="pl-PL"/>
        </w:rPr>
        <w:t xml:space="preserve"> dalej „S</w:t>
      </w:r>
      <w:r w:rsidRPr="00165FDC">
        <w:rPr>
          <w:color w:val="000000"/>
          <w:sz w:val="24"/>
          <w:szCs w:val="24"/>
          <w:lang w:eastAsia="pl-PL"/>
        </w:rPr>
        <w:t>ystemem</w:t>
      </w:r>
      <w:r>
        <w:rPr>
          <w:color w:val="000000"/>
          <w:sz w:val="24"/>
          <w:szCs w:val="24"/>
          <w:lang w:eastAsia="pl-PL"/>
        </w:rPr>
        <w:t>” polegającej na:</w:t>
      </w:r>
    </w:p>
    <w:p w:rsidR="005F426A" w:rsidRDefault="005F426A" w:rsidP="00FD11DA">
      <w:pPr>
        <w:pStyle w:val="Akapitzlist2"/>
        <w:numPr>
          <w:ilvl w:val="1"/>
          <w:numId w:val="5"/>
        </w:numPr>
        <w:spacing w:after="0"/>
        <w:jc w:val="both"/>
        <w:rPr>
          <w:color w:val="000000"/>
          <w:sz w:val="24"/>
          <w:szCs w:val="24"/>
          <w:lang w:eastAsia="pl-PL"/>
        </w:rPr>
      </w:pPr>
      <w:r w:rsidRPr="005F7F4C">
        <w:rPr>
          <w:color w:val="000000"/>
          <w:sz w:val="24"/>
          <w:szCs w:val="24"/>
          <w:lang w:eastAsia="pl-PL"/>
        </w:rPr>
        <w:t xml:space="preserve">Dostarczeniu </w:t>
      </w:r>
      <w:r>
        <w:rPr>
          <w:color w:val="000000"/>
          <w:sz w:val="24"/>
          <w:szCs w:val="24"/>
          <w:lang w:eastAsia="pl-PL"/>
        </w:rPr>
        <w:t>2</w:t>
      </w:r>
      <w:r w:rsidRPr="005F7F4C">
        <w:rPr>
          <w:color w:val="000000"/>
          <w:sz w:val="24"/>
          <w:szCs w:val="24"/>
          <w:lang w:eastAsia="pl-PL"/>
        </w:rPr>
        <w:t xml:space="preserve"> szt. licencji systemu zarządzania bazą danych  Oracle Database Standard Edition 2 Procesor </w:t>
      </w:r>
      <w:proofErr w:type="spellStart"/>
      <w:r w:rsidRPr="005F7F4C">
        <w:rPr>
          <w:color w:val="000000"/>
          <w:sz w:val="24"/>
          <w:szCs w:val="24"/>
          <w:lang w:eastAsia="pl-PL"/>
        </w:rPr>
        <w:t>Perpetual</w:t>
      </w:r>
      <w:proofErr w:type="spellEnd"/>
      <w:r w:rsidRPr="005F7F4C">
        <w:rPr>
          <w:color w:val="000000"/>
          <w:sz w:val="24"/>
          <w:szCs w:val="24"/>
          <w:lang w:eastAsia="pl-PL"/>
        </w:rPr>
        <w:t xml:space="preserve"> 19C (zwany dalej „SZBD Oracle”) lub równoważnego zgodnie z wymaganiami Systemu wraz z zapewnieniem asysty technicznej w oparciu o wykupioną usługę Oracle „Software Update License &amp; Suport” lub równoważnej usługi asysty technicznej i konserwacji (ATIK) dla dostarczanych licencji na okres minimum </w:t>
      </w:r>
      <w:r>
        <w:rPr>
          <w:color w:val="000000"/>
          <w:sz w:val="24"/>
          <w:szCs w:val="24"/>
          <w:lang w:eastAsia="pl-PL"/>
        </w:rPr>
        <w:t>trzech lat.</w:t>
      </w:r>
    </w:p>
    <w:p w:rsidR="005F426A" w:rsidRDefault="005F426A" w:rsidP="00FD11DA">
      <w:pPr>
        <w:numPr>
          <w:ilvl w:val="1"/>
          <w:numId w:val="5"/>
        </w:numPr>
        <w:spacing w:after="0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Przeprowadzenie</w:t>
      </w:r>
      <w:r w:rsidRPr="005F7F4C">
        <w:rPr>
          <w:color w:val="000000"/>
          <w:sz w:val="24"/>
          <w:szCs w:val="24"/>
          <w:lang w:eastAsia="pl-PL"/>
        </w:rPr>
        <w:t xml:space="preserve"> </w:t>
      </w:r>
      <w:r>
        <w:rPr>
          <w:color w:val="000000"/>
          <w:sz w:val="24"/>
          <w:szCs w:val="24"/>
          <w:lang w:eastAsia="pl-PL"/>
        </w:rPr>
        <w:t>projektu wdrożeniowego („Projekt”), polegającego na:</w:t>
      </w:r>
    </w:p>
    <w:p w:rsidR="005F426A" w:rsidRPr="005F7F4C" w:rsidRDefault="005F426A" w:rsidP="00FD11DA">
      <w:pPr>
        <w:numPr>
          <w:ilvl w:val="2"/>
          <w:numId w:val="5"/>
        </w:numPr>
        <w:spacing w:after="0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wykonaniu</w:t>
      </w:r>
      <w:r w:rsidRPr="005F7F4C">
        <w:rPr>
          <w:color w:val="000000"/>
          <w:sz w:val="24"/>
          <w:szCs w:val="24"/>
          <w:lang w:eastAsia="pl-PL"/>
        </w:rPr>
        <w:t xml:space="preserve"> wszystkich instalacji, konfiguracji niezbędnych do prawidłowego działania Systemu w nowym środowisku („Wdrożenie Oprogramowania”).</w:t>
      </w:r>
    </w:p>
    <w:p w:rsidR="005F426A" w:rsidRPr="00165FDC" w:rsidRDefault="005F426A" w:rsidP="00FD11DA">
      <w:pPr>
        <w:numPr>
          <w:ilvl w:val="2"/>
          <w:numId w:val="5"/>
        </w:numPr>
        <w:spacing w:after="0"/>
        <w:jc w:val="both"/>
        <w:rPr>
          <w:rFonts w:cs="Times New Roman"/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przeniesieniu wszystkich danych z dotychczasowego środowiska na nowe środowisko („Migracja”)</w:t>
      </w:r>
    </w:p>
    <w:p w:rsidR="005F426A" w:rsidRPr="00165FDC" w:rsidRDefault="005F426A" w:rsidP="00FD11DA">
      <w:pPr>
        <w:spacing w:after="0"/>
        <w:jc w:val="both"/>
        <w:rPr>
          <w:rFonts w:cs="Times New Roman"/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Modernizacja jest związana z wygaszanym przez </w:t>
      </w:r>
      <w:r w:rsidRPr="00165FDC">
        <w:rPr>
          <w:color w:val="000000"/>
          <w:sz w:val="24"/>
          <w:szCs w:val="24"/>
          <w:lang w:eastAsia="pl-PL"/>
        </w:rPr>
        <w:t>firm</w:t>
      </w:r>
      <w:r>
        <w:rPr>
          <w:color w:val="000000"/>
          <w:sz w:val="24"/>
          <w:szCs w:val="24"/>
          <w:lang w:eastAsia="pl-PL"/>
        </w:rPr>
        <w:t>ę</w:t>
      </w:r>
      <w:r w:rsidRPr="00165FDC">
        <w:rPr>
          <w:color w:val="000000"/>
          <w:sz w:val="24"/>
          <w:szCs w:val="24"/>
          <w:lang w:eastAsia="pl-PL"/>
        </w:rPr>
        <w:t xml:space="preserve"> CGM </w:t>
      </w:r>
      <w:proofErr w:type="spellStart"/>
      <w:r w:rsidRPr="00165FDC">
        <w:rPr>
          <w:color w:val="000000"/>
          <w:sz w:val="24"/>
          <w:szCs w:val="24"/>
          <w:lang w:eastAsia="pl-PL"/>
        </w:rPr>
        <w:t>CompuGroup</w:t>
      </w:r>
      <w:proofErr w:type="spellEnd"/>
      <w:r w:rsidRPr="00165FDC">
        <w:rPr>
          <w:color w:val="000000"/>
          <w:sz w:val="24"/>
          <w:szCs w:val="24"/>
          <w:lang w:eastAsia="pl-PL"/>
        </w:rPr>
        <w:t xml:space="preserve"> </w:t>
      </w:r>
      <w:proofErr w:type="spellStart"/>
      <w:r w:rsidRPr="00165FDC">
        <w:rPr>
          <w:color w:val="000000"/>
          <w:sz w:val="24"/>
          <w:szCs w:val="24"/>
          <w:lang w:eastAsia="pl-PL"/>
        </w:rPr>
        <w:t>Medical</w:t>
      </w:r>
      <w:proofErr w:type="spellEnd"/>
      <w:r w:rsidRPr="00165FDC">
        <w:rPr>
          <w:color w:val="000000"/>
          <w:sz w:val="24"/>
          <w:szCs w:val="24"/>
          <w:lang w:eastAsia="pl-PL"/>
        </w:rPr>
        <w:t xml:space="preserve"> Polska Sp. z o.o.</w:t>
      </w:r>
      <w:r>
        <w:rPr>
          <w:color w:val="000000"/>
          <w:sz w:val="24"/>
          <w:szCs w:val="24"/>
          <w:lang w:eastAsia="pl-PL"/>
        </w:rPr>
        <w:t xml:space="preserve"> wsparciem dla działania oraz świadczenia usług serwisowych dla Systemu w obecnie zainstalowanym w Szpitalu środowisku bazodanowym </w:t>
      </w:r>
      <w:proofErr w:type="spellStart"/>
      <w:r>
        <w:rPr>
          <w:color w:val="000000"/>
          <w:sz w:val="24"/>
          <w:szCs w:val="24"/>
          <w:lang w:eastAsia="pl-PL"/>
        </w:rPr>
        <w:t>Sybase</w:t>
      </w:r>
      <w:proofErr w:type="spellEnd"/>
      <w:r>
        <w:rPr>
          <w:color w:val="000000"/>
          <w:sz w:val="24"/>
          <w:szCs w:val="24"/>
          <w:lang w:eastAsia="pl-PL"/>
        </w:rPr>
        <w:t>.</w:t>
      </w:r>
    </w:p>
    <w:p w:rsidR="005F426A" w:rsidRPr="00165FDC" w:rsidRDefault="005F426A" w:rsidP="00165FDC">
      <w:pPr>
        <w:spacing w:after="0"/>
        <w:ind w:firstLine="708"/>
        <w:jc w:val="both"/>
        <w:rPr>
          <w:rFonts w:cs="Times New Roman"/>
          <w:sz w:val="24"/>
          <w:szCs w:val="24"/>
        </w:rPr>
      </w:pPr>
    </w:p>
    <w:p w:rsidR="005F426A" w:rsidRPr="00165FDC" w:rsidRDefault="005F426A" w:rsidP="00165FDC">
      <w:pPr>
        <w:numPr>
          <w:ilvl w:val="0"/>
          <w:numId w:val="1"/>
        </w:numPr>
        <w:spacing w:after="0"/>
        <w:jc w:val="both"/>
        <w:rPr>
          <w:b/>
          <w:bCs/>
          <w:sz w:val="24"/>
          <w:szCs w:val="24"/>
        </w:rPr>
      </w:pPr>
      <w:r w:rsidRPr="00165FDC">
        <w:rPr>
          <w:b/>
          <w:bCs/>
          <w:sz w:val="24"/>
          <w:szCs w:val="24"/>
        </w:rPr>
        <w:t>Cel zamówienia</w:t>
      </w:r>
    </w:p>
    <w:p w:rsidR="005F426A" w:rsidRPr="00165FDC" w:rsidRDefault="005F426A" w:rsidP="00165FDC">
      <w:pPr>
        <w:pStyle w:val="Default"/>
        <w:spacing w:line="276" w:lineRule="auto"/>
        <w:ind w:firstLine="708"/>
        <w:jc w:val="both"/>
      </w:pPr>
      <w:r w:rsidRPr="00165FDC">
        <w:t xml:space="preserve">Celem zamówienia jest zmiana  obecnie użytkowanego przez Zamawiającego oprogramowania bazodanowego SAP </w:t>
      </w:r>
      <w:proofErr w:type="spellStart"/>
      <w:r w:rsidRPr="00165FDC">
        <w:t>S</w:t>
      </w:r>
      <w:r>
        <w:t>ybase</w:t>
      </w:r>
      <w:proofErr w:type="spellEnd"/>
      <w:r>
        <w:t xml:space="preserve"> na </w:t>
      </w:r>
      <w:r w:rsidRPr="00165FDC">
        <w:t>SZBD</w:t>
      </w:r>
      <w:r>
        <w:t xml:space="preserve"> Oracle spełniający</w:t>
      </w:r>
      <w:r w:rsidRPr="00165FDC">
        <w:t xml:space="preserve"> wymagania</w:t>
      </w:r>
      <w:r>
        <w:t xml:space="preserve"> </w:t>
      </w:r>
      <w:r w:rsidRPr="00165FDC">
        <w:t xml:space="preserve">w zakresie zgodności i wydajności z Systemem. </w:t>
      </w:r>
    </w:p>
    <w:p w:rsidR="005F426A" w:rsidRPr="00165FDC" w:rsidRDefault="005F426A" w:rsidP="00165FDC">
      <w:pPr>
        <w:pStyle w:val="Default"/>
        <w:spacing w:line="276" w:lineRule="auto"/>
        <w:ind w:firstLine="708"/>
        <w:jc w:val="both"/>
      </w:pPr>
      <w:r w:rsidRPr="00165FDC">
        <w:t xml:space="preserve">Zakres </w:t>
      </w:r>
      <w:r>
        <w:t>zamówienia</w:t>
      </w:r>
      <w:r w:rsidRPr="00165FDC">
        <w:t xml:space="preserve"> będzie obejmował dostarczenie licencji na oprogramowanie SZBD</w:t>
      </w:r>
      <w:r>
        <w:t xml:space="preserve"> Oracle, której</w:t>
      </w:r>
      <w:r w:rsidRPr="00165FDC">
        <w:t xml:space="preserve"> właścicielem będzie Krakowski Szpital Specjalistyczny im. św. Jana Pawła II</w:t>
      </w:r>
      <w:r>
        <w:t>, Wdrożenie Oprogramowania oraz Migrację</w:t>
      </w:r>
      <w:r w:rsidRPr="00165FDC">
        <w:t xml:space="preserve"> zgodnie z przygotowa</w:t>
      </w:r>
      <w:r>
        <w:t>nym po podpisaniu umowy planem P</w:t>
      </w:r>
      <w:r w:rsidRPr="00165FDC">
        <w:t xml:space="preserve">rojektu. Wykonawca jest zobowiązany do zapewnienia współpracy producenta Systemu w celu zapewnienia ciągłości pracy Systemu w Szpitalu. </w:t>
      </w:r>
    </w:p>
    <w:p w:rsidR="005F426A" w:rsidRPr="00165FDC" w:rsidRDefault="005F426A" w:rsidP="00165FDC">
      <w:pPr>
        <w:pStyle w:val="Default"/>
        <w:spacing w:line="276" w:lineRule="auto"/>
        <w:ind w:left="360"/>
        <w:jc w:val="both"/>
        <w:rPr>
          <w:rFonts w:cs="Times New Roman"/>
          <w:color w:val="auto"/>
        </w:rPr>
      </w:pPr>
    </w:p>
    <w:p w:rsidR="005F426A" w:rsidRPr="00165FDC" w:rsidRDefault="005F426A" w:rsidP="00165FDC">
      <w:pPr>
        <w:numPr>
          <w:ilvl w:val="0"/>
          <w:numId w:val="1"/>
        </w:numPr>
        <w:spacing w:after="0"/>
        <w:jc w:val="both"/>
        <w:rPr>
          <w:b/>
          <w:bCs/>
          <w:sz w:val="24"/>
          <w:szCs w:val="24"/>
        </w:rPr>
      </w:pPr>
      <w:r w:rsidRPr="00165FDC">
        <w:rPr>
          <w:b/>
          <w:bCs/>
          <w:sz w:val="24"/>
          <w:szCs w:val="24"/>
        </w:rPr>
        <w:t>Sposób wykorzystania przedmiotu zamówienia</w:t>
      </w:r>
    </w:p>
    <w:p w:rsidR="005F426A" w:rsidRPr="00165FDC" w:rsidRDefault="005F426A" w:rsidP="00165FDC">
      <w:pPr>
        <w:pStyle w:val="Default"/>
        <w:spacing w:line="276" w:lineRule="auto"/>
        <w:ind w:firstLine="360"/>
        <w:jc w:val="both"/>
      </w:pPr>
      <w:r w:rsidRPr="00165FDC">
        <w:t xml:space="preserve">Oprogramowanie i usługa asysty technicznej wykorzystywane będą przez Zamawiającego do obsługi aplikacji, które pracują obecnie w oparciu o bazy danych i oprogramowanie pośredniczące firmy SAP SYBASE [CGM </w:t>
      </w:r>
      <w:proofErr w:type="spellStart"/>
      <w:r w:rsidRPr="00165FDC">
        <w:t>CompuGroup</w:t>
      </w:r>
      <w:proofErr w:type="spellEnd"/>
      <w:r w:rsidRPr="00165FDC">
        <w:t xml:space="preserve"> </w:t>
      </w:r>
      <w:proofErr w:type="spellStart"/>
      <w:r w:rsidRPr="00165FDC">
        <w:t>Medical</w:t>
      </w:r>
      <w:proofErr w:type="spellEnd"/>
      <w:r w:rsidRPr="00165FDC">
        <w:t xml:space="preserve"> Polska Sp. z o.o. CGM CLININET/CGM </w:t>
      </w:r>
      <w:proofErr w:type="spellStart"/>
      <w:r w:rsidRPr="00165FDC">
        <w:t>NetRAAD</w:t>
      </w:r>
      <w:proofErr w:type="spellEnd"/>
      <w:r w:rsidRPr="00165FDC">
        <w:t>].</w:t>
      </w:r>
    </w:p>
    <w:p w:rsidR="005F426A" w:rsidRPr="00165FDC" w:rsidRDefault="005F426A" w:rsidP="00165FDC">
      <w:pPr>
        <w:pStyle w:val="Default"/>
        <w:spacing w:line="276" w:lineRule="auto"/>
        <w:ind w:firstLine="360"/>
        <w:jc w:val="both"/>
      </w:pPr>
    </w:p>
    <w:p w:rsidR="005F426A" w:rsidRPr="00165FDC" w:rsidRDefault="005F426A" w:rsidP="00165FDC">
      <w:pPr>
        <w:pStyle w:val="Default"/>
        <w:spacing w:line="276" w:lineRule="auto"/>
        <w:ind w:firstLine="360"/>
        <w:jc w:val="both"/>
      </w:pPr>
      <w:r w:rsidRPr="00165FDC">
        <w:br w:type="page"/>
      </w:r>
    </w:p>
    <w:p w:rsidR="005F426A" w:rsidRPr="00165FDC" w:rsidRDefault="005F426A" w:rsidP="00165FDC">
      <w:pPr>
        <w:pStyle w:val="Default"/>
        <w:spacing w:line="276" w:lineRule="auto"/>
        <w:jc w:val="both"/>
        <w:rPr>
          <w:b/>
          <w:bCs/>
          <w:sz w:val="26"/>
          <w:szCs w:val="26"/>
        </w:rPr>
      </w:pPr>
      <w:r w:rsidRPr="00165FDC">
        <w:rPr>
          <w:b/>
          <w:bCs/>
          <w:sz w:val="26"/>
          <w:szCs w:val="26"/>
        </w:rPr>
        <w:lastRenderedPageBreak/>
        <w:t>II. Szczegółowy opis przedmiotu zamówienia</w:t>
      </w:r>
    </w:p>
    <w:p w:rsidR="005F426A" w:rsidRPr="00165FDC" w:rsidRDefault="005F426A" w:rsidP="00165FDC">
      <w:pPr>
        <w:pStyle w:val="Default"/>
        <w:spacing w:line="276" w:lineRule="auto"/>
        <w:ind w:firstLine="360"/>
        <w:jc w:val="both"/>
        <w:rPr>
          <w:rFonts w:cs="Times New Roman"/>
          <w:b/>
          <w:bCs/>
          <w:sz w:val="26"/>
          <w:szCs w:val="26"/>
        </w:rPr>
      </w:pPr>
    </w:p>
    <w:p w:rsidR="005F426A" w:rsidRPr="005F7F4C" w:rsidRDefault="005F426A" w:rsidP="004D50BB">
      <w:pPr>
        <w:pStyle w:val="Default"/>
        <w:numPr>
          <w:ilvl w:val="0"/>
          <w:numId w:val="40"/>
        </w:numPr>
        <w:spacing w:line="276" w:lineRule="auto"/>
        <w:jc w:val="both"/>
      </w:pPr>
      <w:r>
        <w:t xml:space="preserve">Przedmiotem zamówienia jest </w:t>
      </w:r>
      <w:r w:rsidRPr="005F7F4C">
        <w:t xml:space="preserve">modernizacja funkcjonującego w Szpitalu systemu informatycznego RIS/PACS CGM CLININET/CGM </w:t>
      </w:r>
      <w:proofErr w:type="spellStart"/>
      <w:r w:rsidRPr="005F7F4C">
        <w:t>NetRAAD</w:t>
      </w:r>
      <w:proofErr w:type="spellEnd"/>
      <w:r w:rsidRPr="005F7F4C">
        <w:t xml:space="preserve"> firmy CGM </w:t>
      </w:r>
      <w:proofErr w:type="spellStart"/>
      <w:r w:rsidRPr="005F7F4C">
        <w:t>CompuGroup</w:t>
      </w:r>
      <w:proofErr w:type="spellEnd"/>
      <w:r w:rsidRPr="005F7F4C">
        <w:t xml:space="preserve"> </w:t>
      </w:r>
      <w:proofErr w:type="spellStart"/>
      <w:r w:rsidRPr="005F7F4C">
        <w:t>Medical</w:t>
      </w:r>
      <w:proofErr w:type="spellEnd"/>
      <w:r w:rsidRPr="005F7F4C">
        <w:t xml:space="preserve"> Polska Sp. z o.o. zwanego dalej „Systemem”,  polegająca na:</w:t>
      </w:r>
    </w:p>
    <w:p w:rsidR="005F426A" w:rsidRPr="00EE03F9" w:rsidRDefault="005F426A" w:rsidP="004D50BB">
      <w:pPr>
        <w:pStyle w:val="Akapitzlist2"/>
        <w:numPr>
          <w:ilvl w:val="1"/>
          <w:numId w:val="40"/>
        </w:numPr>
        <w:spacing w:after="0"/>
        <w:jc w:val="both"/>
        <w:rPr>
          <w:rFonts w:cs="Times New Roman"/>
          <w:color w:val="000000"/>
          <w:sz w:val="24"/>
          <w:szCs w:val="24"/>
          <w:lang w:eastAsia="pl-PL"/>
        </w:rPr>
      </w:pPr>
      <w:r w:rsidRPr="005F7F4C">
        <w:rPr>
          <w:color w:val="000000"/>
          <w:sz w:val="24"/>
          <w:szCs w:val="24"/>
          <w:lang w:eastAsia="pl-PL"/>
        </w:rPr>
        <w:t xml:space="preserve">Dostarczeniu </w:t>
      </w:r>
      <w:r>
        <w:rPr>
          <w:color w:val="000000"/>
          <w:sz w:val="24"/>
          <w:szCs w:val="24"/>
          <w:lang w:eastAsia="pl-PL"/>
        </w:rPr>
        <w:t>2</w:t>
      </w:r>
      <w:r w:rsidRPr="005F7F4C">
        <w:rPr>
          <w:color w:val="000000"/>
          <w:sz w:val="24"/>
          <w:szCs w:val="24"/>
          <w:lang w:eastAsia="pl-PL"/>
        </w:rPr>
        <w:t xml:space="preserve"> szt. licencji systemu zarządzania bazą danych  Oracle Database Standard Edition 2 Procesor </w:t>
      </w:r>
      <w:proofErr w:type="spellStart"/>
      <w:r w:rsidRPr="005F7F4C">
        <w:rPr>
          <w:color w:val="000000"/>
          <w:sz w:val="24"/>
          <w:szCs w:val="24"/>
          <w:lang w:eastAsia="pl-PL"/>
        </w:rPr>
        <w:t>Perpetual</w:t>
      </w:r>
      <w:proofErr w:type="spellEnd"/>
      <w:r w:rsidRPr="005F7F4C">
        <w:rPr>
          <w:color w:val="000000"/>
          <w:sz w:val="24"/>
          <w:szCs w:val="24"/>
          <w:lang w:eastAsia="pl-PL"/>
        </w:rPr>
        <w:t xml:space="preserve"> 19C  lub równoważnego zgodnie z wymaganiami Systemu wraz z zapewnieniem asysty technicznej w oparciu o wykupioną usługę Oracle „Software Update License &amp; Suport” lub równoważnej usługi asysty technicznej i konserwacji (ATIK) dla dostarczanych licencji na okres minimum </w:t>
      </w:r>
      <w:r>
        <w:rPr>
          <w:color w:val="000000"/>
          <w:sz w:val="24"/>
          <w:szCs w:val="24"/>
          <w:lang w:eastAsia="pl-PL"/>
        </w:rPr>
        <w:t xml:space="preserve">trzech lat. </w:t>
      </w:r>
      <w:r w:rsidRPr="00165FDC">
        <w:rPr>
          <w:sz w:val="24"/>
          <w:szCs w:val="24"/>
        </w:rPr>
        <w:t>Warunki świadczenia usługi SULS zawiera załącznik nr 1</w:t>
      </w:r>
      <w:r>
        <w:rPr>
          <w:sz w:val="24"/>
          <w:szCs w:val="24"/>
        </w:rPr>
        <w:t xml:space="preserve"> do SWZ. </w:t>
      </w:r>
      <w:r w:rsidRPr="00544238">
        <w:rPr>
          <w:sz w:val="24"/>
          <w:szCs w:val="24"/>
        </w:rPr>
        <w:t>Usługa serwisowa wykupiona u producenta oprogramowania musi mieć możliwość zarejestrowania go bezpośrednio na Zamawiającego.</w:t>
      </w:r>
      <w:r>
        <w:rPr>
          <w:sz w:val="24"/>
          <w:szCs w:val="24"/>
        </w:rPr>
        <w:t xml:space="preserve"> </w:t>
      </w:r>
    </w:p>
    <w:p w:rsidR="005F426A" w:rsidRDefault="005F426A" w:rsidP="00EE03F9">
      <w:pPr>
        <w:pStyle w:val="Akapitzlist2"/>
        <w:spacing w:after="0"/>
        <w:jc w:val="both"/>
        <w:rPr>
          <w:rFonts w:cs="Times New Roman"/>
          <w:sz w:val="24"/>
          <w:szCs w:val="24"/>
        </w:rPr>
      </w:pPr>
    </w:p>
    <w:p w:rsidR="005F426A" w:rsidRPr="009E01F8" w:rsidRDefault="005F426A" w:rsidP="00901247">
      <w:pPr>
        <w:pStyle w:val="Default"/>
        <w:spacing w:line="276" w:lineRule="auto"/>
        <w:ind w:left="708" w:firstLine="12"/>
        <w:jc w:val="both"/>
        <w:rPr>
          <w:rFonts w:cs="Times New Roman"/>
        </w:rPr>
      </w:pPr>
      <w:r w:rsidRPr="00EC74CB">
        <w:t xml:space="preserve">Za </w:t>
      </w:r>
      <w:r>
        <w:t xml:space="preserve">subskrypcję asysty technicznej / wsparcia </w:t>
      </w:r>
      <w:r w:rsidRPr="00EC74CB">
        <w:t>równoważn</w:t>
      </w:r>
      <w:r>
        <w:t>ą</w:t>
      </w:r>
      <w:r w:rsidRPr="00EC74CB">
        <w:t xml:space="preserve"> uznaje się </w:t>
      </w:r>
      <w:r>
        <w:t xml:space="preserve">asystę techniczną </w:t>
      </w:r>
      <w:r w:rsidRPr="00EC74CB">
        <w:t>zdoln</w:t>
      </w:r>
      <w:r>
        <w:t>ą</w:t>
      </w:r>
      <w:r w:rsidRPr="00EC74CB">
        <w:t xml:space="preserve"> do współpracy z</w:t>
      </w:r>
      <w:r>
        <w:t xml:space="preserve"> kupowanym </w:t>
      </w:r>
      <w:r w:rsidRPr="00EC74CB">
        <w:t>przez Zamawiającego oprogramowaniem bazodanow</w:t>
      </w:r>
      <w:r>
        <w:t>ym</w:t>
      </w:r>
      <w:r w:rsidRPr="00EC74CB">
        <w:t xml:space="preserve"> Oracle Database Enterprise Edition </w:t>
      </w:r>
      <w:r>
        <w:t>19</w:t>
      </w:r>
      <w:r w:rsidRPr="00EC74CB">
        <w:t xml:space="preserve"> c przy zachowaniu 100% kompatybilności i funkcjonalności. Wymóg dostarczania </w:t>
      </w:r>
      <w:r>
        <w:t>asysty technicznej</w:t>
      </w:r>
      <w:r w:rsidRPr="00EC74CB">
        <w:t xml:space="preserve"> wynika z faktu, że jest to obecnie jedyna metoda objęcia </w:t>
      </w:r>
      <w:r>
        <w:t>zamawianego</w:t>
      </w:r>
      <w:r w:rsidRPr="00EC74CB">
        <w:t xml:space="preserve"> </w:t>
      </w:r>
      <w:r>
        <w:t xml:space="preserve">przez </w:t>
      </w:r>
      <w:r w:rsidRPr="00EC74CB">
        <w:t>Zamawiającego systemu</w:t>
      </w:r>
      <w:r>
        <w:t xml:space="preserve"> bazodanowego i </w:t>
      </w:r>
      <w:r w:rsidRPr="00EC74CB">
        <w:t>licencji serwisem producenta.</w:t>
      </w:r>
    </w:p>
    <w:p w:rsidR="005F426A" w:rsidRDefault="005F426A" w:rsidP="00EE03F9">
      <w:pPr>
        <w:pStyle w:val="Akapitzlist2"/>
        <w:spacing w:after="0"/>
        <w:jc w:val="both"/>
        <w:rPr>
          <w:rFonts w:cs="Times New Roman"/>
          <w:color w:val="000000"/>
          <w:sz w:val="24"/>
          <w:szCs w:val="24"/>
          <w:lang w:eastAsia="pl-PL"/>
        </w:rPr>
      </w:pPr>
    </w:p>
    <w:p w:rsidR="005F426A" w:rsidRDefault="005F426A" w:rsidP="004D50BB">
      <w:pPr>
        <w:numPr>
          <w:ilvl w:val="1"/>
          <w:numId w:val="40"/>
        </w:numPr>
        <w:spacing w:after="0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Przeprowadzeniu</w:t>
      </w:r>
      <w:r w:rsidRPr="005F7F4C">
        <w:rPr>
          <w:color w:val="000000"/>
          <w:sz w:val="24"/>
          <w:szCs w:val="24"/>
          <w:lang w:eastAsia="pl-PL"/>
        </w:rPr>
        <w:t xml:space="preserve"> </w:t>
      </w:r>
      <w:r>
        <w:rPr>
          <w:color w:val="000000"/>
          <w:sz w:val="24"/>
          <w:szCs w:val="24"/>
          <w:lang w:eastAsia="pl-PL"/>
        </w:rPr>
        <w:t>projektu wdrożeniowego, polegającego na:</w:t>
      </w:r>
    </w:p>
    <w:p w:rsidR="005F426A" w:rsidRPr="005F7F4C" w:rsidRDefault="005F426A" w:rsidP="004D50BB">
      <w:pPr>
        <w:numPr>
          <w:ilvl w:val="2"/>
          <w:numId w:val="40"/>
        </w:numPr>
        <w:spacing w:after="0"/>
        <w:jc w:val="both"/>
        <w:rPr>
          <w:rFonts w:cs="Times New Roman"/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wykonaniu</w:t>
      </w:r>
      <w:r w:rsidRPr="005F7F4C">
        <w:rPr>
          <w:color w:val="000000"/>
          <w:sz w:val="24"/>
          <w:szCs w:val="24"/>
          <w:lang w:eastAsia="pl-PL"/>
        </w:rPr>
        <w:t xml:space="preserve"> wszystkich instalacji, konfiguracji niezbędnych do prawidłowego działania Systemu w nowym środowisku</w:t>
      </w:r>
      <w:r>
        <w:rPr>
          <w:color w:val="000000"/>
          <w:sz w:val="24"/>
          <w:szCs w:val="24"/>
          <w:lang w:eastAsia="pl-PL"/>
        </w:rPr>
        <w:t>,</w:t>
      </w:r>
    </w:p>
    <w:p w:rsidR="005F426A" w:rsidRPr="00165FDC" w:rsidRDefault="005F426A" w:rsidP="004D50BB">
      <w:pPr>
        <w:numPr>
          <w:ilvl w:val="2"/>
          <w:numId w:val="40"/>
        </w:numPr>
        <w:spacing w:after="0"/>
        <w:jc w:val="both"/>
        <w:rPr>
          <w:rFonts w:cs="Times New Roman"/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przeniesieniu wszystkich danych z dotychczasowego środowiska na nowe środowisko.</w:t>
      </w:r>
    </w:p>
    <w:p w:rsidR="005F426A" w:rsidRPr="00165FDC" w:rsidRDefault="005F426A" w:rsidP="005F7F4C">
      <w:pPr>
        <w:spacing w:after="0"/>
        <w:jc w:val="both"/>
        <w:rPr>
          <w:color w:val="000000"/>
          <w:sz w:val="24"/>
          <w:szCs w:val="24"/>
          <w:lang w:eastAsia="pl-PL"/>
        </w:rPr>
      </w:pPr>
      <w:r w:rsidRPr="00165FDC">
        <w:rPr>
          <w:color w:val="000000"/>
          <w:sz w:val="24"/>
          <w:szCs w:val="24"/>
          <w:lang w:eastAsia="pl-PL"/>
        </w:rPr>
        <w:t xml:space="preserve">Dostarczany SZBD  wykorzystywany będzie tylko i wyłącznie z posiadanym oprogramowaniem firmy CGM </w:t>
      </w:r>
      <w:proofErr w:type="spellStart"/>
      <w:r w:rsidRPr="00165FDC">
        <w:rPr>
          <w:color w:val="000000"/>
          <w:sz w:val="24"/>
          <w:szCs w:val="24"/>
          <w:lang w:eastAsia="pl-PL"/>
        </w:rPr>
        <w:t>CompuGroup</w:t>
      </w:r>
      <w:proofErr w:type="spellEnd"/>
      <w:r w:rsidRPr="00165FDC">
        <w:rPr>
          <w:color w:val="000000"/>
          <w:sz w:val="24"/>
          <w:szCs w:val="24"/>
          <w:lang w:eastAsia="pl-PL"/>
        </w:rPr>
        <w:t xml:space="preserve"> </w:t>
      </w:r>
      <w:proofErr w:type="spellStart"/>
      <w:r w:rsidRPr="00165FDC">
        <w:rPr>
          <w:color w:val="000000"/>
          <w:sz w:val="24"/>
          <w:szCs w:val="24"/>
          <w:lang w:eastAsia="pl-PL"/>
        </w:rPr>
        <w:t>Medical</w:t>
      </w:r>
      <w:proofErr w:type="spellEnd"/>
      <w:r w:rsidRPr="00165FDC">
        <w:rPr>
          <w:color w:val="000000"/>
          <w:sz w:val="24"/>
          <w:szCs w:val="24"/>
          <w:lang w:eastAsia="pl-PL"/>
        </w:rPr>
        <w:t xml:space="preserve"> Polska Sp. z o.o.. </w:t>
      </w:r>
    </w:p>
    <w:p w:rsidR="005F426A" w:rsidRPr="00165FDC" w:rsidRDefault="005F426A" w:rsidP="00165FDC">
      <w:pPr>
        <w:pStyle w:val="Teksttreci1"/>
        <w:shd w:val="clear" w:color="auto" w:fill="auto"/>
        <w:tabs>
          <w:tab w:val="left" w:pos="698"/>
        </w:tabs>
        <w:spacing w:before="0" w:line="276" w:lineRule="auto"/>
        <w:ind w:left="1080" w:right="40" w:firstLine="0"/>
        <w:jc w:val="both"/>
        <w:rPr>
          <w:rFonts w:ascii="Calibri" w:hAnsi="Calibri" w:cs="Calibri"/>
          <w:sz w:val="24"/>
          <w:szCs w:val="24"/>
        </w:rPr>
      </w:pPr>
    </w:p>
    <w:p w:rsidR="005F426A" w:rsidRPr="00165FDC" w:rsidRDefault="005F426A" w:rsidP="004D50BB">
      <w:pPr>
        <w:pStyle w:val="Nagwek20"/>
        <w:keepNext/>
        <w:keepLines/>
        <w:numPr>
          <w:ilvl w:val="0"/>
          <w:numId w:val="40"/>
        </w:numPr>
        <w:shd w:val="clear" w:color="auto" w:fill="auto"/>
        <w:tabs>
          <w:tab w:val="left" w:pos="446"/>
        </w:tabs>
        <w:spacing w:before="0" w:after="0" w:line="276" w:lineRule="auto"/>
        <w:jc w:val="both"/>
        <w:rPr>
          <w:rFonts w:ascii="Calibri" w:hAnsi="Calibri" w:cs="Calibri"/>
          <w:b w:val="0"/>
          <w:bCs w:val="0"/>
          <w:sz w:val="24"/>
          <w:szCs w:val="24"/>
        </w:rPr>
      </w:pPr>
      <w:bookmarkStart w:id="0" w:name="bookmark7"/>
      <w:r w:rsidRPr="00165FDC">
        <w:rPr>
          <w:rFonts w:ascii="Calibri" w:hAnsi="Calibri" w:cs="Calibri"/>
          <w:b w:val="0"/>
          <w:bCs w:val="0"/>
          <w:sz w:val="24"/>
          <w:szCs w:val="24"/>
        </w:rPr>
        <w:t xml:space="preserve">Wymagania dotyczące wykonania </w:t>
      </w:r>
      <w:r>
        <w:rPr>
          <w:rFonts w:ascii="Calibri" w:hAnsi="Calibri" w:cs="Calibri"/>
          <w:b w:val="0"/>
          <w:bCs w:val="0"/>
          <w:sz w:val="24"/>
          <w:szCs w:val="24"/>
        </w:rPr>
        <w:t>Projektu</w:t>
      </w:r>
      <w:bookmarkEnd w:id="0"/>
      <w:r w:rsidRPr="00165FDC">
        <w:rPr>
          <w:rFonts w:ascii="Calibri" w:hAnsi="Calibri" w:cs="Calibri"/>
          <w:b w:val="0"/>
          <w:bCs w:val="0"/>
          <w:sz w:val="24"/>
          <w:szCs w:val="24"/>
        </w:rPr>
        <w:t>.</w:t>
      </w:r>
    </w:p>
    <w:p w:rsidR="005F426A" w:rsidRPr="00165FDC" w:rsidRDefault="005F426A" w:rsidP="00165FDC">
      <w:pPr>
        <w:pStyle w:val="Teksttreci1"/>
        <w:numPr>
          <w:ilvl w:val="1"/>
          <w:numId w:val="20"/>
        </w:numPr>
        <w:shd w:val="clear" w:color="auto" w:fill="auto"/>
        <w:tabs>
          <w:tab w:val="clear" w:pos="360"/>
        </w:tabs>
        <w:spacing w:before="0" w:line="276" w:lineRule="auto"/>
        <w:ind w:left="90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Komunikacja pomiędzy Wykonawcą a Zamawiającym oraz wszelka dokumentacja związane z Projektem będzie odbywać się </w:t>
      </w:r>
      <w:r w:rsidRPr="00165FDC">
        <w:rPr>
          <w:rFonts w:ascii="Calibri" w:hAnsi="Calibri" w:cs="Calibri"/>
          <w:sz w:val="24"/>
          <w:szCs w:val="24"/>
        </w:rPr>
        <w:t>wyłącznie w języku polskim.</w:t>
      </w:r>
    </w:p>
    <w:p w:rsidR="005F426A" w:rsidRPr="00165FDC" w:rsidRDefault="005F426A" w:rsidP="00165FDC">
      <w:pPr>
        <w:pStyle w:val="Teksttreci1"/>
        <w:numPr>
          <w:ilvl w:val="1"/>
          <w:numId w:val="20"/>
        </w:numPr>
        <w:shd w:val="clear" w:color="auto" w:fill="auto"/>
        <w:tabs>
          <w:tab w:val="clear" w:pos="360"/>
        </w:tabs>
        <w:spacing w:before="0" w:line="276" w:lineRule="auto"/>
        <w:ind w:left="900" w:right="4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Wszelkie prace wykonywane w ramach Projektu</w:t>
      </w:r>
      <w:r w:rsidRPr="00165FDC">
        <w:rPr>
          <w:rFonts w:ascii="Calibri" w:hAnsi="Calibri" w:cs="Calibri"/>
          <w:sz w:val="24"/>
          <w:szCs w:val="24"/>
        </w:rPr>
        <w:t xml:space="preserve"> mus</w:t>
      </w:r>
      <w:r>
        <w:rPr>
          <w:rFonts w:ascii="Calibri" w:hAnsi="Calibri" w:cs="Calibri"/>
          <w:sz w:val="24"/>
          <w:szCs w:val="24"/>
        </w:rPr>
        <w:t>zą</w:t>
      </w:r>
      <w:r w:rsidRPr="00165FDC">
        <w:rPr>
          <w:rFonts w:ascii="Calibri" w:hAnsi="Calibri" w:cs="Calibri"/>
          <w:sz w:val="24"/>
          <w:szCs w:val="24"/>
        </w:rPr>
        <w:t xml:space="preserve"> być realizowan</w:t>
      </w:r>
      <w:r>
        <w:rPr>
          <w:rFonts w:ascii="Calibri" w:hAnsi="Calibri" w:cs="Calibri"/>
          <w:sz w:val="24"/>
          <w:szCs w:val="24"/>
        </w:rPr>
        <w:t xml:space="preserve">e tylko w </w:t>
      </w:r>
      <w:r w:rsidRPr="00165FDC">
        <w:rPr>
          <w:rFonts w:ascii="Calibri" w:hAnsi="Calibri" w:cs="Calibri"/>
          <w:sz w:val="24"/>
          <w:szCs w:val="24"/>
        </w:rPr>
        <w:t>dni robocze w siedzibie Zamawiającego</w:t>
      </w:r>
      <w:r>
        <w:rPr>
          <w:rFonts w:ascii="Calibri" w:hAnsi="Calibri" w:cs="Calibri"/>
          <w:sz w:val="24"/>
          <w:szCs w:val="24"/>
        </w:rPr>
        <w:t>, po szczegółowych uzgodnieniach z Zamawiającym</w:t>
      </w:r>
      <w:r w:rsidRPr="00165FDC">
        <w:rPr>
          <w:rFonts w:ascii="Calibri" w:hAnsi="Calibri" w:cs="Calibri"/>
          <w:sz w:val="24"/>
          <w:szCs w:val="24"/>
        </w:rPr>
        <w:t>.</w:t>
      </w:r>
    </w:p>
    <w:p w:rsidR="005F426A" w:rsidRPr="004B1B24" w:rsidRDefault="005F426A" w:rsidP="004D50BB">
      <w:pPr>
        <w:pStyle w:val="Zwykytekst"/>
        <w:spacing w:line="276" w:lineRule="auto"/>
        <w:jc w:val="both"/>
        <w:rPr>
          <w:color w:val="FF0000"/>
        </w:rPr>
      </w:pPr>
    </w:p>
    <w:p w:rsidR="005F426A" w:rsidRPr="00901247" w:rsidRDefault="005F426A" w:rsidP="004D50BB">
      <w:pPr>
        <w:pStyle w:val="Default"/>
        <w:numPr>
          <w:ilvl w:val="0"/>
          <w:numId w:val="40"/>
        </w:numPr>
        <w:spacing w:line="276" w:lineRule="auto"/>
        <w:jc w:val="both"/>
        <w:rPr>
          <w:color w:val="auto"/>
        </w:rPr>
      </w:pPr>
      <w:r w:rsidRPr="00901247">
        <w:rPr>
          <w:color w:val="auto"/>
        </w:rPr>
        <w:t xml:space="preserve">Wykonawca, przed złożeniem oferty, ma prawo zapoznać się  z istniejącą infrastrukturą i warunkami technicznymi w Szpitalu KSS im. </w:t>
      </w:r>
      <w:r>
        <w:rPr>
          <w:color w:val="auto"/>
        </w:rPr>
        <w:t>ś</w:t>
      </w:r>
      <w:r w:rsidRPr="00901247">
        <w:rPr>
          <w:color w:val="auto"/>
        </w:rPr>
        <w:t>w. Jana Pawła II.</w:t>
      </w:r>
    </w:p>
    <w:p w:rsidR="005F426A" w:rsidRPr="00165FDC" w:rsidRDefault="005F426A" w:rsidP="00165FDC">
      <w:pPr>
        <w:pStyle w:val="Default"/>
        <w:spacing w:line="276" w:lineRule="auto"/>
        <w:ind w:left="360"/>
        <w:jc w:val="both"/>
        <w:rPr>
          <w:rFonts w:cs="Times New Roman"/>
        </w:rPr>
      </w:pPr>
    </w:p>
    <w:p w:rsidR="005F426A" w:rsidRPr="00165FDC" w:rsidRDefault="005F426A" w:rsidP="004D50BB">
      <w:pPr>
        <w:pStyle w:val="Default"/>
        <w:numPr>
          <w:ilvl w:val="0"/>
          <w:numId w:val="40"/>
        </w:numPr>
        <w:spacing w:line="276" w:lineRule="auto"/>
        <w:jc w:val="both"/>
      </w:pPr>
      <w:r w:rsidRPr="00165FDC">
        <w:t xml:space="preserve">Wykonawca w czasie realizacji projektu musi zapewnić współpracę z  producentem aktualnie użytkowanego przez Zamawiającego oprogramowania </w:t>
      </w:r>
      <w:r>
        <w:t>S</w:t>
      </w:r>
      <w:r w:rsidRPr="00165FDC">
        <w:t xml:space="preserve">ystemu firmą CGM </w:t>
      </w:r>
      <w:proofErr w:type="spellStart"/>
      <w:r w:rsidRPr="00165FDC">
        <w:lastRenderedPageBreak/>
        <w:t>CompuGroup</w:t>
      </w:r>
      <w:proofErr w:type="spellEnd"/>
      <w:r w:rsidRPr="00165FDC">
        <w:t xml:space="preserve"> </w:t>
      </w:r>
      <w:proofErr w:type="spellStart"/>
      <w:r w:rsidRPr="00165FDC">
        <w:t>Medical</w:t>
      </w:r>
      <w:proofErr w:type="spellEnd"/>
      <w:r w:rsidRPr="00165FDC">
        <w:t xml:space="preserve"> Polska Sp. z </w:t>
      </w:r>
      <w:proofErr w:type="spellStart"/>
      <w:r w:rsidRPr="00165FDC">
        <w:t>o.o.ze</w:t>
      </w:r>
      <w:proofErr w:type="spellEnd"/>
      <w:r w:rsidRPr="00165FDC">
        <w:t xml:space="preserve"> względu na konieczność zapewnienia ciągłości działania </w:t>
      </w:r>
      <w:r>
        <w:t>Systemu</w:t>
      </w:r>
      <w:r w:rsidRPr="00165FDC">
        <w:t xml:space="preserve">  w Szpitalu. </w:t>
      </w:r>
    </w:p>
    <w:p w:rsidR="005F426A" w:rsidRPr="00165FDC" w:rsidRDefault="005F426A" w:rsidP="00165FDC">
      <w:pPr>
        <w:pStyle w:val="Default"/>
        <w:spacing w:line="276" w:lineRule="auto"/>
        <w:jc w:val="both"/>
        <w:rPr>
          <w:rFonts w:cs="Times New Roman"/>
        </w:rPr>
      </w:pPr>
    </w:p>
    <w:p w:rsidR="005F426A" w:rsidRPr="00357EF9" w:rsidRDefault="005F426A" w:rsidP="000B39FA">
      <w:pPr>
        <w:pStyle w:val="Default"/>
        <w:numPr>
          <w:ilvl w:val="0"/>
          <w:numId w:val="40"/>
        </w:numPr>
        <w:spacing w:line="276" w:lineRule="auto"/>
        <w:rPr>
          <w:color w:val="auto"/>
        </w:rPr>
      </w:pPr>
      <w:r w:rsidRPr="00357EF9">
        <w:rPr>
          <w:color w:val="auto"/>
        </w:rPr>
        <w:t xml:space="preserve">Po zakończeniu procedury przetargowej i podpisaniu umowy Zamawiający wymaga od Wykonawcy: </w:t>
      </w:r>
    </w:p>
    <w:p w:rsidR="005F426A" w:rsidRPr="00357EF9" w:rsidRDefault="005F426A" w:rsidP="00AE4C46">
      <w:pPr>
        <w:pStyle w:val="Default"/>
        <w:numPr>
          <w:ilvl w:val="1"/>
          <w:numId w:val="40"/>
        </w:numPr>
        <w:spacing w:line="276" w:lineRule="auto"/>
        <w:rPr>
          <w:color w:val="auto"/>
        </w:rPr>
      </w:pPr>
      <w:r w:rsidRPr="00357EF9">
        <w:rPr>
          <w:color w:val="auto"/>
        </w:rPr>
        <w:t>przygotowania planu projektu obejmującego wszystkie realizowane elementy w Projekcie.</w:t>
      </w:r>
    </w:p>
    <w:p w:rsidR="005F426A" w:rsidRPr="00357EF9" w:rsidRDefault="005F426A" w:rsidP="00AE4C46">
      <w:pPr>
        <w:pStyle w:val="Default"/>
        <w:numPr>
          <w:ilvl w:val="1"/>
          <w:numId w:val="40"/>
        </w:numPr>
        <w:spacing w:line="276" w:lineRule="auto"/>
        <w:rPr>
          <w:color w:val="auto"/>
        </w:rPr>
      </w:pPr>
      <w:r w:rsidRPr="00357EF9">
        <w:rPr>
          <w:color w:val="auto"/>
        </w:rPr>
        <w:t>Przygotowania powykonawczych scenariuszy testowych</w:t>
      </w:r>
    </w:p>
    <w:p w:rsidR="005F426A" w:rsidRPr="00165FDC" w:rsidRDefault="005F426A" w:rsidP="00165FDC">
      <w:pPr>
        <w:pStyle w:val="Default"/>
        <w:spacing w:line="276" w:lineRule="auto"/>
        <w:jc w:val="both"/>
        <w:rPr>
          <w:rFonts w:cs="Times New Roman"/>
        </w:rPr>
      </w:pPr>
    </w:p>
    <w:p w:rsidR="005F426A" w:rsidRPr="00165FDC" w:rsidRDefault="005F426A" w:rsidP="004D50BB">
      <w:pPr>
        <w:pStyle w:val="Default"/>
        <w:numPr>
          <w:ilvl w:val="0"/>
          <w:numId w:val="40"/>
        </w:numPr>
        <w:spacing w:line="276" w:lineRule="auto"/>
        <w:jc w:val="both"/>
      </w:pPr>
      <w:r w:rsidRPr="00165FDC">
        <w:t>Wymagania dotyczące realizowanych elementów w projekcie:</w:t>
      </w:r>
    </w:p>
    <w:p w:rsidR="005F426A" w:rsidRPr="00165FDC" w:rsidRDefault="005F426A" w:rsidP="004D50BB">
      <w:pPr>
        <w:pStyle w:val="Teksttreci1"/>
        <w:numPr>
          <w:ilvl w:val="1"/>
          <w:numId w:val="40"/>
        </w:numPr>
        <w:shd w:val="clear" w:color="auto" w:fill="auto"/>
        <w:spacing w:before="0" w:line="276" w:lineRule="auto"/>
        <w:ind w:left="900" w:hanging="540"/>
        <w:jc w:val="both"/>
        <w:rPr>
          <w:rFonts w:ascii="Calibri" w:hAnsi="Calibri" w:cs="Calibri"/>
          <w:b/>
          <w:bCs/>
          <w:sz w:val="24"/>
          <w:szCs w:val="24"/>
        </w:rPr>
      </w:pPr>
      <w:r w:rsidRPr="00165FDC">
        <w:rPr>
          <w:rFonts w:ascii="Calibri" w:hAnsi="Calibri" w:cs="Calibri"/>
          <w:b/>
          <w:bCs/>
          <w:sz w:val="24"/>
          <w:szCs w:val="24"/>
        </w:rPr>
        <w:t>Instalacja oprogramowania:</w:t>
      </w:r>
    </w:p>
    <w:p w:rsidR="005F426A" w:rsidRPr="00165FDC" w:rsidRDefault="005F426A" w:rsidP="00F60852">
      <w:pPr>
        <w:pStyle w:val="Teksttreci1"/>
        <w:numPr>
          <w:ilvl w:val="0"/>
          <w:numId w:val="13"/>
        </w:numPr>
        <w:shd w:val="clear" w:color="auto" w:fill="auto"/>
        <w:tabs>
          <w:tab w:val="clear" w:pos="1020"/>
          <w:tab w:val="num" w:pos="709"/>
        </w:tabs>
        <w:spacing w:before="0" w:line="276" w:lineRule="auto"/>
        <w:ind w:left="709" w:right="26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Instalacja systemu operacyjnego na udostępnionych przez Zamawiającego dwóch serwerach: Wykonawca jest zobowiązany do instalacji systemu operacyjnego na dostarczonych serwerach, a w szczególności do:</w:t>
      </w:r>
    </w:p>
    <w:p w:rsidR="005F426A" w:rsidRPr="00165FDC" w:rsidRDefault="005F426A" w:rsidP="00F60852">
      <w:pPr>
        <w:pStyle w:val="Teksttreci1"/>
        <w:numPr>
          <w:ilvl w:val="0"/>
          <w:numId w:val="13"/>
        </w:numPr>
        <w:shd w:val="clear" w:color="auto" w:fill="auto"/>
        <w:tabs>
          <w:tab w:val="clear" w:pos="1020"/>
          <w:tab w:val="num" w:pos="709"/>
        </w:tabs>
        <w:spacing w:before="0" w:line="276" w:lineRule="auto"/>
        <w:ind w:left="709" w:right="26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instalacji 64 bitowego systemu operacyjnego w wersji rekomendowanej dla SZBD ;</w:t>
      </w:r>
    </w:p>
    <w:p w:rsidR="005F426A" w:rsidRPr="00165FDC" w:rsidRDefault="005F426A" w:rsidP="00F60852">
      <w:pPr>
        <w:pStyle w:val="Teksttreci1"/>
        <w:numPr>
          <w:ilvl w:val="0"/>
          <w:numId w:val="13"/>
        </w:numPr>
        <w:shd w:val="clear" w:color="auto" w:fill="auto"/>
        <w:tabs>
          <w:tab w:val="clear" w:pos="1020"/>
          <w:tab w:val="num" w:pos="709"/>
          <w:tab w:val="left" w:pos="1946"/>
        </w:tabs>
        <w:spacing w:before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wykonania </w:t>
      </w:r>
      <w:proofErr w:type="spellStart"/>
      <w:r w:rsidRPr="00165FDC">
        <w:rPr>
          <w:rFonts w:ascii="Calibri" w:hAnsi="Calibri" w:cs="Calibri"/>
          <w:sz w:val="24"/>
          <w:szCs w:val="24"/>
        </w:rPr>
        <w:t>patchowania</w:t>
      </w:r>
      <w:proofErr w:type="spellEnd"/>
      <w:r w:rsidRPr="00165FDC">
        <w:rPr>
          <w:rFonts w:ascii="Calibri" w:hAnsi="Calibri" w:cs="Calibri"/>
          <w:sz w:val="24"/>
          <w:szCs w:val="24"/>
        </w:rPr>
        <w:t xml:space="preserve"> zainstalowanego systemu operacyjnego;</w:t>
      </w:r>
    </w:p>
    <w:p w:rsidR="005F426A" w:rsidRPr="00165FDC" w:rsidRDefault="005F426A" w:rsidP="00F60852">
      <w:pPr>
        <w:pStyle w:val="Teksttreci1"/>
        <w:numPr>
          <w:ilvl w:val="0"/>
          <w:numId w:val="13"/>
        </w:numPr>
        <w:shd w:val="clear" w:color="auto" w:fill="auto"/>
        <w:tabs>
          <w:tab w:val="clear" w:pos="1020"/>
          <w:tab w:val="num" w:pos="709"/>
          <w:tab w:val="left" w:pos="1946"/>
        </w:tabs>
        <w:spacing w:before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integracji z siecią LAN i SAN Zamawiającego (LACP, </w:t>
      </w:r>
      <w:proofErr w:type="spellStart"/>
      <w:r w:rsidRPr="00165FDC">
        <w:rPr>
          <w:rFonts w:ascii="Calibri" w:hAnsi="Calibri" w:cs="Calibri"/>
          <w:sz w:val="24"/>
          <w:szCs w:val="24"/>
        </w:rPr>
        <w:t>multipathing</w:t>
      </w:r>
      <w:proofErr w:type="spellEnd"/>
      <w:r w:rsidRPr="00165FDC">
        <w:rPr>
          <w:rFonts w:ascii="Calibri" w:hAnsi="Calibri" w:cs="Calibri"/>
          <w:sz w:val="24"/>
          <w:szCs w:val="24"/>
        </w:rPr>
        <w:t>);</w:t>
      </w:r>
    </w:p>
    <w:p w:rsidR="005F426A" w:rsidRPr="00165FDC" w:rsidRDefault="005F426A" w:rsidP="00F60852">
      <w:pPr>
        <w:pStyle w:val="Teksttreci1"/>
        <w:numPr>
          <w:ilvl w:val="0"/>
          <w:numId w:val="13"/>
        </w:numPr>
        <w:shd w:val="clear" w:color="auto" w:fill="auto"/>
        <w:tabs>
          <w:tab w:val="clear" w:pos="1020"/>
          <w:tab w:val="num" w:pos="709"/>
          <w:tab w:val="left" w:pos="1946"/>
        </w:tabs>
        <w:spacing w:before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konfiguracja zasobów dyskowych przydzielonych przez Zamawiającego;</w:t>
      </w:r>
    </w:p>
    <w:p w:rsidR="005F426A" w:rsidRPr="00165FDC" w:rsidRDefault="005F426A" w:rsidP="00F60852">
      <w:pPr>
        <w:pStyle w:val="Teksttreci1"/>
        <w:numPr>
          <w:ilvl w:val="0"/>
          <w:numId w:val="13"/>
        </w:numPr>
        <w:shd w:val="clear" w:color="auto" w:fill="auto"/>
        <w:tabs>
          <w:tab w:val="clear" w:pos="1020"/>
          <w:tab w:val="num" w:pos="709"/>
          <w:tab w:val="left" w:pos="1946"/>
        </w:tabs>
        <w:spacing w:before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konfiguracji zainstalowanego systemu operacyjnego z uwzględnieniem faktu obsługi oprogramowania SZBD;</w:t>
      </w:r>
    </w:p>
    <w:p w:rsidR="005F426A" w:rsidRPr="00165FDC" w:rsidRDefault="005F426A" w:rsidP="00F60852">
      <w:pPr>
        <w:pStyle w:val="Teksttreci1"/>
        <w:numPr>
          <w:ilvl w:val="0"/>
          <w:numId w:val="13"/>
        </w:numPr>
        <w:shd w:val="clear" w:color="auto" w:fill="auto"/>
        <w:tabs>
          <w:tab w:val="clear" w:pos="1020"/>
          <w:tab w:val="num" w:pos="709"/>
          <w:tab w:val="left" w:pos="1946"/>
        </w:tabs>
        <w:spacing w:before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przetestowanie funkcjonalności </w:t>
      </w:r>
      <w:proofErr w:type="spellStart"/>
      <w:r w:rsidRPr="00165FDC">
        <w:rPr>
          <w:rFonts w:ascii="Calibri" w:hAnsi="Calibri" w:cs="Calibri"/>
          <w:sz w:val="24"/>
          <w:szCs w:val="24"/>
        </w:rPr>
        <w:t>multipathingu</w:t>
      </w:r>
      <w:proofErr w:type="spellEnd"/>
      <w:r w:rsidRPr="00165FDC">
        <w:rPr>
          <w:rFonts w:ascii="Calibri" w:hAnsi="Calibri" w:cs="Calibri"/>
          <w:sz w:val="24"/>
          <w:szCs w:val="24"/>
        </w:rPr>
        <w:t>, LACP, automatycznego uruchomienia wszystkich usług po restarcie;</w:t>
      </w:r>
    </w:p>
    <w:p w:rsidR="005F426A" w:rsidRPr="00165FDC" w:rsidRDefault="005F426A" w:rsidP="00F60852">
      <w:pPr>
        <w:pStyle w:val="Teksttreci1"/>
        <w:numPr>
          <w:ilvl w:val="0"/>
          <w:numId w:val="13"/>
        </w:numPr>
        <w:shd w:val="clear" w:color="auto" w:fill="auto"/>
        <w:tabs>
          <w:tab w:val="clear" w:pos="1020"/>
          <w:tab w:val="num" w:pos="709"/>
          <w:tab w:val="left" w:pos="1946"/>
        </w:tabs>
        <w:spacing w:before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dostarczenia raportu zawierającego opis zrealizowanych przez Wykonawcę czynności wraz z odpowiadającymi im logami;</w:t>
      </w:r>
    </w:p>
    <w:p w:rsidR="005F426A" w:rsidRPr="00165FDC" w:rsidRDefault="005F426A" w:rsidP="00F60852">
      <w:pPr>
        <w:pStyle w:val="Teksttreci1"/>
        <w:numPr>
          <w:ilvl w:val="0"/>
          <w:numId w:val="13"/>
        </w:numPr>
        <w:shd w:val="clear" w:color="auto" w:fill="auto"/>
        <w:tabs>
          <w:tab w:val="clear" w:pos="1020"/>
          <w:tab w:val="num" w:pos="709"/>
          <w:tab w:val="left" w:pos="1946"/>
        </w:tabs>
        <w:spacing w:before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uzyskanie akceptacji Zamawiającego zrealizowanego etapu;</w:t>
      </w:r>
    </w:p>
    <w:p w:rsidR="005F426A" w:rsidRPr="00165FDC" w:rsidRDefault="005F426A" w:rsidP="004D50BB">
      <w:pPr>
        <w:pStyle w:val="Teksttreci1"/>
        <w:numPr>
          <w:ilvl w:val="1"/>
          <w:numId w:val="40"/>
        </w:numPr>
        <w:shd w:val="clear" w:color="auto" w:fill="auto"/>
        <w:spacing w:before="0" w:line="276" w:lineRule="auto"/>
        <w:ind w:left="900" w:right="20" w:hanging="540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b/>
          <w:bCs/>
          <w:sz w:val="24"/>
          <w:szCs w:val="24"/>
        </w:rPr>
        <w:t>Instalacja serwera SZBD</w:t>
      </w:r>
      <w:r w:rsidRPr="00165FDC">
        <w:rPr>
          <w:rFonts w:ascii="Calibri" w:hAnsi="Calibri" w:cs="Calibri"/>
          <w:sz w:val="24"/>
          <w:szCs w:val="24"/>
        </w:rPr>
        <w:t xml:space="preserve"> na serwerach Zamawiającego z użyciem parametrów rekomendowanych przez producenta RIS. Wykonawca jest zobowiązany do instalacji SZBD na udostępnionych przez Zamawiającego dwóch serwerach, a w szczególności do:</w:t>
      </w:r>
    </w:p>
    <w:p w:rsidR="005F426A" w:rsidRPr="00165FDC" w:rsidRDefault="005F426A" w:rsidP="00F60852">
      <w:pPr>
        <w:pStyle w:val="Teksttreci1"/>
        <w:numPr>
          <w:ilvl w:val="0"/>
          <w:numId w:val="12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2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instalacji, konfiguracji i uruchomienia oprogramowania bazodanowego SZBD,</w:t>
      </w:r>
    </w:p>
    <w:p w:rsidR="005F426A" w:rsidRPr="00165FDC" w:rsidRDefault="005F426A" w:rsidP="00F60852">
      <w:pPr>
        <w:pStyle w:val="Teksttreci1"/>
        <w:numPr>
          <w:ilvl w:val="0"/>
          <w:numId w:val="12"/>
        </w:numPr>
        <w:shd w:val="clear" w:color="auto" w:fill="auto"/>
        <w:tabs>
          <w:tab w:val="clear" w:pos="1020"/>
          <w:tab w:val="left" w:pos="709"/>
          <w:tab w:val="left" w:pos="1980"/>
        </w:tabs>
        <w:spacing w:before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wykonania </w:t>
      </w:r>
      <w:proofErr w:type="spellStart"/>
      <w:r w:rsidRPr="00165FDC">
        <w:rPr>
          <w:rFonts w:ascii="Calibri" w:hAnsi="Calibri" w:cs="Calibri"/>
          <w:sz w:val="24"/>
          <w:szCs w:val="24"/>
        </w:rPr>
        <w:t>patchowania</w:t>
      </w:r>
      <w:proofErr w:type="spellEnd"/>
      <w:r w:rsidRPr="00165FDC">
        <w:rPr>
          <w:rFonts w:ascii="Calibri" w:hAnsi="Calibri" w:cs="Calibri"/>
          <w:sz w:val="24"/>
          <w:szCs w:val="24"/>
        </w:rPr>
        <w:t xml:space="preserve"> bazy danych;</w:t>
      </w:r>
    </w:p>
    <w:p w:rsidR="005F426A" w:rsidRPr="00165FDC" w:rsidRDefault="005F426A" w:rsidP="00F60852">
      <w:pPr>
        <w:pStyle w:val="Teksttreci1"/>
        <w:numPr>
          <w:ilvl w:val="0"/>
          <w:numId w:val="12"/>
        </w:numPr>
        <w:shd w:val="clear" w:color="auto" w:fill="auto"/>
        <w:tabs>
          <w:tab w:val="clear" w:pos="1020"/>
          <w:tab w:val="left" w:pos="709"/>
          <w:tab w:val="left" w:pos="1980"/>
        </w:tabs>
        <w:spacing w:before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konfiguracji instancji bazy danych SZBD </w:t>
      </w:r>
    </w:p>
    <w:p w:rsidR="005F426A" w:rsidRPr="00165FDC" w:rsidRDefault="005F426A" w:rsidP="00F60852">
      <w:pPr>
        <w:pStyle w:val="Teksttreci1"/>
        <w:numPr>
          <w:ilvl w:val="0"/>
          <w:numId w:val="12"/>
        </w:numPr>
        <w:shd w:val="clear" w:color="auto" w:fill="auto"/>
        <w:tabs>
          <w:tab w:val="clear" w:pos="1020"/>
          <w:tab w:val="left" w:pos="709"/>
          <w:tab w:val="left" w:pos="1980"/>
        </w:tabs>
        <w:spacing w:before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konfiguracji konsoli dla utworzonego środowiska bazodanowego SZBD;</w:t>
      </w:r>
    </w:p>
    <w:p w:rsidR="005F426A" w:rsidRPr="00165FDC" w:rsidRDefault="005F426A" w:rsidP="00F60852">
      <w:pPr>
        <w:pStyle w:val="Teksttreci1"/>
        <w:numPr>
          <w:ilvl w:val="0"/>
          <w:numId w:val="12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2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wykonania testów minimum: sprawdzenie procesu logowania, sprawdzenie </w:t>
      </w:r>
      <w:proofErr w:type="spellStart"/>
      <w:r w:rsidRPr="00165FDC">
        <w:rPr>
          <w:rFonts w:ascii="Calibri" w:hAnsi="Calibri" w:cs="Calibri"/>
          <w:sz w:val="24"/>
          <w:szCs w:val="24"/>
        </w:rPr>
        <w:t>alertlogu</w:t>
      </w:r>
      <w:proofErr w:type="spellEnd"/>
      <w:r w:rsidRPr="00165FDC">
        <w:rPr>
          <w:rFonts w:ascii="Calibri" w:hAnsi="Calibri" w:cs="Calibri"/>
          <w:sz w:val="24"/>
          <w:szCs w:val="24"/>
        </w:rPr>
        <w:t xml:space="preserve"> SZBD, restart bazy danych, automatycznego podnoszenia bazy danych przy restarcie systemu operacyjnego, sprawdzenie logów </w:t>
      </w:r>
      <w:proofErr w:type="spellStart"/>
      <w:r w:rsidRPr="00165FDC">
        <w:rPr>
          <w:rFonts w:ascii="Calibri" w:hAnsi="Calibri" w:cs="Calibri"/>
          <w:sz w:val="24"/>
          <w:szCs w:val="24"/>
        </w:rPr>
        <w:t>Listnera</w:t>
      </w:r>
      <w:proofErr w:type="spellEnd"/>
      <w:r w:rsidRPr="00165FDC">
        <w:rPr>
          <w:rFonts w:ascii="Calibri" w:hAnsi="Calibri" w:cs="Calibri"/>
          <w:sz w:val="24"/>
          <w:szCs w:val="24"/>
        </w:rPr>
        <w:t>;</w:t>
      </w:r>
    </w:p>
    <w:p w:rsidR="005F426A" w:rsidRPr="00165FDC" w:rsidRDefault="005F426A" w:rsidP="00F60852">
      <w:pPr>
        <w:pStyle w:val="Teksttreci1"/>
        <w:numPr>
          <w:ilvl w:val="0"/>
          <w:numId w:val="12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2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dostarczenia raportu zawierającego opis zrealizowanych przez Wykonawcę czynności wraz z odpowiadającymi im logami;</w:t>
      </w:r>
    </w:p>
    <w:p w:rsidR="005F426A" w:rsidRPr="00165FDC" w:rsidRDefault="005F426A" w:rsidP="00F60852">
      <w:pPr>
        <w:pStyle w:val="Teksttreci1"/>
        <w:numPr>
          <w:ilvl w:val="0"/>
          <w:numId w:val="12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2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uzyskanie akceptacji Zamawiającego zrealizowanego etapu;</w:t>
      </w:r>
    </w:p>
    <w:p w:rsidR="005F426A" w:rsidRPr="00165FDC" w:rsidRDefault="005F426A" w:rsidP="00165FDC">
      <w:pPr>
        <w:pStyle w:val="Teksttreci1"/>
        <w:shd w:val="clear" w:color="auto" w:fill="auto"/>
        <w:tabs>
          <w:tab w:val="left" w:pos="1501"/>
        </w:tabs>
        <w:spacing w:before="0" w:line="276" w:lineRule="auto"/>
        <w:ind w:left="1560" w:right="20" w:firstLine="0"/>
        <w:jc w:val="both"/>
        <w:rPr>
          <w:rFonts w:ascii="Calibri" w:hAnsi="Calibri" w:cs="Calibri"/>
          <w:sz w:val="24"/>
          <w:szCs w:val="24"/>
        </w:rPr>
      </w:pPr>
    </w:p>
    <w:p w:rsidR="005F426A" w:rsidRPr="00165FDC" w:rsidRDefault="005F426A" w:rsidP="004D50BB">
      <w:pPr>
        <w:pStyle w:val="Teksttreci1"/>
        <w:numPr>
          <w:ilvl w:val="1"/>
          <w:numId w:val="40"/>
        </w:numPr>
        <w:shd w:val="clear" w:color="auto" w:fill="auto"/>
        <w:spacing w:before="0" w:line="276" w:lineRule="auto"/>
        <w:ind w:left="900" w:hanging="540"/>
        <w:jc w:val="both"/>
        <w:rPr>
          <w:rFonts w:ascii="Calibri" w:hAnsi="Calibri" w:cs="Calibri"/>
          <w:b/>
          <w:bCs/>
          <w:sz w:val="24"/>
          <w:szCs w:val="24"/>
        </w:rPr>
      </w:pPr>
      <w:r w:rsidRPr="00165FDC">
        <w:rPr>
          <w:rFonts w:ascii="Calibri" w:hAnsi="Calibri" w:cs="Calibri"/>
          <w:b/>
          <w:bCs/>
          <w:sz w:val="24"/>
          <w:szCs w:val="24"/>
        </w:rPr>
        <w:t>Konfiguracja backupu</w:t>
      </w:r>
    </w:p>
    <w:p w:rsidR="005F426A" w:rsidRPr="00165FDC" w:rsidRDefault="005F426A" w:rsidP="00165FDC">
      <w:pPr>
        <w:pStyle w:val="Teksttreci1"/>
        <w:shd w:val="clear" w:color="auto" w:fill="auto"/>
        <w:spacing w:before="0" w:line="276" w:lineRule="auto"/>
        <w:ind w:firstLine="0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lastRenderedPageBreak/>
        <w:t>Obecnie u Zamawiającego funkcjonuje system kopii zapasowych w oparciu o</w:t>
      </w:r>
      <w:r w:rsidRPr="00165FDC">
        <w:rPr>
          <w:rFonts w:ascii="Calibri" w:hAnsi="Calibri" w:cs="Calibri"/>
          <w:sz w:val="24"/>
          <w:szCs w:val="24"/>
        </w:rPr>
        <w:tab/>
        <w:t>kopiowanie backupu na niezależny zasób sieciowy.</w:t>
      </w:r>
    </w:p>
    <w:p w:rsidR="005F426A" w:rsidRPr="00165FDC" w:rsidRDefault="005F426A" w:rsidP="00165FDC">
      <w:pPr>
        <w:pStyle w:val="Teksttreci1"/>
        <w:shd w:val="clear" w:color="auto" w:fill="auto"/>
        <w:spacing w:before="0" w:line="276" w:lineRule="auto"/>
        <w:ind w:firstLine="0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Wykonawca jest zobowiązany do:</w:t>
      </w:r>
    </w:p>
    <w:p w:rsidR="005F426A" w:rsidRPr="00165FDC" w:rsidRDefault="005F426A" w:rsidP="00F60852">
      <w:pPr>
        <w:pStyle w:val="Teksttreci1"/>
        <w:numPr>
          <w:ilvl w:val="0"/>
          <w:numId w:val="11"/>
        </w:numPr>
        <w:shd w:val="clear" w:color="auto" w:fill="auto"/>
        <w:tabs>
          <w:tab w:val="clear" w:pos="1020"/>
          <w:tab w:val="num" w:pos="709"/>
        </w:tabs>
        <w:spacing w:before="0" w:line="276" w:lineRule="auto"/>
        <w:ind w:left="709" w:right="2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odtworzenia dotychczasowych polityk backupowych dla nowo utworzonego środowiska;</w:t>
      </w:r>
    </w:p>
    <w:p w:rsidR="005F426A" w:rsidRPr="00165FDC" w:rsidRDefault="005F426A" w:rsidP="00F60852">
      <w:pPr>
        <w:pStyle w:val="Teksttreci1"/>
        <w:numPr>
          <w:ilvl w:val="0"/>
          <w:numId w:val="11"/>
        </w:numPr>
        <w:shd w:val="clear" w:color="auto" w:fill="auto"/>
        <w:tabs>
          <w:tab w:val="clear" w:pos="1020"/>
          <w:tab w:val="num" w:pos="709"/>
        </w:tabs>
        <w:spacing w:before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weryfikacji polityk backupowych z Zamawiającym;</w:t>
      </w:r>
    </w:p>
    <w:p w:rsidR="005F426A" w:rsidRPr="00165FDC" w:rsidRDefault="005F426A" w:rsidP="00F60852">
      <w:pPr>
        <w:pStyle w:val="Teksttreci1"/>
        <w:numPr>
          <w:ilvl w:val="0"/>
          <w:numId w:val="11"/>
        </w:numPr>
        <w:shd w:val="clear" w:color="auto" w:fill="auto"/>
        <w:tabs>
          <w:tab w:val="clear" w:pos="1020"/>
          <w:tab w:val="num" w:pos="709"/>
        </w:tabs>
        <w:spacing w:before="0" w:line="276" w:lineRule="auto"/>
        <w:ind w:left="709" w:right="2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dostarczenia raportu zawierającego opis zrealizowanych przez Wykonawcę czynności wraz z odpowiadającymi im logami;</w:t>
      </w:r>
    </w:p>
    <w:p w:rsidR="005F426A" w:rsidRPr="00165FDC" w:rsidRDefault="005F426A" w:rsidP="00F60852">
      <w:pPr>
        <w:pStyle w:val="Teksttreci1"/>
        <w:numPr>
          <w:ilvl w:val="0"/>
          <w:numId w:val="11"/>
        </w:numPr>
        <w:shd w:val="clear" w:color="auto" w:fill="auto"/>
        <w:tabs>
          <w:tab w:val="clear" w:pos="1020"/>
          <w:tab w:val="num" w:pos="709"/>
        </w:tabs>
        <w:spacing w:before="0" w:line="276" w:lineRule="auto"/>
        <w:ind w:left="709" w:right="2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uzyskanie akceptacji Zamawiającego zrealizowanego etapu.</w:t>
      </w:r>
    </w:p>
    <w:p w:rsidR="005F426A" w:rsidRPr="00165FDC" w:rsidRDefault="005F426A" w:rsidP="00165FDC">
      <w:pPr>
        <w:pStyle w:val="Teksttreci1"/>
        <w:shd w:val="clear" w:color="auto" w:fill="auto"/>
        <w:tabs>
          <w:tab w:val="left" w:pos="1501"/>
        </w:tabs>
        <w:spacing w:before="0" w:line="276" w:lineRule="auto"/>
        <w:ind w:left="1560" w:right="20" w:firstLine="0"/>
        <w:jc w:val="both"/>
        <w:rPr>
          <w:rFonts w:ascii="Calibri" w:hAnsi="Calibri" w:cs="Calibri"/>
          <w:sz w:val="24"/>
          <w:szCs w:val="24"/>
        </w:rPr>
      </w:pPr>
    </w:p>
    <w:p w:rsidR="005F426A" w:rsidRPr="00165FDC" w:rsidRDefault="005F426A" w:rsidP="004D50BB">
      <w:pPr>
        <w:pStyle w:val="Nagwek20"/>
        <w:keepNext/>
        <w:keepLines/>
        <w:numPr>
          <w:ilvl w:val="1"/>
          <w:numId w:val="40"/>
        </w:numPr>
        <w:shd w:val="clear" w:color="auto" w:fill="auto"/>
        <w:spacing w:before="0" w:after="0" w:line="276" w:lineRule="auto"/>
        <w:ind w:left="360" w:firstLine="0"/>
        <w:jc w:val="both"/>
        <w:rPr>
          <w:rFonts w:ascii="Calibri" w:hAnsi="Calibri" w:cs="Calibri"/>
          <w:sz w:val="24"/>
          <w:szCs w:val="24"/>
        </w:rPr>
      </w:pPr>
      <w:bookmarkStart w:id="1" w:name="bookmark3"/>
      <w:r w:rsidRPr="00165FDC">
        <w:rPr>
          <w:rFonts w:ascii="Calibri" w:hAnsi="Calibri" w:cs="Calibri"/>
          <w:sz w:val="24"/>
          <w:szCs w:val="24"/>
        </w:rPr>
        <w:t>Migracja bazy danych SAP SYBASE w posiadanej wersji</w:t>
      </w:r>
      <w:bookmarkEnd w:id="1"/>
    </w:p>
    <w:p w:rsidR="005F426A" w:rsidRPr="00165FDC" w:rsidRDefault="005F426A" w:rsidP="00165FDC">
      <w:pPr>
        <w:pStyle w:val="Teksttreci1"/>
        <w:shd w:val="clear" w:color="auto" w:fill="auto"/>
        <w:spacing w:before="0" w:line="276" w:lineRule="auto"/>
        <w:ind w:right="20" w:firstLine="0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Celem migracji bazy danych jest przeniesienie wszystkich danych w stosunku 1:1 z produkcyjnego środowiska bazodanowego </w:t>
      </w:r>
      <w:r>
        <w:rPr>
          <w:rFonts w:ascii="Calibri" w:hAnsi="Calibri" w:cs="Calibri"/>
          <w:sz w:val="24"/>
          <w:szCs w:val="24"/>
        </w:rPr>
        <w:t>S</w:t>
      </w:r>
      <w:r w:rsidRPr="00165FDC">
        <w:rPr>
          <w:rFonts w:ascii="Calibri" w:hAnsi="Calibri" w:cs="Calibri"/>
          <w:sz w:val="24"/>
          <w:szCs w:val="24"/>
        </w:rPr>
        <w:t>ystemu</w:t>
      </w:r>
      <w:r>
        <w:rPr>
          <w:rFonts w:ascii="Calibri" w:hAnsi="Calibri" w:cs="Calibri"/>
          <w:sz w:val="24"/>
          <w:szCs w:val="24"/>
        </w:rPr>
        <w:t xml:space="preserve"> </w:t>
      </w:r>
      <w:r w:rsidRPr="00165FDC">
        <w:rPr>
          <w:rFonts w:ascii="Calibri" w:hAnsi="Calibri" w:cs="Calibri"/>
          <w:sz w:val="24"/>
          <w:szCs w:val="24"/>
        </w:rPr>
        <w:t>do nowo utworzonego</w:t>
      </w:r>
      <w:r>
        <w:rPr>
          <w:rFonts w:ascii="Calibri" w:hAnsi="Calibri" w:cs="Calibri"/>
          <w:sz w:val="24"/>
          <w:szCs w:val="24"/>
        </w:rPr>
        <w:t xml:space="preserve"> środowiska SZBD Oracle</w:t>
      </w:r>
      <w:r w:rsidRPr="00165FDC">
        <w:rPr>
          <w:rFonts w:ascii="Calibri" w:hAnsi="Calibri" w:cs="Calibri"/>
          <w:sz w:val="24"/>
          <w:szCs w:val="24"/>
        </w:rPr>
        <w:t>, tak aby zachować funkcjonalność aplikacji opartych o migrowane bazy danych.</w:t>
      </w:r>
    </w:p>
    <w:p w:rsidR="005F426A" w:rsidRPr="00165FDC" w:rsidRDefault="005F426A" w:rsidP="00165FDC">
      <w:pPr>
        <w:pStyle w:val="Teksttreci1"/>
        <w:shd w:val="clear" w:color="auto" w:fill="auto"/>
        <w:spacing w:before="0" w:line="276" w:lineRule="auto"/>
        <w:ind w:right="20" w:firstLine="0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Wykonawca zapewni asystę podczas wykonywanych testów.</w:t>
      </w:r>
    </w:p>
    <w:p w:rsidR="005F426A" w:rsidRPr="00165FDC" w:rsidRDefault="005F426A" w:rsidP="00165FDC">
      <w:pPr>
        <w:pStyle w:val="Teksttreci1"/>
        <w:shd w:val="clear" w:color="auto" w:fill="auto"/>
        <w:spacing w:before="0" w:line="276" w:lineRule="auto"/>
        <w:ind w:right="40" w:firstLine="280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Wszystkie prace, związane z poprawnym przeprowadzeniem migracji danych wykonywane będą w taki sposób, aby zapewnić ciągłość pracy systemów </w:t>
      </w:r>
      <w:proofErr w:type="spellStart"/>
      <w:r w:rsidRPr="00165FDC">
        <w:rPr>
          <w:rFonts w:ascii="Calibri" w:hAnsi="Calibri" w:cs="Calibri"/>
          <w:sz w:val="24"/>
          <w:szCs w:val="24"/>
        </w:rPr>
        <w:t>NetRAAD</w:t>
      </w:r>
      <w:proofErr w:type="spellEnd"/>
      <w:r w:rsidRPr="00165FDC">
        <w:rPr>
          <w:rFonts w:ascii="Calibri" w:hAnsi="Calibri" w:cs="Calibri"/>
          <w:sz w:val="24"/>
          <w:szCs w:val="24"/>
        </w:rPr>
        <w:t xml:space="preserve"> uwzględniającą planowe przerwy w pracy systemów, nie powodujące angażowania personelu medycznego do wprowadzania dużej ilości danych medycznych wstecz.</w:t>
      </w:r>
    </w:p>
    <w:p w:rsidR="005F426A" w:rsidRPr="00165FDC" w:rsidRDefault="005F426A" w:rsidP="00165FDC">
      <w:pPr>
        <w:pStyle w:val="Teksttreci1"/>
        <w:shd w:val="clear" w:color="auto" w:fill="auto"/>
        <w:tabs>
          <w:tab w:val="left" w:pos="864"/>
        </w:tabs>
        <w:spacing w:before="0" w:line="276" w:lineRule="auto"/>
        <w:ind w:firstLine="0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5F426A" w:rsidRPr="00165FDC" w:rsidRDefault="005F426A" w:rsidP="004D50BB">
      <w:pPr>
        <w:pStyle w:val="Teksttreci1"/>
        <w:numPr>
          <w:ilvl w:val="1"/>
          <w:numId w:val="40"/>
        </w:numPr>
        <w:shd w:val="clear" w:color="auto" w:fill="auto"/>
        <w:spacing w:before="0" w:line="276" w:lineRule="auto"/>
        <w:ind w:left="360" w:firstLine="0"/>
        <w:jc w:val="both"/>
        <w:rPr>
          <w:rFonts w:ascii="Calibri" w:hAnsi="Calibri" w:cs="Calibri"/>
          <w:b/>
          <w:bCs/>
          <w:sz w:val="24"/>
          <w:szCs w:val="24"/>
        </w:rPr>
      </w:pPr>
      <w:r w:rsidRPr="00165FDC">
        <w:rPr>
          <w:rFonts w:ascii="Calibri" w:hAnsi="Calibri" w:cs="Calibri"/>
          <w:b/>
          <w:bCs/>
          <w:sz w:val="24"/>
          <w:szCs w:val="24"/>
        </w:rPr>
        <w:t>Migracja bazy danych</w:t>
      </w:r>
    </w:p>
    <w:p w:rsidR="005F426A" w:rsidRPr="00165FDC" w:rsidRDefault="005F426A" w:rsidP="00F60852">
      <w:pPr>
        <w:pStyle w:val="Teksttreci1"/>
        <w:shd w:val="clear" w:color="auto" w:fill="auto"/>
        <w:spacing w:before="0" w:line="276" w:lineRule="auto"/>
        <w:ind w:left="284" w:hanging="29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W ramach migracji Wykonawca wykona co najmniej następujące prace:</w:t>
      </w:r>
    </w:p>
    <w:p w:rsidR="005F426A" w:rsidRPr="00165FDC" w:rsidRDefault="005F426A" w:rsidP="00F60852">
      <w:pPr>
        <w:pStyle w:val="Teksttreci1"/>
        <w:numPr>
          <w:ilvl w:val="0"/>
          <w:numId w:val="9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przy współpracy z Zamawiającym przygotuje szczegółową procedurę harmonogram migracji danych;</w:t>
      </w:r>
    </w:p>
    <w:p w:rsidR="005F426A" w:rsidRPr="00165FDC" w:rsidRDefault="005F426A" w:rsidP="00F60852">
      <w:pPr>
        <w:pStyle w:val="Teksttreci1"/>
        <w:numPr>
          <w:ilvl w:val="0"/>
          <w:numId w:val="9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4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skonfiguruje odwołania migrowanego środowiska do systemów zewnętrznych;</w:t>
      </w:r>
    </w:p>
    <w:p w:rsidR="005F426A" w:rsidRPr="00165FDC" w:rsidRDefault="005F426A" w:rsidP="00F60852">
      <w:pPr>
        <w:pStyle w:val="Teksttreci1"/>
        <w:numPr>
          <w:ilvl w:val="0"/>
          <w:numId w:val="9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przeprowadzi konfigurację nowych baz danych pod kątem wydajności;</w:t>
      </w:r>
    </w:p>
    <w:p w:rsidR="005F426A" w:rsidRPr="00165FDC" w:rsidRDefault="005F426A" w:rsidP="00F60852">
      <w:pPr>
        <w:pStyle w:val="Teksttreci1"/>
        <w:numPr>
          <w:ilvl w:val="0"/>
          <w:numId w:val="9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40" w:hanging="283"/>
        <w:jc w:val="both"/>
        <w:rPr>
          <w:rFonts w:ascii="Calibri" w:hAnsi="Calibri" w:cs="Calibri"/>
          <w:sz w:val="24"/>
          <w:szCs w:val="24"/>
        </w:rPr>
      </w:pPr>
      <w:proofErr w:type="spellStart"/>
      <w:r w:rsidRPr="00165FDC">
        <w:rPr>
          <w:rFonts w:ascii="Calibri" w:hAnsi="Calibri" w:cs="Calibri"/>
          <w:sz w:val="24"/>
          <w:szCs w:val="24"/>
        </w:rPr>
        <w:t>zmigruje</w:t>
      </w:r>
      <w:proofErr w:type="spellEnd"/>
      <w:r w:rsidRPr="00165FDC">
        <w:rPr>
          <w:rFonts w:ascii="Calibri" w:hAnsi="Calibri" w:cs="Calibri"/>
          <w:sz w:val="24"/>
          <w:szCs w:val="24"/>
        </w:rPr>
        <w:t xml:space="preserve"> produkcyjnie dane do nowego środowiska zgodnie z wcześniej ustaloną procedurą i harmonogramem;</w:t>
      </w:r>
    </w:p>
    <w:p w:rsidR="005F426A" w:rsidRPr="00165FDC" w:rsidRDefault="005F426A" w:rsidP="00F60852">
      <w:pPr>
        <w:pStyle w:val="Teksttreci1"/>
        <w:numPr>
          <w:ilvl w:val="0"/>
          <w:numId w:val="9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4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usunie ewentualne błędy w kodzie baz dany związane z uprawnieniami i </w:t>
      </w:r>
      <w:proofErr w:type="spellStart"/>
      <w:r w:rsidRPr="00165FDC">
        <w:rPr>
          <w:rFonts w:ascii="Calibri" w:hAnsi="Calibri" w:cs="Calibri"/>
          <w:sz w:val="24"/>
          <w:szCs w:val="24"/>
        </w:rPr>
        <w:t>odwołaniami</w:t>
      </w:r>
      <w:proofErr w:type="spellEnd"/>
      <w:r w:rsidRPr="00165FDC">
        <w:rPr>
          <w:rFonts w:ascii="Calibri" w:hAnsi="Calibri" w:cs="Calibri"/>
          <w:sz w:val="24"/>
          <w:szCs w:val="24"/>
        </w:rPr>
        <w:t xml:space="preserve"> do systemów zewnętrznych;</w:t>
      </w:r>
    </w:p>
    <w:p w:rsidR="005F426A" w:rsidRPr="00165FDC" w:rsidRDefault="005F426A" w:rsidP="00F60852">
      <w:pPr>
        <w:pStyle w:val="Teksttreci1"/>
        <w:numPr>
          <w:ilvl w:val="0"/>
          <w:numId w:val="9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4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usunie ewentualne błędy ujawnione w pliku </w:t>
      </w:r>
      <w:proofErr w:type="spellStart"/>
      <w:r w:rsidRPr="00165FDC">
        <w:rPr>
          <w:rFonts w:ascii="Calibri" w:hAnsi="Calibri" w:cs="Calibri"/>
          <w:sz w:val="24"/>
          <w:szCs w:val="24"/>
        </w:rPr>
        <w:t>loga</w:t>
      </w:r>
      <w:proofErr w:type="spellEnd"/>
      <w:r w:rsidRPr="00165FDC">
        <w:rPr>
          <w:rFonts w:ascii="Calibri" w:hAnsi="Calibri" w:cs="Calibri"/>
          <w:sz w:val="24"/>
          <w:szCs w:val="24"/>
        </w:rPr>
        <w:t xml:space="preserve"> z migracji związane z błędną instalacją oprogramowania;</w:t>
      </w:r>
    </w:p>
    <w:p w:rsidR="005F426A" w:rsidRPr="00165FDC" w:rsidRDefault="005F426A" w:rsidP="00F60852">
      <w:pPr>
        <w:pStyle w:val="Teksttreci1"/>
        <w:numPr>
          <w:ilvl w:val="0"/>
          <w:numId w:val="9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4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usunie ewentualne błędy ujawnione w trakcie przeprowadzania testów </w:t>
      </w:r>
      <w:proofErr w:type="spellStart"/>
      <w:r w:rsidRPr="00165FDC">
        <w:rPr>
          <w:rFonts w:ascii="Calibri" w:hAnsi="Calibri" w:cs="Calibri"/>
          <w:sz w:val="24"/>
          <w:szCs w:val="24"/>
        </w:rPr>
        <w:t>zmigrowanego</w:t>
      </w:r>
      <w:proofErr w:type="spellEnd"/>
      <w:r w:rsidRPr="00165FDC">
        <w:rPr>
          <w:rFonts w:ascii="Calibri" w:hAnsi="Calibri" w:cs="Calibri"/>
          <w:sz w:val="24"/>
          <w:szCs w:val="24"/>
        </w:rPr>
        <w:t xml:space="preserve"> środowiska przez Zamawiającego wynikające z błędnie przeprowadzonej migracji;</w:t>
      </w:r>
    </w:p>
    <w:p w:rsidR="005F426A" w:rsidRPr="00165FDC" w:rsidRDefault="005F426A" w:rsidP="00F60852">
      <w:pPr>
        <w:pStyle w:val="Teksttreci1"/>
        <w:numPr>
          <w:ilvl w:val="0"/>
          <w:numId w:val="9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4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wesprze Zamawiającego podczas testów sprawdzających poprawność działania aplikacji po migracji danych;</w:t>
      </w:r>
    </w:p>
    <w:p w:rsidR="005F426A" w:rsidRDefault="005F426A" w:rsidP="00F60852">
      <w:pPr>
        <w:pStyle w:val="Teksttreci1"/>
        <w:numPr>
          <w:ilvl w:val="0"/>
          <w:numId w:val="9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4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wykonanie testów w minimalnym zakresie: tworzenia i odtwarzania backupu baz danych;</w:t>
      </w:r>
    </w:p>
    <w:p w:rsidR="005F426A" w:rsidRPr="00165FDC" w:rsidRDefault="005F426A" w:rsidP="00F60852">
      <w:pPr>
        <w:pStyle w:val="Teksttreci1"/>
        <w:numPr>
          <w:ilvl w:val="0"/>
          <w:numId w:val="9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40" w:hanging="28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przeprowadzenie testów zgodnie z przedstawionymi w punkcie 6 scenariuszami, przekazanie Zamawiającemu raportu z przeprowadzonych testów,</w:t>
      </w:r>
    </w:p>
    <w:p w:rsidR="005F426A" w:rsidRPr="00165FDC" w:rsidRDefault="005F426A" w:rsidP="00F60852">
      <w:pPr>
        <w:pStyle w:val="Teksttreci1"/>
        <w:numPr>
          <w:ilvl w:val="0"/>
          <w:numId w:val="9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4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lastRenderedPageBreak/>
        <w:t>dostarczenia raportu zawierającego opis zrealizowanych przez Wykonawcę czynności wraz z odpowiadającymi im logami;</w:t>
      </w:r>
    </w:p>
    <w:p w:rsidR="005F426A" w:rsidRPr="00165FDC" w:rsidRDefault="005F426A" w:rsidP="00F60852">
      <w:pPr>
        <w:pStyle w:val="Teksttreci1"/>
        <w:numPr>
          <w:ilvl w:val="0"/>
          <w:numId w:val="9"/>
        </w:numPr>
        <w:shd w:val="clear" w:color="auto" w:fill="auto"/>
        <w:tabs>
          <w:tab w:val="clear" w:pos="1020"/>
          <w:tab w:val="left" w:pos="709"/>
        </w:tabs>
        <w:spacing w:before="0" w:line="276" w:lineRule="auto"/>
        <w:ind w:left="709" w:right="4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uzyskanie akceptacji Zamawiającego zrealizowanego etapu;</w:t>
      </w:r>
    </w:p>
    <w:p w:rsidR="005F426A" w:rsidRPr="00165FDC" w:rsidRDefault="005F426A" w:rsidP="00165FDC">
      <w:pPr>
        <w:pStyle w:val="Teksttreci1"/>
        <w:shd w:val="clear" w:color="auto" w:fill="auto"/>
        <w:spacing w:before="0" w:line="276" w:lineRule="auto"/>
        <w:ind w:firstLine="0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Wykonawca zapewni poprawne działanie aplikacji po migracji na nowe środowisko oraz pełną integrację z posiadanym przez Zamawiającego środowiskiem infrastrukturalnym i aplikacyjno-bazodanowym. </w:t>
      </w:r>
    </w:p>
    <w:p w:rsidR="005F426A" w:rsidRPr="00165FDC" w:rsidRDefault="005F426A" w:rsidP="00165FDC">
      <w:pPr>
        <w:pStyle w:val="Teksttreci1"/>
        <w:shd w:val="clear" w:color="auto" w:fill="auto"/>
        <w:spacing w:before="0" w:line="276" w:lineRule="auto"/>
        <w:ind w:firstLine="0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Migracja danych zostanie uznana za zakończoną po wykonaniu ww.</w:t>
      </w:r>
      <w:r>
        <w:rPr>
          <w:rFonts w:ascii="Calibri" w:hAnsi="Calibri" w:cs="Calibri"/>
          <w:sz w:val="24"/>
          <w:szCs w:val="24"/>
        </w:rPr>
        <w:t xml:space="preserve"> </w:t>
      </w:r>
      <w:r w:rsidRPr="00165FDC">
        <w:rPr>
          <w:rFonts w:ascii="Calibri" w:hAnsi="Calibri" w:cs="Calibri"/>
          <w:sz w:val="24"/>
          <w:szCs w:val="24"/>
        </w:rPr>
        <w:t>czynności oraz potwierdzeniu poprawności działania aplikacji przez zamawiającego.</w:t>
      </w:r>
    </w:p>
    <w:p w:rsidR="005F426A" w:rsidRPr="00165FDC" w:rsidRDefault="005F426A" w:rsidP="00165FDC">
      <w:pPr>
        <w:pStyle w:val="Teksttreci1"/>
        <w:shd w:val="clear" w:color="auto" w:fill="auto"/>
        <w:spacing w:before="0" w:line="276" w:lineRule="auto"/>
        <w:ind w:firstLine="0"/>
        <w:jc w:val="both"/>
        <w:rPr>
          <w:rFonts w:ascii="Calibri" w:hAnsi="Calibri" w:cs="Calibri"/>
          <w:sz w:val="24"/>
          <w:szCs w:val="24"/>
        </w:rPr>
      </w:pPr>
    </w:p>
    <w:p w:rsidR="005F426A" w:rsidRPr="00165FDC" w:rsidRDefault="005F426A" w:rsidP="004D50BB">
      <w:pPr>
        <w:pStyle w:val="Nagwek20"/>
        <w:keepNext/>
        <w:keepLines/>
        <w:numPr>
          <w:ilvl w:val="1"/>
          <w:numId w:val="40"/>
        </w:numPr>
        <w:shd w:val="clear" w:color="auto" w:fill="auto"/>
        <w:spacing w:before="0" w:after="0" w:line="276" w:lineRule="auto"/>
        <w:ind w:left="360" w:firstLine="0"/>
        <w:jc w:val="both"/>
        <w:rPr>
          <w:rFonts w:ascii="Calibri" w:hAnsi="Calibri" w:cs="Calibri"/>
          <w:sz w:val="24"/>
          <w:szCs w:val="24"/>
        </w:rPr>
      </w:pPr>
      <w:bookmarkStart w:id="2" w:name="bookmark4"/>
      <w:r w:rsidRPr="00165FDC">
        <w:rPr>
          <w:rFonts w:ascii="Calibri" w:hAnsi="Calibri" w:cs="Calibri"/>
          <w:sz w:val="24"/>
          <w:szCs w:val="24"/>
        </w:rPr>
        <w:t>Optymalizacja nowo utworzonego środowiska bazodanowego</w:t>
      </w:r>
      <w:bookmarkEnd w:id="2"/>
      <w:r>
        <w:rPr>
          <w:rFonts w:ascii="Calibri" w:hAnsi="Calibri" w:cs="Calibri"/>
          <w:sz w:val="24"/>
          <w:szCs w:val="24"/>
        </w:rPr>
        <w:t xml:space="preserve"> w przypadku niskiej wydajności po wstępnej konfiguracji</w:t>
      </w:r>
    </w:p>
    <w:p w:rsidR="005F426A" w:rsidRPr="00165FDC" w:rsidRDefault="005F426A" w:rsidP="00165FDC">
      <w:pPr>
        <w:pStyle w:val="Teksttreci1"/>
        <w:shd w:val="clear" w:color="auto" w:fill="auto"/>
        <w:spacing w:before="0" w:line="276" w:lineRule="auto"/>
        <w:ind w:firstLine="0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W celu zapewnienia optymalizacji bazy danych Wykonawca wykona:</w:t>
      </w:r>
    </w:p>
    <w:p w:rsidR="005F426A" w:rsidRPr="00165FDC" w:rsidRDefault="005F426A" w:rsidP="00165FDC">
      <w:pPr>
        <w:pStyle w:val="Teksttreci1"/>
        <w:numPr>
          <w:ilvl w:val="0"/>
          <w:numId w:val="7"/>
        </w:numPr>
        <w:shd w:val="clear" w:color="auto" w:fill="auto"/>
        <w:tabs>
          <w:tab w:val="left" w:pos="1326"/>
        </w:tabs>
        <w:spacing w:before="0" w:line="276" w:lineRule="auto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Strojenie bazy danych ;</w:t>
      </w:r>
    </w:p>
    <w:p w:rsidR="005F426A" w:rsidRPr="00165FDC" w:rsidRDefault="005F426A" w:rsidP="00165FDC">
      <w:pPr>
        <w:pStyle w:val="Teksttreci1"/>
        <w:numPr>
          <w:ilvl w:val="0"/>
          <w:numId w:val="7"/>
        </w:numPr>
        <w:shd w:val="clear" w:color="auto" w:fill="auto"/>
        <w:tabs>
          <w:tab w:val="left" w:pos="1311"/>
        </w:tabs>
        <w:spacing w:before="0" w:line="276" w:lineRule="auto"/>
        <w:ind w:right="40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Analizę parametrów bazy danych pod kątem zwiększenia wydajności bazy;</w:t>
      </w:r>
    </w:p>
    <w:p w:rsidR="005F426A" w:rsidRPr="00165FDC" w:rsidRDefault="005F426A" w:rsidP="00165FDC">
      <w:pPr>
        <w:pStyle w:val="Teksttreci1"/>
        <w:numPr>
          <w:ilvl w:val="0"/>
          <w:numId w:val="7"/>
        </w:numPr>
        <w:shd w:val="clear" w:color="auto" w:fill="auto"/>
        <w:tabs>
          <w:tab w:val="left" w:pos="1321"/>
        </w:tabs>
        <w:spacing w:before="0" w:line="276" w:lineRule="auto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Strojenie pamięci;</w:t>
      </w:r>
    </w:p>
    <w:p w:rsidR="005F426A" w:rsidRPr="00165FDC" w:rsidRDefault="005F426A" w:rsidP="00165FDC">
      <w:pPr>
        <w:pStyle w:val="Teksttreci1"/>
        <w:numPr>
          <w:ilvl w:val="0"/>
          <w:numId w:val="7"/>
        </w:numPr>
        <w:shd w:val="clear" w:color="auto" w:fill="auto"/>
        <w:tabs>
          <w:tab w:val="left" w:pos="1321"/>
        </w:tabs>
        <w:spacing w:before="0" w:line="276" w:lineRule="auto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Strojenie optymalizatora kosztowego;</w:t>
      </w:r>
    </w:p>
    <w:p w:rsidR="005F426A" w:rsidRPr="00165FDC" w:rsidRDefault="005F426A" w:rsidP="00165FDC">
      <w:pPr>
        <w:pStyle w:val="Teksttreci1"/>
        <w:numPr>
          <w:ilvl w:val="0"/>
          <w:numId w:val="7"/>
        </w:numPr>
        <w:shd w:val="clear" w:color="auto" w:fill="auto"/>
        <w:tabs>
          <w:tab w:val="left" w:pos="1321"/>
        </w:tabs>
        <w:spacing w:before="0" w:line="276" w:lineRule="auto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Strojenie segmentów wycofania / przestrzeni UNDO;</w:t>
      </w:r>
    </w:p>
    <w:p w:rsidR="005F426A" w:rsidRPr="00165FDC" w:rsidRDefault="005F426A" w:rsidP="00165FDC">
      <w:pPr>
        <w:pStyle w:val="Teksttreci1"/>
        <w:numPr>
          <w:ilvl w:val="0"/>
          <w:numId w:val="7"/>
        </w:numPr>
        <w:shd w:val="clear" w:color="auto" w:fill="auto"/>
        <w:tabs>
          <w:tab w:val="left" w:pos="1321"/>
        </w:tabs>
        <w:spacing w:before="0" w:line="276" w:lineRule="auto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Strojenie przestrzeni tymczasowych;</w:t>
      </w:r>
    </w:p>
    <w:p w:rsidR="005F426A" w:rsidRDefault="005F426A" w:rsidP="00165FDC">
      <w:pPr>
        <w:pStyle w:val="Teksttreci1"/>
        <w:numPr>
          <w:ilvl w:val="0"/>
          <w:numId w:val="7"/>
        </w:numPr>
        <w:shd w:val="clear" w:color="auto" w:fill="auto"/>
        <w:tabs>
          <w:tab w:val="left" w:pos="1326"/>
        </w:tabs>
        <w:spacing w:before="0" w:line="276" w:lineRule="auto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Defragmentację tabel i przebudowa indeksów;</w:t>
      </w:r>
    </w:p>
    <w:p w:rsidR="005F426A" w:rsidRPr="00165FDC" w:rsidRDefault="005F426A" w:rsidP="00165FDC">
      <w:pPr>
        <w:pStyle w:val="Teksttreci1"/>
        <w:numPr>
          <w:ilvl w:val="0"/>
          <w:numId w:val="7"/>
        </w:numPr>
        <w:shd w:val="clear" w:color="auto" w:fill="auto"/>
        <w:tabs>
          <w:tab w:val="left" w:pos="1326"/>
        </w:tabs>
        <w:spacing w:before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Porównanie wydajności środowiska bazodanowego przed  i po optymalizacji za pomocą pomiarów wykonanych przy pomocy pakietu PERFSTAT.</w:t>
      </w:r>
    </w:p>
    <w:p w:rsidR="005F426A" w:rsidRPr="00165FDC" w:rsidRDefault="005F426A" w:rsidP="00165FDC">
      <w:pPr>
        <w:pStyle w:val="Teksttreci1"/>
        <w:tabs>
          <w:tab w:val="left" w:pos="1164"/>
        </w:tabs>
        <w:spacing w:before="0" w:line="276" w:lineRule="auto"/>
        <w:ind w:right="20" w:firstLine="0"/>
        <w:jc w:val="both"/>
        <w:rPr>
          <w:rFonts w:ascii="Calibri" w:hAnsi="Calibri" w:cs="Calibri"/>
          <w:sz w:val="24"/>
          <w:szCs w:val="24"/>
        </w:rPr>
      </w:pPr>
    </w:p>
    <w:p w:rsidR="005F426A" w:rsidRPr="00165FDC" w:rsidRDefault="005F426A" w:rsidP="004D50BB">
      <w:pPr>
        <w:pStyle w:val="Nagwek20"/>
        <w:keepNext/>
        <w:keepLines/>
        <w:numPr>
          <w:ilvl w:val="1"/>
          <w:numId w:val="40"/>
        </w:numPr>
        <w:shd w:val="clear" w:color="auto" w:fill="auto"/>
        <w:spacing w:before="0" w:after="0" w:line="276" w:lineRule="auto"/>
        <w:ind w:left="360" w:firstLine="0"/>
        <w:jc w:val="both"/>
        <w:rPr>
          <w:rFonts w:ascii="Calibri" w:hAnsi="Calibri" w:cs="Calibri"/>
          <w:sz w:val="24"/>
          <w:szCs w:val="24"/>
        </w:rPr>
      </w:pPr>
      <w:bookmarkStart w:id="3" w:name="bookmark5"/>
      <w:r w:rsidRPr="00165FDC">
        <w:rPr>
          <w:rFonts w:ascii="Calibri" w:hAnsi="Calibri" w:cs="Calibri"/>
          <w:sz w:val="24"/>
          <w:szCs w:val="24"/>
        </w:rPr>
        <w:t>Dokumentacja powykonawcza</w:t>
      </w:r>
      <w:bookmarkEnd w:id="3"/>
    </w:p>
    <w:p w:rsidR="005F426A" w:rsidRPr="00165FDC" w:rsidRDefault="005F426A" w:rsidP="001F5CB3">
      <w:pPr>
        <w:pStyle w:val="Teksttreci1"/>
        <w:numPr>
          <w:ilvl w:val="0"/>
          <w:numId w:val="41"/>
        </w:numPr>
        <w:shd w:val="clear" w:color="auto" w:fill="auto"/>
        <w:spacing w:before="0" w:line="276" w:lineRule="auto"/>
        <w:ind w:left="709" w:right="20" w:hanging="283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Wykonawca zobowiązuje się do wykonania dokumentacji technicznej instalacji, konfiguracji i optymalizacji środowiska bazodanowego oraz konfiguracji systemu operacyjnego.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br/>
      </w:r>
      <w:r w:rsidRPr="00165FDC">
        <w:rPr>
          <w:rFonts w:ascii="Calibri" w:hAnsi="Calibri" w:cs="Calibri"/>
          <w:sz w:val="24"/>
          <w:szCs w:val="24"/>
        </w:rPr>
        <w:t>Dokumentacja powinna zawierać co najmniej:</w:t>
      </w:r>
    </w:p>
    <w:p w:rsidR="005F426A" w:rsidRPr="00165FDC" w:rsidRDefault="005F426A" w:rsidP="001F5CB3">
      <w:pPr>
        <w:pStyle w:val="Teksttreci1"/>
        <w:numPr>
          <w:ilvl w:val="0"/>
          <w:numId w:val="42"/>
        </w:numPr>
        <w:shd w:val="clear" w:color="auto" w:fill="auto"/>
        <w:tabs>
          <w:tab w:val="clear" w:pos="1500"/>
          <w:tab w:val="num" w:pos="993"/>
        </w:tabs>
        <w:spacing w:before="0" w:line="276" w:lineRule="auto"/>
        <w:ind w:left="993" w:right="20" w:hanging="284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opis konfigurowanych parametrów systemu operacyjnego </w:t>
      </w:r>
    </w:p>
    <w:p w:rsidR="005F426A" w:rsidRPr="00165FDC" w:rsidRDefault="005F426A" w:rsidP="001F5CB3">
      <w:pPr>
        <w:pStyle w:val="Teksttreci1"/>
        <w:numPr>
          <w:ilvl w:val="0"/>
          <w:numId w:val="42"/>
        </w:numPr>
        <w:shd w:val="clear" w:color="auto" w:fill="auto"/>
        <w:tabs>
          <w:tab w:val="clear" w:pos="1500"/>
          <w:tab w:val="num" w:pos="993"/>
        </w:tabs>
        <w:spacing w:before="0" w:line="276" w:lineRule="auto"/>
        <w:ind w:left="993" w:right="20" w:hanging="284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opis konfigurowanych parametrów środowiska bazodanowego; </w:t>
      </w:r>
    </w:p>
    <w:p w:rsidR="005F426A" w:rsidRPr="00165FDC" w:rsidRDefault="005F426A" w:rsidP="001F5CB3">
      <w:pPr>
        <w:pStyle w:val="Teksttreci1"/>
        <w:numPr>
          <w:ilvl w:val="0"/>
          <w:numId w:val="42"/>
        </w:numPr>
        <w:shd w:val="clear" w:color="auto" w:fill="auto"/>
        <w:tabs>
          <w:tab w:val="clear" w:pos="1500"/>
          <w:tab w:val="num" w:pos="993"/>
        </w:tabs>
        <w:spacing w:before="0" w:line="276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listę nowoutworzonych indeksów (jeśli będą utworzone);</w:t>
      </w:r>
    </w:p>
    <w:p w:rsidR="005F426A" w:rsidRPr="00165FDC" w:rsidRDefault="005F426A" w:rsidP="001F5CB3">
      <w:pPr>
        <w:pStyle w:val="Teksttreci1"/>
        <w:shd w:val="clear" w:color="auto" w:fill="auto"/>
        <w:spacing w:before="0" w:line="276" w:lineRule="auto"/>
        <w:ind w:left="709" w:right="23" w:firstLine="0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>W okresie obowiązywania umowy Wykonawca będzie zobowiązany do aktualizowania dokumentu, każdorazowo po dokonanych przez Wykonawcę zmian konfiguracyjnych.</w:t>
      </w:r>
    </w:p>
    <w:p w:rsidR="005F426A" w:rsidRDefault="005F426A" w:rsidP="001F5CB3">
      <w:pPr>
        <w:pStyle w:val="Teksttreci1"/>
        <w:shd w:val="clear" w:color="auto" w:fill="auto"/>
        <w:spacing w:before="0" w:line="276" w:lineRule="auto"/>
        <w:ind w:left="709" w:right="20" w:firstLine="0"/>
        <w:jc w:val="both"/>
        <w:rPr>
          <w:rFonts w:ascii="Calibri" w:hAnsi="Calibri" w:cs="Calibri"/>
          <w:sz w:val="24"/>
          <w:szCs w:val="24"/>
        </w:rPr>
      </w:pPr>
      <w:r w:rsidRPr="00165FDC">
        <w:rPr>
          <w:rFonts w:ascii="Calibri" w:hAnsi="Calibri" w:cs="Calibri"/>
          <w:sz w:val="24"/>
          <w:szCs w:val="24"/>
        </w:rPr>
        <w:t xml:space="preserve">Dokumentacja powinna być sporządzona w języku polskim w formie papierowej (jeden egzemplarz) i elektronicznej w formacie edytowalnym </w:t>
      </w:r>
      <w:proofErr w:type="spellStart"/>
      <w:r w:rsidRPr="00165FDC">
        <w:rPr>
          <w:rFonts w:ascii="Calibri" w:hAnsi="Calibri" w:cs="Calibri"/>
          <w:sz w:val="24"/>
          <w:szCs w:val="24"/>
        </w:rPr>
        <w:t>docx</w:t>
      </w:r>
      <w:proofErr w:type="spellEnd"/>
      <w:r w:rsidRPr="00165FDC">
        <w:rPr>
          <w:rFonts w:ascii="Calibri" w:hAnsi="Calibri" w:cs="Calibri"/>
          <w:sz w:val="24"/>
          <w:szCs w:val="24"/>
        </w:rPr>
        <w:t xml:space="preserve"> oraz pdf na nośniku elektronicznym w postaci umożliwiającej uzyskanie jej wydruku przy pomocy powszechnie używanych narzędzi.</w:t>
      </w:r>
    </w:p>
    <w:p w:rsidR="005F426A" w:rsidRPr="0017340B" w:rsidRDefault="005F426A" w:rsidP="001F5CB3">
      <w:pPr>
        <w:pStyle w:val="Teksttreci1"/>
        <w:numPr>
          <w:ilvl w:val="2"/>
          <w:numId w:val="43"/>
        </w:numPr>
        <w:shd w:val="clear" w:color="auto" w:fill="auto"/>
        <w:tabs>
          <w:tab w:val="clear" w:pos="840"/>
          <w:tab w:val="left" w:pos="709"/>
          <w:tab w:val="num" w:pos="2127"/>
        </w:tabs>
        <w:spacing w:before="0" w:line="276" w:lineRule="auto"/>
        <w:ind w:left="709" w:right="20" w:hanging="283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Wykonawca zobowiązuje się do wykonania dokumentacji utrzymaniowej administratora w zakresie bieżącej obsługi systemu i bazy danych. Wykonawca zobowiązuje się do wykonania instruktażu zgodnie z dostarczoną dokumentacją utrzymaniową dla administratorów wskazanych przez Zamawiającego.</w:t>
      </w:r>
    </w:p>
    <w:p w:rsidR="005F426A" w:rsidRPr="00165FDC" w:rsidRDefault="005F426A" w:rsidP="00944CD8">
      <w:pPr>
        <w:pStyle w:val="Teksttreci1"/>
        <w:tabs>
          <w:tab w:val="left" w:pos="1164"/>
        </w:tabs>
        <w:spacing w:before="0" w:line="276" w:lineRule="auto"/>
        <w:ind w:right="20" w:firstLine="0"/>
        <w:jc w:val="both"/>
        <w:rPr>
          <w:rFonts w:ascii="Calibri" w:hAnsi="Calibri" w:cs="Calibri"/>
          <w:sz w:val="24"/>
          <w:szCs w:val="24"/>
        </w:rPr>
      </w:pPr>
    </w:p>
    <w:p w:rsidR="005F426A" w:rsidRPr="00165FDC" w:rsidRDefault="005F426A" w:rsidP="00944CD8">
      <w:pPr>
        <w:pStyle w:val="Nagwek20"/>
        <w:keepNext/>
        <w:keepLines/>
        <w:numPr>
          <w:ilvl w:val="1"/>
          <w:numId w:val="40"/>
        </w:numPr>
        <w:shd w:val="clear" w:color="auto" w:fill="auto"/>
        <w:spacing w:before="0" w:after="0" w:line="276" w:lineRule="auto"/>
        <w:ind w:left="360" w:firstLine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Czas realizacji zamówienia</w:t>
      </w:r>
    </w:p>
    <w:p w:rsidR="005F426A" w:rsidRDefault="005F426A" w:rsidP="00165FDC">
      <w:pPr>
        <w:pStyle w:val="Default"/>
        <w:spacing w:line="276" w:lineRule="auto"/>
        <w:jc w:val="both"/>
        <w:rPr>
          <w:rFonts w:cs="Times New Roman"/>
          <w:color w:val="auto"/>
        </w:rPr>
      </w:pPr>
      <w:r>
        <w:rPr>
          <w:rFonts w:cs="Times New Roman"/>
          <w:color w:val="auto"/>
        </w:rPr>
        <w:t>Całkowite wykonanie z</w:t>
      </w:r>
      <w:r w:rsidRPr="00944CD8">
        <w:rPr>
          <w:rFonts w:cs="Times New Roman"/>
          <w:color w:val="auto"/>
        </w:rPr>
        <w:t xml:space="preserve">amówienia przez Wykonawcę nastąpi nie później niż w ciągu </w:t>
      </w:r>
      <w:r>
        <w:rPr>
          <w:rFonts w:cs="Times New Roman"/>
          <w:color w:val="auto"/>
        </w:rPr>
        <w:t>8</w:t>
      </w:r>
      <w:r w:rsidR="00FE2E25">
        <w:rPr>
          <w:rFonts w:cs="Times New Roman"/>
          <w:color w:val="auto"/>
        </w:rPr>
        <w:t> </w:t>
      </w:r>
      <w:r w:rsidRPr="00944CD8">
        <w:rPr>
          <w:rFonts w:cs="Times New Roman"/>
          <w:color w:val="auto"/>
        </w:rPr>
        <w:t xml:space="preserve">tygodni od </w:t>
      </w:r>
      <w:r>
        <w:rPr>
          <w:rFonts w:cs="Times New Roman"/>
          <w:color w:val="auto"/>
        </w:rPr>
        <w:t>daty udostępnienia przez Zamawiającego zasobów sprzętowych dla wykonania Projektu (udostępnienie nastąpi najpóźniej po 6 tygodniach od podpisania umowy).</w:t>
      </w:r>
    </w:p>
    <w:p w:rsidR="005F426A" w:rsidRDefault="005F426A">
      <w:pPr>
        <w:spacing w:after="0" w:line="240" w:lineRule="auto"/>
        <w:rPr>
          <w:rFonts w:cs="Times New Roman"/>
          <w:b/>
          <w:bCs/>
          <w:color w:val="000000"/>
          <w:sz w:val="26"/>
          <w:szCs w:val="26"/>
          <w:lang w:eastAsia="pl-PL"/>
        </w:rPr>
      </w:pPr>
      <w:r>
        <w:rPr>
          <w:rFonts w:cs="Times New Roman"/>
          <w:b/>
          <w:bCs/>
          <w:sz w:val="26"/>
          <w:szCs w:val="26"/>
        </w:rPr>
        <w:br w:type="page"/>
      </w:r>
    </w:p>
    <w:p w:rsidR="005F426A" w:rsidRPr="00165FDC" w:rsidRDefault="005F426A" w:rsidP="00AD58CF">
      <w:pPr>
        <w:pStyle w:val="Default"/>
        <w:spacing w:line="276" w:lineRule="auto"/>
        <w:jc w:val="both"/>
        <w:rPr>
          <w:rFonts w:cs="Times New Roman"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II</w:t>
      </w:r>
      <w:r w:rsidRPr="00165FDC">
        <w:rPr>
          <w:b/>
          <w:bCs/>
          <w:sz w:val="26"/>
          <w:szCs w:val="26"/>
        </w:rPr>
        <w:t xml:space="preserve">I. </w:t>
      </w:r>
      <w:r>
        <w:rPr>
          <w:b/>
          <w:bCs/>
          <w:sz w:val="26"/>
          <w:szCs w:val="26"/>
        </w:rPr>
        <w:t>Opis kryteriów, którymi Zamawiający będzie się kierował przy wyborze oferty, wraz z podaniem znaczenia tych kryteriów i sposobu oceny ofert:</w:t>
      </w:r>
    </w:p>
    <w:p w:rsidR="005F426A" w:rsidRDefault="005F426A" w:rsidP="00944CD8">
      <w:pPr>
        <w:pStyle w:val="Akapitzlist1"/>
        <w:spacing w:after="120" w:line="240" w:lineRule="auto"/>
        <w:ind w:left="0"/>
        <w:jc w:val="both"/>
        <w:rPr>
          <w:sz w:val="24"/>
          <w:szCs w:val="24"/>
        </w:rPr>
      </w:pPr>
    </w:p>
    <w:p w:rsidR="005F426A" w:rsidRPr="006C2F2D" w:rsidRDefault="005F426A" w:rsidP="00944CD8">
      <w:pPr>
        <w:pStyle w:val="Akapitzlist1"/>
        <w:spacing w:after="120" w:line="240" w:lineRule="auto"/>
        <w:ind w:left="0"/>
        <w:jc w:val="both"/>
        <w:rPr>
          <w:sz w:val="24"/>
          <w:szCs w:val="24"/>
        </w:rPr>
      </w:pPr>
      <w:r w:rsidRPr="006C2F2D">
        <w:rPr>
          <w:sz w:val="24"/>
          <w:szCs w:val="24"/>
        </w:rPr>
        <w:t>Zamawiający dokona oceny i porównania ofert oraz wyboru oferty najkorzystniejszej w oparciu o następujące kryteria:</w:t>
      </w:r>
    </w:p>
    <w:p w:rsidR="005F426A" w:rsidRPr="006C2F2D" w:rsidRDefault="005F426A" w:rsidP="00944CD8">
      <w:pPr>
        <w:pStyle w:val="Akapitzlist1"/>
        <w:numPr>
          <w:ilvl w:val="0"/>
          <w:numId w:val="44"/>
        </w:numPr>
        <w:tabs>
          <w:tab w:val="clear" w:pos="1440"/>
          <w:tab w:val="num" w:pos="426"/>
        </w:tabs>
        <w:spacing w:after="120" w:line="240" w:lineRule="auto"/>
        <w:ind w:left="426"/>
        <w:jc w:val="both"/>
        <w:rPr>
          <w:sz w:val="24"/>
          <w:szCs w:val="24"/>
        </w:rPr>
      </w:pPr>
      <w:r w:rsidRPr="006C2F2D">
        <w:rPr>
          <w:sz w:val="24"/>
          <w:szCs w:val="24"/>
        </w:rPr>
        <w:t>Cena oferty brutto</w:t>
      </w:r>
      <w:r w:rsidRPr="006C2F2D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 w:rsidRPr="006C2F2D">
        <w:rPr>
          <w:sz w:val="24"/>
          <w:szCs w:val="24"/>
        </w:rPr>
        <w:tab/>
        <w:t>(X)</w:t>
      </w:r>
      <w:r w:rsidRPr="006C2F2D">
        <w:rPr>
          <w:sz w:val="24"/>
          <w:szCs w:val="24"/>
        </w:rPr>
        <w:tab/>
        <w:t>60 %</w:t>
      </w:r>
    </w:p>
    <w:p w:rsidR="005F426A" w:rsidRPr="006C2F2D" w:rsidRDefault="005F426A" w:rsidP="00944CD8">
      <w:pPr>
        <w:pStyle w:val="Akapitzlist1"/>
        <w:numPr>
          <w:ilvl w:val="0"/>
          <w:numId w:val="44"/>
        </w:numPr>
        <w:tabs>
          <w:tab w:val="clear" w:pos="1440"/>
          <w:tab w:val="num" w:pos="426"/>
        </w:tabs>
        <w:spacing w:after="120" w:line="240" w:lineRule="auto"/>
        <w:ind w:left="426"/>
        <w:jc w:val="both"/>
        <w:rPr>
          <w:sz w:val="24"/>
          <w:szCs w:val="24"/>
        </w:rPr>
      </w:pPr>
      <w:r w:rsidRPr="006C2F2D">
        <w:rPr>
          <w:sz w:val="24"/>
          <w:szCs w:val="24"/>
        </w:rPr>
        <w:t>Czas realizacji zamówienia</w:t>
      </w:r>
      <w:r w:rsidRPr="006C2F2D">
        <w:rPr>
          <w:sz w:val="24"/>
          <w:szCs w:val="24"/>
        </w:rPr>
        <w:tab/>
      </w:r>
      <w:r w:rsidRPr="006C2F2D">
        <w:rPr>
          <w:sz w:val="24"/>
          <w:szCs w:val="24"/>
        </w:rPr>
        <w:tab/>
        <w:t>(S)</w:t>
      </w:r>
      <w:r w:rsidRPr="006C2F2D">
        <w:rPr>
          <w:sz w:val="24"/>
          <w:szCs w:val="24"/>
        </w:rPr>
        <w:tab/>
        <w:t>20 %</w:t>
      </w:r>
    </w:p>
    <w:p w:rsidR="005F426A" w:rsidRPr="006C2F2D" w:rsidRDefault="005F426A" w:rsidP="00944CD8">
      <w:pPr>
        <w:pStyle w:val="Akapitzlist1"/>
        <w:numPr>
          <w:ilvl w:val="0"/>
          <w:numId w:val="44"/>
        </w:numPr>
        <w:tabs>
          <w:tab w:val="clear" w:pos="1440"/>
          <w:tab w:val="num" w:pos="426"/>
        </w:tabs>
        <w:spacing w:after="120" w:line="240" w:lineRule="auto"/>
        <w:ind w:left="426"/>
        <w:jc w:val="both"/>
        <w:rPr>
          <w:sz w:val="24"/>
          <w:szCs w:val="24"/>
        </w:rPr>
      </w:pPr>
      <w:r w:rsidRPr="006C2F2D">
        <w:rPr>
          <w:sz w:val="24"/>
          <w:szCs w:val="24"/>
        </w:rPr>
        <w:t xml:space="preserve">Okres asysty technicznej </w:t>
      </w:r>
      <w:r w:rsidRPr="006C2F2D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C2F2D">
        <w:rPr>
          <w:sz w:val="24"/>
          <w:szCs w:val="24"/>
        </w:rPr>
        <w:t>(T)</w:t>
      </w:r>
      <w:r w:rsidRPr="006C2F2D">
        <w:rPr>
          <w:sz w:val="24"/>
          <w:szCs w:val="24"/>
        </w:rPr>
        <w:tab/>
        <w:t>20%</w:t>
      </w:r>
    </w:p>
    <w:p w:rsidR="005F426A" w:rsidRDefault="005F426A" w:rsidP="00944CD8">
      <w:pPr>
        <w:pStyle w:val="Akapitzlist1"/>
        <w:spacing w:after="120" w:line="240" w:lineRule="auto"/>
        <w:ind w:left="0"/>
        <w:jc w:val="both"/>
        <w:rPr>
          <w:sz w:val="24"/>
          <w:szCs w:val="24"/>
        </w:rPr>
      </w:pPr>
    </w:p>
    <w:p w:rsidR="005F426A" w:rsidRPr="006C2F2D" w:rsidRDefault="005F426A" w:rsidP="00944CD8">
      <w:pPr>
        <w:pStyle w:val="Akapitzlist1"/>
        <w:spacing w:after="120" w:line="240" w:lineRule="auto"/>
        <w:ind w:left="0"/>
        <w:jc w:val="both"/>
        <w:rPr>
          <w:sz w:val="24"/>
          <w:szCs w:val="24"/>
        </w:rPr>
      </w:pPr>
      <w:r w:rsidRPr="006C2F2D">
        <w:rPr>
          <w:sz w:val="24"/>
          <w:szCs w:val="24"/>
        </w:rPr>
        <w:t>W poszczególnych kryteriach zostaną zastosowane następujące zasady:</w:t>
      </w:r>
    </w:p>
    <w:p w:rsidR="005F426A" w:rsidRPr="00944CD8" w:rsidRDefault="005F426A" w:rsidP="00944CD8">
      <w:pPr>
        <w:pStyle w:val="Akapitzlist1"/>
        <w:spacing w:before="240" w:after="120" w:line="240" w:lineRule="auto"/>
        <w:ind w:left="0"/>
        <w:jc w:val="both"/>
        <w:rPr>
          <w:sz w:val="24"/>
          <w:szCs w:val="24"/>
          <w:u w:val="single"/>
        </w:rPr>
      </w:pPr>
      <w:r w:rsidRPr="00944CD8">
        <w:rPr>
          <w:sz w:val="24"/>
          <w:szCs w:val="24"/>
          <w:u w:val="single"/>
        </w:rPr>
        <w:t>W kryterium "Cena oferty brutto" X zostanie zastosowany wzór:</w:t>
      </w:r>
    </w:p>
    <w:p w:rsidR="005F426A" w:rsidRPr="006C2F2D" w:rsidRDefault="005F426A" w:rsidP="00944CD8">
      <w:pPr>
        <w:pStyle w:val="Akapitzlist1"/>
        <w:spacing w:after="120" w:line="240" w:lineRule="auto"/>
        <w:ind w:left="0"/>
        <w:jc w:val="both"/>
        <w:rPr>
          <w:sz w:val="24"/>
          <w:szCs w:val="24"/>
        </w:rPr>
      </w:pPr>
      <w:r w:rsidRPr="006C2F2D">
        <w:rPr>
          <w:sz w:val="24"/>
          <w:szCs w:val="24"/>
        </w:rPr>
        <w:t>X=(cena brutto minimalna/cena brutto oferty badanej) x 100 pkt x 60%</w:t>
      </w:r>
    </w:p>
    <w:p w:rsidR="005F426A" w:rsidRPr="006C2F2D" w:rsidRDefault="005F426A" w:rsidP="00944CD8">
      <w:pPr>
        <w:pStyle w:val="Akapitzlist1"/>
        <w:spacing w:after="120" w:line="240" w:lineRule="auto"/>
        <w:ind w:left="0"/>
        <w:jc w:val="both"/>
        <w:rPr>
          <w:sz w:val="24"/>
          <w:szCs w:val="24"/>
        </w:rPr>
      </w:pPr>
      <w:r w:rsidRPr="006C2F2D">
        <w:rPr>
          <w:sz w:val="24"/>
          <w:szCs w:val="24"/>
        </w:rPr>
        <w:t>Przez określenie cena brutto minimalna zamawiający rozumie najniższą wartość zaoferowaną przez Wykonawcę spośród badanych ofert. Maksymalna liczba punktów jakie oferta może uzyskać w ramach tego kryterium wynosi 60.</w:t>
      </w:r>
    </w:p>
    <w:p w:rsidR="005F426A" w:rsidRPr="00944CD8" w:rsidRDefault="005F426A" w:rsidP="00944CD8">
      <w:pPr>
        <w:pStyle w:val="Akapitzlist1"/>
        <w:spacing w:before="240" w:after="120" w:line="240" w:lineRule="auto"/>
        <w:ind w:left="0"/>
        <w:jc w:val="both"/>
        <w:rPr>
          <w:sz w:val="24"/>
          <w:szCs w:val="24"/>
          <w:u w:val="single"/>
        </w:rPr>
      </w:pPr>
      <w:r w:rsidRPr="00944CD8">
        <w:rPr>
          <w:sz w:val="24"/>
          <w:szCs w:val="24"/>
          <w:u w:val="single"/>
        </w:rPr>
        <w:t>W kryterium " Czas realizacji zamówienia " S zostanie zastosowany sposób:</w:t>
      </w:r>
    </w:p>
    <w:p w:rsidR="005F426A" w:rsidRPr="006C2F2D" w:rsidRDefault="005F426A" w:rsidP="00944CD8">
      <w:pPr>
        <w:pStyle w:val="Akapitzlist1"/>
        <w:tabs>
          <w:tab w:val="right" w:pos="7513"/>
        </w:tabs>
        <w:spacing w:after="120" w:line="240" w:lineRule="auto"/>
        <w:ind w:left="0"/>
        <w:jc w:val="both"/>
        <w:rPr>
          <w:sz w:val="24"/>
          <w:szCs w:val="24"/>
        </w:rPr>
      </w:pPr>
      <w:r w:rsidRPr="006C2F2D">
        <w:rPr>
          <w:sz w:val="24"/>
          <w:szCs w:val="24"/>
        </w:rPr>
        <w:t xml:space="preserve">- do </w:t>
      </w:r>
      <w:r>
        <w:rPr>
          <w:sz w:val="24"/>
          <w:szCs w:val="24"/>
        </w:rPr>
        <w:t>5</w:t>
      </w:r>
      <w:r w:rsidRPr="006C2F2D">
        <w:rPr>
          <w:sz w:val="24"/>
          <w:szCs w:val="24"/>
        </w:rPr>
        <w:t xml:space="preserve"> tygodni od </w:t>
      </w:r>
      <w:r>
        <w:rPr>
          <w:sz w:val="24"/>
          <w:szCs w:val="24"/>
        </w:rPr>
        <w:t>daty udostępnienia zasobów</w:t>
      </w:r>
      <w:r w:rsidRPr="006C2F2D">
        <w:rPr>
          <w:sz w:val="24"/>
          <w:szCs w:val="24"/>
        </w:rPr>
        <w:tab/>
        <w:t>– 20 pkt.</w:t>
      </w:r>
    </w:p>
    <w:p w:rsidR="005F426A" w:rsidRPr="006C2F2D" w:rsidRDefault="005F426A" w:rsidP="005929FB">
      <w:pPr>
        <w:pStyle w:val="Akapitzlist1"/>
        <w:tabs>
          <w:tab w:val="right" w:pos="7513"/>
        </w:tabs>
        <w:spacing w:after="120" w:line="240" w:lineRule="auto"/>
        <w:ind w:left="0"/>
        <w:jc w:val="both"/>
        <w:rPr>
          <w:sz w:val="24"/>
          <w:szCs w:val="24"/>
        </w:rPr>
      </w:pPr>
      <w:r w:rsidRPr="006C2F2D">
        <w:rPr>
          <w:sz w:val="24"/>
          <w:szCs w:val="24"/>
        </w:rPr>
        <w:t xml:space="preserve">- do </w:t>
      </w:r>
      <w:r>
        <w:rPr>
          <w:sz w:val="24"/>
          <w:szCs w:val="24"/>
        </w:rPr>
        <w:t>6</w:t>
      </w:r>
      <w:r w:rsidRPr="006C2F2D">
        <w:rPr>
          <w:sz w:val="24"/>
          <w:szCs w:val="24"/>
        </w:rPr>
        <w:t xml:space="preserve"> tygodni od </w:t>
      </w:r>
      <w:r>
        <w:rPr>
          <w:sz w:val="24"/>
          <w:szCs w:val="24"/>
        </w:rPr>
        <w:t>daty udostępnienia zasobów</w:t>
      </w:r>
      <w:r w:rsidRPr="006C2F2D">
        <w:rPr>
          <w:sz w:val="24"/>
          <w:szCs w:val="24"/>
        </w:rPr>
        <w:tab/>
        <w:t xml:space="preserve">– </w:t>
      </w:r>
      <w:r>
        <w:rPr>
          <w:sz w:val="24"/>
          <w:szCs w:val="24"/>
        </w:rPr>
        <w:t>1</w:t>
      </w:r>
      <w:r w:rsidRPr="006C2F2D">
        <w:rPr>
          <w:sz w:val="24"/>
          <w:szCs w:val="24"/>
        </w:rPr>
        <w:t>0 pkt.</w:t>
      </w:r>
    </w:p>
    <w:p w:rsidR="005F426A" w:rsidRPr="006C2F2D" w:rsidRDefault="005F426A" w:rsidP="00944CD8">
      <w:pPr>
        <w:pStyle w:val="Akapitzlist1"/>
        <w:tabs>
          <w:tab w:val="right" w:pos="7513"/>
        </w:tabs>
        <w:spacing w:after="120" w:line="240" w:lineRule="auto"/>
        <w:ind w:left="0"/>
        <w:jc w:val="both"/>
        <w:rPr>
          <w:sz w:val="24"/>
          <w:szCs w:val="24"/>
        </w:rPr>
      </w:pPr>
      <w:r w:rsidRPr="006C2F2D">
        <w:rPr>
          <w:sz w:val="24"/>
          <w:szCs w:val="24"/>
        </w:rPr>
        <w:t xml:space="preserve">- </w:t>
      </w:r>
      <w:r w:rsidR="00EE4AB4">
        <w:rPr>
          <w:sz w:val="24"/>
          <w:szCs w:val="24"/>
        </w:rPr>
        <w:t>do</w:t>
      </w:r>
      <w:r>
        <w:rPr>
          <w:sz w:val="24"/>
          <w:szCs w:val="24"/>
        </w:rPr>
        <w:t xml:space="preserve"> </w:t>
      </w:r>
      <w:r w:rsidR="00EE4AB4">
        <w:rPr>
          <w:sz w:val="24"/>
          <w:szCs w:val="24"/>
        </w:rPr>
        <w:t>8</w:t>
      </w:r>
      <w:bookmarkStart w:id="4" w:name="_GoBack"/>
      <w:bookmarkEnd w:id="4"/>
      <w:r w:rsidRPr="006C2F2D">
        <w:rPr>
          <w:sz w:val="24"/>
          <w:szCs w:val="24"/>
        </w:rPr>
        <w:t xml:space="preserve"> tygodni od </w:t>
      </w:r>
      <w:r>
        <w:rPr>
          <w:sz w:val="24"/>
          <w:szCs w:val="24"/>
        </w:rPr>
        <w:t>daty udostępnienia zasobów</w:t>
      </w:r>
      <w:r w:rsidRPr="006C2F2D">
        <w:rPr>
          <w:sz w:val="24"/>
          <w:szCs w:val="24"/>
        </w:rPr>
        <w:tab/>
        <w:t>– 0 pkt</w:t>
      </w:r>
      <w:r>
        <w:rPr>
          <w:sz w:val="24"/>
          <w:szCs w:val="24"/>
        </w:rPr>
        <w:t>.</w:t>
      </w:r>
    </w:p>
    <w:p w:rsidR="005F426A" w:rsidRPr="006C2F2D" w:rsidRDefault="005F426A" w:rsidP="00404C16">
      <w:pPr>
        <w:pStyle w:val="Akapitzlist1"/>
        <w:spacing w:before="240" w:after="120" w:line="240" w:lineRule="auto"/>
        <w:ind w:left="0"/>
        <w:jc w:val="both"/>
        <w:rPr>
          <w:sz w:val="24"/>
          <w:szCs w:val="24"/>
        </w:rPr>
      </w:pPr>
      <w:r w:rsidRPr="006C2F2D">
        <w:rPr>
          <w:sz w:val="24"/>
          <w:szCs w:val="24"/>
        </w:rPr>
        <w:t>Maksymalna liczba punktów jakie oferta może uzyskać w ramach tego kryterium wynosi 20.</w:t>
      </w:r>
    </w:p>
    <w:p w:rsidR="005F426A" w:rsidRPr="006C2F2D" w:rsidRDefault="005F426A" w:rsidP="00944CD8">
      <w:pPr>
        <w:pStyle w:val="Akapitzlist1"/>
        <w:spacing w:after="120" w:line="240" w:lineRule="auto"/>
        <w:ind w:left="0"/>
        <w:jc w:val="both"/>
        <w:rPr>
          <w:sz w:val="24"/>
          <w:szCs w:val="24"/>
        </w:rPr>
      </w:pPr>
      <w:r w:rsidRPr="006C2F2D">
        <w:rPr>
          <w:sz w:val="24"/>
          <w:szCs w:val="24"/>
        </w:rPr>
        <w:t>Przez określenie „ Czas realizacji zamówienia” Zamawiający rozumie usługi opisane w punkcie II.1 OPZ</w:t>
      </w:r>
    </w:p>
    <w:p w:rsidR="005F426A" w:rsidRPr="00944CD8" w:rsidRDefault="005F426A" w:rsidP="00944CD8">
      <w:pPr>
        <w:pStyle w:val="Akapitzlist1"/>
        <w:spacing w:before="240" w:after="120" w:line="240" w:lineRule="auto"/>
        <w:ind w:left="0"/>
        <w:jc w:val="both"/>
        <w:rPr>
          <w:sz w:val="24"/>
          <w:szCs w:val="24"/>
          <w:u w:val="single"/>
        </w:rPr>
      </w:pPr>
      <w:r w:rsidRPr="00944CD8">
        <w:rPr>
          <w:sz w:val="24"/>
          <w:szCs w:val="24"/>
          <w:u w:val="single"/>
        </w:rPr>
        <w:t>W kryterium " Okres asysty technicznej " (T) zostanie zastosowany sposób:</w:t>
      </w:r>
    </w:p>
    <w:p w:rsidR="005F426A" w:rsidRPr="006C2F2D" w:rsidRDefault="005F426A" w:rsidP="00944CD8">
      <w:pPr>
        <w:pStyle w:val="Akapitzlist1"/>
        <w:spacing w:after="120" w:line="240" w:lineRule="auto"/>
        <w:ind w:left="0"/>
        <w:jc w:val="both"/>
        <w:rPr>
          <w:sz w:val="24"/>
          <w:szCs w:val="24"/>
        </w:rPr>
      </w:pPr>
      <w:r w:rsidRPr="006C2F2D">
        <w:rPr>
          <w:sz w:val="24"/>
          <w:szCs w:val="24"/>
        </w:rPr>
        <w:t>- 3 lata okresu wsparcia  - 0 pkt.</w:t>
      </w:r>
    </w:p>
    <w:p w:rsidR="005F426A" w:rsidRPr="006C2F2D" w:rsidRDefault="005F426A" w:rsidP="00944CD8">
      <w:pPr>
        <w:pStyle w:val="Akapitzlist1"/>
        <w:spacing w:after="120" w:line="240" w:lineRule="auto"/>
        <w:ind w:left="0"/>
        <w:jc w:val="both"/>
        <w:rPr>
          <w:sz w:val="24"/>
          <w:szCs w:val="24"/>
        </w:rPr>
      </w:pPr>
      <w:r w:rsidRPr="006C2F2D">
        <w:rPr>
          <w:sz w:val="24"/>
          <w:szCs w:val="24"/>
        </w:rPr>
        <w:t>- 5 lat okresu wsparcia  - 20 pkt.</w:t>
      </w:r>
    </w:p>
    <w:p w:rsidR="005F426A" w:rsidRPr="006C2F2D" w:rsidRDefault="005F426A" w:rsidP="00404C16">
      <w:pPr>
        <w:pStyle w:val="Akapitzlist1"/>
        <w:spacing w:before="240" w:after="120" w:line="240" w:lineRule="auto"/>
        <w:ind w:left="0"/>
        <w:jc w:val="both"/>
        <w:rPr>
          <w:sz w:val="24"/>
          <w:szCs w:val="24"/>
        </w:rPr>
      </w:pPr>
      <w:r w:rsidRPr="006C2F2D">
        <w:rPr>
          <w:sz w:val="24"/>
          <w:szCs w:val="24"/>
        </w:rPr>
        <w:t>Maksymalna liczba punktów jakie oferta może uzyskać w ramach tego kryterium wynosi 20</w:t>
      </w:r>
    </w:p>
    <w:p w:rsidR="005F426A" w:rsidRPr="006C2F2D" w:rsidRDefault="005F426A" w:rsidP="00944CD8">
      <w:pPr>
        <w:pStyle w:val="Default"/>
        <w:spacing w:after="120"/>
        <w:jc w:val="both"/>
      </w:pPr>
      <w:r w:rsidRPr="006C2F2D">
        <w:t>Łączna ilość punktów dla badanej oferty będzie wyliczona wg następującego wzoru:</w:t>
      </w:r>
    </w:p>
    <w:p w:rsidR="005F426A" w:rsidRPr="006C2F2D" w:rsidRDefault="005F426A" w:rsidP="00944CD8">
      <w:pPr>
        <w:pStyle w:val="Default"/>
        <w:spacing w:after="120"/>
        <w:jc w:val="both"/>
      </w:pPr>
      <w:r w:rsidRPr="006C2F2D">
        <w:t>W=X+S+T</w:t>
      </w:r>
    </w:p>
    <w:p w:rsidR="005F426A" w:rsidRPr="006C2F2D" w:rsidRDefault="005F426A" w:rsidP="00944CD8">
      <w:pPr>
        <w:pStyle w:val="Default"/>
        <w:spacing w:after="120"/>
        <w:jc w:val="both"/>
      </w:pPr>
      <w:r w:rsidRPr="006C2F2D">
        <w:t>Gdzie: W -łączna suma punktów badanej oferty.</w:t>
      </w:r>
    </w:p>
    <w:p w:rsidR="005F426A" w:rsidRPr="006C2F2D" w:rsidRDefault="005F426A" w:rsidP="00944CD8">
      <w:pPr>
        <w:pStyle w:val="Default"/>
        <w:spacing w:after="120"/>
        <w:jc w:val="both"/>
      </w:pPr>
      <w:r w:rsidRPr="006C2F2D">
        <w:t>Przyjmuje się, że 1% = 1 pkt</w:t>
      </w:r>
    </w:p>
    <w:p w:rsidR="005F426A" w:rsidRPr="00D5317E" w:rsidRDefault="005F426A" w:rsidP="00944CD8">
      <w:pPr>
        <w:pStyle w:val="Default"/>
        <w:spacing w:after="120"/>
        <w:jc w:val="both"/>
      </w:pPr>
      <w:r w:rsidRPr="006C2F2D">
        <w:t xml:space="preserve">W oparciu o powyższe kryteria opisane wzorami zostanie sporządzone zbiorcze zestawienie oceny ofert. Punkty będą liczone z dokładnością do dwóch miejsc po przecinku. Za najkorzystniejszą zostanie wybrana </w:t>
      </w:r>
      <w:proofErr w:type="spellStart"/>
      <w:r w:rsidRPr="006C2F2D">
        <w:t>ofertta</w:t>
      </w:r>
      <w:proofErr w:type="spellEnd"/>
      <w:r w:rsidRPr="006C2F2D">
        <w:t>, która uzyska największą liczbę punktów zgodnie z powyższymi kryteriami.</w:t>
      </w:r>
    </w:p>
    <w:sectPr w:rsidR="005F426A" w:rsidRPr="00D5317E" w:rsidSect="008A7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009F"/>
    <w:multiLevelType w:val="hybridMultilevel"/>
    <w:tmpl w:val="D0B436B6"/>
    <w:lvl w:ilvl="0" w:tplc="B590FBB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4BF49BC"/>
    <w:multiLevelType w:val="multilevel"/>
    <w:tmpl w:val="6A9C7EBE"/>
    <w:lvl w:ilvl="0">
      <w:start w:val="1"/>
      <w:numFmt w:val="decimal"/>
      <w:lvlText w:val="%1.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1E0580"/>
    <w:multiLevelType w:val="hybridMultilevel"/>
    <w:tmpl w:val="43B4C49A"/>
    <w:lvl w:ilvl="0" w:tplc="0DA6FFD2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b w:val="0"/>
        <w:bCs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7741475"/>
    <w:multiLevelType w:val="hybridMultilevel"/>
    <w:tmpl w:val="07046C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>
    <w:nsid w:val="0C066B39"/>
    <w:multiLevelType w:val="multilevel"/>
    <w:tmpl w:val="7208F916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6E0929"/>
    <w:multiLevelType w:val="hybridMultilevel"/>
    <w:tmpl w:val="D11A4908"/>
    <w:lvl w:ilvl="0" w:tplc="4D704CD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0D483465"/>
    <w:multiLevelType w:val="multilevel"/>
    <w:tmpl w:val="6A9C7EBE"/>
    <w:lvl w:ilvl="0">
      <w:start w:val="1"/>
      <w:numFmt w:val="decimal"/>
      <w:lvlText w:val="%1.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7F73DE"/>
    <w:multiLevelType w:val="multilevel"/>
    <w:tmpl w:val="B0A42930"/>
    <w:lvl w:ilvl="0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E797AB9"/>
    <w:multiLevelType w:val="hybridMultilevel"/>
    <w:tmpl w:val="BB820D64"/>
    <w:lvl w:ilvl="0" w:tplc="04150001">
      <w:start w:val="1"/>
      <w:numFmt w:val="bullet"/>
      <w:lvlText w:val=""/>
      <w:lvlJc w:val="left"/>
      <w:pPr>
        <w:ind w:left="6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9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20" w:hanging="360"/>
      </w:pPr>
      <w:rPr>
        <w:rFonts w:ascii="Wingdings" w:hAnsi="Wingdings" w:cs="Wingdings" w:hint="default"/>
      </w:rPr>
    </w:lvl>
  </w:abstractNum>
  <w:abstractNum w:abstractNumId="9">
    <w:nsid w:val="120C7D31"/>
    <w:multiLevelType w:val="hybridMultilevel"/>
    <w:tmpl w:val="750A745C"/>
    <w:lvl w:ilvl="0" w:tplc="991A157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123B2246"/>
    <w:multiLevelType w:val="hybridMultilevel"/>
    <w:tmpl w:val="FFC85688"/>
    <w:lvl w:ilvl="0" w:tplc="0415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cs="Wingdings" w:hint="default"/>
      </w:rPr>
    </w:lvl>
  </w:abstractNum>
  <w:abstractNum w:abstractNumId="11">
    <w:nsid w:val="1522636F"/>
    <w:multiLevelType w:val="hybridMultilevel"/>
    <w:tmpl w:val="408C8B42"/>
    <w:lvl w:ilvl="0" w:tplc="5E2293F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15F21603"/>
    <w:multiLevelType w:val="hybridMultilevel"/>
    <w:tmpl w:val="19A2C32E"/>
    <w:lvl w:ilvl="0" w:tplc="9A7AE04A">
      <w:start w:val="1"/>
      <w:numFmt w:val="lowerLetter"/>
      <w:suff w:val="space"/>
      <w:lvlText w:val="%1)"/>
      <w:lvlJc w:val="left"/>
      <w:pPr>
        <w:ind w:left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31" w:hanging="360"/>
      </w:pPr>
    </w:lvl>
    <w:lvl w:ilvl="2" w:tplc="0415001B">
      <w:start w:val="1"/>
      <w:numFmt w:val="lowerRoman"/>
      <w:lvlText w:val="%3."/>
      <w:lvlJc w:val="right"/>
      <w:pPr>
        <w:ind w:left="3051" w:hanging="180"/>
      </w:pPr>
    </w:lvl>
    <w:lvl w:ilvl="3" w:tplc="0415000F">
      <w:start w:val="1"/>
      <w:numFmt w:val="decimal"/>
      <w:lvlText w:val="%4."/>
      <w:lvlJc w:val="left"/>
      <w:pPr>
        <w:ind w:left="3771" w:hanging="360"/>
      </w:pPr>
    </w:lvl>
    <w:lvl w:ilvl="4" w:tplc="04150019">
      <w:start w:val="1"/>
      <w:numFmt w:val="lowerLetter"/>
      <w:lvlText w:val="%5."/>
      <w:lvlJc w:val="left"/>
      <w:pPr>
        <w:ind w:left="4491" w:hanging="360"/>
      </w:pPr>
    </w:lvl>
    <w:lvl w:ilvl="5" w:tplc="0415001B">
      <w:start w:val="1"/>
      <w:numFmt w:val="lowerRoman"/>
      <w:lvlText w:val="%6."/>
      <w:lvlJc w:val="right"/>
      <w:pPr>
        <w:ind w:left="5211" w:hanging="180"/>
      </w:pPr>
    </w:lvl>
    <w:lvl w:ilvl="6" w:tplc="0415000F">
      <w:start w:val="1"/>
      <w:numFmt w:val="decimal"/>
      <w:lvlText w:val="%7."/>
      <w:lvlJc w:val="left"/>
      <w:pPr>
        <w:ind w:left="5931" w:hanging="360"/>
      </w:pPr>
    </w:lvl>
    <w:lvl w:ilvl="7" w:tplc="04150019">
      <w:start w:val="1"/>
      <w:numFmt w:val="lowerLetter"/>
      <w:lvlText w:val="%8."/>
      <w:lvlJc w:val="left"/>
      <w:pPr>
        <w:ind w:left="6651" w:hanging="360"/>
      </w:pPr>
    </w:lvl>
    <w:lvl w:ilvl="8" w:tplc="0415001B">
      <w:start w:val="1"/>
      <w:numFmt w:val="lowerRoman"/>
      <w:lvlText w:val="%9."/>
      <w:lvlJc w:val="right"/>
      <w:pPr>
        <w:ind w:left="7371" w:hanging="180"/>
      </w:pPr>
    </w:lvl>
  </w:abstractNum>
  <w:abstractNum w:abstractNumId="13">
    <w:nsid w:val="1C051DD2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E1E0A2E"/>
    <w:multiLevelType w:val="hybridMultilevel"/>
    <w:tmpl w:val="5AA84BA8"/>
    <w:lvl w:ilvl="0" w:tplc="0415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0232001"/>
    <w:multiLevelType w:val="hybridMultilevel"/>
    <w:tmpl w:val="7FEABD32"/>
    <w:lvl w:ilvl="0" w:tplc="89B69B7A">
      <w:start w:val="1"/>
      <w:numFmt w:val="decimal"/>
      <w:lvlText w:val="%1)"/>
      <w:lvlJc w:val="left"/>
      <w:pPr>
        <w:tabs>
          <w:tab w:val="num" w:pos="1548"/>
        </w:tabs>
        <w:ind w:left="15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68"/>
        </w:tabs>
        <w:ind w:left="22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88"/>
        </w:tabs>
        <w:ind w:left="29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08"/>
        </w:tabs>
        <w:ind w:left="37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28"/>
        </w:tabs>
        <w:ind w:left="44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48"/>
        </w:tabs>
        <w:ind w:left="51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68"/>
        </w:tabs>
        <w:ind w:left="58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88"/>
        </w:tabs>
        <w:ind w:left="65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08"/>
        </w:tabs>
        <w:ind w:left="7308" w:hanging="180"/>
      </w:pPr>
    </w:lvl>
  </w:abstractNum>
  <w:abstractNum w:abstractNumId="16">
    <w:nsid w:val="21C06D7C"/>
    <w:multiLevelType w:val="multilevel"/>
    <w:tmpl w:val="07A6BC36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2851241"/>
    <w:multiLevelType w:val="hybridMultilevel"/>
    <w:tmpl w:val="F0A2FAF4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CA03FEE"/>
    <w:multiLevelType w:val="hybridMultilevel"/>
    <w:tmpl w:val="809078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>
    <w:nsid w:val="2E2E6405"/>
    <w:multiLevelType w:val="multilevel"/>
    <w:tmpl w:val="FFC85688"/>
    <w:lvl w:ilvl="0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cs="Wingdings" w:hint="default"/>
      </w:rPr>
    </w:lvl>
  </w:abstractNum>
  <w:abstractNum w:abstractNumId="20">
    <w:nsid w:val="2F0C1B8C"/>
    <w:multiLevelType w:val="hybridMultilevel"/>
    <w:tmpl w:val="ADF2B84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6DD0CC1"/>
    <w:multiLevelType w:val="multilevel"/>
    <w:tmpl w:val="CEC4E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74056BE"/>
    <w:multiLevelType w:val="multilevel"/>
    <w:tmpl w:val="B0A42930"/>
    <w:lvl w:ilvl="0">
      <w:start w:val="1"/>
      <w:numFmt w:val="bullet"/>
      <w:lvlText w:val="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8BF2F5B"/>
    <w:multiLevelType w:val="multilevel"/>
    <w:tmpl w:val="AE9ACFF6"/>
    <w:lvl w:ilvl="0">
      <w:start w:val="1"/>
      <w:numFmt w:val="decimal"/>
      <w:lvlText w:val="%1.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01566C"/>
    <w:multiLevelType w:val="hybridMultilevel"/>
    <w:tmpl w:val="64E04DDE"/>
    <w:lvl w:ilvl="0" w:tplc="041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3EE940ED"/>
    <w:multiLevelType w:val="hybridMultilevel"/>
    <w:tmpl w:val="1DEE9F22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5D82B81"/>
    <w:multiLevelType w:val="hybridMultilevel"/>
    <w:tmpl w:val="79AE6D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7">
    <w:nsid w:val="4BEF55BE"/>
    <w:multiLevelType w:val="hybridMultilevel"/>
    <w:tmpl w:val="52F02B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ind w:left="2331" w:hanging="360"/>
      </w:pPr>
    </w:lvl>
    <w:lvl w:ilvl="2" w:tplc="0415001B">
      <w:start w:val="1"/>
      <w:numFmt w:val="lowerRoman"/>
      <w:lvlText w:val="%3."/>
      <w:lvlJc w:val="right"/>
      <w:pPr>
        <w:ind w:left="3051" w:hanging="180"/>
      </w:pPr>
    </w:lvl>
    <w:lvl w:ilvl="3" w:tplc="0415000F">
      <w:start w:val="1"/>
      <w:numFmt w:val="decimal"/>
      <w:lvlText w:val="%4."/>
      <w:lvlJc w:val="left"/>
      <w:pPr>
        <w:ind w:left="3771" w:hanging="360"/>
      </w:pPr>
    </w:lvl>
    <w:lvl w:ilvl="4" w:tplc="04150019">
      <w:start w:val="1"/>
      <w:numFmt w:val="lowerLetter"/>
      <w:lvlText w:val="%5."/>
      <w:lvlJc w:val="left"/>
      <w:pPr>
        <w:ind w:left="4491" w:hanging="360"/>
      </w:pPr>
    </w:lvl>
    <w:lvl w:ilvl="5" w:tplc="0415001B">
      <w:start w:val="1"/>
      <w:numFmt w:val="lowerRoman"/>
      <w:lvlText w:val="%6."/>
      <w:lvlJc w:val="right"/>
      <w:pPr>
        <w:ind w:left="5211" w:hanging="180"/>
      </w:pPr>
    </w:lvl>
    <w:lvl w:ilvl="6" w:tplc="0415000F">
      <w:start w:val="1"/>
      <w:numFmt w:val="decimal"/>
      <w:lvlText w:val="%7."/>
      <w:lvlJc w:val="left"/>
      <w:pPr>
        <w:ind w:left="5931" w:hanging="360"/>
      </w:pPr>
    </w:lvl>
    <w:lvl w:ilvl="7" w:tplc="04150019">
      <w:start w:val="1"/>
      <w:numFmt w:val="lowerLetter"/>
      <w:lvlText w:val="%8."/>
      <w:lvlJc w:val="left"/>
      <w:pPr>
        <w:ind w:left="6651" w:hanging="360"/>
      </w:pPr>
    </w:lvl>
    <w:lvl w:ilvl="8" w:tplc="0415001B">
      <w:start w:val="1"/>
      <w:numFmt w:val="lowerRoman"/>
      <w:lvlText w:val="%9."/>
      <w:lvlJc w:val="right"/>
      <w:pPr>
        <w:ind w:left="7371" w:hanging="180"/>
      </w:pPr>
    </w:lvl>
  </w:abstractNum>
  <w:abstractNum w:abstractNumId="28">
    <w:nsid w:val="57784DC2"/>
    <w:multiLevelType w:val="multilevel"/>
    <w:tmpl w:val="E546449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9C36991"/>
    <w:multiLevelType w:val="multilevel"/>
    <w:tmpl w:val="75EA2532"/>
    <w:lvl w:ilvl="0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371A36"/>
    <w:multiLevelType w:val="multilevel"/>
    <w:tmpl w:val="CEC4E4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5DFF5A61"/>
    <w:multiLevelType w:val="hybridMultilevel"/>
    <w:tmpl w:val="E5D6C356"/>
    <w:lvl w:ilvl="0" w:tplc="041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61141A25"/>
    <w:multiLevelType w:val="hybridMultilevel"/>
    <w:tmpl w:val="509E3C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cs="Wingdings" w:hint="default"/>
      </w:rPr>
    </w:lvl>
  </w:abstractNum>
  <w:abstractNum w:abstractNumId="33">
    <w:nsid w:val="61B23F5A"/>
    <w:multiLevelType w:val="hybridMultilevel"/>
    <w:tmpl w:val="12140FD8"/>
    <w:lvl w:ilvl="0" w:tplc="B7BEA47E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>
      <w:start w:val="1"/>
      <w:numFmt w:val="lowerRoman"/>
      <w:lvlText w:val="%3."/>
      <w:lvlJc w:val="right"/>
      <w:pPr>
        <w:ind w:left="3210" w:hanging="180"/>
      </w:pPr>
    </w:lvl>
    <w:lvl w:ilvl="3" w:tplc="0415000F">
      <w:start w:val="1"/>
      <w:numFmt w:val="decimal"/>
      <w:lvlText w:val="%4."/>
      <w:lvlJc w:val="left"/>
      <w:pPr>
        <w:ind w:left="3930" w:hanging="360"/>
      </w:pPr>
    </w:lvl>
    <w:lvl w:ilvl="4" w:tplc="04150019">
      <w:start w:val="1"/>
      <w:numFmt w:val="lowerLetter"/>
      <w:lvlText w:val="%5."/>
      <w:lvlJc w:val="left"/>
      <w:pPr>
        <w:ind w:left="4650" w:hanging="360"/>
      </w:pPr>
    </w:lvl>
    <w:lvl w:ilvl="5" w:tplc="0415001B">
      <w:start w:val="1"/>
      <w:numFmt w:val="lowerRoman"/>
      <w:lvlText w:val="%6."/>
      <w:lvlJc w:val="right"/>
      <w:pPr>
        <w:ind w:left="5370" w:hanging="180"/>
      </w:pPr>
    </w:lvl>
    <w:lvl w:ilvl="6" w:tplc="0415000F">
      <w:start w:val="1"/>
      <w:numFmt w:val="decimal"/>
      <w:lvlText w:val="%7."/>
      <w:lvlJc w:val="left"/>
      <w:pPr>
        <w:ind w:left="6090" w:hanging="360"/>
      </w:pPr>
    </w:lvl>
    <w:lvl w:ilvl="7" w:tplc="04150019">
      <w:start w:val="1"/>
      <w:numFmt w:val="lowerLetter"/>
      <w:lvlText w:val="%8."/>
      <w:lvlJc w:val="left"/>
      <w:pPr>
        <w:ind w:left="6810" w:hanging="360"/>
      </w:pPr>
    </w:lvl>
    <w:lvl w:ilvl="8" w:tplc="0415001B">
      <w:start w:val="1"/>
      <w:numFmt w:val="lowerRoman"/>
      <w:lvlText w:val="%9."/>
      <w:lvlJc w:val="right"/>
      <w:pPr>
        <w:ind w:left="7530" w:hanging="180"/>
      </w:pPr>
    </w:lvl>
  </w:abstractNum>
  <w:abstractNum w:abstractNumId="34">
    <w:nsid w:val="654673D4"/>
    <w:multiLevelType w:val="hybridMultilevel"/>
    <w:tmpl w:val="D540AF76"/>
    <w:lvl w:ilvl="0" w:tplc="04150019">
      <w:start w:val="1"/>
      <w:numFmt w:val="lowerLetter"/>
      <w:lvlText w:val="%1."/>
      <w:lvlJc w:val="left"/>
      <w:pPr>
        <w:tabs>
          <w:tab w:val="num" w:pos="1788"/>
        </w:tabs>
        <w:ind w:left="178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35">
    <w:nsid w:val="6968140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A8F4B57"/>
    <w:multiLevelType w:val="multilevel"/>
    <w:tmpl w:val="0CC09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"/>
      <w:lvlJc w:val="left"/>
      <w:pPr>
        <w:tabs>
          <w:tab w:val="num" w:pos="60"/>
        </w:tabs>
        <w:ind w:left="6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AAF76B9"/>
    <w:multiLevelType w:val="multilevel"/>
    <w:tmpl w:val="B308BA44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D55209"/>
    <w:multiLevelType w:val="hybridMultilevel"/>
    <w:tmpl w:val="B482725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21457B"/>
    <w:multiLevelType w:val="multilevel"/>
    <w:tmpl w:val="902C5038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427094"/>
    <w:multiLevelType w:val="multilevel"/>
    <w:tmpl w:val="43B4C49A"/>
    <w:lvl w:ilvl="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>
    <w:nsid w:val="74EA78D2"/>
    <w:multiLevelType w:val="hybridMultilevel"/>
    <w:tmpl w:val="BF5EFBBA"/>
    <w:lvl w:ilvl="0" w:tplc="04150019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2">
    <w:nsid w:val="7CE12782"/>
    <w:multiLevelType w:val="multilevel"/>
    <w:tmpl w:val="AACE1686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DD52393"/>
    <w:multiLevelType w:val="hybridMultilevel"/>
    <w:tmpl w:val="ADF2B84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5"/>
  </w:num>
  <w:num w:numId="2">
    <w:abstractNumId w:val="12"/>
  </w:num>
  <w:num w:numId="3">
    <w:abstractNumId w:val="15"/>
  </w:num>
  <w:num w:numId="4">
    <w:abstractNumId w:val="8"/>
  </w:num>
  <w:num w:numId="5">
    <w:abstractNumId w:val="30"/>
  </w:num>
  <w:num w:numId="6">
    <w:abstractNumId w:val="33"/>
  </w:num>
  <w:num w:numId="7">
    <w:abstractNumId w:val="36"/>
  </w:num>
  <w:num w:numId="8">
    <w:abstractNumId w:val="29"/>
  </w:num>
  <w:num w:numId="9">
    <w:abstractNumId w:val="16"/>
  </w:num>
  <w:num w:numId="10">
    <w:abstractNumId w:val="39"/>
  </w:num>
  <w:num w:numId="11">
    <w:abstractNumId w:val="4"/>
  </w:num>
  <w:num w:numId="12">
    <w:abstractNumId w:val="42"/>
  </w:num>
  <w:num w:numId="13">
    <w:abstractNumId w:val="37"/>
  </w:num>
  <w:num w:numId="14">
    <w:abstractNumId w:val="27"/>
  </w:num>
  <w:num w:numId="15">
    <w:abstractNumId w:val="10"/>
  </w:num>
  <w:num w:numId="16">
    <w:abstractNumId w:val="19"/>
  </w:num>
  <w:num w:numId="17">
    <w:abstractNumId w:val="32"/>
  </w:num>
  <w:num w:numId="18">
    <w:abstractNumId w:val="26"/>
  </w:num>
  <w:num w:numId="19">
    <w:abstractNumId w:val="9"/>
  </w:num>
  <w:num w:numId="20">
    <w:abstractNumId w:val="6"/>
  </w:num>
  <w:num w:numId="21">
    <w:abstractNumId w:val="1"/>
  </w:num>
  <w:num w:numId="22">
    <w:abstractNumId w:val="5"/>
  </w:num>
  <w:num w:numId="23">
    <w:abstractNumId w:val="11"/>
  </w:num>
  <w:num w:numId="24">
    <w:abstractNumId w:val="0"/>
  </w:num>
  <w:num w:numId="25">
    <w:abstractNumId w:val="2"/>
  </w:num>
  <w:num w:numId="26">
    <w:abstractNumId w:val="17"/>
  </w:num>
  <w:num w:numId="27">
    <w:abstractNumId w:val="3"/>
  </w:num>
  <w:num w:numId="28">
    <w:abstractNumId w:val="34"/>
  </w:num>
  <w:num w:numId="29">
    <w:abstractNumId w:val="40"/>
  </w:num>
  <w:num w:numId="30">
    <w:abstractNumId w:val="41"/>
  </w:num>
  <w:num w:numId="31">
    <w:abstractNumId w:val="31"/>
  </w:num>
  <w:num w:numId="32">
    <w:abstractNumId w:val="24"/>
  </w:num>
  <w:num w:numId="33">
    <w:abstractNumId w:val="38"/>
  </w:num>
  <w:num w:numId="34">
    <w:abstractNumId w:val="25"/>
  </w:num>
  <w:num w:numId="35">
    <w:abstractNumId w:val="20"/>
  </w:num>
  <w:num w:numId="36">
    <w:abstractNumId w:val="28"/>
  </w:num>
  <w:num w:numId="37">
    <w:abstractNumId w:val="23"/>
  </w:num>
  <w:num w:numId="38">
    <w:abstractNumId w:val="13"/>
  </w:num>
  <w:num w:numId="39">
    <w:abstractNumId w:val="43"/>
  </w:num>
  <w:num w:numId="40">
    <w:abstractNumId w:val="21"/>
  </w:num>
  <w:num w:numId="41">
    <w:abstractNumId w:val="18"/>
  </w:num>
  <w:num w:numId="42">
    <w:abstractNumId w:val="7"/>
  </w:num>
  <w:num w:numId="43">
    <w:abstractNumId w:val="22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B7"/>
    <w:rsid w:val="000069FC"/>
    <w:rsid w:val="00006DE0"/>
    <w:rsid w:val="00007702"/>
    <w:rsid w:val="00013733"/>
    <w:rsid w:val="00016A7E"/>
    <w:rsid w:val="00025052"/>
    <w:rsid w:val="00025835"/>
    <w:rsid w:val="000307A1"/>
    <w:rsid w:val="0003211C"/>
    <w:rsid w:val="000449A2"/>
    <w:rsid w:val="00092C49"/>
    <w:rsid w:val="00092CE0"/>
    <w:rsid w:val="000A4164"/>
    <w:rsid w:val="000A7847"/>
    <w:rsid w:val="000B39FA"/>
    <w:rsid w:val="000B4FF4"/>
    <w:rsid w:val="000E1E10"/>
    <w:rsid w:val="000E5BD7"/>
    <w:rsid w:val="000F07B3"/>
    <w:rsid w:val="001159AF"/>
    <w:rsid w:val="00134EB0"/>
    <w:rsid w:val="0015117D"/>
    <w:rsid w:val="00164D47"/>
    <w:rsid w:val="00165FDC"/>
    <w:rsid w:val="0017340B"/>
    <w:rsid w:val="001807A5"/>
    <w:rsid w:val="00181EA7"/>
    <w:rsid w:val="0019473F"/>
    <w:rsid w:val="0019789D"/>
    <w:rsid w:val="001A08B9"/>
    <w:rsid w:val="001A62B7"/>
    <w:rsid w:val="001C67E0"/>
    <w:rsid w:val="001E3DB7"/>
    <w:rsid w:val="001F5CB3"/>
    <w:rsid w:val="001F7B64"/>
    <w:rsid w:val="00206A6B"/>
    <w:rsid w:val="00220765"/>
    <w:rsid w:val="00231D1F"/>
    <w:rsid w:val="00241EB2"/>
    <w:rsid w:val="00246893"/>
    <w:rsid w:val="00253026"/>
    <w:rsid w:val="002558DF"/>
    <w:rsid w:val="00256399"/>
    <w:rsid w:val="002611CC"/>
    <w:rsid w:val="00266621"/>
    <w:rsid w:val="00274AC9"/>
    <w:rsid w:val="002955EA"/>
    <w:rsid w:val="00295A30"/>
    <w:rsid w:val="002A227A"/>
    <w:rsid w:val="002A5D5C"/>
    <w:rsid w:val="002B0927"/>
    <w:rsid w:val="002B61D7"/>
    <w:rsid w:val="002E0CF0"/>
    <w:rsid w:val="002E1CAE"/>
    <w:rsid w:val="00305CE8"/>
    <w:rsid w:val="00306C5E"/>
    <w:rsid w:val="0031387E"/>
    <w:rsid w:val="00323CE0"/>
    <w:rsid w:val="003302A6"/>
    <w:rsid w:val="00330881"/>
    <w:rsid w:val="0034016B"/>
    <w:rsid w:val="00342390"/>
    <w:rsid w:val="003479EA"/>
    <w:rsid w:val="00350389"/>
    <w:rsid w:val="003561BB"/>
    <w:rsid w:val="00357EF9"/>
    <w:rsid w:val="003645FA"/>
    <w:rsid w:val="00393848"/>
    <w:rsid w:val="003B335D"/>
    <w:rsid w:val="003B3EDB"/>
    <w:rsid w:val="003B4F53"/>
    <w:rsid w:val="003C4807"/>
    <w:rsid w:val="003C5D0F"/>
    <w:rsid w:val="003C7539"/>
    <w:rsid w:val="003E51BB"/>
    <w:rsid w:val="003F25B3"/>
    <w:rsid w:val="003F6FB9"/>
    <w:rsid w:val="004023FA"/>
    <w:rsid w:val="00404C16"/>
    <w:rsid w:val="00410EA4"/>
    <w:rsid w:val="00432C74"/>
    <w:rsid w:val="0043342A"/>
    <w:rsid w:val="004612CB"/>
    <w:rsid w:val="004807A9"/>
    <w:rsid w:val="004B1B24"/>
    <w:rsid w:val="004B633A"/>
    <w:rsid w:val="004C3B60"/>
    <w:rsid w:val="004D0203"/>
    <w:rsid w:val="004D50BB"/>
    <w:rsid w:val="004E2A91"/>
    <w:rsid w:val="004E44AD"/>
    <w:rsid w:val="004E5B8C"/>
    <w:rsid w:val="004E6A38"/>
    <w:rsid w:val="004F0AF9"/>
    <w:rsid w:val="004F3278"/>
    <w:rsid w:val="005025B6"/>
    <w:rsid w:val="00502DDF"/>
    <w:rsid w:val="00510D87"/>
    <w:rsid w:val="0051282E"/>
    <w:rsid w:val="00534073"/>
    <w:rsid w:val="00544238"/>
    <w:rsid w:val="00554A87"/>
    <w:rsid w:val="00554B43"/>
    <w:rsid w:val="00557131"/>
    <w:rsid w:val="00562E72"/>
    <w:rsid w:val="005664E6"/>
    <w:rsid w:val="0057143F"/>
    <w:rsid w:val="00576FC6"/>
    <w:rsid w:val="00582E85"/>
    <w:rsid w:val="00592897"/>
    <w:rsid w:val="005929FB"/>
    <w:rsid w:val="005954BC"/>
    <w:rsid w:val="00595505"/>
    <w:rsid w:val="00596A87"/>
    <w:rsid w:val="005A1224"/>
    <w:rsid w:val="005A1E12"/>
    <w:rsid w:val="005C09E1"/>
    <w:rsid w:val="005D0F74"/>
    <w:rsid w:val="005F2650"/>
    <w:rsid w:val="005F3268"/>
    <w:rsid w:val="005F426A"/>
    <w:rsid w:val="005F7F4C"/>
    <w:rsid w:val="00603115"/>
    <w:rsid w:val="00603B06"/>
    <w:rsid w:val="00603E2C"/>
    <w:rsid w:val="00605D02"/>
    <w:rsid w:val="00611305"/>
    <w:rsid w:val="006172F7"/>
    <w:rsid w:val="00626D9E"/>
    <w:rsid w:val="006379BB"/>
    <w:rsid w:val="0065206F"/>
    <w:rsid w:val="00654397"/>
    <w:rsid w:val="00654670"/>
    <w:rsid w:val="00661F40"/>
    <w:rsid w:val="00675E5B"/>
    <w:rsid w:val="006917BB"/>
    <w:rsid w:val="006976BB"/>
    <w:rsid w:val="006A1C15"/>
    <w:rsid w:val="006A4ADC"/>
    <w:rsid w:val="006A776E"/>
    <w:rsid w:val="006B29D9"/>
    <w:rsid w:val="006C07E6"/>
    <w:rsid w:val="006C2B9C"/>
    <w:rsid w:val="006C2F2D"/>
    <w:rsid w:val="006D1398"/>
    <w:rsid w:val="006D602D"/>
    <w:rsid w:val="006F2F7E"/>
    <w:rsid w:val="0070541E"/>
    <w:rsid w:val="007066B7"/>
    <w:rsid w:val="00714C1E"/>
    <w:rsid w:val="00734F59"/>
    <w:rsid w:val="00737837"/>
    <w:rsid w:val="00742DE3"/>
    <w:rsid w:val="0074353D"/>
    <w:rsid w:val="00750079"/>
    <w:rsid w:val="00751054"/>
    <w:rsid w:val="007605D4"/>
    <w:rsid w:val="0076687C"/>
    <w:rsid w:val="00766DE4"/>
    <w:rsid w:val="00767A2E"/>
    <w:rsid w:val="00771257"/>
    <w:rsid w:val="00774693"/>
    <w:rsid w:val="00774850"/>
    <w:rsid w:val="00775253"/>
    <w:rsid w:val="007756C0"/>
    <w:rsid w:val="007850ED"/>
    <w:rsid w:val="00786083"/>
    <w:rsid w:val="00795095"/>
    <w:rsid w:val="00797318"/>
    <w:rsid w:val="007E271A"/>
    <w:rsid w:val="007F5937"/>
    <w:rsid w:val="00803CAC"/>
    <w:rsid w:val="00810512"/>
    <w:rsid w:val="00845567"/>
    <w:rsid w:val="00845DE5"/>
    <w:rsid w:val="00851911"/>
    <w:rsid w:val="0085420A"/>
    <w:rsid w:val="00855E02"/>
    <w:rsid w:val="00862A85"/>
    <w:rsid w:val="00873D9A"/>
    <w:rsid w:val="008A2CEB"/>
    <w:rsid w:val="008A7B8E"/>
    <w:rsid w:val="008B1943"/>
    <w:rsid w:val="008B2B24"/>
    <w:rsid w:val="008C1F4E"/>
    <w:rsid w:val="008E1699"/>
    <w:rsid w:val="008F7161"/>
    <w:rsid w:val="00901247"/>
    <w:rsid w:val="0090156C"/>
    <w:rsid w:val="0091684E"/>
    <w:rsid w:val="00916EEC"/>
    <w:rsid w:val="0092015E"/>
    <w:rsid w:val="00922E55"/>
    <w:rsid w:val="00926716"/>
    <w:rsid w:val="00927712"/>
    <w:rsid w:val="0094026C"/>
    <w:rsid w:val="0094459D"/>
    <w:rsid w:val="00944CD8"/>
    <w:rsid w:val="00946996"/>
    <w:rsid w:val="009663C1"/>
    <w:rsid w:val="009678C6"/>
    <w:rsid w:val="009678C9"/>
    <w:rsid w:val="00970738"/>
    <w:rsid w:val="00971462"/>
    <w:rsid w:val="009765DB"/>
    <w:rsid w:val="0097766C"/>
    <w:rsid w:val="00981A81"/>
    <w:rsid w:val="0098685F"/>
    <w:rsid w:val="0098776B"/>
    <w:rsid w:val="00996472"/>
    <w:rsid w:val="009A2D2C"/>
    <w:rsid w:val="009B006D"/>
    <w:rsid w:val="009B05B8"/>
    <w:rsid w:val="009B56C0"/>
    <w:rsid w:val="009C4293"/>
    <w:rsid w:val="009E01F8"/>
    <w:rsid w:val="009F1114"/>
    <w:rsid w:val="009F789F"/>
    <w:rsid w:val="00A03A96"/>
    <w:rsid w:val="00A3148B"/>
    <w:rsid w:val="00A62566"/>
    <w:rsid w:val="00A814AC"/>
    <w:rsid w:val="00A84BEA"/>
    <w:rsid w:val="00A858A1"/>
    <w:rsid w:val="00A91258"/>
    <w:rsid w:val="00A92BE9"/>
    <w:rsid w:val="00AC0344"/>
    <w:rsid w:val="00AC2D7B"/>
    <w:rsid w:val="00AC5166"/>
    <w:rsid w:val="00AC7BFD"/>
    <w:rsid w:val="00AD26EA"/>
    <w:rsid w:val="00AD481A"/>
    <w:rsid w:val="00AD58CF"/>
    <w:rsid w:val="00AE3850"/>
    <w:rsid w:val="00AE4C46"/>
    <w:rsid w:val="00AF6EB8"/>
    <w:rsid w:val="00B05C2E"/>
    <w:rsid w:val="00B065D4"/>
    <w:rsid w:val="00B076D1"/>
    <w:rsid w:val="00B10AB6"/>
    <w:rsid w:val="00B12310"/>
    <w:rsid w:val="00B1767F"/>
    <w:rsid w:val="00B221A3"/>
    <w:rsid w:val="00B31BF3"/>
    <w:rsid w:val="00B6343D"/>
    <w:rsid w:val="00B739B8"/>
    <w:rsid w:val="00B762F5"/>
    <w:rsid w:val="00BA09CC"/>
    <w:rsid w:val="00BB753A"/>
    <w:rsid w:val="00BD2A54"/>
    <w:rsid w:val="00BD6144"/>
    <w:rsid w:val="00BE13E3"/>
    <w:rsid w:val="00C13BCD"/>
    <w:rsid w:val="00C25387"/>
    <w:rsid w:val="00C271D1"/>
    <w:rsid w:val="00C2726B"/>
    <w:rsid w:val="00C661A6"/>
    <w:rsid w:val="00C912C3"/>
    <w:rsid w:val="00C91FEE"/>
    <w:rsid w:val="00C94556"/>
    <w:rsid w:val="00C97877"/>
    <w:rsid w:val="00CA3A8B"/>
    <w:rsid w:val="00CB3E9C"/>
    <w:rsid w:val="00CB56ED"/>
    <w:rsid w:val="00CB59DF"/>
    <w:rsid w:val="00CB71FE"/>
    <w:rsid w:val="00CE373F"/>
    <w:rsid w:val="00CE5BB9"/>
    <w:rsid w:val="00CF0D41"/>
    <w:rsid w:val="00CF20FE"/>
    <w:rsid w:val="00CF79ED"/>
    <w:rsid w:val="00D21C18"/>
    <w:rsid w:val="00D24A5F"/>
    <w:rsid w:val="00D5317E"/>
    <w:rsid w:val="00D60A76"/>
    <w:rsid w:val="00D65139"/>
    <w:rsid w:val="00D66658"/>
    <w:rsid w:val="00D666A6"/>
    <w:rsid w:val="00D71B98"/>
    <w:rsid w:val="00D856D8"/>
    <w:rsid w:val="00DB06C6"/>
    <w:rsid w:val="00DB4AAA"/>
    <w:rsid w:val="00DD1C4B"/>
    <w:rsid w:val="00DD44D0"/>
    <w:rsid w:val="00DE4572"/>
    <w:rsid w:val="00DF5FAE"/>
    <w:rsid w:val="00E1094A"/>
    <w:rsid w:val="00E13497"/>
    <w:rsid w:val="00E15EDD"/>
    <w:rsid w:val="00E23ECD"/>
    <w:rsid w:val="00E25B6B"/>
    <w:rsid w:val="00E31938"/>
    <w:rsid w:val="00E36021"/>
    <w:rsid w:val="00E42CBA"/>
    <w:rsid w:val="00E441DC"/>
    <w:rsid w:val="00E6220D"/>
    <w:rsid w:val="00E6450D"/>
    <w:rsid w:val="00E65B34"/>
    <w:rsid w:val="00EA25D7"/>
    <w:rsid w:val="00EB20E9"/>
    <w:rsid w:val="00EB6013"/>
    <w:rsid w:val="00EB6955"/>
    <w:rsid w:val="00EC4D44"/>
    <w:rsid w:val="00EC7423"/>
    <w:rsid w:val="00EC74CB"/>
    <w:rsid w:val="00EE03F9"/>
    <w:rsid w:val="00EE4AB4"/>
    <w:rsid w:val="00F0205C"/>
    <w:rsid w:val="00F10F67"/>
    <w:rsid w:val="00F126E7"/>
    <w:rsid w:val="00F16374"/>
    <w:rsid w:val="00F24B92"/>
    <w:rsid w:val="00F32459"/>
    <w:rsid w:val="00F53EF3"/>
    <w:rsid w:val="00F6034E"/>
    <w:rsid w:val="00F60852"/>
    <w:rsid w:val="00F777EC"/>
    <w:rsid w:val="00F8161A"/>
    <w:rsid w:val="00F8324B"/>
    <w:rsid w:val="00F9210F"/>
    <w:rsid w:val="00FA6AE0"/>
    <w:rsid w:val="00FB2008"/>
    <w:rsid w:val="00FB2659"/>
    <w:rsid w:val="00FC07CD"/>
    <w:rsid w:val="00FD11DA"/>
    <w:rsid w:val="00FD6D6A"/>
    <w:rsid w:val="00FE2E25"/>
    <w:rsid w:val="00FE3A62"/>
    <w:rsid w:val="00FF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locked="1" w:semiHidden="0" w:uiPriority="0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B8E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B06C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795095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B56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56ED"/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56E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56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56ED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B56E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B56ED"/>
    <w:rPr>
      <w:rFonts w:ascii="Tahoma" w:hAnsi="Tahoma" w:cs="Tahoma"/>
      <w:sz w:val="16"/>
      <w:szCs w:val="16"/>
      <w:lang w:eastAsia="en-US"/>
    </w:rPr>
  </w:style>
  <w:style w:type="paragraph" w:customStyle="1" w:styleId="Akapitzlist1">
    <w:name w:val="Akapit z listą1"/>
    <w:basedOn w:val="Normalny"/>
    <w:uiPriority w:val="99"/>
    <w:rsid w:val="002955EA"/>
    <w:pPr>
      <w:ind w:left="720"/>
    </w:pPr>
    <w:rPr>
      <w:rFonts w:eastAsia="Calibri"/>
    </w:rPr>
  </w:style>
  <w:style w:type="paragraph" w:customStyle="1" w:styleId="listparagraphcxspdrugie">
    <w:name w:val="listparagraphcxspdrugie"/>
    <w:basedOn w:val="Normalny"/>
    <w:uiPriority w:val="99"/>
    <w:rsid w:val="003C7539"/>
    <w:pPr>
      <w:spacing w:before="100" w:beforeAutospacing="1" w:after="100" w:afterAutospacing="1" w:line="240" w:lineRule="auto"/>
    </w:pPr>
    <w:rPr>
      <w:color w:val="000000"/>
      <w:sz w:val="24"/>
      <w:szCs w:val="24"/>
      <w:lang w:eastAsia="pl-PL"/>
    </w:rPr>
  </w:style>
  <w:style w:type="paragraph" w:customStyle="1" w:styleId="listparagraphcxspnazwisko">
    <w:name w:val="listparagraphcxspnazwisko"/>
    <w:basedOn w:val="Normalny"/>
    <w:uiPriority w:val="99"/>
    <w:rsid w:val="003C7539"/>
    <w:pPr>
      <w:spacing w:before="100" w:beforeAutospacing="1" w:after="100" w:afterAutospacing="1" w:line="240" w:lineRule="auto"/>
    </w:pPr>
    <w:rPr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31BF3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31BF3"/>
    <w:rPr>
      <w:rFonts w:ascii="Consolas" w:hAnsi="Consolas" w:cs="Consolas"/>
      <w:sz w:val="21"/>
      <w:szCs w:val="21"/>
      <w:lang w:eastAsia="en-US"/>
    </w:rPr>
  </w:style>
  <w:style w:type="paragraph" w:styleId="NormalnyWeb">
    <w:name w:val="Normal (Web)"/>
    <w:basedOn w:val="Normalny"/>
    <w:uiPriority w:val="99"/>
    <w:semiHidden/>
    <w:rsid w:val="00AE3850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character" w:customStyle="1" w:styleId="Teksttreci">
    <w:name w:val="Tekst treści_"/>
    <w:link w:val="Teksttreci1"/>
    <w:uiPriority w:val="99"/>
    <w:locked/>
    <w:rsid w:val="001A08B9"/>
    <w:rPr>
      <w:rFonts w:ascii="Arial" w:hAnsi="Arial" w:cs="Arial"/>
      <w:sz w:val="22"/>
      <w:szCs w:val="22"/>
      <w:shd w:val="clear" w:color="auto" w:fill="FFFFFF"/>
    </w:rPr>
  </w:style>
  <w:style w:type="character" w:customStyle="1" w:styleId="Nagwek2">
    <w:name w:val="Nagłówek #2_"/>
    <w:link w:val="Nagwek20"/>
    <w:uiPriority w:val="99"/>
    <w:locked/>
    <w:rsid w:val="001A08B9"/>
    <w:rPr>
      <w:rFonts w:ascii="Arial" w:hAnsi="Arial" w:cs="Arial"/>
      <w:b/>
      <w:bCs/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A08B9"/>
    <w:pPr>
      <w:widowControl w:val="0"/>
      <w:shd w:val="clear" w:color="auto" w:fill="FFFFFF"/>
      <w:spacing w:before="840" w:after="0" w:line="322" w:lineRule="exact"/>
      <w:ind w:hanging="1000"/>
      <w:jc w:val="center"/>
    </w:pPr>
    <w:rPr>
      <w:rFonts w:ascii="Arial" w:eastAsia="Calibri" w:hAnsi="Arial" w:cs="Arial"/>
      <w:lang w:eastAsia="pl-PL"/>
    </w:rPr>
  </w:style>
  <w:style w:type="paragraph" w:customStyle="1" w:styleId="Nagwek20">
    <w:name w:val="Nagłówek #2"/>
    <w:basedOn w:val="Normalny"/>
    <w:link w:val="Nagwek2"/>
    <w:uiPriority w:val="99"/>
    <w:rsid w:val="001A08B9"/>
    <w:pPr>
      <w:widowControl w:val="0"/>
      <w:shd w:val="clear" w:color="auto" w:fill="FFFFFF"/>
      <w:spacing w:before="60" w:after="300" w:line="240" w:lineRule="atLeast"/>
      <w:ind w:hanging="480"/>
      <w:outlineLvl w:val="1"/>
    </w:pPr>
    <w:rPr>
      <w:rFonts w:ascii="Arial" w:eastAsia="Calibri" w:hAnsi="Arial" w:cs="Arial"/>
      <w:b/>
      <w:bCs/>
      <w:lang w:eastAsia="pl-PL"/>
    </w:rPr>
  </w:style>
  <w:style w:type="paragraph" w:customStyle="1" w:styleId="Akapitzlist2">
    <w:name w:val="Akapit z listą2"/>
    <w:basedOn w:val="Normalny"/>
    <w:uiPriority w:val="99"/>
    <w:rsid w:val="001A08B9"/>
    <w:pPr>
      <w:ind w:left="720"/>
    </w:pPr>
  </w:style>
  <w:style w:type="paragraph" w:styleId="Akapitzlist">
    <w:name w:val="List Paragraph"/>
    <w:basedOn w:val="Normalny"/>
    <w:uiPriority w:val="99"/>
    <w:qFormat/>
    <w:rsid w:val="005F7F4C"/>
    <w:pPr>
      <w:ind w:left="720"/>
    </w:pPr>
  </w:style>
  <w:style w:type="paragraph" w:styleId="Nagwek">
    <w:name w:val="header"/>
    <w:basedOn w:val="Normalny"/>
    <w:link w:val="NagwekZnak"/>
    <w:uiPriority w:val="99"/>
    <w:rsid w:val="00AD58CF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58CF"/>
    <w:rPr>
      <w:rFonts w:ascii="Times New Roman" w:hAnsi="Times New Roman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Table Grid" w:locked="1" w:semiHidden="0" w:uiPriority="0" w:unhideWhenUsed="0"/>
    <w:lsdException w:name="Table Theme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B8E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B06C6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795095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B56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56ED"/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56E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56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56ED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B56ED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B56ED"/>
    <w:rPr>
      <w:rFonts w:ascii="Tahoma" w:hAnsi="Tahoma" w:cs="Tahoma"/>
      <w:sz w:val="16"/>
      <w:szCs w:val="16"/>
      <w:lang w:eastAsia="en-US"/>
    </w:rPr>
  </w:style>
  <w:style w:type="paragraph" w:customStyle="1" w:styleId="Akapitzlist1">
    <w:name w:val="Akapit z listą1"/>
    <w:basedOn w:val="Normalny"/>
    <w:uiPriority w:val="99"/>
    <w:rsid w:val="002955EA"/>
    <w:pPr>
      <w:ind w:left="720"/>
    </w:pPr>
    <w:rPr>
      <w:rFonts w:eastAsia="Calibri"/>
    </w:rPr>
  </w:style>
  <w:style w:type="paragraph" w:customStyle="1" w:styleId="listparagraphcxspdrugie">
    <w:name w:val="listparagraphcxspdrugie"/>
    <w:basedOn w:val="Normalny"/>
    <w:uiPriority w:val="99"/>
    <w:rsid w:val="003C7539"/>
    <w:pPr>
      <w:spacing w:before="100" w:beforeAutospacing="1" w:after="100" w:afterAutospacing="1" w:line="240" w:lineRule="auto"/>
    </w:pPr>
    <w:rPr>
      <w:color w:val="000000"/>
      <w:sz w:val="24"/>
      <w:szCs w:val="24"/>
      <w:lang w:eastAsia="pl-PL"/>
    </w:rPr>
  </w:style>
  <w:style w:type="paragraph" w:customStyle="1" w:styleId="listparagraphcxspnazwisko">
    <w:name w:val="listparagraphcxspnazwisko"/>
    <w:basedOn w:val="Normalny"/>
    <w:uiPriority w:val="99"/>
    <w:rsid w:val="003C7539"/>
    <w:pPr>
      <w:spacing w:before="100" w:beforeAutospacing="1" w:after="100" w:afterAutospacing="1" w:line="240" w:lineRule="auto"/>
    </w:pPr>
    <w:rPr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31BF3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31BF3"/>
    <w:rPr>
      <w:rFonts w:ascii="Consolas" w:hAnsi="Consolas" w:cs="Consolas"/>
      <w:sz w:val="21"/>
      <w:szCs w:val="21"/>
      <w:lang w:eastAsia="en-US"/>
    </w:rPr>
  </w:style>
  <w:style w:type="paragraph" w:styleId="NormalnyWeb">
    <w:name w:val="Normal (Web)"/>
    <w:basedOn w:val="Normalny"/>
    <w:uiPriority w:val="99"/>
    <w:semiHidden/>
    <w:rsid w:val="00AE3850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character" w:customStyle="1" w:styleId="Teksttreci">
    <w:name w:val="Tekst treści_"/>
    <w:link w:val="Teksttreci1"/>
    <w:uiPriority w:val="99"/>
    <w:locked/>
    <w:rsid w:val="001A08B9"/>
    <w:rPr>
      <w:rFonts w:ascii="Arial" w:hAnsi="Arial" w:cs="Arial"/>
      <w:sz w:val="22"/>
      <w:szCs w:val="22"/>
      <w:shd w:val="clear" w:color="auto" w:fill="FFFFFF"/>
    </w:rPr>
  </w:style>
  <w:style w:type="character" w:customStyle="1" w:styleId="Nagwek2">
    <w:name w:val="Nagłówek #2_"/>
    <w:link w:val="Nagwek20"/>
    <w:uiPriority w:val="99"/>
    <w:locked/>
    <w:rsid w:val="001A08B9"/>
    <w:rPr>
      <w:rFonts w:ascii="Arial" w:hAnsi="Arial" w:cs="Arial"/>
      <w:b/>
      <w:bCs/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A08B9"/>
    <w:pPr>
      <w:widowControl w:val="0"/>
      <w:shd w:val="clear" w:color="auto" w:fill="FFFFFF"/>
      <w:spacing w:before="840" w:after="0" w:line="322" w:lineRule="exact"/>
      <w:ind w:hanging="1000"/>
      <w:jc w:val="center"/>
    </w:pPr>
    <w:rPr>
      <w:rFonts w:ascii="Arial" w:eastAsia="Calibri" w:hAnsi="Arial" w:cs="Arial"/>
      <w:lang w:eastAsia="pl-PL"/>
    </w:rPr>
  </w:style>
  <w:style w:type="paragraph" w:customStyle="1" w:styleId="Nagwek20">
    <w:name w:val="Nagłówek #2"/>
    <w:basedOn w:val="Normalny"/>
    <w:link w:val="Nagwek2"/>
    <w:uiPriority w:val="99"/>
    <w:rsid w:val="001A08B9"/>
    <w:pPr>
      <w:widowControl w:val="0"/>
      <w:shd w:val="clear" w:color="auto" w:fill="FFFFFF"/>
      <w:spacing w:before="60" w:after="300" w:line="240" w:lineRule="atLeast"/>
      <w:ind w:hanging="480"/>
      <w:outlineLvl w:val="1"/>
    </w:pPr>
    <w:rPr>
      <w:rFonts w:ascii="Arial" w:eastAsia="Calibri" w:hAnsi="Arial" w:cs="Arial"/>
      <w:b/>
      <w:bCs/>
      <w:lang w:eastAsia="pl-PL"/>
    </w:rPr>
  </w:style>
  <w:style w:type="paragraph" w:customStyle="1" w:styleId="Akapitzlist2">
    <w:name w:val="Akapit z listą2"/>
    <w:basedOn w:val="Normalny"/>
    <w:uiPriority w:val="99"/>
    <w:rsid w:val="001A08B9"/>
    <w:pPr>
      <w:ind w:left="720"/>
    </w:pPr>
  </w:style>
  <w:style w:type="paragraph" w:styleId="Akapitzlist">
    <w:name w:val="List Paragraph"/>
    <w:basedOn w:val="Normalny"/>
    <w:uiPriority w:val="99"/>
    <w:qFormat/>
    <w:rsid w:val="005F7F4C"/>
    <w:pPr>
      <w:ind w:left="720"/>
    </w:pPr>
  </w:style>
  <w:style w:type="paragraph" w:styleId="Nagwek">
    <w:name w:val="header"/>
    <w:basedOn w:val="Normalny"/>
    <w:link w:val="NagwekZnak"/>
    <w:uiPriority w:val="99"/>
    <w:rsid w:val="00AD58CF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D58CF"/>
    <w:rPr>
      <w:rFonts w:ascii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30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1662</Words>
  <Characters>11634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Pakiet …</vt:lpstr>
    </vt:vector>
  </TitlesOfParts>
  <Company>kss</Company>
  <LinksUpToDate>false</LinksUpToDate>
  <CharactersWithSpaces>13270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…</dc:title>
  <dc:creator>Windows User</dc:creator>
  <cp:lastModifiedBy>Aneta Ambroży</cp:lastModifiedBy>
  <cp:revision>3</cp:revision>
  <dcterms:created xsi:type="dcterms:W3CDTF">2025-01-10T12:51:00Z</dcterms:created>
  <dcterms:modified xsi:type="dcterms:W3CDTF">2025-01-14T08:41:00Z</dcterms:modified>
</cp:coreProperties>
</file>