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35" w:rsidRDefault="00AC2735">
      <w:pPr>
        <w:rPr>
          <w:color w:val="auto"/>
          <w:sz w:val="22"/>
          <w:szCs w:val="22"/>
        </w:rPr>
      </w:pPr>
    </w:p>
    <w:p w:rsidR="00AC2735" w:rsidRDefault="00AC2735">
      <w:pPr>
        <w:rPr>
          <w:color w:val="auto"/>
          <w:sz w:val="22"/>
          <w:szCs w:val="22"/>
        </w:rPr>
      </w:pPr>
    </w:p>
    <w:p w:rsidR="0065758A" w:rsidRPr="00BC766C" w:rsidRDefault="00BC766C" w:rsidP="00AC2735">
      <w:pPr>
        <w:pStyle w:val="Tekstpodstawowy"/>
        <w:rPr>
          <w:rFonts w:ascii="Times New Roman" w:hAnsi="Times New Roman"/>
          <w:b/>
          <w:color w:val="auto"/>
        </w:rPr>
      </w:pPr>
      <w:r w:rsidRPr="00BC766C">
        <w:rPr>
          <w:rFonts w:ascii="Times New Roman" w:hAnsi="Times New Roman"/>
          <w:b/>
          <w:color w:val="auto"/>
        </w:rPr>
        <w:t>Pakiet nr 4</w:t>
      </w:r>
      <w:r w:rsidR="00EB57E5" w:rsidRPr="00BC766C">
        <w:rPr>
          <w:rFonts w:ascii="Times New Roman" w:hAnsi="Times New Roman"/>
          <w:b/>
          <w:color w:val="auto"/>
        </w:rPr>
        <w:t xml:space="preserve">         </w:t>
      </w:r>
      <w:r>
        <w:rPr>
          <w:rFonts w:ascii="Times New Roman" w:hAnsi="Times New Roman"/>
          <w:b/>
          <w:color w:val="auto"/>
        </w:rPr>
        <w:t xml:space="preserve">                 </w:t>
      </w:r>
      <w:r w:rsidR="00EB57E5" w:rsidRPr="00BC766C">
        <w:rPr>
          <w:rFonts w:ascii="Times New Roman" w:hAnsi="Times New Roman"/>
          <w:b/>
          <w:color w:val="auto"/>
        </w:rPr>
        <w:t xml:space="preserve">                                       </w:t>
      </w:r>
      <w:r w:rsidRPr="00BC766C">
        <w:rPr>
          <w:rFonts w:ascii="Times New Roman" w:hAnsi="Times New Roman"/>
          <w:b/>
          <w:color w:val="auto"/>
        </w:rPr>
        <w:t xml:space="preserve">                       </w:t>
      </w:r>
      <w:r w:rsidR="00EB57E5" w:rsidRPr="00BC766C">
        <w:rPr>
          <w:rFonts w:ascii="Times New Roman" w:hAnsi="Times New Roman"/>
          <w:b/>
          <w:color w:val="auto"/>
        </w:rPr>
        <w:t xml:space="preserve"> </w:t>
      </w:r>
      <w:r w:rsidRPr="00BC766C">
        <w:rPr>
          <w:rFonts w:ascii="Times New Roman" w:hAnsi="Times New Roman"/>
          <w:b/>
          <w:color w:val="auto"/>
        </w:rPr>
        <w:t xml:space="preserve">Załącznik nr 1 do SWZ </w:t>
      </w:r>
    </w:p>
    <w:p w:rsidR="0065758A" w:rsidRDefault="0065758A" w:rsidP="00AC2735">
      <w:pPr>
        <w:pStyle w:val="Tekstpodstawowy"/>
        <w:rPr>
          <w:rFonts w:ascii="Times New Roman" w:hAnsi="Times New Roman"/>
          <w:b/>
          <w:color w:val="auto"/>
          <w:sz w:val="22"/>
          <w:szCs w:val="22"/>
        </w:rPr>
      </w:pPr>
    </w:p>
    <w:p w:rsidR="00AC2735" w:rsidRDefault="00AC2735" w:rsidP="00BC766C">
      <w:pPr>
        <w:pStyle w:val="Tekstpodstawowy"/>
        <w:numPr>
          <w:ilvl w:val="0"/>
          <w:numId w:val="3"/>
        </w:numPr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Lokalizacja:  </w:t>
      </w:r>
      <w:r w:rsidR="00A67352">
        <w:rPr>
          <w:rFonts w:ascii="Times New Roman" w:hAnsi="Times New Roman"/>
          <w:b/>
          <w:sz w:val="22"/>
          <w:szCs w:val="22"/>
        </w:rPr>
        <w:t xml:space="preserve">Warszawa </w:t>
      </w:r>
      <w:r>
        <w:rPr>
          <w:rFonts w:ascii="Times New Roman" w:hAnsi="Times New Roman"/>
          <w:b/>
          <w:sz w:val="22"/>
          <w:szCs w:val="22"/>
        </w:rPr>
        <w:t xml:space="preserve">, ul. </w:t>
      </w:r>
      <w:r w:rsidR="00A67352">
        <w:rPr>
          <w:rFonts w:ascii="Times New Roman" w:hAnsi="Times New Roman"/>
          <w:b/>
          <w:sz w:val="22"/>
          <w:szCs w:val="22"/>
        </w:rPr>
        <w:t>Barska 16/20</w:t>
      </w:r>
    </w:p>
    <w:p w:rsidR="00AC2735" w:rsidRDefault="00AC2735">
      <w:pPr>
        <w:rPr>
          <w:color w:val="auto"/>
          <w:sz w:val="22"/>
          <w:szCs w:val="22"/>
        </w:rPr>
      </w:pP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"/>
        <w:gridCol w:w="2240"/>
        <w:gridCol w:w="1917"/>
        <w:gridCol w:w="1060"/>
        <w:gridCol w:w="567"/>
        <w:gridCol w:w="816"/>
        <w:gridCol w:w="832"/>
        <w:gridCol w:w="899"/>
        <w:gridCol w:w="915"/>
      </w:tblGrid>
      <w:tr w:rsidR="00F93148" w:rsidTr="00AF2EA3">
        <w:trPr>
          <w:cantSplit/>
          <w:tblHeader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własna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Ilość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</w:t>
            </w:r>
          </w:p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1 kg</w:t>
            </w:r>
          </w:p>
          <w:p w:rsidR="00F93148" w:rsidRPr="00AF2EA3" w:rsidRDefault="00F93148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 1kg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netto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 w:rsidP="0065758A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F93148" w:rsidRPr="00AF2EA3" w:rsidRDefault="00C337B0" w:rsidP="0065758A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</w:t>
            </w:r>
          </w:p>
        </w:tc>
      </w:tr>
      <w:tr w:rsidR="00F93148" w:rsidTr="00AF2EA3">
        <w:trPr>
          <w:cantSplit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148" w:rsidRDefault="00C337B0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C337B0" w:rsidP="0065758A">
            <w:pPr>
              <w:pStyle w:val="Tekstpodstawowy"/>
              <w:spacing w:after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Azot  ciekły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A67352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150</w:t>
            </w:r>
            <w:r w:rsidR="00C337B0">
              <w:rPr>
                <w:color w:val="auto"/>
                <w:sz w:val="22"/>
                <w:szCs w:val="22"/>
              </w:rPr>
              <w:t>00kg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 w:rsidP="0065758A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</w:tr>
    </w:tbl>
    <w:p w:rsidR="00F93148" w:rsidRDefault="00C337B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.</w:t>
      </w: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3204"/>
        <w:gridCol w:w="1161"/>
        <w:gridCol w:w="707"/>
        <w:gridCol w:w="774"/>
        <w:gridCol w:w="815"/>
        <w:gridCol w:w="655"/>
        <w:gridCol w:w="899"/>
        <w:gridCol w:w="916"/>
      </w:tblGrid>
      <w:tr w:rsidR="00F93148" w:rsidTr="00AF2EA3">
        <w:trPr>
          <w:cantSplit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 nazwa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własna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Ilość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kursów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  1kursu</w:t>
            </w:r>
          </w:p>
          <w:p w:rsidR="00F93148" w:rsidRPr="00AF2EA3" w:rsidRDefault="00F93148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 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brutto 1kursu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Pr="00AF2EA3" w:rsidRDefault="00C337B0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F93148" w:rsidRPr="00AF2EA3" w:rsidRDefault="00C337B0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brutto</w:t>
            </w:r>
          </w:p>
        </w:tc>
      </w:tr>
      <w:tr w:rsidR="00F93148" w:rsidTr="00AF2EA3">
        <w:trPr>
          <w:cantSplit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148" w:rsidRDefault="00C337B0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C337B0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Koszty   transportu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AC2735">
            <w:pPr>
              <w:pStyle w:val="Zawartotabeli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48" w:rsidRDefault="00F93148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</w:tbl>
    <w:p w:rsidR="00F93148" w:rsidRDefault="00C337B0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</w:t>
      </w:r>
    </w:p>
    <w:p w:rsidR="00F93148" w:rsidRDefault="00F93148">
      <w:pPr>
        <w:rPr>
          <w:b/>
          <w:color w:val="auto"/>
          <w:sz w:val="22"/>
          <w:szCs w:val="22"/>
        </w:rPr>
      </w:pPr>
    </w:p>
    <w:p w:rsidR="00F93148" w:rsidRDefault="00C337B0">
      <w:pPr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 Dostawa  azotu  ciekłego musi odbywać się cysterną  posiadającą  świadectwo dopuszczenia  cysterny do przewozu ładunku niebezpiecznego</w:t>
      </w:r>
    </w:p>
    <w:p w:rsidR="00F93148" w:rsidRPr="00A67352" w:rsidRDefault="00F93148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F93148" w:rsidRPr="00A67352" w:rsidRDefault="00625602">
      <w:pPr>
        <w:rPr>
          <w:rFonts w:ascii="Times New Roman" w:hAnsi="Times New Roman"/>
          <w:b/>
          <w:color w:val="auto"/>
          <w:sz w:val="22"/>
          <w:szCs w:val="22"/>
        </w:rPr>
      </w:pPr>
      <w:r w:rsidRPr="00A67352">
        <w:rPr>
          <w:rFonts w:ascii="Times New Roman" w:hAnsi="Times New Roman"/>
          <w:b/>
          <w:color w:val="auto"/>
          <w:sz w:val="22"/>
          <w:szCs w:val="22"/>
        </w:rPr>
        <w:t>Wartość części</w:t>
      </w:r>
      <w:r w:rsidR="0065758A" w:rsidRPr="00A6735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BC766C">
        <w:rPr>
          <w:rFonts w:ascii="Times New Roman" w:hAnsi="Times New Roman"/>
          <w:b/>
          <w:color w:val="auto"/>
          <w:sz w:val="22"/>
          <w:szCs w:val="22"/>
        </w:rPr>
        <w:t>A</w:t>
      </w:r>
      <w:r w:rsidR="0065758A" w:rsidRPr="00A67352">
        <w:rPr>
          <w:rFonts w:ascii="Times New Roman" w:hAnsi="Times New Roman"/>
          <w:b/>
          <w:color w:val="auto"/>
          <w:sz w:val="22"/>
          <w:szCs w:val="22"/>
        </w:rPr>
        <w:t xml:space="preserve">  netto    </w:t>
      </w:r>
      <w:r w:rsidRPr="00A6735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BC766C">
        <w:rPr>
          <w:b/>
          <w:color w:val="auto"/>
          <w:sz w:val="22"/>
          <w:szCs w:val="22"/>
        </w:rPr>
        <w:t>………..</w:t>
      </w:r>
      <w:r w:rsidR="00A67352" w:rsidRPr="00A67352">
        <w:rPr>
          <w:b/>
          <w:color w:val="auto"/>
          <w:sz w:val="22"/>
          <w:szCs w:val="22"/>
        </w:rPr>
        <w:t xml:space="preserve">  </w:t>
      </w:r>
      <w:r w:rsidR="0065758A" w:rsidRPr="00A67352">
        <w:rPr>
          <w:b/>
          <w:color w:val="auto"/>
          <w:sz w:val="22"/>
          <w:szCs w:val="22"/>
        </w:rPr>
        <w:t xml:space="preserve">  zł  </w:t>
      </w:r>
      <w:r w:rsidR="00BC766C">
        <w:rPr>
          <w:b/>
          <w:color w:val="auto"/>
          <w:sz w:val="22"/>
          <w:szCs w:val="22"/>
        </w:rPr>
        <w:t xml:space="preserve">                        </w:t>
      </w:r>
      <w:r w:rsidR="0065758A" w:rsidRPr="00A67352">
        <w:rPr>
          <w:b/>
          <w:color w:val="auto"/>
          <w:sz w:val="22"/>
          <w:szCs w:val="22"/>
        </w:rPr>
        <w:t xml:space="preserve"> </w:t>
      </w:r>
      <w:r w:rsidR="00BC766C">
        <w:rPr>
          <w:rFonts w:ascii="Times New Roman" w:hAnsi="Times New Roman"/>
          <w:b/>
          <w:color w:val="auto"/>
          <w:sz w:val="22"/>
          <w:szCs w:val="22"/>
        </w:rPr>
        <w:t>Wartość części A</w:t>
      </w:r>
      <w:r w:rsidR="00C337B0" w:rsidRPr="00A67352">
        <w:rPr>
          <w:rFonts w:ascii="Times New Roman" w:hAnsi="Times New Roman"/>
          <w:b/>
          <w:color w:val="auto"/>
          <w:sz w:val="22"/>
          <w:szCs w:val="22"/>
        </w:rPr>
        <w:t xml:space="preserve">  brutto </w:t>
      </w:r>
      <w:r w:rsidRPr="00A67352">
        <w:rPr>
          <w:rFonts w:ascii="Times New Roman" w:hAnsi="Times New Roman"/>
          <w:b/>
          <w:color w:val="auto"/>
          <w:sz w:val="22"/>
          <w:szCs w:val="22"/>
        </w:rPr>
        <w:t xml:space="preserve">  </w:t>
      </w:r>
      <w:r w:rsidR="00BC766C">
        <w:rPr>
          <w:rFonts w:ascii="Times New Roman" w:hAnsi="Times New Roman"/>
          <w:b/>
          <w:color w:val="auto"/>
          <w:sz w:val="22"/>
          <w:szCs w:val="22"/>
        </w:rPr>
        <w:t>…………….</w:t>
      </w:r>
      <w:r w:rsidR="00A67352" w:rsidRPr="00A67352">
        <w:rPr>
          <w:b/>
          <w:color w:val="auto"/>
          <w:sz w:val="22"/>
        </w:rPr>
        <w:t xml:space="preserve"> </w:t>
      </w:r>
      <w:r w:rsidR="00BC766C">
        <w:rPr>
          <w:b/>
          <w:color w:val="auto"/>
          <w:sz w:val="22"/>
        </w:rPr>
        <w:t>zł</w:t>
      </w:r>
    </w:p>
    <w:p w:rsidR="00F93148" w:rsidRPr="00A67352" w:rsidRDefault="00F93148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F93148" w:rsidRDefault="0021690D" w:rsidP="00AC2735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AC2735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:rsidR="00F93148" w:rsidRDefault="00F93148">
      <w:pPr>
        <w:ind w:left="2500" w:firstLine="3200"/>
        <w:rPr>
          <w:rFonts w:ascii="Times New Roman" w:hAnsi="Times New Roman"/>
          <w:color w:val="auto"/>
          <w:sz w:val="22"/>
          <w:szCs w:val="22"/>
        </w:rPr>
      </w:pPr>
    </w:p>
    <w:p w:rsidR="00F93148" w:rsidRDefault="00C337B0">
      <w:pPr>
        <w:ind w:left="2500" w:firstLine="3200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</w:t>
      </w:r>
    </w:p>
    <w:p w:rsidR="00F93148" w:rsidRDefault="00F93148">
      <w:pPr>
        <w:pStyle w:val="Tekstpodstawowy"/>
        <w:rPr>
          <w:color w:val="auto"/>
          <w:sz w:val="22"/>
          <w:szCs w:val="22"/>
        </w:rPr>
      </w:pPr>
    </w:p>
    <w:p w:rsidR="00F93148" w:rsidRDefault="00F93148">
      <w:pPr>
        <w:pStyle w:val="Tekstpodstawowy"/>
        <w:rPr>
          <w:color w:val="auto"/>
          <w:sz w:val="22"/>
          <w:szCs w:val="22"/>
        </w:rPr>
      </w:pPr>
    </w:p>
    <w:p w:rsidR="00F93148" w:rsidRDefault="00F93148">
      <w:pPr>
        <w:pStyle w:val="Tekstpodstawowy"/>
        <w:rPr>
          <w:color w:val="auto"/>
          <w:sz w:val="22"/>
          <w:szCs w:val="22"/>
        </w:rPr>
      </w:pPr>
    </w:p>
    <w:p w:rsidR="00BC766C" w:rsidRDefault="00BC766C">
      <w:pPr>
        <w:pStyle w:val="Tekstpodstawowy"/>
        <w:rPr>
          <w:color w:val="auto"/>
          <w:sz w:val="22"/>
          <w:szCs w:val="22"/>
        </w:rPr>
      </w:pPr>
    </w:p>
    <w:p w:rsidR="00BC766C" w:rsidRDefault="00BC766C">
      <w:pPr>
        <w:widowControl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:rsidR="00BC766C" w:rsidRDefault="00BC766C" w:rsidP="00BC766C">
      <w:pPr>
        <w:pStyle w:val="Tekstpodstawowy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                      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B)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Lokalizacja:  Konstancin-Jeziorna, ul. Wierzejewskiego 12</w:t>
      </w:r>
    </w:p>
    <w:p w:rsidR="00BC766C" w:rsidRDefault="00BC766C" w:rsidP="00BC766C">
      <w:pPr>
        <w:rPr>
          <w:color w:val="auto"/>
          <w:sz w:val="22"/>
          <w:szCs w:val="22"/>
        </w:rPr>
      </w:pP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"/>
        <w:gridCol w:w="2240"/>
        <w:gridCol w:w="1917"/>
        <w:gridCol w:w="1060"/>
        <w:gridCol w:w="567"/>
        <w:gridCol w:w="816"/>
        <w:gridCol w:w="832"/>
        <w:gridCol w:w="899"/>
        <w:gridCol w:w="915"/>
      </w:tblGrid>
      <w:tr w:rsidR="00BC766C" w:rsidTr="00F268F5">
        <w:trPr>
          <w:cantSplit/>
          <w:tblHeader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własna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Ilość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1 kg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 1kg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netto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</w:t>
            </w:r>
          </w:p>
        </w:tc>
      </w:tr>
      <w:tr w:rsidR="00BC766C" w:rsidTr="00F268F5">
        <w:trPr>
          <w:cantSplit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Azot  ciekły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7200kg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jc w:val="center"/>
              <w:rPr>
                <w:color w:val="auto"/>
                <w:sz w:val="22"/>
              </w:rPr>
            </w:pPr>
          </w:p>
        </w:tc>
      </w:tr>
    </w:tbl>
    <w:p w:rsidR="00BC766C" w:rsidRDefault="00BC766C" w:rsidP="00BC766C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.</w:t>
      </w: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3204"/>
        <w:gridCol w:w="1161"/>
        <w:gridCol w:w="707"/>
        <w:gridCol w:w="774"/>
        <w:gridCol w:w="815"/>
        <w:gridCol w:w="655"/>
        <w:gridCol w:w="899"/>
        <w:gridCol w:w="916"/>
      </w:tblGrid>
      <w:tr w:rsidR="00BC766C" w:rsidTr="00F268F5">
        <w:trPr>
          <w:cantSplit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 nazwa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własna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Ilość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kursów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  1kursu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 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brutto 1kursu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 brutto</w:t>
            </w:r>
          </w:p>
        </w:tc>
      </w:tr>
      <w:tr w:rsidR="00BC766C" w:rsidTr="00F268F5">
        <w:trPr>
          <w:cantSplit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Koszty   transportu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</w:tbl>
    <w:p w:rsidR="00BC766C" w:rsidRDefault="00BC766C" w:rsidP="00BC766C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</w:t>
      </w:r>
    </w:p>
    <w:p w:rsidR="00BC766C" w:rsidRDefault="00BC766C" w:rsidP="00BC766C">
      <w:pPr>
        <w:rPr>
          <w:b/>
          <w:color w:val="auto"/>
          <w:sz w:val="22"/>
          <w:szCs w:val="22"/>
        </w:rPr>
      </w:pPr>
    </w:p>
    <w:p w:rsidR="00BC766C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 Dostawa  azotu  ciekłego musi odbywać się cysterną  posiadającą  świadectwo dopuszczenia  cysterny do przewozu ładunku niebezpiecznego</w:t>
      </w:r>
    </w:p>
    <w:p w:rsidR="00BC766C" w:rsidRDefault="00BC766C" w:rsidP="00BC766C">
      <w:pPr>
        <w:rPr>
          <w:rFonts w:ascii="Times New Roman" w:hAnsi="Times New Roman"/>
          <w:color w:val="auto"/>
          <w:sz w:val="22"/>
          <w:szCs w:val="22"/>
        </w:rPr>
      </w:pPr>
    </w:p>
    <w:p w:rsidR="00BC766C" w:rsidRPr="0065758A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  <w:r w:rsidRPr="0065758A">
        <w:rPr>
          <w:rFonts w:ascii="Times New Roman" w:hAnsi="Times New Roman"/>
          <w:b/>
          <w:color w:val="auto"/>
          <w:sz w:val="22"/>
          <w:szCs w:val="22"/>
        </w:rPr>
        <w:t xml:space="preserve">Wartość części 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B</w:t>
      </w:r>
      <w:r w:rsidRPr="0065758A">
        <w:rPr>
          <w:rFonts w:ascii="Times New Roman" w:hAnsi="Times New Roman"/>
          <w:b/>
          <w:color w:val="auto"/>
          <w:sz w:val="22"/>
          <w:szCs w:val="22"/>
        </w:rPr>
        <w:t xml:space="preserve"> netto     </w:t>
      </w:r>
      <w:r w:rsidR="00805CC2">
        <w:rPr>
          <w:b/>
          <w:color w:val="auto"/>
          <w:sz w:val="22"/>
          <w:szCs w:val="22"/>
        </w:rPr>
        <w:t>………</w:t>
      </w:r>
      <w:r w:rsidRPr="0065758A">
        <w:rPr>
          <w:b/>
          <w:color w:val="auto"/>
          <w:sz w:val="22"/>
          <w:szCs w:val="22"/>
        </w:rPr>
        <w:t xml:space="preserve">   </w:t>
      </w:r>
      <w:r>
        <w:rPr>
          <w:b/>
          <w:color w:val="auto"/>
          <w:sz w:val="22"/>
          <w:szCs w:val="22"/>
        </w:rPr>
        <w:t xml:space="preserve"> zł</w:t>
      </w:r>
      <w:r w:rsidRPr="0065758A">
        <w:rPr>
          <w:b/>
          <w:color w:val="auto"/>
          <w:sz w:val="22"/>
          <w:szCs w:val="22"/>
        </w:rPr>
        <w:t xml:space="preserve">                                   </w:t>
      </w:r>
      <w:r w:rsidRPr="0065758A">
        <w:rPr>
          <w:rFonts w:ascii="Times New Roman" w:hAnsi="Times New Roman"/>
          <w:b/>
          <w:color w:val="auto"/>
          <w:sz w:val="22"/>
          <w:szCs w:val="22"/>
        </w:rPr>
        <w:t xml:space="preserve">Wartość części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B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65758A">
        <w:rPr>
          <w:rFonts w:ascii="Times New Roman" w:hAnsi="Times New Roman"/>
          <w:b/>
          <w:color w:val="auto"/>
          <w:sz w:val="22"/>
          <w:szCs w:val="22"/>
        </w:rPr>
        <w:t xml:space="preserve">  brutto    </w:t>
      </w:r>
      <w:r w:rsidR="00805CC2">
        <w:rPr>
          <w:b/>
          <w:color w:val="auto"/>
          <w:sz w:val="22"/>
        </w:rPr>
        <w:t>……… zł</w:t>
      </w:r>
    </w:p>
    <w:p w:rsidR="00BC766C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Default="00805CC2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BC766C" w:rsidRDefault="00BC766C" w:rsidP="00BC766C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BC766C" w:rsidRDefault="00805CC2" w:rsidP="00BC766C">
      <w:pPr>
        <w:pStyle w:val="Tekstpodstawowy"/>
        <w:rPr>
          <w:color w:val="auto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C) </w:t>
      </w:r>
      <w:r w:rsidR="00BC766C">
        <w:rPr>
          <w:rFonts w:ascii="Times New Roman" w:hAnsi="Times New Roman"/>
          <w:b/>
          <w:sz w:val="22"/>
          <w:szCs w:val="22"/>
        </w:rPr>
        <w:t>Lokalizacja:  Pruszków  ul. Warsztatowa 1</w:t>
      </w: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"/>
        <w:gridCol w:w="2240"/>
        <w:gridCol w:w="1417"/>
        <w:gridCol w:w="1418"/>
        <w:gridCol w:w="709"/>
        <w:gridCol w:w="816"/>
        <w:gridCol w:w="832"/>
        <w:gridCol w:w="899"/>
        <w:gridCol w:w="915"/>
      </w:tblGrid>
      <w:tr w:rsidR="00BC766C" w:rsidTr="00F268F5">
        <w:trPr>
          <w:cantSplit/>
          <w:tblHeader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własna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Ilość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1 kg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 1kg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netto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</w:t>
            </w:r>
          </w:p>
        </w:tc>
      </w:tr>
      <w:tr w:rsidR="00BC766C" w:rsidTr="00F268F5">
        <w:trPr>
          <w:cantSplit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Azot  ciekły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 xml:space="preserve">   7200kg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</w:tbl>
    <w:p w:rsidR="00BC766C" w:rsidRDefault="00BC766C" w:rsidP="00BC766C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.</w:t>
      </w: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3204"/>
        <w:gridCol w:w="1161"/>
        <w:gridCol w:w="707"/>
        <w:gridCol w:w="774"/>
        <w:gridCol w:w="815"/>
        <w:gridCol w:w="655"/>
        <w:gridCol w:w="899"/>
        <w:gridCol w:w="916"/>
      </w:tblGrid>
      <w:tr w:rsidR="00BC766C" w:rsidTr="00F268F5">
        <w:trPr>
          <w:cantSplit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własna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Ilość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kursów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netto  1kursu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brutto 1kursu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netto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</w:t>
            </w:r>
          </w:p>
        </w:tc>
      </w:tr>
      <w:tr w:rsidR="00BC766C" w:rsidTr="00F268F5">
        <w:trPr>
          <w:cantSplit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Koszty   transportu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</w:tbl>
    <w:p w:rsidR="00BC766C" w:rsidRDefault="00BC766C" w:rsidP="00BC766C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</w:p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3204"/>
        <w:gridCol w:w="1047"/>
        <w:gridCol w:w="821"/>
        <w:gridCol w:w="774"/>
        <w:gridCol w:w="815"/>
        <w:gridCol w:w="655"/>
        <w:gridCol w:w="899"/>
        <w:gridCol w:w="916"/>
      </w:tblGrid>
      <w:tr w:rsidR="00BC766C" w:rsidRPr="00AF2EA3" w:rsidTr="00F268F5">
        <w:trPr>
          <w:cantSplit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jc w:val="left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proofErr w:type="spellStart"/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 przedmiotu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zamówienia oraz parametry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Producent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nazwa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własna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Ilość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Na 12 miesięcy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Cena netto  </w:t>
            </w:r>
            <w:r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1 miesiąc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Stawka</w:t>
            </w:r>
          </w:p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VAT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Cena brutto 1</w:t>
            </w:r>
            <w:r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miesiaca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netto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Pr="00AF2EA3" w:rsidRDefault="00BC766C" w:rsidP="00F268F5">
            <w:pPr>
              <w:pStyle w:val="Nagwektabeli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Wartość</w:t>
            </w:r>
          </w:p>
          <w:p w:rsidR="00BC766C" w:rsidRPr="00AF2EA3" w:rsidRDefault="00BC766C" w:rsidP="00F268F5">
            <w:pPr>
              <w:pStyle w:val="Nagwek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AF2EA3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brutto</w:t>
            </w:r>
          </w:p>
        </w:tc>
      </w:tr>
      <w:tr w:rsidR="00BC766C" w:rsidTr="00F268F5">
        <w:trPr>
          <w:cantSplit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Dzierżawa zbiornika na Azot Ciekły  o poj. 600kg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  <w:tr w:rsidR="00BC766C" w:rsidTr="00F268F5">
        <w:trPr>
          <w:cantSplit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66C" w:rsidRDefault="00BC766C" w:rsidP="00F268F5">
            <w:pPr>
              <w:pStyle w:val="Zawartotabeli"/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6b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Tekstpodstawowy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Koszty posadowienia zbiornika poj. 600kg    </w:t>
            </w:r>
            <w:r w:rsidRPr="0050508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. (jeśli dotyczy - </w:t>
            </w:r>
            <w:bookmarkStart w:id="1" w:name="_Hlk127371487"/>
            <w:bookmarkEnd w:id="1"/>
            <w:r w:rsidRPr="00505084">
              <w:rPr>
                <w:rFonts w:eastAsia="Calibri"/>
                <w:sz w:val="22"/>
                <w:szCs w:val="22"/>
                <w:lang w:eastAsia="en-US"/>
              </w:rPr>
              <w:t>W sytuacji, w której na terenie Zamawiającego jest zamontowany zbiornik Wykonawcy, obowiązek wskazany w zdaniu  strony uznają za spełniony.)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C" w:rsidRDefault="00BC766C" w:rsidP="00F268F5">
            <w:pPr>
              <w:pStyle w:val="Zawartotabeli"/>
              <w:spacing w:after="0"/>
              <w:rPr>
                <w:color w:val="auto"/>
                <w:sz w:val="22"/>
              </w:rPr>
            </w:pPr>
          </w:p>
        </w:tc>
      </w:tr>
    </w:tbl>
    <w:p w:rsidR="00BC766C" w:rsidRDefault="00BC766C" w:rsidP="00BC766C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:rsidR="00BC766C" w:rsidRDefault="00BC766C" w:rsidP="00BC766C">
      <w:pPr>
        <w:rPr>
          <w:b/>
          <w:color w:val="auto"/>
          <w:sz w:val="22"/>
          <w:szCs w:val="22"/>
        </w:rPr>
      </w:pPr>
    </w:p>
    <w:p w:rsidR="00BC766C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 Dostawa  azotu  ciekłego musi odbywać się cysterną  posiadającą  świadectwo dopuszczenia  cysterny do przewozu ładunku niebezpiecznego</w:t>
      </w:r>
    </w:p>
    <w:p w:rsidR="00BC766C" w:rsidRDefault="00BC766C" w:rsidP="00BC766C">
      <w:pPr>
        <w:rPr>
          <w:rFonts w:ascii="Times New Roman" w:hAnsi="Times New Roman"/>
          <w:color w:val="auto"/>
          <w:sz w:val="22"/>
          <w:szCs w:val="22"/>
        </w:rPr>
      </w:pPr>
    </w:p>
    <w:p w:rsidR="00BC766C" w:rsidRPr="00D63551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  <w:r w:rsidRPr="00D63551">
        <w:rPr>
          <w:rFonts w:ascii="Times New Roman" w:hAnsi="Times New Roman"/>
          <w:b/>
          <w:color w:val="auto"/>
          <w:sz w:val="22"/>
          <w:szCs w:val="22"/>
        </w:rPr>
        <w:t xml:space="preserve">Wartość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części C</w:t>
      </w:r>
      <w:r w:rsidRPr="00D63551">
        <w:rPr>
          <w:rFonts w:ascii="Times New Roman" w:hAnsi="Times New Roman"/>
          <w:b/>
          <w:color w:val="auto"/>
          <w:sz w:val="22"/>
          <w:szCs w:val="22"/>
        </w:rPr>
        <w:t xml:space="preserve">  netto        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…………</w:t>
      </w:r>
      <w:r w:rsidRPr="00D63551">
        <w:rPr>
          <w:rFonts w:ascii="Times New Roman" w:hAnsi="Times New Roman"/>
          <w:b/>
          <w:color w:val="auto"/>
          <w:sz w:val="22"/>
          <w:szCs w:val="22"/>
        </w:rPr>
        <w:t xml:space="preserve"> zł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 xml:space="preserve">                    </w:t>
      </w:r>
      <w:r w:rsidRPr="00D63551">
        <w:rPr>
          <w:rFonts w:ascii="Times New Roman" w:hAnsi="Times New Roman"/>
          <w:b/>
          <w:color w:val="auto"/>
          <w:sz w:val="22"/>
          <w:szCs w:val="22"/>
        </w:rPr>
        <w:t xml:space="preserve">        Wartość części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C</w:t>
      </w:r>
      <w:r w:rsidRPr="00D63551">
        <w:rPr>
          <w:rFonts w:ascii="Times New Roman" w:hAnsi="Times New Roman"/>
          <w:b/>
          <w:color w:val="auto"/>
          <w:sz w:val="22"/>
          <w:szCs w:val="22"/>
        </w:rPr>
        <w:t xml:space="preserve"> brutto    </w:t>
      </w:r>
      <w:r w:rsidR="00805CC2">
        <w:rPr>
          <w:rFonts w:ascii="Times New Roman" w:hAnsi="Times New Roman"/>
          <w:b/>
          <w:color w:val="auto"/>
          <w:sz w:val="22"/>
          <w:szCs w:val="22"/>
        </w:rPr>
        <w:t>……….. zł</w:t>
      </w:r>
    </w:p>
    <w:p w:rsidR="00BC766C" w:rsidRPr="00D63551" w:rsidRDefault="00BC766C" w:rsidP="00BC766C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F93148" w:rsidRPr="00805CC2" w:rsidRDefault="00BC766C" w:rsidP="00805CC2">
      <w:pPr>
        <w:rPr>
          <w:rFonts w:ascii="Times New Roman" w:hAnsi="Times New Roman"/>
          <w:b/>
          <w:color w:val="auto"/>
          <w:sz w:val="22"/>
          <w:szCs w:val="22"/>
        </w:rPr>
      </w:pPr>
      <w:r w:rsidRPr="00D63551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805CC2" w:rsidRPr="00046068" w:rsidRDefault="00805CC2" w:rsidP="00805CC2">
      <w:pPr>
        <w:rPr>
          <w:rFonts w:ascii="Times New Roman" w:hAnsi="Times New Roman"/>
          <w:b/>
          <w:color w:val="auto"/>
          <w:sz w:val="22"/>
          <w:szCs w:val="22"/>
        </w:rPr>
      </w:pPr>
      <w:r w:rsidRPr="00046068">
        <w:rPr>
          <w:rFonts w:ascii="Times New Roman" w:hAnsi="Times New Roman"/>
          <w:b/>
          <w:color w:val="auto"/>
          <w:sz w:val="22"/>
          <w:szCs w:val="22"/>
        </w:rPr>
        <w:t xml:space="preserve">Całkowita wartość Pakietu nr </w:t>
      </w:r>
      <w:r>
        <w:rPr>
          <w:rFonts w:ascii="Times New Roman" w:hAnsi="Times New Roman"/>
          <w:b/>
          <w:color w:val="auto"/>
          <w:sz w:val="22"/>
          <w:szCs w:val="22"/>
        </w:rPr>
        <w:t>4</w:t>
      </w:r>
      <w:r w:rsidRPr="00046068">
        <w:rPr>
          <w:rFonts w:ascii="Times New Roman" w:hAnsi="Times New Roman"/>
          <w:b/>
          <w:color w:val="auto"/>
          <w:sz w:val="22"/>
          <w:szCs w:val="22"/>
        </w:rPr>
        <w:t xml:space="preserve"> (A+B+C):</w:t>
      </w:r>
    </w:p>
    <w:p w:rsidR="00805CC2" w:rsidRPr="00046068" w:rsidRDefault="00805CC2" w:rsidP="00805CC2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805CC2" w:rsidRPr="00046068" w:rsidRDefault="00805CC2" w:rsidP="00805CC2">
      <w:pPr>
        <w:rPr>
          <w:rFonts w:ascii="Times New Roman" w:hAnsi="Times New Roman"/>
          <w:color w:val="auto"/>
          <w:sz w:val="22"/>
          <w:szCs w:val="22"/>
        </w:rPr>
      </w:pPr>
      <w:r w:rsidRPr="00046068">
        <w:rPr>
          <w:rFonts w:ascii="Times New Roman" w:hAnsi="Times New Roman"/>
          <w:b/>
          <w:color w:val="auto"/>
          <w:sz w:val="22"/>
          <w:szCs w:val="22"/>
        </w:rPr>
        <w:t>Całkowita wartość pakietu netto  …………              Całkowita wartość pakietu brutto …………..</w:t>
      </w:r>
    </w:p>
    <w:p w:rsidR="00805CC2" w:rsidRPr="00046068" w:rsidRDefault="00805CC2" w:rsidP="00805CC2">
      <w:pPr>
        <w:widowControl/>
        <w:suppressAutoHyphens w:val="0"/>
        <w:spacing w:after="160" w:line="256" w:lineRule="auto"/>
        <w:rPr>
          <w:color w:val="auto"/>
        </w:rPr>
      </w:pPr>
    </w:p>
    <w:p w:rsidR="00F93148" w:rsidRDefault="00805CC2" w:rsidP="00805CC2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  <w:r w:rsidRPr="00046068">
        <w:rPr>
          <w:color w:val="auto"/>
        </w:rPr>
        <w:t xml:space="preserve">           </w:t>
      </w:r>
      <w:r>
        <w:rPr>
          <w:color w:val="auto"/>
        </w:rPr>
        <w:t xml:space="preserve">                                                                       </w:t>
      </w:r>
      <w:r w:rsidRPr="00046068">
        <w:rPr>
          <w:color w:val="auto"/>
        </w:rPr>
        <w:t xml:space="preserve"> Podpis i pieczęć</w:t>
      </w:r>
    </w:p>
    <w:sectPr w:rsidR="00F93148" w:rsidSect="00704BB9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B6" w:rsidRDefault="007F1DB6" w:rsidP="00AC2735">
      <w:r>
        <w:separator/>
      </w:r>
    </w:p>
  </w:endnote>
  <w:endnote w:type="continuationSeparator" w:id="0">
    <w:p w:rsidR="007F1DB6" w:rsidRDefault="007F1DB6" w:rsidP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B6" w:rsidRDefault="007F1DB6" w:rsidP="00AC2735">
      <w:r>
        <w:separator/>
      </w:r>
    </w:p>
  </w:footnote>
  <w:footnote w:type="continuationSeparator" w:id="0">
    <w:p w:rsidR="007F1DB6" w:rsidRDefault="007F1DB6" w:rsidP="00AC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35" w:rsidRDefault="00AC273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46556"/>
    <w:multiLevelType w:val="multilevel"/>
    <w:tmpl w:val="B78E5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CF14F88"/>
    <w:multiLevelType w:val="multilevel"/>
    <w:tmpl w:val="B78E5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A036FED"/>
    <w:multiLevelType w:val="hybridMultilevel"/>
    <w:tmpl w:val="AC248004"/>
    <w:lvl w:ilvl="0" w:tplc="F136606C">
      <w:start w:val="1"/>
      <w:numFmt w:val="upperLetter"/>
      <w:lvlText w:val="%1)"/>
      <w:lvlJc w:val="left"/>
      <w:pPr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 w15:restartNumberingAfterBreak="0">
    <w:nsid w:val="713C6B28"/>
    <w:multiLevelType w:val="multilevel"/>
    <w:tmpl w:val="B78E5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3CB134D"/>
    <w:multiLevelType w:val="multilevel"/>
    <w:tmpl w:val="63542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48"/>
    <w:rsid w:val="001649ED"/>
    <w:rsid w:val="001A7A27"/>
    <w:rsid w:val="001F3034"/>
    <w:rsid w:val="001F4064"/>
    <w:rsid w:val="0021690D"/>
    <w:rsid w:val="0026429F"/>
    <w:rsid w:val="003E4A00"/>
    <w:rsid w:val="004D792D"/>
    <w:rsid w:val="00575EAA"/>
    <w:rsid w:val="005C7BAD"/>
    <w:rsid w:val="00625602"/>
    <w:rsid w:val="0065758A"/>
    <w:rsid w:val="006E7FC8"/>
    <w:rsid w:val="00704BB9"/>
    <w:rsid w:val="007120EF"/>
    <w:rsid w:val="0076088E"/>
    <w:rsid w:val="007F1DB6"/>
    <w:rsid w:val="00805CC2"/>
    <w:rsid w:val="008E452F"/>
    <w:rsid w:val="00913349"/>
    <w:rsid w:val="009640BB"/>
    <w:rsid w:val="00A35B3D"/>
    <w:rsid w:val="00A67352"/>
    <w:rsid w:val="00AC2735"/>
    <w:rsid w:val="00AF2EA3"/>
    <w:rsid w:val="00B13516"/>
    <w:rsid w:val="00BC766C"/>
    <w:rsid w:val="00BE5CE3"/>
    <w:rsid w:val="00BF356C"/>
    <w:rsid w:val="00C3010B"/>
    <w:rsid w:val="00C337B0"/>
    <w:rsid w:val="00C35CEF"/>
    <w:rsid w:val="00C80A2C"/>
    <w:rsid w:val="00CD65B1"/>
    <w:rsid w:val="00D73BD1"/>
    <w:rsid w:val="00DA7767"/>
    <w:rsid w:val="00E1747E"/>
    <w:rsid w:val="00E90722"/>
    <w:rsid w:val="00EB57E5"/>
    <w:rsid w:val="00F93148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82AA6-74C9-4D75-9D51-41B6CC7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qFormat/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AD"/>
    <w:rPr>
      <w:rFonts w:ascii="Tahoma" w:eastAsia="Times New Roman" w:hAnsi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735"/>
    <w:rPr>
      <w:rFonts w:ascii="Thorndale" w:eastAsia="Times New Roman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88EB-601B-42F8-B4B1-54951887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Aleksandra Mrówka</cp:lastModifiedBy>
  <cp:revision>2</cp:revision>
  <cp:lastPrinted>2022-03-07T09:07:00Z</cp:lastPrinted>
  <dcterms:created xsi:type="dcterms:W3CDTF">2024-02-28T10:12:00Z</dcterms:created>
  <dcterms:modified xsi:type="dcterms:W3CDTF">2024-02-28T10:12:00Z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