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2E" w:rsidRDefault="00B4388B">
      <w:pPr>
        <w:pStyle w:val="Header"/>
        <w:ind w:left="5670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>
        <w:rPr>
          <w:rFonts w:ascii="Arial" w:hAnsi="Arial" w:cs="Arial"/>
          <w:b/>
          <w:bCs/>
          <w:sz w:val="20"/>
          <w:szCs w:val="20"/>
        </w:rPr>
        <w:t>do SWZ</w:t>
      </w:r>
    </w:p>
    <w:p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1712E" w:rsidRDefault="00B4388B">
      <w:pPr>
        <w:pStyle w:val="Standard"/>
        <w:spacing w:before="120" w:after="60" w:line="276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>
        <w:rPr>
          <w:rFonts w:ascii="Calibri" w:hAnsi="Calibri"/>
          <w:b/>
          <w:bCs/>
          <w:sz w:val="22"/>
          <w:szCs w:val="22"/>
          <w:u w:val="single"/>
        </w:rPr>
        <w:br/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 KTÓRYM MOWA W ART. 125 USTAWY PRAWO ZAMÓWIEŃ PUBLICZNYCH W ZAKRESIE PODSTAW </w:t>
      </w:r>
      <w:r>
        <w:rPr>
          <w:rFonts w:ascii="Calibri" w:hAnsi="Calibri"/>
          <w:b/>
          <w:bCs/>
          <w:sz w:val="22"/>
          <w:szCs w:val="22"/>
          <w:u w:val="single"/>
        </w:rPr>
        <w:t>WYKLUCZENIA Z POSTĘPOWANIA WSKAZANYCH PRZEZ ZAMAWIAJĄCEGO</w:t>
      </w:r>
    </w:p>
    <w:p w:rsidR="00B1712E" w:rsidRDefault="00B4388B">
      <w:pPr>
        <w:pStyle w:val="Standard"/>
        <w:spacing w:before="120" w:after="60"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POTWIERDZAJĄCE BRAK PODSTAW WYKLUCZENIA Z POSTĘPOWANIA</w:t>
      </w:r>
    </w:p>
    <w:p w:rsidR="00B1712E" w:rsidRDefault="00B4388B">
      <w:pPr>
        <w:pStyle w:val="Standard"/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:rsidR="00B1712E" w:rsidRDefault="00B1712E">
      <w:pPr>
        <w:pStyle w:val="Standard"/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712E" w:rsidRDefault="00B1712E">
      <w:pPr>
        <w:pStyle w:val="Standard"/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W w:w="90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3223"/>
        <w:gridCol w:w="199"/>
        <w:gridCol w:w="2420"/>
      </w:tblGrid>
      <w:tr w:rsidR="00B1712E" w:rsidTr="00B1712E">
        <w:tblPrEx>
          <w:tblCellMar>
            <w:top w:w="0" w:type="dxa"/>
            <w:bottom w:w="0" w:type="dxa"/>
          </w:tblCellMar>
        </w:tblPrEx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Wykonawcy:</w:t>
            </w:r>
          </w:p>
        </w:tc>
        <w:tc>
          <w:tcPr>
            <w:tcW w:w="3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  <w:tc>
          <w:tcPr>
            <w:tcW w:w="2619" w:type="dxa"/>
            <w:gridSpan w:val="2"/>
          </w:tcPr>
          <w:p w:rsidR="00B1712E" w:rsidRDefault="00B1712E">
            <w:pPr>
              <w:pStyle w:val="Standard"/>
            </w:pPr>
          </w:p>
        </w:tc>
      </w:tr>
      <w:tr w:rsidR="00B1712E" w:rsidTr="00B1712E">
        <w:tblPrEx>
          <w:tblCellMar>
            <w:top w:w="0" w:type="dxa"/>
            <w:bottom w:w="0" w:type="dxa"/>
          </w:tblCellMar>
        </w:tblPrEx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Wykonawcy:</w:t>
            </w:r>
          </w:p>
        </w:tc>
        <w:tc>
          <w:tcPr>
            <w:tcW w:w="3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  <w:tc>
          <w:tcPr>
            <w:tcW w:w="2619" w:type="dxa"/>
            <w:gridSpan w:val="2"/>
          </w:tcPr>
          <w:p w:rsidR="00B1712E" w:rsidRDefault="00B1712E">
            <w:pPr>
              <w:pStyle w:val="Standard"/>
            </w:pPr>
          </w:p>
        </w:tc>
      </w:tr>
      <w:tr w:rsidR="00B1712E" w:rsidTr="00B1712E">
        <w:tblPrEx>
          <w:tblCellMar>
            <w:top w:w="0" w:type="dxa"/>
            <w:bottom w:w="0" w:type="dxa"/>
          </w:tblCellMar>
        </w:tblPrEx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KRS:</w:t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ind w:left="6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</w:t>
            </w:r>
          </w:p>
        </w:tc>
      </w:tr>
      <w:tr w:rsidR="00B1712E" w:rsidTr="00B1712E">
        <w:tblPrEx>
          <w:tblCellMar>
            <w:top w:w="0" w:type="dxa"/>
            <w:bottom w:w="0" w:type="dxa"/>
          </w:tblCellMar>
        </w:tblPrEx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ind w:left="6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:rsidR="00B1712E" w:rsidRDefault="00B4388B">
      <w:pPr>
        <w:pStyle w:val="Standard"/>
        <w:spacing w:line="276" w:lineRule="auto"/>
        <w:ind w:firstLine="284"/>
        <w:jc w:val="both"/>
      </w:pPr>
      <w:r>
        <w:rPr>
          <w:sz w:val="22"/>
          <w:szCs w:val="22"/>
        </w:rPr>
        <w:t xml:space="preserve">Oświadczam, że informacje zawarte w oświadczeniu złożonym wraz z ofertą </w:t>
      </w:r>
      <w:r>
        <w:rPr>
          <w:sz w:val="22"/>
          <w:szCs w:val="22"/>
        </w:rPr>
        <w:br/>
      </w:r>
      <w:r>
        <w:rPr>
          <w:sz w:val="22"/>
          <w:szCs w:val="22"/>
        </w:rPr>
        <w:t>w postępowaniu o udzielenie zamówienia publicznego na</w:t>
      </w:r>
      <w:r>
        <w:rPr>
          <w:rFonts w:ascii="Arial" w:hAnsi="Arial" w:cs="Arial"/>
          <w:sz w:val="20"/>
          <w:szCs w:val="20"/>
        </w:rPr>
        <w:t xml:space="preserve"> „</w:t>
      </w:r>
      <w:r>
        <w:rPr>
          <w:b/>
          <w:sz w:val="22"/>
          <w:szCs w:val="22"/>
        </w:rPr>
        <w:t xml:space="preserve">Tymczasowe schronienie dla osób bezdomnych, w tym tymczasowe schronienie dla osób bezdomnych z usługami opiekuńczymi na rok 2022” </w:t>
      </w:r>
      <w:r>
        <w:rPr>
          <w:sz w:val="22"/>
          <w:szCs w:val="22"/>
        </w:rPr>
        <w:t>w zakresie podstaw wykluczenia są nadal aktualne.</w:t>
      </w:r>
    </w:p>
    <w:p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4388B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Oświadczenie należy złożyć w formie elektronicznej, w </w:t>
      </w:r>
      <w:r>
        <w:rPr>
          <w:rFonts w:ascii="Arial" w:hAnsi="Arial" w:cs="Arial"/>
          <w:b/>
          <w:bCs/>
          <w:sz w:val="22"/>
          <w:szCs w:val="22"/>
          <w:u w:val="single"/>
        </w:rPr>
        <w:t>postaci elektronicznej opatrzonej podpisem zaufanym lub podpisem osobistym.</w:t>
      </w:r>
    </w:p>
    <w:p w:rsidR="00B1712E" w:rsidRDefault="00B1712E">
      <w:pPr>
        <w:pStyle w:val="Standard"/>
      </w:pPr>
    </w:p>
    <w:sectPr w:rsidR="00B1712E" w:rsidSect="00B1712E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8B" w:rsidRDefault="00B4388B" w:rsidP="00B1712E">
      <w:pPr>
        <w:spacing w:after="0" w:line="240" w:lineRule="auto"/>
      </w:pPr>
      <w:r>
        <w:separator/>
      </w:r>
    </w:p>
  </w:endnote>
  <w:endnote w:type="continuationSeparator" w:id="0">
    <w:p w:rsidR="00B4388B" w:rsidRDefault="00B4388B" w:rsidP="00B1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8B" w:rsidRDefault="00B4388B" w:rsidP="00B1712E">
      <w:pPr>
        <w:spacing w:after="0" w:line="240" w:lineRule="auto"/>
      </w:pPr>
      <w:r w:rsidRPr="00B1712E">
        <w:rPr>
          <w:color w:val="000000"/>
        </w:rPr>
        <w:separator/>
      </w:r>
    </w:p>
  </w:footnote>
  <w:footnote w:type="continuationSeparator" w:id="0">
    <w:p w:rsidR="00B4388B" w:rsidRDefault="00B4388B" w:rsidP="00B17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12E"/>
    <w:rsid w:val="006D7412"/>
    <w:rsid w:val="00B1712E"/>
    <w:rsid w:val="00B4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712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B171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1712E"/>
    <w:pPr>
      <w:spacing w:after="120"/>
    </w:pPr>
  </w:style>
  <w:style w:type="paragraph" w:styleId="Lista">
    <w:name w:val="List"/>
    <w:basedOn w:val="Textbody"/>
    <w:rsid w:val="00B1712E"/>
    <w:rPr>
      <w:rFonts w:cs="Arial"/>
    </w:rPr>
  </w:style>
  <w:style w:type="paragraph" w:customStyle="1" w:styleId="Caption">
    <w:name w:val="Caption"/>
    <w:basedOn w:val="Standard"/>
    <w:rsid w:val="00B171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1712E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B1712E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1712E"/>
    <w:pPr>
      <w:suppressLineNumbers/>
    </w:pPr>
  </w:style>
  <w:style w:type="character" w:customStyle="1" w:styleId="NagwekZnak">
    <w:name w:val="Nagłówek Znak"/>
    <w:basedOn w:val="Domylnaczcionkaakapitu"/>
    <w:rsid w:val="00B171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Admin</cp:lastModifiedBy>
  <cp:revision>1</cp:revision>
  <cp:lastPrinted>2021-10-22T09:23:00Z</cp:lastPrinted>
  <dcterms:created xsi:type="dcterms:W3CDTF">2021-10-07T11:11:00Z</dcterms:created>
  <dcterms:modified xsi:type="dcterms:W3CDTF">2021-12-21T12:40:00Z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