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:rsidR="00B76301" w:rsidRDefault="00B76301" w:rsidP="00B76301">
      <w:pPr>
        <w:pStyle w:val="Nagwek"/>
        <w:tabs>
          <w:tab w:val="clear" w:pos="9072"/>
          <w:tab w:val="left" w:pos="4536"/>
        </w:tabs>
        <w:rPr>
          <w:sz w:val="20"/>
          <w:szCs w:val="20"/>
        </w:rPr>
      </w:pPr>
    </w:p>
    <w:p w:rsidR="00B76301" w:rsidRPr="002A0BE5" w:rsidRDefault="00B76301" w:rsidP="00B76301">
      <w:pPr>
        <w:pStyle w:val="Nagwek"/>
        <w:tabs>
          <w:tab w:val="clear" w:pos="9072"/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ZNAK: </w:t>
      </w:r>
      <w:r w:rsidR="00DF1A06" w:rsidRPr="00DF1A06">
        <w:rPr>
          <w:rFonts w:ascii="Arial" w:hAnsi="Arial" w:cs="Arial"/>
          <w:bCs/>
          <w:color w:val="000000" w:themeColor="text1"/>
          <w:sz w:val="20"/>
          <w:szCs w:val="20"/>
        </w:rPr>
        <w:t>MOPS.ZP.1.2021</w:t>
      </w:r>
    </w:p>
    <w:p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76301" w:rsidRDefault="00B76301" w:rsidP="00B76301">
      <w:pPr>
        <w:spacing w:before="120" w:after="60"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:rsidR="00B76301" w:rsidRDefault="00B76301" w:rsidP="00B76301">
      <w:pPr>
        <w:spacing w:before="120" w:after="60" w:line="276" w:lineRule="auto"/>
        <w:jc w:val="center"/>
        <w:rPr>
          <w:bCs/>
          <w:color w:val="FF0000"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>POTWIERDZAJĄCE BRAK PODSTAW WYKLUCZENIA Z POSTĘPOWANIA</w:t>
      </w:r>
      <w:r w:rsidRPr="00216B43">
        <w:rPr>
          <w:bCs/>
          <w:color w:val="FF0000"/>
          <w:sz w:val="22"/>
          <w:szCs w:val="22"/>
          <w:u w:val="single"/>
        </w:rPr>
        <w:t xml:space="preserve"> </w:t>
      </w:r>
    </w:p>
    <w:p w:rsidR="00B76301" w:rsidRPr="00216B43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16B43">
        <w:rPr>
          <w:rFonts w:ascii="Arial" w:hAnsi="Arial" w:cs="Arial"/>
          <w:b/>
          <w:color w:val="FF0000"/>
          <w:sz w:val="18"/>
          <w:szCs w:val="18"/>
        </w:rPr>
        <w:t>(składane przez Wykonawcę na wezwanie Zamawiającego)</w:t>
      </w:r>
    </w:p>
    <w:p w:rsidR="00B76301" w:rsidRPr="00216B43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265"/>
        <w:gridCol w:w="2408"/>
        <w:gridCol w:w="1701"/>
        <w:gridCol w:w="2690"/>
      </w:tblGrid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</w:tbl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Pr="00DE2705" w:rsidRDefault="00B76301" w:rsidP="00B76301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897E47">
        <w:rPr>
          <w:sz w:val="22"/>
          <w:szCs w:val="22"/>
        </w:rPr>
        <w:t xml:space="preserve">Oświadczam, że informacje zawarte w oświadczeniu złożonym wraz z ofertą </w:t>
      </w:r>
      <w:r w:rsidRPr="00897E47">
        <w:rPr>
          <w:sz w:val="22"/>
          <w:szCs w:val="22"/>
        </w:rPr>
        <w:br/>
        <w:t>w postępowaniu 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usługę świadczenia</w:t>
      </w:r>
      <w:r w:rsidRPr="00216B43">
        <w:rPr>
          <w:b/>
          <w:bCs/>
          <w:color w:val="FF0000"/>
          <w:u w:val="single"/>
        </w:rPr>
        <w:t xml:space="preserve"> </w:t>
      </w:r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  <w:r w:rsidRPr="00216B43">
        <w:rPr>
          <w:b/>
          <w:color w:val="FF0000"/>
          <w:sz w:val="22"/>
          <w:szCs w:val="22"/>
        </w:rPr>
        <w:t xml:space="preserve"> </w:t>
      </w:r>
      <w:r w:rsidRPr="00897E47">
        <w:rPr>
          <w:sz w:val="22"/>
          <w:szCs w:val="22"/>
        </w:rPr>
        <w:t>w zakresie podstaw wykluczenia są nadal aktualne.</w:t>
      </w:r>
    </w:p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Pr="00DB1AA9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:rsidR="00FE364C" w:rsidRDefault="00FE364C"/>
    <w:sectPr w:rsidR="00FE364C" w:rsidSect="00B76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301"/>
    <w:rsid w:val="00072F08"/>
    <w:rsid w:val="009601A8"/>
    <w:rsid w:val="00B76301"/>
    <w:rsid w:val="00DF1A06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2</cp:revision>
  <dcterms:created xsi:type="dcterms:W3CDTF">2021-05-25T08:30:00Z</dcterms:created>
  <dcterms:modified xsi:type="dcterms:W3CDTF">2021-06-11T06:58:00Z</dcterms:modified>
</cp:coreProperties>
</file>