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DD" w:rsidRPr="001C7412" w:rsidRDefault="00B370DD">
      <w:pPr>
        <w:rPr>
          <w:rFonts w:asciiTheme="minorHAnsi" w:hAnsiTheme="minorHAnsi" w:cstheme="minorHAnsi"/>
          <w:sz w:val="22"/>
          <w:szCs w:val="22"/>
        </w:rPr>
      </w:pPr>
    </w:p>
    <w:p w:rsidR="00731EDD" w:rsidRPr="001C7412" w:rsidRDefault="009230D0" w:rsidP="00941D7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Zakrzew, dnia</w:t>
      </w:r>
      <w:r w:rsidR="005F10D6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37867">
        <w:rPr>
          <w:rFonts w:asciiTheme="minorHAnsi" w:hAnsiTheme="minorHAnsi" w:cstheme="minorHAnsi"/>
          <w:bCs/>
          <w:color w:val="000000"/>
          <w:sz w:val="22"/>
          <w:szCs w:val="22"/>
        </w:rPr>
        <w:t>18</w:t>
      </w:r>
      <w:r w:rsidR="00775CFC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0</w:t>
      </w:r>
      <w:r w:rsidR="00A60237"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  <w:r w:rsidR="008E18A4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>202</w:t>
      </w:r>
      <w:r w:rsidR="006F4C51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731EDD" w:rsidRPr="001C74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941D73" w:rsidRDefault="00941D73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41D73" w:rsidRDefault="00941D73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GMINA ZAKRZEW</w:t>
      </w:r>
    </w:p>
    <w:p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Zakrzew 51</w:t>
      </w:r>
    </w:p>
    <w:p w:rsidR="00731EDD" w:rsidRPr="001C7412" w:rsidRDefault="00731EDD" w:rsidP="00731E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C74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26-652 Zakrzew</w:t>
      </w:r>
    </w:p>
    <w:p w:rsidR="00331C81" w:rsidRDefault="00331C81" w:rsidP="00AE6170">
      <w:pPr>
        <w:rPr>
          <w:rFonts w:asciiTheme="minorHAnsi" w:hAnsiTheme="minorHAnsi" w:cstheme="minorHAnsi"/>
          <w:b/>
          <w:sz w:val="22"/>
          <w:szCs w:val="22"/>
        </w:rPr>
      </w:pPr>
    </w:p>
    <w:p w:rsidR="00731EDD" w:rsidRDefault="00941D73" w:rsidP="00AE617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Znak sprawy </w:t>
      </w:r>
      <w:r w:rsidR="006F4C51" w:rsidRPr="001C7412">
        <w:rPr>
          <w:rFonts w:asciiTheme="minorHAnsi" w:hAnsiTheme="minorHAnsi" w:cstheme="minorHAnsi"/>
          <w:b/>
          <w:sz w:val="22"/>
          <w:szCs w:val="22"/>
        </w:rPr>
        <w:t>ZP.271.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6F4C51" w:rsidRPr="001C7412">
        <w:rPr>
          <w:rFonts w:asciiTheme="minorHAnsi" w:hAnsiTheme="minorHAnsi" w:cstheme="minorHAnsi"/>
          <w:b/>
          <w:sz w:val="22"/>
          <w:szCs w:val="22"/>
        </w:rPr>
        <w:t>.202</w:t>
      </w:r>
      <w:r w:rsidR="006F4C51">
        <w:rPr>
          <w:rFonts w:asciiTheme="minorHAnsi" w:hAnsiTheme="minorHAnsi" w:cstheme="minorHAnsi"/>
          <w:b/>
          <w:sz w:val="22"/>
          <w:szCs w:val="22"/>
        </w:rPr>
        <w:t>3</w:t>
      </w:r>
    </w:p>
    <w:p w:rsidR="00331C81" w:rsidRPr="001C7412" w:rsidRDefault="00331C81" w:rsidP="00AE6170">
      <w:pPr>
        <w:rPr>
          <w:rFonts w:asciiTheme="minorHAnsi" w:hAnsiTheme="minorHAnsi" w:cstheme="minorHAnsi"/>
          <w:sz w:val="22"/>
          <w:szCs w:val="22"/>
        </w:rPr>
      </w:pPr>
    </w:p>
    <w:p w:rsidR="00775CFC" w:rsidRPr="001C7412" w:rsidRDefault="00775CFC" w:rsidP="006F4C51">
      <w:pPr>
        <w:rPr>
          <w:rFonts w:asciiTheme="minorHAnsi" w:hAnsiTheme="minorHAnsi" w:cstheme="minorHAnsi"/>
          <w:sz w:val="22"/>
          <w:szCs w:val="22"/>
        </w:rPr>
      </w:pPr>
    </w:p>
    <w:p w:rsidR="00C308F5" w:rsidRPr="001C7412" w:rsidRDefault="00024090" w:rsidP="00FA746C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7412">
        <w:rPr>
          <w:rFonts w:asciiTheme="minorHAnsi" w:hAnsiTheme="minorHAnsi" w:cstheme="minorHAnsi"/>
          <w:sz w:val="22"/>
          <w:szCs w:val="22"/>
        </w:rPr>
        <w:t xml:space="preserve">ZAWIADOMIENIE </w:t>
      </w:r>
      <w:r>
        <w:rPr>
          <w:rFonts w:asciiTheme="minorHAnsi" w:hAnsiTheme="minorHAnsi" w:cstheme="minorHAnsi"/>
          <w:sz w:val="22"/>
          <w:szCs w:val="22"/>
        </w:rPr>
        <w:t xml:space="preserve">O UNIEWAŻNIENIU </w:t>
      </w:r>
      <w:r w:rsidR="004979B7">
        <w:rPr>
          <w:rFonts w:asciiTheme="minorHAnsi" w:hAnsiTheme="minorHAnsi" w:cstheme="minorHAnsi"/>
          <w:sz w:val="22"/>
          <w:szCs w:val="22"/>
        </w:rPr>
        <w:t xml:space="preserve">POSTĘPOWANIA </w:t>
      </w:r>
    </w:p>
    <w:p w:rsidR="00775CFC" w:rsidRPr="001226EE" w:rsidRDefault="00775CFC" w:rsidP="00FA74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31EDD" w:rsidRPr="001226EE" w:rsidRDefault="00331C81" w:rsidP="00FA746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26EE">
        <w:rPr>
          <w:rFonts w:asciiTheme="minorHAnsi" w:hAnsiTheme="minorHAnsi" w:cstheme="minorHAnsi"/>
          <w:sz w:val="22"/>
          <w:szCs w:val="22"/>
        </w:rPr>
        <w:t>Nazwa postępowania</w:t>
      </w:r>
      <w:r w:rsidR="00B73CD0" w:rsidRPr="001226EE">
        <w:rPr>
          <w:rFonts w:asciiTheme="minorHAnsi" w:hAnsiTheme="minorHAnsi" w:cstheme="minorHAnsi"/>
          <w:sz w:val="22"/>
          <w:szCs w:val="22"/>
        </w:rPr>
        <w:t>:</w:t>
      </w:r>
      <w:r w:rsidR="001C7412" w:rsidRPr="001226EE">
        <w:rPr>
          <w:rFonts w:asciiTheme="minorHAnsi" w:hAnsiTheme="minorHAnsi" w:cstheme="minorHAnsi"/>
          <w:sz w:val="22"/>
          <w:szCs w:val="22"/>
        </w:rPr>
        <w:t xml:space="preserve"> </w:t>
      </w:r>
      <w:r w:rsidR="001226EE" w:rsidRPr="001226EE">
        <w:rPr>
          <w:rFonts w:asciiTheme="minorHAnsi" w:hAnsiTheme="minorHAnsi" w:cstheme="minorHAnsi"/>
          <w:b/>
          <w:sz w:val="22"/>
          <w:szCs w:val="22"/>
        </w:rPr>
        <w:t>Budowa sali gimnastycznej przy Publicznej Szkole Podstawowej im. Jana Pawła II w Woli Taczowskiej</w:t>
      </w:r>
    </w:p>
    <w:p w:rsidR="00731EDD" w:rsidRPr="004979B7" w:rsidRDefault="00731EDD" w:rsidP="00FA746C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72E17" w:rsidRPr="004979B7" w:rsidRDefault="00A72E17" w:rsidP="00FA74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t>Zamawiający, działając na podstawie przepisu art. 260 ust. 1 ustawy z dnia 11 września 2019 roku Prawo zamówień publicznych (Dz. U. z 202</w:t>
      </w:r>
      <w:r w:rsidR="004979B7" w:rsidRPr="004979B7">
        <w:rPr>
          <w:rFonts w:asciiTheme="minorHAnsi" w:hAnsiTheme="minorHAnsi" w:cstheme="minorHAnsi"/>
          <w:sz w:val="22"/>
          <w:szCs w:val="22"/>
        </w:rPr>
        <w:t>3</w:t>
      </w:r>
      <w:r w:rsidRPr="004979B7">
        <w:rPr>
          <w:rFonts w:asciiTheme="minorHAnsi" w:hAnsiTheme="minorHAnsi" w:cstheme="minorHAnsi"/>
          <w:sz w:val="22"/>
          <w:szCs w:val="22"/>
        </w:rPr>
        <w:t xml:space="preserve"> r. poz. </w:t>
      </w:r>
      <w:r w:rsidR="004979B7" w:rsidRPr="004979B7">
        <w:rPr>
          <w:rFonts w:asciiTheme="minorHAnsi" w:hAnsiTheme="minorHAnsi" w:cstheme="minorHAnsi"/>
          <w:sz w:val="22"/>
          <w:szCs w:val="22"/>
        </w:rPr>
        <w:t>1605),</w:t>
      </w:r>
      <w:r w:rsidRPr="004979B7">
        <w:rPr>
          <w:rFonts w:asciiTheme="minorHAnsi" w:hAnsiTheme="minorHAnsi" w:cstheme="minorHAnsi"/>
          <w:sz w:val="22"/>
          <w:szCs w:val="22"/>
        </w:rPr>
        <w:t>dalej jako: ustawa Pzp zawiadamia równocześnie wykonawców, którzy złożyli oferty o unieważnieniu postępowania</w:t>
      </w:r>
      <w:r w:rsidR="003061AE">
        <w:rPr>
          <w:rFonts w:asciiTheme="minorHAnsi" w:hAnsiTheme="minorHAnsi" w:cstheme="minorHAnsi"/>
          <w:sz w:val="22"/>
          <w:szCs w:val="22"/>
        </w:rPr>
        <w:t xml:space="preserve"> oraz odrzuceniu  ofert.</w:t>
      </w:r>
      <w:r w:rsidRPr="004979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79B7" w:rsidRPr="004979B7" w:rsidRDefault="004979B7" w:rsidP="00FA746C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79B7" w:rsidRPr="004979B7" w:rsidRDefault="00E447F5" w:rsidP="00FA746C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  <w:r w:rsidRPr="00285D88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Uzasadnienie faktyczne:</w:t>
      </w:r>
    </w:p>
    <w:p w:rsidR="00FA746C" w:rsidRDefault="004979B7" w:rsidP="00FA746C">
      <w:pPr>
        <w:pStyle w:val="Nagwek"/>
        <w:spacing w:after="240" w:line="276" w:lineRule="auto"/>
        <w:rPr>
          <w:rFonts w:asciiTheme="minorHAnsi" w:eastAsiaTheme="minorHAnsi" w:hAnsiTheme="minorHAnsi" w:cstheme="minorHAnsi"/>
          <w:color w:val="000009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9"/>
          <w:sz w:val="22"/>
          <w:szCs w:val="22"/>
          <w:lang w:eastAsia="en-US"/>
        </w:rPr>
        <w:t xml:space="preserve">W dniu  13 lipca  2023 r. o godz. 12:00, czyli przed otwarciem ofert, Zamawiający udostępnił na stronie prowadzonego postępowania informację o kwocie przeznaczonej na sfinansowanie zamówienia w wysokości </w:t>
      </w:r>
      <w:r w:rsidRPr="00C50A6A">
        <w:rPr>
          <w:rFonts w:asciiTheme="minorHAnsi" w:eastAsiaTheme="minorHAnsi" w:hAnsiTheme="minorHAnsi" w:cstheme="minorHAnsi"/>
          <w:b/>
          <w:color w:val="000009"/>
          <w:sz w:val="22"/>
          <w:szCs w:val="22"/>
          <w:lang w:eastAsia="en-US"/>
        </w:rPr>
        <w:t>11.240.385,00 zł brutto</w:t>
      </w:r>
      <w:r w:rsidRPr="004979B7">
        <w:rPr>
          <w:rFonts w:asciiTheme="minorHAnsi" w:eastAsiaTheme="minorHAnsi" w:hAnsiTheme="minorHAnsi" w:cstheme="minorHAnsi"/>
          <w:color w:val="000009"/>
          <w:sz w:val="22"/>
          <w:szCs w:val="22"/>
          <w:lang w:eastAsia="en-US"/>
        </w:rPr>
        <w:t xml:space="preserve">. </w:t>
      </w:r>
    </w:p>
    <w:p w:rsidR="004979B7" w:rsidRDefault="004979B7" w:rsidP="00FA746C">
      <w:pPr>
        <w:pStyle w:val="Nagwek"/>
        <w:spacing w:after="240" w:line="276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9"/>
          <w:sz w:val="22"/>
          <w:szCs w:val="22"/>
          <w:lang w:eastAsia="en-US"/>
        </w:rPr>
        <w:t xml:space="preserve">W przedmiotowym postępowaniu, </w:t>
      </w:r>
      <w:r w:rsidR="00E447F5">
        <w:rPr>
          <w:rFonts w:asciiTheme="minorHAnsi" w:eastAsiaTheme="minorHAnsi" w:hAnsiTheme="minorHAnsi" w:cstheme="minorHAnsi"/>
          <w:color w:val="000009"/>
          <w:sz w:val="22"/>
          <w:szCs w:val="22"/>
          <w:lang w:eastAsia="en-US"/>
        </w:rPr>
        <w:t>Z</w:t>
      </w:r>
      <w:r w:rsidR="003061AE">
        <w:rPr>
          <w:rFonts w:asciiTheme="minorHAnsi" w:eastAsiaTheme="minorHAnsi" w:hAnsiTheme="minorHAnsi" w:cstheme="minorHAnsi"/>
          <w:color w:val="000009"/>
          <w:sz w:val="22"/>
          <w:szCs w:val="22"/>
          <w:lang w:eastAsia="en-US"/>
        </w:rPr>
        <w:t>a</w:t>
      </w:r>
      <w:r w:rsidR="00E447F5">
        <w:rPr>
          <w:rFonts w:asciiTheme="minorHAnsi" w:eastAsiaTheme="minorHAnsi" w:hAnsiTheme="minorHAnsi" w:cstheme="minorHAnsi"/>
          <w:color w:val="000009"/>
          <w:sz w:val="22"/>
          <w:szCs w:val="22"/>
          <w:lang w:eastAsia="en-US"/>
        </w:rPr>
        <w:t xml:space="preserve">mawiający otworzył </w:t>
      </w:r>
      <w:r w:rsidRPr="004979B7">
        <w:rPr>
          <w:rFonts w:asciiTheme="minorHAnsi" w:eastAsiaTheme="minorHAnsi" w:hAnsiTheme="minorHAnsi" w:cstheme="minorHAnsi"/>
          <w:color w:val="000009"/>
          <w:sz w:val="22"/>
          <w:szCs w:val="22"/>
          <w:lang w:eastAsia="en-US"/>
        </w:rPr>
        <w:t>7 ofert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</w:p>
    <w:p w:rsidR="00FA746C" w:rsidRDefault="004979B7" w:rsidP="00FA746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Konsorcjum:  WIMAKS TOCZYŁOWSKI HIŃCZA Spółka Komandytowa 04-930 Warszawa, ul. Narcyzowa 20A; WIMAKS Dariusz Toczyłowski 05-410 Józefów, ul. Sadowa 47; </w:t>
      </w:r>
    </w:p>
    <w:p w:rsidR="004979B7" w:rsidRPr="004979B7" w:rsidRDefault="00FA746C" w:rsidP="00FA746C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ena </w:t>
      </w:r>
      <w:r w:rsid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17.986.435,18</w:t>
      </w:r>
      <w:r w:rsidR="009D395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PLN</w:t>
      </w:r>
      <w:r w:rsid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FA746C" w:rsidRDefault="004979B7" w:rsidP="00FA746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ARBUD INVESTMENT Sp. z o.o. Aleja Wojska Polskiego 43, 26-600 Radom,</w:t>
      </w:r>
    </w:p>
    <w:p w:rsidR="004979B7" w:rsidRPr="004979B7" w:rsidRDefault="004979B7" w:rsidP="00FA746C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cena 13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692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541,66 PLN</w:t>
      </w:r>
    </w:p>
    <w:p w:rsidR="00FA746C" w:rsidRDefault="004979B7" w:rsidP="00FA746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Konsorcjum firm:   Lider – SKADAR Arkadiusz Skawiński  26-600 Radom ul.  Mokra 2; Partner konsorcjum – PUH „SKADAR” Dariusz Skawiński  26-600 Radom ul. Mokra 2,</w:t>
      </w:r>
    </w:p>
    <w:p w:rsidR="004979B7" w:rsidRPr="004979B7" w:rsidRDefault="004979B7" w:rsidP="00FA746C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cena  10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879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350,00 PLN</w:t>
      </w:r>
    </w:p>
    <w:p w:rsidR="00FA746C" w:rsidRDefault="004979B7" w:rsidP="00FA746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DRO-MAR Marcin Dróżdż Warszawa ul.Próżna nr 5 lok.25, 00-107 Warszawa, </w:t>
      </w:r>
    </w:p>
    <w:p w:rsidR="004979B7" w:rsidRPr="004979B7" w:rsidRDefault="00FA746C" w:rsidP="00FA746C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ena 13</w:t>
      </w:r>
      <w:r w:rsid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366</w:t>
      </w:r>
      <w:r w:rsid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000,00 PLN</w:t>
      </w:r>
    </w:p>
    <w:p w:rsidR="00FA746C" w:rsidRDefault="004979B7" w:rsidP="00FA746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Korporacja Budowlana „DARCO” Dariusz Żak  ul. Garbarska  53, 26-600 Radom,</w:t>
      </w:r>
    </w:p>
    <w:p w:rsidR="004979B7" w:rsidRPr="004979B7" w:rsidRDefault="004979B7" w:rsidP="00FA746C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cena 13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793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934,53 PLN </w:t>
      </w:r>
    </w:p>
    <w:p w:rsidR="00FA746C" w:rsidRDefault="004979B7" w:rsidP="00FA746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MKL-BUD Sp. z o.o.  ul. Magazynowa 11a/38, 02-652 Warszawa</w:t>
      </w:r>
    </w:p>
    <w:p w:rsidR="004979B7" w:rsidRPr="004979B7" w:rsidRDefault="00FA746C" w:rsidP="00FA746C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cena 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13</w:t>
      </w:r>
      <w:r w:rsid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550</w:t>
      </w:r>
      <w:r w:rsid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488,93 PLN</w:t>
      </w:r>
    </w:p>
    <w:p w:rsidR="00FA746C" w:rsidRDefault="004979B7" w:rsidP="00FA746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DEKA Edyta Kępińska Białka  23, 27-100 Iłża,</w:t>
      </w:r>
    </w:p>
    <w:p w:rsidR="004979B7" w:rsidRPr="004979B7" w:rsidRDefault="004979B7" w:rsidP="00FA746C">
      <w:pPr>
        <w:pStyle w:val="Akapitzlist"/>
        <w:autoSpaceDE w:val="0"/>
        <w:autoSpaceDN w:val="0"/>
        <w:adjustRightInd w:val="0"/>
        <w:spacing w:after="240" w:line="276" w:lineRule="auto"/>
        <w:ind w:left="36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cena 15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771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168 ,93 PLN</w:t>
      </w:r>
    </w:p>
    <w:p w:rsidR="004979B7" w:rsidRPr="004979B7" w:rsidRDefault="004979B7" w:rsidP="00FA746C">
      <w:pPr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Zamawiający przystąpił do badania i oceny ofert, w wyniku czego dokonał :</w:t>
      </w:r>
    </w:p>
    <w:p w:rsidR="004979B7" w:rsidRPr="004979B7" w:rsidRDefault="00FA746C" w:rsidP="004979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drzucenia  ofert  złożonych przez wykonawców: </w:t>
      </w:r>
    </w:p>
    <w:p w:rsidR="004979B7" w:rsidRPr="004979B7" w:rsidRDefault="004979B7" w:rsidP="004979B7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t>Konsorcjum firm: Lider</w:t>
      </w:r>
      <w:r w:rsidR="009D395F">
        <w:rPr>
          <w:rFonts w:asciiTheme="minorHAnsi" w:hAnsiTheme="minorHAnsi" w:cstheme="minorHAnsi"/>
          <w:sz w:val="22"/>
          <w:szCs w:val="22"/>
        </w:rPr>
        <w:t xml:space="preserve"> -</w:t>
      </w:r>
      <w:r w:rsidRPr="004979B7">
        <w:rPr>
          <w:rFonts w:asciiTheme="minorHAnsi" w:hAnsiTheme="minorHAnsi" w:cstheme="minorHAnsi"/>
          <w:sz w:val="22"/>
          <w:szCs w:val="22"/>
        </w:rPr>
        <w:t xml:space="preserve"> SKADAR Arkadiusz Skawiński</w:t>
      </w:r>
      <w:r w:rsidR="00C50A6A">
        <w:rPr>
          <w:rFonts w:asciiTheme="minorHAnsi" w:hAnsiTheme="minorHAnsi" w:cstheme="minorHAnsi"/>
          <w:sz w:val="22"/>
          <w:szCs w:val="22"/>
        </w:rPr>
        <w:t>,</w:t>
      </w:r>
      <w:r w:rsidRPr="004979B7">
        <w:rPr>
          <w:rFonts w:asciiTheme="minorHAnsi" w:hAnsiTheme="minorHAnsi" w:cstheme="minorHAnsi"/>
          <w:sz w:val="22"/>
          <w:szCs w:val="22"/>
        </w:rPr>
        <w:t xml:space="preserve"> 26-600 Radom</w:t>
      </w:r>
      <w:r w:rsidR="00C50A6A">
        <w:rPr>
          <w:rFonts w:asciiTheme="minorHAnsi" w:hAnsiTheme="minorHAnsi" w:cstheme="minorHAnsi"/>
          <w:sz w:val="22"/>
          <w:szCs w:val="22"/>
        </w:rPr>
        <w:t>,</w:t>
      </w:r>
      <w:r w:rsidRPr="004979B7">
        <w:rPr>
          <w:rFonts w:asciiTheme="minorHAnsi" w:hAnsiTheme="minorHAnsi" w:cstheme="minorHAnsi"/>
          <w:sz w:val="22"/>
          <w:szCs w:val="22"/>
        </w:rPr>
        <w:t xml:space="preserve"> ul. Mokra 2 </w:t>
      </w:r>
    </w:p>
    <w:p w:rsidR="004979B7" w:rsidRPr="004979B7" w:rsidRDefault="004979B7" w:rsidP="004979B7">
      <w:pPr>
        <w:pStyle w:val="Akapitzlist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lastRenderedPageBreak/>
        <w:t>Partner konsorcjum</w:t>
      </w:r>
      <w:r w:rsidR="009D395F">
        <w:rPr>
          <w:rFonts w:asciiTheme="minorHAnsi" w:hAnsiTheme="minorHAnsi" w:cstheme="minorHAnsi"/>
          <w:sz w:val="22"/>
          <w:szCs w:val="22"/>
        </w:rPr>
        <w:t xml:space="preserve"> -</w:t>
      </w:r>
      <w:r w:rsidRPr="004979B7">
        <w:rPr>
          <w:rFonts w:asciiTheme="minorHAnsi" w:hAnsiTheme="minorHAnsi" w:cstheme="minorHAnsi"/>
          <w:sz w:val="22"/>
          <w:szCs w:val="22"/>
        </w:rPr>
        <w:t xml:space="preserve"> PUH „SKADAR” Dariusz Skawiński</w:t>
      </w:r>
      <w:r w:rsidR="00C50A6A">
        <w:rPr>
          <w:rFonts w:asciiTheme="minorHAnsi" w:hAnsiTheme="minorHAnsi" w:cstheme="minorHAnsi"/>
          <w:sz w:val="22"/>
          <w:szCs w:val="22"/>
        </w:rPr>
        <w:t>,</w:t>
      </w:r>
      <w:r w:rsidRPr="004979B7">
        <w:rPr>
          <w:rFonts w:asciiTheme="minorHAnsi" w:hAnsiTheme="minorHAnsi" w:cstheme="minorHAnsi"/>
          <w:sz w:val="22"/>
          <w:szCs w:val="22"/>
        </w:rPr>
        <w:t xml:space="preserve">  26-600 Radom</w:t>
      </w:r>
      <w:r w:rsidR="00C50A6A">
        <w:rPr>
          <w:rFonts w:asciiTheme="minorHAnsi" w:hAnsiTheme="minorHAnsi" w:cstheme="minorHAnsi"/>
          <w:sz w:val="22"/>
          <w:szCs w:val="22"/>
        </w:rPr>
        <w:t>,</w:t>
      </w:r>
      <w:r w:rsidRPr="004979B7">
        <w:rPr>
          <w:rFonts w:asciiTheme="minorHAnsi" w:hAnsiTheme="minorHAnsi" w:cstheme="minorHAnsi"/>
          <w:sz w:val="22"/>
          <w:szCs w:val="22"/>
        </w:rPr>
        <w:t xml:space="preserve"> ul. Mokra 2</w:t>
      </w:r>
      <w:r w:rsidR="00C50A6A">
        <w:rPr>
          <w:rFonts w:asciiTheme="minorHAnsi" w:hAnsiTheme="minorHAnsi" w:cstheme="minorHAnsi"/>
          <w:sz w:val="22"/>
          <w:szCs w:val="22"/>
        </w:rPr>
        <w:t>;</w:t>
      </w:r>
    </w:p>
    <w:p w:rsidR="004979B7" w:rsidRPr="004979B7" w:rsidRDefault="004979B7" w:rsidP="004979B7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t>Konsorcjum: WIMAKS TOCZYŁOWSKI HIŃCZA Spół</w:t>
      </w:r>
      <w:r w:rsidR="00C50A6A">
        <w:rPr>
          <w:rFonts w:asciiTheme="minorHAnsi" w:hAnsiTheme="minorHAnsi" w:cstheme="minorHAnsi"/>
          <w:sz w:val="22"/>
          <w:szCs w:val="22"/>
        </w:rPr>
        <w:t xml:space="preserve">ka Komandytowa, 04-930 Warszawa, </w:t>
      </w:r>
      <w:r w:rsidRPr="004979B7">
        <w:rPr>
          <w:rFonts w:asciiTheme="minorHAnsi" w:hAnsiTheme="minorHAnsi" w:cstheme="minorHAnsi"/>
          <w:sz w:val="22"/>
          <w:szCs w:val="22"/>
        </w:rPr>
        <w:t>ul. Narcyzowa 20A; WIMAKS Dariusz Toczyłowski 05-410 Józefów, ul. Sadowa 47</w:t>
      </w:r>
      <w:r w:rsidR="00C50A6A">
        <w:rPr>
          <w:rFonts w:asciiTheme="minorHAnsi" w:hAnsiTheme="minorHAnsi" w:cstheme="minorHAnsi"/>
          <w:sz w:val="22"/>
          <w:szCs w:val="22"/>
        </w:rPr>
        <w:t>;</w:t>
      </w:r>
    </w:p>
    <w:p w:rsidR="004979B7" w:rsidRPr="004979B7" w:rsidRDefault="004979B7" w:rsidP="004979B7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t>DRO-MAR Marcin Dróżdż</w:t>
      </w:r>
      <w:r w:rsidR="00C50A6A">
        <w:rPr>
          <w:rFonts w:asciiTheme="minorHAnsi" w:hAnsiTheme="minorHAnsi" w:cstheme="minorHAnsi"/>
          <w:sz w:val="22"/>
          <w:szCs w:val="22"/>
        </w:rPr>
        <w:t>,</w:t>
      </w:r>
      <w:r w:rsidRPr="004979B7">
        <w:rPr>
          <w:rFonts w:asciiTheme="minorHAnsi" w:hAnsiTheme="minorHAnsi" w:cstheme="minorHAnsi"/>
          <w:sz w:val="22"/>
          <w:szCs w:val="22"/>
        </w:rPr>
        <w:t xml:space="preserve"> Warszawa ul. Próżna nr 5 lok.25, 00-107 Warszawa</w:t>
      </w:r>
      <w:r w:rsidR="00C50A6A">
        <w:rPr>
          <w:rFonts w:asciiTheme="minorHAnsi" w:hAnsiTheme="minorHAnsi" w:cstheme="minorHAnsi"/>
          <w:sz w:val="22"/>
          <w:szCs w:val="22"/>
        </w:rPr>
        <w:t>;</w:t>
      </w:r>
    </w:p>
    <w:p w:rsidR="004979B7" w:rsidRPr="004979B7" w:rsidRDefault="004979B7" w:rsidP="004979B7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t>MKL-BUD Sp. z o.o.</w:t>
      </w:r>
      <w:r w:rsidR="00C50A6A">
        <w:rPr>
          <w:rFonts w:asciiTheme="minorHAnsi" w:hAnsiTheme="minorHAnsi" w:cstheme="minorHAnsi"/>
          <w:sz w:val="22"/>
          <w:szCs w:val="22"/>
        </w:rPr>
        <w:t>,</w:t>
      </w:r>
      <w:r w:rsidRPr="004979B7">
        <w:rPr>
          <w:rFonts w:asciiTheme="minorHAnsi" w:hAnsiTheme="minorHAnsi" w:cstheme="minorHAnsi"/>
          <w:sz w:val="22"/>
          <w:szCs w:val="22"/>
        </w:rPr>
        <w:t xml:space="preserve">  ul. Magazynowa 11a/38, 02-652 Warszawa</w:t>
      </w:r>
      <w:r w:rsidR="00C50A6A">
        <w:rPr>
          <w:rFonts w:asciiTheme="minorHAnsi" w:hAnsiTheme="minorHAnsi" w:cstheme="minorHAnsi"/>
          <w:sz w:val="22"/>
          <w:szCs w:val="22"/>
        </w:rPr>
        <w:t>;</w:t>
      </w:r>
    </w:p>
    <w:p w:rsidR="004979B7" w:rsidRPr="004979B7" w:rsidRDefault="004979B7" w:rsidP="004979B7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color w:val="000000"/>
          <w:sz w:val="22"/>
          <w:szCs w:val="22"/>
        </w:rPr>
        <w:t>DEKA Edyta Kępińska</w:t>
      </w:r>
      <w:r w:rsidR="00C50A6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979B7">
        <w:rPr>
          <w:rFonts w:asciiTheme="minorHAnsi" w:hAnsiTheme="minorHAnsi" w:cstheme="minorHAnsi"/>
          <w:color w:val="000000"/>
          <w:sz w:val="22"/>
          <w:szCs w:val="22"/>
        </w:rPr>
        <w:t xml:space="preserve"> Białka  23, 27-100 Iłża</w:t>
      </w:r>
      <w:r w:rsidR="00C50A6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979B7" w:rsidRPr="004979B7" w:rsidRDefault="004979B7" w:rsidP="004979B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4979B7" w:rsidRPr="004979B7" w:rsidRDefault="00FA746C" w:rsidP="004979B7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oprawy omyłek w złożonych ofertach (zgodnie z przepisem art. 223 ust. 2 pkt 3 </w:t>
      </w:r>
      <w:r w:rsidR="009D395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ustawy Pzp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), uwzględniając również konsekwencje rachunkowe dokonanych poprawek, w wyniku czego Zamawiający ustalił, że ostateczne ceny ofert </w:t>
      </w:r>
      <w:r w:rsidR="003061A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ważnych </w:t>
      </w:r>
      <w:r w:rsidR="004979B7" w:rsidRPr="004979B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przedstawiają się następująco: </w:t>
      </w:r>
    </w:p>
    <w:p w:rsidR="004979B7" w:rsidRPr="004979B7" w:rsidRDefault="004979B7" w:rsidP="004979B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25324D" w:rsidRDefault="004979B7" w:rsidP="004979B7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54EC">
        <w:rPr>
          <w:rFonts w:asciiTheme="minorHAnsi" w:hAnsiTheme="minorHAnsi" w:cstheme="minorHAnsi"/>
          <w:sz w:val="22"/>
          <w:szCs w:val="22"/>
        </w:rPr>
        <w:t>ARBUD INVESTMENT Sp. z o.o.</w:t>
      </w:r>
      <w:r w:rsidR="0025324D">
        <w:rPr>
          <w:rFonts w:asciiTheme="minorHAnsi" w:hAnsiTheme="minorHAnsi" w:cstheme="minorHAnsi"/>
          <w:sz w:val="22"/>
          <w:szCs w:val="22"/>
        </w:rPr>
        <w:t>,</w:t>
      </w:r>
      <w:r w:rsidRPr="001054EC">
        <w:rPr>
          <w:rFonts w:asciiTheme="minorHAnsi" w:hAnsiTheme="minorHAnsi" w:cstheme="minorHAnsi"/>
          <w:sz w:val="22"/>
          <w:szCs w:val="22"/>
        </w:rPr>
        <w:t xml:space="preserve"> Aleja Wojska Polskiego 43, 26-600 Radom,</w:t>
      </w:r>
    </w:p>
    <w:p w:rsidR="004979B7" w:rsidRPr="001054EC" w:rsidRDefault="004979B7" w:rsidP="0025324D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54EC">
        <w:rPr>
          <w:rFonts w:asciiTheme="minorHAnsi" w:hAnsiTheme="minorHAnsi" w:cstheme="minorHAnsi"/>
          <w:sz w:val="22"/>
          <w:szCs w:val="22"/>
        </w:rPr>
        <w:t xml:space="preserve">cena </w:t>
      </w:r>
      <w:r w:rsidRPr="001054EC">
        <w:rPr>
          <w:rFonts w:asciiTheme="minorHAnsi" w:hAnsiTheme="minorHAnsi" w:cstheme="minorHAnsi"/>
          <w:b/>
          <w:sz w:val="22"/>
          <w:szCs w:val="22"/>
        </w:rPr>
        <w:t>13</w:t>
      </w:r>
      <w:r w:rsidR="00B9732B" w:rsidRPr="001054EC">
        <w:rPr>
          <w:rFonts w:asciiTheme="minorHAnsi" w:hAnsiTheme="minorHAnsi" w:cstheme="minorHAnsi"/>
          <w:b/>
          <w:sz w:val="22"/>
          <w:szCs w:val="22"/>
        </w:rPr>
        <w:t>.</w:t>
      </w:r>
      <w:r w:rsidRPr="001054EC">
        <w:rPr>
          <w:rFonts w:asciiTheme="minorHAnsi" w:hAnsiTheme="minorHAnsi" w:cstheme="minorHAnsi"/>
          <w:b/>
          <w:sz w:val="22"/>
          <w:szCs w:val="22"/>
        </w:rPr>
        <w:t>431</w:t>
      </w:r>
      <w:r w:rsidR="00B9732B" w:rsidRPr="001054EC">
        <w:rPr>
          <w:rFonts w:asciiTheme="minorHAnsi" w:hAnsiTheme="minorHAnsi" w:cstheme="minorHAnsi"/>
          <w:b/>
          <w:sz w:val="22"/>
          <w:szCs w:val="22"/>
        </w:rPr>
        <w:t>.</w:t>
      </w:r>
      <w:r w:rsidRPr="001054EC">
        <w:rPr>
          <w:rFonts w:asciiTheme="minorHAnsi" w:hAnsiTheme="minorHAnsi" w:cstheme="minorHAnsi"/>
          <w:b/>
          <w:sz w:val="22"/>
          <w:szCs w:val="22"/>
        </w:rPr>
        <w:t>874,39</w:t>
      </w:r>
      <w:r w:rsidRPr="001054EC">
        <w:rPr>
          <w:rFonts w:asciiTheme="minorHAnsi" w:hAnsiTheme="minorHAnsi" w:cstheme="minorHAnsi"/>
          <w:sz w:val="22"/>
          <w:szCs w:val="22"/>
        </w:rPr>
        <w:t xml:space="preserve"> </w:t>
      </w:r>
      <w:r w:rsidRPr="001054EC">
        <w:rPr>
          <w:rFonts w:asciiTheme="minorHAnsi" w:hAnsiTheme="minorHAnsi" w:cstheme="minorHAnsi"/>
          <w:b/>
          <w:sz w:val="22"/>
          <w:szCs w:val="22"/>
        </w:rPr>
        <w:t>PLN</w:t>
      </w:r>
    </w:p>
    <w:p w:rsidR="0025324D" w:rsidRDefault="004979B7" w:rsidP="004979B7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t xml:space="preserve">Korporacja Budowlana „DARCO” Dariusz Żak </w:t>
      </w:r>
      <w:r w:rsidR="0025324D">
        <w:rPr>
          <w:rFonts w:asciiTheme="minorHAnsi" w:hAnsiTheme="minorHAnsi" w:cstheme="minorHAnsi"/>
          <w:sz w:val="22"/>
          <w:szCs w:val="22"/>
        </w:rPr>
        <w:t xml:space="preserve">, </w:t>
      </w:r>
      <w:r w:rsidRPr="004979B7">
        <w:rPr>
          <w:rFonts w:asciiTheme="minorHAnsi" w:hAnsiTheme="minorHAnsi" w:cstheme="minorHAnsi"/>
          <w:sz w:val="22"/>
          <w:szCs w:val="22"/>
        </w:rPr>
        <w:t xml:space="preserve"> ul. Garbarska  53, 26-600 Radom, </w:t>
      </w:r>
    </w:p>
    <w:p w:rsidR="004979B7" w:rsidRPr="004979B7" w:rsidRDefault="004979B7" w:rsidP="0025324D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79B7">
        <w:rPr>
          <w:rFonts w:asciiTheme="minorHAnsi" w:hAnsiTheme="minorHAnsi" w:cstheme="minorHAnsi"/>
          <w:sz w:val="22"/>
          <w:szCs w:val="22"/>
        </w:rPr>
        <w:t xml:space="preserve">cena </w:t>
      </w:r>
      <w:r w:rsidRPr="004979B7">
        <w:rPr>
          <w:rFonts w:asciiTheme="minorHAnsi" w:hAnsiTheme="minorHAnsi" w:cstheme="minorHAnsi"/>
          <w:b/>
          <w:sz w:val="22"/>
          <w:szCs w:val="22"/>
        </w:rPr>
        <w:t>13.793.934,53 PLN</w:t>
      </w:r>
      <w:r w:rsidR="00B9732B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061AE">
        <w:rPr>
          <w:rFonts w:asciiTheme="minorHAnsi" w:hAnsiTheme="minorHAnsi" w:cstheme="minorHAnsi"/>
          <w:b/>
          <w:sz w:val="22"/>
          <w:szCs w:val="22"/>
        </w:rPr>
        <w:t xml:space="preserve"> cena </w:t>
      </w:r>
      <w:r w:rsidR="00B9732B">
        <w:rPr>
          <w:rFonts w:asciiTheme="minorHAnsi" w:hAnsiTheme="minorHAnsi" w:cstheme="minorHAnsi"/>
          <w:b/>
          <w:sz w:val="22"/>
          <w:szCs w:val="22"/>
        </w:rPr>
        <w:t>bez zmian)</w:t>
      </w:r>
      <w:r w:rsidR="003061AE">
        <w:rPr>
          <w:rFonts w:asciiTheme="minorHAnsi" w:hAnsiTheme="minorHAnsi" w:cstheme="minorHAnsi"/>
          <w:b/>
          <w:sz w:val="22"/>
          <w:szCs w:val="22"/>
        </w:rPr>
        <w:t>.</w:t>
      </w:r>
      <w:r w:rsidR="00B973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979B7" w:rsidRPr="004979B7" w:rsidRDefault="004979B7" w:rsidP="004979B7">
      <w:pPr>
        <w:pStyle w:val="Nagwek"/>
        <w:rPr>
          <w:rFonts w:eastAsiaTheme="minorHAnsi"/>
          <w:color w:val="000009"/>
          <w:sz w:val="22"/>
          <w:szCs w:val="22"/>
          <w:lang w:eastAsia="en-US"/>
        </w:rPr>
      </w:pPr>
    </w:p>
    <w:p w:rsidR="00103B43" w:rsidRPr="00103B43" w:rsidRDefault="00103B43" w:rsidP="00103B43">
      <w:pPr>
        <w:pStyle w:val="Default"/>
        <w:rPr>
          <w:rFonts w:asciiTheme="minorHAnsi" w:hAnsiTheme="minorHAnsi" w:cstheme="minorHAnsi"/>
        </w:rPr>
      </w:pPr>
    </w:p>
    <w:p w:rsidR="00D870A3" w:rsidRDefault="00103B43" w:rsidP="007E1C5D">
      <w:pPr>
        <w:pStyle w:val="Default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870A3">
        <w:rPr>
          <w:rFonts w:asciiTheme="minorHAnsi" w:hAnsiTheme="minorHAnsi" w:cstheme="minorHAnsi"/>
          <w:sz w:val="22"/>
          <w:szCs w:val="22"/>
        </w:rPr>
        <w:t>Zg</w:t>
      </w:r>
      <w:r w:rsidR="00D870A3">
        <w:rPr>
          <w:rFonts w:asciiTheme="minorHAnsi" w:hAnsiTheme="minorHAnsi" w:cstheme="minorHAnsi"/>
          <w:sz w:val="22"/>
          <w:szCs w:val="22"/>
        </w:rPr>
        <w:t>odnie z art. 255 pkt 3 ustawy, Z</w:t>
      </w:r>
      <w:r w:rsidRPr="00D870A3">
        <w:rPr>
          <w:rFonts w:asciiTheme="minorHAnsi" w:hAnsiTheme="minorHAnsi" w:cstheme="minorHAnsi"/>
          <w:sz w:val="22"/>
          <w:szCs w:val="22"/>
        </w:rPr>
        <w:t>amawiający unieważnia postępowanie o udzielenie zamówienia, jeżeli cena najkorzystniejszej oferty lub oferta z najniższą ceną przewyższa kwotę,</w:t>
      </w:r>
      <w:r w:rsidR="003061AE" w:rsidRPr="00D870A3">
        <w:rPr>
          <w:rFonts w:asciiTheme="minorHAnsi" w:hAnsiTheme="minorHAnsi" w:cstheme="minorHAnsi"/>
          <w:sz w:val="22"/>
          <w:szCs w:val="22"/>
        </w:rPr>
        <w:t xml:space="preserve"> </w:t>
      </w:r>
      <w:r w:rsidRPr="00D870A3">
        <w:rPr>
          <w:rFonts w:asciiTheme="minorHAnsi" w:hAnsiTheme="minorHAnsi" w:cstheme="minorHAnsi"/>
          <w:color w:val="auto"/>
          <w:sz w:val="22"/>
          <w:szCs w:val="22"/>
        </w:rPr>
        <w:t>którą zamawiający zamierza przeznaczyć na sfinansowanie zamówienia, chyba że zamawiający może zwiększyć tę kwotę do ceny najkorzystniejszej oferty.</w:t>
      </w:r>
    </w:p>
    <w:p w:rsidR="00103B43" w:rsidRPr="00A44E9A" w:rsidRDefault="00103B43" w:rsidP="003C525F">
      <w:pPr>
        <w:pStyle w:val="Default"/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870A3">
        <w:rPr>
          <w:rFonts w:asciiTheme="minorHAnsi" w:hAnsiTheme="minorHAnsi" w:cstheme="minorHAnsi"/>
          <w:sz w:val="22"/>
          <w:szCs w:val="22"/>
        </w:rPr>
        <w:t xml:space="preserve">Po dokonaniu wewnętrznych analiz odnoszących się do możliwości </w:t>
      </w:r>
      <w:r w:rsidR="003061AE" w:rsidRPr="00D870A3">
        <w:rPr>
          <w:rFonts w:asciiTheme="minorHAnsi" w:hAnsiTheme="minorHAnsi" w:cstheme="minorHAnsi"/>
          <w:sz w:val="22"/>
          <w:szCs w:val="22"/>
        </w:rPr>
        <w:t>p</w:t>
      </w:r>
      <w:r w:rsidRPr="00D870A3">
        <w:rPr>
          <w:rFonts w:asciiTheme="minorHAnsi" w:hAnsiTheme="minorHAnsi" w:cstheme="minorHAnsi"/>
          <w:sz w:val="22"/>
          <w:szCs w:val="22"/>
        </w:rPr>
        <w:t xml:space="preserve">odwyższenia kwoty przeznaczonej </w:t>
      </w:r>
      <w:r w:rsidRPr="00A44E9A">
        <w:rPr>
          <w:rFonts w:asciiTheme="minorHAnsi" w:hAnsiTheme="minorHAnsi" w:cstheme="minorHAnsi"/>
          <w:color w:val="auto"/>
          <w:sz w:val="22"/>
          <w:szCs w:val="22"/>
        </w:rPr>
        <w:t xml:space="preserve">na sfinansowanie zamówienia, Zamawiający powziął wiedzę, </w:t>
      </w:r>
      <w:r w:rsidRPr="00A44E9A">
        <w:rPr>
          <w:rFonts w:asciiTheme="minorHAnsi" w:hAnsiTheme="minorHAnsi" w:cstheme="minorHAnsi"/>
          <w:color w:val="auto"/>
          <w:sz w:val="22"/>
          <w:szCs w:val="22"/>
          <w:u w:val="single"/>
        </w:rPr>
        <w:t>że kwoty tej zwiększyć nie może</w:t>
      </w:r>
      <w:r w:rsidRPr="00A44E9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7E1C5D" w:rsidRPr="007E1C5D" w:rsidRDefault="006458E5" w:rsidP="004F0F09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44E9A">
        <w:rPr>
          <w:rFonts w:asciiTheme="minorHAnsi" w:hAnsiTheme="minorHAnsi" w:cstheme="minorHAnsi"/>
          <w:sz w:val="22"/>
          <w:szCs w:val="22"/>
        </w:rPr>
        <w:t>Zamawiający podejmując decyzję o braku możliwości zwi</w:t>
      </w:r>
      <w:r w:rsidR="004F0F09" w:rsidRPr="00A44E9A">
        <w:rPr>
          <w:rFonts w:asciiTheme="minorHAnsi" w:hAnsiTheme="minorHAnsi" w:cstheme="minorHAnsi"/>
          <w:sz w:val="22"/>
          <w:szCs w:val="22"/>
        </w:rPr>
        <w:t xml:space="preserve">ększenia kwoty, którą Zamawiający </w:t>
      </w:r>
      <w:r w:rsidRPr="00A44E9A">
        <w:rPr>
          <w:rFonts w:asciiTheme="minorHAnsi" w:hAnsiTheme="minorHAnsi" w:cstheme="minorHAnsi"/>
          <w:sz w:val="22"/>
          <w:szCs w:val="22"/>
        </w:rPr>
        <w:t xml:space="preserve">zamierza przeznaczyć na sfinansowanie zamówienia do ceny najkorzystniejszej oferty brał pod uwagę celowość i efektywność gospodarowania środkami publicznymi. </w:t>
      </w:r>
      <w:r w:rsidRPr="00A44E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Decyzja o zwiększeniu tej kwoty jest oparta na swobodnym uznaniu </w:t>
      </w:r>
      <w:r w:rsidR="00D870A3" w:rsidRPr="00A44E9A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A44E9A">
        <w:rPr>
          <w:rFonts w:asciiTheme="minorHAnsi" w:eastAsiaTheme="minorHAnsi" w:hAnsiTheme="minorHAnsi" w:cstheme="minorHAnsi"/>
          <w:sz w:val="22"/>
          <w:szCs w:val="22"/>
          <w:lang w:eastAsia="en-US"/>
        </w:rPr>
        <w:t>amawiającego</w:t>
      </w:r>
      <w:r w:rsidR="00D870A3" w:rsidRPr="00A44E9A">
        <w:rPr>
          <w:rFonts w:asciiTheme="minorHAnsi" w:eastAsiaTheme="minorHAnsi" w:hAnsiTheme="minorHAnsi" w:cstheme="minorHAnsi"/>
          <w:sz w:val="22"/>
          <w:szCs w:val="22"/>
          <w:lang w:eastAsia="en-US"/>
        </w:rPr>
        <w:t>. P</w:t>
      </w:r>
      <w:r w:rsidRPr="00A44E9A">
        <w:rPr>
          <w:rFonts w:asciiTheme="minorHAnsi" w:hAnsiTheme="minorHAnsi" w:cstheme="minorHAnsi"/>
          <w:sz w:val="22"/>
          <w:szCs w:val="22"/>
        </w:rPr>
        <w:t>otwierdza</w:t>
      </w:r>
      <w:r w:rsidR="00D870A3" w:rsidRPr="00A44E9A">
        <w:rPr>
          <w:rFonts w:asciiTheme="minorHAnsi" w:hAnsiTheme="minorHAnsi" w:cstheme="minorHAnsi"/>
          <w:sz w:val="22"/>
          <w:szCs w:val="22"/>
        </w:rPr>
        <w:t xml:space="preserve"> to</w:t>
      </w:r>
      <w:r w:rsidRPr="00A44E9A">
        <w:rPr>
          <w:rFonts w:asciiTheme="minorHAnsi" w:hAnsiTheme="minorHAnsi" w:cstheme="minorHAnsi"/>
          <w:sz w:val="22"/>
          <w:szCs w:val="22"/>
        </w:rPr>
        <w:t xml:space="preserve"> wyrok  </w:t>
      </w:r>
      <w:r w:rsidR="009D395F" w:rsidRPr="00A44E9A">
        <w:rPr>
          <w:rFonts w:asciiTheme="minorHAnsi" w:hAnsiTheme="minorHAnsi" w:cstheme="minorHAnsi"/>
          <w:sz w:val="22"/>
          <w:szCs w:val="22"/>
        </w:rPr>
        <w:t xml:space="preserve"> Krajowej Izby Odwoławczej </w:t>
      </w:r>
      <w:r w:rsidRPr="00A44E9A">
        <w:rPr>
          <w:rFonts w:asciiTheme="minorHAnsi" w:hAnsiTheme="minorHAnsi" w:cstheme="minorHAnsi"/>
          <w:sz w:val="22"/>
          <w:szCs w:val="22"/>
        </w:rPr>
        <w:t xml:space="preserve">z dnia 22 stycznia </w:t>
      </w:r>
      <w:r w:rsidR="003C525F" w:rsidRPr="00A44E9A">
        <w:rPr>
          <w:rFonts w:asciiTheme="minorHAnsi" w:hAnsiTheme="minorHAnsi" w:cstheme="minorHAnsi"/>
          <w:sz w:val="22"/>
          <w:szCs w:val="22"/>
        </w:rPr>
        <w:t>2019 r., sygn. akt. KIO 2608/18</w:t>
      </w:r>
      <w:r w:rsidR="00D870A3" w:rsidRPr="00A44E9A">
        <w:rPr>
          <w:rFonts w:asciiTheme="minorHAnsi" w:hAnsiTheme="minorHAnsi" w:cstheme="minorHAnsi"/>
          <w:sz w:val="22"/>
          <w:szCs w:val="22"/>
        </w:rPr>
        <w:t>,</w:t>
      </w:r>
      <w:r w:rsidR="007E1C5D" w:rsidRPr="00A44E9A">
        <w:rPr>
          <w:rFonts w:asciiTheme="minorHAnsi" w:hAnsiTheme="minorHAnsi" w:cstheme="minorHAnsi"/>
          <w:sz w:val="22"/>
          <w:szCs w:val="22"/>
        </w:rPr>
        <w:t xml:space="preserve"> „ W ocenie Izby to Zamawiający ma prawo a wręcz obowiązek podejmowania decyzji w zakresie, czy zwiększenie środków przeznaczonych na realizację zamówienia jest uzasadnione pod względem celowości i efektywności gospodarowania środkami publicznymi. Decyzję zamawiający podejmuje w określonych warunkach zaistniałych w konkretnym postępowaniu </w:t>
      </w:r>
      <w:r w:rsidR="007E1C5D" w:rsidRPr="007E1C5D">
        <w:rPr>
          <w:rFonts w:asciiTheme="minorHAnsi" w:hAnsiTheme="minorHAnsi" w:cstheme="minorHAnsi"/>
          <w:sz w:val="22"/>
          <w:szCs w:val="22"/>
        </w:rPr>
        <w:t>o udzielenie zamówienia i w granicach możliwości finansowania zadania”.</w:t>
      </w:r>
    </w:p>
    <w:p w:rsidR="00235088" w:rsidRPr="00D870A3" w:rsidRDefault="00235088" w:rsidP="003C525F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p w:rsidR="00103B43" w:rsidRPr="00D870A3" w:rsidRDefault="00103B43" w:rsidP="003C525F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D870A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Uzasadnienie prawne </w:t>
      </w:r>
    </w:p>
    <w:p w:rsidR="00103B43" w:rsidRPr="00103B43" w:rsidRDefault="00103B43" w:rsidP="003C525F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70A3">
        <w:rPr>
          <w:rFonts w:asciiTheme="minorHAnsi" w:eastAsiaTheme="minorHAnsi" w:hAnsiTheme="minorHAnsi" w:cstheme="minorHAnsi"/>
          <w:sz w:val="22"/>
          <w:szCs w:val="22"/>
          <w:lang w:eastAsia="en-US"/>
        </w:rPr>
        <w:t>Do przedstawionego powyżej stanu faktycznego znaj</w:t>
      </w:r>
      <w:r w:rsidRPr="00103B43">
        <w:rPr>
          <w:rFonts w:asciiTheme="minorHAnsi" w:eastAsiaTheme="minorHAnsi" w:hAnsiTheme="minorHAnsi" w:cstheme="minorHAnsi"/>
          <w:sz w:val="22"/>
          <w:szCs w:val="22"/>
          <w:lang w:eastAsia="en-US"/>
        </w:rPr>
        <w:t>duje zastosowanie przesłanka, o której mowa</w:t>
      </w:r>
    </w:p>
    <w:p w:rsidR="009426D2" w:rsidRPr="00103B43" w:rsidRDefault="00103B43" w:rsidP="003C525F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103B43">
        <w:rPr>
          <w:rFonts w:asciiTheme="minorHAnsi" w:eastAsiaTheme="minorHAnsi" w:hAnsiTheme="minorHAnsi" w:cstheme="minorHAnsi"/>
          <w:sz w:val="22"/>
          <w:szCs w:val="22"/>
          <w:lang w:eastAsia="en-US"/>
        </w:rPr>
        <w:t>w art. 255 pkt. 3 ustawy Pzp. W związku z powyższym Zamawiający postanowił jak na wstępie.</w:t>
      </w:r>
    </w:p>
    <w:p w:rsidR="00103B43" w:rsidRPr="00103B43" w:rsidRDefault="00103B43" w:rsidP="003C52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72B2F" w:rsidRPr="00BF6CE3" w:rsidRDefault="00B72B2F" w:rsidP="00BF6CE3">
      <w:pPr>
        <w:pStyle w:val="Nagwek"/>
        <w:spacing w:line="276" w:lineRule="auto"/>
        <w:ind w:left="708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7582E" w:rsidRDefault="0097582E" w:rsidP="001E34ED">
      <w:pPr>
        <w:pStyle w:val="Nagwek"/>
        <w:spacing w:line="276" w:lineRule="auto"/>
        <w:ind w:left="372"/>
        <w:rPr>
          <w:rFonts w:asciiTheme="minorHAnsi" w:hAnsiTheme="minorHAnsi" w:cstheme="minorHAnsi"/>
          <w:sz w:val="22"/>
          <w:szCs w:val="22"/>
        </w:rPr>
      </w:pPr>
    </w:p>
    <w:p w:rsidR="0097582E" w:rsidRDefault="0097582E" w:rsidP="001E34ED">
      <w:pPr>
        <w:pStyle w:val="Nagwek"/>
        <w:spacing w:line="276" w:lineRule="auto"/>
        <w:ind w:left="372"/>
        <w:rPr>
          <w:rFonts w:asciiTheme="minorHAnsi" w:hAnsiTheme="minorHAnsi" w:cstheme="minorHAnsi"/>
          <w:sz w:val="22"/>
          <w:szCs w:val="22"/>
        </w:rPr>
      </w:pPr>
    </w:p>
    <w:p w:rsidR="00B96CD2" w:rsidRPr="00BF6CE3" w:rsidRDefault="001A3BE7" w:rsidP="001E34ED">
      <w:pPr>
        <w:pStyle w:val="Nagwek"/>
        <w:spacing w:line="276" w:lineRule="auto"/>
        <w:ind w:left="372"/>
        <w:rPr>
          <w:rFonts w:asciiTheme="minorHAnsi" w:hAnsiTheme="minorHAnsi" w:cstheme="minorHAnsi"/>
          <w:sz w:val="22"/>
          <w:szCs w:val="22"/>
        </w:rPr>
      </w:pPr>
      <w:r w:rsidRPr="00BF6CE3">
        <w:rPr>
          <w:rFonts w:asciiTheme="minorHAnsi" w:hAnsiTheme="minorHAnsi" w:cstheme="minorHAnsi"/>
          <w:sz w:val="22"/>
          <w:szCs w:val="22"/>
        </w:rPr>
        <w:t>Zatwierdził</w:t>
      </w:r>
    </w:p>
    <w:p w:rsidR="00827C16" w:rsidRPr="00BF6CE3" w:rsidRDefault="0014680B" w:rsidP="001E34ED">
      <w:pPr>
        <w:pStyle w:val="Nagwek"/>
        <w:spacing w:line="276" w:lineRule="auto"/>
        <w:ind w:left="372"/>
        <w:rPr>
          <w:rFonts w:asciiTheme="minorHAnsi" w:hAnsiTheme="minorHAnsi" w:cstheme="minorHAnsi"/>
          <w:sz w:val="22"/>
          <w:szCs w:val="22"/>
        </w:rPr>
      </w:pPr>
      <w:r w:rsidRPr="00BF6CE3">
        <w:rPr>
          <w:rFonts w:asciiTheme="minorHAnsi" w:hAnsiTheme="minorHAnsi" w:cstheme="minorHAnsi"/>
          <w:sz w:val="22"/>
          <w:szCs w:val="22"/>
        </w:rPr>
        <w:t>Wójt Gminy Zakrzew</w:t>
      </w:r>
    </w:p>
    <w:p w:rsidR="00827C16" w:rsidRDefault="00827C16" w:rsidP="001E34ED">
      <w:pPr>
        <w:pStyle w:val="Nagwek"/>
        <w:ind w:left="372"/>
        <w:rPr>
          <w:rFonts w:asciiTheme="minorHAnsi" w:hAnsiTheme="minorHAnsi" w:cstheme="minorHAnsi"/>
          <w:sz w:val="22"/>
          <w:szCs w:val="16"/>
        </w:rPr>
      </w:pPr>
    </w:p>
    <w:p w:rsidR="001C42C0" w:rsidRPr="001C7412" w:rsidRDefault="00827C16" w:rsidP="001E34ED">
      <w:pPr>
        <w:pStyle w:val="Nagwek"/>
        <w:ind w:left="372"/>
        <w:rPr>
          <w:rFonts w:asciiTheme="minorHAnsi" w:hAnsiTheme="minorHAnsi" w:cstheme="minorHAnsi"/>
          <w:sz w:val="20"/>
          <w:szCs w:val="20"/>
        </w:rPr>
      </w:pPr>
      <w:r w:rsidRPr="0063278E">
        <w:rPr>
          <w:rFonts w:asciiTheme="minorHAnsi" w:hAnsiTheme="minorHAnsi" w:cstheme="minorHAnsi"/>
          <w:sz w:val="22"/>
          <w:szCs w:val="16"/>
        </w:rPr>
        <w:t xml:space="preserve">Leszek Margas  </w:t>
      </w:r>
    </w:p>
    <w:sectPr w:rsidR="001C42C0" w:rsidRPr="001C7412" w:rsidSect="008F2713">
      <w:pgSz w:w="11906" w:h="16838" w:code="9"/>
      <w:pgMar w:top="993" w:right="1133" w:bottom="156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66" w:rsidRDefault="00556666" w:rsidP="00C308F5">
      <w:r>
        <w:separator/>
      </w:r>
    </w:p>
  </w:endnote>
  <w:endnote w:type="continuationSeparator" w:id="0">
    <w:p w:rsidR="00556666" w:rsidRDefault="00556666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66" w:rsidRDefault="00556666" w:rsidP="00C308F5">
      <w:r>
        <w:separator/>
      </w:r>
    </w:p>
  </w:footnote>
  <w:footnote w:type="continuationSeparator" w:id="0">
    <w:p w:rsidR="00556666" w:rsidRDefault="00556666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D08"/>
    <w:multiLevelType w:val="hybridMultilevel"/>
    <w:tmpl w:val="7F2E7C4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8B5A28"/>
    <w:multiLevelType w:val="hybridMultilevel"/>
    <w:tmpl w:val="7A8A7932"/>
    <w:lvl w:ilvl="0" w:tplc="EE8E8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2CD"/>
    <w:multiLevelType w:val="hybridMultilevel"/>
    <w:tmpl w:val="2318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7598"/>
    <w:multiLevelType w:val="hybridMultilevel"/>
    <w:tmpl w:val="4CDCF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B30B51"/>
    <w:multiLevelType w:val="hybridMultilevel"/>
    <w:tmpl w:val="B35E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F40"/>
    <w:multiLevelType w:val="hybridMultilevel"/>
    <w:tmpl w:val="0762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38650D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90F9A"/>
    <w:multiLevelType w:val="hybridMultilevel"/>
    <w:tmpl w:val="662AD0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8517E"/>
    <w:multiLevelType w:val="hybridMultilevel"/>
    <w:tmpl w:val="F38A7E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249B8"/>
    <w:multiLevelType w:val="hybridMultilevel"/>
    <w:tmpl w:val="F132D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B2D40"/>
    <w:multiLevelType w:val="hybridMultilevel"/>
    <w:tmpl w:val="2C7C00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7302C"/>
    <w:multiLevelType w:val="hybridMultilevel"/>
    <w:tmpl w:val="13A28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27FC6"/>
    <w:multiLevelType w:val="hybridMultilevel"/>
    <w:tmpl w:val="EC506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D77BF8"/>
    <w:multiLevelType w:val="hybridMultilevel"/>
    <w:tmpl w:val="E0C8D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43B98"/>
    <w:multiLevelType w:val="hybridMultilevel"/>
    <w:tmpl w:val="A5900398"/>
    <w:lvl w:ilvl="0" w:tplc="D610C8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84115"/>
    <w:multiLevelType w:val="hybridMultilevel"/>
    <w:tmpl w:val="11E82EB2"/>
    <w:lvl w:ilvl="0" w:tplc="04150005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4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77A42"/>
    <w:multiLevelType w:val="hybridMultilevel"/>
    <w:tmpl w:val="FEA6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2"/>
  </w:num>
  <w:num w:numId="4">
    <w:abstractNumId w:val="15"/>
  </w:num>
  <w:num w:numId="5">
    <w:abstractNumId w:val="8"/>
  </w:num>
  <w:num w:numId="6">
    <w:abstractNumId w:val="11"/>
  </w:num>
  <w:num w:numId="7">
    <w:abstractNumId w:val="14"/>
  </w:num>
  <w:num w:numId="8">
    <w:abstractNumId w:val="20"/>
  </w:num>
  <w:num w:numId="9">
    <w:abstractNumId w:val="27"/>
  </w:num>
  <w:num w:numId="10">
    <w:abstractNumId w:val="7"/>
  </w:num>
  <w:num w:numId="11">
    <w:abstractNumId w:val="3"/>
  </w:num>
  <w:num w:numId="12">
    <w:abstractNumId w:val="17"/>
  </w:num>
  <w:num w:numId="13">
    <w:abstractNumId w:val="23"/>
  </w:num>
  <w:num w:numId="14">
    <w:abstractNumId w:val="29"/>
  </w:num>
  <w:num w:numId="15">
    <w:abstractNumId w:val="25"/>
  </w:num>
  <w:num w:numId="16">
    <w:abstractNumId w:val="4"/>
  </w:num>
  <w:num w:numId="17">
    <w:abstractNumId w:val="34"/>
  </w:num>
  <w:num w:numId="18">
    <w:abstractNumId w:val="5"/>
  </w:num>
  <w:num w:numId="19">
    <w:abstractNumId w:val="19"/>
  </w:num>
  <w:num w:numId="20">
    <w:abstractNumId w:val="1"/>
  </w:num>
  <w:num w:numId="21">
    <w:abstractNumId w:val="33"/>
  </w:num>
  <w:num w:numId="22">
    <w:abstractNumId w:val="0"/>
  </w:num>
  <w:num w:numId="23">
    <w:abstractNumId w:val="21"/>
  </w:num>
  <w:num w:numId="24">
    <w:abstractNumId w:val="6"/>
  </w:num>
  <w:num w:numId="25">
    <w:abstractNumId w:val="31"/>
  </w:num>
  <w:num w:numId="26">
    <w:abstractNumId w:val="32"/>
  </w:num>
  <w:num w:numId="27">
    <w:abstractNumId w:val="9"/>
  </w:num>
  <w:num w:numId="28">
    <w:abstractNumId w:val="24"/>
  </w:num>
  <w:num w:numId="29">
    <w:abstractNumId w:val="18"/>
  </w:num>
  <w:num w:numId="30">
    <w:abstractNumId w:val="2"/>
  </w:num>
  <w:num w:numId="31">
    <w:abstractNumId w:val="10"/>
  </w:num>
  <w:num w:numId="32">
    <w:abstractNumId w:val="30"/>
  </w:num>
  <w:num w:numId="33">
    <w:abstractNumId w:val="16"/>
  </w:num>
  <w:num w:numId="34">
    <w:abstractNumId w:val="12"/>
  </w:num>
  <w:num w:numId="35">
    <w:abstractNumId w:val="2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5"/>
    <w:rsid w:val="000020A9"/>
    <w:rsid w:val="00005747"/>
    <w:rsid w:val="0000584F"/>
    <w:rsid w:val="000143E4"/>
    <w:rsid w:val="00024090"/>
    <w:rsid w:val="00026753"/>
    <w:rsid w:val="0002682C"/>
    <w:rsid w:val="00031438"/>
    <w:rsid w:val="0003165C"/>
    <w:rsid w:val="000320B4"/>
    <w:rsid w:val="00041E5D"/>
    <w:rsid w:val="00047149"/>
    <w:rsid w:val="00047CEF"/>
    <w:rsid w:val="000609AA"/>
    <w:rsid w:val="00063CC8"/>
    <w:rsid w:val="000772FC"/>
    <w:rsid w:val="00083E8F"/>
    <w:rsid w:val="0008461E"/>
    <w:rsid w:val="00085DC4"/>
    <w:rsid w:val="000909A7"/>
    <w:rsid w:val="00094B09"/>
    <w:rsid w:val="000A3BC3"/>
    <w:rsid w:val="000A4A00"/>
    <w:rsid w:val="000A6AA8"/>
    <w:rsid w:val="000B0A1A"/>
    <w:rsid w:val="000B6708"/>
    <w:rsid w:val="000B7092"/>
    <w:rsid w:val="000C32F6"/>
    <w:rsid w:val="000D0FE5"/>
    <w:rsid w:val="000D4C1C"/>
    <w:rsid w:val="000E544D"/>
    <w:rsid w:val="000E5A58"/>
    <w:rsid w:val="000E7DB1"/>
    <w:rsid w:val="000F24E6"/>
    <w:rsid w:val="000F6B9D"/>
    <w:rsid w:val="00100F1D"/>
    <w:rsid w:val="00103B43"/>
    <w:rsid w:val="001054EC"/>
    <w:rsid w:val="001116BD"/>
    <w:rsid w:val="00113ACE"/>
    <w:rsid w:val="00113C1E"/>
    <w:rsid w:val="001170DD"/>
    <w:rsid w:val="001226EE"/>
    <w:rsid w:val="00127A0A"/>
    <w:rsid w:val="00131D69"/>
    <w:rsid w:val="00132533"/>
    <w:rsid w:val="00137867"/>
    <w:rsid w:val="0014680B"/>
    <w:rsid w:val="001546B7"/>
    <w:rsid w:val="00154E1B"/>
    <w:rsid w:val="0016134B"/>
    <w:rsid w:val="00167241"/>
    <w:rsid w:val="0017084E"/>
    <w:rsid w:val="00171644"/>
    <w:rsid w:val="001765C3"/>
    <w:rsid w:val="00185FA9"/>
    <w:rsid w:val="00190E79"/>
    <w:rsid w:val="00192970"/>
    <w:rsid w:val="00193625"/>
    <w:rsid w:val="0019760F"/>
    <w:rsid w:val="00197C2B"/>
    <w:rsid w:val="001A1D02"/>
    <w:rsid w:val="001A3BE7"/>
    <w:rsid w:val="001A625E"/>
    <w:rsid w:val="001B12FD"/>
    <w:rsid w:val="001B1C29"/>
    <w:rsid w:val="001B302A"/>
    <w:rsid w:val="001C1C14"/>
    <w:rsid w:val="001C42C0"/>
    <w:rsid w:val="001C4FF3"/>
    <w:rsid w:val="001C63D2"/>
    <w:rsid w:val="001C7412"/>
    <w:rsid w:val="001C7E8D"/>
    <w:rsid w:val="001D0B1B"/>
    <w:rsid w:val="001D2D0C"/>
    <w:rsid w:val="001D5023"/>
    <w:rsid w:val="001E34ED"/>
    <w:rsid w:val="001E5A83"/>
    <w:rsid w:val="0020072F"/>
    <w:rsid w:val="002023A7"/>
    <w:rsid w:val="002024C0"/>
    <w:rsid w:val="0020299D"/>
    <w:rsid w:val="00207FB0"/>
    <w:rsid w:val="0023478D"/>
    <w:rsid w:val="00235088"/>
    <w:rsid w:val="00241C01"/>
    <w:rsid w:val="00244588"/>
    <w:rsid w:val="00245000"/>
    <w:rsid w:val="00245EDA"/>
    <w:rsid w:val="002470A4"/>
    <w:rsid w:val="002526C1"/>
    <w:rsid w:val="0025324D"/>
    <w:rsid w:val="002554CD"/>
    <w:rsid w:val="00255B00"/>
    <w:rsid w:val="0025630B"/>
    <w:rsid w:val="0026226B"/>
    <w:rsid w:val="0026241E"/>
    <w:rsid w:val="00263CA0"/>
    <w:rsid w:val="00267892"/>
    <w:rsid w:val="0027038E"/>
    <w:rsid w:val="00271E5F"/>
    <w:rsid w:val="00277684"/>
    <w:rsid w:val="00285D88"/>
    <w:rsid w:val="00293BCB"/>
    <w:rsid w:val="00294BCB"/>
    <w:rsid w:val="00295D00"/>
    <w:rsid w:val="00295D63"/>
    <w:rsid w:val="00296424"/>
    <w:rsid w:val="002A3ACC"/>
    <w:rsid w:val="002A3B22"/>
    <w:rsid w:val="002A51C4"/>
    <w:rsid w:val="002B663F"/>
    <w:rsid w:val="002C364C"/>
    <w:rsid w:val="002C4335"/>
    <w:rsid w:val="002C6956"/>
    <w:rsid w:val="002D1C23"/>
    <w:rsid w:val="002D2A93"/>
    <w:rsid w:val="002D2FF7"/>
    <w:rsid w:val="002D73EC"/>
    <w:rsid w:val="002E766C"/>
    <w:rsid w:val="002F4771"/>
    <w:rsid w:val="00302025"/>
    <w:rsid w:val="003048F6"/>
    <w:rsid w:val="003061AE"/>
    <w:rsid w:val="00313564"/>
    <w:rsid w:val="00315D85"/>
    <w:rsid w:val="00317E47"/>
    <w:rsid w:val="003229F5"/>
    <w:rsid w:val="00324E41"/>
    <w:rsid w:val="003263F6"/>
    <w:rsid w:val="00331963"/>
    <w:rsid w:val="00331C81"/>
    <w:rsid w:val="00334F79"/>
    <w:rsid w:val="00342B9A"/>
    <w:rsid w:val="0034699C"/>
    <w:rsid w:val="00347E1C"/>
    <w:rsid w:val="003538E3"/>
    <w:rsid w:val="00356D63"/>
    <w:rsid w:val="00363C31"/>
    <w:rsid w:val="00376361"/>
    <w:rsid w:val="003811B4"/>
    <w:rsid w:val="003857BC"/>
    <w:rsid w:val="003858F5"/>
    <w:rsid w:val="00385EC7"/>
    <w:rsid w:val="0039394F"/>
    <w:rsid w:val="00393990"/>
    <w:rsid w:val="0039463A"/>
    <w:rsid w:val="003A1195"/>
    <w:rsid w:val="003A3DD1"/>
    <w:rsid w:val="003A3E7F"/>
    <w:rsid w:val="003A46EE"/>
    <w:rsid w:val="003A5FD0"/>
    <w:rsid w:val="003A67F2"/>
    <w:rsid w:val="003B49A1"/>
    <w:rsid w:val="003C5139"/>
    <w:rsid w:val="003C525F"/>
    <w:rsid w:val="003D1386"/>
    <w:rsid w:val="003D727C"/>
    <w:rsid w:val="003E624E"/>
    <w:rsid w:val="003F36DF"/>
    <w:rsid w:val="00401EDE"/>
    <w:rsid w:val="00412A2F"/>
    <w:rsid w:val="00424F2B"/>
    <w:rsid w:val="00430981"/>
    <w:rsid w:val="00431CE8"/>
    <w:rsid w:val="00435A78"/>
    <w:rsid w:val="0044432C"/>
    <w:rsid w:val="00444CD3"/>
    <w:rsid w:val="00452334"/>
    <w:rsid w:val="00455AF4"/>
    <w:rsid w:val="00456592"/>
    <w:rsid w:val="00456E7E"/>
    <w:rsid w:val="00457CD2"/>
    <w:rsid w:val="00463BCD"/>
    <w:rsid w:val="00464496"/>
    <w:rsid w:val="004653DA"/>
    <w:rsid w:val="0047025C"/>
    <w:rsid w:val="00470F00"/>
    <w:rsid w:val="0047151E"/>
    <w:rsid w:val="00481336"/>
    <w:rsid w:val="004918A4"/>
    <w:rsid w:val="004979B7"/>
    <w:rsid w:val="004A30EC"/>
    <w:rsid w:val="004A4670"/>
    <w:rsid w:val="004B7449"/>
    <w:rsid w:val="004C0CB5"/>
    <w:rsid w:val="004C0F92"/>
    <w:rsid w:val="004D0ED3"/>
    <w:rsid w:val="004D1CFC"/>
    <w:rsid w:val="004D49F0"/>
    <w:rsid w:val="004D61A8"/>
    <w:rsid w:val="004E3436"/>
    <w:rsid w:val="004E6634"/>
    <w:rsid w:val="004E7BAF"/>
    <w:rsid w:val="004E7FC0"/>
    <w:rsid w:val="004F0F09"/>
    <w:rsid w:val="004F1C41"/>
    <w:rsid w:val="00502F65"/>
    <w:rsid w:val="005138ED"/>
    <w:rsid w:val="00530466"/>
    <w:rsid w:val="0053296D"/>
    <w:rsid w:val="0053400A"/>
    <w:rsid w:val="00540527"/>
    <w:rsid w:val="005439DD"/>
    <w:rsid w:val="00544929"/>
    <w:rsid w:val="005464E0"/>
    <w:rsid w:val="00554A95"/>
    <w:rsid w:val="00556666"/>
    <w:rsid w:val="00556D0F"/>
    <w:rsid w:val="00567841"/>
    <w:rsid w:val="00570E2F"/>
    <w:rsid w:val="00575322"/>
    <w:rsid w:val="005817F7"/>
    <w:rsid w:val="00594CCF"/>
    <w:rsid w:val="005A1B06"/>
    <w:rsid w:val="005A3798"/>
    <w:rsid w:val="005A3C2B"/>
    <w:rsid w:val="005A69C0"/>
    <w:rsid w:val="005A7264"/>
    <w:rsid w:val="005A7DE1"/>
    <w:rsid w:val="005B4EE1"/>
    <w:rsid w:val="005B5049"/>
    <w:rsid w:val="005C6089"/>
    <w:rsid w:val="005C761F"/>
    <w:rsid w:val="005D037D"/>
    <w:rsid w:val="005D2491"/>
    <w:rsid w:val="005E0062"/>
    <w:rsid w:val="005E3F41"/>
    <w:rsid w:val="005F10D6"/>
    <w:rsid w:val="005F4B11"/>
    <w:rsid w:val="005F6291"/>
    <w:rsid w:val="00600B19"/>
    <w:rsid w:val="0060142B"/>
    <w:rsid w:val="006020B8"/>
    <w:rsid w:val="00602A9B"/>
    <w:rsid w:val="00607ADF"/>
    <w:rsid w:val="0061637C"/>
    <w:rsid w:val="0061790A"/>
    <w:rsid w:val="0062323F"/>
    <w:rsid w:val="00623D1E"/>
    <w:rsid w:val="0062687B"/>
    <w:rsid w:val="0063278E"/>
    <w:rsid w:val="00635F75"/>
    <w:rsid w:val="0064452C"/>
    <w:rsid w:val="006458E5"/>
    <w:rsid w:val="0064734B"/>
    <w:rsid w:val="00665E4E"/>
    <w:rsid w:val="006663C8"/>
    <w:rsid w:val="00677165"/>
    <w:rsid w:val="00683AED"/>
    <w:rsid w:val="00687004"/>
    <w:rsid w:val="006A156E"/>
    <w:rsid w:val="006A3325"/>
    <w:rsid w:val="006B1C1B"/>
    <w:rsid w:val="006B365F"/>
    <w:rsid w:val="006B518F"/>
    <w:rsid w:val="006B5732"/>
    <w:rsid w:val="006C1C1E"/>
    <w:rsid w:val="006C57FA"/>
    <w:rsid w:val="006C5C00"/>
    <w:rsid w:val="006C696E"/>
    <w:rsid w:val="006E6718"/>
    <w:rsid w:val="006E714D"/>
    <w:rsid w:val="006F3526"/>
    <w:rsid w:val="006F4C51"/>
    <w:rsid w:val="006F718D"/>
    <w:rsid w:val="00705E48"/>
    <w:rsid w:val="007319C4"/>
    <w:rsid w:val="00731EDD"/>
    <w:rsid w:val="00740587"/>
    <w:rsid w:val="00743F7D"/>
    <w:rsid w:val="007458B2"/>
    <w:rsid w:val="00754B04"/>
    <w:rsid w:val="00755514"/>
    <w:rsid w:val="00774770"/>
    <w:rsid w:val="00775CFC"/>
    <w:rsid w:val="0077711B"/>
    <w:rsid w:val="00780B5A"/>
    <w:rsid w:val="00780F1F"/>
    <w:rsid w:val="0078114C"/>
    <w:rsid w:val="00782ADF"/>
    <w:rsid w:val="00785197"/>
    <w:rsid w:val="00787548"/>
    <w:rsid w:val="00792F76"/>
    <w:rsid w:val="007A6A26"/>
    <w:rsid w:val="007B15FC"/>
    <w:rsid w:val="007B36A3"/>
    <w:rsid w:val="007B39CB"/>
    <w:rsid w:val="007B5679"/>
    <w:rsid w:val="007B6853"/>
    <w:rsid w:val="007C6CF8"/>
    <w:rsid w:val="007D284D"/>
    <w:rsid w:val="007D49F8"/>
    <w:rsid w:val="007E1C0E"/>
    <w:rsid w:val="007E1C5D"/>
    <w:rsid w:val="007E23C9"/>
    <w:rsid w:val="007E2656"/>
    <w:rsid w:val="007E5842"/>
    <w:rsid w:val="007F0D33"/>
    <w:rsid w:val="007F597E"/>
    <w:rsid w:val="008063BC"/>
    <w:rsid w:val="0080759D"/>
    <w:rsid w:val="00810936"/>
    <w:rsid w:val="0081343D"/>
    <w:rsid w:val="008260BC"/>
    <w:rsid w:val="008273DD"/>
    <w:rsid w:val="00827C16"/>
    <w:rsid w:val="00834C6C"/>
    <w:rsid w:val="008420CB"/>
    <w:rsid w:val="00847332"/>
    <w:rsid w:val="0086011D"/>
    <w:rsid w:val="008675E9"/>
    <w:rsid w:val="008710FD"/>
    <w:rsid w:val="00876AEC"/>
    <w:rsid w:val="00877619"/>
    <w:rsid w:val="00880177"/>
    <w:rsid w:val="00881FFD"/>
    <w:rsid w:val="00883AF1"/>
    <w:rsid w:val="00884F3A"/>
    <w:rsid w:val="00886406"/>
    <w:rsid w:val="008938DA"/>
    <w:rsid w:val="00894213"/>
    <w:rsid w:val="0089452B"/>
    <w:rsid w:val="00894BCF"/>
    <w:rsid w:val="00896AA1"/>
    <w:rsid w:val="008A0C21"/>
    <w:rsid w:val="008A16F2"/>
    <w:rsid w:val="008A3EED"/>
    <w:rsid w:val="008A4082"/>
    <w:rsid w:val="008A493D"/>
    <w:rsid w:val="008C0B86"/>
    <w:rsid w:val="008D3A44"/>
    <w:rsid w:val="008D5957"/>
    <w:rsid w:val="008E18A4"/>
    <w:rsid w:val="008E2CEE"/>
    <w:rsid w:val="008E4C90"/>
    <w:rsid w:val="008F0AEA"/>
    <w:rsid w:val="008F0CE0"/>
    <w:rsid w:val="008F2713"/>
    <w:rsid w:val="00906FEC"/>
    <w:rsid w:val="00921D56"/>
    <w:rsid w:val="00921D72"/>
    <w:rsid w:val="009230D0"/>
    <w:rsid w:val="00930183"/>
    <w:rsid w:val="00930276"/>
    <w:rsid w:val="00936084"/>
    <w:rsid w:val="00937F87"/>
    <w:rsid w:val="0094099C"/>
    <w:rsid w:val="00941D73"/>
    <w:rsid w:val="009423A5"/>
    <w:rsid w:val="009426D2"/>
    <w:rsid w:val="00951B41"/>
    <w:rsid w:val="0095695B"/>
    <w:rsid w:val="0096503A"/>
    <w:rsid w:val="009652E3"/>
    <w:rsid w:val="00974E24"/>
    <w:rsid w:val="0097582E"/>
    <w:rsid w:val="009841C8"/>
    <w:rsid w:val="00986DD7"/>
    <w:rsid w:val="0099040A"/>
    <w:rsid w:val="00990454"/>
    <w:rsid w:val="0099664B"/>
    <w:rsid w:val="009A1E66"/>
    <w:rsid w:val="009A262A"/>
    <w:rsid w:val="009A3AF0"/>
    <w:rsid w:val="009A40A1"/>
    <w:rsid w:val="009B1147"/>
    <w:rsid w:val="009B115D"/>
    <w:rsid w:val="009B1944"/>
    <w:rsid w:val="009B2547"/>
    <w:rsid w:val="009B52E5"/>
    <w:rsid w:val="009B6D18"/>
    <w:rsid w:val="009B7D4A"/>
    <w:rsid w:val="009C5215"/>
    <w:rsid w:val="009C72E3"/>
    <w:rsid w:val="009D3466"/>
    <w:rsid w:val="009D395F"/>
    <w:rsid w:val="009D4A3F"/>
    <w:rsid w:val="009E782C"/>
    <w:rsid w:val="009F0EED"/>
    <w:rsid w:val="009F324D"/>
    <w:rsid w:val="00A07F37"/>
    <w:rsid w:val="00A21C02"/>
    <w:rsid w:val="00A22D76"/>
    <w:rsid w:val="00A23729"/>
    <w:rsid w:val="00A264A1"/>
    <w:rsid w:val="00A2676B"/>
    <w:rsid w:val="00A272FB"/>
    <w:rsid w:val="00A3317E"/>
    <w:rsid w:val="00A34114"/>
    <w:rsid w:val="00A360B7"/>
    <w:rsid w:val="00A37E18"/>
    <w:rsid w:val="00A44AF8"/>
    <w:rsid w:val="00A44E9A"/>
    <w:rsid w:val="00A50688"/>
    <w:rsid w:val="00A60237"/>
    <w:rsid w:val="00A60F5A"/>
    <w:rsid w:val="00A72209"/>
    <w:rsid w:val="00A723C3"/>
    <w:rsid w:val="00A72E17"/>
    <w:rsid w:val="00A747F7"/>
    <w:rsid w:val="00A755D1"/>
    <w:rsid w:val="00A94BBA"/>
    <w:rsid w:val="00AA400F"/>
    <w:rsid w:val="00AA4795"/>
    <w:rsid w:val="00AA77C5"/>
    <w:rsid w:val="00AB1415"/>
    <w:rsid w:val="00AC30D2"/>
    <w:rsid w:val="00AC7E0E"/>
    <w:rsid w:val="00AD16F5"/>
    <w:rsid w:val="00AE034F"/>
    <w:rsid w:val="00AE08B8"/>
    <w:rsid w:val="00AE410A"/>
    <w:rsid w:val="00AE6170"/>
    <w:rsid w:val="00AF35E3"/>
    <w:rsid w:val="00AF57B1"/>
    <w:rsid w:val="00AF61F0"/>
    <w:rsid w:val="00AF63B9"/>
    <w:rsid w:val="00B04396"/>
    <w:rsid w:val="00B112C2"/>
    <w:rsid w:val="00B17FFE"/>
    <w:rsid w:val="00B22641"/>
    <w:rsid w:val="00B233E0"/>
    <w:rsid w:val="00B24C1F"/>
    <w:rsid w:val="00B26291"/>
    <w:rsid w:val="00B30D65"/>
    <w:rsid w:val="00B32909"/>
    <w:rsid w:val="00B3290B"/>
    <w:rsid w:val="00B33C0B"/>
    <w:rsid w:val="00B34636"/>
    <w:rsid w:val="00B34CAC"/>
    <w:rsid w:val="00B370DD"/>
    <w:rsid w:val="00B42853"/>
    <w:rsid w:val="00B46C7C"/>
    <w:rsid w:val="00B51EC8"/>
    <w:rsid w:val="00B54F92"/>
    <w:rsid w:val="00B5755B"/>
    <w:rsid w:val="00B64B71"/>
    <w:rsid w:val="00B72B2F"/>
    <w:rsid w:val="00B73CD0"/>
    <w:rsid w:val="00B759F1"/>
    <w:rsid w:val="00B7613B"/>
    <w:rsid w:val="00B9023B"/>
    <w:rsid w:val="00B90DFC"/>
    <w:rsid w:val="00B96CD2"/>
    <w:rsid w:val="00B9732B"/>
    <w:rsid w:val="00B974B9"/>
    <w:rsid w:val="00BA7155"/>
    <w:rsid w:val="00BB1655"/>
    <w:rsid w:val="00BB4640"/>
    <w:rsid w:val="00BC0357"/>
    <w:rsid w:val="00BD2D13"/>
    <w:rsid w:val="00BE3444"/>
    <w:rsid w:val="00BF0E6F"/>
    <w:rsid w:val="00BF1F40"/>
    <w:rsid w:val="00BF51E8"/>
    <w:rsid w:val="00BF685C"/>
    <w:rsid w:val="00BF6CE3"/>
    <w:rsid w:val="00C11622"/>
    <w:rsid w:val="00C154CE"/>
    <w:rsid w:val="00C20E5C"/>
    <w:rsid w:val="00C308F5"/>
    <w:rsid w:val="00C33846"/>
    <w:rsid w:val="00C3406C"/>
    <w:rsid w:val="00C45716"/>
    <w:rsid w:val="00C508E9"/>
    <w:rsid w:val="00C50A6A"/>
    <w:rsid w:val="00C569A9"/>
    <w:rsid w:val="00C57351"/>
    <w:rsid w:val="00C61F72"/>
    <w:rsid w:val="00C656AC"/>
    <w:rsid w:val="00C7054A"/>
    <w:rsid w:val="00C71C29"/>
    <w:rsid w:val="00C7539B"/>
    <w:rsid w:val="00C9097B"/>
    <w:rsid w:val="00C91E96"/>
    <w:rsid w:val="00C9286E"/>
    <w:rsid w:val="00C972A4"/>
    <w:rsid w:val="00CA1357"/>
    <w:rsid w:val="00CA4A52"/>
    <w:rsid w:val="00CA6DA3"/>
    <w:rsid w:val="00CB099A"/>
    <w:rsid w:val="00CB21D9"/>
    <w:rsid w:val="00CB296E"/>
    <w:rsid w:val="00CC29FA"/>
    <w:rsid w:val="00CC30E2"/>
    <w:rsid w:val="00CC38E3"/>
    <w:rsid w:val="00CC64CD"/>
    <w:rsid w:val="00CC6ABF"/>
    <w:rsid w:val="00CD184E"/>
    <w:rsid w:val="00CE2172"/>
    <w:rsid w:val="00CE25F7"/>
    <w:rsid w:val="00CF0649"/>
    <w:rsid w:val="00CF1BAE"/>
    <w:rsid w:val="00CF288D"/>
    <w:rsid w:val="00CF7269"/>
    <w:rsid w:val="00CF7D02"/>
    <w:rsid w:val="00D02167"/>
    <w:rsid w:val="00D03615"/>
    <w:rsid w:val="00D06E1F"/>
    <w:rsid w:val="00D07644"/>
    <w:rsid w:val="00D14C4B"/>
    <w:rsid w:val="00D17ECA"/>
    <w:rsid w:val="00D34AED"/>
    <w:rsid w:val="00D410F5"/>
    <w:rsid w:val="00D462AE"/>
    <w:rsid w:val="00D52277"/>
    <w:rsid w:val="00D54E61"/>
    <w:rsid w:val="00D65B3C"/>
    <w:rsid w:val="00D664D5"/>
    <w:rsid w:val="00D71DF4"/>
    <w:rsid w:val="00D727DD"/>
    <w:rsid w:val="00D73A9B"/>
    <w:rsid w:val="00D75938"/>
    <w:rsid w:val="00D759E6"/>
    <w:rsid w:val="00D84343"/>
    <w:rsid w:val="00D85721"/>
    <w:rsid w:val="00D86206"/>
    <w:rsid w:val="00D870A3"/>
    <w:rsid w:val="00D87E83"/>
    <w:rsid w:val="00D92397"/>
    <w:rsid w:val="00D92F5E"/>
    <w:rsid w:val="00D940F2"/>
    <w:rsid w:val="00D95FCE"/>
    <w:rsid w:val="00D95FF4"/>
    <w:rsid w:val="00DA4B08"/>
    <w:rsid w:val="00DA786E"/>
    <w:rsid w:val="00DB03CA"/>
    <w:rsid w:val="00DB6695"/>
    <w:rsid w:val="00DC07F0"/>
    <w:rsid w:val="00DC2C92"/>
    <w:rsid w:val="00DC3326"/>
    <w:rsid w:val="00DD0197"/>
    <w:rsid w:val="00DD28C8"/>
    <w:rsid w:val="00DE3205"/>
    <w:rsid w:val="00DE3663"/>
    <w:rsid w:val="00DF2EB5"/>
    <w:rsid w:val="00E00141"/>
    <w:rsid w:val="00E02AAF"/>
    <w:rsid w:val="00E11F26"/>
    <w:rsid w:val="00E128B7"/>
    <w:rsid w:val="00E17081"/>
    <w:rsid w:val="00E17A9E"/>
    <w:rsid w:val="00E25FF3"/>
    <w:rsid w:val="00E37E4F"/>
    <w:rsid w:val="00E438DA"/>
    <w:rsid w:val="00E447F5"/>
    <w:rsid w:val="00E4548C"/>
    <w:rsid w:val="00E53ADB"/>
    <w:rsid w:val="00E551B3"/>
    <w:rsid w:val="00E75E7F"/>
    <w:rsid w:val="00E81A6E"/>
    <w:rsid w:val="00E90673"/>
    <w:rsid w:val="00E94F84"/>
    <w:rsid w:val="00E9713C"/>
    <w:rsid w:val="00EA3561"/>
    <w:rsid w:val="00EA7B42"/>
    <w:rsid w:val="00EB0BCB"/>
    <w:rsid w:val="00EB4DF7"/>
    <w:rsid w:val="00EC1925"/>
    <w:rsid w:val="00EC238F"/>
    <w:rsid w:val="00EC4A95"/>
    <w:rsid w:val="00EE2907"/>
    <w:rsid w:val="00EF19A4"/>
    <w:rsid w:val="00EF485A"/>
    <w:rsid w:val="00EF624F"/>
    <w:rsid w:val="00F03C25"/>
    <w:rsid w:val="00F07C00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79B8"/>
    <w:rsid w:val="00F51146"/>
    <w:rsid w:val="00F53062"/>
    <w:rsid w:val="00F531CE"/>
    <w:rsid w:val="00F56879"/>
    <w:rsid w:val="00F60A3B"/>
    <w:rsid w:val="00F61792"/>
    <w:rsid w:val="00F64348"/>
    <w:rsid w:val="00F65F4C"/>
    <w:rsid w:val="00F7183E"/>
    <w:rsid w:val="00F73B8E"/>
    <w:rsid w:val="00F77789"/>
    <w:rsid w:val="00F842ED"/>
    <w:rsid w:val="00F87018"/>
    <w:rsid w:val="00F8730C"/>
    <w:rsid w:val="00F87A26"/>
    <w:rsid w:val="00F92C6C"/>
    <w:rsid w:val="00F93978"/>
    <w:rsid w:val="00F9678C"/>
    <w:rsid w:val="00FA2770"/>
    <w:rsid w:val="00FA3E48"/>
    <w:rsid w:val="00FA5075"/>
    <w:rsid w:val="00FA746C"/>
    <w:rsid w:val="00FB2508"/>
    <w:rsid w:val="00FB2D5A"/>
    <w:rsid w:val="00FC33BE"/>
    <w:rsid w:val="00FD1759"/>
    <w:rsid w:val="00FD2F9F"/>
    <w:rsid w:val="00FE0582"/>
    <w:rsid w:val="00FF0005"/>
    <w:rsid w:val="00FF0079"/>
    <w:rsid w:val="00FF45DA"/>
    <w:rsid w:val="00FF534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60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056E0-AF00-4275-8DEC-0741FFDE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Danuta Dziesińska</cp:lastModifiedBy>
  <cp:revision>3</cp:revision>
  <cp:lastPrinted>2023-08-18T07:46:00Z</cp:lastPrinted>
  <dcterms:created xsi:type="dcterms:W3CDTF">2023-08-18T09:17:00Z</dcterms:created>
  <dcterms:modified xsi:type="dcterms:W3CDTF">2023-08-18T09:18:00Z</dcterms:modified>
</cp:coreProperties>
</file>