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14C4" w14:textId="77777777" w:rsidR="00D742BB" w:rsidRPr="006F060C" w:rsidRDefault="00D742BB" w:rsidP="00D742BB">
      <w:pPr>
        <w:pStyle w:val="Tekstpodstawowy"/>
        <w:spacing w:line="276" w:lineRule="auto"/>
        <w:ind w:left="6237"/>
        <w:jc w:val="left"/>
        <w:rPr>
          <w:b w:val="0"/>
          <w:sz w:val="22"/>
          <w:szCs w:val="22"/>
        </w:rPr>
      </w:pPr>
    </w:p>
    <w:p w14:paraId="08F7FF0C" w14:textId="2E130085" w:rsidR="00A91A24" w:rsidRPr="005D530F" w:rsidRDefault="00603453" w:rsidP="00A91A24">
      <w:pPr>
        <w:spacing w:after="0" w:line="360" w:lineRule="auto"/>
        <w:ind w:right="-284"/>
        <w:jc w:val="right"/>
        <w:rPr>
          <w:rFonts w:ascii="Arial" w:hAnsi="Arial" w:cs="Arial"/>
          <w:sz w:val="22"/>
        </w:rPr>
      </w:pPr>
      <w:r w:rsidRPr="00377860">
        <w:rPr>
          <w:sz w:val="22"/>
          <w:szCs w:val="20"/>
        </w:rPr>
        <w:t xml:space="preserve"> </w:t>
      </w:r>
      <w:r w:rsidR="00A91A24" w:rsidRPr="005D530F">
        <w:rPr>
          <w:rFonts w:ascii="Arial" w:hAnsi="Arial" w:cs="Arial"/>
          <w:sz w:val="22"/>
        </w:rPr>
        <w:t>Załącznik nr 2</w:t>
      </w:r>
      <w:r w:rsidR="00F22F20">
        <w:rPr>
          <w:rFonts w:ascii="Arial" w:hAnsi="Arial" w:cs="Arial"/>
          <w:sz w:val="22"/>
        </w:rPr>
        <w:t>a</w:t>
      </w:r>
      <w:r w:rsidR="00A91A24" w:rsidRPr="005D530F">
        <w:rPr>
          <w:rFonts w:ascii="Arial" w:hAnsi="Arial" w:cs="Arial"/>
          <w:sz w:val="22"/>
        </w:rPr>
        <w:t xml:space="preserve"> do SWZ</w:t>
      </w:r>
    </w:p>
    <w:p w14:paraId="7967BBDC" w14:textId="38EAF73F" w:rsidR="00A91A24" w:rsidRPr="005D530F" w:rsidRDefault="008E7823" w:rsidP="00A91A24">
      <w:pPr>
        <w:spacing w:after="0" w:line="360" w:lineRule="auto"/>
        <w:ind w:right="-284"/>
        <w:jc w:val="right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ZP.272.1.102.</w:t>
      </w:r>
      <w:r w:rsidR="00A91A24" w:rsidRPr="005D530F">
        <w:rPr>
          <w:rFonts w:ascii="Arial" w:hAnsi="Arial" w:cs="Arial"/>
          <w:sz w:val="22"/>
        </w:rPr>
        <w:t xml:space="preserve">2024    </w:t>
      </w:r>
    </w:p>
    <w:p w14:paraId="5AD8D458" w14:textId="77777777" w:rsidR="00A91A24" w:rsidRPr="005D530F" w:rsidRDefault="00A91A24" w:rsidP="00A91A24">
      <w:pPr>
        <w:spacing w:after="0" w:line="360" w:lineRule="auto"/>
        <w:ind w:right="-284"/>
        <w:jc w:val="right"/>
        <w:rPr>
          <w:rFonts w:ascii="Arial" w:hAnsi="Arial" w:cs="Arial"/>
          <w:sz w:val="22"/>
        </w:rPr>
      </w:pPr>
    </w:p>
    <w:p w14:paraId="1B9EDB96" w14:textId="77777777" w:rsidR="00A91A24" w:rsidRPr="005D530F" w:rsidRDefault="00A91A24" w:rsidP="00A91A24">
      <w:pPr>
        <w:suppressAutoHyphens/>
        <w:ind w:right="-284"/>
        <w:jc w:val="center"/>
        <w:rPr>
          <w:rFonts w:ascii="Arial" w:eastAsia="Calibri" w:hAnsi="Arial" w:cs="Arial"/>
          <w:b/>
          <w:sz w:val="22"/>
          <w:u w:val="single"/>
          <w:lang w:eastAsia="ar-SA"/>
        </w:rPr>
      </w:pPr>
      <w:r w:rsidRPr="005D530F">
        <w:rPr>
          <w:rFonts w:ascii="Arial" w:eastAsia="Calibri" w:hAnsi="Arial" w:cs="Arial"/>
          <w:b/>
          <w:sz w:val="22"/>
          <w:u w:val="single"/>
          <w:lang w:eastAsia="ar-SA"/>
        </w:rPr>
        <w:t>SZCZEGÓŁOWY OPIS PRZEDMIOTU ZAMÓWIENIA</w:t>
      </w:r>
    </w:p>
    <w:p w14:paraId="29EA8180" w14:textId="77777777" w:rsidR="008E7823" w:rsidRPr="008E7823" w:rsidRDefault="008E7823" w:rsidP="008E7823">
      <w:pPr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E7823">
        <w:rPr>
          <w:rFonts w:ascii="Arial" w:hAnsi="Arial" w:cs="Arial"/>
          <w:sz w:val="22"/>
        </w:rPr>
        <w:t xml:space="preserve">Przedmiot zamówienia: </w:t>
      </w:r>
    </w:p>
    <w:p w14:paraId="2476D83B" w14:textId="77777777" w:rsidR="008E7823" w:rsidRPr="008E7823" w:rsidRDefault="008E7823" w:rsidP="008E7823">
      <w:pPr>
        <w:spacing w:after="0" w:line="240" w:lineRule="auto"/>
        <w:rPr>
          <w:rFonts w:ascii="Arial" w:hAnsi="Arial" w:cs="Arial"/>
          <w:sz w:val="22"/>
        </w:rPr>
      </w:pPr>
    </w:p>
    <w:p w14:paraId="7E5202E8" w14:textId="1E35AC48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8E7823">
        <w:rPr>
          <w:rFonts w:ascii="Arial" w:hAnsi="Arial" w:cs="Arial"/>
          <w:sz w:val="22"/>
        </w:rPr>
        <w:t>D</w:t>
      </w:r>
      <w:r w:rsidRPr="005D530F">
        <w:rPr>
          <w:rFonts w:ascii="Arial" w:hAnsi="Arial" w:cs="Arial"/>
          <w:sz w:val="22"/>
        </w:rPr>
        <w:t xml:space="preserve">ruk </w:t>
      </w:r>
      <w:r w:rsidRPr="008E7823">
        <w:rPr>
          <w:rFonts w:ascii="Arial" w:hAnsi="Arial" w:cs="Arial"/>
          <w:sz w:val="22"/>
        </w:rPr>
        <w:t xml:space="preserve">1000 kalendarzy ściennych samorządu województwa – usługa kompleksowa </w:t>
      </w:r>
      <w:r w:rsidR="005D530F">
        <w:rPr>
          <w:rFonts w:ascii="Arial" w:hAnsi="Arial" w:cs="Arial"/>
          <w:sz w:val="22"/>
        </w:rPr>
        <w:br/>
      </w:r>
      <w:r w:rsidRPr="008E7823">
        <w:rPr>
          <w:rFonts w:ascii="Arial" w:hAnsi="Arial" w:cs="Arial"/>
          <w:sz w:val="22"/>
        </w:rPr>
        <w:t>od projektu</w:t>
      </w:r>
      <w:r w:rsidR="005D530F">
        <w:rPr>
          <w:rFonts w:ascii="Arial" w:hAnsi="Arial" w:cs="Arial"/>
          <w:sz w:val="22"/>
        </w:rPr>
        <w:t xml:space="preserve"> </w:t>
      </w:r>
      <w:r w:rsidRPr="008E7823">
        <w:rPr>
          <w:rFonts w:ascii="Arial" w:hAnsi="Arial" w:cs="Arial"/>
          <w:sz w:val="22"/>
        </w:rPr>
        <w:t>do produktu końcowego wraz z d</w:t>
      </w:r>
      <w:r w:rsidRPr="005D530F">
        <w:rPr>
          <w:rFonts w:ascii="Arial" w:hAnsi="Arial" w:cs="Arial"/>
          <w:sz w:val="22"/>
        </w:rPr>
        <w:t>ostarczeniem do siedziby urzędu</w:t>
      </w:r>
      <w:r w:rsidRPr="008E7823">
        <w:rPr>
          <w:rFonts w:ascii="Arial" w:hAnsi="Arial" w:cs="Arial"/>
          <w:sz w:val="22"/>
        </w:rPr>
        <w:t>.</w:t>
      </w:r>
      <w:r w:rsidR="00556ADF">
        <w:rPr>
          <w:rFonts w:ascii="Arial" w:hAnsi="Arial" w:cs="Arial"/>
          <w:sz w:val="22"/>
        </w:rPr>
        <w:t xml:space="preserve"> Projekt kalendarza ściennego znajduje się w zał. nr 2b do SWZ. </w:t>
      </w:r>
    </w:p>
    <w:p w14:paraId="4935DAF7" w14:textId="5EA9EC1A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</w:p>
    <w:p w14:paraId="321E11E5" w14:textId="77777777" w:rsidR="008E7823" w:rsidRPr="008E7823" w:rsidRDefault="008E7823" w:rsidP="008E7823">
      <w:pPr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2"/>
        </w:rPr>
      </w:pPr>
      <w:r w:rsidRPr="008E7823">
        <w:rPr>
          <w:rFonts w:ascii="Arial" w:hAnsi="Arial" w:cs="Arial"/>
          <w:sz w:val="22"/>
        </w:rPr>
        <w:t>Parametry techniczne</w:t>
      </w:r>
    </w:p>
    <w:p w14:paraId="46A141B4" w14:textId="77777777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</w:p>
    <w:p w14:paraId="3362631E" w14:textId="77777777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8E7823">
        <w:rPr>
          <w:rFonts w:ascii="Arial" w:hAnsi="Arial" w:cs="Arial"/>
          <w:sz w:val="22"/>
        </w:rPr>
        <w:t>Kalendarze trójdzielne – 1000 sztuk</w:t>
      </w:r>
    </w:p>
    <w:p w14:paraId="60814FBC" w14:textId="2BE4158B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w</w:t>
      </w:r>
      <w:r w:rsidRPr="008E7823">
        <w:rPr>
          <w:rFonts w:ascii="Arial" w:hAnsi="Arial" w:cs="Arial"/>
          <w:sz w:val="22"/>
        </w:rPr>
        <w:t>ymiary kalendarza: (+/- 10 mm) 300 mm x 800 mm</w:t>
      </w:r>
    </w:p>
    <w:p w14:paraId="5BDCD755" w14:textId="4253E9AF" w:rsidR="008E7823" w:rsidRPr="005D530F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k</w:t>
      </w:r>
      <w:r w:rsidRPr="008E7823">
        <w:rPr>
          <w:rFonts w:ascii="Arial" w:hAnsi="Arial" w:cs="Arial"/>
          <w:sz w:val="22"/>
        </w:rPr>
        <w:t>arton – 250</w:t>
      </w:r>
      <w:r w:rsidR="005D530F">
        <w:rPr>
          <w:rFonts w:ascii="Arial" w:hAnsi="Arial" w:cs="Arial"/>
          <w:sz w:val="22"/>
        </w:rPr>
        <w:t xml:space="preserve"> </w:t>
      </w:r>
      <w:r w:rsidRPr="008E7823">
        <w:rPr>
          <w:rFonts w:ascii="Arial" w:hAnsi="Arial" w:cs="Arial"/>
          <w:sz w:val="22"/>
        </w:rPr>
        <w:t>g</w:t>
      </w:r>
    </w:p>
    <w:p w14:paraId="423DB145" w14:textId="55964665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m</w:t>
      </w:r>
      <w:r w:rsidRPr="008E7823">
        <w:rPr>
          <w:rFonts w:ascii="Arial" w:hAnsi="Arial" w:cs="Arial"/>
          <w:sz w:val="22"/>
        </w:rPr>
        <w:t xml:space="preserve">iejsce na grafikę na główce </w:t>
      </w:r>
    </w:p>
    <w:p w14:paraId="53C6724A" w14:textId="61D4A867" w:rsidR="008E7823" w:rsidRDefault="005D530F" w:rsidP="008E7823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• </w:t>
      </w:r>
      <w:r w:rsidR="008E7823" w:rsidRPr="005D530F">
        <w:rPr>
          <w:rFonts w:ascii="Arial" w:hAnsi="Arial" w:cs="Arial"/>
          <w:sz w:val="22"/>
        </w:rPr>
        <w:t>p</w:t>
      </w:r>
      <w:r w:rsidR="008E7823" w:rsidRPr="008E7823">
        <w:rPr>
          <w:rFonts w:ascii="Arial" w:hAnsi="Arial" w:cs="Arial"/>
          <w:sz w:val="22"/>
        </w:rPr>
        <w:t>od kalendarium na samym dole informacje telea</w:t>
      </w:r>
      <w:r>
        <w:rPr>
          <w:rFonts w:ascii="Arial" w:hAnsi="Arial" w:cs="Arial"/>
          <w:sz w:val="22"/>
        </w:rPr>
        <w:t xml:space="preserve">dresowe Urzędu Marszałkowskiego </w:t>
      </w:r>
      <w:r>
        <w:rPr>
          <w:rFonts w:ascii="Arial" w:hAnsi="Arial" w:cs="Arial"/>
          <w:sz w:val="22"/>
        </w:rPr>
        <w:br/>
        <w:t xml:space="preserve">   Województwa </w:t>
      </w:r>
      <w:r w:rsidR="008E7823" w:rsidRPr="008E7823">
        <w:rPr>
          <w:rFonts w:ascii="Arial" w:hAnsi="Arial" w:cs="Arial"/>
          <w:sz w:val="22"/>
        </w:rPr>
        <w:t>Warmińsko-Mazurskiego w Olsztynie</w:t>
      </w:r>
      <w:r w:rsidR="005F3F58">
        <w:rPr>
          <w:rFonts w:ascii="Arial" w:hAnsi="Arial" w:cs="Arial"/>
          <w:sz w:val="22"/>
        </w:rPr>
        <w:t xml:space="preserve"> </w:t>
      </w:r>
    </w:p>
    <w:p w14:paraId="7F1B72FF" w14:textId="2A4A954A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</w:p>
    <w:p w14:paraId="326E61DB" w14:textId="6AA9CE40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8E7823">
        <w:rPr>
          <w:rFonts w:ascii="Arial" w:hAnsi="Arial" w:cs="Arial"/>
          <w:sz w:val="22"/>
        </w:rPr>
        <w:t>Główka kalendarza kaszerowana:</w:t>
      </w:r>
      <w:bookmarkStart w:id="0" w:name="_GoBack"/>
      <w:bookmarkEnd w:id="0"/>
    </w:p>
    <w:p w14:paraId="4FACCAA7" w14:textId="1EC5E861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w</w:t>
      </w:r>
      <w:r w:rsidRPr="008E7823">
        <w:rPr>
          <w:rFonts w:ascii="Arial" w:hAnsi="Arial" w:cs="Arial"/>
          <w:sz w:val="22"/>
        </w:rPr>
        <w:t>ymiary główki: (+/- 10 mm) 300 mm x 200 mm</w:t>
      </w:r>
    </w:p>
    <w:p w14:paraId="32E73612" w14:textId="5DAE2ED5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d</w:t>
      </w:r>
      <w:r w:rsidRPr="008E7823">
        <w:rPr>
          <w:rFonts w:ascii="Arial" w:hAnsi="Arial" w:cs="Arial"/>
          <w:sz w:val="22"/>
        </w:rPr>
        <w:t>ruk: 4/0 full kolor CMYK</w:t>
      </w:r>
    </w:p>
    <w:p w14:paraId="6B121C5D" w14:textId="64FA4A92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f</w:t>
      </w:r>
      <w:r w:rsidRPr="008E7823">
        <w:rPr>
          <w:rFonts w:ascii="Arial" w:hAnsi="Arial" w:cs="Arial"/>
          <w:sz w:val="22"/>
        </w:rPr>
        <w:t>olia: mat</w:t>
      </w:r>
    </w:p>
    <w:p w14:paraId="30D71518" w14:textId="6261E5EE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w</w:t>
      </w:r>
      <w:r w:rsidRPr="008E7823">
        <w:rPr>
          <w:rFonts w:ascii="Arial" w:hAnsi="Arial" w:cs="Arial"/>
          <w:sz w:val="22"/>
        </w:rPr>
        <w:t>ypukła, klejona do plecków</w:t>
      </w:r>
    </w:p>
    <w:p w14:paraId="4651168E" w14:textId="55679F38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o</w:t>
      </w:r>
      <w:r w:rsidRPr="008E7823">
        <w:rPr>
          <w:rFonts w:ascii="Arial" w:hAnsi="Arial" w:cs="Arial"/>
          <w:sz w:val="22"/>
        </w:rPr>
        <w:t>twór umożliwiający zawieszenie kalendarza na ścianie (na górze kalendarza)</w:t>
      </w:r>
    </w:p>
    <w:p w14:paraId="2FDB2173" w14:textId="77777777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</w:p>
    <w:p w14:paraId="049F06C8" w14:textId="77777777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8E7823">
        <w:rPr>
          <w:rFonts w:ascii="Arial" w:hAnsi="Arial" w:cs="Arial"/>
          <w:sz w:val="22"/>
        </w:rPr>
        <w:t>Plecki kalendarza:</w:t>
      </w:r>
    </w:p>
    <w:p w14:paraId="63D3DD80" w14:textId="1A837125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w</w:t>
      </w:r>
      <w:r w:rsidRPr="008E7823">
        <w:rPr>
          <w:rFonts w:ascii="Arial" w:hAnsi="Arial" w:cs="Arial"/>
          <w:sz w:val="22"/>
        </w:rPr>
        <w:t>ymiary plecków: (+/- 10 mm) 600 mm x 300 mm</w:t>
      </w:r>
    </w:p>
    <w:p w14:paraId="51E57634" w14:textId="4ABD7D83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d</w:t>
      </w:r>
      <w:r w:rsidRPr="008E7823">
        <w:rPr>
          <w:rFonts w:ascii="Arial" w:hAnsi="Arial" w:cs="Arial"/>
          <w:sz w:val="22"/>
        </w:rPr>
        <w:t>ruk: 4/0 full kolor CMYK</w:t>
      </w:r>
    </w:p>
    <w:p w14:paraId="6AF488A6" w14:textId="691FB483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f</w:t>
      </w:r>
      <w:r w:rsidRPr="008E7823">
        <w:rPr>
          <w:rFonts w:ascii="Arial" w:hAnsi="Arial" w:cs="Arial"/>
          <w:sz w:val="22"/>
        </w:rPr>
        <w:t>olia: mat</w:t>
      </w:r>
    </w:p>
    <w:p w14:paraId="422B2764" w14:textId="77777777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</w:p>
    <w:p w14:paraId="0C92EE24" w14:textId="77777777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8E7823">
        <w:rPr>
          <w:rFonts w:ascii="Arial" w:hAnsi="Arial" w:cs="Arial"/>
          <w:sz w:val="22"/>
        </w:rPr>
        <w:t>Kalendarium:</w:t>
      </w:r>
    </w:p>
    <w:p w14:paraId="7BC68123" w14:textId="457375EA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w</w:t>
      </w:r>
      <w:r w:rsidRPr="008E7823">
        <w:rPr>
          <w:rFonts w:ascii="Arial" w:hAnsi="Arial" w:cs="Arial"/>
          <w:sz w:val="22"/>
        </w:rPr>
        <w:t>ymiary: (+/-10 mm) 290 mm x 140 mm</w:t>
      </w:r>
    </w:p>
    <w:p w14:paraId="09552669" w14:textId="2838AB87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p</w:t>
      </w:r>
      <w:r w:rsidRPr="008E7823">
        <w:rPr>
          <w:rFonts w:ascii="Arial" w:hAnsi="Arial" w:cs="Arial"/>
          <w:sz w:val="22"/>
        </w:rPr>
        <w:t>apier offset 80</w:t>
      </w:r>
      <w:r w:rsidR="005D530F">
        <w:rPr>
          <w:rFonts w:ascii="Arial" w:hAnsi="Arial" w:cs="Arial"/>
          <w:sz w:val="22"/>
        </w:rPr>
        <w:t xml:space="preserve"> </w:t>
      </w:r>
      <w:r w:rsidRPr="008E7823">
        <w:rPr>
          <w:rFonts w:ascii="Arial" w:hAnsi="Arial" w:cs="Arial"/>
          <w:sz w:val="22"/>
        </w:rPr>
        <w:t>g</w:t>
      </w:r>
    </w:p>
    <w:p w14:paraId="22AF4604" w14:textId="023732B9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k</w:t>
      </w:r>
      <w:r w:rsidRPr="008E7823">
        <w:rPr>
          <w:rFonts w:ascii="Arial" w:hAnsi="Arial" w:cs="Arial"/>
          <w:sz w:val="22"/>
        </w:rPr>
        <w:t>olor 4/0 full CMYK</w:t>
      </w:r>
    </w:p>
    <w:p w14:paraId="391DBFF3" w14:textId="4280F318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o</w:t>
      </w:r>
      <w:r w:rsidRPr="008E7823">
        <w:rPr>
          <w:rFonts w:ascii="Arial" w:hAnsi="Arial" w:cs="Arial"/>
          <w:sz w:val="22"/>
        </w:rPr>
        <w:t xml:space="preserve">kienko (czerwone lub inne dobrze wyróżniające zaznaczony dzień) wskazujące aktualną </w:t>
      </w:r>
      <w:r w:rsidR="005D530F">
        <w:rPr>
          <w:rFonts w:ascii="Arial" w:hAnsi="Arial" w:cs="Arial"/>
          <w:sz w:val="22"/>
        </w:rPr>
        <w:t xml:space="preserve">  </w:t>
      </w:r>
      <w:r w:rsidR="005D530F">
        <w:rPr>
          <w:rFonts w:ascii="Arial" w:hAnsi="Arial" w:cs="Arial"/>
          <w:sz w:val="22"/>
        </w:rPr>
        <w:br/>
        <w:t xml:space="preserve">   datę </w:t>
      </w:r>
      <w:r w:rsidRPr="008E7823">
        <w:rPr>
          <w:rFonts w:ascii="Arial" w:hAnsi="Arial" w:cs="Arial"/>
          <w:sz w:val="22"/>
        </w:rPr>
        <w:t>umieszczone na pasku z przezroczystej foli</w:t>
      </w:r>
    </w:p>
    <w:p w14:paraId="4559A578" w14:textId="71927F5B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m</w:t>
      </w:r>
      <w:r w:rsidRPr="008E7823">
        <w:rPr>
          <w:rFonts w:ascii="Arial" w:hAnsi="Arial" w:cs="Arial"/>
          <w:sz w:val="22"/>
        </w:rPr>
        <w:t>iesiąc i dni tygodnia minimum w języku polskim, angielskim, niemieckim</w:t>
      </w:r>
    </w:p>
    <w:p w14:paraId="1B2DBE6B" w14:textId="3D3556E8" w:rsidR="008E7823" w:rsidRPr="008E7823" w:rsidRDefault="005D530F" w:rsidP="008E7823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• </w:t>
      </w:r>
      <w:r w:rsidR="008E7823" w:rsidRPr="005D530F">
        <w:rPr>
          <w:rFonts w:ascii="Arial" w:hAnsi="Arial" w:cs="Arial"/>
          <w:sz w:val="22"/>
        </w:rPr>
        <w:t>n</w:t>
      </w:r>
      <w:r w:rsidR="008E7823" w:rsidRPr="008E7823">
        <w:rPr>
          <w:rFonts w:ascii="Arial" w:hAnsi="Arial" w:cs="Arial"/>
          <w:sz w:val="22"/>
        </w:rPr>
        <w:t>iedziele i święta w kolorze czerwonym lub innym pasującym do wizualizacji</w:t>
      </w:r>
      <w:r>
        <w:rPr>
          <w:rFonts w:ascii="Arial" w:hAnsi="Arial" w:cs="Arial"/>
          <w:sz w:val="22"/>
        </w:rPr>
        <w:t>,</w:t>
      </w:r>
      <w:r w:rsidR="008E7823" w:rsidRPr="008E782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  <w:t xml:space="preserve">   </w:t>
      </w:r>
      <w:r w:rsidR="008E7823" w:rsidRPr="008E7823">
        <w:rPr>
          <w:rFonts w:ascii="Arial" w:hAnsi="Arial" w:cs="Arial"/>
          <w:sz w:val="22"/>
        </w:rPr>
        <w:t xml:space="preserve">ale </w:t>
      </w:r>
      <w:r>
        <w:rPr>
          <w:rFonts w:ascii="Arial" w:hAnsi="Arial" w:cs="Arial"/>
          <w:sz w:val="22"/>
        </w:rPr>
        <w:t xml:space="preserve"> </w:t>
      </w:r>
      <w:r w:rsidR="008E7823" w:rsidRPr="008E7823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yróżniającym </w:t>
      </w:r>
      <w:r w:rsidR="008E7823" w:rsidRPr="008E7823">
        <w:rPr>
          <w:rFonts w:ascii="Arial" w:hAnsi="Arial" w:cs="Arial"/>
          <w:sz w:val="22"/>
        </w:rPr>
        <w:t>dnia wolne i święta</w:t>
      </w:r>
    </w:p>
    <w:p w14:paraId="44EECFD5" w14:textId="241101B6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k</w:t>
      </w:r>
      <w:r w:rsidRPr="008E7823">
        <w:rPr>
          <w:rFonts w:ascii="Arial" w:hAnsi="Arial" w:cs="Arial"/>
          <w:sz w:val="22"/>
        </w:rPr>
        <w:t>alendarz z imieninami na każdy dzień (dwa imiona)</w:t>
      </w:r>
    </w:p>
    <w:p w14:paraId="18A80ABA" w14:textId="629F9895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 l</w:t>
      </w:r>
      <w:r w:rsidRPr="008E7823">
        <w:rPr>
          <w:rFonts w:ascii="Arial" w:hAnsi="Arial" w:cs="Arial"/>
          <w:sz w:val="22"/>
        </w:rPr>
        <w:t>inia bigowania pozwalająca na złożenie kalendarza</w:t>
      </w:r>
    </w:p>
    <w:p w14:paraId="01B04E14" w14:textId="3A76163E" w:rsidR="008E7823" w:rsidRPr="008E7823" w:rsidRDefault="008E7823" w:rsidP="008E7823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• k</w:t>
      </w:r>
      <w:r w:rsidRPr="008E7823">
        <w:rPr>
          <w:rFonts w:ascii="Arial" w:hAnsi="Arial" w:cs="Arial"/>
          <w:sz w:val="22"/>
        </w:rPr>
        <w:t xml:space="preserve">alendarium na kalendarzu trójdzielnym składające się z trzech części – każda część </w:t>
      </w:r>
      <w:r w:rsidR="005D530F">
        <w:rPr>
          <w:rFonts w:ascii="Arial" w:hAnsi="Arial" w:cs="Arial"/>
          <w:sz w:val="22"/>
        </w:rPr>
        <w:br/>
        <w:t xml:space="preserve">   ma 12 arkuszy </w:t>
      </w:r>
      <w:r w:rsidRPr="008E7823">
        <w:rPr>
          <w:rFonts w:ascii="Arial" w:hAnsi="Arial" w:cs="Arial"/>
          <w:sz w:val="22"/>
        </w:rPr>
        <w:t>z kolejnym miesiącem</w:t>
      </w:r>
    </w:p>
    <w:p w14:paraId="60D888D7" w14:textId="70697EE1" w:rsidR="002C2A89" w:rsidRPr="002C2A89" w:rsidRDefault="002C2A89" w:rsidP="002C2A89">
      <w:pPr>
        <w:spacing w:after="0"/>
        <w:jc w:val="both"/>
        <w:rPr>
          <w:rFonts w:ascii="Arial" w:hAnsi="Arial" w:cs="Arial"/>
          <w:sz w:val="22"/>
        </w:rPr>
      </w:pPr>
    </w:p>
    <w:p w14:paraId="4CBE3AE8" w14:textId="12A1B63A" w:rsidR="00A60316" w:rsidRPr="005D530F" w:rsidRDefault="008E7823" w:rsidP="005D530F">
      <w:pPr>
        <w:spacing w:after="0"/>
        <w:jc w:val="both"/>
        <w:rPr>
          <w:rFonts w:ascii="Arial" w:hAnsi="Arial" w:cs="Arial"/>
          <w:sz w:val="22"/>
        </w:rPr>
      </w:pPr>
      <w:r w:rsidRPr="005D530F">
        <w:rPr>
          <w:rFonts w:ascii="Arial" w:hAnsi="Arial" w:cs="Arial"/>
          <w:sz w:val="22"/>
        </w:rPr>
        <w:t>Symbol województwa zostanie wykonany zgodnie z Księgą Identy</w:t>
      </w:r>
      <w:r w:rsidR="005D530F">
        <w:rPr>
          <w:rFonts w:ascii="Arial" w:hAnsi="Arial" w:cs="Arial"/>
          <w:sz w:val="22"/>
        </w:rPr>
        <w:t xml:space="preserve">fikacji Wizualnej </w:t>
      </w:r>
      <w:r w:rsidR="005D530F" w:rsidRPr="005D530F">
        <w:rPr>
          <w:rFonts w:ascii="Arial" w:hAnsi="Arial" w:cs="Arial"/>
          <w:sz w:val="22"/>
        </w:rPr>
        <w:t>Wo</w:t>
      </w:r>
      <w:r w:rsidR="005D530F">
        <w:rPr>
          <w:rFonts w:ascii="Arial" w:hAnsi="Arial" w:cs="Arial"/>
          <w:sz w:val="22"/>
        </w:rPr>
        <w:t xml:space="preserve">jewództwa </w:t>
      </w:r>
      <w:r w:rsidR="005D530F" w:rsidRPr="005D530F">
        <w:rPr>
          <w:rFonts w:ascii="Arial" w:hAnsi="Arial" w:cs="Arial"/>
          <w:sz w:val="22"/>
        </w:rPr>
        <w:t>Warmińsko-Mazurskiego:</w:t>
      </w:r>
      <w:r w:rsidR="005D530F">
        <w:rPr>
          <w:rFonts w:ascii="Arial" w:hAnsi="Arial" w:cs="Arial"/>
          <w:sz w:val="22"/>
        </w:rPr>
        <w:t xml:space="preserve"> </w:t>
      </w:r>
      <w:hyperlink r:id="rId7" w:history="1">
        <w:r w:rsidR="005D530F" w:rsidRPr="005D530F">
          <w:rPr>
            <w:rFonts w:ascii="Arial" w:eastAsia="Cambria" w:hAnsi="Arial" w:cs="Arial"/>
            <w:color w:val="2B79C1"/>
            <w:sz w:val="22"/>
            <w:u w:val="single"/>
            <w:lang w:eastAsia="en-US"/>
          </w:rPr>
          <w:t>https://warmia.mazury.pl/turystyka-i-promocja/promocja-regionu/system-identyfikacji-wizualnej</w:t>
        </w:r>
      </w:hyperlink>
      <w:r w:rsidR="005D530F">
        <w:rPr>
          <w:rFonts w:ascii="Arial" w:eastAsia="Cambria" w:hAnsi="Arial" w:cs="Arial"/>
          <w:sz w:val="22"/>
          <w:lang w:eastAsia="en-US"/>
        </w:rPr>
        <w:t xml:space="preserve"> </w:t>
      </w:r>
    </w:p>
    <w:sectPr w:rsidR="00A60316" w:rsidRPr="005D530F" w:rsidSect="00D742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B7F2" w14:textId="77777777" w:rsidR="00575C98" w:rsidRDefault="00575C98" w:rsidP="00781B5E">
      <w:pPr>
        <w:spacing w:after="0" w:line="240" w:lineRule="auto"/>
      </w:pPr>
      <w:r>
        <w:separator/>
      </w:r>
    </w:p>
  </w:endnote>
  <w:endnote w:type="continuationSeparator" w:id="0">
    <w:p w14:paraId="30F03943" w14:textId="77777777" w:rsidR="00575C98" w:rsidRDefault="00575C98" w:rsidP="0078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95C76" w14:textId="77777777" w:rsidR="00575C98" w:rsidRDefault="00575C98" w:rsidP="00781B5E">
      <w:pPr>
        <w:spacing w:after="0" w:line="240" w:lineRule="auto"/>
      </w:pPr>
      <w:r>
        <w:separator/>
      </w:r>
    </w:p>
  </w:footnote>
  <w:footnote w:type="continuationSeparator" w:id="0">
    <w:p w14:paraId="298C1B53" w14:textId="77777777" w:rsidR="00575C98" w:rsidRDefault="00575C98" w:rsidP="0078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D91"/>
    <w:multiLevelType w:val="hybridMultilevel"/>
    <w:tmpl w:val="F654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12F"/>
    <w:multiLevelType w:val="hybridMultilevel"/>
    <w:tmpl w:val="6454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6B6"/>
    <w:multiLevelType w:val="hybridMultilevel"/>
    <w:tmpl w:val="AAA8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0659"/>
    <w:multiLevelType w:val="hybridMultilevel"/>
    <w:tmpl w:val="ABB26B6E"/>
    <w:lvl w:ilvl="0" w:tplc="B5F2BD28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23BB7"/>
    <w:multiLevelType w:val="hybridMultilevel"/>
    <w:tmpl w:val="46385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6410"/>
    <w:multiLevelType w:val="hybridMultilevel"/>
    <w:tmpl w:val="1F22A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5C8D"/>
    <w:multiLevelType w:val="hybridMultilevel"/>
    <w:tmpl w:val="D2907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45115"/>
    <w:multiLevelType w:val="hybridMultilevel"/>
    <w:tmpl w:val="F326B1B0"/>
    <w:lvl w:ilvl="0" w:tplc="04150017">
      <w:start w:val="1"/>
      <w:numFmt w:val="lowerLetter"/>
      <w:lvlText w:val="%1)"/>
      <w:lvlJc w:val="left"/>
      <w:pPr>
        <w:ind w:left="284" w:firstLine="76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48342A2E"/>
    <w:multiLevelType w:val="hybridMultilevel"/>
    <w:tmpl w:val="363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069B3"/>
    <w:multiLevelType w:val="hybridMultilevel"/>
    <w:tmpl w:val="A7E20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0746F"/>
    <w:multiLevelType w:val="hybridMultilevel"/>
    <w:tmpl w:val="625CF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049ED"/>
    <w:multiLevelType w:val="hybridMultilevel"/>
    <w:tmpl w:val="79961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D08F9"/>
    <w:multiLevelType w:val="hybridMultilevel"/>
    <w:tmpl w:val="F8BE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1740B"/>
    <w:multiLevelType w:val="hybridMultilevel"/>
    <w:tmpl w:val="8292A354"/>
    <w:lvl w:ilvl="0" w:tplc="428AF934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36F8"/>
    <w:multiLevelType w:val="hybridMultilevel"/>
    <w:tmpl w:val="40D48DFC"/>
    <w:lvl w:ilvl="0" w:tplc="A42EEC4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A3521"/>
    <w:multiLevelType w:val="hybridMultilevel"/>
    <w:tmpl w:val="F5986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0"/>
  </w:num>
  <w:num w:numId="10">
    <w:abstractNumId w:val="16"/>
  </w:num>
  <w:num w:numId="11">
    <w:abstractNumId w:val="15"/>
  </w:num>
  <w:num w:numId="12">
    <w:abstractNumId w:val="4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  <w:num w:numId="17">
    <w:abstractNumId w:val="2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44A"/>
    <w:rsid w:val="00017682"/>
    <w:rsid w:val="000607FC"/>
    <w:rsid w:val="000A4FE9"/>
    <w:rsid w:val="000B7275"/>
    <w:rsid w:val="000C0AB5"/>
    <w:rsid w:val="00104B4B"/>
    <w:rsid w:val="00140515"/>
    <w:rsid w:val="00142F0D"/>
    <w:rsid w:val="001B535C"/>
    <w:rsid w:val="002448FF"/>
    <w:rsid w:val="002C2A89"/>
    <w:rsid w:val="002F66B2"/>
    <w:rsid w:val="003642A7"/>
    <w:rsid w:val="0038393F"/>
    <w:rsid w:val="0039123F"/>
    <w:rsid w:val="003A297C"/>
    <w:rsid w:val="003C3C3B"/>
    <w:rsid w:val="003C3C51"/>
    <w:rsid w:val="00470531"/>
    <w:rsid w:val="004F5F6C"/>
    <w:rsid w:val="00536140"/>
    <w:rsid w:val="00556ADF"/>
    <w:rsid w:val="00575C98"/>
    <w:rsid w:val="005D530F"/>
    <w:rsid w:val="005F3F58"/>
    <w:rsid w:val="00603453"/>
    <w:rsid w:val="00603714"/>
    <w:rsid w:val="006342DC"/>
    <w:rsid w:val="00636843"/>
    <w:rsid w:val="0069000D"/>
    <w:rsid w:val="006E3C01"/>
    <w:rsid w:val="006E5F69"/>
    <w:rsid w:val="006F060C"/>
    <w:rsid w:val="00703BA3"/>
    <w:rsid w:val="007044DF"/>
    <w:rsid w:val="00704DE6"/>
    <w:rsid w:val="007247FF"/>
    <w:rsid w:val="007334DC"/>
    <w:rsid w:val="0075264C"/>
    <w:rsid w:val="00781B5E"/>
    <w:rsid w:val="007B4874"/>
    <w:rsid w:val="007C3E0A"/>
    <w:rsid w:val="0082143B"/>
    <w:rsid w:val="00833B6F"/>
    <w:rsid w:val="008C2074"/>
    <w:rsid w:val="008C4ADB"/>
    <w:rsid w:val="008E7823"/>
    <w:rsid w:val="00916A9E"/>
    <w:rsid w:val="009216D1"/>
    <w:rsid w:val="00922332"/>
    <w:rsid w:val="00926697"/>
    <w:rsid w:val="00967DC5"/>
    <w:rsid w:val="009D50AA"/>
    <w:rsid w:val="009F2FD2"/>
    <w:rsid w:val="00A24453"/>
    <w:rsid w:val="00A471A2"/>
    <w:rsid w:val="00A60316"/>
    <w:rsid w:val="00A63676"/>
    <w:rsid w:val="00A91A24"/>
    <w:rsid w:val="00B87FC2"/>
    <w:rsid w:val="00B92DCD"/>
    <w:rsid w:val="00BB553E"/>
    <w:rsid w:val="00BB5BFA"/>
    <w:rsid w:val="00BE12D7"/>
    <w:rsid w:val="00CE544A"/>
    <w:rsid w:val="00D02E2B"/>
    <w:rsid w:val="00D22298"/>
    <w:rsid w:val="00D31095"/>
    <w:rsid w:val="00D33C94"/>
    <w:rsid w:val="00D742BB"/>
    <w:rsid w:val="00D9682A"/>
    <w:rsid w:val="00DA6BC4"/>
    <w:rsid w:val="00E46C56"/>
    <w:rsid w:val="00E57FEF"/>
    <w:rsid w:val="00E86DA8"/>
    <w:rsid w:val="00E96D64"/>
    <w:rsid w:val="00EB1947"/>
    <w:rsid w:val="00EF2EA8"/>
    <w:rsid w:val="00EF4055"/>
    <w:rsid w:val="00F22F20"/>
    <w:rsid w:val="00F25EC7"/>
    <w:rsid w:val="00F6257D"/>
    <w:rsid w:val="00F739A8"/>
    <w:rsid w:val="00FA7762"/>
    <w:rsid w:val="00FD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20C7"/>
  <w15:docId w15:val="{AB6369EB-1EA9-4E54-A2FC-01191B08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6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6B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BC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B5E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B5E"/>
    <w:rPr>
      <w:rFonts w:ascii="Times New Roman" w:eastAsia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67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system-identyfikacji-wizual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65</cp:revision>
  <cp:lastPrinted>2024-09-30T11:26:00Z</cp:lastPrinted>
  <dcterms:created xsi:type="dcterms:W3CDTF">2021-03-01T14:24:00Z</dcterms:created>
  <dcterms:modified xsi:type="dcterms:W3CDTF">2024-10-02T10:34:00Z</dcterms:modified>
</cp:coreProperties>
</file>