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C2397" w14:textId="5744AF7D" w:rsidR="001B4149" w:rsidRDefault="00EC117B" w:rsidP="00EC117B">
      <w:pPr>
        <w:ind w:firstLine="708"/>
        <w:jc w:val="right"/>
        <w:rPr>
          <w:b/>
        </w:rPr>
      </w:pPr>
      <w:r>
        <w:rPr>
          <w:b/>
        </w:rPr>
        <w:t>Załącznik 2.1 do SWZ</w:t>
      </w:r>
    </w:p>
    <w:p w14:paraId="6D68D2DF" w14:textId="70ED8F7F" w:rsidR="00EC117B" w:rsidRPr="00EC117B" w:rsidRDefault="00EC117B" w:rsidP="00EC117B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EC117B">
        <w:rPr>
          <w:rFonts w:ascii="Arial" w:hAnsi="Arial" w:cs="Arial"/>
          <w:b/>
          <w:sz w:val="20"/>
          <w:szCs w:val="20"/>
        </w:rPr>
        <w:t>Formularz cenowy- Zadanie 1</w:t>
      </w:r>
    </w:p>
    <w:p w14:paraId="712C25B6" w14:textId="16FDCA2F" w:rsidR="001B4149" w:rsidRPr="00EC117B" w:rsidRDefault="001B4149" w:rsidP="00EC117B">
      <w:pPr>
        <w:jc w:val="center"/>
        <w:rPr>
          <w:rFonts w:ascii="Arial" w:hAnsi="Arial" w:cs="Arial"/>
          <w:b/>
          <w:sz w:val="20"/>
          <w:szCs w:val="20"/>
        </w:rPr>
      </w:pPr>
      <w:r w:rsidRPr="00EC117B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S</w:t>
      </w:r>
      <w:r w:rsidRPr="00EC117B">
        <w:rPr>
          <w:rFonts w:ascii="Arial" w:hAnsi="Arial" w:cs="Arial"/>
          <w:b/>
          <w:sz w:val="20"/>
          <w:szCs w:val="20"/>
        </w:rPr>
        <w:t xml:space="preserve">ukcesywna dostawa molekularnych testów do wykrywania bakterii produkujących </w:t>
      </w:r>
      <w:proofErr w:type="spellStart"/>
      <w:r w:rsidRPr="00EC117B">
        <w:rPr>
          <w:rFonts w:ascii="Arial" w:hAnsi="Arial" w:cs="Arial"/>
          <w:b/>
          <w:sz w:val="20"/>
          <w:szCs w:val="20"/>
        </w:rPr>
        <w:t>karbapenemazy</w:t>
      </w:r>
      <w:proofErr w:type="spellEnd"/>
      <w:r w:rsidRPr="00EC117B">
        <w:rPr>
          <w:rFonts w:ascii="Arial" w:hAnsi="Arial" w:cs="Arial"/>
          <w:b/>
          <w:sz w:val="20"/>
          <w:szCs w:val="20"/>
        </w:rPr>
        <w:t xml:space="preserve"> i </w:t>
      </w:r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>molekularnych testów do wykrywania grzyba </w:t>
      </w:r>
      <w:proofErr w:type="spellStart"/>
      <w:r w:rsidRPr="00EC117B">
        <w:rPr>
          <w:rStyle w:val="Uwydatnienie"/>
          <w:rFonts w:ascii="Arial" w:hAnsi="Arial" w:cs="Arial"/>
          <w:b/>
          <w:sz w:val="20"/>
          <w:szCs w:val="20"/>
          <w:shd w:val="clear" w:color="auto" w:fill="FFFFFF"/>
        </w:rPr>
        <w:t>Pneumocystis</w:t>
      </w:r>
      <w:proofErr w:type="spellEnd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> </w:t>
      </w:r>
      <w:proofErr w:type="spellStart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>jirovecii</w:t>
      </w:r>
      <w:proofErr w:type="spellEnd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 xml:space="preserve"> do posiadanego przez Zamawiającego analizatora GENIE II Mk2</w:t>
      </w:r>
      <w:r w:rsidRPr="00EC117B">
        <w:rPr>
          <w:rFonts w:ascii="Arial" w:hAnsi="Arial" w:cs="Arial"/>
          <w:b/>
          <w:sz w:val="20"/>
          <w:szCs w:val="20"/>
        </w:rPr>
        <w:t xml:space="preserve"> na okres 48 miesięcy.</w:t>
      </w:r>
    </w:p>
    <w:tbl>
      <w:tblPr>
        <w:tblW w:w="13920" w:type="dxa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2295"/>
        <w:gridCol w:w="1354"/>
        <w:gridCol w:w="839"/>
        <w:gridCol w:w="1231"/>
        <w:gridCol w:w="1153"/>
        <w:gridCol w:w="1215"/>
        <w:gridCol w:w="870"/>
        <w:gridCol w:w="1027"/>
        <w:gridCol w:w="870"/>
        <w:gridCol w:w="1215"/>
        <w:gridCol w:w="1330"/>
      </w:tblGrid>
      <w:tr w:rsidR="001B4149" w:rsidRPr="00EC117B" w14:paraId="18143A3F" w14:textId="77777777" w:rsidTr="00EC117B">
        <w:trPr>
          <w:trHeight w:val="183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2F2F2"/>
            <w:noWrap/>
            <w:vAlign w:val="center"/>
          </w:tcPr>
          <w:p w14:paraId="45AFA290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7DFC5A6E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55263249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3563EBF8" w14:textId="77777777" w:rsidR="001B4149" w:rsidRPr="00EC117B" w:rsidRDefault="001B4149" w:rsidP="0035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Żądana ilość testów na 48  m-</w:t>
            </w:r>
            <w:proofErr w:type="spellStart"/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cy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55604D94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Wielkość opakowania handlowego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(ilość </w:t>
            </w:r>
            <w:proofErr w:type="spellStart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 opakowaniu)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6A8D015A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opakowań handlowych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6=4/5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3E79CAB0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Cena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jednostkowa netto za opakowanie handlowe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6161987A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8=6x7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782378A7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    VAT (%)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03D893EF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10=8+9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6AFF5A4" w14:textId="77777777" w:rsidR="001B4149" w:rsidRPr="00EC117B" w:rsidRDefault="001B4149" w:rsidP="00B71E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brutto  za opakowanie handlowe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11=10/6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476F68CC" w14:textId="77777777" w:rsidR="001B4149" w:rsidRPr="00EC117B" w:rsidRDefault="001B4149" w:rsidP="00B71E6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PRODUCENT,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Nazwa własna lub inne określenie identyfikujące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wyrób w sposób jednoznaczny, np. numer katalogowy</w:t>
            </w:r>
          </w:p>
        </w:tc>
      </w:tr>
      <w:tr w:rsidR="001B4149" w:rsidRPr="00EC117B" w14:paraId="6571B450" w14:textId="77777777" w:rsidTr="00D7550E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3816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37C7B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6860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02814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751C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F97F3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52AE2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ADF45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41242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D7705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BDD33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1B3F5" w14:textId="77777777" w:rsidR="001B4149" w:rsidRPr="00EC117B" w:rsidRDefault="001B4149" w:rsidP="00EC11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1B4149" w:rsidRPr="00A0721E" w14:paraId="1AE2AF06" w14:textId="77777777" w:rsidTr="00EC117B">
        <w:trPr>
          <w:trHeight w:val="1372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5A12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69C3" w14:textId="760A91AD" w:rsidR="001B4149" w:rsidRPr="00EC117B" w:rsidRDefault="001B4149" w:rsidP="00EC117B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color w:val="212529"/>
                <w:lang w:eastAsia="pl-PL"/>
              </w:rPr>
            </w:pPr>
            <w:r w:rsidRPr="002F485C">
              <w:rPr>
                <w:rFonts w:ascii="Times New Roman" w:hAnsi="Times New Roman"/>
                <w:bCs/>
                <w:color w:val="212529"/>
                <w:lang w:eastAsia="pl-PL"/>
              </w:rPr>
              <w:t xml:space="preserve">Molekularny test do wykrywania bakterii produkujących </w:t>
            </w:r>
            <w:proofErr w:type="spellStart"/>
            <w:r w:rsidRPr="002F485C">
              <w:rPr>
                <w:rFonts w:ascii="Times New Roman" w:hAnsi="Times New Roman"/>
                <w:bCs/>
                <w:color w:val="212529"/>
                <w:lang w:eastAsia="pl-PL"/>
              </w:rPr>
              <w:t>karbapemenazy</w:t>
            </w:r>
            <w:proofErr w:type="spellEnd"/>
            <w:r w:rsidRPr="002F485C">
              <w:rPr>
                <w:rFonts w:ascii="Times New Roman" w:hAnsi="Times New Roman"/>
                <w:bCs/>
                <w:color w:val="212529"/>
                <w:lang w:eastAsia="pl-PL"/>
              </w:rPr>
              <w:t xml:space="preserve"> (KPC, VIM, NDM, OXA-48, OXA-181)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2E77" w14:textId="77777777" w:rsidR="001B4149" w:rsidRPr="00B71E67" w:rsidRDefault="001B4149" w:rsidP="00B71E6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pl-PL"/>
              </w:rPr>
              <w:t>ozn</w:t>
            </w:r>
            <w:proofErr w:type="spellEnd"/>
            <w:r>
              <w:rPr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44FCA" w14:textId="77777777" w:rsidR="001B4149" w:rsidRPr="00B71E67" w:rsidRDefault="001B4149" w:rsidP="00B71E6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3300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5D9F0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6B90F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64B5D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2398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8551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73B16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2797C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042" w14:textId="77777777" w:rsidR="001B4149" w:rsidRPr="00B71E67" w:rsidRDefault="001B4149" w:rsidP="00B71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1E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B4149" w:rsidRPr="00A0721E" w14:paraId="67460FB5" w14:textId="77777777" w:rsidTr="00EC117B">
        <w:trPr>
          <w:trHeight w:val="240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31C1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3A8BE" w14:textId="0E839F86" w:rsidR="001B4149" w:rsidRPr="00EC117B" w:rsidRDefault="001B4149" w:rsidP="00EC117B">
            <w:pPr>
              <w:pStyle w:val="Nagwek3"/>
              <w:shd w:val="clear" w:color="auto" w:fill="FFFFFF"/>
              <w:spacing w:before="0" w:beforeAutospacing="0" w:after="0" w:afterAutospacing="0"/>
              <w:rPr>
                <w:b w:val="0"/>
                <w:color w:val="212529"/>
                <w:sz w:val="22"/>
                <w:szCs w:val="22"/>
              </w:rPr>
            </w:pPr>
            <w:r w:rsidRPr="002F485C">
              <w:rPr>
                <w:b w:val="0"/>
                <w:color w:val="212529"/>
                <w:sz w:val="22"/>
                <w:szCs w:val="22"/>
              </w:rPr>
              <w:t xml:space="preserve">Molekularny test do wykrywania grzyba </w:t>
            </w:r>
            <w:proofErr w:type="spellStart"/>
            <w:r w:rsidRPr="002F485C">
              <w:rPr>
                <w:b w:val="0"/>
                <w:color w:val="212529"/>
                <w:sz w:val="22"/>
                <w:szCs w:val="22"/>
              </w:rPr>
              <w:t>Pneumocystis</w:t>
            </w:r>
            <w:proofErr w:type="spellEnd"/>
            <w:r w:rsidRPr="002F485C">
              <w:rPr>
                <w:b w:val="0"/>
                <w:color w:val="212529"/>
                <w:sz w:val="22"/>
                <w:szCs w:val="22"/>
              </w:rPr>
              <w:t xml:space="preserve"> </w:t>
            </w:r>
            <w:proofErr w:type="spellStart"/>
            <w:r w:rsidRPr="002F485C">
              <w:rPr>
                <w:b w:val="0"/>
                <w:color w:val="212529"/>
                <w:sz w:val="22"/>
                <w:szCs w:val="22"/>
              </w:rPr>
              <w:t>jirovecii</w:t>
            </w:r>
            <w:proofErr w:type="spellEnd"/>
            <w:r w:rsidRPr="002F485C">
              <w:rPr>
                <w:b w:val="0"/>
                <w:color w:val="212529"/>
                <w:sz w:val="22"/>
                <w:szCs w:val="22"/>
              </w:rPr>
              <w:t xml:space="preserve"> z popłuczyn oskrzelowo-pęcherzykowych (BAL), wydzieliny oskrzelowej (BS) lub tchawicy (TS)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D70D2" w14:textId="77777777" w:rsidR="001B4149" w:rsidRPr="00B71E67" w:rsidRDefault="001B4149" w:rsidP="00B71E6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pl-PL"/>
              </w:rPr>
              <w:t>ozn</w:t>
            </w:r>
            <w:proofErr w:type="spellEnd"/>
            <w:r>
              <w:rPr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DDC10" w14:textId="77777777" w:rsidR="001B4149" w:rsidRPr="00B71E67" w:rsidRDefault="001B4149" w:rsidP="00B71E6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03F5B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B7553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E750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6D322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EAEEC" w14:textId="77777777" w:rsidR="001B4149" w:rsidRPr="00B71E67" w:rsidRDefault="001B4149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958F8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F5A3" w14:textId="77777777" w:rsidR="001B4149" w:rsidRPr="00B71E67" w:rsidRDefault="001B4149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5C5C" w14:textId="77777777" w:rsidR="001B4149" w:rsidRPr="00B71E67" w:rsidRDefault="001B4149" w:rsidP="00B71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1E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C117B" w:rsidRPr="00A0721E" w14:paraId="7F353E37" w14:textId="77777777" w:rsidTr="00EC117B">
        <w:trPr>
          <w:trHeight w:val="836"/>
        </w:trPr>
        <w:tc>
          <w:tcPr>
            <w:tcW w:w="8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FB4" w14:textId="45622A7F" w:rsidR="00EC117B" w:rsidRPr="00EC117B" w:rsidRDefault="00EC117B" w:rsidP="00EC11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1913" w14:textId="77777777" w:rsidR="00EC117B" w:rsidRPr="00B71E67" w:rsidRDefault="00EC117B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0AAF9" w14:textId="77777777" w:rsidR="00EC117B" w:rsidRPr="00B71E67" w:rsidRDefault="00EC117B" w:rsidP="00B71E67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C75C" w14:textId="77777777" w:rsidR="00EC117B" w:rsidRPr="00B71E67" w:rsidRDefault="00EC117B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4BDF69" w14:textId="77777777" w:rsidR="00EC117B" w:rsidRPr="00B71E67" w:rsidRDefault="00EC117B" w:rsidP="00B71E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0C6A1AD" w14:textId="77777777" w:rsidR="00EC117B" w:rsidRPr="00B71E67" w:rsidRDefault="00EC117B" w:rsidP="00B71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5D58E3D" w14:textId="77777777" w:rsidR="001B4149" w:rsidRDefault="001B4149" w:rsidP="002F485C">
      <w:pPr>
        <w:rPr>
          <w:b/>
        </w:rPr>
      </w:pPr>
    </w:p>
    <w:p w14:paraId="16E9737F" w14:textId="54AD1524" w:rsidR="00EC117B" w:rsidRDefault="00EC117B" w:rsidP="00EC117B">
      <w:pPr>
        <w:ind w:firstLine="708"/>
        <w:jc w:val="right"/>
        <w:rPr>
          <w:b/>
        </w:rPr>
      </w:pPr>
      <w:r>
        <w:rPr>
          <w:b/>
        </w:rPr>
        <w:lastRenderedPageBreak/>
        <w:t>Załącznik 2.2 do SWZ</w:t>
      </w:r>
    </w:p>
    <w:p w14:paraId="1030C15C" w14:textId="3976A01E" w:rsidR="00EC117B" w:rsidRPr="00EC117B" w:rsidRDefault="00EC117B" w:rsidP="00EC117B">
      <w:pPr>
        <w:jc w:val="center"/>
        <w:rPr>
          <w:rFonts w:ascii="Arial" w:hAnsi="Arial" w:cs="Arial"/>
          <w:b/>
          <w:sz w:val="20"/>
          <w:szCs w:val="20"/>
        </w:rPr>
      </w:pPr>
      <w:r w:rsidRPr="00EC117B">
        <w:rPr>
          <w:rFonts w:ascii="Arial" w:hAnsi="Arial" w:cs="Arial"/>
          <w:b/>
          <w:sz w:val="20"/>
          <w:szCs w:val="20"/>
        </w:rPr>
        <w:t>Formularz cenowy- Zadanie 2</w:t>
      </w:r>
    </w:p>
    <w:p w14:paraId="6CBE7AD2" w14:textId="56052853" w:rsidR="001B4149" w:rsidRPr="00EC117B" w:rsidRDefault="001B4149" w:rsidP="00EC117B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C117B">
        <w:rPr>
          <w:rFonts w:ascii="Arial" w:hAnsi="Arial" w:cs="Arial"/>
          <w:b/>
          <w:sz w:val="20"/>
          <w:szCs w:val="20"/>
        </w:rPr>
        <w:t xml:space="preserve">Sukcesywna dostawa </w:t>
      </w:r>
      <w:proofErr w:type="spellStart"/>
      <w:r w:rsidRPr="00EC117B">
        <w:rPr>
          <w:rFonts w:ascii="Arial" w:hAnsi="Arial" w:cs="Arial"/>
          <w:b/>
          <w:sz w:val="20"/>
          <w:szCs w:val="20"/>
        </w:rPr>
        <w:t>wymazówek</w:t>
      </w:r>
      <w:proofErr w:type="spellEnd"/>
      <w:r w:rsidRPr="00EC117B">
        <w:rPr>
          <w:rFonts w:ascii="Arial" w:hAnsi="Arial" w:cs="Arial"/>
          <w:b/>
          <w:sz w:val="20"/>
          <w:szCs w:val="20"/>
        </w:rPr>
        <w:t xml:space="preserve"> wymaganych przez producenta</w:t>
      </w:r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 xml:space="preserve"> analizatora GENIE II Mk2</w:t>
      </w:r>
      <w:r w:rsidRPr="00EC117B">
        <w:rPr>
          <w:rFonts w:ascii="Arial" w:hAnsi="Arial" w:cs="Arial"/>
          <w:b/>
          <w:sz w:val="20"/>
          <w:szCs w:val="20"/>
        </w:rPr>
        <w:t xml:space="preserve"> posiadanego </w:t>
      </w:r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 xml:space="preserve">przez Zamawiającego, tj. </w:t>
      </w:r>
      <w:proofErr w:type="spellStart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>Copan</w:t>
      </w:r>
      <w:proofErr w:type="spellEnd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proofErr w:type="spellStart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>eSwab</w:t>
      </w:r>
      <w:proofErr w:type="spellEnd"/>
      <w:r w:rsidRPr="00EC117B">
        <w:rPr>
          <w:rFonts w:ascii="Arial" w:hAnsi="Arial" w:cs="Arial"/>
          <w:b/>
          <w:sz w:val="20"/>
          <w:szCs w:val="20"/>
          <w:shd w:val="clear" w:color="auto" w:fill="FFFFFF"/>
        </w:rPr>
        <w:t xml:space="preserve"> 480CE na okres 48 miesięcy.</w:t>
      </w:r>
    </w:p>
    <w:tbl>
      <w:tblPr>
        <w:tblW w:w="13920" w:type="dxa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2186"/>
        <w:gridCol w:w="1315"/>
        <w:gridCol w:w="1065"/>
        <w:gridCol w:w="1231"/>
        <w:gridCol w:w="1153"/>
        <w:gridCol w:w="1205"/>
        <w:gridCol w:w="861"/>
        <w:gridCol w:w="996"/>
        <w:gridCol w:w="861"/>
        <w:gridCol w:w="1205"/>
        <w:gridCol w:w="1321"/>
      </w:tblGrid>
      <w:tr w:rsidR="001B4149" w:rsidRPr="00EC117B" w14:paraId="32C6F6F3" w14:textId="77777777" w:rsidTr="00EC117B">
        <w:trPr>
          <w:trHeight w:val="183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2F2F2"/>
            <w:noWrap/>
            <w:vAlign w:val="center"/>
          </w:tcPr>
          <w:p w14:paraId="627AC120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1A4FC5C3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01629B37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3EE94A7F" w14:textId="77777777" w:rsidR="001B4149" w:rsidRPr="00EC117B" w:rsidRDefault="001B4149" w:rsidP="002F48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Żądana ilość </w:t>
            </w:r>
            <w:proofErr w:type="spellStart"/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wymazówek</w:t>
            </w:r>
            <w:proofErr w:type="spellEnd"/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na 48  m-</w:t>
            </w:r>
            <w:proofErr w:type="spellStart"/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cy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16DBC8DA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Wielkość opakowania handlowego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(ilość </w:t>
            </w:r>
            <w:proofErr w:type="spellStart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 opakowaniu)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08B5028E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opakowań handlowych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6=4/5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32FAD45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Cena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jednostkowa netto za opakowanie handlowe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771705EE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8=6x7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494B81CF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    VAT (%)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70BFAFE6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10=8+9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04CBF242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brutto  za opakowanie handlowe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11=10/6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1F199071" w14:textId="77777777" w:rsidR="001B4149" w:rsidRPr="00EC117B" w:rsidRDefault="001B4149" w:rsidP="00AE51E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PRODUCENT,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Nazwa własna lub inne określenie identyfikujące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wyrób w sposób jednoznaczny, np. numer katalogowy</w:t>
            </w:r>
          </w:p>
        </w:tc>
      </w:tr>
      <w:tr w:rsidR="001B4149" w:rsidRPr="00EC117B" w14:paraId="437D96B1" w14:textId="77777777" w:rsidTr="00EC117B">
        <w:trPr>
          <w:trHeight w:val="262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8F16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A0B6C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4EC33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42AE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90B77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9B08B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695F2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32967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808A5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06C93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1FF0B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23951" w14:textId="77777777" w:rsidR="001B4149" w:rsidRPr="00EC117B" w:rsidRDefault="001B4149" w:rsidP="00AE51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1B4149" w:rsidRPr="00A0721E" w14:paraId="50FF77F3" w14:textId="77777777" w:rsidTr="00EC117B">
        <w:trPr>
          <w:trHeight w:val="111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DBF8" w14:textId="77777777" w:rsidR="001B4149" w:rsidRPr="00B71E67" w:rsidRDefault="001B4149" w:rsidP="00AE51E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07F" w14:textId="77777777" w:rsidR="001B4149" w:rsidRDefault="001B4149" w:rsidP="002F485C">
            <w:pPr>
              <w:pStyle w:val="Nagwek1"/>
              <w:shd w:val="clear" w:color="auto" w:fill="FFFFFF"/>
              <w:spacing w:before="0"/>
              <w:jc w:val="center"/>
              <w:rPr>
                <w:rFonts w:ascii="Calibri" w:hAnsi="Calibri"/>
                <w:b w:val="0"/>
                <w:color w:val="000000"/>
                <w:sz w:val="20"/>
                <w:szCs w:val="20"/>
                <w:lang w:eastAsia="pl-PL"/>
              </w:rPr>
            </w:pPr>
          </w:p>
          <w:p w14:paraId="3B3F8C50" w14:textId="77777777" w:rsidR="001B4149" w:rsidRPr="00A0721E" w:rsidRDefault="001B4149" w:rsidP="002F485C">
            <w:pPr>
              <w:pStyle w:val="Nagwek1"/>
              <w:shd w:val="clear" w:color="auto" w:fill="FFFFFF"/>
              <w:spacing w:before="0"/>
              <w:jc w:val="center"/>
              <w:rPr>
                <w:rFonts w:ascii="Arial" w:hAnsi="Arial" w:cs="Arial"/>
                <w:b w:val="0"/>
                <w:color w:val="111111"/>
                <w:sz w:val="20"/>
                <w:szCs w:val="20"/>
              </w:rPr>
            </w:pPr>
            <w:proofErr w:type="spellStart"/>
            <w:r w:rsidRPr="002F485C">
              <w:rPr>
                <w:rFonts w:ascii="Calibri" w:hAnsi="Calibri"/>
                <w:b w:val="0"/>
                <w:color w:val="000000"/>
                <w:sz w:val="20"/>
                <w:szCs w:val="20"/>
                <w:lang w:eastAsia="pl-PL"/>
              </w:rPr>
              <w:t>Wymazówki</w:t>
            </w:r>
            <w:proofErr w:type="spellEnd"/>
            <w:r w:rsidRPr="002F485C">
              <w:rPr>
                <w:rFonts w:ascii="Calibri" w:hAnsi="Calibri"/>
                <w:b w:val="0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F485C">
              <w:rPr>
                <w:rFonts w:ascii="Calibri" w:hAnsi="Calibri"/>
                <w:b w:val="0"/>
                <w:color w:val="000000"/>
                <w:sz w:val="20"/>
                <w:szCs w:val="20"/>
                <w:lang w:eastAsia="pl-PL"/>
              </w:rPr>
              <w:t>Copan</w:t>
            </w:r>
            <w:proofErr w:type="spellEnd"/>
            <w:r w:rsidRPr="002F485C">
              <w:rPr>
                <w:rFonts w:ascii="Calibri" w:hAnsi="Calibri"/>
                <w:b w:val="0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21E">
              <w:rPr>
                <w:rFonts w:ascii="Arial" w:hAnsi="Arial" w:cs="Arial"/>
                <w:b w:val="0"/>
                <w:color w:val="111111"/>
                <w:sz w:val="20"/>
                <w:szCs w:val="20"/>
              </w:rPr>
              <w:t>eSwab</w:t>
            </w:r>
            <w:proofErr w:type="spellEnd"/>
            <w:r w:rsidRPr="00A0721E">
              <w:rPr>
                <w:rFonts w:ascii="Arial" w:hAnsi="Arial" w:cs="Arial"/>
                <w:b w:val="0"/>
                <w:color w:val="111111"/>
                <w:sz w:val="20"/>
                <w:szCs w:val="20"/>
              </w:rPr>
              <w:t xml:space="preserve"> 480CE</w:t>
            </w:r>
          </w:p>
          <w:p w14:paraId="0FF69C6D" w14:textId="77777777" w:rsidR="001B4149" w:rsidRPr="00B71E67" w:rsidRDefault="001B4149" w:rsidP="002F485C">
            <w:pPr>
              <w:shd w:val="clear" w:color="auto" w:fill="FFFFFF"/>
              <w:spacing w:after="0" w:line="240" w:lineRule="auto"/>
              <w:outlineLvl w:val="2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C064" w14:textId="77777777" w:rsidR="001B4149" w:rsidRPr="00B71E67" w:rsidRDefault="001B4149" w:rsidP="00AE51E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0780C" w14:textId="77777777" w:rsidR="001B4149" w:rsidRPr="00B71E67" w:rsidRDefault="001B4149" w:rsidP="00AE51E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A3549" w14:textId="77777777" w:rsidR="001B4149" w:rsidRPr="00B71E67" w:rsidRDefault="001B4149" w:rsidP="00AE51E9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0298" w14:textId="77777777" w:rsidR="001B4149" w:rsidRPr="00B71E67" w:rsidRDefault="001B4149" w:rsidP="00AE51E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F493A" w14:textId="77777777" w:rsidR="001B4149" w:rsidRPr="00B71E67" w:rsidRDefault="001B4149" w:rsidP="00AE51E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FEE7" w14:textId="77777777" w:rsidR="001B4149" w:rsidRPr="00B71E67" w:rsidRDefault="001B4149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7ACAD" w14:textId="77777777" w:rsidR="001B4149" w:rsidRPr="00B71E67" w:rsidRDefault="001B4149" w:rsidP="00AE51E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82AA3" w14:textId="77777777" w:rsidR="001B4149" w:rsidRPr="00B71E67" w:rsidRDefault="001B4149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87520" w14:textId="77777777" w:rsidR="001B4149" w:rsidRPr="00B71E67" w:rsidRDefault="001B4149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1229" w14:textId="77777777" w:rsidR="001B4149" w:rsidRPr="00B71E67" w:rsidRDefault="001B4149" w:rsidP="00AE5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1E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C117B" w:rsidRPr="00A0721E" w14:paraId="69DC64FC" w14:textId="77777777" w:rsidTr="00EC117B">
        <w:trPr>
          <w:trHeight w:val="1117"/>
        </w:trPr>
        <w:tc>
          <w:tcPr>
            <w:tcW w:w="8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1E1C" w14:textId="2C322FFD" w:rsidR="00EC117B" w:rsidRPr="00EC117B" w:rsidRDefault="00EC117B" w:rsidP="00EC11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DF6E" w14:textId="77777777" w:rsidR="00EC117B" w:rsidRPr="00B71E67" w:rsidRDefault="00EC117B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54ED6" w14:textId="77777777" w:rsidR="00EC117B" w:rsidRPr="00B71E67" w:rsidRDefault="00EC117B" w:rsidP="00AE51E9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3358" w14:textId="77777777" w:rsidR="00EC117B" w:rsidRPr="00B71E67" w:rsidRDefault="00EC117B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D49B5F" w14:textId="77777777" w:rsidR="00EC117B" w:rsidRPr="00B71E67" w:rsidRDefault="00EC117B" w:rsidP="00AE5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135974A4" w14:textId="77777777" w:rsidR="00EC117B" w:rsidRPr="00B71E67" w:rsidRDefault="00EC117B" w:rsidP="00AE5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3A982EF" w14:textId="77777777" w:rsidR="001B4149" w:rsidRDefault="001B4149" w:rsidP="002F485C">
      <w:pPr>
        <w:ind w:firstLine="708"/>
        <w:rPr>
          <w:b/>
        </w:rPr>
      </w:pPr>
    </w:p>
    <w:p w14:paraId="49110CF9" w14:textId="77777777" w:rsidR="001B4149" w:rsidRDefault="001B4149" w:rsidP="002F485C">
      <w:pPr>
        <w:ind w:firstLine="708"/>
        <w:rPr>
          <w:b/>
        </w:rPr>
      </w:pPr>
    </w:p>
    <w:p w14:paraId="2E2B99EE" w14:textId="77777777" w:rsidR="001B4149" w:rsidRDefault="001B4149" w:rsidP="002F485C">
      <w:pPr>
        <w:ind w:firstLine="708"/>
        <w:rPr>
          <w:b/>
        </w:rPr>
      </w:pPr>
    </w:p>
    <w:p w14:paraId="59BD0166" w14:textId="77777777" w:rsidR="001B4149" w:rsidRDefault="001B4149" w:rsidP="002F485C">
      <w:pPr>
        <w:ind w:firstLine="708"/>
        <w:rPr>
          <w:b/>
        </w:rPr>
      </w:pPr>
    </w:p>
    <w:p w14:paraId="42EB79E6" w14:textId="77777777" w:rsidR="001B4149" w:rsidRDefault="001B4149" w:rsidP="002F485C">
      <w:pPr>
        <w:ind w:firstLine="708"/>
        <w:rPr>
          <w:b/>
        </w:rPr>
      </w:pPr>
    </w:p>
    <w:p w14:paraId="5EB05035" w14:textId="77777777" w:rsidR="001B4149" w:rsidRDefault="001B4149" w:rsidP="002F485C">
      <w:pPr>
        <w:ind w:firstLine="708"/>
        <w:rPr>
          <w:b/>
        </w:rPr>
      </w:pPr>
    </w:p>
    <w:p w14:paraId="2D01F16C" w14:textId="2A41BC0B" w:rsidR="001B4149" w:rsidRPr="00EC117B" w:rsidRDefault="00EC117B" w:rsidP="00EC117B">
      <w:pPr>
        <w:ind w:firstLine="708"/>
        <w:jc w:val="right"/>
        <w:rPr>
          <w:rFonts w:ascii="Arial" w:hAnsi="Arial" w:cs="Arial"/>
          <w:b/>
          <w:sz w:val="20"/>
          <w:szCs w:val="20"/>
        </w:rPr>
      </w:pPr>
      <w:r w:rsidRPr="00EC117B">
        <w:rPr>
          <w:rFonts w:ascii="Arial" w:hAnsi="Arial" w:cs="Arial"/>
          <w:b/>
          <w:sz w:val="20"/>
          <w:szCs w:val="20"/>
        </w:rPr>
        <w:lastRenderedPageBreak/>
        <w:t>Załącznik 2.3 do SWZ</w:t>
      </w:r>
    </w:p>
    <w:p w14:paraId="1DB21DC9" w14:textId="77777777" w:rsidR="00EC117B" w:rsidRPr="00EC117B" w:rsidRDefault="00EC117B" w:rsidP="00EC117B">
      <w:pPr>
        <w:pStyle w:val="Akapitzlist"/>
        <w:spacing w:before="120" w:after="120" w:line="360" w:lineRule="auto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EC117B">
        <w:rPr>
          <w:rFonts w:ascii="Arial" w:hAnsi="Arial" w:cs="Arial"/>
          <w:b/>
          <w:sz w:val="20"/>
          <w:szCs w:val="20"/>
        </w:rPr>
        <w:t>Formularz cenowy- Zadanie 3</w:t>
      </w:r>
    </w:p>
    <w:p w14:paraId="35FE9F7F" w14:textId="4A59DAC1" w:rsidR="001B4149" w:rsidRDefault="001B4149" w:rsidP="00EC117B">
      <w:pPr>
        <w:pStyle w:val="Akapitzlist"/>
        <w:spacing w:before="120" w:after="120" w:line="360" w:lineRule="auto"/>
        <w:contextualSpacing w:val="0"/>
        <w:jc w:val="center"/>
        <w:rPr>
          <w:b/>
        </w:rPr>
      </w:pPr>
      <w:r w:rsidRPr="00EC117B">
        <w:rPr>
          <w:rFonts w:ascii="Arial" w:hAnsi="Arial" w:cs="Arial"/>
          <w:b/>
          <w:sz w:val="20"/>
          <w:szCs w:val="20"/>
        </w:rPr>
        <w:t xml:space="preserve">Sukcesywna dostawa szybkich testów diagnostycznych in vitro do wykrywania </w:t>
      </w:r>
      <w:proofErr w:type="spellStart"/>
      <w:r w:rsidRPr="00EC117B">
        <w:rPr>
          <w:rFonts w:ascii="Arial" w:hAnsi="Arial" w:cs="Arial"/>
          <w:b/>
          <w:sz w:val="20"/>
          <w:szCs w:val="20"/>
        </w:rPr>
        <w:t>karbapenemaz</w:t>
      </w:r>
      <w:proofErr w:type="spellEnd"/>
      <w:r w:rsidRPr="00EC117B">
        <w:rPr>
          <w:rFonts w:ascii="Arial" w:hAnsi="Arial" w:cs="Arial"/>
          <w:b/>
          <w:sz w:val="20"/>
          <w:szCs w:val="20"/>
        </w:rPr>
        <w:t xml:space="preserve"> OXA-48, KPC, NDM, VIM i IMP  w hodowli</w:t>
      </w:r>
      <w:r w:rsidRPr="00BA0433">
        <w:rPr>
          <w:b/>
        </w:rPr>
        <w:t xml:space="preserve"> bakteryjnej</w:t>
      </w:r>
      <w:r>
        <w:t xml:space="preserve"> </w:t>
      </w:r>
      <w:r w:rsidRPr="00BA0433">
        <w:rPr>
          <w:b/>
        </w:rPr>
        <w:t>na okres 48 miesięcy.</w:t>
      </w:r>
    </w:p>
    <w:tbl>
      <w:tblPr>
        <w:tblW w:w="13920" w:type="dxa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2"/>
        <w:gridCol w:w="2825"/>
        <w:gridCol w:w="932"/>
        <w:gridCol w:w="824"/>
        <w:gridCol w:w="1231"/>
        <w:gridCol w:w="1153"/>
        <w:gridCol w:w="1203"/>
        <w:gridCol w:w="1096"/>
        <w:gridCol w:w="753"/>
        <w:gridCol w:w="859"/>
        <w:gridCol w:w="1203"/>
        <w:gridCol w:w="1319"/>
      </w:tblGrid>
      <w:tr w:rsidR="00EA555D" w:rsidRPr="00EC117B" w14:paraId="3B712FA4" w14:textId="77777777" w:rsidTr="00EA555D">
        <w:trPr>
          <w:trHeight w:val="188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EEEEE" w:fill="F2F2F2"/>
            <w:noWrap/>
            <w:vAlign w:val="center"/>
          </w:tcPr>
          <w:p w14:paraId="04398942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E534C58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4CA49B9E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61F2D975" w14:textId="77777777" w:rsidR="001B4149" w:rsidRPr="00EC117B" w:rsidRDefault="001B4149" w:rsidP="000A0F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Żądana ilość testów na 48  m-</w:t>
            </w:r>
            <w:proofErr w:type="spellStart"/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cy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3C8D4E46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Wielkość opakowania handlowego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(ilość </w:t>
            </w:r>
            <w:proofErr w:type="spellStart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 opakowaniu)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14009512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opakowań handlowych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6=4/5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75638B82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Cena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jednostkowa netto za opakowanie handlowe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06EBEE5F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8=6x7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424549B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    VAT (%)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0CE8A96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10=8+9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2EA772E3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brutto  za opakowanie handlowe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11=10/6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EEEEE" w:fill="F2F2F2"/>
            <w:vAlign w:val="center"/>
          </w:tcPr>
          <w:p w14:paraId="68EF327F" w14:textId="77777777" w:rsidR="001B4149" w:rsidRPr="00EC117B" w:rsidRDefault="001B4149" w:rsidP="00DB1E5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PRODUCENT,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Nazwa własna lub inne określenie identyfikujące </w:t>
            </w: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wyrób w sposób jednoznaczny, np. numer katalogowy</w:t>
            </w:r>
          </w:p>
        </w:tc>
      </w:tr>
      <w:tr w:rsidR="001B4149" w:rsidRPr="00EC117B" w14:paraId="1EA6B89D" w14:textId="77777777" w:rsidTr="00EA555D">
        <w:trPr>
          <w:trHeight w:val="123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89F0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16A1E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0E801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12DD3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F216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F0830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9FD3E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50B43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DFE13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91EF5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560D0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FF42B" w14:textId="77777777" w:rsidR="001B4149" w:rsidRPr="00EC117B" w:rsidRDefault="001B4149" w:rsidP="00DB1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117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1B4149" w:rsidRPr="00A0721E" w14:paraId="48F14196" w14:textId="77777777" w:rsidTr="00EA555D">
        <w:trPr>
          <w:trHeight w:val="919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3234" w14:textId="77777777" w:rsidR="001B4149" w:rsidRPr="00B71E67" w:rsidRDefault="001B4149" w:rsidP="00DB1E5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E68E" w14:textId="77777777" w:rsidR="001B4149" w:rsidRPr="00EA555D" w:rsidRDefault="001B4149" w:rsidP="00EC117B">
            <w:pPr>
              <w:pStyle w:val="Nagwek1"/>
              <w:shd w:val="clear" w:color="auto" w:fill="FFFFFF"/>
              <w:spacing w:before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Szybkie testy do wykrywania </w:t>
            </w:r>
            <w:proofErr w:type="spellStart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>karbapenemaz</w:t>
            </w:r>
            <w:proofErr w:type="spellEnd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 typu KPC,VIM, NDM, OXA-48, IMP. Ilość oznaczeń: 20 </w:t>
            </w:r>
            <w:proofErr w:type="spellStart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 w op.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48E" w14:textId="77777777" w:rsidR="001B4149" w:rsidRPr="00B71E67" w:rsidRDefault="001B4149" w:rsidP="00DB1E5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55CD" w14:textId="77777777" w:rsidR="001B4149" w:rsidRPr="00B71E67" w:rsidRDefault="001B4149" w:rsidP="00DB1E5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5679F" w14:textId="77777777" w:rsidR="001B4149" w:rsidRPr="00B71E67" w:rsidRDefault="001B4149" w:rsidP="00DB1E52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529E9" w14:textId="77777777" w:rsidR="001B4149" w:rsidRPr="00B71E67" w:rsidRDefault="001B4149" w:rsidP="00DB1E5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9FE4" w14:textId="77777777" w:rsidR="001B4149" w:rsidRPr="00B71E67" w:rsidRDefault="001B4149" w:rsidP="00DB1E5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3DC46" w14:textId="77777777" w:rsidR="001B4149" w:rsidRPr="00B71E67" w:rsidRDefault="001B4149" w:rsidP="00DB1E5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393B" w14:textId="77777777" w:rsidR="001B4149" w:rsidRPr="00B71E67" w:rsidRDefault="001B4149" w:rsidP="00DB1E52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5112" w14:textId="77777777" w:rsidR="001B4149" w:rsidRPr="00B71E67" w:rsidRDefault="001B4149" w:rsidP="00DB1E5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8E1B4" w14:textId="77777777" w:rsidR="001B4149" w:rsidRPr="00B71E67" w:rsidRDefault="001B4149" w:rsidP="00DB1E5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78C7" w14:textId="77777777" w:rsidR="001B4149" w:rsidRPr="00B71E67" w:rsidRDefault="001B4149" w:rsidP="00DB1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1E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A555D" w:rsidRPr="00B71E67" w14:paraId="6190160C" w14:textId="77777777" w:rsidTr="00EA555D">
        <w:trPr>
          <w:trHeight w:val="84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F96C" w14:textId="77777777" w:rsidR="001B4149" w:rsidRPr="00B71E67" w:rsidRDefault="001B4149" w:rsidP="00E6085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  <w:r w:rsidRPr="00B71E67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D96" w14:textId="77777777" w:rsidR="001B4149" w:rsidRPr="00EA555D" w:rsidRDefault="001B4149" w:rsidP="00EC117B">
            <w:pPr>
              <w:pStyle w:val="Nagwek1"/>
              <w:shd w:val="clear" w:color="auto" w:fill="FFFFFF"/>
              <w:spacing w:before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Szybkie testy do wykrywania </w:t>
            </w:r>
            <w:proofErr w:type="spellStart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>karbapenemaz</w:t>
            </w:r>
            <w:proofErr w:type="spellEnd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 typu </w:t>
            </w:r>
            <w:r w:rsidR="00B54FB1" w:rsidRPr="00EA555D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OXA-23, OXA-40, OXA-58 i NDM</w:t>
            </w:r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. Ilość oznaczeń: 20 </w:t>
            </w:r>
            <w:proofErr w:type="spellStart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A555D">
              <w:rPr>
                <w:rFonts w:ascii="Arial" w:hAnsi="Arial" w:cs="Arial"/>
                <w:b w:val="0"/>
                <w:color w:val="000000"/>
                <w:sz w:val="16"/>
                <w:szCs w:val="16"/>
                <w:lang w:eastAsia="pl-PL"/>
              </w:rPr>
              <w:t xml:space="preserve"> w op.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75CE" w14:textId="77777777" w:rsidR="001B4149" w:rsidRPr="00B71E67" w:rsidRDefault="001B4149" w:rsidP="00E608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3029" w14:textId="77777777" w:rsidR="001B4149" w:rsidRPr="00B71E67" w:rsidRDefault="001B4149" w:rsidP="00E608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63F1" w14:textId="77777777" w:rsidR="001B4149" w:rsidRPr="00B71E67" w:rsidRDefault="001B4149" w:rsidP="00E6085E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0697" w14:textId="77777777" w:rsidR="001B4149" w:rsidRPr="00B71E67" w:rsidRDefault="001B4149" w:rsidP="00E6085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EBA3A" w14:textId="77777777" w:rsidR="001B4149" w:rsidRPr="00B71E67" w:rsidRDefault="001B4149" w:rsidP="00E6085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B2812" w14:textId="77777777" w:rsidR="001B4149" w:rsidRPr="00B71E67" w:rsidRDefault="001B4149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D350D" w14:textId="77777777" w:rsidR="001B4149" w:rsidRPr="00B71E67" w:rsidRDefault="001B4149" w:rsidP="00E6085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71E67">
              <w:rPr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8E699" w14:textId="77777777" w:rsidR="001B4149" w:rsidRPr="00B71E67" w:rsidRDefault="001B4149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3623B" w14:textId="77777777" w:rsidR="001B4149" w:rsidRPr="00B71E67" w:rsidRDefault="001B4149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B71E6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6BCA" w14:textId="77777777" w:rsidR="001B4149" w:rsidRPr="00B71E67" w:rsidRDefault="001B4149" w:rsidP="00E608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1E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A555D" w:rsidRPr="00B71E67" w14:paraId="7F70A4BC" w14:textId="77777777" w:rsidTr="0050230C">
        <w:trPr>
          <w:trHeight w:val="846"/>
        </w:trPr>
        <w:tc>
          <w:tcPr>
            <w:tcW w:w="8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1F85" w14:textId="7AD30660" w:rsidR="00EA555D" w:rsidRPr="00EA555D" w:rsidRDefault="00EA555D" w:rsidP="00EA555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E026" w14:textId="77777777" w:rsidR="00EA555D" w:rsidRPr="00B71E67" w:rsidRDefault="00EA555D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9D971" w14:textId="77777777" w:rsidR="00EA555D" w:rsidRPr="00B71E67" w:rsidRDefault="00EA555D" w:rsidP="00E6085E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6A0A" w14:textId="77777777" w:rsidR="00EA555D" w:rsidRPr="00B71E67" w:rsidRDefault="00EA555D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9BDEFF" w14:textId="77777777" w:rsidR="00EA555D" w:rsidRPr="00B71E67" w:rsidRDefault="00EA555D" w:rsidP="00E6085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15C69C8E" w14:textId="77777777" w:rsidR="00EA555D" w:rsidRPr="00B71E67" w:rsidRDefault="00EA555D" w:rsidP="00E608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0E3A1C7" w14:textId="77777777" w:rsidR="001B4149" w:rsidRDefault="001B4149" w:rsidP="00EA555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2"/>
        <w:gridCol w:w="4376"/>
      </w:tblGrid>
      <w:tr w:rsidR="001B4149" w:rsidRPr="00A0721E" w14:paraId="4938E239" w14:textId="77777777" w:rsidTr="00EA555D">
        <w:trPr>
          <w:trHeight w:val="517"/>
        </w:trPr>
        <w:tc>
          <w:tcPr>
            <w:tcW w:w="7072" w:type="dxa"/>
          </w:tcPr>
          <w:p w14:paraId="5D40DF93" w14:textId="06D736D0" w:rsidR="001B4149" w:rsidRPr="00A0721E" w:rsidRDefault="001B4149" w:rsidP="00EA555D">
            <w:pPr>
              <w:spacing w:after="0" w:line="240" w:lineRule="auto"/>
              <w:ind w:firstLine="708"/>
              <w:rPr>
                <w:b/>
              </w:rPr>
            </w:pPr>
            <w:r w:rsidRPr="00A0721E">
              <w:rPr>
                <w:b/>
              </w:rPr>
              <w:t>Wymogi graniczne</w:t>
            </w:r>
          </w:p>
        </w:tc>
        <w:tc>
          <w:tcPr>
            <w:tcW w:w="4376" w:type="dxa"/>
          </w:tcPr>
          <w:p w14:paraId="25F87F50" w14:textId="095E9073" w:rsidR="001B4149" w:rsidRPr="00EA555D" w:rsidRDefault="001B4149" w:rsidP="00A0721E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A0721E">
              <w:rPr>
                <w:rFonts w:cs="Arial"/>
                <w:b/>
                <w:bCs/>
                <w:color w:val="000000"/>
              </w:rPr>
              <w:t>Oświadczenie Wykonawcy -potwierdzenie spełniania warunku poprzez wpisanie „TAK”</w:t>
            </w:r>
          </w:p>
        </w:tc>
      </w:tr>
      <w:tr w:rsidR="001B4149" w:rsidRPr="00A0721E" w14:paraId="02B8950B" w14:textId="77777777" w:rsidTr="00EA555D">
        <w:tc>
          <w:tcPr>
            <w:tcW w:w="7072" w:type="dxa"/>
          </w:tcPr>
          <w:p w14:paraId="264B8D75" w14:textId="77777777" w:rsidR="001B4149" w:rsidRPr="00A0721E" w:rsidRDefault="001B4149" w:rsidP="00A0721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A0721E">
              <w:rPr>
                <w:b/>
              </w:rPr>
              <w:t>Wynik po maksymalnie 15 minutach.</w:t>
            </w:r>
          </w:p>
        </w:tc>
        <w:tc>
          <w:tcPr>
            <w:tcW w:w="4376" w:type="dxa"/>
          </w:tcPr>
          <w:p w14:paraId="3B7E98CC" w14:textId="77777777" w:rsidR="001B4149" w:rsidRPr="00A0721E" w:rsidRDefault="001B4149" w:rsidP="00A0721E">
            <w:pPr>
              <w:spacing w:after="0" w:line="240" w:lineRule="auto"/>
              <w:rPr>
                <w:b/>
              </w:rPr>
            </w:pPr>
          </w:p>
        </w:tc>
      </w:tr>
      <w:tr w:rsidR="001B4149" w:rsidRPr="00A0721E" w14:paraId="18D50614" w14:textId="77777777" w:rsidTr="00EA555D">
        <w:tc>
          <w:tcPr>
            <w:tcW w:w="7072" w:type="dxa"/>
          </w:tcPr>
          <w:p w14:paraId="7E3A6CAE" w14:textId="77777777" w:rsidR="001B4149" w:rsidRPr="00A0721E" w:rsidRDefault="001B4149" w:rsidP="00A0721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A0721E">
              <w:rPr>
                <w:b/>
              </w:rPr>
              <w:t>Zestaw zawiera wszystkie niezbędne odczynniki.</w:t>
            </w:r>
          </w:p>
        </w:tc>
        <w:tc>
          <w:tcPr>
            <w:tcW w:w="4376" w:type="dxa"/>
          </w:tcPr>
          <w:p w14:paraId="22685D6E" w14:textId="77777777" w:rsidR="001B4149" w:rsidRPr="00A0721E" w:rsidRDefault="001B4149" w:rsidP="00A0721E">
            <w:pPr>
              <w:spacing w:after="0" w:line="240" w:lineRule="auto"/>
              <w:rPr>
                <w:b/>
              </w:rPr>
            </w:pPr>
          </w:p>
        </w:tc>
      </w:tr>
      <w:tr w:rsidR="001B4149" w:rsidRPr="00A0721E" w14:paraId="10FE9AB2" w14:textId="77777777" w:rsidTr="00EA555D">
        <w:tc>
          <w:tcPr>
            <w:tcW w:w="7072" w:type="dxa"/>
          </w:tcPr>
          <w:p w14:paraId="3F56DAD3" w14:textId="77777777" w:rsidR="001B4149" w:rsidRPr="00A0721E" w:rsidRDefault="001B4149" w:rsidP="00A0721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A0721E">
              <w:rPr>
                <w:b/>
              </w:rPr>
              <w:t>Czułość dla OXA-48, KPC, NDM i IMP 100%.</w:t>
            </w:r>
          </w:p>
        </w:tc>
        <w:tc>
          <w:tcPr>
            <w:tcW w:w="4376" w:type="dxa"/>
          </w:tcPr>
          <w:p w14:paraId="021594EB" w14:textId="77777777" w:rsidR="001B4149" w:rsidRPr="00A0721E" w:rsidRDefault="001B4149" w:rsidP="00A0721E">
            <w:pPr>
              <w:spacing w:after="0" w:line="240" w:lineRule="auto"/>
              <w:rPr>
                <w:b/>
              </w:rPr>
            </w:pPr>
          </w:p>
        </w:tc>
      </w:tr>
      <w:tr w:rsidR="001B4149" w:rsidRPr="00A0721E" w14:paraId="78DD5F97" w14:textId="77777777" w:rsidTr="00EA555D">
        <w:tc>
          <w:tcPr>
            <w:tcW w:w="7072" w:type="dxa"/>
          </w:tcPr>
          <w:p w14:paraId="12814F4C" w14:textId="77777777" w:rsidR="001B4149" w:rsidRPr="00A0721E" w:rsidRDefault="001B4149" w:rsidP="00E608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A0721E">
              <w:rPr>
                <w:b/>
              </w:rPr>
              <w:t>Czułość dla OXA</w:t>
            </w:r>
            <w:r>
              <w:rPr>
                <w:b/>
              </w:rPr>
              <w:t>-23, OXA-40, OXA-58 i NDM &gt;98,5</w:t>
            </w:r>
            <w:r w:rsidRPr="00A0721E">
              <w:rPr>
                <w:b/>
              </w:rPr>
              <w:t>%.</w:t>
            </w:r>
          </w:p>
        </w:tc>
        <w:tc>
          <w:tcPr>
            <w:tcW w:w="4376" w:type="dxa"/>
          </w:tcPr>
          <w:p w14:paraId="05CBDCAC" w14:textId="77777777" w:rsidR="001B4149" w:rsidRPr="00A0721E" w:rsidRDefault="001B4149" w:rsidP="00E6085E">
            <w:pPr>
              <w:spacing w:after="0" w:line="240" w:lineRule="auto"/>
              <w:rPr>
                <w:b/>
              </w:rPr>
            </w:pPr>
          </w:p>
        </w:tc>
      </w:tr>
    </w:tbl>
    <w:p w14:paraId="2396A80B" w14:textId="77777777" w:rsidR="001B4149" w:rsidRPr="00485BC0" w:rsidRDefault="001B4149" w:rsidP="00EA555D">
      <w:pPr>
        <w:rPr>
          <w:b/>
        </w:rPr>
      </w:pPr>
    </w:p>
    <w:sectPr w:rsidR="001B4149" w:rsidRPr="00485BC0" w:rsidSect="00B71E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D27"/>
    <w:multiLevelType w:val="hybridMultilevel"/>
    <w:tmpl w:val="5812153A"/>
    <w:lvl w:ilvl="0" w:tplc="59185F3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3C38DB"/>
    <w:multiLevelType w:val="hybridMultilevel"/>
    <w:tmpl w:val="5812153A"/>
    <w:lvl w:ilvl="0" w:tplc="59185F3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71612CB"/>
    <w:multiLevelType w:val="hybridMultilevel"/>
    <w:tmpl w:val="723289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735B93"/>
    <w:multiLevelType w:val="hybridMultilevel"/>
    <w:tmpl w:val="E7DCA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96CF7"/>
    <w:multiLevelType w:val="hybridMultilevel"/>
    <w:tmpl w:val="5812153A"/>
    <w:lvl w:ilvl="0" w:tplc="59185F3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8A77709"/>
    <w:multiLevelType w:val="hybridMultilevel"/>
    <w:tmpl w:val="5812153A"/>
    <w:lvl w:ilvl="0" w:tplc="59185F3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9923726"/>
    <w:multiLevelType w:val="hybridMultilevel"/>
    <w:tmpl w:val="CC42B3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7971043">
    <w:abstractNumId w:val="1"/>
  </w:num>
  <w:num w:numId="2" w16cid:durableId="1427772378">
    <w:abstractNumId w:val="5"/>
  </w:num>
  <w:num w:numId="3" w16cid:durableId="1563100077">
    <w:abstractNumId w:val="4"/>
  </w:num>
  <w:num w:numId="4" w16cid:durableId="1423918273">
    <w:abstractNumId w:val="3"/>
  </w:num>
  <w:num w:numId="5" w16cid:durableId="145439365">
    <w:abstractNumId w:val="0"/>
  </w:num>
  <w:num w:numId="6" w16cid:durableId="102305235">
    <w:abstractNumId w:val="2"/>
  </w:num>
  <w:num w:numId="7" w16cid:durableId="203717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C0"/>
    <w:rsid w:val="00035EEA"/>
    <w:rsid w:val="00037276"/>
    <w:rsid w:val="0004533C"/>
    <w:rsid w:val="00052C23"/>
    <w:rsid w:val="00086938"/>
    <w:rsid w:val="000A0F7D"/>
    <w:rsid w:val="00153934"/>
    <w:rsid w:val="0018783E"/>
    <w:rsid w:val="001B4149"/>
    <w:rsid w:val="00202A90"/>
    <w:rsid w:val="00212E21"/>
    <w:rsid w:val="002301AF"/>
    <w:rsid w:val="002F485C"/>
    <w:rsid w:val="0035034E"/>
    <w:rsid w:val="00372BA6"/>
    <w:rsid w:val="00391293"/>
    <w:rsid w:val="003C1F02"/>
    <w:rsid w:val="0045276A"/>
    <w:rsid w:val="00485BC0"/>
    <w:rsid w:val="00511DD9"/>
    <w:rsid w:val="005277D6"/>
    <w:rsid w:val="00540C57"/>
    <w:rsid w:val="005512D5"/>
    <w:rsid w:val="005553B6"/>
    <w:rsid w:val="005E246E"/>
    <w:rsid w:val="006809F1"/>
    <w:rsid w:val="00690470"/>
    <w:rsid w:val="00693CE4"/>
    <w:rsid w:val="006D0983"/>
    <w:rsid w:val="0090128C"/>
    <w:rsid w:val="00A0721E"/>
    <w:rsid w:val="00A15B19"/>
    <w:rsid w:val="00AE51E9"/>
    <w:rsid w:val="00B54FB1"/>
    <w:rsid w:val="00B71E67"/>
    <w:rsid w:val="00BA0433"/>
    <w:rsid w:val="00BC7DE5"/>
    <w:rsid w:val="00C13D87"/>
    <w:rsid w:val="00C21211"/>
    <w:rsid w:val="00C43FBD"/>
    <w:rsid w:val="00C60A8D"/>
    <w:rsid w:val="00D7550E"/>
    <w:rsid w:val="00DB1E52"/>
    <w:rsid w:val="00DF35A7"/>
    <w:rsid w:val="00E6085E"/>
    <w:rsid w:val="00EA555D"/>
    <w:rsid w:val="00EC117B"/>
    <w:rsid w:val="00F27937"/>
    <w:rsid w:val="00F4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4E783"/>
  <w15:docId w15:val="{6774395E-6A4E-4099-B1FA-84562DEC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D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485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link w:val="Nagwek3Znak"/>
    <w:uiPriority w:val="99"/>
    <w:qFormat/>
    <w:rsid w:val="00B71E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485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71E6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99"/>
    <w:qFormat/>
    <w:rsid w:val="00485BC0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485BC0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45276A"/>
    <w:pPr>
      <w:ind w:left="720"/>
      <w:contextualSpacing/>
    </w:pPr>
  </w:style>
  <w:style w:type="table" w:styleId="Tabela-Siatka">
    <w:name w:val="Table Grid"/>
    <w:basedOn w:val="Standardowy"/>
    <w:uiPriority w:val="99"/>
    <w:rsid w:val="005512D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83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Sułkowska</cp:lastModifiedBy>
  <cp:revision>2</cp:revision>
  <dcterms:created xsi:type="dcterms:W3CDTF">2024-09-06T20:04:00Z</dcterms:created>
  <dcterms:modified xsi:type="dcterms:W3CDTF">2024-09-06T20:04:00Z</dcterms:modified>
</cp:coreProperties>
</file>