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74E" w:rsidRDefault="00E862E3">
      <w:pPr>
        <w:pStyle w:val="Standard"/>
        <w:spacing w:after="0"/>
      </w:pPr>
      <w:r>
        <w:rPr>
          <w:sz w:val="18"/>
          <w:szCs w:val="18"/>
        </w:rPr>
        <w:t>Nr sprawy:  ZDP-Z-01/2025</w:t>
      </w:r>
      <w:r w:rsidR="00830501">
        <w:rPr>
          <w:sz w:val="18"/>
          <w:szCs w:val="18"/>
        </w:rPr>
        <w:t xml:space="preserve">   </w:t>
      </w:r>
      <w:r w:rsidR="00B43BD5">
        <w:rPr>
          <w:sz w:val="18"/>
          <w:szCs w:val="18"/>
        </w:rPr>
        <w:t xml:space="preserve">                                                                                                                   </w:t>
      </w:r>
      <w:r>
        <w:rPr>
          <w:sz w:val="18"/>
          <w:szCs w:val="18"/>
        </w:rPr>
        <w:t>Nakło dnia</w:t>
      </w:r>
      <w:r w:rsidR="0025201C">
        <w:rPr>
          <w:sz w:val="18"/>
          <w:szCs w:val="18"/>
        </w:rPr>
        <w:t xml:space="preserve"> 18</w:t>
      </w:r>
      <w:r>
        <w:rPr>
          <w:sz w:val="18"/>
          <w:szCs w:val="18"/>
        </w:rPr>
        <w:t>.02.2025</w:t>
      </w:r>
      <w:r w:rsidR="00830501">
        <w:rPr>
          <w:sz w:val="18"/>
          <w:szCs w:val="18"/>
        </w:rPr>
        <w:t xml:space="preserve"> r.</w:t>
      </w:r>
    </w:p>
    <w:p w:rsidR="000C274E" w:rsidRDefault="00E862E3">
      <w:pPr>
        <w:pStyle w:val="Standard"/>
        <w:spacing w:after="100"/>
      </w:pPr>
      <w:r>
        <w:rPr>
          <w:sz w:val="18"/>
          <w:szCs w:val="18"/>
        </w:rPr>
        <w:t>2025/BZP 00058292/01 z 23.01.25</w:t>
      </w:r>
      <w:r w:rsidR="00830501">
        <w:rPr>
          <w:sz w:val="18"/>
          <w:szCs w:val="18"/>
        </w:rPr>
        <w:t xml:space="preserve"> r.</w:t>
      </w:r>
    </w:p>
    <w:p w:rsidR="000C274E" w:rsidRDefault="00830501">
      <w:pPr>
        <w:pStyle w:val="Standard"/>
        <w:spacing w:after="0"/>
      </w:pPr>
      <w:r>
        <w:rPr>
          <w:sz w:val="18"/>
          <w:szCs w:val="18"/>
        </w:rPr>
        <w:t>Nazwa postępowania:</w:t>
      </w:r>
    </w:p>
    <w:p w:rsidR="000C274E" w:rsidRDefault="000C274E">
      <w:pPr>
        <w:pStyle w:val="Standard"/>
        <w:spacing w:after="0"/>
        <w:rPr>
          <w:sz w:val="18"/>
          <w:szCs w:val="18"/>
        </w:rPr>
      </w:pPr>
    </w:p>
    <w:p w:rsidR="00E41B61" w:rsidRPr="00E41B61" w:rsidRDefault="00E41B61" w:rsidP="00E41B61">
      <w:pPr>
        <w:spacing w:before="240" w:after="0" w:line="360" w:lineRule="auto"/>
        <w:ind w:left="434"/>
        <w:jc w:val="both"/>
        <w:rPr>
          <w:sz w:val="24"/>
          <w:szCs w:val="24"/>
        </w:rPr>
      </w:pPr>
      <w:r w:rsidRPr="00E41B61">
        <w:rPr>
          <w:b/>
          <w:color w:val="000000" w:themeColor="text1"/>
          <w:sz w:val="24"/>
          <w:szCs w:val="24"/>
        </w:rPr>
        <w:t xml:space="preserve">Przebudowa  drogi powiatowej nr 1905C Liszkowo-Mrocza  w km 2+154-7+800 dł. 2646,0 </w:t>
      </w:r>
      <w:proofErr w:type="spellStart"/>
      <w:r w:rsidRPr="00E41B61">
        <w:rPr>
          <w:b/>
          <w:color w:val="000000" w:themeColor="text1"/>
          <w:sz w:val="24"/>
          <w:szCs w:val="24"/>
        </w:rPr>
        <w:t>mb</w:t>
      </w:r>
      <w:proofErr w:type="spellEnd"/>
      <w:r w:rsidRPr="00E41B61">
        <w:rPr>
          <w:b/>
          <w:color w:val="000000" w:themeColor="text1"/>
          <w:sz w:val="24"/>
          <w:szCs w:val="24"/>
        </w:rPr>
        <w:t>.</w:t>
      </w:r>
    </w:p>
    <w:p w:rsidR="000C274E" w:rsidRDefault="000C274E">
      <w:pPr>
        <w:pStyle w:val="Standard"/>
      </w:pPr>
    </w:p>
    <w:p w:rsidR="000C274E" w:rsidRDefault="00830501">
      <w:pPr>
        <w:pStyle w:val="Standard"/>
        <w:spacing w:after="0"/>
      </w:pPr>
      <w:r>
        <w:rPr>
          <w:sz w:val="18"/>
          <w:szCs w:val="18"/>
        </w:rPr>
        <w:t>Dane podmiotu Zamawiającego:</w:t>
      </w:r>
    </w:p>
    <w:p w:rsidR="000C274E" w:rsidRDefault="00830501">
      <w:pPr>
        <w:pStyle w:val="Standard"/>
        <w:spacing w:after="0"/>
      </w:pPr>
      <w:r>
        <w:rPr>
          <w:b/>
        </w:rPr>
        <w:t>Zarząd Dróg Powiatowych w Nakle nad Notecią</w:t>
      </w:r>
    </w:p>
    <w:p w:rsidR="000C274E" w:rsidRDefault="00830501">
      <w:pPr>
        <w:pStyle w:val="Standard"/>
        <w:spacing w:after="0"/>
      </w:pPr>
      <w:r>
        <w:rPr>
          <w:b/>
        </w:rPr>
        <w:t>89-100 Nakło nad Notecią ul. Młyńska 5</w:t>
      </w:r>
    </w:p>
    <w:p w:rsidR="000C274E" w:rsidRDefault="000C274E">
      <w:pPr>
        <w:pStyle w:val="Standard"/>
        <w:spacing w:after="0"/>
        <w:rPr>
          <w:b/>
        </w:rPr>
      </w:pPr>
    </w:p>
    <w:p w:rsidR="000C274E" w:rsidRDefault="00830501">
      <w:pPr>
        <w:pStyle w:val="Standard"/>
        <w:spacing w:after="0"/>
        <w:jc w:val="center"/>
      </w:pPr>
      <w:r>
        <w:rPr>
          <w:b/>
          <w:sz w:val="24"/>
          <w:szCs w:val="24"/>
        </w:rPr>
        <w:t>INFORMACJA O WYBORZE OFERTY NAJKORZYSTNIEJSZEJ</w:t>
      </w:r>
    </w:p>
    <w:p w:rsidR="000C274E" w:rsidRDefault="00830501">
      <w:pPr>
        <w:pStyle w:val="Standard"/>
        <w:spacing w:after="0"/>
      </w:pPr>
      <w:r>
        <w:rPr>
          <w:sz w:val="20"/>
          <w:szCs w:val="20"/>
        </w:rPr>
        <w:t>Zgodnie z art. 253 ust. 1 ustawy z dnia 11 września 2019 r. – Prawo zamówień publicznych (Dz.</w:t>
      </w:r>
      <w:r w:rsidR="007560EF">
        <w:rPr>
          <w:sz w:val="20"/>
          <w:szCs w:val="20"/>
        </w:rPr>
        <w:t xml:space="preserve"> </w:t>
      </w:r>
      <w:r>
        <w:rPr>
          <w:sz w:val="20"/>
          <w:szCs w:val="20"/>
        </w:rPr>
        <w:t>U. z 2024 r. poz. 1320 ze zmianami) Zamawiający informuje równocześnie wszystkich Wykonawców o:</w:t>
      </w:r>
    </w:p>
    <w:p w:rsidR="000C274E" w:rsidRDefault="000C274E">
      <w:pPr>
        <w:pStyle w:val="Standard"/>
        <w:spacing w:after="0"/>
        <w:rPr>
          <w:sz w:val="20"/>
          <w:szCs w:val="20"/>
        </w:rPr>
      </w:pPr>
    </w:p>
    <w:p w:rsidR="000C274E" w:rsidRDefault="00830501">
      <w:pPr>
        <w:pStyle w:val="Standard"/>
        <w:spacing w:after="0"/>
      </w:pPr>
      <w:r>
        <w:rPr>
          <w:b/>
          <w:u w:val="single"/>
        </w:rPr>
        <w:t>WYBORZE  OFERTY  NAJKORZYSTNIEJSZEJ:</w:t>
      </w:r>
    </w:p>
    <w:p w:rsidR="000C274E" w:rsidRDefault="000C274E">
      <w:pPr>
        <w:pStyle w:val="Standard"/>
        <w:spacing w:after="0"/>
        <w:rPr>
          <w:b/>
          <w:u w:val="single"/>
        </w:rPr>
      </w:pPr>
    </w:p>
    <w:p w:rsidR="000C274E" w:rsidRDefault="00830501">
      <w:pPr>
        <w:pStyle w:val="Standard"/>
        <w:spacing w:after="0"/>
      </w:pPr>
      <w:r>
        <w:rPr>
          <w:sz w:val="20"/>
          <w:szCs w:val="20"/>
        </w:rPr>
        <w:t>Wyboru najkorzystniejszej oferty dokonano na podstawie kryteriów oceny ofert określonych w pkt. XXI SWZ.</w:t>
      </w:r>
    </w:p>
    <w:p w:rsidR="000C274E" w:rsidRDefault="00830501">
      <w:pPr>
        <w:pStyle w:val="Standard"/>
        <w:spacing w:after="0"/>
      </w:pPr>
      <w:r>
        <w:rPr>
          <w:sz w:val="20"/>
          <w:szCs w:val="20"/>
        </w:rPr>
        <w:t xml:space="preserve">Wybrana została oferta, złożona przez: </w:t>
      </w:r>
      <w:r w:rsidR="00E41B61">
        <w:rPr>
          <w:b/>
        </w:rPr>
        <w:t>KOWALSKI BUDOWNICTWO Sp. z o.o. ul. Dworcowa 12, 88-400 Żnin</w:t>
      </w:r>
      <w:r>
        <w:rPr>
          <w:b/>
        </w:rPr>
        <w:t xml:space="preserve"> </w:t>
      </w:r>
      <w:r>
        <w:t xml:space="preserve">oferując cenę   </w:t>
      </w:r>
      <w:r w:rsidR="00E41B61">
        <w:rPr>
          <w:b/>
        </w:rPr>
        <w:t>3.681.177,32</w:t>
      </w:r>
      <w:r>
        <w:rPr>
          <w:b/>
        </w:rPr>
        <w:t xml:space="preserve"> zł brutto </w:t>
      </w:r>
      <w:r>
        <w:t>za realizację zamówienia oraz okres gwarancji 60 miesięcy.</w:t>
      </w:r>
    </w:p>
    <w:p w:rsidR="000C274E" w:rsidRDefault="00830501">
      <w:pPr>
        <w:pStyle w:val="Standard"/>
        <w:spacing w:after="0"/>
      </w:pPr>
      <w:r>
        <w:t>W tabeli poniżej przedstawiono ocenę pkt. zgodnie z przyjętymi kryteriami.</w:t>
      </w:r>
    </w:p>
    <w:p w:rsidR="000C274E" w:rsidRDefault="000C274E">
      <w:pPr>
        <w:pStyle w:val="Standard"/>
        <w:spacing w:after="0"/>
      </w:pPr>
    </w:p>
    <w:tbl>
      <w:tblPr>
        <w:tblW w:w="9242" w:type="dxa"/>
        <w:tblInd w:w="-10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819"/>
        <w:gridCol w:w="2259"/>
        <w:gridCol w:w="1294"/>
        <w:gridCol w:w="1783"/>
        <w:gridCol w:w="1540"/>
        <w:gridCol w:w="1547"/>
      </w:tblGrid>
      <w:tr w:rsidR="000C274E" w:rsidTr="00D37345">
        <w:trPr>
          <w:trHeight w:val="517"/>
        </w:trPr>
        <w:tc>
          <w:tcPr>
            <w:tcW w:w="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274E" w:rsidRDefault="00830501">
            <w:pPr>
              <w:pStyle w:val="Standard"/>
              <w:spacing w:after="0" w:line="240" w:lineRule="auto"/>
            </w:pPr>
            <w:r>
              <w:rPr>
                <w:b/>
                <w:i/>
                <w:sz w:val="16"/>
                <w:szCs w:val="16"/>
              </w:rPr>
              <w:t>Nr oferty</w:t>
            </w:r>
          </w:p>
        </w:tc>
        <w:tc>
          <w:tcPr>
            <w:tcW w:w="2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274E" w:rsidRDefault="00830501">
            <w:pPr>
              <w:pStyle w:val="Standard"/>
              <w:spacing w:after="0" w:line="240" w:lineRule="auto"/>
              <w:jc w:val="center"/>
            </w:pPr>
            <w:r>
              <w:rPr>
                <w:b/>
                <w:i/>
                <w:sz w:val="16"/>
                <w:szCs w:val="16"/>
              </w:rPr>
              <w:t>Nazwa i adres wykonawcy</w:t>
            </w:r>
          </w:p>
        </w:tc>
        <w:tc>
          <w:tcPr>
            <w:tcW w:w="1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274E" w:rsidRDefault="00830501">
            <w:pPr>
              <w:pStyle w:val="Standard"/>
              <w:spacing w:after="0" w:line="240" w:lineRule="auto"/>
              <w:jc w:val="center"/>
            </w:pPr>
            <w:r>
              <w:rPr>
                <w:b/>
                <w:i/>
                <w:sz w:val="16"/>
                <w:szCs w:val="16"/>
              </w:rPr>
              <w:t xml:space="preserve">Cena oferty  </w:t>
            </w:r>
          </w:p>
          <w:p w:rsidR="000C274E" w:rsidRDefault="00830501">
            <w:pPr>
              <w:pStyle w:val="Standard"/>
              <w:spacing w:after="0" w:line="240" w:lineRule="auto"/>
              <w:jc w:val="center"/>
            </w:pPr>
            <w:r>
              <w:rPr>
                <w:b/>
                <w:i/>
                <w:sz w:val="16"/>
                <w:szCs w:val="16"/>
              </w:rPr>
              <w:t xml:space="preserve"> (zł brutto)</w:t>
            </w:r>
          </w:p>
        </w:tc>
        <w:tc>
          <w:tcPr>
            <w:tcW w:w="1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274E" w:rsidRDefault="00830501">
            <w:pPr>
              <w:pStyle w:val="Standard"/>
              <w:spacing w:after="0" w:line="240" w:lineRule="auto"/>
            </w:pPr>
            <w:r>
              <w:rPr>
                <w:b/>
                <w:i/>
                <w:sz w:val="16"/>
                <w:szCs w:val="16"/>
              </w:rPr>
              <w:t>Liczba punktów w kryterium Cena (60%)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274E" w:rsidRDefault="00830501">
            <w:pPr>
              <w:pStyle w:val="Standard"/>
              <w:spacing w:after="0" w:line="240" w:lineRule="auto"/>
              <w:jc w:val="center"/>
            </w:pPr>
            <w:r>
              <w:rPr>
                <w:b/>
                <w:i/>
                <w:sz w:val="16"/>
                <w:szCs w:val="16"/>
              </w:rPr>
              <w:t>Liczba punktów w kryterium Okres gwarancji (40%)</w:t>
            </w:r>
          </w:p>
        </w:tc>
        <w:tc>
          <w:tcPr>
            <w:tcW w:w="1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274E" w:rsidRDefault="00830501">
            <w:pPr>
              <w:pStyle w:val="Standard"/>
              <w:spacing w:after="0" w:line="240" w:lineRule="auto"/>
              <w:jc w:val="center"/>
            </w:pPr>
            <w:r>
              <w:rPr>
                <w:b/>
                <w:i/>
                <w:sz w:val="16"/>
                <w:szCs w:val="16"/>
              </w:rPr>
              <w:t>Łączna suma punktów</w:t>
            </w:r>
          </w:p>
        </w:tc>
      </w:tr>
      <w:tr w:rsidR="00D37345" w:rsidTr="00D37345">
        <w:trPr>
          <w:trHeight w:val="676"/>
        </w:trPr>
        <w:tc>
          <w:tcPr>
            <w:tcW w:w="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 w:rsidP="00D2760F">
            <w:pPr>
              <w:pStyle w:val="Standard"/>
              <w:spacing w:after="0" w:line="240" w:lineRule="auto"/>
              <w:jc w:val="center"/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2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 w:rsidP="00D2760F">
            <w:pPr>
              <w:pStyle w:val="Standard"/>
              <w:spacing w:after="0" w:line="240" w:lineRule="auto"/>
            </w:pPr>
            <w:r>
              <w:rPr>
                <w:sz w:val="16"/>
                <w:szCs w:val="16"/>
              </w:rPr>
              <w:t>REDON NAKŁO sp. z o.o. ul. Karnowska 3, 89-100 Nakło nad Notecią</w:t>
            </w:r>
          </w:p>
        </w:tc>
        <w:tc>
          <w:tcPr>
            <w:tcW w:w="1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 w:rsidP="00D2760F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D2760F" w:rsidP="00D2760F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4.333.969,45</w:t>
            </w:r>
          </w:p>
        </w:tc>
        <w:tc>
          <w:tcPr>
            <w:tcW w:w="1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 w:rsidP="00D2760F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E8220C" w:rsidP="00D2760F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50,94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 w:rsidP="00D2760F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D37345" w:rsidP="00D2760F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40,00</w:t>
            </w:r>
          </w:p>
        </w:tc>
        <w:tc>
          <w:tcPr>
            <w:tcW w:w="1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 w:rsidP="00D2760F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E8220C" w:rsidP="00D2760F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90,94</w:t>
            </w:r>
          </w:p>
        </w:tc>
      </w:tr>
      <w:tr w:rsidR="00D37345" w:rsidTr="00D37345">
        <w:trPr>
          <w:trHeight w:val="517"/>
        </w:trPr>
        <w:tc>
          <w:tcPr>
            <w:tcW w:w="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2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</w:pPr>
            <w:r w:rsidRPr="009A6173">
              <w:rPr>
                <w:sz w:val="16"/>
                <w:szCs w:val="16"/>
              </w:rPr>
              <w:t>P.P.U.H. „HURT-TRANS, KAWIKO” Władysław Szyling Zabartowo 38A 89-410 Więcbork</w:t>
            </w:r>
          </w:p>
        </w:tc>
        <w:tc>
          <w:tcPr>
            <w:tcW w:w="1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D2760F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4.994.604,54</w:t>
            </w:r>
          </w:p>
        </w:tc>
        <w:tc>
          <w:tcPr>
            <w:tcW w:w="1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E8220C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44,22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D37345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40,00</w:t>
            </w:r>
          </w:p>
        </w:tc>
        <w:tc>
          <w:tcPr>
            <w:tcW w:w="1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E8220C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84,22</w:t>
            </w:r>
          </w:p>
        </w:tc>
      </w:tr>
      <w:tr w:rsidR="00D37345" w:rsidTr="00D37345">
        <w:trPr>
          <w:trHeight w:val="568"/>
        </w:trPr>
        <w:tc>
          <w:tcPr>
            <w:tcW w:w="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2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</w:pPr>
            <w:r>
              <w:rPr>
                <w:sz w:val="16"/>
                <w:szCs w:val="16"/>
              </w:rPr>
              <w:t>PROJBUD DROGOWNICTWO Sp. z o.o. ul. Nizinna 1, 86-005 Białe Błota</w:t>
            </w:r>
          </w:p>
        </w:tc>
        <w:tc>
          <w:tcPr>
            <w:tcW w:w="1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D2760F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3.866.341,04</w:t>
            </w:r>
          </w:p>
        </w:tc>
        <w:tc>
          <w:tcPr>
            <w:tcW w:w="1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D37345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5</w:t>
            </w:r>
            <w:r w:rsidR="00E8220C">
              <w:rPr>
                <w:sz w:val="18"/>
                <w:szCs w:val="18"/>
              </w:rPr>
              <w:t>7,12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D37345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40,00</w:t>
            </w:r>
          </w:p>
        </w:tc>
        <w:tc>
          <w:tcPr>
            <w:tcW w:w="1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D37345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9</w:t>
            </w:r>
            <w:r w:rsidR="00E8220C">
              <w:rPr>
                <w:sz w:val="18"/>
                <w:szCs w:val="18"/>
              </w:rPr>
              <w:t>7,12</w:t>
            </w:r>
          </w:p>
        </w:tc>
      </w:tr>
      <w:tr w:rsidR="00D37345" w:rsidTr="00D37345">
        <w:trPr>
          <w:trHeight w:val="557"/>
        </w:trPr>
        <w:tc>
          <w:tcPr>
            <w:tcW w:w="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2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</w:pPr>
            <w:r w:rsidRPr="00796FD2">
              <w:rPr>
                <w:sz w:val="16"/>
                <w:szCs w:val="16"/>
              </w:rPr>
              <w:t>KONSORCJUM: 1. Lider DROMAKS SPÓŁKA Z OGRANICZONĄ ODPOWIEDZIALNOŚCIĄ ul. Wyczynowa 4, 86-065 Lisi Ogon  2. Partner : DROMAKS PIOTR MYSZKIER ul. Żytnia 25;85-356 Bydgoszcz</w:t>
            </w:r>
          </w:p>
        </w:tc>
        <w:tc>
          <w:tcPr>
            <w:tcW w:w="1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D2760F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4.895.910,29</w:t>
            </w:r>
          </w:p>
        </w:tc>
        <w:tc>
          <w:tcPr>
            <w:tcW w:w="1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E8220C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45,12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D37345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40,00</w:t>
            </w:r>
          </w:p>
        </w:tc>
        <w:tc>
          <w:tcPr>
            <w:tcW w:w="1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E8220C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85,12</w:t>
            </w:r>
          </w:p>
          <w:p w:rsidR="00D37345" w:rsidRDefault="00D37345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</w:tr>
      <w:tr w:rsidR="00D37345" w:rsidTr="00D37345">
        <w:trPr>
          <w:trHeight w:val="784"/>
        </w:trPr>
        <w:tc>
          <w:tcPr>
            <w:tcW w:w="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2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 w:rsidP="00D37345">
            <w:pPr>
              <w:pStyle w:val="Standard"/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Zakład Usług Komunalnych Juliusz, Roman Pilarski </w:t>
            </w:r>
            <w:proofErr w:type="spellStart"/>
            <w:r>
              <w:rPr>
                <w:sz w:val="16"/>
                <w:szCs w:val="16"/>
              </w:rPr>
              <w:t>s.c</w:t>
            </w:r>
            <w:proofErr w:type="spellEnd"/>
            <w:r>
              <w:rPr>
                <w:sz w:val="16"/>
                <w:szCs w:val="16"/>
              </w:rPr>
              <w:t>. ul. Młyńska 22, 89-100 Nakło nad Notecią</w:t>
            </w:r>
          </w:p>
        </w:tc>
        <w:tc>
          <w:tcPr>
            <w:tcW w:w="1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52296B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4.299.861,43</w:t>
            </w:r>
          </w:p>
        </w:tc>
        <w:tc>
          <w:tcPr>
            <w:tcW w:w="1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D37345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5</w:t>
            </w:r>
            <w:r w:rsidR="00E8220C">
              <w:rPr>
                <w:sz w:val="18"/>
                <w:szCs w:val="18"/>
              </w:rPr>
              <w:t>1,36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D37345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40,00</w:t>
            </w:r>
          </w:p>
        </w:tc>
        <w:tc>
          <w:tcPr>
            <w:tcW w:w="1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D37345" w:rsidRDefault="00D37345">
            <w:pPr>
              <w:pStyle w:val="Standard"/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9</w:t>
            </w:r>
            <w:r w:rsidR="00E8220C">
              <w:rPr>
                <w:sz w:val="18"/>
                <w:szCs w:val="18"/>
              </w:rPr>
              <w:t>1,36</w:t>
            </w:r>
          </w:p>
        </w:tc>
      </w:tr>
      <w:tr w:rsidR="00D37345" w:rsidTr="00D37345">
        <w:trPr>
          <w:trHeight w:val="573"/>
        </w:trPr>
        <w:tc>
          <w:tcPr>
            <w:tcW w:w="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</w:pPr>
            <w:r>
              <w:t>6.</w:t>
            </w:r>
          </w:p>
        </w:tc>
        <w:tc>
          <w:tcPr>
            <w:tcW w:w="2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Pr="00C70103" w:rsidRDefault="00D37345" w:rsidP="00D2760F">
            <w:pPr>
              <w:rPr>
                <w:sz w:val="16"/>
                <w:szCs w:val="16"/>
              </w:rPr>
            </w:pPr>
            <w:r w:rsidRPr="00C70103">
              <w:rPr>
                <w:sz w:val="16"/>
                <w:szCs w:val="16"/>
              </w:rPr>
              <w:t>SOLO DUO SP. z o. o, Wiatrakowa 6; 85-115 Bydgoszcz</w:t>
            </w:r>
          </w:p>
        </w:tc>
        <w:tc>
          <w:tcPr>
            <w:tcW w:w="1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jc w:val="center"/>
            </w:pPr>
          </w:p>
          <w:p w:rsidR="0052296B" w:rsidRPr="0052296B" w:rsidRDefault="0052296B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  <w:r w:rsidRPr="0052296B">
              <w:rPr>
                <w:sz w:val="18"/>
                <w:szCs w:val="18"/>
              </w:rPr>
              <w:t>4.375.131,08</w:t>
            </w:r>
          </w:p>
        </w:tc>
        <w:tc>
          <w:tcPr>
            <w:tcW w:w="1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D37345">
            <w:pPr>
              <w:pStyle w:val="Standard"/>
              <w:spacing w:after="0" w:line="240" w:lineRule="auto"/>
              <w:rPr>
                <w:sz w:val="18"/>
                <w:szCs w:val="18"/>
              </w:rPr>
            </w:pPr>
          </w:p>
          <w:p w:rsidR="00E8220C" w:rsidRDefault="00E8220C">
            <w:pPr>
              <w:pStyle w:val="Standard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50,46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</w:tcPr>
          <w:p w:rsidR="00D37345" w:rsidRDefault="00D37345">
            <w:pPr>
              <w:pStyle w:val="Standard"/>
              <w:spacing w:after="0" w:line="240" w:lineRule="auto"/>
              <w:rPr>
                <w:sz w:val="18"/>
                <w:szCs w:val="18"/>
              </w:rPr>
            </w:pPr>
          </w:p>
          <w:p w:rsidR="00E8220C" w:rsidRDefault="00E8220C">
            <w:pPr>
              <w:pStyle w:val="Standard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40,00</w:t>
            </w:r>
          </w:p>
        </w:tc>
        <w:tc>
          <w:tcPr>
            <w:tcW w:w="1547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</w:tcPr>
          <w:p w:rsidR="00D37345" w:rsidRDefault="00D37345">
            <w:pPr>
              <w:pStyle w:val="Standard"/>
              <w:spacing w:after="0" w:line="240" w:lineRule="auto"/>
              <w:rPr>
                <w:sz w:val="18"/>
                <w:szCs w:val="18"/>
              </w:rPr>
            </w:pPr>
          </w:p>
          <w:p w:rsidR="00E8220C" w:rsidRDefault="00E8220C">
            <w:pPr>
              <w:pStyle w:val="Standard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90,46</w:t>
            </w:r>
          </w:p>
        </w:tc>
      </w:tr>
      <w:tr w:rsidR="00D37345" w:rsidTr="00D37345">
        <w:trPr>
          <w:trHeight w:val="600"/>
        </w:trPr>
        <w:tc>
          <w:tcPr>
            <w:tcW w:w="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Pr="00432FCD" w:rsidRDefault="00D37345" w:rsidP="00D2760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Pr="00432FCD" w:rsidRDefault="00D37345" w:rsidP="00D276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Kowalski Budownictwo Sp. z o.o. ul. Dworcowa 12, 88-400 </w:t>
            </w:r>
          </w:p>
        </w:tc>
        <w:tc>
          <w:tcPr>
            <w:tcW w:w="1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Pr="0052296B" w:rsidRDefault="0052296B" w:rsidP="00D2760F">
            <w:pPr>
              <w:jc w:val="center"/>
              <w:rPr>
                <w:sz w:val="18"/>
                <w:szCs w:val="18"/>
              </w:rPr>
            </w:pPr>
            <w:r w:rsidRPr="0052296B">
              <w:rPr>
                <w:sz w:val="18"/>
                <w:szCs w:val="18"/>
              </w:rPr>
              <w:t>3.681.177,32</w:t>
            </w:r>
          </w:p>
        </w:tc>
        <w:tc>
          <w:tcPr>
            <w:tcW w:w="1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Pr="00E8220C" w:rsidRDefault="00D37345" w:rsidP="00D2760F">
            <w:pPr>
              <w:jc w:val="center"/>
              <w:rPr>
                <w:sz w:val="18"/>
                <w:szCs w:val="18"/>
              </w:rPr>
            </w:pPr>
            <w:r w:rsidRPr="00E8220C">
              <w:rPr>
                <w:sz w:val="18"/>
                <w:szCs w:val="18"/>
              </w:rPr>
              <w:t>60</w:t>
            </w:r>
            <w:r w:rsidR="00E8220C" w:rsidRPr="00E8220C">
              <w:rPr>
                <w:sz w:val="18"/>
                <w:szCs w:val="18"/>
              </w:rPr>
              <w:t>,00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Pr="00E8220C" w:rsidRDefault="00E8220C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  <w:r w:rsidRPr="00E8220C">
              <w:rPr>
                <w:sz w:val="18"/>
                <w:szCs w:val="18"/>
              </w:rPr>
              <w:t>40,00</w:t>
            </w:r>
          </w:p>
        </w:tc>
        <w:tc>
          <w:tcPr>
            <w:tcW w:w="1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7345" w:rsidRDefault="00E8220C">
            <w:pPr>
              <w:pStyle w:val="Standard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100,00</w:t>
            </w:r>
          </w:p>
        </w:tc>
      </w:tr>
    </w:tbl>
    <w:p w:rsidR="000C274E" w:rsidRDefault="00830501">
      <w:pPr>
        <w:pStyle w:val="Standard"/>
        <w:spacing w:after="0"/>
      </w:pPr>
      <w:r>
        <w:rPr>
          <w:b/>
          <w:u w:val="single"/>
        </w:rPr>
        <w:lastRenderedPageBreak/>
        <w:t>Uzasadnienie wyboru najkorzystniejszej oferty:</w:t>
      </w:r>
    </w:p>
    <w:p w:rsidR="000C274E" w:rsidRDefault="00830501">
      <w:pPr>
        <w:pStyle w:val="Standard"/>
        <w:spacing w:after="0"/>
      </w:pPr>
      <w:r>
        <w:rPr>
          <w:sz w:val="20"/>
          <w:szCs w:val="20"/>
        </w:rPr>
        <w:t xml:space="preserve">Oferta Wykonawcy : </w:t>
      </w:r>
      <w:r>
        <w:rPr>
          <w:b/>
        </w:rPr>
        <w:t xml:space="preserve"> </w:t>
      </w:r>
      <w:r w:rsidR="000706DC">
        <w:rPr>
          <w:b/>
        </w:rPr>
        <w:t>KOWALSKI BUDOWNICTWO Sp. z o.o. ul. Dworcowa 12, 88-400 Żnin</w:t>
      </w:r>
      <w:r>
        <w:rPr>
          <w:b/>
        </w:rPr>
        <w:t xml:space="preserve">  </w:t>
      </w:r>
      <w:r>
        <w:rPr>
          <w:sz w:val="20"/>
          <w:szCs w:val="20"/>
        </w:rPr>
        <w:t>spełnia wszystkie warunki wymagane przez Zamawiającego określone w SWZ i uzyskała największą liczbę punktów na podstawie kryteriów oceny ofert określonych w pkt. XXI SWZ.</w:t>
      </w:r>
    </w:p>
    <w:p w:rsidR="000C274E" w:rsidRDefault="000C274E">
      <w:pPr>
        <w:pStyle w:val="Standard"/>
        <w:spacing w:after="0"/>
        <w:rPr>
          <w:sz w:val="20"/>
          <w:szCs w:val="20"/>
        </w:rPr>
      </w:pPr>
    </w:p>
    <w:p w:rsidR="000C274E" w:rsidRDefault="000C274E">
      <w:pPr>
        <w:pStyle w:val="Standard"/>
        <w:spacing w:after="0"/>
        <w:rPr>
          <w:sz w:val="20"/>
          <w:szCs w:val="20"/>
        </w:rPr>
      </w:pPr>
    </w:p>
    <w:p w:rsidR="000C274E" w:rsidRDefault="000C274E">
      <w:pPr>
        <w:pStyle w:val="Standard"/>
        <w:spacing w:after="0"/>
        <w:jc w:val="both"/>
      </w:pPr>
    </w:p>
    <w:p w:rsidR="000C274E" w:rsidRDefault="00830501">
      <w:pPr>
        <w:pStyle w:val="Standard"/>
        <w:spacing w:after="0"/>
        <w:jc w:val="right"/>
      </w:pPr>
      <w:r>
        <w:rPr>
          <w:b/>
          <w:sz w:val="18"/>
          <w:szCs w:val="18"/>
        </w:rPr>
        <w:t xml:space="preserve">                                                                                          Dyrektor</w:t>
      </w:r>
    </w:p>
    <w:p w:rsidR="000C274E" w:rsidRDefault="00830501">
      <w:pPr>
        <w:pStyle w:val="Standard"/>
        <w:spacing w:after="0"/>
        <w:jc w:val="right"/>
      </w:pPr>
      <w:r>
        <w:rPr>
          <w:b/>
          <w:sz w:val="18"/>
          <w:szCs w:val="18"/>
        </w:rPr>
        <w:t xml:space="preserve"> Zarządu Dróg Powiatowych</w:t>
      </w:r>
    </w:p>
    <w:p w:rsidR="000C274E" w:rsidRDefault="00830501">
      <w:pPr>
        <w:pStyle w:val="Standard"/>
        <w:spacing w:after="0"/>
        <w:jc w:val="right"/>
      </w:pPr>
      <w:r>
        <w:rPr>
          <w:b/>
          <w:sz w:val="18"/>
          <w:szCs w:val="18"/>
        </w:rPr>
        <w:t>w Nakle nad Notecią</w:t>
      </w:r>
    </w:p>
    <w:sectPr w:rsidR="000C274E" w:rsidSect="0031521C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2C0D" w:rsidRDefault="00212C0D">
      <w:pPr>
        <w:spacing w:after="0" w:line="240" w:lineRule="auto"/>
      </w:pPr>
      <w:r>
        <w:separator/>
      </w:r>
    </w:p>
  </w:endnote>
  <w:endnote w:type="continuationSeparator" w:id="1">
    <w:p w:rsidR="00212C0D" w:rsidRDefault="00212C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2C0D" w:rsidRDefault="00212C0D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1">
    <w:p w:rsidR="00212C0D" w:rsidRDefault="00212C0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autoHyphenation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C274E"/>
    <w:rsid w:val="000706DC"/>
    <w:rsid w:val="000C274E"/>
    <w:rsid w:val="00212C0D"/>
    <w:rsid w:val="0025201C"/>
    <w:rsid w:val="0031521C"/>
    <w:rsid w:val="0052296B"/>
    <w:rsid w:val="005C29C2"/>
    <w:rsid w:val="00722103"/>
    <w:rsid w:val="007560EF"/>
    <w:rsid w:val="007E506A"/>
    <w:rsid w:val="00830501"/>
    <w:rsid w:val="00B43BD5"/>
    <w:rsid w:val="00C52CB3"/>
    <w:rsid w:val="00D2760F"/>
    <w:rsid w:val="00D37345"/>
    <w:rsid w:val="00E41B61"/>
    <w:rsid w:val="00E8220C"/>
    <w:rsid w:val="00E862E3"/>
    <w:rsid w:val="00F40A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SimSun" w:hAnsi="Calibri" w:cs="Calibri"/>
        <w:kern w:val="3"/>
        <w:sz w:val="22"/>
        <w:szCs w:val="22"/>
        <w:lang w:val="pl-PL" w:eastAsia="en-US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1521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31521C"/>
    <w:pPr>
      <w:widowControl/>
    </w:pPr>
  </w:style>
  <w:style w:type="paragraph" w:customStyle="1" w:styleId="Heading">
    <w:name w:val="Heading"/>
    <w:basedOn w:val="Standard"/>
    <w:next w:val="Textbody"/>
    <w:rsid w:val="0031521C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rsid w:val="0031521C"/>
    <w:pPr>
      <w:spacing w:after="120"/>
    </w:pPr>
  </w:style>
  <w:style w:type="paragraph" w:styleId="Lista">
    <w:name w:val="List"/>
    <w:basedOn w:val="Textbody"/>
    <w:rsid w:val="0031521C"/>
    <w:rPr>
      <w:rFonts w:cs="Lucida Sans"/>
    </w:rPr>
  </w:style>
  <w:style w:type="paragraph" w:styleId="Legenda">
    <w:name w:val="caption"/>
    <w:basedOn w:val="Standard"/>
    <w:rsid w:val="0031521C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Standard"/>
    <w:rsid w:val="0031521C"/>
    <w:pPr>
      <w:suppressLineNumbers/>
    </w:pPr>
    <w:rPr>
      <w:rFonts w:cs="Lucida San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370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ZDP1</dc:creator>
  <cp:lastModifiedBy>ZDP_ASUS</cp:lastModifiedBy>
  <cp:revision>12</cp:revision>
  <dcterms:created xsi:type="dcterms:W3CDTF">2024-12-06T11:08:00Z</dcterms:created>
  <dcterms:modified xsi:type="dcterms:W3CDTF">2025-02-18T04:47:00Z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