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Pr="0057603E">
        <w:rPr>
          <w:rFonts w:ascii="Cambria" w:hAnsi="Cambria" w:cs="Arial"/>
          <w:b/>
          <w:bCs/>
        </w:rPr>
        <w:t xml:space="preserve">do SWZ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>
        <w:rPr>
          <w:rFonts w:ascii="Cambria" w:hAnsi="Cambria" w:cs="Arial"/>
          <w:b/>
          <w:bCs/>
        </w:rPr>
        <w:t>Kołaczyce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:rsidR="00036EFB" w:rsidRPr="0057603E" w:rsidRDefault="00036EFB" w:rsidP="00036EF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Nawsie Kołaczyckie 317, 38-213 Kołaczyce</w:t>
      </w:r>
      <w:r w:rsidRPr="0057603E">
        <w:rPr>
          <w:rFonts w:ascii="Cambria" w:hAnsi="Cambria" w:cs="Arial"/>
          <w:b/>
          <w:bCs/>
        </w:rPr>
        <w:t xml:space="preserve"> </w:t>
      </w:r>
    </w:p>
    <w:p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36EFB">
        <w:rPr>
          <w:rFonts w:ascii="Cambria" w:hAnsi="Cambria" w:cs="Arial"/>
          <w:bCs/>
          <w:sz w:val="22"/>
          <w:szCs w:val="22"/>
        </w:rPr>
        <w:t xml:space="preserve">Kołaczyce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36EF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36EFB">
        <w:rPr>
          <w:rFonts w:ascii="Cambria" w:hAnsi="Cambria" w:cs="Arial"/>
          <w:bCs/>
          <w:sz w:val="22"/>
          <w:szCs w:val="22"/>
        </w:rPr>
        <w:t>01.L.01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02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80"/>
        <w:gridCol w:w="882"/>
        <w:gridCol w:w="1489"/>
        <w:gridCol w:w="3376"/>
        <w:gridCol w:w="375"/>
        <w:gridCol w:w="785"/>
        <w:gridCol w:w="1170"/>
        <w:gridCol w:w="1423"/>
        <w:gridCol w:w="1365"/>
        <w:gridCol w:w="851"/>
        <w:gridCol w:w="1086"/>
        <w:gridCol w:w="940"/>
        <w:gridCol w:w="380"/>
      </w:tblGrid>
      <w:tr w:rsidR="0018698C" w:rsidTr="0018698C">
        <w:trPr>
          <w:trHeight w:val="364"/>
        </w:trPr>
        <w:tc>
          <w:tcPr>
            <w:tcW w:w="131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33333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Lp.</w:t>
            </w:r>
          </w:p>
        </w:tc>
        <w:tc>
          <w:tcPr>
            <w:tcW w:w="8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Nr poz.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STWPL</w:t>
            </w:r>
          </w:p>
        </w:tc>
        <w:tc>
          <w:tcPr>
            <w:tcW w:w="14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Kod czynności do rozliczenia</w:t>
            </w:r>
          </w:p>
        </w:tc>
        <w:tc>
          <w:tcPr>
            <w:tcW w:w="37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Czynność - opis prac</w:t>
            </w:r>
          </w:p>
        </w:tc>
        <w:tc>
          <w:tcPr>
            <w:tcW w:w="7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Jedn. miary</w:t>
            </w:r>
          </w:p>
        </w:tc>
        <w:tc>
          <w:tcPr>
            <w:tcW w:w="117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całkowita netto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PLN</w:t>
            </w:r>
          </w:p>
        </w:tc>
        <w:tc>
          <w:tcPr>
            <w:tcW w:w="8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Stawka VAT</w:t>
            </w:r>
          </w:p>
        </w:tc>
        <w:tc>
          <w:tcPr>
            <w:tcW w:w="10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Wartość całkowita brutto 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PLN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2 158,00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64"/>
        </w:trPr>
        <w:tc>
          <w:tcPr>
            <w:tcW w:w="131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33333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Lp.</w:t>
            </w:r>
          </w:p>
        </w:tc>
        <w:tc>
          <w:tcPr>
            <w:tcW w:w="8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Nr poz.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STWPL</w:t>
            </w:r>
          </w:p>
        </w:tc>
        <w:tc>
          <w:tcPr>
            <w:tcW w:w="14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Kod czynności do rozliczenia</w:t>
            </w:r>
          </w:p>
        </w:tc>
        <w:tc>
          <w:tcPr>
            <w:tcW w:w="37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Czynność - opis prac</w:t>
            </w:r>
          </w:p>
        </w:tc>
        <w:tc>
          <w:tcPr>
            <w:tcW w:w="7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Jedn. miary</w:t>
            </w:r>
          </w:p>
        </w:tc>
        <w:tc>
          <w:tcPr>
            <w:tcW w:w="117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całkowita netto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PLN</w:t>
            </w:r>
          </w:p>
        </w:tc>
        <w:tc>
          <w:tcPr>
            <w:tcW w:w="8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Stawka VAT</w:t>
            </w:r>
          </w:p>
        </w:tc>
        <w:tc>
          <w:tcPr>
            <w:tcW w:w="10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Wartość całkowita brutto 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PLN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1 198,00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64"/>
        </w:trPr>
        <w:tc>
          <w:tcPr>
            <w:tcW w:w="131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33333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Lp.</w:t>
            </w:r>
          </w:p>
        </w:tc>
        <w:tc>
          <w:tcPr>
            <w:tcW w:w="8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Nr poz.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STWPL</w:t>
            </w:r>
          </w:p>
        </w:tc>
        <w:tc>
          <w:tcPr>
            <w:tcW w:w="14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Kod czynności do rozliczenia</w:t>
            </w:r>
          </w:p>
        </w:tc>
        <w:tc>
          <w:tcPr>
            <w:tcW w:w="37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Czynność - opis prac</w:t>
            </w:r>
          </w:p>
        </w:tc>
        <w:tc>
          <w:tcPr>
            <w:tcW w:w="7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Jedn. miary</w:t>
            </w:r>
          </w:p>
        </w:tc>
        <w:tc>
          <w:tcPr>
            <w:tcW w:w="117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całkowita netto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PLN</w:t>
            </w:r>
          </w:p>
        </w:tc>
        <w:tc>
          <w:tcPr>
            <w:tcW w:w="8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Stawka VAT</w:t>
            </w:r>
          </w:p>
        </w:tc>
        <w:tc>
          <w:tcPr>
            <w:tcW w:w="10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Wartość całkowita brutto 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PLN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64"/>
        </w:trPr>
        <w:tc>
          <w:tcPr>
            <w:tcW w:w="131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33333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Lp.</w:t>
            </w:r>
          </w:p>
        </w:tc>
        <w:tc>
          <w:tcPr>
            <w:tcW w:w="8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Nr poz.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STWPL</w:t>
            </w:r>
          </w:p>
        </w:tc>
        <w:tc>
          <w:tcPr>
            <w:tcW w:w="14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Kod czynności do rozliczenia</w:t>
            </w:r>
          </w:p>
        </w:tc>
        <w:tc>
          <w:tcPr>
            <w:tcW w:w="37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Czynność - opis prac</w:t>
            </w:r>
          </w:p>
        </w:tc>
        <w:tc>
          <w:tcPr>
            <w:tcW w:w="7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Jedn. miary</w:t>
            </w:r>
          </w:p>
        </w:tc>
        <w:tc>
          <w:tcPr>
            <w:tcW w:w="117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całkowita netto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PLN</w:t>
            </w:r>
          </w:p>
        </w:tc>
        <w:tc>
          <w:tcPr>
            <w:tcW w:w="8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Stawka VAT</w:t>
            </w:r>
          </w:p>
        </w:tc>
        <w:tc>
          <w:tcPr>
            <w:tcW w:w="10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Wartość całkowita brutto 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PLN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908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lastRenderedPageBreak/>
              <w:t>Lp.</w:t>
            </w:r>
          </w:p>
        </w:tc>
        <w:tc>
          <w:tcPr>
            <w:tcW w:w="8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Nr poz.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STWPL</w:t>
            </w:r>
          </w:p>
        </w:tc>
        <w:tc>
          <w:tcPr>
            <w:tcW w:w="14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Kod czynności do rozliczenia</w:t>
            </w:r>
          </w:p>
        </w:tc>
        <w:tc>
          <w:tcPr>
            <w:tcW w:w="37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Czynność - opis prac</w:t>
            </w:r>
          </w:p>
        </w:tc>
        <w:tc>
          <w:tcPr>
            <w:tcW w:w="78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Jedn. miary</w:t>
            </w:r>
          </w:p>
        </w:tc>
        <w:tc>
          <w:tcPr>
            <w:tcW w:w="117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Cena jednostkowa netto w PLN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całkowita netto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PLN</w:t>
            </w:r>
          </w:p>
        </w:tc>
        <w:tc>
          <w:tcPr>
            <w:tcW w:w="8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Stawka VAT</w:t>
            </w:r>
          </w:p>
        </w:tc>
        <w:tc>
          <w:tcPr>
            <w:tcW w:w="10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Wartość całkowita brutto </w:t>
            </w: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br/>
              <w:t>w PLN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REM SZLZR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Naprawa szlaku operacyjnego w warunkach górskich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2 000,00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52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WYK-TAL40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Zdarcie pokrywy na talerzach 40 cm x 40 cm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SADZ WIEL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Sadzenie wielolatek z odkrytym systemem korzeniowym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0,10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SAD-BRYŁ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Sadzenie sadzonek z zakrytym systemem korzeniowym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15,08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DOW-SADZ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Dowóz sadzonek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15,18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KOSZ UA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Wykaszanie chwastów w uprawach i usuwanie zbędnych nalotów - stopień trudności I i II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6,07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KOSZ UB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Wykaszanie chwastów w uprawach i usuwanie zbędnych nalotów - stopień trudności III i IV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2,45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CP-W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Czyszczenia późne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7,70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57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125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ZAB-REPEL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Zabezpieczenie upraw przed zwierzyną przy użyciu repelentów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8,50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WYK-SLUPI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Przygotowanie słupków iglastych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 GRODZEŃ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Naprawa (konserwacja) ogrodzeń upraw leśnych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CZYSZ-BUD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Czyszczenie budek lęgowych i schronów dla nietoperzy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396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90,00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397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PILA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Prace wykonywane ręcznie z użyciem pilarki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RH23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Prace godzinowe wykonane ręcznie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Tr="0018698C">
        <w:trPr>
          <w:trHeight w:val="39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3751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:rsidR="0018698C" w:rsidRDefault="0018698C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Default="0018698C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 w:rsidR="0018698C" w:rsidRPr="00CD53BF" w:rsidTr="0018698C">
        <w:trPr>
          <w:trHeight w:val="428"/>
        </w:trPr>
        <w:tc>
          <w:tcPr>
            <w:tcW w:w="612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18698C" w:rsidRPr="00CD53BF" w:rsidRDefault="0018698C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375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:rsidR="0018698C" w:rsidRPr="00CD53BF" w:rsidRDefault="0018698C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18698C" w:rsidRPr="00CD53BF" w:rsidTr="0018698C">
        <w:trPr>
          <w:trHeight w:val="428"/>
        </w:trPr>
        <w:tc>
          <w:tcPr>
            <w:tcW w:w="612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:rsidR="0018698C" w:rsidRPr="00CD53BF" w:rsidRDefault="0018698C" w:rsidP="008D22C6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D53B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375" w:type="dxa"/>
            <w:gridSpan w:val="9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:rsidR="0018698C" w:rsidRPr="00CD53BF" w:rsidRDefault="0018698C" w:rsidP="008D22C6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D53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7087"/>
      </w:tblGrid>
      <w:tr w:rsidR="001E6C0A" w:rsidTr="00B545F4">
        <w:tc>
          <w:tcPr>
            <w:tcW w:w="6379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Tr="00B545F4">
        <w:trPr>
          <w:trHeight w:val="837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48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B545F4">
        <w:trPr>
          <w:trHeight w:val="833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Tr="00696978">
        <w:trPr>
          <w:trHeight w:val="844"/>
        </w:trPr>
        <w:tc>
          <w:tcPr>
            <w:tcW w:w="6379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1"/>
        <w:gridCol w:w="6662"/>
      </w:tblGrid>
      <w:tr w:rsidR="001E6C0A" w:rsidRPr="00134370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1E6C0A" w:rsidRPr="001B15F5" w:rsidRDefault="00036EFB" w:rsidP="001B15F5">
      <w:pPr>
        <w:spacing w:before="120"/>
        <w:ind w:left="709" w:hanging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E6C0A" w:rsidRDefault="001B15F5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1E6C0A" w:rsidRPr="001F1F09" w:rsidRDefault="001B15F5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1E6C0A" w:rsidRDefault="001B15F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C87" w:rsidRDefault="00414C87">
      <w:r>
        <w:separator/>
      </w:r>
    </w:p>
  </w:endnote>
  <w:endnote w:type="continuationSeparator" w:id="1">
    <w:p w:rsidR="00414C87" w:rsidRDefault="00414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EA1267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="00312723"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B15F5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="00312723" w:rsidRPr="00F57CA1">
      <w:rPr>
        <w:rFonts w:ascii="Cambria" w:hAnsi="Cambria"/>
      </w:rPr>
      <w:t xml:space="preserve"> | </w:t>
    </w:r>
    <w:r w:rsidR="00312723"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C87" w:rsidRDefault="00414C87">
      <w:r>
        <w:separator/>
      </w:r>
    </w:p>
  </w:footnote>
  <w:footnote w:type="continuationSeparator" w:id="1">
    <w:p w:rsidR="00414C87" w:rsidRDefault="00414C87">
      <w:r>
        <w:continuationSeparator/>
      </w:r>
    </w:p>
  </w:footnote>
  <w:footnote w:id="2">
    <w:p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723" w:rsidRDefault="003127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EFB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5B2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698C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15F5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73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4C87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30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6C42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267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1514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kamil.krzanowski</cp:lastModifiedBy>
  <cp:revision>4</cp:revision>
  <cp:lastPrinted>2022-06-27T10:12:00Z</cp:lastPrinted>
  <dcterms:created xsi:type="dcterms:W3CDTF">2023-10-25T06:38:00Z</dcterms:created>
  <dcterms:modified xsi:type="dcterms:W3CDTF">2023-10-25T08:10:00Z</dcterms:modified>
</cp:coreProperties>
</file>