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23BC89F1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</w:t>
      </w:r>
      <w:r w:rsidR="008F533B">
        <w:rPr>
          <w:rStyle w:val="Teksttreci"/>
        </w:rPr>
        <w:t>na pytani</w:t>
      </w:r>
      <w:r w:rsidR="007201B5">
        <w:rPr>
          <w:rStyle w:val="Teksttreci"/>
        </w:rPr>
        <w:t>a</w:t>
      </w:r>
      <w:r w:rsidR="008F533B">
        <w:rPr>
          <w:rStyle w:val="Teksttreci"/>
        </w:rPr>
        <w:t xml:space="preserve"> </w:t>
      </w:r>
      <w:r w:rsidR="007201B5">
        <w:rPr>
          <w:rStyle w:val="Teksttreci"/>
        </w:rPr>
        <w:t>cd.</w:t>
      </w:r>
    </w:p>
    <w:p w14:paraId="4F6E25D3" w14:textId="1478244B" w:rsidR="00AA04E6" w:rsidRPr="008A0EB5" w:rsidRDefault="0078209A" w:rsidP="0078209A">
      <w:pPr>
        <w:pStyle w:val="Teksttreci0"/>
        <w:numPr>
          <w:ilvl w:val="0"/>
          <w:numId w:val="4"/>
        </w:numPr>
        <w:spacing w:after="120"/>
        <w:ind w:left="350"/>
        <w:jc w:val="both"/>
        <w:rPr>
          <w:rStyle w:val="Teksttreci"/>
        </w:rPr>
      </w:pPr>
      <w:r w:rsidRPr="0078209A">
        <w:rPr>
          <w:rStyle w:val="Teksttreci"/>
        </w:rPr>
        <w:t>Ze względu na trudne warunki geologiczne i poziom wód gruntowych zwracamy się z prośbą o udostępnienie - jeżeli Zamawiający posiada - projektu odwodnienia wykopu koniecznego do wykonania pod posadowienie Obiektu nr. 6, Stacja Odwadniania Osadu</w:t>
      </w:r>
      <w:r w:rsidR="00757944" w:rsidRPr="00757944">
        <w:rPr>
          <w:rStyle w:val="Teksttreci"/>
        </w:rPr>
        <w:t>.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116F0545" w14:textId="77777777" w:rsidR="0078209A" w:rsidRDefault="0078209A" w:rsidP="0078209A">
      <w:pPr>
        <w:pStyle w:val="Teksttreci0"/>
        <w:spacing w:after="120"/>
        <w:ind w:left="336"/>
        <w:jc w:val="both"/>
      </w:pPr>
      <w:r>
        <w:t>Zamawiający nie posiada projektu odwodnienia wykopu. Informacje na ten temat zawarte są w opisie prac budowlanych. W przedmiarze do prac budowlanych uwzględniono, co następuje:</w:t>
      </w:r>
    </w:p>
    <w:p w14:paraId="1ACC6C40" w14:textId="77777777" w:rsidR="00555C06" w:rsidRDefault="0078209A" w:rsidP="00555C06">
      <w:pPr>
        <w:pStyle w:val="Teksttreci0"/>
        <w:ind w:left="335"/>
        <w:jc w:val="both"/>
      </w:pPr>
      <w:r>
        <w:t>Odwodnienie wykopów budynku nr 6  przez pompowanie wody ze studzienek  rewizyjnych 800-1000mm (3 sztuki) wykonanych na dnie wykopu  poza obrysem budynku. poz. 21-22 przedmiaru dla budynku nr 6 :Studzienki rewizyjne i zbiorcze drenażowe w dnie wykopu, osadniki piasku - śr. 800-1000 mm - 3 szt.</w:t>
      </w:r>
    </w:p>
    <w:p w14:paraId="7C90CEEB" w14:textId="0FD06485" w:rsidR="00555C06" w:rsidRPr="008A0EB5" w:rsidRDefault="00FA0830" w:rsidP="00FA0830">
      <w:pPr>
        <w:pStyle w:val="Teksttreci0"/>
        <w:numPr>
          <w:ilvl w:val="0"/>
          <w:numId w:val="4"/>
        </w:numPr>
        <w:spacing w:before="120" w:after="120"/>
        <w:ind w:left="378"/>
        <w:jc w:val="both"/>
        <w:rPr>
          <w:rStyle w:val="Teksttreci"/>
        </w:rPr>
      </w:pPr>
      <w:r w:rsidRPr="00FA0830">
        <w:rPr>
          <w:rStyle w:val="Teksttreci"/>
        </w:rPr>
        <w:t>W nawiązaniu do pytania i odpowiedzi nr 7 z dnia 22-02-2022 r informujemy, że Zamawiający w odpowiedzi podał błędne pozycje 65 -67 ponieważ w kosztorysie budowlanym w poz. 65-67 występują także włazy w wykonaniu 1.4404. Prosimy o wyjaśnienie jaką ilość włazów należy przyjąć w ofercie i gatunek stali ich wykonania</w:t>
      </w:r>
      <w:r w:rsidR="00555C06" w:rsidRPr="00757944">
        <w:rPr>
          <w:rStyle w:val="Teksttreci"/>
        </w:rPr>
        <w:t>.</w:t>
      </w:r>
    </w:p>
    <w:p w14:paraId="5A5F1451" w14:textId="4FD28757" w:rsidR="00555C06" w:rsidRPr="008A0EB5" w:rsidRDefault="00555C06" w:rsidP="00555C06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FA0830">
        <w:rPr>
          <w:rStyle w:val="Teksttreci"/>
          <w:u w:val="single"/>
        </w:rPr>
        <w:t>2</w:t>
      </w:r>
      <w:bookmarkStart w:id="0" w:name="_GoBack"/>
      <w:bookmarkEnd w:id="0"/>
    </w:p>
    <w:p w14:paraId="0C9B4683" w14:textId="3FB0C16E" w:rsidR="00555C06" w:rsidRDefault="00FA0830" w:rsidP="00555C06">
      <w:pPr>
        <w:pStyle w:val="Teksttreci0"/>
        <w:spacing w:after="120"/>
        <w:ind w:left="336"/>
        <w:jc w:val="both"/>
      </w:pPr>
      <w:r w:rsidRPr="00FA0830">
        <w:t>Włazy w przedmiarach i kosztorysach prac budowlanych są powtórzeniem włazów, które uwzględniono w kosztorysach i przedmiarach prac technologicznych. Włazy należy skalkulować zgodnie z przedmiarem prac technologicznych, czyli zgodnie z odpowiedzią na pytanie pierwotne. Przy wycenie prac budowalnych nie trzeba uwzględniać zapisanych tam włazów. Jakość i ilość włazów zgodna z przedmiarem prac technologicznych.</w:t>
      </w:r>
    </w:p>
    <w:p w14:paraId="2B86415E" w14:textId="77777777" w:rsidR="00757944" w:rsidRDefault="00757944" w:rsidP="00672411">
      <w:pPr>
        <w:pStyle w:val="Teksttreci0"/>
        <w:ind w:left="294"/>
        <w:jc w:val="both"/>
      </w:pPr>
    </w:p>
    <w:sectPr w:rsidR="00757944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23498"/>
    <w:rsid w:val="001730B8"/>
    <w:rsid w:val="00176337"/>
    <w:rsid w:val="00182550"/>
    <w:rsid w:val="001A7943"/>
    <w:rsid w:val="001B0392"/>
    <w:rsid w:val="001F21DE"/>
    <w:rsid w:val="002549FA"/>
    <w:rsid w:val="00295042"/>
    <w:rsid w:val="0032778B"/>
    <w:rsid w:val="00341F66"/>
    <w:rsid w:val="00350155"/>
    <w:rsid w:val="003956C0"/>
    <w:rsid w:val="003D6C91"/>
    <w:rsid w:val="003E2EE2"/>
    <w:rsid w:val="003F0215"/>
    <w:rsid w:val="00402632"/>
    <w:rsid w:val="00480AA9"/>
    <w:rsid w:val="0048487F"/>
    <w:rsid w:val="004859E0"/>
    <w:rsid w:val="00500526"/>
    <w:rsid w:val="00555C06"/>
    <w:rsid w:val="00586E1E"/>
    <w:rsid w:val="005B61AD"/>
    <w:rsid w:val="0063017C"/>
    <w:rsid w:val="00672411"/>
    <w:rsid w:val="007201B5"/>
    <w:rsid w:val="00746786"/>
    <w:rsid w:val="00757944"/>
    <w:rsid w:val="00764D42"/>
    <w:rsid w:val="0078209A"/>
    <w:rsid w:val="007C6C52"/>
    <w:rsid w:val="0088767A"/>
    <w:rsid w:val="008A0EB5"/>
    <w:rsid w:val="008F533B"/>
    <w:rsid w:val="009106F1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D57D2C"/>
    <w:rsid w:val="00D952C8"/>
    <w:rsid w:val="00DB67DB"/>
    <w:rsid w:val="00E13A0A"/>
    <w:rsid w:val="00E77672"/>
    <w:rsid w:val="00F41489"/>
    <w:rsid w:val="00F6570B"/>
    <w:rsid w:val="00F87AA1"/>
    <w:rsid w:val="00FA0830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90B8E716</Template>
  <TotalTime>25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3</cp:revision>
  <dcterms:created xsi:type="dcterms:W3CDTF">2022-03-04T06:57:00Z</dcterms:created>
  <dcterms:modified xsi:type="dcterms:W3CDTF">2022-03-04T07:21:00Z</dcterms:modified>
</cp:coreProperties>
</file>