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6A18" w14:textId="77777777" w:rsidR="00903671" w:rsidRPr="001A79F8" w:rsidRDefault="00903671" w:rsidP="000E7AF2">
      <w:pPr>
        <w:pStyle w:val="Domylny"/>
        <w:widowControl w:val="0"/>
        <w:spacing w:after="0" w:line="240" w:lineRule="auto"/>
        <w:rPr>
          <w:rFonts w:cs="Times New Roman"/>
          <w:sz w:val="22"/>
          <w:szCs w:val="22"/>
        </w:rPr>
      </w:pPr>
    </w:p>
    <w:p w14:paraId="2520B2F4" w14:textId="77777777" w:rsidR="00903671" w:rsidRPr="001A79F8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  <w:t>Załącznik nr 1 do SWZ</w:t>
      </w:r>
    </w:p>
    <w:p w14:paraId="727E0C62" w14:textId="77777777" w:rsidR="00903671" w:rsidRPr="001A79F8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</w:p>
    <w:p w14:paraId="68AE1252" w14:textId="77777777" w:rsidR="00903671" w:rsidRPr="001A79F8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  <w:r w:rsidRPr="001A79F8"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  <w:t>Formularz asortymentowo – cenowy (parametry techniczno/użytkowe)</w:t>
      </w:r>
    </w:p>
    <w:p w14:paraId="7901C467" w14:textId="77777777" w:rsidR="00903671" w:rsidRPr="001A79F8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</w:p>
    <w:p w14:paraId="53D8A3D8" w14:textId="77777777" w:rsidR="00903671" w:rsidRPr="001A79F8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1A79F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Zakup aparatury i sprzętu medycznego dla potrzeb Wojewódzkiego Szpitala Specjalistycznego Nr 2 w Jastrzębiu-Zdroju</w:t>
      </w:r>
    </w:p>
    <w:p w14:paraId="39127C32" w14:textId="7ED5CE0A" w:rsidR="00903671" w:rsidRPr="001A79F8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56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</w:pPr>
      <w:r w:rsidRPr="001A79F8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Znak sprawy: BZP.38.382-</w:t>
      </w:r>
      <w:r w:rsidR="00F01A6B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 xml:space="preserve"> 35</w:t>
      </w:r>
      <w:r w:rsidR="00FC61E6" w:rsidRPr="001A79F8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.</w:t>
      </w:r>
      <w:r w:rsidRPr="001A79F8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2</w:t>
      </w:r>
      <w:r w:rsidR="00657CB8" w:rsidRPr="001A79F8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4</w:t>
      </w:r>
    </w:p>
    <w:p w14:paraId="109AAAAA" w14:textId="77777777" w:rsidR="00903671" w:rsidRPr="001A79F8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56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</w:pPr>
    </w:p>
    <w:p w14:paraId="466FFF62" w14:textId="75A8EF02" w:rsidR="006C02B8" w:rsidRPr="001A79F8" w:rsidRDefault="00704D8D" w:rsidP="006C02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color w:val="auto"/>
          <w:kern w:val="3"/>
          <w:bdr w:val="none" w:sz="0" w:space="0" w:color="auto"/>
          <w:lang w:eastAsia="zh-CN"/>
        </w:rPr>
      </w:pPr>
      <w:r w:rsidRPr="001A79F8">
        <w:rPr>
          <w:rFonts w:ascii="Times New Roman" w:hAnsi="Times New Roman" w:cs="Times New Roman"/>
          <w:b/>
          <w:color w:val="auto"/>
          <w:kern w:val="3"/>
          <w:bdr w:val="none" w:sz="0" w:space="0" w:color="auto"/>
          <w:lang w:eastAsia="zh-CN"/>
        </w:rPr>
        <w:t xml:space="preserve">PAKIET NR 1– </w:t>
      </w:r>
      <w:r w:rsidRPr="001A79F8">
        <w:rPr>
          <w:rFonts w:ascii="Times New Roman" w:eastAsia="Times New Roman" w:hAnsi="Times New Roman" w:cs="Times New Roman"/>
          <w:b/>
          <w:color w:val="auto"/>
          <w:kern w:val="3"/>
          <w:bdr w:val="none" w:sz="0" w:space="0" w:color="auto"/>
          <w:lang w:eastAsia="zh-CN"/>
        </w:rPr>
        <w:t>APARAT DO ZNIECZULANIA  DLA POTRZEB DZIAŁU ANESTEZJOLOGII</w:t>
      </w: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671"/>
        <w:gridCol w:w="943"/>
        <w:gridCol w:w="1788"/>
        <w:gridCol w:w="1984"/>
        <w:gridCol w:w="993"/>
        <w:gridCol w:w="1984"/>
        <w:gridCol w:w="1985"/>
      </w:tblGrid>
      <w:tr w:rsidR="006C02B8" w:rsidRPr="001A79F8" w14:paraId="45A17097" w14:textId="77777777" w:rsidTr="000E7AF2">
        <w:trPr>
          <w:trHeight w:val="7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259F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287E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Wyszczególnienie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3A8D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J.m.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DF5B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Ilość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7F60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4D21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E13A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39AD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5FE4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</w:rPr>
              <w:t>Producent, model, nr katalogowy (jeżeli dotycz)</w:t>
            </w:r>
          </w:p>
        </w:tc>
      </w:tr>
      <w:tr w:rsidR="006C02B8" w:rsidRPr="001A79F8" w14:paraId="63B87B48" w14:textId="77777777" w:rsidTr="006C02B8">
        <w:trPr>
          <w:trHeight w:val="3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24A0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EAD0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eastAsia="Times New Roman" w:hAnsi="Times New Roman" w:cs="Times New Roman"/>
                <w:bCs/>
              </w:rPr>
              <w:t xml:space="preserve">Aparat do znieczulania  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FB7D" w14:textId="1B9967BB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C0A7" w14:textId="6E9E3DAB" w:rsidR="006C02B8" w:rsidRPr="001A79F8" w:rsidRDefault="006319DA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A320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085F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0731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C51C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82A4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2B8" w:rsidRPr="001A79F8" w14:paraId="00C0F677" w14:textId="77777777" w:rsidTr="006C02B8">
        <w:trPr>
          <w:trHeight w:val="70"/>
          <w:jc w:val="center"/>
        </w:trPr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71B7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5D49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9142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85B7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9752" w14:textId="77777777" w:rsidR="006C02B8" w:rsidRPr="001A79F8" w:rsidRDefault="006C02B8" w:rsidP="006C02B8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BBE643" w14:textId="77777777" w:rsidR="006C02B8" w:rsidRPr="001A79F8" w:rsidRDefault="006C02B8" w:rsidP="006C02B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14:paraId="4E85A8FB" w14:textId="77777777" w:rsidR="006C02B8" w:rsidRPr="001A79F8" w:rsidRDefault="006C02B8" w:rsidP="006C02B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A79F8">
        <w:rPr>
          <w:rFonts w:ascii="Times New Roman" w:eastAsia="SimSun" w:hAnsi="Times New Roman" w:cs="Times New Roman"/>
          <w:b/>
          <w:bCs/>
          <w:lang w:eastAsia="zh-CN"/>
        </w:rPr>
        <w:t>PARAMETRY TECHNICZNO – UŻYTKOWE</w:t>
      </w:r>
    </w:p>
    <w:p w14:paraId="78B088FC" w14:textId="77777777" w:rsidR="006C02B8" w:rsidRPr="001A79F8" w:rsidRDefault="006C02B8" w:rsidP="006C02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45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1"/>
        <w:gridCol w:w="5380"/>
        <w:gridCol w:w="1566"/>
        <w:gridCol w:w="3820"/>
        <w:gridCol w:w="3126"/>
      </w:tblGrid>
      <w:tr w:rsidR="006C02B8" w:rsidRPr="001A79F8" w14:paraId="1ACAFBBF" w14:textId="2D943377" w:rsidTr="000E7AF2">
        <w:trPr>
          <w:trHeight w:val="272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BA1F" w14:textId="041DC5ED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b/>
                <w:bCs/>
              </w:rPr>
              <w:t>Lp.</w:t>
            </w:r>
          </w:p>
        </w:tc>
        <w:tc>
          <w:tcPr>
            <w:tcW w:w="53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6F18E" w14:textId="77777777" w:rsidR="006C02B8" w:rsidRPr="001A79F8" w:rsidRDefault="006C02B8" w:rsidP="006C02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Nazwa parametru/podzespołu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BA8F" w14:textId="77777777" w:rsidR="006C02B8" w:rsidRPr="001A79F8" w:rsidRDefault="006C02B8" w:rsidP="006C02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Parametr / Warunek wymagany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B0852" w14:textId="77777777" w:rsidR="006C02B8" w:rsidRPr="001A79F8" w:rsidRDefault="006C02B8" w:rsidP="006C02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Parametr / Warunek oferowany (podać zakres lub opisać)</w:t>
            </w: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8721FE" w14:textId="0061E17C" w:rsidR="006C02B8" w:rsidRPr="001A79F8" w:rsidRDefault="006C02B8" w:rsidP="006C02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  <w:kern w:val="3"/>
                <w:bdr w:val="none" w:sz="0" w:space="0" w:color="auto"/>
                <w:lang w:eastAsia="zh-CN"/>
              </w:rPr>
              <w:t>Ilość punktów możliwych do uzyskania</w:t>
            </w:r>
          </w:p>
        </w:tc>
      </w:tr>
      <w:tr w:rsidR="005B0BDF" w:rsidRPr="001A79F8" w14:paraId="415BA0EC" w14:textId="77777777" w:rsidTr="005B0BDF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5B85" w14:textId="7339564C" w:rsidR="005B0BDF" w:rsidRPr="001A79F8" w:rsidRDefault="005B0BDF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b/>
                <w:bCs/>
                <w:color w:val="00000A"/>
                <w:u w:color="00000A"/>
              </w:rPr>
              <w:t>I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93DFC" w14:textId="5A83407A" w:rsidR="005B0BDF" w:rsidRPr="001A79F8" w:rsidRDefault="005B0BDF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hAnsi="Times New Roman" w:cs="Times New Roman"/>
                <w:b/>
                <w:bCs/>
              </w:rPr>
              <w:t>PODSTAWOWE WYMAGANIA</w:t>
            </w:r>
          </w:p>
        </w:tc>
      </w:tr>
      <w:tr w:rsidR="006C02B8" w:rsidRPr="001A79F8" w14:paraId="2FDC2A6D" w14:textId="402FC4DF" w:rsidTr="006A3036">
        <w:trPr>
          <w:trHeight w:val="481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88C93" w14:textId="3CD155F8" w:rsidR="006C02B8" w:rsidRPr="001A79F8" w:rsidRDefault="005B0BDF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DA77" w14:textId="32BEAC14" w:rsidR="006C02B8" w:rsidRPr="001A79F8" w:rsidRDefault="003E41E6" w:rsidP="006C0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Rok produkcji 2024</w:t>
            </w:r>
            <w:r w:rsidRPr="001A79F8">
              <w:rPr>
                <w:rFonts w:ascii="Times New Roman" w:hAnsi="Times New Roman" w:cs="Times New Roman"/>
                <w:lang w:eastAsia="en-US"/>
              </w:rPr>
              <w:t xml:space="preserve"> (urządzenie fabrycznie nowe, nierekondycjonowane, nie powystawowe)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AD2D5" w14:textId="1C0B635A" w:rsidR="006C02B8" w:rsidRPr="001A79F8" w:rsidRDefault="00A50E28" w:rsidP="006C02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  <w:r w:rsidR="006C02B8"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 xml:space="preserve"> </w:t>
            </w: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, podać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F6C9" w14:textId="7E907757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A07050" w14:textId="0D99A641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6C02B8" w:rsidRPr="001A79F8" w14:paraId="34252823" w14:textId="3D01639C" w:rsidTr="006A3036">
        <w:trPr>
          <w:trHeight w:val="297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47449" w14:textId="77777777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1.</w:t>
            </w:r>
          </w:p>
        </w:tc>
        <w:tc>
          <w:tcPr>
            <w:tcW w:w="5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E272" w14:textId="25379876" w:rsidR="006C02B8" w:rsidRPr="001A79F8" w:rsidRDefault="006C02B8" w:rsidP="006C0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Aparat na podstawie jezdnej, hamulec centralny co najmniej dwóch przednich kół lub indywidualne hamulce na wszystkich kołach</w:t>
            </w:r>
            <w:r w:rsidR="00466B47" w:rsidRPr="001A79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505A8" w14:textId="77777777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F329" w14:textId="073F32AE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9573A80" w14:textId="3E3B7680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6C02B8" w:rsidRPr="001A79F8" w14:paraId="2DC71A99" w14:textId="226C30BF" w:rsidTr="006A3036">
        <w:trPr>
          <w:trHeight w:val="285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1A20E" w14:textId="77777777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2B6AC" w14:textId="60E0A56E" w:rsidR="006C02B8" w:rsidRPr="001A79F8" w:rsidRDefault="006C02B8" w:rsidP="006C0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1A79F8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Fabryczne uchwyty na dwie 10 litrowe butle rezerwowe, reduktory do butli O2 i N2O niewbudowane</w:t>
            </w:r>
            <w:r w:rsidR="00466B47" w:rsidRPr="001A79F8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B82E" w14:textId="77777777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25801" w14:textId="1E87EA3F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B96C6C3" w14:textId="49F0E214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6C02B8" w:rsidRPr="001A79F8" w14:paraId="6FF0921B" w14:textId="5253E33B" w:rsidTr="00A03684">
        <w:trPr>
          <w:trHeight w:val="285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4195A" w14:textId="77777777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D6D43" w14:textId="25376081" w:rsidR="006C02B8" w:rsidRPr="001A79F8" w:rsidRDefault="006C02B8" w:rsidP="006C0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1A79F8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Aparat przystosowany do pracy przy ciśnieniu sieci centralnej dla: O2, N2O, Powietrza  od 2,7 kPa x 100</w:t>
            </w:r>
            <w:r w:rsidR="00466B47" w:rsidRPr="001A79F8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55577" w14:textId="77777777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991F1" w14:textId="5F322CBB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4137B4" w14:textId="391DF308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6C02B8" w:rsidRPr="001A79F8" w14:paraId="789F2F56" w14:textId="1C02FC77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2018D" w14:textId="77777777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28637" w14:textId="16E39193" w:rsidR="006C02B8" w:rsidRPr="001A79F8" w:rsidRDefault="006C02B8" w:rsidP="006C0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1A79F8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Podgrzewany system oddechowy, możliwe wyłączenie/ włączenie podgrzewania przez użytkownika w czasie znieczulenia</w:t>
            </w:r>
            <w:r w:rsidR="00466B47" w:rsidRPr="001A79F8">
              <w:rPr>
                <w:rFonts w:ascii="Times New Roman" w:eastAsia="Times New Roman" w:hAnsi="Times New Roman" w:cs="Times New Roman"/>
                <w:bCs/>
                <w:bdr w:val="none" w:sz="0" w:space="0" w:color="auto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3DFE6" w14:textId="77777777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CDAB5" w14:textId="22EAE477" w:rsidR="006C02B8" w:rsidRPr="001A79F8" w:rsidRDefault="006C02B8" w:rsidP="006C02B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0F50" w14:textId="44B1F22F" w:rsidR="006C02B8" w:rsidRPr="001A79F8" w:rsidRDefault="006C02B8" w:rsidP="005B0BD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4A04020C" w14:textId="33043EBD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7F16D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5ADC1" w14:textId="6C7341B9" w:rsidR="00405BAA" w:rsidRPr="001A79F8" w:rsidRDefault="00405BAA" w:rsidP="00405B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Awaryjne zasilanie elektryczne całego systemu                    z wbudowanego akumulatora na co najmniej 90 minut.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7FB5" w14:textId="1A765025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B1E3D" w14:textId="284B7D9A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4E7A7DC" w14:textId="47A8079A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4EF54A2F" w14:textId="061F7C8A" w:rsidTr="00FE1012">
        <w:trPr>
          <w:trHeight w:val="285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F51D1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6.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26F08" w14:textId="76A49DE8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 xml:space="preserve">Blat roboczy. Wbudowane, </w:t>
            </w:r>
            <w:r w:rsidR="006B63A9" w:rsidRPr="001A79F8">
              <w:rPr>
                <w:rFonts w:ascii="Times New Roman" w:eastAsia="Times New Roman" w:hAnsi="Times New Roman" w:cs="Times New Roman"/>
              </w:rPr>
              <w:t xml:space="preserve">co najmniej trzystopniowe </w:t>
            </w:r>
            <w:r w:rsidRPr="001A79F8">
              <w:rPr>
                <w:rFonts w:ascii="Times New Roman" w:eastAsia="Times New Roman" w:hAnsi="Times New Roman" w:cs="Times New Roman"/>
              </w:rPr>
              <w:t xml:space="preserve"> oświetlenie blatu.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A50E8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4D67D" w14:textId="731E44A6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0F976E7" w14:textId="40D6CD5F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158F84D9" w14:textId="7D533B4E" w:rsidTr="008F2A58">
        <w:trPr>
          <w:trHeight w:val="330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BCDF5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7.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19EA5" w14:textId="0CBD06D4" w:rsidR="00405BAA" w:rsidRPr="001A79F8" w:rsidRDefault="00405BAA" w:rsidP="00405B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Szuflada na akcesoria</w:t>
            </w:r>
            <w:r w:rsidR="006B63A9" w:rsidRPr="001A79F8">
              <w:rPr>
                <w:rFonts w:ascii="Times New Roman" w:eastAsia="Times New Roman" w:hAnsi="Times New Roman" w:cs="Times New Roman"/>
              </w:rPr>
              <w:t>, blokowana</w:t>
            </w:r>
          </w:p>
          <w:p w14:paraId="32890486" w14:textId="1DCF4E75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F5E52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8EE6C" w14:textId="6B3C8DFC" w:rsidR="00405BAA" w:rsidRPr="001A79F8" w:rsidRDefault="00405BAA" w:rsidP="00405BAA">
            <w:pPr>
              <w:widowControl w:val="0"/>
              <w:shd w:val="clear" w:color="auto" w:fill="FFFFFF"/>
              <w:tabs>
                <w:tab w:val="left" w:pos="1504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D1712CC" w14:textId="6B3DB578" w:rsidR="00405BAA" w:rsidRPr="001A79F8" w:rsidRDefault="00405BAA" w:rsidP="00405BAA">
            <w:pPr>
              <w:widowControl w:val="0"/>
              <w:shd w:val="clear" w:color="auto" w:fill="FFFFFF"/>
              <w:tabs>
                <w:tab w:val="left" w:pos="150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0C32ACFF" w14:textId="79392467" w:rsidTr="008F2A58">
        <w:trPr>
          <w:trHeight w:val="254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8239E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8.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B3360" w14:textId="4999D8BF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Prezentacja ciśnień gazów w sieci centralnej  i w butlach rezerwowych na ekranie głównym respiratora lub na ekranie LCD monitora stanu aparatu do znieczulania.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EAE95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2AD64" w14:textId="0D1FFC2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0366CD8" w14:textId="569E2B16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5F164EF7" w14:textId="62FA63D2" w:rsidTr="00405BAA">
        <w:trPr>
          <w:trHeight w:val="285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37A0C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9.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D5CE" w14:textId="2E1CED2E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System bezpieczeństwa zapewniający co najmniej 25% udział O</w:t>
            </w:r>
            <w:r w:rsidRPr="001A79F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1A79F8">
              <w:rPr>
                <w:rFonts w:ascii="Times New Roman" w:eastAsia="Times New Roman" w:hAnsi="Times New Roman" w:cs="Times New Roman"/>
              </w:rPr>
              <w:t xml:space="preserve"> w mieszaninie z N</w:t>
            </w:r>
            <w:r w:rsidRPr="001A79F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1A79F8">
              <w:rPr>
                <w:rFonts w:ascii="Times New Roman" w:eastAsia="Times New Roman" w:hAnsi="Times New Roman" w:cs="Times New Roman"/>
              </w:rPr>
              <w:t>O.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2990" w14:textId="0F20175A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1F87" w14:textId="1F192489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D468D3" w14:textId="3496389C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2CC68B58" w14:textId="01C631F6" w:rsidTr="00405BAA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03A29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10.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2E55" w14:textId="4014B79A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Elektroniczny mieszalnik: zapewniający utrzymanie ustawionego wdechowego stężenia tlenu przy zmianie wielkości przepływu świeżych gazów i utrzymanie ustawionego przepływu świeżych gazów przy zmianie stężenie tlenu w mieszaninie podawanej do pacjenta.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23B09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A79F8">
              <w:rPr>
                <w:rFonts w:ascii="Times New Roman" w:eastAsia="Arial Unicode MS" w:hAnsi="Times New Roman" w:cs="Times New Roman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0326" w14:textId="47826700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B774C89" w14:textId="76ABAF3C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64E28A52" w14:textId="1ABFF705" w:rsidTr="004D6D9E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C6DD5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E6D6E" w14:textId="20AA707C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Aparat z czujnikami przepływu wdechowym i wydechowym. Czujniki mogą być sterylizowane parowo.</w:t>
            </w:r>
            <w:r w:rsidR="006B63A9" w:rsidRPr="001A79F8">
              <w:rPr>
                <w:rFonts w:ascii="Times New Roman" w:hAnsi="Times New Roman" w:cs="Times New Roman"/>
              </w:rPr>
              <w:t xml:space="preserve"> </w:t>
            </w:r>
            <w:r w:rsidR="006B63A9" w:rsidRPr="001A79F8">
              <w:rPr>
                <w:rFonts w:ascii="Times New Roman" w:eastAsia="Times New Roman" w:hAnsi="Times New Roman" w:cs="Times New Roman"/>
              </w:rPr>
              <w:t>Czujniki wykorzystujące do pomiaru zasadę termoanemometrii elektrycznej.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E1C4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C6BDB" w14:textId="70B635B3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1743DBA" w14:textId="4C719CBB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4A4EAC0D" w14:textId="7370EA46" w:rsidTr="004D6D9E">
        <w:trPr>
          <w:trHeight w:val="285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15CDB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12.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1B12" w14:textId="3250F446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Wirtualne przepływomierze prezentowane na ekranie aparatu.</w:t>
            </w:r>
            <w:r w:rsidR="006B63A9" w:rsidRPr="001A79F8">
              <w:rPr>
                <w:rFonts w:ascii="Times New Roman" w:hAnsi="Times New Roman" w:cs="Times New Roman"/>
              </w:rPr>
              <w:t xml:space="preserve"> </w:t>
            </w:r>
            <w:r w:rsidR="006B63A9" w:rsidRPr="001A79F8">
              <w:rPr>
                <w:rFonts w:ascii="Times New Roman" w:eastAsia="Times New Roman" w:hAnsi="Times New Roman" w:cs="Times New Roman"/>
              </w:rPr>
              <w:t>Stężenie O2 w mieszaninie podawanej do pacjenta i przepływ świeżych gazów prezentowane na ekranie głównym aparatu.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4F64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BA87" w14:textId="193717E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DD87A3D" w14:textId="5523899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4D1ABEF9" w14:textId="04D644EA" w:rsidTr="00A03684">
        <w:trPr>
          <w:trHeight w:val="285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B54DA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13.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2F8C6" w14:textId="72B430AE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Aparat przystosowany do prowadzenia znieczulania w technice Low Flow i Minimal Flow.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AC01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674C7" w14:textId="719CC6C4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1E74D0" w14:textId="035571E1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405BAA" w:rsidRPr="001A79F8" w14:paraId="0AF061F6" w14:textId="4A74250E" w:rsidTr="00A03684">
        <w:trPr>
          <w:trHeight w:val="31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D37A4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14.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C589B" w14:textId="05BC8058" w:rsidR="00405BAA" w:rsidRPr="001A79F8" w:rsidRDefault="00405BAA" w:rsidP="00405B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Regulowany zawór ograniczający ciśnienie w trybie wentylacji ręcznej (APL) z funkcją natychmiastowego zwolnienia ciśnienia w układzie bez konieczności skręcania do minimum.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01DD4" w14:textId="77777777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A2DA" w14:textId="268242D8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E6D97" w14:textId="5E03A26C" w:rsidR="00405BAA" w:rsidRPr="001A79F8" w:rsidRDefault="00405BAA" w:rsidP="00405BA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555767" w:rsidRPr="001A79F8" w14:paraId="51DF1825" w14:textId="787F1C15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C8E6" w14:textId="77777777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15.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9F1AD" w14:textId="2B9470A2" w:rsidR="00555767" w:rsidRPr="001A79F8" w:rsidRDefault="00555767" w:rsidP="005557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Wbudowany przepływomierz O2 do niezależnej podaży tlenu przez maskę lub kaniulę donosową, regulacja przepływu co najmniej od 0 do 15 l/min.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956B0" w14:textId="222B5BFB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E626" w14:textId="6E4B12D6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F6556DA" w14:textId="4A6039F5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555767" w:rsidRPr="001A79F8" w14:paraId="23D8E679" w14:textId="2DC1C18A" w:rsidTr="00555767">
        <w:trPr>
          <w:trHeight w:val="338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E2332" w14:textId="77777777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93A9D" w14:textId="78B1C752" w:rsidR="00555767" w:rsidRPr="001A79F8" w:rsidRDefault="00555767" w:rsidP="0055576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Miejsca aktywne do zamocowania dwóch parowników.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5FD7" w14:textId="77777777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0E86" w14:textId="511E88B0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D2A8486" w14:textId="26232B00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555767" w:rsidRPr="001A79F8" w14:paraId="778EF52F" w14:textId="632B0E20" w:rsidTr="006A3036">
        <w:trPr>
          <w:trHeight w:val="285"/>
          <w:jc w:val="center"/>
        </w:trPr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E87D9" w14:textId="77777777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17.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E6C24" w14:textId="6947740A" w:rsidR="00555767" w:rsidRPr="001A79F8" w:rsidRDefault="00555767" w:rsidP="00555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W dostawie 6 zbiorników jednorazowych z wapnem sodowanym</w:t>
            </w:r>
            <w:r w:rsidR="0042656A" w:rsidRPr="001A79F8">
              <w:rPr>
                <w:rFonts w:ascii="Times New Roman" w:eastAsia="Times New Roman" w:hAnsi="Times New Roman" w:cs="Times New Roman"/>
              </w:rPr>
              <w:t xml:space="preserve"> do każdego aparatu</w:t>
            </w:r>
            <w:r w:rsidRPr="001A79F8">
              <w:rPr>
                <w:rFonts w:ascii="Times New Roman" w:eastAsia="Times New Roman" w:hAnsi="Times New Roman" w:cs="Times New Roman"/>
              </w:rPr>
              <w:t>, objętość pochłaniacza jednorazowego minimum 1000 ml.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798E3" w14:textId="77777777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E285" w14:textId="1B6EA5FA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C9CECD" w14:textId="526FB88A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555767" w:rsidRPr="001A79F8" w14:paraId="04E12EC3" w14:textId="77777777" w:rsidTr="00C10E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6A4E" w14:textId="16C2FEC0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b/>
                <w:bCs/>
                <w:color w:val="auto"/>
                <w:u w:color="00000A"/>
              </w:rPr>
              <w:t>II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D8B3" w14:textId="5F728AEC" w:rsidR="00555767" w:rsidRPr="001A79F8" w:rsidRDefault="00555767" w:rsidP="005557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RESPIRATOR, TRYBY WENTYLACJI</w:t>
            </w:r>
          </w:p>
        </w:tc>
      </w:tr>
      <w:tr w:rsidR="00010863" w:rsidRPr="001A79F8" w14:paraId="4E06CA20" w14:textId="7790B13C" w:rsidTr="006865C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64562" w14:textId="5798D22F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0A528" w14:textId="4C9525EA" w:rsidR="00010863" w:rsidRPr="001A79F8" w:rsidRDefault="00010863" w:rsidP="0001086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Ekonomiczny respirator z napędem elektrycznym lub respirator napędzany pneumatycznie</w:t>
            </w:r>
            <w:r w:rsidR="006B63A9" w:rsidRPr="001A79F8">
              <w:rPr>
                <w:rFonts w:ascii="Times New Roman" w:eastAsia="Times New Roman" w:hAnsi="Times New Roman" w:cs="Times New Roman"/>
                <w:color w:val="auto"/>
              </w:rPr>
              <w:t xml:space="preserve"> nie zużywający tlenu do napędu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CC061" w14:textId="68A38B96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2896" w14:textId="4E06AFCD" w:rsidR="00010863" w:rsidRPr="001A79F8" w:rsidRDefault="00010863" w:rsidP="0001086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C490E" w14:textId="26A17CF2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4392D77E" w14:textId="77BB541B" w:rsidTr="0067441D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F9F9" w14:textId="1CC436EF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6C92F" w14:textId="1EC7A2ED" w:rsidR="00010863" w:rsidRPr="001A79F8" w:rsidRDefault="00010863" w:rsidP="000108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Wentylacja kontrolowana objętościowo.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0D024" w14:textId="7777777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AD37" w14:textId="7193198C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8E96" w14:textId="6C5E6C1C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1FDD887E" w14:textId="72E8F737" w:rsidTr="0067441D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E5AC" w14:textId="2E6C7BDE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DCB7" w14:textId="6BC21A43" w:rsidR="00010863" w:rsidRPr="001A79F8" w:rsidRDefault="00010863" w:rsidP="000108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Wentylacja kontrolowana ciśnieniowo.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B3D" w14:textId="1CF537F1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3315" w14:textId="3347F40A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FA4E" w14:textId="5C6EB896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3D3EEE23" w14:textId="196F6FF5" w:rsidTr="0067441D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A17C7" w14:textId="189E7784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E424" w14:textId="43BBDA4C" w:rsidR="00010863" w:rsidRPr="001A79F8" w:rsidRDefault="00010863" w:rsidP="000108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Wentylacja synchronizowana ze wspomaganiem ciśnieniowym oddechów spontanicznych w trybie kontrolowanym objętościowo i w trybie kontrolowanym ciśnieniowo (VCV-SIMV/PS, PCV-SIMV/PS).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3116B" w14:textId="7777777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A093" w14:textId="2555514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D9F3" w14:textId="529FD756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4B871FFD" w14:textId="64843836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27A2D" w14:textId="4896E6B5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D26F" w14:textId="2BC2DBC3" w:rsidR="00010863" w:rsidRPr="001A79F8" w:rsidRDefault="00010863" w:rsidP="000108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CPAP/PSV.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6CE1B" w14:textId="7777777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0FE43" w14:textId="174BB513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4FE7" w14:textId="1247918F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0D2B71BC" w14:textId="5F9F140D" w:rsidTr="00010863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309F9" w14:textId="26644B73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25FDD" w14:textId="4C1F53D0" w:rsidR="00010863" w:rsidRPr="001A79F8" w:rsidRDefault="00010863" w:rsidP="0001086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Funkcja Pauzy (</w:t>
            </w:r>
            <w:r w:rsidR="00A922EA" w:rsidRPr="001A79F8">
              <w:rPr>
                <w:rFonts w:ascii="Times New Roman" w:eastAsia="Times New Roman" w:hAnsi="Times New Roman" w:cs="Times New Roman"/>
                <w:color w:val="auto"/>
              </w:rPr>
              <w:t>w</w:t>
            </w:r>
            <w:r w:rsidRPr="001A79F8">
              <w:rPr>
                <w:rFonts w:ascii="Times New Roman" w:eastAsia="Times New Roman" w:hAnsi="Times New Roman" w:cs="Times New Roman"/>
                <w:color w:val="auto"/>
              </w:rPr>
              <w:t xml:space="preserve">trzymanie wentylacji kontrolowanej np. na czas odsysania śluzu lub zmiany pozycji pacjenta), prezentacja na ekranie respiratora czasu pozostałego do </w:t>
            </w:r>
            <w:r w:rsidRPr="001A79F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zakończenia pauzy, czas trwania pauzy regulowany w zakresie do co najmniej 2 min.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462ED" w14:textId="262DE473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lastRenderedPageBreak/>
              <w:t>Ta</w:t>
            </w:r>
            <w:r w:rsidR="00A50E28"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3E50" w14:textId="4E6E6A73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  <w:lang w:val="da-DK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12D55" w14:textId="36BF2F6F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797CB8A6" w14:textId="17C50453" w:rsidTr="00010863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F7B6" w14:textId="1F0C7F09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9E6B8" w14:textId="023B6327" w:rsidR="00010863" w:rsidRPr="001A79F8" w:rsidRDefault="00010863" w:rsidP="0001086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Tryb monitorowania pacjenta oddychającego spontanicznie (np. przy znieczuleniu miejscowym,             po ekstubacji). Aktywny pomiar gazów, aktywne monitorowanie bezdechu.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5065F" w14:textId="6F6ECA0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A1A38" w14:textId="7CF6A1BA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B419" w14:textId="5F8B8CD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2F5DF588" w14:textId="4C611C04" w:rsidTr="00743550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49E22" w14:textId="06559BE0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3527F" w14:textId="66EB8ADC" w:rsidR="00010863" w:rsidRPr="001A79F8" w:rsidRDefault="00010863" w:rsidP="000108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Tryb typu: HLM, CBM, do stosowania gdy pacjent podłączony jest do maszyny  płucoserce.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0AB4C" w14:textId="7777777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6D3A" w14:textId="1CA7689D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A5E3" w14:textId="6844EAA5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02123A78" w14:textId="7CF4C689" w:rsidTr="00743550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1235F" w14:textId="32F12310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6B97F" w14:textId="14BF160C" w:rsidR="00010863" w:rsidRPr="001A79F8" w:rsidRDefault="00010863" w:rsidP="000108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Możliwość rozbudowy w przyszłości o funkcję automatycznej rekrutacji jednoetapowej                                      i wieloetapowej.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709A3" w14:textId="7777777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88A0" w14:textId="5D65153E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16423" w14:textId="637D88ED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028BBE88" w14:textId="7A1B81FB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9C6FE" w14:textId="6B1AF3C6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B6FF" w14:textId="2602D791" w:rsidR="00010863" w:rsidRPr="001A79F8" w:rsidRDefault="00A922EA" w:rsidP="000108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Ze względów bezpieczeństwa a</w:t>
            </w:r>
            <w:r w:rsidR="00010863" w:rsidRPr="001A79F8">
              <w:rPr>
                <w:rFonts w:ascii="Times New Roman" w:eastAsia="Times New Roman" w:hAnsi="Times New Roman" w:cs="Times New Roman"/>
              </w:rPr>
              <w:t>utomatyczne przełączenie na gaz zastępczy:</w:t>
            </w:r>
            <w:r w:rsidR="00010863" w:rsidRPr="001A79F8">
              <w:rPr>
                <w:rFonts w:ascii="Times New Roman" w:eastAsia="Times New Roman" w:hAnsi="Times New Roman" w:cs="Times New Roman"/>
              </w:rPr>
              <w:br/>
              <w:t>- po zaniku O2 na 100% powietrze,</w:t>
            </w:r>
            <w:r w:rsidR="00010863" w:rsidRPr="001A79F8">
              <w:rPr>
                <w:rFonts w:ascii="Times New Roman" w:eastAsia="Times New Roman" w:hAnsi="Times New Roman" w:cs="Times New Roman"/>
              </w:rPr>
              <w:br/>
              <w:t>- po zaniku N2O na 100% O2,</w:t>
            </w:r>
            <w:r w:rsidR="00010863" w:rsidRPr="001A79F8">
              <w:rPr>
                <w:rFonts w:ascii="Times New Roman" w:eastAsia="Times New Roman" w:hAnsi="Times New Roman" w:cs="Times New Roman"/>
              </w:rPr>
              <w:br/>
              <w:t>- po zaniku powietrza na 100% O2,</w:t>
            </w:r>
            <w:r w:rsidR="00010863" w:rsidRPr="001A79F8">
              <w:rPr>
                <w:rFonts w:ascii="Times New Roman" w:eastAsia="Times New Roman" w:hAnsi="Times New Roman" w:cs="Times New Roman"/>
              </w:rPr>
              <w:br/>
              <w:t>we wszystkich przypadkach bieżący przepływ Świeżych Gazów pozostaje stały (nie zmienia się).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0325F" w14:textId="7777777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9EFA" w14:textId="006AFAE9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7046" w14:textId="6EE9BE71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71B52D37" w14:textId="6B1DEB18" w:rsidTr="000E7AF2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9157D" w14:textId="4168F192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2B16" w14:textId="18C84038" w:rsidR="00010863" w:rsidRPr="001A79F8" w:rsidRDefault="00010863" w:rsidP="000108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Awaryjna podaż O2 i anestetyku z parownika po awarii zasilania sieciowego i rozładowanym akumulatorze.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3D131" w14:textId="77777777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89912" w14:textId="232874B1" w:rsidR="00010863" w:rsidRPr="001A79F8" w:rsidRDefault="00010863" w:rsidP="006744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0E45D" w14:textId="4AB90459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10863" w:rsidRPr="001A79F8" w14:paraId="269A6306" w14:textId="69D5AC4F" w:rsidTr="002A11EA">
        <w:trPr>
          <w:trHeight w:val="285"/>
          <w:jc w:val="center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03B86" w14:textId="45D85552" w:rsidR="00010863" w:rsidRPr="001A79F8" w:rsidRDefault="00010863" w:rsidP="000108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B050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Regulacje </w:t>
            </w:r>
          </w:p>
        </w:tc>
      </w:tr>
      <w:tr w:rsidR="0021469A" w:rsidRPr="001A79F8" w14:paraId="3A3E7993" w14:textId="4C3861F0" w:rsidTr="0021469A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5B320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9337" w14:textId="7449D312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Zakres regulacji częstości oddechowej co najmniej                od 3 do 100 odd/min.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D6E7D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FD98" w14:textId="32F70258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215C" w14:textId="17F74640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1413719B" w14:textId="149692DA" w:rsidTr="0021469A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CF94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A05B5" w14:textId="0017DF00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Zakres regulacji plateau co najmniej od 5% do 60%.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9B948" w14:textId="603B7DCF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498D" w14:textId="4921AE2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7329" w14:textId="5E338529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7772ABFF" w14:textId="7A2ACE0C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9F072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A148A" w14:textId="130AB391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Zakres regulacji I:E co najmniej od 4:1 do 1:8.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C4C7" w14:textId="1766A95E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D2E0" w14:textId="2C22F33F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A0C3" w14:textId="1DBECD56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667EEEFC" w14:textId="59374329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D4090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28F95" w14:textId="36545A1F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Zakres regulacji objętości oddechowej w trybie kontrolowanym objętościowo co najmniej od 10 do 1500 ml.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B149B" w14:textId="2FDF7802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47A3" w14:textId="53DA9300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726F" w14:textId="6A97FABF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743DE353" w14:textId="1CEACD70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33149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67B09" w14:textId="76FB7192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Zakres regulacji czułości wyzwalacza przepływowego co najmniej od 0,3 l/min do 15 l/min.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AE6FB" w14:textId="43541F4C" w:rsidR="0021469A" w:rsidRPr="001A79F8" w:rsidRDefault="00A50E28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A3C1" w14:textId="03463C0C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159B" w14:textId="6512AC5C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50724740" w14:textId="5AC1C5EE" w:rsidTr="00461D4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DA8C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D5D9" w14:textId="36766487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 xml:space="preserve">Ciśnienie wdechowe regulowane w zakresie co najmniej  od 10 do 80 hPa (cmH2O).             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AA706" w14:textId="274DD1E8" w:rsidR="0021469A" w:rsidRPr="001A79F8" w:rsidRDefault="00A50E28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F0E5" w14:textId="387A520E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2795" w14:textId="228D0371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2EB64340" w14:textId="7DA25D16" w:rsidTr="00461D4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435B8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DBB05" w14:textId="294BEACC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 xml:space="preserve">Wspomaganie ciśnieniowe w trybie PSV regulowane </w:t>
            </w:r>
            <w:r w:rsidR="008F1486" w:rsidRPr="001A79F8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A79F8">
              <w:rPr>
                <w:rFonts w:ascii="Times New Roman" w:eastAsia="Times New Roman" w:hAnsi="Times New Roman" w:cs="Times New Roman"/>
                <w:color w:val="auto"/>
              </w:rPr>
              <w:t>w zakresie od 3 cmH2O do co najmniej 60 cmH2O.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8D3A" w14:textId="46165109" w:rsidR="0021469A" w:rsidRPr="001A79F8" w:rsidRDefault="00A50E28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1C1D" w14:textId="47AAB7AF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A0CA7" w14:textId="55C50BDC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669053EB" w14:textId="40243FA7" w:rsidTr="00461D4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EC95D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C9D5" w14:textId="173C5F65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Regulacja czasu narastania ciśnienia w fazie wdechowej  (nie dotyczy czasu wdechu)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EAA13" w14:textId="7B96DE69" w:rsidR="0021469A" w:rsidRPr="001A79F8" w:rsidRDefault="00A50E28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4337" w14:textId="7B5581D2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AD377" w14:textId="4CB54581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5AF9034D" w14:textId="397F685A" w:rsidTr="0067441D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04E63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1B03" w14:textId="3FBCF7A9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Regulacja PEEP w zakresie co najmniej od 2 do 35 hPa (cmH2O); wymagana funkcja WYŁ (OFF).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4FCE9" w14:textId="42CA64BD" w:rsidR="0021469A" w:rsidRPr="001A79F8" w:rsidRDefault="00A50E28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F201" w14:textId="516D88A9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322A7" w14:textId="46A0062C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0A6420F5" w14:textId="29E55855" w:rsidTr="0067441D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09364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324D1" w14:textId="4F75D1D4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Zmiana częstości oddechowej automatycznie zmienia czas wdechu (Ti) - tzw. blokada I:E, możliwe wyłączenie tej funkcjonalności przez użytkownika.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83653" w14:textId="6287E9AF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338B" w14:textId="72208E30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6B6D" w14:textId="2284FA6D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1293F3A3" w14:textId="1978176E" w:rsidTr="0067441D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11917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C6923" w14:textId="65F4B34E" w:rsidR="0021469A" w:rsidRPr="001A79F8" w:rsidRDefault="0021469A" w:rsidP="0021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Zmiana nastawy PEEP powoduje automatyczną zmianę ciśnienia Pwdech (różnica pomiędzy PEEP i Pwdech pozostaje stała) możliwe wyłączenie tej funkcjonalności przez użytkownika.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3F20" w14:textId="77777777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96712" w14:textId="65FBBCA0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7A0D7" w14:textId="6896367B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21469A" w:rsidRPr="001A79F8" w14:paraId="7C9C78FE" w14:textId="1E5235B1" w:rsidTr="00522EDA">
        <w:trPr>
          <w:trHeight w:val="285"/>
          <w:jc w:val="center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9C1E" w14:textId="17C4D193" w:rsidR="0021469A" w:rsidRPr="001A79F8" w:rsidRDefault="0021469A" w:rsidP="002146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Prezentacje</w:t>
            </w:r>
          </w:p>
        </w:tc>
      </w:tr>
      <w:tr w:rsidR="000737F5" w:rsidRPr="001A79F8" w14:paraId="587EAE8B" w14:textId="5A8C1C6A" w:rsidTr="0074566A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AA136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74EAF" w14:textId="74A8B13E" w:rsidR="000737F5" w:rsidRPr="001A79F8" w:rsidRDefault="000737F5" w:rsidP="0007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Prezentacja krzywych w czasie rzeczywistym: p(t), CO2(t), prezentacja pętli p-V, V-przepływ.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28702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B5A7" w14:textId="1B7682F2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EF77" w14:textId="3FF227A2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37F5" w:rsidRPr="001A79F8" w14:paraId="24754BCD" w14:textId="263183B8" w:rsidTr="0074566A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AF379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2ECA" w14:textId="06A48440" w:rsidR="000737F5" w:rsidRPr="001A79F8" w:rsidRDefault="000737F5" w:rsidP="00073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Prezentacja minitrendów przy krzywych oddechowych.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EE04F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4372" w14:textId="2C8A385C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FB5D" w14:textId="0C10DC5A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37F5" w:rsidRPr="001A79F8" w14:paraId="64204005" w14:textId="3F36109A" w:rsidTr="0074566A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9B3B7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04ED2" w14:textId="51F7578E" w:rsidR="000737F5" w:rsidRPr="001A79F8" w:rsidRDefault="000737F5" w:rsidP="00073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Ekonometr (funkcja pozwalająca na optymalny dobór przepływu świeżych gazów) wraz z prezentacją trendu ekonometru.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C91E1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1241" w14:textId="4DA0EEF9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BA6A" w14:textId="71F25BC6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37F5" w:rsidRPr="001A79F8" w14:paraId="50E10E7F" w14:textId="47273F83" w:rsidTr="0074566A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4FC1F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91837" w14:textId="18E6BBAE" w:rsidR="000737F5" w:rsidRPr="001A79F8" w:rsidRDefault="000737F5" w:rsidP="00073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Funkcja timera (odliczanie do zera od ustawionego czasu) pomocna przy wykonywaniu czynności obwarowanych czasowo, prezentacja na ekranie respiratora.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2BF7D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F9698" w14:textId="31FCA039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579C" w14:textId="79B7B9C8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37F5" w:rsidRPr="001A79F8" w14:paraId="7B7EF791" w14:textId="1F79DF67" w:rsidTr="000737F5">
        <w:trPr>
          <w:trHeight w:val="45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610B3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lastRenderedPageBreak/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B98D0" w14:textId="66BAB490" w:rsidR="000737F5" w:rsidRPr="001A79F8" w:rsidRDefault="000737F5" w:rsidP="000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Prezentacja ΔVT (różnicy między objętością wdechową a wydechową).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25215" w14:textId="79F807D6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3C665" w14:textId="41D58773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4331" w14:textId="7AC6DB29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37F5" w:rsidRPr="001A79F8" w14:paraId="3A890A67" w14:textId="372A814C" w:rsidTr="007308EF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5E93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512A2" w14:textId="05457D59" w:rsidR="000737F5" w:rsidRPr="001A79F8" w:rsidRDefault="000737F5" w:rsidP="00073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Funkcja stopera (odliczanie czasu od zera) pomocna przy kontroli czasu znieczulenia, kontroli czasu; prezentacja na ekranie respiratora.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89389" w14:textId="77777777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86EA3" w14:textId="58AF6CE1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19EC" w14:textId="4F0B860F" w:rsidR="000737F5" w:rsidRPr="001A79F8" w:rsidRDefault="000737F5" w:rsidP="000737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308EF" w:rsidRPr="001A79F8" w14:paraId="4252D612" w14:textId="7C82605A" w:rsidTr="007308EF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0EB2F" w14:textId="77777777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B34C7" w14:textId="59F36FFD" w:rsidR="007308EF" w:rsidRPr="001A79F8" w:rsidRDefault="007308EF" w:rsidP="00730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 xml:space="preserve">Prezentacja MV spont, RR spont (objętości minutowej </w:t>
            </w:r>
            <w:r w:rsidR="00230537" w:rsidRPr="001A79F8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1A79F8">
              <w:rPr>
                <w:rFonts w:ascii="Times New Roman" w:eastAsia="Times New Roman" w:hAnsi="Times New Roman" w:cs="Times New Roman"/>
              </w:rPr>
              <w:t>i częstości oddechowej spontanicznej pacjenta).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493CD" w14:textId="77777777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B164A" w14:textId="035B94BF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5302" w14:textId="0822DFA5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308EF" w:rsidRPr="001A79F8" w14:paraId="4C54B57F" w14:textId="03F84660" w:rsidTr="003E4F10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B4B6C" w14:textId="77777777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97B1A" w14:textId="07674300" w:rsidR="007308EF" w:rsidRPr="001A79F8" w:rsidRDefault="007308EF" w:rsidP="00730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Prezentacja trendów graficznych, funkcja "Zoom +/ Zoom -" ułatwiająca wybór interesującego okresu czasu, funkcja kursora - prezentacja wartości dla konkretnego punktu w czasie.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5A81" w14:textId="77777777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D60E" w14:textId="6B6624F2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91C3" w14:textId="3CEA6986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308EF" w:rsidRPr="001A79F8" w14:paraId="0AEBA8D1" w14:textId="1ED4CB38" w:rsidTr="00DF4CE9">
        <w:trPr>
          <w:trHeight w:val="285"/>
          <w:jc w:val="center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4F3F7" w14:textId="26341043" w:rsidR="007308EF" w:rsidRPr="001A79F8" w:rsidRDefault="007308EF" w:rsidP="00730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Funkcjonalność</w:t>
            </w:r>
          </w:p>
        </w:tc>
      </w:tr>
      <w:tr w:rsidR="001E1408" w:rsidRPr="001A79F8" w14:paraId="31A3B5E9" w14:textId="5B9035A7" w:rsidTr="001467D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80829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DC324" w14:textId="3660A485" w:rsidR="001E1408" w:rsidRPr="001A79F8" w:rsidRDefault="001E1408" w:rsidP="001E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Kolorowy ekran, o regulowanej jasności i przekątnej minimum 15”, sterowanie: ekran dotykowy i pokrętło funkcyjne, ekran wbudowany z przodu aparatu.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42966" w14:textId="0E1D22E4" w:rsidR="001E1408" w:rsidRPr="001A79F8" w:rsidRDefault="00A50E2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CCF6" w14:textId="3A6558D9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72939" w14:textId="07DF1672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1E1408" w:rsidRPr="001A79F8" w14:paraId="0F244654" w14:textId="7EA55C93" w:rsidTr="001467D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67C7D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2C73C" w14:textId="7FE853E7" w:rsidR="001E1408" w:rsidRPr="001A79F8" w:rsidRDefault="001E1408" w:rsidP="001E1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Pola parametrów wyświetlane na ekranie mogą być konfigurowane w czasie pracy, możliwe szybkie dopasowanie rozmieszczenia lub zmiany wyświetlanych parametrów w czasie operacji w zależności od aktualnych wymagań użytkownika.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481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6EC4D" w14:textId="5D0E5133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D70AF" w14:textId="1807BD1C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1E1408" w:rsidRPr="001A79F8" w14:paraId="2F5335DB" w14:textId="5238B806" w:rsidTr="001467D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ABDD5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192DC" w14:textId="69268E9A" w:rsidR="001E1408" w:rsidRPr="001A79F8" w:rsidRDefault="001E1408" w:rsidP="001E1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Możliwe ustawienie różnych kolorów parametrów, np. ciśnienia - czerwone, objętości - zielone, w celu łatwiejszego odczytu.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BCCC6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55D9" w14:textId="094DFF9A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89ED6" w14:textId="7BEE90AB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1E1408" w:rsidRPr="001A79F8" w14:paraId="176DABD0" w14:textId="30F25DB9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EC1A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F573E" w14:textId="073987E9" w:rsidR="001E1408" w:rsidRPr="001A79F8" w:rsidRDefault="001E1408" w:rsidP="001E1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Wyświetlanie ustawionych granic alarmowych obok mierzonego parametru, możliwe wyłączenie tej funkcji.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2CF66" w14:textId="40B18E1F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FA7F" w14:textId="105363E8" w:rsidR="001E1408" w:rsidRPr="001A79F8" w:rsidRDefault="001E1408" w:rsidP="001E1408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3DD9" w14:textId="5DEC4C22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1E1408" w:rsidRPr="001A79F8" w14:paraId="571754DD" w14:textId="3A0B9E26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4FD96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15814" w14:textId="610A0BEF" w:rsidR="001E1408" w:rsidRPr="001A79F8" w:rsidRDefault="001E1408" w:rsidP="001E1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 xml:space="preserve">Możliwe kontynuowanie wentylacji mechanicznej  </w:t>
            </w:r>
            <w:r w:rsidR="00230537" w:rsidRPr="001A79F8">
              <w:rPr>
                <w:rFonts w:ascii="Times New Roman" w:eastAsia="Times New Roman" w:hAnsi="Times New Roman" w:cs="Times New Roman"/>
                <w:color w:val="auto"/>
              </w:rPr>
              <w:t xml:space="preserve">          </w:t>
            </w:r>
            <w:r w:rsidRPr="001A79F8">
              <w:rPr>
                <w:rFonts w:ascii="Times New Roman" w:eastAsia="Times New Roman" w:hAnsi="Times New Roman" w:cs="Times New Roman"/>
                <w:color w:val="auto"/>
              </w:rPr>
              <w:t>w przypadku gdy pomiar przepływu ulegnie awarii (uszkodzony czujnik przepływu) w trakcie znieczulenia.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CE962" w14:textId="56F7E2B6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8E85" w14:textId="6A2C6E28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7B20D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  <w:p w14:paraId="6ABEFC5B" w14:textId="04E3148A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1E1408" w:rsidRPr="001A79F8" w14:paraId="5656A700" w14:textId="3BE4261F" w:rsidTr="00A0368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863E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B7D7" w14:textId="68BA732F" w:rsidR="001E1408" w:rsidRPr="001A79F8" w:rsidRDefault="001E1408" w:rsidP="001E1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Konfiguracja urządzenia może być eksportowana i importowana do/z innych aparatów tej serii</w:t>
            </w:r>
            <w:r w:rsidR="00230537" w:rsidRPr="001A79F8">
              <w:rPr>
                <w:rFonts w:ascii="Times New Roman" w:eastAsia="Times New Roman" w:hAnsi="Times New Roman" w:cs="Times New Roman"/>
              </w:rPr>
              <w:t xml:space="preserve"> za pośrednictwem pamięci USB.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793D" w14:textId="77777777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B17A3" w14:textId="6DB4ABD4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3ECA" w14:textId="10BA4656" w:rsidR="001E1408" w:rsidRPr="001A79F8" w:rsidRDefault="001E1408" w:rsidP="001E140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6176D" w:rsidRPr="001A79F8" w14:paraId="1293C5CF" w14:textId="5750A8D1" w:rsidTr="003838AE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17C39" w14:textId="77777777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76CA7" w14:textId="73D6BF1F" w:rsidR="0076176D" w:rsidRPr="001A79F8" w:rsidRDefault="0076176D" w:rsidP="00761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Moduł gazowy w aparacie (pomiar w strumieniu bocznym): pomiary i prezentacja wdechowego i wydechowego stężenia: O</w:t>
            </w:r>
            <w:r w:rsidRPr="001A79F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1A79F8">
              <w:rPr>
                <w:rFonts w:ascii="Times New Roman" w:eastAsia="Times New Roman" w:hAnsi="Times New Roman" w:cs="Times New Roman"/>
              </w:rPr>
              <w:t xml:space="preserve"> (pomiar paramagnetyczny), N</w:t>
            </w:r>
            <w:r w:rsidRPr="001A79F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1A79F8">
              <w:rPr>
                <w:rFonts w:ascii="Times New Roman" w:eastAsia="Times New Roman" w:hAnsi="Times New Roman" w:cs="Times New Roman"/>
              </w:rPr>
              <w:t>O, CO</w:t>
            </w:r>
            <w:r w:rsidRPr="001A79F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1A79F8">
              <w:rPr>
                <w:rFonts w:ascii="Times New Roman" w:eastAsia="Times New Roman" w:hAnsi="Times New Roman" w:cs="Times New Roman"/>
              </w:rPr>
              <w:t>, anestetyki (SEV, DES, ISO), automatyczna identyfikacja anestetyku</w:t>
            </w:r>
            <w:r w:rsidR="00230537" w:rsidRPr="001A79F8">
              <w:rPr>
                <w:rFonts w:ascii="Times New Roman" w:eastAsia="Times New Roman" w:hAnsi="Times New Roman" w:cs="Times New Roman"/>
              </w:rPr>
              <w:t xml:space="preserve"> wziewnego</w:t>
            </w:r>
            <w:r w:rsidRPr="001A79F8">
              <w:rPr>
                <w:rFonts w:ascii="Times New Roman" w:eastAsia="Times New Roman" w:hAnsi="Times New Roman" w:cs="Times New Roman"/>
              </w:rPr>
              <w:t>, MAC skorelowany do wieku pacjenta.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00342" w14:textId="77777777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83CA" w14:textId="4730CC3E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472C" w14:textId="2278AF14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6176D" w:rsidRPr="001A79F8" w14:paraId="18C743F1" w14:textId="7DDC3660" w:rsidTr="003838AE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85F7B" w14:textId="77777777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3BDE3" w14:textId="4C7D0A17" w:rsidR="0076176D" w:rsidRPr="001A79F8" w:rsidRDefault="0076176D" w:rsidP="00761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Powrót próbki gazowej do układu oddechowego.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7CE4" w14:textId="77777777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1E051" w14:textId="3618337A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0773" w14:textId="0014F200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6176D" w:rsidRPr="001A79F8" w14:paraId="3600AFAE" w14:textId="356D82F2" w:rsidTr="007A6669">
        <w:trPr>
          <w:trHeight w:val="47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63717" w14:textId="77777777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C2C38" w14:textId="73F8F1F0" w:rsidR="0076176D" w:rsidRPr="001A79F8" w:rsidRDefault="0076176D" w:rsidP="00761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Eksport do pamięci zewnętrznej USB: widoku ekranu (tzw. PrtScr lub zrzut ekranu), Dziennika (tzw. Rejestr  lub Dziennik Zdarzeń lub Logbook, gdzie zapisywane są parametry pracy), wyników Testu, danych trendów.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94965" w14:textId="667429D7" w:rsidR="0076176D" w:rsidRPr="001A79F8" w:rsidRDefault="00A50E28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E695" w14:textId="597B97B3" w:rsidR="0076176D" w:rsidRPr="001A79F8" w:rsidRDefault="0076176D" w:rsidP="0076176D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55249" w14:textId="7D2CD720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6176D" w:rsidRPr="001A79F8" w14:paraId="792BCA48" w14:textId="0F72823B" w:rsidTr="0012305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7FF9" w14:textId="77777777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A6486" w14:textId="0619A3C4" w:rsidR="0076176D" w:rsidRPr="001A79F8" w:rsidRDefault="0076176D" w:rsidP="00761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Automatyczne wstępne skalkulowanie parametrów wentylacji na podstawie wprowadzonej masy ciała i/lub wzrostu pacjenta lub jego masy należnej lub innych danych.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4630" w14:textId="78C86E77" w:rsidR="0076176D" w:rsidRPr="001A79F8" w:rsidRDefault="00A50E28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3CF1" w14:textId="757799B2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BE64" w14:textId="3C45D059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6176D" w:rsidRPr="001A79F8" w14:paraId="6BADF461" w14:textId="4C66DB91" w:rsidTr="003E5DA2">
        <w:trPr>
          <w:trHeight w:val="285"/>
          <w:jc w:val="center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23054" w14:textId="145E3079" w:rsidR="0076176D" w:rsidRPr="001A79F8" w:rsidRDefault="0076176D" w:rsidP="007617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Alarmy</w:t>
            </w:r>
          </w:p>
        </w:tc>
      </w:tr>
      <w:tr w:rsidR="00076867" w:rsidRPr="001A79F8" w14:paraId="6798E64F" w14:textId="6C04DA82" w:rsidTr="009914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519F6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BB6D" w14:textId="75B148C6" w:rsidR="00076867" w:rsidRPr="001A79F8" w:rsidRDefault="00076867" w:rsidP="0007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 xml:space="preserve">Funkcja </w:t>
            </w:r>
            <w:r w:rsidR="005E59B8" w:rsidRPr="001A79F8">
              <w:rPr>
                <w:rFonts w:ascii="Times New Roman" w:eastAsia="Times New Roman" w:hAnsi="Times New Roman" w:cs="Times New Roman"/>
              </w:rPr>
              <w:t>Auto ustawienia</w:t>
            </w:r>
            <w:r w:rsidRPr="001A79F8">
              <w:rPr>
                <w:rFonts w:ascii="Times New Roman" w:eastAsia="Times New Roman" w:hAnsi="Times New Roman" w:cs="Times New Roman"/>
              </w:rPr>
              <w:t xml:space="preserve"> alarmów.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FFBE5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7337" w14:textId="5B4C859E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F9ED2" w14:textId="6E33315D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6867" w:rsidRPr="001A79F8" w14:paraId="1F93344B" w14:textId="50BC9FDA" w:rsidTr="009914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86307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E6D2" w14:textId="61131C54" w:rsidR="00076867" w:rsidRPr="001A79F8" w:rsidRDefault="00076867" w:rsidP="00076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Alarm ciśnienia w drogach oddechowych.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2FA0E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E1D4" w14:textId="21AEDE62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458F" w14:textId="3CF9B27F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6867" w:rsidRPr="001A79F8" w14:paraId="611FEF5B" w14:textId="02727737" w:rsidTr="009914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F683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2F48D" w14:textId="3532BAC7" w:rsidR="00076867" w:rsidRPr="001A79F8" w:rsidRDefault="00076867" w:rsidP="00076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Alarm objętości minutowej.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CB3E4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3E0A" w14:textId="4C96233A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1A9F" w14:textId="524199C3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6867" w:rsidRPr="001A79F8" w14:paraId="48F48EB7" w14:textId="418E34F5" w:rsidTr="009914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E5B4A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0E893" w14:textId="76342C39" w:rsidR="00076867" w:rsidRPr="001A79F8" w:rsidRDefault="00076867" w:rsidP="00076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Alarm bezdechu generowany na podstawie analizy przepływu, ciśnienia, CO2.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F5D8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F38F" w14:textId="36D248CE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7AD7" w14:textId="39B4AFB2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6867" w:rsidRPr="001A79F8" w14:paraId="2B9C1990" w14:textId="197F49CC" w:rsidTr="009914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CD2F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36196" w14:textId="4A916EEF" w:rsidR="00076867" w:rsidRPr="001A79F8" w:rsidRDefault="00076867" w:rsidP="00076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Alarm stężenia anestetyku wziewnego.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38557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3B42" w14:textId="3C3FCD6B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D9B9" w14:textId="63C5220B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6867" w:rsidRPr="001A79F8" w14:paraId="173D50F7" w14:textId="5D33540A" w:rsidTr="009914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D60D6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8BC13" w14:textId="485993C7" w:rsidR="00076867" w:rsidRPr="001A79F8" w:rsidRDefault="00076867" w:rsidP="00076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Alarm braku zasilania w O2, Powietrze, N2O.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3DF93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C38A" w14:textId="3C6FE255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E890" w14:textId="1CB7ECCB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6867" w:rsidRPr="001A79F8" w14:paraId="293041AE" w14:textId="5085A97D" w:rsidTr="009914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7C051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999D4" w14:textId="2F8701AD" w:rsidR="00076867" w:rsidRPr="001A79F8" w:rsidRDefault="00076867" w:rsidP="0007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Alarm wykrycia drugiego anestetyku.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F088C" w14:textId="29DB8E33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DE05" w14:textId="1F3A9DDB" w:rsidR="00076867" w:rsidRPr="001A79F8" w:rsidRDefault="00076867" w:rsidP="00076867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FDB2" w14:textId="57743CC5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6867" w:rsidRPr="001A79F8" w14:paraId="52BA03D2" w14:textId="23E874FA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47E36" w14:textId="77777777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ABAD4" w14:textId="69580F27" w:rsidR="00076867" w:rsidRPr="001A79F8" w:rsidRDefault="00076867" w:rsidP="0007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Alarm Niski xMAC. Możliwa dezaktywacja monitorowania xMAC jako zabezpieczenie przed pojawianiem się alarmu Niski xMAC gdy stężenie anestetyku spada pod koniec znieczulania.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E2F5C" w14:textId="5F6A75C9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F5202" w14:textId="4398E448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C5019" w14:textId="214C3513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076867" w:rsidRPr="001A79F8" w14:paraId="02615234" w14:textId="49F9882D" w:rsidTr="00B83827">
        <w:trPr>
          <w:trHeight w:val="285"/>
          <w:jc w:val="center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0FED" w14:textId="3E4B4E22" w:rsidR="00076867" w:rsidRPr="001A79F8" w:rsidRDefault="00076867" w:rsidP="0007686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Inne</w:t>
            </w:r>
          </w:p>
        </w:tc>
      </w:tr>
      <w:tr w:rsidR="00B70A2F" w:rsidRPr="001A79F8" w14:paraId="5BF71BD6" w14:textId="2271A7F4" w:rsidTr="00DD544E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B3E19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418A" w14:textId="40385AE9" w:rsidR="00B70A2F" w:rsidRPr="001A79F8" w:rsidRDefault="00B70A2F" w:rsidP="00B70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Instrukcja obsługi i użytkowania w języku polskim, wersja drukowana, książkowa – nie dopuszcza się kserokopii.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30A8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F078" w14:textId="1A3C2FBA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4FF99" w14:textId="5703F7B2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A2F" w:rsidRPr="001A79F8" w14:paraId="518A9828" w14:textId="5B0E871E" w:rsidTr="00DD544E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3BE54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97155" w14:textId="2B8E0BCA" w:rsidR="00B70A2F" w:rsidRPr="001A79F8" w:rsidRDefault="00B70A2F" w:rsidP="00B7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Oprogramowanie w języku polskim.</w:t>
            </w:r>
            <w:r w:rsidR="00230537" w:rsidRPr="001A79F8">
              <w:rPr>
                <w:rFonts w:ascii="Times New Roman" w:eastAsia="Times New Roman" w:hAnsi="Times New Roman" w:cs="Times New Roman"/>
              </w:rPr>
              <w:t xml:space="preserve"> Prezentowana na ekranie data następnego przeglądu serwisowego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DBB66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85A9" w14:textId="11FFAF31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27186" w14:textId="4E423A3C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A2F" w:rsidRPr="001A79F8" w14:paraId="69DF5D80" w14:textId="76AA0388" w:rsidTr="00DD544E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28B9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1428" w14:textId="1D5B9B78" w:rsidR="00B70A2F" w:rsidRPr="001A79F8" w:rsidRDefault="00B70A2F" w:rsidP="00B7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Ssak inżektorowy napędzany powietrzem z sieci centralnej, zasilanie ssaka z przyłączy w aparacie, zbiornik na wydzielinę o objętości minimum 700 ml</w:t>
            </w:r>
            <w:r w:rsidR="007D34F6" w:rsidRPr="001A79F8">
              <w:rPr>
                <w:rFonts w:ascii="Times New Roman" w:eastAsia="Times New Roman" w:hAnsi="Times New Roman" w:cs="Times New Roman"/>
              </w:rPr>
              <w:t>, sterylizacja w autoklawie w temp. do 134°C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8F8ED" w14:textId="6A6C0885" w:rsidR="00B70A2F" w:rsidRPr="001A79F8" w:rsidRDefault="00A50E28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55BCB" w14:textId="3C8EC671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8126" w14:textId="5A8E2A2D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A2F" w:rsidRPr="001A79F8" w14:paraId="38BC032A" w14:textId="58A57BAD" w:rsidTr="00BC4B2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2E0ED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BAD61" w14:textId="4D047FA0" w:rsidR="00B70A2F" w:rsidRPr="001A79F8" w:rsidRDefault="00B70A2F" w:rsidP="00B7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Dreny do podłączenia O</w:t>
            </w:r>
            <w:r w:rsidRPr="001A79F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1A79F8">
              <w:rPr>
                <w:rFonts w:ascii="Times New Roman" w:eastAsia="Times New Roman" w:hAnsi="Times New Roman" w:cs="Times New Roman"/>
              </w:rPr>
              <w:t>, N</w:t>
            </w:r>
            <w:r w:rsidRPr="001A79F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1A79F8">
              <w:rPr>
                <w:rFonts w:ascii="Times New Roman" w:eastAsia="Times New Roman" w:hAnsi="Times New Roman" w:cs="Times New Roman"/>
              </w:rPr>
              <w:t>O i Powietrza  o dł. 5m każdy; wtyki typu AGA.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2E72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347A" w14:textId="68271292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672D6" w14:textId="1AF4E488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A2F" w:rsidRPr="001A79F8" w14:paraId="1F3FEC13" w14:textId="43F07786" w:rsidTr="00BC4B24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229BE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81C70" w14:textId="0077FA5B" w:rsidR="00B70A2F" w:rsidRPr="001A79F8" w:rsidRDefault="00B70A2F" w:rsidP="00B7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Dodatkowe gniazda elektryczne, co najmniej  4 szt., zabezpieczone bezpiecznikami.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7DA4A" w14:textId="1E0C4D32" w:rsidR="00B70A2F" w:rsidRPr="001A79F8" w:rsidRDefault="00A50E28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50B4" w14:textId="3E005583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2C36" w14:textId="3FEFE343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A2F" w:rsidRPr="001A79F8" w14:paraId="7239CB40" w14:textId="027B2056" w:rsidTr="00B70A2F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50D8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A544D" w14:textId="1DF58B50" w:rsidR="00B70A2F" w:rsidRPr="001A79F8" w:rsidRDefault="00B70A2F" w:rsidP="00B7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Całkowicie automatyczny test główny bez interakcji             z użytkownikiem w trakcie trwania procedury.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0BBC0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E7A0" w14:textId="2DDD60B4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43B83" w14:textId="70EE6178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A2F" w:rsidRPr="001A79F8" w14:paraId="714491F8" w14:textId="79BBFA3D" w:rsidTr="00B70A2F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74645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F8DD3" w14:textId="6D62A96D" w:rsidR="00B70A2F" w:rsidRPr="001A79F8" w:rsidRDefault="00B70A2F" w:rsidP="00B7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Lista kontrolna, czynności do wykonania przed rozpoczęciem testu, prezentowana na ekranie respiratora w formie grafik i tekstu objaśniających poszczególne czynności.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9971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27E6" w14:textId="20D39243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EB59" w14:textId="041E3A86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A2F" w:rsidRPr="001A79F8" w14:paraId="2202212E" w14:textId="1C009278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DB31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5C9A2" w14:textId="55CAA047" w:rsidR="00B70A2F" w:rsidRPr="001A79F8" w:rsidRDefault="00B70A2F" w:rsidP="00B7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 xml:space="preserve">System ewakuacji gazów, zintegrowany,                                    z niezbędnymi akcesoriami umożliwiającymi podłączenie </w:t>
            </w:r>
            <w:r w:rsidRPr="001A79F8">
              <w:rPr>
                <w:rFonts w:ascii="Times New Roman" w:eastAsia="Times New Roman" w:hAnsi="Times New Roman" w:cs="Times New Roman"/>
              </w:rPr>
              <w:lastRenderedPageBreak/>
              <w:t>do odciągu szpitalnego, wskaźnik przepływu ewakuowanych gazów.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515CE" w14:textId="77777777" w:rsidR="00B70A2F" w:rsidRPr="001A79F8" w:rsidRDefault="00B70A2F" w:rsidP="00B70A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6464" w14:textId="3E5DD54F" w:rsidR="00B70A2F" w:rsidRPr="001A79F8" w:rsidRDefault="00B70A2F" w:rsidP="00B70A2F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D6F7" w14:textId="16B7D8F6" w:rsidR="00B70A2F" w:rsidRPr="001A79F8" w:rsidRDefault="00B70A2F" w:rsidP="00B70A2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A2F" w:rsidRPr="001A79F8" w14:paraId="149F361E" w14:textId="5DE6A59C" w:rsidTr="006535D0">
        <w:trPr>
          <w:trHeight w:val="285"/>
          <w:jc w:val="center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C3061" w14:textId="2DA9A310" w:rsidR="00B70A2F" w:rsidRPr="001A79F8" w:rsidRDefault="00B70A2F" w:rsidP="00B70A2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Wymagane akcesoria dodatkowe</w:t>
            </w:r>
          </w:p>
        </w:tc>
      </w:tr>
      <w:tr w:rsidR="00B1536C" w:rsidRPr="001A79F8" w14:paraId="0C69F1A5" w14:textId="7588E9DA" w:rsidTr="00B1536C">
        <w:trPr>
          <w:trHeight w:val="6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E3C8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E430E" w14:textId="2F53F555" w:rsidR="00B1536C" w:rsidRPr="001A79F8" w:rsidRDefault="00DE4DB8" w:rsidP="00B15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Jeden zbiornik pochłaniacza CO2 wielorazowy, objętość minimum 1400 ml</w:t>
            </w:r>
            <w:r w:rsidR="00861DF1" w:rsidRPr="001A79F8">
              <w:rPr>
                <w:rFonts w:ascii="Times New Roman" w:eastAsia="Times New Roman" w:hAnsi="Times New Roman" w:cs="Times New Roman"/>
              </w:rPr>
              <w:t xml:space="preserve">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F29EF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871FE" w14:textId="2593CA8F" w:rsidR="00B1536C" w:rsidRPr="001A79F8" w:rsidRDefault="00B1536C" w:rsidP="00B1536C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50B3" w14:textId="260B0446" w:rsidR="00B1536C" w:rsidRPr="001A79F8" w:rsidRDefault="00B1536C" w:rsidP="00B153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1536C" w:rsidRPr="001A79F8" w14:paraId="5A7BF2D5" w14:textId="75A4AA48" w:rsidTr="001E58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80EA6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C9A0" w14:textId="500739A6" w:rsidR="00B1536C" w:rsidRPr="001A79F8" w:rsidRDefault="00B1536C" w:rsidP="00B15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Adapter CLIC kompatybilny z aparatem do znieczulania, umożliwiający podłączenie jednorazowych pojemników z wapnem oraz ich  wymianę w trakcie pracy aparatu – 1 szt.</w:t>
            </w:r>
            <w:r w:rsidR="00861DF1" w:rsidRPr="001A79F8">
              <w:rPr>
                <w:rFonts w:ascii="Times New Roman" w:hAnsi="Times New Roman" w:cs="Times New Roman"/>
              </w:rPr>
              <w:t xml:space="preserve">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1D85D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64E70" w14:textId="31CEA61E" w:rsidR="00B1536C" w:rsidRPr="001A79F8" w:rsidRDefault="00B1536C" w:rsidP="00B1536C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58265" w14:textId="0FAFC008" w:rsidR="00B1536C" w:rsidRPr="001A79F8" w:rsidRDefault="00B1536C" w:rsidP="00B153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1536C" w:rsidRPr="001A79F8" w14:paraId="610A5118" w14:textId="3F082872" w:rsidTr="001E58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FAE8B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7EA2E" w14:textId="0CC13EEF" w:rsidR="00B1536C" w:rsidRPr="001A79F8" w:rsidRDefault="00B1536C" w:rsidP="00B15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  <w:bCs/>
              </w:rPr>
              <w:t>Czujnik przepływu, czujnik wielorazowego użytku przeznaczony do dezynfekcji - 5 szt. – 1 opakowanie</w:t>
            </w:r>
            <w:r w:rsidR="00861DF1" w:rsidRPr="001A79F8">
              <w:rPr>
                <w:rFonts w:ascii="Times New Roman" w:eastAsia="Times New Roman" w:hAnsi="Times New Roman" w:cs="Times New Roman"/>
                <w:bCs/>
              </w:rPr>
              <w:t xml:space="preserve">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FBED4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95DE" w14:textId="5FC7A264" w:rsidR="00B1536C" w:rsidRPr="001A79F8" w:rsidRDefault="00B1536C" w:rsidP="00B1536C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46964" w14:textId="4A83D3AE" w:rsidR="00B1536C" w:rsidRPr="001A79F8" w:rsidRDefault="00B1536C" w:rsidP="00B153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1536C" w:rsidRPr="001A79F8" w14:paraId="144DF2E5" w14:textId="3F4C0236" w:rsidTr="001E582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F1B0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5E354" w14:textId="77B21ECE" w:rsidR="00B1536C" w:rsidRPr="001A79F8" w:rsidRDefault="00B1536C" w:rsidP="00B15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79F8">
              <w:rPr>
                <w:rFonts w:ascii="Times New Roman" w:hAnsi="Times New Roman" w:cs="Times New Roman"/>
                <w:bCs/>
                <w:lang w:eastAsia="zh-CN" w:bidi="hi-IN"/>
              </w:rPr>
              <w:t xml:space="preserve">Jednorazowe układy oddechowe, z workiem (długość rur do pacjenta, co najmniej 170 cm, objętość </w:t>
            </w:r>
            <w:r w:rsidR="005E59B8" w:rsidRPr="001A79F8">
              <w:rPr>
                <w:rFonts w:ascii="Times New Roman" w:hAnsi="Times New Roman" w:cs="Times New Roman"/>
                <w:bCs/>
                <w:lang w:eastAsia="zh-CN" w:bidi="hi-IN"/>
              </w:rPr>
              <w:t>bez lateksowego</w:t>
            </w:r>
            <w:r w:rsidRPr="001A79F8">
              <w:rPr>
                <w:rFonts w:ascii="Times New Roman" w:hAnsi="Times New Roman" w:cs="Times New Roman"/>
                <w:bCs/>
                <w:lang w:eastAsia="zh-CN" w:bidi="hi-IN"/>
              </w:rPr>
              <w:t xml:space="preserve"> worka do wentylacji ręcznej 2.0L) – 25 szt.</w:t>
            </w:r>
            <w:r w:rsidR="00861DF1" w:rsidRPr="001A79F8">
              <w:rPr>
                <w:rFonts w:ascii="Times New Roman" w:hAnsi="Times New Roman" w:cs="Times New Roman"/>
                <w:bCs/>
                <w:lang w:eastAsia="zh-CN" w:bidi="hi-IN"/>
              </w:rPr>
              <w:t xml:space="preserve">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EC0B0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2276" w14:textId="08ADB9D6" w:rsidR="00B1536C" w:rsidRPr="001A79F8" w:rsidRDefault="00B1536C" w:rsidP="00B1536C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DA622" w14:textId="3E5C9BEB" w:rsidR="00B1536C" w:rsidRPr="001A79F8" w:rsidRDefault="00B1536C" w:rsidP="00B153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1536C" w:rsidRPr="001A79F8" w14:paraId="04E3193D" w14:textId="5ADB625B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BEF92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2663F" w14:textId="2E48379C" w:rsidR="00B1536C" w:rsidRPr="001A79F8" w:rsidRDefault="00B1536C" w:rsidP="00B15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eastAsia="Times New Roman" w:hAnsi="Times New Roman" w:cs="Times New Roman"/>
              </w:rPr>
              <w:t>Jednorazowego użytku zestaw do systemu ssącego składający się z: wkładu kompatybilnym ze zbiornikiem na wydzieliny o poj. 700ml, średnicy 7,5cm; w pokrywie wkładu zabezpieczenie antyprzelewowe oraz hydrofobowy filtr antybakteryjny, wkład zaopatrzony w środek żelujący (Sodium Polyacrylate), zapakowany w worek rozpuszczalny w wodzie, w celu uniknięcia kontaktu ze skórą. Żel koaguluje i wiąże odsysaną treść. Po wypełnieniu wkład z zawartością może być traktowany, jako odpad komunalny; polyethylenowego (PE) drenu o dł. 2m, zakończonego zintegrowanym, schodkowym łącznikiem z portem umożliwiającym palpacyjną kontrolę siły ssania - 25 zestawów</w:t>
            </w:r>
            <w:r w:rsidR="00CB3564" w:rsidRPr="001A79F8">
              <w:rPr>
                <w:rFonts w:ascii="Times New Roman" w:eastAsia="Times New Roman" w:hAnsi="Times New Roman" w:cs="Times New Roman"/>
              </w:rPr>
              <w:t>, do każdego aparatu.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926D3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3F60" w14:textId="0BBF029D" w:rsidR="00B1536C" w:rsidRPr="001A79F8" w:rsidRDefault="00B1536C" w:rsidP="00B15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2E80" w14:textId="01D65AD2" w:rsidR="00B1536C" w:rsidRPr="001A79F8" w:rsidRDefault="00B1536C" w:rsidP="00B153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1536C" w:rsidRPr="001A79F8" w14:paraId="410F85C6" w14:textId="5159BE7D" w:rsidTr="00C4471A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DC61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236F3" w14:textId="56354F20" w:rsidR="00B1536C" w:rsidRPr="001A79F8" w:rsidRDefault="00B1536C" w:rsidP="00B15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  <w:bCs/>
              </w:rPr>
              <w:t xml:space="preserve">Pułapka wodna Waterlock 2, do modułu gazowego kompatybilna z aparatami do znieczulenia. Pułapka </w:t>
            </w:r>
            <w:r w:rsidRPr="001A79F8">
              <w:rPr>
                <w:rFonts w:ascii="Times New Roman" w:hAnsi="Times New Roman" w:cs="Times New Roman"/>
                <w:bCs/>
              </w:rPr>
              <w:lastRenderedPageBreak/>
              <w:t xml:space="preserve">wyposażona w port LuerLock, do połączenia z drenem pomiarowy, oraz  w dwie membrany hydrofobowe PTFE o grubości 0,2 mikrometra, Wyrób mikrobiologicznie czysty -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12 szt.</w:t>
            </w:r>
            <w:r w:rsidR="00DF7858"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 do każdego </w:t>
            </w:r>
            <w:r w:rsidR="005E59B8" w:rsidRPr="001A79F8">
              <w:rPr>
                <w:rFonts w:ascii="Times New Roman" w:eastAsia="Times New Roman" w:hAnsi="Times New Roman" w:cs="Times New Roman"/>
                <w:color w:val="00000A"/>
              </w:rPr>
              <w:t>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2ED94" w14:textId="77777777" w:rsidR="00B1536C" w:rsidRPr="001A79F8" w:rsidRDefault="00B1536C" w:rsidP="00B153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Tak</w:t>
            </w: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136C8" w14:textId="1F5B8F8A" w:rsidR="00B1536C" w:rsidRPr="001A79F8" w:rsidRDefault="00B1536C" w:rsidP="00B1536C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A104" w14:textId="62AA70A5" w:rsidR="00B1536C" w:rsidRPr="001A79F8" w:rsidRDefault="00B1536C" w:rsidP="00B153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439" w:rsidRPr="001A79F8" w14:paraId="7CA96F60" w14:textId="09470DF8" w:rsidTr="00F8164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E529" w14:textId="77777777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2FC69" w14:textId="24963697" w:rsidR="00B70439" w:rsidRPr="001A79F8" w:rsidRDefault="00B70439" w:rsidP="00B704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hAnsi="Times New Roman" w:cs="Times New Roman"/>
                <w:bCs/>
              </w:rPr>
              <w:t xml:space="preserve">Linia próbkowania gazów anestetycznych jednorazowego użytku, o średnicy zewnętrznej 3,5  mm, wewnętrzne j 1,1 mm, długość 2,5 m z końcówkami kompatybilnymi z portem LuerLock,  linia kompatybilna z pułapką wodną typu Woterlock 2 - 10 szt. </w:t>
            </w:r>
            <w:r w:rsidR="00DF7858" w:rsidRPr="001A79F8">
              <w:rPr>
                <w:rFonts w:ascii="Times New Roman" w:hAnsi="Times New Roman" w:cs="Times New Roman"/>
                <w:bCs/>
              </w:rPr>
              <w:t>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098E" w14:textId="77777777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D7C62" w14:textId="169E6818" w:rsidR="00B70439" w:rsidRPr="001A79F8" w:rsidRDefault="00B70439" w:rsidP="00B70439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F8BC9" w14:textId="3FB05FA7" w:rsidR="00B70439" w:rsidRPr="001A79F8" w:rsidRDefault="00B70439" w:rsidP="00B7043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439" w:rsidRPr="001A79F8" w14:paraId="6F94268D" w14:textId="51D24355" w:rsidTr="00F8164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A36C" w14:textId="77777777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42F4A" w14:textId="251106D1" w:rsidR="00B70439" w:rsidRPr="001A79F8" w:rsidRDefault="00B70439" w:rsidP="00B704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hAnsi="Times New Roman" w:cs="Times New Roman"/>
                <w:bCs/>
                <w:lang w:eastAsia="zh-CN" w:bidi="hi-IN"/>
              </w:rPr>
              <w:t>Maska anestezjologiczna jednorazowego użytku,               z pierścieniem mocującym, standardowa, rozmiar 4, dla dorosłych  po minimum 20 szt</w:t>
            </w:r>
            <w:r w:rsidR="00824CEF" w:rsidRPr="001A79F8">
              <w:rPr>
                <w:rFonts w:ascii="Times New Roman" w:hAnsi="Times New Roman" w:cs="Times New Roman"/>
                <w:bCs/>
                <w:lang w:eastAsia="zh-CN" w:bidi="hi-IN"/>
              </w:rPr>
              <w:t>.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7078B" w14:textId="77777777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93B48" w14:textId="560C14B8" w:rsidR="00B70439" w:rsidRPr="001A79F8" w:rsidRDefault="00B70439" w:rsidP="00B70439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FF41" w14:textId="6C527137" w:rsidR="00B70439" w:rsidRPr="001A79F8" w:rsidRDefault="00B70439" w:rsidP="00B7043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439" w:rsidRPr="001A79F8" w14:paraId="634555DC" w14:textId="38E61F41" w:rsidTr="00F8164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D08F" w14:textId="77777777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AFA0" w14:textId="709387AE" w:rsidR="00B70439" w:rsidRPr="001A79F8" w:rsidRDefault="00B70439" w:rsidP="00B704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A79F8">
              <w:rPr>
                <w:rFonts w:ascii="Times New Roman" w:hAnsi="Times New Roman" w:cs="Times New Roman"/>
              </w:rPr>
              <w:t>Filtr przeciwpyłowy wapna sodowanego do pojemnika pochłaniacza Co2, zabezpieczający system oddechowy    w aparacie do znieczulania - 5 szt. – 1 opakowanie</w:t>
            </w:r>
            <w:r w:rsidR="00DF7858" w:rsidRPr="001A79F8">
              <w:rPr>
                <w:rFonts w:ascii="Times New Roman" w:hAnsi="Times New Roman" w:cs="Times New Roman"/>
              </w:rPr>
              <w:t>,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7760" w14:textId="77777777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6714" w14:textId="2883B2EF" w:rsidR="00B70439" w:rsidRPr="001A79F8" w:rsidRDefault="00B70439" w:rsidP="00B70439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D4C1" w14:textId="31CE4C3C" w:rsidR="00B70439" w:rsidRPr="001A79F8" w:rsidRDefault="00B70439" w:rsidP="00B7043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439" w:rsidRPr="001A79F8" w14:paraId="1474FFFE" w14:textId="77777777" w:rsidTr="00F8164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337B3" w14:textId="020E4963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BB6C" w14:textId="216E7834" w:rsidR="00B70439" w:rsidRPr="001A79F8" w:rsidRDefault="00B70439" w:rsidP="00B7043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 w:bidi="hi-IN"/>
              </w:rPr>
            </w:pPr>
            <w:r w:rsidRPr="001A79F8">
              <w:rPr>
                <w:rFonts w:ascii="Times New Roman" w:hAnsi="Times New Roman" w:cs="Times New Roman"/>
                <w:bCs/>
                <w:lang w:eastAsia="zh-CN" w:bidi="hi-IN"/>
              </w:rPr>
              <w:t>Filtr elektrostatyczny z wymiennikiem ciepła i wilgoci jednorazowego użytku, przestrzeń martwa              minimum 25 ml</w:t>
            </w:r>
            <w:r w:rsidR="00CB3564" w:rsidRPr="001A79F8">
              <w:rPr>
                <w:rFonts w:ascii="Times New Roman" w:hAnsi="Times New Roman" w:cs="Times New Roman"/>
                <w:bCs/>
                <w:lang w:eastAsia="zh-CN" w:bidi="hi-IN"/>
              </w:rPr>
              <w:t>,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EFF90" w14:textId="5AD53178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35A5" w14:textId="7A99F073" w:rsidR="00B70439" w:rsidRPr="001A79F8" w:rsidRDefault="00B70439" w:rsidP="00B70439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9B802" w14:textId="47F89956" w:rsidR="00B70439" w:rsidRPr="001A79F8" w:rsidRDefault="00B70439" w:rsidP="00B7043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439" w:rsidRPr="001A79F8" w14:paraId="2B129A9C" w14:textId="7E73EFA3" w:rsidTr="00F8164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BD2D4" w14:textId="2A6B7868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3FD29" w14:textId="38C11FDB" w:rsidR="00B70439" w:rsidRPr="001A79F8" w:rsidRDefault="00B70439" w:rsidP="00B70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  <w:bCs/>
                <w:lang w:eastAsia="zh-CN" w:bidi="hi-IN"/>
              </w:rPr>
              <w:t>Filtr mechaniczny jednorazowego użytku, przestrzeń martwa minimum 55 ml</w:t>
            </w:r>
            <w:r w:rsidR="00CB3564" w:rsidRPr="001A79F8">
              <w:rPr>
                <w:rFonts w:ascii="Times New Roman" w:hAnsi="Times New Roman" w:cs="Times New Roman"/>
                <w:bCs/>
                <w:lang w:eastAsia="zh-CN" w:bidi="hi-IN"/>
              </w:rPr>
              <w:t>,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3E855" w14:textId="77777777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E7EF" w14:textId="7EAA786A" w:rsidR="00B70439" w:rsidRPr="001A79F8" w:rsidRDefault="00B70439" w:rsidP="00B70439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4669" w14:textId="524F5A02" w:rsidR="00B70439" w:rsidRPr="001A79F8" w:rsidRDefault="00B70439" w:rsidP="00B7043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B70439" w:rsidRPr="001A79F8" w14:paraId="71629B36" w14:textId="38431046" w:rsidTr="005B0BDF">
        <w:trPr>
          <w:trHeight w:val="3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223E6" w14:textId="0F334195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b/>
                <w:bCs/>
                <w:color w:val="00000A"/>
                <w:u w:color="00000A"/>
              </w:rPr>
              <w:t>III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41701" w14:textId="3E27CD6C" w:rsidR="00B70439" w:rsidRPr="001A79F8" w:rsidRDefault="00B70439" w:rsidP="00B7043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</w:rPr>
              <w:t>MONITOR DO APARATU, WYMAGANIA OGÓLNE</w:t>
            </w:r>
          </w:p>
        </w:tc>
      </w:tr>
      <w:tr w:rsidR="007E54CD" w:rsidRPr="001A79F8" w14:paraId="1B12B811" w14:textId="06838FCE" w:rsidTr="002E377F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500A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07F5B" w14:textId="3C67B4A4" w:rsidR="007E54CD" w:rsidRPr="001A79F8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 przeznaczony do monitorowania pacjentów wszystkich kategorii wiekowych: dorosłych, dzieci i noworodków, z łatwym przełączaniem kategorii, powiązanej z algorytmami pomiarowymi i ustawieniami monitora.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272F1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59D2" w14:textId="7F9D4DB0" w:rsidR="007E54CD" w:rsidRPr="001A79F8" w:rsidRDefault="007E54CD" w:rsidP="007E54CD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90DB" w14:textId="6629FA41" w:rsidR="007E54CD" w:rsidRPr="001A79F8" w:rsidRDefault="007E54CD" w:rsidP="007E5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E54CD" w:rsidRPr="001A79F8" w14:paraId="0AB2D2C9" w14:textId="6231CBD1" w:rsidTr="002E377F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C1182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87DF3" w14:textId="7189C44D" w:rsidR="007E54CD" w:rsidRPr="001A79F8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 pacjenta składa się z monitora stacjonarnego  i modułu transportowego.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47EF7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793D" w14:textId="50BA437C" w:rsidR="007E54CD" w:rsidRPr="001A79F8" w:rsidRDefault="007E54CD" w:rsidP="007E54CD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FBDA" w14:textId="73728998" w:rsidR="007E54CD" w:rsidRPr="001A79F8" w:rsidRDefault="007E54CD" w:rsidP="007E5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E54CD" w:rsidRPr="001A79F8" w14:paraId="3DBC49FA" w14:textId="5C1EA3C6" w:rsidTr="002E377F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D1049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7AE3" w14:textId="31B903DE" w:rsidR="007E54CD" w:rsidRPr="001A79F8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Monitor wyposażony w funkcję automatycznego dopasowania układu ekranu do aktualnie monitorowanych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parametrów, włączającą i usuwającą odpowiednie pola krzywych dynamicznych i wartości liczbowych parametrów, bez zakłócania pracy monitora i bez konieczności ręcznego włączania i usuwania tych pól. Wymagane jest działanie "Plug and Play".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Pola wyświetlające monitorowane parametry powinny automatycznie zwiększać swoje wymiary wraz ze zmniejszaniem liczby jednocześnie monitorowanych parametrów, wykorzystując do wyświetlania cały ekran monitora. Każdy monitor umożliwia jednoczesne wyświetlanie wszystkich wymaganych parametrów.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5436A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F12F" w14:textId="64B1A024" w:rsidR="007E54CD" w:rsidRPr="001A79F8" w:rsidRDefault="007E54CD" w:rsidP="007E54CD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CB02" w14:textId="0C158156" w:rsidR="007E54CD" w:rsidRPr="001A79F8" w:rsidRDefault="007E54CD" w:rsidP="007E5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E54CD" w:rsidRPr="001A79F8" w14:paraId="029BF582" w14:textId="5AE1CAAA" w:rsidTr="002A51BE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D49B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47E0" w14:textId="77777777" w:rsidR="007E54CD" w:rsidRPr="001A79F8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 wyposażony w kolorowy ekran dotykowy,  z możliwością wyświetlania przynajmniej 10 krzywych dynamicznych na całej szerokości ekranu, od jego krawędzi do pola parametrów powiązanych  z odpowiadającymi im krzywymi. Przekątna ekranu min. 17” w formacie panoramicznym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54919" w14:textId="1164FA31" w:rsidR="007E54CD" w:rsidRPr="001A79F8" w:rsidRDefault="00A50E28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20D10" w14:textId="4B87627C" w:rsidR="007E54CD" w:rsidRPr="001A79F8" w:rsidRDefault="007E54CD" w:rsidP="007E54CD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8CBC7" w14:textId="300F701F" w:rsidR="007E54CD" w:rsidRPr="001A79F8" w:rsidRDefault="007E54CD" w:rsidP="007E5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E54CD" w:rsidRPr="001A79F8" w14:paraId="1887CDFA" w14:textId="6F1E59F9" w:rsidTr="002A51BE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635C6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9B397" w14:textId="1D6903A7" w:rsidR="007E54CD" w:rsidRPr="001A79F8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Sterowanie monitorem za pomocą menu ekranowego w języku polskim: dostęp do często używanych funkcji za pomocą dedykowanych przycisków ekranowych, wybór parametru i funkcji przez dotyk na ekranie, zmiana wartości oraz wybór pozycji z listy przy pomocy pokrętła, zatwierdzanie wyboru przez naciśnięcie pokrętła. W szczególności wyklucza się rozwiązania wykorzystujące do sterowania funkcjami monitora tzw. "gesty dotykowe", które nie zapewniają jednoznaczności wyniku działania.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7D58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A2D7" w14:textId="23DA0FDB" w:rsidR="007E54CD" w:rsidRPr="001A79F8" w:rsidRDefault="007E54CD" w:rsidP="007E54CD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E86A3" w14:textId="10F1141F" w:rsidR="007E54CD" w:rsidRPr="001A79F8" w:rsidRDefault="007E54CD" w:rsidP="007E5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7E54CD" w:rsidRPr="001A79F8" w14:paraId="09253ED3" w14:textId="7D300BAE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5A852" w14:textId="77777777" w:rsidR="007E54CD" w:rsidRPr="001A79F8" w:rsidRDefault="007E54CD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711FB" w14:textId="35C1589C" w:rsidR="007E54CD" w:rsidRPr="001A79F8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Monitor wyposażony w funkcję wyświetlania, razem z danymi hemodynamicznymi, danych z podłączonego aparatu do znieczulania i innych urządzeń, w zależności od udostępniania tych danych przez urządzenie źródłowe: w postaci przebiegów dynamicznych, wartości liczbowych parametrów i pętli oddechowych, oraz stężeń wszystkich gazów monitorowanych przez aparat. Dane z dodatkowych urządzeń są zapisywane w trendach monitora i udostępniane w sieci do wyświetlania w centrali i innych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urządzeniach podłączonych do sieci. Możliwość jednoczesnego podłączenia przynajmniej 3 dodatkowych urządzeń.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9C571" w14:textId="26A7D549" w:rsidR="007E54CD" w:rsidRPr="001A79F8" w:rsidRDefault="00A50E28" w:rsidP="007E54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522C" w14:textId="3E93320B" w:rsidR="007E54CD" w:rsidRPr="001A79F8" w:rsidRDefault="007E54CD" w:rsidP="007E54CD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04C7" w14:textId="0B9DB0AC" w:rsidR="007E54CD" w:rsidRPr="001A79F8" w:rsidRDefault="007E54CD" w:rsidP="007E54C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2771095E" w14:textId="3AED15CB" w:rsidTr="00655ECF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7DA26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D82A" w14:textId="5B5261C3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Możliwość rozbudowy o współpracę z aparatem do znieczulania w następującym zakresie, przynajmniej: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- synchronizacja czasu między aparatem a monitorem pacjenta,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- przesyłanie z monitora do aparatu informacji o wieku i wzroście pacjenta,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- wyciszanie alarmów monitora i aparatu dowolnym przyciskiem wyciszania w monitorze albo w aparacie,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- przyciemnianie ekranu jednocześnie monitora i aparatu uruchamiane dowolnie z monitora i z aparatu (np. do laparoskopii).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C6E8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091AA" w14:textId="0A32E30B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DBDF" w14:textId="3B8F6DEF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352472B4" w14:textId="5C24CCA8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11020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45F37" w14:textId="7777777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W przypadku odłączenia zasilania z sieci elektrycznej, monitor ma potencjalną możliwość kontynuacji monitorowania min.: EKG, ST, arytmii, oddechu, SpO2, ciśnienia metodą nieinwazyjną, ciśnienia metodą inwazyjną (w 8 torach), temperatury (w 4 torach) i CO2 co najmniej przez 3 godziny oraz zachowuje ciągłość monitorowania przynajmniej w zakresie trendów powyższych parametrów i zdarzeń alarmowych przed odłączeniem zasilania, w trakcie i po przywróceniu zasilania.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56E51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5C8C9" w14:textId="5D3CE214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3049" w14:textId="08792D30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71DD7262" w14:textId="56651F88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13942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E78F7" w14:textId="027D4EEF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 ergonomicznie zamocowany do aparatu do znieczulania. Dostępna deklaracja zgodności aparatu z monitorem wydana przez producenta.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342FD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DEB01" w14:textId="03BA053E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79B66" w14:textId="2BC7493B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32C51782" w14:textId="07913641" w:rsidTr="00F1039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9FE87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674A7" w14:textId="1C49D92E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Ręczne oraz automatyczne ustawianie granic alarmowych, na żądanie, na podstawie bieżących wartości parametrów, jednocześnie dla wszystkich monitorowanych parametrów.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6354A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0CDC" w14:textId="1267C530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16CE" w14:textId="17511827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4A68E752" w14:textId="3806D536" w:rsidTr="00F10391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3A9EC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A9874" w14:textId="581D6F96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Możliwość trwałego i czasowego zablokowania alarmów tylko ciśnienia inwazyjnego, niezależnie od pozostałych alarmów, z odpowiednią sygnalizacją takiego stanu, lub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inna metoda umożliwiająca przygotowanie linii pomiarowych ciśnienia przed przybyciem pacjenta, oraz obsługę linii pomiarowych, bez zakłócania alarmami i bez ograniczania normalnego monitorowania innych parametrów.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6C2F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434F" w14:textId="3204759D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37DA" w14:textId="61CD3A39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16D356AF" w14:textId="7D21B215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026A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12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C7D3D" w14:textId="7F57D5A1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Rejestracja w pamięci monitora zdarzeń alarmowych z zapisem odcinka krzywej dynamicznej parametru wywołującego alarm, innych krzywych dynamicznych oraz wartości liczbowych wszystkich parametrów monitorowanych w czasie wystąpienia alarmu.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D7A1A" w14:textId="33ADA338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F022D" w14:textId="7020E432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CC30" w14:textId="76DB1313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  <w:r w:rsidRPr="001A79F8"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  <w:t xml:space="preserve"> -</w:t>
            </w:r>
          </w:p>
          <w:p w14:paraId="10B9D4A1" w14:textId="4BFD1074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</w:tr>
      <w:tr w:rsidR="00D34714" w:rsidRPr="001A79F8" w14:paraId="3A92D133" w14:textId="441EE7D9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456D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135DF" w14:textId="67AB855C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Świetlna sygnalizacja alarmów, w trzech kolorach, odpowiadających poziomom alarmów (czerwony, żółty, niebieski), widoczna z 360 stopni dookoła monitora.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C8C99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A823B" w14:textId="38DF3C0A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54FC" w14:textId="193F8370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40B83971" w14:textId="5E1629A0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05B1C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402E2" w14:textId="3A280EA3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Informacja o ustawionej głośności alarmów, stale wyświetlana na ekranie monitora, podczas normalnej pracy monitora bez alarmu.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F7D67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AC870" w14:textId="670F186F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D67D" w14:textId="433FA66B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00A8EB36" w14:textId="45FC3A73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08C33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F6CCD" w14:textId="7777777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W przypadku transportu pacjenta między stanowiskami połączonymi siecią, funkcja automatycznego przenoszenia danych demograficznych pacjenta z jednego stanowiska na drugie, podłączone do tej samej sieci. Brak konieczności wpisywania jego danych w monitorze pacjenta na stanowisku, do którego został przeniesiony, oraz brak konieczności ręcznego usuwania pacjenta z monitora będącego na stanowisku, które opuścił przenoszony pacjent.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DBA14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887A6" w14:textId="49293B22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B1ABA" w14:textId="7BE03A99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5670F343" w14:textId="5A1D4050" w:rsidTr="00AB0704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42C7D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BA842" w14:textId="7777777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Monitor wyposażony w moduł transportowy, o potencjalnej możliwości ciągłego i nieprzerwanego monitorowania co najmniej: EKG w pełnym wymaganym zakresie (ST, arytmia), SpO2, ciśnienia metodą nieinwazyjną, ciśnienia metodą inwazyjną (x8), temperatury (x4), oraz CO2 w strumieniu głównym i bocznym podczas transportu pacjenta, w szczególności bez żadnych przerw związanych z rozpoczynaniem i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kończeniem transportu, oraz bez konieczności wymiany modułów pomiarowych albo układów pacjenta na czas transportu. Ciągłość monitorowania dotyczy trendów wszystkich monitorowanych parametrów (nie tylko parametrów monitorowanych przez sam moduł transportowy), trendów z urządzeń podłączonych na poprzednim stanowisku  (jak np. respirator, aparat do znieczulania), wyników obliczeń (hemodynamicznych, natlenienia i wentylacji) oraz zdarzeń alarmowych z poprzedniego stanowiska, trendów i zdarzeń zapamiętanych podczas transportu i automatyczną ich integrację z danymi na nowym stanowisku.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299C1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180A4" w14:textId="4DCE54E7" w:rsidR="00D34714" w:rsidRPr="001A79F8" w:rsidRDefault="00D34714" w:rsidP="00D34714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28E3" w14:textId="6434F6B7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71C58F22" w14:textId="3EE24E8D" w:rsidTr="000044F8">
        <w:trPr>
          <w:trHeight w:val="10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12988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3183A" w14:textId="0A5E5BBA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Masa modułu transportowego poniżej 1 kg, z ekranem</w:t>
            </w:r>
            <w:r w:rsidR="00AB0704"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 i zasilaniem z wbudowanego akumulatora minimum przez 3 godziny ciągłego monitorowania.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55065" w14:textId="24164463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1F0A" w14:textId="7F9BFBAE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C5902" w14:textId="5EE9C37D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0C5FE76C" w14:textId="281F56C7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0F6A6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1C56" w14:textId="2DBB5D0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Moduł transportowy wyposażony w ekran dotykowy o przekątnej min. 6”. Ekran pokazuje przynajmniej 3,5 sekundy przebiegów dynamicznych przy standardowej szybkości odświeżania 25 mm/s. Ekran dotykowy przystosowany do warunków transportowych: zabezpieczony przed nieoczekiwaną zmianą wyświetlanych informacji, a w szczególności przed reagowaniem na krótkie, przypadkowe dotknięcia i przesunięcia palcem i palcami po ekranie.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30DDF" w14:textId="0CCD8219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7FCF4" w14:textId="1E133348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0DAD8" w14:textId="48FD79A9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3584F0AF" w14:textId="19E88669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D859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BE6D" w14:textId="1EB714DF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Moduł transportowy, przystosowany do zagrożeń związanych z transportem, odporny na zachlapania (min. IPX3) i upadek z wysokości przynajmniej 0,9 metra, potwierdzone odpowiednimi deklaracjami producenta.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32B3F" w14:textId="235A32C6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EECF3" w14:textId="63CAF68F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19E1" w14:textId="3B6B5656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05B301CC" w14:textId="28E274E7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22B36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094F3" w14:textId="7777777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Moduł transportowy wyposażony w uchwyt do przenoszenia, bez konieczności odłączania go w przypadku podłączania modułu na stanowisku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F226B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2B53" w14:textId="7C61B033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832F" w14:textId="1FDBEFC5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7DF4B255" w14:textId="58D45D91" w:rsidTr="00F302E9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89F24" w14:textId="06A64949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21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DEC1D" w14:textId="727F422D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Możliwość monitorowania oraz jednoczesnego wyświetlania odprowadzeń EKG: 1 (wybieranego przez użytkownika) z 3 elektrod, 7 z 5 elektrod, 8 z 6 elektrod oraz 12 z 10 elektrod, po zastosowaniu odpowiedniego przewodu pomiarowego.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7EBAD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2F34" w14:textId="1A49A939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660E" w14:textId="47AC5D4C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</w:tr>
      <w:tr w:rsidR="00D34714" w:rsidRPr="001A79F8" w14:paraId="35C73045" w14:textId="045613E3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5BEB" w14:textId="67615C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515B9" w14:textId="171ABE79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Monitorowanie odchylenia ST we wszystkich jednocześnie monitorowanych odprowadzeniach EKG.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F1B65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CC94" w14:textId="22C832CF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950C" w14:textId="538A19D4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3EBCCA8F" w14:textId="0973E64C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38D20" w14:textId="340ACD86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9D818" w14:textId="7777777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Analiza arytmii zgłaszająca arytmie według przynajmniej  12 różnych definicji, z możliwością wprowadzenia zmian w poszczególnych definicjach, dotyczących liczby i częstości skurczów komorowych, oraz z możliwością zmiany poziomu poszczególnych alarmów arytmii, w zakresie: wysoki, średni, niski.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F7E5" w14:textId="6B953E18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9EAAD" w14:textId="7551E3DF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6ABAE" w14:textId="740DBBDE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1BAC5C63" w14:textId="1E050349" w:rsidTr="00AC5D02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3B660" w14:textId="1E009BE0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86653" w14:textId="068AC264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Zakres pomiarowy częstości akcji serca przynajmniej   15 - 300 uderzeń na minutę.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A7C43" w14:textId="5019F123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BE5A" w14:textId="33C8B4B4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CF87" w14:textId="4DED3C64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2D33B606" w14:textId="7A3536DF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105B3" w14:textId="0266BC8E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485A9" w14:textId="7777777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Monitorowanie oddechu metodą impedancyjną z elektrod EKG (wartości liczbowe i krzywa dynamiczna), z możliwością zmiany odprowadzenia wybranego do monitorowania (I albo II), bez konieczności przepinania przewodu EKG ani zmiany położenia elektrod na pacjencie.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871DF" w14:textId="7D1C8CE6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4ACF" w14:textId="3F3F93F7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6F821" w14:textId="2132B533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641F77E2" w14:textId="62E9F236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AE151" w14:textId="0307AC81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2B1CC" w14:textId="3BDEAE54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Pomiar saturacji algorytmem Nellcor lub równoważnym pod względem publikowanych własności pomiarowych i funkcji, umożliwiającym wykorzystanie wszystkich czujników z katalogu Nellcor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BC2FD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442B2" w14:textId="047132A3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DF4DB" w14:textId="315E3C72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43A29A31" w14:textId="00A75D57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71569" w14:textId="17CED9AF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D1DBC" w14:textId="6B0B8972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Pomiar ciśnienia tętniczego metodą nieinwazyjną, tryb pracy ręczny i automatyczny, z możliwością włączenia automatycznego blokowania alarmów saturacji podczas pomiaru saturacji i NIBP na tej samej kończynie.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A7ECD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5F94" w14:textId="05B05A5B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75AC" w14:textId="0741AFDE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42B42E48" w14:textId="391321A0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21328" w14:textId="11B89376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5B8B3" w14:textId="34A4C304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Inwazyjny pomiar ciśnienia z możliwością przypisania nazw do poszczególnych torów pomiarowych,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powiązanych z miejscem pomiaru, łącznie przynajmniej 28 nazw.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B9CB2" w14:textId="47908567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72145" w14:textId="5986FEF1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C9CF" w14:textId="7E0491F0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75902351" w14:textId="7C33E1B6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04E4F" w14:textId="5504F0EA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8F17C" w14:textId="3AE6E298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 może obsłużyć pomiar przynajmniej 8 ciśnień, również w transporcie, bez konieczności przełączania linii pomiarowych do transportu.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F226" w14:textId="43AED53A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A55F3" w14:textId="2AEF51FF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0950" w14:textId="105FB088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2476C2E4" w14:textId="24DD2831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7C4AD" w14:textId="13B0842A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EA35" w14:textId="468FC686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 może obsłużyć pomiar przynajmniej 4 temperatur.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5A00F" w14:textId="488EE999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A511E" w14:textId="1F4D65ED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A974" w14:textId="42040D20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6B1657EC" w14:textId="7E80B62E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F7A3E" w14:textId="06F9DA86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19F6D" w14:textId="7D0627AA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Jednoczesne wyświetlanie 3 wartości temperatury: T1, T2 i ich różnicy.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DD8AA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DB0DA" w14:textId="774BF442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0A42" w14:textId="3078558D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3294C883" w14:textId="09C85016" w:rsidTr="00634E3B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7EE2F" w14:textId="68C12E19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96EFF" w14:textId="7777777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Monitor posiada możliwość pomiaru CO2 w drogach oddechowych w strumieniu bocznym u pacjentów zaintubowanych i nie zaintubowanych, oraz możliwość pomiaru w strumieniu głównym, po podłączeniu odpowiedniego modułu, stacjonarnie i w transporcie, bez konieczności przełączania układu pomiarowego do transportu.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3F206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8B4D" w14:textId="37E68CE6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501C1" w14:textId="1376BC4C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3CECF368" w14:textId="0F1137EF" w:rsidTr="00224C2F">
        <w:trPr>
          <w:trHeight w:val="6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D24A2" w14:textId="1C6C8BBB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0291" w14:textId="702C9B84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W przypadku strumienia bocznego pomiar realizowany metodą małych przepływów, ok. 50 ml/min.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6327E" w14:textId="196FCAEF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BDFFD" w14:textId="22B83663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981A" w14:textId="4D225A51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11B9905E" w14:textId="4626F3D6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2B86B" w14:textId="2DA8E0A5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C055" w14:textId="75AA088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Pomiar przewodnictwa nerwowo mięśniowego (zwiotczenia) za pomocą stymulacji nerwu łokciowego i rejestracji odpowiedzi za pomocą czujnika 3D, mierzącego drgania kciuka we wszystkich kierunkach, bez konieczności kalibracji czujnika przed wykonaniem pomiaru.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Dostępne metody stymulacji, przynajmniej: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- Train Of Four, obliczanie T1/T4 i Tref/T4,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- TOF z ustawianymi odstępami automatycznych pomiarów,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- Tetanus 50 Hz,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br/>
              <w:t>- Single Twitch.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4016" w14:textId="668B45E4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B8992" w14:textId="76BAACE3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4324" w14:textId="39EFC3CC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43D013B9" w14:textId="4ACD9338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0FF6" w14:textId="30D4E5C3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lastRenderedPageBreak/>
              <w:t>35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5117B" w14:textId="7777777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Pomiar za pomocą zewnętrznego urządzenia, przekazującego wyniki pomiarów do oferowanego kardiomonitora. Wyniki pomiarów NMT wyświetlane na ekranie oferowanego monitora pacjenta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6F9A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25191" w14:textId="50D003B1" w:rsidR="00D34714" w:rsidRPr="001A79F8" w:rsidRDefault="00D34714" w:rsidP="00D34714">
            <w:pPr>
              <w:suppressAutoHyphens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5AEB3" w14:textId="3E3731F1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38157D36" w14:textId="485BDD52" w:rsidTr="00AF123D">
        <w:trPr>
          <w:trHeight w:val="285"/>
          <w:jc w:val="center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679E5" w14:textId="19B79C0A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Wymagane akcesoria pomiarowe</w:t>
            </w:r>
          </w:p>
        </w:tc>
      </w:tr>
      <w:tr w:rsidR="00D34714" w:rsidRPr="001A79F8" w14:paraId="5E394B6B" w14:textId="35BEF745" w:rsidTr="00FD2C22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1597C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ADDC" w14:textId="082D092E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Przewód EKG do podłączenia 3 elektrod, długość przynajmniej 3 metry</w:t>
            </w:r>
            <w:r w:rsidR="00381AA6" w:rsidRPr="001A79F8">
              <w:rPr>
                <w:rFonts w:ascii="Times New Roman" w:eastAsia="Times New Roman" w:hAnsi="Times New Roman" w:cs="Times New Roman"/>
                <w:color w:val="00000A"/>
              </w:rPr>
              <w:t>,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9328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5540" w14:textId="49FAD0BC" w:rsidR="00D34714" w:rsidRPr="001A79F8" w:rsidRDefault="00D34714" w:rsidP="00D3471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EAEE" w14:textId="6B6B4B12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27CD757F" w14:textId="5BE196A2" w:rsidTr="00FD2C22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3989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F2BA9" w14:textId="252C2CA7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Czujnik SpO2 dla dorosłych na palec, z przewodem min. 3 metry. Czujnik SpO2 Nellcor wraz z klipsem na ucho Nellcor</w:t>
            </w:r>
            <w:r w:rsidR="00381AA6" w:rsidRPr="001A79F8">
              <w:rPr>
                <w:rFonts w:ascii="Times New Roman" w:eastAsia="Times New Roman" w:hAnsi="Times New Roman" w:cs="Times New Roman"/>
                <w:color w:val="00000A"/>
              </w:rPr>
              <w:t>,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AEC02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B4B6" w14:textId="36268893" w:rsidR="00D34714" w:rsidRPr="001A79F8" w:rsidRDefault="00D34714" w:rsidP="00D3471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AD86" w14:textId="0E2BD905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73F49A06" w14:textId="1679E45E" w:rsidTr="00FD2C22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158A4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3456" w14:textId="771D9FAE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Mankiety do pomiaru ciśnienia metodą nieinwazyjną, umożliwiające pomiary u pacjentów o przeciętnym wzroście, szczupłych i otyłych, przy zakresie obwodów ramienia przynajmniej od 17 do 53 cm</w:t>
            </w:r>
            <w:r w:rsidR="00DF5924"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 (rozmiar S,M,M+,M++,L,L+ po 1 szt.).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Przewód łączący mankiet </w:t>
            </w:r>
            <w:r w:rsidR="00DF5924" w:rsidRPr="001A79F8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z monitorem o długości przynajmniej 3 metrów</w:t>
            </w:r>
            <w:r w:rsidR="00381AA6" w:rsidRPr="001A79F8">
              <w:rPr>
                <w:rFonts w:ascii="Times New Roman" w:eastAsia="Times New Roman" w:hAnsi="Times New Roman" w:cs="Times New Roman"/>
                <w:color w:val="00000A"/>
              </w:rPr>
              <w:t>,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EC040" w14:textId="4B24D8DB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3E80" w14:textId="7F5245CB" w:rsidR="00D34714" w:rsidRPr="001A79F8" w:rsidRDefault="00D34714" w:rsidP="00D3471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AB932" w14:textId="43314273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4A57055C" w14:textId="30DFA535" w:rsidTr="00FD2C22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5DD1B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01148" w14:textId="1FF453A9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Czujnik temperatury skóry, z przewodem min.                   3 metry., wielokrotnego użytku</w:t>
            </w:r>
            <w:r w:rsidR="00381AA6" w:rsidRPr="001A79F8">
              <w:rPr>
                <w:rFonts w:ascii="Times New Roman" w:eastAsia="Times New Roman" w:hAnsi="Times New Roman" w:cs="Times New Roman"/>
                <w:color w:val="00000A"/>
              </w:rPr>
              <w:t>,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39AAD" w14:textId="1CB19AC8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9612" w14:textId="124C6726" w:rsidR="00D34714" w:rsidRPr="001A79F8" w:rsidRDefault="00D34714" w:rsidP="00D3471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1A744" w14:textId="53CF0101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57BA4A13" w14:textId="1C0A9A58" w:rsidTr="00FD2C22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56594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6995C" w14:textId="2A562E45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Akcesoria do pomiaru ciśnienia metodą inwazyjną przynajmniej w 2 torach, adapter ICP do przetworników Argon wraz z przetwornikami</w:t>
            </w:r>
            <w:r w:rsidR="00381AA6" w:rsidRPr="001A79F8">
              <w:rPr>
                <w:rFonts w:ascii="Times New Roman" w:eastAsia="Times New Roman" w:hAnsi="Times New Roman" w:cs="Times New Roman"/>
                <w:color w:val="00000A"/>
              </w:rPr>
              <w:t>,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639EA" w14:textId="5E29AE66" w:rsidR="00D34714" w:rsidRPr="001A79F8" w:rsidRDefault="00A50E28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712B" w14:textId="13D35958" w:rsidR="00D34714" w:rsidRPr="001A79F8" w:rsidRDefault="00D34714" w:rsidP="00D3471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F61D" w14:textId="47666B4A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37585436" w14:textId="0E218FB4" w:rsidTr="00FD2C22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8915F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DB483" w14:textId="69830DFA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A79F8">
              <w:rPr>
                <w:rFonts w:ascii="Times New Roman" w:eastAsia="Times New Roman" w:hAnsi="Times New Roman" w:cs="Times New Roman"/>
                <w:color w:val="00000A"/>
              </w:rPr>
              <w:t>Akcesoria do pomiaru NMT dla dorosłych</w:t>
            </w:r>
            <w:r w:rsidR="00381AA6" w:rsidRPr="001A79F8">
              <w:rPr>
                <w:rFonts w:ascii="Times New Roman" w:eastAsia="Times New Roman" w:hAnsi="Times New Roman" w:cs="Times New Roman"/>
                <w:color w:val="00000A"/>
              </w:rPr>
              <w:t>, 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2FEFA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7A30" w14:textId="2E1745B5" w:rsidR="00D34714" w:rsidRPr="001A79F8" w:rsidRDefault="00D34714" w:rsidP="00D3471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2A5B6" w14:textId="24C360B9" w:rsidR="00D34714" w:rsidRPr="001A79F8" w:rsidRDefault="00D34714" w:rsidP="00D3471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  <w:tr w:rsidR="00D34714" w:rsidRPr="001A79F8" w14:paraId="720E3435" w14:textId="6ED3CA1E" w:rsidTr="006A3036">
        <w:trPr>
          <w:trHeight w:val="2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8B2C" w14:textId="77777777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auto"/>
                <w:u w:color="00000A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ED001" w14:textId="4683CE19" w:rsidR="00D34714" w:rsidRPr="001A79F8" w:rsidRDefault="00D34714" w:rsidP="00D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A79F8">
              <w:rPr>
                <w:rFonts w:ascii="Times New Roman" w:eastAsia="Times New Roman" w:hAnsi="Times New Roman" w:cs="Times New Roman"/>
                <w:color w:val="auto"/>
              </w:rPr>
              <w:t>Monitor głębokości znieczulenia BIS wraz z elektrodami BIS dla dorosłych 1 opakowanie – 25 szt.</w:t>
            </w:r>
            <w:r w:rsidR="00381AA6" w:rsidRPr="001A79F8">
              <w:rPr>
                <w:rFonts w:ascii="Times New Roman" w:eastAsia="Times New Roman" w:hAnsi="Times New Roman" w:cs="Times New Roman"/>
                <w:color w:val="auto"/>
              </w:rPr>
              <w:t xml:space="preserve"> do każdego aparatu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98F7" w14:textId="687B3192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Tak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48EFD" w14:textId="4DDA0832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E12D" w14:textId="3F2C9CE3" w:rsidR="00D34714" w:rsidRPr="001A79F8" w:rsidRDefault="00D34714" w:rsidP="00D347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u w:color="00000A"/>
              </w:rPr>
            </w:pPr>
            <w:r w:rsidRPr="001A79F8">
              <w:rPr>
                <w:rFonts w:ascii="Times New Roman" w:eastAsia="Arial Unicode MS" w:hAnsi="Times New Roman" w:cs="Times New Roman"/>
                <w:color w:val="00000A"/>
                <w:u w:color="00000A"/>
              </w:rPr>
              <w:t>Parametr nie podlega ocenie w zakresie kryterium oceny ofert</w:t>
            </w:r>
          </w:p>
        </w:tc>
      </w:tr>
    </w:tbl>
    <w:p w14:paraId="330C3187" w14:textId="77777777" w:rsidR="00903671" w:rsidRPr="001A79F8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56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</w:pPr>
    </w:p>
    <w:p w14:paraId="3EA5F3E0" w14:textId="77777777" w:rsidR="005B0BDF" w:rsidRDefault="005B0BDF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56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</w:pPr>
    </w:p>
    <w:p w14:paraId="196411BB" w14:textId="77777777" w:rsidR="001A79F8" w:rsidRDefault="001A79F8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56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</w:pPr>
    </w:p>
    <w:p w14:paraId="04289410" w14:textId="77777777" w:rsidR="001A79F8" w:rsidRPr="001A79F8" w:rsidRDefault="001A79F8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56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</w:pPr>
    </w:p>
    <w:tbl>
      <w:tblPr>
        <w:tblW w:w="1459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586"/>
        <w:gridCol w:w="2551"/>
        <w:gridCol w:w="22"/>
        <w:gridCol w:w="2893"/>
        <w:gridCol w:w="2977"/>
      </w:tblGrid>
      <w:tr w:rsidR="005B0BDF" w:rsidRPr="001A79F8" w14:paraId="7F845A12" w14:textId="77777777" w:rsidTr="007377B9">
        <w:trPr>
          <w:trHeight w:val="259"/>
          <w:jc w:val="center"/>
        </w:trPr>
        <w:tc>
          <w:tcPr>
            <w:tcW w:w="8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22DE0" w14:textId="77777777" w:rsidR="005B0BDF" w:rsidRPr="001A79F8" w:rsidRDefault="005B0BDF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Book Antiqua" w:hAnsi="Times New Roman" w:cs="Times New Roman"/>
                <w:b/>
                <w:bCs/>
              </w:rPr>
              <w:lastRenderedPageBreak/>
              <w:t>Warunki gwarancji i serwisu: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6A400" w14:textId="77777777" w:rsidR="005B0BDF" w:rsidRPr="001A79F8" w:rsidRDefault="005B0BDF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Book Antiqua" w:hAnsi="Times New Roman" w:cs="Times New Roman"/>
                <w:b/>
                <w:bCs/>
              </w:rPr>
              <w:t>Oferowany okres gwarancji i inne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3B44" w14:textId="77777777" w:rsidR="005B0BDF" w:rsidRPr="001A79F8" w:rsidRDefault="005B0BDF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Book Antiqua" w:hAnsi="Times New Roman" w:cs="Times New Roman"/>
                <w:b/>
                <w:bCs/>
              </w:rPr>
              <w:t>Ilość punktów możliwych do uzyskania</w:t>
            </w:r>
          </w:p>
        </w:tc>
      </w:tr>
      <w:tr w:rsidR="00E3684B" w:rsidRPr="001A79F8" w14:paraId="2FB517B9" w14:textId="77777777" w:rsidTr="00A135C2">
        <w:trPr>
          <w:trHeight w:val="1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0517D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E015" w14:textId="2F66FDAD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 xml:space="preserve">Okres gwarancji, liczony od dnia podpisania protokołu zdawczo – odbiorczego  </w:t>
            </w:r>
            <w:r w:rsidR="00A50E28" w:rsidRPr="001A79F8">
              <w:rPr>
                <w:rFonts w:ascii="Times New Roman" w:eastAsia="Book Antiqua" w:hAnsi="Times New Roman" w:cs="Times New Roman"/>
              </w:rPr>
              <w:t xml:space="preserve"> min. </w:t>
            </w:r>
            <w:r w:rsidRPr="001A79F8">
              <w:rPr>
                <w:rFonts w:ascii="Times New Roman" w:eastAsia="Book Antiqua" w:hAnsi="Times New Roman" w:cs="Times New Roman"/>
              </w:rPr>
              <w:t xml:space="preserve">24 miesiące </w:t>
            </w:r>
            <w:r w:rsidR="00A50E28" w:rsidRPr="001A79F8">
              <w:rPr>
                <w:rFonts w:ascii="Times New Roman" w:eastAsia="Book Antiqua" w:hAnsi="Times New Roman" w:cs="Times New Roman"/>
              </w:rPr>
              <w:t xml:space="preserve"> max 48 miesięcy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5DE6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 xml:space="preserve">TAK, </w:t>
            </w:r>
            <w:r w:rsidRPr="001A79F8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ar-SA"/>
              </w:rPr>
              <w:t>należy podać jeden okres gwarancji, który będzie dotyczył każdej pozycji w pakiecie*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144AF" w14:textId="430F220A" w:rsidR="00E3684B" w:rsidRPr="001A79F8" w:rsidRDefault="000E7AF2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…………….. miesięcy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FA0F" w14:textId="0D6B0190" w:rsidR="00E3684B" w:rsidRPr="001A79F8" w:rsidRDefault="009B5C72" w:rsidP="009B5C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  <w:color w:val="auto"/>
              </w:rPr>
              <w:t>Ilość punktów przyznana będzie według wzoru</w:t>
            </w:r>
            <w:r w:rsidR="00BC14E0">
              <w:rPr>
                <w:rFonts w:ascii="Times New Roman" w:hAnsi="Times New Roman" w:cs="Times New Roman"/>
                <w:color w:val="auto"/>
              </w:rPr>
              <w:t xml:space="preserve"> określonego w SWZ</w:t>
            </w:r>
            <w:r w:rsidR="00F4431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3684B" w:rsidRPr="001A79F8" w14:paraId="76B2DFE0" w14:textId="77777777" w:rsidTr="00A135C2">
        <w:trPr>
          <w:trHeight w:val="1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DADD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3523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Autoryzowany serwis gwarancyjny i pogwarancyjny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6C4A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TAK*/NIE</w:t>
            </w:r>
          </w:p>
          <w:p w14:paraId="36860DED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* podać adresy oraz telefony kontaktowe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11C08" w14:textId="51469AEA" w:rsidR="00E3684B" w:rsidRPr="001A79F8" w:rsidRDefault="00E3684B" w:rsidP="00A03E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3E11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Parametr nie podlega ocenie w zakresie kryterium oceny ofert</w:t>
            </w:r>
          </w:p>
        </w:tc>
      </w:tr>
      <w:tr w:rsidR="00E3684B" w:rsidRPr="001A79F8" w14:paraId="117433EA" w14:textId="77777777" w:rsidTr="007377B9">
        <w:trPr>
          <w:trHeight w:val="7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7C13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BCDBB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Możliwość zgłaszania wad/usterek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36D5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TAK podać numery telefonów i faksu i/lub  e-mail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5030" w14:textId="7C1409E0" w:rsidR="00A03E3B" w:rsidRPr="001A79F8" w:rsidRDefault="00A03E3B" w:rsidP="0047369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24DE" w14:textId="77777777" w:rsidR="00E3684B" w:rsidRPr="001A79F8" w:rsidRDefault="00E3684B" w:rsidP="00E368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Parametr nie podlega ocenie w zakresie kryterium oceny ofert</w:t>
            </w:r>
          </w:p>
        </w:tc>
      </w:tr>
    </w:tbl>
    <w:p w14:paraId="1ED355F1" w14:textId="77777777" w:rsidR="005B0BDF" w:rsidRPr="001A79F8" w:rsidRDefault="005B0BDF" w:rsidP="005B0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2C94D3E5" w14:textId="77777777" w:rsidR="005B0BDF" w:rsidRPr="001A79F8" w:rsidRDefault="005B0BDF" w:rsidP="005B0B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536"/>
        <w:textAlignment w:val="baseline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OŚWIADCZENIE WYKONAWCY:</w:t>
      </w:r>
    </w:p>
    <w:p w14:paraId="6491CDC2" w14:textId="08DA32E8" w:rsidR="005B0BDF" w:rsidRPr="001A79F8" w:rsidRDefault="005B0BDF" w:rsidP="005B0B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536"/>
        <w:textAlignment w:val="baseline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Deklarujemy dostawę przedmiotu zamówienia w terminie do</w:t>
      </w:r>
      <w:r w:rsidR="00E35509" w:rsidRPr="001A79F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 xml:space="preserve"> </w:t>
      </w:r>
      <w:r w:rsidR="00A50E28" w:rsidRPr="001A79F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…</w:t>
      </w:r>
      <w:r w:rsidR="000E7AF2" w:rsidRPr="001A79F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……..</w:t>
      </w:r>
      <w:r w:rsidRPr="001A79F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 xml:space="preserve"> tygodni licząc od dnia zawarcia umowy**</w:t>
      </w:r>
    </w:p>
    <w:p w14:paraId="488F75F3" w14:textId="38E6DD92" w:rsidR="005B0BDF" w:rsidRPr="001A79F8" w:rsidRDefault="005B0BDF" w:rsidP="005B0B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A50E28"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4</w:t>
      </w: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tygodni licząc od dnia zawarcia umowy.</w:t>
      </w:r>
    </w:p>
    <w:p w14:paraId="42ACC963" w14:textId="77777777" w:rsidR="005B0BDF" w:rsidRPr="001A79F8" w:rsidRDefault="005B0BDF" w:rsidP="005B0B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textAlignment w:val="baseline"/>
        <w:rPr>
          <w:rFonts w:ascii="Times New Roman" w:eastAsia="Times New Roman" w:hAnsi="Times New Roman" w:cs="Times New Roman"/>
          <w:color w:val="FF0000"/>
          <w:bdr w:val="none" w:sz="0" w:space="0" w:color="auto"/>
        </w:rPr>
      </w:pPr>
    </w:p>
    <w:p w14:paraId="79B6BA32" w14:textId="77777777" w:rsidR="005B0BDF" w:rsidRPr="001A79F8" w:rsidRDefault="005B0BDF" w:rsidP="005B0B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UWAGA:</w:t>
      </w:r>
    </w:p>
    <w:p w14:paraId="72120B32" w14:textId="77777777" w:rsidR="005B0BDF" w:rsidRPr="001A79F8" w:rsidRDefault="005B0BDF" w:rsidP="005B0BDF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394460E5" w14:textId="77777777" w:rsidR="005B0BDF" w:rsidRPr="001A79F8" w:rsidRDefault="005B0BDF" w:rsidP="005B0BDF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Załącznik wskazuje minimalne wymagania Zamawiającego, które muszą zostać spełnione, natomiast Wykonawca – wypełniając ten załącznik – oferuje konkretne rozwiązania, charakteryzując w ten sposób zaoferowany przedmiot zamówienia.</w:t>
      </w:r>
    </w:p>
    <w:p w14:paraId="0F46020B" w14:textId="77777777" w:rsidR="005B0BDF" w:rsidRPr="001A79F8" w:rsidRDefault="005B0BDF" w:rsidP="005B0BDF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BC9131A" w14:textId="77777777" w:rsidR="005B0BDF" w:rsidRPr="001A79F8" w:rsidRDefault="005B0BDF" w:rsidP="005B0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bdr w:val="none" w:sz="0" w:space="0" w:color="auto"/>
          <w:lang w:eastAsia="ar-SA"/>
        </w:rPr>
      </w:pPr>
    </w:p>
    <w:p w14:paraId="3BEE7B47" w14:textId="77777777" w:rsidR="005B0BDF" w:rsidRPr="001A79F8" w:rsidRDefault="005B0BDF" w:rsidP="005B0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</w:p>
    <w:p w14:paraId="46FC1A6D" w14:textId="2FAEC499" w:rsidR="005B0BDF" w:rsidRPr="001A79F8" w:rsidRDefault="005B0BDF" w:rsidP="005B0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Miejscowość, …………………………………., dnia ……</w:t>
      </w:r>
      <w:r w:rsidR="000E7AF2"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……….</w:t>
      </w: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.…….202</w:t>
      </w:r>
      <w:r w:rsidR="00E35509"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4</w:t>
      </w: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r.</w:t>
      </w:r>
    </w:p>
    <w:p w14:paraId="508E93F3" w14:textId="77777777" w:rsidR="005B0BDF" w:rsidRPr="001A79F8" w:rsidRDefault="005B0BDF" w:rsidP="005B0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</w:p>
    <w:p w14:paraId="08CEAEA4" w14:textId="0FC598A1" w:rsidR="005B0BDF" w:rsidRPr="001A79F8" w:rsidRDefault="005B0BDF" w:rsidP="005B0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 xml:space="preserve">                                                                                                                                                                     ………………………………………...</w:t>
      </w: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ab/>
      </w:r>
    </w:p>
    <w:p w14:paraId="7C0E897D" w14:textId="718112F1" w:rsidR="005B0BDF" w:rsidRPr="001A79F8" w:rsidRDefault="005B0BDF" w:rsidP="005B0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i/>
          <w:color w:val="auto"/>
          <w:bdr w:val="none" w:sz="0" w:space="0" w:color="auto"/>
          <w:lang w:eastAsia="ar-SA"/>
        </w:rPr>
        <w:t xml:space="preserve">                                                                                                                                                                 podpis osoby/osób</w:t>
      </w:r>
      <w:r w:rsidR="001A79F8">
        <w:rPr>
          <w:rFonts w:ascii="Times New Roman" w:eastAsia="Times New Roman" w:hAnsi="Times New Roman" w:cs="Times New Roman"/>
          <w:i/>
          <w:color w:val="auto"/>
          <w:bdr w:val="none" w:sz="0" w:space="0" w:color="auto"/>
          <w:lang w:eastAsia="ar-SA"/>
        </w:rPr>
        <w:t xml:space="preserve"> </w:t>
      </w:r>
      <w:r w:rsidRPr="001A79F8">
        <w:rPr>
          <w:rFonts w:ascii="Times New Roman" w:eastAsia="Times New Roman" w:hAnsi="Times New Roman" w:cs="Times New Roman"/>
          <w:i/>
          <w:color w:val="auto"/>
          <w:bdr w:val="none" w:sz="0" w:space="0" w:color="auto"/>
          <w:lang w:eastAsia="ar-SA"/>
        </w:rPr>
        <w:t>upoważnionej/upoważnionych</w:t>
      </w:r>
    </w:p>
    <w:p w14:paraId="54BD7E4A" w14:textId="77777777" w:rsidR="005B0BDF" w:rsidRPr="001A79F8" w:rsidRDefault="005B0BDF" w:rsidP="005B0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2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bdr w:val="none" w:sz="0" w:space="0" w:color="auto"/>
          <w:lang w:eastAsia="ar-SA"/>
        </w:rPr>
      </w:pPr>
      <w:r w:rsidRPr="001A79F8">
        <w:rPr>
          <w:rFonts w:ascii="Times New Roman" w:eastAsia="Times New Roman" w:hAnsi="Times New Roman" w:cs="Times New Roman"/>
          <w:i/>
          <w:color w:val="auto"/>
          <w:bdr w:val="none" w:sz="0" w:space="0" w:color="auto"/>
          <w:lang w:eastAsia="ar-SA"/>
        </w:rPr>
        <w:tab/>
        <w:t xml:space="preserve">                   do reprezentowania Wykonawcy</w:t>
      </w:r>
    </w:p>
    <w:p w14:paraId="2413C2B1" w14:textId="77777777" w:rsidR="00903671" w:rsidRPr="001A79F8" w:rsidRDefault="00903671" w:rsidP="00C6360F">
      <w:pPr>
        <w:pStyle w:val="Domylny"/>
        <w:widowControl w:val="0"/>
        <w:spacing w:after="0" w:line="240" w:lineRule="auto"/>
        <w:ind w:left="324" w:hanging="324"/>
        <w:rPr>
          <w:rFonts w:cs="Times New Roman"/>
          <w:sz w:val="22"/>
          <w:szCs w:val="22"/>
        </w:rPr>
      </w:pPr>
    </w:p>
    <w:p w14:paraId="7F198631" w14:textId="77777777" w:rsidR="00A630AE" w:rsidRPr="001A79F8" w:rsidRDefault="00A630AE" w:rsidP="00C6360F">
      <w:pPr>
        <w:pStyle w:val="Domylny"/>
        <w:widowControl w:val="0"/>
        <w:spacing w:after="0" w:line="240" w:lineRule="auto"/>
        <w:ind w:left="324" w:hanging="324"/>
        <w:rPr>
          <w:rFonts w:cs="Times New Roman"/>
          <w:sz w:val="22"/>
          <w:szCs w:val="22"/>
        </w:rPr>
      </w:pPr>
    </w:p>
    <w:p w14:paraId="121795F2" w14:textId="77777777" w:rsidR="00A630AE" w:rsidRPr="001A79F8" w:rsidRDefault="00A630AE" w:rsidP="00C6360F">
      <w:pPr>
        <w:pStyle w:val="Domylny"/>
        <w:widowControl w:val="0"/>
        <w:spacing w:after="0" w:line="240" w:lineRule="auto"/>
        <w:ind w:left="324" w:hanging="324"/>
        <w:rPr>
          <w:rFonts w:cs="Times New Roman"/>
          <w:sz w:val="22"/>
          <w:szCs w:val="22"/>
        </w:rPr>
      </w:pPr>
    </w:p>
    <w:p w14:paraId="0B8D3D02" w14:textId="77777777" w:rsidR="00A630AE" w:rsidRPr="001A79F8" w:rsidRDefault="00A630AE" w:rsidP="001A79F8">
      <w:pPr>
        <w:pStyle w:val="Domylny"/>
        <w:widowControl w:val="0"/>
        <w:spacing w:after="0" w:line="240" w:lineRule="auto"/>
        <w:rPr>
          <w:rFonts w:cs="Times New Roman"/>
          <w:sz w:val="22"/>
          <w:szCs w:val="22"/>
        </w:rPr>
      </w:pPr>
    </w:p>
    <w:p w14:paraId="37B8A1B1" w14:textId="77777777" w:rsidR="00A630AE" w:rsidRPr="001A79F8" w:rsidRDefault="00A630AE" w:rsidP="00C6360F">
      <w:pPr>
        <w:pStyle w:val="Domylny"/>
        <w:widowControl w:val="0"/>
        <w:spacing w:after="0" w:line="240" w:lineRule="auto"/>
        <w:ind w:left="324" w:hanging="324"/>
        <w:rPr>
          <w:rFonts w:cs="Times New Roman"/>
          <w:sz w:val="22"/>
          <w:szCs w:val="22"/>
        </w:rPr>
      </w:pPr>
    </w:p>
    <w:p w14:paraId="3D911111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  <w:t>Załącznik nr 1 do SWZ</w:t>
      </w:r>
    </w:p>
    <w:p w14:paraId="01488635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</w:p>
    <w:p w14:paraId="565155E0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  <w:r w:rsidRPr="001A79F8"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  <w:t>Formularz asortymentowo – cenowy (parametry techniczno/użytkowe)</w:t>
      </w:r>
    </w:p>
    <w:p w14:paraId="09585C2E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</w:p>
    <w:p w14:paraId="1DD4FB93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</w:pPr>
      <w:bookmarkStart w:id="0" w:name="_Hlk99529038"/>
      <w:r w:rsidRPr="001A79F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Zakup aparatury i sprzętu medycznego dla potrzeb Wojewódzkiego Szpitala Specjalistycznego Nr 2 w Jastrzębiu-Zdroju</w:t>
      </w:r>
    </w:p>
    <w:bookmarkEnd w:id="0"/>
    <w:p w14:paraId="0EC3E5FC" w14:textId="4880D10C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56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</w:pPr>
      <w:r w:rsidRPr="001A79F8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Znak sprawy: BZP.38.382-</w:t>
      </w:r>
      <w:r w:rsidR="00F01A6B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35</w:t>
      </w:r>
      <w:r w:rsidRPr="001A79F8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.24</w:t>
      </w:r>
    </w:p>
    <w:p w14:paraId="0C5AB523" w14:textId="77777777" w:rsidR="00A630AE" w:rsidRPr="001A79F8" w:rsidRDefault="00A630AE" w:rsidP="00A630AE">
      <w:pPr>
        <w:spacing w:line="240" w:lineRule="auto"/>
        <w:jc w:val="center"/>
        <w:rPr>
          <w:rFonts w:ascii="Times New Roman" w:eastAsia="SimSun" w:hAnsi="Times New Roman" w:cs="Times New Roman"/>
          <w:b/>
          <w:bCs/>
        </w:rPr>
      </w:pPr>
    </w:p>
    <w:p w14:paraId="0EE3C939" w14:textId="382452F4" w:rsidR="00A630AE" w:rsidRPr="001A79F8" w:rsidRDefault="00A630AE" w:rsidP="00A630AE">
      <w:pPr>
        <w:pStyle w:val="Normalny1"/>
        <w:spacing w:after="0" w:line="240" w:lineRule="auto"/>
        <w:rPr>
          <w:rFonts w:ascii="Times New Roman" w:hAnsi="Times New Roman" w:cs="Times New Roman"/>
          <w:b/>
        </w:rPr>
      </w:pPr>
      <w:r w:rsidRPr="001A79F8">
        <w:rPr>
          <w:rFonts w:ascii="Times New Roman" w:hAnsi="Times New Roman" w:cs="Times New Roman"/>
          <w:b/>
        </w:rPr>
        <w:t xml:space="preserve">PAKIET NR 2 – </w:t>
      </w:r>
      <w:r w:rsidR="00704D8D" w:rsidRPr="001A79F8">
        <w:rPr>
          <w:rFonts w:ascii="Times New Roman" w:hAnsi="Times New Roman" w:cs="Times New Roman"/>
          <w:b/>
        </w:rPr>
        <w:t>APARAT ULTRASONOGRAFICZNY DLA POTRZEB ODDZIAŁU PEDIATRYCZNEGO</w:t>
      </w:r>
    </w:p>
    <w:tbl>
      <w:tblPr>
        <w:tblW w:w="14458" w:type="dxa"/>
        <w:jc w:val="center"/>
        <w:tblCellMar>
          <w:left w:w="88" w:type="dxa"/>
        </w:tblCellMar>
        <w:tblLook w:val="0000" w:firstRow="0" w:lastRow="0" w:firstColumn="0" w:lastColumn="0" w:noHBand="0" w:noVBand="0"/>
      </w:tblPr>
      <w:tblGrid>
        <w:gridCol w:w="574"/>
        <w:gridCol w:w="3962"/>
        <w:gridCol w:w="598"/>
        <w:gridCol w:w="913"/>
        <w:gridCol w:w="1504"/>
        <w:gridCol w:w="11"/>
        <w:gridCol w:w="1402"/>
        <w:gridCol w:w="968"/>
        <w:gridCol w:w="2056"/>
        <w:gridCol w:w="2470"/>
      </w:tblGrid>
      <w:tr w:rsidR="00A630AE" w:rsidRPr="001A79F8" w14:paraId="02591C0E" w14:textId="77777777" w:rsidTr="00A630AE">
        <w:trPr>
          <w:jc w:val="center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3AB4A73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L.p.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D540733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Wyszczególnienie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BA51F2C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J.m.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8A9A757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Ilość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F856B9A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Cena Jednostkowa netto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C7DD938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Wartość netto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303373A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D6A658B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Wartość brutto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5C6452F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 xml:space="preserve">Producent, model, nr katalogowy, kraj pochodzenia </w:t>
            </w:r>
            <w:r w:rsidRPr="001A79F8">
              <w:rPr>
                <w:rFonts w:ascii="Times New Roman" w:eastAsia="Book Antiqua" w:hAnsi="Times New Roman" w:cs="Times New Roman"/>
              </w:rPr>
              <w:t>(jeżeli dotycz)</w:t>
            </w:r>
          </w:p>
        </w:tc>
      </w:tr>
      <w:tr w:rsidR="00A630AE" w:rsidRPr="001A79F8" w14:paraId="02619D56" w14:textId="77777777" w:rsidTr="00E84E8C">
        <w:trPr>
          <w:trHeight w:val="139"/>
          <w:jc w:val="center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601DB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1EDF4" w14:textId="77777777" w:rsidR="00A630AE" w:rsidRPr="001A79F8" w:rsidRDefault="00A630AE" w:rsidP="00E84E8C">
            <w:pPr>
              <w:spacing w:line="240" w:lineRule="auto"/>
              <w:ind w:hanging="2"/>
              <w:rPr>
                <w:rFonts w:ascii="Times New Roman" w:eastAsia="Book Antiqua" w:hAnsi="Times New Roman" w:cs="Times New Roman"/>
                <w:b/>
                <w:bCs/>
              </w:rPr>
            </w:pPr>
            <w:r w:rsidRPr="001A79F8">
              <w:rPr>
                <w:rFonts w:ascii="Times New Roman" w:eastAsia="Book Antiqua" w:hAnsi="Times New Roman" w:cs="Times New Roman"/>
                <w:b/>
                <w:bCs/>
              </w:rPr>
              <w:t xml:space="preserve">Aparat ultrasonograficzny 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26762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Szt.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4E7DB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7A74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  <w:color w:val="FF000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68F8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  <w:color w:val="FF000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2CA7BF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  <w:color w:val="000000" w:themeColor="text1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FFF7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75556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  <w:lang w:val="en-US"/>
              </w:rPr>
            </w:pPr>
          </w:p>
        </w:tc>
      </w:tr>
      <w:tr w:rsidR="00A630AE" w:rsidRPr="001A79F8" w14:paraId="3A6A3500" w14:textId="77777777" w:rsidTr="00E84E8C">
        <w:trPr>
          <w:trHeight w:val="64"/>
          <w:jc w:val="center"/>
        </w:trPr>
        <w:tc>
          <w:tcPr>
            <w:tcW w:w="75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D9E97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right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RAZEM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1A0975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  <w:b/>
                <w:bCs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9AEFC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EEADF73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Times New Roman" w:eastAsia="Book Antiqua" w:hAnsi="Times New Roman" w:cs="Times New Roman"/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B19D0" w14:textId="77777777" w:rsidR="00A630AE" w:rsidRPr="001A79F8" w:rsidRDefault="00A630AE" w:rsidP="00E84E8C">
            <w:pPr>
              <w:tabs>
                <w:tab w:val="center" w:pos="4896"/>
                <w:tab w:val="right" w:pos="9432"/>
              </w:tabs>
              <w:spacing w:line="240" w:lineRule="auto"/>
              <w:ind w:hanging="2"/>
              <w:rPr>
                <w:rFonts w:ascii="Times New Roman" w:eastAsia="Book Antiqua" w:hAnsi="Times New Roman" w:cs="Times New Roman"/>
                <w:color w:val="FF0000"/>
              </w:rPr>
            </w:pPr>
          </w:p>
        </w:tc>
      </w:tr>
    </w:tbl>
    <w:p w14:paraId="17802555" w14:textId="77777777" w:rsidR="00A630AE" w:rsidRPr="001A79F8" w:rsidRDefault="00A630AE" w:rsidP="00A630A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14:paraId="2A24E9AC" w14:textId="77777777" w:rsidR="00A630AE" w:rsidRPr="001A79F8" w:rsidRDefault="00A630AE" w:rsidP="00A630AE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65254360" w14:textId="77777777" w:rsidR="00A630AE" w:rsidRPr="001A79F8" w:rsidRDefault="00A630AE" w:rsidP="00A630A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A79F8">
        <w:rPr>
          <w:rFonts w:ascii="Times New Roman" w:eastAsia="SimSun" w:hAnsi="Times New Roman" w:cs="Times New Roman"/>
          <w:b/>
          <w:bCs/>
          <w:lang w:eastAsia="zh-CN"/>
        </w:rPr>
        <w:t>PARAMETRY TECHNICZNO – UŻYTKOWE</w:t>
      </w:r>
    </w:p>
    <w:p w14:paraId="6196962F" w14:textId="77777777" w:rsidR="00A630AE" w:rsidRPr="001A79F8" w:rsidRDefault="00A630AE" w:rsidP="00A630AE">
      <w:pPr>
        <w:pStyle w:val="Domylny"/>
        <w:widowControl w:val="0"/>
        <w:spacing w:after="0" w:line="240" w:lineRule="auto"/>
        <w:rPr>
          <w:rFonts w:cs="Times New Roman"/>
          <w:sz w:val="22"/>
          <w:szCs w:val="22"/>
        </w:rPr>
      </w:pPr>
    </w:p>
    <w:tbl>
      <w:tblPr>
        <w:tblStyle w:val="TableNormal"/>
        <w:tblW w:w="154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9"/>
        <w:gridCol w:w="5670"/>
        <w:gridCol w:w="2694"/>
        <w:gridCol w:w="3260"/>
        <w:gridCol w:w="3260"/>
      </w:tblGrid>
      <w:tr w:rsidR="00A630AE" w:rsidRPr="001A79F8" w14:paraId="7B4BEA36" w14:textId="77777777" w:rsidTr="00A630AE">
        <w:trPr>
          <w:trHeight w:val="292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C80E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b/>
                <w:bCs/>
                <w:color w:val="000000"/>
                <w:sz w:val="22"/>
                <w:szCs w:val="22"/>
                <w:u w:color="000000"/>
              </w:rPr>
              <w:t>Lp.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948F4" w14:textId="77777777" w:rsidR="00A630AE" w:rsidRPr="001A79F8" w:rsidRDefault="00A630AE" w:rsidP="00E84E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Nazwa parametru/podzespołu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6CDE" w14:textId="77777777" w:rsidR="00A630AE" w:rsidRPr="001A79F8" w:rsidRDefault="00A630AE" w:rsidP="00E84E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Parametr / Warunek wymagany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D4B47" w14:textId="77777777" w:rsidR="00A630AE" w:rsidRPr="001A79F8" w:rsidRDefault="00A630AE" w:rsidP="00E84E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  <w:b/>
              </w:rPr>
              <w:t>Parametr / Warunek oferowany (podać zakres lub opisać)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CDB955" w14:textId="77777777" w:rsidR="00A630AE" w:rsidRPr="001A79F8" w:rsidRDefault="00A630AE" w:rsidP="00E84E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1A79F8">
              <w:rPr>
                <w:rFonts w:ascii="Times New Roman" w:hAnsi="Times New Roman" w:cs="Times New Roman"/>
                <w:b/>
                <w:color w:val="auto"/>
                <w:kern w:val="3"/>
                <w:bdr w:val="none" w:sz="0" w:space="0" w:color="auto"/>
                <w:lang w:eastAsia="zh-CN"/>
              </w:rPr>
              <w:t>Ilość punktów możliwych do uzyskania</w:t>
            </w:r>
          </w:p>
        </w:tc>
      </w:tr>
      <w:tr w:rsidR="00A630AE" w:rsidRPr="001A79F8" w14:paraId="195B2C60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0F0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b/>
                <w:bCs/>
                <w:color w:val="000000"/>
                <w:sz w:val="22"/>
                <w:szCs w:val="22"/>
                <w:u w:color="000000"/>
              </w:rPr>
              <w:t>I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E71A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bdr w:val="none" w:sz="0" w:space="0" w:color="auto"/>
                <w:lang w:eastAsia="zh-CN"/>
              </w:rPr>
            </w:pPr>
            <w:r w:rsidRPr="001A79F8">
              <w:rPr>
                <w:rFonts w:cs="Times New Roman"/>
                <w:b/>
                <w:bCs/>
                <w:sz w:val="22"/>
                <w:szCs w:val="22"/>
              </w:rPr>
              <w:t>PODSTAWOWE WYMAGANIA</w:t>
            </w:r>
          </w:p>
        </w:tc>
      </w:tr>
      <w:tr w:rsidR="00A630AE" w:rsidRPr="001A79F8" w14:paraId="571BE1D0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2196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2338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Kliniczny, cyfrowy, aparat ultrasonograficzny klasy Premium z kolorowym Dopplerem.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4C19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56D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8FAC31C" w14:textId="77777777" w:rsidR="00A630AE" w:rsidRPr="001A79F8" w:rsidRDefault="00A630AE" w:rsidP="00F4431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BE3DD58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2D4D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BDB46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Rok produkcji 2024</w:t>
            </w:r>
            <w:r w:rsidRPr="001A79F8">
              <w:rPr>
                <w:sz w:val="22"/>
                <w:szCs w:val="22"/>
                <w:lang w:eastAsia="en-US"/>
              </w:rPr>
              <w:t xml:space="preserve"> (urządzenie fabrycznie nowe, nierekondycjonowane, nie powystawowe)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7FBD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 , podać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5917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786B6A8F" w14:textId="7D361BB8" w:rsidR="00A630AE" w:rsidRPr="001A79F8" w:rsidRDefault="00A03684" w:rsidP="00A03684">
            <w:pPr>
              <w:pStyle w:val="Domylny"/>
              <w:widowControl w:val="0"/>
              <w:shd w:val="clear" w:color="auto" w:fill="FFFFFF"/>
              <w:spacing w:after="0" w:line="240" w:lineRule="auto"/>
              <w:ind w:left="139" w:hanging="139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 </w:t>
            </w:r>
            <w:r w:rsidR="00A630AE" w:rsidRPr="001A79F8">
              <w:rPr>
                <w:rFonts w:cs="Times New Roman"/>
                <w:sz w:val="22"/>
                <w:szCs w:val="22"/>
              </w:rPr>
              <w:t xml:space="preserve">Parametr nie podlega ocenie w </w:t>
            </w:r>
            <w:r w:rsidRPr="001A79F8">
              <w:rPr>
                <w:rFonts w:cs="Times New Roman"/>
                <w:sz w:val="22"/>
                <w:szCs w:val="22"/>
              </w:rPr>
              <w:t xml:space="preserve">        </w:t>
            </w:r>
            <w:r w:rsidR="00A630AE" w:rsidRPr="001A79F8">
              <w:rPr>
                <w:rFonts w:cs="Times New Roman"/>
                <w:sz w:val="22"/>
                <w:szCs w:val="22"/>
              </w:rPr>
              <w:t>zakresie kryterium oceny ofert</w:t>
            </w:r>
          </w:p>
        </w:tc>
      </w:tr>
      <w:tr w:rsidR="00A630AE" w:rsidRPr="001A79F8" w14:paraId="79BE256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5A4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813F1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Przetwornik cyfrowy Min. 12-bitowy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C19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DA5A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5892787" w14:textId="77777777" w:rsidR="00A630AE" w:rsidRPr="001A79F8" w:rsidRDefault="00A630AE" w:rsidP="00F4431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ABCC650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EE06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8BFD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Cyfrowy system formowania wiązki ultradźwiękowej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535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7D4D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54D1F76" w14:textId="77777777" w:rsidR="00A630AE" w:rsidRPr="001A79F8" w:rsidRDefault="00A630AE" w:rsidP="00F4431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Parametr nie podlega ocenie w </w:t>
            </w:r>
            <w:r w:rsidRPr="001A79F8">
              <w:rPr>
                <w:rFonts w:cs="Times New Roman"/>
                <w:sz w:val="22"/>
                <w:szCs w:val="22"/>
              </w:rPr>
              <w:lastRenderedPageBreak/>
              <w:t>zakresie kryterium oceny ofert</w:t>
            </w:r>
          </w:p>
        </w:tc>
      </w:tr>
      <w:tr w:rsidR="00A630AE" w:rsidRPr="001A79F8" w14:paraId="44454214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0B9B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256D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>Ilość niezależnych aktywnych kanałów przetwarzania Min. 4 500 000</w:t>
            </w:r>
            <w:r w:rsidRPr="001A79F8">
              <w:rPr>
                <w:color w:val="000000" w:themeColor="text1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0F9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BDC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F47103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BCEF618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4D30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A49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 xml:space="preserve">Ilość aktywnych gniazd głowic obrazowych min.4 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D22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22E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773AD5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FDB6624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3D5B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26B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>Ilość gniazd parkingowych Min. 2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6AAF" w14:textId="18F906C3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1844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F1B92C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13B9C63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A383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48BD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>Dynamika systemu  Min. 310 dB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4691" w14:textId="24851F7D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2DC3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80775B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4C9C67D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B509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92E9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>Monitor LCD/OLED o wysokiej rozdzielczości bez przeplotu. Przekątna ekranu min. 21 cali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AC0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F83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6EBF2A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5612BC4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9BF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953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 xml:space="preserve">Konsola aparatu z kubeczkami na głowice po obydwu stronach ruchoma w dwóch płaszczyznach: </w:t>
            </w:r>
            <w:r w:rsidRPr="001A79F8">
              <w:rPr>
                <w:color w:val="000000" w:themeColor="text1"/>
                <w:sz w:val="22"/>
                <w:szCs w:val="22"/>
              </w:rPr>
              <w:br/>
              <w:t>góra-dół, lewo-prawo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5A0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92ED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DB6B59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2848494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8EAD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6F36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>Dotykowy, programowalny panel sterujący LCD wbudowany w konsolę Przekątna min. 10 cali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1F1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5AEB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9DC465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24D5580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EE1F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2737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>Wysuwana klawiatura alfanumeryczna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11F7" w14:textId="49AE0C9B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</w:rPr>
              <w:t>T</w:t>
            </w:r>
            <w:r w:rsidR="00FB751E">
              <w:rPr>
                <w:rFonts w:cs="Times New Roman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7184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B9B5D0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06DDF3F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5D59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A26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1A79F8">
              <w:rPr>
                <w:color w:val="000000" w:themeColor="text1"/>
                <w:sz w:val="22"/>
                <w:szCs w:val="22"/>
              </w:rPr>
              <w:t>Zakres częstotliwości pracy  Min. od 2 MHz do 20 MHz.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9CA0D" w14:textId="2215BE2D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90CC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35BB65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FBC997B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A58F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D6E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Liczba obrazów pamięci dynamicznej (tzw. Cineloop) Min. 72 000 obrazów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D16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788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6DE1B1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         &gt;72 000 obrazów – 20 pkt</w:t>
            </w:r>
          </w:p>
          <w:p w14:paraId="61C28D8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ind w:left="405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  72 000 obrazów – 0 pkt</w:t>
            </w:r>
          </w:p>
        </w:tc>
      </w:tr>
      <w:tr w:rsidR="00A630AE" w:rsidRPr="001A79F8" w14:paraId="3E67BFC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9064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E913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 xml:space="preserve">Możliwość regulacji prędkości odtwarzania w pętli pamięci dynamicznej obrazów (tzw. Cineloop) 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4D7A" w14:textId="7B282343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D22E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98FD84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4A4E676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6104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A12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Możliwość uzyskania sekwencji Cineloop w trybie 4B tj. 4 niezależnych sekwencji Cineloop jednocześnie na jednym obrazie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2153" w14:textId="0587FD10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24F2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343A1D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E705249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A148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932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Pamięć dynamiczna dla trybu M-mode lub D-mode Min. 700 s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032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6FF4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FBB45C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F97A42F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8B7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4E7D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Regulacja głębokości pola obrazowania Min. 1 - 39 cm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2BC1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B94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C1B54F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1311E2B6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25CB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AB4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Ilość ustawień wstępnych (tzw. Presetów) programowanych przez użytkownika Min. 70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B7B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9C0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685B8D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E6481AD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0D3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2AE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FE83" w14:textId="214FF431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CBC5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281F36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8F84669" w14:textId="77777777" w:rsidTr="00E84E8C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A4F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b/>
                <w:bCs/>
                <w:sz w:val="22"/>
                <w:szCs w:val="22"/>
              </w:rPr>
              <w:t>OBRAZOWANIE I PREZENTACJA OBROZU</w:t>
            </w:r>
          </w:p>
        </w:tc>
      </w:tr>
      <w:tr w:rsidR="00A630AE" w:rsidRPr="001A79F8" w14:paraId="359CC43E" w14:textId="77777777" w:rsidTr="00A630AE">
        <w:trPr>
          <w:trHeight w:val="272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20A3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417D" w14:textId="77777777" w:rsidR="00A630AE" w:rsidRPr="001A79F8" w:rsidRDefault="00A630AE" w:rsidP="00E84E8C">
            <w:pPr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Kombinacje prezentowanych jednocześnie obrazów. Min</w:t>
            </w:r>
          </w:p>
          <w:p w14:paraId="63630EBB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</w:rPr>
              <w:t xml:space="preserve">B, </w:t>
            </w:r>
            <w:r w:rsidRPr="001A79F8">
              <w:rPr>
                <w:rFonts w:ascii="Times New Roman" w:hAnsi="Times New Roman" w:cs="Times New Roman"/>
                <w:lang w:val="en-US"/>
              </w:rPr>
              <w:t>B + B, 4 B</w:t>
            </w:r>
          </w:p>
          <w:p w14:paraId="6A391038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  <w:lang w:val="en-US"/>
              </w:rPr>
              <w:t>M</w:t>
            </w:r>
          </w:p>
          <w:p w14:paraId="2A3030F3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  <w:lang w:val="en-US"/>
              </w:rPr>
              <w:t>B + M</w:t>
            </w:r>
          </w:p>
          <w:p w14:paraId="15D2B6BE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  <w:lang w:val="en-US"/>
              </w:rPr>
              <w:t xml:space="preserve">D </w:t>
            </w:r>
          </w:p>
          <w:p w14:paraId="4FB9500B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  <w:lang w:val="en-US"/>
              </w:rPr>
              <w:t>B + D</w:t>
            </w:r>
          </w:p>
          <w:p w14:paraId="1340989B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  <w:lang w:val="en-US"/>
              </w:rPr>
              <w:t>B + C (Color Doppler)</w:t>
            </w:r>
          </w:p>
          <w:p w14:paraId="302B2749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  <w:lang w:val="en-US"/>
              </w:rPr>
              <w:t>B + PD (Power Doppler)</w:t>
            </w:r>
          </w:p>
          <w:p w14:paraId="028EDF1C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  <w:lang w:val="en-US"/>
              </w:rPr>
              <w:t>4 B (Color Doppler)</w:t>
            </w:r>
          </w:p>
          <w:p w14:paraId="3E11E281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lang w:val="en-US"/>
              </w:rPr>
            </w:pPr>
            <w:r w:rsidRPr="001A79F8">
              <w:rPr>
                <w:rFonts w:ascii="Times New Roman" w:hAnsi="Times New Roman" w:cs="Times New Roman"/>
                <w:lang w:val="en-US"/>
              </w:rPr>
              <w:t>4 B (Power Doppler)</w:t>
            </w:r>
          </w:p>
          <w:p w14:paraId="4F2B4495" w14:textId="77777777" w:rsidR="00A630AE" w:rsidRPr="001A79F8" w:rsidRDefault="00A630AE" w:rsidP="00E84E8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330" w:hanging="180"/>
              <w:rPr>
                <w:rStyle w:val="FontStyle12"/>
                <w:sz w:val="22"/>
                <w:szCs w:val="22"/>
                <w:lang w:val="en-US"/>
              </w:rPr>
            </w:pPr>
            <w:r w:rsidRPr="001A79F8">
              <w:rPr>
                <w:rFonts w:ascii="Times New Roman" w:hAnsi="Times New Roman" w:cs="Times New Roman"/>
              </w:rPr>
              <w:t>B + Color + M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F12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081B3E8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183A086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0560FE9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75145A1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8D0559C" w14:textId="224761A1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F8E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8093E0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1E48800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15F7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CD2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Odświeżanie obrazu (Frame Rate) dla trybu B Min. 3500 obrazów/s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3E28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560A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7EAC9A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&gt;3500 obrazów/ s – 10 pkt</w:t>
            </w:r>
          </w:p>
          <w:p w14:paraId="5547E33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ind w:left="465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3500 obrazów/s – 0 pkt</w:t>
            </w:r>
          </w:p>
        </w:tc>
      </w:tr>
      <w:tr w:rsidR="00A630AE" w:rsidRPr="001A79F8" w14:paraId="2081ED2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24BB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15B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Odświeżanie obrazu (Frame Rate) B + kolor (CD) Min. 600 obrazów/s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936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C974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BC570B7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195D236A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C93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0699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Odświeżanie obrazu (Frame Rate) dla trybu TDI Min. 1400 obrazów/s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E27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C2A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3915456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C33F2B2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4478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5AA8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  <w:lang w:eastAsia="ar-SA"/>
              </w:rPr>
              <w:t>Obrazowanie harmoniczne Min. 10 pasm częstotliwości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D8B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BDB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793227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&gt;10 pasm – 10 pkt.</w:t>
            </w:r>
          </w:p>
          <w:p w14:paraId="129F3622" w14:textId="77777777" w:rsidR="00A630AE" w:rsidRPr="001A79F8" w:rsidRDefault="00A630AE" w:rsidP="00A630AE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200" w:afterAutospacing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lastRenderedPageBreak/>
              <w:t>pasm – 0 pkt.</w:t>
            </w:r>
          </w:p>
          <w:p w14:paraId="00EC819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A630AE" w:rsidRPr="001A79F8" w14:paraId="6D7DB3A9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247A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4488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  <w:lang w:eastAsia="ar-SA"/>
              </w:rPr>
              <w:t>Technologia umożliwiająca ciągłe ogniskowanie wzdłuż wiązki ultradźwiękowej na pełnej głębokości obrazowania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EECEF" w14:textId="040C3B8B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  <w:lang w:eastAsia="ar-SA"/>
              </w:rPr>
              <w:t>T</w:t>
            </w:r>
            <w:r w:rsidR="00FB751E">
              <w:rPr>
                <w:rFonts w:cs="Times New Roman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465C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E20DAF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09AD3B2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24A7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6D0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w trybie Doppler Kolorowy (CD)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B583" w14:textId="265CA6A5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42D2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3A4B40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3F1F74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8302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1B0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Zakres prędkości Dopplera Kolorowego (CD) Min.: +/- 4,0 m/s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FE5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4DE3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F9DCDE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AC8488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94EF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3014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Zakres częstotliwość PRF dla Dopplera Kolorowego  Min. 0,05 - 20 kHz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945E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AC80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1C918C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464B940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46D9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0DF4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w trybie Power Doppler (PD) i Power Doppler Kierunkowy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3563" w14:textId="30BC34A3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F89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723D31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2B960F5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74B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474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w rozszerzonym trybie Color Doppler o bardzo wysokiej czułości i rozdzielczości z możliwością wizualizacji bardzo wolnych przepływów w małych naczyniach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759FC" w14:textId="3EAAA42F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FC6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297C04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A37E58B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94AB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C1F8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Tryb obrazowy wizualizujący mikroprzepływy, nie wykorzystujący detekcji zmiany fazy odbieranego sygnału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5141E" w14:textId="24FDA901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B89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664204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CB52928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DC87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FF5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w trybie Dopplera Pulsacyjnego PWD oraz HPRF PWD (o wysokiej częstotliwości powtarzania)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13CBF" w14:textId="516693E6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43A7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C02A65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13698D8A" w14:textId="77777777" w:rsidTr="00FB751E">
        <w:trPr>
          <w:trHeight w:val="658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8C88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98ED" w14:textId="77777777" w:rsidR="00FB751E" w:rsidRDefault="00A630AE" w:rsidP="00FB751E">
            <w:pPr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Zakres prędkości Dopplera pulsacyjnego (PWD)</w:t>
            </w:r>
            <w:r w:rsidR="00FB751E">
              <w:rPr>
                <w:rFonts w:ascii="Times New Roman" w:hAnsi="Times New Roman" w:cs="Times New Roman"/>
              </w:rPr>
              <w:t xml:space="preserve"> </w:t>
            </w:r>
          </w:p>
          <w:p w14:paraId="4CCD012C" w14:textId="5FEE46DE" w:rsidR="00A630AE" w:rsidRPr="001A79F8" w:rsidRDefault="00A630AE" w:rsidP="00FB751E">
            <w:pPr>
              <w:rPr>
                <w:rStyle w:val="FontStyle12"/>
                <w:sz w:val="22"/>
                <w:szCs w:val="22"/>
              </w:rPr>
            </w:pPr>
            <w:r w:rsidRPr="00FB751E">
              <w:rPr>
                <w:rFonts w:ascii="Times New Roman" w:hAnsi="Times New Roman" w:cs="Times New Roman"/>
              </w:rPr>
              <w:t>(przy zerowym kącie bramki) Min.: +/- 15,0 m/s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D4A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57C3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3CBFB0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C89A687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ACB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C50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Zakres częstotliwość PRF dla Dopplera pulsacyjnego Min.0,05 do 38 kHz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36E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4F1B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CA9E38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B61A83A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65AC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D7BD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Regulacja bramki dopplerowskiej Min. 0,5 mm do 20 mm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5E2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1E43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C7BFB3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DA3ABC0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F8FD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EB9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Możliwość odchylenia wiązki Dopplerowskiej  Min. +/- 30 stopni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4F55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629B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0BAE9A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B4BBA63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0C20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B293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Możliwość korekcji kąta bramki dopplerowskiej Min. +/- 80 stopni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B36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255F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FE83BD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0000683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A2C4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52A0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Automatyczna korekcja kąta bramki dopplerowskiej za pomocą jednego przycisku w zakresie  Min. +/- 80 stopni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96F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8A6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5CC770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4A64325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6B2C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0278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Możliwość jednoczesnego (w czasie rzeczywistym) uzyskania dwóch spectrów przepływu z dwóch niezależnych bramek dopplerowskich (tzw.dual doppler) możliwe kombinacje: PW/PW, PW/TDI, TDI/TDI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97E9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9A41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1390CA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A1309DB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C74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74F9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Obrazowanie typu „Compound” w układzie wiązek ultradźwięków wysyłanych pod wieloma kątami i z różnymi częstotliwościami (tzw. skrzyżowane ultradźwięki)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171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20A9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42D549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ACD3603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E111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926A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Liczba wiązek tworzących obraz w obrazowaniu typu „Compound”  Min. 8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D32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39FE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9C9B90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7AA9B6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DE87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A266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System obrazowania wyostrzający kontury i redukujący artefakty szumowe – dostępny na wszystkich głowicach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1159" w14:textId="50A9F300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06B8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1CB19D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5FAD648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946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9A78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w trybie Triplex – (B+CD/PD +PWD)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B4C7" w14:textId="4EABE9C1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FF3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A1A174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2D701B1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B4E7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070F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Jednoczesne obrazowanie B + B/CD (Color/Power Doppler) w czasie rzeczywistym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CBA0" w14:textId="26523A7F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AFB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CD6ADD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10D3D06D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8CA2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095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Obrazowanie trapezowe i rombowe na głowicach liniowych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7AFD" w14:textId="7272A145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DFA7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20EE78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E0472A7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F9E8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</w:p>
          <w:p w14:paraId="0BA22D2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6E1B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 xml:space="preserve">Obrazowanie trapezowe współpracujące jednocześnie z obrazowaniem typu „Compound” 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EC36" w14:textId="425D852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846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D8BFA0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E6E89AC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F57C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F80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Automatyczna optymalizacja obrazu B i spektrum dopplerowskiego za pomocą jednego przycisku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3D97" w14:textId="0F5FDF8C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8B40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7DF593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A270392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4342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29</w:t>
            </w:r>
          </w:p>
          <w:p w14:paraId="537247A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09C4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Możliwość zmian map koloru w Color Dopplerze</w:t>
            </w:r>
            <w:r w:rsidRPr="001A79F8">
              <w:rPr>
                <w:sz w:val="22"/>
                <w:szCs w:val="22"/>
              </w:rPr>
              <w:br/>
              <w:t xml:space="preserve"> min. 15 map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78936" w14:textId="6994FA93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78A6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855443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1FA002AC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0A8B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5D6A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sz w:val="22"/>
                <w:szCs w:val="22"/>
              </w:rPr>
              <w:t>Możliwość regulacji wzmocnienia GAIN w czasie rzeczywistym i po zamrożeniu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A5D8F" w14:textId="5B9F9862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41DA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4E350D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41828B0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3426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FD1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Cs/>
                <w:color w:val="000000"/>
                <w:sz w:val="22"/>
                <w:szCs w:val="22"/>
              </w:rPr>
              <w:t>Automatyczny pomiar IMT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CBEC" w14:textId="0D645B2E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FE68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36C12C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2DDB8C0" w14:textId="77777777" w:rsidTr="00E84E8C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DD91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b/>
                <w:bCs/>
                <w:sz w:val="22"/>
                <w:szCs w:val="22"/>
              </w:rPr>
              <w:t>ARCHIWIZACJA OBRAZÓW</w:t>
            </w:r>
          </w:p>
        </w:tc>
      </w:tr>
      <w:tr w:rsidR="00A630AE" w:rsidRPr="001A79F8" w14:paraId="42FCBD11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5411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FEB8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Wewnętrzny system archiwizacji danych (dane pacjenta, obrazy, sekwencje) z dyskiem HDD o pojemności min. 1 TB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4DED" w14:textId="07C7AA56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3E7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8F6112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4086979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DFBF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BEF9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color w:val="000000"/>
                <w:sz w:val="22"/>
                <w:szCs w:val="22"/>
              </w:rPr>
              <w:t>Zainstalowany moduł DICOM 3.0 umożliwiający zapis i przesyłanie obrazów w standardzie DICOM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3AC9" w14:textId="37E4A6FC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3132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DA37D3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1501DC58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3186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124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Zapis obrazów w formatach: DICOM, JPG, BMP i TIFF oraz pętli obrazowych (AVI) w systemie aparatu z możliwością eksportu na zewnętrzne nośniki typu PenDrvie lub płyty CD/DVD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954A" w14:textId="64B12F6C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D28E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BF5EFE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EFF210A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EAD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2AC0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Możliwość jednoczesnego zapisu obrazu na wewnętrznym dysku HDD i nośniku typu PenDrive oraz wydruku obrazu na printerze. Wszystkie 3 akcje dostępne po naciśnięciu jednego przycisku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5FB5C" w14:textId="15BBE4BA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9030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47671F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F1640CB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76B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3A0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Funkcja ukrycia danych pacjenta przy archiwizacji na zewnętrzne nośniki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A3DC" w14:textId="35A4A19A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2B2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F42572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F65D444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08C7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1144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Videoprinter czarno-biały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3B97" w14:textId="1C1E9AC1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BDA2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5CE1E1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011871C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D021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91A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Wbudowane wyjście USB 2.0 do podłączenia nośników typu PenDrive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ED29" w14:textId="3F0A717B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1AB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6EE53C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A603992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91A6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F9F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Wbudowana karta sieciowa Ethernet 10/100 Mbps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2724F" w14:textId="17E7B493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1FC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A9828C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73A6332" w14:textId="77777777" w:rsidTr="00E84E8C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7E7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b/>
                <w:bCs/>
                <w:sz w:val="22"/>
                <w:szCs w:val="22"/>
              </w:rPr>
              <w:t>FUNKCJE UŻYTKOWE</w:t>
            </w:r>
          </w:p>
        </w:tc>
      </w:tr>
      <w:tr w:rsidR="00A630AE" w:rsidRPr="001A79F8" w14:paraId="498181D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C2A3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C4A89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Powiększenie obrazu w czasie rzeczywistym Min. x40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395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8BB0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93D235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99E6A98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0038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4E3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Powiększenie obrazu po zamrożeniu Min. x20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8D5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352B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039EF4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10009F9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BED5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CC4D9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Ilość pomiarów możliwych na jednym obrazie  Min. 10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930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E018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89CC35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665F0FC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B75F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5CC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Przełączanie głowic z klawiatury. Możliwość przypisania głowic do poszczególnych presetów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DBD0" w14:textId="369C38EF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AA2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25C9FA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CF3BFA6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ABE2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9AE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EECD" w14:textId="30925618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bCs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bCs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DFD6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EEE099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7A67041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C278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742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Raporty z badań z możliwością zapamiętywania raportów w systemie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3EBA" w14:textId="392A98CE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bCs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bCs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D418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7066ED3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9E17767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D466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C09F" w14:textId="77777777" w:rsidR="00A630AE" w:rsidRPr="001A79F8" w:rsidRDefault="00A630AE" w:rsidP="00E84E8C">
            <w:pPr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Pełne oprogramowanie do badań:</w:t>
            </w:r>
          </w:p>
          <w:p w14:paraId="71D4807B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Brzusznych</w:t>
            </w:r>
          </w:p>
          <w:p w14:paraId="0051DE1B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Ginekologiczno-położniczych</w:t>
            </w:r>
          </w:p>
          <w:p w14:paraId="5FC2692E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Małych narządów</w:t>
            </w:r>
          </w:p>
          <w:p w14:paraId="4049EC78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 xml:space="preserve">Naczyniowych </w:t>
            </w:r>
          </w:p>
          <w:p w14:paraId="6F0188E3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Śródoperacyjnych</w:t>
            </w:r>
          </w:p>
          <w:p w14:paraId="28ED6FBE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Mięśniowo-szkieletowych</w:t>
            </w:r>
          </w:p>
          <w:p w14:paraId="37E4887E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Ortopedycznych</w:t>
            </w:r>
          </w:p>
          <w:p w14:paraId="555513A7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Kardiologicznych</w:t>
            </w:r>
          </w:p>
          <w:p w14:paraId="3BDFCB41" w14:textId="77777777" w:rsidR="00A630AE" w:rsidRPr="001A79F8" w:rsidRDefault="00A630AE" w:rsidP="00A630A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0" w:line="240" w:lineRule="auto"/>
              <w:ind w:left="488"/>
              <w:rPr>
                <w:rStyle w:val="FontStyle12"/>
                <w:sz w:val="22"/>
                <w:szCs w:val="22"/>
              </w:rPr>
            </w:pPr>
            <w:r w:rsidRPr="001A79F8">
              <w:rPr>
                <w:rFonts w:ascii="Times New Roman" w:hAnsi="Times New Roman" w:cs="Times New Roman"/>
              </w:rPr>
              <w:t xml:space="preserve">Pediatrycznych 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516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  <w:szCs w:val="22"/>
              </w:rPr>
            </w:pPr>
          </w:p>
          <w:p w14:paraId="7C91DA7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  <w:szCs w:val="22"/>
              </w:rPr>
            </w:pPr>
          </w:p>
          <w:p w14:paraId="02775B4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  <w:szCs w:val="22"/>
              </w:rPr>
            </w:pPr>
          </w:p>
          <w:p w14:paraId="37F58E6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  <w:szCs w:val="22"/>
              </w:rPr>
            </w:pPr>
          </w:p>
          <w:p w14:paraId="6265F16C" w14:textId="317D9789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bCs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bCs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B967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7F787E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0E267A5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752F72DA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385617F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A0E6760" w14:textId="77777777" w:rsidTr="00E84E8C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981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b/>
                <w:bCs/>
                <w:sz w:val="22"/>
                <w:szCs w:val="22"/>
              </w:rPr>
              <w:t>GŁOWICE ULTRASONOGRAFICZNE</w:t>
            </w:r>
          </w:p>
        </w:tc>
      </w:tr>
      <w:tr w:rsidR="00A630AE" w:rsidRPr="001A79F8" w14:paraId="638D142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BBB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E66C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b/>
                <w:bCs/>
                <w:sz w:val="22"/>
                <w:szCs w:val="22"/>
              </w:rPr>
              <w:t>Głowica Convex</w:t>
            </w:r>
            <w:r w:rsidRPr="001A79F8">
              <w:rPr>
                <w:b/>
                <w:sz w:val="22"/>
                <w:szCs w:val="22"/>
              </w:rPr>
              <w:t xml:space="preserve">, </w:t>
            </w:r>
            <w:r w:rsidRPr="001A79F8">
              <w:rPr>
                <w:sz w:val="22"/>
                <w:szCs w:val="22"/>
              </w:rPr>
              <w:t xml:space="preserve">szerokopasmowa, ze zmianą częstotliwości pracy, wykonana w technologii Single Crystal 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871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 , podać typ głowicy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F41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6B11C0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26577AD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C082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4333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Zakres częstotliwości pracy  Min. 1,0 – 5,0 MHz.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AC62" w14:textId="372D8DEE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EF8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AA8377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11A05B74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CE35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62F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Liczba elementów Min. 190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4A6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Tak,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C1D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21510B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&gt; 900 – 10 pkt.</w:t>
            </w:r>
          </w:p>
          <w:p w14:paraId="4D2EA5ED" w14:textId="466889E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&lt; 900 -  0 pkt</w:t>
            </w:r>
          </w:p>
        </w:tc>
      </w:tr>
      <w:tr w:rsidR="00A630AE" w:rsidRPr="001A79F8" w14:paraId="31D7177B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294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CB0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Kąt skanowania  Min. 70 st.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982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 xml:space="preserve">Tak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CF42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A92EE92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C6AA1E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854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D19A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harmoniczne  min. 10 pasm częstotliwości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5C34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Tak,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8B4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3FCD80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&gt;10 pasm  – 10 pkt</w:t>
            </w:r>
          </w:p>
          <w:p w14:paraId="15F829DC" w14:textId="4231A536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 xml:space="preserve">10 pasm – </w:t>
            </w:r>
            <w:r w:rsidR="00F4431C">
              <w:rPr>
                <w:rFonts w:cs="Times New Roman"/>
                <w:color w:val="auto"/>
                <w:sz w:val="22"/>
                <w:szCs w:val="22"/>
              </w:rPr>
              <w:t>0</w:t>
            </w:r>
            <w:r w:rsidRPr="001A79F8">
              <w:rPr>
                <w:rFonts w:cs="Times New Roman"/>
                <w:color w:val="auto"/>
                <w:sz w:val="22"/>
                <w:szCs w:val="22"/>
              </w:rPr>
              <w:t xml:space="preserve"> pkt.</w:t>
            </w:r>
          </w:p>
        </w:tc>
      </w:tr>
      <w:tr w:rsidR="00A630AE" w:rsidRPr="001A79F8" w14:paraId="2583A65A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30C7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0560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Ogniskowanie na pełnej głębokości obrazowania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0D0B" w14:textId="331FAD7D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color w:val="auto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1851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6DBB38B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E7D7EE6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18FC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B143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2"/>
                <w:szCs w:val="22"/>
              </w:rPr>
            </w:pPr>
            <w:r w:rsidRPr="001A79F8">
              <w:rPr>
                <w:b/>
                <w:sz w:val="22"/>
                <w:szCs w:val="22"/>
              </w:rPr>
              <w:t xml:space="preserve">Głowica Liniowa </w:t>
            </w:r>
            <w:r w:rsidRPr="001A79F8">
              <w:rPr>
                <w:sz w:val="22"/>
                <w:szCs w:val="22"/>
              </w:rPr>
              <w:t xml:space="preserve">szerokopasmowa, ze zmianą częstotliwości pracy. 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4DBA" w14:textId="27E93C89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color w:val="auto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B21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805B855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8F0FC19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A3E9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ABE0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Zakres częstotliwości pracy. Min. 2,0 – 12,0 MHz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90B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 xml:space="preserve">Tak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468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AC16949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1FA08F4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4181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B986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Liczba elementów Min. 600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30AD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Tak,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4C18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74A18B4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&gt; 900 – 10 pkt.</w:t>
            </w:r>
          </w:p>
          <w:p w14:paraId="7468C27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A79F8">
              <w:rPr>
                <w:rFonts w:cs="Times New Roman"/>
                <w:color w:val="auto"/>
                <w:sz w:val="22"/>
                <w:szCs w:val="22"/>
              </w:rPr>
              <w:t>&lt; 900 –   0 pkt</w:t>
            </w:r>
          </w:p>
        </w:tc>
      </w:tr>
      <w:tr w:rsidR="00A630AE" w:rsidRPr="001A79F8" w14:paraId="521A92CC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66D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4E741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Szerokość pola skanowania  Max. 40 mm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8094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9910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AEE46AF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7A2479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E734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419A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harmoniczne  Min. 6 pasm częstotliwości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AB9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 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1A2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A4BF5A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&gt;6 pasm – 10 pkt</w:t>
            </w:r>
          </w:p>
          <w:p w14:paraId="2F1C9C3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6 pasm – 0  pkt</w:t>
            </w:r>
          </w:p>
        </w:tc>
      </w:tr>
      <w:tr w:rsidR="00A630AE" w:rsidRPr="001A79F8" w14:paraId="180BCEC3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25D7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EC83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trapezowe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133C" w14:textId="5C0BBF20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E71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E9A7F20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747C58D7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7C40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8C1F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Ogniskowanie na pełnej głębokości obrazowania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6EF4" w14:textId="3B854A1E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183D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0EBE351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6DC792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915B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B1D3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b/>
                <w:bCs/>
                <w:sz w:val="22"/>
                <w:szCs w:val="22"/>
              </w:rPr>
              <w:t>Głowica MicroConvex</w:t>
            </w:r>
            <w:r w:rsidRPr="001A79F8">
              <w:rPr>
                <w:b/>
                <w:sz w:val="22"/>
                <w:szCs w:val="22"/>
              </w:rPr>
              <w:t xml:space="preserve">, </w:t>
            </w:r>
            <w:r w:rsidRPr="001A79F8">
              <w:rPr>
                <w:sz w:val="22"/>
                <w:szCs w:val="22"/>
              </w:rPr>
              <w:t xml:space="preserve">szerokopasmowa, ze zmianą częstotliwości pracy. 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A2CD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TAK, Podać typ głowicy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605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DE21F6D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2DD0C316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1B8B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850F9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Zakres częstotliwości pracy  Min. 3,0 – 12,0 MHz.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2A0A" w14:textId="2C3A89EE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835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78FAC47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6397891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8EBA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606AA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Liczba elementów Min. 190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982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D55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A73C42B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3D94C8F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32F7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FB095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Kąt skanowania  Min. 80 st.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1640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721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DA591DA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625F2DEC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AE72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E83C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Obrazowanie harmoniczne  min. 10 pasm częstotliwości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258E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97A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6B46837" w14:textId="625D137F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ind w:left="720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&gt;10 pasm -10 pkt</w:t>
            </w:r>
          </w:p>
          <w:p w14:paraId="120EF1CE" w14:textId="201D99A5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ind w:left="720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 xml:space="preserve">10 pasm – </w:t>
            </w:r>
            <w:r w:rsidR="00F4431C">
              <w:rPr>
                <w:rFonts w:cs="Times New Roman"/>
                <w:sz w:val="22"/>
                <w:szCs w:val="22"/>
              </w:rPr>
              <w:t>0</w:t>
            </w:r>
            <w:r w:rsidRPr="001A79F8">
              <w:rPr>
                <w:rFonts w:cs="Times New Roman"/>
                <w:sz w:val="22"/>
                <w:szCs w:val="22"/>
              </w:rPr>
              <w:t xml:space="preserve"> pkt</w:t>
            </w:r>
          </w:p>
        </w:tc>
      </w:tr>
      <w:tr w:rsidR="00A630AE" w:rsidRPr="001A79F8" w14:paraId="55EC752D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988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DB5E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Ogniskowanie na pełnej głębokości obrazowania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06FB4" w14:textId="3C343A64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A1BF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8AFA8D4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4F233DA2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26F9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0051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  <w:lang w:eastAsia="ar-SA"/>
              </w:rPr>
              <w:t>Możliwość rozbudowy o sondę śródoperacyjną laparoskopową typu giętkiego o szerokości pola skanowania max. 36 mm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4DF98" w14:textId="7233F8C0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9E9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38ACE91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35DA12B1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0491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DE02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  <w:lang w:eastAsia="ar-SA"/>
              </w:rPr>
              <w:t>Możliwość rozbudowy o głowicę proktologiczną, radialną o kącie obrazowania 360 stopni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C6B8" w14:textId="42CADB70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726F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5CFF440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059CC28E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BE92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CDA6F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  <w:lang w:eastAsia="ar-SA"/>
              </w:rPr>
              <w:t xml:space="preserve">Możliwość rozbudowy o </w:t>
            </w:r>
            <w:r w:rsidRPr="001A79F8">
              <w:rPr>
                <w:color w:val="000000" w:themeColor="text1"/>
                <w:sz w:val="22"/>
                <w:szCs w:val="22"/>
              </w:rPr>
              <w:t>pomiar prędkości propagacji fal Shear Wave wraz z jednoczesnym pomiarem atenuacji (tłumienia), pomiary z automatycznym wskaźnikiem poprawności wykonania badania, wyniki pomiarów dostępne w m/s i kPa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968F" w14:textId="4A065C5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0DBAB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7F98024A" w14:textId="77777777" w:rsidR="00A630AE" w:rsidRPr="001A79F8" w:rsidRDefault="00A630AE" w:rsidP="001A79F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  <w:tr w:rsidR="00A630AE" w:rsidRPr="001A79F8" w14:paraId="5E86D348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063D3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2963A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</w:rPr>
              <w:t>Możliwość rozbudowy systemu na dzień składania ofert o obrazowanie panoramiczne  Min.190cm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2396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Tak, podać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F648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52BD1E5" w14:textId="54489C79" w:rsidR="00A630AE" w:rsidRPr="001A79F8" w:rsidRDefault="00A630AE" w:rsidP="00E84E8C">
            <w:pPr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hAnsi="Times New Roman" w:cs="Times New Roman"/>
              </w:rPr>
              <w:t>190 cm</w:t>
            </w:r>
            <w:r w:rsidR="00F4431C">
              <w:rPr>
                <w:rFonts w:ascii="Times New Roman" w:hAnsi="Times New Roman" w:cs="Times New Roman"/>
              </w:rPr>
              <w:t xml:space="preserve"> </w:t>
            </w:r>
            <w:r w:rsidRPr="001A79F8">
              <w:rPr>
                <w:rFonts w:ascii="Times New Roman" w:hAnsi="Times New Roman" w:cs="Times New Roman"/>
              </w:rPr>
              <w:t>- 0pkt</w:t>
            </w:r>
          </w:p>
          <w:p w14:paraId="4D1FF856" w14:textId="3959003E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200 cm i więcej</w:t>
            </w:r>
            <w:r w:rsidR="00F4431C">
              <w:rPr>
                <w:rFonts w:cs="Times New Roman"/>
                <w:sz w:val="22"/>
                <w:szCs w:val="22"/>
              </w:rPr>
              <w:t xml:space="preserve"> </w:t>
            </w:r>
            <w:r w:rsidRPr="001A79F8">
              <w:rPr>
                <w:rFonts w:cs="Times New Roman"/>
                <w:sz w:val="22"/>
                <w:szCs w:val="22"/>
              </w:rPr>
              <w:t>- 10 pkt</w:t>
            </w:r>
          </w:p>
        </w:tc>
      </w:tr>
      <w:tr w:rsidR="00A630AE" w:rsidRPr="001A79F8" w14:paraId="5D6233CA" w14:textId="77777777" w:rsidTr="00A630AE">
        <w:trPr>
          <w:trHeight w:val="285"/>
          <w:jc w:val="center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45B67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u w:color="000000"/>
              </w:rPr>
            </w:pPr>
            <w:r w:rsidRPr="001A79F8">
              <w:rPr>
                <w:rFonts w:cs="Times New Roman"/>
                <w:color w:val="000000"/>
                <w:sz w:val="22"/>
                <w:szCs w:val="22"/>
                <w:u w:color="000000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6DFD" w14:textId="77777777" w:rsidR="00A630AE" w:rsidRPr="001A79F8" w:rsidRDefault="00A630AE" w:rsidP="00E84E8C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1A79F8">
              <w:rPr>
                <w:sz w:val="22"/>
                <w:szCs w:val="22"/>
                <w:lang w:eastAsia="ar-SA"/>
              </w:rPr>
              <w:t>Możliwość rozbudowy o funkcja umożliwiającą porównanie (fuzję) dwóch sprzężonych obrazów w czasie rzeczywistym: USG / CT / MRI / PET dostępne z trybami obrazowań: B / B+C / B+elastografia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4838" w14:textId="02F0BB82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T</w:t>
            </w:r>
            <w:r w:rsidR="00FB751E" w:rsidRPr="001A79F8">
              <w:rPr>
                <w:rFonts w:cs="Times New Roman"/>
                <w:sz w:val="22"/>
                <w:szCs w:val="22"/>
              </w:rPr>
              <w:t>ak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66DC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2A0C995" w14:textId="77777777" w:rsidR="00A630AE" w:rsidRPr="001A79F8" w:rsidRDefault="00A630AE" w:rsidP="00E84E8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1A79F8">
              <w:rPr>
                <w:rFonts w:cs="Times New Roman"/>
                <w:sz w:val="22"/>
                <w:szCs w:val="22"/>
              </w:rPr>
              <w:t>Parametr nie podlega ocenie w zakresie kryterium oceny ofert</w:t>
            </w:r>
          </w:p>
        </w:tc>
      </w:tr>
    </w:tbl>
    <w:p w14:paraId="1B69C458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  <w:lang w:eastAsia="zh-CN"/>
        </w:rPr>
      </w:pPr>
    </w:p>
    <w:p w14:paraId="4AD15378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  <w:lang w:eastAsia="zh-CN"/>
        </w:rPr>
      </w:pPr>
    </w:p>
    <w:p w14:paraId="414A8092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  <w:lang w:eastAsia="zh-CN"/>
        </w:rPr>
      </w:pPr>
    </w:p>
    <w:tbl>
      <w:tblPr>
        <w:tblW w:w="11619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586"/>
        <w:gridCol w:w="2551"/>
        <w:gridCol w:w="22"/>
        <w:gridCol w:w="2893"/>
      </w:tblGrid>
      <w:tr w:rsidR="00F01A6B" w:rsidRPr="001A79F8" w14:paraId="27A82492" w14:textId="77777777" w:rsidTr="00F01A6B">
        <w:trPr>
          <w:trHeight w:val="259"/>
          <w:jc w:val="center"/>
        </w:trPr>
        <w:tc>
          <w:tcPr>
            <w:tcW w:w="8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E3664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Book Antiqua" w:hAnsi="Times New Roman" w:cs="Times New Roman"/>
                <w:b/>
                <w:bCs/>
              </w:rPr>
              <w:t>Warunki gwarancji i serwisu: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96CAD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9F8">
              <w:rPr>
                <w:rFonts w:ascii="Times New Roman" w:eastAsia="Book Antiqua" w:hAnsi="Times New Roman" w:cs="Times New Roman"/>
                <w:b/>
                <w:bCs/>
              </w:rPr>
              <w:t>Oferowany okres gwarancji i inne</w:t>
            </w:r>
          </w:p>
        </w:tc>
      </w:tr>
      <w:tr w:rsidR="00F01A6B" w:rsidRPr="001A79F8" w14:paraId="72B83FC3" w14:textId="77777777" w:rsidTr="00F01A6B">
        <w:trPr>
          <w:trHeight w:val="1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FC429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51E7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 xml:space="preserve">Okres gwarancji, liczony od dnia podpisania protokołu zdawczo – odbiorczego 24 miesiące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3F23E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 xml:space="preserve">TAK, </w:t>
            </w:r>
            <w:r w:rsidRPr="001A79F8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ar-SA"/>
              </w:rPr>
              <w:t>należy podać jeden okres gwarancji, który będzie dotyczył każdej pozycji w pakiecie*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20DF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Book Antiqua" w:hAnsi="Times New Roman" w:cs="Times New Roman"/>
              </w:rPr>
            </w:pPr>
          </w:p>
          <w:p w14:paraId="0906D784" w14:textId="16C18643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Book Antiqua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 xml:space="preserve">   ……………… miesięcy</w:t>
            </w:r>
          </w:p>
          <w:p w14:paraId="6686A7E3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1A6B" w:rsidRPr="001A79F8" w14:paraId="59D47623" w14:textId="77777777" w:rsidTr="00F01A6B">
        <w:trPr>
          <w:trHeight w:val="1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31AFF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658D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Autoryzowany serwis gwarancyjny i pogwarancyjny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7C5EA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TAK*/NIE</w:t>
            </w:r>
          </w:p>
          <w:p w14:paraId="4C8066DE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* podać adresy oraz telefony kontaktowe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29B6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A6B" w:rsidRPr="001A79F8" w14:paraId="1B23C0AD" w14:textId="77777777" w:rsidTr="00F01A6B">
        <w:trPr>
          <w:trHeight w:val="7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50A69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lastRenderedPageBreak/>
              <w:t>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34FD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Możliwość zgłaszania wad/usterek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69565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9F8">
              <w:rPr>
                <w:rFonts w:ascii="Times New Roman" w:eastAsia="Book Antiqua" w:hAnsi="Times New Roman" w:cs="Times New Roman"/>
              </w:rPr>
              <w:t>TAK podać numery telefonów i faksu i/lub  e-mail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021B" w14:textId="77777777" w:rsidR="00F01A6B" w:rsidRPr="001A79F8" w:rsidRDefault="00F01A6B" w:rsidP="00E84E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A3651E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textAlignment w:val="baseline"/>
        <w:rPr>
          <w:rFonts w:ascii="Times New Roman" w:eastAsia="Times New Roman" w:hAnsi="Times New Roman" w:cs="Times New Roman"/>
          <w:color w:val="FF0000"/>
          <w:bdr w:val="none" w:sz="0" w:space="0" w:color="auto"/>
        </w:rPr>
      </w:pPr>
    </w:p>
    <w:p w14:paraId="286B198D" w14:textId="3F017D04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</w:pPr>
    </w:p>
    <w:p w14:paraId="2FBFEE0C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711C0232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536"/>
        <w:textAlignment w:val="baseline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OŚWIADCZENIE WYKONAWCY:</w:t>
      </w:r>
    </w:p>
    <w:p w14:paraId="5A8D2F13" w14:textId="5C314169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536"/>
        <w:textAlignment w:val="baseline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Deklarujemy dostawę przedmiotu zamówienia w terminie do ……….. tygodnia  licząc od dnia zawarcia umowy**</w:t>
      </w:r>
    </w:p>
    <w:p w14:paraId="7553CFEE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4 tygodni licząc od dnia zawarcia umowy.</w:t>
      </w:r>
    </w:p>
    <w:p w14:paraId="2B5CCA1C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textAlignment w:val="baseline"/>
        <w:rPr>
          <w:rFonts w:ascii="Times New Roman" w:eastAsia="Times New Roman" w:hAnsi="Times New Roman" w:cs="Times New Roman"/>
          <w:color w:val="FF0000"/>
          <w:bdr w:val="none" w:sz="0" w:space="0" w:color="auto"/>
        </w:rPr>
      </w:pPr>
    </w:p>
    <w:p w14:paraId="21C25656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UWAGA:</w:t>
      </w:r>
    </w:p>
    <w:p w14:paraId="3776E3A1" w14:textId="77777777" w:rsidR="00A630AE" w:rsidRPr="001A79F8" w:rsidRDefault="00A630AE" w:rsidP="00A630AE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67076EC7" w14:textId="77777777" w:rsidR="00A630AE" w:rsidRPr="001A79F8" w:rsidRDefault="00A630AE" w:rsidP="00A630AE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Załącznik wskazuje minimalne wymagania Zamawiającego, które muszą zostać spełnione, natomiast Wykonawca – wypełniając ten załącznik – oferuje konkretne rozwiązania, charakteryzując w ten sposób zaoferowany przedmiot zamówienia.</w:t>
      </w:r>
    </w:p>
    <w:p w14:paraId="2331B996" w14:textId="77777777" w:rsidR="00A630AE" w:rsidRPr="001A79F8" w:rsidRDefault="00A630AE" w:rsidP="00A630AE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45A97B8B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bdr w:val="none" w:sz="0" w:space="0" w:color="auto"/>
          <w:lang w:eastAsia="ar-SA"/>
        </w:rPr>
      </w:pPr>
    </w:p>
    <w:p w14:paraId="11F56B5A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</w:p>
    <w:p w14:paraId="0F2405BC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Miejscowość, …………………………………., dnia …….…….2024r.</w:t>
      </w:r>
    </w:p>
    <w:p w14:paraId="73FCACF3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</w:p>
    <w:p w14:paraId="3F83D433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suppressAutoHyphens/>
        <w:autoSpaceDN w:val="0"/>
        <w:spacing w:after="0" w:line="240" w:lineRule="auto"/>
        <w:ind w:left="7788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……………..………………….…………………………………………...</w:t>
      </w:r>
      <w:r w:rsidRPr="001A79F8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ab/>
      </w:r>
    </w:p>
    <w:p w14:paraId="3F706DFC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A79F8">
        <w:rPr>
          <w:rFonts w:ascii="Times New Roman" w:eastAsia="Times New Roman" w:hAnsi="Times New Roman" w:cs="Times New Roman"/>
          <w:i/>
          <w:color w:val="auto"/>
          <w:bdr w:val="none" w:sz="0" w:space="0" w:color="auto"/>
          <w:lang w:eastAsia="ar-SA"/>
        </w:rPr>
        <w:t xml:space="preserve">                                                                                                                                                     podpis osoby/osób upoważnionej/upoważnionych</w:t>
      </w:r>
    </w:p>
    <w:p w14:paraId="573844FF" w14:textId="77777777" w:rsidR="00A630AE" w:rsidRPr="001A79F8" w:rsidRDefault="00A630AE" w:rsidP="00A6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2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bdr w:val="none" w:sz="0" w:space="0" w:color="auto"/>
          <w:lang w:eastAsia="ar-SA"/>
        </w:rPr>
      </w:pPr>
      <w:r w:rsidRPr="001A79F8">
        <w:rPr>
          <w:rFonts w:ascii="Times New Roman" w:eastAsia="Times New Roman" w:hAnsi="Times New Roman" w:cs="Times New Roman"/>
          <w:i/>
          <w:color w:val="auto"/>
          <w:bdr w:val="none" w:sz="0" w:space="0" w:color="auto"/>
          <w:lang w:eastAsia="ar-SA"/>
        </w:rPr>
        <w:tab/>
        <w:t xml:space="preserve">                   do reprezentowania Wykonawcy</w:t>
      </w:r>
    </w:p>
    <w:p w14:paraId="24BBCC6C" w14:textId="77777777" w:rsidR="00A630AE" w:rsidRPr="001A79F8" w:rsidRDefault="00A630AE" w:rsidP="00A630AE">
      <w:pPr>
        <w:pStyle w:val="Domylny"/>
        <w:widowControl w:val="0"/>
        <w:spacing w:after="0" w:line="240" w:lineRule="auto"/>
        <w:ind w:left="324" w:hanging="324"/>
        <w:rPr>
          <w:rFonts w:cs="Times New Roman"/>
          <w:sz w:val="22"/>
          <w:szCs w:val="22"/>
        </w:rPr>
      </w:pPr>
    </w:p>
    <w:p w14:paraId="539E0048" w14:textId="77777777" w:rsidR="00A630AE" w:rsidRPr="001A79F8" w:rsidRDefault="00A630AE" w:rsidP="00A630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  <w:lang w:eastAsia="zh-CN"/>
        </w:rPr>
      </w:pPr>
    </w:p>
    <w:p w14:paraId="7F005969" w14:textId="77777777" w:rsidR="00A630AE" w:rsidRPr="001A79F8" w:rsidRDefault="00A630AE" w:rsidP="00C6360F">
      <w:pPr>
        <w:pStyle w:val="Domylny"/>
        <w:widowControl w:val="0"/>
        <w:spacing w:after="0" w:line="240" w:lineRule="auto"/>
        <w:ind w:left="324" w:hanging="324"/>
        <w:rPr>
          <w:rFonts w:cs="Times New Roman"/>
          <w:sz w:val="22"/>
          <w:szCs w:val="22"/>
        </w:rPr>
      </w:pPr>
    </w:p>
    <w:sectPr w:rsidR="00A630AE" w:rsidRPr="001A79F8" w:rsidSect="000E7AF2">
      <w:headerReference w:type="default" r:id="rId7"/>
      <w:pgSz w:w="16840" w:h="11900" w:orient="landscape"/>
      <w:pgMar w:top="567" w:right="962" w:bottom="170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C0B0" w14:textId="77777777" w:rsidR="00ED681C" w:rsidRDefault="00ED681C">
      <w:pPr>
        <w:spacing w:after="0" w:line="240" w:lineRule="auto"/>
      </w:pPr>
      <w:r>
        <w:separator/>
      </w:r>
    </w:p>
  </w:endnote>
  <w:endnote w:type="continuationSeparator" w:id="0">
    <w:p w14:paraId="34766CD4" w14:textId="77777777" w:rsidR="00ED681C" w:rsidRDefault="00ED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782C" w14:textId="77777777" w:rsidR="00ED681C" w:rsidRDefault="00ED681C">
      <w:pPr>
        <w:spacing w:after="0" w:line="240" w:lineRule="auto"/>
      </w:pPr>
      <w:r>
        <w:separator/>
      </w:r>
    </w:p>
  </w:footnote>
  <w:footnote w:type="continuationSeparator" w:id="0">
    <w:p w14:paraId="05DE4DB3" w14:textId="77777777" w:rsidR="00ED681C" w:rsidRDefault="00ED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04EA" w14:textId="5F2F6789" w:rsidR="000825DB" w:rsidRDefault="000825D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54F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59CF"/>
    <w:multiLevelType w:val="hybridMultilevel"/>
    <w:tmpl w:val="CEC88BBA"/>
    <w:lvl w:ilvl="0" w:tplc="6BEEE58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88D"/>
    <w:multiLevelType w:val="hybridMultilevel"/>
    <w:tmpl w:val="8DD47FB4"/>
    <w:lvl w:ilvl="0" w:tplc="7E8AF0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10C9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2788"/>
    <w:multiLevelType w:val="hybridMultilevel"/>
    <w:tmpl w:val="DA30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3A6F"/>
    <w:multiLevelType w:val="hybridMultilevel"/>
    <w:tmpl w:val="E7C89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E288C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1114"/>
    <w:multiLevelType w:val="hybridMultilevel"/>
    <w:tmpl w:val="994EAD00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3F1B21CC"/>
    <w:multiLevelType w:val="hybridMultilevel"/>
    <w:tmpl w:val="4132B038"/>
    <w:lvl w:ilvl="0" w:tplc="F236C5AE">
      <w:start w:val="1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F5791"/>
    <w:multiLevelType w:val="hybridMultilevel"/>
    <w:tmpl w:val="1EC2760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43604AC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D3313"/>
    <w:multiLevelType w:val="hybridMultilevel"/>
    <w:tmpl w:val="D9FEA962"/>
    <w:lvl w:ilvl="0" w:tplc="C4E65C7E">
      <w:start w:val="1"/>
      <w:numFmt w:val="bullet"/>
      <w:lvlText w:val=""/>
      <w:lvlJc w:val="left"/>
      <w:pPr>
        <w:ind w:left="1080" w:hanging="360"/>
      </w:pPr>
      <w:rPr>
        <w:rFonts w:ascii="Wingdings" w:eastAsia="Arial Unicode MS" w:hAnsi="Wingdings" w:cs="Arial Unicode M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C4AAF"/>
    <w:multiLevelType w:val="hybridMultilevel"/>
    <w:tmpl w:val="9EDC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B790E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39277">
    <w:abstractNumId w:val="10"/>
  </w:num>
  <w:num w:numId="2" w16cid:durableId="794762627">
    <w:abstractNumId w:val="13"/>
  </w:num>
  <w:num w:numId="3" w16cid:durableId="1666006995">
    <w:abstractNumId w:val="2"/>
  </w:num>
  <w:num w:numId="4" w16cid:durableId="1236165069">
    <w:abstractNumId w:val="6"/>
  </w:num>
  <w:num w:numId="5" w16cid:durableId="1774476697">
    <w:abstractNumId w:val="4"/>
  </w:num>
  <w:num w:numId="6" w16cid:durableId="1633362184">
    <w:abstractNumId w:val="12"/>
  </w:num>
  <w:num w:numId="7" w16cid:durableId="1554344917">
    <w:abstractNumId w:val="8"/>
  </w:num>
  <w:num w:numId="8" w16cid:durableId="772242751">
    <w:abstractNumId w:val="16"/>
  </w:num>
  <w:num w:numId="9" w16cid:durableId="1159266766">
    <w:abstractNumId w:val="5"/>
  </w:num>
  <w:num w:numId="10" w16cid:durableId="349528677">
    <w:abstractNumId w:val="0"/>
  </w:num>
  <w:num w:numId="11" w16cid:durableId="1458334077">
    <w:abstractNumId w:val="15"/>
  </w:num>
  <w:num w:numId="12" w16cid:durableId="35009495">
    <w:abstractNumId w:val="11"/>
  </w:num>
  <w:num w:numId="13" w16cid:durableId="1217660806">
    <w:abstractNumId w:val="7"/>
  </w:num>
  <w:num w:numId="14" w16cid:durableId="1405445237">
    <w:abstractNumId w:val="9"/>
  </w:num>
  <w:num w:numId="15" w16cid:durableId="1671059455">
    <w:abstractNumId w:val="14"/>
  </w:num>
  <w:num w:numId="16" w16cid:durableId="1368023975">
    <w:abstractNumId w:val="3"/>
  </w:num>
  <w:num w:numId="17" w16cid:durableId="181687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DB"/>
    <w:rsid w:val="0000174D"/>
    <w:rsid w:val="000044F8"/>
    <w:rsid w:val="000104F4"/>
    <w:rsid w:val="00010863"/>
    <w:rsid w:val="00017EC0"/>
    <w:rsid w:val="000412B9"/>
    <w:rsid w:val="00042770"/>
    <w:rsid w:val="00066402"/>
    <w:rsid w:val="00066971"/>
    <w:rsid w:val="000737F5"/>
    <w:rsid w:val="00076867"/>
    <w:rsid w:val="000825DB"/>
    <w:rsid w:val="00082729"/>
    <w:rsid w:val="000C6251"/>
    <w:rsid w:val="000E06BD"/>
    <w:rsid w:val="000E3273"/>
    <w:rsid w:val="000E7AF2"/>
    <w:rsid w:val="00106A22"/>
    <w:rsid w:val="00120691"/>
    <w:rsid w:val="00172B23"/>
    <w:rsid w:val="00180C25"/>
    <w:rsid w:val="001823C7"/>
    <w:rsid w:val="001A79F8"/>
    <w:rsid w:val="001B142F"/>
    <w:rsid w:val="001B5557"/>
    <w:rsid w:val="001C764B"/>
    <w:rsid w:val="001E1408"/>
    <w:rsid w:val="001E5385"/>
    <w:rsid w:val="001F7EBD"/>
    <w:rsid w:val="0021469A"/>
    <w:rsid w:val="00224C2F"/>
    <w:rsid w:val="00230413"/>
    <w:rsid w:val="00230537"/>
    <w:rsid w:val="00240CA5"/>
    <w:rsid w:val="00241967"/>
    <w:rsid w:val="00242278"/>
    <w:rsid w:val="00246B35"/>
    <w:rsid w:val="00275164"/>
    <w:rsid w:val="0028111E"/>
    <w:rsid w:val="00296E89"/>
    <w:rsid w:val="002A6AF5"/>
    <w:rsid w:val="002B3D76"/>
    <w:rsid w:val="002B3F9D"/>
    <w:rsid w:val="002B734D"/>
    <w:rsid w:val="002C1D40"/>
    <w:rsid w:val="00302AA6"/>
    <w:rsid w:val="00312DD5"/>
    <w:rsid w:val="00314FB8"/>
    <w:rsid w:val="00321A62"/>
    <w:rsid w:val="003248B0"/>
    <w:rsid w:val="00336AD7"/>
    <w:rsid w:val="00351EDE"/>
    <w:rsid w:val="00353532"/>
    <w:rsid w:val="00372592"/>
    <w:rsid w:val="00381AA6"/>
    <w:rsid w:val="003A51DE"/>
    <w:rsid w:val="003B2EA8"/>
    <w:rsid w:val="003E2F12"/>
    <w:rsid w:val="003E3A85"/>
    <w:rsid w:val="003E41E6"/>
    <w:rsid w:val="003E4597"/>
    <w:rsid w:val="003F66B2"/>
    <w:rsid w:val="004050E7"/>
    <w:rsid w:val="00405BAA"/>
    <w:rsid w:val="00423785"/>
    <w:rsid w:val="0042656A"/>
    <w:rsid w:val="004402A9"/>
    <w:rsid w:val="00454571"/>
    <w:rsid w:val="00466B47"/>
    <w:rsid w:val="004708E0"/>
    <w:rsid w:val="0047369E"/>
    <w:rsid w:val="00487F7F"/>
    <w:rsid w:val="004A7720"/>
    <w:rsid w:val="004D01FD"/>
    <w:rsid w:val="004D3A7C"/>
    <w:rsid w:val="004D449C"/>
    <w:rsid w:val="004D4720"/>
    <w:rsid w:val="004E0917"/>
    <w:rsid w:val="004F0662"/>
    <w:rsid w:val="005024EE"/>
    <w:rsid w:val="00555767"/>
    <w:rsid w:val="00582A0B"/>
    <w:rsid w:val="00583016"/>
    <w:rsid w:val="005A0550"/>
    <w:rsid w:val="005A432C"/>
    <w:rsid w:val="005B0BDF"/>
    <w:rsid w:val="005C5837"/>
    <w:rsid w:val="005D0A33"/>
    <w:rsid w:val="005E59B8"/>
    <w:rsid w:val="005E59E6"/>
    <w:rsid w:val="005E5C50"/>
    <w:rsid w:val="00601787"/>
    <w:rsid w:val="00607CD6"/>
    <w:rsid w:val="0061392B"/>
    <w:rsid w:val="00614508"/>
    <w:rsid w:val="00615BE4"/>
    <w:rsid w:val="00617CB8"/>
    <w:rsid w:val="006319DA"/>
    <w:rsid w:val="006443C3"/>
    <w:rsid w:val="00657CB8"/>
    <w:rsid w:val="00660BF1"/>
    <w:rsid w:val="00673DA9"/>
    <w:rsid w:val="0067441D"/>
    <w:rsid w:val="0068685C"/>
    <w:rsid w:val="006A3036"/>
    <w:rsid w:val="006B63A9"/>
    <w:rsid w:val="006C02B8"/>
    <w:rsid w:val="006D6E44"/>
    <w:rsid w:val="00704D8D"/>
    <w:rsid w:val="00705BB1"/>
    <w:rsid w:val="00723AA1"/>
    <w:rsid w:val="007308EF"/>
    <w:rsid w:val="00745EA1"/>
    <w:rsid w:val="0076176D"/>
    <w:rsid w:val="007806B2"/>
    <w:rsid w:val="00790E55"/>
    <w:rsid w:val="00793055"/>
    <w:rsid w:val="007A6669"/>
    <w:rsid w:val="007C450B"/>
    <w:rsid w:val="007D2B60"/>
    <w:rsid w:val="007D34F6"/>
    <w:rsid w:val="007D3A71"/>
    <w:rsid w:val="007D3EF2"/>
    <w:rsid w:val="007D65C1"/>
    <w:rsid w:val="007E54CD"/>
    <w:rsid w:val="00824CEF"/>
    <w:rsid w:val="00841323"/>
    <w:rsid w:val="008423C3"/>
    <w:rsid w:val="00850458"/>
    <w:rsid w:val="0085570D"/>
    <w:rsid w:val="00861DF1"/>
    <w:rsid w:val="00864F0F"/>
    <w:rsid w:val="00872AFE"/>
    <w:rsid w:val="008742E6"/>
    <w:rsid w:val="00893BDD"/>
    <w:rsid w:val="008B35C1"/>
    <w:rsid w:val="008C6973"/>
    <w:rsid w:val="008E6433"/>
    <w:rsid w:val="008F1486"/>
    <w:rsid w:val="008F61BB"/>
    <w:rsid w:val="00903671"/>
    <w:rsid w:val="00904CA6"/>
    <w:rsid w:val="009122F1"/>
    <w:rsid w:val="0091441A"/>
    <w:rsid w:val="00965C0B"/>
    <w:rsid w:val="00990392"/>
    <w:rsid w:val="009B19B3"/>
    <w:rsid w:val="009B5C72"/>
    <w:rsid w:val="009E5D76"/>
    <w:rsid w:val="009F7BF8"/>
    <w:rsid w:val="00A009F8"/>
    <w:rsid w:val="00A03684"/>
    <w:rsid w:val="00A03E3B"/>
    <w:rsid w:val="00A2113C"/>
    <w:rsid w:val="00A36F1B"/>
    <w:rsid w:val="00A45B3F"/>
    <w:rsid w:val="00A50E28"/>
    <w:rsid w:val="00A630AE"/>
    <w:rsid w:val="00A922EA"/>
    <w:rsid w:val="00AB0704"/>
    <w:rsid w:val="00AB5531"/>
    <w:rsid w:val="00AF4C33"/>
    <w:rsid w:val="00B00220"/>
    <w:rsid w:val="00B1536C"/>
    <w:rsid w:val="00B23765"/>
    <w:rsid w:val="00B372F4"/>
    <w:rsid w:val="00B6196D"/>
    <w:rsid w:val="00B645CA"/>
    <w:rsid w:val="00B70439"/>
    <w:rsid w:val="00B70A2F"/>
    <w:rsid w:val="00B73C82"/>
    <w:rsid w:val="00B84F5F"/>
    <w:rsid w:val="00B918ED"/>
    <w:rsid w:val="00B91DD3"/>
    <w:rsid w:val="00B94F7B"/>
    <w:rsid w:val="00BA6C0E"/>
    <w:rsid w:val="00BC14E0"/>
    <w:rsid w:val="00BC7739"/>
    <w:rsid w:val="00C066A6"/>
    <w:rsid w:val="00C13F30"/>
    <w:rsid w:val="00C17981"/>
    <w:rsid w:val="00C22E85"/>
    <w:rsid w:val="00C33A15"/>
    <w:rsid w:val="00C350B6"/>
    <w:rsid w:val="00C471ED"/>
    <w:rsid w:val="00C510DA"/>
    <w:rsid w:val="00C54665"/>
    <w:rsid w:val="00C6360F"/>
    <w:rsid w:val="00C7061C"/>
    <w:rsid w:val="00C71257"/>
    <w:rsid w:val="00C724BB"/>
    <w:rsid w:val="00C7541C"/>
    <w:rsid w:val="00C9228D"/>
    <w:rsid w:val="00C93DAA"/>
    <w:rsid w:val="00CB232E"/>
    <w:rsid w:val="00CB3564"/>
    <w:rsid w:val="00CB7569"/>
    <w:rsid w:val="00CC63E9"/>
    <w:rsid w:val="00CD1D4D"/>
    <w:rsid w:val="00CD357B"/>
    <w:rsid w:val="00CE4471"/>
    <w:rsid w:val="00CF36FE"/>
    <w:rsid w:val="00D34714"/>
    <w:rsid w:val="00D40598"/>
    <w:rsid w:val="00D47CEF"/>
    <w:rsid w:val="00D50317"/>
    <w:rsid w:val="00DD078F"/>
    <w:rsid w:val="00DE4DB8"/>
    <w:rsid w:val="00DE5341"/>
    <w:rsid w:val="00DF5924"/>
    <w:rsid w:val="00DF7858"/>
    <w:rsid w:val="00E12747"/>
    <w:rsid w:val="00E2424D"/>
    <w:rsid w:val="00E35509"/>
    <w:rsid w:val="00E3684B"/>
    <w:rsid w:val="00E6581D"/>
    <w:rsid w:val="00E839B4"/>
    <w:rsid w:val="00E96B41"/>
    <w:rsid w:val="00E9751F"/>
    <w:rsid w:val="00EB22A2"/>
    <w:rsid w:val="00EB7169"/>
    <w:rsid w:val="00ED681C"/>
    <w:rsid w:val="00F01A6B"/>
    <w:rsid w:val="00F10593"/>
    <w:rsid w:val="00F27DC5"/>
    <w:rsid w:val="00F4431C"/>
    <w:rsid w:val="00F61ABE"/>
    <w:rsid w:val="00F62018"/>
    <w:rsid w:val="00F67D56"/>
    <w:rsid w:val="00F77D5E"/>
    <w:rsid w:val="00F9573D"/>
    <w:rsid w:val="00FA440E"/>
    <w:rsid w:val="00FB751E"/>
    <w:rsid w:val="00FC61E6"/>
    <w:rsid w:val="00F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6756"/>
  <w15:docId w15:val="{9D8E47FE-32BC-4B51-9984-BE67A2E1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55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5CA"/>
    <w:rPr>
      <w:u w:val="single"/>
    </w:rPr>
  </w:style>
  <w:style w:type="table" w:customStyle="1" w:styleId="TableNormal">
    <w:name w:val="Table Normal"/>
    <w:rsid w:val="00B64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645C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y">
    <w:name w:val="Domyślny"/>
    <w:rsid w:val="00B645CA"/>
    <w:pPr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</w:rPr>
  </w:style>
  <w:style w:type="paragraph" w:customStyle="1" w:styleId="Normalny1">
    <w:name w:val="Normalny1"/>
    <w:rsid w:val="00A00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bdr w:val="none" w:sz="0" w:space="0" w:color="auto"/>
      <w:lang w:eastAsia="zh-CN"/>
    </w:rPr>
  </w:style>
  <w:style w:type="paragraph" w:customStyle="1" w:styleId="Style5">
    <w:name w:val="Style5"/>
    <w:basedOn w:val="Normalny"/>
    <w:uiPriority w:val="99"/>
    <w:rsid w:val="008B35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12">
    <w:name w:val="Font Style12"/>
    <w:uiPriority w:val="99"/>
    <w:rsid w:val="008B35C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8B35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D76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WW8Num1z3">
    <w:name w:val="WW8Num1z3"/>
    <w:rsid w:val="00C6360F"/>
    <w:rPr>
      <w:rFonts w:ascii="Symbol" w:hAnsi="Symbol"/>
    </w:rPr>
  </w:style>
  <w:style w:type="paragraph" w:styleId="Bezodstpw">
    <w:name w:val="No Spacing"/>
    <w:qFormat/>
    <w:rsid w:val="00302AA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42" w:hanging="142"/>
    </w:pPr>
    <w:rPr>
      <w:rFonts w:ascii="Times New Roman" w:eastAsia="Times New Roman" w:hAnsi="Times New Roman" w:cs="Times New Roman"/>
      <w:b/>
      <w:color w:val="auto"/>
      <w:sz w:val="20"/>
      <w:szCs w:val="20"/>
      <w:bdr w:val="none" w:sz="0" w:space="0" w:color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C02B8"/>
    <w:rPr>
      <w:rFonts w:eastAsia="Times New Roman"/>
      <w:b/>
      <w:u w:color="000000"/>
      <w:bdr w:val="none" w:sz="0" w:space="0" w:color="auto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Theme="minorHAnsi" w:eastAsiaTheme="minorEastAsia" w:hAnsiTheme="minorHAnsi" w:cstheme="minorBidi"/>
      <w:sz w:val="22"/>
      <w:szCs w:val="22"/>
      <w:u w:color="000000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Theme="minorHAnsi" w:eastAsiaTheme="minorEastAsia" w:hAnsiTheme="minorHAnsi" w:cstheme="minorBidi"/>
      <w:sz w:val="22"/>
      <w:szCs w:val="22"/>
      <w:u w:color="000000"/>
      <w:bdr w:val="none" w:sz="0" w:space="0" w:color="auto"/>
    </w:rPr>
  </w:style>
  <w:style w:type="paragraph" w:styleId="Akapitzlist">
    <w:name w:val="List Paragraph"/>
    <w:aliases w:val="lp1,Preambuła,Tytuły,Lista num,Spec. 4.,Numerowanie,Akapit z listą BS,List Paragraph,Bulleted list,L1,Akapit z listą5,Odstavec,Podsis rysunku,sw tekst,T_SZ_List Paragraph,wypunktowanie,Kolorowa lista — akcent 11,Obiekt,Akapit z listą1"/>
    <w:basedOn w:val="Normalny"/>
    <w:link w:val="AkapitzlistZnak"/>
    <w:uiPriority w:val="34"/>
    <w:qFormat/>
    <w:rsid w:val="00B153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kapitzlistZnak">
    <w:name w:val="Akapit z listą Znak"/>
    <w:aliases w:val="lp1 Znak,Preambuła Znak,Tytuły Znak,Lista num Znak,Spec. 4. Znak,Numerowanie Znak,Akapit z listą BS Znak,List Paragraph Znak,Bulleted list Znak,L1 Znak,Akapit z listą5 Znak,Odstavec Znak,Podsis rysunku Znak,sw tekst Znak,Obiekt Znak"/>
    <w:link w:val="Akapitzlist"/>
    <w:qFormat/>
    <w:rsid w:val="00B1536C"/>
    <w:rPr>
      <w:rFonts w:eastAsia="Times New Roman"/>
      <w:sz w:val="24"/>
      <w:szCs w:val="24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E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E3B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E3B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7d280710-1564-42b6-983b-5cebee6e2358}" enabled="1" method="Privileged" siteId="{e8d897a8-f400-4625-858a-6f3ae627542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28</Pages>
  <Words>7138</Words>
  <Characters>42829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Wiktor</dc:creator>
  <cp:lastModifiedBy>Urszula Gawęda</cp:lastModifiedBy>
  <cp:revision>15</cp:revision>
  <cp:lastPrinted>2023-07-04T09:37:00Z</cp:lastPrinted>
  <dcterms:created xsi:type="dcterms:W3CDTF">2024-08-08T06:44:00Z</dcterms:created>
  <dcterms:modified xsi:type="dcterms:W3CDTF">2024-08-30T09:34:00Z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280710-1564-42b6-983b-5cebee6e2358_Enabled">
    <vt:lpwstr>true</vt:lpwstr>
  </property>
  <property fmtid="{D5CDD505-2E9C-101B-9397-08002B2CF9AE}" pid="3" name="MSIP_Label_7d280710-1564-42b6-983b-5cebee6e2358_SetDate">
    <vt:lpwstr>2023-08-08T18:03:57Z</vt:lpwstr>
  </property>
  <property fmtid="{D5CDD505-2E9C-101B-9397-08002B2CF9AE}" pid="4" name="MSIP_Label_7d280710-1564-42b6-983b-5cebee6e2358_Method">
    <vt:lpwstr>Privileged</vt:lpwstr>
  </property>
  <property fmtid="{D5CDD505-2E9C-101B-9397-08002B2CF9AE}" pid="5" name="MSIP_Label_7d280710-1564-42b6-983b-5cebee6e2358_Name">
    <vt:lpwstr>Public</vt:lpwstr>
  </property>
  <property fmtid="{D5CDD505-2E9C-101B-9397-08002B2CF9AE}" pid="6" name="MSIP_Label_7d280710-1564-42b6-983b-5cebee6e2358_SiteId">
    <vt:lpwstr>e8d897a8-f400-4625-858a-6f3ae627542b</vt:lpwstr>
  </property>
  <property fmtid="{D5CDD505-2E9C-101B-9397-08002B2CF9AE}" pid="7" name="MSIP_Label_7d280710-1564-42b6-983b-5cebee6e2358_ActionId">
    <vt:lpwstr>79bffc2b-f212-4b9d-acfe-fa8839f3e84f</vt:lpwstr>
  </property>
  <property fmtid="{D5CDD505-2E9C-101B-9397-08002B2CF9AE}" pid="8" name="MSIP_Label_7d280710-1564-42b6-983b-5cebee6e2358_ContentBits">
    <vt:lpwstr>0</vt:lpwstr>
  </property>
</Properties>
</file>