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AC0481" w14:textId="71A7E9CB" w:rsidR="000A1249" w:rsidRPr="00C56B9B" w:rsidRDefault="000A1249" w:rsidP="00C56B9B">
      <w:pPr>
        <w:widowControl w:val="0"/>
        <w:jc w:val="right"/>
        <w:rPr>
          <w:rFonts w:ascii="Arial" w:hAnsi="Arial" w:cs="Arial"/>
          <w:szCs w:val="22"/>
        </w:rPr>
      </w:pPr>
      <w:r w:rsidRPr="00C56B9B">
        <w:rPr>
          <w:rFonts w:ascii="Arial" w:hAnsi="Arial" w:cs="Arial"/>
          <w:szCs w:val="22"/>
        </w:rPr>
        <w:t>Kraków, dn.</w:t>
      </w:r>
      <w:r w:rsidR="00066191" w:rsidRPr="00C56B9B">
        <w:rPr>
          <w:rFonts w:ascii="Arial" w:hAnsi="Arial" w:cs="Arial"/>
          <w:szCs w:val="22"/>
        </w:rPr>
        <w:t xml:space="preserve"> </w:t>
      </w:r>
      <w:r w:rsidR="006C33AD">
        <w:rPr>
          <w:rFonts w:ascii="Arial" w:hAnsi="Arial" w:cs="Arial"/>
          <w:szCs w:val="22"/>
        </w:rPr>
        <w:t>22.12.2020 r.</w:t>
      </w:r>
    </w:p>
    <w:p w14:paraId="0A35B67D" w14:textId="54990405" w:rsidR="000A1249" w:rsidRPr="00C56B9B" w:rsidRDefault="000A1249" w:rsidP="00C56B9B">
      <w:pPr>
        <w:widowControl w:val="0"/>
        <w:jc w:val="both"/>
        <w:rPr>
          <w:rFonts w:ascii="Arial" w:hAnsi="Arial" w:cs="Arial"/>
          <w:b/>
          <w:bCs/>
          <w:szCs w:val="22"/>
        </w:rPr>
      </w:pPr>
      <w:r w:rsidRPr="00C56B9B">
        <w:rPr>
          <w:rFonts w:ascii="Arial" w:hAnsi="Arial" w:cs="Arial"/>
          <w:b/>
          <w:bCs/>
          <w:szCs w:val="22"/>
        </w:rPr>
        <w:t>SZP-271/</w:t>
      </w:r>
      <w:r w:rsidR="00F9407F" w:rsidRPr="00C56B9B">
        <w:rPr>
          <w:rFonts w:ascii="Arial" w:hAnsi="Arial" w:cs="Arial"/>
          <w:b/>
          <w:bCs/>
          <w:szCs w:val="22"/>
        </w:rPr>
        <w:t>35</w:t>
      </w:r>
      <w:r w:rsidR="00DD1843" w:rsidRPr="00C56B9B">
        <w:rPr>
          <w:rFonts w:ascii="Arial" w:hAnsi="Arial" w:cs="Arial"/>
          <w:b/>
          <w:bCs/>
          <w:szCs w:val="22"/>
        </w:rPr>
        <w:t>-</w:t>
      </w:r>
      <w:r w:rsidR="006027BC" w:rsidRPr="00C56B9B">
        <w:rPr>
          <w:rFonts w:ascii="Arial" w:hAnsi="Arial" w:cs="Arial"/>
          <w:b/>
          <w:bCs/>
          <w:szCs w:val="22"/>
        </w:rPr>
        <w:t>2</w:t>
      </w:r>
      <w:r w:rsidRPr="00C56B9B">
        <w:rPr>
          <w:rFonts w:ascii="Arial" w:hAnsi="Arial" w:cs="Arial"/>
          <w:b/>
          <w:bCs/>
          <w:szCs w:val="22"/>
        </w:rPr>
        <w:t>/20</w:t>
      </w:r>
      <w:r w:rsidR="00125E16" w:rsidRPr="00C56B9B">
        <w:rPr>
          <w:rFonts w:ascii="Arial" w:hAnsi="Arial" w:cs="Arial"/>
          <w:b/>
          <w:bCs/>
          <w:szCs w:val="22"/>
        </w:rPr>
        <w:t>20</w:t>
      </w:r>
    </w:p>
    <w:p w14:paraId="7C6FFC36" w14:textId="77777777" w:rsidR="006A6D45" w:rsidRPr="00C56B9B" w:rsidRDefault="006A6D45" w:rsidP="00C56B9B">
      <w:pPr>
        <w:widowControl w:val="0"/>
        <w:tabs>
          <w:tab w:val="left" w:pos="0"/>
        </w:tabs>
        <w:jc w:val="right"/>
        <w:outlineLvl w:val="3"/>
        <w:rPr>
          <w:rFonts w:ascii="Arial" w:hAnsi="Arial" w:cs="Arial"/>
          <w:szCs w:val="22"/>
          <w:lang w:eastAsia="pl-PL"/>
        </w:rPr>
      </w:pPr>
    </w:p>
    <w:p w14:paraId="6164BEA5" w14:textId="5B4EE33A" w:rsidR="000A1249" w:rsidRPr="00C56B9B" w:rsidRDefault="000A1249" w:rsidP="00C56B9B">
      <w:pPr>
        <w:widowControl w:val="0"/>
        <w:tabs>
          <w:tab w:val="left" w:pos="0"/>
        </w:tabs>
        <w:jc w:val="right"/>
        <w:outlineLvl w:val="3"/>
        <w:rPr>
          <w:rFonts w:ascii="Arial" w:hAnsi="Arial" w:cs="Arial"/>
          <w:szCs w:val="22"/>
          <w:lang w:eastAsia="pl-PL"/>
        </w:rPr>
      </w:pPr>
      <w:r w:rsidRPr="00C56B9B">
        <w:rPr>
          <w:rFonts w:ascii="Arial" w:hAnsi="Arial" w:cs="Arial"/>
          <w:szCs w:val="22"/>
          <w:lang w:eastAsia="pl-PL"/>
        </w:rPr>
        <w:tab/>
      </w:r>
      <w:r w:rsidRPr="00C56B9B">
        <w:rPr>
          <w:rFonts w:ascii="Arial" w:hAnsi="Arial" w:cs="Arial"/>
          <w:szCs w:val="22"/>
          <w:lang w:eastAsia="pl-PL"/>
        </w:rPr>
        <w:tab/>
      </w:r>
    </w:p>
    <w:p w14:paraId="284CC4F3" w14:textId="369BB828" w:rsidR="000A1249" w:rsidRPr="00C56B9B" w:rsidRDefault="000A1249" w:rsidP="00C56B9B">
      <w:pPr>
        <w:widowControl w:val="0"/>
        <w:tabs>
          <w:tab w:val="left" w:pos="0"/>
        </w:tabs>
        <w:jc w:val="right"/>
        <w:outlineLvl w:val="3"/>
        <w:rPr>
          <w:rFonts w:ascii="Arial" w:hAnsi="Arial" w:cs="Arial"/>
          <w:b/>
          <w:szCs w:val="22"/>
          <w:lang w:eastAsia="pl-PL"/>
        </w:rPr>
      </w:pPr>
      <w:r w:rsidRPr="00C56B9B">
        <w:rPr>
          <w:rFonts w:ascii="Arial" w:hAnsi="Arial" w:cs="Arial"/>
          <w:b/>
          <w:szCs w:val="22"/>
          <w:lang w:eastAsia="pl-PL"/>
        </w:rPr>
        <w:t>DO WSZYSTKICH, KOGO DOTYCZY</w:t>
      </w:r>
    </w:p>
    <w:p w14:paraId="242C54C1" w14:textId="0A4159A1" w:rsidR="000A1249" w:rsidRPr="006C33AD" w:rsidRDefault="000A1249" w:rsidP="00C56B9B">
      <w:pPr>
        <w:widowControl w:val="0"/>
        <w:jc w:val="both"/>
        <w:rPr>
          <w:rFonts w:ascii="Arial" w:hAnsi="Arial" w:cs="Arial"/>
          <w:szCs w:val="22"/>
          <w:lang w:eastAsia="pl-PL"/>
        </w:rPr>
      </w:pPr>
    </w:p>
    <w:p w14:paraId="31471B28" w14:textId="77777777" w:rsidR="004B621F" w:rsidRPr="006C33AD" w:rsidRDefault="004B621F" w:rsidP="00C56B9B">
      <w:pPr>
        <w:widowControl w:val="0"/>
        <w:tabs>
          <w:tab w:val="left" w:pos="0"/>
        </w:tabs>
        <w:outlineLvl w:val="0"/>
        <w:rPr>
          <w:rFonts w:ascii="Arial" w:hAnsi="Arial" w:cs="Arial"/>
          <w:b/>
          <w:bCs/>
          <w:i/>
          <w:szCs w:val="22"/>
          <w:u w:val="single"/>
          <w:lang w:eastAsia="pl-PL"/>
        </w:rPr>
      </w:pPr>
    </w:p>
    <w:p w14:paraId="73FBC608" w14:textId="3C2817D3" w:rsidR="000A1249" w:rsidRPr="006C33AD" w:rsidRDefault="000A1249" w:rsidP="00C56B9B">
      <w:pPr>
        <w:widowControl w:val="0"/>
        <w:tabs>
          <w:tab w:val="left" w:pos="0"/>
        </w:tabs>
        <w:outlineLvl w:val="0"/>
        <w:rPr>
          <w:rFonts w:ascii="Arial" w:hAnsi="Arial" w:cs="Arial"/>
          <w:b/>
          <w:bCs/>
          <w:i/>
          <w:szCs w:val="22"/>
          <w:u w:val="single"/>
          <w:lang w:eastAsia="pl-PL"/>
        </w:rPr>
      </w:pPr>
      <w:r w:rsidRPr="006C33AD">
        <w:rPr>
          <w:rFonts w:ascii="Arial" w:hAnsi="Arial" w:cs="Arial"/>
          <w:b/>
          <w:bCs/>
          <w:i/>
          <w:szCs w:val="22"/>
          <w:u w:val="single"/>
          <w:lang w:eastAsia="pl-PL"/>
        </w:rPr>
        <w:t>dot. sprawy: SZP/</w:t>
      </w:r>
      <w:r w:rsidR="00F9407F" w:rsidRPr="006C33AD">
        <w:rPr>
          <w:rFonts w:ascii="Arial" w:hAnsi="Arial" w:cs="Arial"/>
          <w:b/>
          <w:bCs/>
          <w:i/>
          <w:szCs w:val="22"/>
          <w:u w:val="single"/>
          <w:lang w:eastAsia="pl-PL"/>
        </w:rPr>
        <w:t>33</w:t>
      </w:r>
      <w:r w:rsidRPr="006C33AD">
        <w:rPr>
          <w:rFonts w:ascii="Arial" w:hAnsi="Arial" w:cs="Arial"/>
          <w:b/>
          <w:bCs/>
          <w:i/>
          <w:szCs w:val="22"/>
          <w:u w:val="single"/>
          <w:lang w:eastAsia="pl-PL"/>
        </w:rPr>
        <w:t>20</w:t>
      </w:r>
      <w:r w:rsidR="000833DC" w:rsidRPr="006C33AD">
        <w:rPr>
          <w:rFonts w:ascii="Arial" w:hAnsi="Arial" w:cs="Arial"/>
          <w:b/>
          <w:bCs/>
          <w:i/>
          <w:szCs w:val="22"/>
          <w:u w:val="single"/>
          <w:lang w:eastAsia="pl-PL"/>
        </w:rPr>
        <w:t>20</w:t>
      </w:r>
      <w:r w:rsidRPr="006C33AD">
        <w:rPr>
          <w:rFonts w:ascii="Arial" w:hAnsi="Arial" w:cs="Arial"/>
          <w:b/>
          <w:bCs/>
          <w:i/>
          <w:szCs w:val="22"/>
          <w:u w:val="single"/>
          <w:lang w:eastAsia="pl-PL"/>
        </w:rPr>
        <w:t xml:space="preserve"> – odpowied</w:t>
      </w:r>
      <w:r w:rsidR="004B621F" w:rsidRPr="006C33AD">
        <w:rPr>
          <w:rFonts w:ascii="Arial" w:hAnsi="Arial" w:cs="Arial"/>
          <w:b/>
          <w:bCs/>
          <w:i/>
          <w:szCs w:val="22"/>
          <w:u w:val="single"/>
          <w:lang w:eastAsia="pl-PL"/>
        </w:rPr>
        <w:t>zi</w:t>
      </w:r>
      <w:r w:rsidRPr="006C33AD">
        <w:rPr>
          <w:rFonts w:ascii="Arial" w:hAnsi="Arial" w:cs="Arial"/>
          <w:b/>
          <w:bCs/>
          <w:i/>
          <w:szCs w:val="22"/>
          <w:u w:val="single"/>
          <w:lang w:eastAsia="pl-PL"/>
        </w:rPr>
        <w:t xml:space="preserve"> na pytani</w:t>
      </w:r>
      <w:r w:rsidR="004B621F" w:rsidRPr="006C33AD">
        <w:rPr>
          <w:rFonts w:ascii="Arial" w:hAnsi="Arial" w:cs="Arial"/>
          <w:b/>
          <w:bCs/>
          <w:i/>
          <w:szCs w:val="22"/>
          <w:u w:val="single"/>
          <w:lang w:eastAsia="pl-PL"/>
        </w:rPr>
        <w:t>a</w:t>
      </w:r>
    </w:p>
    <w:p w14:paraId="1CE9247C" w14:textId="77777777" w:rsidR="000A1249" w:rsidRPr="006C33AD" w:rsidRDefault="000A1249" w:rsidP="00C56B9B">
      <w:pPr>
        <w:widowControl w:val="0"/>
        <w:tabs>
          <w:tab w:val="left" w:pos="0"/>
        </w:tabs>
        <w:jc w:val="both"/>
        <w:outlineLvl w:val="5"/>
        <w:rPr>
          <w:rFonts w:ascii="Arial" w:hAnsi="Arial" w:cs="Arial"/>
          <w:bCs/>
          <w:szCs w:val="22"/>
          <w:lang w:eastAsia="pl-PL"/>
        </w:rPr>
      </w:pPr>
    </w:p>
    <w:p w14:paraId="47DCC05C" w14:textId="77777777" w:rsidR="006027BC" w:rsidRPr="006C33AD" w:rsidRDefault="006027BC" w:rsidP="00C56B9B">
      <w:pPr>
        <w:widowControl w:val="0"/>
        <w:tabs>
          <w:tab w:val="left" w:pos="0"/>
        </w:tabs>
        <w:jc w:val="both"/>
        <w:outlineLvl w:val="5"/>
        <w:rPr>
          <w:rFonts w:ascii="Arial" w:hAnsi="Arial" w:cs="Arial"/>
          <w:bCs/>
          <w:szCs w:val="22"/>
          <w:lang w:eastAsia="pl-PL"/>
        </w:rPr>
      </w:pPr>
    </w:p>
    <w:p w14:paraId="4B3BD9D8" w14:textId="6B7BDFB0" w:rsidR="006027BC" w:rsidRPr="006C33AD" w:rsidRDefault="007817A3" w:rsidP="00C56B9B">
      <w:pPr>
        <w:widowControl w:val="0"/>
        <w:tabs>
          <w:tab w:val="left" w:pos="0"/>
          <w:tab w:val="left" w:pos="7005"/>
        </w:tabs>
        <w:jc w:val="both"/>
        <w:outlineLvl w:val="5"/>
        <w:rPr>
          <w:rFonts w:ascii="Arial" w:hAnsi="Arial" w:cs="Arial"/>
          <w:bCs/>
          <w:szCs w:val="22"/>
          <w:lang w:eastAsia="pl-PL"/>
        </w:rPr>
      </w:pPr>
      <w:r w:rsidRPr="006C33AD">
        <w:rPr>
          <w:rFonts w:ascii="Arial" w:hAnsi="Arial" w:cs="Arial"/>
          <w:bCs/>
          <w:szCs w:val="22"/>
          <w:lang w:eastAsia="pl-PL"/>
        </w:rPr>
        <w:tab/>
      </w:r>
    </w:p>
    <w:p w14:paraId="5221158D" w14:textId="77777777" w:rsidR="006027BC" w:rsidRPr="006C33AD" w:rsidRDefault="006027BC" w:rsidP="00C56B9B">
      <w:pPr>
        <w:widowControl w:val="0"/>
        <w:tabs>
          <w:tab w:val="left" w:pos="0"/>
        </w:tabs>
        <w:jc w:val="both"/>
        <w:outlineLvl w:val="5"/>
        <w:rPr>
          <w:rFonts w:ascii="Arial" w:hAnsi="Arial" w:cs="Arial"/>
          <w:bCs/>
          <w:szCs w:val="22"/>
          <w:lang w:eastAsia="pl-PL"/>
        </w:rPr>
      </w:pPr>
      <w:r w:rsidRPr="006C33AD">
        <w:rPr>
          <w:rFonts w:ascii="Arial" w:hAnsi="Arial" w:cs="Arial"/>
          <w:bCs/>
          <w:szCs w:val="22"/>
          <w:lang w:eastAsia="pl-PL"/>
        </w:rPr>
        <w:t>Szanowni Państwo</w:t>
      </w:r>
      <w:r w:rsidRPr="006C33AD">
        <w:rPr>
          <w:rFonts w:ascii="Arial" w:hAnsi="Arial" w:cs="Arial"/>
          <w:b/>
          <w:szCs w:val="22"/>
          <w:lang w:eastAsia="pl-PL"/>
        </w:rPr>
        <w:t>!</w:t>
      </w:r>
    </w:p>
    <w:p w14:paraId="5A449325" w14:textId="77777777" w:rsidR="006027BC" w:rsidRPr="006C33AD" w:rsidRDefault="006027BC" w:rsidP="00C56B9B">
      <w:pPr>
        <w:widowControl w:val="0"/>
        <w:tabs>
          <w:tab w:val="left" w:pos="0"/>
        </w:tabs>
        <w:jc w:val="both"/>
        <w:outlineLvl w:val="5"/>
        <w:rPr>
          <w:rFonts w:ascii="Arial" w:hAnsi="Arial" w:cs="Arial"/>
          <w:bCs/>
          <w:szCs w:val="22"/>
          <w:lang w:eastAsia="pl-PL"/>
        </w:rPr>
      </w:pPr>
    </w:p>
    <w:p w14:paraId="0C277FC9" w14:textId="29168F5A" w:rsidR="006027BC" w:rsidRPr="006C33AD" w:rsidRDefault="006027BC" w:rsidP="00C56B9B">
      <w:pPr>
        <w:widowControl w:val="0"/>
        <w:tabs>
          <w:tab w:val="left" w:pos="0"/>
        </w:tabs>
        <w:jc w:val="both"/>
        <w:outlineLvl w:val="5"/>
        <w:rPr>
          <w:rFonts w:ascii="Arial" w:hAnsi="Arial" w:cs="Arial"/>
          <w:bCs/>
          <w:szCs w:val="22"/>
          <w:lang w:eastAsia="pl-PL"/>
        </w:rPr>
      </w:pPr>
      <w:r w:rsidRPr="006C33AD">
        <w:rPr>
          <w:rFonts w:ascii="Arial" w:hAnsi="Arial" w:cs="Arial"/>
          <w:bCs/>
          <w:szCs w:val="22"/>
          <w:lang w:eastAsia="pl-PL"/>
        </w:rPr>
        <w:t xml:space="preserve">Uprzejmie informuję, że w sprawie ogłoszonego przez Szpital Specjalistyczny im. J. Dietla w Krakowie przetargu na </w:t>
      </w:r>
      <w:r w:rsidRPr="006C33AD">
        <w:rPr>
          <w:rFonts w:ascii="Arial" w:hAnsi="Arial" w:cs="Arial"/>
          <w:b/>
          <w:szCs w:val="22"/>
          <w:lang w:eastAsia="pl-PL"/>
        </w:rPr>
        <w:t>„</w:t>
      </w:r>
      <w:r w:rsidR="006A6D45" w:rsidRPr="006C33AD">
        <w:rPr>
          <w:rFonts w:ascii="Arial" w:hAnsi="Arial" w:cs="Arial"/>
          <w:b/>
          <w:szCs w:val="22"/>
          <w:lang w:eastAsia="pl-PL"/>
        </w:rPr>
        <w:t>Dostawę implantów ortopedycznych i neurochirurgicznych wraz z instrumentarium do Bloku Operacyjnego Szpitala Specjalistycznego im. J. Dietla w Krakowie</w:t>
      </w:r>
      <w:r w:rsidRPr="006C33AD">
        <w:rPr>
          <w:rFonts w:ascii="Arial" w:hAnsi="Arial" w:cs="Arial"/>
          <w:b/>
          <w:szCs w:val="22"/>
          <w:lang w:eastAsia="pl-PL"/>
        </w:rPr>
        <w:t xml:space="preserve">”, </w:t>
      </w:r>
      <w:r w:rsidRPr="006C33AD">
        <w:rPr>
          <w:rFonts w:ascii="Arial" w:hAnsi="Arial" w:cs="Arial"/>
          <w:bCs/>
          <w:szCs w:val="22"/>
          <w:lang w:eastAsia="pl-PL"/>
        </w:rPr>
        <w:t>znak sprawy:</w:t>
      </w:r>
      <w:r w:rsidRPr="006C33AD">
        <w:rPr>
          <w:rFonts w:ascii="Arial" w:hAnsi="Arial" w:cs="Arial"/>
          <w:b/>
          <w:szCs w:val="22"/>
          <w:lang w:eastAsia="pl-PL"/>
        </w:rPr>
        <w:t xml:space="preserve"> SZP/</w:t>
      </w:r>
      <w:r w:rsidR="00F9407F" w:rsidRPr="006C33AD">
        <w:rPr>
          <w:rFonts w:ascii="Arial" w:hAnsi="Arial" w:cs="Arial"/>
          <w:b/>
          <w:szCs w:val="22"/>
          <w:lang w:eastAsia="pl-PL"/>
        </w:rPr>
        <w:t>33</w:t>
      </w:r>
      <w:r w:rsidRPr="006C33AD">
        <w:rPr>
          <w:rFonts w:ascii="Arial" w:hAnsi="Arial" w:cs="Arial"/>
          <w:b/>
          <w:szCs w:val="22"/>
          <w:lang w:eastAsia="pl-PL"/>
        </w:rPr>
        <w:t xml:space="preserve">/2020 </w:t>
      </w:r>
      <w:r w:rsidRPr="006C33AD">
        <w:rPr>
          <w:rFonts w:ascii="Arial" w:hAnsi="Arial" w:cs="Arial"/>
          <w:bCs/>
          <w:szCs w:val="22"/>
          <w:lang w:eastAsia="pl-PL"/>
        </w:rPr>
        <w:t>wpłynęły pytania dotyczące zapisów SIWZ</w:t>
      </w:r>
      <w:r w:rsidRPr="006C33AD">
        <w:rPr>
          <w:rFonts w:ascii="Arial" w:hAnsi="Arial" w:cs="Arial"/>
          <w:b/>
          <w:szCs w:val="22"/>
          <w:lang w:eastAsia="pl-PL"/>
        </w:rPr>
        <w:t>.</w:t>
      </w:r>
      <w:r w:rsidR="00B95BE9" w:rsidRPr="006C33AD">
        <w:rPr>
          <w:rFonts w:ascii="Arial" w:hAnsi="Arial" w:cs="Arial"/>
          <w:bCs/>
          <w:szCs w:val="22"/>
          <w:lang w:eastAsia="pl-PL"/>
        </w:rPr>
        <w:t xml:space="preserve"> </w:t>
      </w:r>
      <w:r w:rsidRPr="006C33AD">
        <w:rPr>
          <w:rFonts w:ascii="Arial" w:hAnsi="Arial" w:cs="Arial"/>
          <w:bCs/>
          <w:szCs w:val="22"/>
          <w:lang w:eastAsia="pl-PL"/>
        </w:rPr>
        <w:t>Treść pytań wraz z odpowiedziami na nie zgodnie z art. 38, ust. 2 przedstawiam poniżej:</w:t>
      </w:r>
    </w:p>
    <w:p w14:paraId="625E0AD9" w14:textId="77777777" w:rsidR="006027BC" w:rsidRPr="006C33AD" w:rsidRDefault="006027BC" w:rsidP="00C56B9B">
      <w:pPr>
        <w:widowControl w:val="0"/>
        <w:tabs>
          <w:tab w:val="left" w:pos="0"/>
        </w:tabs>
        <w:jc w:val="both"/>
        <w:outlineLvl w:val="5"/>
        <w:rPr>
          <w:rFonts w:ascii="Arial" w:hAnsi="Arial" w:cs="Arial"/>
          <w:bCs/>
          <w:szCs w:val="22"/>
          <w:lang w:eastAsia="pl-PL"/>
        </w:rPr>
      </w:pPr>
    </w:p>
    <w:p w14:paraId="23BEFE97" w14:textId="77777777" w:rsidR="00F9407F" w:rsidRPr="006C33AD" w:rsidRDefault="00F9407F" w:rsidP="00C56B9B">
      <w:pPr>
        <w:widowControl w:val="0"/>
        <w:tabs>
          <w:tab w:val="left" w:pos="0"/>
        </w:tabs>
        <w:jc w:val="both"/>
        <w:outlineLvl w:val="5"/>
        <w:rPr>
          <w:rFonts w:ascii="Arial" w:hAnsi="Arial" w:cs="Arial"/>
          <w:b/>
          <w:szCs w:val="22"/>
          <w:lang w:eastAsia="pl-PL"/>
        </w:rPr>
      </w:pPr>
      <w:bookmarkStart w:id="0" w:name="_Hlk50916885"/>
    </w:p>
    <w:p w14:paraId="5F944700" w14:textId="77777777" w:rsidR="00EE48FA"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1 </w:t>
      </w:r>
    </w:p>
    <w:p w14:paraId="57993319" w14:textId="39601A50" w:rsidR="00EE48FA" w:rsidRPr="006C33AD" w:rsidRDefault="00EE48FA" w:rsidP="00C56B9B">
      <w:pPr>
        <w:widowControl w:val="0"/>
        <w:jc w:val="both"/>
        <w:rPr>
          <w:rFonts w:ascii="Arial" w:hAnsi="Arial" w:cs="Arial"/>
          <w:szCs w:val="22"/>
          <w:lang w:eastAsia="pl-PL"/>
        </w:rPr>
      </w:pPr>
      <w:r w:rsidRPr="006C33AD">
        <w:rPr>
          <w:rFonts w:ascii="Arial" w:hAnsi="Arial" w:cs="Arial"/>
          <w:szCs w:val="22"/>
          <w:lang w:eastAsia="pl-PL"/>
        </w:rPr>
        <w:t>Czy Zamawiający w rozdziale nr 27 pkt. 2 SIWZ wyrazi zgodę na odstąpienie od przedłożenia próbek na rzecz prezentacji asortymentu przez przedstawiciela firmy na żądanie Zamawiającego?</w:t>
      </w:r>
    </w:p>
    <w:p w14:paraId="4DA3220D" w14:textId="1A4FB8C5" w:rsidR="00D62005"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C56B9B" w:rsidRPr="006C33AD">
        <w:rPr>
          <w:rFonts w:ascii="Arial" w:hAnsi="Arial" w:cs="Arial"/>
          <w:b/>
          <w:szCs w:val="22"/>
          <w:lang w:eastAsia="pl-PL"/>
        </w:rPr>
        <w:t>Nie, Zamawiający nie wyraża zgody.</w:t>
      </w:r>
    </w:p>
    <w:p w14:paraId="0572F2FF" w14:textId="77777777" w:rsidR="00EE48FA" w:rsidRPr="006C33AD" w:rsidRDefault="00EE48FA" w:rsidP="00C56B9B">
      <w:pPr>
        <w:widowControl w:val="0"/>
        <w:tabs>
          <w:tab w:val="left" w:pos="0"/>
        </w:tabs>
        <w:jc w:val="both"/>
        <w:outlineLvl w:val="5"/>
        <w:rPr>
          <w:rFonts w:ascii="Arial" w:hAnsi="Arial" w:cs="Arial"/>
          <w:bCs/>
          <w:szCs w:val="22"/>
          <w:lang w:eastAsia="pl-PL"/>
        </w:rPr>
      </w:pPr>
    </w:p>
    <w:p w14:paraId="69B847FC" w14:textId="225902C1" w:rsidR="00EE48FA"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2 </w:t>
      </w:r>
    </w:p>
    <w:p w14:paraId="0A4E6874" w14:textId="6E9F29A8" w:rsidR="00EE48FA" w:rsidRPr="006C33AD" w:rsidRDefault="00EE48FA" w:rsidP="00C56B9B">
      <w:pPr>
        <w:widowControl w:val="0"/>
        <w:jc w:val="both"/>
        <w:rPr>
          <w:rFonts w:ascii="Arial" w:hAnsi="Arial" w:cs="Arial"/>
          <w:szCs w:val="22"/>
          <w:lang w:eastAsia="pl-PL"/>
        </w:rPr>
      </w:pPr>
      <w:r w:rsidRPr="006C33AD">
        <w:rPr>
          <w:rFonts w:ascii="Arial" w:hAnsi="Arial" w:cs="Arial"/>
          <w:szCs w:val="22"/>
          <w:lang w:eastAsia="pl-PL"/>
        </w:rPr>
        <w:t>Zwracamy się z prośbą o doprecyzowanie jaką numerację pakietów należy zastosować przy wpłacie wadium? Z uwagi na rozbieżność w określeniu numeracji pakietów w rozdziale 3 i 19 SIWZ oraz w zapisach umowy są to pakiety 1;2;3;4;5 zaś w formularzu cenowym zał. nr 2 są to pakiety nr 6;15;21;22;28, prosimy o dookreślenie, która numeracja pakietów jest właściwa.</w:t>
      </w:r>
    </w:p>
    <w:p w14:paraId="274AA2AE" w14:textId="5F7CB65D" w:rsidR="00FE0A00"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EE48FA" w:rsidRPr="006C33AD">
        <w:rPr>
          <w:rFonts w:ascii="Arial" w:hAnsi="Arial" w:cs="Arial"/>
          <w:b/>
          <w:szCs w:val="22"/>
          <w:lang w:eastAsia="pl-PL"/>
        </w:rPr>
        <w:t>Zamawiający w dniu 09.12.2020 r. zamieścił na platformie zmodyfikowany zał. 2 – opis przedmiotu zamówienia. Zamawiający zmodyfikował numery pakietów i nazwę ostatniego pakietu</w:t>
      </w:r>
      <w:r w:rsidR="00C56B9B" w:rsidRPr="006C33AD">
        <w:rPr>
          <w:rFonts w:ascii="Arial" w:hAnsi="Arial" w:cs="Arial"/>
          <w:b/>
          <w:szCs w:val="22"/>
          <w:lang w:eastAsia="pl-PL"/>
        </w:rPr>
        <w:t xml:space="preserve"> – właściwe nr pakietów to 1, 2, 3, 4 i 5.</w:t>
      </w:r>
    </w:p>
    <w:p w14:paraId="25F64568" w14:textId="73D15D2D" w:rsidR="00EE48FA" w:rsidRPr="006C33AD" w:rsidRDefault="00EE48FA" w:rsidP="00C56B9B">
      <w:pPr>
        <w:widowControl w:val="0"/>
        <w:tabs>
          <w:tab w:val="left" w:pos="0"/>
        </w:tabs>
        <w:jc w:val="both"/>
        <w:outlineLvl w:val="5"/>
        <w:rPr>
          <w:rFonts w:ascii="Arial" w:hAnsi="Arial" w:cs="Arial"/>
          <w:b/>
          <w:szCs w:val="22"/>
          <w:lang w:eastAsia="pl-PL"/>
        </w:rPr>
      </w:pPr>
    </w:p>
    <w:p w14:paraId="34B07F7B" w14:textId="05DB587F" w:rsidR="00FD788E"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3 </w:t>
      </w:r>
      <w:r w:rsidR="0029359B" w:rsidRPr="006C33AD">
        <w:rPr>
          <w:rFonts w:ascii="Arial" w:hAnsi="Arial" w:cs="Arial"/>
          <w:b/>
          <w:szCs w:val="22"/>
          <w:lang w:eastAsia="pl-PL"/>
        </w:rPr>
        <w:t xml:space="preserve">– </w:t>
      </w:r>
      <w:r w:rsidR="00FD788E" w:rsidRPr="006C33AD">
        <w:rPr>
          <w:rFonts w:ascii="Arial" w:hAnsi="Arial" w:cs="Arial"/>
          <w:b/>
          <w:szCs w:val="22"/>
          <w:lang w:eastAsia="pl-PL"/>
        </w:rPr>
        <w:t xml:space="preserve">Pakiet 15 (oznaczenie w zał. nr 2) / pakiet 2 </w:t>
      </w:r>
      <w:bookmarkStart w:id="1" w:name="_Hlk58567665"/>
      <w:r w:rsidR="00FD788E" w:rsidRPr="006C33AD">
        <w:rPr>
          <w:rFonts w:ascii="Arial" w:hAnsi="Arial" w:cs="Arial"/>
          <w:b/>
          <w:szCs w:val="22"/>
          <w:lang w:eastAsia="pl-PL"/>
        </w:rPr>
        <w:t>(oznaczenie w rozdziale 3 i 19 SIWZ)</w:t>
      </w:r>
    </w:p>
    <w:bookmarkEnd w:id="1"/>
    <w:p w14:paraId="47BC1429" w14:textId="5BE814F5" w:rsidR="00EE48FA" w:rsidRPr="006C33AD" w:rsidRDefault="00FD788E" w:rsidP="00C56B9B">
      <w:pPr>
        <w:widowControl w:val="0"/>
        <w:jc w:val="both"/>
        <w:rPr>
          <w:rFonts w:ascii="Arial" w:hAnsi="Arial" w:cs="Arial"/>
          <w:bCs/>
          <w:szCs w:val="22"/>
          <w:lang w:eastAsia="pl-PL"/>
        </w:rPr>
      </w:pPr>
      <w:r w:rsidRPr="006C33AD">
        <w:rPr>
          <w:rFonts w:ascii="Arial" w:hAnsi="Arial" w:cs="Arial"/>
          <w:bCs/>
          <w:szCs w:val="22"/>
          <w:lang w:eastAsia="pl-PL"/>
        </w:rPr>
        <w:t>Czy Zamawiający wyrazi zgodę na wydzielenie z pakietu poz. nr 1 i utworzenie z niej oddzielnego pakietu? Wydzielenie z pakietu w/w pozycji przyczyni się do konkurencyjności postępowania a tym samym pozwoli złożyć oferty większej liczbie Wykonawców.</w:t>
      </w:r>
    </w:p>
    <w:p w14:paraId="1375E679" w14:textId="0EC43D1C" w:rsidR="006027BC"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Nie, Zamawiający nie wyraża zgody.</w:t>
      </w:r>
    </w:p>
    <w:p w14:paraId="39D23A53" w14:textId="77777777" w:rsidR="00EE48FA" w:rsidRPr="006C33AD" w:rsidRDefault="00EE48FA" w:rsidP="00C56B9B">
      <w:pPr>
        <w:widowControl w:val="0"/>
        <w:tabs>
          <w:tab w:val="left" w:pos="0"/>
        </w:tabs>
        <w:jc w:val="both"/>
        <w:outlineLvl w:val="5"/>
        <w:rPr>
          <w:rFonts w:ascii="Arial" w:hAnsi="Arial" w:cs="Arial"/>
          <w:bCs/>
          <w:szCs w:val="22"/>
          <w:lang w:eastAsia="pl-PL"/>
        </w:rPr>
      </w:pPr>
    </w:p>
    <w:p w14:paraId="4024BF23" w14:textId="68F871D6" w:rsidR="00FD788E"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4 </w:t>
      </w:r>
      <w:r w:rsidR="0029359B" w:rsidRPr="006C33AD">
        <w:rPr>
          <w:rFonts w:ascii="Arial" w:hAnsi="Arial" w:cs="Arial"/>
          <w:b/>
          <w:szCs w:val="22"/>
          <w:lang w:eastAsia="pl-PL"/>
        </w:rPr>
        <w:t xml:space="preserve">– </w:t>
      </w:r>
      <w:r w:rsidR="00FD788E" w:rsidRPr="006C33AD">
        <w:rPr>
          <w:rFonts w:ascii="Arial" w:hAnsi="Arial" w:cs="Arial"/>
          <w:b/>
          <w:szCs w:val="22"/>
          <w:lang w:eastAsia="pl-PL"/>
        </w:rPr>
        <w:t>Pakiet 15 (oznaczenie w zał. nr 2) / pakiet 2 (oznaczenie w rozdziale 3 i 19 SIWZ)</w:t>
      </w:r>
    </w:p>
    <w:p w14:paraId="3077AD5F" w14:textId="77777777" w:rsidR="00FD788E" w:rsidRPr="006C33AD" w:rsidRDefault="00FD788E" w:rsidP="00C56B9B">
      <w:pPr>
        <w:widowControl w:val="0"/>
        <w:jc w:val="both"/>
        <w:rPr>
          <w:rFonts w:ascii="Arial" w:hAnsi="Arial" w:cs="Arial"/>
          <w:bCs/>
          <w:szCs w:val="22"/>
          <w:u w:val="single"/>
          <w:lang w:eastAsia="pl-PL"/>
        </w:rPr>
      </w:pPr>
      <w:r w:rsidRPr="006C33AD">
        <w:rPr>
          <w:rFonts w:ascii="Arial" w:hAnsi="Arial" w:cs="Arial"/>
          <w:bCs/>
          <w:szCs w:val="22"/>
          <w:lang w:eastAsia="pl-PL"/>
        </w:rPr>
        <w:t>Czy Zamawiający w poz. nr 1 wyrazi zgodę na zaoferowanie asortymentu według własnych rozwiązań konstrukcyjnych zgodnie z poniższym opisem:</w:t>
      </w:r>
    </w:p>
    <w:p w14:paraId="208AEAF1" w14:textId="77777777" w:rsidR="00FD788E" w:rsidRPr="006C33AD" w:rsidRDefault="00FD788E" w:rsidP="00C56B9B">
      <w:pPr>
        <w:widowControl w:val="0"/>
        <w:jc w:val="both"/>
        <w:rPr>
          <w:rFonts w:ascii="Arial" w:hAnsi="Arial" w:cs="Arial"/>
          <w:szCs w:val="22"/>
          <w:u w:val="single"/>
          <w:lang w:eastAsia="pl-PL"/>
        </w:rPr>
      </w:pPr>
      <w:r w:rsidRPr="006C33AD">
        <w:rPr>
          <w:rFonts w:ascii="Arial" w:eastAsia="Calibri" w:hAnsi="Arial" w:cs="Arial"/>
          <w:szCs w:val="22"/>
          <w:u w:val="single"/>
          <w:lang w:eastAsia="pl-PL"/>
        </w:rPr>
        <w:t xml:space="preserve">Stabilizacja </w:t>
      </w:r>
      <w:proofErr w:type="spellStart"/>
      <w:r w:rsidRPr="006C33AD">
        <w:rPr>
          <w:rFonts w:ascii="Arial" w:eastAsia="Calibri" w:hAnsi="Arial" w:cs="Arial"/>
          <w:szCs w:val="22"/>
          <w:u w:val="single"/>
          <w:lang w:eastAsia="pl-PL"/>
        </w:rPr>
        <w:t>przeznasadowa</w:t>
      </w:r>
      <w:proofErr w:type="spellEnd"/>
      <w:r w:rsidRPr="006C33AD">
        <w:rPr>
          <w:rFonts w:ascii="Arial" w:eastAsia="Calibri" w:hAnsi="Arial" w:cs="Arial"/>
          <w:szCs w:val="22"/>
          <w:u w:val="single"/>
          <w:lang w:eastAsia="pl-PL"/>
        </w:rPr>
        <w:t xml:space="preserve"> odcinka piersiowo-lędźwiowego kręgosłupa</w:t>
      </w:r>
    </w:p>
    <w:p w14:paraId="48297C1C" w14:textId="50DF5905" w:rsidR="00FD788E" w:rsidRPr="006C33AD" w:rsidRDefault="00FD788E" w:rsidP="00C56B9B">
      <w:pPr>
        <w:widowControl w:val="0"/>
        <w:jc w:val="both"/>
        <w:rPr>
          <w:rFonts w:ascii="Arial" w:hAnsi="Arial" w:cs="Arial"/>
          <w:szCs w:val="22"/>
          <w:u w:val="single"/>
          <w:lang w:eastAsia="pl-PL"/>
        </w:rPr>
      </w:pPr>
      <w:r w:rsidRPr="006C33AD">
        <w:rPr>
          <w:rFonts w:ascii="Arial" w:eastAsia="Calibri" w:hAnsi="Arial" w:cs="Arial"/>
          <w:szCs w:val="22"/>
          <w:lang w:eastAsia="pl-PL"/>
        </w:rPr>
        <w:t xml:space="preserve">Zestaw zawierający śruby </w:t>
      </w:r>
      <w:proofErr w:type="spellStart"/>
      <w:r w:rsidRPr="006C33AD">
        <w:rPr>
          <w:rFonts w:ascii="Arial" w:eastAsia="Calibri" w:hAnsi="Arial" w:cs="Arial"/>
          <w:szCs w:val="22"/>
          <w:lang w:eastAsia="pl-PL"/>
        </w:rPr>
        <w:t>poliaksjalne</w:t>
      </w:r>
      <w:proofErr w:type="spellEnd"/>
      <w:r w:rsidRPr="006C33AD">
        <w:rPr>
          <w:rFonts w:ascii="Arial" w:eastAsia="Calibri" w:hAnsi="Arial" w:cs="Arial"/>
          <w:szCs w:val="22"/>
          <w:lang w:eastAsia="pl-PL"/>
        </w:rPr>
        <w:t xml:space="preserve">. Śruby o stożkowym rdzeniu, cylindrycznym kształcie powierzchni zewnętrznej gwintu kostnego i trapezowym zarysie gwintu. Wyposażona w dwa zacięcia samogwintujące. Śruby atraumatyczna (z zaokrąglonym końcem). Osadzenie pręta od góry (główka tulipanowa). Wysokość łba śruby wystającej ponad pręt wynosi 5,5mm, średnica łba śruby wraz z elementem blokującym do 14mm. Śruby </w:t>
      </w:r>
      <w:proofErr w:type="spellStart"/>
      <w:r w:rsidRPr="006C33AD">
        <w:rPr>
          <w:rFonts w:ascii="Arial" w:eastAsia="Calibri" w:hAnsi="Arial" w:cs="Arial"/>
          <w:szCs w:val="22"/>
          <w:lang w:eastAsia="pl-PL"/>
        </w:rPr>
        <w:t>poliaksjalne</w:t>
      </w:r>
      <w:proofErr w:type="spellEnd"/>
      <w:r w:rsidRPr="006C33AD">
        <w:rPr>
          <w:rFonts w:ascii="Arial" w:eastAsia="Calibri" w:hAnsi="Arial" w:cs="Arial"/>
          <w:szCs w:val="22"/>
          <w:lang w:eastAsia="pl-PL"/>
        </w:rPr>
        <w:t xml:space="preserve"> w rozmiarach (4,0mm; 4,5mm; 5,0mm; 5,5mm; 6,0mm; 6,5mm; 7,5mm, 8,5). Zakres długości od 25mm do 100mm w zależności od średnicy. Średnice kodowane kolorami.. </w:t>
      </w:r>
      <w:r w:rsidRPr="006C33AD">
        <w:rPr>
          <w:rFonts w:ascii="Arial" w:hAnsi="Arial" w:cs="Arial"/>
          <w:szCs w:val="22"/>
          <w:lang w:eastAsia="pl-PL"/>
        </w:rPr>
        <w:t xml:space="preserve">Blokowanie jednoelementowym, wewnętrznym wkrętem blokującym o specjalnym podciętym (ujemnym) zarysie gwintu, zapobiegającym rozchylaniu się ramion śruby i zmniejszającym ryzyko przekoszenia. Mechanizm blokowania </w:t>
      </w:r>
      <w:r w:rsidRPr="006C33AD">
        <w:rPr>
          <w:rFonts w:ascii="Arial" w:hAnsi="Arial" w:cs="Arial"/>
          <w:szCs w:val="22"/>
          <w:lang w:eastAsia="pl-PL"/>
        </w:rPr>
        <w:lastRenderedPageBreak/>
        <w:t xml:space="preserve">umożliwiający jednoznaczne, powtarzalne blokowanie śruby (brak elementów zrywanych, dokręcanie kluczem dynamometrycznym 12 </w:t>
      </w:r>
      <w:proofErr w:type="spellStart"/>
      <w:r w:rsidRPr="006C33AD">
        <w:rPr>
          <w:rFonts w:ascii="Arial" w:hAnsi="Arial" w:cs="Arial"/>
          <w:szCs w:val="22"/>
          <w:lang w:eastAsia="pl-PL"/>
        </w:rPr>
        <w:t>Nm</w:t>
      </w:r>
      <w:proofErr w:type="spellEnd"/>
      <w:r w:rsidRPr="006C33AD">
        <w:rPr>
          <w:rFonts w:ascii="Arial" w:hAnsi="Arial" w:cs="Arial"/>
          <w:szCs w:val="22"/>
          <w:lang w:eastAsia="pl-PL"/>
        </w:rPr>
        <w:t xml:space="preserve">). </w:t>
      </w:r>
    </w:p>
    <w:p w14:paraId="4DD1285D" w14:textId="77777777" w:rsidR="00FD788E" w:rsidRPr="006C33AD" w:rsidRDefault="00FD788E" w:rsidP="00C56B9B">
      <w:pPr>
        <w:widowControl w:val="0"/>
        <w:jc w:val="both"/>
        <w:rPr>
          <w:rFonts w:ascii="Arial" w:hAnsi="Arial" w:cs="Arial"/>
          <w:szCs w:val="22"/>
          <w:u w:val="single"/>
          <w:lang w:eastAsia="pl-PL"/>
        </w:rPr>
      </w:pPr>
      <w:r w:rsidRPr="006C33AD">
        <w:rPr>
          <w:rFonts w:ascii="Arial" w:eastAsia="Calibri" w:hAnsi="Arial" w:cs="Arial"/>
          <w:szCs w:val="22"/>
          <w:lang w:eastAsia="pl-PL"/>
        </w:rPr>
        <w:t xml:space="preserve">W zestawie pręty proste o średnicy 6mm, tytanowe w zakresie długości od 40 do 500mm. Dostępność prętów odgiętych w 3 odmianach kątowych 50°, 60° i 70° oraz prętów zakrzywionych wygiętych </w:t>
      </w:r>
      <w:proofErr w:type="spellStart"/>
      <w:r w:rsidRPr="006C33AD">
        <w:rPr>
          <w:rFonts w:ascii="Arial" w:eastAsia="Calibri" w:hAnsi="Arial" w:cs="Arial"/>
          <w:szCs w:val="22"/>
          <w:lang w:eastAsia="pl-PL"/>
        </w:rPr>
        <w:t>lordotycznie</w:t>
      </w:r>
      <w:proofErr w:type="spellEnd"/>
      <w:r w:rsidRPr="006C33AD">
        <w:rPr>
          <w:rFonts w:ascii="Arial" w:eastAsia="Calibri" w:hAnsi="Arial" w:cs="Arial"/>
          <w:szCs w:val="22"/>
          <w:lang w:eastAsia="pl-PL"/>
        </w:rPr>
        <w:t>. Łączniki poprzeczne prętowe klamrowe. Materiał stop tytanu. Implanty niesterylne.</w:t>
      </w:r>
    </w:p>
    <w:p w14:paraId="6B879006" w14:textId="6CA695E3" w:rsidR="00FD788E" w:rsidRPr="006C33AD" w:rsidRDefault="00FD788E" w:rsidP="00C56B9B">
      <w:pPr>
        <w:widowControl w:val="0"/>
        <w:jc w:val="both"/>
        <w:rPr>
          <w:rFonts w:ascii="Arial" w:hAnsi="Arial" w:cs="Arial"/>
          <w:szCs w:val="22"/>
          <w:u w:val="single"/>
          <w:lang w:eastAsia="pl-PL"/>
        </w:rPr>
      </w:pPr>
      <w:r w:rsidRPr="006C33AD">
        <w:rPr>
          <w:rFonts w:ascii="Arial" w:eastAsia="Calibri" w:hAnsi="Arial" w:cs="Arial"/>
          <w:szCs w:val="22"/>
          <w:lang w:eastAsia="pl-PL"/>
        </w:rPr>
        <w:t>Instrumentarium i implanty w tacach sterylizacyjnych i kontenerach.</w:t>
      </w:r>
    </w:p>
    <w:p w14:paraId="71C30C47" w14:textId="0E5E7D29" w:rsidR="00FD788E" w:rsidRPr="006C33AD" w:rsidRDefault="00FD788E" w:rsidP="00C56B9B">
      <w:pPr>
        <w:widowControl w:val="0"/>
        <w:jc w:val="both"/>
        <w:rPr>
          <w:rFonts w:ascii="Arial" w:hAnsi="Arial" w:cs="Arial"/>
          <w:b/>
          <w:szCs w:val="22"/>
          <w:u w:val="single"/>
          <w:lang w:eastAsia="pl-PL"/>
        </w:rPr>
      </w:pPr>
      <w:r w:rsidRPr="006C33AD">
        <w:rPr>
          <w:rFonts w:ascii="Arial" w:eastAsia="Calibri" w:hAnsi="Arial" w:cs="Arial"/>
          <w:szCs w:val="22"/>
          <w:lang w:eastAsia="pl-PL"/>
        </w:rPr>
        <w:t xml:space="preserve">Skład kompletu: 4 śruby, 4 </w:t>
      </w:r>
      <w:proofErr w:type="spellStart"/>
      <w:r w:rsidRPr="006C33AD">
        <w:rPr>
          <w:rFonts w:ascii="Arial" w:eastAsia="Calibri" w:hAnsi="Arial" w:cs="Arial"/>
          <w:szCs w:val="22"/>
          <w:lang w:eastAsia="pl-PL"/>
        </w:rPr>
        <w:t>blokery</w:t>
      </w:r>
      <w:proofErr w:type="spellEnd"/>
      <w:r w:rsidRPr="006C33AD">
        <w:rPr>
          <w:rFonts w:ascii="Arial" w:eastAsia="Calibri" w:hAnsi="Arial" w:cs="Arial"/>
          <w:szCs w:val="22"/>
          <w:lang w:eastAsia="pl-PL"/>
        </w:rPr>
        <w:t>, 2 pręty, 1 łącznik poprzeczny</w:t>
      </w:r>
    </w:p>
    <w:p w14:paraId="0B0AC00D" w14:textId="19691DDC" w:rsidR="0029359B" w:rsidRPr="006C33AD" w:rsidRDefault="006027BC"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bookmarkEnd w:id="0"/>
      <w:r w:rsidR="006C33AD" w:rsidRPr="006C33AD">
        <w:rPr>
          <w:rFonts w:ascii="Arial" w:hAnsi="Arial" w:cs="Arial"/>
          <w:b/>
          <w:szCs w:val="22"/>
          <w:lang w:eastAsia="pl-PL"/>
        </w:rPr>
        <w:t>Nie, Zamawiający nie wyraża zgody.</w:t>
      </w:r>
    </w:p>
    <w:p w14:paraId="54594AEF" w14:textId="3E72B1A8" w:rsidR="00EE48FA" w:rsidRPr="006C33AD" w:rsidRDefault="00EE48FA" w:rsidP="00C56B9B">
      <w:pPr>
        <w:widowControl w:val="0"/>
        <w:tabs>
          <w:tab w:val="left" w:pos="0"/>
        </w:tabs>
        <w:jc w:val="both"/>
        <w:outlineLvl w:val="5"/>
        <w:rPr>
          <w:rFonts w:ascii="Arial" w:hAnsi="Arial" w:cs="Arial"/>
          <w:b/>
          <w:szCs w:val="22"/>
          <w:lang w:eastAsia="pl-PL"/>
        </w:rPr>
      </w:pPr>
    </w:p>
    <w:p w14:paraId="768A9B91" w14:textId="56726A6C" w:rsidR="00FD788E" w:rsidRPr="006C33AD" w:rsidRDefault="007817A3"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5 </w:t>
      </w:r>
      <w:r w:rsidR="00FD788E" w:rsidRPr="006C33AD">
        <w:rPr>
          <w:rFonts w:ascii="Arial" w:hAnsi="Arial" w:cs="Arial"/>
          <w:b/>
          <w:szCs w:val="22"/>
          <w:lang w:eastAsia="pl-PL"/>
        </w:rPr>
        <w:t>- Pakiet 21 (oznaczenie w zał. nr 2) / pakiet 3(oznaczenie w rozdziale 3 i 19 SIWZ)</w:t>
      </w:r>
    </w:p>
    <w:p w14:paraId="133DC6F4" w14:textId="77777777" w:rsidR="00FD788E" w:rsidRPr="006C33AD" w:rsidRDefault="00FD788E" w:rsidP="00C56B9B">
      <w:pPr>
        <w:widowControl w:val="0"/>
        <w:jc w:val="both"/>
        <w:rPr>
          <w:rFonts w:ascii="Arial" w:hAnsi="Arial" w:cs="Arial"/>
          <w:bCs/>
          <w:szCs w:val="22"/>
          <w:lang w:eastAsia="pl-PL"/>
        </w:rPr>
      </w:pPr>
      <w:r w:rsidRPr="006C33AD">
        <w:rPr>
          <w:rFonts w:ascii="Arial" w:hAnsi="Arial" w:cs="Arial"/>
          <w:bCs/>
          <w:szCs w:val="22"/>
          <w:lang w:eastAsia="pl-PL"/>
        </w:rPr>
        <w:t>Czy Zamawiający w poz. nr 1 i 2 wyrazi zgodę na zaoferowanie asortymentu według własnych rozwiązań konstrukcyjnych zgodnie z poniższym opisem:</w:t>
      </w:r>
    </w:p>
    <w:p w14:paraId="4AA73C69" w14:textId="77777777" w:rsidR="00FD788E" w:rsidRPr="006C33AD" w:rsidRDefault="00FD788E" w:rsidP="00C56B9B">
      <w:pPr>
        <w:pStyle w:val="Akapitzlist"/>
        <w:widowControl w:val="0"/>
        <w:numPr>
          <w:ilvl w:val="0"/>
          <w:numId w:val="5"/>
        </w:numPr>
        <w:jc w:val="both"/>
        <w:rPr>
          <w:rFonts w:ascii="Arial" w:hAnsi="Arial" w:cs="Arial"/>
          <w:bCs/>
          <w:szCs w:val="22"/>
          <w:lang w:eastAsia="pl-PL"/>
        </w:rPr>
      </w:pPr>
      <w:r w:rsidRPr="006C33AD">
        <w:rPr>
          <w:rFonts w:ascii="Arial" w:hAnsi="Arial" w:cs="Arial"/>
          <w:bCs/>
          <w:szCs w:val="22"/>
          <w:lang w:eastAsia="pl-PL"/>
        </w:rPr>
        <w:t xml:space="preserve">Stabilizacja potyliczno-szyjna, materiał stop tytanu.  </w:t>
      </w:r>
    </w:p>
    <w:p w14:paraId="59CE993C" w14:textId="77777777" w:rsidR="00FD788E" w:rsidRPr="006C33AD" w:rsidRDefault="00FD788E" w:rsidP="00C56B9B">
      <w:pPr>
        <w:pStyle w:val="Akapitzlist"/>
        <w:widowControl w:val="0"/>
        <w:ind w:left="360"/>
        <w:jc w:val="both"/>
        <w:rPr>
          <w:rFonts w:ascii="Arial" w:hAnsi="Arial" w:cs="Arial"/>
          <w:b/>
          <w:szCs w:val="22"/>
          <w:lang w:eastAsia="pl-PL"/>
        </w:rPr>
      </w:pPr>
      <w:r w:rsidRPr="006C33AD">
        <w:rPr>
          <w:rFonts w:ascii="Arial" w:hAnsi="Arial" w:cs="Arial"/>
          <w:bCs/>
          <w:szCs w:val="22"/>
          <w:lang w:eastAsia="pl-PL"/>
        </w:rPr>
        <w:t xml:space="preserve">System potyliczno-szyny składający się z prętów, płytek potylicznych, wkrętów potylicznych oraz śrub wieloosiowych </w:t>
      </w:r>
      <w:proofErr w:type="spellStart"/>
      <w:r w:rsidRPr="006C33AD">
        <w:rPr>
          <w:rFonts w:ascii="Arial" w:hAnsi="Arial" w:cs="Arial"/>
          <w:bCs/>
          <w:szCs w:val="22"/>
          <w:lang w:eastAsia="pl-PL"/>
        </w:rPr>
        <w:t>przeznasadowych</w:t>
      </w:r>
      <w:proofErr w:type="spellEnd"/>
      <w:r w:rsidRPr="006C33AD">
        <w:rPr>
          <w:rFonts w:ascii="Arial" w:hAnsi="Arial" w:cs="Arial"/>
          <w:bCs/>
          <w:szCs w:val="22"/>
          <w:lang w:eastAsia="pl-PL"/>
        </w:rPr>
        <w:t xml:space="preserve"> a także haków laminarnych. Pręty o średnicy 3,5mm w zakresie długości od 40-240mm. Dostępność prętów dwuśrednicowych</w:t>
      </w:r>
      <w:r w:rsidRPr="006C33AD">
        <w:rPr>
          <w:rFonts w:ascii="Arial" w:hAnsi="Arial" w:cs="Arial"/>
          <w:szCs w:val="22"/>
          <w:lang w:eastAsia="pl-PL"/>
        </w:rPr>
        <w:t xml:space="preserve"> umożliwiających wykonanie stabilizacji </w:t>
      </w:r>
      <w:proofErr w:type="spellStart"/>
      <w:r w:rsidRPr="006C33AD">
        <w:rPr>
          <w:rFonts w:ascii="Arial" w:hAnsi="Arial" w:cs="Arial"/>
          <w:szCs w:val="22"/>
          <w:lang w:eastAsia="pl-PL"/>
        </w:rPr>
        <w:t>długoodcinkowych</w:t>
      </w:r>
      <w:proofErr w:type="spellEnd"/>
      <w:r w:rsidRPr="006C33AD">
        <w:rPr>
          <w:rFonts w:ascii="Arial" w:hAnsi="Arial" w:cs="Arial"/>
          <w:szCs w:val="22"/>
          <w:lang w:eastAsia="pl-PL"/>
        </w:rPr>
        <w:t xml:space="preserve">. Płytki potyliczne o grubości maksymalnie 2,2mm, współpracujące z prętami o średnicy 3,5mm. Szerokość rozstawu prętów w zakresie 25-55mm. Łączenie z prętem systemem kielichowym. Możliwość </w:t>
      </w:r>
      <w:proofErr w:type="spellStart"/>
      <w:r w:rsidRPr="006C33AD">
        <w:rPr>
          <w:rFonts w:ascii="Arial" w:hAnsi="Arial" w:cs="Arial"/>
          <w:szCs w:val="22"/>
          <w:lang w:eastAsia="pl-PL"/>
        </w:rPr>
        <w:t>doprofilowywania</w:t>
      </w:r>
      <w:proofErr w:type="spellEnd"/>
      <w:r w:rsidRPr="006C33AD">
        <w:rPr>
          <w:rFonts w:ascii="Arial" w:hAnsi="Arial" w:cs="Arial"/>
          <w:szCs w:val="22"/>
          <w:lang w:eastAsia="pl-PL"/>
        </w:rPr>
        <w:t xml:space="preserve"> płyt do anatomii przy pomocy dedykowanych narzędzi gnących. Dostępne płytki potyliczne połączone z prętem. Mocowanie płyty do potylicy przy pomocy wkrętów potylicznych o średnicy 4 i 4,5mm oraz długości od 6 do 16mm (skok co 2mm). Wkręty posiadające gwint kostny trapezowy, główka musi licować się z płytką potyliczną. Średnice kodowane kolorami.  System umożliwia osadzenie pręta od góry z punktu widzenia operatora zakończenie tulipanowe. Śruby </w:t>
      </w:r>
      <w:proofErr w:type="spellStart"/>
      <w:r w:rsidRPr="006C33AD">
        <w:rPr>
          <w:rFonts w:ascii="Arial" w:hAnsi="Arial" w:cs="Arial"/>
          <w:szCs w:val="22"/>
          <w:lang w:eastAsia="pl-PL"/>
        </w:rPr>
        <w:t>poliaksjalne</w:t>
      </w:r>
      <w:proofErr w:type="spellEnd"/>
      <w:r w:rsidRPr="006C33AD">
        <w:rPr>
          <w:rFonts w:ascii="Arial" w:hAnsi="Arial" w:cs="Arial"/>
          <w:szCs w:val="22"/>
          <w:lang w:eastAsia="pl-PL"/>
        </w:rPr>
        <w:t xml:space="preserve"> kielichowe do odcinka szyjnego z pełnym gwintem w trzech średnicach 3,5 – 4,5mm oraz częściowo gwintowane o dwóch średnicach 3,5 do 4,0. Długość śrub od 10–40mm ze skokiem co 2mm. Śruby częściowo gwintowane w zakresie długości od 24 do 36mm (skok co 2mm). Kielich śruby o średnicy nie przekraczającej 8,5mm oraz wysokości maksymalnie 10mm. Możliwość kątowego wychylenia śruby w stosunku do kielicha ok. 45stopni w każdym kierunku. Gwintowany trzpień o zarysie cylindrycznym na końcu przechodzący w stożek zakończony powierzchnią sferyczną (śruba atraumatyczna) z trzema gwintującymi zacięciami, gwint kostny o zarysie trapezowym. Haki laminarne minimum 2 dwa rozmiary. </w:t>
      </w:r>
    </w:p>
    <w:p w14:paraId="1E3A34FE" w14:textId="77777777" w:rsidR="00FD788E" w:rsidRPr="006C33AD" w:rsidRDefault="00FD788E" w:rsidP="00C56B9B">
      <w:pPr>
        <w:pStyle w:val="Akapitzlist"/>
        <w:widowControl w:val="0"/>
        <w:ind w:left="360"/>
        <w:jc w:val="both"/>
        <w:rPr>
          <w:rFonts w:ascii="Arial" w:hAnsi="Arial" w:cs="Arial"/>
          <w:szCs w:val="22"/>
          <w:lang w:eastAsia="pl-PL"/>
        </w:rPr>
      </w:pPr>
    </w:p>
    <w:p w14:paraId="221FDC65" w14:textId="30D95FBA" w:rsidR="00FD788E" w:rsidRPr="006C33AD" w:rsidRDefault="00FD788E" w:rsidP="00C56B9B">
      <w:pPr>
        <w:pStyle w:val="Akapitzlist"/>
        <w:widowControl w:val="0"/>
        <w:ind w:left="360"/>
        <w:jc w:val="both"/>
        <w:rPr>
          <w:rFonts w:ascii="Arial" w:hAnsi="Arial" w:cs="Arial"/>
          <w:b/>
          <w:szCs w:val="22"/>
          <w:lang w:eastAsia="pl-PL"/>
        </w:rPr>
      </w:pPr>
      <w:r w:rsidRPr="006C33AD">
        <w:rPr>
          <w:rFonts w:ascii="Arial" w:hAnsi="Arial" w:cs="Arial"/>
          <w:szCs w:val="22"/>
          <w:lang w:eastAsia="pl-PL"/>
        </w:rPr>
        <w:t xml:space="preserve">Wkręt blokujący o ujemnym zarysie gwintu, zapobiegającym rozchylaniu się ramion kielicha śruby. Wkręt blokujący jest wspólny dla śrub </w:t>
      </w:r>
      <w:proofErr w:type="spellStart"/>
      <w:r w:rsidRPr="006C33AD">
        <w:rPr>
          <w:rFonts w:ascii="Arial" w:hAnsi="Arial" w:cs="Arial"/>
          <w:szCs w:val="22"/>
          <w:lang w:eastAsia="pl-PL"/>
        </w:rPr>
        <w:t>poliaksjalnych</w:t>
      </w:r>
      <w:proofErr w:type="spellEnd"/>
      <w:r w:rsidRPr="006C33AD">
        <w:rPr>
          <w:rFonts w:ascii="Arial" w:hAnsi="Arial" w:cs="Arial"/>
          <w:szCs w:val="22"/>
          <w:lang w:eastAsia="pl-PL"/>
        </w:rPr>
        <w:t>, haków, oraz płytek potylicznych. Mechanizm blokowania umożliwiający jednoznaczne, powtarzalne blokowanie śruby kluczem dynamometrycznym 3,3Nm. Możliwość rewizyjnego usunięcia implantów. W systemie dostępne również łączniki poprzeczne prętów typu „</w:t>
      </w:r>
      <w:proofErr w:type="spellStart"/>
      <w:r w:rsidRPr="006C33AD">
        <w:rPr>
          <w:rFonts w:ascii="Arial" w:hAnsi="Arial" w:cs="Arial"/>
          <w:szCs w:val="22"/>
          <w:lang w:eastAsia="pl-PL"/>
        </w:rPr>
        <w:t>head</w:t>
      </w:r>
      <w:proofErr w:type="spellEnd"/>
      <w:r w:rsidRPr="006C33AD">
        <w:rPr>
          <w:rFonts w:ascii="Arial" w:hAnsi="Arial" w:cs="Arial"/>
          <w:szCs w:val="22"/>
          <w:lang w:eastAsia="pl-PL"/>
        </w:rPr>
        <w:t xml:space="preserve"> to </w:t>
      </w:r>
      <w:proofErr w:type="spellStart"/>
      <w:r w:rsidRPr="006C33AD">
        <w:rPr>
          <w:rFonts w:ascii="Arial" w:hAnsi="Arial" w:cs="Arial"/>
          <w:szCs w:val="22"/>
          <w:lang w:eastAsia="pl-PL"/>
        </w:rPr>
        <w:t>head</w:t>
      </w:r>
      <w:proofErr w:type="spellEnd"/>
      <w:r w:rsidRPr="006C33AD">
        <w:rPr>
          <w:rFonts w:ascii="Arial" w:hAnsi="Arial" w:cs="Arial"/>
          <w:szCs w:val="22"/>
          <w:lang w:eastAsia="pl-PL"/>
        </w:rPr>
        <w:t xml:space="preserve">” mocowany do kielichów śrub </w:t>
      </w:r>
      <w:proofErr w:type="spellStart"/>
      <w:r w:rsidRPr="006C33AD">
        <w:rPr>
          <w:rFonts w:ascii="Arial" w:hAnsi="Arial" w:cs="Arial"/>
          <w:szCs w:val="22"/>
          <w:lang w:eastAsia="pl-PL"/>
        </w:rPr>
        <w:t>poliaksjalnych</w:t>
      </w:r>
      <w:proofErr w:type="spellEnd"/>
      <w:r w:rsidRPr="006C33AD">
        <w:rPr>
          <w:rFonts w:ascii="Arial" w:hAnsi="Arial" w:cs="Arial"/>
          <w:szCs w:val="22"/>
          <w:lang w:eastAsia="pl-PL"/>
        </w:rPr>
        <w:t xml:space="preserve"> za pomocą wkrętki wprowadzanej zamiast standardowego wkrętu blokującego. Łącznik pozwala na poprzeczne połączenie prętów ustawionych względem siebie skośnie. Różne długości od 29 do 55mm. Dostępność łączników przegubowych typu mocowanych na prętach.  Łącznik pozwala na poprzeczne połączenie prętów ustawionych względem siebie skośnie (do 90° w jednej płaszczyźnie). Różne długości od 29 do 55mm. Implanty niesterylne.</w:t>
      </w:r>
    </w:p>
    <w:p w14:paraId="11778296" w14:textId="77777777" w:rsidR="00FD788E" w:rsidRPr="006C33AD" w:rsidRDefault="00FD788E" w:rsidP="00C56B9B">
      <w:pPr>
        <w:pStyle w:val="Akapitzlist"/>
        <w:widowControl w:val="0"/>
        <w:ind w:left="360"/>
        <w:jc w:val="both"/>
        <w:rPr>
          <w:rFonts w:ascii="Arial" w:hAnsi="Arial" w:cs="Arial"/>
          <w:bCs/>
          <w:szCs w:val="22"/>
          <w:lang w:eastAsia="pl-PL"/>
        </w:rPr>
      </w:pPr>
    </w:p>
    <w:p w14:paraId="29C6B886" w14:textId="2D9392E7" w:rsidR="00FD788E" w:rsidRPr="006C33AD" w:rsidRDefault="00FD788E" w:rsidP="00C56B9B">
      <w:pPr>
        <w:pStyle w:val="Akapitzlist"/>
        <w:widowControl w:val="0"/>
        <w:ind w:left="360"/>
        <w:jc w:val="both"/>
        <w:rPr>
          <w:rFonts w:ascii="Arial" w:hAnsi="Arial" w:cs="Arial"/>
          <w:szCs w:val="22"/>
          <w:lang w:eastAsia="pl-PL"/>
        </w:rPr>
      </w:pPr>
      <w:r w:rsidRPr="006C33AD">
        <w:rPr>
          <w:rFonts w:ascii="Arial" w:hAnsi="Arial" w:cs="Arial"/>
          <w:bCs/>
          <w:szCs w:val="22"/>
          <w:lang w:eastAsia="pl-PL"/>
        </w:rPr>
        <w:t>Skład kompletu:</w:t>
      </w:r>
      <w:r w:rsidRPr="006C33AD">
        <w:rPr>
          <w:rFonts w:ascii="Arial" w:hAnsi="Arial" w:cs="Arial"/>
          <w:szCs w:val="22"/>
          <w:lang w:eastAsia="pl-PL"/>
        </w:rPr>
        <w:t xml:space="preserve"> 2 pręty potyliczno-szyjne, 1 płytka potyliczna, 3 wkręty potyliczne, 4 śrub/haki, 6 wkrętów blokujących, 1 łącznik poprzeczny.</w:t>
      </w:r>
    </w:p>
    <w:p w14:paraId="152CFAF7" w14:textId="0A9C5071" w:rsidR="00FD788E" w:rsidRPr="006C33AD" w:rsidRDefault="00FD788E" w:rsidP="00C56B9B">
      <w:pPr>
        <w:pStyle w:val="Akapitzlist"/>
        <w:widowControl w:val="0"/>
        <w:numPr>
          <w:ilvl w:val="0"/>
          <w:numId w:val="5"/>
        </w:numPr>
        <w:jc w:val="both"/>
        <w:rPr>
          <w:rFonts w:ascii="Arial" w:hAnsi="Arial" w:cs="Arial"/>
          <w:b/>
          <w:szCs w:val="22"/>
          <w:lang w:eastAsia="pl-PL"/>
        </w:rPr>
      </w:pPr>
      <w:r w:rsidRPr="006C33AD">
        <w:rPr>
          <w:rFonts w:ascii="Arial" w:hAnsi="Arial" w:cs="Arial"/>
          <w:szCs w:val="22"/>
          <w:lang w:eastAsia="pl-PL"/>
        </w:rPr>
        <w:t xml:space="preserve">Substytut kości- </w:t>
      </w:r>
      <w:proofErr w:type="spellStart"/>
      <w:r w:rsidRPr="006C33AD">
        <w:rPr>
          <w:rFonts w:ascii="Arial" w:hAnsi="Arial" w:cs="Arial"/>
          <w:szCs w:val="22"/>
          <w:lang w:eastAsia="pl-PL"/>
        </w:rPr>
        <w:t>nanożel</w:t>
      </w:r>
      <w:proofErr w:type="spellEnd"/>
      <w:r w:rsidRPr="006C33AD">
        <w:rPr>
          <w:rFonts w:ascii="Arial" w:hAnsi="Arial" w:cs="Arial"/>
          <w:szCs w:val="22"/>
          <w:lang w:eastAsia="pl-PL"/>
        </w:rPr>
        <w:t xml:space="preserve"> w postaci </w:t>
      </w:r>
      <w:proofErr w:type="spellStart"/>
      <w:r w:rsidRPr="006C33AD">
        <w:rPr>
          <w:rFonts w:ascii="Arial" w:hAnsi="Arial" w:cs="Arial"/>
          <w:szCs w:val="22"/>
          <w:lang w:eastAsia="pl-PL"/>
        </w:rPr>
        <w:t>osteokonduktywnego</w:t>
      </w:r>
      <w:proofErr w:type="spellEnd"/>
      <w:r w:rsidRPr="006C33AD">
        <w:rPr>
          <w:rFonts w:ascii="Arial" w:hAnsi="Arial" w:cs="Arial"/>
          <w:szCs w:val="22"/>
          <w:lang w:eastAsia="pl-PL"/>
        </w:rPr>
        <w:t xml:space="preserve">, </w:t>
      </w:r>
      <w:proofErr w:type="spellStart"/>
      <w:r w:rsidRPr="006C33AD">
        <w:rPr>
          <w:rFonts w:ascii="Arial" w:hAnsi="Arial" w:cs="Arial"/>
          <w:szCs w:val="22"/>
          <w:lang w:eastAsia="pl-PL"/>
        </w:rPr>
        <w:t>hydroksyapatytowego</w:t>
      </w:r>
      <w:proofErr w:type="spellEnd"/>
      <w:r w:rsidRPr="006C33AD">
        <w:rPr>
          <w:rFonts w:ascii="Arial" w:hAnsi="Arial" w:cs="Arial"/>
          <w:szCs w:val="22"/>
          <w:lang w:eastAsia="pl-PL"/>
        </w:rPr>
        <w:t xml:space="preserve"> żelu przeznaczonego do wypełniania ubytków kości. Dostarczony w sterylnej strzykawce o pojemności 0,5ml?</w:t>
      </w:r>
    </w:p>
    <w:p w14:paraId="03CA596D" w14:textId="70AB4DB9" w:rsidR="00D6141C" w:rsidRPr="006C33AD" w:rsidRDefault="007817A3"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Nie, Zamawiający nie wyraża zgody.</w:t>
      </w:r>
    </w:p>
    <w:p w14:paraId="02510B2F" w14:textId="77777777" w:rsidR="00B600F1" w:rsidRPr="006C33AD" w:rsidRDefault="00B600F1" w:rsidP="00C56B9B">
      <w:pPr>
        <w:widowControl w:val="0"/>
        <w:tabs>
          <w:tab w:val="left" w:pos="0"/>
        </w:tabs>
        <w:jc w:val="both"/>
        <w:outlineLvl w:val="5"/>
        <w:rPr>
          <w:rFonts w:ascii="Arial" w:hAnsi="Arial" w:cs="Arial"/>
          <w:b/>
          <w:szCs w:val="22"/>
          <w:lang w:eastAsia="pl-PL"/>
        </w:rPr>
      </w:pPr>
    </w:p>
    <w:p w14:paraId="1FCCD02B" w14:textId="77777777" w:rsidR="00F2379A" w:rsidRPr="006C33AD" w:rsidRDefault="007817A3" w:rsidP="00F2379A">
      <w:pPr>
        <w:widowControl w:val="0"/>
        <w:tabs>
          <w:tab w:val="left" w:pos="0"/>
        </w:tabs>
        <w:jc w:val="both"/>
        <w:outlineLvl w:val="5"/>
        <w:rPr>
          <w:rFonts w:ascii="Arial" w:hAnsi="Arial" w:cs="Arial"/>
          <w:iCs/>
          <w:szCs w:val="22"/>
          <w:lang w:eastAsia="pl-PL"/>
        </w:rPr>
      </w:pPr>
      <w:r w:rsidRPr="006C33AD">
        <w:rPr>
          <w:rFonts w:ascii="Arial" w:hAnsi="Arial" w:cs="Arial"/>
          <w:b/>
          <w:szCs w:val="22"/>
          <w:lang w:eastAsia="pl-PL"/>
        </w:rPr>
        <w:t>Pytanie 6</w:t>
      </w:r>
      <w:r w:rsidR="00F2379A" w:rsidRPr="006C33AD">
        <w:rPr>
          <w:rFonts w:ascii="Arial" w:hAnsi="Arial" w:cs="Arial"/>
          <w:b/>
          <w:szCs w:val="22"/>
          <w:lang w:eastAsia="pl-PL"/>
        </w:rPr>
        <w:t xml:space="preserve"> - </w:t>
      </w:r>
      <w:r w:rsidR="00FD788E" w:rsidRPr="006C33AD">
        <w:rPr>
          <w:rFonts w:ascii="Arial" w:hAnsi="Arial" w:cs="Arial"/>
          <w:b/>
          <w:bCs/>
          <w:iCs/>
          <w:szCs w:val="22"/>
          <w:lang w:eastAsia="pl-PL"/>
        </w:rPr>
        <w:t>Pakiet 15 (oznaczenie w zał. nr 2) / pakiet 2 (oznaczenie w rozdziale 3 i 19 SIWZ) oraz Pakiet 21 (oznaczenie w zał. nr 2) / pakiet 3(oznaczenie w rozdziale 3 i 19 SIWZ)</w:t>
      </w:r>
      <w:r w:rsidR="00F2379A" w:rsidRPr="006C33AD">
        <w:rPr>
          <w:rFonts w:ascii="Arial" w:hAnsi="Arial" w:cs="Arial"/>
          <w:iCs/>
          <w:szCs w:val="22"/>
          <w:lang w:eastAsia="pl-PL"/>
        </w:rPr>
        <w:t xml:space="preserve"> </w:t>
      </w:r>
    </w:p>
    <w:p w14:paraId="20F1B7AF" w14:textId="0F5AB5C6" w:rsidR="00FD788E" w:rsidRPr="006C33AD" w:rsidRDefault="00FD788E" w:rsidP="00F2379A">
      <w:pPr>
        <w:widowControl w:val="0"/>
        <w:tabs>
          <w:tab w:val="left" w:pos="0"/>
        </w:tabs>
        <w:jc w:val="both"/>
        <w:outlineLvl w:val="5"/>
        <w:rPr>
          <w:rFonts w:ascii="Arial" w:hAnsi="Arial" w:cs="Arial"/>
          <w:b/>
          <w:szCs w:val="22"/>
          <w:lang w:eastAsia="pl-PL"/>
        </w:rPr>
      </w:pPr>
      <w:r w:rsidRPr="006C33AD">
        <w:rPr>
          <w:rFonts w:ascii="Arial" w:hAnsi="Arial" w:cs="Arial"/>
          <w:iCs/>
          <w:szCs w:val="22"/>
          <w:lang w:eastAsia="pl-PL"/>
        </w:rPr>
        <w:t xml:space="preserve">Czy Zamawiający w §1 ust. 9 i 10 wyrazi zgodę na zmianę zapisu dotyczącą utworzenia magazynu </w:t>
      </w:r>
      <w:r w:rsidRPr="006C33AD">
        <w:rPr>
          <w:rFonts w:ascii="Arial" w:hAnsi="Arial" w:cs="Arial"/>
          <w:iCs/>
          <w:szCs w:val="22"/>
          <w:lang w:eastAsia="pl-PL"/>
        </w:rPr>
        <w:lastRenderedPageBreak/>
        <w:t>(depozytu) na „utworzenie magazynu (depozytu oraz dostarczanie na zabiegi) z rodzajów i rozmiarów implantów najczęściej stosowanych uzgodnionych pomiędzy stronami umowy”?</w:t>
      </w:r>
    </w:p>
    <w:p w14:paraId="7C2F43B5" w14:textId="6C34F5C4" w:rsidR="004F385C" w:rsidRPr="006C33AD" w:rsidRDefault="007817A3"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Tak, Zamawiający wraża zgodę i modyfikuje §1 ust. 9 i 10 w następujący sposób:</w:t>
      </w:r>
    </w:p>
    <w:p w14:paraId="500B2E95" w14:textId="5E5F8DE6" w:rsidR="00F2379A" w:rsidRPr="006C33AD" w:rsidRDefault="006C33AD" w:rsidP="006C33AD">
      <w:pPr>
        <w:widowControl w:val="0"/>
        <w:jc w:val="both"/>
        <w:rPr>
          <w:rFonts w:ascii="Arial" w:hAnsi="Arial" w:cs="Arial"/>
          <w:i/>
          <w:iCs/>
          <w:szCs w:val="22"/>
        </w:rPr>
      </w:pPr>
      <w:r w:rsidRPr="006C33AD">
        <w:rPr>
          <w:rStyle w:val="Pogrubienie"/>
          <w:rFonts w:ascii="Arial" w:hAnsi="Arial" w:cs="Arial"/>
          <w:b w:val="0"/>
          <w:bCs w:val="0"/>
          <w:i/>
          <w:iCs/>
          <w:szCs w:val="22"/>
        </w:rPr>
        <w:t xml:space="preserve">„9. </w:t>
      </w:r>
      <w:r w:rsidR="00F2379A" w:rsidRPr="006C33AD">
        <w:rPr>
          <w:rFonts w:ascii="Arial" w:hAnsi="Arial" w:cs="Arial"/>
          <w:i/>
          <w:iCs/>
        </w:rPr>
        <w:t xml:space="preserve">*) </w:t>
      </w:r>
      <w:bookmarkStart w:id="2" w:name="_Hlk52519211"/>
      <w:r w:rsidR="00F2379A" w:rsidRPr="006C33AD">
        <w:rPr>
          <w:rFonts w:ascii="Arial" w:hAnsi="Arial" w:cs="Arial"/>
          <w:i/>
          <w:iCs/>
        </w:rPr>
        <w:t xml:space="preserve">Zamawiający oraz Dostawca zobowiązują się do utworzenia Magazynu dla towaru o których mowa w pozycjach, </w:t>
      </w:r>
      <w:r w:rsidR="00F2379A" w:rsidRPr="006C33AD">
        <w:rPr>
          <w:rFonts w:ascii="Arial" w:hAnsi="Arial" w:cs="Arial"/>
          <w:i/>
          <w:iCs/>
          <w:szCs w:val="22"/>
        </w:rPr>
        <w:t>gdzie ilość zamawiana wynosi 7 do 30 – po 1 komplecie w każdym rozmiarze, po 2 komplety wyrobów w każdym rozmiarze w pozycjach, gdzie ilość zamawiana wynosi powyżej 30</w:t>
      </w:r>
      <w:r w:rsidRPr="006C33AD">
        <w:rPr>
          <w:rFonts w:ascii="Arial" w:hAnsi="Arial" w:cs="Arial"/>
          <w:i/>
          <w:iCs/>
          <w:szCs w:val="22"/>
        </w:rPr>
        <w:t xml:space="preserve"> </w:t>
      </w:r>
      <w:r w:rsidRPr="006C33AD">
        <w:rPr>
          <w:rFonts w:ascii="Arial" w:hAnsi="Arial" w:cs="Arial"/>
          <w:i/>
          <w:iCs/>
          <w:color w:val="FF0000"/>
          <w:szCs w:val="22"/>
        </w:rPr>
        <w:t>– o ile nie zostanie inaczej uzgodnione z Zamawiającym</w:t>
      </w:r>
      <w:r w:rsidR="00F2379A" w:rsidRPr="006C33AD">
        <w:rPr>
          <w:rFonts w:ascii="Arial" w:hAnsi="Arial" w:cs="Arial"/>
          <w:i/>
          <w:iCs/>
        </w:rPr>
        <w:t xml:space="preserve">, zwanego dalej </w:t>
      </w:r>
      <w:r w:rsidR="00F2379A" w:rsidRPr="006C33AD">
        <w:rPr>
          <w:rFonts w:ascii="Arial" w:hAnsi="Arial" w:cs="Arial"/>
          <w:i/>
          <w:iCs/>
          <w:u w:val="single"/>
        </w:rPr>
        <w:t>„Magazynem”,</w:t>
      </w:r>
      <w:r w:rsidR="00F2379A" w:rsidRPr="006C33AD">
        <w:rPr>
          <w:rFonts w:ascii="Arial" w:hAnsi="Arial" w:cs="Arial"/>
          <w:i/>
          <w:iCs/>
        </w:rPr>
        <w:t xml:space="preserve"> przy czym koszt utworzenia i utrzymywania Magazynu nie stanowi odrębnej pozycji i uwzględniony został w cenie ofertowej. </w:t>
      </w:r>
      <w:r w:rsidR="00F2379A" w:rsidRPr="006C33AD">
        <w:rPr>
          <w:rFonts w:ascii="Arial" w:hAnsi="Arial" w:cs="Arial"/>
          <w:bCs/>
          <w:i/>
          <w:iCs/>
          <w:szCs w:val="22"/>
          <w:lang w:eastAsia="en-US"/>
        </w:rPr>
        <w:t>Ponadto Strony ustalają, że:</w:t>
      </w:r>
    </w:p>
    <w:p w14:paraId="5806FD71" w14:textId="77777777" w:rsidR="00F2379A" w:rsidRPr="006C33AD" w:rsidRDefault="00F2379A" w:rsidP="00F2379A">
      <w:pPr>
        <w:widowControl w:val="0"/>
        <w:numPr>
          <w:ilvl w:val="0"/>
          <w:numId w:val="12"/>
        </w:numPr>
        <w:contextualSpacing/>
        <w:jc w:val="both"/>
        <w:rPr>
          <w:rFonts w:ascii="Arial" w:hAnsi="Arial" w:cs="Arial"/>
          <w:i/>
          <w:iCs/>
        </w:rPr>
      </w:pPr>
      <w:r w:rsidRPr="006C33AD">
        <w:rPr>
          <w:rFonts w:ascii="Arial" w:hAnsi="Arial" w:cs="Arial"/>
          <w:i/>
          <w:iCs/>
          <w:szCs w:val="22"/>
        </w:rPr>
        <w:t xml:space="preserve">miejscem utworzenia Magazynu będzie blok operacyjny Szpitala przy al. Focha 33 w Krakowie. </w:t>
      </w:r>
      <w:r w:rsidRPr="006C33AD">
        <w:rPr>
          <w:rFonts w:ascii="Arial" w:hAnsi="Arial" w:cs="Arial"/>
          <w:i/>
          <w:iCs/>
          <w:position w:val="2"/>
          <w:szCs w:val="22"/>
        </w:rPr>
        <w:t xml:space="preserve">Termin utworzenia magazynu - najpóźniej do dnia ........................2020 r. (do 7 dni od podpisania umowy), </w:t>
      </w:r>
      <w:r w:rsidRPr="006C33AD">
        <w:rPr>
          <w:rFonts w:ascii="Arial" w:hAnsi="Arial" w:cs="Arial"/>
          <w:i/>
          <w:iCs/>
          <w:szCs w:val="22"/>
        </w:rPr>
        <w:t>w godzinach 7.30-14.00;</w:t>
      </w:r>
    </w:p>
    <w:p w14:paraId="1F35C6CC"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Zamawiający zobowiązuje się do wykorzystywania towarów znajdujących się w utworzonym magazynie, począwszy od towarów o najkrótszym terminie przydatności do użycia;</w:t>
      </w:r>
    </w:p>
    <w:p w14:paraId="6D18456A" w14:textId="77777777" w:rsidR="00F2379A" w:rsidRPr="006C33AD" w:rsidRDefault="00F2379A" w:rsidP="00F2379A">
      <w:pPr>
        <w:widowControl w:val="0"/>
        <w:numPr>
          <w:ilvl w:val="0"/>
          <w:numId w:val="12"/>
        </w:numPr>
        <w:contextualSpacing/>
        <w:jc w:val="both"/>
        <w:rPr>
          <w:rFonts w:ascii="Arial" w:hAnsi="Arial" w:cs="Arial"/>
          <w:i/>
          <w:iCs/>
        </w:rPr>
      </w:pPr>
      <w:r w:rsidRPr="006C33AD">
        <w:rPr>
          <w:rFonts w:ascii="Arial" w:hAnsi="Arial" w:cs="Arial"/>
          <w:i/>
          <w:iCs/>
          <w:szCs w:val="22"/>
        </w:rPr>
        <w:t xml:space="preserve">osobą nadzorująca magazyn i upoważnioną do podpisywania raportów oraz przekazywania ich do Dostawcy jest Pani </w:t>
      </w:r>
      <w:r w:rsidRPr="006C33AD">
        <w:rPr>
          <w:rFonts w:ascii="Arial" w:hAnsi="Arial" w:cs="Arial"/>
          <w:i/>
          <w:iCs/>
          <w:spacing w:val="-3"/>
          <w:szCs w:val="22"/>
        </w:rPr>
        <w:t xml:space="preserve">Dorota Będkowska-Dziadkowiec nr tel. 12 68 76 513, fax 12 68 76 511, e-mail </w:t>
      </w:r>
      <w:hyperlink r:id="rId8" w:history="1">
        <w:r w:rsidRPr="006C33AD">
          <w:rPr>
            <w:rFonts w:ascii="Arial" w:hAnsi="Arial" w:cs="Arial"/>
            <w:i/>
            <w:iCs/>
            <w:spacing w:val="-3"/>
            <w:szCs w:val="22"/>
            <w:u w:val="single"/>
          </w:rPr>
          <w:t>blok.operacyjny@dietl.krakow.pl</w:t>
        </w:r>
      </w:hyperlink>
    </w:p>
    <w:p w14:paraId="572BF462"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przyjęcie Przedmiotu przechowania dokonane zostanie na podstawie protokołu przyjęcia będącego Załącznikiem nr 2 do Umowy i stanowiącego jej integralną część, podpisanego przez upoważnionych pisemnie przedstawicieli stron Umowy;</w:t>
      </w:r>
    </w:p>
    <w:p w14:paraId="4C4B3DA0"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Zamawiający zobowiązuje się do prawidłowego przechowywania towaru tak, by zachować go w stanie nie pogorszonym;</w:t>
      </w:r>
    </w:p>
    <w:p w14:paraId="7D87FDC9"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 xml:space="preserve">Zamawiający ponosi odpowiedzialność z tytułu ryzyka utraty bądź uszkodzenia towaru; </w:t>
      </w:r>
    </w:p>
    <w:p w14:paraId="651FFFFA"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Dostawca może odebrać towar z Magazynu po uprzednim powiadomieniu Zamawiającego pisemnie, faksem lub telefonicznie na 30 dni przed datą odbioru;</w:t>
      </w:r>
    </w:p>
    <w:p w14:paraId="17AC12AF" w14:textId="77777777" w:rsidR="00F2379A" w:rsidRPr="006C33AD" w:rsidRDefault="00F2379A" w:rsidP="00F2379A">
      <w:pPr>
        <w:widowControl w:val="0"/>
        <w:numPr>
          <w:ilvl w:val="0"/>
          <w:numId w:val="12"/>
        </w:numPr>
        <w:contextualSpacing/>
        <w:jc w:val="both"/>
        <w:rPr>
          <w:rFonts w:ascii="Arial" w:hAnsi="Arial" w:cs="Arial"/>
          <w:i/>
          <w:iCs/>
          <w:szCs w:val="22"/>
        </w:rPr>
      </w:pPr>
      <w:r w:rsidRPr="006C33AD">
        <w:rPr>
          <w:rFonts w:ascii="Arial" w:hAnsi="Arial" w:cs="Arial"/>
          <w:i/>
          <w:iCs/>
          <w:szCs w:val="22"/>
        </w:rPr>
        <w:t xml:space="preserve">Dostawca może dokonać spisu z natury towaru będącego w Magazynie u Zamawiającego oraz dokonać kontroli warunków jego przechowywania po uzgodnieniu szczegółowego terminu </w:t>
      </w:r>
      <w:r w:rsidRPr="006C33AD">
        <w:rPr>
          <w:rFonts w:ascii="Arial" w:hAnsi="Arial" w:cs="Arial"/>
          <w:i/>
          <w:iCs/>
          <w:szCs w:val="22"/>
        </w:rPr>
        <w:br/>
        <w:t>z Zamawiającym.</w:t>
      </w:r>
    </w:p>
    <w:p w14:paraId="3F557687" w14:textId="3141482B" w:rsidR="00F2379A" w:rsidRPr="006C33AD" w:rsidRDefault="00F2379A" w:rsidP="006C33AD">
      <w:pPr>
        <w:pStyle w:val="Akapitzlist"/>
        <w:widowControl w:val="0"/>
        <w:numPr>
          <w:ilvl w:val="0"/>
          <w:numId w:val="24"/>
        </w:numPr>
        <w:tabs>
          <w:tab w:val="left" w:pos="360"/>
        </w:tabs>
        <w:jc w:val="both"/>
        <w:rPr>
          <w:rFonts w:ascii="Arial" w:hAnsi="Arial" w:cs="Arial"/>
          <w:i/>
          <w:iCs/>
          <w:position w:val="2"/>
          <w:szCs w:val="22"/>
        </w:rPr>
      </w:pPr>
      <w:r w:rsidRPr="006C33AD">
        <w:rPr>
          <w:rFonts w:ascii="Arial" w:hAnsi="Arial" w:cs="Arial"/>
          <w:i/>
          <w:iCs/>
          <w:szCs w:val="22"/>
        </w:rPr>
        <w:t xml:space="preserve">Dostawca zobowiązuje się do stałego utrzymania stanu magazynowego wyrobu ujętego </w:t>
      </w:r>
      <w:r w:rsidRPr="006C33AD">
        <w:rPr>
          <w:rFonts w:ascii="Arial" w:hAnsi="Arial" w:cs="Arial"/>
          <w:i/>
          <w:iCs/>
          <w:szCs w:val="22"/>
        </w:rPr>
        <w:br/>
        <w:t xml:space="preserve">w załączniku nr 1 w ilości: </w:t>
      </w:r>
    </w:p>
    <w:p w14:paraId="4CB0E04D" w14:textId="77777777" w:rsidR="00F2379A" w:rsidRPr="006C33AD" w:rsidRDefault="00F2379A" w:rsidP="00F2379A">
      <w:pPr>
        <w:widowControl w:val="0"/>
        <w:numPr>
          <w:ilvl w:val="0"/>
          <w:numId w:val="13"/>
        </w:numPr>
        <w:tabs>
          <w:tab w:val="left" w:pos="360"/>
        </w:tabs>
        <w:jc w:val="both"/>
        <w:rPr>
          <w:rFonts w:ascii="Arial" w:hAnsi="Arial" w:cs="Arial"/>
          <w:i/>
          <w:iCs/>
          <w:position w:val="2"/>
          <w:szCs w:val="22"/>
          <w:lang w:eastAsia="en-US"/>
        </w:rPr>
      </w:pPr>
      <w:r w:rsidRPr="006C33AD">
        <w:rPr>
          <w:rFonts w:ascii="Arial" w:hAnsi="Arial" w:cs="Arial"/>
          <w:i/>
          <w:iCs/>
          <w:szCs w:val="22"/>
          <w:lang w:eastAsia="en-US"/>
        </w:rPr>
        <w:t>po 1 komplecie w każdym rozmiarze w pozycjach, gdzie ilość zamawiana wynosi 7 do 30,</w:t>
      </w:r>
      <w:r w:rsidRPr="006C33AD">
        <w:rPr>
          <w:rFonts w:ascii="Arial" w:hAnsi="Arial" w:cs="Arial"/>
          <w:i/>
          <w:iCs/>
          <w:szCs w:val="22"/>
          <w:shd w:val="clear" w:color="auto" w:fill="FFFFFF"/>
          <w:lang w:eastAsia="en-US"/>
        </w:rPr>
        <w:t xml:space="preserve"> </w:t>
      </w:r>
    </w:p>
    <w:p w14:paraId="3899B9D9" w14:textId="77777777" w:rsidR="00F2379A" w:rsidRPr="006C33AD" w:rsidRDefault="00F2379A" w:rsidP="00F2379A">
      <w:pPr>
        <w:widowControl w:val="0"/>
        <w:numPr>
          <w:ilvl w:val="0"/>
          <w:numId w:val="13"/>
        </w:numPr>
        <w:tabs>
          <w:tab w:val="left" w:pos="360"/>
        </w:tabs>
        <w:jc w:val="both"/>
        <w:rPr>
          <w:rFonts w:ascii="Arial" w:hAnsi="Arial" w:cs="Arial"/>
          <w:i/>
          <w:iCs/>
          <w:position w:val="2"/>
          <w:szCs w:val="22"/>
          <w:lang w:eastAsia="en-US"/>
        </w:rPr>
      </w:pPr>
      <w:r w:rsidRPr="006C33AD">
        <w:rPr>
          <w:rFonts w:ascii="Arial" w:hAnsi="Arial" w:cs="Arial"/>
          <w:i/>
          <w:iCs/>
          <w:szCs w:val="22"/>
          <w:lang w:eastAsia="en-US"/>
        </w:rPr>
        <w:t>po 2 komplety wyrobów w każdym rozmiarze w pozycjach, gdzie ilość zamawiana wynosi powyżej 30,</w:t>
      </w:r>
      <w:r w:rsidRPr="006C33AD">
        <w:rPr>
          <w:rFonts w:ascii="Arial" w:hAnsi="Arial" w:cs="Arial"/>
          <w:i/>
          <w:iCs/>
          <w:szCs w:val="22"/>
          <w:shd w:val="clear" w:color="auto" w:fill="FFFFFF"/>
          <w:lang w:eastAsia="en-US"/>
        </w:rPr>
        <w:t xml:space="preserve"> </w:t>
      </w:r>
    </w:p>
    <w:p w14:paraId="7C7B856E" w14:textId="5EC8E02E" w:rsidR="00F2379A" w:rsidRPr="00F2379A" w:rsidRDefault="00F2379A" w:rsidP="00F2379A">
      <w:pPr>
        <w:widowControl w:val="0"/>
        <w:tabs>
          <w:tab w:val="left" w:pos="360"/>
        </w:tabs>
        <w:ind w:left="360"/>
        <w:jc w:val="both"/>
        <w:rPr>
          <w:rFonts w:ascii="Arial" w:hAnsi="Arial" w:cs="Arial"/>
          <w:szCs w:val="22"/>
        </w:rPr>
      </w:pPr>
      <w:r w:rsidRPr="006C33AD">
        <w:rPr>
          <w:rFonts w:ascii="Arial" w:hAnsi="Arial" w:cs="Arial"/>
          <w:i/>
          <w:iCs/>
          <w:szCs w:val="22"/>
        </w:rPr>
        <w:t>przez cały okres obowiązywania niniejszej umowy</w:t>
      </w:r>
      <w:r w:rsidR="006C33AD">
        <w:rPr>
          <w:rFonts w:ascii="Arial" w:hAnsi="Arial" w:cs="Arial"/>
          <w:i/>
          <w:iCs/>
          <w:szCs w:val="22"/>
        </w:rPr>
        <w:t xml:space="preserve"> </w:t>
      </w:r>
      <w:r w:rsidR="006C33AD" w:rsidRPr="006C33AD">
        <w:rPr>
          <w:rFonts w:ascii="Arial" w:hAnsi="Arial" w:cs="Arial"/>
          <w:i/>
          <w:iCs/>
          <w:color w:val="FF0000"/>
          <w:szCs w:val="22"/>
        </w:rPr>
        <w:t>– o ile nie zostanie inaczej uzgodnione z Zamawiającym</w:t>
      </w:r>
      <w:r w:rsidRPr="006C33AD">
        <w:rPr>
          <w:rFonts w:ascii="Arial" w:hAnsi="Arial" w:cs="Arial"/>
          <w:i/>
          <w:iCs/>
          <w:szCs w:val="22"/>
        </w:rPr>
        <w:t>. Dostawca jest właścicielem wyrobów znajdujących się w Magazynie do momentu ich wykorzystania przez Zamawiającego. W pozycjach, gdzie ilość zamawiana wynosi 6 i poniżej nie</w:t>
      </w:r>
      <w:r w:rsidRPr="006C33AD">
        <w:rPr>
          <w:rFonts w:ascii="Arial" w:hAnsi="Arial" w:cs="Arial"/>
          <w:szCs w:val="22"/>
        </w:rPr>
        <w:t xml:space="preserve"> jest wymagane utrzymywanie stanów magazynowych</w:t>
      </w:r>
      <w:bookmarkEnd w:id="2"/>
    </w:p>
    <w:p w14:paraId="20B7368D" w14:textId="77777777" w:rsidR="00F2379A" w:rsidRPr="00C56B9B" w:rsidRDefault="00F2379A" w:rsidP="00C56B9B">
      <w:pPr>
        <w:widowControl w:val="0"/>
        <w:tabs>
          <w:tab w:val="left" w:pos="0"/>
        </w:tabs>
        <w:jc w:val="both"/>
        <w:outlineLvl w:val="5"/>
        <w:rPr>
          <w:rFonts w:ascii="Arial" w:hAnsi="Arial" w:cs="Arial"/>
          <w:bCs/>
          <w:szCs w:val="22"/>
          <w:lang w:eastAsia="pl-PL"/>
        </w:rPr>
      </w:pPr>
    </w:p>
    <w:p w14:paraId="6DCD5726" w14:textId="77777777" w:rsidR="00CB1126" w:rsidRPr="00C56B9B" w:rsidRDefault="007817A3" w:rsidP="00C56B9B">
      <w:pPr>
        <w:widowControl w:val="0"/>
        <w:tabs>
          <w:tab w:val="left" w:pos="0"/>
        </w:tabs>
        <w:jc w:val="both"/>
        <w:outlineLvl w:val="5"/>
        <w:rPr>
          <w:rFonts w:ascii="Arial" w:hAnsi="Arial" w:cs="Arial"/>
          <w:b/>
          <w:szCs w:val="22"/>
          <w:lang w:eastAsia="pl-PL"/>
        </w:rPr>
      </w:pPr>
      <w:r w:rsidRPr="00C56B9B">
        <w:rPr>
          <w:rFonts w:ascii="Arial" w:hAnsi="Arial" w:cs="Arial"/>
          <w:b/>
          <w:szCs w:val="22"/>
          <w:lang w:eastAsia="pl-PL"/>
        </w:rPr>
        <w:t xml:space="preserve">Pytanie 7 </w:t>
      </w:r>
    </w:p>
    <w:p w14:paraId="342DB68F" w14:textId="59E37FD6" w:rsidR="00EE48FA" w:rsidRPr="00C56B9B" w:rsidRDefault="00FD788E" w:rsidP="00C56B9B">
      <w:pPr>
        <w:widowControl w:val="0"/>
        <w:tabs>
          <w:tab w:val="num" w:pos="720"/>
        </w:tabs>
        <w:jc w:val="both"/>
        <w:rPr>
          <w:rFonts w:ascii="Arial" w:hAnsi="Arial" w:cs="Arial"/>
          <w:iCs/>
          <w:szCs w:val="22"/>
          <w:lang w:eastAsia="pl-PL"/>
        </w:rPr>
      </w:pPr>
      <w:r w:rsidRPr="00EE48FA">
        <w:rPr>
          <w:rFonts w:ascii="Arial" w:hAnsi="Arial" w:cs="Arial"/>
          <w:iCs/>
          <w:szCs w:val="22"/>
          <w:lang w:eastAsia="pl-PL"/>
        </w:rPr>
        <w:t>Czy Zamawiający dookreśli w §5 ust. 3 pkt 2 lit c, iż trzykrotna zwłoka w dostawie uprawniająca do odstąpienia od umowy musi wystąpić w 3 kolejnych po sobie dostawach?</w:t>
      </w:r>
    </w:p>
    <w:p w14:paraId="2482E998" w14:textId="04C7A823" w:rsidR="00F42A2C" w:rsidRPr="00C56B9B" w:rsidRDefault="007817A3" w:rsidP="00C56B9B">
      <w:pPr>
        <w:widowControl w:val="0"/>
        <w:tabs>
          <w:tab w:val="left" w:pos="0"/>
        </w:tabs>
        <w:jc w:val="both"/>
        <w:outlineLvl w:val="5"/>
        <w:rPr>
          <w:rStyle w:val="Pogrubienie"/>
          <w:rFonts w:ascii="Arial" w:hAnsi="Arial" w:cs="Arial"/>
          <w:szCs w:val="22"/>
        </w:rPr>
      </w:pPr>
      <w:r w:rsidRPr="00C56B9B">
        <w:rPr>
          <w:rFonts w:ascii="Arial" w:hAnsi="Arial" w:cs="Arial"/>
          <w:b/>
          <w:szCs w:val="22"/>
          <w:lang w:eastAsia="pl-PL"/>
        </w:rPr>
        <w:t xml:space="preserve">ODPOWIEDŹ: </w:t>
      </w:r>
      <w:r w:rsidR="00F2379A" w:rsidRPr="00F2379A">
        <w:rPr>
          <w:rFonts w:ascii="Arial" w:hAnsi="Arial" w:cs="Arial"/>
          <w:b/>
          <w:szCs w:val="22"/>
          <w:lang w:eastAsia="pl-PL"/>
        </w:rPr>
        <w:t>Nie, Zamawiający nie wyraża zgody na zaproponowane dookreślenie.</w:t>
      </w:r>
    </w:p>
    <w:p w14:paraId="5598583A" w14:textId="77777777" w:rsidR="00EE48FA" w:rsidRPr="00C56B9B" w:rsidRDefault="00EE48FA" w:rsidP="00C56B9B">
      <w:pPr>
        <w:widowControl w:val="0"/>
        <w:tabs>
          <w:tab w:val="left" w:pos="0"/>
        </w:tabs>
        <w:jc w:val="both"/>
        <w:outlineLvl w:val="5"/>
        <w:rPr>
          <w:rFonts w:ascii="Arial" w:hAnsi="Arial" w:cs="Arial"/>
          <w:bCs/>
          <w:szCs w:val="22"/>
          <w:lang w:eastAsia="pl-PL"/>
        </w:rPr>
      </w:pPr>
    </w:p>
    <w:p w14:paraId="60DCFC30" w14:textId="2A0A2743" w:rsidR="00CB1126" w:rsidRPr="00C56B9B" w:rsidRDefault="00CB1126" w:rsidP="00C56B9B">
      <w:pPr>
        <w:widowControl w:val="0"/>
        <w:tabs>
          <w:tab w:val="left" w:pos="0"/>
        </w:tabs>
        <w:jc w:val="both"/>
        <w:outlineLvl w:val="5"/>
        <w:rPr>
          <w:rFonts w:ascii="Arial" w:hAnsi="Arial" w:cs="Arial"/>
          <w:b/>
          <w:szCs w:val="22"/>
          <w:lang w:eastAsia="pl-PL"/>
        </w:rPr>
      </w:pPr>
      <w:r w:rsidRPr="00C56B9B">
        <w:rPr>
          <w:rFonts w:ascii="Arial" w:hAnsi="Arial" w:cs="Arial"/>
          <w:b/>
          <w:szCs w:val="22"/>
          <w:lang w:eastAsia="pl-PL"/>
        </w:rPr>
        <w:t>Pytanie 8</w:t>
      </w:r>
    </w:p>
    <w:p w14:paraId="6FE73828" w14:textId="77777777" w:rsidR="00FD788E" w:rsidRPr="00C56B9B" w:rsidRDefault="00FD788E" w:rsidP="00C56B9B">
      <w:pPr>
        <w:widowControl w:val="0"/>
        <w:tabs>
          <w:tab w:val="num" w:pos="720"/>
        </w:tabs>
        <w:jc w:val="both"/>
        <w:rPr>
          <w:rFonts w:ascii="Arial" w:hAnsi="Arial" w:cs="Arial"/>
          <w:bCs/>
          <w:iCs/>
          <w:szCs w:val="22"/>
          <w:lang w:eastAsia="pl-PL"/>
        </w:rPr>
      </w:pPr>
      <w:r w:rsidRPr="00EE48FA">
        <w:rPr>
          <w:rFonts w:ascii="Arial" w:hAnsi="Arial" w:cs="Arial"/>
          <w:bCs/>
          <w:szCs w:val="22"/>
          <w:lang w:eastAsia="pl-PL"/>
        </w:rPr>
        <w:t>Czy Zamawiający doda zapis w §5 ust. 4, że odstąpienie od umowy przez Zamawiającego będzie poprzedzone wezwaniem Wykonawcy do realizowania umowy zgodnie z zawartymi w umowie postanowieniami?</w:t>
      </w:r>
    </w:p>
    <w:p w14:paraId="2DF41402" w14:textId="1462547D" w:rsidR="00EE48FA" w:rsidRPr="00C56B9B" w:rsidRDefault="00FD788E" w:rsidP="00C56B9B">
      <w:pPr>
        <w:widowControl w:val="0"/>
        <w:tabs>
          <w:tab w:val="num" w:pos="720"/>
        </w:tabs>
        <w:jc w:val="both"/>
        <w:rPr>
          <w:rFonts w:ascii="Arial" w:hAnsi="Arial" w:cs="Arial"/>
          <w:bCs/>
          <w:iCs/>
          <w:szCs w:val="22"/>
          <w:lang w:eastAsia="pl-PL"/>
        </w:rPr>
      </w:pPr>
      <w:r w:rsidRPr="00EE48FA">
        <w:rPr>
          <w:rFonts w:ascii="Arial" w:hAnsi="Arial" w:cs="Arial"/>
          <w:bCs/>
          <w:szCs w:val="22"/>
          <w:lang w:eastAsia="pl-PL"/>
        </w:rPr>
        <w:t xml:space="preserve">Obecny zapis umowy może powodować uprzywilejowanie jednej ze stron umowy co może być niezgodne z zasadami </w:t>
      </w:r>
      <w:proofErr w:type="spellStart"/>
      <w:r w:rsidRPr="00EE48FA">
        <w:rPr>
          <w:rFonts w:ascii="Arial" w:hAnsi="Arial" w:cs="Arial"/>
          <w:bCs/>
          <w:szCs w:val="22"/>
          <w:lang w:eastAsia="pl-PL"/>
        </w:rPr>
        <w:t>społeczno</w:t>
      </w:r>
      <w:proofErr w:type="spellEnd"/>
      <w:r w:rsidRPr="00EE48FA">
        <w:rPr>
          <w:rFonts w:ascii="Arial" w:hAnsi="Arial" w:cs="Arial"/>
          <w:bCs/>
          <w:szCs w:val="22"/>
          <w:lang w:eastAsia="pl-PL"/>
        </w:rPr>
        <w:t xml:space="preserve"> – gospodarczym określonymi w kodeksie cywilnym. W związku z powyższym koniecznym jest zmiana zapisu.</w:t>
      </w:r>
    </w:p>
    <w:p w14:paraId="251053A1" w14:textId="52C5E96A" w:rsidR="00CB1126" w:rsidRPr="00C56B9B" w:rsidRDefault="00CB1126" w:rsidP="00C56B9B">
      <w:pPr>
        <w:widowControl w:val="0"/>
        <w:tabs>
          <w:tab w:val="left" w:pos="0"/>
        </w:tabs>
        <w:jc w:val="both"/>
        <w:outlineLvl w:val="5"/>
        <w:rPr>
          <w:rFonts w:ascii="Arial" w:hAnsi="Arial" w:cs="Arial"/>
          <w:b/>
          <w:bCs/>
          <w:szCs w:val="22"/>
        </w:rPr>
      </w:pPr>
      <w:r w:rsidRPr="00C56B9B">
        <w:rPr>
          <w:rFonts w:ascii="Arial" w:hAnsi="Arial" w:cs="Arial"/>
          <w:b/>
          <w:szCs w:val="22"/>
          <w:lang w:eastAsia="pl-PL"/>
        </w:rPr>
        <w:t xml:space="preserve">ODPOWIEDŹ: </w:t>
      </w:r>
      <w:r w:rsidR="00F2379A" w:rsidRPr="00F2379A">
        <w:rPr>
          <w:rFonts w:ascii="Arial" w:hAnsi="Arial" w:cs="Arial"/>
          <w:b/>
          <w:szCs w:val="22"/>
          <w:lang w:eastAsia="pl-PL"/>
        </w:rPr>
        <w:t xml:space="preserve">Nie, Zamawiający nie wyraża zgody. Wykonawca podpisując umowę zobowiązuje się do realizowania umowy zgodnie z jej postanowieniami. Postanowienia umowy jednoznacznie </w:t>
      </w:r>
      <w:r w:rsidR="00F2379A" w:rsidRPr="00F2379A">
        <w:rPr>
          <w:rFonts w:ascii="Arial" w:hAnsi="Arial" w:cs="Arial"/>
          <w:b/>
          <w:szCs w:val="22"/>
          <w:lang w:eastAsia="pl-PL"/>
        </w:rPr>
        <w:lastRenderedPageBreak/>
        <w:t>wskazują do czego strony są zobowiązane i w jakich okolicznościach strony mogą odstąpić od realizacji umowy. W praktyce odstąpienie od umowy nie następuje bez wyjaśnienia zaistniałych okoliczności uprawniających strony do odstąpienia od umowy.</w:t>
      </w:r>
    </w:p>
    <w:p w14:paraId="15EDE7AE" w14:textId="77777777" w:rsidR="00EE48FA" w:rsidRPr="00C56B9B" w:rsidRDefault="00EE48FA" w:rsidP="00C56B9B">
      <w:pPr>
        <w:widowControl w:val="0"/>
        <w:tabs>
          <w:tab w:val="left" w:pos="0"/>
        </w:tabs>
        <w:jc w:val="both"/>
        <w:outlineLvl w:val="5"/>
        <w:rPr>
          <w:rFonts w:ascii="Arial" w:hAnsi="Arial" w:cs="Arial"/>
          <w:bCs/>
          <w:szCs w:val="22"/>
          <w:lang w:eastAsia="pl-PL"/>
        </w:rPr>
      </w:pPr>
    </w:p>
    <w:p w14:paraId="269ECEE0" w14:textId="2E542736" w:rsidR="00EE48FA" w:rsidRPr="00C56B9B" w:rsidRDefault="00CB1126" w:rsidP="00C56B9B">
      <w:pPr>
        <w:widowControl w:val="0"/>
        <w:tabs>
          <w:tab w:val="left" w:pos="0"/>
        </w:tabs>
        <w:jc w:val="both"/>
        <w:outlineLvl w:val="5"/>
        <w:rPr>
          <w:rFonts w:ascii="Arial" w:hAnsi="Arial" w:cs="Arial"/>
          <w:b/>
          <w:szCs w:val="22"/>
          <w:lang w:eastAsia="pl-PL"/>
        </w:rPr>
      </w:pPr>
      <w:r w:rsidRPr="00C56B9B">
        <w:rPr>
          <w:rFonts w:ascii="Arial" w:hAnsi="Arial" w:cs="Arial"/>
          <w:b/>
          <w:szCs w:val="22"/>
          <w:lang w:eastAsia="pl-PL"/>
        </w:rPr>
        <w:t>Pytanie 9</w:t>
      </w:r>
      <w:r w:rsidR="00A0627D" w:rsidRPr="00C56B9B">
        <w:rPr>
          <w:rFonts w:ascii="Arial" w:hAnsi="Arial" w:cs="Arial"/>
          <w:b/>
          <w:szCs w:val="22"/>
          <w:lang w:eastAsia="pl-PL"/>
        </w:rPr>
        <w:t xml:space="preserve"> </w:t>
      </w:r>
    </w:p>
    <w:p w14:paraId="5ECCC3B2" w14:textId="77777777" w:rsidR="00FD788E" w:rsidRPr="00EE48FA" w:rsidRDefault="00FD788E" w:rsidP="00C56B9B">
      <w:pPr>
        <w:widowControl w:val="0"/>
        <w:tabs>
          <w:tab w:val="num" w:pos="720"/>
        </w:tabs>
        <w:jc w:val="both"/>
        <w:rPr>
          <w:rFonts w:ascii="Arial" w:hAnsi="Arial" w:cs="Arial"/>
          <w:bCs/>
          <w:iCs/>
          <w:szCs w:val="22"/>
          <w:lang w:eastAsia="pl-PL"/>
        </w:rPr>
      </w:pPr>
      <w:r w:rsidRPr="00EE48FA">
        <w:rPr>
          <w:rFonts w:ascii="Arial" w:hAnsi="Arial" w:cs="Arial"/>
          <w:bCs/>
          <w:szCs w:val="22"/>
          <w:lang w:eastAsia="pl-PL"/>
        </w:rPr>
        <w:t>Czy Zamawiający zmieni wysokość kar umownych określonych w §9:</w:t>
      </w:r>
    </w:p>
    <w:p w14:paraId="707C62AC" w14:textId="77777777" w:rsidR="00FD788E" w:rsidRPr="00EE48FA" w:rsidRDefault="00FD788E" w:rsidP="00F2379A">
      <w:pPr>
        <w:widowControl w:val="0"/>
        <w:numPr>
          <w:ilvl w:val="0"/>
          <w:numId w:val="4"/>
        </w:numPr>
        <w:jc w:val="both"/>
        <w:rPr>
          <w:rFonts w:ascii="Arial" w:hAnsi="Arial" w:cs="Arial"/>
          <w:bCs/>
          <w:iCs/>
          <w:szCs w:val="22"/>
          <w:lang w:eastAsia="pl-PL"/>
        </w:rPr>
      </w:pPr>
      <w:r w:rsidRPr="00EE48FA">
        <w:rPr>
          <w:rFonts w:ascii="Arial" w:hAnsi="Arial" w:cs="Arial"/>
          <w:bCs/>
          <w:szCs w:val="22"/>
          <w:lang w:eastAsia="pl-PL"/>
        </w:rPr>
        <w:t>ust. 1 z 1% na 0,5% ceny brutto za każdy dzień zwłoki,</w:t>
      </w:r>
    </w:p>
    <w:p w14:paraId="6EE25213" w14:textId="54DF0DEF" w:rsidR="00FD788E" w:rsidRPr="00F2379A" w:rsidRDefault="00FD788E" w:rsidP="00F2379A">
      <w:pPr>
        <w:pStyle w:val="Akapitzlist"/>
        <w:widowControl w:val="0"/>
        <w:numPr>
          <w:ilvl w:val="0"/>
          <w:numId w:val="4"/>
        </w:numPr>
        <w:jc w:val="both"/>
        <w:rPr>
          <w:rFonts w:ascii="Arial" w:hAnsi="Arial" w:cs="Arial"/>
          <w:bCs/>
          <w:iCs/>
          <w:szCs w:val="22"/>
          <w:lang w:eastAsia="pl-PL"/>
        </w:rPr>
      </w:pPr>
      <w:r w:rsidRPr="00F2379A">
        <w:rPr>
          <w:rFonts w:ascii="Arial" w:hAnsi="Arial" w:cs="Arial"/>
          <w:bCs/>
          <w:szCs w:val="22"/>
          <w:lang w:eastAsia="pl-PL"/>
        </w:rPr>
        <w:t>ust. 2 z 20% na 1% za każdy dzień zwłoki, lecz nie więcej niż 10% wartości niedostarczonego towaru?</w:t>
      </w:r>
    </w:p>
    <w:p w14:paraId="7B738AD3" w14:textId="77777777" w:rsidR="00FD788E" w:rsidRPr="00EE48FA" w:rsidRDefault="00FD788E" w:rsidP="00C56B9B">
      <w:pPr>
        <w:widowControl w:val="0"/>
        <w:ind w:firstLine="708"/>
        <w:jc w:val="both"/>
        <w:rPr>
          <w:rFonts w:ascii="Arial" w:hAnsi="Arial" w:cs="Arial"/>
          <w:szCs w:val="22"/>
          <w:lang w:eastAsia="pl-PL"/>
        </w:rPr>
      </w:pPr>
      <w:r w:rsidRPr="00EE48FA">
        <w:rPr>
          <w:rFonts w:ascii="Arial" w:hAnsi="Arial" w:cs="Arial"/>
          <w:szCs w:val="22"/>
          <w:lang w:eastAsia="pl-PL"/>
        </w:rPr>
        <w:t xml:space="preserve">Przedstawione we wzorze umowy kary umowne nakładają na Wykonawcę obowiązek zapłaty zbyt wygórowanej kary umownej. </w:t>
      </w:r>
    </w:p>
    <w:p w14:paraId="1AA1BE76" w14:textId="77777777" w:rsidR="00FD788E" w:rsidRPr="00EE48FA" w:rsidRDefault="00FD788E" w:rsidP="00C56B9B">
      <w:pPr>
        <w:widowControl w:val="0"/>
        <w:ind w:firstLine="708"/>
        <w:jc w:val="both"/>
        <w:rPr>
          <w:rFonts w:ascii="Arial" w:hAnsi="Arial" w:cs="Arial"/>
          <w:szCs w:val="22"/>
          <w:lang w:eastAsia="pl-PL"/>
        </w:rPr>
      </w:pPr>
      <w:r w:rsidRPr="00EE48FA">
        <w:rPr>
          <w:rFonts w:ascii="Arial" w:hAnsi="Arial" w:cs="Arial"/>
          <w:szCs w:val="22"/>
          <w:lang w:eastAsia="pl-PL"/>
        </w:rPr>
        <w:t>Mając na uwadze przepis zawarty w projekcie umowy w sprawie zamówienia publicznego stanowiącym Załącznik do SIWZ zwracamy się o zmianę wysokości zastrzeżonych kar umownych.</w:t>
      </w:r>
    </w:p>
    <w:p w14:paraId="4A146772" w14:textId="77777777" w:rsidR="00FD788E" w:rsidRPr="00EE48FA" w:rsidRDefault="00FD788E" w:rsidP="00C56B9B">
      <w:pPr>
        <w:widowControl w:val="0"/>
        <w:autoSpaceDE w:val="0"/>
        <w:autoSpaceDN w:val="0"/>
        <w:adjustRightInd w:val="0"/>
        <w:ind w:firstLine="708"/>
        <w:jc w:val="both"/>
        <w:rPr>
          <w:rFonts w:ascii="Arial" w:hAnsi="Arial" w:cs="Arial"/>
          <w:szCs w:val="22"/>
          <w:lang w:eastAsia="pl-PL"/>
        </w:rPr>
      </w:pPr>
      <w:r w:rsidRPr="00EE48FA">
        <w:rPr>
          <w:rFonts w:ascii="Arial" w:hAnsi="Arial" w:cs="Arial"/>
          <w:szCs w:val="22"/>
          <w:lang w:eastAsia="pl-PL"/>
        </w:rPr>
        <w:t>Podkreślić należy, że w doktrynie prawa zamówień publicznych oraz w aktualnym orzecznictwie KIO ustanawianie przez Zamawiającego w umowie rażąco wysokich kar umownych (KIO 980/18 i KIO 983/18), bezwzględnie należy uznać, za naruszenie zasad zachowania uczciwej konkurencji wyrażonej w przepisie art. 7 ustawy z dnia 29 stycznia 2004 r. prawo zamówień publicznych (</w:t>
      </w:r>
      <w:proofErr w:type="spellStart"/>
      <w:r w:rsidRPr="00EE48FA">
        <w:rPr>
          <w:rFonts w:ascii="Arial" w:hAnsi="Arial" w:cs="Arial"/>
          <w:szCs w:val="22"/>
          <w:lang w:eastAsia="pl-PL"/>
        </w:rPr>
        <w:t>t.j</w:t>
      </w:r>
      <w:proofErr w:type="spellEnd"/>
      <w:r w:rsidRPr="00EE48FA">
        <w:rPr>
          <w:rFonts w:ascii="Arial" w:hAnsi="Arial" w:cs="Arial"/>
          <w:szCs w:val="22"/>
          <w:lang w:eastAsia="pl-PL"/>
        </w:rPr>
        <w:t xml:space="preserve">. Dz. U. z 2010r., nr 113 poz. 759 z </w:t>
      </w:r>
      <w:proofErr w:type="spellStart"/>
      <w:r w:rsidRPr="00EE48FA">
        <w:rPr>
          <w:rFonts w:ascii="Arial" w:hAnsi="Arial" w:cs="Arial"/>
          <w:szCs w:val="22"/>
          <w:lang w:eastAsia="pl-PL"/>
        </w:rPr>
        <w:t>późn</w:t>
      </w:r>
      <w:proofErr w:type="spellEnd"/>
      <w:r w:rsidRPr="00EE48FA">
        <w:rPr>
          <w:rFonts w:ascii="Arial" w:hAnsi="Arial" w:cs="Arial"/>
          <w:szCs w:val="22"/>
          <w:lang w:eastAsia="pl-PL"/>
        </w:rPr>
        <w:t>. zm.), które może być uzasadnioną podstawą do żądania unieważnienia postępowania o udzielenie zamówienia publicznego w trybie art. 93 ust. 1 pkt.7 ustawy prawo zamówień publicznych z uwagi, iż postępowanie jest obarczone wadą uniemożliwiającą zawarcie ważnej umowy w sprawie zamówienia publicznego.</w:t>
      </w:r>
    </w:p>
    <w:p w14:paraId="0BD14B32" w14:textId="77777777" w:rsidR="00FD788E" w:rsidRPr="00EE48FA" w:rsidRDefault="00FD788E" w:rsidP="00C56B9B">
      <w:pPr>
        <w:widowControl w:val="0"/>
        <w:autoSpaceDE w:val="0"/>
        <w:autoSpaceDN w:val="0"/>
        <w:adjustRightInd w:val="0"/>
        <w:ind w:firstLine="708"/>
        <w:jc w:val="both"/>
        <w:rPr>
          <w:rFonts w:ascii="Arial" w:hAnsi="Arial" w:cs="Arial"/>
          <w:szCs w:val="22"/>
          <w:lang w:eastAsia="pl-PL"/>
        </w:rPr>
      </w:pPr>
      <w:r w:rsidRPr="00EE48FA">
        <w:rPr>
          <w:rFonts w:ascii="Arial" w:hAnsi="Arial" w:cs="Arial"/>
          <w:szCs w:val="22"/>
          <w:lang w:eastAsia="pl-PL"/>
        </w:rPr>
        <w:t>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nieważność czynności prawnej na podstawie przepisu art. 353</w:t>
      </w:r>
      <w:r w:rsidRPr="00EE48FA">
        <w:rPr>
          <w:rFonts w:ascii="Arial" w:hAnsi="Arial" w:cs="Arial"/>
          <w:szCs w:val="22"/>
          <w:vertAlign w:val="superscript"/>
          <w:lang w:eastAsia="pl-PL"/>
        </w:rPr>
        <w:t>1</w:t>
      </w:r>
      <w:r w:rsidRPr="00EE48FA">
        <w:rPr>
          <w:rFonts w:ascii="Arial" w:hAnsi="Arial" w:cs="Arial"/>
          <w:szCs w:val="22"/>
          <w:lang w:eastAsia="pl-PL"/>
        </w:rPr>
        <w:t xml:space="preserve">k.c. w zw. z art. 58 § 1 k.c. </w:t>
      </w:r>
    </w:p>
    <w:p w14:paraId="773E7B47" w14:textId="4EEB1667" w:rsidR="00FD788E" w:rsidRPr="00EE48FA" w:rsidRDefault="00FD788E" w:rsidP="00C56B9B">
      <w:pPr>
        <w:widowControl w:val="0"/>
        <w:tabs>
          <w:tab w:val="num" w:pos="0"/>
        </w:tabs>
        <w:ind w:left="360"/>
        <w:jc w:val="both"/>
        <w:rPr>
          <w:rFonts w:ascii="Arial" w:hAnsi="Arial" w:cs="Arial"/>
          <w:szCs w:val="22"/>
          <w:lang w:eastAsia="pl-PL"/>
        </w:rPr>
      </w:pPr>
      <w:r w:rsidRPr="00EE48FA">
        <w:rPr>
          <w:rFonts w:ascii="Arial" w:hAnsi="Arial" w:cs="Arial"/>
          <w:szCs w:val="22"/>
          <w:lang w:eastAsia="pl-PL"/>
        </w:rPr>
        <w:t xml:space="preserve">Biorąc pod uwagę </w:t>
      </w:r>
      <w:r w:rsidR="003135A4" w:rsidRPr="00EE48FA">
        <w:rPr>
          <w:rFonts w:ascii="Arial" w:hAnsi="Arial" w:cs="Arial"/>
          <w:szCs w:val="22"/>
          <w:lang w:eastAsia="pl-PL"/>
        </w:rPr>
        <w:t>powyższa zmiana</w:t>
      </w:r>
      <w:r w:rsidRPr="00EE48FA">
        <w:rPr>
          <w:rFonts w:ascii="Arial" w:hAnsi="Arial" w:cs="Arial"/>
          <w:szCs w:val="22"/>
          <w:lang w:eastAsia="pl-PL"/>
        </w:rPr>
        <w:t xml:space="preserve"> kar umownych jest w pełni uzasadniona.</w:t>
      </w:r>
    </w:p>
    <w:p w14:paraId="64418191" w14:textId="77777777" w:rsidR="003135A4" w:rsidRPr="003135A4" w:rsidRDefault="00CB1126" w:rsidP="003135A4">
      <w:pPr>
        <w:widowControl w:val="0"/>
        <w:jc w:val="both"/>
        <w:rPr>
          <w:rFonts w:ascii="Arial" w:hAnsi="Arial" w:cs="Arial"/>
          <w:b/>
          <w:bCs/>
          <w:szCs w:val="22"/>
        </w:rPr>
      </w:pPr>
      <w:r w:rsidRPr="003135A4">
        <w:rPr>
          <w:rFonts w:ascii="Arial" w:hAnsi="Arial" w:cs="Arial"/>
          <w:b/>
          <w:szCs w:val="22"/>
          <w:lang w:eastAsia="pl-PL"/>
        </w:rPr>
        <w:t xml:space="preserve">ODPOWIEDŹ: </w:t>
      </w:r>
      <w:r w:rsidR="003135A4" w:rsidRPr="003135A4">
        <w:rPr>
          <w:rFonts w:ascii="Arial" w:hAnsi="Arial" w:cs="Arial"/>
          <w:b/>
          <w:bCs/>
          <w:szCs w:val="22"/>
        </w:rPr>
        <w:t xml:space="preserve">Zamawiający nie wyraża zgody na modyfikację. Zamawiający nie uważa przyjętego poziomu kar umownych za wygórowany. Zapewnienie ciągłości i terminowości dostaw dla Szpitala ma kluczowe znaczenie w zakresie ciągłości udzielania świadczeń zdrowotnych, a uchybienia w terminowości dostaw mogą rzutować negatywnie na organizację udzielania świadczeń jak i stan zdrowia pacjentów. </w:t>
      </w:r>
    </w:p>
    <w:p w14:paraId="40148166" w14:textId="77777777" w:rsidR="003135A4" w:rsidRPr="003135A4" w:rsidRDefault="003135A4" w:rsidP="003135A4">
      <w:pPr>
        <w:widowControl w:val="0"/>
        <w:jc w:val="both"/>
        <w:rPr>
          <w:rFonts w:ascii="Arial" w:hAnsi="Arial" w:cs="Arial"/>
          <w:b/>
          <w:szCs w:val="22"/>
        </w:rPr>
      </w:pPr>
      <w:r w:rsidRPr="003135A4">
        <w:rPr>
          <w:rFonts w:ascii="Arial" w:hAnsi="Arial" w:cs="Arial"/>
          <w:b/>
          <w:bCs/>
          <w:szCs w:val="22"/>
          <w:lang w:eastAsia="pl-PL"/>
        </w:rPr>
        <w:t>Zwrócić należy uwagę na fakt, iż Zamawiający posługuje się w umowie w §9 ust. 1 słowem „zwłoka”, co oznacza zawinione działanie. Przypadki siły wyższej nie są wprost wyszczególnione w umowie, jednakże w §13 znajduje się odesłanie wskazujące, że w sprawach nieuregulowanych tą umową mają zastosowanie przepisy Kodeksu Cywilnego.</w:t>
      </w:r>
    </w:p>
    <w:p w14:paraId="68A82280" w14:textId="6DB50B35" w:rsidR="00EE48FA" w:rsidRPr="00C56B9B" w:rsidRDefault="00EE48FA" w:rsidP="00C56B9B">
      <w:pPr>
        <w:widowControl w:val="0"/>
        <w:tabs>
          <w:tab w:val="left" w:pos="0"/>
        </w:tabs>
        <w:jc w:val="both"/>
        <w:outlineLvl w:val="5"/>
        <w:rPr>
          <w:rFonts w:ascii="Arial" w:hAnsi="Arial" w:cs="Arial"/>
          <w:b/>
          <w:szCs w:val="22"/>
          <w:lang w:eastAsia="pl-PL"/>
        </w:rPr>
      </w:pPr>
    </w:p>
    <w:p w14:paraId="574CABEC" w14:textId="1B8349C8" w:rsidR="00FD788E" w:rsidRPr="00C56B9B" w:rsidRDefault="00CB1126" w:rsidP="00C56B9B">
      <w:pPr>
        <w:widowControl w:val="0"/>
        <w:tabs>
          <w:tab w:val="left" w:pos="0"/>
        </w:tabs>
        <w:jc w:val="both"/>
        <w:outlineLvl w:val="5"/>
        <w:rPr>
          <w:rFonts w:ascii="Arial" w:hAnsi="Arial" w:cs="Arial"/>
          <w:b/>
          <w:szCs w:val="22"/>
          <w:lang w:eastAsia="pl-PL"/>
        </w:rPr>
      </w:pPr>
      <w:r w:rsidRPr="00C56B9B">
        <w:rPr>
          <w:rFonts w:ascii="Arial" w:hAnsi="Arial" w:cs="Arial"/>
          <w:b/>
          <w:szCs w:val="22"/>
          <w:lang w:eastAsia="pl-PL"/>
        </w:rPr>
        <w:t>Pytanie 10</w:t>
      </w:r>
    </w:p>
    <w:p w14:paraId="11D55B13" w14:textId="77777777" w:rsidR="00C56B9B" w:rsidRPr="00EE48FA" w:rsidRDefault="00C56B9B" w:rsidP="00C56B9B">
      <w:pPr>
        <w:widowControl w:val="0"/>
        <w:jc w:val="both"/>
        <w:rPr>
          <w:rFonts w:ascii="Arial" w:hAnsi="Arial" w:cs="Arial"/>
          <w:iCs/>
          <w:szCs w:val="22"/>
          <w:lang w:eastAsia="pl-PL"/>
        </w:rPr>
      </w:pPr>
      <w:r w:rsidRPr="00EE48FA">
        <w:rPr>
          <w:rFonts w:ascii="Arial" w:hAnsi="Arial" w:cs="Arial"/>
          <w:iCs/>
          <w:szCs w:val="22"/>
          <w:lang w:eastAsia="pl-PL"/>
        </w:rPr>
        <w:t>Czy Zamawiający dookreśli w §15, iż rozpoczęciem drogi polubownego rozstrzygnięcia sporu dotyczącego zapłaty za dostarczony towar będzie przesłanie wezwania do zapłaty?</w:t>
      </w:r>
    </w:p>
    <w:p w14:paraId="600282E6" w14:textId="442AF0A3" w:rsidR="00FD788E" w:rsidRPr="003135A4" w:rsidRDefault="00C56B9B" w:rsidP="00C56B9B">
      <w:pPr>
        <w:widowControl w:val="0"/>
        <w:jc w:val="both"/>
        <w:rPr>
          <w:rFonts w:ascii="Arial" w:hAnsi="Arial" w:cs="Arial"/>
          <w:bCs/>
          <w:iCs/>
          <w:szCs w:val="22"/>
          <w:lang w:eastAsia="pl-PL"/>
        </w:rPr>
      </w:pPr>
      <w:r w:rsidRPr="00EE48FA">
        <w:rPr>
          <w:rFonts w:ascii="Arial" w:hAnsi="Arial" w:cs="Arial"/>
          <w:bCs/>
          <w:iCs/>
          <w:szCs w:val="22"/>
          <w:lang w:eastAsia="pl-PL"/>
        </w:rPr>
        <w:t xml:space="preserve">Obecny zapis wymaga doprecyzowania w celu prawidłowej realizacji umowy. Jednoznacznie brak jest przesłanek do </w:t>
      </w:r>
      <w:r w:rsidR="003135A4" w:rsidRPr="003135A4">
        <w:rPr>
          <w:rFonts w:ascii="Arial" w:hAnsi="Arial" w:cs="Arial"/>
          <w:bCs/>
          <w:iCs/>
          <w:szCs w:val="22"/>
          <w:lang w:eastAsia="pl-PL"/>
        </w:rPr>
        <w:t>tego,</w:t>
      </w:r>
      <w:r w:rsidRPr="00EE48FA">
        <w:rPr>
          <w:rFonts w:ascii="Arial" w:hAnsi="Arial" w:cs="Arial"/>
          <w:bCs/>
          <w:iCs/>
          <w:szCs w:val="22"/>
          <w:lang w:eastAsia="pl-PL"/>
        </w:rPr>
        <w:t xml:space="preserve"> aby występowała potrzeba przeprowadzania oddzielnego postępowania w części dotyczącej ustalenia terminu zapłaty za dostarczony towar.</w:t>
      </w:r>
    </w:p>
    <w:p w14:paraId="772EB4BA" w14:textId="6485DCBE" w:rsidR="000C2CC8" w:rsidRPr="006C33AD" w:rsidRDefault="00CB1126" w:rsidP="003135A4">
      <w:pPr>
        <w:widowControl w:val="0"/>
        <w:tabs>
          <w:tab w:val="left" w:pos="0"/>
        </w:tabs>
        <w:jc w:val="both"/>
        <w:outlineLvl w:val="5"/>
        <w:rPr>
          <w:rFonts w:ascii="Arial" w:hAnsi="Arial" w:cs="Arial"/>
          <w:strike/>
          <w:szCs w:val="22"/>
        </w:rPr>
      </w:pPr>
      <w:r w:rsidRPr="006C33AD">
        <w:rPr>
          <w:rFonts w:ascii="Arial" w:hAnsi="Arial" w:cs="Arial"/>
          <w:b/>
          <w:szCs w:val="22"/>
          <w:lang w:eastAsia="pl-PL"/>
        </w:rPr>
        <w:t xml:space="preserve">ODPOWIEDŹ: </w:t>
      </w:r>
      <w:r w:rsidR="003135A4" w:rsidRPr="006C33AD">
        <w:rPr>
          <w:rFonts w:ascii="Arial" w:hAnsi="Arial" w:cs="Arial"/>
          <w:b/>
          <w:bCs/>
          <w:szCs w:val="22"/>
        </w:rPr>
        <w:t>Nie, Zamawiający nie wyraża zgody.</w:t>
      </w:r>
    </w:p>
    <w:p w14:paraId="4F4CDD6B" w14:textId="77777777" w:rsidR="003135A4" w:rsidRPr="006C33AD" w:rsidRDefault="003135A4" w:rsidP="00C56B9B">
      <w:pPr>
        <w:widowControl w:val="0"/>
        <w:tabs>
          <w:tab w:val="left" w:pos="0"/>
        </w:tabs>
        <w:jc w:val="both"/>
        <w:outlineLvl w:val="5"/>
        <w:rPr>
          <w:rFonts w:ascii="Arial" w:hAnsi="Arial" w:cs="Arial"/>
          <w:b/>
          <w:szCs w:val="22"/>
          <w:lang w:eastAsia="pl-PL"/>
        </w:rPr>
      </w:pPr>
    </w:p>
    <w:p w14:paraId="25BD292A" w14:textId="70FBE5D2" w:rsidR="00034F80" w:rsidRPr="006C33AD" w:rsidRDefault="00A80F2A" w:rsidP="00034F80">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Pytanie 11</w:t>
      </w:r>
      <w:r w:rsidR="004B20C7" w:rsidRPr="006C33AD">
        <w:rPr>
          <w:rFonts w:ascii="Arial" w:hAnsi="Arial" w:cs="Arial"/>
          <w:b/>
          <w:szCs w:val="22"/>
          <w:lang w:eastAsia="pl-PL"/>
        </w:rPr>
        <w:t xml:space="preserve">- </w:t>
      </w:r>
      <w:r w:rsidR="003135A4" w:rsidRPr="006C33AD">
        <w:rPr>
          <w:rFonts w:ascii="Arial" w:hAnsi="Arial" w:cs="Arial"/>
          <w:b/>
          <w:szCs w:val="22"/>
          <w:lang w:eastAsia="pl-PL"/>
        </w:rPr>
        <w:t>Pakiet nr 15 poz. 1</w:t>
      </w:r>
      <w:r w:rsidR="00034F80" w:rsidRPr="006C33AD">
        <w:rPr>
          <w:rFonts w:ascii="Arial" w:hAnsi="Arial" w:cs="Arial"/>
          <w:b/>
          <w:szCs w:val="22"/>
          <w:lang w:eastAsia="pl-PL"/>
        </w:rPr>
        <w:t xml:space="preserve"> (oznaczenie w rozdziale 3 i 19 SIWZ  - pakiet 2)</w:t>
      </w:r>
    </w:p>
    <w:p w14:paraId="03AAF009" w14:textId="77777777" w:rsidR="003135A4" w:rsidRPr="006C33AD" w:rsidRDefault="00C56B9B" w:rsidP="00C56B9B">
      <w:pPr>
        <w:widowControl w:val="0"/>
        <w:tabs>
          <w:tab w:val="left" w:pos="0"/>
        </w:tabs>
        <w:jc w:val="both"/>
        <w:outlineLvl w:val="5"/>
        <w:rPr>
          <w:rFonts w:ascii="Arial" w:hAnsi="Arial" w:cs="Arial"/>
          <w:szCs w:val="22"/>
        </w:rPr>
      </w:pPr>
      <w:r w:rsidRPr="006C33AD">
        <w:rPr>
          <w:rFonts w:ascii="Arial" w:hAnsi="Arial" w:cs="Arial"/>
          <w:szCs w:val="22"/>
        </w:rPr>
        <w:t>Czy Zamawiający w pakiecie nr 15 pozycja 1 dopuści zaoferowanie alternatywnego zestawu o poniższych parametrach:</w:t>
      </w:r>
    </w:p>
    <w:p w14:paraId="7230973A"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implanty posiadające system mocowania oparty na jednym elemencie blokującym i tulipanowym charakterze części mocującej śruby</w:t>
      </w:r>
    </w:p>
    <w:p w14:paraId="072EE880"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śruba wieloosiowa o kącie wychylenia od osi o 35 stopni</w:t>
      </w:r>
    </w:p>
    <w:p w14:paraId="33279B4C"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 xml:space="preserve">nakrętka </w:t>
      </w:r>
      <w:proofErr w:type="spellStart"/>
      <w:r w:rsidRPr="006C33AD">
        <w:rPr>
          <w:rFonts w:ascii="Arial" w:hAnsi="Arial" w:cs="Arial"/>
          <w:szCs w:val="22"/>
        </w:rPr>
        <w:t>bezgwintowa</w:t>
      </w:r>
      <w:proofErr w:type="spellEnd"/>
      <w:r w:rsidRPr="006C33AD">
        <w:rPr>
          <w:rFonts w:ascii="Arial" w:hAnsi="Arial" w:cs="Arial"/>
          <w:szCs w:val="22"/>
        </w:rPr>
        <w:t xml:space="preserve"> z dwustopniowym systemem blokowania pręta</w:t>
      </w:r>
    </w:p>
    <w:p w14:paraId="77D3D763"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 xml:space="preserve">możliwość zablokowania </w:t>
      </w:r>
      <w:proofErr w:type="spellStart"/>
      <w:r w:rsidRPr="006C33AD">
        <w:rPr>
          <w:rFonts w:ascii="Arial" w:hAnsi="Arial" w:cs="Arial"/>
          <w:szCs w:val="22"/>
        </w:rPr>
        <w:t>wieloosiowości</w:t>
      </w:r>
      <w:proofErr w:type="spellEnd"/>
      <w:r w:rsidRPr="006C33AD">
        <w:rPr>
          <w:rFonts w:ascii="Arial" w:hAnsi="Arial" w:cs="Arial"/>
          <w:szCs w:val="22"/>
        </w:rPr>
        <w:t xml:space="preserve"> śruby na pręcie w celu zachowania krzywizn anatomicznych kręgosłupa przy dystrakcji i kompresji</w:t>
      </w:r>
    </w:p>
    <w:p w14:paraId="0B3E7316"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lastRenderedPageBreak/>
        <w:t>gwint dwuzwojowy dla szybszego wprowadzania śruby</w:t>
      </w:r>
    </w:p>
    <w:p w14:paraId="72624A27"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ujemny kąt pióra gwintu śruby zapewniający zwiększoną siłę zerwania śruby</w:t>
      </w:r>
    </w:p>
    <w:p w14:paraId="3F036D31"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 xml:space="preserve">wielokątowe śruby tulipanowe, dostępne w co najmniej dwóch rodzajach: </w:t>
      </w:r>
    </w:p>
    <w:p w14:paraId="44BADBEF" w14:textId="77777777" w:rsidR="003135A4" w:rsidRPr="006C33AD" w:rsidRDefault="00C56B9B" w:rsidP="003135A4">
      <w:pPr>
        <w:pStyle w:val="Akapitzlist"/>
        <w:widowControl w:val="0"/>
        <w:numPr>
          <w:ilvl w:val="0"/>
          <w:numId w:val="18"/>
        </w:numPr>
        <w:tabs>
          <w:tab w:val="left" w:pos="0"/>
        </w:tabs>
        <w:jc w:val="both"/>
        <w:outlineLvl w:val="5"/>
        <w:rPr>
          <w:rFonts w:ascii="Arial" w:hAnsi="Arial" w:cs="Arial"/>
          <w:szCs w:val="22"/>
        </w:rPr>
      </w:pPr>
      <w:r w:rsidRPr="006C33AD">
        <w:rPr>
          <w:rFonts w:ascii="Arial" w:hAnsi="Arial" w:cs="Arial"/>
          <w:szCs w:val="22"/>
        </w:rPr>
        <w:t>śruby o walcowym kształcie gwintu z samogwintującym początkiem śruby, dostępne w co najmniej siedmiu rozmiarach średnicy od 4,0</w:t>
      </w:r>
      <w:r w:rsidR="003135A4" w:rsidRPr="006C33AD">
        <w:rPr>
          <w:rFonts w:ascii="Arial" w:hAnsi="Arial" w:cs="Arial"/>
          <w:szCs w:val="22"/>
        </w:rPr>
        <w:t xml:space="preserve"> </w:t>
      </w:r>
      <w:r w:rsidRPr="006C33AD">
        <w:rPr>
          <w:rFonts w:ascii="Arial" w:hAnsi="Arial" w:cs="Arial"/>
          <w:szCs w:val="22"/>
        </w:rPr>
        <w:t>mm do 8,5</w:t>
      </w:r>
      <w:r w:rsidR="003135A4" w:rsidRPr="006C33AD">
        <w:rPr>
          <w:rFonts w:ascii="Arial" w:hAnsi="Arial" w:cs="Arial"/>
          <w:szCs w:val="22"/>
        </w:rPr>
        <w:t xml:space="preserve"> </w:t>
      </w:r>
      <w:r w:rsidRPr="006C33AD">
        <w:rPr>
          <w:rFonts w:ascii="Arial" w:hAnsi="Arial" w:cs="Arial"/>
          <w:szCs w:val="22"/>
        </w:rPr>
        <w:t>mm i długości od 20</w:t>
      </w:r>
      <w:r w:rsidR="003135A4" w:rsidRPr="006C33AD">
        <w:rPr>
          <w:rFonts w:ascii="Arial" w:hAnsi="Arial" w:cs="Arial"/>
          <w:szCs w:val="22"/>
        </w:rPr>
        <w:t xml:space="preserve"> </w:t>
      </w:r>
      <w:r w:rsidRPr="006C33AD">
        <w:rPr>
          <w:rFonts w:ascii="Arial" w:hAnsi="Arial" w:cs="Arial"/>
          <w:szCs w:val="22"/>
        </w:rPr>
        <w:t>mm do 90</w:t>
      </w:r>
      <w:r w:rsidR="003135A4" w:rsidRPr="006C33AD">
        <w:rPr>
          <w:rFonts w:ascii="Arial" w:hAnsi="Arial" w:cs="Arial"/>
          <w:szCs w:val="22"/>
        </w:rPr>
        <w:t xml:space="preserve"> </w:t>
      </w:r>
      <w:r w:rsidRPr="006C33AD">
        <w:rPr>
          <w:rFonts w:ascii="Arial" w:hAnsi="Arial" w:cs="Arial"/>
          <w:szCs w:val="22"/>
        </w:rPr>
        <w:t>mm</w:t>
      </w:r>
    </w:p>
    <w:p w14:paraId="3B256D4E" w14:textId="77777777" w:rsidR="003135A4" w:rsidRPr="006C33AD" w:rsidRDefault="00C56B9B" w:rsidP="003135A4">
      <w:pPr>
        <w:pStyle w:val="Akapitzlist"/>
        <w:widowControl w:val="0"/>
        <w:numPr>
          <w:ilvl w:val="0"/>
          <w:numId w:val="18"/>
        </w:numPr>
        <w:tabs>
          <w:tab w:val="left" w:pos="0"/>
        </w:tabs>
        <w:jc w:val="both"/>
        <w:outlineLvl w:val="5"/>
        <w:rPr>
          <w:rFonts w:ascii="Arial" w:hAnsi="Arial" w:cs="Arial"/>
          <w:szCs w:val="22"/>
        </w:rPr>
      </w:pPr>
      <w:r w:rsidRPr="006C33AD">
        <w:rPr>
          <w:rFonts w:ascii="Arial" w:hAnsi="Arial" w:cs="Arial"/>
          <w:szCs w:val="22"/>
        </w:rPr>
        <w:t>zmienny walcowo – stożkowy kształt gwintu (zmienna średnica śruby) dostępne w co najmniej czterech rozmiarach średnicy od 5,5</w:t>
      </w:r>
      <w:r w:rsidR="003135A4" w:rsidRPr="006C33AD">
        <w:rPr>
          <w:rFonts w:ascii="Arial" w:hAnsi="Arial" w:cs="Arial"/>
          <w:szCs w:val="22"/>
        </w:rPr>
        <w:t xml:space="preserve"> </w:t>
      </w:r>
      <w:r w:rsidRPr="006C33AD">
        <w:rPr>
          <w:rFonts w:ascii="Arial" w:hAnsi="Arial" w:cs="Arial"/>
          <w:szCs w:val="22"/>
        </w:rPr>
        <w:t>mm do 7,0 mm i długości od 30</w:t>
      </w:r>
      <w:r w:rsidR="003135A4" w:rsidRPr="006C33AD">
        <w:rPr>
          <w:rFonts w:ascii="Arial" w:hAnsi="Arial" w:cs="Arial"/>
          <w:szCs w:val="22"/>
        </w:rPr>
        <w:t xml:space="preserve"> </w:t>
      </w:r>
      <w:r w:rsidRPr="006C33AD">
        <w:rPr>
          <w:rFonts w:ascii="Arial" w:hAnsi="Arial" w:cs="Arial"/>
          <w:szCs w:val="22"/>
        </w:rPr>
        <w:t>mm do 100</w:t>
      </w:r>
      <w:r w:rsidR="003135A4" w:rsidRPr="006C33AD">
        <w:rPr>
          <w:rFonts w:ascii="Arial" w:hAnsi="Arial" w:cs="Arial"/>
          <w:szCs w:val="22"/>
        </w:rPr>
        <w:t xml:space="preserve"> </w:t>
      </w:r>
      <w:r w:rsidRPr="006C33AD">
        <w:rPr>
          <w:rFonts w:ascii="Arial" w:hAnsi="Arial" w:cs="Arial"/>
          <w:szCs w:val="22"/>
        </w:rPr>
        <w:t xml:space="preserve">mm </w:t>
      </w:r>
    </w:p>
    <w:p w14:paraId="3F628642" w14:textId="77777777" w:rsidR="003135A4" w:rsidRPr="006C33AD" w:rsidRDefault="00C56B9B" w:rsidP="003135A4">
      <w:pPr>
        <w:pStyle w:val="Akapitzlist"/>
        <w:widowControl w:val="0"/>
        <w:numPr>
          <w:ilvl w:val="0"/>
          <w:numId w:val="19"/>
        </w:numPr>
        <w:tabs>
          <w:tab w:val="left" w:pos="0"/>
        </w:tabs>
        <w:jc w:val="both"/>
        <w:outlineLvl w:val="5"/>
        <w:rPr>
          <w:rFonts w:ascii="Arial" w:hAnsi="Arial" w:cs="Arial"/>
          <w:szCs w:val="22"/>
        </w:rPr>
      </w:pPr>
      <w:r w:rsidRPr="006C33AD">
        <w:rPr>
          <w:rFonts w:ascii="Arial" w:hAnsi="Arial" w:cs="Arial"/>
          <w:szCs w:val="22"/>
        </w:rPr>
        <w:t xml:space="preserve">w zestawie śruby </w:t>
      </w:r>
      <w:proofErr w:type="spellStart"/>
      <w:r w:rsidRPr="006C33AD">
        <w:rPr>
          <w:rFonts w:ascii="Arial" w:hAnsi="Arial" w:cs="Arial"/>
          <w:szCs w:val="22"/>
        </w:rPr>
        <w:t>monoaksjalne</w:t>
      </w:r>
      <w:proofErr w:type="spellEnd"/>
      <w:r w:rsidRPr="006C33AD">
        <w:rPr>
          <w:rFonts w:ascii="Arial" w:hAnsi="Arial" w:cs="Arial"/>
          <w:szCs w:val="22"/>
        </w:rPr>
        <w:t xml:space="preserve"> o średnicy od 4.0</w:t>
      </w:r>
      <w:r w:rsidR="003135A4" w:rsidRPr="006C33AD">
        <w:rPr>
          <w:rFonts w:ascii="Arial" w:hAnsi="Arial" w:cs="Arial"/>
          <w:szCs w:val="22"/>
        </w:rPr>
        <w:t xml:space="preserve"> </w:t>
      </w:r>
      <w:r w:rsidRPr="006C33AD">
        <w:rPr>
          <w:rFonts w:ascii="Arial" w:hAnsi="Arial" w:cs="Arial"/>
          <w:szCs w:val="22"/>
        </w:rPr>
        <w:t>mm do 8.5</w:t>
      </w:r>
      <w:r w:rsidR="003135A4" w:rsidRPr="006C33AD">
        <w:rPr>
          <w:rFonts w:ascii="Arial" w:hAnsi="Arial" w:cs="Arial"/>
          <w:szCs w:val="22"/>
        </w:rPr>
        <w:t xml:space="preserve"> </w:t>
      </w:r>
      <w:r w:rsidRPr="006C33AD">
        <w:rPr>
          <w:rFonts w:ascii="Arial" w:hAnsi="Arial" w:cs="Arial"/>
          <w:szCs w:val="22"/>
        </w:rPr>
        <w:t>mm i długości od 25</w:t>
      </w:r>
      <w:r w:rsidR="003135A4" w:rsidRPr="006C33AD">
        <w:rPr>
          <w:rFonts w:ascii="Arial" w:hAnsi="Arial" w:cs="Arial"/>
          <w:szCs w:val="22"/>
        </w:rPr>
        <w:t xml:space="preserve"> </w:t>
      </w:r>
      <w:r w:rsidRPr="006C33AD">
        <w:rPr>
          <w:rFonts w:ascii="Arial" w:hAnsi="Arial" w:cs="Arial"/>
          <w:szCs w:val="22"/>
        </w:rPr>
        <w:t>mm do 90</w:t>
      </w:r>
      <w:r w:rsidR="003135A4" w:rsidRPr="006C33AD">
        <w:rPr>
          <w:rFonts w:ascii="Arial" w:hAnsi="Arial" w:cs="Arial"/>
          <w:szCs w:val="22"/>
        </w:rPr>
        <w:t xml:space="preserve"> </w:t>
      </w:r>
      <w:r w:rsidRPr="006C33AD">
        <w:rPr>
          <w:rFonts w:ascii="Arial" w:hAnsi="Arial" w:cs="Arial"/>
          <w:szCs w:val="22"/>
        </w:rPr>
        <w:t>mm</w:t>
      </w:r>
    </w:p>
    <w:p w14:paraId="5034970A" w14:textId="77777777" w:rsidR="003135A4" w:rsidRPr="006C33AD" w:rsidRDefault="00C56B9B" w:rsidP="003135A4">
      <w:pPr>
        <w:pStyle w:val="Akapitzlist"/>
        <w:widowControl w:val="0"/>
        <w:numPr>
          <w:ilvl w:val="0"/>
          <w:numId w:val="19"/>
        </w:numPr>
        <w:tabs>
          <w:tab w:val="left" w:pos="0"/>
        </w:tabs>
        <w:jc w:val="both"/>
        <w:outlineLvl w:val="5"/>
        <w:rPr>
          <w:rFonts w:ascii="Arial" w:hAnsi="Arial" w:cs="Arial"/>
          <w:szCs w:val="22"/>
        </w:rPr>
      </w:pPr>
      <w:r w:rsidRPr="006C33AD">
        <w:rPr>
          <w:rFonts w:ascii="Arial" w:hAnsi="Arial" w:cs="Arial"/>
          <w:szCs w:val="22"/>
        </w:rPr>
        <w:t xml:space="preserve">haki </w:t>
      </w:r>
      <w:proofErr w:type="spellStart"/>
      <w:r w:rsidRPr="006C33AD">
        <w:rPr>
          <w:rFonts w:ascii="Arial" w:hAnsi="Arial" w:cs="Arial"/>
          <w:szCs w:val="22"/>
        </w:rPr>
        <w:t>pedikularne</w:t>
      </w:r>
      <w:proofErr w:type="spellEnd"/>
      <w:r w:rsidRPr="006C33AD">
        <w:rPr>
          <w:rFonts w:ascii="Arial" w:hAnsi="Arial" w:cs="Arial"/>
          <w:szCs w:val="22"/>
        </w:rPr>
        <w:t xml:space="preserve">, laminarne oraz </w:t>
      </w:r>
      <w:proofErr w:type="spellStart"/>
      <w:r w:rsidRPr="006C33AD">
        <w:rPr>
          <w:rFonts w:ascii="Arial" w:hAnsi="Arial" w:cs="Arial"/>
          <w:szCs w:val="22"/>
        </w:rPr>
        <w:t>ofsetowe</w:t>
      </w:r>
      <w:proofErr w:type="spellEnd"/>
      <w:r w:rsidRPr="006C33AD">
        <w:rPr>
          <w:rFonts w:ascii="Arial" w:hAnsi="Arial" w:cs="Arial"/>
          <w:szCs w:val="22"/>
        </w:rPr>
        <w:t xml:space="preserve"> w różnych wielkościach podstaw i wysokościach dostępne w minimum 37 konfiguracjach</w:t>
      </w:r>
    </w:p>
    <w:p w14:paraId="142BB6AA" w14:textId="01450745" w:rsidR="003135A4" w:rsidRPr="006C33AD" w:rsidRDefault="00C56B9B" w:rsidP="003135A4">
      <w:pPr>
        <w:pStyle w:val="Akapitzlist"/>
        <w:widowControl w:val="0"/>
        <w:numPr>
          <w:ilvl w:val="0"/>
          <w:numId w:val="19"/>
        </w:numPr>
        <w:tabs>
          <w:tab w:val="left" w:pos="0"/>
        </w:tabs>
        <w:jc w:val="both"/>
        <w:outlineLvl w:val="5"/>
        <w:rPr>
          <w:rFonts w:ascii="Arial" w:hAnsi="Arial" w:cs="Arial"/>
          <w:szCs w:val="22"/>
        </w:rPr>
      </w:pPr>
      <w:r w:rsidRPr="006C33AD">
        <w:rPr>
          <w:rFonts w:ascii="Arial" w:hAnsi="Arial" w:cs="Arial"/>
          <w:szCs w:val="22"/>
        </w:rPr>
        <w:t>średnica pręta 5,5 mm (pręt gładki)</w:t>
      </w:r>
    </w:p>
    <w:p w14:paraId="5AA9AB84"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 xml:space="preserve">łączniki poprzeczne mocowane </w:t>
      </w:r>
      <w:proofErr w:type="spellStart"/>
      <w:r w:rsidRPr="006C33AD">
        <w:rPr>
          <w:rFonts w:ascii="Arial" w:hAnsi="Arial" w:cs="Arial"/>
          <w:szCs w:val="22"/>
        </w:rPr>
        <w:t>wielokątowo</w:t>
      </w:r>
      <w:proofErr w:type="spellEnd"/>
      <w:r w:rsidRPr="006C33AD">
        <w:rPr>
          <w:rFonts w:ascii="Arial" w:hAnsi="Arial" w:cs="Arial"/>
          <w:szCs w:val="22"/>
        </w:rPr>
        <w:t xml:space="preserve"> do pręta bez konieczności doginania elementów łącznika, </w:t>
      </w:r>
    </w:p>
    <w:p w14:paraId="4C9C4E78"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w zestawie dostępne pręty proste w rozmiarach od 30mm do 150mm</w:t>
      </w:r>
    </w:p>
    <w:p w14:paraId="2BED28EA"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w zestawie dostępne pręty anatomicznie zagięte w rozmiarach od 35mm do 95mm</w:t>
      </w:r>
    </w:p>
    <w:p w14:paraId="278BD6C4" w14:textId="77777777" w:rsidR="003135A4"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 xml:space="preserve">możliwość zastosowania śrub wyciągowych wielokątowych </w:t>
      </w:r>
    </w:p>
    <w:p w14:paraId="1BA2D012" w14:textId="06EC0516" w:rsidR="00C56B9B" w:rsidRPr="006C33AD" w:rsidRDefault="00C56B9B" w:rsidP="003135A4">
      <w:pPr>
        <w:pStyle w:val="Akapitzlist"/>
        <w:widowControl w:val="0"/>
        <w:numPr>
          <w:ilvl w:val="0"/>
          <w:numId w:val="17"/>
        </w:numPr>
        <w:tabs>
          <w:tab w:val="left" w:pos="0"/>
        </w:tabs>
        <w:jc w:val="both"/>
        <w:outlineLvl w:val="5"/>
        <w:rPr>
          <w:rFonts w:ascii="Arial" w:hAnsi="Arial" w:cs="Arial"/>
          <w:szCs w:val="22"/>
        </w:rPr>
      </w:pPr>
      <w:r w:rsidRPr="006C33AD">
        <w:rPr>
          <w:rFonts w:ascii="Arial" w:hAnsi="Arial" w:cs="Arial"/>
          <w:szCs w:val="22"/>
        </w:rPr>
        <w:t>w zestawie śruby o zmiennej średnicy pióra gwintu do talerzy biodrowych oraz bloki biodrowo-krzyżowe</w:t>
      </w:r>
      <w:r w:rsidRPr="006C33AD">
        <w:rPr>
          <w:rFonts w:ascii="Arial" w:hAnsi="Arial" w:cs="Arial"/>
          <w:szCs w:val="22"/>
        </w:rPr>
        <w:br/>
        <w:t>w zestawie łącznik poprzeczny zintegrowany z prętami.</w:t>
      </w:r>
    </w:p>
    <w:p w14:paraId="1A335EDE" w14:textId="62B9E9AC" w:rsidR="00A80F2A" w:rsidRPr="006C33AD" w:rsidRDefault="00A80F2A"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bookmarkStart w:id="3" w:name="_Hlk59538339"/>
      <w:r w:rsidR="006C33AD" w:rsidRPr="006C33AD">
        <w:rPr>
          <w:rFonts w:ascii="Arial" w:hAnsi="Arial" w:cs="Arial"/>
          <w:b/>
          <w:szCs w:val="22"/>
          <w:lang w:eastAsia="pl-PL"/>
        </w:rPr>
        <w:t>Nie, Zamawiający nie dopuszcza.</w:t>
      </w:r>
      <w:bookmarkEnd w:id="3"/>
    </w:p>
    <w:p w14:paraId="6CF04755" w14:textId="77777777" w:rsidR="00FD788E" w:rsidRPr="006C33AD" w:rsidRDefault="00FD788E" w:rsidP="00C56B9B">
      <w:pPr>
        <w:widowControl w:val="0"/>
        <w:tabs>
          <w:tab w:val="left" w:pos="0"/>
        </w:tabs>
        <w:jc w:val="both"/>
        <w:outlineLvl w:val="5"/>
        <w:rPr>
          <w:rFonts w:ascii="Arial" w:hAnsi="Arial" w:cs="Arial"/>
          <w:bCs/>
          <w:szCs w:val="22"/>
          <w:lang w:eastAsia="pl-PL"/>
        </w:rPr>
      </w:pPr>
    </w:p>
    <w:p w14:paraId="0AAC9A36" w14:textId="45306308" w:rsidR="00034F80" w:rsidRPr="006C33AD" w:rsidRDefault="00A80F2A" w:rsidP="00034F80">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Pytanie 12 </w:t>
      </w:r>
      <w:r w:rsidR="00A4613B" w:rsidRPr="006C33AD">
        <w:rPr>
          <w:rFonts w:ascii="Arial" w:hAnsi="Arial" w:cs="Arial"/>
          <w:b/>
          <w:szCs w:val="22"/>
          <w:lang w:eastAsia="pl-PL"/>
        </w:rPr>
        <w:t xml:space="preserve">– </w:t>
      </w:r>
      <w:r w:rsidR="00034F80" w:rsidRPr="006C33AD">
        <w:rPr>
          <w:rFonts w:ascii="Arial" w:hAnsi="Arial" w:cs="Arial"/>
          <w:b/>
          <w:szCs w:val="22"/>
          <w:lang w:eastAsia="pl-PL"/>
        </w:rPr>
        <w:t>Pakiet 15 poz. 2 (pakiet 2 - oznaczenie w rozdziale 3 i 19 SIWZ)</w:t>
      </w:r>
    </w:p>
    <w:p w14:paraId="4C356A45" w14:textId="77777777" w:rsidR="003135A4" w:rsidRPr="006C33AD" w:rsidRDefault="00C56B9B" w:rsidP="00C56B9B">
      <w:pPr>
        <w:widowControl w:val="0"/>
        <w:tabs>
          <w:tab w:val="left" w:pos="0"/>
        </w:tabs>
        <w:jc w:val="both"/>
        <w:outlineLvl w:val="5"/>
        <w:rPr>
          <w:rFonts w:ascii="Arial" w:hAnsi="Arial" w:cs="Arial"/>
          <w:szCs w:val="22"/>
        </w:rPr>
      </w:pPr>
      <w:r w:rsidRPr="006C33AD">
        <w:rPr>
          <w:rFonts w:ascii="Arial" w:hAnsi="Arial" w:cs="Arial"/>
          <w:szCs w:val="22"/>
        </w:rPr>
        <w:t>Czy Zamawiający w pakiecie nr 15 pozycja 2 dopuści zaoferowanie alternatywnego zestawu o poniższych parametrach:</w:t>
      </w:r>
    </w:p>
    <w:p w14:paraId="47570C1E" w14:textId="77777777" w:rsidR="003135A4"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wykonane z PEEK przezierne, implanty do międzykręgowej stabilizacji odcinka szyjnego (poziomy C3-C7) połączone na stałe z tytanowym przodem umożliwiającym przykręcenie implantu dwoma śrubami do trzonów</w:t>
      </w:r>
    </w:p>
    <w:p w14:paraId="6CCC8FD5" w14:textId="355E21A0" w:rsidR="003135A4"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kli</w:t>
      </w:r>
      <w:r w:rsidR="003135A4" w:rsidRPr="006C33AD">
        <w:rPr>
          <w:rFonts w:ascii="Arial" w:hAnsi="Arial" w:cs="Arial"/>
          <w:szCs w:val="22"/>
        </w:rPr>
        <w:t>n</w:t>
      </w:r>
      <w:r w:rsidRPr="006C33AD">
        <w:rPr>
          <w:rFonts w:ascii="Arial" w:hAnsi="Arial" w:cs="Arial"/>
          <w:szCs w:val="22"/>
        </w:rPr>
        <w:t>owy kształt odtwarzający anatomię kręgosłupa szyjnego lub implant prosty, obecność znaczników radiologicznych, trzy rozmiary podstawy implantu: 12x14</w:t>
      </w:r>
      <w:r w:rsidR="003135A4" w:rsidRPr="006C33AD">
        <w:rPr>
          <w:rFonts w:ascii="Arial" w:hAnsi="Arial" w:cs="Arial"/>
          <w:szCs w:val="22"/>
        </w:rPr>
        <w:t xml:space="preserve"> </w:t>
      </w:r>
      <w:r w:rsidRPr="006C33AD">
        <w:rPr>
          <w:rFonts w:ascii="Arial" w:hAnsi="Arial" w:cs="Arial"/>
          <w:szCs w:val="22"/>
        </w:rPr>
        <w:t>mm,14x16</w:t>
      </w:r>
      <w:r w:rsidR="003135A4" w:rsidRPr="006C33AD">
        <w:rPr>
          <w:rFonts w:ascii="Arial" w:hAnsi="Arial" w:cs="Arial"/>
          <w:szCs w:val="22"/>
        </w:rPr>
        <w:t xml:space="preserve"> </w:t>
      </w:r>
      <w:r w:rsidRPr="006C33AD">
        <w:rPr>
          <w:rFonts w:ascii="Arial" w:hAnsi="Arial" w:cs="Arial"/>
          <w:szCs w:val="22"/>
        </w:rPr>
        <w:t>mm,15x18</w:t>
      </w:r>
      <w:r w:rsidR="003135A4" w:rsidRPr="006C33AD">
        <w:rPr>
          <w:rFonts w:ascii="Arial" w:hAnsi="Arial" w:cs="Arial"/>
          <w:szCs w:val="22"/>
        </w:rPr>
        <w:t xml:space="preserve"> </w:t>
      </w:r>
      <w:r w:rsidRPr="006C33AD">
        <w:rPr>
          <w:rFonts w:ascii="Arial" w:hAnsi="Arial" w:cs="Arial"/>
          <w:szCs w:val="22"/>
        </w:rPr>
        <w:t>mm, wysokość klatki w zakresie 5-12</w:t>
      </w:r>
      <w:r w:rsidR="003135A4" w:rsidRPr="006C33AD">
        <w:rPr>
          <w:rFonts w:ascii="Arial" w:hAnsi="Arial" w:cs="Arial"/>
          <w:szCs w:val="22"/>
        </w:rPr>
        <w:t xml:space="preserve"> </w:t>
      </w:r>
      <w:r w:rsidRPr="006C33AD">
        <w:rPr>
          <w:rFonts w:ascii="Arial" w:hAnsi="Arial" w:cs="Arial"/>
          <w:szCs w:val="22"/>
        </w:rPr>
        <w:t>mm,</w:t>
      </w:r>
      <w:r w:rsidR="003135A4" w:rsidRPr="006C33AD">
        <w:rPr>
          <w:rFonts w:ascii="Arial" w:hAnsi="Arial" w:cs="Arial"/>
          <w:szCs w:val="22"/>
        </w:rPr>
        <w:t xml:space="preserve"> </w:t>
      </w:r>
      <w:r w:rsidRPr="006C33AD">
        <w:rPr>
          <w:rFonts w:ascii="Arial" w:hAnsi="Arial" w:cs="Arial"/>
          <w:szCs w:val="22"/>
        </w:rPr>
        <w:t>otwór wewnątrz implantu umożliwiający umieszczenie wiórów kostnych, materiału syntetycznego lub przerost kostny</w:t>
      </w:r>
    </w:p>
    <w:p w14:paraId="5D750434" w14:textId="58EEB623" w:rsidR="003135A4"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Śruby do mocowania implantu w dwóch średnicach 3.6</w:t>
      </w:r>
      <w:r w:rsidR="003135A4" w:rsidRPr="006C33AD">
        <w:rPr>
          <w:rFonts w:ascii="Arial" w:hAnsi="Arial" w:cs="Arial"/>
          <w:szCs w:val="22"/>
        </w:rPr>
        <w:t xml:space="preserve"> </w:t>
      </w:r>
      <w:r w:rsidRPr="006C33AD">
        <w:rPr>
          <w:rFonts w:ascii="Arial" w:hAnsi="Arial" w:cs="Arial"/>
          <w:szCs w:val="22"/>
        </w:rPr>
        <w:t>mm i 4.2</w:t>
      </w:r>
      <w:r w:rsidR="003135A4" w:rsidRPr="006C33AD">
        <w:rPr>
          <w:rFonts w:ascii="Arial" w:hAnsi="Arial" w:cs="Arial"/>
          <w:szCs w:val="22"/>
        </w:rPr>
        <w:t xml:space="preserve"> </w:t>
      </w:r>
      <w:r w:rsidRPr="006C33AD">
        <w:rPr>
          <w:rFonts w:ascii="Arial" w:hAnsi="Arial" w:cs="Arial"/>
          <w:szCs w:val="22"/>
        </w:rPr>
        <w:t>mm, w wariancie sztywnym i ruchomym umożliwiającymi mocowanie śruby pod dowolnym kątem, śruby w długościach od 12-20</w:t>
      </w:r>
      <w:r w:rsidR="003135A4" w:rsidRPr="006C33AD">
        <w:rPr>
          <w:rFonts w:ascii="Arial" w:hAnsi="Arial" w:cs="Arial"/>
          <w:szCs w:val="22"/>
        </w:rPr>
        <w:t xml:space="preserve"> </w:t>
      </w:r>
      <w:r w:rsidRPr="006C33AD">
        <w:rPr>
          <w:rFonts w:ascii="Arial" w:hAnsi="Arial" w:cs="Arial"/>
          <w:szCs w:val="22"/>
        </w:rPr>
        <w:t>mm w wersjach samowiercących i samogwintujących, blokowanie śrub w implancie jednym elementem za pomocą klucza dynamometrycznego, instrumentarium pozwalające na przygotowanie gniazda odwzorowującego kształt implantu w celu jego precyzyjnego osadzenia</w:t>
      </w:r>
    </w:p>
    <w:p w14:paraId="32853B31" w14:textId="77777777" w:rsidR="003135A4"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wyłącznie przednie mocowanie implantu na narzędziu</w:t>
      </w:r>
    </w:p>
    <w:p w14:paraId="03953ACA" w14:textId="77777777" w:rsidR="003135A4"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 xml:space="preserve">celowniki do wiercenia i wprowadzania śrub </w:t>
      </w:r>
    </w:p>
    <w:p w14:paraId="6198C3CA" w14:textId="02E418BA" w:rsidR="00FD788E" w:rsidRPr="006C33AD" w:rsidRDefault="00C56B9B" w:rsidP="003135A4">
      <w:pPr>
        <w:pStyle w:val="Akapitzlist"/>
        <w:widowControl w:val="0"/>
        <w:numPr>
          <w:ilvl w:val="0"/>
          <w:numId w:val="20"/>
        </w:numPr>
        <w:tabs>
          <w:tab w:val="left" w:pos="0"/>
        </w:tabs>
        <w:jc w:val="both"/>
        <w:outlineLvl w:val="5"/>
        <w:rPr>
          <w:rFonts w:ascii="Arial" w:hAnsi="Arial" w:cs="Arial"/>
          <w:b/>
          <w:szCs w:val="22"/>
          <w:lang w:eastAsia="pl-PL"/>
        </w:rPr>
      </w:pPr>
      <w:r w:rsidRPr="006C33AD">
        <w:rPr>
          <w:rFonts w:ascii="Arial" w:hAnsi="Arial" w:cs="Arial"/>
          <w:szCs w:val="22"/>
        </w:rPr>
        <w:t xml:space="preserve">w zestawie wymagane dwa rozwieracze trzonów typu CASPAR łamane osiowo z nakrętkami zabezpieczanymi ześlizgiwanie z </w:t>
      </w:r>
      <w:proofErr w:type="spellStart"/>
      <w:r w:rsidRPr="006C33AD">
        <w:rPr>
          <w:rFonts w:ascii="Arial" w:hAnsi="Arial" w:cs="Arial"/>
          <w:szCs w:val="22"/>
        </w:rPr>
        <w:t>pinów</w:t>
      </w:r>
      <w:proofErr w:type="spellEnd"/>
      <w:r w:rsidRPr="006C33AD">
        <w:rPr>
          <w:rFonts w:ascii="Arial" w:hAnsi="Arial" w:cs="Arial"/>
          <w:szCs w:val="22"/>
        </w:rPr>
        <w:t xml:space="preserve"> (dostępne min. 4 długości </w:t>
      </w:r>
      <w:proofErr w:type="spellStart"/>
      <w:r w:rsidRPr="006C33AD">
        <w:rPr>
          <w:rFonts w:ascii="Arial" w:hAnsi="Arial" w:cs="Arial"/>
          <w:szCs w:val="22"/>
        </w:rPr>
        <w:t>pinów</w:t>
      </w:r>
      <w:proofErr w:type="spellEnd"/>
      <w:r w:rsidRPr="006C33AD">
        <w:rPr>
          <w:rFonts w:ascii="Arial" w:hAnsi="Arial" w:cs="Arial"/>
          <w:szCs w:val="22"/>
        </w:rPr>
        <w:t>)</w:t>
      </w:r>
    </w:p>
    <w:p w14:paraId="63E67DAC" w14:textId="72FFC8F3" w:rsidR="000C2CC8" w:rsidRPr="006C33AD" w:rsidRDefault="00A80F2A"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Nie, Zamawiający nie dopuszcza.</w:t>
      </w:r>
    </w:p>
    <w:p w14:paraId="284BCF2C" w14:textId="77777777" w:rsidR="00C56B9B" w:rsidRPr="006C33AD" w:rsidRDefault="00C56B9B" w:rsidP="00C56B9B">
      <w:pPr>
        <w:widowControl w:val="0"/>
        <w:tabs>
          <w:tab w:val="left" w:pos="0"/>
        </w:tabs>
        <w:jc w:val="both"/>
        <w:outlineLvl w:val="5"/>
        <w:rPr>
          <w:rFonts w:ascii="Arial" w:hAnsi="Arial" w:cs="Arial"/>
          <w:strike/>
          <w:szCs w:val="22"/>
        </w:rPr>
      </w:pPr>
    </w:p>
    <w:p w14:paraId="1CF09A03" w14:textId="0DFB399E" w:rsidR="00FD788E" w:rsidRPr="006C33AD" w:rsidRDefault="00A80F2A" w:rsidP="00034F80">
      <w:pPr>
        <w:widowControl w:val="0"/>
        <w:tabs>
          <w:tab w:val="left" w:pos="0"/>
        </w:tabs>
        <w:jc w:val="both"/>
        <w:outlineLvl w:val="5"/>
        <w:rPr>
          <w:rFonts w:ascii="Arial" w:hAnsi="Arial" w:cs="Arial"/>
          <w:b/>
          <w:szCs w:val="22"/>
          <w:lang w:eastAsia="pl-PL"/>
        </w:rPr>
      </w:pPr>
      <w:bookmarkStart w:id="4" w:name="_Hlk58567542"/>
      <w:r w:rsidRPr="006C33AD">
        <w:rPr>
          <w:rFonts w:ascii="Arial" w:hAnsi="Arial" w:cs="Arial"/>
          <w:b/>
          <w:szCs w:val="22"/>
          <w:lang w:eastAsia="pl-PL"/>
        </w:rPr>
        <w:t>Pytanie 13</w:t>
      </w:r>
      <w:r w:rsidR="002123D8" w:rsidRPr="006C33AD">
        <w:rPr>
          <w:rFonts w:ascii="Arial" w:hAnsi="Arial" w:cs="Arial"/>
          <w:b/>
          <w:szCs w:val="22"/>
          <w:lang w:eastAsia="pl-PL"/>
        </w:rPr>
        <w:t xml:space="preserve"> – </w:t>
      </w:r>
      <w:r w:rsidR="00034F80" w:rsidRPr="006C33AD">
        <w:rPr>
          <w:rFonts w:ascii="Arial" w:hAnsi="Arial" w:cs="Arial"/>
          <w:b/>
          <w:szCs w:val="22"/>
          <w:lang w:eastAsia="pl-PL"/>
        </w:rPr>
        <w:t>Pakiet 3</w:t>
      </w:r>
    </w:p>
    <w:p w14:paraId="22E030A5" w14:textId="57E8C4D2" w:rsidR="00034F80" w:rsidRPr="006C33AD" w:rsidRDefault="00034F80" w:rsidP="00034F80">
      <w:pPr>
        <w:suppressAutoHyphens w:val="0"/>
        <w:jc w:val="both"/>
        <w:rPr>
          <w:rFonts w:ascii="Arial" w:hAnsi="Arial" w:cs="Arial"/>
          <w:szCs w:val="22"/>
          <w:lang w:eastAsia="pl-PL"/>
        </w:rPr>
      </w:pPr>
      <w:r w:rsidRPr="006C33AD">
        <w:rPr>
          <w:rFonts w:ascii="Arial" w:hAnsi="Arial" w:cs="Arial"/>
          <w:bCs/>
          <w:szCs w:val="22"/>
          <w:lang w:eastAsia="pl-PL"/>
        </w:rPr>
        <w:t>Czy w Pakiecie 3 Implant neurochirurgiczny – CPV 33183100 Zamawiający</w:t>
      </w:r>
      <w:r w:rsidRPr="006C33AD">
        <w:rPr>
          <w:rFonts w:ascii="Arial" w:hAnsi="Arial" w:cs="Arial"/>
          <w:szCs w:val="22"/>
          <w:lang w:eastAsia="pl-PL"/>
        </w:rPr>
        <w:t xml:space="preserve"> dopuści: </w:t>
      </w:r>
    </w:p>
    <w:p w14:paraId="0DB6E177" w14:textId="77777777" w:rsidR="00034F80" w:rsidRPr="006C33AD" w:rsidRDefault="00034F80" w:rsidP="00034F80">
      <w:pPr>
        <w:suppressAutoHyphens w:val="0"/>
        <w:jc w:val="both"/>
        <w:rPr>
          <w:rFonts w:ascii="Arial" w:hAnsi="Arial" w:cs="Arial"/>
          <w:szCs w:val="22"/>
          <w:lang w:eastAsia="pl-PL"/>
        </w:rPr>
      </w:pPr>
      <w:r w:rsidRPr="006C33AD">
        <w:rPr>
          <w:rFonts w:ascii="Arial" w:hAnsi="Arial" w:cs="Arial"/>
          <w:szCs w:val="22"/>
          <w:lang w:eastAsia="pl-PL"/>
        </w:rPr>
        <w:t>Stabilizator potyliczno-szyjny złożony z profilowanych prętów o średnicy 4mm, implantów do mocowania w kości w postaci kotwic, haków i śrub oraz poprzecznego łącznika:</w:t>
      </w:r>
    </w:p>
    <w:p w14:paraId="181AFC65" w14:textId="77777777"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kotwice do mocowania w potylicy i masywie bocznym trzonu p-rzez obrót o 90</w:t>
      </w:r>
      <w:r w:rsidRPr="006C33AD">
        <w:rPr>
          <w:rFonts w:ascii="Arial" w:hAnsi="Arial" w:cs="Arial"/>
          <w:szCs w:val="22"/>
          <w:vertAlign w:val="superscript"/>
          <w:lang w:eastAsia="pl-PL"/>
        </w:rPr>
        <w:t>o</w:t>
      </w:r>
      <w:r w:rsidRPr="006C33AD">
        <w:rPr>
          <w:rFonts w:ascii="Arial" w:hAnsi="Arial" w:cs="Arial"/>
          <w:szCs w:val="22"/>
          <w:lang w:eastAsia="pl-PL"/>
        </w:rPr>
        <w:t xml:space="preserve"> w rozmiarach H4, 6, 8 mm ze specjalnymi łopatkami,</w:t>
      </w:r>
    </w:p>
    <w:p w14:paraId="78EB2570" w14:textId="77777777"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 xml:space="preserve">haki szyjne w dwóch typach dostosowane do anatomii C1-C2 oraz C3-C7, </w:t>
      </w:r>
    </w:p>
    <w:p w14:paraId="2D341DB1" w14:textId="77777777"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dostępne również haki potyliczne i podpotyliczne</w:t>
      </w:r>
    </w:p>
    <w:p w14:paraId="776451A5" w14:textId="77777777"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śruby szyjne wieloosiowe o średnicach 3,5; 4mm i długościach od 10 do 50mm, stopniowane co 2mm,</w:t>
      </w:r>
    </w:p>
    <w:p w14:paraId="454AE747" w14:textId="65976BA1"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łączniki poprzeczne, spinające złożone z pręta poprzecznego oraz dwóch zaczepów hakowych, w zakresie długości 35÷80mm stopniowane co 5mm,</w:t>
      </w:r>
    </w:p>
    <w:p w14:paraId="1A995F2C" w14:textId="77777777"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lastRenderedPageBreak/>
        <w:t xml:space="preserve">pręty dopasowane anatomicznie do pogranicza potyliczno-szyjnego o długościach w odcinku szyjnym od 50 do 120mm a w odcinku potylicznym 35mm. Osadzanie pręta od góry, blokowanie prętów w kotwicach, hakach, śrubach za pomocą jednego mechanizmu zabezpieczającego. </w:t>
      </w:r>
    </w:p>
    <w:p w14:paraId="1612D609" w14:textId="71490D8A" w:rsidR="00034F80" w:rsidRPr="006C33AD" w:rsidRDefault="00034F80" w:rsidP="00034F80">
      <w:pPr>
        <w:pStyle w:val="Akapitzlist"/>
        <w:numPr>
          <w:ilvl w:val="0"/>
          <w:numId w:val="23"/>
        </w:numPr>
        <w:suppressAutoHyphens w:val="0"/>
        <w:jc w:val="both"/>
        <w:rPr>
          <w:rFonts w:ascii="Arial" w:hAnsi="Arial" w:cs="Arial"/>
          <w:szCs w:val="22"/>
          <w:lang w:eastAsia="pl-PL"/>
        </w:rPr>
      </w:pPr>
      <w:r w:rsidRPr="006C33AD">
        <w:rPr>
          <w:rFonts w:ascii="Arial" w:hAnsi="Arial" w:cs="Arial"/>
          <w:szCs w:val="22"/>
          <w:lang w:eastAsia="pl-PL"/>
        </w:rPr>
        <w:t>Komplet: 2 kotwice do potylicy, 4 elementy do odcinka szyjnego (kotwice, haki, śruby szyjne), 2 pręty potyliczno-kręgosłupowe, 1 łącznik poprzeczny?</w:t>
      </w:r>
    </w:p>
    <w:p w14:paraId="3A0996BD" w14:textId="4DCF8B4B" w:rsidR="00A80F2A" w:rsidRPr="006C33AD" w:rsidRDefault="00A80F2A" w:rsidP="00034F80">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Nie, Zamawiający nie dopuszcza.</w:t>
      </w:r>
    </w:p>
    <w:p w14:paraId="2D2543C7" w14:textId="77777777" w:rsidR="00034F80" w:rsidRPr="006C33AD" w:rsidRDefault="00034F80" w:rsidP="00C56B9B">
      <w:pPr>
        <w:widowControl w:val="0"/>
        <w:tabs>
          <w:tab w:val="left" w:pos="0"/>
        </w:tabs>
        <w:jc w:val="both"/>
        <w:outlineLvl w:val="5"/>
        <w:rPr>
          <w:rFonts w:ascii="Arial" w:hAnsi="Arial" w:cs="Arial"/>
          <w:b/>
          <w:szCs w:val="22"/>
          <w:lang w:eastAsia="pl-PL"/>
        </w:rPr>
      </w:pPr>
    </w:p>
    <w:p w14:paraId="2483B0C7" w14:textId="1FCEDCC5" w:rsidR="00FD788E" w:rsidRPr="006C33AD" w:rsidRDefault="00A80F2A" w:rsidP="00C56B9B">
      <w:pPr>
        <w:widowControl w:val="0"/>
        <w:tabs>
          <w:tab w:val="left" w:pos="0"/>
        </w:tabs>
        <w:jc w:val="both"/>
        <w:outlineLvl w:val="5"/>
        <w:rPr>
          <w:rFonts w:ascii="Arial" w:hAnsi="Arial" w:cs="Arial"/>
          <w:b/>
          <w:szCs w:val="22"/>
          <w:lang w:eastAsia="pl-PL"/>
        </w:rPr>
      </w:pPr>
      <w:r w:rsidRPr="006C33AD">
        <w:rPr>
          <w:rFonts w:ascii="Arial" w:hAnsi="Arial" w:cs="Arial"/>
          <w:b/>
          <w:szCs w:val="22"/>
          <w:lang w:eastAsia="pl-PL"/>
        </w:rPr>
        <w:t>Pytanie 14</w:t>
      </w:r>
      <w:r w:rsidR="002123D8" w:rsidRPr="006C33AD">
        <w:rPr>
          <w:rFonts w:ascii="Arial" w:hAnsi="Arial" w:cs="Arial"/>
          <w:b/>
          <w:szCs w:val="22"/>
          <w:lang w:eastAsia="pl-PL"/>
        </w:rPr>
        <w:t xml:space="preserve"> – </w:t>
      </w:r>
      <w:r w:rsidR="00034F80" w:rsidRPr="006C33AD">
        <w:rPr>
          <w:rFonts w:ascii="Arial" w:hAnsi="Arial" w:cs="Arial"/>
          <w:b/>
          <w:szCs w:val="22"/>
          <w:lang w:eastAsia="pl-PL"/>
        </w:rPr>
        <w:t xml:space="preserve">Pakiet 4 </w:t>
      </w:r>
    </w:p>
    <w:p w14:paraId="4CD1DB30" w14:textId="40469EC9" w:rsidR="00034F80" w:rsidRPr="006C33AD" w:rsidRDefault="00034F80" w:rsidP="00034F80">
      <w:pPr>
        <w:suppressAutoHyphens w:val="0"/>
        <w:jc w:val="both"/>
        <w:rPr>
          <w:rFonts w:ascii="Arial" w:hAnsi="Arial" w:cs="Arial"/>
          <w:bCs/>
          <w:szCs w:val="22"/>
          <w:lang w:eastAsia="pl-PL"/>
        </w:rPr>
      </w:pPr>
      <w:r w:rsidRPr="006C33AD">
        <w:rPr>
          <w:rFonts w:ascii="Arial" w:hAnsi="Arial" w:cs="Arial"/>
          <w:bCs/>
          <w:szCs w:val="22"/>
          <w:lang w:eastAsia="pl-PL"/>
        </w:rPr>
        <w:t xml:space="preserve">Czy w Pakiecie 4 Implant neurochirurgiczny – CPV 33183100 Zamawiający dopuści: </w:t>
      </w:r>
      <w:r w:rsidRPr="006C33AD">
        <w:rPr>
          <w:rFonts w:ascii="Arial" w:hAnsi="Arial" w:cs="Arial"/>
          <w:szCs w:val="22"/>
          <w:lang w:eastAsia="pl-PL"/>
        </w:rPr>
        <w:t xml:space="preserve">stabilizator międzywyrostkowy wykonany z </w:t>
      </w:r>
      <w:proofErr w:type="spellStart"/>
      <w:r w:rsidRPr="006C33AD">
        <w:rPr>
          <w:rFonts w:ascii="Arial" w:hAnsi="Arial" w:cs="Arial"/>
          <w:szCs w:val="22"/>
          <w:lang w:eastAsia="pl-PL"/>
        </w:rPr>
        <w:t>bio</w:t>
      </w:r>
      <w:proofErr w:type="spellEnd"/>
      <w:r w:rsidRPr="006C33AD">
        <w:rPr>
          <w:rFonts w:ascii="Arial" w:hAnsi="Arial" w:cs="Arial"/>
          <w:szCs w:val="22"/>
          <w:lang w:eastAsia="pl-PL"/>
        </w:rPr>
        <w:t>-polimeru PEEK o właściwościach sprężystych zbliżonych do właściwości sprężystych kości, składający się z korpusu posiadającego ramiona stałe oraz ramiona ruchome tzw. zabieraki (</w:t>
      </w:r>
      <w:proofErr w:type="spellStart"/>
      <w:r w:rsidRPr="006C33AD">
        <w:rPr>
          <w:rFonts w:ascii="Arial" w:hAnsi="Arial" w:cs="Arial"/>
          <w:szCs w:val="22"/>
          <w:lang w:eastAsia="pl-PL"/>
        </w:rPr>
        <w:t>samorozprężalne</w:t>
      </w:r>
      <w:proofErr w:type="spellEnd"/>
      <w:r w:rsidRPr="006C33AD">
        <w:rPr>
          <w:rFonts w:ascii="Arial" w:hAnsi="Arial" w:cs="Arial"/>
          <w:szCs w:val="22"/>
          <w:lang w:eastAsia="pl-PL"/>
        </w:rPr>
        <w:t xml:space="preserve">), które po rozłożeniu tworzą tzw. „kołyskę”, obejmującą wyrostki kolczyste. Wysokość anatomiczna w zakresie 8-16mm, skok co 2 mm, oraz w 2 rozmiarach szerokości implantu 16 i 13mm. </w:t>
      </w:r>
      <w:r w:rsidRPr="006C33AD">
        <w:rPr>
          <w:rFonts w:ascii="Arial" w:hAnsi="Arial" w:cs="Arial"/>
          <w:iCs/>
          <w:szCs w:val="22"/>
          <w:lang w:eastAsia="pl-PL"/>
        </w:rPr>
        <w:t xml:space="preserve">Korpus współpracuje z elastyczną taśmą poliestrową, pełniącą funkcję cięgna. Jest </w:t>
      </w:r>
      <w:r w:rsidRPr="006C33AD">
        <w:rPr>
          <w:rFonts w:ascii="Arial" w:hAnsi="Arial" w:cs="Arial"/>
          <w:szCs w:val="22"/>
          <w:lang w:eastAsia="pl-PL"/>
        </w:rPr>
        <w:t xml:space="preserve">możliwość implementacji samodzielnie lub z taśmą. Instalowanie małoinwazyjne, dostęp jednostronny, przy zachowaniu wiązadła </w:t>
      </w:r>
      <w:proofErr w:type="spellStart"/>
      <w:r w:rsidRPr="006C33AD">
        <w:rPr>
          <w:rFonts w:ascii="Arial" w:hAnsi="Arial" w:cs="Arial"/>
          <w:szCs w:val="22"/>
          <w:lang w:eastAsia="pl-PL"/>
        </w:rPr>
        <w:t>nadkolczystego</w:t>
      </w:r>
      <w:proofErr w:type="spellEnd"/>
      <w:r w:rsidRPr="006C33AD">
        <w:rPr>
          <w:rFonts w:ascii="Arial" w:hAnsi="Arial" w:cs="Arial"/>
          <w:szCs w:val="22"/>
          <w:lang w:eastAsia="pl-PL"/>
        </w:rPr>
        <w:t>, umożliwiający wybór kierunku z prawej lub lewej strony od linii środkowej kręgosłupa. Możliwość stosowania wielopoziomowych stabilizacji. Implant posiada znaczniki widoczne w badaniach Rtg i MRI. Całość instrumentarium w specjalnym kontenerze umożliwiającym przechowywanie i sterylizację, natomiast implant dostarczany w stanie sterylnym w fabrycznym opakowaniu?</w:t>
      </w:r>
    </w:p>
    <w:p w14:paraId="4B408040" w14:textId="6B76F630" w:rsidR="00CB1126" w:rsidRPr="006C33AD" w:rsidRDefault="00A80F2A" w:rsidP="00C56B9B">
      <w:pPr>
        <w:widowControl w:val="0"/>
        <w:tabs>
          <w:tab w:val="left" w:pos="0"/>
        </w:tabs>
        <w:jc w:val="both"/>
        <w:outlineLvl w:val="5"/>
        <w:rPr>
          <w:rFonts w:ascii="Arial" w:hAnsi="Arial" w:cs="Arial"/>
          <w:b/>
          <w:bCs/>
          <w:szCs w:val="22"/>
          <w:lang w:eastAsia="pl-PL"/>
        </w:rPr>
      </w:pPr>
      <w:r w:rsidRPr="006C33AD">
        <w:rPr>
          <w:rFonts w:ascii="Arial" w:hAnsi="Arial" w:cs="Arial"/>
          <w:b/>
          <w:szCs w:val="22"/>
          <w:lang w:eastAsia="pl-PL"/>
        </w:rPr>
        <w:t xml:space="preserve">ODPOWIEDŹ: </w:t>
      </w:r>
      <w:r w:rsidR="006C33AD" w:rsidRPr="006C33AD">
        <w:rPr>
          <w:rFonts w:ascii="Arial" w:hAnsi="Arial" w:cs="Arial"/>
          <w:b/>
          <w:szCs w:val="22"/>
          <w:lang w:eastAsia="pl-PL"/>
        </w:rPr>
        <w:t>Nie, Zamawiający nie dopuszcza.</w:t>
      </w:r>
    </w:p>
    <w:bookmarkEnd w:id="4"/>
    <w:p w14:paraId="4A91939E" w14:textId="77777777" w:rsidR="00FD788E" w:rsidRPr="006C33AD" w:rsidRDefault="00FD788E" w:rsidP="00C56B9B">
      <w:pPr>
        <w:widowControl w:val="0"/>
        <w:tabs>
          <w:tab w:val="left" w:pos="0"/>
        </w:tabs>
        <w:jc w:val="both"/>
        <w:outlineLvl w:val="5"/>
        <w:rPr>
          <w:sz w:val="24"/>
          <w:lang w:eastAsia="pl-PL"/>
        </w:rPr>
      </w:pPr>
    </w:p>
    <w:p w14:paraId="42E339E6" w14:textId="77777777" w:rsidR="00034F80" w:rsidRDefault="00034F80" w:rsidP="00C56B9B">
      <w:pPr>
        <w:widowControl w:val="0"/>
        <w:tabs>
          <w:tab w:val="left" w:pos="0"/>
        </w:tabs>
        <w:jc w:val="both"/>
        <w:outlineLvl w:val="5"/>
        <w:rPr>
          <w:rFonts w:ascii="Arial" w:hAnsi="Arial" w:cs="Arial"/>
          <w:b/>
          <w:szCs w:val="22"/>
          <w:lang w:eastAsia="pl-PL"/>
        </w:rPr>
      </w:pPr>
      <w:bookmarkStart w:id="5" w:name="_Hlk55810682"/>
    </w:p>
    <w:p w14:paraId="4AF50336" w14:textId="77777777" w:rsidR="00034F80" w:rsidRDefault="00034F80" w:rsidP="00C56B9B">
      <w:pPr>
        <w:widowControl w:val="0"/>
        <w:tabs>
          <w:tab w:val="left" w:pos="0"/>
        </w:tabs>
        <w:jc w:val="both"/>
        <w:outlineLvl w:val="5"/>
        <w:rPr>
          <w:rFonts w:ascii="Arial" w:hAnsi="Arial" w:cs="Arial"/>
          <w:b/>
          <w:szCs w:val="22"/>
          <w:lang w:eastAsia="pl-PL"/>
        </w:rPr>
      </w:pPr>
    </w:p>
    <w:p w14:paraId="09A8B013" w14:textId="77777777" w:rsidR="00034F80" w:rsidRDefault="00034F80" w:rsidP="00C56B9B">
      <w:pPr>
        <w:widowControl w:val="0"/>
        <w:tabs>
          <w:tab w:val="left" w:pos="0"/>
        </w:tabs>
        <w:jc w:val="both"/>
        <w:outlineLvl w:val="5"/>
        <w:rPr>
          <w:rFonts w:ascii="Arial" w:hAnsi="Arial" w:cs="Arial"/>
          <w:b/>
          <w:szCs w:val="22"/>
          <w:lang w:eastAsia="pl-PL"/>
        </w:rPr>
      </w:pPr>
    </w:p>
    <w:bookmarkEnd w:id="5"/>
    <w:p w14:paraId="60292C7A" w14:textId="269C220F" w:rsidR="002C0C92" w:rsidRPr="00C56B9B" w:rsidRDefault="002C0C92" w:rsidP="00C56B9B">
      <w:pPr>
        <w:widowControl w:val="0"/>
        <w:rPr>
          <w:rFonts w:ascii="Arial" w:hAnsi="Arial" w:cs="Arial"/>
          <w:b/>
          <w:szCs w:val="22"/>
          <w:lang w:eastAsia="pl-PL"/>
        </w:rPr>
      </w:pPr>
    </w:p>
    <w:p w14:paraId="4ED355D7" w14:textId="6B6FE96C" w:rsidR="002C0C92" w:rsidRPr="00C03C61" w:rsidRDefault="009A6645" w:rsidP="00C56B9B">
      <w:pPr>
        <w:widowControl w:val="0"/>
        <w:rPr>
          <w:rFonts w:ascii="Arial" w:hAnsi="Arial" w:cs="Arial"/>
          <w:b/>
          <w:szCs w:val="22"/>
          <w:lang w:eastAsia="pl-PL"/>
        </w:rPr>
      </w:pPr>
      <w:r w:rsidRPr="00C03C61">
        <w:rPr>
          <w:rFonts w:ascii="Arial" w:hAnsi="Arial" w:cs="Arial"/>
          <w:b/>
          <w:szCs w:val="22"/>
          <w:lang w:eastAsia="pl-PL"/>
        </w:rPr>
        <w:t>UWAGA:</w:t>
      </w:r>
    </w:p>
    <w:p w14:paraId="4E4F9DDB" w14:textId="5D76A36A" w:rsidR="004F385C" w:rsidRPr="00C03C61" w:rsidRDefault="004F385C" w:rsidP="00C03C61">
      <w:pPr>
        <w:widowControl w:val="0"/>
        <w:jc w:val="both"/>
        <w:rPr>
          <w:rFonts w:ascii="Arial" w:hAnsi="Arial" w:cs="Arial"/>
          <w:b/>
          <w:szCs w:val="22"/>
          <w:lang w:eastAsia="pl-PL"/>
        </w:rPr>
      </w:pPr>
      <w:r w:rsidRPr="00C03C61">
        <w:rPr>
          <w:rFonts w:ascii="Arial" w:hAnsi="Arial" w:cs="Arial"/>
          <w:szCs w:val="22"/>
        </w:rPr>
        <w:t>Zmodyfikowany załącznik nr 7 do SIWZ – wzór umowy stanowi załącznik nr 1 do niniejszych odpowiedzi</w:t>
      </w:r>
      <w:r w:rsidR="009A6645" w:rsidRPr="00C03C61">
        <w:rPr>
          <w:rFonts w:ascii="Arial" w:hAnsi="Arial" w:cs="Arial"/>
          <w:szCs w:val="22"/>
        </w:rPr>
        <w:t>.</w:t>
      </w:r>
    </w:p>
    <w:p w14:paraId="7456AA5B" w14:textId="77777777" w:rsidR="00F309E2" w:rsidRDefault="00F309E2">
      <w:pPr>
        <w:suppressAutoHyphens w:val="0"/>
        <w:rPr>
          <w:rFonts w:ascii="Arial" w:hAnsi="Arial" w:cs="Arial"/>
          <w:b/>
          <w:bCs/>
          <w:szCs w:val="22"/>
        </w:rPr>
      </w:pPr>
    </w:p>
    <w:p w14:paraId="0D397E7E" w14:textId="77777777" w:rsidR="00F309E2" w:rsidRDefault="00F309E2">
      <w:pPr>
        <w:suppressAutoHyphens w:val="0"/>
        <w:rPr>
          <w:rFonts w:ascii="Arial" w:hAnsi="Arial" w:cs="Arial"/>
          <w:b/>
          <w:bCs/>
          <w:szCs w:val="22"/>
        </w:rPr>
      </w:pPr>
    </w:p>
    <w:p w14:paraId="7D054A57" w14:textId="77777777" w:rsidR="00F309E2" w:rsidRDefault="00F309E2">
      <w:pPr>
        <w:suppressAutoHyphens w:val="0"/>
        <w:rPr>
          <w:rFonts w:ascii="Arial" w:hAnsi="Arial" w:cs="Arial"/>
          <w:b/>
          <w:bCs/>
          <w:szCs w:val="22"/>
        </w:rPr>
      </w:pPr>
    </w:p>
    <w:p w14:paraId="1616C917" w14:textId="77777777" w:rsidR="00F309E2" w:rsidRDefault="00F309E2">
      <w:pPr>
        <w:suppressAutoHyphens w:val="0"/>
        <w:rPr>
          <w:rFonts w:ascii="Arial" w:hAnsi="Arial" w:cs="Arial"/>
          <w:b/>
          <w:bCs/>
          <w:szCs w:val="22"/>
        </w:rPr>
      </w:pPr>
    </w:p>
    <w:p w14:paraId="77359A85" w14:textId="77777777" w:rsidR="00F309E2" w:rsidRDefault="00F309E2">
      <w:pPr>
        <w:suppressAutoHyphens w:val="0"/>
        <w:rPr>
          <w:rFonts w:ascii="Arial" w:hAnsi="Arial" w:cs="Arial"/>
          <w:b/>
          <w:bCs/>
          <w:szCs w:val="22"/>
        </w:rPr>
      </w:pPr>
    </w:p>
    <w:p w14:paraId="6C8387EF" w14:textId="77777777" w:rsidR="00F309E2" w:rsidRDefault="00F309E2">
      <w:pPr>
        <w:suppressAutoHyphens w:val="0"/>
        <w:rPr>
          <w:rFonts w:ascii="Arial" w:hAnsi="Arial" w:cs="Arial"/>
          <w:b/>
          <w:bCs/>
          <w:szCs w:val="22"/>
        </w:rPr>
      </w:pPr>
    </w:p>
    <w:p w14:paraId="3E199465" w14:textId="77777777" w:rsidR="00F309E2" w:rsidRDefault="00F309E2">
      <w:pPr>
        <w:suppressAutoHyphens w:val="0"/>
        <w:rPr>
          <w:rFonts w:ascii="Arial" w:hAnsi="Arial" w:cs="Arial"/>
          <w:b/>
          <w:bCs/>
          <w:szCs w:val="22"/>
        </w:rPr>
      </w:pPr>
    </w:p>
    <w:p w14:paraId="56B209EF" w14:textId="77777777" w:rsidR="00F309E2" w:rsidRDefault="00F309E2" w:rsidP="00F902DA">
      <w:pPr>
        <w:ind w:left="6379"/>
        <w:jc w:val="center"/>
        <w:rPr>
          <w:rFonts w:ascii="Arial" w:hAnsi="Arial" w:cs="Arial"/>
          <w:color w:val="000000" w:themeColor="text1"/>
          <w:szCs w:val="22"/>
        </w:rPr>
      </w:pPr>
      <w:r>
        <w:rPr>
          <w:rFonts w:ascii="Arial" w:hAnsi="Arial" w:cs="Arial"/>
          <w:color w:val="000000" w:themeColor="text1"/>
          <w:szCs w:val="22"/>
        </w:rPr>
        <w:t>Starszy Specjalista</w:t>
      </w:r>
    </w:p>
    <w:p w14:paraId="0733F3B7" w14:textId="77777777" w:rsidR="00F309E2" w:rsidRDefault="00F309E2" w:rsidP="00F902DA">
      <w:pPr>
        <w:ind w:left="6379"/>
        <w:jc w:val="center"/>
        <w:rPr>
          <w:rFonts w:ascii="Arial" w:hAnsi="Arial" w:cs="Arial"/>
          <w:color w:val="000000" w:themeColor="text1"/>
          <w:szCs w:val="22"/>
        </w:rPr>
      </w:pPr>
      <w:r>
        <w:rPr>
          <w:rFonts w:ascii="Arial" w:hAnsi="Arial" w:cs="Arial"/>
          <w:color w:val="000000" w:themeColor="text1"/>
          <w:szCs w:val="22"/>
        </w:rPr>
        <w:t>ds. Zamówień Publicznych</w:t>
      </w:r>
    </w:p>
    <w:p w14:paraId="6F195772" w14:textId="77777777" w:rsidR="00F309E2" w:rsidRPr="00F902DA" w:rsidRDefault="00F309E2" w:rsidP="00F902DA">
      <w:pPr>
        <w:ind w:left="6379"/>
        <w:jc w:val="center"/>
        <w:rPr>
          <w:rFonts w:ascii="Arial" w:hAnsi="Arial" w:cs="Arial"/>
          <w:color w:val="000000" w:themeColor="text1"/>
          <w:szCs w:val="22"/>
        </w:rPr>
      </w:pPr>
      <w:r>
        <w:rPr>
          <w:rFonts w:ascii="Arial" w:hAnsi="Arial" w:cs="Arial"/>
          <w:color w:val="000000" w:themeColor="text1"/>
          <w:szCs w:val="22"/>
        </w:rPr>
        <w:t>mgr Marlena Czyżycka-Poździoch</w:t>
      </w:r>
    </w:p>
    <w:p w14:paraId="33699131" w14:textId="20682722" w:rsidR="00C03C61" w:rsidRDefault="00C03C61">
      <w:pPr>
        <w:suppressAutoHyphens w:val="0"/>
        <w:rPr>
          <w:rFonts w:ascii="Arial" w:hAnsi="Arial" w:cs="Arial"/>
          <w:b/>
          <w:bCs/>
          <w:szCs w:val="22"/>
        </w:rPr>
      </w:pPr>
      <w:r>
        <w:rPr>
          <w:rFonts w:ascii="Arial" w:hAnsi="Arial" w:cs="Arial"/>
          <w:b/>
          <w:bCs/>
          <w:szCs w:val="22"/>
        </w:rPr>
        <w:br w:type="page"/>
      </w:r>
    </w:p>
    <w:p w14:paraId="33305AAB" w14:textId="77777777" w:rsidR="00C03C61" w:rsidRDefault="00C03C61" w:rsidP="00C03C61">
      <w:pPr>
        <w:widowControl w:val="0"/>
        <w:suppressLineNumbers/>
        <w:ind w:left="680"/>
        <w:jc w:val="right"/>
        <w:rPr>
          <w:rFonts w:ascii="Arial" w:hAnsi="Arial" w:cs="Arial"/>
          <w:b/>
          <w:bCs/>
          <w:szCs w:val="22"/>
        </w:rPr>
      </w:pPr>
      <w:r>
        <w:rPr>
          <w:rFonts w:ascii="Arial" w:hAnsi="Arial" w:cs="Arial"/>
          <w:b/>
          <w:bCs/>
          <w:szCs w:val="22"/>
        </w:rPr>
        <w:lastRenderedPageBreak/>
        <w:t xml:space="preserve">Załącznik nr 1 do odpowiedzi na pytania </w:t>
      </w:r>
    </w:p>
    <w:p w14:paraId="33B61A24" w14:textId="77777777" w:rsidR="00C03C61" w:rsidRDefault="00C03C61" w:rsidP="00C03C61">
      <w:pPr>
        <w:widowControl w:val="0"/>
        <w:suppressLineNumbers/>
        <w:ind w:left="680"/>
        <w:jc w:val="right"/>
        <w:rPr>
          <w:rFonts w:ascii="Arial" w:hAnsi="Arial" w:cs="Arial"/>
          <w:b/>
          <w:bCs/>
          <w:szCs w:val="22"/>
        </w:rPr>
      </w:pPr>
    </w:p>
    <w:p w14:paraId="197659DD" w14:textId="61131268" w:rsidR="00C03C61" w:rsidRPr="00C03C61" w:rsidRDefault="00C03C61" w:rsidP="00C03C61">
      <w:pPr>
        <w:widowControl w:val="0"/>
        <w:suppressLineNumbers/>
        <w:ind w:left="680"/>
        <w:jc w:val="right"/>
        <w:rPr>
          <w:rFonts w:ascii="Arial" w:hAnsi="Arial" w:cs="Arial"/>
          <w:b/>
          <w:bCs/>
          <w:szCs w:val="22"/>
        </w:rPr>
      </w:pPr>
      <w:r w:rsidRPr="00C03C61">
        <w:rPr>
          <w:rFonts w:ascii="Arial" w:hAnsi="Arial" w:cs="Arial"/>
          <w:b/>
          <w:bCs/>
          <w:szCs w:val="22"/>
        </w:rPr>
        <w:t>ZAŁĄCZNIK NR 7</w:t>
      </w:r>
    </w:p>
    <w:p w14:paraId="6C6245DB" w14:textId="77777777" w:rsidR="00C03C61" w:rsidRPr="00C03C61" w:rsidRDefault="00C03C61" w:rsidP="00C03C61">
      <w:pPr>
        <w:widowControl w:val="0"/>
        <w:suppressLineNumbers/>
        <w:tabs>
          <w:tab w:val="center" w:pos="4536"/>
          <w:tab w:val="left" w:pos="6754"/>
        </w:tabs>
        <w:jc w:val="center"/>
        <w:rPr>
          <w:rFonts w:ascii="Arial" w:hAnsi="Arial" w:cs="Arial"/>
          <w:b/>
          <w:bCs/>
          <w:szCs w:val="22"/>
          <w:u w:val="single"/>
        </w:rPr>
      </w:pPr>
      <w:r w:rsidRPr="00C03C61">
        <w:rPr>
          <w:rFonts w:ascii="Arial" w:hAnsi="Arial" w:cs="Arial"/>
          <w:b/>
          <w:bCs/>
          <w:szCs w:val="22"/>
          <w:u w:val="single"/>
        </w:rPr>
        <w:t>WZÓR</w:t>
      </w:r>
    </w:p>
    <w:p w14:paraId="111EC2D8" w14:textId="77777777" w:rsidR="00C03C61" w:rsidRPr="00C03C61" w:rsidRDefault="00C03C61" w:rsidP="00C03C61">
      <w:pPr>
        <w:widowControl w:val="0"/>
        <w:suppressLineNumbers/>
        <w:tabs>
          <w:tab w:val="center" w:pos="4536"/>
          <w:tab w:val="left" w:pos="6754"/>
        </w:tabs>
        <w:jc w:val="center"/>
        <w:rPr>
          <w:rFonts w:ascii="Arial" w:hAnsi="Arial" w:cs="Arial"/>
          <w:b/>
          <w:bCs/>
          <w:szCs w:val="22"/>
          <w:u w:val="single"/>
        </w:rPr>
      </w:pPr>
      <w:r w:rsidRPr="00C03C61">
        <w:rPr>
          <w:rFonts w:ascii="Arial" w:hAnsi="Arial" w:cs="Arial"/>
          <w:b/>
          <w:bCs/>
          <w:szCs w:val="22"/>
        </w:rPr>
        <w:t>Umowa nr ...../SZP/……</w:t>
      </w:r>
    </w:p>
    <w:p w14:paraId="64259BAD" w14:textId="77777777" w:rsidR="00C03C61" w:rsidRPr="00C03C61" w:rsidRDefault="00C03C61" w:rsidP="00C03C61">
      <w:pPr>
        <w:widowControl w:val="0"/>
        <w:suppressLineNumbers/>
        <w:jc w:val="center"/>
        <w:rPr>
          <w:rFonts w:ascii="Arial" w:hAnsi="Arial" w:cs="Arial"/>
          <w:b/>
          <w:bCs/>
          <w:szCs w:val="22"/>
        </w:rPr>
      </w:pPr>
      <w:r w:rsidRPr="00C03C61">
        <w:rPr>
          <w:rFonts w:ascii="Arial" w:hAnsi="Arial" w:cs="Arial"/>
          <w:b/>
          <w:bCs/>
          <w:szCs w:val="22"/>
        </w:rPr>
        <w:t>na Zamówienie Publiczne</w:t>
      </w:r>
    </w:p>
    <w:p w14:paraId="11D2396E" w14:textId="77777777" w:rsidR="00C03C61" w:rsidRPr="00C03C61" w:rsidRDefault="00C03C61" w:rsidP="00C03C61">
      <w:pPr>
        <w:widowControl w:val="0"/>
        <w:suppressLineNumbers/>
        <w:jc w:val="center"/>
        <w:rPr>
          <w:rFonts w:ascii="Arial" w:hAnsi="Arial" w:cs="Arial"/>
          <w:b/>
          <w:bCs/>
          <w:szCs w:val="22"/>
        </w:rPr>
      </w:pPr>
      <w:r w:rsidRPr="00C03C61">
        <w:rPr>
          <w:rFonts w:ascii="Arial" w:hAnsi="Arial" w:cs="Arial"/>
          <w:b/>
          <w:bCs/>
          <w:szCs w:val="22"/>
        </w:rPr>
        <w:t>nr SZP/33/2020</w:t>
      </w:r>
    </w:p>
    <w:p w14:paraId="48F1F4EC" w14:textId="77777777" w:rsidR="00C03C61" w:rsidRPr="00C03C61" w:rsidRDefault="00C03C61" w:rsidP="00C03C61">
      <w:pPr>
        <w:widowControl w:val="0"/>
        <w:suppressLineNumbers/>
        <w:ind w:left="680"/>
        <w:jc w:val="both"/>
        <w:rPr>
          <w:rFonts w:ascii="Arial" w:hAnsi="Arial" w:cs="Arial"/>
          <w:b/>
          <w:bCs/>
          <w:szCs w:val="22"/>
        </w:rPr>
      </w:pPr>
    </w:p>
    <w:p w14:paraId="054DD1E9" w14:textId="77777777" w:rsidR="00C03C61" w:rsidRPr="00C03C61" w:rsidRDefault="00C03C61" w:rsidP="00C03C61">
      <w:pPr>
        <w:widowControl w:val="0"/>
        <w:suppressLineNumbers/>
        <w:ind w:left="680"/>
        <w:jc w:val="both"/>
        <w:rPr>
          <w:rFonts w:ascii="Arial" w:hAnsi="Arial" w:cs="Arial"/>
          <w:szCs w:val="22"/>
        </w:rPr>
      </w:pPr>
    </w:p>
    <w:p w14:paraId="157A98C3" w14:textId="77777777" w:rsidR="00C03C61" w:rsidRPr="00C03C61" w:rsidRDefault="00C03C61" w:rsidP="00C03C61">
      <w:pPr>
        <w:widowControl w:val="0"/>
        <w:suppressLineNumbers/>
        <w:jc w:val="both"/>
        <w:rPr>
          <w:rFonts w:ascii="Arial" w:hAnsi="Arial" w:cs="Arial"/>
          <w:szCs w:val="22"/>
        </w:rPr>
      </w:pPr>
      <w:r w:rsidRPr="00C03C61">
        <w:rPr>
          <w:rFonts w:ascii="Arial" w:hAnsi="Arial" w:cs="Arial"/>
          <w:szCs w:val="22"/>
        </w:rPr>
        <w:t>zawarta w dniu ............................ roku w Krakowie pomiędzy:</w:t>
      </w:r>
    </w:p>
    <w:p w14:paraId="1B431E66" w14:textId="77777777" w:rsidR="00C03C61" w:rsidRPr="00C03C61" w:rsidRDefault="00C03C61" w:rsidP="00C03C61">
      <w:pPr>
        <w:widowControl w:val="0"/>
        <w:suppressLineNumbers/>
        <w:jc w:val="both"/>
        <w:rPr>
          <w:rFonts w:ascii="Arial" w:hAnsi="Arial" w:cs="Arial"/>
          <w:szCs w:val="22"/>
        </w:rPr>
      </w:pPr>
      <w:r w:rsidRPr="00C03C61">
        <w:rPr>
          <w:rFonts w:ascii="Arial" w:hAnsi="Arial" w:cs="Arial"/>
          <w:b/>
          <w:bCs/>
          <w:szCs w:val="22"/>
        </w:rPr>
        <w:t>Szpitalem Specjalistycznym im. J. Dietla w Krakowie</w:t>
      </w:r>
      <w:r w:rsidRPr="00C03C61">
        <w:rPr>
          <w:rFonts w:ascii="Arial" w:hAnsi="Arial" w:cs="Arial"/>
          <w:b/>
          <w:bCs/>
          <w:szCs w:val="22"/>
          <w:vertAlign w:val="superscript"/>
        </w:rPr>
        <w:sym w:font="Certa" w:char="F041"/>
      </w:r>
      <w:r w:rsidRPr="00C03C61">
        <w:rPr>
          <w:rFonts w:ascii="Arial" w:hAnsi="Arial" w:cs="Arial"/>
          <w:b/>
          <w:bCs/>
          <w:szCs w:val="22"/>
        </w:rPr>
        <w:t>, 31-121 Kraków, ul. Skarbowa 4</w:t>
      </w:r>
      <w:r w:rsidRPr="00C03C61">
        <w:rPr>
          <w:rFonts w:ascii="Arial" w:hAnsi="Arial" w:cs="Arial"/>
          <w:szCs w:val="22"/>
        </w:rPr>
        <w:t xml:space="preserve">, zarejestrowanym w KRS pod nr 0000032179, NIP: 676-20-83-306, REGON: 351564179, </w:t>
      </w:r>
    </w:p>
    <w:p w14:paraId="78F1F350" w14:textId="77777777" w:rsidR="00C03C61" w:rsidRPr="00C03C61" w:rsidRDefault="00C03C61" w:rsidP="00C03C61">
      <w:pPr>
        <w:widowControl w:val="0"/>
        <w:suppressLineNumbers/>
        <w:jc w:val="both"/>
        <w:rPr>
          <w:rFonts w:ascii="Arial" w:hAnsi="Arial" w:cs="Arial"/>
          <w:b/>
          <w:bCs/>
          <w:szCs w:val="22"/>
        </w:rPr>
      </w:pPr>
      <w:r w:rsidRPr="00C03C61">
        <w:rPr>
          <w:rFonts w:ascii="Arial" w:hAnsi="Arial" w:cs="Arial"/>
          <w:szCs w:val="22"/>
        </w:rPr>
        <w:t>reprezentowanym przez:</w:t>
      </w:r>
      <w:r w:rsidRPr="00C03C61">
        <w:rPr>
          <w:rFonts w:ascii="Arial" w:hAnsi="Arial" w:cs="Arial"/>
          <w:b/>
          <w:bCs/>
          <w:szCs w:val="22"/>
        </w:rPr>
        <w:t xml:space="preserve"> dr n. med. Andrzeja Kosiniaka-Kamysza - Dyrektora</w:t>
      </w:r>
    </w:p>
    <w:p w14:paraId="7510301B" w14:textId="77777777" w:rsidR="00C03C61" w:rsidRPr="00C03C61" w:rsidRDefault="00C03C61" w:rsidP="00C03C61">
      <w:pPr>
        <w:widowControl w:val="0"/>
        <w:suppressLineNumbers/>
        <w:jc w:val="both"/>
        <w:rPr>
          <w:rFonts w:ascii="Arial" w:hAnsi="Arial" w:cs="Arial"/>
          <w:szCs w:val="22"/>
          <w:u w:val="single"/>
        </w:rPr>
      </w:pPr>
      <w:r w:rsidRPr="00C03C61">
        <w:rPr>
          <w:rFonts w:ascii="Arial" w:hAnsi="Arial" w:cs="Arial"/>
          <w:szCs w:val="22"/>
          <w:u w:val="single"/>
        </w:rPr>
        <w:t>zwanym dalej Zamawiającym,</w:t>
      </w:r>
    </w:p>
    <w:p w14:paraId="09127951" w14:textId="77777777" w:rsidR="00C03C61" w:rsidRPr="00C03C61" w:rsidRDefault="00C03C61" w:rsidP="00C03C61">
      <w:pPr>
        <w:widowControl w:val="0"/>
        <w:suppressLineNumbers/>
        <w:ind w:left="680"/>
        <w:jc w:val="both"/>
        <w:rPr>
          <w:rFonts w:ascii="Arial" w:hAnsi="Arial" w:cs="Arial"/>
          <w:b/>
          <w:bCs/>
          <w:szCs w:val="22"/>
        </w:rPr>
      </w:pPr>
    </w:p>
    <w:p w14:paraId="24C4D57F" w14:textId="77777777" w:rsidR="00C03C61" w:rsidRPr="00C03C61" w:rsidRDefault="00C03C61" w:rsidP="00C03C61">
      <w:pPr>
        <w:widowControl w:val="0"/>
        <w:suppressLineNumbers/>
        <w:jc w:val="both"/>
        <w:rPr>
          <w:rFonts w:ascii="Arial" w:hAnsi="Arial" w:cs="Arial"/>
          <w:b/>
          <w:bCs/>
          <w:szCs w:val="22"/>
        </w:rPr>
      </w:pPr>
      <w:r w:rsidRPr="00C03C61">
        <w:rPr>
          <w:rFonts w:ascii="Arial" w:hAnsi="Arial" w:cs="Arial"/>
          <w:b/>
          <w:bCs/>
          <w:szCs w:val="22"/>
        </w:rPr>
        <w:t>a</w:t>
      </w:r>
    </w:p>
    <w:p w14:paraId="2E3F1E0A" w14:textId="77777777" w:rsidR="00C03C61" w:rsidRPr="00C03C61" w:rsidRDefault="00C03C61" w:rsidP="00C03C61">
      <w:pPr>
        <w:widowControl w:val="0"/>
        <w:suppressLineNumbers/>
        <w:jc w:val="both"/>
        <w:rPr>
          <w:rFonts w:ascii="Arial" w:hAnsi="Arial" w:cs="Arial"/>
          <w:szCs w:val="22"/>
        </w:rPr>
      </w:pPr>
      <w:r w:rsidRPr="00C03C61">
        <w:rPr>
          <w:rFonts w:ascii="Arial" w:hAnsi="Arial" w:cs="Arial"/>
          <w:szCs w:val="22"/>
        </w:rPr>
        <w:t xml:space="preserve">..........................................................................., REGON: ..............; NIP: ............................................., </w:t>
      </w:r>
    </w:p>
    <w:p w14:paraId="46702240" w14:textId="77777777" w:rsidR="00C03C61" w:rsidRPr="00C03C61" w:rsidRDefault="00C03C61" w:rsidP="00C03C61">
      <w:pPr>
        <w:widowControl w:val="0"/>
        <w:suppressLineNumbers/>
        <w:jc w:val="both"/>
        <w:rPr>
          <w:rFonts w:ascii="Arial" w:hAnsi="Arial" w:cs="Arial"/>
          <w:szCs w:val="22"/>
        </w:rPr>
      </w:pPr>
      <w:r w:rsidRPr="00C03C61">
        <w:rPr>
          <w:rFonts w:ascii="Arial" w:hAnsi="Arial" w:cs="Arial"/>
          <w:szCs w:val="22"/>
        </w:rPr>
        <w:t>reprezentowaną przez: .........................................................................................</w:t>
      </w:r>
    </w:p>
    <w:p w14:paraId="56DEC911" w14:textId="77777777" w:rsidR="00C03C61" w:rsidRPr="00C03C61" w:rsidRDefault="00C03C61" w:rsidP="00C03C61">
      <w:pPr>
        <w:widowControl w:val="0"/>
        <w:suppressLineNumbers/>
        <w:jc w:val="both"/>
        <w:rPr>
          <w:rFonts w:ascii="Arial" w:hAnsi="Arial" w:cs="Arial"/>
          <w:szCs w:val="22"/>
          <w:u w:val="single"/>
        </w:rPr>
      </w:pPr>
      <w:r w:rsidRPr="00C03C61">
        <w:rPr>
          <w:rFonts w:ascii="Arial" w:hAnsi="Arial" w:cs="Arial"/>
          <w:szCs w:val="22"/>
          <w:u w:val="single"/>
        </w:rPr>
        <w:t>zwaną dalej Dostawcą.</w:t>
      </w:r>
    </w:p>
    <w:p w14:paraId="3BD46685" w14:textId="77777777" w:rsidR="00C03C61" w:rsidRPr="00C03C61" w:rsidRDefault="00C03C61" w:rsidP="00C03C61">
      <w:pPr>
        <w:widowControl w:val="0"/>
        <w:suppressLineNumbers/>
        <w:ind w:left="680"/>
        <w:jc w:val="both"/>
        <w:rPr>
          <w:rFonts w:ascii="Arial" w:hAnsi="Arial" w:cs="Arial"/>
          <w:szCs w:val="22"/>
        </w:rPr>
      </w:pPr>
    </w:p>
    <w:p w14:paraId="5E6DD1E2" w14:textId="77777777" w:rsidR="00C03C61" w:rsidRPr="00C03C61" w:rsidRDefault="00C03C61" w:rsidP="00C03C61">
      <w:pPr>
        <w:widowControl w:val="0"/>
        <w:jc w:val="both"/>
        <w:rPr>
          <w:rFonts w:ascii="Arial" w:hAnsi="Arial" w:cs="Arial"/>
          <w:i/>
          <w:iCs/>
          <w:szCs w:val="22"/>
        </w:rPr>
      </w:pPr>
      <w:bookmarkStart w:id="6" w:name="_Hlk51676788"/>
      <w:r w:rsidRPr="00C03C61">
        <w:rPr>
          <w:rFonts w:ascii="Arial" w:hAnsi="Arial" w:cs="Arial"/>
          <w:i/>
          <w:iCs/>
          <w:szCs w:val="22"/>
        </w:rPr>
        <w:t>Umowę zawarto w wyniku postępowania o zamówienie publiczne nr SZP/33/2020 przeprowadzonego w trybie przetargu nieograniczonego, zgodnie z art. 39 ustawy z dnia 29.01.2004 r. Prawo zamówień publicznych (Dz. U. z 2019 r., poz. 1843 ze zm.).</w:t>
      </w:r>
    </w:p>
    <w:bookmarkEnd w:id="6"/>
    <w:p w14:paraId="3619B593" w14:textId="77777777" w:rsidR="00C03C61" w:rsidRPr="00C03C61" w:rsidRDefault="00C03C61" w:rsidP="00C03C61">
      <w:pPr>
        <w:widowControl w:val="0"/>
        <w:ind w:left="680"/>
        <w:jc w:val="both"/>
        <w:rPr>
          <w:rFonts w:ascii="Arial" w:hAnsi="Arial" w:cs="Arial"/>
          <w:b/>
          <w:bCs/>
          <w:color w:val="FF0000"/>
          <w:szCs w:val="22"/>
        </w:rPr>
      </w:pPr>
    </w:p>
    <w:p w14:paraId="1357A684"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Warunki realizacji umowy</w:t>
      </w:r>
    </w:p>
    <w:p w14:paraId="249BCED3"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w:t>
      </w:r>
    </w:p>
    <w:p w14:paraId="085A4953" w14:textId="6C15A24E" w:rsidR="00C03C61" w:rsidRPr="00C03C61" w:rsidRDefault="00C03C61" w:rsidP="00C03C61">
      <w:pPr>
        <w:widowControl w:val="0"/>
        <w:numPr>
          <w:ilvl w:val="0"/>
          <w:numId w:val="11"/>
        </w:numPr>
        <w:jc w:val="both"/>
        <w:rPr>
          <w:rFonts w:ascii="Arial" w:hAnsi="Arial" w:cs="Arial"/>
          <w:szCs w:val="22"/>
        </w:rPr>
      </w:pPr>
      <w:r w:rsidRPr="00C03C61">
        <w:rPr>
          <w:rFonts w:ascii="Arial" w:hAnsi="Arial" w:cs="Arial"/>
          <w:szCs w:val="22"/>
        </w:rPr>
        <w:t xml:space="preserve">Dostawca zobowiązuje się do dostarczania Zamawiającemu wyrobów zwanych dalej </w:t>
      </w:r>
      <w:r w:rsidRPr="00C03C61">
        <w:rPr>
          <w:rFonts w:ascii="Arial" w:hAnsi="Arial" w:cs="Arial"/>
          <w:szCs w:val="22"/>
          <w:u w:val="single"/>
        </w:rPr>
        <w:t>„</w:t>
      </w:r>
      <w:r w:rsidRPr="00C03C61">
        <w:rPr>
          <w:rFonts w:ascii="Arial" w:hAnsi="Arial" w:cs="Arial"/>
          <w:szCs w:val="22"/>
        </w:rPr>
        <w:t>towarem”, zgodnie z asortymentem i ilościami oraz po cenach określonych w załączniku nr 1 do umowy – z zastrzeżeniem postanowień niniejszej umowy.</w:t>
      </w:r>
    </w:p>
    <w:p w14:paraId="0ABBB25F" w14:textId="77777777" w:rsidR="00C03C61" w:rsidRPr="00C03C61" w:rsidRDefault="00C03C61" w:rsidP="00C03C61">
      <w:pPr>
        <w:widowControl w:val="0"/>
        <w:numPr>
          <w:ilvl w:val="0"/>
          <w:numId w:val="11"/>
        </w:numPr>
        <w:jc w:val="both"/>
        <w:rPr>
          <w:rFonts w:ascii="Arial" w:hAnsi="Arial" w:cs="Arial"/>
          <w:szCs w:val="22"/>
        </w:rPr>
      </w:pPr>
      <w:r w:rsidRPr="00C03C61">
        <w:rPr>
          <w:rFonts w:ascii="Arial" w:hAnsi="Arial" w:cs="Arial"/>
          <w:position w:val="2"/>
        </w:rPr>
        <w:t xml:space="preserve">Zamawiający będzie składał w okresie obowiązywania umowy zamówienia według jego rzeczywistych potrzeb. </w:t>
      </w:r>
      <w:r w:rsidRPr="00C03C61">
        <w:rPr>
          <w:rFonts w:ascii="Arial" w:hAnsi="Arial" w:cs="Arial"/>
        </w:rPr>
        <w:t>W przypadku braku zapotrzebowania Zamawiający zastrzega sobie prawo niezamówienia całości wyrobów określonych w załączniku nr 1.</w:t>
      </w:r>
    </w:p>
    <w:p w14:paraId="5DB6A959" w14:textId="77777777" w:rsidR="00C03C61" w:rsidRPr="00C03C61" w:rsidRDefault="00C03C61" w:rsidP="00C03C61">
      <w:pPr>
        <w:widowControl w:val="0"/>
        <w:numPr>
          <w:ilvl w:val="0"/>
          <w:numId w:val="11"/>
        </w:numPr>
        <w:jc w:val="both"/>
        <w:rPr>
          <w:rFonts w:ascii="Arial" w:hAnsi="Arial" w:cs="Arial"/>
          <w:szCs w:val="22"/>
        </w:rPr>
      </w:pPr>
      <w:r w:rsidRPr="00C03C61">
        <w:rPr>
          <w:rFonts w:ascii="Arial" w:hAnsi="Arial" w:cs="Arial"/>
          <w:position w:val="2"/>
          <w:szCs w:val="22"/>
        </w:rPr>
        <w:t>Dostawca zrzeka się wszelkich roszczeń wobec Zamawiającego w przypadkach niezrealizowania poziomu dostaw wskazanego w załączniku nr 1.</w:t>
      </w:r>
    </w:p>
    <w:p w14:paraId="438B9612" w14:textId="37641086" w:rsidR="00C03C61" w:rsidRPr="00C03C61" w:rsidRDefault="00C03C61" w:rsidP="00C03C61">
      <w:pPr>
        <w:widowControl w:val="0"/>
        <w:numPr>
          <w:ilvl w:val="0"/>
          <w:numId w:val="11"/>
        </w:numPr>
        <w:jc w:val="both"/>
        <w:rPr>
          <w:rFonts w:ascii="Arial" w:hAnsi="Arial" w:cs="Arial"/>
          <w:color w:val="FF0000"/>
          <w:szCs w:val="22"/>
        </w:rPr>
      </w:pPr>
      <w:bookmarkStart w:id="7" w:name="_Hlk51747232"/>
      <w:r w:rsidRPr="00C03C61">
        <w:rPr>
          <w:rFonts w:ascii="Arial" w:hAnsi="Arial" w:cs="Arial"/>
          <w:szCs w:val="22"/>
        </w:rPr>
        <w:t>Zamawiający zastrzega sobie, w razie wystąpienia okoliczności od niego niezależnych, możliwość zmiany ilości zamówionego towaru między poszczególnymi pozycjami asortymentu wyszczególnionego</w:t>
      </w:r>
      <w:r>
        <w:rPr>
          <w:rFonts w:ascii="Arial" w:hAnsi="Arial" w:cs="Arial"/>
          <w:szCs w:val="22"/>
        </w:rPr>
        <w:t xml:space="preserve"> </w:t>
      </w:r>
      <w:r w:rsidRPr="00C03C61">
        <w:rPr>
          <w:rFonts w:ascii="Arial" w:hAnsi="Arial" w:cs="Arial"/>
          <w:szCs w:val="22"/>
        </w:rPr>
        <w:t xml:space="preserve">w załączniku do umowy, przy zachowaniu zaoferowanych przez dostawcę cen jednostkowych </w:t>
      </w:r>
      <w:r>
        <w:rPr>
          <w:rFonts w:ascii="Arial" w:hAnsi="Arial" w:cs="Arial"/>
          <w:szCs w:val="22"/>
        </w:rPr>
        <w:br/>
      </w:r>
      <w:r w:rsidRPr="00C03C61">
        <w:rPr>
          <w:rFonts w:ascii="Arial" w:hAnsi="Arial" w:cs="Arial"/>
          <w:szCs w:val="22"/>
        </w:rPr>
        <w:t>i sumarycznej ceny brutto umowy – zmiany w tym zakresie nie wymagają formy aneksu do umowy.</w:t>
      </w:r>
    </w:p>
    <w:bookmarkEnd w:id="7"/>
    <w:p w14:paraId="5D09091A" w14:textId="77777777" w:rsidR="00C03C61" w:rsidRPr="00C03C61" w:rsidRDefault="00C03C61" w:rsidP="00C03C61">
      <w:pPr>
        <w:widowControl w:val="0"/>
        <w:numPr>
          <w:ilvl w:val="0"/>
          <w:numId w:val="11"/>
        </w:numPr>
        <w:jc w:val="both"/>
        <w:rPr>
          <w:rFonts w:ascii="Arial" w:hAnsi="Arial" w:cs="Arial"/>
          <w:color w:val="7030A0"/>
          <w:szCs w:val="22"/>
        </w:rPr>
      </w:pPr>
      <w:r w:rsidRPr="00C03C61">
        <w:rPr>
          <w:rFonts w:ascii="Arial" w:hAnsi="Arial" w:cs="Arial"/>
          <w:position w:val="2"/>
          <w:szCs w:val="22"/>
        </w:rPr>
        <w:t>Dostawca zobowiązuje się do zapewnienia ciągłości dostaw w okresie trwania umowy.</w:t>
      </w:r>
    </w:p>
    <w:p w14:paraId="3EAF1F1C" w14:textId="77777777" w:rsidR="00C03C61" w:rsidRPr="00C03C61" w:rsidRDefault="00C03C61" w:rsidP="00C03C61">
      <w:pPr>
        <w:widowControl w:val="0"/>
        <w:numPr>
          <w:ilvl w:val="0"/>
          <w:numId w:val="11"/>
        </w:numPr>
        <w:jc w:val="both"/>
        <w:rPr>
          <w:rFonts w:ascii="Arial" w:hAnsi="Arial" w:cs="Arial"/>
          <w:szCs w:val="22"/>
        </w:rPr>
      </w:pPr>
      <w:r w:rsidRPr="00C03C61">
        <w:rPr>
          <w:rFonts w:ascii="Arial" w:eastAsia="Calibri" w:hAnsi="Arial" w:cs="Arial"/>
          <w:color w:val="000000"/>
          <w:szCs w:val="22"/>
        </w:rPr>
        <w:t>W przypadku zaoferowania wyrobów, które dotychczas nie były wykorzystywane przez Zamawiającego w ramach udzielania świadczeń zdrowotnych</w:t>
      </w:r>
      <w:r w:rsidRPr="00C03C61">
        <w:rPr>
          <w:rFonts w:ascii="Arial" w:hAnsi="Arial" w:cs="Arial"/>
          <w:szCs w:val="22"/>
          <w:lang w:eastAsia="en-US"/>
        </w:rPr>
        <w:t xml:space="preserve">, w cenie </w:t>
      </w:r>
      <w:r w:rsidRPr="00C03C61">
        <w:rPr>
          <w:rFonts w:ascii="Arial" w:hAnsi="Arial" w:cs="Arial"/>
          <w:position w:val="2"/>
          <w:szCs w:val="22"/>
        </w:rPr>
        <w:t xml:space="preserve">przedmiotu zamówienia, o którym mowa w </w:t>
      </w:r>
      <w:r w:rsidRPr="00C03C61">
        <w:rPr>
          <w:rFonts w:ascii="Arial" w:hAnsi="Arial" w:cs="Arial"/>
          <w:szCs w:val="22"/>
        </w:rPr>
        <w:t xml:space="preserve">§ </w:t>
      </w:r>
      <w:r w:rsidRPr="00C03C61">
        <w:rPr>
          <w:rFonts w:ascii="Arial" w:hAnsi="Arial" w:cs="Arial"/>
          <w:position w:val="2"/>
          <w:szCs w:val="22"/>
        </w:rPr>
        <w:t>1 ust. 1 Dostawca uwzględnił koszt przeszkolenia personelu</w:t>
      </w:r>
      <w:r w:rsidRPr="00C03C61">
        <w:rPr>
          <w:rFonts w:ascii="Arial" w:hAnsi="Arial" w:cs="Arial"/>
          <w:szCs w:val="22"/>
        </w:rPr>
        <w:t xml:space="preserve"> </w:t>
      </w:r>
      <w:r w:rsidRPr="00C03C61">
        <w:rPr>
          <w:rFonts w:ascii="Arial" w:hAnsi="Arial" w:cs="Arial"/>
          <w:position w:val="2"/>
          <w:szCs w:val="22"/>
        </w:rPr>
        <w:t xml:space="preserve">– osób wskazanych przez Zamawiającego </w:t>
      </w:r>
      <w:r w:rsidRPr="00C03C61">
        <w:rPr>
          <w:rFonts w:ascii="Arial" w:hAnsi="Arial" w:cs="Arial"/>
          <w:szCs w:val="22"/>
          <w:lang w:eastAsia="en-US"/>
        </w:rPr>
        <w:t xml:space="preserve">(lekarze, instrumentariuszki - ok. 10 osób). </w:t>
      </w:r>
      <w:r w:rsidRPr="00C03C61">
        <w:rPr>
          <w:rFonts w:ascii="Arial" w:eastAsia="Calibri" w:hAnsi="Arial" w:cs="Arial"/>
          <w:color w:val="000000"/>
          <w:szCs w:val="22"/>
        </w:rPr>
        <w:t>Szkolenie odbywać się będzie na żądanie Zamawiającego.</w:t>
      </w:r>
    </w:p>
    <w:p w14:paraId="5F4947E4" w14:textId="6C2C41FF" w:rsidR="00C03C61" w:rsidRPr="00C03C61" w:rsidRDefault="00C03C61" w:rsidP="00C03C61">
      <w:pPr>
        <w:widowControl w:val="0"/>
        <w:ind w:left="360" w:firstLine="349"/>
        <w:jc w:val="both"/>
        <w:rPr>
          <w:rFonts w:ascii="Arial" w:hAnsi="Arial" w:cs="Arial"/>
          <w:szCs w:val="22"/>
        </w:rPr>
      </w:pPr>
      <w:r w:rsidRPr="00C03C61">
        <w:rPr>
          <w:rFonts w:ascii="Arial" w:hAnsi="Arial" w:cs="Arial"/>
          <w:position w:val="2"/>
          <w:szCs w:val="22"/>
        </w:rPr>
        <w:t>Szkolenia obejmować będą wyłącznie zakres wiedzy merytorycznej związanej z użyciem towaru, który będzie dostarczany w ramach niniejszej umowy. Harmonogram szkoleń oraz ich zakres opracuje i przedstawi Dostawca,</w:t>
      </w:r>
      <w:r w:rsidRPr="00C03C61">
        <w:rPr>
          <w:rFonts w:ascii="Arial" w:hAnsi="Arial" w:cs="Arial"/>
          <w:szCs w:val="22"/>
        </w:rPr>
        <w:t xml:space="preserve"> a następnie przedstawi do akceptacji Zamawiającemu</w:t>
      </w:r>
      <w:r w:rsidRPr="00C03C61">
        <w:rPr>
          <w:rFonts w:ascii="Arial" w:hAnsi="Arial" w:cs="Arial"/>
          <w:position w:val="2"/>
          <w:szCs w:val="22"/>
        </w:rPr>
        <w:t xml:space="preserve">.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w:t>
      </w:r>
      <w:r>
        <w:rPr>
          <w:rFonts w:ascii="Arial" w:hAnsi="Arial" w:cs="Arial"/>
          <w:position w:val="2"/>
          <w:szCs w:val="22"/>
        </w:rPr>
        <w:br/>
      </w:r>
      <w:r w:rsidRPr="00C03C61">
        <w:rPr>
          <w:rFonts w:ascii="Arial" w:hAnsi="Arial" w:cs="Arial"/>
          <w:position w:val="2"/>
          <w:szCs w:val="22"/>
        </w:rPr>
        <w:t>u Zamawiającego</w:t>
      </w:r>
      <w:r w:rsidRPr="00C03C61">
        <w:rPr>
          <w:rFonts w:ascii="Arial" w:hAnsi="Arial" w:cs="Arial"/>
          <w:szCs w:val="22"/>
        </w:rPr>
        <w:t xml:space="preserve"> lub innym dogodnym dla obu stron miejscu.</w:t>
      </w:r>
      <w:r w:rsidRPr="00C03C61">
        <w:rPr>
          <w:rFonts w:ascii="Arial" w:hAnsi="Arial" w:cs="Arial"/>
          <w:position w:val="2"/>
          <w:szCs w:val="22"/>
        </w:rPr>
        <w:t xml:space="preserve"> Zakończenie szkoleń potwierdzone będzie protokołem, sporządzonym oddzielnie dla każdej szkolonej grupy, w dwóch jednobrzmiących egzemplarzach, po jednym dla każdej ze stron. </w:t>
      </w:r>
    </w:p>
    <w:p w14:paraId="1957E40D" w14:textId="77777777" w:rsidR="00C03C61" w:rsidRPr="00C03C61" w:rsidRDefault="00C03C61" w:rsidP="00C03C61">
      <w:pPr>
        <w:widowControl w:val="0"/>
        <w:ind w:left="360"/>
        <w:jc w:val="both"/>
        <w:rPr>
          <w:rFonts w:ascii="Arial" w:hAnsi="Arial" w:cs="Arial"/>
          <w:szCs w:val="22"/>
        </w:rPr>
      </w:pPr>
      <w:r w:rsidRPr="00C03C61">
        <w:rPr>
          <w:rFonts w:ascii="Arial" w:hAnsi="Arial" w:cs="Arial"/>
          <w:szCs w:val="22"/>
        </w:rPr>
        <w:lastRenderedPageBreak/>
        <w:t>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5BD4819D" w14:textId="77777777" w:rsidR="00C03C61" w:rsidRPr="00C03C61" w:rsidRDefault="00C03C61" w:rsidP="00C03C61">
      <w:pPr>
        <w:widowControl w:val="0"/>
        <w:tabs>
          <w:tab w:val="left" w:pos="360"/>
        </w:tabs>
        <w:ind w:left="360" w:firstLine="349"/>
        <w:jc w:val="both"/>
        <w:rPr>
          <w:rFonts w:ascii="Arial" w:hAnsi="Arial" w:cs="Arial"/>
          <w:position w:val="2"/>
          <w:szCs w:val="22"/>
        </w:rPr>
      </w:pPr>
      <w:r w:rsidRPr="00C03C61">
        <w:rPr>
          <w:rFonts w:ascii="Arial" w:hAnsi="Arial" w:cs="Arial"/>
          <w:szCs w:val="22"/>
        </w:rPr>
        <w:t>Zakończenie szkoleń zostanie potwierdzone protokołem, sporządzonym oddzielnie dla każdej szkolonej grupy, w dwóch jednobrzmiących egzemplarzach, po jednym dla każdej ze stron, zawierającym:</w:t>
      </w:r>
    </w:p>
    <w:p w14:paraId="027D5B66" w14:textId="77777777" w:rsidR="00C03C61" w:rsidRPr="00C03C61" w:rsidRDefault="00C03C61" w:rsidP="00C03C61">
      <w:pPr>
        <w:widowControl w:val="0"/>
        <w:numPr>
          <w:ilvl w:val="0"/>
          <w:numId w:val="25"/>
        </w:numPr>
        <w:jc w:val="both"/>
        <w:rPr>
          <w:rFonts w:ascii="Arial" w:hAnsi="Arial" w:cs="Arial"/>
          <w:szCs w:val="22"/>
          <w:lang w:eastAsia="en-US"/>
        </w:rPr>
      </w:pPr>
      <w:r w:rsidRPr="00C03C61">
        <w:rPr>
          <w:rFonts w:ascii="Arial" w:hAnsi="Arial" w:cs="Arial"/>
          <w:szCs w:val="22"/>
          <w:lang w:eastAsia="en-US"/>
        </w:rPr>
        <w:t>nazwę i tematykę każdego ze szkoleń,</w:t>
      </w:r>
    </w:p>
    <w:p w14:paraId="1E281918" w14:textId="77777777" w:rsidR="00C03C61" w:rsidRPr="00C03C61" w:rsidRDefault="00C03C61" w:rsidP="00C03C61">
      <w:pPr>
        <w:widowControl w:val="0"/>
        <w:numPr>
          <w:ilvl w:val="0"/>
          <w:numId w:val="25"/>
        </w:numPr>
        <w:jc w:val="both"/>
        <w:rPr>
          <w:rFonts w:ascii="Arial" w:hAnsi="Arial" w:cs="Arial"/>
          <w:szCs w:val="22"/>
          <w:lang w:eastAsia="en-US"/>
        </w:rPr>
      </w:pPr>
      <w:r w:rsidRPr="00C03C61">
        <w:rPr>
          <w:rFonts w:ascii="Arial" w:hAnsi="Arial" w:cs="Arial"/>
          <w:szCs w:val="22"/>
          <w:lang w:eastAsia="en-US"/>
        </w:rPr>
        <w:t>datę i miejsce ich przeprowadzenia,</w:t>
      </w:r>
    </w:p>
    <w:p w14:paraId="03577AAD" w14:textId="77777777" w:rsidR="00C03C61" w:rsidRPr="00C03C61" w:rsidRDefault="00C03C61" w:rsidP="00C03C61">
      <w:pPr>
        <w:widowControl w:val="0"/>
        <w:numPr>
          <w:ilvl w:val="0"/>
          <w:numId w:val="25"/>
        </w:numPr>
        <w:jc w:val="both"/>
        <w:rPr>
          <w:rFonts w:ascii="Arial" w:hAnsi="Arial" w:cs="Arial"/>
          <w:szCs w:val="22"/>
          <w:lang w:eastAsia="en-US"/>
        </w:rPr>
      </w:pPr>
      <w:r w:rsidRPr="00C03C61">
        <w:rPr>
          <w:rFonts w:ascii="Arial" w:hAnsi="Arial" w:cs="Arial"/>
          <w:szCs w:val="22"/>
          <w:lang w:eastAsia="en-US"/>
        </w:rPr>
        <w:t>imienną listę osób uczestniczących w poszczególnych szkoleniach,</w:t>
      </w:r>
    </w:p>
    <w:p w14:paraId="4E09F7DE" w14:textId="77777777" w:rsidR="00C03C61" w:rsidRPr="00C03C61" w:rsidRDefault="00C03C61" w:rsidP="00C03C61">
      <w:pPr>
        <w:widowControl w:val="0"/>
        <w:numPr>
          <w:ilvl w:val="0"/>
          <w:numId w:val="25"/>
        </w:numPr>
        <w:jc w:val="both"/>
        <w:rPr>
          <w:rFonts w:ascii="Arial" w:hAnsi="Arial" w:cs="Arial"/>
          <w:szCs w:val="22"/>
          <w:lang w:eastAsia="en-US"/>
        </w:rPr>
      </w:pPr>
      <w:r w:rsidRPr="00C03C61">
        <w:rPr>
          <w:rFonts w:ascii="Arial" w:hAnsi="Arial" w:cs="Arial"/>
          <w:szCs w:val="22"/>
          <w:lang w:eastAsia="en-US"/>
        </w:rPr>
        <w:t>imię, nazwisko oraz specjalizację osób prowadzących szkolenie,</w:t>
      </w:r>
    </w:p>
    <w:p w14:paraId="6F76E240" w14:textId="77777777" w:rsidR="00C03C61" w:rsidRPr="00C03C61" w:rsidRDefault="00C03C61" w:rsidP="00C03C61">
      <w:pPr>
        <w:widowControl w:val="0"/>
        <w:numPr>
          <w:ilvl w:val="0"/>
          <w:numId w:val="25"/>
        </w:numPr>
        <w:jc w:val="both"/>
        <w:rPr>
          <w:rFonts w:ascii="Arial" w:hAnsi="Arial" w:cs="Arial"/>
          <w:szCs w:val="22"/>
          <w:lang w:eastAsia="en-US"/>
        </w:rPr>
      </w:pPr>
      <w:r w:rsidRPr="00C03C61">
        <w:rPr>
          <w:rFonts w:ascii="Arial" w:hAnsi="Arial" w:cs="Arial"/>
          <w:szCs w:val="22"/>
          <w:lang w:eastAsia="en-US"/>
        </w:rPr>
        <w:t>czas trwania poszczególnych szkoleń.</w:t>
      </w:r>
    </w:p>
    <w:p w14:paraId="3ED2B2F4" w14:textId="77777777" w:rsidR="00C03C61" w:rsidRPr="00C03C61" w:rsidRDefault="00C03C61" w:rsidP="00C03C61">
      <w:pPr>
        <w:widowControl w:val="0"/>
        <w:ind w:left="360"/>
        <w:jc w:val="both"/>
        <w:rPr>
          <w:rFonts w:ascii="Arial" w:hAnsi="Arial" w:cs="Arial"/>
          <w:szCs w:val="22"/>
        </w:rPr>
      </w:pPr>
      <w:r w:rsidRPr="00C03C61">
        <w:rPr>
          <w:rFonts w:ascii="Arial" w:hAnsi="Arial" w:cs="Arial"/>
          <w:position w:val="2"/>
          <w:szCs w:val="22"/>
        </w:rPr>
        <w:t>Protokół ze szkolenia stanowi załącznik nr 2 do niniejszej umowy.</w:t>
      </w:r>
    </w:p>
    <w:p w14:paraId="3427FE4D" w14:textId="6DBD2BA3" w:rsidR="00C03C61" w:rsidRPr="00C03C61" w:rsidRDefault="00C03C61" w:rsidP="00C03C61">
      <w:pPr>
        <w:widowControl w:val="0"/>
        <w:numPr>
          <w:ilvl w:val="0"/>
          <w:numId w:val="11"/>
        </w:numPr>
        <w:jc w:val="both"/>
        <w:rPr>
          <w:rFonts w:ascii="Arial" w:hAnsi="Arial" w:cs="Arial"/>
          <w:bCs/>
          <w:iCs/>
          <w:strike/>
          <w:szCs w:val="22"/>
        </w:rPr>
      </w:pPr>
      <w:r w:rsidRPr="00C03C61">
        <w:rPr>
          <w:rFonts w:ascii="Arial" w:hAnsi="Arial" w:cs="Arial"/>
          <w:bCs/>
          <w:iCs/>
          <w:szCs w:val="22"/>
          <w:lang w:eastAsia="en-US"/>
        </w:rPr>
        <w:t>*) Dotyczy wszystkich pozycji w pakietach 1, 4 oraz poz. 1 w pakiecie 2</w:t>
      </w:r>
      <w:r w:rsidRPr="00C03C61">
        <w:rPr>
          <w:rFonts w:ascii="Arial" w:hAnsi="Arial" w:cs="Arial"/>
          <w:bCs/>
          <w:iCs/>
          <w:color w:val="FF0000"/>
          <w:szCs w:val="22"/>
          <w:lang w:eastAsia="en-US"/>
        </w:rPr>
        <w:t xml:space="preserve"> </w:t>
      </w:r>
      <w:r w:rsidRPr="00C03C61">
        <w:rPr>
          <w:rFonts w:ascii="Arial" w:hAnsi="Arial" w:cs="Arial"/>
          <w:bCs/>
          <w:iCs/>
          <w:szCs w:val="22"/>
          <w:lang w:eastAsia="en-US"/>
        </w:rPr>
        <w:t>- Dostawca zobowiązuje się do dostarczenia Zamawiającemu na czas trwania niniejszej umowy instrumentarium wraz z ostrzami/</w:t>
      </w:r>
      <w:r>
        <w:rPr>
          <w:rFonts w:ascii="Arial" w:hAnsi="Arial" w:cs="Arial"/>
          <w:bCs/>
          <w:iCs/>
          <w:szCs w:val="22"/>
          <w:lang w:eastAsia="en-US"/>
        </w:rPr>
        <w:t xml:space="preserve"> </w:t>
      </w:r>
      <w:r w:rsidRPr="00C03C61">
        <w:rPr>
          <w:rFonts w:ascii="Arial" w:hAnsi="Arial" w:cs="Arial"/>
          <w:bCs/>
          <w:iCs/>
          <w:szCs w:val="22"/>
          <w:lang w:eastAsia="en-US"/>
        </w:rPr>
        <w:t xml:space="preserve">wiertłami do dostarczonego sprzętu, zwanych dalej ,,instrumentarium” (zgodnie z warunkami określonymi w załączniku nr 1). Instrumentarium musi pozostawać sprawne techniczne przez cały okres obowiązywania umowy. Koszt instrumentarium, ewentualny koszt wymiany jego elementów oraz koszt szkolenia został skalkulowany i uwzględniony przez Dostawcę w kwocie wynagrodzenia umownego. Elementy instrumentarium, które uległy uszkodzeniu lub zużyciu muszą podlegać wymianie w okresie nie dłuższym niż 48 godzin przypadających w dni robocze. </w:t>
      </w:r>
    </w:p>
    <w:p w14:paraId="7D53AAA2" w14:textId="4D99B872" w:rsidR="00C03C61" w:rsidRPr="00C03C61" w:rsidRDefault="00C03C61" w:rsidP="00C03C61">
      <w:pPr>
        <w:widowControl w:val="0"/>
        <w:spacing w:line="100" w:lineRule="atLeast"/>
        <w:ind w:left="360"/>
        <w:jc w:val="both"/>
        <w:rPr>
          <w:rFonts w:ascii="Arial" w:hAnsi="Arial" w:cs="Arial"/>
          <w:szCs w:val="22"/>
        </w:rPr>
      </w:pPr>
      <w:r w:rsidRPr="00C03C61">
        <w:rPr>
          <w:rFonts w:ascii="Arial" w:hAnsi="Arial" w:cs="Arial"/>
          <w:szCs w:val="22"/>
        </w:rPr>
        <w:t>Wydanie instrumentarium nastąpi na podstawie protokołu zdawczo-odbiorczego, dostarczanego przez Dostawcę na Blok operacyjny do pojedynczego zabiegu (poz. 2 w pakiecie 2, poz. 1 w pakiecie 3) lub wraz z utworzeniem magazynu (wszystkie pozycje w pakiecie 1,</w:t>
      </w:r>
      <w:r w:rsidRPr="00C03C61">
        <w:rPr>
          <w:rFonts w:ascii="Arial" w:hAnsi="Arial" w:cs="Arial"/>
          <w:bCs/>
          <w:iCs/>
          <w:color w:val="FF0000"/>
          <w:szCs w:val="22"/>
        </w:rPr>
        <w:t xml:space="preserve"> </w:t>
      </w:r>
      <w:r w:rsidRPr="00C03C61">
        <w:rPr>
          <w:rFonts w:ascii="Arial" w:hAnsi="Arial" w:cs="Arial"/>
          <w:bCs/>
          <w:iCs/>
          <w:szCs w:val="22"/>
        </w:rPr>
        <w:t>4</w:t>
      </w:r>
      <w:bookmarkStart w:id="8" w:name="_Hlk52518606"/>
      <w:r w:rsidRPr="00C03C61">
        <w:rPr>
          <w:rFonts w:ascii="Arial" w:hAnsi="Arial" w:cs="Arial"/>
          <w:bCs/>
          <w:iCs/>
          <w:szCs w:val="22"/>
        </w:rPr>
        <w:t xml:space="preserve"> oraz poz.</w:t>
      </w:r>
      <w:bookmarkEnd w:id="8"/>
      <w:r w:rsidRPr="00C03C61">
        <w:rPr>
          <w:rFonts w:ascii="Arial" w:hAnsi="Arial" w:cs="Arial"/>
          <w:bCs/>
          <w:iCs/>
          <w:szCs w:val="22"/>
        </w:rPr>
        <w:t xml:space="preserve"> 1 w pakiecie, 2</w:t>
      </w:r>
      <w:r w:rsidRPr="00C03C61">
        <w:rPr>
          <w:rFonts w:ascii="Arial" w:hAnsi="Arial" w:cs="Arial"/>
          <w:szCs w:val="22"/>
        </w:rPr>
        <w:t>)</w:t>
      </w:r>
    </w:p>
    <w:p w14:paraId="0DC600D1" w14:textId="77777777" w:rsidR="00C03C61" w:rsidRPr="00C03C61" w:rsidRDefault="00C03C61" w:rsidP="00C03C61">
      <w:pPr>
        <w:widowControl w:val="0"/>
        <w:numPr>
          <w:ilvl w:val="0"/>
          <w:numId w:val="11"/>
        </w:numPr>
        <w:jc w:val="both"/>
        <w:rPr>
          <w:rFonts w:ascii="Arial" w:hAnsi="Arial" w:cs="Arial"/>
          <w:szCs w:val="22"/>
          <w:lang w:eastAsia="en-US"/>
        </w:rPr>
      </w:pPr>
      <w:r w:rsidRPr="00C03C61">
        <w:rPr>
          <w:rFonts w:ascii="Arial" w:hAnsi="Arial" w:cs="Arial"/>
          <w:bCs/>
          <w:iCs/>
          <w:szCs w:val="22"/>
          <w:lang w:eastAsia="en-US"/>
        </w:rPr>
        <w:t xml:space="preserve">*) Dotyczy poz. 2 w pakiecie 2, poz. 1 w pakiecie 3 - Dostawca zobowiązuje się do dostarczenia Zamawiającemu instrumentarium (zgodnie z warunkami określonymi w załączniku nr 1) w terminie do 48 godzin przypadających w dni robocze od momentu otrzymania zamówienia jest nie później niż bezpośrednio przed wyznaczonym zabiegiem. </w:t>
      </w:r>
      <w:bookmarkStart w:id="9" w:name="_Hlk55823542"/>
      <w:r w:rsidRPr="00C03C61">
        <w:rPr>
          <w:rFonts w:ascii="Arial" w:hAnsi="Arial" w:cs="Arial"/>
          <w:bCs/>
          <w:iCs/>
          <w:szCs w:val="22"/>
          <w:lang w:eastAsia="en-US"/>
        </w:rPr>
        <w:t>Ponadto Strony ustalają, że:</w:t>
      </w:r>
      <w:bookmarkEnd w:id="9"/>
    </w:p>
    <w:p w14:paraId="0019FE10" w14:textId="77777777" w:rsidR="00C03C61" w:rsidRPr="00C03C61" w:rsidRDefault="00C03C61" w:rsidP="00C03C61">
      <w:pPr>
        <w:widowControl w:val="0"/>
        <w:numPr>
          <w:ilvl w:val="0"/>
          <w:numId w:val="26"/>
        </w:numPr>
        <w:contextualSpacing/>
        <w:jc w:val="both"/>
        <w:rPr>
          <w:rFonts w:ascii="Arial" w:hAnsi="Arial" w:cs="Arial"/>
          <w:bCs/>
          <w:iCs/>
          <w:szCs w:val="22"/>
          <w:lang w:eastAsia="en-US"/>
        </w:rPr>
      </w:pPr>
      <w:r w:rsidRPr="00C03C61">
        <w:rPr>
          <w:rFonts w:ascii="Arial" w:hAnsi="Arial" w:cs="Arial"/>
          <w:bCs/>
          <w:iCs/>
          <w:szCs w:val="22"/>
          <w:lang w:eastAsia="en-US"/>
        </w:rPr>
        <w:t xml:space="preserve">koszt instrumentarium, ewentualny koszt wymiany jego elementów oraz koszt szkolenia został skalkulowany i uwzględniony przez Dostawcę w kwocie wynagrodzenia umownego. </w:t>
      </w:r>
    </w:p>
    <w:p w14:paraId="00345EC5" w14:textId="77777777" w:rsidR="00C03C61" w:rsidRPr="00C03C61" w:rsidRDefault="00C03C61" w:rsidP="00C03C61">
      <w:pPr>
        <w:widowControl w:val="0"/>
        <w:numPr>
          <w:ilvl w:val="0"/>
          <w:numId w:val="26"/>
        </w:numPr>
        <w:contextualSpacing/>
        <w:jc w:val="both"/>
        <w:rPr>
          <w:rFonts w:ascii="Arial" w:hAnsi="Arial" w:cs="Arial"/>
          <w:bCs/>
          <w:iCs/>
          <w:szCs w:val="22"/>
          <w:lang w:eastAsia="en-US"/>
        </w:rPr>
      </w:pPr>
      <w:r w:rsidRPr="00C03C61">
        <w:rPr>
          <w:rFonts w:ascii="Arial" w:hAnsi="Arial" w:cs="Arial"/>
          <w:bCs/>
          <w:iCs/>
          <w:szCs w:val="22"/>
          <w:lang w:eastAsia="en-US"/>
        </w:rPr>
        <w:t>wydanie instrumentarium nastąpi na podstawie protokołu zdawczo-odbiorczego dostarczonego przez Dostawcę na Blok operacyjny wraz z każdorazowym zamówieniem;</w:t>
      </w:r>
    </w:p>
    <w:p w14:paraId="74244C75" w14:textId="77777777" w:rsidR="00C03C61" w:rsidRPr="00C03C61" w:rsidRDefault="00C03C61" w:rsidP="00C03C61">
      <w:pPr>
        <w:widowControl w:val="0"/>
        <w:numPr>
          <w:ilvl w:val="0"/>
          <w:numId w:val="26"/>
        </w:numPr>
        <w:contextualSpacing/>
        <w:jc w:val="both"/>
        <w:rPr>
          <w:rFonts w:ascii="Arial" w:hAnsi="Arial" w:cs="Arial"/>
          <w:bCs/>
          <w:iCs/>
          <w:szCs w:val="22"/>
        </w:rPr>
      </w:pPr>
      <w:r w:rsidRPr="00C03C61">
        <w:rPr>
          <w:rFonts w:ascii="Arial" w:hAnsi="Arial" w:cs="Arial"/>
          <w:bCs/>
          <w:iCs/>
          <w:szCs w:val="22"/>
          <w:lang w:eastAsia="pl-PL"/>
        </w:rPr>
        <w:t xml:space="preserve">Zamawiający </w:t>
      </w:r>
      <w:r w:rsidRPr="00C03C61">
        <w:rPr>
          <w:rFonts w:ascii="Arial" w:hAnsi="Arial" w:cs="Arial"/>
          <w:bCs/>
          <w:iCs/>
          <w:szCs w:val="22"/>
        </w:rPr>
        <w:t>zobowiązany jest używać instrumentarium zgodnie z jego przeznaczeniem;</w:t>
      </w:r>
    </w:p>
    <w:p w14:paraId="2F96291E" w14:textId="77777777" w:rsidR="00C03C61" w:rsidRPr="00C03C61" w:rsidRDefault="00C03C61" w:rsidP="00C03C61">
      <w:pPr>
        <w:widowControl w:val="0"/>
        <w:numPr>
          <w:ilvl w:val="0"/>
          <w:numId w:val="26"/>
        </w:numPr>
        <w:contextualSpacing/>
        <w:jc w:val="both"/>
        <w:rPr>
          <w:rFonts w:ascii="Arial" w:hAnsi="Arial" w:cs="Arial"/>
          <w:bCs/>
          <w:iCs/>
          <w:szCs w:val="22"/>
        </w:rPr>
      </w:pPr>
      <w:r w:rsidRPr="00C03C61">
        <w:rPr>
          <w:rFonts w:ascii="Arial" w:hAnsi="Arial" w:cs="Arial"/>
          <w:bCs/>
          <w:iCs/>
          <w:szCs w:val="22"/>
        </w:rPr>
        <w:t>Zamawiający ponosi odpowiedzialność za utratę instrumentarium;</w:t>
      </w:r>
    </w:p>
    <w:p w14:paraId="2EB4252A" w14:textId="77777777" w:rsidR="00C03C61" w:rsidRPr="00C03C61" w:rsidRDefault="00C03C61" w:rsidP="00C03C61">
      <w:pPr>
        <w:widowControl w:val="0"/>
        <w:numPr>
          <w:ilvl w:val="0"/>
          <w:numId w:val="26"/>
        </w:numPr>
        <w:contextualSpacing/>
        <w:jc w:val="both"/>
        <w:rPr>
          <w:rFonts w:ascii="Arial" w:hAnsi="Arial" w:cs="Arial"/>
          <w:bCs/>
          <w:iCs/>
          <w:szCs w:val="22"/>
        </w:rPr>
      </w:pPr>
      <w:r w:rsidRPr="00C03C61">
        <w:rPr>
          <w:rFonts w:ascii="Arial" w:hAnsi="Arial" w:cs="Arial"/>
          <w:bCs/>
          <w:iCs/>
          <w:szCs w:val="22"/>
        </w:rPr>
        <w:t>w razie rozwiązania umowy Zamawiający zobowiązany jest do niezwłocznego zwrotu instrumentarium w stanie niepogorszonym ponad zużycie wynikające z normalnego używania.</w:t>
      </w:r>
    </w:p>
    <w:p w14:paraId="500277C0" w14:textId="246DA6FD" w:rsidR="00C03C61" w:rsidRPr="00C03C61" w:rsidRDefault="00C03C61" w:rsidP="00C03C61">
      <w:pPr>
        <w:widowControl w:val="0"/>
        <w:numPr>
          <w:ilvl w:val="0"/>
          <w:numId w:val="11"/>
        </w:numPr>
        <w:jc w:val="both"/>
        <w:rPr>
          <w:rFonts w:ascii="Arial" w:hAnsi="Arial" w:cs="Arial"/>
          <w:szCs w:val="22"/>
        </w:rPr>
      </w:pPr>
      <w:r w:rsidRPr="00C03C61">
        <w:rPr>
          <w:rFonts w:ascii="Arial" w:hAnsi="Arial" w:cs="Arial"/>
        </w:rPr>
        <w:t xml:space="preserve">*) Zamawiający oraz Dostawca zobowiązują się do utworzenia Magazynu dla towaru o których mowa </w:t>
      </w:r>
      <w:r>
        <w:rPr>
          <w:rFonts w:ascii="Arial" w:hAnsi="Arial" w:cs="Arial"/>
        </w:rPr>
        <w:br/>
      </w:r>
      <w:r w:rsidRPr="00C03C61">
        <w:rPr>
          <w:rFonts w:ascii="Arial" w:hAnsi="Arial" w:cs="Arial"/>
        </w:rPr>
        <w:t xml:space="preserve">w pozycjach, </w:t>
      </w:r>
      <w:r w:rsidRPr="00C03C61">
        <w:rPr>
          <w:rFonts w:ascii="Arial" w:hAnsi="Arial" w:cs="Arial"/>
          <w:szCs w:val="22"/>
        </w:rPr>
        <w:t>gdzie ilość zamawiana wynosi 7 do 30 – po 1 komplecie w każdym rozmiarze, po 2 komplety wyrobów w każdym rozmiarze w pozycjach, gdzie ilość zamawiana wynosi powyżej 3</w:t>
      </w:r>
      <w:r>
        <w:rPr>
          <w:rFonts w:ascii="Arial" w:hAnsi="Arial" w:cs="Arial"/>
          <w:szCs w:val="22"/>
        </w:rPr>
        <w:t xml:space="preserve"> – </w:t>
      </w:r>
      <w:r>
        <w:rPr>
          <w:rFonts w:ascii="Arial" w:hAnsi="Arial" w:cs="Arial"/>
          <w:color w:val="FF0000"/>
          <w:szCs w:val="22"/>
        </w:rPr>
        <w:t>o ile nie zostanie inaczej uzgodnione z Zamawiającym</w:t>
      </w:r>
      <w:r w:rsidRPr="00C03C61">
        <w:rPr>
          <w:rFonts w:ascii="Arial" w:hAnsi="Arial" w:cs="Arial"/>
        </w:rPr>
        <w:t xml:space="preserve">, zwanego dalej </w:t>
      </w:r>
      <w:r w:rsidRPr="00C03C61">
        <w:rPr>
          <w:rFonts w:ascii="Arial" w:hAnsi="Arial" w:cs="Arial"/>
          <w:u w:val="single"/>
        </w:rPr>
        <w:t>„Magazynem”,</w:t>
      </w:r>
      <w:r w:rsidRPr="00C03C61">
        <w:rPr>
          <w:rFonts w:ascii="Arial" w:hAnsi="Arial" w:cs="Arial"/>
        </w:rPr>
        <w:t xml:space="preserve"> przy czym koszt utworzenia </w:t>
      </w:r>
      <w:r>
        <w:rPr>
          <w:rFonts w:ascii="Arial" w:hAnsi="Arial" w:cs="Arial"/>
        </w:rPr>
        <w:br/>
      </w:r>
      <w:r w:rsidRPr="00C03C61">
        <w:rPr>
          <w:rFonts w:ascii="Arial" w:hAnsi="Arial" w:cs="Arial"/>
        </w:rPr>
        <w:t xml:space="preserve">i utrzymywania Magazynu nie stanowi odrębnej pozycji i uwzględniony został w cenie ofertowej. </w:t>
      </w:r>
      <w:r w:rsidRPr="00C03C61">
        <w:rPr>
          <w:rFonts w:ascii="Arial" w:hAnsi="Arial" w:cs="Arial"/>
          <w:bCs/>
          <w:iCs/>
          <w:szCs w:val="22"/>
          <w:lang w:eastAsia="en-US"/>
        </w:rPr>
        <w:t>Ponadto Strony ustalają, że:</w:t>
      </w:r>
    </w:p>
    <w:p w14:paraId="09B8E322" w14:textId="77777777" w:rsidR="00C03C61" w:rsidRPr="00C03C61" w:rsidRDefault="00C03C61" w:rsidP="00C03C61">
      <w:pPr>
        <w:widowControl w:val="0"/>
        <w:numPr>
          <w:ilvl w:val="0"/>
          <w:numId w:val="49"/>
        </w:numPr>
        <w:contextualSpacing/>
        <w:jc w:val="both"/>
      </w:pPr>
      <w:r w:rsidRPr="00C03C61">
        <w:rPr>
          <w:rFonts w:ascii="Arial" w:hAnsi="Arial" w:cs="Arial"/>
          <w:szCs w:val="22"/>
        </w:rPr>
        <w:t xml:space="preserve">miejscem utworzenia Magazynu będzie blok operacyjny Szpitala przy al. Focha 33 w Krakowie. </w:t>
      </w:r>
      <w:r w:rsidRPr="00C03C61">
        <w:rPr>
          <w:rFonts w:ascii="Arial" w:hAnsi="Arial" w:cs="Arial"/>
          <w:position w:val="2"/>
          <w:szCs w:val="22"/>
        </w:rPr>
        <w:t xml:space="preserve">Termin utworzenia magazynu - najpóźniej do dnia ........................2020 r. (do 7 dni od podpisania umowy), </w:t>
      </w:r>
      <w:r w:rsidRPr="00C03C61">
        <w:rPr>
          <w:rFonts w:ascii="Arial" w:hAnsi="Arial" w:cs="Arial"/>
          <w:szCs w:val="22"/>
        </w:rPr>
        <w:t>w godzinach 7.30-14.00;</w:t>
      </w:r>
    </w:p>
    <w:p w14:paraId="14EE55CA" w14:textId="77777777"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Zamawiający zobowiązuje się do wykorzystywania towarów znajdujących się w utworzonym magazynie, począwszy od towarów o najkrótszym terminie przydatności do użycia;</w:t>
      </w:r>
    </w:p>
    <w:p w14:paraId="165DCFF9" w14:textId="77777777" w:rsidR="00C03C61" w:rsidRPr="00C03C61" w:rsidRDefault="00C03C61" w:rsidP="00C03C61">
      <w:pPr>
        <w:widowControl w:val="0"/>
        <w:numPr>
          <w:ilvl w:val="0"/>
          <w:numId w:val="49"/>
        </w:numPr>
        <w:contextualSpacing/>
        <w:jc w:val="both"/>
      </w:pPr>
      <w:r w:rsidRPr="00C03C61">
        <w:rPr>
          <w:rFonts w:ascii="Arial" w:hAnsi="Arial" w:cs="Arial"/>
          <w:szCs w:val="22"/>
        </w:rPr>
        <w:t xml:space="preserve">osobą nadzorująca magazyn i upoważnioną do podpisywania raportów oraz przekazywania ich do Dostawcy jest Pani </w:t>
      </w:r>
      <w:r w:rsidRPr="00C03C61">
        <w:rPr>
          <w:rFonts w:ascii="Arial" w:hAnsi="Arial" w:cs="Arial"/>
          <w:spacing w:val="-3"/>
          <w:szCs w:val="22"/>
        </w:rPr>
        <w:t xml:space="preserve">Dorota Będkowska-Dziadkowiec nr tel. 12 68 76 513, fax 12 68 76 511, e-mail </w:t>
      </w:r>
      <w:hyperlink r:id="rId9" w:history="1">
        <w:r w:rsidRPr="00C03C61">
          <w:rPr>
            <w:rFonts w:ascii="Arial" w:hAnsi="Arial" w:cs="Arial"/>
            <w:spacing w:val="-3"/>
            <w:szCs w:val="22"/>
            <w:u w:val="single"/>
          </w:rPr>
          <w:t>blok.operacyjny@dietl.krakow.pl</w:t>
        </w:r>
      </w:hyperlink>
    </w:p>
    <w:p w14:paraId="28002FAB" w14:textId="77777777"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 xml:space="preserve">przyjęcie Przedmiotu przechowania dokonane zostanie na podstawie protokołu przyjęcia będącego Załącznikiem nr 2 do Umowy i stanowiącego jej integralną część, podpisanego przez upoważnionych </w:t>
      </w:r>
      <w:r w:rsidRPr="00C03C61">
        <w:rPr>
          <w:rFonts w:ascii="Arial" w:hAnsi="Arial" w:cs="Arial"/>
          <w:szCs w:val="22"/>
        </w:rPr>
        <w:lastRenderedPageBreak/>
        <w:t>pisemnie przedstawicieli stron Umowy;</w:t>
      </w:r>
    </w:p>
    <w:p w14:paraId="2A316D0B" w14:textId="77777777"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Zamawiający zobowiązuje się do prawidłowego przechowywania towaru tak, by zachować go w stanie nie pogorszonym;</w:t>
      </w:r>
    </w:p>
    <w:p w14:paraId="45310222" w14:textId="77777777"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 xml:space="preserve">Zamawiający ponosi odpowiedzialność z tytułu ryzyka utraty bądź uszkodzenia towaru; </w:t>
      </w:r>
    </w:p>
    <w:p w14:paraId="042BA29B" w14:textId="77777777"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Dostawca może odebrać towar z Magazynu po uprzednim powiadomieniu Zamawiającego pisemnie, faksem lub telefonicznie na 30 dni przed datą odbioru;</w:t>
      </w:r>
    </w:p>
    <w:p w14:paraId="1909B607" w14:textId="6A40A64E" w:rsidR="00C03C61" w:rsidRPr="00C03C61" w:rsidRDefault="00C03C61" w:rsidP="00C03C61">
      <w:pPr>
        <w:widowControl w:val="0"/>
        <w:numPr>
          <w:ilvl w:val="0"/>
          <w:numId w:val="49"/>
        </w:numPr>
        <w:contextualSpacing/>
        <w:jc w:val="both"/>
        <w:rPr>
          <w:rFonts w:ascii="Arial" w:hAnsi="Arial" w:cs="Arial"/>
          <w:szCs w:val="22"/>
        </w:rPr>
      </w:pPr>
      <w:r w:rsidRPr="00C03C61">
        <w:rPr>
          <w:rFonts w:ascii="Arial" w:hAnsi="Arial" w:cs="Arial"/>
          <w:szCs w:val="22"/>
        </w:rPr>
        <w:t xml:space="preserve">Dostawca może dokonać spisu z natury towaru będącego w Magazynie u Zamawiającego oraz dokonać kontroli warunków jego przechowywania po uzgodnieniu szczegółowego terminu </w:t>
      </w:r>
      <w:r>
        <w:rPr>
          <w:rFonts w:ascii="Arial" w:hAnsi="Arial" w:cs="Arial"/>
          <w:szCs w:val="22"/>
        </w:rPr>
        <w:br/>
      </w:r>
      <w:r w:rsidRPr="00C03C61">
        <w:rPr>
          <w:rFonts w:ascii="Arial" w:hAnsi="Arial" w:cs="Arial"/>
          <w:szCs w:val="22"/>
        </w:rPr>
        <w:t>z Zamawiającym.</w:t>
      </w:r>
    </w:p>
    <w:p w14:paraId="2498FA58" w14:textId="77777777" w:rsidR="00C03C61" w:rsidRPr="00C03C61" w:rsidRDefault="00C03C61" w:rsidP="00C03C61">
      <w:pPr>
        <w:widowControl w:val="0"/>
        <w:numPr>
          <w:ilvl w:val="0"/>
          <w:numId w:val="11"/>
        </w:numPr>
        <w:tabs>
          <w:tab w:val="left" w:pos="360"/>
        </w:tabs>
        <w:ind w:hanging="357"/>
        <w:jc w:val="both"/>
        <w:rPr>
          <w:rFonts w:ascii="Arial" w:hAnsi="Arial" w:cs="Arial"/>
          <w:position w:val="2"/>
          <w:szCs w:val="22"/>
        </w:rPr>
      </w:pPr>
      <w:r w:rsidRPr="00C03C61">
        <w:rPr>
          <w:rFonts w:ascii="Arial" w:hAnsi="Arial" w:cs="Arial"/>
          <w:szCs w:val="22"/>
        </w:rPr>
        <w:t xml:space="preserve">Dostawca zobowiązuje się do stałego utrzymania stanu magazynowego wyrobu ujętego </w:t>
      </w:r>
      <w:r w:rsidRPr="00C03C61">
        <w:rPr>
          <w:rFonts w:ascii="Arial" w:hAnsi="Arial" w:cs="Arial"/>
          <w:szCs w:val="22"/>
        </w:rPr>
        <w:br/>
        <w:t xml:space="preserve">w załączniku nr 1 w ilości: </w:t>
      </w:r>
    </w:p>
    <w:p w14:paraId="1BC8C69B" w14:textId="77777777" w:rsidR="00C03C61" w:rsidRPr="00C03C61" w:rsidRDefault="00C03C61" w:rsidP="00C03C61">
      <w:pPr>
        <w:widowControl w:val="0"/>
        <w:numPr>
          <w:ilvl w:val="0"/>
          <w:numId w:val="27"/>
        </w:numPr>
        <w:tabs>
          <w:tab w:val="left" w:pos="360"/>
        </w:tabs>
        <w:jc w:val="both"/>
        <w:rPr>
          <w:rFonts w:ascii="Arial" w:hAnsi="Arial" w:cs="Arial"/>
          <w:position w:val="2"/>
          <w:szCs w:val="22"/>
          <w:lang w:eastAsia="en-US"/>
        </w:rPr>
      </w:pPr>
      <w:r w:rsidRPr="00C03C61">
        <w:rPr>
          <w:rFonts w:ascii="Arial" w:hAnsi="Arial" w:cs="Arial"/>
          <w:szCs w:val="22"/>
          <w:lang w:eastAsia="en-US"/>
        </w:rPr>
        <w:t>po 1 komplecie w każdym rozmiarze w pozycjach, gdzie ilość zamawiana wynosi 7 do 30,</w:t>
      </w:r>
      <w:r w:rsidRPr="00C03C61">
        <w:rPr>
          <w:rFonts w:ascii="Arial" w:hAnsi="Arial" w:cs="Arial"/>
          <w:szCs w:val="22"/>
          <w:shd w:val="clear" w:color="auto" w:fill="FFFFFF"/>
          <w:lang w:eastAsia="en-US"/>
        </w:rPr>
        <w:t xml:space="preserve"> </w:t>
      </w:r>
    </w:p>
    <w:p w14:paraId="0077EA79" w14:textId="77777777" w:rsidR="00C03C61" w:rsidRPr="00C03C61" w:rsidRDefault="00C03C61" w:rsidP="00C03C61">
      <w:pPr>
        <w:widowControl w:val="0"/>
        <w:numPr>
          <w:ilvl w:val="0"/>
          <w:numId w:val="27"/>
        </w:numPr>
        <w:tabs>
          <w:tab w:val="left" w:pos="360"/>
        </w:tabs>
        <w:jc w:val="both"/>
        <w:rPr>
          <w:rFonts w:ascii="Arial" w:hAnsi="Arial" w:cs="Arial"/>
          <w:position w:val="2"/>
          <w:szCs w:val="22"/>
          <w:lang w:eastAsia="en-US"/>
        </w:rPr>
      </w:pPr>
      <w:r w:rsidRPr="00C03C61">
        <w:rPr>
          <w:rFonts w:ascii="Arial" w:hAnsi="Arial" w:cs="Arial"/>
          <w:szCs w:val="22"/>
          <w:lang w:eastAsia="en-US"/>
        </w:rPr>
        <w:t>po 2 komplety wyrobów w każdym rozmiarze w pozycjach, gdzie ilość zamawiana wynosi powyżej 30,</w:t>
      </w:r>
      <w:r w:rsidRPr="00C03C61">
        <w:rPr>
          <w:rFonts w:ascii="Arial" w:hAnsi="Arial" w:cs="Arial"/>
          <w:szCs w:val="22"/>
          <w:shd w:val="clear" w:color="auto" w:fill="FFFFFF"/>
          <w:lang w:eastAsia="en-US"/>
        </w:rPr>
        <w:t xml:space="preserve"> </w:t>
      </w:r>
    </w:p>
    <w:p w14:paraId="136AE659" w14:textId="6456A1C5" w:rsidR="00C03C61" w:rsidRPr="00C03C61" w:rsidRDefault="00C03C61" w:rsidP="00C03C61">
      <w:pPr>
        <w:widowControl w:val="0"/>
        <w:tabs>
          <w:tab w:val="left" w:pos="360"/>
        </w:tabs>
        <w:ind w:left="360"/>
        <w:jc w:val="both"/>
        <w:rPr>
          <w:rFonts w:ascii="Arial" w:hAnsi="Arial" w:cs="Arial"/>
          <w:szCs w:val="22"/>
        </w:rPr>
      </w:pPr>
      <w:r w:rsidRPr="00C03C61">
        <w:rPr>
          <w:rFonts w:ascii="Arial" w:hAnsi="Arial" w:cs="Arial"/>
          <w:szCs w:val="22"/>
        </w:rPr>
        <w:t>przez cały okres obowiązywania niniejszej umowy</w:t>
      </w:r>
      <w:r>
        <w:rPr>
          <w:rFonts w:ascii="Arial" w:hAnsi="Arial" w:cs="Arial"/>
          <w:color w:val="FF0000"/>
          <w:szCs w:val="22"/>
        </w:rPr>
        <w:t xml:space="preserve"> – o ile nie zostanie inaczej uzgodnione z Zamawiającym</w:t>
      </w:r>
      <w:r w:rsidRPr="00C03C61">
        <w:rPr>
          <w:rFonts w:ascii="Arial" w:hAnsi="Arial" w:cs="Arial"/>
          <w:szCs w:val="22"/>
        </w:rPr>
        <w:t>. Dostawca jest właścicielem wyrobów znajdujących się w Magazynie do momentu ich wykorzystania przez Zamawiającego. W pozycjach, gdzie ilość zamawiana wynosi 6 i poniżej nie jest wymagane utrzymywanie stanów magazynowych</w:t>
      </w:r>
    </w:p>
    <w:p w14:paraId="07139544" w14:textId="77777777" w:rsidR="00C03C61" w:rsidRPr="00C03C61" w:rsidRDefault="00C03C61" w:rsidP="00C03C61">
      <w:pPr>
        <w:widowControl w:val="0"/>
        <w:numPr>
          <w:ilvl w:val="0"/>
          <w:numId w:val="11"/>
        </w:numPr>
        <w:tabs>
          <w:tab w:val="left" w:pos="720"/>
        </w:tabs>
        <w:jc w:val="both"/>
        <w:rPr>
          <w:rFonts w:ascii="Arial" w:hAnsi="Arial" w:cs="Arial"/>
          <w:szCs w:val="22"/>
        </w:rPr>
      </w:pPr>
      <w:r w:rsidRPr="00C03C61">
        <w:rPr>
          <w:rFonts w:ascii="Arial" w:hAnsi="Arial" w:cs="Arial"/>
          <w:szCs w:val="22"/>
        </w:rPr>
        <w:t xml:space="preserve">Dostawca zobowiązuje się realizować dostawy w terminie </w:t>
      </w:r>
      <w:r w:rsidRPr="00C03C61">
        <w:rPr>
          <w:rFonts w:ascii="Arial" w:hAnsi="Arial" w:cs="Arial"/>
          <w:b/>
          <w:bCs/>
          <w:szCs w:val="22"/>
        </w:rPr>
        <w:t xml:space="preserve">do 48 godzin przypadających w dni robocze </w:t>
      </w:r>
      <w:r w:rsidRPr="00C03C61">
        <w:rPr>
          <w:rFonts w:ascii="Arial" w:hAnsi="Arial" w:cs="Arial"/>
          <w:szCs w:val="22"/>
        </w:rPr>
        <w:t>od momentu otrzymania:</w:t>
      </w:r>
    </w:p>
    <w:p w14:paraId="155201C6" w14:textId="77777777" w:rsidR="00C03C61" w:rsidRPr="00C03C61" w:rsidRDefault="00C03C61" w:rsidP="00C03C61">
      <w:pPr>
        <w:widowControl w:val="0"/>
        <w:numPr>
          <w:ilvl w:val="0"/>
          <w:numId w:val="28"/>
        </w:numPr>
        <w:tabs>
          <w:tab w:val="left" w:pos="720"/>
        </w:tabs>
        <w:contextualSpacing/>
        <w:jc w:val="both"/>
        <w:rPr>
          <w:rFonts w:ascii="Arial" w:eastAsia="Calibri" w:hAnsi="Arial" w:cs="Arial"/>
          <w:szCs w:val="22"/>
          <w:lang w:eastAsia="en-US"/>
        </w:rPr>
      </w:pPr>
      <w:r w:rsidRPr="00C03C61">
        <w:rPr>
          <w:rFonts w:ascii="Arial" w:eastAsia="Calibri" w:hAnsi="Arial" w:cs="Arial"/>
          <w:szCs w:val="22"/>
          <w:lang w:eastAsia="en-US"/>
        </w:rPr>
        <w:t xml:space="preserve">zamówienia </w:t>
      </w:r>
    </w:p>
    <w:p w14:paraId="061ABD45" w14:textId="77777777" w:rsidR="00C03C61" w:rsidRPr="00C03C61" w:rsidRDefault="00C03C61" w:rsidP="00C03C61">
      <w:pPr>
        <w:widowControl w:val="0"/>
        <w:numPr>
          <w:ilvl w:val="0"/>
          <w:numId w:val="28"/>
        </w:numPr>
        <w:tabs>
          <w:tab w:val="left" w:pos="720"/>
        </w:tabs>
        <w:contextualSpacing/>
        <w:jc w:val="both"/>
        <w:rPr>
          <w:rFonts w:ascii="Arial" w:eastAsia="Calibri" w:hAnsi="Arial" w:cs="Arial"/>
          <w:szCs w:val="22"/>
          <w:lang w:eastAsia="en-US"/>
        </w:rPr>
      </w:pPr>
      <w:r w:rsidRPr="00C03C61">
        <w:rPr>
          <w:rFonts w:ascii="Arial" w:eastAsia="Calibri" w:hAnsi="Arial" w:cs="Arial"/>
          <w:szCs w:val="22"/>
          <w:lang w:eastAsia="en-US"/>
        </w:rPr>
        <w:t xml:space="preserve">protokołu z wszczepienia </w:t>
      </w:r>
    </w:p>
    <w:p w14:paraId="4ADBC1F7" w14:textId="77777777" w:rsidR="00C03C61" w:rsidRPr="00C03C61" w:rsidRDefault="00C03C61" w:rsidP="00C03C61">
      <w:pPr>
        <w:widowControl w:val="0"/>
        <w:tabs>
          <w:tab w:val="left" w:pos="720"/>
        </w:tabs>
        <w:ind w:left="360"/>
        <w:jc w:val="both"/>
        <w:rPr>
          <w:rFonts w:ascii="Arial" w:hAnsi="Arial" w:cs="Arial"/>
        </w:rPr>
      </w:pPr>
      <w:r w:rsidRPr="00C03C61">
        <w:rPr>
          <w:rFonts w:ascii="Arial" w:hAnsi="Arial" w:cs="Arial"/>
        </w:rPr>
        <w:t>od upoważnionego pracownika Zamawiającego. Zamówienie/protokół wszczepienia wysyłane/y będzie faksem na nr ………………. lub pocztą elektroniczną na adres e-mail …………………………………, którego odbiór, na żądanie Zamawiającego, potwierdza Dostawca.</w:t>
      </w:r>
    </w:p>
    <w:p w14:paraId="6BAD0445" w14:textId="6A88EA44" w:rsidR="00C03C61" w:rsidRPr="00C03C61" w:rsidRDefault="00C03C61" w:rsidP="00C03C61">
      <w:pPr>
        <w:widowControl w:val="0"/>
        <w:numPr>
          <w:ilvl w:val="0"/>
          <w:numId w:val="11"/>
        </w:numPr>
        <w:tabs>
          <w:tab w:val="left" w:pos="720"/>
        </w:tabs>
        <w:ind w:left="357" w:hanging="357"/>
        <w:jc w:val="both"/>
        <w:rPr>
          <w:rFonts w:ascii="Arial" w:hAnsi="Arial" w:cs="Arial"/>
          <w:szCs w:val="22"/>
        </w:rPr>
      </w:pPr>
      <w:r w:rsidRPr="00C03C61">
        <w:rPr>
          <w:rFonts w:ascii="Arial" w:hAnsi="Arial" w:cs="Arial"/>
          <w:szCs w:val="22"/>
        </w:rPr>
        <w:t xml:space="preserve">Dostawca zobowiązuje się do zafakturowania zużytych wyrobów, po otrzymaniu pisemnego protokołu </w:t>
      </w:r>
      <w:r>
        <w:rPr>
          <w:rFonts w:ascii="Arial" w:hAnsi="Arial" w:cs="Arial"/>
          <w:szCs w:val="22"/>
        </w:rPr>
        <w:br/>
      </w:r>
      <w:r w:rsidRPr="00C03C61">
        <w:rPr>
          <w:rFonts w:ascii="Arial" w:hAnsi="Arial" w:cs="Arial"/>
          <w:szCs w:val="22"/>
        </w:rPr>
        <w:t>z wszczepienia od pracownika Zamawiającego na nr fax. ………………………………… lub pocztą elektroniczną na adres e-mail ……………………………, którego odbiór, na żądanie Zamawiającego, potwierdza, a następnie do wysłania faktury na adres Zamawiającego.</w:t>
      </w:r>
    </w:p>
    <w:p w14:paraId="6789C400" w14:textId="21901B88" w:rsidR="00C03C61" w:rsidRPr="00C03C61" w:rsidRDefault="00C03C61" w:rsidP="00C03C61">
      <w:pPr>
        <w:widowControl w:val="0"/>
        <w:numPr>
          <w:ilvl w:val="0"/>
          <w:numId w:val="11"/>
        </w:numPr>
        <w:ind w:left="357" w:hanging="357"/>
        <w:jc w:val="both"/>
        <w:rPr>
          <w:rFonts w:ascii="Arial" w:hAnsi="Arial" w:cs="Arial"/>
          <w:color w:val="000000"/>
          <w:szCs w:val="22"/>
          <w:lang w:eastAsia="pl-PL"/>
        </w:rPr>
      </w:pPr>
      <w:r w:rsidRPr="00C03C61">
        <w:rPr>
          <w:rFonts w:ascii="Arial" w:hAnsi="Arial" w:cs="Arial"/>
          <w:color w:val="000000"/>
          <w:szCs w:val="22"/>
          <w:lang w:eastAsia="en-US"/>
        </w:rPr>
        <w:t xml:space="preserve">W przypadku gdy dostawa spełnia przesłanki do uznania transakcji dostawy zgodnie z art 13a ustawy </w:t>
      </w:r>
      <w:r>
        <w:rPr>
          <w:rFonts w:ascii="Arial" w:hAnsi="Arial" w:cs="Arial"/>
          <w:color w:val="000000"/>
          <w:szCs w:val="22"/>
          <w:lang w:eastAsia="en-US"/>
        </w:rPr>
        <w:br/>
      </w:r>
      <w:r w:rsidRPr="00C03C61">
        <w:rPr>
          <w:rFonts w:ascii="Arial" w:hAnsi="Arial" w:cs="Arial"/>
          <w:color w:val="000000"/>
          <w:szCs w:val="22"/>
          <w:lang w:eastAsia="en-US"/>
        </w:rPr>
        <w:t xml:space="preserve">o VAT za przemieszczanie towarów w procedurze magazynu tupu </w:t>
      </w:r>
      <w:proofErr w:type="spellStart"/>
      <w:r w:rsidRPr="00C03C61">
        <w:rPr>
          <w:rFonts w:ascii="Arial" w:hAnsi="Arial" w:cs="Arial"/>
          <w:color w:val="000000"/>
          <w:szCs w:val="22"/>
          <w:lang w:eastAsia="en-US"/>
        </w:rPr>
        <w:t>call</w:t>
      </w:r>
      <w:proofErr w:type="spellEnd"/>
      <w:r w:rsidRPr="00C03C61">
        <w:rPr>
          <w:rFonts w:ascii="Arial" w:hAnsi="Arial" w:cs="Arial"/>
          <w:color w:val="000000"/>
          <w:szCs w:val="22"/>
          <w:lang w:eastAsia="en-US"/>
        </w:rPr>
        <w:t xml:space="preserve">-off </w:t>
      </w:r>
      <w:proofErr w:type="spellStart"/>
      <w:r w:rsidRPr="00C03C61">
        <w:rPr>
          <w:rFonts w:ascii="Arial" w:hAnsi="Arial" w:cs="Arial"/>
          <w:color w:val="000000"/>
          <w:szCs w:val="22"/>
          <w:lang w:eastAsia="en-US"/>
        </w:rPr>
        <w:t>stock</w:t>
      </w:r>
      <w:proofErr w:type="spellEnd"/>
      <w:r w:rsidRPr="00C03C61">
        <w:rPr>
          <w:rFonts w:ascii="Arial" w:hAnsi="Arial" w:cs="Arial"/>
          <w:color w:val="000000"/>
          <w:szCs w:val="22"/>
          <w:lang w:eastAsia="en-US"/>
        </w:rPr>
        <w:t xml:space="preserve"> Dostawca zobowiązany jest poinformować pisemnie Zamawiającego oraz prowadzić magazyn zgodnie z obowiązującymi przepisami (m.in. art 54a Rozporządzenia 282/2011 UE i Rozdziałem 3 a, b ustawy o VAT).</w:t>
      </w:r>
    </w:p>
    <w:p w14:paraId="2B31146F" w14:textId="77777777" w:rsidR="00C03C61" w:rsidRPr="00C03C61" w:rsidRDefault="00C03C61" w:rsidP="00C03C61">
      <w:pPr>
        <w:widowControl w:val="0"/>
        <w:rPr>
          <w:rFonts w:ascii="Arial" w:hAnsi="Arial" w:cs="Arial"/>
          <w:b/>
          <w:bCs/>
          <w:szCs w:val="22"/>
        </w:rPr>
      </w:pPr>
    </w:p>
    <w:p w14:paraId="14E9B766" w14:textId="77777777" w:rsidR="00C03C61" w:rsidRPr="00C03C61" w:rsidRDefault="00C03C61" w:rsidP="00C03C61">
      <w:pPr>
        <w:widowControl w:val="0"/>
        <w:tabs>
          <w:tab w:val="left" w:pos="851"/>
        </w:tabs>
        <w:jc w:val="center"/>
        <w:rPr>
          <w:rFonts w:ascii="Arial" w:hAnsi="Arial" w:cs="Arial"/>
          <w:b/>
          <w:bCs/>
          <w:szCs w:val="22"/>
        </w:rPr>
      </w:pPr>
      <w:r w:rsidRPr="00C03C61">
        <w:rPr>
          <w:rFonts w:ascii="Arial" w:hAnsi="Arial" w:cs="Arial"/>
          <w:b/>
          <w:bCs/>
          <w:szCs w:val="22"/>
        </w:rPr>
        <w:t>§ 2</w:t>
      </w:r>
    </w:p>
    <w:p w14:paraId="652D8C0F" w14:textId="42E8BF25"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 xml:space="preserve">Dostawca zobowiązuje się dostarczyć towar wraz z dokumentem wydania zwanym dalej „dokumentem WZ”, do magazynu w bloku operacyjnym, budynek Szpitala przy al. Focha 33 w Krakowie, w godzinach 7.30-14.00 w dniach poniedziałek-piątek lub w innym terminie uzgodnionym z upoważnionym pracownikiem Zamawiającego, na koszt i ryzyko własne, po złożeniu zamówienia/protokołu </w:t>
      </w:r>
      <w:r>
        <w:rPr>
          <w:rFonts w:ascii="Arial" w:hAnsi="Arial" w:cs="Arial"/>
          <w:szCs w:val="22"/>
        </w:rPr>
        <w:br/>
      </w:r>
      <w:r w:rsidRPr="00C03C61">
        <w:rPr>
          <w:rFonts w:ascii="Arial" w:hAnsi="Arial" w:cs="Arial"/>
          <w:szCs w:val="22"/>
        </w:rPr>
        <w:t>z wszczepienia.</w:t>
      </w:r>
    </w:p>
    <w:p w14:paraId="1F630AA5" w14:textId="77777777"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Dostawa musi być dokonana jednorazowo i zgodnie z protokołem wszczepienia/zamówieniem, tak pod względem asortymentowym jak i ilościowym. Zamówiona dostawa nie może być dzielona. Podzielenie dostawy dopuszczalne jest tylko z przyczyn niezależnych od Dostawcy pod warunkiem uzyskania zgody od Zamawiającego.</w:t>
      </w:r>
    </w:p>
    <w:p w14:paraId="359C24B3" w14:textId="77777777"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 xml:space="preserve">Niedostarczenie wraz z towarem dokumentu WZ lub podzielenie dostawy bez zgody Zamawiającego może spowodować zwrot towaru na koszt Dostawcy. </w:t>
      </w:r>
    </w:p>
    <w:p w14:paraId="4238A8D1" w14:textId="77777777"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Na Dostawcy ciąży odpowiedzialność z tytułu uszkodzenia lub utraty towaru do chwili potwierdzenia odbioru przez Zamawiającego.</w:t>
      </w:r>
    </w:p>
    <w:p w14:paraId="12B11FD6" w14:textId="75F9BADE"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 xml:space="preserve">W przypadku, gdy towar dostarczać będzie przewoźnik działający na zlecenie Dostawcy (kurier) </w:t>
      </w:r>
      <w:r w:rsidRPr="00C03C61">
        <w:rPr>
          <w:rFonts w:ascii="Arial" w:hAnsi="Arial" w:cs="Arial"/>
          <w:szCs w:val="22"/>
        </w:rPr>
        <w:br/>
        <w:t xml:space="preserve">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w:t>
      </w:r>
      <w:r w:rsidRPr="00C03C61">
        <w:rPr>
          <w:rFonts w:ascii="Arial" w:hAnsi="Arial" w:cs="Arial"/>
          <w:szCs w:val="22"/>
        </w:rPr>
        <w:lastRenderedPageBreak/>
        <w:t>przekazać odbierającemu dokumenty wskazane w § 2 ust. 1.</w:t>
      </w:r>
    </w:p>
    <w:p w14:paraId="301F1A47" w14:textId="77777777" w:rsidR="00C03C61" w:rsidRPr="00C03C61" w:rsidRDefault="00C03C61" w:rsidP="00C03C61">
      <w:pPr>
        <w:widowControl w:val="0"/>
        <w:numPr>
          <w:ilvl w:val="0"/>
          <w:numId w:val="29"/>
        </w:numPr>
        <w:jc w:val="both"/>
        <w:rPr>
          <w:rFonts w:ascii="Arial" w:hAnsi="Arial" w:cs="Arial"/>
          <w:szCs w:val="22"/>
        </w:rPr>
      </w:pPr>
      <w:r w:rsidRPr="00C03C61">
        <w:rPr>
          <w:rFonts w:ascii="Arial" w:hAnsi="Arial" w:cs="Arial"/>
          <w:szCs w:val="22"/>
        </w:rPr>
        <w:t>Dostarczenie towaru (w tym wniesienie towaru do miejsca określonego w ust. 1) będzie następować na koszt i ryzyko własne Dostawcy.</w:t>
      </w:r>
    </w:p>
    <w:p w14:paraId="343FDED9" w14:textId="77777777" w:rsidR="00C03C61" w:rsidRPr="00C03C61" w:rsidRDefault="00C03C61" w:rsidP="00C03C61">
      <w:pPr>
        <w:widowControl w:val="0"/>
        <w:rPr>
          <w:rFonts w:ascii="Arial" w:hAnsi="Arial" w:cs="Arial"/>
          <w:b/>
          <w:bCs/>
          <w:color w:val="FF0000"/>
          <w:szCs w:val="22"/>
        </w:rPr>
      </w:pPr>
    </w:p>
    <w:p w14:paraId="1155087F"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Cena przedmiotu umowy</w:t>
      </w:r>
    </w:p>
    <w:p w14:paraId="0633A590"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3</w:t>
      </w:r>
    </w:p>
    <w:p w14:paraId="06634C59" w14:textId="77777777" w:rsidR="00C03C61" w:rsidRPr="00C03C61" w:rsidRDefault="00C03C61" w:rsidP="00C03C61">
      <w:pPr>
        <w:widowControl w:val="0"/>
        <w:numPr>
          <w:ilvl w:val="0"/>
          <w:numId w:val="30"/>
        </w:numPr>
        <w:overflowPunct w:val="0"/>
        <w:autoSpaceDE w:val="0"/>
        <w:jc w:val="both"/>
        <w:textAlignment w:val="baseline"/>
        <w:rPr>
          <w:rFonts w:ascii="Arial" w:hAnsi="Arial" w:cs="Arial"/>
          <w:szCs w:val="22"/>
        </w:rPr>
      </w:pPr>
      <w:r w:rsidRPr="00C03C61">
        <w:rPr>
          <w:rFonts w:ascii="Arial" w:hAnsi="Arial" w:cs="Arial"/>
          <w:szCs w:val="22"/>
        </w:rPr>
        <w:t xml:space="preserve">Całkowita cena brutto za towar określony w § 1 ust. 1 wynosi: </w:t>
      </w:r>
      <w:r w:rsidRPr="00C03C61">
        <w:rPr>
          <w:rFonts w:ascii="Arial" w:hAnsi="Arial" w:cs="Arial"/>
          <w:szCs w:val="22"/>
          <w:u w:val="single"/>
        </w:rPr>
        <w:t>……………………….</w:t>
      </w:r>
      <w:r w:rsidRPr="00C03C61">
        <w:rPr>
          <w:rFonts w:ascii="Arial" w:hAnsi="Arial" w:cs="Arial"/>
          <w:szCs w:val="22"/>
        </w:rPr>
        <w:t xml:space="preserve"> </w:t>
      </w:r>
      <w:r w:rsidRPr="00C03C61">
        <w:rPr>
          <w:rFonts w:ascii="Arial" w:hAnsi="Arial" w:cs="Arial"/>
          <w:i/>
          <w:iCs/>
          <w:szCs w:val="22"/>
        </w:rPr>
        <w:t>[pakiet nr…].</w:t>
      </w:r>
    </w:p>
    <w:p w14:paraId="2A74AD4D" w14:textId="77777777" w:rsidR="00C03C61" w:rsidRPr="00C03C61" w:rsidRDefault="00C03C61" w:rsidP="00C03C61">
      <w:pPr>
        <w:widowControl w:val="0"/>
        <w:numPr>
          <w:ilvl w:val="0"/>
          <w:numId w:val="30"/>
        </w:numPr>
        <w:overflowPunct w:val="0"/>
        <w:autoSpaceDE w:val="0"/>
        <w:jc w:val="both"/>
        <w:textAlignment w:val="baseline"/>
        <w:rPr>
          <w:rFonts w:ascii="Arial" w:hAnsi="Arial" w:cs="Arial"/>
          <w:color w:val="FF0000"/>
          <w:szCs w:val="22"/>
        </w:rPr>
      </w:pPr>
      <w:r w:rsidRPr="00C03C61">
        <w:rPr>
          <w:rFonts w:ascii="Arial" w:hAnsi="Arial" w:cs="Arial"/>
          <w:szCs w:val="22"/>
        </w:rPr>
        <w:t>Podana cena brutto zawiera: wartość towaru, podatek VAT, koszty ubezpieczenia i transportu oraz dostarczenia do miejsca wskazanego w §2 ust. 1, szkolenia i inne, jeśli występują.</w:t>
      </w:r>
    </w:p>
    <w:p w14:paraId="59293AF0" w14:textId="77777777" w:rsidR="00C03C61" w:rsidRPr="00C03C61" w:rsidRDefault="00C03C61" w:rsidP="00C03C61">
      <w:pPr>
        <w:widowControl w:val="0"/>
        <w:numPr>
          <w:ilvl w:val="0"/>
          <w:numId w:val="30"/>
        </w:numPr>
        <w:overflowPunct w:val="0"/>
        <w:autoSpaceDE w:val="0"/>
        <w:jc w:val="both"/>
        <w:textAlignment w:val="baseline"/>
        <w:rPr>
          <w:rFonts w:ascii="Arial" w:hAnsi="Arial" w:cs="Arial"/>
          <w:szCs w:val="22"/>
        </w:rPr>
      </w:pPr>
      <w:r w:rsidRPr="00C03C61">
        <w:rPr>
          <w:rFonts w:ascii="Arial" w:hAnsi="Arial" w:cs="Arial"/>
          <w:szCs w:val="22"/>
        </w:rPr>
        <w:t>Towar będzie sprzedawany po cenach jednostkowych brutto określonych w załączniku, o którym mowa w § 1 ust. 1</w:t>
      </w:r>
      <w:r w:rsidRPr="00C03C61">
        <w:rPr>
          <w:rFonts w:ascii="Arial" w:hAnsi="Arial" w:cs="Arial"/>
          <w:b/>
          <w:bCs/>
          <w:szCs w:val="22"/>
        </w:rPr>
        <w:t xml:space="preserve">, </w:t>
      </w:r>
      <w:r w:rsidRPr="00C03C61">
        <w:rPr>
          <w:rFonts w:ascii="Arial" w:hAnsi="Arial" w:cs="Arial"/>
          <w:szCs w:val="22"/>
        </w:rPr>
        <w:t>z zastrzeżeniem postanowień niniejszej umowy.</w:t>
      </w:r>
    </w:p>
    <w:p w14:paraId="1DC6EC78" w14:textId="77777777" w:rsidR="00C03C61" w:rsidRPr="00C03C61" w:rsidRDefault="00C03C61" w:rsidP="00C03C61">
      <w:pPr>
        <w:widowControl w:val="0"/>
        <w:numPr>
          <w:ilvl w:val="0"/>
          <w:numId w:val="30"/>
        </w:numPr>
        <w:overflowPunct w:val="0"/>
        <w:autoSpaceDE w:val="0"/>
        <w:jc w:val="both"/>
        <w:textAlignment w:val="baseline"/>
        <w:rPr>
          <w:rFonts w:ascii="Arial" w:hAnsi="Arial" w:cs="Arial"/>
          <w:szCs w:val="22"/>
        </w:rPr>
      </w:pPr>
      <w:r w:rsidRPr="00C03C61">
        <w:rPr>
          <w:rFonts w:ascii="Arial" w:hAnsi="Arial" w:cs="Arial"/>
          <w:szCs w:val="22"/>
        </w:rPr>
        <w:t>Ceny mogą ulec zmianie z zastrzeżeniem poniższych postanowień. W przypadku zmiany:</w:t>
      </w:r>
    </w:p>
    <w:p w14:paraId="736A84EB" w14:textId="77777777" w:rsidR="00C03C61" w:rsidRPr="00C03C61" w:rsidRDefault="00C03C61" w:rsidP="00C03C61">
      <w:pPr>
        <w:widowControl w:val="0"/>
        <w:numPr>
          <w:ilvl w:val="0"/>
          <w:numId w:val="31"/>
        </w:numPr>
        <w:jc w:val="both"/>
        <w:rPr>
          <w:rFonts w:ascii="Arial" w:hAnsi="Arial" w:cs="Arial"/>
          <w:szCs w:val="22"/>
          <w:lang w:eastAsia="en-US"/>
        </w:rPr>
      </w:pPr>
      <w:r w:rsidRPr="00C03C61">
        <w:rPr>
          <w:rFonts w:ascii="Arial" w:hAnsi="Arial" w:cs="Arial"/>
          <w:szCs w:val="22"/>
          <w:lang w:eastAsia="en-US"/>
        </w:rPr>
        <w:t>wysokości minimalnego wynagrodzenia za pracę lub wysokości minimalnej stawki godzinowej,</w:t>
      </w:r>
    </w:p>
    <w:p w14:paraId="587A1698" w14:textId="0882BAFB" w:rsidR="00C03C61" w:rsidRPr="00C03C61" w:rsidRDefault="00C03C61" w:rsidP="00C03C61">
      <w:pPr>
        <w:widowControl w:val="0"/>
        <w:numPr>
          <w:ilvl w:val="0"/>
          <w:numId w:val="31"/>
        </w:numPr>
        <w:jc w:val="both"/>
        <w:rPr>
          <w:rFonts w:ascii="Arial" w:hAnsi="Arial" w:cs="Arial"/>
          <w:szCs w:val="22"/>
          <w:lang w:eastAsia="en-US"/>
        </w:rPr>
      </w:pPr>
      <w:r w:rsidRPr="00C03C61">
        <w:rPr>
          <w:rFonts w:ascii="Arial" w:hAnsi="Arial" w:cs="Arial"/>
          <w:szCs w:val="22"/>
          <w:lang w:eastAsia="en-US"/>
        </w:rPr>
        <w:t>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w:t>
      </w:r>
    </w:p>
    <w:p w14:paraId="5EC19C5C" w14:textId="77777777" w:rsidR="00C03C61" w:rsidRPr="00C03C61" w:rsidRDefault="00C03C61" w:rsidP="00C03C61">
      <w:pPr>
        <w:widowControl w:val="0"/>
        <w:ind w:left="357"/>
        <w:jc w:val="both"/>
        <w:rPr>
          <w:rFonts w:ascii="Arial" w:hAnsi="Arial" w:cs="Arial"/>
          <w:szCs w:val="22"/>
        </w:rPr>
      </w:pPr>
      <w:r w:rsidRPr="00C03C61">
        <w:rPr>
          <w:rFonts w:ascii="Arial" w:hAnsi="Arial" w:cs="Arial"/>
          <w:szCs w:val="22"/>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449858C7" w14:textId="77777777" w:rsidR="00C03C61" w:rsidRPr="00C03C61" w:rsidRDefault="00C03C61" w:rsidP="00C03C61">
      <w:pPr>
        <w:widowControl w:val="0"/>
        <w:numPr>
          <w:ilvl w:val="0"/>
          <w:numId w:val="31"/>
        </w:numPr>
        <w:jc w:val="both"/>
        <w:rPr>
          <w:rFonts w:ascii="Arial" w:hAnsi="Arial" w:cs="Arial"/>
          <w:szCs w:val="22"/>
          <w:lang w:eastAsia="en-US"/>
        </w:rPr>
      </w:pPr>
      <w:r w:rsidRPr="00C03C61">
        <w:rPr>
          <w:rFonts w:ascii="Arial" w:hAnsi="Arial" w:cs="Arial"/>
          <w:szCs w:val="22"/>
          <w:lang w:eastAsia="en-US"/>
        </w:rPr>
        <w:t>stawki podatku od towarów i usług na przedmiot umowy (ceny brutto określone w umowie ulegną odpowiedniej zmianie, w taki sposób, aby wynikające z umowy ceny netto pozostały niezmienione).</w:t>
      </w:r>
    </w:p>
    <w:p w14:paraId="23929E97" w14:textId="77777777" w:rsidR="00C03C61" w:rsidRPr="00C03C61" w:rsidRDefault="00C03C61" w:rsidP="00C03C61">
      <w:pPr>
        <w:widowControl w:val="0"/>
        <w:numPr>
          <w:ilvl w:val="0"/>
          <w:numId w:val="31"/>
        </w:numPr>
        <w:jc w:val="both"/>
        <w:rPr>
          <w:rFonts w:ascii="Arial" w:hAnsi="Arial" w:cs="Arial"/>
          <w:szCs w:val="22"/>
          <w:lang w:eastAsia="en-US"/>
        </w:rPr>
      </w:pPr>
      <w:r w:rsidRPr="00C03C61">
        <w:rPr>
          <w:rFonts w:ascii="Arial" w:hAnsi="Arial" w:cs="Arial"/>
          <w:szCs w:val="22"/>
          <w:lang w:eastAsia="en-US"/>
        </w:rPr>
        <w:t xml:space="preserve">podwyżki cen urzędowych (w przypadku podwyżki lub obniżki cen urzędowych Dostawca zobowiązany jest uwzględnić je od dnia obowiązywania nowych cen) </w:t>
      </w:r>
      <w:r w:rsidRPr="00C03C61">
        <w:rPr>
          <w:rFonts w:ascii="Arial" w:hAnsi="Arial" w:cs="Arial"/>
          <w:i/>
          <w:iCs/>
          <w:szCs w:val="22"/>
          <w:lang w:eastAsia="en-US"/>
        </w:rPr>
        <w:t>[jeśli dotyczy]</w:t>
      </w:r>
      <w:r w:rsidRPr="00C03C61">
        <w:rPr>
          <w:rFonts w:ascii="Arial" w:hAnsi="Arial" w:cs="Arial"/>
          <w:szCs w:val="22"/>
          <w:lang w:eastAsia="en-US"/>
        </w:rPr>
        <w:t>.</w:t>
      </w:r>
    </w:p>
    <w:p w14:paraId="4ADAC798" w14:textId="77777777" w:rsidR="00C03C61" w:rsidRPr="00C03C61" w:rsidRDefault="00C03C61" w:rsidP="00C03C61">
      <w:pPr>
        <w:widowControl w:val="0"/>
        <w:numPr>
          <w:ilvl w:val="0"/>
          <w:numId w:val="30"/>
        </w:numPr>
        <w:jc w:val="both"/>
        <w:rPr>
          <w:rFonts w:ascii="Arial" w:hAnsi="Arial" w:cs="Arial"/>
          <w:szCs w:val="22"/>
          <w:lang w:eastAsia="en-US"/>
        </w:rPr>
      </w:pPr>
      <w:r w:rsidRPr="00C03C61">
        <w:rPr>
          <w:rFonts w:ascii="Arial" w:hAnsi="Arial" w:cs="Arial"/>
          <w:szCs w:val="22"/>
          <w:lang w:eastAsia="en-US"/>
        </w:rPr>
        <w:t>W przypadku zmiany cen w górę Dostawca sporządzi stosowny aneks i dostarczy go Zamawiającemu.</w:t>
      </w:r>
    </w:p>
    <w:p w14:paraId="4627E9A9" w14:textId="77777777" w:rsidR="00C03C61" w:rsidRPr="00C03C61" w:rsidRDefault="00C03C61" w:rsidP="00C03C61">
      <w:pPr>
        <w:widowControl w:val="0"/>
        <w:numPr>
          <w:ilvl w:val="0"/>
          <w:numId w:val="30"/>
        </w:numPr>
        <w:jc w:val="both"/>
        <w:rPr>
          <w:rFonts w:ascii="Arial" w:hAnsi="Arial" w:cs="Arial"/>
          <w:szCs w:val="22"/>
          <w:lang w:eastAsia="en-US"/>
        </w:rPr>
      </w:pPr>
      <w:r w:rsidRPr="00C03C61">
        <w:rPr>
          <w:rFonts w:ascii="Arial" w:hAnsi="Arial" w:cs="Arial"/>
          <w:szCs w:val="22"/>
          <w:lang w:eastAsia="en-US"/>
        </w:rPr>
        <w:t>Zamawiający dopuszcza możliwość zmiany cen jednostkowych za przedmiot umowy w dół. Zmiana ta, co do zasady, nie wymaga aneksu do umowy (chyba, że wniesie o to Zamawiający). Dostawca zawiadomi Zamawiającego na piśmie o wprowadzeniu nowych cen.</w:t>
      </w:r>
    </w:p>
    <w:p w14:paraId="043BD143" w14:textId="77777777" w:rsidR="00C03C61" w:rsidRPr="00C03C61" w:rsidRDefault="00C03C61" w:rsidP="00C03C61">
      <w:pPr>
        <w:widowControl w:val="0"/>
        <w:rPr>
          <w:rFonts w:ascii="Arial" w:hAnsi="Arial" w:cs="Arial"/>
          <w:b/>
          <w:bCs/>
          <w:szCs w:val="22"/>
        </w:rPr>
      </w:pPr>
    </w:p>
    <w:p w14:paraId="05D7BB27"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Warunki płatności</w:t>
      </w:r>
    </w:p>
    <w:p w14:paraId="40338968"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4</w:t>
      </w:r>
    </w:p>
    <w:p w14:paraId="142B2424" w14:textId="77777777" w:rsidR="00C03C61" w:rsidRPr="00C03C61" w:rsidRDefault="00C03C61" w:rsidP="00C03C61">
      <w:pPr>
        <w:widowControl w:val="0"/>
        <w:numPr>
          <w:ilvl w:val="0"/>
          <w:numId w:val="32"/>
        </w:numPr>
        <w:tabs>
          <w:tab w:val="clear" w:pos="357"/>
          <w:tab w:val="left" w:pos="360"/>
        </w:tabs>
        <w:jc w:val="both"/>
        <w:rPr>
          <w:rFonts w:ascii="Arial" w:hAnsi="Arial" w:cs="Arial"/>
          <w:szCs w:val="22"/>
        </w:rPr>
      </w:pPr>
      <w:r w:rsidRPr="00C03C61">
        <w:rPr>
          <w:rFonts w:ascii="Arial" w:hAnsi="Arial" w:cs="Arial"/>
          <w:szCs w:val="22"/>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C03C61">
        <w:rPr>
          <w:rFonts w:ascii="Arial" w:hAnsi="Arial" w:cs="Arial"/>
          <w:szCs w:val="22"/>
        </w:rPr>
        <w:br/>
        <w:t>W przypadku zmiany rachunku bankowego Dostawca sporządzi stosowny aneks i dostarczy go Zamawiającemu.</w:t>
      </w:r>
    </w:p>
    <w:p w14:paraId="561625E2" w14:textId="77777777" w:rsidR="00C03C61" w:rsidRPr="00C03C61" w:rsidRDefault="00C03C61" w:rsidP="00C03C61">
      <w:pPr>
        <w:widowControl w:val="0"/>
        <w:numPr>
          <w:ilvl w:val="0"/>
          <w:numId w:val="32"/>
        </w:numPr>
        <w:tabs>
          <w:tab w:val="clear" w:pos="357"/>
          <w:tab w:val="left" w:pos="360"/>
        </w:tabs>
        <w:jc w:val="both"/>
        <w:rPr>
          <w:rFonts w:ascii="Arial" w:hAnsi="Arial" w:cs="Arial"/>
          <w:szCs w:val="22"/>
        </w:rPr>
      </w:pPr>
      <w:bookmarkStart w:id="10" w:name="_Hlk51742710"/>
      <w:r w:rsidRPr="00C03C61">
        <w:rPr>
          <w:rFonts w:ascii="Arial" w:hAnsi="Arial" w:cs="Arial"/>
          <w:szCs w:val="22"/>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C03C61">
        <w:rPr>
          <w:rFonts w:ascii="Arial" w:eastAsia="Calibri" w:hAnsi="Arial" w:cs="Arial"/>
          <w:szCs w:val="22"/>
          <w:lang w:eastAsia="en-US"/>
        </w:rPr>
        <w:t xml:space="preserve">– dotyczy podatników VAT zarejestrowanych jako podatnik VAT czynny.  </w:t>
      </w:r>
    </w:p>
    <w:bookmarkEnd w:id="10"/>
    <w:p w14:paraId="2AB840C5" w14:textId="77777777" w:rsidR="00C03C61" w:rsidRPr="00C03C61" w:rsidRDefault="00C03C61" w:rsidP="00C03C61">
      <w:pPr>
        <w:widowControl w:val="0"/>
        <w:numPr>
          <w:ilvl w:val="0"/>
          <w:numId w:val="32"/>
        </w:numPr>
        <w:tabs>
          <w:tab w:val="clear" w:pos="357"/>
          <w:tab w:val="left" w:pos="360"/>
        </w:tabs>
        <w:jc w:val="both"/>
        <w:rPr>
          <w:rFonts w:ascii="Arial" w:hAnsi="Arial" w:cs="Arial"/>
          <w:szCs w:val="22"/>
        </w:rPr>
      </w:pPr>
      <w:r w:rsidRPr="00C03C61">
        <w:rPr>
          <w:rFonts w:ascii="Arial" w:hAnsi="Arial" w:cs="Arial"/>
          <w:szCs w:val="22"/>
        </w:rPr>
        <w:t xml:space="preserve">Zamawiający dopuszcza przesyłanie faktur </w:t>
      </w:r>
      <w:bookmarkStart w:id="11" w:name="_Hlk55300311"/>
      <w:r w:rsidRPr="00C03C61">
        <w:rPr>
          <w:rFonts w:ascii="Arial" w:hAnsi="Arial" w:cs="Arial"/>
          <w:szCs w:val="22"/>
        </w:rPr>
        <w:t xml:space="preserve">na adres email: apteka@dietl.krakow.pl </w:t>
      </w:r>
      <w:bookmarkEnd w:id="11"/>
      <w:r w:rsidRPr="00C03C61">
        <w:rPr>
          <w:rFonts w:ascii="Arial" w:hAnsi="Arial" w:cs="Arial"/>
          <w:szCs w:val="22"/>
        </w:rPr>
        <w:t xml:space="preserve">jak i za pośrednictwem Platformy Elektronicznego Fakturowania (PEF). </w:t>
      </w:r>
    </w:p>
    <w:p w14:paraId="79998E18" w14:textId="77777777" w:rsidR="00C03C61" w:rsidRPr="00C03C61" w:rsidRDefault="00C03C61" w:rsidP="00C03C61">
      <w:pPr>
        <w:widowControl w:val="0"/>
        <w:numPr>
          <w:ilvl w:val="0"/>
          <w:numId w:val="32"/>
        </w:numPr>
        <w:tabs>
          <w:tab w:val="clear" w:pos="357"/>
          <w:tab w:val="left" w:pos="360"/>
        </w:tabs>
        <w:jc w:val="both"/>
        <w:rPr>
          <w:rFonts w:ascii="Arial" w:hAnsi="Arial" w:cs="Arial"/>
          <w:szCs w:val="22"/>
        </w:rPr>
      </w:pPr>
      <w:r w:rsidRPr="00C03C61">
        <w:rPr>
          <w:rFonts w:ascii="Arial" w:hAnsi="Arial" w:cs="Arial"/>
          <w:szCs w:val="22"/>
        </w:rPr>
        <w:t>Ceny i nazwy na fakturze muszą odpowiadać cenom i nazwom ujętym w załączniku nr 1 do umowy, </w:t>
      </w:r>
      <w:r w:rsidRPr="00C03C61">
        <w:rPr>
          <w:rFonts w:ascii="Arial" w:hAnsi="Arial" w:cs="Arial"/>
          <w:szCs w:val="22"/>
        </w:rPr>
        <w:br/>
        <w:t xml:space="preserve">z zastrzeżeniem postanowień niniejszej umowy. </w:t>
      </w:r>
    </w:p>
    <w:p w14:paraId="12ED2855" w14:textId="77777777" w:rsidR="00C03C61" w:rsidRPr="00C03C61" w:rsidRDefault="00C03C61" w:rsidP="00C03C61">
      <w:pPr>
        <w:widowControl w:val="0"/>
        <w:numPr>
          <w:ilvl w:val="0"/>
          <w:numId w:val="32"/>
        </w:numPr>
        <w:jc w:val="both"/>
        <w:rPr>
          <w:rFonts w:ascii="Arial" w:hAnsi="Arial" w:cs="Arial"/>
          <w:szCs w:val="22"/>
        </w:rPr>
      </w:pPr>
      <w:bookmarkStart w:id="12" w:name="_Hlk51678145"/>
      <w:r w:rsidRPr="00C03C61">
        <w:rPr>
          <w:rFonts w:ascii="Arial" w:hAnsi="Arial" w:cs="Arial"/>
          <w:szCs w:val="22"/>
        </w:rPr>
        <w:t>Ceny na fakturze będą rozbite na poszczególne pozycje dostawy z wyszczególnionym podatkiem VAT (cena jednostkowa netto, stawka podatku VAT, wartość netto, wartość brutto).</w:t>
      </w:r>
    </w:p>
    <w:bookmarkEnd w:id="12"/>
    <w:p w14:paraId="2F30F0DD" w14:textId="77777777" w:rsidR="00C03C61" w:rsidRPr="00C03C61" w:rsidRDefault="00C03C61" w:rsidP="00C03C61">
      <w:pPr>
        <w:widowControl w:val="0"/>
        <w:numPr>
          <w:ilvl w:val="0"/>
          <w:numId w:val="32"/>
        </w:numPr>
        <w:jc w:val="both"/>
        <w:rPr>
          <w:rFonts w:ascii="Arial" w:hAnsi="Arial" w:cs="Arial"/>
          <w:szCs w:val="22"/>
        </w:rPr>
      </w:pPr>
      <w:r w:rsidRPr="00C03C61">
        <w:rPr>
          <w:rFonts w:ascii="Arial" w:hAnsi="Arial" w:cs="Arial"/>
          <w:szCs w:val="22"/>
        </w:rPr>
        <w:t>Za termin dokonania zapłaty przyjmuje się datę obciążenia rachunku bankowego Zamawiającego.</w:t>
      </w:r>
    </w:p>
    <w:p w14:paraId="039519AB" w14:textId="77777777" w:rsidR="00C03C61" w:rsidRPr="00C03C61" w:rsidRDefault="00C03C61" w:rsidP="00C03C61">
      <w:pPr>
        <w:widowControl w:val="0"/>
        <w:numPr>
          <w:ilvl w:val="0"/>
          <w:numId w:val="32"/>
        </w:numPr>
        <w:jc w:val="both"/>
        <w:rPr>
          <w:rFonts w:ascii="Arial" w:hAnsi="Arial" w:cs="Arial"/>
          <w:szCs w:val="22"/>
        </w:rPr>
      </w:pPr>
      <w:r w:rsidRPr="00C03C61">
        <w:rPr>
          <w:rFonts w:ascii="Arial" w:hAnsi="Arial" w:cs="Arial"/>
          <w:szCs w:val="22"/>
          <w:lang w:eastAsia="pl-PL"/>
        </w:rPr>
        <w:t xml:space="preserve">Do ewentualnych opóźnień w zapłacie zastosowanie ma art. 8 ust. 1 ustawy z dnia 8.03.2013 r. </w:t>
      </w:r>
      <w:r w:rsidRPr="00C03C61">
        <w:rPr>
          <w:rFonts w:ascii="Arial" w:hAnsi="Arial" w:cs="Arial"/>
          <w:szCs w:val="22"/>
          <w:lang w:eastAsia="pl-PL"/>
        </w:rPr>
        <w:br/>
      </w:r>
      <w:r w:rsidRPr="00C03C61">
        <w:rPr>
          <w:rFonts w:ascii="Arial" w:hAnsi="Arial" w:cs="Arial"/>
          <w:szCs w:val="22"/>
          <w:lang w:eastAsia="pl-PL"/>
        </w:rPr>
        <w:lastRenderedPageBreak/>
        <w:t>o przeciwdziałaniu nadmiernym opóźnieniom w transakcjach handlowych.</w:t>
      </w:r>
    </w:p>
    <w:p w14:paraId="0A065E43" w14:textId="77777777" w:rsidR="00C03C61" w:rsidRPr="00C03C61" w:rsidRDefault="00C03C61" w:rsidP="00C03C61">
      <w:pPr>
        <w:widowControl w:val="0"/>
        <w:numPr>
          <w:ilvl w:val="0"/>
          <w:numId w:val="32"/>
        </w:numPr>
        <w:jc w:val="both"/>
        <w:rPr>
          <w:rFonts w:ascii="Arial" w:hAnsi="Arial" w:cs="Arial"/>
          <w:szCs w:val="22"/>
        </w:rPr>
      </w:pPr>
      <w:r w:rsidRPr="00C03C61">
        <w:rPr>
          <w:rFonts w:ascii="Arial" w:hAnsi="Arial" w:cs="Arial"/>
          <w:szCs w:val="22"/>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15AD91A" w14:textId="77777777" w:rsidR="00C03C61" w:rsidRPr="00C03C61" w:rsidRDefault="00C03C61" w:rsidP="00C03C61">
      <w:pPr>
        <w:widowControl w:val="0"/>
        <w:tabs>
          <w:tab w:val="left" w:pos="360"/>
        </w:tabs>
        <w:jc w:val="center"/>
        <w:rPr>
          <w:rFonts w:ascii="Arial" w:hAnsi="Arial" w:cs="Arial"/>
          <w:b/>
          <w:bCs/>
          <w:color w:val="FF0000"/>
          <w:szCs w:val="22"/>
        </w:rPr>
      </w:pPr>
    </w:p>
    <w:p w14:paraId="05478D18" w14:textId="77777777" w:rsidR="00C03C61" w:rsidRPr="00C03C61" w:rsidRDefault="00C03C61" w:rsidP="00C03C61">
      <w:pPr>
        <w:widowControl w:val="0"/>
        <w:tabs>
          <w:tab w:val="left" w:pos="360"/>
        </w:tabs>
        <w:jc w:val="center"/>
        <w:rPr>
          <w:rFonts w:ascii="Arial" w:hAnsi="Arial" w:cs="Arial"/>
          <w:b/>
          <w:bCs/>
          <w:szCs w:val="22"/>
        </w:rPr>
      </w:pPr>
      <w:r w:rsidRPr="00C03C61">
        <w:rPr>
          <w:rFonts w:ascii="Arial" w:hAnsi="Arial" w:cs="Arial"/>
          <w:b/>
          <w:bCs/>
          <w:szCs w:val="22"/>
        </w:rPr>
        <w:t>Termin wykonania umowy</w:t>
      </w:r>
    </w:p>
    <w:p w14:paraId="24FC929C"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5</w:t>
      </w:r>
    </w:p>
    <w:p w14:paraId="089129B1" w14:textId="77777777" w:rsidR="00C03C61" w:rsidRPr="00C03C61" w:rsidRDefault="00C03C61" w:rsidP="00C03C61">
      <w:pPr>
        <w:widowControl w:val="0"/>
        <w:numPr>
          <w:ilvl w:val="0"/>
          <w:numId w:val="33"/>
        </w:numPr>
        <w:tabs>
          <w:tab w:val="clear" w:pos="357"/>
          <w:tab w:val="left" w:pos="360"/>
        </w:tabs>
        <w:jc w:val="both"/>
        <w:rPr>
          <w:rFonts w:ascii="Arial" w:hAnsi="Arial" w:cs="Arial"/>
          <w:b/>
          <w:bCs/>
          <w:szCs w:val="22"/>
        </w:rPr>
      </w:pPr>
      <w:r w:rsidRPr="00C03C61">
        <w:rPr>
          <w:rFonts w:ascii="Arial" w:hAnsi="Arial" w:cs="Arial"/>
          <w:szCs w:val="22"/>
        </w:rPr>
        <w:t xml:space="preserve">Umowa została zawarta na czas określony i obowiązuje: </w:t>
      </w:r>
      <w:r w:rsidRPr="00C03C61">
        <w:rPr>
          <w:rFonts w:ascii="Arial" w:hAnsi="Arial" w:cs="Arial"/>
          <w:b/>
          <w:bCs/>
          <w:szCs w:val="22"/>
        </w:rPr>
        <w:t xml:space="preserve">od dnia ……………. do dnia 21.02.2023 r. </w:t>
      </w:r>
      <w:r w:rsidRPr="00C03C61">
        <w:rPr>
          <w:rFonts w:ascii="Arial" w:hAnsi="Arial" w:cs="Arial"/>
          <w:b/>
          <w:bCs/>
          <w:szCs w:val="22"/>
        </w:rPr>
        <w:br/>
      </w:r>
      <w:r w:rsidRPr="00C03C61">
        <w:rPr>
          <w:rFonts w:ascii="Arial" w:hAnsi="Arial" w:cs="Arial"/>
          <w:szCs w:val="22"/>
        </w:rPr>
        <w:t>z zastrzeżeniem ust. 2.</w:t>
      </w:r>
    </w:p>
    <w:p w14:paraId="43F9158F" w14:textId="77777777" w:rsidR="00C03C61" w:rsidRPr="00C03C61" w:rsidRDefault="00C03C61" w:rsidP="00C03C61">
      <w:pPr>
        <w:widowControl w:val="0"/>
        <w:numPr>
          <w:ilvl w:val="0"/>
          <w:numId w:val="33"/>
        </w:numPr>
        <w:tabs>
          <w:tab w:val="clear" w:pos="357"/>
          <w:tab w:val="left" w:pos="360"/>
        </w:tabs>
        <w:jc w:val="both"/>
        <w:rPr>
          <w:rFonts w:ascii="Arial" w:hAnsi="Arial" w:cs="Arial"/>
          <w:b/>
          <w:bCs/>
          <w:szCs w:val="22"/>
        </w:rPr>
      </w:pPr>
      <w:r w:rsidRPr="00C03C61">
        <w:rPr>
          <w:rFonts w:ascii="Arial" w:hAnsi="Arial" w:cs="Arial"/>
          <w:szCs w:val="22"/>
        </w:rPr>
        <w:t>Umowa wygasa lub rozwiązuje się:</w:t>
      </w:r>
    </w:p>
    <w:p w14:paraId="45BCF9DF" w14:textId="77777777" w:rsidR="00C03C61" w:rsidRPr="00C03C61" w:rsidRDefault="00C03C61" w:rsidP="00C03C61">
      <w:pPr>
        <w:widowControl w:val="0"/>
        <w:numPr>
          <w:ilvl w:val="1"/>
          <w:numId w:val="33"/>
        </w:numPr>
        <w:tabs>
          <w:tab w:val="left" w:pos="720"/>
        </w:tabs>
        <w:jc w:val="both"/>
        <w:rPr>
          <w:rFonts w:ascii="Arial" w:hAnsi="Arial" w:cs="Arial"/>
          <w:szCs w:val="22"/>
        </w:rPr>
      </w:pPr>
      <w:bookmarkStart w:id="13" w:name="_Hlk51678187"/>
      <w:r w:rsidRPr="00C03C61">
        <w:rPr>
          <w:rFonts w:ascii="Arial" w:hAnsi="Arial" w:cs="Arial"/>
          <w:szCs w:val="22"/>
        </w:rPr>
        <w:t>z upływem okresu na jaki została zawarta,</w:t>
      </w:r>
      <w:r w:rsidRPr="00C03C61">
        <w:rPr>
          <w:rFonts w:ascii="Arial" w:hAnsi="Arial" w:cs="Arial"/>
          <w:bCs/>
          <w:szCs w:val="22"/>
        </w:rPr>
        <w:t xml:space="preserve"> z zastrzeżeniem odmiennych postanowień niniejszej umowy,</w:t>
      </w:r>
    </w:p>
    <w:bookmarkEnd w:id="13"/>
    <w:p w14:paraId="7DCAC191" w14:textId="1A4BEB0E" w:rsidR="00C03C61" w:rsidRPr="00C03C61" w:rsidRDefault="00C03C61" w:rsidP="00C03C61">
      <w:pPr>
        <w:widowControl w:val="0"/>
        <w:numPr>
          <w:ilvl w:val="1"/>
          <w:numId w:val="33"/>
        </w:numPr>
        <w:tabs>
          <w:tab w:val="left" w:pos="720"/>
        </w:tabs>
        <w:jc w:val="both"/>
        <w:rPr>
          <w:rFonts w:ascii="Arial" w:hAnsi="Arial" w:cs="Arial"/>
          <w:szCs w:val="22"/>
        </w:rPr>
      </w:pPr>
      <w:r w:rsidRPr="00C03C61">
        <w:rPr>
          <w:rFonts w:ascii="Arial" w:hAnsi="Arial" w:cs="Arial"/>
          <w:szCs w:val="22"/>
        </w:rPr>
        <w:t>z chwilą wyczerpania się kwoty przeznaczonej na dostawy określonej w § 3 ust. 1 z zastrzeżeniem postanowień niniejszej umowy,</w:t>
      </w:r>
    </w:p>
    <w:p w14:paraId="6670C48B" w14:textId="77777777" w:rsidR="00C03C61" w:rsidRPr="00C03C61" w:rsidRDefault="00C03C61" w:rsidP="00C03C61">
      <w:pPr>
        <w:widowControl w:val="0"/>
        <w:numPr>
          <w:ilvl w:val="1"/>
          <w:numId w:val="33"/>
        </w:numPr>
        <w:tabs>
          <w:tab w:val="left" w:pos="720"/>
        </w:tabs>
        <w:jc w:val="both"/>
        <w:rPr>
          <w:rFonts w:ascii="Arial" w:hAnsi="Arial" w:cs="Arial"/>
          <w:szCs w:val="22"/>
        </w:rPr>
      </w:pPr>
      <w:r w:rsidRPr="00C03C61">
        <w:rPr>
          <w:rFonts w:ascii="Arial" w:hAnsi="Arial" w:cs="Arial"/>
          <w:szCs w:val="22"/>
        </w:rPr>
        <w:t>na skutek porozumienia Stron lub odstąpienia od umowy przez jedną ze Stron umowy w przypadkach przewidzianych w niniejszej umowie i powszechnie obowiązujących przepisach prawa.</w:t>
      </w:r>
    </w:p>
    <w:p w14:paraId="0F3105DB" w14:textId="6D853094" w:rsidR="00C03C61" w:rsidRPr="00C03C61" w:rsidRDefault="00C03C61" w:rsidP="00C03C61">
      <w:pPr>
        <w:widowControl w:val="0"/>
        <w:numPr>
          <w:ilvl w:val="0"/>
          <w:numId w:val="33"/>
        </w:numPr>
        <w:tabs>
          <w:tab w:val="clear" w:pos="357"/>
          <w:tab w:val="left" w:pos="360"/>
        </w:tabs>
        <w:jc w:val="both"/>
        <w:rPr>
          <w:rFonts w:ascii="Arial" w:hAnsi="Arial" w:cs="Arial"/>
          <w:szCs w:val="22"/>
        </w:rPr>
      </w:pPr>
      <w:r w:rsidRPr="00C03C61">
        <w:rPr>
          <w:rFonts w:ascii="Arial" w:hAnsi="Arial" w:cs="Arial"/>
          <w:szCs w:val="22"/>
        </w:rPr>
        <w:t>Strony postanawiają, że oprócz wypadków wymienionych w kodeksie cywilnym oraz art. 145 ust. 1 PZP, przysługuje im prawo odstąpienia od umowy w zakresie niezrealizowanej części w następujących wypadkach:</w:t>
      </w:r>
    </w:p>
    <w:p w14:paraId="66BA519D" w14:textId="29A59C52" w:rsidR="00C03C61" w:rsidRPr="00C03C61" w:rsidRDefault="00C03C61" w:rsidP="00C03C61">
      <w:pPr>
        <w:widowControl w:val="0"/>
        <w:numPr>
          <w:ilvl w:val="0"/>
          <w:numId w:val="34"/>
        </w:numPr>
        <w:jc w:val="both"/>
        <w:rPr>
          <w:rFonts w:ascii="Arial" w:hAnsi="Arial" w:cs="Arial"/>
          <w:szCs w:val="22"/>
        </w:rPr>
      </w:pPr>
      <w:r w:rsidRPr="00C03C61">
        <w:rPr>
          <w:rFonts w:ascii="Arial" w:hAnsi="Arial" w:cs="Arial"/>
          <w:szCs w:val="22"/>
        </w:rPr>
        <w:t xml:space="preserve">Dostawca może odstąpić od umowy, jeżeli Zamawiający nie dokonuje zapłaty za faktury Dostawcy </w:t>
      </w:r>
      <w:r>
        <w:rPr>
          <w:rFonts w:ascii="Arial" w:hAnsi="Arial" w:cs="Arial"/>
          <w:szCs w:val="22"/>
        </w:rPr>
        <w:br/>
      </w:r>
      <w:r w:rsidRPr="00C03C61">
        <w:rPr>
          <w:rFonts w:ascii="Arial" w:hAnsi="Arial" w:cs="Arial"/>
          <w:szCs w:val="22"/>
        </w:rPr>
        <w:t>w okresie dłuższym niż 90 dni licząc od ustalonego terminu zapłaty.</w:t>
      </w:r>
    </w:p>
    <w:p w14:paraId="14D9D093" w14:textId="77777777" w:rsidR="00C03C61" w:rsidRPr="00C03C61" w:rsidRDefault="00C03C61" w:rsidP="00C03C61">
      <w:pPr>
        <w:widowControl w:val="0"/>
        <w:numPr>
          <w:ilvl w:val="0"/>
          <w:numId w:val="34"/>
        </w:numPr>
        <w:jc w:val="both"/>
        <w:rPr>
          <w:rFonts w:ascii="Arial" w:hAnsi="Arial" w:cs="Arial"/>
          <w:szCs w:val="22"/>
        </w:rPr>
      </w:pPr>
      <w:r w:rsidRPr="00C03C61">
        <w:rPr>
          <w:rFonts w:ascii="Arial" w:hAnsi="Arial" w:cs="Arial"/>
          <w:szCs w:val="22"/>
        </w:rPr>
        <w:t>Zamawiający może odstąpić od umowy, jeżeli:</w:t>
      </w:r>
    </w:p>
    <w:p w14:paraId="03235765" w14:textId="77777777" w:rsidR="00C03C61" w:rsidRPr="00C03C61" w:rsidRDefault="00C03C61" w:rsidP="00C03C61">
      <w:pPr>
        <w:widowControl w:val="0"/>
        <w:numPr>
          <w:ilvl w:val="0"/>
          <w:numId w:val="35"/>
        </w:numPr>
        <w:tabs>
          <w:tab w:val="left" w:pos="426"/>
        </w:tabs>
        <w:jc w:val="both"/>
        <w:rPr>
          <w:rFonts w:ascii="Arial" w:hAnsi="Arial" w:cs="Arial"/>
          <w:szCs w:val="22"/>
        </w:rPr>
      </w:pPr>
      <w:r w:rsidRPr="00C03C61">
        <w:rPr>
          <w:rFonts w:ascii="Arial" w:hAnsi="Arial" w:cs="Arial"/>
          <w:szCs w:val="22"/>
        </w:rPr>
        <w:t>Dostawca bez uzasadnionych przyczyn nie rozpoczął wykonywania umowy lub przerwał jej wykonywanie;</w:t>
      </w:r>
    </w:p>
    <w:p w14:paraId="7DDC75CF" w14:textId="77777777" w:rsidR="00C03C61" w:rsidRPr="00C03C61" w:rsidRDefault="00C03C61" w:rsidP="00C03C61">
      <w:pPr>
        <w:widowControl w:val="0"/>
        <w:numPr>
          <w:ilvl w:val="0"/>
          <w:numId w:val="35"/>
        </w:numPr>
        <w:tabs>
          <w:tab w:val="left" w:pos="426"/>
        </w:tabs>
        <w:jc w:val="both"/>
        <w:rPr>
          <w:rFonts w:ascii="Arial" w:hAnsi="Arial" w:cs="Arial"/>
          <w:szCs w:val="22"/>
        </w:rPr>
      </w:pPr>
      <w:r w:rsidRPr="00C03C61">
        <w:rPr>
          <w:rFonts w:ascii="Arial" w:hAnsi="Arial" w:cs="Arial"/>
          <w:szCs w:val="22"/>
        </w:rPr>
        <w:t>Dostawca rażąco narusza obowiązki wynikające z niniejszej umowy;</w:t>
      </w:r>
    </w:p>
    <w:p w14:paraId="0DA08848" w14:textId="77777777" w:rsidR="00C03C61" w:rsidRPr="00C03C61" w:rsidRDefault="00C03C61" w:rsidP="00C03C61">
      <w:pPr>
        <w:widowControl w:val="0"/>
        <w:numPr>
          <w:ilvl w:val="0"/>
          <w:numId w:val="35"/>
        </w:numPr>
        <w:tabs>
          <w:tab w:val="left" w:pos="426"/>
        </w:tabs>
        <w:jc w:val="both"/>
        <w:rPr>
          <w:rFonts w:ascii="Arial" w:hAnsi="Arial" w:cs="Arial"/>
          <w:szCs w:val="22"/>
        </w:rPr>
      </w:pPr>
      <w:r w:rsidRPr="00C03C61">
        <w:rPr>
          <w:rFonts w:ascii="Arial" w:hAnsi="Arial" w:cs="Arial"/>
          <w:szCs w:val="22"/>
        </w:rPr>
        <w:t>Dostawca 3–krotnie nieterminowo zrealizuje dostawy bądź opóźni się w realizacji pojedynczej dostawy przez okres dłuższy niż 96 godzin;</w:t>
      </w:r>
    </w:p>
    <w:p w14:paraId="6298E2EF" w14:textId="77777777" w:rsidR="00C03C61" w:rsidRPr="00C03C61" w:rsidRDefault="00C03C61" w:rsidP="00C03C61">
      <w:pPr>
        <w:widowControl w:val="0"/>
        <w:numPr>
          <w:ilvl w:val="0"/>
          <w:numId w:val="35"/>
        </w:numPr>
        <w:tabs>
          <w:tab w:val="left" w:pos="426"/>
        </w:tabs>
        <w:jc w:val="both"/>
        <w:rPr>
          <w:rFonts w:ascii="Arial" w:hAnsi="Arial" w:cs="Arial"/>
          <w:szCs w:val="22"/>
        </w:rPr>
      </w:pPr>
      <w:bookmarkStart w:id="14" w:name="_Hlk51678379"/>
      <w:r w:rsidRPr="00C03C61">
        <w:rPr>
          <w:rFonts w:ascii="Arial" w:hAnsi="Arial" w:cs="Arial"/>
          <w:szCs w:val="22"/>
        </w:rPr>
        <w:t xml:space="preserve">nie dojdzie do zmiany umowy w przypadku wskazanym w § 10 ust. 2 w terminie do 7 dni od daty poinformowania Dostawcy przez Zamawiającego o konieczności dokonania zmiany umowy. </w:t>
      </w:r>
    </w:p>
    <w:bookmarkEnd w:id="14"/>
    <w:p w14:paraId="1E46CE2E" w14:textId="77777777" w:rsidR="00C03C61" w:rsidRPr="00C03C61" w:rsidRDefault="00C03C61" w:rsidP="00C03C61">
      <w:pPr>
        <w:widowControl w:val="0"/>
        <w:numPr>
          <w:ilvl w:val="0"/>
          <w:numId w:val="33"/>
        </w:numPr>
        <w:jc w:val="both"/>
        <w:rPr>
          <w:rFonts w:ascii="Arial" w:hAnsi="Arial" w:cs="Arial"/>
          <w:szCs w:val="22"/>
        </w:rPr>
      </w:pPr>
      <w:r w:rsidRPr="00C03C61">
        <w:rPr>
          <w:rFonts w:ascii="Arial" w:hAnsi="Arial" w:cs="Arial"/>
          <w:szCs w:val="22"/>
        </w:rPr>
        <w:t>Odstąpienie od umowy powinno nastąpić w formie pisemnej z podaniem uzasadnienia.</w:t>
      </w:r>
    </w:p>
    <w:p w14:paraId="1D608F02" w14:textId="77777777" w:rsidR="00C03C61" w:rsidRPr="00C03C61" w:rsidRDefault="00C03C61" w:rsidP="00C03C61">
      <w:pPr>
        <w:widowControl w:val="0"/>
        <w:numPr>
          <w:ilvl w:val="0"/>
          <w:numId w:val="33"/>
        </w:numPr>
        <w:jc w:val="both"/>
        <w:rPr>
          <w:rFonts w:ascii="Arial" w:hAnsi="Arial" w:cs="Arial"/>
          <w:szCs w:val="22"/>
        </w:rPr>
      </w:pPr>
      <w:r w:rsidRPr="00C03C61">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1C5B0078" w14:textId="77777777" w:rsidR="00C03C61" w:rsidRPr="00C03C61" w:rsidRDefault="00C03C61" w:rsidP="00C03C61">
      <w:pPr>
        <w:widowControl w:val="0"/>
        <w:numPr>
          <w:ilvl w:val="0"/>
          <w:numId w:val="33"/>
        </w:numPr>
        <w:jc w:val="both"/>
        <w:rPr>
          <w:rFonts w:ascii="Arial" w:hAnsi="Arial" w:cs="Arial"/>
          <w:szCs w:val="22"/>
        </w:rPr>
      </w:pPr>
      <w:r w:rsidRPr="00C03C61">
        <w:rPr>
          <w:rFonts w:ascii="Arial" w:hAnsi="Arial" w:cs="Arial"/>
          <w:szCs w:val="22"/>
        </w:rPr>
        <w:t>W przypadku wcześniejszego rozwiązania umowy, Dostawca może żądać jedynie zapłaty kwoty należnej mu z tytułu wykonania odebranych dostaw.</w:t>
      </w:r>
    </w:p>
    <w:p w14:paraId="6A2DACAB" w14:textId="77777777" w:rsidR="00C03C61" w:rsidRPr="00C03C61" w:rsidRDefault="00C03C61" w:rsidP="00C03C61">
      <w:pPr>
        <w:widowControl w:val="0"/>
        <w:tabs>
          <w:tab w:val="left" w:pos="360"/>
        </w:tabs>
        <w:jc w:val="both"/>
        <w:rPr>
          <w:rFonts w:ascii="Arial" w:hAnsi="Arial" w:cs="Arial"/>
          <w:szCs w:val="22"/>
        </w:rPr>
      </w:pPr>
    </w:p>
    <w:p w14:paraId="75461B59"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Gwarancje ilości i jakości dostarczanego towaru.</w:t>
      </w:r>
    </w:p>
    <w:p w14:paraId="1D940F82"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6</w:t>
      </w:r>
    </w:p>
    <w:p w14:paraId="5423B08A"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Dostawca gwarantuje, że towar jest wolny od wad, z terminem ważności minimum 12 miesięcy dla sterylnych wyrobów, od daty dostawy (e</w:t>
      </w:r>
      <w:r w:rsidRPr="00C03C61">
        <w:rPr>
          <w:rFonts w:ascii="Arial" w:hAnsi="Arial" w:cs="Arial"/>
          <w:bCs/>
          <w:szCs w:val="22"/>
          <w:lang w:eastAsia="en-US"/>
        </w:rPr>
        <w:t xml:space="preserve">wentualne krótsze terminy ważności będą każdorazowo uzgadniane z Zamawiającym) </w:t>
      </w:r>
      <w:r w:rsidRPr="00C03C61">
        <w:rPr>
          <w:rFonts w:ascii="Arial" w:hAnsi="Arial" w:cs="Arial"/>
          <w:szCs w:val="22"/>
          <w:lang w:eastAsia="en-US"/>
        </w:rPr>
        <w:t xml:space="preserve">i jest dopuszczony do obrotu i stosowania na terytorium RP zgodnie </w:t>
      </w:r>
      <w:r w:rsidRPr="00C03C61">
        <w:rPr>
          <w:rFonts w:ascii="Arial" w:hAnsi="Arial" w:cs="Arial"/>
          <w:szCs w:val="22"/>
          <w:lang w:eastAsia="en-US"/>
        </w:rPr>
        <w:br/>
        <w:t xml:space="preserve">z ustawą z dnia 20.05.2010 r. o wyrobach medycznych wraz z aktami wykonawczymi. </w:t>
      </w:r>
    </w:p>
    <w:p w14:paraId="78386E74"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 terminie 3 dni od daty zgłoszenia takiego żądania. Zamawiający może żądać wersji elektronicznej wskazanych powyżej dokumentów.</w:t>
      </w:r>
    </w:p>
    <w:p w14:paraId="27F24D8E" w14:textId="77777777" w:rsidR="00C03C61" w:rsidRPr="00C03C61" w:rsidRDefault="00C03C61" w:rsidP="00C03C61">
      <w:pPr>
        <w:widowControl w:val="0"/>
        <w:numPr>
          <w:ilvl w:val="0"/>
          <w:numId w:val="36"/>
        </w:numPr>
        <w:autoSpaceDE w:val="0"/>
        <w:autoSpaceDN w:val="0"/>
        <w:adjustRightInd w:val="0"/>
        <w:jc w:val="both"/>
        <w:rPr>
          <w:rFonts w:ascii="Arial" w:hAnsi="Arial" w:cs="Arial"/>
          <w:color w:val="FF0000"/>
          <w:szCs w:val="22"/>
          <w:u w:val="single"/>
          <w:lang w:eastAsia="pl-PL"/>
        </w:rPr>
      </w:pPr>
      <w:r w:rsidRPr="00C03C61">
        <w:rPr>
          <w:rFonts w:ascii="Arial" w:hAnsi="Arial" w:cs="Arial"/>
          <w:szCs w:val="22"/>
          <w:u w:val="single"/>
        </w:rPr>
        <w:t xml:space="preserve">Dostawca zobowiązuje się przekazać Zamawiającemu, nie później niż wraz z pierwszą dostawą poszczególnych wyrobów, oświadczenie własne bądź oświadczenie producenta wyrobu, </w:t>
      </w:r>
      <w:r w:rsidRPr="00C03C61">
        <w:rPr>
          <w:rFonts w:ascii="Arial" w:hAnsi="Arial" w:cs="Arial"/>
          <w:szCs w:val="22"/>
          <w:u w:val="single"/>
        </w:rPr>
        <w:br/>
        <w:t>o możliwości lub braku możliwości wykonania badania MRI po wszczepieniu implantu.</w:t>
      </w:r>
    </w:p>
    <w:p w14:paraId="15960C57"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 xml:space="preserve">W przypadku gdy do wyrobów medycznych objętych niniejsza umową będzie miało zastosowanie </w:t>
      </w:r>
      <w:r w:rsidRPr="00C03C61">
        <w:rPr>
          <w:rFonts w:ascii="Arial" w:hAnsi="Arial" w:cs="Arial"/>
          <w:szCs w:val="22"/>
          <w:lang w:eastAsia="en-US"/>
        </w:rPr>
        <w:lastRenderedPageBreak/>
        <w:t>rozporządzeniu Parlamentu Europejskiego i Rady UE 2017/745 z 5 kwietnia 2017 r. w sprawie wyrobów medycznych, jak i rozporządzeniu Parlamentu Europejskiego i Rady UE 2017/746 z 5 kwietnia 2017 r. w sprawie wyrobów medycznych do diagnostyki in vitro (jak i ew. nowa, krajowa ustawa o wyrobach medycznych) powinny one spełniać wymagania określone w tych przepisach – z uwzględnieniem okresów przejściowych określonych w tych przepisach.</w:t>
      </w:r>
    </w:p>
    <w:p w14:paraId="38643195"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Dostawca gwarantuje trwałość towaru w okresie podanym na opakowaniu (o ile dotyczy) pod warunkiem właściwego, określonego na opakowaniu sposobu przechowywania przez Zamawiającego.</w:t>
      </w:r>
    </w:p>
    <w:p w14:paraId="76CF0202"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Towar dostarczany będzie do Zamawiającego zgodnie z warunkami określonymi przez producenta.  </w:t>
      </w:r>
    </w:p>
    <w:p w14:paraId="7E8D019B" w14:textId="516AC7AF"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W przypadku wykonania zamówienia przy użyciu podwykonawcy, Dostawca odpowiada za działanie, uchybienia i zaniedbania podwykonawcy jak za własne działanie, uchybienia i zaniedbania, w tym za przestrzeganie przez podwykonawcę wymogu określonego w art. 19 ustawy o wyrobach medycznych.</w:t>
      </w:r>
    </w:p>
    <w:p w14:paraId="02839352" w14:textId="77777777" w:rsidR="00C03C61" w:rsidRPr="00C03C61" w:rsidRDefault="00C03C61" w:rsidP="00C03C61">
      <w:pPr>
        <w:widowControl w:val="0"/>
        <w:numPr>
          <w:ilvl w:val="0"/>
          <w:numId w:val="36"/>
        </w:numPr>
        <w:jc w:val="both"/>
        <w:rPr>
          <w:rFonts w:ascii="Arial" w:hAnsi="Arial" w:cs="Arial"/>
          <w:color w:val="FF0000"/>
          <w:szCs w:val="22"/>
          <w:lang w:eastAsia="en-US"/>
        </w:rPr>
      </w:pPr>
      <w:r w:rsidRPr="00C03C61">
        <w:rPr>
          <w:rFonts w:ascii="Arial" w:hAnsi="Arial" w:cs="Arial"/>
          <w:szCs w:val="22"/>
          <w:lang w:eastAsia="en-US"/>
        </w:rPr>
        <w:t xml:space="preserve">Wszystkie dokumenty powinny być wystawione przez Dostawcę w języku polskim i sygnowane numerami umowy (sygnowanie nie dotyczy dokumentu WZ i faktury). W przypadku dokumentu sporządzonego w języku obcym, Dostawca zobowiązany jest przedłożyć ten dokument, wraz </w:t>
      </w:r>
      <w:r w:rsidRPr="00C03C61">
        <w:rPr>
          <w:rFonts w:ascii="Arial" w:hAnsi="Arial" w:cs="Arial"/>
          <w:szCs w:val="22"/>
          <w:lang w:eastAsia="en-US"/>
        </w:rPr>
        <w:br/>
        <w:t>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0CB75595" w14:textId="77777777" w:rsidR="00C03C61" w:rsidRPr="00C03C61" w:rsidRDefault="00C03C61" w:rsidP="00C03C61">
      <w:pPr>
        <w:widowControl w:val="0"/>
        <w:jc w:val="center"/>
        <w:rPr>
          <w:rFonts w:ascii="Arial" w:hAnsi="Arial" w:cs="Arial"/>
          <w:b/>
          <w:bCs/>
          <w:szCs w:val="22"/>
        </w:rPr>
      </w:pPr>
    </w:p>
    <w:p w14:paraId="705AEFB9"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7</w:t>
      </w:r>
    </w:p>
    <w:p w14:paraId="6BAB7EB0" w14:textId="77777777" w:rsidR="00C03C61" w:rsidRPr="00C03C61" w:rsidRDefault="00C03C61" w:rsidP="00C03C61">
      <w:pPr>
        <w:widowControl w:val="0"/>
        <w:jc w:val="both"/>
        <w:rPr>
          <w:rFonts w:ascii="Arial" w:hAnsi="Arial" w:cs="Arial"/>
          <w:szCs w:val="22"/>
        </w:rPr>
      </w:pPr>
      <w:r w:rsidRPr="00C03C61">
        <w:rPr>
          <w:rFonts w:ascii="Arial" w:hAnsi="Arial" w:cs="Arial"/>
          <w:szCs w:val="22"/>
        </w:rPr>
        <w:t>Dostawca zobowiązuje się, że dostarczano towar będzie oznaczony zgodnie z obowiązującymi w tym zakresie przepisami. Wpisy na fakturze powinny być zgodne z danymi uwidocznionymi na opakowaniach.</w:t>
      </w:r>
    </w:p>
    <w:p w14:paraId="2D28059F" w14:textId="77777777" w:rsidR="00C03C61" w:rsidRPr="00C03C61" w:rsidRDefault="00C03C61" w:rsidP="00C03C61">
      <w:pPr>
        <w:widowControl w:val="0"/>
        <w:jc w:val="center"/>
        <w:rPr>
          <w:rFonts w:ascii="Arial" w:hAnsi="Arial" w:cs="Arial"/>
          <w:b/>
          <w:bCs/>
          <w:color w:val="FF0000"/>
          <w:szCs w:val="22"/>
        </w:rPr>
      </w:pPr>
    </w:p>
    <w:p w14:paraId="736C7CF3"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8</w:t>
      </w:r>
    </w:p>
    <w:p w14:paraId="24026E77"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szCs w:val="22"/>
        </w:rPr>
        <w:t>Zamawiający będzie dokonywał odbioru ilościowego każdej dostawy towaru w dniu jej dostarczenia.</w:t>
      </w:r>
    </w:p>
    <w:p w14:paraId="0C548C32"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rPr>
        <w:t>Zamawiający będzie dokonywał odbioru jakościowego (w zakresie m.in. składu kompletu, ewentualnego uszkodzenia mechanicznego opakowania wyrobu jałowego) każdej dostawy wyrobu do 48 godzin przypadających w dni robocze od jej dostarczenia.</w:t>
      </w:r>
    </w:p>
    <w:p w14:paraId="22932026"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rPr>
        <w:t>Zamawiający zastrzega sobie prawo odmowy przyjęcia od Dostawcy zamówionej dostawy towaru nieodpowiadającej wymogom jakościowym i ilościowym z zastrzeżeniem §2 ust. 2 – zdanie ostatnie.</w:t>
      </w:r>
    </w:p>
    <w:p w14:paraId="01451E50"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szCs w:val="22"/>
          <w:lang w:eastAsia="en-US"/>
        </w:rPr>
        <w:t>W razie stwierdzenia w dostawie ilości niezgodnej (brak w dostawie) z zamówieniem, Dostawca ma obowiązek dostarczyć brakującą ilość w przeciągu 48 godzin przypadających w dni robocze od chwili zgłoszenia telefonicznego na nr ……………………………………………tego faktu przez Zamawiającego i potwierdzonego następnie niezwłocznie faksem na nr ................................... lub e-mailem na adres ………………………………</w:t>
      </w:r>
    </w:p>
    <w:p w14:paraId="53A881A2"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szCs w:val="22"/>
          <w:lang w:eastAsia="en-US"/>
        </w:rPr>
        <w:t>W razie stwierdzenia w dostarczonych wyrobach wad jakościowych, błędów w fakturze (np. ceny wyższe niż w umowie), Zamawiający zawiadomi niezwłocznie Dostawcę o tym fakcie faksem na nr.............................. lub pocztą elektroniczną na adres e-mail …………………………, przesyłając sporządzony na piśmie protokół reklamacji zawierający ujawnione rozbieżności i/lub wady jakościowe (reklamacja).</w:t>
      </w:r>
    </w:p>
    <w:p w14:paraId="028201E4" w14:textId="087B72DF" w:rsidR="00C03C61" w:rsidRPr="00C03C61" w:rsidRDefault="00C03C61" w:rsidP="00C03C61">
      <w:pPr>
        <w:widowControl w:val="0"/>
        <w:numPr>
          <w:ilvl w:val="0"/>
          <w:numId w:val="37"/>
        </w:numPr>
        <w:tabs>
          <w:tab w:val="clear" w:pos="357"/>
          <w:tab w:val="left" w:pos="360"/>
        </w:tabs>
        <w:jc w:val="both"/>
        <w:rPr>
          <w:rFonts w:ascii="Arial" w:hAnsi="Arial" w:cs="Arial"/>
        </w:rPr>
      </w:pPr>
      <w:r w:rsidRPr="00C03C61">
        <w:rPr>
          <w:rFonts w:ascii="Arial" w:hAnsi="Arial" w:cs="Arial"/>
          <w:bCs/>
          <w:szCs w:val="22"/>
        </w:rPr>
        <w:t xml:space="preserve">Dostawca zobowiązany jest rozpatrzyć reklamację jakościową, zawiadamiając Zamawiającego o zajętym stanowisku faksem na nr 012 68-76-355 lub pocztą elektroniczną na adres email: </w:t>
      </w:r>
      <w:hyperlink r:id="rId10" w:history="1">
        <w:r w:rsidRPr="00C03C61">
          <w:rPr>
            <w:rFonts w:ascii="Arial" w:hAnsi="Arial" w:cs="Arial"/>
            <w:bCs/>
            <w:szCs w:val="22"/>
            <w:u w:val="single"/>
          </w:rPr>
          <w:t>apteka@dietl.krakow.pl</w:t>
        </w:r>
      </w:hyperlink>
      <w:r w:rsidRPr="00C03C61">
        <w:rPr>
          <w:rFonts w:ascii="Arial" w:hAnsi="Arial" w:cs="Arial"/>
          <w:bCs/>
          <w:szCs w:val="22"/>
        </w:rPr>
        <w:t xml:space="preserve">, w terminie 48 godzin przypadających w dni robocze, licząc od daty otrzymania zawiadomienia wraz </w:t>
      </w:r>
      <w:r>
        <w:rPr>
          <w:rFonts w:ascii="Arial" w:hAnsi="Arial" w:cs="Arial"/>
          <w:bCs/>
          <w:szCs w:val="22"/>
        </w:rPr>
        <w:br/>
      </w:r>
      <w:r w:rsidRPr="00C03C61">
        <w:rPr>
          <w:rFonts w:ascii="Arial" w:hAnsi="Arial" w:cs="Arial"/>
          <w:bCs/>
          <w:szCs w:val="22"/>
        </w:rPr>
        <w:t>z reklamowanym towarem na adres ………………………………………, pod rygorem uznania reklamacji za zasadną. Po uwzględnieniu reklamacji Dostawca dostarczy towar wolny od wad w terminie do 48 godzin przypadających w dni robocze, licząc od czasu uznania reklamacji. W przypadku uznania reklamacji Dostawca zobowiązany jest do pokrycia kosztów dostarczenia reklamowanego towaru do Dostawcy do miejsca wskazanego w niniejszym ustępie.</w:t>
      </w:r>
    </w:p>
    <w:p w14:paraId="508F4532"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szCs w:val="22"/>
          <w:lang w:eastAsia="en-US"/>
        </w:rPr>
        <w:t>Dostawca ma obowiązek wystawić fakturę korygującą w terminie 48 godzin przypadających w dni robocze, licząc od dnia uznania reklamacji.</w:t>
      </w:r>
    </w:p>
    <w:p w14:paraId="235E5FF1"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szCs w:val="22"/>
          <w:lang w:eastAsia="en-US"/>
        </w:rPr>
        <w:t xml:space="preserve">Zamawiający nie ma obowiązku zapłaty za wadliwe wyroby. Termin zapłaty za dostarczone wyroby w wyniku uwzględnienia reklamacji liczony jest od daty ich dostarczenia oraz dostarczenia oryginału </w:t>
      </w:r>
      <w:r w:rsidRPr="00C03C61">
        <w:rPr>
          <w:rFonts w:ascii="Arial" w:hAnsi="Arial" w:cs="Arial"/>
          <w:szCs w:val="22"/>
          <w:lang w:eastAsia="en-US"/>
        </w:rPr>
        <w:lastRenderedPageBreak/>
        <w:t>faktury korygującej.</w:t>
      </w:r>
    </w:p>
    <w:p w14:paraId="769363AF" w14:textId="77777777" w:rsidR="00C03C61" w:rsidRPr="00C03C61" w:rsidRDefault="00C03C61" w:rsidP="00C03C61">
      <w:pPr>
        <w:widowControl w:val="0"/>
        <w:numPr>
          <w:ilvl w:val="0"/>
          <w:numId w:val="37"/>
        </w:numPr>
        <w:tabs>
          <w:tab w:val="clear" w:pos="357"/>
          <w:tab w:val="left" w:pos="360"/>
        </w:tabs>
        <w:jc w:val="both"/>
        <w:rPr>
          <w:rFonts w:ascii="Arial" w:hAnsi="Arial" w:cs="Arial"/>
          <w:szCs w:val="22"/>
        </w:rPr>
      </w:pPr>
      <w:r w:rsidRPr="00C03C61">
        <w:rPr>
          <w:rFonts w:ascii="Arial" w:hAnsi="Arial" w:cs="Arial"/>
        </w:rPr>
        <w:t>Wymiana towaru na wolny od wad, następuje na koszt Dostawcy.</w:t>
      </w:r>
    </w:p>
    <w:p w14:paraId="0F642730" w14:textId="77777777" w:rsidR="00C03C61" w:rsidRPr="00C03C61" w:rsidRDefault="00C03C61" w:rsidP="00C03C61">
      <w:pPr>
        <w:widowControl w:val="0"/>
        <w:rPr>
          <w:rFonts w:ascii="Arial" w:hAnsi="Arial" w:cs="Arial"/>
          <w:b/>
          <w:bCs/>
          <w:szCs w:val="22"/>
        </w:rPr>
      </w:pPr>
    </w:p>
    <w:p w14:paraId="10402499"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Kary umowne</w:t>
      </w:r>
    </w:p>
    <w:p w14:paraId="07C8B1FD"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9</w:t>
      </w:r>
    </w:p>
    <w:p w14:paraId="3960F76D" w14:textId="77777777" w:rsidR="00C03C61" w:rsidRPr="00C03C61" w:rsidRDefault="00C03C61" w:rsidP="00C03C61">
      <w:pPr>
        <w:widowControl w:val="0"/>
        <w:numPr>
          <w:ilvl w:val="0"/>
          <w:numId w:val="38"/>
        </w:numPr>
        <w:tabs>
          <w:tab w:val="clear" w:pos="357"/>
          <w:tab w:val="left" w:pos="360"/>
        </w:tabs>
        <w:jc w:val="both"/>
        <w:rPr>
          <w:rFonts w:ascii="Arial" w:hAnsi="Arial" w:cs="Arial"/>
          <w:szCs w:val="22"/>
        </w:rPr>
      </w:pPr>
      <w:r w:rsidRPr="00C03C61">
        <w:rPr>
          <w:rFonts w:ascii="Arial" w:hAnsi="Arial" w:cs="Arial"/>
          <w:szCs w:val="22"/>
        </w:rPr>
        <w:t xml:space="preserve">Strony ustalają, że w przypadku niewykonania lub nienależytego wykonania umowy </w:t>
      </w:r>
      <w:r w:rsidRPr="00C03C61">
        <w:rPr>
          <w:rFonts w:ascii="Arial" w:hAnsi="Arial" w:cs="Arial"/>
          <w:szCs w:val="22"/>
        </w:rPr>
        <w:br/>
        <w:t>Zamawiający może żądać od Dostawcy kar umownych z następujących tytułów i w wysokościach:</w:t>
      </w:r>
    </w:p>
    <w:p w14:paraId="5800D322" w14:textId="77777777" w:rsidR="00C03C61" w:rsidRPr="00C03C61" w:rsidRDefault="00C03C61" w:rsidP="00C03C61">
      <w:pPr>
        <w:widowControl w:val="0"/>
        <w:numPr>
          <w:ilvl w:val="1"/>
          <w:numId w:val="38"/>
        </w:numPr>
        <w:tabs>
          <w:tab w:val="left" w:pos="720"/>
        </w:tabs>
        <w:jc w:val="both"/>
        <w:rPr>
          <w:rFonts w:ascii="Arial" w:hAnsi="Arial" w:cs="Arial"/>
          <w:color w:val="FF0000"/>
          <w:szCs w:val="22"/>
        </w:rPr>
      </w:pPr>
      <w:r w:rsidRPr="00C03C61">
        <w:rPr>
          <w:rFonts w:ascii="Arial" w:hAnsi="Arial" w:cs="Arial"/>
          <w:szCs w:val="22"/>
        </w:rPr>
        <w:t>w razie zwłoki w utworzeniu Magazynu, zwłoki w uzupełnieniu Magazynu, zwłoki w dostarczeniu wymaganego instrumentarium lub dostarczeniu dostawy niezgodnie z zamówieniem (np. dostawa nie zawierająca wszystkich asortymentów podanych w zamówieniu, asortyment niezgodny ze złożonym zamówieniem) – w wysokości 1 % ceny brutto opóźnionej lub niezgodnej z zamówieniem/ protokołem wszczepienia dostawy za każde rozpoczęte 24 godziny zwłoki;</w:t>
      </w:r>
    </w:p>
    <w:p w14:paraId="32B0A495" w14:textId="77777777" w:rsidR="00C03C61" w:rsidRPr="00C03C61" w:rsidRDefault="00C03C61" w:rsidP="00C03C61">
      <w:pPr>
        <w:widowControl w:val="0"/>
        <w:numPr>
          <w:ilvl w:val="1"/>
          <w:numId w:val="38"/>
        </w:numPr>
        <w:tabs>
          <w:tab w:val="left" w:pos="720"/>
        </w:tabs>
        <w:jc w:val="both"/>
        <w:rPr>
          <w:rFonts w:ascii="Arial" w:hAnsi="Arial" w:cs="Arial"/>
          <w:color w:val="FF0000"/>
          <w:szCs w:val="22"/>
        </w:rPr>
      </w:pPr>
      <w:r w:rsidRPr="00C03C61">
        <w:rPr>
          <w:rFonts w:ascii="Arial" w:hAnsi="Arial" w:cs="Arial"/>
          <w:szCs w:val="22"/>
        </w:rPr>
        <w:t>w razie całkowitego niedostarczenia zamówionej dostawy/ uzupełnienia Magazynu/ niedostarczenia wymaganego instrumentarium w terminie ustalonym z Zamawiającym (zwłoka w dostawie powyżej 48 godzin ponad ustalony termin Zamawiający będzie traktował, jako całkowite niedostarczenie towaru) – w takiej sytuacji Zamawiający może obciążyć Dostawcę karą umowną w wysokości 20 % umownej ceny brutto niedostarczonej dostawy;</w:t>
      </w:r>
    </w:p>
    <w:p w14:paraId="3DA6AAD1" w14:textId="2FC7FA53" w:rsidR="00C03C61" w:rsidRPr="00C03C61" w:rsidRDefault="00C03C61" w:rsidP="00C03C61">
      <w:pPr>
        <w:widowControl w:val="0"/>
        <w:numPr>
          <w:ilvl w:val="1"/>
          <w:numId w:val="38"/>
        </w:numPr>
        <w:jc w:val="both"/>
        <w:rPr>
          <w:rFonts w:ascii="Arial" w:hAnsi="Arial" w:cs="Arial"/>
          <w:szCs w:val="22"/>
        </w:rPr>
      </w:pPr>
      <w:r w:rsidRPr="00C03C61">
        <w:rPr>
          <w:rFonts w:ascii="Arial" w:hAnsi="Arial" w:cs="Arial"/>
          <w:szCs w:val="22"/>
        </w:rPr>
        <w:t xml:space="preserve">*) w przypadku nieterminowego usunięcia wad lub usterek instrumentarium – w wysokości 30 zł </w:t>
      </w:r>
      <w:r w:rsidR="002228E6">
        <w:rPr>
          <w:rFonts w:ascii="Arial" w:hAnsi="Arial" w:cs="Arial"/>
          <w:szCs w:val="22"/>
        </w:rPr>
        <w:br/>
      </w:r>
      <w:r w:rsidRPr="00C03C61">
        <w:rPr>
          <w:rFonts w:ascii="Arial" w:hAnsi="Arial" w:cs="Arial"/>
          <w:szCs w:val="22"/>
        </w:rPr>
        <w:t>w odniesieniu do jednego elementu instrumentarium, za każdy rozpoczęty dzień zwłoki,</w:t>
      </w:r>
    </w:p>
    <w:p w14:paraId="3DF3E0BA" w14:textId="77777777" w:rsidR="00C03C61" w:rsidRPr="00C03C61" w:rsidRDefault="00C03C61" w:rsidP="00C03C61">
      <w:pPr>
        <w:widowControl w:val="0"/>
        <w:numPr>
          <w:ilvl w:val="1"/>
          <w:numId w:val="38"/>
        </w:numPr>
        <w:tabs>
          <w:tab w:val="left" w:pos="720"/>
        </w:tabs>
        <w:jc w:val="both"/>
        <w:rPr>
          <w:rFonts w:ascii="Arial" w:hAnsi="Arial" w:cs="Arial"/>
          <w:color w:val="FF0000"/>
          <w:szCs w:val="22"/>
        </w:rPr>
      </w:pPr>
      <w:r w:rsidRPr="00C03C61">
        <w:rPr>
          <w:rFonts w:ascii="Arial" w:hAnsi="Arial" w:cs="Arial"/>
          <w:szCs w:val="22"/>
        </w:rPr>
        <w:t>w razie zwłoki w dostarczeniu dokumentów wymaganych niniejszą umową – 25,00 zł za każde rozpoczęte 24 godziny zwłoki liczone za każdy dokument;</w:t>
      </w:r>
    </w:p>
    <w:p w14:paraId="50012061" w14:textId="77777777" w:rsidR="00C03C61" w:rsidRPr="00C03C61" w:rsidRDefault="00C03C61" w:rsidP="00C03C61">
      <w:pPr>
        <w:widowControl w:val="0"/>
        <w:numPr>
          <w:ilvl w:val="1"/>
          <w:numId w:val="38"/>
        </w:numPr>
        <w:tabs>
          <w:tab w:val="left" w:pos="720"/>
        </w:tabs>
        <w:jc w:val="both"/>
        <w:rPr>
          <w:rFonts w:ascii="Arial" w:hAnsi="Arial" w:cs="Arial"/>
          <w:color w:val="FF0000"/>
          <w:szCs w:val="22"/>
        </w:rPr>
      </w:pPr>
      <w:r w:rsidRPr="00C03C61">
        <w:rPr>
          <w:rFonts w:ascii="Arial" w:hAnsi="Arial" w:cs="Arial"/>
          <w:szCs w:val="22"/>
        </w:rPr>
        <w:t xml:space="preserve">w przypadku odstąpienia od umowy przez Zamawiającego z przyczyn leżących po stronie Dostawcy – 20% kwoty wskazanej w § 3 ust. 1. </w:t>
      </w:r>
    </w:p>
    <w:p w14:paraId="5643F6CA" w14:textId="77777777" w:rsidR="00C03C61" w:rsidRPr="00C03C61" w:rsidRDefault="00C03C61" w:rsidP="00C03C61">
      <w:pPr>
        <w:widowControl w:val="0"/>
        <w:numPr>
          <w:ilvl w:val="0"/>
          <w:numId w:val="38"/>
        </w:numPr>
        <w:tabs>
          <w:tab w:val="clear" w:pos="357"/>
          <w:tab w:val="left" w:pos="360"/>
        </w:tabs>
        <w:jc w:val="both"/>
        <w:rPr>
          <w:rFonts w:ascii="Arial" w:hAnsi="Arial" w:cs="Arial"/>
          <w:szCs w:val="22"/>
        </w:rPr>
      </w:pPr>
      <w:r w:rsidRPr="00C03C61">
        <w:rPr>
          <w:rFonts w:ascii="Arial" w:hAnsi="Arial" w:cs="Arial"/>
          <w:szCs w:val="22"/>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085F7D27" w14:textId="25DB07D6" w:rsidR="00C03C61" w:rsidRPr="00C03C61" w:rsidRDefault="00C03C61" w:rsidP="00C03C61">
      <w:pPr>
        <w:widowControl w:val="0"/>
        <w:numPr>
          <w:ilvl w:val="0"/>
          <w:numId w:val="38"/>
        </w:numPr>
        <w:tabs>
          <w:tab w:val="clear" w:pos="357"/>
          <w:tab w:val="left" w:pos="360"/>
        </w:tabs>
        <w:jc w:val="both"/>
        <w:rPr>
          <w:rFonts w:ascii="Arial" w:hAnsi="Arial" w:cs="Arial"/>
          <w:szCs w:val="22"/>
        </w:rPr>
      </w:pPr>
      <w:r w:rsidRPr="00C03C61">
        <w:rPr>
          <w:rFonts w:ascii="Arial" w:hAnsi="Arial" w:cs="Arial"/>
          <w:szCs w:val="22"/>
        </w:rPr>
        <w:t xml:space="preserve">W </w:t>
      </w:r>
      <w:r w:rsidRPr="00C03C61">
        <w:rPr>
          <w:rFonts w:ascii="Arial" w:hAnsi="Arial" w:cs="Arial"/>
          <w:bCs/>
          <w:szCs w:val="22"/>
        </w:rPr>
        <w:t xml:space="preserve">przypadku opóźnienia w dostarczeniu zamówionej dostawy/uzupełnieniu Magazynu </w:t>
      </w:r>
      <w:r w:rsidRPr="00C03C61">
        <w:rPr>
          <w:rFonts w:ascii="Arial" w:hAnsi="Arial" w:cs="Arial"/>
          <w:szCs w:val="22"/>
        </w:rPr>
        <w:t xml:space="preserve">Zamawiający, </w:t>
      </w:r>
      <w:r w:rsidR="002228E6">
        <w:rPr>
          <w:rFonts w:ascii="Arial" w:hAnsi="Arial" w:cs="Arial"/>
          <w:szCs w:val="22"/>
        </w:rPr>
        <w:br/>
      </w:r>
      <w:r w:rsidRPr="00C03C61">
        <w:rPr>
          <w:rFonts w:ascii="Arial" w:hAnsi="Arial" w:cs="Arial"/>
          <w:szCs w:val="22"/>
        </w:rPr>
        <w:t xml:space="preserve">z uwagi na potrzebę zapewnienia ciągłości udzielania świadczeń zdrowotnych, </w:t>
      </w:r>
      <w:r w:rsidRPr="00C03C61">
        <w:rPr>
          <w:rFonts w:ascii="Arial" w:hAnsi="Arial" w:cs="Arial"/>
          <w:bCs/>
          <w:szCs w:val="22"/>
        </w:rPr>
        <w:t xml:space="preserve">ma prawo dokonania zakupu u innego dostawcy. W takiej sytuacji Dostawca, </w:t>
      </w:r>
      <w:r w:rsidRPr="00C03C61">
        <w:rPr>
          <w:rFonts w:ascii="Arial" w:hAnsi="Arial" w:cs="Arial"/>
          <w:szCs w:val="22"/>
        </w:rPr>
        <w:t>zobowiązany jest do pokrycia kosztów, które poniesie Zamawiający, aby dokonać zakupu u innego Dostawcy, podwyższonych o 10% z tytułu dodatkowych kosztów poniesionych przez Zamawiającego podczas realizacji tego zamówienia.</w:t>
      </w:r>
    </w:p>
    <w:p w14:paraId="5250E582" w14:textId="77777777" w:rsidR="00C03C61" w:rsidRPr="00C03C61" w:rsidRDefault="00C03C61" w:rsidP="00C03C61">
      <w:pPr>
        <w:widowControl w:val="0"/>
        <w:numPr>
          <w:ilvl w:val="0"/>
          <w:numId w:val="38"/>
        </w:numPr>
        <w:autoSpaceDE w:val="0"/>
        <w:autoSpaceDN w:val="0"/>
        <w:adjustRightInd w:val="0"/>
        <w:jc w:val="both"/>
        <w:rPr>
          <w:rFonts w:ascii="Arial" w:hAnsi="Arial" w:cs="Arial"/>
          <w:szCs w:val="22"/>
          <w:lang w:eastAsia="en-US"/>
        </w:rPr>
      </w:pPr>
      <w:r w:rsidRPr="00C03C61">
        <w:rPr>
          <w:rFonts w:ascii="Arial" w:hAnsi="Arial" w:cs="Arial"/>
          <w:szCs w:val="22"/>
          <w:lang w:eastAsia="en-US"/>
        </w:rPr>
        <w:t xml:space="preserve">Kary umowne wymienione w ust. 1 podlegają sumowaniu, w przypadku jednoczesnego zaistnienia kilku okoliczności uzasadniających ich nałożenie. </w:t>
      </w:r>
    </w:p>
    <w:p w14:paraId="048189BE" w14:textId="77777777" w:rsidR="00C03C61" w:rsidRPr="00C03C61" w:rsidRDefault="00C03C61" w:rsidP="00C03C61">
      <w:pPr>
        <w:widowControl w:val="0"/>
        <w:numPr>
          <w:ilvl w:val="0"/>
          <w:numId w:val="38"/>
        </w:numPr>
        <w:jc w:val="both"/>
        <w:rPr>
          <w:rFonts w:ascii="Arial" w:hAnsi="Arial" w:cs="Arial"/>
          <w:szCs w:val="22"/>
        </w:rPr>
      </w:pPr>
      <w:r w:rsidRPr="00C03C61">
        <w:rPr>
          <w:rFonts w:ascii="Arial" w:hAnsi="Arial" w:cs="Arial"/>
          <w:szCs w:val="22"/>
        </w:rPr>
        <w:t xml:space="preserve">Zamawiający zastrzega sobie możliwość dochodzenia odszkodowania uzupełniającego na zasadach ogólnych </w:t>
      </w:r>
      <w:r w:rsidRPr="00C03C61">
        <w:rPr>
          <w:rFonts w:ascii="Arial" w:hAnsi="Arial" w:cs="Arial"/>
          <w:bCs/>
          <w:szCs w:val="22"/>
        </w:rPr>
        <w:t>określonych</w:t>
      </w:r>
      <w:r w:rsidRPr="00C03C61">
        <w:rPr>
          <w:rFonts w:ascii="Arial" w:hAnsi="Arial" w:cs="Arial"/>
          <w:szCs w:val="22"/>
        </w:rPr>
        <w:t xml:space="preserve"> w kodeksie cywilnym, gdy wartość kar umownych jest niższa niż wartość powstałej szkody. Dochodzenie roszczeń jest możliwe jedynie do wartości powstałej szkody.</w:t>
      </w:r>
    </w:p>
    <w:p w14:paraId="788DE582" w14:textId="77777777" w:rsidR="00C03C61" w:rsidRPr="00C03C61" w:rsidRDefault="00C03C61" w:rsidP="00C03C61">
      <w:pPr>
        <w:widowControl w:val="0"/>
        <w:jc w:val="center"/>
        <w:rPr>
          <w:rFonts w:ascii="Arial" w:hAnsi="Arial" w:cs="Arial"/>
          <w:b/>
          <w:bCs/>
          <w:szCs w:val="22"/>
        </w:rPr>
      </w:pPr>
    </w:p>
    <w:p w14:paraId="76AAA1DC"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Dopuszczalne zmiany postanowień umowy</w:t>
      </w:r>
    </w:p>
    <w:p w14:paraId="0B107C05"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10</w:t>
      </w:r>
    </w:p>
    <w:p w14:paraId="1272927A" w14:textId="77777777" w:rsidR="00C03C61" w:rsidRPr="00C03C61" w:rsidRDefault="00C03C61" w:rsidP="00C03C61">
      <w:pPr>
        <w:widowControl w:val="0"/>
        <w:numPr>
          <w:ilvl w:val="0"/>
          <w:numId w:val="39"/>
        </w:numPr>
        <w:tabs>
          <w:tab w:val="clear" w:pos="357"/>
          <w:tab w:val="left" w:pos="360"/>
        </w:tabs>
        <w:jc w:val="both"/>
        <w:rPr>
          <w:rFonts w:ascii="Arial" w:hAnsi="Arial" w:cs="Arial"/>
          <w:szCs w:val="22"/>
        </w:rPr>
      </w:pPr>
      <w:r w:rsidRPr="00C03C61">
        <w:rPr>
          <w:rFonts w:ascii="Arial" w:hAnsi="Arial" w:cs="Arial"/>
          <w:szCs w:val="22"/>
        </w:rPr>
        <w:t>Zamawiający przewiduje możliwość dokonywania zmian w postanowieniach umowy w stosunku do treści umowy, w razie wystąpienia okoliczności, których nie można było przewidzieć w chwili zawarcia umowy, a zwłaszcza w przypadku:</w:t>
      </w:r>
    </w:p>
    <w:p w14:paraId="506A10CF"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wstrzymania produkcji oferowanego towaru,</w:t>
      </w:r>
    </w:p>
    <w:p w14:paraId="1013C1C6"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zakończenia produkcji oferowanego towaru,</w:t>
      </w:r>
    </w:p>
    <w:p w14:paraId="60FD83F9"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wygaśnięcia rejestracji oferowanego towaru,</w:t>
      </w:r>
    </w:p>
    <w:p w14:paraId="78BCC663"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pojawienia się w ofercie Dostawcy towaru o równoważnych lub przewyższających parametrach do towarów zawartych w załączniku nr 1 do umowy, </w:t>
      </w:r>
    </w:p>
    <w:p w14:paraId="7D13C97C"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zmiany wielkości opakowań,</w:t>
      </w:r>
    </w:p>
    <w:p w14:paraId="7B258E42"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niemożności dostarczenia towaru pod nazwą handlową wskazaną w załączniku cenowym do umowy, </w:t>
      </w:r>
    </w:p>
    <w:p w14:paraId="6ACF6FB0"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zmiany numeru katalogowego,</w:t>
      </w:r>
    </w:p>
    <w:p w14:paraId="32FC9A91"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zmiany nazwy towaru przy zachowaniu jego parametrów,</w:t>
      </w:r>
    </w:p>
    <w:p w14:paraId="1FC2683F"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zaproponowania odpowiednika danego towaru w przypadku obiektywnej niedostępności towaru </w:t>
      </w:r>
      <w:r w:rsidRPr="00C03C61">
        <w:rPr>
          <w:rFonts w:ascii="Arial" w:hAnsi="Arial" w:cs="Arial"/>
          <w:szCs w:val="22"/>
        </w:rPr>
        <w:br/>
      </w:r>
      <w:r w:rsidRPr="00C03C61">
        <w:rPr>
          <w:rFonts w:ascii="Arial" w:hAnsi="Arial" w:cs="Arial"/>
          <w:szCs w:val="22"/>
        </w:rPr>
        <w:lastRenderedPageBreak/>
        <w:t>z umowy (cena odpowiednika nie wyższa niż niedostępnego produktu),</w:t>
      </w:r>
    </w:p>
    <w:p w14:paraId="0025FBE0" w14:textId="08370CCF"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zmian ilościowych pomiędzy poszczególnymi pozycjami asortymentu wyszczególnionego </w:t>
      </w:r>
      <w:r w:rsidR="002228E6">
        <w:rPr>
          <w:rFonts w:ascii="Arial" w:hAnsi="Arial" w:cs="Arial"/>
          <w:szCs w:val="22"/>
        </w:rPr>
        <w:br/>
      </w:r>
      <w:r w:rsidRPr="00C03C61">
        <w:rPr>
          <w:rFonts w:ascii="Arial" w:hAnsi="Arial" w:cs="Arial"/>
          <w:szCs w:val="22"/>
        </w:rPr>
        <w:t xml:space="preserve">w załączniku do umowy, przy zachowaniu zaoferowanych przez dostawcę cen jednostkowych </w:t>
      </w:r>
      <w:r w:rsidR="002228E6">
        <w:rPr>
          <w:rFonts w:ascii="Arial" w:hAnsi="Arial" w:cs="Arial"/>
          <w:szCs w:val="22"/>
        </w:rPr>
        <w:br/>
      </w:r>
      <w:r w:rsidRPr="00C03C61">
        <w:rPr>
          <w:rFonts w:ascii="Arial" w:hAnsi="Arial" w:cs="Arial"/>
          <w:szCs w:val="22"/>
        </w:rPr>
        <w:t>i sumarycznej ceny brutto umowy,</w:t>
      </w:r>
      <w:r w:rsidRPr="00C03C61">
        <w:rPr>
          <w:rFonts w:ascii="Arial" w:hAnsi="Arial" w:cs="Arial"/>
          <w:b/>
          <w:i/>
          <w:szCs w:val="22"/>
        </w:rPr>
        <w:t xml:space="preserve"> </w:t>
      </w:r>
    </w:p>
    <w:p w14:paraId="4C3C82B0"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zastosowania oferty promocyjnej w stosunku do towaru z umowy/ ew. zamiennika,</w:t>
      </w:r>
    </w:p>
    <w:p w14:paraId="486E6A43"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zmian regulacji prawnych obowiązujących w dniu podpisania umowy,</w:t>
      </w:r>
    </w:p>
    <w:p w14:paraId="4EEF69C6"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zmiany wartości przedmiotu umowy w przypadkach określonych w niniejszej umowie, </w:t>
      </w:r>
    </w:p>
    <w:p w14:paraId="51B9BE2D"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zmiany danych dotyczące Dostawcy, w tym danych dotyczących rachunku bankowego (Dostawca przygotuje aneks do umowy i niezwłocznie po zaistnieniu zmian doręczy go Zamawiającemu),</w:t>
      </w:r>
    </w:p>
    <w:p w14:paraId="5DC197BE"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zmian w zakresie regulacji prawnych obowiązujących w dniu podpisania umowy, a mających do niej zastosowanie, </w:t>
      </w:r>
    </w:p>
    <w:p w14:paraId="66E7343B"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 xml:space="preserve">wydłużenia terminu obowiązywania umowy w przypadku niewykorzystania kwoty wskazanej </w:t>
      </w:r>
      <w:r w:rsidRPr="00C03C61">
        <w:rPr>
          <w:rFonts w:ascii="Arial" w:hAnsi="Arial" w:cs="Arial"/>
          <w:szCs w:val="22"/>
        </w:rPr>
        <w:br/>
        <w:t>w § 3 ust. 1 w terminie określonym w § 5 ust. 1 oraz umożliwiającym zrealizowanie dostaw dokonywanych na podstawie art. 144 ust. 1 pkt 6 Pzp);</w:t>
      </w:r>
    </w:p>
    <w:p w14:paraId="4ECB9DF7" w14:textId="77777777" w:rsidR="00C03C61" w:rsidRPr="00C03C61" w:rsidRDefault="00C03C61" w:rsidP="00C03C61">
      <w:pPr>
        <w:widowControl w:val="0"/>
        <w:numPr>
          <w:ilvl w:val="0"/>
          <w:numId w:val="40"/>
        </w:numPr>
        <w:jc w:val="both"/>
        <w:rPr>
          <w:rFonts w:ascii="Arial" w:hAnsi="Arial" w:cs="Arial"/>
          <w:szCs w:val="22"/>
        </w:rPr>
      </w:pPr>
      <w:r w:rsidRPr="00C03C61">
        <w:rPr>
          <w:rFonts w:ascii="Arial" w:hAnsi="Arial" w:cs="Arial"/>
          <w:szCs w:val="22"/>
        </w:rPr>
        <w:t>konieczności okresowej realizacji przedmiotu umowy przez wykonawcę zastępczego z przyczyn niezależnych od Dostawcy, o których to przyczynach Dostawca powinien niezwłocznie poinformować Zamawiającego.</w:t>
      </w:r>
    </w:p>
    <w:p w14:paraId="7477E119" w14:textId="77777777" w:rsidR="00C03C61" w:rsidRPr="00C03C61" w:rsidRDefault="00C03C61" w:rsidP="00C03C61">
      <w:pPr>
        <w:widowControl w:val="0"/>
        <w:numPr>
          <w:ilvl w:val="0"/>
          <w:numId w:val="39"/>
        </w:numPr>
        <w:tabs>
          <w:tab w:val="clear" w:pos="357"/>
          <w:tab w:val="left" w:pos="360"/>
        </w:tabs>
        <w:jc w:val="both"/>
        <w:rPr>
          <w:rFonts w:ascii="Arial" w:hAnsi="Arial" w:cs="Arial"/>
          <w:szCs w:val="22"/>
        </w:rPr>
      </w:pPr>
      <w:r w:rsidRPr="00C03C61">
        <w:rPr>
          <w:rFonts w:ascii="Arial" w:hAnsi="Arial" w:cs="Arial"/>
          <w:szCs w:val="22"/>
        </w:rPr>
        <w:t xml:space="preserve">W przypadku zaistnienia okoliczności określonych w ust. 1 pkt 1)-9) (jak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36036A27" w14:textId="77777777" w:rsidR="00C03C61" w:rsidRPr="00C03C61" w:rsidRDefault="00C03C61" w:rsidP="00C03C61">
      <w:pPr>
        <w:widowControl w:val="0"/>
        <w:ind w:left="357"/>
        <w:jc w:val="both"/>
        <w:rPr>
          <w:rFonts w:ascii="Arial" w:hAnsi="Arial" w:cs="Arial"/>
          <w:szCs w:val="22"/>
          <w:highlight w:val="yellow"/>
        </w:rPr>
      </w:pPr>
      <w:r w:rsidRPr="00C03C61">
        <w:rPr>
          <w:rFonts w:ascii="Arial" w:hAnsi="Arial" w:cs="Arial"/>
          <w:szCs w:val="22"/>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3C0C2D90" w14:textId="77777777" w:rsidR="00C03C61" w:rsidRPr="00C03C61" w:rsidRDefault="00C03C61" w:rsidP="00C03C61">
      <w:pPr>
        <w:widowControl w:val="0"/>
        <w:tabs>
          <w:tab w:val="left" w:pos="360"/>
        </w:tabs>
        <w:ind w:left="357"/>
        <w:jc w:val="both"/>
        <w:rPr>
          <w:szCs w:val="22"/>
        </w:rPr>
      </w:pPr>
      <w:r w:rsidRPr="00C03C61">
        <w:rPr>
          <w:rFonts w:ascii="Arial" w:hAnsi="Arial" w:cs="Arial"/>
          <w:szCs w:val="22"/>
        </w:rPr>
        <w:t>Zmiany, o których mowa powyżej mogą nastąpić na uzasadniony wniosek Dostawcy i po zaakceptowaniu zmiany przez Zamawiającego.</w:t>
      </w:r>
    </w:p>
    <w:p w14:paraId="3A3CCD85" w14:textId="77777777" w:rsidR="00C03C61" w:rsidRPr="00C03C61" w:rsidRDefault="00C03C61" w:rsidP="00C03C61">
      <w:pPr>
        <w:widowControl w:val="0"/>
        <w:numPr>
          <w:ilvl w:val="0"/>
          <w:numId w:val="39"/>
        </w:numPr>
        <w:tabs>
          <w:tab w:val="clear" w:pos="357"/>
          <w:tab w:val="left" w:pos="360"/>
        </w:tabs>
        <w:jc w:val="both"/>
        <w:rPr>
          <w:szCs w:val="22"/>
        </w:rPr>
      </w:pPr>
      <w:r w:rsidRPr="00C03C61">
        <w:rPr>
          <w:rFonts w:ascii="Arial" w:hAnsi="Arial" w:cs="Arial"/>
          <w:szCs w:val="22"/>
        </w:rPr>
        <w:t>Ponadto, dopuszczalne są zmiany umowy w zakresie trybie zgodnym z zapisami art. 144 Prawa zamówień publicznych.</w:t>
      </w:r>
    </w:p>
    <w:p w14:paraId="49A549D9" w14:textId="77777777" w:rsidR="00C03C61" w:rsidRPr="00C03C61" w:rsidRDefault="00C03C61" w:rsidP="00C03C61">
      <w:pPr>
        <w:widowControl w:val="0"/>
        <w:numPr>
          <w:ilvl w:val="0"/>
          <w:numId w:val="39"/>
        </w:numPr>
        <w:tabs>
          <w:tab w:val="clear" w:pos="357"/>
          <w:tab w:val="left" w:pos="360"/>
        </w:tabs>
        <w:jc w:val="both"/>
        <w:rPr>
          <w:szCs w:val="22"/>
        </w:rPr>
      </w:pPr>
      <w:r w:rsidRPr="00C03C61">
        <w:rPr>
          <w:rFonts w:ascii="Arial" w:hAnsi="Arial" w:cs="Arial"/>
          <w:szCs w:val="22"/>
        </w:rPr>
        <w:t>Zmiany umowy wymagają formy pisemnej pod rygorem nieważności, z zastrzeżeniem sytuacji, w których wyraźny zapis umowy stanowi inaczej.</w:t>
      </w:r>
    </w:p>
    <w:p w14:paraId="650EDE33" w14:textId="77777777" w:rsidR="00C03C61" w:rsidRPr="00C03C61" w:rsidRDefault="00C03C61" w:rsidP="00C03C61">
      <w:pPr>
        <w:widowControl w:val="0"/>
        <w:rPr>
          <w:szCs w:val="22"/>
        </w:rPr>
      </w:pPr>
    </w:p>
    <w:p w14:paraId="066F389A"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Postanowienia końcowe</w:t>
      </w:r>
    </w:p>
    <w:p w14:paraId="73DB18E6"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§11</w:t>
      </w:r>
    </w:p>
    <w:p w14:paraId="37572F29" w14:textId="77777777" w:rsidR="00C03C61" w:rsidRPr="00C03C61" w:rsidRDefault="00C03C61" w:rsidP="00C03C61">
      <w:pPr>
        <w:widowControl w:val="0"/>
        <w:numPr>
          <w:ilvl w:val="0"/>
          <w:numId w:val="41"/>
        </w:numPr>
        <w:tabs>
          <w:tab w:val="left" w:pos="357"/>
          <w:tab w:val="left" w:pos="502"/>
        </w:tabs>
        <w:jc w:val="both"/>
        <w:rPr>
          <w:rFonts w:ascii="Arial" w:hAnsi="Arial" w:cs="Arial"/>
          <w:spacing w:val="-3"/>
          <w:szCs w:val="22"/>
        </w:rPr>
      </w:pPr>
      <w:r w:rsidRPr="00C03C61">
        <w:rPr>
          <w:rFonts w:ascii="Arial" w:hAnsi="Arial" w:cs="Arial"/>
          <w:szCs w:val="22"/>
        </w:rPr>
        <w:t>Osobą odpowiedzialną za realizację umowy ze strony Zamawiającego jest</w:t>
      </w:r>
      <w:r w:rsidRPr="00C03C61">
        <w:rPr>
          <w:rFonts w:ascii="Arial" w:hAnsi="Arial" w:cs="Arial"/>
          <w:spacing w:val="-3"/>
          <w:szCs w:val="22"/>
        </w:rPr>
        <w:t xml:space="preserve">: </w:t>
      </w:r>
    </w:p>
    <w:p w14:paraId="26B8F843" w14:textId="77777777" w:rsidR="00C03C61" w:rsidRPr="00C03C61" w:rsidRDefault="00C03C61" w:rsidP="00C03C61">
      <w:pPr>
        <w:widowControl w:val="0"/>
        <w:numPr>
          <w:ilvl w:val="0"/>
          <w:numId w:val="42"/>
        </w:numPr>
        <w:tabs>
          <w:tab w:val="left" w:pos="502"/>
        </w:tabs>
        <w:jc w:val="both"/>
        <w:rPr>
          <w:rFonts w:ascii="Arial" w:hAnsi="Arial" w:cs="Arial"/>
          <w:spacing w:val="-3"/>
          <w:lang w:eastAsia="en-US"/>
        </w:rPr>
      </w:pPr>
      <w:r w:rsidRPr="00C03C61">
        <w:rPr>
          <w:rFonts w:ascii="Arial" w:hAnsi="Arial" w:cs="Arial"/>
          <w:lang w:eastAsia="en-US"/>
        </w:rPr>
        <w:t>pod względem formalnym jest</w:t>
      </w:r>
      <w:r w:rsidRPr="00C03C61">
        <w:rPr>
          <w:rFonts w:ascii="Arial" w:hAnsi="Arial" w:cs="Arial"/>
          <w:spacing w:val="-3"/>
          <w:lang w:eastAsia="en-US"/>
        </w:rPr>
        <w:t xml:space="preserve">: mgr Anna Prokop, nr tel./fax (12) 68 76 355, e-mail </w:t>
      </w:r>
      <w:hyperlink r:id="rId11" w:history="1">
        <w:r w:rsidRPr="00C03C61">
          <w:rPr>
            <w:rFonts w:ascii="Arial" w:hAnsi="Arial" w:cs="Arial"/>
            <w:spacing w:val="-3"/>
            <w:u w:val="single"/>
            <w:lang w:eastAsia="en-US"/>
          </w:rPr>
          <w:t>apteka@dietl.krakow.pl</w:t>
        </w:r>
      </w:hyperlink>
      <w:r w:rsidRPr="00C03C61">
        <w:rPr>
          <w:rFonts w:ascii="Arial" w:hAnsi="Arial" w:cs="Arial"/>
          <w:spacing w:val="-3"/>
          <w:lang w:eastAsia="en-US"/>
        </w:rPr>
        <w:t>.</w:t>
      </w:r>
    </w:p>
    <w:p w14:paraId="2118D6F1" w14:textId="77777777" w:rsidR="00C03C61" w:rsidRPr="00C03C61" w:rsidRDefault="00C03C61" w:rsidP="00C03C61">
      <w:pPr>
        <w:widowControl w:val="0"/>
        <w:numPr>
          <w:ilvl w:val="0"/>
          <w:numId w:val="42"/>
        </w:numPr>
        <w:tabs>
          <w:tab w:val="left" w:pos="502"/>
        </w:tabs>
        <w:jc w:val="both"/>
        <w:rPr>
          <w:rFonts w:ascii="Arial" w:hAnsi="Arial" w:cs="Arial"/>
          <w:spacing w:val="-3"/>
          <w:lang w:eastAsia="en-US"/>
        </w:rPr>
      </w:pPr>
      <w:r w:rsidRPr="00C03C61">
        <w:rPr>
          <w:rFonts w:ascii="Arial" w:hAnsi="Arial" w:cs="Arial"/>
          <w:spacing w:val="-3"/>
          <w:lang w:eastAsia="en-US"/>
        </w:rPr>
        <w:t xml:space="preserve">pod względem merytorycznym jest: Dorota Będkowska-Dziadkowiec nr tel. 12 68 76 513, </w:t>
      </w:r>
      <w:r w:rsidRPr="00C03C61">
        <w:rPr>
          <w:rFonts w:ascii="Arial" w:hAnsi="Arial" w:cs="Arial"/>
          <w:spacing w:val="-3"/>
          <w:lang w:eastAsia="en-US"/>
        </w:rPr>
        <w:br/>
        <w:t>fax 12 68 76 511, e-mail blok.operacyjny@dietl.krakow.pl</w:t>
      </w:r>
    </w:p>
    <w:p w14:paraId="50FAA2A8" w14:textId="77777777" w:rsidR="00C03C61" w:rsidRPr="00C03C61" w:rsidRDefault="00C03C61" w:rsidP="00C03C61">
      <w:pPr>
        <w:widowControl w:val="0"/>
        <w:numPr>
          <w:ilvl w:val="0"/>
          <w:numId w:val="41"/>
        </w:numPr>
        <w:tabs>
          <w:tab w:val="left" w:pos="357"/>
          <w:tab w:val="left" w:pos="502"/>
        </w:tabs>
        <w:jc w:val="both"/>
        <w:rPr>
          <w:rFonts w:ascii="Arial" w:hAnsi="Arial" w:cs="Arial"/>
          <w:spacing w:val="-3"/>
          <w:szCs w:val="22"/>
        </w:rPr>
      </w:pPr>
      <w:r w:rsidRPr="00C03C61">
        <w:rPr>
          <w:rFonts w:ascii="Arial" w:hAnsi="Arial" w:cs="Arial"/>
          <w:spacing w:val="4"/>
          <w:szCs w:val="22"/>
        </w:rPr>
        <w:t xml:space="preserve">Ze strony Dostawcy do kierowania i koordynowania spraw związanych z realizacją </w:t>
      </w:r>
      <w:r w:rsidRPr="00C03C61">
        <w:rPr>
          <w:rFonts w:ascii="Arial" w:hAnsi="Arial" w:cs="Arial"/>
          <w:szCs w:val="22"/>
        </w:rPr>
        <w:t>niniejszej umowy wyznacza się: ........................................................................................................- nr tel. ……………………………</w:t>
      </w:r>
    </w:p>
    <w:p w14:paraId="3A3EEF55" w14:textId="77777777" w:rsidR="00C03C61" w:rsidRPr="00C03C61" w:rsidRDefault="00C03C61" w:rsidP="00C03C61">
      <w:pPr>
        <w:widowControl w:val="0"/>
        <w:jc w:val="center"/>
        <w:rPr>
          <w:rFonts w:ascii="Arial" w:hAnsi="Arial" w:cs="Arial"/>
          <w:b/>
          <w:bCs/>
          <w:color w:val="FF0000"/>
          <w:szCs w:val="22"/>
        </w:rPr>
      </w:pPr>
    </w:p>
    <w:p w14:paraId="1B7063BA"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12</w:t>
      </w:r>
    </w:p>
    <w:p w14:paraId="41AE93DD" w14:textId="77777777" w:rsidR="00C03C61" w:rsidRPr="00C03C61" w:rsidRDefault="00C03C61" w:rsidP="00C03C61">
      <w:pPr>
        <w:widowControl w:val="0"/>
        <w:numPr>
          <w:ilvl w:val="0"/>
          <w:numId w:val="43"/>
        </w:numPr>
        <w:tabs>
          <w:tab w:val="left" w:pos="0"/>
        </w:tabs>
        <w:jc w:val="both"/>
        <w:rPr>
          <w:rFonts w:ascii="Arial" w:hAnsi="Arial" w:cs="Arial"/>
          <w:kern w:val="2"/>
          <w:szCs w:val="22"/>
          <w:lang w:eastAsia="fa-IR" w:bidi="fa-IR"/>
        </w:rPr>
      </w:pPr>
      <w:r w:rsidRPr="00C03C61">
        <w:rPr>
          <w:rFonts w:ascii="Arial" w:hAnsi="Arial" w:cs="Arial"/>
          <w:kern w:val="2"/>
          <w:szCs w:val="22"/>
          <w:lang w:eastAsia="fa-IR" w:bidi="fa-IR"/>
        </w:rPr>
        <w:t>Dostawca odpowiada jak za własne działania, uchybienia lub zaniechania również za osoby, którym powierzył lub za pomocą których wykonuje przedmiot umowy.</w:t>
      </w:r>
    </w:p>
    <w:p w14:paraId="616B4F16" w14:textId="77777777" w:rsidR="00C03C61" w:rsidRPr="00C03C61" w:rsidRDefault="00C03C61" w:rsidP="00C03C61">
      <w:pPr>
        <w:widowControl w:val="0"/>
        <w:numPr>
          <w:ilvl w:val="0"/>
          <w:numId w:val="43"/>
        </w:numPr>
        <w:tabs>
          <w:tab w:val="left" w:pos="0"/>
        </w:tabs>
        <w:jc w:val="both"/>
        <w:rPr>
          <w:rFonts w:ascii="Arial" w:hAnsi="Arial" w:cs="Arial"/>
          <w:kern w:val="2"/>
          <w:szCs w:val="22"/>
          <w:lang w:eastAsia="fa-IR" w:bidi="fa-IR"/>
        </w:rPr>
      </w:pPr>
      <w:r w:rsidRPr="00C03C61">
        <w:rPr>
          <w:rFonts w:ascii="Arial" w:hAnsi="Arial" w:cs="Arial"/>
          <w:kern w:val="2"/>
          <w:szCs w:val="22"/>
          <w:lang w:eastAsia="fa-IR" w:bidi="fa-IR"/>
        </w:rPr>
        <w:t xml:space="preserve">*) Dostawca zamierza wykonać usługę bez użycia podwykonawcy/ z użyciem podwykonawcy </w:t>
      </w:r>
      <w:r w:rsidRPr="00C03C61">
        <w:rPr>
          <w:rFonts w:ascii="Arial" w:hAnsi="Arial" w:cs="Arial"/>
          <w:kern w:val="2"/>
          <w:szCs w:val="22"/>
          <w:lang w:eastAsia="fa-IR" w:bidi="fa-IR"/>
        </w:rPr>
        <w:br/>
        <w:t xml:space="preserve">w zakresie ……………………  </w:t>
      </w:r>
      <w:r w:rsidRPr="00C03C61">
        <w:rPr>
          <w:rFonts w:ascii="Arial" w:hAnsi="Arial" w:cs="Arial"/>
          <w:szCs w:val="22"/>
        </w:rPr>
        <w:t xml:space="preserve">………% udziału podwykonawcy, ……………………………………… (nazwa i adres podwykonawcy). W sytuacji wykonywania zamówienia z udziałem podwykonawców, na </w:t>
      </w:r>
      <w:r w:rsidRPr="00C03C61">
        <w:rPr>
          <w:rFonts w:ascii="Arial" w:hAnsi="Arial" w:cs="Arial"/>
          <w:szCs w:val="22"/>
        </w:rPr>
        <w:lastRenderedPageBreak/>
        <w:t>podwykonawcy ciążą te same obowiązki, jakie spoczywają na Dostawcy.</w:t>
      </w:r>
    </w:p>
    <w:p w14:paraId="6CC5FBF8" w14:textId="77777777" w:rsidR="00C03C61" w:rsidRPr="00C03C61" w:rsidRDefault="00C03C61" w:rsidP="00C03C61">
      <w:pPr>
        <w:widowControl w:val="0"/>
        <w:numPr>
          <w:ilvl w:val="0"/>
          <w:numId w:val="43"/>
        </w:numPr>
        <w:shd w:val="clear" w:color="auto" w:fill="FFFFFF"/>
        <w:jc w:val="both"/>
        <w:rPr>
          <w:rFonts w:ascii="Arial" w:hAnsi="Arial" w:cs="Arial"/>
          <w:szCs w:val="22"/>
        </w:rPr>
      </w:pPr>
      <w:r w:rsidRPr="00C03C61">
        <w:rPr>
          <w:rFonts w:ascii="Arial" w:hAnsi="Arial" w:cs="Arial"/>
          <w:szCs w:val="22"/>
        </w:rPr>
        <w:t xml:space="preserve">Dostawca przyjmuje pełną odpowiedzialność za wszelkie szkody wyrządzone Zamawiającemu oraz osobom trzecim będące następstwem niewłaściwego wypełniania obowiązków oraz stosowania nieodpowiednich środków i urządzeń. </w:t>
      </w:r>
    </w:p>
    <w:p w14:paraId="02605867" w14:textId="77777777" w:rsidR="00C03C61" w:rsidRPr="00C03C61" w:rsidRDefault="00C03C61" w:rsidP="00C03C61">
      <w:pPr>
        <w:widowControl w:val="0"/>
        <w:numPr>
          <w:ilvl w:val="0"/>
          <w:numId w:val="43"/>
        </w:numPr>
        <w:shd w:val="clear" w:color="auto" w:fill="FFFFFF"/>
        <w:jc w:val="both"/>
        <w:rPr>
          <w:rFonts w:ascii="Arial" w:hAnsi="Arial" w:cs="Arial"/>
          <w:szCs w:val="22"/>
        </w:rPr>
      </w:pPr>
      <w:r w:rsidRPr="00C03C61">
        <w:rPr>
          <w:rFonts w:ascii="Arial" w:hAnsi="Arial" w:cs="Arial"/>
          <w:szCs w:val="22"/>
        </w:rPr>
        <w:t>Dostawca odpowiada jak za własne działania, uchybienia lub zaniechania również za osoby, którym powierzył lub za pomocą których wykonuje przedmiot umowy.</w:t>
      </w:r>
    </w:p>
    <w:p w14:paraId="452C0BE8" w14:textId="77777777" w:rsidR="00C03C61" w:rsidRPr="00C03C61" w:rsidRDefault="00C03C61" w:rsidP="00C03C61">
      <w:pPr>
        <w:widowControl w:val="0"/>
        <w:numPr>
          <w:ilvl w:val="0"/>
          <w:numId w:val="43"/>
        </w:numPr>
        <w:tabs>
          <w:tab w:val="left" w:pos="0"/>
        </w:tabs>
        <w:jc w:val="both"/>
        <w:rPr>
          <w:rFonts w:ascii="Arial" w:hAnsi="Arial" w:cs="Arial"/>
          <w:kern w:val="2"/>
          <w:szCs w:val="22"/>
          <w:lang w:eastAsia="fa-IR" w:bidi="fa-IR"/>
        </w:rPr>
      </w:pPr>
      <w:r w:rsidRPr="00C03C61">
        <w:rPr>
          <w:rFonts w:ascii="Arial" w:hAnsi="Arial" w:cs="Arial"/>
          <w:szCs w:val="22"/>
        </w:rPr>
        <w:t xml:space="preserve">Dostawca jest odpowiedzialny, na zasadzie ryzyka, za działania lub zaniechania podwykonawcy, jego przedstawicieli, współpracowników lub pracowników, jak za własne działania lub zaniechania. </w:t>
      </w:r>
    </w:p>
    <w:p w14:paraId="45D1AEBB" w14:textId="77777777" w:rsidR="00C03C61" w:rsidRPr="00C03C61" w:rsidRDefault="00C03C61" w:rsidP="00C03C61">
      <w:pPr>
        <w:widowControl w:val="0"/>
        <w:numPr>
          <w:ilvl w:val="0"/>
          <w:numId w:val="43"/>
        </w:numPr>
        <w:jc w:val="both"/>
        <w:rPr>
          <w:rFonts w:ascii="Arial" w:hAnsi="Arial" w:cs="Arial"/>
          <w:szCs w:val="22"/>
        </w:rPr>
      </w:pPr>
      <w:r w:rsidRPr="00C03C61">
        <w:rPr>
          <w:rFonts w:ascii="Arial" w:hAnsi="Arial" w:cs="Arial"/>
          <w:szCs w:val="22"/>
        </w:rPr>
        <w:t xml:space="preserve">Dostawca może: </w:t>
      </w:r>
    </w:p>
    <w:p w14:paraId="1829188C" w14:textId="77777777" w:rsidR="00C03C61" w:rsidRPr="00C03C61" w:rsidRDefault="00C03C61" w:rsidP="00C03C61">
      <w:pPr>
        <w:widowControl w:val="0"/>
        <w:numPr>
          <w:ilvl w:val="0"/>
          <w:numId w:val="44"/>
        </w:numPr>
        <w:jc w:val="both"/>
        <w:rPr>
          <w:rFonts w:ascii="Arial" w:hAnsi="Arial" w:cs="Arial"/>
          <w:szCs w:val="22"/>
        </w:rPr>
      </w:pPr>
      <w:r w:rsidRPr="00C03C61">
        <w:rPr>
          <w:rFonts w:ascii="Arial" w:hAnsi="Arial" w:cs="Arial"/>
          <w:szCs w:val="22"/>
        </w:rPr>
        <w:t xml:space="preserve">powierzyć realizację części zamówienia podwykonawcom, mimo niewskazania w ofercie takiej części do powierzenia podwykonawcom; </w:t>
      </w:r>
    </w:p>
    <w:p w14:paraId="7B9F79D0" w14:textId="77777777" w:rsidR="00C03C61" w:rsidRPr="00C03C61" w:rsidRDefault="00C03C61" w:rsidP="00C03C61">
      <w:pPr>
        <w:widowControl w:val="0"/>
        <w:numPr>
          <w:ilvl w:val="0"/>
          <w:numId w:val="44"/>
        </w:numPr>
        <w:jc w:val="both"/>
        <w:rPr>
          <w:rFonts w:ascii="Arial" w:hAnsi="Arial" w:cs="Arial"/>
          <w:szCs w:val="22"/>
        </w:rPr>
      </w:pPr>
      <w:r w:rsidRPr="00C03C61">
        <w:rPr>
          <w:rFonts w:ascii="Arial" w:hAnsi="Arial" w:cs="Arial"/>
          <w:szCs w:val="22"/>
        </w:rPr>
        <w:t xml:space="preserve">wskazać inny zakres podwykonawstwa niż przedstawiony w ofercie; </w:t>
      </w:r>
    </w:p>
    <w:p w14:paraId="3011214A" w14:textId="77777777" w:rsidR="00C03C61" w:rsidRPr="00C03C61" w:rsidRDefault="00C03C61" w:rsidP="00C03C61">
      <w:pPr>
        <w:widowControl w:val="0"/>
        <w:numPr>
          <w:ilvl w:val="0"/>
          <w:numId w:val="44"/>
        </w:numPr>
        <w:jc w:val="both"/>
        <w:rPr>
          <w:rFonts w:ascii="Arial" w:hAnsi="Arial" w:cs="Arial"/>
          <w:szCs w:val="22"/>
        </w:rPr>
      </w:pPr>
      <w:r w:rsidRPr="00C03C61">
        <w:rPr>
          <w:rFonts w:ascii="Arial" w:hAnsi="Arial" w:cs="Arial"/>
          <w:szCs w:val="22"/>
        </w:rPr>
        <w:t xml:space="preserve">wskazać innych podwykonawców niż przedstawieni w ofercie; </w:t>
      </w:r>
    </w:p>
    <w:p w14:paraId="1C36F01F" w14:textId="77777777" w:rsidR="00C03C61" w:rsidRPr="00C03C61" w:rsidRDefault="00C03C61" w:rsidP="00C03C61">
      <w:pPr>
        <w:widowControl w:val="0"/>
        <w:numPr>
          <w:ilvl w:val="0"/>
          <w:numId w:val="44"/>
        </w:numPr>
        <w:jc w:val="both"/>
        <w:rPr>
          <w:rFonts w:ascii="Arial" w:hAnsi="Arial" w:cs="Arial"/>
          <w:szCs w:val="22"/>
        </w:rPr>
      </w:pPr>
      <w:r w:rsidRPr="00C03C61">
        <w:rPr>
          <w:rFonts w:ascii="Arial" w:hAnsi="Arial" w:cs="Arial"/>
          <w:szCs w:val="22"/>
        </w:rPr>
        <w:t xml:space="preserve">zrezygnować z podwykonawstwa. </w:t>
      </w:r>
    </w:p>
    <w:p w14:paraId="02A69FBF" w14:textId="77777777" w:rsidR="00C03C61" w:rsidRPr="00C03C61" w:rsidRDefault="00C03C61" w:rsidP="00C03C61">
      <w:pPr>
        <w:widowControl w:val="0"/>
        <w:numPr>
          <w:ilvl w:val="0"/>
          <w:numId w:val="43"/>
        </w:numPr>
        <w:jc w:val="both"/>
        <w:rPr>
          <w:rFonts w:ascii="Arial" w:hAnsi="Arial" w:cs="Arial"/>
          <w:szCs w:val="22"/>
        </w:rPr>
      </w:pPr>
      <w:r w:rsidRPr="00C03C61">
        <w:rPr>
          <w:rFonts w:ascii="Arial" w:hAnsi="Arial" w:cs="Arial"/>
          <w:szCs w:val="22"/>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o udzielenie zamówienia. </w:t>
      </w:r>
    </w:p>
    <w:p w14:paraId="4D4B04A1" w14:textId="77777777" w:rsidR="00C03C61" w:rsidRPr="00C03C61" w:rsidRDefault="00C03C61" w:rsidP="00C03C61">
      <w:pPr>
        <w:widowControl w:val="0"/>
        <w:jc w:val="center"/>
        <w:rPr>
          <w:rFonts w:ascii="Arial" w:hAnsi="Arial" w:cs="Arial"/>
          <w:b/>
          <w:bCs/>
          <w:szCs w:val="22"/>
        </w:rPr>
      </w:pPr>
    </w:p>
    <w:p w14:paraId="51FD6EB4"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13</w:t>
      </w:r>
    </w:p>
    <w:p w14:paraId="028CD48C" w14:textId="77777777" w:rsidR="00C03C61" w:rsidRPr="00C03C61" w:rsidRDefault="00C03C61" w:rsidP="00C03C61">
      <w:pPr>
        <w:widowControl w:val="0"/>
        <w:numPr>
          <w:ilvl w:val="0"/>
          <w:numId w:val="45"/>
        </w:numPr>
        <w:jc w:val="both"/>
        <w:rPr>
          <w:rFonts w:ascii="Arial" w:hAnsi="Arial" w:cs="Arial"/>
          <w:szCs w:val="22"/>
          <w:lang w:eastAsia="en-US"/>
        </w:rPr>
      </w:pPr>
      <w:r w:rsidRPr="00C03C61">
        <w:rPr>
          <w:rFonts w:ascii="Arial" w:hAnsi="Arial" w:cs="Arial"/>
          <w:szCs w:val="22"/>
          <w:lang w:eastAsia="en-US"/>
        </w:rPr>
        <w:t xml:space="preserve">We wszystkich sprawach nieuregulowanych umową mają zastosowanie przepisy powszechnie obowiązujące odpowiednie dla przedmiotu niniejszej umowy, a w szczególności ustawa Prawo zamówień publicznych, Kodeks Cywilny i </w:t>
      </w:r>
      <w:r w:rsidRPr="00C03C61">
        <w:rPr>
          <w:rFonts w:ascii="Arial" w:eastAsia="Calibri" w:hAnsi="Arial" w:cs="Arial"/>
          <w:lang w:eastAsia="en-US"/>
        </w:rPr>
        <w:t>ustawa o wyrobach medycznych.</w:t>
      </w:r>
    </w:p>
    <w:p w14:paraId="6FC2BA93" w14:textId="77777777" w:rsidR="00C03C61" w:rsidRPr="00C03C61" w:rsidRDefault="00C03C61" w:rsidP="00C03C61">
      <w:pPr>
        <w:widowControl w:val="0"/>
        <w:numPr>
          <w:ilvl w:val="0"/>
          <w:numId w:val="45"/>
        </w:numPr>
        <w:jc w:val="both"/>
        <w:rPr>
          <w:rFonts w:ascii="Arial" w:hAnsi="Arial" w:cs="Arial"/>
          <w:szCs w:val="22"/>
          <w:lang w:eastAsia="en-US"/>
        </w:rPr>
      </w:pPr>
      <w:bookmarkStart w:id="15" w:name="_Hlk51747064"/>
      <w:r w:rsidRPr="00C03C61">
        <w:rPr>
          <w:rFonts w:ascii="Arial" w:hAnsi="Arial" w:cs="Arial"/>
          <w:szCs w:val="22"/>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5"/>
    <w:p w14:paraId="1C7C90B1" w14:textId="77777777" w:rsidR="00C03C61" w:rsidRPr="00C03C61" w:rsidRDefault="00C03C61" w:rsidP="00C03C61">
      <w:pPr>
        <w:widowControl w:val="0"/>
        <w:jc w:val="both"/>
        <w:rPr>
          <w:rFonts w:ascii="Arial" w:hAnsi="Arial" w:cs="Arial"/>
          <w:szCs w:val="22"/>
        </w:rPr>
      </w:pPr>
    </w:p>
    <w:p w14:paraId="71C7A772"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15</w:t>
      </w:r>
    </w:p>
    <w:p w14:paraId="136FB5C1" w14:textId="77777777" w:rsidR="00C03C61" w:rsidRPr="00C03C61" w:rsidRDefault="00C03C61" w:rsidP="00C03C61">
      <w:pPr>
        <w:widowControl w:val="0"/>
        <w:jc w:val="both"/>
        <w:rPr>
          <w:rFonts w:ascii="Arial" w:hAnsi="Arial" w:cs="Arial"/>
          <w:szCs w:val="22"/>
        </w:rPr>
      </w:pPr>
      <w:r w:rsidRPr="00C03C61">
        <w:rPr>
          <w:rFonts w:ascii="Arial" w:hAnsi="Arial" w:cs="Arial"/>
          <w:szCs w:val="22"/>
        </w:rPr>
        <w:t xml:space="preserve">Kwestie sporne powstałe w związku z realizacją umowy Strony zobowiązują się rozstrzygać na drodze polubownej, a w przypadku braku porozumienia rozstrzygać w drodze postępowania sądowego </w:t>
      </w:r>
      <w:r w:rsidRPr="00C03C61">
        <w:rPr>
          <w:rFonts w:ascii="Arial" w:hAnsi="Arial" w:cs="Arial"/>
          <w:szCs w:val="22"/>
        </w:rPr>
        <w:br/>
        <w:t>w sądzie powszechnym właściwym dla siedziby Zamawiającego.</w:t>
      </w:r>
    </w:p>
    <w:p w14:paraId="3F9C71F9" w14:textId="77777777" w:rsidR="00C03C61" w:rsidRPr="00C03C61" w:rsidRDefault="00C03C61" w:rsidP="00C03C61">
      <w:pPr>
        <w:widowControl w:val="0"/>
        <w:jc w:val="center"/>
        <w:rPr>
          <w:rFonts w:ascii="Arial" w:hAnsi="Arial" w:cs="Arial"/>
          <w:b/>
          <w:bCs/>
          <w:szCs w:val="22"/>
        </w:rPr>
      </w:pPr>
    </w:p>
    <w:p w14:paraId="6FCD3485"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16</w:t>
      </w:r>
    </w:p>
    <w:p w14:paraId="2E64D511" w14:textId="77777777" w:rsidR="00C03C61" w:rsidRPr="00C03C61" w:rsidRDefault="00C03C61" w:rsidP="00C03C61">
      <w:pPr>
        <w:widowControl w:val="0"/>
        <w:jc w:val="both"/>
        <w:rPr>
          <w:rFonts w:ascii="Arial" w:hAnsi="Arial" w:cs="Arial"/>
          <w:szCs w:val="22"/>
        </w:rPr>
      </w:pPr>
      <w:r w:rsidRPr="00C03C61">
        <w:rPr>
          <w:rFonts w:ascii="Arial" w:hAnsi="Arial" w:cs="Arial"/>
          <w:szCs w:val="22"/>
        </w:rPr>
        <w:t xml:space="preserve">Dostawca zobowiązany jest do zachowania w tajemnicy wszelkich informacji uzyskanych w związku </w:t>
      </w:r>
      <w:r w:rsidRPr="00C03C61">
        <w:rPr>
          <w:rFonts w:ascii="Arial" w:hAnsi="Arial" w:cs="Arial"/>
          <w:szCs w:val="22"/>
        </w:rPr>
        <w:br/>
        <w:t xml:space="preserve">z realizacją niniejszej umowy, stanowiących tajemnicę służbową lub inną informację prawnie chronioną dotyczącą Zamawiającego. </w:t>
      </w:r>
    </w:p>
    <w:p w14:paraId="6D4EC5AA" w14:textId="77777777" w:rsidR="00C03C61" w:rsidRPr="00C03C61" w:rsidRDefault="00C03C61" w:rsidP="00C03C61">
      <w:pPr>
        <w:widowControl w:val="0"/>
        <w:jc w:val="center"/>
        <w:rPr>
          <w:rFonts w:ascii="Arial" w:hAnsi="Arial" w:cs="Arial"/>
          <w:b/>
          <w:bCs/>
          <w:szCs w:val="22"/>
        </w:rPr>
      </w:pPr>
    </w:p>
    <w:p w14:paraId="0201F875"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17</w:t>
      </w:r>
    </w:p>
    <w:p w14:paraId="20A550FC" w14:textId="77777777" w:rsidR="00C03C61" w:rsidRPr="00C03C61" w:rsidRDefault="00C03C61" w:rsidP="00C03C61">
      <w:pPr>
        <w:widowControl w:val="0"/>
        <w:jc w:val="both"/>
        <w:rPr>
          <w:rFonts w:ascii="Arial" w:hAnsi="Arial" w:cs="Arial"/>
          <w:szCs w:val="22"/>
        </w:rPr>
      </w:pPr>
      <w:r w:rsidRPr="00C03C61">
        <w:rPr>
          <w:rFonts w:ascii="Arial" w:hAnsi="Arial" w:cs="Arial"/>
          <w:szCs w:val="22"/>
        </w:rPr>
        <w:t>Dostawca nie może bez pisemnej zgody podmiotu tworzącego dla Zamawiającego (w rozumieniu ustawy z dnia 15.04.2011 r. o działalności leczniczej) zbywać jakichkolwiek wierzytelności wynikających z niniejszej umowy.</w:t>
      </w:r>
    </w:p>
    <w:p w14:paraId="01209B09" w14:textId="77777777" w:rsidR="00C03C61" w:rsidRPr="00C03C61" w:rsidRDefault="00C03C61" w:rsidP="00C03C61">
      <w:pPr>
        <w:widowControl w:val="0"/>
        <w:jc w:val="center"/>
        <w:rPr>
          <w:rFonts w:ascii="Arial" w:hAnsi="Arial" w:cs="Arial"/>
          <w:b/>
          <w:bCs/>
          <w:szCs w:val="22"/>
        </w:rPr>
      </w:pPr>
    </w:p>
    <w:p w14:paraId="5AE85753" w14:textId="77777777" w:rsidR="00C03C61" w:rsidRPr="00C03C61" w:rsidRDefault="00C03C61" w:rsidP="00C03C61">
      <w:pPr>
        <w:widowControl w:val="0"/>
        <w:jc w:val="center"/>
        <w:rPr>
          <w:rFonts w:ascii="Arial" w:hAnsi="Arial" w:cs="Arial"/>
          <w:b/>
          <w:bCs/>
          <w:szCs w:val="22"/>
        </w:rPr>
      </w:pPr>
      <w:r w:rsidRPr="00C03C61">
        <w:rPr>
          <w:rFonts w:ascii="Arial" w:hAnsi="Arial" w:cs="Arial"/>
          <w:b/>
          <w:bCs/>
          <w:szCs w:val="22"/>
        </w:rPr>
        <w:t>§ 18</w:t>
      </w:r>
    </w:p>
    <w:p w14:paraId="1E6AE7B1" w14:textId="77777777" w:rsidR="00C03C61" w:rsidRPr="00C03C61" w:rsidRDefault="00C03C61" w:rsidP="00C03C61">
      <w:pPr>
        <w:widowControl w:val="0"/>
        <w:jc w:val="both"/>
        <w:rPr>
          <w:rFonts w:ascii="Arial" w:hAnsi="Arial" w:cs="Arial"/>
          <w:szCs w:val="22"/>
        </w:rPr>
      </w:pPr>
      <w:r w:rsidRPr="00C03C61">
        <w:rPr>
          <w:rFonts w:ascii="Arial" w:hAnsi="Arial" w:cs="Arial"/>
          <w:szCs w:val="22"/>
        </w:rPr>
        <w:t>Umowę sporządzono w dwóch jednobrzmiących egzemplarzach, po jednym egzemplarzu dla każdej Strony.</w:t>
      </w:r>
    </w:p>
    <w:p w14:paraId="06473CC2" w14:textId="77777777" w:rsidR="00C03C61" w:rsidRPr="00C03C61" w:rsidRDefault="00C03C61" w:rsidP="00C03C61">
      <w:pPr>
        <w:rPr>
          <w:rFonts w:ascii="Arial" w:hAnsi="Arial" w:cs="Arial"/>
          <w:szCs w:val="22"/>
        </w:rPr>
      </w:pPr>
    </w:p>
    <w:p w14:paraId="75F28E94" w14:textId="77777777" w:rsidR="00C03C61" w:rsidRPr="00C03C61" w:rsidRDefault="00C03C61" w:rsidP="00C03C61">
      <w:pPr>
        <w:widowControl w:val="0"/>
        <w:ind w:firstLine="709"/>
        <w:jc w:val="both"/>
        <w:rPr>
          <w:rFonts w:ascii="Arial" w:hAnsi="Arial" w:cs="Arial"/>
          <w:b/>
          <w:bCs/>
          <w:szCs w:val="22"/>
        </w:rPr>
      </w:pPr>
      <w:r w:rsidRPr="00C03C61">
        <w:rPr>
          <w:rFonts w:ascii="Arial" w:hAnsi="Arial" w:cs="Arial"/>
          <w:b/>
          <w:bCs/>
          <w:szCs w:val="22"/>
        </w:rPr>
        <w:t>DOSTAWCA</w:t>
      </w:r>
      <w:r w:rsidRPr="00C03C61">
        <w:rPr>
          <w:rFonts w:ascii="Arial" w:hAnsi="Arial" w:cs="Arial"/>
          <w:szCs w:val="22"/>
        </w:rPr>
        <w:tab/>
      </w:r>
      <w:r w:rsidRPr="00C03C61">
        <w:rPr>
          <w:rFonts w:ascii="Arial" w:hAnsi="Arial" w:cs="Arial"/>
          <w:szCs w:val="22"/>
        </w:rPr>
        <w:tab/>
      </w:r>
      <w:r w:rsidRPr="00C03C61">
        <w:rPr>
          <w:rFonts w:ascii="Arial" w:hAnsi="Arial" w:cs="Arial"/>
          <w:szCs w:val="22"/>
        </w:rPr>
        <w:tab/>
      </w:r>
      <w:r w:rsidRPr="00C03C61">
        <w:rPr>
          <w:rFonts w:ascii="Arial" w:hAnsi="Arial" w:cs="Arial"/>
          <w:szCs w:val="22"/>
        </w:rPr>
        <w:tab/>
      </w:r>
      <w:r w:rsidRPr="00C03C61">
        <w:rPr>
          <w:rFonts w:ascii="Arial" w:hAnsi="Arial" w:cs="Arial"/>
          <w:b/>
          <w:bCs/>
          <w:szCs w:val="22"/>
        </w:rPr>
        <w:t xml:space="preserve">                                         ZAMAWIAJĄCY</w:t>
      </w:r>
    </w:p>
    <w:p w14:paraId="7554B521" w14:textId="77777777" w:rsidR="00C03C61" w:rsidRPr="00C03C61" w:rsidRDefault="00C03C61" w:rsidP="00C03C61">
      <w:pPr>
        <w:widowControl w:val="0"/>
        <w:rPr>
          <w:rFonts w:ascii="Arial" w:hAnsi="Arial" w:cs="Arial"/>
          <w:szCs w:val="22"/>
        </w:rPr>
      </w:pPr>
    </w:p>
    <w:p w14:paraId="4DB5AC72" w14:textId="77777777" w:rsidR="00C03C61" w:rsidRPr="00C03C61" w:rsidRDefault="00C03C61" w:rsidP="00C03C61">
      <w:pPr>
        <w:widowControl w:val="0"/>
        <w:rPr>
          <w:rFonts w:ascii="Arial" w:hAnsi="Arial" w:cs="Arial"/>
          <w:szCs w:val="22"/>
        </w:rPr>
      </w:pPr>
    </w:p>
    <w:p w14:paraId="609A110E" w14:textId="77777777" w:rsidR="00C03C61" w:rsidRPr="00C03C61" w:rsidRDefault="00C03C61" w:rsidP="00C03C61">
      <w:pPr>
        <w:rPr>
          <w:rFonts w:ascii="Arial" w:hAnsi="Arial" w:cs="Arial"/>
          <w:b/>
          <w:bCs/>
          <w:szCs w:val="22"/>
        </w:rPr>
      </w:pPr>
      <w:r w:rsidRPr="00C03C61">
        <w:rPr>
          <w:rFonts w:ascii="Arial" w:hAnsi="Arial" w:cs="Arial"/>
          <w:b/>
          <w:bCs/>
          <w:szCs w:val="22"/>
        </w:rPr>
        <w:br w:type="page"/>
      </w:r>
    </w:p>
    <w:p w14:paraId="118D3B34" w14:textId="77777777" w:rsidR="00C03C61" w:rsidRPr="00C03C61" w:rsidRDefault="00C03C61" w:rsidP="00C03C61">
      <w:pPr>
        <w:widowControl w:val="0"/>
        <w:suppressLineNumbers/>
        <w:ind w:left="6381"/>
        <w:jc w:val="right"/>
        <w:rPr>
          <w:rFonts w:ascii="Arial" w:hAnsi="Arial" w:cs="Arial"/>
          <w:b/>
          <w:bCs/>
          <w:szCs w:val="22"/>
        </w:rPr>
      </w:pPr>
      <w:r w:rsidRPr="00C03C61">
        <w:rPr>
          <w:rFonts w:ascii="Arial" w:hAnsi="Arial" w:cs="Arial"/>
          <w:b/>
          <w:bCs/>
          <w:szCs w:val="22"/>
        </w:rPr>
        <w:lastRenderedPageBreak/>
        <w:t>ZAŁĄCZNIK NR 2 DO UMOWY</w:t>
      </w:r>
    </w:p>
    <w:p w14:paraId="7224E9B1" w14:textId="77777777" w:rsidR="00C03C61" w:rsidRPr="00C03C61" w:rsidRDefault="00C03C61" w:rsidP="00C03C61">
      <w:pPr>
        <w:widowControl w:val="0"/>
        <w:suppressLineNumbers/>
        <w:jc w:val="right"/>
        <w:rPr>
          <w:rFonts w:ascii="Arial" w:hAnsi="Arial" w:cs="Arial"/>
          <w:b/>
          <w:bCs/>
          <w:i/>
          <w:iCs/>
          <w:szCs w:val="22"/>
        </w:rPr>
      </w:pPr>
      <w:r w:rsidRPr="00C03C61">
        <w:rPr>
          <w:rFonts w:ascii="Arial" w:eastAsia="Calibri" w:hAnsi="Arial" w:cs="Arial"/>
          <w:i/>
          <w:iCs/>
          <w:color w:val="000000"/>
          <w:szCs w:val="22"/>
        </w:rPr>
        <w:t>Dotyczy wyrobów, które dotychczas nie były wykorzystywane w ramach udzielania świadczeń zdrowotnych</w:t>
      </w:r>
    </w:p>
    <w:p w14:paraId="0D262729" w14:textId="77777777" w:rsidR="00C03C61" w:rsidRPr="00C03C61" w:rsidRDefault="00C03C61" w:rsidP="00C03C61">
      <w:pPr>
        <w:widowControl w:val="0"/>
        <w:suppressLineNumbers/>
        <w:ind w:left="6381"/>
        <w:jc w:val="right"/>
        <w:rPr>
          <w:rFonts w:ascii="Arial" w:hAnsi="Arial" w:cs="Arial"/>
          <w:b/>
          <w:bCs/>
          <w:szCs w:val="22"/>
        </w:rPr>
      </w:pPr>
    </w:p>
    <w:p w14:paraId="0BB90D1D" w14:textId="77777777" w:rsidR="00C03C61" w:rsidRPr="00C03C61" w:rsidRDefault="00C03C61" w:rsidP="00C03C61">
      <w:pPr>
        <w:widowControl w:val="0"/>
        <w:suppressLineNumbers/>
        <w:jc w:val="center"/>
        <w:rPr>
          <w:rFonts w:ascii="Arial" w:hAnsi="Arial" w:cs="Arial"/>
          <w:b/>
          <w:bCs/>
          <w:szCs w:val="22"/>
        </w:rPr>
      </w:pPr>
      <w:r w:rsidRPr="00C03C61">
        <w:rPr>
          <w:rFonts w:ascii="Arial" w:hAnsi="Arial" w:cs="Arial"/>
          <w:b/>
          <w:bCs/>
          <w:szCs w:val="22"/>
        </w:rPr>
        <w:t>Protokół z przeprowadzonego szkolenia</w:t>
      </w:r>
    </w:p>
    <w:p w14:paraId="5538D45F" w14:textId="77777777" w:rsidR="00C03C61" w:rsidRPr="00C03C61" w:rsidRDefault="00C03C61" w:rsidP="00C03C61">
      <w:pPr>
        <w:widowControl w:val="0"/>
        <w:suppressLineNumbers/>
        <w:jc w:val="center"/>
        <w:rPr>
          <w:rFonts w:ascii="Arial" w:hAnsi="Arial" w:cs="Arial"/>
          <w:b/>
          <w:bCs/>
          <w:szCs w:val="22"/>
        </w:rPr>
      </w:pPr>
      <w:r w:rsidRPr="00C03C61">
        <w:rPr>
          <w:rFonts w:ascii="Arial" w:hAnsi="Arial" w:cs="Arial"/>
          <w:b/>
          <w:bCs/>
          <w:szCs w:val="22"/>
        </w:rPr>
        <w:t>Dotyczy umowy nr ......................... z dnia ...................</w:t>
      </w:r>
    </w:p>
    <w:p w14:paraId="00381B41" w14:textId="77777777" w:rsidR="00C03C61" w:rsidRPr="00C03C61" w:rsidRDefault="00C03C61" w:rsidP="00C03C61">
      <w:pPr>
        <w:widowControl w:val="0"/>
        <w:suppressLineNumbers/>
        <w:jc w:val="center"/>
        <w:rPr>
          <w:rFonts w:ascii="Arial" w:hAnsi="Arial" w:cs="Arial"/>
          <w:b/>
          <w:bCs/>
          <w:szCs w:val="22"/>
        </w:rPr>
      </w:pPr>
    </w:p>
    <w:p w14:paraId="037A3ED2" w14:textId="77777777" w:rsidR="00C03C61" w:rsidRPr="00C03C61" w:rsidRDefault="00C03C61" w:rsidP="00C03C61">
      <w:pPr>
        <w:widowControl w:val="0"/>
        <w:suppressLineNumbers/>
        <w:tabs>
          <w:tab w:val="left" w:pos="708"/>
          <w:tab w:val="center" w:pos="4536"/>
          <w:tab w:val="right" w:pos="9072"/>
        </w:tabs>
        <w:rPr>
          <w:rFonts w:ascii="Arial" w:hAnsi="Arial" w:cs="Arial"/>
          <w:szCs w:val="22"/>
        </w:rPr>
      </w:pPr>
    </w:p>
    <w:p w14:paraId="03C8A63B" w14:textId="77777777" w:rsidR="00C03C61" w:rsidRPr="00C03C61" w:rsidRDefault="00C03C61" w:rsidP="00C03C61">
      <w:pPr>
        <w:widowControl w:val="0"/>
        <w:suppressLineNumbers/>
        <w:ind w:firstLine="708"/>
        <w:jc w:val="both"/>
        <w:rPr>
          <w:rFonts w:ascii="Arial" w:hAnsi="Arial" w:cs="Arial"/>
          <w:szCs w:val="22"/>
        </w:rPr>
      </w:pPr>
      <w:r w:rsidRPr="00C03C61">
        <w:rPr>
          <w:rFonts w:ascii="Arial" w:hAnsi="Arial" w:cs="Arial"/>
          <w:szCs w:val="22"/>
        </w:rPr>
        <w:t>Dostawca dokonał szkolenia personelu w zakresie prawidłowego sposobu korzystania z przedmiotu zamówienia opisanego w załączniku nr 1 do umowy w dniu……….</w:t>
      </w:r>
    </w:p>
    <w:p w14:paraId="439DE02A" w14:textId="77777777" w:rsidR="00C03C61" w:rsidRPr="00C03C61" w:rsidRDefault="00C03C61" w:rsidP="00C03C61">
      <w:pPr>
        <w:widowControl w:val="0"/>
        <w:suppressLineNumbers/>
        <w:spacing w:line="360" w:lineRule="auto"/>
        <w:jc w:val="both"/>
        <w:rPr>
          <w:rFonts w:ascii="Arial" w:hAnsi="Arial" w:cs="Arial"/>
          <w:szCs w:val="22"/>
        </w:rPr>
      </w:pPr>
    </w:p>
    <w:p w14:paraId="1AAD7DCC" w14:textId="77777777" w:rsidR="00C03C61" w:rsidRPr="00C03C61" w:rsidRDefault="00C03C61" w:rsidP="00C03C61">
      <w:pPr>
        <w:widowControl w:val="0"/>
        <w:suppressLineNumbers/>
        <w:spacing w:line="360" w:lineRule="auto"/>
        <w:jc w:val="both"/>
        <w:rPr>
          <w:rFonts w:ascii="Arial" w:hAnsi="Arial" w:cs="Arial"/>
          <w:szCs w:val="22"/>
        </w:rPr>
      </w:pPr>
      <w:r w:rsidRPr="00C03C61">
        <w:rPr>
          <w:rFonts w:ascii="Arial" w:hAnsi="Arial" w:cs="Arial"/>
          <w:szCs w:val="22"/>
        </w:rPr>
        <w:t>Osoba szkoląca ..................................................................., ……………….. (specjalizacja) – podpis osoby szkolącej ...........................................</w:t>
      </w:r>
    </w:p>
    <w:p w14:paraId="0CBFCC56" w14:textId="77777777" w:rsidR="00C03C61" w:rsidRPr="00C03C61" w:rsidRDefault="00C03C61" w:rsidP="00C03C61">
      <w:pPr>
        <w:widowControl w:val="0"/>
        <w:suppressLineNumbers/>
        <w:spacing w:line="360" w:lineRule="auto"/>
        <w:jc w:val="both"/>
        <w:rPr>
          <w:rFonts w:ascii="Arial" w:hAnsi="Arial" w:cs="Arial"/>
          <w:szCs w:val="22"/>
        </w:rPr>
      </w:pPr>
    </w:p>
    <w:p w14:paraId="350EAED3" w14:textId="77777777" w:rsidR="00C03C61" w:rsidRPr="00C03C61" w:rsidRDefault="00C03C61" w:rsidP="00C03C61">
      <w:pPr>
        <w:widowControl w:val="0"/>
        <w:suppressLineNumbers/>
        <w:spacing w:line="360" w:lineRule="auto"/>
        <w:jc w:val="both"/>
        <w:rPr>
          <w:rFonts w:ascii="Arial" w:hAnsi="Arial" w:cs="Arial"/>
          <w:szCs w:val="22"/>
        </w:rPr>
      </w:pPr>
      <w:r w:rsidRPr="00C03C61">
        <w:rPr>
          <w:rFonts w:ascii="Arial" w:hAnsi="Arial" w:cs="Arial"/>
          <w:szCs w:val="22"/>
        </w:rPr>
        <w:t>Ilość przeszkolonych osób:</w:t>
      </w:r>
    </w:p>
    <w:p w14:paraId="0F55953E"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614B3507"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1D3E2EA7"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75907FBA"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4380F237"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44D8F455"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52223E3D"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06BA9071"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3E43F034"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4F62DAB9" w14:textId="77777777" w:rsidR="00C03C61" w:rsidRPr="00C03C61" w:rsidRDefault="00C03C61" w:rsidP="00C03C61">
      <w:pPr>
        <w:widowControl w:val="0"/>
        <w:numPr>
          <w:ilvl w:val="0"/>
          <w:numId w:val="46"/>
        </w:numPr>
        <w:suppressLineNumbers/>
        <w:tabs>
          <w:tab w:val="clear" w:pos="0"/>
          <w:tab w:val="left" w:pos="360"/>
        </w:tabs>
        <w:overflowPunct w:val="0"/>
        <w:autoSpaceDE w:val="0"/>
        <w:spacing w:line="360" w:lineRule="auto"/>
        <w:ind w:left="360"/>
        <w:jc w:val="both"/>
        <w:textAlignment w:val="baseline"/>
        <w:rPr>
          <w:rFonts w:ascii="Arial" w:hAnsi="Arial" w:cs="Arial"/>
          <w:szCs w:val="22"/>
        </w:rPr>
      </w:pPr>
      <w:r w:rsidRPr="00C03C61">
        <w:rPr>
          <w:rFonts w:ascii="Arial" w:hAnsi="Arial" w:cs="Arial"/>
          <w:szCs w:val="22"/>
        </w:rPr>
        <w:t>.....................................................- podpis ....................................</w:t>
      </w:r>
    </w:p>
    <w:p w14:paraId="7601B9F3" w14:textId="77777777" w:rsidR="00C03C61" w:rsidRPr="00C03C61" w:rsidRDefault="00C03C61" w:rsidP="00C03C61">
      <w:pPr>
        <w:widowControl w:val="0"/>
        <w:suppressLineNumbers/>
        <w:spacing w:line="360" w:lineRule="auto"/>
        <w:jc w:val="both"/>
        <w:rPr>
          <w:rFonts w:ascii="Arial" w:hAnsi="Arial" w:cs="Arial"/>
          <w:b/>
          <w:bCs/>
          <w:szCs w:val="22"/>
        </w:rPr>
      </w:pPr>
      <w:r w:rsidRPr="00C03C61">
        <w:rPr>
          <w:rFonts w:ascii="Arial" w:hAnsi="Arial" w:cs="Arial"/>
          <w:szCs w:val="22"/>
        </w:rPr>
        <w:t>Czas trwania szkolenia: ………………</w:t>
      </w:r>
    </w:p>
    <w:p w14:paraId="42BE85E3" w14:textId="77777777" w:rsidR="00C03C61" w:rsidRPr="00C03C61" w:rsidRDefault="00C03C61" w:rsidP="00C03C61">
      <w:pPr>
        <w:widowControl w:val="0"/>
        <w:suppressLineNumbers/>
        <w:spacing w:line="360" w:lineRule="auto"/>
        <w:jc w:val="both"/>
        <w:rPr>
          <w:rFonts w:ascii="Arial" w:hAnsi="Arial" w:cs="Arial"/>
          <w:szCs w:val="22"/>
        </w:rPr>
      </w:pPr>
      <w:r w:rsidRPr="00C03C61">
        <w:rPr>
          <w:rFonts w:ascii="Arial" w:hAnsi="Arial" w:cs="Arial"/>
          <w:szCs w:val="22"/>
        </w:rPr>
        <w:t>Miejscowość i data: ………………………….</w:t>
      </w:r>
    </w:p>
    <w:p w14:paraId="222322A5" w14:textId="77777777" w:rsidR="00C03C61" w:rsidRPr="00C03C61" w:rsidRDefault="00C03C61" w:rsidP="00C03C61">
      <w:pPr>
        <w:widowControl w:val="0"/>
        <w:suppressLineNumbers/>
        <w:jc w:val="center"/>
        <w:rPr>
          <w:rFonts w:ascii="Arial" w:hAnsi="Arial" w:cs="Arial"/>
          <w:b/>
          <w:bCs/>
          <w:szCs w:val="22"/>
        </w:rPr>
      </w:pPr>
    </w:p>
    <w:p w14:paraId="38F4CADD" w14:textId="77777777" w:rsidR="00C03C61" w:rsidRPr="00C03C61" w:rsidRDefault="00C03C61" w:rsidP="00C03C61">
      <w:pPr>
        <w:widowControl w:val="0"/>
        <w:suppressLineNumbers/>
        <w:jc w:val="center"/>
        <w:rPr>
          <w:rFonts w:ascii="Arial" w:hAnsi="Arial" w:cs="Arial"/>
          <w:szCs w:val="22"/>
          <w:u w:val="single"/>
        </w:rPr>
      </w:pPr>
      <w:r w:rsidRPr="00C03C61">
        <w:rPr>
          <w:rFonts w:ascii="Arial" w:hAnsi="Arial" w:cs="Arial"/>
          <w:szCs w:val="22"/>
          <w:u w:val="single"/>
        </w:rPr>
        <w:t>Podpisy osób upoważnionych</w:t>
      </w:r>
    </w:p>
    <w:p w14:paraId="22175F99" w14:textId="77777777" w:rsidR="00C03C61" w:rsidRPr="00C03C61" w:rsidRDefault="00C03C61" w:rsidP="00C03C61">
      <w:pPr>
        <w:widowControl w:val="0"/>
        <w:suppressLineNumbers/>
        <w:jc w:val="center"/>
        <w:rPr>
          <w:rFonts w:ascii="Arial" w:hAnsi="Arial" w:cs="Arial"/>
          <w:szCs w:val="22"/>
        </w:rPr>
      </w:pPr>
    </w:p>
    <w:p w14:paraId="75BB25DA" w14:textId="77777777" w:rsidR="00C03C61" w:rsidRPr="00C03C61" w:rsidRDefault="00C03C61" w:rsidP="00C03C61">
      <w:pPr>
        <w:widowControl w:val="0"/>
        <w:suppressLineNumbers/>
        <w:ind w:left="1419" w:firstLine="708"/>
        <w:rPr>
          <w:rFonts w:ascii="Arial" w:hAnsi="Arial" w:cs="Arial"/>
          <w:szCs w:val="22"/>
        </w:rPr>
      </w:pPr>
      <w:r w:rsidRPr="00C03C61">
        <w:rPr>
          <w:rFonts w:ascii="Arial" w:hAnsi="Arial" w:cs="Arial"/>
          <w:szCs w:val="22"/>
        </w:rPr>
        <w:t>ZAMAWIAJĄCY</w:t>
      </w:r>
      <w:r w:rsidRPr="00C03C61">
        <w:rPr>
          <w:rFonts w:ascii="Arial" w:hAnsi="Arial" w:cs="Arial"/>
          <w:szCs w:val="22"/>
        </w:rPr>
        <w:tab/>
      </w:r>
      <w:r w:rsidRPr="00C03C61">
        <w:rPr>
          <w:rFonts w:ascii="Arial" w:hAnsi="Arial" w:cs="Arial"/>
          <w:szCs w:val="22"/>
        </w:rPr>
        <w:tab/>
      </w:r>
      <w:r w:rsidRPr="00C03C61">
        <w:rPr>
          <w:rFonts w:ascii="Arial" w:hAnsi="Arial" w:cs="Arial"/>
          <w:szCs w:val="22"/>
        </w:rPr>
        <w:tab/>
      </w:r>
      <w:r w:rsidRPr="00C03C61">
        <w:rPr>
          <w:rFonts w:ascii="Arial" w:hAnsi="Arial" w:cs="Arial"/>
          <w:szCs w:val="22"/>
        </w:rPr>
        <w:tab/>
        <w:t>DOSTAWCA</w:t>
      </w:r>
    </w:p>
    <w:p w14:paraId="27A82205" w14:textId="77777777" w:rsidR="00C03C61" w:rsidRPr="00C03C61" w:rsidRDefault="00C03C61" w:rsidP="00C03C61">
      <w:pPr>
        <w:widowControl w:val="0"/>
        <w:suppressLineNumbers/>
        <w:rPr>
          <w:rFonts w:ascii="Arial" w:hAnsi="Arial" w:cs="Arial"/>
          <w:szCs w:val="22"/>
        </w:rPr>
      </w:pPr>
    </w:p>
    <w:tbl>
      <w:tblPr>
        <w:tblW w:w="0" w:type="auto"/>
        <w:jc w:val="center"/>
        <w:tblLayout w:type="fixed"/>
        <w:tblLook w:val="04A0" w:firstRow="1" w:lastRow="0" w:firstColumn="1" w:lastColumn="0" w:noHBand="0" w:noVBand="1"/>
      </w:tblPr>
      <w:tblGrid>
        <w:gridCol w:w="4605"/>
        <w:gridCol w:w="4605"/>
      </w:tblGrid>
      <w:tr w:rsidR="00C03C61" w:rsidRPr="00C03C61" w14:paraId="2B9C9252" w14:textId="77777777" w:rsidTr="00C03C61">
        <w:trPr>
          <w:trHeight w:val="1875"/>
          <w:jc w:val="center"/>
        </w:trPr>
        <w:tc>
          <w:tcPr>
            <w:tcW w:w="4605" w:type="dxa"/>
            <w:vAlign w:val="center"/>
          </w:tcPr>
          <w:p w14:paraId="782DDD2D" w14:textId="77777777" w:rsidR="00C03C61" w:rsidRPr="00C03C61" w:rsidRDefault="00C03C61" w:rsidP="00C03C61">
            <w:pPr>
              <w:widowControl w:val="0"/>
              <w:suppressLineNumbers/>
              <w:snapToGrid w:val="0"/>
              <w:jc w:val="center"/>
              <w:rPr>
                <w:rFonts w:ascii="Arial" w:hAnsi="Arial" w:cs="Arial"/>
                <w:sz w:val="20"/>
                <w:szCs w:val="20"/>
              </w:rPr>
            </w:pPr>
          </w:p>
          <w:p w14:paraId="128AEC81"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769FCCBA"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Imię i nazwisko</w:t>
            </w:r>
          </w:p>
          <w:p w14:paraId="6B7E00CA" w14:textId="77777777" w:rsidR="00C03C61" w:rsidRPr="00C03C61" w:rsidRDefault="00C03C61" w:rsidP="00C03C61">
            <w:pPr>
              <w:widowControl w:val="0"/>
              <w:suppressLineNumbers/>
              <w:jc w:val="center"/>
              <w:rPr>
                <w:rFonts w:ascii="Arial" w:hAnsi="Arial" w:cs="Arial"/>
                <w:sz w:val="20"/>
                <w:szCs w:val="20"/>
              </w:rPr>
            </w:pPr>
          </w:p>
          <w:p w14:paraId="5BF14416"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51CDDFD3"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Stanowisko</w:t>
            </w:r>
          </w:p>
          <w:p w14:paraId="621087B4" w14:textId="77777777" w:rsidR="00C03C61" w:rsidRPr="00C03C61" w:rsidRDefault="00C03C61" w:rsidP="00C03C61">
            <w:pPr>
              <w:widowControl w:val="0"/>
              <w:suppressLineNumbers/>
              <w:jc w:val="center"/>
              <w:rPr>
                <w:rFonts w:ascii="Arial" w:hAnsi="Arial" w:cs="Arial"/>
                <w:sz w:val="20"/>
                <w:szCs w:val="20"/>
              </w:rPr>
            </w:pPr>
          </w:p>
          <w:p w14:paraId="4FC8F4FB" w14:textId="77777777" w:rsidR="00C03C61" w:rsidRPr="00C03C61" w:rsidRDefault="00C03C61" w:rsidP="00C03C61">
            <w:pPr>
              <w:widowControl w:val="0"/>
              <w:suppressLineNumbers/>
              <w:rPr>
                <w:rFonts w:ascii="Arial" w:hAnsi="Arial" w:cs="Arial"/>
                <w:sz w:val="20"/>
                <w:szCs w:val="20"/>
              </w:rPr>
            </w:pPr>
          </w:p>
          <w:p w14:paraId="6B6B261C"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08A1F3B7"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Podpis i pieczątka</w:t>
            </w:r>
          </w:p>
          <w:p w14:paraId="480F6A8D" w14:textId="77777777" w:rsidR="00C03C61" w:rsidRPr="00C03C61" w:rsidRDefault="00C03C61" w:rsidP="00C03C61">
            <w:pPr>
              <w:widowControl w:val="0"/>
              <w:suppressLineNumbers/>
              <w:jc w:val="center"/>
              <w:rPr>
                <w:rFonts w:ascii="Arial" w:hAnsi="Arial" w:cs="Arial"/>
                <w:sz w:val="20"/>
                <w:szCs w:val="20"/>
              </w:rPr>
            </w:pPr>
          </w:p>
          <w:p w14:paraId="12779079"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0FEE1EFE"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Miejscowość, data</w:t>
            </w:r>
          </w:p>
        </w:tc>
        <w:tc>
          <w:tcPr>
            <w:tcW w:w="4605" w:type="dxa"/>
            <w:vAlign w:val="center"/>
          </w:tcPr>
          <w:p w14:paraId="3D27B01E" w14:textId="77777777" w:rsidR="00C03C61" w:rsidRPr="00C03C61" w:rsidRDefault="00C03C61" w:rsidP="00C03C61">
            <w:pPr>
              <w:widowControl w:val="0"/>
              <w:suppressLineNumbers/>
              <w:snapToGrid w:val="0"/>
              <w:jc w:val="center"/>
              <w:rPr>
                <w:rFonts w:ascii="Arial" w:hAnsi="Arial" w:cs="Arial"/>
                <w:sz w:val="20"/>
                <w:szCs w:val="20"/>
              </w:rPr>
            </w:pPr>
          </w:p>
          <w:p w14:paraId="369C516E"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25ECBD55"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Imię i nazwisko</w:t>
            </w:r>
          </w:p>
          <w:p w14:paraId="06282D97" w14:textId="77777777" w:rsidR="00C03C61" w:rsidRPr="00C03C61" w:rsidRDefault="00C03C61" w:rsidP="00C03C61">
            <w:pPr>
              <w:widowControl w:val="0"/>
              <w:suppressLineNumbers/>
              <w:jc w:val="center"/>
              <w:rPr>
                <w:rFonts w:ascii="Arial" w:hAnsi="Arial" w:cs="Arial"/>
                <w:sz w:val="20"/>
                <w:szCs w:val="20"/>
              </w:rPr>
            </w:pPr>
          </w:p>
          <w:p w14:paraId="4E69A6D0"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463152CD"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Stanowisko</w:t>
            </w:r>
          </w:p>
          <w:p w14:paraId="6D42691F" w14:textId="77777777" w:rsidR="00C03C61" w:rsidRPr="00C03C61" w:rsidRDefault="00C03C61" w:rsidP="00C03C61">
            <w:pPr>
              <w:widowControl w:val="0"/>
              <w:suppressLineNumbers/>
              <w:jc w:val="center"/>
              <w:rPr>
                <w:rFonts w:ascii="Arial" w:hAnsi="Arial" w:cs="Arial"/>
                <w:sz w:val="20"/>
                <w:szCs w:val="20"/>
              </w:rPr>
            </w:pPr>
          </w:p>
          <w:p w14:paraId="35CED311" w14:textId="77777777" w:rsidR="00C03C61" w:rsidRPr="00C03C61" w:rsidRDefault="00C03C61" w:rsidP="00C03C61">
            <w:pPr>
              <w:widowControl w:val="0"/>
              <w:suppressLineNumbers/>
              <w:rPr>
                <w:rFonts w:ascii="Arial" w:hAnsi="Arial" w:cs="Arial"/>
                <w:sz w:val="20"/>
                <w:szCs w:val="20"/>
              </w:rPr>
            </w:pPr>
          </w:p>
          <w:p w14:paraId="5A83FBB4"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145C2201"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Podpis i pieczątka</w:t>
            </w:r>
          </w:p>
          <w:p w14:paraId="2D912C46" w14:textId="77777777" w:rsidR="00C03C61" w:rsidRPr="00C03C61" w:rsidRDefault="00C03C61" w:rsidP="00C03C61">
            <w:pPr>
              <w:widowControl w:val="0"/>
              <w:suppressLineNumbers/>
              <w:jc w:val="center"/>
              <w:rPr>
                <w:rFonts w:ascii="Arial" w:hAnsi="Arial" w:cs="Arial"/>
                <w:sz w:val="20"/>
                <w:szCs w:val="20"/>
              </w:rPr>
            </w:pPr>
          </w:p>
          <w:p w14:paraId="355C3DD7"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w:t>
            </w:r>
          </w:p>
          <w:p w14:paraId="2EBD34BA" w14:textId="77777777" w:rsidR="00C03C61" w:rsidRPr="00C03C61" w:rsidRDefault="00C03C61" w:rsidP="00C03C61">
            <w:pPr>
              <w:widowControl w:val="0"/>
              <w:suppressLineNumbers/>
              <w:jc w:val="center"/>
              <w:rPr>
                <w:rFonts w:ascii="Arial" w:hAnsi="Arial" w:cs="Arial"/>
                <w:sz w:val="20"/>
                <w:szCs w:val="20"/>
              </w:rPr>
            </w:pPr>
            <w:r w:rsidRPr="00C03C61">
              <w:rPr>
                <w:rFonts w:ascii="Arial" w:hAnsi="Arial" w:cs="Arial"/>
                <w:sz w:val="20"/>
                <w:szCs w:val="20"/>
              </w:rPr>
              <w:t>Miejscowość, data</w:t>
            </w:r>
          </w:p>
        </w:tc>
      </w:tr>
    </w:tbl>
    <w:p w14:paraId="14BE0D86" w14:textId="77777777" w:rsidR="004F385C" w:rsidRPr="00C56B9B" w:rsidRDefault="004F385C" w:rsidP="00C56B9B">
      <w:pPr>
        <w:widowControl w:val="0"/>
        <w:tabs>
          <w:tab w:val="left" w:pos="1320"/>
        </w:tabs>
        <w:rPr>
          <w:rFonts w:ascii="Arial" w:hAnsi="Arial" w:cs="Arial"/>
          <w:szCs w:val="22"/>
        </w:rPr>
      </w:pPr>
    </w:p>
    <w:sectPr w:rsidR="004F385C" w:rsidRPr="00C56B9B" w:rsidSect="00A85DE0">
      <w:headerReference w:type="default" r:id="rId12"/>
      <w:footerReference w:type="default" r:id="rId13"/>
      <w:footnotePr>
        <w:pos w:val="beneathText"/>
      </w:footnotePr>
      <w:pgSz w:w="11905" w:h="16837"/>
      <w:pgMar w:top="2381" w:right="709" w:bottom="1077" w:left="709"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60EC" w14:textId="77777777" w:rsidR="00C03C61" w:rsidRDefault="00C03C61" w:rsidP="006E2A73">
      <w:r>
        <w:separator/>
      </w:r>
    </w:p>
  </w:endnote>
  <w:endnote w:type="continuationSeparator" w:id="0">
    <w:p w14:paraId="49AA734C" w14:textId="77777777" w:rsidR="00C03C61" w:rsidRDefault="00C03C61" w:rsidP="006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7393" w14:textId="77777777" w:rsidR="00C03C61" w:rsidRPr="00CF4AB2" w:rsidRDefault="00C03C61" w:rsidP="00AC6540">
    <w:pPr>
      <w:pStyle w:val="Stopka"/>
      <w:jc w:val="center"/>
      <w:rPr>
        <w:rFonts w:ascii="Aller" w:hAnsi="Aller"/>
        <w:b/>
        <w:sz w:val="20"/>
        <w:szCs w:val="20"/>
      </w:rPr>
    </w:pPr>
    <w:r w:rsidRPr="00CF4AB2">
      <w:rPr>
        <w:noProof/>
        <w:sz w:val="20"/>
        <w:szCs w:val="20"/>
      </w:rPr>
      <w:drawing>
        <wp:anchor distT="0" distB="0" distL="114300" distR="114300" simplePos="0" relativeHeight="251657216" behindDoc="0" locked="0" layoutInCell="1" allowOverlap="1" wp14:anchorId="70B6B1BD" wp14:editId="2BCD9C7E">
          <wp:simplePos x="0" y="0"/>
          <wp:positionH relativeFrom="column">
            <wp:posOffset>2643505</wp:posOffset>
          </wp:positionH>
          <wp:positionV relativeFrom="paragraph">
            <wp:posOffset>-2540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B2">
      <w:rPr>
        <w:noProof/>
        <w:sz w:val="20"/>
        <w:szCs w:val="20"/>
      </w:rPr>
      <mc:AlternateContent>
        <mc:Choice Requires="wps">
          <w:drawing>
            <wp:anchor distT="4294967295" distB="4294967295" distL="114300" distR="114300" simplePos="0" relativeHeight="251658240" behindDoc="0" locked="0" layoutInCell="1" allowOverlap="1" wp14:anchorId="09F958EE" wp14:editId="3DD55D0E">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76B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" strokeweight="1pt">
              <v:stroke joinstyle="miter"/>
            </v:line>
          </w:pict>
        </mc:Fallback>
      </mc:AlternateContent>
    </w:r>
  </w:p>
  <w:p w14:paraId="070DA34D" w14:textId="77777777" w:rsidR="00C03C61" w:rsidRPr="00CF4AB2" w:rsidRDefault="00C03C61" w:rsidP="00940369">
    <w:pPr>
      <w:pStyle w:val="Nagwek"/>
      <w:jc w:val="center"/>
      <w:rPr>
        <w:rFonts w:ascii="Aller" w:hAnsi="Aller"/>
        <w:b/>
        <w:sz w:val="20"/>
        <w:szCs w:val="20"/>
      </w:rPr>
    </w:pPr>
  </w:p>
  <w:p w14:paraId="313E6CBB" w14:textId="77777777" w:rsidR="00C03C61" w:rsidRPr="00CF4AB2" w:rsidRDefault="00C03C61" w:rsidP="00940369">
    <w:pPr>
      <w:pStyle w:val="Nagwek"/>
      <w:jc w:val="center"/>
      <w:rPr>
        <w:rFonts w:ascii="Aller" w:hAnsi="Aller"/>
        <w:b/>
        <w:sz w:val="20"/>
        <w:szCs w:val="20"/>
      </w:rPr>
    </w:pPr>
    <w:r w:rsidRPr="00CF4AB2">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42B4" w14:textId="77777777" w:rsidR="00C03C61" w:rsidRDefault="00C03C61" w:rsidP="006E2A73">
      <w:r>
        <w:separator/>
      </w:r>
    </w:p>
  </w:footnote>
  <w:footnote w:type="continuationSeparator" w:id="0">
    <w:p w14:paraId="33134108" w14:textId="77777777" w:rsidR="00C03C61" w:rsidRDefault="00C03C61" w:rsidP="006E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A852" w14:textId="77777777" w:rsidR="00C03C61" w:rsidRPr="009C28DA" w:rsidRDefault="00C03C61" w:rsidP="00663FD6">
    <w:pPr>
      <w:pStyle w:val="Tekstpodstawowy21"/>
      <w:rPr>
        <w:sz w:val="20"/>
        <w:szCs w:val="20"/>
      </w:rPr>
    </w:pPr>
    <w:r>
      <w:rPr>
        <w:noProof/>
      </w:rPr>
      <w:drawing>
        <wp:anchor distT="0" distB="0" distL="114300" distR="114300" simplePos="0" relativeHeight="251655168" behindDoc="1" locked="0" layoutInCell="1" allowOverlap="1" wp14:anchorId="227414F7" wp14:editId="5A54FE94">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B74C1C" wp14:editId="57EF8791">
              <wp:simplePos x="0" y="0"/>
              <wp:positionH relativeFrom="column">
                <wp:posOffset>1550035</wp:posOffset>
              </wp:positionH>
              <wp:positionV relativeFrom="paragraph">
                <wp:posOffset>-354330</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5FBD93" w14:textId="77777777" w:rsidR="00C03C61" w:rsidRPr="003B75FC" w:rsidRDefault="00C03C61"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C03C61" w:rsidRPr="003B75FC" w:rsidRDefault="00C03C61"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C03C61" w:rsidRPr="00E20A42" w:rsidRDefault="00C03C61"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C03C61" w:rsidRPr="002221F4" w:rsidRDefault="00C03C61" w:rsidP="00E62E55">
                          <w:pPr>
                            <w:pStyle w:val="Nagwek"/>
                            <w:jc w:val="center"/>
                            <w:rPr>
                              <w:rStyle w:val="Hipercze"/>
                              <w:rFonts w:ascii="Aller" w:hAnsi="Aller"/>
                              <w:b/>
                              <w:spacing w:val="-10"/>
                              <w:szCs w:val="22"/>
                            </w:rPr>
                          </w:pPr>
                          <w:r w:rsidRPr="002221F4">
                            <w:rPr>
                              <w:rFonts w:ascii="Aller" w:hAnsi="Aller"/>
                              <w:b/>
                              <w:spacing w:val="-10"/>
                              <w:szCs w:val="26"/>
                            </w:rPr>
                            <w:t xml:space="preserve">e-mail:    </w:t>
                          </w:r>
                          <w:hyperlink r:id="rId2"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3" w:history="1">
                            <w:r w:rsidRPr="002221F4">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74C1C"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67JAIAACE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" stroked="f">
              <v:textbox>
                <w:txbxContent>
                  <w:p w14:paraId="3D5FBD93" w14:textId="77777777" w:rsidR="00C03C61" w:rsidRPr="003B75FC" w:rsidRDefault="00C03C61"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C03C61" w:rsidRPr="003B75FC" w:rsidRDefault="00C03C61"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C03C61" w:rsidRPr="00E20A42" w:rsidRDefault="00C03C61" w:rsidP="00E62E55">
                    <w:pPr>
                      <w:spacing w:line="276" w:lineRule="auto"/>
                      <w:ind w:left="-426" w:right="-390"/>
                      <w:jc w:val="center"/>
                      <w:rPr>
                        <w:rFonts w:ascii="Aller" w:hAnsi="Aller"/>
                        <w:spacing w:val="-8"/>
                        <w:szCs w:val="26"/>
                      </w:rPr>
                    </w:pPr>
                    <w:r w:rsidRPr="00E20A42">
                      <w:rPr>
                        <w:rFonts w:ascii="Aller" w:hAnsi="Aller"/>
                        <w:spacing w:val="-8"/>
                        <w:szCs w:val="26"/>
                      </w:rPr>
                      <w:t xml:space="preserve">centrala 12 687 62 </w:t>
                    </w:r>
                    <w:proofErr w:type="gramStart"/>
                    <w:r w:rsidRPr="00E20A42">
                      <w:rPr>
                        <w:rFonts w:ascii="Aller" w:hAnsi="Aller"/>
                        <w:spacing w:val="-8"/>
                        <w:szCs w:val="26"/>
                      </w:rPr>
                      <w:t xml:space="preserve">00,   </w:t>
                    </w:r>
                    <w:proofErr w:type="gramEnd"/>
                    <w:r w:rsidRPr="00E20A42">
                      <w:rPr>
                        <w:rFonts w:ascii="Aller" w:hAnsi="Aller"/>
                        <w:spacing w:val="-8"/>
                        <w:szCs w:val="26"/>
                      </w:rPr>
                      <w:t>sekretariat 12 687 63 30,   fax 12 687 63 31</w:t>
                    </w:r>
                  </w:p>
                  <w:p w14:paraId="1CC2F3B1" w14:textId="77777777" w:rsidR="00C03C61" w:rsidRPr="002221F4" w:rsidRDefault="00C03C61" w:rsidP="00E62E55">
                    <w:pPr>
                      <w:pStyle w:val="Nagwek"/>
                      <w:jc w:val="center"/>
                      <w:rPr>
                        <w:rStyle w:val="Hipercze"/>
                        <w:rFonts w:ascii="Aller" w:hAnsi="Aller"/>
                        <w:b/>
                        <w:spacing w:val="-10"/>
                        <w:szCs w:val="22"/>
                      </w:rPr>
                    </w:pPr>
                    <w:proofErr w:type="gramStart"/>
                    <w:r w:rsidRPr="002221F4">
                      <w:rPr>
                        <w:rFonts w:ascii="Aller" w:hAnsi="Aller"/>
                        <w:b/>
                        <w:spacing w:val="-10"/>
                        <w:szCs w:val="26"/>
                      </w:rPr>
                      <w:t xml:space="preserve">e-mail:   </w:t>
                    </w:r>
                    <w:proofErr w:type="gramEnd"/>
                    <w:r w:rsidRPr="002221F4">
                      <w:rPr>
                        <w:rFonts w:ascii="Aller" w:hAnsi="Aller"/>
                        <w:b/>
                        <w:spacing w:val="-10"/>
                        <w:szCs w:val="26"/>
                      </w:rPr>
                      <w:t xml:space="preserve"> </w:t>
                    </w:r>
                    <w:hyperlink r:id="rId4"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5" w:history="1">
                      <w:r w:rsidRPr="002221F4">
                        <w:rPr>
                          <w:rStyle w:val="Hipercze"/>
                          <w:rFonts w:ascii="Aller" w:hAnsi="Aller"/>
                          <w:b/>
                          <w:spacing w:val="-10"/>
                          <w:szCs w:val="22"/>
                        </w:rPr>
                        <w:t>www.szpitaldietla.pl</w:t>
                      </w:r>
                    </w:hyperlink>
                  </w:p>
                </w:txbxContent>
              </v:textbox>
            </v:shape>
          </w:pict>
        </mc:Fallback>
      </mc:AlternateContent>
    </w:r>
    <w:r w:rsidR="00F309E2">
      <w:rPr>
        <w:noProof/>
      </w:rPr>
      <w:object w:dxaOrig="1440" w:dyaOrig="1440" w14:anchorId="1B30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168;mso-position-horizontal-relative:text;mso-position-vertical-relative:text">
          <v:imagedata r:id="rId6" o:title=""/>
        </v:shape>
        <o:OLEObject Type="Embed" ProgID="PBrush" ShapeID="_x0000_s2052" DrawAspect="Content" ObjectID="_1670152978" r:id="rId7"/>
      </w:object>
    </w:r>
  </w:p>
  <w:p w14:paraId="2485343F" w14:textId="77777777" w:rsidR="00C03C61" w:rsidRPr="007B18B5" w:rsidRDefault="00C03C61" w:rsidP="00663FD6">
    <w:pPr>
      <w:pStyle w:val="Tekstpodstawowy21"/>
    </w:pPr>
    <w:r>
      <w:rPr>
        <w:noProof/>
      </w:rPr>
      <w:drawing>
        <wp:anchor distT="0" distB="0" distL="114300" distR="114300" simplePos="0" relativeHeight="251656192" behindDoc="0" locked="0" layoutInCell="1" allowOverlap="1" wp14:anchorId="342D9393" wp14:editId="538333DC">
          <wp:simplePos x="0" y="0"/>
          <wp:positionH relativeFrom="column">
            <wp:posOffset>6590665</wp:posOffset>
          </wp:positionH>
          <wp:positionV relativeFrom="paragraph">
            <wp:posOffset>80645</wp:posOffset>
          </wp:positionV>
          <wp:extent cx="300355" cy="419100"/>
          <wp:effectExtent l="0" t="0" r="0" b="0"/>
          <wp:wrapNone/>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B5">
      <w:tab/>
    </w:r>
    <w:r w:rsidRPr="007B18B5">
      <w:tab/>
    </w:r>
    <w:r w:rsidRPr="007B18B5">
      <w:tab/>
    </w:r>
    <w:r w:rsidRPr="007B18B5">
      <w:tab/>
    </w:r>
    <w:r>
      <w:tab/>
    </w:r>
    <w:r w:rsidRPr="007B18B5">
      <w:tab/>
    </w:r>
    <w:r w:rsidRPr="007B18B5">
      <w:tab/>
    </w:r>
    <w:r w:rsidRPr="007B18B5">
      <w:tab/>
    </w:r>
    <w:r>
      <w:tab/>
    </w:r>
  </w:p>
  <w:p w14:paraId="2532224A" w14:textId="77777777" w:rsidR="00C03C61" w:rsidRPr="007B18B5" w:rsidRDefault="00C03C61" w:rsidP="00663FD6">
    <w:pPr>
      <w:pStyle w:val="Tekstpodstawowy21"/>
      <w:tabs>
        <w:tab w:val="right" w:pos="10490"/>
      </w:tabs>
      <w:spacing w:line="360" w:lineRule="auto"/>
      <w:ind w:left="142"/>
    </w:pPr>
    <w:r>
      <w:rPr>
        <w:noProof/>
      </w:rPr>
      <mc:AlternateContent>
        <mc:Choice Requires="wps">
          <w:drawing>
            <wp:anchor distT="0" distB="0" distL="114300" distR="114300" simplePos="0" relativeHeight="251659264" behindDoc="0" locked="0" layoutInCell="1" allowOverlap="1" wp14:anchorId="6B69675F" wp14:editId="45AF894B">
              <wp:simplePos x="0" y="0"/>
              <wp:positionH relativeFrom="column">
                <wp:posOffset>-345440</wp:posOffset>
              </wp:positionH>
              <wp:positionV relativeFrom="paragraph">
                <wp:posOffset>285115</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4CA19728" w14:textId="77777777" w:rsidR="00C03C61" w:rsidRPr="009E493C" w:rsidRDefault="00C03C61">
                          <w:pPr>
                            <w:rPr>
                              <w:rFonts w:ascii="Aller" w:hAnsi="Aller" w:cs="Arial"/>
                              <w:sz w:val="12"/>
                              <w:szCs w:val="12"/>
                            </w:rPr>
                          </w:pPr>
                          <w:r w:rsidRPr="009E493C">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675F" id="_x0000_s1027" type="#_x0000_t202" style="position:absolute;left:0;text-align:left;margin-left:-27.2pt;margin-top:22.45pt;width:16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" stroked="f">
              <v:textbox>
                <w:txbxContent>
                  <w:p w14:paraId="4CA19728" w14:textId="77777777" w:rsidR="00C03C61" w:rsidRPr="009E493C" w:rsidRDefault="00C03C61">
                    <w:pPr>
                      <w:rPr>
                        <w:rFonts w:ascii="Aller" w:hAnsi="Aller" w:cs="Arial"/>
                        <w:sz w:val="12"/>
                        <w:szCs w:val="12"/>
                      </w:rPr>
                    </w:pPr>
                    <w:r w:rsidRPr="009E493C">
                      <w:rPr>
                        <w:rFonts w:ascii="Aller" w:hAnsi="Aller" w:cs="Arial"/>
                        <w:sz w:val="12"/>
                        <w:szCs w:val="12"/>
                      </w:rPr>
                      <w:t>INSTYTUCJA WOJEWÓDZTWA MAŁOPOLSKIEGO</w:t>
                    </w:r>
                  </w:p>
                </w:txbxContent>
              </v:textbox>
            </v:shape>
          </w:pict>
        </mc:Fallback>
      </mc:AlternateContent>
    </w:r>
    <w:r>
      <w:tab/>
    </w:r>
  </w:p>
  <w:p w14:paraId="0F5A3CB7" w14:textId="77777777" w:rsidR="00C03C61" w:rsidRPr="004A5203" w:rsidRDefault="00C03C61" w:rsidP="00663FD6">
    <w:pPr>
      <w:pStyle w:val="Tekstpodstawowy21"/>
      <w:rPr>
        <w:rFonts w:ascii="Arial" w:hAnsi="Arial" w:cs="Arial"/>
        <w:sz w:val="16"/>
        <w:szCs w:val="16"/>
      </w:rPr>
    </w:pPr>
    <w:r>
      <w:rPr>
        <w:noProof/>
      </w:rPr>
      <mc:AlternateContent>
        <mc:Choice Requires="wps">
          <w:drawing>
            <wp:anchor distT="4294967295" distB="4294967295" distL="114300" distR="114300" simplePos="0" relativeHeight="251654144" behindDoc="0" locked="0" layoutInCell="1" allowOverlap="1" wp14:anchorId="7A32DDBB" wp14:editId="0C7146D3">
              <wp:simplePos x="0" y="0"/>
              <wp:positionH relativeFrom="column">
                <wp:posOffset>-354965</wp:posOffset>
              </wp:positionH>
              <wp:positionV relativeFrom="paragraph">
                <wp:posOffset>217169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B195"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1724"/>
        </w:tabs>
        <w:ind w:left="1724" w:hanging="360"/>
      </w:pPr>
      <w:rPr>
        <w:rFonts w:ascii="Wingdings" w:hAnsi="Wingding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1" w15:restartNumberingAfterBreak="0">
    <w:nsid w:val="0000001D"/>
    <w:multiLevelType w:val="singleLevel"/>
    <w:tmpl w:val="0000001D"/>
    <w:name w:val="WW8Num83"/>
    <w:lvl w:ilvl="0">
      <w:start w:val="1"/>
      <w:numFmt w:val="decimal"/>
      <w:lvlText w:val="%1."/>
      <w:lvlJc w:val="left"/>
      <w:pPr>
        <w:tabs>
          <w:tab w:val="num" w:pos="357"/>
        </w:tabs>
        <w:ind w:left="357" w:hanging="357"/>
      </w:pPr>
      <w:rPr>
        <w:rFonts w:cs="Times New Roman"/>
      </w:rPr>
    </w:lvl>
  </w:abstractNum>
  <w:abstractNum w:abstractNumId="12"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dstrike w:val="0"/>
        <w:color w:val="auto"/>
        <w:u w:val="none"/>
        <w:effect w:val="none"/>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3" w15:restartNumberingAfterBreak="0">
    <w:nsid w:val="0000002A"/>
    <w:multiLevelType w:val="multilevel"/>
    <w:tmpl w:val="0000002A"/>
    <w:name w:val="WW8Num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2D"/>
    <w:multiLevelType w:val="singleLevel"/>
    <w:tmpl w:val="0000002D"/>
    <w:name w:val="WW8Num45"/>
    <w:lvl w:ilvl="0">
      <w:start w:val="1"/>
      <w:numFmt w:val="lowerLetter"/>
      <w:lvlText w:val="%1)"/>
      <w:lvlJc w:val="left"/>
      <w:pPr>
        <w:tabs>
          <w:tab w:val="num" w:pos="1137"/>
        </w:tabs>
        <w:ind w:left="1364" w:hanging="284"/>
      </w:pPr>
    </w:lvl>
  </w:abstractNum>
  <w:abstractNum w:abstractNumId="15" w15:restartNumberingAfterBreak="0">
    <w:nsid w:val="0000002F"/>
    <w:multiLevelType w:val="singleLevel"/>
    <w:tmpl w:val="7A349F74"/>
    <w:name w:val="WW8Num47"/>
    <w:lvl w:ilvl="0">
      <w:start w:val="1"/>
      <w:numFmt w:val="decimal"/>
      <w:lvlText w:val="%1."/>
      <w:lvlJc w:val="left"/>
      <w:pPr>
        <w:tabs>
          <w:tab w:val="num" w:pos="360"/>
        </w:tabs>
        <w:ind w:left="360" w:hanging="360"/>
      </w:pPr>
      <w:rPr>
        <w:strike w:val="0"/>
        <w:dstrike w:val="0"/>
        <w:u w:val="none"/>
        <w:effect w:val="none"/>
      </w:rPr>
    </w:lvl>
  </w:abstractNum>
  <w:abstractNum w:abstractNumId="16" w15:restartNumberingAfterBreak="0">
    <w:nsid w:val="00000031"/>
    <w:multiLevelType w:val="singleLevel"/>
    <w:tmpl w:val="00000031"/>
    <w:name w:val="WW8Num49"/>
    <w:lvl w:ilvl="0">
      <w:start w:val="1"/>
      <w:numFmt w:val="bullet"/>
      <w:lvlText w:val=""/>
      <w:lvlJc w:val="left"/>
      <w:pPr>
        <w:tabs>
          <w:tab w:val="num" w:pos="2084"/>
        </w:tabs>
        <w:ind w:left="2084" w:hanging="360"/>
      </w:pPr>
      <w:rPr>
        <w:rFonts w:ascii="Symbol" w:hAnsi="Symbol"/>
      </w:rPr>
    </w:lvl>
  </w:abstractNum>
  <w:abstractNum w:abstractNumId="17" w15:restartNumberingAfterBreak="0">
    <w:nsid w:val="00000032"/>
    <w:multiLevelType w:val="singleLevel"/>
    <w:tmpl w:val="00000032"/>
    <w:name w:val="WW8Num50"/>
    <w:lvl w:ilvl="0">
      <w:start w:val="1"/>
      <w:numFmt w:val="bullet"/>
      <w:lvlText w:val=""/>
      <w:lvlJc w:val="left"/>
      <w:pPr>
        <w:tabs>
          <w:tab w:val="num" w:pos="0"/>
        </w:tabs>
        <w:ind w:left="1080" w:hanging="360"/>
      </w:pPr>
      <w:rPr>
        <w:rFonts w:ascii="Symbol" w:hAnsi="Symbol"/>
      </w:r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20"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1" w15:restartNumberingAfterBreak="0">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22" w15:restartNumberingAfterBreak="0">
    <w:nsid w:val="0000003B"/>
    <w:multiLevelType w:val="singleLevel"/>
    <w:tmpl w:val="0000003B"/>
    <w:name w:val="WW8Num59"/>
    <w:lvl w:ilvl="0">
      <w:start w:val="1"/>
      <w:numFmt w:val="decimal"/>
      <w:lvlText w:val="%1)"/>
      <w:lvlJc w:val="left"/>
      <w:pPr>
        <w:tabs>
          <w:tab w:val="num" w:pos="0"/>
        </w:tabs>
        <w:ind w:left="720" w:hanging="360"/>
      </w:pPr>
    </w:lvl>
  </w:abstractNum>
  <w:abstractNum w:abstractNumId="23"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24" w15:restartNumberingAfterBreak="0">
    <w:nsid w:val="00000040"/>
    <w:multiLevelType w:val="singleLevel"/>
    <w:tmpl w:val="D4EAB06C"/>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25" w15:restartNumberingAfterBreak="0">
    <w:nsid w:val="00000041"/>
    <w:multiLevelType w:val="singleLevel"/>
    <w:tmpl w:val="34E23DE0"/>
    <w:name w:val="WW8Num65"/>
    <w:lvl w:ilvl="0">
      <w:start w:val="1"/>
      <w:numFmt w:val="decimal"/>
      <w:lvlText w:val="%1."/>
      <w:lvlJc w:val="left"/>
      <w:pPr>
        <w:tabs>
          <w:tab w:val="num" w:pos="0"/>
        </w:tabs>
        <w:ind w:left="360" w:hanging="360"/>
      </w:pPr>
      <w:rPr>
        <w:color w:val="auto"/>
      </w:rPr>
    </w:lvl>
  </w:abstractNum>
  <w:abstractNum w:abstractNumId="26"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27" w15:restartNumberingAfterBreak="0">
    <w:nsid w:val="0000004D"/>
    <w:multiLevelType w:val="singleLevel"/>
    <w:tmpl w:val="0000004D"/>
    <w:name w:val="WW8Num77"/>
    <w:lvl w:ilvl="0">
      <w:start w:val="1"/>
      <w:numFmt w:val="decimal"/>
      <w:lvlText w:val="%1)"/>
      <w:lvlJc w:val="left"/>
      <w:pPr>
        <w:tabs>
          <w:tab w:val="num" w:pos="0"/>
        </w:tabs>
        <w:ind w:left="720" w:hanging="360"/>
      </w:pPr>
    </w:lvl>
  </w:abstractNum>
  <w:abstractNum w:abstractNumId="28" w15:restartNumberingAfterBreak="0">
    <w:nsid w:val="0000004E"/>
    <w:multiLevelType w:val="singleLevel"/>
    <w:tmpl w:val="0000004E"/>
    <w:name w:val="WW8Num78"/>
    <w:lvl w:ilvl="0">
      <w:start w:val="1"/>
      <w:numFmt w:val="decimal"/>
      <w:lvlText w:val="%1)"/>
      <w:lvlJc w:val="left"/>
      <w:pPr>
        <w:tabs>
          <w:tab w:val="num" w:pos="1080"/>
        </w:tabs>
        <w:ind w:left="1080" w:hanging="360"/>
      </w:pPr>
    </w:lvl>
  </w:abstractNum>
  <w:abstractNum w:abstractNumId="29" w15:restartNumberingAfterBreak="0">
    <w:nsid w:val="0000004F"/>
    <w:multiLevelType w:val="singleLevel"/>
    <w:tmpl w:val="0000004F"/>
    <w:name w:val="WW8Num79"/>
    <w:lvl w:ilvl="0">
      <w:start w:val="1"/>
      <w:numFmt w:val="decimal"/>
      <w:lvlText w:val="%1."/>
      <w:lvlJc w:val="left"/>
      <w:pPr>
        <w:tabs>
          <w:tab w:val="num" w:pos="0"/>
        </w:tabs>
        <w:ind w:left="360" w:hanging="360"/>
      </w:pPr>
      <w:rPr>
        <w:b w:val="0"/>
        <w:color w:val="auto"/>
      </w:rPr>
    </w:lvl>
  </w:abstractNum>
  <w:abstractNum w:abstractNumId="30" w15:restartNumberingAfterBreak="0">
    <w:nsid w:val="00000056"/>
    <w:multiLevelType w:val="multilevel"/>
    <w:tmpl w:val="BB7ACF7C"/>
    <w:name w:val="WW8Num86"/>
    <w:lvl w:ilvl="0">
      <w:start w:val="1"/>
      <w:numFmt w:val="decimal"/>
      <w:lvlText w:val="%1)"/>
      <w:lvlJc w:val="left"/>
      <w:pPr>
        <w:tabs>
          <w:tab w:val="num" w:pos="0"/>
        </w:tabs>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00000057"/>
    <w:multiLevelType w:val="singleLevel"/>
    <w:tmpl w:val="00000057"/>
    <w:name w:val="WW8Num87"/>
    <w:lvl w:ilvl="0">
      <w:start w:val="1"/>
      <w:numFmt w:val="bullet"/>
      <w:lvlText w:val=""/>
      <w:lvlJc w:val="left"/>
      <w:pPr>
        <w:tabs>
          <w:tab w:val="num" w:pos="0"/>
        </w:tabs>
        <w:ind w:left="1069" w:hanging="360"/>
      </w:pPr>
      <w:rPr>
        <w:rFonts w:ascii="Symbol" w:hAnsi="Symbol"/>
      </w:rPr>
    </w:lvl>
  </w:abstractNum>
  <w:abstractNum w:abstractNumId="32"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33" w15:restartNumberingAfterBreak="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34" w15:restartNumberingAfterBreak="0">
    <w:nsid w:val="0000005B"/>
    <w:multiLevelType w:val="singleLevel"/>
    <w:tmpl w:val="0000005B"/>
    <w:name w:val="WW8Num91"/>
    <w:lvl w:ilvl="0">
      <w:start w:val="1"/>
      <w:numFmt w:val="decimal"/>
      <w:lvlText w:val="%1."/>
      <w:lvlJc w:val="left"/>
      <w:pPr>
        <w:tabs>
          <w:tab w:val="num" w:pos="360"/>
        </w:tabs>
        <w:ind w:left="360" w:hanging="360"/>
      </w:pPr>
      <w:rPr>
        <w:rFonts w:cs="Times New Roman"/>
      </w:rPr>
    </w:lvl>
  </w:abstractNum>
  <w:abstractNum w:abstractNumId="35"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A261475"/>
    <w:multiLevelType w:val="multilevel"/>
    <w:tmpl w:val="6D6AD99E"/>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7" w15:restartNumberingAfterBreak="0">
    <w:nsid w:val="0C944BE5"/>
    <w:multiLevelType w:val="hybridMultilevel"/>
    <w:tmpl w:val="0218C3F8"/>
    <w:lvl w:ilvl="0" w:tplc="B734BD04">
      <w:start w:val="1"/>
      <w:numFmt w:val="decimal"/>
      <w:lvlText w:val="%1)"/>
      <w:lvlJc w:val="left"/>
      <w:pPr>
        <w:tabs>
          <w:tab w:val="num" w:pos="717"/>
        </w:tabs>
        <w:ind w:left="717" w:hanging="360"/>
      </w:pPr>
      <w:rPr>
        <w:rFonts w:ascii="Arial" w:hAnsi="Arial" w:cs="Arial"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38"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04A10B0"/>
    <w:multiLevelType w:val="hybridMultilevel"/>
    <w:tmpl w:val="244A6CC6"/>
    <w:lvl w:ilvl="0" w:tplc="AC108F96">
      <w:start w:val="1"/>
      <w:numFmt w:val="decimal"/>
      <w:lvlText w:val="%1."/>
      <w:lvlJc w:val="left"/>
      <w:pPr>
        <w:tabs>
          <w:tab w:val="num" w:pos="357"/>
        </w:tabs>
        <w:ind w:left="357" w:hanging="357"/>
      </w:pPr>
      <w:rPr>
        <w:rFonts w:ascii="Arial" w:hAnsi="Arial" w:cs="Arial" w:hint="default"/>
      </w:rPr>
    </w:lvl>
    <w:lvl w:ilvl="1" w:tplc="7F96314C">
      <w:start w:val="1"/>
      <w:numFmt w:val="decimal"/>
      <w:lvlText w:val="%2)"/>
      <w:lvlJc w:val="left"/>
      <w:pPr>
        <w:tabs>
          <w:tab w:val="num" w:pos="786"/>
        </w:tabs>
        <w:ind w:left="786" w:hanging="360"/>
      </w:pPr>
      <w:rPr>
        <w:rFonts w:ascii="Arial" w:hAnsi="Arial" w:cs="Arial"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05D7C04"/>
    <w:multiLevelType w:val="hybridMultilevel"/>
    <w:tmpl w:val="D904FBBA"/>
    <w:name w:val="WW8Num4022332"/>
    <w:lvl w:ilvl="0" w:tplc="00000028">
      <w:start w:val="1"/>
      <w:numFmt w:val="decimal"/>
      <w:lvlText w:val="%1)"/>
      <w:lvlJc w:val="left"/>
      <w:pPr>
        <w:tabs>
          <w:tab w:val="num" w:pos="717"/>
        </w:tabs>
        <w:ind w:left="717" w:hanging="360"/>
      </w:p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0415000F">
      <w:start w:val="1"/>
      <w:numFmt w:val="decimal"/>
      <w:lvlText w:val="%4."/>
      <w:lvlJc w:val="left"/>
      <w:pPr>
        <w:tabs>
          <w:tab w:val="num" w:pos="2528"/>
        </w:tabs>
        <w:ind w:left="2528" w:hanging="360"/>
      </w:pPr>
    </w:lvl>
    <w:lvl w:ilvl="4" w:tplc="04150019">
      <w:start w:val="1"/>
      <w:numFmt w:val="lowerLetter"/>
      <w:lvlText w:val="%5."/>
      <w:lvlJc w:val="left"/>
      <w:pPr>
        <w:tabs>
          <w:tab w:val="num" w:pos="3248"/>
        </w:tabs>
        <w:ind w:left="3248" w:hanging="360"/>
      </w:pPr>
    </w:lvl>
    <w:lvl w:ilvl="5" w:tplc="0415001B">
      <w:start w:val="1"/>
      <w:numFmt w:val="lowerRoman"/>
      <w:lvlText w:val="%6."/>
      <w:lvlJc w:val="right"/>
      <w:pPr>
        <w:tabs>
          <w:tab w:val="num" w:pos="3968"/>
        </w:tabs>
        <w:ind w:left="3968" w:hanging="180"/>
      </w:pPr>
    </w:lvl>
    <w:lvl w:ilvl="6" w:tplc="0415000F">
      <w:start w:val="1"/>
      <w:numFmt w:val="decimal"/>
      <w:lvlText w:val="%7."/>
      <w:lvlJc w:val="left"/>
      <w:pPr>
        <w:tabs>
          <w:tab w:val="num" w:pos="4688"/>
        </w:tabs>
        <w:ind w:left="4688" w:hanging="360"/>
      </w:pPr>
    </w:lvl>
    <w:lvl w:ilvl="7" w:tplc="04150019">
      <w:start w:val="1"/>
      <w:numFmt w:val="lowerLetter"/>
      <w:lvlText w:val="%8."/>
      <w:lvlJc w:val="left"/>
      <w:pPr>
        <w:tabs>
          <w:tab w:val="num" w:pos="5408"/>
        </w:tabs>
        <w:ind w:left="5408" w:hanging="360"/>
      </w:pPr>
    </w:lvl>
    <w:lvl w:ilvl="8" w:tplc="0415001B">
      <w:start w:val="1"/>
      <w:numFmt w:val="lowerRoman"/>
      <w:lvlText w:val="%9."/>
      <w:lvlJc w:val="right"/>
      <w:pPr>
        <w:tabs>
          <w:tab w:val="num" w:pos="6128"/>
        </w:tabs>
        <w:ind w:left="6128" w:hanging="180"/>
      </w:pPr>
    </w:lvl>
  </w:abstractNum>
  <w:abstractNum w:abstractNumId="41" w15:restartNumberingAfterBreak="0">
    <w:nsid w:val="1078755E"/>
    <w:multiLevelType w:val="hybridMultilevel"/>
    <w:tmpl w:val="42B6B2E6"/>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11740D5"/>
    <w:multiLevelType w:val="hybridMultilevel"/>
    <w:tmpl w:val="B4BC42C0"/>
    <w:lvl w:ilvl="0" w:tplc="BA9CA4BE">
      <w:start w:val="1"/>
      <w:numFmt w:val="decimal"/>
      <w:lvlText w:val="%1."/>
      <w:lvlJc w:val="left"/>
      <w:pPr>
        <w:tabs>
          <w:tab w:val="num" w:pos="360"/>
        </w:tabs>
        <w:ind w:left="360" w:hanging="360"/>
      </w:pPr>
      <w:rPr>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12032CAA"/>
    <w:multiLevelType w:val="hybridMultilevel"/>
    <w:tmpl w:val="7DACA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782F6C"/>
    <w:multiLevelType w:val="hybridMultilevel"/>
    <w:tmpl w:val="94B468B4"/>
    <w:lvl w:ilvl="0" w:tplc="616AB68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7"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8"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198A7358"/>
    <w:multiLevelType w:val="hybridMultilevel"/>
    <w:tmpl w:val="084CB190"/>
    <w:lvl w:ilvl="0" w:tplc="6A26C28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AD51E48"/>
    <w:multiLevelType w:val="hybridMultilevel"/>
    <w:tmpl w:val="5C440C5C"/>
    <w:name w:val="WW8Num5422452"/>
    <w:lvl w:ilvl="0" w:tplc="A0A20868">
      <w:start w:val="1"/>
      <w:numFmt w:val="decimal"/>
      <w:lvlText w:val="%1."/>
      <w:lvlJc w:val="left"/>
      <w:pPr>
        <w:tabs>
          <w:tab w:val="num" w:pos="720"/>
        </w:tabs>
        <w:ind w:left="720" w:hanging="360"/>
      </w:pPr>
      <w:rPr>
        <w:b w:val="0"/>
        <w:bCs w:val="0"/>
        <w:color w:val="auto"/>
      </w:rPr>
    </w:lvl>
    <w:lvl w:ilvl="1" w:tplc="04150019">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24102FF2"/>
    <w:multiLevelType w:val="hybridMultilevel"/>
    <w:tmpl w:val="1EC00F0C"/>
    <w:name w:val="WW8Num542232222"/>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3"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4" w15:restartNumberingAfterBreak="0">
    <w:nsid w:val="2BF353CF"/>
    <w:multiLevelType w:val="hybridMultilevel"/>
    <w:tmpl w:val="C9A08486"/>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C0613F1"/>
    <w:multiLevelType w:val="hybridMultilevel"/>
    <w:tmpl w:val="530EAE26"/>
    <w:name w:val="WW8Num40223322"/>
    <w:lvl w:ilvl="0" w:tplc="00000028">
      <w:start w:val="1"/>
      <w:numFmt w:val="decimal"/>
      <w:lvlText w:val="%1."/>
      <w:lvlJc w:val="left"/>
      <w:pPr>
        <w:tabs>
          <w:tab w:val="num" w:pos="604"/>
        </w:tabs>
        <w:ind w:left="604" w:hanging="360"/>
      </w:p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56"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EB62E5A"/>
    <w:multiLevelType w:val="hybridMultilevel"/>
    <w:tmpl w:val="0F405B16"/>
    <w:lvl w:ilvl="0" w:tplc="DB60A1A2">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07A640A"/>
    <w:multiLevelType w:val="hybridMultilevel"/>
    <w:tmpl w:val="7EA28AB0"/>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44"/>
        </w:tabs>
        <w:ind w:left="1044"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6EC4BFC"/>
    <w:multiLevelType w:val="hybridMultilevel"/>
    <w:tmpl w:val="298AE268"/>
    <w:lvl w:ilvl="0" w:tplc="6CC8BB06">
      <w:start w:val="1"/>
      <w:numFmt w:val="lowerLetter"/>
      <w:lvlText w:val="%1)"/>
      <w:lvlJc w:val="left"/>
      <w:pPr>
        <w:ind w:left="1068" w:hanging="360"/>
      </w:pPr>
      <w:rPr>
        <w:rFonts w:ascii="Arial" w:hAnsi="Arial" w:cs="Arial"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2"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398724E0"/>
    <w:multiLevelType w:val="hybridMultilevel"/>
    <w:tmpl w:val="94B468B4"/>
    <w:lvl w:ilvl="0" w:tplc="616AB68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4A7901"/>
    <w:multiLevelType w:val="hybridMultilevel"/>
    <w:tmpl w:val="5FC8E2D4"/>
    <w:lvl w:ilvl="0" w:tplc="6F2ECC92">
      <w:start w:val="1"/>
      <w:numFmt w:val="decimal"/>
      <w:lvlText w:val="%1."/>
      <w:lvlJc w:val="left"/>
      <w:pPr>
        <w:tabs>
          <w:tab w:val="num" w:pos="360"/>
        </w:tabs>
        <w:ind w:left="360" w:hanging="360"/>
      </w:pPr>
      <w:rPr>
        <w:rFonts w:ascii="Arial" w:hAnsi="Arial" w:cs="Arial"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3D854689"/>
    <w:multiLevelType w:val="hybridMultilevel"/>
    <w:tmpl w:val="92569542"/>
    <w:lvl w:ilvl="0" w:tplc="704C7420">
      <w:start w:val="1"/>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EF3439A"/>
    <w:multiLevelType w:val="hybridMultilevel"/>
    <w:tmpl w:val="72E8AFE2"/>
    <w:lvl w:ilvl="0" w:tplc="EB84ED72">
      <w:start w:val="1"/>
      <w:numFmt w:val="decimal"/>
      <w:lvlText w:val="%1."/>
      <w:lvlJc w:val="left"/>
      <w:pPr>
        <w:ind w:left="429" w:hanging="360"/>
      </w:pPr>
      <w:rPr>
        <w:rFonts w:ascii="Arial" w:hAnsi="Arial" w:cs="Arial"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67"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8"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9" w15:restartNumberingAfterBreak="0">
    <w:nsid w:val="43D86F58"/>
    <w:multiLevelType w:val="hybridMultilevel"/>
    <w:tmpl w:val="6CFA15AC"/>
    <w:lvl w:ilvl="0" w:tplc="E7C6155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45644ABB"/>
    <w:multiLevelType w:val="hybridMultilevel"/>
    <w:tmpl w:val="464EA67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87F65C9"/>
    <w:multiLevelType w:val="hybridMultilevel"/>
    <w:tmpl w:val="5E2AFF80"/>
    <w:name w:val="WW8Num13233"/>
    <w:lvl w:ilvl="0" w:tplc="04150001">
      <w:start w:val="1"/>
      <w:numFmt w:val="decimal"/>
      <w:lvlText w:val="%1."/>
      <w:lvlJc w:val="left"/>
      <w:pPr>
        <w:tabs>
          <w:tab w:val="num" w:pos="362"/>
        </w:tabs>
        <w:ind w:left="717" w:hanging="357"/>
      </w:pPr>
      <w:rPr>
        <w:rFonts w:cs="Times New Roman" w:hint="default"/>
      </w:rPr>
    </w:lvl>
    <w:lvl w:ilvl="1" w:tplc="04150003">
      <w:start w:val="1"/>
      <w:numFmt w:val="bullet"/>
      <w:lvlText w:val=""/>
      <w:lvlJc w:val="left"/>
      <w:pPr>
        <w:tabs>
          <w:tab w:val="num" w:pos="1156"/>
        </w:tabs>
        <w:ind w:left="1156" w:hanging="360"/>
      </w:pPr>
      <w:rPr>
        <w:rFonts w:ascii="Symbol" w:hAnsi="Symbol" w:hint="default"/>
      </w:rPr>
    </w:lvl>
    <w:lvl w:ilvl="2" w:tplc="04150005" w:tentative="1">
      <w:start w:val="1"/>
      <w:numFmt w:val="lowerRoman"/>
      <w:lvlText w:val="%3."/>
      <w:lvlJc w:val="right"/>
      <w:pPr>
        <w:tabs>
          <w:tab w:val="num" w:pos="1876"/>
        </w:tabs>
        <w:ind w:left="1876" w:hanging="180"/>
      </w:pPr>
      <w:rPr>
        <w:rFonts w:cs="Times New Roman"/>
      </w:rPr>
    </w:lvl>
    <w:lvl w:ilvl="3" w:tplc="04150001" w:tentative="1">
      <w:start w:val="1"/>
      <w:numFmt w:val="decimal"/>
      <w:lvlText w:val="%4."/>
      <w:lvlJc w:val="left"/>
      <w:pPr>
        <w:tabs>
          <w:tab w:val="num" w:pos="2596"/>
        </w:tabs>
        <w:ind w:left="2596" w:hanging="360"/>
      </w:pPr>
      <w:rPr>
        <w:rFonts w:cs="Times New Roman"/>
      </w:rPr>
    </w:lvl>
    <w:lvl w:ilvl="4" w:tplc="04150003" w:tentative="1">
      <w:start w:val="1"/>
      <w:numFmt w:val="lowerLetter"/>
      <w:lvlText w:val="%5."/>
      <w:lvlJc w:val="left"/>
      <w:pPr>
        <w:tabs>
          <w:tab w:val="num" w:pos="3316"/>
        </w:tabs>
        <w:ind w:left="3316" w:hanging="360"/>
      </w:pPr>
      <w:rPr>
        <w:rFonts w:cs="Times New Roman"/>
      </w:rPr>
    </w:lvl>
    <w:lvl w:ilvl="5" w:tplc="04150005" w:tentative="1">
      <w:start w:val="1"/>
      <w:numFmt w:val="lowerRoman"/>
      <w:lvlText w:val="%6."/>
      <w:lvlJc w:val="right"/>
      <w:pPr>
        <w:tabs>
          <w:tab w:val="num" w:pos="4036"/>
        </w:tabs>
        <w:ind w:left="4036" w:hanging="180"/>
      </w:pPr>
      <w:rPr>
        <w:rFonts w:cs="Times New Roman"/>
      </w:rPr>
    </w:lvl>
    <w:lvl w:ilvl="6" w:tplc="04150001" w:tentative="1">
      <w:start w:val="1"/>
      <w:numFmt w:val="decimal"/>
      <w:lvlText w:val="%7."/>
      <w:lvlJc w:val="left"/>
      <w:pPr>
        <w:tabs>
          <w:tab w:val="num" w:pos="4756"/>
        </w:tabs>
        <w:ind w:left="4756" w:hanging="360"/>
      </w:pPr>
      <w:rPr>
        <w:rFonts w:cs="Times New Roman"/>
      </w:rPr>
    </w:lvl>
    <w:lvl w:ilvl="7" w:tplc="04150003" w:tentative="1">
      <w:start w:val="1"/>
      <w:numFmt w:val="lowerLetter"/>
      <w:lvlText w:val="%8."/>
      <w:lvlJc w:val="left"/>
      <w:pPr>
        <w:tabs>
          <w:tab w:val="num" w:pos="5476"/>
        </w:tabs>
        <w:ind w:left="5476" w:hanging="360"/>
      </w:pPr>
      <w:rPr>
        <w:rFonts w:cs="Times New Roman"/>
      </w:rPr>
    </w:lvl>
    <w:lvl w:ilvl="8" w:tplc="04150005" w:tentative="1">
      <w:start w:val="1"/>
      <w:numFmt w:val="lowerRoman"/>
      <w:lvlText w:val="%9."/>
      <w:lvlJc w:val="right"/>
      <w:pPr>
        <w:tabs>
          <w:tab w:val="num" w:pos="6196"/>
        </w:tabs>
        <w:ind w:left="6196" w:hanging="180"/>
      </w:pPr>
      <w:rPr>
        <w:rFonts w:cs="Times New Roman"/>
      </w:rPr>
    </w:lvl>
  </w:abstractNum>
  <w:abstractNum w:abstractNumId="72"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A3768BC"/>
    <w:multiLevelType w:val="hybridMultilevel"/>
    <w:tmpl w:val="A002F40A"/>
    <w:name w:val="WW8Num40223"/>
    <w:lvl w:ilvl="0" w:tplc="00000028">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74" w15:restartNumberingAfterBreak="0">
    <w:nsid w:val="4A8D50D2"/>
    <w:multiLevelType w:val="hybridMultilevel"/>
    <w:tmpl w:val="EA2AE1EC"/>
    <w:name w:val="WW8Num13232"/>
    <w:lvl w:ilvl="0" w:tplc="04150001">
      <w:start w:val="1"/>
      <w:numFmt w:val="decimal"/>
      <w:lvlText w:val="%1."/>
      <w:lvlJc w:val="left"/>
      <w:pPr>
        <w:tabs>
          <w:tab w:val="num" w:pos="720"/>
        </w:tabs>
        <w:ind w:left="720" w:hanging="360"/>
      </w:p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75" w15:restartNumberingAfterBreak="0">
    <w:nsid w:val="500B09A1"/>
    <w:multiLevelType w:val="hybridMultilevel"/>
    <w:tmpl w:val="2F36AFF4"/>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77" w15:restartNumberingAfterBreak="0">
    <w:nsid w:val="54FF7C97"/>
    <w:multiLevelType w:val="hybridMultilevel"/>
    <w:tmpl w:val="031A38D6"/>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9" w15:restartNumberingAfterBreak="0">
    <w:nsid w:val="59B96692"/>
    <w:multiLevelType w:val="hybridMultilevel"/>
    <w:tmpl w:val="39A4C242"/>
    <w:lvl w:ilvl="0" w:tplc="0A640B6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9E164E8"/>
    <w:multiLevelType w:val="hybridMultilevel"/>
    <w:tmpl w:val="CF78A4E8"/>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BBE4336"/>
    <w:multiLevelType w:val="hybridMultilevel"/>
    <w:tmpl w:val="5BA2C36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E787ACD"/>
    <w:multiLevelType w:val="hybridMultilevel"/>
    <w:tmpl w:val="D5084478"/>
    <w:name w:val="WW8Num54222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3" w15:restartNumberingAfterBreak="0">
    <w:nsid w:val="611934E2"/>
    <w:multiLevelType w:val="hybridMultilevel"/>
    <w:tmpl w:val="48BA8FAA"/>
    <w:lvl w:ilvl="0" w:tplc="ED8A78E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5" w15:restartNumberingAfterBreak="0">
    <w:nsid w:val="628149C2"/>
    <w:multiLevelType w:val="hybridMultilevel"/>
    <w:tmpl w:val="FC1EC390"/>
    <w:lvl w:ilvl="0" w:tplc="1A94138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3FE6003"/>
    <w:multiLevelType w:val="hybridMultilevel"/>
    <w:tmpl w:val="4024F780"/>
    <w:name w:val="WW8Num132322"/>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4CB15D7"/>
    <w:multiLevelType w:val="hybridMultilevel"/>
    <w:tmpl w:val="51BE4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6DC91228"/>
    <w:multiLevelType w:val="hybridMultilevel"/>
    <w:tmpl w:val="815E6AC6"/>
    <w:lvl w:ilvl="0" w:tplc="39946A12">
      <w:start w:val="1"/>
      <w:numFmt w:val="bullet"/>
      <w:lvlText w:val="-"/>
      <w:lvlJc w:val="left"/>
      <w:pPr>
        <w:ind w:left="862" w:hanging="360"/>
      </w:pPr>
      <w:rPr>
        <w:rFonts w:ascii="Courier New" w:hAnsi="Courier New" w:cs="Times New Roman"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91"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214274D"/>
    <w:multiLevelType w:val="hybridMultilevel"/>
    <w:tmpl w:val="F342E592"/>
    <w:name w:val="WW8Num542223222323"/>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749706CF"/>
    <w:multiLevelType w:val="hybridMultilevel"/>
    <w:tmpl w:val="3B6AD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74EE1757"/>
    <w:multiLevelType w:val="hybridMultilevel"/>
    <w:tmpl w:val="56D22DC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7901621E"/>
    <w:multiLevelType w:val="multilevel"/>
    <w:tmpl w:val="4C527C96"/>
    <w:name w:val="WW8Num5422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7B7339F4"/>
    <w:multiLevelType w:val="hybridMultilevel"/>
    <w:tmpl w:val="B4BC42C0"/>
    <w:lvl w:ilvl="0" w:tplc="BA9CA4BE">
      <w:start w:val="1"/>
      <w:numFmt w:val="decimal"/>
      <w:lvlText w:val="%1."/>
      <w:lvlJc w:val="left"/>
      <w:pPr>
        <w:tabs>
          <w:tab w:val="num" w:pos="360"/>
        </w:tabs>
        <w:ind w:left="360" w:hanging="360"/>
      </w:pPr>
      <w:rPr>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2"/>
  </w:num>
  <w:num w:numId="2">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3">
    <w:abstractNumId w:val="9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2"/>
  </w:num>
  <w:num w:numId="7">
    <w:abstractNumId w:val="48"/>
  </w:num>
  <w:num w:numId="8">
    <w:abstractNumId w:val="86"/>
  </w:num>
  <w:num w:numId="9">
    <w:abstractNumId w:val="38"/>
  </w:num>
  <w:num w:numId="10">
    <w:abstractNumId w:val="97"/>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0"/>
  </w:num>
  <w:num w:numId="15">
    <w:abstractNumId w:val="41"/>
  </w:num>
  <w:num w:numId="16">
    <w:abstractNumId w:val="35"/>
  </w:num>
  <w:num w:numId="17">
    <w:abstractNumId w:val="81"/>
  </w:num>
  <w:num w:numId="18">
    <w:abstractNumId w:val="44"/>
  </w:num>
  <w:num w:numId="19">
    <w:abstractNumId w:val="75"/>
  </w:num>
  <w:num w:numId="20">
    <w:abstractNumId w:val="70"/>
  </w:num>
  <w:num w:numId="21">
    <w:abstractNumId w:val="63"/>
  </w:num>
  <w:num w:numId="22">
    <w:abstractNumId w:val="45"/>
  </w:num>
  <w:num w:numId="23">
    <w:abstractNumId w:val="77"/>
  </w:num>
  <w:num w:numId="24">
    <w:abstractNumId w:val="58"/>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68"/>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num>
  <w:num w:numId="47">
    <w:abstractNumId w:val="79"/>
  </w:num>
  <w:num w:numId="48">
    <w:abstractNumId w:val="37"/>
  </w:num>
  <w:num w:numId="49">
    <w:abstractNumId w:val="6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A"/>
    <w:rsid w:val="00000A41"/>
    <w:rsid w:val="0000149D"/>
    <w:rsid w:val="00002794"/>
    <w:rsid w:val="0000579B"/>
    <w:rsid w:val="00006801"/>
    <w:rsid w:val="000111E9"/>
    <w:rsid w:val="000116BB"/>
    <w:rsid w:val="00011A73"/>
    <w:rsid w:val="000124AB"/>
    <w:rsid w:val="000130AA"/>
    <w:rsid w:val="000139D9"/>
    <w:rsid w:val="00014430"/>
    <w:rsid w:val="00015114"/>
    <w:rsid w:val="000177E3"/>
    <w:rsid w:val="0002017A"/>
    <w:rsid w:val="00023D14"/>
    <w:rsid w:val="000259C1"/>
    <w:rsid w:val="0003092E"/>
    <w:rsid w:val="00032A67"/>
    <w:rsid w:val="00034F80"/>
    <w:rsid w:val="00035AF6"/>
    <w:rsid w:val="00044DF0"/>
    <w:rsid w:val="00047E28"/>
    <w:rsid w:val="00050446"/>
    <w:rsid w:val="00050726"/>
    <w:rsid w:val="00053877"/>
    <w:rsid w:val="00053FD4"/>
    <w:rsid w:val="00056D65"/>
    <w:rsid w:val="00061054"/>
    <w:rsid w:val="00061602"/>
    <w:rsid w:val="000620DC"/>
    <w:rsid w:val="00064413"/>
    <w:rsid w:val="00065DBC"/>
    <w:rsid w:val="00065F48"/>
    <w:rsid w:val="00066191"/>
    <w:rsid w:val="0006659F"/>
    <w:rsid w:val="00067679"/>
    <w:rsid w:val="00071E3F"/>
    <w:rsid w:val="00072201"/>
    <w:rsid w:val="00072CDD"/>
    <w:rsid w:val="00073E3B"/>
    <w:rsid w:val="00073F26"/>
    <w:rsid w:val="00074F58"/>
    <w:rsid w:val="00077993"/>
    <w:rsid w:val="00077DAC"/>
    <w:rsid w:val="00081648"/>
    <w:rsid w:val="000833DC"/>
    <w:rsid w:val="000839AF"/>
    <w:rsid w:val="000847AE"/>
    <w:rsid w:val="0008765D"/>
    <w:rsid w:val="000877DC"/>
    <w:rsid w:val="00092454"/>
    <w:rsid w:val="00092508"/>
    <w:rsid w:val="000A0A63"/>
    <w:rsid w:val="000A1249"/>
    <w:rsid w:val="000A2014"/>
    <w:rsid w:val="000A2E33"/>
    <w:rsid w:val="000A713B"/>
    <w:rsid w:val="000B0B4F"/>
    <w:rsid w:val="000B2587"/>
    <w:rsid w:val="000B2BE8"/>
    <w:rsid w:val="000B38D1"/>
    <w:rsid w:val="000B3A30"/>
    <w:rsid w:val="000B4B82"/>
    <w:rsid w:val="000B56C5"/>
    <w:rsid w:val="000B5A10"/>
    <w:rsid w:val="000B735A"/>
    <w:rsid w:val="000C0B25"/>
    <w:rsid w:val="000C2CC8"/>
    <w:rsid w:val="000C4C82"/>
    <w:rsid w:val="000C4E83"/>
    <w:rsid w:val="000C55C0"/>
    <w:rsid w:val="000C6B84"/>
    <w:rsid w:val="000C76BC"/>
    <w:rsid w:val="000D222B"/>
    <w:rsid w:val="000D3585"/>
    <w:rsid w:val="000D3DB1"/>
    <w:rsid w:val="000D424A"/>
    <w:rsid w:val="000D5DCF"/>
    <w:rsid w:val="000E1F72"/>
    <w:rsid w:val="000E3E90"/>
    <w:rsid w:val="000E3FF9"/>
    <w:rsid w:val="000E54B5"/>
    <w:rsid w:val="000F53CA"/>
    <w:rsid w:val="00100F68"/>
    <w:rsid w:val="00100F72"/>
    <w:rsid w:val="00102237"/>
    <w:rsid w:val="00105A0B"/>
    <w:rsid w:val="00106806"/>
    <w:rsid w:val="0010757E"/>
    <w:rsid w:val="00107659"/>
    <w:rsid w:val="001102AF"/>
    <w:rsid w:val="0011052E"/>
    <w:rsid w:val="00112923"/>
    <w:rsid w:val="00112F7E"/>
    <w:rsid w:val="0011778B"/>
    <w:rsid w:val="00120829"/>
    <w:rsid w:val="001229A6"/>
    <w:rsid w:val="001229F0"/>
    <w:rsid w:val="00125E16"/>
    <w:rsid w:val="00127EE0"/>
    <w:rsid w:val="001304FC"/>
    <w:rsid w:val="001342B9"/>
    <w:rsid w:val="00137AB1"/>
    <w:rsid w:val="001422A8"/>
    <w:rsid w:val="00147DF7"/>
    <w:rsid w:val="00150841"/>
    <w:rsid w:val="00153CFE"/>
    <w:rsid w:val="00155984"/>
    <w:rsid w:val="00160405"/>
    <w:rsid w:val="00162D85"/>
    <w:rsid w:val="00164457"/>
    <w:rsid w:val="0017166C"/>
    <w:rsid w:val="00175DC1"/>
    <w:rsid w:val="0017641F"/>
    <w:rsid w:val="00176ECC"/>
    <w:rsid w:val="00180331"/>
    <w:rsid w:val="00182721"/>
    <w:rsid w:val="001833CE"/>
    <w:rsid w:val="00187467"/>
    <w:rsid w:val="00190724"/>
    <w:rsid w:val="0019207B"/>
    <w:rsid w:val="00192A7A"/>
    <w:rsid w:val="00196A81"/>
    <w:rsid w:val="001A208E"/>
    <w:rsid w:val="001A43B3"/>
    <w:rsid w:val="001A5332"/>
    <w:rsid w:val="001A6A4D"/>
    <w:rsid w:val="001B4A7F"/>
    <w:rsid w:val="001C0884"/>
    <w:rsid w:val="001C1233"/>
    <w:rsid w:val="001C2FA1"/>
    <w:rsid w:val="001C4164"/>
    <w:rsid w:val="001C47DE"/>
    <w:rsid w:val="001C504C"/>
    <w:rsid w:val="001C5BC1"/>
    <w:rsid w:val="001C5D1D"/>
    <w:rsid w:val="001C5E99"/>
    <w:rsid w:val="001C6433"/>
    <w:rsid w:val="001C6520"/>
    <w:rsid w:val="001D0E4D"/>
    <w:rsid w:val="001D15BB"/>
    <w:rsid w:val="001D2D2D"/>
    <w:rsid w:val="001D7D08"/>
    <w:rsid w:val="001D7F43"/>
    <w:rsid w:val="001E0658"/>
    <w:rsid w:val="001E3C2C"/>
    <w:rsid w:val="001E4B97"/>
    <w:rsid w:val="001E5096"/>
    <w:rsid w:val="001F1497"/>
    <w:rsid w:val="001F420E"/>
    <w:rsid w:val="001F7219"/>
    <w:rsid w:val="00200517"/>
    <w:rsid w:val="0020051A"/>
    <w:rsid w:val="00200C97"/>
    <w:rsid w:val="00204373"/>
    <w:rsid w:val="0020654D"/>
    <w:rsid w:val="002065C2"/>
    <w:rsid w:val="0020673D"/>
    <w:rsid w:val="00210076"/>
    <w:rsid w:val="00210498"/>
    <w:rsid w:val="002123D8"/>
    <w:rsid w:val="00212452"/>
    <w:rsid w:val="00214DF2"/>
    <w:rsid w:val="002221F4"/>
    <w:rsid w:val="002228E6"/>
    <w:rsid w:val="00230655"/>
    <w:rsid w:val="00230AF7"/>
    <w:rsid w:val="002317E3"/>
    <w:rsid w:val="00233D51"/>
    <w:rsid w:val="00233E60"/>
    <w:rsid w:val="00234B65"/>
    <w:rsid w:val="0023504B"/>
    <w:rsid w:val="00237B80"/>
    <w:rsid w:val="0024138B"/>
    <w:rsid w:val="0024161D"/>
    <w:rsid w:val="00246207"/>
    <w:rsid w:val="002464B5"/>
    <w:rsid w:val="002504D6"/>
    <w:rsid w:val="0025068D"/>
    <w:rsid w:val="00256297"/>
    <w:rsid w:val="00256615"/>
    <w:rsid w:val="0026317A"/>
    <w:rsid w:val="00264A32"/>
    <w:rsid w:val="0026502C"/>
    <w:rsid w:val="0026515E"/>
    <w:rsid w:val="0026734F"/>
    <w:rsid w:val="00275A52"/>
    <w:rsid w:val="00276451"/>
    <w:rsid w:val="00276978"/>
    <w:rsid w:val="00277C14"/>
    <w:rsid w:val="00280BCB"/>
    <w:rsid w:val="002815B0"/>
    <w:rsid w:val="0028511B"/>
    <w:rsid w:val="002872CC"/>
    <w:rsid w:val="00287721"/>
    <w:rsid w:val="00287F40"/>
    <w:rsid w:val="00290CB2"/>
    <w:rsid w:val="0029359B"/>
    <w:rsid w:val="00293819"/>
    <w:rsid w:val="00294CE0"/>
    <w:rsid w:val="0029515D"/>
    <w:rsid w:val="002970B6"/>
    <w:rsid w:val="002977DC"/>
    <w:rsid w:val="002A10D3"/>
    <w:rsid w:val="002A2211"/>
    <w:rsid w:val="002A4B6B"/>
    <w:rsid w:val="002A4CC1"/>
    <w:rsid w:val="002A5BCE"/>
    <w:rsid w:val="002A6311"/>
    <w:rsid w:val="002B03B3"/>
    <w:rsid w:val="002B63B7"/>
    <w:rsid w:val="002B678E"/>
    <w:rsid w:val="002B6806"/>
    <w:rsid w:val="002C0B5B"/>
    <w:rsid w:val="002C0C92"/>
    <w:rsid w:val="002C11BB"/>
    <w:rsid w:val="002C248A"/>
    <w:rsid w:val="002C24B8"/>
    <w:rsid w:val="002C282B"/>
    <w:rsid w:val="002C4F21"/>
    <w:rsid w:val="002C565B"/>
    <w:rsid w:val="002D15AF"/>
    <w:rsid w:val="002D5479"/>
    <w:rsid w:val="002E076A"/>
    <w:rsid w:val="002E0CF1"/>
    <w:rsid w:val="002E3DC7"/>
    <w:rsid w:val="002F0226"/>
    <w:rsid w:val="002F1608"/>
    <w:rsid w:val="002F736A"/>
    <w:rsid w:val="00300CC8"/>
    <w:rsid w:val="003012E6"/>
    <w:rsid w:val="00303313"/>
    <w:rsid w:val="0030397C"/>
    <w:rsid w:val="00305518"/>
    <w:rsid w:val="003059BA"/>
    <w:rsid w:val="0030634C"/>
    <w:rsid w:val="00307555"/>
    <w:rsid w:val="003107AE"/>
    <w:rsid w:val="00312FF9"/>
    <w:rsid w:val="003135A4"/>
    <w:rsid w:val="003142F0"/>
    <w:rsid w:val="00315AF0"/>
    <w:rsid w:val="003209D6"/>
    <w:rsid w:val="00320A0B"/>
    <w:rsid w:val="00320A77"/>
    <w:rsid w:val="003217E1"/>
    <w:rsid w:val="00322C00"/>
    <w:rsid w:val="00323879"/>
    <w:rsid w:val="00324107"/>
    <w:rsid w:val="00325C80"/>
    <w:rsid w:val="003303CB"/>
    <w:rsid w:val="00334135"/>
    <w:rsid w:val="00334487"/>
    <w:rsid w:val="00336494"/>
    <w:rsid w:val="00336A0D"/>
    <w:rsid w:val="00336C2C"/>
    <w:rsid w:val="003372C3"/>
    <w:rsid w:val="00341017"/>
    <w:rsid w:val="00341564"/>
    <w:rsid w:val="00342D45"/>
    <w:rsid w:val="0034434E"/>
    <w:rsid w:val="00346953"/>
    <w:rsid w:val="00346A7C"/>
    <w:rsid w:val="00347339"/>
    <w:rsid w:val="003513D7"/>
    <w:rsid w:val="00353358"/>
    <w:rsid w:val="003534EE"/>
    <w:rsid w:val="0035603E"/>
    <w:rsid w:val="00356E16"/>
    <w:rsid w:val="00360459"/>
    <w:rsid w:val="00360846"/>
    <w:rsid w:val="00360F6C"/>
    <w:rsid w:val="00365CA9"/>
    <w:rsid w:val="00367A1A"/>
    <w:rsid w:val="003711E9"/>
    <w:rsid w:val="00376416"/>
    <w:rsid w:val="003768F6"/>
    <w:rsid w:val="00382542"/>
    <w:rsid w:val="003845A4"/>
    <w:rsid w:val="00386AAF"/>
    <w:rsid w:val="00387636"/>
    <w:rsid w:val="00390017"/>
    <w:rsid w:val="003906C6"/>
    <w:rsid w:val="00393B3E"/>
    <w:rsid w:val="003968BB"/>
    <w:rsid w:val="003A0EFF"/>
    <w:rsid w:val="003A1ADD"/>
    <w:rsid w:val="003A24AB"/>
    <w:rsid w:val="003A36B3"/>
    <w:rsid w:val="003A5384"/>
    <w:rsid w:val="003A555B"/>
    <w:rsid w:val="003B3295"/>
    <w:rsid w:val="003B6517"/>
    <w:rsid w:val="003B6593"/>
    <w:rsid w:val="003B75FC"/>
    <w:rsid w:val="003B7F7D"/>
    <w:rsid w:val="003C013B"/>
    <w:rsid w:val="003C03EE"/>
    <w:rsid w:val="003C1248"/>
    <w:rsid w:val="003C1E60"/>
    <w:rsid w:val="003C2F7E"/>
    <w:rsid w:val="003C3547"/>
    <w:rsid w:val="003C47C7"/>
    <w:rsid w:val="003C525C"/>
    <w:rsid w:val="003C686F"/>
    <w:rsid w:val="003C75E7"/>
    <w:rsid w:val="003C7FCA"/>
    <w:rsid w:val="003D106E"/>
    <w:rsid w:val="003D13AB"/>
    <w:rsid w:val="003D1F12"/>
    <w:rsid w:val="003D4F63"/>
    <w:rsid w:val="003D6505"/>
    <w:rsid w:val="003D70CA"/>
    <w:rsid w:val="003D7F2C"/>
    <w:rsid w:val="003D7FFB"/>
    <w:rsid w:val="003E108C"/>
    <w:rsid w:val="003E22CA"/>
    <w:rsid w:val="003E268B"/>
    <w:rsid w:val="003E31A5"/>
    <w:rsid w:val="003F0C5C"/>
    <w:rsid w:val="003F391B"/>
    <w:rsid w:val="003F59DC"/>
    <w:rsid w:val="0040047B"/>
    <w:rsid w:val="00401070"/>
    <w:rsid w:val="0040160F"/>
    <w:rsid w:val="00401EE0"/>
    <w:rsid w:val="0041145A"/>
    <w:rsid w:val="00411919"/>
    <w:rsid w:val="00414343"/>
    <w:rsid w:val="00415677"/>
    <w:rsid w:val="004168B6"/>
    <w:rsid w:val="00416C9F"/>
    <w:rsid w:val="00416F17"/>
    <w:rsid w:val="00421B40"/>
    <w:rsid w:val="00424B1D"/>
    <w:rsid w:val="00424F42"/>
    <w:rsid w:val="00426325"/>
    <w:rsid w:val="0042662B"/>
    <w:rsid w:val="00432095"/>
    <w:rsid w:val="00434A43"/>
    <w:rsid w:val="004407E7"/>
    <w:rsid w:val="00440D3A"/>
    <w:rsid w:val="00441BC6"/>
    <w:rsid w:val="00443C45"/>
    <w:rsid w:val="00443CFC"/>
    <w:rsid w:val="00444508"/>
    <w:rsid w:val="00444879"/>
    <w:rsid w:val="00447CF5"/>
    <w:rsid w:val="00454CAF"/>
    <w:rsid w:val="004551BB"/>
    <w:rsid w:val="0045522C"/>
    <w:rsid w:val="00455361"/>
    <w:rsid w:val="0045545F"/>
    <w:rsid w:val="004609C8"/>
    <w:rsid w:val="00462388"/>
    <w:rsid w:val="00463AB2"/>
    <w:rsid w:val="00463D25"/>
    <w:rsid w:val="004655ED"/>
    <w:rsid w:val="00465679"/>
    <w:rsid w:val="00465F17"/>
    <w:rsid w:val="00467346"/>
    <w:rsid w:val="004678DA"/>
    <w:rsid w:val="004713AC"/>
    <w:rsid w:val="00471894"/>
    <w:rsid w:val="004718E5"/>
    <w:rsid w:val="00472463"/>
    <w:rsid w:val="004729FD"/>
    <w:rsid w:val="00474C12"/>
    <w:rsid w:val="0047516D"/>
    <w:rsid w:val="004755A0"/>
    <w:rsid w:val="00480E43"/>
    <w:rsid w:val="00483B89"/>
    <w:rsid w:val="00484DD3"/>
    <w:rsid w:val="004865D0"/>
    <w:rsid w:val="00490EDF"/>
    <w:rsid w:val="00491CA4"/>
    <w:rsid w:val="00492B87"/>
    <w:rsid w:val="004939E9"/>
    <w:rsid w:val="004946B9"/>
    <w:rsid w:val="0049517F"/>
    <w:rsid w:val="004A303F"/>
    <w:rsid w:val="004A3F64"/>
    <w:rsid w:val="004A5203"/>
    <w:rsid w:val="004A6BB0"/>
    <w:rsid w:val="004A7F3B"/>
    <w:rsid w:val="004B06B3"/>
    <w:rsid w:val="004B20C7"/>
    <w:rsid w:val="004B4335"/>
    <w:rsid w:val="004B621F"/>
    <w:rsid w:val="004B6B44"/>
    <w:rsid w:val="004B70C2"/>
    <w:rsid w:val="004C2376"/>
    <w:rsid w:val="004C2C91"/>
    <w:rsid w:val="004C39BD"/>
    <w:rsid w:val="004C6395"/>
    <w:rsid w:val="004C769A"/>
    <w:rsid w:val="004D17AC"/>
    <w:rsid w:val="004D1D51"/>
    <w:rsid w:val="004D218B"/>
    <w:rsid w:val="004D41CD"/>
    <w:rsid w:val="004D6F7F"/>
    <w:rsid w:val="004E2EF1"/>
    <w:rsid w:val="004E3E1D"/>
    <w:rsid w:val="004E4DDE"/>
    <w:rsid w:val="004E5B50"/>
    <w:rsid w:val="004F2D72"/>
    <w:rsid w:val="004F385C"/>
    <w:rsid w:val="004F44A5"/>
    <w:rsid w:val="004F4CFA"/>
    <w:rsid w:val="004F4E45"/>
    <w:rsid w:val="004F5FFC"/>
    <w:rsid w:val="004F7BA8"/>
    <w:rsid w:val="00500C10"/>
    <w:rsid w:val="005011A9"/>
    <w:rsid w:val="00503579"/>
    <w:rsid w:val="005044BF"/>
    <w:rsid w:val="005052CF"/>
    <w:rsid w:val="0051357E"/>
    <w:rsid w:val="0051473D"/>
    <w:rsid w:val="00516CB4"/>
    <w:rsid w:val="005253D7"/>
    <w:rsid w:val="0052679F"/>
    <w:rsid w:val="005274FC"/>
    <w:rsid w:val="00534F28"/>
    <w:rsid w:val="00535858"/>
    <w:rsid w:val="00535E46"/>
    <w:rsid w:val="00535ED5"/>
    <w:rsid w:val="00540B1A"/>
    <w:rsid w:val="00541195"/>
    <w:rsid w:val="005429BF"/>
    <w:rsid w:val="005432CC"/>
    <w:rsid w:val="00543EF6"/>
    <w:rsid w:val="005457FD"/>
    <w:rsid w:val="0054765C"/>
    <w:rsid w:val="00552D21"/>
    <w:rsid w:val="00563EB5"/>
    <w:rsid w:val="005651A9"/>
    <w:rsid w:val="005651EE"/>
    <w:rsid w:val="00566A04"/>
    <w:rsid w:val="00566F94"/>
    <w:rsid w:val="00567765"/>
    <w:rsid w:val="00567EBB"/>
    <w:rsid w:val="00576027"/>
    <w:rsid w:val="00582C38"/>
    <w:rsid w:val="005865C3"/>
    <w:rsid w:val="00586B5A"/>
    <w:rsid w:val="00587919"/>
    <w:rsid w:val="00591EDA"/>
    <w:rsid w:val="00594B9E"/>
    <w:rsid w:val="00597925"/>
    <w:rsid w:val="005A4F3F"/>
    <w:rsid w:val="005A6054"/>
    <w:rsid w:val="005B0C87"/>
    <w:rsid w:val="005B2DFB"/>
    <w:rsid w:val="005B47A3"/>
    <w:rsid w:val="005B6FC6"/>
    <w:rsid w:val="005C0215"/>
    <w:rsid w:val="005D0487"/>
    <w:rsid w:val="005D0B68"/>
    <w:rsid w:val="005D1583"/>
    <w:rsid w:val="005E13AB"/>
    <w:rsid w:val="005E1948"/>
    <w:rsid w:val="005E2361"/>
    <w:rsid w:val="005E434C"/>
    <w:rsid w:val="005E4F43"/>
    <w:rsid w:val="005E5910"/>
    <w:rsid w:val="005E6E86"/>
    <w:rsid w:val="005E70CC"/>
    <w:rsid w:val="005E7109"/>
    <w:rsid w:val="005F0B6B"/>
    <w:rsid w:val="005F1622"/>
    <w:rsid w:val="005F23D6"/>
    <w:rsid w:val="005F45CD"/>
    <w:rsid w:val="005F6FFC"/>
    <w:rsid w:val="005F7F35"/>
    <w:rsid w:val="006027BC"/>
    <w:rsid w:val="00604A5D"/>
    <w:rsid w:val="00605A17"/>
    <w:rsid w:val="00605A5F"/>
    <w:rsid w:val="00606865"/>
    <w:rsid w:val="00606C10"/>
    <w:rsid w:val="00607AA0"/>
    <w:rsid w:val="00607C88"/>
    <w:rsid w:val="00611885"/>
    <w:rsid w:val="00611E1B"/>
    <w:rsid w:val="00612832"/>
    <w:rsid w:val="00614007"/>
    <w:rsid w:val="006142F5"/>
    <w:rsid w:val="006156C6"/>
    <w:rsid w:val="00620309"/>
    <w:rsid w:val="00620473"/>
    <w:rsid w:val="00620AC4"/>
    <w:rsid w:val="00622B80"/>
    <w:rsid w:val="00624A77"/>
    <w:rsid w:val="00625E0C"/>
    <w:rsid w:val="00631531"/>
    <w:rsid w:val="0063392A"/>
    <w:rsid w:val="00633E82"/>
    <w:rsid w:val="0063468C"/>
    <w:rsid w:val="006357AD"/>
    <w:rsid w:val="0063720C"/>
    <w:rsid w:val="00637FB9"/>
    <w:rsid w:val="006401AB"/>
    <w:rsid w:val="0064221D"/>
    <w:rsid w:val="006456E1"/>
    <w:rsid w:val="00646447"/>
    <w:rsid w:val="00653568"/>
    <w:rsid w:val="00653711"/>
    <w:rsid w:val="00656EE5"/>
    <w:rsid w:val="00661A00"/>
    <w:rsid w:val="00661E65"/>
    <w:rsid w:val="00663465"/>
    <w:rsid w:val="006638EC"/>
    <w:rsid w:val="00663D0D"/>
    <w:rsid w:val="00663FD6"/>
    <w:rsid w:val="006643BB"/>
    <w:rsid w:val="0067048E"/>
    <w:rsid w:val="006771F9"/>
    <w:rsid w:val="006817B6"/>
    <w:rsid w:val="0068238C"/>
    <w:rsid w:val="006850DA"/>
    <w:rsid w:val="006873DF"/>
    <w:rsid w:val="006910E8"/>
    <w:rsid w:val="006920D8"/>
    <w:rsid w:val="006927DC"/>
    <w:rsid w:val="00694391"/>
    <w:rsid w:val="00694ACC"/>
    <w:rsid w:val="006950D7"/>
    <w:rsid w:val="00696521"/>
    <w:rsid w:val="00696700"/>
    <w:rsid w:val="00696B8E"/>
    <w:rsid w:val="006A073A"/>
    <w:rsid w:val="006A165D"/>
    <w:rsid w:val="006A3B79"/>
    <w:rsid w:val="006A6AAD"/>
    <w:rsid w:val="006A6D45"/>
    <w:rsid w:val="006A727B"/>
    <w:rsid w:val="006A7A91"/>
    <w:rsid w:val="006B288B"/>
    <w:rsid w:val="006B2961"/>
    <w:rsid w:val="006B4A6C"/>
    <w:rsid w:val="006B634C"/>
    <w:rsid w:val="006C1E8F"/>
    <w:rsid w:val="006C33AD"/>
    <w:rsid w:val="006C437E"/>
    <w:rsid w:val="006C4543"/>
    <w:rsid w:val="006C6AC8"/>
    <w:rsid w:val="006C7221"/>
    <w:rsid w:val="006D35D0"/>
    <w:rsid w:val="006D4D01"/>
    <w:rsid w:val="006D6208"/>
    <w:rsid w:val="006D653B"/>
    <w:rsid w:val="006E00DE"/>
    <w:rsid w:val="006E014B"/>
    <w:rsid w:val="006E08BF"/>
    <w:rsid w:val="006E2A73"/>
    <w:rsid w:val="006E5A7B"/>
    <w:rsid w:val="006E7D5A"/>
    <w:rsid w:val="006F084A"/>
    <w:rsid w:val="006F25BA"/>
    <w:rsid w:val="006F2F82"/>
    <w:rsid w:val="006F5934"/>
    <w:rsid w:val="006F66F5"/>
    <w:rsid w:val="006F7D8B"/>
    <w:rsid w:val="00700276"/>
    <w:rsid w:val="00700527"/>
    <w:rsid w:val="00704939"/>
    <w:rsid w:val="0070618B"/>
    <w:rsid w:val="007101AE"/>
    <w:rsid w:val="00714594"/>
    <w:rsid w:val="00715BB0"/>
    <w:rsid w:val="0072035C"/>
    <w:rsid w:val="00721A9A"/>
    <w:rsid w:val="00726B1A"/>
    <w:rsid w:val="007304E3"/>
    <w:rsid w:val="00730830"/>
    <w:rsid w:val="00731669"/>
    <w:rsid w:val="0073473C"/>
    <w:rsid w:val="00740A9D"/>
    <w:rsid w:val="00741114"/>
    <w:rsid w:val="007415F7"/>
    <w:rsid w:val="00743562"/>
    <w:rsid w:val="007445E3"/>
    <w:rsid w:val="007500CD"/>
    <w:rsid w:val="00752A32"/>
    <w:rsid w:val="00752C86"/>
    <w:rsid w:val="00754E20"/>
    <w:rsid w:val="00756570"/>
    <w:rsid w:val="007579F8"/>
    <w:rsid w:val="00765489"/>
    <w:rsid w:val="00765962"/>
    <w:rsid w:val="00766BEE"/>
    <w:rsid w:val="00767207"/>
    <w:rsid w:val="00772491"/>
    <w:rsid w:val="00772C7C"/>
    <w:rsid w:val="00773098"/>
    <w:rsid w:val="00774523"/>
    <w:rsid w:val="0077672C"/>
    <w:rsid w:val="0077752A"/>
    <w:rsid w:val="00780D61"/>
    <w:rsid w:val="007817A3"/>
    <w:rsid w:val="0078233D"/>
    <w:rsid w:val="007836FA"/>
    <w:rsid w:val="00784B83"/>
    <w:rsid w:val="00785CD2"/>
    <w:rsid w:val="007875D5"/>
    <w:rsid w:val="00791A46"/>
    <w:rsid w:val="00791CBF"/>
    <w:rsid w:val="007920BA"/>
    <w:rsid w:val="00794AF1"/>
    <w:rsid w:val="007964C9"/>
    <w:rsid w:val="007977D9"/>
    <w:rsid w:val="00797F28"/>
    <w:rsid w:val="007A03A9"/>
    <w:rsid w:val="007A0501"/>
    <w:rsid w:val="007A3D59"/>
    <w:rsid w:val="007A3E19"/>
    <w:rsid w:val="007A428A"/>
    <w:rsid w:val="007A434A"/>
    <w:rsid w:val="007A5737"/>
    <w:rsid w:val="007A7F4A"/>
    <w:rsid w:val="007B1848"/>
    <w:rsid w:val="007B18B5"/>
    <w:rsid w:val="007B23AD"/>
    <w:rsid w:val="007B5A1E"/>
    <w:rsid w:val="007B5CB3"/>
    <w:rsid w:val="007B6153"/>
    <w:rsid w:val="007C41AF"/>
    <w:rsid w:val="007C7BFF"/>
    <w:rsid w:val="007D2B19"/>
    <w:rsid w:val="007D3EFC"/>
    <w:rsid w:val="007D5954"/>
    <w:rsid w:val="007D6116"/>
    <w:rsid w:val="007D6980"/>
    <w:rsid w:val="007E2819"/>
    <w:rsid w:val="007E5723"/>
    <w:rsid w:val="007F04EE"/>
    <w:rsid w:val="007F320E"/>
    <w:rsid w:val="007F52F8"/>
    <w:rsid w:val="007F63C8"/>
    <w:rsid w:val="00800BCB"/>
    <w:rsid w:val="00801A2A"/>
    <w:rsid w:val="00801F11"/>
    <w:rsid w:val="00803BFD"/>
    <w:rsid w:val="00805543"/>
    <w:rsid w:val="0081258E"/>
    <w:rsid w:val="00814AE3"/>
    <w:rsid w:val="00814E3C"/>
    <w:rsid w:val="00815728"/>
    <w:rsid w:val="00815D02"/>
    <w:rsid w:val="00817B2F"/>
    <w:rsid w:val="0082022F"/>
    <w:rsid w:val="00821CC2"/>
    <w:rsid w:val="008263D0"/>
    <w:rsid w:val="00827AAD"/>
    <w:rsid w:val="00833115"/>
    <w:rsid w:val="00833F69"/>
    <w:rsid w:val="00836683"/>
    <w:rsid w:val="00836EEA"/>
    <w:rsid w:val="008378E1"/>
    <w:rsid w:val="0084135F"/>
    <w:rsid w:val="00841EAA"/>
    <w:rsid w:val="008433D5"/>
    <w:rsid w:val="00843C62"/>
    <w:rsid w:val="0084628C"/>
    <w:rsid w:val="00851F0E"/>
    <w:rsid w:val="0085216A"/>
    <w:rsid w:val="0085372E"/>
    <w:rsid w:val="00854D4A"/>
    <w:rsid w:val="00855F30"/>
    <w:rsid w:val="00856106"/>
    <w:rsid w:val="0085719D"/>
    <w:rsid w:val="0086560A"/>
    <w:rsid w:val="00865D3F"/>
    <w:rsid w:val="008665AF"/>
    <w:rsid w:val="00870118"/>
    <w:rsid w:val="008704F1"/>
    <w:rsid w:val="008709F6"/>
    <w:rsid w:val="00871656"/>
    <w:rsid w:val="00876EDB"/>
    <w:rsid w:val="008779D8"/>
    <w:rsid w:val="008804F2"/>
    <w:rsid w:val="00883B35"/>
    <w:rsid w:val="00884FBA"/>
    <w:rsid w:val="00885159"/>
    <w:rsid w:val="00885E95"/>
    <w:rsid w:val="008903D0"/>
    <w:rsid w:val="00890B11"/>
    <w:rsid w:val="00891612"/>
    <w:rsid w:val="00891ABB"/>
    <w:rsid w:val="0089514E"/>
    <w:rsid w:val="00895C77"/>
    <w:rsid w:val="008A1C9C"/>
    <w:rsid w:val="008A2722"/>
    <w:rsid w:val="008A290D"/>
    <w:rsid w:val="008A332D"/>
    <w:rsid w:val="008A3622"/>
    <w:rsid w:val="008A555F"/>
    <w:rsid w:val="008A565A"/>
    <w:rsid w:val="008A592B"/>
    <w:rsid w:val="008B00D1"/>
    <w:rsid w:val="008B23C3"/>
    <w:rsid w:val="008B283F"/>
    <w:rsid w:val="008B3D6A"/>
    <w:rsid w:val="008B47A4"/>
    <w:rsid w:val="008B5A5E"/>
    <w:rsid w:val="008B6B93"/>
    <w:rsid w:val="008B6E77"/>
    <w:rsid w:val="008C0D6D"/>
    <w:rsid w:val="008C4517"/>
    <w:rsid w:val="008D0754"/>
    <w:rsid w:val="008D07DB"/>
    <w:rsid w:val="008D192F"/>
    <w:rsid w:val="008D2021"/>
    <w:rsid w:val="008D28D8"/>
    <w:rsid w:val="008E0321"/>
    <w:rsid w:val="008E03A9"/>
    <w:rsid w:val="008E0682"/>
    <w:rsid w:val="008E2649"/>
    <w:rsid w:val="008E292E"/>
    <w:rsid w:val="008E52CE"/>
    <w:rsid w:val="008E5E0E"/>
    <w:rsid w:val="008F0F11"/>
    <w:rsid w:val="008F1044"/>
    <w:rsid w:val="008F14E1"/>
    <w:rsid w:val="008F37A3"/>
    <w:rsid w:val="0090109C"/>
    <w:rsid w:val="00901B3B"/>
    <w:rsid w:val="00903355"/>
    <w:rsid w:val="00904E31"/>
    <w:rsid w:val="00905742"/>
    <w:rsid w:val="00916953"/>
    <w:rsid w:val="009172CE"/>
    <w:rsid w:val="00925042"/>
    <w:rsid w:val="0092665F"/>
    <w:rsid w:val="00927BA3"/>
    <w:rsid w:val="00927CE3"/>
    <w:rsid w:val="009304E2"/>
    <w:rsid w:val="00934583"/>
    <w:rsid w:val="00934755"/>
    <w:rsid w:val="00936018"/>
    <w:rsid w:val="00940369"/>
    <w:rsid w:val="00943C05"/>
    <w:rsid w:val="00944EAF"/>
    <w:rsid w:val="00950FA8"/>
    <w:rsid w:val="009523BE"/>
    <w:rsid w:val="00952827"/>
    <w:rsid w:val="00955B8B"/>
    <w:rsid w:val="009562F8"/>
    <w:rsid w:val="009567BB"/>
    <w:rsid w:val="00956B8B"/>
    <w:rsid w:val="00956D14"/>
    <w:rsid w:val="00956DD8"/>
    <w:rsid w:val="009579A5"/>
    <w:rsid w:val="00957E95"/>
    <w:rsid w:val="00967DB5"/>
    <w:rsid w:val="0097283F"/>
    <w:rsid w:val="009732C1"/>
    <w:rsid w:val="009740AC"/>
    <w:rsid w:val="0097425E"/>
    <w:rsid w:val="00977917"/>
    <w:rsid w:val="00977CE7"/>
    <w:rsid w:val="00980B7B"/>
    <w:rsid w:val="00985477"/>
    <w:rsid w:val="00990AFE"/>
    <w:rsid w:val="009922D8"/>
    <w:rsid w:val="0099233C"/>
    <w:rsid w:val="00993046"/>
    <w:rsid w:val="00993139"/>
    <w:rsid w:val="009945C0"/>
    <w:rsid w:val="009A0544"/>
    <w:rsid w:val="009A0C6E"/>
    <w:rsid w:val="009A18C0"/>
    <w:rsid w:val="009A6645"/>
    <w:rsid w:val="009A7616"/>
    <w:rsid w:val="009B4ADC"/>
    <w:rsid w:val="009C111C"/>
    <w:rsid w:val="009C1B88"/>
    <w:rsid w:val="009C1F95"/>
    <w:rsid w:val="009C28DA"/>
    <w:rsid w:val="009C2D07"/>
    <w:rsid w:val="009C449E"/>
    <w:rsid w:val="009C478B"/>
    <w:rsid w:val="009C5672"/>
    <w:rsid w:val="009C5D2B"/>
    <w:rsid w:val="009C64D5"/>
    <w:rsid w:val="009D25EE"/>
    <w:rsid w:val="009D2989"/>
    <w:rsid w:val="009D50B1"/>
    <w:rsid w:val="009D57AA"/>
    <w:rsid w:val="009E10E0"/>
    <w:rsid w:val="009E3380"/>
    <w:rsid w:val="009E44F0"/>
    <w:rsid w:val="009E493C"/>
    <w:rsid w:val="009E4B7C"/>
    <w:rsid w:val="009E67D6"/>
    <w:rsid w:val="009E6C70"/>
    <w:rsid w:val="009E7CE2"/>
    <w:rsid w:val="009F6729"/>
    <w:rsid w:val="009F69D6"/>
    <w:rsid w:val="00A047A9"/>
    <w:rsid w:val="00A05121"/>
    <w:rsid w:val="00A05A21"/>
    <w:rsid w:val="00A0627D"/>
    <w:rsid w:val="00A11AFF"/>
    <w:rsid w:val="00A13FFC"/>
    <w:rsid w:val="00A15D89"/>
    <w:rsid w:val="00A16D38"/>
    <w:rsid w:val="00A16DF7"/>
    <w:rsid w:val="00A17C2E"/>
    <w:rsid w:val="00A20CD8"/>
    <w:rsid w:val="00A26344"/>
    <w:rsid w:val="00A27F0F"/>
    <w:rsid w:val="00A3080B"/>
    <w:rsid w:val="00A32AFB"/>
    <w:rsid w:val="00A33C97"/>
    <w:rsid w:val="00A340F3"/>
    <w:rsid w:val="00A35E16"/>
    <w:rsid w:val="00A369F4"/>
    <w:rsid w:val="00A40D14"/>
    <w:rsid w:val="00A42E62"/>
    <w:rsid w:val="00A44163"/>
    <w:rsid w:val="00A4613B"/>
    <w:rsid w:val="00A468BE"/>
    <w:rsid w:val="00A4712B"/>
    <w:rsid w:val="00A5212E"/>
    <w:rsid w:val="00A52D09"/>
    <w:rsid w:val="00A5455E"/>
    <w:rsid w:val="00A61F0A"/>
    <w:rsid w:val="00A630E0"/>
    <w:rsid w:val="00A65F70"/>
    <w:rsid w:val="00A67230"/>
    <w:rsid w:val="00A70282"/>
    <w:rsid w:val="00A71A4E"/>
    <w:rsid w:val="00A71DB6"/>
    <w:rsid w:val="00A72EEB"/>
    <w:rsid w:val="00A737E0"/>
    <w:rsid w:val="00A77B4A"/>
    <w:rsid w:val="00A80F2A"/>
    <w:rsid w:val="00A81E47"/>
    <w:rsid w:val="00A82B5B"/>
    <w:rsid w:val="00A85830"/>
    <w:rsid w:val="00A85DE0"/>
    <w:rsid w:val="00A86026"/>
    <w:rsid w:val="00A963CB"/>
    <w:rsid w:val="00AA1E7E"/>
    <w:rsid w:val="00AA3A3C"/>
    <w:rsid w:val="00AB2293"/>
    <w:rsid w:val="00AB3168"/>
    <w:rsid w:val="00AB6082"/>
    <w:rsid w:val="00AB6EDD"/>
    <w:rsid w:val="00AC030A"/>
    <w:rsid w:val="00AC06AB"/>
    <w:rsid w:val="00AC0B6B"/>
    <w:rsid w:val="00AC256D"/>
    <w:rsid w:val="00AC5561"/>
    <w:rsid w:val="00AC5EA9"/>
    <w:rsid w:val="00AC6540"/>
    <w:rsid w:val="00AC742F"/>
    <w:rsid w:val="00AC7DBE"/>
    <w:rsid w:val="00AD23AA"/>
    <w:rsid w:val="00AD25B9"/>
    <w:rsid w:val="00AE03A0"/>
    <w:rsid w:val="00AE4AE8"/>
    <w:rsid w:val="00AE64C2"/>
    <w:rsid w:val="00AE6FAA"/>
    <w:rsid w:val="00AF1A6B"/>
    <w:rsid w:val="00AF2A88"/>
    <w:rsid w:val="00AF3DD4"/>
    <w:rsid w:val="00AF47D6"/>
    <w:rsid w:val="00AF757A"/>
    <w:rsid w:val="00B02B31"/>
    <w:rsid w:val="00B034A5"/>
    <w:rsid w:val="00B14882"/>
    <w:rsid w:val="00B171F7"/>
    <w:rsid w:val="00B210D4"/>
    <w:rsid w:val="00B2135A"/>
    <w:rsid w:val="00B22560"/>
    <w:rsid w:val="00B23945"/>
    <w:rsid w:val="00B23E48"/>
    <w:rsid w:val="00B2606A"/>
    <w:rsid w:val="00B26108"/>
    <w:rsid w:val="00B265E2"/>
    <w:rsid w:val="00B266FD"/>
    <w:rsid w:val="00B26808"/>
    <w:rsid w:val="00B31E0F"/>
    <w:rsid w:val="00B3226D"/>
    <w:rsid w:val="00B3237B"/>
    <w:rsid w:val="00B359B2"/>
    <w:rsid w:val="00B35D78"/>
    <w:rsid w:val="00B35D7A"/>
    <w:rsid w:val="00B36593"/>
    <w:rsid w:val="00B52188"/>
    <w:rsid w:val="00B52227"/>
    <w:rsid w:val="00B527A0"/>
    <w:rsid w:val="00B54120"/>
    <w:rsid w:val="00B55242"/>
    <w:rsid w:val="00B55F57"/>
    <w:rsid w:val="00B600F1"/>
    <w:rsid w:val="00B601D2"/>
    <w:rsid w:val="00B64519"/>
    <w:rsid w:val="00B67814"/>
    <w:rsid w:val="00B70E1A"/>
    <w:rsid w:val="00B722CC"/>
    <w:rsid w:val="00B733FD"/>
    <w:rsid w:val="00B7540E"/>
    <w:rsid w:val="00B75964"/>
    <w:rsid w:val="00B8455C"/>
    <w:rsid w:val="00B848F4"/>
    <w:rsid w:val="00B86726"/>
    <w:rsid w:val="00B91B78"/>
    <w:rsid w:val="00B92745"/>
    <w:rsid w:val="00B95BE9"/>
    <w:rsid w:val="00BA0832"/>
    <w:rsid w:val="00BA0A88"/>
    <w:rsid w:val="00BA26D8"/>
    <w:rsid w:val="00BA3291"/>
    <w:rsid w:val="00BA499A"/>
    <w:rsid w:val="00BB024E"/>
    <w:rsid w:val="00BB296C"/>
    <w:rsid w:val="00BB4989"/>
    <w:rsid w:val="00BC0EDC"/>
    <w:rsid w:val="00BC355D"/>
    <w:rsid w:val="00BC58FE"/>
    <w:rsid w:val="00BD0304"/>
    <w:rsid w:val="00BD1D48"/>
    <w:rsid w:val="00BD24F6"/>
    <w:rsid w:val="00BD2F40"/>
    <w:rsid w:val="00BD496F"/>
    <w:rsid w:val="00BE2DED"/>
    <w:rsid w:val="00BE4976"/>
    <w:rsid w:val="00BE5743"/>
    <w:rsid w:val="00BE73D0"/>
    <w:rsid w:val="00C0120D"/>
    <w:rsid w:val="00C03C61"/>
    <w:rsid w:val="00C04DCE"/>
    <w:rsid w:val="00C06F3E"/>
    <w:rsid w:val="00C07104"/>
    <w:rsid w:val="00C102C9"/>
    <w:rsid w:val="00C11521"/>
    <w:rsid w:val="00C11DD2"/>
    <w:rsid w:val="00C11F27"/>
    <w:rsid w:val="00C126D2"/>
    <w:rsid w:val="00C15C49"/>
    <w:rsid w:val="00C160D0"/>
    <w:rsid w:val="00C16370"/>
    <w:rsid w:val="00C173B8"/>
    <w:rsid w:val="00C20F3D"/>
    <w:rsid w:val="00C25333"/>
    <w:rsid w:val="00C264A4"/>
    <w:rsid w:val="00C2693A"/>
    <w:rsid w:val="00C2740F"/>
    <w:rsid w:val="00C37839"/>
    <w:rsid w:val="00C378F7"/>
    <w:rsid w:val="00C41D50"/>
    <w:rsid w:val="00C466A8"/>
    <w:rsid w:val="00C467E6"/>
    <w:rsid w:val="00C507E2"/>
    <w:rsid w:val="00C50A85"/>
    <w:rsid w:val="00C54987"/>
    <w:rsid w:val="00C55149"/>
    <w:rsid w:val="00C56B9B"/>
    <w:rsid w:val="00C573C8"/>
    <w:rsid w:val="00C575B4"/>
    <w:rsid w:val="00C57BC9"/>
    <w:rsid w:val="00C7080C"/>
    <w:rsid w:val="00C72CCF"/>
    <w:rsid w:val="00C74429"/>
    <w:rsid w:val="00C74803"/>
    <w:rsid w:val="00C81ED2"/>
    <w:rsid w:val="00C85D93"/>
    <w:rsid w:val="00C90507"/>
    <w:rsid w:val="00C90B37"/>
    <w:rsid w:val="00C911A7"/>
    <w:rsid w:val="00C925E1"/>
    <w:rsid w:val="00C930BB"/>
    <w:rsid w:val="00C94DC4"/>
    <w:rsid w:val="00C95991"/>
    <w:rsid w:val="00C97769"/>
    <w:rsid w:val="00CA120C"/>
    <w:rsid w:val="00CA19A1"/>
    <w:rsid w:val="00CA2B97"/>
    <w:rsid w:val="00CA4541"/>
    <w:rsid w:val="00CA602A"/>
    <w:rsid w:val="00CA6743"/>
    <w:rsid w:val="00CA7ED9"/>
    <w:rsid w:val="00CB1126"/>
    <w:rsid w:val="00CB1648"/>
    <w:rsid w:val="00CB37DD"/>
    <w:rsid w:val="00CB3B64"/>
    <w:rsid w:val="00CB50BF"/>
    <w:rsid w:val="00CC03EE"/>
    <w:rsid w:val="00CC0425"/>
    <w:rsid w:val="00CC1FB7"/>
    <w:rsid w:val="00CC29F6"/>
    <w:rsid w:val="00CC6521"/>
    <w:rsid w:val="00CC7355"/>
    <w:rsid w:val="00CC7C08"/>
    <w:rsid w:val="00CD1CFE"/>
    <w:rsid w:val="00CD22DE"/>
    <w:rsid w:val="00CD3A70"/>
    <w:rsid w:val="00CD41C6"/>
    <w:rsid w:val="00CD4CE8"/>
    <w:rsid w:val="00CD7017"/>
    <w:rsid w:val="00CE17C1"/>
    <w:rsid w:val="00CE1CAD"/>
    <w:rsid w:val="00CE3603"/>
    <w:rsid w:val="00CE3640"/>
    <w:rsid w:val="00CE619E"/>
    <w:rsid w:val="00CF1F28"/>
    <w:rsid w:val="00CF3096"/>
    <w:rsid w:val="00CF479C"/>
    <w:rsid w:val="00CF4AB2"/>
    <w:rsid w:val="00CF720A"/>
    <w:rsid w:val="00D02EB4"/>
    <w:rsid w:val="00D03841"/>
    <w:rsid w:val="00D04DDB"/>
    <w:rsid w:val="00D05E90"/>
    <w:rsid w:val="00D06D31"/>
    <w:rsid w:val="00D10B60"/>
    <w:rsid w:val="00D173D4"/>
    <w:rsid w:val="00D17A28"/>
    <w:rsid w:val="00D2125B"/>
    <w:rsid w:val="00D226B0"/>
    <w:rsid w:val="00D23B81"/>
    <w:rsid w:val="00D32C10"/>
    <w:rsid w:val="00D34598"/>
    <w:rsid w:val="00D36ECF"/>
    <w:rsid w:val="00D4039F"/>
    <w:rsid w:val="00D40DB4"/>
    <w:rsid w:val="00D427C7"/>
    <w:rsid w:val="00D44BA6"/>
    <w:rsid w:val="00D462A6"/>
    <w:rsid w:val="00D467E1"/>
    <w:rsid w:val="00D5217A"/>
    <w:rsid w:val="00D52A5F"/>
    <w:rsid w:val="00D5340B"/>
    <w:rsid w:val="00D55440"/>
    <w:rsid w:val="00D55C6A"/>
    <w:rsid w:val="00D5662E"/>
    <w:rsid w:val="00D56C99"/>
    <w:rsid w:val="00D578AE"/>
    <w:rsid w:val="00D60020"/>
    <w:rsid w:val="00D610A0"/>
    <w:rsid w:val="00D61220"/>
    <w:rsid w:val="00D6141C"/>
    <w:rsid w:val="00D62005"/>
    <w:rsid w:val="00D67F91"/>
    <w:rsid w:val="00D70E02"/>
    <w:rsid w:val="00D712FC"/>
    <w:rsid w:val="00D717C0"/>
    <w:rsid w:val="00D71F61"/>
    <w:rsid w:val="00D72EF4"/>
    <w:rsid w:val="00D7430D"/>
    <w:rsid w:val="00D744C1"/>
    <w:rsid w:val="00D76343"/>
    <w:rsid w:val="00D767F0"/>
    <w:rsid w:val="00D82EE0"/>
    <w:rsid w:val="00D8662F"/>
    <w:rsid w:val="00D92550"/>
    <w:rsid w:val="00D96E0C"/>
    <w:rsid w:val="00D97F8A"/>
    <w:rsid w:val="00DA255E"/>
    <w:rsid w:val="00DA4A20"/>
    <w:rsid w:val="00DA5635"/>
    <w:rsid w:val="00DA6D24"/>
    <w:rsid w:val="00DB1CE3"/>
    <w:rsid w:val="00DB4817"/>
    <w:rsid w:val="00DB5282"/>
    <w:rsid w:val="00DB6B39"/>
    <w:rsid w:val="00DB71A1"/>
    <w:rsid w:val="00DB7F5D"/>
    <w:rsid w:val="00DB7FD1"/>
    <w:rsid w:val="00DC51C5"/>
    <w:rsid w:val="00DC589D"/>
    <w:rsid w:val="00DC774E"/>
    <w:rsid w:val="00DC7FDF"/>
    <w:rsid w:val="00DD0147"/>
    <w:rsid w:val="00DD1843"/>
    <w:rsid w:val="00DD37B7"/>
    <w:rsid w:val="00DD4245"/>
    <w:rsid w:val="00DD5FF8"/>
    <w:rsid w:val="00DD62A5"/>
    <w:rsid w:val="00DD7627"/>
    <w:rsid w:val="00DD7B38"/>
    <w:rsid w:val="00DE047B"/>
    <w:rsid w:val="00DE0D80"/>
    <w:rsid w:val="00DE119E"/>
    <w:rsid w:val="00DE22A9"/>
    <w:rsid w:val="00DE3462"/>
    <w:rsid w:val="00DE4B3C"/>
    <w:rsid w:val="00DE61BA"/>
    <w:rsid w:val="00DE6993"/>
    <w:rsid w:val="00DF078E"/>
    <w:rsid w:val="00DF192E"/>
    <w:rsid w:val="00DF45CF"/>
    <w:rsid w:val="00DF4918"/>
    <w:rsid w:val="00E0008F"/>
    <w:rsid w:val="00E0172E"/>
    <w:rsid w:val="00E01A65"/>
    <w:rsid w:val="00E02260"/>
    <w:rsid w:val="00E02360"/>
    <w:rsid w:val="00E03E18"/>
    <w:rsid w:val="00E05176"/>
    <w:rsid w:val="00E06FB0"/>
    <w:rsid w:val="00E112ED"/>
    <w:rsid w:val="00E117DF"/>
    <w:rsid w:val="00E145D7"/>
    <w:rsid w:val="00E14D56"/>
    <w:rsid w:val="00E20A42"/>
    <w:rsid w:val="00E21720"/>
    <w:rsid w:val="00E218F1"/>
    <w:rsid w:val="00E22935"/>
    <w:rsid w:val="00E257E5"/>
    <w:rsid w:val="00E27D77"/>
    <w:rsid w:val="00E30143"/>
    <w:rsid w:val="00E32AC9"/>
    <w:rsid w:val="00E33BD3"/>
    <w:rsid w:val="00E35789"/>
    <w:rsid w:val="00E42DFD"/>
    <w:rsid w:val="00E47EAE"/>
    <w:rsid w:val="00E51AEA"/>
    <w:rsid w:val="00E52A0B"/>
    <w:rsid w:val="00E53CEE"/>
    <w:rsid w:val="00E56381"/>
    <w:rsid w:val="00E62513"/>
    <w:rsid w:val="00E62E55"/>
    <w:rsid w:val="00E62FA7"/>
    <w:rsid w:val="00E639D1"/>
    <w:rsid w:val="00E66236"/>
    <w:rsid w:val="00E7052A"/>
    <w:rsid w:val="00E70C3A"/>
    <w:rsid w:val="00E729DA"/>
    <w:rsid w:val="00E7373E"/>
    <w:rsid w:val="00E76CC4"/>
    <w:rsid w:val="00E7759B"/>
    <w:rsid w:val="00E8079A"/>
    <w:rsid w:val="00E82ADA"/>
    <w:rsid w:val="00E8795E"/>
    <w:rsid w:val="00E947D8"/>
    <w:rsid w:val="00E97093"/>
    <w:rsid w:val="00EA34B3"/>
    <w:rsid w:val="00EA504D"/>
    <w:rsid w:val="00EA6AF7"/>
    <w:rsid w:val="00EA6D24"/>
    <w:rsid w:val="00EB1886"/>
    <w:rsid w:val="00EB302A"/>
    <w:rsid w:val="00EB4702"/>
    <w:rsid w:val="00EB6FEE"/>
    <w:rsid w:val="00EC1C50"/>
    <w:rsid w:val="00EC24EA"/>
    <w:rsid w:val="00EC3A68"/>
    <w:rsid w:val="00EC3C5E"/>
    <w:rsid w:val="00EC4BE1"/>
    <w:rsid w:val="00EC5EA9"/>
    <w:rsid w:val="00EC6659"/>
    <w:rsid w:val="00EC6D1D"/>
    <w:rsid w:val="00EC752F"/>
    <w:rsid w:val="00ED02AB"/>
    <w:rsid w:val="00ED0A7C"/>
    <w:rsid w:val="00ED205D"/>
    <w:rsid w:val="00ED4C2F"/>
    <w:rsid w:val="00ED6163"/>
    <w:rsid w:val="00ED7227"/>
    <w:rsid w:val="00EE14B3"/>
    <w:rsid w:val="00EE23D4"/>
    <w:rsid w:val="00EE37CA"/>
    <w:rsid w:val="00EE48FA"/>
    <w:rsid w:val="00EE4C08"/>
    <w:rsid w:val="00EE58B2"/>
    <w:rsid w:val="00EE7E37"/>
    <w:rsid w:val="00EF0945"/>
    <w:rsid w:val="00EF2553"/>
    <w:rsid w:val="00EF2871"/>
    <w:rsid w:val="00EF4580"/>
    <w:rsid w:val="00EF4F36"/>
    <w:rsid w:val="00EF592E"/>
    <w:rsid w:val="00EF5DCA"/>
    <w:rsid w:val="00F00852"/>
    <w:rsid w:val="00F00D63"/>
    <w:rsid w:val="00F01B13"/>
    <w:rsid w:val="00F038FB"/>
    <w:rsid w:val="00F056DC"/>
    <w:rsid w:val="00F05E81"/>
    <w:rsid w:val="00F15ED1"/>
    <w:rsid w:val="00F16315"/>
    <w:rsid w:val="00F17533"/>
    <w:rsid w:val="00F20814"/>
    <w:rsid w:val="00F212C4"/>
    <w:rsid w:val="00F22DAC"/>
    <w:rsid w:val="00F2318B"/>
    <w:rsid w:val="00F2379A"/>
    <w:rsid w:val="00F242BB"/>
    <w:rsid w:val="00F24B04"/>
    <w:rsid w:val="00F260E0"/>
    <w:rsid w:val="00F26DB3"/>
    <w:rsid w:val="00F26F5F"/>
    <w:rsid w:val="00F309E2"/>
    <w:rsid w:val="00F30E47"/>
    <w:rsid w:val="00F310A5"/>
    <w:rsid w:val="00F332F5"/>
    <w:rsid w:val="00F3722F"/>
    <w:rsid w:val="00F42280"/>
    <w:rsid w:val="00F42A2C"/>
    <w:rsid w:val="00F42D2E"/>
    <w:rsid w:val="00F43448"/>
    <w:rsid w:val="00F43A70"/>
    <w:rsid w:val="00F515D3"/>
    <w:rsid w:val="00F516F4"/>
    <w:rsid w:val="00F52C3B"/>
    <w:rsid w:val="00F5306C"/>
    <w:rsid w:val="00F53EC6"/>
    <w:rsid w:val="00F54AC8"/>
    <w:rsid w:val="00F55605"/>
    <w:rsid w:val="00F60D4B"/>
    <w:rsid w:val="00F7127F"/>
    <w:rsid w:val="00F74511"/>
    <w:rsid w:val="00F75AE5"/>
    <w:rsid w:val="00F75F13"/>
    <w:rsid w:val="00F7602D"/>
    <w:rsid w:val="00F762A1"/>
    <w:rsid w:val="00F76499"/>
    <w:rsid w:val="00F764EF"/>
    <w:rsid w:val="00F775AF"/>
    <w:rsid w:val="00F80088"/>
    <w:rsid w:val="00F80A67"/>
    <w:rsid w:val="00F81DA9"/>
    <w:rsid w:val="00F839D5"/>
    <w:rsid w:val="00F85D03"/>
    <w:rsid w:val="00F861E3"/>
    <w:rsid w:val="00F86AD3"/>
    <w:rsid w:val="00F86DEB"/>
    <w:rsid w:val="00F9075C"/>
    <w:rsid w:val="00F9407F"/>
    <w:rsid w:val="00F968F4"/>
    <w:rsid w:val="00F9727D"/>
    <w:rsid w:val="00FA06C4"/>
    <w:rsid w:val="00FA2333"/>
    <w:rsid w:val="00FA46E5"/>
    <w:rsid w:val="00FA5D98"/>
    <w:rsid w:val="00FA654F"/>
    <w:rsid w:val="00FB3000"/>
    <w:rsid w:val="00FB4FA8"/>
    <w:rsid w:val="00FC314E"/>
    <w:rsid w:val="00FC3A1C"/>
    <w:rsid w:val="00FC4CB9"/>
    <w:rsid w:val="00FC5296"/>
    <w:rsid w:val="00FC5741"/>
    <w:rsid w:val="00FC58F0"/>
    <w:rsid w:val="00FD05A3"/>
    <w:rsid w:val="00FD08DF"/>
    <w:rsid w:val="00FD11E8"/>
    <w:rsid w:val="00FD6468"/>
    <w:rsid w:val="00FD788E"/>
    <w:rsid w:val="00FE0A00"/>
    <w:rsid w:val="00FE1AB5"/>
    <w:rsid w:val="00FE3259"/>
    <w:rsid w:val="00FE7055"/>
    <w:rsid w:val="00FE7A63"/>
    <w:rsid w:val="00FF02C5"/>
    <w:rsid w:val="00FF115F"/>
    <w:rsid w:val="00FF16B6"/>
    <w:rsid w:val="00FF2B3C"/>
    <w:rsid w:val="00FF42B0"/>
    <w:rsid w:val="00FF4889"/>
    <w:rsid w:val="00FF668F"/>
    <w:rsid w:val="00FF7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F8619"/>
  <w15:chartTrackingRefBased/>
  <w15:docId w15:val="{430DE651-D889-4E97-9DF7-590CE88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FB0"/>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EF0945"/>
    <w:pPr>
      <w:keepNext/>
      <w:spacing w:before="240" w:after="60"/>
      <w:outlineLvl w:val="3"/>
    </w:pPr>
    <w:rPr>
      <w:b/>
      <w:bCs/>
      <w:sz w:val="28"/>
      <w:szCs w:val="28"/>
    </w:rPr>
  </w:style>
  <w:style w:type="paragraph" w:styleId="Nagwek5">
    <w:name w:val="heading 5"/>
    <w:basedOn w:val="Normalny"/>
    <w:next w:val="Normalny"/>
    <w:link w:val="Nagwek5Znak"/>
    <w:qFormat/>
    <w:rsid w:val="005E13AB"/>
    <w:pPr>
      <w:spacing w:before="240" w:after="60"/>
      <w:outlineLvl w:val="4"/>
    </w:pPr>
    <w:rPr>
      <w:b/>
      <w:bCs/>
      <w:i/>
      <w:iCs/>
      <w:sz w:val="26"/>
      <w:szCs w:val="26"/>
    </w:rPr>
  </w:style>
  <w:style w:type="paragraph" w:styleId="Nagwek6">
    <w:name w:val="heading 6"/>
    <w:basedOn w:val="Normalny"/>
    <w:next w:val="Normalny"/>
    <w:link w:val="Nagwek6Znak"/>
    <w:qFormat/>
    <w:rsid w:val="001F1497"/>
    <w:pPr>
      <w:spacing w:before="240" w:after="60"/>
      <w:outlineLvl w:val="5"/>
    </w:pPr>
    <w:rPr>
      <w:b/>
      <w:bCs/>
      <w:szCs w:val="22"/>
    </w:rPr>
  </w:style>
  <w:style w:type="paragraph" w:styleId="Nagwek7">
    <w:name w:val="heading 7"/>
    <w:basedOn w:val="Normalny"/>
    <w:next w:val="Normalny"/>
    <w:link w:val="Nagwek7Znak"/>
    <w:qFormat/>
    <w:rsid w:val="005E13AB"/>
    <w:pPr>
      <w:spacing w:before="240" w:after="60"/>
      <w:outlineLvl w:val="6"/>
    </w:pPr>
    <w:rPr>
      <w:sz w:val="24"/>
    </w:rPr>
  </w:style>
  <w:style w:type="paragraph" w:styleId="Nagwek8">
    <w:name w:val="heading 8"/>
    <w:basedOn w:val="Normalny"/>
    <w:next w:val="Normalny"/>
    <w:link w:val="Nagwek8Znak"/>
    <w:qFormat/>
    <w:rsid w:val="005E13AB"/>
    <w:pPr>
      <w:spacing w:before="240" w:after="60"/>
      <w:outlineLvl w:val="7"/>
    </w:pPr>
    <w:rPr>
      <w:i/>
      <w:iCs/>
      <w:sz w:val="24"/>
    </w:rPr>
  </w:style>
  <w:style w:type="paragraph" w:styleId="Nagwek9">
    <w:name w:val="heading 9"/>
    <w:basedOn w:val="Normalny"/>
    <w:next w:val="Normalny"/>
    <w:link w:val="Nagwek9Znak"/>
    <w:qFormat/>
    <w:rsid w:val="005E13AB"/>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3333"/>
    <w:rPr>
      <w:rFonts w:ascii="Book Antiqua" w:hAnsi="Book Antiqua"/>
      <w:b/>
      <w:bCs/>
      <w:sz w:val="22"/>
      <w:szCs w:val="24"/>
      <w:lang w:eastAsia="ar-SA"/>
    </w:rPr>
  </w:style>
  <w:style w:type="character" w:customStyle="1" w:styleId="Nagwek2Znak">
    <w:name w:val="Nagłówek 2 Znak"/>
    <w:link w:val="Nagwek2"/>
    <w:rsid w:val="00443333"/>
    <w:rPr>
      <w:sz w:val="26"/>
      <w:szCs w:val="24"/>
      <w:lang w:eastAsia="ar-SA"/>
    </w:rPr>
  </w:style>
  <w:style w:type="character" w:customStyle="1" w:styleId="Nagwek3Znak">
    <w:name w:val="Nagłówek 3 Znak"/>
    <w:link w:val="Nagwek3"/>
    <w:rsid w:val="00443333"/>
    <w:rPr>
      <w:b/>
      <w:bCs/>
      <w:i/>
      <w:iCs/>
      <w:sz w:val="24"/>
      <w:szCs w:val="24"/>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rsid w:val="00443333"/>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semiHidden/>
    <w:rsid w:val="00443333"/>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443333"/>
    <w:rPr>
      <w:szCs w:val="24"/>
      <w:lang w:eastAsia="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443333"/>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sid w:val="00443333"/>
    <w:rPr>
      <w:sz w:val="0"/>
      <w:szCs w:val="0"/>
      <w:lang w:eastAsia="ar-SA"/>
    </w:rPr>
  </w:style>
  <w:style w:type="character" w:styleId="Hipercze">
    <w:name w:val="Hyperlink"/>
    <w:unhideWhenUsed/>
    <w:rsid w:val="00C11DD2"/>
    <w:rPr>
      <w:color w:val="0000FF"/>
      <w:u w:val="single"/>
    </w:rPr>
  </w:style>
  <w:style w:type="paragraph" w:styleId="Tekstpodstawowy2">
    <w:name w:val="Body Text 2"/>
    <w:basedOn w:val="Normalny"/>
    <w:link w:val="Tekstpodstawowy2Znak"/>
    <w:rsid w:val="003D7F2C"/>
    <w:pPr>
      <w:spacing w:after="120" w:line="480" w:lineRule="auto"/>
    </w:pPr>
  </w:style>
  <w:style w:type="paragraph" w:styleId="Tekstpodstawowywcity3">
    <w:name w:val="Body Text Indent 3"/>
    <w:basedOn w:val="Normalny"/>
    <w:link w:val="Tekstpodstawowywcity3Znak"/>
    <w:rsid w:val="003D7F2C"/>
    <w:pPr>
      <w:spacing w:after="120"/>
      <w:ind w:left="283"/>
    </w:pPr>
    <w:rPr>
      <w:sz w:val="16"/>
      <w:szCs w:val="16"/>
    </w:rPr>
  </w:style>
  <w:style w:type="paragraph" w:customStyle="1" w:styleId="ZnakZnakZnakZnakZnakZnakZnakZnakZnak">
    <w:name w:val="Znak Znak Znak Znak Znak Znak Znak Znak Znak"/>
    <w:basedOn w:val="Normalny"/>
    <w:rsid w:val="003D7FFB"/>
    <w:pPr>
      <w:suppressAutoHyphens w:val="0"/>
    </w:pPr>
    <w:rPr>
      <w:rFonts w:ascii="Arial" w:hAnsi="Arial" w:cs="Arial"/>
      <w:sz w:val="24"/>
      <w:lang w:eastAsia="pl-PL"/>
    </w:rPr>
  </w:style>
  <w:style w:type="table" w:styleId="Tabela-Siatka">
    <w:name w:val="Table Grid"/>
    <w:basedOn w:val="Standardowy"/>
    <w:rsid w:val="006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36A0D"/>
    <w:rPr>
      <w:b/>
      <w:bCs/>
    </w:rPr>
  </w:style>
  <w:style w:type="paragraph" w:customStyle="1" w:styleId="Akapitzlist1">
    <w:name w:val="Akapit z listą1"/>
    <w:basedOn w:val="Normalny"/>
    <w:rsid w:val="00336A0D"/>
    <w:rPr>
      <w:rFonts w:cs="Lucida Sans Unicode"/>
      <w:sz w:val="24"/>
    </w:rPr>
  </w:style>
  <w:style w:type="character" w:styleId="Odwoaniedokomentarza">
    <w:name w:val="annotation reference"/>
    <w:semiHidden/>
    <w:rsid w:val="00264A32"/>
    <w:rPr>
      <w:sz w:val="16"/>
      <w:szCs w:val="16"/>
    </w:rPr>
  </w:style>
  <w:style w:type="paragraph" w:styleId="Tekstkomentarza">
    <w:name w:val="annotation text"/>
    <w:basedOn w:val="Normalny"/>
    <w:link w:val="TekstkomentarzaZnak"/>
    <w:semiHidden/>
    <w:rsid w:val="00264A32"/>
    <w:rPr>
      <w:sz w:val="20"/>
      <w:szCs w:val="20"/>
    </w:rPr>
  </w:style>
  <w:style w:type="paragraph" w:styleId="Tematkomentarza">
    <w:name w:val="annotation subject"/>
    <w:basedOn w:val="Tekstkomentarza"/>
    <w:next w:val="Tekstkomentarza"/>
    <w:link w:val="TematkomentarzaZnak"/>
    <w:rsid w:val="00264A32"/>
    <w:rPr>
      <w:b/>
      <w:bCs/>
    </w:rPr>
  </w:style>
  <w:style w:type="character" w:customStyle="1" w:styleId="Tekstpodstawowy2Znak">
    <w:name w:val="Tekst podstawowy 2 Znak"/>
    <w:link w:val="Tekstpodstawowy2"/>
    <w:rsid w:val="00797F28"/>
    <w:rPr>
      <w:sz w:val="22"/>
      <w:szCs w:val="24"/>
      <w:lang w:eastAsia="ar-SA"/>
    </w:rPr>
  </w:style>
  <w:style w:type="paragraph" w:styleId="Akapitzlist">
    <w:name w:val="List Paragraph"/>
    <w:aliases w:val="CW_Lista"/>
    <w:basedOn w:val="Normalny"/>
    <w:uiPriority w:val="34"/>
    <w:qFormat/>
    <w:rsid w:val="001A208E"/>
    <w:pPr>
      <w:ind w:left="720"/>
      <w:contextualSpacing/>
    </w:pPr>
  </w:style>
  <w:style w:type="character" w:customStyle="1" w:styleId="Tekstpodstawowy2Znak1">
    <w:name w:val="Tekst podstawowy 2 Znak1"/>
    <w:semiHidden/>
    <w:locked/>
    <w:rsid w:val="007920BA"/>
    <w:rPr>
      <w:sz w:val="22"/>
      <w:szCs w:val="24"/>
      <w:lang w:eastAsia="ar-SA"/>
    </w:rPr>
  </w:style>
  <w:style w:type="paragraph" w:styleId="Podtytu">
    <w:name w:val="Subtitle"/>
    <w:basedOn w:val="Normalny"/>
    <w:next w:val="Normalny"/>
    <w:link w:val="PodtytuZnak"/>
    <w:uiPriority w:val="11"/>
    <w:qFormat/>
    <w:rsid w:val="00FD11E8"/>
    <w:pPr>
      <w:spacing w:after="60"/>
      <w:jc w:val="center"/>
      <w:outlineLvl w:val="1"/>
    </w:pPr>
    <w:rPr>
      <w:rFonts w:ascii="Calibri Light" w:hAnsi="Calibri Light"/>
      <w:sz w:val="24"/>
    </w:rPr>
  </w:style>
  <w:style w:type="character" w:customStyle="1" w:styleId="PodtytuZnak">
    <w:name w:val="Podtytuł Znak"/>
    <w:link w:val="Podtytu"/>
    <w:uiPriority w:val="11"/>
    <w:rsid w:val="00FD11E8"/>
    <w:rPr>
      <w:rFonts w:ascii="Calibri Light" w:eastAsia="Times New Roman" w:hAnsi="Calibri Light" w:cs="Times New Roman"/>
      <w:sz w:val="24"/>
      <w:szCs w:val="24"/>
      <w:lang w:eastAsia="ar-SA"/>
    </w:rPr>
  </w:style>
  <w:style w:type="character" w:styleId="Nierozpoznanawzmianka">
    <w:name w:val="Unresolved Mention"/>
    <w:uiPriority w:val="99"/>
    <w:semiHidden/>
    <w:unhideWhenUsed/>
    <w:rsid w:val="00D82EE0"/>
    <w:rPr>
      <w:color w:val="605E5C"/>
      <w:shd w:val="clear" w:color="auto" w:fill="E1DFDD"/>
    </w:rPr>
  </w:style>
  <w:style w:type="paragraph" w:styleId="Listapunktowana2">
    <w:name w:val="List Bullet 2"/>
    <w:basedOn w:val="Normalny"/>
    <w:autoRedefine/>
    <w:semiHidden/>
    <w:unhideWhenUsed/>
    <w:rsid w:val="00756570"/>
    <w:pPr>
      <w:numPr>
        <w:numId w:val="2"/>
      </w:numPr>
      <w:suppressAutoHyphens w:val="0"/>
      <w:overflowPunct w:val="0"/>
      <w:autoSpaceDE w:val="0"/>
      <w:autoSpaceDN w:val="0"/>
      <w:adjustRightInd w:val="0"/>
    </w:pPr>
    <w:rPr>
      <w:sz w:val="28"/>
      <w:szCs w:val="20"/>
      <w:lang w:eastAsia="pl-PL"/>
    </w:rPr>
  </w:style>
  <w:style w:type="paragraph" w:customStyle="1" w:styleId="StandardowyZadanie">
    <w:name w:val="Standardowy.Zadanie"/>
    <w:next w:val="Normalny"/>
    <w:rsid w:val="00756570"/>
    <w:pPr>
      <w:widowControl w:val="0"/>
      <w:suppressAutoHyphens/>
      <w:overflowPunct w:val="0"/>
      <w:autoSpaceDE w:val="0"/>
      <w:spacing w:line="360" w:lineRule="auto"/>
    </w:pPr>
    <w:rPr>
      <w:sz w:val="24"/>
      <w:szCs w:val="24"/>
      <w:lang w:eastAsia="ar-SA"/>
    </w:rPr>
  </w:style>
  <w:style w:type="paragraph" w:customStyle="1" w:styleId="Zawartotabeli">
    <w:name w:val="Zawartość tabeli"/>
    <w:basedOn w:val="Normalny"/>
    <w:rsid w:val="00756570"/>
    <w:pPr>
      <w:suppressLineNumbers/>
    </w:pPr>
    <w:rPr>
      <w:sz w:val="20"/>
      <w:szCs w:val="20"/>
    </w:rPr>
  </w:style>
  <w:style w:type="paragraph" w:customStyle="1" w:styleId="Akapitzlist2">
    <w:name w:val="Akapit z listą2"/>
    <w:basedOn w:val="Normalny"/>
    <w:rsid w:val="00FD05A3"/>
    <w:rPr>
      <w:rFonts w:cs="Lucida Sans Unicode"/>
      <w:sz w:val="24"/>
    </w:rPr>
  </w:style>
  <w:style w:type="character" w:customStyle="1" w:styleId="Nagwek5Znak">
    <w:name w:val="Nagłówek 5 Znak"/>
    <w:basedOn w:val="Domylnaczcionkaakapitu"/>
    <w:link w:val="Nagwek5"/>
    <w:rsid w:val="005E13AB"/>
    <w:rPr>
      <w:b/>
      <w:bCs/>
      <w:i/>
      <w:iCs/>
      <w:sz w:val="26"/>
      <w:szCs w:val="26"/>
      <w:lang w:eastAsia="ar-SA"/>
    </w:rPr>
  </w:style>
  <w:style w:type="character" w:customStyle="1" w:styleId="Nagwek7Znak">
    <w:name w:val="Nagłówek 7 Znak"/>
    <w:basedOn w:val="Domylnaczcionkaakapitu"/>
    <w:link w:val="Nagwek7"/>
    <w:rsid w:val="005E13AB"/>
    <w:rPr>
      <w:sz w:val="24"/>
      <w:szCs w:val="24"/>
      <w:lang w:eastAsia="ar-SA"/>
    </w:rPr>
  </w:style>
  <w:style w:type="character" w:customStyle="1" w:styleId="Nagwek8Znak">
    <w:name w:val="Nagłówek 8 Znak"/>
    <w:basedOn w:val="Domylnaczcionkaakapitu"/>
    <w:link w:val="Nagwek8"/>
    <w:rsid w:val="005E13AB"/>
    <w:rPr>
      <w:i/>
      <w:iCs/>
      <w:sz w:val="24"/>
      <w:szCs w:val="24"/>
      <w:lang w:eastAsia="ar-SA"/>
    </w:rPr>
  </w:style>
  <w:style w:type="character" w:customStyle="1" w:styleId="Nagwek9Znak">
    <w:name w:val="Nagłówek 9 Znak"/>
    <w:basedOn w:val="Domylnaczcionkaakapitu"/>
    <w:link w:val="Nagwek9"/>
    <w:rsid w:val="005E13AB"/>
    <w:rPr>
      <w:rFonts w:ascii="Arial" w:hAnsi="Arial" w:cs="Arial"/>
      <w:sz w:val="22"/>
      <w:szCs w:val="22"/>
      <w:lang w:eastAsia="ar-SA"/>
    </w:rPr>
  </w:style>
  <w:style w:type="character" w:customStyle="1" w:styleId="Nagwek4Znak">
    <w:name w:val="Nagłówek 4 Znak"/>
    <w:basedOn w:val="Domylnaczcionkaakapitu"/>
    <w:link w:val="Nagwek4"/>
    <w:rsid w:val="005E13AB"/>
    <w:rPr>
      <w:b/>
      <w:bCs/>
      <w:sz w:val="28"/>
      <w:szCs w:val="28"/>
      <w:lang w:eastAsia="ar-SA"/>
    </w:rPr>
  </w:style>
  <w:style w:type="character" w:customStyle="1" w:styleId="Nagwek6Znak">
    <w:name w:val="Nagłówek 6 Znak"/>
    <w:basedOn w:val="Domylnaczcionkaakapitu"/>
    <w:link w:val="Nagwek6"/>
    <w:rsid w:val="005E13AB"/>
    <w:rPr>
      <w:b/>
      <w:bCs/>
      <w:sz w:val="22"/>
      <w:szCs w:val="22"/>
      <w:lang w:eastAsia="ar-SA"/>
    </w:rPr>
  </w:style>
  <w:style w:type="character" w:customStyle="1" w:styleId="ZnakZnak7">
    <w:name w:val="Znak Znak7"/>
    <w:rsid w:val="005E13AB"/>
    <w:rPr>
      <w:rFonts w:ascii="Cambria" w:eastAsia="Times New Roman" w:hAnsi="Cambria" w:cs="Times New Roman"/>
      <w:b/>
      <w:bCs/>
      <w:kern w:val="32"/>
      <w:sz w:val="32"/>
      <w:szCs w:val="32"/>
      <w:lang w:eastAsia="ar-SA"/>
    </w:rPr>
  </w:style>
  <w:style w:type="character" w:customStyle="1" w:styleId="ZnakZnak6">
    <w:name w:val="Znak Znak6"/>
    <w:semiHidden/>
    <w:rsid w:val="005E13AB"/>
    <w:rPr>
      <w:rFonts w:ascii="Cambria" w:eastAsia="Times New Roman" w:hAnsi="Cambria" w:cs="Times New Roman"/>
      <w:b/>
      <w:bCs/>
      <w:i/>
      <w:iCs/>
      <w:sz w:val="28"/>
      <w:szCs w:val="28"/>
      <w:lang w:eastAsia="ar-SA"/>
    </w:rPr>
  </w:style>
  <w:style w:type="character" w:customStyle="1" w:styleId="ZnakZnak5">
    <w:name w:val="Znak Znak5"/>
    <w:semiHidden/>
    <w:rsid w:val="005E13AB"/>
    <w:rPr>
      <w:rFonts w:ascii="Cambria" w:eastAsia="Times New Roman" w:hAnsi="Cambria" w:cs="Times New Roman"/>
      <w:b/>
      <w:bCs/>
      <w:sz w:val="26"/>
      <w:szCs w:val="26"/>
      <w:lang w:eastAsia="ar-SA"/>
    </w:rPr>
  </w:style>
  <w:style w:type="character" w:customStyle="1" w:styleId="ZnakZnak4">
    <w:name w:val="Znak Znak4"/>
    <w:semiHidden/>
    <w:rsid w:val="005E13AB"/>
    <w:rPr>
      <w:szCs w:val="24"/>
      <w:lang w:eastAsia="ar-SA"/>
    </w:rPr>
  </w:style>
  <w:style w:type="character" w:customStyle="1" w:styleId="ZnakZnak3">
    <w:name w:val="Znak Znak3"/>
    <w:semiHidden/>
    <w:rsid w:val="005E13AB"/>
    <w:rPr>
      <w:szCs w:val="24"/>
      <w:lang w:eastAsia="ar-SA"/>
    </w:rPr>
  </w:style>
  <w:style w:type="character" w:customStyle="1" w:styleId="TekstprzypisudolnegoZnak">
    <w:name w:val="Tekst przypisu dolnego Znak"/>
    <w:rsid w:val="005E13AB"/>
    <w:rPr>
      <w:szCs w:val="24"/>
      <w:lang w:eastAsia="ar-SA"/>
    </w:rPr>
  </w:style>
  <w:style w:type="character" w:customStyle="1" w:styleId="ZnakZnak1">
    <w:name w:val="Znak Znak1"/>
    <w:rsid w:val="005E13AB"/>
    <w:rPr>
      <w:szCs w:val="24"/>
      <w:lang w:eastAsia="ar-SA"/>
    </w:rPr>
  </w:style>
  <w:style w:type="character" w:customStyle="1" w:styleId="ZnakZnak">
    <w:name w:val="Znak Znak"/>
    <w:semiHidden/>
    <w:rsid w:val="005E13AB"/>
    <w:rPr>
      <w:sz w:val="0"/>
      <w:szCs w:val="0"/>
      <w:lang w:eastAsia="ar-SA"/>
    </w:rPr>
  </w:style>
  <w:style w:type="character" w:customStyle="1" w:styleId="Tekstpodstawowywcity3Znak">
    <w:name w:val="Tekst podstawowy wcięty 3 Znak"/>
    <w:basedOn w:val="Domylnaczcionkaakapitu"/>
    <w:link w:val="Tekstpodstawowywcity3"/>
    <w:rsid w:val="005E13AB"/>
    <w:rPr>
      <w:sz w:val="16"/>
      <w:szCs w:val="16"/>
      <w:lang w:eastAsia="ar-SA"/>
    </w:rPr>
  </w:style>
  <w:style w:type="character" w:styleId="Numerstrony">
    <w:name w:val="page number"/>
    <w:basedOn w:val="Domylnaczcionkaakapitu"/>
    <w:semiHidden/>
    <w:rsid w:val="005E13AB"/>
  </w:style>
  <w:style w:type="paragraph" w:customStyle="1" w:styleId="Tekstpodstawowy22">
    <w:name w:val="Tekst podstawowy 22"/>
    <w:basedOn w:val="Normalny"/>
    <w:rsid w:val="005E13AB"/>
    <w:pPr>
      <w:tabs>
        <w:tab w:val="left" w:pos="284"/>
        <w:tab w:val="left" w:pos="426"/>
      </w:tabs>
    </w:pPr>
    <w:rPr>
      <w:sz w:val="28"/>
      <w:szCs w:val="20"/>
    </w:rPr>
  </w:style>
  <w:style w:type="paragraph" w:customStyle="1" w:styleId="Listapunktowana41">
    <w:name w:val="Lista punktowana 41"/>
    <w:basedOn w:val="Normalny"/>
    <w:rsid w:val="005E13AB"/>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semiHidden/>
    <w:rsid w:val="005E13A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E13AB"/>
    <w:rPr>
      <w:sz w:val="22"/>
      <w:szCs w:val="24"/>
      <w:lang w:eastAsia="ar-SA"/>
    </w:rPr>
  </w:style>
  <w:style w:type="paragraph" w:customStyle="1" w:styleId="Tekstblokowy1">
    <w:name w:val="Tekst blokowy1"/>
    <w:basedOn w:val="Normalny"/>
    <w:rsid w:val="005E13AB"/>
    <w:pPr>
      <w:shd w:val="clear" w:color="auto" w:fill="FFFFFF"/>
      <w:ind w:left="4820" w:right="423"/>
      <w:jc w:val="center"/>
    </w:pPr>
    <w:rPr>
      <w:i/>
      <w:iCs/>
      <w:color w:val="000000"/>
      <w:spacing w:val="-2"/>
      <w:sz w:val="20"/>
      <w:szCs w:val="18"/>
    </w:rPr>
  </w:style>
  <w:style w:type="paragraph" w:customStyle="1" w:styleId="Akapitzlist3">
    <w:name w:val="Akapit z listą3"/>
    <w:basedOn w:val="Normalny"/>
    <w:rsid w:val="005E13AB"/>
    <w:pPr>
      <w:suppressAutoHyphens w:val="0"/>
      <w:spacing w:after="160" w:line="259" w:lineRule="auto"/>
      <w:ind w:left="720"/>
      <w:contextualSpacing/>
    </w:pPr>
    <w:rPr>
      <w:rFonts w:ascii="Calibri" w:hAnsi="Calibri"/>
      <w:szCs w:val="22"/>
      <w:lang w:eastAsia="en-US"/>
    </w:rPr>
  </w:style>
  <w:style w:type="paragraph" w:customStyle="1" w:styleId="redniasiatka1akcent21">
    <w:name w:val="Średnia siatka 1 — akcent 21"/>
    <w:basedOn w:val="Normalny"/>
    <w:qFormat/>
    <w:rsid w:val="005E13AB"/>
    <w:pPr>
      <w:ind w:left="708"/>
    </w:pPr>
    <w:rPr>
      <w:sz w:val="20"/>
      <w:szCs w:val="20"/>
    </w:rPr>
  </w:style>
  <w:style w:type="paragraph" w:customStyle="1" w:styleId="Default">
    <w:name w:val="Default"/>
    <w:rsid w:val="005E13AB"/>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5E13AB"/>
  </w:style>
  <w:style w:type="paragraph" w:customStyle="1" w:styleId="text-justify">
    <w:name w:val="text-justify"/>
    <w:basedOn w:val="Normalny"/>
    <w:rsid w:val="005E13AB"/>
    <w:pPr>
      <w:suppressAutoHyphens w:val="0"/>
      <w:spacing w:before="100" w:beforeAutospacing="1" w:after="100" w:afterAutospacing="1"/>
    </w:pPr>
    <w:rPr>
      <w:sz w:val="24"/>
      <w:lang w:eastAsia="pl-PL"/>
    </w:rPr>
  </w:style>
  <w:style w:type="paragraph" w:styleId="Tekstprzypisudolnego">
    <w:name w:val="footnote text"/>
    <w:basedOn w:val="Normalny"/>
    <w:link w:val="TekstprzypisudolnegoZnak1"/>
    <w:semiHidden/>
    <w:unhideWhenUsed/>
    <w:rsid w:val="005E13AB"/>
    <w:pPr>
      <w:suppressAutoHyphens w:val="0"/>
    </w:pPr>
    <w:rPr>
      <w:sz w:val="20"/>
    </w:rPr>
  </w:style>
  <w:style w:type="character" w:customStyle="1" w:styleId="TekstprzypisudolnegoZnak1">
    <w:name w:val="Tekst przypisu dolnego Znak1"/>
    <w:basedOn w:val="Domylnaczcionkaakapitu"/>
    <w:link w:val="Tekstprzypisudolnego"/>
    <w:semiHidden/>
    <w:rsid w:val="005E13AB"/>
    <w:rPr>
      <w:szCs w:val="24"/>
      <w:lang w:val="pl-PL" w:eastAsia="ar-SA"/>
    </w:rPr>
  </w:style>
  <w:style w:type="character" w:styleId="Odwoanieprzypisudolnego">
    <w:name w:val="footnote reference"/>
    <w:semiHidden/>
    <w:unhideWhenUsed/>
    <w:rsid w:val="005E13AB"/>
    <w:rPr>
      <w:vertAlign w:val="superscript"/>
    </w:rPr>
  </w:style>
  <w:style w:type="character" w:customStyle="1" w:styleId="ZnakZnakZnak">
    <w:name w:val="Znak Znak Znak"/>
    <w:rsid w:val="005E13AB"/>
    <w:rPr>
      <w:lang w:val="pl-PL" w:eastAsia="ar-SA" w:bidi="ar-SA"/>
    </w:rPr>
  </w:style>
  <w:style w:type="paragraph" w:customStyle="1" w:styleId="Styl">
    <w:name w:val="Styl"/>
    <w:rsid w:val="005E13AB"/>
    <w:pPr>
      <w:tabs>
        <w:tab w:val="center" w:pos="4536"/>
        <w:tab w:val="right" w:pos="9072"/>
      </w:tabs>
      <w:suppressAutoHyphens/>
    </w:pPr>
    <w:rPr>
      <w:lang w:eastAsia="ar-SA"/>
    </w:rPr>
  </w:style>
  <w:style w:type="character" w:customStyle="1" w:styleId="TekstkomentarzaZnak">
    <w:name w:val="Tekst komentarza Znak"/>
    <w:basedOn w:val="Domylnaczcionkaakapitu"/>
    <w:link w:val="Tekstkomentarza"/>
    <w:semiHidden/>
    <w:rsid w:val="005E13AB"/>
    <w:rPr>
      <w:lang w:eastAsia="ar-SA"/>
    </w:rPr>
  </w:style>
  <w:style w:type="character" w:customStyle="1" w:styleId="TematkomentarzaZnak">
    <w:name w:val="Temat komentarza Znak"/>
    <w:basedOn w:val="TekstkomentarzaZnak"/>
    <w:link w:val="Tematkomentarza"/>
    <w:rsid w:val="005E13AB"/>
    <w:rPr>
      <w:b/>
      <w:bCs/>
      <w:lang w:eastAsia="ar-SA"/>
    </w:rPr>
  </w:style>
  <w:style w:type="paragraph" w:customStyle="1" w:styleId="ZnakZnakZnakZnakZnakZnakZnakZnakZnak0">
    <w:name w:val="Znak Znak Znak Znak Znak Znak Znak Znak Znak"/>
    <w:basedOn w:val="Normalny"/>
    <w:rsid w:val="005E13AB"/>
    <w:pPr>
      <w:suppressAutoHyphens w:val="0"/>
    </w:pPr>
    <w:rPr>
      <w:rFonts w:ascii="Arial" w:hAnsi="Arial" w:cs="Arial"/>
      <w:sz w:val="24"/>
      <w:lang w:eastAsia="pl-PL"/>
    </w:rPr>
  </w:style>
  <w:style w:type="character" w:customStyle="1" w:styleId="DeltaViewInsertion">
    <w:name w:val="DeltaView Insertion"/>
    <w:rsid w:val="005E13AB"/>
    <w:rPr>
      <w:b/>
      <w:i/>
      <w:spacing w:val="0"/>
    </w:rPr>
  </w:style>
  <w:style w:type="paragraph" w:styleId="Tekstpodstawowy3">
    <w:name w:val="Body Text 3"/>
    <w:basedOn w:val="Normalny"/>
    <w:link w:val="Tekstpodstawowy3Znak"/>
    <w:semiHidden/>
    <w:rsid w:val="005E13AB"/>
    <w:pPr>
      <w:spacing w:after="120"/>
    </w:pPr>
    <w:rPr>
      <w:sz w:val="16"/>
      <w:szCs w:val="16"/>
    </w:rPr>
  </w:style>
  <w:style w:type="character" w:customStyle="1" w:styleId="Tekstpodstawowy3Znak">
    <w:name w:val="Tekst podstawowy 3 Znak"/>
    <w:basedOn w:val="Domylnaczcionkaakapitu"/>
    <w:link w:val="Tekstpodstawowy3"/>
    <w:semiHidden/>
    <w:rsid w:val="005E13AB"/>
    <w:rPr>
      <w:sz w:val="16"/>
      <w:szCs w:val="16"/>
      <w:lang w:eastAsia="ar-SA"/>
    </w:rPr>
  </w:style>
  <w:style w:type="character" w:customStyle="1" w:styleId="HeaderChar">
    <w:name w:val="Header Char"/>
    <w:locked/>
    <w:rsid w:val="005E13AB"/>
    <w:rPr>
      <w:rFonts w:ascii="Times New Roman" w:hAnsi="Times New Roman" w:cs="Times New Roman"/>
      <w:sz w:val="20"/>
      <w:szCs w:val="20"/>
      <w:lang w:val="x-none" w:eastAsia="ar-SA" w:bidi="ar-SA"/>
    </w:rPr>
  </w:style>
  <w:style w:type="character" w:customStyle="1" w:styleId="CommentSubjectChar">
    <w:name w:val="Comment Subject Char"/>
    <w:locked/>
    <w:rsid w:val="005E13AB"/>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5E13AB"/>
    <w:pPr>
      <w:widowControl w:val="0"/>
      <w:overflowPunct w:val="0"/>
      <w:autoSpaceDE w:val="0"/>
      <w:textAlignment w:val="baseline"/>
    </w:pPr>
    <w:rPr>
      <w:sz w:val="24"/>
      <w:szCs w:val="20"/>
    </w:rPr>
  </w:style>
  <w:style w:type="paragraph" w:customStyle="1" w:styleId="Tekstpodstawowywcity1">
    <w:name w:val="Tekst podstawowy wcięty1"/>
    <w:basedOn w:val="Normalny"/>
    <w:rsid w:val="005E13AB"/>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5E13AB"/>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5E13AB"/>
    <w:rPr>
      <w:rFonts w:ascii="Calibri" w:hAnsi="Calibri"/>
      <w:sz w:val="22"/>
      <w:szCs w:val="22"/>
    </w:rPr>
  </w:style>
  <w:style w:type="paragraph" w:styleId="Zwykytekst">
    <w:name w:val="Plain Text"/>
    <w:basedOn w:val="Normalny"/>
    <w:link w:val="ZwykytekstZnak"/>
    <w:uiPriority w:val="99"/>
    <w:unhideWhenUsed/>
    <w:rsid w:val="00D4039F"/>
    <w:pPr>
      <w:suppressAutoHyphens w:val="0"/>
    </w:pPr>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D4039F"/>
    <w:rPr>
      <w:rFonts w:ascii="Calibri" w:eastAsiaTheme="minorHAnsi" w:hAnsi="Calibri" w:cs="Calibri"/>
      <w:color w:val="1F497D"/>
      <w:sz w:val="23"/>
      <w:szCs w:val="22"/>
      <w:lang w:eastAsia="en-US"/>
    </w:rPr>
  </w:style>
  <w:style w:type="paragraph" w:styleId="Tytu">
    <w:name w:val="Title"/>
    <w:basedOn w:val="Normalny"/>
    <w:link w:val="TytuZnak"/>
    <w:qFormat/>
    <w:rsid w:val="00F76499"/>
    <w:pPr>
      <w:suppressAutoHyphens w:val="0"/>
      <w:jc w:val="center"/>
    </w:pPr>
    <w:rPr>
      <w:b/>
      <w:sz w:val="28"/>
      <w:szCs w:val="20"/>
      <w:lang w:eastAsia="pl-PL"/>
    </w:rPr>
  </w:style>
  <w:style w:type="character" w:customStyle="1" w:styleId="TytuZnak">
    <w:name w:val="Tytuł Znak"/>
    <w:basedOn w:val="Domylnaczcionkaakapitu"/>
    <w:link w:val="Tytu"/>
    <w:rsid w:val="00F76499"/>
    <w:rPr>
      <w:b/>
      <w:sz w:val="28"/>
    </w:rPr>
  </w:style>
  <w:style w:type="paragraph" w:customStyle="1" w:styleId="tresc">
    <w:name w:val="tresc"/>
    <w:basedOn w:val="Normalny"/>
    <w:rsid w:val="008F0F11"/>
    <w:pPr>
      <w:suppressAutoHyphens w:val="0"/>
      <w:spacing w:before="100" w:beforeAutospacing="1" w:after="100" w:afterAutospacing="1"/>
    </w:pPr>
    <w:rPr>
      <w:sz w:val="24"/>
      <w:lang w:eastAsia="pl-PL"/>
    </w:rPr>
  </w:style>
  <w:style w:type="paragraph" w:customStyle="1" w:styleId="Akapitzlist4">
    <w:name w:val="Akapit z listą4"/>
    <w:basedOn w:val="Normalny"/>
    <w:rsid w:val="00F42A2C"/>
    <w:rPr>
      <w:rFonts w:cs="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037">
      <w:bodyDiv w:val="1"/>
      <w:marLeft w:val="0"/>
      <w:marRight w:val="0"/>
      <w:marTop w:val="0"/>
      <w:marBottom w:val="0"/>
      <w:divBdr>
        <w:top w:val="none" w:sz="0" w:space="0" w:color="auto"/>
        <w:left w:val="none" w:sz="0" w:space="0" w:color="auto"/>
        <w:bottom w:val="none" w:sz="0" w:space="0" w:color="auto"/>
        <w:right w:val="none" w:sz="0" w:space="0" w:color="auto"/>
      </w:divBdr>
    </w:div>
    <w:div w:id="16471217">
      <w:bodyDiv w:val="1"/>
      <w:marLeft w:val="0"/>
      <w:marRight w:val="0"/>
      <w:marTop w:val="0"/>
      <w:marBottom w:val="0"/>
      <w:divBdr>
        <w:top w:val="none" w:sz="0" w:space="0" w:color="auto"/>
        <w:left w:val="none" w:sz="0" w:space="0" w:color="auto"/>
        <w:bottom w:val="none" w:sz="0" w:space="0" w:color="auto"/>
        <w:right w:val="none" w:sz="0" w:space="0" w:color="auto"/>
      </w:divBdr>
    </w:div>
    <w:div w:id="30542505">
      <w:bodyDiv w:val="1"/>
      <w:marLeft w:val="0"/>
      <w:marRight w:val="0"/>
      <w:marTop w:val="0"/>
      <w:marBottom w:val="0"/>
      <w:divBdr>
        <w:top w:val="none" w:sz="0" w:space="0" w:color="auto"/>
        <w:left w:val="none" w:sz="0" w:space="0" w:color="auto"/>
        <w:bottom w:val="none" w:sz="0" w:space="0" w:color="auto"/>
        <w:right w:val="none" w:sz="0" w:space="0" w:color="auto"/>
      </w:divBdr>
    </w:div>
    <w:div w:id="38745825">
      <w:bodyDiv w:val="1"/>
      <w:marLeft w:val="0"/>
      <w:marRight w:val="0"/>
      <w:marTop w:val="0"/>
      <w:marBottom w:val="0"/>
      <w:divBdr>
        <w:top w:val="none" w:sz="0" w:space="0" w:color="auto"/>
        <w:left w:val="none" w:sz="0" w:space="0" w:color="auto"/>
        <w:bottom w:val="none" w:sz="0" w:space="0" w:color="auto"/>
        <w:right w:val="none" w:sz="0" w:space="0" w:color="auto"/>
      </w:divBdr>
    </w:div>
    <w:div w:id="40790183">
      <w:bodyDiv w:val="1"/>
      <w:marLeft w:val="0"/>
      <w:marRight w:val="0"/>
      <w:marTop w:val="0"/>
      <w:marBottom w:val="0"/>
      <w:divBdr>
        <w:top w:val="none" w:sz="0" w:space="0" w:color="auto"/>
        <w:left w:val="none" w:sz="0" w:space="0" w:color="auto"/>
        <w:bottom w:val="none" w:sz="0" w:space="0" w:color="auto"/>
        <w:right w:val="none" w:sz="0" w:space="0" w:color="auto"/>
      </w:divBdr>
    </w:div>
    <w:div w:id="43677948">
      <w:bodyDiv w:val="1"/>
      <w:marLeft w:val="0"/>
      <w:marRight w:val="0"/>
      <w:marTop w:val="0"/>
      <w:marBottom w:val="0"/>
      <w:divBdr>
        <w:top w:val="none" w:sz="0" w:space="0" w:color="auto"/>
        <w:left w:val="none" w:sz="0" w:space="0" w:color="auto"/>
        <w:bottom w:val="none" w:sz="0" w:space="0" w:color="auto"/>
        <w:right w:val="none" w:sz="0" w:space="0" w:color="auto"/>
      </w:divBdr>
    </w:div>
    <w:div w:id="46342957">
      <w:bodyDiv w:val="1"/>
      <w:marLeft w:val="0"/>
      <w:marRight w:val="0"/>
      <w:marTop w:val="0"/>
      <w:marBottom w:val="0"/>
      <w:divBdr>
        <w:top w:val="none" w:sz="0" w:space="0" w:color="auto"/>
        <w:left w:val="none" w:sz="0" w:space="0" w:color="auto"/>
        <w:bottom w:val="none" w:sz="0" w:space="0" w:color="auto"/>
        <w:right w:val="none" w:sz="0" w:space="0" w:color="auto"/>
      </w:divBdr>
    </w:div>
    <w:div w:id="63839008">
      <w:bodyDiv w:val="1"/>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
        <w:div w:id="704599116">
          <w:marLeft w:val="0"/>
          <w:marRight w:val="0"/>
          <w:marTop w:val="0"/>
          <w:marBottom w:val="0"/>
          <w:divBdr>
            <w:top w:val="none" w:sz="0" w:space="0" w:color="auto"/>
            <w:left w:val="none" w:sz="0" w:space="0" w:color="auto"/>
            <w:bottom w:val="none" w:sz="0" w:space="0" w:color="auto"/>
            <w:right w:val="none" w:sz="0" w:space="0" w:color="auto"/>
          </w:divBdr>
          <w:divsChild>
            <w:div w:id="1934587523">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sChild>
                <w:div w:id="940993228">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7035">
      <w:bodyDiv w:val="1"/>
      <w:marLeft w:val="0"/>
      <w:marRight w:val="0"/>
      <w:marTop w:val="0"/>
      <w:marBottom w:val="0"/>
      <w:divBdr>
        <w:top w:val="none" w:sz="0" w:space="0" w:color="auto"/>
        <w:left w:val="none" w:sz="0" w:space="0" w:color="auto"/>
        <w:bottom w:val="none" w:sz="0" w:space="0" w:color="auto"/>
        <w:right w:val="none" w:sz="0" w:space="0" w:color="auto"/>
      </w:divBdr>
    </w:div>
    <w:div w:id="106000632">
      <w:bodyDiv w:val="1"/>
      <w:marLeft w:val="0"/>
      <w:marRight w:val="0"/>
      <w:marTop w:val="0"/>
      <w:marBottom w:val="0"/>
      <w:divBdr>
        <w:top w:val="none" w:sz="0" w:space="0" w:color="auto"/>
        <w:left w:val="none" w:sz="0" w:space="0" w:color="auto"/>
        <w:bottom w:val="none" w:sz="0" w:space="0" w:color="auto"/>
        <w:right w:val="none" w:sz="0" w:space="0" w:color="auto"/>
      </w:divBdr>
    </w:div>
    <w:div w:id="108403847">
      <w:bodyDiv w:val="1"/>
      <w:marLeft w:val="0"/>
      <w:marRight w:val="0"/>
      <w:marTop w:val="0"/>
      <w:marBottom w:val="0"/>
      <w:divBdr>
        <w:top w:val="none" w:sz="0" w:space="0" w:color="auto"/>
        <w:left w:val="none" w:sz="0" w:space="0" w:color="auto"/>
        <w:bottom w:val="none" w:sz="0" w:space="0" w:color="auto"/>
        <w:right w:val="none" w:sz="0" w:space="0" w:color="auto"/>
      </w:divBdr>
    </w:div>
    <w:div w:id="123432498">
      <w:bodyDiv w:val="1"/>
      <w:marLeft w:val="0"/>
      <w:marRight w:val="0"/>
      <w:marTop w:val="0"/>
      <w:marBottom w:val="0"/>
      <w:divBdr>
        <w:top w:val="none" w:sz="0" w:space="0" w:color="auto"/>
        <w:left w:val="none" w:sz="0" w:space="0" w:color="auto"/>
        <w:bottom w:val="none" w:sz="0" w:space="0" w:color="auto"/>
        <w:right w:val="none" w:sz="0" w:space="0" w:color="auto"/>
      </w:divBdr>
    </w:div>
    <w:div w:id="159544798">
      <w:bodyDiv w:val="1"/>
      <w:marLeft w:val="0"/>
      <w:marRight w:val="0"/>
      <w:marTop w:val="0"/>
      <w:marBottom w:val="0"/>
      <w:divBdr>
        <w:top w:val="none" w:sz="0" w:space="0" w:color="auto"/>
        <w:left w:val="none" w:sz="0" w:space="0" w:color="auto"/>
        <w:bottom w:val="none" w:sz="0" w:space="0" w:color="auto"/>
        <w:right w:val="none" w:sz="0" w:space="0" w:color="auto"/>
      </w:divBdr>
    </w:div>
    <w:div w:id="206381406">
      <w:bodyDiv w:val="1"/>
      <w:marLeft w:val="0"/>
      <w:marRight w:val="0"/>
      <w:marTop w:val="0"/>
      <w:marBottom w:val="0"/>
      <w:divBdr>
        <w:top w:val="none" w:sz="0" w:space="0" w:color="auto"/>
        <w:left w:val="none" w:sz="0" w:space="0" w:color="auto"/>
        <w:bottom w:val="none" w:sz="0" w:space="0" w:color="auto"/>
        <w:right w:val="none" w:sz="0" w:space="0" w:color="auto"/>
      </w:divBdr>
    </w:div>
    <w:div w:id="245965297">
      <w:bodyDiv w:val="1"/>
      <w:marLeft w:val="0"/>
      <w:marRight w:val="0"/>
      <w:marTop w:val="0"/>
      <w:marBottom w:val="0"/>
      <w:divBdr>
        <w:top w:val="none" w:sz="0" w:space="0" w:color="auto"/>
        <w:left w:val="none" w:sz="0" w:space="0" w:color="auto"/>
        <w:bottom w:val="none" w:sz="0" w:space="0" w:color="auto"/>
        <w:right w:val="none" w:sz="0" w:space="0" w:color="auto"/>
      </w:divBdr>
    </w:div>
    <w:div w:id="246577825">
      <w:bodyDiv w:val="1"/>
      <w:marLeft w:val="0"/>
      <w:marRight w:val="0"/>
      <w:marTop w:val="0"/>
      <w:marBottom w:val="0"/>
      <w:divBdr>
        <w:top w:val="none" w:sz="0" w:space="0" w:color="auto"/>
        <w:left w:val="none" w:sz="0" w:space="0" w:color="auto"/>
        <w:bottom w:val="none" w:sz="0" w:space="0" w:color="auto"/>
        <w:right w:val="none" w:sz="0" w:space="0" w:color="auto"/>
      </w:divBdr>
    </w:div>
    <w:div w:id="256595491">
      <w:bodyDiv w:val="1"/>
      <w:marLeft w:val="0"/>
      <w:marRight w:val="0"/>
      <w:marTop w:val="0"/>
      <w:marBottom w:val="0"/>
      <w:divBdr>
        <w:top w:val="none" w:sz="0" w:space="0" w:color="auto"/>
        <w:left w:val="none" w:sz="0" w:space="0" w:color="auto"/>
        <w:bottom w:val="none" w:sz="0" w:space="0" w:color="auto"/>
        <w:right w:val="none" w:sz="0" w:space="0" w:color="auto"/>
      </w:divBdr>
    </w:div>
    <w:div w:id="276452908">
      <w:bodyDiv w:val="1"/>
      <w:marLeft w:val="0"/>
      <w:marRight w:val="0"/>
      <w:marTop w:val="0"/>
      <w:marBottom w:val="0"/>
      <w:divBdr>
        <w:top w:val="none" w:sz="0" w:space="0" w:color="auto"/>
        <w:left w:val="none" w:sz="0" w:space="0" w:color="auto"/>
        <w:bottom w:val="none" w:sz="0" w:space="0" w:color="auto"/>
        <w:right w:val="none" w:sz="0" w:space="0" w:color="auto"/>
      </w:divBdr>
    </w:div>
    <w:div w:id="284964996">
      <w:bodyDiv w:val="1"/>
      <w:marLeft w:val="0"/>
      <w:marRight w:val="0"/>
      <w:marTop w:val="0"/>
      <w:marBottom w:val="0"/>
      <w:divBdr>
        <w:top w:val="none" w:sz="0" w:space="0" w:color="auto"/>
        <w:left w:val="none" w:sz="0" w:space="0" w:color="auto"/>
        <w:bottom w:val="none" w:sz="0" w:space="0" w:color="auto"/>
        <w:right w:val="none" w:sz="0" w:space="0" w:color="auto"/>
      </w:divBdr>
    </w:div>
    <w:div w:id="297423329">
      <w:bodyDiv w:val="1"/>
      <w:marLeft w:val="0"/>
      <w:marRight w:val="0"/>
      <w:marTop w:val="0"/>
      <w:marBottom w:val="0"/>
      <w:divBdr>
        <w:top w:val="none" w:sz="0" w:space="0" w:color="auto"/>
        <w:left w:val="none" w:sz="0" w:space="0" w:color="auto"/>
        <w:bottom w:val="none" w:sz="0" w:space="0" w:color="auto"/>
        <w:right w:val="none" w:sz="0" w:space="0" w:color="auto"/>
      </w:divBdr>
    </w:div>
    <w:div w:id="301666516">
      <w:bodyDiv w:val="1"/>
      <w:marLeft w:val="0"/>
      <w:marRight w:val="0"/>
      <w:marTop w:val="0"/>
      <w:marBottom w:val="0"/>
      <w:divBdr>
        <w:top w:val="none" w:sz="0" w:space="0" w:color="auto"/>
        <w:left w:val="none" w:sz="0" w:space="0" w:color="auto"/>
        <w:bottom w:val="none" w:sz="0" w:space="0" w:color="auto"/>
        <w:right w:val="none" w:sz="0" w:space="0" w:color="auto"/>
      </w:divBdr>
    </w:div>
    <w:div w:id="303855337">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
    <w:div w:id="314601645">
      <w:bodyDiv w:val="1"/>
      <w:marLeft w:val="0"/>
      <w:marRight w:val="0"/>
      <w:marTop w:val="0"/>
      <w:marBottom w:val="0"/>
      <w:divBdr>
        <w:top w:val="none" w:sz="0" w:space="0" w:color="auto"/>
        <w:left w:val="none" w:sz="0" w:space="0" w:color="auto"/>
        <w:bottom w:val="none" w:sz="0" w:space="0" w:color="auto"/>
        <w:right w:val="none" w:sz="0" w:space="0" w:color="auto"/>
      </w:divBdr>
    </w:div>
    <w:div w:id="332149046">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1">
          <w:marLeft w:val="0"/>
          <w:marRight w:val="0"/>
          <w:marTop w:val="0"/>
          <w:marBottom w:val="0"/>
          <w:divBdr>
            <w:top w:val="none" w:sz="0" w:space="0" w:color="auto"/>
            <w:left w:val="none" w:sz="0" w:space="0" w:color="auto"/>
            <w:bottom w:val="none" w:sz="0" w:space="0" w:color="auto"/>
            <w:right w:val="none" w:sz="0" w:space="0" w:color="auto"/>
          </w:divBdr>
          <w:divsChild>
            <w:div w:id="1563759043">
              <w:marLeft w:val="0"/>
              <w:marRight w:val="0"/>
              <w:marTop w:val="0"/>
              <w:marBottom w:val="0"/>
              <w:divBdr>
                <w:top w:val="none" w:sz="0" w:space="0" w:color="auto"/>
                <w:left w:val="none" w:sz="0" w:space="0" w:color="auto"/>
                <w:bottom w:val="none" w:sz="0" w:space="0" w:color="auto"/>
                <w:right w:val="none" w:sz="0" w:space="0" w:color="auto"/>
              </w:divBdr>
              <w:divsChild>
                <w:div w:id="49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750">
          <w:marLeft w:val="0"/>
          <w:marRight w:val="0"/>
          <w:marTop w:val="0"/>
          <w:marBottom w:val="0"/>
          <w:divBdr>
            <w:top w:val="none" w:sz="0" w:space="0" w:color="auto"/>
            <w:left w:val="none" w:sz="0" w:space="0" w:color="auto"/>
            <w:bottom w:val="none" w:sz="0" w:space="0" w:color="auto"/>
            <w:right w:val="none" w:sz="0" w:space="0" w:color="auto"/>
          </w:divBdr>
          <w:divsChild>
            <w:div w:id="1993831346">
              <w:marLeft w:val="0"/>
              <w:marRight w:val="0"/>
              <w:marTop w:val="0"/>
              <w:marBottom w:val="0"/>
              <w:divBdr>
                <w:top w:val="none" w:sz="0" w:space="0" w:color="auto"/>
                <w:left w:val="none" w:sz="0" w:space="0" w:color="auto"/>
                <w:bottom w:val="none" w:sz="0" w:space="0" w:color="auto"/>
                <w:right w:val="none" w:sz="0" w:space="0" w:color="auto"/>
              </w:divBdr>
              <w:divsChild>
                <w:div w:id="1977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561">
          <w:marLeft w:val="0"/>
          <w:marRight w:val="0"/>
          <w:marTop w:val="0"/>
          <w:marBottom w:val="0"/>
          <w:divBdr>
            <w:top w:val="none" w:sz="0" w:space="0" w:color="auto"/>
            <w:left w:val="none" w:sz="0" w:space="0" w:color="auto"/>
            <w:bottom w:val="none" w:sz="0" w:space="0" w:color="auto"/>
            <w:right w:val="none" w:sz="0" w:space="0" w:color="auto"/>
          </w:divBdr>
          <w:divsChild>
            <w:div w:id="1668483134">
              <w:marLeft w:val="0"/>
              <w:marRight w:val="0"/>
              <w:marTop w:val="0"/>
              <w:marBottom w:val="0"/>
              <w:divBdr>
                <w:top w:val="none" w:sz="0" w:space="0" w:color="auto"/>
                <w:left w:val="none" w:sz="0" w:space="0" w:color="auto"/>
                <w:bottom w:val="none" w:sz="0" w:space="0" w:color="auto"/>
                <w:right w:val="none" w:sz="0" w:space="0" w:color="auto"/>
              </w:divBdr>
              <w:divsChild>
                <w:div w:id="1042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012">
          <w:marLeft w:val="0"/>
          <w:marRight w:val="0"/>
          <w:marTop w:val="0"/>
          <w:marBottom w:val="0"/>
          <w:divBdr>
            <w:top w:val="none" w:sz="0" w:space="0" w:color="auto"/>
            <w:left w:val="none" w:sz="0" w:space="0" w:color="auto"/>
            <w:bottom w:val="none" w:sz="0" w:space="0" w:color="auto"/>
            <w:right w:val="none" w:sz="0" w:space="0" w:color="auto"/>
          </w:divBdr>
          <w:divsChild>
            <w:div w:id="119879100">
              <w:marLeft w:val="0"/>
              <w:marRight w:val="0"/>
              <w:marTop w:val="0"/>
              <w:marBottom w:val="0"/>
              <w:divBdr>
                <w:top w:val="none" w:sz="0" w:space="0" w:color="auto"/>
                <w:left w:val="none" w:sz="0" w:space="0" w:color="auto"/>
                <w:bottom w:val="none" w:sz="0" w:space="0" w:color="auto"/>
                <w:right w:val="none" w:sz="0" w:space="0" w:color="auto"/>
              </w:divBdr>
              <w:divsChild>
                <w:div w:id="1423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884">
          <w:marLeft w:val="0"/>
          <w:marRight w:val="0"/>
          <w:marTop w:val="0"/>
          <w:marBottom w:val="0"/>
          <w:divBdr>
            <w:top w:val="none" w:sz="0" w:space="0" w:color="auto"/>
            <w:left w:val="none" w:sz="0" w:space="0" w:color="auto"/>
            <w:bottom w:val="none" w:sz="0" w:space="0" w:color="auto"/>
            <w:right w:val="none" w:sz="0" w:space="0" w:color="auto"/>
          </w:divBdr>
          <w:divsChild>
            <w:div w:id="1584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437">
      <w:bodyDiv w:val="1"/>
      <w:marLeft w:val="0"/>
      <w:marRight w:val="0"/>
      <w:marTop w:val="0"/>
      <w:marBottom w:val="0"/>
      <w:divBdr>
        <w:top w:val="none" w:sz="0" w:space="0" w:color="auto"/>
        <w:left w:val="none" w:sz="0" w:space="0" w:color="auto"/>
        <w:bottom w:val="none" w:sz="0" w:space="0" w:color="auto"/>
        <w:right w:val="none" w:sz="0" w:space="0" w:color="auto"/>
      </w:divBdr>
    </w:div>
    <w:div w:id="372192842">
      <w:bodyDiv w:val="1"/>
      <w:marLeft w:val="0"/>
      <w:marRight w:val="0"/>
      <w:marTop w:val="0"/>
      <w:marBottom w:val="0"/>
      <w:divBdr>
        <w:top w:val="none" w:sz="0" w:space="0" w:color="auto"/>
        <w:left w:val="none" w:sz="0" w:space="0" w:color="auto"/>
        <w:bottom w:val="none" w:sz="0" w:space="0" w:color="auto"/>
        <w:right w:val="none" w:sz="0" w:space="0" w:color="auto"/>
      </w:divBdr>
    </w:div>
    <w:div w:id="374233015">
      <w:bodyDiv w:val="1"/>
      <w:marLeft w:val="0"/>
      <w:marRight w:val="0"/>
      <w:marTop w:val="0"/>
      <w:marBottom w:val="0"/>
      <w:divBdr>
        <w:top w:val="none" w:sz="0" w:space="0" w:color="auto"/>
        <w:left w:val="none" w:sz="0" w:space="0" w:color="auto"/>
        <w:bottom w:val="none" w:sz="0" w:space="0" w:color="auto"/>
        <w:right w:val="none" w:sz="0" w:space="0" w:color="auto"/>
      </w:divBdr>
    </w:div>
    <w:div w:id="381902216">
      <w:bodyDiv w:val="1"/>
      <w:marLeft w:val="0"/>
      <w:marRight w:val="0"/>
      <w:marTop w:val="0"/>
      <w:marBottom w:val="0"/>
      <w:divBdr>
        <w:top w:val="none" w:sz="0" w:space="0" w:color="auto"/>
        <w:left w:val="none" w:sz="0" w:space="0" w:color="auto"/>
        <w:bottom w:val="none" w:sz="0" w:space="0" w:color="auto"/>
        <w:right w:val="none" w:sz="0" w:space="0" w:color="auto"/>
      </w:divBdr>
    </w:div>
    <w:div w:id="385449982">
      <w:bodyDiv w:val="1"/>
      <w:marLeft w:val="0"/>
      <w:marRight w:val="0"/>
      <w:marTop w:val="0"/>
      <w:marBottom w:val="0"/>
      <w:divBdr>
        <w:top w:val="none" w:sz="0" w:space="0" w:color="auto"/>
        <w:left w:val="none" w:sz="0" w:space="0" w:color="auto"/>
        <w:bottom w:val="none" w:sz="0" w:space="0" w:color="auto"/>
        <w:right w:val="none" w:sz="0" w:space="0" w:color="auto"/>
      </w:divBdr>
    </w:div>
    <w:div w:id="386731246">
      <w:bodyDiv w:val="1"/>
      <w:marLeft w:val="0"/>
      <w:marRight w:val="0"/>
      <w:marTop w:val="0"/>
      <w:marBottom w:val="0"/>
      <w:divBdr>
        <w:top w:val="none" w:sz="0" w:space="0" w:color="auto"/>
        <w:left w:val="none" w:sz="0" w:space="0" w:color="auto"/>
        <w:bottom w:val="none" w:sz="0" w:space="0" w:color="auto"/>
        <w:right w:val="none" w:sz="0" w:space="0" w:color="auto"/>
      </w:divBdr>
    </w:div>
    <w:div w:id="388581108">
      <w:bodyDiv w:val="1"/>
      <w:marLeft w:val="0"/>
      <w:marRight w:val="0"/>
      <w:marTop w:val="0"/>
      <w:marBottom w:val="0"/>
      <w:divBdr>
        <w:top w:val="none" w:sz="0" w:space="0" w:color="auto"/>
        <w:left w:val="none" w:sz="0" w:space="0" w:color="auto"/>
        <w:bottom w:val="none" w:sz="0" w:space="0" w:color="auto"/>
        <w:right w:val="none" w:sz="0" w:space="0" w:color="auto"/>
      </w:divBdr>
    </w:div>
    <w:div w:id="403113010">
      <w:bodyDiv w:val="1"/>
      <w:marLeft w:val="0"/>
      <w:marRight w:val="0"/>
      <w:marTop w:val="0"/>
      <w:marBottom w:val="0"/>
      <w:divBdr>
        <w:top w:val="none" w:sz="0" w:space="0" w:color="auto"/>
        <w:left w:val="none" w:sz="0" w:space="0" w:color="auto"/>
        <w:bottom w:val="none" w:sz="0" w:space="0" w:color="auto"/>
        <w:right w:val="none" w:sz="0" w:space="0" w:color="auto"/>
      </w:divBdr>
    </w:div>
    <w:div w:id="403340463">
      <w:bodyDiv w:val="1"/>
      <w:marLeft w:val="0"/>
      <w:marRight w:val="0"/>
      <w:marTop w:val="0"/>
      <w:marBottom w:val="0"/>
      <w:divBdr>
        <w:top w:val="none" w:sz="0" w:space="0" w:color="auto"/>
        <w:left w:val="none" w:sz="0" w:space="0" w:color="auto"/>
        <w:bottom w:val="none" w:sz="0" w:space="0" w:color="auto"/>
        <w:right w:val="none" w:sz="0" w:space="0" w:color="auto"/>
      </w:divBdr>
    </w:div>
    <w:div w:id="408231134">
      <w:bodyDiv w:val="1"/>
      <w:marLeft w:val="0"/>
      <w:marRight w:val="0"/>
      <w:marTop w:val="0"/>
      <w:marBottom w:val="0"/>
      <w:divBdr>
        <w:top w:val="none" w:sz="0" w:space="0" w:color="auto"/>
        <w:left w:val="none" w:sz="0" w:space="0" w:color="auto"/>
        <w:bottom w:val="none" w:sz="0" w:space="0" w:color="auto"/>
        <w:right w:val="none" w:sz="0" w:space="0" w:color="auto"/>
      </w:divBdr>
    </w:div>
    <w:div w:id="413472818">
      <w:bodyDiv w:val="1"/>
      <w:marLeft w:val="0"/>
      <w:marRight w:val="0"/>
      <w:marTop w:val="0"/>
      <w:marBottom w:val="0"/>
      <w:divBdr>
        <w:top w:val="none" w:sz="0" w:space="0" w:color="auto"/>
        <w:left w:val="none" w:sz="0" w:space="0" w:color="auto"/>
        <w:bottom w:val="none" w:sz="0" w:space="0" w:color="auto"/>
        <w:right w:val="none" w:sz="0" w:space="0" w:color="auto"/>
      </w:divBdr>
    </w:div>
    <w:div w:id="439029883">
      <w:bodyDiv w:val="1"/>
      <w:marLeft w:val="0"/>
      <w:marRight w:val="0"/>
      <w:marTop w:val="0"/>
      <w:marBottom w:val="0"/>
      <w:divBdr>
        <w:top w:val="none" w:sz="0" w:space="0" w:color="auto"/>
        <w:left w:val="none" w:sz="0" w:space="0" w:color="auto"/>
        <w:bottom w:val="none" w:sz="0" w:space="0" w:color="auto"/>
        <w:right w:val="none" w:sz="0" w:space="0" w:color="auto"/>
      </w:divBdr>
    </w:div>
    <w:div w:id="470758616">
      <w:bodyDiv w:val="1"/>
      <w:marLeft w:val="0"/>
      <w:marRight w:val="0"/>
      <w:marTop w:val="0"/>
      <w:marBottom w:val="0"/>
      <w:divBdr>
        <w:top w:val="none" w:sz="0" w:space="0" w:color="auto"/>
        <w:left w:val="none" w:sz="0" w:space="0" w:color="auto"/>
        <w:bottom w:val="none" w:sz="0" w:space="0" w:color="auto"/>
        <w:right w:val="none" w:sz="0" w:space="0" w:color="auto"/>
      </w:divBdr>
    </w:div>
    <w:div w:id="484393285">
      <w:bodyDiv w:val="1"/>
      <w:marLeft w:val="0"/>
      <w:marRight w:val="0"/>
      <w:marTop w:val="0"/>
      <w:marBottom w:val="0"/>
      <w:divBdr>
        <w:top w:val="none" w:sz="0" w:space="0" w:color="auto"/>
        <w:left w:val="none" w:sz="0" w:space="0" w:color="auto"/>
        <w:bottom w:val="none" w:sz="0" w:space="0" w:color="auto"/>
        <w:right w:val="none" w:sz="0" w:space="0" w:color="auto"/>
      </w:divBdr>
    </w:div>
    <w:div w:id="490683706">
      <w:bodyDiv w:val="1"/>
      <w:marLeft w:val="0"/>
      <w:marRight w:val="0"/>
      <w:marTop w:val="0"/>
      <w:marBottom w:val="0"/>
      <w:divBdr>
        <w:top w:val="none" w:sz="0" w:space="0" w:color="auto"/>
        <w:left w:val="none" w:sz="0" w:space="0" w:color="auto"/>
        <w:bottom w:val="none" w:sz="0" w:space="0" w:color="auto"/>
        <w:right w:val="none" w:sz="0" w:space="0" w:color="auto"/>
      </w:divBdr>
    </w:div>
    <w:div w:id="507132863">
      <w:bodyDiv w:val="1"/>
      <w:marLeft w:val="0"/>
      <w:marRight w:val="0"/>
      <w:marTop w:val="0"/>
      <w:marBottom w:val="0"/>
      <w:divBdr>
        <w:top w:val="none" w:sz="0" w:space="0" w:color="auto"/>
        <w:left w:val="none" w:sz="0" w:space="0" w:color="auto"/>
        <w:bottom w:val="none" w:sz="0" w:space="0" w:color="auto"/>
        <w:right w:val="none" w:sz="0" w:space="0" w:color="auto"/>
      </w:divBdr>
    </w:div>
    <w:div w:id="539515199">
      <w:bodyDiv w:val="1"/>
      <w:marLeft w:val="0"/>
      <w:marRight w:val="0"/>
      <w:marTop w:val="0"/>
      <w:marBottom w:val="0"/>
      <w:divBdr>
        <w:top w:val="none" w:sz="0" w:space="0" w:color="auto"/>
        <w:left w:val="none" w:sz="0" w:space="0" w:color="auto"/>
        <w:bottom w:val="none" w:sz="0" w:space="0" w:color="auto"/>
        <w:right w:val="none" w:sz="0" w:space="0" w:color="auto"/>
      </w:divBdr>
    </w:div>
    <w:div w:id="570775811">
      <w:bodyDiv w:val="1"/>
      <w:marLeft w:val="0"/>
      <w:marRight w:val="0"/>
      <w:marTop w:val="0"/>
      <w:marBottom w:val="0"/>
      <w:divBdr>
        <w:top w:val="none" w:sz="0" w:space="0" w:color="auto"/>
        <w:left w:val="none" w:sz="0" w:space="0" w:color="auto"/>
        <w:bottom w:val="none" w:sz="0" w:space="0" w:color="auto"/>
        <w:right w:val="none" w:sz="0" w:space="0" w:color="auto"/>
      </w:divBdr>
    </w:div>
    <w:div w:id="576863179">
      <w:bodyDiv w:val="1"/>
      <w:marLeft w:val="0"/>
      <w:marRight w:val="0"/>
      <w:marTop w:val="0"/>
      <w:marBottom w:val="0"/>
      <w:divBdr>
        <w:top w:val="none" w:sz="0" w:space="0" w:color="auto"/>
        <w:left w:val="none" w:sz="0" w:space="0" w:color="auto"/>
        <w:bottom w:val="none" w:sz="0" w:space="0" w:color="auto"/>
        <w:right w:val="none" w:sz="0" w:space="0" w:color="auto"/>
      </w:divBdr>
    </w:div>
    <w:div w:id="580334691">
      <w:bodyDiv w:val="1"/>
      <w:marLeft w:val="0"/>
      <w:marRight w:val="0"/>
      <w:marTop w:val="0"/>
      <w:marBottom w:val="0"/>
      <w:divBdr>
        <w:top w:val="none" w:sz="0" w:space="0" w:color="auto"/>
        <w:left w:val="none" w:sz="0" w:space="0" w:color="auto"/>
        <w:bottom w:val="none" w:sz="0" w:space="0" w:color="auto"/>
        <w:right w:val="none" w:sz="0" w:space="0" w:color="auto"/>
      </w:divBdr>
    </w:div>
    <w:div w:id="599525830">
      <w:bodyDiv w:val="1"/>
      <w:marLeft w:val="0"/>
      <w:marRight w:val="0"/>
      <w:marTop w:val="0"/>
      <w:marBottom w:val="0"/>
      <w:divBdr>
        <w:top w:val="none" w:sz="0" w:space="0" w:color="auto"/>
        <w:left w:val="none" w:sz="0" w:space="0" w:color="auto"/>
        <w:bottom w:val="none" w:sz="0" w:space="0" w:color="auto"/>
        <w:right w:val="none" w:sz="0" w:space="0" w:color="auto"/>
      </w:divBdr>
    </w:div>
    <w:div w:id="610475039">
      <w:bodyDiv w:val="1"/>
      <w:marLeft w:val="0"/>
      <w:marRight w:val="0"/>
      <w:marTop w:val="0"/>
      <w:marBottom w:val="0"/>
      <w:divBdr>
        <w:top w:val="none" w:sz="0" w:space="0" w:color="auto"/>
        <w:left w:val="none" w:sz="0" w:space="0" w:color="auto"/>
        <w:bottom w:val="none" w:sz="0" w:space="0" w:color="auto"/>
        <w:right w:val="none" w:sz="0" w:space="0" w:color="auto"/>
      </w:divBdr>
    </w:div>
    <w:div w:id="612131949">
      <w:bodyDiv w:val="1"/>
      <w:marLeft w:val="0"/>
      <w:marRight w:val="0"/>
      <w:marTop w:val="0"/>
      <w:marBottom w:val="0"/>
      <w:divBdr>
        <w:top w:val="none" w:sz="0" w:space="0" w:color="auto"/>
        <w:left w:val="none" w:sz="0" w:space="0" w:color="auto"/>
        <w:bottom w:val="none" w:sz="0" w:space="0" w:color="auto"/>
        <w:right w:val="none" w:sz="0" w:space="0" w:color="auto"/>
      </w:divBdr>
    </w:div>
    <w:div w:id="628246859">
      <w:bodyDiv w:val="1"/>
      <w:marLeft w:val="0"/>
      <w:marRight w:val="0"/>
      <w:marTop w:val="0"/>
      <w:marBottom w:val="0"/>
      <w:divBdr>
        <w:top w:val="none" w:sz="0" w:space="0" w:color="auto"/>
        <w:left w:val="none" w:sz="0" w:space="0" w:color="auto"/>
        <w:bottom w:val="none" w:sz="0" w:space="0" w:color="auto"/>
        <w:right w:val="none" w:sz="0" w:space="0" w:color="auto"/>
      </w:divBdr>
    </w:div>
    <w:div w:id="644050873">
      <w:bodyDiv w:val="1"/>
      <w:marLeft w:val="0"/>
      <w:marRight w:val="0"/>
      <w:marTop w:val="0"/>
      <w:marBottom w:val="0"/>
      <w:divBdr>
        <w:top w:val="none" w:sz="0" w:space="0" w:color="auto"/>
        <w:left w:val="none" w:sz="0" w:space="0" w:color="auto"/>
        <w:bottom w:val="none" w:sz="0" w:space="0" w:color="auto"/>
        <w:right w:val="none" w:sz="0" w:space="0" w:color="auto"/>
      </w:divBdr>
    </w:div>
    <w:div w:id="647366695">
      <w:bodyDiv w:val="1"/>
      <w:marLeft w:val="0"/>
      <w:marRight w:val="0"/>
      <w:marTop w:val="0"/>
      <w:marBottom w:val="0"/>
      <w:divBdr>
        <w:top w:val="none" w:sz="0" w:space="0" w:color="auto"/>
        <w:left w:val="none" w:sz="0" w:space="0" w:color="auto"/>
        <w:bottom w:val="none" w:sz="0" w:space="0" w:color="auto"/>
        <w:right w:val="none" w:sz="0" w:space="0" w:color="auto"/>
      </w:divBdr>
    </w:div>
    <w:div w:id="667169556">
      <w:bodyDiv w:val="1"/>
      <w:marLeft w:val="0"/>
      <w:marRight w:val="0"/>
      <w:marTop w:val="0"/>
      <w:marBottom w:val="0"/>
      <w:divBdr>
        <w:top w:val="none" w:sz="0" w:space="0" w:color="auto"/>
        <w:left w:val="none" w:sz="0" w:space="0" w:color="auto"/>
        <w:bottom w:val="none" w:sz="0" w:space="0" w:color="auto"/>
        <w:right w:val="none" w:sz="0" w:space="0" w:color="auto"/>
      </w:divBdr>
    </w:div>
    <w:div w:id="670453199">
      <w:bodyDiv w:val="1"/>
      <w:marLeft w:val="0"/>
      <w:marRight w:val="0"/>
      <w:marTop w:val="0"/>
      <w:marBottom w:val="0"/>
      <w:divBdr>
        <w:top w:val="none" w:sz="0" w:space="0" w:color="auto"/>
        <w:left w:val="none" w:sz="0" w:space="0" w:color="auto"/>
        <w:bottom w:val="none" w:sz="0" w:space="0" w:color="auto"/>
        <w:right w:val="none" w:sz="0" w:space="0" w:color="auto"/>
      </w:divBdr>
    </w:div>
    <w:div w:id="681009981">
      <w:bodyDiv w:val="1"/>
      <w:marLeft w:val="0"/>
      <w:marRight w:val="0"/>
      <w:marTop w:val="0"/>
      <w:marBottom w:val="0"/>
      <w:divBdr>
        <w:top w:val="none" w:sz="0" w:space="0" w:color="auto"/>
        <w:left w:val="none" w:sz="0" w:space="0" w:color="auto"/>
        <w:bottom w:val="none" w:sz="0" w:space="0" w:color="auto"/>
        <w:right w:val="none" w:sz="0" w:space="0" w:color="auto"/>
      </w:divBdr>
    </w:div>
    <w:div w:id="689138930">
      <w:bodyDiv w:val="1"/>
      <w:marLeft w:val="0"/>
      <w:marRight w:val="0"/>
      <w:marTop w:val="0"/>
      <w:marBottom w:val="0"/>
      <w:divBdr>
        <w:top w:val="none" w:sz="0" w:space="0" w:color="auto"/>
        <w:left w:val="none" w:sz="0" w:space="0" w:color="auto"/>
        <w:bottom w:val="none" w:sz="0" w:space="0" w:color="auto"/>
        <w:right w:val="none" w:sz="0" w:space="0" w:color="auto"/>
      </w:divBdr>
    </w:div>
    <w:div w:id="690759603">
      <w:bodyDiv w:val="1"/>
      <w:marLeft w:val="0"/>
      <w:marRight w:val="0"/>
      <w:marTop w:val="0"/>
      <w:marBottom w:val="0"/>
      <w:divBdr>
        <w:top w:val="none" w:sz="0" w:space="0" w:color="auto"/>
        <w:left w:val="none" w:sz="0" w:space="0" w:color="auto"/>
        <w:bottom w:val="none" w:sz="0" w:space="0" w:color="auto"/>
        <w:right w:val="none" w:sz="0" w:space="0" w:color="auto"/>
      </w:divBdr>
    </w:div>
    <w:div w:id="694961350">
      <w:bodyDiv w:val="1"/>
      <w:marLeft w:val="0"/>
      <w:marRight w:val="0"/>
      <w:marTop w:val="0"/>
      <w:marBottom w:val="0"/>
      <w:divBdr>
        <w:top w:val="none" w:sz="0" w:space="0" w:color="auto"/>
        <w:left w:val="none" w:sz="0" w:space="0" w:color="auto"/>
        <w:bottom w:val="none" w:sz="0" w:space="0" w:color="auto"/>
        <w:right w:val="none" w:sz="0" w:space="0" w:color="auto"/>
      </w:divBdr>
    </w:div>
    <w:div w:id="699279831">
      <w:bodyDiv w:val="1"/>
      <w:marLeft w:val="0"/>
      <w:marRight w:val="0"/>
      <w:marTop w:val="0"/>
      <w:marBottom w:val="0"/>
      <w:divBdr>
        <w:top w:val="none" w:sz="0" w:space="0" w:color="auto"/>
        <w:left w:val="none" w:sz="0" w:space="0" w:color="auto"/>
        <w:bottom w:val="none" w:sz="0" w:space="0" w:color="auto"/>
        <w:right w:val="none" w:sz="0" w:space="0" w:color="auto"/>
      </w:divBdr>
    </w:div>
    <w:div w:id="723481050">
      <w:bodyDiv w:val="1"/>
      <w:marLeft w:val="0"/>
      <w:marRight w:val="0"/>
      <w:marTop w:val="0"/>
      <w:marBottom w:val="0"/>
      <w:divBdr>
        <w:top w:val="none" w:sz="0" w:space="0" w:color="auto"/>
        <w:left w:val="none" w:sz="0" w:space="0" w:color="auto"/>
        <w:bottom w:val="none" w:sz="0" w:space="0" w:color="auto"/>
        <w:right w:val="none" w:sz="0" w:space="0" w:color="auto"/>
      </w:divBdr>
    </w:div>
    <w:div w:id="764111080">
      <w:bodyDiv w:val="1"/>
      <w:marLeft w:val="0"/>
      <w:marRight w:val="0"/>
      <w:marTop w:val="0"/>
      <w:marBottom w:val="0"/>
      <w:divBdr>
        <w:top w:val="none" w:sz="0" w:space="0" w:color="auto"/>
        <w:left w:val="none" w:sz="0" w:space="0" w:color="auto"/>
        <w:bottom w:val="none" w:sz="0" w:space="0" w:color="auto"/>
        <w:right w:val="none" w:sz="0" w:space="0" w:color="auto"/>
      </w:divBdr>
    </w:div>
    <w:div w:id="771441256">
      <w:bodyDiv w:val="1"/>
      <w:marLeft w:val="0"/>
      <w:marRight w:val="0"/>
      <w:marTop w:val="0"/>
      <w:marBottom w:val="0"/>
      <w:divBdr>
        <w:top w:val="none" w:sz="0" w:space="0" w:color="auto"/>
        <w:left w:val="none" w:sz="0" w:space="0" w:color="auto"/>
        <w:bottom w:val="none" w:sz="0" w:space="0" w:color="auto"/>
        <w:right w:val="none" w:sz="0" w:space="0" w:color="auto"/>
      </w:divBdr>
    </w:div>
    <w:div w:id="782385254">
      <w:bodyDiv w:val="1"/>
      <w:marLeft w:val="0"/>
      <w:marRight w:val="0"/>
      <w:marTop w:val="0"/>
      <w:marBottom w:val="0"/>
      <w:divBdr>
        <w:top w:val="none" w:sz="0" w:space="0" w:color="auto"/>
        <w:left w:val="none" w:sz="0" w:space="0" w:color="auto"/>
        <w:bottom w:val="none" w:sz="0" w:space="0" w:color="auto"/>
        <w:right w:val="none" w:sz="0" w:space="0" w:color="auto"/>
      </w:divBdr>
    </w:div>
    <w:div w:id="797605496">
      <w:bodyDiv w:val="1"/>
      <w:marLeft w:val="0"/>
      <w:marRight w:val="0"/>
      <w:marTop w:val="0"/>
      <w:marBottom w:val="0"/>
      <w:divBdr>
        <w:top w:val="none" w:sz="0" w:space="0" w:color="auto"/>
        <w:left w:val="none" w:sz="0" w:space="0" w:color="auto"/>
        <w:bottom w:val="none" w:sz="0" w:space="0" w:color="auto"/>
        <w:right w:val="none" w:sz="0" w:space="0" w:color="auto"/>
      </w:divBdr>
    </w:div>
    <w:div w:id="831726534">
      <w:bodyDiv w:val="1"/>
      <w:marLeft w:val="0"/>
      <w:marRight w:val="0"/>
      <w:marTop w:val="0"/>
      <w:marBottom w:val="0"/>
      <w:divBdr>
        <w:top w:val="none" w:sz="0" w:space="0" w:color="auto"/>
        <w:left w:val="none" w:sz="0" w:space="0" w:color="auto"/>
        <w:bottom w:val="none" w:sz="0" w:space="0" w:color="auto"/>
        <w:right w:val="none" w:sz="0" w:space="0" w:color="auto"/>
      </w:divBdr>
    </w:div>
    <w:div w:id="838428370">
      <w:bodyDiv w:val="1"/>
      <w:marLeft w:val="0"/>
      <w:marRight w:val="0"/>
      <w:marTop w:val="0"/>
      <w:marBottom w:val="0"/>
      <w:divBdr>
        <w:top w:val="none" w:sz="0" w:space="0" w:color="auto"/>
        <w:left w:val="none" w:sz="0" w:space="0" w:color="auto"/>
        <w:bottom w:val="none" w:sz="0" w:space="0" w:color="auto"/>
        <w:right w:val="none" w:sz="0" w:space="0" w:color="auto"/>
      </w:divBdr>
    </w:div>
    <w:div w:id="851072819">
      <w:bodyDiv w:val="1"/>
      <w:marLeft w:val="0"/>
      <w:marRight w:val="0"/>
      <w:marTop w:val="0"/>
      <w:marBottom w:val="0"/>
      <w:divBdr>
        <w:top w:val="none" w:sz="0" w:space="0" w:color="auto"/>
        <w:left w:val="none" w:sz="0" w:space="0" w:color="auto"/>
        <w:bottom w:val="none" w:sz="0" w:space="0" w:color="auto"/>
        <w:right w:val="none" w:sz="0" w:space="0" w:color="auto"/>
      </w:divBdr>
    </w:div>
    <w:div w:id="861698886">
      <w:bodyDiv w:val="1"/>
      <w:marLeft w:val="0"/>
      <w:marRight w:val="0"/>
      <w:marTop w:val="0"/>
      <w:marBottom w:val="0"/>
      <w:divBdr>
        <w:top w:val="none" w:sz="0" w:space="0" w:color="auto"/>
        <w:left w:val="none" w:sz="0" w:space="0" w:color="auto"/>
        <w:bottom w:val="none" w:sz="0" w:space="0" w:color="auto"/>
        <w:right w:val="none" w:sz="0" w:space="0" w:color="auto"/>
      </w:divBdr>
    </w:div>
    <w:div w:id="864829308">
      <w:bodyDiv w:val="1"/>
      <w:marLeft w:val="0"/>
      <w:marRight w:val="0"/>
      <w:marTop w:val="0"/>
      <w:marBottom w:val="0"/>
      <w:divBdr>
        <w:top w:val="none" w:sz="0" w:space="0" w:color="auto"/>
        <w:left w:val="none" w:sz="0" w:space="0" w:color="auto"/>
        <w:bottom w:val="none" w:sz="0" w:space="0" w:color="auto"/>
        <w:right w:val="none" w:sz="0" w:space="0" w:color="auto"/>
      </w:divBdr>
    </w:div>
    <w:div w:id="887840237">
      <w:bodyDiv w:val="1"/>
      <w:marLeft w:val="0"/>
      <w:marRight w:val="0"/>
      <w:marTop w:val="0"/>
      <w:marBottom w:val="0"/>
      <w:divBdr>
        <w:top w:val="none" w:sz="0" w:space="0" w:color="auto"/>
        <w:left w:val="none" w:sz="0" w:space="0" w:color="auto"/>
        <w:bottom w:val="none" w:sz="0" w:space="0" w:color="auto"/>
        <w:right w:val="none" w:sz="0" w:space="0" w:color="auto"/>
      </w:divBdr>
    </w:div>
    <w:div w:id="889196926">
      <w:bodyDiv w:val="1"/>
      <w:marLeft w:val="0"/>
      <w:marRight w:val="0"/>
      <w:marTop w:val="0"/>
      <w:marBottom w:val="0"/>
      <w:divBdr>
        <w:top w:val="none" w:sz="0" w:space="0" w:color="auto"/>
        <w:left w:val="none" w:sz="0" w:space="0" w:color="auto"/>
        <w:bottom w:val="none" w:sz="0" w:space="0" w:color="auto"/>
        <w:right w:val="none" w:sz="0" w:space="0" w:color="auto"/>
      </w:divBdr>
    </w:div>
    <w:div w:id="891501750">
      <w:bodyDiv w:val="1"/>
      <w:marLeft w:val="0"/>
      <w:marRight w:val="0"/>
      <w:marTop w:val="0"/>
      <w:marBottom w:val="0"/>
      <w:divBdr>
        <w:top w:val="none" w:sz="0" w:space="0" w:color="auto"/>
        <w:left w:val="none" w:sz="0" w:space="0" w:color="auto"/>
        <w:bottom w:val="none" w:sz="0" w:space="0" w:color="auto"/>
        <w:right w:val="none" w:sz="0" w:space="0" w:color="auto"/>
      </w:divBdr>
    </w:div>
    <w:div w:id="897739023">
      <w:bodyDiv w:val="1"/>
      <w:marLeft w:val="0"/>
      <w:marRight w:val="0"/>
      <w:marTop w:val="0"/>
      <w:marBottom w:val="0"/>
      <w:divBdr>
        <w:top w:val="none" w:sz="0" w:space="0" w:color="auto"/>
        <w:left w:val="none" w:sz="0" w:space="0" w:color="auto"/>
        <w:bottom w:val="none" w:sz="0" w:space="0" w:color="auto"/>
        <w:right w:val="none" w:sz="0" w:space="0" w:color="auto"/>
      </w:divBdr>
    </w:div>
    <w:div w:id="898130101">
      <w:bodyDiv w:val="1"/>
      <w:marLeft w:val="0"/>
      <w:marRight w:val="0"/>
      <w:marTop w:val="0"/>
      <w:marBottom w:val="0"/>
      <w:divBdr>
        <w:top w:val="none" w:sz="0" w:space="0" w:color="auto"/>
        <w:left w:val="none" w:sz="0" w:space="0" w:color="auto"/>
        <w:bottom w:val="none" w:sz="0" w:space="0" w:color="auto"/>
        <w:right w:val="none" w:sz="0" w:space="0" w:color="auto"/>
      </w:divBdr>
    </w:div>
    <w:div w:id="905842804">
      <w:bodyDiv w:val="1"/>
      <w:marLeft w:val="0"/>
      <w:marRight w:val="0"/>
      <w:marTop w:val="0"/>
      <w:marBottom w:val="0"/>
      <w:divBdr>
        <w:top w:val="none" w:sz="0" w:space="0" w:color="auto"/>
        <w:left w:val="none" w:sz="0" w:space="0" w:color="auto"/>
        <w:bottom w:val="none" w:sz="0" w:space="0" w:color="auto"/>
        <w:right w:val="none" w:sz="0" w:space="0" w:color="auto"/>
      </w:divBdr>
    </w:div>
    <w:div w:id="913010188">
      <w:bodyDiv w:val="1"/>
      <w:marLeft w:val="0"/>
      <w:marRight w:val="0"/>
      <w:marTop w:val="0"/>
      <w:marBottom w:val="0"/>
      <w:divBdr>
        <w:top w:val="none" w:sz="0" w:space="0" w:color="auto"/>
        <w:left w:val="none" w:sz="0" w:space="0" w:color="auto"/>
        <w:bottom w:val="none" w:sz="0" w:space="0" w:color="auto"/>
        <w:right w:val="none" w:sz="0" w:space="0" w:color="auto"/>
      </w:divBdr>
    </w:div>
    <w:div w:id="948852332">
      <w:bodyDiv w:val="1"/>
      <w:marLeft w:val="0"/>
      <w:marRight w:val="0"/>
      <w:marTop w:val="0"/>
      <w:marBottom w:val="0"/>
      <w:divBdr>
        <w:top w:val="none" w:sz="0" w:space="0" w:color="auto"/>
        <w:left w:val="none" w:sz="0" w:space="0" w:color="auto"/>
        <w:bottom w:val="none" w:sz="0" w:space="0" w:color="auto"/>
        <w:right w:val="none" w:sz="0" w:space="0" w:color="auto"/>
      </w:divBdr>
    </w:div>
    <w:div w:id="950209645">
      <w:bodyDiv w:val="1"/>
      <w:marLeft w:val="0"/>
      <w:marRight w:val="0"/>
      <w:marTop w:val="0"/>
      <w:marBottom w:val="0"/>
      <w:divBdr>
        <w:top w:val="none" w:sz="0" w:space="0" w:color="auto"/>
        <w:left w:val="none" w:sz="0" w:space="0" w:color="auto"/>
        <w:bottom w:val="none" w:sz="0" w:space="0" w:color="auto"/>
        <w:right w:val="none" w:sz="0" w:space="0" w:color="auto"/>
      </w:divBdr>
    </w:div>
    <w:div w:id="950817718">
      <w:bodyDiv w:val="1"/>
      <w:marLeft w:val="0"/>
      <w:marRight w:val="0"/>
      <w:marTop w:val="0"/>
      <w:marBottom w:val="0"/>
      <w:divBdr>
        <w:top w:val="none" w:sz="0" w:space="0" w:color="auto"/>
        <w:left w:val="none" w:sz="0" w:space="0" w:color="auto"/>
        <w:bottom w:val="none" w:sz="0" w:space="0" w:color="auto"/>
        <w:right w:val="none" w:sz="0" w:space="0" w:color="auto"/>
      </w:divBdr>
    </w:div>
    <w:div w:id="965307236">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
    <w:div w:id="981809660">
      <w:bodyDiv w:val="1"/>
      <w:marLeft w:val="0"/>
      <w:marRight w:val="0"/>
      <w:marTop w:val="0"/>
      <w:marBottom w:val="0"/>
      <w:divBdr>
        <w:top w:val="none" w:sz="0" w:space="0" w:color="auto"/>
        <w:left w:val="none" w:sz="0" w:space="0" w:color="auto"/>
        <w:bottom w:val="none" w:sz="0" w:space="0" w:color="auto"/>
        <w:right w:val="none" w:sz="0" w:space="0" w:color="auto"/>
      </w:divBdr>
    </w:div>
    <w:div w:id="988557639">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999693592">
      <w:bodyDiv w:val="1"/>
      <w:marLeft w:val="0"/>
      <w:marRight w:val="0"/>
      <w:marTop w:val="0"/>
      <w:marBottom w:val="0"/>
      <w:divBdr>
        <w:top w:val="none" w:sz="0" w:space="0" w:color="auto"/>
        <w:left w:val="none" w:sz="0" w:space="0" w:color="auto"/>
        <w:bottom w:val="none" w:sz="0" w:space="0" w:color="auto"/>
        <w:right w:val="none" w:sz="0" w:space="0" w:color="auto"/>
      </w:divBdr>
    </w:div>
    <w:div w:id="1001928245">
      <w:bodyDiv w:val="1"/>
      <w:marLeft w:val="0"/>
      <w:marRight w:val="0"/>
      <w:marTop w:val="0"/>
      <w:marBottom w:val="0"/>
      <w:divBdr>
        <w:top w:val="none" w:sz="0" w:space="0" w:color="auto"/>
        <w:left w:val="none" w:sz="0" w:space="0" w:color="auto"/>
        <w:bottom w:val="none" w:sz="0" w:space="0" w:color="auto"/>
        <w:right w:val="none" w:sz="0" w:space="0" w:color="auto"/>
      </w:divBdr>
    </w:div>
    <w:div w:id="1013461591">
      <w:bodyDiv w:val="1"/>
      <w:marLeft w:val="0"/>
      <w:marRight w:val="0"/>
      <w:marTop w:val="0"/>
      <w:marBottom w:val="0"/>
      <w:divBdr>
        <w:top w:val="none" w:sz="0" w:space="0" w:color="auto"/>
        <w:left w:val="none" w:sz="0" w:space="0" w:color="auto"/>
        <w:bottom w:val="none" w:sz="0" w:space="0" w:color="auto"/>
        <w:right w:val="none" w:sz="0" w:space="0" w:color="auto"/>
      </w:divBdr>
    </w:div>
    <w:div w:id="1023093780">
      <w:bodyDiv w:val="1"/>
      <w:marLeft w:val="0"/>
      <w:marRight w:val="0"/>
      <w:marTop w:val="0"/>
      <w:marBottom w:val="0"/>
      <w:divBdr>
        <w:top w:val="none" w:sz="0" w:space="0" w:color="auto"/>
        <w:left w:val="none" w:sz="0" w:space="0" w:color="auto"/>
        <w:bottom w:val="none" w:sz="0" w:space="0" w:color="auto"/>
        <w:right w:val="none" w:sz="0" w:space="0" w:color="auto"/>
      </w:divBdr>
    </w:div>
    <w:div w:id="1023245146">
      <w:bodyDiv w:val="1"/>
      <w:marLeft w:val="0"/>
      <w:marRight w:val="0"/>
      <w:marTop w:val="0"/>
      <w:marBottom w:val="0"/>
      <w:divBdr>
        <w:top w:val="none" w:sz="0" w:space="0" w:color="auto"/>
        <w:left w:val="none" w:sz="0" w:space="0" w:color="auto"/>
        <w:bottom w:val="none" w:sz="0" w:space="0" w:color="auto"/>
        <w:right w:val="none" w:sz="0" w:space="0" w:color="auto"/>
      </w:divBdr>
    </w:div>
    <w:div w:id="1026442473">
      <w:bodyDiv w:val="1"/>
      <w:marLeft w:val="0"/>
      <w:marRight w:val="0"/>
      <w:marTop w:val="0"/>
      <w:marBottom w:val="0"/>
      <w:divBdr>
        <w:top w:val="none" w:sz="0" w:space="0" w:color="auto"/>
        <w:left w:val="none" w:sz="0" w:space="0" w:color="auto"/>
        <w:bottom w:val="none" w:sz="0" w:space="0" w:color="auto"/>
        <w:right w:val="none" w:sz="0" w:space="0" w:color="auto"/>
      </w:divBdr>
    </w:div>
    <w:div w:id="1045451998">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5661125">
      <w:bodyDiv w:val="1"/>
      <w:marLeft w:val="0"/>
      <w:marRight w:val="0"/>
      <w:marTop w:val="0"/>
      <w:marBottom w:val="0"/>
      <w:divBdr>
        <w:top w:val="none" w:sz="0" w:space="0" w:color="auto"/>
        <w:left w:val="none" w:sz="0" w:space="0" w:color="auto"/>
        <w:bottom w:val="none" w:sz="0" w:space="0" w:color="auto"/>
        <w:right w:val="none" w:sz="0" w:space="0" w:color="auto"/>
      </w:divBdr>
    </w:div>
    <w:div w:id="1061291471">
      <w:bodyDiv w:val="1"/>
      <w:marLeft w:val="0"/>
      <w:marRight w:val="0"/>
      <w:marTop w:val="0"/>
      <w:marBottom w:val="0"/>
      <w:divBdr>
        <w:top w:val="none" w:sz="0" w:space="0" w:color="auto"/>
        <w:left w:val="none" w:sz="0" w:space="0" w:color="auto"/>
        <w:bottom w:val="none" w:sz="0" w:space="0" w:color="auto"/>
        <w:right w:val="none" w:sz="0" w:space="0" w:color="auto"/>
      </w:divBdr>
    </w:div>
    <w:div w:id="1065640622">
      <w:bodyDiv w:val="1"/>
      <w:marLeft w:val="0"/>
      <w:marRight w:val="0"/>
      <w:marTop w:val="0"/>
      <w:marBottom w:val="0"/>
      <w:divBdr>
        <w:top w:val="none" w:sz="0" w:space="0" w:color="auto"/>
        <w:left w:val="none" w:sz="0" w:space="0" w:color="auto"/>
        <w:bottom w:val="none" w:sz="0" w:space="0" w:color="auto"/>
        <w:right w:val="none" w:sz="0" w:space="0" w:color="auto"/>
      </w:divBdr>
    </w:div>
    <w:div w:id="1072775598">
      <w:bodyDiv w:val="1"/>
      <w:marLeft w:val="0"/>
      <w:marRight w:val="0"/>
      <w:marTop w:val="0"/>
      <w:marBottom w:val="0"/>
      <w:divBdr>
        <w:top w:val="none" w:sz="0" w:space="0" w:color="auto"/>
        <w:left w:val="none" w:sz="0" w:space="0" w:color="auto"/>
        <w:bottom w:val="none" w:sz="0" w:space="0" w:color="auto"/>
        <w:right w:val="none" w:sz="0" w:space="0" w:color="auto"/>
      </w:divBdr>
    </w:div>
    <w:div w:id="1114248370">
      <w:bodyDiv w:val="1"/>
      <w:marLeft w:val="0"/>
      <w:marRight w:val="0"/>
      <w:marTop w:val="0"/>
      <w:marBottom w:val="0"/>
      <w:divBdr>
        <w:top w:val="none" w:sz="0" w:space="0" w:color="auto"/>
        <w:left w:val="none" w:sz="0" w:space="0" w:color="auto"/>
        <w:bottom w:val="none" w:sz="0" w:space="0" w:color="auto"/>
        <w:right w:val="none" w:sz="0" w:space="0" w:color="auto"/>
      </w:divBdr>
    </w:div>
    <w:div w:id="1115520587">
      <w:bodyDiv w:val="1"/>
      <w:marLeft w:val="0"/>
      <w:marRight w:val="0"/>
      <w:marTop w:val="0"/>
      <w:marBottom w:val="0"/>
      <w:divBdr>
        <w:top w:val="none" w:sz="0" w:space="0" w:color="auto"/>
        <w:left w:val="none" w:sz="0" w:space="0" w:color="auto"/>
        <w:bottom w:val="none" w:sz="0" w:space="0" w:color="auto"/>
        <w:right w:val="none" w:sz="0" w:space="0" w:color="auto"/>
      </w:divBdr>
    </w:div>
    <w:div w:id="1136220647">
      <w:bodyDiv w:val="1"/>
      <w:marLeft w:val="0"/>
      <w:marRight w:val="0"/>
      <w:marTop w:val="0"/>
      <w:marBottom w:val="0"/>
      <w:divBdr>
        <w:top w:val="none" w:sz="0" w:space="0" w:color="auto"/>
        <w:left w:val="none" w:sz="0" w:space="0" w:color="auto"/>
        <w:bottom w:val="none" w:sz="0" w:space="0" w:color="auto"/>
        <w:right w:val="none" w:sz="0" w:space="0" w:color="auto"/>
      </w:divBdr>
    </w:div>
    <w:div w:id="1187645893">
      <w:bodyDiv w:val="1"/>
      <w:marLeft w:val="0"/>
      <w:marRight w:val="0"/>
      <w:marTop w:val="0"/>
      <w:marBottom w:val="0"/>
      <w:divBdr>
        <w:top w:val="none" w:sz="0" w:space="0" w:color="auto"/>
        <w:left w:val="none" w:sz="0" w:space="0" w:color="auto"/>
        <w:bottom w:val="none" w:sz="0" w:space="0" w:color="auto"/>
        <w:right w:val="none" w:sz="0" w:space="0" w:color="auto"/>
      </w:divBdr>
    </w:div>
    <w:div w:id="1193881021">
      <w:bodyDiv w:val="1"/>
      <w:marLeft w:val="0"/>
      <w:marRight w:val="0"/>
      <w:marTop w:val="0"/>
      <w:marBottom w:val="0"/>
      <w:divBdr>
        <w:top w:val="none" w:sz="0" w:space="0" w:color="auto"/>
        <w:left w:val="none" w:sz="0" w:space="0" w:color="auto"/>
        <w:bottom w:val="none" w:sz="0" w:space="0" w:color="auto"/>
        <w:right w:val="none" w:sz="0" w:space="0" w:color="auto"/>
      </w:divBdr>
    </w:div>
    <w:div w:id="1214926312">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253512829">
      <w:bodyDiv w:val="1"/>
      <w:marLeft w:val="0"/>
      <w:marRight w:val="0"/>
      <w:marTop w:val="0"/>
      <w:marBottom w:val="0"/>
      <w:divBdr>
        <w:top w:val="none" w:sz="0" w:space="0" w:color="auto"/>
        <w:left w:val="none" w:sz="0" w:space="0" w:color="auto"/>
        <w:bottom w:val="none" w:sz="0" w:space="0" w:color="auto"/>
        <w:right w:val="none" w:sz="0" w:space="0" w:color="auto"/>
      </w:divBdr>
    </w:div>
    <w:div w:id="1257712320">
      <w:bodyDiv w:val="1"/>
      <w:marLeft w:val="0"/>
      <w:marRight w:val="0"/>
      <w:marTop w:val="0"/>
      <w:marBottom w:val="0"/>
      <w:divBdr>
        <w:top w:val="none" w:sz="0" w:space="0" w:color="auto"/>
        <w:left w:val="none" w:sz="0" w:space="0" w:color="auto"/>
        <w:bottom w:val="none" w:sz="0" w:space="0" w:color="auto"/>
        <w:right w:val="none" w:sz="0" w:space="0" w:color="auto"/>
      </w:divBdr>
    </w:div>
    <w:div w:id="1270548421">
      <w:bodyDiv w:val="1"/>
      <w:marLeft w:val="0"/>
      <w:marRight w:val="0"/>
      <w:marTop w:val="0"/>
      <w:marBottom w:val="0"/>
      <w:divBdr>
        <w:top w:val="none" w:sz="0" w:space="0" w:color="auto"/>
        <w:left w:val="none" w:sz="0" w:space="0" w:color="auto"/>
        <w:bottom w:val="none" w:sz="0" w:space="0" w:color="auto"/>
        <w:right w:val="none" w:sz="0" w:space="0" w:color="auto"/>
      </w:divBdr>
    </w:div>
    <w:div w:id="1274023427">
      <w:bodyDiv w:val="1"/>
      <w:marLeft w:val="0"/>
      <w:marRight w:val="0"/>
      <w:marTop w:val="0"/>
      <w:marBottom w:val="0"/>
      <w:divBdr>
        <w:top w:val="none" w:sz="0" w:space="0" w:color="auto"/>
        <w:left w:val="none" w:sz="0" w:space="0" w:color="auto"/>
        <w:bottom w:val="none" w:sz="0" w:space="0" w:color="auto"/>
        <w:right w:val="none" w:sz="0" w:space="0" w:color="auto"/>
      </w:divBdr>
    </w:div>
    <w:div w:id="1277523901">
      <w:bodyDiv w:val="1"/>
      <w:marLeft w:val="0"/>
      <w:marRight w:val="0"/>
      <w:marTop w:val="0"/>
      <w:marBottom w:val="0"/>
      <w:divBdr>
        <w:top w:val="none" w:sz="0" w:space="0" w:color="auto"/>
        <w:left w:val="none" w:sz="0" w:space="0" w:color="auto"/>
        <w:bottom w:val="none" w:sz="0" w:space="0" w:color="auto"/>
        <w:right w:val="none" w:sz="0" w:space="0" w:color="auto"/>
      </w:divBdr>
    </w:div>
    <w:div w:id="1298220663">
      <w:bodyDiv w:val="1"/>
      <w:marLeft w:val="0"/>
      <w:marRight w:val="0"/>
      <w:marTop w:val="0"/>
      <w:marBottom w:val="0"/>
      <w:divBdr>
        <w:top w:val="none" w:sz="0" w:space="0" w:color="auto"/>
        <w:left w:val="none" w:sz="0" w:space="0" w:color="auto"/>
        <w:bottom w:val="none" w:sz="0" w:space="0" w:color="auto"/>
        <w:right w:val="none" w:sz="0" w:space="0" w:color="auto"/>
      </w:divBdr>
    </w:div>
    <w:div w:id="1300189179">
      <w:bodyDiv w:val="1"/>
      <w:marLeft w:val="0"/>
      <w:marRight w:val="0"/>
      <w:marTop w:val="0"/>
      <w:marBottom w:val="0"/>
      <w:divBdr>
        <w:top w:val="none" w:sz="0" w:space="0" w:color="auto"/>
        <w:left w:val="none" w:sz="0" w:space="0" w:color="auto"/>
        <w:bottom w:val="none" w:sz="0" w:space="0" w:color="auto"/>
        <w:right w:val="none" w:sz="0" w:space="0" w:color="auto"/>
      </w:divBdr>
    </w:div>
    <w:div w:id="1306276890">
      <w:bodyDiv w:val="1"/>
      <w:marLeft w:val="0"/>
      <w:marRight w:val="0"/>
      <w:marTop w:val="0"/>
      <w:marBottom w:val="0"/>
      <w:divBdr>
        <w:top w:val="none" w:sz="0" w:space="0" w:color="auto"/>
        <w:left w:val="none" w:sz="0" w:space="0" w:color="auto"/>
        <w:bottom w:val="none" w:sz="0" w:space="0" w:color="auto"/>
        <w:right w:val="none" w:sz="0" w:space="0" w:color="auto"/>
      </w:divBdr>
    </w:div>
    <w:div w:id="1311639112">
      <w:bodyDiv w:val="1"/>
      <w:marLeft w:val="0"/>
      <w:marRight w:val="0"/>
      <w:marTop w:val="0"/>
      <w:marBottom w:val="0"/>
      <w:divBdr>
        <w:top w:val="none" w:sz="0" w:space="0" w:color="auto"/>
        <w:left w:val="none" w:sz="0" w:space="0" w:color="auto"/>
        <w:bottom w:val="none" w:sz="0" w:space="0" w:color="auto"/>
        <w:right w:val="none" w:sz="0" w:space="0" w:color="auto"/>
      </w:divBdr>
    </w:div>
    <w:div w:id="1324043090">
      <w:bodyDiv w:val="1"/>
      <w:marLeft w:val="0"/>
      <w:marRight w:val="0"/>
      <w:marTop w:val="0"/>
      <w:marBottom w:val="0"/>
      <w:divBdr>
        <w:top w:val="none" w:sz="0" w:space="0" w:color="auto"/>
        <w:left w:val="none" w:sz="0" w:space="0" w:color="auto"/>
        <w:bottom w:val="none" w:sz="0" w:space="0" w:color="auto"/>
        <w:right w:val="none" w:sz="0" w:space="0" w:color="auto"/>
      </w:divBdr>
    </w:div>
    <w:div w:id="1325662450">
      <w:bodyDiv w:val="1"/>
      <w:marLeft w:val="0"/>
      <w:marRight w:val="0"/>
      <w:marTop w:val="0"/>
      <w:marBottom w:val="0"/>
      <w:divBdr>
        <w:top w:val="none" w:sz="0" w:space="0" w:color="auto"/>
        <w:left w:val="none" w:sz="0" w:space="0" w:color="auto"/>
        <w:bottom w:val="none" w:sz="0" w:space="0" w:color="auto"/>
        <w:right w:val="none" w:sz="0" w:space="0" w:color="auto"/>
      </w:divBdr>
    </w:div>
    <w:div w:id="1327051810">
      <w:bodyDiv w:val="1"/>
      <w:marLeft w:val="0"/>
      <w:marRight w:val="0"/>
      <w:marTop w:val="0"/>
      <w:marBottom w:val="0"/>
      <w:divBdr>
        <w:top w:val="none" w:sz="0" w:space="0" w:color="auto"/>
        <w:left w:val="none" w:sz="0" w:space="0" w:color="auto"/>
        <w:bottom w:val="none" w:sz="0" w:space="0" w:color="auto"/>
        <w:right w:val="none" w:sz="0" w:space="0" w:color="auto"/>
      </w:divBdr>
    </w:div>
    <w:div w:id="1345130461">
      <w:bodyDiv w:val="1"/>
      <w:marLeft w:val="0"/>
      <w:marRight w:val="0"/>
      <w:marTop w:val="0"/>
      <w:marBottom w:val="0"/>
      <w:divBdr>
        <w:top w:val="none" w:sz="0" w:space="0" w:color="auto"/>
        <w:left w:val="none" w:sz="0" w:space="0" w:color="auto"/>
        <w:bottom w:val="none" w:sz="0" w:space="0" w:color="auto"/>
        <w:right w:val="none" w:sz="0" w:space="0" w:color="auto"/>
      </w:divBdr>
    </w:div>
    <w:div w:id="1352954280">
      <w:bodyDiv w:val="1"/>
      <w:marLeft w:val="0"/>
      <w:marRight w:val="0"/>
      <w:marTop w:val="0"/>
      <w:marBottom w:val="0"/>
      <w:divBdr>
        <w:top w:val="none" w:sz="0" w:space="0" w:color="auto"/>
        <w:left w:val="none" w:sz="0" w:space="0" w:color="auto"/>
        <w:bottom w:val="none" w:sz="0" w:space="0" w:color="auto"/>
        <w:right w:val="none" w:sz="0" w:space="0" w:color="auto"/>
      </w:divBdr>
    </w:div>
    <w:div w:id="1353796639">
      <w:bodyDiv w:val="1"/>
      <w:marLeft w:val="0"/>
      <w:marRight w:val="0"/>
      <w:marTop w:val="0"/>
      <w:marBottom w:val="0"/>
      <w:divBdr>
        <w:top w:val="none" w:sz="0" w:space="0" w:color="auto"/>
        <w:left w:val="none" w:sz="0" w:space="0" w:color="auto"/>
        <w:bottom w:val="none" w:sz="0" w:space="0" w:color="auto"/>
        <w:right w:val="none" w:sz="0" w:space="0" w:color="auto"/>
      </w:divBdr>
    </w:div>
    <w:div w:id="1354922909">
      <w:bodyDiv w:val="1"/>
      <w:marLeft w:val="0"/>
      <w:marRight w:val="0"/>
      <w:marTop w:val="0"/>
      <w:marBottom w:val="0"/>
      <w:divBdr>
        <w:top w:val="none" w:sz="0" w:space="0" w:color="auto"/>
        <w:left w:val="none" w:sz="0" w:space="0" w:color="auto"/>
        <w:bottom w:val="none" w:sz="0" w:space="0" w:color="auto"/>
        <w:right w:val="none" w:sz="0" w:space="0" w:color="auto"/>
      </w:divBdr>
    </w:div>
    <w:div w:id="1362627322">
      <w:bodyDiv w:val="1"/>
      <w:marLeft w:val="0"/>
      <w:marRight w:val="0"/>
      <w:marTop w:val="0"/>
      <w:marBottom w:val="0"/>
      <w:divBdr>
        <w:top w:val="none" w:sz="0" w:space="0" w:color="auto"/>
        <w:left w:val="none" w:sz="0" w:space="0" w:color="auto"/>
        <w:bottom w:val="none" w:sz="0" w:space="0" w:color="auto"/>
        <w:right w:val="none" w:sz="0" w:space="0" w:color="auto"/>
      </w:divBdr>
    </w:div>
    <w:div w:id="1370296651">
      <w:bodyDiv w:val="1"/>
      <w:marLeft w:val="0"/>
      <w:marRight w:val="0"/>
      <w:marTop w:val="0"/>
      <w:marBottom w:val="0"/>
      <w:divBdr>
        <w:top w:val="none" w:sz="0" w:space="0" w:color="auto"/>
        <w:left w:val="none" w:sz="0" w:space="0" w:color="auto"/>
        <w:bottom w:val="none" w:sz="0" w:space="0" w:color="auto"/>
        <w:right w:val="none" w:sz="0" w:space="0" w:color="auto"/>
      </w:divBdr>
    </w:div>
    <w:div w:id="1373191135">
      <w:bodyDiv w:val="1"/>
      <w:marLeft w:val="0"/>
      <w:marRight w:val="0"/>
      <w:marTop w:val="0"/>
      <w:marBottom w:val="0"/>
      <w:divBdr>
        <w:top w:val="none" w:sz="0" w:space="0" w:color="auto"/>
        <w:left w:val="none" w:sz="0" w:space="0" w:color="auto"/>
        <w:bottom w:val="none" w:sz="0" w:space="0" w:color="auto"/>
        <w:right w:val="none" w:sz="0" w:space="0" w:color="auto"/>
      </w:divBdr>
    </w:div>
    <w:div w:id="1403869832">
      <w:bodyDiv w:val="1"/>
      <w:marLeft w:val="0"/>
      <w:marRight w:val="0"/>
      <w:marTop w:val="0"/>
      <w:marBottom w:val="0"/>
      <w:divBdr>
        <w:top w:val="none" w:sz="0" w:space="0" w:color="auto"/>
        <w:left w:val="none" w:sz="0" w:space="0" w:color="auto"/>
        <w:bottom w:val="none" w:sz="0" w:space="0" w:color="auto"/>
        <w:right w:val="none" w:sz="0" w:space="0" w:color="auto"/>
      </w:divBdr>
    </w:div>
    <w:div w:id="1406220612">
      <w:bodyDiv w:val="1"/>
      <w:marLeft w:val="0"/>
      <w:marRight w:val="0"/>
      <w:marTop w:val="0"/>
      <w:marBottom w:val="0"/>
      <w:divBdr>
        <w:top w:val="none" w:sz="0" w:space="0" w:color="auto"/>
        <w:left w:val="none" w:sz="0" w:space="0" w:color="auto"/>
        <w:bottom w:val="none" w:sz="0" w:space="0" w:color="auto"/>
        <w:right w:val="none" w:sz="0" w:space="0" w:color="auto"/>
      </w:divBdr>
    </w:div>
    <w:div w:id="1408263699">
      <w:bodyDiv w:val="1"/>
      <w:marLeft w:val="0"/>
      <w:marRight w:val="0"/>
      <w:marTop w:val="0"/>
      <w:marBottom w:val="0"/>
      <w:divBdr>
        <w:top w:val="none" w:sz="0" w:space="0" w:color="auto"/>
        <w:left w:val="none" w:sz="0" w:space="0" w:color="auto"/>
        <w:bottom w:val="none" w:sz="0" w:space="0" w:color="auto"/>
        <w:right w:val="none" w:sz="0" w:space="0" w:color="auto"/>
      </w:divBdr>
    </w:div>
    <w:div w:id="1417745507">
      <w:bodyDiv w:val="1"/>
      <w:marLeft w:val="0"/>
      <w:marRight w:val="0"/>
      <w:marTop w:val="0"/>
      <w:marBottom w:val="0"/>
      <w:divBdr>
        <w:top w:val="none" w:sz="0" w:space="0" w:color="auto"/>
        <w:left w:val="none" w:sz="0" w:space="0" w:color="auto"/>
        <w:bottom w:val="none" w:sz="0" w:space="0" w:color="auto"/>
        <w:right w:val="none" w:sz="0" w:space="0" w:color="auto"/>
      </w:divBdr>
    </w:div>
    <w:div w:id="1419592511">
      <w:bodyDiv w:val="1"/>
      <w:marLeft w:val="0"/>
      <w:marRight w:val="0"/>
      <w:marTop w:val="0"/>
      <w:marBottom w:val="0"/>
      <w:divBdr>
        <w:top w:val="none" w:sz="0" w:space="0" w:color="auto"/>
        <w:left w:val="none" w:sz="0" w:space="0" w:color="auto"/>
        <w:bottom w:val="none" w:sz="0" w:space="0" w:color="auto"/>
        <w:right w:val="none" w:sz="0" w:space="0" w:color="auto"/>
      </w:divBdr>
    </w:div>
    <w:div w:id="1421177000">
      <w:bodyDiv w:val="1"/>
      <w:marLeft w:val="0"/>
      <w:marRight w:val="0"/>
      <w:marTop w:val="0"/>
      <w:marBottom w:val="0"/>
      <w:divBdr>
        <w:top w:val="none" w:sz="0" w:space="0" w:color="auto"/>
        <w:left w:val="none" w:sz="0" w:space="0" w:color="auto"/>
        <w:bottom w:val="none" w:sz="0" w:space="0" w:color="auto"/>
        <w:right w:val="none" w:sz="0" w:space="0" w:color="auto"/>
      </w:divBdr>
    </w:div>
    <w:div w:id="1434588928">
      <w:bodyDiv w:val="1"/>
      <w:marLeft w:val="0"/>
      <w:marRight w:val="0"/>
      <w:marTop w:val="0"/>
      <w:marBottom w:val="0"/>
      <w:divBdr>
        <w:top w:val="none" w:sz="0" w:space="0" w:color="auto"/>
        <w:left w:val="none" w:sz="0" w:space="0" w:color="auto"/>
        <w:bottom w:val="none" w:sz="0" w:space="0" w:color="auto"/>
        <w:right w:val="none" w:sz="0" w:space="0" w:color="auto"/>
      </w:divBdr>
    </w:div>
    <w:div w:id="1436242895">
      <w:bodyDiv w:val="1"/>
      <w:marLeft w:val="0"/>
      <w:marRight w:val="0"/>
      <w:marTop w:val="0"/>
      <w:marBottom w:val="0"/>
      <w:divBdr>
        <w:top w:val="none" w:sz="0" w:space="0" w:color="auto"/>
        <w:left w:val="none" w:sz="0" w:space="0" w:color="auto"/>
        <w:bottom w:val="none" w:sz="0" w:space="0" w:color="auto"/>
        <w:right w:val="none" w:sz="0" w:space="0" w:color="auto"/>
      </w:divBdr>
    </w:div>
    <w:div w:id="1450972778">
      <w:bodyDiv w:val="1"/>
      <w:marLeft w:val="0"/>
      <w:marRight w:val="0"/>
      <w:marTop w:val="0"/>
      <w:marBottom w:val="0"/>
      <w:divBdr>
        <w:top w:val="none" w:sz="0" w:space="0" w:color="auto"/>
        <w:left w:val="none" w:sz="0" w:space="0" w:color="auto"/>
        <w:bottom w:val="none" w:sz="0" w:space="0" w:color="auto"/>
        <w:right w:val="none" w:sz="0" w:space="0" w:color="auto"/>
      </w:divBdr>
    </w:div>
    <w:div w:id="1475101214">
      <w:bodyDiv w:val="1"/>
      <w:marLeft w:val="0"/>
      <w:marRight w:val="0"/>
      <w:marTop w:val="0"/>
      <w:marBottom w:val="0"/>
      <w:divBdr>
        <w:top w:val="none" w:sz="0" w:space="0" w:color="auto"/>
        <w:left w:val="none" w:sz="0" w:space="0" w:color="auto"/>
        <w:bottom w:val="none" w:sz="0" w:space="0" w:color="auto"/>
        <w:right w:val="none" w:sz="0" w:space="0" w:color="auto"/>
      </w:divBdr>
    </w:div>
    <w:div w:id="1475485739">
      <w:bodyDiv w:val="1"/>
      <w:marLeft w:val="0"/>
      <w:marRight w:val="0"/>
      <w:marTop w:val="0"/>
      <w:marBottom w:val="0"/>
      <w:divBdr>
        <w:top w:val="none" w:sz="0" w:space="0" w:color="auto"/>
        <w:left w:val="none" w:sz="0" w:space="0" w:color="auto"/>
        <w:bottom w:val="none" w:sz="0" w:space="0" w:color="auto"/>
        <w:right w:val="none" w:sz="0" w:space="0" w:color="auto"/>
      </w:divBdr>
    </w:div>
    <w:div w:id="1503202822">
      <w:bodyDiv w:val="1"/>
      <w:marLeft w:val="0"/>
      <w:marRight w:val="0"/>
      <w:marTop w:val="0"/>
      <w:marBottom w:val="0"/>
      <w:divBdr>
        <w:top w:val="none" w:sz="0" w:space="0" w:color="auto"/>
        <w:left w:val="none" w:sz="0" w:space="0" w:color="auto"/>
        <w:bottom w:val="none" w:sz="0" w:space="0" w:color="auto"/>
        <w:right w:val="none" w:sz="0" w:space="0" w:color="auto"/>
      </w:divBdr>
    </w:div>
    <w:div w:id="1522432917">
      <w:bodyDiv w:val="1"/>
      <w:marLeft w:val="0"/>
      <w:marRight w:val="0"/>
      <w:marTop w:val="0"/>
      <w:marBottom w:val="0"/>
      <w:divBdr>
        <w:top w:val="none" w:sz="0" w:space="0" w:color="auto"/>
        <w:left w:val="none" w:sz="0" w:space="0" w:color="auto"/>
        <w:bottom w:val="none" w:sz="0" w:space="0" w:color="auto"/>
        <w:right w:val="none" w:sz="0" w:space="0" w:color="auto"/>
      </w:divBdr>
    </w:div>
    <w:div w:id="1536771863">
      <w:bodyDiv w:val="1"/>
      <w:marLeft w:val="0"/>
      <w:marRight w:val="0"/>
      <w:marTop w:val="0"/>
      <w:marBottom w:val="0"/>
      <w:divBdr>
        <w:top w:val="none" w:sz="0" w:space="0" w:color="auto"/>
        <w:left w:val="none" w:sz="0" w:space="0" w:color="auto"/>
        <w:bottom w:val="none" w:sz="0" w:space="0" w:color="auto"/>
        <w:right w:val="none" w:sz="0" w:space="0" w:color="auto"/>
      </w:divBdr>
    </w:div>
    <w:div w:id="1544294467">
      <w:bodyDiv w:val="1"/>
      <w:marLeft w:val="0"/>
      <w:marRight w:val="0"/>
      <w:marTop w:val="0"/>
      <w:marBottom w:val="0"/>
      <w:divBdr>
        <w:top w:val="none" w:sz="0" w:space="0" w:color="auto"/>
        <w:left w:val="none" w:sz="0" w:space="0" w:color="auto"/>
        <w:bottom w:val="none" w:sz="0" w:space="0" w:color="auto"/>
        <w:right w:val="none" w:sz="0" w:space="0" w:color="auto"/>
      </w:divBdr>
    </w:div>
    <w:div w:id="1545826480">
      <w:bodyDiv w:val="1"/>
      <w:marLeft w:val="0"/>
      <w:marRight w:val="0"/>
      <w:marTop w:val="0"/>
      <w:marBottom w:val="0"/>
      <w:divBdr>
        <w:top w:val="none" w:sz="0" w:space="0" w:color="auto"/>
        <w:left w:val="none" w:sz="0" w:space="0" w:color="auto"/>
        <w:bottom w:val="none" w:sz="0" w:space="0" w:color="auto"/>
        <w:right w:val="none" w:sz="0" w:space="0" w:color="auto"/>
      </w:divBdr>
    </w:div>
    <w:div w:id="1571690404">
      <w:bodyDiv w:val="1"/>
      <w:marLeft w:val="0"/>
      <w:marRight w:val="0"/>
      <w:marTop w:val="0"/>
      <w:marBottom w:val="0"/>
      <w:divBdr>
        <w:top w:val="none" w:sz="0" w:space="0" w:color="auto"/>
        <w:left w:val="none" w:sz="0" w:space="0" w:color="auto"/>
        <w:bottom w:val="none" w:sz="0" w:space="0" w:color="auto"/>
        <w:right w:val="none" w:sz="0" w:space="0" w:color="auto"/>
      </w:divBdr>
    </w:div>
    <w:div w:id="1602299769">
      <w:bodyDiv w:val="1"/>
      <w:marLeft w:val="0"/>
      <w:marRight w:val="0"/>
      <w:marTop w:val="0"/>
      <w:marBottom w:val="0"/>
      <w:divBdr>
        <w:top w:val="none" w:sz="0" w:space="0" w:color="auto"/>
        <w:left w:val="none" w:sz="0" w:space="0" w:color="auto"/>
        <w:bottom w:val="none" w:sz="0" w:space="0" w:color="auto"/>
        <w:right w:val="none" w:sz="0" w:space="0" w:color="auto"/>
      </w:divBdr>
    </w:div>
    <w:div w:id="1610428969">
      <w:bodyDiv w:val="1"/>
      <w:marLeft w:val="0"/>
      <w:marRight w:val="0"/>
      <w:marTop w:val="0"/>
      <w:marBottom w:val="0"/>
      <w:divBdr>
        <w:top w:val="none" w:sz="0" w:space="0" w:color="auto"/>
        <w:left w:val="none" w:sz="0" w:space="0" w:color="auto"/>
        <w:bottom w:val="none" w:sz="0" w:space="0" w:color="auto"/>
        <w:right w:val="none" w:sz="0" w:space="0" w:color="auto"/>
      </w:divBdr>
    </w:div>
    <w:div w:id="1614826306">
      <w:bodyDiv w:val="1"/>
      <w:marLeft w:val="0"/>
      <w:marRight w:val="0"/>
      <w:marTop w:val="0"/>
      <w:marBottom w:val="0"/>
      <w:divBdr>
        <w:top w:val="none" w:sz="0" w:space="0" w:color="auto"/>
        <w:left w:val="none" w:sz="0" w:space="0" w:color="auto"/>
        <w:bottom w:val="none" w:sz="0" w:space="0" w:color="auto"/>
        <w:right w:val="none" w:sz="0" w:space="0" w:color="auto"/>
      </w:divBdr>
    </w:div>
    <w:div w:id="1658461802">
      <w:bodyDiv w:val="1"/>
      <w:marLeft w:val="0"/>
      <w:marRight w:val="0"/>
      <w:marTop w:val="0"/>
      <w:marBottom w:val="0"/>
      <w:divBdr>
        <w:top w:val="none" w:sz="0" w:space="0" w:color="auto"/>
        <w:left w:val="none" w:sz="0" w:space="0" w:color="auto"/>
        <w:bottom w:val="none" w:sz="0" w:space="0" w:color="auto"/>
        <w:right w:val="none" w:sz="0" w:space="0" w:color="auto"/>
      </w:divBdr>
    </w:div>
    <w:div w:id="1682395218">
      <w:bodyDiv w:val="1"/>
      <w:marLeft w:val="0"/>
      <w:marRight w:val="0"/>
      <w:marTop w:val="0"/>
      <w:marBottom w:val="0"/>
      <w:divBdr>
        <w:top w:val="none" w:sz="0" w:space="0" w:color="auto"/>
        <w:left w:val="none" w:sz="0" w:space="0" w:color="auto"/>
        <w:bottom w:val="none" w:sz="0" w:space="0" w:color="auto"/>
        <w:right w:val="none" w:sz="0" w:space="0" w:color="auto"/>
      </w:divBdr>
    </w:div>
    <w:div w:id="1685131072">
      <w:bodyDiv w:val="1"/>
      <w:marLeft w:val="0"/>
      <w:marRight w:val="0"/>
      <w:marTop w:val="0"/>
      <w:marBottom w:val="0"/>
      <w:divBdr>
        <w:top w:val="none" w:sz="0" w:space="0" w:color="auto"/>
        <w:left w:val="none" w:sz="0" w:space="0" w:color="auto"/>
        <w:bottom w:val="none" w:sz="0" w:space="0" w:color="auto"/>
        <w:right w:val="none" w:sz="0" w:space="0" w:color="auto"/>
      </w:divBdr>
    </w:div>
    <w:div w:id="1702395178">
      <w:bodyDiv w:val="1"/>
      <w:marLeft w:val="0"/>
      <w:marRight w:val="0"/>
      <w:marTop w:val="0"/>
      <w:marBottom w:val="0"/>
      <w:divBdr>
        <w:top w:val="none" w:sz="0" w:space="0" w:color="auto"/>
        <w:left w:val="none" w:sz="0" w:space="0" w:color="auto"/>
        <w:bottom w:val="none" w:sz="0" w:space="0" w:color="auto"/>
        <w:right w:val="none" w:sz="0" w:space="0" w:color="auto"/>
      </w:divBdr>
    </w:div>
    <w:div w:id="1747143374">
      <w:bodyDiv w:val="1"/>
      <w:marLeft w:val="0"/>
      <w:marRight w:val="0"/>
      <w:marTop w:val="0"/>
      <w:marBottom w:val="0"/>
      <w:divBdr>
        <w:top w:val="none" w:sz="0" w:space="0" w:color="auto"/>
        <w:left w:val="none" w:sz="0" w:space="0" w:color="auto"/>
        <w:bottom w:val="none" w:sz="0" w:space="0" w:color="auto"/>
        <w:right w:val="none" w:sz="0" w:space="0" w:color="auto"/>
      </w:divBdr>
    </w:div>
    <w:div w:id="1759672178">
      <w:bodyDiv w:val="1"/>
      <w:marLeft w:val="0"/>
      <w:marRight w:val="0"/>
      <w:marTop w:val="0"/>
      <w:marBottom w:val="0"/>
      <w:divBdr>
        <w:top w:val="none" w:sz="0" w:space="0" w:color="auto"/>
        <w:left w:val="none" w:sz="0" w:space="0" w:color="auto"/>
        <w:bottom w:val="none" w:sz="0" w:space="0" w:color="auto"/>
        <w:right w:val="none" w:sz="0" w:space="0" w:color="auto"/>
      </w:divBdr>
    </w:div>
    <w:div w:id="1802378737">
      <w:bodyDiv w:val="1"/>
      <w:marLeft w:val="0"/>
      <w:marRight w:val="0"/>
      <w:marTop w:val="0"/>
      <w:marBottom w:val="0"/>
      <w:divBdr>
        <w:top w:val="none" w:sz="0" w:space="0" w:color="auto"/>
        <w:left w:val="none" w:sz="0" w:space="0" w:color="auto"/>
        <w:bottom w:val="none" w:sz="0" w:space="0" w:color="auto"/>
        <w:right w:val="none" w:sz="0" w:space="0" w:color="auto"/>
      </w:divBdr>
    </w:div>
    <w:div w:id="1822965060">
      <w:bodyDiv w:val="1"/>
      <w:marLeft w:val="0"/>
      <w:marRight w:val="0"/>
      <w:marTop w:val="0"/>
      <w:marBottom w:val="0"/>
      <w:divBdr>
        <w:top w:val="none" w:sz="0" w:space="0" w:color="auto"/>
        <w:left w:val="none" w:sz="0" w:space="0" w:color="auto"/>
        <w:bottom w:val="none" w:sz="0" w:space="0" w:color="auto"/>
        <w:right w:val="none" w:sz="0" w:space="0" w:color="auto"/>
      </w:divBdr>
    </w:div>
    <w:div w:id="1834450697">
      <w:bodyDiv w:val="1"/>
      <w:marLeft w:val="0"/>
      <w:marRight w:val="0"/>
      <w:marTop w:val="0"/>
      <w:marBottom w:val="0"/>
      <w:divBdr>
        <w:top w:val="none" w:sz="0" w:space="0" w:color="auto"/>
        <w:left w:val="none" w:sz="0" w:space="0" w:color="auto"/>
        <w:bottom w:val="none" w:sz="0" w:space="0" w:color="auto"/>
        <w:right w:val="none" w:sz="0" w:space="0" w:color="auto"/>
      </w:divBdr>
    </w:div>
    <w:div w:id="1840610754">
      <w:bodyDiv w:val="1"/>
      <w:marLeft w:val="0"/>
      <w:marRight w:val="0"/>
      <w:marTop w:val="0"/>
      <w:marBottom w:val="0"/>
      <w:divBdr>
        <w:top w:val="none" w:sz="0" w:space="0" w:color="auto"/>
        <w:left w:val="none" w:sz="0" w:space="0" w:color="auto"/>
        <w:bottom w:val="none" w:sz="0" w:space="0" w:color="auto"/>
        <w:right w:val="none" w:sz="0" w:space="0" w:color="auto"/>
      </w:divBdr>
    </w:div>
    <w:div w:id="1840659511">
      <w:bodyDiv w:val="1"/>
      <w:marLeft w:val="0"/>
      <w:marRight w:val="0"/>
      <w:marTop w:val="0"/>
      <w:marBottom w:val="0"/>
      <w:divBdr>
        <w:top w:val="none" w:sz="0" w:space="0" w:color="auto"/>
        <w:left w:val="none" w:sz="0" w:space="0" w:color="auto"/>
        <w:bottom w:val="none" w:sz="0" w:space="0" w:color="auto"/>
        <w:right w:val="none" w:sz="0" w:space="0" w:color="auto"/>
      </w:divBdr>
    </w:div>
    <w:div w:id="1848056413">
      <w:bodyDiv w:val="1"/>
      <w:marLeft w:val="0"/>
      <w:marRight w:val="0"/>
      <w:marTop w:val="0"/>
      <w:marBottom w:val="0"/>
      <w:divBdr>
        <w:top w:val="none" w:sz="0" w:space="0" w:color="auto"/>
        <w:left w:val="none" w:sz="0" w:space="0" w:color="auto"/>
        <w:bottom w:val="none" w:sz="0" w:space="0" w:color="auto"/>
        <w:right w:val="none" w:sz="0" w:space="0" w:color="auto"/>
      </w:divBdr>
    </w:div>
    <w:div w:id="1855487240">
      <w:bodyDiv w:val="1"/>
      <w:marLeft w:val="0"/>
      <w:marRight w:val="0"/>
      <w:marTop w:val="0"/>
      <w:marBottom w:val="0"/>
      <w:divBdr>
        <w:top w:val="none" w:sz="0" w:space="0" w:color="auto"/>
        <w:left w:val="none" w:sz="0" w:space="0" w:color="auto"/>
        <w:bottom w:val="none" w:sz="0" w:space="0" w:color="auto"/>
        <w:right w:val="none" w:sz="0" w:space="0" w:color="auto"/>
      </w:divBdr>
    </w:div>
    <w:div w:id="1869877658">
      <w:bodyDiv w:val="1"/>
      <w:marLeft w:val="0"/>
      <w:marRight w:val="0"/>
      <w:marTop w:val="0"/>
      <w:marBottom w:val="0"/>
      <w:divBdr>
        <w:top w:val="none" w:sz="0" w:space="0" w:color="auto"/>
        <w:left w:val="none" w:sz="0" w:space="0" w:color="auto"/>
        <w:bottom w:val="none" w:sz="0" w:space="0" w:color="auto"/>
        <w:right w:val="none" w:sz="0" w:space="0" w:color="auto"/>
      </w:divBdr>
    </w:div>
    <w:div w:id="1870411085">
      <w:bodyDiv w:val="1"/>
      <w:marLeft w:val="0"/>
      <w:marRight w:val="0"/>
      <w:marTop w:val="0"/>
      <w:marBottom w:val="0"/>
      <w:divBdr>
        <w:top w:val="none" w:sz="0" w:space="0" w:color="auto"/>
        <w:left w:val="none" w:sz="0" w:space="0" w:color="auto"/>
        <w:bottom w:val="none" w:sz="0" w:space="0" w:color="auto"/>
        <w:right w:val="none" w:sz="0" w:space="0" w:color="auto"/>
      </w:divBdr>
    </w:div>
    <w:div w:id="1882204927">
      <w:bodyDiv w:val="1"/>
      <w:marLeft w:val="0"/>
      <w:marRight w:val="0"/>
      <w:marTop w:val="0"/>
      <w:marBottom w:val="0"/>
      <w:divBdr>
        <w:top w:val="none" w:sz="0" w:space="0" w:color="auto"/>
        <w:left w:val="none" w:sz="0" w:space="0" w:color="auto"/>
        <w:bottom w:val="none" w:sz="0" w:space="0" w:color="auto"/>
        <w:right w:val="none" w:sz="0" w:space="0" w:color="auto"/>
      </w:divBdr>
    </w:div>
    <w:div w:id="1894147833">
      <w:bodyDiv w:val="1"/>
      <w:marLeft w:val="0"/>
      <w:marRight w:val="0"/>
      <w:marTop w:val="0"/>
      <w:marBottom w:val="0"/>
      <w:divBdr>
        <w:top w:val="none" w:sz="0" w:space="0" w:color="auto"/>
        <w:left w:val="none" w:sz="0" w:space="0" w:color="auto"/>
        <w:bottom w:val="none" w:sz="0" w:space="0" w:color="auto"/>
        <w:right w:val="none" w:sz="0" w:space="0" w:color="auto"/>
      </w:divBdr>
    </w:div>
    <w:div w:id="1907833069">
      <w:bodyDiv w:val="1"/>
      <w:marLeft w:val="0"/>
      <w:marRight w:val="0"/>
      <w:marTop w:val="0"/>
      <w:marBottom w:val="0"/>
      <w:divBdr>
        <w:top w:val="none" w:sz="0" w:space="0" w:color="auto"/>
        <w:left w:val="none" w:sz="0" w:space="0" w:color="auto"/>
        <w:bottom w:val="none" w:sz="0" w:space="0" w:color="auto"/>
        <w:right w:val="none" w:sz="0" w:space="0" w:color="auto"/>
      </w:divBdr>
    </w:div>
    <w:div w:id="1919317178">
      <w:bodyDiv w:val="1"/>
      <w:marLeft w:val="0"/>
      <w:marRight w:val="0"/>
      <w:marTop w:val="0"/>
      <w:marBottom w:val="0"/>
      <w:divBdr>
        <w:top w:val="none" w:sz="0" w:space="0" w:color="auto"/>
        <w:left w:val="none" w:sz="0" w:space="0" w:color="auto"/>
        <w:bottom w:val="none" w:sz="0" w:space="0" w:color="auto"/>
        <w:right w:val="none" w:sz="0" w:space="0" w:color="auto"/>
      </w:divBdr>
    </w:div>
    <w:div w:id="1953587326">
      <w:bodyDiv w:val="1"/>
      <w:marLeft w:val="0"/>
      <w:marRight w:val="0"/>
      <w:marTop w:val="0"/>
      <w:marBottom w:val="0"/>
      <w:divBdr>
        <w:top w:val="none" w:sz="0" w:space="0" w:color="auto"/>
        <w:left w:val="none" w:sz="0" w:space="0" w:color="auto"/>
        <w:bottom w:val="none" w:sz="0" w:space="0" w:color="auto"/>
        <w:right w:val="none" w:sz="0" w:space="0" w:color="auto"/>
      </w:divBdr>
    </w:div>
    <w:div w:id="1982299267">
      <w:bodyDiv w:val="1"/>
      <w:marLeft w:val="0"/>
      <w:marRight w:val="0"/>
      <w:marTop w:val="0"/>
      <w:marBottom w:val="0"/>
      <w:divBdr>
        <w:top w:val="none" w:sz="0" w:space="0" w:color="auto"/>
        <w:left w:val="none" w:sz="0" w:space="0" w:color="auto"/>
        <w:bottom w:val="none" w:sz="0" w:space="0" w:color="auto"/>
        <w:right w:val="none" w:sz="0" w:space="0" w:color="auto"/>
      </w:divBdr>
    </w:div>
    <w:div w:id="1994796469">
      <w:bodyDiv w:val="1"/>
      <w:marLeft w:val="0"/>
      <w:marRight w:val="0"/>
      <w:marTop w:val="0"/>
      <w:marBottom w:val="0"/>
      <w:divBdr>
        <w:top w:val="none" w:sz="0" w:space="0" w:color="auto"/>
        <w:left w:val="none" w:sz="0" w:space="0" w:color="auto"/>
        <w:bottom w:val="none" w:sz="0" w:space="0" w:color="auto"/>
        <w:right w:val="none" w:sz="0" w:space="0" w:color="auto"/>
      </w:divBdr>
    </w:div>
    <w:div w:id="1997807094">
      <w:bodyDiv w:val="1"/>
      <w:marLeft w:val="0"/>
      <w:marRight w:val="0"/>
      <w:marTop w:val="0"/>
      <w:marBottom w:val="0"/>
      <w:divBdr>
        <w:top w:val="none" w:sz="0" w:space="0" w:color="auto"/>
        <w:left w:val="none" w:sz="0" w:space="0" w:color="auto"/>
        <w:bottom w:val="none" w:sz="0" w:space="0" w:color="auto"/>
        <w:right w:val="none" w:sz="0" w:space="0" w:color="auto"/>
      </w:divBdr>
    </w:div>
    <w:div w:id="2014453318">
      <w:bodyDiv w:val="1"/>
      <w:marLeft w:val="0"/>
      <w:marRight w:val="0"/>
      <w:marTop w:val="0"/>
      <w:marBottom w:val="0"/>
      <w:divBdr>
        <w:top w:val="none" w:sz="0" w:space="0" w:color="auto"/>
        <w:left w:val="none" w:sz="0" w:space="0" w:color="auto"/>
        <w:bottom w:val="none" w:sz="0" w:space="0" w:color="auto"/>
        <w:right w:val="none" w:sz="0" w:space="0" w:color="auto"/>
      </w:divBdr>
    </w:div>
    <w:div w:id="2027364211">
      <w:bodyDiv w:val="1"/>
      <w:marLeft w:val="0"/>
      <w:marRight w:val="0"/>
      <w:marTop w:val="0"/>
      <w:marBottom w:val="0"/>
      <w:divBdr>
        <w:top w:val="none" w:sz="0" w:space="0" w:color="auto"/>
        <w:left w:val="none" w:sz="0" w:space="0" w:color="auto"/>
        <w:bottom w:val="none" w:sz="0" w:space="0" w:color="auto"/>
        <w:right w:val="none" w:sz="0" w:space="0" w:color="auto"/>
      </w:divBdr>
    </w:div>
    <w:div w:id="2048605582">
      <w:bodyDiv w:val="1"/>
      <w:marLeft w:val="0"/>
      <w:marRight w:val="0"/>
      <w:marTop w:val="0"/>
      <w:marBottom w:val="0"/>
      <w:divBdr>
        <w:top w:val="none" w:sz="0" w:space="0" w:color="auto"/>
        <w:left w:val="none" w:sz="0" w:space="0" w:color="auto"/>
        <w:bottom w:val="none" w:sz="0" w:space="0" w:color="auto"/>
        <w:right w:val="none" w:sz="0" w:space="0" w:color="auto"/>
      </w:divBdr>
    </w:div>
    <w:div w:id="2055153521">
      <w:bodyDiv w:val="1"/>
      <w:marLeft w:val="0"/>
      <w:marRight w:val="0"/>
      <w:marTop w:val="0"/>
      <w:marBottom w:val="0"/>
      <w:divBdr>
        <w:top w:val="none" w:sz="0" w:space="0" w:color="auto"/>
        <w:left w:val="none" w:sz="0" w:space="0" w:color="auto"/>
        <w:bottom w:val="none" w:sz="0" w:space="0" w:color="auto"/>
        <w:right w:val="none" w:sz="0" w:space="0" w:color="auto"/>
      </w:divBdr>
    </w:div>
    <w:div w:id="2055227791">
      <w:bodyDiv w:val="1"/>
      <w:marLeft w:val="0"/>
      <w:marRight w:val="0"/>
      <w:marTop w:val="0"/>
      <w:marBottom w:val="0"/>
      <w:divBdr>
        <w:top w:val="none" w:sz="0" w:space="0" w:color="auto"/>
        <w:left w:val="none" w:sz="0" w:space="0" w:color="auto"/>
        <w:bottom w:val="none" w:sz="0" w:space="0" w:color="auto"/>
        <w:right w:val="none" w:sz="0" w:space="0" w:color="auto"/>
      </w:divBdr>
    </w:div>
    <w:div w:id="2059234389">
      <w:bodyDiv w:val="1"/>
      <w:marLeft w:val="0"/>
      <w:marRight w:val="0"/>
      <w:marTop w:val="0"/>
      <w:marBottom w:val="0"/>
      <w:divBdr>
        <w:top w:val="none" w:sz="0" w:space="0" w:color="auto"/>
        <w:left w:val="none" w:sz="0" w:space="0" w:color="auto"/>
        <w:bottom w:val="none" w:sz="0" w:space="0" w:color="auto"/>
        <w:right w:val="none" w:sz="0" w:space="0" w:color="auto"/>
      </w:divBdr>
    </w:div>
    <w:div w:id="2087722278">
      <w:bodyDiv w:val="1"/>
      <w:marLeft w:val="0"/>
      <w:marRight w:val="0"/>
      <w:marTop w:val="0"/>
      <w:marBottom w:val="0"/>
      <w:divBdr>
        <w:top w:val="none" w:sz="0" w:space="0" w:color="auto"/>
        <w:left w:val="none" w:sz="0" w:space="0" w:color="auto"/>
        <w:bottom w:val="none" w:sz="0" w:space="0" w:color="auto"/>
        <w:right w:val="none" w:sz="0" w:space="0" w:color="auto"/>
      </w:divBdr>
    </w:div>
    <w:div w:id="2111312808">
      <w:bodyDiv w:val="1"/>
      <w:marLeft w:val="0"/>
      <w:marRight w:val="0"/>
      <w:marTop w:val="0"/>
      <w:marBottom w:val="0"/>
      <w:divBdr>
        <w:top w:val="none" w:sz="0" w:space="0" w:color="auto"/>
        <w:left w:val="none" w:sz="0" w:space="0" w:color="auto"/>
        <w:bottom w:val="none" w:sz="0" w:space="0" w:color="auto"/>
        <w:right w:val="none" w:sz="0" w:space="0" w:color="auto"/>
      </w:divBdr>
    </w:div>
    <w:div w:id="2129470297">
      <w:bodyDiv w:val="1"/>
      <w:marLeft w:val="0"/>
      <w:marRight w:val="0"/>
      <w:marTop w:val="0"/>
      <w:marBottom w:val="0"/>
      <w:divBdr>
        <w:top w:val="none" w:sz="0" w:space="0" w:color="auto"/>
        <w:left w:val="none" w:sz="0" w:space="0" w:color="auto"/>
        <w:bottom w:val="none" w:sz="0" w:space="0" w:color="auto"/>
        <w:right w:val="none" w:sz="0" w:space="0" w:color="auto"/>
      </w:divBdr>
    </w:div>
    <w:div w:id="21394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k.operacyjny@dietl.krak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dietl.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teka@dietl.krakow.pl" TargetMode="External"/><Relationship Id="rId4" Type="http://schemas.openxmlformats.org/officeDocument/2006/relationships/settings" Target="settings.xml"/><Relationship Id="rId9" Type="http://schemas.openxmlformats.org/officeDocument/2006/relationships/hyperlink" Target="mailto:blok.operacyjny@dietl.krak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ezwanie%20do%20dokument&#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9AB-A870-4078-BA4C-B1DA5A1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wezwanie do dokumentów.dot</Template>
  <TotalTime>124</TotalTime>
  <Pages>16</Pages>
  <Words>7227</Words>
  <Characters>46685</Characters>
  <Application>Microsoft Office Word</Application>
  <DocSecurity>0</DocSecurity>
  <Lines>389</Lines>
  <Paragraphs>107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53805</CharactersWithSpaces>
  <SharedDoc>false</SharedDoc>
  <HLinks>
    <vt:vector size="102" baseType="variant">
      <vt:variant>
        <vt:i4>7667740</vt:i4>
      </vt:variant>
      <vt:variant>
        <vt:i4>42</vt:i4>
      </vt:variant>
      <vt:variant>
        <vt:i4>0</vt:i4>
      </vt:variant>
      <vt:variant>
        <vt:i4>5</vt:i4>
      </vt:variant>
      <vt:variant>
        <vt:lpwstr>mailto:zp@dietl.krakow.pl</vt:lpwstr>
      </vt:variant>
      <vt:variant>
        <vt:lpwstr/>
      </vt:variant>
      <vt:variant>
        <vt:i4>7667740</vt:i4>
      </vt:variant>
      <vt:variant>
        <vt:i4>39</vt:i4>
      </vt:variant>
      <vt:variant>
        <vt:i4>0</vt:i4>
      </vt:variant>
      <vt:variant>
        <vt:i4>5</vt:i4>
      </vt:variant>
      <vt:variant>
        <vt:lpwstr>mailto:zp@dietl.krakow.pl</vt:lpwstr>
      </vt:variant>
      <vt:variant>
        <vt:lpwstr/>
      </vt:variant>
      <vt:variant>
        <vt:i4>7667740</vt:i4>
      </vt:variant>
      <vt:variant>
        <vt:i4>36</vt:i4>
      </vt:variant>
      <vt:variant>
        <vt:i4>0</vt:i4>
      </vt:variant>
      <vt:variant>
        <vt:i4>5</vt:i4>
      </vt:variant>
      <vt:variant>
        <vt:lpwstr>mailto:zp@dietl.krakow.pl</vt:lpwstr>
      </vt:variant>
      <vt:variant>
        <vt:lpwstr/>
      </vt:variant>
      <vt:variant>
        <vt:i4>7667740</vt:i4>
      </vt:variant>
      <vt:variant>
        <vt:i4>33</vt:i4>
      </vt:variant>
      <vt:variant>
        <vt:i4>0</vt:i4>
      </vt:variant>
      <vt:variant>
        <vt:i4>5</vt:i4>
      </vt:variant>
      <vt:variant>
        <vt:lpwstr>mailto:zp@dietl.krakow.pl</vt:lpwstr>
      </vt:variant>
      <vt:variant>
        <vt:lpwstr/>
      </vt:variant>
      <vt:variant>
        <vt:i4>7667740</vt:i4>
      </vt:variant>
      <vt:variant>
        <vt:i4>30</vt:i4>
      </vt:variant>
      <vt:variant>
        <vt:i4>0</vt:i4>
      </vt:variant>
      <vt:variant>
        <vt:i4>5</vt:i4>
      </vt:variant>
      <vt:variant>
        <vt:lpwstr>mailto:zp@dietl.krakow.pl</vt:lpwstr>
      </vt:variant>
      <vt:variant>
        <vt:lpwstr/>
      </vt:variant>
      <vt:variant>
        <vt:i4>7667740</vt:i4>
      </vt:variant>
      <vt:variant>
        <vt:i4>27</vt:i4>
      </vt:variant>
      <vt:variant>
        <vt:i4>0</vt:i4>
      </vt:variant>
      <vt:variant>
        <vt:i4>5</vt:i4>
      </vt:variant>
      <vt:variant>
        <vt:lpwstr>mailto:zp@dietl.krakow.pl</vt:lpwstr>
      </vt:variant>
      <vt:variant>
        <vt:lpwstr/>
      </vt:variant>
      <vt:variant>
        <vt:i4>7667740</vt:i4>
      </vt:variant>
      <vt:variant>
        <vt:i4>24</vt:i4>
      </vt:variant>
      <vt:variant>
        <vt:i4>0</vt:i4>
      </vt:variant>
      <vt:variant>
        <vt:i4>5</vt:i4>
      </vt:variant>
      <vt:variant>
        <vt:lpwstr>mailto:zp@dietl.krakow.pl</vt:lpwstr>
      </vt:variant>
      <vt:variant>
        <vt:lpwstr/>
      </vt:variant>
      <vt:variant>
        <vt:i4>7667740</vt:i4>
      </vt:variant>
      <vt:variant>
        <vt:i4>21</vt:i4>
      </vt:variant>
      <vt:variant>
        <vt:i4>0</vt:i4>
      </vt:variant>
      <vt:variant>
        <vt:i4>5</vt:i4>
      </vt:variant>
      <vt:variant>
        <vt:lpwstr>mailto:zp@dietl.krakow.pl</vt:lpwstr>
      </vt:variant>
      <vt:variant>
        <vt:lpwstr/>
      </vt:variant>
      <vt:variant>
        <vt:i4>7667740</vt:i4>
      </vt:variant>
      <vt:variant>
        <vt:i4>18</vt:i4>
      </vt:variant>
      <vt:variant>
        <vt:i4>0</vt:i4>
      </vt:variant>
      <vt:variant>
        <vt:i4>5</vt:i4>
      </vt:variant>
      <vt:variant>
        <vt:lpwstr>mailto:zp@dietl.krakow.pl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7667740</vt:i4>
      </vt:variant>
      <vt:variant>
        <vt:i4>12</vt:i4>
      </vt:variant>
      <vt:variant>
        <vt:i4>0</vt:i4>
      </vt:variant>
      <vt:variant>
        <vt:i4>5</vt:i4>
      </vt:variant>
      <vt:variant>
        <vt:lpwstr>mailto:zp@dietl.krakow.pl</vt:lpwstr>
      </vt:variant>
      <vt:variant>
        <vt:lpwstr/>
      </vt: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 im. J. Dietla w Krakowie</dc:creator>
  <cp:keywords/>
  <cp:lastModifiedBy>Marlena</cp:lastModifiedBy>
  <cp:revision>12</cp:revision>
  <cp:lastPrinted>2020-11-09T13:31:00Z</cp:lastPrinted>
  <dcterms:created xsi:type="dcterms:W3CDTF">2020-11-09T13:25:00Z</dcterms:created>
  <dcterms:modified xsi:type="dcterms:W3CDTF">2020-12-22T13:37:00Z</dcterms:modified>
</cp:coreProperties>
</file>