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ED7E" w14:textId="39B46AEC" w:rsidR="00C423A8" w:rsidRDefault="00C423A8" w:rsidP="00C423A8">
      <w:pPr>
        <w:keepNext/>
        <w:keepLines/>
        <w:spacing w:after="560"/>
        <w:ind w:left="2832"/>
        <w:rPr>
          <w:rStyle w:val="Nagwek1"/>
        </w:rPr>
      </w:pPr>
      <w:bookmarkStart w:id="0" w:name="bookmark0"/>
      <w:r>
        <w:rPr>
          <w:rStyle w:val="Nagwek1"/>
        </w:rPr>
        <w:t>Opis przedmiotu zamówienia</w:t>
      </w:r>
      <w:bookmarkEnd w:id="0"/>
      <w:r w:rsidR="00826B94">
        <w:rPr>
          <w:rStyle w:val="Nagwek1"/>
        </w:rPr>
        <w:t xml:space="preserve"> A</w:t>
      </w:r>
      <w:r w:rsidR="00097BFF">
        <w:rPr>
          <w:rStyle w:val="Nagwek1"/>
        </w:rPr>
        <w:t>R</w:t>
      </w:r>
      <w:r w:rsidR="00826B94">
        <w:rPr>
          <w:rStyle w:val="Nagwek1"/>
        </w:rPr>
        <w:t>iMR</w:t>
      </w:r>
    </w:p>
    <w:p w14:paraId="233D0239" w14:textId="33682E19" w:rsidR="00C423A8" w:rsidRDefault="00C423A8" w:rsidP="00C423A8">
      <w:pPr>
        <w:keepNext/>
        <w:keepLines/>
        <w:spacing w:after="560"/>
        <w:ind w:left="23"/>
        <w:rPr>
          <w:rFonts w:asciiTheme="minorHAnsi" w:hAnsiTheme="minorHAnsi" w:cstheme="minorHAnsi"/>
          <w:sz w:val="22"/>
          <w:szCs w:val="22"/>
        </w:rPr>
      </w:pPr>
    </w:p>
    <w:p w14:paraId="5AED4186" w14:textId="1C743F65" w:rsidR="00C423A8" w:rsidRPr="00F27A12" w:rsidRDefault="00C423A8" w:rsidP="00C423A8">
      <w:pPr>
        <w:pStyle w:val="Akapitzlist"/>
        <w:keepNext/>
        <w:keepLines/>
        <w:numPr>
          <w:ilvl w:val="0"/>
          <w:numId w:val="2"/>
        </w:numPr>
        <w:spacing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F27A1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F27A12">
        <w:rPr>
          <w:rFonts w:asciiTheme="minorHAnsi" w:hAnsiTheme="minorHAnsi" w:cstheme="minorHAnsi"/>
          <w:b/>
          <w:bCs/>
          <w:sz w:val="20"/>
          <w:szCs w:val="20"/>
        </w:rPr>
        <w:t>EFINICJE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061"/>
      </w:tblGrid>
      <w:tr w:rsidR="00C423A8" w14:paraId="5CEC77DC" w14:textId="77777777" w:rsidTr="00741AC4">
        <w:trPr>
          <w:trHeight w:val="54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78706" w14:textId="77777777" w:rsidR="00C423A8" w:rsidRPr="00F27A12" w:rsidRDefault="00C423A8" w:rsidP="00741AC4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19"/>
                <w:szCs w:val="19"/>
              </w:rPr>
            </w:pPr>
            <w:r w:rsidRPr="00F27A12">
              <w:rPr>
                <w:sz w:val="19"/>
                <w:szCs w:val="19"/>
              </w:rPr>
              <w:t>Podpis elektroniczny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3C6BF" w14:textId="77777777" w:rsidR="00C423A8" w:rsidRPr="00F27A12" w:rsidRDefault="00C423A8" w:rsidP="00741AC4">
            <w:pPr>
              <w:pStyle w:val="Teksttreci20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sz w:val="19"/>
                <w:szCs w:val="19"/>
              </w:rPr>
            </w:pPr>
            <w:r w:rsidRPr="00F27A12">
              <w:rPr>
                <w:sz w:val="19"/>
                <w:szCs w:val="19"/>
              </w:rPr>
              <w:t>kwalifikowany podpis elektroniczny na karcie kryptograficznej wraz z czytnikiem USB</w:t>
            </w:r>
          </w:p>
        </w:tc>
      </w:tr>
      <w:tr w:rsidR="00C423A8" w14:paraId="006C1CD4" w14:textId="77777777" w:rsidTr="00741AC4">
        <w:trPr>
          <w:trHeight w:val="135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1107" w14:textId="77777777" w:rsidR="00C423A8" w:rsidRPr="00F27A12" w:rsidRDefault="00C423A8" w:rsidP="00741AC4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19"/>
                <w:szCs w:val="19"/>
              </w:rPr>
            </w:pPr>
            <w:r w:rsidRPr="00F27A12">
              <w:rPr>
                <w:sz w:val="19"/>
                <w:szCs w:val="19"/>
              </w:rPr>
              <w:t>Rozporządzenie EIDAS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D3F25" w14:textId="77777777" w:rsidR="00C423A8" w:rsidRPr="00F27A12" w:rsidRDefault="00C423A8" w:rsidP="00741AC4">
            <w:pPr>
              <w:pStyle w:val="Teksttreci20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sz w:val="19"/>
                <w:szCs w:val="19"/>
              </w:rPr>
            </w:pPr>
            <w:r w:rsidRPr="00F27A12">
              <w:rPr>
                <w:sz w:val="19"/>
                <w:szCs w:val="19"/>
              </w:rPr>
              <w:t>rozporządzenie Parlamentu Europejskiego i sRady (UE) nr 910/2014 z dnia 23 lipca 2014 r. w sprawie identyfikacji elektronicznej i usług zaufania w odniesieniu do transakcji elektronicznych na rynku wewnętrznym oraz uchylającego dyrektywę 1999/93/WE (Dz. Urz. UE L 257 z 28.08.2014, str. 73).</w:t>
            </w:r>
          </w:p>
        </w:tc>
      </w:tr>
      <w:tr w:rsidR="00C423A8" w14:paraId="6B353ADD" w14:textId="77777777" w:rsidTr="00741AC4">
        <w:trPr>
          <w:trHeight w:val="135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A8ED6" w14:textId="77777777" w:rsidR="00C423A8" w:rsidRPr="00F27A12" w:rsidRDefault="00C423A8" w:rsidP="00741AC4">
            <w:pPr>
              <w:pStyle w:val="Teksttreci20"/>
              <w:framePr w:wrap="notBeside" w:vAnchor="text" w:hAnchor="text" w:xAlign="center" w:y="1"/>
              <w:shd w:val="clear" w:color="auto" w:fill="auto"/>
              <w:spacing w:line="269" w:lineRule="exact"/>
              <w:ind w:left="140" w:firstLine="0"/>
              <w:rPr>
                <w:sz w:val="19"/>
                <w:szCs w:val="19"/>
              </w:rPr>
            </w:pPr>
            <w:r w:rsidRPr="00F27A12">
              <w:rPr>
                <w:sz w:val="19"/>
                <w:szCs w:val="19"/>
              </w:rPr>
              <w:t>PPT - Punkt Potwierdzania Tożsamości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68CD3" w14:textId="77777777" w:rsidR="00C423A8" w:rsidRPr="00F27A12" w:rsidRDefault="00C423A8" w:rsidP="00741AC4">
            <w:pPr>
              <w:pStyle w:val="Teksttreci20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sz w:val="19"/>
                <w:szCs w:val="19"/>
              </w:rPr>
            </w:pPr>
            <w:r w:rsidRPr="00F27A12">
              <w:rPr>
                <w:sz w:val="19"/>
                <w:szCs w:val="19"/>
              </w:rPr>
              <w:t>miejsce/lokalizacja, gdzie wykonywane są czynności, polegające na bezpapierowym: weryfikowaniu tożsamości przyszłych Subskrybentów, przyjmowaniu wniosków o wydanie certyfikatów, podpisywania umów o świadczenie kwalifikowanych usług zaufania, rejestrowaniu Subskrybentów, zgłaszanie wniosków do unieważnienia certyfikatów.</w:t>
            </w:r>
          </w:p>
        </w:tc>
      </w:tr>
    </w:tbl>
    <w:p w14:paraId="12395861" w14:textId="77777777" w:rsidR="00C423A8" w:rsidRPr="00C423A8" w:rsidRDefault="00C423A8" w:rsidP="00C423A8">
      <w:pPr>
        <w:keepNext/>
        <w:keepLines/>
        <w:spacing w:after="60"/>
        <w:ind w:left="23" w:firstLine="0"/>
        <w:rPr>
          <w:rFonts w:asciiTheme="minorHAnsi" w:hAnsiTheme="minorHAnsi" w:cstheme="minorHAnsi"/>
          <w:sz w:val="22"/>
          <w:szCs w:val="22"/>
        </w:rPr>
      </w:pPr>
    </w:p>
    <w:p w14:paraId="32F69631" w14:textId="38ECA1DB" w:rsidR="00C423A8" w:rsidRDefault="00C423A8">
      <w:pPr>
        <w:rPr>
          <w:rFonts w:asciiTheme="minorHAnsi" w:hAnsiTheme="minorHAnsi" w:cstheme="minorHAnsi"/>
          <w:sz w:val="22"/>
          <w:szCs w:val="22"/>
        </w:rPr>
      </w:pPr>
    </w:p>
    <w:p w14:paraId="690A100B" w14:textId="54E9024E" w:rsidR="00C423A8" w:rsidRPr="00F27A12" w:rsidRDefault="00C423A8" w:rsidP="00C423A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64779775"/>
      <w:r w:rsidRPr="00F27A12">
        <w:rPr>
          <w:rFonts w:asciiTheme="minorHAnsi" w:hAnsiTheme="minorHAnsi" w:cstheme="minorHAnsi"/>
          <w:b/>
          <w:bCs/>
          <w:sz w:val="20"/>
          <w:szCs w:val="20"/>
        </w:rPr>
        <w:t>PRZEDMIOT ZAMÓWIENIA</w:t>
      </w:r>
    </w:p>
    <w:bookmarkEnd w:id="1"/>
    <w:p w14:paraId="0A0A46BA" w14:textId="737C2720" w:rsidR="00C423A8" w:rsidRDefault="00C423A8" w:rsidP="00C423A8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 jest:</w:t>
      </w:r>
    </w:p>
    <w:p w14:paraId="1480CEF3" w14:textId="5AEF70AB" w:rsidR="00C423A8" w:rsidRDefault="00C423A8" w:rsidP="00651193">
      <w:pPr>
        <w:pStyle w:val="Teksttreci0"/>
        <w:numPr>
          <w:ilvl w:val="2"/>
          <w:numId w:val="9"/>
        </w:numPr>
        <w:shd w:val="clear" w:color="auto" w:fill="auto"/>
        <w:tabs>
          <w:tab w:val="left" w:pos="1276"/>
        </w:tabs>
        <w:spacing w:before="0"/>
        <w:ind w:left="1514"/>
      </w:pPr>
      <w:bookmarkStart w:id="2" w:name="_Hlk164778263"/>
      <w:bookmarkStart w:id="3" w:name="_Hlk164778281"/>
      <w:r>
        <w:t>świadczenie na rzecz Zamawiającego kwalifikowanych usług zaufania,</w:t>
      </w:r>
    </w:p>
    <w:bookmarkEnd w:id="2"/>
    <w:p w14:paraId="2C8FFFE5" w14:textId="784C37BE" w:rsidR="00C423A8" w:rsidRDefault="00F27A12" w:rsidP="00735C51">
      <w:pPr>
        <w:pStyle w:val="Teksttreci0"/>
        <w:numPr>
          <w:ilvl w:val="2"/>
          <w:numId w:val="9"/>
        </w:numPr>
        <w:shd w:val="clear" w:color="auto" w:fill="auto"/>
        <w:tabs>
          <w:tab w:val="left" w:pos="1391"/>
        </w:tabs>
        <w:spacing w:before="0"/>
        <w:ind w:left="1191" w:hanging="397"/>
      </w:pPr>
      <w:r>
        <w:t xml:space="preserve"> </w:t>
      </w:r>
      <w:r w:rsidR="00C423A8">
        <w:t>udzielenie Zamawiającemu licencji na oprogramowanie wymagane do świadczenia kwalifikowanych usług zaufania,</w:t>
      </w:r>
    </w:p>
    <w:p w14:paraId="1B5728C1" w14:textId="1F036D42" w:rsidR="00C423A8" w:rsidRPr="00A91494" w:rsidRDefault="00F27A12" w:rsidP="00735C51">
      <w:pPr>
        <w:pStyle w:val="Teksttreci0"/>
        <w:numPr>
          <w:ilvl w:val="2"/>
          <w:numId w:val="9"/>
        </w:numPr>
        <w:shd w:val="clear" w:color="auto" w:fill="auto"/>
        <w:tabs>
          <w:tab w:val="left" w:pos="1386"/>
        </w:tabs>
        <w:spacing w:before="0" w:after="60"/>
        <w:ind w:left="1191" w:hanging="397"/>
      </w:pPr>
      <w:r>
        <w:t xml:space="preserve"> </w:t>
      </w:r>
      <w:r w:rsidR="00C423A8">
        <w:t xml:space="preserve">dostarczenie min. 6 urządzeń mobilnych (Terminali) do wydawania podpisów elektronicznych przez </w:t>
      </w:r>
      <w:r w:rsidR="00C423A8" w:rsidRPr="00A91494">
        <w:t>pracowników Zamawiającego z systemem MDM.</w:t>
      </w:r>
    </w:p>
    <w:bookmarkEnd w:id="3"/>
    <w:p w14:paraId="1A5BFADB" w14:textId="3BCB0B91" w:rsidR="00C423A8" w:rsidRPr="00A91494" w:rsidRDefault="00C423A8" w:rsidP="00C423A8">
      <w:pPr>
        <w:pStyle w:val="Akapitzlist"/>
        <w:numPr>
          <w:ilvl w:val="1"/>
          <w:numId w:val="3"/>
        </w:numPr>
        <w:rPr>
          <w:rFonts w:ascii="Calibri" w:eastAsia="Calibri" w:hAnsi="Calibri" w:cs="Calibri"/>
          <w:color w:val="auto"/>
          <w:sz w:val="19"/>
          <w:szCs w:val="19"/>
          <w:lang w:val="pl-PL" w:eastAsia="en-US"/>
        </w:rPr>
      </w:pPr>
      <w:r w:rsidRPr="00A91494">
        <w:rPr>
          <w:rFonts w:ascii="Calibri" w:eastAsia="Calibri" w:hAnsi="Calibri" w:cs="Calibri"/>
          <w:color w:val="auto"/>
          <w:sz w:val="19"/>
          <w:szCs w:val="19"/>
          <w:lang w:val="pl-PL" w:eastAsia="en-US"/>
        </w:rPr>
        <w:t>Świadczenie kwalifikowanych usług zaufania przez Wykonawc</w:t>
      </w:r>
      <w:r w:rsidR="00F27A12" w:rsidRPr="00A91494">
        <w:rPr>
          <w:rFonts w:ascii="Calibri" w:eastAsia="Calibri" w:hAnsi="Calibri" w:cs="Calibri"/>
          <w:color w:val="auto"/>
          <w:sz w:val="19"/>
          <w:szCs w:val="19"/>
          <w:lang w:val="pl-PL" w:eastAsia="en-US"/>
        </w:rPr>
        <w:t>ę</w:t>
      </w:r>
      <w:r w:rsidRPr="00A91494">
        <w:rPr>
          <w:rFonts w:ascii="Calibri" w:eastAsia="Calibri" w:hAnsi="Calibri" w:cs="Calibri"/>
          <w:color w:val="auto"/>
          <w:sz w:val="19"/>
          <w:szCs w:val="19"/>
          <w:lang w:val="pl-PL" w:eastAsia="en-US"/>
        </w:rPr>
        <w:t xml:space="preserve"> obejmuje:</w:t>
      </w:r>
    </w:p>
    <w:p w14:paraId="50EB7464" w14:textId="1D99DC91" w:rsidR="00F5468F" w:rsidRPr="00A91494" w:rsidRDefault="00F27A12" w:rsidP="00F5468F">
      <w:pPr>
        <w:pStyle w:val="Teksttreci0"/>
        <w:numPr>
          <w:ilvl w:val="2"/>
          <w:numId w:val="10"/>
        </w:numPr>
        <w:shd w:val="clear" w:color="auto" w:fill="auto"/>
        <w:tabs>
          <w:tab w:val="left" w:pos="1391"/>
        </w:tabs>
        <w:spacing w:before="0"/>
        <w:ind w:left="1191" w:hanging="397"/>
      </w:pPr>
      <w:r w:rsidRPr="00A91494">
        <w:t xml:space="preserve"> </w:t>
      </w:r>
      <w:bookmarkStart w:id="4" w:name="_Hlk164779929"/>
      <w:r w:rsidRPr="00A91494">
        <w:t xml:space="preserve">dostarczanie i wydawanie Certyfikatów kwalifikowanych do podpisu elektronicznego (ze standardową kartą kryptograficzną, programem do obsługi kart i czytnikiem) </w:t>
      </w:r>
      <w:r w:rsidR="00392221" w:rsidRPr="00A91494">
        <w:t>–</w:t>
      </w:r>
      <w:r w:rsidRPr="00A91494">
        <w:t xml:space="preserve"> dla</w:t>
      </w:r>
      <w:r w:rsidR="00392221" w:rsidRPr="00A91494">
        <w:t xml:space="preserve"> </w:t>
      </w:r>
      <w:r w:rsidR="00F25FDB" w:rsidRPr="00A91494">
        <w:t xml:space="preserve">max </w:t>
      </w:r>
      <w:r w:rsidR="00392221" w:rsidRPr="00A91494">
        <w:t>5</w:t>
      </w:r>
      <w:r w:rsidR="00F25FDB" w:rsidRPr="00A91494">
        <w:t xml:space="preserve"> 8</w:t>
      </w:r>
      <w:r w:rsidR="00392221" w:rsidRPr="00A91494">
        <w:t xml:space="preserve">00 </w:t>
      </w:r>
      <w:r w:rsidRPr="00A91494">
        <w:t>pracowników</w:t>
      </w:r>
      <w:r w:rsidR="00735C51" w:rsidRPr="00A91494">
        <w:t>,</w:t>
      </w:r>
      <w:r w:rsidRPr="00A91494">
        <w:t xml:space="preserve"> </w:t>
      </w:r>
      <w:r w:rsidR="00F5468F" w:rsidRPr="00A91494">
        <w:t>z uwzględnieniem:</w:t>
      </w:r>
    </w:p>
    <w:p w14:paraId="03927BD9" w14:textId="77777777" w:rsidR="00714893" w:rsidRPr="00A91494" w:rsidRDefault="00F5468F" w:rsidP="00F5468F">
      <w:pPr>
        <w:pStyle w:val="Teksttreci0"/>
        <w:shd w:val="clear" w:color="auto" w:fill="auto"/>
        <w:tabs>
          <w:tab w:val="left" w:pos="1391"/>
        </w:tabs>
        <w:spacing w:before="0"/>
        <w:ind w:firstLine="0"/>
      </w:pPr>
      <w:r w:rsidRPr="00A91494">
        <w:t xml:space="preserve">- </w:t>
      </w:r>
      <w:r w:rsidR="00714893" w:rsidRPr="00A91494">
        <w:t xml:space="preserve">ilości </w:t>
      </w:r>
      <w:r w:rsidRPr="00A91494">
        <w:t xml:space="preserve">Certyfikatów </w:t>
      </w:r>
      <w:r w:rsidR="001542D8" w:rsidRPr="00A91494">
        <w:t xml:space="preserve">odnawianych </w:t>
      </w:r>
      <w:r w:rsidRPr="00A91494">
        <w:t>(aktualny Dostawca Asseco Data System SA)</w:t>
      </w:r>
      <w:r w:rsidR="001542D8" w:rsidRPr="00A91494">
        <w:t xml:space="preserve">, </w:t>
      </w:r>
    </w:p>
    <w:p w14:paraId="037DF7AD" w14:textId="49492B97" w:rsidR="00F5468F" w:rsidRDefault="00714893" w:rsidP="00F5468F">
      <w:pPr>
        <w:pStyle w:val="Teksttreci0"/>
        <w:shd w:val="clear" w:color="auto" w:fill="auto"/>
        <w:tabs>
          <w:tab w:val="left" w:pos="1391"/>
        </w:tabs>
        <w:spacing w:before="0"/>
        <w:ind w:firstLine="0"/>
      </w:pPr>
      <w:r w:rsidRPr="00A91494">
        <w:t xml:space="preserve">tj. </w:t>
      </w:r>
      <w:r w:rsidR="00F86CD2">
        <w:t xml:space="preserve">dla Certyfikatów ważnych 24 miesiące: </w:t>
      </w:r>
      <w:r w:rsidRPr="00A91494">
        <w:t>rok 2025: max 4</w:t>
      </w:r>
      <w:r w:rsidR="004D5B8A">
        <w:t xml:space="preserve"> </w:t>
      </w:r>
      <w:r w:rsidRPr="00A91494">
        <w:t>100 szt</w:t>
      </w:r>
      <w:r w:rsidR="004D5B8A">
        <w:t>.</w:t>
      </w:r>
      <w:r w:rsidRPr="00A91494">
        <w:t>, rok 2026: max 2</w:t>
      </w:r>
      <w:r w:rsidR="004D5B8A">
        <w:t xml:space="preserve"> </w:t>
      </w:r>
      <w:r w:rsidRPr="00A91494">
        <w:t>400 szt</w:t>
      </w:r>
      <w:r w:rsidR="004D5B8A">
        <w:t>.</w:t>
      </w:r>
      <w:r w:rsidRPr="00A91494">
        <w:t xml:space="preserve">, rok 2027: max </w:t>
      </w:r>
      <w:r w:rsidR="00F86CD2">
        <w:t>5700</w:t>
      </w:r>
      <w:r w:rsidRPr="00A91494">
        <w:t xml:space="preserve"> szt., </w:t>
      </w:r>
      <w:r w:rsidR="001542D8" w:rsidRPr="00A91494">
        <w:t>w terminach gwarantujących ich odnowienie</w:t>
      </w:r>
      <w:r w:rsidRPr="00A91494">
        <w:t>,</w:t>
      </w:r>
      <w:r w:rsidR="001542D8" w:rsidRPr="00A91494">
        <w:t xml:space="preserve"> </w:t>
      </w:r>
    </w:p>
    <w:p w14:paraId="1C037CBC" w14:textId="6E61C0CA" w:rsidR="00F86CD2" w:rsidRPr="00A91494" w:rsidRDefault="00F86CD2" w:rsidP="00F86CD2">
      <w:pPr>
        <w:pStyle w:val="Teksttreci0"/>
        <w:shd w:val="clear" w:color="auto" w:fill="auto"/>
        <w:tabs>
          <w:tab w:val="left" w:pos="1391"/>
        </w:tabs>
        <w:spacing w:before="0"/>
        <w:ind w:firstLine="0"/>
      </w:pPr>
      <w:r>
        <w:t xml:space="preserve">- </w:t>
      </w:r>
      <w:r w:rsidRPr="00A91494">
        <w:t xml:space="preserve">ilości Certyfikatów odnawianych (aktualny Dostawca Asseco Data System SA), </w:t>
      </w:r>
    </w:p>
    <w:p w14:paraId="6D7B07FD" w14:textId="3F43D499" w:rsidR="00F86CD2" w:rsidRPr="00A91494" w:rsidRDefault="00F86CD2" w:rsidP="00F86CD2">
      <w:pPr>
        <w:pStyle w:val="Teksttreci0"/>
        <w:shd w:val="clear" w:color="auto" w:fill="auto"/>
        <w:tabs>
          <w:tab w:val="left" w:pos="1391"/>
        </w:tabs>
        <w:spacing w:before="0"/>
        <w:ind w:firstLine="0"/>
      </w:pPr>
      <w:r w:rsidRPr="00A91494">
        <w:t xml:space="preserve">tj. </w:t>
      </w:r>
      <w:r>
        <w:t xml:space="preserve">dla Certyfikatów ważnych 36 miesięcy: </w:t>
      </w:r>
      <w:r w:rsidRPr="00A91494">
        <w:t>rok 2025: max 4</w:t>
      </w:r>
      <w:r w:rsidR="004D5B8A">
        <w:t xml:space="preserve"> </w:t>
      </w:r>
      <w:r w:rsidRPr="00A91494">
        <w:t>100 szt</w:t>
      </w:r>
      <w:r w:rsidR="004D5B8A">
        <w:t>.</w:t>
      </w:r>
      <w:r w:rsidRPr="00A91494">
        <w:t>, rok 2026: max 2</w:t>
      </w:r>
      <w:r w:rsidR="004D5B8A">
        <w:t xml:space="preserve"> </w:t>
      </w:r>
      <w:r w:rsidRPr="00A91494">
        <w:t>400 szt</w:t>
      </w:r>
      <w:r w:rsidR="004D5B8A">
        <w:t>.</w:t>
      </w:r>
      <w:r w:rsidRPr="00A91494">
        <w:t>, rok 2027: max 1</w:t>
      </w:r>
      <w:r w:rsidR="004D5B8A">
        <w:t xml:space="preserve"> </w:t>
      </w:r>
      <w:r w:rsidRPr="00A91494">
        <w:t xml:space="preserve">500 szt., w terminach gwarantujących ich odnowienie, </w:t>
      </w:r>
    </w:p>
    <w:p w14:paraId="44D05896" w14:textId="283FBAB7" w:rsidR="001542D8" w:rsidRPr="00A91494" w:rsidRDefault="00F5468F" w:rsidP="00F5468F">
      <w:pPr>
        <w:pStyle w:val="Teksttreci0"/>
        <w:shd w:val="clear" w:color="auto" w:fill="auto"/>
        <w:tabs>
          <w:tab w:val="left" w:pos="1391"/>
        </w:tabs>
        <w:spacing w:before="0"/>
        <w:ind w:firstLine="0"/>
      </w:pPr>
      <w:r w:rsidRPr="00A91494">
        <w:t xml:space="preserve">- </w:t>
      </w:r>
      <w:r w:rsidR="00714893" w:rsidRPr="00A91494">
        <w:t xml:space="preserve">ilości </w:t>
      </w:r>
      <w:r w:rsidRPr="00A91494">
        <w:t>Certyfikatów nowych,</w:t>
      </w:r>
      <w:r w:rsidR="001542D8" w:rsidRPr="00A91494">
        <w:t xml:space="preserve"> tj. rok 2025: max 800 szt</w:t>
      </w:r>
      <w:r w:rsidR="004D5B8A">
        <w:t>.</w:t>
      </w:r>
      <w:r w:rsidR="001542D8" w:rsidRPr="00A91494">
        <w:t>, rok 2026: max 800 szt</w:t>
      </w:r>
      <w:r w:rsidR="004D5B8A">
        <w:t>.</w:t>
      </w:r>
      <w:r w:rsidR="001542D8" w:rsidRPr="00A91494">
        <w:t>, rok 2027: max 800 szt.</w:t>
      </w:r>
    </w:p>
    <w:p w14:paraId="667032EA" w14:textId="7C2D0CCA" w:rsidR="00F5468F" w:rsidRPr="00A91494" w:rsidRDefault="001542D8" w:rsidP="00F5468F">
      <w:pPr>
        <w:pStyle w:val="Teksttreci0"/>
        <w:shd w:val="clear" w:color="auto" w:fill="auto"/>
        <w:tabs>
          <w:tab w:val="left" w:pos="1391"/>
        </w:tabs>
        <w:spacing w:before="0"/>
        <w:ind w:firstLine="0"/>
      </w:pPr>
      <w:r w:rsidRPr="00A91494">
        <w:t>w termi</w:t>
      </w:r>
      <w:r w:rsidR="00CC25B0">
        <w:t>na</w:t>
      </w:r>
      <w:r w:rsidRPr="00A91494">
        <w:t>ch zgłoszonych przez Zamawiając</w:t>
      </w:r>
      <w:r w:rsidR="004D5B8A">
        <w:t>e</w:t>
      </w:r>
      <w:r w:rsidRPr="00A91494">
        <w:t>go.</w:t>
      </w:r>
    </w:p>
    <w:p w14:paraId="722A5D23" w14:textId="1A0C9F80" w:rsidR="00735C51" w:rsidRPr="00826B94" w:rsidRDefault="00F27A12" w:rsidP="00735C51">
      <w:pPr>
        <w:pStyle w:val="Teksttreci0"/>
        <w:numPr>
          <w:ilvl w:val="2"/>
          <w:numId w:val="10"/>
        </w:numPr>
        <w:shd w:val="clear" w:color="auto" w:fill="auto"/>
        <w:tabs>
          <w:tab w:val="left" w:pos="1386"/>
        </w:tabs>
        <w:spacing w:before="0" w:after="60"/>
        <w:ind w:left="1191" w:hanging="397"/>
      </w:pPr>
      <w:r w:rsidRPr="00A91494">
        <w:t xml:space="preserve"> </w:t>
      </w:r>
      <w:r w:rsidR="00735C51" w:rsidRPr="00A91494">
        <w:t>nadanie uprawnień Operatora PPT dla min. 15 pracowników</w:t>
      </w:r>
      <w:r w:rsidR="00D51F9A" w:rsidRPr="00826B94">
        <w:t xml:space="preserve"> (instruktaż)</w:t>
      </w:r>
    </w:p>
    <w:p w14:paraId="7F6B4236" w14:textId="4932FF5D" w:rsidR="00C423A8" w:rsidRDefault="00735C51" w:rsidP="00735C51">
      <w:pPr>
        <w:pStyle w:val="Teksttreci0"/>
        <w:numPr>
          <w:ilvl w:val="2"/>
          <w:numId w:val="10"/>
        </w:numPr>
        <w:shd w:val="clear" w:color="auto" w:fill="auto"/>
        <w:tabs>
          <w:tab w:val="left" w:pos="1386"/>
        </w:tabs>
        <w:spacing w:before="0" w:after="60"/>
        <w:ind w:left="1191" w:hanging="397"/>
      </w:pPr>
      <w:r>
        <w:t xml:space="preserve"> </w:t>
      </w:r>
      <w:r w:rsidR="00C423A8">
        <w:t xml:space="preserve">dostarczenie </w:t>
      </w:r>
      <w:r>
        <w:t xml:space="preserve">kwalifikowanych elektronicznych znaczników czasu </w:t>
      </w:r>
      <w:r w:rsidRPr="00735C51">
        <w:t>w liczbie 5 000 miesięcznie dla każdego Certyfikatu kwalifikowanego przez cały okres ważności Certyfikatu kwalifikowanego</w:t>
      </w:r>
      <w:r>
        <w:t>.</w:t>
      </w:r>
    </w:p>
    <w:bookmarkEnd w:id="4"/>
    <w:p w14:paraId="3FB78C45" w14:textId="1C705C83" w:rsidR="00C423A8" w:rsidRDefault="00735C51" w:rsidP="00735C51">
      <w:pPr>
        <w:pStyle w:val="Teksttreci0"/>
        <w:numPr>
          <w:ilvl w:val="1"/>
          <w:numId w:val="3"/>
        </w:numPr>
        <w:shd w:val="clear" w:color="auto" w:fill="auto"/>
        <w:tabs>
          <w:tab w:val="left" w:pos="1386"/>
        </w:tabs>
        <w:spacing w:before="0" w:after="60"/>
      </w:pPr>
      <w:r>
        <w:t>Wymagania dla usługi e-podpisywania dokumentów elektronicznych</w:t>
      </w:r>
    </w:p>
    <w:p w14:paraId="5AF0E15D" w14:textId="1A517A8F" w:rsidR="00735C51" w:rsidRDefault="00735C51" w:rsidP="00735C51">
      <w:pPr>
        <w:pStyle w:val="Teksttreci0"/>
        <w:shd w:val="clear" w:color="auto" w:fill="auto"/>
        <w:tabs>
          <w:tab w:val="left" w:pos="1386"/>
        </w:tabs>
        <w:spacing w:before="0" w:after="60"/>
        <w:ind w:hanging="397"/>
      </w:pPr>
      <w:r>
        <w:t xml:space="preserve">2.3.1 Usługa zapewni autentyczność </w:t>
      </w:r>
      <w:r w:rsidRPr="00735C51">
        <w:t>i integralność dokumentów za pomocą kwalifikowanych podpisów elektronicznych.</w:t>
      </w:r>
    </w:p>
    <w:p w14:paraId="35DD5D43" w14:textId="2D53057B" w:rsidR="00735C51" w:rsidRDefault="00735C51" w:rsidP="00735C51">
      <w:pPr>
        <w:pStyle w:val="Teksttreci0"/>
        <w:shd w:val="clear" w:color="auto" w:fill="auto"/>
        <w:tabs>
          <w:tab w:val="left" w:pos="1386"/>
        </w:tabs>
        <w:spacing w:before="0" w:after="60"/>
        <w:ind w:hanging="397"/>
      </w:pPr>
      <w:r>
        <w:t>2.3.2 Usługa umożliwi:</w:t>
      </w:r>
    </w:p>
    <w:p w14:paraId="650610FB" w14:textId="2463802E" w:rsidR="00735C51" w:rsidRDefault="006B3FF3" w:rsidP="00735C51">
      <w:pPr>
        <w:pStyle w:val="Teksttreci0"/>
        <w:shd w:val="clear" w:color="auto" w:fill="auto"/>
        <w:tabs>
          <w:tab w:val="left" w:pos="1386"/>
        </w:tabs>
        <w:spacing w:before="0" w:after="60"/>
        <w:ind w:left="1728" w:firstLine="0"/>
      </w:pPr>
      <w:r>
        <w:t>2.3.2.1 wykonanie min. 5 </w:t>
      </w:r>
      <w:r w:rsidR="00F25FDB">
        <w:t>0</w:t>
      </w:r>
      <w:r>
        <w:t xml:space="preserve">00 podpisów miesięcznie </w:t>
      </w:r>
      <w:r w:rsidRPr="006B3FF3">
        <w:t>dla każdego Certyfikatu kwalifikowanego przez cały okres ważności Certyfikatu kwalifikowanego</w:t>
      </w:r>
      <w:r>
        <w:t>,</w:t>
      </w:r>
    </w:p>
    <w:p w14:paraId="150CAE85" w14:textId="686C30B4" w:rsidR="006B3FF3" w:rsidRDefault="006B3FF3" w:rsidP="00735C51">
      <w:pPr>
        <w:pStyle w:val="Teksttreci0"/>
        <w:shd w:val="clear" w:color="auto" w:fill="auto"/>
        <w:tabs>
          <w:tab w:val="left" w:pos="1386"/>
        </w:tabs>
        <w:spacing w:before="0" w:after="60"/>
        <w:ind w:left="1728" w:firstLine="0"/>
      </w:pPr>
      <w:r>
        <w:t>2.3.2.2. opatrzenie każdego podpisu znacznikiem czasu,</w:t>
      </w:r>
    </w:p>
    <w:p w14:paraId="19956553" w14:textId="2FEABCBF" w:rsidR="006B3FF3" w:rsidRDefault="006B3FF3" w:rsidP="00735C51">
      <w:pPr>
        <w:pStyle w:val="Teksttreci0"/>
        <w:shd w:val="clear" w:color="auto" w:fill="auto"/>
        <w:tabs>
          <w:tab w:val="left" w:pos="1386"/>
        </w:tabs>
        <w:spacing w:before="0" w:after="60"/>
        <w:ind w:left="1728" w:firstLine="0"/>
      </w:pPr>
      <w:r>
        <w:lastRenderedPageBreak/>
        <w:t>2.3.2.3 podpisywanie wielu dokumentów jednocześnie.</w:t>
      </w:r>
    </w:p>
    <w:p w14:paraId="72765A2B" w14:textId="24A63A96" w:rsidR="006B3FF3" w:rsidRDefault="006B3FF3" w:rsidP="006B3FF3">
      <w:pPr>
        <w:pStyle w:val="Teksttreci0"/>
        <w:shd w:val="clear" w:color="auto" w:fill="auto"/>
        <w:tabs>
          <w:tab w:val="left" w:pos="1386"/>
        </w:tabs>
        <w:spacing w:before="0" w:after="60"/>
        <w:ind w:left="1728" w:firstLine="0"/>
      </w:pPr>
      <w:r>
        <w:t>2.3.2.4 wykon</w:t>
      </w:r>
      <w:r w:rsidR="004D5B8A">
        <w:t>y</w:t>
      </w:r>
      <w:r>
        <w:t>wanie</w:t>
      </w:r>
      <w:r w:rsidR="004D5B8A">
        <w:t xml:space="preserve"> </w:t>
      </w:r>
      <w:r>
        <w:t>podpisów chmurowych.</w:t>
      </w:r>
    </w:p>
    <w:p w14:paraId="4B562B17" w14:textId="77777777" w:rsidR="006B3FF3" w:rsidRDefault="006B3FF3" w:rsidP="006B3FF3">
      <w:pPr>
        <w:pStyle w:val="Teksttreci0"/>
        <w:shd w:val="clear" w:color="auto" w:fill="auto"/>
        <w:tabs>
          <w:tab w:val="left" w:pos="1386"/>
        </w:tabs>
        <w:spacing w:before="0" w:after="60"/>
        <w:ind w:left="1728" w:firstLine="0"/>
      </w:pPr>
    </w:p>
    <w:p w14:paraId="5395C159" w14:textId="7B209577" w:rsidR="006B3FF3" w:rsidRDefault="006B3FF3" w:rsidP="006B3FF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_Hlk164842444"/>
      <w:r>
        <w:rPr>
          <w:rFonts w:asciiTheme="minorHAnsi" w:hAnsiTheme="minorHAnsi" w:cstheme="minorHAnsi"/>
          <w:b/>
          <w:bCs/>
          <w:sz w:val="20"/>
          <w:szCs w:val="20"/>
        </w:rPr>
        <w:t>WYMAGANIA DLA UTRZYMANIA PUNKTÓW POTWIERDZANIA TOŻSAMOŚCI</w:t>
      </w:r>
    </w:p>
    <w:bookmarkEnd w:id="5"/>
    <w:p w14:paraId="2E7FD721" w14:textId="282E3890" w:rsidR="006B3FF3" w:rsidRDefault="006B3FF3" w:rsidP="00183FBB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Opis sytuacji</w:t>
      </w:r>
    </w:p>
    <w:p w14:paraId="0F693413" w14:textId="12A592CB" w:rsidR="006B3FF3" w:rsidRDefault="00183FBB" w:rsidP="00183FBB">
      <w:pPr>
        <w:pStyle w:val="Teksttreci0"/>
        <w:shd w:val="clear" w:color="auto" w:fill="auto"/>
        <w:tabs>
          <w:tab w:val="left" w:pos="1386"/>
        </w:tabs>
        <w:spacing w:before="0"/>
        <w:ind w:left="794" w:firstLine="0"/>
      </w:pPr>
      <w:r>
        <w:t xml:space="preserve">3.1.1 </w:t>
      </w:r>
      <w:r w:rsidR="006B3FF3">
        <w:t>Zamawiający posiada 5 Punktów Potwierdzania Tożsamości (PPT)</w:t>
      </w:r>
      <w:r>
        <w:t>.</w:t>
      </w:r>
    </w:p>
    <w:p w14:paraId="51FF66B6" w14:textId="18224FDB" w:rsidR="006B3FF3" w:rsidRDefault="006B3FF3" w:rsidP="00183FBB">
      <w:pPr>
        <w:pStyle w:val="Teksttreci0"/>
        <w:numPr>
          <w:ilvl w:val="2"/>
          <w:numId w:val="16"/>
        </w:numPr>
        <w:shd w:val="clear" w:color="auto" w:fill="auto"/>
        <w:tabs>
          <w:tab w:val="left" w:pos="1391"/>
        </w:tabs>
        <w:spacing w:before="0"/>
      </w:pPr>
      <w:r>
        <w:t>PPT rozlokowane są w różnych lokalizac</w:t>
      </w:r>
      <w:r w:rsidR="004D5B8A">
        <w:t>j</w:t>
      </w:r>
      <w:r>
        <w:t xml:space="preserve">ach na terenie Polski. </w:t>
      </w:r>
    </w:p>
    <w:p w14:paraId="4E143B98" w14:textId="55F4AAB2" w:rsidR="006B3FF3" w:rsidRDefault="00183FBB" w:rsidP="00183FBB">
      <w:pPr>
        <w:pStyle w:val="Teksttreci0"/>
        <w:numPr>
          <w:ilvl w:val="2"/>
          <w:numId w:val="16"/>
        </w:numPr>
        <w:shd w:val="clear" w:color="auto" w:fill="auto"/>
        <w:tabs>
          <w:tab w:val="left" w:pos="1386"/>
        </w:tabs>
        <w:spacing w:before="0" w:after="60"/>
      </w:pPr>
      <w:r>
        <w:t>W ramach PPT 15 osób jest uprawnionych do wydawania certyfikatów jako Operatorzy PPT.</w:t>
      </w:r>
    </w:p>
    <w:p w14:paraId="793F0A23" w14:textId="4E49784D" w:rsidR="006B3FF3" w:rsidRDefault="00183FBB" w:rsidP="00183FBB">
      <w:pPr>
        <w:pStyle w:val="Teksttreci0"/>
        <w:numPr>
          <w:ilvl w:val="2"/>
          <w:numId w:val="16"/>
        </w:numPr>
        <w:shd w:val="clear" w:color="auto" w:fill="auto"/>
        <w:tabs>
          <w:tab w:val="left" w:pos="1386"/>
        </w:tabs>
        <w:spacing w:before="0" w:after="60"/>
        <w:ind w:left="1191" w:hanging="397"/>
      </w:pPr>
      <w:r>
        <w:t xml:space="preserve"> Operatorzy </w:t>
      </w:r>
      <w:r w:rsidRPr="00183FBB">
        <w:t>korzystają z dostarczonych urządzeń mobilnych (Terminali), umożliwiających im bezpapierowe/całkowicie elektroniczne wykonywanie wszelkich operacji, w tym rejestracji wniosków elektronicznych o wydanie podpisu elektronicznego i zbierania podpisów osób wnioskujących o podpis elektroniczny. Urządzenia zabezpieczone są oprogramowaniem Samsung Knox Manage / Workspace.</w:t>
      </w:r>
      <w:r>
        <w:t xml:space="preserve"> </w:t>
      </w:r>
    </w:p>
    <w:p w14:paraId="1E36EE59" w14:textId="01531C93" w:rsidR="006B3FF3" w:rsidRDefault="00183FBB" w:rsidP="00183FBB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Wymagania</w:t>
      </w:r>
      <w:r w:rsidR="00392221">
        <w:rPr>
          <w:rFonts w:asciiTheme="minorHAnsi" w:hAnsiTheme="minorHAnsi" w:cstheme="minorHAnsi"/>
          <w:sz w:val="19"/>
          <w:szCs w:val="19"/>
        </w:rPr>
        <w:t>:</w:t>
      </w:r>
    </w:p>
    <w:p w14:paraId="0A042F31" w14:textId="5C1F7834" w:rsidR="00183FBB" w:rsidRDefault="00183FBB" w:rsidP="00183FBB">
      <w:pPr>
        <w:pStyle w:val="Akapitzlist"/>
        <w:ind w:left="119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3.2.1 Zamawiający zastrzega, że</w:t>
      </w:r>
      <w:r w:rsidRPr="00183FBB">
        <w:rPr>
          <w:rFonts w:asciiTheme="minorHAnsi" w:hAnsiTheme="minorHAnsi" w:cstheme="minorHAnsi"/>
          <w:sz w:val="19"/>
          <w:szCs w:val="19"/>
        </w:rPr>
        <w:t xml:space="preserve"> obsługa procesu uzyskania certyfikatu kwalifikowanego odbywać się będzie za pośrednictwem Punktu Potwierdzania Tożsamości jako proces bezpapierowy tj. proces wydawania, przedłużania i unieważniania podpisów elektronicznych realizowany jest całkowicie elektronicznie.</w:t>
      </w:r>
    </w:p>
    <w:p w14:paraId="1FDCF7AF" w14:textId="594B0A83" w:rsidR="00183FBB" w:rsidRDefault="00183FBB" w:rsidP="00183FBB">
      <w:pPr>
        <w:pStyle w:val="Akapitzlist"/>
        <w:ind w:left="1191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3.2.2 Wykonawca </w:t>
      </w:r>
      <w:r w:rsidRPr="00183FBB">
        <w:rPr>
          <w:rFonts w:asciiTheme="minorHAnsi" w:hAnsiTheme="minorHAnsi" w:cstheme="minorHAnsi"/>
          <w:sz w:val="19"/>
          <w:szCs w:val="19"/>
        </w:rPr>
        <w:t>udostępni na czas trwania umowy portal dostępny w Internecie przez przeglądarkę www., w którym operatorzy PPT będą mogli wykonywać czynności polegające na:</w:t>
      </w:r>
    </w:p>
    <w:p w14:paraId="2EDF1B8F" w14:textId="0738B4E6" w:rsidR="00183FBB" w:rsidRDefault="00183FBB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3.2.2.1 rejestrowaniu Subskrybentów,</w:t>
      </w:r>
    </w:p>
    <w:p w14:paraId="25808C43" w14:textId="775119A0" w:rsidR="00183FBB" w:rsidRDefault="00183FBB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3.2.2.2 rejestrowaniu wniosków o wydanie certyfikatów,</w:t>
      </w:r>
    </w:p>
    <w:p w14:paraId="4900B0BD" w14:textId="589AC3BE" w:rsidR="00183FBB" w:rsidRDefault="00183FBB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3.2.2.3 weryfikowaniu tożsamości przyszłych Subskrybentów,</w:t>
      </w:r>
    </w:p>
    <w:p w14:paraId="44543EC4" w14:textId="51AB5716" w:rsidR="00183FBB" w:rsidRDefault="00183FBB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3.2.2.4 podpisywaniu umów o świadczenie kwalifikowanych usług zaufania,</w:t>
      </w:r>
    </w:p>
    <w:p w14:paraId="3538B837" w14:textId="672866CC" w:rsidR="00183FBB" w:rsidRDefault="00183FBB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3.2.2.5 </w:t>
      </w:r>
      <w:r w:rsidR="006139DC">
        <w:rPr>
          <w:rFonts w:asciiTheme="minorHAnsi" w:hAnsiTheme="minorHAnsi" w:cstheme="minorHAnsi"/>
          <w:sz w:val="19"/>
          <w:szCs w:val="19"/>
        </w:rPr>
        <w:t>zgłaszaniu wniosków o unieważnienie certyfikatów,</w:t>
      </w:r>
    </w:p>
    <w:p w14:paraId="13FC9C1E" w14:textId="2BF10D6F" w:rsidR="006139DC" w:rsidRDefault="006139DC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3.2.2.6 raportowaniu stanu wniosków,</w:t>
      </w:r>
    </w:p>
    <w:p w14:paraId="599D2F18" w14:textId="4473BC86" w:rsidR="006139DC" w:rsidRDefault="006139DC" w:rsidP="00183FBB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3.2.2.7 raportowaniu aktywnych certyfikatów oraz terminów ich ważności.</w:t>
      </w:r>
    </w:p>
    <w:p w14:paraId="2F39F2C0" w14:textId="1848141E" w:rsidR="006139DC" w:rsidRPr="006139DC" w:rsidRDefault="006139DC" w:rsidP="006139DC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3.2.3 Weryfikacja tożsamości realizowana będzie:</w:t>
      </w:r>
    </w:p>
    <w:p w14:paraId="0FB7C688" w14:textId="203B8592" w:rsidR="006139DC" w:rsidRDefault="006139DC" w:rsidP="006139DC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3.2.3.1 przez Pracowników Zamawiającego,</w:t>
      </w:r>
      <w:r w:rsidRPr="006139DC">
        <w:t xml:space="preserve"> </w:t>
      </w:r>
      <w:r w:rsidRPr="006139DC">
        <w:rPr>
          <w:rFonts w:asciiTheme="minorHAnsi" w:hAnsiTheme="minorHAnsi" w:cstheme="minorHAnsi"/>
          <w:sz w:val="19"/>
          <w:szCs w:val="19"/>
        </w:rPr>
        <w:t>posiadających autoryzacje centrum certyfikującego Wykonawcy oraz którzy ukończyli egzamin, potwierdzający odpowiednie kwalifikacje</w:t>
      </w:r>
      <w:r>
        <w:rPr>
          <w:rFonts w:asciiTheme="minorHAnsi" w:hAnsiTheme="minorHAnsi" w:cstheme="minorHAnsi"/>
          <w:sz w:val="19"/>
          <w:szCs w:val="19"/>
        </w:rPr>
        <w:t>,</w:t>
      </w:r>
    </w:p>
    <w:p w14:paraId="267FF075" w14:textId="7AB00888" w:rsidR="006139DC" w:rsidRDefault="006139DC" w:rsidP="006139DC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3.2.3.2 z wykorzystaniem </w:t>
      </w:r>
      <w:r w:rsidRPr="006139DC">
        <w:rPr>
          <w:rFonts w:asciiTheme="minorHAnsi" w:hAnsiTheme="minorHAnsi" w:cstheme="minorHAnsi"/>
          <w:sz w:val="19"/>
          <w:szCs w:val="19"/>
        </w:rPr>
        <w:t>urządzeń mobilnych (Terminali), na których użytkownicy składają podpis elektroniczny za pomocą specjalnego rysika,</w:t>
      </w:r>
    </w:p>
    <w:p w14:paraId="4E443D52" w14:textId="452A25C3" w:rsidR="006139DC" w:rsidRDefault="006139DC" w:rsidP="006139DC">
      <w:pPr>
        <w:pStyle w:val="Akapitzlist"/>
        <w:ind w:left="1729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3.2.3.3 bezpośrednio oraz/lub </w:t>
      </w:r>
      <w:r w:rsidRPr="006139DC">
        <w:rPr>
          <w:rFonts w:asciiTheme="minorHAnsi" w:hAnsiTheme="minorHAnsi" w:cstheme="minorHAnsi"/>
          <w:sz w:val="19"/>
          <w:szCs w:val="19"/>
        </w:rPr>
        <w:t>zdalnie za pomocą środków komunikacji na odległość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7CF79150" w14:textId="1B89A565" w:rsidR="00AA2850" w:rsidRDefault="00AA2850" w:rsidP="00AA2850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3.2.4 Wykonawca zapewni:</w:t>
      </w:r>
    </w:p>
    <w:p w14:paraId="0A9AC334" w14:textId="1C72AAE8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3.2.4.1 dostęp do systemu do wydawania, </w:t>
      </w:r>
      <w:r w:rsidRPr="00AA2850">
        <w:rPr>
          <w:rFonts w:asciiTheme="minorHAnsi" w:hAnsiTheme="minorHAnsi" w:cstheme="minorHAnsi"/>
          <w:sz w:val="19"/>
          <w:szCs w:val="19"/>
        </w:rPr>
        <w:t>unieważniania oraz zarządzania podpisami elektronicznymi; narzędzie dostępne jako usługa SAAS przez przeglądarkę internetową, niewymagające instalowania dodatkowego oprogramowania,</w:t>
      </w:r>
    </w:p>
    <w:p w14:paraId="36A2E38D" w14:textId="76134BD0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3.2.4.2 urządzenia mobilne (Terminale) w ilości 6 szt., </w:t>
      </w:r>
      <w:r w:rsidRPr="00AA2850">
        <w:rPr>
          <w:rFonts w:asciiTheme="minorHAnsi" w:hAnsiTheme="minorHAnsi" w:cstheme="minorHAnsi"/>
          <w:sz w:val="19"/>
          <w:szCs w:val="19"/>
        </w:rPr>
        <w:t>umożliwiając</w:t>
      </w:r>
      <w:r>
        <w:rPr>
          <w:rFonts w:asciiTheme="minorHAnsi" w:hAnsiTheme="minorHAnsi" w:cstheme="minorHAnsi"/>
          <w:sz w:val="19"/>
          <w:szCs w:val="19"/>
        </w:rPr>
        <w:t>e</w:t>
      </w:r>
      <w:r w:rsidRPr="00AA2850">
        <w:rPr>
          <w:rFonts w:asciiTheme="minorHAnsi" w:hAnsiTheme="minorHAnsi" w:cstheme="minorHAnsi"/>
          <w:sz w:val="19"/>
          <w:szCs w:val="19"/>
        </w:rPr>
        <w:t xml:space="preserve"> weryfikację tożsamości oraz składanie wniosków o wydanie podpisu w terenie,</w:t>
      </w:r>
    </w:p>
    <w:p w14:paraId="43784179" w14:textId="7CF8C913" w:rsidR="00AA2850" w:rsidRPr="001027C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</w:t>
      </w:r>
      <w:r w:rsidRPr="001027C0">
        <w:rPr>
          <w:rFonts w:asciiTheme="minorHAnsi" w:hAnsiTheme="minorHAnsi" w:cstheme="minorHAnsi"/>
          <w:sz w:val="19"/>
          <w:szCs w:val="19"/>
        </w:rPr>
        <w:t>2.4.3 subskrypcje oprogramowania Knox Manage/Workspace</w:t>
      </w:r>
      <w:r w:rsidR="001C4534" w:rsidRPr="001027C0">
        <w:rPr>
          <w:rFonts w:asciiTheme="minorHAnsi" w:hAnsiTheme="minorHAnsi" w:cstheme="minorHAnsi"/>
          <w:sz w:val="19"/>
          <w:szCs w:val="19"/>
        </w:rPr>
        <w:t xml:space="preserve"> (Portal administratora </w:t>
      </w:r>
      <w:r w:rsidR="001C4534" w:rsidRPr="001027C0">
        <w:rPr>
          <w:rFonts w:asciiTheme="minorHAnsi" w:hAnsiTheme="minorHAnsi" w:cstheme="minorHAnsi"/>
          <w:b/>
          <w:bCs/>
          <w:sz w:val="19"/>
          <w:szCs w:val="19"/>
        </w:rPr>
        <w:t>Knox Manage</w:t>
      </w:r>
      <w:r w:rsidR="001C4534" w:rsidRPr="001027C0">
        <w:rPr>
          <w:rFonts w:asciiTheme="minorHAnsi" w:hAnsiTheme="minorHAnsi" w:cstheme="minorHAnsi"/>
          <w:sz w:val="19"/>
          <w:szCs w:val="19"/>
        </w:rPr>
        <w:t xml:space="preserve"> – konsola internetowa, która umożliwia administratorom IT konfigurowanie, monitorowanie i zarządzanie urządzeniami, wdrażanie aktualizacji oraz zarządzanie certyfikatami i licencjami)</w:t>
      </w:r>
      <w:r w:rsidRPr="001027C0">
        <w:rPr>
          <w:rFonts w:asciiTheme="minorHAnsi" w:hAnsiTheme="minorHAnsi" w:cstheme="minorHAnsi"/>
          <w:sz w:val="19"/>
          <w:szCs w:val="19"/>
        </w:rPr>
        <w:t>, zabezpieczającego urządzenia mobilne przez cały okres trwania umowy,</w:t>
      </w:r>
    </w:p>
    <w:p w14:paraId="6553B44F" w14:textId="553EA531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 w:rsidRPr="001027C0">
        <w:rPr>
          <w:rFonts w:asciiTheme="minorHAnsi" w:hAnsiTheme="minorHAnsi" w:cstheme="minorHAnsi"/>
          <w:sz w:val="19"/>
          <w:szCs w:val="19"/>
        </w:rPr>
        <w:t>3.2.4.4 wszystkie niezbędne</w:t>
      </w:r>
      <w:r w:rsidRPr="00AA2850">
        <w:rPr>
          <w:rFonts w:asciiTheme="minorHAnsi" w:hAnsiTheme="minorHAnsi" w:cstheme="minorHAnsi"/>
          <w:sz w:val="19"/>
          <w:szCs w:val="19"/>
        </w:rPr>
        <w:t xml:space="preserve"> uprawnienia i upoważnienia dla pracowników Zamawiającego, umożliwiające im wykonywanie obowiązków Operatorów Punków Potwierdzania Tożsamości, wynikające z Załącznika nr 4 do umowy oraz Polityki Certyfikacji Wykonawcy,</w:t>
      </w:r>
    </w:p>
    <w:p w14:paraId="5F543E96" w14:textId="6E98CFEB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3.2.4.5 system do zarządzania </w:t>
      </w:r>
      <w:r w:rsidRPr="00AA2850">
        <w:rPr>
          <w:rFonts w:asciiTheme="minorHAnsi" w:hAnsiTheme="minorHAnsi" w:cstheme="minorHAnsi"/>
          <w:sz w:val="19"/>
          <w:szCs w:val="19"/>
        </w:rPr>
        <w:t>Punktami Potwierdzenia Tożsamości, udostępniony poprzez przeglądarkę www. i niewymagający instalowania dodatkowego oprogramowania,</w:t>
      </w:r>
    </w:p>
    <w:p w14:paraId="5E80466D" w14:textId="21B1B551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lastRenderedPageBreak/>
        <w:t xml:space="preserve">3.2.4.6 dedykowane </w:t>
      </w:r>
      <w:r w:rsidRPr="00AA2850">
        <w:rPr>
          <w:rFonts w:asciiTheme="minorHAnsi" w:hAnsiTheme="minorHAnsi" w:cstheme="minorHAnsi"/>
          <w:sz w:val="19"/>
          <w:szCs w:val="19"/>
        </w:rPr>
        <w:t xml:space="preserve">wsparcie w procesie uruchamiania i funkcjonowania </w:t>
      </w:r>
      <w:r w:rsidR="004506FF">
        <w:rPr>
          <w:rFonts w:asciiTheme="minorHAnsi" w:hAnsiTheme="minorHAnsi" w:cstheme="minorHAnsi"/>
          <w:sz w:val="19"/>
          <w:szCs w:val="19"/>
        </w:rPr>
        <w:t>P</w:t>
      </w:r>
      <w:r w:rsidRPr="00AA2850">
        <w:rPr>
          <w:rFonts w:asciiTheme="minorHAnsi" w:hAnsiTheme="minorHAnsi" w:cstheme="minorHAnsi"/>
          <w:sz w:val="19"/>
          <w:szCs w:val="19"/>
        </w:rPr>
        <w:t xml:space="preserve">unktu </w:t>
      </w:r>
      <w:r w:rsidR="004506FF">
        <w:rPr>
          <w:rFonts w:asciiTheme="minorHAnsi" w:hAnsiTheme="minorHAnsi" w:cstheme="minorHAnsi"/>
          <w:sz w:val="19"/>
          <w:szCs w:val="19"/>
        </w:rPr>
        <w:t>P</w:t>
      </w:r>
      <w:r w:rsidRPr="00AA2850">
        <w:rPr>
          <w:rFonts w:asciiTheme="minorHAnsi" w:hAnsiTheme="minorHAnsi" w:cstheme="minorHAnsi"/>
          <w:sz w:val="19"/>
          <w:szCs w:val="19"/>
        </w:rPr>
        <w:t xml:space="preserve">otwierdzania </w:t>
      </w:r>
      <w:r w:rsidR="004506FF">
        <w:rPr>
          <w:rFonts w:asciiTheme="minorHAnsi" w:hAnsiTheme="minorHAnsi" w:cstheme="minorHAnsi"/>
          <w:sz w:val="19"/>
          <w:szCs w:val="19"/>
        </w:rPr>
        <w:t>T</w:t>
      </w:r>
      <w:r w:rsidRPr="00AA2850">
        <w:rPr>
          <w:rFonts w:asciiTheme="minorHAnsi" w:hAnsiTheme="minorHAnsi" w:cstheme="minorHAnsi"/>
          <w:sz w:val="19"/>
          <w:szCs w:val="19"/>
        </w:rPr>
        <w:t>ożsamości.</w:t>
      </w:r>
    </w:p>
    <w:p w14:paraId="0D01D4A8" w14:textId="66978AEC" w:rsidR="00AA2850" w:rsidRDefault="00AA2850" w:rsidP="00AA2850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3.2.5 Zamawiający zastrzega sobie prawo</w:t>
      </w:r>
      <w:r w:rsidRPr="00AA2850">
        <w:t xml:space="preserve"> </w:t>
      </w:r>
      <w:r w:rsidRPr="00AA2850">
        <w:rPr>
          <w:rFonts w:asciiTheme="minorHAnsi" w:hAnsiTheme="minorHAnsi" w:cstheme="minorHAnsi"/>
          <w:sz w:val="19"/>
          <w:szCs w:val="19"/>
        </w:rPr>
        <w:t>do wezwania Wykonawcy do prezentacji oferowanego produktu w zakresie niżej wymienionych funkcjonalności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5EB960C4" w14:textId="22441E49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3.2.5.1 rejestracji </w:t>
      </w:r>
      <w:r w:rsidRPr="00AA2850">
        <w:rPr>
          <w:rFonts w:asciiTheme="minorHAnsi" w:hAnsiTheme="minorHAnsi" w:cstheme="minorHAnsi"/>
          <w:sz w:val="19"/>
          <w:szCs w:val="19"/>
        </w:rPr>
        <w:t>wniosku o wydanie certyfikatu za pomocą panelu do usługi dostępu do systemu zarządzania punktów potwierdzania tożsamości,</w:t>
      </w:r>
    </w:p>
    <w:p w14:paraId="2A4AA45F" w14:textId="38D2A232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3.2.5.2 autoryzacji dwuskładnikowej </w:t>
      </w:r>
      <w:r w:rsidRPr="00AA2850">
        <w:rPr>
          <w:rFonts w:asciiTheme="minorHAnsi" w:hAnsiTheme="minorHAnsi" w:cstheme="minorHAnsi"/>
          <w:sz w:val="19"/>
          <w:szCs w:val="19"/>
        </w:rPr>
        <w:t>podczas podpisywania dokumentu,</w:t>
      </w:r>
    </w:p>
    <w:p w14:paraId="03A51ED3" w14:textId="7B1CDB7D" w:rsidR="00AA2850" w:rsidRDefault="00AA2850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3.2.5.3 podpisywania </w:t>
      </w:r>
      <w:r w:rsidR="00656CB5" w:rsidRPr="00656CB5">
        <w:rPr>
          <w:rFonts w:asciiTheme="minorHAnsi" w:hAnsiTheme="minorHAnsi" w:cstheme="minorHAnsi"/>
          <w:sz w:val="19"/>
          <w:szCs w:val="19"/>
        </w:rPr>
        <w:t>dokumentu na urządzeniu mobilnym w dowolnej aplikacji do podpisu.</w:t>
      </w:r>
    </w:p>
    <w:p w14:paraId="1D1D4DE9" w14:textId="0E369D4B" w:rsidR="00656CB5" w:rsidRDefault="00656CB5" w:rsidP="00AA2850">
      <w:pPr>
        <w:ind w:left="2126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3.2.5.4 rejestrowania </w:t>
      </w:r>
      <w:r w:rsidRPr="00656CB5">
        <w:rPr>
          <w:rFonts w:asciiTheme="minorHAnsi" w:hAnsiTheme="minorHAnsi" w:cstheme="minorHAnsi"/>
          <w:sz w:val="19"/>
          <w:szCs w:val="19"/>
        </w:rPr>
        <w:t>zaakceptowanych wniosków o wydanie certyfikatu.</w:t>
      </w:r>
    </w:p>
    <w:p w14:paraId="603CFCDE" w14:textId="03920791" w:rsidR="00656CB5" w:rsidRDefault="00656CB5" w:rsidP="00656CB5">
      <w:pPr>
        <w:ind w:left="1418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W tym celu </w:t>
      </w:r>
      <w:r w:rsidRPr="00656CB5">
        <w:rPr>
          <w:rFonts w:asciiTheme="minorHAnsi" w:hAnsiTheme="minorHAnsi" w:cstheme="minorHAnsi"/>
          <w:sz w:val="19"/>
          <w:szCs w:val="19"/>
        </w:rPr>
        <w:t>Zamawiający zaprosi Wykonawcę i wskaże Wykonawcy przed wyborem najkorzystniejszej oferty termin prezentacji nie krótszy niż 3 dni w siedzibie Zamawiającego lub on-line.</w:t>
      </w:r>
    </w:p>
    <w:p w14:paraId="5000B05A" w14:textId="457A5DD6" w:rsidR="00656CB5" w:rsidRDefault="00656CB5" w:rsidP="00656CB5">
      <w:pPr>
        <w:ind w:left="1361"/>
        <w:rPr>
          <w:rFonts w:asciiTheme="minorHAnsi" w:hAnsiTheme="minorHAnsi" w:cstheme="minorHAnsi"/>
          <w:sz w:val="19"/>
          <w:szCs w:val="19"/>
        </w:rPr>
      </w:pPr>
    </w:p>
    <w:p w14:paraId="7A989323" w14:textId="215639EF" w:rsidR="00656CB5" w:rsidRDefault="00656CB5" w:rsidP="00656CB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</w:rPr>
      </w:pPr>
      <w:bookmarkStart w:id="6" w:name="_Hlk164842928"/>
      <w:r>
        <w:rPr>
          <w:rFonts w:asciiTheme="minorHAnsi" w:hAnsiTheme="minorHAnsi" w:cstheme="minorHAnsi"/>
          <w:b/>
          <w:bCs/>
          <w:sz w:val="20"/>
          <w:szCs w:val="20"/>
        </w:rPr>
        <w:t>URZĄDZENIA MOBILNE (TERMINALE)</w:t>
      </w:r>
    </w:p>
    <w:bookmarkEnd w:id="6"/>
    <w:p w14:paraId="03F3636D" w14:textId="680F62AF" w:rsidR="00656CB5" w:rsidRPr="00A91494" w:rsidRDefault="00656CB5" w:rsidP="00D37842">
      <w:pPr>
        <w:pStyle w:val="Akapitzlist"/>
        <w:numPr>
          <w:ilvl w:val="1"/>
          <w:numId w:val="1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D37842">
        <w:rPr>
          <w:rFonts w:asciiTheme="minorHAnsi" w:hAnsiTheme="minorHAnsi" w:cstheme="minorHAnsi"/>
          <w:sz w:val="20"/>
          <w:szCs w:val="20"/>
        </w:rPr>
        <w:t xml:space="preserve">Wykonawca dostarczy urządzenia mobilne (Terminale), umożliwiające wnioskowanie o wydanie podpisu elektronicznego oraz weryfikacje tożsamości Samsung Tab Active 4 3  </w:t>
      </w:r>
      <w:r w:rsidRPr="00A91494">
        <w:rPr>
          <w:rFonts w:asciiTheme="minorHAnsi" w:hAnsiTheme="minorHAnsi" w:cstheme="minorHAnsi"/>
          <w:sz w:val="20"/>
          <w:szCs w:val="20"/>
        </w:rPr>
        <w:t>lub równoważne o minimalnych parametrach:</w:t>
      </w:r>
    </w:p>
    <w:p w14:paraId="6A69A6F9" w14:textId="3A80B0D9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4.1.1 Ekran min. 8”</w:t>
      </w:r>
    </w:p>
    <w:p w14:paraId="760D4D78" w14:textId="0A5FB15F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4.1.2 RAM: 6GB</w:t>
      </w:r>
    </w:p>
    <w:p w14:paraId="29430402" w14:textId="4B1784F2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4.1.3 Pamięć: 128GB</w:t>
      </w:r>
    </w:p>
    <w:p w14:paraId="605407F0" w14:textId="5744D1E7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4.1.4 Bluetooth: 5.0</w:t>
      </w:r>
    </w:p>
    <w:p w14:paraId="06356AE8" w14:textId="57ECB0C7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4.1.5 Komunikacja: LTE, Wifi Direct, Wifi 802.11 a/b/g/n/ac, 5G</w:t>
      </w:r>
    </w:p>
    <w:p w14:paraId="2E46B10A" w14:textId="6DBF8091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4.1.6 Gniazda: USB 3.0</w:t>
      </w:r>
    </w:p>
    <w:p w14:paraId="66B421DA" w14:textId="625D9D85" w:rsidR="00656CB5" w:rsidRPr="00A91494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4.1.7 W zestawie: rysik S Pen oraz wzmocniona gumowa obudowa</w:t>
      </w:r>
    </w:p>
    <w:p w14:paraId="3C70DA72" w14:textId="1FADF22B" w:rsidR="00656CB5" w:rsidRDefault="00656CB5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 w:rsidRPr="00A91494">
        <w:rPr>
          <w:rFonts w:asciiTheme="minorHAnsi" w:hAnsiTheme="minorHAnsi" w:cstheme="minorHAnsi"/>
          <w:sz w:val="20"/>
          <w:szCs w:val="20"/>
        </w:rPr>
        <w:t>4.1.8 Urządzenia będą zabezpieczone systemem MDM</w:t>
      </w:r>
      <w:r w:rsidR="001C4534" w:rsidRPr="00A91494">
        <w:rPr>
          <w:rFonts w:asciiTheme="minorHAnsi" w:hAnsiTheme="minorHAnsi" w:cstheme="minorHAnsi"/>
          <w:sz w:val="20"/>
          <w:szCs w:val="20"/>
        </w:rPr>
        <w:t xml:space="preserve"> (oprogramowanie, które umożliwia administratorom IT </w:t>
      </w:r>
      <w:r w:rsidR="00F25FDB" w:rsidRPr="00A91494">
        <w:rPr>
          <w:rFonts w:asciiTheme="minorHAnsi" w:hAnsiTheme="minorHAnsi" w:cstheme="minorHAnsi"/>
          <w:sz w:val="20"/>
          <w:szCs w:val="20"/>
        </w:rPr>
        <w:t>Zamawiającego</w:t>
      </w:r>
      <w:r w:rsidR="00247CF9" w:rsidRPr="00A91494">
        <w:rPr>
          <w:rFonts w:asciiTheme="minorHAnsi" w:hAnsiTheme="minorHAnsi" w:cstheme="minorHAnsi"/>
          <w:sz w:val="20"/>
          <w:szCs w:val="20"/>
        </w:rPr>
        <w:t xml:space="preserve">, </w:t>
      </w:r>
      <w:r w:rsidR="001C4534" w:rsidRPr="00A91494">
        <w:rPr>
          <w:rFonts w:asciiTheme="minorHAnsi" w:hAnsiTheme="minorHAnsi" w:cstheme="minorHAnsi"/>
          <w:sz w:val="20"/>
          <w:szCs w:val="20"/>
        </w:rPr>
        <w:t>monitorowanie, zarządzanie i zabezpieczanie firmowych lub osobistych urządzeń przenośnych pracowników. Oprogramowanie może kontrolować urządzenia działające w jednym lub wielu systemach operacyjnych)</w:t>
      </w:r>
      <w:r w:rsidRPr="00A91494">
        <w:rPr>
          <w:rFonts w:asciiTheme="minorHAnsi" w:hAnsiTheme="minorHAnsi" w:cstheme="minorHAnsi"/>
          <w:sz w:val="20"/>
          <w:szCs w:val="20"/>
        </w:rPr>
        <w:t>, do którego Wykonawca dos</w:t>
      </w:r>
      <w:r w:rsidRPr="00656CB5">
        <w:rPr>
          <w:rFonts w:asciiTheme="minorHAnsi" w:hAnsiTheme="minorHAnsi" w:cstheme="minorHAnsi"/>
          <w:sz w:val="20"/>
          <w:szCs w:val="20"/>
        </w:rPr>
        <w:t>tarczy licencje.</w:t>
      </w:r>
    </w:p>
    <w:p w14:paraId="0DDC84A3" w14:textId="7B79CB54" w:rsidR="00D37842" w:rsidRDefault="00D37842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4.1.9 Urządzenia będą</w:t>
      </w:r>
      <w:r w:rsidRPr="00D37842">
        <w:rPr>
          <w:rFonts w:asciiTheme="minorHAnsi" w:hAnsiTheme="minorHAnsi" w:cstheme="minorHAnsi"/>
          <w:sz w:val="20"/>
          <w:szCs w:val="20"/>
        </w:rPr>
        <w:t xml:space="preserve"> objęte gwarancją na warunkach opisanych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D37842">
        <w:rPr>
          <w:rFonts w:asciiTheme="minorHAnsi" w:hAnsiTheme="minorHAnsi" w:cstheme="minorHAnsi"/>
          <w:sz w:val="20"/>
          <w:szCs w:val="20"/>
        </w:rPr>
        <w:t>Warunk</w:t>
      </w:r>
      <w:r>
        <w:rPr>
          <w:rFonts w:asciiTheme="minorHAnsi" w:hAnsiTheme="minorHAnsi" w:cstheme="minorHAnsi"/>
          <w:sz w:val="20"/>
          <w:szCs w:val="20"/>
        </w:rPr>
        <w:t>ach</w:t>
      </w:r>
      <w:r w:rsidRPr="00D37842">
        <w:rPr>
          <w:rFonts w:asciiTheme="minorHAnsi" w:hAnsiTheme="minorHAnsi" w:cstheme="minorHAnsi"/>
          <w:sz w:val="20"/>
          <w:szCs w:val="20"/>
        </w:rPr>
        <w:t xml:space="preserve"> gwara</w:t>
      </w:r>
      <w:r w:rsidR="00324BEC">
        <w:rPr>
          <w:rFonts w:asciiTheme="minorHAnsi" w:hAnsiTheme="minorHAnsi" w:cstheme="minorHAnsi"/>
          <w:sz w:val="20"/>
          <w:szCs w:val="20"/>
        </w:rPr>
        <w:t>n</w:t>
      </w:r>
      <w:r w:rsidRPr="00D37842">
        <w:rPr>
          <w:rFonts w:asciiTheme="minorHAnsi" w:hAnsiTheme="minorHAnsi" w:cstheme="minorHAnsi"/>
          <w:sz w:val="20"/>
          <w:szCs w:val="20"/>
        </w:rPr>
        <w:t>cji dla urządzeń</w:t>
      </w:r>
      <w:r>
        <w:rPr>
          <w:rFonts w:asciiTheme="minorHAnsi" w:hAnsiTheme="minorHAnsi" w:cstheme="minorHAnsi"/>
          <w:sz w:val="20"/>
          <w:szCs w:val="20"/>
        </w:rPr>
        <w:t xml:space="preserve"> mobilnych (pkt 5 poniżej)</w:t>
      </w:r>
      <w:r w:rsidRPr="00D37842">
        <w:rPr>
          <w:rFonts w:asciiTheme="minorHAnsi" w:hAnsiTheme="minorHAnsi" w:cstheme="minorHAnsi"/>
          <w:sz w:val="20"/>
          <w:szCs w:val="20"/>
        </w:rPr>
        <w:t>.</w:t>
      </w:r>
    </w:p>
    <w:p w14:paraId="4B72CE1A" w14:textId="0E599F54" w:rsidR="00D37842" w:rsidRDefault="00D37842" w:rsidP="00656CB5">
      <w:pPr>
        <w:pStyle w:val="Akapitzlist"/>
        <w:ind w:left="792" w:firstLine="0"/>
        <w:rPr>
          <w:rFonts w:asciiTheme="minorHAnsi" w:hAnsiTheme="minorHAnsi" w:cstheme="minorHAnsi"/>
          <w:sz w:val="20"/>
          <w:szCs w:val="20"/>
        </w:rPr>
      </w:pPr>
    </w:p>
    <w:p w14:paraId="1F4211DD" w14:textId="15F16230" w:rsidR="00D37842" w:rsidRDefault="00D37842" w:rsidP="00D3784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GWARACJI URZĄDZEŃ MOBILNYCH (TERMINALI)</w:t>
      </w:r>
    </w:p>
    <w:p w14:paraId="68508189" w14:textId="294D2BC1" w:rsidR="00D37842" w:rsidRDefault="00D37842" w:rsidP="00D37842">
      <w:pPr>
        <w:pStyle w:val="Akapitzlist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Wykonawca udziela </w:t>
      </w:r>
      <w:r w:rsidRPr="00D37842">
        <w:rPr>
          <w:rFonts w:asciiTheme="minorHAnsi" w:hAnsiTheme="minorHAnsi" w:cstheme="minorHAnsi"/>
          <w:sz w:val="20"/>
          <w:szCs w:val="20"/>
        </w:rPr>
        <w:t xml:space="preserve">gwarancji jakości na </w:t>
      </w:r>
      <w:r w:rsidR="001C4534">
        <w:rPr>
          <w:rFonts w:asciiTheme="minorHAnsi" w:hAnsiTheme="minorHAnsi" w:cstheme="minorHAnsi"/>
          <w:sz w:val="20"/>
          <w:szCs w:val="20"/>
        </w:rPr>
        <w:t xml:space="preserve">cały </w:t>
      </w:r>
      <w:r w:rsidRPr="00D37842">
        <w:rPr>
          <w:rFonts w:asciiTheme="minorHAnsi" w:hAnsiTheme="minorHAnsi" w:cstheme="minorHAnsi"/>
          <w:sz w:val="20"/>
          <w:szCs w:val="20"/>
        </w:rPr>
        <w:t>okres</w:t>
      </w:r>
      <w:r w:rsidR="001C4534">
        <w:rPr>
          <w:rFonts w:asciiTheme="minorHAnsi" w:hAnsiTheme="minorHAnsi" w:cstheme="minorHAnsi"/>
          <w:sz w:val="20"/>
          <w:szCs w:val="20"/>
        </w:rPr>
        <w:t xml:space="preserve"> obowiązywania umowy,</w:t>
      </w:r>
      <w:r w:rsidRPr="00D37842">
        <w:rPr>
          <w:rFonts w:asciiTheme="minorHAnsi" w:hAnsiTheme="minorHAnsi" w:cstheme="minorHAnsi"/>
          <w:sz w:val="20"/>
          <w:szCs w:val="20"/>
        </w:rPr>
        <w:t xml:space="preserve"> na dostarczone urządzenia mobilne.</w:t>
      </w:r>
    </w:p>
    <w:p w14:paraId="7EF8601D" w14:textId="33908CA1" w:rsidR="00C61603" w:rsidRPr="001C4534" w:rsidRDefault="00C61603" w:rsidP="001C4534">
      <w:pPr>
        <w:pStyle w:val="Akapitzlist"/>
        <w:ind w:left="714" w:hanging="357"/>
        <w:rPr>
          <w:rFonts w:asciiTheme="minorHAnsi" w:hAnsiTheme="minorHAnsi" w:cstheme="minorHAnsi"/>
          <w:sz w:val="20"/>
          <w:szCs w:val="20"/>
        </w:rPr>
      </w:pPr>
    </w:p>
    <w:p w14:paraId="70B48529" w14:textId="55A1C5B3" w:rsidR="00C61603" w:rsidRDefault="00C61603" w:rsidP="00C6160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WYMAGANIA DLA USŁUGI KWALIFIKOWANEGO PODPISU ELEKTRONICZNEGO</w:t>
      </w:r>
    </w:p>
    <w:p w14:paraId="3A2A3E77" w14:textId="1B139E9C" w:rsidR="00C61603" w:rsidRDefault="00AC3A28" w:rsidP="00C61603">
      <w:pPr>
        <w:pStyle w:val="Akapitzlist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C61603">
        <w:rPr>
          <w:rFonts w:asciiTheme="minorHAnsi" w:hAnsiTheme="minorHAnsi" w:cstheme="minorHAnsi"/>
          <w:sz w:val="20"/>
          <w:szCs w:val="20"/>
        </w:rPr>
        <w:t>.1 Ogólne</w:t>
      </w:r>
    </w:p>
    <w:p w14:paraId="08233C7D" w14:textId="717DBD9F" w:rsidR="00C61603" w:rsidRDefault="00AC3A28" w:rsidP="00AC3A28">
      <w:pPr>
        <w:pStyle w:val="Akapitzlist"/>
        <w:ind w:left="79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C61603">
        <w:rPr>
          <w:rFonts w:asciiTheme="minorHAnsi" w:hAnsiTheme="minorHAnsi" w:cstheme="minorHAnsi"/>
          <w:sz w:val="20"/>
          <w:szCs w:val="20"/>
        </w:rPr>
        <w:t>.1.1</w:t>
      </w:r>
      <w:r>
        <w:rPr>
          <w:rFonts w:asciiTheme="minorHAnsi" w:hAnsiTheme="minorHAnsi" w:cstheme="minorHAnsi"/>
          <w:sz w:val="20"/>
          <w:szCs w:val="20"/>
        </w:rPr>
        <w:t xml:space="preserve"> Format podpisu SHA-2.</w:t>
      </w:r>
    </w:p>
    <w:p w14:paraId="01924A61" w14:textId="61968D89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 Certyfikat </w:t>
      </w:r>
      <w:r w:rsidRPr="00AC3A28">
        <w:rPr>
          <w:rFonts w:asciiTheme="minorHAnsi" w:hAnsiTheme="minorHAnsi" w:cstheme="minorHAnsi"/>
          <w:sz w:val="20"/>
          <w:szCs w:val="20"/>
        </w:rPr>
        <w:t>kwalifikowany  jest powiązany z parą kluczy kryptograficznych o długości min. 3000 bitów.</w:t>
      </w:r>
    </w:p>
    <w:p w14:paraId="67C0A433" w14:textId="365529B0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6.1.3 Certyfikaty </w:t>
      </w:r>
      <w:r w:rsidRPr="00AC3A28">
        <w:rPr>
          <w:rFonts w:asciiTheme="minorHAnsi" w:hAnsiTheme="minorHAnsi" w:cstheme="minorHAnsi"/>
          <w:sz w:val="20"/>
          <w:szCs w:val="20"/>
        </w:rPr>
        <w:t>powinny być wydawane w powiązaniu z fizyczną kartą kryptograficzną (QSCD - podpis kartowy) lub w przypadku podpisu zdalnego - bez wymaganego czytnika i fizycznej karty kryptograficznej (QSCD zdalne - podpis zdalny).</w:t>
      </w:r>
    </w:p>
    <w:p w14:paraId="7F0DDCB3" w14:textId="3C5378C7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6.1.4 Złożenie </w:t>
      </w:r>
      <w:r w:rsidRPr="00AC3A28">
        <w:rPr>
          <w:rFonts w:asciiTheme="minorHAnsi" w:hAnsiTheme="minorHAnsi" w:cstheme="minorHAnsi"/>
          <w:sz w:val="20"/>
          <w:szCs w:val="20"/>
        </w:rPr>
        <w:t>podpisu wymaga uwierzytelnienia dwuskładnikowego, przy czym dla podpisu zdalnego musi istnieć możliwość złożenia podpisu na dowolnym urządzeniu i w dowolnej aplikacji.</w:t>
      </w:r>
    </w:p>
    <w:p w14:paraId="694D487A" w14:textId="767CB717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6.1.5 Okres ważności certyfikatów </w:t>
      </w:r>
      <w:r w:rsidRPr="00A91494">
        <w:rPr>
          <w:rFonts w:asciiTheme="minorHAnsi" w:hAnsiTheme="minorHAnsi" w:cstheme="minorHAnsi"/>
          <w:sz w:val="20"/>
          <w:szCs w:val="20"/>
        </w:rPr>
        <w:t xml:space="preserve">– </w:t>
      </w:r>
      <w:r w:rsidR="001C4534" w:rsidRPr="00A91494">
        <w:rPr>
          <w:rFonts w:asciiTheme="minorHAnsi" w:hAnsiTheme="minorHAnsi" w:cstheme="minorHAnsi"/>
          <w:sz w:val="20"/>
          <w:szCs w:val="20"/>
        </w:rPr>
        <w:t>24</w:t>
      </w:r>
      <w:r w:rsidR="00A91494">
        <w:rPr>
          <w:rFonts w:asciiTheme="minorHAnsi" w:hAnsiTheme="minorHAnsi" w:cstheme="minorHAnsi"/>
          <w:sz w:val="20"/>
          <w:szCs w:val="20"/>
        </w:rPr>
        <w:t>/36</w:t>
      </w:r>
      <w:r w:rsidRPr="00A91494">
        <w:rPr>
          <w:rFonts w:asciiTheme="minorHAnsi" w:hAnsiTheme="minorHAnsi" w:cstheme="minorHAnsi"/>
          <w:sz w:val="20"/>
          <w:szCs w:val="20"/>
        </w:rPr>
        <w:t xml:space="preserve"> miesi</w:t>
      </w:r>
      <w:r w:rsidR="00A91494">
        <w:rPr>
          <w:rFonts w:asciiTheme="minorHAnsi" w:hAnsiTheme="minorHAnsi" w:cstheme="minorHAnsi"/>
          <w:sz w:val="20"/>
          <w:szCs w:val="20"/>
        </w:rPr>
        <w:t>ęcy</w:t>
      </w:r>
      <w:r>
        <w:rPr>
          <w:rFonts w:asciiTheme="minorHAnsi" w:hAnsiTheme="minorHAnsi" w:cstheme="minorHAnsi"/>
          <w:sz w:val="20"/>
          <w:szCs w:val="20"/>
        </w:rPr>
        <w:t xml:space="preserve"> od daty aktywacji.</w:t>
      </w:r>
    </w:p>
    <w:p w14:paraId="5506114B" w14:textId="0C421057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6.1.6 Liczba operacji dla każdego certyfikatu – bez limitu.</w:t>
      </w:r>
    </w:p>
    <w:p w14:paraId="5D7995BC" w14:textId="5E6286D0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6.1.7 Kwalifikowany znacznik czasu – 5 000.</w:t>
      </w:r>
    </w:p>
    <w:p w14:paraId="04DABAD3" w14:textId="090C9612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6.1.8 Zamawiający </w:t>
      </w:r>
      <w:r w:rsidRPr="00AC3A28">
        <w:rPr>
          <w:rFonts w:asciiTheme="minorHAnsi" w:hAnsiTheme="minorHAnsi" w:cstheme="minorHAnsi"/>
          <w:sz w:val="20"/>
          <w:szCs w:val="20"/>
        </w:rPr>
        <w:t>ma prawo składać wnioski na poszczególne certyfikaty podpisu elektronicznego przez cały okres trwania umowy.</w:t>
      </w:r>
    </w:p>
    <w:p w14:paraId="42E5EAD5" w14:textId="7BBDB070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6.1.9 Wykonawca </w:t>
      </w:r>
      <w:r w:rsidRPr="00AC3A28">
        <w:rPr>
          <w:rFonts w:asciiTheme="minorHAnsi" w:hAnsiTheme="minorHAnsi" w:cstheme="minorHAnsi"/>
          <w:sz w:val="20"/>
          <w:szCs w:val="20"/>
        </w:rPr>
        <w:t>będzie dostarczał certyfikaty podpisu elektronicznego na podstawie wniosków, składanych drogą elektroniczną w systemie do zarządzania Punktami Potwierdzania Tożsamości przez osoby odpowiedzialne za realizację umowy.</w:t>
      </w:r>
    </w:p>
    <w:p w14:paraId="3726BE23" w14:textId="5C0CDA90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6.1.10 W przypadku </w:t>
      </w:r>
      <w:r w:rsidRPr="00AC3A28">
        <w:rPr>
          <w:rFonts w:asciiTheme="minorHAnsi" w:hAnsiTheme="minorHAnsi" w:cstheme="minorHAnsi"/>
          <w:sz w:val="20"/>
          <w:szCs w:val="20"/>
        </w:rPr>
        <w:t>odnowienia certyfikatu, Wykonawca umożliwi Subskrybentowi przeprowadzenie samodzielnie całej operacji odnowienia certyfikatu w okresie ważności posiadanego certyfikatu.</w:t>
      </w:r>
    </w:p>
    <w:p w14:paraId="7429BF8B" w14:textId="10E18170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6.1.11 Potwierdzenie tożsamości w siedzibie Zamawiającego </w:t>
      </w:r>
      <w:r w:rsidRPr="00AC3A28">
        <w:rPr>
          <w:rFonts w:asciiTheme="minorHAnsi" w:hAnsiTheme="minorHAnsi" w:cstheme="minorHAnsi"/>
          <w:sz w:val="20"/>
          <w:szCs w:val="20"/>
        </w:rPr>
        <w:t>z wykorzystaniem Punktów Potwierdzania Tożsamości Zamawiającego w formie osobistej lub zdalnie za pomocą środków komunikacji na odległość.</w:t>
      </w:r>
    </w:p>
    <w:p w14:paraId="362F6813" w14:textId="51EF11F0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6.1.12 Wymagane znakowanie czasem każdej operacji.</w:t>
      </w:r>
    </w:p>
    <w:p w14:paraId="5B900299" w14:textId="3EAC18A6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6.1.13 Proces </w:t>
      </w:r>
      <w:r w:rsidRPr="00AC3A28">
        <w:rPr>
          <w:rFonts w:asciiTheme="minorHAnsi" w:hAnsiTheme="minorHAnsi" w:cstheme="minorHAnsi"/>
          <w:sz w:val="20"/>
          <w:szCs w:val="20"/>
        </w:rPr>
        <w:t>uzyskania certyfikatu kwalifikowanego dostępny w języku polskim oraz angielskim.</w:t>
      </w:r>
    </w:p>
    <w:p w14:paraId="6B3A7D28" w14:textId="543C8A57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6.1.14 Certyfikat </w:t>
      </w:r>
      <w:r w:rsidRPr="00AC3A28">
        <w:rPr>
          <w:rFonts w:asciiTheme="minorHAnsi" w:hAnsiTheme="minorHAnsi" w:cstheme="minorHAnsi"/>
          <w:sz w:val="20"/>
          <w:szCs w:val="20"/>
        </w:rPr>
        <w:t>musi być wydany przez wystawcę umożliwiającego weryfikację statusu certyfikatu za</w:t>
      </w:r>
      <w:r w:rsidR="004D5B8A">
        <w:rPr>
          <w:rFonts w:asciiTheme="minorHAnsi" w:hAnsiTheme="minorHAnsi" w:cstheme="minorHAnsi"/>
          <w:sz w:val="20"/>
          <w:szCs w:val="20"/>
        </w:rPr>
        <w:t xml:space="preserve"> </w:t>
      </w:r>
      <w:r w:rsidRPr="00AC3A28">
        <w:rPr>
          <w:rFonts w:asciiTheme="minorHAnsi" w:hAnsiTheme="minorHAnsi" w:cstheme="minorHAnsi"/>
          <w:sz w:val="20"/>
          <w:szCs w:val="20"/>
        </w:rPr>
        <w:t>pomocą list CRL.</w:t>
      </w:r>
    </w:p>
    <w:p w14:paraId="435F5583" w14:textId="41A92FA3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6.1.15 Możliwość </w:t>
      </w:r>
      <w:r w:rsidRPr="00AC3A28">
        <w:rPr>
          <w:rFonts w:asciiTheme="minorHAnsi" w:hAnsiTheme="minorHAnsi" w:cstheme="minorHAnsi"/>
          <w:sz w:val="20"/>
          <w:szCs w:val="20"/>
        </w:rPr>
        <w:t>podpisywania dokumentów w formacie „PDF” bezpośrednio na urządzeniu mobilnym w aplikacji mobilnej Wykonawcy (maksymalny rozmiar pliku: co najmniej 10 MB)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95581C" w14:textId="24FCD226" w:rsidR="00AC3A28" w:rsidRDefault="00AC3A28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6.1.16 Certyfikaty powinny spełniać wymagania</w:t>
      </w:r>
      <w:r w:rsidR="00FD1576">
        <w:rPr>
          <w:rFonts w:asciiTheme="minorHAnsi" w:hAnsiTheme="minorHAnsi" w:cstheme="minorHAnsi"/>
          <w:sz w:val="20"/>
          <w:szCs w:val="20"/>
        </w:rPr>
        <w:t xml:space="preserve"> określone w przepisach:</w:t>
      </w:r>
    </w:p>
    <w:p w14:paraId="1216B6B4" w14:textId="3193FF87" w:rsidR="00FD1576" w:rsidRDefault="00FD1576" w:rsidP="00FD1576">
      <w:pPr>
        <w:pStyle w:val="Akapitzlist"/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6.1.16.1 Certyfikat </w:t>
      </w:r>
      <w:r w:rsidRPr="00FD1576">
        <w:rPr>
          <w:rFonts w:asciiTheme="minorHAnsi" w:hAnsiTheme="minorHAnsi" w:cstheme="minorHAnsi"/>
          <w:sz w:val="20"/>
          <w:szCs w:val="20"/>
        </w:rPr>
        <w:t>kwalifikowany w rozumieniu Ustawy z dnia 5 września 2016 roku o usługach zaufania</w:t>
      </w:r>
      <w:r w:rsidR="004D5B8A">
        <w:rPr>
          <w:rFonts w:asciiTheme="minorHAnsi" w:hAnsiTheme="minorHAnsi" w:cstheme="minorHAnsi"/>
          <w:sz w:val="20"/>
          <w:szCs w:val="20"/>
        </w:rPr>
        <w:t xml:space="preserve"> </w:t>
      </w:r>
      <w:r w:rsidRPr="00FD1576">
        <w:rPr>
          <w:rFonts w:asciiTheme="minorHAnsi" w:hAnsiTheme="minorHAnsi" w:cstheme="minorHAnsi"/>
          <w:sz w:val="20"/>
          <w:szCs w:val="20"/>
        </w:rPr>
        <w:t xml:space="preserve">oraz identyfikacji elektronicznej (Dz.U. 2016 poz. 1579, z dnia 05.09.2016), zgodny z wymaganiami określonymi w w/w ustawie oraz rozporządzeniach do w/w ustawy, wydany przez wystawcę wpisanego do „Rejestru podmiotów kwalifikowanych świadczących usługi certyfikacyjne” publikowanego na stronach </w:t>
      </w:r>
      <w:hyperlink r:id="rId8" w:history="1">
        <w:r w:rsidRPr="00507408">
          <w:rPr>
            <w:rStyle w:val="Hipercze"/>
            <w:rFonts w:asciiTheme="minorHAnsi" w:hAnsiTheme="minorHAnsi" w:cstheme="minorHAnsi"/>
            <w:sz w:val="20"/>
            <w:szCs w:val="20"/>
          </w:rPr>
          <w:t>www.nccert.pl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00E57C83" w14:textId="0BC063AB" w:rsidR="00FD1576" w:rsidRDefault="00FD1576" w:rsidP="00FD1576">
      <w:pPr>
        <w:pStyle w:val="Akapitzlist"/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6.1.16.2 Certyfikat </w:t>
      </w:r>
      <w:r w:rsidRPr="00FD1576">
        <w:rPr>
          <w:rFonts w:asciiTheme="minorHAnsi" w:hAnsiTheme="minorHAnsi" w:cstheme="minorHAnsi"/>
          <w:sz w:val="20"/>
          <w:szCs w:val="20"/>
        </w:rPr>
        <w:t>zgodny z Rozporządzeniem Parlamentu Europejskiego i Rady UE nr 910/2014 z dnia23 lipca 2014 r. „eIDAS” w sprawie identyfikacji elektronicznej i usług zaufania w odniesieniu do transakcji elektronicznych na rynku wewnętrznym oraz uchylające dyrektywę 1999/93/WE (Dz.U.UE.910/2014).</w:t>
      </w:r>
    </w:p>
    <w:p w14:paraId="62F32077" w14:textId="7CBCA560" w:rsidR="00FD1576" w:rsidRDefault="00FD1576" w:rsidP="00FD157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6.1.17 Zamawiający wymaga, aby Wykonawca posiadał:</w:t>
      </w:r>
    </w:p>
    <w:p w14:paraId="6C2159EB" w14:textId="22C2B2A6" w:rsidR="00FD1576" w:rsidRDefault="00FD1576" w:rsidP="00FD1576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6.1.17.1 Certyfikat ISO </w:t>
      </w:r>
      <w:r w:rsidRPr="00FD1576">
        <w:rPr>
          <w:rFonts w:asciiTheme="minorHAnsi" w:hAnsiTheme="minorHAnsi" w:cstheme="minorHAnsi"/>
          <w:sz w:val="20"/>
          <w:szCs w:val="20"/>
        </w:rPr>
        <w:t>9001 w zakresie usług certyfikacyjnych związanych z podpisem elektronicznym lub równoważny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24C5F47" w14:textId="6683E64B" w:rsidR="00FD1576" w:rsidRDefault="00FD1576" w:rsidP="00FD1576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6.1.17.2 Certyfikat </w:t>
      </w:r>
      <w:r w:rsidRPr="00FD1576">
        <w:rPr>
          <w:rFonts w:asciiTheme="minorHAnsi" w:hAnsiTheme="minorHAnsi" w:cstheme="minorHAnsi"/>
          <w:sz w:val="20"/>
          <w:szCs w:val="20"/>
        </w:rPr>
        <w:t>ISO IEC 27001 w zakresie usług certyfikacyjnych związanych z podpisem elektronicznym lub równoważny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68247B2" w14:textId="77777777" w:rsidR="00FD1576" w:rsidRDefault="00FD1576" w:rsidP="00FD1576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6.1.17.3 Certyfikat </w:t>
      </w:r>
      <w:r w:rsidRPr="00FD1576">
        <w:rPr>
          <w:rFonts w:asciiTheme="minorHAnsi" w:hAnsiTheme="minorHAnsi" w:cstheme="minorHAnsi"/>
          <w:sz w:val="20"/>
          <w:szCs w:val="20"/>
        </w:rPr>
        <w:t>ISO 22301 w zakresie przetwarzania danych osobowych, bezpieczeństwa systemów informatycznych lub równoważny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D26AC47" w14:textId="29434B22" w:rsidR="00FD1576" w:rsidRDefault="00FD1576" w:rsidP="00FD157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6.1.18 Certyfikaty podpisu </w:t>
      </w:r>
      <w:r w:rsidRPr="00FD1576">
        <w:rPr>
          <w:rFonts w:asciiTheme="minorHAnsi" w:hAnsiTheme="minorHAnsi" w:cstheme="minorHAnsi"/>
          <w:sz w:val="20"/>
          <w:szCs w:val="20"/>
        </w:rPr>
        <w:t xml:space="preserve">  powinny być zainstalowane jako „podpis w chmurze" - na karcie wirtualnej, nie wymagającej podłączeniu fizycznego urządzenia czytnika USB.</w:t>
      </w:r>
    </w:p>
    <w:p w14:paraId="15A622F5" w14:textId="28C47A59" w:rsidR="00FD1576" w:rsidRDefault="00FD1576" w:rsidP="00FD157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6.1.19 Przed wykonaniem podpisu </w:t>
      </w:r>
      <w:r w:rsidRPr="00FD1576">
        <w:rPr>
          <w:rFonts w:asciiTheme="minorHAnsi" w:hAnsiTheme="minorHAnsi" w:cstheme="minorHAnsi"/>
          <w:sz w:val="20"/>
          <w:szCs w:val="20"/>
        </w:rPr>
        <w:t>użytkownik musi być zautoryzowany za pomocą weryfikacji dwuetapowej z wykorzystaniem PIN, login.</w:t>
      </w:r>
    </w:p>
    <w:p w14:paraId="1496640E" w14:textId="702F793A" w:rsidR="00FD1576" w:rsidRDefault="00FD1576" w:rsidP="00FD157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6.1.20 Obsługiwany </w:t>
      </w:r>
      <w:r w:rsidRPr="00FD1576">
        <w:rPr>
          <w:rFonts w:asciiTheme="minorHAnsi" w:hAnsiTheme="minorHAnsi" w:cstheme="minorHAnsi"/>
          <w:sz w:val="20"/>
          <w:szCs w:val="20"/>
        </w:rPr>
        <w:t>format podpisu przez aplikację podpisującą:</w:t>
      </w:r>
    </w:p>
    <w:p w14:paraId="684AA12D" w14:textId="7941DEA0" w:rsidR="00FD1576" w:rsidRDefault="00FD1576" w:rsidP="00FD1576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6.1.20.1 X</w:t>
      </w:r>
      <w:r w:rsidR="001443DA">
        <w:rPr>
          <w:rFonts w:asciiTheme="minorHAnsi" w:hAnsiTheme="minorHAnsi" w:cstheme="minorHAnsi"/>
          <w:sz w:val="20"/>
          <w:szCs w:val="20"/>
        </w:rPr>
        <w:t xml:space="preserve">adES, </w:t>
      </w:r>
      <w:r w:rsidR="001443DA" w:rsidRPr="001443DA">
        <w:rPr>
          <w:rFonts w:asciiTheme="minorHAnsi" w:hAnsiTheme="minorHAnsi" w:cstheme="minorHAnsi"/>
          <w:sz w:val="20"/>
          <w:szCs w:val="20"/>
        </w:rPr>
        <w:t>XAdES-T- zgodnie ze specyfikacją ETSI TS 101</w:t>
      </w:r>
      <w:r w:rsidR="001443DA">
        <w:rPr>
          <w:rFonts w:asciiTheme="minorHAnsi" w:hAnsiTheme="minorHAnsi" w:cstheme="minorHAnsi"/>
          <w:sz w:val="20"/>
          <w:szCs w:val="20"/>
        </w:rPr>
        <w:t> </w:t>
      </w:r>
      <w:r w:rsidR="001443DA" w:rsidRPr="001443DA">
        <w:rPr>
          <w:rFonts w:asciiTheme="minorHAnsi" w:hAnsiTheme="minorHAnsi" w:cstheme="minorHAnsi"/>
          <w:sz w:val="20"/>
          <w:szCs w:val="20"/>
        </w:rPr>
        <w:t>903</w:t>
      </w:r>
      <w:r w:rsidR="001443DA">
        <w:rPr>
          <w:rFonts w:asciiTheme="minorHAnsi" w:hAnsiTheme="minorHAnsi" w:cstheme="minorHAnsi"/>
          <w:sz w:val="20"/>
          <w:szCs w:val="20"/>
        </w:rPr>
        <w:t>,</w:t>
      </w:r>
    </w:p>
    <w:p w14:paraId="2F534BB9" w14:textId="2788E629" w:rsidR="001443DA" w:rsidRDefault="001443DA" w:rsidP="00FD1576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6.1.20.2 PadES, </w:t>
      </w:r>
      <w:r w:rsidRPr="001443DA">
        <w:rPr>
          <w:rFonts w:asciiTheme="minorHAnsi" w:hAnsiTheme="minorHAnsi" w:cstheme="minorHAnsi"/>
          <w:sz w:val="20"/>
          <w:szCs w:val="20"/>
        </w:rPr>
        <w:t>PAdES-T- zgodnie ze specyfikacją ETSI TS102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1443DA">
        <w:rPr>
          <w:rFonts w:asciiTheme="minorHAnsi" w:hAnsiTheme="minorHAnsi" w:cstheme="minorHAnsi"/>
          <w:sz w:val="20"/>
          <w:szCs w:val="20"/>
        </w:rPr>
        <w:t>778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C221421" w14:textId="49F27E46" w:rsidR="001443DA" w:rsidRDefault="001443DA" w:rsidP="00FD1576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6.1.20.3 CadES.</w:t>
      </w:r>
    </w:p>
    <w:p w14:paraId="76E312ED" w14:textId="600C60D9" w:rsidR="001443DA" w:rsidRDefault="001443DA" w:rsidP="001443D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6.1.21 Obsługiwany typ podpisu:</w:t>
      </w:r>
    </w:p>
    <w:p w14:paraId="55EC4D5B" w14:textId="45E0F7E5" w:rsidR="001443DA" w:rsidRDefault="001443DA" w:rsidP="001443DA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6.1.21.1 Wewnętrzny otoczony</w:t>
      </w:r>
      <w:r w:rsidRPr="001443DA">
        <w:t xml:space="preserve"> </w:t>
      </w:r>
      <w:r w:rsidRPr="001443DA">
        <w:rPr>
          <w:rFonts w:asciiTheme="minorHAnsi" w:hAnsiTheme="minorHAnsi" w:cstheme="minorHAnsi"/>
          <w:sz w:val="20"/>
          <w:szCs w:val="20"/>
        </w:rPr>
        <w:t>i otaczający - zapis podpisu elektronicznego w tym samy pliku, co podpisywany dokument,</w:t>
      </w:r>
    </w:p>
    <w:p w14:paraId="6292DA57" w14:textId="6E442772" w:rsidR="001443DA" w:rsidRDefault="001443DA" w:rsidP="001443DA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6.1.21.2 Zewnętrzny - </w:t>
      </w:r>
      <w:r w:rsidRPr="001443DA">
        <w:rPr>
          <w:rFonts w:asciiTheme="minorHAnsi" w:hAnsiTheme="minorHAnsi" w:cstheme="minorHAnsi"/>
          <w:sz w:val="20"/>
          <w:szCs w:val="20"/>
        </w:rPr>
        <w:t>zapis podpisu elektronicznego w osobnym pliku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7AA27D1" w14:textId="591E777C" w:rsidR="001443DA" w:rsidRDefault="001443DA" w:rsidP="001443DA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6.1.21.3 Kontrasygnata, </w:t>
      </w:r>
      <w:r w:rsidRPr="001443DA">
        <w:rPr>
          <w:rFonts w:asciiTheme="minorHAnsi" w:hAnsiTheme="minorHAnsi" w:cstheme="minorHAnsi"/>
          <w:sz w:val="20"/>
          <w:szCs w:val="20"/>
        </w:rPr>
        <w:t>równoległe wersje językowe PL i EN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DAC4CA" w14:textId="2ECDBA6D" w:rsidR="001443DA" w:rsidRDefault="001443DA" w:rsidP="001443D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6.1.22 Dostawca zobowiązany </w:t>
      </w:r>
      <w:r w:rsidRPr="001443DA">
        <w:rPr>
          <w:rFonts w:asciiTheme="minorHAnsi" w:hAnsiTheme="minorHAnsi" w:cstheme="minorHAnsi"/>
          <w:sz w:val="20"/>
          <w:szCs w:val="20"/>
        </w:rPr>
        <w:t>jest dostarczyć sterowniki oraz oprogramowanie, umożliwiające podpis elektroniczny i weryfikację podpisanych dokumentów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69859EE" w14:textId="2D7A262D" w:rsidR="001443DA" w:rsidRDefault="001443DA" w:rsidP="001443DA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6.1.22.1 Dostawa w formie elektronicznej.</w:t>
      </w:r>
    </w:p>
    <w:p w14:paraId="42176164" w14:textId="74350530" w:rsidR="001443DA" w:rsidRDefault="001443DA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6.1.22.2 Oprogramowanie i sterowniki </w:t>
      </w:r>
      <w:r w:rsidRPr="001443DA">
        <w:rPr>
          <w:rFonts w:asciiTheme="minorHAnsi" w:hAnsiTheme="minorHAnsi" w:cstheme="minorHAnsi"/>
          <w:sz w:val="20"/>
          <w:szCs w:val="20"/>
        </w:rPr>
        <w:t xml:space="preserve">muszą być kompatybilne i działać poprawnie na urządzeniach z systemami operacyjnymi Windows 10/11 </w:t>
      </w:r>
      <w:r w:rsidR="00842D5F">
        <w:rPr>
          <w:rFonts w:asciiTheme="minorHAnsi" w:hAnsiTheme="minorHAnsi" w:cstheme="minorHAnsi"/>
          <w:sz w:val="20"/>
          <w:szCs w:val="20"/>
        </w:rPr>
        <w:t xml:space="preserve">lub nowszy </w:t>
      </w:r>
      <w:r w:rsidRPr="001443DA">
        <w:rPr>
          <w:rFonts w:asciiTheme="minorHAnsi" w:hAnsiTheme="minorHAnsi" w:cstheme="minorHAnsi"/>
          <w:sz w:val="20"/>
          <w:szCs w:val="20"/>
        </w:rPr>
        <w:t xml:space="preserve">64-bit oraz wirtualnymi pulpitami zwirtualizowanymi w technologii </w:t>
      </w:r>
      <w:r w:rsidRPr="001C4534">
        <w:rPr>
          <w:rFonts w:asciiTheme="minorHAnsi" w:hAnsiTheme="minorHAnsi" w:cstheme="minorHAnsi"/>
          <w:sz w:val="20"/>
          <w:szCs w:val="20"/>
        </w:rPr>
        <w:t>VMWare</w:t>
      </w:r>
      <w:r w:rsidR="00842D5F" w:rsidRPr="001C4534">
        <w:rPr>
          <w:rFonts w:asciiTheme="minorHAnsi" w:hAnsiTheme="minorHAnsi" w:cstheme="minorHAnsi"/>
          <w:sz w:val="20"/>
          <w:szCs w:val="20"/>
        </w:rPr>
        <w:t xml:space="preserve"> oraz OSX – Catalina, Big Sur, Monterey, Ventura lub nowszy, Android – od v.8.0 i/lub nowszy, dostosowanie do Chromebook, iOS – od v15.0 lub nowszej.</w:t>
      </w:r>
    </w:p>
    <w:p w14:paraId="2A5D7972" w14:textId="5CD00DAA" w:rsidR="00FA4153" w:rsidRDefault="00842D5F" w:rsidP="00FA4153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6.1.22.3 </w:t>
      </w:r>
      <w:r w:rsidR="00FA4153">
        <w:rPr>
          <w:rFonts w:asciiTheme="minorHAnsi" w:hAnsiTheme="minorHAnsi" w:cstheme="minorHAnsi"/>
          <w:sz w:val="20"/>
          <w:szCs w:val="20"/>
        </w:rPr>
        <w:t xml:space="preserve">Oprogramowanie </w:t>
      </w:r>
      <w:r w:rsidR="00FA4153" w:rsidRPr="00FA4153">
        <w:rPr>
          <w:rFonts w:asciiTheme="minorHAnsi" w:hAnsiTheme="minorHAnsi" w:cstheme="minorHAnsi"/>
          <w:sz w:val="20"/>
          <w:szCs w:val="20"/>
        </w:rPr>
        <w:t xml:space="preserve">do zarządzania wirtualną kartą musi zawierać m. in. następujące funkcje: </w:t>
      </w:r>
      <w:r w:rsidR="00FA4153">
        <w:rPr>
          <w:rFonts w:asciiTheme="minorHAnsi" w:hAnsiTheme="minorHAnsi" w:cstheme="minorHAnsi"/>
          <w:sz w:val="20"/>
          <w:szCs w:val="20"/>
        </w:rPr>
        <w:t>zarządzanie certyfikatami, zarządzanie kartami, rejestracja nowej karty, inicjalizacja kodu PIN i PUK do karty</w:t>
      </w:r>
    </w:p>
    <w:p w14:paraId="34A91E6E" w14:textId="3734AE0D" w:rsidR="00D51F9A" w:rsidRDefault="00D51F9A" w:rsidP="00FA4153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6.1.22.4 Oprogramowanie do zarządzania kartą fizyczną musi zawierać m.in. następujące funkcje: </w:t>
      </w:r>
      <w:r w:rsidRPr="00D51F9A">
        <w:rPr>
          <w:rFonts w:asciiTheme="minorHAnsi" w:hAnsiTheme="minorHAnsi" w:cstheme="minorHAnsi"/>
          <w:sz w:val="20"/>
          <w:szCs w:val="20"/>
        </w:rPr>
        <w:t>obsług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D51F9A">
        <w:rPr>
          <w:rFonts w:asciiTheme="minorHAnsi" w:hAnsiTheme="minorHAnsi" w:cstheme="minorHAnsi"/>
          <w:sz w:val="20"/>
          <w:szCs w:val="20"/>
        </w:rPr>
        <w:t xml:space="preserve"> profili certyfikatów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51F9A">
        <w:rPr>
          <w:rFonts w:asciiTheme="minorHAnsi" w:hAnsiTheme="minorHAnsi" w:cstheme="minorHAnsi"/>
          <w:sz w:val="20"/>
          <w:szCs w:val="20"/>
        </w:rPr>
        <w:t xml:space="preserve"> znajdujących się na karcie kryptograficznej w formie fizycznej,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1F9A">
        <w:rPr>
          <w:rFonts w:asciiTheme="minorHAnsi" w:hAnsiTheme="minorHAnsi" w:cstheme="minorHAnsi"/>
          <w:sz w:val="20"/>
          <w:szCs w:val="20"/>
        </w:rPr>
        <w:t>automatyczne wykrywanie zainstalowanych w systemie czytników kart PCSC, zarządzanie kodami PIN (zmiana lub nadanie kodu PIN)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51F9A">
        <w:rPr>
          <w:rFonts w:asciiTheme="minorHAnsi" w:hAnsiTheme="minorHAnsi" w:cstheme="minorHAnsi"/>
          <w:sz w:val="20"/>
          <w:szCs w:val="20"/>
        </w:rPr>
        <w:t>możliwość usuwania certyfikatu z karty,</w:t>
      </w:r>
      <w:r w:rsidR="0004336F">
        <w:rPr>
          <w:rFonts w:asciiTheme="minorHAnsi" w:hAnsiTheme="minorHAnsi" w:cstheme="minorHAnsi"/>
          <w:sz w:val="20"/>
          <w:szCs w:val="20"/>
        </w:rPr>
        <w:t xml:space="preserve"> </w:t>
      </w:r>
      <w:r w:rsidRPr="00D51F9A">
        <w:rPr>
          <w:rFonts w:asciiTheme="minorHAnsi" w:hAnsiTheme="minorHAnsi" w:cstheme="minorHAnsi"/>
          <w:sz w:val="20"/>
          <w:szCs w:val="20"/>
        </w:rPr>
        <w:t>możliwość zarejestrowania umieszczonego na karcie certyfikatu w systemie użytkownika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02271E" w14:textId="44A378B9" w:rsidR="001C4534" w:rsidRDefault="001C4534" w:rsidP="00FA4153">
      <w:pPr>
        <w:ind w:left="2126"/>
        <w:rPr>
          <w:rFonts w:asciiTheme="minorHAnsi" w:hAnsiTheme="minorHAnsi" w:cstheme="minorHAnsi"/>
          <w:sz w:val="20"/>
          <w:szCs w:val="20"/>
        </w:rPr>
      </w:pPr>
    </w:p>
    <w:p w14:paraId="4E5B2E58" w14:textId="1B0DB758" w:rsidR="001C4534" w:rsidRDefault="001C4534" w:rsidP="00FA4153">
      <w:pPr>
        <w:ind w:left="2126"/>
        <w:rPr>
          <w:rFonts w:asciiTheme="minorHAnsi" w:hAnsiTheme="minorHAnsi" w:cstheme="minorHAnsi"/>
          <w:sz w:val="20"/>
          <w:szCs w:val="20"/>
        </w:rPr>
      </w:pPr>
    </w:p>
    <w:p w14:paraId="783F687B" w14:textId="77777777" w:rsidR="001C4534" w:rsidRPr="00FA4153" w:rsidRDefault="001C4534" w:rsidP="00FA4153">
      <w:pPr>
        <w:ind w:left="2126"/>
        <w:rPr>
          <w:rFonts w:asciiTheme="minorHAnsi" w:hAnsiTheme="minorHAnsi" w:cstheme="minorHAnsi"/>
          <w:sz w:val="20"/>
          <w:szCs w:val="20"/>
        </w:rPr>
      </w:pPr>
    </w:p>
    <w:p w14:paraId="39A9D290" w14:textId="4BC54212" w:rsidR="00842D5F" w:rsidRDefault="00842D5F" w:rsidP="00842D5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6.1.23 Wymagania techniczne do oprogramowania:</w:t>
      </w:r>
    </w:p>
    <w:p w14:paraId="0FB42223" w14:textId="77777777" w:rsidR="00842D5F" w:rsidRDefault="00842D5F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6.1.23.1 </w:t>
      </w:r>
      <w:r w:rsidRPr="00842D5F">
        <w:rPr>
          <w:rFonts w:asciiTheme="minorHAnsi" w:hAnsiTheme="minorHAnsi" w:cstheme="minorHAnsi"/>
          <w:sz w:val="20"/>
          <w:szCs w:val="20"/>
        </w:rPr>
        <w:t xml:space="preserve">dostęp do Internetu, </w:t>
      </w:r>
    </w:p>
    <w:p w14:paraId="1C7D6B21" w14:textId="35A26D7C" w:rsidR="00842D5F" w:rsidRPr="00842D5F" w:rsidRDefault="00842D5F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6.1.23.2 </w:t>
      </w:r>
      <w:r w:rsidRPr="00842D5F">
        <w:rPr>
          <w:rFonts w:asciiTheme="minorHAnsi" w:hAnsiTheme="minorHAnsi" w:cstheme="minorHAnsi"/>
          <w:sz w:val="20"/>
          <w:szCs w:val="20"/>
        </w:rPr>
        <w:t>system operacy</w:t>
      </w:r>
      <w:r w:rsidR="004D5B8A">
        <w:rPr>
          <w:rFonts w:asciiTheme="minorHAnsi" w:hAnsiTheme="minorHAnsi" w:cstheme="minorHAnsi"/>
          <w:sz w:val="20"/>
          <w:szCs w:val="20"/>
        </w:rPr>
        <w:t>j</w:t>
      </w:r>
      <w:r w:rsidRPr="00842D5F">
        <w:rPr>
          <w:rFonts w:asciiTheme="minorHAnsi" w:hAnsiTheme="minorHAnsi" w:cstheme="minorHAnsi"/>
          <w:sz w:val="20"/>
          <w:szCs w:val="20"/>
        </w:rPr>
        <w:t>ny: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2D5F">
        <w:rPr>
          <w:rFonts w:asciiTheme="minorHAnsi" w:hAnsiTheme="minorHAnsi" w:cstheme="minorHAnsi"/>
          <w:sz w:val="20"/>
          <w:szCs w:val="20"/>
        </w:rPr>
        <w:t>Windows 10, Windows 11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C4534">
        <w:rPr>
          <w:rFonts w:asciiTheme="minorHAnsi" w:hAnsiTheme="minorHAnsi" w:cstheme="minorHAnsi"/>
          <w:sz w:val="20"/>
          <w:szCs w:val="20"/>
        </w:rPr>
        <w:t>Linux: Udostępniane paczki oprogramowania są przygotowywane dla systemu Linux, w środowiskach graficznych: Cinnamon, MATE oraz KDE Plasma, Mac OS X: od Catalina, Big Sur, Monterey, Ventura</w:t>
      </w:r>
      <w:r w:rsidRPr="00842D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E821A0" w14:textId="656B300E" w:rsidR="00842D5F" w:rsidRDefault="00842D5F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6.1.23.3 </w:t>
      </w:r>
      <w:r w:rsidRPr="00842D5F">
        <w:rPr>
          <w:rFonts w:asciiTheme="minorHAnsi" w:hAnsiTheme="minorHAnsi" w:cstheme="minorHAnsi"/>
          <w:sz w:val="20"/>
          <w:szCs w:val="20"/>
        </w:rPr>
        <w:t>komputer klasy PC/laptop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842D5F">
        <w:rPr>
          <w:rFonts w:asciiTheme="minorHAnsi" w:hAnsiTheme="minorHAnsi" w:cstheme="minorHAnsi"/>
          <w:sz w:val="20"/>
          <w:szCs w:val="20"/>
        </w:rPr>
        <w:t xml:space="preserve"> procesor: Pentium 1 GHz (lub zgodny), </w:t>
      </w:r>
      <w:r>
        <w:rPr>
          <w:rFonts w:asciiTheme="minorHAnsi" w:hAnsiTheme="minorHAnsi" w:cstheme="minorHAnsi"/>
          <w:sz w:val="20"/>
          <w:szCs w:val="20"/>
        </w:rPr>
        <w:t>o pamięci RAM min. 4GB, o min. 200MB wolnej przestrzeni dyskowej przed instalacją aplikacji, rozdzielczość ekranu: 1024x768 lub większa.</w:t>
      </w:r>
    </w:p>
    <w:p w14:paraId="0F9E0A79" w14:textId="77777777" w:rsidR="00842D5F" w:rsidRDefault="00842D5F" w:rsidP="00842D5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6.1.24 Podpisy elektroniczne muszą działać</w:t>
      </w:r>
      <w:r w:rsidRPr="00842D5F">
        <w:t xml:space="preserve"> </w:t>
      </w:r>
      <w:r w:rsidRPr="00842D5F">
        <w:rPr>
          <w:rFonts w:asciiTheme="minorHAnsi" w:hAnsiTheme="minorHAnsi" w:cstheme="minorHAnsi"/>
          <w:sz w:val="20"/>
          <w:szCs w:val="20"/>
        </w:rPr>
        <w:t>co najmniej w aplikacjach/usługach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1499944" w14:textId="75FDB717" w:rsidR="00842D5F" w:rsidRPr="001C4534" w:rsidRDefault="00842D5F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 xml:space="preserve">6.1.24.1 </w:t>
      </w:r>
      <w:r w:rsidR="00FA4153" w:rsidRPr="001C4534">
        <w:rPr>
          <w:rFonts w:asciiTheme="minorHAnsi" w:hAnsiTheme="minorHAnsi" w:cstheme="minorHAnsi"/>
          <w:sz w:val="20"/>
          <w:szCs w:val="20"/>
        </w:rPr>
        <w:t>Płatnik - http://pue.zus.pl/platnik - podpisanie dokumentów.</w:t>
      </w:r>
    </w:p>
    <w:p w14:paraId="2165D2A9" w14:textId="706CF69A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6.1.24.2 Platforma ePUAP - http://epuap.gov.pl/ - m.in. podpisywanie korespondenci do wysyłki.</w:t>
      </w:r>
    </w:p>
    <w:p w14:paraId="1F3D7586" w14:textId="4D32C2D2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6.1.24.3 Adobe Acrobat Reader - m.in. podpis PAdES z osadzeniem potwierdzenia w treści dokumentu.</w:t>
      </w:r>
    </w:p>
    <w:p w14:paraId="2F68BDAB" w14:textId="55434D82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6.1.24.4 EPU - Elektroniczne postępowanie upominawcze - https://www.e-sad.gov.pl/ - podpisanie pozwu.</w:t>
      </w:r>
    </w:p>
    <w:p w14:paraId="1201679F" w14:textId="4091C700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6.1.24.5 Klient JPK - http://www.mf.gov.pl/krajowa-administracja-skarbowa/dzialalnosc/jednolity-plik- kontrolny - podpisanie pliku JPK do wysyłki.</w:t>
      </w:r>
    </w:p>
    <w:p w14:paraId="338C230B" w14:textId="3D7ACD3F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6.1.24.6 TETA ERP - http://www.unit4.com/pl/produkty/erp/teta-erp - m.in. podpisywanie deklaracji podatkowych, dokumentów zakupowych i dokumentów kadrowych.</w:t>
      </w:r>
    </w:p>
    <w:p w14:paraId="2B20C5AD" w14:textId="51315CF7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6.1.24.7 SIGMA - podpisywanie decyzji administracyjnych.</w:t>
      </w:r>
    </w:p>
    <w:p w14:paraId="6DC8527C" w14:textId="6B1E2708" w:rsidR="00FA4153" w:rsidRPr="001C4534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6.1.24.8 SIGMA Mobile - aplikacja na urządzenia mobilne - podpisywanie decyzji administracyjnych.</w:t>
      </w:r>
    </w:p>
    <w:p w14:paraId="7ECC5C88" w14:textId="1E2A05D2" w:rsidR="00FA4153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1C4534">
        <w:rPr>
          <w:rFonts w:asciiTheme="minorHAnsi" w:hAnsiTheme="minorHAnsi" w:cstheme="minorHAnsi"/>
          <w:sz w:val="20"/>
          <w:szCs w:val="20"/>
        </w:rPr>
        <w:t>6.1.24.9 EZD - Elektroniczne Zarządzanie Dokumentacją, wytworzone przez Podlaski Urząd Wojewódzki w Białymstoku.</w:t>
      </w:r>
    </w:p>
    <w:p w14:paraId="4D2DFBF1" w14:textId="1DE9E7BA" w:rsidR="00FA4153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6.1.24.10 </w:t>
      </w:r>
      <w:r w:rsidRPr="00FA4153">
        <w:rPr>
          <w:rFonts w:asciiTheme="minorHAnsi" w:hAnsiTheme="minorHAnsi" w:cstheme="minorHAnsi"/>
          <w:sz w:val="20"/>
          <w:szCs w:val="20"/>
        </w:rPr>
        <w:t>Uwierzytelnianie transakcji bankowych.</w:t>
      </w:r>
    </w:p>
    <w:p w14:paraId="316B8BAF" w14:textId="0115F7A9" w:rsidR="00FA4153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6.1.24.11 </w:t>
      </w:r>
      <w:r w:rsidRPr="00FA4153">
        <w:rPr>
          <w:rFonts w:asciiTheme="minorHAnsi" w:hAnsiTheme="minorHAnsi" w:cstheme="minorHAnsi"/>
          <w:sz w:val="20"/>
          <w:szCs w:val="20"/>
        </w:rPr>
        <w:t>Aplikacji mobilnej na urządzeniach mobilnych z systemem Android i IOS - podpisywanie dokumentów.</w:t>
      </w:r>
    </w:p>
    <w:p w14:paraId="42CABA01" w14:textId="324216DF" w:rsidR="00FA4153" w:rsidRPr="005F4285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5F4285">
        <w:rPr>
          <w:rFonts w:asciiTheme="minorHAnsi" w:hAnsiTheme="minorHAnsi" w:cstheme="minorHAnsi"/>
          <w:sz w:val="20"/>
          <w:szCs w:val="20"/>
        </w:rPr>
        <w:t>6.1.24.12 Podpisywanie plików, których rodzaje są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(Dz.U. 2016 poz. 113).</w:t>
      </w:r>
    </w:p>
    <w:p w14:paraId="2C743CC8" w14:textId="4EF7FB47" w:rsidR="00FA4153" w:rsidRDefault="00FA4153" w:rsidP="00842D5F">
      <w:pPr>
        <w:ind w:left="2126"/>
        <w:rPr>
          <w:rFonts w:asciiTheme="minorHAnsi" w:hAnsiTheme="minorHAnsi" w:cstheme="minorHAnsi"/>
          <w:sz w:val="20"/>
          <w:szCs w:val="20"/>
        </w:rPr>
      </w:pPr>
      <w:r w:rsidRPr="005F4285">
        <w:rPr>
          <w:rFonts w:asciiTheme="minorHAnsi" w:hAnsiTheme="minorHAnsi" w:cstheme="minorHAnsi"/>
          <w:sz w:val="20"/>
          <w:szCs w:val="20"/>
        </w:rPr>
        <w:t>6.1.24.13 ZSI - podpisywanie protokołów.</w:t>
      </w:r>
    </w:p>
    <w:p w14:paraId="56E5AE3F" w14:textId="3985979A" w:rsidR="00842D5F" w:rsidRDefault="00842D5F" w:rsidP="00842D5F">
      <w:pPr>
        <w:rPr>
          <w:rFonts w:asciiTheme="minorHAnsi" w:hAnsiTheme="minorHAnsi" w:cstheme="minorHAnsi"/>
          <w:sz w:val="20"/>
          <w:szCs w:val="20"/>
        </w:rPr>
      </w:pPr>
    </w:p>
    <w:p w14:paraId="5515CB1B" w14:textId="77777777" w:rsidR="004506FF" w:rsidRPr="00842D5F" w:rsidRDefault="004506FF" w:rsidP="00842D5F">
      <w:pPr>
        <w:rPr>
          <w:rFonts w:asciiTheme="minorHAnsi" w:hAnsiTheme="minorHAnsi" w:cstheme="minorHAnsi"/>
          <w:sz w:val="20"/>
          <w:szCs w:val="20"/>
        </w:rPr>
      </w:pPr>
    </w:p>
    <w:p w14:paraId="056156F0" w14:textId="77777777" w:rsidR="00FD1576" w:rsidRDefault="00FD1576" w:rsidP="00FD1576">
      <w:pPr>
        <w:pStyle w:val="Akapitzlist"/>
        <w:ind w:left="2126"/>
        <w:rPr>
          <w:rFonts w:asciiTheme="minorHAnsi" w:hAnsiTheme="minorHAnsi" w:cstheme="minorHAnsi"/>
          <w:sz w:val="20"/>
          <w:szCs w:val="20"/>
        </w:rPr>
      </w:pPr>
    </w:p>
    <w:p w14:paraId="22D50E66" w14:textId="77777777" w:rsidR="00FD1576" w:rsidRPr="00C61603" w:rsidRDefault="00FD1576" w:rsidP="00AC3A28">
      <w:pPr>
        <w:pStyle w:val="Akapitzlist"/>
        <w:ind w:left="1151" w:hanging="357"/>
        <w:rPr>
          <w:rFonts w:asciiTheme="minorHAnsi" w:hAnsiTheme="minorHAnsi" w:cstheme="minorHAnsi"/>
          <w:sz w:val="20"/>
          <w:szCs w:val="20"/>
        </w:rPr>
      </w:pPr>
    </w:p>
    <w:p w14:paraId="342453ED" w14:textId="77777777" w:rsidR="00C61603" w:rsidRPr="00D37842" w:rsidRDefault="00C61603" w:rsidP="00D37842">
      <w:pPr>
        <w:pStyle w:val="Akapitzlist"/>
        <w:ind w:left="714" w:hanging="357"/>
        <w:rPr>
          <w:rFonts w:asciiTheme="minorHAnsi" w:hAnsiTheme="minorHAnsi" w:cstheme="minorHAnsi"/>
          <w:sz w:val="20"/>
          <w:szCs w:val="20"/>
        </w:rPr>
      </w:pPr>
    </w:p>
    <w:p w14:paraId="026EBF3A" w14:textId="77777777" w:rsidR="00656CB5" w:rsidRPr="00AA2850" w:rsidRDefault="00656CB5" w:rsidP="00656CB5">
      <w:pPr>
        <w:ind w:left="1361"/>
        <w:rPr>
          <w:rFonts w:asciiTheme="minorHAnsi" w:hAnsiTheme="minorHAnsi" w:cstheme="minorHAnsi"/>
          <w:sz w:val="19"/>
          <w:szCs w:val="19"/>
        </w:rPr>
      </w:pPr>
    </w:p>
    <w:p w14:paraId="6066F931" w14:textId="167324B2" w:rsidR="006B3FF3" w:rsidRDefault="006B3FF3" w:rsidP="00735C51">
      <w:pPr>
        <w:pStyle w:val="Teksttreci0"/>
        <w:shd w:val="clear" w:color="auto" w:fill="auto"/>
        <w:tabs>
          <w:tab w:val="left" w:pos="1386"/>
        </w:tabs>
        <w:spacing w:before="0" w:after="60"/>
        <w:ind w:left="1728" w:firstLine="0"/>
      </w:pPr>
    </w:p>
    <w:sectPr w:rsidR="006B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4EFB" w14:textId="77777777" w:rsidR="007C40FA" w:rsidRDefault="007C40FA" w:rsidP="00C423A8">
      <w:pPr>
        <w:spacing w:line="240" w:lineRule="auto"/>
      </w:pPr>
      <w:r>
        <w:separator/>
      </w:r>
    </w:p>
  </w:endnote>
  <w:endnote w:type="continuationSeparator" w:id="0">
    <w:p w14:paraId="2FDB64A4" w14:textId="77777777" w:rsidR="007C40FA" w:rsidRDefault="007C40FA" w:rsidP="00C42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19EB" w14:textId="77777777" w:rsidR="007C40FA" w:rsidRDefault="007C40FA" w:rsidP="00C423A8">
      <w:pPr>
        <w:spacing w:line="240" w:lineRule="auto"/>
      </w:pPr>
      <w:r>
        <w:separator/>
      </w:r>
    </w:p>
  </w:footnote>
  <w:footnote w:type="continuationSeparator" w:id="0">
    <w:p w14:paraId="4A67BDAF" w14:textId="77777777" w:rsidR="007C40FA" w:rsidRDefault="007C40FA" w:rsidP="00C42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DFD"/>
    <w:multiLevelType w:val="multilevel"/>
    <w:tmpl w:val="0415001D"/>
    <w:numStyleLink w:val="Styl2"/>
  </w:abstractNum>
  <w:abstractNum w:abstractNumId="1" w15:restartNumberingAfterBreak="0">
    <w:nsid w:val="14C860D0"/>
    <w:multiLevelType w:val="multilevel"/>
    <w:tmpl w:val="C0228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E17C4E"/>
    <w:multiLevelType w:val="hybridMultilevel"/>
    <w:tmpl w:val="9E7EC3F4"/>
    <w:lvl w:ilvl="0" w:tplc="1C3EF2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B664B0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35B85"/>
    <w:multiLevelType w:val="multilevel"/>
    <w:tmpl w:val="32A4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2B48F9"/>
    <w:multiLevelType w:val="multilevel"/>
    <w:tmpl w:val="EFEE3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05703E"/>
    <w:multiLevelType w:val="multilevel"/>
    <w:tmpl w:val="93360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9E1A00"/>
    <w:multiLevelType w:val="multilevel"/>
    <w:tmpl w:val="52DC3360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7" w:hanging="4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8" w15:restartNumberingAfterBreak="0">
    <w:nsid w:val="37463996"/>
    <w:multiLevelType w:val="multilevel"/>
    <w:tmpl w:val="BB04FBF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125A06"/>
    <w:multiLevelType w:val="multilevel"/>
    <w:tmpl w:val="C6B483F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8531F9F"/>
    <w:multiLevelType w:val="multilevel"/>
    <w:tmpl w:val="0415001F"/>
    <w:numStyleLink w:val="Styl3"/>
  </w:abstractNum>
  <w:abstractNum w:abstractNumId="11" w15:restartNumberingAfterBreak="0">
    <w:nsid w:val="5ADC79CA"/>
    <w:multiLevelType w:val="multilevel"/>
    <w:tmpl w:val="42C4D662"/>
    <w:lvl w:ilvl="0">
      <w:start w:val="1"/>
      <w:numFmt w:val="decimal"/>
      <w:pStyle w:val="Spistreci2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C072E4"/>
    <w:multiLevelType w:val="multilevel"/>
    <w:tmpl w:val="041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786ED2"/>
    <w:multiLevelType w:val="multilevel"/>
    <w:tmpl w:val="2B64DF1E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1D675E"/>
    <w:multiLevelType w:val="multilevel"/>
    <w:tmpl w:val="C6B483F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286ABA"/>
    <w:multiLevelType w:val="multilevel"/>
    <w:tmpl w:val="4D9A983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794391A"/>
    <w:multiLevelType w:val="multilevel"/>
    <w:tmpl w:val="0415001F"/>
    <w:styleLink w:val="Styl3"/>
    <w:lvl w:ilvl="0"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16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3D"/>
    <w:rsid w:val="0000343F"/>
    <w:rsid w:val="0004336F"/>
    <w:rsid w:val="00097BFF"/>
    <w:rsid w:val="001027C0"/>
    <w:rsid w:val="001443DA"/>
    <w:rsid w:val="001542D8"/>
    <w:rsid w:val="00183FBB"/>
    <w:rsid w:val="001C1692"/>
    <w:rsid w:val="001C3FEC"/>
    <w:rsid w:val="001C4534"/>
    <w:rsid w:val="00247CF9"/>
    <w:rsid w:val="00324BEC"/>
    <w:rsid w:val="00362F7F"/>
    <w:rsid w:val="00392221"/>
    <w:rsid w:val="003C76AE"/>
    <w:rsid w:val="004506FF"/>
    <w:rsid w:val="004D5B8A"/>
    <w:rsid w:val="005F4285"/>
    <w:rsid w:val="006139DC"/>
    <w:rsid w:val="00651193"/>
    <w:rsid w:val="00656CB5"/>
    <w:rsid w:val="00693C36"/>
    <w:rsid w:val="006B3FF3"/>
    <w:rsid w:val="006E1235"/>
    <w:rsid w:val="00714893"/>
    <w:rsid w:val="00735C51"/>
    <w:rsid w:val="007C40FA"/>
    <w:rsid w:val="00826B94"/>
    <w:rsid w:val="00842D5F"/>
    <w:rsid w:val="008C3930"/>
    <w:rsid w:val="008D4142"/>
    <w:rsid w:val="00907EFF"/>
    <w:rsid w:val="00A553B7"/>
    <w:rsid w:val="00A91494"/>
    <w:rsid w:val="00AA2850"/>
    <w:rsid w:val="00AC3A28"/>
    <w:rsid w:val="00B04398"/>
    <w:rsid w:val="00B575B5"/>
    <w:rsid w:val="00BA7103"/>
    <w:rsid w:val="00BB003D"/>
    <w:rsid w:val="00C423A8"/>
    <w:rsid w:val="00C61603"/>
    <w:rsid w:val="00CC25B0"/>
    <w:rsid w:val="00D37842"/>
    <w:rsid w:val="00D51F9A"/>
    <w:rsid w:val="00D63A87"/>
    <w:rsid w:val="00D9094C"/>
    <w:rsid w:val="00D92FCD"/>
    <w:rsid w:val="00E90515"/>
    <w:rsid w:val="00E94CBC"/>
    <w:rsid w:val="00F25FDB"/>
    <w:rsid w:val="00F27A12"/>
    <w:rsid w:val="00F5468F"/>
    <w:rsid w:val="00F86CD2"/>
    <w:rsid w:val="00FA4153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D29B"/>
  <w15:chartTrackingRefBased/>
  <w15:docId w15:val="{D1807347-0A20-4165-86D1-F762A995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exact"/>
        <w:ind w:left="1191" w:right="23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3A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"/>
    <w:basedOn w:val="Domylnaczcionkaakapitu"/>
    <w:rsid w:val="00C423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Spistreci2Znak">
    <w:name w:val="Spis treści 2 Znak"/>
    <w:basedOn w:val="Domylnaczcionkaakapitu"/>
    <w:link w:val="Spistreci2"/>
    <w:rsid w:val="00C423A8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423A8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Spistreci2">
    <w:name w:val="toc 2"/>
    <w:basedOn w:val="Normalny"/>
    <w:link w:val="Spistreci2Znak"/>
    <w:autoRedefine/>
    <w:rsid w:val="00C423A8"/>
    <w:pPr>
      <w:numPr>
        <w:numId w:val="1"/>
      </w:numPr>
      <w:tabs>
        <w:tab w:val="left" w:pos="452"/>
        <w:tab w:val="right" w:leader="dot" w:pos="9743"/>
      </w:tabs>
      <w:spacing w:after="282" w:line="389" w:lineRule="exact"/>
      <w:ind w:left="20"/>
    </w:pPr>
    <w:rPr>
      <w:rFonts w:ascii="Calibri" w:eastAsia="Calibri" w:hAnsi="Calibri" w:cs="Calibri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C423A8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color w:val="auto"/>
      <w:sz w:val="20"/>
      <w:szCs w:val="20"/>
      <w:lang w:val="pl-PL" w:eastAsia="en-US"/>
    </w:rPr>
  </w:style>
  <w:style w:type="paragraph" w:styleId="Akapitzlist">
    <w:name w:val="List Paragraph"/>
    <w:basedOn w:val="Normalny"/>
    <w:uiPriority w:val="34"/>
    <w:qFormat/>
    <w:rsid w:val="00C423A8"/>
    <w:pPr>
      <w:ind w:left="720"/>
      <w:contextualSpacing/>
    </w:pPr>
  </w:style>
  <w:style w:type="numbering" w:customStyle="1" w:styleId="Styl1">
    <w:name w:val="Styl1"/>
    <w:uiPriority w:val="99"/>
    <w:rsid w:val="00C423A8"/>
    <w:pPr>
      <w:numPr>
        <w:numId w:val="4"/>
      </w:numPr>
    </w:pPr>
  </w:style>
  <w:style w:type="character" w:customStyle="1" w:styleId="Teksttreci">
    <w:name w:val="Tekst treści_"/>
    <w:basedOn w:val="Domylnaczcionkaakapitu"/>
    <w:link w:val="Teksttreci0"/>
    <w:rsid w:val="00C423A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23A8"/>
    <w:pPr>
      <w:shd w:val="clear" w:color="auto" w:fill="FFFFFF"/>
      <w:spacing w:before="120"/>
      <w:ind w:hanging="700"/>
    </w:pPr>
    <w:rPr>
      <w:rFonts w:ascii="Calibri" w:eastAsia="Calibri" w:hAnsi="Calibri" w:cs="Calibri"/>
      <w:color w:val="auto"/>
      <w:sz w:val="19"/>
      <w:szCs w:val="19"/>
      <w:lang w:val="pl-PL" w:eastAsia="en-US"/>
    </w:rPr>
  </w:style>
  <w:style w:type="numbering" w:customStyle="1" w:styleId="Styl2">
    <w:name w:val="Styl2"/>
    <w:uiPriority w:val="99"/>
    <w:rsid w:val="00C423A8"/>
    <w:pPr>
      <w:numPr>
        <w:numId w:val="6"/>
      </w:numPr>
    </w:pPr>
  </w:style>
  <w:style w:type="numbering" w:customStyle="1" w:styleId="Styl3">
    <w:name w:val="Styl3"/>
    <w:uiPriority w:val="99"/>
    <w:rsid w:val="00F27A12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613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DC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13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DC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8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850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8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15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3A43449-605D-4392-9068-8CE54100E1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2170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Warowny Joanna</dc:creator>
  <cp:keywords/>
  <dc:description/>
  <cp:lastModifiedBy>Lara Łukasz</cp:lastModifiedBy>
  <cp:revision>10</cp:revision>
  <dcterms:created xsi:type="dcterms:W3CDTF">2024-09-09T06:38:00Z</dcterms:created>
  <dcterms:modified xsi:type="dcterms:W3CDTF">2024-09-12T08:45:00Z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008b6356-0d14-4d2e-b24c-3a3568e5698e</vt:lpwstr>
  </property>
  <property fmtid="{D5CDD505-2E9C-101B-9397-08002B2CF9AE}" pid="3" name="bjSaver">
    <vt:lpwstr>lr8btJeLxk7Qr3Cbz7wSBxPV975m8tQc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