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40CB2" w14:textId="609BD8FA" w:rsidR="00817E1C" w:rsidRDefault="00817E1C" w:rsidP="00817E1C">
      <w:pPr>
        <w:ind w:left="360" w:hanging="360"/>
        <w:jc w:val="right"/>
        <w:rPr>
          <w:sz w:val="20"/>
          <w:szCs w:val="20"/>
        </w:rPr>
      </w:pPr>
      <w:r w:rsidRPr="00817E1C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817E1C">
        <w:rPr>
          <w:sz w:val="20"/>
          <w:szCs w:val="20"/>
        </w:rPr>
        <w:t>do umowy</w:t>
      </w:r>
      <w:r>
        <w:rPr>
          <w:sz w:val="20"/>
          <w:szCs w:val="20"/>
        </w:rPr>
        <w:t xml:space="preserve"> </w:t>
      </w:r>
      <w:r w:rsidR="00191D31" w:rsidRPr="009159B4">
        <w:rPr>
          <w:sz w:val="20"/>
          <w:szCs w:val="20"/>
        </w:rPr>
        <w:t>4b</w:t>
      </w:r>
      <w:r w:rsidR="00191D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……./RI/24 </w:t>
      </w:r>
    </w:p>
    <w:p w14:paraId="5F5ECB06" w14:textId="77777777" w:rsidR="00817E1C" w:rsidRPr="00817E1C" w:rsidRDefault="00817E1C" w:rsidP="00817E1C">
      <w:pPr>
        <w:tabs>
          <w:tab w:val="num" w:pos="360"/>
        </w:tabs>
        <w:ind w:left="360" w:hanging="360"/>
        <w:jc w:val="right"/>
        <w:rPr>
          <w:sz w:val="20"/>
          <w:szCs w:val="20"/>
        </w:rPr>
      </w:pPr>
    </w:p>
    <w:p w14:paraId="7CB1EE71" w14:textId="34148985" w:rsidR="00817E1C" w:rsidRPr="00817E1C" w:rsidRDefault="00817E1C" w:rsidP="00817E1C">
      <w:pPr>
        <w:jc w:val="both"/>
        <w:rPr>
          <w:b/>
          <w:bCs/>
          <w:sz w:val="22"/>
          <w:szCs w:val="22"/>
        </w:rPr>
      </w:pPr>
      <w:r w:rsidRPr="00817E1C">
        <w:rPr>
          <w:b/>
          <w:bCs/>
          <w:sz w:val="22"/>
          <w:szCs w:val="22"/>
        </w:rPr>
        <w:t>Szczegółowy zakres czynności nadzoru inwestorskiego</w:t>
      </w:r>
    </w:p>
    <w:p w14:paraId="3C1241E6" w14:textId="77777777" w:rsidR="00817E1C" w:rsidRDefault="00817E1C" w:rsidP="00817E1C">
      <w:pPr>
        <w:ind w:left="360"/>
        <w:jc w:val="both"/>
        <w:rPr>
          <w:sz w:val="20"/>
          <w:szCs w:val="20"/>
        </w:rPr>
      </w:pPr>
    </w:p>
    <w:p w14:paraId="7A3C4E8D" w14:textId="3302F427" w:rsidR="00817E1C" w:rsidRPr="0003581F" w:rsidRDefault="00817E1C" w:rsidP="00817E1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Wykonawca przy realizacji zadania, o którym mowa w § 1 umowy zobowiązany będzie do reprezentowania Zamawiającego w procesie budowlanym i wykonywania obowiązków i uprawnień ujętych w art. 25-26 prawa budowlanego, a także zobowiązany będzie w szczególności do:</w:t>
      </w:r>
    </w:p>
    <w:p w14:paraId="769E75A0" w14:textId="0F50C0C0" w:rsidR="00817E1C" w:rsidRPr="00B960ED" w:rsidRDefault="00965C94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B960ED">
        <w:rPr>
          <w:sz w:val="20"/>
          <w:szCs w:val="20"/>
        </w:rPr>
        <w:t xml:space="preserve">nadzorowania kompletności i prawidłowości sporządzania </w:t>
      </w:r>
      <w:r w:rsidR="00817E1C" w:rsidRPr="00B960ED">
        <w:rPr>
          <w:sz w:val="20"/>
          <w:szCs w:val="20"/>
        </w:rPr>
        <w:t xml:space="preserve">dokumentacji projektowej budowlanej, specyfikacji technicznych wykonania i odbioru robót budowlanych oraz weryfikacji tej dokumentacji pod kątem wzajemnej zgodności składających się na nią opracowań, </w:t>
      </w:r>
    </w:p>
    <w:p w14:paraId="38136573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zorganizowania procesu budowlanego oraz  nadzór i koordynacja powstającej w</w:t>
      </w:r>
      <w:r w:rsidRPr="0003581F">
        <w:rPr>
          <w:color w:val="FF0000"/>
          <w:sz w:val="20"/>
          <w:szCs w:val="20"/>
        </w:rPr>
        <w:t xml:space="preserve"> </w:t>
      </w:r>
      <w:r w:rsidRPr="0003581F">
        <w:rPr>
          <w:sz w:val="20"/>
          <w:szCs w:val="20"/>
        </w:rPr>
        <w:t>jego toku dokumentacji,</w:t>
      </w:r>
    </w:p>
    <w:p w14:paraId="5B27BD06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akceptacji materiałów i sprzętu używanego przez wykonawcę robót w tym akceptacja kart materiałowych dla materiałów podlegających wbudowaniu,</w:t>
      </w:r>
    </w:p>
    <w:p w14:paraId="1E8B7DA0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bieżące dokonywanie zapisów w dzienniku budowy, dotyczących przebiegu nadzorowanych robót,</w:t>
      </w:r>
    </w:p>
    <w:p w14:paraId="685F32EC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 xml:space="preserve">dokonywania odbioru robót budowlanych ulegających zakryciu lub zanikających w </w:t>
      </w:r>
      <w:r w:rsidRPr="0003581F">
        <w:rPr>
          <w:b/>
          <w:sz w:val="20"/>
          <w:szCs w:val="20"/>
        </w:rPr>
        <w:t>terminie 3 dni roboczych</w:t>
      </w:r>
      <w:r w:rsidRPr="0003581F">
        <w:rPr>
          <w:sz w:val="20"/>
          <w:szCs w:val="20"/>
        </w:rPr>
        <w:t xml:space="preserve"> od daty zgłoszenia przez wykonawcę robót oraz prób i odbiorów technicznych i częściowych,</w:t>
      </w:r>
    </w:p>
    <w:p w14:paraId="273172BC" w14:textId="07C31A05" w:rsidR="00817E1C" w:rsidRPr="00B960ED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B960ED">
        <w:rPr>
          <w:b/>
          <w:sz w:val="20"/>
          <w:szCs w:val="20"/>
        </w:rPr>
        <w:t>co najmniej jednego pobytu tygodniowo</w:t>
      </w:r>
      <w:r w:rsidRPr="00B960ED">
        <w:rPr>
          <w:sz w:val="20"/>
          <w:szCs w:val="20"/>
        </w:rPr>
        <w:t xml:space="preserve"> na budowie </w:t>
      </w:r>
      <w:r w:rsidR="007766E5" w:rsidRPr="00B960ED">
        <w:rPr>
          <w:sz w:val="20"/>
          <w:szCs w:val="20"/>
          <w:lang w:eastAsia="en-US"/>
        </w:rPr>
        <w:t xml:space="preserve">Kierownika Zespołu </w:t>
      </w:r>
      <w:r w:rsidR="007766E5" w:rsidRPr="00B960ED">
        <w:rPr>
          <w:sz w:val="20"/>
          <w:szCs w:val="20"/>
          <w:lang w:eastAsia="ar-SA"/>
        </w:rPr>
        <w:t xml:space="preserve">pełniącego jednocześnie funkcję inspektora nadzoru robót budowlanych w specjalności </w:t>
      </w:r>
      <w:proofErr w:type="spellStart"/>
      <w:r w:rsidR="007766E5" w:rsidRPr="00B960ED">
        <w:rPr>
          <w:sz w:val="20"/>
          <w:szCs w:val="20"/>
          <w:lang w:eastAsia="ar-SA"/>
        </w:rPr>
        <w:t>konstrukcyjno</w:t>
      </w:r>
      <w:proofErr w:type="spellEnd"/>
      <w:r w:rsidR="007766E5" w:rsidRPr="00B960ED">
        <w:rPr>
          <w:sz w:val="20"/>
          <w:szCs w:val="20"/>
          <w:lang w:eastAsia="ar-SA"/>
        </w:rPr>
        <w:t xml:space="preserve"> - budowlanej</w:t>
      </w:r>
      <w:r w:rsidR="007766E5" w:rsidRPr="00B960ED">
        <w:rPr>
          <w:sz w:val="20"/>
          <w:szCs w:val="20"/>
          <w:lang w:eastAsia="en-US"/>
        </w:rPr>
        <w:t xml:space="preserve"> </w:t>
      </w:r>
      <w:r w:rsidRPr="00B960ED">
        <w:rPr>
          <w:sz w:val="20"/>
          <w:szCs w:val="20"/>
        </w:rPr>
        <w:t xml:space="preserve">- potwierdzonego wpisami w dzienniku budowy, </w:t>
      </w:r>
      <w:bookmarkStart w:id="0" w:name="_Hlk170287450"/>
      <w:r w:rsidRPr="00B960ED">
        <w:rPr>
          <w:sz w:val="20"/>
          <w:szCs w:val="20"/>
        </w:rPr>
        <w:t>w każdym tygodniu wykonywania prac</w:t>
      </w:r>
      <w:bookmarkEnd w:id="0"/>
      <w:r w:rsidR="0003581F" w:rsidRPr="00B960ED">
        <w:rPr>
          <w:sz w:val="20"/>
          <w:szCs w:val="20"/>
        </w:rPr>
        <w:t xml:space="preserve">. </w:t>
      </w:r>
      <w:r w:rsidR="0003581F" w:rsidRPr="00B960ED">
        <w:rPr>
          <w:sz w:val="20"/>
          <w:szCs w:val="20"/>
          <w:lang w:eastAsia="en-US"/>
        </w:rPr>
        <w:t>Inspektorzy nadzoru pozostałych branż będą obecni na placu budowy minimum raz w tygodniu, gdy prowadzone są roboty budowlane nadzorowanej branży i będą przebywali na placu budowy tak długo, jak wymaga tego skuteczność nadzoru</w:t>
      </w:r>
    </w:p>
    <w:p w14:paraId="7E069B09" w14:textId="28DBA3F4" w:rsidR="00447DA9" w:rsidRPr="00B960ED" w:rsidRDefault="00716D92" w:rsidP="00447DA9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B960ED">
        <w:rPr>
          <w:sz w:val="20"/>
          <w:szCs w:val="20"/>
        </w:rPr>
        <w:t>potwierdzania stopnia</w:t>
      </w:r>
      <w:r w:rsidR="00447DA9" w:rsidRPr="00B960ED">
        <w:rPr>
          <w:sz w:val="20"/>
          <w:szCs w:val="20"/>
        </w:rPr>
        <w:t xml:space="preserve"> </w:t>
      </w:r>
      <w:r w:rsidRPr="00B960ED">
        <w:rPr>
          <w:sz w:val="20"/>
          <w:szCs w:val="20"/>
        </w:rPr>
        <w:t>zaawansowania</w:t>
      </w:r>
      <w:r w:rsidR="00447DA9" w:rsidRPr="00B960ED">
        <w:rPr>
          <w:sz w:val="20"/>
          <w:szCs w:val="20"/>
        </w:rPr>
        <w:t xml:space="preserve"> finansowego i rzeczowego zakończonych i odebranych prac oraz akceptacji faktur wykonawcy robót,</w:t>
      </w:r>
    </w:p>
    <w:p w14:paraId="2F0B5876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kontrolowania terminowości wykonania robót budowlanych w stosunku do harmonogramu rzeczowo-finansowo robót budowlanych,</w:t>
      </w:r>
    </w:p>
    <w:p w14:paraId="614D6940" w14:textId="5C4DF0B1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 xml:space="preserve">organizowania, stałego uczestnictwa oraz prowadzenia narad technicznych i innych, przy uczestnictwie zamawiającego i wykonawcy robót, niezależnie od obowiązku ujętego powyżej w lit. </w:t>
      </w:r>
      <w:r w:rsidR="0003581F" w:rsidRPr="0003581F">
        <w:rPr>
          <w:sz w:val="20"/>
          <w:szCs w:val="20"/>
        </w:rPr>
        <w:t>g</w:t>
      </w:r>
      <w:r w:rsidRPr="0003581F">
        <w:rPr>
          <w:sz w:val="20"/>
          <w:szCs w:val="20"/>
        </w:rPr>
        <w:t>) i sporządzenia z narad protokołów lub notatek a także egzekwowanie podjętych w trakcie narad  ustaleń,</w:t>
      </w:r>
    </w:p>
    <w:p w14:paraId="71CBB9E7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rozwiązywanie na bieżąco zagadnień technicznych nie ujętych w projekcie, a możliwych do rozwiązania w ramach posiadanych przez inspektorów nadzoru uprawnień zawodowych,</w:t>
      </w:r>
    </w:p>
    <w:p w14:paraId="2FA7C436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sprawdzania, kosztorysów na roboty dodatkowe oraz zamienne, przekładanych przez wykonawcę robót,</w:t>
      </w:r>
    </w:p>
    <w:p w14:paraId="521F17AB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stałej kontroli przestrzegania przez Wykonawcę przepisów BHP i ochrony p-</w:t>
      </w:r>
      <w:proofErr w:type="spellStart"/>
      <w:r w:rsidRPr="0003581F">
        <w:rPr>
          <w:sz w:val="20"/>
          <w:szCs w:val="20"/>
        </w:rPr>
        <w:t>poż</w:t>
      </w:r>
      <w:proofErr w:type="spellEnd"/>
      <w:r w:rsidRPr="0003581F">
        <w:rPr>
          <w:sz w:val="20"/>
          <w:szCs w:val="20"/>
        </w:rPr>
        <w:t xml:space="preserve"> w trakcie realizacji robót,</w:t>
      </w:r>
    </w:p>
    <w:p w14:paraId="0DDBE2FA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sprawdzania i opiniowania wniosków wykonawcy robót w sprawie zmiany sposobu wykonania robót budowlanych w stosunku do dokumentacji projektowej (roboty zamienne) oraz w sprawie robót dodatkowych, ustalenia sposobu ich wykonania oraz kosztu robót dodatkowych a także sporządzenia protokołu konieczności,</w:t>
      </w:r>
    </w:p>
    <w:p w14:paraId="479F3ADB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opracowywania wszelkiego rodzaju opinii, związanych z realizacją przedmiotu zamówienia (np. dotyczących wad przedmiotu zamówienia, sposobu i terminu ich usunięcia lub obniżenia wynagrodzenia za wady uznane jako nienadające się do usunięcia),</w:t>
      </w:r>
    </w:p>
    <w:p w14:paraId="42A1B994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kontrolowania usunięcia przez wykonawcę robót wad stwierdzonych w czasie budowy i przy odbiorze robót budowlanych oraz powiadamiania Zamawiającego o usunięciu wad,</w:t>
      </w:r>
    </w:p>
    <w:p w14:paraId="51592A52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kontrolowania prawidłowości prowadzenia dziennika budowy, a po odbiorze robót budowlanych – do odebrania dziennika budowy od kierownika budowy,</w:t>
      </w:r>
    </w:p>
    <w:p w14:paraId="64B97789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bookmarkStart w:id="1" w:name="_Hlk170286971"/>
      <w:r w:rsidRPr="0003581F">
        <w:rPr>
          <w:sz w:val="20"/>
          <w:szCs w:val="20"/>
        </w:rPr>
        <w:t>nadzorowania kompletności i prawidłowości sporządzania</w:t>
      </w:r>
      <w:bookmarkEnd w:id="1"/>
      <w:r w:rsidRPr="0003581F">
        <w:rPr>
          <w:sz w:val="20"/>
          <w:szCs w:val="20"/>
        </w:rPr>
        <w:t xml:space="preserve"> przez kierownika budowy dokumentacji powykonawczej oraz jej zgodności z wymogami użytkowników,</w:t>
      </w:r>
    </w:p>
    <w:p w14:paraId="3A2BA440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dokonywania czynności związanych z odbiorem końcowym i odbioru końcowego przy udziale Zamawiającego,</w:t>
      </w:r>
    </w:p>
    <w:p w14:paraId="4120FEFE" w14:textId="3EDB5FF0" w:rsidR="00965C94" w:rsidRPr="00B960ED" w:rsidRDefault="00965C94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B960ED">
        <w:rPr>
          <w:sz w:val="20"/>
          <w:szCs w:val="20"/>
        </w:rPr>
        <w:t>nadzór nad uzyskaniem przez wykonawcę robót wszelkich pozwoleń i odbiorów końcowych</w:t>
      </w:r>
    </w:p>
    <w:p w14:paraId="563CCA40" w14:textId="67083321" w:rsidR="00965C94" w:rsidRPr="00B960ED" w:rsidRDefault="00965C94" w:rsidP="00965C94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B960ED">
        <w:rPr>
          <w:sz w:val="20"/>
          <w:szCs w:val="20"/>
        </w:rPr>
        <w:t>przygotowywania Zamawiającemu danych i informacji potrzebnych do bieżącego raportowania i monitorowania realizacji robót budowlanych, w szczególności na potrzeby instytucji dofinansowujących zadanie,</w:t>
      </w:r>
    </w:p>
    <w:p w14:paraId="37491127" w14:textId="77777777" w:rsidR="00817E1C" w:rsidRPr="00B960ED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B960ED">
        <w:rPr>
          <w:sz w:val="20"/>
          <w:szCs w:val="20"/>
        </w:rPr>
        <w:t>organizowania i przeprowadzania przeglądów robót budowlanych, w okresie udzielonej przez wykonawcę robót gwarancji i rękojmi, przy udziale wykonawcy, zamawiającego i użytkowników na zasadach określonych w umowie nadzorowanej,</w:t>
      </w:r>
    </w:p>
    <w:p w14:paraId="0923E036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lastRenderedPageBreak/>
        <w:t>nadzorowania jakości i prawidłowości usunięcia wad i usterek przez wykonawcę robót wraz ze spisaniem przy udziale wykonawcy robót, zamawiającego i użytkowników, protokołu z usunięcia wad i usterek,</w:t>
      </w:r>
    </w:p>
    <w:p w14:paraId="405D1F54" w14:textId="77777777" w:rsidR="00817E1C" w:rsidRPr="0003581F" w:rsidRDefault="00817E1C" w:rsidP="00817E1C">
      <w:pPr>
        <w:numPr>
          <w:ilvl w:val="1"/>
          <w:numId w:val="1"/>
        </w:numPr>
        <w:tabs>
          <w:tab w:val="clear" w:pos="540"/>
          <w:tab w:val="num" w:pos="900"/>
        </w:tabs>
        <w:ind w:left="90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przygotowania Zamawiającemu danych niezbędnych do przeprowadzenia postępowania przetargowego na wybór wykonawcy zastępczego usunięcia wad i usterek, w przypadku nie usunięcia usterek przez wykonawcę robót oraz prowadzenia nadzoru nad tymi pracami i dokonania ich odbioru.</w:t>
      </w:r>
    </w:p>
    <w:p w14:paraId="4F87BDB2" w14:textId="77777777" w:rsidR="00817E1C" w:rsidRPr="0003581F" w:rsidRDefault="00817E1C" w:rsidP="00817E1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W wypadku wystąpienia okoliczności wymagających niezwłocznego wyjaśnienia i rozwiązania problemu, awarii lub zdarzenia nagłego dodatkowa obecność inspektora będzie obowiązkowa bez dodatkowego wynagrodzenia.</w:t>
      </w:r>
    </w:p>
    <w:p w14:paraId="60137C42" w14:textId="3C4BD064" w:rsidR="0019644C" w:rsidRPr="0003581F" w:rsidRDefault="00817E1C" w:rsidP="00817E1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03581F">
        <w:rPr>
          <w:sz w:val="20"/>
          <w:szCs w:val="20"/>
        </w:rPr>
        <w:t>W wypadku wystąpienia okoliczności niewymagających obecności inspektor</w:t>
      </w:r>
      <w:r w:rsidR="0003581F" w:rsidRPr="0003581F">
        <w:rPr>
          <w:sz w:val="20"/>
          <w:szCs w:val="20"/>
        </w:rPr>
        <w:t>ów</w:t>
      </w:r>
      <w:r w:rsidRPr="0003581F">
        <w:rPr>
          <w:sz w:val="20"/>
          <w:szCs w:val="20"/>
        </w:rPr>
        <w:t xml:space="preserve"> tj. przestoju w pracach budowlanych obecność określona w ust.1 lit. </w:t>
      </w:r>
      <w:r w:rsidR="00B960ED">
        <w:rPr>
          <w:sz w:val="20"/>
          <w:szCs w:val="20"/>
        </w:rPr>
        <w:t>f</w:t>
      </w:r>
      <w:r w:rsidRPr="0003581F">
        <w:rPr>
          <w:sz w:val="20"/>
          <w:szCs w:val="20"/>
        </w:rPr>
        <w:t>) nie jest obowiązkowa.</w:t>
      </w:r>
    </w:p>
    <w:sectPr w:rsidR="0019644C" w:rsidRPr="0003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9F19F6"/>
    <w:multiLevelType w:val="hybridMultilevel"/>
    <w:tmpl w:val="CB1EF372"/>
    <w:lvl w:ilvl="0" w:tplc="446A10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60CE4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709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0"/>
    <w:rsid w:val="0003581F"/>
    <w:rsid w:val="00191D31"/>
    <w:rsid w:val="0019644C"/>
    <w:rsid w:val="00447DA9"/>
    <w:rsid w:val="00535BED"/>
    <w:rsid w:val="005A3AFA"/>
    <w:rsid w:val="00716D92"/>
    <w:rsid w:val="007766E5"/>
    <w:rsid w:val="007E0142"/>
    <w:rsid w:val="00817E1C"/>
    <w:rsid w:val="00912860"/>
    <w:rsid w:val="009159B4"/>
    <w:rsid w:val="00965C94"/>
    <w:rsid w:val="00B960ED"/>
    <w:rsid w:val="00C03C60"/>
    <w:rsid w:val="00DB1A79"/>
    <w:rsid w:val="00E12245"/>
    <w:rsid w:val="00E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1C42"/>
  <w15:chartTrackingRefBased/>
  <w15:docId w15:val="{D3CDDF2E-4CEA-4786-BCEA-047BA85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E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Zubala</dc:creator>
  <cp:keywords/>
  <dc:description/>
  <cp:lastModifiedBy>Artur Zubala</cp:lastModifiedBy>
  <cp:revision>8</cp:revision>
  <cp:lastPrinted>2024-07-02T10:05:00Z</cp:lastPrinted>
  <dcterms:created xsi:type="dcterms:W3CDTF">2024-06-26T06:13:00Z</dcterms:created>
  <dcterms:modified xsi:type="dcterms:W3CDTF">2024-07-02T10:31:00Z</dcterms:modified>
</cp:coreProperties>
</file>