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70F85B3F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E92A60">
        <w:rPr>
          <w:rFonts w:ascii="Arial" w:hAnsi="Arial" w:cs="Arial"/>
          <w:sz w:val="22"/>
          <w:szCs w:val="22"/>
        </w:rPr>
        <w:t>20</w:t>
      </w:r>
      <w:r w:rsidRPr="004A1F87">
        <w:rPr>
          <w:rFonts w:ascii="Arial" w:hAnsi="Arial" w:cs="Arial"/>
          <w:sz w:val="22"/>
          <w:szCs w:val="22"/>
        </w:rPr>
        <w:t>.</w:t>
      </w:r>
      <w:r w:rsidR="00E92A60">
        <w:rPr>
          <w:rFonts w:ascii="Arial" w:hAnsi="Arial" w:cs="Arial"/>
          <w:sz w:val="22"/>
          <w:szCs w:val="22"/>
        </w:rPr>
        <w:t>10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06A72C81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F5034E">
        <w:rPr>
          <w:rFonts w:ascii="Arial" w:hAnsi="Arial" w:cs="Arial"/>
          <w:color w:val="000000"/>
          <w:sz w:val="22"/>
          <w:szCs w:val="22"/>
        </w:rPr>
        <w:t>1</w:t>
      </w:r>
      <w:r w:rsidR="00E92A60">
        <w:rPr>
          <w:rFonts w:ascii="Arial" w:hAnsi="Arial" w:cs="Arial"/>
          <w:color w:val="000000"/>
          <w:sz w:val="22"/>
          <w:szCs w:val="22"/>
        </w:rPr>
        <w:t>309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5034E">
        <w:rPr>
          <w:rFonts w:ascii="Arial" w:hAnsi="Arial" w:cs="Arial"/>
          <w:color w:val="000000"/>
          <w:sz w:val="22"/>
          <w:szCs w:val="22"/>
        </w:rPr>
        <w:t>3</w:t>
      </w:r>
      <w:r w:rsidR="00E92A60">
        <w:rPr>
          <w:rFonts w:ascii="Arial" w:hAnsi="Arial" w:cs="Arial"/>
          <w:color w:val="000000"/>
          <w:sz w:val="22"/>
          <w:szCs w:val="22"/>
        </w:rPr>
        <w:t>51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0318E7" w14:textId="77777777" w:rsidR="00E92A60" w:rsidRPr="008A4855" w:rsidRDefault="00E92A60" w:rsidP="00E92A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</w:t>
      </w:r>
      <w:bookmarkStart w:id="1" w:name="_Hlk136858950"/>
      <w:r>
        <w:rPr>
          <w:rFonts w:ascii="Arial" w:hAnsi="Arial" w:cs="Arial"/>
          <w:color w:val="000000"/>
          <w:sz w:val="22"/>
          <w:szCs w:val="22"/>
        </w:rPr>
        <w:t>.:</w:t>
      </w:r>
      <w:r w:rsidRPr="00AE4F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Pr="000B6483">
        <w:rPr>
          <w:rFonts w:ascii="Arial" w:hAnsi="Arial" w:cs="Arial"/>
          <w:b/>
          <w:color w:val="000000"/>
          <w:sz w:val="22"/>
          <w:szCs w:val="22"/>
        </w:rPr>
        <w:t>Zakup wraz z d</w:t>
      </w:r>
      <w:r w:rsidRPr="000B6483">
        <w:rPr>
          <w:rFonts w:ascii="Arial" w:hAnsi="Arial" w:cs="Arial"/>
          <w:b/>
          <w:sz w:val="22"/>
          <w:szCs w:val="22"/>
        </w:rPr>
        <w:t>ostawą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6483">
        <w:rPr>
          <w:rFonts w:ascii="Arial" w:hAnsi="Arial" w:cs="Arial"/>
          <w:b/>
          <w:sz w:val="22"/>
          <w:szCs w:val="22"/>
        </w:rPr>
        <w:t xml:space="preserve"> </w:t>
      </w:r>
      <w:r w:rsidRPr="00B2707C">
        <w:rPr>
          <w:rFonts w:ascii="Arial" w:hAnsi="Arial" w:cs="Arial"/>
          <w:b/>
          <w:sz w:val="22"/>
          <w:szCs w:val="22"/>
        </w:rPr>
        <w:t>kompletnej</w:t>
      </w:r>
      <w:r w:rsidRPr="000B6483">
        <w:rPr>
          <w:rFonts w:ascii="Arial" w:hAnsi="Arial" w:cs="Arial"/>
          <w:b/>
          <w:sz w:val="22"/>
          <w:szCs w:val="22"/>
        </w:rPr>
        <w:t xml:space="preserve"> pompy ślimakowej osadu surowego</w:t>
      </w:r>
      <w:bookmarkEnd w:id="1"/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2ADE9BC1" w14:textId="77777777" w:rsidR="009879D6" w:rsidRPr="00D13F0C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223974BD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E92A60">
        <w:rPr>
          <w:rFonts w:ascii="Arial" w:hAnsi="Arial" w:cs="Arial"/>
          <w:color w:val="000000"/>
          <w:sz w:val="22"/>
          <w:szCs w:val="22"/>
        </w:rPr>
        <w:t>20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E92A60">
        <w:rPr>
          <w:rFonts w:ascii="Arial" w:hAnsi="Arial" w:cs="Arial"/>
          <w:color w:val="000000"/>
          <w:sz w:val="22"/>
          <w:szCs w:val="22"/>
        </w:rPr>
        <w:t>10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E92A60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 xml:space="preserve">0 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9A41C5">
        <w:rPr>
          <w:rFonts w:ascii="Arial" w:hAnsi="Arial" w:cs="Arial"/>
          <w:color w:val="000000"/>
          <w:sz w:val="22"/>
          <w:szCs w:val="22"/>
        </w:rPr>
        <w:t>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żadna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4C726EFC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Pr="009A41C5" w:rsidRDefault="00E92A60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7330A247" w:rsidR="00BB31D7" w:rsidRPr="00C42DBB" w:rsidRDefault="00D13F0C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2727A01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D13F0C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12908E73" w14:textId="6C559361" w:rsidR="00BB31D7" w:rsidRPr="00E92A60" w:rsidRDefault="0061222C" w:rsidP="00E92A60">
            <w:pPr>
              <w:ind w:left="1134" w:hanging="1134"/>
              <w:rPr>
                <w:rFonts w:ascii="Arial" w:hAnsi="Arial" w:cs="Arial"/>
                <w:b/>
                <w:sz w:val="14"/>
                <w:szCs w:val="14"/>
              </w:rPr>
            </w:pPr>
            <w:r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167EA5C" wp14:editId="6A96B0B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54540128" name="Łącznik prosty 854540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82900" id="Łącznik prosty 85454012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206993A" wp14:editId="42310EC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5700066" name="Łącznik prosty 141570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FCFD6" id="Łącznik prosty 14157000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F0FBCEE" wp14:editId="49CFE6D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4694340" name="Łącznik prosty 22469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B5F96" id="Łącznik prosty 22469434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92A60" w:rsidRPr="00E92A60">
              <w:rPr>
                <w:rFonts w:ascii="Arial" w:eastAsiaTheme="majorEastAsia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14"/>
                  <w:szCs w:val="14"/>
                </w:rPr>
                <w:id w:val="-601024367"/>
                <w:docPartObj>
                  <w:docPartGallery w:val="Page Numbers (Bottom of Page)"/>
                  <w:docPartUnique/>
                </w:docPartObj>
              </w:sdtPr>
              <w:sdtContent>
                <w:r w:rsidR="00E92A60" w:rsidRPr="00624B7B">
                  <w:rPr>
                    <w:rFonts w:cs="Arial"/>
                    <w:color w:val="808080"/>
                    <w:sz w:val="14"/>
                    <w:szCs w:val="14"/>
                  </w:rPr>
                  <w:t xml:space="preserve"> </w:t>
                </w:r>
                <w:bookmarkStart w:id="2" w:name="_Hlk136858908"/>
                <w:bookmarkStart w:id="3" w:name="_Hlk136858909"/>
                <w:bookmarkStart w:id="4" w:name="_Hlk136858915"/>
                <w:bookmarkStart w:id="5" w:name="_Hlk136858916"/>
                <w:r w:rsidR="00E92A60" w:rsidRPr="00624B7B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Znak sprawy: 43/2023/</w:t>
                </w:r>
                <w:proofErr w:type="spellStart"/>
                <w:r w:rsidR="00E92A60" w:rsidRPr="00624B7B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KSz</w:t>
                </w:r>
                <w:proofErr w:type="spellEnd"/>
                <w:r w:rsidR="00E92A60" w:rsidRPr="00624B7B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          Zakup wraz z dostawą </w:t>
                </w:r>
                <w:r w:rsidR="00E92A60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kompletnej </w:t>
                </w:r>
                <w:r w:rsidR="00E92A60" w:rsidRPr="00624B7B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pompy ślimakowej osadu surowego </w:t>
                </w:r>
                <w:r w:rsidR="00E92A60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            </w:t>
                </w:r>
                <w:r w:rsidR="00E92A60" w:rsidRPr="00624B7B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(R/25/2023 TK)</w:t>
                </w:r>
                <w:bookmarkEnd w:id="2"/>
                <w:bookmarkEnd w:id="3"/>
                <w:bookmarkEnd w:id="4"/>
                <w:bookmarkEnd w:id="5"/>
                <w:r w:rsidR="00E92A60">
                  <w:rPr>
                    <w:sz w:val="14"/>
                    <w:szCs w:val="14"/>
                  </w:rPr>
                  <w:t xml:space="preserve">         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397A2C"/>
    <w:rsid w:val="004129E2"/>
    <w:rsid w:val="004202A0"/>
    <w:rsid w:val="00526C84"/>
    <w:rsid w:val="00595A4E"/>
    <w:rsid w:val="0061222C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A93FCD"/>
    <w:rsid w:val="00B13826"/>
    <w:rsid w:val="00B71C59"/>
    <w:rsid w:val="00B73427"/>
    <w:rsid w:val="00B85C5C"/>
    <w:rsid w:val="00B8614F"/>
    <w:rsid w:val="00BB31D7"/>
    <w:rsid w:val="00C440FE"/>
    <w:rsid w:val="00C8102F"/>
    <w:rsid w:val="00D13F0C"/>
    <w:rsid w:val="00D97C61"/>
    <w:rsid w:val="00E1640F"/>
    <w:rsid w:val="00E92A60"/>
    <w:rsid w:val="00F5034E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2023-09-12T06:14:00Z</cp:lastPrinted>
  <dcterms:created xsi:type="dcterms:W3CDTF">2023-10-23T05:10:00Z</dcterms:created>
  <dcterms:modified xsi:type="dcterms:W3CDTF">2023-10-23T05:14:00Z</dcterms:modified>
</cp:coreProperties>
</file>