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FDD4" w14:textId="77777777" w:rsidR="0025238D" w:rsidRDefault="0025238D" w:rsidP="0025238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03096EE6" w14:textId="77777777" w:rsidR="0025238D" w:rsidRDefault="0025238D" w:rsidP="0025238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26A822F9" w14:textId="6E566263" w:rsidR="0025238D" w:rsidRPr="00B82EF1" w:rsidRDefault="0025238D" w:rsidP="0025238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B82EF1">
        <w:rPr>
          <w:rFonts w:asciiTheme="minorHAnsi" w:hAnsiTheme="minorHAnsi" w:cstheme="minorHAnsi"/>
          <w:sz w:val="18"/>
          <w:szCs w:val="18"/>
        </w:rPr>
        <w:t>Załącznik nr 2 do swz</w:t>
      </w:r>
    </w:p>
    <w:p w14:paraId="1B526CC5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2391E4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A0A6E1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52ED16A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82EF1">
        <w:rPr>
          <w:rFonts w:asciiTheme="minorHAnsi" w:hAnsiTheme="minorHAnsi" w:cstheme="minorHAnsi"/>
          <w:b/>
          <w:bCs/>
          <w:sz w:val="18"/>
          <w:szCs w:val="18"/>
        </w:rPr>
        <w:t>OŚWIADCZENIA</w:t>
      </w:r>
    </w:p>
    <w:p w14:paraId="5024BAE1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DOTYCZĄCE PRZESŁANEK WYKLUCZENIA Z POSTĘPOWANIA</w:t>
      </w:r>
    </w:p>
    <w:p w14:paraId="2C222EBE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ORAZ SPEŁNIANIA WARUNKÓW UDZIAŁU W POSTĘPOWANIU</w:t>
      </w:r>
    </w:p>
    <w:p w14:paraId="3668032B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składane na podstawie art. 125 ust. 1 pzp.</w:t>
      </w:r>
    </w:p>
    <w:p w14:paraId="4F4E61C9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0A3BB5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Pr="00A94331">
        <w:rPr>
          <w:rFonts w:asciiTheme="minorHAnsi" w:hAnsiTheme="minorHAnsi" w:cstheme="minorHAnsi"/>
          <w:b/>
          <w:sz w:val="18"/>
          <w:szCs w:val="18"/>
        </w:rPr>
        <w:t>postępowaniu nr 0</w:t>
      </w:r>
      <w:r>
        <w:rPr>
          <w:rFonts w:asciiTheme="minorHAnsi" w:hAnsiTheme="minorHAnsi" w:cstheme="minorHAnsi"/>
          <w:b/>
          <w:sz w:val="18"/>
          <w:szCs w:val="18"/>
        </w:rPr>
        <w:t>1</w:t>
      </w:r>
      <w:r w:rsidRPr="00A94331">
        <w:rPr>
          <w:rFonts w:asciiTheme="minorHAnsi" w:hAnsiTheme="minorHAnsi" w:cstheme="minorHAnsi"/>
          <w:b/>
          <w:sz w:val="18"/>
          <w:szCs w:val="18"/>
        </w:rPr>
        <w:t>/PN/202</w:t>
      </w:r>
      <w:r>
        <w:rPr>
          <w:rFonts w:asciiTheme="minorHAnsi" w:hAnsiTheme="minorHAnsi" w:cstheme="minorHAnsi"/>
          <w:b/>
          <w:sz w:val="18"/>
          <w:szCs w:val="18"/>
        </w:rPr>
        <w:t>4</w:t>
      </w:r>
    </w:p>
    <w:p w14:paraId="5CA14081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348615" w14:textId="77777777" w:rsidR="0025238D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 xml:space="preserve"> na </w:t>
      </w:r>
    </w:p>
    <w:p w14:paraId="470898B6" w14:textId="77777777" w:rsidR="0025238D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Sukcesywne świadczenie kompleksowych usług prania, dezynfekcji i czyszczenia na sucho </w:t>
      </w:r>
      <w:r>
        <w:rPr>
          <w:rFonts w:asciiTheme="minorHAnsi" w:eastAsia="Calibri" w:hAnsiTheme="minorHAnsi" w:cstheme="minorHAnsi"/>
          <w:b/>
          <w:sz w:val="18"/>
          <w:szCs w:val="18"/>
        </w:rPr>
        <w:t xml:space="preserve">wraz z transportem </w:t>
      </w:r>
      <w:r>
        <w:rPr>
          <w:rFonts w:asciiTheme="minorHAnsi" w:eastAsia="Calibri" w:hAnsiTheme="minorHAnsi" w:cstheme="minorHAnsi"/>
          <w:b/>
          <w:sz w:val="18"/>
          <w:szCs w:val="18"/>
        </w:rPr>
        <w:br/>
        <w:t>i częściową dzierżawą bielizny oraz odzieży szpitalnej dla Szpitali Tczewskich S.A.</w:t>
      </w:r>
    </w:p>
    <w:p w14:paraId="2FD76A17" w14:textId="77777777" w:rsidR="0025238D" w:rsidRPr="00B32319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0DC460" w14:textId="77777777" w:rsidR="0025238D" w:rsidRPr="00B83B46" w:rsidRDefault="0025238D" w:rsidP="0025238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93396C8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B2C2C88" w14:textId="77777777" w:rsidR="0025238D" w:rsidRPr="00B82EF1" w:rsidRDefault="0025238D" w:rsidP="002523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B527E4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color w:val="1F497D"/>
          <w:sz w:val="18"/>
          <w:szCs w:val="18"/>
        </w:rPr>
      </w:pPr>
    </w:p>
    <w:p w14:paraId="28C7F812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84A4C1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OŚWIADCZENIE SKŁADANE W FORMIE WYPEŁNIONEGO JEDNOLITEGO EUROPEJSKIEGO DOKUMENTU ZAMÓWIENIA SPORZĄDZONEGO ZGODNIE ZE WZOREM STANDARDOWEGO FORMULARZA ZWANEGO DALEJ "ESPD LUB JEDZ" ZGODNIE Z WYTYCZNYMI CZ. IX, SEK. I, PKT 1.1 SWZ – NALEŻY ZŁOŻYĆ W FORMIE ZAŁĄCZNIKA SPORZĄDZONEGO ZGODNIE Z WYTYCZNYMI OPISANYMI W SWZ DO NINIEJSZEGO POSTĘPOWANIA.</w:t>
      </w:r>
    </w:p>
    <w:p w14:paraId="6DB14E43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144B7D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Zamawiający przygotował Jednolity Europejski Dokument Zamówienia (ESPD/JEDZ) w formacie *.</w:t>
      </w:r>
      <w:proofErr w:type="spellStart"/>
      <w:r w:rsidRPr="00B82EF1">
        <w:rPr>
          <w:rFonts w:asciiTheme="minorHAnsi" w:hAnsiTheme="minorHAnsi" w:cstheme="minorHAnsi"/>
          <w:sz w:val="16"/>
          <w:szCs w:val="16"/>
        </w:rPr>
        <w:t>xml</w:t>
      </w:r>
      <w:proofErr w:type="spellEnd"/>
      <w:r w:rsidRPr="00B82EF1">
        <w:rPr>
          <w:rFonts w:asciiTheme="minorHAnsi" w:hAnsiTheme="minorHAnsi" w:cstheme="minorHAnsi"/>
          <w:sz w:val="16"/>
          <w:szCs w:val="16"/>
        </w:rPr>
        <w:t>,  gotowy do zaimportowania</w:t>
      </w:r>
    </w:p>
    <w:p w14:paraId="13A0CAA9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(również załącznik ten został oznaczony nazwą – „Załącznik nr 2 do SWZ. ESPD/JEDZ W FORMACIE XML”.)</w:t>
      </w:r>
    </w:p>
    <w:p w14:paraId="1A8B7D7A" w14:textId="77777777" w:rsidR="0025238D" w:rsidRPr="00B82EF1" w:rsidRDefault="0025238D" w:rsidP="0025238D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Załącznik jest także sporządzony w formacie *pdf</w:t>
      </w:r>
    </w:p>
    <w:p w14:paraId="7459811E" w14:textId="77777777" w:rsidR="0025238D" w:rsidRPr="00B82EF1" w:rsidRDefault="0025238D" w:rsidP="0025238D">
      <w:pPr>
        <w:pStyle w:val="Akapitzlist"/>
        <w:spacing w:line="300" w:lineRule="exac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BB46E6" w14:textId="77777777" w:rsidR="0025238D" w:rsidRPr="00B82EF1" w:rsidRDefault="0025238D" w:rsidP="0025238D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339BA7B8" w14:textId="77777777" w:rsidR="0025238D" w:rsidRDefault="0025238D" w:rsidP="0025238D">
      <w:pPr>
        <w:pStyle w:val="rozdzia"/>
        <w:jc w:val="left"/>
        <w:rPr>
          <w:sz w:val="22"/>
          <w:szCs w:val="22"/>
        </w:rPr>
      </w:pPr>
    </w:p>
    <w:p w14:paraId="757E003A" w14:textId="77777777" w:rsidR="0025238D" w:rsidRDefault="0025238D" w:rsidP="0025238D">
      <w:pPr>
        <w:pStyle w:val="rozdzia"/>
        <w:jc w:val="left"/>
        <w:rPr>
          <w:sz w:val="22"/>
          <w:szCs w:val="22"/>
        </w:rPr>
      </w:pPr>
    </w:p>
    <w:p w14:paraId="7DDBAEB9" w14:textId="77777777" w:rsidR="0025238D" w:rsidRDefault="0025238D" w:rsidP="0025238D">
      <w:pPr>
        <w:pStyle w:val="rozdzia"/>
        <w:jc w:val="left"/>
        <w:rPr>
          <w:sz w:val="22"/>
          <w:szCs w:val="22"/>
        </w:rPr>
      </w:pPr>
    </w:p>
    <w:p w14:paraId="6FCAE092" w14:textId="77777777" w:rsidR="0025238D" w:rsidRDefault="0025238D" w:rsidP="0025238D">
      <w:pPr>
        <w:pStyle w:val="rozdzia"/>
        <w:jc w:val="left"/>
        <w:rPr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090F9F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B760" w14:textId="77777777" w:rsidR="00090F9F" w:rsidRDefault="00090F9F">
      <w:r>
        <w:separator/>
      </w:r>
    </w:p>
  </w:endnote>
  <w:endnote w:type="continuationSeparator" w:id="0">
    <w:p w14:paraId="454156A3" w14:textId="77777777" w:rsidR="00090F9F" w:rsidRDefault="000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AB4C2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AB4C2D" w:rsidRDefault="00AB4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668C" w14:textId="77777777" w:rsidR="00090F9F" w:rsidRDefault="00090F9F">
      <w:r>
        <w:separator/>
      </w:r>
    </w:p>
  </w:footnote>
  <w:footnote w:type="continuationSeparator" w:id="0">
    <w:p w14:paraId="40FAC0F5" w14:textId="77777777" w:rsidR="00090F9F" w:rsidRDefault="0009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0F9F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AA5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238D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2743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307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713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67B8C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4C2D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AF7FF5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DF6BEF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16E9C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47907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1030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2023-02-01T13:24:00Z</dcterms:created>
  <dcterms:modified xsi:type="dcterms:W3CDTF">2024-02-14T12:07:00Z</dcterms:modified>
</cp:coreProperties>
</file>