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00" w:rsidRPr="001653F0" w:rsidRDefault="006B2F00" w:rsidP="00BC310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1653F0">
        <w:rPr>
          <w:rFonts w:cs="Calibri"/>
          <w:b/>
        </w:rPr>
        <w:t>Nr postępowania: GUM202</w:t>
      </w:r>
      <w:r>
        <w:rPr>
          <w:rFonts w:cs="Calibri"/>
          <w:b/>
        </w:rPr>
        <w:t>4</w:t>
      </w:r>
      <w:r w:rsidRPr="001653F0">
        <w:rPr>
          <w:rFonts w:cs="Calibri"/>
          <w:b/>
        </w:rPr>
        <w:t>ZP00</w:t>
      </w:r>
      <w:r w:rsidR="00A2528B">
        <w:rPr>
          <w:rFonts w:cs="Calibri"/>
          <w:b/>
        </w:rPr>
        <w:t>7</w:t>
      </w:r>
      <w:r w:rsidR="0096464B">
        <w:rPr>
          <w:rFonts w:cs="Calibri"/>
          <w:b/>
        </w:rPr>
        <w:t>5</w:t>
      </w:r>
      <w:r w:rsidRPr="001653F0">
        <w:rPr>
          <w:rFonts w:cs="Calibri"/>
        </w:rPr>
        <w:tab/>
      </w:r>
      <w:r w:rsidRPr="001653F0">
        <w:rPr>
          <w:rFonts w:cs="Calibri"/>
        </w:rPr>
        <w:tab/>
        <w:t xml:space="preserve">                    </w:t>
      </w:r>
      <w:r w:rsidR="00BC310B">
        <w:rPr>
          <w:rFonts w:cs="Calibri"/>
        </w:rPr>
        <w:t xml:space="preserve">                             </w:t>
      </w:r>
      <w:r w:rsidRPr="001653F0">
        <w:rPr>
          <w:rFonts w:cs="Calibri"/>
        </w:rPr>
        <w:t xml:space="preserve">Gdańsk, dnia </w:t>
      </w:r>
      <w:r w:rsidR="0096464B">
        <w:rPr>
          <w:rFonts w:cs="Calibri"/>
        </w:rPr>
        <w:t>1</w:t>
      </w:r>
      <w:r w:rsidR="00F81325">
        <w:rPr>
          <w:rFonts w:cs="Calibri"/>
        </w:rPr>
        <w:t>5</w:t>
      </w:r>
      <w:r>
        <w:rPr>
          <w:rFonts w:cs="Calibri"/>
        </w:rPr>
        <w:t>.0</w:t>
      </w:r>
      <w:r w:rsidR="00A2528B">
        <w:rPr>
          <w:rFonts w:cs="Calibri"/>
        </w:rPr>
        <w:t>7</w:t>
      </w:r>
      <w:r>
        <w:rPr>
          <w:rFonts w:cs="Calibri"/>
        </w:rPr>
        <w:t>.2024 r.</w:t>
      </w:r>
    </w:p>
    <w:p w:rsidR="006B2F00" w:rsidRPr="001653F0" w:rsidRDefault="006B2F00" w:rsidP="001A39CE">
      <w:pPr>
        <w:widowControl w:val="0"/>
        <w:autoSpaceDE w:val="0"/>
        <w:autoSpaceDN w:val="0"/>
        <w:adjustRightInd w:val="0"/>
        <w:spacing w:after="0" w:line="288" w:lineRule="auto"/>
        <w:rPr>
          <w:rFonts w:cs="Calibri"/>
          <w:b/>
        </w:rPr>
      </w:pPr>
    </w:p>
    <w:p w:rsidR="006B2F0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="Calibri"/>
          <w:b/>
        </w:rPr>
      </w:pPr>
    </w:p>
    <w:p w:rsidR="006B2F00" w:rsidRPr="001653F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="Calibri"/>
          <w:b/>
        </w:rPr>
      </w:pPr>
      <w:r w:rsidRPr="001653F0">
        <w:rPr>
          <w:rFonts w:cs="Calibri"/>
          <w:b/>
        </w:rPr>
        <w:t>Do uczestników postępowania</w:t>
      </w:r>
    </w:p>
    <w:p w:rsidR="006B2F00" w:rsidRPr="001653F0" w:rsidRDefault="006B2F00" w:rsidP="00A252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</w:rPr>
      </w:pPr>
    </w:p>
    <w:p w:rsidR="00DA52A9" w:rsidRPr="00A2528B" w:rsidRDefault="006B2F00" w:rsidP="00DA52A9">
      <w:pPr>
        <w:spacing w:after="0" w:line="288" w:lineRule="auto"/>
        <w:jc w:val="both"/>
        <w:rPr>
          <w:rFonts w:cstheme="minorHAnsi"/>
          <w:color w:val="1F1F1F"/>
        </w:rPr>
      </w:pPr>
      <w:r w:rsidRPr="00A2528B">
        <w:rPr>
          <w:rFonts w:eastAsia="Calibri" w:cs="Calibri"/>
        </w:rPr>
        <w:t xml:space="preserve">Dotyczy </w:t>
      </w:r>
      <w:r w:rsidRPr="00A2528B">
        <w:rPr>
          <w:rFonts w:eastAsia="Calibri" w:cs="Calibri"/>
          <w:iCs/>
        </w:rPr>
        <w:t xml:space="preserve">postępowania o udzielenie zamówienia na </w:t>
      </w:r>
      <w:r w:rsidR="00DA52A9" w:rsidRPr="00A2528B">
        <w:rPr>
          <w:rFonts w:cstheme="minorHAnsi"/>
          <w:color w:val="000000"/>
        </w:rPr>
        <w:t xml:space="preserve">wyprodukowanie placebo w formie tabletek </w:t>
      </w:r>
      <w:r w:rsidR="00DA52A9">
        <w:rPr>
          <w:rFonts w:cstheme="minorHAnsi"/>
          <w:color w:val="000000"/>
        </w:rPr>
        <w:t xml:space="preserve">                            </w:t>
      </w:r>
      <w:r w:rsidR="00DA52A9" w:rsidRPr="00A2528B">
        <w:rPr>
          <w:rFonts w:cstheme="minorHAnsi"/>
          <w:color w:val="1F1F1F"/>
        </w:rPr>
        <w:t xml:space="preserve">o wyglądzie identycznym do badanego produktu leczniczego </w:t>
      </w:r>
      <w:proofErr w:type="spellStart"/>
      <w:r w:rsidR="00DA52A9" w:rsidRPr="00A2528B">
        <w:rPr>
          <w:rFonts w:cstheme="minorHAnsi"/>
          <w:color w:val="1F1F1F"/>
        </w:rPr>
        <w:t>Betaloc</w:t>
      </w:r>
      <w:proofErr w:type="spellEnd"/>
      <w:r w:rsidR="00DA52A9" w:rsidRPr="00A2528B">
        <w:rPr>
          <w:rFonts w:cstheme="minorHAnsi"/>
          <w:color w:val="1F1F1F"/>
        </w:rPr>
        <w:t xml:space="preserve"> ZOK, oraz zaślepienie, przepakowanie i etykietowanie badanych produktów leczniczych/placebo</w:t>
      </w:r>
      <w:r w:rsidR="00DA52A9" w:rsidRPr="00A2528B">
        <w:t xml:space="preserve"> </w:t>
      </w:r>
      <w:r w:rsidR="00DA52A9" w:rsidRPr="00A2528B">
        <w:rPr>
          <w:rFonts w:cstheme="minorHAnsi"/>
          <w:color w:val="1F1F1F"/>
        </w:rPr>
        <w:t>wraz z ich zwolnieniem                                                                        do wskazanych przez Zamawiającego Ośrodków</w:t>
      </w:r>
      <w:r w:rsidR="00DA52A9">
        <w:rPr>
          <w:rFonts w:cstheme="minorHAnsi"/>
          <w:color w:val="1F1F1F"/>
        </w:rPr>
        <w:t>.</w:t>
      </w:r>
    </w:p>
    <w:p w:rsidR="006B2F00" w:rsidRPr="00A2528B" w:rsidRDefault="006B2F00" w:rsidP="00A2528B">
      <w:pPr>
        <w:spacing w:after="0" w:line="288" w:lineRule="auto"/>
        <w:jc w:val="both"/>
        <w:rPr>
          <w:rFonts w:cs="Calibri"/>
        </w:rPr>
      </w:pPr>
    </w:p>
    <w:p w:rsidR="0069799B" w:rsidRPr="0096464B" w:rsidRDefault="0069799B" w:rsidP="00A2528B">
      <w:pPr>
        <w:keepNext/>
        <w:keepLines/>
        <w:shd w:val="clear" w:color="auto" w:fill="FFFFFF"/>
        <w:spacing w:after="0" w:line="288" w:lineRule="auto"/>
        <w:jc w:val="both"/>
        <w:outlineLvl w:val="2"/>
        <w:rPr>
          <w:rFonts w:eastAsiaTheme="minorHAnsi" w:cs="Calibri"/>
          <w:kern w:val="2"/>
          <w:lang w:eastAsia="en-US"/>
          <w14:ligatures w14:val="standardContextual"/>
        </w:rPr>
      </w:pPr>
      <w:r w:rsidRPr="0096464B">
        <w:rPr>
          <w:rFonts w:cs="Calibri"/>
        </w:rPr>
        <w:t xml:space="preserve">Gdański Uniwersytet Medyczny jako Zamawiający zawiadamia, iż na zgłoszone pisemnie pytania udziela odpowiedzi w oparciu o art. </w:t>
      </w:r>
      <w:r w:rsidR="006B2F00" w:rsidRPr="0096464B">
        <w:rPr>
          <w:rFonts w:cs="Calibri"/>
        </w:rPr>
        <w:t xml:space="preserve">135 ust. 2 </w:t>
      </w:r>
      <w:r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ustawy z dnia 11 września 2019 r. – Prawo zamówień publicznych (tekst jednolity Dz. U. z 2023 r. poz. 1605, z </w:t>
      </w:r>
      <w:proofErr w:type="spellStart"/>
      <w:r w:rsidRPr="0096464B">
        <w:rPr>
          <w:rFonts w:eastAsiaTheme="minorHAnsi" w:cs="Calibri"/>
          <w:kern w:val="2"/>
          <w:lang w:eastAsia="en-US"/>
          <w14:ligatures w14:val="standardContextual"/>
        </w:rPr>
        <w:t>późn</w:t>
      </w:r>
      <w:proofErr w:type="spellEnd"/>
      <w:r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. zm.) </w:t>
      </w:r>
    </w:p>
    <w:p w:rsidR="0069799B" w:rsidRPr="0096464B" w:rsidRDefault="0069799B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EC0B71" w:rsidRPr="00EC0B71" w:rsidRDefault="00EC0B71" w:rsidP="00EC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cs="Calibri"/>
        </w:rPr>
      </w:pPr>
      <w:r w:rsidRPr="00EC0B71">
        <w:rPr>
          <w:rFonts w:eastAsiaTheme="minorHAnsi" w:cs="Calibri"/>
          <w:b/>
          <w:kern w:val="2"/>
          <w:lang w:eastAsia="en-US"/>
          <w14:ligatures w14:val="standardContextual"/>
        </w:rPr>
        <w:t>Pytanie 1:</w:t>
      </w:r>
      <w:r w:rsidRPr="00EC0B71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Pr="00EC0B71">
        <w:rPr>
          <w:rFonts w:cs="Calibri"/>
        </w:rPr>
        <w:t xml:space="preserve">Czy, w związku z koniecznością wykonania na rzecz Zamawiającego badań stabilności produktu leczniczego </w:t>
      </w:r>
      <w:proofErr w:type="spellStart"/>
      <w:r w:rsidRPr="00EC0B71">
        <w:rPr>
          <w:rFonts w:cs="Calibri"/>
        </w:rPr>
        <w:t>Betaloc</w:t>
      </w:r>
      <w:proofErr w:type="spellEnd"/>
      <w:r w:rsidRPr="00EC0B71">
        <w:rPr>
          <w:rFonts w:cs="Calibri"/>
        </w:rPr>
        <w:t xml:space="preserve"> ZOK, Zamawiający:</w:t>
      </w:r>
    </w:p>
    <w:p w:rsidR="00EC0B71" w:rsidRPr="00EC0B71" w:rsidRDefault="00EC0B71" w:rsidP="00EC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cs="Calibri"/>
        </w:rPr>
      </w:pPr>
      <w:r w:rsidRPr="00EC0B71">
        <w:rPr>
          <w:rFonts w:cs="Calibri"/>
        </w:rPr>
        <w:t xml:space="preserve">- udostępni Wykonawcy informacje zawarte w module 3.2.P.5 dokumentacji produktu leczniczego </w:t>
      </w:r>
      <w:proofErr w:type="spellStart"/>
      <w:r w:rsidRPr="00EC0B71">
        <w:rPr>
          <w:rFonts w:cs="Calibri"/>
        </w:rPr>
        <w:t>Betaloc</w:t>
      </w:r>
      <w:proofErr w:type="spellEnd"/>
      <w:r w:rsidRPr="00EC0B71">
        <w:rPr>
          <w:rFonts w:cs="Calibri"/>
        </w:rPr>
        <w:t xml:space="preserve"> ZOK dotyczące rodzajów i limitów zanieczyszczeń, których stężenie (zawartość) w produkcie leczniczym należy oznaczyć w ramach badań stabilności ?</w:t>
      </w:r>
    </w:p>
    <w:p w:rsidR="00EC0B71" w:rsidRPr="00EC0B71" w:rsidRDefault="00EC0B71" w:rsidP="00EC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cs="Calibri"/>
        </w:rPr>
      </w:pPr>
      <w:r w:rsidRPr="00EC0B71">
        <w:rPr>
          <w:rFonts w:cs="Calibri"/>
        </w:rPr>
        <w:t>- udostępni Wykonawcy opis metod analitycznych, jakie należy zastosować w celu wykonania oznaczeń, o których mowa powyżej, a także oznaczenia zawartości substancji czynnej w produkcie leczniczym ?</w:t>
      </w:r>
    </w:p>
    <w:p w:rsidR="00EC0B71" w:rsidRPr="00EC0B71" w:rsidRDefault="00EC0B71" w:rsidP="00F81325">
      <w:pPr>
        <w:pStyle w:val="HTML-wstpniesformatowany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EC0B71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Odpowiedź: </w:t>
      </w:r>
      <w:r w:rsidRPr="00EC0B71">
        <w:rPr>
          <w:rFonts w:ascii="Calibri" w:hAnsi="Calibri" w:cs="Calibri"/>
          <w:sz w:val="22"/>
          <w:szCs w:val="22"/>
        </w:rPr>
        <w:t xml:space="preserve">Zamawiający nie jest podmiotem odpowiedzialnym (MAH Marketing </w:t>
      </w:r>
      <w:proofErr w:type="spellStart"/>
      <w:r w:rsidRPr="00EC0B71">
        <w:rPr>
          <w:rFonts w:ascii="Calibri" w:hAnsi="Calibri" w:cs="Calibri"/>
          <w:sz w:val="22"/>
          <w:szCs w:val="22"/>
        </w:rPr>
        <w:t>Authorisation</w:t>
      </w:r>
      <w:proofErr w:type="spellEnd"/>
      <w:r w:rsidRPr="00EC0B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C0B71">
        <w:rPr>
          <w:rFonts w:ascii="Calibri" w:hAnsi="Calibri" w:cs="Calibri"/>
          <w:sz w:val="22"/>
          <w:szCs w:val="22"/>
        </w:rPr>
        <w:t>Holder</w:t>
      </w:r>
      <w:proofErr w:type="spellEnd"/>
      <w:r w:rsidRPr="00EC0B71">
        <w:rPr>
          <w:rFonts w:ascii="Calibri" w:hAnsi="Calibri" w:cs="Calibri"/>
          <w:sz w:val="22"/>
          <w:szCs w:val="22"/>
        </w:rPr>
        <w:t xml:space="preserve">) ani wytwórcą </w:t>
      </w:r>
      <w:proofErr w:type="spellStart"/>
      <w:r w:rsidRPr="00EC0B71">
        <w:rPr>
          <w:rFonts w:ascii="Calibri" w:hAnsi="Calibri" w:cs="Calibri"/>
          <w:sz w:val="22"/>
          <w:szCs w:val="22"/>
        </w:rPr>
        <w:t>Betaloc</w:t>
      </w:r>
      <w:proofErr w:type="spellEnd"/>
      <w:r w:rsidRPr="00EC0B71">
        <w:rPr>
          <w:rFonts w:ascii="Calibri" w:hAnsi="Calibri" w:cs="Calibri"/>
          <w:sz w:val="22"/>
          <w:szCs w:val="22"/>
        </w:rPr>
        <w:t xml:space="preserve"> ZOK w związku z tym nie będzie miał dostępu do tej dokumentacji.</w:t>
      </w:r>
    </w:p>
    <w:p w:rsidR="00EC0B71" w:rsidRDefault="00EC0B71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A73E85" w:rsidRPr="00A73E85" w:rsidRDefault="00A73E85" w:rsidP="0096464B">
      <w:pPr>
        <w:spacing w:after="0" w:line="288" w:lineRule="auto"/>
        <w:jc w:val="both"/>
        <w:rPr>
          <w:rFonts w:eastAsiaTheme="minorHAnsi" w:cs="Calibri"/>
          <w:b/>
          <w:kern w:val="2"/>
          <w:lang w:eastAsia="en-US"/>
          <w14:ligatures w14:val="standardContextual"/>
        </w:rPr>
      </w:pPr>
      <w:r w:rsidRPr="00A73E85">
        <w:rPr>
          <w:rFonts w:eastAsiaTheme="minorHAnsi" w:cs="Calibri"/>
          <w:b/>
          <w:kern w:val="2"/>
          <w:lang w:eastAsia="en-US"/>
          <w14:ligatures w14:val="standardContextual"/>
        </w:rPr>
        <w:t>Pytania do formularza ofertowego.</w:t>
      </w:r>
    </w:p>
    <w:p w:rsidR="0096464B" w:rsidRPr="0096464B" w:rsidRDefault="0069799B" w:rsidP="0096464B">
      <w:pPr>
        <w:spacing w:after="0" w:line="288" w:lineRule="auto"/>
        <w:jc w:val="both"/>
        <w:rPr>
          <w:rFonts w:cs="Calibri"/>
          <w:lang w:val="x-none" w:eastAsia="x-none"/>
        </w:rPr>
      </w:pPr>
      <w:r w:rsidRPr="00EC0B71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 w:rsidR="00EC0B71" w:rsidRPr="00EC0B71">
        <w:rPr>
          <w:rFonts w:eastAsiaTheme="minorHAnsi" w:cs="Calibri"/>
          <w:b/>
          <w:kern w:val="2"/>
          <w:lang w:eastAsia="en-US"/>
          <w14:ligatures w14:val="standardContextual"/>
        </w:rPr>
        <w:t>2</w:t>
      </w:r>
      <w:r w:rsidRPr="00EC0B71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="006B2F00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cs="Calibri"/>
          <w:lang w:val="x-none" w:eastAsia="x-none"/>
        </w:rPr>
        <w:t>W której pozycji Wykonawca ma uwzględnić koszty magazynowania BPL i przez ile m</w:t>
      </w:r>
      <w:r w:rsidR="00EC0B71">
        <w:rPr>
          <w:rFonts w:cs="Calibri"/>
          <w:lang w:eastAsia="x-none"/>
        </w:rPr>
        <w:t>-</w:t>
      </w:r>
      <w:proofErr w:type="spellStart"/>
      <w:r w:rsidR="0096464B" w:rsidRPr="0096464B">
        <w:rPr>
          <w:rFonts w:cs="Calibri"/>
          <w:lang w:val="x-none" w:eastAsia="x-none"/>
        </w:rPr>
        <w:t>cy</w:t>
      </w:r>
      <w:proofErr w:type="spellEnd"/>
      <w:r w:rsidR="0096464B" w:rsidRPr="0096464B">
        <w:rPr>
          <w:rFonts w:cs="Calibri"/>
          <w:lang w:val="x-none" w:eastAsia="x-none"/>
        </w:rPr>
        <w:t>?</w:t>
      </w:r>
    </w:p>
    <w:p w:rsidR="00EC0B71" w:rsidRPr="0096464B" w:rsidRDefault="00EC0B71" w:rsidP="00EC0B71">
      <w:pPr>
        <w:spacing w:after="0" w:line="288" w:lineRule="auto"/>
        <w:jc w:val="both"/>
        <w:rPr>
          <w:rFonts w:cs="Calibri"/>
        </w:rPr>
      </w:pPr>
      <w:r>
        <w:rPr>
          <w:rFonts w:eastAsiaTheme="minorHAnsi" w:cs="Calibri"/>
          <w:kern w:val="2"/>
          <w:lang w:eastAsia="en-US"/>
          <w14:ligatures w14:val="standardContextual"/>
        </w:rPr>
        <w:t xml:space="preserve">Odpowiedź: </w:t>
      </w:r>
      <w:r w:rsidRPr="0096464B">
        <w:rPr>
          <w:rFonts w:cs="Calibri"/>
          <w:color w:val="000000"/>
          <w:lang w:val="x-none" w:eastAsia="x-none"/>
        </w:rPr>
        <w:t>Zamawiając</w:t>
      </w:r>
      <w:r>
        <w:rPr>
          <w:rFonts w:cs="Calibri"/>
          <w:color w:val="000000"/>
          <w:lang w:val="x-none" w:eastAsia="x-none"/>
        </w:rPr>
        <w:t>y nie przewiduje magazynowania.</w:t>
      </w:r>
    </w:p>
    <w:p w:rsidR="0096464B" w:rsidRPr="0096464B" w:rsidRDefault="0096464B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EC0B71" w:rsidP="0096464B">
      <w:pPr>
        <w:spacing w:after="0" w:line="288" w:lineRule="auto"/>
        <w:jc w:val="both"/>
        <w:rPr>
          <w:rFonts w:cs="Calibri"/>
          <w:lang w:val="x-none" w:eastAsia="x-none"/>
        </w:rPr>
      </w:pPr>
      <w:r w:rsidRPr="00EC0B71">
        <w:rPr>
          <w:rFonts w:eastAsiaTheme="minorHAnsi" w:cs="Calibri"/>
          <w:b/>
          <w:kern w:val="2"/>
          <w:lang w:eastAsia="en-US"/>
          <w14:ligatures w14:val="standardContextual"/>
        </w:rPr>
        <w:t>Pytanie 3:</w:t>
      </w:r>
      <w:r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cs="Calibri"/>
          <w:lang w:val="x-none" w:eastAsia="x-none"/>
        </w:rPr>
        <w:t>W której pozycji Wykonawca ma uwzględnić koszty transportu i w jakiej ilości?</w:t>
      </w:r>
    </w:p>
    <w:p w:rsidR="0096464B" w:rsidRPr="0096464B" w:rsidRDefault="00EC0B71" w:rsidP="0096464B">
      <w:pPr>
        <w:spacing w:after="0" w:line="288" w:lineRule="auto"/>
        <w:jc w:val="both"/>
        <w:rPr>
          <w:rFonts w:eastAsiaTheme="minorHAnsi" w:cs="Calibri"/>
          <w:kern w:val="2"/>
          <w:lang w:eastAsia="x-none"/>
          <w14:ligatures w14:val="standardContextual"/>
        </w:rPr>
      </w:pPr>
      <w:r>
        <w:rPr>
          <w:rFonts w:eastAsiaTheme="minorHAnsi" w:cs="Calibri"/>
          <w:kern w:val="2"/>
          <w:lang w:eastAsia="en-US"/>
          <w14:ligatures w14:val="standardContextual"/>
        </w:rPr>
        <w:t xml:space="preserve">Odpowiedź: </w:t>
      </w:r>
      <w:r w:rsidR="0096464B" w:rsidRPr="0096464B">
        <w:rPr>
          <w:rFonts w:eastAsiaTheme="minorHAnsi" w:cs="Calibri"/>
          <w:kern w:val="2"/>
          <w:lang w:val="x-none" w:eastAsia="x-none"/>
          <w14:ligatures w14:val="standardContextual"/>
        </w:rPr>
        <w:t>Wykonawca ma przedstawić koszt dostarczenia leku (z uwzględnieniem wszystkich czynności z tym związanych oraz ewentualnym kosztem utylizacji leku przeterminowanego)</w:t>
      </w:r>
      <w:r>
        <w:rPr>
          <w:rFonts w:eastAsiaTheme="minorHAnsi" w:cs="Calibri"/>
          <w:kern w:val="2"/>
          <w:lang w:eastAsia="x-none"/>
          <w14:ligatures w14:val="standardContextual"/>
        </w:rPr>
        <w:t>.</w:t>
      </w:r>
    </w:p>
    <w:p w:rsidR="0096464B" w:rsidRPr="0096464B" w:rsidRDefault="0096464B" w:rsidP="0096464B">
      <w:pPr>
        <w:spacing w:after="0" w:line="288" w:lineRule="auto"/>
        <w:jc w:val="both"/>
        <w:rPr>
          <w:rFonts w:eastAsiaTheme="minorHAnsi" w:cs="Calibri"/>
          <w:kern w:val="2"/>
          <w:lang w:val="x-none" w:eastAsia="x-none"/>
          <w14:ligatures w14:val="standardContextual"/>
        </w:rPr>
      </w:pPr>
    </w:p>
    <w:p w:rsidR="0096464B" w:rsidRDefault="00EC0B71" w:rsidP="0096464B">
      <w:pPr>
        <w:spacing w:after="0" w:line="288" w:lineRule="auto"/>
        <w:jc w:val="both"/>
        <w:rPr>
          <w:rFonts w:cs="Calibri"/>
          <w:lang w:eastAsia="x-none"/>
        </w:rPr>
      </w:pPr>
      <w:r w:rsidRPr="00EC0B71">
        <w:rPr>
          <w:rFonts w:eastAsiaTheme="minorHAnsi" w:cs="Calibri"/>
          <w:b/>
          <w:kern w:val="2"/>
          <w:lang w:eastAsia="en-US"/>
          <w14:ligatures w14:val="standardContextual"/>
        </w:rPr>
        <w:t>Pytanie 4:</w:t>
      </w:r>
      <w:r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cs="Calibri"/>
          <w:lang w:val="x-none" w:eastAsia="x-none"/>
        </w:rPr>
        <w:t>Zg</w:t>
      </w:r>
      <w:r>
        <w:rPr>
          <w:rFonts w:cs="Calibri"/>
          <w:lang w:eastAsia="x-none"/>
        </w:rPr>
        <w:t>odnie</w:t>
      </w:r>
      <w:r w:rsidR="0096464B" w:rsidRPr="0096464B">
        <w:rPr>
          <w:rFonts w:cs="Calibri"/>
          <w:lang w:val="x-none" w:eastAsia="x-none"/>
        </w:rPr>
        <w:t xml:space="preserve"> z art. 433 PZP- proszę o wskazanie minimalnego zakresu zamówienia</w:t>
      </w:r>
      <w:r>
        <w:rPr>
          <w:rFonts w:cs="Calibri"/>
          <w:lang w:eastAsia="x-none"/>
        </w:rPr>
        <w:t>.</w:t>
      </w:r>
    </w:p>
    <w:p w:rsidR="00EC0B71" w:rsidRPr="0096464B" w:rsidRDefault="00EC0B71" w:rsidP="0096464B">
      <w:pPr>
        <w:spacing w:after="0" w:line="288" w:lineRule="auto"/>
        <w:jc w:val="both"/>
        <w:rPr>
          <w:rFonts w:cs="Calibri"/>
          <w:lang w:eastAsia="x-none"/>
        </w:rPr>
      </w:pPr>
      <w:r>
        <w:rPr>
          <w:rFonts w:eastAsiaTheme="minorHAnsi" w:cs="Calibri"/>
          <w:kern w:val="2"/>
          <w:lang w:eastAsia="en-US"/>
          <w14:ligatures w14:val="standardContextual"/>
        </w:rPr>
        <w:t xml:space="preserve">Odpowiedź: </w:t>
      </w:r>
      <w:r>
        <w:t>Informacja taka została zawarta w par. 6 pkt 10 projektu umowy.</w:t>
      </w:r>
    </w:p>
    <w:p w:rsidR="0096464B" w:rsidRPr="0096464B" w:rsidRDefault="0096464B" w:rsidP="0096464B">
      <w:pPr>
        <w:spacing w:after="0" w:line="288" w:lineRule="auto"/>
        <w:jc w:val="both"/>
        <w:rPr>
          <w:rFonts w:cs="Calibri"/>
          <w:lang w:val="x-none" w:eastAsia="x-none"/>
        </w:rPr>
      </w:pPr>
    </w:p>
    <w:p w:rsidR="00EC0B71" w:rsidRDefault="00EC0B71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EC0B71" w:rsidRDefault="00EC0B71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EC0B71" w:rsidP="0096464B">
      <w:pPr>
        <w:spacing w:after="0" w:line="288" w:lineRule="auto"/>
        <w:jc w:val="both"/>
        <w:rPr>
          <w:rFonts w:cs="Calibri"/>
          <w:lang w:val="x-none" w:eastAsia="x-none"/>
        </w:rPr>
      </w:pPr>
      <w:r w:rsidRPr="00EC0B71">
        <w:rPr>
          <w:rFonts w:eastAsiaTheme="minorHAnsi" w:cs="Calibri"/>
          <w:b/>
          <w:kern w:val="2"/>
          <w:lang w:eastAsia="en-US"/>
          <w14:ligatures w14:val="standardContextual"/>
        </w:rPr>
        <w:t>Pytanie 5:</w:t>
      </w:r>
      <w:r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cs="Calibri"/>
          <w:lang w:val="x-none" w:eastAsia="x-none"/>
        </w:rPr>
        <w:t>W której pozycji Wykonawca ma uwzględnić koszty utylizacji?</w:t>
      </w:r>
    </w:p>
    <w:p w:rsidR="0096464B" w:rsidRPr="00F81325" w:rsidRDefault="00EC0B71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>
        <w:rPr>
          <w:rFonts w:eastAsiaTheme="minorHAnsi" w:cs="Calibri"/>
          <w:kern w:val="2"/>
          <w:lang w:eastAsia="en-US"/>
          <w14:ligatures w14:val="standardContextual"/>
        </w:rPr>
        <w:t xml:space="preserve">Odpowiedź: </w:t>
      </w:r>
      <w:r w:rsidR="0096464B" w:rsidRPr="0096464B">
        <w:rPr>
          <w:rFonts w:eastAsiaTheme="minorHAnsi" w:cs="Calibri"/>
          <w:kern w:val="2"/>
          <w:lang w:val="x-none" w:eastAsia="x-none"/>
          <w14:ligatures w14:val="standardContextual"/>
        </w:rPr>
        <w:t>Wykonawca ma przedstawić koszt dostarczenia leku (z uwzględnieniem wszystkich czynności z tym związanych oraz ewentualnym kosztem utylizacji leku przeterminowanego)</w:t>
      </w:r>
      <w:r w:rsidR="00F81325">
        <w:rPr>
          <w:rFonts w:eastAsiaTheme="minorHAnsi" w:cs="Calibri"/>
          <w:kern w:val="2"/>
          <w:lang w:eastAsia="x-none"/>
          <w14:ligatures w14:val="standardContextual"/>
        </w:rPr>
        <w:t>.</w:t>
      </w:r>
    </w:p>
    <w:p w:rsidR="0096464B" w:rsidRDefault="0096464B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A73E85" w:rsidRPr="0096464B" w:rsidRDefault="00A73E85" w:rsidP="0096464B">
      <w:pPr>
        <w:spacing w:after="0" w:line="288" w:lineRule="auto"/>
        <w:jc w:val="both"/>
        <w:rPr>
          <w:rFonts w:eastAsiaTheme="minorHAnsi" w:cs="Calibri"/>
          <w:b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b/>
          <w:kern w:val="2"/>
          <w:lang w:eastAsia="en-US"/>
          <w14:ligatures w14:val="standardContextual"/>
        </w:rPr>
        <w:t>Pytania do opisu przedmiotu zamówienia.</w:t>
      </w:r>
    </w:p>
    <w:p w:rsidR="0096464B" w:rsidRPr="0096464B" w:rsidRDefault="00EC0B71" w:rsidP="00EC0B71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b/>
          <w:kern w:val="2"/>
          <w:lang w:eastAsia="en-US"/>
          <w14:ligatures w14:val="standardContextual"/>
        </w:rPr>
        <w:t>Pytanie 6:</w:t>
      </w:r>
      <w:r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Brak spójności </w:t>
      </w:r>
      <w:r w:rsidR="00A04720" w:rsidRPr="001A39CE">
        <w:rPr>
          <w:rFonts w:eastAsiaTheme="minorHAnsi" w:cs="Calibri"/>
          <w:kern w:val="2"/>
          <w:lang w:eastAsia="en-US"/>
          <w14:ligatures w14:val="standardContextual"/>
        </w:rPr>
        <w:t>opisu przedmiotu zamówienia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A04720" w:rsidRPr="001A39CE">
        <w:rPr>
          <w:rFonts w:eastAsiaTheme="minorHAnsi" w:cs="Calibri"/>
          <w:kern w:val="2"/>
          <w:lang w:eastAsia="en-US"/>
          <w14:ligatures w14:val="standardContextual"/>
        </w:rPr>
        <w:t>z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formularzem oferty. Jakich terminów produkcji Państwo oczekują?</w:t>
      </w:r>
    </w:p>
    <w:p w:rsidR="00A04720" w:rsidRPr="001A39CE" w:rsidRDefault="00A04720" w:rsidP="0096464B">
      <w:pPr>
        <w:spacing w:after="0" w:line="288" w:lineRule="auto"/>
        <w:jc w:val="both"/>
        <w:rPr>
          <w:rFonts w:eastAsiaTheme="minorHAnsi" w:cs="Calibri"/>
          <w:color w:val="000000"/>
          <w:lang w:eastAsia="en-US"/>
        </w:rPr>
      </w:pPr>
      <w:r w:rsidRPr="001A39CE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Oczekujemy produkcji w najkrótszym możliwym terminie, nie dłuższym niż 30 dni</w:t>
      </w:r>
      <w:r w:rsidRPr="001A39CE">
        <w:rPr>
          <w:rFonts w:eastAsiaTheme="minorHAnsi" w:cs="Calibri"/>
          <w:kern w:val="2"/>
          <w:lang w:eastAsia="en-US"/>
          <w14:ligatures w14:val="standardContextual"/>
        </w:rPr>
        <w:t>.</w:t>
      </w:r>
      <w:r w:rsidRPr="001A39CE">
        <w:rPr>
          <w:rFonts w:eastAsiaTheme="minorHAnsi" w:cs="Calibri"/>
          <w:color w:val="000000"/>
          <w:lang w:eastAsia="en-US"/>
        </w:rPr>
        <w:t xml:space="preserve"> </w:t>
      </w:r>
    </w:p>
    <w:p w:rsidR="00A04720" w:rsidRPr="0096464B" w:rsidRDefault="00A04720" w:rsidP="00A04720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6464B">
        <w:rPr>
          <w:rFonts w:eastAsiaTheme="minorHAnsi" w:cs="Calibri"/>
          <w:kern w:val="2"/>
          <w:lang w:eastAsia="en-US"/>
          <w14:ligatures w14:val="standardContextual"/>
        </w:rPr>
        <w:t>Termin ważności jest uzależniony od daty produkcji</w:t>
      </w:r>
      <w:r w:rsidRPr="001A39CE">
        <w:rPr>
          <w:rFonts w:eastAsiaTheme="minorHAnsi" w:cs="Calibri"/>
          <w:kern w:val="2"/>
          <w:lang w:eastAsia="en-US"/>
          <w14:ligatures w14:val="standardContextual"/>
        </w:rPr>
        <w:t>,</w:t>
      </w:r>
      <w:r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a nie dostawy. Prosimy o precyzyjne wskazanie kiedy ma zostać wyprodukowana partia placebo.</w:t>
      </w:r>
    </w:p>
    <w:p w:rsidR="00A04720" w:rsidRPr="0096464B" w:rsidRDefault="00A04720" w:rsidP="00A04720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Pr="001A39CE">
        <w:rPr>
          <w:rFonts w:eastAsiaTheme="minorHAnsi" w:cs="Calibri"/>
          <w:color w:val="000000"/>
          <w:lang w:eastAsia="en-US"/>
        </w:rPr>
        <w:t>Partia placebo ma zostać wyprodukowana tak</w:t>
      </w:r>
      <w:r w:rsidR="001A39CE" w:rsidRPr="001A39CE">
        <w:rPr>
          <w:rFonts w:eastAsiaTheme="minorHAnsi" w:cs="Calibri"/>
          <w:color w:val="000000"/>
          <w:lang w:eastAsia="en-US"/>
        </w:rPr>
        <w:t>,</w:t>
      </w:r>
      <w:r w:rsidRPr="001A39CE">
        <w:rPr>
          <w:rFonts w:eastAsiaTheme="minorHAnsi" w:cs="Calibri"/>
          <w:color w:val="000000"/>
          <w:lang w:eastAsia="en-US"/>
        </w:rPr>
        <w:t xml:space="preserve"> aby termin ważności nie był krótszy niż termin ważności leku referencyjnego oraz nie krótszy niż 24 miesiące w momencie dostawy do ośrodka.</w:t>
      </w:r>
    </w:p>
    <w:p w:rsidR="0096464B" w:rsidRPr="0096464B" w:rsidRDefault="0096464B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A04720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b/>
          <w:kern w:val="2"/>
          <w:lang w:eastAsia="en-US"/>
          <w14:ligatures w14:val="standardContextual"/>
        </w:rPr>
        <w:t>Pytanie 7:</w:t>
      </w:r>
      <w:r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06E8C" w:rsidRPr="001A39CE">
        <w:rPr>
          <w:rFonts w:eastAsiaTheme="minorHAnsi" w:cs="Calibri"/>
          <w:kern w:val="2"/>
          <w:lang w:eastAsia="en-US"/>
          <w14:ligatures w14:val="standardContextual"/>
        </w:rPr>
        <w:t>J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edno zamówienie obejmujące dwie dostawy, zgodnie z zał. 4, par 2 ust. 3</w:t>
      </w:r>
    </w:p>
    <w:p w:rsidR="0096464B" w:rsidRPr="0096464B" w:rsidRDefault="00906E8C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A04720"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Pr="001A39CE">
        <w:rPr>
          <w:rFonts w:eastAsiaTheme="minorHAnsi" w:cs="Calibri"/>
          <w:kern w:val="2"/>
          <w:lang w:eastAsia="en-US"/>
          <w14:ligatures w14:val="standardContextual"/>
        </w:rPr>
        <w:t>J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edno za</w:t>
      </w:r>
      <w:r w:rsidR="00A04720" w:rsidRPr="001A39CE">
        <w:rPr>
          <w:rFonts w:eastAsiaTheme="minorHAnsi" w:cs="Calibri"/>
          <w:kern w:val="2"/>
          <w:lang w:eastAsia="en-US"/>
          <w14:ligatures w14:val="standardContextual"/>
        </w:rPr>
        <w:t>mówienie obejmuje dostawy do 2 O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środków</w:t>
      </w:r>
      <w:r w:rsidR="00A04720" w:rsidRPr="001A39CE">
        <w:rPr>
          <w:rFonts w:eastAsiaTheme="minorHAnsi" w:cs="Calibri"/>
          <w:kern w:val="2"/>
          <w:lang w:eastAsia="en-US"/>
          <w14:ligatures w14:val="standardContextual"/>
        </w:rPr>
        <w:t>.</w:t>
      </w:r>
    </w:p>
    <w:p w:rsidR="0096464B" w:rsidRPr="0096464B" w:rsidRDefault="0096464B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1A39CE" w:rsidRDefault="00906E8C" w:rsidP="0096464B">
      <w:pPr>
        <w:spacing w:after="0" w:line="288" w:lineRule="auto"/>
        <w:jc w:val="both"/>
        <w:rPr>
          <w:rFonts w:eastAsiaTheme="minorHAnsi" w:cs="Calibri"/>
          <w:b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b/>
          <w:kern w:val="2"/>
          <w:lang w:eastAsia="en-US"/>
          <w14:ligatures w14:val="standardContextual"/>
        </w:rPr>
        <w:t>Pytanie 8:</w:t>
      </w:r>
      <w:r w:rsidR="00F81325">
        <w:rPr>
          <w:rFonts w:eastAsiaTheme="minorHAnsi" w:cs="Calibri"/>
          <w:color w:val="000000"/>
          <w:lang w:eastAsia="en-US"/>
        </w:rPr>
        <w:t xml:space="preserve"> Proszę o wykreślenie -</w:t>
      </w:r>
      <w:r w:rsidRPr="001A39CE">
        <w:rPr>
          <w:rFonts w:eastAsiaTheme="minorHAnsi" w:cs="Calibri"/>
          <w:color w:val="000000"/>
          <w:lang w:eastAsia="en-US"/>
        </w:rPr>
        <w:t xml:space="preserve"> Produkcja ma charakter zlecenia dedykowanego. Wykonawca nie ma wpływu na tempo rekrutacji i nie może ponosić ryzyka i kosztów z tym związanych.</w:t>
      </w:r>
    </w:p>
    <w:p w:rsidR="00906E8C" w:rsidRPr="0096464B" w:rsidRDefault="00906E8C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Odpowiedź: </w:t>
      </w:r>
      <w:r w:rsidRPr="001A39CE">
        <w:rPr>
          <w:rFonts w:eastAsiaTheme="minorHAnsi" w:cs="Calibri"/>
          <w:color w:val="000000"/>
          <w:lang w:eastAsia="en-US"/>
        </w:rPr>
        <w:t xml:space="preserve">W związku z dedykowanym charakterem zlecenia, </w:t>
      </w:r>
      <w:r w:rsidR="00F81325">
        <w:rPr>
          <w:rFonts w:eastAsiaTheme="minorHAnsi" w:cs="Calibri"/>
          <w:color w:val="000000"/>
          <w:lang w:eastAsia="en-US"/>
        </w:rPr>
        <w:t xml:space="preserve">punkt 1 z rozdz. Inne Wymagania </w:t>
      </w:r>
      <w:r w:rsidRPr="001A39CE">
        <w:rPr>
          <w:rFonts w:eastAsiaTheme="minorHAnsi" w:cs="Calibri"/>
          <w:color w:val="000000"/>
          <w:lang w:eastAsia="en-US"/>
        </w:rPr>
        <w:t xml:space="preserve"> zostaje wykreślone.</w:t>
      </w:r>
    </w:p>
    <w:p w:rsidR="00906E8C" w:rsidRPr="00906E8C" w:rsidRDefault="00906E8C" w:rsidP="00906E8C">
      <w:pPr>
        <w:spacing w:after="0" w:line="288" w:lineRule="auto"/>
        <w:jc w:val="both"/>
        <w:rPr>
          <w:rFonts w:eastAsiaTheme="minorHAnsi" w:cs="Calibri"/>
          <w:b/>
          <w:kern w:val="2"/>
          <w:lang w:eastAsia="en-US"/>
          <w14:ligatures w14:val="standardContextual"/>
        </w:rPr>
      </w:pPr>
    </w:p>
    <w:p w:rsidR="0096464B" w:rsidRPr="0096464B" w:rsidRDefault="00906E8C" w:rsidP="00906E8C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>
        <w:rPr>
          <w:rFonts w:eastAsiaTheme="minorHAnsi" w:cs="Calibri"/>
          <w:b/>
          <w:kern w:val="2"/>
          <w:lang w:eastAsia="en-US"/>
          <w14:ligatures w14:val="standardContextual"/>
        </w:rPr>
        <w:t>9</w:t>
      </w: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06E8C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Proszę o zmianę na możliwość dostawy dokumentacji w formie elektronicznej. IMPD nie wymaga żadnej szczególnej formy.</w:t>
      </w:r>
    </w:p>
    <w:p w:rsidR="0096464B" w:rsidRPr="0096464B" w:rsidRDefault="00906E8C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Pr="00906E8C">
        <w:rPr>
          <w:rFonts w:eastAsiaTheme="minorHAnsi" w:cs="Calibri"/>
          <w:color w:val="000000"/>
          <w:lang w:eastAsia="en-US"/>
        </w:rPr>
        <w:t xml:space="preserve"> Dostawa dokumentacji w formie elektronicznej lub na adres Dział Niekomercyjnych Badan Klinicznych, ul. M. Skłodowskiej-Curie 3a, 80-210 Gdańsk.</w:t>
      </w:r>
    </w:p>
    <w:p w:rsidR="0096464B" w:rsidRPr="0096464B" w:rsidRDefault="0096464B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A73E85" w:rsidP="00B016BE">
      <w:pPr>
        <w:spacing w:after="0" w:line="288" w:lineRule="auto"/>
        <w:jc w:val="both"/>
        <w:rPr>
          <w:rFonts w:eastAsiaTheme="minorHAnsi" w:cs="Calibri"/>
          <w:b/>
          <w:bCs/>
          <w:kern w:val="2"/>
          <w:lang w:eastAsia="en-US"/>
          <w14:ligatures w14:val="standardContextual"/>
        </w:rPr>
      </w:pPr>
      <w:r>
        <w:rPr>
          <w:rFonts w:eastAsiaTheme="minorHAnsi" w:cs="Calibri"/>
          <w:b/>
          <w:bCs/>
          <w:kern w:val="2"/>
          <w:lang w:eastAsia="en-US"/>
          <w14:ligatures w14:val="standardContextual"/>
        </w:rPr>
        <w:t>Pytania do projektu umowy.</w:t>
      </w:r>
    </w:p>
    <w:p w:rsidR="0096464B" w:rsidRPr="0096464B" w:rsidRDefault="00A73E85" w:rsidP="00B016B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>
        <w:rPr>
          <w:rFonts w:eastAsiaTheme="minorHAnsi" w:cs="Calibri"/>
          <w:b/>
          <w:kern w:val="2"/>
          <w:lang w:eastAsia="en-US"/>
          <w14:ligatures w14:val="standardContextual"/>
        </w:rPr>
        <w:t>10</w:t>
      </w: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06E8C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B016BE" w:rsidRPr="00B016BE">
        <w:rPr>
          <w:rFonts w:cs="Calibri"/>
        </w:rPr>
        <w:t xml:space="preserve">§ 2 pkt. 1 </w:t>
      </w:r>
      <w:proofErr w:type="spellStart"/>
      <w:r w:rsidR="00B016BE">
        <w:rPr>
          <w:rFonts w:cs="Calibri"/>
        </w:rPr>
        <w:t>ppkt</w:t>
      </w:r>
      <w:proofErr w:type="spellEnd"/>
      <w:r w:rsidR="00B016BE">
        <w:rPr>
          <w:rFonts w:cs="Calibri"/>
        </w:rPr>
        <w:t xml:space="preserve"> 2) </w:t>
      </w:r>
      <w:r w:rsidR="00B016BE" w:rsidRPr="00B016BE">
        <w:rPr>
          <w:rFonts w:cs="Calibri"/>
        </w:rPr>
        <w:t>lit. a)</w:t>
      </w:r>
      <w:r w:rsidR="00B016BE">
        <w:rPr>
          <w:rFonts w:cs="Calibri"/>
          <w:b/>
        </w:rPr>
        <w:t xml:space="preserve"> </w:t>
      </w:r>
      <w:r w:rsidR="00677864">
        <w:rPr>
          <w:rFonts w:cs="Calibri"/>
          <w:b/>
        </w:rPr>
        <w:t xml:space="preserve">-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Kiedy Zamawiający oczekuje wyprodukowania pierwszej transzy.</w:t>
      </w:r>
    </w:p>
    <w:p w:rsidR="00B016BE" w:rsidRPr="00B016BE" w:rsidRDefault="00B016BE" w:rsidP="00B016BE">
      <w:pPr>
        <w:autoSpaceDE w:val="0"/>
        <w:autoSpaceDN w:val="0"/>
        <w:adjustRightInd w:val="0"/>
        <w:spacing w:after="0" w:line="288" w:lineRule="auto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Pr="00B016BE">
        <w:rPr>
          <w:rFonts w:eastAsiaTheme="minorHAnsi" w:cs="Calibri"/>
          <w:color w:val="000000"/>
          <w:lang w:eastAsia="en-US"/>
        </w:rPr>
        <w:t>Zamawiający oczekuje wyprodukowania pierwszej transzy w najkrótszym możliwym terminie, nie dłużej niż 30 dni od podpisania umowy.</w:t>
      </w:r>
    </w:p>
    <w:p w:rsidR="00B016BE" w:rsidRPr="00B016BE" w:rsidRDefault="00B016BE" w:rsidP="00B016BE">
      <w:pPr>
        <w:autoSpaceDE w:val="0"/>
        <w:autoSpaceDN w:val="0"/>
        <w:adjustRightInd w:val="0"/>
        <w:spacing w:after="0" w:line="288" w:lineRule="auto"/>
        <w:rPr>
          <w:rFonts w:eastAsiaTheme="minorHAnsi" w:cs="Calibri"/>
          <w:color w:val="000000"/>
          <w:lang w:eastAsia="en-US"/>
        </w:rPr>
      </w:pPr>
    </w:p>
    <w:p w:rsidR="00B016BE" w:rsidRDefault="00B016BE" w:rsidP="00B016BE">
      <w:pPr>
        <w:autoSpaceDE w:val="0"/>
        <w:autoSpaceDN w:val="0"/>
        <w:adjustRightInd w:val="0"/>
        <w:spacing w:after="0" w:line="288" w:lineRule="auto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Właściwe brzmienie pkt.</w:t>
      </w:r>
      <w:r w:rsidRPr="00B016BE">
        <w:rPr>
          <w:rFonts w:eastAsiaTheme="minorHAnsi" w:cs="Calibri"/>
          <w:color w:val="000000"/>
          <w:lang w:eastAsia="en-US"/>
        </w:rPr>
        <w:t xml:space="preserve">2) </w:t>
      </w:r>
    </w:p>
    <w:p w:rsidR="00B016BE" w:rsidRPr="00B016BE" w:rsidRDefault="00B016BE" w:rsidP="00B016BE">
      <w:pPr>
        <w:autoSpaceDE w:val="0"/>
        <w:autoSpaceDN w:val="0"/>
        <w:adjustRightInd w:val="0"/>
        <w:spacing w:after="0" w:line="288" w:lineRule="auto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„</w:t>
      </w:r>
      <w:r w:rsidRPr="00B016BE">
        <w:rPr>
          <w:rFonts w:eastAsiaTheme="minorHAnsi" w:cs="Calibri"/>
          <w:color w:val="000000"/>
          <w:lang w:eastAsia="en-US"/>
        </w:rPr>
        <w:t>Moduł 2 - przedmiot umowy zostanie wykonany na podstawie jednego zamówienia z dostawą do 2 Ośrodków na adresy wskazane w umowie</w:t>
      </w:r>
      <w:r>
        <w:rPr>
          <w:rFonts w:eastAsiaTheme="minorHAnsi" w:cs="Calibri"/>
          <w:color w:val="000000"/>
          <w:lang w:eastAsia="en-US"/>
        </w:rPr>
        <w:t>”.</w:t>
      </w:r>
    </w:p>
    <w:p w:rsidR="0096464B" w:rsidRPr="0096464B" w:rsidRDefault="0096464B" w:rsidP="0096464B">
      <w:pPr>
        <w:spacing w:after="0" w:line="288" w:lineRule="auto"/>
        <w:ind w:left="720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96464B" w:rsidP="0096464B">
      <w:pPr>
        <w:spacing w:after="0" w:line="288" w:lineRule="auto"/>
        <w:ind w:left="720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677864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lastRenderedPageBreak/>
        <w:t xml:space="preserve">Pytanie </w:t>
      </w:r>
      <w:r>
        <w:rPr>
          <w:rFonts w:eastAsiaTheme="minorHAnsi" w:cs="Calibri"/>
          <w:b/>
          <w:kern w:val="2"/>
          <w:lang w:eastAsia="en-US"/>
          <w14:ligatures w14:val="standardContextual"/>
        </w:rPr>
        <w:t>11</w:t>
      </w: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06E8C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677864" w:rsidRPr="00B016BE">
        <w:rPr>
          <w:rFonts w:cs="Calibri"/>
        </w:rPr>
        <w:t xml:space="preserve">§ 2 </w:t>
      </w:r>
      <w:r w:rsidR="00677864">
        <w:rPr>
          <w:rFonts w:cs="Calibri"/>
        </w:rPr>
        <w:t xml:space="preserve">pkt 3 -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Brak spójności. Wymagają Państwo dostawy IMPD w terminie do 30 dni. Oznacza to, że placebo i przepakowany badany produkt leczniczy mają być gotowe  Proszę i wykreślenie papierowej wersji</w:t>
      </w:r>
      <w:r w:rsidR="00677864" w:rsidRPr="00677864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- jest zbędna.</w:t>
      </w:r>
    </w:p>
    <w:p w:rsidR="00677864" w:rsidRDefault="00B016BE" w:rsidP="00677864">
      <w:pPr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color w:val="000000"/>
          <w:lang w:eastAsia="en-US"/>
        </w:rPr>
      </w:pPr>
      <w:r w:rsidRPr="00677864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677864" w:rsidRPr="00677864">
        <w:rPr>
          <w:rFonts w:eastAsiaTheme="minorHAnsi" w:cs="Calibri"/>
          <w:color w:val="000000"/>
          <w:lang w:eastAsia="en-US"/>
        </w:rPr>
        <w:t xml:space="preserve"> </w:t>
      </w:r>
      <w:r w:rsidR="00677864">
        <w:rPr>
          <w:rFonts w:eastAsiaTheme="minorHAnsi" w:cs="Calibri"/>
          <w:color w:val="000000"/>
          <w:lang w:eastAsia="en-US"/>
        </w:rPr>
        <w:t>Zamawiający dokonuje modyfikacji punktu 3 na:</w:t>
      </w:r>
    </w:p>
    <w:p w:rsidR="00677864" w:rsidRPr="00677864" w:rsidRDefault="00677864" w:rsidP="00677864">
      <w:pPr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color w:val="000000"/>
          <w:lang w:eastAsia="en-US"/>
        </w:rPr>
        <w:t>„</w:t>
      </w:r>
      <w:r w:rsidRPr="00677864">
        <w:rPr>
          <w:rFonts w:eastAsiaTheme="minorHAnsi" w:cs="Calibri"/>
          <w:color w:val="000000"/>
          <w:lang w:eastAsia="en-US"/>
        </w:rPr>
        <w:t>Realizacja zamówienia złożonego przez Zamawiającego obejmuje dostarczenie</w:t>
      </w:r>
      <w:r>
        <w:rPr>
          <w:rFonts w:eastAsiaTheme="minorHAnsi" w:cs="Calibri"/>
          <w:color w:val="000000"/>
          <w:lang w:eastAsia="en-US"/>
        </w:rPr>
        <w:t xml:space="preserve"> </w:t>
      </w:r>
      <w:r w:rsidRPr="00677864">
        <w:rPr>
          <w:rFonts w:eastAsiaTheme="minorHAnsi" w:cs="Calibri"/>
          <w:color w:val="000000"/>
          <w:lang w:eastAsia="en-US"/>
        </w:rPr>
        <w:t>dokumentacji, o której mowa w § 1 ust. 2 pkt. 2.1. Dokumentacja zostanie dostarczona Zamawiającemu w formie elektronicznej oraz w wersji papierowej przesłanej na adres Zamawiającego</w:t>
      </w:r>
      <w:r>
        <w:rPr>
          <w:rFonts w:eastAsiaTheme="minorHAnsi" w:cs="Calibri"/>
          <w:color w:val="000000"/>
          <w:lang w:eastAsia="en-US"/>
        </w:rPr>
        <w:t>”</w:t>
      </w:r>
      <w:r w:rsidRPr="00677864">
        <w:rPr>
          <w:rFonts w:eastAsiaTheme="minorHAnsi" w:cs="Calibri"/>
          <w:color w:val="000000"/>
          <w:lang w:eastAsia="en-US"/>
        </w:rPr>
        <w:t>.</w:t>
      </w:r>
    </w:p>
    <w:p w:rsidR="0096464B" w:rsidRPr="00677864" w:rsidRDefault="0096464B" w:rsidP="00677864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677864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>
        <w:rPr>
          <w:rFonts w:eastAsiaTheme="minorHAnsi" w:cs="Calibri"/>
          <w:b/>
          <w:kern w:val="2"/>
          <w:lang w:eastAsia="en-US"/>
          <w14:ligatures w14:val="standardContextual"/>
        </w:rPr>
        <w:t>1</w:t>
      </w:r>
      <w:r w:rsidR="00677864">
        <w:rPr>
          <w:rFonts w:eastAsiaTheme="minorHAnsi" w:cs="Calibri"/>
          <w:b/>
          <w:kern w:val="2"/>
          <w:lang w:eastAsia="en-US"/>
          <w14:ligatures w14:val="standardContextual"/>
        </w:rPr>
        <w:t>2</w:t>
      </w: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="00677864" w:rsidRPr="00677864">
        <w:rPr>
          <w:rFonts w:cs="Calibri"/>
        </w:rPr>
        <w:t xml:space="preserve"> </w:t>
      </w:r>
      <w:r w:rsidR="00677864" w:rsidRPr="00B016BE">
        <w:rPr>
          <w:rFonts w:cs="Calibri"/>
        </w:rPr>
        <w:t>§</w:t>
      </w:r>
      <w:r w:rsidR="00677864">
        <w:rPr>
          <w:rFonts w:cs="Calibri"/>
        </w:rPr>
        <w:t xml:space="preserve"> 2 pkt 4 - </w:t>
      </w:r>
      <w:r w:rsidRPr="00906E8C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a kto jest Podwykonawcą?</w:t>
      </w:r>
    </w:p>
    <w:p w:rsidR="00677864" w:rsidRDefault="00B016BE" w:rsidP="00677864">
      <w:pPr>
        <w:spacing w:after="0" w:line="288" w:lineRule="auto"/>
        <w:jc w:val="both"/>
        <w:rPr>
          <w:rFonts w:ascii="Adobe Clean DC" w:eastAsiaTheme="minorHAnsi" w:hAnsi="Adobe Clean DC" w:cs="Adobe Clean DC"/>
          <w:color w:val="000000"/>
          <w:sz w:val="20"/>
          <w:szCs w:val="20"/>
          <w:lang w:eastAsia="en-US"/>
        </w:rPr>
      </w:pPr>
      <w:r w:rsidRPr="00906E8C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677864" w:rsidRPr="00677864">
        <w:rPr>
          <w:rFonts w:ascii="Adobe Clean DC" w:eastAsiaTheme="minorHAnsi" w:hAnsi="Adobe Clean DC" w:cs="Adobe Clean DC"/>
          <w:color w:val="000000"/>
          <w:sz w:val="20"/>
          <w:szCs w:val="20"/>
          <w:lang w:eastAsia="en-US"/>
        </w:rPr>
        <w:t xml:space="preserve"> </w:t>
      </w:r>
      <w:r w:rsidR="00677864">
        <w:rPr>
          <w:rFonts w:eastAsiaTheme="minorHAnsi" w:cs="Calibri"/>
          <w:color w:val="000000"/>
          <w:lang w:eastAsia="en-US"/>
        </w:rPr>
        <w:t>Zamawia</w:t>
      </w:r>
      <w:r w:rsidR="007E770D">
        <w:rPr>
          <w:rFonts w:eastAsiaTheme="minorHAnsi" w:cs="Calibri"/>
          <w:color w:val="000000"/>
          <w:lang w:eastAsia="en-US"/>
        </w:rPr>
        <w:t xml:space="preserve">jący dokonuje modyfikacji </w:t>
      </w:r>
      <w:r w:rsidR="00677864">
        <w:rPr>
          <w:rFonts w:eastAsiaTheme="minorHAnsi" w:cs="Calibri"/>
          <w:color w:val="000000"/>
          <w:lang w:eastAsia="en-US"/>
        </w:rPr>
        <w:t>punktu 4 na</w:t>
      </w:r>
      <w:r w:rsidR="00677864">
        <w:rPr>
          <w:rFonts w:ascii="Adobe Clean DC" w:eastAsiaTheme="minorHAnsi" w:hAnsi="Adobe Clean DC" w:cs="Adobe Clean DC"/>
          <w:color w:val="000000"/>
          <w:sz w:val="20"/>
          <w:szCs w:val="20"/>
          <w:lang w:eastAsia="en-US"/>
        </w:rPr>
        <w:t>:</w:t>
      </w:r>
    </w:p>
    <w:p w:rsidR="0096464B" w:rsidRPr="007E770D" w:rsidRDefault="00677864" w:rsidP="00677864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7E770D">
        <w:rPr>
          <w:rFonts w:eastAsiaTheme="minorHAnsi" w:cs="Calibri"/>
          <w:color w:val="000000"/>
          <w:lang w:eastAsia="en-US"/>
        </w:rPr>
        <w:t xml:space="preserve">„ </w:t>
      </w:r>
      <w:r w:rsidRPr="007E770D">
        <w:rPr>
          <w:rFonts w:eastAsiaTheme="minorHAnsi" w:cs="Calibri"/>
          <w:bCs/>
          <w:color w:val="000000"/>
          <w:lang w:eastAsia="en-US"/>
        </w:rPr>
        <w:t>Wykonawca</w:t>
      </w:r>
      <w:r w:rsidRPr="007E770D">
        <w:rPr>
          <w:rFonts w:eastAsiaTheme="minorHAnsi" w:cs="Calibri"/>
          <w:color w:val="000000"/>
          <w:lang w:eastAsia="en-US"/>
        </w:rPr>
        <w:t xml:space="preserve"> jest uprawniony do dokonania w trakcie obowiązywania umowy zmiany Podwykonawcy, jak również zmiany adresu Podwykonawcy. Zmiana w tym zakresie następować będzie poprzez zawiadomienie Wykonawcy w formie dokumentowej, bez konieczności zawierania aneksu do Umowy”.</w:t>
      </w:r>
    </w:p>
    <w:p w:rsidR="00677864" w:rsidRPr="0096464B" w:rsidRDefault="00677864" w:rsidP="00677864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677864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>
        <w:rPr>
          <w:rFonts w:eastAsiaTheme="minorHAnsi" w:cs="Calibri"/>
          <w:b/>
          <w:kern w:val="2"/>
          <w:lang w:eastAsia="en-US"/>
          <w14:ligatures w14:val="standardContextual"/>
        </w:rPr>
        <w:t>1</w:t>
      </w:r>
      <w:r w:rsidR="007E770D">
        <w:rPr>
          <w:rFonts w:eastAsiaTheme="minorHAnsi" w:cs="Calibri"/>
          <w:b/>
          <w:kern w:val="2"/>
          <w:lang w:eastAsia="en-US"/>
          <w14:ligatures w14:val="standardContextual"/>
        </w:rPr>
        <w:t>3</w:t>
      </w: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06E8C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7E770D" w:rsidRPr="00B016BE">
        <w:rPr>
          <w:rFonts w:cs="Calibri"/>
        </w:rPr>
        <w:t>§</w:t>
      </w:r>
      <w:r w:rsidR="007E770D">
        <w:rPr>
          <w:rFonts w:cs="Calibri"/>
        </w:rPr>
        <w:t xml:space="preserve"> 3 pkt 3 -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Ośrodka? Ośrodków?</w:t>
      </w:r>
    </w:p>
    <w:p w:rsidR="0096464B" w:rsidRPr="0096464B" w:rsidRDefault="00B016BE" w:rsidP="007E770D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Pr="00906E8C">
        <w:rPr>
          <w:rFonts w:eastAsiaTheme="minorHAnsi" w:cs="Calibri"/>
          <w:color w:val="000000"/>
          <w:lang w:eastAsia="en-US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Dot</w:t>
      </w:r>
      <w:r w:rsidR="007E770D">
        <w:rPr>
          <w:rFonts w:eastAsiaTheme="minorHAnsi" w:cs="Calibri"/>
          <w:kern w:val="2"/>
          <w:lang w:eastAsia="en-US"/>
          <w14:ligatures w14:val="standardContextual"/>
        </w:rPr>
        <w:t>yczy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sytuacji, gdy Wykonawca korzysta z usług Podwykonawcy, w przeciwnym razie bezpośrednio do Ośrodków</w:t>
      </w:r>
      <w:r w:rsidR="007E770D">
        <w:rPr>
          <w:rFonts w:eastAsiaTheme="minorHAnsi" w:cs="Calibri"/>
          <w:kern w:val="2"/>
          <w:lang w:eastAsia="en-US"/>
          <w14:ligatures w14:val="standardContextual"/>
        </w:rPr>
        <w:t>.</w:t>
      </w:r>
    </w:p>
    <w:p w:rsidR="0096464B" w:rsidRPr="0096464B" w:rsidRDefault="0096464B" w:rsidP="0096464B">
      <w:pPr>
        <w:spacing w:after="0" w:line="288" w:lineRule="auto"/>
        <w:ind w:left="720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7E770D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7E770D">
        <w:rPr>
          <w:rFonts w:eastAsiaTheme="minorHAnsi" w:cs="Calibri"/>
          <w:b/>
          <w:kern w:val="2"/>
          <w:lang w:eastAsia="en-US"/>
          <w14:ligatures w14:val="standardContextual"/>
        </w:rPr>
        <w:t>Pytanie 1</w:t>
      </w:r>
      <w:r w:rsidR="007E770D">
        <w:rPr>
          <w:rFonts w:eastAsiaTheme="minorHAnsi" w:cs="Calibri"/>
          <w:b/>
          <w:kern w:val="2"/>
          <w:lang w:eastAsia="en-US"/>
          <w14:ligatures w14:val="standardContextual"/>
        </w:rPr>
        <w:t>4</w:t>
      </w:r>
      <w:r w:rsidRPr="007E770D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7E770D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7E770D" w:rsidRPr="007E770D">
        <w:rPr>
          <w:rFonts w:cs="Calibri"/>
        </w:rPr>
        <w:t>§ 3 pkt 3 - z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a wyjątkiem piątku</w:t>
      </w:r>
      <w:r w:rsidR="007E770D" w:rsidRPr="007E770D">
        <w:rPr>
          <w:rFonts w:eastAsiaTheme="minorHAnsi" w:cs="Calibri"/>
          <w:kern w:val="2"/>
          <w:lang w:eastAsia="en-US"/>
          <w14:ligatures w14:val="standardContextual"/>
        </w:rPr>
        <w:t>?</w:t>
      </w:r>
    </w:p>
    <w:p w:rsidR="007E770D" w:rsidRDefault="00B016BE" w:rsidP="007E770D">
      <w:pPr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color w:val="000000"/>
          <w:lang w:eastAsia="en-US"/>
        </w:rPr>
      </w:pPr>
      <w:r w:rsidRPr="007E770D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7E770D">
        <w:rPr>
          <w:rFonts w:eastAsiaTheme="minorHAnsi" w:cs="Calibri"/>
          <w:color w:val="000000"/>
          <w:lang w:eastAsia="en-US"/>
        </w:rPr>
        <w:t xml:space="preserve"> Zamawiający dokonuje modyfikacji punktu 3 na:</w:t>
      </w:r>
    </w:p>
    <w:p w:rsidR="007E770D" w:rsidRPr="0096464B" w:rsidRDefault="007E770D" w:rsidP="007E770D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7E770D">
        <w:rPr>
          <w:rFonts w:eastAsiaTheme="minorHAnsi" w:cs="Calibri"/>
          <w:color w:val="000000"/>
          <w:lang w:eastAsia="en-US"/>
        </w:rPr>
        <w:t>Skany podpisanych dokumentów związanych z transportem dostarczane będą Zamawiającemu drogą elektroniczną na adres przedstawiciela Zamawiającego określony w §11 nie później niż w ciągu 24 godzin (lub 72h w przypadku dostawy przeprowadzonej w piątek)  od dostarczenia danej transzy Badanych Produktów Leczniczych do Podwykonawcy/Ośrodka.</w:t>
      </w:r>
    </w:p>
    <w:p w:rsidR="0096464B" w:rsidRPr="0096464B" w:rsidRDefault="0096464B" w:rsidP="0096464B">
      <w:pPr>
        <w:spacing w:after="0" w:line="288" w:lineRule="auto"/>
        <w:ind w:left="720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9479BE">
      <w:pPr>
        <w:pStyle w:val="Default"/>
        <w:spacing w:line="288" w:lineRule="auto"/>
        <w:rPr>
          <w:kern w:val="2"/>
          <w:sz w:val="22"/>
          <w:szCs w:val="22"/>
          <w14:ligatures w14:val="standardContextual"/>
        </w:rPr>
      </w:pPr>
      <w:r w:rsidRPr="009479BE">
        <w:rPr>
          <w:b/>
          <w:kern w:val="2"/>
          <w:sz w:val="22"/>
          <w:szCs w:val="22"/>
          <w14:ligatures w14:val="standardContextual"/>
        </w:rPr>
        <w:t>Pytanie 1</w:t>
      </w:r>
      <w:r w:rsidR="007E770D" w:rsidRPr="009479BE">
        <w:rPr>
          <w:b/>
          <w:kern w:val="2"/>
          <w:sz w:val="22"/>
          <w:szCs w:val="22"/>
          <w14:ligatures w14:val="standardContextual"/>
        </w:rPr>
        <w:t>5</w:t>
      </w:r>
      <w:r w:rsidRPr="009479BE">
        <w:rPr>
          <w:b/>
          <w:kern w:val="2"/>
          <w:sz w:val="22"/>
          <w:szCs w:val="22"/>
          <w14:ligatures w14:val="standardContextual"/>
        </w:rPr>
        <w:t>:</w:t>
      </w:r>
      <w:r w:rsidRPr="009479BE">
        <w:rPr>
          <w:kern w:val="2"/>
          <w:sz w:val="22"/>
          <w:szCs w:val="22"/>
          <w14:ligatures w14:val="standardContextual"/>
        </w:rPr>
        <w:t xml:space="preserve"> </w:t>
      </w:r>
      <w:r w:rsidR="007E770D" w:rsidRPr="009479BE">
        <w:rPr>
          <w:sz w:val="22"/>
          <w:szCs w:val="22"/>
        </w:rPr>
        <w:t xml:space="preserve">§ </w:t>
      </w:r>
      <w:r w:rsidR="0096464B" w:rsidRPr="0096464B">
        <w:rPr>
          <w:kern w:val="2"/>
          <w:sz w:val="22"/>
          <w:szCs w:val="22"/>
          <w14:ligatures w14:val="standardContextual"/>
        </w:rPr>
        <w:t xml:space="preserve">3 pkt 7 </w:t>
      </w:r>
      <w:r w:rsidR="007E770D" w:rsidRPr="009479BE">
        <w:rPr>
          <w:kern w:val="2"/>
          <w:sz w:val="22"/>
          <w:szCs w:val="22"/>
          <w14:ligatures w14:val="standardContextual"/>
        </w:rPr>
        <w:t xml:space="preserve">– </w:t>
      </w:r>
      <w:r w:rsidR="007E770D" w:rsidRPr="009479BE">
        <w:rPr>
          <w:sz w:val="22"/>
          <w:szCs w:val="22"/>
        </w:rPr>
        <w:t xml:space="preserve">Zamawiający bez ……, licząc od </w:t>
      </w:r>
      <w:r w:rsidR="009479BE" w:rsidRPr="009479BE">
        <w:rPr>
          <w:sz w:val="22"/>
          <w:szCs w:val="22"/>
        </w:rPr>
        <w:t>daty produkcji</w:t>
      </w:r>
      <w:r w:rsidR="007E770D" w:rsidRPr="009479BE">
        <w:rPr>
          <w:kern w:val="2"/>
          <w:sz w:val="22"/>
          <w:szCs w:val="22"/>
          <w14:ligatures w14:val="standardContextual"/>
        </w:rPr>
        <w:t>?</w:t>
      </w:r>
    </w:p>
    <w:p w:rsidR="0096464B" w:rsidRPr="009479BE" w:rsidRDefault="00B016BE" w:rsidP="009479BE">
      <w:pPr>
        <w:spacing w:after="0" w:line="288" w:lineRule="auto"/>
        <w:jc w:val="both"/>
        <w:rPr>
          <w:rFonts w:eastAsiaTheme="minorHAnsi" w:cs="Calibri"/>
          <w:color w:val="000000"/>
          <w:lang w:eastAsia="en-US"/>
        </w:rPr>
      </w:pPr>
      <w:r w:rsidRPr="009479BE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Pr="009479BE">
        <w:rPr>
          <w:rFonts w:eastAsiaTheme="minorHAnsi" w:cs="Calibri"/>
          <w:color w:val="000000"/>
          <w:lang w:eastAsia="en-US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7E770D" w:rsidRPr="009479BE">
        <w:rPr>
          <w:rFonts w:eastAsiaTheme="minorHAnsi" w:cs="Calibri"/>
          <w:color w:val="000000"/>
          <w:lang w:eastAsia="en-US"/>
        </w:rPr>
        <w:t xml:space="preserve">Zgodnie z umową zawartą z firmą dostarczającą lek do Wykonawcy, lek </w:t>
      </w:r>
      <w:r w:rsidR="009479BE">
        <w:rPr>
          <w:rFonts w:eastAsiaTheme="minorHAnsi" w:cs="Calibri"/>
          <w:color w:val="000000"/>
          <w:lang w:eastAsia="en-US"/>
        </w:rPr>
        <w:t>musi posiadać</w:t>
      </w:r>
      <w:r w:rsidR="007E770D" w:rsidRPr="009479BE">
        <w:rPr>
          <w:rFonts w:eastAsiaTheme="minorHAnsi" w:cs="Calibri"/>
          <w:color w:val="000000"/>
          <w:lang w:eastAsia="en-US"/>
        </w:rPr>
        <w:t xml:space="preserve">  termin ważności nie krótszy niż 24 miesiące w momencie dostawy do Ośrodka, z uwzględnieniem czasu na przepakowanie i produkcję placebo przez Wykonawcę.</w:t>
      </w:r>
    </w:p>
    <w:p w:rsidR="009479BE" w:rsidRPr="0096464B" w:rsidRDefault="009479BE" w:rsidP="007E770D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9479B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>
        <w:rPr>
          <w:rFonts w:eastAsiaTheme="minorHAnsi" w:cs="Calibri"/>
          <w:b/>
          <w:kern w:val="2"/>
          <w:lang w:eastAsia="en-US"/>
          <w14:ligatures w14:val="standardContextual"/>
        </w:rPr>
        <w:t>1</w:t>
      </w:r>
      <w:r w:rsidR="009479BE">
        <w:rPr>
          <w:rFonts w:eastAsiaTheme="minorHAnsi" w:cs="Calibri"/>
          <w:b/>
          <w:kern w:val="2"/>
          <w:lang w:eastAsia="en-US"/>
          <w14:ligatures w14:val="standardContextual"/>
        </w:rPr>
        <w:t>6</w:t>
      </w: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06E8C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479BE" w:rsidRPr="009479BE">
        <w:rPr>
          <w:rFonts w:cs="Calibri"/>
        </w:rPr>
        <w:t>§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6 pkt 3 -</w:t>
      </w:r>
      <w:r w:rsidR="009479BE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jaka jest wielkość zamówienia? W OPZ jest konkretna liczba opakowań. Proszę wobec powyższego o wskazanie minimalnego zakresu zamówienia.</w:t>
      </w:r>
    </w:p>
    <w:p w:rsidR="0096464B" w:rsidRPr="001A39CE" w:rsidRDefault="00B016BE" w:rsidP="00947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Pr="001A39CE">
        <w:rPr>
          <w:rFonts w:eastAsiaTheme="minorHAnsi" w:cs="Calibri"/>
          <w:lang w:eastAsia="en-US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479BE" w:rsidRPr="001A39CE">
        <w:rPr>
          <w:rFonts w:cs="Calibri"/>
        </w:rPr>
        <w:t xml:space="preserve">§ </w:t>
      </w:r>
      <w:r w:rsidR="009479BE" w:rsidRPr="001A39CE">
        <w:rPr>
          <w:rFonts w:eastAsiaTheme="minorHAnsi" w:cs="Calibri"/>
          <w:kern w:val="2"/>
          <w:lang w:eastAsia="en-US"/>
          <w14:ligatures w14:val="standardContextual"/>
        </w:rPr>
        <w:t>6 pkt 10 umowy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: Zamawiający zobowiązuje się do zrealizowania minimum 50% wartości umowy, bez konieczności zmiany warunków Umowy.</w:t>
      </w:r>
    </w:p>
    <w:p w:rsidR="001A39CE" w:rsidRPr="001A39CE" w:rsidRDefault="001A39CE" w:rsidP="009479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color w:val="000000"/>
          <w:lang w:eastAsia="en-US"/>
        </w:rPr>
        <w:t>Zamawiający dokonuje modyfikacji punktu 3 na:</w:t>
      </w:r>
    </w:p>
    <w:p w:rsidR="0096464B" w:rsidRPr="0096464B" w:rsidRDefault="001A39CE" w:rsidP="001A39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lang w:eastAsia="en-US"/>
          <w14:ligatures w14:val="standardContextual"/>
        </w:rPr>
      </w:pPr>
      <w:r w:rsidRPr="001A39CE">
        <w:rPr>
          <w:rFonts w:eastAsiaTheme="minorHAnsi" w:cs="Calibri"/>
          <w:color w:val="000000"/>
          <w:lang w:eastAsia="en-US"/>
        </w:rPr>
        <w:t>„</w:t>
      </w:r>
      <w:r w:rsidR="009877A7" w:rsidRPr="001A39CE">
        <w:rPr>
          <w:rFonts w:eastAsiaTheme="minorHAnsi" w:cs="Calibri"/>
          <w:color w:val="000000"/>
          <w:lang w:eastAsia="en-US"/>
        </w:rPr>
        <w:t>Z tytułu prawidłowej realizacji zamówienia w ramach Modułu 2 Wykonawcy należeć się będzie wynagrodzenie na podstawie faktury wystawionej przez Wykonawcę</w:t>
      </w:r>
      <w:r w:rsidRPr="001A39CE">
        <w:rPr>
          <w:rFonts w:eastAsiaTheme="minorHAnsi" w:cs="Calibri"/>
          <w:color w:val="000000"/>
          <w:lang w:eastAsia="en-US"/>
        </w:rPr>
        <w:t>”</w:t>
      </w:r>
      <w:r w:rsidR="009877A7" w:rsidRPr="001A39CE">
        <w:rPr>
          <w:rFonts w:eastAsiaTheme="minorHAnsi" w:cs="Calibri"/>
          <w:color w:val="000000"/>
          <w:lang w:eastAsia="en-US"/>
        </w:rPr>
        <w:t>.</w:t>
      </w:r>
    </w:p>
    <w:p w:rsidR="0096464B" w:rsidRPr="0096464B" w:rsidRDefault="00B016BE" w:rsidP="009479B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877A7">
        <w:rPr>
          <w:rFonts w:eastAsiaTheme="minorHAnsi" w:cs="Calibri"/>
          <w:b/>
          <w:kern w:val="2"/>
          <w:lang w:eastAsia="en-US"/>
          <w14:ligatures w14:val="standardContextual"/>
        </w:rPr>
        <w:lastRenderedPageBreak/>
        <w:t>Pytanie 1</w:t>
      </w:r>
      <w:r w:rsidR="009479BE" w:rsidRPr="009877A7">
        <w:rPr>
          <w:rFonts w:eastAsiaTheme="minorHAnsi" w:cs="Calibri"/>
          <w:b/>
          <w:kern w:val="2"/>
          <w:lang w:eastAsia="en-US"/>
          <w14:ligatures w14:val="standardContextual"/>
        </w:rPr>
        <w:t>7</w:t>
      </w:r>
      <w:r w:rsidRPr="009877A7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877A7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479BE" w:rsidRPr="009877A7">
        <w:rPr>
          <w:rFonts w:cs="Calibri"/>
        </w:rPr>
        <w:t>§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6 pkt 5 - Komisja </w:t>
      </w:r>
      <w:proofErr w:type="spellStart"/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BIoetyczna</w:t>
      </w:r>
      <w:proofErr w:type="spellEnd"/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nie opiniuje IMPD</w:t>
      </w:r>
    </w:p>
    <w:p w:rsidR="0096464B" w:rsidRPr="009877A7" w:rsidRDefault="00B016BE" w:rsidP="009479B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877A7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9877A7" w:rsidRPr="009877A7">
        <w:rPr>
          <w:rFonts w:eastAsiaTheme="minorHAnsi" w:cs="Calibri"/>
          <w:color w:val="000000"/>
          <w:lang w:eastAsia="en-US"/>
        </w:rPr>
        <w:t xml:space="preserve"> Stworzenie nowej dokumentacji wiąże się ze zmianami w protokole, które muszą zostać zatwierdzone przez URPL i KB.</w:t>
      </w:r>
    </w:p>
    <w:p w:rsidR="009479BE" w:rsidRPr="0096464B" w:rsidRDefault="009479BE" w:rsidP="009479B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9877A7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877A7">
        <w:rPr>
          <w:rFonts w:eastAsiaTheme="minorHAnsi" w:cs="Calibri"/>
          <w:b/>
          <w:kern w:val="2"/>
          <w:lang w:eastAsia="en-US"/>
          <w14:ligatures w14:val="standardContextual"/>
        </w:rPr>
        <w:t>Pytanie 1</w:t>
      </w:r>
      <w:r w:rsidR="009479BE" w:rsidRPr="009877A7">
        <w:rPr>
          <w:rFonts w:eastAsiaTheme="minorHAnsi" w:cs="Calibri"/>
          <w:b/>
          <w:kern w:val="2"/>
          <w:lang w:eastAsia="en-US"/>
          <w14:ligatures w14:val="standardContextual"/>
        </w:rPr>
        <w:t>8</w:t>
      </w:r>
      <w:r w:rsidRPr="009877A7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877A7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877A7" w:rsidRPr="009877A7">
        <w:rPr>
          <w:rFonts w:cs="Calibri"/>
        </w:rPr>
        <w:t>§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6 pkt 6 - </w:t>
      </w:r>
      <w:r w:rsidR="009877A7" w:rsidRPr="009877A7">
        <w:rPr>
          <w:rFonts w:eastAsiaTheme="minorHAnsi" w:cs="Calibri"/>
          <w:color w:val="000000"/>
          <w:lang w:eastAsia="en-US"/>
        </w:rPr>
        <w:t>ile jest przewidywanych zamówień?</w:t>
      </w:r>
    </w:p>
    <w:p w:rsidR="009877A7" w:rsidRPr="009877A7" w:rsidRDefault="00B016BE" w:rsidP="009877A7">
      <w:pPr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color w:val="000000"/>
          <w:lang w:eastAsia="en-US"/>
        </w:rPr>
      </w:pPr>
      <w:r w:rsidRPr="009877A7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9877A7" w:rsidRPr="009877A7">
        <w:rPr>
          <w:rFonts w:eastAsiaTheme="minorHAnsi" w:cs="Calibri"/>
          <w:color w:val="000000"/>
          <w:lang w:eastAsia="en-US"/>
        </w:rPr>
        <w:t xml:space="preserve"> Przewidziane jest jedno zamówienie. </w:t>
      </w:r>
    </w:p>
    <w:p w:rsidR="009877A7" w:rsidRPr="009877A7" w:rsidRDefault="009877A7" w:rsidP="009877A7">
      <w:pPr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color w:val="000000"/>
          <w:lang w:eastAsia="en-US"/>
        </w:rPr>
      </w:pPr>
      <w:r w:rsidRPr="009877A7">
        <w:rPr>
          <w:rFonts w:eastAsiaTheme="minorHAnsi" w:cs="Calibri"/>
          <w:color w:val="000000"/>
          <w:lang w:eastAsia="en-US"/>
        </w:rPr>
        <w:t>Zamawiający dokonuje modyfikacji punktu 6 na:</w:t>
      </w:r>
    </w:p>
    <w:p w:rsidR="009877A7" w:rsidRPr="009877A7" w:rsidRDefault="009877A7" w:rsidP="009877A7">
      <w:pPr>
        <w:autoSpaceDE w:val="0"/>
        <w:autoSpaceDN w:val="0"/>
        <w:adjustRightInd w:val="0"/>
        <w:spacing w:after="0" w:line="288" w:lineRule="auto"/>
        <w:jc w:val="both"/>
        <w:rPr>
          <w:rFonts w:eastAsiaTheme="minorHAnsi" w:cs="Calibri"/>
          <w:sz w:val="21"/>
          <w:szCs w:val="21"/>
          <w:lang w:eastAsia="en-US"/>
        </w:rPr>
      </w:pPr>
      <w:r w:rsidRPr="009877A7">
        <w:rPr>
          <w:rFonts w:eastAsiaTheme="minorHAnsi" w:cs="Calibri"/>
          <w:color w:val="000000"/>
          <w:lang w:eastAsia="en-US"/>
        </w:rPr>
        <w:t>„Wynagrodzenie za Moduł 2 będzie płatne na podstawie faktury wystawionej przez Wykonawcę po zrealizowaniu zamówienia oraz doręczeniu Zamawiającemu kompletu dokumentacji, o której mowa w § 3 ust. 3 dotyczącej danego zamówienia, a także zakończeniu ewentualnych procedur reklamacyjnych związanych z danym zamówieniem”.</w:t>
      </w:r>
    </w:p>
    <w:p w:rsidR="009479BE" w:rsidRDefault="009479BE" w:rsidP="009479BE">
      <w:pPr>
        <w:spacing w:after="0" w:line="288" w:lineRule="auto"/>
        <w:jc w:val="both"/>
        <w:rPr>
          <w:rFonts w:eastAsiaTheme="minorHAnsi" w:cs="Calibri"/>
          <w:b/>
          <w:kern w:val="2"/>
          <w:lang w:eastAsia="en-US"/>
          <w14:ligatures w14:val="standardContextual"/>
        </w:rPr>
      </w:pPr>
    </w:p>
    <w:p w:rsidR="0096464B" w:rsidRPr="0096464B" w:rsidRDefault="00B016BE" w:rsidP="009479B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>
        <w:rPr>
          <w:rFonts w:eastAsiaTheme="minorHAnsi" w:cs="Calibri"/>
          <w:b/>
          <w:kern w:val="2"/>
          <w:lang w:eastAsia="en-US"/>
          <w14:ligatures w14:val="standardContextual"/>
        </w:rPr>
        <w:t>1</w:t>
      </w:r>
      <w:r w:rsidR="009479BE">
        <w:rPr>
          <w:rFonts w:eastAsiaTheme="minorHAnsi" w:cs="Calibri"/>
          <w:b/>
          <w:kern w:val="2"/>
          <w:lang w:eastAsia="en-US"/>
          <w14:ligatures w14:val="standardContextual"/>
        </w:rPr>
        <w:t>9</w:t>
      </w: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06E8C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1A39CE" w:rsidRPr="009877A7">
        <w:rPr>
          <w:rFonts w:cs="Calibri"/>
        </w:rPr>
        <w:t>§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8 pkt 1 </w:t>
      </w:r>
      <w:proofErr w:type="spellStart"/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ppkt</w:t>
      </w:r>
      <w:proofErr w:type="spellEnd"/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2) </w:t>
      </w:r>
      <w:r w:rsidR="001A39CE">
        <w:rPr>
          <w:rFonts w:eastAsiaTheme="minorHAnsi" w:cs="Calibri"/>
          <w:kern w:val="2"/>
          <w:lang w:eastAsia="en-US"/>
          <w14:ligatures w14:val="standardContextual"/>
        </w:rPr>
        <w:t>- z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g</w:t>
      </w:r>
      <w:r w:rsidR="001A39CE" w:rsidRPr="001A39CE">
        <w:rPr>
          <w:rFonts w:eastAsiaTheme="minorHAnsi" w:cs="Calibri"/>
          <w:kern w:val="2"/>
          <w:lang w:eastAsia="en-US"/>
          <w14:ligatures w14:val="standardContextual"/>
        </w:rPr>
        <w:t>odnie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z art 433 PZP</w:t>
      </w:r>
      <w:r w:rsidR="001A39CE"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proszę o wskazanie minimalnego zakresu zamówienia. W przypadku przerwania badania, całość ryzyka, w tym poniesione koszty zostają po stronie Wykonawcy.</w:t>
      </w:r>
    </w:p>
    <w:p w:rsidR="0096464B" w:rsidRPr="001A39CE" w:rsidRDefault="00677864" w:rsidP="001A39C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="001A39CE" w:rsidRPr="001A39CE">
        <w:rPr>
          <w:rFonts w:eastAsiaTheme="minorHAnsi" w:cs="Calibri"/>
          <w:color w:val="000000"/>
          <w:lang w:eastAsia="en-US"/>
        </w:rPr>
        <w:t xml:space="preserve"> Zamawiający zobowiązuje się do zrealizowania minimum 50% wartości umowy, bez konieczności zmiany warunków Umowy.</w:t>
      </w:r>
    </w:p>
    <w:p w:rsidR="001A39CE" w:rsidRPr="0096464B" w:rsidRDefault="001A39CE" w:rsidP="001A39C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1A39C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 w:rsidR="001A39CE">
        <w:rPr>
          <w:rFonts w:eastAsiaTheme="minorHAnsi" w:cs="Calibri"/>
          <w:b/>
          <w:kern w:val="2"/>
          <w:lang w:eastAsia="en-US"/>
          <w14:ligatures w14:val="standardContextual"/>
        </w:rPr>
        <w:t>2</w:t>
      </w:r>
      <w:r>
        <w:rPr>
          <w:rFonts w:eastAsiaTheme="minorHAnsi" w:cs="Calibri"/>
          <w:b/>
          <w:kern w:val="2"/>
          <w:lang w:eastAsia="en-US"/>
          <w14:ligatures w14:val="standardContextual"/>
        </w:rPr>
        <w:t>0</w:t>
      </w:r>
      <w:r w:rsidRPr="00906E8C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906E8C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1A39CE" w:rsidRPr="009877A7">
        <w:rPr>
          <w:rFonts w:cs="Calibri"/>
        </w:rPr>
        <w:t>§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8 pkt 2 </w:t>
      </w:r>
      <w:r w:rsidR="001A39CE">
        <w:rPr>
          <w:rFonts w:eastAsiaTheme="minorHAnsi" w:cs="Calibri"/>
          <w:kern w:val="2"/>
          <w:lang w:eastAsia="en-US"/>
          <w14:ligatures w14:val="standardContextual"/>
        </w:rPr>
        <w:t xml:space="preserve">-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niepoprawne odwołanie</w:t>
      </w:r>
      <w:r w:rsidR="001A39CE">
        <w:rPr>
          <w:rFonts w:eastAsiaTheme="minorHAnsi" w:cs="Calibri"/>
          <w:kern w:val="2"/>
          <w:lang w:eastAsia="en-US"/>
          <w14:ligatures w14:val="standardContextual"/>
        </w:rPr>
        <w:t>.</w:t>
      </w:r>
    </w:p>
    <w:p w:rsidR="0096464B" w:rsidRPr="0096464B" w:rsidRDefault="00677864" w:rsidP="001A39C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Pr="00906E8C">
        <w:rPr>
          <w:rFonts w:eastAsiaTheme="minorHAnsi" w:cs="Calibri"/>
          <w:color w:val="000000"/>
          <w:lang w:eastAsia="en-US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Uprawnienie do odstąpienia od umowy, o którym mowa w ust. 1 </w:t>
      </w:r>
      <w:r w:rsidR="0096464B" w:rsidRPr="0096464B">
        <w:rPr>
          <w:rFonts w:eastAsiaTheme="minorHAnsi" w:cs="Calibri"/>
          <w:strike/>
          <w:kern w:val="2"/>
          <w:lang w:eastAsia="en-US"/>
          <w14:ligatures w14:val="standardContextual"/>
        </w:rPr>
        <w:t>lit. a-d i f,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pkt 1 – 4 i 6 Zamawiający ma prawo wykonać w terminie do 45 dni od dnia powzięcia wiadomości o przyczynie uzasadniającej odstąpienie od umowy, a w przypadku określonym w ust. 1 </w:t>
      </w:r>
      <w:r w:rsidR="0096464B" w:rsidRPr="0096464B">
        <w:rPr>
          <w:rFonts w:eastAsiaTheme="minorHAnsi" w:cs="Calibri"/>
          <w:strike/>
          <w:kern w:val="2"/>
          <w:lang w:eastAsia="en-US"/>
          <w14:ligatures w14:val="standardContextual"/>
        </w:rPr>
        <w:t>lit. e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pkt 5 – w terminie 45 dni od dnia bezskutecznego upływu terminu wyznaczonego w wezwaniu.</w:t>
      </w:r>
    </w:p>
    <w:p w:rsidR="0096464B" w:rsidRPr="0096464B" w:rsidRDefault="0096464B" w:rsidP="0096464B">
      <w:pPr>
        <w:spacing w:after="0" w:line="288" w:lineRule="auto"/>
        <w:ind w:left="720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1A39C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 w:rsidR="001A39CE" w:rsidRPr="001A39CE">
        <w:rPr>
          <w:rFonts w:eastAsiaTheme="minorHAnsi" w:cs="Calibri"/>
          <w:b/>
          <w:kern w:val="2"/>
          <w:lang w:eastAsia="en-US"/>
          <w14:ligatures w14:val="standardContextual"/>
        </w:rPr>
        <w:t>21</w:t>
      </w:r>
      <w:r w:rsidRPr="001A39CE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1A39CE" w:rsidRPr="001A39CE">
        <w:rPr>
          <w:rFonts w:cs="Calibri"/>
        </w:rPr>
        <w:t>§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9 pkt 2</w:t>
      </w:r>
      <w:r w:rsidR="001A39CE"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 - </w:t>
      </w:r>
      <w:r w:rsidR="001A39CE" w:rsidRPr="0096464B">
        <w:rPr>
          <w:rFonts w:eastAsiaTheme="minorHAnsi" w:cs="Calibri"/>
          <w:kern w:val="2"/>
          <w:lang w:eastAsia="en-US"/>
          <w14:ligatures w14:val="standardContextual"/>
        </w:rPr>
        <w:t>niepoprawne odwołanie</w:t>
      </w:r>
      <w:r w:rsidR="001A39CE" w:rsidRPr="001A39CE">
        <w:rPr>
          <w:rFonts w:eastAsiaTheme="minorHAnsi" w:cs="Calibri"/>
          <w:kern w:val="2"/>
          <w:lang w:eastAsia="en-US"/>
          <w14:ligatures w14:val="standardContextual"/>
        </w:rPr>
        <w:t>.</w:t>
      </w:r>
    </w:p>
    <w:p w:rsidR="0096464B" w:rsidRPr="0096464B" w:rsidRDefault="00677864" w:rsidP="001A39C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Pr="001A39CE">
        <w:rPr>
          <w:rFonts w:eastAsiaTheme="minorHAnsi" w:cs="Calibri"/>
          <w:lang w:eastAsia="en-US"/>
        </w:rPr>
        <w:t xml:space="preserve"> 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Zamawiający ma prawo do dochodzenia od Wykonawcy kar umownych z tytułów określonych w ust. 1 pkt 1, </w:t>
      </w:r>
      <w:r w:rsidR="0096464B" w:rsidRPr="0096464B">
        <w:rPr>
          <w:rFonts w:eastAsiaTheme="minorHAnsi" w:cs="Calibri"/>
          <w:strike/>
          <w:kern w:val="2"/>
          <w:lang w:eastAsia="en-US"/>
          <w14:ligatures w14:val="standardContextual"/>
        </w:rPr>
        <w:t>lit. a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, jednocześnie, jednak łączna wysokość kar umownych nie przekroczy 30% wartości brutto umowy, o której mowa § 6 ust. 1.</w:t>
      </w:r>
    </w:p>
    <w:p w:rsidR="0096464B" w:rsidRPr="0096464B" w:rsidRDefault="0096464B" w:rsidP="0096464B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</w:p>
    <w:p w:rsidR="0096464B" w:rsidRPr="0096464B" w:rsidRDefault="00B016BE" w:rsidP="001A39C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1A39CE">
        <w:rPr>
          <w:rFonts w:eastAsiaTheme="minorHAnsi" w:cs="Calibri"/>
          <w:b/>
          <w:kern w:val="2"/>
          <w:lang w:eastAsia="en-US"/>
          <w14:ligatures w14:val="standardContextual"/>
        </w:rPr>
        <w:t xml:space="preserve">Pytanie </w:t>
      </w:r>
      <w:r w:rsidR="001A39CE" w:rsidRPr="001A39CE">
        <w:rPr>
          <w:rFonts w:eastAsiaTheme="minorHAnsi" w:cs="Calibri"/>
          <w:b/>
          <w:kern w:val="2"/>
          <w:lang w:eastAsia="en-US"/>
          <w14:ligatures w14:val="standardContextual"/>
        </w:rPr>
        <w:t>22</w:t>
      </w:r>
      <w:r w:rsidRPr="001A39CE">
        <w:rPr>
          <w:rFonts w:eastAsiaTheme="minorHAnsi" w:cs="Calibri"/>
          <w:b/>
          <w:kern w:val="2"/>
          <w:lang w:eastAsia="en-US"/>
          <w14:ligatures w14:val="standardContextual"/>
        </w:rPr>
        <w:t>:</w:t>
      </w:r>
      <w:r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 </w:t>
      </w:r>
      <w:r w:rsidR="001A39CE" w:rsidRPr="001A39CE">
        <w:rPr>
          <w:rFonts w:cs="Calibri"/>
        </w:rPr>
        <w:t>§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 xml:space="preserve"> 14 pkt 1 - 24 miesiące czy do 2030</w:t>
      </w:r>
      <w:r w:rsidR="001A39CE" w:rsidRPr="001A39CE">
        <w:rPr>
          <w:rFonts w:eastAsiaTheme="minorHAnsi" w:cs="Calibri"/>
          <w:kern w:val="2"/>
          <w:lang w:eastAsia="en-US"/>
          <w14:ligatures w14:val="standardContextual"/>
        </w:rPr>
        <w:t xml:space="preserve"> r.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?</w:t>
      </w:r>
    </w:p>
    <w:p w:rsidR="0096464B" w:rsidRPr="004C17C6" w:rsidRDefault="00677864" w:rsidP="001A39CE">
      <w:pPr>
        <w:spacing w:after="0" w:line="288" w:lineRule="auto"/>
        <w:jc w:val="both"/>
        <w:rPr>
          <w:rFonts w:eastAsiaTheme="minorHAnsi" w:cs="Calibri"/>
          <w:kern w:val="2"/>
          <w:lang w:eastAsia="en-US"/>
          <w14:ligatures w14:val="standardContextual"/>
        </w:rPr>
      </w:pPr>
      <w:r w:rsidRPr="00906E8C">
        <w:rPr>
          <w:rFonts w:eastAsiaTheme="minorHAnsi" w:cs="Calibri"/>
          <w:kern w:val="2"/>
          <w:lang w:eastAsia="en-US"/>
          <w14:ligatures w14:val="standardContextual"/>
        </w:rPr>
        <w:t>Odpowiedź:</w:t>
      </w:r>
      <w:r w:rsidRPr="00906E8C">
        <w:rPr>
          <w:rFonts w:eastAsiaTheme="minorHAnsi" w:cs="Calibri"/>
          <w:color w:val="000000"/>
          <w:lang w:eastAsia="en-US"/>
        </w:rPr>
        <w:t xml:space="preserve"> </w:t>
      </w:r>
      <w:r w:rsidR="001A39CE">
        <w:rPr>
          <w:rFonts w:eastAsiaTheme="minorHAnsi" w:cs="Calibri"/>
          <w:kern w:val="2"/>
          <w:lang w:eastAsia="en-US"/>
          <w14:ligatures w14:val="standardContextual"/>
        </w:rPr>
        <w:t xml:space="preserve"> 24 miesią</w:t>
      </w:r>
      <w:r w:rsidR="0096464B" w:rsidRPr="0096464B">
        <w:rPr>
          <w:rFonts w:eastAsiaTheme="minorHAnsi" w:cs="Calibri"/>
          <w:kern w:val="2"/>
          <w:lang w:eastAsia="en-US"/>
          <w14:ligatures w14:val="standardContextual"/>
        </w:rPr>
        <w:t>ce</w:t>
      </w:r>
      <w:r w:rsidR="001A39CE">
        <w:rPr>
          <w:rFonts w:eastAsiaTheme="minorHAnsi" w:cs="Calibri"/>
          <w:kern w:val="2"/>
          <w:lang w:eastAsia="en-US"/>
          <w14:ligatures w14:val="standardContextual"/>
        </w:rPr>
        <w:t>.</w:t>
      </w:r>
    </w:p>
    <w:p w:rsidR="00AA7EF1" w:rsidRPr="004C17C6" w:rsidRDefault="00AA7EF1" w:rsidP="001A39CE">
      <w:pPr>
        <w:spacing w:after="0" w:line="288" w:lineRule="auto"/>
        <w:jc w:val="both"/>
        <w:rPr>
          <w:rFonts w:eastAsiaTheme="minorHAnsi" w:cs="Calibri"/>
          <w:kern w:val="2"/>
          <w:highlight w:val="yellow"/>
          <w:lang w:eastAsia="en-US"/>
          <w14:ligatures w14:val="standardContextual"/>
        </w:rPr>
      </w:pPr>
    </w:p>
    <w:p w:rsidR="004C17C6" w:rsidRPr="004C17C6" w:rsidRDefault="004C17C6" w:rsidP="004C17C6">
      <w:pPr>
        <w:spacing w:after="120"/>
        <w:jc w:val="both"/>
        <w:rPr>
          <w:rFonts w:cs="Calibri"/>
        </w:rPr>
      </w:pPr>
      <w:r w:rsidRPr="004C17C6">
        <w:rPr>
          <w:rFonts w:cs="Calibri"/>
        </w:rPr>
        <w:t xml:space="preserve">W związku z wprowadzeniem powyższych zmian,  Zamawiający zawiadamia, iż </w:t>
      </w:r>
      <w:r w:rsidRPr="004C17C6">
        <w:rPr>
          <w:rFonts w:eastAsia="Calibri" w:cs="Calibri"/>
          <w:color w:val="000000"/>
          <w:lang w:eastAsia="en-US"/>
        </w:rPr>
        <w:t xml:space="preserve">na </w:t>
      </w:r>
      <w:r w:rsidRPr="004C17C6">
        <w:rPr>
          <w:rFonts w:eastAsiaTheme="minorHAnsi" w:cs="Calibri"/>
          <w:lang w:eastAsia="en-US"/>
        </w:rPr>
        <w:t xml:space="preserve">podstawie art. 137 pkt 6 ustawy Prawo zamówień publicznych </w:t>
      </w:r>
      <w:r w:rsidRPr="004C17C6">
        <w:rPr>
          <w:rFonts w:cs="Calibri"/>
        </w:rPr>
        <w:t xml:space="preserve">dokonuje zmiany </w:t>
      </w:r>
      <w:r w:rsidRPr="004C17C6">
        <w:rPr>
          <w:rFonts w:eastAsiaTheme="minorHAnsi" w:cs="Calibri"/>
          <w:lang w:eastAsia="en-US"/>
        </w:rPr>
        <w:t>terminu składania i otwarcia ofert na dzień 24.07.2024r. , oraz terminu</w:t>
      </w:r>
      <w:r w:rsidRPr="004C17C6">
        <w:rPr>
          <w:rFonts w:cs="Calibri"/>
        </w:rPr>
        <w:t xml:space="preserve"> związania ofertą do dnia 21.10.2024 r. </w:t>
      </w:r>
    </w:p>
    <w:p w:rsidR="004C17C6" w:rsidRPr="004C17C6" w:rsidRDefault="004C17C6" w:rsidP="004C17C6">
      <w:pPr>
        <w:shd w:val="clear" w:color="auto" w:fill="FFFFFF"/>
        <w:spacing w:line="288" w:lineRule="auto"/>
        <w:jc w:val="both"/>
        <w:rPr>
          <w:rFonts w:cs="Calibri"/>
        </w:rPr>
      </w:pPr>
      <w:r w:rsidRPr="004C17C6">
        <w:rPr>
          <w:rFonts w:cs="Calibri"/>
        </w:rPr>
        <w:t>Godzina oraz miejsce składania i otwarcia ofert pozostaje bez zmian.</w:t>
      </w:r>
    </w:p>
    <w:p w:rsidR="004C17C6" w:rsidRPr="004C17C6" w:rsidRDefault="004C17C6" w:rsidP="004C17C6">
      <w:pPr>
        <w:spacing w:after="160" w:line="264" w:lineRule="auto"/>
        <w:jc w:val="both"/>
        <w:rPr>
          <w:rFonts w:cs="Calibri"/>
        </w:rPr>
      </w:pPr>
    </w:p>
    <w:p w:rsidR="004C17C6" w:rsidRPr="004C17C6" w:rsidRDefault="004C17C6" w:rsidP="004C17C6">
      <w:pPr>
        <w:spacing w:line="264" w:lineRule="auto"/>
        <w:jc w:val="both"/>
        <w:rPr>
          <w:rFonts w:cs="Calibri"/>
        </w:rPr>
      </w:pPr>
    </w:p>
    <w:p w:rsidR="00906E8C" w:rsidRPr="004C17C6" w:rsidRDefault="00906E8C" w:rsidP="00906E8C">
      <w:pPr>
        <w:spacing w:after="0" w:line="288" w:lineRule="auto"/>
        <w:outlineLvl w:val="5"/>
        <w:rPr>
          <w:rFonts w:cs="Calibri"/>
          <w:sz w:val="18"/>
          <w:szCs w:val="18"/>
        </w:rPr>
      </w:pPr>
    </w:p>
    <w:p w:rsidR="00906E8C" w:rsidRPr="004C17C6" w:rsidRDefault="00906E8C" w:rsidP="00906E8C">
      <w:pPr>
        <w:spacing w:after="0" w:line="288" w:lineRule="auto"/>
        <w:outlineLvl w:val="5"/>
        <w:rPr>
          <w:rFonts w:eastAsia="Batang" w:cs="Calibri"/>
          <w:color w:val="000000"/>
        </w:rPr>
      </w:pPr>
      <w:r w:rsidRPr="004C17C6">
        <w:rPr>
          <w:rFonts w:eastAsia="Batang" w:cs="Calibri"/>
          <w:color w:val="000000"/>
        </w:rPr>
        <w:t>W załączeniu:</w:t>
      </w:r>
    </w:p>
    <w:p w:rsidR="00677864" w:rsidRPr="004C17C6" w:rsidRDefault="00906E8C" w:rsidP="00906E8C">
      <w:pPr>
        <w:pStyle w:val="Akapitzlist"/>
        <w:numPr>
          <w:ilvl w:val="0"/>
          <w:numId w:val="5"/>
        </w:numPr>
        <w:spacing w:after="0" w:line="288" w:lineRule="auto"/>
        <w:ind w:left="284" w:hanging="284"/>
        <w:outlineLvl w:val="5"/>
        <w:rPr>
          <w:rFonts w:ascii="Calibri" w:hAnsi="Calibri" w:cs="Calibri"/>
          <w:bCs/>
          <w:i/>
        </w:rPr>
      </w:pPr>
      <w:r w:rsidRPr="004C17C6">
        <w:rPr>
          <w:rFonts w:ascii="Calibri" w:eastAsia="Batang" w:hAnsi="Calibri" w:cs="Calibri"/>
          <w:color w:val="000000"/>
        </w:rPr>
        <w:t>Zmodyfikowany zał. 3 do SWZ – opis przedmiotu zamówienia</w:t>
      </w:r>
    </w:p>
    <w:p w:rsidR="004C17C6" w:rsidRPr="004C17C6" w:rsidRDefault="00677864" w:rsidP="00906E8C">
      <w:pPr>
        <w:pStyle w:val="Akapitzlist"/>
        <w:numPr>
          <w:ilvl w:val="0"/>
          <w:numId w:val="5"/>
        </w:numPr>
        <w:spacing w:after="0" w:line="288" w:lineRule="auto"/>
        <w:ind w:left="284" w:hanging="284"/>
        <w:outlineLvl w:val="5"/>
        <w:rPr>
          <w:rFonts w:ascii="Calibri" w:hAnsi="Calibri" w:cs="Calibri"/>
          <w:bCs/>
          <w:i/>
        </w:rPr>
      </w:pPr>
      <w:r w:rsidRPr="004C17C6">
        <w:rPr>
          <w:rFonts w:ascii="Calibri" w:eastAsia="Batang" w:hAnsi="Calibri" w:cs="Calibri"/>
          <w:color w:val="000000"/>
        </w:rPr>
        <w:t xml:space="preserve">Zmodyfikowany zał. 4 </w:t>
      </w:r>
      <w:r w:rsidR="00F81325">
        <w:rPr>
          <w:rFonts w:ascii="Calibri" w:eastAsia="Batang" w:hAnsi="Calibri" w:cs="Calibri"/>
          <w:color w:val="000000"/>
        </w:rPr>
        <w:t xml:space="preserve">do SWZ </w:t>
      </w:r>
      <w:r w:rsidRPr="004C17C6">
        <w:rPr>
          <w:rFonts w:ascii="Calibri" w:eastAsia="Batang" w:hAnsi="Calibri" w:cs="Calibri"/>
          <w:color w:val="000000"/>
        </w:rPr>
        <w:t>– projekt umowy.</w:t>
      </w:r>
    </w:p>
    <w:p w:rsidR="00DA52A9" w:rsidRPr="004C17C6" w:rsidRDefault="004C17C6" w:rsidP="00906E8C">
      <w:pPr>
        <w:pStyle w:val="Akapitzlist"/>
        <w:numPr>
          <w:ilvl w:val="0"/>
          <w:numId w:val="5"/>
        </w:numPr>
        <w:spacing w:after="0" w:line="288" w:lineRule="auto"/>
        <w:ind w:left="284" w:hanging="284"/>
        <w:outlineLvl w:val="5"/>
        <w:rPr>
          <w:rFonts w:ascii="Calibri" w:hAnsi="Calibri" w:cs="Calibri"/>
          <w:bCs/>
          <w:i/>
        </w:rPr>
      </w:pPr>
      <w:r w:rsidRPr="004C17C6">
        <w:rPr>
          <w:rFonts w:ascii="Calibri" w:hAnsi="Calibri" w:cs="Calibri"/>
        </w:rPr>
        <w:t>Ogłoszenie o zmianie ogłoszenia o zamówieniu</w:t>
      </w:r>
      <w:r w:rsidR="00BC310B" w:rsidRPr="004C17C6">
        <w:rPr>
          <w:rFonts w:ascii="Calibri" w:eastAsia="Batang" w:hAnsi="Calibri" w:cs="Calibri"/>
          <w:color w:val="000000"/>
        </w:rPr>
        <w:tab/>
      </w:r>
    </w:p>
    <w:p w:rsidR="00DA52A9" w:rsidRPr="004C17C6" w:rsidRDefault="00DA52A9" w:rsidP="00906E8C">
      <w:pPr>
        <w:autoSpaceDE w:val="0"/>
        <w:autoSpaceDN w:val="0"/>
        <w:adjustRightInd w:val="0"/>
        <w:spacing w:after="0" w:line="240" w:lineRule="auto"/>
        <w:ind w:right="567"/>
        <w:rPr>
          <w:rFonts w:eastAsiaTheme="majorEastAsia" w:cs="Calibri"/>
          <w:i/>
          <w:color w:val="1F3763" w:themeColor="accent1" w:themeShade="7F"/>
          <w:sz w:val="20"/>
          <w:szCs w:val="20"/>
        </w:rPr>
      </w:pPr>
    </w:p>
    <w:p w:rsid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F81325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F81325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F81325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F81325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F81325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bookmarkStart w:id="0" w:name="_GoBack"/>
      <w:bookmarkEnd w:id="0"/>
    </w:p>
    <w:p w:rsidR="00F81325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F81325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F81325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F81325" w:rsidRPr="004C17C6" w:rsidRDefault="00F81325" w:rsidP="00BC310B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 w:cstheme="minorHAnsi"/>
          <w:color w:val="000000"/>
          <w:sz w:val="18"/>
          <w:szCs w:val="18"/>
        </w:rPr>
      </w:pPr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C310B">
        <w:rPr>
          <w:rFonts w:asciiTheme="minorHAnsi" w:eastAsia="Batang" w:hAnsiTheme="minorHAnsi" w:cstheme="minorHAnsi"/>
          <w:color w:val="000000"/>
          <w:sz w:val="18"/>
          <w:szCs w:val="18"/>
        </w:rPr>
        <w:t xml:space="preserve"> </w:t>
      </w:r>
      <w:r w:rsidRPr="00BC310B">
        <w:rPr>
          <w:rFonts w:asciiTheme="minorHAnsi" w:eastAsia="Batang" w:hAnsiTheme="minorHAnsi" w:cstheme="minorHAnsi"/>
          <w:i/>
          <w:iCs/>
          <w:color w:val="000000"/>
          <w:sz w:val="18"/>
          <w:szCs w:val="18"/>
        </w:rPr>
        <w:t>Sprawę prowadzi: Dagmara Żukowska</w:t>
      </w:r>
    </w:p>
    <w:p w:rsidR="00BC310B" w:rsidRDefault="00BC3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:rsidR="00F81325" w:rsidRDefault="00F813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:rsidR="00F81325" w:rsidRDefault="00F813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:rsidR="00F81325" w:rsidRDefault="00F813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:rsidR="00F81325" w:rsidRPr="00BC310B" w:rsidRDefault="00F813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</w:p>
    <w:sectPr w:rsidR="00F81325" w:rsidRPr="00BC310B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55" w:rsidRDefault="00C70955" w:rsidP="000A396A">
      <w:pPr>
        <w:spacing w:after="0" w:line="240" w:lineRule="auto"/>
      </w:pPr>
      <w:r>
        <w:separator/>
      </w:r>
    </w:p>
  </w:endnote>
  <w:endnote w:type="continuationSeparator" w:id="0">
    <w:p w:rsidR="00C70955" w:rsidRDefault="00C7095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Clean 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55" w:rsidRDefault="00C70955" w:rsidP="000A396A">
      <w:pPr>
        <w:spacing w:after="0" w:line="240" w:lineRule="auto"/>
      </w:pPr>
      <w:r>
        <w:separator/>
      </w:r>
    </w:p>
  </w:footnote>
  <w:footnote w:type="continuationSeparator" w:id="0">
    <w:p w:rsidR="00C70955" w:rsidRDefault="00C7095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" w15:restartNumberingAfterBreak="0">
    <w:nsid w:val="20307D60"/>
    <w:multiLevelType w:val="hybridMultilevel"/>
    <w:tmpl w:val="8A94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540F"/>
    <w:multiLevelType w:val="hybridMultilevel"/>
    <w:tmpl w:val="E270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0F0A"/>
    <w:multiLevelType w:val="hybridMultilevel"/>
    <w:tmpl w:val="F65A94B4"/>
    <w:lvl w:ilvl="0" w:tplc="273CAB2A">
      <w:start w:val="1"/>
      <w:numFmt w:val="decimal"/>
      <w:lvlText w:val="%1."/>
      <w:lvlJc w:val="left"/>
      <w:pPr>
        <w:ind w:left="5317" w:hanging="360"/>
      </w:pPr>
      <w:rPr>
        <w:rFonts w:eastAsia="Batang" w:hint="default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37" w:hanging="360"/>
      </w:pPr>
    </w:lvl>
    <w:lvl w:ilvl="2" w:tplc="0415001B" w:tentative="1">
      <w:start w:val="1"/>
      <w:numFmt w:val="lowerRoman"/>
      <w:lvlText w:val="%3."/>
      <w:lvlJc w:val="right"/>
      <w:pPr>
        <w:ind w:left="6757" w:hanging="180"/>
      </w:pPr>
    </w:lvl>
    <w:lvl w:ilvl="3" w:tplc="0415000F" w:tentative="1">
      <w:start w:val="1"/>
      <w:numFmt w:val="decimal"/>
      <w:lvlText w:val="%4."/>
      <w:lvlJc w:val="left"/>
      <w:pPr>
        <w:ind w:left="7477" w:hanging="360"/>
      </w:pPr>
    </w:lvl>
    <w:lvl w:ilvl="4" w:tplc="04150019" w:tentative="1">
      <w:start w:val="1"/>
      <w:numFmt w:val="lowerLetter"/>
      <w:lvlText w:val="%5."/>
      <w:lvlJc w:val="left"/>
      <w:pPr>
        <w:ind w:left="8197" w:hanging="360"/>
      </w:pPr>
    </w:lvl>
    <w:lvl w:ilvl="5" w:tplc="0415001B" w:tentative="1">
      <w:start w:val="1"/>
      <w:numFmt w:val="lowerRoman"/>
      <w:lvlText w:val="%6."/>
      <w:lvlJc w:val="right"/>
      <w:pPr>
        <w:ind w:left="8917" w:hanging="180"/>
      </w:pPr>
    </w:lvl>
    <w:lvl w:ilvl="6" w:tplc="0415000F" w:tentative="1">
      <w:start w:val="1"/>
      <w:numFmt w:val="decimal"/>
      <w:lvlText w:val="%7."/>
      <w:lvlJc w:val="left"/>
      <w:pPr>
        <w:ind w:left="9637" w:hanging="360"/>
      </w:pPr>
    </w:lvl>
    <w:lvl w:ilvl="7" w:tplc="04150019" w:tentative="1">
      <w:start w:val="1"/>
      <w:numFmt w:val="lowerLetter"/>
      <w:lvlText w:val="%8."/>
      <w:lvlJc w:val="left"/>
      <w:pPr>
        <w:ind w:left="10357" w:hanging="360"/>
      </w:pPr>
    </w:lvl>
    <w:lvl w:ilvl="8" w:tplc="0415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4" w15:restartNumberingAfterBreak="0">
    <w:nsid w:val="7A1600B6"/>
    <w:multiLevelType w:val="hybridMultilevel"/>
    <w:tmpl w:val="EB269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1057C5"/>
    <w:rsid w:val="001518F7"/>
    <w:rsid w:val="00156D62"/>
    <w:rsid w:val="00176252"/>
    <w:rsid w:val="001A0FD3"/>
    <w:rsid w:val="001A39CE"/>
    <w:rsid w:val="001C6021"/>
    <w:rsid w:val="00223323"/>
    <w:rsid w:val="002435AA"/>
    <w:rsid w:val="00245BC6"/>
    <w:rsid w:val="00261AD0"/>
    <w:rsid w:val="00262C04"/>
    <w:rsid w:val="002750B4"/>
    <w:rsid w:val="00285946"/>
    <w:rsid w:val="00365D10"/>
    <w:rsid w:val="003921AF"/>
    <w:rsid w:val="00392C41"/>
    <w:rsid w:val="003B7491"/>
    <w:rsid w:val="003D298F"/>
    <w:rsid w:val="004C17C6"/>
    <w:rsid w:val="00514DBC"/>
    <w:rsid w:val="00550603"/>
    <w:rsid w:val="00566180"/>
    <w:rsid w:val="005707A2"/>
    <w:rsid w:val="005862F3"/>
    <w:rsid w:val="005C2CCD"/>
    <w:rsid w:val="005D6C67"/>
    <w:rsid w:val="005E23AA"/>
    <w:rsid w:val="00615D95"/>
    <w:rsid w:val="00677864"/>
    <w:rsid w:val="0068339B"/>
    <w:rsid w:val="00691B20"/>
    <w:rsid w:val="0069799B"/>
    <w:rsid w:val="006A4DF5"/>
    <w:rsid w:val="006B2F00"/>
    <w:rsid w:val="006D7D77"/>
    <w:rsid w:val="006E6171"/>
    <w:rsid w:val="00703C45"/>
    <w:rsid w:val="00706D3E"/>
    <w:rsid w:val="00733027"/>
    <w:rsid w:val="00743BFA"/>
    <w:rsid w:val="007D3C7D"/>
    <w:rsid w:val="007E770D"/>
    <w:rsid w:val="008526C5"/>
    <w:rsid w:val="008B47B3"/>
    <w:rsid w:val="008C2BC0"/>
    <w:rsid w:val="008C39AE"/>
    <w:rsid w:val="00904FD2"/>
    <w:rsid w:val="00906E8C"/>
    <w:rsid w:val="00917601"/>
    <w:rsid w:val="00934119"/>
    <w:rsid w:val="00944F3C"/>
    <w:rsid w:val="009479BE"/>
    <w:rsid w:val="0096464B"/>
    <w:rsid w:val="0097415B"/>
    <w:rsid w:val="009877A7"/>
    <w:rsid w:val="009A69DE"/>
    <w:rsid w:val="009E550E"/>
    <w:rsid w:val="009F20EF"/>
    <w:rsid w:val="00A04720"/>
    <w:rsid w:val="00A2528B"/>
    <w:rsid w:val="00A252C3"/>
    <w:rsid w:val="00A73E85"/>
    <w:rsid w:val="00AA7EF1"/>
    <w:rsid w:val="00AD46FB"/>
    <w:rsid w:val="00AE273E"/>
    <w:rsid w:val="00AF0B78"/>
    <w:rsid w:val="00B016BE"/>
    <w:rsid w:val="00B31E84"/>
    <w:rsid w:val="00B676E4"/>
    <w:rsid w:val="00B77CC9"/>
    <w:rsid w:val="00B844A3"/>
    <w:rsid w:val="00BA3D57"/>
    <w:rsid w:val="00BC310B"/>
    <w:rsid w:val="00BC68AD"/>
    <w:rsid w:val="00BF782D"/>
    <w:rsid w:val="00C43D08"/>
    <w:rsid w:val="00C70955"/>
    <w:rsid w:val="00C82BCB"/>
    <w:rsid w:val="00CD7B42"/>
    <w:rsid w:val="00D050D3"/>
    <w:rsid w:val="00D51148"/>
    <w:rsid w:val="00DA52A9"/>
    <w:rsid w:val="00DA763F"/>
    <w:rsid w:val="00DC46E4"/>
    <w:rsid w:val="00E02042"/>
    <w:rsid w:val="00E2125D"/>
    <w:rsid w:val="00E4349A"/>
    <w:rsid w:val="00E60550"/>
    <w:rsid w:val="00EA3AF2"/>
    <w:rsid w:val="00EC0B71"/>
    <w:rsid w:val="00EF009D"/>
    <w:rsid w:val="00F43FD9"/>
    <w:rsid w:val="00F81325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79A8E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76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C0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C0B7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E8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E8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E7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2DAC-FF31-4514-8092-AD0EFFA6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5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5</cp:revision>
  <cp:lastPrinted>2024-07-16T06:57:00Z</cp:lastPrinted>
  <dcterms:created xsi:type="dcterms:W3CDTF">2024-07-15T12:21:00Z</dcterms:created>
  <dcterms:modified xsi:type="dcterms:W3CDTF">2024-07-16T06:57:00Z</dcterms:modified>
</cp:coreProperties>
</file>