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BC22" w14:textId="7F3E67AB" w:rsidR="00C84C17" w:rsidRPr="004276F5" w:rsidRDefault="00C84C17" w:rsidP="00452F05">
      <w:pPr>
        <w:pStyle w:val="pkt"/>
        <w:tabs>
          <w:tab w:val="right" w:pos="9000"/>
        </w:tabs>
        <w:ind w:left="0" w:firstLine="0"/>
        <w:rPr>
          <w:rFonts w:ascii="Arial" w:hAnsi="Arial" w:cs="Arial"/>
          <w:sz w:val="20"/>
        </w:rPr>
      </w:pPr>
      <w:r w:rsidRPr="004276F5">
        <w:rPr>
          <w:rFonts w:ascii="Arial" w:hAnsi="Arial" w:cs="Arial"/>
          <w:b/>
          <w:sz w:val="20"/>
        </w:rPr>
        <w:t>Znak sprawy</w:t>
      </w:r>
      <w:r w:rsidRPr="004276F5">
        <w:rPr>
          <w:rFonts w:ascii="Arial" w:hAnsi="Arial" w:cs="Arial"/>
          <w:sz w:val="20"/>
        </w:rPr>
        <w:t xml:space="preserve">: </w:t>
      </w:r>
      <w:r w:rsidR="008E4B23" w:rsidRPr="00D07799">
        <w:rPr>
          <w:rFonts w:ascii="Arial" w:hAnsi="Arial" w:cs="Arial"/>
          <w:b/>
          <w:sz w:val="20"/>
        </w:rPr>
        <w:t>EAO</w:t>
      </w:r>
      <w:r w:rsidRPr="00D07799">
        <w:rPr>
          <w:rFonts w:ascii="Arial" w:hAnsi="Arial" w:cs="Arial"/>
          <w:b/>
          <w:sz w:val="20"/>
        </w:rPr>
        <w:t>.271</w:t>
      </w:r>
      <w:r w:rsidR="00332AFA" w:rsidRPr="00D07799">
        <w:rPr>
          <w:rFonts w:ascii="Arial" w:hAnsi="Arial" w:cs="Arial"/>
          <w:b/>
          <w:sz w:val="20"/>
        </w:rPr>
        <w:t>.</w:t>
      </w:r>
      <w:r w:rsidR="00D07799" w:rsidRPr="00D07799">
        <w:rPr>
          <w:rFonts w:ascii="Arial" w:hAnsi="Arial" w:cs="Arial"/>
          <w:b/>
          <w:sz w:val="20"/>
        </w:rPr>
        <w:t>3</w:t>
      </w:r>
      <w:r w:rsidR="00A46927" w:rsidRPr="00D07799">
        <w:rPr>
          <w:rFonts w:ascii="Arial" w:hAnsi="Arial" w:cs="Arial"/>
          <w:b/>
          <w:sz w:val="20"/>
        </w:rPr>
        <w:t>.</w:t>
      </w:r>
      <w:r w:rsidRPr="00D07799">
        <w:rPr>
          <w:rFonts w:ascii="Arial" w:hAnsi="Arial" w:cs="Arial"/>
          <w:b/>
          <w:sz w:val="20"/>
        </w:rPr>
        <w:t>20</w:t>
      </w:r>
      <w:r w:rsidR="00891DAA" w:rsidRPr="00D07799">
        <w:rPr>
          <w:rFonts w:ascii="Arial" w:hAnsi="Arial" w:cs="Arial"/>
          <w:b/>
          <w:sz w:val="20"/>
        </w:rPr>
        <w:t>2</w:t>
      </w:r>
      <w:r w:rsidR="00D07799" w:rsidRPr="00D07799">
        <w:rPr>
          <w:rFonts w:ascii="Arial" w:hAnsi="Arial" w:cs="Arial"/>
          <w:b/>
          <w:sz w:val="20"/>
        </w:rPr>
        <w:t>3</w:t>
      </w:r>
      <w:r w:rsidRPr="004276F5">
        <w:rPr>
          <w:rFonts w:ascii="Arial" w:hAnsi="Arial" w:cs="Arial"/>
          <w:sz w:val="20"/>
        </w:rPr>
        <w:tab/>
      </w:r>
    </w:p>
    <w:p w14:paraId="06C43820" w14:textId="77777777" w:rsidR="00C84C17" w:rsidRPr="004276F5" w:rsidRDefault="00C84C17" w:rsidP="00452F05">
      <w:pPr>
        <w:pStyle w:val="Tytu"/>
        <w:rPr>
          <w:rFonts w:ascii="Arial" w:hAnsi="Arial"/>
          <w:sz w:val="20"/>
          <w:szCs w:val="20"/>
        </w:rPr>
      </w:pPr>
    </w:p>
    <w:p w14:paraId="30A9D9F3" w14:textId="77777777" w:rsidR="00C84C17" w:rsidRPr="004276F5" w:rsidRDefault="00C84C17" w:rsidP="00452F05">
      <w:pPr>
        <w:rPr>
          <w:rFonts w:ascii="Arial" w:hAnsi="Arial" w:cs="Arial"/>
          <w:sz w:val="20"/>
          <w:szCs w:val="20"/>
        </w:rPr>
      </w:pPr>
    </w:p>
    <w:p w14:paraId="7F1B0D33" w14:textId="77777777" w:rsidR="00C84C17" w:rsidRPr="004276F5" w:rsidRDefault="00C84C17" w:rsidP="00452F05">
      <w:pPr>
        <w:pStyle w:val="Tytu"/>
        <w:rPr>
          <w:rFonts w:ascii="Arial" w:hAnsi="Arial"/>
          <w:sz w:val="24"/>
          <w:szCs w:val="20"/>
        </w:rPr>
      </w:pPr>
    </w:p>
    <w:p w14:paraId="4BD65A22" w14:textId="77777777" w:rsidR="00C84C17" w:rsidRPr="004276F5" w:rsidRDefault="00C84C17" w:rsidP="00452F05">
      <w:pPr>
        <w:jc w:val="center"/>
        <w:rPr>
          <w:rFonts w:ascii="Arial" w:hAnsi="Arial" w:cs="Arial"/>
          <w:b/>
          <w:szCs w:val="20"/>
        </w:rPr>
      </w:pPr>
      <w:r w:rsidRPr="004276F5">
        <w:rPr>
          <w:rFonts w:ascii="Arial" w:hAnsi="Arial" w:cs="Arial"/>
          <w:b/>
          <w:szCs w:val="20"/>
        </w:rPr>
        <w:t>SPECYFIKACJA WARUNKÓW ZAMÓWIENIA</w:t>
      </w:r>
    </w:p>
    <w:p w14:paraId="794CA6E3" w14:textId="77777777" w:rsidR="00C84C17" w:rsidRPr="00654127" w:rsidRDefault="00C84C17" w:rsidP="00452F05">
      <w:pPr>
        <w:keepNext/>
        <w:suppressAutoHyphens/>
        <w:spacing w:after="120"/>
        <w:jc w:val="center"/>
        <w:outlineLvl w:val="1"/>
        <w:rPr>
          <w:rFonts w:ascii="Arial" w:hAnsi="Arial" w:cs="Arial"/>
          <w:b/>
          <w:sz w:val="20"/>
          <w:szCs w:val="16"/>
          <w:lang w:eastAsia="ar-SA"/>
        </w:rPr>
      </w:pPr>
      <w:r w:rsidRPr="00654127">
        <w:rPr>
          <w:rFonts w:ascii="Arial" w:hAnsi="Arial" w:cs="Arial"/>
          <w:sz w:val="20"/>
          <w:szCs w:val="16"/>
          <w:lang w:eastAsia="ar-SA"/>
        </w:rPr>
        <w:t>zwana dalej</w:t>
      </w:r>
      <w:r w:rsidRPr="00654127">
        <w:rPr>
          <w:rFonts w:ascii="Arial" w:hAnsi="Arial" w:cs="Arial"/>
          <w:b/>
          <w:sz w:val="20"/>
          <w:szCs w:val="16"/>
          <w:lang w:eastAsia="ar-SA"/>
        </w:rPr>
        <w:t xml:space="preserve"> (SWZ)</w:t>
      </w:r>
    </w:p>
    <w:p w14:paraId="0CAB38D2" w14:textId="3EB5E9A5" w:rsidR="00C84C17" w:rsidRPr="004276F5" w:rsidRDefault="0070205F" w:rsidP="00452F05">
      <w:pPr>
        <w:jc w:val="center"/>
        <w:rPr>
          <w:rFonts w:ascii="Arial" w:hAnsi="Arial" w:cs="Arial"/>
          <w:b/>
          <w:sz w:val="20"/>
          <w:szCs w:val="20"/>
        </w:rPr>
      </w:pPr>
      <w:r w:rsidRPr="004276F5">
        <w:rPr>
          <w:rFonts w:ascii="Arial" w:hAnsi="Arial" w:cs="Arial"/>
          <w:b/>
          <w:sz w:val="20"/>
          <w:szCs w:val="20"/>
        </w:rPr>
        <w:t>na</w:t>
      </w:r>
      <w:r w:rsidR="00004731" w:rsidRPr="004276F5">
        <w:rPr>
          <w:rFonts w:ascii="Arial" w:hAnsi="Arial" w:cs="Arial"/>
          <w:b/>
          <w:sz w:val="20"/>
          <w:szCs w:val="20"/>
        </w:rPr>
        <w:t xml:space="preserve"> usługę, </w:t>
      </w:r>
      <w:r w:rsidR="00654127">
        <w:rPr>
          <w:rFonts w:ascii="Arial" w:hAnsi="Arial" w:cs="Arial"/>
          <w:b/>
          <w:sz w:val="20"/>
          <w:szCs w:val="20"/>
        </w:rPr>
        <w:t xml:space="preserve">na zadaniu </w:t>
      </w:r>
      <w:r w:rsidR="00004731" w:rsidRPr="004276F5">
        <w:rPr>
          <w:rFonts w:ascii="Arial" w:hAnsi="Arial" w:cs="Arial"/>
          <w:b/>
          <w:sz w:val="20"/>
          <w:szCs w:val="20"/>
        </w:rPr>
        <w:t>pn</w:t>
      </w:r>
      <w:r w:rsidR="00654127">
        <w:rPr>
          <w:rFonts w:ascii="Arial" w:hAnsi="Arial" w:cs="Arial"/>
          <w:b/>
          <w:sz w:val="20"/>
          <w:szCs w:val="20"/>
        </w:rPr>
        <w:t>.</w:t>
      </w:r>
      <w:r w:rsidR="00C84C17" w:rsidRPr="004276F5">
        <w:rPr>
          <w:rFonts w:ascii="Arial" w:hAnsi="Arial" w:cs="Arial"/>
          <w:b/>
          <w:sz w:val="20"/>
          <w:szCs w:val="20"/>
        </w:rPr>
        <w:t>:</w:t>
      </w:r>
    </w:p>
    <w:p w14:paraId="1FAF8890" w14:textId="77777777" w:rsidR="00C84C17" w:rsidRPr="004276F5" w:rsidRDefault="00C84C17" w:rsidP="00452F05">
      <w:pPr>
        <w:jc w:val="center"/>
        <w:rPr>
          <w:rFonts w:ascii="Arial" w:hAnsi="Arial" w:cs="Arial"/>
          <w:b/>
          <w:sz w:val="20"/>
          <w:szCs w:val="20"/>
        </w:rPr>
      </w:pPr>
    </w:p>
    <w:p w14:paraId="2C16BF9A" w14:textId="77777777" w:rsidR="0070205F" w:rsidRPr="004276F5" w:rsidRDefault="0070205F" w:rsidP="00452F05">
      <w:pPr>
        <w:jc w:val="center"/>
        <w:rPr>
          <w:rFonts w:ascii="Arial" w:hAnsi="Arial" w:cs="Arial"/>
          <w:b/>
          <w:sz w:val="20"/>
          <w:szCs w:val="20"/>
        </w:rPr>
      </w:pPr>
    </w:p>
    <w:p w14:paraId="7FC12EC3" w14:textId="77777777" w:rsidR="005E5E7B" w:rsidRPr="004276F5" w:rsidRDefault="005E5E7B" w:rsidP="00452F05">
      <w:pPr>
        <w:jc w:val="center"/>
        <w:rPr>
          <w:rFonts w:ascii="Arial" w:hAnsi="Arial" w:cs="Arial"/>
          <w:b/>
          <w:szCs w:val="20"/>
        </w:rPr>
      </w:pPr>
    </w:p>
    <w:p w14:paraId="312BFB68" w14:textId="5E8053A6" w:rsidR="00C84C17" w:rsidRPr="004276F5" w:rsidRDefault="0070205F" w:rsidP="00452F05">
      <w:pPr>
        <w:jc w:val="center"/>
        <w:rPr>
          <w:rFonts w:ascii="Arial" w:hAnsi="Arial" w:cs="Arial"/>
          <w:b/>
          <w:szCs w:val="20"/>
        </w:rPr>
      </w:pPr>
      <w:r w:rsidRPr="00D07799">
        <w:rPr>
          <w:rFonts w:ascii="Arial" w:hAnsi="Arial" w:cs="Arial"/>
          <w:b/>
          <w:szCs w:val="20"/>
        </w:rPr>
        <w:t>„</w:t>
      </w:r>
      <w:r w:rsidR="008E4B23" w:rsidRPr="00D07799">
        <w:rPr>
          <w:rFonts w:ascii="Arial" w:hAnsi="Arial" w:cs="Arial"/>
          <w:b/>
          <w:szCs w:val="20"/>
        </w:rPr>
        <w:t>Dowóz uczniów do Szkoły Podstawowej w Rdzawce oraz uczniów niepełnosprawnych w roku szkolnym 202</w:t>
      </w:r>
      <w:r w:rsidR="00D07799" w:rsidRPr="00D07799">
        <w:rPr>
          <w:rFonts w:ascii="Arial" w:hAnsi="Arial" w:cs="Arial"/>
          <w:b/>
          <w:szCs w:val="20"/>
        </w:rPr>
        <w:t>3</w:t>
      </w:r>
      <w:r w:rsidR="008E4B23" w:rsidRPr="00D07799">
        <w:rPr>
          <w:rFonts w:ascii="Arial" w:hAnsi="Arial" w:cs="Arial"/>
          <w:b/>
          <w:szCs w:val="20"/>
        </w:rPr>
        <w:t>/202</w:t>
      </w:r>
      <w:r w:rsidR="00D07799" w:rsidRPr="00D07799">
        <w:rPr>
          <w:rFonts w:ascii="Arial" w:hAnsi="Arial" w:cs="Arial"/>
          <w:b/>
          <w:szCs w:val="20"/>
        </w:rPr>
        <w:t>4</w:t>
      </w:r>
      <w:r w:rsidR="00121EF6" w:rsidRPr="00D07799">
        <w:rPr>
          <w:rFonts w:ascii="Arial" w:hAnsi="Arial" w:cs="Arial"/>
          <w:b/>
          <w:szCs w:val="20"/>
        </w:rPr>
        <w:t>”</w:t>
      </w:r>
    </w:p>
    <w:p w14:paraId="7F589553" w14:textId="77777777" w:rsidR="006E17C9" w:rsidRPr="004276F5" w:rsidRDefault="006E17C9" w:rsidP="00452F05">
      <w:pPr>
        <w:jc w:val="center"/>
        <w:rPr>
          <w:rFonts w:ascii="Arial" w:hAnsi="Arial" w:cs="Arial"/>
          <w:b/>
          <w:sz w:val="20"/>
          <w:szCs w:val="20"/>
        </w:rPr>
      </w:pPr>
    </w:p>
    <w:p w14:paraId="04659B79" w14:textId="77777777" w:rsidR="005E5E7B" w:rsidRPr="004276F5" w:rsidRDefault="005E5E7B" w:rsidP="00452F05">
      <w:pPr>
        <w:jc w:val="center"/>
        <w:rPr>
          <w:rFonts w:ascii="Arial" w:hAnsi="Arial" w:cs="Arial"/>
          <w:b/>
          <w:sz w:val="20"/>
          <w:szCs w:val="20"/>
        </w:rPr>
      </w:pPr>
    </w:p>
    <w:p w14:paraId="490A306C" w14:textId="77777777" w:rsidR="00E36482" w:rsidRPr="004276F5" w:rsidRDefault="00E36482" w:rsidP="00452F05">
      <w:pPr>
        <w:jc w:val="center"/>
        <w:rPr>
          <w:rFonts w:ascii="Arial" w:hAnsi="Arial" w:cs="Arial"/>
          <w:b/>
          <w:sz w:val="20"/>
          <w:szCs w:val="20"/>
        </w:rPr>
      </w:pPr>
    </w:p>
    <w:p w14:paraId="26F0734E" w14:textId="77777777" w:rsidR="005E5E7B" w:rsidRPr="004276F5" w:rsidRDefault="005E5E7B" w:rsidP="00452F05">
      <w:pPr>
        <w:jc w:val="center"/>
        <w:rPr>
          <w:rFonts w:ascii="Arial" w:hAnsi="Arial" w:cs="Arial"/>
          <w:b/>
          <w:sz w:val="20"/>
          <w:szCs w:val="20"/>
        </w:rPr>
      </w:pPr>
    </w:p>
    <w:p w14:paraId="07D65A26" w14:textId="6123FC62" w:rsidR="00D07799" w:rsidRPr="00020372" w:rsidRDefault="00D07799" w:rsidP="00452F05">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Pr="00020372">
        <w:rPr>
          <w:rFonts w:ascii="Arial" w:hAnsi="Arial" w:cs="Arial"/>
          <w:sz w:val="20"/>
          <w:szCs w:val="20"/>
        </w:rPr>
        <w:br/>
        <w:t>11</w:t>
      </w:r>
      <w:r>
        <w:rPr>
          <w:rFonts w:ascii="Arial" w:hAnsi="Arial" w:cs="Arial"/>
          <w:sz w:val="20"/>
          <w:szCs w:val="20"/>
        </w:rPr>
        <w:t xml:space="preserve"> </w:t>
      </w:r>
      <w:r w:rsidRPr="00020372">
        <w:rPr>
          <w:rFonts w:ascii="Arial" w:hAnsi="Arial" w:cs="Arial"/>
          <w:sz w:val="20"/>
          <w:szCs w:val="20"/>
        </w:rPr>
        <w:t>września 2019 r.</w:t>
      </w:r>
      <w:r w:rsidR="007C42F0">
        <w:rPr>
          <w:rFonts w:ascii="Arial" w:hAnsi="Arial" w:cs="Arial"/>
          <w:sz w:val="20"/>
          <w:szCs w:val="20"/>
        </w:rPr>
        <w:t xml:space="preserve"> </w:t>
      </w:r>
      <w:r w:rsidRPr="00020372">
        <w:rPr>
          <w:rFonts w:ascii="Arial" w:hAnsi="Arial" w:cs="Arial"/>
          <w:sz w:val="20"/>
          <w:szCs w:val="20"/>
        </w:rPr>
        <w:t>– Prawo zamówień publicznych (t.j. Dz. U. z 202</w:t>
      </w:r>
      <w:r>
        <w:rPr>
          <w:rFonts w:ascii="Arial" w:hAnsi="Arial" w:cs="Arial"/>
          <w:sz w:val="20"/>
          <w:szCs w:val="20"/>
        </w:rPr>
        <w:t>2</w:t>
      </w:r>
      <w:r w:rsidRPr="00020372">
        <w:rPr>
          <w:rFonts w:ascii="Arial" w:hAnsi="Arial" w:cs="Arial"/>
          <w:sz w:val="20"/>
          <w:szCs w:val="20"/>
        </w:rPr>
        <w:t xml:space="preserve"> r. poz. </w:t>
      </w:r>
      <w:r>
        <w:rPr>
          <w:rFonts w:ascii="Arial" w:hAnsi="Arial" w:cs="Arial"/>
          <w:sz w:val="20"/>
          <w:szCs w:val="20"/>
        </w:rPr>
        <w:t>1710</w:t>
      </w:r>
      <w:r w:rsidRPr="00020372">
        <w:rPr>
          <w:rFonts w:ascii="Arial" w:hAnsi="Arial" w:cs="Arial"/>
          <w:sz w:val="20"/>
          <w:szCs w:val="20"/>
        </w:rPr>
        <w:t xml:space="preserve"> ze zmian.), zwanej</w:t>
      </w:r>
      <w:r>
        <w:rPr>
          <w:rFonts w:ascii="Arial" w:hAnsi="Arial" w:cs="Arial"/>
          <w:sz w:val="20"/>
          <w:szCs w:val="20"/>
        </w:rPr>
        <w:t> </w:t>
      </w:r>
      <w:r w:rsidRPr="00020372">
        <w:rPr>
          <w:rFonts w:ascii="Arial" w:hAnsi="Arial" w:cs="Arial"/>
          <w:sz w:val="20"/>
          <w:szCs w:val="20"/>
        </w:rPr>
        <w:t>dalej „ustaw</w:t>
      </w:r>
      <w:r>
        <w:rPr>
          <w:rFonts w:ascii="Arial" w:hAnsi="Arial" w:cs="Arial"/>
          <w:sz w:val="20"/>
          <w:szCs w:val="20"/>
        </w:rPr>
        <w:t>ą</w:t>
      </w:r>
      <w:r w:rsidRPr="00020372">
        <w:rPr>
          <w:rFonts w:ascii="Arial" w:hAnsi="Arial" w:cs="Arial"/>
          <w:sz w:val="20"/>
          <w:szCs w:val="20"/>
        </w:rPr>
        <w:t xml:space="preserve"> Pzp”.</w:t>
      </w:r>
    </w:p>
    <w:p w14:paraId="7B05CA35" w14:textId="77777777" w:rsidR="00AE237D" w:rsidRPr="004276F5" w:rsidRDefault="00AE237D" w:rsidP="00452F05">
      <w:pPr>
        <w:jc w:val="center"/>
        <w:rPr>
          <w:rFonts w:ascii="Arial" w:hAnsi="Arial" w:cs="Arial"/>
          <w:sz w:val="20"/>
          <w:szCs w:val="20"/>
        </w:rPr>
      </w:pPr>
    </w:p>
    <w:p w14:paraId="282B515C" w14:textId="77777777" w:rsidR="00642650" w:rsidRPr="004276F5" w:rsidRDefault="00642650" w:rsidP="00452F05">
      <w:pPr>
        <w:jc w:val="center"/>
        <w:rPr>
          <w:rFonts w:ascii="Arial" w:hAnsi="Arial" w:cs="Arial"/>
          <w:sz w:val="20"/>
          <w:szCs w:val="20"/>
        </w:rPr>
      </w:pPr>
    </w:p>
    <w:p w14:paraId="20DD04E0" w14:textId="77777777" w:rsidR="00E860E5" w:rsidRPr="004276F5" w:rsidRDefault="00E860E5" w:rsidP="00452F05">
      <w:pPr>
        <w:jc w:val="center"/>
        <w:rPr>
          <w:rFonts w:ascii="Arial" w:hAnsi="Arial" w:cs="Arial"/>
          <w:b/>
          <w:sz w:val="20"/>
          <w:szCs w:val="20"/>
        </w:rPr>
      </w:pPr>
      <w:r w:rsidRPr="004276F5">
        <w:rPr>
          <w:rFonts w:ascii="Arial" w:hAnsi="Arial" w:cs="Arial"/>
          <w:b/>
          <w:sz w:val="20"/>
          <w:szCs w:val="20"/>
        </w:rPr>
        <w:t xml:space="preserve">Przedmiotowe postępowanie prowadzone jest przy użyciu środków komunikacji elektronicznej. </w:t>
      </w:r>
    </w:p>
    <w:p w14:paraId="5A10BFAB" w14:textId="77777777" w:rsidR="00E860E5" w:rsidRPr="004276F5" w:rsidRDefault="00E860E5" w:rsidP="00452F05">
      <w:pPr>
        <w:jc w:val="center"/>
        <w:rPr>
          <w:rFonts w:ascii="Arial" w:hAnsi="Arial" w:cs="Arial"/>
          <w:b/>
          <w:sz w:val="20"/>
          <w:szCs w:val="20"/>
        </w:rPr>
      </w:pPr>
      <w:r w:rsidRPr="004276F5">
        <w:rPr>
          <w:rFonts w:ascii="Arial" w:hAnsi="Arial" w:cs="Arial"/>
          <w:b/>
          <w:sz w:val="20"/>
          <w:szCs w:val="20"/>
        </w:rPr>
        <w:t>Składanie ofert następuje za pośrednictwem platformy zakupowej dostępnej pod adresem internetowym:</w:t>
      </w:r>
    </w:p>
    <w:p w14:paraId="4F95E919" w14:textId="77777777" w:rsidR="00E860E5" w:rsidRPr="004276F5" w:rsidRDefault="00E860E5" w:rsidP="00452F05">
      <w:pPr>
        <w:jc w:val="center"/>
        <w:rPr>
          <w:rFonts w:ascii="Arial" w:hAnsi="Arial" w:cs="Arial"/>
          <w:b/>
          <w:sz w:val="20"/>
          <w:szCs w:val="20"/>
        </w:rPr>
      </w:pPr>
    </w:p>
    <w:p w14:paraId="451C4617" w14:textId="77777777" w:rsidR="00E860E5" w:rsidRPr="004276F5" w:rsidRDefault="00E860E5" w:rsidP="00452F05">
      <w:pPr>
        <w:jc w:val="center"/>
        <w:rPr>
          <w:rFonts w:ascii="Arial" w:hAnsi="Arial" w:cs="Arial"/>
          <w:sz w:val="20"/>
          <w:szCs w:val="20"/>
        </w:rPr>
      </w:pPr>
      <w:r w:rsidRPr="004276F5">
        <w:rPr>
          <w:rFonts w:ascii="Arial" w:hAnsi="Arial" w:cs="Arial"/>
          <w:b/>
          <w:sz w:val="20"/>
          <w:szCs w:val="20"/>
        </w:rPr>
        <w:t>https://platformazakupowa.pl/pn/rabka</w:t>
      </w:r>
    </w:p>
    <w:p w14:paraId="68B9AA4F" w14:textId="77777777" w:rsidR="00494462" w:rsidRPr="004276F5" w:rsidRDefault="00494462" w:rsidP="00452F05">
      <w:pPr>
        <w:jc w:val="center"/>
        <w:rPr>
          <w:rFonts w:ascii="Arial" w:hAnsi="Arial" w:cs="Arial"/>
          <w:sz w:val="20"/>
          <w:szCs w:val="20"/>
        </w:rPr>
      </w:pPr>
    </w:p>
    <w:p w14:paraId="35C77D41" w14:textId="77777777" w:rsidR="00EB7871" w:rsidRPr="004276F5" w:rsidRDefault="00EB7871" w:rsidP="00452F05">
      <w:pPr>
        <w:jc w:val="both"/>
        <w:rPr>
          <w:rFonts w:ascii="Arial" w:hAnsi="Arial" w:cs="Arial"/>
          <w:sz w:val="20"/>
          <w:szCs w:val="20"/>
        </w:rPr>
      </w:pPr>
    </w:p>
    <w:p w14:paraId="411CF750" w14:textId="77777777" w:rsidR="00EB7871" w:rsidRPr="004276F5" w:rsidRDefault="00EB7871" w:rsidP="00452F05">
      <w:pPr>
        <w:jc w:val="both"/>
        <w:rPr>
          <w:rFonts w:ascii="Arial" w:hAnsi="Arial" w:cs="Arial"/>
          <w:sz w:val="20"/>
          <w:szCs w:val="20"/>
        </w:rPr>
      </w:pPr>
    </w:p>
    <w:p w14:paraId="0F488398" w14:textId="77777777" w:rsidR="00EB7871" w:rsidRPr="004276F5" w:rsidRDefault="00EB7871" w:rsidP="00452F05">
      <w:pPr>
        <w:jc w:val="both"/>
        <w:rPr>
          <w:rFonts w:ascii="Arial" w:hAnsi="Arial" w:cs="Arial"/>
          <w:sz w:val="20"/>
          <w:szCs w:val="20"/>
        </w:rPr>
      </w:pPr>
    </w:p>
    <w:p w14:paraId="6BED154A" w14:textId="77777777" w:rsidR="00EB7871" w:rsidRPr="004276F5" w:rsidRDefault="00EB7871" w:rsidP="00452F05">
      <w:pPr>
        <w:jc w:val="both"/>
        <w:rPr>
          <w:rFonts w:ascii="Arial" w:hAnsi="Arial" w:cs="Arial"/>
          <w:sz w:val="20"/>
          <w:szCs w:val="20"/>
        </w:rPr>
      </w:pPr>
    </w:p>
    <w:p w14:paraId="0156A522" w14:textId="77777777" w:rsidR="008B13A8" w:rsidRPr="004276F5" w:rsidRDefault="008B13A8" w:rsidP="00452F05">
      <w:pPr>
        <w:jc w:val="both"/>
        <w:rPr>
          <w:rFonts w:ascii="Arial" w:hAnsi="Arial" w:cs="Arial"/>
          <w:sz w:val="20"/>
          <w:szCs w:val="20"/>
        </w:rPr>
      </w:pPr>
    </w:p>
    <w:p w14:paraId="7409B688" w14:textId="77777777" w:rsidR="00EB7871" w:rsidRPr="004276F5" w:rsidRDefault="00EB7871" w:rsidP="00452F05">
      <w:pPr>
        <w:jc w:val="both"/>
        <w:rPr>
          <w:rFonts w:ascii="Arial" w:hAnsi="Arial" w:cs="Arial"/>
          <w:sz w:val="20"/>
          <w:szCs w:val="20"/>
        </w:rPr>
      </w:pPr>
    </w:p>
    <w:p w14:paraId="33AC6D8E" w14:textId="77777777" w:rsidR="00EB7871" w:rsidRPr="004276F5" w:rsidRDefault="00EB7871" w:rsidP="00452F05">
      <w:pPr>
        <w:jc w:val="both"/>
        <w:rPr>
          <w:rFonts w:ascii="Arial" w:hAnsi="Arial" w:cs="Arial"/>
          <w:sz w:val="20"/>
          <w:szCs w:val="20"/>
        </w:rPr>
      </w:pPr>
    </w:p>
    <w:p w14:paraId="78F3A00C" w14:textId="77777777" w:rsidR="005E5E7B" w:rsidRPr="004276F5" w:rsidRDefault="005E5E7B" w:rsidP="00452F05">
      <w:pPr>
        <w:jc w:val="both"/>
        <w:rPr>
          <w:rFonts w:ascii="Arial" w:hAnsi="Arial" w:cs="Arial"/>
          <w:sz w:val="20"/>
          <w:szCs w:val="20"/>
        </w:rPr>
      </w:pPr>
    </w:p>
    <w:p w14:paraId="354FE6CB" w14:textId="77777777" w:rsidR="005E5E7B" w:rsidRPr="004276F5" w:rsidRDefault="005E5E7B" w:rsidP="00452F05">
      <w:pPr>
        <w:jc w:val="both"/>
        <w:rPr>
          <w:rFonts w:ascii="Arial" w:hAnsi="Arial" w:cs="Arial"/>
          <w:sz w:val="20"/>
          <w:szCs w:val="20"/>
        </w:rPr>
      </w:pPr>
    </w:p>
    <w:p w14:paraId="5555CC17" w14:textId="77777777" w:rsidR="00EB7871" w:rsidRPr="004276F5" w:rsidRDefault="00EB7871" w:rsidP="00452F05">
      <w:pPr>
        <w:ind w:left="5940"/>
        <w:rPr>
          <w:rFonts w:ascii="Arial" w:hAnsi="Arial" w:cs="Arial"/>
          <w:sz w:val="20"/>
          <w:szCs w:val="20"/>
        </w:rPr>
      </w:pPr>
      <w:r w:rsidRPr="004276F5">
        <w:rPr>
          <w:rFonts w:ascii="Arial" w:hAnsi="Arial" w:cs="Arial"/>
          <w:sz w:val="20"/>
          <w:szCs w:val="20"/>
        </w:rPr>
        <w:t>Zatwierdzono w dniu:</w:t>
      </w:r>
    </w:p>
    <w:p w14:paraId="57838018" w14:textId="77777777" w:rsidR="00EB7871" w:rsidRPr="004276F5" w:rsidRDefault="00EB7871" w:rsidP="00452F05">
      <w:pPr>
        <w:ind w:left="5940"/>
        <w:rPr>
          <w:rFonts w:ascii="Arial" w:hAnsi="Arial" w:cs="Arial"/>
          <w:sz w:val="20"/>
          <w:szCs w:val="20"/>
        </w:rPr>
      </w:pPr>
    </w:p>
    <w:p w14:paraId="6AD60E94" w14:textId="77777777" w:rsidR="00EB7871" w:rsidRPr="004276F5" w:rsidRDefault="00EB7871" w:rsidP="00452F05">
      <w:pPr>
        <w:ind w:left="5940"/>
        <w:rPr>
          <w:rFonts w:ascii="Arial" w:hAnsi="Arial" w:cs="Arial"/>
          <w:sz w:val="20"/>
          <w:szCs w:val="20"/>
        </w:rPr>
      </w:pPr>
    </w:p>
    <w:p w14:paraId="30FA3941" w14:textId="77777777" w:rsidR="006A3A40" w:rsidRPr="004276F5" w:rsidRDefault="006A3A40" w:rsidP="00452F05">
      <w:pPr>
        <w:rPr>
          <w:rFonts w:ascii="Arial" w:hAnsi="Arial" w:cs="Arial"/>
          <w:sz w:val="20"/>
          <w:szCs w:val="20"/>
        </w:rPr>
      </w:pPr>
    </w:p>
    <w:p w14:paraId="0A734543" w14:textId="77777777" w:rsidR="00965792" w:rsidRPr="004276F5" w:rsidRDefault="00965792" w:rsidP="00452F05">
      <w:pPr>
        <w:rPr>
          <w:rFonts w:ascii="Arial" w:hAnsi="Arial" w:cs="Arial"/>
          <w:sz w:val="20"/>
          <w:szCs w:val="20"/>
        </w:rPr>
      </w:pPr>
    </w:p>
    <w:p w14:paraId="0334DC3B" w14:textId="77777777" w:rsidR="00965792" w:rsidRPr="004276F5" w:rsidRDefault="00965792" w:rsidP="00452F05">
      <w:pPr>
        <w:rPr>
          <w:rFonts w:ascii="Arial" w:hAnsi="Arial" w:cs="Arial"/>
          <w:sz w:val="20"/>
          <w:szCs w:val="20"/>
        </w:rPr>
      </w:pPr>
    </w:p>
    <w:p w14:paraId="1DF18273" w14:textId="77777777" w:rsidR="00965792" w:rsidRPr="004276F5" w:rsidRDefault="00965792" w:rsidP="00452F05">
      <w:pPr>
        <w:rPr>
          <w:rFonts w:ascii="Arial" w:hAnsi="Arial" w:cs="Arial"/>
          <w:sz w:val="20"/>
          <w:szCs w:val="20"/>
        </w:rPr>
      </w:pPr>
    </w:p>
    <w:p w14:paraId="55264667" w14:textId="77777777" w:rsidR="00965792" w:rsidRDefault="00965792" w:rsidP="00452F05">
      <w:pPr>
        <w:rPr>
          <w:rFonts w:ascii="Arial" w:hAnsi="Arial" w:cs="Arial"/>
          <w:sz w:val="20"/>
          <w:szCs w:val="20"/>
        </w:rPr>
      </w:pPr>
    </w:p>
    <w:p w14:paraId="3867B8FB" w14:textId="77777777" w:rsidR="004276F5" w:rsidRDefault="004276F5" w:rsidP="00452F05">
      <w:pPr>
        <w:rPr>
          <w:rFonts w:ascii="Arial" w:hAnsi="Arial" w:cs="Arial"/>
          <w:sz w:val="20"/>
          <w:szCs w:val="20"/>
        </w:rPr>
      </w:pPr>
    </w:p>
    <w:p w14:paraId="7E304DAC" w14:textId="77777777" w:rsidR="004276F5" w:rsidRDefault="004276F5" w:rsidP="00452F05">
      <w:pPr>
        <w:rPr>
          <w:rFonts w:ascii="Arial" w:hAnsi="Arial" w:cs="Arial"/>
          <w:sz w:val="20"/>
          <w:szCs w:val="20"/>
        </w:rPr>
      </w:pPr>
    </w:p>
    <w:p w14:paraId="1E20AD2F" w14:textId="77777777" w:rsidR="004276F5" w:rsidRDefault="004276F5" w:rsidP="00452F05">
      <w:pPr>
        <w:rPr>
          <w:rFonts w:ascii="Arial" w:hAnsi="Arial" w:cs="Arial"/>
          <w:sz w:val="20"/>
          <w:szCs w:val="20"/>
        </w:rPr>
      </w:pPr>
    </w:p>
    <w:p w14:paraId="66A0948D" w14:textId="77777777" w:rsidR="004276F5" w:rsidRDefault="004276F5" w:rsidP="00452F05">
      <w:pPr>
        <w:rPr>
          <w:rFonts w:ascii="Arial" w:hAnsi="Arial" w:cs="Arial"/>
          <w:sz w:val="20"/>
          <w:szCs w:val="20"/>
        </w:rPr>
      </w:pPr>
    </w:p>
    <w:p w14:paraId="396FD311" w14:textId="77777777" w:rsidR="004276F5" w:rsidRDefault="004276F5" w:rsidP="00452F05">
      <w:pPr>
        <w:rPr>
          <w:rFonts w:ascii="Arial" w:hAnsi="Arial" w:cs="Arial"/>
          <w:sz w:val="20"/>
          <w:szCs w:val="20"/>
        </w:rPr>
      </w:pPr>
    </w:p>
    <w:p w14:paraId="120117F5" w14:textId="77777777" w:rsidR="004276F5" w:rsidRDefault="004276F5" w:rsidP="00452F05">
      <w:pPr>
        <w:rPr>
          <w:rFonts w:ascii="Arial" w:hAnsi="Arial" w:cs="Arial"/>
          <w:sz w:val="20"/>
          <w:szCs w:val="20"/>
        </w:rPr>
      </w:pPr>
    </w:p>
    <w:p w14:paraId="4F00D13E" w14:textId="77777777" w:rsidR="004276F5" w:rsidRDefault="004276F5" w:rsidP="00452F05">
      <w:pPr>
        <w:rPr>
          <w:rFonts w:ascii="Arial" w:hAnsi="Arial" w:cs="Arial"/>
          <w:sz w:val="20"/>
          <w:szCs w:val="20"/>
        </w:rPr>
      </w:pPr>
    </w:p>
    <w:p w14:paraId="6D681D0C" w14:textId="77777777" w:rsidR="004276F5" w:rsidRDefault="004276F5" w:rsidP="00452F05">
      <w:pPr>
        <w:rPr>
          <w:rFonts w:ascii="Arial" w:hAnsi="Arial" w:cs="Arial"/>
          <w:sz w:val="20"/>
          <w:szCs w:val="20"/>
        </w:rPr>
      </w:pPr>
    </w:p>
    <w:p w14:paraId="4E2F5A48" w14:textId="77777777" w:rsidR="004276F5" w:rsidRPr="004276F5" w:rsidRDefault="004276F5" w:rsidP="00452F05">
      <w:pPr>
        <w:rPr>
          <w:rFonts w:ascii="Arial" w:hAnsi="Arial" w:cs="Arial"/>
          <w:sz w:val="20"/>
          <w:szCs w:val="20"/>
        </w:rPr>
      </w:pPr>
    </w:p>
    <w:p w14:paraId="09A75EFE" w14:textId="77777777" w:rsidR="00E36482" w:rsidRPr="004276F5" w:rsidRDefault="00E36482" w:rsidP="00452F05">
      <w:pPr>
        <w:rPr>
          <w:rFonts w:ascii="Arial" w:hAnsi="Arial" w:cs="Arial"/>
          <w:sz w:val="20"/>
          <w:szCs w:val="20"/>
        </w:rPr>
      </w:pPr>
    </w:p>
    <w:p w14:paraId="74F3D9C9" w14:textId="77777777" w:rsidR="00F112A6" w:rsidRPr="004276F5" w:rsidRDefault="00F112A6" w:rsidP="00452F05">
      <w:pPr>
        <w:rPr>
          <w:rFonts w:ascii="Arial" w:hAnsi="Arial" w:cs="Arial"/>
          <w:sz w:val="20"/>
          <w:szCs w:val="20"/>
        </w:rPr>
      </w:pPr>
    </w:p>
    <w:p w14:paraId="49F6F7F8" w14:textId="77777777" w:rsidR="00E36482" w:rsidRPr="004276F5" w:rsidRDefault="00E36482" w:rsidP="00452F05">
      <w:pPr>
        <w:rPr>
          <w:rFonts w:ascii="Arial" w:hAnsi="Arial" w:cs="Arial"/>
          <w:sz w:val="20"/>
          <w:szCs w:val="20"/>
        </w:rPr>
      </w:pPr>
    </w:p>
    <w:p w14:paraId="2293B9FD" w14:textId="77777777" w:rsidR="00377B89" w:rsidRPr="00377B89" w:rsidRDefault="00B44F55" w:rsidP="00452F05">
      <w:pPr>
        <w:pStyle w:val="Spistreci1"/>
        <w:rPr>
          <w:rFonts w:ascii="Arial" w:eastAsiaTheme="minorEastAsia" w:hAnsi="Arial" w:cs="Arial"/>
          <w:noProof/>
          <w:sz w:val="18"/>
          <w:szCs w:val="22"/>
        </w:rPr>
      </w:pPr>
      <w:r w:rsidRPr="004276F5">
        <w:rPr>
          <w:rFonts w:ascii="Arial" w:hAnsi="Arial" w:cs="Arial"/>
          <w:sz w:val="20"/>
          <w:szCs w:val="20"/>
        </w:rPr>
        <w:lastRenderedPageBreak/>
        <w:fldChar w:fldCharType="begin"/>
      </w:r>
      <w:r w:rsidR="00EA428B" w:rsidRPr="004276F5">
        <w:rPr>
          <w:rFonts w:ascii="Arial" w:hAnsi="Arial" w:cs="Arial"/>
          <w:sz w:val="20"/>
          <w:szCs w:val="20"/>
        </w:rPr>
        <w:instrText xml:space="preserve"> TOC \o "1-1" \h \z \u </w:instrText>
      </w:r>
      <w:r w:rsidRPr="004276F5">
        <w:rPr>
          <w:rFonts w:ascii="Arial" w:hAnsi="Arial" w:cs="Arial"/>
          <w:sz w:val="20"/>
          <w:szCs w:val="20"/>
        </w:rPr>
        <w:fldChar w:fldCharType="separate"/>
      </w:r>
      <w:hyperlink w:anchor="_Toc109112255" w:history="1">
        <w:r w:rsidR="00377B89" w:rsidRPr="00377B89">
          <w:rPr>
            <w:rStyle w:val="Hipercze"/>
            <w:rFonts w:ascii="Arial" w:hAnsi="Arial" w:cs="Arial"/>
            <w:noProof/>
            <w:sz w:val="20"/>
            <w:highlight w:val="lightGray"/>
          </w:rPr>
          <w:t>1. NAZWA (FIRMA) ORAZ ADRES ZAMAWIAJĄCEGO</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_Toc109112255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3</w:t>
        </w:r>
        <w:r w:rsidR="00377B89" w:rsidRPr="00377B89">
          <w:rPr>
            <w:rFonts w:ascii="Arial" w:hAnsi="Arial" w:cs="Arial"/>
            <w:noProof/>
            <w:webHidden/>
            <w:sz w:val="20"/>
          </w:rPr>
          <w:fldChar w:fldCharType="end"/>
        </w:r>
      </w:hyperlink>
    </w:p>
    <w:p w14:paraId="1852F109" w14:textId="77777777" w:rsidR="00377B89" w:rsidRPr="00377B89" w:rsidRDefault="00000000" w:rsidP="00452F05">
      <w:pPr>
        <w:pStyle w:val="Spistreci1"/>
        <w:rPr>
          <w:rFonts w:ascii="Arial" w:eastAsiaTheme="minorEastAsia" w:hAnsi="Arial" w:cs="Arial"/>
          <w:noProof/>
          <w:sz w:val="18"/>
          <w:szCs w:val="22"/>
        </w:rPr>
      </w:pPr>
      <w:hyperlink w:anchor="_Toc109112256" w:history="1">
        <w:r w:rsidR="00377B89" w:rsidRPr="00377B89">
          <w:rPr>
            <w:rStyle w:val="Hipercze"/>
            <w:rFonts w:ascii="Arial" w:hAnsi="Arial" w:cs="Arial"/>
            <w:noProof/>
            <w:sz w:val="20"/>
            <w:highlight w:val="lightGray"/>
          </w:rPr>
          <w:t>2. OCHRONA DANYCH OSOBOWYCH</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_Toc109112256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3</w:t>
        </w:r>
        <w:r w:rsidR="00377B89" w:rsidRPr="00377B89">
          <w:rPr>
            <w:rFonts w:ascii="Arial" w:hAnsi="Arial" w:cs="Arial"/>
            <w:noProof/>
            <w:webHidden/>
            <w:sz w:val="20"/>
          </w:rPr>
          <w:fldChar w:fldCharType="end"/>
        </w:r>
      </w:hyperlink>
    </w:p>
    <w:p w14:paraId="40F59CBE" w14:textId="77777777" w:rsidR="00377B89" w:rsidRPr="00377B89" w:rsidRDefault="00000000" w:rsidP="00452F05">
      <w:pPr>
        <w:pStyle w:val="Spistreci1"/>
        <w:rPr>
          <w:rFonts w:ascii="Arial" w:eastAsiaTheme="minorEastAsia" w:hAnsi="Arial" w:cs="Arial"/>
          <w:noProof/>
          <w:sz w:val="18"/>
          <w:szCs w:val="22"/>
        </w:rPr>
      </w:pPr>
      <w:hyperlink w:anchor="_Toc109112257" w:history="1">
        <w:r w:rsidR="00377B89" w:rsidRPr="00377B89">
          <w:rPr>
            <w:rStyle w:val="Hipercze"/>
            <w:rFonts w:ascii="Arial" w:hAnsi="Arial" w:cs="Arial"/>
            <w:noProof/>
            <w:sz w:val="20"/>
            <w:highlight w:val="lightGray"/>
          </w:rPr>
          <w:t>3. TRYB UDZIELENIA ZAMÓWIENIA</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_Toc109112257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4</w:t>
        </w:r>
        <w:r w:rsidR="00377B89" w:rsidRPr="00377B89">
          <w:rPr>
            <w:rFonts w:ascii="Arial" w:hAnsi="Arial" w:cs="Arial"/>
            <w:noProof/>
            <w:webHidden/>
            <w:sz w:val="20"/>
          </w:rPr>
          <w:fldChar w:fldCharType="end"/>
        </w:r>
      </w:hyperlink>
    </w:p>
    <w:p w14:paraId="298B00E3" w14:textId="77777777" w:rsidR="00377B89" w:rsidRPr="00377B89" w:rsidRDefault="00000000" w:rsidP="00452F05">
      <w:pPr>
        <w:pStyle w:val="Spistreci1"/>
        <w:rPr>
          <w:rFonts w:ascii="Arial" w:eastAsiaTheme="minorEastAsia" w:hAnsi="Arial" w:cs="Arial"/>
          <w:noProof/>
          <w:sz w:val="18"/>
          <w:szCs w:val="22"/>
        </w:rPr>
      </w:pPr>
      <w:hyperlink w:anchor="_Toc109112258" w:history="1">
        <w:r w:rsidR="00377B89" w:rsidRPr="00377B89">
          <w:rPr>
            <w:rStyle w:val="Hipercze"/>
            <w:rFonts w:ascii="Arial" w:hAnsi="Arial" w:cs="Arial"/>
            <w:noProof/>
            <w:sz w:val="20"/>
            <w:highlight w:val="lightGray"/>
          </w:rPr>
          <w:t>4. OPIS PRZEDMIOTU ZAMÓWIENIA</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_Toc109112258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4</w:t>
        </w:r>
        <w:r w:rsidR="00377B89" w:rsidRPr="00377B89">
          <w:rPr>
            <w:rFonts w:ascii="Arial" w:hAnsi="Arial" w:cs="Arial"/>
            <w:noProof/>
            <w:webHidden/>
            <w:sz w:val="20"/>
          </w:rPr>
          <w:fldChar w:fldCharType="end"/>
        </w:r>
      </w:hyperlink>
    </w:p>
    <w:p w14:paraId="54ADD277" w14:textId="77777777" w:rsidR="00377B89" w:rsidRPr="00377B89" w:rsidRDefault="00000000" w:rsidP="00452F05">
      <w:pPr>
        <w:pStyle w:val="Spistreci1"/>
        <w:rPr>
          <w:rFonts w:ascii="Arial" w:eastAsiaTheme="minorEastAsia" w:hAnsi="Arial" w:cs="Arial"/>
          <w:noProof/>
          <w:sz w:val="18"/>
          <w:szCs w:val="22"/>
        </w:rPr>
      </w:pPr>
      <w:hyperlink w:anchor="_Toc109112259" w:history="1">
        <w:r w:rsidR="00377B89" w:rsidRPr="00377B89">
          <w:rPr>
            <w:rStyle w:val="Hipercze"/>
            <w:rFonts w:ascii="Arial" w:hAnsi="Arial" w:cs="Arial"/>
            <w:noProof/>
            <w:sz w:val="20"/>
            <w:highlight w:val="lightGray"/>
          </w:rPr>
          <w:t>6. ZASADA OCENY ROZWIĄZAŃ RÓWNOWAŻNYCH</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_Toc109112259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5</w:t>
        </w:r>
        <w:r w:rsidR="00377B89" w:rsidRPr="00377B89">
          <w:rPr>
            <w:rFonts w:ascii="Arial" w:hAnsi="Arial" w:cs="Arial"/>
            <w:noProof/>
            <w:webHidden/>
            <w:sz w:val="20"/>
          </w:rPr>
          <w:fldChar w:fldCharType="end"/>
        </w:r>
      </w:hyperlink>
    </w:p>
    <w:p w14:paraId="2B6FFC71" w14:textId="77777777" w:rsidR="00377B89" w:rsidRPr="00377B89" w:rsidRDefault="00000000" w:rsidP="00452F05">
      <w:pPr>
        <w:pStyle w:val="Spistreci1"/>
        <w:rPr>
          <w:rFonts w:ascii="Arial" w:eastAsiaTheme="minorEastAsia" w:hAnsi="Arial" w:cs="Arial"/>
          <w:noProof/>
          <w:sz w:val="18"/>
          <w:szCs w:val="22"/>
        </w:rPr>
      </w:pPr>
      <w:hyperlink w:anchor="_Toc109112260" w:history="1">
        <w:r w:rsidR="00377B89" w:rsidRPr="00377B89">
          <w:rPr>
            <w:rStyle w:val="Hipercze"/>
            <w:rFonts w:ascii="Arial" w:hAnsi="Arial" w:cs="Arial"/>
            <w:noProof/>
            <w:sz w:val="20"/>
            <w:highlight w:val="lightGray"/>
          </w:rPr>
          <w:t>7. WIZJA LOKALNA</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_Toc109112260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6</w:t>
        </w:r>
        <w:r w:rsidR="00377B89" w:rsidRPr="00377B89">
          <w:rPr>
            <w:rFonts w:ascii="Arial" w:hAnsi="Arial" w:cs="Arial"/>
            <w:noProof/>
            <w:webHidden/>
            <w:sz w:val="20"/>
          </w:rPr>
          <w:fldChar w:fldCharType="end"/>
        </w:r>
      </w:hyperlink>
    </w:p>
    <w:p w14:paraId="02345365" w14:textId="77777777" w:rsidR="00377B89" w:rsidRPr="00377B89" w:rsidRDefault="00000000" w:rsidP="00452F05">
      <w:pPr>
        <w:pStyle w:val="Spistreci1"/>
        <w:rPr>
          <w:rFonts w:ascii="Arial" w:eastAsiaTheme="minorEastAsia" w:hAnsi="Arial" w:cs="Arial"/>
          <w:noProof/>
          <w:sz w:val="18"/>
          <w:szCs w:val="22"/>
        </w:rPr>
      </w:pPr>
      <w:hyperlink w:anchor="_Toc109112261" w:history="1">
        <w:r w:rsidR="00377B89" w:rsidRPr="00377B89">
          <w:rPr>
            <w:rStyle w:val="Hipercze"/>
            <w:rFonts w:ascii="Arial" w:hAnsi="Arial" w:cs="Arial"/>
            <w:noProof/>
            <w:sz w:val="20"/>
            <w:highlight w:val="lightGray"/>
          </w:rPr>
          <w:t>8. PODWYKONAWSTWO</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_Toc109112261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6</w:t>
        </w:r>
        <w:r w:rsidR="00377B89" w:rsidRPr="00377B89">
          <w:rPr>
            <w:rFonts w:ascii="Arial" w:hAnsi="Arial" w:cs="Arial"/>
            <w:noProof/>
            <w:webHidden/>
            <w:sz w:val="20"/>
          </w:rPr>
          <w:fldChar w:fldCharType="end"/>
        </w:r>
      </w:hyperlink>
    </w:p>
    <w:p w14:paraId="2C700317" w14:textId="77777777" w:rsidR="00377B89" w:rsidRPr="00377B89" w:rsidRDefault="00000000" w:rsidP="00452F05">
      <w:pPr>
        <w:pStyle w:val="Spistreci1"/>
        <w:rPr>
          <w:rFonts w:ascii="Arial" w:eastAsiaTheme="minorEastAsia" w:hAnsi="Arial" w:cs="Arial"/>
          <w:noProof/>
          <w:sz w:val="18"/>
          <w:szCs w:val="22"/>
        </w:rPr>
      </w:pPr>
      <w:hyperlink w:anchor="_Toc109112262" w:history="1">
        <w:r w:rsidR="00377B89" w:rsidRPr="00377B89">
          <w:rPr>
            <w:rStyle w:val="Hipercze"/>
            <w:rFonts w:ascii="Arial" w:hAnsi="Arial" w:cs="Arial"/>
            <w:noProof/>
            <w:sz w:val="20"/>
            <w:highlight w:val="lightGray"/>
          </w:rPr>
          <w:t>9. INNE POSTANOWIENIA</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_Toc109112262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6</w:t>
        </w:r>
        <w:r w:rsidR="00377B89" w:rsidRPr="00377B89">
          <w:rPr>
            <w:rFonts w:ascii="Arial" w:hAnsi="Arial" w:cs="Arial"/>
            <w:noProof/>
            <w:webHidden/>
            <w:sz w:val="20"/>
          </w:rPr>
          <w:fldChar w:fldCharType="end"/>
        </w:r>
      </w:hyperlink>
    </w:p>
    <w:p w14:paraId="60334214" w14:textId="77777777" w:rsidR="00377B89" w:rsidRPr="00377B89" w:rsidRDefault="00000000" w:rsidP="00452F05">
      <w:pPr>
        <w:pStyle w:val="Spistreci1"/>
        <w:rPr>
          <w:rFonts w:ascii="Arial" w:eastAsiaTheme="minorEastAsia" w:hAnsi="Arial" w:cs="Arial"/>
          <w:noProof/>
          <w:sz w:val="18"/>
          <w:szCs w:val="22"/>
        </w:rPr>
      </w:pPr>
      <w:hyperlink w:anchor="_Toc109112263" w:history="1">
        <w:r w:rsidR="00377B89" w:rsidRPr="00377B89">
          <w:rPr>
            <w:rStyle w:val="Hipercze"/>
            <w:rFonts w:ascii="Arial" w:hAnsi="Arial" w:cs="Arial"/>
            <w:noProof/>
            <w:sz w:val="20"/>
            <w:highlight w:val="lightGray"/>
          </w:rPr>
          <w:t>10. TERMIN WYKONANIA ZAMÓWIENIA</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_Toc109112263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7</w:t>
        </w:r>
        <w:r w:rsidR="00377B89" w:rsidRPr="00377B89">
          <w:rPr>
            <w:rFonts w:ascii="Arial" w:hAnsi="Arial" w:cs="Arial"/>
            <w:noProof/>
            <w:webHidden/>
            <w:sz w:val="20"/>
          </w:rPr>
          <w:fldChar w:fldCharType="end"/>
        </w:r>
      </w:hyperlink>
    </w:p>
    <w:p w14:paraId="297AD701" w14:textId="77777777" w:rsidR="00377B89" w:rsidRPr="00377B89" w:rsidRDefault="00000000" w:rsidP="00452F05">
      <w:pPr>
        <w:pStyle w:val="Spistreci1"/>
        <w:rPr>
          <w:rFonts w:ascii="Arial" w:eastAsiaTheme="minorEastAsia" w:hAnsi="Arial" w:cs="Arial"/>
          <w:noProof/>
          <w:sz w:val="18"/>
          <w:szCs w:val="22"/>
        </w:rPr>
      </w:pPr>
      <w:hyperlink w:anchor="_Toc109112264" w:history="1">
        <w:r w:rsidR="00377B89" w:rsidRPr="00377B89">
          <w:rPr>
            <w:rStyle w:val="Hipercze"/>
            <w:rFonts w:ascii="Arial" w:hAnsi="Arial" w:cs="Arial"/>
            <w:noProof/>
            <w:sz w:val="20"/>
            <w:highlight w:val="lightGray"/>
          </w:rPr>
          <w:t>11. WARUNKI UDZIAŁU W POSTĘPOWANIU I PODSTAWY WYKLUCZENIA</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_Toc109112264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7</w:t>
        </w:r>
        <w:r w:rsidR="00377B89" w:rsidRPr="00377B89">
          <w:rPr>
            <w:rFonts w:ascii="Arial" w:hAnsi="Arial" w:cs="Arial"/>
            <w:noProof/>
            <w:webHidden/>
            <w:sz w:val="20"/>
          </w:rPr>
          <w:fldChar w:fldCharType="end"/>
        </w:r>
      </w:hyperlink>
    </w:p>
    <w:p w14:paraId="6896FDC1" w14:textId="77777777" w:rsidR="00377B89" w:rsidRPr="00377B89" w:rsidRDefault="00000000" w:rsidP="00452F05">
      <w:pPr>
        <w:pStyle w:val="Spistreci1"/>
        <w:rPr>
          <w:rFonts w:ascii="Arial" w:eastAsiaTheme="minorEastAsia" w:hAnsi="Arial" w:cs="Arial"/>
          <w:noProof/>
          <w:sz w:val="18"/>
          <w:szCs w:val="22"/>
        </w:rPr>
      </w:pPr>
      <w:hyperlink w:anchor="_Toc109112265" w:history="1">
        <w:r w:rsidR="00377B89" w:rsidRPr="00377B89">
          <w:rPr>
            <w:rStyle w:val="Hipercze"/>
            <w:rFonts w:ascii="Arial" w:hAnsi="Arial" w:cs="Arial"/>
            <w:noProof/>
            <w:sz w:val="20"/>
            <w:highlight w:val="lightGray"/>
          </w:rPr>
          <w:t>12. PODSTAWY WYKLUCZENIA Z POSTĘPOWANIA</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_Toc109112265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8</w:t>
        </w:r>
        <w:r w:rsidR="00377B89" w:rsidRPr="00377B89">
          <w:rPr>
            <w:rFonts w:ascii="Arial" w:hAnsi="Arial" w:cs="Arial"/>
            <w:noProof/>
            <w:webHidden/>
            <w:sz w:val="20"/>
          </w:rPr>
          <w:fldChar w:fldCharType="end"/>
        </w:r>
      </w:hyperlink>
    </w:p>
    <w:p w14:paraId="0391BE64" w14:textId="77777777" w:rsidR="00377B89" w:rsidRPr="00377B89" w:rsidRDefault="00000000" w:rsidP="00452F05">
      <w:pPr>
        <w:pStyle w:val="Spistreci1"/>
        <w:rPr>
          <w:rFonts w:ascii="Arial" w:eastAsiaTheme="minorEastAsia" w:hAnsi="Arial" w:cs="Arial"/>
          <w:noProof/>
          <w:sz w:val="18"/>
          <w:szCs w:val="22"/>
        </w:rPr>
      </w:pPr>
      <w:hyperlink w:anchor="_Toc109112266" w:history="1">
        <w:r w:rsidR="00377B89" w:rsidRPr="00377B89">
          <w:rPr>
            <w:rStyle w:val="Hipercze"/>
            <w:rFonts w:ascii="Arial" w:hAnsi="Arial" w:cs="Arial"/>
            <w:noProof/>
            <w:sz w:val="20"/>
            <w:highlight w:val="lightGray"/>
          </w:rPr>
          <w:t>13. OŚWIADCZENIA I DOKUMENTY, JAKIE ZOBOWIĄZANI SĄ DOSTARCZYĆ WYKONAWCY W CELU POTWIERDZENIA SPEŁNIANIA WARUNKÓW UDZIAŁU W POSTĘPOWANIU ORAZ WYKAZANIA BRAKU PODSTAW WYKLUCZENIA (PODMIOTOWE ŚRODKI DOWODOWE)</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_Toc109112266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10</w:t>
        </w:r>
        <w:r w:rsidR="00377B89" w:rsidRPr="00377B89">
          <w:rPr>
            <w:rFonts w:ascii="Arial" w:hAnsi="Arial" w:cs="Arial"/>
            <w:noProof/>
            <w:webHidden/>
            <w:sz w:val="20"/>
          </w:rPr>
          <w:fldChar w:fldCharType="end"/>
        </w:r>
      </w:hyperlink>
    </w:p>
    <w:p w14:paraId="0941BDAD" w14:textId="77777777" w:rsidR="00377B89" w:rsidRPr="00377B89" w:rsidRDefault="00000000" w:rsidP="00452F05">
      <w:pPr>
        <w:pStyle w:val="Spistreci1"/>
        <w:rPr>
          <w:rFonts w:ascii="Arial" w:eastAsiaTheme="minorEastAsia" w:hAnsi="Arial" w:cs="Arial"/>
          <w:noProof/>
          <w:sz w:val="18"/>
          <w:szCs w:val="22"/>
        </w:rPr>
      </w:pPr>
      <w:hyperlink w:anchor="_Toc109112267" w:history="1">
        <w:r w:rsidR="00377B89" w:rsidRPr="00377B89">
          <w:rPr>
            <w:rStyle w:val="Hipercze"/>
            <w:rFonts w:ascii="Arial" w:hAnsi="Arial" w:cs="Arial"/>
            <w:noProof/>
            <w:sz w:val="20"/>
            <w:highlight w:val="lightGray"/>
          </w:rPr>
          <w:t>14. POLEGANIE NA ZASOBACH INNYCH PODMIOTÓW</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_Toc109112267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11</w:t>
        </w:r>
        <w:r w:rsidR="00377B89" w:rsidRPr="00377B89">
          <w:rPr>
            <w:rFonts w:ascii="Arial" w:hAnsi="Arial" w:cs="Arial"/>
            <w:noProof/>
            <w:webHidden/>
            <w:sz w:val="20"/>
          </w:rPr>
          <w:fldChar w:fldCharType="end"/>
        </w:r>
      </w:hyperlink>
    </w:p>
    <w:p w14:paraId="3A1643EE" w14:textId="77777777" w:rsidR="00377B89" w:rsidRPr="00377B89" w:rsidRDefault="00000000" w:rsidP="00452F05">
      <w:pPr>
        <w:pStyle w:val="Spistreci1"/>
        <w:rPr>
          <w:rFonts w:ascii="Arial" w:eastAsiaTheme="minorEastAsia" w:hAnsi="Arial" w:cs="Arial"/>
          <w:noProof/>
          <w:sz w:val="18"/>
          <w:szCs w:val="22"/>
        </w:rPr>
      </w:pPr>
      <w:hyperlink w:anchor="_Toc109112268" w:history="1">
        <w:r w:rsidR="00377B89" w:rsidRPr="00377B89">
          <w:rPr>
            <w:rStyle w:val="Hipercze"/>
            <w:rFonts w:ascii="Arial" w:hAnsi="Arial" w:cs="Arial"/>
            <w:noProof/>
            <w:sz w:val="20"/>
            <w:highlight w:val="lightGray"/>
          </w:rPr>
          <w:t>15. INFORMACJA DLA WYKONAWCÓW WSPÓLNIE UBIEGAJĄCYCH SIĘ O UDZIELENIE ZAMÓWIENIA (NP. SPÓŁKI CYWILNE/KONSORCJA)</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_Toc109112268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11</w:t>
        </w:r>
        <w:r w:rsidR="00377B89" w:rsidRPr="00377B89">
          <w:rPr>
            <w:rFonts w:ascii="Arial" w:hAnsi="Arial" w:cs="Arial"/>
            <w:noProof/>
            <w:webHidden/>
            <w:sz w:val="20"/>
          </w:rPr>
          <w:fldChar w:fldCharType="end"/>
        </w:r>
      </w:hyperlink>
    </w:p>
    <w:p w14:paraId="0338D024" w14:textId="77777777" w:rsidR="00377B89" w:rsidRPr="00377B89" w:rsidRDefault="00000000" w:rsidP="00452F05">
      <w:pPr>
        <w:pStyle w:val="Spistreci1"/>
        <w:rPr>
          <w:rFonts w:ascii="Arial" w:eastAsiaTheme="minorEastAsia" w:hAnsi="Arial" w:cs="Arial"/>
          <w:noProof/>
          <w:sz w:val="18"/>
          <w:szCs w:val="22"/>
        </w:rPr>
      </w:pPr>
      <w:hyperlink w:anchor="_Toc109112269" w:history="1">
        <w:r w:rsidR="00377B89" w:rsidRPr="00377B89">
          <w:rPr>
            <w:rStyle w:val="Hipercze"/>
            <w:rFonts w:ascii="Arial" w:hAnsi="Arial" w:cs="Arial"/>
            <w:noProof/>
            <w:sz w:val="20"/>
            <w:highlight w:val="lightGray"/>
          </w:rPr>
          <w:t>16. SPOSÓB KOMUNIKACJI ORAZ WYJAŚNIENIA TREŚCI SWZ</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_Toc109112269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12</w:t>
        </w:r>
        <w:r w:rsidR="00377B89" w:rsidRPr="00377B89">
          <w:rPr>
            <w:rFonts w:ascii="Arial" w:hAnsi="Arial" w:cs="Arial"/>
            <w:noProof/>
            <w:webHidden/>
            <w:sz w:val="20"/>
          </w:rPr>
          <w:fldChar w:fldCharType="end"/>
        </w:r>
      </w:hyperlink>
    </w:p>
    <w:p w14:paraId="35959DEA" w14:textId="77777777" w:rsidR="00377B89" w:rsidRPr="00377B89" w:rsidRDefault="00000000" w:rsidP="00452F05">
      <w:pPr>
        <w:pStyle w:val="Spistreci1"/>
        <w:rPr>
          <w:rFonts w:ascii="Arial" w:eastAsiaTheme="minorEastAsia" w:hAnsi="Arial" w:cs="Arial"/>
          <w:noProof/>
          <w:sz w:val="18"/>
          <w:szCs w:val="22"/>
        </w:rPr>
      </w:pPr>
      <w:hyperlink w:anchor="_Toc109112270" w:history="1">
        <w:r w:rsidR="00377B89" w:rsidRPr="00377B89">
          <w:rPr>
            <w:rStyle w:val="Hipercze"/>
            <w:rFonts w:ascii="Arial" w:hAnsi="Arial" w:cs="Arial"/>
            <w:noProof/>
            <w:sz w:val="20"/>
            <w:highlight w:val="lightGray"/>
          </w:rPr>
          <w:t>17. OPIS SPOSOBU PRZYGOTOWANIA OFERT ORAZ WYMAGANIA FORMALNE DOTYCZACE SKŁADANYCH OŚWIADCZEŃ I DOKUMENTÓW</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_Toc109112270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13</w:t>
        </w:r>
        <w:r w:rsidR="00377B89" w:rsidRPr="00377B89">
          <w:rPr>
            <w:rFonts w:ascii="Arial" w:hAnsi="Arial" w:cs="Arial"/>
            <w:noProof/>
            <w:webHidden/>
            <w:sz w:val="20"/>
          </w:rPr>
          <w:fldChar w:fldCharType="end"/>
        </w:r>
      </w:hyperlink>
    </w:p>
    <w:p w14:paraId="47D7F3A0" w14:textId="77777777" w:rsidR="00377B89" w:rsidRPr="00377B89" w:rsidRDefault="00000000" w:rsidP="00452F05">
      <w:pPr>
        <w:pStyle w:val="Spistreci1"/>
        <w:rPr>
          <w:rFonts w:ascii="Arial" w:eastAsiaTheme="minorEastAsia" w:hAnsi="Arial" w:cs="Arial"/>
          <w:noProof/>
          <w:sz w:val="18"/>
          <w:szCs w:val="22"/>
        </w:rPr>
      </w:pPr>
      <w:hyperlink w:anchor="_Toc109112271" w:history="1">
        <w:r w:rsidR="00377B89" w:rsidRPr="00377B89">
          <w:rPr>
            <w:rStyle w:val="Hipercze"/>
            <w:rFonts w:ascii="Arial" w:hAnsi="Arial" w:cs="Arial"/>
            <w:noProof/>
            <w:sz w:val="20"/>
            <w:highlight w:val="lightGray"/>
          </w:rPr>
          <w:t>18. SPOSÓB OBLICZENIA CENY OFERTY</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_Toc109112271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14</w:t>
        </w:r>
        <w:r w:rsidR="00377B89" w:rsidRPr="00377B89">
          <w:rPr>
            <w:rFonts w:ascii="Arial" w:hAnsi="Arial" w:cs="Arial"/>
            <w:noProof/>
            <w:webHidden/>
            <w:sz w:val="20"/>
          </w:rPr>
          <w:fldChar w:fldCharType="end"/>
        </w:r>
      </w:hyperlink>
    </w:p>
    <w:p w14:paraId="42AA14E5" w14:textId="77777777" w:rsidR="00377B89" w:rsidRPr="00377B89" w:rsidRDefault="00000000" w:rsidP="00452F05">
      <w:pPr>
        <w:pStyle w:val="Spistreci1"/>
        <w:rPr>
          <w:rFonts w:ascii="Arial" w:eastAsiaTheme="minorEastAsia" w:hAnsi="Arial" w:cs="Arial"/>
          <w:noProof/>
          <w:sz w:val="18"/>
          <w:szCs w:val="22"/>
        </w:rPr>
      </w:pPr>
      <w:hyperlink w:anchor="_Toc109112272" w:history="1">
        <w:r w:rsidR="00377B89" w:rsidRPr="00377B89">
          <w:rPr>
            <w:rStyle w:val="Hipercze"/>
            <w:rFonts w:ascii="Arial" w:hAnsi="Arial" w:cs="Arial"/>
            <w:noProof/>
            <w:sz w:val="20"/>
            <w:highlight w:val="lightGray"/>
          </w:rPr>
          <w:t>19. WYMAGANIA DOTYCZĄCE WADIUM</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_Toc109112272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15</w:t>
        </w:r>
        <w:r w:rsidR="00377B89" w:rsidRPr="00377B89">
          <w:rPr>
            <w:rFonts w:ascii="Arial" w:hAnsi="Arial" w:cs="Arial"/>
            <w:noProof/>
            <w:webHidden/>
            <w:sz w:val="20"/>
          </w:rPr>
          <w:fldChar w:fldCharType="end"/>
        </w:r>
      </w:hyperlink>
    </w:p>
    <w:p w14:paraId="11F071E1" w14:textId="77777777" w:rsidR="00377B89" w:rsidRPr="00377B89" w:rsidRDefault="00000000" w:rsidP="00452F05">
      <w:pPr>
        <w:pStyle w:val="Spistreci1"/>
        <w:rPr>
          <w:rFonts w:ascii="Arial" w:eastAsiaTheme="minorEastAsia" w:hAnsi="Arial" w:cs="Arial"/>
          <w:noProof/>
          <w:sz w:val="18"/>
          <w:szCs w:val="22"/>
        </w:rPr>
      </w:pPr>
      <w:hyperlink w:anchor="_Toc109112273" w:history="1">
        <w:r w:rsidR="00377B89" w:rsidRPr="00377B89">
          <w:rPr>
            <w:rStyle w:val="Hipercze"/>
            <w:rFonts w:ascii="Arial" w:hAnsi="Arial" w:cs="Arial"/>
            <w:noProof/>
            <w:sz w:val="20"/>
            <w:highlight w:val="lightGray"/>
          </w:rPr>
          <w:t>20. TERMIN ZWIĄZANIA OFERTĄ</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_Toc109112273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15</w:t>
        </w:r>
        <w:r w:rsidR="00377B89" w:rsidRPr="00377B89">
          <w:rPr>
            <w:rFonts w:ascii="Arial" w:hAnsi="Arial" w:cs="Arial"/>
            <w:noProof/>
            <w:webHidden/>
            <w:sz w:val="20"/>
          </w:rPr>
          <w:fldChar w:fldCharType="end"/>
        </w:r>
      </w:hyperlink>
    </w:p>
    <w:p w14:paraId="504D92AA" w14:textId="77777777" w:rsidR="00377B89" w:rsidRPr="00377B89" w:rsidRDefault="00000000" w:rsidP="00452F05">
      <w:pPr>
        <w:pStyle w:val="Spistreci1"/>
        <w:rPr>
          <w:rFonts w:ascii="Arial" w:eastAsiaTheme="minorEastAsia" w:hAnsi="Arial" w:cs="Arial"/>
          <w:noProof/>
          <w:sz w:val="18"/>
          <w:szCs w:val="22"/>
        </w:rPr>
      </w:pPr>
      <w:hyperlink w:anchor="_Toc109112274" w:history="1">
        <w:r w:rsidR="00377B89" w:rsidRPr="00377B89">
          <w:rPr>
            <w:rStyle w:val="Hipercze"/>
            <w:rFonts w:ascii="Arial" w:hAnsi="Arial" w:cs="Arial"/>
            <w:noProof/>
            <w:sz w:val="20"/>
            <w:highlight w:val="lightGray"/>
          </w:rPr>
          <w:t>21. SPOSÓB I TERMIN SKŁADANIA I OTWARCIA OFERT</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_Toc109112274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15</w:t>
        </w:r>
        <w:r w:rsidR="00377B89" w:rsidRPr="00377B89">
          <w:rPr>
            <w:rFonts w:ascii="Arial" w:hAnsi="Arial" w:cs="Arial"/>
            <w:noProof/>
            <w:webHidden/>
            <w:sz w:val="20"/>
          </w:rPr>
          <w:fldChar w:fldCharType="end"/>
        </w:r>
      </w:hyperlink>
    </w:p>
    <w:p w14:paraId="4B005A00" w14:textId="77777777" w:rsidR="00377B89" w:rsidRPr="00377B89" w:rsidRDefault="00000000" w:rsidP="00452F05">
      <w:pPr>
        <w:pStyle w:val="Spistreci1"/>
        <w:rPr>
          <w:rFonts w:ascii="Arial" w:eastAsiaTheme="minorEastAsia" w:hAnsi="Arial" w:cs="Arial"/>
          <w:noProof/>
          <w:sz w:val="18"/>
          <w:szCs w:val="22"/>
        </w:rPr>
      </w:pPr>
      <w:hyperlink w:anchor="_Toc109112275" w:history="1">
        <w:r w:rsidR="00377B89" w:rsidRPr="00377B89">
          <w:rPr>
            <w:rStyle w:val="Hipercze"/>
            <w:rFonts w:ascii="Arial" w:hAnsi="Arial" w:cs="Arial"/>
            <w:noProof/>
            <w:sz w:val="20"/>
            <w:highlight w:val="lightGray"/>
          </w:rPr>
          <w:t>22. OPIS KRYTERIÓW OCENY OFERT, WRAZ Z PODANIEM WAG KRYTERIÓW I SPOSOBU OCENY OFERT</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_Toc109112275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16</w:t>
        </w:r>
        <w:r w:rsidR="00377B89" w:rsidRPr="00377B89">
          <w:rPr>
            <w:rFonts w:ascii="Arial" w:hAnsi="Arial" w:cs="Arial"/>
            <w:noProof/>
            <w:webHidden/>
            <w:sz w:val="20"/>
          </w:rPr>
          <w:fldChar w:fldCharType="end"/>
        </w:r>
      </w:hyperlink>
    </w:p>
    <w:p w14:paraId="67898E76" w14:textId="77777777" w:rsidR="00377B89" w:rsidRPr="00377B89" w:rsidRDefault="00000000" w:rsidP="00452F05">
      <w:pPr>
        <w:pStyle w:val="Spistreci1"/>
        <w:rPr>
          <w:rFonts w:ascii="Arial" w:eastAsiaTheme="minorEastAsia" w:hAnsi="Arial" w:cs="Arial"/>
          <w:noProof/>
          <w:sz w:val="18"/>
          <w:szCs w:val="22"/>
        </w:rPr>
      </w:pPr>
      <w:hyperlink w:anchor="_Toc109112276" w:history="1">
        <w:r w:rsidR="00377B89" w:rsidRPr="00377B89">
          <w:rPr>
            <w:rStyle w:val="Hipercze"/>
            <w:rFonts w:ascii="Arial" w:hAnsi="Arial" w:cs="Arial"/>
            <w:noProof/>
            <w:sz w:val="20"/>
            <w:highlight w:val="lightGray"/>
          </w:rPr>
          <w:t>23. INFORMACJE O FORMALNOŚCIACH, JAKIE POWINNY BYĆ DOPEŁNIONE PO WYBORZE OFERTY W CELU ZAWARCIA UMOWY W SPRAWIE ZAMÓWIENIA PUBLICZNEGO</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_Toc109112276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17</w:t>
        </w:r>
        <w:r w:rsidR="00377B89" w:rsidRPr="00377B89">
          <w:rPr>
            <w:rFonts w:ascii="Arial" w:hAnsi="Arial" w:cs="Arial"/>
            <w:noProof/>
            <w:webHidden/>
            <w:sz w:val="20"/>
          </w:rPr>
          <w:fldChar w:fldCharType="end"/>
        </w:r>
      </w:hyperlink>
    </w:p>
    <w:p w14:paraId="232B2441" w14:textId="77777777" w:rsidR="00377B89" w:rsidRPr="00377B89" w:rsidRDefault="00000000" w:rsidP="00452F05">
      <w:pPr>
        <w:pStyle w:val="Spistreci1"/>
        <w:rPr>
          <w:rFonts w:ascii="Arial" w:eastAsiaTheme="minorEastAsia" w:hAnsi="Arial" w:cs="Arial"/>
          <w:noProof/>
          <w:sz w:val="18"/>
          <w:szCs w:val="22"/>
        </w:rPr>
      </w:pPr>
      <w:hyperlink w:anchor="_Toc109112277" w:history="1">
        <w:r w:rsidR="00377B89" w:rsidRPr="00377B89">
          <w:rPr>
            <w:rStyle w:val="Hipercze"/>
            <w:rFonts w:ascii="Arial" w:hAnsi="Arial" w:cs="Arial"/>
            <w:noProof/>
            <w:sz w:val="20"/>
            <w:highlight w:val="lightGray"/>
          </w:rPr>
          <w:t>24. WYMAGANIA DOTYCZĄCE ZABEZPIECZENIA NALEŻYTEGO WYKONANIA UMOWY</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_Toc109112277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17</w:t>
        </w:r>
        <w:r w:rsidR="00377B89" w:rsidRPr="00377B89">
          <w:rPr>
            <w:rFonts w:ascii="Arial" w:hAnsi="Arial" w:cs="Arial"/>
            <w:noProof/>
            <w:webHidden/>
            <w:sz w:val="20"/>
          </w:rPr>
          <w:fldChar w:fldCharType="end"/>
        </w:r>
      </w:hyperlink>
    </w:p>
    <w:p w14:paraId="491A8DDB" w14:textId="77777777" w:rsidR="00377B89" w:rsidRPr="00377B89" w:rsidRDefault="00000000" w:rsidP="00452F05">
      <w:pPr>
        <w:pStyle w:val="Spistreci1"/>
        <w:rPr>
          <w:rFonts w:ascii="Arial" w:eastAsiaTheme="minorEastAsia" w:hAnsi="Arial" w:cs="Arial"/>
          <w:noProof/>
          <w:sz w:val="18"/>
          <w:szCs w:val="22"/>
        </w:rPr>
      </w:pPr>
      <w:hyperlink w:anchor="_Toc109112278" w:history="1">
        <w:r w:rsidR="00377B89" w:rsidRPr="00377B89">
          <w:rPr>
            <w:rStyle w:val="Hipercze"/>
            <w:rFonts w:ascii="Arial" w:hAnsi="Arial" w:cs="Arial"/>
            <w:noProof/>
            <w:sz w:val="20"/>
            <w:highlight w:val="lightGray"/>
          </w:rPr>
          <w:t>25. INFORMACJE O TREŚCI ZAWIERANEJ UMOWY ORAZ MOŻLIWOŚCI JEJ ZMIANY</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_Toc109112278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17</w:t>
        </w:r>
        <w:r w:rsidR="00377B89" w:rsidRPr="00377B89">
          <w:rPr>
            <w:rFonts w:ascii="Arial" w:hAnsi="Arial" w:cs="Arial"/>
            <w:noProof/>
            <w:webHidden/>
            <w:sz w:val="20"/>
          </w:rPr>
          <w:fldChar w:fldCharType="end"/>
        </w:r>
      </w:hyperlink>
    </w:p>
    <w:p w14:paraId="1AC0E5E6" w14:textId="77777777" w:rsidR="00377B89" w:rsidRPr="00377B89" w:rsidRDefault="00000000" w:rsidP="00452F05">
      <w:pPr>
        <w:pStyle w:val="Spistreci1"/>
        <w:rPr>
          <w:rFonts w:ascii="Arial" w:eastAsiaTheme="minorEastAsia" w:hAnsi="Arial" w:cs="Arial"/>
          <w:noProof/>
          <w:sz w:val="18"/>
          <w:szCs w:val="22"/>
        </w:rPr>
      </w:pPr>
      <w:hyperlink w:anchor="_Toc109112279" w:history="1">
        <w:r w:rsidR="00377B89" w:rsidRPr="00377B89">
          <w:rPr>
            <w:rStyle w:val="Hipercze"/>
            <w:rFonts w:ascii="Arial" w:hAnsi="Arial" w:cs="Arial"/>
            <w:noProof/>
            <w:sz w:val="20"/>
            <w:highlight w:val="lightGray"/>
          </w:rPr>
          <w:t>26. POUCZENIE O ŚRODKACH OCHRONY PRAWNEJ PRZYSŁUGUJĄCYCH WYKONAWCY</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_Toc109112279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17</w:t>
        </w:r>
        <w:r w:rsidR="00377B89" w:rsidRPr="00377B89">
          <w:rPr>
            <w:rFonts w:ascii="Arial" w:hAnsi="Arial" w:cs="Arial"/>
            <w:noProof/>
            <w:webHidden/>
            <w:sz w:val="20"/>
          </w:rPr>
          <w:fldChar w:fldCharType="end"/>
        </w:r>
      </w:hyperlink>
    </w:p>
    <w:p w14:paraId="75406C23" w14:textId="77777777" w:rsidR="00377B89" w:rsidRDefault="00000000" w:rsidP="00452F05">
      <w:pPr>
        <w:pStyle w:val="Spistreci1"/>
        <w:rPr>
          <w:rFonts w:asciiTheme="minorHAnsi" w:eastAsiaTheme="minorEastAsia" w:hAnsiTheme="minorHAnsi" w:cstheme="minorBidi"/>
          <w:noProof/>
          <w:sz w:val="22"/>
          <w:szCs w:val="22"/>
        </w:rPr>
      </w:pPr>
      <w:hyperlink w:anchor="_Toc109112280" w:history="1">
        <w:r w:rsidR="00377B89" w:rsidRPr="00377B89">
          <w:rPr>
            <w:rStyle w:val="Hipercze"/>
            <w:rFonts w:ascii="Arial" w:hAnsi="Arial" w:cs="Arial"/>
            <w:noProof/>
            <w:sz w:val="20"/>
            <w:highlight w:val="lightGray"/>
          </w:rPr>
          <w:t>27. WYKAZ ZAŁĄCZNIKÓW DO SWZ</w:t>
        </w:r>
        <w:r w:rsidR="00377B89" w:rsidRPr="00377B89">
          <w:rPr>
            <w:rFonts w:ascii="Arial" w:hAnsi="Arial" w:cs="Arial"/>
            <w:noProof/>
            <w:webHidden/>
            <w:sz w:val="20"/>
          </w:rPr>
          <w:tab/>
        </w:r>
        <w:r w:rsidR="00377B89" w:rsidRPr="00377B89">
          <w:rPr>
            <w:rFonts w:ascii="Arial" w:hAnsi="Arial" w:cs="Arial"/>
            <w:noProof/>
            <w:webHidden/>
            <w:sz w:val="20"/>
          </w:rPr>
          <w:fldChar w:fldCharType="begin"/>
        </w:r>
        <w:r w:rsidR="00377B89" w:rsidRPr="00377B89">
          <w:rPr>
            <w:rFonts w:ascii="Arial" w:hAnsi="Arial" w:cs="Arial"/>
            <w:noProof/>
            <w:webHidden/>
            <w:sz w:val="20"/>
          </w:rPr>
          <w:instrText xml:space="preserve"> PAGEREF _Toc109112280 \h </w:instrText>
        </w:r>
        <w:r w:rsidR="00377B89" w:rsidRPr="00377B89">
          <w:rPr>
            <w:rFonts w:ascii="Arial" w:hAnsi="Arial" w:cs="Arial"/>
            <w:noProof/>
            <w:webHidden/>
            <w:sz w:val="20"/>
          </w:rPr>
        </w:r>
        <w:r w:rsidR="00377B89" w:rsidRPr="00377B89">
          <w:rPr>
            <w:rFonts w:ascii="Arial" w:hAnsi="Arial" w:cs="Arial"/>
            <w:noProof/>
            <w:webHidden/>
            <w:sz w:val="20"/>
          </w:rPr>
          <w:fldChar w:fldCharType="separate"/>
        </w:r>
        <w:r w:rsidR="003439FB">
          <w:rPr>
            <w:rFonts w:ascii="Arial" w:hAnsi="Arial" w:cs="Arial"/>
            <w:noProof/>
            <w:webHidden/>
            <w:sz w:val="20"/>
          </w:rPr>
          <w:t>18</w:t>
        </w:r>
        <w:r w:rsidR="00377B89" w:rsidRPr="00377B89">
          <w:rPr>
            <w:rFonts w:ascii="Arial" w:hAnsi="Arial" w:cs="Arial"/>
            <w:noProof/>
            <w:webHidden/>
            <w:sz w:val="20"/>
          </w:rPr>
          <w:fldChar w:fldCharType="end"/>
        </w:r>
      </w:hyperlink>
    </w:p>
    <w:p w14:paraId="438174C6" w14:textId="77777777" w:rsidR="00F34623" w:rsidRPr="004276F5" w:rsidRDefault="00B44F55" w:rsidP="00452F05">
      <w:pPr>
        <w:rPr>
          <w:rFonts w:ascii="Arial" w:hAnsi="Arial" w:cs="Arial"/>
          <w:sz w:val="20"/>
          <w:szCs w:val="20"/>
        </w:rPr>
      </w:pPr>
      <w:r w:rsidRPr="004276F5">
        <w:rPr>
          <w:rFonts w:ascii="Arial" w:hAnsi="Arial" w:cs="Arial"/>
          <w:sz w:val="20"/>
          <w:szCs w:val="20"/>
        </w:rPr>
        <w:fldChar w:fldCharType="end"/>
      </w:r>
      <w:r w:rsidR="00EA428B" w:rsidRPr="004276F5">
        <w:rPr>
          <w:rFonts w:ascii="Arial" w:hAnsi="Arial" w:cs="Arial"/>
          <w:sz w:val="20"/>
          <w:szCs w:val="20"/>
        </w:rPr>
        <w:br w:type="page"/>
      </w:r>
    </w:p>
    <w:p w14:paraId="5869A5B9" w14:textId="77777777" w:rsidR="009838C7" w:rsidRPr="004276F5" w:rsidRDefault="000D03B0" w:rsidP="00452F05">
      <w:pPr>
        <w:pStyle w:val="Nagwek1"/>
        <w:numPr>
          <w:ilvl w:val="0"/>
          <w:numId w:val="0"/>
        </w:numPr>
        <w:rPr>
          <w:rFonts w:ascii="Arial" w:hAnsi="Arial" w:cs="Arial"/>
          <w:sz w:val="20"/>
          <w:szCs w:val="20"/>
          <w:highlight w:val="lightGray"/>
        </w:rPr>
      </w:pPr>
      <w:bookmarkStart w:id="0" w:name="_Toc258314242"/>
      <w:bookmarkStart w:id="1" w:name="_Toc109112255"/>
      <w:r>
        <w:rPr>
          <w:rFonts w:ascii="Arial" w:hAnsi="Arial" w:cs="Arial"/>
          <w:sz w:val="20"/>
          <w:szCs w:val="20"/>
          <w:highlight w:val="lightGray"/>
        </w:rPr>
        <w:lastRenderedPageBreak/>
        <w:t xml:space="preserve">1. </w:t>
      </w:r>
      <w:r w:rsidR="00503142" w:rsidRPr="004276F5">
        <w:rPr>
          <w:rFonts w:ascii="Arial" w:hAnsi="Arial" w:cs="Arial"/>
          <w:sz w:val="20"/>
          <w:szCs w:val="20"/>
          <w:highlight w:val="lightGray"/>
        </w:rPr>
        <w:t>NAZWA</w:t>
      </w:r>
      <w:r w:rsidR="00564201" w:rsidRPr="004276F5">
        <w:rPr>
          <w:rFonts w:ascii="Arial" w:hAnsi="Arial" w:cs="Arial"/>
          <w:sz w:val="20"/>
          <w:szCs w:val="20"/>
          <w:highlight w:val="lightGray"/>
        </w:rPr>
        <w:t xml:space="preserve"> </w:t>
      </w:r>
      <w:r w:rsidR="009838C7" w:rsidRPr="004276F5">
        <w:rPr>
          <w:rFonts w:ascii="Arial" w:hAnsi="Arial" w:cs="Arial"/>
          <w:sz w:val="20"/>
          <w:szCs w:val="20"/>
          <w:highlight w:val="lightGray"/>
        </w:rPr>
        <w:t>(</w:t>
      </w:r>
      <w:r w:rsidR="00503142" w:rsidRPr="004276F5">
        <w:rPr>
          <w:rFonts w:ascii="Arial" w:hAnsi="Arial" w:cs="Arial"/>
          <w:sz w:val="20"/>
          <w:szCs w:val="20"/>
          <w:highlight w:val="lightGray"/>
        </w:rPr>
        <w:t>FIRMA</w:t>
      </w:r>
      <w:r w:rsidR="009838C7" w:rsidRPr="004276F5">
        <w:rPr>
          <w:rFonts w:ascii="Arial" w:hAnsi="Arial" w:cs="Arial"/>
          <w:sz w:val="20"/>
          <w:szCs w:val="20"/>
          <w:highlight w:val="lightGray"/>
        </w:rPr>
        <w:t xml:space="preserve">) </w:t>
      </w:r>
      <w:r w:rsidR="00503142" w:rsidRPr="004276F5">
        <w:rPr>
          <w:rFonts w:ascii="Arial" w:hAnsi="Arial" w:cs="Arial"/>
          <w:sz w:val="20"/>
          <w:szCs w:val="20"/>
          <w:highlight w:val="lightGray"/>
        </w:rPr>
        <w:t>ORAZ</w:t>
      </w:r>
      <w:r w:rsidR="00564201" w:rsidRPr="004276F5">
        <w:rPr>
          <w:rFonts w:ascii="Arial" w:hAnsi="Arial" w:cs="Arial"/>
          <w:sz w:val="20"/>
          <w:szCs w:val="20"/>
          <w:highlight w:val="lightGray"/>
        </w:rPr>
        <w:t xml:space="preserve"> </w:t>
      </w:r>
      <w:r w:rsidR="00503142" w:rsidRPr="004276F5">
        <w:rPr>
          <w:rFonts w:ascii="Arial" w:hAnsi="Arial" w:cs="Arial"/>
          <w:sz w:val="20"/>
          <w:szCs w:val="20"/>
          <w:highlight w:val="lightGray"/>
        </w:rPr>
        <w:t>ADRES</w:t>
      </w:r>
      <w:bookmarkEnd w:id="0"/>
      <w:r w:rsidR="00564201" w:rsidRPr="004276F5">
        <w:rPr>
          <w:rFonts w:ascii="Arial" w:hAnsi="Arial" w:cs="Arial"/>
          <w:sz w:val="20"/>
          <w:szCs w:val="20"/>
          <w:highlight w:val="lightGray"/>
        </w:rPr>
        <w:t xml:space="preserve"> </w:t>
      </w:r>
      <w:r w:rsidR="00503142" w:rsidRPr="004276F5">
        <w:rPr>
          <w:rFonts w:ascii="Arial" w:hAnsi="Arial" w:cs="Arial"/>
          <w:sz w:val="20"/>
          <w:szCs w:val="20"/>
          <w:highlight w:val="lightGray"/>
        </w:rPr>
        <w:t>ZAMAWIAJĄCEGO</w:t>
      </w:r>
      <w:bookmarkEnd w:id="1"/>
    </w:p>
    <w:p w14:paraId="68078338" w14:textId="77777777" w:rsidR="0000502D" w:rsidRPr="004276F5" w:rsidRDefault="0000502D" w:rsidP="00452F05">
      <w:pPr>
        <w:pStyle w:val="Tekstpodstawowy"/>
        <w:spacing w:after="0"/>
        <w:ind w:left="431"/>
        <w:rPr>
          <w:rFonts w:ascii="Arial" w:hAnsi="Arial" w:cs="Arial"/>
          <w:sz w:val="20"/>
          <w:szCs w:val="20"/>
        </w:rPr>
      </w:pPr>
    </w:p>
    <w:p w14:paraId="0341F375" w14:textId="77777777" w:rsidR="009838C7" w:rsidRPr="004276F5" w:rsidRDefault="00E15C4E" w:rsidP="00452F05">
      <w:pPr>
        <w:pStyle w:val="Tekstpodstawowy"/>
        <w:spacing w:after="0"/>
        <w:rPr>
          <w:rFonts w:ascii="Arial" w:hAnsi="Arial" w:cs="Arial"/>
          <w:b/>
          <w:sz w:val="20"/>
          <w:szCs w:val="20"/>
        </w:rPr>
      </w:pPr>
      <w:r w:rsidRPr="004276F5">
        <w:rPr>
          <w:rFonts w:ascii="Arial" w:hAnsi="Arial" w:cs="Arial"/>
          <w:b/>
          <w:sz w:val="20"/>
          <w:szCs w:val="20"/>
        </w:rPr>
        <w:t>Gmina Rabka-Zdrój</w:t>
      </w:r>
    </w:p>
    <w:p w14:paraId="14258980" w14:textId="3C961C7C" w:rsidR="009838C7" w:rsidRPr="004276F5" w:rsidRDefault="00E15C4E" w:rsidP="00452F05">
      <w:pPr>
        <w:pStyle w:val="Tekstpodstawowy"/>
        <w:spacing w:after="0"/>
        <w:rPr>
          <w:rFonts w:ascii="Arial" w:hAnsi="Arial" w:cs="Arial"/>
          <w:sz w:val="20"/>
          <w:szCs w:val="20"/>
        </w:rPr>
      </w:pPr>
      <w:r w:rsidRPr="004276F5">
        <w:rPr>
          <w:rFonts w:ascii="Arial" w:hAnsi="Arial" w:cs="Arial"/>
          <w:sz w:val="20"/>
          <w:szCs w:val="20"/>
        </w:rPr>
        <w:t>ul. Parkowa</w:t>
      </w:r>
      <w:r w:rsidR="007C42F0">
        <w:rPr>
          <w:rFonts w:ascii="Arial" w:hAnsi="Arial" w:cs="Arial"/>
          <w:sz w:val="20"/>
          <w:szCs w:val="20"/>
        </w:rPr>
        <w:t xml:space="preserve"> </w:t>
      </w:r>
      <w:r w:rsidRPr="004276F5">
        <w:rPr>
          <w:rFonts w:ascii="Arial" w:hAnsi="Arial" w:cs="Arial"/>
          <w:sz w:val="20"/>
          <w:szCs w:val="20"/>
        </w:rPr>
        <w:t>2</w:t>
      </w:r>
    </w:p>
    <w:p w14:paraId="7F18BD9A" w14:textId="65CF9590" w:rsidR="008B60B4" w:rsidRPr="004276F5" w:rsidRDefault="00E15C4E" w:rsidP="00452F05">
      <w:pPr>
        <w:pStyle w:val="Tekstpodstawowy"/>
        <w:spacing w:after="0"/>
        <w:rPr>
          <w:rFonts w:ascii="Arial" w:hAnsi="Arial" w:cs="Arial"/>
          <w:sz w:val="20"/>
          <w:szCs w:val="20"/>
        </w:rPr>
      </w:pPr>
      <w:r w:rsidRPr="004276F5">
        <w:rPr>
          <w:rFonts w:ascii="Arial" w:hAnsi="Arial" w:cs="Arial"/>
          <w:sz w:val="20"/>
          <w:szCs w:val="20"/>
        </w:rPr>
        <w:t>34-700</w:t>
      </w:r>
      <w:r w:rsidR="007C42F0">
        <w:rPr>
          <w:rFonts w:ascii="Arial" w:hAnsi="Arial" w:cs="Arial"/>
          <w:sz w:val="20"/>
          <w:szCs w:val="20"/>
        </w:rPr>
        <w:t xml:space="preserve"> </w:t>
      </w:r>
      <w:r w:rsidRPr="004276F5">
        <w:rPr>
          <w:rFonts w:ascii="Arial" w:hAnsi="Arial" w:cs="Arial"/>
          <w:sz w:val="20"/>
          <w:szCs w:val="20"/>
        </w:rPr>
        <w:t>Rabka-Zdrój</w:t>
      </w:r>
    </w:p>
    <w:p w14:paraId="732EC670" w14:textId="77777777" w:rsidR="0000502D" w:rsidRPr="004276F5" w:rsidRDefault="0000502D" w:rsidP="00452F05">
      <w:pPr>
        <w:pStyle w:val="Tekstpodstawowy"/>
        <w:spacing w:after="0"/>
        <w:rPr>
          <w:rFonts w:ascii="Arial" w:hAnsi="Arial" w:cs="Arial"/>
          <w:sz w:val="20"/>
          <w:szCs w:val="20"/>
        </w:rPr>
      </w:pPr>
    </w:p>
    <w:p w14:paraId="647F9C83" w14:textId="77777777" w:rsidR="00FE3C7F" w:rsidRPr="004276F5" w:rsidRDefault="00FE3C7F" w:rsidP="00452F05">
      <w:pPr>
        <w:pStyle w:val="Tekstpodstawowy"/>
        <w:spacing w:after="0"/>
        <w:rPr>
          <w:rFonts w:ascii="Arial" w:hAnsi="Arial" w:cs="Arial"/>
          <w:sz w:val="20"/>
          <w:szCs w:val="20"/>
        </w:rPr>
      </w:pPr>
      <w:r w:rsidRPr="004276F5">
        <w:rPr>
          <w:rFonts w:ascii="Arial" w:hAnsi="Arial" w:cs="Arial"/>
          <w:sz w:val="20"/>
          <w:szCs w:val="20"/>
        </w:rPr>
        <w:t>Adres do korespondencji:</w:t>
      </w:r>
    </w:p>
    <w:p w14:paraId="0EA4481A" w14:textId="77777777" w:rsidR="00FE3C7F" w:rsidRPr="004276F5" w:rsidRDefault="00FE3C7F" w:rsidP="00452F05">
      <w:pPr>
        <w:pStyle w:val="Tekstpodstawowy"/>
        <w:spacing w:after="0"/>
        <w:rPr>
          <w:rFonts w:ascii="Arial" w:hAnsi="Arial" w:cs="Arial"/>
          <w:sz w:val="20"/>
          <w:szCs w:val="20"/>
        </w:rPr>
      </w:pPr>
    </w:p>
    <w:p w14:paraId="4F6EC03F" w14:textId="77777777" w:rsidR="00FE3C7F" w:rsidRPr="004276F5" w:rsidRDefault="00FE3C7F" w:rsidP="00452F05">
      <w:pPr>
        <w:pStyle w:val="Tekstpodstawowy"/>
        <w:spacing w:after="0"/>
        <w:rPr>
          <w:rFonts w:ascii="Arial" w:hAnsi="Arial" w:cs="Arial"/>
          <w:b/>
          <w:sz w:val="20"/>
          <w:szCs w:val="20"/>
        </w:rPr>
      </w:pPr>
      <w:r w:rsidRPr="004276F5">
        <w:rPr>
          <w:rFonts w:ascii="Arial" w:hAnsi="Arial" w:cs="Arial"/>
          <w:b/>
          <w:sz w:val="20"/>
          <w:szCs w:val="20"/>
        </w:rPr>
        <w:t>Urząd Miejski w Rabce-Zdroju</w:t>
      </w:r>
    </w:p>
    <w:p w14:paraId="66D21091" w14:textId="77777777" w:rsidR="00FE3C7F" w:rsidRPr="004276F5" w:rsidRDefault="00FE3C7F" w:rsidP="00452F05">
      <w:pPr>
        <w:pStyle w:val="Tekstpodstawowy"/>
        <w:spacing w:after="0"/>
        <w:rPr>
          <w:rFonts w:ascii="Arial" w:hAnsi="Arial" w:cs="Arial"/>
          <w:sz w:val="20"/>
          <w:szCs w:val="20"/>
        </w:rPr>
      </w:pPr>
      <w:r w:rsidRPr="004276F5">
        <w:rPr>
          <w:rFonts w:ascii="Arial" w:hAnsi="Arial" w:cs="Arial"/>
          <w:sz w:val="20"/>
          <w:szCs w:val="20"/>
        </w:rPr>
        <w:t xml:space="preserve">ul. Parkowa 2 </w:t>
      </w:r>
    </w:p>
    <w:p w14:paraId="23D28928" w14:textId="77777777" w:rsidR="00FE3C7F" w:rsidRPr="004276F5" w:rsidRDefault="00FE3C7F" w:rsidP="00452F05">
      <w:pPr>
        <w:pStyle w:val="Tekstpodstawowy"/>
        <w:spacing w:after="0"/>
        <w:rPr>
          <w:rFonts w:ascii="Arial" w:hAnsi="Arial" w:cs="Arial"/>
          <w:sz w:val="20"/>
          <w:szCs w:val="20"/>
        </w:rPr>
      </w:pPr>
      <w:r w:rsidRPr="004276F5">
        <w:rPr>
          <w:rFonts w:ascii="Arial" w:hAnsi="Arial" w:cs="Arial"/>
          <w:sz w:val="20"/>
          <w:szCs w:val="20"/>
        </w:rPr>
        <w:t>34-700 Rabka-Zdrój</w:t>
      </w:r>
    </w:p>
    <w:p w14:paraId="5EE48E62" w14:textId="77777777" w:rsidR="00FE3C7F" w:rsidRPr="004276F5" w:rsidRDefault="00FE3C7F" w:rsidP="00452F05">
      <w:pPr>
        <w:pStyle w:val="Tekstpodstawowy"/>
        <w:spacing w:after="0"/>
        <w:rPr>
          <w:rFonts w:ascii="Arial" w:hAnsi="Arial" w:cs="Arial"/>
          <w:sz w:val="20"/>
          <w:szCs w:val="20"/>
        </w:rPr>
      </w:pPr>
    </w:p>
    <w:p w14:paraId="0137310E" w14:textId="77777777" w:rsidR="008B60B4" w:rsidRPr="004276F5" w:rsidRDefault="008B60B4" w:rsidP="00452F05">
      <w:pPr>
        <w:pStyle w:val="Tekstpodstawowy"/>
        <w:spacing w:after="0"/>
        <w:rPr>
          <w:rFonts w:ascii="Arial" w:hAnsi="Arial" w:cs="Arial"/>
          <w:sz w:val="20"/>
          <w:szCs w:val="20"/>
        </w:rPr>
      </w:pPr>
      <w:r w:rsidRPr="004276F5">
        <w:rPr>
          <w:rFonts w:ascii="Arial" w:hAnsi="Arial" w:cs="Arial"/>
          <w:sz w:val="20"/>
          <w:szCs w:val="20"/>
        </w:rPr>
        <w:t xml:space="preserve">Tel.: </w:t>
      </w:r>
      <w:r w:rsidR="0000502D" w:rsidRPr="004276F5">
        <w:rPr>
          <w:rFonts w:ascii="Arial" w:hAnsi="Arial" w:cs="Arial"/>
          <w:sz w:val="20"/>
          <w:szCs w:val="20"/>
        </w:rPr>
        <w:tab/>
      </w:r>
      <w:r w:rsidR="00E15C4E" w:rsidRPr="004276F5">
        <w:rPr>
          <w:rFonts w:ascii="Arial" w:hAnsi="Arial" w:cs="Arial"/>
          <w:sz w:val="20"/>
          <w:szCs w:val="20"/>
        </w:rPr>
        <w:t>1826 92 000</w:t>
      </w:r>
    </w:p>
    <w:p w14:paraId="3D618555" w14:textId="77777777" w:rsidR="008B60B4" w:rsidRPr="004276F5" w:rsidRDefault="008B60B4" w:rsidP="00452F05">
      <w:pPr>
        <w:pStyle w:val="Tekstpodstawowy"/>
        <w:spacing w:after="0"/>
        <w:rPr>
          <w:rFonts w:ascii="Arial" w:hAnsi="Arial" w:cs="Arial"/>
          <w:sz w:val="20"/>
          <w:szCs w:val="20"/>
        </w:rPr>
      </w:pPr>
      <w:r w:rsidRPr="004276F5">
        <w:rPr>
          <w:rFonts w:ascii="Arial" w:hAnsi="Arial" w:cs="Arial"/>
          <w:sz w:val="20"/>
          <w:szCs w:val="20"/>
        </w:rPr>
        <w:t xml:space="preserve">Faks: </w:t>
      </w:r>
      <w:r w:rsidR="0000502D" w:rsidRPr="004276F5">
        <w:rPr>
          <w:rFonts w:ascii="Arial" w:hAnsi="Arial" w:cs="Arial"/>
          <w:sz w:val="20"/>
          <w:szCs w:val="20"/>
        </w:rPr>
        <w:tab/>
      </w:r>
      <w:r w:rsidR="00E15C4E" w:rsidRPr="004276F5">
        <w:rPr>
          <w:rFonts w:ascii="Arial" w:hAnsi="Arial" w:cs="Arial"/>
          <w:sz w:val="20"/>
          <w:szCs w:val="20"/>
        </w:rPr>
        <w:t>1826 77 700</w:t>
      </w:r>
    </w:p>
    <w:p w14:paraId="6144DDE7" w14:textId="77777777" w:rsidR="000E7443" w:rsidRPr="004276F5" w:rsidRDefault="00CD3D02" w:rsidP="00452F05">
      <w:pPr>
        <w:pStyle w:val="Tekstpodstawowy"/>
        <w:spacing w:after="0"/>
        <w:rPr>
          <w:rFonts w:ascii="Arial" w:hAnsi="Arial" w:cs="Arial"/>
          <w:b/>
          <w:sz w:val="20"/>
          <w:szCs w:val="20"/>
        </w:rPr>
      </w:pPr>
      <w:r w:rsidRPr="004276F5">
        <w:rPr>
          <w:rFonts w:ascii="Arial" w:hAnsi="Arial" w:cs="Arial"/>
          <w:sz w:val="20"/>
          <w:szCs w:val="20"/>
        </w:rPr>
        <w:t>adres poczty elektronicznej Zamawiającego:</w:t>
      </w:r>
      <w:r w:rsidR="00E15C4E" w:rsidRPr="004276F5">
        <w:rPr>
          <w:rFonts w:ascii="Arial" w:hAnsi="Arial" w:cs="Arial"/>
          <w:b/>
          <w:sz w:val="20"/>
          <w:szCs w:val="20"/>
        </w:rPr>
        <w:t>urzad@rabka.pl</w:t>
      </w:r>
    </w:p>
    <w:p w14:paraId="2A01CBEC" w14:textId="77777777" w:rsidR="00564609" w:rsidRPr="004276F5" w:rsidRDefault="00564609" w:rsidP="00452F05">
      <w:pPr>
        <w:pStyle w:val="Tekstpodstawowy"/>
        <w:spacing w:after="0"/>
        <w:jc w:val="both"/>
        <w:rPr>
          <w:rFonts w:ascii="Arial" w:hAnsi="Arial" w:cs="Arial"/>
          <w:sz w:val="20"/>
          <w:szCs w:val="20"/>
        </w:rPr>
      </w:pPr>
    </w:p>
    <w:p w14:paraId="21F8F0E2" w14:textId="77777777" w:rsidR="00D4327E" w:rsidRPr="004276F5" w:rsidRDefault="00D4327E" w:rsidP="00452F05">
      <w:pPr>
        <w:pStyle w:val="Tekstpodstawowy"/>
        <w:spacing w:after="0"/>
        <w:jc w:val="both"/>
        <w:rPr>
          <w:rFonts w:ascii="Arial" w:hAnsi="Arial" w:cs="Arial"/>
          <w:sz w:val="20"/>
          <w:szCs w:val="20"/>
        </w:rPr>
      </w:pPr>
      <w:r w:rsidRPr="004276F5">
        <w:rPr>
          <w:rFonts w:ascii="Arial" w:hAnsi="Arial" w:cs="Arial"/>
          <w:sz w:val="20"/>
          <w:szCs w:val="20"/>
        </w:rPr>
        <w:t xml:space="preserve">Adres strony internetowej Zamawiającego, na której jest prowadzone postępowanie i na której będą dostępne wszelkie dokumenty związane z prowadzoną procedurą: </w:t>
      </w:r>
    </w:p>
    <w:p w14:paraId="663DC0E7" w14:textId="77777777" w:rsidR="00D4327E" w:rsidRPr="004276F5" w:rsidRDefault="00D4327E" w:rsidP="00452F05">
      <w:pPr>
        <w:pStyle w:val="Tekstpodstawowy"/>
        <w:spacing w:after="0"/>
        <w:rPr>
          <w:rFonts w:ascii="Arial" w:hAnsi="Arial" w:cs="Arial"/>
          <w:sz w:val="20"/>
          <w:szCs w:val="20"/>
        </w:rPr>
      </w:pPr>
    </w:p>
    <w:p w14:paraId="6A1E3D99" w14:textId="77777777" w:rsidR="00D4327E" w:rsidRPr="004276F5" w:rsidRDefault="00000000" w:rsidP="00452F05">
      <w:pPr>
        <w:pStyle w:val="Tekstpodstawowy"/>
        <w:jc w:val="center"/>
        <w:rPr>
          <w:rFonts w:ascii="Arial" w:hAnsi="Arial" w:cs="Arial"/>
          <w:sz w:val="20"/>
          <w:szCs w:val="20"/>
        </w:rPr>
      </w:pPr>
      <w:hyperlink r:id="rId8" w:history="1">
        <w:r w:rsidR="00D4327E" w:rsidRPr="004276F5">
          <w:rPr>
            <w:rStyle w:val="Hipercze"/>
            <w:rFonts w:ascii="Arial" w:hAnsi="Arial" w:cs="Arial"/>
            <w:color w:val="auto"/>
            <w:sz w:val="20"/>
            <w:szCs w:val="20"/>
          </w:rPr>
          <w:t>https://platformazakupowa.pl/pn/rabka</w:t>
        </w:r>
      </w:hyperlink>
    </w:p>
    <w:p w14:paraId="252E1510" w14:textId="77777777" w:rsidR="005443C5" w:rsidRPr="004276F5" w:rsidRDefault="005443C5" w:rsidP="00452F05">
      <w:pPr>
        <w:pStyle w:val="Tekstpodstawowy"/>
        <w:rPr>
          <w:rFonts w:ascii="Arial" w:hAnsi="Arial" w:cs="Arial"/>
          <w:sz w:val="20"/>
          <w:szCs w:val="20"/>
        </w:rPr>
      </w:pPr>
    </w:p>
    <w:p w14:paraId="73EAD1AA" w14:textId="77777777" w:rsidR="00625708" w:rsidRPr="004276F5" w:rsidRDefault="000D03B0" w:rsidP="00452F05">
      <w:pPr>
        <w:pStyle w:val="Nagwek1"/>
        <w:numPr>
          <w:ilvl w:val="0"/>
          <w:numId w:val="0"/>
        </w:numPr>
        <w:rPr>
          <w:rFonts w:ascii="Arial" w:hAnsi="Arial" w:cs="Arial"/>
          <w:sz w:val="20"/>
          <w:szCs w:val="20"/>
          <w:highlight w:val="lightGray"/>
        </w:rPr>
      </w:pPr>
      <w:bookmarkStart w:id="2" w:name="_Toc109112256"/>
      <w:r>
        <w:rPr>
          <w:rFonts w:ascii="Arial" w:hAnsi="Arial" w:cs="Arial"/>
          <w:sz w:val="20"/>
          <w:szCs w:val="20"/>
          <w:highlight w:val="lightGray"/>
        </w:rPr>
        <w:t xml:space="preserve">2. </w:t>
      </w:r>
      <w:r w:rsidR="00503142" w:rsidRPr="004276F5">
        <w:rPr>
          <w:rFonts w:ascii="Arial" w:hAnsi="Arial" w:cs="Arial"/>
          <w:sz w:val="20"/>
          <w:szCs w:val="20"/>
          <w:highlight w:val="lightGray"/>
        </w:rPr>
        <w:t>OCHRONA DANYCH OSOBOWYCH</w:t>
      </w:r>
      <w:bookmarkEnd w:id="2"/>
    </w:p>
    <w:p w14:paraId="468344F5" w14:textId="77777777" w:rsidR="007C42F0" w:rsidRPr="00254D11" w:rsidRDefault="007C42F0" w:rsidP="00452F05">
      <w:pPr>
        <w:pStyle w:val="Nagwek2"/>
        <w:spacing w:line="240" w:lineRule="auto"/>
      </w:pPr>
      <w:bookmarkStart w:id="3" w:name="_Toc109112257"/>
      <w:r w:rsidRPr="00254D11">
        <w:t xml:space="preserve">Zgodnie z art. 13 ust. 1 i 2 rozporządzenia Parlamentu Europejskiego i Rady (UE) 2016/679 z dnia </w:t>
      </w:r>
      <w:r w:rsidRPr="00254D11">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34F93C9A" w14:textId="77777777" w:rsidR="007C42F0" w:rsidRPr="00254D11" w:rsidRDefault="007C42F0" w:rsidP="00452F05">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254D11">
        <w:rPr>
          <w:rFonts w:ascii="Arial" w:eastAsia="Times New Roman" w:hAnsi="Arial" w:cs="Arial"/>
          <w:sz w:val="20"/>
          <w:szCs w:val="20"/>
          <w:lang w:eastAsia="pl-PL"/>
        </w:rPr>
        <w:t xml:space="preserve">administratorem Pani/Pana danych osobowych jest </w:t>
      </w:r>
      <w:r w:rsidRPr="00254D11">
        <w:rPr>
          <w:rFonts w:ascii="Arial" w:eastAsia="Times New Roman" w:hAnsi="Arial" w:cs="Arial"/>
          <w:b/>
          <w:sz w:val="20"/>
          <w:szCs w:val="20"/>
          <w:lang w:eastAsia="pl-PL"/>
        </w:rPr>
        <w:t>Urząd Miejski w Rabce-Zdroju</w:t>
      </w:r>
      <w:r w:rsidRPr="00254D11">
        <w:rPr>
          <w:rFonts w:ascii="Arial" w:hAnsi="Arial" w:cs="Arial"/>
          <w:i/>
          <w:sz w:val="20"/>
          <w:szCs w:val="20"/>
        </w:rPr>
        <w:t xml:space="preserve">, </w:t>
      </w:r>
      <w:r w:rsidRPr="00254D11">
        <w:rPr>
          <w:rFonts w:ascii="Arial" w:hAnsi="Arial" w:cs="Arial"/>
          <w:sz w:val="20"/>
          <w:szCs w:val="20"/>
        </w:rPr>
        <w:t xml:space="preserve">e-mail: </w:t>
      </w:r>
      <w:hyperlink r:id="rId9" w:history="1">
        <w:r w:rsidRPr="00254D11">
          <w:rPr>
            <w:rStyle w:val="Hipercze"/>
            <w:rFonts w:ascii="Arial" w:hAnsi="Arial" w:cs="Arial"/>
            <w:sz w:val="20"/>
            <w:szCs w:val="20"/>
          </w:rPr>
          <w:t>urzad@rabka.pl</w:t>
        </w:r>
      </w:hyperlink>
      <w:r w:rsidRPr="00254D11">
        <w:rPr>
          <w:rFonts w:ascii="Arial" w:hAnsi="Arial" w:cs="Arial"/>
          <w:sz w:val="20"/>
          <w:szCs w:val="20"/>
        </w:rPr>
        <w:t>; telefon kontaktowy: 18 26 92 000;</w:t>
      </w:r>
    </w:p>
    <w:p w14:paraId="5896B25E" w14:textId="77777777" w:rsidR="007C42F0" w:rsidRPr="00254D11" w:rsidRDefault="007C42F0" w:rsidP="00452F05">
      <w:pPr>
        <w:pStyle w:val="Akapitzlist"/>
        <w:numPr>
          <w:ilvl w:val="0"/>
          <w:numId w:val="7"/>
        </w:numPr>
        <w:spacing w:after="150" w:line="240" w:lineRule="auto"/>
        <w:ind w:left="993" w:hanging="426"/>
        <w:jc w:val="both"/>
        <w:rPr>
          <w:rFonts w:ascii="Arial" w:hAnsi="Arial" w:cs="Arial"/>
          <w:b/>
          <w:sz w:val="20"/>
          <w:szCs w:val="20"/>
        </w:rPr>
      </w:pPr>
      <w:r w:rsidRPr="00254D11">
        <w:rPr>
          <w:rFonts w:ascii="Arial" w:eastAsia="Times New Roman" w:hAnsi="Arial" w:cs="Arial"/>
          <w:sz w:val="20"/>
          <w:szCs w:val="20"/>
          <w:lang w:eastAsia="pl-PL"/>
        </w:rPr>
        <w:t xml:space="preserve">W sprawach z zakresu ochrony danych osobowych mogą Państwo kontaktować się </w:t>
      </w:r>
      <w:r w:rsidRPr="00254D11">
        <w:rPr>
          <w:rFonts w:ascii="Arial" w:eastAsia="Times New Roman" w:hAnsi="Arial" w:cs="Arial"/>
          <w:sz w:val="20"/>
          <w:szCs w:val="20"/>
          <w:lang w:eastAsia="pl-PL"/>
        </w:rPr>
        <w:br/>
        <w:t xml:space="preserve">z Inspektorem Ochrony Danych pod adresem e-mail: </w:t>
      </w:r>
      <w:hyperlink r:id="rId10" w:history="1">
        <w:r w:rsidRPr="00254D11">
          <w:rPr>
            <w:rStyle w:val="Hipercze"/>
            <w:rFonts w:ascii="Arial" w:eastAsia="Times New Roman" w:hAnsi="Arial" w:cs="Arial"/>
            <w:sz w:val="20"/>
            <w:szCs w:val="20"/>
            <w:lang w:eastAsia="pl-PL"/>
          </w:rPr>
          <w:t>inspektor@cbi24.pl</w:t>
        </w:r>
      </w:hyperlink>
      <w:r w:rsidRPr="00254D11">
        <w:rPr>
          <w:rFonts w:ascii="Arial" w:eastAsia="Times New Roman" w:hAnsi="Arial" w:cs="Arial"/>
          <w:sz w:val="20"/>
          <w:szCs w:val="20"/>
          <w:lang w:eastAsia="pl-PL"/>
        </w:rPr>
        <w:t>.</w:t>
      </w:r>
    </w:p>
    <w:p w14:paraId="2845927F" w14:textId="5B9755A2" w:rsidR="007C42F0" w:rsidRPr="00254D11" w:rsidRDefault="007C42F0" w:rsidP="00452F05">
      <w:pPr>
        <w:pStyle w:val="Akapitzlist"/>
        <w:numPr>
          <w:ilvl w:val="0"/>
          <w:numId w:val="7"/>
        </w:numPr>
        <w:spacing w:after="150" w:line="240" w:lineRule="auto"/>
        <w:ind w:left="993" w:hanging="426"/>
        <w:jc w:val="both"/>
        <w:rPr>
          <w:rFonts w:ascii="Arial" w:hAnsi="Arial" w:cs="Arial"/>
          <w:b/>
          <w:sz w:val="20"/>
          <w:szCs w:val="20"/>
        </w:rPr>
      </w:pPr>
      <w:r w:rsidRPr="00254D11">
        <w:rPr>
          <w:rFonts w:ascii="Arial" w:eastAsia="Times New Roman" w:hAnsi="Arial" w:cs="Arial"/>
          <w:sz w:val="20"/>
          <w:szCs w:val="20"/>
          <w:lang w:eastAsia="pl-PL"/>
        </w:rPr>
        <w:t xml:space="preserve">Pani/Pana dane osobowe przetwarzane będą na podstawie art. 6 ust. 1 lit. C RODO </w:t>
      </w:r>
      <w:r w:rsidRPr="00254D11">
        <w:rPr>
          <w:rFonts w:ascii="Arial" w:eastAsia="Times New Roman" w:hAnsi="Arial" w:cs="Arial"/>
          <w:sz w:val="20"/>
          <w:szCs w:val="20"/>
          <w:lang w:eastAsia="pl-PL"/>
        </w:rPr>
        <w:br/>
        <w:t xml:space="preserve">w celu </w:t>
      </w:r>
      <w:r w:rsidRPr="00254D11">
        <w:rPr>
          <w:rFonts w:ascii="Arial" w:hAnsi="Arial" w:cs="Arial"/>
          <w:sz w:val="20"/>
          <w:szCs w:val="20"/>
        </w:rPr>
        <w:t xml:space="preserve">związanym z postępowaniem o udzielenie zamówienia publicznego znak sprawy </w:t>
      </w:r>
      <w:r w:rsidR="0011574F">
        <w:rPr>
          <w:rFonts w:ascii="Arial" w:hAnsi="Arial" w:cs="Arial"/>
          <w:b/>
          <w:sz w:val="20"/>
          <w:szCs w:val="20"/>
        </w:rPr>
        <w:t>EAO</w:t>
      </w:r>
      <w:r w:rsidRPr="00254D11">
        <w:rPr>
          <w:rFonts w:ascii="Arial" w:hAnsi="Arial" w:cs="Arial"/>
          <w:b/>
          <w:sz w:val="20"/>
          <w:szCs w:val="20"/>
        </w:rPr>
        <w:t>.271.</w:t>
      </w:r>
      <w:r w:rsidR="0011574F">
        <w:rPr>
          <w:rFonts w:ascii="Arial" w:hAnsi="Arial" w:cs="Arial"/>
          <w:b/>
          <w:sz w:val="20"/>
          <w:szCs w:val="20"/>
        </w:rPr>
        <w:t>3</w:t>
      </w:r>
      <w:r w:rsidRPr="00254D11">
        <w:rPr>
          <w:rFonts w:ascii="Arial" w:hAnsi="Arial" w:cs="Arial"/>
          <w:b/>
          <w:sz w:val="20"/>
          <w:szCs w:val="20"/>
        </w:rPr>
        <w:t xml:space="preserve">.2023 – z podziałem na dwie części: </w:t>
      </w:r>
      <w:r w:rsidR="00654127" w:rsidRPr="00654127">
        <w:rPr>
          <w:rFonts w:ascii="Arial" w:hAnsi="Arial" w:cs="Arial"/>
          <w:b/>
          <w:sz w:val="20"/>
          <w:szCs w:val="20"/>
        </w:rPr>
        <w:t>„Dowóz uczniów do Szkoły Podstawowej w Rdzawce oraz uczniów niepełnosprawnych w roku szkolnym 2023/2024”</w:t>
      </w:r>
      <w:r w:rsidRPr="00254D11">
        <w:rPr>
          <w:rFonts w:ascii="Arial" w:hAnsi="Arial" w:cs="Arial"/>
          <w:b/>
          <w:sz w:val="20"/>
          <w:szCs w:val="20"/>
        </w:rPr>
        <w:t xml:space="preserve">, </w:t>
      </w:r>
      <w:r w:rsidRPr="00254D11">
        <w:rPr>
          <w:rFonts w:ascii="Arial" w:hAnsi="Arial" w:cs="Arial"/>
          <w:sz w:val="20"/>
          <w:szCs w:val="20"/>
        </w:rPr>
        <w:t>prowadzonego w trybie podstawowym;</w:t>
      </w:r>
    </w:p>
    <w:p w14:paraId="1011DD85" w14:textId="77777777" w:rsidR="007C42F0" w:rsidRPr="00254D11" w:rsidRDefault="007C42F0" w:rsidP="00452F05">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254D11">
        <w:rPr>
          <w:rFonts w:ascii="Arial" w:eastAsia="Times New Roman" w:hAnsi="Arial" w:cs="Arial"/>
          <w:sz w:val="20"/>
          <w:szCs w:val="20"/>
          <w:lang w:eastAsia="pl-PL"/>
        </w:rPr>
        <w:t xml:space="preserve">odbiorcami Pani/Pana danych osobowych będą osoby lub podmioty, którym udostępniona zostanie dokumentacja postępowania w oparciu o art. 74 ustawy Pzp; </w:t>
      </w:r>
    </w:p>
    <w:p w14:paraId="186BE074" w14:textId="77777777" w:rsidR="007C42F0" w:rsidRPr="00254D11" w:rsidRDefault="007C42F0" w:rsidP="00452F05">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254D1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D8E9143" w14:textId="77777777" w:rsidR="007C42F0" w:rsidRPr="00254D11" w:rsidRDefault="007C42F0" w:rsidP="00452F05">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254D11">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Pr="00254D11">
        <w:rPr>
          <w:rFonts w:ascii="Arial" w:eastAsia="Times New Roman" w:hAnsi="Arial" w:cs="Arial"/>
          <w:sz w:val="20"/>
          <w:szCs w:val="20"/>
          <w:lang w:eastAsia="pl-PL"/>
        </w:rPr>
        <w:br/>
        <w:t xml:space="preserve">z udziałem w postępowaniu o udzielenie zamówienia publicznego; konsekwencje niepodania określonych danych wynikają z ustawy Pzp; </w:t>
      </w:r>
    </w:p>
    <w:p w14:paraId="6167B059" w14:textId="77777777" w:rsidR="007C42F0" w:rsidRPr="00254D11" w:rsidRDefault="007C42F0" w:rsidP="00452F05">
      <w:pPr>
        <w:pStyle w:val="Akapitzlist"/>
        <w:numPr>
          <w:ilvl w:val="0"/>
          <w:numId w:val="7"/>
        </w:numPr>
        <w:spacing w:after="150" w:line="240" w:lineRule="auto"/>
        <w:ind w:left="993" w:hanging="426"/>
        <w:jc w:val="both"/>
        <w:rPr>
          <w:rFonts w:ascii="Arial" w:hAnsi="Arial" w:cs="Arial"/>
          <w:sz w:val="20"/>
          <w:szCs w:val="20"/>
        </w:rPr>
      </w:pPr>
      <w:r w:rsidRPr="00254D11">
        <w:rPr>
          <w:rFonts w:ascii="Arial" w:eastAsia="Times New Roman" w:hAnsi="Arial" w:cs="Arial"/>
          <w:sz w:val="20"/>
          <w:szCs w:val="20"/>
          <w:lang w:eastAsia="pl-PL"/>
        </w:rPr>
        <w:t xml:space="preserve">w odniesieniu do Pani/Pana danych osobowych decyzje nie będą podejmowane </w:t>
      </w:r>
      <w:r w:rsidRPr="00254D11">
        <w:rPr>
          <w:rFonts w:ascii="Arial" w:eastAsia="Times New Roman" w:hAnsi="Arial" w:cs="Arial"/>
          <w:sz w:val="20"/>
          <w:szCs w:val="20"/>
          <w:lang w:eastAsia="pl-PL"/>
        </w:rPr>
        <w:br/>
        <w:t>w sposób zautomatyzowany, stosowanie do art. 22 RODO;</w:t>
      </w:r>
    </w:p>
    <w:p w14:paraId="61E52DA8" w14:textId="77777777" w:rsidR="007C42F0" w:rsidRPr="00254D11" w:rsidRDefault="007C42F0" w:rsidP="00452F05">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254D11">
        <w:rPr>
          <w:rFonts w:ascii="Arial" w:eastAsia="Times New Roman" w:hAnsi="Arial" w:cs="Arial"/>
          <w:sz w:val="20"/>
          <w:szCs w:val="20"/>
          <w:lang w:eastAsia="pl-PL"/>
        </w:rPr>
        <w:t>posiada Pani/Pan:</w:t>
      </w:r>
    </w:p>
    <w:p w14:paraId="30157261" w14:textId="77777777" w:rsidR="007C42F0" w:rsidRPr="00254D11" w:rsidRDefault="007C42F0" w:rsidP="00452F05">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254D11">
        <w:rPr>
          <w:rFonts w:ascii="Arial" w:eastAsia="Times New Roman" w:hAnsi="Arial" w:cs="Arial"/>
          <w:sz w:val="20"/>
          <w:szCs w:val="20"/>
          <w:lang w:eastAsia="pl-PL"/>
        </w:rPr>
        <w:t>na podstawie art. 15 RODO prawo dostępu do danych osobowych Pani/Pana dotyczących;</w:t>
      </w:r>
    </w:p>
    <w:p w14:paraId="41D1BFBE" w14:textId="77777777" w:rsidR="007C42F0" w:rsidRPr="00254D11" w:rsidRDefault="007C42F0" w:rsidP="00452F05">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254D11">
        <w:rPr>
          <w:rFonts w:ascii="Arial" w:eastAsia="Times New Roman" w:hAnsi="Arial" w:cs="Arial"/>
          <w:sz w:val="20"/>
          <w:szCs w:val="20"/>
          <w:lang w:eastAsia="pl-PL"/>
        </w:rPr>
        <w:t xml:space="preserve">na podstawie art. 16 RODO prawo do sprostowania Pani/Pana danych osobowych </w:t>
      </w:r>
      <w:r w:rsidRPr="00254D11">
        <w:rPr>
          <w:rFonts w:ascii="Arial" w:eastAsia="Times New Roman" w:hAnsi="Arial" w:cs="Arial"/>
          <w:sz w:val="20"/>
          <w:szCs w:val="20"/>
          <w:lang w:eastAsia="pl-PL"/>
        </w:rPr>
        <w:br/>
      </w:r>
      <w:r w:rsidRPr="00254D11">
        <w:rPr>
          <w:rFonts w:ascii="Arial" w:hAnsi="Arial" w:cs="Arial"/>
          <w:sz w:val="20"/>
          <w:szCs w:val="20"/>
        </w:rPr>
        <w:t xml:space="preserve">z tym że skorzystanie z prawa do sprostowania nie może skutkować zmianą wyniku postępowania o udzielenie zamówienia publicznego ani zmianą postanowień umowy </w:t>
      </w:r>
      <w:r w:rsidRPr="00254D11">
        <w:rPr>
          <w:rFonts w:ascii="Arial" w:hAnsi="Arial" w:cs="Arial"/>
          <w:sz w:val="20"/>
          <w:szCs w:val="20"/>
        </w:rPr>
        <w:br/>
        <w:t>w zakresie niezgodnym z ustawą Pzp oraz nie może naruszać integralności protokołu oraz jego załączników</w:t>
      </w:r>
      <w:r w:rsidRPr="00254D11">
        <w:rPr>
          <w:rFonts w:ascii="Arial" w:eastAsia="Times New Roman" w:hAnsi="Arial" w:cs="Arial"/>
          <w:sz w:val="20"/>
          <w:szCs w:val="20"/>
          <w:lang w:eastAsia="pl-PL"/>
        </w:rPr>
        <w:t>;</w:t>
      </w:r>
    </w:p>
    <w:p w14:paraId="26B5A0F6" w14:textId="77777777" w:rsidR="007C42F0" w:rsidRPr="00254D11" w:rsidRDefault="007C42F0" w:rsidP="00452F05">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254D11">
        <w:rPr>
          <w:rFonts w:ascii="Arial" w:eastAsia="Times New Roman" w:hAnsi="Arial" w:cs="Arial"/>
          <w:sz w:val="20"/>
          <w:szCs w:val="20"/>
          <w:lang w:eastAsia="pl-PL"/>
        </w:rPr>
        <w:t>na podstawie art. 18 RODO prawo żądania od administratora ograniczenia przetwarzania danych osobowych, z</w:t>
      </w:r>
      <w:r w:rsidRPr="00254D11">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Pr="00254D11">
        <w:rPr>
          <w:rFonts w:ascii="Arial" w:hAnsi="Arial" w:cs="Arial"/>
          <w:sz w:val="20"/>
          <w:szCs w:val="20"/>
        </w:rPr>
        <w:br/>
      </w:r>
      <w:r w:rsidRPr="00254D11">
        <w:rPr>
          <w:rFonts w:ascii="Arial" w:hAnsi="Arial" w:cs="Arial"/>
          <w:sz w:val="20"/>
          <w:szCs w:val="20"/>
        </w:rPr>
        <w:lastRenderedPageBreak/>
        <w:t>z uwagi na ważne względy interesu publicznego Unii Europejskiej lub państwa członkowskiego</w:t>
      </w:r>
      <w:r w:rsidRPr="00254D11">
        <w:rPr>
          <w:rFonts w:ascii="Arial" w:eastAsia="Times New Roman" w:hAnsi="Arial" w:cs="Arial"/>
          <w:sz w:val="20"/>
          <w:szCs w:val="20"/>
          <w:lang w:eastAsia="pl-PL"/>
        </w:rPr>
        <w:t xml:space="preserve">; </w:t>
      </w:r>
    </w:p>
    <w:p w14:paraId="20ECB50B" w14:textId="77777777" w:rsidR="007C42F0" w:rsidRPr="00254D11" w:rsidRDefault="007C42F0" w:rsidP="00452F05">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254D11">
        <w:rPr>
          <w:rFonts w:ascii="Arial" w:eastAsia="Times New Roman" w:hAnsi="Arial" w:cs="Arial"/>
          <w:sz w:val="20"/>
          <w:szCs w:val="20"/>
          <w:lang w:eastAsia="pl-PL"/>
        </w:rPr>
        <w:t>prawo do</w:t>
      </w:r>
      <w:r w:rsidRPr="00254D11">
        <w:rPr>
          <w:rFonts w:ascii="Arial" w:hAnsi="Arial" w:cs="Arial"/>
          <w:sz w:val="20"/>
          <w:szCs w:val="20"/>
        </w:rPr>
        <w:t xml:space="preserve"> wniesienia skargi do organu nadzorczego w przypadku gdy przetwarzanie danych odbywa się z naruszeniem przepisów powyższego rozporządzenia tj. Prezesa Ochrony Danych Osobowych, ul. Stawki 2, 00-193 Warszawa;</w:t>
      </w:r>
    </w:p>
    <w:p w14:paraId="33EA18E6" w14:textId="77777777" w:rsidR="007C42F0" w:rsidRPr="00254D11" w:rsidRDefault="007C42F0" w:rsidP="00452F05">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254D11">
        <w:rPr>
          <w:rFonts w:ascii="Arial" w:eastAsia="Times New Roman" w:hAnsi="Arial" w:cs="Arial"/>
          <w:sz w:val="20"/>
          <w:szCs w:val="20"/>
          <w:lang w:eastAsia="pl-PL"/>
        </w:rPr>
        <w:t>nie przysługuje Pani/Panu:</w:t>
      </w:r>
    </w:p>
    <w:p w14:paraId="36CA0858" w14:textId="77777777" w:rsidR="007C42F0" w:rsidRPr="00254D11" w:rsidRDefault="007C42F0" w:rsidP="00452F05">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254D11">
        <w:rPr>
          <w:rFonts w:ascii="Arial" w:eastAsia="Times New Roman" w:hAnsi="Arial" w:cs="Arial"/>
          <w:sz w:val="20"/>
          <w:szCs w:val="20"/>
          <w:lang w:eastAsia="pl-PL"/>
        </w:rPr>
        <w:t>w związku z art. 17 ust. 3 lit. b, d lub e RODO prawo do usunięcia danych osobowych;</w:t>
      </w:r>
    </w:p>
    <w:p w14:paraId="7FAEFB2C" w14:textId="77777777" w:rsidR="007C42F0" w:rsidRPr="00254D11" w:rsidRDefault="007C42F0" w:rsidP="00452F05">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254D11">
        <w:rPr>
          <w:rFonts w:ascii="Arial" w:eastAsia="Times New Roman" w:hAnsi="Arial" w:cs="Arial"/>
          <w:sz w:val="20"/>
          <w:szCs w:val="20"/>
          <w:lang w:eastAsia="pl-PL"/>
        </w:rPr>
        <w:t>prawo do przenoszenia danych osobowych, o którym mowa w art. 20 RODO;</w:t>
      </w:r>
    </w:p>
    <w:p w14:paraId="76E6B3B4" w14:textId="77777777" w:rsidR="007C42F0" w:rsidRPr="00254D11" w:rsidRDefault="007C42F0" w:rsidP="00452F05">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254D11">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74854903" w14:textId="77777777" w:rsidR="009838C7" w:rsidRPr="004276F5" w:rsidRDefault="00944853" w:rsidP="00452F05">
      <w:pPr>
        <w:pStyle w:val="Nagwek1"/>
        <w:numPr>
          <w:ilvl w:val="0"/>
          <w:numId w:val="0"/>
        </w:numPr>
        <w:rPr>
          <w:rFonts w:ascii="Arial" w:hAnsi="Arial" w:cs="Arial"/>
          <w:sz w:val="20"/>
          <w:szCs w:val="20"/>
          <w:highlight w:val="lightGray"/>
        </w:rPr>
      </w:pPr>
      <w:r>
        <w:rPr>
          <w:rFonts w:ascii="Arial" w:hAnsi="Arial" w:cs="Arial"/>
          <w:sz w:val="20"/>
          <w:szCs w:val="20"/>
          <w:highlight w:val="lightGray"/>
        </w:rPr>
        <w:t xml:space="preserve">3. </w:t>
      </w:r>
      <w:r w:rsidR="00503142" w:rsidRPr="004276F5">
        <w:rPr>
          <w:rFonts w:ascii="Arial" w:hAnsi="Arial" w:cs="Arial"/>
          <w:sz w:val="20"/>
          <w:szCs w:val="20"/>
          <w:highlight w:val="lightGray"/>
        </w:rPr>
        <w:t>TRYB UDZIELENIA ZAMÓWIENIA</w:t>
      </w:r>
      <w:bookmarkEnd w:id="3"/>
    </w:p>
    <w:p w14:paraId="0219CEA9" w14:textId="77777777" w:rsidR="00654127" w:rsidRPr="00020372" w:rsidRDefault="00654127" w:rsidP="00452F05">
      <w:pPr>
        <w:spacing w:before="120" w:after="120"/>
        <w:jc w:val="both"/>
        <w:rPr>
          <w:rFonts w:ascii="Arial" w:hAnsi="Arial" w:cs="Arial"/>
          <w:sz w:val="20"/>
          <w:szCs w:val="20"/>
        </w:rPr>
      </w:pPr>
      <w:bookmarkStart w:id="4" w:name="_Toc109112258"/>
      <w:r w:rsidRPr="00020372">
        <w:rPr>
          <w:rFonts w:ascii="Arial" w:hAnsi="Arial" w:cs="Arial"/>
          <w:sz w:val="20"/>
          <w:szCs w:val="20"/>
        </w:rPr>
        <w:t>3.1. Niniejsze postępowanie jest prowadzone w trybie podstawowym na podstawie art. 275 ust. 1 ustawy Pzp.</w:t>
      </w:r>
    </w:p>
    <w:p w14:paraId="3319EB8F" w14:textId="77777777" w:rsidR="00654127" w:rsidRPr="00020372" w:rsidRDefault="00654127" w:rsidP="00452F05">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046E8F58" w14:textId="77777777" w:rsidR="00654127" w:rsidRDefault="00654127" w:rsidP="00452F05">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207DC48A" w14:textId="77777777" w:rsidR="00654127" w:rsidRPr="00E7105D" w:rsidRDefault="00654127" w:rsidP="00452F05">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3E9A3FF" w14:textId="77777777" w:rsidR="00654127" w:rsidRPr="00020372" w:rsidRDefault="00654127" w:rsidP="00452F05">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05453A84" w14:textId="77777777" w:rsidR="00654127" w:rsidRDefault="00654127" w:rsidP="00452F05">
      <w:pPr>
        <w:spacing w:before="120" w:after="120"/>
        <w:jc w:val="both"/>
        <w:rPr>
          <w:rFonts w:ascii="Arial" w:hAnsi="Arial" w:cs="Arial"/>
          <w:sz w:val="20"/>
          <w:szCs w:val="20"/>
        </w:rPr>
      </w:pPr>
      <w:r w:rsidRPr="00020372">
        <w:rPr>
          <w:rFonts w:ascii="Arial" w:hAnsi="Arial" w:cs="Arial"/>
          <w:sz w:val="20"/>
          <w:szCs w:val="20"/>
        </w:rPr>
        <w:t>3.</w:t>
      </w:r>
      <w:r>
        <w:rPr>
          <w:rFonts w:ascii="Arial" w:hAnsi="Arial" w:cs="Arial"/>
          <w:sz w:val="20"/>
          <w:szCs w:val="20"/>
        </w:rPr>
        <w:t>6</w:t>
      </w:r>
      <w:r w:rsidRPr="00020372">
        <w:rPr>
          <w:rFonts w:ascii="Arial" w:hAnsi="Arial" w:cs="Arial"/>
          <w:sz w:val="20"/>
          <w:szCs w:val="20"/>
        </w:rPr>
        <w:t>. Zgodnie z art. 310 pkt 1 ustawy Pzp Zamawiający przewiduje możliwość unieważnienia przedmiotowego postępowania, jeżeli środki, które Zamawiający zamierzał przeznaczyć na sfinansowanie całości lub części zamówienia, nie zostały mu przyznane.</w:t>
      </w:r>
    </w:p>
    <w:p w14:paraId="55B580A3" w14:textId="77777777" w:rsidR="00EB7871" w:rsidRPr="0007363C" w:rsidRDefault="00923244" w:rsidP="00452F05">
      <w:pPr>
        <w:pStyle w:val="Nagwek1"/>
        <w:numPr>
          <w:ilvl w:val="0"/>
          <w:numId w:val="0"/>
        </w:numPr>
        <w:rPr>
          <w:rFonts w:ascii="Arial" w:hAnsi="Arial" w:cs="Arial"/>
          <w:sz w:val="20"/>
          <w:szCs w:val="20"/>
          <w:highlight w:val="lightGray"/>
        </w:rPr>
      </w:pPr>
      <w:r w:rsidRPr="0007363C">
        <w:rPr>
          <w:rFonts w:ascii="Arial" w:hAnsi="Arial" w:cs="Arial"/>
          <w:sz w:val="20"/>
          <w:szCs w:val="20"/>
          <w:highlight w:val="lightGray"/>
        </w:rPr>
        <w:t xml:space="preserve">4. </w:t>
      </w:r>
      <w:r w:rsidR="00503142" w:rsidRPr="0007363C">
        <w:rPr>
          <w:rFonts w:ascii="Arial" w:hAnsi="Arial" w:cs="Arial"/>
          <w:sz w:val="20"/>
          <w:szCs w:val="20"/>
          <w:highlight w:val="lightGray"/>
        </w:rPr>
        <w:t>OPIS PRZEDMIOTU ZAMÓWIENIA</w:t>
      </w:r>
      <w:bookmarkEnd w:id="4"/>
    </w:p>
    <w:p w14:paraId="5F7809CC" w14:textId="561D4A88" w:rsidR="00706076" w:rsidRDefault="00185DC9" w:rsidP="00452F05">
      <w:pPr>
        <w:tabs>
          <w:tab w:val="left" w:pos="284"/>
        </w:tabs>
        <w:spacing w:before="120" w:after="120"/>
        <w:jc w:val="both"/>
        <w:rPr>
          <w:rFonts w:ascii="Arial" w:hAnsi="Arial" w:cs="Arial"/>
          <w:b/>
          <w:sz w:val="20"/>
          <w:szCs w:val="20"/>
        </w:rPr>
      </w:pPr>
      <w:r w:rsidRPr="00654127">
        <w:rPr>
          <w:rFonts w:ascii="Arial" w:hAnsi="Arial" w:cs="Arial"/>
          <w:b/>
          <w:sz w:val="20"/>
          <w:szCs w:val="20"/>
        </w:rPr>
        <w:t>4</w:t>
      </w:r>
      <w:r w:rsidR="00CF287B" w:rsidRPr="00654127">
        <w:rPr>
          <w:rFonts w:ascii="Arial" w:hAnsi="Arial" w:cs="Arial"/>
          <w:b/>
          <w:sz w:val="20"/>
          <w:szCs w:val="20"/>
        </w:rPr>
        <w:t xml:space="preserve">.1. </w:t>
      </w:r>
      <w:r w:rsidR="00706076" w:rsidRPr="00706076">
        <w:rPr>
          <w:rFonts w:ascii="Arial" w:hAnsi="Arial" w:cs="Arial"/>
          <w:bCs/>
          <w:sz w:val="20"/>
          <w:szCs w:val="20"/>
        </w:rPr>
        <w:t xml:space="preserve">Przedmiotem zamówienia są </w:t>
      </w:r>
      <w:r w:rsidR="00706076">
        <w:rPr>
          <w:rFonts w:ascii="Arial" w:hAnsi="Arial" w:cs="Arial"/>
          <w:bCs/>
          <w:sz w:val="20"/>
          <w:szCs w:val="20"/>
        </w:rPr>
        <w:t>usługi</w:t>
      </w:r>
      <w:r w:rsidR="00706076" w:rsidRPr="00706076">
        <w:rPr>
          <w:rFonts w:ascii="Arial" w:hAnsi="Arial" w:cs="Arial"/>
          <w:bCs/>
          <w:sz w:val="20"/>
          <w:szCs w:val="20"/>
        </w:rPr>
        <w:t xml:space="preserve"> związane z</w:t>
      </w:r>
      <w:r w:rsidR="00706076">
        <w:rPr>
          <w:rFonts w:ascii="Arial" w:hAnsi="Arial" w:cs="Arial"/>
          <w:bCs/>
          <w:sz w:val="20"/>
          <w:szCs w:val="20"/>
        </w:rPr>
        <w:t xml:space="preserve"> dowozem</w:t>
      </w:r>
      <w:r w:rsidR="00706076" w:rsidRPr="00706076">
        <w:rPr>
          <w:rFonts w:ascii="Arial" w:hAnsi="Arial" w:cs="Arial"/>
          <w:bCs/>
          <w:sz w:val="20"/>
          <w:szCs w:val="20"/>
        </w:rPr>
        <w:t xml:space="preserve"> uczniów do Szkoły Podstawowej w</w:t>
      </w:r>
      <w:r w:rsidR="008200DB">
        <w:rPr>
          <w:rFonts w:ascii="Arial" w:hAnsi="Arial" w:cs="Arial"/>
          <w:bCs/>
          <w:sz w:val="20"/>
          <w:szCs w:val="20"/>
        </w:rPr>
        <w:t> </w:t>
      </w:r>
      <w:r w:rsidR="00706076" w:rsidRPr="00706076">
        <w:rPr>
          <w:rFonts w:ascii="Arial" w:hAnsi="Arial" w:cs="Arial"/>
          <w:bCs/>
          <w:sz w:val="20"/>
          <w:szCs w:val="20"/>
        </w:rPr>
        <w:t>Rdzawce oraz uczniów niepełnosprawnych w roku szkolnym 2023/2024</w:t>
      </w:r>
      <w:r w:rsidR="00706076">
        <w:rPr>
          <w:rFonts w:ascii="Arial" w:hAnsi="Arial" w:cs="Arial"/>
          <w:bCs/>
          <w:sz w:val="20"/>
          <w:szCs w:val="20"/>
        </w:rPr>
        <w:t>, z podziałem na dwie części</w:t>
      </w:r>
      <w:r w:rsidR="008200DB">
        <w:rPr>
          <w:rFonts w:ascii="Arial" w:hAnsi="Arial" w:cs="Arial"/>
          <w:bCs/>
          <w:sz w:val="20"/>
          <w:szCs w:val="20"/>
        </w:rPr>
        <w:t>:</w:t>
      </w:r>
    </w:p>
    <w:p w14:paraId="084575B6" w14:textId="77777777" w:rsidR="008200DB" w:rsidRDefault="008200DB" w:rsidP="00452F05">
      <w:pPr>
        <w:spacing w:before="120" w:after="120"/>
        <w:jc w:val="both"/>
        <w:rPr>
          <w:rFonts w:ascii="Arial" w:hAnsi="Arial" w:cs="Arial"/>
          <w:b/>
          <w:sz w:val="20"/>
          <w:szCs w:val="20"/>
        </w:rPr>
      </w:pPr>
      <w:bookmarkStart w:id="5" w:name="_Hlk138372259"/>
      <w:r w:rsidRPr="00654127">
        <w:rPr>
          <w:rFonts w:ascii="Arial" w:hAnsi="Arial" w:cs="Arial"/>
          <w:b/>
          <w:sz w:val="20"/>
          <w:szCs w:val="20"/>
        </w:rPr>
        <w:t>4.</w:t>
      </w:r>
      <w:r>
        <w:rPr>
          <w:rFonts w:ascii="Arial" w:hAnsi="Arial" w:cs="Arial"/>
          <w:b/>
          <w:sz w:val="20"/>
          <w:szCs w:val="20"/>
        </w:rPr>
        <w:t>1</w:t>
      </w:r>
      <w:r w:rsidRPr="00654127">
        <w:rPr>
          <w:rFonts w:ascii="Arial" w:hAnsi="Arial" w:cs="Arial"/>
          <w:b/>
          <w:sz w:val="20"/>
          <w:szCs w:val="20"/>
        </w:rPr>
        <w:t xml:space="preserve">.1. Część I: </w:t>
      </w:r>
    </w:p>
    <w:p w14:paraId="528A5248" w14:textId="6BC18D9F" w:rsidR="00706076" w:rsidRPr="008200DB" w:rsidRDefault="00706076" w:rsidP="00452F05">
      <w:pPr>
        <w:spacing w:before="120" w:after="120"/>
        <w:jc w:val="both"/>
        <w:rPr>
          <w:rFonts w:ascii="Arial" w:hAnsi="Arial" w:cs="Arial"/>
          <w:b/>
          <w:sz w:val="20"/>
          <w:szCs w:val="20"/>
        </w:rPr>
      </w:pPr>
      <w:r w:rsidRPr="008200DB">
        <w:rPr>
          <w:rFonts w:ascii="Arial" w:hAnsi="Arial" w:cs="Arial"/>
          <w:b/>
          <w:sz w:val="20"/>
          <w:szCs w:val="20"/>
        </w:rPr>
        <w:t>„Dowóz i odwóz uczniów do Szkoły Podstawowej w Rdzawce w roku szkolnym 2023/2024”</w:t>
      </w:r>
      <w:r w:rsidR="008200DB">
        <w:rPr>
          <w:rFonts w:ascii="Arial" w:hAnsi="Arial" w:cs="Arial"/>
          <w:b/>
          <w:sz w:val="20"/>
          <w:szCs w:val="20"/>
        </w:rPr>
        <w:t>.</w:t>
      </w:r>
    </w:p>
    <w:bookmarkEnd w:id="5"/>
    <w:p w14:paraId="18C15B32" w14:textId="6774FD60" w:rsidR="00CF287B" w:rsidRPr="008200DB" w:rsidRDefault="00CF287B" w:rsidP="00452F05">
      <w:pPr>
        <w:pStyle w:val="Nagwek2"/>
        <w:spacing w:line="240" w:lineRule="auto"/>
      </w:pPr>
      <w:r w:rsidRPr="008200DB">
        <w:t>Termin wykonania: 0</w:t>
      </w:r>
      <w:r w:rsidR="008200DB">
        <w:t>4</w:t>
      </w:r>
      <w:r w:rsidRPr="008200DB">
        <w:t xml:space="preserve"> września 202</w:t>
      </w:r>
      <w:r w:rsidR="008200DB" w:rsidRPr="008200DB">
        <w:t>3</w:t>
      </w:r>
      <w:r w:rsidRPr="008200DB">
        <w:t xml:space="preserve"> r. do 2</w:t>
      </w:r>
      <w:r w:rsidR="008200DB">
        <w:t>1</w:t>
      </w:r>
      <w:r w:rsidRPr="008200DB">
        <w:t xml:space="preserve"> czerwca 202</w:t>
      </w:r>
      <w:r w:rsidR="008200DB" w:rsidRPr="008200DB">
        <w:t>4</w:t>
      </w:r>
      <w:r w:rsidRPr="008200DB">
        <w:t xml:space="preserve"> r.</w:t>
      </w:r>
    </w:p>
    <w:p w14:paraId="08196A39" w14:textId="6B5B8BBA" w:rsidR="00CF287B" w:rsidRPr="008200DB" w:rsidRDefault="00CF287B" w:rsidP="00452F05">
      <w:pPr>
        <w:pStyle w:val="Tekstpodstawowy"/>
        <w:spacing w:after="0"/>
        <w:jc w:val="both"/>
        <w:rPr>
          <w:rFonts w:ascii="Arial" w:hAnsi="Arial" w:cs="Arial"/>
          <w:sz w:val="20"/>
          <w:szCs w:val="20"/>
        </w:rPr>
      </w:pPr>
      <w:r w:rsidRPr="00654127">
        <w:rPr>
          <w:rFonts w:ascii="Arial" w:hAnsi="Arial" w:cs="Arial"/>
          <w:sz w:val="20"/>
          <w:szCs w:val="20"/>
        </w:rPr>
        <w:t>Zakres części I obejmuje</w:t>
      </w:r>
      <w:r w:rsidR="008200DB">
        <w:rPr>
          <w:rFonts w:ascii="Arial" w:hAnsi="Arial" w:cs="Arial"/>
          <w:sz w:val="20"/>
          <w:szCs w:val="20"/>
        </w:rPr>
        <w:t xml:space="preserve"> </w:t>
      </w:r>
      <w:r w:rsidRPr="008200DB">
        <w:rPr>
          <w:rFonts w:ascii="Arial" w:hAnsi="Arial" w:cs="Arial"/>
          <w:sz w:val="20"/>
          <w:szCs w:val="20"/>
        </w:rPr>
        <w:t>codzienny przewóz według ustalonego harmonogramu uczniów Szkoły Podstawowej w Rdzawce.</w:t>
      </w:r>
    </w:p>
    <w:p w14:paraId="520CD4CA" w14:textId="77777777" w:rsidR="00CF287B" w:rsidRPr="00654127" w:rsidRDefault="00CF287B" w:rsidP="00452F05">
      <w:pPr>
        <w:tabs>
          <w:tab w:val="left" w:pos="2173"/>
        </w:tabs>
        <w:jc w:val="both"/>
        <w:rPr>
          <w:rFonts w:ascii="Arial" w:hAnsi="Arial" w:cs="Arial"/>
          <w:sz w:val="20"/>
          <w:szCs w:val="20"/>
        </w:rPr>
      </w:pPr>
    </w:p>
    <w:p w14:paraId="514C192E" w14:textId="77777777" w:rsidR="00CF287B" w:rsidRPr="00654127" w:rsidRDefault="00CF287B" w:rsidP="00452F05">
      <w:pPr>
        <w:tabs>
          <w:tab w:val="left" w:pos="2173"/>
        </w:tabs>
        <w:jc w:val="both"/>
        <w:rPr>
          <w:rFonts w:ascii="Arial" w:hAnsi="Arial" w:cs="Arial"/>
          <w:sz w:val="20"/>
          <w:szCs w:val="20"/>
        </w:rPr>
      </w:pPr>
      <w:r w:rsidRPr="00654127">
        <w:rPr>
          <w:rFonts w:ascii="Arial" w:hAnsi="Arial" w:cs="Arial"/>
          <w:sz w:val="20"/>
          <w:szCs w:val="20"/>
        </w:rPr>
        <w:t>Trasa dla Części I:</w:t>
      </w:r>
    </w:p>
    <w:p w14:paraId="2F77B142" w14:textId="77777777" w:rsidR="008200DB" w:rsidRPr="00D04525" w:rsidRDefault="008200DB" w:rsidP="00452F05">
      <w:pPr>
        <w:tabs>
          <w:tab w:val="left" w:pos="10080"/>
        </w:tabs>
        <w:jc w:val="both"/>
        <w:rPr>
          <w:rFonts w:ascii="Arial" w:hAnsi="Arial" w:cs="Arial"/>
          <w:bCs/>
          <w:sz w:val="20"/>
          <w:szCs w:val="20"/>
        </w:rPr>
      </w:pPr>
      <w:r w:rsidRPr="00D04525">
        <w:rPr>
          <w:rFonts w:ascii="Arial" w:hAnsi="Arial" w:cs="Arial"/>
          <w:bCs/>
          <w:sz w:val="20"/>
          <w:szCs w:val="20"/>
        </w:rPr>
        <w:t xml:space="preserve">- Szkoła Podstawowa w Rdzawce: </w:t>
      </w:r>
    </w:p>
    <w:p w14:paraId="1DD7F982" w14:textId="77777777" w:rsidR="008200DB" w:rsidRPr="00D04525" w:rsidRDefault="008200DB" w:rsidP="00452F05">
      <w:pPr>
        <w:tabs>
          <w:tab w:val="left" w:pos="10080"/>
        </w:tabs>
        <w:jc w:val="both"/>
        <w:rPr>
          <w:rFonts w:ascii="Arial" w:hAnsi="Arial" w:cs="Arial"/>
          <w:bCs/>
          <w:sz w:val="20"/>
          <w:szCs w:val="20"/>
        </w:rPr>
      </w:pPr>
      <w:r w:rsidRPr="00D04525">
        <w:rPr>
          <w:rFonts w:ascii="Arial" w:hAnsi="Arial" w:cs="Arial"/>
          <w:bCs/>
          <w:sz w:val="20"/>
          <w:szCs w:val="20"/>
        </w:rPr>
        <w:t xml:space="preserve">przystanek początkowy: przystanek PKS przy „zakopiance” Rdzawka 2 przy drodze krajowej nr 47 („zakopianka”)         </w:t>
      </w:r>
    </w:p>
    <w:p w14:paraId="018BC37A" w14:textId="77777777" w:rsidR="008200DB" w:rsidRPr="00D04525" w:rsidRDefault="008200DB" w:rsidP="00452F05">
      <w:pPr>
        <w:tabs>
          <w:tab w:val="left" w:pos="10080"/>
        </w:tabs>
        <w:rPr>
          <w:rFonts w:ascii="Arial" w:hAnsi="Arial" w:cs="Arial"/>
          <w:bCs/>
          <w:sz w:val="20"/>
          <w:szCs w:val="20"/>
        </w:rPr>
      </w:pPr>
      <w:r w:rsidRPr="00D04525">
        <w:rPr>
          <w:rFonts w:ascii="Arial" w:hAnsi="Arial" w:cs="Arial"/>
          <w:bCs/>
          <w:sz w:val="20"/>
          <w:szCs w:val="20"/>
        </w:rPr>
        <w:t>przystanek końcowy: parking przy Szkole Podstawowej w Rdzawce</w:t>
      </w:r>
    </w:p>
    <w:p w14:paraId="6237789E" w14:textId="77777777" w:rsidR="0065409B" w:rsidRPr="00654127" w:rsidRDefault="0065409B" w:rsidP="00452F05">
      <w:pPr>
        <w:tabs>
          <w:tab w:val="left" w:pos="10080"/>
        </w:tabs>
        <w:jc w:val="both"/>
        <w:rPr>
          <w:rFonts w:ascii="Arial" w:hAnsi="Arial" w:cs="Arial"/>
          <w:b/>
          <w:sz w:val="20"/>
          <w:szCs w:val="20"/>
        </w:rPr>
      </w:pPr>
    </w:p>
    <w:p w14:paraId="051B23AA" w14:textId="527527A5" w:rsidR="00CF287B" w:rsidRPr="008200DB" w:rsidRDefault="00CF287B" w:rsidP="00452F05">
      <w:pPr>
        <w:tabs>
          <w:tab w:val="left" w:pos="10080"/>
        </w:tabs>
        <w:jc w:val="both"/>
        <w:rPr>
          <w:rFonts w:ascii="Arial" w:hAnsi="Arial" w:cs="Arial"/>
          <w:bCs/>
          <w:sz w:val="20"/>
          <w:szCs w:val="20"/>
        </w:rPr>
      </w:pPr>
      <w:r w:rsidRPr="008200DB">
        <w:rPr>
          <w:rFonts w:ascii="Arial" w:hAnsi="Arial" w:cs="Arial"/>
          <w:bCs/>
          <w:sz w:val="20"/>
          <w:szCs w:val="20"/>
        </w:rPr>
        <w:t>Ilość uczniów: 1</w:t>
      </w:r>
      <w:r w:rsidR="008200DB" w:rsidRPr="008200DB">
        <w:rPr>
          <w:rFonts w:ascii="Arial" w:hAnsi="Arial" w:cs="Arial"/>
          <w:bCs/>
          <w:sz w:val="20"/>
          <w:szCs w:val="20"/>
        </w:rPr>
        <w:t>2</w:t>
      </w:r>
    </w:p>
    <w:p w14:paraId="7D33D133" w14:textId="77777777" w:rsidR="00CF287B" w:rsidRPr="008200DB" w:rsidRDefault="00CF287B" w:rsidP="00452F05">
      <w:pPr>
        <w:tabs>
          <w:tab w:val="left" w:pos="10080"/>
        </w:tabs>
        <w:jc w:val="both"/>
        <w:rPr>
          <w:rFonts w:ascii="Arial" w:hAnsi="Arial" w:cs="Arial"/>
          <w:bCs/>
          <w:sz w:val="20"/>
          <w:szCs w:val="20"/>
        </w:rPr>
      </w:pPr>
    </w:p>
    <w:p w14:paraId="47ED8451" w14:textId="77777777" w:rsidR="00CF287B" w:rsidRPr="008200DB" w:rsidRDefault="00CF287B" w:rsidP="00452F05">
      <w:pPr>
        <w:tabs>
          <w:tab w:val="left" w:pos="10080"/>
        </w:tabs>
        <w:jc w:val="both"/>
        <w:rPr>
          <w:rFonts w:ascii="Arial" w:hAnsi="Arial" w:cs="Arial"/>
          <w:bCs/>
          <w:sz w:val="20"/>
          <w:szCs w:val="20"/>
        </w:rPr>
      </w:pPr>
      <w:r w:rsidRPr="008200DB">
        <w:rPr>
          <w:rFonts w:ascii="Arial" w:hAnsi="Arial" w:cs="Arial"/>
          <w:bCs/>
          <w:sz w:val="20"/>
          <w:szCs w:val="20"/>
        </w:rPr>
        <w:t>Przywozy godz. 7.20 (przystanek początkowy), odwozy godz. 14.20 (odjazd z parkingu szkolnego).</w:t>
      </w:r>
    </w:p>
    <w:p w14:paraId="7DF9FBC0" w14:textId="77777777" w:rsidR="00CF287B" w:rsidRPr="00654127" w:rsidRDefault="00CF287B" w:rsidP="00452F05">
      <w:pPr>
        <w:rPr>
          <w:rFonts w:ascii="Arial" w:hAnsi="Arial" w:cs="Arial"/>
          <w:b/>
          <w:color w:val="FF0000"/>
          <w:sz w:val="20"/>
          <w:szCs w:val="20"/>
        </w:rPr>
      </w:pPr>
    </w:p>
    <w:p w14:paraId="767BB7C5" w14:textId="77777777" w:rsidR="008200DB" w:rsidRPr="00D04525" w:rsidRDefault="008200DB" w:rsidP="00452F05">
      <w:pPr>
        <w:jc w:val="both"/>
        <w:rPr>
          <w:rFonts w:ascii="Arial" w:hAnsi="Arial" w:cs="Arial"/>
          <w:sz w:val="20"/>
          <w:szCs w:val="20"/>
        </w:rPr>
      </w:pPr>
      <w:r w:rsidRPr="00D04525">
        <w:rPr>
          <w:rFonts w:ascii="Arial" w:hAnsi="Arial" w:cs="Arial"/>
          <w:sz w:val="20"/>
          <w:szCs w:val="20"/>
        </w:rPr>
        <w:t>Realizacja zadania będzie trwała w okresie roku szkolnego 2023/2024, data rozpoczęcia</w:t>
      </w:r>
      <w:r w:rsidRPr="00D04525">
        <w:rPr>
          <w:rFonts w:ascii="Arial" w:hAnsi="Arial" w:cs="Arial"/>
          <w:sz w:val="20"/>
          <w:szCs w:val="20"/>
        </w:rPr>
        <w:br/>
        <w:t>04 września 2023 r., zakończenie realizacji 21 czerwca 2024 r., bez sobót, niedziel, dni świątecznych i przerw wynikających z organizacji roku szkolnego – ferie, itp.</w:t>
      </w:r>
    </w:p>
    <w:p w14:paraId="19A29CC7" w14:textId="77777777" w:rsidR="008200DB" w:rsidRPr="00654127" w:rsidRDefault="008200DB" w:rsidP="00452F05">
      <w:pPr>
        <w:jc w:val="both"/>
        <w:rPr>
          <w:rFonts w:ascii="Arial" w:hAnsi="Arial" w:cs="Arial"/>
          <w:b/>
          <w:sz w:val="20"/>
          <w:szCs w:val="20"/>
        </w:rPr>
      </w:pPr>
    </w:p>
    <w:p w14:paraId="550D51F6" w14:textId="781F4A99" w:rsidR="008200DB" w:rsidRPr="00DD358C" w:rsidRDefault="008200DB" w:rsidP="00452F05">
      <w:pPr>
        <w:jc w:val="both"/>
        <w:rPr>
          <w:rFonts w:ascii="Arial" w:hAnsi="Arial" w:cs="Arial"/>
          <w:bCs/>
          <w:sz w:val="20"/>
          <w:szCs w:val="20"/>
        </w:rPr>
      </w:pPr>
      <w:r w:rsidRPr="00DD358C">
        <w:rPr>
          <w:rFonts w:ascii="Arial" w:hAnsi="Arial" w:cs="Arial"/>
          <w:bCs/>
          <w:sz w:val="20"/>
          <w:szCs w:val="20"/>
        </w:rPr>
        <w:t>W przypadku wystąpienia dni wolnych od szkoły (np. ferie, dni świąteczne lub inne okoliczności), miesięczne wynagrodzenie będzie obejmować tylko faktyczną ilość dni zrealizowanych przejazdów.</w:t>
      </w:r>
    </w:p>
    <w:p w14:paraId="307A1E87" w14:textId="77777777" w:rsidR="00CF287B" w:rsidRPr="00654127" w:rsidRDefault="00CF287B" w:rsidP="00452F05">
      <w:pPr>
        <w:jc w:val="both"/>
        <w:rPr>
          <w:rFonts w:ascii="Arial" w:hAnsi="Arial" w:cs="Arial"/>
          <w:sz w:val="20"/>
          <w:szCs w:val="20"/>
        </w:rPr>
      </w:pPr>
    </w:p>
    <w:p w14:paraId="39CE4F2D" w14:textId="24AA6719" w:rsidR="00A55C21" w:rsidRPr="00B7751B" w:rsidRDefault="00CF287B" w:rsidP="00B7751B">
      <w:pPr>
        <w:jc w:val="both"/>
        <w:rPr>
          <w:rFonts w:ascii="Arial" w:hAnsi="Arial" w:cs="Arial"/>
          <w:sz w:val="20"/>
          <w:szCs w:val="20"/>
        </w:rPr>
      </w:pPr>
      <w:r w:rsidRPr="008200DB">
        <w:rPr>
          <w:rFonts w:ascii="Arial" w:hAnsi="Arial" w:cs="Arial"/>
          <w:sz w:val="20"/>
          <w:szCs w:val="20"/>
        </w:rPr>
        <w:t xml:space="preserve">W czasie przejazdu </w:t>
      </w:r>
      <w:r w:rsidRPr="008200DB">
        <w:rPr>
          <w:rFonts w:ascii="Arial" w:hAnsi="Arial" w:cs="Arial"/>
          <w:bCs/>
          <w:sz w:val="20"/>
          <w:szCs w:val="20"/>
        </w:rPr>
        <w:t>Zamawiający</w:t>
      </w:r>
      <w:r w:rsidRPr="008200DB">
        <w:rPr>
          <w:rFonts w:ascii="Arial" w:hAnsi="Arial" w:cs="Arial"/>
          <w:sz w:val="20"/>
          <w:szCs w:val="20"/>
        </w:rPr>
        <w:t xml:space="preserve"> zapewni opiekę Nauczyciela (Opiekuna).</w:t>
      </w:r>
    </w:p>
    <w:p w14:paraId="3AC04F62" w14:textId="77777777" w:rsidR="00CF287B" w:rsidRPr="00654127" w:rsidRDefault="00A55C21" w:rsidP="00452F05">
      <w:pPr>
        <w:tabs>
          <w:tab w:val="left" w:pos="10080"/>
        </w:tabs>
        <w:rPr>
          <w:rFonts w:ascii="Arial" w:hAnsi="Arial" w:cs="Arial"/>
          <w:b/>
          <w:sz w:val="20"/>
          <w:szCs w:val="20"/>
        </w:rPr>
      </w:pPr>
      <w:r w:rsidRPr="00654127">
        <w:rPr>
          <w:rFonts w:ascii="Arial" w:hAnsi="Arial" w:cs="Arial"/>
          <w:b/>
          <w:sz w:val="20"/>
          <w:szCs w:val="20"/>
        </w:rPr>
        <w:lastRenderedPageBreak/>
        <w:t>Szczegółowy Opis przedmiotu zamówienia zastał opisany z załączniku nr 1.</w:t>
      </w:r>
      <w:r w:rsidR="002A06D1" w:rsidRPr="00654127">
        <w:rPr>
          <w:rFonts w:ascii="Arial" w:hAnsi="Arial" w:cs="Arial"/>
          <w:b/>
          <w:sz w:val="20"/>
          <w:szCs w:val="20"/>
        </w:rPr>
        <w:t>1</w:t>
      </w:r>
      <w:r w:rsidRPr="00654127">
        <w:rPr>
          <w:rFonts w:ascii="Arial" w:hAnsi="Arial" w:cs="Arial"/>
          <w:b/>
          <w:sz w:val="20"/>
          <w:szCs w:val="20"/>
        </w:rPr>
        <w:t xml:space="preserve"> do SWZ.</w:t>
      </w:r>
    </w:p>
    <w:p w14:paraId="7EB23ADD" w14:textId="77777777" w:rsidR="00A55C21" w:rsidRPr="00654127" w:rsidRDefault="00A55C21" w:rsidP="00452F05">
      <w:pPr>
        <w:tabs>
          <w:tab w:val="left" w:pos="10080"/>
        </w:tabs>
        <w:rPr>
          <w:rFonts w:ascii="Arial" w:hAnsi="Arial" w:cs="Arial"/>
          <w:b/>
          <w:color w:val="FF0000"/>
          <w:sz w:val="20"/>
          <w:szCs w:val="20"/>
        </w:rPr>
      </w:pPr>
    </w:p>
    <w:p w14:paraId="16892F71" w14:textId="314E9A2E" w:rsidR="00CF287B" w:rsidRPr="00654127" w:rsidRDefault="00E92AFD" w:rsidP="00452F05">
      <w:pPr>
        <w:tabs>
          <w:tab w:val="left" w:pos="10080"/>
        </w:tabs>
        <w:rPr>
          <w:rFonts w:ascii="Arial" w:hAnsi="Arial" w:cs="Arial"/>
          <w:b/>
          <w:sz w:val="20"/>
          <w:szCs w:val="20"/>
        </w:rPr>
      </w:pPr>
      <w:r w:rsidRPr="00654127">
        <w:rPr>
          <w:rFonts w:ascii="Arial" w:hAnsi="Arial" w:cs="Arial"/>
          <w:b/>
          <w:sz w:val="20"/>
          <w:szCs w:val="20"/>
        </w:rPr>
        <w:t>4</w:t>
      </w:r>
      <w:r w:rsidR="00CF287B" w:rsidRPr="00654127">
        <w:rPr>
          <w:rFonts w:ascii="Arial" w:hAnsi="Arial" w:cs="Arial"/>
          <w:b/>
          <w:sz w:val="20"/>
          <w:szCs w:val="20"/>
        </w:rPr>
        <w:t>.</w:t>
      </w:r>
      <w:r w:rsidR="00DD358C">
        <w:rPr>
          <w:rFonts w:ascii="Arial" w:hAnsi="Arial" w:cs="Arial"/>
          <w:b/>
          <w:sz w:val="20"/>
          <w:szCs w:val="20"/>
        </w:rPr>
        <w:t>1</w:t>
      </w:r>
      <w:r w:rsidR="00CF287B" w:rsidRPr="00654127">
        <w:rPr>
          <w:rFonts w:ascii="Arial" w:hAnsi="Arial" w:cs="Arial"/>
          <w:b/>
          <w:sz w:val="20"/>
          <w:szCs w:val="20"/>
        </w:rPr>
        <w:t>.2. Część II:</w:t>
      </w:r>
    </w:p>
    <w:p w14:paraId="5B607C01" w14:textId="77777777" w:rsidR="00025D29" w:rsidRPr="00025D29" w:rsidRDefault="00025D29" w:rsidP="00452F05">
      <w:pPr>
        <w:spacing w:before="120" w:after="120"/>
        <w:jc w:val="both"/>
        <w:rPr>
          <w:rFonts w:ascii="Arial" w:hAnsi="Arial" w:cs="Arial"/>
          <w:b/>
          <w:sz w:val="20"/>
          <w:szCs w:val="20"/>
        </w:rPr>
      </w:pPr>
      <w:r w:rsidRPr="00025D29">
        <w:rPr>
          <w:rFonts w:ascii="Arial" w:hAnsi="Arial" w:cs="Arial"/>
          <w:b/>
          <w:sz w:val="20"/>
          <w:szCs w:val="20"/>
        </w:rPr>
        <w:t xml:space="preserve">„Dowóz i odwóz uczniów niepełnosprawnych wraz z opieką do placówek oświatowych </w:t>
      </w:r>
      <w:r w:rsidRPr="00025D29">
        <w:rPr>
          <w:rFonts w:ascii="Arial" w:hAnsi="Arial" w:cs="Arial"/>
          <w:b/>
          <w:sz w:val="20"/>
          <w:szCs w:val="20"/>
        </w:rPr>
        <w:br/>
        <w:t>w roku szkolnym 2023/2024”</w:t>
      </w:r>
    </w:p>
    <w:p w14:paraId="54095BE6" w14:textId="77777777" w:rsidR="00025D29" w:rsidRPr="00025D29" w:rsidRDefault="00025D29" w:rsidP="00452F05">
      <w:pPr>
        <w:pStyle w:val="Nagwek2"/>
        <w:spacing w:line="240" w:lineRule="auto"/>
      </w:pPr>
      <w:r w:rsidRPr="00025D29">
        <w:t>Termin wykonania: 04 września 2023 r. do 21 czerwca 2024 r.</w:t>
      </w:r>
    </w:p>
    <w:p w14:paraId="3B4FFB01" w14:textId="77777777" w:rsidR="00D04525" w:rsidRPr="00D04525" w:rsidRDefault="00D04525" w:rsidP="00452F05">
      <w:pPr>
        <w:jc w:val="both"/>
        <w:rPr>
          <w:rFonts w:ascii="Arial" w:hAnsi="Arial" w:cs="Arial"/>
          <w:bCs/>
          <w:iCs/>
          <w:sz w:val="20"/>
          <w:szCs w:val="22"/>
        </w:rPr>
      </w:pPr>
      <w:r w:rsidRPr="00D04525">
        <w:rPr>
          <w:rFonts w:ascii="Arial" w:hAnsi="Arial" w:cs="Arial"/>
          <w:bCs/>
          <w:iCs/>
          <w:sz w:val="20"/>
          <w:szCs w:val="22"/>
        </w:rPr>
        <w:t>Przedmiot zamówienia obejmuje dowóz uczniów</w:t>
      </w:r>
      <w:r w:rsidRPr="00D04525">
        <w:rPr>
          <w:rFonts w:ascii="Arial" w:hAnsi="Arial" w:cs="Arial"/>
          <w:b/>
          <w:bCs/>
          <w:iCs/>
          <w:sz w:val="20"/>
          <w:szCs w:val="22"/>
        </w:rPr>
        <w:t xml:space="preserve"> </w:t>
      </w:r>
      <w:r w:rsidRPr="00D04525">
        <w:rPr>
          <w:rFonts w:ascii="Arial" w:hAnsi="Arial" w:cs="Arial"/>
          <w:bCs/>
          <w:iCs/>
          <w:sz w:val="20"/>
          <w:szCs w:val="22"/>
        </w:rPr>
        <w:t>do:</w:t>
      </w:r>
    </w:p>
    <w:p w14:paraId="065D3965" w14:textId="3E2988DF" w:rsidR="00D04525" w:rsidRPr="00D04525" w:rsidRDefault="00D04525" w:rsidP="00452F05">
      <w:pPr>
        <w:pStyle w:val="Akapitzlist"/>
        <w:numPr>
          <w:ilvl w:val="0"/>
          <w:numId w:val="40"/>
        </w:numPr>
        <w:spacing w:line="240" w:lineRule="auto"/>
        <w:ind w:left="360"/>
        <w:jc w:val="both"/>
        <w:rPr>
          <w:rFonts w:ascii="Arial" w:hAnsi="Arial" w:cs="Arial"/>
          <w:iCs/>
          <w:sz w:val="20"/>
        </w:rPr>
      </w:pPr>
      <w:bookmarkStart w:id="6" w:name="_Hlk139879839"/>
      <w:r w:rsidRPr="00D04525">
        <w:rPr>
          <w:rFonts w:ascii="Arial" w:hAnsi="Arial" w:cs="Arial"/>
          <w:iCs/>
          <w:sz w:val="20"/>
        </w:rPr>
        <w:t>Specjalnego Ośrodka Szkolno-Wychowawczego Nr 1 w Nowym Targu</w:t>
      </w:r>
      <w:bookmarkEnd w:id="6"/>
      <w:r w:rsidRPr="00D04525">
        <w:rPr>
          <w:rFonts w:ascii="Arial" w:hAnsi="Arial" w:cs="Arial"/>
          <w:iCs/>
          <w:sz w:val="20"/>
        </w:rPr>
        <w:t xml:space="preserve">, ul. Jana Pawła II 85, </w:t>
      </w:r>
    </w:p>
    <w:p w14:paraId="416F9DF9" w14:textId="06BFBB9B" w:rsidR="00D04525" w:rsidRPr="00D04525" w:rsidRDefault="00D04525" w:rsidP="00452F05">
      <w:pPr>
        <w:pStyle w:val="Akapitzlist"/>
        <w:numPr>
          <w:ilvl w:val="0"/>
          <w:numId w:val="40"/>
        </w:numPr>
        <w:spacing w:line="240" w:lineRule="auto"/>
        <w:ind w:left="360"/>
        <w:jc w:val="both"/>
        <w:rPr>
          <w:rFonts w:ascii="Arial" w:hAnsi="Arial" w:cs="Arial"/>
          <w:iCs/>
          <w:sz w:val="20"/>
        </w:rPr>
      </w:pPr>
      <w:r w:rsidRPr="00D04525">
        <w:rPr>
          <w:rFonts w:ascii="Arial" w:hAnsi="Arial" w:cs="Arial"/>
          <w:iCs/>
          <w:sz w:val="20"/>
        </w:rPr>
        <w:t xml:space="preserve">do Ośrodka Rehabilitacyjno-Edukacyjno-Wychowawczego w Rabce-Zdroju, ul. Podhalańska 42b </w:t>
      </w:r>
    </w:p>
    <w:p w14:paraId="720C41D4" w14:textId="2947107B" w:rsidR="00D04525" w:rsidRPr="00D04525" w:rsidRDefault="00D04525" w:rsidP="00452F05">
      <w:pPr>
        <w:pStyle w:val="Akapitzlist"/>
        <w:numPr>
          <w:ilvl w:val="0"/>
          <w:numId w:val="40"/>
        </w:numPr>
        <w:spacing w:line="240" w:lineRule="auto"/>
        <w:ind w:left="360"/>
        <w:jc w:val="both"/>
        <w:rPr>
          <w:rFonts w:ascii="Arial" w:hAnsi="Arial" w:cs="Arial"/>
          <w:iCs/>
          <w:sz w:val="20"/>
        </w:rPr>
      </w:pPr>
      <w:r w:rsidRPr="00D04525">
        <w:rPr>
          <w:rFonts w:ascii="Arial" w:hAnsi="Arial" w:cs="Arial"/>
          <w:iCs/>
          <w:sz w:val="20"/>
        </w:rPr>
        <w:t>do Specjalnego Ośrodka Szkolno-Wychowawczego dla Dzieci Niewidomych i Słabowidzących im.</w:t>
      </w:r>
      <w:r>
        <w:rPr>
          <w:rFonts w:ascii="Arial" w:hAnsi="Arial" w:cs="Arial"/>
          <w:iCs/>
          <w:sz w:val="20"/>
        </w:rPr>
        <w:t> </w:t>
      </w:r>
      <w:r w:rsidRPr="00D04525">
        <w:rPr>
          <w:rFonts w:ascii="Arial" w:hAnsi="Arial" w:cs="Arial"/>
          <w:iCs/>
          <w:sz w:val="20"/>
        </w:rPr>
        <w:t xml:space="preserve">Św. Tereski, ul. Słoneczna 11, </w:t>
      </w:r>
    </w:p>
    <w:p w14:paraId="5B466331" w14:textId="6AC1F7A8" w:rsidR="00D04525" w:rsidRPr="00D04525" w:rsidRDefault="00D04525" w:rsidP="00452F05">
      <w:pPr>
        <w:pStyle w:val="Akapitzlist"/>
        <w:numPr>
          <w:ilvl w:val="0"/>
          <w:numId w:val="40"/>
        </w:numPr>
        <w:spacing w:line="240" w:lineRule="auto"/>
        <w:ind w:left="360"/>
        <w:jc w:val="both"/>
        <w:rPr>
          <w:rFonts w:ascii="Arial" w:hAnsi="Arial" w:cs="Arial"/>
          <w:iCs/>
          <w:sz w:val="20"/>
        </w:rPr>
      </w:pPr>
      <w:r w:rsidRPr="00D04525">
        <w:rPr>
          <w:rFonts w:ascii="Arial" w:hAnsi="Arial" w:cs="Arial"/>
          <w:iCs/>
          <w:sz w:val="20"/>
        </w:rPr>
        <w:t>Katolicka Szkoła Podstawowa w Rabce-Zdroju, ul. Brzozowa 2</w:t>
      </w:r>
      <w:r>
        <w:rPr>
          <w:rFonts w:ascii="Arial" w:hAnsi="Arial" w:cs="Arial"/>
          <w:iCs/>
          <w:sz w:val="20"/>
        </w:rPr>
        <w:t>,</w:t>
      </w:r>
    </w:p>
    <w:p w14:paraId="6FF6636B" w14:textId="7AE14D88" w:rsidR="00D04525" w:rsidRPr="00D04525" w:rsidRDefault="00D04525" w:rsidP="00452F05">
      <w:pPr>
        <w:jc w:val="both"/>
        <w:rPr>
          <w:rFonts w:ascii="Arial" w:hAnsi="Arial" w:cs="Arial"/>
          <w:b/>
          <w:bCs/>
          <w:iCs/>
          <w:color w:val="FF0000"/>
          <w:sz w:val="20"/>
          <w:szCs w:val="22"/>
        </w:rPr>
      </w:pPr>
      <w:r w:rsidRPr="00D04525">
        <w:rPr>
          <w:rFonts w:ascii="Arial" w:hAnsi="Arial" w:cs="Arial"/>
          <w:bCs/>
          <w:iCs/>
          <w:sz w:val="20"/>
          <w:szCs w:val="22"/>
        </w:rPr>
        <w:t xml:space="preserve">zgodnie z Harmonogramem dowozu uczniów niepełnosprawnych – </w:t>
      </w:r>
      <w:r w:rsidRPr="00D04525">
        <w:rPr>
          <w:rFonts w:ascii="Arial" w:hAnsi="Arial" w:cs="Arial"/>
          <w:b/>
          <w:bCs/>
          <w:iCs/>
          <w:sz w:val="20"/>
          <w:szCs w:val="22"/>
        </w:rPr>
        <w:t xml:space="preserve">załącznik nr </w:t>
      </w:r>
      <w:r>
        <w:rPr>
          <w:rFonts w:ascii="Arial" w:hAnsi="Arial" w:cs="Arial"/>
          <w:b/>
          <w:bCs/>
          <w:iCs/>
          <w:sz w:val="20"/>
          <w:szCs w:val="22"/>
        </w:rPr>
        <w:t>1.</w:t>
      </w:r>
      <w:r w:rsidRPr="00D04525">
        <w:rPr>
          <w:rFonts w:ascii="Arial" w:hAnsi="Arial" w:cs="Arial"/>
          <w:b/>
          <w:bCs/>
          <w:iCs/>
          <w:sz w:val="20"/>
          <w:szCs w:val="22"/>
        </w:rPr>
        <w:t>3 do SIWZ.</w:t>
      </w:r>
    </w:p>
    <w:p w14:paraId="4FABD6CA" w14:textId="77777777" w:rsidR="002A06D1" w:rsidRPr="00654127" w:rsidRDefault="002A06D1" w:rsidP="00452F05">
      <w:pPr>
        <w:tabs>
          <w:tab w:val="left" w:pos="10080"/>
        </w:tabs>
        <w:jc w:val="center"/>
        <w:rPr>
          <w:rFonts w:ascii="Arial" w:hAnsi="Arial" w:cs="Arial"/>
          <w:b/>
          <w:sz w:val="20"/>
          <w:szCs w:val="20"/>
        </w:rPr>
      </w:pPr>
    </w:p>
    <w:p w14:paraId="0E5BF0DB" w14:textId="77777777" w:rsidR="002A06D1" w:rsidRPr="004276F5" w:rsidRDefault="002A06D1" w:rsidP="00452F05">
      <w:pPr>
        <w:tabs>
          <w:tab w:val="left" w:pos="10080"/>
        </w:tabs>
        <w:rPr>
          <w:rFonts w:ascii="Arial" w:hAnsi="Arial" w:cs="Arial"/>
          <w:b/>
          <w:sz w:val="20"/>
          <w:szCs w:val="20"/>
        </w:rPr>
      </w:pPr>
      <w:r w:rsidRPr="00654127">
        <w:rPr>
          <w:rFonts w:ascii="Arial" w:hAnsi="Arial" w:cs="Arial"/>
          <w:b/>
          <w:sz w:val="20"/>
          <w:szCs w:val="20"/>
        </w:rPr>
        <w:t>Szczegółowy Opis przedmiotu zamówienia zastał opisany z załączniku nr 1.2 do SWZ.</w:t>
      </w:r>
    </w:p>
    <w:p w14:paraId="74DFB2FB" w14:textId="77777777" w:rsidR="00134472" w:rsidRPr="004276F5" w:rsidRDefault="00E92AFD" w:rsidP="00452F05">
      <w:pPr>
        <w:pStyle w:val="Nagwek3"/>
        <w:spacing w:before="120" w:after="120"/>
        <w:rPr>
          <w:rFonts w:ascii="Arial" w:hAnsi="Arial" w:cs="Arial"/>
          <w:b/>
          <w:sz w:val="20"/>
          <w:szCs w:val="20"/>
        </w:rPr>
      </w:pPr>
      <w:r w:rsidRPr="004276F5">
        <w:rPr>
          <w:rFonts w:ascii="Arial" w:hAnsi="Arial" w:cs="Arial"/>
          <w:b/>
          <w:sz w:val="20"/>
          <w:szCs w:val="20"/>
          <w:highlight w:val="lightGray"/>
        </w:rPr>
        <w:t>5</w:t>
      </w:r>
      <w:r w:rsidR="00B40FFE" w:rsidRPr="004276F5">
        <w:rPr>
          <w:rFonts w:ascii="Arial" w:hAnsi="Arial" w:cs="Arial"/>
          <w:b/>
          <w:sz w:val="20"/>
          <w:szCs w:val="20"/>
          <w:highlight w:val="lightGray"/>
        </w:rPr>
        <w:t xml:space="preserve">. </w:t>
      </w:r>
      <w:r w:rsidR="00134472" w:rsidRPr="004276F5">
        <w:rPr>
          <w:rFonts w:ascii="Arial" w:hAnsi="Arial" w:cs="Arial"/>
          <w:b/>
          <w:sz w:val="20"/>
          <w:szCs w:val="20"/>
          <w:highlight w:val="lightGray"/>
        </w:rPr>
        <w:t>INNE POSTANOWIENIA</w:t>
      </w:r>
    </w:p>
    <w:p w14:paraId="44E22AEA" w14:textId="77777777" w:rsidR="00B40FFE" w:rsidRPr="004276F5" w:rsidRDefault="00E92AFD" w:rsidP="00452F05">
      <w:pPr>
        <w:pStyle w:val="Nagwek3"/>
        <w:spacing w:before="120" w:after="120"/>
        <w:rPr>
          <w:rFonts w:ascii="Arial" w:hAnsi="Arial" w:cs="Arial"/>
          <w:sz w:val="20"/>
          <w:szCs w:val="20"/>
        </w:rPr>
      </w:pPr>
      <w:r w:rsidRPr="004276F5">
        <w:rPr>
          <w:rFonts w:ascii="Arial" w:hAnsi="Arial" w:cs="Arial"/>
          <w:sz w:val="20"/>
          <w:szCs w:val="20"/>
        </w:rPr>
        <w:t>5</w:t>
      </w:r>
      <w:r w:rsidR="00560219" w:rsidRPr="004276F5">
        <w:rPr>
          <w:rFonts w:ascii="Arial" w:hAnsi="Arial" w:cs="Arial"/>
          <w:sz w:val="20"/>
          <w:szCs w:val="20"/>
        </w:rPr>
        <w:t xml:space="preserve">.1. </w:t>
      </w:r>
      <w:r w:rsidR="00B40FFE" w:rsidRPr="004276F5">
        <w:rPr>
          <w:rFonts w:ascii="Arial" w:hAnsi="Arial" w:cs="Arial"/>
          <w:sz w:val="20"/>
          <w:szCs w:val="20"/>
        </w:rPr>
        <w:t>Nazwy i kody określone we Wspólnym Słowniku Zamówień CPV:</w:t>
      </w:r>
    </w:p>
    <w:p w14:paraId="339523DB" w14:textId="77777777" w:rsidR="00034C96" w:rsidRPr="004276F5" w:rsidRDefault="00034C96" w:rsidP="00452F05">
      <w:pPr>
        <w:rPr>
          <w:rFonts w:ascii="Arial" w:hAnsi="Arial" w:cs="Arial"/>
          <w:sz w:val="20"/>
          <w:szCs w:val="20"/>
        </w:rPr>
      </w:pPr>
      <w:r w:rsidRPr="004276F5">
        <w:rPr>
          <w:rFonts w:ascii="Arial" w:hAnsi="Arial" w:cs="Arial"/>
          <w:sz w:val="20"/>
          <w:szCs w:val="20"/>
        </w:rPr>
        <w:t>60130000-8 Usługi w zakresie specjalistycznego transportu drogowego osób</w:t>
      </w:r>
    </w:p>
    <w:p w14:paraId="7B8D6205" w14:textId="69343229" w:rsidR="00E03097" w:rsidRPr="00452F05" w:rsidRDefault="00E92AFD" w:rsidP="00452F05">
      <w:pPr>
        <w:pStyle w:val="Standard"/>
        <w:tabs>
          <w:tab w:val="left" w:pos="5696"/>
        </w:tabs>
        <w:spacing w:before="120" w:after="120"/>
        <w:jc w:val="both"/>
        <w:rPr>
          <w:rFonts w:ascii="Arial" w:hAnsi="Arial" w:cs="Arial"/>
          <w:bCs/>
        </w:rPr>
      </w:pPr>
      <w:r w:rsidRPr="00452F05">
        <w:rPr>
          <w:rFonts w:ascii="Arial" w:hAnsi="Arial" w:cs="Arial"/>
          <w:bCs/>
        </w:rPr>
        <w:t>5</w:t>
      </w:r>
      <w:r w:rsidR="00E03097" w:rsidRPr="00452F05">
        <w:rPr>
          <w:rFonts w:ascii="Arial" w:hAnsi="Arial" w:cs="Arial"/>
          <w:bCs/>
        </w:rPr>
        <w:t>.</w:t>
      </w:r>
      <w:r w:rsidR="0018215D" w:rsidRPr="00452F05">
        <w:rPr>
          <w:rFonts w:ascii="Arial" w:hAnsi="Arial" w:cs="Arial"/>
          <w:bCs/>
        </w:rPr>
        <w:t>2</w:t>
      </w:r>
      <w:r w:rsidR="00E03097" w:rsidRPr="00452F05">
        <w:rPr>
          <w:rFonts w:ascii="Arial" w:hAnsi="Arial" w:cs="Arial"/>
          <w:bCs/>
        </w:rPr>
        <w:t xml:space="preserve">. </w:t>
      </w:r>
      <w:r w:rsidR="00452F05" w:rsidRPr="00452F05">
        <w:rPr>
          <w:rFonts w:ascii="Arial" w:hAnsi="Arial" w:cs="Arial"/>
          <w:bCs/>
        </w:rPr>
        <w:t>Zamawiający dopuszcza możliwość składania ofert częściowych na poszczególne zadania. Wykonawcy mogą składać oferty na wszystkie części zamówienia.</w:t>
      </w:r>
    </w:p>
    <w:p w14:paraId="79F6555F" w14:textId="77777777" w:rsidR="00E03097" w:rsidRPr="004276F5" w:rsidRDefault="00E92AFD" w:rsidP="00452F05">
      <w:pPr>
        <w:pStyle w:val="Standard"/>
        <w:tabs>
          <w:tab w:val="left" w:pos="5696"/>
        </w:tabs>
        <w:spacing w:before="120" w:after="120"/>
        <w:jc w:val="both"/>
        <w:rPr>
          <w:rFonts w:ascii="Arial" w:hAnsi="Arial" w:cs="Arial"/>
        </w:rPr>
      </w:pPr>
      <w:r w:rsidRPr="004276F5">
        <w:rPr>
          <w:rFonts w:ascii="Arial" w:hAnsi="Arial" w:cs="Arial"/>
        </w:rPr>
        <w:t>5</w:t>
      </w:r>
      <w:r w:rsidR="00E03097" w:rsidRPr="004276F5">
        <w:rPr>
          <w:rFonts w:ascii="Arial" w:hAnsi="Arial" w:cs="Arial"/>
        </w:rPr>
        <w:t>.</w:t>
      </w:r>
      <w:r w:rsidR="00B92F0B" w:rsidRPr="004276F5">
        <w:rPr>
          <w:rFonts w:ascii="Arial" w:hAnsi="Arial" w:cs="Arial"/>
        </w:rPr>
        <w:t>3</w:t>
      </w:r>
      <w:r w:rsidR="00E03097" w:rsidRPr="004276F5">
        <w:rPr>
          <w:rFonts w:ascii="Arial" w:hAnsi="Arial" w:cs="Arial"/>
        </w:rPr>
        <w:t xml:space="preserve">. Zamawiający nie przewiduje udzielania zamówień, o których mowa w art. 214 ust. 1 pkt 7 </w:t>
      </w:r>
      <w:r w:rsidRPr="004276F5">
        <w:rPr>
          <w:rFonts w:ascii="Arial" w:hAnsi="Arial" w:cs="Arial"/>
        </w:rPr>
        <w:br/>
      </w:r>
      <w:r w:rsidR="00E03097" w:rsidRPr="004276F5">
        <w:rPr>
          <w:rFonts w:ascii="Arial" w:hAnsi="Arial" w:cs="Arial"/>
        </w:rPr>
        <w:t>i 8 ustawy Pzp.</w:t>
      </w:r>
    </w:p>
    <w:p w14:paraId="7A360B94" w14:textId="77777777" w:rsidR="008303EF" w:rsidRPr="004276F5" w:rsidRDefault="00E92AFD" w:rsidP="00452F05">
      <w:pPr>
        <w:pStyle w:val="Nagwek2"/>
        <w:spacing w:line="240" w:lineRule="auto"/>
      </w:pPr>
      <w:r w:rsidRPr="004276F5">
        <w:t>5</w:t>
      </w:r>
      <w:r w:rsidR="005951FB" w:rsidRPr="004276F5">
        <w:t>.</w:t>
      </w:r>
      <w:r w:rsidR="00B92F0B" w:rsidRPr="004276F5">
        <w:t>4</w:t>
      </w:r>
      <w:r w:rsidR="008C3D1F" w:rsidRPr="004276F5">
        <w:t>.</w:t>
      </w:r>
      <w:r w:rsidR="00B40FFE" w:rsidRPr="004276F5">
        <w:t xml:space="preserve"> Wykonawca odpowiada przed Zamawiającym za wady przedmiotu umowy ujawnione </w:t>
      </w:r>
      <w:r w:rsidR="00B40FFE" w:rsidRPr="004276F5">
        <w:br/>
        <w:t>w okresie rękojmi lub stwierdzone w toku czynności odbiorowych.</w:t>
      </w:r>
    </w:p>
    <w:p w14:paraId="06672687" w14:textId="77777777" w:rsidR="00F34623" w:rsidRPr="004276F5" w:rsidRDefault="000D03B0" w:rsidP="00452F05">
      <w:pPr>
        <w:pStyle w:val="Nagwek1"/>
        <w:numPr>
          <w:ilvl w:val="0"/>
          <w:numId w:val="0"/>
        </w:numPr>
        <w:spacing w:before="0"/>
        <w:rPr>
          <w:rFonts w:ascii="Arial" w:hAnsi="Arial" w:cs="Arial"/>
          <w:sz w:val="20"/>
          <w:szCs w:val="20"/>
          <w:highlight w:val="lightGray"/>
        </w:rPr>
      </w:pPr>
      <w:bookmarkStart w:id="7" w:name="_Toc109112259"/>
      <w:r>
        <w:rPr>
          <w:rFonts w:ascii="Arial" w:hAnsi="Arial" w:cs="Arial"/>
          <w:sz w:val="20"/>
          <w:szCs w:val="20"/>
          <w:highlight w:val="lightGray"/>
        </w:rPr>
        <w:t xml:space="preserve">6. </w:t>
      </w:r>
      <w:r w:rsidR="00503142" w:rsidRPr="004276F5">
        <w:rPr>
          <w:rFonts w:ascii="Arial" w:hAnsi="Arial" w:cs="Arial"/>
          <w:sz w:val="20"/>
          <w:szCs w:val="20"/>
          <w:highlight w:val="lightGray"/>
        </w:rPr>
        <w:t>ZASADA OCENY ROZWIĄZAŃ RÓWNOWAŻNYCH</w:t>
      </w:r>
      <w:bookmarkEnd w:id="7"/>
    </w:p>
    <w:p w14:paraId="719EA361" w14:textId="2D2933F3" w:rsidR="00452F05" w:rsidRPr="00975634" w:rsidRDefault="00452F05" w:rsidP="00452F05">
      <w:pPr>
        <w:pStyle w:val="Nagwek2"/>
      </w:pPr>
      <w:bookmarkStart w:id="8" w:name="_Toc109112260"/>
      <w:r>
        <w:t>6</w:t>
      </w:r>
      <w:r w:rsidRPr="00975634">
        <w:t xml:space="preserve">.1. Przedmiot zamówienia został opisany zgodnie z art. 99 ustawy Pzp, jednakże Zamawiający informuje, że ilekroć w opisie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DEEC469" w14:textId="22650954" w:rsidR="00452F05" w:rsidRPr="00975634" w:rsidRDefault="00452F05" w:rsidP="00452F05">
      <w:pPr>
        <w:pStyle w:val="Nagwek2"/>
      </w:pPr>
      <w:r>
        <w:t>6</w:t>
      </w:r>
      <w:r w:rsidRPr="00975634">
        <w:t>.2. Zasady oceny rozwiązań równoważnych w niniejszym postępowaniu obejmuje zakres badania i oceny ofert, gdzie niewypełnienie wszystkich elementów tego opisu może być podstawą do odrzucenia oferty zgodnie z art. 226 ust. 1 pkt. 5 ustawy Pzp.</w:t>
      </w:r>
    </w:p>
    <w:p w14:paraId="7BF1D9DD" w14:textId="08226A8E" w:rsidR="00452F05" w:rsidRPr="00975634" w:rsidRDefault="00452F05" w:rsidP="00452F05">
      <w:pPr>
        <w:pStyle w:val="Nagwek2"/>
      </w:pPr>
      <w:r>
        <w:t>6</w:t>
      </w:r>
      <w:r w:rsidRPr="00975634">
        <w:t>.3. Podobna zasada obowiązuje w przypadkach, gdy w opisie przedmiotu zamówienia zostały powadzone odniesienia do norm, europejskich ocen technicznych, aprobat, specyfikacji technicznych i systemów referencji technicznych, o których mowa w art. 101 ust. 1 pkt 2 i ust. 3 ustawy Pzp.</w:t>
      </w:r>
    </w:p>
    <w:p w14:paraId="083FFEE1" w14:textId="64916DBB" w:rsidR="00452F05" w:rsidRPr="00975634" w:rsidRDefault="00452F05" w:rsidP="00452F05">
      <w:pPr>
        <w:pStyle w:val="Nagwek2"/>
      </w:pPr>
      <w:r>
        <w:t>6</w:t>
      </w:r>
      <w:r w:rsidRPr="00975634">
        <w:t>.4.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21C081" w14:textId="33239A51" w:rsidR="00452F05" w:rsidRPr="00975634" w:rsidRDefault="00452F05" w:rsidP="00452F05">
      <w:pPr>
        <w:pStyle w:val="Nagwek2"/>
      </w:pPr>
      <w:r>
        <w:t>6</w:t>
      </w:r>
      <w:r w:rsidRPr="00975634">
        <w:t xml:space="preserve">.5. 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w:t>
      </w:r>
      <w:r w:rsidRPr="00975634">
        <w:lastRenderedPageBreak/>
        <w:t xml:space="preserve">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14:paraId="1BE2C246" w14:textId="7A79623F" w:rsidR="00452F05" w:rsidRPr="00975634" w:rsidRDefault="00452F05" w:rsidP="00452F05">
      <w:pPr>
        <w:pStyle w:val="Nagwek2"/>
      </w:pPr>
      <w:r>
        <w:t>6</w:t>
      </w:r>
      <w:r w:rsidRPr="00975634">
        <w:t xml:space="preserve">.6.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Pr="00975634">
        <w:br/>
        <w:t xml:space="preserve">z wcześniejszych zapisów. Stosowanie powyższych rozwiązań równoważnych dotyczy także przypadków, gdy w opisie przedmiotu zamówienia wskutek jakiegoś niedopatrzenia pojawiły się wskazania, o których mowa powyżej. </w:t>
      </w:r>
    </w:p>
    <w:p w14:paraId="2F182586" w14:textId="77777777" w:rsidR="00730664" w:rsidRPr="004276F5" w:rsidRDefault="00DD4C3F" w:rsidP="00452F05">
      <w:pPr>
        <w:pStyle w:val="Nagwek1"/>
        <w:numPr>
          <w:ilvl w:val="0"/>
          <w:numId w:val="0"/>
        </w:numPr>
        <w:rPr>
          <w:rFonts w:ascii="Arial" w:hAnsi="Arial" w:cs="Arial"/>
          <w:sz w:val="20"/>
          <w:szCs w:val="20"/>
          <w:highlight w:val="lightGray"/>
        </w:rPr>
      </w:pPr>
      <w:r>
        <w:rPr>
          <w:rFonts w:ascii="Arial" w:hAnsi="Arial" w:cs="Arial"/>
          <w:sz w:val="20"/>
          <w:szCs w:val="20"/>
          <w:highlight w:val="lightGray"/>
        </w:rPr>
        <w:t xml:space="preserve">7. </w:t>
      </w:r>
      <w:r w:rsidR="00503142" w:rsidRPr="004276F5">
        <w:rPr>
          <w:rFonts w:ascii="Arial" w:hAnsi="Arial" w:cs="Arial"/>
          <w:sz w:val="20"/>
          <w:szCs w:val="20"/>
          <w:highlight w:val="lightGray"/>
        </w:rPr>
        <w:t>WIZJA</w:t>
      </w:r>
      <w:r w:rsidR="00344A2A" w:rsidRPr="004276F5">
        <w:rPr>
          <w:rFonts w:ascii="Arial" w:hAnsi="Arial" w:cs="Arial"/>
          <w:sz w:val="20"/>
          <w:szCs w:val="20"/>
          <w:highlight w:val="lightGray"/>
        </w:rPr>
        <w:t xml:space="preserve"> </w:t>
      </w:r>
      <w:r w:rsidR="00503142" w:rsidRPr="004276F5">
        <w:rPr>
          <w:rFonts w:ascii="Arial" w:hAnsi="Arial" w:cs="Arial"/>
          <w:sz w:val="20"/>
          <w:szCs w:val="20"/>
          <w:highlight w:val="lightGray"/>
        </w:rPr>
        <w:t>LOKALNA</w:t>
      </w:r>
      <w:bookmarkEnd w:id="8"/>
    </w:p>
    <w:p w14:paraId="4C643F00" w14:textId="77777777" w:rsidR="00730664" w:rsidRPr="004276F5" w:rsidRDefault="00730664" w:rsidP="00452F05">
      <w:pPr>
        <w:pStyle w:val="Nagwek2"/>
        <w:spacing w:line="240" w:lineRule="auto"/>
      </w:pPr>
      <w:r w:rsidRPr="004276F5">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3CD1BB1E" w14:textId="77777777" w:rsidR="000469C8" w:rsidRPr="004276F5" w:rsidRDefault="000469C8" w:rsidP="00452F05">
      <w:pPr>
        <w:pStyle w:val="Nagwek2"/>
        <w:spacing w:line="240" w:lineRule="auto"/>
      </w:pPr>
      <w:r w:rsidRPr="004276F5">
        <w:t>Jednak z uwagi na górską specyfikę Gminy Rabka-Zdrój, zaleca się, aby Wykonawca dokonał wizji lokalnej na terenie gminy Rabka-Zdrój oraz zdobył wszelkie informacje, które mogą być przydatne do przygotowania oferty i podpisania umowy.</w:t>
      </w:r>
    </w:p>
    <w:p w14:paraId="550438C0" w14:textId="77777777" w:rsidR="00ED486E" w:rsidRPr="004276F5" w:rsidRDefault="00DD4C3F" w:rsidP="00452F05">
      <w:pPr>
        <w:pStyle w:val="Nagwek1"/>
        <w:numPr>
          <w:ilvl w:val="0"/>
          <w:numId w:val="0"/>
        </w:numPr>
        <w:rPr>
          <w:rFonts w:ascii="Arial" w:hAnsi="Arial" w:cs="Arial"/>
          <w:sz w:val="20"/>
          <w:szCs w:val="20"/>
          <w:highlight w:val="lightGray"/>
        </w:rPr>
      </w:pPr>
      <w:bookmarkStart w:id="9" w:name="_Toc109112261"/>
      <w:r>
        <w:rPr>
          <w:rFonts w:ascii="Arial" w:hAnsi="Arial" w:cs="Arial"/>
          <w:sz w:val="20"/>
          <w:szCs w:val="20"/>
          <w:highlight w:val="lightGray"/>
        </w:rPr>
        <w:t xml:space="preserve">8. </w:t>
      </w:r>
      <w:r w:rsidR="00ED486E" w:rsidRPr="004276F5">
        <w:rPr>
          <w:rFonts w:ascii="Arial" w:hAnsi="Arial" w:cs="Arial"/>
          <w:sz w:val="20"/>
          <w:szCs w:val="20"/>
          <w:highlight w:val="lightGray"/>
        </w:rPr>
        <w:t>PODWYKONAWSTWO</w:t>
      </w:r>
      <w:bookmarkEnd w:id="9"/>
    </w:p>
    <w:p w14:paraId="1E020933" w14:textId="77777777" w:rsidR="00ED486E" w:rsidRPr="00DD4C3F" w:rsidRDefault="00DD4C3F" w:rsidP="00452F05">
      <w:pPr>
        <w:tabs>
          <w:tab w:val="left" w:pos="426"/>
        </w:tabs>
        <w:spacing w:before="120" w:after="120"/>
        <w:jc w:val="both"/>
        <w:rPr>
          <w:rFonts w:ascii="Arial" w:hAnsi="Arial" w:cs="Arial"/>
          <w:sz w:val="20"/>
          <w:szCs w:val="20"/>
        </w:rPr>
      </w:pPr>
      <w:r>
        <w:rPr>
          <w:rFonts w:ascii="Arial" w:hAnsi="Arial" w:cs="Arial"/>
          <w:sz w:val="20"/>
          <w:szCs w:val="20"/>
        </w:rPr>
        <w:t xml:space="preserve">8.1. </w:t>
      </w:r>
      <w:r w:rsidR="00ED486E" w:rsidRPr="00DD4C3F">
        <w:rPr>
          <w:rFonts w:ascii="Arial" w:hAnsi="Arial" w:cs="Arial"/>
          <w:sz w:val="20"/>
          <w:szCs w:val="20"/>
        </w:rPr>
        <w:t>Wykonawca może powierzyć wykonanie części zamówienia podwykonawcy (podwykonawcom).</w:t>
      </w:r>
    </w:p>
    <w:p w14:paraId="4F27AF23" w14:textId="77777777" w:rsidR="00ED486E" w:rsidRPr="004276F5" w:rsidRDefault="00BB5578" w:rsidP="00452F05">
      <w:pPr>
        <w:pStyle w:val="Akapitzlist"/>
        <w:tabs>
          <w:tab w:val="left" w:pos="567"/>
        </w:tabs>
        <w:spacing w:before="120" w:after="120" w:line="240" w:lineRule="auto"/>
        <w:ind w:left="0"/>
        <w:jc w:val="both"/>
        <w:rPr>
          <w:rFonts w:ascii="Arial" w:hAnsi="Arial" w:cs="Arial"/>
          <w:sz w:val="20"/>
          <w:szCs w:val="20"/>
        </w:rPr>
      </w:pPr>
      <w:r w:rsidRPr="004276F5">
        <w:rPr>
          <w:rFonts w:ascii="Arial" w:hAnsi="Arial" w:cs="Arial"/>
          <w:sz w:val="20"/>
          <w:szCs w:val="20"/>
        </w:rPr>
        <w:t>8</w:t>
      </w:r>
      <w:r w:rsidR="00ED486E" w:rsidRPr="004276F5">
        <w:rPr>
          <w:rFonts w:ascii="Arial" w:hAnsi="Arial" w:cs="Arial"/>
          <w:sz w:val="20"/>
          <w:szCs w:val="20"/>
        </w:rPr>
        <w:t>.2. Zamawiający nie zastrzega obowiązku osobistego wykonania przez Wykonawcę kluczowych części zamówienia.</w:t>
      </w:r>
    </w:p>
    <w:p w14:paraId="4076A1BD" w14:textId="77777777" w:rsidR="00ED486E" w:rsidRPr="004276F5" w:rsidRDefault="00BB5578" w:rsidP="00452F05">
      <w:pPr>
        <w:pStyle w:val="Akapitzlist"/>
        <w:spacing w:before="120" w:after="120" w:line="240" w:lineRule="auto"/>
        <w:ind w:left="0"/>
        <w:jc w:val="both"/>
        <w:rPr>
          <w:rFonts w:ascii="Arial" w:hAnsi="Arial" w:cs="Arial"/>
          <w:sz w:val="20"/>
          <w:szCs w:val="20"/>
        </w:rPr>
      </w:pPr>
      <w:bookmarkStart w:id="10" w:name="_Toc512324677"/>
      <w:r w:rsidRPr="004276F5">
        <w:rPr>
          <w:rFonts w:ascii="Arial" w:hAnsi="Arial" w:cs="Arial"/>
          <w:sz w:val="20"/>
          <w:szCs w:val="20"/>
        </w:rPr>
        <w:t>8</w:t>
      </w:r>
      <w:r w:rsidR="00ED486E" w:rsidRPr="004276F5">
        <w:rPr>
          <w:rFonts w:ascii="Arial" w:hAnsi="Arial" w:cs="Arial"/>
          <w:sz w:val="20"/>
          <w:szCs w:val="20"/>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227A934" w14:textId="77777777" w:rsidR="00B40FFE" w:rsidRPr="004276F5" w:rsidRDefault="008C2D69" w:rsidP="00452F05">
      <w:pPr>
        <w:pStyle w:val="Nagwek1"/>
        <w:numPr>
          <w:ilvl w:val="0"/>
          <w:numId w:val="0"/>
        </w:numPr>
        <w:rPr>
          <w:rFonts w:ascii="Arial" w:hAnsi="Arial" w:cs="Arial"/>
          <w:sz w:val="20"/>
          <w:szCs w:val="20"/>
          <w:highlight w:val="lightGray"/>
        </w:rPr>
      </w:pPr>
      <w:bookmarkStart w:id="11" w:name="_Toc512324678"/>
      <w:bookmarkStart w:id="12" w:name="_Toc109112262"/>
      <w:bookmarkEnd w:id="10"/>
      <w:r>
        <w:rPr>
          <w:rFonts w:ascii="Arial" w:hAnsi="Arial" w:cs="Arial"/>
          <w:sz w:val="20"/>
          <w:szCs w:val="20"/>
          <w:highlight w:val="lightGray"/>
        </w:rPr>
        <w:t xml:space="preserve">9. </w:t>
      </w:r>
      <w:r w:rsidR="00B40FFE" w:rsidRPr="004276F5">
        <w:rPr>
          <w:rFonts w:ascii="Arial" w:hAnsi="Arial" w:cs="Arial"/>
          <w:sz w:val="20"/>
          <w:szCs w:val="20"/>
          <w:highlight w:val="lightGray"/>
        </w:rPr>
        <w:t>INNE POSTANOWIENIA</w:t>
      </w:r>
      <w:bookmarkEnd w:id="11"/>
      <w:bookmarkEnd w:id="12"/>
    </w:p>
    <w:p w14:paraId="6692E5B0" w14:textId="77777777" w:rsidR="00E07F1B" w:rsidRPr="004276F5" w:rsidRDefault="00BB5578" w:rsidP="00452F05">
      <w:pPr>
        <w:pStyle w:val="Nagwek2"/>
        <w:spacing w:line="240" w:lineRule="auto"/>
      </w:pPr>
      <w:r w:rsidRPr="004276F5">
        <w:t>9</w:t>
      </w:r>
      <w:r w:rsidR="00B40FFE" w:rsidRPr="004276F5">
        <w:t>.</w:t>
      </w:r>
      <w:r w:rsidR="00937A8F" w:rsidRPr="004276F5">
        <w:t>1</w:t>
      </w:r>
      <w:r w:rsidR="00B40FFE" w:rsidRPr="004276F5">
        <w:t xml:space="preserve">. </w:t>
      </w:r>
      <w:r w:rsidR="00BB0719" w:rsidRPr="004276F5">
        <w:t>Zamawiający nie dopuszcza składania ofert wariantowych oraz w postaci katalogów elektronicznych.</w:t>
      </w:r>
    </w:p>
    <w:p w14:paraId="2C827AD0" w14:textId="77777777" w:rsidR="00BA0858" w:rsidRPr="004276F5" w:rsidRDefault="00BB5578" w:rsidP="00452F05">
      <w:pPr>
        <w:spacing w:before="120" w:after="120"/>
        <w:jc w:val="both"/>
        <w:rPr>
          <w:rFonts w:ascii="Arial" w:hAnsi="Arial" w:cs="Arial"/>
          <w:sz w:val="20"/>
          <w:szCs w:val="20"/>
        </w:rPr>
      </w:pPr>
      <w:r w:rsidRPr="004276F5">
        <w:rPr>
          <w:rFonts w:ascii="Arial" w:hAnsi="Arial" w:cs="Arial"/>
          <w:sz w:val="20"/>
          <w:szCs w:val="20"/>
        </w:rPr>
        <w:t>9</w:t>
      </w:r>
      <w:r w:rsidR="00BA0858" w:rsidRPr="004276F5">
        <w:rPr>
          <w:rFonts w:ascii="Arial" w:hAnsi="Arial" w:cs="Arial"/>
          <w:sz w:val="20"/>
          <w:szCs w:val="20"/>
        </w:rPr>
        <w:t>.</w:t>
      </w:r>
      <w:r w:rsidR="0069054C" w:rsidRPr="004276F5">
        <w:rPr>
          <w:rFonts w:ascii="Arial" w:hAnsi="Arial" w:cs="Arial"/>
          <w:sz w:val="20"/>
          <w:szCs w:val="20"/>
        </w:rPr>
        <w:t>2</w:t>
      </w:r>
      <w:r w:rsidR="00BA0858" w:rsidRPr="004276F5">
        <w:rPr>
          <w:rFonts w:ascii="Arial" w:hAnsi="Arial" w:cs="Arial"/>
          <w:sz w:val="20"/>
          <w:szCs w:val="20"/>
        </w:rPr>
        <w:t>.</w:t>
      </w:r>
      <w:r w:rsidR="006F474B" w:rsidRPr="004276F5">
        <w:rPr>
          <w:rFonts w:ascii="Arial" w:hAnsi="Arial" w:cs="Arial"/>
          <w:sz w:val="20"/>
          <w:szCs w:val="20"/>
        </w:rPr>
        <w:t xml:space="preserve"> </w:t>
      </w:r>
      <w:r w:rsidR="00BA0858" w:rsidRPr="004276F5">
        <w:rPr>
          <w:rFonts w:ascii="Arial" w:hAnsi="Arial" w:cs="Arial"/>
          <w:sz w:val="20"/>
          <w:szCs w:val="20"/>
        </w:rPr>
        <w:t>Zamawiający nie określa dodatkowych wymagań związanych z zatrudnianiem osób, o których mowa w art. 96 ust. 2 pkt 2 ustawy Pzp.</w:t>
      </w:r>
    </w:p>
    <w:p w14:paraId="5A0A7164" w14:textId="77777777" w:rsidR="00D90938" w:rsidRPr="00020372" w:rsidRDefault="00BB5578" w:rsidP="00D90938">
      <w:pPr>
        <w:jc w:val="both"/>
        <w:rPr>
          <w:rFonts w:ascii="Arial" w:hAnsi="Arial" w:cs="Arial"/>
          <w:sz w:val="20"/>
          <w:szCs w:val="20"/>
        </w:rPr>
      </w:pPr>
      <w:r w:rsidRPr="004276F5">
        <w:rPr>
          <w:rFonts w:ascii="Arial" w:hAnsi="Arial" w:cs="Arial"/>
          <w:sz w:val="20"/>
          <w:szCs w:val="20"/>
        </w:rPr>
        <w:t>9</w:t>
      </w:r>
      <w:r w:rsidR="00654534" w:rsidRPr="004276F5">
        <w:rPr>
          <w:rFonts w:ascii="Arial" w:hAnsi="Arial" w:cs="Arial"/>
          <w:sz w:val="20"/>
          <w:szCs w:val="20"/>
        </w:rPr>
        <w:t xml:space="preserve">.3. </w:t>
      </w:r>
      <w:r w:rsidR="00D90938" w:rsidRPr="00020372">
        <w:rPr>
          <w:rFonts w:ascii="Arial" w:hAnsi="Arial" w:cs="Arial"/>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D90938">
        <w:rPr>
          <w:rFonts w:ascii="Arial" w:hAnsi="Arial" w:cs="Arial"/>
          <w:sz w:val="20"/>
          <w:szCs w:val="20"/>
        </w:rPr>
        <w:t>2</w:t>
      </w:r>
      <w:r w:rsidR="00D90938" w:rsidRPr="00020372">
        <w:rPr>
          <w:rFonts w:ascii="Arial" w:hAnsi="Arial" w:cs="Arial"/>
          <w:sz w:val="20"/>
          <w:szCs w:val="20"/>
        </w:rPr>
        <w:t xml:space="preserve"> r. poz. 1</w:t>
      </w:r>
      <w:r w:rsidR="00D90938">
        <w:rPr>
          <w:rFonts w:ascii="Arial" w:hAnsi="Arial" w:cs="Arial"/>
          <w:sz w:val="20"/>
          <w:szCs w:val="20"/>
        </w:rPr>
        <w:t>51</w:t>
      </w:r>
      <w:r w:rsidR="00D90938" w:rsidRPr="00020372">
        <w:rPr>
          <w:rFonts w:ascii="Arial" w:hAnsi="Arial" w:cs="Arial"/>
          <w:sz w:val="20"/>
          <w:szCs w:val="20"/>
        </w:rPr>
        <w:t xml:space="preserve">0 z późn. zmian.) obejmują następujące rodzaje czynności: </w:t>
      </w:r>
    </w:p>
    <w:p w14:paraId="5DACFCCB" w14:textId="4F7C432D" w:rsidR="00D90938" w:rsidRPr="009067D3" w:rsidRDefault="00D90938" w:rsidP="00D90938">
      <w:pPr>
        <w:pStyle w:val="Nagwek2"/>
      </w:pPr>
      <w:r w:rsidRPr="009067D3">
        <w:t xml:space="preserve">1) osoby, które wykonywać będą bezpośrednio czynności związane z wykonywaniem </w:t>
      </w:r>
      <w:r>
        <w:t>usługi</w:t>
      </w:r>
      <w:r w:rsidRPr="009067D3">
        <w:t xml:space="preserve">, czyli </w:t>
      </w:r>
      <w:r>
        <w:t>kierowcy, opiekunowie</w:t>
      </w:r>
      <w:r w:rsidR="006437CA">
        <w:t xml:space="preserve"> itp</w:t>
      </w:r>
      <w:r>
        <w:t>.</w:t>
      </w:r>
    </w:p>
    <w:p w14:paraId="079FCA01" w14:textId="77777777" w:rsidR="00D90938" w:rsidRPr="009067D3" w:rsidRDefault="00D90938" w:rsidP="00D90938">
      <w:pPr>
        <w:pStyle w:val="Nagwek2"/>
        <w:rPr>
          <w:color w:val="FF0000"/>
        </w:rPr>
      </w:pPr>
      <w:r w:rsidRPr="009067D3">
        <w:t xml:space="preserve">Szczegółowy sposób weryfikacji zatrudnienia osób, o których mowa w art. 95 ust. 1 ustawy PZP, uprawnienia Zamawiającego w zakresie kontroli spełniania przez Wykonawcę wymagań, związanych </w:t>
      </w:r>
      <w:r w:rsidRPr="009067D3">
        <w:br/>
        <w:t xml:space="preserve">z zatrudnieniem osób, o których mowa  w art. 95 ust. 1 ustawy PZP, oraz sankcji z tytułu niespełnienia tych wymagań zawarte są we wzorze umowy – stanowiącym załącznik nr </w:t>
      </w:r>
      <w:r>
        <w:t>7</w:t>
      </w:r>
      <w:r w:rsidRPr="009067D3">
        <w:t xml:space="preserve"> do SWZ.</w:t>
      </w:r>
    </w:p>
    <w:p w14:paraId="5E979520" w14:textId="77777777" w:rsidR="003830BF" w:rsidRPr="004276F5" w:rsidRDefault="00BB5578" w:rsidP="00452F05">
      <w:pPr>
        <w:spacing w:before="120" w:after="120"/>
        <w:jc w:val="both"/>
        <w:rPr>
          <w:rFonts w:ascii="Arial" w:hAnsi="Arial" w:cs="Arial"/>
          <w:sz w:val="20"/>
          <w:szCs w:val="20"/>
        </w:rPr>
      </w:pPr>
      <w:r w:rsidRPr="004276F5">
        <w:rPr>
          <w:rFonts w:ascii="Arial" w:hAnsi="Arial" w:cs="Arial"/>
          <w:sz w:val="20"/>
          <w:szCs w:val="20"/>
        </w:rPr>
        <w:t>9</w:t>
      </w:r>
      <w:r w:rsidR="00621FFB" w:rsidRPr="004276F5">
        <w:rPr>
          <w:rFonts w:ascii="Arial" w:hAnsi="Arial" w:cs="Arial"/>
          <w:sz w:val="20"/>
          <w:szCs w:val="20"/>
        </w:rPr>
        <w:t>.</w:t>
      </w:r>
      <w:r w:rsidR="00D11262" w:rsidRPr="004276F5">
        <w:rPr>
          <w:rFonts w:ascii="Arial" w:hAnsi="Arial" w:cs="Arial"/>
          <w:sz w:val="20"/>
          <w:szCs w:val="20"/>
        </w:rPr>
        <w:t>4</w:t>
      </w:r>
      <w:r w:rsidR="00621FFB" w:rsidRPr="004276F5">
        <w:rPr>
          <w:rFonts w:ascii="Arial" w:hAnsi="Arial" w:cs="Arial"/>
          <w:sz w:val="20"/>
          <w:szCs w:val="20"/>
        </w:rPr>
        <w:t>. Zamawiający nie zastrzega możliwości ubiegania się o udzielenie zamówienia wyłącznie przez wykonawców, o których mowa w art. 94 ustawy Pzp.</w:t>
      </w:r>
    </w:p>
    <w:p w14:paraId="7840E136" w14:textId="77777777" w:rsidR="00C352D4" w:rsidRPr="004276F5" w:rsidRDefault="00BB5578" w:rsidP="00452F05">
      <w:pPr>
        <w:spacing w:before="120" w:after="120"/>
        <w:jc w:val="both"/>
        <w:rPr>
          <w:rFonts w:ascii="Arial" w:hAnsi="Arial" w:cs="Arial"/>
          <w:sz w:val="20"/>
          <w:szCs w:val="20"/>
        </w:rPr>
      </w:pPr>
      <w:r w:rsidRPr="004276F5">
        <w:rPr>
          <w:rFonts w:ascii="Arial" w:hAnsi="Arial" w:cs="Arial"/>
          <w:sz w:val="20"/>
          <w:szCs w:val="20"/>
        </w:rPr>
        <w:t>9</w:t>
      </w:r>
      <w:r w:rsidR="00621FFB" w:rsidRPr="004276F5">
        <w:rPr>
          <w:rFonts w:ascii="Arial" w:hAnsi="Arial" w:cs="Arial"/>
          <w:sz w:val="20"/>
          <w:szCs w:val="20"/>
        </w:rPr>
        <w:t>.</w:t>
      </w:r>
      <w:r w:rsidR="00D11262" w:rsidRPr="004276F5">
        <w:rPr>
          <w:rFonts w:ascii="Arial" w:hAnsi="Arial" w:cs="Arial"/>
          <w:sz w:val="20"/>
          <w:szCs w:val="20"/>
        </w:rPr>
        <w:t>5</w:t>
      </w:r>
      <w:r w:rsidR="00621FFB" w:rsidRPr="004276F5">
        <w:rPr>
          <w:rFonts w:ascii="Arial" w:hAnsi="Arial" w:cs="Arial"/>
          <w:sz w:val="20"/>
          <w:szCs w:val="20"/>
        </w:rPr>
        <w:t>.</w:t>
      </w:r>
      <w:r w:rsidR="00C477E4" w:rsidRPr="004276F5">
        <w:rPr>
          <w:rFonts w:ascii="Arial" w:hAnsi="Arial" w:cs="Arial"/>
          <w:sz w:val="20"/>
          <w:szCs w:val="20"/>
        </w:rPr>
        <w:t xml:space="preserve"> </w:t>
      </w:r>
      <w:r w:rsidR="00C352D4" w:rsidRPr="004276F5">
        <w:rPr>
          <w:rFonts w:ascii="Arial" w:hAnsi="Arial" w:cs="Arial"/>
          <w:sz w:val="20"/>
          <w:szCs w:val="20"/>
        </w:rPr>
        <w:t xml:space="preserve">Rozliczenia między Zamawiającym a Wykonawcą prowadzone będą w złotych polskich (PLN) </w:t>
      </w:r>
      <w:r w:rsidR="00A652C2">
        <w:rPr>
          <w:rFonts w:ascii="Arial" w:hAnsi="Arial" w:cs="Arial"/>
          <w:sz w:val="20"/>
          <w:szCs w:val="20"/>
        </w:rPr>
        <w:br/>
      </w:r>
      <w:r w:rsidR="00C352D4" w:rsidRPr="004276F5">
        <w:rPr>
          <w:rFonts w:ascii="Arial" w:hAnsi="Arial" w:cs="Arial"/>
          <w:sz w:val="20"/>
          <w:szCs w:val="20"/>
        </w:rPr>
        <w:t>z dokładnością do 1 grosza.</w:t>
      </w:r>
      <w:r w:rsidR="00C224A0" w:rsidRPr="004276F5">
        <w:rPr>
          <w:rFonts w:ascii="Arial" w:hAnsi="Arial" w:cs="Arial"/>
          <w:sz w:val="20"/>
          <w:szCs w:val="20"/>
        </w:rPr>
        <w:t xml:space="preserve"> </w:t>
      </w:r>
      <w:r w:rsidR="00C352D4" w:rsidRPr="004276F5">
        <w:rPr>
          <w:rFonts w:ascii="Arial" w:hAnsi="Arial" w:cs="Arial"/>
          <w:sz w:val="20"/>
          <w:szCs w:val="20"/>
        </w:rPr>
        <w:t>Zamawiający nie przewiduje rozliczeń z Wykonawcą w walutach obcych.</w:t>
      </w:r>
    </w:p>
    <w:p w14:paraId="6C0CC6BB" w14:textId="77777777" w:rsidR="00621FFB" w:rsidRPr="004276F5" w:rsidRDefault="00BB5578" w:rsidP="00452F05">
      <w:pPr>
        <w:spacing w:before="120" w:after="120"/>
        <w:jc w:val="both"/>
        <w:rPr>
          <w:rFonts w:ascii="Arial" w:hAnsi="Arial" w:cs="Arial"/>
          <w:sz w:val="20"/>
          <w:szCs w:val="20"/>
        </w:rPr>
      </w:pPr>
      <w:r w:rsidRPr="004276F5">
        <w:rPr>
          <w:rFonts w:ascii="Arial" w:hAnsi="Arial" w:cs="Arial"/>
          <w:sz w:val="20"/>
          <w:szCs w:val="20"/>
        </w:rPr>
        <w:t>9</w:t>
      </w:r>
      <w:r w:rsidR="00C352D4" w:rsidRPr="004276F5">
        <w:rPr>
          <w:rFonts w:ascii="Arial" w:hAnsi="Arial" w:cs="Arial"/>
          <w:sz w:val="20"/>
          <w:szCs w:val="20"/>
        </w:rPr>
        <w:t>.</w:t>
      </w:r>
      <w:r w:rsidR="00D11262" w:rsidRPr="004276F5">
        <w:rPr>
          <w:rFonts w:ascii="Arial" w:hAnsi="Arial" w:cs="Arial"/>
          <w:sz w:val="20"/>
          <w:szCs w:val="20"/>
        </w:rPr>
        <w:t>6</w:t>
      </w:r>
      <w:r w:rsidR="00C352D4" w:rsidRPr="004276F5">
        <w:rPr>
          <w:rFonts w:ascii="Arial" w:hAnsi="Arial" w:cs="Arial"/>
          <w:sz w:val="20"/>
          <w:szCs w:val="20"/>
        </w:rPr>
        <w:t>. Zamawiający nie przewiduje zwrotu kosztów udziału w postępowaniu.</w:t>
      </w:r>
    </w:p>
    <w:p w14:paraId="4130E659" w14:textId="77777777" w:rsidR="00F47A56" w:rsidRPr="004276F5" w:rsidRDefault="00BB5578" w:rsidP="00452F05">
      <w:pPr>
        <w:pStyle w:val="Nagwek2"/>
        <w:spacing w:line="240" w:lineRule="auto"/>
      </w:pPr>
      <w:r w:rsidRPr="004276F5">
        <w:t>9</w:t>
      </w:r>
      <w:r w:rsidR="00F71F37" w:rsidRPr="004276F5">
        <w:t>.</w:t>
      </w:r>
      <w:r w:rsidR="00D11262" w:rsidRPr="004276F5">
        <w:t>7</w:t>
      </w:r>
      <w:r w:rsidR="00F71F37" w:rsidRPr="004276F5">
        <w:t>. Zamawiający nie przewiduje zawarcia umowy ramowej.</w:t>
      </w:r>
    </w:p>
    <w:p w14:paraId="0C01CC43" w14:textId="77777777" w:rsidR="00F71F37" w:rsidRPr="004276F5" w:rsidRDefault="00BB5578" w:rsidP="00452F05">
      <w:pPr>
        <w:pStyle w:val="Nagwek2"/>
        <w:spacing w:line="240" w:lineRule="auto"/>
      </w:pPr>
      <w:r w:rsidRPr="004276F5">
        <w:t>9</w:t>
      </w:r>
      <w:r w:rsidR="00F47A56" w:rsidRPr="004276F5">
        <w:t>.</w:t>
      </w:r>
      <w:r w:rsidR="00D11262" w:rsidRPr="004276F5">
        <w:t>8</w:t>
      </w:r>
      <w:r w:rsidR="00F47A56" w:rsidRPr="004276F5">
        <w:t>. Zamawiający nie przewiduje w postępowaniu aukcji elektronicznej.</w:t>
      </w:r>
    </w:p>
    <w:p w14:paraId="3C05D758" w14:textId="77777777" w:rsidR="005F722A" w:rsidRPr="004276F5" w:rsidRDefault="00BB5578" w:rsidP="00452F05">
      <w:pPr>
        <w:spacing w:before="120" w:after="120"/>
        <w:jc w:val="both"/>
        <w:rPr>
          <w:rFonts w:ascii="Arial" w:hAnsi="Arial" w:cs="Arial"/>
          <w:sz w:val="20"/>
          <w:szCs w:val="20"/>
        </w:rPr>
      </w:pPr>
      <w:r w:rsidRPr="004276F5">
        <w:rPr>
          <w:rFonts w:ascii="Arial" w:hAnsi="Arial" w:cs="Arial"/>
          <w:sz w:val="20"/>
          <w:szCs w:val="20"/>
        </w:rPr>
        <w:t>9</w:t>
      </w:r>
      <w:r w:rsidR="00F47A56" w:rsidRPr="004276F5">
        <w:rPr>
          <w:rFonts w:ascii="Arial" w:hAnsi="Arial" w:cs="Arial"/>
          <w:sz w:val="20"/>
          <w:szCs w:val="20"/>
        </w:rPr>
        <w:t>.</w:t>
      </w:r>
      <w:r w:rsidR="00D11262" w:rsidRPr="004276F5">
        <w:rPr>
          <w:rFonts w:ascii="Arial" w:hAnsi="Arial" w:cs="Arial"/>
          <w:sz w:val="20"/>
          <w:szCs w:val="20"/>
        </w:rPr>
        <w:t>9</w:t>
      </w:r>
      <w:r w:rsidR="0069054C" w:rsidRPr="004276F5">
        <w:rPr>
          <w:rFonts w:ascii="Arial" w:hAnsi="Arial" w:cs="Arial"/>
          <w:sz w:val="20"/>
          <w:szCs w:val="20"/>
        </w:rPr>
        <w:t>.</w:t>
      </w:r>
      <w:r w:rsidR="00BD7274" w:rsidRPr="004276F5">
        <w:rPr>
          <w:rFonts w:ascii="Arial" w:hAnsi="Arial" w:cs="Arial"/>
          <w:sz w:val="20"/>
          <w:szCs w:val="20"/>
        </w:rPr>
        <w:t xml:space="preserve"> </w:t>
      </w:r>
      <w:r w:rsidR="005F722A" w:rsidRPr="004276F5">
        <w:rPr>
          <w:rFonts w:ascii="Arial" w:hAnsi="Arial" w:cs="Arial"/>
          <w:sz w:val="20"/>
          <w:szCs w:val="20"/>
        </w:rPr>
        <w:t>Zamawiający nie przewiduje złożenia oferty w postaci katalogów elektronicznych.</w:t>
      </w:r>
    </w:p>
    <w:p w14:paraId="47231CDE" w14:textId="77777777" w:rsidR="00963E26" w:rsidRDefault="00BB5578" w:rsidP="00452F05">
      <w:pPr>
        <w:spacing w:before="120" w:after="120"/>
        <w:jc w:val="both"/>
        <w:rPr>
          <w:rFonts w:ascii="Arial" w:hAnsi="Arial" w:cs="Arial"/>
          <w:sz w:val="20"/>
          <w:szCs w:val="20"/>
        </w:rPr>
      </w:pPr>
      <w:r w:rsidRPr="004276F5">
        <w:rPr>
          <w:rFonts w:ascii="Arial" w:hAnsi="Arial" w:cs="Arial"/>
          <w:sz w:val="20"/>
          <w:szCs w:val="20"/>
        </w:rPr>
        <w:lastRenderedPageBreak/>
        <w:t>9</w:t>
      </w:r>
      <w:r w:rsidR="00D11262" w:rsidRPr="004276F5">
        <w:rPr>
          <w:rFonts w:ascii="Arial" w:hAnsi="Arial" w:cs="Arial"/>
          <w:sz w:val="20"/>
          <w:szCs w:val="20"/>
        </w:rPr>
        <w:t>.10</w:t>
      </w:r>
      <w:r w:rsidR="00963E26" w:rsidRPr="004276F5">
        <w:rPr>
          <w:rFonts w:ascii="Arial" w:hAnsi="Arial" w:cs="Arial"/>
          <w:sz w:val="20"/>
          <w:szCs w:val="20"/>
        </w:rPr>
        <w:t>. Zamawiający nie przewiduje skorzystania z prawa opcji.</w:t>
      </w:r>
    </w:p>
    <w:p w14:paraId="3F393450" w14:textId="53240524" w:rsidR="00AD0444" w:rsidRDefault="00AD0444" w:rsidP="00452F05">
      <w:pPr>
        <w:spacing w:before="120" w:after="120"/>
        <w:jc w:val="both"/>
        <w:rPr>
          <w:rFonts w:ascii="Arial" w:hAnsi="Arial" w:cs="Arial"/>
          <w:sz w:val="20"/>
          <w:szCs w:val="20"/>
        </w:rPr>
      </w:pPr>
      <w:r>
        <w:rPr>
          <w:rFonts w:ascii="Arial" w:hAnsi="Arial" w:cs="Arial"/>
          <w:sz w:val="20"/>
          <w:szCs w:val="20"/>
        </w:rPr>
        <w:t xml:space="preserve">9.11. </w:t>
      </w:r>
      <w:r w:rsidRPr="00020372">
        <w:rPr>
          <w:rFonts w:ascii="Arial" w:hAnsi="Arial" w:cs="Arial"/>
          <w:sz w:val="20"/>
          <w:szCs w:val="20"/>
        </w:rPr>
        <w:t>Wykonawca ponosi odpowiedzialność za wszelkie szkody powstałe w czasie realizacji niniejszego zamówienia.</w:t>
      </w:r>
    </w:p>
    <w:p w14:paraId="5E98D393" w14:textId="33C08CA4" w:rsidR="00AD0444" w:rsidRPr="00AD0444" w:rsidRDefault="00AD0444" w:rsidP="00AD0444">
      <w:pPr>
        <w:pStyle w:val="Tekstpodstawowy"/>
        <w:jc w:val="both"/>
        <w:rPr>
          <w:rFonts w:ascii="Arial" w:hAnsi="Arial" w:cs="Arial"/>
          <w:bCs/>
          <w:sz w:val="20"/>
          <w:szCs w:val="20"/>
        </w:rPr>
      </w:pPr>
      <w:r w:rsidRPr="00AD0444">
        <w:rPr>
          <w:rFonts w:ascii="Arial" w:hAnsi="Arial" w:cs="Arial"/>
          <w:bCs/>
          <w:sz w:val="20"/>
          <w:szCs w:val="20"/>
        </w:rPr>
        <w:t>7.12. Wykonawca zobowiązuje się do posiadania ubezpieczenia od odpowiedzialności cywilnej za szkody wynikłe z tytułu prowadzonej działalności gospodarczej,</w:t>
      </w:r>
      <w:r w:rsidRPr="00AD0444">
        <w:rPr>
          <w:rFonts w:ascii="Arial" w:eastAsia="Calibri" w:hAnsi="Arial" w:cs="Arial"/>
          <w:bCs/>
          <w:sz w:val="20"/>
          <w:szCs w:val="20"/>
        </w:rPr>
        <w:t xml:space="preserve"> </w:t>
      </w:r>
      <w:r w:rsidRPr="00AD0444">
        <w:rPr>
          <w:rFonts w:ascii="Arial" w:hAnsi="Arial" w:cs="Arial"/>
          <w:bCs/>
          <w:sz w:val="20"/>
          <w:szCs w:val="20"/>
        </w:rPr>
        <w:t xml:space="preserve">od odpowiedzialności cywilnej wobec osób trzecich, a także od następstw nieszczęśliwych wypadków przed terminem rozpoczęcia usług – oraz przedłożenia Zamawiającemu na każde jego wezwanie. </w:t>
      </w:r>
    </w:p>
    <w:p w14:paraId="29173895" w14:textId="77777777" w:rsidR="00B40FFE" w:rsidRPr="004276F5" w:rsidRDefault="00274C02" w:rsidP="00452F05">
      <w:pPr>
        <w:pStyle w:val="Nagwek1"/>
        <w:numPr>
          <w:ilvl w:val="0"/>
          <w:numId w:val="0"/>
        </w:numPr>
        <w:rPr>
          <w:rFonts w:ascii="Arial" w:hAnsi="Arial" w:cs="Arial"/>
          <w:sz w:val="20"/>
          <w:szCs w:val="20"/>
          <w:highlight w:val="lightGray"/>
        </w:rPr>
      </w:pPr>
      <w:bookmarkStart w:id="13" w:name="_Toc512324680"/>
      <w:bookmarkStart w:id="14" w:name="_Toc109112263"/>
      <w:r>
        <w:rPr>
          <w:rFonts w:ascii="Arial" w:hAnsi="Arial" w:cs="Arial"/>
          <w:sz w:val="20"/>
          <w:szCs w:val="20"/>
          <w:highlight w:val="lightGray"/>
        </w:rPr>
        <w:t xml:space="preserve">10. </w:t>
      </w:r>
      <w:r w:rsidR="00503142" w:rsidRPr="004276F5">
        <w:rPr>
          <w:rFonts w:ascii="Arial" w:hAnsi="Arial" w:cs="Arial"/>
          <w:sz w:val="20"/>
          <w:szCs w:val="20"/>
          <w:highlight w:val="lightGray"/>
        </w:rPr>
        <w:t>TERMIN WYKONANIA ZAMÓWIENIA</w:t>
      </w:r>
      <w:bookmarkEnd w:id="13"/>
      <w:bookmarkEnd w:id="14"/>
    </w:p>
    <w:p w14:paraId="5B8530DE" w14:textId="37CBD26A" w:rsidR="00AD0444" w:rsidRPr="00025D29" w:rsidRDefault="00955E65" w:rsidP="00AD0444">
      <w:pPr>
        <w:pStyle w:val="Nagwek2"/>
        <w:spacing w:line="240" w:lineRule="auto"/>
      </w:pPr>
      <w:bookmarkStart w:id="15" w:name="_Toc258314247"/>
      <w:bookmarkStart w:id="16" w:name="_Toc512324681"/>
      <w:r w:rsidRPr="004276F5">
        <w:rPr>
          <w:b/>
          <w:szCs w:val="20"/>
        </w:rPr>
        <w:t xml:space="preserve">Termin realizacji zamówienia </w:t>
      </w:r>
      <w:r w:rsidR="00AD0444">
        <w:rPr>
          <w:b/>
          <w:szCs w:val="20"/>
        </w:rPr>
        <w:t>do 10</w:t>
      </w:r>
      <w:r w:rsidRPr="004276F5">
        <w:rPr>
          <w:b/>
          <w:szCs w:val="20"/>
        </w:rPr>
        <w:t xml:space="preserve"> miesięcy, </w:t>
      </w:r>
      <w:r w:rsidR="00AD0444" w:rsidRPr="00AD0444">
        <w:rPr>
          <w:b/>
          <w:szCs w:val="20"/>
        </w:rPr>
        <w:t>od 04 września 2023 r. do 21 czerwca 2024 r.</w:t>
      </w:r>
    </w:p>
    <w:p w14:paraId="5BA27626" w14:textId="77777777" w:rsidR="00A01B91" w:rsidRDefault="00756A40" w:rsidP="00452F05">
      <w:pPr>
        <w:pStyle w:val="Tekstpodstawowy"/>
        <w:spacing w:before="120"/>
        <w:jc w:val="both"/>
        <w:rPr>
          <w:rFonts w:ascii="Arial" w:hAnsi="Arial" w:cs="Arial"/>
          <w:b/>
          <w:i/>
          <w:sz w:val="20"/>
          <w:szCs w:val="20"/>
        </w:rPr>
      </w:pPr>
      <w:r w:rsidRPr="004276F5">
        <w:rPr>
          <w:rFonts w:ascii="Arial" w:hAnsi="Arial" w:cs="Arial"/>
          <w:b/>
          <w:i/>
          <w:sz w:val="20"/>
          <w:szCs w:val="20"/>
        </w:rPr>
        <w:t>Z</w:t>
      </w:r>
      <w:r w:rsidR="00955E65" w:rsidRPr="004276F5">
        <w:rPr>
          <w:rFonts w:ascii="Arial" w:hAnsi="Arial" w:cs="Arial"/>
          <w:b/>
          <w:i/>
          <w:sz w:val="20"/>
          <w:szCs w:val="20"/>
        </w:rPr>
        <w:t xml:space="preserve"> wyłączeniem</w:t>
      </w:r>
      <w:r w:rsidR="00150FBA" w:rsidRPr="004276F5">
        <w:rPr>
          <w:rFonts w:ascii="Arial" w:hAnsi="Arial" w:cs="Arial"/>
          <w:b/>
          <w:i/>
          <w:sz w:val="20"/>
          <w:szCs w:val="20"/>
        </w:rPr>
        <w:t xml:space="preserve"> okresów ferii oraz dni </w:t>
      </w:r>
      <w:r w:rsidR="00AB57C8" w:rsidRPr="004276F5">
        <w:rPr>
          <w:rFonts w:ascii="Arial" w:hAnsi="Arial" w:cs="Arial"/>
          <w:b/>
          <w:i/>
          <w:sz w:val="20"/>
          <w:szCs w:val="20"/>
        </w:rPr>
        <w:t>wolnych od zajęć dydaktycznych lub zawieszenia zajęć szkolnych</w:t>
      </w:r>
      <w:r w:rsidR="00EB3A27" w:rsidRPr="004276F5">
        <w:rPr>
          <w:rFonts w:ascii="Arial" w:hAnsi="Arial" w:cs="Arial"/>
          <w:b/>
          <w:i/>
          <w:sz w:val="20"/>
          <w:szCs w:val="20"/>
        </w:rPr>
        <w:t>.</w:t>
      </w:r>
    </w:p>
    <w:p w14:paraId="029B77BC" w14:textId="77777777" w:rsidR="00B40FFE" w:rsidRPr="004276F5" w:rsidRDefault="001350B2" w:rsidP="00452F05">
      <w:pPr>
        <w:pStyle w:val="Nagwek1"/>
        <w:numPr>
          <w:ilvl w:val="0"/>
          <w:numId w:val="0"/>
        </w:numPr>
        <w:rPr>
          <w:rFonts w:ascii="Arial" w:hAnsi="Arial" w:cs="Arial"/>
          <w:sz w:val="20"/>
          <w:szCs w:val="20"/>
          <w:highlight w:val="lightGray"/>
        </w:rPr>
      </w:pPr>
      <w:bookmarkStart w:id="17" w:name="_Toc109112264"/>
      <w:r>
        <w:rPr>
          <w:rFonts w:ascii="Arial" w:hAnsi="Arial" w:cs="Arial"/>
          <w:sz w:val="20"/>
          <w:szCs w:val="20"/>
          <w:highlight w:val="lightGray"/>
        </w:rPr>
        <w:t xml:space="preserve">11. </w:t>
      </w:r>
      <w:r w:rsidR="00503142" w:rsidRPr="004276F5">
        <w:rPr>
          <w:rFonts w:ascii="Arial" w:hAnsi="Arial" w:cs="Arial"/>
          <w:sz w:val="20"/>
          <w:szCs w:val="20"/>
          <w:highlight w:val="lightGray"/>
        </w:rPr>
        <w:t>WARUNKI UDZIAŁU</w:t>
      </w:r>
      <w:r w:rsidR="00647161" w:rsidRPr="004276F5">
        <w:rPr>
          <w:rFonts w:ascii="Arial" w:hAnsi="Arial" w:cs="Arial"/>
          <w:sz w:val="20"/>
          <w:szCs w:val="20"/>
          <w:highlight w:val="lightGray"/>
        </w:rPr>
        <w:t xml:space="preserve"> </w:t>
      </w:r>
      <w:r w:rsidR="00503142" w:rsidRPr="004276F5">
        <w:rPr>
          <w:rFonts w:ascii="Arial" w:hAnsi="Arial" w:cs="Arial"/>
          <w:sz w:val="20"/>
          <w:szCs w:val="20"/>
          <w:highlight w:val="lightGray"/>
        </w:rPr>
        <w:t>W</w:t>
      </w:r>
      <w:bookmarkEnd w:id="15"/>
      <w:r w:rsidR="00647161" w:rsidRPr="004276F5">
        <w:rPr>
          <w:rFonts w:ascii="Arial" w:hAnsi="Arial" w:cs="Arial"/>
          <w:sz w:val="20"/>
          <w:szCs w:val="20"/>
          <w:highlight w:val="lightGray"/>
        </w:rPr>
        <w:t xml:space="preserve"> </w:t>
      </w:r>
      <w:r w:rsidR="00503142" w:rsidRPr="004276F5">
        <w:rPr>
          <w:rFonts w:ascii="Arial" w:hAnsi="Arial" w:cs="Arial"/>
          <w:sz w:val="20"/>
          <w:szCs w:val="20"/>
          <w:highlight w:val="lightGray"/>
        </w:rPr>
        <w:t>POSTĘPOWANIU</w:t>
      </w:r>
      <w:r w:rsidR="00647161" w:rsidRPr="004276F5">
        <w:rPr>
          <w:rFonts w:ascii="Arial" w:hAnsi="Arial" w:cs="Arial"/>
          <w:sz w:val="20"/>
          <w:szCs w:val="20"/>
          <w:highlight w:val="lightGray"/>
        </w:rPr>
        <w:t xml:space="preserve"> </w:t>
      </w:r>
      <w:r w:rsidR="00B40FFE" w:rsidRPr="004276F5">
        <w:rPr>
          <w:rFonts w:ascii="Arial" w:hAnsi="Arial" w:cs="Arial"/>
          <w:sz w:val="20"/>
          <w:szCs w:val="20"/>
          <w:highlight w:val="lightGray"/>
        </w:rPr>
        <w:t xml:space="preserve">I </w:t>
      </w:r>
      <w:r w:rsidR="00503142" w:rsidRPr="004276F5">
        <w:rPr>
          <w:rFonts w:ascii="Arial" w:hAnsi="Arial" w:cs="Arial"/>
          <w:sz w:val="20"/>
          <w:szCs w:val="20"/>
          <w:highlight w:val="lightGray"/>
        </w:rPr>
        <w:t>PODSTAWY</w:t>
      </w:r>
      <w:r w:rsidR="00647161" w:rsidRPr="004276F5">
        <w:rPr>
          <w:rFonts w:ascii="Arial" w:hAnsi="Arial" w:cs="Arial"/>
          <w:sz w:val="20"/>
          <w:szCs w:val="20"/>
          <w:highlight w:val="lightGray"/>
        </w:rPr>
        <w:t xml:space="preserve"> </w:t>
      </w:r>
      <w:r w:rsidR="00B40FFE" w:rsidRPr="004276F5">
        <w:rPr>
          <w:rFonts w:ascii="Arial" w:hAnsi="Arial" w:cs="Arial"/>
          <w:sz w:val="20"/>
          <w:szCs w:val="20"/>
          <w:highlight w:val="lightGray"/>
        </w:rPr>
        <w:t>WYKLUCZENIA</w:t>
      </w:r>
      <w:bookmarkEnd w:id="16"/>
      <w:bookmarkEnd w:id="17"/>
    </w:p>
    <w:p w14:paraId="214D184D" w14:textId="33CFD531" w:rsidR="00B40FFE"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1</w:t>
      </w:r>
      <w:r w:rsidR="00B40FFE" w:rsidRPr="004276F5">
        <w:rPr>
          <w:rFonts w:ascii="Arial" w:hAnsi="Arial" w:cs="Arial"/>
          <w:sz w:val="20"/>
          <w:szCs w:val="20"/>
        </w:rPr>
        <w:t xml:space="preserve">.1. O udzielenie zamówienia mogą ubiegać się </w:t>
      </w:r>
      <w:r w:rsidR="009A2D97" w:rsidRPr="004276F5">
        <w:rPr>
          <w:rFonts w:ascii="Arial" w:hAnsi="Arial" w:cs="Arial"/>
          <w:sz w:val="20"/>
          <w:szCs w:val="20"/>
        </w:rPr>
        <w:t>W</w:t>
      </w:r>
      <w:r w:rsidR="00B40FFE" w:rsidRPr="004276F5">
        <w:rPr>
          <w:rFonts w:ascii="Arial" w:hAnsi="Arial" w:cs="Arial"/>
          <w:sz w:val="20"/>
          <w:szCs w:val="20"/>
        </w:rPr>
        <w:t>ykonawcy, którzy</w:t>
      </w:r>
      <w:r w:rsidR="009A2D97" w:rsidRPr="004276F5">
        <w:rPr>
          <w:rFonts w:ascii="Arial" w:hAnsi="Arial" w:cs="Arial"/>
          <w:sz w:val="20"/>
          <w:szCs w:val="20"/>
        </w:rPr>
        <w:t xml:space="preserve"> nie podlegają wykluczenia na zasadach określonych w pkt. 1</w:t>
      </w:r>
      <w:r w:rsidR="00AD0444">
        <w:rPr>
          <w:rFonts w:ascii="Arial" w:hAnsi="Arial" w:cs="Arial"/>
          <w:sz w:val="20"/>
          <w:szCs w:val="20"/>
        </w:rPr>
        <w:t>2</w:t>
      </w:r>
      <w:r w:rsidR="009A2D97" w:rsidRPr="004276F5">
        <w:rPr>
          <w:rFonts w:ascii="Arial" w:hAnsi="Arial" w:cs="Arial"/>
          <w:sz w:val="20"/>
          <w:szCs w:val="20"/>
        </w:rPr>
        <w:t xml:space="preserve"> SWZ, oraz spełniają określone przez Zamawiającego warunki udziału </w:t>
      </w:r>
      <w:r w:rsidR="007C11C8">
        <w:rPr>
          <w:rFonts w:ascii="Arial" w:hAnsi="Arial" w:cs="Arial"/>
          <w:sz w:val="20"/>
          <w:szCs w:val="20"/>
        </w:rPr>
        <w:br/>
      </w:r>
      <w:r w:rsidR="009A2D97" w:rsidRPr="004276F5">
        <w:rPr>
          <w:rFonts w:ascii="Arial" w:hAnsi="Arial" w:cs="Arial"/>
          <w:sz w:val="20"/>
          <w:szCs w:val="20"/>
        </w:rPr>
        <w:t>w postępowaniu.</w:t>
      </w:r>
    </w:p>
    <w:p w14:paraId="25AA13E0" w14:textId="77777777" w:rsidR="00F947D2"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1</w:t>
      </w:r>
      <w:r w:rsidR="008A0411" w:rsidRPr="004276F5">
        <w:rPr>
          <w:rFonts w:ascii="Arial" w:hAnsi="Arial" w:cs="Arial"/>
          <w:sz w:val="20"/>
          <w:szCs w:val="20"/>
        </w:rPr>
        <w:t xml:space="preserve">.2. </w:t>
      </w:r>
      <w:r w:rsidR="00F947D2" w:rsidRPr="004276F5">
        <w:rPr>
          <w:rFonts w:ascii="Arial" w:hAnsi="Arial" w:cs="Arial"/>
          <w:sz w:val="20"/>
          <w:szCs w:val="20"/>
        </w:rPr>
        <w:t>O udzielenie zamówienia mogą ubiegać się Wykonawcy, którzy spełniają warunki dotyczące:</w:t>
      </w:r>
    </w:p>
    <w:p w14:paraId="32B23F5F" w14:textId="77777777" w:rsidR="002726C4" w:rsidRPr="00020372" w:rsidRDefault="002726C4" w:rsidP="002726C4">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7B35EC4F" w14:textId="77777777" w:rsidR="002726C4" w:rsidRPr="00020372" w:rsidRDefault="002726C4" w:rsidP="002726C4">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5EB799DE" w14:textId="77777777" w:rsidR="002726C4" w:rsidRPr="00020372" w:rsidRDefault="002726C4" w:rsidP="002726C4">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03B03860" w14:textId="2E378AF5" w:rsidR="002726C4" w:rsidRPr="004276F5" w:rsidRDefault="002726C4" w:rsidP="002726C4">
      <w:pPr>
        <w:jc w:val="both"/>
        <w:rPr>
          <w:rFonts w:ascii="Arial" w:hAnsi="Arial" w:cs="Arial"/>
          <w:b/>
          <w:sz w:val="20"/>
          <w:szCs w:val="20"/>
        </w:rPr>
      </w:pPr>
      <w:r w:rsidRPr="004276F5">
        <w:rPr>
          <w:rFonts w:ascii="Arial" w:hAnsi="Arial" w:cs="Arial"/>
          <w:b/>
          <w:sz w:val="20"/>
          <w:szCs w:val="20"/>
        </w:rPr>
        <w:t>Dla części</w:t>
      </w:r>
      <w:r w:rsidR="00933FB4">
        <w:rPr>
          <w:rFonts w:ascii="Arial" w:hAnsi="Arial" w:cs="Arial"/>
          <w:b/>
          <w:sz w:val="20"/>
          <w:szCs w:val="20"/>
        </w:rPr>
        <w:t xml:space="preserve"> I i II</w:t>
      </w:r>
      <w:r w:rsidRPr="004276F5">
        <w:rPr>
          <w:rFonts w:ascii="Arial" w:hAnsi="Arial" w:cs="Arial"/>
          <w:b/>
          <w:sz w:val="20"/>
          <w:szCs w:val="20"/>
        </w:rPr>
        <w:t>:</w:t>
      </w:r>
    </w:p>
    <w:p w14:paraId="1A6F777F" w14:textId="4144A9FA" w:rsidR="002726C4" w:rsidRPr="004276F5" w:rsidRDefault="002726C4" w:rsidP="002726C4">
      <w:pPr>
        <w:spacing w:before="120" w:after="120"/>
        <w:jc w:val="both"/>
        <w:rPr>
          <w:rFonts w:ascii="Arial" w:hAnsi="Arial" w:cs="Arial"/>
          <w:sz w:val="20"/>
          <w:szCs w:val="20"/>
        </w:rPr>
      </w:pPr>
      <w:r w:rsidRPr="00020372">
        <w:rPr>
          <w:rFonts w:ascii="Arial" w:hAnsi="Arial" w:cs="Arial"/>
          <w:b/>
          <w:sz w:val="20"/>
          <w:szCs w:val="20"/>
        </w:rPr>
        <w:t>Wykonawca spełni warunek, jeżeli wykaże, że</w:t>
      </w:r>
      <w:r>
        <w:rPr>
          <w:rFonts w:ascii="Arial" w:hAnsi="Arial" w:cs="Arial"/>
          <w:b/>
          <w:sz w:val="20"/>
          <w:szCs w:val="20"/>
        </w:rPr>
        <w:t xml:space="preserve"> </w:t>
      </w:r>
      <w:r w:rsidRPr="004276F5">
        <w:rPr>
          <w:rFonts w:ascii="Arial" w:hAnsi="Arial" w:cs="Arial"/>
          <w:b/>
          <w:sz w:val="20"/>
          <w:szCs w:val="20"/>
        </w:rPr>
        <w:t>posiada</w:t>
      </w:r>
      <w:r w:rsidRPr="004276F5">
        <w:rPr>
          <w:rFonts w:ascii="Arial" w:hAnsi="Arial" w:cs="Arial"/>
          <w:sz w:val="20"/>
          <w:szCs w:val="20"/>
        </w:rPr>
        <w:t xml:space="preserve"> </w:t>
      </w:r>
      <w:r w:rsidRPr="004276F5">
        <w:rPr>
          <w:rFonts w:ascii="Arial" w:hAnsi="Arial" w:cs="Arial"/>
          <w:b/>
          <w:sz w:val="20"/>
          <w:szCs w:val="20"/>
        </w:rPr>
        <w:t>aktualną na dzień złożenia licencję na wykonywanie krajowego transportu drogowego osób lub zezwolenia na wykonywanie zawodu przewoźnika drogowego osób.</w:t>
      </w:r>
    </w:p>
    <w:p w14:paraId="6858E713" w14:textId="77777777" w:rsidR="002726C4" w:rsidRPr="00020372" w:rsidRDefault="002726C4" w:rsidP="002726C4">
      <w:pPr>
        <w:spacing w:before="120" w:after="120"/>
        <w:ind w:firstLine="708"/>
        <w:jc w:val="both"/>
        <w:rPr>
          <w:rFonts w:ascii="Arial" w:hAnsi="Arial" w:cs="Arial"/>
          <w:b/>
          <w:sz w:val="20"/>
          <w:szCs w:val="20"/>
        </w:rPr>
      </w:pPr>
      <w:r w:rsidRPr="00020372">
        <w:rPr>
          <w:rFonts w:ascii="Arial" w:hAnsi="Arial" w:cs="Arial"/>
          <w:b/>
          <w:sz w:val="20"/>
          <w:szCs w:val="20"/>
        </w:rPr>
        <w:t>3) sytuacji ekonomicznej lub finansowej:</w:t>
      </w:r>
    </w:p>
    <w:p w14:paraId="35A5B4F8" w14:textId="77777777" w:rsidR="002726C4" w:rsidRPr="00020372" w:rsidRDefault="002726C4" w:rsidP="002726C4">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11C6B9B" w14:textId="77777777" w:rsidR="002726C4" w:rsidRDefault="002726C4" w:rsidP="002726C4">
      <w:pPr>
        <w:spacing w:before="120" w:after="120"/>
        <w:ind w:firstLine="708"/>
        <w:jc w:val="both"/>
        <w:rPr>
          <w:rFonts w:ascii="Arial" w:hAnsi="Arial" w:cs="Arial"/>
          <w:b/>
          <w:sz w:val="20"/>
          <w:szCs w:val="20"/>
        </w:rPr>
      </w:pPr>
      <w:r w:rsidRPr="00020372">
        <w:rPr>
          <w:rFonts w:ascii="Arial" w:hAnsi="Arial" w:cs="Arial"/>
          <w:b/>
          <w:sz w:val="20"/>
          <w:szCs w:val="20"/>
        </w:rPr>
        <w:t>4) zdolności technicznej lub zawodowej:</w:t>
      </w:r>
    </w:p>
    <w:p w14:paraId="22DD177F" w14:textId="4B47A032" w:rsidR="002726C4" w:rsidRPr="005D747A" w:rsidRDefault="002726C4" w:rsidP="005D747A">
      <w:pPr>
        <w:pStyle w:val="Akapitzlist"/>
        <w:numPr>
          <w:ilvl w:val="1"/>
          <w:numId w:val="45"/>
        </w:numPr>
        <w:spacing w:before="60" w:after="120"/>
        <w:ind w:left="360"/>
        <w:jc w:val="both"/>
        <w:rPr>
          <w:rFonts w:ascii="Arial" w:hAnsi="Arial" w:cs="Arial"/>
          <w:b/>
          <w:sz w:val="20"/>
          <w:szCs w:val="20"/>
        </w:rPr>
      </w:pPr>
      <w:r w:rsidRPr="005D747A">
        <w:rPr>
          <w:rFonts w:ascii="Arial" w:hAnsi="Arial" w:cs="Arial"/>
          <w:b/>
          <w:sz w:val="20"/>
          <w:szCs w:val="20"/>
        </w:rPr>
        <w:t>Wykonawca spełni warunek, jeżeli wykaże, że</w:t>
      </w:r>
      <w:r w:rsidR="005368F8" w:rsidRPr="005D747A">
        <w:rPr>
          <w:rFonts w:ascii="Arial" w:hAnsi="Arial" w:cs="Arial"/>
          <w:b/>
          <w:sz w:val="20"/>
          <w:szCs w:val="20"/>
        </w:rPr>
        <w:t>:</w:t>
      </w:r>
    </w:p>
    <w:p w14:paraId="5B7B25E2" w14:textId="77777777" w:rsidR="005368F8" w:rsidRPr="00317531" w:rsidRDefault="005368F8" w:rsidP="005368F8">
      <w:pPr>
        <w:pStyle w:val="Akapitzlist"/>
        <w:spacing w:before="60" w:after="120"/>
        <w:ind w:left="360"/>
        <w:jc w:val="both"/>
        <w:rPr>
          <w:rFonts w:ascii="Arial" w:hAnsi="Arial" w:cs="Arial"/>
          <w:b/>
          <w:sz w:val="10"/>
          <w:szCs w:val="10"/>
        </w:rPr>
      </w:pPr>
    </w:p>
    <w:p w14:paraId="4448505F" w14:textId="39968F75" w:rsidR="0007363C" w:rsidRDefault="005368F8" w:rsidP="0007363C">
      <w:pPr>
        <w:pStyle w:val="Akapitzlist"/>
        <w:numPr>
          <w:ilvl w:val="0"/>
          <w:numId w:val="42"/>
        </w:numPr>
        <w:spacing w:before="120" w:after="120"/>
        <w:ind w:left="360"/>
        <w:jc w:val="both"/>
        <w:rPr>
          <w:rFonts w:ascii="Arial" w:hAnsi="Arial" w:cs="Arial"/>
          <w:b/>
          <w:sz w:val="20"/>
          <w:szCs w:val="20"/>
        </w:rPr>
      </w:pPr>
      <w:r>
        <w:rPr>
          <w:rFonts w:ascii="Arial" w:hAnsi="Arial" w:cs="Arial"/>
          <w:b/>
          <w:sz w:val="20"/>
          <w:szCs w:val="20"/>
        </w:rPr>
        <w:t>Dla c</w:t>
      </w:r>
      <w:r w:rsidR="0007363C" w:rsidRPr="0007363C">
        <w:rPr>
          <w:rFonts w:ascii="Arial" w:hAnsi="Arial" w:cs="Arial"/>
          <w:b/>
          <w:sz w:val="20"/>
          <w:szCs w:val="20"/>
        </w:rPr>
        <w:t>zęś</w:t>
      </w:r>
      <w:r>
        <w:rPr>
          <w:rFonts w:ascii="Arial" w:hAnsi="Arial" w:cs="Arial"/>
          <w:b/>
          <w:sz w:val="20"/>
          <w:szCs w:val="20"/>
        </w:rPr>
        <w:t>ci</w:t>
      </w:r>
      <w:r w:rsidR="0007363C" w:rsidRPr="0007363C">
        <w:rPr>
          <w:rFonts w:ascii="Arial" w:hAnsi="Arial" w:cs="Arial"/>
          <w:b/>
          <w:sz w:val="20"/>
          <w:szCs w:val="20"/>
        </w:rPr>
        <w:t xml:space="preserve"> I: „Dowóz i odwóz uczniów do Szkoły Podstawowej w Rdzawce w roku szkolnym 2023/2024”</w:t>
      </w:r>
    </w:p>
    <w:p w14:paraId="67F3D413" w14:textId="69621B98" w:rsidR="0007363C" w:rsidRPr="0007363C" w:rsidRDefault="0007363C" w:rsidP="0007363C">
      <w:pPr>
        <w:spacing w:before="60" w:after="120"/>
        <w:ind w:left="360"/>
        <w:jc w:val="both"/>
        <w:rPr>
          <w:rFonts w:ascii="Arial" w:hAnsi="Arial" w:cs="Arial"/>
          <w:bCs/>
          <w:sz w:val="20"/>
          <w:szCs w:val="20"/>
        </w:rPr>
      </w:pPr>
      <w:r w:rsidRPr="0007363C">
        <w:rPr>
          <w:rFonts w:ascii="Arial" w:hAnsi="Arial" w:cs="Arial"/>
          <w:bCs/>
          <w:sz w:val="20"/>
          <w:szCs w:val="20"/>
        </w:rPr>
        <w:t xml:space="preserve">- w okresie ostatnich 3 lat przed upływem terminu składania ofert, a jeżeli okres prowadzenia działalności jest krótszy - w tym okresie, wykonał należycie co najmniej jedną (1) usługę odpowiadającą swoim rodzajem przedmiotowi zamówienia, tj. dowozie uczniów do szkół w ciągu roku szkolnego (również wykonywane) </w:t>
      </w:r>
      <w:r w:rsidRPr="0007363C">
        <w:rPr>
          <w:rFonts w:ascii="Arial" w:hAnsi="Arial" w:cs="Arial"/>
          <w:bCs/>
          <w:iCs/>
          <w:sz w:val="20"/>
          <w:szCs w:val="20"/>
        </w:rPr>
        <w:t>oraz potwierdzi dowodami że usługi zostały wykonane należycie*.</w:t>
      </w:r>
    </w:p>
    <w:p w14:paraId="23045732" w14:textId="194EEA2E" w:rsidR="0007363C" w:rsidRDefault="005368F8" w:rsidP="0007363C">
      <w:pPr>
        <w:pStyle w:val="Akapitzlist"/>
        <w:numPr>
          <w:ilvl w:val="0"/>
          <w:numId w:val="42"/>
        </w:numPr>
        <w:spacing w:before="120" w:after="120"/>
        <w:ind w:left="360"/>
        <w:jc w:val="both"/>
        <w:rPr>
          <w:rFonts w:ascii="Arial" w:hAnsi="Arial" w:cs="Arial"/>
          <w:b/>
          <w:sz w:val="20"/>
          <w:szCs w:val="20"/>
        </w:rPr>
      </w:pPr>
      <w:r>
        <w:rPr>
          <w:rFonts w:ascii="Arial" w:hAnsi="Arial" w:cs="Arial"/>
          <w:b/>
          <w:sz w:val="20"/>
          <w:szCs w:val="20"/>
        </w:rPr>
        <w:t>Dla c</w:t>
      </w:r>
      <w:r w:rsidR="0007363C" w:rsidRPr="00654127">
        <w:rPr>
          <w:rFonts w:ascii="Arial" w:hAnsi="Arial" w:cs="Arial"/>
          <w:b/>
          <w:sz w:val="20"/>
          <w:szCs w:val="20"/>
        </w:rPr>
        <w:t>zęś</w:t>
      </w:r>
      <w:r>
        <w:rPr>
          <w:rFonts w:ascii="Arial" w:hAnsi="Arial" w:cs="Arial"/>
          <w:b/>
          <w:sz w:val="20"/>
          <w:szCs w:val="20"/>
        </w:rPr>
        <w:t>ci</w:t>
      </w:r>
      <w:r w:rsidR="0007363C" w:rsidRPr="00654127">
        <w:rPr>
          <w:rFonts w:ascii="Arial" w:hAnsi="Arial" w:cs="Arial"/>
          <w:b/>
          <w:sz w:val="20"/>
          <w:szCs w:val="20"/>
        </w:rPr>
        <w:t xml:space="preserve"> II</w:t>
      </w:r>
      <w:r w:rsidR="0007363C">
        <w:rPr>
          <w:rFonts w:ascii="Arial" w:hAnsi="Arial" w:cs="Arial"/>
          <w:b/>
          <w:sz w:val="20"/>
          <w:szCs w:val="20"/>
        </w:rPr>
        <w:t xml:space="preserve">: </w:t>
      </w:r>
      <w:r w:rsidR="0007363C" w:rsidRPr="0007363C">
        <w:rPr>
          <w:rFonts w:ascii="Arial" w:hAnsi="Arial" w:cs="Arial"/>
          <w:b/>
          <w:sz w:val="20"/>
          <w:szCs w:val="20"/>
        </w:rPr>
        <w:t>„Dowóz i odwóz uczniów niepełnosprawnych wraz z opieką do placówek oświatowych w roku szkolnym 2023/2024”</w:t>
      </w:r>
    </w:p>
    <w:p w14:paraId="76F3BA9D" w14:textId="0390B063" w:rsidR="0007363C" w:rsidRPr="0007363C" w:rsidRDefault="0007363C" w:rsidP="0007363C">
      <w:pPr>
        <w:pStyle w:val="Akapitzlist"/>
        <w:spacing w:before="120" w:after="120"/>
        <w:ind w:left="360"/>
        <w:jc w:val="both"/>
        <w:rPr>
          <w:rFonts w:ascii="Arial" w:hAnsi="Arial" w:cs="Arial"/>
          <w:bCs/>
          <w:sz w:val="20"/>
          <w:szCs w:val="20"/>
        </w:rPr>
      </w:pPr>
      <w:r w:rsidRPr="0007363C">
        <w:rPr>
          <w:rFonts w:ascii="Arial" w:hAnsi="Arial" w:cs="Arial"/>
          <w:bCs/>
          <w:sz w:val="20"/>
          <w:szCs w:val="20"/>
        </w:rPr>
        <w:t>- w okresie ostatnich 3 lat przed upływem terminu składania ofert, a jeżeli okres prowadzenia działalności jest krótszy - w tym okresie, wykonał należycie co najmniej jedną (1) usługę</w:t>
      </w:r>
      <w:r>
        <w:rPr>
          <w:rFonts w:ascii="Arial" w:hAnsi="Arial" w:cs="Arial"/>
          <w:bCs/>
          <w:sz w:val="20"/>
          <w:szCs w:val="20"/>
        </w:rPr>
        <w:t xml:space="preserve"> polegającą</w:t>
      </w:r>
      <w:r w:rsidRPr="0007363C">
        <w:rPr>
          <w:rFonts w:ascii="Arial" w:hAnsi="Arial" w:cs="Arial"/>
          <w:bCs/>
          <w:sz w:val="20"/>
          <w:szCs w:val="20"/>
        </w:rPr>
        <w:t xml:space="preserve"> na dowozie uczniów niepełnosprawnych do szkół, przedszkoli lub ośrodków rehabilitacyjnych w</w:t>
      </w:r>
      <w:r>
        <w:rPr>
          <w:rFonts w:ascii="Arial" w:hAnsi="Arial" w:cs="Arial"/>
          <w:bCs/>
          <w:sz w:val="20"/>
          <w:szCs w:val="20"/>
        </w:rPr>
        <w:t> </w:t>
      </w:r>
      <w:r w:rsidRPr="0007363C">
        <w:rPr>
          <w:rFonts w:ascii="Arial" w:hAnsi="Arial" w:cs="Arial"/>
          <w:bCs/>
          <w:sz w:val="20"/>
          <w:szCs w:val="20"/>
        </w:rPr>
        <w:t>ciągu roku szkolnego (również wykonywane) oraz potwierdzi dowodami że usługi zostały wykonane należycie*.</w:t>
      </w:r>
    </w:p>
    <w:p w14:paraId="12C6BB54" w14:textId="3AD6C78D" w:rsidR="002E7801" w:rsidRDefault="002E7801" w:rsidP="00452F05">
      <w:pPr>
        <w:jc w:val="both"/>
        <w:rPr>
          <w:rFonts w:ascii="Arial" w:hAnsi="Arial" w:cs="Arial"/>
          <w:i/>
          <w:sz w:val="20"/>
          <w:szCs w:val="20"/>
        </w:rPr>
      </w:pPr>
      <w:r w:rsidRPr="002E7801">
        <w:rPr>
          <w:rFonts w:ascii="Arial" w:hAnsi="Arial" w:cs="Arial"/>
          <w:i/>
          <w:sz w:val="20"/>
          <w:szCs w:val="20"/>
        </w:rPr>
        <w:t>Na potwierdzenie powyższego Wykonawca załącza dowody określające, czy te usługi zostały wykonane należycie, przy czym dowodami, o których mowa, są referencje bądź inne dokumenty sporządzone przez podmiot, na rzecz którego usługi zostały wykonane, a jeżeli wykonawca</w:t>
      </w:r>
      <w:r w:rsidR="005368F8">
        <w:rPr>
          <w:rFonts w:ascii="Arial" w:hAnsi="Arial" w:cs="Arial"/>
          <w:i/>
          <w:sz w:val="20"/>
          <w:szCs w:val="20"/>
        </w:rPr>
        <w:t xml:space="preserve"> </w:t>
      </w:r>
      <w:r w:rsidRPr="002E7801">
        <w:rPr>
          <w:rFonts w:ascii="Arial" w:hAnsi="Arial" w:cs="Arial"/>
          <w:i/>
          <w:sz w:val="20"/>
          <w:szCs w:val="20"/>
        </w:rPr>
        <w:t>z przyczyn niezależnych od niego nie jest w stanie uzyskać tych dokumentów - inne odpowiednie dokumenty.</w:t>
      </w:r>
    </w:p>
    <w:p w14:paraId="6D0D30F9" w14:textId="77777777" w:rsidR="002E7801" w:rsidRDefault="002E7801" w:rsidP="00452F05">
      <w:pPr>
        <w:jc w:val="both"/>
        <w:rPr>
          <w:rFonts w:ascii="Arial" w:hAnsi="Arial" w:cs="Arial"/>
          <w:i/>
          <w:sz w:val="20"/>
          <w:szCs w:val="20"/>
        </w:rPr>
      </w:pPr>
    </w:p>
    <w:p w14:paraId="2E1CA7C9" w14:textId="77777777" w:rsidR="00B82A82" w:rsidRPr="004276F5" w:rsidRDefault="00B82A82" w:rsidP="00452F05">
      <w:pPr>
        <w:jc w:val="both"/>
        <w:rPr>
          <w:rFonts w:ascii="Arial" w:hAnsi="Arial" w:cs="Arial"/>
          <w:i/>
          <w:sz w:val="20"/>
          <w:szCs w:val="20"/>
        </w:rPr>
      </w:pPr>
      <w:r w:rsidRPr="004276F5">
        <w:rPr>
          <w:rFonts w:ascii="Arial" w:hAnsi="Arial" w:cs="Arial"/>
          <w:i/>
          <w:sz w:val="20"/>
          <w:szCs w:val="20"/>
        </w:rPr>
        <w:lastRenderedPageBreak/>
        <w:t xml:space="preserve">W przypadku oferty składanej wspólnie warunek udziału w postępowaniu wystarczy, że spełni jeden </w:t>
      </w:r>
      <w:r w:rsidR="002E7801">
        <w:rPr>
          <w:rFonts w:ascii="Arial" w:hAnsi="Arial" w:cs="Arial"/>
          <w:i/>
          <w:sz w:val="20"/>
          <w:szCs w:val="20"/>
        </w:rPr>
        <w:br/>
      </w:r>
      <w:r w:rsidRPr="004276F5">
        <w:rPr>
          <w:rFonts w:ascii="Arial" w:hAnsi="Arial" w:cs="Arial"/>
          <w:i/>
          <w:sz w:val="20"/>
          <w:szCs w:val="20"/>
        </w:rPr>
        <w:t xml:space="preserve">z wykonawców składających ofertę wspólną. </w:t>
      </w:r>
    </w:p>
    <w:p w14:paraId="1C5D9014" w14:textId="77777777" w:rsidR="00351F8B" w:rsidRDefault="00351F8B" w:rsidP="00452F05">
      <w:pPr>
        <w:jc w:val="both"/>
        <w:rPr>
          <w:rFonts w:ascii="Arial" w:hAnsi="Arial" w:cs="Arial"/>
          <w:i/>
          <w:sz w:val="20"/>
          <w:szCs w:val="20"/>
        </w:rPr>
      </w:pPr>
    </w:p>
    <w:p w14:paraId="17E95E6C" w14:textId="0E037D7A" w:rsidR="009774C5" w:rsidRPr="009774C5" w:rsidRDefault="009774C5" w:rsidP="00452F05">
      <w:pPr>
        <w:jc w:val="both"/>
        <w:rPr>
          <w:rFonts w:ascii="Arial" w:hAnsi="Arial" w:cs="Arial"/>
          <w:b/>
          <w:bCs/>
          <w:i/>
          <w:sz w:val="20"/>
          <w:szCs w:val="20"/>
        </w:rPr>
      </w:pPr>
      <w:r w:rsidRPr="009774C5">
        <w:rPr>
          <w:rFonts w:ascii="Arial" w:hAnsi="Arial" w:cs="Arial"/>
          <w:b/>
          <w:bCs/>
          <w:i/>
          <w:sz w:val="20"/>
          <w:szCs w:val="20"/>
        </w:rPr>
        <w:t xml:space="preserve">oraz </w:t>
      </w:r>
    </w:p>
    <w:p w14:paraId="5DEA0D58" w14:textId="77777777" w:rsidR="009774C5" w:rsidRPr="004276F5" w:rsidRDefault="009774C5" w:rsidP="00452F05">
      <w:pPr>
        <w:jc w:val="both"/>
        <w:rPr>
          <w:rFonts w:ascii="Arial" w:hAnsi="Arial" w:cs="Arial"/>
          <w:i/>
          <w:sz w:val="20"/>
          <w:szCs w:val="20"/>
        </w:rPr>
      </w:pPr>
    </w:p>
    <w:p w14:paraId="777B6F13" w14:textId="7453C2C4" w:rsidR="00317531" w:rsidRPr="005D747A" w:rsidRDefault="00317531" w:rsidP="005D747A">
      <w:pPr>
        <w:pStyle w:val="Akapitzlist"/>
        <w:numPr>
          <w:ilvl w:val="1"/>
          <w:numId w:val="45"/>
        </w:numPr>
        <w:spacing w:before="60" w:after="120"/>
        <w:ind w:left="360"/>
        <w:jc w:val="both"/>
        <w:rPr>
          <w:rFonts w:ascii="Arial" w:hAnsi="Arial" w:cs="Arial"/>
          <w:b/>
          <w:sz w:val="20"/>
          <w:szCs w:val="20"/>
        </w:rPr>
      </w:pPr>
      <w:r w:rsidRPr="005D747A">
        <w:rPr>
          <w:rFonts w:ascii="Arial" w:hAnsi="Arial" w:cs="Arial"/>
          <w:b/>
          <w:sz w:val="20"/>
          <w:szCs w:val="20"/>
        </w:rPr>
        <w:t>Wykonawca spełni warunek, jeżeli wykaże, że dysponuje:</w:t>
      </w:r>
    </w:p>
    <w:p w14:paraId="1CBFDA30" w14:textId="77777777" w:rsidR="00317531" w:rsidRPr="00317531" w:rsidRDefault="00317531" w:rsidP="00317531">
      <w:pPr>
        <w:pStyle w:val="Akapitzlist"/>
        <w:spacing w:before="60" w:after="120"/>
        <w:ind w:left="360"/>
        <w:jc w:val="both"/>
        <w:rPr>
          <w:rFonts w:ascii="Arial" w:hAnsi="Arial" w:cs="Arial"/>
          <w:b/>
          <w:sz w:val="10"/>
          <w:szCs w:val="10"/>
        </w:rPr>
      </w:pPr>
    </w:p>
    <w:p w14:paraId="5A336A38" w14:textId="4571CB71" w:rsidR="00317531" w:rsidRPr="00317531" w:rsidRDefault="00317531" w:rsidP="00317531">
      <w:pPr>
        <w:pStyle w:val="Akapitzlist"/>
        <w:numPr>
          <w:ilvl w:val="0"/>
          <w:numId w:val="44"/>
        </w:numPr>
        <w:spacing w:before="120" w:after="120"/>
        <w:ind w:left="360"/>
        <w:jc w:val="both"/>
        <w:rPr>
          <w:rFonts w:ascii="Arial" w:hAnsi="Arial" w:cs="Arial"/>
          <w:b/>
          <w:sz w:val="20"/>
          <w:szCs w:val="20"/>
        </w:rPr>
      </w:pPr>
      <w:r w:rsidRPr="00317531">
        <w:rPr>
          <w:rFonts w:ascii="Arial" w:hAnsi="Arial" w:cs="Arial"/>
          <w:b/>
          <w:sz w:val="20"/>
          <w:szCs w:val="20"/>
        </w:rPr>
        <w:t>Dla części I: „Dowóz i odwóz uczniów do Szkoły Podstawowej w Rdzawce w roku szkolnym 2023/2024”</w:t>
      </w:r>
    </w:p>
    <w:p w14:paraId="11DA6D7A" w14:textId="36696D53" w:rsidR="00B82A82" w:rsidRPr="004276F5" w:rsidRDefault="00317531" w:rsidP="00317531">
      <w:pPr>
        <w:ind w:left="360"/>
        <w:jc w:val="both"/>
        <w:rPr>
          <w:rFonts w:ascii="Arial" w:hAnsi="Arial" w:cs="Arial"/>
          <w:b/>
          <w:sz w:val="20"/>
          <w:szCs w:val="20"/>
        </w:rPr>
      </w:pPr>
      <w:r>
        <w:rPr>
          <w:rFonts w:ascii="Arial" w:eastAsia="+mn-ea" w:hAnsi="Arial" w:cs="Arial"/>
          <w:sz w:val="20"/>
          <w:szCs w:val="20"/>
        </w:rPr>
        <w:t xml:space="preserve">- </w:t>
      </w:r>
      <w:r w:rsidR="00B82A82" w:rsidRPr="004276F5">
        <w:rPr>
          <w:rFonts w:ascii="Arial" w:eastAsia="+mn-ea" w:hAnsi="Arial" w:cs="Arial"/>
          <w:sz w:val="20"/>
          <w:szCs w:val="20"/>
        </w:rPr>
        <w:t xml:space="preserve">co najmniej </w:t>
      </w:r>
      <w:r w:rsidR="00B82A82" w:rsidRPr="004276F5">
        <w:rPr>
          <w:rFonts w:ascii="Arial" w:hAnsi="Arial" w:cs="Arial"/>
          <w:sz w:val="20"/>
          <w:szCs w:val="20"/>
        </w:rPr>
        <w:t>1 odpowiednim pojazdem (posiadającym m</w:t>
      </w:r>
      <w:r w:rsidR="008B6CD8" w:rsidRPr="004276F5">
        <w:rPr>
          <w:rFonts w:ascii="Arial" w:hAnsi="Arial" w:cs="Arial"/>
          <w:sz w:val="20"/>
          <w:szCs w:val="20"/>
        </w:rPr>
        <w:t>.</w:t>
      </w:r>
      <w:r w:rsidR="00B82A82" w:rsidRPr="004276F5">
        <w:rPr>
          <w:rFonts w:ascii="Arial" w:hAnsi="Arial" w:cs="Arial"/>
          <w:sz w:val="20"/>
          <w:szCs w:val="20"/>
        </w:rPr>
        <w:t xml:space="preserve">in.: aktualne badania techniczne, miejsca siedzące z zagłówkami, skierowane w kierunku jazdy, pojazdy muszą być wyposażone w opony zachowujące dobre właściwości jezdne nawet na ośnieżonej nawierzchni) z liczbą miejsc nie mniejszą: </w:t>
      </w:r>
      <w:r w:rsidR="00B82A82" w:rsidRPr="004276F5">
        <w:rPr>
          <w:rFonts w:ascii="Arial" w:hAnsi="Arial" w:cs="Arial"/>
          <w:b/>
          <w:sz w:val="20"/>
          <w:szCs w:val="20"/>
        </w:rPr>
        <w:t>niż 16 osób,</w:t>
      </w:r>
    </w:p>
    <w:p w14:paraId="03A6995F" w14:textId="77777777" w:rsidR="00057482" w:rsidRPr="00FB575F" w:rsidRDefault="00057482" w:rsidP="00452F05">
      <w:pPr>
        <w:jc w:val="both"/>
        <w:rPr>
          <w:rFonts w:ascii="Arial" w:hAnsi="Arial" w:cs="Arial"/>
          <w:b/>
          <w:sz w:val="10"/>
          <w:szCs w:val="10"/>
        </w:rPr>
      </w:pPr>
    </w:p>
    <w:p w14:paraId="20DAF41C" w14:textId="77777777" w:rsidR="00317531" w:rsidRDefault="00317531" w:rsidP="00317531">
      <w:pPr>
        <w:pStyle w:val="Akapitzlist"/>
        <w:numPr>
          <w:ilvl w:val="0"/>
          <w:numId w:val="44"/>
        </w:numPr>
        <w:spacing w:before="120" w:after="120"/>
        <w:ind w:left="360"/>
        <w:jc w:val="both"/>
        <w:rPr>
          <w:rFonts w:ascii="Arial" w:hAnsi="Arial" w:cs="Arial"/>
          <w:b/>
          <w:sz w:val="20"/>
          <w:szCs w:val="20"/>
        </w:rPr>
      </w:pPr>
      <w:r>
        <w:rPr>
          <w:rFonts w:ascii="Arial" w:hAnsi="Arial" w:cs="Arial"/>
          <w:b/>
          <w:sz w:val="20"/>
          <w:szCs w:val="20"/>
        </w:rPr>
        <w:t>Dla c</w:t>
      </w:r>
      <w:r w:rsidRPr="00654127">
        <w:rPr>
          <w:rFonts w:ascii="Arial" w:hAnsi="Arial" w:cs="Arial"/>
          <w:b/>
          <w:sz w:val="20"/>
          <w:szCs w:val="20"/>
        </w:rPr>
        <w:t>zęś</w:t>
      </w:r>
      <w:r>
        <w:rPr>
          <w:rFonts w:ascii="Arial" w:hAnsi="Arial" w:cs="Arial"/>
          <w:b/>
          <w:sz w:val="20"/>
          <w:szCs w:val="20"/>
        </w:rPr>
        <w:t>ci</w:t>
      </w:r>
      <w:r w:rsidRPr="00654127">
        <w:rPr>
          <w:rFonts w:ascii="Arial" w:hAnsi="Arial" w:cs="Arial"/>
          <w:b/>
          <w:sz w:val="20"/>
          <w:szCs w:val="20"/>
        </w:rPr>
        <w:t xml:space="preserve"> II</w:t>
      </w:r>
      <w:r>
        <w:rPr>
          <w:rFonts w:ascii="Arial" w:hAnsi="Arial" w:cs="Arial"/>
          <w:b/>
          <w:sz w:val="20"/>
          <w:szCs w:val="20"/>
        </w:rPr>
        <w:t xml:space="preserve">: </w:t>
      </w:r>
      <w:r w:rsidRPr="0007363C">
        <w:rPr>
          <w:rFonts w:ascii="Arial" w:hAnsi="Arial" w:cs="Arial"/>
          <w:b/>
          <w:sz w:val="20"/>
          <w:szCs w:val="20"/>
        </w:rPr>
        <w:t>„Dowóz i odwóz uczniów niepełnosprawnych wraz z opieką do placówek oświatowych w roku szkolnym 2023/2024”</w:t>
      </w:r>
    </w:p>
    <w:p w14:paraId="29567FE5" w14:textId="209E11AA" w:rsidR="00B82A82" w:rsidRPr="004276F5" w:rsidRDefault="00317531" w:rsidP="00317531">
      <w:pPr>
        <w:tabs>
          <w:tab w:val="num" w:pos="720"/>
        </w:tabs>
        <w:ind w:left="360"/>
        <w:jc w:val="both"/>
        <w:rPr>
          <w:rFonts w:ascii="Arial" w:eastAsia="+mn-ea" w:hAnsi="Arial" w:cs="Arial"/>
          <w:sz w:val="20"/>
          <w:szCs w:val="20"/>
        </w:rPr>
      </w:pPr>
      <w:r>
        <w:rPr>
          <w:rFonts w:ascii="Arial" w:eastAsia="+mn-ea" w:hAnsi="Arial" w:cs="Arial"/>
          <w:sz w:val="20"/>
          <w:szCs w:val="20"/>
        </w:rPr>
        <w:t xml:space="preserve">- </w:t>
      </w:r>
      <w:r w:rsidR="00B82A82" w:rsidRPr="004276F5">
        <w:rPr>
          <w:rFonts w:ascii="Arial" w:eastAsia="+mn-ea" w:hAnsi="Arial" w:cs="Arial"/>
          <w:sz w:val="20"/>
          <w:szCs w:val="20"/>
        </w:rPr>
        <w:t xml:space="preserve">co najmniej </w:t>
      </w:r>
      <w:r w:rsidR="0030193F">
        <w:rPr>
          <w:rFonts w:ascii="Arial" w:eastAsia="+mn-ea" w:hAnsi="Arial" w:cs="Arial"/>
          <w:sz w:val="20"/>
          <w:szCs w:val="20"/>
        </w:rPr>
        <w:t>3</w:t>
      </w:r>
      <w:r w:rsidR="00B82A82" w:rsidRPr="004276F5">
        <w:rPr>
          <w:rFonts w:ascii="Arial" w:eastAsia="+mn-ea" w:hAnsi="Arial" w:cs="Arial"/>
          <w:sz w:val="20"/>
          <w:szCs w:val="20"/>
        </w:rPr>
        <w:t xml:space="preserve"> (</w:t>
      </w:r>
      <w:r w:rsidR="0030193F">
        <w:rPr>
          <w:rFonts w:ascii="Arial" w:eastAsia="+mn-ea" w:hAnsi="Arial" w:cs="Arial"/>
          <w:sz w:val="20"/>
          <w:szCs w:val="20"/>
        </w:rPr>
        <w:t>trzema</w:t>
      </w:r>
      <w:r w:rsidR="00B82A82" w:rsidRPr="004276F5">
        <w:rPr>
          <w:rFonts w:ascii="Arial" w:eastAsia="+mn-ea" w:hAnsi="Arial" w:cs="Arial"/>
          <w:sz w:val="20"/>
          <w:szCs w:val="20"/>
        </w:rPr>
        <w:t>) odpowiednimi pojazdami (posiadającymi m</w:t>
      </w:r>
      <w:r w:rsidR="00390334" w:rsidRPr="004276F5">
        <w:rPr>
          <w:rFonts w:ascii="Arial" w:eastAsia="+mn-ea" w:hAnsi="Arial" w:cs="Arial"/>
          <w:sz w:val="20"/>
          <w:szCs w:val="20"/>
        </w:rPr>
        <w:t>.</w:t>
      </w:r>
      <w:r w:rsidR="00B82A82" w:rsidRPr="004276F5">
        <w:rPr>
          <w:rFonts w:ascii="Arial" w:eastAsia="+mn-ea" w:hAnsi="Arial" w:cs="Arial"/>
          <w:sz w:val="20"/>
          <w:szCs w:val="20"/>
        </w:rPr>
        <w:t>in.: aktualne badania techniczne, miejsca siedzące z zagłówkami skierowane w kierunku jazdy, pojazdy muszą być wyposażone w</w:t>
      </w:r>
      <w:r w:rsidR="005778AB">
        <w:rPr>
          <w:rFonts w:ascii="Arial" w:eastAsia="+mn-ea" w:hAnsi="Arial" w:cs="Arial"/>
          <w:sz w:val="20"/>
          <w:szCs w:val="20"/>
        </w:rPr>
        <w:t> </w:t>
      </w:r>
      <w:r w:rsidR="00B82A82" w:rsidRPr="004276F5">
        <w:rPr>
          <w:rFonts w:ascii="Arial" w:eastAsia="+mn-ea" w:hAnsi="Arial" w:cs="Arial"/>
          <w:sz w:val="20"/>
          <w:szCs w:val="20"/>
        </w:rPr>
        <w:t>opony zachowujące dobre właściwości jezdne nawet na ośnieżonej nawierzchni), tj.:</w:t>
      </w:r>
    </w:p>
    <w:p w14:paraId="76753860" w14:textId="3DB0A49E" w:rsidR="00B82A82" w:rsidRPr="004276F5" w:rsidRDefault="00B82A82" w:rsidP="00317531">
      <w:pPr>
        <w:tabs>
          <w:tab w:val="num" w:pos="720"/>
        </w:tabs>
        <w:ind w:left="360"/>
        <w:jc w:val="both"/>
        <w:rPr>
          <w:rFonts w:ascii="Arial" w:eastAsia="+mn-ea" w:hAnsi="Arial" w:cs="Arial"/>
          <w:b/>
          <w:sz w:val="20"/>
          <w:szCs w:val="20"/>
        </w:rPr>
      </w:pPr>
      <w:r w:rsidRPr="004276F5">
        <w:rPr>
          <w:rFonts w:ascii="Arial" w:eastAsia="+mn-ea" w:hAnsi="Arial" w:cs="Arial"/>
          <w:b/>
          <w:sz w:val="20"/>
          <w:szCs w:val="20"/>
        </w:rPr>
        <w:t xml:space="preserve">- 1 pojazd </w:t>
      </w:r>
      <w:r w:rsidR="007C41A2">
        <w:rPr>
          <w:rFonts w:ascii="Arial" w:eastAsia="+mn-ea" w:hAnsi="Arial" w:cs="Arial"/>
          <w:b/>
          <w:sz w:val="20"/>
          <w:szCs w:val="20"/>
        </w:rPr>
        <w:t>(</w:t>
      </w:r>
      <w:r w:rsidRPr="004276F5">
        <w:rPr>
          <w:rFonts w:ascii="Arial" w:eastAsia="+mn-ea" w:hAnsi="Arial" w:cs="Arial"/>
          <w:b/>
          <w:sz w:val="20"/>
          <w:szCs w:val="20"/>
        </w:rPr>
        <w:t>do przewozu uczniów do OREW-u w Rabce-Zdroju</w:t>
      </w:r>
      <w:r w:rsidR="00390334" w:rsidRPr="004276F5">
        <w:rPr>
          <w:rFonts w:ascii="Arial" w:eastAsia="+mn-ea" w:hAnsi="Arial" w:cs="Arial"/>
          <w:b/>
          <w:sz w:val="20"/>
          <w:szCs w:val="20"/>
        </w:rPr>
        <w:t xml:space="preserve"> </w:t>
      </w:r>
      <w:r w:rsidRPr="004276F5">
        <w:rPr>
          <w:rFonts w:ascii="Arial" w:eastAsia="+mn-ea" w:hAnsi="Arial" w:cs="Arial"/>
          <w:b/>
          <w:sz w:val="20"/>
          <w:szCs w:val="20"/>
        </w:rPr>
        <w:t>– min. 1</w:t>
      </w:r>
      <w:r w:rsidR="00390334" w:rsidRPr="004276F5">
        <w:rPr>
          <w:rFonts w:ascii="Arial" w:eastAsia="+mn-ea" w:hAnsi="Arial" w:cs="Arial"/>
          <w:b/>
          <w:sz w:val="20"/>
          <w:szCs w:val="20"/>
        </w:rPr>
        <w:t>0</w:t>
      </w:r>
      <w:r w:rsidRPr="004276F5">
        <w:rPr>
          <w:rFonts w:ascii="Arial" w:eastAsia="+mn-ea" w:hAnsi="Arial" w:cs="Arial"/>
          <w:b/>
          <w:sz w:val="20"/>
          <w:szCs w:val="20"/>
        </w:rPr>
        <w:t xml:space="preserve"> osób, </w:t>
      </w:r>
    </w:p>
    <w:p w14:paraId="0A009FF5" w14:textId="4189BF13" w:rsidR="00B82A82" w:rsidRDefault="00B82A82" w:rsidP="00317531">
      <w:pPr>
        <w:tabs>
          <w:tab w:val="num" w:pos="720"/>
        </w:tabs>
        <w:ind w:left="360"/>
        <w:jc w:val="both"/>
        <w:rPr>
          <w:rFonts w:ascii="Arial" w:eastAsia="+mn-ea" w:hAnsi="Arial" w:cs="Arial"/>
          <w:b/>
          <w:sz w:val="20"/>
          <w:szCs w:val="20"/>
        </w:rPr>
      </w:pPr>
      <w:r w:rsidRPr="004276F5">
        <w:rPr>
          <w:rFonts w:ascii="Arial" w:eastAsia="+mn-ea" w:hAnsi="Arial" w:cs="Arial"/>
          <w:b/>
          <w:sz w:val="20"/>
          <w:szCs w:val="20"/>
        </w:rPr>
        <w:t xml:space="preserve">- 1 pojazd </w:t>
      </w:r>
      <w:r w:rsidR="007C41A2">
        <w:rPr>
          <w:rFonts w:ascii="Arial" w:eastAsia="+mn-ea" w:hAnsi="Arial" w:cs="Arial"/>
          <w:b/>
          <w:sz w:val="20"/>
          <w:szCs w:val="20"/>
        </w:rPr>
        <w:t>(</w:t>
      </w:r>
      <w:r w:rsidRPr="004276F5">
        <w:rPr>
          <w:rFonts w:ascii="Arial" w:eastAsia="+mn-ea" w:hAnsi="Arial" w:cs="Arial"/>
          <w:b/>
          <w:sz w:val="20"/>
          <w:szCs w:val="20"/>
        </w:rPr>
        <w:t>do przewozu uczniów do SOSW w Nowym Targu</w:t>
      </w:r>
      <w:r w:rsidR="007C41A2">
        <w:rPr>
          <w:rFonts w:ascii="Arial" w:eastAsia="+mn-ea" w:hAnsi="Arial" w:cs="Arial"/>
          <w:b/>
          <w:sz w:val="20"/>
          <w:szCs w:val="20"/>
        </w:rPr>
        <w:t>)</w:t>
      </w:r>
      <w:r w:rsidRPr="004276F5">
        <w:rPr>
          <w:rFonts w:ascii="Arial" w:eastAsia="+mn-ea" w:hAnsi="Arial" w:cs="Arial"/>
          <w:b/>
          <w:sz w:val="20"/>
          <w:szCs w:val="20"/>
        </w:rPr>
        <w:t xml:space="preserve"> – min. </w:t>
      </w:r>
      <w:r w:rsidR="00390334" w:rsidRPr="004276F5">
        <w:rPr>
          <w:rFonts w:ascii="Arial" w:eastAsia="+mn-ea" w:hAnsi="Arial" w:cs="Arial"/>
          <w:b/>
          <w:sz w:val="20"/>
          <w:szCs w:val="20"/>
        </w:rPr>
        <w:t>17</w:t>
      </w:r>
      <w:r w:rsidRPr="004276F5">
        <w:rPr>
          <w:rFonts w:ascii="Arial" w:eastAsia="+mn-ea" w:hAnsi="Arial" w:cs="Arial"/>
          <w:b/>
          <w:sz w:val="20"/>
          <w:szCs w:val="20"/>
        </w:rPr>
        <w:t xml:space="preserve"> osób</w:t>
      </w:r>
      <w:r w:rsidR="007D6F7D">
        <w:rPr>
          <w:rFonts w:ascii="Arial" w:eastAsia="+mn-ea" w:hAnsi="Arial" w:cs="Arial"/>
          <w:b/>
          <w:sz w:val="20"/>
          <w:szCs w:val="20"/>
        </w:rPr>
        <w:t>,</w:t>
      </w:r>
    </w:p>
    <w:p w14:paraId="6AC0DF39" w14:textId="30A848A7" w:rsidR="007D6F7D" w:rsidRPr="004276F5" w:rsidRDefault="007D6F7D" w:rsidP="00317531">
      <w:pPr>
        <w:tabs>
          <w:tab w:val="num" w:pos="720"/>
        </w:tabs>
        <w:ind w:left="360"/>
        <w:jc w:val="both"/>
        <w:rPr>
          <w:rFonts w:ascii="Arial" w:hAnsi="Arial" w:cs="Arial"/>
          <w:b/>
          <w:sz w:val="20"/>
          <w:szCs w:val="20"/>
        </w:rPr>
      </w:pPr>
      <w:r>
        <w:rPr>
          <w:rFonts w:ascii="Arial" w:eastAsia="+mn-ea" w:hAnsi="Arial" w:cs="Arial"/>
          <w:b/>
          <w:sz w:val="20"/>
          <w:szCs w:val="20"/>
        </w:rPr>
        <w:t>- 1 pojazd (do przewozu uczniów do Szkoły dla Niewidomych i Szkoły Katolickiej – min. 10 osób.</w:t>
      </w:r>
    </w:p>
    <w:p w14:paraId="55052ED4" w14:textId="77777777" w:rsidR="00B82A82" w:rsidRPr="004276F5" w:rsidRDefault="00B82A82" w:rsidP="00452F05">
      <w:pPr>
        <w:tabs>
          <w:tab w:val="num" w:pos="720"/>
        </w:tabs>
        <w:jc w:val="both"/>
        <w:rPr>
          <w:rFonts w:ascii="Arial" w:hAnsi="Arial" w:cs="Arial"/>
          <w:b/>
          <w:sz w:val="20"/>
          <w:szCs w:val="20"/>
        </w:rPr>
      </w:pPr>
    </w:p>
    <w:p w14:paraId="42E25707" w14:textId="77777777" w:rsidR="00B82A82" w:rsidRPr="004276F5" w:rsidRDefault="00B82A82" w:rsidP="00452F05">
      <w:pPr>
        <w:jc w:val="both"/>
        <w:rPr>
          <w:rFonts w:ascii="Arial" w:hAnsi="Arial" w:cs="Arial"/>
          <w:i/>
          <w:sz w:val="20"/>
          <w:szCs w:val="20"/>
        </w:rPr>
      </w:pPr>
      <w:r w:rsidRPr="004276F5">
        <w:rPr>
          <w:rFonts w:ascii="Arial" w:hAnsi="Arial" w:cs="Arial"/>
          <w:i/>
          <w:sz w:val="20"/>
          <w:szCs w:val="20"/>
        </w:rPr>
        <w:t>Jeżeli Wykonawca przewiduje składanie ofert na więcej niż jedną część musi wykazać dysponowanie odpowiednią ilością potencjału technicznego wymaganego dla poszczególnych części.</w:t>
      </w:r>
    </w:p>
    <w:p w14:paraId="07FBAB80" w14:textId="77777777" w:rsidR="00C132BE" w:rsidRDefault="004104F9" w:rsidP="00C132BE">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1</w:t>
      </w:r>
      <w:r w:rsidR="002439CD" w:rsidRPr="004276F5">
        <w:rPr>
          <w:rFonts w:ascii="Arial" w:hAnsi="Arial" w:cs="Arial"/>
          <w:sz w:val="20"/>
          <w:szCs w:val="20"/>
        </w:rPr>
        <w:t>.</w:t>
      </w:r>
      <w:r w:rsidR="00F947D2" w:rsidRPr="004276F5">
        <w:rPr>
          <w:rFonts w:ascii="Arial" w:hAnsi="Arial" w:cs="Arial"/>
          <w:sz w:val="20"/>
          <w:szCs w:val="20"/>
        </w:rPr>
        <w:t>3.</w:t>
      </w:r>
      <w:r w:rsidR="00422A91" w:rsidRPr="004276F5">
        <w:rPr>
          <w:rFonts w:ascii="Arial" w:hAnsi="Arial" w:cs="Arial"/>
          <w:sz w:val="20"/>
          <w:szCs w:val="20"/>
        </w:rPr>
        <w:t xml:space="preserve"> </w:t>
      </w:r>
      <w:r w:rsidR="00C132BE" w:rsidRPr="00C132BE">
        <w:rPr>
          <w:rFonts w:ascii="Arial" w:hAnsi="Arial" w:cs="Arial"/>
          <w:sz w:val="20"/>
          <w:szCs w:val="20"/>
        </w:rPr>
        <w:t>Warunek dotyczący uprawnień do prowadzenia określonej działalności</w:t>
      </w:r>
      <w:r w:rsidR="00C132BE">
        <w:rPr>
          <w:rFonts w:ascii="Arial" w:hAnsi="Arial" w:cs="Arial"/>
          <w:sz w:val="20"/>
          <w:szCs w:val="20"/>
        </w:rPr>
        <w:t xml:space="preserve"> </w:t>
      </w:r>
      <w:r w:rsidR="00C132BE" w:rsidRPr="00C132BE">
        <w:rPr>
          <w:rFonts w:ascii="Arial" w:hAnsi="Arial" w:cs="Arial"/>
          <w:sz w:val="20"/>
          <w:szCs w:val="20"/>
        </w:rPr>
        <w:t xml:space="preserve">gospodarczej lub zawodowej, </w:t>
      </w:r>
      <w:r w:rsidR="00C132BE">
        <w:rPr>
          <w:rFonts w:ascii="Arial" w:hAnsi="Arial" w:cs="Arial"/>
          <w:sz w:val="20"/>
          <w:szCs w:val="20"/>
        </w:rPr>
        <w:t>zostanie</w:t>
      </w:r>
      <w:r w:rsidR="00C132BE" w:rsidRPr="00C132BE">
        <w:rPr>
          <w:rFonts w:ascii="Arial" w:hAnsi="Arial" w:cs="Arial"/>
          <w:sz w:val="20"/>
          <w:szCs w:val="20"/>
        </w:rPr>
        <w:t xml:space="preserve"> spełniony,</w:t>
      </w:r>
      <w:r w:rsidR="00C132BE">
        <w:rPr>
          <w:rFonts w:ascii="Arial" w:hAnsi="Arial" w:cs="Arial"/>
          <w:sz w:val="20"/>
          <w:szCs w:val="20"/>
        </w:rPr>
        <w:t xml:space="preserve"> </w:t>
      </w:r>
      <w:r w:rsidR="00C132BE" w:rsidRPr="00C132BE">
        <w:rPr>
          <w:rFonts w:ascii="Arial" w:hAnsi="Arial" w:cs="Arial"/>
          <w:sz w:val="20"/>
          <w:szCs w:val="20"/>
        </w:rPr>
        <w:t>jeżeli co najmniej jeden z wykonawców wspólnie ubiegających się o udzielenie</w:t>
      </w:r>
      <w:r w:rsidR="00C132BE">
        <w:rPr>
          <w:rFonts w:ascii="Arial" w:hAnsi="Arial" w:cs="Arial"/>
          <w:sz w:val="20"/>
          <w:szCs w:val="20"/>
        </w:rPr>
        <w:t xml:space="preserve"> </w:t>
      </w:r>
      <w:r w:rsidR="00C132BE" w:rsidRPr="00C132BE">
        <w:rPr>
          <w:rFonts w:ascii="Arial" w:hAnsi="Arial" w:cs="Arial"/>
          <w:sz w:val="20"/>
          <w:szCs w:val="20"/>
        </w:rPr>
        <w:t>zamówienia posiada uprawnienia do prowadzenia określonej działalności</w:t>
      </w:r>
      <w:r w:rsidR="00C132BE">
        <w:rPr>
          <w:rFonts w:ascii="Arial" w:hAnsi="Arial" w:cs="Arial"/>
          <w:sz w:val="20"/>
          <w:szCs w:val="20"/>
        </w:rPr>
        <w:t xml:space="preserve"> </w:t>
      </w:r>
      <w:r w:rsidR="00C132BE" w:rsidRPr="00C132BE">
        <w:rPr>
          <w:rFonts w:ascii="Arial" w:hAnsi="Arial" w:cs="Arial"/>
          <w:sz w:val="20"/>
          <w:szCs w:val="20"/>
        </w:rPr>
        <w:t>gospodarczej lub zawodowej i zrealizuje usługi, do</w:t>
      </w:r>
      <w:r w:rsidR="00C132BE">
        <w:rPr>
          <w:rFonts w:ascii="Arial" w:hAnsi="Arial" w:cs="Arial"/>
          <w:sz w:val="20"/>
          <w:szCs w:val="20"/>
        </w:rPr>
        <w:t xml:space="preserve"> </w:t>
      </w:r>
      <w:r w:rsidR="00C132BE" w:rsidRPr="00C132BE">
        <w:rPr>
          <w:rFonts w:ascii="Arial" w:hAnsi="Arial" w:cs="Arial"/>
          <w:sz w:val="20"/>
          <w:szCs w:val="20"/>
        </w:rPr>
        <w:t>których realizacji te uprawnienia są wymagane.</w:t>
      </w:r>
    </w:p>
    <w:p w14:paraId="1C582691" w14:textId="3496605D" w:rsidR="00D913FF" w:rsidRDefault="004104F9" w:rsidP="00C132BE">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1</w:t>
      </w:r>
      <w:r w:rsidR="002439CD" w:rsidRPr="004276F5">
        <w:rPr>
          <w:rFonts w:ascii="Arial" w:hAnsi="Arial" w:cs="Arial"/>
          <w:sz w:val="20"/>
          <w:szCs w:val="20"/>
        </w:rPr>
        <w:t>.</w:t>
      </w:r>
      <w:r w:rsidR="00F947D2" w:rsidRPr="004276F5">
        <w:rPr>
          <w:rFonts w:ascii="Arial" w:hAnsi="Arial" w:cs="Arial"/>
          <w:sz w:val="20"/>
          <w:szCs w:val="20"/>
        </w:rPr>
        <w:t>4.</w:t>
      </w:r>
      <w:r w:rsidR="00422A91" w:rsidRPr="004276F5">
        <w:rPr>
          <w:rFonts w:ascii="Arial" w:hAnsi="Arial" w:cs="Arial"/>
          <w:sz w:val="20"/>
          <w:szCs w:val="20"/>
        </w:rPr>
        <w:t xml:space="preserve"> </w:t>
      </w:r>
      <w:r w:rsidR="00D913FF" w:rsidRPr="004276F5">
        <w:rPr>
          <w:rFonts w:ascii="Arial" w:hAnsi="Arial" w:cs="Arial"/>
          <w:sz w:val="20"/>
          <w:szCs w:val="20"/>
        </w:rPr>
        <w:t>Ocena spełnienia warunków udziału w postępowaniu zostanie dokonana na podstawie dokumentów i oświadczeń złożonych przez Wykonawcę, na zasadzie „spełnia/nie spełnia”.</w:t>
      </w:r>
    </w:p>
    <w:p w14:paraId="3DF3C666" w14:textId="5235663F" w:rsidR="009774C5" w:rsidRPr="004276F5" w:rsidRDefault="009774C5" w:rsidP="00C132BE">
      <w:pPr>
        <w:spacing w:before="120" w:after="120"/>
        <w:jc w:val="both"/>
        <w:rPr>
          <w:rFonts w:ascii="Arial" w:hAnsi="Arial" w:cs="Arial"/>
          <w:sz w:val="20"/>
          <w:szCs w:val="20"/>
        </w:rPr>
      </w:pPr>
      <w:r>
        <w:rPr>
          <w:rFonts w:ascii="Arial" w:hAnsi="Arial" w:cs="Arial"/>
          <w:sz w:val="20"/>
          <w:szCs w:val="20"/>
        </w:rPr>
        <w:t xml:space="preserve">11.5. </w:t>
      </w:r>
      <w:r w:rsidRPr="009774C5">
        <w:rPr>
          <w:rFonts w:ascii="Arial" w:hAnsi="Arial" w:cs="Arial"/>
          <w:sz w:val="20"/>
          <w:szCs w:val="20"/>
        </w:rPr>
        <w:t>Nie spełnienie chociaż jednego z wymaganych warunków skutkować będzie wykluczeniem Wykonawcy z postępowania, a jego oferta zostanie odrzucona.</w:t>
      </w:r>
    </w:p>
    <w:p w14:paraId="7CCC4939" w14:textId="77777777" w:rsidR="00F947D2" w:rsidRPr="004276F5" w:rsidRDefault="00774879" w:rsidP="00452F05">
      <w:pPr>
        <w:pStyle w:val="Nagwek1"/>
        <w:numPr>
          <w:ilvl w:val="0"/>
          <w:numId w:val="0"/>
        </w:numPr>
        <w:rPr>
          <w:rFonts w:ascii="Arial" w:hAnsi="Arial" w:cs="Arial"/>
          <w:sz w:val="20"/>
          <w:szCs w:val="20"/>
          <w:highlight w:val="lightGray"/>
        </w:rPr>
      </w:pPr>
      <w:bookmarkStart w:id="18" w:name="_Toc109112265"/>
      <w:r>
        <w:rPr>
          <w:rFonts w:ascii="Arial" w:hAnsi="Arial" w:cs="Arial"/>
          <w:sz w:val="20"/>
          <w:szCs w:val="20"/>
          <w:highlight w:val="lightGray"/>
        </w:rPr>
        <w:t xml:space="preserve">12. </w:t>
      </w:r>
      <w:r w:rsidR="003D1E9C" w:rsidRPr="004276F5">
        <w:rPr>
          <w:rFonts w:ascii="Arial" w:hAnsi="Arial" w:cs="Arial"/>
          <w:sz w:val="20"/>
          <w:szCs w:val="20"/>
          <w:highlight w:val="lightGray"/>
        </w:rPr>
        <w:t>PODSTAWY WYKLUCZENIA Z POSTĘPOWANIA</w:t>
      </w:r>
      <w:bookmarkEnd w:id="18"/>
    </w:p>
    <w:p w14:paraId="230DF71B" w14:textId="34781DA6" w:rsidR="00C46E14" w:rsidRPr="00020372" w:rsidRDefault="00C46E14" w:rsidP="00C46E14">
      <w:pPr>
        <w:pStyle w:val="Nagwek2"/>
        <w:spacing w:line="240" w:lineRule="auto"/>
      </w:pPr>
      <w:bookmarkStart w:id="19" w:name="_Toc109112266"/>
      <w:r w:rsidRPr="00020372">
        <w:t>1</w:t>
      </w:r>
      <w:r>
        <w:t>2</w:t>
      </w:r>
      <w:r w:rsidRPr="00020372">
        <w:t>.1. Z postępowania o udzielenie zamówienia wyklucza się Wykonawców, w stosunku do których zachodzi którakolwiek z okoliczności wskazanych:</w:t>
      </w:r>
    </w:p>
    <w:p w14:paraId="69CD84C6" w14:textId="77777777" w:rsidR="00C46E14" w:rsidRPr="00020372" w:rsidRDefault="00C46E14" w:rsidP="00C46E14">
      <w:pPr>
        <w:pStyle w:val="Nagwek2"/>
        <w:spacing w:line="240" w:lineRule="auto"/>
      </w:pPr>
      <w:r w:rsidRPr="00020372">
        <w:t>1) Zamawiający wykluczy z postępowania Wykonawcę w przypadkach określonych w art. 108 ust. 1 ustawy Pzp, tj. Wykonawcę:</w:t>
      </w:r>
    </w:p>
    <w:p w14:paraId="0C6B8217" w14:textId="77777777" w:rsidR="00C46E14" w:rsidRPr="00020372" w:rsidRDefault="00C46E14" w:rsidP="00C46E14">
      <w:pPr>
        <w:pStyle w:val="Nagwek2"/>
        <w:spacing w:line="240" w:lineRule="auto"/>
      </w:pPr>
      <w:r w:rsidRPr="00020372">
        <w:t>a) będącego osobą fizyczną, którego prawomocnie skazano za przestępstwo:</w:t>
      </w:r>
    </w:p>
    <w:p w14:paraId="136A5DE3" w14:textId="77777777" w:rsidR="00C46E14" w:rsidRPr="00020372" w:rsidRDefault="00C46E14" w:rsidP="00C46E14">
      <w:pPr>
        <w:pStyle w:val="Nagwek2"/>
        <w:spacing w:line="240" w:lineRule="auto"/>
      </w:pPr>
      <w:r w:rsidRPr="00020372">
        <w:t>- udziału w zorganizowanej grupie przestępczej albo związku mającym na celu popełnienie przestępstwa lub przestępstwa skarbowego, o którym mowa w art. 258 Kodeksu karnego,</w:t>
      </w:r>
    </w:p>
    <w:p w14:paraId="72A08369" w14:textId="77777777" w:rsidR="00C46E14" w:rsidRPr="00020372" w:rsidRDefault="00C46E14" w:rsidP="00C46E14">
      <w:pPr>
        <w:pStyle w:val="Nagwek2"/>
        <w:spacing w:line="240" w:lineRule="auto"/>
      </w:pPr>
      <w:r w:rsidRPr="00020372">
        <w:t>- handlu ludźmi, o którym mowa w art. 189 a Kodeksu karnego,</w:t>
      </w:r>
    </w:p>
    <w:p w14:paraId="12DE4AF5" w14:textId="77777777" w:rsidR="00C46E14" w:rsidRPr="00020372" w:rsidRDefault="00C46E14" w:rsidP="00C46E14">
      <w:pPr>
        <w:pStyle w:val="Nagwek2"/>
        <w:spacing w:line="240" w:lineRule="auto"/>
      </w:pPr>
      <w:r w:rsidRPr="00020372">
        <w:t xml:space="preserve">- o którym mowa w art. 228-230 a, art. 250 a Kodeksu karnego </w:t>
      </w:r>
      <w:r w:rsidRPr="002729E6">
        <w:t xml:space="preserve">w </w:t>
      </w:r>
      <w:r w:rsidRPr="00B562FB">
        <w:t>art. 46-48</w:t>
      </w:r>
      <w:r w:rsidRPr="002729E6">
        <w:t xml:space="preserve"> ustawy z dnia 25 czerwca 2010 r. o sporcie (Dz. U. z 2020 r. poz. 1133 oraz z 2021 r. poz. 2054 i 2142) lub w </w:t>
      </w:r>
      <w:r w:rsidRPr="00B562FB">
        <w:t>art. 54 ust. 1-4</w:t>
      </w:r>
      <w:r w:rsidRPr="002729E6">
        <w:t xml:space="preserve"> ustawy z dnia 12 maja 2011 r. o refundacji leków, środków spożywczych specjalnego przeznaczenia żywieniowego oraz wyrobów medycznych (Dz. U. z 2022 r. poz. 463, 583 i 974),</w:t>
      </w:r>
    </w:p>
    <w:p w14:paraId="74EE5D8F" w14:textId="77777777" w:rsidR="00C46E14" w:rsidRPr="00020372" w:rsidRDefault="00C46E14" w:rsidP="00C46E14">
      <w:pPr>
        <w:pStyle w:val="Nagwek2"/>
        <w:spacing w:line="240" w:lineRule="auto"/>
      </w:pPr>
      <w:r w:rsidRPr="00020372">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883EDE" w14:textId="77777777" w:rsidR="00C46E14" w:rsidRPr="00020372" w:rsidRDefault="00C46E14" w:rsidP="00C46E14">
      <w:pPr>
        <w:pStyle w:val="Nagwek2"/>
        <w:spacing w:line="240" w:lineRule="auto"/>
      </w:pPr>
      <w:r w:rsidRPr="00020372">
        <w:t>- o charakterze terrorystycznym, o którym mowa w art. 115 § 20 Kodeksu karnego, lub mające na celu popełnienie tego przestępstwa,</w:t>
      </w:r>
    </w:p>
    <w:p w14:paraId="40E0B7AB" w14:textId="77777777" w:rsidR="00C46E14" w:rsidRPr="00020372" w:rsidRDefault="00C46E14" w:rsidP="00C46E14">
      <w:pPr>
        <w:pStyle w:val="Nagwek2"/>
        <w:spacing w:line="240" w:lineRule="auto"/>
      </w:pPr>
      <w:r w:rsidRPr="00020372">
        <w:lastRenderedPageBreak/>
        <w:t xml:space="preserve">- powierzenia wykonywania pracy małoletniemu cudzoziemcowi, o którym mowa w art. 9 ust. 2 ustawy </w:t>
      </w:r>
      <w:r>
        <w:br/>
      </w:r>
      <w:r w:rsidRPr="00020372">
        <w:t>z dnia 15 czerwca 2012 r. o skutkach powierzania wykonywania pracy cudzoziemcom przebywającym wbrew przepisom na terytorium Rzeczypospolitej Polskiej (</w:t>
      </w:r>
      <w:r>
        <w:t xml:space="preserve">t.j. </w:t>
      </w:r>
      <w:r w:rsidRPr="00020372">
        <w:t xml:space="preserve">Dz. U. </w:t>
      </w:r>
      <w:r>
        <w:t xml:space="preserve">z 2021, </w:t>
      </w:r>
      <w:r w:rsidRPr="00020372">
        <w:t xml:space="preserve">poz. </w:t>
      </w:r>
      <w:r>
        <w:t>1745</w:t>
      </w:r>
      <w:r w:rsidRPr="00020372">
        <w:t>),</w:t>
      </w:r>
    </w:p>
    <w:p w14:paraId="07F3000E" w14:textId="77777777" w:rsidR="00C46E14" w:rsidRPr="00020372" w:rsidRDefault="00C46E14" w:rsidP="00C46E14">
      <w:pPr>
        <w:pStyle w:val="Nagwek2"/>
        <w:spacing w:line="240" w:lineRule="auto"/>
      </w:pPr>
      <w:r w:rsidRPr="00020372">
        <w:t>- przeciwko obrotowi gospodarczemu, o których mowa w art. 296-307 Kodeksu karnego, przestępstwo oszustwa, o którym mowa w art. 286 Kodeksu karnego, przestępstwo przeciwko wiarygodności dokumentów, o których mowa w art. 270-277 d Kodeksu karnego, lub przestępstwo skarbowe,</w:t>
      </w:r>
    </w:p>
    <w:p w14:paraId="1055BFE7" w14:textId="77777777" w:rsidR="00C46E14" w:rsidRPr="00020372" w:rsidRDefault="00C46E14" w:rsidP="00C46E14">
      <w:pPr>
        <w:pStyle w:val="Nagwek2"/>
        <w:spacing w:line="240" w:lineRule="auto"/>
      </w:pPr>
      <w:r w:rsidRPr="00020372">
        <w:t>- o którym mowa w art. 9 ust. 1 i 3 lub art. 10 ustawy z dnia 15 czerwca 2012 r. o skutkach powierzania wykonywania pracy cudzoziemcom przebywającym wbrew przepisom na terytorium Rzeczypospolitej Polskiej.</w:t>
      </w:r>
    </w:p>
    <w:p w14:paraId="44AFB7D7" w14:textId="77777777" w:rsidR="00C46E14" w:rsidRPr="00020372" w:rsidRDefault="00C46E14" w:rsidP="00C46E14">
      <w:pPr>
        <w:pStyle w:val="Nagwek2"/>
        <w:spacing w:line="240" w:lineRule="auto"/>
      </w:pPr>
      <w:r w:rsidRPr="00020372">
        <w:t>lub za odpowiedni czyn zabroniony określony w przepisach prawa obcego;</w:t>
      </w:r>
    </w:p>
    <w:p w14:paraId="242C926B" w14:textId="77777777" w:rsidR="00C46E14" w:rsidRPr="00020372" w:rsidRDefault="00C46E14" w:rsidP="00C46E14">
      <w:pPr>
        <w:pStyle w:val="Nagwek2"/>
        <w:spacing w:line="240" w:lineRule="auto"/>
      </w:pPr>
      <w:r w:rsidRPr="00020372">
        <w:t xml:space="preserve">b) jeżeli urzędującego członka jego organu zarządzającego lub nadzorczego, wspólnika spółki </w:t>
      </w:r>
      <w:r w:rsidRPr="00020372">
        <w:br/>
        <w:t>w spółce jawnej lub partnerskiej albo komplementariusza w spółce komandytowej lub komandytowo-akcyjnej lub prokurenta prawomocnie skazano za przestępstwo, o którym mowa w pkt 1;</w:t>
      </w:r>
    </w:p>
    <w:p w14:paraId="5CF9C825" w14:textId="77777777" w:rsidR="00C46E14" w:rsidRPr="00020372" w:rsidRDefault="00C46E14" w:rsidP="00C46E14">
      <w:pPr>
        <w:pStyle w:val="Nagwek2"/>
        <w:spacing w:line="240" w:lineRule="auto"/>
      </w:pPr>
      <w:r w:rsidRPr="00020372">
        <w:t xml:space="preserve">c) wobec którego wydano prawomocny wyrok sądu lub ostateczną decyzję administracyjną o zaleganiu </w:t>
      </w:r>
      <w:r w:rsidRPr="00020372">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58012E6" w14:textId="77777777" w:rsidR="00C46E14" w:rsidRPr="00020372" w:rsidRDefault="00C46E14" w:rsidP="00C46E14">
      <w:pPr>
        <w:pStyle w:val="Nagwek2"/>
        <w:spacing w:line="240" w:lineRule="auto"/>
      </w:pPr>
      <w:r w:rsidRPr="00020372">
        <w:t>d) wobec którego prawomocnie orzeczono zakaz ubiegania się o zamówienia publiczne;</w:t>
      </w:r>
    </w:p>
    <w:p w14:paraId="4D61EB21" w14:textId="77777777" w:rsidR="00C46E14" w:rsidRPr="00020372" w:rsidRDefault="00C46E14" w:rsidP="00C46E14">
      <w:pPr>
        <w:pStyle w:val="Nagwek2"/>
        <w:spacing w:line="240" w:lineRule="auto"/>
      </w:pPr>
      <w:r w:rsidRPr="00020372">
        <w:t xml:space="preserve">e) jeżeli Zamawiający może stwierdzić, na podstawie wiarygodnych przesłanek, że Wykonawca zawarł </w:t>
      </w:r>
      <w:r>
        <w:br/>
      </w:r>
      <w:r w:rsidRPr="00020372">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0862848" w14:textId="77777777" w:rsidR="00C46E14" w:rsidRPr="00020372" w:rsidRDefault="00C46E14" w:rsidP="00C46E14">
      <w:pPr>
        <w:pStyle w:val="Nagwek2"/>
        <w:spacing w:line="240" w:lineRule="auto"/>
      </w:pPr>
      <w:r w:rsidRPr="00020372">
        <w:t xml:space="preserve">f) jeżeli, w przypadkach, o których mowa w art. 85 ust. 1 ustawy Pzp, doszło do zakłócenia konkurencji wynikającego z wcześniejszego zaangażowania tego Wykonawcy lub podmiotu, który należy </w:t>
      </w:r>
      <w:r>
        <w:br/>
      </w:r>
      <w:r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C41D15" w14:textId="77777777" w:rsidR="00C46E14" w:rsidRPr="00020372" w:rsidRDefault="00C46E14" w:rsidP="00C46E14">
      <w:pPr>
        <w:pStyle w:val="Nagwek2"/>
        <w:spacing w:line="240" w:lineRule="auto"/>
      </w:pPr>
      <w:r w:rsidRPr="00020372">
        <w:t xml:space="preserve">2) Zamawiający wykluczy z postępowania także Wykonawcę w przypadkach określonych w art. 109 ust. 1 pkt 5 ustawy Pzp: </w:t>
      </w:r>
    </w:p>
    <w:p w14:paraId="7F9CA10A" w14:textId="77777777" w:rsidR="00C46E14" w:rsidRPr="00020372" w:rsidRDefault="00C46E14" w:rsidP="00C46E14">
      <w:pPr>
        <w:pStyle w:val="Nagwek2"/>
        <w:spacing w:line="240" w:lineRule="auto"/>
      </w:pPr>
      <w:r w:rsidRPr="00020372">
        <w:t xml:space="preserve">– który w sposób zawiniony poważnie naruszył obowiązki zawodowe, co podważa jego uczciwość, </w:t>
      </w:r>
      <w:r>
        <w:br/>
      </w:r>
      <w:r w:rsidRPr="00020372">
        <w:t>w szczególności gdy wykonawca w wyniku zamierzonego działania lub rażącego niedbalstwa nie wykonał lub nienależycie wykonał zamówienia, co zamawiający jest w stanie wykazać za pomocą stosownych dowodów.</w:t>
      </w:r>
    </w:p>
    <w:p w14:paraId="36DB0AEC" w14:textId="12EA01D3" w:rsidR="00C46E14" w:rsidRPr="00C9131E" w:rsidRDefault="00C46E14" w:rsidP="00C46E14">
      <w:pPr>
        <w:pStyle w:val="Nagwek2"/>
        <w:spacing w:line="240" w:lineRule="auto"/>
      </w:pPr>
      <w:r w:rsidRPr="00C9131E">
        <w:t>1</w:t>
      </w:r>
      <w:r>
        <w:t>2</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(t.j. Dz. U. z 202</w:t>
      </w:r>
      <w:r>
        <w:t>3</w:t>
      </w:r>
      <w:r w:rsidRPr="00C9131E">
        <w:t xml:space="preserve"> poz. </w:t>
      </w:r>
      <w:r>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C3ED72E" w14:textId="6BF73DD4" w:rsidR="00C46E14" w:rsidRPr="00C9131E" w:rsidRDefault="00C46E14" w:rsidP="00C46E14">
      <w:pPr>
        <w:pStyle w:val="Nagwek2"/>
        <w:spacing w:line="240" w:lineRule="auto"/>
      </w:pPr>
      <w:r w:rsidRPr="00C9131E">
        <w:t>1</w:t>
      </w:r>
      <w:r>
        <w:t>2</w:t>
      </w:r>
      <w:r w:rsidRPr="00C9131E">
        <w:t>.2.1 Na podstawie art. 7 ust. 1 ustawy o przeciwdziałaniu agresji z postępowania o udzielenie zamówienia publicznego lub konkursu prowadzonego na podstawie ustawy Pzp wyklucza się:</w:t>
      </w:r>
    </w:p>
    <w:p w14:paraId="61D1B236" w14:textId="77777777" w:rsidR="00C46E14" w:rsidRPr="00C9131E" w:rsidRDefault="00C46E14" w:rsidP="00C46E14">
      <w:pPr>
        <w:pStyle w:val="Nagwek2"/>
        <w:spacing w:line="240" w:lineRule="auto"/>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ustawy o</w:t>
      </w:r>
      <w:r>
        <w:t> </w:t>
      </w:r>
      <w:r w:rsidRPr="00C9131E">
        <w:t xml:space="preserve">przeciwdziałaniu </w:t>
      </w:r>
      <w:r>
        <w:t xml:space="preserve">wspierania </w:t>
      </w:r>
      <w:r w:rsidRPr="00C9131E">
        <w:t>agresji;</w:t>
      </w:r>
    </w:p>
    <w:p w14:paraId="44AEABCA" w14:textId="77777777" w:rsidR="00C46E14" w:rsidRPr="00C9131E" w:rsidRDefault="00C46E14" w:rsidP="00C46E14">
      <w:pPr>
        <w:pStyle w:val="Nagwek2"/>
        <w:spacing w:line="240" w:lineRule="auto"/>
      </w:pPr>
      <w:r w:rsidRPr="00C9131E">
        <w:t xml:space="preserve">2) wykonawcę oraz uczestnika konkursu, którego beneficjentem rzeczywistym w rozumieniu ustawy </w:t>
      </w:r>
      <w:r>
        <w:br/>
      </w:r>
      <w:r w:rsidRPr="00C9131E">
        <w:t>z dnia 1 marca 2018 r. o przeciwdziałaniu praniu pieniędzy oraz finansowaniu terroryzmu (</w:t>
      </w:r>
      <w:r>
        <w:t>t.j. </w:t>
      </w:r>
      <w:r w:rsidRPr="005D797C">
        <w:t>Dz.U. 2023 poz. 1124</w:t>
      </w:r>
      <w:r w:rsidRPr="00C9131E">
        <w:t xml:space="preserve">) jest osoba wymieniona w wykazach określonych w rozporządzeniu 765/2006 i rozporządzeniu 269/2014 albo wpisana na listę lub będąca takim beneficjentem rzeczywistym od dnia 24 </w:t>
      </w:r>
      <w:r w:rsidRPr="00C9131E">
        <w:lastRenderedPageBreak/>
        <w:t xml:space="preserve">lutego 2022 r., o ile została wpisana na listę na podstawie decyzji w sprawie wpisu na listę rozstrzygającej o zastosowaniu środka, o którym mowa w art. 1 pkt 3 ustawy o przeciwdziałaniu </w:t>
      </w:r>
      <w:r>
        <w:t xml:space="preserve">wspierania </w:t>
      </w:r>
      <w:r w:rsidRPr="00C9131E">
        <w:t>agresji;</w:t>
      </w:r>
    </w:p>
    <w:p w14:paraId="7C014CFB" w14:textId="77777777" w:rsidR="00C46E14" w:rsidRPr="00C9131E" w:rsidRDefault="00C46E14" w:rsidP="00C46E14">
      <w:pPr>
        <w:pStyle w:val="Nagwek2"/>
        <w:spacing w:line="240" w:lineRule="auto"/>
      </w:pPr>
      <w:r w:rsidRPr="00C9131E">
        <w:t>3) wykonawcę oraz uczestnika konkursu, którego jednostką dominującą w rozumieniu art. 3 ust. 1 pkt 37 ustawy z dnia 29 września 1994 r. o rachunkowości (</w:t>
      </w:r>
      <w:r>
        <w:t xml:space="preserve">t.j. </w:t>
      </w:r>
      <w:r w:rsidRPr="00C9131E">
        <w:t>Dz. U. z 202</w:t>
      </w:r>
      <w:r>
        <w:t>3</w:t>
      </w:r>
      <w:r w:rsidRPr="00C9131E">
        <w:t xml:space="preserve"> r. poz. </w:t>
      </w:r>
      <w:r>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58F328E7" w14:textId="7EC4EA7B" w:rsidR="00C46E14" w:rsidRPr="00C9131E" w:rsidRDefault="00C46E14" w:rsidP="00C46E14">
      <w:pPr>
        <w:pStyle w:val="Nagwek2"/>
        <w:spacing w:line="240" w:lineRule="auto"/>
      </w:pPr>
      <w:r w:rsidRPr="00C9131E">
        <w:t>1</w:t>
      </w:r>
      <w:r>
        <w:t>2</w:t>
      </w:r>
      <w:r w:rsidRPr="00C9131E">
        <w:t>.2.2. Powyższe podstawy wykluczenia, mają zastosowanie w okresie trwania okoliczności o których mowa w pkt. 1</w:t>
      </w:r>
      <w:r>
        <w:t>2</w:t>
      </w:r>
      <w:r w:rsidRPr="00C9131E">
        <w:t>.2.</w:t>
      </w:r>
    </w:p>
    <w:p w14:paraId="0374F92B" w14:textId="1CD042DF" w:rsidR="00C46E14" w:rsidRPr="00C9131E" w:rsidRDefault="00C46E14" w:rsidP="00C46E14">
      <w:pPr>
        <w:pStyle w:val="Nagwek2"/>
        <w:spacing w:line="240" w:lineRule="auto"/>
      </w:pPr>
      <w:r w:rsidRPr="00C9131E">
        <w:t>1</w:t>
      </w:r>
      <w:r>
        <w:t>2</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39879288" w14:textId="7E7F67A0" w:rsidR="00C46E14" w:rsidRPr="0073128E" w:rsidRDefault="00C46E14" w:rsidP="00C46E14">
      <w:pPr>
        <w:pStyle w:val="Nagwek2"/>
        <w:spacing w:line="240" w:lineRule="auto"/>
      </w:pPr>
      <w:r w:rsidRPr="0073128E">
        <w:t>1</w:t>
      </w:r>
      <w:r>
        <w:t>2</w:t>
      </w:r>
      <w:r w:rsidRPr="0073128E">
        <w:t>.2.4. Osoba lub podmiot podlegające wykluczeniu na podstawie pkt. 1</w:t>
      </w:r>
      <w:r w:rsidR="0058347B">
        <w:t>2</w:t>
      </w:r>
      <w:r w:rsidRPr="0073128E">
        <w:t xml:space="preserve">.2.1,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210D2FD1" w14:textId="2F88EFBF" w:rsidR="00C46E14" w:rsidRPr="0073128E" w:rsidRDefault="00C46E14" w:rsidP="00C46E14">
      <w:pPr>
        <w:pStyle w:val="Nagwek2"/>
        <w:spacing w:line="240" w:lineRule="auto"/>
      </w:pPr>
      <w:r w:rsidRPr="0073128E">
        <w:t>1</w:t>
      </w:r>
      <w:r>
        <w:t>2</w:t>
      </w:r>
      <w:r w:rsidRPr="0073128E">
        <w:t>.2.5. Karę pieniężną, o której mowa w pkt. 1</w:t>
      </w:r>
      <w:r w:rsidR="0058347B">
        <w:t>2</w:t>
      </w:r>
      <w:r w:rsidRPr="0073128E">
        <w:t xml:space="preserve">.2.4., nakłada Prezes Urzędu Zamówień Publicznych, </w:t>
      </w:r>
      <w:r w:rsidRPr="0073128E">
        <w:br/>
        <w:t>w drodze decyzji, w wysokości do 20 000 000,00 zł.</w:t>
      </w:r>
    </w:p>
    <w:p w14:paraId="11F0388D" w14:textId="67B76F6C" w:rsidR="00C46E14" w:rsidRDefault="00C46E14" w:rsidP="00C46E14">
      <w:pPr>
        <w:pStyle w:val="Nagwek2"/>
        <w:spacing w:line="240" w:lineRule="auto"/>
      </w:pPr>
      <w:r w:rsidRPr="0073128E">
        <w:t>1</w:t>
      </w:r>
      <w:r>
        <w:t>2</w:t>
      </w:r>
      <w:r w:rsidRPr="0073128E">
        <w:t>.3. Wykluczenie Wykonawcy następuje zgodnie z art. 111 ustawy</w:t>
      </w:r>
      <w:r w:rsidRPr="00020372">
        <w:t xml:space="preserve"> Pzp.</w:t>
      </w:r>
    </w:p>
    <w:p w14:paraId="47B6219C" w14:textId="73329C51" w:rsidR="00C46E14" w:rsidRPr="00020372" w:rsidRDefault="00C46E14" w:rsidP="00C46E14">
      <w:pPr>
        <w:pStyle w:val="Nagwek2"/>
        <w:spacing w:line="240" w:lineRule="auto"/>
      </w:pPr>
      <w:r>
        <w:t>12.4. Wykonawca może zostać wykluczony przez Zamawiającego na każdym etapie postępowania o udzielenie zamówienia.</w:t>
      </w:r>
    </w:p>
    <w:p w14:paraId="5656CF8F" w14:textId="77777777" w:rsidR="00F947D2" w:rsidRPr="004276F5" w:rsidRDefault="00B97DB3" w:rsidP="00452F05">
      <w:pPr>
        <w:pStyle w:val="Nagwek1"/>
        <w:numPr>
          <w:ilvl w:val="0"/>
          <w:numId w:val="0"/>
        </w:numPr>
        <w:rPr>
          <w:rFonts w:ascii="Arial" w:hAnsi="Arial" w:cs="Arial"/>
          <w:sz w:val="20"/>
          <w:szCs w:val="20"/>
          <w:highlight w:val="lightGray"/>
        </w:rPr>
      </w:pPr>
      <w:r>
        <w:rPr>
          <w:rFonts w:ascii="Arial" w:hAnsi="Arial" w:cs="Arial"/>
          <w:sz w:val="20"/>
          <w:szCs w:val="20"/>
          <w:highlight w:val="lightGray"/>
        </w:rPr>
        <w:t xml:space="preserve">13. </w:t>
      </w:r>
      <w:r w:rsidR="003D1E9C" w:rsidRPr="004276F5">
        <w:rPr>
          <w:rFonts w:ascii="Arial" w:hAnsi="Arial" w:cs="Arial"/>
          <w:sz w:val="20"/>
          <w:szCs w:val="20"/>
          <w:highlight w:val="lightGray"/>
        </w:rPr>
        <w:t>OŚWIADCZENIA I DOKUMENTY, JAKIE ZOBOWIĄZANI SĄ DOSTARCZYĆ WYKONAWCY W CELU POTWIERDZENIA SPEŁNIANIA WARUNKÓW UDZIAŁU W POSTĘPOWANIU ORAZ WYKAZANIA BRAKU PODSTAW WYKLUCZENIA (PODMIOTOWE ŚRODKI DOWODOWE)</w:t>
      </w:r>
      <w:bookmarkEnd w:id="19"/>
    </w:p>
    <w:p w14:paraId="5B6578FD" w14:textId="77777777" w:rsidR="003D1E9C" w:rsidRPr="004276F5" w:rsidRDefault="00B15A62" w:rsidP="00452F05">
      <w:pPr>
        <w:pStyle w:val="Nagwek2"/>
        <w:spacing w:line="240" w:lineRule="auto"/>
      </w:pPr>
      <w:r w:rsidRPr="004276F5">
        <w:t>1</w:t>
      </w:r>
      <w:r w:rsidR="00BB5578" w:rsidRPr="004276F5">
        <w:t>3</w:t>
      </w:r>
      <w:r w:rsidR="003D1E9C" w:rsidRPr="004276F5">
        <w:t xml:space="preserve">.1. Do oferty Wykonawca zobowiązany jest dołączyć aktualne na dzień składania ofert oświadczenie o spełnianiu warunków udziału w postępowaniu oraz o braku podstaw do wykluczenia z postępowania </w:t>
      </w:r>
      <w:r w:rsidR="00F34623" w:rsidRPr="004276F5">
        <w:t xml:space="preserve">– </w:t>
      </w:r>
      <w:r w:rsidR="00F34623" w:rsidRPr="004276F5">
        <w:rPr>
          <w:b/>
        </w:rPr>
        <w:t xml:space="preserve">zgodnie z Załącznikiem nr </w:t>
      </w:r>
      <w:r w:rsidR="00636804" w:rsidRPr="004276F5">
        <w:rPr>
          <w:b/>
        </w:rPr>
        <w:t>3</w:t>
      </w:r>
      <w:r w:rsidR="00F34623" w:rsidRPr="004276F5">
        <w:rPr>
          <w:b/>
        </w:rPr>
        <w:t xml:space="preserve"> do SWZ</w:t>
      </w:r>
      <w:r w:rsidR="003D1E9C" w:rsidRPr="004276F5">
        <w:rPr>
          <w:b/>
        </w:rPr>
        <w:t>;</w:t>
      </w:r>
    </w:p>
    <w:p w14:paraId="5EDF6C28" w14:textId="77777777" w:rsidR="003D1E9C" w:rsidRPr="004276F5" w:rsidRDefault="00B15A62" w:rsidP="00452F05">
      <w:pPr>
        <w:pStyle w:val="Nagwek2"/>
        <w:spacing w:line="240" w:lineRule="auto"/>
      </w:pPr>
      <w:r w:rsidRPr="004276F5">
        <w:t>1</w:t>
      </w:r>
      <w:r w:rsidR="00BB5578" w:rsidRPr="004276F5">
        <w:t>3</w:t>
      </w:r>
      <w:r w:rsidR="0058576B" w:rsidRPr="004276F5">
        <w:t>.</w:t>
      </w:r>
      <w:r w:rsidR="003D1E9C" w:rsidRPr="004276F5">
        <w:t>2. Informacje zawarte w oświadczeniu, o którym mowa w pkt 1 stanowią wstępne potwierdzenie, że Wykonawca nie podlega wykluczeniu oraz spełnia warunki udziału</w:t>
      </w:r>
      <w:r w:rsidR="00090AC1">
        <w:t xml:space="preserve"> </w:t>
      </w:r>
      <w:r w:rsidR="003D1E9C" w:rsidRPr="004276F5">
        <w:t>w postępowaniu.</w:t>
      </w:r>
    </w:p>
    <w:p w14:paraId="3C452A1A" w14:textId="77777777" w:rsidR="003D1E9C" w:rsidRPr="004276F5" w:rsidRDefault="00B15A62" w:rsidP="00452F05">
      <w:pPr>
        <w:pStyle w:val="Nagwek2"/>
        <w:spacing w:line="240" w:lineRule="auto"/>
      </w:pPr>
      <w:r w:rsidRPr="004276F5">
        <w:t>1</w:t>
      </w:r>
      <w:r w:rsidR="00BB5578" w:rsidRPr="004276F5">
        <w:t>3</w:t>
      </w:r>
      <w:r w:rsidR="0058576B" w:rsidRPr="004276F5">
        <w:t>.</w:t>
      </w:r>
      <w:r w:rsidR="003D1E9C" w:rsidRPr="004276F5">
        <w:t>3.</w:t>
      </w:r>
      <w:r w:rsidR="002F4124" w:rsidRPr="004276F5">
        <w:t xml:space="preserve"> </w:t>
      </w:r>
      <w:r w:rsidR="003D1E9C" w:rsidRPr="004276F5">
        <w:t xml:space="preserve">Zamawiający wzywa wykonawcę, </w:t>
      </w:r>
      <w:r w:rsidR="003D1E9C" w:rsidRPr="004276F5">
        <w:rPr>
          <w:b/>
        </w:rPr>
        <w:t xml:space="preserve">którego oferta została najwyżej oceniona, do złożenia </w:t>
      </w:r>
      <w:r w:rsidR="00090AC1">
        <w:rPr>
          <w:b/>
        </w:rPr>
        <w:br/>
      </w:r>
      <w:r w:rsidR="003D1E9C" w:rsidRPr="004276F5">
        <w:rPr>
          <w:b/>
        </w:rPr>
        <w:t>w wyznaczonym terminie, nie krótszym niż 5 dni od dnia wezwania</w:t>
      </w:r>
      <w:r w:rsidR="003D1E9C" w:rsidRPr="004276F5">
        <w:t>, podmiotowych środków</w:t>
      </w:r>
      <w:r w:rsidR="003E4AA8" w:rsidRPr="004276F5">
        <w:t xml:space="preserve"> </w:t>
      </w:r>
      <w:r w:rsidR="003D1E9C" w:rsidRPr="004276F5">
        <w:t>dowodowych, jeżeli wymagał ich złożenia w ogłoszeniu o zamówieniu lub dokumentach zamówienia, aktualnych na dzień złożenia podmiotowych środków dowodowych.</w:t>
      </w:r>
    </w:p>
    <w:p w14:paraId="446CECAE" w14:textId="77777777" w:rsidR="003D1E9C" w:rsidRPr="004276F5" w:rsidRDefault="00336354" w:rsidP="00452F05">
      <w:pPr>
        <w:pStyle w:val="Nagwek2"/>
        <w:spacing w:line="240" w:lineRule="auto"/>
      </w:pPr>
      <w:r w:rsidRPr="004276F5">
        <w:t>Podmiotowe środki dowodowe wymagane od wykonawcy obejmują:</w:t>
      </w:r>
    </w:p>
    <w:p w14:paraId="21C0A2C2" w14:textId="3C3F914A" w:rsidR="00F34623" w:rsidRPr="004276F5" w:rsidRDefault="00BD4968" w:rsidP="00FB575F">
      <w:pPr>
        <w:pStyle w:val="Nagwek2"/>
        <w:numPr>
          <w:ilvl w:val="0"/>
          <w:numId w:val="37"/>
        </w:numPr>
        <w:spacing w:line="240" w:lineRule="auto"/>
        <w:ind w:left="397"/>
      </w:pPr>
      <w:r w:rsidRPr="004276F5">
        <w:t xml:space="preserve">dla </w:t>
      </w:r>
      <w:r w:rsidR="0041718E">
        <w:t>części I i II:</w:t>
      </w:r>
      <w:r w:rsidRPr="004276F5">
        <w:t xml:space="preserve"> </w:t>
      </w:r>
      <w:r w:rsidR="0041718E" w:rsidRPr="00020372">
        <w:t>Oświadczenie wykonawcy, w zakresie art. 108 ust. 1 pkt 5 ustawy, o</w:t>
      </w:r>
      <w:r w:rsidR="0041718E">
        <w:t> </w:t>
      </w:r>
      <w:r w:rsidR="0041718E" w:rsidRPr="00020372">
        <w:t>braku przynależności do tej samej grupy kapitałowej, w rozumieniu ustawy z dnia 16 lutego 2007 r. o ochronie konkurencji i konsumentów (</w:t>
      </w:r>
      <w:r w:rsidR="0041718E">
        <w:t xml:space="preserve">t.j. </w:t>
      </w:r>
      <w:r w:rsidR="0041718E" w:rsidRPr="00020372">
        <w:t>Dz. U. z 2021 r. poz. 275</w:t>
      </w:r>
      <w:r w:rsidR="0041718E">
        <w:t xml:space="preserve"> z późn. zmian.</w:t>
      </w:r>
      <w:r w:rsidR="0041718E" w:rsidRPr="00020372">
        <w:t>), z</w:t>
      </w:r>
      <w:r w:rsidR="0041718E">
        <w:t> </w:t>
      </w:r>
      <w:r w:rsidR="0041718E" w:rsidRPr="00020372">
        <w:t xml:space="preserve">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F34623" w:rsidRPr="004276F5">
        <w:t xml:space="preserve">– </w:t>
      </w:r>
      <w:r w:rsidR="00F34623" w:rsidRPr="004276F5">
        <w:rPr>
          <w:b/>
        </w:rPr>
        <w:t xml:space="preserve">załącznik nr </w:t>
      </w:r>
      <w:r w:rsidR="00090AC1">
        <w:rPr>
          <w:b/>
        </w:rPr>
        <w:t>4</w:t>
      </w:r>
      <w:r w:rsidR="00777A6C" w:rsidRPr="004276F5">
        <w:rPr>
          <w:b/>
        </w:rPr>
        <w:t xml:space="preserve"> </w:t>
      </w:r>
      <w:r w:rsidR="00F34623" w:rsidRPr="004276F5">
        <w:rPr>
          <w:b/>
        </w:rPr>
        <w:t>do SWZ</w:t>
      </w:r>
      <w:r w:rsidR="0041718E">
        <w:rPr>
          <w:b/>
        </w:rPr>
        <w:t>,</w:t>
      </w:r>
    </w:p>
    <w:p w14:paraId="7630B441" w14:textId="761045C1" w:rsidR="00BD4968" w:rsidRPr="004276F5" w:rsidRDefault="0041718E" w:rsidP="00FB575F">
      <w:pPr>
        <w:pStyle w:val="Nagwek2"/>
        <w:numPr>
          <w:ilvl w:val="0"/>
          <w:numId w:val="37"/>
        </w:numPr>
        <w:spacing w:line="240" w:lineRule="auto"/>
        <w:ind w:left="397"/>
      </w:pPr>
      <w:r w:rsidRPr="004276F5">
        <w:t xml:space="preserve">dla </w:t>
      </w:r>
      <w:r>
        <w:t>części I i II:</w:t>
      </w:r>
      <w:r w:rsidRPr="004276F5">
        <w:t xml:space="preserve"> </w:t>
      </w:r>
      <w:r>
        <w:t>A</w:t>
      </w:r>
      <w:r w:rsidR="003B6099" w:rsidRPr="004276F5">
        <w:t>ktualną na dzień złożenia licencję na wykonywanie krajowego transportu drogowego osób</w:t>
      </w:r>
      <w:r w:rsidR="005D75BF">
        <w:t xml:space="preserve"> </w:t>
      </w:r>
      <w:r w:rsidR="005D75BF" w:rsidRPr="005D75BF">
        <w:t>lub zezwolenia na wykonywanie zawodu przewoźnika drogowego osób</w:t>
      </w:r>
      <w:r>
        <w:t>,</w:t>
      </w:r>
      <w:r w:rsidR="003B6099" w:rsidRPr="004276F5">
        <w:t xml:space="preserve"> zgodnie z obowiązującymi przepisami prawa</w:t>
      </w:r>
      <w:r>
        <w:t>,</w:t>
      </w:r>
    </w:p>
    <w:p w14:paraId="69716BDE" w14:textId="26721C8F" w:rsidR="009774C5" w:rsidRPr="00FB575F" w:rsidRDefault="009774C5" w:rsidP="003D79B1">
      <w:pPr>
        <w:pStyle w:val="Nagwek2"/>
        <w:numPr>
          <w:ilvl w:val="0"/>
          <w:numId w:val="37"/>
        </w:numPr>
        <w:spacing w:line="240" w:lineRule="auto"/>
        <w:ind w:left="397"/>
        <w:rPr>
          <w:bCs w:val="0"/>
        </w:rPr>
      </w:pPr>
      <w:r w:rsidRPr="004276F5">
        <w:t xml:space="preserve">dla </w:t>
      </w:r>
      <w:r>
        <w:t>części I i II:</w:t>
      </w:r>
      <w:r w:rsidRPr="004276F5">
        <w:t xml:space="preserve"> </w:t>
      </w:r>
      <w:r w:rsidR="00E54CFB">
        <w:t>W</w:t>
      </w:r>
      <w:r w:rsidR="0041718E" w:rsidRPr="00FB575F">
        <w:rPr>
          <w:bCs w:val="0"/>
        </w:rPr>
        <w:t>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w:t>
      </w:r>
      <w:r w:rsidRPr="00FB575F">
        <w:rPr>
          <w:bCs w:val="0"/>
        </w:rPr>
        <w:t xml:space="preserve"> </w:t>
      </w:r>
      <w:r w:rsidR="0041718E" w:rsidRPr="00FB575F">
        <w:rPr>
          <w:bCs w:val="0"/>
        </w:rPr>
        <w:t xml:space="preserve">oraz załączeniem dowodów określających, czy te usługi zostały wykonane lub są wykonywane należycie, przy czym dowodami, </w:t>
      </w:r>
      <w:r w:rsidR="0041718E" w:rsidRPr="00FB575F">
        <w:rPr>
          <w:bCs w:val="0"/>
        </w:rPr>
        <w:lastRenderedPageBreak/>
        <w:t>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sidRPr="00FB575F">
        <w:rPr>
          <w:bCs w:val="0"/>
        </w:rPr>
        <w:t xml:space="preserve">. W </w:t>
      </w:r>
      <w:r w:rsidR="0041718E" w:rsidRPr="00FB575F">
        <w:rPr>
          <w:bCs w:val="0"/>
        </w:rPr>
        <w:t>przypadku świadczeń powtarzających się lub ciągłych nadal wykonywanych referencje bądź inne dokumenty potwierdzające ich należyte wykonywanie powinny być wystawione w okresie ostatnich 3 miesięcy</w:t>
      </w:r>
      <w:r w:rsidRPr="00FB575F">
        <w:rPr>
          <w:bCs w:val="0"/>
        </w:rPr>
        <w:t xml:space="preserve">. </w:t>
      </w:r>
      <w:r w:rsidRPr="00FB575F">
        <w:rPr>
          <w:szCs w:val="20"/>
        </w:rPr>
        <w:t>W przedmiotowym wykazie Wykonawca wskaże usługi określone w warunku wskazanym stosownie dla części nr 1 w rozdziale 11 ust. 11.2 pkt. 4) ppkt. 4.1) lit. a) SWZ, dla części nr 2 w </w:t>
      </w:r>
      <w:r w:rsidR="00FB575F">
        <w:rPr>
          <w:szCs w:val="20"/>
        </w:rPr>
        <w:t>rozdziale</w:t>
      </w:r>
      <w:r w:rsidRPr="00FB575F">
        <w:rPr>
          <w:szCs w:val="20"/>
        </w:rPr>
        <w:t xml:space="preserve"> 11 ust. 11.2 pkt. 4) ppkt. 4.1) lit. b) SWZ.</w:t>
      </w:r>
    </w:p>
    <w:p w14:paraId="594DA93B" w14:textId="77777777" w:rsidR="003B6099" w:rsidRPr="004276F5" w:rsidRDefault="003B6099" w:rsidP="00FB575F">
      <w:pPr>
        <w:ind w:left="397"/>
        <w:jc w:val="both"/>
        <w:rPr>
          <w:rFonts w:ascii="Arial" w:hAnsi="Arial" w:cs="Arial"/>
          <w:i/>
          <w:sz w:val="20"/>
          <w:szCs w:val="20"/>
        </w:rPr>
      </w:pPr>
      <w:r w:rsidRPr="004276F5">
        <w:rPr>
          <w:rFonts w:ascii="Arial" w:hAnsi="Arial" w:cs="Arial"/>
          <w:i/>
          <w:sz w:val="20"/>
          <w:szCs w:val="20"/>
        </w:rPr>
        <w:t xml:space="preserve">W przypadku oferty składanej wspólnie warunek udziału w postępowaniu wystarczy, że spełni jeden z wykonawców składających ofertę wspólną. </w:t>
      </w:r>
    </w:p>
    <w:p w14:paraId="738A5FB5" w14:textId="33F7A7FD" w:rsidR="00FB575F" w:rsidRPr="00FB575F" w:rsidRDefault="00F735A4" w:rsidP="00263B18">
      <w:pPr>
        <w:pStyle w:val="Nagwek2"/>
        <w:numPr>
          <w:ilvl w:val="0"/>
          <w:numId w:val="37"/>
        </w:numPr>
        <w:spacing w:line="240" w:lineRule="auto"/>
        <w:ind w:left="397"/>
        <w:rPr>
          <w:bCs w:val="0"/>
        </w:rPr>
      </w:pPr>
      <w:r w:rsidRPr="00FB575F">
        <w:rPr>
          <w:szCs w:val="20"/>
        </w:rPr>
        <w:t xml:space="preserve">dla części I i II: </w:t>
      </w:r>
      <w:r w:rsidR="00E54CFB" w:rsidRPr="00FB575F">
        <w:rPr>
          <w:szCs w:val="20"/>
        </w:rPr>
        <w:t>W</w:t>
      </w:r>
      <w:r w:rsidR="003B6099" w:rsidRPr="00FB575F">
        <w:rPr>
          <w:szCs w:val="20"/>
        </w:rPr>
        <w:t>ykaz</w:t>
      </w:r>
      <w:r w:rsidR="00FB575F" w:rsidRPr="00FB575F">
        <w:rPr>
          <w:szCs w:val="20"/>
        </w:rPr>
        <w:t xml:space="preserve"> narzędzi, wyposażenia zakładu lub urządzeń technicznych dostępnych Wykonawcy w celu wykonania zamówienia publicznego wraz z informacją o podstawie do dysponowania tymi zasobami </w:t>
      </w:r>
      <w:r w:rsidR="00FB575F" w:rsidRPr="004276F5">
        <w:t xml:space="preserve">– </w:t>
      </w:r>
      <w:r w:rsidR="00FB575F" w:rsidRPr="00FB575F">
        <w:rPr>
          <w:b/>
        </w:rPr>
        <w:t xml:space="preserve">załącznik nr 5 do SWZ. </w:t>
      </w:r>
      <w:r w:rsidR="00FB575F" w:rsidRPr="00FB575F">
        <w:rPr>
          <w:szCs w:val="20"/>
        </w:rPr>
        <w:t>W przedmiotowym wykazie Wykonawca wskaże pojazdy określone w warunku wskazanym stosownie dla części nr 1 w rozdziale 11 ust. 11.2 pkt. 4) ppkt. 4.2) lit. a) SWZ, dla części nr 2 w</w:t>
      </w:r>
      <w:r w:rsidR="00FB575F">
        <w:rPr>
          <w:szCs w:val="20"/>
        </w:rPr>
        <w:t xml:space="preserve"> rozdziale</w:t>
      </w:r>
      <w:r w:rsidR="00FB575F" w:rsidRPr="00FB575F">
        <w:rPr>
          <w:szCs w:val="20"/>
        </w:rPr>
        <w:t xml:space="preserve"> 11 ust. 11.2 pkt. 4) ppkt. 4.2) lit. b) SWZ.</w:t>
      </w:r>
    </w:p>
    <w:p w14:paraId="113CAF83" w14:textId="1D9244ED" w:rsidR="00987BF9" w:rsidRPr="00020372" w:rsidRDefault="00987BF9" w:rsidP="00987BF9">
      <w:pPr>
        <w:pStyle w:val="Nagwek2"/>
        <w:spacing w:line="240" w:lineRule="auto"/>
      </w:pPr>
      <w:bookmarkStart w:id="20" w:name="_Toc109112267"/>
      <w:r w:rsidRPr="00020372">
        <w:t>1</w:t>
      </w:r>
      <w:r>
        <w:t>3</w:t>
      </w:r>
      <w:r w:rsidRPr="00020372">
        <w:t>.4. Zamawiający nie wzywa do złożenia podmiotowych środków dowodowych, jeżeli:</w:t>
      </w:r>
    </w:p>
    <w:p w14:paraId="6025E5AB" w14:textId="77777777" w:rsidR="00987BF9" w:rsidRPr="00020372" w:rsidRDefault="00987BF9" w:rsidP="00987BF9">
      <w:pPr>
        <w:pStyle w:val="Nagwek2"/>
        <w:spacing w:line="240" w:lineRule="auto"/>
      </w:pPr>
      <w:r w:rsidRPr="00020372">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28E8A9FD" w14:textId="77777777" w:rsidR="00987BF9" w:rsidRPr="00020372" w:rsidRDefault="00987BF9" w:rsidP="00987BF9">
      <w:pPr>
        <w:pStyle w:val="Nagwek2"/>
        <w:spacing w:line="240" w:lineRule="auto"/>
      </w:pPr>
      <w:r w:rsidRPr="00020372">
        <w:t>2) podmiotowym środkiem dowodowym jest oświadczenie, którego treść odpowiada zakresowi oświadczenia, o którym mowa w art. 125 ust. 1 ustawy Pzp.</w:t>
      </w:r>
    </w:p>
    <w:p w14:paraId="00CE12B9" w14:textId="1831DD29" w:rsidR="00987BF9" w:rsidRPr="00020372" w:rsidRDefault="00987BF9" w:rsidP="00987BF9">
      <w:pPr>
        <w:pStyle w:val="Nagwek2"/>
        <w:spacing w:line="240" w:lineRule="auto"/>
      </w:pPr>
      <w:r w:rsidRPr="00020372">
        <w:t>1</w:t>
      </w:r>
      <w:r>
        <w:t>3</w:t>
      </w:r>
      <w:r w:rsidRPr="00020372">
        <w:t>.5. Wykonawca nie jest zobowiązany do złożenia podmiotowych środków dowodowych, które zamawiający posiada, jeżeli wykonawca wskaże te środki oraz potwierdzi ich prawidłowość i aktualność.</w:t>
      </w:r>
    </w:p>
    <w:p w14:paraId="7CB10571" w14:textId="70F9982C" w:rsidR="00987BF9" w:rsidRDefault="00987BF9" w:rsidP="00987BF9">
      <w:pPr>
        <w:pStyle w:val="Nagwek2"/>
        <w:spacing w:line="240" w:lineRule="auto"/>
      </w:pPr>
      <w:r w:rsidRPr="00020372">
        <w:t>1</w:t>
      </w:r>
      <w:r>
        <w:t>3</w:t>
      </w:r>
      <w:r w:rsidRPr="00020372">
        <w:t>.6.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9FD606" w14:textId="77777777" w:rsidR="008A0411" w:rsidRPr="004276F5" w:rsidRDefault="00C85C12" w:rsidP="00452F05">
      <w:pPr>
        <w:pStyle w:val="Nagwek1"/>
        <w:numPr>
          <w:ilvl w:val="0"/>
          <w:numId w:val="0"/>
        </w:numPr>
        <w:rPr>
          <w:rFonts w:ascii="Arial" w:hAnsi="Arial" w:cs="Arial"/>
          <w:sz w:val="20"/>
          <w:szCs w:val="20"/>
          <w:highlight w:val="lightGray"/>
        </w:rPr>
      </w:pPr>
      <w:r>
        <w:rPr>
          <w:rFonts w:ascii="Arial" w:hAnsi="Arial" w:cs="Arial"/>
          <w:sz w:val="20"/>
          <w:szCs w:val="20"/>
          <w:highlight w:val="lightGray"/>
        </w:rPr>
        <w:t xml:space="preserve">14. </w:t>
      </w:r>
      <w:r w:rsidR="0018358F" w:rsidRPr="004276F5">
        <w:rPr>
          <w:rFonts w:ascii="Arial" w:hAnsi="Arial" w:cs="Arial"/>
          <w:sz w:val="20"/>
          <w:szCs w:val="20"/>
          <w:highlight w:val="lightGray"/>
        </w:rPr>
        <w:t>POLEGANIE NA ZASOBACH INNYCH PODMIOTÓW</w:t>
      </w:r>
      <w:bookmarkEnd w:id="20"/>
    </w:p>
    <w:p w14:paraId="1BE28AD6" w14:textId="77777777" w:rsidR="0018358F" w:rsidRPr="004276F5" w:rsidRDefault="004104F9" w:rsidP="00452F05">
      <w:pPr>
        <w:pStyle w:val="Nagwek2"/>
        <w:spacing w:line="240" w:lineRule="auto"/>
      </w:pPr>
      <w:r w:rsidRPr="004276F5">
        <w:t>1</w:t>
      </w:r>
      <w:r w:rsidR="00BB5578" w:rsidRPr="004276F5">
        <w:t>4</w:t>
      </w:r>
      <w:r w:rsidR="0018358F" w:rsidRPr="004276F5">
        <w:t>.1. Wykonawca może w celu potwierdzenia spełniania warunków udziału polegać na zdolnościach technicznych lub zawodowych podmiotów udostępniających zasoby, niezależnie od charakteru prawnego łączących go z nimi stosunków prawnych.</w:t>
      </w:r>
    </w:p>
    <w:p w14:paraId="5CF4E186" w14:textId="7AAEDC49" w:rsidR="0018358F" w:rsidRPr="004276F5" w:rsidRDefault="004104F9" w:rsidP="00452F05">
      <w:pPr>
        <w:pStyle w:val="Nagwek2"/>
        <w:spacing w:line="240" w:lineRule="auto"/>
      </w:pPr>
      <w:r w:rsidRPr="004276F5">
        <w:t>1</w:t>
      </w:r>
      <w:r w:rsidR="00BB5578" w:rsidRPr="004276F5">
        <w:t>4</w:t>
      </w:r>
      <w:r w:rsidR="0018358F" w:rsidRPr="004276F5">
        <w:t xml:space="preserve">.2. W odniesieniu do warunków dotyczących doświadczenia, wykonawcy mogą polegać na zdolnościach podmiotów udostępniających zasoby, jeśli podmioty te wykonają </w:t>
      </w:r>
      <w:r w:rsidR="00971454">
        <w:t>usługi</w:t>
      </w:r>
      <w:r w:rsidR="0018358F" w:rsidRPr="004276F5">
        <w:t xml:space="preserve"> do realizacji którego te zdolności są wymagane.</w:t>
      </w:r>
    </w:p>
    <w:p w14:paraId="397CAAD8" w14:textId="77777777" w:rsidR="0018358F" w:rsidRPr="004276F5" w:rsidRDefault="004104F9" w:rsidP="00452F05">
      <w:pPr>
        <w:pStyle w:val="Nagwek2"/>
        <w:spacing w:line="240" w:lineRule="auto"/>
      </w:pPr>
      <w:r w:rsidRPr="004276F5">
        <w:t>1</w:t>
      </w:r>
      <w:r w:rsidR="00BB5578" w:rsidRPr="004276F5">
        <w:t>4</w:t>
      </w:r>
      <w:r w:rsidR="0018358F" w:rsidRPr="004276F5">
        <w:t xml:space="preserve">.3. Wykonawca, który polega na zdolnościach lub sytuacji podmiotów udostępniających zasoby, składa, </w:t>
      </w:r>
      <w:r w:rsidR="0018358F" w:rsidRPr="00F30524">
        <w:rPr>
          <w:b/>
        </w:rPr>
        <w:t>wraz z ofertą</w:t>
      </w:r>
      <w:r w:rsidR="0018358F" w:rsidRPr="004276F5">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5951FB" w:rsidRPr="004276F5">
        <w:t xml:space="preserve">Wzór oświadczenia stanowi </w:t>
      </w:r>
      <w:r w:rsidR="005951FB" w:rsidRPr="00C85C12">
        <w:rPr>
          <w:b/>
        </w:rPr>
        <w:t xml:space="preserve">załącznik nr </w:t>
      </w:r>
      <w:r w:rsidR="00892FA5">
        <w:rPr>
          <w:b/>
        </w:rPr>
        <w:t>6</w:t>
      </w:r>
      <w:r w:rsidR="005951FB" w:rsidRPr="00C85C12">
        <w:rPr>
          <w:b/>
        </w:rPr>
        <w:t xml:space="preserve"> do SWZ</w:t>
      </w:r>
      <w:r w:rsidR="005951FB" w:rsidRPr="004276F5">
        <w:t>.</w:t>
      </w:r>
    </w:p>
    <w:p w14:paraId="7EB30026" w14:textId="77777777" w:rsidR="0018358F" w:rsidRPr="004276F5" w:rsidRDefault="004104F9" w:rsidP="00452F05">
      <w:pPr>
        <w:pStyle w:val="Nagwek2"/>
        <w:spacing w:line="240" w:lineRule="auto"/>
      </w:pPr>
      <w:r w:rsidRPr="004276F5">
        <w:t>1</w:t>
      </w:r>
      <w:r w:rsidR="00BB5578" w:rsidRPr="004276F5">
        <w:t>4</w:t>
      </w:r>
      <w:r w:rsidR="0018358F" w:rsidRPr="004276F5">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419B049" w14:textId="77777777" w:rsidR="0018358F" w:rsidRPr="004276F5" w:rsidRDefault="004104F9" w:rsidP="00452F05">
      <w:pPr>
        <w:pStyle w:val="Nagwek2"/>
        <w:spacing w:line="240" w:lineRule="auto"/>
      </w:pPr>
      <w:r w:rsidRPr="004276F5">
        <w:t>1</w:t>
      </w:r>
      <w:r w:rsidR="00BB5578" w:rsidRPr="004276F5">
        <w:t>4</w:t>
      </w:r>
      <w:r w:rsidR="0018358F" w:rsidRPr="004276F5">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8CAB5F" w14:textId="77777777" w:rsidR="0018358F" w:rsidRPr="004276F5" w:rsidRDefault="004104F9" w:rsidP="00452F05">
      <w:pPr>
        <w:pStyle w:val="Nagwek2"/>
        <w:spacing w:line="240" w:lineRule="auto"/>
      </w:pPr>
      <w:r w:rsidRPr="004276F5">
        <w:lastRenderedPageBreak/>
        <w:t>1</w:t>
      </w:r>
      <w:r w:rsidR="00BB5578" w:rsidRPr="004276F5">
        <w:t>4</w:t>
      </w:r>
      <w:r w:rsidR="0018358F" w:rsidRPr="004276F5">
        <w:t xml:space="preserve">.6. UWAGA: Wykonawca nie może, po upływie terminu składania ofert, powoływać się na zdolności lub sytuację podmiotów udostępniających zasoby, jeżeli na etapie składania ofert nie polegał on </w:t>
      </w:r>
      <w:r w:rsidR="00EB122D">
        <w:br/>
      </w:r>
      <w:r w:rsidR="0018358F" w:rsidRPr="004276F5">
        <w:t>w danym zakresie na zdolnościach lub sytuacji podmiotów udostępniających zasoby.</w:t>
      </w:r>
    </w:p>
    <w:p w14:paraId="279746F6" w14:textId="77777777" w:rsidR="00C84A8F" w:rsidRPr="004276F5" w:rsidRDefault="004104F9" w:rsidP="00452F05">
      <w:pPr>
        <w:pStyle w:val="Nagwek2"/>
        <w:spacing w:line="240" w:lineRule="auto"/>
      </w:pPr>
      <w:r w:rsidRPr="004276F5">
        <w:t>1</w:t>
      </w:r>
      <w:r w:rsidR="00BB5578" w:rsidRPr="004276F5">
        <w:t>4</w:t>
      </w:r>
      <w:r w:rsidR="0018358F" w:rsidRPr="004276F5">
        <w:t>.7. Wykonawca, w przypadku polegania na zdolnościach lub sytuacji podmiotów udostępniających zasoby, przedstawia, wraz z oświadczeniem, o którym mowa w pkt. 1</w:t>
      </w:r>
      <w:r w:rsidR="00AF3E9E">
        <w:t>3</w:t>
      </w:r>
      <w:r w:rsidR="0018358F" w:rsidRPr="004276F5">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956EB6" w:rsidRPr="004276F5">
        <w:t>1</w:t>
      </w:r>
      <w:r w:rsidR="00AF3E9E">
        <w:t>3</w:t>
      </w:r>
      <w:r w:rsidR="00EE6413" w:rsidRPr="004276F5">
        <w:t xml:space="preserve"> </w:t>
      </w:r>
      <w:r w:rsidR="0018358F" w:rsidRPr="004276F5">
        <w:t>SWZ.</w:t>
      </w:r>
    </w:p>
    <w:p w14:paraId="718A10F9" w14:textId="77777777" w:rsidR="008A0411" w:rsidRPr="004276F5" w:rsidRDefault="00AF3E9E" w:rsidP="00452F05">
      <w:pPr>
        <w:pStyle w:val="Nagwek1"/>
        <w:numPr>
          <w:ilvl w:val="0"/>
          <w:numId w:val="0"/>
        </w:numPr>
        <w:rPr>
          <w:rFonts w:ascii="Arial" w:hAnsi="Arial" w:cs="Arial"/>
          <w:sz w:val="20"/>
          <w:szCs w:val="20"/>
          <w:highlight w:val="lightGray"/>
        </w:rPr>
      </w:pPr>
      <w:bookmarkStart w:id="21" w:name="_Toc109112268"/>
      <w:r>
        <w:rPr>
          <w:rFonts w:ascii="Arial" w:hAnsi="Arial" w:cs="Arial"/>
          <w:sz w:val="20"/>
          <w:szCs w:val="20"/>
          <w:highlight w:val="lightGray"/>
        </w:rPr>
        <w:t xml:space="preserve">15. </w:t>
      </w:r>
      <w:r w:rsidR="00FE60F8" w:rsidRPr="004276F5">
        <w:rPr>
          <w:rFonts w:ascii="Arial" w:hAnsi="Arial" w:cs="Arial"/>
          <w:sz w:val="20"/>
          <w:szCs w:val="20"/>
          <w:highlight w:val="lightGray"/>
        </w:rPr>
        <w:t xml:space="preserve">INFORMACJA DLA WYKONAWCÓW WSPÓLNIE UBIEGAJĄCYCH </w:t>
      </w:r>
      <w:r w:rsidR="00041D3A" w:rsidRPr="004276F5">
        <w:rPr>
          <w:rFonts w:ascii="Arial" w:hAnsi="Arial" w:cs="Arial"/>
          <w:sz w:val="20"/>
          <w:szCs w:val="20"/>
          <w:highlight w:val="lightGray"/>
        </w:rPr>
        <w:t>SIĘ</w:t>
      </w:r>
      <w:r w:rsidR="00FE60F8" w:rsidRPr="004276F5">
        <w:rPr>
          <w:rFonts w:ascii="Arial" w:hAnsi="Arial" w:cs="Arial"/>
          <w:sz w:val="20"/>
          <w:szCs w:val="20"/>
          <w:highlight w:val="lightGray"/>
        </w:rPr>
        <w:t xml:space="preserve"> O UDZIELENIE ZAMÓWIENIA (</w:t>
      </w:r>
      <w:r w:rsidR="00BA0299" w:rsidRPr="004276F5">
        <w:rPr>
          <w:rFonts w:ascii="Arial" w:hAnsi="Arial" w:cs="Arial"/>
          <w:sz w:val="20"/>
          <w:szCs w:val="20"/>
          <w:highlight w:val="lightGray"/>
        </w:rPr>
        <w:t xml:space="preserve">NP. </w:t>
      </w:r>
      <w:r w:rsidR="00FE60F8" w:rsidRPr="004276F5">
        <w:rPr>
          <w:rFonts w:ascii="Arial" w:hAnsi="Arial" w:cs="Arial"/>
          <w:sz w:val="20"/>
          <w:szCs w:val="20"/>
          <w:highlight w:val="lightGray"/>
        </w:rPr>
        <w:t>SPÓŁKI CYWILNE/KONS</w:t>
      </w:r>
      <w:r w:rsidR="007E791D" w:rsidRPr="004276F5">
        <w:rPr>
          <w:rFonts w:ascii="Arial" w:hAnsi="Arial" w:cs="Arial"/>
          <w:sz w:val="20"/>
          <w:szCs w:val="20"/>
          <w:highlight w:val="lightGray"/>
        </w:rPr>
        <w:t>O</w:t>
      </w:r>
      <w:r w:rsidR="00FE60F8" w:rsidRPr="004276F5">
        <w:rPr>
          <w:rFonts w:ascii="Arial" w:hAnsi="Arial" w:cs="Arial"/>
          <w:sz w:val="20"/>
          <w:szCs w:val="20"/>
          <w:highlight w:val="lightGray"/>
        </w:rPr>
        <w:t>RCJA)</w:t>
      </w:r>
      <w:bookmarkEnd w:id="21"/>
    </w:p>
    <w:p w14:paraId="760B3601" w14:textId="3D10E18F" w:rsidR="00FE60F8" w:rsidRPr="004276F5" w:rsidRDefault="004104F9" w:rsidP="00452F05">
      <w:pPr>
        <w:pStyle w:val="Nagwek2"/>
        <w:spacing w:line="240" w:lineRule="auto"/>
      </w:pPr>
      <w:r w:rsidRPr="004276F5">
        <w:t>1</w:t>
      </w:r>
      <w:r w:rsidR="00BB5578" w:rsidRPr="004276F5">
        <w:t>5</w:t>
      </w:r>
      <w:r w:rsidR="00FE60F8" w:rsidRPr="004276F5">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723C6E4" w14:textId="77777777" w:rsidR="00FE60F8" w:rsidRPr="004276F5" w:rsidRDefault="004104F9" w:rsidP="00452F05">
      <w:pPr>
        <w:pStyle w:val="Nagwek2"/>
        <w:spacing w:line="240" w:lineRule="auto"/>
      </w:pPr>
      <w:r w:rsidRPr="004276F5">
        <w:t>1</w:t>
      </w:r>
      <w:r w:rsidR="00BB5578" w:rsidRPr="004276F5">
        <w:t>5</w:t>
      </w:r>
      <w:r w:rsidR="00FE60F8" w:rsidRPr="004276F5">
        <w:t>.2. W przypadku Wykonawców wspólnie ubiegających się o udzielenie zamówienia, oświadczenia, o których mowa w pkt.</w:t>
      </w:r>
      <w:r w:rsidR="001B7B8C" w:rsidRPr="004276F5">
        <w:t xml:space="preserve"> 1</w:t>
      </w:r>
      <w:r w:rsidR="009D0EF6">
        <w:t>3</w:t>
      </w:r>
      <w:r w:rsidR="003B2F8A" w:rsidRPr="004276F5">
        <w:t xml:space="preserve"> </w:t>
      </w:r>
      <w:r w:rsidR="00FE60F8" w:rsidRPr="004276F5">
        <w:t>ust. 1 SWZ, składa każdy z wykonawców. Oświadczenia te potwierdzają brak podstaw wykluczenia oraz spełnianie warunków udziału w zakresie, w jakim każdy z wykonawców wykazuje spełnianie warunków udziału w postępowaniu.</w:t>
      </w:r>
    </w:p>
    <w:p w14:paraId="2291DC7E" w14:textId="77777777" w:rsidR="00572BC1" w:rsidRPr="004276F5" w:rsidRDefault="004104F9" w:rsidP="00452F05">
      <w:pPr>
        <w:pStyle w:val="Nagwek2"/>
        <w:spacing w:line="240" w:lineRule="auto"/>
      </w:pPr>
      <w:r w:rsidRPr="004276F5">
        <w:t>1</w:t>
      </w:r>
      <w:r w:rsidR="00BB5578" w:rsidRPr="004276F5">
        <w:t>5</w:t>
      </w:r>
      <w:r w:rsidR="00FE60F8" w:rsidRPr="004276F5">
        <w:t>.3. Oświadczenia i dokumenty potwierdzające brak podstaw do wykluczenia z postępowania składa każdy z Wykonawców wspólnie ubiegających się o zamówienie.</w:t>
      </w:r>
    </w:p>
    <w:p w14:paraId="03A99BBC" w14:textId="29C6BA0E" w:rsidR="00603210" w:rsidRPr="00603210" w:rsidRDefault="00572BC1" w:rsidP="00603210">
      <w:pPr>
        <w:pStyle w:val="Nagwek2"/>
        <w:spacing w:line="240" w:lineRule="auto"/>
      </w:pPr>
      <w:r w:rsidRPr="004276F5">
        <w:t>1</w:t>
      </w:r>
      <w:r w:rsidR="00BB5578" w:rsidRPr="004276F5">
        <w:t>5</w:t>
      </w:r>
      <w:r w:rsidRPr="004276F5">
        <w:t xml:space="preserve">.4. Warunek dotyczący uprawnień do prowadzenia określonej działalności gospodarczej lub zawodowej, o którym mowa w </w:t>
      </w:r>
      <w:r w:rsidR="00685646">
        <w:t>rozdziale 11 ust</w:t>
      </w:r>
      <w:r w:rsidRPr="004276F5">
        <w:t xml:space="preserve">. </w:t>
      </w:r>
      <w:r w:rsidR="00685646">
        <w:t>11.2</w:t>
      </w:r>
      <w:r w:rsidRPr="004276F5">
        <w:t xml:space="preserve"> </w:t>
      </w:r>
      <w:r w:rsidR="00685646">
        <w:t>pkt</w:t>
      </w:r>
      <w:r w:rsidRPr="004276F5">
        <w:t>. 2</w:t>
      </w:r>
      <w:r w:rsidR="00685646">
        <w:t>)</w:t>
      </w:r>
      <w:r w:rsidR="00E16FF1">
        <w:t xml:space="preserve"> SWZ</w:t>
      </w:r>
      <w:r w:rsidRPr="004276F5">
        <w:t xml:space="preserve">, </w:t>
      </w:r>
      <w:r w:rsidR="00603210">
        <w:t>zostanie</w:t>
      </w:r>
      <w:r w:rsidRPr="004276F5">
        <w:t xml:space="preserve"> spełniony, </w:t>
      </w:r>
      <w:r w:rsidR="00603210" w:rsidRPr="00603210">
        <w:t>jeżeli co najmniej jeden z wykonawców wspólnie ubiegających się o udzielenie zamówienia posiada uprawnienia do prowadzenia określonej działalności gospodarczej lub zawodowej i zrealizuje usługi, do których realizacji te uprawnienia są wymagane.</w:t>
      </w:r>
    </w:p>
    <w:p w14:paraId="1DBEE480" w14:textId="739904D3" w:rsidR="00572BC1" w:rsidRPr="004276F5" w:rsidRDefault="00572BC1" w:rsidP="00452F05">
      <w:pPr>
        <w:pStyle w:val="Nagwek2"/>
        <w:spacing w:line="240" w:lineRule="auto"/>
      </w:pPr>
      <w:r w:rsidRPr="004276F5">
        <w:t>1</w:t>
      </w:r>
      <w:r w:rsidR="00BB5578" w:rsidRPr="004276F5">
        <w:t>5</w:t>
      </w:r>
      <w:r w:rsidRPr="004276F5">
        <w:t>.5.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3F50D4EC" w14:textId="77777777" w:rsidR="00572BC1" w:rsidRPr="004276F5" w:rsidRDefault="00572BC1" w:rsidP="00452F05">
      <w:pPr>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5</w:t>
      </w:r>
      <w:r w:rsidRPr="004276F5">
        <w:rPr>
          <w:rFonts w:ascii="Arial" w:hAnsi="Arial" w:cs="Arial"/>
          <w:sz w:val="20"/>
          <w:szCs w:val="20"/>
        </w:rPr>
        <w:t xml:space="preserve">.6. W przypadku, o którym mowa powyżej, wykonawcy wspólnie ubiegający się o udzielenie zamówienia dołączają odpowiednio do wniosku o dopuszczenie do udziału w postępowaniu albo do oferty oświadczenie, z którego wynika, </w:t>
      </w:r>
      <w:r w:rsidR="004A67BB">
        <w:rPr>
          <w:rFonts w:ascii="Arial" w:hAnsi="Arial" w:cs="Arial"/>
          <w:sz w:val="20"/>
          <w:szCs w:val="20"/>
        </w:rPr>
        <w:t>które</w:t>
      </w:r>
      <w:r w:rsidRPr="004276F5">
        <w:rPr>
          <w:rFonts w:ascii="Arial" w:hAnsi="Arial" w:cs="Arial"/>
          <w:sz w:val="20"/>
          <w:szCs w:val="20"/>
        </w:rPr>
        <w:t xml:space="preserve"> usługi wykonają poszczególni wykonawcy – </w:t>
      </w:r>
      <w:r w:rsidRPr="004276F5">
        <w:rPr>
          <w:rFonts w:ascii="Arial" w:hAnsi="Arial" w:cs="Arial"/>
          <w:b/>
          <w:sz w:val="20"/>
          <w:szCs w:val="20"/>
        </w:rPr>
        <w:t xml:space="preserve">zgodnie </w:t>
      </w:r>
      <w:r w:rsidR="004A67BB">
        <w:rPr>
          <w:rFonts w:ascii="Arial" w:hAnsi="Arial" w:cs="Arial"/>
          <w:b/>
          <w:sz w:val="20"/>
          <w:szCs w:val="20"/>
        </w:rPr>
        <w:br/>
      </w:r>
      <w:r w:rsidRPr="004276F5">
        <w:rPr>
          <w:rFonts w:ascii="Arial" w:hAnsi="Arial" w:cs="Arial"/>
          <w:b/>
          <w:sz w:val="20"/>
          <w:szCs w:val="20"/>
        </w:rPr>
        <w:t>z Załącznikiem nr 3</w:t>
      </w:r>
      <w:r w:rsidR="00E8560A" w:rsidRPr="004276F5">
        <w:rPr>
          <w:rFonts w:ascii="Arial" w:hAnsi="Arial" w:cs="Arial"/>
          <w:b/>
          <w:sz w:val="20"/>
          <w:szCs w:val="20"/>
        </w:rPr>
        <w:t>.1</w:t>
      </w:r>
      <w:r w:rsidRPr="004276F5">
        <w:rPr>
          <w:rFonts w:ascii="Arial" w:hAnsi="Arial" w:cs="Arial"/>
          <w:b/>
          <w:sz w:val="20"/>
          <w:szCs w:val="20"/>
        </w:rPr>
        <w:t xml:space="preserve"> do SWZ.</w:t>
      </w:r>
    </w:p>
    <w:p w14:paraId="1B053415" w14:textId="77777777" w:rsidR="0079244D" w:rsidRPr="004276F5" w:rsidRDefault="009044F6" w:rsidP="00452F05">
      <w:pPr>
        <w:pStyle w:val="Nagwek1"/>
        <w:numPr>
          <w:ilvl w:val="0"/>
          <w:numId w:val="0"/>
        </w:numPr>
        <w:rPr>
          <w:rFonts w:ascii="Arial" w:hAnsi="Arial" w:cs="Arial"/>
          <w:sz w:val="20"/>
          <w:szCs w:val="20"/>
          <w:highlight w:val="lightGray"/>
        </w:rPr>
      </w:pPr>
      <w:bookmarkStart w:id="22" w:name="_Toc109112269"/>
      <w:r>
        <w:rPr>
          <w:rFonts w:ascii="Arial" w:hAnsi="Arial" w:cs="Arial"/>
          <w:sz w:val="20"/>
          <w:szCs w:val="20"/>
          <w:highlight w:val="lightGray"/>
        </w:rPr>
        <w:t xml:space="preserve">16. </w:t>
      </w:r>
      <w:r w:rsidR="00060E95" w:rsidRPr="004276F5">
        <w:rPr>
          <w:rFonts w:ascii="Arial" w:hAnsi="Arial" w:cs="Arial"/>
          <w:sz w:val="20"/>
          <w:szCs w:val="20"/>
          <w:highlight w:val="lightGray"/>
        </w:rPr>
        <w:t>SPOSÓB KOMUNIKACJI ORAZ WYJAŚNIENIA TR</w:t>
      </w:r>
      <w:r w:rsidR="00634981" w:rsidRPr="004276F5">
        <w:rPr>
          <w:rFonts w:ascii="Arial" w:hAnsi="Arial" w:cs="Arial"/>
          <w:sz w:val="20"/>
          <w:szCs w:val="20"/>
          <w:highlight w:val="lightGray"/>
        </w:rPr>
        <w:t>E</w:t>
      </w:r>
      <w:r w:rsidR="00060E95" w:rsidRPr="004276F5">
        <w:rPr>
          <w:rFonts w:ascii="Arial" w:hAnsi="Arial" w:cs="Arial"/>
          <w:sz w:val="20"/>
          <w:szCs w:val="20"/>
          <w:highlight w:val="lightGray"/>
        </w:rPr>
        <w:t>ŚCI SW</w:t>
      </w:r>
      <w:r w:rsidR="00503142" w:rsidRPr="004276F5">
        <w:rPr>
          <w:rFonts w:ascii="Arial" w:hAnsi="Arial" w:cs="Arial"/>
          <w:sz w:val="20"/>
          <w:szCs w:val="20"/>
          <w:highlight w:val="lightGray"/>
        </w:rPr>
        <w:t>Z</w:t>
      </w:r>
      <w:bookmarkEnd w:id="22"/>
    </w:p>
    <w:p w14:paraId="0A87FCAE" w14:textId="35A11CB5" w:rsidR="00645465" w:rsidRPr="00020372" w:rsidRDefault="00645465" w:rsidP="00645465">
      <w:pPr>
        <w:pStyle w:val="Nagwek2"/>
        <w:spacing w:line="240" w:lineRule="auto"/>
      </w:pPr>
      <w:bookmarkStart w:id="23" w:name="_Toc109112270"/>
      <w:r w:rsidRPr="00020372">
        <w:t>1</w:t>
      </w:r>
      <w:r>
        <w:t>6</w:t>
      </w:r>
      <w:r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br/>
      </w:r>
      <w:r w:rsidRPr="00020372">
        <w:t xml:space="preserve">z dnia 18 lipca 2002 r. o świadczeniu usług drogą elektroniczną (Dz. U. z 2020 r. poz. 344). </w:t>
      </w:r>
    </w:p>
    <w:p w14:paraId="1DF55649" w14:textId="55DBCBA5" w:rsidR="00645465" w:rsidRPr="00020372" w:rsidRDefault="00645465" w:rsidP="00645465">
      <w:pPr>
        <w:pStyle w:val="Nagwek2"/>
        <w:spacing w:line="240" w:lineRule="auto"/>
      </w:pPr>
      <w:r w:rsidRPr="00020372">
        <w:t>1</w:t>
      </w:r>
      <w:r>
        <w:t>6</w:t>
      </w:r>
      <w:r w:rsidRPr="00020372">
        <w:t>.2. Ofertę, oświadczenia, o których mowa w art. 125 ust. 1 ustawy Pzp, podmiotowe środki dowodowe,</w:t>
      </w:r>
      <w:r>
        <w:t xml:space="preserve"> </w:t>
      </w:r>
      <w:r w:rsidRPr="00020372">
        <w:t xml:space="preserve"> pełnomocnictwa, zobowiązanie podmiotu udostępniającego zasoby sporządza się w postaci elektronicznej, w ogólnie dostępnych formatach danych, w szczególności w formatach .txt, .rtf, .pdf, .doc, .docx, .odt . Maksymalny rozmiar plików przesyłanych wynosi 150 MB.</w:t>
      </w:r>
    </w:p>
    <w:p w14:paraId="67FBF566" w14:textId="77777777" w:rsidR="00645465" w:rsidRPr="00020372" w:rsidRDefault="00645465" w:rsidP="00645465">
      <w:pPr>
        <w:pStyle w:val="Nagwek2"/>
        <w:spacing w:line="240" w:lineRule="auto"/>
      </w:pPr>
      <w:r w:rsidRPr="00020372">
        <w:t xml:space="preserve">Zgodnie z art. 63 ust. 2 ustawy Pzp ofertę, a także oświadczenie o jakim mowa w pkt.11 ust. 1 SWZ składa się, pod rygorem nieważności, w formie elektronicznej lub w postaci elektronicznej opatrzonej podpisem zaufanym lub podpisem osobistym. </w:t>
      </w:r>
    </w:p>
    <w:p w14:paraId="480243D0" w14:textId="2F39FE1D" w:rsidR="00645465" w:rsidRPr="00020372" w:rsidRDefault="00645465" w:rsidP="00645465">
      <w:pPr>
        <w:pStyle w:val="Nagwek2"/>
        <w:spacing w:line="240" w:lineRule="auto"/>
      </w:pPr>
      <w:r w:rsidRPr="00020372">
        <w:t>1</w:t>
      </w:r>
      <w:r>
        <w:t>6</w:t>
      </w:r>
      <w:r w:rsidRPr="00020372">
        <w:t>.3. Zawiadomienia, oświadczenia, wnioski lub informacje Wykonawcy przekazują:</w:t>
      </w:r>
    </w:p>
    <w:p w14:paraId="19F062C6" w14:textId="77777777" w:rsidR="00645465" w:rsidRPr="00020372" w:rsidRDefault="00645465" w:rsidP="00645465">
      <w:pPr>
        <w:pStyle w:val="Nagwek2"/>
        <w:spacing w:line="240" w:lineRule="auto"/>
      </w:pPr>
      <w:r w:rsidRPr="00020372">
        <w:t xml:space="preserve">1) drogą elektroniczną: </w:t>
      </w:r>
      <w:r w:rsidRPr="00020372">
        <w:rPr>
          <w:b/>
        </w:rPr>
        <w:t>urzad@rabka.pl</w:t>
      </w:r>
    </w:p>
    <w:p w14:paraId="360A0219" w14:textId="77777777" w:rsidR="00645465" w:rsidRPr="00020372" w:rsidRDefault="00645465" w:rsidP="00645465">
      <w:pPr>
        <w:rPr>
          <w:rFonts w:ascii="Arial" w:hAnsi="Arial" w:cs="Arial"/>
          <w:sz w:val="20"/>
          <w:szCs w:val="20"/>
        </w:rPr>
      </w:pPr>
      <w:r w:rsidRPr="00020372">
        <w:rPr>
          <w:rFonts w:ascii="Arial" w:hAnsi="Arial" w:cs="Arial"/>
          <w:sz w:val="20"/>
          <w:szCs w:val="20"/>
        </w:rPr>
        <w:t xml:space="preserve">2) poprzez Platformę, dostępną pod adresem: </w:t>
      </w:r>
      <w:r w:rsidRPr="00020372">
        <w:rPr>
          <w:rFonts w:ascii="Arial" w:hAnsi="Arial" w:cs="Arial"/>
          <w:b/>
          <w:color w:val="FF0000"/>
          <w:sz w:val="20"/>
          <w:szCs w:val="20"/>
        </w:rPr>
        <w:t>https://platformazakupowa.pl/pn/rabka</w:t>
      </w:r>
    </w:p>
    <w:p w14:paraId="38FF4D74" w14:textId="61487569" w:rsidR="00645465" w:rsidRPr="00020372" w:rsidRDefault="00645465" w:rsidP="00645465">
      <w:pPr>
        <w:pStyle w:val="Nagwek2"/>
        <w:spacing w:line="240" w:lineRule="auto"/>
      </w:pPr>
      <w:r w:rsidRPr="00020372">
        <w:t>1</w:t>
      </w:r>
      <w:r>
        <w:t>6</w:t>
      </w:r>
      <w:r w:rsidRPr="00020372">
        <w:t>.4. Rejestracja na Platformie, w tym złożenie oferty w formie elektronicznej, wymaga:</w:t>
      </w:r>
    </w:p>
    <w:p w14:paraId="354B22D9" w14:textId="77777777" w:rsidR="00645465" w:rsidRPr="00020372" w:rsidRDefault="00645465" w:rsidP="00645465">
      <w:pPr>
        <w:pStyle w:val="Nagwek2"/>
        <w:spacing w:line="240" w:lineRule="auto"/>
      </w:pPr>
      <w:r w:rsidRPr="00020372">
        <w:lastRenderedPageBreak/>
        <w:t>1) akceptacji warunków korzystania z platformy zakupowej określonych w Regulaminie zamieszczonym na stronie internetowej pod linkiem w zakładce „Regulamin” oraz uznania go za wiążący,</w:t>
      </w:r>
    </w:p>
    <w:p w14:paraId="1E84B228" w14:textId="77777777" w:rsidR="00645465" w:rsidRPr="00020372" w:rsidRDefault="00645465" w:rsidP="00645465">
      <w:pPr>
        <w:pStyle w:val="Nagwek2"/>
        <w:spacing w:line="240" w:lineRule="auto"/>
      </w:pPr>
      <w:r w:rsidRPr="00020372">
        <w:t xml:space="preserve">2) zapoznania się i stosowania instrukcji składania ofert/wniosków dostępnej pod linkiem: </w:t>
      </w:r>
      <w:hyperlink r:id="rId11" w:history="1">
        <w:r w:rsidRPr="00020372">
          <w:rPr>
            <w:rStyle w:val="Hipercze"/>
            <w:color w:val="auto"/>
          </w:rPr>
          <w:t>https://platformazakupowa.pl/strona/45-instrukcje</w:t>
        </w:r>
      </w:hyperlink>
    </w:p>
    <w:p w14:paraId="63B35B68" w14:textId="63559566" w:rsidR="00645465" w:rsidRPr="00020372" w:rsidRDefault="00645465" w:rsidP="00645465">
      <w:pPr>
        <w:pStyle w:val="Nagwek2"/>
        <w:spacing w:line="240" w:lineRule="auto"/>
      </w:pPr>
      <w:r w:rsidRPr="00020372">
        <w:t>1</w:t>
      </w:r>
      <w:r>
        <w:t>6</w:t>
      </w:r>
      <w:r w:rsidRPr="00020372">
        <w:t xml:space="preserve">.5. Rejestracja i korzystanie z Platformy wymaga założenia konta z zachowaniem zasad określonych </w:t>
      </w:r>
      <w:r w:rsidRPr="00020372">
        <w:br/>
        <w:t xml:space="preserve">w regulaminie, o którym mowa powyżej. </w:t>
      </w:r>
    </w:p>
    <w:p w14:paraId="72C68B6E" w14:textId="7D554F71" w:rsidR="00645465" w:rsidRPr="00020372" w:rsidRDefault="00645465" w:rsidP="00645465">
      <w:pPr>
        <w:pStyle w:val="Nagwek2"/>
        <w:spacing w:line="240" w:lineRule="auto"/>
      </w:pPr>
      <w:r w:rsidRPr="00020372">
        <w:t>1</w:t>
      </w:r>
      <w:r>
        <w:t>6</w:t>
      </w:r>
      <w:r w:rsidRPr="00020372">
        <w:t xml:space="preserve">.6. Zgodnie z 67 ustawy Pzp., Zamawiający podaje wymagania techniczne związane z korzystaniem </w:t>
      </w:r>
      <w:r w:rsidRPr="00020372">
        <w:br/>
        <w:t>z Platformy:</w:t>
      </w:r>
    </w:p>
    <w:p w14:paraId="45DFF552" w14:textId="77777777" w:rsidR="00645465" w:rsidRPr="00020372" w:rsidRDefault="00645465" w:rsidP="00645465">
      <w:pPr>
        <w:pStyle w:val="Nagwek2"/>
        <w:spacing w:line="240" w:lineRule="auto"/>
      </w:pPr>
      <w:r w:rsidRPr="00020372">
        <w:t>1) stały dostęp do sieci Internet i minimalna prędkość połączenia internetowego nie mniejsza niż 512 kb/s,</w:t>
      </w:r>
    </w:p>
    <w:p w14:paraId="3BD31618" w14:textId="77777777" w:rsidR="00645465" w:rsidRPr="00020372" w:rsidRDefault="00645465" w:rsidP="00645465">
      <w:pPr>
        <w:pStyle w:val="Nagwek2"/>
        <w:spacing w:line="240" w:lineRule="auto"/>
      </w:pPr>
      <w:r w:rsidRPr="00020372">
        <w:t>2) komputer klasy PC lub MAC o następującej konfiguracji: pamięć min. 2 GB Ram, procesor Intel IV 2 GHZ lub jego nowsza wersja, jeden z systemów operacyjnych - MS Windows 7, Mac Os x 10 4, Linux, lub ich nowsze wersje,</w:t>
      </w:r>
      <w:r w:rsidRPr="00020372">
        <w:tab/>
      </w:r>
    </w:p>
    <w:p w14:paraId="2C035F40" w14:textId="77777777" w:rsidR="00645465" w:rsidRPr="00020372" w:rsidRDefault="00645465" w:rsidP="00645465">
      <w:pPr>
        <w:pStyle w:val="Nagwek2"/>
        <w:spacing w:line="240" w:lineRule="auto"/>
      </w:pPr>
      <w:r w:rsidRPr="00020372">
        <w:t>3) zainstalowana dowolna przeglądarka internetowa, w przypadku Internet Explorer minimalnie wersja</w:t>
      </w:r>
      <w:r>
        <w:t> </w:t>
      </w:r>
      <w:r w:rsidRPr="00020372">
        <w:t>10,</w:t>
      </w:r>
      <w:r w:rsidRPr="00020372">
        <w:tab/>
      </w:r>
      <w:r w:rsidRPr="00020372">
        <w:tab/>
      </w:r>
    </w:p>
    <w:p w14:paraId="1869ED80" w14:textId="77777777" w:rsidR="00645465" w:rsidRPr="00020372" w:rsidRDefault="00645465" w:rsidP="00645465">
      <w:pPr>
        <w:pStyle w:val="Nagwek2"/>
        <w:spacing w:line="240" w:lineRule="auto"/>
      </w:pPr>
      <w:r w:rsidRPr="00020372">
        <w:t>4) włączona obsługa JavaScript,</w:t>
      </w:r>
    </w:p>
    <w:p w14:paraId="32C8F369" w14:textId="77777777" w:rsidR="00645465" w:rsidRPr="00020372" w:rsidRDefault="00645465" w:rsidP="00645465">
      <w:pPr>
        <w:pStyle w:val="Nagwek2"/>
        <w:spacing w:line="240" w:lineRule="auto"/>
      </w:pPr>
      <w:r w:rsidRPr="00020372">
        <w:t>5) zainstalowany program Adobe Acrobat Reader lub inny obsługujący</w:t>
      </w:r>
      <w:r>
        <w:t xml:space="preserve"> </w:t>
      </w:r>
      <w:r w:rsidRPr="00020372">
        <w:t>format plików .pdf,</w:t>
      </w:r>
    </w:p>
    <w:p w14:paraId="622EC78D" w14:textId="77777777" w:rsidR="00645465" w:rsidRPr="00020372" w:rsidRDefault="00645465" w:rsidP="00645465">
      <w:pPr>
        <w:pStyle w:val="Nagwek2"/>
        <w:spacing w:line="240" w:lineRule="auto"/>
      </w:pPr>
      <w:r w:rsidRPr="00020372">
        <w:t>6) Platforma działa według standardu przyjętego w komunikacji sieciowej – kodowanie UTF8,</w:t>
      </w:r>
    </w:p>
    <w:p w14:paraId="37AA6635" w14:textId="77777777" w:rsidR="00645465" w:rsidRPr="00020372" w:rsidRDefault="00645465" w:rsidP="00645465">
      <w:pPr>
        <w:pStyle w:val="Nagwek2"/>
        <w:spacing w:line="240" w:lineRule="auto"/>
      </w:pPr>
      <w:r w:rsidRPr="00020372">
        <w:t>7) oznaczenie czasu odbioru danych przez platformę zakupową stanowi datę oraz dokładny czas (hh:mm:ss) generowany wg czasu lokalnego serwera synchronizowanego z zegarem Głównego Urzędu Miar.</w:t>
      </w:r>
    </w:p>
    <w:p w14:paraId="1F1FCE02" w14:textId="395439A8" w:rsidR="00645465" w:rsidRPr="00020372" w:rsidRDefault="00645465" w:rsidP="00645465">
      <w:pPr>
        <w:pStyle w:val="Nagwek2"/>
        <w:spacing w:line="240" w:lineRule="auto"/>
      </w:pPr>
      <w:r w:rsidRPr="00020372">
        <w:t>1</w:t>
      </w:r>
      <w:r>
        <w:t>6</w:t>
      </w:r>
      <w:r w:rsidRPr="00020372">
        <w:t>.7. Osobami uprawnionymi do komunikowania się z Wykonawcami są:</w:t>
      </w:r>
    </w:p>
    <w:p w14:paraId="222ED288" w14:textId="77777777" w:rsidR="00645465" w:rsidRPr="00020372" w:rsidRDefault="00645465" w:rsidP="00645465">
      <w:pPr>
        <w:pStyle w:val="Nagwek2"/>
        <w:spacing w:line="240" w:lineRule="auto"/>
      </w:pPr>
      <w:r w:rsidRPr="00020372">
        <w:t xml:space="preserve">1) w zakresie proceduralnym: mgr </w:t>
      </w:r>
      <w:r>
        <w:t>Dariusz Makowski</w:t>
      </w:r>
      <w:r w:rsidRPr="00020372">
        <w:t xml:space="preserve"> - tel.: 18 26 80 471, e-mail: </w:t>
      </w:r>
      <w:hyperlink r:id="rId12" w:history="1">
        <w:r w:rsidRPr="00B337FA">
          <w:rPr>
            <w:lang w:val="en-US"/>
          </w:rPr>
          <w:t>urzad@rabka.pl</w:t>
        </w:r>
      </w:hyperlink>
    </w:p>
    <w:p w14:paraId="794F80E5" w14:textId="257FFDFD" w:rsidR="00645465" w:rsidRPr="00020372" w:rsidRDefault="00645465" w:rsidP="00645465">
      <w:pPr>
        <w:pStyle w:val="Nagwek2"/>
        <w:spacing w:line="240" w:lineRule="auto"/>
        <w:rPr>
          <w:lang w:val="en-US"/>
        </w:rPr>
      </w:pPr>
      <w:r w:rsidRPr="00020372">
        <w:t xml:space="preserve">2) w zakresie merytorycznym: mgr </w:t>
      </w:r>
      <w:r w:rsidRPr="00645465">
        <w:t>mgr Izabela Kuska</w:t>
      </w:r>
      <w:r>
        <w:t xml:space="preserve"> </w:t>
      </w:r>
      <w:r w:rsidRPr="00020372">
        <w:rPr>
          <w:lang w:val="en-US"/>
        </w:rPr>
        <w:t xml:space="preserve">- tel.: 18 26 </w:t>
      </w:r>
      <w:r>
        <w:rPr>
          <w:lang w:val="en-US"/>
        </w:rPr>
        <w:t>92 325</w:t>
      </w:r>
      <w:r w:rsidRPr="00020372">
        <w:rPr>
          <w:lang w:val="en-US"/>
        </w:rPr>
        <w:t>, e-mail:</w:t>
      </w:r>
      <w:r w:rsidRPr="00B562FB">
        <w:rPr>
          <w:lang w:val="en-US"/>
        </w:rPr>
        <w:t xml:space="preserve"> urzad@rabka.pl</w:t>
      </w:r>
    </w:p>
    <w:p w14:paraId="7A10DB0E" w14:textId="53661F36" w:rsidR="00645465" w:rsidRPr="00020372" w:rsidRDefault="00645465" w:rsidP="00645465">
      <w:pPr>
        <w:pStyle w:val="Nagwek2"/>
        <w:spacing w:line="240" w:lineRule="auto"/>
      </w:pPr>
      <w:r w:rsidRPr="00020372">
        <w:t>1</w:t>
      </w:r>
      <w:r>
        <w:t>6</w:t>
      </w:r>
      <w:r w:rsidRPr="00020372">
        <w:t xml:space="preserve">.8. W korespondencji kierowanej do Zamawiającego Wykonawcy powinni posługiwać się numerem przedmiotowego postępowania. </w:t>
      </w:r>
    </w:p>
    <w:p w14:paraId="73B0B0AD" w14:textId="0FC7B036" w:rsidR="00645465" w:rsidRPr="00020372" w:rsidRDefault="00645465" w:rsidP="00645465">
      <w:pPr>
        <w:pStyle w:val="Nagwek2"/>
        <w:spacing w:line="240" w:lineRule="auto"/>
      </w:pPr>
      <w:r w:rsidRPr="00020372">
        <w:t>1</w:t>
      </w:r>
      <w:r>
        <w:t>6</w:t>
      </w:r>
      <w:r w:rsidRPr="00020372">
        <w:t>.9. Wykonawca może zwrócić się do zamawiającego z wnioskiem o wyjaśnienie treści SWZ.</w:t>
      </w:r>
    </w:p>
    <w:p w14:paraId="5C76E225" w14:textId="67E4AB37" w:rsidR="00645465" w:rsidRPr="00020372" w:rsidRDefault="00645465" w:rsidP="00645465">
      <w:pPr>
        <w:pStyle w:val="Nagwek2"/>
        <w:spacing w:line="240" w:lineRule="auto"/>
      </w:pPr>
      <w:r w:rsidRPr="00020372">
        <w:t>1</w:t>
      </w:r>
      <w:r>
        <w:t>6</w:t>
      </w:r>
      <w:r w:rsidRPr="00020372">
        <w:t>.10.</w:t>
      </w:r>
      <w:r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7CE84AD" w14:textId="0FA989B4" w:rsidR="00645465" w:rsidRPr="00020372" w:rsidRDefault="00645465" w:rsidP="00645465">
      <w:pPr>
        <w:pStyle w:val="Nagwek2"/>
        <w:spacing w:line="240" w:lineRule="auto"/>
      </w:pPr>
      <w:r w:rsidRPr="00020372">
        <w:t>1</w:t>
      </w:r>
      <w:r>
        <w:t>6</w:t>
      </w:r>
      <w:r w:rsidRPr="00020372">
        <w:t>.11.</w:t>
      </w:r>
      <w:r w:rsidRPr="00020372">
        <w:tab/>
        <w:t xml:space="preserve">Jeżeli zamawiający nie udzieli wyjaśnień w terminie, o którym mowa w ust. 10, przedłuża termin składania ofert o czas niezbędny do zapoznania się wszystkich zainteresowanych wykonawców </w:t>
      </w:r>
      <w:r>
        <w:br/>
      </w:r>
      <w:r w:rsidRPr="00020372">
        <w:t>z wyjaśnieniami niezbędnymi do należytego przygotowania i złożenia ofert. W przypadku gdy wniosek o</w:t>
      </w:r>
      <w:r>
        <w:t> </w:t>
      </w:r>
      <w:r w:rsidRPr="00020372">
        <w:t>wyjaśnienie treści SWZ nie wpłynął w terminie, o którym mowa w ust. 10, zamawiający nie ma obowiązku udzielania wyjaśnień SWZ oraz obowiązku przedłużenia terminu składania ofert.</w:t>
      </w:r>
    </w:p>
    <w:p w14:paraId="28C4B585" w14:textId="0886AD27" w:rsidR="00645465" w:rsidRPr="00020372" w:rsidRDefault="00645465" w:rsidP="00645465">
      <w:pPr>
        <w:pStyle w:val="Nagwek2"/>
        <w:spacing w:line="240" w:lineRule="auto"/>
      </w:pPr>
      <w:r w:rsidRPr="00020372">
        <w:t>1</w:t>
      </w:r>
      <w:r>
        <w:t>6</w:t>
      </w:r>
      <w:r w:rsidRPr="00020372">
        <w:t>.12.</w:t>
      </w:r>
      <w:r w:rsidRPr="00020372">
        <w:tab/>
        <w:t>Przedłużenie terminu składania ofert, o których mowa w ust. 11, nie wpływa na bieg terminu składania wniosku o wyjaśnienie treści SWZ.</w:t>
      </w:r>
    </w:p>
    <w:p w14:paraId="1D746C89" w14:textId="64E0D544" w:rsidR="00645465" w:rsidRPr="00020372" w:rsidRDefault="00645465" w:rsidP="00645465">
      <w:pPr>
        <w:pStyle w:val="Nagwek2"/>
        <w:spacing w:line="240" w:lineRule="auto"/>
      </w:pPr>
      <w:r w:rsidRPr="00020372">
        <w:t>1</w:t>
      </w:r>
      <w:r>
        <w:t>6</w:t>
      </w:r>
      <w:r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1674869C" w14:textId="77777777" w:rsidR="00645465" w:rsidRPr="00020372" w:rsidRDefault="00645465" w:rsidP="00645465">
      <w:pPr>
        <w:pStyle w:val="Nagwek2"/>
        <w:spacing w:line="240" w:lineRule="auto"/>
      </w:pPr>
      <w:r w:rsidRPr="00020372">
        <w:t xml:space="preserve">Taka oferta zostanie uznana przez Zamawiającego za ofertę handlową i nie będzie brana pod uwagę </w:t>
      </w:r>
      <w:r w:rsidRPr="00020372">
        <w:br/>
        <w:t>w przedmiotowym postępowaniu.</w:t>
      </w:r>
    </w:p>
    <w:p w14:paraId="0F5CC30D" w14:textId="7D092B0A" w:rsidR="00645465" w:rsidRPr="00020372" w:rsidRDefault="00645465" w:rsidP="00645465">
      <w:pPr>
        <w:pStyle w:val="Nagwek2"/>
        <w:spacing w:line="240" w:lineRule="auto"/>
      </w:pPr>
      <w:r w:rsidRPr="00020372">
        <w:t>1</w:t>
      </w:r>
      <w:r>
        <w:t>6</w:t>
      </w:r>
      <w:r w:rsidRPr="00020372">
        <w:t xml:space="preserve">.14. </w:t>
      </w:r>
      <w:r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74B37BEC" w14:textId="77777777" w:rsidR="00645465" w:rsidRPr="00020372" w:rsidRDefault="00000000" w:rsidP="00645465">
      <w:pPr>
        <w:pStyle w:val="Nagwek2"/>
        <w:spacing w:line="240" w:lineRule="auto"/>
      </w:pPr>
      <w:hyperlink r:id="rId13" w:history="1">
        <w:r w:rsidR="00645465" w:rsidRPr="00020372">
          <w:rPr>
            <w:rStyle w:val="Hipercze"/>
          </w:rPr>
          <w:t>https://platformazakupowa.pl/strona/45-instrukcje</w:t>
        </w:r>
      </w:hyperlink>
    </w:p>
    <w:p w14:paraId="63439567" w14:textId="77777777" w:rsidR="0079244D" w:rsidRPr="004276F5" w:rsidRDefault="008E5C61" w:rsidP="00452F05">
      <w:pPr>
        <w:pStyle w:val="Nagwek1"/>
        <w:numPr>
          <w:ilvl w:val="0"/>
          <w:numId w:val="0"/>
        </w:numPr>
        <w:rPr>
          <w:rFonts w:ascii="Arial" w:hAnsi="Arial" w:cs="Arial"/>
          <w:sz w:val="20"/>
          <w:szCs w:val="20"/>
          <w:highlight w:val="lightGray"/>
        </w:rPr>
      </w:pPr>
      <w:r>
        <w:rPr>
          <w:rFonts w:ascii="Arial" w:hAnsi="Arial" w:cs="Arial"/>
          <w:sz w:val="20"/>
          <w:szCs w:val="20"/>
          <w:highlight w:val="lightGray"/>
        </w:rPr>
        <w:lastRenderedPageBreak/>
        <w:t xml:space="preserve">17. </w:t>
      </w:r>
      <w:r w:rsidR="003A2133" w:rsidRPr="004276F5">
        <w:rPr>
          <w:rFonts w:ascii="Arial" w:hAnsi="Arial" w:cs="Arial"/>
          <w:sz w:val="20"/>
          <w:szCs w:val="20"/>
          <w:highlight w:val="lightGray"/>
        </w:rPr>
        <w:t>OPIS SPOSOBU PRZYGOTOWANIA OFERT ORAZ WYMAGANIA FORMALNE DOTYCZACE SKŁADANYCH OŚWIADCZEŃ I DOKUMENTÓW</w:t>
      </w:r>
      <w:bookmarkEnd w:id="23"/>
    </w:p>
    <w:p w14:paraId="32C7781F" w14:textId="77777777" w:rsidR="003A2133"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3A2133" w:rsidRPr="004276F5">
        <w:rPr>
          <w:rFonts w:ascii="Arial" w:hAnsi="Arial" w:cs="Arial"/>
          <w:sz w:val="20"/>
          <w:szCs w:val="20"/>
        </w:rPr>
        <w:t>.1. Wykonawca może złożyć tylko jedną ofertę.</w:t>
      </w:r>
    </w:p>
    <w:p w14:paraId="2957FFBA" w14:textId="77777777" w:rsidR="003A2133"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3A2133" w:rsidRPr="004276F5">
        <w:rPr>
          <w:rFonts w:ascii="Arial" w:hAnsi="Arial" w:cs="Arial"/>
          <w:sz w:val="20"/>
          <w:szCs w:val="20"/>
        </w:rPr>
        <w:t>.2.</w:t>
      </w:r>
      <w:r w:rsidR="00002554">
        <w:rPr>
          <w:rFonts w:ascii="Arial" w:hAnsi="Arial" w:cs="Arial"/>
          <w:sz w:val="20"/>
          <w:szCs w:val="20"/>
        </w:rPr>
        <w:t xml:space="preserve"> </w:t>
      </w:r>
      <w:r w:rsidR="003A2133" w:rsidRPr="004276F5">
        <w:rPr>
          <w:rFonts w:ascii="Arial" w:hAnsi="Arial" w:cs="Arial"/>
          <w:sz w:val="20"/>
          <w:szCs w:val="20"/>
        </w:rPr>
        <w:t>Treść oferty musi odpowiadać treści SWZ.</w:t>
      </w:r>
    </w:p>
    <w:p w14:paraId="2FFA3A78" w14:textId="77777777" w:rsidR="00303125" w:rsidRPr="004276F5" w:rsidRDefault="004104F9" w:rsidP="00452F05">
      <w:pPr>
        <w:spacing w:before="120" w:after="120"/>
        <w:jc w:val="both"/>
        <w:rPr>
          <w:rFonts w:ascii="Arial" w:hAnsi="Arial" w:cs="Arial"/>
          <w:b/>
          <w:sz w:val="20"/>
          <w:szCs w:val="20"/>
        </w:rPr>
      </w:pPr>
      <w:r w:rsidRPr="004276F5">
        <w:rPr>
          <w:rFonts w:ascii="Arial" w:hAnsi="Arial" w:cs="Arial"/>
          <w:sz w:val="20"/>
          <w:szCs w:val="20"/>
        </w:rPr>
        <w:t>1</w:t>
      </w:r>
      <w:r w:rsidR="00BB5578" w:rsidRPr="004276F5">
        <w:rPr>
          <w:rFonts w:ascii="Arial" w:hAnsi="Arial" w:cs="Arial"/>
          <w:sz w:val="20"/>
          <w:szCs w:val="20"/>
        </w:rPr>
        <w:t>7</w:t>
      </w:r>
      <w:r w:rsidR="0009035B" w:rsidRPr="004276F5">
        <w:rPr>
          <w:rFonts w:ascii="Arial" w:hAnsi="Arial" w:cs="Arial"/>
          <w:sz w:val="20"/>
          <w:szCs w:val="20"/>
        </w:rPr>
        <w:t>.3.</w:t>
      </w:r>
      <w:r w:rsidR="00EE6413" w:rsidRPr="004276F5">
        <w:rPr>
          <w:rFonts w:ascii="Arial" w:hAnsi="Arial" w:cs="Arial"/>
          <w:sz w:val="20"/>
          <w:szCs w:val="20"/>
        </w:rPr>
        <w:t xml:space="preserve"> </w:t>
      </w:r>
      <w:r w:rsidR="0009035B" w:rsidRPr="004276F5">
        <w:rPr>
          <w:rFonts w:ascii="Arial" w:hAnsi="Arial" w:cs="Arial"/>
          <w:sz w:val="20"/>
          <w:szCs w:val="20"/>
        </w:rPr>
        <w:t xml:space="preserve">Ofertę składa się na Formularzu Ofertowym – </w:t>
      </w:r>
      <w:r w:rsidR="00F34623" w:rsidRPr="004276F5">
        <w:rPr>
          <w:rFonts w:ascii="Arial" w:hAnsi="Arial" w:cs="Arial"/>
          <w:b/>
          <w:sz w:val="20"/>
          <w:szCs w:val="20"/>
        </w:rPr>
        <w:t xml:space="preserve">zgodnie z Załącznikiem nr </w:t>
      </w:r>
      <w:r w:rsidR="00E8560A" w:rsidRPr="004276F5">
        <w:rPr>
          <w:rFonts w:ascii="Arial" w:hAnsi="Arial" w:cs="Arial"/>
          <w:b/>
          <w:sz w:val="20"/>
          <w:szCs w:val="20"/>
        </w:rPr>
        <w:t>2</w:t>
      </w:r>
      <w:r w:rsidR="00EE6413" w:rsidRPr="004276F5">
        <w:rPr>
          <w:rFonts w:ascii="Arial" w:hAnsi="Arial" w:cs="Arial"/>
          <w:b/>
          <w:sz w:val="20"/>
          <w:szCs w:val="20"/>
        </w:rPr>
        <w:t xml:space="preserve"> </w:t>
      </w:r>
      <w:r w:rsidR="00E8560A" w:rsidRPr="004276F5">
        <w:rPr>
          <w:rFonts w:ascii="Arial" w:hAnsi="Arial" w:cs="Arial"/>
          <w:b/>
          <w:sz w:val="20"/>
          <w:szCs w:val="20"/>
        </w:rPr>
        <w:t xml:space="preserve">oraz 2.1. </w:t>
      </w:r>
      <w:r w:rsidR="00F34623" w:rsidRPr="004276F5">
        <w:rPr>
          <w:rFonts w:ascii="Arial" w:hAnsi="Arial" w:cs="Arial"/>
          <w:b/>
          <w:sz w:val="20"/>
          <w:szCs w:val="20"/>
        </w:rPr>
        <w:t>do SWZ</w:t>
      </w:r>
      <w:r w:rsidR="00303125" w:rsidRPr="004276F5">
        <w:rPr>
          <w:rFonts w:ascii="Arial" w:hAnsi="Arial" w:cs="Arial"/>
          <w:b/>
          <w:sz w:val="20"/>
          <w:szCs w:val="20"/>
        </w:rPr>
        <w:t>.</w:t>
      </w:r>
    </w:p>
    <w:p w14:paraId="2DA1D467" w14:textId="77777777" w:rsidR="0009035B" w:rsidRPr="004276F5" w:rsidRDefault="0009035B" w:rsidP="00452F05">
      <w:pPr>
        <w:spacing w:before="120" w:after="120"/>
        <w:jc w:val="both"/>
        <w:rPr>
          <w:rFonts w:ascii="Arial" w:hAnsi="Arial" w:cs="Arial"/>
          <w:sz w:val="20"/>
          <w:szCs w:val="20"/>
        </w:rPr>
      </w:pPr>
      <w:r w:rsidRPr="004276F5">
        <w:rPr>
          <w:rFonts w:ascii="Arial" w:hAnsi="Arial" w:cs="Arial"/>
          <w:sz w:val="20"/>
          <w:szCs w:val="20"/>
        </w:rPr>
        <w:t>Wraz z ofertą Wykonawca jest zobowiązany złożyć:</w:t>
      </w:r>
    </w:p>
    <w:p w14:paraId="345E3FD9" w14:textId="3D552EF0" w:rsidR="0009035B" w:rsidRPr="004276F5" w:rsidRDefault="0009035B" w:rsidP="00452F05">
      <w:pPr>
        <w:spacing w:before="120" w:after="120"/>
        <w:ind w:firstLine="708"/>
        <w:jc w:val="both"/>
        <w:rPr>
          <w:rFonts w:ascii="Arial" w:hAnsi="Arial" w:cs="Arial"/>
          <w:sz w:val="20"/>
          <w:szCs w:val="20"/>
        </w:rPr>
      </w:pPr>
      <w:r w:rsidRPr="004276F5">
        <w:rPr>
          <w:rFonts w:ascii="Arial" w:hAnsi="Arial" w:cs="Arial"/>
          <w:sz w:val="20"/>
          <w:szCs w:val="20"/>
        </w:rPr>
        <w:t>1)</w:t>
      </w:r>
      <w:r w:rsidR="000B49B0" w:rsidRPr="004276F5">
        <w:rPr>
          <w:rFonts w:ascii="Arial" w:hAnsi="Arial" w:cs="Arial"/>
          <w:sz w:val="20"/>
          <w:szCs w:val="20"/>
        </w:rPr>
        <w:t xml:space="preserve"> </w:t>
      </w:r>
      <w:r w:rsidRPr="004276F5">
        <w:rPr>
          <w:rFonts w:ascii="Arial" w:hAnsi="Arial" w:cs="Arial"/>
          <w:sz w:val="20"/>
          <w:szCs w:val="20"/>
        </w:rPr>
        <w:t>oświadczenia, o których mowa w pkt. 1</w:t>
      </w:r>
      <w:r w:rsidR="00F37BD1">
        <w:rPr>
          <w:rFonts w:ascii="Arial" w:hAnsi="Arial" w:cs="Arial"/>
          <w:sz w:val="20"/>
          <w:szCs w:val="20"/>
        </w:rPr>
        <w:t>3</w:t>
      </w:r>
      <w:r w:rsidR="0077336F" w:rsidRPr="004276F5">
        <w:rPr>
          <w:rFonts w:ascii="Arial" w:hAnsi="Arial" w:cs="Arial"/>
          <w:sz w:val="20"/>
          <w:szCs w:val="20"/>
        </w:rPr>
        <w:t>.</w:t>
      </w:r>
      <w:r w:rsidRPr="004276F5">
        <w:rPr>
          <w:rFonts w:ascii="Arial" w:hAnsi="Arial" w:cs="Arial"/>
          <w:sz w:val="20"/>
          <w:szCs w:val="20"/>
        </w:rPr>
        <w:t>1 SWZ;</w:t>
      </w:r>
    </w:p>
    <w:p w14:paraId="1EC425CD" w14:textId="77777777" w:rsidR="0009035B" w:rsidRPr="004276F5" w:rsidRDefault="0009035B" w:rsidP="00452F05">
      <w:pPr>
        <w:spacing w:before="120" w:after="120"/>
        <w:ind w:left="708"/>
        <w:jc w:val="both"/>
        <w:rPr>
          <w:rFonts w:ascii="Arial" w:hAnsi="Arial" w:cs="Arial"/>
          <w:sz w:val="20"/>
          <w:szCs w:val="20"/>
        </w:rPr>
      </w:pPr>
      <w:r w:rsidRPr="004276F5">
        <w:rPr>
          <w:rFonts w:ascii="Arial" w:hAnsi="Arial" w:cs="Arial"/>
          <w:sz w:val="20"/>
          <w:szCs w:val="20"/>
        </w:rPr>
        <w:t>2)</w:t>
      </w:r>
      <w:r w:rsidR="000B49B0" w:rsidRPr="004276F5">
        <w:rPr>
          <w:rFonts w:ascii="Arial" w:hAnsi="Arial" w:cs="Arial"/>
          <w:sz w:val="20"/>
          <w:szCs w:val="20"/>
        </w:rPr>
        <w:t xml:space="preserve"> </w:t>
      </w:r>
      <w:r w:rsidRPr="004276F5">
        <w:rPr>
          <w:rFonts w:ascii="Arial" w:hAnsi="Arial" w:cs="Arial"/>
          <w:sz w:val="20"/>
          <w:szCs w:val="20"/>
        </w:rPr>
        <w:t>zobowiązanie innego podmiotu, o którym mowa w pkt. 1</w:t>
      </w:r>
      <w:r w:rsidR="00002554">
        <w:rPr>
          <w:rFonts w:ascii="Arial" w:hAnsi="Arial" w:cs="Arial"/>
          <w:sz w:val="20"/>
          <w:szCs w:val="20"/>
        </w:rPr>
        <w:t>4</w:t>
      </w:r>
      <w:r w:rsidR="0077336F" w:rsidRPr="004276F5">
        <w:rPr>
          <w:rFonts w:ascii="Arial" w:hAnsi="Arial" w:cs="Arial"/>
          <w:sz w:val="20"/>
          <w:szCs w:val="20"/>
        </w:rPr>
        <w:t>.</w:t>
      </w:r>
      <w:r w:rsidRPr="004276F5">
        <w:rPr>
          <w:rFonts w:ascii="Arial" w:hAnsi="Arial" w:cs="Arial"/>
          <w:sz w:val="20"/>
          <w:szCs w:val="20"/>
        </w:rPr>
        <w:t>3 SWZ (jeżeli dotyczy);</w:t>
      </w:r>
    </w:p>
    <w:p w14:paraId="65EAE543" w14:textId="77777777" w:rsidR="0009035B" w:rsidRPr="004276F5" w:rsidRDefault="0009035B" w:rsidP="00452F05">
      <w:pPr>
        <w:spacing w:before="120" w:after="120"/>
        <w:ind w:left="708"/>
        <w:jc w:val="both"/>
        <w:rPr>
          <w:rFonts w:ascii="Arial" w:hAnsi="Arial" w:cs="Arial"/>
          <w:sz w:val="20"/>
          <w:szCs w:val="20"/>
        </w:rPr>
      </w:pPr>
      <w:r w:rsidRPr="004276F5">
        <w:rPr>
          <w:rFonts w:ascii="Arial" w:hAnsi="Arial" w:cs="Arial"/>
          <w:sz w:val="20"/>
          <w:szCs w:val="20"/>
        </w:rPr>
        <w:t>3)</w:t>
      </w:r>
      <w:r w:rsidR="00DA18DD" w:rsidRPr="004276F5">
        <w:rPr>
          <w:rFonts w:ascii="Arial" w:hAnsi="Arial" w:cs="Arial"/>
          <w:sz w:val="20"/>
          <w:szCs w:val="20"/>
        </w:rPr>
        <w:t xml:space="preserve"> </w:t>
      </w:r>
      <w:r w:rsidRPr="004276F5">
        <w:rPr>
          <w:rFonts w:ascii="Arial" w:hAnsi="Arial" w:cs="Arial"/>
          <w:sz w:val="20"/>
          <w:szCs w:val="20"/>
        </w:rPr>
        <w:t xml:space="preserve">dokumenty, z których wynika prawo do podpisania oferty; odpowiednie pełnomocnictwa  (jeżeli dotyczy). </w:t>
      </w:r>
    </w:p>
    <w:p w14:paraId="7F6A3997" w14:textId="77777777" w:rsidR="000E62FB" w:rsidRPr="004276F5" w:rsidRDefault="000E62FB" w:rsidP="00F37BD1">
      <w:pPr>
        <w:tabs>
          <w:tab w:val="left" w:pos="8222"/>
        </w:tabs>
        <w:spacing w:before="120" w:after="120"/>
        <w:ind w:firstLine="708"/>
        <w:jc w:val="both"/>
        <w:rPr>
          <w:rFonts w:ascii="Arial" w:hAnsi="Arial" w:cs="Arial"/>
          <w:sz w:val="20"/>
          <w:szCs w:val="20"/>
        </w:rPr>
      </w:pPr>
      <w:r w:rsidRPr="004276F5">
        <w:rPr>
          <w:rFonts w:ascii="Arial" w:hAnsi="Arial" w:cs="Arial"/>
          <w:sz w:val="20"/>
          <w:szCs w:val="20"/>
        </w:rPr>
        <w:t>4) Oświadczenie, o którym mowa w pkt 1</w:t>
      </w:r>
      <w:r w:rsidR="00F96B45">
        <w:rPr>
          <w:rFonts w:ascii="Arial" w:hAnsi="Arial" w:cs="Arial"/>
          <w:sz w:val="20"/>
          <w:szCs w:val="20"/>
        </w:rPr>
        <w:t>5</w:t>
      </w:r>
      <w:r w:rsidRPr="004276F5">
        <w:rPr>
          <w:rFonts w:ascii="Arial" w:hAnsi="Arial" w:cs="Arial"/>
          <w:sz w:val="20"/>
          <w:szCs w:val="20"/>
        </w:rPr>
        <w:t>.6 SWZ (jeśli dotyczy).</w:t>
      </w:r>
    </w:p>
    <w:p w14:paraId="29305888" w14:textId="77777777" w:rsidR="0009035B"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09035B" w:rsidRPr="004276F5">
        <w:rPr>
          <w:rFonts w:ascii="Arial" w:hAnsi="Arial" w:cs="Arial"/>
          <w:sz w:val="20"/>
          <w:szCs w:val="20"/>
        </w:rPr>
        <w:t>.4.</w:t>
      </w:r>
      <w:r w:rsidR="00731A5B" w:rsidRPr="004276F5">
        <w:rPr>
          <w:rFonts w:ascii="Arial" w:hAnsi="Arial" w:cs="Arial"/>
          <w:sz w:val="20"/>
          <w:szCs w:val="20"/>
        </w:rPr>
        <w:t xml:space="preserve"> </w:t>
      </w:r>
      <w:r w:rsidR="0009035B" w:rsidRPr="004276F5">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31A1F">
        <w:rPr>
          <w:rFonts w:ascii="Arial" w:hAnsi="Arial" w:cs="Arial"/>
          <w:sz w:val="20"/>
          <w:szCs w:val="20"/>
        </w:rPr>
        <w:br/>
      </w:r>
      <w:r w:rsidR="0009035B" w:rsidRPr="004276F5">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431A1F">
        <w:rPr>
          <w:rFonts w:ascii="Arial" w:hAnsi="Arial" w:cs="Arial"/>
          <w:sz w:val="20"/>
          <w:szCs w:val="20"/>
        </w:rPr>
        <w:t>.</w:t>
      </w:r>
      <w:r w:rsidR="0009035B" w:rsidRPr="004276F5">
        <w:rPr>
          <w:rFonts w:ascii="Arial" w:hAnsi="Arial" w:cs="Arial"/>
          <w:sz w:val="20"/>
          <w:szCs w:val="20"/>
        </w:rPr>
        <w:t xml:space="preserve">  </w:t>
      </w:r>
    </w:p>
    <w:p w14:paraId="3EC12ADB" w14:textId="77777777" w:rsidR="0009035B"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09035B" w:rsidRPr="004276F5">
        <w:rPr>
          <w:rFonts w:ascii="Arial" w:hAnsi="Arial" w:cs="Arial"/>
          <w:sz w:val="20"/>
          <w:szCs w:val="20"/>
        </w:rPr>
        <w:t>.5.</w:t>
      </w:r>
      <w:r w:rsidR="00B03919" w:rsidRPr="004276F5">
        <w:rPr>
          <w:rFonts w:ascii="Arial" w:hAnsi="Arial" w:cs="Arial"/>
          <w:sz w:val="20"/>
          <w:szCs w:val="20"/>
        </w:rPr>
        <w:t xml:space="preserve"> </w:t>
      </w:r>
      <w:r w:rsidR="0009035B" w:rsidRPr="004276F5">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395D80C" w14:textId="77777777" w:rsidR="0009035B" w:rsidRPr="00F37BD1" w:rsidRDefault="005951FB" w:rsidP="00452F05">
      <w:pPr>
        <w:spacing w:before="120" w:after="120"/>
        <w:jc w:val="both"/>
        <w:rPr>
          <w:rFonts w:ascii="Arial" w:hAnsi="Arial" w:cs="Arial"/>
          <w:bCs/>
          <w:i/>
          <w:sz w:val="20"/>
          <w:szCs w:val="20"/>
        </w:rPr>
      </w:pPr>
      <w:r w:rsidRPr="00F37BD1">
        <w:rPr>
          <w:rFonts w:ascii="Arial" w:hAnsi="Arial" w:cs="Arial"/>
          <w:bCs/>
          <w:i/>
          <w:sz w:val="20"/>
          <w:szCs w:val="20"/>
        </w:rPr>
        <w:t>1</w:t>
      </w:r>
      <w:r w:rsidR="00BB5578" w:rsidRPr="00F37BD1">
        <w:rPr>
          <w:rFonts w:ascii="Arial" w:hAnsi="Arial" w:cs="Arial"/>
          <w:bCs/>
          <w:i/>
          <w:sz w:val="20"/>
          <w:szCs w:val="20"/>
        </w:rPr>
        <w:t>7</w:t>
      </w:r>
      <w:r w:rsidRPr="00F37BD1">
        <w:rPr>
          <w:rFonts w:ascii="Arial" w:hAnsi="Arial" w:cs="Arial"/>
          <w:bCs/>
          <w:i/>
          <w:sz w:val="20"/>
          <w:szCs w:val="20"/>
        </w:rPr>
        <w:t>.6. Ofertę składa się pod rygorem nieważności w formie elektronicznej lub w postaci elektronicznej opatrzonej podpisem zaufanym lub podpisem osobistym.</w:t>
      </w:r>
    </w:p>
    <w:p w14:paraId="768DF895" w14:textId="77777777" w:rsidR="0009035B"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09035B" w:rsidRPr="004276F5">
        <w:rPr>
          <w:rFonts w:ascii="Arial" w:hAnsi="Arial" w:cs="Arial"/>
          <w:sz w:val="20"/>
          <w:szCs w:val="20"/>
        </w:rPr>
        <w:t>.7.</w:t>
      </w:r>
      <w:r w:rsidR="005F5EC5" w:rsidRPr="004276F5">
        <w:rPr>
          <w:rFonts w:ascii="Arial" w:hAnsi="Arial" w:cs="Arial"/>
          <w:sz w:val="20"/>
          <w:szCs w:val="20"/>
        </w:rPr>
        <w:t xml:space="preserve"> </w:t>
      </w:r>
      <w:r w:rsidR="0009035B" w:rsidRPr="004276F5">
        <w:rPr>
          <w:rFonts w:ascii="Arial" w:hAnsi="Arial" w:cs="Arial"/>
          <w:sz w:val="20"/>
          <w:szCs w:val="20"/>
        </w:rPr>
        <w:t>Oferta powinna być sporządzona w języku polskim. Każdy dokument składający się na ofertę powinien być czytelny.</w:t>
      </w:r>
    </w:p>
    <w:p w14:paraId="3F865D1F" w14:textId="77777777" w:rsidR="0009035B"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09035B" w:rsidRPr="004276F5">
        <w:rPr>
          <w:rFonts w:ascii="Arial" w:hAnsi="Arial" w:cs="Arial"/>
          <w:sz w:val="20"/>
          <w:szCs w:val="20"/>
        </w:rPr>
        <w:t>.8.</w:t>
      </w:r>
      <w:r w:rsidR="005F5EC5" w:rsidRPr="004276F5">
        <w:rPr>
          <w:rFonts w:ascii="Arial" w:hAnsi="Arial" w:cs="Arial"/>
          <w:sz w:val="20"/>
          <w:szCs w:val="20"/>
        </w:rPr>
        <w:t xml:space="preserve"> </w:t>
      </w:r>
      <w:r w:rsidR="0009035B" w:rsidRPr="004276F5">
        <w:rPr>
          <w:rFonts w:ascii="Arial" w:hAnsi="Arial" w:cs="Arial"/>
          <w:sz w:val="20"/>
          <w:szCs w:val="20"/>
        </w:rPr>
        <w:t>Jeśli oferta zawiera informacje stanowiące tajemnicę przedsiębiorstwa w rozumieniu ustawy z dnia 16 kwietnia 1993 r. o zwalczaniu nieuczciwej konkurencji (Dz. U. z 20</w:t>
      </w:r>
      <w:r w:rsidR="004C0155">
        <w:rPr>
          <w:rFonts w:ascii="Arial" w:hAnsi="Arial" w:cs="Arial"/>
          <w:sz w:val="20"/>
          <w:szCs w:val="20"/>
        </w:rPr>
        <w:t>22</w:t>
      </w:r>
      <w:r w:rsidR="0009035B" w:rsidRPr="004276F5">
        <w:rPr>
          <w:rFonts w:ascii="Arial" w:hAnsi="Arial" w:cs="Arial"/>
          <w:sz w:val="20"/>
          <w:szCs w:val="20"/>
        </w:rPr>
        <w:t xml:space="preserve"> r. poz. 1</w:t>
      </w:r>
      <w:r w:rsidR="004C0155">
        <w:rPr>
          <w:rFonts w:ascii="Arial" w:hAnsi="Arial" w:cs="Arial"/>
          <w:sz w:val="20"/>
          <w:szCs w:val="20"/>
        </w:rPr>
        <w:t>233</w:t>
      </w:r>
      <w:r w:rsidR="0009035B" w:rsidRPr="004276F5">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20AF44CE" w14:textId="77777777" w:rsidR="0009035B" w:rsidRPr="004276F5" w:rsidRDefault="005951FB" w:rsidP="00452F05">
      <w:pPr>
        <w:spacing w:before="120" w:after="120"/>
        <w:jc w:val="both"/>
        <w:rPr>
          <w:rFonts w:ascii="Arial" w:hAnsi="Arial" w:cs="Arial"/>
          <w:i/>
          <w:sz w:val="20"/>
          <w:szCs w:val="20"/>
        </w:rPr>
      </w:pPr>
      <w:r w:rsidRPr="004276F5">
        <w:rPr>
          <w:rFonts w:ascii="Arial" w:hAnsi="Arial" w:cs="Arial"/>
          <w:iCs/>
          <w:sz w:val="20"/>
          <w:szCs w:val="20"/>
        </w:rPr>
        <w:t>1</w:t>
      </w:r>
      <w:r w:rsidR="00BB5578" w:rsidRPr="004276F5">
        <w:rPr>
          <w:rFonts w:ascii="Arial" w:hAnsi="Arial" w:cs="Arial"/>
          <w:iCs/>
          <w:sz w:val="20"/>
          <w:szCs w:val="20"/>
        </w:rPr>
        <w:t>7</w:t>
      </w:r>
      <w:r w:rsidRPr="004276F5">
        <w:rPr>
          <w:rFonts w:ascii="Arial" w:hAnsi="Arial" w:cs="Arial"/>
          <w:iCs/>
          <w:sz w:val="20"/>
          <w:szCs w:val="20"/>
        </w:rPr>
        <w:t xml:space="preserve">.9. W celu złożenia oferty należy zarejestrować (zalogować) się na Platformie i postępować zgodnie </w:t>
      </w:r>
      <w:r w:rsidR="00431A1F">
        <w:rPr>
          <w:rFonts w:ascii="Arial" w:hAnsi="Arial" w:cs="Arial"/>
          <w:iCs/>
          <w:sz w:val="20"/>
          <w:szCs w:val="20"/>
        </w:rPr>
        <w:br/>
      </w:r>
      <w:r w:rsidRPr="004276F5">
        <w:rPr>
          <w:rFonts w:ascii="Arial" w:hAnsi="Arial" w:cs="Arial"/>
          <w:iCs/>
          <w:sz w:val="20"/>
          <w:szCs w:val="20"/>
        </w:rPr>
        <w:t>z instrukcjami dostępnymi u dostawcy rozwiązania informatycznego pod adresem</w:t>
      </w:r>
      <w:r w:rsidR="00C9227B" w:rsidRPr="004276F5">
        <w:rPr>
          <w:rFonts w:ascii="Arial" w:hAnsi="Arial" w:cs="Arial"/>
          <w:iCs/>
          <w:sz w:val="20"/>
          <w:szCs w:val="20"/>
        </w:rPr>
        <w:t xml:space="preserve"> </w:t>
      </w:r>
      <w:r w:rsidR="0009035B" w:rsidRPr="004276F5">
        <w:rPr>
          <w:rFonts w:ascii="Arial" w:hAnsi="Arial" w:cs="Arial"/>
          <w:b/>
          <w:sz w:val="20"/>
          <w:szCs w:val="20"/>
        </w:rPr>
        <w:t>https://platformazakupowa.pl/.</w:t>
      </w:r>
    </w:p>
    <w:p w14:paraId="7EEF64CE" w14:textId="77777777" w:rsidR="0009035B"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09035B" w:rsidRPr="004276F5">
        <w:rPr>
          <w:rFonts w:ascii="Arial" w:hAnsi="Arial" w:cs="Arial"/>
          <w:sz w:val="20"/>
          <w:szCs w:val="20"/>
        </w:rPr>
        <w:t>.10.</w:t>
      </w:r>
      <w:r w:rsidR="0009035B" w:rsidRPr="004276F5">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0FB2819" w14:textId="77777777" w:rsidR="0009035B"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09035B" w:rsidRPr="004276F5">
        <w:rPr>
          <w:rFonts w:ascii="Arial" w:hAnsi="Arial" w:cs="Arial"/>
          <w:sz w:val="20"/>
          <w:szCs w:val="20"/>
        </w:rPr>
        <w:t>.11.</w:t>
      </w:r>
      <w:r w:rsidR="0009035B" w:rsidRPr="004276F5">
        <w:rPr>
          <w:rFonts w:ascii="Arial" w:hAnsi="Arial" w:cs="Arial"/>
          <w:sz w:val="20"/>
          <w:szCs w:val="20"/>
        </w:rPr>
        <w:tab/>
        <w:t xml:space="preserve">Podmiotowe środki dowodowe lub inne dokumenty, w tym dokumenty potwierdzające umocowanie do reprezentowania, sporządzone w języku obcym przekazuje się wraz </w:t>
      </w:r>
      <w:r w:rsidR="0009035B" w:rsidRPr="004276F5">
        <w:rPr>
          <w:rFonts w:ascii="Arial" w:hAnsi="Arial" w:cs="Arial"/>
          <w:sz w:val="20"/>
          <w:szCs w:val="20"/>
        </w:rPr>
        <w:br/>
        <w:t>z tłumaczeniem na język polski.</w:t>
      </w:r>
    </w:p>
    <w:p w14:paraId="7E3E2B42" w14:textId="77777777" w:rsidR="0009035B" w:rsidRPr="004276F5" w:rsidRDefault="004104F9" w:rsidP="00452F05">
      <w:pPr>
        <w:spacing w:before="120" w:after="120"/>
        <w:jc w:val="both"/>
        <w:rPr>
          <w:rFonts w:ascii="Arial" w:hAnsi="Arial" w:cs="Arial"/>
          <w:sz w:val="20"/>
          <w:szCs w:val="20"/>
        </w:rPr>
      </w:pPr>
      <w:r w:rsidRPr="004276F5">
        <w:rPr>
          <w:rFonts w:ascii="Arial" w:hAnsi="Arial" w:cs="Arial"/>
          <w:sz w:val="20"/>
          <w:szCs w:val="20"/>
        </w:rPr>
        <w:t>1</w:t>
      </w:r>
      <w:r w:rsidR="00BB5578" w:rsidRPr="004276F5">
        <w:rPr>
          <w:rFonts w:ascii="Arial" w:hAnsi="Arial" w:cs="Arial"/>
          <w:sz w:val="20"/>
          <w:szCs w:val="20"/>
        </w:rPr>
        <w:t>7</w:t>
      </w:r>
      <w:r w:rsidR="0009035B" w:rsidRPr="004276F5">
        <w:rPr>
          <w:rFonts w:ascii="Arial" w:hAnsi="Arial" w:cs="Arial"/>
          <w:sz w:val="20"/>
          <w:szCs w:val="20"/>
        </w:rPr>
        <w:t>.12.</w:t>
      </w:r>
      <w:r w:rsidR="005F5EC5" w:rsidRPr="004276F5">
        <w:rPr>
          <w:rFonts w:ascii="Arial" w:hAnsi="Arial" w:cs="Arial"/>
          <w:sz w:val="20"/>
          <w:szCs w:val="20"/>
        </w:rPr>
        <w:t xml:space="preserve"> </w:t>
      </w:r>
      <w:r w:rsidR="0009035B" w:rsidRPr="004276F5">
        <w:rPr>
          <w:rFonts w:ascii="Arial" w:hAnsi="Arial" w:cs="Arial"/>
          <w:sz w:val="20"/>
          <w:szCs w:val="20"/>
        </w:rPr>
        <w:t xml:space="preserve">Wszystkie koszty związane z uczestnictwem w postępowaniu, w szczególności </w:t>
      </w:r>
      <w:r w:rsidR="0009035B" w:rsidRPr="004276F5">
        <w:rPr>
          <w:rFonts w:ascii="Arial" w:hAnsi="Arial" w:cs="Arial"/>
          <w:sz w:val="20"/>
          <w:szCs w:val="20"/>
        </w:rPr>
        <w:br/>
        <w:t>z przygotowaniem i złożeniem oferty ponosi Wykonawca składający ofertę. Zamawiający nie przewiduje zwrotu kosztów udziału w postępowaniu.</w:t>
      </w:r>
    </w:p>
    <w:p w14:paraId="320E7D8F" w14:textId="77777777" w:rsidR="00685920" w:rsidRPr="004276F5" w:rsidRDefault="00431A1F" w:rsidP="00452F05">
      <w:pPr>
        <w:pStyle w:val="Nagwek1"/>
        <w:numPr>
          <w:ilvl w:val="0"/>
          <w:numId w:val="0"/>
        </w:numPr>
        <w:rPr>
          <w:rFonts w:ascii="Arial" w:hAnsi="Arial" w:cs="Arial"/>
          <w:sz w:val="20"/>
          <w:szCs w:val="20"/>
          <w:highlight w:val="lightGray"/>
        </w:rPr>
      </w:pPr>
      <w:bookmarkStart w:id="24" w:name="_Toc109112271"/>
      <w:r>
        <w:rPr>
          <w:rFonts w:ascii="Arial" w:hAnsi="Arial" w:cs="Arial"/>
          <w:sz w:val="20"/>
          <w:szCs w:val="20"/>
          <w:highlight w:val="lightGray"/>
        </w:rPr>
        <w:t xml:space="preserve">18. </w:t>
      </w:r>
      <w:r w:rsidR="00685920" w:rsidRPr="004276F5">
        <w:rPr>
          <w:rFonts w:ascii="Arial" w:hAnsi="Arial" w:cs="Arial"/>
          <w:sz w:val="20"/>
          <w:szCs w:val="20"/>
          <w:highlight w:val="lightGray"/>
        </w:rPr>
        <w:t>SPOSÓB OBLICZENIA CENY OFERTY</w:t>
      </w:r>
      <w:bookmarkEnd w:id="24"/>
    </w:p>
    <w:p w14:paraId="70F3B714" w14:textId="77777777" w:rsidR="007D6A65" w:rsidRPr="004276F5" w:rsidRDefault="007D6A65" w:rsidP="00452F05">
      <w:pPr>
        <w:pStyle w:val="Nagwek2"/>
        <w:spacing w:line="240" w:lineRule="auto"/>
      </w:pPr>
      <w:bookmarkStart w:id="25" w:name="_Toc258314250"/>
      <w:bookmarkStart w:id="26" w:name="_Toc512324686"/>
      <w:r w:rsidRPr="004276F5">
        <w:t>1</w:t>
      </w:r>
      <w:r w:rsidR="00BB5578" w:rsidRPr="004276F5">
        <w:t>8</w:t>
      </w:r>
      <w:r w:rsidRPr="004276F5">
        <w:t>.1. W ofercie Wykonawca zobowiązany jest podać cenę za wykonanie całego przedmiotu zamówienia w złotych polskich (PLN), z dokładnością do dwóch miejsc po przecinku.</w:t>
      </w:r>
    </w:p>
    <w:p w14:paraId="50C37C31" w14:textId="77777777" w:rsidR="007D6A65" w:rsidRPr="004276F5" w:rsidRDefault="007D6A65" w:rsidP="00452F05">
      <w:pPr>
        <w:pStyle w:val="Nagwek2"/>
        <w:spacing w:line="240" w:lineRule="auto"/>
      </w:pPr>
      <w:r w:rsidRPr="004276F5">
        <w:t>1</w:t>
      </w:r>
      <w:r w:rsidR="00BB5578" w:rsidRPr="004276F5">
        <w:t>8</w:t>
      </w:r>
      <w:r w:rsidRPr="004276F5">
        <w:t>.2. W cenie należy uwzględnić wszystkie wymagania określone w niniejszej SWZ oraz wszelkie koszty, jakie poniesie Wykonawca z tytułu należytej oraz zgodnej z obowiązującymi przepisami realizacji przedmiotu zamówienia.</w:t>
      </w:r>
    </w:p>
    <w:p w14:paraId="76803C70" w14:textId="77777777" w:rsidR="007D6A65" w:rsidRPr="004276F5" w:rsidRDefault="007D6A65" w:rsidP="00452F05">
      <w:pPr>
        <w:pStyle w:val="Nagwek2"/>
        <w:spacing w:line="240" w:lineRule="auto"/>
      </w:pPr>
      <w:r w:rsidRPr="004276F5">
        <w:t>1</w:t>
      </w:r>
      <w:r w:rsidR="00BB5578" w:rsidRPr="004276F5">
        <w:t>8</w:t>
      </w:r>
      <w:r w:rsidRPr="004276F5">
        <w:t xml:space="preserve">.3. Rozliczenia między Zamawiającym a Wykonawcą prowadzone będą w złotych polskich (PLN) </w:t>
      </w:r>
      <w:r w:rsidR="00616307">
        <w:br/>
      </w:r>
      <w:r w:rsidRPr="004276F5">
        <w:t>z dokładnością do 1 grosza.</w:t>
      </w:r>
    </w:p>
    <w:p w14:paraId="309B9052" w14:textId="525EECCA" w:rsidR="007D6A65" w:rsidRPr="00616307" w:rsidRDefault="007D6A65" w:rsidP="00452F05">
      <w:pPr>
        <w:pStyle w:val="Nagwek2"/>
        <w:spacing w:line="240" w:lineRule="auto"/>
      </w:pPr>
      <w:r w:rsidRPr="00616307">
        <w:lastRenderedPageBreak/>
        <w:t>1</w:t>
      </w:r>
      <w:r w:rsidR="00BB5578" w:rsidRPr="00616307">
        <w:t>8</w:t>
      </w:r>
      <w:r w:rsidRPr="00616307">
        <w:t xml:space="preserve">.4. Wykonawca dla części II „Dowóz </w:t>
      </w:r>
      <w:r w:rsidR="00ED2769" w:rsidRPr="00616307">
        <w:t xml:space="preserve">i odwóz </w:t>
      </w:r>
      <w:r w:rsidRPr="00616307">
        <w:t>uczniów niepełnosprawnych wraz z opieką do placówek oświatowych w roku szkolnym 202</w:t>
      </w:r>
      <w:r w:rsidR="00F37BD1">
        <w:t>3</w:t>
      </w:r>
      <w:r w:rsidRPr="00616307">
        <w:t>/202</w:t>
      </w:r>
      <w:r w:rsidR="00F37BD1">
        <w:t>4</w:t>
      </w:r>
      <w:r w:rsidRPr="00616307">
        <w:t xml:space="preserve">” w formularzu ofertowym zobowiązany jest do dodatkowej indywidualnej wyceny ucznia </w:t>
      </w:r>
      <w:r w:rsidR="00ED2769" w:rsidRPr="00616307">
        <w:t xml:space="preserve">- </w:t>
      </w:r>
      <w:r w:rsidRPr="00616307">
        <w:t>mieszkańca Skomielnej Białej</w:t>
      </w:r>
      <w:r w:rsidR="00D668CE" w:rsidRPr="00616307">
        <w:t xml:space="preserve"> oraz dowozu </w:t>
      </w:r>
      <w:r w:rsidR="00D668CE" w:rsidRPr="00616307">
        <w:br/>
        <w:t xml:space="preserve">i odwozu uczniów do </w:t>
      </w:r>
      <w:r w:rsidR="00B114C7">
        <w:t>Katolickiej Szkoły</w:t>
      </w:r>
      <w:r w:rsidRPr="00616307">
        <w:t>, o który</w:t>
      </w:r>
      <w:r w:rsidR="00ED2769" w:rsidRPr="00616307">
        <w:t>ch</w:t>
      </w:r>
      <w:r w:rsidRPr="00616307">
        <w:t xml:space="preserve"> mowa „</w:t>
      </w:r>
      <w:r w:rsidR="006840C9" w:rsidRPr="00616307">
        <w:t>Szczegółowym opisie przedmiotu zamówienia dla części II</w:t>
      </w:r>
      <w:r w:rsidRPr="00616307">
        <w:t xml:space="preserve">” – załącznik nr </w:t>
      </w:r>
      <w:r w:rsidR="006840C9" w:rsidRPr="00616307">
        <w:t>1.2</w:t>
      </w:r>
      <w:r w:rsidRPr="00616307">
        <w:t xml:space="preserve"> do SWZ. </w:t>
      </w:r>
    </w:p>
    <w:p w14:paraId="5AFC688A" w14:textId="77777777" w:rsidR="007D6A65" w:rsidRPr="00616307" w:rsidRDefault="007D6A65" w:rsidP="00452F05">
      <w:pPr>
        <w:pStyle w:val="Nagwek2"/>
        <w:spacing w:line="240" w:lineRule="auto"/>
      </w:pPr>
      <w:r w:rsidRPr="00616307">
        <w:t>Rozliczenie odbywać się będzie na podstawie faktycznie zrealizowanej usługi, tj. iloczyn ceny jednostkowej za indywidualnego ucznia oraz faktyczna ilość dni realizacji usługi. Najpóźniej do godz. 18.00 dnia poprzedzającego usługę transportu rodzice zobowiązani będą powiadomić wykonawcę o braku realizacji usługi z uwagi, np. na chorobę ucznia, brak zgłoszenia będzie traktowane jako realizacja usługi transportu bez zakłóceń.</w:t>
      </w:r>
    </w:p>
    <w:p w14:paraId="20434C4D" w14:textId="7666AAF7" w:rsidR="007D6A65" w:rsidRDefault="007D6A65" w:rsidP="00452F05">
      <w:pPr>
        <w:pStyle w:val="Nagwek2"/>
        <w:spacing w:line="240" w:lineRule="auto"/>
        <w:rPr>
          <w:szCs w:val="20"/>
        </w:rPr>
      </w:pPr>
      <w:r w:rsidRPr="004276F5">
        <w:t>1</w:t>
      </w:r>
      <w:r w:rsidR="00BB5578" w:rsidRPr="004276F5">
        <w:t>8</w:t>
      </w:r>
      <w:r w:rsidRPr="004276F5">
        <w:t>.</w:t>
      </w:r>
      <w:r w:rsidR="00E40FFB" w:rsidRPr="004276F5">
        <w:t>5</w:t>
      </w:r>
      <w:r w:rsidRPr="004276F5">
        <w:t xml:space="preserve">. </w:t>
      </w:r>
      <w:r w:rsidR="00F37BD1" w:rsidRPr="00020372">
        <w:rPr>
          <w:szCs w:val="20"/>
        </w:rPr>
        <w:t>Jeżeli została złożona oferta, której wybór prowadziłby do powstania u zamawiającego obowiązku podatkowego zgodnie z ustawą z dnia 11 marca 2004 r. o podatku od towarów i usług (</w:t>
      </w:r>
      <w:r w:rsidR="00F37BD1">
        <w:rPr>
          <w:szCs w:val="20"/>
        </w:rPr>
        <w:t xml:space="preserve">t.j. </w:t>
      </w:r>
      <w:r w:rsidR="00F37BD1" w:rsidRPr="00020372">
        <w:rPr>
          <w:szCs w:val="20"/>
        </w:rPr>
        <w:t>Dz. U. z 202</w:t>
      </w:r>
      <w:r w:rsidR="00F37BD1">
        <w:rPr>
          <w:szCs w:val="20"/>
        </w:rPr>
        <w:t>2</w:t>
      </w:r>
      <w:r w:rsidR="00F37BD1" w:rsidRPr="00020372">
        <w:rPr>
          <w:szCs w:val="20"/>
        </w:rPr>
        <w:t xml:space="preserve"> r. poz. </w:t>
      </w:r>
      <w:r w:rsidR="00F37BD1">
        <w:rPr>
          <w:szCs w:val="20"/>
        </w:rPr>
        <w:t>931</w:t>
      </w:r>
      <w:r w:rsidR="00F37BD1" w:rsidRPr="00020372">
        <w:rPr>
          <w:szCs w:val="20"/>
        </w:rPr>
        <w:t>, z późn. zm.), dla celów zastosowania kryterium ceny lub kosztu zamawiający dolicza do przedstawionej w tej ofercie ceny kwotę podatku od towarów i usług, którą miałby obowiązek rozliczyć.</w:t>
      </w:r>
    </w:p>
    <w:p w14:paraId="1EF1D9B5" w14:textId="434B634F" w:rsidR="00F37BD1" w:rsidRPr="00020372" w:rsidRDefault="00F37BD1" w:rsidP="00F37BD1">
      <w:pPr>
        <w:spacing w:before="120" w:after="120"/>
        <w:jc w:val="both"/>
        <w:rPr>
          <w:rFonts w:ascii="Arial" w:hAnsi="Arial" w:cs="Arial"/>
          <w:sz w:val="20"/>
          <w:szCs w:val="20"/>
        </w:rPr>
      </w:pPr>
      <w:r>
        <w:rPr>
          <w:rFonts w:ascii="Arial" w:hAnsi="Arial" w:cs="Arial"/>
          <w:sz w:val="20"/>
          <w:szCs w:val="20"/>
        </w:rPr>
        <w:t xml:space="preserve">18.6. </w:t>
      </w:r>
      <w:r w:rsidRPr="00020372">
        <w:rPr>
          <w:rFonts w:ascii="Arial" w:hAnsi="Arial" w:cs="Arial"/>
          <w:sz w:val="20"/>
          <w:szCs w:val="20"/>
        </w:rPr>
        <w:t>W ofercie, o której mowa w ust. 1, wykonawca ma obowiązek:</w:t>
      </w:r>
    </w:p>
    <w:p w14:paraId="3F39BEB5" w14:textId="77777777" w:rsidR="00F37BD1" w:rsidRPr="00020372" w:rsidRDefault="00F37BD1" w:rsidP="00F37BD1">
      <w:pPr>
        <w:spacing w:before="120" w:after="120"/>
        <w:ind w:left="708"/>
        <w:jc w:val="both"/>
        <w:rPr>
          <w:rFonts w:ascii="Arial" w:hAnsi="Arial" w:cs="Arial"/>
          <w:sz w:val="20"/>
          <w:szCs w:val="20"/>
        </w:rPr>
      </w:pPr>
      <w:r w:rsidRPr="00020372">
        <w:rPr>
          <w:rFonts w:ascii="Arial" w:hAnsi="Arial" w:cs="Arial"/>
          <w:sz w:val="20"/>
          <w:szCs w:val="20"/>
        </w:rPr>
        <w:t>1) poinformowania zamawiającego, że wybór jego oferty będzie prowadził do powstania u</w:t>
      </w:r>
      <w:r>
        <w:rPr>
          <w:rFonts w:ascii="Arial" w:hAnsi="Arial" w:cs="Arial"/>
          <w:sz w:val="20"/>
          <w:szCs w:val="20"/>
        </w:rPr>
        <w:t> </w:t>
      </w:r>
      <w:r w:rsidRPr="00020372">
        <w:rPr>
          <w:rFonts w:ascii="Arial" w:hAnsi="Arial" w:cs="Arial"/>
          <w:sz w:val="20"/>
          <w:szCs w:val="20"/>
        </w:rPr>
        <w:t>zamawiającego obowiązku podatkowego;</w:t>
      </w:r>
    </w:p>
    <w:p w14:paraId="25560A4F" w14:textId="77777777" w:rsidR="00F37BD1" w:rsidRPr="00020372" w:rsidRDefault="00F37BD1" w:rsidP="00F37BD1">
      <w:pPr>
        <w:spacing w:before="120" w:after="120"/>
        <w:ind w:left="708"/>
        <w:jc w:val="both"/>
        <w:rPr>
          <w:rFonts w:ascii="Arial" w:hAnsi="Arial" w:cs="Arial"/>
          <w:sz w:val="20"/>
          <w:szCs w:val="20"/>
        </w:rPr>
      </w:pPr>
      <w:r w:rsidRPr="00020372">
        <w:rPr>
          <w:rFonts w:ascii="Arial" w:hAnsi="Arial" w:cs="Arial"/>
          <w:sz w:val="20"/>
          <w:szCs w:val="20"/>
        </w:rPr>
        <w:t>2) wskazania nazwy (rodzaju) towaru lub usługi, których dostawa lub świadczenie będą prowadziły do powstania obowiązku podatkowego;</w:t>
      </w:r>
    </w:p>
    <w:p w14:paraId="70D64965" w14:textId="77777777" w:rsidR="00F37BD1" w:rsidRPr="00020372" w:rsidRDefault="00F37BD1" w:rsidP="00F37BD1">
      <w:pPr>
        <w:spacing w:before="120" w:after="120"/>
        <w:ind w:left="708"/>
        <w:jc w:val="both"/>
        <w:rPr>
          <w:rFonts w:ascii="Arial" w:hAnsi="Arial" w:cs="Arial"/>
          <w:sz w:val="20"/>
          <w:szCs w:val="20"/>
        </w:rPr>
      </w:pPr>
      <w:r w:rsidRPr="00020372">
        <w:rPr>
          <w:rFonts w:ascii="Arial" w:hAnsi="Arial" w:cs="Arial"/>
          <w:sz w:val="20"/>
          <w:szCs w:val="20"/>
        </w:rPr>
        <w:t>3) wskazania wartości towaru lub usługi objętego obowiązkiem podatkowym zamawiającego, bez kwoty podatku;</w:t>
      </w:r>
    </w:p>
    <w:p w14:paraId="67CA9995" w14:textId="77777777" w:rsidR="00F37BD1" w:rsidRPr="00020372" w:rsidRDefault="00F37BD1" w:rsidP="00F37BD1">
      <w:pPr>
        <w:spacing w:before="120" w:after="120"/>
        <w:ind w:left="708"/>
        <w:jc w:val="both"/>
        <w:rPr>
          <w:rFonts w:ascii="Arial" w:hAnsi="Arial" w:cs="Arial"/>
          <w:sz w:val="20"/>
          <w:szCs w:val="20"/>
        </w:rPr>
      </w:pPr>
      <w:r w:rsidRPr="00020372">
        <w:rPr>
          <w:rFonts w:ascii="Arial" w:hAnsi="Arial" w:cs="Arial"/>
          <w:sz w:val="20"/>
          <w:szCs w:val="20"/>
        </w:rPr>
        <w:t>4) wskazania stawki podatku od towarów i usług, która zgodnie z wiedzą wykonawcy, będzie miała zastosowanie.</w:t>
      </w:r>
    </w:p>
    <w:p w14:paraId="6272C690" w14:textId="37763040" w:rsidR="00F37BD1" w:rsidRDefault="00F37BD1" w:rsidP="00F37BD1">
      <w:pPr>
        <w:spacing w:before="120" w:after="120"/>
        <w:jc w:val="both"/>
        <w:rPr>
          <w:rFonts w:ascii="Arial" w:hAnsi="Arial" w:cs="Arial"/>
          <w:sz w:val="20"/>
          <w:szCs w:val="20"/>
        </w:rPr>
      </w:pPr>
      <w:r w:rsidRPr="00020372">
        <w:rPr>
          <w:rFonts w:ascii="Arial" w:hAnsi="Arial" w:cs="Arial"/>
          <w:sz w:val="20"/>
          <w:szCs w:val="20"/>
        </w:rPr>
        <w:t>1</w:t>
      </w:r>
      <w:r>
        <w:rPr>
          <w:rFonts w:ascii="Arial" w:hAnsi="Arial" w:cs="Arial"/>
          <w:sz w:val="20"/>
          <w:szCs w:val="20"/>
        </w:rPr>
        <w:t>8</w:t>
      </w:r>
      <w:r w:rsidRPr="00020372">
        <w:rPr>
          <w:rFonts w:ascii="Arial" w:hAnsi="Arial" w:cs="Arial"/>
          <w:sz w:val="20"/>
          <w:szCs w:val="20"/>
        </w:rPr>
        <w:t>.</w:t>
      </w:r>
      <w:r>
        <w:rPr>
          <w:rFonts w:ascii="Arial" w:hAnsi="Arial" w:cs="Arial"/>
          <w:sz w:val="20"/>
          <w:szCs w:val="20"/>
        </w:rPr>
        <w:t>7</w:t>
      </w:r>
      <w:r w:rsidRPr="00020372">
        <w:rPr>
          <w:rFonts w:ascii="Arial" w:hAnsi="Arial" w:cs="Arial"/>
          <w:sz w:val="20"/>
          <w:szCs w:val="20"/>
        </w:rPr>
        <w:t xml:space="preserve">. Wzór Formularza Ofertowego został opracowany przy założeniu, iż wybór oferty nie będzie prowadzić do powstania u Zamawiającego obowiązku podatkowego w zakresie podatku VAT. </w:t>
      </w:r>
      <w:r w:rsidRPr="00020372">
        <w:rPr>
          <w:rFonts w:ascii="Arial" w:hAnsi="Arial" w:cs="Arial"/>
          <w:sz w:val="20"/>
          <w:szCs w:val="20"/>
        </w:rPr>
        <w:br/>
        <w:t xml:space="preserve">W przypadku, gdy Wykonawca zobowiązany jest złożyć oświadczenie o powstaniu u Zamawiającego obowiązku podatkowego, to winien odpowiednio zmodyfikować treść formularza. </w:t>
      </w:r>
    </w:p>
    <w:p w14:paraId="50D2FB77" w14:textId="602B5E19" w:rsidR="007D6A65" w:rsidRPr="004276F5" w:rsidRDefault="007D6A65" w:rsidP="00452F05">
      <w:pPr>
        <w:pStyle w:val="Nagwek2"/>
        <w:spacing w:line="240" w:lineRule="auto"/>
      </w:pPr>
      <w:r w:rsidRPr="004276F5">
        <w:t>1</w:t>
      </w:r>
      <w:r w:rsidR="00BB5578" w:rsidRPr="004276F5">
        <w:t>8</w:t>
      </w:r>
      <w:r w:rsidRPr="004276F5">
        <w:t>.</w:t>
      </w:r>
      <w:r w:rsidR="00F37BD1">
        <w:t>8</w:t>
      </w:r>
      <w:r w:rsidRPr="004276F5">
        <w:t>. Dla Wykonawców krajowych, tzn. Wykonawców mających siedzibę lub miejsce zamieszkania na terytorium Rzeczypospolitej Polskiej: cena ofertowa musi zawierać cenę netto w złotych polskich powiększoną o kwotę należnego podatku VAT.</w:t>
      </w:r>
    </w:p>
    <w:p w14:paraId="4905E7BC" w14:textId="62CC48CA" w:rsidR="007D6A65" w:rsidRPr="004276F5" w:rsidRDefault="007D6A65" w:rsidP="00452F05">
      <w:pPr>
        <w:pStyle w:val="Nagwek2"/>
        <w:spacing w:line="240" w:lineRule="auto"/>
      </w:pPr>
      <w:r w:rsidRPr="004276F5">
        <w:t>1</w:t>
      </w:r>
      <w:r w:rsidR="00BB5578" w:rsidRPr="004276F5">
        <w:t>8</w:t>
      </w:r>
      <w:r w:rsidR="00F37BD1">
        <w:t>.9</w:t>
      </w:r>
      <w:r w:rsidRPr="004276F5">
        <w:t>. Dla Wykonawców zagranicznych, tzn. Wykonawców mających siedzibę lub miejsce zamieszkania poza terytorium Rzeczypospolitej Polskiej: cena ofertowa musi zawierać cenę netto w złotych polskich.</w:t>
      </w:r>
    </w:p>
    <w:p w14:paraId="0297F988" w14:textId="25B70B43" w:rsidR="007D6A65" w:rsidRPr="004276F5" w:rsidRDefault="007D6A65" w:rsidP="00452F05">
      <w:pPr>
        <w:pStyle w:val="Nagwek2"/>
        <w:spacing w:line="240" w:lineRule="auto"/>
      </w:pPr>
      <w:r w:rsidRPr="004276F5">
        <w:t>1</w:t>
      </w:r>
      <w:r w:rsidR="00BB5578" w:rsidRPr="004276F5">
        <w:t>8</w:t>
      </w:r>
      <w:r w:rsidRPr="004276F5">
        <w:t>.</w:t>
      </w:r>
      <w:r w:rsidR="00F37BD1">
        <w:t>10</w:t>
      </w:r>
      <w:r w:rsidRPr="004276F5">
        <w:t>. W celu porównania ofert Wykonawców zagranicznych z Wykonawcami krajowymi, Zamawiający doliczy do ceny ofertowej netto Wykonawców zagranicznych, kwotę należnego, obciążającego Zamawiającego z tytułu realizacji Umowy, podatku VAT.</w:t>
      </w:r>
    </w:p>
    <w:p w14:paraId="1B4C8EE8" w14:textId="5AC912F2" w:rsidR="007D6A65" w:rsidRPr="004276F5" w:rsidRDefault="007D6A65" w:rsidP="00452F05">
      <w:pPr>
        <w:pStyle w:val="Nagwek2"/>
        <w:spacing w:line="240" w:lineRule="auto"/>
      </w:pPr>
      <w:r w:rsidRPr="004276F5">
        <w:t>1</w:t>
      </w:r>
      <w:r w:rsidR="00BB5578" w:rsidRPr="004276F5">
        <w:t>8</w:t>
      </w:r>
      <w:r w:rsidRPr="004276F5">
        <w:t>.</w:t>
      </w:r>
      <w:r w:rsidR="00F37BD1">
        <w:t>11</w:t>
      </w:r>
      <w:r w:rsidRPr="004276F5">
        <w:t>. Zamawiający nie przewiduje dokonania rozliczeń z Wykonawcami w walutach obcych Zamawiający nie przewiduje udzielenia zaliczek na poczet wykonania zamówienia</w:t>
      </w:r>
    </w:p>
    <w:p w14:paraId="6CC476FF" w14:textId="77777777" w:rsidR="00987625" w:rsidRPr="004276F5" w:rsidRDefault="001354B9" w:rsidP="00452F05">
      <w:pPr>
        <w:pStyle w:val="Nagwek1"/>
        <w:numPr>
          <w:ilvl w:val="0"/>
          <w:numId w:val="0"/>
        </w:numPr>
        <w:rPr>
          <w:rFonts w:ascii="Arial" w:hAnsi="Arial" w:cs="Arial"/>
          <w:sz w:val="20"/>
          <w:szCs w:val="20"/>
          <w:highlight w:val="lightGray"/>
        </w:rPr>
      </w:pPr>
      <w:bookmarkStart w:id="27" w:name="_Toc109112272"/>
      <w:r>
        <w:rPr>
          <w:rFonts w:ascii="Arial" w:hAnsi="Arial" w:cs="Arial"/>
          <w:sz w:val="20"/>
          <w:szCs w:val="20"/>
          <w:highlight w:val="lightGray"/>
        </w:rPr>
        <w:t xml:space="preserve">19. </w:t>
      </w:r>
      <w:r w:rsidR="00503142" w:rsidRPr="004276F5">
        <w:rPr>
          <w:rFonts w:ascii="Arial" w:hAnsi="Arial" w:cs="Arial"/>
          <w:sz w:val="20"/>
          <w:szCs w:val="20"/>
          <w:highlight w:val="lightGray"/>
        </w:rPr>
        <w:t>WYMAGANIA DOTYCZĄCE WADIUM</w:t>
      </w:r>
      <w:bookmarkEnd w:id="25"/>
      <w:bookmarkEnd w:id="26"/>
      <w:bookmarkEnd w:id="27"/>
    </w:p>
    <w:p w14:paraId="4815F2E5" w14:textId="77777777" w:rsidR="009E0822" w:rsidRPr="004276F5" w:rsidRDefault="009E0822" w:rsidP="00452F05">
      <w:pPr>
        <w:pStyle w:val="Nagwek2"/>
        <w:spacing w:line="240" w:lineRule="auto"/>
      </w:pPr>
      <w:r w:rsidRPr="004276F5">
        <w:t>Zamawiający nie wy</w:t>
      </w:r>
      <w:r w:rsidR="00F86AA9" w:rsidRPr="004276F5">
        <w:t>maga wniesienia wadium</w:t>
      </w:r>
    </w:p>
    <w:p w14:paraId="0D142884" w14:textId="77777777" w:rsidR="00D46E02" w:rsidRPr="004276F5" w:rsidRDefault="001354B9" w:rsidP="00452F05">
      <w:pPr>
        <w:pStyle w:val="Nagwek1"/>
        <w:numPr>
          <w:ilvl w:val="0"/>
          <w:numId w:val="0"/>
        </w:numPr>
        <w:rPr>
          <w:rFonts w:ascii="Arial" w:hAnsi="Arial" w:cs="Arial"/>
          <w:sz w:val="20"/>
          <w:szCs w:val="20"/>
          <w:highlight w:val="lightGray"/>
        </w:rPr>
      </w:pPr>
      <w:bookmarkStart w:id="28" w:name="_Toc109112273"/>
      <w:r>
        <w:rPr>
          <w:rFonts w:ascii="Arial" w:hAnsi="Arial" w:cs="Arial"/>
          <w:sz w:val="20"/>
          <w:szCs w:val="20"/>
          <w:highlight w:val="lightGray"/>
        </w:rPr>
        <w:t xml:space="preserve">20. </w:t>
      </w:r>
      <w:r w:rsidR="00D46E02" w:rsidRPr="004276F5">
        <w:rPr>
          <w:rFonts w:ascii="Arial" w:hAnsi="Arial" w:cs="Arial"/>
          <w:sz w:val="20"/>
          <w:szCs w:val="20"/>
          <w:highlight w:val="lightGray"/>
        </w:rPr>
        <w:t>TERMIN ZWIĄZANIA OFERTĄ</w:t>
      </w:r>
      <w:bookmarkEnd w:id="28"/>
    </w:p>
    <w:p w14:paraId="596303F4" w14:textId="3DCFAA57" w:rsidR="004A660B" w:rsidRPr="004276F5" w:rsidRDefault="00BB5578" w:rsidP="00452F05">
      <w:pPr>
        <w:pStyle w:val="Nagwek2"/>
        <w:spacing w:line="240" w:lineRule="auto"/>
      </w:pPr>
      <w:r w:rsidRPr="004276F5">
        <w:t>20</w:t>
      </w:r>
      <w:r w:rsidR="00D46E02" w:rsidRPr="004276F5">
        <w:t xml:space="preserve">.1. Wykonawca będzie związany ofertą przez okres 30 dni, tj. do dnia </w:t>
      </w:r>
      <w:r w:rsidR="00FD65E5" w:rsidRPr="00FD65E5">
        <w:t>02.09.2023</w:t>
      </w:r>
      <w:r w:rsidR="00DF76D7" w:rsidRPr="00FD65E5">
        <w:t xml:space="preserve"> r.</w:t>
      </w:r>
    </w:p>
    <w:p w14:paraId="469B83BA" w14:textId="77777777" w:rsidR="00D46E02" w:rsidRPr="004276F5" w:rsidRDefault="00D46E02" w:rsidP="00452F05">
      <w:pPr>
        <w:pStyle w:val="Nagwek2"/>
        <w:spacing w:line="240" w:lineRule="auto"/>
      </w:pPr>
      <w:r w:rsidRPr="004276F5">
        <w:t>Bieg terminu związania ofertą rozpoczyna się wraz z upływem terminu składania ofert.</w:t>
      </w:r>
    </w:p>
    <w:p w14:paraId="57195979" w14:textId="77777777" w:rsidR="00D46E02" w:rsidRPr="004276F5" w:rsidRDefault="00BB5578" w:rsidP="00452F05">
      <w:pPr>
        <w:pStyle w:val="Nagwek2"/>
        <w:spacing w:line="240" w:lineRule="auto"/>
      </w:pPr>
      <w:r w:rsidRPr="004276F5">
        <w:t>20</w:t>
      </w:r>
      <w:r w:rsidR="00D46E02" w:rsidRPr="004276F5">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8A6E2C" w14:textId="77777777" w:rsidR="00D46E02" w:rsidRDefault="00BB5578" w:rsidP="00452F05">
      <w:pPr>
        <w:pStyle w:val="Nagwek2"/>
        <w:spacing w:line="240" w:lineRule="auto"/>
      </w:pPr>
      <w:r w:rsidRPr="004276F5">
        <w:t>20</w:t>
      </w:r>
      <w:r w:rsidR="0042721F" w:rsidRPr="004276F5">
        <w:t>.</w:t>
      </w:r>
      <w:r w:rsidR="00D46E02" w:rsidRPr="004276F5">
        <w:t>3.</w:t>
      </w:r>
      <w:r w:rsidR="00317D46" w:rsidRPr="004276F5">
        <w:t xml:space="preserve"> </w:t>
      </w:r>
      <w:r w:rsidR="00D46E02" w:rsidRPr="004276F5">
        <w:t>Odmowa wyrażenia zgody na przedłużenie terminu związania ofertą nie powoduje utraty wadium.</w:t>
      </w:r>
    </w:p>
    <w:p w14:paraId="70BFEE88" w14:textId="77777777" w:rsidR="00F37BD1" w:rsidRPr="004276F5" w:rsidRDefault="00F37BD1" w:rsidP="00452F05">
      <w:pPr>
        <w:pStyle w:val="Nagwek2"/>
        <w:spacing w:line="240" w:lineRule="auto"/>
      </w:pPr>
    </w:p>
    <w:p w14:paraId="13B14117" w14:textId="77777777" w:rsidR="00D46E02" w:rsidRPr="004276F5" w:rsidRDefault="001354B9" w:rsidP="00452F05">
      <w:pPr>
        <w:pStyle w:val="Nagwek1"/>
        <w:numPr>
          <w:ilvl w:val="0"/>
          <w:numId w:val="0"/>
        </w:numPr>
        <w:rPr>
          <w:rFonts w:ascii="Arial" w:hAnsi="Arial" w:cs="Arial"/>
          <w:sz w:val="20"/>
          <w:szCs w:val="20"/>
          <w:highlight w:val="lightGray"/>
        </w:rPr>
      </w:pPr>
      <w:bookmarkStart w:id="29" w:name="_Toc109112274"/>
      <w:r>
        <w:rPr>
          <w:rFonts w:ascii="Arial" w:hAnsi="Arial" w:cs="Arial"/>
          <w:sz w:val="20"/>
          <w:szCs w:val="20"/>
          <w:highlight w:val="lightGray"/>
        </w:rPr>
        <w:lastRenderedPageBreak/>
        <w:t xml:space="preserve">21. </w:t>
      </w:r>
      <w:r w:rsidR="0040646A" w:rsidRPr="004276F5">
        <w:rPr>
          <w:rFonts w:ascii="Arial" w:hAnsi="Arial" w:cs="Arial"/>
          <w:sz w:val="20"/>
          <w:szCs w:val="20"/>
          <w:highlight w:val="lightGray"/>
        </w:rPr>
        <w:t>SPOSÓB I TERMIN SKŁADANIA I OTWARCIA OFERT</w:t>
      </w:r>
      <w:bookmarkEnd w:id="29"/>
    </w:p>
    <w:p w14:paraId="121ABE31" w14:textId="1CA02C17" w:rsidR="00253100" w:rsidRPr="00072B2E" w:rsidRDefault="004104F9" w:rsidP="00452F05">
      <w:pPr>
        <w:pStyle w:val="Nagwek2"/>
        <w:spacing w:line="240" w:lineRule="auto"/>
      </w:pPr>
      <w:r w:rsidRPr="004276F5">
        <w:t>2</w:t>
      </w:r>
      <w:r w:rsidR="00BB5578" w:rsidRPr="004276F5">
        <w:t>1</w:t>
      </w:r>
      <w:r w:rsidR="00253100" w:rsidRPr="004276F5">
        <w:t xml:space="preserve">.1. Ofertę </w:t>
      </w:r>
      <w:r w:rsidR="00253100" w:rsidRPr="00072B2E">
        <w:t xml:space="preserve">należy złożyć poprzez Platformę do dnia </w:t>
      </w:r>
      <w:r w:rsidR="00072B2E" w:rsidRPr="00072B2E">
        <w:rPr>
          <w:b/>
        </w:rPr>
        <w:t>04.</w:t>
      </w:r>
      <w:r w:rsidR="00DF76D7" w:rsidRPr="00072B2E">
        <w:rPr>
          <w:b/>
        </w:rPr>
        <w:t>0</w:t>
      </w:r>
      <w:r w:rsidR="00072B2E" w:rsidRPr="00072B2E">
        <w:rPr>
          <w:b/>
        </w:rPr>
        <w:t>8</w:t>
      </w:r>
      <w:r w:rsidR="00DF76D7" w:rsidRPr="00072B2E">
        <w:rPr>
          <w:b/>
        </w:rPr>
        <w:t>.202</w:t>
      </w:r>
      <w:r w:rsidR="00072B2E" w:rsidRPr="00072B2E">
        <w:rPr>
          <w:b/>
        </w:rPr>
        <w:t>3</w:t>
      </w:r>
      <w:r w:rsidR="00DF76D7" w:rsidRPr="00072B2E">
        <w:rPr>
          <w:b/>
        </w:rPr>
        <w:t xml:space="preserve"> r.</w:t>
      </w:r>
      <w:r w:rsidR="00DF76D7" w:rsidRPr="00072B2E">
        <w:t xml:space="preserve"> </w:t>
      </w:r>
      <w:r w:rsidR="00253100" w:rsidRPr="00072B2E">
        <w:t>do godziny 1</w:t>
      </w:r>
      <w:r w:rsidR="00072B2E" w:rsidRPr="00072B2E">
        <w:t>5</w:t>
      </w:r>
      <w:r w:rsidR="00253100" w:rsidRPr="00072B2E">
        <w:t>:00.</w:t>
      </w:r>
    </w:p>
    <w:p w14:paraId="26FF1613" w14:textId="77777777" w:rsidR="00253100" w:rsidRPr="00072B2E" w:rsidRDefault="00253100" w:rsidP="00452F05">
      <w:pPr>
        <w:pStyle w:val="Nagwek2"/>
        <w:spacing w:line="240" w:lineRule="auto"/>
      </w:pPr>
      <w:r w:rsidRPr="00072B2E">
        <w:t>O terminie złożenia oferty decyduje czas pełnego przeprocesowania transakcji na Platformie.</w:t>
      </w:r>
    </w:p>
    <w:p w14:paraId="22FE9A31" w14:textId="1642FE38" w:rsidR="00253100" w:rsidRPr="00072B2E" w:rsidRDefault="004104F9" w:rsidP="00452F05">
      <w:pPr>
        <w:pStyle w:val="Nagwek2"/>
        <w:spacing w:line="240" w:lineRule="auto"/>
      </w:pPr>
      <w:r w:rsidRPr="00072B2E">
        <w:t>2</w:t>
      </w:r>
      <w:r w:rsidR="00BB5578" w:rsidRPr="00072B2E">
        <w:t>1</w:t>
      </w:r>
      <w:r w:rsidR="00253100" w:rsidRPr="00072B2E">
        <w:t xml:space="preserve">.2. Otwarcie ofert nastąpi w dniu </w:t>
      </w:r>
      <w:r w:rsidR="00072B2E" w:rsidRPr="00072B2E">
        <w:rPr>
          <w:b/>
        </w:rPr>
        <w:t>04.</w:t>
      </w:r>
      <w:r w:rsidR="00DF76D7" w:rsidRPr="00072B2E">
        <w:rPr>
          <w:b/>
        </w:rPr>
        <w:t>0</w:t>
      </w:r>
      <w:r w:rsidR="00072B2E" w:rsidRPr="00072B2E">
        <w:rPr>
          <w:b/>
        </w:rPr>
        <w:t>8</w:t>
      </w:r>
      <w:r w:rsidR="00DF76D7" w:rsidRPr="00072B2E">
        <w:rPr>
          <w:b/>
        </w:rPr>
        <w:t>.202</w:t>
      </w:r>
      <w:r w:rsidR="00072B2E" w:rsidRPr="00072B2E">
        <w:rPr>
          <w:b/>
        </w:rPr>
        <w:t>3</w:t>
      </w:r>
      <w:r w:rsidR="00DF76D7" w:rsidRPr="00072B2E">
        <w:rPr>
          <w:b/>
        </w:rPr>
        <w:t xml:space="preserve"> r.</w:t>
      </w:r>
      <w:r w:rsidR="00DF76D7" w:rsidRPr="00072B2E">
        <w:t xml:space="preserve"> </w:t>
      </w:r>
      <w:r w:rsidR="00253100" w:rsidRPr="00072B2E">
        <w:t>o godzinie 1</w:t>
      </w:r>
      <w:r w:rsidR="00072B2E" w:rsidRPr="00072B2E">
        <w:t>5</w:t>
      </w:r>
      <w:r w:rsidR="00253100" w:rsidRPr="00072B2E">
        <w:t>:30.</w:t>
      </w:r>
    </w:p>
    <w:p w14:paraId="1C6E01A0" w14:textId="77777777" w:rsidR="00253100" w:rsidRPr="004276F5" w:rsidRDefault="004104F9" w:rsidP="00452F05">
      <w:pPr>
        <w:pStyle w:val="Nagwek2"/>
        <w:spacing w:line="240" w:lineRule="auto"/>
      </w:pPr>
      <w:r w:rsidRPr="004276F5">
        <w:t>2</w:t>
      </w:r>
      <w:r w:rsidR="00BB5578" w:rsidRPr="004276F5">
        <w:t>1</w:t>
      </w:r>
      <w:r w:rsidR="00253100" w:rsidRPr="004276F5">
        <w:t xml:space="preserve">.3. Najpóźniej przed otwarciem ofert, udostępnia się na stronie internetowej prowadzonego postępowania informację o kwocie, jaką zamierza się przeznaczyć na sfinansowanie zamówienia. </w:t>
      </w:r>
    </w:p>
    <w:p w14:paraId="434116F7" w14:textId="77777777" w:rsidR="00253100" w:rsidRPr="004276F5" w:rsidRDefault="004104F9" w:rsidP="00452F05">
      <w:pPr>
        <w:pStyle w:val="Nagwek2"/>
        <w:spacing w:line="240" w:lineRule="auto"/>
      </w:pPr>
      <w:r w:rsidRPr="004276F5">
        <w:t>2</w:t>
      </w:r>
      <w:r w:rsidR="00BB5578" w:rsidRPr="004276F5">
        <w:t>1</w:t>
      </w:r>
      <w:r w:rsidR="00253100" w:rsidRPr="004276F5">
        <w:t xml:space="preserve">.4. Niezwłocznie po otwarciu ofert, udostępnia się na stronie internetowej prowadzonego postępowania informacje o: </w:t>
      </w:r>
    </w:p>
    <w:p w14:paraId="331AD248" w14:textId="77777777" w:rsidR="00F34623" w:rsidRPr="004276F5" w:rsidRDefault="00253100" w:rsidP="00452F05">
      <w:pPr>
        <w:pStyle w:val="Nagwek2"/>
        <w:spacing w:line="240" w:lineRule="auto"/>
      </w:pPr>
      <w:r w:rsidRPr="004276F5">
        <w:t xml:space="preserve">1) nazwach albo imionach i nazwiskach oraz siedzibach lub miejscach prowadzonej działalności gospodarczej albo miejscach zamieszkania wykonawców, których oferty zostały otwarte; </w:t>
      </w:r>
    </w:p>
    <w:p w14:paraId="2701D1C0" w14:textId="77777777" w:rsidR="00F34623" w:rsidRPr="004276F5" w:rsidRDefault="00253100" w:rsidP="00452F05">
      <w:pPr>
        <w:pStyle w:val="Nagwek2"/>
        <w:spacing w:line="240" w:lineRule="auto"/>
      </w:pPr>
      <w:r w:rsidRPr="004276F5">
        <w:t>2) cenach lub kosztach zawartych w ofertach.</w:t>
      </w:r>
    </w:p>
    <w:p w14:paraId="242C0AC6" w14:textId="77777777" w:rsidR="00D46E02" w:rsidRPr="004276F5" w:rsidRDefault="001354B9" w:rsidP="00452F05">
      <w:pPr>
        <w:pStyle w:val="Nagwek1"/>
        <w:numPr>
          <w:ilvl w:val="0"/>
          <w:numId w:val="0"/>
        </w:numPr>
        <w:rPr>
          <w:rFonts w:ascii="Arial" w:hAnsi="Arial" w:cs="Arial"/>
          <w:sz w:val="20"/>
          <w:szCs w:val="20"/>
          <w:highlight w:val="lightGray"/>
        </w:rPr>
      </w:pPr>
      <w:bookmarkStart w:id="30" w:name="_Toc109112275"/>
      <w:r>
        <w:rPr>
          <w:rFonts w:ascii="Arial" w:hAnsi="Arial" w:cs="Arial"/>
          <w:sz w:val="20"/>
          <w:szCs w:val="20"/>
          <w:highlight w:val="lightGray"/>
        </w:rPr>
        <w:t xml:space="preserve">22. </w:t>
      </w:r>
      <w:r w:rsidR="002A537F" w:rsidRPr="004276F5">
        <w:rPr>
          <w:rFonts w:ascii="Arial" w:hAnsi="Arial" w:cs="Arial"/>
          <w:sz w:val="20"/>
          <w:szCs w:val="20"/>
          <w:highlight w:val="lightGray"/>
        </w:rPr>
        <w:t>OPIS KRYTERIÓW OCENY OFERT, WRAZ Z PODANIEM WAG KRYTERIÓW I SPOSOBU OCENY OFERT</w:t>
      </w:r>
      <w:bookmarkEnd w:id="30"/>
    </w:p>
    <w:p w14:paraId="48A6065A" w14:textId="77777777" w:rsidR="007D6A65" w:rsidRPr="004276F5" w:rsidRDefault="00313D7E" w:rsidP="00452F05">
      <w:pPr>
        <w:pStyle w:val="Nagwek2"/>
        <w:spacing w:line="240" w:lineRule="auto"/>
      </w:pPr>
      <w:r w:rsidRPr="004276F5">
        <w:t>2</w:t>
      </w:r>
      <w:r w:rsidR="00BB5578" w:rsidRPr="004276F5">
        <w:t>2</w:t>
      </w:r>
      <w:r w:rsidR="007D6A65" w:rsidRPr="004276F5">
        <w:t>.1.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7D6A65" w:rsidRPr="004276F5" w14:paraId="10E3D31C" w14:textId="77777777" w:rsidTr="00955E65">
        <w:trPr>
          <w:jc w:val="center"/>
        </w:trPr>
        <w:tc>
          <w:tcPr>
            <w:tcW w:w="900" w:type="dxa"/>
            <w:vAlign w:val="center"/>
          </w:tcPr>
          <w:p w14:paraId="244E7BEB" w14:textId="77777777" w:rsidR="007D6A65" w:rsidRPr="004276F5" w:rsidRDefault="007D6A65" w:rsidP="00452F05">
            <w:pPr>
              <w:spacing w:before="60" w:after="120"/>
              <w:jc w:val="center"/>
              <w:rPr>
                <w:rFonts w:ascii="Arial" w:hAnsi="Arial" w:cs="Arial"/>
                <w:b/>
                <w:sz w:val="20"/>
                <w:szCs w:val="20"/>
              </w:rPr>
            </w:pPr>
            <w:r w:rsidRPr="004276F5">
              <w:rPr>
                <w:rFonts w:ascii="Arial" w:hAnsi="Arial" w:cs="Arial"/>
                <w:b/>
                <w:sz w:val="20"/>
                <w:szCs w:val="20"/>
              </w:rPr>
              <w:t>Nr</w:t>
            </w:r>
          </w:p>
        </w:tc>
        <w:tc>
          <w:tcPr>
            <w:tcW w:w="4278" w:type="dxa"/>
            <w:vAlign w:val="center"/>
          </w:tcPr>
          <w:p w14:paraId="71F4BC50" w14:textId="77777777" w:rsidR="007D6A65" w:rsidRPr="004276F5" w:rsidRDefault="007D6A65" w:rsidP="00452F05">
            <w:pPr>
              <w:spacing w:before="60" w:after="120"/>
              <w:jc w:val="center"/>
              <w:rPr>
                <w:rFonts w:ascii="Arial" w:hAnsi="Arial" w:cs="Arial"/>
                <w:b/>
                <w:sz w:val="20"/>
                <w:szCs w:val="20"/>
              </w:rPr>
            </w:pPr>
            <w:r w:rsidRPr="004276F5">
              <w:rPr>
                <w:rFonts w:ascii="Arial" w:hAnsi="Arial" w:cs="Arial"/>
                <w:b/>
                <w:sz w:val="20"/>
                <w:szCs w:val="20"/>
              </w:rPr>
              <w:t>Nazwa kryterium</w:t>
            </w:r>
          </w:p>
        </w:tc>
        <w:tc>
          <w:tcPr>
            <w:tcW w:w="1842" w:type="dxa"/>
            <w:vAlign w:val="center"/>
          </w:tcPr>
          <w:p w14:paraId="54E93003" w14:textId="77777777" w:rsidR="007D6A65" w:rsidRPr="004276F5" w:rsidRDefault="007D6A65" w:rsidP="00452F05">
            <w:pPr>
              <w:spacing w:before="60" w:after="120"/>
              <w:jc w:val="center"/>
              <w:rPr>
                <w:rFonts w:ascii="Arial" w:hAnsi="Arial" w:cs="Arial"/>
                <w:b/>
                <w:sz w:val="20"/>
                <w:szCs w:val="20"/>
              </w:rPr>
            </w:pPr>
            <w:r w:rsidRPr="004276F5">
              <w:rPr>
                <w:rFonts w:ascii="Arial" w:hAnsi="Arial" w:cs="Arial"/>
                <w:b/>
                <w:sz w:val="20"/>
                <w:szCs w:val="20"/>
              </w:rPr>
              <w:t>Waga</w:t>
            </w:r>
          </w:p>
        </w:tc>
      </w:tr>
      <w:tr w:rsidR="007D6A65" w:rsidRPr="004276F5" w14:paraId="19FE543A" w14:textId="77777777" w:rsidTr="00955E65">
        <w:trPr>
          <w:jc w:val="center"/>
        </w:trPr>
        <w:tc>
          <w:tcPr>
            <w:tcW w:w="900" w:type="dxa"/>
            <w:vAlign w:val="center"/>
          </w:tcPr>
          <w:p w14:paraId="0F26A1DB" w14:textId="77777777" w:rsidR="007D6A65" w:rsidRPr="004276F5" w:rsidRDefault="007D6A65" w:rsidP="00452F05">
            <w:pPr>
              <w:spacing w:before="60" w:after="120"/>
              <w:jc w:val="center"/>
              <w:rPr>
                <w:rFonts w:ascii="Arial" w:hAnsi="Arial" w:cs="Arial"/>
                <w:sz w:val="20"/>
                <w:szCs w:val="20"/>
              </w:rPr>
            </w:pPr>
            <w:r w:rsidRPr="004276F5">
              <w:rPr>
                <w:rFonts w:ascii="Arial" w:hAnsi="Arial" w:cs="Arial"/>
                <w:sz w:val="20"/>
                <w:szCs w:val="20"/>
              </w:rPr>
              <w:t>1</w:t>
            </w:r>
          </w:p>
        </w:tc>
        <w:tc>
          <w:tcPr>
            <w:tcW w:w="4278" w:type="dxa"/>
            <w:vAlign w:val="center"/>
          </w:tcPr>
          <w:p w14:paraId="581C0960" w14:textId="77777777" w:rsidR="007D6A65" w:rsidRPr="004276F5" w:rsidRDefault="007D6A65" w:rsidP="00452F05">
            <w:pPr>
              <w:spacing w:before="60" w:after="120"/>
              <w:jc w:val="center"/>
              <w:rPr>
                <w:rFonts w:ascii="Arial" w:hAnsi="Arial" w:cs="Arial"/>
                <w:sz w:val="20"/>
                <w:szCs w:val="20"/>
              </w:rPr>
            </w:pPr>
            <w:r w:rsidRPr="004276F5">
              <w:rPr>
                <w:rFonts w:ascii="Arial" w:hAnsi="Arial" w:cs="Arial"/>
                <w:sz w:val="20"/>
                <w:szCs w:val="20"/>
              </w:rPr>
              <w:t>Cena</w:t>
            </w:r>
          </w:p>
        </w:tc>
        <w:tc>
          <w:tcPr>
            <w:tcW w:w="1842" w:type="dxa"/>
            <w:vAlign w:val="center"/>
          </w:tcPr>
          <w:p w14:paraId="46A09844" w14:textId="77777777" w:rsidR="007D6A65" w:rsidRPr="004276F5" w:rsidRDefault="007D6A65" w:rsidP="00452F05">
            <w:pPr>
              <w:spacing w:before="60" w:after="120"/>
              <w:jc w:val="center"/>
              <w:rPr>
                <w:rFonts w:ascii="Arial" w:hAnsi="Arial" w:cs="Arial"/>
                <w:b/>
                <w:sz w:val="20"/>
                <w:szCs w:val="20"/>
              </w:rPr>
            </w:pPr>
            <w:r w:rsidRPr="004276F5">
              <w:rPr>
                <w:rFonts w:ascii="Arial" w:hAnsi="Arial" w:cs="Arial"/>
                <w:b/>
                <w:sz w:val="20"/>
                <w:szCs w:val="20"/>
              </w:rPr>
              <w:t>60 %</w:t>
            </w:r>
          </w:p>
        </w:tc>
      </w:tr>
      <w:tr w:rsidR="007D6A65" w:rsidRPr="004276F5" w14:paraId="60D51A42" w14:textId="77777777" w:rsidTr="00955E65">
        <w:trPr>
          <w:jc w:val="center"/>
        </w:trPr>
        <w:tc>
          <w:tcPr>
            <w:tcW w:w="900" w:type="dxa"/>
            <w:vAlign w:val="center"/>
          </w:tcPr>
          <w:p w14:paraId="4CF201A6" w14:textId="77777777" w:rsidR="007D6A65" w:rsidRPr="004276F5" w:rsidRDefault="007D6A65" w:rsidP="00452F05">
            <w:pPr>
              <w:spacing w:before="60" w:after="120"/>
              <w:jc w:val="center"/>
              <w:rPr>
                <w:rFonts w:ascii="Arial" w:hAnsi="Arial" w:cs="Arial"/>
                <w:sz w:val="20"/>
                <w:szCs w:val="20"/>
              </w:rPr>
            </w:pPr>
            <w:r w:rsidRPr="004276F5">
              <w:rPr>
                <w:rFonts w:ascii="Arial" w:hAnsi="Arial" w:cs="Arial"/>
                <w:sz w:val="20"/>
                <w:szCs w:val="20"/>
              </w:rPr>
              <w:t>2</w:t>
            </w:r>
          </w:p>
        </w:tc>
        <w:tc>
          <w:tcPr>
            <w:tcW w:w="4278" w:type="dxa"/>
            <w:vAlign w:val="center"/>
          </w:tcPr>
          <w:p w14:paraId="7B360934" w14:textId="77777777" w:rsidR="007D6A65" w:rsidRPr="004276F5" w:rsidRDefault="007D6A65" w:rsidP="00452F05">
            <w:pPr>
              <w:spacing w:before="60" w:after="120"/>
              <w:jc w:val="center"/>
              <w:rPr>
                <w:rFonts w:ascii="Arial" w:hAnsi="Arial" w:cs="Arial"/>
                <w:sz w:val="20"/>
                <w:szCs w:val="20"/>
              </w:rPr>
            </w:pPr>
            <w:r w:rsidRPr="004276F5">
              <w:rPr>
                <w:rFonts w:ascii="Arial" w:hAnsi="Arial" w:cs="Arial"/>
                <w:sz w:val="20"/>
                <w:szCs w:val="20"/>
              </w:rPr>
              <w:t>Czas podstawienie zastępczego pojazdu w wyniku awarii podstawowego pojazdu</w:t>
            </w:r>
          </w:p>
        </w:tc>
        <w:tc>
          <w:tcPr>
            <w:tcW w:w="1842" w:type="dxa"/>
            <w:vAlign w:val="center"/>
          </w:tcPr>
          <w:p w14:paraId="630C102B" w14:textId="77777777" w:rsidR="007D6A65" w:rsidRPr="004276F5" w:rsidRDefault="007D6A65" w:rsidP="00452F05">
            <w:pPr>
              <w:numPr>
                <w:ilvl w:val="0"/>
                <w:numId w:val="36"/>
              </w:numPr>
              <w:tabs>
                <w:tab w:val="left" w:pos="521"/>
              </w:tabs>
              <w:spacing w:before="60" w:after="120"/>
              <w:rPr>
                <w:rFonts w:ascii="Arial" w:hAnsi="Arial" w:cs="Arial"/>
                <w:b/>
                <w:sz w:val="20"/>
                <w:szCs w:val="20"/>
              </w:rPr>
            </w:pPr>
            <w:r w:rsidRPr="004276F5">
              <w:rPr>
                <w:rFonts w:ascii="Arial" w:hAnsi="Arial" w:cs="Arial"/>
                <w:b/>
                <w:sz w:val="20"/>
                <w:szCs w:val="20"/>
              </w:rPr>
              <w:t>%</w:t>
            </w:r>
          </w:p>
        </w:tc>
      </w:tr>
    </w:tbl>
    <w:p w14:paraId="6A5D519B" w14:textId="77777777" w:rsidR="007D6A65" w:rsidRPr="004276F5" w:rsidRDefault="00313D7E" w:rsidP="00452F05">
      <w:pPr>
        <w:pStyle w:val="Nagwek2"/>
        <w:spacing w:line="240" w:lineRule="auto"/>
      </w:pPr>
      <w:r w:rsidRPr="004276F5">
        <w:t>2</w:t>
      </w:r>
      <w:r w:rsidR="00BB5578" w:rsidRPr="004276F5">
        <w:t>2</w:t>
      </w:r>
      <w:r w:rsidR="007D6A65" w:rsidRPr="004276F5">
        <w:t xml:space="preserve">.2. Punkty przyznawane za podane w pkt. </w:t>
      </w:r>
      <w:r w:rsidR="001354B9" w:rsidRPr="001354B9">
        <w:t>22</w:t>
      </w:r>
      <w:r w:rsidR="007D6A65" w:rsidRPr="001354B9">
        <w:t>.1</w:t>
      </w:r>
      <w:r w:rsidR="007D6A65" w:rsidRPr="004276F5">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7D6A65" w:rsidRPr="004276F5" w14:paraId="3C0EBE21" w14:textId="77777777" w:rsidTr="00955E65">
        <w:tc>
          <w:tcPr>
            <w:tcW w:w="1094" w:type="dxa"/>
          </w:tcPr>
          <w:p w14:paraId="19109C46" w14:textId="77777777" w:rsidR="007D6A65" w:rsidRPr="004276F5" w:rsidRDefault="007D6A65" w:rsidP="00452F05">
            <w:pPr>
              <w:spacing w:before="60" w:after="120"/>
              <w:jc w:val="both"/>
              <w:rPr>
                <w:rFonts w:ascii="Arial" w:hAnsi="Arial" w:cs="Arial"/>
                <w:b/>
                <w:sz w:val="20"/>
                <w:szCs w:val="20"/>
              </w:rPr>
            </w:pPr>
            <w:r w:rsidRPr="004276F5">
              <w:rPr>
                <w:rFonts w:ascii="Arial" w:hAnsi="Arial" w:cs="Arial"/>
                <w:b/>
                <w:sz w:val="20"/>
                <w:szCs w:val="20"/>
              </w:rPr>
              <w:t>Nr kryterium</w:t>
            </w:r>
          </w:p>
        </w:tc>
        <w:tc>
          <w:tcPr>
            <w:tcW w:w="5926" w:type="dxa"/>
          </w:tcPr>
          <w:p w14:paraId="2D47F1A9" w14:textId="77777777" w:rsidR="007D6A65" w:rsidRPr="004276F5" w:rsidRDefault="007D6A65" w:rsidP="00452F05">
            <w:pPr>
              <w:spacing w:before="60" w:after="120"/>
              <w:jc w:val="both"/>
              <w:rPr>
                <w:rFonts w:ascii="Arial" w:hAnsi="Arial" w:cs="Arial"/>
                <w:b/>
                <w:sz w:val="20"/>
                <w:szCs w:val="20"/>
              </w:rPr>
            </w:pPr>
            <w:r w:rsidRPr="004276F5">
              <w:rPr>
                <w:rFonts w:ascii="Arial" w:hAnsi="Arial" w:cs="Arial"/>
                <w:b/>
                <w:sz w:val="20"/>
                <w:szCs w:val="20"/>
              </w:rPr>
              <w:t>Wzór</w:t>
            </w:r>
          </w:p>
        </w:tc>
      </w:tr>
      <w:tr w:rsidR="007D6A65" w:rsidRPr="004276F5" w14:paraId="3A166217" w14:textId="77777777" w:rsidTr="00955E65">
        <w:tc>
          <w:tcPr>
            <w:tcW w:w="1094" w:type="dxa"/>
          </w:tcPr>
          <w:p w14:paraId="1CA0DABF" w14:textId="77777777" w:rsidR="007D6A65" w:rsidRPr="004276F5" w:rsidRDefault="007D6A65" w:rsidP="00452F05">
            <w:pPr>
              <w:spacing w:before="60" w:after="120"/>
              <w:jc w:val="center"/>
              <w:rPr>
                <w:rFonts w:ascii="Arial" w:hAnsi="Arial" w:cs="Arial"/>
                <w:b/>
                <w:sz w:val="20"/>
                <w:szCs w:val="20"/>
              </w:rPr>
            </w:pPr>
            <w:r w:rsidRPr="004276F5">
              <w:rPr>
                <w:rFonts w:ascii="Arial" w:hAnsi="Arial" w:cs="Arial"/>
                <w:b/>
                <w:sz w:val="20"/>
                <w:szCs w:val="20"/>
              </w:rPr>
              <w:t>1</w:t>
            </w:r>
          </w:p>
        </w:tc>
        <w:tc>
          <w:tcPr>
            <w:tcW w:w="5926" w:type="dxa"/>
          </w:tcPr>
          <w:p w14:paraId="61F4944C" w14:textId="77777777" w:rsidR="007D6A65" w:rsidRPr="004276F5" w:rsidRDefault="007D6A65" w:rsidP="00452F05">
            <w:pPr>
              <w:pStyle w:val="Tekstpodstawowy"/>
              <w:spacing w:before="60"/>
              <w:rPr>
                <w:rFonts w:ascii="Arial" w:hAnsi="Arial" w:cs="Arial"/>
                <w:b/>
                <w:sz w:val="20"/>
                <w:szCs w:val="20"/>
              </w:rPr>
            </w:pPr>
            <w:r w:rsidRPr="004276F5">
              <w:rPr>
                <w:rFonts w:ascii="Arial" w:hAnsi="Arial" w:cs="Arial"/>
                <w:b/>
                <w:sz w:val="20"/>
                <w:szCs w:val="20"/>
              </w:rPr>
              <w:t>Cena:</w:t>
            </w:r>
          </w:p>
          <w:p w14:paraId="7EEA0950" w14:textId="77777777" w:rsidR="007D6A65" w:rsidRPr="004276F5" w:rsidRDefault="007D6A65" w:rsidP="00452F05">
            <w:pPr>
              <w:spacing w:before="60" w:after="120"/>
              <w:jc w:val="both"/>
              <w:rPr>
                <w:rFonts w:ascii="Arial" w:hAnsi="Arial" w:cs="Arial"/>
                <w:b/>
                <w:sz w:val="20"/>
                <w:szCs w:val="20"/>
              </w:rPr>
            </w:pPr>
            <w:r w:rsidRPr="004276F5">
              <w:rPr>
                <w:rFonts w:ascii="Arial" w:hAnsi="Arial" w:cs="Arial"/>
                <w:b/>
                <w:sz w:val="20"/>
                <w:szCs w:val="20"/>
              </w:rPr>
              <w:t>Liczba punktów = ( Cmin/Cof ) * 100 * waga</w:t>
            </w:r>
          </w:p>
          <w:p w14:paraId="73743CDE" w14:textId="77777777" w:rsidR="007D6A65" w:rsidRPr="004276F5" w:rsidRDefault="007D6A65" w:rsidP="00452F05">
            <w:pPr>
              <w:spacing w:before="60" w:after="120"/>
              <w:jc w:val="both"/>
              <w:rPr>
                <w:rFonts w:ascii="Arial" w:hAnsi="Arial" w:cs="Arial"/>
                <w:sz w:val="20"/>
                <w:szCs w:val="20"/>
              </w:rPr>
            </w:pPr>
            <w:r w:rsidRPr="004276F5">
              <w:rPr>
                <w:rFonts w:ascii="Arial" w:hAnsi="Arial" w:cs="Arial"/>
                <w:sz w:val="20"/>
                <w:szCs w:val="20"/>
              </w:rPr>
              <w:t>gdzie:</w:t>
            </w:r>
          </w:p>
          <w:p w14:paraId="4D5005C3" w14:textId="77777777" w:rsidR="007D6A65" w:rsidRPr="004276F5" w:rsidRDefault="007D6A65" w:rsidP="00452F05">
            <w:pPr>
              <w:jc w:val="both"/>
              <w:rPr>
                <w:rFonts w:ascii="Arial" w:hAnsi="Arial" w:cs="Arial"/>
                <w:sz w:val="20"/>
                <w:szCs w:val="20"/>
              </w:rPr>
            </w:pPr>
            <w:r w:rsidRPr="004276F5">
              <w:rPr>
                <w:rFonts w:ascii="Arial" w:hAnsi="Arial" w:cs="Arial"/>
                <w:sz w:val="20"/>
                <w:szCs w:val="20"/>
              </w:rPr>
              <w:t>- Cmin - najniższa cena spośród wszystkich ofert</w:t>
            </w:r>
          </w:p>
          <w:p w14:paraId="11F9E016" w14:textId="77777777" w:rsidR="007D6A65" w:rsidRPr="004276F5" w:rsidRDefault="007D6A65" w:rsidP="00452F05">
            <w:pPr>
              <w:jc w:val="both"/>
              <w:rPr>
                <w:rFonts w:ascii="Arial" w:hAnsi="Arial" w:cs="Arial"/>
                <w:b/>
                <w:sz w:val="20"/>
                <w:szCs w:val="20"/>
              </w:rPr>
            </w:pPr>
            <w:r w:rsidRPr="004276F5">
              <w:rPr>
                <w:rFonts w:ascii="Arial" w:hAnsi="Arial" w:cs="Arial"/>
                <w:sz w:val="20"/>
                <w:szCs w:val="20"/>
              </w:rPr>
              <w:t>- Cof - cena podana w ofercie</w:t>
            </w:r>
          </w:p>
        </w:tc>
      </w:tr>
      <w:tr w:rsidR="007D6A65" w:rsidRPr="004276F5" w14:paraId="641579D1" w14:textId="77777777" w:rsidTr="00955E65">
        <w:trPr>
          <w:trHeight w:val="699"/>
        </w:trPr>
        <w:tc>
          <w:tcPr>
            <w:tcW w:w="1094" w:type="dxa"/>
          </w:tcPr>
          <w:p w14:paraId="07BDEBBE" w14:textId="77777777" w:rsidR="007D6A65" w:rsidRPr="004276F5" w:rsidRDefault="007D6A65" w:rsidP="00452F05">
            <w:pPr>
              <w:spacing w:before="60" w:after="120"/>
              <w:jc w:val="center"/>
              <w:rPr>
                <w:rFonts w:ascii="Arial" w:hAnsi="Arial" w:cs="Arial"/>
                <w:b/>
                <w:sz w:val="20"/>
                <w:szCs w:val="20"/>
              </w:rPr>
            </w:pPr>
            <w:r w:rsidRPr="004276F5">
              <w:rPr>
                <w:rFonts w:ascii="Arial" w:hAnsi="Arial" w:cs="Arial"/>
                <w:b/>
                <w:sz w:val="20"/>
                <w:szCs w:val="20"/>
              </w:rPr>
              <w:t>2</w:t>
            </w:r>
          </w:p>
        </w:tc>
        <w:tc>
          <w:tcPr>
            <w:tcW w:w="5926" w:type="dxa"/>
          </w:tcPr>
          <w:p w14:paraId="1C099445" w14:textId="77777777" w:rsidR="007D6A65" w:rsidRPr="004276F5" w:rsidRDefault="007D6A65" w:rsidP="00452F05">
            <w:pPr>
              <w:pStyle w:val="Tekstpodstawowy"/>
              <w:spacing w:after="0"/>
              <w:jc w:val="both"/>
              <w:rPr>
                <w:rFonts w:ascii="Arial" w:hAnsi="Arial" w:cs="Arial"/>
                <w:sz w:val="20"/>
                <w:szCs w:val="20"/>
              </w:rPr>
            </w:pPr>
            <w:r w:rsidRPr="004276F5">
              <w:rPr>
                <w:rFonts w:ascii="Arial" w:hAnsi="Arial" w:cs="Arial"/>
                <w:b/>
                <w:sz w:val="20"/>
                <w:szCs w:val="20"/>
              </w:rPr>
              <w:t>Czas podstawienia pojazdu zastępczego w wyniku awarii pojazdu podstawowego</w:t>
            </w:r>
            <w:r w:rsidRPr="004276F5">
              <w:rPr>
                <w:rFonts w:ascii="Arial" w:hAnsi="Arial" w:cs="Arial"/>
                <w:sz w:val="20"/>
                <w:szCs w:val="20"/>
              </w:rPr>
              <w:t xml:space="preserve">: za najkorzystniejszą ofertę w tym kryterium, uważa się ofertę z najkrótszym czasem podstawienia pojazdu zastępczego. W kryterium punkty przyznawane są </w:t>
            </w:r>
            <w:r w:rsidRPr="004276F5">
              <w:rPr>
                <w:rFonts w:ascii="Arial" w:hAnsi="Arial" w:cs="Arial"/>
                <w:sz w:val="20"/>
                <w:szCs w:val="20"/>
              </w:rPr>
              <w:br/>
              <w:t>w następujący sposób:</w:t>
            </w:r>
          </w:p>
          <w:p w14:paraId="3689D00B" w14:textId="77777777" w:rsidR="007D6A65" w:rsidRPr="004276F5" w:rsidRDefault="007D6A65" w:rsidP="00452F05">
            <w:pPr>
              <w:jc w:val="both"/>
              <w:rPr>
                <w:rFonts w:ascii="Arial" w:hAnsi="Arial" w:cs="Arial"/>
                <w:sz w:val="20"/>
                <w:szCs w:val="20"/>
              </w:rPr>
            </w:pPr>
          </w:p>
          <w:p w14:paraId="5FFEF994" w14:textId="77777777" w:rsidR="007D6A65" w:rsidRPr="004276F5" w:rsidRDefault="007D6A65" w:rsidP="00452F05">
            <w:pPr>
              <w:pStyle w:val="Akapitzlist"/>
              <w:numPr>
                <w:ilvl w:val="0"/>
                <w:numId w:val="2"/>
              </w:numPr>
              <w:spacing w:line="240" w:lineRule="auto"/>
              <w:ind w:left="412"/>
              <w:jc w:val="both"/>
              <w:rPr>
                <w:rFonts w:ascii="Arial" w:hAnsi="Arial" w:cs="Arial"/>
                <w:sz w:val="20"/>
                <w:szCs w:val="20"/>
              </w:rPr>
            </w:pPr>
            <w:r w:rsidRPr="004276F5">
              <w:rPr>
                <w:rFonts w:ascii="Arial" w:hAnsi="Arial" w:cs="Arial"/>
                <w:sz w:val="20"/>
                <w:szCs w:val="20"/>
              </w:rPr>
              <w:t xml:space="preserve">Czas podstawienia pojazdu zastępczego do </w:t>
            </w:r>
            <w:r w:rsidRPr="004276F5">
              <w:rPr>
                <w:rFonts w:ascii="Arial" w:hAnsi="Arial" w:cs="Arial"/>
                <w:b/>
                <w:sz w:val="20"/>
                <w:szCs w:val="20"/>
              </w:rPr>
              <w:t>15 minut</w:t>
            </w:r>
            <w:r w:rsidRPr="004276F5">
              <w:rPr>
                <w:rFonts w:ascii="Arial" w:hAnsi="Arial" w:cs="Arial"/>
                <w:sz w:val="20"/>
                <w:szCs w:val="20"/>
              </w:rPr>
              <w:t xml:space="preserve"> </w:t>
            </w:r>
            <w:r w:rsidRPr="004276F5">
              <w:rPr>
                <w:rFonts w:ascii="Arial" w:hAnsi="Arial" w:cs="Arial"/>
                <w:b/>
                <w:sz w:val="20"/>
                <w:szCs w:val="20"/>
              </w:rPr>
              <w:t>– 40 punktów</w:t>
            </w:r>
            <w:r w:rsidRPr="004276F5">
              <w:rPr>
                <w:rFonts w:ascii="Arial" w:hAnsi="Arial" w:cs="Arial"/>
                <w:sz w:val="20"/>
                <w:szCs w:val="20"/>
              </w:rPr>
              <w:t xml:space="preserve">, </w:t>
            </w:r>
          </w:p>
          <w:p w14:paraId="53B99CD3" w14:textId="77777777" w:rsidR="007D6A65" w:rsidRPr="004276F5" w:rsidRDefault="007D6A65" w:rsidP="00452F05">
            <w:pPr>
              <w:pStyle w:val="Akapitzlist"/>
              <w:numPr>
                <w:ilvl w:val="0"/>
                <w:numId w:val="2"/>
              </w:numPr>
              <w:spacing w:line="240" w:lineRule="auto"/>
              <w:ind w:left="412"/>
              <w:jc w:val="both"/>
              <w:rPr>
                <w:rFonts w:ascii="Arial" w:hAnsi="Arial" w:cs="Arial"/>
                <w:sz w:val="20"/>
                <w:szCs w:val="20"/>
              </w:rPr>
            </w:pPr>
            <w:r w:rsidRPr="004276F5">
              <w:rPr>
                <w:rFonts w:ascii="Arial" w:hAnsi="Arial" w:cs="Arial"/>
                <w:sz w:val="20"/>
                <w:szCs w:val="20"/>
              </w:rPr>
              <w:t xml:space="preserve">Czas podstawienia pojazdu zastępczego do </w:t>
            </w:r>
            <w:r w:rsidRPr="004276F5">
              <w:rPr>
                <w:rFonts w:ascii="Arial" w:hAnsi="Arial" w:cs="Arial"/>
                <w:b/>
                <w:sz w:val="20"/>
                <w:szCs w:val="20"/>
              </w:rPr>
              <w:t>30 minut</w:t>
            </w:r>
            <w:r w:rsidRPr="004276F5">
              <w:rPr>
                <w:rFonts w:ascii="Arial" w:hAnsi="Arial" w:cs="Arial"/>
                <w:sz w:val="20"/>
                <w:szCs w:val="20"/>
              </w:rPr>
              <w:t xml:space="preserve"> </w:t>
            </w:r>
            <w:r w:rsidRPr="004276F5">
              <w:rPr>
                <w:rFonts w:ascii="Arial" w:hAnsi="Arial" w:cs="Arial"/>
                <w:b/>
                <w:sz w:val="20"/>
                <w:szCs w:val="20"/>
              </w:rPr>
              <w:t>– 20 punktów</w:t>
            </w:r>
            <w:r w:rsidRPr="004276F5">
              <w:rPr>
                <w:rFonts w:ascii="Arial" w:hAnsi="Arial" w:cs="Arial"/>
                <w:sz w:val="20"/>
                <w:szCs w:val="20"/>
              </w:rPr>
              <w:t xml:space="preserve">, </w:t>
            </w:r>
          </w:p>
          <w:p w14:paraId="12C22060" w14:textId="281CAA6B" w:rsidR="007D6A65" w:rsidRPr="004276F5" w:rsidRDefault="007D6A65" w:rsidP="00452F05">
            <w:pPr>
              <w:pStyle w:val="Akapitzlist"/>
              <w:numPr>
                <w:ilvl w:val="0"/>
                <w:numId w:val="2"/>
              </w:numPr>
              <w:spacing w:line="240" w:lineRule="auto"/>
              <w:ind w:left="412"/>
              <w:jc w:val="both"/>
              <w:rPr>
                <w:rFonts w:ascii="Arial" w:hAnsi="Arial" w:cs="Arial"/>
                <w:sz w:val="20"/>
                <w:szCs w:val="20"/>
              </w:rPr>
            </w:pPr>
            <w:r w:rsidRPr="004276F5">
              <w:rPr>
                <w:rFonts w:ascii="Arial" w:hAnsi="Arial" w:cs="Arial"/>
                <w:sz w:val="20"/>
                <w:szCs w:val="20"/>
              </w:rPr>
              <w:t xml:space="preserve">Czas podstawienia pojazdu zastępczego do </w:t>
            </w:r>
            <w:r w:rsidRPr="004276F5">
              <w:rPr>
                <w:rFonts w:ascii="Arial" w:hAnsi="Arial" w:cs="Arial"/>
                <w:b/>
                <w:sz w:val="20"/>
                <w:szCs w:val="20"/>
              </w:rPr>
              <w:t>60 minut</w:t>
            </w:r>
            <w:r w:rsidRPr="00FC37E9">
              <w:rPr>
                <w:rFonts w:ascii="Arial" w:hAnsi="Arial" w:cs="Arial"/>
                <w:b/>
                <w:sz w:val="20"/>
                <w:szCs w:val="20"/>
              </w:rPr>
              <w:t xml:space="preserve"> </w:t>
            </w:r>
            <w:r w:rsidRPr="004276F5">
              <w:rPr>
                <w:rFonts w:ascii="Arial" w:hAnsi="Arial" w:cs="Arial"/>
                <w:b/>
                <w:sz w:val="20"/>
                <w:szCs w:val="20"/>
              </w:rPr>
              <w:t xml:space="preserve">– </w:t>
            </w:r>
            <w:r w:rsidRPr="004276F5">
              <w:rPr>
                <w:rFonts w:ascii="Arial" w:hAnsi="Arial" w:cs="Arial"/>
                <w:b/>
                <w:sz w:val="20"/>
                <w:szCs w:val="20"/>
              </w:rPr>
              <w:br/>
              <w:t>5 punktów</w:t>
            </w:r>
            <w:r w:rsidR="00FC37E9">
              <w:rPr>
                <w:rFonts w:ascii="Arial" w:hAnsi="Arial" w:cs="Arial"/>
                <w:b/>
                <w:sz w:val="20"/>
                <w:szCs w:val="20"/>
              </w:rPr>
              <w:t>.</w:t>
            </w:r>
          </w:p>
          <w:p w14:paraId="3C60AE8F" w14:textId="386737A2" w:rsidR="007D6A65" w:rsidRPr="004276F5" w:rsidRDefault="007D6A65" w:rsidP="00452F05">
            <w:pPr>
              <w:pStyle w:val="Akapitzlist"/>
              <w:spacing w:line="240" w:lineRule="auto"/>
              <w:ind w:left="52"/>
              <w:jc w:val="both"/>
              <w:rPr>
                <w:rFonts w:ascii="Arial" w:hAnsi="Arial" w:cs="Arial"/>
                <w:i/>
                <w:sz w:val="20"/>
                <w:szCs w:val="20"/>
              </w:rPr>
            </w:pPr>
            <w:r w:rsidRPr="004276F5">
              <w:rPr>
                <w:rFonts w:ascii="Arial" w:hAnsi="Arial" w:cs="Arial"/>
                <w:i/>
                <w:sz w:val="20"/>
                <w:szCs w:val="20"/>
              </w:rPr>
              <w:t>Uwaga! W przypadku braku wpisu czasu podstawienia zastępczego pojazdu lub wpisania innej wartości niż wskazana będzie traktowane jako brak możliwości podstawienia zastępczego pojazdu, w związku z tym Wykonawca otrzyma w</w:t>
            </w:r>
            <w:r w:rsidR="00FC37E9">
              <w:rPr>
                <w:rFonts w:ascii="Arial" w:hAnsi="Arial" w:cs="Arial"/>
                <w:i/>
                <w:sz w:val="20"/>
                <w:szCs w:val="20"/>
              </w:rPr>
              <w:t> </w:t>
            </w:r>
            <w:r w:rsidRPr="004276F5">
              <w:rPr>
                <w:rFonts w:ascii="Arial" w:hAnsi="Arial" w:cs="Arial"/>
                <w:i/>
                <w:sz w:val="20"/>
                <w:szCs w:val="20"/>
              </w:rPr>
              <w:t>tym kryterium 0 pkt.</w:t>
            </w:r>
          </w:p>
        </w:tc>
      </w:tr>
      <w:tr w:rsidR="007D6A65" w:rsidRPr="004276F5" w14:paraId="6646080D" w14:textId="77777777" w:rsidTr="00955E65">
        <w:trPr>
          <w:trHeight w:val="707"/>
        </w:trPr>
        <w:tc>
          <w:tcPr>
            <w:tcW w:w="7020" w:type="dxa"/>
            <w:gridSpan w:val="2"/>
          </w:tcPr>
          <w:p w14:paraId="26EF26E9" w14:textId="77777777" w:rsidR="007D6A65" w:rsidRPr="004276F5" w:rsidRDefault="007D6A65" w:rsidP="00452F05">
            <w:pPr>
              <w:jc w:val="center"/>
              <w:rPr>
                <w:rFonts w:ascii="Arial" w:eastAsia="MS Mincho" w:hAnsi="Arial" w:cs="Arial"/>
                <w:b/>
                <w:sz w:val="20"/>
                <w:szCs w:val="20"/>
                <w:u w:val="single"/>
              </w:rPr>
            </w:pPr>
          </w:p>
          <w:p w14:paraId="3FB48645" w14:textId="77777777" w:rsidR="007D6A65" w:rsidRPr="004276F5" w:rsidRDefault="007D6A65" w:rsidP="00452F05">
            <w:pPr>
              <w:jc w:val="center"/>
              <w:rPr>
                <w:rFonts w:ascii="Arial" w:eastAsia="MS Mincho" w:hAnsi="Arial" w:cs="Arial"/>
                <w:b/>
                <w:sz w:val="20"/>
                <w:szCs w:val="20"/>
                <w:u w:val="single"/>
              </w:rPr>
            </w:pPr>
            <w:r w:rsidRPr="004276F5">
              <w:rPr>
                <w:rFonts w:ascii="Arial" w:eastAsia="MS Mincho" w:hAnsi="Arial" w:cs="Arial"/>
                <w:b/>
                <w:sz w:val="20"/>
                <w:szCs w:val="20"/>
                <w:u w:val="single"/>
              </w:rPr>
              <w:t>Ocena łączna = Cena +</w:t>
            </w:r>
            <w:r w:rsidRPr="004276F5">
              <w:rPr>
                <w:rFonts w:ascii="Arial" w:hAnsi="Arial" w:cs="Arial"/>
                <w:b/>
                <w:sz w:val="20"/>
                <w:szCs w:val="20"/>
                <w:u w:val="single"/>
              </w:rPr>
              <w:t xml:space="preserve"> Czas podstawienia pojazdu zastępczego</w:t>
            </w:r>
          </w:p>
          <w:p w14:paraId="0B8FE5CD" w14:textId="77777777" w:rsidR="007D6A65" w:rsidRPr="004276F5" w:rsidRDefault="007D6A65" w:rsidP="00452F05">
            <w:pPr>
              <w:rPr>
                <w:rFonts w:ascii="Arial" w:eastAsia="MS Mincho" w:hAnsi="Arial" w:cs="Arial"/>
                <w:b/>
                <w:sz w:val="20"/>
                <w:szCs w:val="20"/>
                <w:vertAlign w:val="subscript"/>
              </w:rPr>
            </w:pPr>
          </w:p>
          <w:p w14:paraId="2A6FB00F" w14:textId="7C9F4E49" w:rsidR="007D6A65" w:rsidRPr="004276F5" w:rsidRDefault="007D6A65" w:rsidP="00452F05">
            <w:pPr>
              <w:jc w:val="center"/>
              <w:rPr>
                <w:rFonts w:ascii="Arial" w:hAnsi="Arial" w:cs="Arial"/>
                <w:sz w:val="20"/>
                <w:szCs w:val="20"/>
              </w:rPr>
            </w:pPr>
            <w:r w:rsidRPr="004276F5">
              <w:rPr>
                <w:rFonts w:ascii="Arial" w:hAnsi="Arial" w:cs="Arial"/>
                <w:sz w:val="20"/>
                <w:szCs w:val="20"/>
              </w:rPr>
              <w:t>Ofertą najkorzystniejszą w zakresie w/w kryteriów będzie oferta o</w:t>
            </w:r>
            <w:r w:rsidR="00FC37E9">
              <w:rPr>
                <w:rFonts w:ascii="Arial" w:hAnsi="Arial" w:cs="Arial"/>
                <w:sz w:val="20"/>
                <w:szCs w:val="20"/>
              </w:rPr>
              <w:t> </w:t>
            </w:r>
            <w:r w:rsidRPr="004276F5">
              <w:rPr>
                <w:rFonts w:ascii="Arial" w:hAnsi="Arial" w:cs="Arial"/>
                <w:sz w:val="20"/>
                <w:szCs w:val="20"/>
              </w:rPr>
              <w:t>największej sumie punktów z obu kryteriów, przy czym 1% = 1 pkt.</w:t>
            </w:r>
          </w:p>
          <w:p w14:paraId="19C1E6F9" w14:textId="77777777" w:rsidR="007D6A65" w:rsidRPr="004276F5" w:rsidRDefault="007D6A65" w:rsidP="00452F05">
            <w:pPr>
              <w:jc w:val="center"/>
              <w:rPr>
                <w:rFonts w:ascii="Arial" w:hAnsi="Arial" w:cs="Arial"/>
                <w:sz w:val="20"/>
                <w:szCs w:val="20"/>
              </w:rPr>
            </w:pPr>
          </w:p>
          <w:p w14:paraId="3EC6A8C9" w14:textId="1863C900" w:rsidR="007D6A65" w:rsidRPr="004276F5" w:rsidRDefault="007D6A65" w:rsidP="00452F05">
            <w:pPr>
              <w:jc w:val="both"/>
              <w:rPr>
                <w:rFonts w:ascii="Arial" w:hAnsi="Arial" w:cs="Arial"/>
                <w:sz w:val="20"/>
                <w:szCs w:val="20"/>
              </w:rPr>
            </w:pPr>
            <w:r w:rsidRPr="004276F5">
              <w:rPr>
                <w:rFonts w:ascii="Arial" w:hAnsi="Arial" w:cs="Arial"/>
                <w:b/>
                <w:sz w:val="20"/>
                <w:szCs w:val="20"/>
                <w:u w:val="single"/>
              </w:rPr>
              <w:t>Uwaga!</w:t>
            </w:r>
            <w:r w:rsidRPr="004276F5">
              <w:rPr>
                <w:rFonts w:ascii="Arial" w:hAnsi="Arial" w:cs="Arial"/>
                <w:sz w:val="20"/>
                <w:szCs w:val="20"/>
              </w:rPr>
              <w:t xml:space="preserve"> </w:t>
            </w:r>
            <w:r w:rsidR="00FC37E9" w:rsidRPr="00FC37E9">
              <w:rPr>
                <w:rFonts w:ascii="Arial" w:hAnsi="Arial" w:cs="Arial"/>
                <w:b/>
                <w:bCs/>
                <w:sz w:val="20"/>
                <w:szCs w:val="20"/>
              </w:rPr>
              <w:t>W</w:t>
            </w:r>
            <w:r w:rsidRPr="004276F5">
              <w:rPr>
                <w:rFonts w:ascii="Arial" w:hAnsi="Arial" w:cs="Arial"/>
                <w:sz w:val="20"/>
                <w:szCs w:val="20"/>
              </w:rPr>
              <w:t xml:space="preserve"> </w:t>
            </w:r>
            <w:r w:rsidRPr="004276F5">
              <w:rPr>
                <w:rFonts w:ascii="Arial" w:hAnsi="Arial" w:cs="Arial"/>
                <w:b/>
                <w:sz w:val="20"/>
                <w:szCs w:val="20"/>
              </w:rPr>
              <w:t>Formularzu ofertowym</w:t>
            </w:r>
            <w:r w:rsidRPr="004276F5">
              <w:rPr>
                <w:rFonts w:ascii="Arial" w:hAnsi="Arial" w:cs="Arial"/>
                <w:sz w:val="20"/>
                <w:szCs w:val="20"/>
              </w:rPr>
              <w:t xml:space="preserve">, </w:t>
            </w:r>
            <w:r w:rsidR="00FC37E9" w:rsidRPr="004276F5">
              <w:rPr>
                <w:rFonts w:ascii="Arial" w:hAnsi="Arial" w:cs="Arial"/>
                <w:sz w:val="20"/>
                <w:szCs w:val="20"/>
              </w:rPr>
              <w:t xml:space="preserve">Wykonawca </w:t>
            </w:r>
            <w:r w:rsidRPr="004276F5">
              <w:rPr>
                <w:rFonts w:ascii="Arial" w:hAnsi="Arial" w:cs="Arial"/>
                <w:sz w:val="20"/>
                <w:szCs w:val="20"/>
              </w:rPr>
              <w:t>poda czas</w:t>
            </w:r>
            <w:r w:rsidR="00FC37E9">
              <w:rPr>
                <w:rFonts w:ascii="Arial" w:hAnsi="Arial" w:cs="Arial"/>
                <w:sz w:val="20"/>
                <w:szCs w:val="20"/>
              </w:rPr>
              <w:t>,</w:t>
            </w:r>
            <w:r w:rsidRPr="004276F5">
              <w:rPr>
                <w:rFonts w:ascii="Arial" w:hAnsi="Arial" w:cs="Arial"/>
                <w:sz w:val="20"/>
                <w:szCs w:val="20"/>
              </w:rPr>
              <w:t xml:space="preserve"> w jakim podstawi pojazd zastępczy w przypadku awarii pojazdu podstawowego w</w:t>
            </w:r>
            <w:r w:rsidR="00FC37E9">
              <w:rPr>
                <w:rFonts w:ascii="Arial" w:hAnsi="Arial" w:cs="Arial"/>
                <w:sz w:val="20"/>
                <w:szCs w:val="20"/>
              </w:rPr>
              <w:t> </w:t>
            </w:r>
            <w:r w:rsidRPr="004276F5">
              <w:rPr>
                <w:rFonts w:ascii="Arial" w:hAnsi="Arial" w:cs="Arial"/>
                <w:sz w:val="20"/>
                <w:szCs w:val="20"/>
              </w:rPr>
              <w:t>celu dalszej kontynuacji jazdy uczniów.</w:t>
            </w:r>
          </w:p>
        </w:tc>
      </w:tr>
    </w:tbl>
    <w:p w14:paraId="27AFBD2E" w14:textId="77777777" w:rsidR="006706D5" w:rsidRPr="004276F5" w:rsidRDefault="00FD47AD" w:rsidP="00452F05">
      <w:pPr>
        <w:pStyle w:val="Nagwek2"/>
        <w:spacing w:line="240" w:lineRule="auto"/>
      </w:pPr>
      <w:r w:rsidRPr="004276F5">
        <w:lastRenderedPageBreak/>
        <w:t>2</w:t>
      </w:r>
      <w:r w:rsidR="00FC59FB" w:rsidRPr="004276F5">
        <w:t>2</w:t>
      </w:r>
      <w:r w:rsidRPr="004276F5">
        <w:t xml:space="preserve">.3. </w:t>
      </w:r>
      <w:r w:rsidR="006706D5" w:rsidRPr="004276F5">
        <w:t>Po dokonaniu oceny punkty przyznane przez Komisję Przetargową zostaną zsumowane dla każdego z kryteriów oddzielnie. Suma punktów uzyskanych za wszystkie kryteria oceny stanowić będzie końcową ocenę danej oferty.</w:t>
      </w:r>
    </w:p>
    <w:p w14:paraId="1BF95B1D" w14:textId="77777777" w:rsidR="006706D5" w:rsidRDefault="00FD47AD" w:rsidP="00452F05">
      <w:pPr>
        <w:pStyle w:val="Nagwek2"/>
        <w:spacing w:line="240" w:lineRule="auto"/>
      </w:pPr>
      <w:r w:rsidRPr="004276F5">
        <w:t>2</w:t>
      </w:r>
      <w:r w:rsidR="00FC59FB" w:rsidRPr="004276F5">
        <w:t>2</w:t>
      </w:r>
      <w:r w:rsidR="006706D5" w:rsidRPr="004276F5">
        <w:t>.4 W toku badania i oceny ofert Zamawiający może żądać od Wykonawców wyjaśnień dotyczących treści złożonych ofert. Niedopuszczalne jest prowadzenie między Zamawiającym a Wykonawcą negocjacji dotyczących złożonej.</w:t>
      </w:r>
    </w:p>
    <w:p w14:paraId="2F233264" w14:textId="25829801" w:rsidR="00FC37E9" w:rsidRDefault="00FC37E9" w:rsidP="00452F05">
      <w:pPr>
        <w:pStyle w:val="Nagwek2"/>
        <w:spacing w:line="240" w:lineRule="auto"/>
      </w:pPr>
      <w:r>
        <w:t xml:space="preserve">22.5. </w:t>
      </w:r>
      <w:r w:rsidRPr="00020372">
        <w:t>Zamawiający udzieli zamówienia Wykonawcy, którego oferta zostanie uznana za najkorzystniejszą.</w:t>
      </w:r>
    </w:p>
    <w:p w14:paraId="6FA449BA" w14:textId="77777777" w:rsidR="003848FD" w:rsidRPr="004276F5" w:rsidRDefault="00D54BC3" w:rsidP="00452F05">
      <w:pPr>
        <w:pStyle w:val="Nagwek1"/>
        <w:numPr>
          <w:ilvl w:val="0"/>
          <w:numId w:val="0"/>
        </w:numPr>
        <w:rPr>
          <w:rFonts w:ascii="Arial" w:hAnsi="Arial" w:cs="Arial"/>
          <w:sz w:val="20"/>
          <w:szCs w:val="20"/>
          <w:highlight w:val="lightGray"/>
        </w:rPr>
      </w:pPr>
      <w:bookmarkStart w:id="31" w:name="_Toc109112276"/>
      <w:r>
        <w:rPr>
          <w:rFonts w:ascii="Arial" w:hAnsi="Arial" w:cs="Arial"/>
          <w:sz w:val="20"/>
          <w:szCs w:val="20"/>
          <w:highlight w:val="lightGray"/>
        </w:rPr>
        <w:t xml:space="preserve">23. </w:t>
      </w:r>
      <w:r w:rsidR="003848FD" w:rsidRPr="004276F5">
        <w:rPr>
          <w:rFonts w:ascii="Arial" w:hAnsi="Arial" w:cs="Arial"/>
          <w:sz w:val="20"/>
          <w:szCs w:val="20"/>
          <w:highlight w:val="lightGray"/>
        </w:rPr>
        <w:t>INFORMACJE O FORMALNOŚCIACH, JAKIE POWINN</w:t>
      </w:r>
      <w:r w:rsidR="00DB0A9A" w:rsidRPr="004276F5">
        <w:rPr>
          <w:rFonts w:ascii="Arial" w:hAnsi="Arial" w:cs="Arial"/>
          <w:sz w:val="20"/>
          <w:szCs w:val="20"/>
          <w:highlight w:val="lightGray"/>
        </w:rPr>
        <w:t>Y</w:t>
      </w:r>
      <w:r w:rsidR="003848FD" w:rsidRPr="004276F5">
        <w:rPr>
          <w:rFonts w:ascii="Arial" w:hAnsi="Arial" w:cs="Arial"/>
          <w:sz w:val="20"/>
          <w:szCs w:val="20"/>
          <w:highlight w:val="lightGray"/>
        </w:rPr>
        <w:t xml:space="preserve"> BYĆ DOPEŁNIONE PO WYBORZE OFERTY W CELU ZAWARCIA UMOWY W SPRAWIE ZAMÓWIENIA PUBLICZNEGO</w:t>
      </w:r>
      <w:bookmarkEnd w:id="31"/>
    </w:p>
    <w:p w14:paraId="0CAD67B3" w14:textId="77777777" w:rsidR="003848FD" w:rsidRPr="004276F5" w:rsidRDefault="004104F9" w:rsidP="00452F05">
      <w:pPr>
        <w:pStyle w:val="Nagwek2"/>
        <w:spacing w:line="240" w:lineRule="auto"/>
      </w:pPr>
      <w:r w:rsidRPr="004276F5">
        <w:t>2</w:t>
      </w:r>
      <w:r w:rsidR="00FC59FB" w:rsidRPr="004276F5">
        <w:t>3</w:t>
      </w:r>
      <w:r w:rsidR="003848FD" w:rsidRPr="004276F5">
        <w:t>.1. Zamawiający zawiera umowę w sprawie zamówienia publicznego w terminie nie krótszym niż 5 dni od dnia przesłania zawiadomienia o wyborze najkorzystniejszej oferty.</w:t>
      </w:r>
    </w:p>
    <w:p w14:paraId="736FECB4" w14:textId="77777777" w:rsidR="003848FD" w:rsidRPr="004276F5" w:rsidRDefault="004104F9" w:rsidP="00452F05">
      <w:pPr>
        <w:pStyle w:val="Nagwek2"/>
        <w:spacing w:line="240" w:lineRule="auto"/>
      </w:pPr>
      <w:r w:rsidRPr="004276F5">
        <w:t>2</w:t>
      </w:r>
      <w:r w:rsidR="00FC59FB" w:rsidRPr="004276F5">
        <w:t>3</w:t>
      </w:r>
      <w:r w:rsidR="003848FD" w:rsidRPr="004276F5">
        <w:t>.2. Zamawiający może zawrzeć umowę w sprawie zamówienia publicznego przed upływem terminu, o którym mowa w ust. 1, jeżeli w postępowaniu o udzielenie zamówienia prowadzonym w trybie</w:t>
      </w:r>
      <w:r w:rsidR="00B7297E" w:rsidRPr="004276F5">
        <w:t xml:space="preserve"> </w:t>
      </w:r>
      <w:r w:rsidR="003848FD" w:rsidRPr="004276F5">
        <w:t>podstawowym złożono tylko jedną ofertę.</w:t>
      </w:r>
    </w:p>
    <w:p w14:paraId="27D8BBD0" w14:textId="60C7298A" w:rsidR="003848FD" w:rsidRPr="004276F5" w:rsidRDefault="004104F9" w:rsidP="00452F05">
      <w:pPr>
        <w:pStyle w:val="Nagwek2"/>
        <w:spacing w:line="240" w:lineRule="auto"/>
      </w:pPr>
      <w:r w:rsidRPr="004276F5">
        <w:t>2</w:t>
      </w:r>
      <w:r w:rsidR="00FC59FB" w:rsidRPr="004276F5">
        <w:t>3</w:t>
      </w:r>
      <w:r w:rsidR="00454718" w:rsidRPr="004276F5">
        <w:t>.</w:t>
      </w:r>
      <w:r w:rsidR="003848FD" w:rsidRPr="004276F5">
        <w:t xml:space="preserve">3.Wykonawca, którego oferta zostanie uznana za najkorzystniejszą, będzie zobowiązany przed podpisaniem umowy do wniesienia zabezpieczenia należytego wykonania umowy (jeżeli jego wniesienie było wymagane) w wysokości i formie określonej w </w:t>
      </w:r>
      <w:r w:rsidR="00454718" w:rsidRPr="004276F5">
        <w:t>pkt. 2</w:t>
      </w:r>
      <w:r w:rsidR="00CB2C9B">
        <w:t>4</w:t>
      </w:r>
      <w:r w:rsidR="003848FD" w:rsidRPr="004276F5">
        <w:t xml:space="preserve"> SWZ.</w:t>
      </w:r>
    </w:p>
    <w:p w14:paraId="40A9EF4F" w14:textId="77777777" w:rsidR="003848FD" w:rsidRPr="004276F5" w:rsidRDefault="004104F9" w:rsidP="00452F05">
      <w:pPr>
        <w:pStyle w:val="Nagwek2"/>
        <w:spacing w:line="240" w:lineRule="auto"/>
      </w:pPr>
      <w:r w:rsidRPr="004276F5">
        <w:t>2</w:t>
      </w:r>
      <w:r w:rsidR="00FC59FB" w:rsidRPr="004276F5">
        <w:t>3</w:t>
      </w:r>
      <w:r w:rsidR="00454718" w:rsidRPr="004276F5">
        <w:t>.</w:t>
      </w:r>
      <w:r w:rsidR="003848FD" w:rsidRPr="004276F5">
        <w:t xml:space="preserve">4.W przypadku wyboru oferty złożonej przez Wykonawców wspólnie ubiegających się o udzielenie zamówienia Zamawiający zastrzega sobie prawo żądania przed zawarciem umowy </w:t>
      </w:r>
      <w:r w:rsidR="00454718" w:rsidRPr="004276F5">
        <w:br/>
      </w:r>
      <w:r w:rsidR="003848FD" w:rsidRPr="004276F5">
        <w:t>w sprawie zamówienia publicznego umowy regulującej współpracę tych Wykonawców.</w:t>
      </w:r>
    </w:p>
    <w:p w14:paraId="524E6DE2" w14:textId="77777777" w:rsidR="003848FD" w:rsidRPr="004276F5" w:rsidRDefault="004104F9" w:rsidP="00452F05">
      <w:pPr>
        <w:pStyle w:val="Nagwek2"/>
        <w:spacing w:line="240" w:lineRule="auto"/>
      </w:pPr>
      <w:r w:rsidRPr="004276F5">
        <w:t>2</w:t>
      </w:r>
      <w:r w:rsidR="00FC59FB" w:rsidRPr="004276F5">
        <w:t>3</w:t>
      </w:r>
      <w:r w:rsidR="00454718" w:rsidRPr="004276F5">
        <w:t>.</w:t>
      </w:r>
      <w:r w:rsidR="003848FD" w:rsidRPr="004276F5">
        <w:t>5.Wykonawca będzie zobowiązany do podpisania umowy w miejscu i terminie wskazanym przez Zamawiającego.</w:t>
      </w:r>
    </w:p>
    <w:p w14:paraId="25DA5C2F" w14:textId="77777777" w:rsidR="002A537F" w:rsidRPr="004276F5" w:rsidRDefault="00D54BC3" w:rsidP="00452F05">
      <w:pPr>
        <w:pStyle w:val="Nagwek1"/>
        <w:numPr>
          <w:ilvl w:val="0"/>
          <w:numId w:val="0"/>
        </w:numPr>
        <w:rPr>
          <w:rFonts w:ascii="Arial" w:hAnsi="Arial" w:cs="Arial"/>
          <w:sz w:val="20"/>
          <w:szCs w:val="20"/>
          <w:highlight w:val="lightGray"/>
        </w:rPr>
      </w:pPr>
      <w:bookmarkStart w:id="32" w:name="_Toc109112277"/>
      <w:r>
        <w:rPr>
          <w:rFonts w:ascii="Arial" w:hAnsi="Arial" w:cs="Arial"/>
          <w:sz w:val="20"/>
          <w:szCs w:val="20"/>
          <w:highlight w:val="lightGray"/>
        </w:rPr>
        <w:t xml:space="preserve">24. </w:t>
      </w:r>
      <w:r w:rsidR="005951FB" w:rsidRPr="004276F5">
        <w:rPr>
          <w:rFonts w:ascii="Arial" w:hAnsi="Arial" w:cs="Arial"/>
          <w:sz w:val="20"/>
          <w:szCs w:val="20"/>
          <w:highlight w:val="lightGray"/>
        </w:rPr>
        <w:t>WYMAGANIA DOTYCZĄCE ZABEZPIECZENIA NALEŻYTEGO WYKONANIA UMOWY</w:t>
      </w:r>
      <w:bookmarkEnd w:id="32"/>
    </w:p>
    <w:p w14:paraId="450F2BD3" w14:textId="77777777" w:rsidR="008A35AD" w:rsidRPr="004276F5" w:rsidRDefault="008A35AD" w:rsidP="00452F05">
      <w:pPr>
        <w:pStyle w:val="Nagwek2"/>
        <w:spacing w:line="240" w:lineRule="auto"/>
      </w:pPr>
      <w:r w:rsidRPr="004276F5">
        <w:t>Zamawiający nie wymaga wniesienia zabezpieczenia należytego wykonania umowy.</w:t>
      </w:r>
    </w:p>
    <w:p w14:paraId="721112B1" w14:textId="77777777" w:rsidR="008A35AD" w:rsidRPr="004276F5" w:rsidRDefault="00D54BC3" w:rsidP="00452F05">
      <w:pPr>
        <w:pStyle w:val="Nagwek1"/>
        <w:numPr>
          <w:ilvl w:val="0"/>
          <w:numId w:val="0"/>
        </w:numPr>
        <w:rPr>
          <w:rFonts w:ascii="Arial" w:hAnsi="Arial" w:cs="Arial"/>
          <w:sz w:val="20"/>
          <w:szCs w:val="20"/>
          <w:highlight w:val="lightGray"/>
        </w:rPr>
      </w:pPr>
      <w:bookmarkStart w:id="33" w:name="_Toc109112278"/>
      <w:r>
        <w:rPr>
          <w:rFonts w:ascii="Arial" w:hAnsi="Arial" w:cs="Arial"/>
          <w:sz w:val="20"/>
          <w:szCs w:val="20"/>
          <w:highlight w:val="lightGray"/>
        </w:rPr>
        <w:t xml:space="preserve">25. </w:t>
      </w:r>
      <w:r w:rsidR="0075503F" w:rsidRPr="004276F5">
        <w:rPr>
          <w:rFonts w:ascii="Arial" w:hAnsi="Arial" w:cs="Arial"/>
          <w:sz w:val="20"/>
          <w:szCs w:val="20"/>
          <w:highlight w:val="lightGray"/>
        </w:rPr>
        <w:t>INFORMACJE O TREŚCI ZAWIE</w:t>
      </w:r>
      <w:r w:rsidR="00F715D9" w:rsidRPr="004276F5">
        <w:rPr>
          <w:rFonts w:ascii="Arial" w:hAnsi="Arial" w:cs="Arial"/>
          <w:sz w:val="20"/>
          <w:szCs w:val="20"/>
          <w:highlight w:val="lightGray"/>
        </w:rPr>
        <w:t>R</w:t>
      </w:r>
      <w:r w:rsidR="0075503F" w:rsidRPr="004276F5">
        <w:rPr>
          <w:rFonts w:ascii="Arial" w:hAnsi="Arial" w:cs="Arial"/>
          <w:sz w:val="20"/>
          <w:szCs w:val="20"/>
          <w:highlight w:val="lightGray"/>
        </w:rPr>
        <w:t>ANEJ UMOWY ORAZ MOŻLIWOŚCI JEJ ZMIANY</w:t>
      </w:r>
      <w:bookmarkEnd w:id="33"/>
    </w:p>
    <w:p w14:paraId="45F21BB1" w14:textId="31380F86" w:rsidR="00CB2C9B" w:rsidRPr="00020372" w:rsidRDefault="00CB2C9B" w:rsidP="004C07A2">
      <w:pPr>
        <w:pStyle w:val="Nagwek2"/>
        <w:spacing w:line="240" w:lineRule="auto"/>
      </w:pPr>
      <w:bookmarkStart w:id="34" w:name="_Toc109112279"/>
      <w:r w:rsidRPr="00020372">
        <w:t>2</w:t>
      </w:r>
      <w:r>
        <w:t>5</w:t>
      </w:r>
      <w:r w:rsidRPr="00020372">
        <w:t>.1. Wybrany Wykonawca jest zobowiązany do zawarcia umowy w sprawie zamówienia publicznego na warunkach określonych we wzorze Umowy, stanowiącym Załącznik nr 7 do SWZ.</w:t>
      </w:r>
    </w:p>
    <w:p w14:paraId="741D1D4E" w14:textId="114B8AF5" w:rsidR="00CB2C9B" w:rsidRPr="00020372" w:rsidRDefault="00CB2C9B" w:rsidP="004C07A2">
      <w:pPr>
        <w:pStyle w:val="Nagwek2"/>
        <w:spacing w:line="240" w:lineRule="auto"/>
      </w:pPr>
      <w:r w:rsidRPr="00020372">
        <w:t>2</w:t>
      </w:r>
      <w:r>
        <w:t>5</w:t>
      </w:r>
      <w:r w:rsidRPr="00020372">
        <w:t>.2. Zakres świadczenia Wykonawcy wynikający z umowy jest tożsamy z jego zobowiązaniem zawartym w ofercie.</w:t>
      </w:r>
    </w:p>
    <w:p w14:paraId="1BFA2888" w14:textId="2464354D" w:rsidR="00CB2C9B" w:rsidRPr="00020372" w:rsidRDefault="00CB2C9B" w:rsidP="004C07A2">
      <w:pPr>
        <w:pStyle w:val="Nagwek2"/>
        <w:spacing w:line="240" w:lineRule="auto"/>
      </w:pPr>
      <w:r w:rsidRPr="00020372">
        <w:t>2</w:t>
      </w:r>
      <w:r>
        <w:t>5</w:t>
      </w:r>
      <w:r w:rsidRPr="00020372">
        <w:t>.3. Zamawiający przewiduje możliwość zmiany zawartej umowy w stosunku do treści wybranej oferty w zakresie uregulowanym w art. 454-455 ustawy Pzp. oraz wskazanym we wzorze umowy, stanowiącym Załącznik nr 7 do SWZ.</w:t>
      </w:r>
    </w:p>
    <w:p w14:paraId="66F1B229" w14:textId="27EDAF3D" w:rsidR="00CB2C9B" w:rsidRDefault="00CB2C9B" w:rsidP="004C07A2">
      <w:pPr>
        <w:pStyle w:val="Nagwek2"/>
        <w:spacing w:line="240" w:lineRule="auto"/>
      </w:pPr>
      <w:r w:rsidRPr="00020372">
        <w:t>2</w:t>
      </w:r>
      <w:r>
        <w:t>5</w:t>
      </w:r>
      <w:r w:rsidRPr="00020372">
        <w:t>.4. Zmiana umowy wymaga dla swej ważności, pod rygorem nieważności, zachowania formy pisemnej.</w:t>
      </w:r>
    </w:p>
    <w:p w14:paraId="53D32AE1" w14:textId="77777777" w:rsidR="002A537F" w:rsidRPr="004276F5" w:rsidRDefault="00780F9C" w:rsidP="00452F05">
      <w:pPr>
        <w:pStyle w:val="Nagwek1"/>
        <w:numPr>
          <w:ilvl w:val="0"/>
          <w:numId w:val="0"/>
        </w:numPr>
        <w:rPr>
          <w:rFonts w:ascii="Arial" w:hAnsi="Arial" w:cs="Arial"/>
          <w:sz w:val="20"/>
          <w:szCs w:val="20"/>
          <w:highlight w:val="lightGray"/>
        </w:rPr>
      </w:pPr>
      <w:r>
        <w:rPr>
          <w:rFonts w:ascii="Arial" w:hAnsi="Arial" w:cs="Arial"/>
          <w:sz w:val="20"/>
          <w:szCs w:val="20"/>
          <w:highlight w:val="lightGray"/>
        </w:rPr>
        <w:t xml:space="preserve">26. </w:t>
      </w:r>
      <w:r w:rsidR="00A342E1" w:rsidRPr="004276F5">
        <w:rPr>
          <w:rFonts w:ascii="Arial" w:hAnsi="Arial" w:cs="Arial"/>
          <w:sz w:val="20"/>
          <w:szCs w:val="20"/>
          <w:highlight w:val="lightGray"/>
        </w:rPr>
        <w:t>POUCZENIE O ŚRODKACH OCHRONY PRAWNEJ PRZYSŁUGUJĄCYCH WYKONAWCY</w:t>
      </w:r>
      <w:bookmarkEnd w:id="34"/>
    </w:p>
    <w:p w14:paraId="30C7CF4F" w14:textId="5D1F3436" w:rsidR="0009026F" w:rsidRPr="00020372" w:rsidRDefault="0009026F" w:rsidP="0009026F">
      <w:pPr>
        <w:pStyle w:val="Nagwek2"/>
        <w:spacing w:line="240" w:lineRule="auto"/>
      </w:pPr>
      <w:bookmarkStart w:id="35" w:name="_Toc109112280"/>
      <w:r w:rsidRPr="00020372">
        <w:t>2</w:t>
      </w:r>
      <w:r>
        <w:t>6</w:t>
      </w:r>
      <w:r w:rsidRPr="00020372">
        <w:t xml:space="preserve">.1. Środki ochrony prawnej określone w niniejszym dziale przysługują wykonawcy, uczestnikowi konkursu oraz innemu podmiotowi, jeżeli ma lub miał interes w uzyskaniu zamówienia lub nagrody </w:t>
      </w:r>
      <w:r>
        <w:br/>
      </w:r>
      <w:r w:rsidRPr="00020372">
        <w:t xml:space="preserve">w konkursie oraz poniósł lub może ponieść szkodę w wyniku naruszenia przez zamawiającego przepisów ustawy Pzp. </w:t>
      </w:r>
    </w:p>
    <w:p w14:paraId="7C68D3E0" w14:textId="04322F57" w:rsidR="0009026F" w:rsidRPr="00020372" w:rsidRDefault="0009026F" w:rsidP="0009026F">
      <w:pPr>
        <w:pStyle w:val="Nagwek2"/>
        <w:spacing w:line="240" w:lineRule="auto"/>
      </w:pPr>
      <w:r w:rsidRPr="00020372">
        <w:t>2</w:t>
      </w:r>
      <w:r>
        <w:t>6</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C9531D5" w14:textId="2C1C03A0" w:rsidR="0009026F" w:rsidRPr="00020372" w:rsidRDefault="0009026F" w:rsidP="0009026F">
      <w:pPr>
        <w:pStyle w:val="Nagwek2"/>
        <w:spacing w:line="240" w:lineRule="auto"/>
      </w:pPr>
      <w:r w:rsidRPr="00020372">
        <w:t>2</w:t>
      </w:r>
      <w:r>
        <w:t>6</w:t>
      </w:r>
      <w:r w:rsidRPr="00020372">
        <w:t>.3. Odwołanie przysługuje na:</w:t>
      </w:r>
    </w:p>
    <w:p w14:paraId="62A5A326" w14:textId="77777777" w:rsidR="0009026F" w:rsidRPr="00020372" w:rsidRDefault="0009026F" w:rsidP="0009026F">
      <w:pPr>
        <w:pStyle w:val="Nagwek2"/>
        <w:spacing w:line="240" w:lineRule="auto"/>
      </w:pPr>
      <w:r w:rsidRPr="00020372">
        <w:lastRenderedPageBreak/>
        <w:t>1) niezgodną z przepisami ustawy czynność Zamawiającego, podjętą w postępowaniu o udzielenie zamówienia, w tym na projektowane postanowienie umowy;</w:t>
      </w:r>
    </w:p>
    <w:p w14:paraId="0770E2CB" w14:textId="77777777" w:rsidR="0009026F" w:rsidRPr="00020372" w:rsidRDefault="0009026F" w:rsidP="0009026F">
      <w:pPr>
        <w:pStyle w:val="Nagwek2"/>
        <w:spacing w:line="240" w:lineRule="auto"/>
      </w:pPr>
      <w:r w:rsidRPr="00020372">
        <w:t>2) zaniechanie czynności w postępowaniu o udzielenie zamówienia do której zamawiający był obowiązany na podstawie ustawy;</w:t>
      </w:r>
    </w:p>
    <w:p w14:paraId="10B92E23" w14:textId="794E179A" w:rsidR="0009026F" w:rsidRPr="00020372" w:rsidRDefault="0009026F" w:rsidP="0009026F">
      <w:pPr>
        <w:pStyle w:val="Nagwek2"/>
        <w:spacing w:line="240" w:lineRule="auto"/>
      </w:pPr>
      <w:r w:rsidRPr="00020372">
        <w:t>2</w:t>
      </w:r>
      <w:r>
        <w:t>6</w:t>
      </w:r>
      <w:r w:rsidRPr="00020372">
        <w:t>.4.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B2BA485" w14:textId="5EECC7EF" w:rsidR="0009026F" w:rsidRPr="00020372" w:rsidRDefault="0009026F" w:rsidP="0009026F">
      <w:pPr>
        <w:pStyle w:val="Nagwek2"/>
        <w:spacing w:line="240" w:lineRule="auto"/>
      </w:pPr>
      <w:r w:rsidRPr="00020372">
        <w:t>2</w:t>
      </w:r>
      <w:r>
        <w:t>6</w:t>
      </w:r>
      <w:r w:rsidRPr="00020372">
        <w:t>.5. Odwołanie wobec treści ogłoszenia lub treści SWZ wnosi się w terminie 5 dni od dnia zamieszczenia ogłoszenia w Biuletynie Zamówień Publicznych lub treści SWZ na stronie internetowej.</w:t>
      </w:r>
    </w:p>
    <w:p w14:paraId="445357CF" w14:textId="07B4CBF9" w:rsidR="0009026F" w:rsidRPr="00020372" w:rsidRDefault="0009026F" w:rsidP="0009026F">
      <w:pPr>
        <w:pStyle w:val="Nagwek2"/>
        <w:spacing w:line="240" w:lineRule="auto"/>
      </w:pPr>
      <w:r w:rsidRPr="00020372">
        <w:t>2</w:t>
      </w:r>
      <w:r>
        <w:t>6</w:t>
      </w:r>
      <w:r w:rsidRPr="00020372">
        <w:t>.6. Odwołanie wnosi się w terminie:</w:t>
      </w:r>
    </w:p>
    <w:p w14:paraId="4C5C83B4" w14:textId="77777777" w:rsidR="0009026F" w:rsidRPr="00020372" w:rsidRDefault="0009026F" w:rsidP="0009026F">
      <w:pPr>
        <w:pStyle w:val="Nagwek2"/>
        <w:spacing w:line="240" w:lineRule="auto"/>
      </w:pPr>
      <w:r w:rsidRPr="00020372">
        <w:t>1) 5 dni od dnia przekazania informacji o czynności zamawiającego stanowiącej podstawę jego wniesienia, jeżeli informacja została przekazana przy użyciu środków komunikacji elektronicznej,</w:t>
      </w:r>
    </w:p>
    <w:p w14:paraId="143572A0" w14:textId="77777777" w:rsidR="0009026F" w:rsidRPr="00020372" w:rsidRDefault="0009026F" w:rsidP="0009026F">
      <w:pPr>
        <w:pStyle w:val="Nagwek2"/>
        <w:spacing w:line="240" w:lineRule="auto"/>
      </w:pPr>
      <w:r w:rsidRPr="00020372">
        <w:t>2) 10 dni od dnia przekazania informacji o czynności zamawiającego stanowiącej podstawę jego wniesienia, jeżeli informacja została przekazana w sposób inny niż określony w pkt 1).</w:t>
      </w:r>
    </w:p>
    <w:p w14:paraId="617B1C9F" w14:textId="64C57AD0" w:rsidR="0009026F" w:rsidRPr="00020372" w:rsidRDefault="0009026F" w:rsidP="0009026F">
      <w:pPr>
        <w:pStyle w:val="Nagwek2"/>
        <w:spacing w:line="240" w:lineRule="auto"/>
      </w:pPr>
      <w:r w:rsidRPr="00020372">
        <w:t>2</w:t>
      </w:r>
      <w:r>
        <w:t>6</w:t>
      </w:r>
      <w:r w:rsidRPr="00020372">
        <w:t xml:space="preserve">.7. Odwołanie w przypadkach innych niż określone w pkt 5 i 6 wnosi się w terminie 5 dni od dnia, </w:t>
      </w:r>
      <w:r>
        <w:br/>
      </w:r>
      <w:r w:rsidRPr="00020372">
        <w:t>w którym powzięto lub przy zachowaniu należytej staranności można było powziąć wiadomość o okolicznościach stanowiących podstawę jego wniesienia.</w:t>
      </w:r>
    </w:p>
    <w:p w14:paraId="4B05D7F4" w14:textId="765DD4E7" w:rsidR="0009026F" w:rsidRPr="00020372" w:rsidRDefault="0009026F" w:rsidP="0009026F">
      <w:pPr>
        <w:pStyle w:val="Nagwek2"/>
        <w:spacing w:line="240" w:lineRule="auto"/>
      </w:pPr>
      <w:r w:rsidRPr="00020372">
        <w:t>2</w:t>
      </w:r>
      <w:r>
        <w:t>6</w:t>
      </w:r>
      <w:r w:rsidRPr="00020372">
        <w:t>.8. Na orzeczenie Izby oraz postanowienie Prezesa Izby, o którym mowa w art. 519 ust. 1 ustawy Pzp., stronom oraz uczestnikom postępowania odwoławczego przysługuje skarga do sądu.</w:t>
      </w:r>
    </w:p>
    <w:p w14:paraId="3A3A7D77" w14:textId="6AC8560C" w:rsidR="0009026F" w:rsidRPr="00020372" w:rsidRDefault="0009026F" w:rsidP="0009026F">
      <w:pPr>
        <w:pStyle w:val="Nagwek2"/>
        <w:spacing w:line="240" w:lineRule="auto"/>
      </w:pPr>
      <w:r w:rsidRPr="00020372">
        <w:t>2</w:t>
      </w:r>
      <w:r>
        <w:t>6</w:t>
      </w:r>
      <w:r w:rsidRPr="00020372">
        <w:t>.9. W postępowaniu toczącym się wskutek wniesienia skargi stosuje się odpowiednio przepisy ustawy z dnia 17 listopada 1964 r. - Kodeks postępowania cywilnego o apelacji, jeżeli przepisy niniejszego rozdziału nie stanowią inaczej.</w:t>
      </w:r>
    </w:p>
    <w:p w14:paraId="70EBFF31" w14:textId="0988B42A" w:rsidR="0009026F" w:rsidRPr="00020372" w:rsidRDefault="0009026F" w:rsidP="0009026F">
      <w:pPr>
        <w:pStyle w:val="Nagwek2"/>
        <w:spacing w:line="240" w:lineRule="auto"/>
      </w:pPr>
      <w:r w:rsidRPr="00020372">
        <w:t>2</w:t>
      </w:r>
      <w:r>
        <w:t>6</w:t>
      </w:r>
      <w:r w:rsidRPr="00020372">
        <w:t xml:space="preserve">.10. </w:t>
      </w:r>
      <w:r w:rsidRPr="00020372">
        <w:tab/>
        <w:t>Skargę wnosi się do Sądu Okręgowego w Warszawie - sądu zamówień publicznych, zwanego dalej "sądem zamówień publicznych".</w:t>
      </w:r>
    </w:p>
    <w:p w14:paraId="28A9E726" w14:textId="79F3A155" w:rsidR="0009026F" w:rsidRPr="00020372" w:rsidRDefault="0009026F" w:rsidP="0009026F">
      <w:pPr>
        <w:pStyle w:val="Nagwek2"/>
        <w:spacing w:line="240" w:lineRule="auto"/>
      </w:pPr>
      <w:r w:rsidRPr="00020372">
        <w:t>2</w:t>
      </w:r>
      <w:r>
        <w:t>6</w:t>
      </w:r>
      <w:r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br/>
      </w:r>
      <w:r w:rsidRPr="00020372">
        <w:t>z jej wniesieniem.</w:t>
      </w:r>
    </w:p>
    <w:p w14:paraId="19156976" w14:textId="03B4DCC3" w:rsidR="0009026F" w:rsidRDefault="0009026F" w:rsidP="0009026F">
      <w:pPr>
        <w:pStyle w:val="Nagwek2"/>
        <w:spacing w:line="240" w:lineRule="auto"/>
      </w:pPr>
      <w:r w:rsidRPr="00020372">
        <w:t>2</w:t>
      </w:r>
      <w:r>
        <w:t>6</w:t>
      </w:r>
      <w:r w:rsidRPr="00020372">
        <w:t>.12.</w:t>
      </w:r>
      <w:r w:rsidRPr="00020372">
        <w:tab/>
        <w:t>Prezes Izby przekazuje skargę wraz z aktami postępowania odwoławczego do sądu zamówień publicznych w terminie 7 dni od dnia jej otrzymania.</w:t>
      </w:r>
    </w:p>
    <w:p w14:paraId="5B0F7EC7" w14:textId="77777777" w:rsidR="002A537F" w:rsidRPr="004276F5" w:rsidRDefault="003B6861" w:rsidP="00452F05">
      <w:pPr>
        <w:pStyle w:val="Nagwek1"/>
        <w:numPr>
          <w:ilvl w:val="0"/>
          <w:numId w:val="0"/>
        </w:numPr>
        <w:rPr>
          <w:rFonts w:ascii="Arial" w:hAnsi="Arial" w:cs="Arial"/>
          <w:sz w:val="20"/>
          <w:szCs w:val="20"/>
        </w:rPr>
      </w:pPr>
      <w:r>
        <w:rPr>
          <w:rFonts w:ascii="Arial" w:hAnsi="Arial" w:cs="Arial"/>
          <w:sz w:val="20"/>
          <w:szCs w:val="20"/>
          <w:highlight w:val="lightGray"/>
        </w:rPr>
        <w:t xml:space="preserve">27. </w:t>
      </w:r>
      <w:r w:rsidR="00927D88" w:rsidRPr="004276F5">
        <w:rPr>
          <w:rFonts w:ascii="Arial" w:hAnsi="Arial" w:cs="Arial"/>
          <w:sz w:val="20"/>
          <w:szCs w:val="20"/>
          <w:highlight w:val="lightGray"/>
        </w:rPr>
        <w:t>WYKAZ ZAŁĄCZNIKÓW DO SWZ</w:t>
      </w:r>
      <w:bookmarkEnd w:id="35"/>
    </w:p>
    <w:p w14:paraId="7C7F72F4" w14:textId="39C0F233" w:rsidR="00B109DB" w:rsidRPr="004276F5" w:rsidRDefault="00927D88" w:rsidP="00452F05">
      <w:pPr>
        <w:pStyle w:val="Nagwek2"/>
        <w:spacing w:line="240" w:lineRule="auto"/>
      </w:pPr>
      <w:r w:rsidRPr="004276F5">
        <w:t>- Załącznik nr 1</w:t>
      </w:r>
      <w:r w:rsidR="00B109DB" w:rsidRPr="004276F5">
        <w:t>.1</w:t>
      </w:r>
      <w:r w:rsidRPr="004276F5">
        <w:t xml:space="preserve"> </w:t>
      </w:r>
      <w:r w:rsidR="006817E6">
        <w:tab/>
      </w:r>
      <w:r w:rsidR="00E84009" w:rsidRPr="004276F5">
        <w:t>-</w:t>
      </w:r>
      <w:r w:rsidRPr="004276F5">
        <w:t xml:space="preserve"> </w:t>
      </w:r>
      <w:r w:rsidR="006817E6">
        <w:tab/>
      </w:r>
      <w:r w:rsidR="00B109DB" w:rsidRPr="004276F5">
        <w:t>Szczegółowy opis przedmiotu zamówienia dla części I</w:t>
      </w:r>
      <w:r w:rsidR="003B6861">
        <w:t>.</w:t>
      </w:r>
    </w:p>
    <w:p w14:paraId="4069F29A" w14:textId="58CB68AE" w:rsidR="00B109DB" w:rsidRDefault="00B109DB" w:rsidP="00452F05">
      <w:pPr>
        <w:pStyle w:val="Nagwek2"/>
        <w:spacing w:line="240" w:lineRule="auto"/>
      </w:pPr>
      <w:r w:rsidRPr="004276F5">
        <w:t xml:space="preserve">- Załącznik nr 1.2 </w:t>
      </w:r>
      <w:r w:rsidR="006817E6">
        <w:tab/>
      </w:r>
      <w:r w:rsidR="00E84009" w:rsidRPr="004276F5">
        <w:t>-</w:t>
      </w:r>
      <w:r w:rsidRPr="004276F5">
        <w:t xml:space="preserve"> </w:t>
      </w:r>
      <w:r w:rsidR="006817E6">
        <w:tab/>
      </w:r>
      <w:r w:rsidRPr="004276F5">
        <w:t>Szczegółowy opis przedmiotu zamówienia dla części II</w:t>
      </w:r>
      <w:r w:rsidR="003B6861">
        <w:t>.</w:t>
      </w:r>
    </w:p>
    <w:p w14:paraId="3B8CD071" w14:textId="089A3B09" w:rsidR="003B6861" w:rsidRPr="004276F5" w:rsidRDefault="003B6861" w:rsidP="00452F05">
      <w:pPr>
        <w:pStyle w:val="Nagwek2"/>
        <w:spacing w:line="240" w:lineRule="auto"/>
      </w:pPr>
      <w:r>
        <w:t xml:space="preserve">- Załącznik nr 1.3 </w:t>
      </w:r>
      <w:r w:rsidR="006817E6">
        <w:tab/>
      </w:r>
      <w:r>
        <w:t xml:space="preserve">- </w:t>
      </w:r>
      <w:r w:rsidR="006817E6">
        <w:tab/>
      </w:r>
      <w:r w:rsidRPr="004276F5">
        <w:t>Harmonogram dowozu uczniów niepełnosprawnych.</w:t>
      </w:r>
    </w:p>
    <w:p w14:paraId="2425585E" w14:textId="2448992D" w:rsidR="00927D88" w:rsidRPr="004276F5" w:rsidRDefault="00B109DB" w:rsidP="00452F05">
      <w:pPr>
        <w:pStyle w:val="Nagwek2"/>
        <w:spacing w:line="240" w:lineRule="auto"/>
      </w:pPr>
      <w:r w:rsidRPr="004276F5">
        <w:t xml:space="preserve">- Załącznik nr 2 </w:t>
      </w:r>
      <w:r w:rsidR="006817E6">
        <w:tab/>
      </w:r>
      <w:r w:rsidRPr="004276F5">
        <w:t xml:space="preserve">- </w:t>
      </w:r>
      <w:r w:rsidR="006817E6">
        <w:tab/>
      </w:r>
      <w:r w:rsidR="00927D88" w:rsidRPr="004276F5">
        <w:t>Formularz ofertowy</w:t>
      </w:r>
      <w:r w:rsidR="00A47811" w:rsidRPr="004276F5">
        <w:t>.</w:t>
      </w:r>
    </w:p>
    <w:p w14:paraId="47BBD568" w14:textId="10291477" w:rsidR="00B109DB" w:rsidRPr="004276F5" w:rsidRDefault="00B109DB" w:rsidP="00452F05">
      <w:pPr>
        <w:pStyle w:val="Nagwek2"/>
        <w:spacing w:line="240" w:lineRule="auto"/>
      </w:pPr>
      <w:r w:rsidRPr="004276F5">
        <w:t xml:space="preserve">- Załącznik nr 2.1 </w:t>
      </w:r>
      <w:r w:rsidR="006817E6">
        <w:tab/>
      </w:r>
      <w:r w:rsidRPr="004276F5">
        <w:t xml:space="preserve">- </w:t>
      </w:r>
      <w:r w:rsidR="006817E6">
        <w:tab/>
      </w:r>
      <w:r w:rsidRPr="004276F5">
        <w:t>Formularz cenowy.</w:t>
      </w:r>
    </w:p>
    <w:p w14:paraId="0BF6C6A9" w14:textId="1302C6CA" w:rsidR="00927D88" w:rsidRPr="004276F5" w:rsidRDefault="00B109DB" w:rsidP="00452F05">
      <w:pPr>
        <w:pStyle w:val="Nagwek2"/>
        <w:spacing w:line="240" w:lineRule="auto"/>
      </w:pPr>
      <w:r w:rsidRPr="004276F5">
        <w:t>- Załącznik nr 3</w:t>
      </w:r>
      <w:r w:rsidR="00927D88" w:rsidRPr="004276F5">
        <w:t xml:space="preserve"> </w:t>
      </w:r>
      <w:r w:rsidR="006817E6">
        <w:tab/>
      </w:r>
      <w:r w:rsidR="006817E6" w:rsidRPr="004276F5">
        <w:t>-</w:t>
      </w:r>
      <w:r w:rsidR="00927D88" w:rsidRPr="004276F5">
        <w:t xml:space="preserve"> </w:t>
      </w:r>
      <w:r w:rsidR="006817E6">
        <w:tab/>
      </w:r>
      <w:r w:rsidRPr="004276F5">
        <w:t>Oświadczenie wykonawcy</w:t>
      </w:r>
      <w:r w:rsidR="00A47811" w:rsidRPr="004276F5">
        <w:t>, art. 125 ust. 1 ustawy Pzp.</w:t>
      </w:r>
    </w:p>
    <w:p w14:paraId="152FE6A3" w14:textId="6C90F7A4" w:rsidR="00A47811" w:rsidRPr="004276F5" w:rsidRDefault="00A47811" w:rsidP="00452F05">
      <w:pPr>
        <w:pStyle w:val="Nagwek2"/>
        <w:spacing w:line="240" w:lineRule="auto"/>
      </w:pPr>
      <w:r w:rsidRPr="004276F5">
        <w:t>- Załącznik nr 3</w:t>
      </w:r>
      <w:r w:rsidR="00191BCF" w:rsidRPr="004276F5">
        <w:t>.1</w:t>
      </w:r>
      <w:r w:rsidRPr="004276F5">
        <w:t xml:space="preserve"> </w:t>
      </w:r>
      <w:r w:rsidR="006817E6">
        <w:tab/>
      </w:r>
      <w:r w:rsidR="006817E6" w:rsidRPr="004276F5">
        <w:t>-</w:t>
      </w:r>
      <w:r w:rsidRPr="004276F5">
        <w:t xml:space="preserve"> </w:t>
      </w:r>
      <w:r w:rsidR="006817E6">
        <w:tab/>
      </w:r>
      <w:r w:rsidR="00191BCF" w:rsidRPr="004276F5">
        <w:t>Oświadczenie wykonawcy</w:t>
      </w:r>
      <w:r w:rsidRPr="004276F5">
        <w:t>, art. 117 ust. 4 ustawy Pzp.</w:t>
      </w:r>
    </w:p>
    <w:p w14:paraId="69AFB941" w14:textId="10793AA1" w:rsidR="00191BCF" w:rsidRPr="004276F5" w:rsidRDefault="00A47811" w:rsidP="00452F05">
      <w:pPr>
        <w:pStyle w:val="Nagwek2"/>
        <w:spacing w:line="240" w:lineRule="auto"/>
      </w:pPr>
      <w:r w:rsidRPr="004276F5">
        <w:t xml:space="preserve">- Załącznik nr 4 </w:t>
      </w:r>
      <w:r w:rsidR="006817E6">
        <w:tab/>
      </w:r>
      <w:r w:rsidR="006817E6" w:rsidRPr="004276F5">
        <w:t>-</w:t>
      </w:r>
      <w:r w:rsidRPr="004276F5">
        <w:t xml:space="preserve"> </w:t>
      </w:r>
      <w:r w:rsidR="006817E6">
        <w:tab/>
      </w:r>
      <w:r w:rsidR="00191BCF" w:rsidRPr="004276F5">
        <w:t>Oświadczenie wykonawcy – grupa kapitałowa</w:t>
      </w:r>
      <w:r w:rsidR="003B6861">
        <w:t>.</w:t>
      </w:r>
    </w:p>
    <w:p w14:paraId="1562DBBE" w14:textId="15CAE345" w:rsidR="00191BCF" w:rsidRDefault="00BC2AA4" w:rsidP="00452F05">
      <w:pPr>
        <w:pStyle w:val="Nagwek2"/>
        <w:spacing w:line="240" w:lineRule="auto"/>
      </w:pPr>
      <w:r>
        <w:t>- Załącznik nr 5</w:t>
      </w:r>
      <w:r w:rsidR="00191BCF" w:rsidRPr="004276F5">
        <w:t xml:space="preserve"> </w:t>
      </w:r>
      <w:r w:rsidR="006817E6">
        <w:tab/>
      </w:r>
      <w:r w:rsidR="006817E6" w:rsidRPr="004276F5">
        <w:t>-</w:t>
      </w:r>
      <w:r w:rsidR="006817E6">
        <w:t xml:space="preserve"> </w:t>
      </w:r>
      <w:r w:rsidR="006817E6">
        <w:tab/>
      </w:r>
      <w:r w:rsidR="00191BCF" w:rsidRPr="004276F5">
        <w:t>Wykaz pojazdów</w:t>
      </w:r>
      <w:r>
        <w:t>.</w:t>
      </w:r>
    </w:p>
    <w:p w14:paraId="0C94B56F" w14:textId="237D8B0F" w:rsidR="00BC2AA4" w:rsidRPr="004276F5" w:rsidRDefault="00BC2AA4" w:rsidP="00452F05">
      <w:pPr>
        <w:pStyle w:val="Nagwek2"/>
        <w:spacing w:line="240" w:lineRule="auto"/>
      </w:pPr>
      <w:r>
        <w:t>- Załącznik nr 5.1</w:t>
      </w:r>
      <w:r w:rsidRPr="004276F5">
        <w:t xml:space="preserve"> </w:t>
      </w:r>
      <w:r w:rsidR="006817E6">
        <w:tab/>
      </w:r>
      <w:r w:rsidR="006817E6" w:rsidRPr="004276F5">
        <w:t>-</w:t>
      </w:r>
      <w:r w:rsidRPr="004276F5">
        <w:t xml:space="preserve"> </w:t>
      </w:r>
      <w:r w:rsidR="006817E6">
        <w:tab/>
      </w:r>
      <w:r w:rsidRPr="004276F5">
        <w:t xml:space="preserve">Wykaz </w:t>
      </w:r>
      <w:r>
        <w:t>usług.</w:t>
      </w:r>
    </w:p>
    <w:p w14:paraId="400119A6" w14:textId="224C92BF" w:rsidR="00BC2AA4" w:rsidRPr="004276F5" w:rsidRDefault="00BC2AA4" w:rsidP="00452F05">
      <w:pPr>
        <w:pStyle w:val="Nagwek2"/>
        <w:spacing w:line="240" w:lineRule="auto"/>
      </w:pPr>
      <w:r w:rsidRPr="004276F5">
        <w:t xml:space="preserve">- Załącznik nr </w:t>
      </w:r>
      <w:r>
        <w:t>6</w:t>
      </w:r>
      <w:r w:rsidRPr="004276F5">
        <w:t xml:space="preserve"> </w:t>
      </w:r>
      <w:r w:rsidR="006817E6">
        <w:tab/>
      </w:r>
      <w:r w:rsidR="006817E6" w:rsidRPr="004276F5">
        <w:t>-</w:t>
      </w:r>
      <w:r w:rsidRPr="004276F5">
        <w:t xml:space="preserve"> </w:t>
      </w:r>
      <w:r w:rsidR="006817E6">
        <w:tab/>
      </w:r>
      <w:r w:rsidRPr="004276F5">
        <w:t>Zobowiązanie innego podmiotu</w:t>
      </w:r>
      <w:r>
        <w:t>.</w:t>
      </w:r>
    </w:p>
    <w:p w14:paraId="0541C33C" w14:textId="6EA66A1F" w:rsidR="00191BCF" w:rsidRPr="004276F5" w:rsidRDefault="00191BCF" w:rsidP="00452F05">
      <w:pPr>
        <w:pStyle w:val="Nagwek2"/>
        <w:spacing w:line="240" w:lineRule="auto"/>
      </w:pPr>
      <w:r w:rsidRPr="004276F5">
        <w:t>- Załącznik nr 7</w:t>
      </w:r>
      <w:r w:rsidR="006817E6">
        <w:tab/>
      </w:r>
      <w:r w:rsidRPr="004276F5">
        <w:t xml:space="preserve"> </w:t>
      </w:r>
      <w:r w:rsidR="006817E6">
        <w:tab/>
      </w:r>
      <w:r w:rsidR="006817E6" w:rsidRPr="004276F5">
        <w:t>-</w:t>
      </w:r>
      <w:r w:rsidRPr="004276F5">
        <w:t xml:space="preserve"> </w:t>
      </w:r>
      <w:r w:rsidR="006817E6">
        <w:tab/>
      </w:r>
      <w:r w:rsidRPr="004276F5">
        <w:t>Wzór umowy</w:t>
      </w:r>
      <w:r w:rsidR="00BC2AA4">
        <w:t>.</w:t>
      </w:r>
    </w:p>
    <w:sectPr w:rsidR="00191BCF" w:rsidRPr="004276F5" w:rsidSect="0084332E">
      <w:footerReference w:type="default" r:id="rId14"/>
      <w:footerReference w:type="first" r:id="rId15"/>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D0EA" w14:textId="77777777" w:rsidR="00C1058D" w:rsidRDefault="00C1058D">
      <w:r>
        <w:separator/>
      </w:r>
    </w:p>
  </w:endnote>
  <w:endnote w:type="continuationSeparator" w:id="0">
    <w:p w14:paraId="32BD3790" w14:textId="77777777" w:rsidR="00C1058D" w:rsidRDefault="00C1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BCE5" w14:textId="77777777" w:rsidR="003439FB" w:rsidRDefault="00000000">
    <w:pPr>
      <w:pStyle w:val="Stopka"/>
      <w:rPr>
        <w:sz w:val="18"/>
        <w:szCs w:val="18"/>
      </w:rPr>
    </w:pPr>
    <w:r>
      <w:rPr>
        <w:noProof/>
        <w:sz w:val="18"/>
        <w:szCs w:val="18"/>
      </w:rPr>
      <w:pict w14:anchorId="5CF6AA5F">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14:paraId="4A0863C6" w14:textId="77777777" w:rsidR="003439FB" w:rsidRPr="00786B28" w:rsidRDefault="003439FB">
    <w:pPr>
      <w:pStyle w:val="Stopka"/>
      <w:tabs>
        <w:tab w:val="clear" w:pos="4536"/>
        <w:tab w:val="right" w:pos="9000"/>
      </w:tabs>
      <w:rPr>
        <w:rFonts w:ascii="Arial" w:hAnsi="Arial" w:cs="Arial"/>
        <w:sz w:val="18"/>
        <w:szCs w:val="18"/>
      </w:rPr>
    </w:pPr>
    <w:r>
      <w:rPr>
        <w:sz w:val="18"/>
        <w:szCs w:val="18"/>
      </w:rPr>
      <w:tab/>
    </w:r>
    <w:r w:rsidRPr="00786B28">
      <w:rPr>
        <w:rFonts w:ascii="Arial" w:hAnsi="Arial" w:cs="Arial"/>
        <w:sz w:val="20"/>
        <w:szCs w:val="18"/>
      </w:rPr>
      <w:t xml:space="preserve">Strona: </w:t>
    </w:r>
    <w:r w:rsidRPr="00786B28">
      <w:rPr>
        <w:rStyle w:val="Numerstrony"/>
        <w:rFonts w:ascii="Arial" w:hAnsi="Arial" w:cs="Arial"/>
        <w:sz w:val="20"/>
        <w:szCs w:val="18"/>
      </w:rPr>
      <w:fldChar w:fldCharType="begin"/>
    </w:r>
    <w:r w:rsidRPr="00786B28">
      <w:rPr>
        <w:rStyle w:val="Numerstrony"/>
        <w:rFonts w:ascii="Arial" w:hAnsi="Arial" w:cs="Arial"/>
        <w:sz w:val="20"/>
        <w:szCs w:val="18"/>
      </w:rPr>
      <w:instrText xml:space="preserve"> PAGE </w:instrText>
    </w:r>
    <w:r w:rsidRPr="00786B28">
      <w:rPr>
        <w:rStyle w:val="Numerstrony"/>
        <w:rFonts w:ascii="Arial" w:hAnsi="Arial" w:cs="Arial"/>
        <w:sz w:val="20"/>
        <w:szCs w:val="18"/>
      </w:rPr>
      <w:fldChar w:fldCharType="separate"/>
    </w:r>
    <w:r w:rsidR="00814C88">
      <w:rPr>
        <w:rStyle w:val="Numerstrony"/>
        <w:rFonts w:ascii="Arial" w:hAnsi="Arial" w:cs="Arial"/>
        <w:noProof/>
        <w:sz w:val="20"/>
        <w:szCs w:val="18"/>
      </w:rPr>
      <w:t>18</w:t>
    </w:r>
    <w:r w:rsidRPr="00786B28">
      <w:rPr>
        <w:rStyle w:val="Numerstrony"/>
        <w:rFonts w:ascii="Arial" w:hAnsi="Arial" w:cs="Arial"/>
        <w:sz w:val="20"/>
        <w:szCs w:val="18"/>
      </w:rPr>
      <w:fldChar w:fldCharType="end"/>
    </w:r>
    <w:r w:rsidRPr="00786B28">
      <w:rPr>
        <w:rStyle w:val="Numerstrony"/>
        <w:rFonts w:ascii="Arial" w:hAnsi="Arial" w:cs="Arial"/>
        <w:sz w:val="20"/>
        <w:szCs w:val="18"/>
      </w:rPr>
      <w:t>/</w:t>
    </w:r>
    <w:r w:rsidRPr="00786B28">
      <w:rPr>
        <w:rStyle w:val="Numerstrony"/>
        <w:rFonts w:ascii="Arial" w:hAnsi="Arial" w:cs="Arial"/>
        <w:sz w:val="20"/>
        <w:szCs w:val="18"/>
      </w:rPr>
      <w:fldChar w:fldCharType="begin"/>
    </w:r>
    <w:r w:rsidRPr="00786B28">
      <w:rPr>
        <w:rStyle w:val="Numerstrony"/>
        <w:rFonts w:ascii="Arial" w:hAnsi="Arial" w:cs="Arial"/>
        <w:sz w:val="20"/>
        <w:szCs w:val="18"/>
      </w:rPr>
      <w:instrText xml:space="preserve"> NUMPAGES </w:instrText>
    </w:r>
    <w:r w:rsidRPr="00786B28">
      <w:rPr>
        <w:rStyle w:val="Numerstrony"/>
        <w:rFonts w:ascii="Arial" w:hAnsi="Arial" w:cs="Arial"/>
        <w:sz w:val="20"/>
        <w:szCs w:val="18"/>
      </w:rPr>
      <w:fldChar w:fldCharType="separate"/>
    </w:r>
    <w:r w:rsidR="00814C88">
      <w:rPr>
        <w:rStyle w:val="Numerstrony"/>
        <w:rFonts w:ascii="Arial" w:hAnsi="Arial" w:cs="Arial"/>
        <w:noProof/>
        <w:sz w:val="20"/>
        <w:szCs w:val="18"/>
      </w:rPr>
      <w:t>18</w:t>
    </w:r>
    <w:r w:rsidRPr="00786B28">
      <w:rPr>
        <w:rStyle w:val="Numerstrony"/>
        <w:rFonts w:ascii="Arial" w:hAnsi="Arial" w:cs="Arial"/>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78A29C40" w14:textId="77777777" w:rsidR="003439FB" w:rsidRDefault="003439FB">
        <w:pPr>
          <w:pStyle w:val="Stopka"/>
          <w:jc w:val="right"/>
        </w:pPr>
        <w:r w:rsidRPr="002B362D">
          <w:rPr>
            <w:rFonts w:ascii="Arial" w:hAnsi="Arial" w:cs="Arial"/>
            <w:sz w:val="20"/>
          </w:rPr>
          <w:fldChar w:fldCharType="begin"/>
        </w:r>
        <w:r w:rsidRPr="002B362D">
          <w:rPr>
            <w:rFonts w:ascii="Arial" w:hAnsi="Arial" w:cs="Arial"/>
            <w:sz w:val="20"/>
          </w:rPr>
          <w:instrText xml:space="preserve"> PAGE   \* MERGEFORMAT </w:instrText>
        </w:r>
        <w:r w:rsidRPr="002B362D">
          <w:rPr>
            <w:rFonts w:ascii="Arial" w:hAnsi="Arial" w:cs="Arial"/>
            <w:sz w:val="20"/>
          </w:rPr>
          <w:fldChar w:fldCharType="separate"/>
        </w:r>
        <w:r>
          <w:rPr>
            <w:rFonts w:ascii="Arial" w:hAnsi="Arial" w:cs="Arial"/>
            <w:noProof/>
            <w:sz w:val="20"/>
          </w:rPr>
          <w:t>1</w:t>
        </w:r>
        <w:r w:rsidRPr="002B362D">
          <w:rPr>
            <w:rFonts w:ascii="Arial" w:hAnsi="Arial" w:cs="Arial"/>
            <w:noProof/>
            <w:sz w:val="20"/>
          </w:rPr>
          <w:fldChar w:fldCharType="end"/>
        </w:r>
      </w:p>
    </w:sdtContent>
  </w:sdt>
  <w:p w14:paraId="11514AA6" w14:textId="77777777" w:rsidR="003439FB" w:rsidRDefault="00343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5FA3" w14:textId="77777777" w:rsidR="00C1058D" w:rsidRDefault="00C1058D">
      <w:r>
        <w:separator/>
      </w:r>
    </w:p>
  </w:footnote>
  <w:footnote w:type="continuationSeparator" w:id="0">
    <w:p w14:paraId="7EA16AD0" w14:textId="77777777" w:rsidR="00C1058D" w:rsidRDefault="00C10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9CA298B"/>
    <w:multiLevelType w:val="hybridMultilevel"/>
    <w:tmpl w:val="F2A2C298"/>
    <w:lvl w:ilvl="0" w:tplc="33DAB8DA">
      <w:start w:val="1"/>
      <w:numFmt w:val="bullet"/>
      <w:lvlText w:val=""/>
      <w:lvlJc w:val="left"/>
      <w:pPr>
        <w:ind w:left="780" w:hanging="360"/>
      </w:pPr>
      <w:rPr>
        <w:rFonts w:ascii="Symbol" w:hAnsi="Symbol" w:hint="default"/>
        <w:b w:val="0"/>
        <w:sz w:val="20"/>
        <w:szCs w:val="2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A422DA9"/>
    <w:multiLevelType w:val="hybridMultilevel"/>
    <w:tmpl w:val="3698B58A"/>
    <w:lvl w:ilvl="0" w:tplc="0415000F">
      <w:start w:val="1"/>
      <w:numFmt w:val="decimal"/>
      <w:lvlText w:val="%1."/>
      <w:lvlJc w:val="left"/>
      <w:pPr>
        <w:ind w:left="1004" w:hanging="720"/>
      </w:pPr>
      <w:rPr>
        <w:b w:val="0"/>
        <w:bCs w:val="0"/>
        <w:i w:val="0"/>
      </w:rPr>
    </w:lvl>
    <w:lvl w:ilvl="1" w:tplc="605C1D92">
      <w:start w:val="1"/>
      <w:numFmt w:val="upperLetter"/>
      <w:lvlText w:val="%2)"/>
      <w:lvlJc w:val="left"/>
      <w:pPr>
        <w:ind w:left="1364" w:hanging="360"/>
      </w:pPr>
    </w:lvl>
    <w:lvl w:ilvl="2" w:tplc="0415001B">
      <w:start w:val="1"/>
      <w:numFmt w:val="lowerRoman"/>
      <w:lvlText w:val="%3."/>
      <w:lvlJc w:val="right"/>
      <w:pPr>
        <w:ind w:left="2084" w:hanging="180"/>
      </w:pPr>
    </w:lvl>
    <w:lvl w:ilvl="3" w:tplc="33DAB8DA">
      <w:start w:val="1"/>
      <w:numFmt w:val="bullet"/>
      <w:lvlText w:val=""/>
      <w:lvlJc w:val="left"/>
      <w:pPr>
        <w:ind w:left="786" w:hanging="360"/>
      </w:pPr>
      <w:rPr>
        <w:rFonts w:ascii="Symbol" w:hAnsi="Symbol" w:hint="default"/>
        <w:b w:val="0"/>
        <w:bCs w:val="0"/>
        <w:sz w:val="20"/>
        <w:szCs w:val="20"/>
      </w:rPr>
    </w:lvl>
    <w:lvl w:ilvl="4" w:tplc="E4C62894">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1356469"/>
    <w:multiLevelType w:val="multilevel"/>
    <w:tmpl w:val="CE0C59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E70889"/>
    <w:multiLevelType w:val="hybridMultilevel"/>
    <w:tmpl w:val="3DC61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455AA"/>
    <w:multiLevelType w:val="hybridMultilevel"/>
    <w:tmpl w:val="7E68C494"/>
    <w:lvl w:ilvl="0" w:tplc="E938A31C">
      <w:start w:val="1"/>
      <w:numFmt w:val="bullet"/>
      <w:lvlText w:val=""/>
      <w:lvlJc w:val="left"/>
      <w:pPr>
        <w:ind w:left="1004" w:hanging="360"/>
      </w:pPr>
      <w:rPr>
        <w:rFonts w:ascii="Symbol" w:hAnsi="Symbol" w:hint="default"/>
        <w:b w:val="0"/>
        <w:color w:val="auto"/>
        <w:sz w:val="20"/>
        <w:szCs w:val="2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15493B0C"/>
    <w:multiLevelType w:val="hybridMultilevel"/>
    <w:tmpl w:val="E6CA6AE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8" w15:restartNumberingAfterBreak="0">
    <w:nsid w:val="16B01A70"/>
    <w:multiLevelType w:val="hybridMultilevel"/>
    <w:tmpl w:val="D28A90E6"/>
    <w:lvl w:ilvl="0" w:tplc="33DAB8DA">
      <w:start w:val="1"/>
      <w:numFmt w:val="bullet"/>
      <w:lvlText w:val=""/>
      <w:lvlJc w:val="left"/>
      <w:pPr>
        <w:ind w:left="1440" w:hanging="360"/>
      </w:pPr>
      <w:rPr>
        <w:rFonts w:ascii="Symbol" w:hAnsi="Symbol" w:hint="default"/>
        <w:b w:val="0"/>
        <w:sz w:val="20"/>
        <w:szCs w:val="20"/>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C66045"/>
    <w:multiLevelType w:val="multilevel"/>
    <w:tmpl w:val="19EA7B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3197E"/>
    <w:multiLevelType w:val="multilevel"/>
    <w:tmpl w:val="56569BF4"/>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28632219"/>
    <w:multiLevelType w:val="hybridMultilevel"/>
    <w:tmpl w:val="A0DEEB0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15:restartNumberingAfterBreak="0">
    <w:nsid w:val="29B00B45"/>
    <w:multiLevelType w:val="hybridMultilevel"/>
    <w:tmpl w:val="F94EE70E"/>
    <w:lvl w:ilvl="0" w:tplc="D59ECFAE">
      <w:start w:val="40"/>
      <w:numFmt w:val="decimal"/>
      <w:lvlText w:val="%1"/>
      <w:lvlJc w:val="left"/>
      <w:pPr>
        <w:ind w:left="881" w:hanging="360"/>
      </w:pPr>
      <w:rPr>
        <w:rFonts w:hint="default"/>
      </w:rPr>
    </w:lvl>
    <w:lvl w:ilvl="1" w:tplc="04150019" w:tentative="1">
      <w:start w:val="1"/>
      <w:numFmt w:val="lowerLetter"/>
      <w:lvlText w:val="%2."/>
      <w:lvlJc w:val="left"/>
      <w:pPr>
        <w:ind w:left="1601" w:hanging="360"/>
      </w:pPr>
    </w:lvl>
    <w:lvl w:ilvl="2" w:tplc="0415001B" w:tentative="1">
      <w:start w:val="1"/>
      <w:numFmt w:val="lowerRoman"/>
      <w:lvlText w:val="%3."/>
      <w:lvlJc w:val="right"/>
      <w:pPr>
        <w:ind w:left="2321" w:hanging="180"/>
      </w:pPr>
    </w:lvl>
    <w:lvl w:ilvl="3" w:tplc="0415000F" w:tentative="1">
      <w:start w:val="1"/>
      <w:numFmt w:val="decimal"/>
      <w:lvlText w:val="%4."/>
      <w:lvlJc w:val="left"/>
      <w:pPr>
        <w:ind w:left="3041" w:hanging="360"/>
      </w:pPr>
    </w:lvl>
    <w:lvl w:ilvl="4" w:tplc="04150019" w:tentative="1">
      <w:start w:val="1"/>
      <w:numFmt w:val="lowerLetter"/>
      <w:lvlText w:val="%5."/>
      <w:lvlJc w:val="left"/>
      <w:pPr>
        <w:ind w:left="3761" w:hanging="360"/>
      </w:pPr>
    </w:lvl>
    <w:lvl w:ilvl="5" w:tplc="0415001B" w:tentative="1">
      <w:start w:val="1"/>
      <w:numFmt w:val="lowerRoman"/>
      <w:lvlText w:val="%6."/>
      <w:lvlJc w:val="right"/>
      <w:pPr>
        <w:ind w:left="4481" w:hanging="180"/>
      </w:pPr>
    </w:lvl>
    <w:lvl w:ilvl="6" w:tplc="0415000F" w:tentative="1">
      <w:start w:val="1"/>
      <w:numFmt w:val="decimal"/>
      <w:lvlText w:val="%7."/>
      <w:lvlJc w:val="left"/>
      <w:pPr>
        <w:ind w:left="5201" w:hanging="360"/>
      </w:pPr>
    </w:lvl>
    <w:lvl w:ilvl="7" w:tplc="04150019" w:tentative="1">
      <w:start w:val="1"/>
      <w:numFmt w:val="lowerLetter"/>
      <w:lvlText w:val="%8."/>
      <w:lvlJc w:val="left"/>
      <w:pPr>
        <w:ind w:left="5921" w:hanging="360"/>
      </w:pPr>
    </w:lvl>
    <w:lvl w:ilvl="8" w:tplc="0415001B" w:tentative="1">
      <w:start w:val="1"/>
      <w:numFmt w:val="lowerRoman"/>
      <w:lvlText w:val="%9."/>
      <w:lvlJc w:val="right"/>
      <w:pPr>
        <w:ind w:left="6641" w:hanging="180"/>
      </w:pPr>
    </w:lvl>
  </w:abstractNum>
  <w:abstractNum w:abstractNumId="17"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9536F1"/>
    <w:multiLevelType w:val="hybridMultilevel"/>
    <w:tmpl w:val="F0A0E61E"/>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9"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C3A85"/>
    <w:multiLevelType w:val="hybridMultilevel"/>
    <w:tmpl w:val="086A1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F107A93"/>
    <w:multiLevelType w:val="hybridMultilevel"/>
    <w:tmpl w:val="794E0F6E"/>
    <w:lvl w:ilvl="0" w:tplc="33DAB8DA">
      <w:start w:val="1"/>
      <w:numFmt w:val="bullet"/>
      <w:lvlText w:val=""/>
      <w:lvlJc w:val="left"/>
      <w:pPr>
        <w:ind w:left="1854" w:hanging="360"/>
      </w:pPr>
      <w:rPr>
        <w:rFonts w:ascii="Symbol" w:hAnsi="Symbol" w:hint="default"/>
        <w:b w:val="0"/>
        <w:sz w:val="20"/>
        <w:szCs w:val="2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5" w15:restartNumberingAfterBreak="0">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37BDD"/>
    <w:multiLevelType w:val="hybridMultilevel"/>
    <w:tmpl w:val="4BBE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503EE1"/>
    <w:multiLevelType w:val="hybridMultilevel"/>
    <w:tmpl w:val="CF3E3286"/>
    <w:lvl w:ilvl="0" w:tplc="BFC801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80942"/>
    <w:multiLevelType w:val="hybridMultilevel"/>
    <w:tmpl w:val="1110EB62"/>
    <w:lvl w:ilvl="0" w:tplc="0415000F">
      <w:start w:val="1"/>
      <w:numFmt w:val="decimal"/>
      <w:lvlText w:val="%1."/>
      <w:lvlJc w:val="left"/>
      <w:pPr>
        <w:ind w:left="1004" w:hanging="720"/>
      </w:pPr>
      <w:rPr>
        <w:b w:val="0"/>
        <w:bCs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29EE8D8">
      <w:start w:val="1"/>
      <w:numFmt w:val="decimal"/>
      <w:lvlText w:val="%4."/>
      <w:lvlJc w:val="left"/>
      <w:pPr>
        <w:ind w:left="786" w:hanging="360"/>
      </w:pPr>
      <w:rPr>
        <w:b w:val="0"/>
        <w:bCs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5FA46AF3"/>
    <w:multiLevelType w:val="hybridMultilevel"/>
    <w:tmpl w:val="4BBE26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B902BB"/>
    <w:multiLevelType w:val="hybridMultilevel"/>
    <w:tmpl w:val="FAE81F0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C515E4"/>
    <w:multiLevelType w:val="hybridMultilevel"/>
    <w:tmpl w:val="0344AE36"/>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2" w15:restartNumberingAfterBreak="0">
    <w:nsid w:val="686C407F"/>
    <w:multiLevelType w:val="hybridMultilevel"/>
    <w:tmpl w:val="F4866F48"/>
    <w:lvl w:ilvl="0" w:tplc="33DAB8DA">
      <w:start w:val="1"/>
      <w:numFmt w:val="bullet"/>
      <w:lvlText w:val=""/>
      <w:lvlJc w:val="left"/>
      <w:pPr>
        <w:ind w:left="1080" w:hanging="720"/>
      </w:pPr>
      <w:rPr>
        <w:rFonts w:ascii="Symbol" w:hAnsi="Symbol" w:hint="default"/>
        <w:b w:val="0"/>
        <w:bCs w:val="0"/>
        <w:sz w:val="20"/>
        <w:szCs w:val="20"/>
      </w:rPr>
    </w:lvl>
    <w:lvl w:ilvl="1" w:tplc="F20C37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F305F92"/>
    <w:multiLevelType w:val="hybridMultilevel"/>
    <w:tmpl w:val="B7F25BF4"/>
    <w:lvl w:ilvl="0" w:tplc="7A408392">
      <w:start w:val="1"/>
      <w:numFmt w:val="lowerLetter"/>
      <w:lvlText w:val="%1)"/>
      <w:lvlJc w:val="left"/>
      <w:pPr>
        <w:ind w:left="1440" w:hanging="360"/>
      </w:p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35" w15:restartNumberingAfterBreak="0">
    <w:nsid w:val="7CB3442D"/>
    <w:multiLevelType w:val="hybridMultilevel"/>
    <w:tmpl w:val="53A454B6"/>
    <w:lvl w:ilvl="0" w:tplc="33DAB8DA">
      <w:start w:val="1"/>
      <w:numFmt w:val="bullet"/>
      <w:lvlText w:val=""/>
      <w:lvlJc w:val="left"/>
      <w:pPr>
        <w:ind w:left="720" w:hanging="360"/>
      </w:pPr>
      <w:rPr>
        <w:rFonts w:ascii="Symbol" w:hAnsi="Symbol" w:hint="default"/>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40994234">
    <w:abstractNumId w:val="12"/>
  </w:num>
  <w:num w:numId="2" w16cid:durableId="987175187">
    <w:abstractNumId w:val="25"/>
  </w:num>
  <w:num w:numId="3" w16cid:durableId="1816995380">
    <w:abstractNumId w:val="0"/>
  </w:num>
  <w:num w:numId="4" w16cid:durableId="333260408">
    <w:abstractNumId w:val="13"/>
  </w:num>
  <w:num w:numId="5" w16cid:durableId="1100686505">
    <w:abstractNumId w:val="9"/>
  </w:num>
  <w:num w:numId="6" w16cid:durableId="1015184016">
    <w:abstractNumId w:val="20"/>
  </w:num>
  <w:num w:numId="7" w16cid:durableId="1421022193">
    <w:abstractNumId w:val="1"/>
  </w:num>
  <w:num w:numId="8" w16cid:durableId="760875353">
    <w:abstractNumId w:val="23"/>
  </w:num>
  <w:num w:numId="9" w16cid:durableId="322244103">
    <w:abstractNumId w:val="11"/>
  </w:num>
  <w:num w:numId="10" w16cid:durableId="2127112565">
    <w:abstractNumId w:val="21"/>
  </w:num>
  <w:num w:numId="11" w16cid:durableId="1051686291">
    <w:abstractNumId w:val="19"/>
  </w:num>
  <w:num w:numId="12" w16cid:durableId="1549757156">
    <w:abstractNumId w:val="33"/>
  </w:num>
  <w:num w:numId="13" w16cid:durableId="1146239349">
    <w:abstractNumId w:val="17"/>
  </w:num>
  <w:num w:numId="14" w16cid:durableId="702556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6659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80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94940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728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0058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15947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0407206">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3712422">
    <w:abstractNumId w:val="22"/>
  </w:num>
  <w:num w:numId="23" w16cid:durableId="586765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2875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25971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6" w16cid:durableId="110711615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7" w16cid:durableId="1145049108">
    <w:abstractNumId w:val="18"/>
  </w:num>
  <w:num w:numId="28" w16cid:durableId="1771926956">
    <w:abstractNumId w:val="31"/>
  </w:num>
  <w:num w:numId="29" w16cid:durableId="993950430">
    <w:abstractNumId w:val="15"/>
  </w:num>
  <w:num w:numId="30" w16cid:durableId="1620838409">
    <w:abstractNumId w:val="24"/>
  </w:num>
  <w:num w:numId="31" w16cid:durableId="653685073">
    <w:abstractNumId w:val="7"/>
  </w:num>
  <w:num w:numId="32" w16cid:durableId="1353990698">
    <w:abstractNumId w:val="35"/>
  </w:num>
  <w:num w:numId="33" w16cid:durableId="1881356598">
    <w:abstractNumId w:val="2"/>
  </w:num>
  <w:num w:numId="34" w16cid:durableId="119145176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1518004">
    <w:abstractNumId w:val="6"/>
  </w:num>
  <w:num w:numId="36" w16cid:durableId="1346712984">
    <w:abstractNumId w:val="16"/>
  </w:num>
  <w:num w:numId="37" w16cid:durableId="519007733">
    <w:abstractNumId w:val="27"/>
  </w:num>
  <w:num w:numId="38" w16cid:durableId="533154696">
    <w:abstractNumId w:val="12"/>
    <w:lvlOverride w:ilvl="0">
      <w:startOverride w:val="6"/>
    </w:lvlOverride>
  </w:num>
  <w:num w:numId="39" w16cid:durableId="2129080891">
    <w:abstractNumId w:val="4"/>
  </w:num>
  <w:num w:numId="40" w16cid:durableId="548953676">
    <w:abstractNumId w:val="30"/>
  </w:num>
  <w:num w:numId="41" w16cid:durableId="487669362">
    <w:abstractNumId w:val="12"/>
  </w:num>
  <w:num w:numId="42" w16cid:durableId="1590311467">
    <w:abstractNumId w:val="26"/>
  </w:num>
  <w:num w:numId="43" w16cid:durableId="1851407180">
    <w:abstractNumId w:val="5"/>
  </w:num>
  <w:num w:numId="44" w16cid:durableId="823353785">
    <w:abstractNumId w:val="29"/>
  </w:num>
  <w:num w:numId="45" w16cid:durableId="146930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6C0"/>
    <w:rsid w:val="00000B41"/>
    <w:rsid w:val="00002554"/>
    <w:rsid w:val="00002A06"/>
    <w:rsid w:val="00003940"/>
    <w:rsid w:val="00003985"/>
    <w:rsid w:val="00004731"/>
    <w:rsid w:val="00004D89"/>
    <w:rsid w:val="0000502D"/>
    <w:rsid w:val="000050F8"/>
    <w:rsid w:val="0000578B"/>
    <w:rsid w:val="00005BDD"/>
    <w:rsid w:val="0000673E"/>
    <w:rsid w:val="000067E5"/>
    <w:rsid w:val="00006E7F"/>
    <w:rsid w:val="0000707E"/>
    <w:rsid w:val="00007E7B"/>
    <w:rsid w:val="00010199"/>
    <w:rsid w:val="0001081E"/>
    <w:rsid w:val="00010A22"/>
    <w:rsid w:val="0001191A"/>
    <w:rsid w:val="00012083"/>
    <w:rsid w:val="0001218F"/>
    <w:rsid w:val="00012833"/>
    <w:rsid w:val="0001283F"/>
    <w:rsid w:val="00012A35"/>
    <w:rsid w:val="00012AA0"/>
    <w:rsid w:val="00012B32"/>
    <w:rsid w:val="00013257"/>
    <w:rsid w:val="00014A93"/>
    <w:rsid w:val="00014F03"/>
    <w:rsid w:val="000178E5"/>
    <w:rsid w:val="000204AA"/>
    <w:rsid w:val="00020AC8"/>
    <w:rsid w:val="00020FF3"/>
    <w:rsid w:val="0002145D"/>
    <w:rsid w:val="00022521"/>
    <w:rsid w:val="000241AA"/>
    <w:rsid w:val="00024478"/>
    <w:rsid w:val="00025503"/>
    <w:rsid w:val="00025D29"/>
    <w:rsid w:val="00026453"/>
    <w:rsid w:val="00026D31"/>
    <w:rsid w:val="000279AB"/>
    <w:rsid w:val="00030256"/>
    <w:rsid w:val="0003179A"/>
    <w:rsid w:val="00031855"/>
    <w:rsid w:val="00032998"/>
    <w:rsid w:val="00032F26"/>
    <w:rsid w:val="00033447"/>
    <w:rsid w:val="00033AF7"/>
    <w:rsid w:val="00034C96"/>
    <w:rsid w:val="00034D1A"/>
    <w:rsid w:val="00035726"/>
    <w:rsid w:val="000357EB"/>
    <w:rsid w:val="00035F28"/>
    <w:rsid w:val="00036461"/>
    <w:rsid w:val="000364B6"/>
    <w:rsid w:val="00036DB5"/>
    <w:rsid w:val="00037AAF"/>
    <w:rsid w:val="00037BAD"/>
    <w:rsid w:val="000407E3"/>
    <w:rsid w:val="000408DE"/>
    <w:rsid w:val="0004094C"/>
    <w:rsid w:val="00040DC8"/>
    <w:rsid w:val="00040FB7"/>
    <w:rsid w:val="00041147"/>
    <w:rsid w:val="000411E7"/>
    <w:rsid w:val="0004136A"/>
    <w:rsid w:val="00041D3A"/>
    <w:rsid w:val="00042A3C"/>
    <w:rsid w:val="00042E69"/>
    <w:rsid w:val="0004347A"/>
    <w:rsid w:val="00045AAE"/>
    <w:rsid w:val="000463F2"/>
    <w:rsid w:val="000469C8"/>
    <w:rsid w:val="0004712F"/>
    <w:rsid w:val="000471B4"/>
    <w:rsid w:val="00047DEA"/>
    <w:rsid w:val="000507AB"/>
    <w:rsid w:val="00050901"/>
    <w:rsid w:val="000539AD"/>
    <w:rsid w:val="00053B67"/>
    <w:rsid w:val="000541C1"/>
    <w:rsid w:val="000541CC"/>
    <w:rsid w:val="000549EA"/>
    <w:rsid w:val="000553F8"/>
    <w:rsid w:val="00055A97"/>
    <w:rsid w:val="00055BDF"/>
    <w:rsid w:val="00055EC5"/>
    <w:rsid w:val="0005689B"/>
    <w:rsid w:val="00056B6A"/>
    <w:rsid w:val="00056BCD"/>
    <w:rsid w:val="000570F9"/>
    <w:rsid w:val="00057482"/>
    <w:rsid w:val="0005779B"/>
    <w:rsid w:val="0006007C"/>
    <w:rsid w:val="00060195"/>
    <w:rsid w:val="000601CE"/>
    <w:rsid w:val="0006074C"/>
    <w:rsid w:val="00060E95"/>
    <w:rsid w:val="00060F85"/>
    <w:rsid w:val="000610F7"/>
    <w:rsid w:val="00061DF8"/>
    <w:rsid w:val="000621E2"/>
    <w:rsid w:val="000634B2"/>
    <w:rsid w:val="000656EF"/>
    <w:rsid w:val="00065B93"/>
    <w:rsid w:val="000666AF"/>
    <w:rsid w:val="000667D4"/>
    <w:rsid w:val="00066BB0"/>
    <w:rsid w:val="00067141"/>
    <w:rsid w:val="00070657"/>
    <w:rsid w:val="00071537"/>
    <w:rsid w:val="00071D8E"/>
    <w:rsid w:val="00072B2E"/>
    <w:rsid w:val="000733C2"/>
    <w:rsid w:val="0007363C"/>
    <w:rsid w:val="00073715"/>
    <w:rsid w:val="00073E14"/>
    <w:rsid w:val="00074449"/>
    <w:rsid w:val="00074FDF"/>
    <w:rsid w:val="000763FC"/>
    <w:rsid w:val="000769C9"/>
    <w:rsid w:val="00076F29"/>
    <w:rsid w:val="00077D16"/>
    <w:rsid w:val="00077EAF"/>
    <w:rsid w:val="00080783"/>
    <w:rsid w:val="00080DD0"/>
    <w:rsid w:val="00082134"/>
    <w:rsid w:val="000826AE"/>
    <w:rsid w:val="0008362E"/>
    <w:rsid w:val="00085B8B"/>
    <w:rsid w:val="00086EFE"/>
    <w:rsid w:val="00087250"/>
    <w:rsid w:val="0009026F"/>
    <w:rsid w:val="0009035B"/>
    <w:rsid w:val="00090523"/>
    <w:rsid w:val="00090AC1"/>
    <w:rsid w:val="00090F3A"/>
    <w:rsid w:val="00090F53"/>
    <w:rsid w:val="0009144D"/>
    <w:rsid w:val="00091551"/>
    <w:rsid w:val="000916B7"/>
    <w:rsid w:val="000924ED"/>
    <w:rsid w:val="00092EDC"/>
    <w:rsid w:val="00093144"/>
    <w:rsid w:val="00094F30"/>
    <w:rsid w:val="000962C2"/>
    <w:rsid w:val="00097563"/>
    <w:rsid w:val="0009779F"/>
    <w:rsid w:val="000A01BF"/>
    <w:rsid w:val="000A086B"/>
    <w:rsid w:val="000A0FBD"/>
    <w:rsid w:val="000A18A9"/>
    <w:rsid w:val="000A1CDA"/>
    <w:rsid w:val="000A2380"/>
    <w:rsid w:val="000A2E0B"/>
    <w:rsid w:val="000A3D92"/>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49B0"/>
    <w:rsid w:val="000B5BC7"/>
    <w:rsid w:val="000B698D"/>
    <w:rsid w:val="000B7098"/>
    <w:rsid w:val="000B7196"/>
    <w:rsid w:val="000B775F"/>
    <w:rsid w:val="000B7C3F"/>
    <w:rsid w:val="000C04A4"/>
    <w:rsid w:val="000C0865"/>
    <w:rsid w:val="000C0A69"/>
    <w:rsid w:val="000C0CBD"/>
    <w:rsid w:val="000C29B5"/>
    <w:rsid w:val="000C49ED"/>
    <w:rsid w:val="000C4C3A"/>
    <w:rsid w:val="000C5115"/>
    <w:rsid w:val="000C581F"/>
    <w:rsid w:val="000C606E"/>
    <w:rsid w:val="000C63A2"/>
    <w:rsid w:val="000C63C7"/>
    <w:rsid w:val="000C732C"/>
    <w:rsid w:val="000C768E"/>
    <w:rsid w:val="000C7A16"/>
    <w:rsid w:val="000D00E3"/>
    <w:rsid w:val="000D039D"/>
    <w:rsid w:val="000D03B0"/>
    <w:rsid w:val="000D0AFF"/>
    <w:rsid w:val="000D2055"/>
    <w:rsid w:val="000D246A"/>
    <w:rsid w:val="000D2E09"/>
    <w:rsid w:val="000D2F5E"/>
    <w:rsid w:val="000D3BC4"/>
    <w:rsid w:val="000D5FD0"/>
    <w:rsid w:val="000D62E7"/>
    <w:rsid w:val="000D6707"/>
    <w:rsid w:val="000D7291"/>
    <w:rsid w:val="000D75CF"/>
    <w:rsid w:val="000D7D1B"/>
    <w:rsid w:val="000D7F0D"/>
    <w:rsid w:val="000E03C4"/>
    <w:rsid w:val="000E154D"/>
    <w:rsid w:val="000E1DCE"/>
    <w:rsid w:val="000E2322"/>
    <w:rsid w:val="000E29FA"/>
    <w:rsid w:val="000E2C47"/>
    <w:rsid w:val="000E2F4B"/>
    <w:rsid w:val="000E2F6E"/>
    <w:rsid w:val="000E32CC"/>
    <w:rsid w:val="000E44E8"/>
    <w:rsid w:val="000E4C97"/>
    <w:rsid w:val="000E523A"/>
    <w:rsid w:val="000E5569"/>
    <w:rsid w:val="000E5583"/>
    <w:rsid w:val="000E56B8"/>
    <w:rsid w:val="000E6136"/>
    <w:rsid w:val="000E62FB"/>
    <w:rsid w:val="000E64E5"/>
    <w:rsid w:val="000E6520"/>
    <w:rsid w:val="000E699B"/>
    <w:rsid w:val="000E7443"/>
    <w:rsid w:val="000E78CE"/>
    <w:rsid w:val="000F01D8"/>
    <w:rsid w:val="000F0D23"/>
    <w:rsid w:val="000F1411"/>
    <w:rsid w:val="000F19DD"/>
    <w:rsid w:val="000F23E0"/>
    <w:rsid w:val="000F2B51"/>
    <w:rsid w:val="000F2CC0"/>
    <w:rsid w:val="000F3593"/>
    <w:rsid w:val="000F3A94"/>
    <w:rsid w:val="000F4C92"/>
    <w:rsid w:val="000F4CD0"/>
    <w:rsid w:val="000F53AD"/>
    <w:rsid w:val="000F5B24"/>
    <w:rsid w:val="000F651F"/>
    <w:rsid w:val="000F6564"/>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34B0"/>
    <w:rsid w:val="00114E10"/>
    <w:rsid w:val="00115579"/>
    <w:rsid w:val="001155A2"/>
    <w:rsid w:val="0011574F"/>
    <w:rsid w:val="0011596A"/>
    <w:rsid w:val="00115A5D"/>
    <w:rsid w:val="00115C28"/>
    <w:rsid w:val="00115DDF"/>
    <w:rsid w:val="00115E37"/>
    <w:rsid w:val="00116C97"/>
    <w:rsid w:val="001174C3"/>
    <w:rsid w:val="0011782D"/>
    <w:rsid w:val="00117D67"/>
    <w:rsid w:val="001204C5"/>
    <w:rsid w:val="001205B5"/>
    <w:rsid w:val="00120AD6"/>
    <w:rsid w:val="00121EF6"/>
    <w:rsid w:val="00122332"/>
    <w:rsid w:val="00122467"/>
    <w:rsid w:val="0012272A"/>
    <w:rsid w:val="00122966"/>
    <w:rsid w:val="00123103"/>
    <w:rsid w:val="00123509"/>
    <w:rsid w:val="00123DCB"/>
    <w:rsid w:val="001244F8"/>
    <w:rsid w:val="00125A9A"/>
    <w:rsid w:val="00126357"/>
    <w:rsid w:val="00126A5D"/>
    <w:rsid w:val="00127036"/>
    <w:rsid w:val="00130DC2"/>
    <w:rsid w:val="00131807"/>
    <w:rsid w:val="0013241B"/>
    <w:rsid w:val="00132462"/>
    <w:rsid w:val="00132601"/>
    <w:rsid w:val="00133496"/>
    <w:rsid w:val="00133D0C"/>
    <w:rsid w:val="00133E4C"/>
    <w:rsid w:val="0013434C"/>
    <w:rsid w:val="00134472"/>
    <w:rsid w:val="001350B2"/>
    <w:rsid w:val="001354B9"/>
    <w:rsid w:val="00135DE6"/>
    <w:rsid w:val="00136713"/>
    <w:rsid w:val="00137E52"/>
    <w:rsid w:val="00141309"/>
    <w:rsid w:val="00141A13"/>
    <w:rsid w:val="00141CCD"/>
    <w:rsid w:val="0014236F"/>
    <w:rsid w:val="00142A3C"/>
    <w:rsid w:val="001435B9"/>
    <w:rsid w:val="00143BE8"/>
    <w:rsid w:val="001445F0"/>
    <w:rsid w:val="00144667"/>
    <w:rsid w:val="00144897"/>
    <w:rsid w:val="0014536B"/>
    <w:rsid w:val="001454ED"/>
    <w:rsid w:val="00145A0E"/>
    <w:rsid w:val="00147060"/>
    <w:rsid w:val="00147B15"/>
    <w:rsid w:val="00150032"/>
    <w:rsid w:val="00150FBA"/>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0A5"/>
    <w:rsid w:val="00161BBA"/>
    <w:rsid w:val="00161D46"/>
    <w:rsid w:val="00162D0C"/>
    <w:rsid w:val="00163AEE"/>
    <w:rsid w:val="00163BA0"/>
    <w:rsid w:val="00163F1E"/>
    <w:rsid w:val="001644FA"/>
    <w:rsid w:val="00164EB6"/>
    <w:rsid w:val="00165C18"/>
    <w:rsid w:val="00166E40"/>
    <w:rsid w:val="00167651"/>
    <w:rsid w:val="00167B61"/>
    <w:rsid w:val="001701DE"/>
    <w:rsid w:val="00171A7B"/>
    <w:rsid w:val="00172DF0"/>
    <w:rsid w:val="00172FBA"/>
    <w:rsid w:val="001731EE"/>
    <w:rsid w:val="001733CE"/>
    <w:rsid w:val="00173934"/>
    <w:rsid w:val="00174281"/>
    <w:rsid w:val="0017547B"/>
    <w:rsid w:val="001754E7"/>
    <w:rsid w:val="0017552D"/>
    <w:rsid w:val="00176198"/>
    <w:rsid w:val="00177760"/>
    <w:rsid w:val="00180163"/>
    <w:rsid w:val="00180BDE"/>
    <w:rsid w:val="00180CA0"/>
    <w:rsid w:val="00181E83"/>
    <w:rsid w:val="00182089"/>
    <w:rsid w:val="0018215D"/>
    <w:rsid w:val="001821DA"/>
    <w:rsid w:val="00182D8A"/>
    <w:rsid w:val="0018358F"/>
    <w:rsid w:val="00183721"/>
    <w:rsid w:val="00183E62"/>
    <w:rsid w:val="0018407C"/>
    <w:rsid w:val="00184E39"/>
    <w:rsid w:val="00185DC9"/>
    <w:rsid w:val="00186B34"/>
    <w:rsid w:val="00186C11"/>
    <w:rsid w:val="00186D8A"/>
    <w:rsid w:val="00186E6C"/>
    <w:rsid w:val="00187072"/>
    <w:rsid w:val="001879B0"/>
    <w:rsid w:val="00190FD1"/>
    <w:rsid w:val="00191475"/>
    <w:rsid w:val="001916AB"/>
    <w:rsid w:val="00191BCF"/>
    <w:rsid w:val="00192D03"/>
    <w:rsid w:val="00194626"/>
    <w:rsid w:val="00194EF2"/>
    <w:rsid w:val="001957BF"/>
    <w:rsid w:val="00196142"/>
    <w:rsid w:val="001961A8"/>
    <w:rsid w:val="001962FD"/>
    <w:rsid w:val="00197850"/>
    <w:rsid w:val="001A0279"/>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9B1"/>
    <w:rsid w:val="001B1A19"/>
    <w:rsid w:val="001B1F73"/>
    <w:rsid w:val="001B278D"/>
    <w:rsid w:val="001B28B7"/>
    <w:rsid w:val="001B3F5E"/>
    <w:rsid w:val="001B51CA"/>
    <w:rsid w:val="001B5372"/>
    <w:rsid w:val="001B64D5"/>
    <w:rsid w:val="001B6A19"/>
    <w:rsid w:val="001B6CBF"/>
    <w:rsid w:val="001B6EAF"/>
    <w:rsid w:val="001B7B8C"/>
    <w:rsid w:val="001C017F"/>
    <w:rsid w:val="001C0D88"/>
    <w:rsid w:val="001C12DC"/>
    <w:rsid w:val="001C1744"/>
    <w:rsid w:val="001C18F7"/>
    <w:rsid w:val="001C2736"/>
    <w:rsid w:val="001C2DA7"/>
    <w:rsid w:val="001C30E8"/>
    <w:rsid w:val="001C390E"/>
    <w:rsid w:val="001C3F05"/>
    <w:rsid w:val="001C5986"/>
    <w:rsid w:val="001C638E"/>
    <w:rsid w:val="001C7841"/>
    <w:rsid w:val="001C7970"/>
    <w:rsid w:val="001C7B8A"/>
    <w:rsid w:val="001D01BE"/>
    <w:rsid w:val="001D08EB"/>
    <w:rsid w:val="001D0941"/>
    <w:rsid w:val="001D0CD6"/>
    <w:rsid w:val="001D186E"/>
    <w:rsid w:val="001D211F"/>
    <w:rsid w:val="001D25DA"/>
    <w:rsid w:val="001D321F"/>
    <w:rsid w:val="001D3CEE"/>
    <w:rsid w:val="001D3EF1"/>
    <w:rsid w:val="001D3EF4"/>
    <w:rsid w:val="001D3F38"/>
    <w:rsid w:val="001D3F78"/>
    <w:rsid w:val="001D4077"/>
    <w:rsid w:val="001D4B56"/>
    <w:rsid w:val="001D4C66"/>
    <w:rsid w:val="001D4D26"/>
    <w:rsid w:val="001D5414"/>
    <w:rsid w:val="001D559B"/>
    <w:rsid w:val="001D5F35"/>
    <w:rsid w:val="001D683A"/>
    <w:rsid w:val="001D6862"/>
    <w:rsid w:val="001D7C18"/>
    <w:rsid w:val="001E1583"/>
    <w:rsid w:val="001E2F8B"/>
    <w:rsid w:val="001E34FF"/>
    <w:rsid w:val="001E3A67"/>
    <w:rsid w:val="001E466F"/>
    <w:rsid w:val="001E4A64"/>
    <w:rsid w:val="001E4CE2"/>
    <w:rsid w:val="001E5455"/>
    <w:rsid w:val="001E5B6D"/>
    <w:rsid w:val="001E6533"/>
    <w:rsid w:val="001E66C0"/>
    <w:rsid w:val="001E7B03"/>
    <w:rsid w:val="001F0140"/>
    <w:rsid w:val="001F0D9C"/>
    <w:rsid w:val="001F1894"/>
    <w:rsid w:val="001F1909"/>
    <w:rsid w:val="001F233A"/>
    <w:rsid w:val="001F23F8"/>
    <w:rsid w:val="001F2B1D"/>
    <w:rsid w:val="001F31BC"/>
    <w:rsid w:val="001F4855"/>
    <w:rsid w:val="001F4B99"/>
    <w:rsid w:val="001F5541"/>
    <w:rsid w:val="001F5880"/>
    <w:rsid w:val="001F5C13"/>
    <w:rsid w:val="001F5F27"/>
    <w:rsid w:val="001F6B73"/>
    <w:rsid w:val="001F76B6"/>
    <w:rsid w:val="00200CD6"/>
    <w:rsid w:val="00201D7C"/>
    <w:rsid w:val="0020314A"/>
    <w:rsid w:val="002043CF"/>
    <w:rsid w:val="0020776A"/>
    <w:rsid w:val="0020778F"/>
    <w:rsid w:val="00210B87"/>
    <w:rsid w:val="00211FB9"/>
    <w:rsid w:val="002121A6"/>
    <w:rsid w:val="00213EDF"/>
    <w:rsid w:val="0021585F"/>
    <w:rsid w:val="0021592D"/>
    <w:rsid w:val="00216F3F"/>
    <w:rsid w:val="0021710C"/>
    <w:rsid w:val="0021713F"/>
    <w:rsid w:val="002179B7"/>
    <w:rsid w:val="00220C61"/>
    <w:rsid w:val="00220F59"/>
    <w:rsid w:val="00221BCA"/>
    <w:rsid w:val="002228A9"/>
    <w:rsid w:val="002229CA"/>
    <w:rsid w:val="00222AB0"/>
    <w:rsid w:val="00222F2F"/>
    <w:rsid w:val="002233A5"/>
    <w:rsid w:val="002238D2"/>
    <w:rsid w:val="002239C2"/>
    <w:rsid w:val="00223AD4"/>
    <w:rsid w:val="00223EF2"/>
    <w:rsid w:val="0022588A"/>
    <w:rsid w:val="00225A88"/>
    <w:rsid w:val="00225B8B"/>
    <w:rsid w:val="00226999"/>
    <w:rsid w:val="002306BE"/>
    <w:rsid w:val="00230966"/>
    <w:rsid w:val="0023136C"/>
    <w:rsid w:val="00231AEF"/>
    <w:rsid w:val="00232089"/>
    <w:rsid w:val="00232251"/>
    <w:rsid w:val="00232334"/>
    <w:rsid w:val="00232BBB"/>
    <w:rsid w:val="00232DED"/>
    <w:rsid w:val="00232EF6"/>
    <w:rsid w:val="0023436F"/>
    <w:rsid w:val="00235F41"/>
    <w:rsid w:val="0023697B"/>
    <w:rsid w:val="002371CB"/>
    <w:rsid w:val="002376C1"/>
    <w:rsid w:val="00237898"/>
    <w:rsid w:val="00237BFF"/>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3100"/>
    <w:rsid w:val="00253A43"/>
    <w:rsid w:val="00253D2F"/>
    <w:rsid w:val="00254425"/>
    <w:rsid w:val="00254D11"/>
    <w:rsid w:val="00256630"/>
    <w:rsid w:val="00256B6A"/>
    <w:rsid w:val="00256C16"/>
    <w:rsid w:val="00256D1F"/>
    <w:rsid w:val="0025705D"/>
    <w:rsid w:val="00257E6C"/>
    <w:rsid w:val="00257E90"/>
    <w:rsid w:val="00260B0D"/>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0E39"/>
    <w:rsid w:val="0027104F"/>
    <w:rsid w:val="002719E3"/>
    <w:rsid w:val="00272644"/>
    <w:rsid w:val="002726C4"/>
    <w:rsid w:val="00272B7D"/>
    <w:rsid w:val="0027307F"/>
    <w:rsid w:val="00273329"/>
    <w:rsid w:val="0027390F"/>
    <w:rsid w:val="00273B0B"/>
    <w:rsid w:val="00273E71"/>
    <w:rsid w:val="00273E88"/>
    <w:rsid w:val="002746F7"/>
    <w:rsid w:val="00274C02"/>
    <w:rsid w:val="00275256"/>
    <w:rsid w:val="00275EAE"/>
    <w:rsid w:val="00276A5B"/>
    <w:rsid w:val="00276A97"/>
    <w:rsid w:val="00276F9A"/>
    <w:rsid w:val="00277246"/>
    <w:rsid w:val="00277A7F"/>
    <w:rsid w:val="00280854"/>
    <w:rsid w:val="00280FD9"/>
    <w:rsid w:val="002814A2"/>
    <w:rsid w:val="00282424"/>
    <w:rsid w:val="00282BCC"/>
    <w:rsid w:val="0028362E"/>
    <w:rsid w:val="00283EED"/>
    <w:rsid w:val="00284F1E"/>
    <w:rsid w:val="00285FC4"/>
    <w:rsid w:val="00287A3C"/>
    <w:rsid w:val="00287A6B"/>
    <w:rsid w:val="00287C6A"/>
    <w:rsid w:val="00287D50"/>
    <w:rsid w:val="00287F38"/>
    <w:rsid w:val="00287FF9"/>
    <w:rsid w:val="0029071F"/>
    <w:rsid w:val="0029117C"/>
    <w:rsid w:val="00291221"/>
    <w:rsid w:val="002921CD"/>
    <w:rsid w:val="002927D4"/>
    <w:rsid w:val="0029300F"/>
    <w:rsid w:val="002934B2"/>
    <w:rsid w:val="002935B1"/>
    <w:rsid w:val="00293E34"/>
    <w:rsid w:val="00294597"/>
    <w:rsid w:val="002962E0"/>
    <w:rsid w:val="002963F2"/>
    <w:rsid w:val="0029702E"/>
    <w:rsid w:val="00297E0F"/>
    <w:rsid w:val="002A003C"/>
    <w:rsid w:val="002A019E"/>
    <w:rsid w:val="002A06D1"/>
    <w:rsid w:val="002A12E8"/>
    <w:rsid w:val="002A1319"/>
    <w:rsid w:val="002A1673"/>
    <w:rsid w:val="002A18CD"/>
    <w:rsid w:val="002A1BCE"/>
    <w:rsid w:val="002A21F8"/>
    <w:rsid w:val="002A2365"/>
    <w:rsid w:val="002A24D0"/>
    <w:rsid w:val="002A2D4A"/>
    <w:rsid w:val="002A34DC"/>
    <w:rsid w:val="002A357B"/>
    <w:rsid w:val="002A537F"/>
    <w:rsid w:val="002A57AD"/>
    <w:rsid w:val="002A5F3A"/>
    <w:rsid w:val="002A6062"/>
    <w:rsid w:val="002A6DC6"/>
    <w:rsid w:val="002A7A3A"/>
    <w:rsid w:val="002A7C7D"/>
    <w:rsid w:val="002A7FB2"/>
    <w:rsid w:val="002B03D1"/>
    <w:rsid w:val="002B0A72"/>
    <w:rsid w:val="002B0D20"/>
    <w:rsid w:val="002B22BF"/>
    <w:rsid w:val="002B26C3"/>
    <w:rsid w:val="002B26D1"/>
    <w:rsid w:val="002B3298"/>
    <w:rsid w:val="002B362D"/>
    <w:rsid w:val="002B3DF8"/>
    <w:rsid w:val="002B6458"/>
    <w:rsid w:val="002B7A63"/>
    <w:rsid w:val="002C240C"/>
    <w:rsid w:val="002C336C"/>
    <w:rsid w:val="002C4095"/>
    <w:rsid w:val="002C4214"/>
    <w:rsid w:val="002C4278"/>
    <w:rsid w:val="002C4635"/>
    <w:rsid w:val="002C46C3"/>
    <w:rsid w:val="002C4760"/>
    <w:rsid w:val="002C56D0"/>
    <w:rsid w:val="002C6348"/>
    <w:rsid w:val="002C6530"/>
    <w:rsid w:val="002C694C"/>
    <w:rsid w:val="002C6F72"/>
    <w:rsid w:val="002C770C"/>
    <w:rsid w:val="002D1482"/>
    <w:rsid w:val="002D2219"/>
    <w:rsid w:val="002D2849"/>
    <w:rsid w:val="002D2929"/>
    <w:rsid w:val="002D2DD7"/>
    <w:rsid w:val="002D311B"/>
    <w:rsid w:val="002D4E51"/>
    <w:rsid w:val="002D4EFC"/>
    <w:rsid w:val="002D64A2"/>
    <w:rsid w:val="002D7BC1"/>
    <w:rsid w:val="002D7F95"/>
    <w:rsid w:val="002E019C"/>
    <w:rsid w:val="002E059A"/>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801"/>
    <w:rsid w:val="002E79C1"/>
    <w:rsid w:val="002E7C8B"/>
    <w:rsid w:val="002E7E85"/>
    <w:rsid w:val="002F04F8"/>
    <w:rsid w:val="002F0551"/>
    <w:rsid w:val="002F07D4"/>
    <w:rsid w:val="002F16E8"/>
    <w:rsid w:val="002F1CC8"/>
    <w:rsid w:val="002F2D06"/>
    <w:rsid w:val="002F3D09"/>
    <w:rsid w:val="002F4124"/>
    <w:rsid w:val="002F42B7"/>
    <w:rsid w:val="002F46DB"/>
    <w:rsid w:val="002F4D54"/>
    <w:rsid w:val="002F69BD"/>
    <w:rsid w:val="002F749C"/>
    <w:rsid w:val="002F7BC3"/>
    <w:rsid w:val="002F7D41"/>
    <w:rsid w:val="002F7D6B"/>
    <w:rsid w:val="00300457"/>
    <w:rsid w:val="0030193F"/>
    <w:rsid w:val="00301CCC"/>
    <w:rsid w:val="00302408"/>
    <w:rsid w:val="00302AB6"/>
    <w:rsid w:val="00303125"/>
    <w:rsid w:val="00303352"/>
    <w:rsid w:val="00304CC0"/>
    <w:rsid w:val="0030558C"/>
    <w:rsid w:val="00305BCB"/>
    <w:rsid w:val="003063CD"/>
    <w:rsid w:val="0030695A"/>
    <w:rsid w:val="0030719B"/>
    <w:rsid w:val="00307323"/>
    <w:rsid w:val="00307363"/>
    <w:rsid w:val="003076DC"/>
    <w:rsid w:val="0030778F"/>
    <w:rsid w:val="0030792F"/>
    <w:rsid w:val="00307A56"/>
    <w:rsid w:val="00307EF1"/>
    <w:rsid w:val="003100D6"/>
    <w:rsid w:val="003106B3"/>
    <w:rsid w:val="00310D2B"/>
    <w:rsid w:val="0031141E"/>
    <w:rsid w:val="00313D7E"/>
    <w:rsid w:val="003157C9"/>
    <w:rsid w:val="00316047"/>
    <w:rsid w:val="003163D2"/>
    <w:rsid w:val="00316B40"/>
    <w:rsid w:val="00316DF4"/>
    <w:rsid w:val="00317376"/>
    <w:rsid w:val="00317531"/>
    <w:rsid w:val="003179AD"/>
    <w:rsid w:val="00317D46"/>
    <w:rsid w:val="003200AE"/>
    <w:rsid w:val="003205CA"/>
    <w:rsid w:val="003209A8"/>
    <w:rsid w:val="00321124"/>
    <w:rsid w:val="00321290"/>
    <w:rsid w:val="00322993"/>
    <w:rsid w:val="00325E66"/>
    <w:rsid w:val="00326A93"/>
    <w:rsid w:val="00326DE8"/>
    <w:rsid w:val="003270A8"/>
    <w:rsid w:val="003273EF"/>
    <w:rsid w:val="0032759A"/>
    <w:rsid w:val="003300C8"/>
    <w:rsid w:val="003305D4"/>
    <w:rsid w:val="00330F50"/>
    <w:rsid w:val="003316D7"/>
    <w:rsid w:val="00332AFA"/>
    <w:rsid w:val="00333636"/>
    <w:rsid w:val="0033365F"/>
    <w:rsid w:val="00333EB5"/>
    <w:rsid w:val="00333EF6"/>
    <w:rsid w:val="003344BB"/>
    <w:rsid w:val="00334E8F"/>
    <w:rsid w:val="00335620"/>
    <w:rsid w:val="003356E2"/>
    <w:rsid w:val="00335795"/>
    <w:rsid w:val="00335C23"/>
    <w:rsid w:val="00336354"/>
    <w:rsid w:val="00336EF8"/>
    <w:rsid w:val="0033776B"/>
    <w:rsid w:val="00342F51"/>
    <w:rsid w:val="003439FB"/>
    <w:rsid w:val="00343E93"/>
    <w:rsid w:val="003440B4"/>
    <w:rsid w:val="003442E5"/>
    <w:rsid w:val="0034463B"/>
    <w:rsid w:val="00344A2A"/>
    <w:rsid w:val="00344EB2"/>
    <w:rsid w:val="003458BA"/>
    <w:rsid w:val="003465EF"/>
    <w:rsid w:val="00346792"/>
    <w:rsid w:val="00347582"/>
    <w:rsid w:val="0034762E"/>
    <w:rsid w:val="003508DF"/>
    <w:rsid w:val="003510EE"/>
    <w:rsid w:val="0035112F"/>
    <w:rsid w:val="0035127E"/>
    <w:rsid w:val="003513F6"/>
    <w:rsid w:val="003519ED"/>
    <w:rsid w:val="00351F8B"/>
    <w:rsid w:val="003533C8"/>
    <w:rsid w:val="003544A1"/>
    <w:rsid w:val="00354B92"/>
    <w:rsid w:val="003555C0"/>
    <w:rsid w:val="00356719"/>
    <w:rsid w:val="003569E2"/>
    <w:rsid w:val="0035736B"/>
    <w:rsid w:val="00360CC4"/>
    <w:rsid w:val="00360FE5"/>
    <w:rsid w:val="00361499"/>
    <w:rsid w:val="0036193F"/>
    <w:rsid w:val="00362492"/>
    <w:rsid w:val="00362989"/>
    <w:rsid w:val="00362B1E"/>
    <w:rsid w:val="00365EBF"/>
    <w:rsid w:val="003666C8"/>
    <w:rsid w:val="00366EAD"/>
    <w:rsid w:val="00367B74"/>
    <w:rsid w:val="0037058F"/>
    <w:rsid w:val="00370A37"/>
    <w:rsid w:val="0037176A"/>
    <w:rsid w:val="003717AF"/>
    <w:rsid w:val="00371EE4"/>
    <w:rsid w:val="0037338C"/>
    <w:rsid w:val="00374534"/>
    <w:rsid w:val="00374986"/>
    <w:rsid w:val="00374ACF"/>
    <w:rsid w:val="003762F8"/>
    <w:rsid w:val="00377B51"/>
    <w:rsid w:val="00377B89"/>
    <w:rsid w:val="003809B9"/>
    <w:rsid w:val="0038188C"/>
    <w:rsid w:val="00382A22"/>
    <w:rsid w:val="00382AB6"/>
    <w:rsid w:val="00382C66"/>
    <w:rsid w:val="003830BF"/>
    <w:rsid w:val="00383BC8"/>
    <w:rsid w:val="00384056"/>
    <w:rsid w:val="00384117"/>
    <w:rsid w:val="00384572"/>
    <w:rsid w:val="003848FD"/>
    <w:rsid w:val="00384A83"/>
    <w:rsid w:val="00385374"/>
    <w:rsid w:val="00386337"/>
    <w:rsid w:val="003864B4"/>
    <w:rsid w:val="0038670C"/>
    <w:rsid w:val="0038725A"/>
    <w:rsid w:val="0039009F"/>
    <w:rsid w:val="00390334"/>
    <w:rsid w:val="003909BA"/>
    <w:rsid w:val="00392D18"/>
    <w:rsid w:val="00393EB8"/>
    <w:rsid w:val="00395447"/>
    <w:rsid w:val="003962E6"/>
    <w:rsid w:val="00397CB4"/>
    <w:rsid w:val="003A0257"/>
    <w:rsid w:val="003A071C"/>
    <w:rsid w:val="003A0840"/>
    <w:rsid w:val="003A1719"/>
    <w:rsid w:val="003A2133"/>
    <w:rsid w:val="003A2212"/>
    <w:rsid w:val="003A28FC"/>
    <w:rsid w:val="003A2A66"/>
    <w:rsid w:val="003A3D01"/>
    <w:rsid w:val="003A3D72"/>
    <w:rsid w:val="003A500E"/>
    <w:rsid w:val="003A50CB"/>
    <w:rsid w:val="003A5C6B"/>
    <w:rsid w:val="003A5D84"/>
    <w:rsid w:val="003B0814"/>
    <w:rsid w:val="003B0F2A"/>
    <w:rsid w:val="003B13FC"/>
    <w:rsid w:val="003B1BA8"/>
    <w:rsid w:val="003B2830"/>
    <w:rsid w:val="003B28B3"/>
    <w:rsid w:val="003B291D"/>
    <w:rsid w:val="003B2D7B"/>
    <w:rsid w:val="003B2F8A"/>
    <w:rsid w:val="003B2FBB"/>
    <w:rsid w:val="003B32FA"/>
    <w:rsid w:val="003B34AE"/>
    <w:rsid w:val="003B534F"/>
    <w:rsid w:val="003B561E"/>
    <w:rsid w:val="003B5CC0"/>
    <w:rsid w:val="003B6099"/>
    <w:rsid w:val="003B612C"/>
    <w:rsid w:val="003B6861"/>
    <w:rsid w:val="003B712E"/>
    <w:rsid w:val="003B75F3"/>
    <w:rsid w:val="003B7EDA"/>
    <w:rsid w:val="003C0036"/>
    <w:rsid w:val="003C0CF1"/>
    <w:rsid w:val="003C1699"/>
    <w:rsid w:val="003C1CEF"/>
    <w:rsid w:val="003C2164"/>
    <w:rsid w:val="003C34AA"/>
    <w:rsid w:val="003C3B60"/>
    <w:rsid w:val="003C4706"/>
    <w:rsid w:val="003C478A"/>
    <w:rsid w:val="003C4BBA"/>
    <w:rsid w:val="003C4BDA"/>
    <w:rsid w:val="003C56A9"/>
    <w:rsid w:val="003C58D8"/>
    <w:rsid w:val="003C5E1E"/>
    <w:rsid w:val="003C5F07"/>
    <w:rsid w:val="003C75D8"/>
    <w:rsid w:val="003D0168"/>
    <w:rsid w:val="003D0409"/>
    <w:rsid w:val="003D16D1"/>
    <w:rsid w:val="003D1E9C"/>
    <w:rsid w:val="003D2E0C"/>
    <w:rsid w:val="003D3029"/>
    <w:rsid w:val="003D3354"/>
    <w:rsid w:val="003D4854"/>
    <w:rsid w:val="003D5462"/>
    <w:rsid w:val="003D58D6"/>
    <w:rsid w:val="003D736C"/>
    <w:rsid w:val="003D7AE4"/>
    <w:rsid w:val="003E0A15"/>
    <w:rsid w:val="003E0CCA"/>
    <w:rsid w:val="003E1A22"/>
    <w:rsid w:val="003E28E2"/>
    <w:rsid w:val="003E33C8"/>
    <w:rsid w:val="003E3A16"/>
    <w:rsid w:val="003E3B54"/>
    <w:rsid w:val="003E4116"/>
    <w:rsid w:val="003E49BD"/>
    <w:rsid w:val="003E4AA8"/>
    <w:rsid w:val="003E4BD3"/>
    <w:rsid w:val="003E4F47"/>
    <w:rsid w:val="003E55A0"/>
    <w:rsid w:val="003E5A3A"/>
    <w:rsid w:val="003E5B8C"/>
    <w:rsid w:val="003E724F"/>
    <w:rsid w:val="003F1371"/>
    <w:rsid w:val="003F14C5"/>
    <w:rsid w:val="003F51CD"/>
    <w:rsid w:val="003F54B6"/>
    <w:rsid w:val="003F5A2C"/>
    <w:rsid w:val="003F65FB"/>
    <w:rsid w:val="003F6FF2"/>
    <w:rsid w:val="0040103C"/>
    <w:rsid w:val="004018C2"/>
    <w:rsid w:val="004031A6"/>
    <w:rsid w:val="00403988"/>
    <w:rsid w:val="00403B18"/>
    <w:rsid w:val="00403FEF"/>
    <w:rsid w:val="0040419B"/>
    <w:rsid w:val="00404EA7"/>
    <w:rsid w:val="0040646A"/>
    <w:rsid w:val="004072C5"/>
    <w:rsid w:val="004104F9"/>
    <w:rsid w:val="00411C12"/>
    <w:rsid w:val="00413BDB"/>
    <w:rsid w:val="0041437D"/>
    <w:rsid w:val="00414573"/>
    <w:rsid w:val="00414694"/>
    <w:rsid w:val="004146A0"/>
    <w:rsid w:val="00414EDE"/>
    <w:rsid w:val="00415970"/>
    <w:rsid w:val="0041718E"/>
    <w:rsid w:val="00417892"/>
    <w:rsid w:val="004201F8"/>
    <w:rsid w:val="00422140"/>
    <w:rsid w:val="00422A91"/>
    <w:rsid w:val="004237F2"/>
    <w:rsid w:val="0042389E"/>
    <w:rsid w:val="00423EDC"/>
    <w:rsid w:val="0042410D"/>
    <w:rsid w:val="0042410F"/>
    <w:rsid w:val="004248CE"/>
    <w:rsid w:val="00424D45"/>
    <w:rsid w:val="00426B49"/>
    <w:rsid w:val="0042721B"/>
    <w:rsid w:val="0042721F"/>
    <w:rsid w:val="004276F5"/>
    <w:rsid w:val="004277E4"/>
    <w:rsid w:val="00427CFA"/>
    <w:rsid w:val="00427FC0"/>
    <w:rsid w:val="004304D0"/>
    <w:rsid w:val="00430A72"/>
    <w:rsid w:val="00430E28"/>
    <w:rsid w:val="00431A1F"/>
    <w:rsid w:val="004327AD"/>
    <w:rsid w:val="00434010"/>
    <w:rsid w:val="00434647"/>
    <w:rsid w:val="00434BE5"/>
    <w:rsid w:val="004350D7"/>
    <w:rsid w:val="00435856"/>
    <w:rsid w:val="00435C64"/>
    <w:rsid w:val="0043640F"/>
    <w:rsid w:val="00436A2D"/>
    <w:rsid w:val="00436D6B"/>
    <w:rsid w:val="00440427"/>
    <w:rsid w:val="00440632"/>
    <w:rsid w:val="00440B74"/>
    <w:rsid w:val="00441CD7"/>
    <w:rsid w:val="00442169"/>
    <w:rsid w:val="00442666"/>
    <w:rsid w:val="00443998"/>
    <w:rsid w:val="0044488B"/>
    <w:rsid w:val="00444A06"/>
    <w:rsid w:val="00444CB1"/>
    <w:rsid w:val="00445A4C"/>
    <w:rsid w:val="004460EE"/>
    <w:rsid w:val="0044613E"/>
    <w:rsid w:val="00446B57"/>
    <w:rsid w:val="00447097"/>
    <w:rsid w:val="00447CA2"/>
    <w:rsid w:val="004508C3"/>
    <w:rsid w:val="00451599"/>
    <w:rsid w:val="00451D80"/>
    <w:rsid w:val="0045269C"/>
    <w:rsid w:val="00452F05"/>
    <w:rsid w:val="004534C4"/>
    <w:rsid w:val="0045392E"/>
    <w:rsid w:val="0045431F"/>
    <w:rsid w:val="00454666"/>
    <w:rsid w:val="00454718"/>
    <w:rsid w:val="00456252"/>
    <w:rsid w:val="0045640C"/>
    <w:rsid w:val="00456648"/>
    <w:rsid w:val="00457C22"/>
    <w:rsid w:val="00461245"/>
    <w:rsid w:val="00461350"/>
    <w:rsid w:val="00461E97"/>
    <w:rsid w:val="0046379E"/>
    <w:rsid w:val="0046456A"/>
    <w:rsid w:val="00464F0C"/>
    <w:rsid w:val="004654A6"/>
    <w:rsid w:val="00465CE0"/>
    <w:rsid w:val="00466174"/>
    <w:rsid w:val="00466719"/>
    <w:rsid w:val="00466D96"/>
    <w:rsid w:val="00467847"/>
    <w:rsid w:val="00470535"/>
    <w:rsid w:val="00470742"/>
    <w:rsid w:val="00472312"/>
    <w:rsid w:val="00472818"/>
    <w:rsid w:val="00472A03"/>
    <w:rsid w:val="00472F68"/>
    <w:rsid w:val="004737EA"/>
    <w:rsid w:val="00474A5E"/>
    <w:rsid w:val="004753C8"/>
    <w:rsid w:val="00475D05"/>
    <w:rsid w:val="00476F73"/>
    <w:rsid w:val="00477311"/>
    <w:rsid w:val="00477DFD"/>
    <w:rsid w:val="004805A4"/>
    <w:rsid w:val="004805AD"/>
    <w:rsid w:val="00480D9C"/>
    <w:rsid w:val="004818CB"/>
    <w:rsid w:val="00481A86"/>
    <w:rsid w:val="004820E5"/>
    <w:rsid w:val="004827B4"/>
    <w:rsid w:val="00482B9D"/>
    <w:rsid w:val="004831A6"/>
    <w:rsid w:val="00483A59"/>
    <w:rsid w:val="00483F80"/>
    <w:rsid w:val="004858AF"/>
    <w:rsid w:val="004860C5"/>
    <w:rsid w:val="0048623C"/>
    <w:rsid w:val="00487203"/>
    <w:rsid w:val="00487BF0"/>
    <w:rsid w:val="00490EE9"/>
    <w:rsid w:val="004919FC"/>
    <w:rsid w:val="00492A6B"/>
    <w:rsid w:val="00493CF5"/>
    <w:rsid w:val="00493DCE"/>
    <w:rsid w:val="004943E6"/>
    <w:rsid w:val="00494462"/>
    <w:rsid w:val="00494AA9"/>
    <w:rsid w:val="00494AFC"/>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7BB"/>
    <w:rsid w:val="004B1BAC"/>
    <w:rsid w:val="004B2A92"/>
    <w:rsid w:val="004B2BA7"/>
    <w:rsid w:val="004B2E56"/>
    <w:rsid w:val="004B317F"/>
    <w:rsid w:val="004B3E41"/>
    <w:rsid w:val="004B445F"/>
    <w:rsid w:val="004B496F"/>
    <w:rsid w:val="004B4CC6"/>
    <w:rsid w:val="004B524E"/>
    <w:rsid w:val="004B55BD"/>
    <w:rsid w:val="004B5815"/>
    <w:rsid w:val="004B613E"/>
    <w:rsid w:val="004B680C"/>
    <w:rsid w:val="004B6A1E"/>
    <w:rsid w:val="004B6A21"/>
    <w:rsid w:val="004B6D93"/>
    <w:rsid w:val="004C0155"/>
    <w:rsid w:val="004C03D7"/>
    <w:rsid w:val="004C0614"/>
    <w:rsid w:val="004C0699"/>
    <w:rsid w:val="004C07A2"/>
    <w:rsid w:val="004C0C85"/>
    <w:rsid w:val="004C12DB"/>
    <w:rsid w:val="004C1549"/>
    <w:rsid w:val="004C236F"/>
    <w:rsid w:val="004C31D3"/>
    <w:rsid w:val="004C34C2"/>
    <w:rsid w:val="004C3EB3"/>
    <w:rsid w:val="004C3FCD"/>
    <w:rsid w:val="004C5118"/>
    <w:rsid w:val="004C5243"/>
    <w:rsid w:val="004C525B"/>
    <w:rsid w:val="004C61B9"/>
    <w:rsid w:val="004C79A6"/>
    <w:rsid w:val="004C7B3C"/>
    <w:rsid w:val="004C7CF8"/>
    <w:rsid w:val="004C7F94"/>
    <w:rsid w:val="004D0CE5"/>
    <w:rsid w:val="004D10CC"/>
    <w:rsid w:val="004D2457"/>
    <w:rsid w:val="004D2E6A"/>
    <w:rsid w:val="004D34E5"/>
    <w:rsid w:val="004D37E8"/>
    <w:rsid w:val="004D3BBF"/>
    <w:rsid w:val="004D430D"/>
    <w:rsid w:val="004D47F6"/>
    <w:rsid w:val="004D49FD"/>
    <w:rsid w:val="004D5124"/>
    <w:rsid w:val="004D58B0"/>
    <w:rsid w:val="004D5AF2"/>
    <w:rsid w:val="004D6662"/>
    <w:rsid w:val="004D67F9"/>
    <w:rsid w:val="004D7A7C"/>
    <w:rsid w:val="004E0927"/>
    <w:rsid w:val="004E1502"/>
    <w:rsid w:val="004E1CBE"/>
    <w:rsid w:val="004E353A"/>
    <w:rsid w:val="004E3592"/>
    <w:rsid w:val="004E3603"/>
    <w:rsid w:val="004E3830"/>
    <w:rsid w:val="004E396D"/>
    <w:rsid w:val="004E3A7E"/>
    <w:rsid w:val="004E3EE8"/>
    <w:rsid w:val="004E41ED"/>
    <w:rsid w:val="004E42D7"/>
    <w:rsid w:val="004E42D8"/>
    <w:rsid w:val="004E52CD"/>
    <w:rsid w:val="004E5EE4"/>
    <w:rsid w:val="004E6055"/>
    <w:rsid w:val="004E7BF9"/>
    <w:rsid w:val="004F0DC1"/>
    <w:rsid w:val="004F1236"/>
    <w:rsid w:val="004F129F"/>
    <w:rsid w:val="004F1B21"/>
    <w:rsid w:val="004F1F56"/>
    <w:rsid w:val="004F275D"/>
    <w:rsid w:val="004F3057"/>
    <w:rsid w:val="004F31F5"/>
    <w:rsid w:val="004F3212"/>
    <w:rsid w:val="004F40F9"/>
    <w:rsid w:val="004F4370"/>
    <w:rsid w:val="004F47E1"/>
    <w:rsid w:val="004F4E7C"/>
    <w:rsid w:val="004F50A8"/>
    <w:rsid w:val="004F56B9"/>
    <w:rsid w:val="004F62ED"/>
    <w:rsid w:val="004F6F55"/>
    <w:rsid w:val="004F7279"/>
    <w:rsid w:val="00500210"/>
    <w:rsid w:val="005003EB"/>
    <w:rsid w:val="00500D67"/>
    <w:rsid w:val="00500E0B"/>
    <w:rsid w:val="005010FA"/>
    <w:rsid w:val="00502634"/>
    <w:rsid w:val="00502952"/>
    <w:rsid w:val="0050298C"/>
    <w:rsid w:val="00502BA5"/>
    <w:rsid w:val="00503142"/>
    <w:rsid w:val="0050321F"/>
    <w:rsid w:val="005034FA"/>
    <w:rsid w:val="00503A71"/>
    <w:rsid w:val="005041CE"/>
    <w:rsid w:val="00505024"/>
    <w:rsid w:val="005050E0"/>
    <w:rsid w:val="005060B9"/>
    <w:rsid w:val="00506B90"/>
    <w:rsid w:val="00510160"/>
    <w:rsid w:val="00510831"/>
    <w:rsid w:val="00510B6A"/>
    <w:rsid w:val="005118E8"/>
    <w:rsid w:val="00511D49"/>
    <w:rsid w:val="00511DEA"/>
    <w:rsid w:val="0051206F"/>
    <w:rsid w:val="00512381"/>
    <w:rsid w:val="00512457"/>
    <w:rsid w:val="0051276D"/>
    <w:rsid w:val="00512861"/>
    <w:rsid w:val="00512D1E"/>
    <w:rsid w:val="00512E60"/>
    <w:rsid w:val="00513DAB"/>
    <w:rsid w:val="00514D20"/>
    <w:rsid w:val="00515402"/>
    <w:rsid w:val="00515DF5"/>
    <w:rsid w:val="00515EA0"/>
    <w:rsid w:val="00516507"/>
    <w:rsid w:val="005166C9"/>
    <w:rsid w:val="00516CCF"/>
    <w:rsid w:val="00516E60"/>
    <w:rsid w:val="0052079F"/>
    <w:rsid w:val="005209B8"/>
    <w:rsid w:val="00520DC7"/>
    <w:rsid w:val="00521E31"/>
    <w:rsid w:val="00522E03"/>
    <w:rsid w:val="00522EFB"/>
    <w:rsid w:val="005234A8"/>
    <w:rsid w:val="0052404F"/>
    <w:rsid w:val="005241B2"/>
    <w:rsid w:val="00524486"/>
    <w:rsid w:val="00524B3F"/>
    <w:rsid w:val="005251E9"/>
    <w:rsid w:val="005261C6"/>
    <w:rsid w:val="00526507"/>
    <w:rsid w:val="005268CF"/>
    <w:rsid w:val="00527615"/>
    <w:rsid w:val="00527737"/>
    <w:rsid w:val="00530613"/>
    <w:rsid w:val="0053161C"/>
    <w:rsid w:val="00531CF2"/>
    <w:rsid w:val="0053224A"/>
    <w:rsid w:val="0053257D"/>
    <w:rsid w:val="00532765"/>
    <w:rsid w:val="00533642"/>
    <w:rsid w:val="00534F41"/>
    <w:rsid w:val="0053518D"/>
    <w:rsid w:val="005352B5"/>
    <w:rsid w:val="005358B1"/>
    <w:rsid w:val="005368F8"/>
    <w:rsid w:val="00536FAD"/>
    <w:rsid w:val="00537B00"/>
    <w:rsid w:val="0054056C"/>
    <w:rsid w:val="0054074B"/>
    <w:rsid w:val="00540FB1"/>
    <w:rsid w:val="00540FFE"/>
    <w:rsid w:val="00541222"/>
    <w:rsid w:val="00541332"/>
    <w:rsid w:val="005427A0"/>
    <w:rsid w:val="00542D05"/>
    <w:rsid w:val="00543A2C"/>
    <w:rsid w:val="005443C5"/>
    <w:rsid w:val="0054473A"/>
    <w:rsid w:val="00544CBF"/>
    <w:rsid w:val="0054592A"/>
    <w:rsid w:val="00545BCD"/>
    <w:rsid w:val="00545CE2"/>
    <w:rsid w:val="0054748F"/>
    <w:rsid w:val="00547C07"/>
    <w:rsid w:val="005502A6"/>
    <w:rsid w:val="00550672"/>
    <w:rsid w:val="00550BA6"/>
    <w:rsid w:val="0055107D"/>
    <w:rsid w:val="00552922"/>
    <w:rsid w:val="005533A2"/>
    <w:rsid w:val="005542FA"/>
    <w:rsid w:val="00554E59"/>
    <w:rsid w:val="00555396"/>
    <w:rsid w:val="00555416"/>
    <w:rsid w:val="005560FA"/>
    <w:rsid w:val="0055745F"/>
    <w:rsid w:val="00557B9C"/>
    <w:rsid w:val="00557C01"/>
    <w:rsid w:val="00560219"/>
    <w:rsid w:val="005603B5"/>
    <w:rsid w:val="005618B0"/>
    <w:rsid w:val="00561E90"/>
    <w:rsid w:val="0056262A"/>
    <w:rsid w:val="00562E6F"/>
    <w:rsid w:val="00562E86"/>
    <w:rsid w:val="005631F3"/>
    <w:rsid w:val="00564201"/>
    <w:rsid w:val="00564609"/>
    <w:rsid w:val="005651F9"/>
    <w:rsid w:val="005651FD"/>
    <w:rsid w:val="00565815"/>
    <w:rsid w:val="0056745A"/>
    <w:rsid w:val="00567789"/>
    <w:rsid w:val="0057078F"/>
    <w:rsid w:val="00571EFD"/>
    <w:rsid w:val="00572710"/>
    <w:rsid w:val="00572AE2"/>
    <w:rsid w:val="00572BC1"/>
    <w:rsid w:val="005736C0"/>
    <w:rsid w:val="005741F3"/>
    <w:rsid w:val="00574236"/>
    <w:rsid w:val="005744B3"/>
    <w:rsid w:val="00575667"/>
    <w:rsid w:val="00575712"/>
    <w:rsid w:val="00575813"/>
    <w:rsid w:val="0057587F"/>
    <w:rsid w:val="00575A41"/>
    <w:rsid w:val="00576375"/>
    <w:rsid w:val="00576BE2"/>
    <w:rsid w:val="00577804"/>
    <w:rsid w:val="005778AB"/>
    <w:rsid w:val="005808EE"/>
    <w:rsid w:val="00581C9E"/>
    <w:rsid w:val="00581CCC"/>
    <w:rsid w:val="00581E53"/>
    <w:rsid w:val="005820C0"/>
    <w:rsid w:val="005828F4"/>
    <w:rsid w:val="005829BB"/>
    <w:rsid w:val="00582DAF"/>
    <w:rsid w:val="00582DC2"/>
    <w:rsid w:val="00582EEA"/>
    <w:rsid w:val="005831C3"/>
    <w:rsid w:val="0058335C"/>
    <w:rsid w:val="0058347B"/>
    <w:rsid w:val="00583880"/>
    <w:rsid w:val="00583986"/>
    <w:rsid w:val="00584242"/>
    <w:rsid w:val="0058576B"/>
    <w:rsid w:val="00586037"/>
    <w:rsid w:val="00586AFB"/>
    <w:rsid w:val="00587E50"/>
    <w:rsid w:val="0059035F"/>
    <w:rsid w:val="005905D6"/>
    <w:rsid w:val="00590880"/>
    <w:rsid w:val="00590B33"/>
    <w:rsid w:val="0059177C"/>
    <w:rsid w:val="00591BA5"/>
    <w:rsid w:val="00591EEF"/>
    <w:rsid w:val="005929F9"/>
    <w:rsid w:val="00592B23"/>
    <w:rsid w:val="00592E94"/>
    <w:rsid w:val="005933F2"/>
    <w:rsid w:val="00593402"/>
    <w:rsid w:val="00594013"/>
    <w:rsid w:val="005943F1"/>
    <w:rsid w:val="005945C0"/>
    <w:rsid w:val="00594A58"/>
    <w:rsid w:val="005951FB"/>
    <w:rsid w:val="0059523D"/>
    <w:rsid w:val="00595439"/>
    <w:rsid w:val="005956D1"/>
    <w:rsid w:val="00595AF9"/>
    <w:rsid w:val="00595F71"/>
    <w:rsid w:val="005972F4"/>
    <w:rsid w:val="005A0163"/>
    <w:rsid w:val="005A1F5F"/>
    <w:rsid w:val="005A27E4"/>
    <w:rsid w:val="005A3C2A"/>
    <w:rsid w:val="005A5AAB"/>
    <w:rsid w:val="005A6761"/>
    <w:rsid w:val="005A7D8A"/>
    <w:rsid w:val="005B0DF7"/>
    <w:rsid w:val="005B1CEE"/>
    <w:rsid w:val="005B3092"/>
    <w:rsid w:val="005B43B5"/>
    <w:rsid w:val="005B469D"/>
    <w:rsid w:val="005B4881"/>
    <w:rsid w:val="005B589A"/>
    <w:rsid w:val="005B63FC"/>
    <w:rsid w:val="005B72EF"/>
    <w:rsid w:val="005B7543"/>
    <w:rsid w:val="005B76AF"/>
    <w:rsid w:val="005C02C7"/>
    <w:rsid w:val="005C0EC2"/>
    <w:rsid w:val="005C1197"/>
    <w:rsid w:val="005C17F4"/>
    <w:rsid w:val="005C1F74"/>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0BE"/>
    <w:rsid w:val="005D5853"/>
    <w:rsid w:val="005D747A"/>
    <w:rsid w:val="005D75BF"/>
    <w:rsid w:val="005D75D1"/>
    <w:rsid w:val="005D7A08"/>
    <w:rsid w:val="005E1DE8"/>
    <w:rsid w:val="005E1EA8"/>
    <w:rsid w:val="005E2413"/>
    <w:rsid w:val="005E248D"/>
    <w:rsid w:val="005E461E"/>
    <w:rsid w:val="005E4B19"/>
    <w:rsid w:val="005E544C"/>
    <w:rsid w:val="005E583E"/>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5EC5"/>
    <w:rsid w:val="005F643E"/>
    <w:rsid w:val="005F7206"/>
    <w:rsid w:val="005F722A"/>
    <w:rsid w:val="005F7299"/>
    <w:rsid w:val="00600045"/>
    <w:rsid w:val="00600E74"/>
    <w:rsid w:val="006014BB"/>
    <w:rsid w:val="0060268F"/>
    <w:rsid w:val="00603210"/>
    <w:rsid w:val="00603291"/>
    <w:rsid w:val="00603395"/>
    <w:rsid w:val="00603630"/>
    <w:rsid w:val="00603B9A"/>
    <w:rsid w:val="00603F57"/>
    <w:rsid w:val="00604013"/>
    <w:rsid w:val="006052B4"/>
    <w:rsid w:val="00605361"/>
    <w:rsid w:val="00605F38"/>
    <w:rsid w:val="0060797B"/>
    <w:rsid w:val="0061218F"/>
    <w:rsid w:val="0061253E"/>
    <w:rsid w:val="00612E69"/>
    <w:rsid w:val="006132A6"/>
    <w:rsid w:val="0061345A"/>
    <w:rsid w:val="00613E4C"/>
    <w:rsid w:val="00614581"/>
    <w:rsid w:val="00614688"/>
    <w:rsid w:val="00614B15"/>
    <w:rsid w:val="00616307"/>
    <w:rsid w:val="00616384"/>
    <w:rsid w:val="00620DD9"/>
    <w:rsid w:val="00621DE0"/>
    <w:rsid w:val="00621EAC"/>
    <w:rsid w:val="00621FFB"/>
    <w:rsid w:val="00622628"/>
    <w:rsid w:val="00622D75"/>
    <w:rsid w:val="006230CA"/>
    <w:rsid w:val="00624118"/>
    <w:rsid w:val="0062465A"/>
    <w:rsid w:val="00624769"/>
    <w:rsid w:val="00624C42"/>
    <w:rsid w:val="006250B6"/>
    <w:rsid w:val="00625708"/>
    <w:rsid w:val="00625861"/>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981"/>
    <w:rsid w:val="00634BDE"/>
    <w:rsid w:val="00634FA8"/>
    <w:rsid w:val="00635D37"/>
    <w:rsid w:val="006362D0"/>
    <w:rsid w:val="00636804"/>
    <w:rsid w:val="006369CE"/>
    <w:rsid w:val="006370CB"/>
    <w:rsid w:val="0063732B"/>
    <w:rsid w:val="0063734A"/>
    <w:rsid w:val="00640688"/>
    <w:rsid w:val="00641A56"/>
    <w:rsid w:val="00642650"/>
    <w:rsid w:val="00643697"/>
    <w:rsid w:val="006437CA"/>
    <w:rsid w:val="00644569"/>
    <w:rsid w:val="006445CC"/>
    <w:rsid w:val="00644D20"/>
    <w:rsid w:val="00645465"/>
    <w:rsid w:val="006465AA"/>
    <w:rsid w:val="00646A65"/>
    <w:rsid w:val="00647161"/>
    <w:rsid w:val="00647554"/>
    <w:rsid w:val="00647E1C"/>
    <w:rsid w:val="00650268"/>
    <w:rsid w:val="0065247F"/>
    <w:rsid w:val="006527B5"/>
    <w:rsid w:val="0065301B"/>
    <w:rsid w:val="006538A9"/>
    <w:rsid w:val="00653FF0"/>
    <w:rsid w:val="0065409B"/>
    <w:rsid w:val="00654127"/>
    <w:rsid w:val="006543E0"/>
    <w:rsid w:val="00654534"/>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06D5"/>
    <w:rsid w:val="006717B5"/>
    <w:rsid w:val="0067226D"/>
    <w:rsid w:val="00672DC9"/>
    <w:rsid w:val="00672F23"/>
    <w:rsid w:val="006737D4"/>
    <w:rsid w:val="0067483C"/>
    <w:rsid w:val="00674CE0"/>
    <w:rsid w:val="00675CEE"/>
    <w:rsid w:val="00675E53"/>
    <w:rsid w:val="00675E90"/>
    <w:rsid w:val="00675F4E"/>
    <w:rsid w:val="00676C9E"/>
    <w:rsid w:val="00676D62"/>
    <w:rsid w:val="00676FD3"/>
    <w:rsid w:val="0067762C"/>
    <w:rsid w:val="006779D8"/>
    <w:rsid w:val="006807B2"/>
    <w:rsid w:val="00680837"/>
    <w:rsid w:val="006810A7"/>
    <w:rsid w:val="006816BE"/>
    <w:rsid w:val="006817E6"/>
    <w:rsid w:val="00681A32"/>
    <w:rsid w:val="00681AF7"/>
    <w:rsid w:val="006840C9"/>
    <w:rsid w:val="0068414D"/>
    <w:rsid w:val="00684893"/>
    <w:rsid w:val="00685646"/>
    <w:rsid w:val="00685920"/>
    <w:rsid w:val="00685948"/>
    <w:rsid w:val="00685ABC"/>
    <w:rsid w:val="0068667D"/>
    <w:rsid w:val="00686AA5"/>
    <w:rsid w:val="00687217"/>
    <w:rsid w:val="00687D1F"/>
    <w:rsid w:val="0069054C"/>
    <w:rsid w:val="00690A07"/>
    <w:rsid w:val="00691C52"/>
    <w:rsid w:val="00692C5E"/>
    <w:rsid w:val="00692D29"/>
    <w:rsid w:val="006939B7"/>
    <w:rsid w:val="00693B8B"/>
    <w:rsid w:val="00695056"/>
    <w:rsid w:val="0069508B"/>
    <w:rsid w:val="00695190"/>
    <w:rsid w:val="006953BC"/>
    <w:rsid w:val="0069562D"/>
    <w:rsid w:val="00695CF1"/>
    <w:rsid w:val="00695E66"/>
    <w:rsid w:val="006A0461"/>
    <w:rsid w:val="006A220B"/>
    <w:rsid w:val="006A363B"/>
    <w:rsid w:val="006A3A40"/>
    <w:rsid w:val="006A4A19"/>
    <w:rsid w:val="006A4B9B"/>
    <w:rsid w:val="006A50AA"/>
    <w:rsid w:val="006A5874"/>
    <w:rsid w:val="006A5B52"/>
    <w:rsid w:val="006A5D47"/>
    <w:rsid w:val="006A5DB9"/>
    <w:rsid w:val="006A5FDF"/>
    <w:rsid w:val="006A67F5"/>
    <w:rsid w:val="006A760A"/>
    <w:rsid w:val="006A7F8B"/>
    <w:rsid w:val="006B03EB"/>
    <w:rsid w:val="006B06C7"/>
    <w:rsid w:val="006B0E05"/>
    <w:rsid w:val="006B1DE6"/>
    <w:rsid w:val="006B228A"/>
    <w:rsid w:val="006B281B"/>
    <w:rsid w:val="006B2B44"/>
    <w:rsid w:val="006B33E8"/>
    <w:rsid w:val="006B3CA8"/>
    <w:rsid w:val="006B4D95"/>
    <w:rsid w:val="006B5086"/>
    <w:rsid w:val="006B574F"/>
    <w:rsid w:val="006B5DE9"/>
    <w:rsid w:val="006B6FAD"/>
    <w:rsid w:val="006C054F"/>
    <w:rsid w:val="006C06B3"/>
    <w:rsid w:val="006C1585"/>
    <w:rsid w:val="006C1F3A"/>
    <w:rsid w:val="006C20A4"/>
    <w:rsid w:val="006C20F8"/>
    <w:rsid w:val="006C237A"/>
    <w:rsid w:val="006C2818"/>
    <w:rsid w:val="006C39C5"/>
    <w:rsid w:val="006C3E18"/>
    <w:rsid w:val="006C52BF"/>
    <w:rsid w:val="006C5E42"/>
    <w:rsid w:val="006C74AC"/>
    <w:rsid w:val="006D03CB"/>
    <w:rsid w:val="006D0F85"/>
    <w:rsid w:val="006D173C"/>
    <w:rsid w:val="006D1974"/>
    <w:rsid w:val="006D202A"/>
    <w:rsid w:val="006D21E8"/>
    <w:rsid w:val="006D23A9"/>
    <w:rsid w:val="006D463F"/>
    <w:rsid w:val="006D5421"/>
    <w:rsid w:val="006D5630"/>
    <w:rsid w:val="006D749A"/>
    <w:rsid w:val="006D7F47"/>
    <w:rsid w:val="006E0478"/>
    <w:rsid w:val="006E0677"/>
    <w:rsid w:val="006E09ED"/>
    <w:rsid w:val="006E17C9"/>
    <w:rsid w:val="006E1B38"/>
    <w:rsid w:val="006E1FF5"/>
    <w:rsid w:val="006E2CC4"/>
    <w:rsid w:val="006E3282"/>
    <w:rsid w:val="006E3826"/>
    <w:rsid w:val="006E3D08"/>
    <w:rsid w:val="006E61B7"/>
    <w:rsid w:val="006E660F"/>
    <w:rsid w:val="006E7761"/>
    <w:rsid w:val="006E7769"/>
    <w:rsid w:val="006E7F76"/>
    <w:rsid w:val="006F1062"/>
    <w:rsid w:val="006F1CCC"/>
    <w:rsid w:val="006F220E"/>
    <w:rsid w:val="006F2A59"/>
    <w:rsid w:val="006F2ADF"/>
    <w:rsid w:val="006F474B"/>
    <w:rsid w:val="006F4BBD"/>
    <w:rsid w:val="006F4C35"/>
    <w:rsid w:val="006F5091"/>
    <w:rsid w:val="006F5BCD"/>
    <w:rsid w:val="006F77F8"/>
    <w:rsid w:val="006F7C85"/>
    <w:rsid w:val="00700802"/>
    <w:rsid w:val="00700A5D"/>
    <w:rsid w:val="00701F6A"/>
    <w:rsid w:val="0070205F"/>
    <w:rsid w:val="00702E9E"/>
    <w:rsid w:val="00702F22"/>
    <w:rsid w:val="00703F5F"/>
    <w:rsid w:val="00704174"/>
    <w:rsid w:val="007052D0"/>
    <w:rsid w:val="00705BE6"/>
    <w:rsid w:val="00706076"/>
    <w:rsid w:val="0070620B"/>
    <w:rsid w:val="007069DA"/>
    <w:rsid w:val="00707821"/>
    <w:rsid w:val="00710ABD"/>
    <w:rsid w:val="00711EFB"/>
    <w:rsid w:val="0071220B"/>
    <w:rsid w:val="00712611"/>
    <w:rsid w:val="007127D7"/>
    <w:rsid w:val="007128BD"/>
    <w:rsid w:val="0071294E"/>
    <w:rsid w:val="00712FF3"/>
    <w:rsid w:val="00713508"/>
    <w:rsid w:val="0071359E"/>
    <w:rsid w:val="00713E16"/>
    <w:rsid w:val="00713FC9"/>
    <w:rsid w:val="007144DE"/>
    <w:rsid w:val="007145D5"/>
    <w:rsid w:val="0071562D"/>
    <w:rsid w:val="007163DF"/>
    <w:rsid w:val="0071705D"/>
    <w:rsid w:val="00717726"/>
    <w:rsid w:val="00717FAD"/>
    <w:rsid w:val="00717FDB"/>
    <w:rsid w:val="007204DB"/>
    <w:rsid w:val="00721AFA"/>
    <w:rsid w:val="00722783"/>
    <w:rsid w:val="00722A08"/>
    <w:rsid w:val="0072326C"/>
    <w:rsid w:val="0072377A"/>
    <w:rsid w:val="007242A1"/>
    <w:rsid w:val="007278AC"/>
    <w:rsid w:val="007304E7"/>
    <w:rsid w:val="007305AD"/>
    <w:rsid w:val="00730664"/>
    <w:rsid w:val="00730CD4"/>
    <w:rsid w:val="00730E7F"/>
    <w:rsid w:val="00730FF3"/>
    <w:rsid w:val="00731057"/>
    <w:rsid w:val="007313CC"/>
    <w:rsid w:val="00731617"/>
    <w:rsid w:val="00731A5B"/>
    <w:rsid w:val="00731AEC"/>
    <w:rsid w:val="0073262F"/>
    <w:rsid w:val="00732B5E"/>
    <w:rsid w:val="007334F5"/>
    <w:rsid w:val="00733620"/>
    <w:rsid w:val="00733BDC"/>
    <w:rsid w:val="00733E6E"/>
    <w:rsid w:val="00734721"/>
    <w:rsid w:val="00734784"/>
    <w:rsid w:val="007358B6"/>
    <w:rsid w:val="00735FF2"/>
    <w:rsid w:val="0074085F"/>
    <w:rsid w:val="00740B94"/>
    <w:rsid w:val="00740EFA"/>
    <w:rsid w:val="00740EFD"/>
    <w:rsid w:val="00741041"/>
    <w:rsid w:val="007413FD"/>
    <w:rsid w:val="00741CCD"/>
    <w:rsid w:val="0074232A"/>
    <w:rsid w:val="007439C3"/>
    <w:rsid w:val="00743E04"/>
    <w:rsid w:val="007442BE"/>
    <w:rsid w:val="00744859"/>
    <w:rsid w:val="007456D6"/>
    <w:rsid w:val="007460BC"/>
    <w:rsid w:val="00746526"/>
    <w:rsid w:val="007467ED"/>
    <w:rsid w:val="00746B1E"/>
    <w:rsid w:val="00747128"/>
    <w:rsid w:val="007477C6"/>
    <w:rsid w:val="007478CC"/>
    <w:rsid w:val="007501AD"/>
    <w:rsid w:val="00751C6F"/>
    <w:rsid w:val="00752327"/>
    <w:rsid w:val="00752371"/>
    <w:rsid w:val="007525B8"/>
    <w:rsid w:val="007527DE"/>
    <w:rsid w:val="007530B6"/>
    <w:rsid w:val="0075351E"/>
    <w:rsid w:val="00753CEF"/>
    <w:rsid w:val="0075447F"/>
    <w:rsid w:val="0075503F"/>
    <w:rsid w:val="00755278"/>
    <w:rsid w:val="00755802"/>
    <w:rsid w:val="00755BA9"/>
    <w:rsid w:val="007560CC"/>
    <w:rsid w:val="0075666C"/>
    <w:rsid w:val="00756741"/>
    <w:rsid w:val="007568A8"/>
    <w:rsid w:val="00756A40"/>
    <w:rsid w:val="00757FE2"/>
    <w:rsid w:val="007604F1"/>
    <w:rsid w:val="00760959"/>
    <w:rsid w:val="0076099E"/>
    <w:rsid w:val="00760A8E"/>
    <w:rsid w:val="007618F0"/>
    <w:rsid w:val="00761F0F"/>
    <w:rsid w:val="00761F93"/>
    <w:rsid w:val="00762028"/>
    <w:rsid w:val="00762700"/>
    <w:rsid w:val="00762C55"/>
    <w:rsid w:val="00763594"/>
    <w:rsid w:val="00763EA0"/>
    <w:rsid w:val="007646C3"/>
    <w:rsid w:val="007647F9"/>
    <w:rsid w:val="007658EC"/>
    <w:rsid w:val="00765D2E"/>
    <w:rsid w:val="00765E18"/>
    <w:rsid w:val="00766397"/>
    <w:rsid w:val="00767D7D"/>
    <w:rsid w:val="00770037"/>
    <w:rsid w:val="007704CD"/>
    <w:rsid w:val="0077076B"/>
    <w:rsid w:val="007709FC"/>
    <w:rsid w:val="0077130D"/>
    <w:rsid w:val="0077336F"/>
    <w:rsid w:val="0077344A"/>
    <w:rsid w:val="00773E5A"/>
    <w:rsid w:val="00774005"/>
    <w:rsid w:val="00774374"/>
    <w:rsid w:val="00774879"/>
    <w:rsid w:val="00774A06"/>
    <w:rsid w:val="00774A7C"/>
    <w:rsid w:val="00774BF1"/>
    <w:rsid w:val="00775578"/>
    <w:rsid w:val="00776372"/>
    <w:rsid w:val="007770B7"/>
    <w:rsid w:val="00777A6C"/>
    <w:rsid w:val="00780055"/>
    <w:rsid w:val="00780F9C"/>
    <w:rsid w:val="0078132A"/>
    <w:rsid w:val="0078183C"/>
    <w:rsid w:val="00782028"/>
    <w:rsid w:val="00782233"/>
    <w:rsid w:val="00782D8A"/>
    <w:rsid w:val="00783CF9"/>
    <w:rsid w:val="00784819"/>
    <w:rsid w:val="00784B8A"/>
    <w:rsid w:val="00785C33"/>
    <w:rsid w:val="00785F6C"/>
    <w:rsid w:val="00786B28"/>
    <w:rsid w:val="00786C32"/>
    <w:rsid w:val="0078710D"/>
    <w:rsid w:val="00787839"/>
    <w:rsid w:val="00790305"/>
    <w:rsid w:val="00790909"/>
    <w:rsid w:val="00791C9D"/>
    <w:rsid w:val="00791DED"/>
    <w:rsid w:val="0079220B"/>
    <w:rsid w:val="0079244D"/>
    <w:rsid w:val="007926AF"/>
    <w:rsid w:val="00793422"/>
    <w:rsid w:val="00793C78"/>
    <w:rsid w:val="007941DD"/>
    <w:rsid w:val="007942E8"/>
    <w:rsid w:val="007946B0"/>
    <w:rsid w:val="00794C00"/>
    <w:rsid w:val="007955E4"/>
    <w:rsid w:val="00797891"/>
    <w:rsid w:val="007A004A"/>
    <w:rsid w:val="007A0DC7"/>
    <w:rsid w:val="007A16B3"/>
    <w:rsid w:val="007A1A58"/>
    <w:rsid w:val="007A1D92"/>
    <w:rsid w:val="007A231A"/>
    <w:rsid w:val="007A2681"/>
    <w:rsid w:val="007A55B2"/>
    <w:rsid w:val="007A5710"/>
    <w:rsid w:val="007A6E22"/>
    <w:rsid w:val="007A740B"/>
    <w:rsid w:val="007A7B86"/>
    <w:rsid w:val="007A7C66"/>
    <w:rsid w:val="007B047B"/>
    <w:rsid w:val="007B0C55"/>
    <w:rsid w:val="007B134A"/>
    <w:rsid w:val="007B1946"/>
    <w:rsid w:val="007B27D5"/>
    <w:rsid w:val="007B2864"/>
    <w:rsid w:val="007B32CE"/>
    <w:rsid w:val="007B382D"/>
    <w:rsid w:val="007B4256"/>
    <w:rsid w:val="007B4C2A"/>
    <w:rsid w:val="007B54C8"/>
    <w:rsid w:val="007B57EF"/>
    <w:rsid w:val="007B726D"/>
    <w:rsid w:val="007C00B8"/>
    <w:rsid w:val="007C11C8"/>
    <w:rsid w:val="007C150D"/>
    <w:rsid w:val="007C1CF2"/>
    <w:rsid w:val="007C2A18"/>
    <w:rsid w:val="007C3CE9"/>
    <w:rsid w:val="007C41A2"/>
    <w:rsid w:val="007C42F0"/>
    <w:rsid w:val="007C4363"/>
    <w:rsid w:val="007C5C90"/>
    <w:rsid w:val="007C5DE0"/>
    <w:rsid w:val="007C656E"/>
    <w:rsid w:val="007C7C3C"/>
    <w:rsid w:val="007D044F"/>
    <w:rsid w:val="007D1500"/>
    <w:rsid w:val="007D1AA5"/>
    <w:rsid w:val="007D1F24"/>
    <w:rsid w:val="007D204E"/>
    <w:rsid w:val="007D25F2"/>
    <w:rsid w:val="007D2620"/>
    <w:rsid w:val="007D4103"/>
    <w:rsid w:val="007D631A"/>
    <w:rsid w:val="007D6A65"/>
    <w:rsid w:val="007D6BC4"/>
    <w:rsid w:val="007D6C28"/>
    <w:rsid w:val="007D6F7D"/>
    <w:rsid w:val="007D7393"/>
    <w:rsid w:val="007E0EB2"/>
    <w:rsid w:val="007E1AB4"/>
    <w:rsid w:val="007E2509"/>
    <w:rsid w:val="007E259A"/>
    <w:rsid w:val="007E26C3"/>
    <w:rsid w:val="007E2935"/>
    <w:rsid w:val="007E2DCA"/>
    <w:rsid w:val="007E395D"/>
    <w:rsid w:val="007E39DF"/>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F8C"/>
    <w:rsid w:val="008061C9"/>
    <w:rsid w:val="008065C0"/>
    <w:rsid w:val="008069CB"/>
    <w:rsid w:val="0080773D"/>
    <w:rsid w:val="00810320"/>
    <w:rsid w:val="00810341"/>
    <w:rsid w:val="00811C46"/>
    <w:rsid w:val="00811E8A"/>
    <w:rsid w:val="00811F1B"/>
    <w:rsid w:val="00813551"/>
    <w:rsid w:val="00813F4D"/>
    <w:rsid w:val="008141BA"/>
    <w:rsid w:val="0081435B"/>
    <w:rsid w:val="0081447B"/>
    <w:rsid w:val="00814C88"/>
    <w:rsid w:val="00815205"/>
    <w:rsid w:val="00815374"/>
    <w:rsid w:val="0081574F"/>
    <w:rsid w:val="00816719"/>
    <w:rsid w:val="0081759B"/>
    <w:rsid w:val="00817673"/>
    <w:rsid w:val="008200DB"/>
    <w:rsid w:val="00820382"/>
    <w:rsid w:val="00820656"/>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B8C"/>
    <w:rsid w:val="00827E7D"/>
    <w:rsid w:val="008303EF"/>
    <w:rsid w:val="00830569"/>
    <w:rsid w:val="00830AFA"/>
    <w:rsid w:val="00830B49"/>
    <w:rsid w:val="00830EEA"/>
    <w:rsid w:val="00831CE1"/>
    <w:rsid w:val="00831FBF"/>
    <w:rsid w:val="008327C6"/>
    <w:rsid w:val="008329C2"/>
    <w:rsid w:val="00832DBA"/>
    <w:rsid w:val="0083390A"/>
    <w:rsid w:val="00834272"/>
    <w:rsid w:val="008349FE"/>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A93"/>
    <w:rsid w:val="00847AFD"/>
    <w:rsid w:val="00847C81"/>
    <w:rsid w:val="00850CFB"/>
    <w:rsid w:val="00850EF7"/>
    <w:rsid w:val="008514C4"/>
    <w:rsid w:val="00851523"/>
    <w:rsid w:val="00851B9A"/>
    <w:rsid w:val="008538B5"/>
    <w:rsid w:val="00853EF5"/>
    <w:rsid w:val="008541AC"/>
    <w:rsid w:val="0085461F"/>
    <w:rsid w:val="00855B32"/>
    <w:rsid w:val="008560E4"/>
    <w:rsid w:val="00856BF2"/>
    <w:rsid w:val="00856E9D"/>
    <w:rsid w:val="00856EEB"/>
    <w:rsid w:val="00857A20"/>
    <w:rsid w:val="00857E63"/>
    <w:rsid w:val="00857FCE"/>
    <w:rsid w:val="008618D7"/>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672CF"/>
    <w:rsid w:val="0087016D"/>
    <w:rsid w:val="0087055E"/>
    <w:rsid w:val="00870B4F"/>
    <w:rsid w:val="00871105"/>
    <w:rsid w:val="00871246"/>
    <w:rsid w:val="0087160A"/>
    <w:rsid w:val="00871ABF"/>
    <w:rsid w:val="0087290B"/>
    <w:rsid w:val="00872FB2"/>
    <w:rsid w:val="008737CE"/>
    <w:rsid w:val="00873D2A"/>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2FA5"/>
    <w:rsid w:val="00893560"/>
    <w:rsid w:val="00893BFB"/>
    <w:rsid w:val="0089458A"/>
    <w:rsid w:val="00894BF8"/>
    <w:rsid w:val="00895AC8"/>
    <w:rsid w:val="00895B40"/>
    <w:rsid w:val="00896135"/>
    <w:rsid w:val="00896AAD"/>
    <w:rsid w:val="0089730C"/>
    <w:rsid w:val="008A0411"/>
    <w:rsid w:val="008A23B1"/>
    <w:rsid w:val="008A35AD"/>
    <w:rsid w:val="008A3895"/>
    <w:rsid w:val="008A397C"/>
    <w:rsid w:val="008A4A6B"/>
    <w:rsid w:val="008A59F2"/>
    <w:rsid w:val="008A5A43"/>
    <w:rsid w:val="008A5AC1"/>
    <w:rsid w:val="008A5E0A"/>
    <w:rsid w:val="008A631D"/>
    <w:rsid w:val="008A6B91"/>
    <w:rsid w:val="008A75EB"/>
    <w:rsid w:val="008A76BC"/>
    <w:rsid w:val="008A7A43"/>
    <w:rsid w:val="008B0415"/>
    <w:rsid w:val="008B09C9"/>
    <w:rsid w:val="008B13A8"/>
    <w:rsid w:val="008B1C84"/>
    <w:rsid w:val="008B2797"/>
    <w:rsid w:val="008B2A85"/>
    <w:rsid w:val="008B3A87"/>
    <w:rsid w:val="008B5286"/>
    <w:rsid w:val="008B5EC7"/>
    <w:rsid w:val="008B60B4"/>
    <w:rsid w:val="008B6CD8"/>
    <w:rsid w:val="008B75DD"/>
    <w:rsid w:val="008C0959"/>
    <w:rsid w:val="008C13B8"/>
    <w:rsid w:val="008C2C1A"/>
    <w:rsid w:val="008C2CB3"/>
    <w:rsid w:val="008C2D22"/>
    <w:rsid w:val="008C2D69"/>
    <w:rsid w:val="008C3B25"/>
    <w:rsid w:val="008C3D1F"/>
    <w:rsid w:val="008C46FD"/>
    <w:rsid w:val="008C47F9"/>
    <w:rsid w:val="008C510C"/>
    <w:rsid w:val="008C5474"/>
    <w:rsid w:val="008C56CD"/>
    <w:rsid w:val="008C63F3"/>
    <w:rsid w:val="008C6B32"/>
    <w:rsid w:val="008C76FD"/>
    <w:rsid w:val="008C7EDA"/>
    <w:rsid w:val="008D169A"/>
    <w:rsid w:val="008D1E2E"/>
    <w:rsid w:val="008D48A7"/>
    <w:rsid w:val="008D4E22"/>
    <w:rsid w:val="008D5112"/>
    <w:rsid w:val="008D5376"/>
    <w:rsid w:val="008D5641"/>
    <w:rsid w:val="008D5F4A"/>
    <w:rsid w:val="008D66D6"/>
    <w:rsid w:val="008D6DE4"/>
    <w:rsid w:val="008E0880"/>
    <w:rsid w:val="008E09BB"/>
    <w:rsid w:val="008E1D34"/>
    <w:rsid w:val="008E2504"/>
    <w:rsid w:val="008E2A77"/>
    <w:rsid w:val="008E2A87"/>
    <w:rsid w:val="008E2C1B"/>
    <w:rsid w:val="008E3861"/>
    <w:rsid w:val="008E38E4"/>
    <w:rsid w:val="008E38F3"/>
    <w:rsid w:val="008E395D"/>
    <w:rsid w:val="008E3BE1"/>
    <w:rsid w:val="008E3C1A"/>
    <w:rsid w:val="008E3E53"/>
    <w:rsid w:val="008E4644"/>
    <w:rsid w:val="008E4ABF"/>
    <w:rsid w:val="008E4B23"/>
    <w:rsid w:val="008E4B67"/>
    <w:rsid w:val="008E4BA0"/>
    <w:rsid w:val="008E5C61"/>
    <w:rsid w:val="008E627B"/>
    <w:rsid w:val="008E693A"/>
    <w:rsid w:val="008E7F4B"/>
    <w:rsid w:val="008F00C1"/>
    <w:rsid w:val="008F0F92"/>
    <w:rsid w:val="008F10A2"/>
    <w:rsid w:val="008F1B65"/>
    <w:rsid w:val="008F317B"/>
    <w:rsid w:val="008F3E05"/>
    <w:rsid w:val="008F5189"/>
    <w:rsid w:val="008F51B3"/>
    <w:rsid w:val="008F6989"/>
    <w:rsid w:val="008F7292"/>
    <w:rsid w:val="008F761D"/>
    <w:rsid w:val="008F7AF9"/>
    <w:rsid w:val="0090049F"/>
    <w:rsid w:val="0090179E"/>
    <w:rsid w:val="0090253F"/>
    <w:rsid w:val="00902ABD"/>
    <w:rsid w:val="00902ED2"/>
    <w:rsid w:val="00903BB2"/>
    <w:rsid w:val="00904164"/>
    <w:rsid w:val="009044F6"/>
    <w:rsid w:val="00904509"/>
    <w:rsid w:val="00904FCD"/>
    <w:rsid w:val="00904FE1"/>
    <w:rsid w:val="0090602E"/>
    <w:rsid w:val="00907F26"/>
    <w:rsid w:val="00910126"/>
    <w:rsid w:val="0091016C"/>
    <w:rsid w:val="00910DB4"/>
    <w:rsid w:val="00910FA1"/>
    <w:rsid w:val="00912129"/>
    <w:rsid w:val="00912DCE"/>
    <w:rsid w:val="00913CFA"/>
    <w:rsid w:val="009142A2"/>
    <w:rsid w:val="009142C4"/>
    <w:rsid w:val="00914F3D"/>
    <w:rsid w:val="0091574E"/>
    <w:rsid w:val="00915933"/>
    <w:rsid w:val="00915A21"/>
    <w:rsid w:val="00915AA9"/>
    <w:rsid w:val="00916008"/>
    <w:rsid w:val="00916365"/>
    <w:rsid w:val="009205E7"/>
    <w:rsid w:val="0092064D"/>
    <w:rsid w:val="00921D96"/>
    <w:rsid w:val="00922553"/>
    <w:rsid w:val="0092261A"/>
    <w:rsid w:val="009226D1"/>
    <w:rsid w:val="0092294D"/>
    <w:rsid w:val="00922EF9"/>
    <w:rsid w:val="00923244"/>
    <w:rsid w:val="0092350C"/>
    <w:rsid w:val="0092474D"/>
    <w:rsid w:val="00925875"/>
    <w:rsid w:val="00925892"/>
    <w:rsid w:val="00925994"/>
    <w:rsid w:val="00925B6A"/>
    <w:rsid w:val="00925F62"/>
    <w:rsid w:val="0092671F"/>
    <w:rsid w:val="00926BAE"/>
    <w:rsid w:val="0092793C"/>
    <w:rsid w:val="00927D88"/>
    <w:rsid w:val="00930C5D"/>
    <w:rsid w:val="00932218"/>
    <w:rsid w:val="00932EC1"/>
    <w:rsid w:val="009335ED"/>
    <w:rsid w:val="00933FB4"/>
    <w:rsid w:val="0093445C"/>
    <w:rsid w:val="0093459F"/>
    <w:rsid w:val="009346D5"/>
    <w:rsid w:val="00937A8F"/>
    <w:rsid w:val="009400DA"/>
    <w:rsid w:val="00941480"/>
    <w:rsid w:val="00942A9A"/>
    <w:rsid w:val="00942CE5"/>
    <w:rsid w:val="00943EFE"/>
    <w:rsid w:val="00944214"/>
    <w:rsid w:val="00944278"/>
    <w:rsid w:val="0094461F"/>
    <w:rsid w:val="00944853"/>
    <w:rsid w:val="00944DA3"/>
    <w:rsid w:val="009459A5"/>
    <w:rsid w:val="00945B58"/>
    <w:rsid w:val="00947547"/>
    <w:rsid w:val="0094792A"/>
    <w:rsid w:val="00947FC0"/>
    <w:rsid w:val="00950078"/>
    <w:rsid w:val="0095022E"/>
    <w:rsid w:val="00950CB2"/>
    <w:rsid w:val="00951944"/>
    <w:rsid w:val="00951F6C"/>
    <w:rsid w:val="009526DC"/>
    <w:rsid w:val="0095316D"/>
    <w:rsid w:val="00953B45"/>
    <w:rsid w:val="009545FD"/>
    <w:rsid w:val="00954622"/>
    <w:rsid w:val="009551F0"/>
    <w:rsid w:val="009554B6"/>
    <w:rsid w:val="00955C76"/>
    <w:rsid w:val="00955E65"/>
    <w:rsid w:val="00955E94"/>
    <w:rsid w:val="00955EC5"/>
    <w:rsid w:val="0095663E"/>
    <w:rsid w:val="009566D6"/>
    <w:rsid w:val="00956783"/>
    <w:rsid w:val="00956EB6"/>
    <w:rsid w:val="0095758A"/>
    <w:rsid w:val="009576EA"/>
    <w:rsid w:val="0096013D"/>
    <w:rsid w:val="00960532"/>
    <w:rsid w:val="009610D0"/>
    <w:rsid w:val="009611CD"/>
    <w:rsid w:val="009612F8"/>
    <w:rsid w:val="00961A57"/>
    <w:rsid w:val="00961F0A"/>
    <w:rsid w:val="00962E64"/>
    <w:rsid w:val="009633CF"/>
    <w:rsid w:val="00963781"/>
    <w:rsid w:val="00963E26"/>
    <w:rsid w:val="00964059"/>
    <w:rsid w:val="00964414"/>
    <w:rsid w:val="00964EE1"/>
    <w:rsid w:val="009651C6"/>
    <w:rsid w:val="009653D3"/>
    <w:rsid w:val="009654B2"/>
    <w:rsid w:val="00965792"/>
    <w:rsid w:val="00965A8F"/>
    <w:rsid w:val="00966186"/>
    <w:rsid w:val="0096750F"/>
    <w:rsid w:val="0096763E"/>
    <w:rsid w:val="00970C64"/>
    <w:rsid w:val="009710A8"/>
    <w:rsid w:val="00971162"/>
    <w:rsid w:val="00971454"/>
    <w:rsid w:val="00971CC9"/>
    <w:rsid w:val="00972856"/>
    <w:rsid w:val="009735AB"/>
    <w:rsid w:val="009754A7"/>
    <w:rsid w:val="0097610F"/>
    <w:rsid w:val="00976D96"/>
    <w:rsid w:val="00976DAE"/>
    <w:rsid w:val="00976DBE"/>
    <w:rsid w:val="009774C5"/>
    <w:rsid w:val="009806D2"/>
    <w:rsid w:val="00980AE7"/>
    <w:rsid w:val="0098125C"/>
    <w:rsid w:val="00981B1D"/>
    <w:rsid w:val="00982024"/>
    <w:rsid w:val="0098246E"/>
    <w:rsid w:val="00983549"/>
    <w:rsid w:val="009838C7"/>
    <w:rsid w:val="009844B7"/>
    <w:rsid w:val="009844FE"/>
    <w:rsid w:val="00984C61"/>
    <w:rsid w:val="00985645"/>
    <w:rsid w:val="00986316"/>
    <w:rsid w:val="0098740E"/>
    <w:rsid w:val="00987625"/>
    <w:rsid w:val="00987787"/>
    <w:rsid w:val="00987A89"/>
    <w:rsid w:val="00987BF9"/>
    <w:rsid w:val="00990A89"/>
    <w:rsid w:val="00990FFC"/>
    <w:rsid w:val="00991F45"/>
    <w:rsid w:val="00993A58"/>
    <w:rsid w:val="009954BB"/>
    <w:rsid w:val="00995538"/>
    <w:rsid w:val="00995BB3"/>
    <w:rsid w:val="00996604"/>
    <w:rsid w:val="00996648"/>
    <w:rsid w:val="009969C8"/>
    <w:rsid w:val="00996BFD"/>
    <w:rsid w:val="009970B2"/>
    <w:rsid w:val="009A086F"/>
    <w:rsid w:val="009A09CD"/>
    <w:rsid w:val="009A1284"/>
    <w:rsid w:val="009A1E4C"/>
    <w:rsid w:val="009A2538"/>
    <w:rsid w:val="009A2BDB"/>
    <w:rsid w:val="009A2D97"/>
    <w:rsid w:val="009A3F36"/>
    <w:rsid w:val="009A4CC1"/>
    <w:rsid w:val="009A4E7E"/>
    <w:rsid w:val="009A5823"/>
    <w:rsid w:val="009A5E47"/>
    <w:rsid w:val="009A6E12"/>
    <w:rsid w:val="009A7993"/>
    <w:rsid w:val="009A7CCE"/>
    <w:rsid w:val="009B0170"/>
    <w:rsid w:val="009B05F0"/>
    <w:rsid w:val="009B12F2"/>
    <w:rsid w:val="009B239D"/>
    <w:rsid w:val="009B255D"/>
    <w:rsid w:val="009B2A6E"/>
    <w:rsid w:val="009B2E7F"/>
    <w:rsid w:val="009B3E3D"/>
    <w:rsid w:val="009B43D6"/>
    <w:rsid w:val="009B4BB6"/>
    <w:rsid w:val="009B523D"/>
    <w:rsid w:val="009B5EF9"/>
    <w:rsid w:val="009B6373"/>
    <w:rsid w:val="009B7250"/>
    <w:rsid w:val="009B75C1"/>
    <w:rsid w:val="009C0991"/>
    <w:rsid w:val="009C0ACE"/>
    <w:rsid w:val="009C14F7"/>
    <w:rsid w:val="009C1949"/>
    <w:rsid w:val="009C1C1A"/>
    <w:rsid w:val="009C2133"/>
    <w:rsid w:val="009C230A"/>
    <w:rsid w:val="009C2E36"/>
    <w:rsid w:val="009C2E5C"/>
    <w:rsid w:val="009C3326"/>
    <w:rsid w:val="009C4026"/>
    <w:rsid w:val="009C5626"/>
    <w:rsid w:val="009C5C45"/>
    <w:rsid w:val="009C60A5"/>
    <w:rsid w:val="009C66E3"/>
    <w:rsid w:val="009C6A8A"/>
    <w:rsid w:val="009D0572"/>
    <w:rsid w:val="009D0C6F"/>
    <w:rsid w:val="009D0EF6"/>
    <w:rsid w:val="009D13EB"/>
    <w:rsid w:val="009D2316"/>
    <w:rsid w:val="009D2DB2"/>
    <w:rsid w:val="009D3C61"/>
    <w:rsid w:val="009D50F2"/>
    <w:rsid w:val="009D5B52"/>
    <w:rsid w:val="009D5FF7"/>
    <w:rsid w:val="009D6622"/>
    <w:rsid w:val="009D6EBD"/>
    <w:rsid w:val="009D760C"/>
    <w:rsid w:val="009D7769"/>
    <w:rsid w:val="009E0793"/>
    <w:rsid w:val="009E0822"/>
    <w:rsid w:val="009E321E"/>
    <w:rsid w:val="009E3340"/>
    <w:rsid w:val="009E3811"/>
    <w:rsid w:val="009E3BB8"/>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6079"/>
    <w:rsid w:val="009F674C"/>
    <w:rsid w:val="00A0027D"/>
    <w:rsid w:val="00A01B91"/>
    <w:rsid w:val="00A01CB4"/>
    <w:rsid w:val="00A021C0"/>
    <w:rsid w:val="00A02B83"/>
    <w:rsid w:val="00A03330"/>
    <w:rsid w:val="00A03554"/>
    <w:rsid w:val="00A05A10"/>
    <w:rsid w:val="00A05BA4"/>
    <w:rsid w:val="00A05E24"/>
    <w:rsid w:val="00A05F24"/>
    <w:rsid w:val="00A06A6D"/>
    <w:rsid w:val="00A06B46"/>
    <w:rsid w:val="00A06DA8"/>
    <w:rsid w:val="00A06E46"/>
    <w:rsid w:val="00A06FCC"/>
    <w:rsid w:val="00A074D2"/>
    <w:rsid w:val="00A0791E"/>
    <w:rsid w:val="00A07DEB"/>
    <w:rsid w:val="00A109D3"/>
    <w:rsid w:val="00A11E88"/>
    <w:rsid w:val="00A12803"/>
    <w:rsid w:val="00A13671"/>
    <w:rsid w:val="00A13745"/>
    <w:rsid w:val="00A148D3"/>
    <w:rsid w:val="00A14A5F"/>
    <w:rsid w:val="00A15EE1"/>
    <w:rsid w:val="00A174FE"/>
    <w:rsid w:val="00A204BF"/>
    <w:rsid w:val="00A21B46"/>
    <w:rsid w:val="00A21C4C"/>
    <w:rsid w:val="00A230CF"/>
    <w:rsid w:val="00A2369F"/>
    <w:rsid w:val="00A24195"/>
    <w:rsid w:val="00A241AE"/>
    <w:rsid w:val="00A27E3F"/>
    <w:rsid w:val="00A300F2"/>
    <w:rsid w:val="00A307F8"/>
    <w:rsid w:val="00A30957"/>
    <w:rsid w:val="00A30B6C"/>
    <w:rsid w:val="00A31250"/>
    <w:rsid w:val="00A339A8"/>
    <w:rsid w:val="00A33BBC"/>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927"/>
    <w:rsid w:val="00A46CB1"/>
    <w:rsid w:val="00A47811"/>
    <w:rsid w:val="00A50005"/>
    <w:rsid w:val="00A503A9"/>
    <w:rsid w:val="00A50B70"/>
    <w:rsid w:val="00A52FD9"/>
    <w:rsid w:val="00A53650"/>
    <w:rsid w:val="00A5377C"/>
    <w:rsid w:val="00A537FD"/>
    <w:rsid w:val="00A54376"/>
    <w:rsid w:val="00A54557"/>
    <w:rsid w:val="00A547C5"/>
    <w:rsid w:val="00A54874"/>
    <w:rsid w:val="00A54F07"/>
    <w:rsid w:val="00A556B0"/>
    <w:rsid w:val="00A558DE"/>
    <w:rsid w:val="00A55C21"/>
    <w:rsid w:val="00A56785"/>
    <w:rsid w:val="00A56852"/>
    <w:rsid w:val="00A56AE3"/>
    <w:rsid w:val="00A56E99"/>
    <w:rsid w:val="00A57756"/>
    <w:rsid w:val="00A57BC0"/>
    <w:rsid w:val="00A60011"/>
    <w:rsid w:val="00A600B2"/>
    <w:rsid w:val="00A60813"/>
    <w:rsid w:val="00A60BE0"/>
    <w:rsid w:val="00A61759"/>
    <w:rsid w:val="00A61CCB"/>
    <w:rsid w:val="00A62E6A"/>
    <w:rsid w:val="00A634FD"/>
    <w:rsid w:val="00A63D16"/>
    <w:rsid w:val="00A63EC2"/>
    <w:rsid w:val="00A63F0E"/>
    <w:rsid w:val="00A64595"/>
    <w:rsid w:val="00A64875"/>
    <w:rsid w:val="00A652C2"/>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512C"/>
    <w:rsid w:val="00A95155"/>
    <w:rsid w:val="00A9539D"/>
    <w:rsid w:val="00A95673"/>
    <w:rsid w:val="00A966A6"/>
    <w:rsid w:val="00A96A64"/>
    <w:rsid w:val="00A96E95"/>
    <w:rsid w:val="00A97093"/>
    <w:rsid w:val="00A970E7"/>
    <w:rsid w:val="00A97B45"/>
    <w:rsid w:val="00AA03C6"/>
    <w:rsid w:val="00AA0FA7"/>
    <w:rsid w:val="00AA271E"/>
    <w:rsid w:val="00AA2C97"/>
    <w:rsid w:val="00AA323D"/>
    <w:rsid w:val="00AA4BE6"/>
    <w:rsid w:val="00AA56AD"/>
    <w:rsid w:val="00AA59B3"/>
    <w:rsid w:val="00AA5FCE"/>
    <w:rsid w:val="00AA661F"/>
    <w:rsid w:val="00AA6A9B"/>
    <w:rsid w:val="00AA6CD1"/>
    <w:rsid w:val="00AA6DFB"/>
    <w:rsid w:val="00AA74D4"/>
    <w:rsid w:val="00AB03E5"/>
    <w:rsid w:val="00AB0FF4"/>
    <w:rsid w:val="00AB1124"/>
    <w:rsid w:val="00AB19DA"/>
    <w:rsid w:val="00AB1D36"/>
    <w:rsid w:val="00AB48F7"/>
    <w:rsid w:val="00AB5181"/>
    <w:rsid w:val="00AB544B"/>
    <w:rsid w:val="00AB5689"/>
    <w:rsid w:val="00AB57C8"/>
    <w:rsid w:val="00AB6014"/>
    <w:rsid w:val="00AB6D66"/>
    <w:rsid w:val="00AB7036"/>
    <w:rsid w:val="00AB7589"/>
    <w:rsid w:val="00AB76DB"/>
    <w:rsid w:val="00AC003E"/>
    <w:rsid w:val="00AC02EF"/>
    <w:rsid w:val="00AC0B15"/>
    <w:rsid w:val="00AC17D7"/>
    <w:rsid w:val="00AC2230"/>
    <w:rsid w:val="00AC25E7"/>
    <w:rsid w:val="00AC2797"/>
    <w:rsid w:val="00AC2D43"/>
    <w:rsid w:val="00AC3BBF"/>
    <w:rsid w:val="00AC3CE1"/>
    <w:rsid w:val="00AC41B6"/>
    <w:rsid w:val="00AC46D9"/>
    <w:rsid w:val="00AC4C51"/>
    <w:rsid w:val="00AC50EB"/>
    <w:rsid w:val="00AC5732"/>
    <w:rsid w:val="00AC5BA5"/>
    <w:rsid w:val="00AC70BB"/>
    <w:rsid w:val="00AD0444"/>
    <w:rsid w:val="00AD056C"/>
    <w:rsid w:val="00AD09F5"/>
    <w:rsid w:val="00AD0AB4"/>
    <w:rsid w:val="00AD2724"/>
    <w:rsid w:val="00AD292C"/>
    <w:rsid w:val="00AD36D5"/>
    <w:rsid w:val="00AD3A6D"/>
    <w:rsid w:val="00AD3EF5"/>
    <w:rsid w:val="00AD410B"/>
    <w:rsid w:val="00AD60D2"/>
    <w:rsid w:val="00AD62A6"/>
    <w:rsid w:val="00AD733A"/>
    <w:rsid w:val="00AD75EB"/>
    <w:rsid w:val="00AD7F2C"/>
    <w:rsid w:val="00AE0054"/>
    <w:rsid w:val="00AE1669"/>
    <w:rsid w:val="00AE1C33"/>
    <w:rsid w:val="00AE1DAA"/>
    <w:rsid w:val="00AE2289"/>
    <w:rsid w:val="00AE237D"/>
    <w:rsid w:val="00AE3351"/>
    <w:rsid w:val="00AE3A75"/>
    <w:rsid w:val="00AE4E38"/>
    <w:rsid w:val="00AE64EB"/>
    <w:rsid w:val="00AE65F8"/>
    <w:rsid w:val="00AE6820"/>
    <w:rsid w:val="00AE6916"/>
    <w:rsid w:val="00AE6C4C"/>
    <w:rsid w:val="00AE7270"/>
    <w:rsid w:val="00AE788F"/>
    <w:rsid w:val="00AF1311"/>
    <w:rsid w:val="00AF1375"/>
    <w:rsid w:val="00AF1379"/>
    <w:rsid w:val="00AF1A2A"/>
    <w:rsid w:val="00AF1E4C"/>
    <w:rsid w:val="00AF2346"/>
    <w:rsid w:val="00AF2AEA"/>
    <w:rsid w:val="00AF2B78"/>
    <w:rsid w:val="00AF2E7F"/>
    <w:rsid w:val="00AF3E9E"/>
    <w:rsid w:val="00AF43EA"/>
    <w:rsid w:val="00AF4613"/>
    <w:rsid w:val="00AF508F"/>
    <w:rsid w:val="00AF5849"/>
    <w:rsid w:val="00AF616D"/>
    <w:rsid w:val="00AF6CAB"/>
    <w:rsid w:val="00AF798D"/>
    <w:rsid w:val="00AF7E67"/>
    <w:rsid w:val="00B0055B"/>
    <w:rsid w:val="00B008A3"/>
    <w:rsid w:val="00B00BDF"/>
    <w:rsid w:val="00B02715"/>
    <w:rsid w:val="00B02E47"/>
    <w:rsid w:val="00B03467"/>
    <w:rsid w:val="00B03669"/>
    <w:rsid w:val="00B03812"/>
    <w:rsid w:val="00B03840"/>
    <w:rsid w:val="00B03919"/>
    <w:rsid w:val="00B03FE1"/>
    <w:rsid w:val="00B045FA"/>
    <w:rsid w:val="00B05777"/>
    <w:rsid w:val="00B05A8A"/>
    <w:rsid w:val="00B05F05"/>
    <w:rsid w:val="00B062AD"/>
    <w:rsid w:val="00B0712C"/>
    <w:rsid w:val="00B0792E"/>
    <w:rsid w:val="00B109DB"/>
    <w:rsid w:val="00B10D0E"/>
    <w:rsid w:val="00B1113B"/>
    <w:rsid w:val="00B114C7"/>
    <w:rsid w:val="00B11855"/>
    <w:rsid w:val="00B11A2D"/>
    <w:rsid w:val="00B12125"/>
    <w:rsid w:val="00B13924"/>
    <w:rsid w:val="00B139DF"/>
    <w:rsid w:val="00B13A1B"/>
    <w:rsid w:val="00B1433A"/>
    <w:rsid w:val="00B14C49"/>
    <w:rsid w:val="00B156F3"/>
    <w:rsid w:val="00B15A62"/>
    <w:rsid w:val="00B15D51"/>
    <w:rsid w:val="00B16728"/>
    <w:rsid w:val="00B16736"/>
    <w:rsid w:val="00B1697D"/>
    <w:rsid w:val="00B170B9"/>
    <w:rsid w:val="00B1744C"/>
    <w:rsid w:val="00B20E0E"/>
    <w:rsid w:val="00B2274E"/>
    <w:rsid w:val="00B2344D"/>
    <w:rsid w:val="00B23742"/>
    <w:rsid w:val="00B239A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3FD7"/>
    <w:rsid w:val="00B4482E"/>
    <w:rsid w:val="00B44F55"/>
    <w:rsid w:val="00B46173"/>
    <w:rsid w:val="00B4684D"/>
    <w:rsid w:val="00B47196"/>
    <w:rsid w:val="00B47412"/>
    <w:rsid w:val="00B47DDA"/>
    <w:rsid w:val="00B5046F"/>
    <w:rsid w:val="00B50CA9"/>
    <w:rsid w:val="00B51D96"/>
    <w:rsid w:val="00B52854"/>
    <w:rsid w:val="00B52EA8"/>
    <w:rsid w:val="00B5346F"/>
    <w:rsid w:val="00B53BD8"/>
    <w:rsid w:val="00B5402B"/>
    <w:rsid w:val="00B54811"/>
    <w:rsid w:val="00B55D3D"/>
    <w:rsid w:val="00B56154"/>
    <w:rsid w:val="00B5724C"/>
    <w:rsid w:val="00B603A7"/>
    <w:rsid w:val="00B60AEA"/>
    <w:rsid w:val="00B619BE"/>
    <w:rsid w:val="00B61B35"/>
    <w:rsid w:val="00B627C5"/>
    <w:rsid w:val="00B629A0"/>
    <w:rsid w:val="00B629E1"/>
    <w:rsid w:val="00B62B78"/>
    <w:rsid w:val="00B631A0"/>
    <w:rsid w:val="00B6335B"/>
    <w:rsid w:val="00B65B79"/>
    <w:rsid w:val="00B66147"/>
    <w:rsid w:val="00B6664B"/>
    <w:rsid w:val="00B66A51"/>
    <w:rsid w:val="00B66B78"/>
    <w:rsid w:val="00B67222"/>
    <w:rsid w:val="00B700A9"/>
    <w:rsid w:val="00B704E2"/>
    <w:rsid w:val="00B7297E"/>
    <w:rsid w:val="00B73067"/>
    <w:rsid w:val="00B736D5"/>
    <w:rsid w:val="00B744D5"/>
    <w:rsid w:val="00B754C8"/>
    <w:rsid w:val="00B764B3"/>
    <w:rsid w:val="00B7751B"/>
    <w:rsid w:val="00B77590"/>
    <w:rsid w:val="00B7771A"/>
    <w:rsid w:val="00B77CF3"/>
    <w:rsid w:val="00B82A24"/>
    <w:rsid w:val="00B82A82"/>
    <w:rsid w:val="00B83257"/>
    <w:rsid w:val="00B8343A"/>
    <w:rsid w:val="00B83D30"/>
    <w:rsid w:val="00B846A6"/>
    <w:rsid w:val="00B85325"/>
    <w:rsid w:val="00B85927"/>
    <w:rsid w:val="00B85FEC"/>
    <w:rsid w:val="00B871AB"/>
    <w:rsid w:val="00B87CD0"/>
    <w:rsid w:val="00B87F60"/>
    <w:rsid w:val="00B87F9F"/>
    <w:rsid w:val="00B902F9"/>
    <w:rsid w:val="00B90A53"/>
    <w:rsid w:val="00B90C5C"/>
    <w:rsid w:val="00B90CFE"/>
    <w:rsid w:val="00B9130F"/>
    <w:rsid w:val="00B91A4E"/>
    <w:rsid w:val="00B91BE5"/>
    <w:rsid w:val="00B91CD4"/>
    <w:rsid w:val="00B92F0B"/>
    <w:rsid w:val="00B947BD"/>
    <w:rsid w:val="00B95827"/>
    <w:rsid w:val="00B95D5F"/>
    <w:rsid w:val="00B95E80"/>
    <w:rsid w:val="00B96AF9"/>
    <w:rsid w:val="00B97DB3"/>
    <w:rsid w:val="00BA0266"/>
    <w:rsid w:val="00BA0299"/>
    <w:rsid w:val="00BA0858"/>
    <w:rsid w:val="00BA09C5"/>
    <w:rsid w:val="00BA11C4"/>
    <w:rsid w:val="00BA13DC"/>
    <w:rsid w:val="00BA1AB5"/>
    <w:rsid w:val="00BA2C50"/>
    <w:rsid w:val="00BA3CFF"/>
    <w:rsid w:val="00BA4087"/>
    <w:rsid w:val="00BA41DE"/>
    <w:rsid w:val="00BA53C9"/>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B5292"/>
    <w:rsid w:val="00BB5578"/>
    <w:rsid w:val="00BB74AF"/>
    <w:rsid w:val="00BC02CE"/>
    <w:rsid w:val="00BC042F"/>
    <w:rsid w:val="00BC04D7"/>
    <w:rsid w:val="00BC0C3A"/>
    <w:rsid w:val="00BC0D3D"/>
    <w:rsid w:val="00BC20FB"/>
    <w:rsid w:val="00BC23BA"/>
    <w:rsid w:val="00BC2AA4"/>
    <w:rsid w:val="00BC3F3B"/>
    <w:rsid w:val="00BC4462"/>
    <w:rsid w:val="00BC4611"/>
    <w:rsid w:val="00BC4889"/>
    <w:rsid w:val="00BC4A18"/>
    <w:rsid w:val="00BC4A5E"/>
    <w:rsid w:val="00BC4E57"/>
    <w:rsid w:val="00BC4E5E"/>
    <w:rsid w:val="00BC5567"/>
    <w:rsid w:val="00BC5705"/>
    <w:rsid w:val="00BC5910"/>
    <w:rsid w:val="00BC5DA6"/>
    <w:rsid w:val="00BC6C9D"/>
    <w:rsid w:val="00BC6EE1"/>
    <w:rsid w:val="00BC7276"/>
    <w:rsid w:val="00BC7305"/>
    <w:rsid w:val="00BC7354"/>
    <w:rsid w:val="00BC7EFA"/>
    <w:rsid w:val="00BD0D60"/>
    <w:rsid w:val="00BD219A"/>
    <w:rsid w:val="00BD2AC3"/>
    <w:rsid w:val="00BD39E4"/>
    <w:rsid w:val="00BD3DCC"/>
    <w:rsid w:val="00BD4903"/>
    <w:rsid w:val="00BD4923"/>
    <w:rsid w:val="00BD4968"/>
    <w:rsid w:val="00BD7274"/>
    <w:rsid w:val="00BE01EA"/>
    <w:rsid w:val="00BE0C2F"/>
    <w:rsid w:val="00BE104C"/>
    <w:rsid w:val="00BE191D"/>
    <w:rsid w:val="00BE1F6F"/>
    <w:rsid w:val="00BE3F49"/>
    <w:rsid w:val="00BE4D74"/>
    <w:rsid w:val="00BE57ED"/>
    <w:rsid w:val="00BE5BAE"/>
    <w:rsid w:val="00BF04B7"/>
    <w:rsid w:val="00BF0E26"/>
    <w:rsid w:val="00BF1584"/>
    <w:rsid w:val="00BF2A12"/>
    <w:rsid w:val="00BF30EF"/>
    <w:rsid w:val="00BF3D1C"/>
    <w:rsid w:val="00BF4EA8"/>
    <w:rsid w:val="00BF513E"/>
    <w:rsid w:val="00BF579F"/>
    <w:rsid w:val="00BF5B52"/>
    <w:rsid w:val="00BF5F23"/>
    <w:rsid w:val="00BF6DEC"/>
    <w:rsid w:val="00BF7E08"/>
    <w:rsid w:val="00C00534"/>
    <w:rsid w:val="00C0110D"/>
    <w:rsid w:val="00C01CDF"/>
    <w:rsid w:val="00C02931"/>
    <w:rsid w:val="00C03499"/>
    <w:rsid w:val="00C03664"/>
    <w:rsid w:val="00C040C8"/>
    <w:rsid w:val="00C058C4"/>
    <w:rsid w:val="00C062E8"/>
    <w:rsid w:val="00C06D30"/>
    <w:rsid w:val="00C1058D"/>
    <w:rsid w:val="00C10FCE"/>
    <w:rsid w:val="00C132B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4A0"/>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0230"/>
    <w:rsid w:val="00C42AEE"/>
    <w:rsid w:val="00C43274"/>
    <w:rsid w:val="00C44280"/>
    <w:rsid w:val="00C44435"/>
    <w:rsid w:val="00C46723"/>
    <w:rsid w:val="00C467BE"/>
    <w:rsid w:val="00C46E14"/>
    <w:rsid w:val="00C473BA"/>
    <w:rsid w:val="00C476B3"/>
    <w:rsid w:val="00C477E4"/>
    <w:rsid w:val="00C479E4"/>
    <w:rsid w:val="00C47DB8"/>
    <w:rsid w:val="00C501A2"/>
    <w:rsid w:val="00C50908"/>
    <w:rsid w:val="00C50B4D"/>
    <w:rsid w:val="00C50DDA"/>
    <w:rsid w:val="00C518B5"/>
    <w:rsid w:val="00C530BF"/>
    <w:rsid w:val="00C53AED"/>
    <w:rsid w:val="00C53DA0"/>
    <w:rsid w:val="00C542B7"/>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679D5"/>
    <w:rsid w:val="00C70735"/>
    <w:rsid w:val="00C71237"/>
    <w:rsid w:val="00C712B5"/>
    <w:rsid w:val="00C72F1B"/>
    <w:rsid w:val="00C734E6"/>
    <w:rsid w:val="00C73D5D"/>
    <w:rsid w:val="00C74224"/>
    <w:rsid w:val="00C74B45"/>
    <w:rsid w:val="00C74BC5"/>
    <w:rsid w:val="00C75AA0"/>
    <w:rsid w:val="00C75FAE"/>
    <w:rsid w:val="00C765AA"/>
    <w:rsid w:val="00C76A60"/>
    <w:rsid w:val="00C76C9B"/>
    <w:rsid w:val="00C800CF"/>
    <w:rsid w:val="00C80F78"/>
    <w:rsid w:val="00C81497"/>
    <w:rsid w:val="00C81816"/>
    <w:rsid w:val="00C82F35"/>
    <w:rsid w:val="00C8322F"/>
    <w:rsid w:val="00C832CB"/>
    <w:rsid w:val="00C83EA1"/>
    <w:rsid w:val="00C8458A"/>
    <w:rsid w:val="00C845AE"/>
    <w:rsid w:val="00C84A8F"/>
    <w:rsid w:val="00C84C17"/>
    <w:rsid w:val="00C84CFE"/>
    <w:rsid w:val="00C85325"/>
    <w:rsid w:val="00C85C12"/>
    <w:rsid w:val="00C861C0"/>
    <w:rsid w:val="00C87870"/>
    <w:rsid w:val="00C87CD2"/>
    <w:rsid w:val="00C87D19"/>
    <w:rsid w:val="00C907AF"/>
    <w:rsid w:val="00C9227B"/>
    <w:rsid w:val="00C925EE"/>
    <w:rsid w:val="00C93263"/>
    <w:rsid w:val="00C94201"/>
    <w:rsid w:val="00C94368"/>
    <w:rsid w:val="00C95B5E"/>
    <w:rsid w:val="00C95E60"/>
    <w:rsid w:val="00C9729C"/>
    <w:rsid w:val="00C97789"/>
    <w:rsid w:val="00CA16FF"/>
    <w:rsid w:val="00CA1796"/>
    <w:rsid w:val="00CA1A56"/>
    <w:rsid w:val="00CA23BC"/>
    <w:rsid w:val="00CA33B0"/>
    <w:rsid w:val="00CA3BC6"/>
    <w:rsid w:val="00CA3CFF"/>
    <w:rsid w:val="00CA3D6E"/>
    <w:rsid w:val="00CA4A58"/>
    <w:rsid w:val="00CA4B45"/>
    <w:rsid w:val="00CA4C71"/>
    <w:rsid w:val="00CA52D9"/>
    <w:rsid w:val="00CA680F"/>
    <w:rsid w:val="00CA7A8C"/>
    <w:rsid w:val="00CB01FB"/>
    <w:rsid w:val="00CB09FD"/>
    <w:rsid w:val="00CB0D59"/>
    <w:rsid w:val="00CB1162"/>
    <w:rsid w:val="00CB1503"/>
    <w:rsid w:val="00CB28E2"/>
    <w:rsid w:val="00CB290E"/>
    <w:rsid w:val="00CB2C9B"/>
    <w:rsid w:val="00CB3A55"/>
    <w:rsid w:val="00CB3AEA"/>
    <w:rsid w:val="00CB44D3"/>
    <w:rsid w:val="00CB536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65A"/>
    <w:rsid w:val="00CC4ADC"/>
    <w:rsid w:val="00CC4C09"/>
    <w:rsid w:val="00CC4E49"/>
    <w:rsid w:val="00CC50C4"/>
    <w:rsid w:val="00CC527E"/>
    <w:rsid w:val="00CC5B9F"/>
    <w:rsid w:val="00CC5E21"/>
    <w:rsid w:val="00CC5F3E"/>
    <w:rsid w:val="00CC6D1E"/>
    <w:rsid w:val="00CC6EDD"/>
    <w:rsid w:val="00CC7F2A"/>
    <w:rsid w:val="00CD064D"/>
    <w:rsid w:val="00CD0E07"/>
    <w:rsid w:val="00CD126D"/>
    <w:rsid w:val="00CD1C53"/>
    <w:rsid w:val="00CD2736"/>
    <w:rsid w:val="00CD29BE"/>
    <w:rsid w:val="00CD2A67"/>
    <w:rsid w:val="00CD3243"/>
    <w:rsid w:val="00CD3BDB"/>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041"/>
    <w:rsid w:val="00CF0361"/>
    <w:rsid w:val="00CF0487"/>
    <w:rsid w:val="00CF0730"/>
    <w:rsid w:val="00CF1518"/>
    <w:rsid w:val="00CF1695"/>
    <w:rsid w:val="00CF1825"/>
    <w:rsid w:val="00CF2654"/>
    <w:rsid w:val="00CF287B"/>
    <w:rsid w:val="00CF2F0D"/>
    <w:rsid w:val="00CF31FD"/>
    <w:rsid w:val="00CF3703"/>
    <w:rsid w:val="00CF3C04"/>
    <w:rsid w:val="00CF4224"/>
    <w:rsid w:val="00CF48DB"/>
    <w:rsid w:val="00CF5690"/>
    <w:rsid w:val="00CF6511"/>
    <w:rsid w:val="00CF672E"/>
    <w:rsid w:val="00CF7F6D"/>
    <w:rsid w:val="00D003EF"/>
    <w:rsid w:val="00D008B3"/>
    <w:rsid w:val="00D010E2"/>
    <w:rsid w:val="00D01A56"/>
    <w:rsid w:val="00D01AF7"/>
    <w:rsid w:val="00D01D21"/>
    <w:rsid w:val="00D01F23"/>
    <w:rsid w:val="00D022A7"/>
    <w:rsid w:val="00D02441"/>
    <w:rsid w:val="00D02DF8"/>
    <w:rsid w:val="00D03309"/>
    <w:rsid w:val="00D04525"/>
    <w:rsid w:val="00D045B6"/>
    <w:rsid w:val="00D047A1"/>
    <w:rsid w:val="00D056D7"/>
    <w:rsid w:val="00D05CF4"/>
    <w:rsid w:val="00D06196"/>
    <w:rsid w:val="00D06289"/>
    <w:rsid w:val="00D06BE9"/>
    <w:rsid w:val="00D07762"/>
    <w:rsid w:val="00D07799"/>
    <w:rsid w:val="00D1083D"/>
    <w:rsid w:val="00D10EFC"/>
    <w:rsid w:val="00D11262"/>
    <w:rsid w:val="00D11FEB"/>
    <w:rsid w:val="00D12466"/>
    <w:rsid w:val="00D14E18"/>
    <w:rsid w:val="00D14FD8"/>
    <w:rsid w:val="00D1584D"/>
    <w:rsid w:val="00D158A4"/>
    <w:rsid w:val="00D15963"/>
    <w:rsid w:val="00D15977"/>
    <w:rsid w:val="00D1654A"/>
    <w:rsid w:val="00D16586"/>
    <w:rsid w:val="00D166B9"/>
    <w:rsid w:val="00D16998"/>
    <w:rsid w:val="00D17C90"/>
    <w:rsid w:val="00D2026E"/>
    <w:rsid w:val="00D20E09"/>
    <w:rsid w:val="00D21ADD"/>
    <w:rsid w:val="00D21E74"/>
    <w:rsid w:val="00D22C93"/>
    <w:rsid w:val="00D23093"/>
    <w:rsid w:val="00D24139"/>
    <w:rsid w:val="00D24499"/>
    <w:rsid w:val="00D259E3"/>
    <w:rsid w:val="00D25E7D"/>
    <w:rsid w:val="00D2780E"/>
    <w:rsid w:val="00D30384"/>
    <w:rsid w:val="00D3058B"/>
    <w:rsid w:val="00D307A0"/>
    <w:rsid w:val="00D339BD"/>
    <w:rsid w:val="00D34244"/>
    <w:rsid w:val="00D3456A"/>
    <w:rsid w:val="00D34FE7"/>
    <w:rsid w:val="00D353DB"/>
    <w:rsid w:val="00D35438"/>
    <w:rsid w:val="00D35830"/>
    <w:rsid w:val="00D35947"/>
    <w:rsid w:val="00D37514"/>
    <w:rsid w:val="00D378A1"/>
    <w:rsid w:val="00D4000F"/>
    <w:rsid w:val="00D40219"/>
    <w:rsid w:val="00D4196E"/>
    <w:rsid w:val="00D41F2E"/>
    <w:rsid w:val="00D420FB"/>
    <w:rsid w:val="00D4327E"/>
    <w:rsid w:val="00D432D0"/>
    <w:rsid w:val="00D43AC1"/>
    <w:rsid w:val="00D44800"/>
    <w:rsid w:val="00D448B3"/>
    <w:rsid w:val="00D4495C"/>
    <w:rsid w:val="00D449D1"/>
    <w:rsid w:val="00D45566"/>
    <w:rsid w:val="00D45915"/>
    <w:rsid w:val="00D466B9"/>
    <w:rsid w:val="00D466C3"/>
    <w:rsid w:val="00D46E02"/>
    <w:rsid w:val="00D47C94"/>
    <w:rsid w:val="00D51856"/>
    <w:rsid w:val="00D51DB0"/>
    <w:rsid w:val="00D527D0"/>
    <w:rsid w:val="00D527E2"/>
    <w:rsid w:val="00D54BC3"/>
    <w:rsid w:val="00D54E01"/>
    <w:rsid w:val="00D553AD"/>
    <w:rsid w:val="00D556B1"/>
    <w:rsid w:val="00D561F5"/>
    <w:rsid w:val="00D5701B"/>
    <w:rsid w:val="00D60181"/>
    <w:rsid w:val="00D60498"/>
    <w:rsid w:val="00D631F3"/>
    <w:rsid w:val="00D63970"/>
    <w:rsid w:val="00D6444C"/>
    <w:rsid w:val="00D6492D"/>
    <w:rsid w:val="00D64DFF"/>
    <w:rsid w:val="00D65744"/>
    <w:rsid w:val="00D65942"/>
    <w:rsid w:val="00D65DDA"/>
    <w:rsid w:val="00D65F26"/>
    <w:rsid w:val="00D668CE"/>
    <w:rsid w:val="00D66C48"/>
    <w:rsid w:val="00D67B1D"/>
    <w:rsid w:val="00D67BC1"/>
    <w:rsid w:val="00D70821"/>
    <w:rsid w:val="00D70E26"/>
    <w:rsid w:val="00D71FBF"/>
    <w:rsid w:val="00D72183"/>
    <w:rsid w:val="00D72388"/>
    <w:rsid w:val="00D72643"/>
    <w:rsid w:val="00D73661"/>
    <w:rsid w:val="00D73707"/>
    <w:rsid w:val="00D74081"/>
    <w:rsid w:val="00D752F4"/>
    <w:rsid w:val="00D75A1F"/>
    <w:rsid w:val="00D76F57"/>
    <w:rsid w:val="00D77BDF"/>
    <w:rsid w:val="00D8106B"/>
    <w:rsid w:val="00D81825"/>
    <w:rsid w:val="00D82445"/>
    <w:rsid w:val="00D825F0"/>
    <w:rsid w:val="00D82F42"/>
    <w:rsid w:val="00D8375A"/>
    <w:rsid w:val="00D8385E"/>
    <w:rsid w:val="00D84B0B"/>
    <w:rsid w:val="00D86CCE"/>
    <w:rsid w:val="00D90938"/>
    <w:rsid w:val="00D90FD1"/>
    <w:rsid w:val="00D913FF"/>
    <w:rsid w:val="00D91C70"/>
    <w:rsid w:val="00D91C79"/>
    <w:rsid w:val="00D9352D"/>
    <w:rsid w:val="00D938F5"/>
    <w:rsid w:val="00D9464C"/>
    <w:rsid w:val="00D94CD8"/>
    <w:rsid w:val="00D94ECE"/>
    <w:rsid w:val="00D955B6"/>
    <w:rsid w:val="00D95619"/>
    <w:rsid w:val="00D962F6"/>
    <w:rsid w:val="00D9743E"/>
    <w:rsid w:val="00D9789F"/>
    <w:rsid w:val="00D97C07"/>
    <w:rsid w:val="00DA051D"/>
    <w:rsid w:val="00DA094A"/>
    <w:rsid w:val="00DA15E7"/>
    <w:rsid w:val="00DA18DD"/>
    <w:rsid w:val="00DA1DA6"/>
    <w:rsid w:val="00DA263C"/>
    <w:rsid w:val="00DA3EEA"/>
    <w:rsid w:val="00DA41E3"/>
    <w:rsid w:val="00DA49D5"/>
    <w:rsid w:val="00DA68A9"/>
    <w:rsid w:val="00DA7F3F"/>
    <w:rsid w:val="00DB0A9A"/>
    <w:rsid w:val="00DB16FE"/>
    <w:rsid w:val="00DB1D06"/>
    <w:rsid w:val="00DB22A7"/>
    <w:rsid w:val="00DB3E7F"/>
    <w:rsid w:val="00DB48C8"/>
    <w:rsid w:val="00DB499E"/>
    <w:rsid w:val="00DB51DF"/>
    <w:rsid w:val="00DB6722"/>
    <w:rsid w:val="00DB7A59"/>
    <w:rsid w:val="00DC0B3B"/>
    <w:rsid w:val="00DC14A7"/>
    <w:rsid w:val="00DC3E3B"/>
    <w:rsid w:val="00DC4905"/>
    <w:rsid w:val="00DC5306"/>
    <w:rsid w:val="00DC5D80"/>
    <w:rsid w:val="00DC6985"/>
    <w:rsid w:val="00DC787B"/>
    <w:rsid w:val="00DD007F"/>
    <w:rsid w:val="00DD055C"/>
    <w:rsid w:val="00DD0A3A"/>
    <w:rsid w:val="00DD199A"/>
    <w:rsid w:val="00DD358C"/>
    <w:rsid w:val="00DD49AC"/>
    <w:rsid w:val="00DD4C3F"/>
    <w:rsid w:val="00DD574A"/>
    <w:rsid w:val="00DD595D"/>
    <w:rsid w:val="00DD5BB5"/>
    <w:rsid w:val="00DD6F3C"/>
    <w:rsid w:val="00DD6F69"/>
    <w:rsid w:val="00DD78B9"/>
    <w:rsid w:val="00DD7D23"/>
    <w:rsid w:val="00DE00CF"/>
    <w:rsid w:val="00DE05E5"/>
    <w:rsid w:val="00DE111F"/>
    <w:rsid w:val="00DE15AF"/>
    <w:rsid w:val="00DE1C9B"/>
    <w:rsid w:val="00DE1FB8"/>
    <w:rsid w:val="00DE26A0"/>
    <w:rsid w:val="00DE41AB"/>
    <w:rsid w:val="00DE45B7"/>
    <w:rsid w:val="00DE4751"/>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6D7"/>
    <w:rsid w:val="00E010BD"/>
    <w:rsid w:val="00E01C03"/>
    <w:rsid w:val="00E01F80"/>
    <w:rsid w:val="00E0267D"/>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F1B"/>
    <w:rsid w:val="00E1006A"/>
    <w:rsid w:val="00E109E1"/>
    <w:rsid w:val="00E10E4F"/>
    <w:rsid w:val="00E129FD"/>
    <w:rsid w:val="00E13336"/>
    <w:rsid w:val="00E13860"/>
    <w:rsid w:val="00E13D56"/>
    <w:rsid w:val="00E13EBA"/>
    <w:rsid w:val="00E14383"/>
    <w:rsid w:val="00E143F2"/>
    <w:rsid w:val="00E14943"/>
    <w:rsid w:val="00E14BA2"/>
    <w:rsid w:val="00E14BCD"/>
    <w:rsid w:val="00E156F5"/>
    <w:rsid w:val="00E15C4E"/>
    <w:rsid w:val="00E16773"/>
    <w:rsid w:val="00E169D0"/>
    <w:rsid w:val="00E16FF1"/>
    <w:rsid w:val="00E17A9F"/>
    <w:rsid w:val="00E20949"/>
    <w:rsid w:val="00E20AF5"/>
    <w:rsid w:val="00E21101"/>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F5"/>
    <w:rsid w:val="00E37AB9"/>
    <w:rsid w:val="00E40611"/>
    <w:rsid w:val="00E40937"/>
    <w:rsid w:val="00E40DD2"/>
    <w:rsid w:val="00E40FFB"/>
    <w:rsid w:val="00E42EAA"/>
    <w:rsid w:val="00E435C0"/>
    <w:rsid w:val="00E44AC2"/>
    <w:rsid w:val="00E4742B"/>
    <w:rsid w:val="00E47F31"/>
    <w:rsid w:val="00E502FA"/>
    <w:rsid w:val="00E5038B"/>
    <w:rsid w:val="00E503E1"/>
    <w:rsid w:val="00E504A6"/>
    <w:rsid w:val="00E50C40"/>
    <w:rsid w:val="00E51371"/>
    <w:rsid w:val="00E51B45"/>
    <w:rsid w:val="00E51E61"/>
    <w:rsid w:val="00E528CA"/>
    <w:rsid w:val="00E529AA"/>
    <w:rsid w:val="00E547CA"/>
    <w:rsid w:val="00E54CFB"/>
    <w:rsid w:val="00E56B6E"/>
    <w:rsid w:val="00E5732B"/>
    <w:rsid w:val="00E61039"/>
    <w:rsid w:val="00E61065"/>
    <w:rsid w:val="00E61172"/>
    <w:rsid w:val="00E639D0"/>
    <w:rsid w:val="00E646A3"/>
    <w:rsid w:val="00E64B00"/>
    <w:rsid w:val="00E653A9"/>
    <w:rsid w:val="00E65F99"/>
    <w:rsid w:val="00E666B5"/>
    <w:rsid w:val="00E67358"/>
    <w:rsid w:val="00E6797A"/>
    <w:rsid w:val="00E708C0"/>
    <w:rsid w:val="00E71F0D"/>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4009"/>
    <w:rsid w:val="00E8560A"/>
    <w:rsid w:val="00E85EB9"/>
    <w:rsid w:val="00E85FDD"/>
    <w:rsid w:val="00E860E5"/>
    <w:rsid w:val="00E862E4"/>
    <w:rsid w:val="00E86670"/>
    <w:rsid w:val="00E8730F"/>
    <w:rsid w:val="00E879CD"/>
    <w:rsid w:val="00E9096D"/>
    <w:rsid w:val="00E90A56"/>
    <w:rsid w:val="00E90C61"/>
    <w:rsid w:val="00E90C7F"/>
    <w:rsid w:val="00E91BC7"/>
    <w:rsid w:val="00E929D2"/>
    <w:rsid w:val="00E92AFD"/>
    <w:rsid w:val="00E931D7"/>
    <w:rsid w:val="00E935AC"/>
    <w:rsid w:val="00E94185"/>
    <w:rsid w:val="00E94BBC"/>
    <w:rsid w:val="00E9650E"/>
    <w:rsid w:val="00E96839"/>
    <w:rsid w:val="00EA00A8"/>
    <w:rsid w:val="00EA020A"/>
    <w:rsid w:val="00EA05AD"/>
    <w:rsid w:val="00EA0845"/>
    <w:rsid w:val="00EA08BD"/>
    <w:rsid w:val="00EA098D"/>
    <w:rsid w:val="00EA1134"/>
    <w:rsid w:val="00EA1934"/>
    <w:rsid w:val="00EA1EC0"/>
    <w:rsid w:val="00EA23F1"/>
    <w:rsid w:val="00EA31AD"/>
    <w:rsid w:val="00EA428B"/>
    <w:rsid w:val="00EA4557"/>
    <w:rsid w:val="00EA4F1A"/>
    <w:rsid w:val="00EA55DB"/>
    <w:rsid w:val="00EA57C5"/>
    <w:rsid w:val="00EA6F6A"/>
    <w:rsid w:val="00EB00B6"/>
    <w:rsid w:val="00EB0FA3"/>
    <w:rsid w:val="00EB122D"/>
    <w:rsid w:val="00EB1B46"/>
    <w:rsid w:val="00EB24E5"/>
    <w:rsid w:val="00EB3A27"/>
    <w:rsid w:val="00EB42EF"/>
    <w:rsid w:val="00EB5115"/>
    <w:rsid w:val="00EB5986"/>
    <w:rsid w:val="00EB6566"/>
    <w:rsid w:val="00EB66ED"/>
    <w:rsid w:val="00EB71C4"/>
    <w:rsid w:val="00EB721E"/>
    <w:rsid w:val="00EB729C"/>
    <w:rsid w:val="00EB75B7"/>
    <w:rsid w:val="00EB7871"/>
    <w:rsid w:val="00EB7AF8"/>
    <w:rsid w:val="00EB7EA9"/>
    <w:rsid w:val="00EC14DB"/>
    <w:rsid w:val="00EC1FCE"/>
    <w:rsid w:val="00EC2915"/>
    <w:rsid w:val="00EC316D"/>
    <w:rsid w:val="00EC39AE"/>
    <w:rsid w:val="00EC3AB0"/>
    <w:rsid w:val="00EC3C3D"/>
    <w:rsid w:val="00EC48AA"/>
    <w:rsid w:val="00EC4CDA"/>
    <w:rsid w:val="00EC545E"/>
    <w:rsid w:val="00EC5AED"/>
    <w:rsid w:val="00EC67C2"/>
    <w:rsid w:val="00ED05E1"/>
    <w:rsid w:val="00ED0999"/>
    <w:rsid w:val="00ED10B0"/>
    <w:rsid w:val="00ED13A9"/>
    <w:rsid w:val="00ED19F8"/>
    <w:rsid w:val="00ED2072"/>
    <w:rsid w:val="00ED2769"/>
    <w:rsid w:val="00ED368C"/>
    <w:rsid w:val="00ED3F63"/>
    <w:rsid w:val="00ED3FF1"/>
    <w:rsid w:val="00ED486E"/>
    <w:rsid w:val="00ED4BB5"/>
    <w:rsid w:val="00ED60C5"/>
    <w:rsid w:val="00ED63F3"/>
    <w:rsid w:val="00ED697A"/>
    <w:rsid w:val="00ED6CAA"/>
    <w:rsid w:val="00ED7FEE"/>
    <w:rsid w:val="00EE03EB"/>
    <w:rsid w:val="00EE03ED"/>
    <w:rsid w:val="00EE0EBD"/>
    <w:rsid w:val="00EE1213"/>
    <w:rsid w:val="00EE17D0"/>
    <w:rsid w:val="00EE1DCA"/>
    <w:rsid w:val="00EE2090"/>
    <w:rsid w:val="00EE3618"/>
    <w:rsid w:val="00EE6413"/>
    <w:rsid w:val="00EE78E3"/>
    <w:rsid w:val="00EF0A3B"/>
    <w:rsid w:val="00EF0E50"/>
    <w:rsid w:val="00EF233B"/>
    <w:rsid w:val="00EF252E"/>
    <w:rsid w:val="00EF2D68"/>
    <w:rsid w:val="00EF3A3E"/>
    <w:rsid w:val="00EF4E31"/>
    <w:rsid w:val="00EF5211"/>
    <w:rsid w:val="00EF56D9"/>
    <w:rsid w:val="00EF5E0C"/>
    <w:rsid w:val="00EF6E17"/>
    <w:rsid w:val="00F01987"/>
    <w:rsid w:val="00F02740"/>
    <w:rsid w:val="00F04761"/>
    <w:rsid w:val="00F04EDF"/>
    <w:rsid w:val="00F066F4"/>
    <w:rsid w:val="00F06B95"/>
    <w:rsid w:val="00F0719A"/>
    <w:rsid w:val="00F10F11"/>
    <w:rsid w:val="00F11054"/>
    <w:rsid w:val="00F112A6"/>
    <w:rsid w:val="00F11B7F"/>
    <w:rsid w:val="00F131CB"/>
    <w:rsid w:val="00F13967"/>
    <w:rsid w:val="00F14B06"/>
    <w:rsid w:val="00F14D09"/>
    <w:rsid w:val="00F1578C"/>
    <w:rsid w:val="00F2223D"/>
    <w:rsid w:val="00F222D4"/>
    <w:rsid w:val="00F22FE4"/>
    <w:rsid w:val="00F234AD"/>
    <w:rsid w:val="00F23500"/>
    <w:rsid w:val="00F23594"/>
    <w:rsid w:val="00F241C5"/>
    <w:rsid w:val="00F244B0"/>
    <w:rsid w:val="00F254DD"/>
    <w:rsid w:val="00F263CF"/>
    <w:rsid w:val="00F2689F"/>
    <w:rsid w:val="00F278EE"/>
    <w:rsid w:val="00F30524"/>
    <w:rsid w:val="00F30D9C"/>
    <w:rsid w:val="00F316E2"/>
    <w:rsid w:val="00F32389"/>
    <w:rsid w:val="00F34356"/>
    <w:rsid w:val="00F34623"/>
    <w:rsid w:val="00F348CC"/>
    <w:rsid w:val="00F3499A"/>
    <w:rsid w:val="00F34CE9"/>
    <w:rsid w:val="00F34D07"/>
    <w:rsid w:val="00F34DF4"/>
    <w:rsid w:val="00F36956"/>
    <w:rsid w:val="00F37A20"/>
    <w:rsid w:val="00F37BD1"/>
    <w:rsid w:val="00F40737"/>
    <w:rsid w:val="00F42108"/>
    <w:rsid w:val="00F43A92"/>
    <w:rsid w:val="00F444A5"/>
    <w:rsid w:val="00F44A90"/>
    <w:rsid w:val="00F44E5F"/>
    <w:rsid w:val="00F4664B"/>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4D3"/>
    <w:rsid w:val="00F53930"/>
    <w:rsid w:val="00F54D35"/>
    <w:rsid w:val="00F55978"/>
    <w:rsid w:val="00F55CD1"/>
    <w:rsid w:val="00F56974"/>
    <w:rsid w:val="00F5729A"/>
    <w:rsid w:val="00F57CBD"/>
    <w:rsid w:val="00F612C1"/>
    <w:rsid w:val="00F619F6"/>
    <w:rsid w:val="00F61F18"/>
    <w:rsid w:val="00F62806"/>
    <w:rsid w:val="00F63601"/>
    <w:rsid w:val="00F63F2C"/>
    <w:rsid w:val="00F6405A"/>
    <w:rsid w:val="00F64FFF"/>
    <w:rsid w:val="00F65ACD"/>
    <w:rsid w:val="00F6608A"/>
    <w:rsid w:val="00F67A62"/>
    <w:rsid w:val="00F7086B"/>
    <w:rsid w:val="00F71148"/>
    <w:rsid w:val="00F715D9"/>
    <w:rsid w:val="00F7185D"/>
    <w:rsid w:val="00F71D5B"/>
    <w:rsid w:val="00F71F37"/>
    <w:rsid w:val="00F72337"/>
    <w:rsid w:val="00F7253C"/>
    <w:rsid w:val="00F735A4"/>
    <w:rsid w:val="00F735E5"/>
    <w:rsid w:val="00F7383B"/>
    <w:rsid w:val="00F738E1"/>
    <w:rsid w:val="00F73C92"/>
    <w:rsid w:val="00F73D93"/>
    <w:rsid w:val="00F73D97"/>
    <w:rsid w:val="00F74725"/>
    <w:rsid w:val="00F7609E"/>
    <w:rsid w:val="00F76C33"/>
    <w:rsid w:val="00F774BB"/>
    <w:rsid w:val="00F77C08"/>
    <w:rsid w:val="00F8066E"/>
    <w:rsid w:val="00F80A8D"/>
    <w:rsid w:val="00F817A6"/>
    <w:rsid w:val="00F81BA7"/>
    <w:rsid w:val="00F831C2"/>
    <w:rsid w:val="00F835F6"/>
    <w:rsid w:val="00F83D72"/>
    <w:rsid w:val="00F84674"/>
    <w:rsid w:val="00F8598D"/>
    <w:rsid w:val="00F86095"/>
    <w:rsid w:val="00F86AA9"/>
    <w:rsid w:val="00F90909"/>
    <w:rsid w:val="00F92DB0"/>
    <w:rsid w:val="00F935E6"/>
    <w:rsid w:val="00F947D2"/>
    <w:rsid w:val="00F94FE5"/>
    <w:rsid w:val="00F95A38"/>
    <w:rsid w:val="00F95EDC"/>
    <w:rsid w:val="00F960B2"/>
    <w:rsid w:val="00F96130"/>
    <w:rsid w:val="00F9635D"/>
    <w:rsid w:val="00F96B45"/>
    <w:rsid w:val="00F97151"/>
    <w:rsid w:val="00F971D0"/>
    <w:rsid w:val="00F97417"/>
    <w:rsid w:val="00F976E5"/>
    <w:rsid w:val="00FA0149"/>
    <w:rsid w:val="00FA0947"/>
    <w:rsid w:val="00FA1339"/>
    <w:rsid w:val="00FA14CA"/>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575F"/>
    <w:rsid w:val="00FB60CA"/>
    <w:rsid w:val="00FB6B9C"/>
    <w:rsid w:val="00FB7281"/>
    <w:rsid w:val="00FC0D95"/>
    <w:rsid w:val="00FC0E22"/>
    <w:rsid w:val="00FC105E"/>
    <w:rsid w:val="00FC1525"/>
    <w:rsid w:val="00FC16A3"/>
    <w:rsid w:val="00FC1C35"/>
    <w:rsid w:val="00FC28F5"/>
    <w:rsid w:val="00FC2ADD"/>
    <w:rsid w:val="00FC37E9"/>
    <w:rsid w:val="00FC55DF"/>
    <w:rsid w:val="00FC59FB"/>
    <w:rsid w:val="00FC7B1C"/>
    <w:rsid w:val="00FC7FB4"/>
    <w:rsid w:val="00FD0320"/>
    <w:rsid w:val="00FD0B5A"/>
    <w:rsid w:val="00FD13F3"/>
    <w:rsid w:val="00FD1447"/>
    <w:rsid w:val="00FD1A60"/>
    <w:rsid w:val="00FD3CDD"/>
    <w:rsid w:val="00FD41D8"/>
    <w:rsid w:val="00FD47AD"/>
    <w:rsid w:val="00FD4B0C"/>
    <w:rsid w:val="00FD5125"/>
    <w:rsid w:val="00FD5253"/>
    <w:rsid w:val="00FD5B5F"/>
    <w:rsid w:val="00FD5BBC"/>
    <w:rsid w:val="00FD6178"/>
    <w:rsid w:val="00FD62A4"/>
    <w:rsid w:val="00FD65E5"/>
    <w:rsid w:val="00FD6972"/>
    <w:rsid w:val="00FD7B65"/>
    <w:rsid w:val="00FE0B4C"/>
    <w:rsid w:val="00FE0FB9"/>
    <w:rsid w:val="00FE1283"/>
    <w:rsid w:val="00FE13E5"/>
    <w:rsid w:val="00FE186D"/>
    <w:rsid w:val="00FE1DB7"/>
    <w:rsid w:val="00FE2F2D"/>
    <w:rsid w:val="00FE3049"/>
    <w:rsid w:val="00FE3962"/>
    <w:rsid w:val="00FE3C7F"/>
    <w:rsid w:val="00FE474E"/>
    <w:rsid w:val="00FE4FE5"/>
    <w:rsid w:val="00FE60F8"/>
    <w:rsid w:val="00FE6731"/>
    <w:rsid w:val="00FE67A5"/>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80C"/>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F5990"/>
  <w15:docId w15:val="{364AE77B-85CD-4D8E-8AFD-112885F8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92AFD"/>
    <w:pPr>
      <w:numPr>
        <w:numId w:val="1"/>
      </w:numPr>
      <w:spacing w:before="200"/>
      <w:outlineLvl w:val="0"/>
    </w:pPr>
    <w:rPr>
      <w:b/>
      <w:bCs/>
      <w:kern w:val="32"/>
    </w:rPr>
  </w:style>
  <w:style w:type="paragraph" w:styleId="Nagwek2">
    <w:name w:val="heading 2"/>
    <w:basedOn w:val="Normalny"/>
    <w:link w:val="Nagwek2Znak"/>
    <w:autoRedefine/>
    <w:qFormat/>
    <w:rsid w:val="00025D29"/>
    <w:pPr>
      <w:spacing w:before="120" w:after="120" w:line="276" w:lineRule="auto"/>
      <w:jc w:val="both"/>
      <w:outlineLvl w:val="1"/>
    </w:pPr>
    <w:rPr>
      <w:rFonts w:ascii="Arial" w:eastAsia="F2" w:hAnsi="Arial" w:cs="Arial"/>
      <w:bCs/>
      <w:iCs/>
      <w:sz w:val="20"/>
      <w:szCs w:val="18"/>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92AFD"/>
    <w:rPr>
      <w:b/>
      <w:bCs/>
      <w:kern w:val="32"/>
      <w:sz w:val="24"/>
      <w:szCs w:val="24"/>
    </w:rPr>
  </w:style>
  <w:style w:type="character" w:customStyle="1" w:styleId="Nagwek2Znak">
    <w:name w:val="Nagłówek 2 Znak"/>
    <w:link w:val="Nagwek2"/>
    <w:rsid w:val="00025D29"/>
    <w:rPr>
      <w:rFonts w:ascii="Arial" w:eastAsia="F2" w:hAnsi="Arial" w:cs="Arial"/>
      <w:bCs/>
      <w:iCs/>
      <w:szCs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 w:type="paragraph" w:customStyle="1" w:styleId="Default">
    <w:name w:val="Default"/>
    <w:rsid w:val="003273E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99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370401">
          <w:marLeft w:val="360"/>
          <w:marRight w:val="0"/>
          <w:marTop w:val="72"/>
          <w:marBottom w:val="72"/>
          <w:divBdr>
            <w:top w:val="none" w:sz="0" w:space="0" w:color="auto"/>
            <w:left w:val="none" w:sz="0" w:space="0" w:color="auto"/>
            <w:bottom w:val="none" w:sz="0" w:space="0" w:color="auto"/>
            <w:right w:val="none" w:sz="0" w:space="0" w:color="auto"/>
          </w:divBdr>
        </w:div>
        <w:div w:id="1295982563">
          <w:marLeft w:val="360"/>
          <w:marRight w:val="0"/>
          <w:marTop w:val="0"/>
          <w:marBottom w:val="72"/>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31108012">
      <w:bodyDiv w:val="1"/>
      <w:marLeft w:val="0"/>
      <w:marRight w:val="0"/>
      <w:marTop w:val="0"/>
      <w:marBottom w:val="0"/>
      <w:divBdr>
        <w:top w:val="none" w:sz="0" w:space="0" w:color="auto"/>
        <w:left w:val="none" w:sz="0" w:space="0" w:color="auto"/>
        <w:bottom w:val="none" w:sz="0" w:space="0" w:color="auto"/>
        <w:right w:val="none" w:sz="0" w:space="0" w:color="auto"/>
      </w:divBdr>
      <w:divsChild>
        <w:div w:id="320232665">
          <w:marLeft w:val="0"/>
          <w:marRight w:val="0"/>
          <w:marTop w:val="0"/>
          <w:marBottom w:val="0"/>
          <w:divBdr>
            <w:top w:val="none" w:sz="0" w:space="0" w:color="auto"/>
            <w:left w:val="none" w:sz="0" w:space="0" w:color="auto"/>
            <w:bottom w:val="none" w:sz="0" w:space="0" w:color="auto"/>
            <w:right w:val="none" w:sz="0" w:space="0" w:color="auto"/>
          </w:divBdr>
          <w:divsChild>
            <w:div w:id="1529685038">
              <w:marLeft w:val="0"/>
              <w:marRight w:val="0"/>
              <w:marTop w:val="0"/>
              <w:marBottom w:val="0"/>
              <w:divBdr>
                <w:top w:val="none" w:sz="0" w:space="0" w:color="auto"/>
                <w:left w:val="none" w:sz="0" w:space="0" w:color="auto"/>
                <w:bottom w:val="none" w:sz="0" w:space="0" w:color="auto"/>
                <w:right w:val="none" w:sz="0" w:space="0" w:color="auto"/>
              </w:divBdr>
            </w:div>
          </w:divsChild>
        </w:div>
        <w:div w:id="1753355619">
          <w:marLeft w:val="0"/>
          <w:marRight w:val="0"/>
          <w:marTop w:val="0"/>
          <w:marBottom w:val="0"/>
          <w:divBdr>
            <w:top w:val="none" w:sz="0" w:space="0" w:color="auto"/>
            <w:left w:val="none" w:sz="0" w:space="0" w:color="auto"/>
            <w:bottom w:val="none" w:sz="0" w:space="0" w:color="auto"/>
            <w:right w:val="none" w:sz="0" w:space="0" w:color="auto"/>
          </w:divBdr>
          <w:divsChild>
            <w:div w:id="227687027">
              <w:marLeft w:val="0"/>
              <w:marRight w:val="0"/>
              <w:marTop w:val="0"/>
              <w:marBottom w:val="0"/>
              <w:divBdr>
                <w:top w:val="none" w:sz="0" w:space="0" w:color="auto"/>
                <w:left w:val="none" w:sz="0" w:space="0" w:color="auto"/>
                <w:bottom w:val="none" w:sz="0" w:space="0" w:color="auto"/>
                <w:right w:val="none" w:sz="0" w:space="0" w:color="auto"/>
              </w:divBdr>
            </w:div>
          </w:divsChild>
        </w:div>
        <w:div w:id="644624331">
          <w:marLeft w:val="0"/>
          <w:marRight w:val="0"/>
          <w:marTop w:val="0"/>
          <w:marBottom w:val="0"/>
          <w:divBdr>
            <w:top w:val="none" w:sz="0" w:space="0" w:color="auto"/>
            <w:left w:val="none" w:sz="0" w:space="0" w:color="auto"/>
            <w:bottom w:val="none" w:sz="0" w:space="0" w:color="auto"/>
            <w:right w:val="none" w:sz="0" w:space="0" w:color="auto"/>
          </w:divBdr>
          <w:divsChild>
            <w:div w:id="86732762">
              <w:marLeft w:val="0"/>
              <w:marRight w:val="0"/>
              <w:marTop w:val="0"/>
              <w:marBottom w:val="0"/>
              <w:divBdr>
                <w:top w:val="none" w:sz="0" w:space="0" w:color="auto"/>
                <w:left w:val="none" w:sz="0" w:space="0" w:color="auto"/>
                <w:bottom w:val="none" w:sz="0" w:space="0" w:color="auto"/>
                <w:right w:val="none" w:sz="0" w:space="0" w:color="auto"/>
              </w:divBdr>
            </w:div>
          </w:divsChild>
        </w:div>
        <w:div w:id="798961126">
          <w:marLeft w:val="0"/>
          <w:marRight w:val="0"/>
          <w:marTop w:val="0"/>
          <w:marBottom w:val="0"/>
          <w:divBdr>
            <w:top w:val="none" w:sz="0" w:space="0" w:color="auto"/>
            <w:left w:val="none" w:sz="0" w:space="0" w:color="auto"/>
            <w:bottom w:val="none" w:sz="0" w:space="0" w:color="auto"/>
            <w:right w:val="none" w:sz="0" w:space="0" w:color="auto"/>
          </w:divBdr>
          <w:divsChild>
            <w:div w:id="6086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082B-9DFD-4FF1-8E3C-065A5B3F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300</TotalTime>
  <Pages>18</Pages>
  <Words>8753</Words>
  <Characters>52519</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Ewa Dudczak</cp:lastModifiedBy>
  <cp:revision>147</cp:revision>
  <cp:lastPrinted>2022-07-19T06:55:00Z</cp:lastPrinted>
  <dcterms:created xsi:type="dcterms:W3CDTF">2022-07-18T09:15:00Z</dcterms:created>
  <dcterms:modified xsi:type="dcterms:W3CDTF">2023-07-27T15:05:00Z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