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2B48B2" w:rsidRDefault="00F67AA3" w:rsidP="00F67AA3">
      <w:pPr>
        <w:rPr>
          <w:rFonts w:cs="Times New Roman"/>
          <w:sz w:val="24"/>
          <w:szCs w:val="24"/>
        </w:rPr>
      </w:pPr>
    </w:p>
    <w:p w14:paraId="5B367EC1" w14:textId="54A9A354" w:rsidR="00F67AA3" w:rsidRPr="002B48B2" w:rsidRDefault="00F67AA3" w:rsidP="00F67AA3">
      <w:pPr>
        <w:rPr>
          <w:rFonts w:cs="Times New Roman"/>
          <w:sz w:val="24"/>
          <w:szCs w:val="24"/>
        </w:rPr>
      </w:pPr>
    </w:p>
    <w:p w14:paraId="61F1CEEA" w14:textId="5B9AF968" w:rsidR="00F67AA3" w:rsidRPr="002B48B2" w:rsidRDefault="00F67AA3" w:rsidP="00F67AA3">
      <w:pPr>
        <w:widowControl w:val="0"/>
        <w:jc w:val="right"/>
        <w:rPr>
          <w:rFonts w:eastAsia="Times New Roman" w:cs="Times New Roman"/>
          <w:sz w:val="24"/>
          <w:szCs w:val="24"/>
          <w:lang w:eastAsia="pl-PL"/>
        </w:rPr>
      </w:pPr>
      <w:r w:rsidRPr="002B48B2">
        <w:rPr>
          <w:rFonts w:eastAsia="Times New Roman" w:cs="Times New Roman"/>
          <w:sz w:val="24"/>
          <w:szCs w:val="24"/>
          <w:lang w:eastAsia="pl-PL"/>
        </w:rPr>
        <w:t xml:space="preserve">Kraków, dn. </w:t>
      </w:r>
      <w:r w:rsidR="000323D8">
        <w:rPr>
          <w:rFonts w:eastAsia="Times New Roman" w:cs="Times New Roman"/>
          <w:sz w:val="24"/>
          <w:szCs w:val="24"/>
          <w:lang w:eastAsia="pl-PL"/>
        </w:rPr>
        <w:t>07.03.2024 r.</w:t>
      </w:r>
    </w:p>
    <w:p w14:paraId="149BE364" w14:textId="223F4163" w:rsidR="00F67AA3" w:rsidRPr="002B48B2" w:rsidRDefault="00F67AA3" w:rsidP="00F67AA3">
      <w:pPr>
        <w:widowControl w:val="0"/>
        <w:rPr>
          <w:rFonts w:eastAsia="Times New Roman" w:cs="Times New Roman"/>
          <w:bCs/>
          <w:sz w:val="24"/>
          <w:szCs w:val="24"/>
        </w:rPr>
      </w:pPr>
      <w:r w:rsidRPr="002B48B2">
        <w:rPr>
          <w:rFonts w:eastAsia="Times New Roman" w:cs="Times New Roman"/>
          <w:bCs/>
          <w:sz w:val="24"/>
          <w:szCs w:val="24"/>
        </w:rPr>
        <w:t>SZP-271</w:t>
      </w:r>
      <w:r w:rsidRPr="001A6A50">
        <w:rPr>
          <w:rFonts w:eastAsia="Times New Roman" w:cs="Times New Roman"/>
          <w:bCs/>
          <w:sz w:val="24"/>
          <w:szCs w:val="24"/>
        </w:rPr>
        <w:t>/</w:t>
      </w:r>
      <w:r w:rsidR="001A6A50" w:rsidRPr="001A6A50">
        <w:rPr>
          <w:rFonts w:eastAsia="Times New Roman" w:cs="Times New Roman"/>
          <w:bCs/>
          <w:sz w:val="24"/>
          <w:szCs w:val="24"/>
        </w:rPr>
        <w:t>7-4/</w:t>
      </w:r>
      <w:r w:rsidR="00273E67" w:rsidRPr="001A6A50">
        <w:rPr>
          <w:rFonts w:eastAsia="Times New Roman" w:cs="Times New Roman"/>
          <w:bCs/>
          <w:sz w:val="24"/>
          <w:szCs w:val="24"/>
        </w:rPr>
        <w:t>/</w:t>
      </w:r>
      <w:r w:rsidR="00273E67" w:rsidRPr="002B48B2">
        <w:rPr>
          <w:rFonts w:eastAsia="Times New Roman" w:cs="Times New Roman"/>
          <w:bCs/>
          <w:sz w:val="24"/>
          <w:szCs w:val="24"/>
        </w:rPr>
        <w:t>2024</w:t>
      </w:r>
    </w:p>
    <w:p w14:paraId="3B6F3AE3" w14:textId="77777777" w:rsidR="00F67AA3" w:rsidRPr="002B48B2" w:rsidRDefault="00F67AA3" w:rsidP="00F67AA3">
      <w:pPr>
        <w:widowControl w:val="0"/>
        <w:jc w:val="both"/>
        <w:rPr>
          <w:rFonts w:eastAsia="Times New Roman" w:cs="Times New Roman"/>
          <w:sz w:val="24"/>
          <w:szCs w:val="24"/>
          <w:lang w:eastAsia="pl-PL"/>
        </w:rPr>
      </w:pPr>
    </w:p>
    <w:p w14:paraId="3532DBD9" w14:textId="77777777" w:rsidR="00F67AA3" w:rsidRPr="002B48B2" w:rsidRDefault="00F67AA3" w:rsidP="00F67AA3">
      <w:pPr>
        <w:widowControl w:val="0"/>
        <w:ind w:left="5672" w:firstLine="709"/>
        <w:jc w:val="both"/>
        <w:rPr>
          <w:rFonts w:eastAsia="Times New Roman" w:cs="Times New Roman"/>
          <w:b/>
          <w:bCs/>
          <w:sz w:val="24"/>
          <w:szCs w:val="24"/>
          <w:lang w:eastAsia="pl-PL"/>
        </w:rPr>
      </w:pPr>
      <w:r w:rsidRPr="002B48B2">
        <w:rPr>
          <w:rFonts w:eastAsia="Times New Roman" w:cs="Times New Roman"/>
          <w:b/>
          <w:bCs/>
          <w:sz w:val="24"/>
          <w:szCs w:val="24"/>
          <w:lang w:eastAsia="pl-PL"/>
        </w:rPr>
        <w:t>Do wszystkich zainteresowanych</w:t>
      </w:r>
    </w:p>
    <w:p w14:paraId="7B28F54F" w14:textId="77777777" w:rsidR="00F67AA3" w:rsidRPr="002B48B2" w:rsidRDefault="00F67AA3" w:rsidP="00F67AA3">
      <w:pPr>
        <w:widowControl w:val="0"/>
        <w:jc w:val="both"/>
        <w:rPr>
          <w:rFonts w:eastAsia="Times New Roman" w:cs="Times New Roman"/>
          <w:sz w:val="24"/>
          <w:szCs w:val="24"/>
          <w:lang w:eastAsia="pl-PL"/>
        </w:rPr>
      </w:pPr>
    </w:p>
    <w:p w14:paraId="6D57E3F6" w14:textId="7690D115" w:rsidR="00F67AA3" w:rsidRPr="002B48B2" w:rsidRDefault="00F67AA3" w:rsidP="006E4A5A">
      <w:pPr>
        <w:widowControl w:val="0"/>
        <w:jc w:val="both"/>
        <w:rPr>
          <w:rFonts w:eastAsia="Times New Roman" w:cs="Times New Roman"/>
          <w:b/>
          <w:bCs/>
          <w:sz w:val="24"/>
          <w:szCs w:val="24"/>
        </w:rPr>
      </w:pPr>
      <w:r w:rsidRPr="002B48B2">
        <w:rPr>
          <w:rFonts w:eastAsia="Times New Roman" w:cs="Times New Roman"/>
          <w:b/>
          <w:bCs/>
          <w:sz w:val="24"/>
          <w:szCs w:val="24"/>
        </w:rPr>
        <w:t>Dot. sprawy: SZP</w:t>
      </w:r>
      <w:r w:rsidR="00D032D0" w:rsidRPr="002B48B2">
        <w:rPr>
          <w:rFonts w:eastAsia="Times New Roman" w:cs="Times New Roman"/>
          <w:b/>
          <w:bCs/>
          <w:sz w:val="24"/>
          <w:szCs w:val="24"/>
        </w:rPr>
        <w:t>/7/2024</w:t>
      </w:r>
      <w:r w:rsidRPr="002B48B2">
        <w:rPr>
          <w:rFonts w:eastAsia="Times New Roman" w:cs="Times New Roman"/>
          <w:b/>
          <w:bCs/>
          <w:sz w:val="24"/>
          <w:szCs w:val="24"/>
        </w:rPr>
        <w:t xml:space="preserve"> - </w:t>
      </w:r>
      <w:r w:rsidRPr="002B48B2">
        <w:rPr>
          <w:rFonts w:eastAsia="Times New Roman" w:cs="Times New Roman"/>
          <w:b/>
          <w:sz w:val="24"/>
          <w:szCs w:val="24"/>
          <w:lang w:eastAsia="pl-PL"/>
        </w:rPr>
        <w:t xml:space="preserve">wyjaśnienie </w:t>
      </w:r>
      <w:r w:rsidR="00DE57B9" w:rsidRPr="00CD4E8E">
        <w:rPr>
          <w:rFonts w:cs="Times New Roman"/>
          <w:b/>
          <w:sz w:val="24"/>
          <w:szCs w:val="24"/>
          <w:lang w:eastAsia="pl-PL"/>
        </w:rPr>
        <w:t xml:space="preserve">i zmiany </w:t>
      </w:r>
      <w:r w:rsidR="00DE57B9" w:rsidRPr="002B48B2">
        <w:rPr>
          <w:rFonts w:cs="Times New Roman"/>
          <w:b/>
          <w:sz w:val="24"/>
          <w:szCs w:val="24"/>
          <w:lang w:eastAsia="pl-PL"/>
        </w:rPr>
        <w:t>treści SWZ</w:t>
      </w:r>
    </w:p>
    <w:p w14:paraId="5FD155C4" w14:textId="77777777" w:rsidR="00F67AA3" w:rsidRPr="002B48B2" w:rsidRDefault="00F67AA3" w:rsidP="006E4A5A">
      <w:pPr>
        <w:widowControl w:val="0"/>
        <w:jc w:val="both"/>
        <w:rPr>
          <w:rFonts w:eastAsia="Times New Roman" w:cs="Times New Roman"/>
          <w:sz w:val="24"/>
          <w:szCs w:val="24"/>
          <w:lang w:eastAsia="pl-PL"/>
        </w:rPr>
      </w:pPr>
    </w:p>
    <w:p w14:paraId="7CD434B7" w14:textId="77777777" w:rsidR="00F67AA3" w:rsidRPr="002B48B2" w:rsidRDefault="00F67AA3" w:rsidP="006E4A5A">
      <w:pPr>
        <w:widowControl w:val="0"/>
        <w:jc w:val="both"/>
        <w:rPr>
          <w:rFonts w:eastAsia="Times New Roman" w:cs="Times New Roman"/>
          <w:b/>
          <w:sz w:val="24"/>
          <w:szCs w:val="24"/>
          <w:lang w:eastAsia="pl-PL"/>
        </w:rPr>
      </w:pPr>
    </w:p>
    <w:p w14:paraId="73F73BA0" w14:textId="43DF6D55" w:rsidR="00F67AA3" w:rsidRPr="002B48B2" w:rsidRDefault="00F67AA3" w:rsidP="006E4A5A">
      <w:pPr>
        <w:widowControl w:val="0"/>
        <w:ind w:right="329"/>
        <w:jc w:val="both"/>
        <w:rPr>
          <w:rFonts w:eastAsia="Times New Roman" w:cs="Times New Roman"/>
          <w:b/>
          <w:bCs/>
          <w:sz w:val="24"/>
          <w:szCs w:val="24"/>
          <w:lang w:eastAsia="pl-PL"/>
        </w:rPr>
      </w:pPr>
      <w:bookmarkStart w:id="0" w:name="_Hlk70072044"/>
      <w:r w:rsidRPr="002B48B2">
        <w:rPr>
          <w:rFonts w:eastAsia="Times New Roman" w:cs="Times New Roman"/>
          <w:sz w:val="24"/>
          <w:szCs w:val="24"/>
          <w:lang w:eastAsia="pl-PL"/>
        </w:rPr>
        <w:t xml:space="preserve">Dotyczy postępowania o udzielenie zamówienia publicznego na: </w:t>
      </w:r>
      <w:r w:rsidR="00640AAC" w:rsidRPr="002B48B2">
        <w:rPr>
          <w:rFonts w:eastAsia="Times New Roman" w:cs="Times New Roman"/>
          <w:sz w:val="24"/>
          <w:szCs w:val="24"/>
          <w:lang w:eastAsia="pl-PL"/>
        </w:rPr>
        <w:t>Usługę wykonania okresowych przeglądów technicznych aparatury i sprzętu medycznego do Szpitala</w:t>
      </w:r>
      <w:r w:rsidR="009232F8" w:rsidRPr="002B48B2">
        <w:rPr>
          <w:rFonts w:eastAsia="Times New Roman" w:cs="Times New Roman"/>
          <w:b/>
          <w:bCs/>
          <w:sz w:val="24"/>
          <w:szCs w:val="24"/>
          <w:lang w:eastAsia="pl-PL"/>
        </w:rPr>
        <w:t>.</w:t>
      </w:r>
    </w:p>
    <w:bookmarkEnd w:id="0"/>
    <w:p w14:paraId="6EB75FBC" w14:textId="77777777" w:rsidR="00F67AA3" w:rsidRPr="002B48B2" w:rsidRDefault="00F67AA3" w:rsidP="006E4A5A">
      <w:pPr>
        <w:widowControl w:val="0"/>
        <w:jc w:val="both"/>
        <w:rPr>
          <w:rFonts w:eastAsia="Times New Roman" w:cs="Times New Roman"/>
          <w:i/>
          <w:sz w:val="24"/>
          <w:szCs w:val="24"/>
          <w:lang w:eastAsia="pl-PL"/>
        </w:rPr>
      </w:pPr>
    </w:p>
    <w:p w14:paraId="16E8C07E" w14:textId="03B1F042" w:rsidR="0014584C" w:rsidRPr="002B48B2" w:rsidRDefault="00F67AA3" w:rsidP="00AE4E1C">
      <w:pPr>
        <w:pStyle w:val="Akapitzlist"/>
        <w:widowControl w:val="0"/>
        <w:numPr>
          <w:ilvl w:val="0"/>
          <w:numId w:val="17"/>
        </w:numPr>
        <w:jc w:val="both"/>
        <w:rPr>
          <w:rFonts w:eastAsia="Times New Roman" w:cs="Times New Roman"/>
          <w:b/>
          <w:color w:val="000000"/>
          <w:sz w:val="24"/>
          <w:szCs w:val="24"/>
          <w:lang w:eastAsia="pl-PL"/>
        </w:rPr>
      </w:pPr>
      <w:r w:rsidRPr="002B48B2">
        <w:rPr>
          <w:rFonts w:eastAsia="Times New Roman" w:cs="Times New Roman"/>
          <w:b/>
          <w:color w:val="000000"/>
          <w:sz w:val="24"/>
          <w:szCs w:val="24"/>
          <w:lang w:eastAsia="pl-PL"/>
        </w:rPr>
        <w:t>WYJAŚNIENIA TREŚCI SWZ</w:t>
      </w:r>
    </w:p>
    <w:p w14:paraId="431331C5" w14:textId="33DADE02" w:rsidR="00F67AA3" w:rsidRPr="002B48B2" w:rsidRDefault="00F67AA3" w:rsidP="0014584C">
      <w:pPr>
        <w:pStyle w:val="Akapitzlist"/>
        <w:widowControl w:val="0"/>
        <w:ind w:left="720"/>
        <w:jc w:val="both"/>
        <w:rPr>
          <w:rFonts w:eastAsia="Times New Roman" w:cs="Times New Roman"/>
          <w:b/>
          <w:color w:val="000000"/>
          <w:sz w:val="24"/>
          <w:szCs w:val="24"/>
          <w:lang w:eastAsia="pl-PL"/>
        </w:rPr>
      </w:pPr>
      <w:r w:rsidRPr="002B48B2">
        <w:rPr>
          <w:rFonts w:eastAsia="Times New Roman" w:cs="Times New Roman"/>
          <w:sz w:val="24"/>
          <w:szCs w:val="24"/>
          <w:lang w:eastAsia="pl-PL"/>
        </w:rPr>
        <w:t>Działając na podstawie</w:t>
      </w:r>
      <w:r w:rsidRPr="002B48B2">
        <w:rPr>
          <w:rFonts w:eastAsia="Times New Roman" w:cs="Times New Roman"/>
          <w:b/>
          <w:bCs/>
          <w:i/>
          <w:iCs/>
          <w:sz w:val="24"/>
          <w:szCs w:val="24"/>
          <w:lang w:eastAsia="pl-PL"/>
        </w:rPr>
        <w:t xml:space="preserve"> </w:t>
      </w:r>
      <w:r w:rsidR="00461D3D" w:rsidRPr="002B48B2">
        <w:rPr>
          <w:rFonts w:cs="Times New Roman"/>
          <w:sz w:val="24"/>
          <w:szCs w:val="24"/>
          <w:lang w:eastAsia="pl-PL"/>
        </w:rPr>
        <w:t>art. 284 ust. 2</w:t>
      </w:r>
      <w:r w:rsidR="00640AAC" w:rsidRPr="002B48B2">
        <w:rPr>
          <w:rFonts w:cs="Times New Roman"/>
          <w:sz w:val="24"/>
          <w:szCs w:val="24"/>
          <w:lang w:eastAsia="pl-PL"/>
        </w:rPr>
        <w:t xml:space="preserve"> </w:t>
      </w:r>
      <w:r w:rsidRPr="002B48B2">
        <w:rPr>
          <w:rFonts w:eastAsia="Times New Roman" w:cs="Times New Roman"/>
          <w:bCs/>
          <w:sz w:val="24"/>
          <w:szCs w:val="24"/>
          <w:lang w:eastAsia="pl-PL"/>
        </w:rPr>
        <w:t>ustawy z dnia 11 września 2019 r. – Prawo zamówień publicznych</w:t>
      </w:r>
      <w:r w:rsidR="00461D3D" w:rsidRPr="002B48B2">
        <w:rPr>
          <w:rFonts w:eastAsia="Times New Roman" w:cs="Times New Roman"/>
          <w:bCs/>
          <w:sz w:val="24"/>
          <w:szCs w:val="24"/>
          <w:lang w:eastAsia="pl-PL"/>
        </w:rPr>
        <w:t xml:space="preserve"> </w:t>
      </w:r>
      <w:r w:rsidR="00461D3D" w:rsidRPr="002B48B2">
        <w:rPr>
          <w:rFonts w:cs="Times New Roman"/>
          <w:bCs/>
          <w:sz w:val="24"/>
          <w:szCs w:val="24"/>
          <w:lang w:eastAsia="pl-PL"/>
        </w:rPr>
        <w:t>(zwana dalej: PZP)</w:t>
      </w:r>
      <w:r w:rsidRPr="002B48B2">
        <w:rPr>
          <w:rFonts w:eastAsia="Times New Roman" w:cs="Times New Roman"/>
          <w:bCs/>
          <w:sz w:val="24"/>
          <w:szCs w:val="24"/>
          <w:lang w:eastAsia="pl-PL"/>
        </w:rPr>
        <w:t>,</w:t>
      </w:r>
      <w:r w:rsidRPr="002B48B2">
        <w:rPr>
          <w:rFonts w:eastAsia="Times New Roman" w:cs="Times New Roman"/>
          <w:sz w:val="24"/>
          <w:szCs w:val="24"/>
          <w:lang w:eastAsia="pl-PL"/>
        </w:rPr>
        <w:t xml:space="preserve"> </w:t>
      </w:r>
      <w:r w:rsidRPr="002B48B2">
        <w:rPr>
          <w:rFonts w:eastAsia="Times New Roman" w:cs="Times New Roman"/>
          <w:color w:val="000000"/>
          <w:sz w:val="24"/>
          <w:szCs w:val="24"/>
          <w:lang w:eastAsia="pl-PL"/>
        </w:rPr>
        <w:t xml:space="preserve">Zamawiający przekazuje poniżej treść zapytań, które </w:t>
      </w:r>
      <w:r w:rsidRPr="002B48B2">
        <w:rPr>
          <w:rFonts w:eastAsia="Times New Roman" w:cs="Times New Roman"/>
          <w:sz w:val="24"/>
          <w:szCs w:val="24"/>
          <w:lang w:eastAsia="pl-PL"/>
        </w:rPr>
        <w:t>wpłynęły do Zamawiającego wraz z wyjaśnieniami:</w:t>
      </w:r>
    </w:p>
    <w:p w14:paraId="52691A0C" w14:textId="77777777" w:rsidR="00F67AA3" w:rsidRPr="002B48B2" w:rsidRDefault="00F67AA3" w:rsidP="006E4A5A">
      <w:pPr>
        <w:widowControl w:val="0"/>
        <w:jc w:val="both"/>
        <w:rPr>
          <w:rFonts w:eastAsia="Times New Roman" w:cs="Times New Roman"/>
          <w:b/>
          <w:sz w:val="24"/>
          <w:szCs w:val="24"/>
          <w:lang w:eastAsia="pl-PL"/>
        </w:rPr>
      </w:pPr>
    </w:p>
    <w:p w14:paraId="390E4E50" w14:textId="579A3C95" w:rsidR="00834FCE" w:rsidRPr="002B48B2" w:rsidRDefault="00F67AA3" w:rsidP="00834FCE">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w:t>
      </w:r>
      <w:bookmarkStart w:id="1" w:name="_Hlk88643655"/>
      <w:r w:rsidR="006E4A5A" w:rsidRPr="002B48B2">
        <w:rPr>
          <w:rFonts w:eastAsia="Times New Roman" w:cs="Times New Roman"/>
          <w:b/>
          <w:sz w:val="24"/>
          <w:szCs w:val="24"/>
          <w:lang w:eastAsia="pl-PL"/>
        </w:rPr>
        <w:t xml:space="preserve"> </w:t>
      </w:r>
      <w:bookmarkEnd w:id="1"/>
      <w:r w:rsidR="00AB4A1F" w:rsidRPr="002B48B2">
        <w:rPr>
          <w:rFonts w:eastAsia="Times New Roman" w:cs="Times New Roman"/>
          <w:b/>
          <w:sz w:val="24"/>
          <w:szCs w:val="24"/>
          <w:lang w:eastAsia="pl-PL"/>
        </w:rPr>
        <w:t>- d</w:t>
      </w:r>
      <w:r w:rsidR="00834FCE" w:rsidRPr="002B48B2">
        <w:rPr>
          <w:rFonts w:cs="Times New Roman"/>
          <w:b/>
          <w:sz w:val="24"/>
          <w:szCs w:val="24"/>
        </w:rPr>
        <w:t>ot. Część 29</w:t>
      </w:r>
    </w:p>
    <w:p w14:paraId="74DF1F90" w14:textId="56CBB45D" w:rsidR="00834FCE" w:rsidRPr="002B48B2" w:rsidRDefault="00834FCE" w:rsidP="00834FCE">
      <w:pPr>
        <w:widowControl w:val="0"/>
        <w:tabs>
          <w:tab w:val="left" w:pos="0"/>
        </w:tabs>
        <w:jc w:val="both"/>
        <w:outlineLvl w:val="5"/>
        <w:rPr>
          <w:rFonts w:cs="Times New Roman"/>
          <w:sz w:val="24"/>
          <w:szCs w:val="24"/>
        </w:rPr>
      </w:pPr>
      <w:r w:rsidRPr="002B48B2">
        <w:rPr>
          <w:rFonts w:cs="Times New Roman"/>
          <w:sz w:val="24"/>
          <w:szCs w:val="24"/>
        </w:rPr>
        <w:t xml:space="preserve">Zwracamy się z wnioskiem do Zamawiającego o </w:t>
      </w:r>
      <w:r w:rsidR="00F258E9" w:rsidRPr="002B48B2">
        <w:rPr>
          <w:rFonts w:cs="Times New Roman"/>
          <w:sz w:val="24"/>
          <w:szCs w:val="24"/>
        </w:rPr>
        <w:t>doprecyzowanie</w:t>
      </w:r>
      <w:r w:rsidRPr="002B48B2">
        <w:rPr>
          <w:rFonts w:cs="Times New Roman"/>
          <w:sz w:val="24"/>
          <w:szCs w:val="24"/>
        </w:rPr>
        <w:t xml:space="preserve"> czy przegląd urządzeń w Części nr 29 ma obejmować również przeprowadzenie walidacji procesu przechowywania?</w:t>
      </w:r>
    </w:p>
    <w:p w14:paraId="1B062001" w14:textId="2ECAC29C" w:rsidR="005C4D3D" w:rsidRPr="002B48B2" w:rsidRDefault="00834FCE" w:rsidP="00834FCE">
      <w:pPr>
        <w:widowControl w:val="0"/>
        <w:tabs>
          <w:tab w:val="left" w:pos="0"/>
        </w:tabs>
        <w:jc w:val="both"/>
        <w:outlineLvl w:val="5"/>
        <w:rPr>
          <w:rFonts w:cs="Times New Roman"/>
          <w:sz w:val="24"/>
          <w:szCs w:val="24"/>
        </w:rPr>
      </w:pPr>
      <w:r w:rsidRPr="002B48B2">
        <w:rPr>
          <w:rFonts w:cs="Times New Roman"/>
          <w:sz w:val="24"/>
          <w:szCs w:val="24"/>
        </w:rPr>
        <w:t>Jeżeli tak, to prosimy o podanie w ilu punktach ma być wykonany pomiar, z jaką częstotliwością i przez jaki okres przechowywania?</w:t>
      </w:r>
    </w:p>
    <w:p w14:paraId="34A9EAAB" w14:textId="1733FE79" w:rsidR="00AB4A1F" w:rsidRPr="00BC1CCC" w:rsidRDefault="00F67AA3" w:rsidP="00AB4A1F">
      <w:pPr>
        <w:widowControl w:val="0"/>
        <w:tabs>
          <w:tab w:val="left" w:pos="0"/>
        </w:tabs>
        <w:jc w:val="both"/>
        <w:outlineLvl w:val="5"/>
        <w:rPr>
          <w:rFonts w:eastAsia="Times New Roman" w:cs="Times New Roman"/>
          <w:b/>
          <w:sz w:val="24"/>
          <w:szCs w:val="24"/>
          <w:lang w:eastAsia="pl-PL"/>
        </w:rPr>
      </w:pPr>
      <w:r w:rsidRPr="00BC1CCC">
        <w:rPr>
          <w:rFonts w:eastAsia="Times New Roman" w:cs="Times New Roman"/>
          <w:b/>
          <w:sz w:val="24"/>
          <w:szCs w:val="24"/>
          <w:lang w:eastAsia="pl-PL"/>
        </w:rPr>
        <w:t xml:space="preserve">ODPOWIEDŹ: </w:t>
      </w:r>
      <w:r w:rsidR="00AB4A1F" w:rsidRPr="00BC1CCC">
        <w:rPr>
          <w:rFonts w:eastAsia="Times New Roman" w:cs="Times New Roman"/>
          <w:b/>
          <w:sz w:val="24"/>
          <w:szCs w:val="24"/>
          <w:lang w:eastAsia="pl-PL"/>
        </w:rPr>
        <w:t xml:space="preserve">Tak, przegląd ma również obejmować walidację urządzeń. Walidacja skoordynowana z przeglądem 1 raz na rok, w </w:t>
      </w:r>
      <w:r w:rsidR="003413E8" w:rsidRPr="00BC1CCC">
        <w:rPr>
          <w:rFonts w:eastAsia="Times New Roman" w:cs="Times New Roman"/>
          <w:b/>
          <w:sz w:val="24"/>
          <w:szCs w:val="24"/>
          <w:lang w:eastAsia="pl-PL"/>
        </w:rPr>
        <w:t xml:space="preserve">od </w:t>
      </w:r>
      <w:r w:rsidR="00AB4A1F" w:rsidRPr="00BC1CCC">
        <w:rPr>
          <w:rFonts w:eastAsia="Times New Roman" w:cs="Times New Roman"/>
          <w:b/>
          <w:sz w:val="24"/>
          <w:szCs w:val="24"/>
          <w:lang w:eastAsia="pl-PL"/>
        </w:rPr>
        <w:t>3 punktach</w:t>
      </w:r>
      <w:r w:rsidR="009C2E4A" w:rsidRPr="00BC1CCC">
        <w:rPr>
          <w:rFonts w:eastAsia="Times New Roman" w:cs="Times New Roman"/>
          <w:b/>
          <w:sz w:val="24"/>
          <w:szCs w:val="24"/>
          <w:lang w:eastAsia="pl-PL"/>
        </w:rPr>
        <w:t xml:space="preserve"> </w:t>
      </w:r>
      <w:r w:rsidR="00D77032" w:rsidRPr="00BC1CCC">
        <w:rPr>
          <w:rFonts w:eastAsia="Times New Roman" w:cs="Times New Roman"/>
          <w:b/>
          <w:sz w:val="24"/>
          <w:szCs w:val="24"/>
          <w:lang w:eastAsia="pl-PL"/>
        </w:rPr>
        <w:t>w całej objętości</w:t>
      </w:r>
      <w:r w:rsidR="009C2E4A" w:rsidRPr="00BC1CCC">
        <w:rPr>
          <w:rFonts w:eastAsia="Times New Roman" w:cs="Times New Roman"/>
          <w:b/>
          <w:sz w:val="24"/>
          <w:szCs w:val="24"/>
          <w:lang w:eastAsia="pl-PL"/>
        </w:rPr>
        <w:t xml:space="preserve">, okres przechowywania </w:t>
      </w:r>
      <w:r w:rsidR="00D77032" w:rsidRPr="00BC1CCC">
        <w:rPr>
          <w:rFonts w:eastAsia="Times New Roman" w:cs="Times New Roman"/>
          <w:b/>
          <w:sz w:val="24"/>
          <w:szCs w:val="24"/>
          <w:lang w:eastAsia="pl-PL"/>
        </w:rPr>
        <w:t xml:space="preserve">(czas wykonywania pomiaru) </w:t>
      </w:r>
      <w:r w:rsidR="009C2E4A" w:rsidRPr="00BC1CCC">
        <w:rPr>
          <w:rFonts w:eastAsia="Times New Roman" w:cs="Times New Roman"/>
          <w:b/>
          <w:sz w:val="24"/>
          <w:szCs w:val="24"/>
          <w:lang w:eastAsia="pl-PL"/>
        </w:rPr>
        <w:t>24h</w:t>
      </w:r>
      <w:r w:rsidR="00AB4A1F" w:rsidRPr="00BC1CCC">
        <w:rPr>
          <w:rFonts w:eastAsia="Times New Roman" w:cs="Times New Roman"/>
          <w:b/>
          <w:sz w:val="24"/>
          <w:szCs w:val="24"/>
          <w:lang w:eastAsia="pl-PL"/>
        </w:rPr>
        <w:t xml:space="preserve"> </w:t>
      </w:r>
    </w:p>
    <w:p w14:paraId="56CCDEF4" w14:textId="0C92192D" w:rsidR="00FC361C" w:rsidRPr="002B48B2" w:rsidRDefault="00FC361C" w:rsidP="00793A4C">
      <w:pPr>
        <w:widowControl w:val="0"/>
        <w:rPr>
          <w:rFonts w:eastAsia="Times New Roman" w:cs="Times New Roman"/>
          <w:color w:val="FF0000"/>
          <w:sz w:val="24"/>
          <w:szCs w:val="24"/>
        </w:rPr>
      </w:pPr>
    </w:p>
    <w:p w14:paraId="6CE7BE5C" w14:textId="0353630D" w:rsidR="00834FCE" w:rsidRPr="002B48B2" w:rsidRDefault="00793A4C" w:rsidP="00834FCE">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Pytanie 2 </w:t>
      </w:r>
      <w:r w:rsidR="00AB4A1F" w:rsidRPr="002B48B2">
        <w:rPr>
          <w:rFonts w:eastAsia="Times New Roman" w:cs="Times New Roman"/>
          <w:b/>
          <w:sz w:val="24"/>
          <w:szCs w:val="24"/>
          <w:lang w:eastAsia="pl-PL"/>
        </w:rPr>
        <w:t>- d</w:t>
      </w:r>
      <w:r w:rsidR="00834FCE" w:rsidRPr="002B48B2">
        <w:rPr>
          <w:rFonts w:cs="Times New Roman"/>
          <w:b/>
          <w:sz w:val="24"/>
          <w:szCs w:val="24"/>
        </w:rPr>
        <w:t xml:space="preserve">ot. Formularz ofertowy </w:t>
      </w:r>
    </w:p>
    <w:p w14:paraId="753AB63D" w14:textId="117EB314" w:rsidR="005C4D3D" w:rsidRPr="002B48B2" w:rsidRDefault="00834FCE" w:rsidP="00834FCE">
      <w:pPr>
        <w:widowControl w:val="0"/>
        <w:tabs>
          <w:tab w:val="left" w:pos="0"/>
        </w:tabs>
        <w:jc w:val="both"/>
        <w:outlineLvl w:val="5"/>
        <w:rPr>
          <w:rFonts w:cs="Times New Roman"/>
          <w:sz w:val="24"/>
          <w:szCs w:val="24"/>
        </w:rPr>
      </w:pPr>
      <w:r w:rsidRPr="002B48B2">
        <w:rPr>
          <w:rFonts w:cs="Times New Roman"/>
          <w:sz w:val="24"/>
          <w:szCs w:val="24"/>
        </w:rPr>
        <w:t>Zwracamy się do Zamawiającego z prośbą o wyrażenie zgody na pozostawienie w formularzu ofertowym tylko tych pozycji (Części), na które Wykonawca składa ofertę, poprzez usunięcie pozostałych.</w:t>
      </w:r>
    </w:p>
    <w:p w14:paraId="7A457D87" w14:textId="13ADA2C2" w:rsidR="00793A4C" w:rsidRPr="002B48B2" w:rsidRDefault="00793A4C" w:rsidP="00793A4C">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ODPOWIEDŹ: </w:t>
      </w:r>
      <w:r w:rsidR="006800E1" w:rsidRPr="002B48B2">
        <w:rPr>
          <w:rFonts w:eastAsia="Times New Roman" w:cs="Times New Roman"/>
          <w:b/>
          <w:sz w:val="24"/>
          <w:szCs w:val="24"/>
          <w:lang w:eastAsia="pl-PL"/>
        </w:rPr>
        <w:t>Zamawiający wyraża zgodę na pozostawienie w formularzu ofertowym tylko tych pakietów na które Wykonawca składa ofertę.</w:t>
      </w:r>
    </w:p>
    <w:p w14:paraId="232D9029" w14:textId="0F7738AD" w:rsidR="00A70834" w:rsidRPr="002B48B2" w:rsidRDefault="00A70834" w:rsidP="00A70834">
      <w:pPr>
        <w:widowControl w:val="0"/>
        <w:jc w:val="both"/>
        <w:rPr>
          <w:rFonts w:eastAsia="Times New Roman" w:cs="Times New Roman"/>
          <w:sz w:val="24"/>
          <w:szCs w:val="24"/>
        </w:rPr>
      </w:pPr>
    </w:p>
    <w:p w14:paraId="6DAC2972" w14:textId="3F95D12C" w:rsidR="00834FCE" w:rsidRPr="002B48B2" w:rsidRDefault="00793A4C" w:rsidP="00834FCE">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3</w:t>
      </w:r>
      <w:r w:rsidR="00AB4A1F" w:rsidRPr="002B48B2">
        <w:rPr>
          <w:rFonts w:eastAsia="Times New Roman" w:cs="Times New Roman"/>
          <w:b/>
          <w:sz w:val="24"/>
          <w:szCs w:val="24"/>
          <w:lang w:eastAsia="pl-PL"/>
        </w:rPr>
        <w:t xml:space="preserve"> - d</w:t>
      </w:r>
      <w:r w:rsidR="00834FCE" w:rsidRPr="002B48B2">
        <w:rPr>
          <w:rFonts w:cs="Times New Roman"/>
          <w:b/>
          <w:sz w:val="24"/>
          <w:szCs w:val="24"/>
        </w:rPr>
        <w:t>ot. zapisów Umowa § 4 ust. 8</w:t>
      </w:r>
    </w:p>
    <w:p w14:paraId="685F4241" w14:textId="00BEED95" w:rsidR="005C4D3D" w:rsidRPr="002B48B2" w:rsidRDefault="00834FCE" w:rsidP="00834FCE">
      <w:pPr>
        <w:widowControl w:val="0"/>
        <w:tabs>
          <w:tab w:val="left" w:pos="0"/>
        </w:tabs>
        <w:jc w:val="both"/>
        <w:outlineLvl w:val="5"/>
        <w:rPr>
          <w:rFonts w:cs="Times New Roman"/>
          <w:sz w:val="24"/>
          <w:szCs w:val="24"/>
        </w:rPr>
      </w:pPr>
      <w:r w:rsidRPr="002B48B2">
        <w:rPr>
          <w:rFonts w:cs="Times New Roman"/>
          <w:sz w:val="24"/>
          <w:szCs w:val="24"/>
        </w:rPr>
        <w:t>Zwracamy się z wnioskiem do Zamawiającego o odstąpienie od żądania, aby nazwy na fakturach VAT, był zgodny z nazewnictwem określonym w załączniku nr 1 do umowy. Faktura jest wystawiana w systemie posiadanym przez wykonawcę, gdzie zostały ogólnie zdefiniowane pozycje asortymentowe, żeby odpowiadały wykonanym pracom serwisowym u różnych Zamawiających. Natomiast na fakturze jest zamieszczana informacja szczegółowa, dotycząca np. nr umowy, nr pakietu itp. Dodatkowo do faktury jest dołączony raport serwisowy, który zawiera wszelkie wymagane przez prawo i Zamawiającego informacje odnoście konkretnego urządzenia. Dlatego prosimy o zgodę, aby faktura VAT, zgodnie z definicją, dokumentowała sprzedaż towarów i usług dokonywaną przez podatnika VAT na rzecz innego podatnika VAT, a wszelkie informacje szczegółowy znalazły się w opisie faktury i/lub w dołączonym raporcie z prac serwisowych.</w:t>
      </w:r>
    </w:p>
    <w:p w14:paraId="2419D15E" w14:textId="42478BD0" w:rsidR="00793A4C" w:rsidRPr="002B48B2" w:rsidRDefault="00793A4C" w:rsidP="00793A4C">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 xml:space="preserve">ODPOWIEDŹ: </w:t>
      </w:r>
      <w:r w:rsidR="001B605B" w:rsidRPr="009B74BF">
        <w:rPr>
          <w:rFonts w:eastAsia="Times New Roman" w:cs="Times New Roman"/>
          <w:b/>
          <w:sz w:val="24"/>
          <w:szCs w:val="24"/>
          <w:lang w:eastAsia="pl-PL"/>
        </w:rPr>
        <w:t>Zamawiający nie wyraża zgody.</w:t>
      </w:r>
    </w:p>
    <w:p w14:paraId="51EEB32A" w14:textId="75A27196" w:rsidR="00793A4C" w:rsidRPr="002B48B2" w:rsidRDefault="00793A4C" w:rsidP="00793A4C">
      <w:pPr>
        <w:widowControl w:val="0"/>
        <w:tabs>
          <w:tab w:val="left" w:pos="0"/>
        </w:tabs>
        <w:jc w:val="both"/>
        <w:outlineLvl w:val="5"/>
        <w:rPr>
          <w:rFonts w:eastAsia="Times New Roman" w:cs="Times New Roman"/>
          <w:b/>
          <w:sz w:val="24"/>
          <w:szCs w:val="24"/>
          <w:lang w:eastAsia="pl-PL"/>
        </w:rPr>
      </w:pPr>
    </w:p>
    <w:p w14:paraId="66E7E342" w14:textId="35C196D3" w:rsidR="00834FCE" w:rsidRPr="002B48B2" w:rsidRDefault="00793A4C" w:rsidP="00834FCE">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Pytanie 4 </w:t>
      </w:r>
      <w:r w:rsidR="00AB4A1F" w:rsidRPr="002B48B2">
        <w:rPr>
          <w:rFonts w:eastAsia="Times New Roman" w:cs="Times New Roman"/>
          <w:b/>
          <w:sz w:val="24"/>
          <w:szCs w:val="24"/>
          <w:lang w:eastAsia="pl-PL"/>
        </w:rPr>
        <w:t>- d</w:t>
      </w:r>
      <w:r w:rsidR="00834FCE" w:rsidRPr="002B48B2">
        <w:rPr>
          <w:rFonts w:cs="Times New Roman"/>
          <w:b/>
          <w:sz w:val="24"/>
          <w:szCs w:val="24"/>
        </w:rPr>
        <w:t>ot. zapisów umowy § 7</w:t>
      </w:r>
    </w:p>
    <w:p w14:paraId="3352200C" w14:textId="690647D8" w:rsidR="00793A4C" w:rsidRPr="002B48B2" w:rsidRDefault="00834FCE" w:rsidP="00834FCE">
      <w:pPr>
        <w:widowControl w:val="0"/>
        <w:tabs>
          <w:tab w:val="left" w:pos="0"/>
        </w:tabs>
        <w:jc w:val="both"/>
        <w:outlineLvl w:val="5"/>
        <w:rPr>
          <w:rFonts w:cs="Times New Roman"/>
          <w:sz w:val="24"/>
          <w:szCs w:val="24"/>
        </w:rPr>
      </w:pPr>
      <w:r w:rsidRPr="002B48B2">
        <w:rPr>
          <w:rFonts w:cs="Times New Roman"/>
          <w:sz w:val="24"/>
          <w:szCs w:val="24"/>
        </w:rPr>
        <w:t xml:space="preserve">Zwracamy się z prośbą o modyfikację zapisów § 7 w taki sposób, aby wysokość kary umownej naliczana była od wartości netto a nie brutto. VAT jest należnością publicznoprawną, którą wykonawca jest </w:t>
      </w:r>
      <w:r w:rsidRPr="002B48B2">
        <w:rPr>
          <w:rFonts w:cs="Times New Roman"/>
          <w:sz w:val="24"/>
          <w:szCs w:val="24"/>
        </w:rPr>
        <w:lastRenderedPageBreak/>
        <w:t>zobowiązany odprowadzić do urzędu skarbowego. Ponadto sama kwota podatku VAT wliczona do ceny oferty nie ma wpływu na korzyści ekonomiczne osiągane przez wykonawcę z tytułu wykonania zamówienia.</w:t>
      </w:r>
    </w:p>
    <w:p w14:paraId="70A42C1F" w14:textId="3A93FB6F" w:rsidR="00793A4C" w:rsidRPr="002B48B2" w:rsidRDefault="00793A4C" w:rsidP="00793A4C">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 xml:space="preserve">ODPOWIEDŹ: </w:t>
      </w:r>
      <w:r w:rsidR="00DB1755" w:rsidRPr="009B74BF">
        <w:rPr>
          <w:rFonts w:eastAsia="Times New Roman" w:cs="Times New Roman"/>
          <w:b/>
          <w:sz w:val="24"/>
          <w:szCs w:val="24"/>
          <w:lang w:eastAsia="pl-PL"/>
        </w:rPr>
        <w:t>Nie. Zamawiający nie wyraża zgody.</w:t>
      </w:r>
    </w:p>
    <w:p w14:paraId="0C0D756D" w14:textId="77777777" w:rsidR="00F225AE" w:rsidRPr="002B48B2" w:rsidRDefault="00F225AE" w:rsidP="00F225AE">
      <w:pPr>
        <w:widowControl w:val="0"/>
        <w:suppressAutoHyphens w:val="0"/>
        <w:rPr>
          <w:rFonts w:cs="Times New Roman"/>
          <w:color w:val="FF0000"/>
          <w:sz w:val="24"/>
          <w:szCs w:val="24"/>
        </w:rPr>
      </w:pPr>
    </w:p>
    <w:p w14:paraId="76B76554" w14:textId="392770CC" w:rsidR="00AE1C97" w:rsidRPr="002B48B2" w:rsidRDefault="00793A4C" w:rsidP="00AE1C97">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Pytanie 5 </w:t>
      </w:r>
      <w:r w:rsidR="00AB4A1F" w:rsidRPr="002B48B2">
        <w:rPr>
          <w:rFonts w:eastAsia="Times New Roman" w:cs="Times New Roman"/>
          <w:b/>
          <w:sz w:val="24"/>
          <w:szCs w:val="24"/>
          <w:lang w:eastAsia="pl-PL"/>
        </w:rPr>
        <w:t>- d</w:t>
      </w:r>
      <w:r w:rsidR="00AE1C97" w:rsidRPr="002B48B2">
        <w:rPr>
          <w:rFonts w:cs="Times New Roman"/>
          <w:b/>
          <w:sz w:val="24"/>
          <w:szCs w:val="24"/>
        </w:rPr>
        <w:t>ot. Część 12 - Lampy operacyjne i zabiegowe</w:t>
      </w:r>
    </w:p>
    <w:p w14:paraId="57BF3B6F" w14:textId="5CEC81DA" w:rsidR="00793A4C" w:rsidRPr="002B48B2" w:rsidRDefault="00AE1C97" w:rsidP="00AE1C97">
      <w:pPr>
        <w:widowControl w:val="0"/>
        <w:tabs>
          <w:tab w:val="left" w:pos="0"/>
        </w:tabs>
        <w:jc w:val="both"/>
        <w:outlineLvl w:val="5"/>
        <w:rPr>
          <w:rFonts w:cs="Times New Roman"/>
          <w:sz w:val="24"/>
          <w:szCs w:val="24"/>
        </w:rPr>
      </w:pPr>
      <w:r w:rsidRPr="002B48B2">
        <w:rPr>
          <w:rFonts w:cs="Times New Roman"/>
          <w:sz w:val="24"/>
          <w:szCs w:val="24"/>
        </w:rPr>
        <w:t xml:space="preserve">Czy Zamawiający wyrazi zgodę na wydzielenie z części nr 12 pozycji nr 8. Prima </w:t>
      </w:r>
      <w:proofErr w:type="spellStart"/>
      <w:r w:rsidRPr="002B48B2">
        <w:rPr>
          <w:rFonts w:cs="Times New Roman"/>
          <w:sz w:val="24"/>
          <w:szCs w:val="24"/>
        </w:rPr>
        <w:t>Flex</w:t>
      </w:r>
      <w:proofErr w:type="spellEnd"/>
      <w:r w:rsidRPr="002B48B2">
        <w:rPr>
          <w:rFonts w:cs="Times New Roman"/>
          <w:sz w:val="24"/>
          <w:szCs w:val="24"/>
        </w:rPr>
        <w:t xml:space="preserve"> </w:t>
      </w:r>
      <w:proofErr w:type="spellStart"/>
      <w:r w:rsidRPr="002B48B2">
        <w:rPr>
          <w:rFonts w:cs="Times New Roman"/>
          <w:sz w:val="24"/>
          <w:szCs w:val="24"/>
        </w:rPr>
        <w:t>Rimsa</w:t>
      </w:r>
      <w:proofErr w:type="spellEnd"/>
      <w:r w:rsidRPr="002B48B2">
        <w:rPr>
          <w:rFonts w:cs="Times New Roman"/>
          <w:sz w:val="24"/>
          <w:szCs w:val="24"/>
        </w:rPr>
        <w:t xml:space="preserve"> do osobnego pakietu celem umożliwienia przystąpienia większej ilości oferentów do procedury przetargowej i uzyskania korzystniejszej oferty cenowej?</w:t>
      </w:r>
    </w:p>
    <w:p w14:paraId="016F2E68" w14:textId="77777777" w:rsidR="00AB4A1F" w:rsidRPr="002B48B2" w:rsidRDefault="00793A4C"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ODPOWIEDŹ: </w:t>
      </w:r>
      <w:r w:rsidR="00AB4A1F" w:rsidRPr="002B48B2">
        <w:rPr>
          <w:rFonts w:eastAsia="Times New Roman" w:cs="Times New Roman"/>
          <w:b/>
          <w:sz w:val="24"/>
          <w:szCs w:val="24"/>
          <w:lang w:eastAsia="pl-PL"/>
        </w:rPr>
        <w:t xml:space="preserve">Zamawiający nie wyraża zgody. </w:t>
      </w:r>
    </w:p>
    <w:p w14:paraId="0AD8A43F" w14:textId="77777777" w:rsidR="00793A4C" w:rsidRPr="002B48B2" w:rsidRDefault="00793A4C" w:rsidP="00793A4C">
      <w:pPr>
        <w:widowControl w:val="0"/>
        <w:tabs>
          <w:tab w:val="left" w:pos="0"/>
        </w:tabs>
        <w:jc w:val="both"/>
        <w:outlineLvl w:val="5"/>
        <w:rPr>
          <w:rFonts w:eastAsia="Times New Roman" w:cs="Times New Roman"/>
          <w:b/>
          <w:sz w:val="24"/>
          <w:szCs w:val="24"/>
          <w:lang w:eastAsia="pl-PL"/>
        </w:rPr>
      </w:pPr>
    </w:p>
    <w:p w14:paraId="5BF81EC7" w14:textId="7B50D132" w:rsidR="00F43B68" w:rsidRPr="002B48B2" w:rsidRDefault="00793A4C" w:rsidP="00F43B68">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Pytanie 6 </w:t>
      </w:r>
      <w:r w:rsidR="00AB4A1F" w:rsidRPr="002B48B2">
        <w:rPr>
          <w:rFonts w:eastAsia="Times New Roman" w:cs="Times New Roman"/>
          <w:b/>
          <w:sz w:val="24"/>
          <w:szCs w:val="24"/>
          <w:lang w:eastAsia="pl-PL"/>
        </w:rPr>
        <w:t>- d</w:t>
      </w:r>
      <w:r w:rsidR="00F43B68" w:rsidRPr="002B48B2">
        <w:rPr>
          <w:rFonts w:eastAsia="Times New Roman" w:cs="Times New Roman"/>
          <w:b/>
          <w:sz w:val="24"/>
          <w:szCs w:val="24"/>
          <w:lang w:eastAsia="pl-PL"/>
        </w:rPr>
        <w:t xml:space="preserve">otyczy: Pakiet NR 8 - Respiratory NEWPORT </w:t>
      </w:r>
    </w:p>
    <w:p w14:paraId="31BB5713" w14:textId="2400D192" w:rsidR="00793A4C" w:rsidRPr="002B48B2" w:rsidRDefault="00F43B68" w:rsidP="00793A4C">
      <w:pPr>
        <w:widowControl w:val="0"/>
        <w:tabs>
          <w:tab w:val="left" w:pos="0"/>
        </w:tabs>
        <w:jc w:val="both"/>
        <w:outlineLvl w:val="5"/>
        <w:rPr>
          <w:rFonts w:eastAsia="Times New Roman" w:cs="Times New Roman"/>
          <w:bCs/>
          <w:sz w:val="24"/>
          <w:szCs w:val="24"/>
          <w:lang w:eastAsia="pl-PL"/>
        </w:rPr>
      </w:pPr>
      <w:r w:rsidRPr="002B48B2">
        <w:rPr>
          <w:rFonts w:eastAsia="Times New Roman" w:cs="Times New Roman"/>
          <w:bCs/>
          <w:sz w:val="24"/>
          <w:szCs w:val="24"/>
          <w:lang w:eastAsia="pl-PL"/>
        </w:rPr>
        <w:t>Producent respiratorów NEWPORT e360 podczas przeglądu wymaga wymiany czujnika tlenu co rok, wymiany KIT-u serwisowego PMK 360A co 1 rok lub co 5 tys. godzin pracy i wymiany KIT-u serwisowego OVL360A co 5 lat lub co 25 tys</w:t>
      </w:r>
      <w:r w:rsidR="00AB4A1F" w:rsidRPr="002B48B2">
        <w:rPr>
          <w:rFonts w:eastAsia="Times New Roman" w:cs="Times New Roman"/>
          <w:bCs/>
          <w:sz w:val="24"/>
          <w:szCs w:val="24"/>
          <w:lang w:eastAsia="pl-PL"/>
        </w:rPr>
        <w:t>.</w:t>
      </w:r>
      <w:r w:rsidRPr="002B48B2">
        <w:rPr>
          <w:rFonts w:eastAsia="Times New Roman" w:cs="Times New Roman"/>
          <w:bCs/>
          <w:sz w:val="24"/>
          <w:szCs w:val="24"/>
          <w:lang w:eastAsia="pl-PL"/>
        </w:rPr>
        <w:t xml:space="preserve"> godzin pracy. Proszę o informację które części do wymiany podczas przeglądu wymaga Zamawiający, aby uwzględnić w wycenie oferty?</w:t>
      </w:r>
    </w:p>
    <w:p w14:paraId="337BFB3A" w14:textId="10A5F2B4" w:rsidR="00AB4A1F" w:rsidRPr="002B48B2" w:rsidRDefault="00793A4C"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ODPOWIEDŹ: </w:t>
      </w:r>
      <w:r w:rsidR="00AB4A1F" w:rsidRPr="002B48B2">
        <w:rPr>
          <w:rFonts w:eastAsia="Times New Roman" w:cs="Times New Roman"/>
          <w:b/>
          <w:sz w:val="24"/>
          <w:szCs w:val="24"/>
          <w:lang w:eastAsia="pl-PL"/>
        </w:rPr>
        <w:t>Zamawiający podczas corocznego przeglądu wymaga uwzględnienia wymiany zgodnie z zaleceniami producenta między innymi: czujnika tlenu, KIT-u serwisowego PMK 360A oraz KIT-u serwisowego OVL360A co 5 lat lub co 25 tys. godzin pracy po zweryfikowaniu stanu urządzenia.</w:t>
      </w:r>
    </w:p>
    <w:p w14:paraId="29B92496" w14:textId="77777777" w:rsidR="00793A4C" w:rsidRPr="002B48B2" w:rsidRDefault="00793A4C" w:rsidP="00793A4C">
      <w:pPr>
        <w:widowControl w:val="0"/>
        <w:tabs>
          <w:tab w:val="left" w:pos="0"/>
        </w:tabs>
        <w:jc w:val="both"/>
        <w:outlineLvl w:val="5"/>
        <w:rPr>
          <w:rFonts w:eastAsia="Times New Roman" w:cs="Times New Roman"/>
          <w:b/>
          <w:sz w:val="24"/>
          <w:szCs w:val="24"/>
          <w:lang w:eastAsia="pl-PL"/>
        </w:rPr>
      </w:pPr>
    </w:p>
    <w:p w14:paraId="0E245198" w14:textId="0D1AB46B" w:rsidR="00793A4C" w:rsidRPr="002B48B2" w:rsidRDefault="00793A4C" w:rsidP="00793A4C">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 xml:space="preserve">Pytanie 7 </w:t>
      </w:r>
    </w:p>
    <w:p w14:paraId="09D60092" w14:textId="7A69A0B6" w:rsidR="00471929" w:rsidRPr="002B48B2" w:rsidRDefault="00471929" w:rsidP="001B605B">
      <w:pPr>
        <w:jc w:val="both"/>
        <w:rPr>
          <w:rFonts w:eastAsia="Times New Roman" w:cs="Times New Roman"/>
          <w:color w:val="000000"/>
          <w:sz w:val="24"/>
          <w:szCs w:val="24"/>
          <w:lang w:eastAsia="pl-PL"/>
        </w:rPr>
      </w:pPr>
      <w:r w:rsidRPr="002B48B2">
        <w:rPr>
          <w:rFonts w:cs="Times New Roman"/>
          <w:sz w:val="24"/>
          <w:szCs w:val="24"/>
        </w:rPr>
        <w:t xml:space="preserve">Czy w celu miarkowania kar umownych Zamawiający dokona modyfikacji postanowień projektu przyszłej umowy w zakresie zapisów </w:t>
      </w:r>
      <w:r w:rsidRPr="002B48B2">
        <w:rPr>
          <w:rFonts w:cs="Times New Roman"/>
          <w:color w:val="000000"/>
          <w:sz w:val="24"/>
          <w:szCs w:val="24"/>
        </w:rPr>
        <w:t>§ 7 ust. 1:</w:t>
      </w:r>
    </w:p>
    <w:p w14:paraId="71E09A6E" w14:textId="77777777" w:rsidR="00471929" w:rsidRPr="002B48B2" w:rsidRDefault="00471929" w:rsidP="00AB4A1F">
      <w:pPr>
        <w:jc w:val="both"/>
        <w:rPr>
          <w:rFonts w:cs="Times New Roman"/>
          <w:color w:val="000000"/>
          <w:sz w:val="24"/>
          <w:szCs w:val="24"/>
        </w:rPr>
      </w:pPr>
      <w:r w:rsidRPr="002B48B2">
        <w:rPr>
          <w:rFonts w:cs="Times New Roman"/>
          <w:color w:val="000000"/>
          <w:sz w:val="24"/>
          <w:szCs w:val="24"/>
        </w:rPr>
        <w:t>1. Strony ustalają, że w przypadku niewykonania lub nienależytego wykonania umowy Zamawiający może żądać od Wykonawcy kar umownych z następujących tytułów i w wysokościach:</w:t>
      </w:r>
    </w:p>
    <w:p w14:paraId="1A072F1A"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z tytułu odstąpienia od umowy z przyczyn leżących po stronie Wykonawcy w wysokości </w:t>
      </w:r>
      <w:r w:rsidRPr="002B48B2">
        <w:rPr>
          <w:rFonts w:cs="Times New Roman"/>
          <w:b/>
          <w:bCs/>
          <w:color w:val="000000"/>
          <w:sz w:val="24"/>
          <w:szCs w:val="24"/>
          <w:u w:val="single"/>
        </w:rPr>
        <w:t>10% niezrealizowanej części</w:t>
      </w:r>
      <w:r w:rsidRPr="002B48B2">
        <w:rPr>
          <w:rFonts w:cs="Times New Roman"/>
          <w:color w:val="000000"/>
          <w:sz w:val="24"/>
          <w:szCs w:val="24"/>
        </w:rPr>
        <w:t xml:space="preserve"> wynagrodzenia określonego w § 4 ust. 1;</w:t>
      </w:r>
    </w:p>
    <w:p w14:paraId="2289FD01"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w przypadku zwłoki w wykonywaniu umowy – w wysokości </w:t>
      </w:r>
      <w:r w:rsidRPr="002B48B2">
        <w:rPr>
          <w:rFonts w:cs="Times New Roman"/>
          <w:b/>
          <w:bCs/>
          <w:color w:val="000000"/>
          <w:sz w:val="24"/>
          <w:szCs w:val="24"/>
          <w:u w:val="single"/>
        </w:rPr>
        <w:t>0,5%</w:t>
      </w:r>
      <w:r w:rsidRPr="002B48B2">
        <w:rPr>
          <w:rFonts w:cs="Times New Roman"/>
          <w:color w:val="000000"/>
          <w:sz w:val="24"/>
          <w:szCs w:val="24"/>
        </w:rPr>
        <w:t xml:space="preserve"> ceny brutto za dany przegląd liczone za każde rozpoczęte 24 godziny zwłoki po dacie, w której najpóźniej dany przegląd powinien być wykonany zgodnie z regulacjami niniejszej umowy, </w:t>
      </w:r>
      <w:r w:rsidRPr="002B48B2">
        <w:rPr>
          <w:rFonts w:cs="Times New Roman"/>
          <w:b/>
          <w:bCs/>
          <w:color w:val="000000"/>
          <w:sz w:val="24"/>
          <w:szCs w:val="24"/>
          <w:u w:val="single"/>
        </w:rPr>
        <w:t>jednak nie więcej niż 10% ceny brutto za dany przegląd</w:t>
      </w:r>
      <w:r w:rsidRPr="002B48B2">
        <w:rPr>
          <w:rFonts w:cs="Times New Roman"/>
          <w:color w:val="000000"/>
          <w:sz w:val="24"/>
          <w:szCs w:val="24"/>
        </w:rPr>
        <w:t>;</w:t>
      </w:r>
    </w:p>
    <w:p w14:paraId="00364CF1"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w przypadku opóźnienia w realizacji usługi, z uwagi na potrzebę zapewnienia ciągłości leczenia pacjentów/funkcjonowania szpitala w oparciu o posiadaną aparaturę, Zamawiający ma prawo zlecenia wykonania usługi przeglądu innemu wykonawcy.</w:t>
      </w:r>
    </w:p>
    <w:p w14:paraId="0295B806" w14:textId="77777777" w:rsidR="00AB4A1F" w:rsidRPr="002B48B2" w:rsidRDefault="00471929" w:rsidP="00AB4A1F">
      <w:pPr>
        <w:pStyle w:val="Akapitzlist"/>
        <w:ind w:left="360"/>
        <w:jc w:val="both"/>
        <w:rPr>
          <w:rFonts w:cs="Times New Roman"/>
          <w:color w:val="000000"/>
          <w:sz w:val="24"/>
          <w:szCs w:val="24"/>
        </w:rPr>
      </w:pPr>
      <w:r w:rsidRPr="002B48B2">
        <w:rPr>
          <w:rFonts w:cs="Times New Roman"/>
          <w:color w:val="000000"/>
          <w:sz w:val="24"/>
          <w:szCs w:val="24"/>
        </w:rPr>
        <w:t xml:space="preserve">W takiej sytuacji Wykonawca zobowiązany będzie do pokrycia różnicy w kosztach, pomiędzy tymi, jakie poniesie Zamawiający w związku z zakupem usługi u innego wykonawcy a ceną przeglądu wynikająca z niniejszej umowy - podwyższonej o </w:t>
      </w:r>
      <w:r w:rsidRPr="002B48B2">
        <w:rPr>
          <w:rFonts w:cs="Times New Roman"/>
          <w:b/>
          <w:bCs/>
          <w:color w:val="000000"/>
          <w:sz w:val="24"/>
          <w:szCs w:val="24"/>
          <w:u w:val="single"/>
        </w:rPr>
        <w:t>5%</w:t>
      </w:r>
      <w:r w:rsidRPr="002B48B2">
        <w:rPr>
          <w:rFonts w:cs="Times New Roman"/>
          <w:color w:val="000000"/>
          <w:sz w:val="24"/>
          <w:szCs w:val="24"/>
        </w:rPr>
        <w:t xml:space="preserve"> (nie mniej niż 25,00 zł brutto) z tytułu dodatkowych czynności związanych koniecznością zlecenia usługi innemu wykonawcy i jego poszukiwania; </w:t>
      </w:r>
    </w:p>
    <w:p w14:paraId="6F34BB91"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w razie zwłoki w dostarczeniu faktury i innych dokumentów wymaganych niniejszą umową – 25,00 zł za każde rozpoczęte 24 godziny zwłoki liczone za każdy dokument, </w:t>
      </w:r>
      <w:r w:rsidRPr="002B48B2">
        <w:rPr>
          <w:rFonts w:cs="Times New Roman"/>
          <w:b/>
          <w:bCs/>
          <w:color w:val="000000"/>
          <w:sz w:val="24"/>
          <w:szCs w:val="24"/>
          <w:u w:val="single"/>
        </w:rPr>
        <w:t>jednak nie więcej niż 10% ceny brutto faktury</w:t>
      </w:r>
      <w:r w:rsidRPr="002B48B2">
        <w:rPr>
          <w:rFonts w:cs="Times New Roman"/>
          <w:color w:val="000000"/>
          <w:sz w:val="24"/>
          <w:szCs w:val="24"/>
        </w:rPr>
        <w:t>;</w:t>
      </w:r>
    </w:p>
    <w:p w14:paraId="2B9C18E7"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w przypadku niepoinformowania przez Wykonawcę Zamawiającego, zgodnie z § 10 ust. 4 o okolicznościach, o których mowa w § 10 ust. 3 oraz zmianie danych, o których mowa w § 12 ust. 2 oraz nieprzekazania Zamawiającemu dokumentów, o których mowa w § 10 ust. 6 przed dopuszczeniem podwykonawcy do wykonywania powierzonej mu części zamówienia – w wysokości </w:t>
      </w:r>
      <w:r w:rsidRPr="002B48B2">
        <w:rPr>
          <w:rFonts w:cs="Times New Roman"/>
          <w:b/>
          <w:bCs/>
          <w:color w:val="000000"/>
          <w:sz w:val="24"/>
          <w:szCs w:val="24"/>
          <w:u w:val="single"/>
        </w:rPr>
        <w:t>0,15%</w:t>
      </w:r>
      <w:r w:rsidRPr="002B48B2">
        <w:rPr>
          <w:rFonts w:cs="Times New Roman"/>
          <w:color w:val="000000"/>
          <w:sz w:val="24"/>
          <w:szCs w:val="24"/>
        </w:rPr>
        <w:t xml:space="preserve"> całkowitego wynagrodzenia brutto, określonego w § 4 ust. 1 umowy;</w:t>
      </w:r>
    </w:p>
    <w:p w14:paraId="3F0D14F9" w14:textId="77777777" w:rsidR="00AB4A1F"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w przypadku niepoinformowania przez Wykonawcę Zamawiającego, o zmianie osoby/osób wskazanych w §9 ust. 5 i/lub nieprzekazania Zamawiającemu dokumentów potwierdzających posiadanie uprawnień/wykształcenia – w wysokości </w:t>
      </w:r>
      <w:r w:rsidRPr="002B48B2">
        <w:rPr>
          <w:rFonts w:cs="Times New Roman"/>
          <w:b/>
          <w:bCs/>
          <w:color w:val="000000"/>
          <w:sz w:val="24"/>
          <w:szCs w:val="24"/>
          <w:u w:val="single"/>
        </w:rPr>
        <w:t>0,15%</w:t>
      </w:r>
      <w:r w:rsidRPr="002B48B2">
        <w:rPr>
          <w:rFonts w:cs="Times New Roman"/>
          <w:color w:val="000000"/>
          <w:sz w:val="24"/>
          <w:szCs w:val="24"/>
        </w:rPr>
        <w:t xml:space="preserve"> całkowitego wynagrodzenia brutto, określonego w § 4 ust. 1 umowy – za każdy taki przypadek;</w:t>
      </w:r>
    </w:p>
    <w:p w14:paraId="33338F4C" w14:textId="45288898" w:rsidR="00471929" w:rsidRPr="002B48B2" w:rsidRDefault="00471929" w:rsidP="00AE4E1C">
      <w:pPr>
        <w:pStyle w:val="Akapitzlist"/>
        <w:numPr>
          <w:ilvl w:val="0"/>
          <w:numId w:val="19"/>
        </w:numPr>
        <w:jc w:val="both"/>
        <w:rPr>
          <w:rFonts w:cs="Times New Roman"/>
          <w:color w:val="000000"/>
          <w:sz w:val="24"/>
          <w:szCs w:val="24"/>
        </w:rPr>
      </w:pPr>
      <w:r w:rsidRPr="002B48B2">
        <w:rPr>
          <w:rFonts w:cs="Times New Roman"/>
          <w:color w:val="000000"/>
          <w:sz w:val="24"/>
          <w:szCs w:val="24"/>
        </w:rPr>
        <w:t xml:space="preserve">w przypadku niezatrudnienia na podstawie umowy o pracę osoby wykonującej czynności, o których mowa w § 3 związanych z realizacją niniejszej umowy, w wysokości </w:t>
      </w:r>
      <w:r w:rsidRPr="002B48B2">
        <w:rPr>
          <w:rFonts w:cs="Times New Roman"/>
          <w:b/>
          <w:bCs/>
          <w:color w:val="000000"/>
          <w:sz w:val="24"/>
          <w:szCs w:val="24"/>
          <w:u w:val="single"/>
        </w:rPr>
        <w:t>50,00 zł</w:t>
      </w:r>
      <w:r w:rsidRPr="002B48B2">
        <w:rPr>
          <w:rFonts w:cs="Times New Roman"/>
          <w:color w:val="000000"/>
          <w:sz w:val="24"/>
          <w:szCs w:val="24"/>
        </w:rPr>
        <w:t xml:space="preserve"> brutto, za każdy dzień </w:t>
      </w:r>
      <w:r w:rsidRPr="002B48B2">
        <w:rPr>
          <w:rFonts w:cs="Times New Roman"/>
          <w:color w:val="000000"/>
          <w:sz w:val="24"/>
          <w:szCs w:val="24"/>
        </w:rPr>
        <w:lastRenderedPageBreak/>
        <w:t xml:space="preserve">niezatrudnienia tej osoby na umowę o pracę licząc od daty stwierdzenia tego uchybienia do dnia przedłożenia Zamawiającemu umowy potwierdzającej, że osoba wykonująca czynności związane z realizacją zamówienia została zatrudniona na umowę o pracę, </w:t>
      </w:r>
      <w:r w:rsidRPr="002B48B2">
        <w:rPr>
          <w:rFonts w:cs="Times New Roman"/>
          <w:b/>
          <w:bCs/>
          <w:color w:val="000000"/>
          <w:sz w:val="24"/>
          <w:szCs w:val="24"/>
          <w:u w:val="single"/>
        </w:rPr>
        <w:t>jednak nie więcej niż 10% ceny brutto umowy</w:t>
      </w:r>
      <w:r w:rsidRPr="002B48B2">
        <w:rPr>
          <w:rFonts w:cs="Times New Roman"/>
          <w:color w:val="000000"/>
          <w:sz w:val="24"/>
          <w:szCs w:val="24"/>
        </w:rPr>
        <w:t>.</w:t>
      </w:r>
    </w:p>
    <w:p w14:paraId="16B7523B" w14:textId="0254F826" w:rsidR="001B605B" w:rsidRPr="002B48B2" w:rsidRDefault="00793A4C" w:rsidP="001B605B">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 xml:space="preserve">ODPOWIEDŹ: </w:t>
      </w:r>
      <w:r w:rsidR="001B605B" w:rsidRPr="009B74BF">
        <w:rPr>
          <w:rFonts w:cs="Times New Roman"/>
          <w:b/>
          <w:sz w:val="24"/>
          <w:szCs w:val="24"/>
          <w:lang w:eastAsia="pl-PL"/>
        </w:rPr>
        <w:t>Nie. Zamawiający nie wyraża zgody. Przyjęty poziom kar umownych związany jest z koniecznością zabezpieczenia ciągłości udzielania świadczeń medycznych, a Szpital nie może udzielać świadczeń w oparciu o sprzęty/aparaty, których termin przeglądu upłynął. Przyjęty mechanizm uzgadniania terminu przeglądu ma umożliwić terminowe i płynne jego wykonanie.</w:t>
      </w:r>
    </w:p>
    <w:p w14:paraId="07C72561" w14:textId="77777777" w:rsidR="001B605B" w:rsidRPr="002B48B2" w:rsidRDefault="001B605B" w:rsidP="0014584C">
      <w:pPr>
        <w:widowControl w:val="0"/>
        <w:jc w:val="both"/>
        <w:rPr>
          <w:rFonts w:eastAsia="Times New Roman" w:cs="Times New Roman"/>
          <w:sz w:val="24"/>
          <w:szCs w:val="24"/>
        </w:rPr>
      </w:pPr>
    </w:p>
    <w:p w14:paraId="1B609725" w14:textId="07E3809F" w:rsidR="00937ADD" w:rsidRPr="002B48B2" w:rsidRDefault="00037E5C" w:rsidP="00937ADD">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8</w:t>
      </w:r>
      <w:r w:rsidR="00AB4A1F" w:rsidRPr="002B48B2">
        <w:rPr>
          <w:rFonts w:eastAsia="Times New Roman" w:cs="Times New Roman"/>
          <w:b/>
          <w:sz w:val="24"/>
          <w:szCs w:val="24"/>
          <w:lang w:eastAsia="pl-PL"/>
        </w:rPr>
        <w:t xml:space="preserve"> - </w:t>
      </w:r>
      <w:r w:rsidR="00937ADD" w:rsidRPr="002B48B2">
        <w:rPr>
          <w:rFonts w:cs="Times New Roman"/>
          <w:b/>
          <w:sz w:val="24"/>
          <w:szCs w:val="24"/>
        </w:rPr>
        <w:t>Pakiet nr 16</w:t>
      </w:r>
    </w:p>
    <w:p w14:paraId="6C301670" w14:textId="267B369D" w:rsidR="00037E5C" w:rsidRPr="002B48B2" w:rsidRDefault="00937ADD" w:rsidP="00937ADD">
      <w:pPr>
        <w:widowControl w:val="0"/>
        <w:tabs>
          <w:tab w:val="left" w:pos="0"/>
        </w:tabs>
        <w:jc w:val="both"/>
        <w:outlineLvl w:val="5"/>
        <w:rPr>
          <w:rFonts w:cs="Times New Roman"/>
          <w:sz w:val="24"/>
          <w:szCs w:val="24"/>
        </w:rPr>
      </w:pPr>
      <w:r w:rsidRPr="002B48B2">
        <w:rPr>
          <w:rFonts w:cs="Times New Roman"/>
          <w:sz w:val="24"/>
          <w:szCs w:val="24"/>
        </w:rPr>
        <w:t>Stosownie to treści par. 1 ust. 5 projektu umowy Zamawiający przewiduje możliwość wykonania przeglądów w siedzibie Wykonawcy po uzgodnieniu. Czy na tym etapie postępowania Zamawiający jednoznacznie odpowie na pytanie, że dopuści wykonanie usługi w siedzibie Wykonawcy? Na czas przeglądu (na życzenie Zamawiającego) Wykonawca dostarczy urządzenia zastępcze oraz pokryje koszty transportu.</w:t>
      </w:r>
    </w:p>
    <w:p w14:paraId="266A0627" w14:textId="522D0C7B" w:rsidR="00AB4A1F" w:rsidRPr="002B48B2" w:rsidRDefault="00037E5C" w:rsidP="00AB4A1F">
      <w:pPr>
        <w:jc w:val="both"/>
        <w:rPr>
          <w:rFonts w:eastAsia="Times New Roman" w:cs="Times New Roman"/>
          <w:b/>
          <w:bCs/>
          <w:sz w:val="24"/>
          <w:szCs w:val="24"/>
        </w:rPr>
      </w:pPr>
      <w:r w:rsidRPr="002B48B2">
        <w:rPr>
          <w:rFonts w:eastAsia="Times New Roman" w:cs="Times New Roman"/>
          <w:b/>
          <w:sz w:val="24"/>
          <w:szCs w:val="24"/>
          <w:lang w:eastAsia="pl-PL"/>
        </w:rPr>
        <w:t xml:space="preserve">ODPOWIEDŹ: </w:t>
      </w:r>
      <w:r w:rsidR="00AB4A1F" w:rsidRPr="002B48B2">
        <w:rPr>
          <w:rFonts w:eastAsia="Times New Roman" w:cs="Times New Roman"/>
          <w:b/>
          <w:sz w:val="24"/>
          <w:szCs w:val="24"/>
          <w:lang w:eastAsia="pl-PL"/>
        </w:rPr>
        <w:t xml:space="preserve">Tak, </w:t>
      </w:r>
      <w:r w:rsidR="002B48B2" w:rsidRPr="002B48B2">
        <w:rPr>
          <w:rFonts w:eastAsia="Times New Roman" w:cs="Times New Roman"/>
          <w:b/>
          <w:sz w:val="24"/>
          <w:szCs w:val="24"/>
          <w:lang w:eastAsia="pl-PL"/>
        </w:rPr>
        <w:t>Z</w:t>
      </w:r>
      <w:r w:rsidR="00AB4A1F" w:rsidRPr="002B48B2">
        <w:rPr>
          <w:rFonts w:eastAsia="Times New Roman" w:cs="Times New Roman"/>
          <w:b/>
          <w:sz w:val="24"/>
          <w:szCs w:val="24"/>
          <w:lang w:eastAsia="pl-PL"/>
        </w:rPr>
        <w:t xml:space="preserve">amawiający dopuszcza wykonanie przeglądu w siedzibie Wykonawcy pod warunkiem </w:t>
      </w:r>
      <w:r w:rsidR="00AB4A1F" w:rsidRPr="002B48B2">
        <w:rPr>
          <w:rFonts w:eastAsia="Times New Roman" w:cs="Times New Roman"/>
          <w:b/>
          <w:bCs/>
          <w:sz w:val="24"/>
          <w:szCs w:val="24"/>
        </w:rPr>
        <w:t>dostarczenia urządzenia zastępczego oraz pokrycia kosztów transportu przez Wykonawcę.</w:t>
      </w:r>
    </w:p>
    <w:p w14:paraId="116513A1" w14:textId="6DAECCCB" w:rsidR="00461D3D" w:rsidRPr="002B48B2" w:rsidRDefault="00461D3D" w:rsidP="0014584C">
      <w:pPr>
        <w:widowControl w:val="0"/>
        <w:jc w:val="both"/>
        <w:rPr>
          <w:rFonts w:eastAsia="Times New Roman" w:cs="Times New Roman"/>
          <w:sz w:val="24"/>
          <w:szCs w:val="24"/>
        </w:rPr>
      </w:pPr>
    </w:p>
    <w:p w14:paraId="1B5438C7" w14:textId="51ACCB21" w:rsidR="00536145" w:rsidRPr="002B48B2" w:rsidRDefault="00037E5C" w:rsidP="00536145">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9</w:t>
      </w:r>
      <w:r w:rsidR="002B48B2" w:rsidRPr="002B48B2">
        <w:rPr>
          <w:rFonts w:eastAsia="Times New Roman" w:cs="Times New Roman"/>
          <w:b/>
          <w:sz w:val="24"/>
          <w:szCs w:val="24"/>
          <w:lang w:eastAsia="pl-PL"/>
        </w:rPr>
        <w:t xml:space="preserve"> - </w:t>
      </w:r>
      <w:r w:rsidR="00536145" w:rsidRPr="002B48B2">
        <w:rPr>
          <w:rFonts w:cs="Times New Roman"/>
          <w:b/>
          <w:sz w:val="24"/>
          <w:szCs w:val="24"/>
        </w:rPr>
        <w:t>Umowa – kary – par. 7</w:t>
      </w:r>
    </w:p>
    <w:p w14:paraId="0912DDFF" w14:textId="77777777" w:rsidR="00536145" w:rsidRPr="002B48B2" w:rsidRDefault="00536145" w:rsidP="00536145">
      <w:pPr>
        <w:widowControl w:val="0"/>
        <w:tabs>
          <w:tab w:val="left" w:pos="0"/>
        </w:tabs>
        <w:jc w:val="both"/>
        <w:outlineLvl w:val="5"/>
        <w:rPr>
          <w:rFonts w:cs="Times New Roman"/>
          <w:sz w:val="24"/>
          <w:szCs w:val="24"/>
        </w:rPr>
      </w:pPr>
      <w:r w:rsidRPr="002B48B2">
        <w:rPr>
          <w:rFonts w:cs="Times New Roman"/>
          <w:sz w:val="24"/>
          <w:szCs w:val="24"/>
        </w:rPr>
        <w:t>Prosimy o obniżenie kar do:</w:t>
      </w:r>
    </w:p>
    <w:p w14:paraId="33DB3FDA" w14:textId="77777777" w:rsidR="00536145" w:rsidRPr="002B48B2" w:rsidRDefault="00536145" w:rsidP="00536145">
      <w:pPr>
        <w:widowControl w:val="0"/>
        <w:tabs>
          <w:tab w:val="left" w:pos="0"/>
        </w:tabs>
        <w:jc w:val="both"/>
        <w:outlineLvl w:val="5"/>
        <w:rPr>
          <w:rFonts w:cs="Times New Roman"/>
          <w:sz w:val="24"/>
          <w:szCs w:val="24"/>
        </w:rPr>
      </w:pPr>
      <w:r w:rsidRPr="002B48B2">
        <w:rPr>
          <w:rFonts w:cs="Times New Roman"/>
          <w:sz w:val="24"/>
          <w:szCs w:val="24"/>
        </w:rPr>
        <w:t>10 % - dot. pkt. 1, 1)</w:t>
      </w:r>
    </w:p>
    <w:p w14:paraId="3C095C87" w14:textId="7D2D5B38" w:rsidR="00037E5C" w:rsidRPr="002B48B2" w:rsidRDefault="00536145" w:rsidP="00536145">
      <w:pPr>
        <w:widowControl w:val="0"/>
        <w:tabs>
          <w:tab w:val="left" w:pos="0"/>
        </w:tabs>
        <w:jc w:val="both"/>
        <w:outlineLvl w:val="5"/>
        <w:rPr>
          <w:rFonts w:cs="Times New Roman"/>
          <w:sz w:val="24"/>
          <w:szCs w:val="24"/>
        </w:rPr>
      </w:pPr>
      <w:r w:rsidRPr="002B48B2">
        <w:rPr>
          <w:rFonts w:cs="Times New Roman"/>
          <w:sz w:val="24"/>
          <w:szCs w:val="24"/>
        </w:rPr>
        <w:t>0,5 % - dot. pkt. 1, 2)</w:t>
      </w:r>
    </w:p>
    <w:p w14:paraId="4E2F7E09" w14:textId="72F71A23" w:rsidR="00037E5C" w:rsidRPr="002B48B2" w:rsidRDefault="00037E5C" w:rsidP="00037E5C">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 xml:space="preserve">ODPOWIEDŹ: </w:t>
      </w:r>
      <w:r w:rsidR="00646AFF" w:rsidRPr="009B74BF">
        <w:rPr>
          <w:rFonts w:eastAsia="Times New Roman" w:cs="Times New Roman"/>
          <w:b/>
          <w:sz w:val="24"/>
          <w:szCs w:val="24"/>
          <w:lang w:eastAsia="pl-PL"/>
        </w:rPr>
        <w:t>Nie. Zamawiający nie wyraża zgody. Przyjęty poziom kar umownych związany jest z koniecznością zabezpieczenia ciągłości udzielania świadczeń medycznych, a Szpital nie może udzielać świadczeń w oparciu o sprzęty/aparaty, których termin przeglądu upłynął. Przyjęty mechanizm uzgadniania terminu przeglądu ma umożliwić terminowe i płynne jego wykonanie.</w:t>
      </w:r>
    </w:p>
    <w:p w14:paraId="050C3998" w14:textId="77777777" w:rsidR="003F197D" w:rsidRPr="002B48B2" w:rsidRDefault="003F197D" w:rsidP="00037E5C">
      <w:pPr>
        <w:widowControl w:val="0"/>
        <w:tabs>
          <w:tab w:val="left" w:pos="0"/>
        </w:tabs>
        <w:jc w:val="both"/>
        <w:outlineLvl w:val="5"/>
        <w:rPr>
          <w:rFonts w:eastAsia="Times New Roman" w:cs="Times New Roman"/>
          <w:b/>
          <w:sz w:val="24"/>
          <w:szCs w:val="24"/>
          <w:lang w:eastAsia="pl-PL"/>
        </w:rPr>
      </w:pPr>
    </w:p>
    <w:p w14:paraId="688A05F4" w14:textId="2122AE6D" w:rsidR="003F197D" w:rsidRPr="002B48B2" w:rsidRDefault="003F197D" w:rsidP="003F197D">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10</w:t>
      </w:r>
      <w:r w:rsidR="002B48B2" w:rsidRPr="002B48B2">
        <w:rPr>
          <w:rFonts w:eastAsia="Times New Roman" w:cs="Times New Roman"/>
          <w:b/>
          <w:sz w:val="24"/>
          <w:szCs w:val="24"/>
          <w:lang w:eastAsia="pl-PL"/>
        </w:rPr>
        <w:t xml:space="preserve"> - </w:t>
      </w:r>
      <w:r w:rsidR="00536145" w:rsidRPr="002B48B2">
        <w:rPr>
          <w:rFonts w:cs="Times New Roman"/>
          <w:b/>
          <w:sz w:val="24"/>
          <w:szCs w:val="24"/>
        </w:rPr>
        <w:t>Umowa – kary – par. 7</w:t>
      </w:r>
    </w:p>
    <w:p w14:paraId="43BB0B53" w14:textId="3E589BEA" w:rsidR="00536145" w:rsidRPr="002B48B2" w:rsidRDefault="00536145" w:rsidP="003F197D">
      <w:pPr>
        <w:widowControl w:val="0"/>
        <w:tabs>
          <w:tab w:val="left" w:pos="0"/>
        </w:tabs>
        <w:jc w:val="both"/>
        <w:outlineLvl w:val="5"/>
        <w:rPr>
          <w:rFonts w:cs="Times New Roman"/>
          <w:sz w:val="24"/>
          <w:szCs w:val="24"/>
        </w:rPr>
      </w:pPr>
      <w:r w:rsidRPr="002B48B2">
        <w:rPr>
          <w:rFonts w:cs="Times New Roman"/>
          <w:sz w:val="24"/>
          <w:szCs w:val="24"/>
        </w:rPr>
        <w:t>Pkt 1,3) - opóźnienie, które co do zasady, zgodnie z art. 433 pkt 1 PZP jest klauzulę abuzywną – prosimy o zmianę na „zwłokę”</w:t>
      </w:r>
    </w:p>
    <w:p w14:paraId="12134D04" w14:textId="20645743" w:rsidR="003F197D" w:rsidRPr="002B48B2" w:rsidRDefault="003F197D" w:rsidP="003F197D">
      <w:pPr>
        <w:widowControl w:val="0"/>
        <w:tabs>
          <w:tab w:val="left" w:pos="0"/>
        </w:tabs>
        <w:jc w:val="both"/>
        <w:outlineLvl w:val="5"/>
        <w:rPr>
          <w:rFonts w:eastAsia="Times New Roman" w:cs="Times New Roman"/>
          <w:b/>
          <w:sz w:val="24"/>
          <w:szCs w:val="24"/>
          <w:lang w:eastAsia="pl-PL"/>
        </w:rPr>
      </w:pPr>
      <w:r w:rsidRPr="00D41B03">
        <w:rPr>
          <w:rFonts w:eastAsia="Times New Roman" w:cs="Times New Roman"/>
          <w:b/>
          <w:sz w:val="24"/>
          <w:szCs w:val="24"/>
          <w:lang w:eastAsia="pl-PL"/>
        </w:rPr>
        <w:t xml:space="preserve">ODPOWIEDŹ: </w:t>
      </w:r>
      <w:r w:rsidR="00646AFF" w:rsidRPr="00D41B03">
        <w:rPr>
          <w:rFonts w:eastAsia="Times New Roman" w:cs="Times New Roman"/>
          <w:b/>
          <w:sz w:val="24"/>
          <w:szCs w:val="24"/>
          <w:lang w:eastAsia="pl-PL"/>
        </w:rPr>
        <w:t>Nie. Zamawiający nie wyraża zgody.</w:t>
      </w:r>
      <w:r w:rsidR="00D41B03">
        <w:rPr>
          <w:rFonts w:eastAsia="Times New Roman" w:cs="Times New Roman"/>
          <w:b/>
          <w:sz w:val="24"/>
          <w:szCs w:val="24"/>
          <w:lang w:eastAsia="pl-PL"/>
        </w:rPr>
        <w:t xml:space="preserve"> Przepis art. 433 pkt 1 Pzp umożliwia obciążenie odpowiedzialnością wykonawcy także za skutki opóźnień, jeśli </w:t>
      </w:r>
      <w:r w:rsidR="00D41B03" w:rsidRPr="00D41B03">
        <w:rPr>
          <w:rFonts w:eastAsia="Times New Roman" w:cs="Times New Roman"/>
          <w:b/>
          <w:sz w:val="24"/>
          <w:szCs w:val="24"/>
          <w:lang w:eastAsia="pl-PL"/>
        </w:rPr>
        <w:t>jest to uzasadnione okolicznościami lub zakresem zamówienia</w:t>
      </w:r>
      <w:r w:rsidR="00D41B03">
        <w:rPr>
          <w:rFonts w:eastAsia="Times New Roman" w:cs="Times New Roman"/>
          <w:b/>
          <w:sz w:val="24"/>
          <w:szCs w:val="24"/>
          <w:lang w:eastAsia="pl-PL"/>
        </w:rPr>
        <w:t xml:space="preserve">, co ma miejsce w tym przypadku. </w:t>
      </w:r>
    </w:p>
    <w:p w14:paraId="01D0F91D" w14:textId="77777777" w:rsidR="003F197D" w:rsidRPr="002B48B2" w:rsidRDefault="003F197D" w:rsidP="003F197D">
      <w:pPr>
        <w:widowControl w:val="0"/>
        <w:tabs>
          <w:tab w:val="left" w:pos="0"/>
        </w:tabs>
        <w:jc w:val="both"/>
        <w:outlineLvl w:val="5"/>
        <w:rPr>
          <w:rFonts w:eastAsia="Times New Roman" w:cs="Times New Roman"/>
          <w:b/>
          <w:sz w:val="24"/>
          <w:szCs w:val="24"/>
          <w:lang w:eastAsia="pl-PL"/>
        </w:rPr>
      </w:pPr>
    </w:p>
    <w:p w14:paraId="73055970" w14:textId="3F2E87B6" w:rsidR="003F197D" w:rsidRPr="002B48B2" w:rsidRDefault="003F197D" w:rsidP="003F197D">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11</w:t>
      </w:r>
      <w:r w:rsidR="002B48B2" w:rsidRPr="002B48B2">
        <w:rPr>
          <w:rFonts w:eastAsia="Times New Roman" w:cs="Times New Roman"/>
          <w:b/>
          <w:sz w:val="24"/>
          <w:szCs w:val="24"/>
          <w:lang w:eastAsia="pl-PL"/>
        </w:rPr>
        <w:t xml:space="preserve"> - </w:t>
      </w:r>
      <w:r w:rsidR="00536145" w:rsidRPr="002B48B2">
        <w:rPr>
          <w:rFonts w:cs="Times New Roman"/>
          <w:b/>
          <w:sz w:val="24"/>
          <w:szCs w:val="24"/>
        </w:rPr>
        <w:t>Umowa – kary – par. 7</w:t>
      </w:r>
    </w:p>
    <w:p w14:paraId="19CA52A6" w14:textId="0F24DAF1" w:rsidR="00536145" w:rsidRPr="00D756DE" w:rsidRDefault="00536145" w:rsidP="003F197D">
      <w:pPr>
        <w:widowControl w:val="0"/>
        <w:tabs>
          <w:tab w:val="left" w:pos="0"/>
        </w:tabs>
        <w:jc w:val="both"/>
        <w:outlineLvl w:val="5"/>
        <w:rPr>
          <w:rFonts w:cs="Times New Roman"/>
          <w:sz w:val="24"/>
          <w:szCs w:val="24"/>
        </w:rPr>
      </w:pPr>
      <w:r w:rsidRPr="002B48B2">
        <w:rPr>
          <w:rFonts w:cs="Times New Roman"/>
          <w:sz w:val="24"/>
          <w:szCs w:val="24"/>
        </w:rPr>
        <w:t xml:space="preserve">Pkt. 1, 4) - Kara za zwłokę w dostarczeniu faktury jest klauzulą abuzywną w świetle art. 433 pkt 2 ustawy </w:t>
      </w:r>
      <w:r w:rsidRPr="00D756DE">
        <w:rPr>
          <w:rFonts w:cs="Times New Roman"/>
          <w:sz w:val="24"/>
          <w:szCs w:val="24"/>
        </w:rPr>
        <w:t>PZP – prosimy o wykreślenie zapisu</w:t>
      </w:r>
    </w:p>
    <w:p w14:paraId="745C9728" w14:textId="77777777" w:rsidR="003D3F60" w:rsidRDefault="003F197D" w:rsidP="003F197D">
      <w:pPr>
        <w:widowControl w:val="0"/>
        <w:tabs>
          <w:tab w:val="left" w:pos="0"/>
        </w:tabs>
        <w:jc w:val="both"/>
        <w:outlineLvl w:val="5"/>
        <w:rPr>
          <w:rFonts w:eastAsia="Times New Roman" w:cs="Times New Roman"/>
          <w:b/>
          <w:sz w:val="24"/>
          <w:szCs w:val="24"/>
          <w:lang w:eastAsia="pl-PL"/>
        </w:rPr>
      </w:pPr>
      <w:r w:rsidRPr="00D756DE">
        <w:rPr>
          <w:rFonts w:eastAsia="Times New Roman" w:cs="Times New Roman"/>
          <w:b/>
          <w:sz w:val="24"/>
          <w:szCs w:val="24"/>
          <w:lang w:eastAsia="pl-PL"/>
        </w:rPr>
        <w:t>ODPOWIEDŹ:</w:t>
      </w:r>
      <w:r w:rsidRPr="002B48B2">
        <w:rPr>
          <w:rFonts w:eastAsia="Times New Roman" w:cs="Times New Roman"/>
          <w:b/>
          <w:sz w:val="24"/>
          <w:szCs w:val="24"/>
          <w:lang w:eastAsia="pl-PL"/>
        </w:rPr>
        <w:t xml:space="preserve"> </w:t>
      </w:r>
      <w:r w:rsidR="003D3F60">
        <w:rPr>
          <w:rFonts w:eastAsia="Times New Roman" w:cs="Times New Roman"/>
          <w:b/>
          <w:sz w:val="24"/>
          <w:szCs w:val="24"/>
          <w:lang w:eastAsia="pl-PL"/>
        </w:rPr>
        <w:t>W § 7 ust. 1 pkt 4 otrzymuje brzmienie:</w:t>
      </w:r>
    </w:p>
    <w:p w14:paraId="6B79296B" w14:textId="77777777" w:rsidR="003D3F60" w:rsidRDefault="003D3F60" w:rsidP="003D3F60">
      <w:pPr>
        <w:widowControl w:val="0"/>
        <w:tabs>
          <w:tab w:val="left" w:pos="0"/>
        </w:tabs>
        <w:jc w:val="both"/>
        <w:outlineLvl w:val="5"/>
        <w:rPr>
          <w:rFonts w:eastAsia="Times New Roman" w:cs="Times New Roman"/>
          <w:b/>
          <w:sz w:val="24"/>
          <w:szCs w:val="24"/>
          <w:lang w:eastAsia="pl-PL"/>
        </w:rPr>
      </w:pPr>
      <w:r>
        <w:rPr>
          <w:rFonts w:eastAsia="Times New Roman" w:cs="Times New Roman"/>
          <w:b/>
          <w:sz w:val="24"/>
          <w:szCs w:val="24"/>
          <w:lang w:eastAsia="pl-PL"/>
        </w:rPr>
        <w:t xml:space="preserve">„4) </w:t>
      </w:r>
      <w:r w:rsidRPr="003D3F60">
        <w:rPr>
          <w:rFonts w:eastAsia="Times New Roman" w:cs="Times New Roman"/>
          <w:b/>
          <w:sz w:val="24"/>
          <w:szCs w:val="24"/>
          <w:lang w:eastAsia="pl-PL"/>
        </w:rPr>
        <w:t xml:space="preserve">w razie zwłoki w dostarczeniu dokumentów wymaganych niniejszą umową </w:t>
      </w:r>
      <w:r>
        <w:rPr>
          <w:rFonts w:eastAsia="Times New Roman" w:cs="Times New Roman"/>
          <w:b/>
          <w:sz w:val="24"/>
          <w:szCs w:val="24"/>
          <w:lang w:eastAsia="pl-PL"/>
        </w:rPr>
        <w:t xml:space="preserve">(innych niż faktura) </w:t>
      </w:r>
      <w:r w:rsidRPr="003D3F60">
        <w:rPr>
          <w:rFonts w:eastAsia="Times New Roman" w:cs="Times New Roman"/>
          <w:b/>
          <w:sz w:val="24"/>
          <w:szCs w:val="24"/>
          <w:lang w:eastAsia="pl-PL"/>
        </w:rPr>
        <w:t>–</w:t>
      </w:r>
      <w:r>
        <w:rPr>
          <w:rFonts w:eastAsia="Times New Roman" w:cs="Times New Roman"/>
          <w:b/>
          <w:sz w:val="24"/>
          <w:szCs w:val="24"/>
          <w:lang w:eastAsia="pl-PL"/>
        </w:rPr>
        <w:t xml:space="preserve"> </w:t>
      </w:r>
      <w:r w:rsidRPr="003D3F60">
        <w:rPr>
          <w:rFonts w:eastAsia="Times New Roman" w:cs="Times New Roman"/>
          <w:b/>
          <w:sz w:val="24"/>
          <w:szCs w:val="24"/>
          <w:lang w:eastAsia="pl-PL"/>
        </w:rPr>
        <w:t>25,00 zł za każde rozpoczęte 24 godziny zwłoki liczone za każdy dokument;</w:t>
      </w:r>
      <w:r>
        <w:rPr>
          <w:rFonts w:eastAsia="Times New Roman" w:cs="Times New Roman"/>
          <w:b/>
          <w:sz w:val="24"/>
          <w:szCs w:val="24"/>
          <w:lang w:eastAsia="pl-PL"/>
        </w:rPr>
        <w:t>”</w:t>
      </w:r>
    </w:p>
    <w:p w14:paraId="12A7606F" w14:textId="77777777" w:rsidR="00461D3D" w:rsidRPr="002B48B2" w:rsidRDefault="00461D3D" w:rsidP="0014584C">
      <w:pPr>
        <w:widowControl w:val="0"/>
        <w:jc w:val="both"/>
        <w:rPr>
          <w:rFonts w:eastAsia="Times New Roman" w:cs="Times New Roman"/>
          <w:sz w:val="24"/>
          <w:szCs w:val="24"/>
        </w:rPr>
      </w:pPr>
    </w:p>
    <w:p w14:paraId="79A074A5" w14:textId="7AB69F94" w:rsidR="003F197D" w:rsidRPr="009B74BF" w:rsidRDefault="003F197D" w:rsidP="003F197D">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Pytanie 12</w:t>
      </w:r>
      <w:r w:rsidR="002B48B2" w:rsidRPr="009B74BF">
        <w:rPr>
          <w:rFonts w:eastAsia="Times New Roman" w:cs="Times New Roman"/>
          <w:b/>
          <w:sz w:val="24"/>
          <w:szCs w:val="24"/>
          <w:lang w:eastAsia="pl-PL"/>
        </w:rPr>
        <w:t xml:space="preserve"> - </w:t>
      </w:r>
      <w:r w:rsidR="00536145" w:rsidRPr="009B74BF">
        <w:rPr>
          <w:rFonts w:cs="Times New Roman"/>
          <w:b/>
          <w:sz w:val="24"/>
          <w:szCs w:val="24"/>
        </w:rPr>
        <w:t>Umowa – kary – par. 7</w:t>
      </w:r>
    </w:p>
    <w:p w14:paraId="01ADE3E8" w14:textId="309F42BC" w:rsidR="00536145" w:rsidRPr="009B74BF" w:rsidRDefault="00536145" w:rsidP="00536145">
      <w:pPr>
        <w:widowControl w:val="0"/>
        <w:jc w:val="both"/>
        <w:rPr>
          <w:rFonts w:eastAsia="Times New Roman" w:cs="Times New Roman"/>
          <w:sz w:val="24"/>
          <w:szCs w:val="24"/>
        </w:rPr>
      </w:pPr>
      <w:r w:rsidRPr="009B74BF">
        <w:rPr>
          <w:rFonts w:eastAsia="Times New Roman" w:cs="Times New Roman"/>
          <w:sz w:val="24"/>
          <w:szCs w:val="24"/>
        </w:rPr>
        <w:t>Pkt. 3 – prosimy o zmniejszenie kar maksymalnych do 20 %.</w:t>
      </w:r>
    </w:p>
    <w:p w14:paraId="1BA7C7E4" w14:textId="0BAD2747" w:rsidR="003F197D" w:rsidRPr="002B48B2" w:rsidRDefault="003F197D" w:rsidP="003F197D">
      <w:pPr>
        <w:widowControl w:val="0"/>
        <w:tabs>
          <w:tab w:val="left" w:pos="0"/>
        </w:tabs>
        <w:jc w:val="both"/>
        <w:outlineLvl w:val="5"/>
        <w:rPr>
          <w:rFonts w:eastAsia="Times New Roman" w:cs="Times New Roman"/>
          <w:b/>
          <w:sz w:val="24"/>
          <w:szCs w:val="24"/>
          <w:lang w:eastAsia="pl-PL"/>
        </w:rPr>
      </w:pPr>
      <w:r w:rsidRPr="009B74BF">
        <w:rPr>
          <w:rFonts w:eastAsia="Times New Roman" w:cs="Times New Roman"/>
          <w:b/>
          <w:sz w:val="24"/>
          <w:szCs w:val="24"/>
          <w:lang w:eastAsia="pl-PL"/>
        </w:rPr>
        <w:t xml:space="preserve">ODPOWIEDŹ: </w:t>
      </w:r>
      <w:r w:rsidR="000A1872" w:rsidRPr="009B74BF">
        <w:rPr>
          <w:rFonts w:eastAsia="Times New Roman" w:cs="Times New Roman"/>
          <w:b/>
          <w:sz w:val="24"/>
          <w:szCs w:val="24"/>
          <w:lang w:eastAsia="pl-PL"/>
        </w:rPr>
        <w:t>Nie. Zamawiający nie wyraża zgody.</w:t>
      </w:r>
    </w:p>
    <w:p w14:paraId="35F74DEC" w14:textId="77777777" w:rsidR="003F197D" w:rsidRPr="002B48B2" w:rsidRDefault="003F197D" w:rsidP="0014584C">
      <w:pPr>
        <w:widowControl w:val="0"/>
        <w:jc w:val="both"/>
        <w:rPr>
          <w:rFonts w:eastAsia="Times New Roman" w:cs="Times New Roman"/>
          <w:sz w:val="24"/>
          <w:szCs w:val="24"/>
        </w:rPr>
      </w:pPr>
    </w:p>
    <w:p w14:paraId="675520ED" w14:textId="7D68F31E" w:rsidR="00AB4A1F" w:rsidRPr="002B48B2" w:rsidRDefault="00AB4A1F"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13</w:t>
      </w:r>
    </w:p>
    <w:p w14:paraId="2C5D02EB" w14:textId="5F275842"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Czy w celu zapewnienia bezpieczeństwa użytkownikom oraz pacjentom, a także zapewnieniu przeprowadzenia usługi zgodnie z pełnymi wytycznymi producenta, Zamawiający w Pakiecie 8 wymaga</w:t>
      </w:r>
    </w:p>
    <w:p w14:paraId="0745C1D9" w14:textId="77777777"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poświadczenia o autoryzacji serwisu przez producenta sprzętu?</w:t>
      </w:r>
    </w:p>
    <w:p w14:paraId="1FA93F98" w14:textId="13565A48" w:rsidR="00C1568F" w:rsidRPr="00A56B4D" w:rsidRDefault="00AB4A1F" w:rsidP="00A1544B">
      <w:pPr>
        <w:widowControl w:val="0"/>
        <w:jc w:val="both"/>
        <w:rPr>
          <w:rFonts w:eastAsia="Times New Roman" w:cs="Times New Roman"/>
          <w:b/>
          <w:sz w:val="24"/>
          <w:szCs w:val="24"/>
          <w:lang w:eastAsia="pl-PL"/>
        </w:rPr>
      </w:pPr>
      <w:r w:rsidRPr="00BC1CCC">
        <w:rPr>
          <w:rFonts w:eastAsia="Times New Roman" w:cs="Times New Roman"/>
          <w:b/>
          <w:sz w:val="24"/>
          <w:szCs w:val="24"/>
          <w:lang w:eastAsia="pl-PL"/>
        </w:rPr>
        <w:t>ODPOWIEDŹ:</w:t>
      </w:r>
      <w:r w:rsidR="00A56B4D">
        <w:rPr>
          <w:rFonts w:eastAsia="Times New Roman" w:cs="Times New Roman"/>
          <w:b/>
          <w:sz w:val="24"/>
          <w:szCs w:val="24"/>
          <w:lang w:eastAsia="pl-PL"/>
        </w:rPr>
        <w:t xml:space="preserve"> </w:t>
      </w:r>
      <w:r w:rsidR="00C1568F" w:rsidRPr="00BC1CCC">
        <w:rPr>
          <w:rFonts w:eastAsia="Times New Roman" w:cs="Times New Roman"/>
          <w:b/>
          <w:sz w:val="24"/>
          <w:szCs w:val="24"/>
          <w:lang w:eastAsia="pl-PL"/>
        </w:rPr>
        <w:t xml:space="preserve">Nie, Zamawiający </w:t>
      </w:r>
      <w:r w:rsidR="00A56B4D" w:rsidRPr="00BC1CCC">
        <w:rPr>
          <w:rFonts w:eastAsia="Times New Roman" w:cs="Times New Roman"/>
          <w:b/>
          <w:sz w:val="24"/>
          <w:szCs w:val="24"/>
          <w:lang w:eastAsia="pl-PL"/>
        </w:rPr>
        <w:t>dopuszcza,</w:t>
      </w:r>
      <w:r w:rsidR="00003F59" w:rsidRPr="00BC1CCC">
        <w:rPr>
          <w:rFonts w:eastAsia="Times New Roman" w:cs="Times New Roman"/>
          <w:b/>
          <w:sz w:val="24"/>
          <w:szCs w:val="24"/>
          <w:lang w:eastAsia="pl-PL"/>
        </w:rPr>
        <w:t xml:space="preserve"> ale </w:t>
      </w:r>
      <w:r w:rsidR="00C1568F" w:rsidRPr="00BC1CCC">
        <w:rPr>
          <w:rFonts w:eastAsia="Times New Roman" w:cs="Times New Roman"/>
          <w:b/>
          <w:sz w:val="24"/>
          <w:szCs w:val="24"/>
          <w:lang w:eastAsia="pl-PL"/>
        </w:rPr>
        <w:t>nie wymaga poświadczenia o autoryzacji serwisu przez producenta</w:t>
      </w:r>
    </w:p>
    <w:p w14:paraId="016F6212" w14:textId="77777777" w:rsidR="00AB4A1F" w:rsidRDefault="00AB4A1F" w:rsidP="00A1544B">
      <w:pPr>
        <w:widowControl w:val="0"/>
        <w:jc w:val="both"/>
        <w:rPr>
          <w:rFonts w:eastAsia="Times New Roman" w:cs="Times New Roman"/>
          <w:color w:val="00B050"/>
          <w:sz w:val="24"/>
          <w:szCs w:val="24"/>
        </w:rPr>
      </w:pPr>
    </w:p>
    <w:p w14:paraId="4C58B757" w14:textId="77777777" w:rsidR="00942E5D" w:rsidRPr="002B48B2" w:rsidRDefault="00942E5D" w:rsidP="00A1544B">
      <w:pPr>
        <w:widowControl w:val="0"/>
        <w:jc w:val="both"/>
        <w:rPr>
          <w:rFonts w:eastAsia="Times New Roman" w:cs="Times New Roman"/>
          <w:color w:val="00B050"/>
          <w:sz w:val="24"/>
          <w:szCs w:val="24"/>
        </w:rPr>
      </w:pPr>
    </w:p>
    <w:p w14:paraId="3EE903E9" w14:textId="3C1231D7" w:rsidR="00AB4A1F" w:rsidRPr="002B48B2" w:rsidRDefault="00AB4A1F"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lastRenderedPageBreak/>
        <w:t>Pytanie 14</w:t>
      </w:r>
    </w:p>
    <w:p w14:paraId="6A8B3A4F" w14:textId="1D3A6360"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Czy w celu zapewnienia bezpieczeństwa użytkownikom oraz pacjentom, a także zapewnieniu przeprowadzenia usługi zgodnie z pełnymi wytycznymi producenta, Zamawiający w Pakiecie 8 wymaga,</w:t>
      </w:r>
    </w:p>
    <w:p w14:paraId="7A48C6A8" w14:textId="77777777"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aby osoby wykonujące usługę posiadały certyfikaty świadczące o przeszkoleniu w zakresie serwisowania</w:t>
      </w:r>
    </w:p>
    <w:p w14:paraId="18ABED4A" w14:textId="68121A1A"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sprzętu medycznego wystawione przez producenta lub autoryzowany serwis producenta na terenie Polski?</w:t>
      </w:r>
    </w:p>
    <w:p w14:paraId="124565E3" w14:textId="2CCA6A89" w:rsidR="00C1568F" w:rsidRPr="009C5D7B" w:rsidRDefault="00AB4A1F" w:rsidP="00C1568F">
      <w:pPr>
        <w:widowControl w:val="0"/>
        <w:jc w:val="both"/>
        <w:rPr>
          <w:rFonts w:eastAsia="Times New Roman" w:cs="Times New Roman"/>
          <w:b/>
          <w:sz w:val="24"/>
          <w:szCs w:val="24"/>
          <w:lang w:eastAsia="pl-PL"/>
        </w:rPr>
      </w:pPr>
      <w:r w:rsidRPr="00BC1CCC">
        <w:rPr>
          <w:rFonts w:eastAsia="Times New Roman" w:cs="Times New Roman"/>
          <w:b/>
          <w:sz w:val="24"/>
          <w:szCs w:val="24"/>
          <w:lang w:eastAsia="pl-PL"/>
        </w:rPr>
        <w:t>ODPOWIEDŹ:</w:t>
      </w:r>
      <w:r w:rsidR="009C5D7B" w:rsidRPr="00BC1CCC">
        <w:rPr>
          <w:rFonts w:eastAsia="Times New Roman" w:cs="Times New Roman"/>
          <w:b/>
          <w:sz w:val="24"/>
          <w:szCs w:val="24"/>
          <w:lang w:eastAsia="pl-PL"/>
        </w:rPr>
        <w:t xml:space="preserve"> </w:t>
      </w:r>
      <w:r w:rsidR="00C1568F" w:rsidRPr="00BC1CCC">
        <w:rPr>
          <w:rFonts w:eastAsia="Times New Roman" w:cs="Times New Roman"/>
          <w:b/>
          <w:sz w:val="24"/>
          <w:szCs w:val="24"/>
          <w:lang w:eastAsia="pl-PL"/>
        </w:rPr>
        <w:t xml:space="preserve">Zamawiający </w:t>
      </w:r>
      <w:r w:rsidR="009C5D7B" w:rsidRPr="00BC1CCC">
        <w:rPr>
          <w:rFonts w:eastAsia="Times New Roman" w:cs="Times New Roman"/>
          <w:b/>
          <w:sz w:val="24"/>
          <w:szCs w:val="24"/>
          <w:lang w:eastAsia="pl-PL"/>
        </w:rPr>
        <w:t>dopuszcza,</w:t>
      </w:r>
      <w:r w:rsidR="00003F59" w:rsidRPr="00BC1CCC">
        <w:rPr>
          <w:rFonts w:eastAsia="Times New Roman" w:cs="Times New Roman"/>
          <w:b/>
          <w:sz w:val="24"/>
          <w:szCs w:val="24"/>
          <w:lang w:eastAsia="pl-PL"/>
        </w:rPr>
        <w:t xml:space="preserve"> ale nie </w:t>
      </w:r>
      <w:r w:rsidR="009C5D7B" w:rsidRPr="00BC1CCC">
        <w:rPr>
          <w:rFonts w:eastAsia="Times New Roman" w:cs="Times New Roman"/>
          <w:b/>
          <w:sz w:val="24"/>
          <w:szCs w:val="24"/>
          <w:lang w:eastAsia="pl-PL"/>
        </w:rPr>
        <w:t>wymaga,</w:t>
      </w:r>
      <w:r w:rsidR="00003F59" w:rsidRPr="00BC1CCC">
        <w:rPr>
          <w:rFonts w:eastAsia="Times New Roman" w:cs="Times New Roman"/>
          <w:b/>
          <w:sz w:val="24"/>
          <w:szCs w:val="24"/>
          <w:lang w:eastAsia="pl-PL"/>
        </w:rPr>
        <w:t xml:space="preserve"> </w:t>
      </w:r>
      <w:r w:rsidR="00C1568F" w:rsidRPr="00BC1CCC">
        <w:rPr>
          <w:rFonts w:eastAsia="Times New Roman" w:cs="Times New Roman"/>
          <w:b/>
          <w:sz w:val="24"/>
          <w:szCs w:val="24"/>
          <w:lang w:eastAsia="pl-PL"/>
        </w:rPr>
        <w:t xml:space="preserve">aby osoby wykonujące usługę posiadały certyfikaty świadczące o przeszkoleniu w zakresie serwisowania wystawione przez producenta lub autoryzowany serwis producenta.  </w:t>
      </w:r>
    </w:p>
    <w:p w14:paraId="118951E1" w14:textId="77777777" w:rsidR="00AB4A1F" w:rsidRPr="002B48B2" w:rsidRDefault="00AB4A1F" w:rsidP="00A1544B">
      <w:pPr>
        <w:widowControl w:val="0"/>
        <w:jc w:val="both"/>
        <w:rPr>
          <w:rFonts w:eastAsia="Times New Roman" w:cs="Times New Roman"/>
          <w:color w:val="00B050"/>
          <w:sz w:val="24"/>
          <w:szCs w:val="24"/>
        </w:rPr>
      </w:pPr>
    </w:p>
    <w:p w14:paraId="210ED5F5" w14:textId="24A6A001" w:rsidR="00AB4A1F" w:rsidRPr="002B48B2" w:rsidRDefault="00AB4A1F"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15</w:t>
      </w:r>
    </w:p>
    <w:p w14:paraId="56A616D2" w14:textId="1AF8E295"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Czy w celu zapewnienia bezpieczeństwa użytkownikom oraz pacjentom, a także zapewnieniu przeprowadzenia usługi zgodnie z pełnymi wytycznymi producenta, Zamawiający w Pakiecie 8 wymaga</w:t>
      </w:r>
    </w:p>
    <w:p w14:paraId="3CC64796" w14:textId="77777777"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sprawdzenia i ewentualnej aktualizacji oprogramowania urządzeń do najnowszej wersji?</w:t>
      </w:r>
    </w:p>
    <w:p w14:paraId="48C59C07" w14:textId="23261121" w:rsidR="004D2CFE" w:rsidRPr="00310E62" w:rsidRDefault="00AB4A1F" w:rsidP="00A1544B">
      <w:pPr>
        <w:widowControl w:val="0"/>
        <w:jc w:val="both"/>
        <w:rPr>
          <w:rFonts w:eastAsia="Times New Roman" w:cs="Times New Roman"/>
          <w:b/>
          <w:sz w:val="24"/>
          <w:szCs w:val="24"/>
          <w:lang w:eastAsia="pl-PL"/>
        </w:rPr>
      </w:pPr>
      <w:r w:rsidRPr="00F07324">
        <w:rPr>
          <w:rFonts w:eastAsia="Times New Roman" w:cs="Times New Roman"/>
          <w:b/>
          <w:sz w:val="24"/>
          <w:szCs w:val="24"/>
          <w:lang w:eastAsia="pl-PL"/>
        </w:rPr>
        <w:t>ODPOWIEDŹ:</w:t>
      </w:r>
      <w:r w:rsidR="009C5D7B" w:rsidRPr="00F07324">
        <w:rPr>
          <w:rFonts w:eastAsia="Times New Roman" w:cs="Times New Roman"/>
          <w:b/>
          <w:sz w:val="24"/>
          <w:szCs w:val="24"/>
          <w:lang w:eastAsia="pl-PL"/>
        </w:rPr>
        <w:t xml:space="preserve"> </w:t>
      </w:r>
      <w:r w:rsidR="004D2CFE" w:rsidRPr="00F07324">
        <w:rPr>
          <w:rFonts w:cs="Times New Roman"/>
          <w:b/>
          <w:bCs/>
          <w:sz w:val="24"/>
          <w:szCs w:val="24"/>
          <w:lang w:eastAsia="pl-PL"/>
        </w:rPr>
        <w:t>Zamawiający wymaga wykonania przeglądu technicznego, przeprowadzonego zgodnie z instrukcją obsługi danego sprzętu</w:t>
      </w:r>
      <w:r w:rsidR="009705DC">
        <w:rPr>
          <w:rFonts w:cs="Times New Roman"/>
          <w:b/>
          <w:bCs/>
          <w:sz w:val="24"/>
          <w:szCs w:val="24"/>
          <w:lang w:eastAsia="pl-PL"/>
        </w:rPr>
        <w:t xml:space="preserve"> </w:t>
      </w:r>
      <w:r w:rsidR="009705DC" w:rsidRPr="009705DC">
        <w:rPr>
          <w:rFonts w:cs="Times New Roman"/>
          <w:b/>
          <w:bCs/>
          <w:sz w:val="24"/>
          <w:szCs w:val="24"/>
          <w:lang w:eastAsia="pl-PL"/>
        </w:rPr>
        <w:t>i modyfikuje Załącznik nr 8 do SWZ – WZÓR UMOWY zgodnie z Załącznikiem nr 1 do odpowiedzi na pytania.</w:t>
      </w:r>
    </w:p>
    <w:p w14:paraId="52A7025A" w14:textId="1D9BB1CE" w:rsidR="004D2CFE" w:rsidRPr="002B48B2" w:rsidRDefault="004D2CFE" w:rsidP="00A1544B">
      <w:pPr>
        <w:widowControl w:val="0"/>
        <w:jc w:val="both"/>
        <w:rPr>
          <w:rFonts w:eastAsia="Times New Roman" w:cs="Times New Roman"/>
          <w:color w:val="00B050"/>
          <w:sz w:val="24"/>
          <w:szCs w:val="24"/>
        </w:rPr>
      </w:pPr>
    </w:p>
    <w:p w14:paraId="27550DFF" w14:textId="6E66B645" w:rsidR="00AB4A1F" w:rsidRPr="002B48B2" w:rsidRDefault="00AB4A1F"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16</w:t>
      </w:r>
    </w:p>
    <w:p w14:paraId="41791893" w14:textId="0146D4B3" w:rsidR="00A1544B" w:rsidRPr="009C5D7B" w:rsidRDefault="00A1544B" w:rsidP="00A1544B">
      <w:pPr>
        <w:widowControl w:val="0"/>
        <w:jc w:val="both"/>
        <w:rPr>
          <w:rFonts w:eastAsia="Times New Roman" w:cs="Times New Roman"/>
          <w:sz w:val="24"/>
          <w:szCs w:val="24"/>
        </w:rPr>
      </w:pPr>
      <w:r w:rsidRPr="009C5D7B">
        <w:rPr>
          <w:rFonts w:eastAsia="Times New Roman" w:cs="Times New Roman"/>
          <w:sz w:val="24"/>
          <w:szCs w:val="24"/>
        </w:rPr>
        <w:t xml:space="preserve">Zgodnie z zaleceniami producenta respiratorów Newport co 12 miesięcy lub co 5000 godzin należy wymienić w nich zestaw </w:t>
      </w:r>
      <w:proofErr w:type="spellStart"/>
      <w:r w:rsidRPr="009C5D7B">
        <w:rPr>
          <w:rFonts w:eastAsia="Times New Roman" w:cs="Times New Roman"/>
          <w:sz w:val="24"/>
          <w:szCs w:val="24"/>
        </w:rPr>
        <w:t>Preventive</w:t>
      </w:r>
      <w:proofErr w:type="spellEnd"/>
      <w:r w:rsidRPr="009C5D7B">
        <w:rPr>
          <w:rFonts w:eastAsia="Times New Roman" w:cs="Times New Roman"/>
          <w:sz w:val="24"/>
          <w:szCs w:val="24"/>
        </w:rPr>
        <w:t xml:space="preserve"> </w:t>
      </w:r>
      <w:proofErr w:type="spellStart"/>
      <w:r w:rsidRPr="009C5D7B">
        <w:rPr>
          <w:rFonts w:eastAsia="Times New Roman" w:cs="Times New Roman"/>
          <w:sz w:val="24"/>
          <w:szCs w:val="24"/>
        </w:rPr>
        <w:t>Maintenance</w:t>
      </w:r>
      <w:proofErr w:type="spellEnd"/>
      <w:r w:rsidRPr="009C5D7B">
        <w:rPr>
          <w:rFonts w:eastAsia="Times New Roman" w:cs="Times New Roman"/>
          <w:sz w:val="24"/>
          <w:szCs w:val="24"/>
        </w:rPr>
        <w:t xml:space="preserve"> Kit, co 24 m-ce czujnik tlenu i akumulator. Czy Zamawiający </w:t>
      </w:r>
      <w:r w:rsidR="002B48B2" w:rsidRPr="009C5D7B">
        <w:rPr>
          <w:rFonts w:eastAsia="Times New Roman" w:cs="Times New Roman"/>
          <w:sz w:val="24"/>
          <w:szCs w:val="24"/>
        </w:rPr>
        <w:t>wymaga,</w:t>
      </w:r>
      <w:r w:rsidRPr="009C5D7B">
        <w:rPr>
          <w:rFonts w:eastAsia="Times New Roman" w:cs="Times New Roman"/>
          <w:sz w:val="24"/>
          <w:szCs w:val="24"/>
        </w:rPr>
        <w:t xml:space="preserve"> aby ceny powyższych akcesoriów zostały uwzględnione w wycenie?</w:t>
      </w:r>
    </w:p>
    <w:p w14:paraId="32314CF3" w14:textId="3A2E03AE" w:rsidR="000E336F" w:rsidRPr="009C5D7B" w:rsidRDefault="00AB4A1F" w:rsidP="000E336F">
      <w:pPr>
        <w:widowControl w:val="0"/>
        <w:jc w:val="both"/>
        <w:rPr>
          <w:rFonts w:eastAsia="Times New Roman" w:cs="Times New Roman"/>
          <w:b/>
          <w:sz w:val="24"/>
          <w:szCs w:val="24"/>
          <w:lang w:eastAsia="pl-PL"/>
        </w:rPr>
      </w:pPr>
      <w:r w:rsidRPr="00BC1CCC">
        <w:rPr>
          <w:rFonts w:eastAsia="Times New Roman" w:cs="Times New Roman"/>
          <w:b/>
          <w:sz w:val="24"/>
          <w:szCs w:val="24"/>
          <w:lang w:eastAsia="pl-PL"/>
        </w:rPr>
        <w:t>ODPOWIEDŹ:</w:t>
      </w:r>
      <w:r w:rsidR="009C5D7B">
        <w:rPr>
          <w:rFonts w:eastAsia="Times New Roman" w:cs="Times New Roman"/>
          <w:b/>
          <w:sz w:val="24"/>
          <w:szCs w:val="24"/>
          <w:lang w:eastAsia="pl-PL"/>
        </w:rPr>
        <w:t xml:space="preserve"> </w:t>
      </w:r>
      <w:r w:rsidR="00C1568F" w:rsidRPr="00BC1CCC">
        <w:rPr>
          <w:rFonts w:eastAsia="Times New Roman" w:cs="Times New Roman"/>
          <w:b/>
          <w:sz w:val="24"/>
          <w:szCs w:val="24"/>
        </w:rPr>
        <w:t>Tak, Zamawiający wymaga uwzględniania wymi</w:t>
      </w:r>
      <w:r w:rsidR="000E336F" w:rsidRPr="00BC1CCC">
        <w:rPr>
          <w:rFonts w:eastAsia="Times New Roman" w:cs="Times New Roman"/>
          <w:b/>
          <w:sz w:val="24"/>
          <w:szCs w:val="24"/>
        </w:rPr>
        <w:t>any powyższych</w:t>
      </w:r>
      <w:r w:rsidR="00C1568F" w:rsidRPr="00BC1CCC">
        <w:rPr>
          <w:rFonts w:eastAsia="Times New Roman" w:cs="Times New Roman"/>
          <w:b/>
          <w:sz w:val="24"/>
          <w:szCs w:val="24"/>
        </w:rPr>
        <w:t xml:space="preserve"> akcesoriów w wycenie</w:t>
      </w:r>
      <w:r w:rsidR="000E336F" w:rsidRPr="00BC1CCC">
        <w:rPr>
          <w:rFonts w:eastAsia="Times New Roman" w:cs="Times New Roman"/>
          <w:b/>
          <w:sz w:val="24"/>
          <w:szCs w:val="24"/>
          <w:lang w:eastAsia="pl-PL"/>
        </w:rPr>
        <w:t xml:space="preserve"> zgodnie z zaleceniami producenta</w:t>
      </w:r>
    </w:p>
    <w:p w14:paraId="0C2F752D" w14:textId="77777777" w:rsidR="00C1568F" w:rsidRPr="002B48B2" w:rsidRDefault="00C1568F" w:rsidP="00A1544B">
      <w:pPr>
        <w:widowControl w:val="0"/>
        <w:jc w:val="both"/>
        <w:rPr>
          <w:rFonts w:eastAsia="Times New Roman" w:cs="Times New Roman"/>
          <w:color w:val="00B050"/>
          <w:sz w:val="24"/>
          <w:szCs w:val="24"/>
        </w:rPr>
      </w:pPr>
    </w:p>
    <w:p w14:paraId="756B5B57" w14:textId="291A52D4" w:rsidR="00AB4A1F" w:rsidRPr="002B48B2" w:rsidRDefault="00AB4A1F" w:rsidP="00AB4A1F">
      <w:pPr>
        <w:widowControl w:val="0"/>
        <w:tabs>
          <w:tab w:val="left" w:pos="0"/>
        </w:tabs>
        <w:jc w:val="both"/>
        <w:outlineLvl w:val="5"/>
        <w:rPr>
          <w:rFonts w:eastAsia="Times New Roman" w:cs="Times New Roman"/>
          <w:b/>
          <w:sz w:val="24"/>
          <w:szCs w:val="24"/>
          <w:lang w:eastAsia="pl-PL"/>
        </w:rPr>
      </w:pPr>
      <w:r w:rsidRPr="002B48B2">
        <w:rPr>
          <w:rFonts w:eastAsia="Times New Roman" w:cs="Times New Roman"/>
          <w:b/>
          <w:sz w:val="24"/>
          <w:szCs w:val="24"/>
          <w:lang w:eastAsia="pl-PL"/>
        </w:rPr>
        <w:t>Pytanie 17</w:t>
      </w:r>
    </w:p>
    <w:p w14:paraId="7573EDE0" w14:textId="67156F49"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zwracamy się z wnioskiem o wyjaśnienie, czy zawarty w SIWZ wymóg dotyczący zatrudniania przez wykonawcę na umowę o pracę osób wykonujących czynności w zakresie przeprowadzania przeglądów,</w:t>
      </w:r>
    </w:p>
    <w:p w14:paraId="7B79AC39"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konserwacji, kontroli bezpieczeństwa aparatury medycznej wraz z naprawami oznacza, że Zamawiający</w:t>
      </w:r>
    </w:p>
    <w:p w14:paraId="05D0FEAC"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uznaje, iż wykonywanie ww. czynności będzie zawierało cechy stosunku pracy w rozumieniu art. 22 § 1</w:t>
      </w:r>
    </w:p>
    <w:p w14:paraId="3DC6B89E"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Kodeksu Pracy (dalej </w:t>
      </w:r>
      <w:proofErr w:type="spellStart"/>
      <w:r w:rsidRPr="002B48B2">
        <w:rPr>
          <w:rFonts w:eastAsia="Times New Roman" w:cs="Times New Roman"/>
          <w:sz w:val="24"/>
          <w:szCs w:val="24"/>
        </w:rPr>
        <w:t>k.p</w:t>
      </w:r>
      <w:proofErr w:type="spellEnd"/>
      <w:r w:rsidRPr="002B48B2">
        <w:rPr>
          <w:rFonts w:eastAsia="Times New Roman" w:cs="Times New Roman"/>
          <w:sz w:val="24"/>
          <w:szCs w:val="24"/>
        </w:rPr>
        <w:t>.)</w:t>
      </w:r>
    </w:p>
    <w:p w14:paraId="0BA55EB7"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W przypadku odpowiedzi pozytywnej na powyższe pytanie:</w:t>
      </w:r>
    </w:p>
    <w:p w14:paraId="622F59BC"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1) wnosimy o usunięcie lub zmianę zapisu SWZ dotyczącego wymogu zatrudniania przez wykonawcę na</w:t>
      </w:r>
    </w:p>
    <w:p w14:paraId="4D927789"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umowę o pracę osób wykonujących czynności w zakresie przeprowadzania przeglądów, konserwacji,</w:t>
      </w:r>
    </w:p>
    <w:p w14:paraId="07008E60"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kontroli bezpieczeństwa aparatury medycznej wraz z naprawami.</w:t>
      </w:r>
    </w:p>
    <w:p w14:paraId="3B62B6EB"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Zmodyfikowany zapis może mieć następujące brzmienie: „Zamawiający informuje, że wykonawca może</w:t>
      </w:r>
    </w:p>
    <w:p w14:paraId="55101822"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przy realizacji zamówienia posługiwać się zarówno swoimi pracownikami, jak i osobami zatrudnionymi</w:t>
      </w:r>
    </w:p>
    <w:p w14:paraId="657AA41F"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przez niego na podstawie umów cywilnoprawnych.”</w:t>
      </w:r>
    </w:p>
    <w:p w14:paraId="31AED2D0" w14:textId="5303BC04"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Wnioskujemy o wprowadzenie zmiany SIWZ polegającej na dopuszczeniu możliwości posłużenia się przez wykonawcę zarówno swoimi pracownikami, jak i osobami zatrudnionymi przez niego na podstawie umów cywilnoprawnych przy wykonywaniu czynności w zakresie przeprowadzania przeglądów, konserwacji, kontroli bezpieczeństwa aparatury medycznej wraz z naprawami.</w:t>
      </w:r>
    </w:p>
    <w:p w14:paraId="1ADA54F3"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UZASADNIENIE</w:t>
      </w:r>
    </w:p>
    <w:p w14:paraId="18587271" w14:textId="3373FC3A"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Z aktualnego brzmienia ww. zapisów SIWZ wynika, że wykonawca przy wykonywaniu czynności w zakresie przeprowadzania przeglądów, konserwacji, kontroli bezpieczeństwa aparatury medycznej wraz z naprawami musi posłużyć się wyłącznie osobami zatrudnionymi przez niego na podstawie umowy o pracę. W naszej ocenie jest to wymóg nieuprawniony w przedmiotowym postępowaniu, ponieważ charakter obowiązków osób, które mają wykonywać te usługi znacząco odbiega od rodzaju stosunku</w:t>
      </w:r>
    </w:p>
    <w:p w14:paraId="142B04BD"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prawnego, jaki łączy pracodawcę i pracownika na podstawie Kodeksu pracy.</w:t>
      </w:r>
    </w:p>
    <w:p w14:paraId="5161762A"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Zgodnie z art. 29 ust. 3a PZP zamawiający określa wymóg zatrudnienia przez wykonawcę na podstawie</w:t>
      </w:r>
    </w:p>
    <w:p w14:paraId="22FF093E"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umowy o pracę osób wykonujących wskazane przez zamawiającego czynności w zakresie realizacji</w:t>
      </w:r>
    </w:p>
    <w:p w14:paraId="348C5B8A" w14:textId="03A0187D"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zamówienia, jeżeli wykonanie tych czynności polega na wykonywaniu pracy w sposób określony w art. 22§ 1 </w:t>
      </w:r>
      <w:proofErr w:type="spellStart"/>
      <w:r w:rsidRPr="002B48B2">
        <w:rPr>
          <w:rFonts w:eastAsia="Times New Roman" w:cs="Times New Roman"/>
          <w:sz w:val="24"/>
          <w:szCs w:val="24"/>
        </w:rPr>
        <w:t>k.p</w:t>
      </w:r>
      <w:proofErr w:type="spellEnd"/>
      <w:r w:rsidRPr="002B48B2">
        <w:rPr>
          <w:rFonts w:eastAsia="Times New Roman" w:cs="Times New Roman"/>
          <w:sz w:val="24"/>
          <w:szCs w:val="24"/>
        </w:rPr>
        <w:t>. Oznacza to, że zamieszczenie w SIWZ tego wymogu jest obowiązkowe pod warunkiem, że</w:t>
      </w:r>
    </w:p>
    <w:p w14:paraId="07A083B8"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czynności będą miały w istocie pracowniczy charakter.</w:t>
      </w:r>
    </w:p>
    <w:p w14:paraId="67BA1CFA" w14:textId="492BEC4C"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lastRenderedPageBreak/>
        <w:t xml:space="preserve">W art. 22 § 1 </w:t>
      </w:r>
      <w:proofErr w:type="spellStart"/>
      <w:r w:rsidRPr="002B48B2">
        <w:rPr>
          <w:rFonts w:eastAsia="Times New Roman" w:cs="Times New Roman"/>
          <w:sz w:val="24"/>
          <w:szCs w:val="24"/>
        </w:rPr>
        <w:t>k.p</w:t>
      </w:r>
      <w:proofErr w:type="spellEnd"/>
      <w:r w:rsidRPr="002B48B2">
        <w:rPr>
          <w:rFonts w:eastAsia="Times New Roman" w:cs="Times New Roman"/>
          <w:sz w:val="24"/>
          <w:szCs w:val="24"/>
        </w:rPr>
        <w:t>. określono, że przez nawiązanie stosunku pracy pracownik zobowiązuje się do wykonywania pracy określonego rodzaju na rzecz pracodawcy i pod jego kierownictwem oraz w miejscu i czasie wyznaczonym przez pracodawcę, a pracodawca – do zatrudniania pracownika za wynagrodzeniem. Elementami decydującymi o tym, czy dane czynności można zakwalifikować jako wykonywane w ramach umowy o pracę są (występujące łącznie): osobiste świadczenie pracy w sposób ciągły, podporządkowanie przełożonemu nadzorującemu wykonywane pracy, wykonywanie pracy na stanowisku wskazanym przez pracodawcę i w czasie wskazanym przez pracodawcę. W przypadku ustalenia zatem, że w łączącym strony stosunku prawnym występowały elementy obce stosunkowi pracy</w:t>
      </w:r>
    </w:p>
    <w:p w14:paraId="04AA57C8"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(np. brak podporządkowania), nie jest możliwa jego kwalifikacja do stosunku pracy. </w:t>
      </w:r>
    </w:p>
    <w:p w14:paraId="7028ADCC" w14:textId="2663DA62"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Wykonywanie czynności z zakresu serwisu i przeglądów technicznych aparatury medycznej nie odpowiada definicji stosunku pracy ponieważ:</w:t>
      </w:r>
    </w:p>
    <w:p w14:paraId="1C8F4A65" w14:textId="0BFDB90A"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1) serwisantów cechuje wysoki stopień samodzielności i niezależności (brak podporządkowania – podstawowego elementu stosunku pracy);</w:t>
      </w:r>
    </w:p>
    <w:p w14:paraId="04AF1D6C" w14:textId="4BFE9E35"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2) od osób wykonujących te usługi oczekuje się osiągnięcia określonego rezultatu, a nie wyłącznie starannego działania przy wykonywaniu powierzonych czynności;</w:t>
      </w:r>
    </w:p>
    <w:p w14:paraId="5818CB47" w14:textId="10B4A75B"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3) czas wykonywania czynności wynika z okoliczności, umowy z Zamawiającym oraz dyspozycyjności serwisanta (czas nie jest określany przez wykonawcę - brak podstawowej cechy stosunku pracy).</w:t>
      </w:r>
    </w:p>
    <w:p w14:paraId="7482972B" w14:textId="2FCF5F3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Z powyższego wynika, że wykonanie usług przeprowadzania przeglądów, konserwacji, kontroli bezpieczeństwa aparatury medycznej wraz z naprawami będzie zatem zawierało elementy obce stosunkowi pracy w rozumieniu art. 22 § 1 </w:t>
      </w:r>
      <w:proofErr w:type="spellStart"/>
      <w:r w:rsidRPr="002B48B2">
        <w:rPr>
          <w:rFonts w:eastAsia="Times New Roman" w:cs="Times New Roman"/>
          <w:sz w:val="24"/>
          <w:szCs w:val="24"/>
        </w:rPr>
        <w:t>k.p</w:t>
      </w:r>
      <w:proofErr w:type="spellEnd"/>
      <w:r w:rsidRPr="002B48B2">
        <w:rPr>
          <w:rFonts w:eastAsia="Times New Roman" w:cs="Times New Roman"/>
          <w:sz w:val="24"/>
          <w:szCs w:val="24"/>
        </w:rPr>
        <w:t>. W konsekwencji postanowienia zawarte w przedmiotowej SIWZ są niezgodne z art. 29 ust. 3a PZP.</w:t>
      </w:r>
    </w:p>
    <w:p w14:paraId="28D7CC84" w14:textId="7F08342E"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W opinii Urzędu Zamówień Publicznych dotyczącej art. 29 ust. 3a PZP wyrażono pogląd, że świadczenie usług informatycznych przez osoby o wysokim poziomie kompetencji, posiadających rzadkie </w:t>
      </w:r>
      <w:proofErr w:type="spellStart"/>
      <w:r w:rsidRPr="002B48B2">
        <w:rPr>
          <w:rFonts w:eastAsia="Times New Roman" w:cs="Times New Roman"/>
          <w:sz w:val="24"/>
          <w:szCs w:val="24"/>
        </w:rPr>
        <w:t>specjalizacj</w:t>
      </w:r>
      <w:proofErr w:type="spellEnd"/>
      <w:r w:rsidRPr="002B48B2">
        <w:rPr>
          <w:rFonts w:eastAsia="Times New Roman" w:cs="Times New Roman"/>
          <w:sz w:val="24"/>
          <w:szCs w:val="24"/>
        </w:rPr>
        <w:t xml:space="preserve"> (np.: przez programistów, integratorów systemów) nie polega na wykonywaniu pracy w rozumieniu</w:t>
      </w:r>
      <w:r w:rsidR="008A4B22" w:rsidRPr="002B48B2">
        <w:rPr>
          <w:rFonts w:eastAsia="Times New Roman" w:cs="Times New Roman"/>
          <w:sz w:val="24"/>
          <w:szCs w:val="24"/>
        </w:rPr>
        <w:t xml:space="preserve"> </w:t>
      </w:r>
      <w:r w:rsidRPr="002B48B2">
        <w:rPr>
          <w:rFonts w:eastAsia="Times New Roman" w:cs="Times New Roman"/>
          <w:sz w:val="24"/>
          <w:szCs w:val="24"/>
        </w:rPr>
        <w:t>Kodeksu pracy. Wskazać należy, że czynności obejmujące przeprowadzanie przeglądów, konserwacji,</w:t>
      </w:r>
      <w:r w:rsidR="008A4B22" w:rsidRPr="002B48B2">
        <w:rPr>
          <w:rFonts w:eastAsia="Times New Roman" w:cs="Times New Roman"/>
          <w:sz w:val="24"/>
          <w:szCs w:val="24"/>
        </w:rPr>
        <w:t xml:space="preserve"> </w:t>
      </w:r>
      <w:r w:rsidRPr="002B48B2">
        <w:rPr>
          <w:rFonts w:eastAsia="Times New Roman" w:cs="Times New Roman"/>
          <w:sz w:val="24"/>
          <w:szCs w:val="24"/>
        </w:rPr>
        <w:t>kontroli bezpieczeństwa aparatury medycznej będą mieć zbliżony charakter do usług informatycznych,</w:t>
      </w:r>
    </w:p>
    <w:p w14:paraId="79CD9A7F"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zatem stosując analogię, można uznać, że również nie polegają na świadczeniu pracy w rozumieniu art.</w:t>
      </w:r>
    </w:p>
    <w:p w14:paraId="5FAD0354" w14:textId="77777777"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 xml:space="preserve">22 § 1 </w:t>
      </w:r>
      <w:proofErr w:type="spellStart"/>
      <w:r w:rsidRPr="002B48B2">
        <w:rPr>
          <w:rFonts w:eastAsia="Times New Roman" w:cs="Times New Roman"/>
          <w:sz w:val="24"/>
          <w:szCs w:val="24"/>
        </w:rPr>
        <w:t>k.p</w:t>
      </w:r>
      <w:proofErr w:type="spellEnd"/>
      <w:r w:rsidRPr="002B48B2">
        <w:rPr>
          <w:rFonts w:eastAsia="Times New Roman" w:cs="Times New Roman"/>
          <w:sz w:val="24"/>
          <w:szCs w:val="24"/>
        </w:rPr>
        <w:t>.</w:t>
      </w:r>
    </w:p>
    <w:p w14:paraId="26E39108" w14:textId="01BE0C45" w:rsidR="00A1544B" w:rsidRPr="002B48B2" w:rsidRDefault="00A1544B" w:rsidP="00A1544B">
      <w:pPr>
        <w:widowControl w:val="0"/>
        <w:jc w:val="both"/>
        <w:rPr>
          <w:rFonts w:eastAsia="Times New Roman" w:cs="Times New Roman"/>
          <w:sz w:val="24"/>
          <w:szCs w:val="24"/>
        </w:rPr>
      </w:pPr>
      <w:r w:rsidRPr="002B48B2">
        <w:rPr>
          <w:rFonts w:eastAsia="Times New Roman" w:cs="Times New Roman"/>
          <w:sz w:val="24"/>
          <w:szCs w:val="24"/>
        </w:rPr>
        <w:t>W związku z powyższym, wnosimy o zmianę postanowień ww. zapisów SIWZ i ich usunięcie, jak również</w:t>
      </w:r>
      <w:r w:rsidR="008A4B22" w:rsidRPr="002B48B2">
        <w:rPr>
          <w:rFonts w:eastAsia="Times New Roman" w:cs="Times New Roman"/>
          <w:sz w:val="24"/>
          <w:szCs w:val="24"/>
        </w:rPr>
        <w:t xml:space="preserve"> </w:t>
      </w:r>
      <w:r w:rsidRPr="002B48B2">
        <w:rPr>
          <w:rFonts w:eastAsia="Times New Roman" w:cs="Times New Roman"/>
          <w:sz w:val="24"/>
          <w:szCs w:val="24"/>
        </w:rPr>
        <w:t>dopuszczenie możliwości posłużenia się przez wykonawcę zarówno swoimi pracownikami, jak i osobami</w:t>
      </w:r>
      <w:r w:rsidR="008A4B22" w:rsidRPr="002B48B2">
        <w:rPr>
          <w:rFonts w:eastAsia="Times New Roman" w:cs="Times New Roman"/>
          <w:sz w:val="24"/>
          <w:szCs w:val="24"/>
        </w:rPr>
        <w:t xml:space="preserve"> </w:t>
      </w:r>
      <w:r w:rsidRPr="002B48B2">
        <w:rPr>
          <w:rFonts w:eastAsia="Times New Roman" w:cs="Times New Roman"/>
          <w:sz w:val="24"/>
          <w:szCs w:val="24"/>
        </w:rPr>
        <w:t>zatrudnionymi przez niego na podstawie umów cywilnoprawnych przy wykonywaniu czynności w zakresie</w:t>
      </w:r>
      <w:r w:rsidR="008A4B22" w:rsidRPr="002B48B2">
        <w:rPr>
          <w:rFonts w:eastAsia="Times New Roman" w:cs="Times New Roman"/>
          <w:sz w:val="24"/>
          <w:szCs w:val="24"/>
        </w:rPr>
        <w:t xml:space="preserve"> </w:t>
      </w:r>
      <w:r w:rsidRPr="002B48B2">
        <w:rPr>
          <w:rFonts w:eastAsia="Times New Roman" w:cs="Times New Roman"/>
          <w:sz w:val="24"/>
          <w:szCs w:val="24"/>
        </w:rPr>
        <w:t>przeprowadzania przeglądów, konserwacji, kontroli bezpieczeństwa aparatury medycznej wraz z</w:t>
      </w:r>
      <w:r w:rsidR="008A4B22" w:rsidRPr="002B48B2">
        <w:rPr>
          <w:rFonts w:eastAsia="Times New Roman" w:cs="Times New Roman"/>
          <w:sz w:val="24"/>
          <w:szCs w:val="24"/>
        </w:rPr>
        <w:t xml:space="preserve"> </w:t>
      </w:r>
      <w:r w:rsidRPr="002B48B2">
        <w:rPr>
          <w:rFonts w:eastAsia="Times New Roman" w:cs="Times New Roman"/>
          <w:sz w:val="24"/>
          <w:szCs w:val="24"/>
        </w:rPr>
        <w:t>naprawami.</w:t>
      </w:r>
    </w:p>
    <w:p w14:paraId="0310ABF0" w14:textId="0C3DAC1D" w:rsidR="00443F6D" w:rsidRDefault="00674660" w:rsidP="004E39F0">
      <w:pPr>
        <w:widowControl w:val="0"/>
        <w:tabs>
          <w:tab w:val="left" w:pos="0"/>
        </w:tabs>
        <w:jc w:val="both"/>
        <w:outlineLvl w:val="5"/>
        <w:rPr>
          <w:rFonts w:eastAsia="Times New Roman" w:cs="Times New Roman"/>
          <w:b/>
          <w:sz w:val="24"/>
          <w:szCs w:val="24"/>
          <w:lang w:eastAsia="pl-PL"/>
        </w:rPr>
      </w:pPr>
      <w:r w:rsidRPr="004E39F0">
        <w:rPr>
          <w:rFonts w:eastAsia="Times New Roman" w:cs="Times New Roman"/>
          <w:b/>
          <w:sz w:val="24"/>
          <w:szCs w:val="24"/>
          <w:lang w:eastAsia="pl-PL"/>
        </w:rPr>
        <w:t xml:space="preserve">ODPOWIEDŹ: </w:t>
      </w:r>
      <w:r w:rsidR="004E39F0" w:rsidRPr="004E39F0">
        <w:rPr>
          <w:rFonts w:eastAsia="Times New Roman" w:cs="Times New Roman"/>
          <w:b/>
          <w:sz w:val="24"/>
          <w:szCs w:val="24"/>
          <w:lang w:eastAsia="pl-PL"/>
        </w:rPr>
        <w:t xml:space="preserve">Zamawiający </w:t>
      </w:r>
      <w:r w:rsidR="00443F6D">
        <w:rPr>
          <w:rFonts w:eastAsia="Times New Roman" w:cs="Times New Roman"/>
          <w:b/>
          <w:sz w:val="24"/>
          <w:szCs w:val="24"/>
          <w:lang w:eastAsia="pl-PL"/>
        </w:rPr>
        <w:t xml:space="preserve">dokonuje </w:t>
      </w:r>
      <w:r w:rsidR="004E39F0" w:rsidRPr="004E39F0">
        <w:rPr>
          <w:rFonts w:eastAsia="Times New Roman" w:cs="Times New Roman"/>
          <w:b/>
          <w:sz w:val="24"/>
          <w:szCs w:val="24"/>
          <w:lang w:eastAsia="pl-PL"/>
        </w:rPr>
        <w:t>modyfikuje zapisów SWZ</w:t>
      </w:r>
      <w:r w:rsidR="00443F6D">
        <w:rPr>
          <w:rFonts w:eastAsia="Times New Roman" w:cs="Times New Roman"/>
          <w:b/>
          <w:sz w:val="24"/>
          <w:szCs w:val="24"/>
          <w:lang w:eastAsia="pl-PL"/>
        </w:rPr>
        <w:t xml:space="preserve"> w zakresie ujętym </w:t>
      </w:r>
      <w:r w:rsidR="007C3633">
        <w:rPr>
          <w:rFonts w:eastAsia="Times New Roman" w:cs="Times New Roman"/>
          <w:b/>
          <w:sz w:val="24"/>
          <w:szCs w:val="24"/>
          <w:lang w:eastAsia="pl-PL"/>
        </w:rPr>
        <w:t xml:space="preserve">„na czerwono” w § 3 projektu umowy (zapisy dodane i usunięte). Zamawiający podtrzymuje, że </w:t>
      </w:r>
      <w:r w:rsidR="007C3633" w:rsidRPr="007C3633">
        <w:rPr>
          <w:rFonts w:eastAsia="Times New Roman" w:cs="Times New Roman"/>
          <w:b/>
          <w:sz w:val="24"/>
          <w:szCs w:val="24"/>
          <w:lang w:eastAsia="pl-PL"/>
        </w:rPr>
        <w:t xml:space="preserve">wykonywanie przeglądów aparatury i sprzętu medycznego może być wykonywane bądź przez pracowników Wykonawcy bądź prace te będą wykonywane samodzielnie i osobiście przez osoby fizyczne prowadzące działalność gospodarczą w postaci tzw. samozatrudnienia. </w:t>
      </w:r>
      <w:r w:rsidR="00443F6D">
        <w:rPr>
          <w:rFonts w:eastAsia="Times New Roman" w:cs="Times New Roman"/>
          <w:b/>
          <w:sz w:val="24"/>
          <w:szCs w:val="24"/>
          <w:lang w:eastAsia="pl-PL"/>
        </w:rPr>
        <w:t xml:space="preserve"> </w:t>
      </w:r>
    </w:p>
    <w:p w14:paraId="6B8E36A6" w14:textId="459825F9" w:rsidR="00A1544B" w:rsidRPr="002B48B2" w:rsidRDefault="00A1544B" w:rsidP="0014584C">
      <w:pPr>
        <w:widowControl w:val="0"/>
        <w:jc w:val="both"/>
        <w:rPr>
          <w:rFonts w:eastAsia="Times New Roman" w:cs="Times New Roman"/>
          <w:sz w:val="24"/>
          <w:szCs w:val="24"/>
        </w:rPr>
      </w:pPr>
    </w:p>
    <w:p w14:paraId="722E3D09" w14:textId="112DEAA5" w:rsidR="00AB4A1F" w:rsidRPr="005973FE" w:rsidRDefault="00AB4A1F" w:rsidP="00AB4A1F">
      <w:pPr>
        <w:widowControl w:val="0"/>
        <w:tabs>
          <w:tab w:val="left" w:pos="0"/>
        </w:tabs>
        <w:jc w:val="both"/>
        <w:outlineLvl w:val="5"/>
        <w:rPr>
          <w:rFonts w:eastAsia="Times New Roman" w:cs="Times New Roman"/>
          <w:b/>
          <w:sz w:val="24"/>
          <w:szCs w:val="24"/>
          <w:lang w:eastAsia="pl-PL"/>
        </w:rPr>
      </w:pPr>
      <w:r w:rsidRPr="005973FE">
        <w:rPr>
          <w:rFonts w:eastAsia="Times New Roman" w:cs="Times New Roman"/>
          <w:b/>
          <w:sz w:val="24"/>
          <w:szCs w:val="24"/>
          <w:lang w:eastAsia="pl-PL"/>
        </w:rPr>
        <w:t>Pytanie 18 - d</w:t>
      </w:r>
      <w:r w:rsidRPr="005973FE">
        <w:rPr>
          <w:rFonts w:eastAsia="Calibri" w:cs="Times New Roman"/>
          <w:b/>
          <w:sz w:val="24"/>
          <w:szCs w:val="24"/>
          <w:lang w:eastAsia="en-US"/>
        </w:rPr>
        <w:t>otyczy załącznika nr 8 do SWZ: WZÓR „Umowa nr …../SZP/…..” - §2, pkt. 4 – dla pakietu 6</w:t>
      </w:r>
    </w:p>
    <w:p w14:paraId="72E88564" w14:textId="77777777" w:rsidR="00AB4A1F" w:rsidRPr="005973FE" w:rsidRDefault="00AB4A1F" w:rsidP="00AB4A1F">
      <w:pPr>
        <w:suppressAutoHyphens w:val="0"/>
        <w:autoSpaceDE w:val="0"/>
        <w:autoSpaceDN w:val="0"/>
        <w:adjustRightInd w:val="0"/>
        <w:jc w:val="both"/>
        <w:rPr>
          <w:rFonts w:eastAsia="Calibri" w:cs="Times New Roman"/>
          <w:bCs/>
          <w:sz w:val="24"/>
          <w:szCs w:val="24"/>
          <w:lang w:eastAsia="en-US"/>
        </w:rPr>
      </w:pPr>
      <w:r w:rsidRPr="005973FE">
        <w:rPr>
          <w:rFonts w:eastAsia="Calibri" w:cs="Times New Roman"/>
          <w:bCs/>
          <w:sz w:val="24"/>
          <w:szCs w:val="24"/>
          <w:lang w:eastAsia="en-US"/>
        </w:rPr>
        <w:t xml:space="preserve">Prosimy o wydłużenie czasu na wykonanie przeglądu poza placówką Zamawiającego do 10 dni roboczych od daty otrzymania urządzenia do siedziby Wykonawcy. </w:t>
      </w:r>
    </w:p>
    <w:p w14:paraId="6F24FD3F" w14:textId="47510957" w:rsidR="00C1568F" w:rsidRPr="005973FE" w:rsidRDefault="00AB4A1F" w:rsidP="005973FE">
      <w:pPr>
        <w:suppressAutoHyphens w:val="0"/>
        <w:autoSpaceDE w:val="0"/>
        <w:autoSpaceDN w:val="0"/>
        <w:adjustRightInd w:val="0"/>
        <w:jc w:val="both"/>
        <w:rPr>
          <w:rFonts w:eastAsia="Times New Roman" w:cs="Times New Roman"/>
          <w:b/>
          <w:color w:val="00B050"/>
          <w:sz w:val="24"/>
          <w:szCs w:val="24"/>
          <w:lang w:eastAsia="pl-PL"/>
        </w:rPr>
      </w:pPr>
      <w:r w:rsidRPr="00F2366B">
        <w:rPr>
          <w:rFonts w:eastAsia="Times New Roman" w:cs="Times New Roman"/>
          <w:b/>
          <w:sz w:val="24"/>
          <w:szCs w:val="24"/>
          <w:lang w:eastAsia="pl-PL"/>
        </w:rPr>
        <w:t>ODPOWIEDŹ:</w:t>
      </w:r>
      <w:r w:rsidR="005973FE" w:rsidRPr="00F2366B">
        <w:rPr>
          <w:rFonts w:eastAsia="Times New Roman" w:cs="Times New Roman"/>
          <w:b/>
          <w:sz w:val="24"/>
          <w:szCs w:val="24"/>
          <w:lang w:eastAsia="pl-PL"/>
        </w:rPr>
        <w:t xml:space="preserve"> </w:t>
      </w:r>
      <w:r w:rsidR="00C1568F" w:rsidRPr="00F2366B">
        <w:rPr>
          <w:rFonts w:eastAsia="Times New Roman" w:cs="Times New Roman"/>
          <w:b/>
          <w:sz w:val="24"/>
          <w:szCs w:val="24"/>
          <w:lang w:eastAsia="pl-PL"/>
        </w:rPr>
        <w:t>Zamawiający nie wyraża zgody.</w:t>
      </w:r>
    </w:p>
    <w:p w14:paraId="063E3636" w14:textId="77777777" w:rsidR="00AB4A1F" w:rsidRPr="00AB4A1F" w:rsidRDefault="00AB4A1F" w:rsidP="00AB4A1F">
      <w:pPr>
        <w:suppressAutoHyphens w:val="0"/>
        <w:autoSpaceDE w:val="0"/>
        <w:autoSpaceDN w:val="0"/>
        <w:adjustRightInd w:val="0"/>
        <w:jc w:val="both"/>
        <w:rPr>
          <w:rFonts w:eastAsia="Calibri" w:cs="Times New Roman"/>
          <w:bCs/>
          <w:color w:val="00B050"/>
          <w:sz w:val="24"/>
          <w:szCs w:val="24"/>
          <w:lang w:eastAsia="en-US"/>
        </w:rPr>
      </w:pPr>
    </w:p>
    <w:p w14:paraId="38BD346E" w14:textId="08BE98AA" w:rsidR="00AB4A1F" w:rsidRPr="005973FE" w:rsidRDefault="00AB4A1F" w:rsidP="00AB4A1F">
      <w:pPr>
        <w:widowControl w:val="0"/>
        <w:tabs>
          <w:tab w:val="left" w:pos="0"/>
        </w:tabs>
        <w:jc w:val="both"/>
        <w:outlineLvl w:val="5"/>
        <w:rPr>
          <w:rFonts w:eastAsia="Calibri" w:cs="Times New Roman"/>
          <w:b/>
          <w:sz w:val="24"/>
          <w:szCs w:val="24"/>
          <w:lang w:eastAsia="en-US"/>
        </w:rPr>
      </w:pPr>
      <w:r w:rsidRPr="005973FE">
        <w:rPr>
          <w:rFonts w:eastAsia="Times New Roman" w:cs="Times New Roman"/>
          <w:b/>
          <w:sz w:val="24"/>
          <w:szCs w:val="24"/>
          <w:lang w:eastAsia="pl-PL"/>
        </w:rPr>
        <w:t>Pytanie 19 - d</w:t>
      </w:r>
      <w:r w:rsidRPr="005973FE">
        <w:rPr>
          <w:rFonts w:eastAsia="Calibri" w:cs="Times New Roman"/>
          <w:b/>
          <w:sz w:val="24"/>
          <w:szCs w:val="24"/>
          <w:lang w:eastAsia="en-US"/>
        </w:rPr>
        <w:t>otyczy załącznika nr 8 do SWZ: WZÓR „Umowa nr …../SZP/…..” - §2, pkt. 12 – dla pakietu 6</w:t>
      </w:r>
    </w:p>
    <w:p w14:paraId="4D913B86" w14:textId="77777777" w:rsidR="00AB4A1F" w:rsidRPr="005973FE" w:rsidRDefault="00AB4A1F" w:rsidP="00AB4A1F">
      <w:pPr>
        <w:suppressAutoHyphens w:val="0"/>
        <w:autoSpaceDE w:val="0"/>
        <w:autoSpaceDN w:val="0"/>
        <w:adjustRightInd w:val="0"/>
        <w:jc w:val="both"/>
        <w:rPr>
          <w:rFonts w:eastAsia="Calibri" w:cs="Times New Roman"/>
          <w:bCs/>
          <w:sz w:val="24"/>
          <w:szCs w:val="24"/>
          <w:lang w:eastAsia="en-US"/>
        </w:rPr>
      </w:pPr>
      <w:r w:rsidRPr="005973FE">
        <w:rPr>
          <w:rFonts w:eastAsia="Calibri" w:cs="Times New Roman"/>
          <w:bCs/>
          <w:sz w:val="24"/>
          <w:szCs w:val="24"/>
          <w:lang w:eastAsia="en-US"/>
        </w:rPr>
        <w:t xml:space="preserve">Prosimy o zmianę czasu gwarancji z 12 na 6 miesięcy. </w:t>
      </w:r>
    </w:p>
    <w:p w14:paraId="34BAC433" w14:textId="6F90A004" w:rsidR="00C1568F" w:rsidRPr="005973FE" w:rsidRDefault="00AB4A1F" w:rsidP="0014584C">
      <w:pPr>
        <w:widowControl w:val="0"/>
        <w:jc w:val="both"/>
        <w:rPr>
          <w:rFonts w:eastAsia="Times New Roman" w:cs="Times New Roman"/>
          <w:b/>
          <w:color w:val="00B050"/>
          <w:sz w:val="24"/>
          <w:szCs w:val="24"/>
          <w:lang w:eastAsia="pl-PL"/>
        </w:rPr>
      </w:pPr>
      <w:r w:rsidRPr="00F2366B">
        <w:rPr>
          <w:rFonts w:eastAsia="Times New Roman" w:cs="Times New Roman"/>
          <w:b/>
          <w:sz w:val="24"/>
          <w:szCs w:val="24"/>
          <w:lang w:eastAsia="pl-PL"/>
        </w:rPr>
        <w:t>ODPOWIEDŹ:</w:t>
      </w:r>
      <w:r w:rsidR="005973FE" w:rsidRPr="00F2366B">
        <w:rPr>
          <w:rFonts w:eastAsia="Times New Roman" w:cs="Times New Roman"/>
          <w:b/>
          <w:sz w:val="24"/>
          <w:szCs w:val="24"/>
          <w:lang w:eastAsia="pl-PL"/>
        </w:rPr>
        <w:t xml:space="preserve"> </w:t>
      </w:r>
      <w:r w:rsidR="00C1568F" w:rsidRPr="00F2366B">
        <w:rPr>
          <w:rFonts w:eastAsia="Times New Roman" w:cs="Times New Roman"/>
          <w:b/>
          <w:sz w:val="24"/>
          <w:szCs w:val="24"/>
          <w:lang w:eastAsia="pl-PL"/>
        </w:rPr>
        <w:t xml:space="preserve">Zamawiający nie wyraża zgody, czas gwarancji 12 miesięcy. </w:t>
      </w:r>
    </w:p>
    <w:p w14:paraId="3C4965DD" w14:textId="77777777" w:rsidR="00A1544B" w:rsidRDefault="00A1544B" w:rsidP="0014584C">
      <w:pPr>
        <w:widowControl w:val="0"/>
        <w:jc w:val="both"/>
        <w:rPr>
          <w:rFonts w:eastAsia="Times New Roman" w:cs="Times New Roman"/>
          <w:sz w:val="24"/>
        </w:rPr>
      </w:pPr>
    </w:p>
    <w:p w14:paraId="2ECB9688" w14:textId="77777777" w:rsidR="00A1544B" w:rsidRPr="0014584C" w:rsidRDefault="00A1544B" w:rsidP="0014584C">
      <w:pPr>
        <w:widowControl w:val="0"/>
        <w:jc w:val="both"/>
        <w:rPr>
          <w:rFonts w:eastAsia="Times New Roman" w:cs="Times New Roman"/>
          <w:sz w:val="24"/>
        </w:rPr>
      </w:pPr>
    </w:p>
    <w:p w14:paraId="491E46A5" w14:textId="77777777" w:rsidR="002B48B2" w:rsidRDefault="0014584C" w:rsidP="00AE4E1C">
      <w:pPr>
        <w:pStyle w:val="Akapitzlist"/>
        <w:widowControl w:val="0"/>
        <w:numPr>
          <w:ilvl w:val="0"/>
          <w:numId w:val="17"/>
        </w:numPr>
        <w:jc w:val="both"/>
        <w:rPr>
          <w:rFonts w:eastAsia="Times New Roman" w:cs="Times New Roman"/>
          <w:b/>
          <w:bCs/>
          <w:sz w:val="24"/>
        </w:rPr>
      </w:pPr>
      <w:r w:rsidRPr="0014584C">
        <w:rPr>
          <w:rFonts w:eastAsia="Times New Roman" w:cs="Times New Roman"/>
          <w:b/>
          <w:bCs/>
          <w:sz w:val="24"/>
        </w:rPr>
        <w:t>ZMIANA TREŚCI SWZ</w:t>
      </w:r>
    </w:p>
    <w:p w14:paraId="1F849E5E" w14:textId="77777777" w:rsidR="002B48B2" w:rsidRDefault="00461D3D" w:rsidP="002B48B2">
      <w:pPr>
        <w:pStyle w:val="Akapitzlist"/>
        <w:widowControl w:val="0"/>
        <w:ind w:left="720"/>
        <w:jc w:val="both"/>
        <w:rPr>
          <w:rFonts w:eastAsia="Times New Roman" w:cs="Times New Roman"/>
          <w:iCs/>
          <w:sz w:val="24"/>
          <w:szCs w:val="24"/>
          <w:lang w:eastAsia="pl-PL"/>
        </w:rPr>
      </w:pPr>
      <w:r w:rsidRPr="002B48B2">
        <w:rPr>
          <w:rFonts w:eastAsia="Times New Roman" w:cs="Times New Roman"/>
          <w:sz w:val="24"/>
          <w:szCs w:val="24"/>
          <w:lang w:eastAsia="pl-PL"/>
        </w:rPr>
        <w:t xml:space="preserve">Działając w oparciu o </w:t>
      </w:r>
      <w:r w:rsidRPr="00634D51">
        <w:rPr>
          <w:rFonts w:eastAsia="Times New Roman" w:cs="Times New Roman"/>
          <w:sz w:val="24"/>
          <w:szCs w:val="24"/>
          <w:lang w:eastAsia="pl-PL"/>
        </w:rPr>
        <w:t xml:space="preserve">art. 286 ust. </w:t>
      </w:r>
      <w:r w:rsidR="00703041" w:rsidRPr="00634D51">
        <w:rPr>
          <w:rFonts w:eastAsia="Times New Roman" w:cs="Times New Roman"/>
          <w:sz w:val="24"/>
          <w:szCs w:val="24"/>
          <w:lang w:eastAsia="pl-PL"/>
        </w:rPr>
        <w:t xml:space="preserve">1 </w:t>
      </w:r>
      <w:r w:rsidRPr="002B48B2">
        <w:rPr>
          <w:rFonts w:eastAsia="Times New Roman" w:cs="Times New Roman"/>
          <w:sz w:val="24"/>
          <w:szCs w:val="24"/>
          <w:lang w:eastAsia="pl-PL"/>
        </w:rPr>
        <w:t xml:space="preserve">PZP, Zamawiający informuje, że zmianie uległy zapisy </w:t>
      </w:r>
      <w:r w:rsidRPr="002B48B2">
        <w:rPr>
          <w:rFonts w:eastAsia="Times New Roman" w:cs="Times New Roman"/>
          <w:iCs/>
          <w:sz w:val="24"/>
          <w:szCs w:val="24"/>
          <w:lang w:eastAsia="pl-PL"/>
        </w:rPr>
        <w:t>SWZ</w:t>
      </w:r>
      <w:r w:rsidR="002B48B2" w:rsidRPr="002B48B2">
        <w:rPr>
          <w:rFonts w:eastAsia="Times New Roman" w:cs="Times New Roman"/>
          <w:iCs/>
          <w:sz w:val="24"/>
          <w:szCs w:val="24"/>
          <w:lang w:eastAsia="pl-PL"/>
        </w:rPr>
        <w:t>.</w:t>
      </w:r>
    </w:p>
    <w:p w14:paraId="3D50B5D1" w14:textId="09947622" w:rsidR="0014584C" w:rsidRPr="002B48B2" w:rsidRDefault="0014584C" w:rsidP="002B48B2">
      <w:pPr>
        <w:pStyle w:val="Akapitzlist"/>
        <w:widowControl w:val="0"/>
        <w:ind w:left="720"/>
        <w:jc w:val="both"/>
        <w:rPr>
          <w:rFonts w:eastAsia="Times New Roman" w:cs="Times New Roman"/>
          <w:b/>
          <w:bCs/>
          <w:sz w:val="24"/>
        </w:rPr>
      </w:pPr>
      <w:r w:rsidRPr="00B93692">
        <w:rPr>
          <w:rFonts w:eastAsia="Times New Roman" w:cs="Times New Roman"/>
          <w:sz w:val="24"/>
          <w:szCs w:val="24"/>
          <w:lang w:eastAsia="pl-PL"/>
        </w:rPr>
        <w:t xml:space="preserve">Zamawiający informuje, że </w:t>
      </w:r>
      <w:r w:rsidR="00FF693D" w:rsidRPr="00B93692">
        <w:rPr>
          <w:rFonts w:eastAsia="Times New Roman" w:cs="Times New Roman"/>
          <w:sz w:val="24"/>
          <w:szCs w:val="24"/>
          <w:lang w:eastAsia="pl-PL"/>
        </w:rPr>
        <w:t>dokonuje następujących zmian:</w:t>
      </w:r>
    </w:p>
    <w:p w14:paraId="702012D2" w14:textId="77777777" w:rsidR="0014584C" w:rsidRPr="00C34696" w:rsidRDefault="0014584C" w:rsidP="0014584C">
      <w:pPr>
        <w:widowControl w:val="0"/>
        <w:jc w:val="both"/>
        <w:rPr>
          <w:rFonts w:eastAsia="Times New Roman" w:cs="Times New Roman"/>
          <w:color w:val="FF0000"/>
          <w:sz w:val="24"/>
          <w:szCs w:val="24"/>
          <w:lang w:eastAsia="pl-PL"/>
        </w:rPr>
      </w:pPr>
    </w:p>
    <w:p w14:paraId="197F044B" w14:textId="77777777" w:rsidR="0014584C" w:rsidRPr="00C34696" w:rsidRDefault="0014584C" w:rsidP="0014584C">
      <w:pPr>
        <w:widowControl w:val="0"/>
        <w:jc w:val="both"/>
        <w:rPr>
          <w:rFonts w:eastAsia="Times New Roman" w:cs="Times New Roman"/>
          <w:color w:val="FF0000"/>
          <w:sz w:val="24"/>
          <w:szCs w:val="24"/>
          <w:lang w:eastAsia="pl-PL"/>
        </w:rPr>
      </w:pPr>
    </w:p>
    <w:p w14:paraId="38D46A6B" w14:textId="7854F1FE" w:rsidR="0014584C" w:rsidRPr="00F2366B" w:rsidRDefault="00FF693D" w:rsidP="00AE4E1C">
      <w:pPr>
        <w:widowControl w:val="0"/>
        <w:numPr>
          <w:ilvl w:val="0"/>
          <w:numId w:val="18"/>
        </w:numPr>
        <w:jc w:val="both"/>
        <w:rPr>
          <w:rFonts w:eastAsia="Times New Roman" w:cs="Times New Roman"/>
          <w:sz w:val="24"/>
          <w:szCs w:val="24"/>
          <w:lang w:eastAsia="pl-PL"/>
        </w:rPr>
      </w:pPr>
      <w:r w:rsidRPr="00F2366B">
        <w:rPr>
          <w:rFonts w:eastAsia="Times New Roman" w:cs="Times New Roman"/>
          <w:sz w:val="24"/>
          <w:szCs w:val="24"/>
          <w:lang w:eastAsia="pl-PL"/>
        </w:rPr>
        <w:t xml:space="preserve">SWZ, </w:t>
      </w:r>
      <w:r w:rsidR="0014584C" w:rsidRPr="00F2366B">
        <w:rPr>
          <w:rFonts w:eastAsia="Times New Roman" w:cs="Times New Roman"/>
          <w:sz w:val="24"/>
          <w:szCs w:val="24"/>
          <w:lang w:eastAsia="pl-PL"/>
        </w:rPr>
        <w:t>Rozdz. XXIV TERMIN ZWIĄZANIA OFERTĄ, ust. 1 w następujący sposób (zmiany zaznaczono kolorem czerwonym):</w:t>
      </w:r>
    </w:p>
    <w:p w14:paraId="4803550D" w14:textId="3106F08C" w:rsidR="0014584C" w:rsidRPr="00F2366B" w:rsidRDefault="0014584C" w:rsidP="0014584C">
      <w:pPr>
        <w:widowControl w:val="0"/>
        <w:ind w:left="360"/>
        <w:jc w:val="both"/>
        <w:rPr>
          <w:rFonts w:eastAsia="Calibri" w:cs="Times New Roman"/>
          <w:i/>
          <w:iCs/>
          <w:sz w:val="24"/>
          <w:szCs w:val="24"/>
          <w:lang w:eastAsia="en-US"/>
        </w:rPr>
      </w:pPr>
      <w:r w:rsidRPr="00F2366B">
        <w:rPr>
          <w:rFonts w:eastAsia="Calibri" w:cs="Times New Roman"/>
          <w:i/>
          <w:iCs/>
          <w:sz w:val="24"/>
          <w:szCs w:val="24"/>
          <w:lang w:eastAsia="en-US"/>
        </w:rPr>
        <w:t xml:space="preserve">„1. Wykonawca jest związany ofertą do dnia </w:t>
      </w:r>
      <w:r w:rsidR="00DB1C42">
        <w:rPr>
          <w:rFonts w:eastAsia="Calibri" w:cs="Times New Roman"/>
          <w:i/>
          <w:iCs/>
          <w:sz w:val="24"/>
          <w:szCs w:val="24"/>
          <w:lang w:eastAsia="en-US"/>
        </w:rPr>
        <w:t>11.04.</w:t>
      </w:r>
      <w:r w:rsidR="00DB1C42" w:rsidRPr="00942E5D">
        <w:rPr>
          <w:rFonts w:eastAsia="Calibri" w:cs="Times New Roman"/>
          <w:i/>
          <w:iCs/>
          <w:sz w:val="24"/>
          <w:szCs w:val="24"/>
          <w:lang w:eastAsia="en-US"/>
        </w:rPr>
        <w:t>2024</w:t>
      </w:r>
      <w:r w:rsidRPr="00942E5D">
        <w:rPr>
          <w:rFonts w:eastAsia="Calibri" w:cs="Times New Roman"/>
          <w:i/>
          <w:iCs/>
          <w:sz w:val="24"/>
          <w:szCs w:val="24"/>
          <w:lang w:eastAsia="en-US"/>
        </w:rPr>
        <w:t xml:space="preserve"> r.,</w:t>
      </w:r>
      <w:r w:rsidRPr="00F2366B">
        <w:rPr>
          <w:rFonts w:eastAsia="Calibri" w:cs="Times New Roman"/>
          <w:i/>
          <w:iCs/>
          <w:sz w:val="24"/>
          <w:szCs w:val="24"/>
          <w:lang w:eastAsia="en-US"/>
        </w:rPr>
        <w:t xml:space="preserve"> przy czym pierwszym dniem związania ofertą jest dzień, w którym upływa termin składania ofert.” </w:t>
      </w:r>
    </w:p>
    <w:p w14:paraId="0C268AA1" w14:textId="77777777" w:rsidR="0014584C" w:rsidRPr="00C34696" w:rsidRDefault="0014584C" w:rsidP="0014584C">
      <w:pPr>
        <w:widowControl w:val="0"/>
        <w:jc w:val="both"/>
        <w:rPr>
          <w:rFonts w:eastAsia="Times New Roman" w:cs="Times New Roman"/>
          <w:color w:val="FF0000"/>
          <w:sz w:val="24"/>
          <w:szCs w:val="24"/>
          <w:lang w:eastAsia="pl-PL"/>
        </w:rPr>
      </w:pPr>
    </w:p>
    <w:p w14:paraId="3DA0E8C7" w14:textId="298A19BA" w:rsidR="0014584C" w:rsidRPr="00F2366B" w:rsidRDefault="00FF693D" w:rsidP="00AE4E1C">
      <w:pPr>
        <w:widowControl w:val="0"/>
        <w:numPr>
          <w:ilvl w:val="0"/>
          <w:numId w:val="18"/>
        </w:numPr>
        <w:jc w:val="both"/>
        <w:rPr>
          <w:rFonts w:eastAsia="Times New Roman" w:cs="Times New Roman"/>
          <w:sz w:val="24"/>
          <w:szCs w:val="24"/>
          <w:lang w:eastAsia="pl-PL"/>
        </w:rPr>
      </w:pPr>
      <w:r w:rsidRPr="00F2366B">
        <w:rPr>
          <w:rFonts w:eastAsia="Times New Roman" w:cs="Times New Roman"/>
          <w:sz w:val="24"/>
          <w:szCs w:val="24"/>
          <w:lang w:eastAsia="pl-PL"/>
        </w:rPr>
        <w:t xml:space="preserve">SWZ, </w:t>
      </w:r>
      <w:r w:rsidR="0014584C" w:rsidRPr="00F2366B">
        <w:rPr>
          <w:rFonts w:eastAsia="Times New Roman" w:cs="Times New Roman"/>
          <w:sz w:val="24"/>
          <w:szCs w:val="24"/>
          <w:lang w:eastAsia="pl-PL"/>
        </w:rPr>
        <w:t>Rozdz. XXVI SPOSÓB ORAZ TERMIN SKŁADANIA OFERT, ust. 1 w następujący sposób (zmiany zaznaczono kolorem czerwonym):</w:t>
      </w:r>
    </w:p>
    <w:p w14:paraId="610EED29" w14:textId="63BAD25D" w:rsidR="0014584C" w:rsidRPr="00942E5D" w:rsidRDefault="0014584C" w:rsidP="0014584C">
      <w:pPr>
        <w:widowControl w:val="0"/>
        <w:ind w:left="360"/>
        <w:jc w:val="both"/>
        <w:rPr>
          <w:rFonts w:eastAsia="Calibri" w:cs="Times New Roman"/>
          <w:i/>
          <w:iCs/>
          <w:sz w:val="24"/>
          <w:szCs w:val="24"/>
          <w:lang w:eastAsia="en-US"/>
        </w:rPr>
      </w:pPr>
      <w:r w:rsidRPr="00F2366B">
        <w:rPr>
          <w:rFonts w:eastAsia="Calibri" w:cs="Times New Roman"/>
          <w:i/>
          <w:iCs/>
          <w:sz w:val="24"/>
          <w:szCs w:val="24"/>
          <w:lang w:eastAsia="en-US"/>
        </w:rPr>
        <w:t xml:space="preserve">„1. Ofertę wraz z wymaganymi dokumentami </w:t>
      </w:r>
      <w:r w:rsidRPr="00942E5D">
        <w:rPr>
          <w:rFonts w:eastAsia="Calibri" w:cs="Times New Roman"/>
          <w:i/>
          <w:iCs/>
          <w:sz w:val="24"/>
          <w:szCs w:val="24"/>
          <w:lang w:eastAsia="en-US"/>
        </w:rPr>
        <w:t xml:space="preserve">należy umieścić na </w:t>
      </w:r>
      <w:hyperlink r:id="rId7" w:history="1">
        <w:r w:rsidRPr="00942E5D">
          <w:rPr>
            <w:rFonts w:eastAsia="Calibri" w:cs="Times New Roman"/>
            <w:i/>
            <w:iCs/>
            <w:sz w:val="24"/>
            <w:szCs w:val="24"/>
            <w:u w:val="single"/>
            <w:lang w:eastAsia="en-US"/>
          </w:rPr>
          <w:t>platformazakupowa.pl</w:t>
        </w:r>
      </w:hyperlink>
      <w:r w:rsidRPr="00942E5D">
        <w:rPr>
          <w:rFonts w:eastAsia="Calibri" w:cs="Times New Roman"/>
          <w:i/>
          <w:iCs/>
          <w:sz w:val="24"/>
          <w:szCs w:val="24"/>
          <w:lang w:eastAsia="en-US"/>
        </w:rPr>
        <w:t xml:space="preserve"> pod adresem: </w:t>
      </w:r>
      <w:hyperlink r:id="rId8" w:history="1">
        <w:r w:rsidR="00DB1C42" w:rsidRPr="00942E5D">
          <w:rPr>
            <w:rStyle w:val="Hipercze"/>
            <w:rFonts w:eastAsia="Times New Roman" w:cs="Times New Roman"/>
            <w:b/>
            <w:bCs/>
            <w:i/>
            <w:iCs/>
            <w:sz w:val="24"/>
            <w:szCs w:val="24"/>
            <w:lang w:eastAsia="pl-PL"/>
          </w:rPr>
          <w:t>https://platformazakupowa.pl/transakcja/894250.</w:t>
        </w:r>
      </w:hyperlink>
      <w:r w:rsidRPr="00942E5D">
        <w:rPr>
          <w:rFonts w:eastAsia="Calibri" w:cs="Times New Roman"/>
          <w:i/>
          <w:iCs/>
          <w:sz w:val="24"/>
          <w:szCs w:val="24"/>
          <w:lang w:eastAsia="en-US"/>
        </w:rPr>
        <w:t xml:space="preserve"> w myśl ustawy pzp na stronie internetowej prowadzonego postępowania do dnia </w:t>
      </w:r>
      <w:r w:rsidR="00942E5D" w:rsidRPr="00942E5D">
        <w:rPr>
          <w:rFonts w:eastAsia="Calibri" w:cs="Times New Roman"/>
          <w:i/>
          <w:iCs/>
          <w:sz w:val="24"/>
          <w:szCs w:val="24"/>
          <w:lang w:eastAsia="en-US"/>
        </w:rPr>
        <w:t>13.03.2024</w:t>
      </w:r>
      <w:r w:rsidRPr="00942E5D">
        <w:rPr>
          <w:rFonts w:eastAsia="Calibri" w:cs="Times New Roman"/>
          <w:i/>
          <w:iCs/>
          <w:sz w:val="24"/>
          <w:szCs w:val="24"/>
          <w:lang w:eastAsia="en-US"/>
        </w:rPr>
        <w:t xml:space="preserve">. r. do godziny </w:t>
      </w:r>
      <w:r w:rsidR="00942E5D" w:rsidRPr="00942E5D">
        <w:rPr>
          <w:rFonts w:eastAsia="Calibri" w:cs="Times New Roman"/>
          <w:i/>
          <w:iCs/>
          <w:sz w:val="24"/>
          <w:szCs w:val="24"/>
          <w:lang w:eastAsia="en-US"/>
        </w:rPr>
        <w:t>09:00</w:t>
      </w:r>
      <w:r w:rsidRPr="00942E5D">
        <w:rPr>
          <w:rFonts w:eastAsia="Calibri" w:cs="Times New Roman"/>
          <w:i/>
          <w:iCs/>
          <w:sz w:val="24"/>
          <w:szCs w:val="24"/>
          <w:lang w:eastAsia="en-US"/>
        </w:rPr>
        <w:t>”</w:t>
      </w:r>
    </w:p>
    <w:p w14:paraId="14AD3A0E" w14:textId="77777777" w:rsidR="0014584C" w:rsidRPr="00942E5D" w:rsidRDefault="0014584C" w:rsidP="0014584C">
      <w:pPr>
        <w:widowControl w:val="0"/>
        <w:jc w:val="both"/>
        <w:rPr>
          <w:rFonts w:eastAsia="Times New Roman" w:cs="Times New Roman"/>
          <w:color w:val="FF0000"/>
          <w:sz w:val="24"/>
          <w:szCs w:val="24"/>
          <w:lang w:eastAsia="pl-PL"/>
        </w:rPr>
      </w:pPr>
    </w:p>
    <w:p w14:paraId="5498DDBD" w14:textId="172B6270" w:rsidR="0014584C" w:rsidRPr="00942E5D" w:rsidRDefault="00FF693D" w:rsidP="00AE4E1C">
      <w:pPr>
        <w:widowControl w:val="0"/>
        <w:numPr>
          <w:ilvl w:val="0"/>
          <w:numId w:val="18"/>
        </w:numPr>
        <w:jc w:val="both"/>
        <w:rPr>
          <w:rFonts w:eastAsia="Times New Roman" w:cs="Times New Roman"/>
          <w:sz w:val="24"/>
          <w:szCs w:val="24"/>
          <w:lang w:eastAsia="pl-PL"/>
        </w:rPr>
      </w:pPr>
      <w:r w:rsidRPr="00942E5D">
        <w:rPr>
          <w:rFonts w:eastAsia="Times New Roman" w:cs="Times New Roman"/>
          <w:sz w:val="24"/>
          <w:szCs w:val="24"/>
          <w:lang w:eastAsia="pl-PL"/>
        </w:rPr>
        <w:t xml:space="preserve">SWZ, </w:t>
      </w:r>
      <w:r w:rsidR="0014584C" w:rsidRPr="00942E5D">
        <w:rPr>
          <w:rFonts w:eastAsia="Times New Roman" w:cs="Times New Roman"/>
          <w:sz w:val="24"/>
          <w:szCs w:val="24"/>
          <w:lang w:eastAsia="pl-PL"/>
        </w:rPr>
        <w:t>Rozdz. XXVII OTWARCIE OFERT, ust. 1 w następujący sposób (zmiany zaznaczono kolorem czerwonym):</w:t>
      </w:r>
    </w:p>
    <w:p w14:paraId="077F6D69" w14:textId="23725956" w:rsidR="0014584C" w:rsidRPr="00F2366B" w:rsidRDefault="0014584C" w:rsidP="0014584C">
      <w:pPr>
        <w:widowControl w:val="0"/>
        <w:ind w:left="360"/>
        <w:jc w:val="both"/>
        <w:rPr>
          <w:rFonts w:eastAsia="Arial" w:cs="Times New Roman"/>
          <w:i/>
          <w:iCs/>
          <w:sz w:val="24"/>
          <w:szCs w:val="24"/>
          <w:lang w:eastAsia="pl-PL"/>
        </w:rPr>
      </w:pPr>
      <w:r w:rsidRPr="00942E5D">
        <w:rPr>
          <w:rFonts w:eastAsia="Arial" w:cs="Times New Roman"/>
          <w:i/>
          <w:iCs/>
          <w:sz w:val="24"/>
          <w:szCs w:val="24"/>
          <w:lang w:eastAsia="pl-PL"/>
        </w:rPr>
        <w:t xml:space="preserve">„1. Otwarcie ofert nastąpi w dniu </w:t>
      </w:r>
      <w:r w:rsidR="00942E5D" w:rsidRPr="00942E5D">
        <w:rPr>
          <w:rFonts w:eastAsia="Arial" w:cs="Times New Roman"/>
          <w:i/>
          <w:iCs/>
          <w:sz w:val="24"/>
          <w:szCs w:val="24"/>
          <w:lang w:eastAsia="pl-PL"/>
        </w:rPr>
        <w:t>13.03.2024</w:t>
      </w:r>
      <w:r w:rsidRPr="00942E5D">
        <w:rPr>
          <w:rFonts w:eastAsia="Arial" w:cs="Times New Roman"/>
          <w:i/>
          <w:iCs/>
          <w:sz w:val="24"/>
          <w:szCs w:val="24"/>
          <w:lang w:eastAsia="pl-PL"/>
        </w:rPr>
        <w:t xml:space="preserve">. r. o godzinie </w:t>
      </w:r>
      <w:r w:rsidR="00942E5D" w:rsidRPr="00942E5D">
        <w:rPr>
          <w:rFonts w:eastAsia="Arial" w:cs="Times New Roman"/>
          <w:i/>
          <w:iCs/>
          <w:sz w:val="24"/>
          <w:szCs w:val="24"/>
          <w:lang w:eastAsia="pl-PL"/>
        </w:rPr>
        <w:t>09:05</w:t>
      </w:r>
      <w:r w:rsidRPr="00942E5D">
        <w:rPr>
          <w:rFonts w:eastAsia="Arial" w:cs="Times New Roman"/>
          <w:i/>
          <w:iCs/>
          <w:sz w:val="24"/>
          <w:szCs w:val="24"/>
          <w:lang w:eastAsia="pl-PL"/>
        </w:rPr>
        <w:t>”</w:t>
      </w:r>
    </w:p>
    <w:p w14:paraId="26C96FAD" w14:textId="77777777" w:rsidR="0014584C" w:rsidRPr="00C34696" w:rsidRDefault="0014584C" w:rsidP="0014584C">
      <w:pPr>
        <w:widowControl w:val="0"/>
        <w:jc w:val="both"/>
        <w:rPr>
          <w:rFonts w:eastAsia="Times New Roman" w:cs="Times New Roman"/>
          <w:color w:val="FF0000"/>
          <w:sz w:val="24"/>
          <w:szCs w:val="24"/>
          <w:lang w:eastAsia="pl-PL"/>
        </w:rPr>
      </w:pPr>
    </w:p>
    <w:p w14:paraId="18CE0097" w14:textId="77777777" w:rsidR="0014584C" w:rsidRPr="00C34696" w:rsidRDefault="0014584C" w:rsidP="0014584C">
      <w:pPr>
        <w:widowControl w:val="0"/>
        <w:jc w:val="both"/>
        <w:rPr>
          <w:rFonts w:eastAsia="Times New Roman" w:cs="Times New Roman"/>
          <w:color w:val="FF0000"/>
          <w:sz w:val="24"/>
          <w:szCs w:val="24"/>
          <w:lang w:eastAsia="pl-PL"/>
        </w:rPr>
      </w:pPr>
    </w:p>
    <w:p w14:paraId="31F951EF" w14:textId="77BA7AC6" w:rsidR="0014584C" w:rsidRPr="00F0513B" w:rsidRDefault="0014584C" w:rsidP="00AE4E1C">
      <w:pPr>
        <w:widowControl w:val="0"/>
        <w:numPr>
          <w:ilvl w:val="0"/>
          <w:numId w:val="18"/>
        </w:numPr>
        <w:jc w:val="both"/>
        <w:rPr>
          <w:rFonts w:eastAsia="Times New Roman" w:cs="Times New Roman"/>
          <w:sz w:val="24"/>
          <w:szCs w:val="24"/>
          <w:lang w:eastAsia="pl-PL"/>
        </w:rPr>
      </w:pPr>
      <w:r w:rsidRPr="00F0513B">
        <w:rPr>
          <w:rFonts w:eastAsia="Times New Roman" w:cs="Times New Roman"/>
          <w:sz w:val="24"/>
          <w:szCs w:val="24"/>
          <w:lang w:eastAsia="pl-PL"/>
        </w:rPr>
        <w:t xml:space="preserve">Załącznik nr </w:t>
      </w:r>
      <w:r w:rsidR="00F0513B" w:rsidRPr="00F0513B">
        <w:rPr>
          <w:rFonts w:eastAsia="Times New Roman" w:cs="Times New Roman"/>
          <w:sz w:val="24"/>
          <w:szCs w:val="24"/>
          <w:lang w:eastAsia="pl-PL"/>
        </w:rPr>
        <w:t>8</w:t>
      </w:r>
      <w:r w:rsidRPr="00F0513B">
        <w:rPr>
          <w:rFonts w:eastAsia="Times New Roman" w:cs="Times New Roman"/>
          <w:sz w:val="24"/>
          <w:szCs w:val="24"/>
          <w:lang w:eastAsia="pl-PL"/>
        </w:rPr>
        <w:t xml:space="preserve"> do SWZ, WZÓR UMOWY, w sposób wskazany w załączniku nr </w:t>
      </w:r>
      <w:r w:rsidR="00F0513B" w:rsidRPr="00F0513B">
        <w:rPr>
          <w:rFonts w:eastAsia="Times New Roman" w:cs="Times New Roman"/>
          <w:sz w:val="24"/>
          <w:szCs w:val="24"/>
          <w:lang w:eastAsia="pl-PL"/>
        </w:rPr>
        <w:t>1</w:t>
      </w:r>
      <w:r w:rsidRPr="00F0513B">
        <w:rPr>
          <w:rFonts w:eastAsia="Times New Roman" w:cs="Times New Roman"/>
          <w:sz w:val="24"/>
          <w:szCs w:val="24"/>
          <w:lang w:eastAsia="pl-PL"/>
        </w:rPr>
        <w:t xml:space="preserve"> do niniejszych odpowiedzi (zmiany zaznaczono kolorem czerwonym).</w:t>
      </w:r>
    </w:p>
    <w:p w14:paraId="44C916B0" w14:textId="77777777" w:rsidR="0014584C" w:rsidRPr="00C34696" w:rsidRDefault="0014584C" w:rsidP="0014584C">
      <w:pPr>
        <w:widowControl w:val="0"/>
        <w:ind w:left="360"/>
        <w:jc w:val="both"/>
        <w:rPr>
          <w:rFonts w:eastAsia="Times New Roman" w:cs="Times New Roman"/>
          <w:color w:val="FF0000"/>
          <w:sz w:val="24"/>
          <w:szCs w:val="24"/>
          <w:lang w:eastAsia="pl-PL"/>
        </w:rPr>
      </w:pPr>
    </w:p>
    <w:p w14:paraId="2E7342C6" w14:textId="77777777" w:rsidR="0014584C" w:rsidRPr="00C34696" w:rsidRDefault="0014584C" w:rsidP="0014584C">
      <w:pPr>
        <w:widowControl w:val="0"/>
        <w:jc w:val="both"/>
        <w:rPr>
          <w:rFonts w:eastAsia="Times New Roman" w:cs="Times New Roman"/>
          <w:iCs/>
          <w:color w:val="FF0000"/>
          <w:sz w:val="24"/>
          <w:szCs w:val="24"/>
        </w:rPr>
      </w:pPr>
    </w:p>
    <w:p w14:paraId="16D56F4A" w14:textId="66A9830E" w:rsidR="0014584C" w:rsidRPr="00A95505" w:rsidRDefault="0014584C" w:rsidP="0014584C">
      <w:pPr>
        <w:widowControl w:val="0"/>
        <w:jc w:val="both"/>
        <w:rPr>
          <w:rFonts w:eastAsia="Times New Roman" w:cs="Times New Roman"/>
          <w:iCs/>
          <w:sz w:val="24"/>
          <w:szCs w:val="24"/>
        </w:rPr>
      </w:pPr>
      <w:r w:rsidRPr="00F42CDC">
        <w:rPr>
          <w:rFonts w:eastAsia="Times New Roman" w:cs="Times New Roman"/>
          <w:iCs/>
          <w:sz w:val="24"/>
          <w:szCs w:val="24"/>
        </w:rPr>
        <w:t>Zmiana ogłoszenia została zamieszczona w Biuletynie Zamówień Publicznych</w:t>
      </w:r>
      <w:r w:rsidR="00FF693D" w:rsidRPr="00F42CDC">
        <w:rPr>
          <w:rFonts w:eastAsia="Times New Roman" w:cs="Times New Roman"/>
          <w:iCs/>
          <w:sz w:val="24"/>
          <w:szCs w:val="24"/>
        </w:rPr>
        <w:t xml:space="preserve">/ </w:t>
      </w:r>
      <w:proofErr w:type="spellStart"/>
      <w:r w:rsidR="00FF693D" w:rsidRPr="00F42CDC">
        <w:rPr>
          <w:rFonts w:eastAsia="Times New Roman" w:cs="Times New Roman"/>
          <w:iCs/>
          <w:sz w:val="24"/>
          <w:szCs w:val="24"/>
        </w:rPr>
        <w:t>UPUE</w:t>
      </w:r>
      <w:proofErr w:type="spellEnd"/>
      <w:r w:rsidRPr="00F42CDC">
        <w:rPr>
          <w:rFonts w:eastAsia="Times New Roman" w:cs="Times New Roman"/>
          <w:iCs/>
          <w:sz w:val="24"/>
          <w:szCs w:val="24"/>
        </w:rPr>
        <w:t xml:space="preserve"> w dniu </w:t>
      </w:r>
      <w:r w:rsidR="00F42CDC" w:rsidRPr="00F42CDC">
        <w:rPr>
          <w:rFonts w:eastAsia="Times New Roman" w:cs="Times New Roman"/>
          <w:iCs/>
          <w:sz w:val="24"/>
          <w:szCs w:val="24"/>
        </w:rPr>
        <w:t>07.03.2024</w:t>
      </w:r>
      <w:r w:rsidRPr="00F42CDC">
        <w:rPr>
          <w:rFonts w:eastAsia="Times New Roman" w:cs="Times New Roman"/>
          <w:iCs/>
          <w:sz w:val="24"/>
          <w:szCs w:val="24"/>
        </w:rPr>
        <w:t xml:space="preserve"> r. pod numerem </w:t>
      </w:r>
      <w:r w:rsidR="00F42CDC" w:rsidRPr="00F42CDC">
        <w:rPr>
          <w:rFonts w:eastAsia="Times New Roman" w:cs="Times New Roman"/>
          <w:iCs/>
          <w:sz w:val="24"/>
          <w:szCs w:val="24"/>
        </w:rPr>
        <w:t>2024/</w:t>
      </w:r>
      <w:proofErr w:type="spellStart"/>
      <w:r w:rsidR="00F42CDC" w:rsidRPr="00F42CDC">
        <w:rPr>
          <w:rFonts w:eastAsia="Times New Roman" w:cs="Times New Roman"/>
          <w:iCs/>
          <w:sz w:val="24"/>
          <w:szCs w:val="24"/>
        </w:rPr>
        <w:t>BZP</w:t>
      </w:r>
      <w:proofErr w:type="spellEnd"/>
      <w:r w:rsidR="00F42CDC" w:rsidRPr="00F42CDC">
        <w:rPr>
          <w:rFonts w:eastAsia="Times New Roman" w:cs="Times New Roman"/>
          <w:iCs/>
          <w:sz w:val="24"/>
          <w:szCs w:val="24"/>
        </w:rPr>
        <w:t xml:space="preserve"> 00235147</w:t>
      </w:r>
    </w:p>
    <w:p w14:paraId="151B16B1" w14:textId="77777777" w:rsidR="0014584C" w:rsidRPr="00C34696" w:rsidRDefault="0014584C" w:rsidP="0014584C">
      <w:pPr>
        <w:widowControl w:val="0"/>
        <w:rPr>
          <w:rFonts w:eastAsia="Times New Roman" w:cs="Times New Roman"/>
          <w:color w:val="FF0000"/>
          <w:sz w:val="24"/>
          <w:szCs w:val="24"/>
        </w:rPr>
      </w:pPr>
    </w:p>
    <w:p w14:paraId="0EC234C3" w14:textId="77777777" w:rsidR="00461D3D" w:rsidRDefault="00461D3D" w:rsidP="00461D3D">
      <w:pPr>
        <w:widowControl w:val="0"/>
        <w:spacing w:line="360" w:lineRule="auto"/>
        <w:jc w:val="both"/>
        <w:rPr>
          <w:rFonts w:eastAsia="Times New Roman" w:cs="Times New Roman"/>
          <w:iCs/>
          <w:color w:val="FF0000"/>
          <w:sz w:val="24"/>
          <w:szCs w:val="24"/>
          <w:lang w:eastAsia="pl-PL"/>
        </w:rPr>
      </w:pPr>
    </w:p>
    <w:p w14:paraId="52DBFF22" w14:textId="4BCF878E" w:rsidR="00461D3D" w:rsidRPr="00A95505" w:rsidRDefault="00461D3D" w:rsidP="00461D3D">
      <w:pPr>
        <w:widowControl w:val="0"/>
        <w:spacing w:line="360" w:lineRule="auto"/>
        <w:jc w:val="both"/>
        <w:rPr>
          <w:rFonts w:eastAsia="Times New Roman" w:cs="Times New Roman"/>
          <w:iCs/>
          <w:sz w:val="24"/>
          <w:szCs w:val="24"/>
          <w:lang w:eastAsia="en-US"/>
        </w:rPr>
      </w:pPr>
      <w:r w:rsidRPr="00A95505">
        <w:rPr>
          <w:rFonts w:eastAsia="Times New Roman" w:cs="Times New Roman"/>
          <w:iCs/>
          <w:sz w:val="24"/>
          <w:szCs w:val="24"/>
          <w:lang w:eastAsia="pl-PL"/>
        </w:rPr>
        <w:t>Zamawiający informuje, że pozostałe zapisy SWZ nie ulegają zmianie.</w:t>
      </w:r>
    </w:p>
    <w:p w14:paraId="1A6085DC" w14:textId="05D18CC3" w:rsidR="00994C4C" w:rsidRDefault="00994C4C" w:rsidP="00793A4C">
      <w:pPr>
        <w:suppressAutoHyphens w:val="0"/>
        <w:rPr>
          <w:rFonts w:eastAsia="Times New Roman" w:cs="Times New Roman"/>
          <w:b/>
          <w:noProof/>
          <w:color w:val="FF0000"/>
          <w:sz w:val="24"/>
          <w:szCs w:val="24"/>
          <w:lang w:eastAsia="pl-PL"/>
        </w:rPr>
      </w:pPr>
    </w:p>
    <w:p w14:paraId="4D7BE329" w14:textId="77777777" w:rsidR="00131EE1" w:rsidRDefault="00131EE1" w:rsidP="00793A4C">
      <w:pPr>
        <w:suppressAutoHyphens w:val="0"/>
        <w:rPr>
          <w:rFonts w:eastAsia="Times New Roman" w:cs="Times New Roman"/>
          <w:b/>
          <w:noProof/>
          <w:color w:val="FF0000"/>
          <w:sz w:val="24"/>
          <w:szCs w:val="24"/>
          <w:lang w:eastAsia="pl-PL"/>
        </w:rPr>
      </w:pPr>
    </w:p>
    <w:p w14:paraId="6D463777" w14:textId="77777777" w:rsidR="00131EE1" w:rsidRDefault="00131EE1" w:rsidP="00793A4C">
      <w:pPr>
        <w:suppressAutoHyphens w:val="0"/>
        <w:rPr>
          <w:rFonts w:eastAsia="Times New Roman" w:cs="Times New Roman"/>
          <w:b/>
          <w:noProof/>
          <w:color w:val="FF0000"/>
          <w:sz w:val="24"/>
          <w:szCs w:val="24"/>
          <w:lang w:eastAsia="pl-PL"/>
        </w:rPr>
      </w:pPr>
    </w:p>
    <w:p w14:paraId="3346941C" w14:textId="77777777" w:rsidR="00131EE1" w:rsidRDefault="00131EE1" w:rsidP="00793A4C">
      <w:pPr>
        <w:suppressAutoHyphens w:val="0"/>
        <w:rPr>
          <w:rFonts w:eastAsia="Times New Roman" w:cs="Times New Roman"/>
          <w:b/>
          <w:noProof/>
          <w:color w:val="FF0000"/>
          <w:sz w:val="24"/>
          <w:szCs w:val="24"/>
          <w:lang w:eastAsia="pl-PL"/>
        </w:rPr>
      </w:pPr>
    </w:p>
    <w:p w14:paraId="3EC69684" w14:textId="77777777" w:rsidR="00131EE1" w:rsidRDefault="00131EE1" w:rsidP="00793A4C">
      <w:pPr>
        <w:suppressAutoHyphens w:val="0"/>
        <w:rPr>
          <w:rFonts w:eastAsia="Times New Roman" w:cs="Times New Roman"/>
          <w:b/>
          <w:noProof/>
          <w:color w:val="FF0000"/>
          <w:sz w:val="24"/>
          <w:szCs w:val="24"/>
          <w:lang w:eastAsia="pl-PL"/>
        </w:rPr>
      </w:pPr>
    </w:p>
    <w:p w14:paraId="1EBADEBD" w14:textId="77777777" w:rsidR="00131EE1" w:rsidRDefault="00131EE1" w:rsidP="00793A4C">
      <w:pPr>
        <w:suppressAutoHyphens w:val="0"/>
        <w:rPr>
          <w:rFonts w:eastAsia="Times New Roman" w:cs="Times New Roman"/>
          <w:b/>
          <w:noProof/>
          <w:color w:val="FF0000"/>
          <w:sz w:val="24"/>
          <w:szCs w:val="24"/>
          <w:lang w:eastAsia="pl-PL"/>
        </w:rPr>
      </w:pPr>
    </w:p>
    <w:p w14:paraId="4BE28533" w14:textId="77777777" w:rsidR="00131EE1" w:rsidRDefault="00131EE1" w:rsidP="00793A4C">
      <w:pPr>
        <w:suppressAutoHyphens w:val="0"/>
        <w:rPr>
          <w:rFonts w:eastAsia="Times New Roman" w:cs="Times New Roman"/>
          <w:b/>
          <w:noProof/>
          <w:color w:val="FF0000"/>
          <w:sz w:val="24"/>
          <w:szCs w:val="24"/>
          <w:lang w:eastAsia="pl-PL"/>
        </w:rPr>
      </w:pPr>
    </w:p>
    <w:p w14:paraId="0AD2F4BA" w14:textId="77777777" w:rsidR="00131EE1" w:rsidRDefault="00131EE1" w:rsidP="00793A4C">
      <w:pPr>
        <w:suppressAutoHyphens w:val="0"/>
        <w:rPr>
          <w:rFonts w:eastAsia="Times New Roman" w:cs="Times New Roman"/>
          <w:b/>
          <w:noProof/>
          <w:color w:val="FF0000"/>
          <w:sz w:val="24"/>
          <w:szCs w:val="24"/>
          <w:lang w:eastAsia="pl-PL"/>
        </w:rPr>
      </w:pPr>
    </w:p>
    <w:p w14:paraId="4BBC327E" w14:textId="77777777" w:rsidR="00131EE1" w:rsidRDefault="00131EE1" w:rsidP="00793A4C">
      <w:pPr>
        <w:suppressAutoHyphens w:val="0"/>
        <w:rPr>
          <w:rFonts w:eastAsia="Times New Roman" w:cs="Times New Roman"/>
          <w:b/>
          <w:noProof/>
          <w:color w:val="FF0000"/>
          <w:sz w:val="24"/>
          <w:szCs w:val="24"/>
          <w:lang w:eastAsia="pl-PL"/>
        </w:rPr>
      </w:pPr>
    </w:p>
    <w:p w14:paraId="60F80B42" w14:textId="77777777" w:rsidR="00131EE1" w:rsidRDefault="00131EE1" w:rsidP="00793A4C">
      <w:pPr>
        <w:suppressAutoHyphens w:val="0"/>
        <w:rPr>
          <w:rFonts w:eastAsia="Times New Roman" w:cs="Times New Roman"/>
          <w:b/>
          <w:noProof/>
          <w:color w:val="FF0000"/>
          <w:sz w:val="24"/>
          <w:szCs w:val="24"/>
          <w:lang w:eastAsia="pl-PL"/>
        </w:rPr>
      </w:pPr>
    </w:p>
    <w:p w14:paraId="72B3B738" w14:textId="77777777" w:rsidR="00F42CDC" w:rsidRDefault="00F42CDC" w:rsidP="00F42CDC">
      <w:pPr>
        <w:ind w:firstLine="6521"/>
        <w:jc w:val="center"/>
        <w:rPr>
          <w:rFonts w:eastAsia="Times New Roman" w:cs="Times New Roman"/>
          <w:sz w:val="24"/>
          <w:szCs w:val="24"/>
        </w:rPr>
      </w:pPr>
      <w:r>
        <w:rPr>
          <w:sz w:val="24"/>
        </w:rPr>
        <w:t>Specjalista</w:t>
      </w:r>
    </w:p>
    <w:p w14:paraId="7388D62D" w14:textId="77777777" w:rsidR="00F42CDC" w:rsidRDefault="00F42CDC" w:rsidP="00F42CDC">
      <w:pPr>
        <w:ind w:firstLine="6521"/>
        <w:jc w:val="center"/>
        <w:rPr>
          <w:sz w:val="24"/>
        </w:rPr>
      </w:pPr>
      <w:r>
        <w:rPr>
          <w:sz w:val="24"/>
        </w:rPr>
        <w:t>ds. Zamówień Publicznych</w:t>
      </w:r>
    </w:p>
    <w:p w14:paraId="638D7FD8" w14:textId="77777777" w:rsidR="00F42CDC" w:rsidRDefault="00F42CDC" w:rsidP="00F42CDC">
      <w:pPr>
        <w:ind w:firstLine="6521"/>
        <w:jc w:val="center"/>
        <w:rPr>
          <w:sz w:val="24"/>
        </w:rPr>
      </w:pPr>
      <w:r>
        <w:rPr>
          <w:sz w:val="24"/>
        </w:rPr>
        <w:t>mgr Anna Winiarska</w:t>
      </w:r>
    </w:p>
    <w:p w14:paraId="4BF49D3C" w14:textId="77777777" w:rsidR="00131EE1" w:rsidRDefault="00131EE1" w:rsidP="00793A4C">
      <w:pPr>
        <w:suppressAutoHyphens w:val="0"/>
        <w:rPr>
          <w:rFonts w:eastAsia="Times New Roman" w:cs="Times New Roman"/>
          <w:b/>
          <w:noProof/>
          <w:color w:val="FF0000"/>
          <w:sz w:val="24"/>
          <w:szCs w:val="24"/>
          <w:lang w:eastAsia="pl-PL"/>
        </w:rPr>
      </w:pPr>
    </w:p>
    <w:p w14:paraId="0C6FB07A" w14:textId="77777777" w:rsidR="00131EE1" w:rsidRDefault="00131EE1" w:rsidP="00793A4C">
      <w:pPr>
        <w:suppressAutoHyphens w:val="0"/>
        <w:rPr>
          <w:rFonts w:eastAsia="Times New Roman" w:cs="Times New Roman"/>
          <w:b/>
          <w:noProof/>
          <w:color w:val="FF0000"/>
          <w:sz w:val="24"/>
          <w:szCs w:val="24"/>
          <w:lang w:eastAsia="pl-PL"/>
        </w:rPr>
      </w:pPr>
    </w:p>
    <w:p w14:paraId="1ABF7234" w14:textId="77777777" w:rsidR="00131EE1" w:rsidRDefault="00131EE1" w:rsidP="00793A4C">
      <w:pPr>
        <w:suppressAutoHyphens w:val="0"/>
        <w:rPr>
          <w:rFonts w:eastAsia="Times New Roman" w:cs="Times New Roman"/>
          <w:b/>
          <w:noProof/>
          <w:color w:val="FF0000"/>
          <w:sz w:val="24"/>
          <w:szCs w:val="24"/>
          <w:lang w:eastAsia="pl-PL"/>
        </w:rPr>
      </w:pPr>
    </w:p>
    <w:p w14:paraId="64829FCF" w14:textId="77777777" w:rsidR="00131EE1" w:rsidRDefault="00131EE1" w:rsidP="00793A4C">
      <w:pPr>
        <w:suppressAutoHyphens w:val="0"/>
        <w:rPr>
          <w:rFonts w:eastAsia="Times New Roman" w:cs="Times New Roman"/>
          <w:b/>
          <w:noProof/>
          <w:color w:val="FF0000"/>
          <w:sz w:val="24"/>
          <w:szCs w:val="24"/>
          <w:lang w:eastAsia="pl-PL"/>
        </w:rPr>
      </w:pPr>
    </w:p>
    <w:p w14:paraId="7D374FAF" w14:textId="77777777" w:rsidR="00131EE1" w:rsidRDefault="00131EE1" w:rsidP="00793A4C">
      <w:pPr>
        <w:suppressAutoHyphens w:val="0"/>
        <w:rPr>
          <w:rFonts w:eastAsia="Times New Roman" w:cs="Times New Roman"/>
          <w:b/>
          <w:noProof/>
          <w:color w:val="FF0000"/>
          <w:sz w:val="24"/>
          <w:szCs w:val="24"/>
          <w:lang w:eastAsia="pl-PL"/>
        </w:rPr>
      </w:pPr>
    </w:p>
    <w:p w14:paraId="5E8FBA59" w14:textId="77777777" w:rsidR="00131EE1" w:rsidRDefault="00131EE1" w:rsidP="00793A4C">
      <w:pPr>
        <w:suppressAutoHyphens w:val="0"/>
        <w:rPr>
          <w:rFonts w:eastAsia="Times New Roman" w:cs="Times New Roman"/>
          <w:b/>
          <w:noProof/>
          <w:color w:val="FF0000"/>
          <w:sz w:val="24"/>
          <w:szCs w:val="24"/>
          <w:lang w:eastAsia="pl-PL"/>
        </w:rPr>
      </w:pPr>
    </w:p>
    <w:p w14:paraId="79603274" w14:textId="77777777" w:rsidR="00131EE1" w:rsidRDefault="00131EE1" w:rsidP="00793A4C">
      <w:pPr>
        <w:suppressAutoHyphens w:val="0"/>
        <w:rPr>
          <w:rFonts w:eastAsia="Times New Roman" w:cs="Times New Roman"/>
          <w:b/>
          <w:noProof/>
          <w:color w:val="FF0000"/>
          <w:sz w:val="24"/>
          <w:szCs w:val="24"/>
          <w:lang w:eastAsia="pl-PL"/>
        </w:rPr>
      </w:pPr>
    </w:p>
    <w:p w14:paraId="15691195" w14:textId="77777777" w:rsidR="00131EE1" w:rsidRDefault="00131EE1" w:rsidP="00793A4C">
      <w:pPr>
        <w:suppressAutoHyphens w:val="0"/>
        <w:rPr>
          <w:rFonts w:eastAsia="Times New Roman" w:cs="Times New Roman"/>
          <w:b/>
          <w:noProof/>
          <w:color w:val="FF0000"/>
          <w:sz w:val="24"/>
          <w:szCs w:val="24"/>
          <w:lang w:eastAsia="pl-PL"/>
        </w:rPr>
      </w:pPr>
    </w:p>
    <w:p w14:paraId="38BC7DF3" w14:textId="77777777" w:rsidR="00131EE1" w:rsidRDefault="00131EE1" w:rsidP="00793A4C">
      <w:pPr>
        <w:suppressAutoHyphens w:val="0"/>
        <w:rPr>
          <w:rFonts w:eastAsia="Times New Roman" w:cs="Times New Roman"/>
          <w:b/>
          <w:noProof/>
          <w:color w:val="FF0000"/>
          <w:sz w:val="24"/>
          <w:szCs w:val="24"/>
          <w:lang w:eastAsia="pl-PL"/>
        </w:rPr>
      </w:pPr>
    </w:p>
    <w:p w14:paraId="41004478" w14:textId="77777777" w:rsidR="00131EE1" w:rsidRDefault="00131EE1" w:rsidP="00793A4C">
      <w:pPr>
        <w:suppressAutoHyphens w:val="0"/>
        <w:rPr>
          <w:rFonts w:eastAsia="Times New Roman" w:cs="Times New Roman"/>
          <w:b/>
          <w:noProof/>
          <w:color w:val="FF0000"/>
          <w:sz w:val="24"/>
          <w:szCs w:val="24"/>
          <w:lang w:eastAsia="pl-PL"/>
        </w:rPr>
      </w:pPr>
    </w:p>
    <w:p w14:paraId="0240E304" w14:textId="77777777" w:rsidR="00131EE1" w:rsidRDefault="00131EE1" w:rsidP="00793A4C">
      <w:pPr>
        <w:suppressAutoHyphens w:val="0"/>
        <w:rPr>
          <w:rFonts w:eastAsia="Times New Roman" w:cs="Times New Roman"/>
          <w:b/>
          <w:noProof/>
          <w:color w:val="FF0000"/>
          <w:sz w:val="24"/>
          <w:szCs w:val="24"/>
          <w:lang w:eastAsia="pl-PL"/>
        </w:rPr>
      </w:pPr>
    </w:p>
    <w:p w14:paraId="7043E53D" w14:textId="77777777" w:rsidR="00131EE1" w:rsidRDefault="00131EE1" w:rsidP="00793A4C">
      <w:pPr>
        <w:suppressAutoHyphens w:val="0"/>
        <w:rPr>
          <w:rFonts w:eastAsia="Times New Roman" w:cs="Times New Roman"/>
          <w:b/>
          <w:noProof/>
          <w:color w:val="FF0000"/>
          <w:sz w:val="24"/>
          <w:szCs w:val="24"/>
          <w:lang w:eastAsia="pl-PL"/>
        </w:rPr>
      </w:pPr>
    </w:p>
    <w:p w14:paraId="59B89B28" w14:textId="77777777" w:rsidR="00131EE1" w:rsidRDefault="00131EE1" w:rsidP="00793A4C">
      <w:pPr>
        <w:suppressAutoHyphens w:val="0"/>
        <w:rPr>
          <w:rFonts w:eastAsia="Times New Roman" w:cs="Times New Roman"/>
          <w:b/>
          <w:noProof/>
          <w:color w:val="FF0000"/>
          <w:sz w:val="24"/>
          <w:szCs w:val="24"/>
          <w:lang w:eastAsia="pl-PL"/>
        </w:rPr>
      </w:pPr>
    </w:p>
    <w:p w14:paraId="0DBE8BBE" w14:textId="77777777" w:rsidR="00131EE1" w:rsidRDefault="00131EE1" w:rsidP="00793A4C">
      <w:pPr>
        <w:suppressAutoHyphens w:val="0"/>
        <w:rPr>
          <w:rFonts w:eastAsia="Times New Roman" w:cs="Times New Roman"/>
          <w:b/>
          <w:noProof/>
          <w:color w:val="FF0000"/>
          <w:sz w:val="24"/>
          <w:szCs w:val="24"/>
          <w:lang w:eastAsia="pl-PL"/>
        </w:rPr>
      </w:pPr>
    </w:p>
    <w:p w14:paraId="29724B91" w14:textId="77777777" w:rsidR="00F42CDC" w:rsidRDefault="00F42CDC" w:rsidP="00793A4C">
      <w:pPr>
        <w:suppressAutoHyphens w:val="0"/>
        <w:rPr>
          <w:rFonts w:eastAsia="Times New Roman" w:cs="Times New Roman"/>
          <w:b/>
          <w:noProof/>
          <w:color w:val="FF0000"/>
          <w:sz w:val="24"/>
          <w:szCs w:val="24"/>
          <w:lang w:eastAsia="pl-PL"/>
        </w:rPr>
      </w:pPr>
    </w:p>
    <w:p w14:paraId="4294D6A3" w14:textId="77777777" w:rsidR="00131EE1" w:rsidRDefault="00131EE1" w:rsidP="00793A4C">
      <w:pPr>
        <w:suppressAutoHyphens w:val="0"/>
        <w:rPr>
          <w:rFonts w:eastAsia="Times New Roman" w:cs="Times New Roman"/>
          <w:b/>
          <w:noProof/>
          <w:color w:val="FF0000"/>
          <w:sz w:val="24"/>
          <w:szCs w:val="24"/>
          <w:lang w:eastAsia="pl-PL"/>
        </w:rPr>
      </w:pPr>
    </w:p>
    <w:p w14:paraId="650446DB" w14:textId="6F5F0F66" w:rsidR="00131EE1" w:rsidRDefault="00AE4E1C" w:rsidP="00AE4E1C">
      <w:pPr>
        <w:widowControl w:val="0"/>
        <w:tabs>
          <w:tab w:val="center" w:pos="4536"/>
          <w:tab w:val="left" w:pos="6754"/>
        </w:tabs>
        <w:jc w:val="right"/>
        <w:rPr>
          <w:rFonts w:eastAsia="Times New Roman" w:cs="Times New Roman"/>
          <w:b/>
          <w:bCs/>
          <w:sz w:val="24"/>
          <w:szCs w:val="24"/>
        </w:rPr>
      </w:pPr>
      <w:r w:rsidRPr="00AE4E1C">
        <w:rPr>
          <w:rFonts w:eastAsia="Times New Roman" w:cs="Times New Roman"/>
          <w:b/>
          <w:bCs/>
          <w:sz w:val="24"/>
          <w:szCs w:val="24"/>
        </w:rPr>
        <w:t>Załącznik nr 1</w:t>
      </w:r>
      <w:r w:rsidR="00131EE1">
        <w:rPr>
          <w:rFonts w:eastAsia="Times New Roman" w:cs="Times New Roman"/>
          <w:b/>
          <w:bCs/>
          <w:sz w:val="24"/>
          <w:szCs w:val="24"/>
        </w:rPr>
        <w:t xml:space="preserve"> d</w:t>
      </w:r>
      <w:r w:rsidR="00131EE1" w:rsidRPr="00131EE1">
        <w:rPr>
          <w:rFonts w:eastAsia="Times New Roman" w:cs="Times New Roman"/>
          <w:b/>
          <w:bCs/>
          <w:sz w:val="24"/>
          <w:szCs w:val="24"/>
        </w:rPr>
        <w:t>o odpowiedzi na pytania</w:t>
      </w:r>
    </w:p>
    <w:p w14:paraId="02430763" w14:textId="5290315B" w:rsidR="00B31F29" w:rsidRPr="00131EE1" w:rsidRDefault="00B31F29" w:rsidP="00AE4E1C">
      <w:pPr>
        <w:widowControl w:val="0"/>
        <w:tabs>
          <w:tab w:val="center" w:pos="4536"/>
          <w:tab w:val="left" w:pos="6754"/>
        </w:tabs>
        <w:jc w:val="right"/>
        <w:rPr>
          <w:rFonts w:eastAsia="Times New Roman" w:cs="Times New Roman"/>
          <w:b/>
          <w:bCs/>
          <w:sz w:val="24"/>
          <w:szCs w:val="24"/>
        </w:rPr>
      </w:pPr>
      <w:r>
        <w:rPr>
          <w:rFonts w:eastAsia="Times New Roman" w:cs="Times New Roman"/>
          <w:b/>
          <w:bCs/>
          <w:sz w:val="24"/>
          <w:szCs w:val="24"/>
        </w:rPr>
        <w:t>ZAŁĄCZNIK NR 8 DO UMOWY</w:t>
      </w:r>
    </w:p>
    <w:p w14:paraId="1E774135" w14:textId="198A2D9B" w:rsidR="00131EE1" w:rsidRDefault="00131EE1" w:rsidP="00131EE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600D55BC" w14:textId="77777777" w:rsidR="00131EE1" w:rsidRDefault="00131EE1" w:rsidP="00131EE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7A9EF212" w14:textId="77777777" w:rsidR="00131EE1" w:rsidRDefault="00131EE1" w:rsidP="00131EE1">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3EB9A881" w14:textId="77777777" w:rsidR="00131EE1" w:rsidRDefault="00131EE1" w:rsidP="00131EE1">
      <w:pPr>
        <w:widowControl w:val="0"/>
        <w:jc w:val="center"/>
        <w:rPr>
          <w:rFonts w:eastAsia="Times New Roman" w:cs="Times New Roman"/>
          <w:b/>
          <w:bCs/>
          <w:sz w:val="24"/>
          <w:szCs w:val="24"/>
        </w:rPr>
      </w:pPr>
      <w:r>
        <w:rPr>
          <w:rFonts w:eastAsia="Times New Roman" w:cs="Times New Roman"/>
          <w:b/>
          <w:bCs/>
          <w:sz w:val="24"/>
          <w:szCs w:val="24"/>
        </w:rPr>
        <w:t>nr SZP/7/2024</w:t>
      </w:r>
    </w:p>
    <w:p w14:paraId="73824263" w14:textId="77777777" w:rsidR="00131EE1" w:rsidRDefault="00131EE1" w:rsidP="00131EE1">
      <w:pPr>
        <w:widowControl w:val="0"/>
        <w:ind w:left="680"/>
        <w:jc w:val="both"/>
        <w:rPr>
          <w:rFonts w:eastAsia="Times New Roman" w:cs="Times New Roman"/>
          <w:b/>
          <w:bCs/>
          <w:sz w:val="24"/>
          <w:szCs w:val="24"/>
        </w:rPr>
      </w:pPr>
    </w:p>
    <w:p w14:paraId="6739D4E3" w14:textId="77777777" w:rsidR="00131EE1" w:rsidRDefault="00131EE1" w:rsidP="00131EE1">
      <w:pPr>
        <w:widowControl w:val="0"/>
        <w:jc w:val="both"/>
        <w:rPr>
          <w:rFonts w:eastAsia="Times New Roman" w:cs="Times New Roman"/>
          <w:sz w:val="24"/>
          <w:szCs w:val="24"/>
        </w:rPr>
      </w:pPr>
    </w:p>
    <w:p w14:paraId="30A8EB4C" w14:textId="77777777" w:rsidR="00131EE1" w:rsidRDefault="00131EE1" w:rsidP="00131EE1">
      <w:pPr>
        <w:widowControl w:val="0"/>
        <w:jc w:val="both"/>
        <w:rPr>
          <w:rFonts w:eastAsia="Times New Roman" w:cs="Times New Roman"/>
          <w:sz w:val="24"/>
          <w:szCs w:val="24"/>
        </w:rPr>
      </w:pPr>
      <w:r>
        <w:rPr>
          <w:rFonts w:eastAsia="Times New Roman" w:cs="Times New Roman"/>
          <w:sz w:val="24"/>
          <w:szCs w:val="24"/>
        </w:rPr>
        <w:t>zawarta pomiędzy:</w:t>
      </w:r>
    </w:p>
    <w:p w14:paraId="5B578C7D" w14:textId="77777777" w:rsidR="00131EE1" w:rsidRDefault="00131EE1" w:rsidP="00131EE1">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48B574FF" w14:textId="77777777" w:rsidR="00131EE1" w:rsidRDefault="00131EE1" w:rsidP="00131EE1">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74562F74" w14:textId="77777777" w:rsidR="00131EE1" w:rsidRDefault="00131EE1" w:rsidP="00131EE1">
      <w:pPr>
        <w:widowControl w:val="0"/>
        <w:ind w:left="680"/>
        <w:jc w:val="both"/>
        <w:rPr>
          <w:rFonts w:eastAsia="Times New Roman" w:cs="Times New Roman"/>
          <w:b/>
          <w:bCs/>
          <w:sz w:val="24"/>
          <w:szCs w:val="24"/>
        </w:rPr>
      </w:pPr>
    </w:p>
    <w:p w14:paraId="296766A9" w14:textId="77777777" w:rsidR="00131EE1" w:rsidRDefault="00131EE1" w:rsidP="00131EE1">
      <w:pPr>
        <w:widowControl w:val="0"/>
        <w:jc w:val="both"/>
        <w:rPr>
          <w:rFonts w:eastAsia="Times New Roman" w:cs="Times New Roman"/>
          <w:b/>
          <w:bCs/>
          <w:sz w:val="24"/>
          <w:szCs w:val="24"/>
        </w:rPr>
      </w:pPr>
      <w:r>
        <w:rPr>
          <w:rFonts w:eastAsia="Times New Roman" w:cs="Times New Roman"/>
          <w:b/>
          <w:bCs/>
          <w:sz w:val="24"/>
          <w:szCs w:val="24"/>
        </w:rPr>
        <w:t>a</w:t>
      </w:r>
    </w:p>
    <w:p w14:paraId="7EDA1C0F" w14:textId="77777777" w:rsidR="00131EE1" w:rsidRDefault="00131EE1" w:rsidP="00131EE1">
      <w:pPr>
        <w:widowControl w:val="0"/>
        <w:jc w:val="both"/>
        <w:rPr>
          <w:rFonts w:eastAsia="Times New Roman" w:cs="Times New Roman"/>
          <w:sz w:val="24"/>
          <w:szCs w:val="24"/>
        </w:rPr>
      </w:pPr>
      <w:r>
        <w:rPr>
          <w:rFonts w:eastAsia="Times New Roman" w:cs="Times New Roman"/>
          <w:sz w:val="24"/>
          <w:szCs w:val="24"/>
        </w:rPr>
        <w:t xml:space="preserve">..........................................................................., REGON: ..............; NIP: ............................................., </w:t>
      </w:r>
    </w:p>
    <w:p w14:paraId="10737446" w14:textId="77777777" w:rsidR="00131EE1" w:rsidRDefault="00131EE1" w:rsidP="00131EE1">
      <w:pPr>
        <w:widowControl w:val="0"/>
        <w:jc w:val="both"/>
        <w:rPr>
          <w:rFonts w:eastAsia="Times New Roman" w:cs="Times New Roman"/>
          <w:sz w:val="24"/>
          <w:szCs w:val="24"/>
          <w:u w:val="single"/>
        </w:rPr>
      </w:pPr>
      <w:r>
        <w:rPr>
          <w:rFonts w:eastAsia="Times New Roman" w:cs="Times New Roman"/>
          <w:sz w:val="24"/>
          <w:szCs w:val="24"/>
          <w:u w:val="single"/>
        </w:rPr>
        <w:t>zwaną dalej Wykonawcą.</w:t>
      </w:r>
    </w:p>
    <w:p w14:paraId="3840489E" w14:textId="77777777" w:rsidR="00131EE1" w:rsidRDefault="00131EE1" w:rsidP="00131EE1">
      <w:pPr>
        <w:widowControl w:val="0"/>
        <w:ind w:left="680"/>
        <w:jc w:val="both"/>
        <w:rPr>
          <w:rFonts w:eastAsia="Times New Roman" w:cs="Times New Roman"/>
          <w:sz w:val="24"/>
          <w:szCs w:val="24"/>
        </w:rPr>
      </w:pPr>
    </w:p>
    <w:p w14:paraId="152EAF2A" w14:textId="77777777" w:rsidR="00131EE1" w:rsidRDefault="00131EE1" w:rsidP="00131EE1">
      <w:pPr>
        <w:widowControl w:val="0"/>
        <w:jc w:val="both"/>
      </w:pPr>
      <w:r>
        <w:rPr>
          <w:rFonts w:eastAsia="Times New Roman" w:cs="Times New Roman"/>
          <w:i/>
          <w:iCs/>
          <w:sz w:val="24"/>
          <w:szCs w:val="24"/>
        </w:rPr>
        <w:t xml:space="preserve">Umowę zawarto w wyniku postępowania o zamówienie publiczne nr SZP/7/2024 przeprowadzonego w trybie </w:t>
      </w:r>
      <w:r>
        <w:rPr>
          <w:rFonts w:eastAsia="Arial" w:cs="Times New Roman"/>
          <w:i/>
          <w:iCs/>
          <w:sz w:val="24"/>
          <w:szCs w:val="24"/>
          <w:lang w:eastAsia="pl-PL"/>
        </w:rPr>
        <w:t>podstawowym bez negocjacji</w:t>
      </w:r>
      <w:r>
        <w:rPr>
          <w:rFonts w:eastAsia="Times New Roman" w:cs="Times New Roman"/>
          <w:i/>
          <w:iCs/>
          <w:sz w:val="24"/>
          <w:szCs w:val="24"/>
        </w:rPr>
        <w:t xml:space="preserve">, zgodnie z art. </w:t>
      </w:r>
      <w:r>
        <w:rPr>
          <w:rFonts w:eastAsia="Arial" w:cs="Times New Roman"/>
          <w:i/>
          <w:iCs/>
          <w:sz w:val="24"/>
          <w:szCs w:val="24"/>
          <w:lang w:eastAsia="pl-PL"/>
        </w:rPr>
        <w:t xml:space="preserve">275 pkt 1 </w:t>
      </w:r>
      <w:r>
        <w:rPr>
          <w:rFonts w:eastAsia="Times New Roman" w:cs="Times New Roman"/>
          <w:i/>
          <w:iCs/>
          <w:sz w:val="24"/>
          <w:szCs w:val="24"/>
        </w:rPr>
        <w:t>ustawy z dnia 11.09.2019 r. Prawo zamówień publicznych</w:t>
      </w:r>
      <w:bookmarkStart w:id="2" w:name="_Hlk143156253"/>
      <w:r>
        <w:rPr>
          <w:rFonts w:eastAsia="Times New Roman" w:cs="Times New Roman"/>
          <w:i/>
          <w:iCs/>
          <w:sz w:val="24"/>
          <w:szCs w:val="24"/>
        </w:rPr>
        <w:t xml:space="preserve"> </w:t>
      </w:r>
      <w:hyperlink r:id="rId9" w:history="1">
        <w:r>
          <w:rPr>
            <w:rStyle w:val="Hipercze"/>
          </w:rPr>
          <w:t>(Dz.U. z 2023 r. poz. 1605 ze zm.)</w:t>
        </w:r>
      </w:hyperlink>
      <w:bookmarkEnd w:id="2"/>
      <w:r>
        <w:t xml:space="preserve"> </w:t>
      </w:r>
    </w:p>
    <w:p w14:paraId="4D4ABA5F" w14:textId="77777777" w:rsidR="00672291" w:rsidRDefault="00672291" w:rsidP="00131EE1">
      <w:pPr>
        <w:widowControl w:val="0"/>
        <w:jc w:val="both"/>
        <w:rPr>
          <w:rFonts w:eastAsia="Arial" w:cs="Times New Roman"/>
          <w:i/>
          <w:iCs/>
          <w:sz w:val="24"/>
          <w:szCs w:val="24"/>
          <w:lang w:eastAsia="pl-PL"/>
        </w:rPr>
      </w:pPr>
    </w:p>
    <w:p w14:paraId="7B7A7150" w14:textId="77777777" w:rsidR="00672291" w:rsidRDefault="00672291" w:rsidP="00672291">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2359FD9B" w14:textId="77777777" w:rsidR="00672291" w:rsidRDefault="00672291" w:rsidP="00672291">
      <w:pPr>
        <w:widowControl w:val="0"/>
        <w:jc w:val="center"/>
        <w:rPr>
          <w:rFonts w:eastAsia="Times New Roman" w:cs="Times New Roman"/>
          <w:b/>
          <w:bCs/>
          <w:sz w:val="24"/>
          <w:szCs w:val="24"/>
        </w:rPr>
      </w:pPr>
      <w:r>
        <w:rPr>
          <w:rFonts w:eastAsia="Times New Roman" w:cs="Times New Roman"/>
          <w:b/>
          <w:bCs/>
          <w:sz w:val="24"/>
          <w:szCs w:val="24"/>
        </w:rPr>
        <w:t>§ 1</w:t>
      </w:r>
    </w:p>
    <w:p w14:paraId="4E62DA61" w14:textId="77777777" w:rsidR="00672291" w:rsidRDefault="00672291" w:rsidP="00672291">
      <w:pPr>
        <w:widowControl w:val="0"/>
        <w:numPr>
          <w:ilvl w:val="0"/>
          <w:numId w:val="5"/>
        </w:numPr>
        <w:jc w:val="both"/>
        <w:rPr>
          <w:rFonts w:eastAsia="Calibri" w:cs="Times New Roman"/>
          <w:sz w:val="24"/>
          <w:szCs w:val="24"/>
          <w:lang w:eastAsia="pl-PL"/>
        </w:rPr>
      </w:pPr>
      <w:r>
        <w:rPr>
          <w:rFonts w:eastAsia="Calibri" w:cs="Times New Roman"/>
          <w:sz w:val="24"/>
          <w:szCs w:val="24"/>
        </w:rPr>
        <w:t xml:space="preserve">Przedmiotem umowy są usługi serwisowe, tj. </w:t>
      </w:r>
      <w:r>
        <w:rPr>
          <w:rFonts w:eastAsia="Calibri" w:cs="Times New Roman"/>
          <w:b/>
          <w:sz w:val="24"/>
          <w:szCs w:val="24"/>
        </w:rPr>
        <w:t xml:space="preserve">wykonywanie okresowych przeglądów technicznych oraz konserwacji sprzętu i aparatury medycznej do Szpitala </w:t>
      </w:r>
      <w:r>
        <w:rPr>
          <w:rFonts w:eastAsia="Calibri" w:cs="Times New Roman"/>
          <w:sz w:val="24"/>
          <w:szCs w:val="24"/>
        </w:rPr>
        <w:t>(zwanych dalej „sprzętem), zgodnie z wymogami SWZ, regulacjami niniejszej umowy</w:t>
      </w:r>
      <w:r>
        <w:rPr>
          <w:rFonts w:eastAsia="Times New Roman" w:cs="Times New Roman"/>
          <w:sz w:val="24"/>
          <w:szCs w:val="24"/>
        </w:rPr>
        <w:t xml:space="preserve"> oraz po cenach określonych w załączniku nr 1 do umowy, zgodnym z ofertą Wykonawcy.</w:t>
      </w:r>
    </w:p>
    <w:p w14:paraId="4160A87C" w14:textId="77777777" w:rsidR="00672291" w:rsidRDefault="00672291" w:rsidP="00672291">
      <w:pPr>
        <w:widowControl w:val="0"/>
        <w:numPr>
          <w:ilvl w:val="0"/>
          <w:numId w:val="5"/>
        </w:numPr>
        <w:jc w:val="both"/>
        <w:rPr>
          <w:rFonts w:eastAsia="Times New Roman" w:cs="Times New Roman"/>
          <w:color w:val="FF0000"/>
          <w:sz w:val="24"/>
          <w:szCs w:val="24"/>
          <w:lang w:eastAsia="en-US"/>
        </w:rPr>
      </w:pPr>
      <w:r>
        <w:rPr>
          <w:rFonts w:eastAsia="Times New Roman" w:cs="Times New Roman"/>
          <w:sz w:val="24"/>
          <w:szCs w:val="24"/>
          <w:lang w:val="x-none" w:eastAsia="x-none"/>
        </w:rPr>
        <w:t xml:space="preserve">Przez przeglądy techniczne i konserwacje rozumie się wykonywanie czynności, których zakres określają zalecenia producenta </w:t>
      </w:r>
      <w:r>
        <w:rPr>
          <w:rFonts w:eastAsia="Times New Roman" w:cs="Times New Roman"/>
          <w:sz w:val="24"/>
          <w:szCs w:val="24"/>
          <w:lang w:eastAsia="x-none"/>
        </w:rPr>
        <w:t xml:space="preserve">danego sprzętu </w:t>
      </w:r>
      <w:r>
        <w:rPr>
          <w:rFonts w:eastAsia="Times New Roman" w:cs="Times New Roman"/>
          <w:sz w:val="24"/>
          <w:szCs w:val="24"/>
          <w:lang w:val="x-none" w:eastAsia="x-none"/>
        </w:rPr>
        <w:t xml:space="preserve">zawarte w Instrukcji obsługi/Dokumentacji Techniczno-Ruchowej, polegające </w:t>
      </w:r>
      <w:r>
        <w:rPr>
          <w:rFonts w:eastAsia="Times New Roman" w:cs="Times New Roman"/>
          <w:sz w:val="24"/>
          <w:szCs w:val="24"/>
          <w:lang w:eastAsia="x-none"/>
        </w:rPr>
        <w:t xml:space="preserve">m.in. </w:t>
      </w:r>
      <w:r>
        <w:rPr>
          <w:rFonts w:eastAsia="Times New Roman" w:cs="Times New Roman"/>
          <w:sz w:val="24"/>
          <w:szCs w:val="24"/>
          <w:lang w:val="x-none" w:eastAsia="x-none"/>
        </w:rPr>
        <w:t>w szczególności na</w:t>
      </w:r>
      <w:r>
        <w:rPr>
          <w:rFonts w:eastAsia="Times New Roman" w:cs="Times New Roman"/>
          <w:sz w:val="24"/>
          <w:szCs w:val="24"/>
          <w:lang w:eastAsia="x-none"/>
        </w:rPr>
        <w:t>:</w:t>
      </w:r>
    </w:p>
    <w:p w14:paraId="342C7071"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prawidłowości działania,</w:t>
      </w:r>
    </w:p>
    <w:p w14:paraId="27E27F43"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i czyszczeniu elementów sprzętu,</w:t>
      </w:r>
    </w:p>
    <w:p w14:paraId="3738E982"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instalacji, kontroli sprawności zaworów (jeśli dotyczy określonego sprzętu), sprawdzenie instalacji elektrycznej,</w:t>
      </w:r>
    </w:p>
    <w:p w14:paraId="1D62F499"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ustawieniu (regulacji) wymaganych przez producenta parametrów,</w:t>
      </w:r>
    </w:p>
    <w:p w14:paraId="784E5949"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legalizacji (jeśli dotyczy określonego sprzętu),</w:t>
      </w:r>
    </w:p>
    <w:p w14:paraId="70C43F33"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kalibracji (jeśli dotyczy określonego sprzętu),</w:t>
      </w:r>
    </w:p>
    <w:p w14:paraId="33B98722"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color w:val="000000"/>
          <w:sz w:val="24"/>
          <w:szCs w:val="24"/>
          <w:lang w:eastAsia="en-US"/>
        </w:rPr>
        <w:t>sprawdzeniu zgodności pomiaru z aparatem wzorcowym (jeżeli dotyczy określonego sprzętu),</w:t>
      </w:r>
    </w:p>
    <w:p w14:paraId="6F81E3B6"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zmianie zegara systemowego z czasu letniego na zimowy i odwrotnie (jeśli dotyczy określonego sprzętu i użytkownik nie może sam dokonać takiej zmiany),</w:t>
      </w:r>
    </w:p>
    <w:p w14:paraId="6509BE71"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wymianie materiałów eksploatacyjnych niezbędnych do wykonania przeglądu, m.in. takich jak: filtry wody, uszczelki, zawory, elektrody, bezpieczniki, żarówki, promienniki bakteriobójcze, itp., wynikających z normalnego użytkowania sprzętu oraz z zaleceń producenta (jeśli dotyczy określonego sprzętu),</w:t>
      </w:r>
    </w:p>
    <w:p w14:paraId="41DBE2AC"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przygotowaniu urządzenia do odbioru, wykonanie czynności w związku z zaleceniami UDT, uczestnictwo w odbiorach z udziałem UDT (w przypadku urządzeń podlegających odbiorowi przez inspektorów Urzędu Dozoru Technicznego)</w:t>
      </w:r>
    </w:p>
    <w:p w14:paraId="2B93B05C"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wykonaniu testów bezpieczeństwa elektrycznego w urządzeniach podłączonych do sieci 230, zgodnie z normą PN-EN 62353 (jeśli dotyczy określonego sprzętu),</w:t>
      </w:r>
    </w:p>
    <w:p w14:paraId="5BE18506" w14:textId="77777777" w:rsidR="00672291" w:rsidRDefault="00672291" w:rsidP="00AE4E1C">
      <w:pPr>
        <w:widowControl w:val="0"/>
        <w:numPr>
          <w:ilvl w:val="0"/>
          <w:numId w:val="20"/>
        </w:numPr>
        <w:jc w:val="both"/>
        <w:rPr>
          <w:rFonts w:eastAsia="Times New Roman" w:cs="Times New Roman"/>
          <w:color w:val="FF0000"/>
          <w:sz w:val="24"/>
          <w:szCs w:val="24"/>
          <w:lang w:eastAsia="en-US"/>
        </w:rPr>
      </w:pPr>
      <w:r>
        <w:rPr>
          <w:rFonts w:eastAsia="Times New Roman" w:cs="Times New Roman"/>
          <w:sz w:val="24"/>
          <w:szCs w:val="24"/>
          <w:lang w:eastAsia="en-US"/>
        </w:rPr>
        <w:t>sporządzaniu</w:t>
      </w:r>
      <w:r>
        <w:rPr>
          <w:rFonts w:eastAsia="Times New Roman" w:cs="Times New Roman"/>
          <w:sz w:val="24"/>
          <w:szCs w:val="24"/>
          <w:lang w:val="x-none" w:eastAsia="x-none"/>
        </w:rPr>
        <w:t xml:space="preserve"> raportów serwisowych i dokonywani</w:t>
      </w:r>
      <w:r>
        <w:rPr>
          <w:rFonts w:eastAsia="Times New Roman" w:cs="Times New Roman"/>
          <w:sz w:val="24"/>
          <w:szCs w:val="24"/>
          <w:lang w:eastAsia="x-none"/>
        </w:rPr>
        <w:t>u</w:t>
      </w:r>
      <w:r>
        <w:rPr>
          <w:rFonts w:eastAsia="Times New Roman" w:cs="Times New Roman"/>
          <w:sz w:val="24"/>
          <w:szCs w:val="24"/>
          <w:lang w:val="x-none" w:eastAsia="x-none"/>
        </w:rPr>
        <w:t xml:space="preserve"> wpisów do dokumentacji (paszportu technicznego) wykonanych czynności (wraz ze wskazaniem terminu następnego przeglądu)</w:t>
      </w:r>
      <w:r>
        <w:rPr>
          <w:rFonts w:eastAsia="Times New Roman" w:cs="Times New Roman"/>
          <w:sz w:val="24"/>
          <w:szCs w:val="24"/>
          <w:lang w:eastAsia="x-none"/>
        </w:rPr>
        <w:t>,</w:t>
      </w:r>
    </w:p>
    <w:p w14:paraId="75B91B95" w14:textId="77777777" w:rsidR="00672291" w:rsidRDefault="00672291" w:rsidP="00672291">
      <w:pPr>
        <w:widowControl w:val="0"/>
        <w:ind w:left="360"/>
        <w:jc w:val="both"/>
        <w:rPr>
          <w:rFonts w:eastAsia="Times New Roman" w:cs="Times New Roman"/>
          <w:sz w:val="24"/>
          <w:szCs w:val="24"/>
          <w:lang w:eastAsia="en-US"/>
        </w:rPr>
      </w:pPr>
      <w:r>
        <w:rPr>
          <w:rFonts w:eastAsia="Times New Roman" w:cs="Times New Roman"/>
          <w:sz w:val="24"/>
          <w:szCs w:val="24"/>
          <w:lang w:eastAsia="en-US"/>
        </w:rPr>
        <w:lastRenderedPageBreak/>
        <w:t>13) s</w:t>
      </w:r>
      <w:r>
        <w:rPr>
          <w:rFonts w:eastAsia="Times New Roman" w:cs="Times New Roman"/>
          <w:sz w:val="24"/>
          <w:szCs w:val="24"/>
          <w:lang w:val="x-none" w:eastAsia="x-none"/>
        </w:rPr>
        <w:t>porządzeni</w:t>
      </w:r>
      <w:r>
        <w:rPr>
          <w:rFonts w:eastAsia="Times New Roman" w:cs="Times New Roman"/>
          <w:sz w:val="24"/>
          <w:szCs w:val="24"/>
          <w:lang w:eastAsia="x-none"/>
        </w:rPr>
        <w:t>u</w:t>
      </w:r>
      <w:r>
        <w:rPr>
          <w:rFonts w:eastAsia="Times New Roman" w:cs="Times New Roman"/>
          <w:sz w:val="24"/>
          <w:szCs w:val="24"/>
          <w:lang w:val="x-none" w:eastAsia="x-none"/>
        </w:rPr>
        <w:t xml:space="preserve"> orzeczeń o stanie sprzętu nienadającego się do dalszej eksploatacji</w:t>
      </w:r>
      <w:r>
        <w:rPr>
          <w:rFonts w:eastAsia="Times New Roman" w:cs="Times New Roman"/>
          <w:sz w:val="24"/>
          <w:szCs w:val="24"/>
          <w:lang w:eastAsia="x-none"/>
        </w:rPr>
        <w:t>,</w:t>
      </w:r>
    </w:p>
    <w:p w14:paraId="5268427B" w14:textId="77777777" w:rsidR="00131EE1" w:rsidRDefault="00131EE1" w:rsidP="00793A4C">
      <w:pPr>
        <w:suppressAutoHyphens w:val="0"/>
        <w:rPr>
          <w:rFonts w:eastAsia="Times New Roman" w:cs="Times New Roman"/>
          <w:b/>
          <w:noProof/>
          <w:color w:val="FF0000"/>
          <w:sz w:val="24"/>
          <w:szCs w:val="24"/>
          <w:lang w:eastAsia="pl-PL"/>
        </w:rPr>
      </w:pPr>
    </w:p>
    <w:p w14:paraId="1A55D4D1" w14:textId="77777777" w:rsidR="00672291" w:rsidRDefault="00672291" w:rsidP="00793A4C">
      <w:pPr>
        <w:suppressAutoHyphens w:val="0"/>
        <w:rPr>
          <w:rFonts w:eastAsia="Times New Roman" w:cs="Times New Roman"/>
          <w:b/>
          <w:noProof/>
          <w:color w:val="FF0000"/>
          <w:sz w:val="24"/>
          <w:szCs w:val="24"/>
          <w:lang w:eastAsia="pl-PL"/>
        </w:rPr>
      </w:pPr>
    </w:p>
    <w:p w14:paraId="213D45C4" w14:textId="77777777" w:rsidR="00672291" w:rsidRDefault="00672291" w:rsidP="00672291">
      <w:pPr>
        <w:widowControl w:val="0"/>
        <w:ind w:left="360"/>
        <w:jc w:val="both"/>
        <w:rPr>
          <w:rFonts w:eastAsia="Times New Roman" w:cs="Times New Roman"/>
          <w:sz w:val="24"/>
          <w:szCs w:val="24"/>
          <w:lang w:eastAsia="en-US"/>
        </w:rPr>
      </w:pPr>
      <w:r>
        <w:rPr>
          <w:rFonts w:eastAsia="Times New Roman" w:cs="Times New Roman"/>
          <w:sz w:val="24"/>
          <w:szCs w:val="24"/>
          <w:lang w:eastAsia="en-US"/>
        </w:rPr>
        <w:t>14) utylizowania we własnym zakresie przez Wykonawcę materiałów wymienionych i zużytych.</w:t>
      </w:r>
    </w:p>
    <w:p w14:paraId="46AA22C8" w14:textId="77777777" w:rsidR="00672291" w:rsidRDefault="00672291" w:rsidP="00672291">
      <w:pPr>
        <w:widowControl w:val="0"/>
        <w:numPr>
          <w:ilvl w:val="0"/>
          <w:numId w:val="5"/>
        </w:numPr>
        <w:jc w:val="both"/>
        <w:rPr>
          <w:rFonts w:eastAsia="Times New Roman" w:cs="Times New Roman"/>
          <w:sz w:val="24"/>
          <w:szCs w:val="24"/>
          <w:lang w:eastAsia="en-US"/>
        </w:rPr>
      </w:pPr>
      <w:bookmarkStart w:id="3" w:name="_Hlk143235567"/>
      <w:r>
        <w:rPr>
          <w:rFonts w:eastAsia="Times New Roman" w:cs="Times New Roman"/>
          <w:sz w:val="24"/>
          <w:szCs w:val="24"/>
          <w:lang w:eastAsia="en-US"/>
        </w:rPr>
        <w:t xml:space="preserve">Pierwszy przegląd należy wykonać nie później niż 5 dni robocze przed datą podaną w załączniku nr 1 do niniejszej umowy, w kolumnie "przegląd do", natomiast kolejne przeglądy należy wykonywać nie później niż 5 dni robocze przed datą końcową obowiązywania przeglądu, a nie wcześniej niż 15 dni roboczych przed tą datą. </w:t>
      </w:r>
    </w:p>
    <w:bookmarkEnd w:id="3"/>
    <w:p w14:paraId="08051D70" w14:textId="77777777" w:rsidR="00672291" w:rsidRDefault="00672291" w:rsidP="00672291">
      <w:pPr>
        <w:widowControl w:val="0"/>
        <w:numPr>
          <w:ilvl w:val="0"/>
          <w:numId w:val="5"/>
        </w:numPr>
        <w:jc w:val="both"/>
        <w:rPr>
          <w:rFonts w:eastAsia="Times New Roman" w:cs="Times New Roman"/>
          <w:sz w:val="24"/>
          <w:szCs w:val="24"/>
          <w:lang w:eastAsia="en-US"/>
        </w:rPr>
      </w:pPr>
      <w:r>
        <w:rPr>
          <w:rFonts w:eastAsia="Times New Roman" w:cs="Times New Roman"/>
          <w:sz w:val="24"/>
          <w:szCs w:val="24"/>
          <w:lang w:eastAsia="pl-PL"/>
        </w:rPr>
        <w:t xml:space="preserve">Przeglądy okresowe sprzętu będą wykonywane w konkretnych terminach uzgodnionych uprzednio z Zamawiającym (przynajmniej 5 dni roboczych przed planowanym przeglądem, chyba że strony uzgodnią inaczej), a ich częstotliwość i zakres wynikać będą z zaleceń producenta sprzętu znajdujących się w instrukcjach używania, </w:t>
      </w:r>
      <w:r>
        <w:rPr>
          <w:rFonts w:eastAsia="Times New Roman" w:cs="Times New Roman"/>
          <w:sz w:val="24"/>
          <w:szCs w:val="24"/>
          <w:lang w:eastAsia="en-US"/>
        </w:rPr>
        <w:t xml:space="preserve">z zachowaniem ciągłości terminów ważności przeglądów (w załączniku nr 1 do umowy Zamawiający podał daty ważności ostatniego przeglądu każdego sprzętu), </w:t>
      </w:r>
      <w:r>
        <w:rPr>
          <w:rFonts w:eastAsia="Times New Roman" w:cs="Times New Roman"/>
          <w:sz w:val="24"/>
          <w:szCs w:val="24"/>
          <w:lang w:eastAsia="pl-PL"/>
        </w:rPr>
        <w:t xml:space="preserve">o ile Strony nie określiły innego zakresu i częstotliwości przeglądów okresowych. </w:t>
      </w:r>
    </w:p>
    <w:p w14:paraId="47470FCE" w14:textId="77777777" w:rsidR="00672291" w:rsidRDefault="00672291" w:rsidP="00672291">
      <w:pPr>
        <w:widowControl w:val="0"/>
        <w:numPr>
          <w:ilvl w:val="0"/>
          <w:numId w:val="5"/>
        </w:numPr>
        <w:jc w:val="both"/>
        <w:rPr>
          <w:rFonts w:eastAsia="Times New Roman" w:cs="Times New Roman"/>
          <w:sz w:val="24"/>
          <w:szCs w:val="24"/>
          <w:lang w:eastAsia="pl-PL"/>
        </w:rPr>
      </w:pPr>
      <w:r>
        <w:rPr>
          <w:rFonts w:eastAsia="Times New Roman" w:cs="Times New Roman"/>
          <w:sz w:val="24"/>
          <w:szCs w:val="24"/>
          <w:lang w:eastAsia="pl-PL"/>
        </w:rPr>
        <w:t>W terminie uzgodnionym zgodnie z ust. 4 Zamawiający zobowiązany jest udostępnić sprzęt osobom wykonującym czynności związane z przeglądem sprzętu. Wszystkie czynności serwisowe będące przedmiotem niniejszej umowy będą dokonywane u Zamawiającego, chyba że strony uzgodnią inaczej.</w:t>
      </w:r>
    </w:p>
    <w:p w14:paraId="0C361B92" w14:textId="77777777" w:rsidR="00672291" w:rsidRDefault="00672291" w:rsidP="00672291">
      <w:pPr>
        <w:widowControl w:val="0"/>
        <w:numPr>
          <w:ilvl w:val="0"/>
          <w:numId w:val="5"/>
        </w:numPr>
        <w:jc w:val="both"/>
        <w:rPr>
          <w:rFonts w:eastAsia="Calibri" w:cs="Times New Roman"/>
          <w:strike/>
          <w:color w:val="FF0000"/>
          <w:sz w:val="24"/>
          <w:szCs w:val="24"/>
        </w:rPr>
      </w:pPr>
      <w:r>
        <w:rPr>
          <w:rFonts w:eastAsia="Calibri" w:cs="Times New Roman"/>
          <w:sz w:val="24"/>
          <w:szCs w:val="24"/>
        </w:rPr>
        <w:t>Wykonawca zobowiązuje się do wykonania umowy zgodnie z jej postanowieniami, jak też zgodnie z wymaganiami dotyczącymi przedmiotu zamówienia określonymi w Specyfikacji Warunków Zamówienia.</w:t>
      </w:r>
    </w:p>
    <w:p w14:paraId="12CC5954" w14:textId="77777777" w:rsidR="00672291" w:rsidRDefault="00672291" w:rsidP="00672291">
      <w:pPr>
        <w:widowControl w:val="0"/>
        <w:numPr>
          <w:ilvl w:val="0"/>
          <w:numId w:val="5"/>
        </w:numPr>
        <w:jc w:val="both"/>
        <w:rPr>
          <w:rFonts w:eastAsia="Times New Roman" w:cs="Times New Roman"/>
          <w:sz w:val="24"/>
          <w:szCs w:val="24"/>
          <w:lang w:eastAsia="pl-PL"/>
        </w:rPr>
      </w:pPr>
      <w:r>
        <w:rPr>
          <w:rFonts w:eastAsia="Times New Roman" w:cs="Times New Roman"/>
          <w:sz w:val="24"/>
          <w:szCs w:val="24"/>
          <w:lang w:eastAsia="pl-PL"/>
        </w:rPr>
        <w:t>Wykonawca zobowiązuje się, że usługi przeglądów, które będą prowadzone w czynnym terenie Szpitala będą prowadzone ze szczególnym uwzględnieniem środków ostrożności, nie powodując zakłóceń w funkcjonowaniu Szpitala, a wszelkie sprawy wynikłe w trakcie realizacji przedmiotu umowy będzie uzgadniał z koordynatorem umowy ze strony Zamawiającego.</w:t>
      </w:r>
    </w:p>
    <w:p w14:paraId="448BA237" w14:textId="77777777" w:rsidR="00672291" w:rsidRDefault="00672291" w:rsidP="00672291">
      <w:pPr>
        <w:widowControl w:val="0"/>
        <w:numPr>
          <w:ilvl w:val="0"/>
          <w:numId w:val="5"/>
        </w:numPr>
        <w:jc w:val="both"/>
        <w:rPr>
          <w:rFonts w:eastAsia="Calibri" w:cs="Times New Roman"/>
          <w:bCs/>
          <w:sz w:val="24"/>
          <w:szCs w:val="24"/>
        </w:rPr>
      </w:pPr>
      <w:r>
        <w:rPr>
          <w:rFonts w:eastAsia="Times New Roman" w:cs="Times New Roman"/>
          <w:bCs/>
          <w:sz w:val="24"/>
          <w:szCs w:val="24"/>
        </w:rPr>
        <w:t xml:space="preserve">Zamawiający zastrzega, iż podane w załączniku nr 1 do umowy ilości przeglądów są szacunkowe. Zamawiający zastrzega, iż w okresie obowiązywania umowy liczba przeglądów poszczególnych sprzętów może się zmniejszyć (np. w przypadku </w:t>
      </w:r>
      <w:r>
        <w:rPr>
          <w:rFonts w:eastAsia="Calibri" w:cs="Times New Roman"/>
          <w:sz w:val="24"/>
          <w:szCs w:val="24"/>
          <w:lang w:eastAsia="en-US"/>
        </w:rPr>
        <w:t xml:space="preserve">postępowania kasacyjnego danego sprzętu lub wycofania sprzętu z eksploatacji przez Zamawiającego z innych powodów, jak i w sytuacji, gdy umowa zostanie zawarta po dacie wskazanej w SWZ jako data pierwszego przeglądu danego urządzenia lub zwiększyć (np. w przypadku konieczności dokonania przeglądu po naprawie urządzenia). Wykonawcy nie przysługuje wynagrodzenie za niewykonane przeglądy. W przypadku wykonania większej liczby przeglądów </w:t>
      </w:r>
      <w:r>
        <w:rPr>
          <w:rFonts w:eastAsia="Calibri" w:cs="Times New Roman"/>
          <w:sz w:val="24"/>
          <w:szCs w:val="24"/>
        </w:rPr>
        <w:t xml:space="preserve">Wykonawcy przysługuje wynagrodzenie w kwocie określonej w załączniku nr 1 do Umowy. </w:t>
      </w:r>
    </w:p>
    <w:p w14:paraId="3BDAE263" w14:textId="77777777" w:rsidR="00672291" w:rsidRDefault="00672291" w:rsidP="00672291">
      <w:pPr>
        <w:widowControl w:val="0"/>
        <w:ind w:left="360"/>
        <w:jc w:val="both"/>
        <w:rPr>
          <w:rFonts w:eastAsia="Times New Roman" w:cs="Times New Roman"/>
          <w:sz w:val="24"/>
          <w:szCs w:val="24"/>
        </w:rPr>
      </w:pPr>
      <w:r>
        <w:rPr>
          <w:rFonts w:eastAsia="Times New Roman" w:cs="Times New Roman"/>
          <w:bCs/>
          <w:sz w:val="24"/>
          <w:szCs w:val="24"/>
        </w:rPr>
        <w:t xml:space="preserve">Wartość usług zamówiona przez Zamawiającego w trakcie obowiązywania umowy będzie wynosić nie mniej niż 70% maksymalnej wartości brutto umowy. </w:t>
      </w:r>
    </w:p>
    <w:p w14:paraId="572BB19A" w14:textId="77777777" w:rsidR="00672291" w:rsidRDefault="00672291" w:rsidP="00672291">
      <w:pPr>
        <w:widowControl w:val="0"/>
        <w:jc w:val="both"/>
        <w:rPr>
          <w:rFonts w:eastAsia="Times New Roman" w:cs="Times New Roman"/>
          <w:color w:val="FF0000"/>
          <w:sz w:val="24"/>
          <w:szCs w:val="24"/>
        </w:rPr>
      </w:pPr>
    </w:p>
    <w:p w14:paraId="42493F48" w14:textId="77777777" w:rsidR="00672291" w:rsidRDefault="00672291" w:rsidP="00672291">
      <w:pPr>
        <w:widowControl w:val="0"/>
        <w:tabs>
          <w:tab w:val="left" w:pos="851"/>
        </w:tabs>
        <w:jc w:val="center"/>
        <w:rPr>
          <w:rFonts w:eastAsia="Times New Roman" w:cs="Times New Roman"/>
          <w:b/>
          <w:bCs/>
          <w:color w:val="000000"/>
          <w:sz w:val="24"/>
          <w:szCs w:val="24"/>
        </w:rPr>
      </w:pPr>
      <w:r>
        <w:rPr>
          <w:rFonts w:eastAsia="Times New Roman" w:cs="Times New Roman"/>
          <w:b/>
          <w:bCs/>
          <w:color w:val="000000"/>
          <w:sz w:val="24"/>
          <w:szCs w:val="24"/>
        </w:rPr>
        <w:t>§ 2</w:t>
      </w:r>
    </w:p>
    <w:p w14:paraId="0F0D7AEF" w14:textId="77777777" w:rsidR="00672291" w:rsidRDefault="00672291" w:rsidP="00AE4E1C">
      <w:pPr>
        <w:widowControl w:val="0"/>
        <w:numPr>
          <w:ilvl w:val="0"/>
          <w:numId w:val="21"/>
        </w:numPr>
        <w:ind w:hanging="357"/>
        <w:jc w:val="both"/>
        <w:rPr>
          <w:rFonts w:eastAsia="Times New Roman" w:cs="Times New Roman"/>
          <w:sz w:val="24"/>
          <w:szCs w:val="24"/>
          <w:lang w:eastAsia="pl-PL"/>
        </w:rPr>
      </w:pPr>
      <w:r>
        <w:rPr>
          <w:rFonts w:eastAsia="Times New Roman" w:cs="Times New Roman"/>
          <w:sz w:val="24"/>
          <w:szCs w:val="24"/>
          <w:lang w:eastAsia="pl-PL"/>
        </w:rPr>
        <w:t>Wykonawca zobowiązuje się do wykonywania przedmiotu umowy zgodnie z aktualnym poziomem wiedzy technicznej, z należytą starannością</w:t>
      </w:r>
      <w:bookmarkStart w:id="4" w:name="_Hlk42538529"/>
      <w:r>
        <w:rPr>
          <w:rFonts w:eastAsia="Times New Roman" w:cs="Times New Roman"/>
          <w:sz w:val="24"/>
          <w:szCs w:val="24"/>
          <w:lang w:eastAsia="pl-PL"/>
        </w:rPr>
        <w:t xml:space="preserve"> i powinna </w:t>
      </w:r>
      <w:r>
        <w:rPr>
          <w:rFonts w:eastAsia="Times New Roman" w:cs="Times New Roman"/>
          <w:iCs/>
          <w:sz w:val="24"/>
          <w:szCs w:val="24"/>
          <w:lang w:eastAsia="pl-PL"/>
        </w:rPr>
        <w:t xml:space="preserve">odbywać się </w:t>
      </w:r>
      <w:r>
        <w:rPr>
          <w:rFonts w:eastAsia="Times New Roman" w:cs="Times New Roman"/>
          <w:sz w:val="24"/>
          <w:szCs w:val="24"/>
          <w:lang w:eastAsia="x-none"/>
        </w:rPr>
        <w:t xml:space="preserve">zgodnie z </w:t>
      </w:r>
      <w:r>
        <w:rPr>
          <w:rFonts w:eastAsia="Times New Roman" w:cs="Times New Roman"/>
          <w:sz w:val="24"/>
          <w:szCs w:val="24"/>
          <w:lang w:val="x-none" w:eastAsia="x-none"/>
        </w:rPr>
        <w:t xml:space="preserve">wytycznymi serwisowymi producenta </w:t>
      </w:r>
      <w:r>
        <w:rPr>
          <w:rFonts w:eastAsia="Times New Roman" w:cs="Times New Roman"/>
          <w:sz w:val="24"/>
          <w:szCs w:val="24"/>
          <w:lang w:eastAsia="x-none"/>
        </w:rPr>
        <w:t>sprzętu</w:t>
      </w:r>
      <w:r>
        <w:rPr>
          <w:rFonts w:eastAsia="Times New Roman" w:cs="Times New Roman"/>
          <w:iCs/>
          <w:sz w:val="24"/>
          <w:szCs w:val="24"/>
          <w:lang w:eastAsia="x-none"/>
        </w:rPr>
        <w:t xml:space="preserve"> (m.in. instrukcją obsługi) oraz zgodnie z</w:t>
      </w:r>
      <w:r>
        <w:rPr>
          <w:rFonts w:eastAsia="Times New Roman" w:cs="Times New Roman"/>
          <w:iCs/>
          <w:sz w:val="24"/>
          <w:szCs w:val="24"/>
          <w:lang w:eastAsia="pl-PL"/>
        </w:rPr>
        <w:t xml:space="preserve"> obowiązującymi przepisami w tym zakresie, a w szczególności:</w:t>
      </w:r>
    </w:p>
    <w:p w14:paraId="1331EB22"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bookmarkStart w:id="5" w:name="_Hlk40367571"/>
      <w:bookmarkStart w:id="6" w:name="_Hlk40294138"/>
      <w:r>
        <w:rPr>
          <w:rFonts w:eastAsia="Times New Roman" w:cs="Times New Roman"/>
          <w:iCs/>
          <w:sz w:val="24"/>
          <w:szCs w:val="24"/>
          <w:lang w:eastAsia="x-none"/>
        </w:rPr>
        <w:t>U</w:t>
      </w:r>
      <w:r>
        <w:rPr>
          <w:rFonts w:eastAsia="Times New Roman" w:cs="Times New Roman"/>
          <w:iCs/>
          <w:sz w:val="24"/>
          <w:szCs w:val="24"/>
          <w:lang w:val="x-none" w:eastAsia="x-none"/>
        </w:rPr>
        <w:t>staw</w:t>
      </w:r>
      <w:r>
        <w:rPr>
          <w:rFonts w:eastAsia="Times New Roman" w:cs="Times New Roman"/>
          <w:iCs/>
          <w:sz w:val="24"/>
          <w:szCs w:val="24"/>
          <w:lang w:eastAsia="x-none"/>
        </w:rPr>
        <w:t>ą</w:t>
      </w:r>
      <w:r>
        <w:rPr>
          <w:rFonts w:eastAsia="Times New Roman" w:cs="Times New Roman"/>
          <w:iCs/>
          <w:sz w:val="24"/>
          <w:szCs w:val="24"/>
          <w:lang w:val="x-none" w:eastAsia="x-none"/>
        </w:rPr>
        <w:t xml:space="preserve"> </w:t>
      </w:r>
      <w:r>
        <w:rPr>
          <w:rFonts w:eastAsia="Times New Roman" w:cs="Times New Roman"/>
          <w:iCs/>
          <w:sz w:val="24"/>
          <w:szCs w:val="24"/>
          <w:lang w:eastAsia="x-none"/>
        </w:rPr>
        <w:t xml:space="preserve">o wyrobach medycznych </w:t>
      </w:r>
      <w:r>
        <w:rPr>
          <w:rFonts w:eastAsia="Times New Roman" w:cs="Times New Roman"/>
          <w:iCs/>
          <w:sz w:val="24"/>
          <w:szCs w:val="24"/>
          <w:lang w:val="x-none" w:eastAsia="x-none"/>
        </w:rPr>
        <w:t xml:space="preserve">z dnia </w:t>
      </w:r>
      <w:r>
        <w:rPr>
          <w:rFonts w:eastAsia="Times New Roman" w:cs="Times New Roman"/>
          <w:iCs/>
          <w:sz w:val="24"/>
          <w:szCs w:val="24"/>
          <w:lang w:eastAsia="x-none"/>
        </w:rPr>
        <w:t xml:space="preserve">7 kwietnia 2022 r. </w:t>
      </w:r>
      <w:r>
        <w:rPr>
          <w:rFonts w:eastAsia="Times New Roman" w:cs="Times New Roman"/>
          <w:iCs/>
          <w:sz w:val="24"/>
          <w:szCs w:val="24"/>
          <w:lang w:val="x-none" w:eastAsia="x-none"/>
        </w:rPr>
        <w:t>(</w:t>
      </w:r>
      <w:r>
        <w:rPr>
          <w:rFonts w:eastAsia="Times New Roman" w:cs="Times New Roman"/>
          <w:sz w:val="24"/>
          <w:szCs w:val="24"/>
          <w:lang w:val="x-none" w:eastAsia="x-none"/>
        </w:rPr>
        <w:t>Dz. U. 202</w:t>
      </w:r>
      <w:r>
        <w:rPr>
          <w:rFonts w:eastAsia="Times New Roman" w:cs="Times New Roman"/>
          <w:sz w:val="24"/>
          <w:szCs w:val="24"/>
          <w:lang w:eastAsia="x-none"/>
        </w:rPr>
        <w:t xml:space="preserve">2 </w:t>
      </w:r>
      <w:r>
        <w:rPr>
          <w:rFonts w:eastAsia="Times New Roman" w:cs="Times New Roman"/>
          <w:sz w:val="24"/>
          <w:szCs w:val="24"/>
          <w:lang w:val="x-none" w:eastAsia="x-none"/>
        </w:rPr>
        <w:t xml:space="preserve">r., poz. </w:t>
      </w:r>
      <w:r>
        <w:rPr>
          <w:rFonts w:eastAsia="Times New Roman" w:cs="Times New Roman"/>
          <w:sz w:val="24"/>
          <w:szCs w:val="24"/>
          <w:lang w:eastAsia="x-none"/>
        </w:rPr>
        <w:t>974</w:t>
      </w:r>
      <w:r>
        <w:rPr>
          <w:rFonts w:eastAsia="Times New Roman" w:cs="Times New Roman"/>
          <w:sz w:val="24"/>
          <w:szCs w:val="24"/>
          <w:lang w:val="x-none" w:eastAsia="x-none"/>
        </w:rPr>
        <w:t>)</w:t>
      </w:r>
      <w:bookmarkEnd w:id="5"/>
      <w:r>
        <w:rPr>
          <w:rFonts w:eastAsia="Times New Roman" w:cs="Times New Roman"/>
          <w:sz w:val="24"/>
          <w:szCs w:val="24"/>
          <w:lang w:val="x-none" w:eastAsia="x-none"/>
        </w:rPr>
        <w:t xml:space="preserve">, </w:t>
      </w:r>
    </w:p>
    <w:p w14:paraId="7D1635B0"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sz w:val="24"/>
          <w:szCs w:val="24"/>
          <w:lang w:val="x-none" w:eastAsia="x-none"/>
        </w:rPr>
        <w:t xml:space="preserve">Rozporządzeniem (UE) 2017/745 Parlamentu Europejskiego i Rady z dnia 5 kwietnia 2017 r. </w:t>
      </w:r>
      <w:r>
        <w:rPr>
          <w:rFonts w:eastAsia="Times New Roman" w:cs="Times New Roman"/>
          <w:sz w:val="24"/>
          <w:szCs w:val="24"/>
          <w:lang w:eastAsia="x-none"/>
        </w:rPr>
        <w:t>w</w:t>
      </w:r>
      <w:r>
        <w:rPr>
          <w:rFonts w:eastAsia="Times New Roman" w:cs="Times New Roman"/>
          <w:sz w:val="24"/>
          <w:szCs w:val="24"/>
          <w:lang w:val="x-none" w:eastAsia="x-none"/>
        </w:rPr>
        <w:t> sprawie wyrobów medycznych zmieniające dyrektywę 2001/83 / WE, rozporządzenie (WE) nr 178/2002 i rozporządzenie (WE) nr 1223/2009 i uchylające Dyrektywy Rady 90/385 / EWG i 93/42 / EWG.</w:t>
      </w:r>
    </w:p>
    <w:p w14:paraId="5816A5EF"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sz w:val="24"/>
          <w:szCs w:val="24"/>
          <w:lang w:val="x-none" w:eastAsia="x-none"/>
        </w:rPr>
        <w:t>Rozporządzenie</w:t>
      </w:r>
      <w:r>
        <w:rPr>
          <w:rFonts w:eastAsia="Times New Roman" w:cs="Times New Roman"/>
          <w:sz w:val="24"/>
          <w:szCs w:val="24"/>
          <w:lang w:eastAsia="x-none"/>
        </w:rPr>
        <w:t>m</w:t>
      </w:r>
      <w:r>
        <w:rPr>
          <w:rFonts w:eastAsia="Times New Roman" w:cs="Times New Roman"/>
          <w:sz w:val="24"/>
          <w:szCs w:val="24"/>
          <w:lang w:val="x-none" w:eastAsia="x-none"/>
        </w:rPr>
        <w:t xml:space="preserve"> Parlamentu Europejskiego i Rady (UE) 2017/746 z dnia 5 kwietnia 2017 r. </w:t>
      </w:r>
      <w:r>
        <w:rPr>
          <w:rFonts w:eastAsia="Times New Roman" w:cs="Times New Roman"/>
          <w:sz w:val="24"/>
          <w:szCs w:val="24"/>
          <w:lang w:eastAsia="x-none"/>
        </w:rPr>
        <w:t>w</w:t>
      </w:r>
      <w:r>
        <w:rPr>
          <w:rFonts w:eastAsia="Times New Roman" w:cs="Times New Roman"/>
          <w:sz w:val="24"/>
          <w:szCs w:val="24"/>
          <w:lang w:val="x-none" w:eastAsia="x-none"/>
        </w:rPr>
        <w:t> sprawie wyrobów medycznych używanych do diagnostyki in vitro i uchylające dyrektywę 98/79 / WE i decyzję Komisji 2010/227 / UE</w:t>
      </w:r>
      <w:bookmarkEnd w:id="6"/>
    </w:p>
    <w:p w14:paraId="77E8AB8C" w14:textId="77777777" w:rsidR="00672291" w:rsidRDefault="00672291" w:rsidP="00AE4E1C">
      <w:pPr>
        <w:widowControl w:val="0"/>
        <w:numPr>
          <w:ilvl w:val="0"/>
          <w:numId w:val="22"/>
        </w:numPr>
        <w:ind w:hanging="357"/>
        <w:jc w:val="both"/>
        <w:rPr>
          <w:rFonts w:eastAsia="Times New Roman" w:cs="Times New Roman"/>
          <w:bCs/>
          <w:iCs/>
          <w:sz w:val="24"/>
          <w:szCs w:val="24"/>
          <w:lang w:val="x-none" w:eastAsia="x-none"/>
        </w:rPr>
      </w:pPr>
      <w:r>
        <w:rPr>
          <w:rFonts w:eastAsia="Times New Roman" w:cs="Times New Roman"/>
          <w:iCs/>
          <w:sz w:val="24"/>
          <w:szCs w:val="24"/>
          <w:lang w:val="x-none" w:eastAsia="x-none"/>
        </w:rPr>
        <w:t>innymi przepisami związanymi z realizacją przedmiotu zamówienia</w:t>
      </w:r>
      <w:bookmarkEnd w:id="4"/>
      <w:r>
        <w:rPr>
          <w:rFonts w:eastAsia="Times New Roman" w:cs="Times New Roman"/>
          <w:iCs/>
          <w:sz w:val="24"/>
          <w:szCs w:val="24"/>
          <w:lang w:eastAsia="x-none"/>
        </w:rPr>
        <w:t xml:space="preserve"> w tym m.in d</w:t>
      </w:r>
      <w:r>
        <w:rPr>
          <w:rFonts w:eastAsia="Times New Roman" w:cs="Times New Roman"/>
          <w:sz w:val="24"/>
          <w:szCs w:val="24"/>
          <w:lang w:eastAsia="en-US"/>
        </w:rPr>
        <w:t>la sprzętu stanowiącego źródło promieniowania jonizującego ustawą z dnia 29 listopada 2000 r. Prawo atomowe, rozporządzeniem Rady Ministrów z dnia 12 lipca 2006r. w sprawie szczegółowych warunków bezpiecznej pracy ze źródłami promieniowania jonizującego.</w:t>
      </w:r>
    </w:p>
    <w:p w14:paraId="3DC497CB" w14:textId="3409FF03" w:rsidR="00672291" w:rsidRPr="00672291" w:rsidRDefault="00672291" w:rsidP="00AE4E1C">
      <w:pPr>
        <w:pStyle w:val="Akapitzlist"/>
        <w:numPr>
          <w:ilvl w:val="0"/>
          <w:numId w:val="21"/>
        </w:numPr>
        <w:suppressAutoHyphens w:val="0"/>
        <w:rPr>
          <w:rFonts w:eastAsia="Times New Roman" w:cs="Times New Roman"/>
          <w:b/>
          <w:noProof/>
          <w:color w:val="FF0000"/>
          <w:sz w:val="24"/>
          <w:szCs w:val="24"/>
          <w:lang w:eastAsia="pl-PL"/>
        </w:rPr>
      </w:pPr>
      <w:r w:rsidRPr="00672291">
        <w:rPr>
          <w:rFonts w:eastAsia="Times New Roman" w:cs="Times New Roman"/>
          <w:sz w:val="24"/>
          <w:szCs w:val="24"/>
          <w:lang w:eastAsia="pl-PL"/>
        </w:rPr>
        <w:lastRenderedPageBreak/>
        <w:t>Wykonawca przy czynnościach związanych z realizacją niniejszej umowy zobowiązuje się postępować z należytą starannością wynikającą z zawodowego charakteru prowadzonej działalności.</w:t>
      </w:r>
    </w:p>
    <w:p w14:paraId="0CAF8E8E" w14:textId="77777777" w:rsidR="00672291" w:rsidRDefault="00672291" w:rsidP="00672291">
      <w:pPr>
        <w:pStyle w:val="Akapitzlist"/>
        <w:suppressAutoHyphens w:val="0"/>
        <w:ind w:left="360"/>
        <w:rPr>
          <w:rFonts w:eastAsia="Times New Roman" w:cs="Times New Roman"/>
          <w:sz w:val="24"/>
          <w:szCs w:val="24"/>
          <w:lang w:eastAsia="pl-PL"/>
        </w:rPr>
      </w:pPr>
    </w:p>
    <w:p w14:paraId="7CCFD6E7" w14:textId="77777777" w:rsidR="00672291" w:rsidRDefault="00672291" w:rsidP="00672291">
      <w:pPr>
        <w:widowControl w:val="0"/>
        <w:ind w:left="360"/>
        <w:jc w:val="both"/>
        <w:rPr>
          <w:rFonts w:eastAsia="Times New Roman" w:cs="Times New Roman"/>
          <w:sz w:val="24"/>
          <w:szCs w:val="24"/>
        </w:rPr>
      </w:pPr>
      <w:r>
        <w:rPr>
          <w:rFonts w:eastAsia="Times New Roman" w:cs="Times New Roman"/>
          <w:sz w:val="24"/>
          <w:szCs w:val="24"/>
          <w:lang w:eastAsia="pl-PL"/>
        </w:rPr>
        <w:t>Wykonawca ponosi odpowiedzialność za szkody powstałe podczas wykonywania usług będących przedmiotem umowy w tym za wystąpienie niepożądanych incydentów medycznych</w:t>
      </w:r>
      <w:r>
        <w:rPr>
          <w:rFonts w:eastAsia="Times New Roman" w:cs="Times New Roman"/>
          <w:sz w:val="24"/>
          <w:szCs w:val="24"/>
        </w:rPr>
        <w:t xml:space="preserve"> </w:t>
      </w:r>
      <w:r>
        <w:rPr>
          <w:rFonts w:eastAsia="Times New Roman" w:cs="Times New Roman"/>
          <w:sz w:val="24"/>
          <w:szCs w:val="24"/>
          <w:lang w:eastAsia="pl-PL"/>
        </w:rPr>
        <w:t xml:space="preserve">oraz za uszkodzenia sprzętu Zamawiającego powstałe podczas wykonywania usług. </w:t>
      </w:r>
    </w:p>
    <w:p w14:paraId="4C7461F7" w14:textId="77777777" w:rsidR="00672291" w:rsidRDefault="00672291" w:rsidP="00AE4E1C">
      <w:pPr>
        <w:widowControl w:val="0"/>
        <w:numPr>
          <w:ilvl w:val="0"/>
          <w:numId w:val="21"/>
        </w:numPr>
        <w:jc w:val="both"/>
        <w:rPr>
          <w:rFonts w:eastAsia="Times New Roman" w:cs="Times New Roman"/>
          <w:color w:val="FF0000"/>
          <w:sz w:val="24"/>
          <w:szCs w:val="24"/>
          <w:lang w:eastAsia="pl-PL"/>
        </w:rPr>
      </w:pPr>
      <w:r>
        <w:rPr>
          <w:rFonts w:eastAsia="Times New Roman" w:cs="Times New Roman"/>
          <w:sz w:val="24"/>
          <w:szCs w:val="24"/>
          <w:lang w:eastAsia="pl-PL"/>
        </w:rPr>
        <w:t xml:space="preserve">Wykonawca zobowiązuje się </w:t>
      </w:r>
      <w:r>
        <w:rPr>
          <w:rFonts w:eastAsia="Calibri" w:cs="Times New Roman"/>
          <w:sz w:val="24"/>
          <w:szCs w:val="24"/>
        </w:rPr>
        <w:t>świadczyć usługi objęte przedmiotem zamówienia zgodnie z instrukcjami serwisowymi sprzętu oraz zaleceniami producenta/gwaranta</w:t>
      </w:r>
      <w:r>
        <w:rPr>
          <w:rFonts w:eastAsia="Times New Roman" w:cs="Times New Roman"/>
          <w:sz w:val="24"/>
          <w:szCs w:val="24"/>
          <w:lang w:eastAsia="pl-PL"/>
        </w:rPr>
        <w:t xml:space="preserve"> ok</w:t>
      </w:r>
      <w:r>
        <w:rPr>
          <w:rFonts w:eastAsia="Calibri" w:cs="Times New Roman"/>
          <w:sz w:val="24"/>
          <w:szCs w:val="24"/>
        </w:rPr>
        <w:t xml:space="preserve">reślonego w załączniku nr 1 do umowy oraz </w:t>
      </w:r>
      <w:r>
        <w:rPr>
          <w:rFonts w:eastAsia="Times New Roman" w:cs="Times New Roman"/>
          <w:sz w:val="24"/>
          <w:szCs w:val="24"/>
          <w:lang w:eastAsia="pl-PL"/>
        </w:rPr>
        <w:t>że dysponuje</w:t>
      </w:r>
      <w:r>
        <w:rPr>
          <w:rFonts w:eastAsia="Calibri" w:cs="Times New Roman"/>
          <w:sz w:val="24"/>
          <w:szCs w:val="24"/>
        </w:rPr>
        <w:t xml:space="preserve"> określonym przez producenta zapleczem technicznym, częściami zamiennymi, częściami zużywalnymi i materiałami eksploatacyjnymi, niezbędnymi do wykonania przeglądów.</w:t>
      </w:r>
    </w:p>
    <w:p w14:paraId="27DF2FDA" w14:textId="77777777" w:rsidR="00672291" w:rsidRDefault="00672291" w:rsidP="00AE4E1C">
      <w:pPr>
        <w:widowControl w:val="0"/>
        <w:numPr>
          <w:ilvl w:val="0"/>
          <w:numId w:val="21"/>
        </w:numPr>
        <w:jc w:val="both"/>
        <w:rPr>
          <w:rFonts w:eastAsia="Times New Roman" w:cs="Times New Roman"/>
          <w:sz w:val="24"/>
          <w:szCs w:val="24"/>
          <w:lang w:eastAsia="pl-PL"/>
        </w:rPr>
      </w:pPr>
      <w:r>
        <w:rPr>
          <w:rFonts w:eastAsia="Calibri" w:cs="Times New Roman"/>
          <w:sz w:val="24"/>
          <w:szCs w:val="24"/>
        </w:rPr>
        <w:t xml:space="preserve">Zamawiający wymaga, aby przeglądy wykonywane były w oparciu o własną aparaturę kontrolną, pomiarową, własne narzędzia i materiały u Zamawiającego. Aparatura </w:t>
      </w:r>
      <w:r>
        <w:rPr>
          <w:rFonts w:eastAsia="Calibri" w:cs="Times New Roman"/>
          <w:color w:val="000000"/>
          <w:sz w:val="24"/>
          <w:szCs w:val="24"/>
        </w:rPr>
        <w:t>kontrolna, pomiarowa Wykonawcy musi posiadać aktualne świadectwa legalizacji lub sprawdzenia kalibracji. Jeżeli instrukcja obsługi sprzętu zawiera wykaz aparatury kontrolno-pomiarowej do sprawdzenia urządzenia Wykonawca zobowiązany jest wykonać sprawdzenie urządzenia aparaturą podaną w instrukcji lub równoważną.</w:t>
      </w:r>
      <w:r>
        <w:rPr>
          <w:rFonts w:eastAsia="Calibri" w:cs="Times New Roman"/>
          <w:sz w:val="24"/>
          <w:szCs w:val="24"/>
        </w:rPr>
        <w:t xml:space="preserve"> W przypadku konieczności wykonania przeglądu poza placówką Zamawiającego, Wykonawca przewiezie sprzęt swoim staraniem i na swój koszt do miejsca wykonania usługi i z powrotem do Zamawiającego po uprzednim uzgodnieniu terminu transportu z osobą upoważnioną do kontaktów ze strony Zamawiającego. Maksymalny czas na wykonanie przeglądu poza placówką Zamawiającego wynosi </w:t>
      </w:r>
      <w:r>
        <w:rPr>
          <w:rFonts w:eastAsia="Calibri" w:cs="Times New Roman"/>
          <w:b/>
          <w:sz w:val="24"/>
          <w:szCs w:val="24"/>
        </w:rPr>
        <w:t xml:space="preserve">5 dni roboczych. </w:t>
      </w:r>
    </w:p>
    <w:p w14:paraId="383B7FFC" w14:textId="77777777" w:rsidR="00672291" w:rsidRDefault="00672291" w:rsidP="00AE4E1C">
      <w:pPr>
        <w:widowControl w:val="0"/>
        <w:numPr>
          <w:ilvl w:val="0"/>
          <w:numId w:val="21"/>
        </w:numPr>
        <w:jc w:val="both"/>
        <w:rPr>
          <w:rFonts w:eastAsia="Calibri" w:cs="Times New Roman"/>
          <w:sz w:val="24"/>
          <w:szCs w:val="24"/>
          <w:lang w:eastAsia="pl-PL"/>
        </w:rPr>
      </w:pPr>
      <w:r>
        <w:rPr>
          <w:rFonts w:eastAsia="Calibri" w:cs="Times New Roman"/>
          <w:sz w:val="24"/>
          <w:szCs w:val="24"/>
        </w:rPr>
        <w:t>Usługi przeglądów technicznych sprzętu będą wykonywane w dni robocze w godzinach od 8:00 do 14:00 lub w innych dniach/godzinach uzgodnionych z Zamawiającym.</w:t>
      </w:r>
    </w:p>
    <w:p w14:paraId="5DA9AC74" w14:textId="77777777" w:rsidR="00672291" w:rsidRDefault="00672291" w:rsidP="00AE4E1C">
      <w:pPr>
        <w:widowControl w:val="0"/>
        <w:numPr>
          <w:ilvl w:val="0"/>
          <w:numId w:val="21"/>
        </w:numPr>
        <w:jc w:val="both"/>
        <w:rPr>
          <w:rFonts w:eastAsia="Times New Roman" w:cs="Times New Roman"/>
          <w:sz w:val="24"/>
          <w:szCs w:val="24"/>
        </w:rPr>
      </w:pPr>
      <w:r>
        <w:rPr>
          <w:rFonts w:eastAsia="Times New Roman" w:cs="Times New Roman"/>
          <w:sz w:val="24"/>
          <w:szCs w:val="24"/>
          <w:lang w:eastAsia="pl-PL"/>
        </w:rPr>
        <w:t>W czasie świadczenia usług serwisowych w siedzibie Zamawiającego personel Wykonawcy zobowiązany jest do noszenia imiennych identyfikatorów.</w:t>
      </w:r>
    </w:p>
    <w:p w14:paraId="5149CA09" w14:textId="77777777" w:rsidR="00672291" w:rsidRDefault="00672291" w:rsidP="00AE4E1C">
      <w:pPr>
        <w:widowControl w:val="0"/>
        <w:numPr>
          <w:ilvl w:val="0"/>
          <w:numId w:val="21"/>
        </w:numPr>
        <w:autoSpaceDE w:val="0"/>
        <w:autoSpaceDN w:val="0"/>
        <w:adjustRightInd w:val="0"/>
        <w:contextualSpacing/>
        <w:jc w:val="both"/>
        <w:rPr>
          <w:rFonts w:eastAsia="Calibri" w:cs="Times New Roman"/>
          <w:sz w:val="24"/>
          <w:szCs w:val="24"/>
          <w:lang w:eastAsia="en-US"/>
        </w:rPr>
      </w:pPr>
      <w:r>
        <w:rPr>
          <w:rFonts w:eastAsia="Times New Roman" w:cs="Times New Roman"/>
          <w:sz w:val="24"/>
          <w:szCs w:val="24"/>
          <w:lang w:eastAsia="en-US"/>
        </w:rPr>
        <w:t>Przeglądy muszą być dokonywane zgodnie z wytycznymi określonymi przez producenta/gwaranta danego sprzętu w dokumentacji technicznej (znajomość dokumentacji danego sprzętu leży po stronie Wykonawcy). Wykonawca oświadcza, iż zapoznał się z wszelką dokumentacją techniczną dotyczącą sprzętu.</w:t>
      </w:r>
    </w:p>
    <w:p w14:paraId="16D8AAB1" w14:textId="77777777" w:rsidR="00672291" w:rsidRDefault="00672291" w:rsidP="00AE4E1C">
      <w:pPr>
        <w:widowControl w:val="0"/>
        <w:numPr>
          <w:ilvl w:val="0"/>
          <w:numId w:val="21"/>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en-US"/>
        </w:rPr>
        <w:t xml:space="preserve">Potwierdzeniem wykonania przeglądu sprzętu jest wpis do </w:t>
      </w:r>
      <w:r>
        <w:rPr>
          <w:rFonts w:eastAsia="Times New Roman" w:cs="Times New Roman"/>
          <w:sz w:val="24"/>
          <w:szCs w:val="24"/>
          <w:lang w:eastAsia="pl-PL"/>
        </w:rPr>
        <w:t>paszportu technicznego sprzętu</w:t>
      </w:r>
      <w:r>
        <w:rPr>
          <w:rFonts w:eastAsia="Times New Roman" w:cs="Times New Roman"/>
          <w:sz w:val="24"/>
          <w:szCs w:val="24"/>
          <w:lang w:eastAsia="en-US"/>
        </w:rPr>
        <w:t xml:space="preserve"> oraz r</w:t>
      </w:r>
      <w:r>
        <w:rPr>
          <w:rFonts w:eastAsia="Times New Roman" w:cs="Times New Roman"/>
          <w:sz w:val="24"/>
          <w:szCs w:val="24"/>
          <w:lang w:eastAsia="pl-PL"/>
        </w:rPr>
        <w:t>aport serwisowy</w:t>
      </w:r>
      <w:r>
        <w:rPr>
          <w:rFonts w:eastAsia="Times New Roman" w:cs="Times New Roman"/>
          <w:sz w:val="24"/>
          <w:szCs w:val="24"/>
          <w:lang w:eastAsia="en-US"/>
        </w:rPr>
        <w:t>, podpisany przez Zamawiającego lub upoważnioną przez niego osobę. Wykonawca zobowiązany jest przekazać Zamawiającemu raport serwisowy bezpośrednio po jego sporządzeniu a jego kopię dołączyć do faktury.</w:t>
      </w:r>
    </w:p>
    <w:p w14:paraId="1118FF9A" w14:textId="77777777" w:rsidR="00672291" w:rsidRDefault="00672291" w:rsidP="00AE4E1C">
      <w:pPr>
        <w:widowControl w:val="0"/>
        <w:numPr>
          <w:ilvl w:val="0"/>
          <w:numId w:val="21"/>
        </w:numPr>
        <w:autoSpaceDE w:val="0"/>
        <w:autoSpaceDN w:val="0"/>
        <w:adjustRightInd w:val="0"/>
        <w:contextualSpacing/>
        <w:jc w:val="both"/>
        <w:rPr>
          <w:rFonts w:eastAsia="Calibri" w:cs="Times New Roman"/>
          <w:sz w:val="24"/>
          <w:szCs w:val="24"/>
        </w:rPr>
      </w:pPr>
      <w:r>
        <w:rPr>
          <w:rFonts w:eastAsia="Times New Roman" w:cs="Times New Roman"/>
          <w:sz w:val="24"/>
          <w:szCs w:val="24"/>
          <w:lang w:eastAsia="pl-PL"/>
        </w:rPr>
        <w:t xml:space="preserve">Raport Serwisowy jest podstawowym dokumentem obrazującym wykonanie przeglądu, wymiana zużytych materiałów eksploatacyjnych, ewentualne zastrzeżenia lub uwagi związane z dalszym postępowaniem lub eksploatacją sprzętu </w:t>
      </w:r>
      <w:r>
        <w:rPr>
          <w:rFonts w:eastAsia="Calibri" w:cs="Times New Roman"/>
          <w:sz w:val="24"/>
          <w:szCs w:val="24"/>
        </w:rPr>
        <w:t>oraz dane zgodnie z wymaganiami wynikającymi z ustawy o wyrobach medycznych w tym stwierdzenie, że sprzęt jest sprawny technicznie o ile znajduje to potwierdzenie w stanie faktycznym bądź decyzja o wyłączeniu sprzętu z użytkowania</w:t>
      </w:r>
      <w:r>
        <w:rPr>
          <w:rFonts w:eastAsia="Times New Roman" w:cs="Times New Roman"/>
          <w:sz w:val="24"/>
          <w:szCs w:val="24"/>
          <w:lang w:eastAsia="pl-PL"/>
        </w:rPr>
        <w:t xml:space="preserve">. </w:t>
      </w:r>
    </w:p>
    <w:p w14:paraId="07126C5F" w14:textId="77777777" w:rsidR="00672291" w:rsidRDefault="00672291" w:rsidP="00AE4E1C">
      <w:pPr>
        <w:widowControl w:val="0"/>
        <w:numPr>
          <w:ilvl w:val="0"/>
          <w:numId w:val="21"/>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en-US"/>
        </w:rPr>
        <w:t xml:space="preserve">Wykonawca zobowiązuje się do stosowania w czasie przeglądów i konserwacji wyłącznie fabrycznie nowych części i materiałów eksploatacyjnych. W przypadku braku możliwości zamontowania nowych części/materiałów eksploatacyjnych, wynikających z przyczyn niezależnych od Wykonawcy jest on zobowiązany do poinformowania o zaistniałym fakcie Zamawiającego i odnotowania tego w raporcie serwisowym. </w:t>
      </w:r>
      <w:r>
        <w:rPr>
          <w:rFonts w:eastAsia="Times New Roman" w:cs="Times New Roman"/>
          <w:sz w:val="24"/>
          <w:szCs w:val="24"/>
          <w:lang w:eastAsia="pl-PL"/>
        </w:rPr>
        <w:t>Wszystkie części zamienne, zastosowane przy przeglądach sprzętu muszą odpowiadać specyfikacji producenta sprzętu i nie mogą być przyczyną utraty certyfikatu zgodności CE.</w:t>
      </w:r>
    </w:p>
    <w:p w14:paraId="68D43F8B" w14:textId="77777777" w:rsidR="00672291" w:rsidRPr="00D80947" w:rsidRDefault="00672291" w:rsidP="00AE4E1C">
      <w:pPr>
        <w:widowControl w:val="0"/>
        <w:numPr>
          <w:ilvl w:val="0"/>
          <w:numId w:val="21"/>
        </w:numPr>
        <w:autoSpaceDE w:val="0"/>
        <w:autoSpaceDN w:val="0"/>
        <w:adjustRightInd w:val="0"/>
        <w:contextualSpacing/>
        <w:jc w:val="both"/>
        <w:rPr>
          <w:rFonts w:eastAsia="Times New Roman" w:cs="Times New Roman"/>
          <w:color w:val="ED0000"/>
          <w:sz w:val="24"/>
          <w:szCs w:val="24"/>
          <w:lang w:eastAsia="en-US"/>
        </w:rPr>
      </w:pPr>
      <w:r>
        <w:rPr>
          <w:rFonts w:eastAsia="Times New Roman" w:cs="Times New Roman"/>
          <w:sz w:val="24"/>
          <w:szCs w:val="24"/>
          <w:lang w:eastAsia="en-US"/>
        </w:rPr>
        <w:t xml:space="preserve">W przypadku stwierdzenia, iż sprzęt musi być wyłączony z eksploatacji, Wykonawca zobowiązany będzie do odłączenia od zasilania, umieszczenia na nim odpowiedniej informacji np. </w:t>
      </w:r>
      <w:r>
        <w:rPr>
          <w:rFonts w:eastAsia="Times New Roman" w:cs="Times New Roman"/>
          <w:i/>
          <w:iCs/>
          <w:sz w:val="24"/>
          <w:szCs w:val="24"/>
          <w:lang w:eastAsia="en-US"/>
        </w:rPr>
        <w:t>„urządzenie niesprawne”</w:t>
      </w:r>
      <w:r>
        <w:rPr>
          <w:rFonts w:eastAsia="Times New Roman" w:cs="Times New Roman"/>
          <w:sz w:val="24"/>
          <w:szCs w:val="24"/>
          <w:lang w:eastAsia="en-US"/>
        </w:rPr>
        <w:t xml:space="preserve"> lub </w:t>
      </w:r>
      <w:r>
        <w:rPr>
          <w:rFonts w:eastAsia="Times New Roman" w:cs="Times New Roman"/>
          <w:i/>
          <w:iCs/>
          <w:sz w:val="24"/>
          <w:szCs w:val="24"/>
          <w:lang w:eastAsia="en-US"/>
        </w:rPr>
        <w:t>„urządzenie przeznaczone do naprawy”</w:t>
      </w:r>
      <w:r>
        <w:rPr>
          <w:rFonts w:eastAsia="Times New Roman" w:cs="Times New Roman"/>
          <w:sz w:val="24"/>
          <w:szCs w:val="24"/>
          <w:lang w:eastAsia="en-US"/>
        </w:rPr>
        <w:t>. Jeżeli sprzęt musi być wyłączony z eksploatacji w sposób trwały (nie podlega naprawie), Wykonawca zobowiązany jest wystawić pisemne orzeczenie techniczne stanowiące dla Zamawiającego podstawę do kasacji środka trwałego.</w:t>
      </w:r>
    </w:p>
    <w:p w14:paraId="05B44EA8" w14:textId="70AD8957" w:rsidR="00D80947" w:rsidRPr="009D2243" w:rsidRDefault="00D80947" w:rsidP="009A0106">
      <w:pPr>
        <w:widowControl w:val="0"/>
        <w:numPr>
          <w:ilvl w:val="0"/>
          <w:numId w:val="21"/>
        </w:numPr>
        <w:autoSpaceDE w:val="0"/>
        <w:autoSpaceDN w:val="0"/>
        <w:adjustRightInd w:val="0"/>
        <w:contextualSpacing/>
        <w:jc w:val="both"/>
        <w:rPr>
          <w:rFonts w:eastAsia="Times New Roman" w:cs="Times New Roman"/>
          <w:color w:val="FF0000"/>
          <w:sz w:val="24"/>
          <w:szCs w:val="24"/>
          <w:lang w:eastAsia="en-US"/>
        </w:rPr>
      </w:pPr>
      <w:r w:rsidRPr="009D2243">
        <w:rPr>
          <w:rFonts w:eastAsia="Times New Roman" w:cs="Times New Roman"/>
          <w:color w:val="FF0000"/>
          <w:sz w:val="24"/>
          <w:szCs w:val="24"/>
          <w:lang w:eastAsia="en-US"/>
        </w:rPr>
        <w:t xml:space="preserve">Jeśli z </w:t>
      </w:r>
      <w:r w:rsidR="007B40A2" w:rsidRPr="009D2243">
        <w:rPr>
          <w:rFonts w:eastAsia="Times New Roman" w:cs="Times New Roman"/>
          <w:color w:val="FF0000"/>
          <w:sz w:val="24"/>
          <w:szCs w:val="24"/>
          <w:lang w:eastAsia="en-US"/>
        </w:rPr>
        <w:t xml:space="preserve">instrukcji obsługi danego sprzętu będzie </w:t>
      </w:r>
      <w:r w:rsidR="009A0106" w:rsidRPr="009D2243">
        <w:rPr>
          <w:rFonts w:eastAsia="Times New Roman" w:cs="Times New Roman"/>
          <w:color w:val="FF0000"/>
          <w:sz w:val="24"/>
          <w:szCs w:val="24"/>
          <w:lang w:eastAsia="en-US"/>
        </w:rPr>
        <w:t>wynikać,</w:t>
      </w:r>
      <w:r w:rsidR="007B40A2" w:rsidRPr="009D2243">
        <w:rPr>
          <w:rFonts w:eastAsia="Times New Roman" w:cs="Times New Roman"/>
          <w:color w:val="FF0000"/>
          <w:sz w:val="24"/>
          <w:szCs w:val="24"/>
          <w:lang w:eastAsia="en-US"/>
        </w:rPr>
        <w:t xml:space="preserve"> iż jest wymagana aktualizacja/modyfikacja oprogramowania urządzenia </w:t>
      </w:r>
      <w:r w:rsidR="00184F15" w:rsidRPr="009D2243">
        <w:rPr>
          <w:rFonts w:eastAsia="Times New Roman" w:cs="Times New Roman"/>
          <w:color w:val="FF0000"/>
          <w:sz w:val="24"/>
          <w:szCs w:val="24"/>
          <w:lang w:eastAsia="en-US"/>
        </w:rPr>
        <w:t xml:space="preserve">to </w:t>
      </w:r>
      <w:r w:rsidR="007B40A2" w:rsidRPr="009D2243">
        <w:rPr>
          <w:rFonts w:eastAsia="Times New Roman" w:cs="Times New Roman"/>
          <w:color w:val="FF0000"/>
          <w:sz w:val="24"/>
          <w:szCs w:val="24"/>
          <w:lang w:eastAsia="en-US"/>
        </w:rPr>
        <w:t xml:space="preserve">Wykonawca może ją </w:t>
      </w:r>
      <w:r w:rsidR="009A0106" w:rsidRPr="009D2243">
        <w:rPr>
          <w:rFonts w:eastAsia="Times New Roman" w:cs="Times New Roman"/>
          <w:color w:val="FF0000"/>
          <w:sz w:val="24"/>
          <w:szCs w:val="24"/>
          <w:lang w:eastAsia="en-US"/>
        </w:rPr>
        <w:t>wykonać,</w:t>
      </w:r>
      <w:r w:rsidR="007B40A2" w:rsidRPr="009D2243">
        <w:rPr>
          <w:rFonts w:eastAsia="Times New Roman" w:cs="Times New Roman"/>
          <w:color w:val="FF0000"/>
          <w:sz w:val="24"/>
          <w:szCs w:val="24"/>
          <w:lang w:eastAsia="en-US"/>
        </w:rPr>
        <w:t xml:space="preserve"> je</w:t>
      </w:r>
      <w:r w:rsidR="009A0106" w:rsidRPr="009D2243">
        <w:rPr>
          <w:rFonts w:eastAsia="Times New Roman" w:cs="Times New Roman"/>
          <w:color w:val="FF0000"/>
          <w:sz w:val="24"/>
          <w:szCs w:val="24"/>
          <w:lang w:eastAsia="en-US"/>
        </w:rPr>
        <w:t>żeli</w:t>
      </w:r>
      <w:r w:rsidR="007B40A2" w:rsidRPr="009D2243">
        <w:rPr>
          <w:rFonts w:eastAsia="Times New Roman" w:cs="Times New Roman"/>
          <w:color w:val="FF0000"/>
          <w:sz w:val="24"/>
          <w:szCs w:val="24"/>
          <w:lang w:eastAsia="en-US"/>
        </w:rPr>
        <w:t xml:space="preserve"> posiada licencje pozwalające zaktualizować</w:t>
      </w:r>
      <w:r w:rsidR="00184F15" w:rsidRPr="009D2243">
        <w:rPr>
          <w:rFonts w:eastAsia="Times New Roman" w:cs="Times New Roman"/>
          <w:color w:val="FF0000"/>
          <w:sz w:val="24"/>
          <w:szCs w:val="24"/>
          <w:lang w:eastAsia="en-US"/>
        </w:rPr>
        <w:t>/zmodyfikować</w:t>
      </w:r>
      <w:r w:rsidR="007B40A2" w:rsidRPr="009D2243">
        <w:rPr>
          <w:rFonts w:eastAsia="Times New Roman" w:cs="Times New Roman"/>
          <w:color w:val="FF0000"/>
          <w:sz w:val="24"/>
          <w:szCs w:val="24"/>
          <w:lang w:eastAsia="en-US"/>
        </w:rPr>
        <w:t xml:space="preserve"> oprogramowanie</w:t>
      </w:r>
      <w:r w:rsidR="009A0106" w:rsidRPr="009D2243">
        <w:rPr>
          <w:rFonts w:eastAsia="Times New Roman" w:cs="Times New Roman"/>
          <w:color w:val="FF0000"/>
          <w:sz w:val="24"/>
          <w:szCs w:val="24"/>
          <w:lang w:eastAsia="en-US"/>
        </w:rPr>
        <w:t>.</w:t>
      </w:r>
      <w:r w:rsidR="007B40A2" w:rsidRPr="009D2243">
        <w:rPr>
          <w:rFonts w:eastAsia="Times New Roman" w:cs="Times New Roman"/>
          <w:color w:val="FF0000"/>
          <w:sz w:val="24"/>
          <w:szCs w:val="24"/>
          <w:lang w:eastAsia="en-US"/>
        </w:rPr>
        <w:t xml:space="preserve"> </w:t>
      </w:r>
      <w:r w:rsidR="009A0106" w:rsidRPr="009D2243">
        <w:rPr>
          <w:rFonts w:eastAsia="Times New Roman" w:cs="Times New Roman"/>
          <w:color w:val="FF0000"/>
          <w:sz w:val="24"/>
          <w:szCs w:val="24"/>
          <w:lang w:eastAsia="en-US"/>
        </w:rPr>
        <w:t>W</w:t>
      </w:r>
      <w:r w:rsidR="007B40A2" w:rsidRPr="009D2243">
        <w:rPr>
          <w:rFonts w:eastAsia="Times New Roman" w:cs="Times New Roman"/>
          <w:color w:val="FF0000"/>
          <w:sz w:val="24"/>
          <w:szCs w:val="24"/>
          <w:lang w:eastAsia="en-US"/>
        </w:rPr>
        <w:t xml:space="preserve"> przypadku gdy </w:t>
      </w:r>
      <w:r w:rsidR="009A0106" w:rsidRPr="009D2243">
        <w:rPr>
          <w:rFonts w:eastAsia="Times New Roman" w:cs="Times New Roman"/>
          <w:color w:val="FF0000"/>
          <w:sz w:val="24"/>
          <w:szCs w:val="24"/>
          <w:lang w:eastAsia="en-US"/>
        </w:rPr>
        <w:t xml:space="preserve">Wykonawca nie posiada licencji Zamawiający wymaga poinformowania </w:t>
      </w:r>
      <w:r w:rsidR="00184F15" w:rsidRPr="009D2243">
        <w:rPr>
          <w:rFonts w:eastAsia="Times New Roman" w:cs="Times New Roman"/>
          <w:color w:val="FF0000"/>
          <w:sz w:val="24"/>
          <w:szCs w:val="24"/>
          <w:lang w:eastAsia="en-US"/>
        </w:rPr>
        <w:t xml:space="preserve">go jedynie </w:t>
      </w:r>
      <w:r w:rsidR="009A0106" w:rsidRPr="009D2243">
        <w:rPr>
          <w:rFonts w:eastAsia="Times New Roman" w:cs="Times New Roman"/>
          <w:color w:val="FF0000"/>
          <w:sz w:val="24"/>
          <w:szCs w:val="24"/>
          <w:lang w:eastAsia="en-US"/>
        </w:rPr>
        <w:t>o konieczności aktualizacji</w:t>
      </w:r>
      <w:r w:rsidR="00184F15" w:rsidRPr="009D2243">
        <w:rPr>
          <w:rFonts w:eastAsia="Times New Roman" w:cs="Times New Roman"/>
          <w:color w:val="FF0000"/>
          <w:sz w:val="24"/>
          <w:szCs w:val="24"/>
          <w:lang w:eastAsia="en-US"/>
        </w:rPr>
        <w:t>/modyfikacji</w:t>
      </w:r>
      <w:r w:rsidR="009A0106" w:rsidRPr="009D2243">
        <w:rPr>
          <w:rFonts w:eastAsia="Times New Roman" w:cs="Times New Roman"/>
          <w:color w:val="FF0000"/>
          <w:sz w:val="24"/>
          <w:szCs w:val="24"/>
          <w:lang w:eastAsia="en-US"/>
        </w:rPr>
        <w:t xml:space="preserve"> </w:t>
      </w:r>
      <w:r w:rsidR="009A0106" w:rsidRPr="009D2243">
        <w:rPr>
          <w:rFonts w:eastAsia="Times New Roman" w:cs="Times New Roman"/>
          <w:color w:val="FF0000"/>
          <w:sz w:val="24"/>
          <w:szCs w:val="24"/>
          <w:lang w:eastAsia="en-US"/>
        </w:rPr>
        <w:lastRenderedPageBreak/>
        <w:t>oprogramowania.</w:t>
      </w:r>
    </w:p>
    <w:p w14:paraId="32C9EB90" w14:textId="489A5EFD" w:rsidR="008A6C17" w:rsidRDefault="00184F15" w:rsidP="008A6C17">
      <w:pPr>
        <w:widowControl w:val="0"/>
        <w:numPr>
          <w:ilvl w:val="0"/>
          <w:numId w:val="21"/>
        </w:numPr>
        <w:autoSpaceDE w:val="0"/>
        <w:autoSpaceDN w:val="0"/>
        <w:adjustRightInd w:val="0"/>
        <w:contextualSpacing/>
        <w:jc w:val="both"/>
        <w:rPr>
          <w:rFonts w:eastAsia="Times New Roman" w:cs="Times New Roman"/>
          <w:color w:val="ED0000"/>
          <w:sz w:val="24"/>
          <w:szCs w:val="24"/>
          <w:lang w:eastAsia="en-US"/>
        </w:rPr>
      </w:pPr>
      <w:r>
        <w:rPr>
          <w:rFonts w:eastAsia="Times New Roman" w:cs="Times New Roman"/>
          <w:color w:val="ED0000"/>
          <w:sz w:val="24"/>
          <w:szCs w:val="24"/>
          <w:lang w:eastAsia="en-US"/>
        </w:rPr>
        <w:t>W przypadku gdy Wykonawca będzie dokonywać aktualizacji/modyfikacji oprogramowania z</w:t>
      </w:r>
      <w:r w:rsidR="008A6C17" w:rsidRPr="00520133">
        <w:rPr>
          <w:rFonts w:eastAsia="Times New Roman" w:cs="Times New Roman"/>
          <w:color w:val="ED0000"/>
          <w:sz w:val="24"/>
          <w:szCs w:val="24"/>
          <w:lang w:eastAsia="en-US"/>
        </w:rPr>
        <w:t xml:space="preserve">obowiązany jest </w:t>
      </w:r>
      <w:r>
        <w:rPr>
          <w:rFonts w:eastAsia="Times New Roman" w:cs="Times New Roman"/>
          <w:color w:val="ED0000"/>
          <w:sz w:val="24"/>
          <w:szCs w:val="24"/>
          <w:lang w:eastAsia="en-US"/>
        </w:rPr>
        <w:t xml:space="preserve">on </w:t>
      </w:r>
      <w:r w:rsidR="008A6C17" w:rsidRPr="00520133">
        <w:rPr>
          <w:rFonts w:eastAsia="Times New Roman" w:cs="Times New Roman"/>
          <w:color w:val="ED0000"/>
          <w:sz w:val="24"/>
          <w:szCs w:val="24"/>
          <w:lang w:eastAsia="en-US"/>
        </w:rPr>
        <w:t>do aktualizacji/modyfikacji oprogramowania zgodnie z zaleceniami producenta</w:t>
      </w:r>
      <w:r>
        <w:rPr>
          <w:rFonts w:eastAsia="Times New Roman" w:cs="Times New Roman"/>
          <w:color w:val="ED0000"/>
          <w:sz w:val="24"/>
          <w:szCs w:val="24"/>
          <w:lang w:eastAsia="en-US"/>
        </w:rPr>
        <w:t xml:space="preserve">. </w:t>
      </w:r>
    </w:p>
    <w:p w14:paraId="008956D8" w14:textId="77777777" w:rsidR="00D80947" w:rsidRPr="00D80947" w:rsidRDefault="00D80947" w:rsidP="00D80947">
      <w:pPr>
        <w:widowControl w:val="0"/>
        <w:numPr>
          <w:ilvl w:val="0"/>
          <w:numId w:val="21"/>
        </w:numPr>
        <w:autoSpaceDE w:val="0"/>
        <w:autoSpaceDN w:val="0"/>
        <w:adjustRightInd w:val="0"/>
        <w:contextualSpacing/>
        <w:jc w:val="both"/>
        <w:rPr>
          <w:rFonts w:eastAsia="Times New Roman" w:cs="Times New Roman"/>
          <w:color w:val="ED0000"/>
          <w:sz w:val="24"/>
          <w:szCs w:val="24"/>
          <w:lang w:eastAsia="en-US"/>
        </w:rPr>
      </w:pPr>
      <w:r w:rsidRPr="00D80947">
        <w:rPr>
          <w:rFonts w:eastAsia="Times New Roman" w:cs="Times New Roman"/>
          <w:color w:val="FF0000"/>
          <w:sz w:val="24"/>
          <w:szCs w:val="24"/>
          <w:lang w:eastAsia="pl-PL"/>
        </w:rPr>
        <w:t>W przypadku, gdy w wyniku świadczenia usług Wykonawca dokona aktualizacji bądź modyfikacji oprogramowania, strony zgodnie ustalają co następuje:</w:t>
      </w:r>
    </w:p>
    <w:p w14:paraId="2FD55E2F" w14:textId="73EC3AD8" w:rsidR="00D80947" w:rsidRPr="00D80947" w:rsidRDefault="00D80947" w:rsidP="00D80947">
      <w:pPr>
        <w:pStyle w:val="Akapitzlist"/>
        <w:widowControl w:val="0"/>
        <w:numPr>
          <w:ilvl w:val="0"/>
          <w:numId w:val="47"/>
        </w:numPr>
        <w:autoSpaceDE w:val="0"/>
        <w:autoSpaceDN w:val="0"/>
        <w:adjustRightInd w:val="0"/>
        <w:contextualSpacing/>
        <w:jc w:val="both"/>
        <w:rPr>
          <w:rFonts w:eastAsia="Times New Roman" w:cs="Times New Roman"/>
          <w:color w:val="ED0000"/>
          <w:sz w:val="24"/>
          <w:szCs w:val="24"/>
          <w:lang w:eastAsia="en-US"/>
        </w:rPr>
      </w:pPr>
      <w:r w:rsidRPr="00D80947">
        <w:rPr>
          <w:rFonts w:eastAsia="Times New Roman" w:cs="Times New Roman"/>
          <w:color w:val="FF0000"/>
          <w:sz w:val="24"/>
          <w:szCs w:val="24"/>
          <w:lang w:eastAsia="pl-PL"/>
        </w:rPr>
        <w:t xml:space="preserve">Wykonawca oświadcza, iż przysługują mu prawa własności intelektualnej do aktualizacji bądź modyfikacji oprogramowania w zakresie umożliwiającym </w:t>
      </w:r>
      <w:r w:rsidR="00184F15">
        <w:rPr>
          <w:rFonts w:eastAsia="Times New Roman" w:cs="Times New Roman"/>
          <w:color w:val="FF0000"/>
          <w:sz w:val="24"/>
          <w:szCs w:val="24"/>
          <w:lang w:eastAsia="pl-PL"/>
        </w:rPr>
        <w:t>dokonanie aktualizacji/modyfikacji oprogramowania</w:t>
      </w:r>
      <w:r w:rsidRPr="00D80947">
        <w:rPr>
          <w:rFonts w:eastAsia="Times New Roman" w:cs="Times New Roman"/>
          <w:color w:val="FF0000"/>
          <w:sz w:val="24"/>
          <w:szCs w:val="24"/>
          <w:lang w:eastAsia="pl-PL"/>
        </w:rPr>
        <w:t>;</w:t>
      </w:r>
    </w:p>
    <w:p w14:paraId="278AF004" w14:textId="77777777" w:rsidR="00D80947" w:rsidRPr="00D80947" w:rsidRDefault="00D80947" w:rsidP="00D80947">
      <w:pPr>
        <w:pStyle w:val="Akapitzlist"/>
        <w:widowControl w:val="0"/>
        <w:numPr>
          <w:ilvl w:val="0"/>
          <w:numId w:val="47"/>
        </w:numPr>
        <w:autoSpaceDE w:val="0"/>
        <w:autoSpaceDN w:val="0"/>
        <w:adjustRightInd w:val="0"/>
        <w:contextualSpacing/>
        <w:jc w:val="both"/>
        <w:rPr>
          <w:rFonts w:eastAsia="Times New Roman" w:cs="Times New Roman"/>
          <w:color w:val="ED0000"/>
          <w:sz w:val="24"/>
          <w:szCs w:val="24"/>
          <w:lang w:eastAsia="en-US"/>
        </w:rPr>
      </w:pPr>
      <w:r w:rsidRPr="00D80947">
        <w:rPr>
          <w:rFonts w:eastAsia="Times New Roman" w:cs="Times New Roman"/>
          <w:color w:val="FF0000"/>
          <w:sz w:val="24"/>
          <w:szCs w:val="24"/>
          <w:lang w:eastAsia="pl-PL"/>
        </w:rPr>
        <w:t>Wykonawca oświadcza, że jest uprawniony do udzielenia licencji upoważniającej Zamawiającego do korzystania z zaktualizowanego bądź zmodyfikowanego oprogramowania;</w:t>
      </w:r>
    </w:p>
    <w:p w14:paraId="18269E9D" w14:textId="77777777" w:rsidR="00D80947" w:rsidRPr="00D80947" w:rsidRDefault="00D80947" w:rsidP="00D80947">
      <w:pPr>
        <w:pStyle w:val="Akapitzlist"/>
        <w:widowControl w:val="0"/>
        <w:numPr>
          <w:ilvl w:val="0"/>
          <w:numId w:val="47"/>
        </w:numPr>
        <w:autoSpaceDE w:val="0"/>
        <w:autoSpaceDN w:val="0"/>
        <w:adjustRightInd w:val="0"/>
        <w:contextualSpacing/>
        <w:jc w:val="both"/>
        <w:rPr>
          <w:rFonts w:eastAsia="Times New Roman" w:cs="Times New Roman"/>
          <w:color w:val="ED0000"/>
          <w:sz w:val="24"/>
          <w:szCs w:val="24"/>
          <w:lang w:eastAsia="en-US"/>
        </w:rPr>
      </w:pPr>
      <w:r w:rsidRPr="00D80947">
        <w:rPr>
          <w:rFonts w:eastAsia="Times New Roman" w:cs="Times New Roman"/>
          <w:color w:val="FF0000"/>
          <w:sz w:val="24"/>
          <w:szCs w:val="24"/>
          <w:lang w:eastAsia="pl-PL"/>
        </w:rPr>
        <w:t>w przypadku wystąpienia przez osoby trzecie z roszczeniami wobec Zamawiającego wynikającymi z ewentualnych naruszeń praw własności intelektualnej powstałymi w wyniku korzystania przez Zamawiającego z zaktualizowanego bądź zmodyfikowanego oprogramowania, Wykonawca zobowiązuje się do podjęcia na swój koszt wszelkich kroków prawnych zapewniających Zamawiającemu należytą ochronę przed takimi roszczeniami, a w szczególności zobowiązuje się przystąpić po stronie Zamawiającego do postępowań toczących się przeciwko Zamawiającemu;</w:t>
      </w:r>
    </w:p>
    <w:p w14:paraId="23FDEF8B" w14:textId="66BF3F5B" w:rsidR="00CE162A" w:rsidRPr="00D80947" w:rsidRDefault="00D80947" w:rsidP="00D80947">
      <w:pPr>
        <w:pStyle w:val="Akapitzlist"/>
        <w:widowControl w:val="0"/>
        <w:numPr>
          <w:ilvl w:val="0"/>
          <w:numId w:val="47"/>
        </w:numPr>
        <w:autoSpaceDE w:val="0"/>
        <w:autoSpaceDN w:val="0"/>
        <w:adjustRightInd w:val="0"/>
        <w:contextualSpacing/>
        <w:jc w:val="both"/>
        <w:rPr>
          <w:rFonts w:eastAsia="Times New Roman" w:cs="Times New Roman"/>
          <w:color w:val="ED0000"/>
          <w:sz w:val="24"/>
          <w:szCs w:val="24"/>
          <w:lang w:eastAsia="en-US"/>
        </w:rPr>
      </w:pPr>
      <w:r w:rsidRPr="00D80947">
        <w:rPr>
          <w:rFonts w:eastAsia="Times New Roman" w:cs="Times New Roman"/>
          <w:color w:val="FF0000"/>
          <w:sz w:val="24"/>
          <w:szCs w:val="24"/>
          <w:lang w:eastAsia="pl-PL"/>
        </w:rPr>
        <w:t>Wykonawca zobowiązany jest zwrócić Zamawiającemu zasądzone i wypłacone przez Zamawiającego kwoty odszkodowań wynikające z ewentualnych naruszeń praw własności intelektualnej osób trzecich powstałych w wyniku korzystania przez Zamawiającego z zaktualizowanego bądź zmodyfikowanego oprogramowania, pod warunkiem, że Zamawiający niezwłocznie zawiadomił Wykonawcę o zgłoszonych roszczeniach, i współdziałał z Wykonawcą w trakcie prowadzeniu sporu.</w:t>
      </w:r>
    </w:p>
    <w:p w14:paraId="319698D4" w14:textId="0B6F7AA1" w:rsidR="00672291" w:rsidRDefault="008A6C17" w:rsidP="008A6C17">
      <w:pPr>
        <w:widowControl w:val="0"/>
        <w:numPr>
          <w:ilvl w:val="0"/>
          <w:numId w:val="44"/>
        </w:numPr>
        <w:autoSpaceDE w:val="0"/>
        <w:autoSpaceDN w:val="0"/>
        <w:adjustRightInd w:val="0"/>
        <w:contextualSpacing/>
        <w:jc w:val="both"/>
        <w:rPr>
          <w:rFonts w:eastAsia="Times New Roman" w:cs="Times New Roman"/>
          <w:sz w:val="24"/>
          <w:szCs w:val="24"/>
          <w:lang w:eastAsia="en-US"/>
        </w:rPr>
      </w:pPr>
      <w:r w:rsidRPr="008A6C17">
        <w:rPr>
          <w:rFonts w:eastAsia="Times New Roman" w:cs="Times New Roman"/>
          <w:color w:val="ED0000"/>
          <w:sz w:val="24"/>
          <w:szCs w:val="24"/>
          <w:lang w:eastAsia="pl-PL"/>
        </w:rPr>
        <w:t>1</w:t>
      </w:r>
      <w:r w:rsidR="009A0106">
        <w:rPr>
          <w:rFonts w:eastAsia="Times New Roman" w:cs="Times New Roman"/>
          <w:color w:val="ED0000"/>
          <w:sz w:val="24"/>
          <w:szCs w:val="24"/>
          <w:lang w:eastAsia="pl-PL"/>
        </w:rPr>
        <w:t>5</w:t>
      </w:r>
      <w:r w:rsidRPr="008A6C17">
        <w:rPr>
          <w:rFonts w:eastAsia="Times New Roman" w:cs="Times New Roman"/>
          <w:color w:val="ED0000"/>
          <w:sz w:val="24"/>
          <w:szCs w:val="24"/>
          <w:lang w:eastAsia="pl-PL"/>
        </w:rPr>
        <w:t>.</w:t>
      </w:r>
      <w:r w:rsidR="00672291">
        <w:rPr>
          <w:rFonts w:eastAsia="Times New Roman" w:cs="Times New Roman"/>
          <w:sz w:val="24"/>
          <w:szCs w:val="24"/>
          <w:lang w:eastAsia="pl-PL"/>
        </w:rPr>
        <w:t xml:space="preserve">Wykonawca udziela 12 miesięcznej gwarancji należytego wykonania usługi i gwarancji na części wymienione w ramach przeglądu. </w:t>
      </w:r>
    </w:p>
    <w:p w14:paraId="0A56BE1F" w14:textId="721ADBCF" w:rsidR="00672291" w:rsidRPr="00B73F57" w:rsidRDefault="008A6C17" w:rsidP="008A6C17">
      <w:pPr>
        <w:widowControl w:val="0"/>
        <w:numPr>
          <w:ilvl w:val="0"/>
          <w:numId w:val="44"/>
        </w:numPr>
        <w:autoSpaceDE w:val="0"/>
        <w:autoSpaceDN w:val="0"/>
        <w:adjustRightInd w:val="0"/>
        <w:contextualSpacing/>
        <w:jc w:val="both"/>
        <w:rPr>
          <w:rFonts w:eastAsia="Times New Roman" w:cs="Times New Roman"/>
          <w:sz w:val="24"/>
          <w:szCs w:val="24"/>
          <w:lang w:eastAsia="en-US"/>
        </w:rPr>
      </w:pPr>
      <w:r w:rsidRPr="008A6C17">
        <w:rPr>
          <w:rFonts w:eastAsia="Times New Roman" w:cs="Times New Roman"/>
          <w:color w:val="ED0000"/>
          <w:sz w:val="24"/>
          <w:szCs w:val="24"/>
          <w:lang w:eastAsia="x-none"/>
        </w:rPr>
        <w:t>1</w:t>
      </w:r>
      <w:r w:rsidR="009A0106">
        <w:rPr>
          <w:rFonts w:eastAsia="Times New Roman" w:cs="Times New Roman"/>
          <w:color w:val="ED0000"/>
          <w:sz w:val="24"/>
          <w:szCs w:val="24"/>
          <w:lang w:eastAsia="x-none"/>
        </w:rPr>
        <w:t>6</w:t>
      </w:r>
      <w:r w:rsidRPr="008A6C17">
        <w:rPr>
          <w:rFonts w:eastAsia="Times New Roman" w:cs="Times New Roman"/>
          <w:color w:val="ED0000"/>
          <w:sz w:val="24"/>
          <w:szCs w:val="24"/>
          <w:lang w:eastAsia="x-none"/>
        </w:rPr>
        <w:t>.</w:t>
      </w:r>
      <w:r w:rsidR="00672291">
        <w:rPr>
          <w:rFonts w:eastAsia="Times New Roman" w:cs="Times New Roman"/>
          <w:sz w:val="24"/>
          <w:szCs w:val="24"/>
          <w:lang w:val="x-none" w:eastAsia="x-none"/>
        </w:rPr>
        <w:t xml:space="preserve">W przypadku stwierdzenia przez Wykonawcę (w trakcie wykonywania usługi) konieczności przeprowadzenia naprawy </w:t>
      </w:r>
      <w:r w:rsidR="00672291">
        <w:rPr>
          <w:rFonts w:eastAsia="Times New Roman" w:cs="Times New Roman"/>
          <w:sz w:val="24"/>
          <w:szCs w:val="24"/>
          <w:lang w:eastAsia="x-none"/>
        </w:rPr>
        <w:t>sprzętu</w:t>
      </w:r>
      <w:r w:rsidR="00672291">
        <w:rPr>
          <w:rFonts w:eastAsia="Times New Roman" w:cs="Times New Roman"/>
          <w:sz w:val="24"/>
          <w:szCs w:val="24"/>
          <w:lang w:val="x-none" w:eastAsia="x-none"/>
        </w:rPr>
        <w:t>, zobligowany jest on do przerwania dalszych czynności przeglądowo – konserwacyjnych i niezwłocznego poinformowania Zamawiającego o tym fakcie. Wykonawca nie może wykonać naprawy bez wiedzy i uzgodnienia z Zamawiającym pod rygorem odmowy zapłaty za wykonane czynności</w:t>
      </w:r>
      <w:r w:rsidR="00B73F57">
        <w:rPr>
          <w:rFonts w:eastAsia="Times New Roman" w:cs="Times New Roman"/>
          <w:sz w:val="24"/>
          <w:szCs w:val="24"/>
          <w:lang w:eastAsia="x-none"/>
        </w:rPr>
        <w:t>.</w:t>
      </w:r>
    </w:p>
    <w:p w14:paraId="322B07C6" w14:textId="1774ACEE" w:rsidR="00B73F57" w:rsidRDefault="008A6C17" w:rsidP="008A6C17">
      <w:pPr>
        <w:widowControl w:val="0"/>
        <w:numPr>
          <w:ilvl w:val="0"/>
          <w:numId w:val="44"/>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pl-PL"/>
        </w:rPr>
        <w:t xml:space="preserve"> </w:t>
      </w:r>
      <w:r w:rsidRPr="008A6C17">
        <w:rPr>
          <w:rFonts w:eastAsia="Times New Roman" w:cs="Times New Roman"/>
          <w:color w:val="ED0000"/>
          <w:sz w:val="24"/>
          <w:szCs w:val="24"/>
          <w:lang w:eastAsia="pl-PL"/>
        </w:rPr>
        <w:t>1</w:t>
      </w:r>
      <w:r w:rsidR="009A0106">
        <w:rPr>
          <w:rFonts w:eastAsia="Times New Roman" w:cs="Times New Roman"/>
          <w:color w:val="ED0000"/>
          <w:sz w:val="24"/>
          <w:szCs w:val="24"/>
          <w:lang w:eastAsia="pl-PL"/>
        </w:rPr>
        <w:t>7</w:t>
      </w:r>
      <w:r w:rsidRPr="008A6C17">
        <w:rPr>
          <w:rFonts w:eastAsia="Times New Roman" w:cs="Times New Roman"/>
          <w:color w:val="ED0000"/>
          <w:sz w:val="24"/>
          <w:szCs w:val="24"/>
          <w:lang w:eastAsia="pl-PL"/>
        </w:rPr>
        <w:t>.</w:t>
      </w:r>
      <w:r w:rsidR="00B73F57">
        <w:rPr>
          <w:rFonts w:eastAsia="Times New Roman" w:cs="Times New Roman"/>
          <w:sz w:val="24"/>
          <w:szCs w:val="24"/>
          <w:lang w:eastAsia="pl-PL"/>
        </w:rPr>
        <w:t xml:space="preserve">W przypadku wystąpienia konieczności wymiany części zamiennych, wykraczających poza standardowy przegląd, niezbędnych do naprawy lub modernizacji urządzenia lub mających na celu zapobieganie uszkodzeniu aparatu lub istotnych podzespołów, Zamawiający, zgodnie z regulacjami obowiązującymi u niego w zakresie udzielania zamówień, może, po otrzymaniu wyceny od Wykonawcy, zlecić mu dokonanie konkretnej naprawy, na warunkach uzgodnionych przez Strony. </w:t>
      </w:r>
    </w:p>
    <w:p w14:paraId="37D5F9FE" w14:textId="4EC031A7" w:rsidR="00B73F57" w:rsidRDefault="008A6C17" w:rsidP="008A6C17">
      <w:pPr>
        <w:widowControl w:val="0"/>
        <w:numPr>
          <w:ilvl w:val="0"/>
          <w:numId w:val="44"/>
        </w:numPr>
        <w:autoSpaceDE w:val="0"/>
        <w:autoSpaceDN w:val="0"/>
        <w:adjustRightInd w:val="0"/>
        <w:contextualSpacing/>
        <w:jc w:val="both"/>
        <w:rPr>
          <w:rFonts w:eastAsia="Times New Roman" w:cs="Times New Roman"/>
          <w:sz w:val="24"/>
          <w:szCs w:val="24"/>
          <w:lang w:eastAsia="en-US"/>
        </w:rPr>
      </w:pPr>
      <w:r w:rsidRPr="008A6C17">
        <w:rPr>
          <w:rFonts w:eastAsia="Times New Roman" w:cs="Times New Roman"/>
          <w:color w:val="ED0000"/>
          <w:sz w:val="24"/>
          <w:szCs w:val="24"/>
          <w:lang w:eastAsia="en-US"/>
        </w:rPr>
        <w:t>1</w:t>
      </w:r>
      <w:r w:rsidR="009A0106">
        <w:rPr>
          <w:rFonts w:eastAsia="Times New Roman" w:cs="Times New Roman"/>
          <w:color w:val="ED0000"/>
          <w:sz w:val="24"/>
          <w:szCs w:val="24"/>
          <w:lang w:eastAsia="en-US"/>
        </w:rPr>
        <w:t>8</w:t>
      </w:r>
      <w:r w:rsidRPr="008A6C17">
        <w:rPr>
          <w:rFonts w:eastAsia="Times New Roman" w:cs="Times New Roman"/>
          <w:color w:val="ED0000"/>
          <w:sz w:val="24"/>
          <w:szCs w:val="24"/>
          <w:lang w:eastAsia="en-US"/>
        </w:rPr>
        <w:t>.</w:t>
      </w:r>
      <w:r w:rsidR="00B73F57">
        <w:rPr>
          <w:rFonts w:eastAsia="Times New Roman" w:cs="Times New Roman"/>
          <w:sz w:val="24"/>
          <w:szCs w:val="24"/>
          <w:lang w:eastAsia="en-US"/>
        </w:rPr>
        <w:t>Wykonawca nie może dokonywać żadnych zmian w układach, nastawach oraz zmian parametrów sprzętu, chyba, że wynika to z zakresu przeglądu lub Wykonawca ma pisemne upoważnienie producenta oraz pisemną zgodę Zamawiającego, a zmiana ma na celu poprawę funkcjonalności, bezpieczeństwa lub modernizację oprogramowania.</w:t>
      </w:r>
    </w:p>
    <w:p w14:paraId="26E44E8E" w14:textId="3E3DB23A" w:rsidR="00B73F57" w:rsidRDefault="008A6C17" w:rsidP="008A6C17">
      <w:pPr>
        <w:widowControl w:val="0"/>
        <w:numPr>
          <w:ilvl w:val="0"/>
          <w:numId w:val="44"/>
        </w:numPr>
        <w:autoSpaceDE w:val="0"/>
        <w:autoSpaceDN w:val="0"/>
        <w:adjustRightInd w:val="0"/>
        <w:contextualSpacing/>
        <w:jc w:val="both"/>
        <w:rPr>
          <w:rFonts w:eastAsia="Times New Roman" w:cs="Times New Roman"/>
          <w:sz w:val="24"/>
          <w:szCs w:val="24"/>
          <w:lang w:eastAsia="en-US"/>
        </w:rPr>
      </w:pPr>
      <w:r w:rsidRPr="008A6C17">
        <w:rPr>
          <w:rFonts w:eastAsia="Times New Roman" w:cs="Times New Roman"/>
          <w:color w:val="ED0000"/>
          <w:sz w:val="24"/>
          <w:szCs w:val="24"/>
          <w:lang w:eastAsia="pl-PL"/>
        </w:rPr>
        <w:t>1</w:t>
      </w:r>
      <w:r w:rsidR="009A0106">
        <w:rPr>
          <w:rFonts w:eastAsia="Times New Roman" w:cs="Times New Roman"/>
          <w:color w:val="ED0000"/>
          <w:sz w:val="24"/>
          <w:szCs w:val="24"/>
          <w:lang w:eastAsia="pl-PL"/>
        </w:rPr>
        <w:t>9</w:t>
      </w:r>
      <w:r w:rsidRPr="008A6C17">
        <w:rPr>
          <w:rFonts w:eastAsia="Times New Roman" w:cs="Times New Roman"/>
          <w:color w:val="ED0000"/>
          <w:sz w:val="24"/>
          <w:szCs w:val="24"/>
          <w:lang w:eastAsia="pl-PL"/>
        </w:rPr>
        <w:t>.</w:t>
      </w:r>
      <w:r w:rsidR="00B73F57">
        <w:rPr>
          <w:rFonts w:eastAsia="Times New Roman" w:cs="Times New Roman"/>
          <w:sz w:val="24"/>
          <w:szCs w:val="24"/>
          <w:lang w:eastAsia="pl-PL"/>
        </w:rPr>
        <w:t xml:space="preserve">Wykonawca zobowiązany jest prowadzić dokumentację wykonanych przeglądów zawierającą: nazwę sprzętu, typ, numer fabryczny lub seryjny, daty wykonania czynności serwisowych, nazwę podmiotu wykonującego czynności, imię i nazwisko osoby dokonującej przeglądu, opis czynności, uwagi dotyczące sprzętu. Wykonawca zobowiązany jest </w:t>
      </w:r>
      <w:r w:rsidR="00B73F57">
        <w:rPr>
          <w:rFonts w:eastAsia="Times New Roman" w:cs="Times New Roman"/>
          <w:sz w:val="24"/>
          <w:szCs w:val="24"/>
          <w:lang w:eastAsia="en-US"/>
        </w:rPr>
        <w:t>okazać dokumentację, o której mowa w zadaniu pierwszym na każde żądanie Zamawiającego w terminie 3 dni roboczych od daty zgłoszenia takiego żądania. Zamawiający może żądać wersji elektronicznej wskazanych powyżej dokumentów.</w:t>
      </w:r>
    </w:p>
    <w:p w14:paraId="740EF591" w14:textId="77777777" w:rsidR="00B73F57" w:rsidRDefault="00B73F57" w:rsidP="00B73F57">
      <w:pPr>
        <w:widowControl w:val="0"/>
        <w:jc w:val="center"/>
        <w:rPr>
          <w:rFonts w:eastAsia="Times New Roman" w:cs="Times New Roman"/>
          <w:b/>
          <w:bCs/>
          <w:sz w:val="24"/>
          <w:szCs w:val="24"/>
        </w:rPr>
      </w:pPr>
    </w:p>
    <w:p w14:paraId="4BE844BA" w14:textId="7D56552F"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 3</w:t>
      </w:r>
    </w:p>
    <w:p w14:paraId="28A16C36" w14:textId="51F2F16A" w:rsidR="00B73F57" w:rsidRDefault="00B73F57" w:rsidP="00AE4E1C">
      <w:pPr>
        <w:widowControl w:val="0"/>
        <w:numPr>
          <w:ilvl w:val="0"/>
          <w:numId w:val="23"/>
        </w:numPr>
        <w:tabs>
          <w:tab w:val="left" w:pos="720"/>
        </w:tabs>
        <w:jc w:val="both"/>
        <w:rPr>
          <w:rFonts w:eastAsia="Times New Roman" w:cs="Times New Roman"/>
          <w:sz w:val="24"/>
          <w:szCs w:val="24"/>
          <w:lang w:eastAsia="en-US"/>
        </w:rPr>
      </w:pPr>
      <w:r>
        <w:rPr>
          <w:rFonts w:eastAsia="Times New Roman" w:cs="Times New Roman"/>
          <w:sz w:val="24"/>
          <w:szCs w:val="24"/>
          <w:lang w:eastAsia="en-US"/>
        </w:rPr>
        <w:t>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w:t>
      </w:r>
      <w:r w:rsidR="007C3633">
        <w:rPr>
          <w:rFonts w:eastAsia="Times New Roman" w:cs="Times New Roman"/>
          <w:sz w:val="24"/>
          <w:szCs w:val="24"/>
          <w:lang w:eastAsia="en-US"/>
        </w:rPr>
        <w:t xml:space="preserve">, </w:t>
      </w:r>
      <w:r w:rsidR="007C3633" w:rsidRPr="007C3633">
        <w:rPr>
          <w:rFonts w:eastAsia="Times New Roman" w:cs="Times New Roman"/>
          <w:color w:val="FF0000"/>
          <w:sz w:val="24"/>
          <w:szCs w:val="24"/>
          <w:lang w:eastAsia="en-US"/>
        </w:rPr>
        <w:t>z zastrzeżeniem ust. 5</w:t>
      </w:r>
      <w:r w:rsidR="007C3633">
        <w:rPr>
          <w:rFonts w:eastAsia="Times New Roman" w:cs="Times New Roman"/>
          <w:sz w:val="24"/>
          <w:szCs w:val="24"/>
          <w:lang w:eastAsia="en-US"/>
        </w:rPr>
        <w:t>,</w:t>
      </w:r>
      <w:r>
        <w:rPr>
          <w:rFonts w:eastAsia="Times New Roman" w:cs="Times New Roman"/>
          <w:sz w:val="24"/>
          <w:szCs w:val="24"/>
          <w:lang w:eastAsia="en-US"/>
        </w:rPr>
        <w:t xml:space="preserve"> osób przewidzianych do realizacji zamówienia w zakresie </w:t>
      </w:r>
      <w:r>
        <w:rPr>
          <w:rFonts w:eastAsia="Times New Roman" w:cs="Times New Roman"/>
          <w:sz w:val="24"/>
          <w:szCs w:val="24"/>
          <w:u w:val="single"/>
          <w:lang w:eastAsia="pl-PL"/>
        </w:rPr>
        <w:t>wykonywania przeglądów aparatury i sprzętu medycznego.</w:t>
      </w:r>
    </w:p>
    <w:p w14:paraId="19BB0036" w14:textId="3DB7262B" w:rsidR="006E0DC0" w:rsidRPr="009D2243" w:rsidRDefault="00B73F57" w:rsidP="006B53E5">
      <w:pPr>
        <w:widowControl w:val="0"/>
        <w:tabs>
          <w:tab w:val="left" w:pos="720"/>
        </w:tabs>
        <w:ind w:left="360"/>
        <w:jc w:val="both"/>
        <w:rPr>
          <w:rFonts w:eastAsia="Times New Roman" w:cs="Times New Roman"/>
          <w:strike/>
          <w:color w:val="FF0000"/>
          <w:sz w:val="24"/>
          <w:szCs w:val="24"/>
          <w:lang w:eastAsia="en-US"/>
        </w:rPr>
      </w:pPr>
      <w:r w:rsidRPr="009D2243">
        <w:rPr>
          <w:rFonts w:eastAsia="Times New Roman" w:cs="Times New Roman"/>
          <w:strike/>
          <w:color w:val="FF0000"/>
          <w:sz w:val="24"/>
          <w:szCs w:val="24"/>
          <w:lang w:eastAsia="en-US"/>
        </w:rPr>
        <w:t>Obowiązek ten nie dotyczy sytuacji, gdy prace te będą wykonywane samodzielnie i osobiście przez osoby fizyczne prowadzące działalność gospodarczą w postaci tzw. samozatrudnienia.</w:t>
      </w:r>
    </w:p>
    <w:p w14:paraId="344A5B11" w14:textId="77777777" w:rsidR="00B73F57" w:rsidRPr="006B53E5" w:rsidRDefault="00B73F57" w:rsidP="00AE4E1C">
      <w:pPr>
        <w:widowControl w:val="0"/>
        <w:numPr>
          <w:ilvl w:val="0"/>
          <w:numId w:val="23"/>
        </w:numPr>
        <w:tabs>
          <w:tab w:val="left" w:pos="720"/>
        </w:tabs>
        <w:jc w:val="both"/>
        <w:rPr>
          <w:rFonts w:eastAsia="Times New Roman" w:cs="Times New Roman"/>
          <w:strike/>
          <w:color w:val="0070C0"/>
          <w:sz w:val="24"/>
          <w:szCs w:val="24"/>
          <w:lang w:eastAsia="en-US"/>
        </w:rPr>
      </w:pPr>
      <w:r>
        <w:rPr>
          <w:rFonts w:eastAsia="Times New Roman" w:cs="Times New Roman"/>
          <w:sz w:val="24"/>
          <w:szCs w:val="24"/>
          <w:lang w:eastAsia="en-US"/>
        </w:rPr>
        <w:lastRenderedPageBreak/>
        <w:t xml:space="preserve">Zatrudnienie ww. osób na podstawie umowy o pracę obejmować ma cały okres wykonywania wskazanych czynności w trakcie realizacji przedmiotowego zamówienia. </w:t>
      </w:r>
      <w:bookmarkStart w:id="7" w:name="_Hlk160698005"/>
      <w:r w:rsidRPr="009D2243">
        <w:rPr>
          <w:rFonts w:eastAsia="Times New Roman" w:cs="Times New Roman"/>
          <w:strike/>
          <w:color w:val="FF0000"/>
          <w:sz w:val="24"/>
          <w:szCs w:val="24"/>
          <w:lang w:eastAsia="en-US"/>
        </w:rPr>
        <w:t xml:space="preserve">Wykonawca najpóźniej w dniu rozpoczęcia prac przez dane osoby przedstawi Zamawiającemu listę pracowników przewidzianych do realizacji ww. prac wraz z oświadczeniem, iż wymienione w liście osoby zatrudnione są na umowie o pracę. Na żądanie Zamawiającego Wykonawca zobowiązany jest potwierdzić ten stan dokumentami - w zakresie dopuszczonym odrębnymi przepisami. </w:t>
      </w:r>
    </w:p>
    <w:bookmarkEnd w:id="7"/>
    <w:p w14:paraId="23946369" w14:textId="77777777" w:rsidR="00B73F57" w:rsidRDefault="00B73F57" w:rsidP="00AE4E1C">
      <w:pPr>
        <w:widowControl w:val="0"/>
        <w:numPr>
          <w:ilvl w:val="0"/>
          <w:numId w:val="23"/>
        </w:numPr>
        <w:tabs>
          <w:tab w:val="left" w:pos="720"/>
        </w:tabs>
        <w:jc w:val="both"/>
        <w:rPr>
          <w:rFonts w:eastAsia="Times New Roman" w:cs="Times New Roman"/>
          <w:sz w:val="24"/>
          <w:szCs w:val="24"/>
          <w:lang w:eastAsia="en-US"/>
        </w:rPr>
      </w:pPr>
      <w:r>
        <w:rPr>
          <w:rFonts w:eastAsia="Times New Roman" w:cs="Times New Roman"/>
          <w:sz w:val="24"/>
          <w:szCs w:val="24"/>
          <w:lang w:eastAsia="en-US"/>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0EB66A85"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07212CB6"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BD0508"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Pr>
          <w:rFonts w:eastAsia="Times New Roman" w:cs="Times New Roman"/>
          <w:sz w:val="24"/>
          <w:szCs w:val="24"/>
          <w:lang w:eastAsia="en-US"/>
        </w:rPr>
        <w:t>anonimizacji</w:t>
      </w:r>
      <w:proofErr w:type="spellEnd"/>
      <w:r>
        <w:rPr>
          <w:rFonts w:eastAsia="Times New Roman" w:cs="Times New Roman"/>
          <w:sz w:val="24"/>
          <w:szCs w:val="24"/>
          <w:lang w:eastAsia="en-US"/>
        </w:rPr>
        <w:t>. Informacje takie jak: data zawarcia umowy, rodzaj umowy o pracę i wymiar etatu powinny być możliwe do zidentyfikowania;</w:t>
      </w:r>
    </w:p>
    <w:p w14:paraId="73792C7C"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0AAC9321" w14:textId="77777777" w:rsidR="00B73F57" w:rsidRDefault="00B73F57" w:rsidP="00AE4E1C">
      <w:pPr>
        <w:widowControl w:val="0"/>
        <w:numPr>
          <w:ilvl w:val="0"/>
          <w:numId w:val="24"/>
        </w:numPr>
        <w:autoSpaceDE w:val="0"/>
        <w:autoSpaceDN w:val="0"/>
        <w:adjustRightInd w:val="0"/>
        <w:ind w:left="720"/>
        <w:jc w:val="both"/>
        <w:rPr>
          <w:rFonts w:eastAsia="Times New Roman" w:cs="Times New Roman"/>
          <w:sz w:val="24"/>
          <w:szCs w:val="24"/>
          <w:lang w:eastAsia="en-US"/>
        </w:rPr>
      </w:pPr>
      <w:r>
        <w:rPr>
          <w:rFonts w:eastAsia="Times New Roman" w:cs="Times New Roman"/>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Pr>
          <w:rFonts w:eastAsia="Times New Roman" w:cs="Times New Roman"/>
          <w:sz w:val="24"/>
          <w:szCs w:val="24"/>
          <w:lang w:eastAsia="en-US"/>
        </w:rPr>
        <w:t>anonimizacji</w:t>
      </w:r>
      <w:proofErr w:type="spellEnd"/>
      <w:r>
        <w:rPr>
          <w:rFonts w:eastAsia="Times New Roman" w:cs="Times New Roman"/>
          <w:sz w:val="24"/>
          <w:szCs w:val="24"/>
          <w:lang w:eastAsia="en-US"/>
        </w:rPr>
        <w:t>.</w:t>
      </w:r>
    </w:p>
    <w:p w14:paraId="1994FE3B" w14:textId="77777777" w:rsidR="00B73F57" w:rsidRDefault="00B73F57" w:rsidP="00AE4E1C">
      <w:pPr>
        <w:widowControl w:val="0"/>
        <w:numPr>
          <w:ilvl w:val="0"/>
          <w:numId w:val="23"/>
        </w:numPr>
        <w:autoSpaceDE w:val="0"/>
        <w:autoSpaceDN w:val="0"/>
        <w:adjustRightInd w:val="0"/>
        <w:ind w:hanging="357"/>
        <w:jc w:val="both"/>
        <w:rPr>
          <w:rFonts w:eastAsia="Times New Roman" w:cs="Times New Roman"/>
          <w:sz w:val="24"/>
          <w:szCs w:val="24"/>
          <w:lang w:eastAsia="en-US"/>
        </w:rPr>
      </w:pPr>
      <w:r>
        <w:rPr>
          <w:rFonts w:eastAsia="Times New Roman" w:cs="Times New Roman"/>
          <w:sz w:val="24"/>
          <w:szCs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7 ust. 1 pkt 7.</w:t>
      </w:r>
    </w:p>
    <w:p w14:paraId="03E9DB7A" w14:textId="77777777" w:rsidR="00B73F57" w:rsidRPr="006B53E5" w:rsidRDefault="00B73F57" w:rsidP="00AE4E1C">
      <w:pPr>
        <w:widowControl w:val="0"/>
        <w:numPr>
          <w:ilvl w:val="0"/>
          <w:numId w:val="23"/>
        </w:numPr>
        <w:autoSpaceDE w:val="0"/>
        <w:autoSpaceDN w:val="0"/>
        <w:adjustRightInd w:val="0"/>
        <w:ind w:hanging="357"/>
        <w:jc w:val="both"/>
        <w:rPr>
          <w:rFonts w:eastAsia="Times New Roman" w:cs="Times New Roman"/>
          <w:b/>
          <w:bCs/>
          <w:sz w:val="24"/>
          <w:szCs w:val="24"/>
          <w:lang w:eastAsia="en-US"/>
        </w:rPr>
      </w:pPr>
      <w:r>
        <w:rPr>
          <w:rFonts w:eastAsia="Times New Roman" w:cs="Times New Roman"/>
          <w:bCs/>
          <w:sz w:val="24"/>
          <w:szCs w:val="24"/>
          <w:lang w:eastAsia="en-US"/>
        </w:rPr>
        <w:t>W przypadku, gdy osoba wykonująca przeglądy prowadzi działalność gospodarczą (posiada odrębne numery NIP i REGON oraz dokonuje we własnym zakresie rozliczeń z US i ZUS) i wykonuje czynności na podstawie innej umowy niż umowa o pracę, wymagania, o których mowa w ust. 1-4 niniejszego paragrafu nie mają zastosowania.</w:t>
      </w:r>
    </w:p>
    <w:p w14:paraId="72ECF26F" w14:textId="726AB8F4" w:rsidR="006B53E5" w:rsidRPr="009D2243" w:rsidRDefault="006B53E5" w:rsidP="006B53E5">
      <w:pPr>
        <w:widowControl w:val="0"/>
        <w:numPr>
          <w:ilvl w:val="0"/>
          <w:numId w:val="23"/>
        </w:numPr>
        <w:tabs>
          <w:tab w:val="left" w:pos="720"/>
        </w:tabs>
        <w:jc w:val="both"/>
        <w:rPr>
          <w:rFonts w:eastAsia="Times New Roman" w:cs="Times New Roman"/>
          <w:color w:val="FF0000"/>
          <w:sz w:val="24"/>
          <w:szCs w:val="24"/>
          <w:lang w:eastAsia="en-US"/>
        </w:rPr>
      </w:pPr>
      <w:r w:rsidRPr="009D2243">
        <w:rPr>
          <w:rFonts w:eastAsia="Times New Roman" w:cs="Times New Roman"/>
          <w:color w:val="FF0000"/>
          <w:sz w:val="24"/>
          <w:szCs w:val="24"/>
          <w:lang w:eastAsia="en-US"/>
        </w:rPr>
        <w:t xml:space="preserve">Wykonawca najpóźniej w dniu rozpoczęcia prac określonych w ust. 1 przez dane osoby przedstawi Zamawiającemu listę pracowników przewidzianych do realizacji ww. prac wraz informacją na temat sposobu zatrudnienia. Na żądanie Zamawiającego Wykonawca zobowiązany jest potwierdzić ten stan dokumentami - w zakresie dopuszczonym odrębnymi przepisami. </w:t>
      </w:r>
    </w:p>
    <w:p w14:paraId="7BE3C8CA" w14:textId="77777777" w:rsidR="006B53E5" w:rsidRDefault="006B53E5" w:rsidP="006B53E5">
      <w:pPr>
        <w:widowControl w:val="0"/>
        <w:autoSpaceDE w:val="0"/>
        <w:autoSpaceDN w:val="0"/>
        <w:adjustRightInd w:val="0"/>
        <w:ind w:left="360"/>
        <w:jc w:val="both"/>
        <w:rPr>
          <w:rFonts w:eastAsia="Times New Roman" w:cs="Times New Roman"/>
          <w:b/>
          <w:bCs/>
          <w:sz w:val="24"/>
          <w:szCs w:val="24"/>
          <w:lang w:eastAsia="en-US"/>
        </w:rPr>
      </w:pPr>
    </w:p>
    <w:p w14:paraId="4543D7B8" w14:textId="77777777"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56B77A92" w14:textId="77777777" w:rsidR="00B73F57" w:rsidRDefault="00B73F57" w:rsidP="00B73F57">
      <w:pPr>
        <w:widowControl w:val="0"/>
        <w:jc w:val="center"/>
        <w:rPr>
          <w:rFonts w:eastAsia="Times New Roman" w:cs="Times New Roman"/>
          <w:b/>
          <w:bCs/>
          <w:sz w:val="24"/>
          <w:szCs w:val="24"/>
        </w:rPr>
      </w:pPr>
      <w:r>
        <w:rPr>
          <w:rFonts w:eastAsia="Times New Roman" w:cs="Times New Roman"/>
          <w:b/>
          <w:bCs/>
          <w:sz w:val="24"/>
          <w:szCs w:val="24"/>
        </w:rPr>
        <w:t>§ 4</w:t>
      </w:r>
    </w:p>
    <w:p w14:paraId="57E60CE0"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wykonanie usług określonych w § 1 ust. 1 wynosi: </w:t>
      </w:r>
      <w:r>
        <w:rPr>
          <w:rFonts w:eastAsia="Times New Roman" w:cs="Times New Roman"/>
          <w:b/>
          <w:bCs/>
          <w:sz w:val="24"/>
          <w:szCs w:val="24"/>
          <w:highlight w:val="lightGray"/>
          <w:u w:val="single"/>
        </w:rPr>
        <w:t>………………………</w:t>
      </w:r>
      <w:r>
        <w:rPr>
          <w:rFonts w:eastAsia="Times New Roman" w:cs="Times New Roman"/>
          <w:b/>
          <w:bCs/>
          <w:sz w:val="24"/>
          <w:szCs w:val="24"/>
          <w:u w:val="single"/>
        </w:rPr>
        <w:t xml:space="preserve"> zł </w:t>
      </w:r>
      <w:r>
        <w:rPr>
          <w:rFonts w:eastAsia="Times New Roman" w:cs="Times New Roman"/>
          <w:b/>
          <w:bCs/>
          <w:sz w:val="24"/>
          <w:szCs w:val="24"/>
          <w:u w:val="single"/>
        </w:rPr>
        <w:lastRenderedPageBreak/>
        <w:t>brutto</w:t>
      </w:r>
      <w:r>
        <w:rPr>
          <w:rFonts w:eastAsia="Times New Roman" w:cs="Times New Roman"/>
          <w:i/>
          <w:iCs/>
          <w:sz w:val="24"/>
          <w:szCs w:val="24"/>
        </w:rPr>
        <w:t xml:space="preserve"> [pakiet nr…].</w:t>
      </w:r>
    </w:p>
    <w:p w14:paraId="2F88E569" w14:textId="6778C90F" w:rsidR="00B73F57" w:rsidRPr="00C5384A" w:rsidRDefault="00B73F57" w:rsidP="00C5384A">
      <w:pPr>
        <w:widowControl w:val="0"/>
        <w:numPr>
          <w:ilvl w:val="0"/>
          <w:numId w:val="6"/>
        </w:numPr>
        <w:tabs>
          <w:tab w:val="clear" w:pos="357"/>
          <w:tab w:val="left" w:pos="360"/>
        </w:tabs>
        <w:overflowPunct w:val="0"/>
        <w:autoSpaceDE w:val="0"/>
        <w:jc w:val="both"/>
        <w:textAlignment w:val="baseline"/>
        <w:rPr>
          <w:rFonts w:eastAsia="Calibri" w:cs="Times New Roman"/>
          <w:strike/>
          <w:color w:val="ED0000"/>
          <w:sz w:val="24"/>
          <w:szCs w:val="24"/>
        </w:rPr>
      </w:pPr>
      <w:r>
        <w:rPr>
          <w:rFonts w:eastAsia="Calibri" w:cs="Times New Roman"/>
          <w:sz w:val="24"/>
          <w:szCs w:val="24"/>
        </w:rPr>
        <w:t>Podana cena brutto zawiera wszystkie koszty niezbędne do zrealizowania przedmiotu zamówienia, określonego w §1 ust. 1 oraz w załączniku nr 1 do niniejszej umowy. W szczególności w cenie należy uwzględnić warunki realizacji przedmiotu zamówienia, w tym między innymi: koszty przeglądów okresowych wraz z dostawą materiałów niezbędnych do ich przeprowadzenia, koszty wymiany części eksploatacyjnych</w:t>
      </w:r>
      <w:r>
        <w:rPr>
          <w:rFonts w:eastAsia="Calibri" w:cs="Times New Roman"/>
          <w:sz w:val="24"/>
          <w:szCs w:val="24"/>
          <w:vertAlign w:val="superscript"/>
        </w:rPr>
        <w:t xml:space="preserve"> </w:t>
      </w:r>
      <w:r>
        <w:rPr>
          <w:rFonts w:eastAsia="Calibri" w:cs="Times New Roman"/>
          <w:sz w:val="24"/>
          <w:szCs w:val="24"/>
        </w:rPr>
        <w:t xml:space="preserve">w sprzęcie, niezbędnych do wykonania przeglądów, </w:t>
      </w:r>
      <w:r w:rsidR="00C5384A" w:rsidRPr="00C5384A">
        <w:rPr>
          <w:rFonts w:eastAsia="Calibri" w:cs="Times New Roman"/>
          <w:color w:val="ED0000"/>
          <w:sz w:val="24"/>
          <w:szCs w:val="24"/>
        </w:rPr>
        <w:t xml:space="preserve">koszty aktualizacji/modyfikacji oprogramowania – o ile dotyczy </w:t>
      </w:r>
      <w:r w:rsidRPr="00C5384A">
        <w:rPr>
          <w:rFonts w:eastAsia="Calibri" w:cs="Times New Roman"/>
          <w:sz w:val="24"/>
          <w:szCs w:val="24"/>
        </w:rPr>
        <w:t>dojazdu do Zamawiającego inżyniera serwisu celem przeprowadzenia przeglądów okresowych, koszty robocizny oraz wszelkie koszty utrudnień związanych z realizacją umowy, inne opłaty, które mogą wystąpić przy realizacji przedmiotu zamówienia, wszelkie podatki, w tym należny podatek VAT, zysk, narzuty, ewentualne upusty oraz pozostałe składniki cenotwórcze. Cena ta została przyjęta zgodnie z ofertą Wykonawcy.</w:t>
      </w:r>
    </w:p>
    <w:p w14:paraId="31D5C689" w14:textId="77777777" w:rsidR="00B73F57" w:rsidRDefault="00B73F57" w:rsidP="00AE4E1C">
      <w:pPr>
        <w:widowControl w:val="0"/>
        <w:numPr>
          <w:ilvl w:val="0"/>
          <w:numId w:val="6"/>
        </w:numPr>
        <w:overflowPunct w:val="0"/>
        <w:autoSpaceDE w:val="0"/>
        <w:jc w:val="both"/>
        <w:textAlignment w:val="baseline"/>
        <w:rPr>
          <w:rFonts w:eastAsia="Calibri" w:cs="Times New Roman"/>
          <w:sz w:val="24"/>
          <w:szCs w:val="24"/>
        </w:rPr>
      </w:pPr>
      <w:r>
        <w:rPr>
          <w:rFonts w:eastAsia="Calibri" w:cs="Times New Roman"/>
          <w:sz w:val="24"/>
          <w:szCs w:val="24"/>
        </w:rPr>
        <w:t>Usługi będą sprzedawane po cenach jednostkowych brutto określonych w załączniku, o którym mowa w § 1 ust. 1</w:t>
      </w:r>
      <w:r>
        <w:rPr>
          <w:rFonts w:eastAsia="Calibri" w:cs="Times New Roman"/>
          <w:b/>
          <w:bCs/>
          <w:sz w:val="24"/>
          <w:szCs w:val="24"/>
        </w:rPr>
        <w:t xml:space="preserve">, </w:t>
      </w:r>
      <w:r>
        <w:rPr>
          <w:rFonts w:eastAsia="Calibri" w:cs="Times New Roman"/>
          <w:sz w:val="24"/>
          <w:szCs w:val="24"/>
        </w:rPr>
        <w:t>z zastrzeżeniem postanowień niniejszej umowy.</w:t>
      </w:r>
    </w:p>
    <w:p w14:paraId="712E43FE"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16F35964" w14:textId="77777777" w:rsidR="00B73F57" w:rsidRDefault="00B73F57" w:rsidP="00AE4E1C">
      <w:pPr>
        <w:widowControl w:val="0"/>
        <w:numPr>
          <w:ilvl w:val="0"/>
          <w:numId w:val="6"/>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10B91D62"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28A8FA17"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58F14C0"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D1C0622"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07240DE9" w14:textId="77777777" w:rsidR="00B73F57" w:rsidRDefault="00B73F57" w:rsidP="00B73F57">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Wykonawcę.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0D366908" w14:textId="77777777" w:rsidR="00B73F57" w:rsidRDefault="00B73F57" w:rsidP="00AE4E1C">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67936CF" w14:textId="7B681305" w:rsidR="00B73F57" w:rsidRDefault="00B73F57" w:rsidP="00AE4E1C">
      <w:pPr>
        <w:widowControl w:val="0"/>
        <w:numPr>
          <w:ilvl w:val="0"/>
          <w:numId w:val="25"/>
        </w:numPr>
        <w:jc w:val="both"/>
        <w:rPr>
          <w:rFonts w:eastAsia="Times New Roman" w:cs="Times New Roman"/>
          <w:sz w:val="24"/>
          <w:szCs w:val="24"/>
          <w:lang w:eastAsia="en-US"/>
        </w:rPr>
      </w:pPr>
      <w:r w:rsidRPr="00B73F57">
        <w:rPr>
          <w:rFonts w:eastAsia="Times New Roman" w:cs="Times New Roman"/>
          <w:sz w:val="24"/>
          <w:szCs w:val="24"/>
          <w:lang w:eastAsia="en-US"/>
        </w:rPr>
        <w:t>podwyżki cen urzędowych (w przypadku podwyżki lub obniżki cen urzędowych Wykonawca</w:t>
      </w:r>
    </w:p>
    <w:p w14:paraId="5464016E" w14:textId="77777777" w:rsidR="000976D6" w:rsidRDefault="000976D6" w:rsidP="000976D6">
      <w:pPr>
        <w:widowControl w:val="0"/>
        <w:ind w:left="720"/>
        <w:jc w:val="both"/>
        <w:rPr>
          <w:rFonts w:eastAsia="Times New Roman" w:cs="Times New Roman"/>
          <w:sz w:val="24"/>
          <w:szCs w:val="24"/>
          <w:lang w:eastAsia="en-US"/>
        </w:rPr>
      </w:pPr>
      <w:r>
        <w:rPr>
          <w:rFonts w:eastAsia="Times New Roman" w:cs="Times New Roman"/>
          <w:sz w:val="24"/>
          <w:szCs w:val="24"/>
          <w:lang w:eastAsia="en-US"/>
        </w:rPr>
        <w:t xml:space="preserve">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1B97CCF4"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lang w:eastAsia="en-US"/>
        </w:rPr>
        <w:t>W przypadku zmiany cen w górę Wykonawca sporządzi stosowny aneks i dostarczy go Zamawiającemu.</w:t>
      </w:r>
    </w:p>
    <w:p w14:paraId="299E6703"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3CE2A4AC"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5DD4385E"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31835ED7" w14:textId="77777777" w:rsidR="000976D6" w:rsidRDefault="000976D6" w:rsidP="00AE4E1C">
      <w:pPr>
        <w:widowControl w:val="0"/>
        <w:numPr>
          <w:ilvl w:val="0"/>
          <w:numId w:val="6"/>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17DA3F24"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5 pkt 1-3 i 5-6 jest przedłożenie przez Wykonawcę Zamawiającemu pisemnego wniosku w tym przedmiocie, zawierającego co najmniej:</w:t>
      </w:r>
    </w:p>
    <w:p w14:paraId="2AB5042C"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wskazanie przepisów, które uległy zmianie (z określeniem daty wejścia w życie zmian) oraz szczegółowe uzasadnienie wpływu tych zmian na koszty wykonania zamówienia, i dokładne </w:t>
      </w:r>
      <w:r>
        <w:rPr>
          <w:rFonts w:eastAsia="SimSun" w:cs="Times New Roman"/>
          <w:bCs/>
          <w:kern w:val="2"/>
          <w:sz w:val="24"/>
          <w:szCs w:val="24"/>
          <w:lang w:eastAsia="zh-CN" w:bidi="hi-IN"/>
        </w:rPr>
        <w:lastRenderedPageBreak/>
        <w:t>określenie wysokości zmiany tych kosztów;</w:t>
      </w:r>
    </w:p>
    <w:p w14:paraId="7D6DD962"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7A3976CA" w14:textId="77777777" w:rsidR="000976D6" w:rsidRDefault="000976D6" w:rsidP="00AE4E1C">
      <w:pPr>
        <w:widowControl w:val="0"/>
        <w:numPr>
          <w:ilvl w:val="0"/>
          <w:numId w:val="2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98F1CB2" w14:textId="77777777" w:rsidR="000976D6" w:rsidRDefault="000976D6" w:rsidP="00AE4E1C">
      <w:pPr>
        <w:widowControl w:val="0"/>
        <w:numPr>
          <w:ilvl w:val="0"/>
          <w:numId w:val="6"/>
        </w:numPr>
        <w:jc w:val="both"/>
        <w:rPr>
          <w:rFonts w:eastAsia="Times New Roman" w:cs="Times New Roman"/>
          <w:sz w:val="24"/>
          <w:szCs w:val="24"/>
          <w:lang w:eastAsia="en-US"/>
        </w:rPr>
      </w:pPr>
      <w:r>
        <w:rPr>
          <w:rFonts w:eastAsia="Calibri" w:cs="Times New Roman"/>
          <w:sz w:val="24"/>
          <w:szCs w:val="24"/>
          <w:lang w:eastAsia="pl-PL"/>
        </w:rPr>
        <w:t>W przypadku dokonywania waloryzacji wynagrodzenia, o której mowa w ust. 4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24C8F23" w14:textId="77777777" w:rsidR="000976D6" w:rsidRDefault="000976D6" w:rsidP="00AE4E1C">
      <w:pPr>
        <w:widowControl w:val="0"/>
        <w:numPr>
          <w:ilvl w:val="0"/>
          <w:numId w:val="6"/>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zawarcia Umowy przez Strony. Strony uzgodnią poziom wzrostu wynagrodzenia (który może być różny w stosunku do poszczególnych pozycji załącznika nr 1)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5E1C0D93" w14:textId="77777777" w:rsidR="000976D6" w:rsidRDefault="000976D6" w:rsidP="00AE4E1C">
      <w:pPr>
        <w:widowControl w:val="0"/>
        <w:numPr>
          <w:ilvl w:val="0"/>
          <w:numId w:val="6"/>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7541B4C3" w14:textId="77777777" w:rsidR="000976D6" w:rsidRDefault="000976D6" w:rsidP="00AE4E1C">
      <w:pPr>
        <w:widowControl w:val="0"/>
        <w:numPr>
          <w:ilvl w:val="0"/>
          <w:numId w:val="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2FEBA1B0" w14:textId="74C0A069" w:rsidR="00B73F57" w:rsidRDefault="000976D6" w:rsidP="00AE4E1C">
      <w:pPr>
        <w:pStyle w:val="Akapitzlist"/>
        <w:widowControl w:val="0"/>
        <w:numPr>
          <w:ilvl w:val="0"/>
          <w:numId w:val="27"/>
        </w:numPr>
        <w:jc w:val="both"/>
        <w:textAlignment w:val="baseline"/>
        <w:rPr>
          <w:rFonts w:eastAsia="SimSun" w:cs="Times New Roman"/>
          <w:bCs/>
          <w:kern w:val="2"/>
          <w:sz w:val="24"/>
          <w:szCs w:val="24"/>
          <w:lang w:eastAsia="zh-CN" w:bidi="hi-IN"/>
        </w:rPr>
      </w:pPr>
      <w:r w:rsidRPr="000976D6">
        <w:rPr>
          <w:rFonts w:eastAsia="SimSun" w:cs="Times New Roman"/>
          <w:bCs/>
          <w:kern w:val="2"/>
          <w:sz w:val="24"/>
          <w:szCs w:val="24"/>
          <w:lang w:eastAsia="zh-CN" w:bidi="hi-IN"/>
        </w:rPr>
        <w:t>pisemne zestawienie wynagrodzeń pracowników, biorących udział w realizacji umowy (ze</w:t>
      </w:r>
    </w:p>
    <w:p w14:paraId="72FE5D0E"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78AA9A87"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7920FEAE" w14:textId="77777777" w:rsidR="000976D6" w:rsidRDefault="000976D6" w:rsidP="000976D6">
      <w:pPr>
        <w:widowControl w:val="0"/>
        <w:ind w:left="709"/>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1D759F1" w14:textId="77777777" w:rsidR="000976D6" w:rsidRDefault="000976D6" w:rsidP="00AE4E1C">
      <w:pPr>
        <w:widowControl w:val="0"/>
        <w:numPr>
          <w:ilvl w:val="0"/>
          <w:numId w:val="28"/>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3DA2286D" w14:textId="77777777" w:rsidR="000976D6" w:rsidRDefault="000976D6" w:rsidP="00AE4E1C">
      <w:pPr>
        <w:widowControl w:val="0"/>
        <w:numPr>
          <w:ilvl w:val="0"/>
          <w:numId w:val="29"/>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w:t>
      </w:r>
      <w:r>
        <w:rPr>
          <w:rFonts w:eastAsia="SimSun" w:cs="Times New Roman"/>
          <w:bCs/>
          <w:kern w:val="2"/>
          <w:sz w:val="24"/>
          <w:szCs w:val="24"/>
          <w:lang w:eastAsia="zh-CN" w:bidi="hi-IN"/>
        </w:rPr>
        <w:lastRenderedPageBreak/>
        <w:t>z realizacją przedmiotu umowy – w przypadku przesłanki, o której mowa w ust. 5 pkt 3);</w:t>
      </w:r>
    </w:p>
    <w:p w14:paraId="10F5A815" w14:textId="77777777" w:rsidR="000976D6" w:rsidRDefault="000976D6" w:rsidP="00AE4E1C">
      <w:pPr>
        <w:widowControl w:val="0"/>
        <w:numPr>
          <w:ilvl w:val="0"/>
          <w:numId w:val="3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w:t>
      </w:r>
      <w:r>
        <w:rPr>
          <w:rFonts w:eastAsia="SimSun" w:cs="Times New Roman"/>
          <w:bCs/>
          <w:color w:val="FF0000"/>
          <w:kern w:val="2"/>
          <w:sz w:val="24"/>
          <w:szCs w:val="24"/>
          <w:lang w:eastAsia="zh-CN" w:bidi="hi-IN"/>
        </w:rPr>
        <w:t xml:space="preserve"> </w:t>
      </w:r>
      <w:r>
        <w:rPr>
          <w:rFonts w:eastAsia="SimSun" w:cs="Times New Roman"/>
          <w:bCs/>
          <w:kern w:val="2"/>
          <w:sz w:val="24"/>
          <w:szCs w:val="24"/>
          <w:lang w:eastAsia="zh-CN" w:bidi="hi-IN"/>
        </w:rPr>
        <w:t>– w przypadku przesłanki wskazanej w ust. 5 pkt 4.</w:t>
      </w:r>
    </w:p>
    <w:p w14:paraId="3B3DE6E0"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0CEF086"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DEE13A8" w14:textId="77777777" w:rsidR="000976D6" w:rsidRDefault="000976D6" w:rsidP="00AE4E1C">
      <w:pPr>
        <w:widowControl w:val="0"/>
        <w:numPr>
          <w:ilvl w:val="0"/>
          <w:numId w:val="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7E3628B2"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45A63792" w14:textId="77777777" w:rsidR="000976D6" w:rsidRDefault="000976D6" w:rsidP="000976D6">
      <w:pPr>
        <w:pStyle w:val="Akapitzlist"/>
        <w:widowControl w:val="0"/>
        <w:ind w:left="720"/>
        <w:jc w:val="both"/>
        <w:textAlignment w:val="baseline"/>
        <w:rPr>
          <w:rFonts w:eastAsia="SimSun" w:cs="Times New Roman"/>
          <w:bCs/>
          <w:kern w:val="2"/>
          <w:sz w:val="24"/>
          <w:szCs w:val="24"/>
          <w:lang w:eastAsia="zh-CN" w:bidi="hi-IN"/>
        </w:rPr>
      </w:pPr>
    </w:p>
    <w:p w14:paraId="22FE362D"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Warunki płatności</w:t>
      </w:r>
    </w:p>
    <w:p w14:paraId="0D711BF7"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 5</w:t>
      </w:r>
    </w:p>
    <w:p w14:paraId="474A8E60"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wykonaną usługę w terminie 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i dostarczonej do Zamawiającego faktury </w:t>
      </w:r>
      <w:r>
        <w:rPr>
          <w:rFonts w:eastAsia="Calibri" w:cs="Times New Roman"/>
          <w:sz w:val="24"/>
          <w:szCs w:val="24"/>
        </w:rPr>
        <w:t>wraz z kserokopią raportów serwisowych</w:t>
      </w:r>
      <w:r>
        <w:rPr>
          <w:rFonts w:eastAsia="Times New Roman" w:cs="Times New Roman"/>
          <w:sz w:val="24"/>
          <w:szCs w:val="24"/>
        </w:rPr>
        <w:t xml:space="preserve"> </w:t>
      </w:r>
      <w:r>
        <w:rPr>
          <w:rFonts w:eastAsia="Calibri" w:cs="Times New Roman"/>
          <w:sz w:val="24"/>
          <w:szCs w:val="24"/>
          <w:lang w:eastAsia="en-US"/>
        </w:rPr>
        <w:t>z wykonanych przeglądów w danym miesiącu</w:t>
      </w:r>
      <w:r>
        <w:rPr>
          <w:rFonts w:eastAsia="Calibri" w:cs="Times New Roman"/>
          <w:sz w:val="24"/>
          <w:szCs w:val="24"/>
        </w:rPr>
        <w:t>.</w:t>
      </w:r>
    </w:p>
    <w:p w14:paraId="1244C2D5"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 Wpłaty dokonywane będą przelewem na rachunek bankowy Wykonawcy nr </w:t>
      </w:r>
      <w:r>
        <w:rPr>
          <w:rFonts w:eastAsia="Times New Roman" w:cs="Times New Roman"/>
          <w:sz w:val="24"/>
          <w:szCs w:val="24"/>
          <w:highlight w:val="lightGray"/>
        </w:rPr>
        <w:t>……………………………………………...</w:t>
      </w:r>
      <w:r>
        <w:rPr>
          <w:rFonts w:eastAsia="Times New Roman" w:cs="Times New Roman"/>
          <w:sz w:val="24"/>
          <w:szCs w:val="24"/>
        </w:rPr>
        <w:t xml:space="preserve"> </w:t>
      </w:r>
    </w:p>
    <w:p w14:paraId="72F32391" w14:textId="77777777" w:rsidR="00F15D5A" w:rsidRDefault="00F15D5A" w:rsidP="00F15D5A">
      <w:pPr>
        <w:widowControl w:val="0"/>
        <w:ind w:left="357"/>
        <w:jc w:val="both"/>
        <w:rPr>
          <w:rFonts w:eastAsia="Times New Roman" w:cs="Times New Roman"/>
          <w:sz w:val="24"/>
          <w:szCs w:val="24"/>
        </w:rPr>
      </w:pPr>
      <w:r>
        <w:rPr>
          <w:rFonts w:eastAsia="Times New Roman" w:cs="Times New Roman"/>
          <w:sz w:val="24"/>
          <w:szCs w:val="24"/>
        </w:rPr>
        <w:t>W przypadku zmiany rachunku bankowego Wykonawca sporządzi stosowny aneks i dostarczy go Zamawiającemu.</w:t>
      </w:r>
    </w:p>
    <w:p w14:paraId="74A868BC"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10" w:history="1">
        <w:r>
          <w:rPr>
            <w:rStyle w:val="Hipercze"/>
            <w:sz w:val="24"/>
            <w:szCs w:val="24"/>
          </w:rPr>
          <w:t>faktury@dietl.krakow.pl</w:t>
        </w:r>
      </w:hyperlink>
      <w:r>
        <w:rPr>
          <w:rFonts w:eastAsia="Times New Roman" w:cs="Times New Roman"/>
          <w:sz w:val="24"/>
          <w:szCs w:val="24"/>
        </w:rPr>
        <w:t xml:space="preserve"> jak i za pośrednictwem Platformy Elektronicznego Fakturowania (PEF). </w:t>
      </w:r>
    </w:p>
    <w:p w14:paraId="0AC6E9F8" w14:textId="7BC6E642" w:rsidR="000976D6" w:rsidRDefault="00F15D5A" w:rsidP="00AE4E1C">
      <w:pPr>
        <w:widowControl w:val="0"/>
        <w:numPr>
          <w:ilvl w:val="0"/>
          <w:numId w:val="8"/>
        </w:numPr>
        <w:tabs>
          <w:tab w:val="clear" w:pos="357"/>
          <w:tab w:val="left" w:pos="360"/>
        </w:tabs>
        <w:jc w:val="both"/>
        <w:rPr>
          <w:rFonts w:eastAsia="Times New Roman" w:cs="Times New Roman"/>
          <w:sz w:val="24"/>
          <w:szCs w:val="24"/>
        </w:rPr>
      </w:pPr>
      <w:r w:rsidRPr="00F15D5A">
        <w:rPr>
          <w:rFonts w:eastAsia="Times New Roman" w:cs="Times New Roman"/>
          <w:sz w:val="24"/>
          <w:szCs w:val="24"/>
        </w:rPr>
        <w:t>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w:t>
      </w:r>
    </w:p>
    <w:p w14:paraId="5426E34B" w14:textId="77777777" w:rsidR="00F15D5A" w:rsidRDefault="00F15D5A" w:rsidP="00F15D5A">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wykazie Zamawiający ma prawo wstrzymać się z dokonaniem płatności do czasu gdy rachunek ten będzie ujęty w tymże Wykazie o czym Wykonawca poinformuje Zamawiającego </w:t>
      </w:r>
      <w:r>
        <w:rPr>
          <w:rFonts w:eastAsia="Calibri" w:cs="Times New Roman"/>
          <w:sz w:val="24"/>
          <w:szCs w:val="24"/>
          <w:lang w:eastAsia="en-US"/>
        </w:rPr>
        <w:t xml:space="preserve">– dotyczy podatników VAT zarejestrowanych jako podatnik VAT czynny.  </w:t>
      </w:r>
    </w:p>
    <w:p w14:paraId="72EA8D09" w14:textId="77777777" w:rsidR="00F15D5A" w:rsidRDefault="00F15D5A" w:rsidP="00AE4E1C">
      <w:pPr>
        <w:widowControl w:val="0"/>
        <w:numPr>
          <w:ilvl w:val="0"/>
          <w:numId w:val="8"/>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2B31757A" w14:textId="77777777" w:rsidR="00F15D5A" w:rsidRDefault="00F15D5A" w:rsidP="00AE4E1C">
      <w:pPr>
        <w:widowControl w:val="0"/>
        <w:numPr>
          <w:ilvl w:val="0"/>
          <w:numId w:val="8"/>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23748FAE" w14:textId="77777777" w:rsidR="00F15D5A" w:rsidRDefault="00F15D5A" w:rsidP="00AE4E1C">
      <w:pPr>
        <w:widowControl w:val="0"/>
        <w:numPr>
          <w:ilvl w:val="0"/>
          <w:numId w:val="8"/>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49B8CF31" w14:textId="77777777" w:rsidR="00F15D5A" w:rsidRDefault="00F15D5A" w:rsidP="00AE4E1C">
      <w:pPr>
        <w:widowControl w:val="0"/>
        <w:numPr>
          <w:ilvl w:val="0"/>
          <w:numId w:val="8"/>
        </w:numPr>
        <w:jc w:val="both"/>
        <w:rPr>
          <w:rFonts w:eastAsia="Times New Roman" w:cs="Times New Roman"/>
          <w:sz w:val="24"/>
          <w:szCs w:val="24"/>
        </w:rPr>
      </w:pPr>
      <w:r>
        <w:rPr>
          <w:rFonts w:eastAsia="Calibri" w:cs="Times New Roman"/>
          <w:color w:val="000000"/>
          <w:sz w:val="24"/>
          <w:szCs w:val="24"/>
          <w:lang w:eastAsia="en-US"/>
        </w:rPr>
        <w:t xml:space="preserve">Wykonawca zobowiązany jest wystawić fakturę zbiorczą za wszystkie wykonane przeglądy, ostatniego dnia roboczego każdego miesiąca kalendarzowego. Rozliczenie faktury będzie się odbywało na podstawie ilości wykonanych usług i cenach jednostkowych określonych w załączniku nr 1 do niniejszej umowy. </w:t>
      </w:r>
    </w:p>
    <w:p w14:paraId="757E5F9C" w14:textId="77777777" w:rsidR="00F15D5A" w:rsidRDefault="00F15D5A" w:rsidP="00F15D5A">
      <w:pPr>
        <w:widowControl w:val="0"/>
        <w:tabs>
          <w:tab w:val="left" w:pos="360"/>
        </w:tabs>
        <w:ind w:left="357"/>
        <w:jc w:val="both"/>
        <w:rPr>
          <w:rFonts w:eastAsia="Times New Roman" w:cs="Times New Roman"/>
          <w:sz w:val="24"/>
          <w:szCs w:val="24"/>
        </w:rPr>
      </w:pPr>
    </w:p>
    <w:p w14:paraId="3D91EB94" w14:textId="77777777" w:rsidR="00F15D5A" w:rsidRDefault="00F15D5A" w:rsidP="00F15D5A">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22074F4E"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lastRenderedPageBreak/>
        <w:t>§ 6</w:t>
      </w:r>
    </w:p>
    <w:p w14:paraId="0D7A2234" w14:textId="77777777" w:rsidR="00F15D5A" w:rsidRDefault="00F15D5A" w:rsidP="00AE4E1C">
      <w:pPr>
        <w:widowControl w:val="0"/>
        <w:numPr>
          <w:ilvl w:val="0"/>
          <w:numId w:val="9"/>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w:t>
      </w:r>
      <w:r>
        <w:rPr>
          <w:rFonts w:eastAsia="Times New Roman" w:cs="Times New Roman"/>
          <w:b/>
          <w:bCs/>
          <w:sz w:val="24"/>
          <w:szCs w:val="24"/>
          <w:highlight w:val="lightGray"/>
        </w:rPr>
        <w:t>…………….</w:t>
      </w:r>
      <w:r>
        <w:rPr>
          <w:rFonts w:eastAsia="Times New Roman" w:cs="Times New Roman"/>
          <w:b/>
          <w:bCs/>
          <w:sz w:val="24"/>
          <w:szCs w:val="24"/>
        </w:rPr>
        <w:t xml:space="preserve"> do dnia 31.12.2025 r. lub do 31.12.2026 r. </w:t>
      </w:r>
      <w:r>
        <w:rPr>
          <w:rFonts w:eastAsia="Times New Roman" w:cs="Times New Roman"/>
          <w:i/>
          <w:iCs/>
          <w:sz w:val="24"/>
          <w:szCs w:val="24"/>
          <w:highlight w:val="lightGray"/>
        </w:rPr>
        <w:t>(w zależności od pakietu)</w:t>
      </w:r>
      <w:r>
        <w:rPr>
          <w:rFonts w:eastAsia="Times New Roman" w:cs="Times New Roman"/>
          <w:b/>
          <w:bCs/>
          <w:sz w:val="24"/>
          <w:szCs w:val="24"/>
        </w:rPr>
        <w:t xml:space="preserve"> </w:t>
      </w:r>
      <w:r>
        <w:rPr>
          <w:rFonts w:eastAsia="Times New Roman" w:cs="Times New Roman"/>
          <w:sz w:val="24"/>
          <w:szCs w:val="24"/>
        </w:rPr>
        <w:t xml:space="preserve">z zastrzeżeniem regulacji poniższych. </w:t>
      </w:r>
    </w:p>
    <w:p w14:paraId="217EE794" w14:textId="77777777" w:rsidR="00F15D5A" w:rsidRDefault="00F15D5A" w:rsidP="00AE4E1C">
      <w:pPr>
        <w:widowControl w:val="0"/>
        <w:numPr>
          <w:ilvl w:val="0"/>
          <w:numId w:val="9"/>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1C86E592"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p>
    <w:p w14:paraId="7E21CC7B"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 xml:space="preserve">w terminie krótszym niż w ust.1 z chwilą wyczerpania się kwoty przeznaczonej na realizację usług określonej w </w:t>
      </w:r>
      <w:r>
        <w:rPr>
          <w:rFonts w:eastAsia="Times New Roman" w:cs="Times New Roman"/>
          <w:bCs/>
          <w:sz w:val="24"/>
          <w:szCs w:val="24"/>
        </w:rPr>
        <w:t xml:space="preserve">§ 4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455 ust. 2 ustawy pzp</w:t>
      </w:r>
      <w:r>
        <w:rPr>
          <w:rFonts w:eastAsia="Times New Roman" w:cs="Times New Roman"/>
          <w:bCs/>
          <w:sz w:val="24"/>
          <w:szCs w:val="24"/>
        </w:rPr>
        <w:t>;</w:t>
      </w:r>
    </w:p>
    <w:p w14:paraId="71AE7E98" w14:textId="77777777" w:rsidR="00F15D5A" w:rsidRDefault="00F15D5A" w:rsidP="00AE4E1C">
      <w:pPr>
        <w:widowControl w:val="0"/>
        <w:numPr>
          <w:ilvl w:val="1"/>
          <w:numId w:val="9"/>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E3B8D6C" w14:textId="77777777" w:rsidR="00F15D5A" w:rsidRDefault="00F15D5A" w:rsidP="00AE4E1C">
      <w:pPr>
        <w:widowControl w:val="0"/>
        <w:numPr>
          <w:ilvl w:val="0"/>
          <w:numId w:val="9"/>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W przypadku niewyczerpania w całości środków, o których mowa w §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5DAD39FB" w14:textId="77777777" w:rsidR="00F15D5A" w:rsidRDefault="00F15D5A" w:rsidP="00AE4E1C">
      <w:pPr>
        <w:widowControl w:val="0"/>
        <w:numPr>
          <w:ilvl w:val="0"/>
          <w:numId w:val="9"/>
        </w:numPr>
        <w:tabs>
          <w:tab w:val="clear" w:pos="357"/>
          <w:tab w:val="left" w:pos="360"/>
        </w:tabs>
        <w:jc w:val="both"/>
        <w:rPr>
          <w:rFonts w:eastAsia="Times New Roman" w:cs="Times New Roman"/>
          <w:sz w:val="24"/>
          <w:szCs w:val="24"/>
        </w:rPr>
      </w:pPr>
      <w:r>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5996328A" w14:textId="77777777" w:rsidR="00F15D5A" w:rsidRDefault="00F15D5A" w:rsidP="00AE4E1C">
      <w:pPr>
        <w:widowControl w:val="0"/>
        <w:numPr>
          <w:ilvl w:val="0"/>
          <w:numId w:val="10"/>
        </w:numPr>
        <w:jc w:val="both"/>
        <w:rPr>
          <w:rFonts w:eastAsia="Times New Roman" w:cs="Times New Roman"/>
          <w:sz w:val="24"/>
          <w:szCs w:val="24"/>
        </w:rPr>
      </w:pPr>
      <w:r>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721DC899" w14:textId="77777777" w:rsidR="00F15D5A" w:rsidRDefault="00F15D5A" w:rsidP="00AE4E1C">
      <w:pPr>
        <w:widowControl w:val="0"/>
        <w:numPr>
          <w:ilvl w:val="0"/>
          <w:numId w:val="10"/>
        </w:numPr>
        <w:jc w:val="both"/>
        <w:rPr>
          <w:rFonts w:eastAsia="Times New Roman" w:cs="Times New Roman"/>
          <w:sz w:val="24"/>
          <w:szCs w:val="24"/>
        </w:rPr>
      </w:pPr>
      <w:r>
        <w:rPr>
          <w:rFonts w:eastAsia="Times New Roman" w:cs="Times New Roman"/>
          <w:sz w:val="24"/>
          <w:szCs w:val="24"/>
        </w:rPr>
        <w:t>Zamawiający może odstąpić od umowy, jeżeli:</w:t>
      </w:r>
    </w:p>
    <w:p w14:paraId="7BA58812"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Wykonawca bez uzasadnionych przyczyn nie rozpoczął wykonywania umowy lub przerwał jej wykonywanie;</w:t>
      </w:r>
    </w:p>
    <w:p w14:paraId="1862095C"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Wykonawca rażąco narusza obowiązki wynikające z niniejszej umowy;</w:t>
      </w:r>
    </w:p>
    <w:p w14:paraId="040DDAC7" w14:textId="77777777" w:rsidR="00F15D5A" w:rsidRDefault="00F15D5A" w:rsidP="00AE4E1C">
      <w:pPr>
        <w:widowControl w:val="0"/>
        <w:numPr>
          <w:ilvl w:val="0"/>
          <w:numId w:val="11"/>
        </w:numPr>
        <w:tabs>
          <w:tab w:val="left" w:pos="426"/>
        </w:tabs>
        <w:jc w:val="both"/>
        <w:rPr>
          <w:rFonts w:eastAsia="Times New Roman" w:cs="Times New Roman"/>
          <w:sz w:val="24"/>
          <w:szCs w:val="24"/>
        </w:rPr>
      </w:pPr>
      <w:r>
        <w:rPr>
          <w:rFonts w:eastAsia="Times New Roman" w:cs="Times New Roman"/>
          <w:sz w:val="24"/>
          <w:szCs w:val="24"/>
        </w:rPr>
        <w:t xml:space="preserve">Wykonawca nie wykonał przeglądu do </w:t>
      </w:r>
      <w:r>
        <w:rPr>
          <w:rFonts w:eastAsia="Calibri" w:cs="Times New Roman"/>
          <w:sz w:val="24"/>
          <w:szCs w:val="24"/>
        </w:rPr>
        <w:t>końcowej daty obowiązywania dotychczasowego przeglądu, w sytuacji, gdy przegląd ten dotyczy jedynego urządzenia/aparatu w danej lokalizacji szpitala.</w:t>
      </w:r>
    </w:p>
    <w:p w14:paraId="228EBB4B"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 xml:space="preserve">Odstąpienie od umowy powinno nastąpić w formie pisemnej lub elektronicznej (poprzez </w:t>
      </w:r>
      <w:proofErr w:type="spellStart"/>
      <w:r>
        <w:rPr>
          <w:rFonts w:eastAsia="Times New Roman" w:cs="Times New Roman"/>
          <w:sz w:val="24"/>
          <w:szCs w:val="24"/>
        </w:rPr>
        <w:t>ePUAP</w:t>
      </w:r>
      <w:proofErr w:type="spellEnd"/>
      <w:r>
        <w:rPr>
          <w:rFonts w:eastAsia="Times New Roman" w:cs="Times New Roman"/>
          <w:sz w:val="24"/>
          <w:szCs w:val="24"/>
        </w:rPr>
        <w:t xml:space="preserve"> lub pocztą e-mail) z podaniem uzasadnienia.</w:t>
      </w:r>
    </w:p>
    <w:p w14:paraId="58B3EC29"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0977B86A" w14:textId="77777777" w:rsidR="00F15D5A" w:rsidRDefault="00F15D5A" w:rsidP="00AE4E1C">
      <w:pPr>
        <w:widowControl w:val="0"/>
        <w:numPr>
          <w:ilvl w:val="0"/>
          <w:numId w:val="9"/>
        </w:numPr>
        <w:jc w:val="both"/>
        <w:rPr>
          <w:rFonts w:eastAsia="Times New Roman" w:cs="Times New Roman"/>
          <w:sz w:val="24"/>
          <w:szCs w:val="24"/>
        </w:rPr>
      </w:pPr>
      <w:r>
        <w:rPr>
          <w:rFonts w:eastAsia="Times New Roman" w:cs="Times New Roman"/>
          <w:sz w:val="24"/>
          <w:szCs w:val="24"/>
        </w:rPr>
        <w:t xml:space="preserve">W przypadku wcześniejszego rozwiązania umowy, Wykonawca może żądać jedynie zapłaty kwoty należnej mu z tytułu wykonanych i odebranych usług. </w:t>
      </w:r>
    </w:p>
    <w:p w14:paraId="3BBCC0EA" w14:textId="77777777" w:rsidR="00F15D5A" w:rsidRDefault="00F15D5A" w:rsidP="00F15D5A">
      <w:pPr>
        <w:widowControl w:val="0"/>
        <w:tabs>
          <w:tab w:val="left" w:pos="360"/>
        </w:tabs>
        <w:ind w:left="357"/>
        <w:jc w:val="both"/>
        <w:rPr>
          <w:rFonts w:eastAsia="Times New Roman" w:cs="Times New Roman"/>
          <w:sz w:val="24"/>
          <w:szCs w:val="24"/>
        </w:rPr>
      </w:pPr>
    </w:p>
    <w:p w14:paraId="6A534E70"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Kary umowne.</w:t>
      </w:r>
    </w:p>
    <w:p w14:paraId="18F50EB5" w14:textId="77777777" w:rsidR="00F15D5A" w:rsidRDefault="00F15D5A" w:rsidP="00F15D5A">
      <w:pPr>
        <w:widowControl w:val="0"/>
        <w:jc w:val="center"/>
        <w:rPr>
          <w:rFonts w:eastAsia="Times New Roman" w:cs="Times New Roman"/>
          <w:b/>
          <w:bCs/>
          <w:sz w:val="24"/>
          <w:szCs w:val="24"/>
        </w:rPr>
      </w:pPr>
      <w:r>
        <w:rPr>
          <w:rFonts w:eastAsia="Times New Roman" w:cs="Times New Roman"/>
          <w:b/>
          <w:bCs/>
          <w:sz w:val="24"/>
          <w:szCs w:val="24"/>
        </w:rPr>
        <w:t>§ 7</w:t>
      </w:r>
    </w:p>
    <w:p w14:paraId="0C41FE70"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5ACAC981"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z tytułu odstąpienia od umowy z przyczyn leżących po stronie Wykonawcy w wysokości 20% całkowitego wynagrodzenia określonego w § 4 ust. 1;</w:t>
      </w:r>
    </w:p>
    <w:p w14:paraId="30A14A42"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w przypadku zwłoki w wykonywaniu umowy – w wysokości 10% ceny brutto za dany przegląd liczone za każde rozpoczęte 24 godziny zwłoki po dacie, w której najpóźniej dany przegląd powinien być wykonany zgodnie z regulacjami niniejszej umowy;</w:t>
      </w:r>
    </w:p>
    <w:p w14:paraId="36AA8B23"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realizacji usługi, z uwagi na potrzebę zapewnienia ciągłości leczenia pacjentów/funkcjonowania szpitala w oparciu o posiadaną aparaturę, Zamawiający ma prawo zlecenia wykonania usługi przeglądu innemu wykonawcy.</w:t>
      </w:r>
    </w:p>
    <w:p w14:paraId="47A88A4B" w14:textId="77777777" w:rsidR="00F15D5A" w:rsidRDefault="00F15D5A" w:rsidP="00F15D5A">
      <w:pPr>
        <w:widowControl w:val="0"/>
        <w:ind w:left="786"/>
        <w:jc w:val="both"/>
        <w:rPr>
          <w:rFonts w:eastAsia="Times New Roman" w:cs="Times New Roman"/>
          <w:sz w:val="24"/>
          <w:szCs w:val="24"/>
        </w:rPr>
      </w:pPr>
      <w:r>
        <w:rPr>
          <w:rFonts w:eastAsia="Times New Roman" w:cs="Times New Roman"/>
          <w:sz w:val="24"/>
          <w:szCs w:val="24"/>
          <w:lang w:eastAsia="en-US"/>
        </w:rPr>
        <w:t xml:space="preserve">W takiej sytuacji Wykonawca zobowiązany będzie do pokrycia różnicy w kosztach, pomiędzy tymi, jakie poniesie Zamawiający w związku z zakupem usługi u innego wykonawcy a ceną przeglądu wynikająca z niniejszej umowy - podwyższonej o 10% (nie mniej niż 25,00 zł brutto) z tytułu dodatkowych czynności związanych koniecznością zlecenia usługi innemu wykonawcy </w:t>
      </w:r>
      <w:r>
        <w:rPr>
          <w:rFonts w:eastAsia="Times New Roman" w:cs="Times New Roman"/>
          <w:sz w:val="24"/>
          <w:szCs w:val="24"/>
          <w:lang w:eastAsia="en-US"/>
        </w:rPr>
        <w:lastRenderedPageBreak/>
        <w:t xml:space="preserve">i jego poszukiwania; </w:t>
      </w:r>
    </w:p>
    <w:p w14:paraId="27CE2B26" w14:textId="77777777" w:rsidR="00F15D5A" w:rsidRDefault="00F15D5A" w:rsidP="00AE4E1C">
      <w:pPr>
        <w:widowControl w:val="0"/>
        <w:numPr>
          <w:ilvl w:val="1"/>
          <w:numId w:val="12"/>
        </w:numPr>
        <w:jc w:val="both"/>
        <w:rPr>
          <w:rFonts w:eastAsia="Times New Roman" w:cs="Times New Roman"/>
          <w:sz w:val="24"/>
          <w:szCs w:val="24"/>
        </w:rPr>
      </w:pPr>
      <w:r>
        <w:rPr>
          <w:rFonts w:eastAsia="Times New Roman" w:cs="Times New Roman"/>
          <w:sz w:val="24"/>
          <w:szCs w:val="24"/>
        </w:rPr>
        <w:t>w razie zwłoki w dostarczeniu faktury i innych dokumentów wymaganych niniejszą umową – 25,00 zł za każde rozpoczęte 24 godziny zwłoki liczone za każdy dokument;</w:t>
      </w:r>
    </w:p>
    <w:p w14:paraId="2B5A2AB8"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w przypadku niepoinformowania przez Wykonawcę Zamawiającego, zgodnie z § 10 ust. 4 o okolicznościach, o których mowa w § 10 ust. 3 oraz zmianie danych, o których mowa w § 12 ust. 2 oraz nieprzekazania Zamawiającemu dokumentów, o których mowa w § 10 ust. 6 przed dopuszczeniem podwykonawcy do wykonywania powierzonej mu części zamówienia – w wysokości 0,3 % całkowitego wynagrodzenia brutto, określonego w § 4 ust. 1 umowy;</w:t>
      </w:r>
    </w:p>
    <w:p w14:paraId="3D25AD7C" w14:textId="77777777" w:rsidR="00F15D5A" w:rsidRDefault="00F15D5A" w:rsidP="00AE4E1C">
      <w:pPr>
        <w:widowControl w:val="0"/>
        <w:numPr>
          <w:ilvl w:val="1"/>
          <w:numId w:val="12"/>
        </w:numPr>
        <w:tabs>
          <w:tab w:val="left" w:pos="720"/>
        </w:tabs>
        <w:jc w:val="both"/>
        <w:rPr>
          <w:rFonts w:eastAsia="Times New Roman" w:cs="Times New Roman"/>
          <w:sz w:val="24"/>
          <w:szCs w:val="24"/>
        </w:rPr>
      </w:pPr>
      <w:r>
        <w:rPr>
          <w:rFonts w:eastAsia="Times New Roman" w:cs="Times New Roman"/>
          <w:sz w:val="24"/>
          <w:szCs w:val="24"/>
        </w:rPr>
        <w:t xml:space="preserve">w przypadku niepoinformowania przez Wykonawcę Zamawiającego, o zmianie osoby/osób wskazanych w §9 ust. 5 i/lub nieprzekazania Zamawiającemu dokumentów </w:t>
      </w:r>
      <w:r>
        <w:rPr>
          <w:rFonts w:eastAsia="Times New Roman" w:cs="Times New Roman"/>
          <w:sz w:val="24"/>
          <w:szCs w:val="24"/>
          <w:lang w:eastAsia="pl-PL"/>
        </w:rPr>
        <w:t xml:space="preserve">potwierdzających posiadanie uprawnień/wykształcenia – w </w:t>
      </w:r>
      <w:r>
        <w:rPr>
          <w:rFonts w:eastAsia="Times New Roman" w:cs="Times New Roman"/>
          <w:sz w:val="24"/>
          <w:szCs w:val="24"/>
        </w:rPr>
        <w:t>wysokości 0,3 % całkowitego wynagrodzenia brutto, określonego w § 4 ust. 1 umowy – za każdy taki przypadek;</w:t>
      </w:r>
    </w:p>
    <w:p w14:paraId="697D4350" w14:textId="77777777" w:rsidR="00F15D5A" w:rsidRDefault="00F15D5A" w:rsidP="00AE4E1C">
      <w:pPr>
        <w:widowControl w:val="0"/>
        <w:numPr>
          <w:ilvl w:val="1"/>
          <w:numId w:val="12"/>
        </w:numPr>
        <w:jc w:val="both"/>
        <w:rPr>
          <w:rFonts w:eastAsia="Times New Roman" w:cs="Times New Roman"/>
          <w:color w:val="00B0F0"/>
          <w:sz w:val="24"/>
          <w:szCs w:val="24"/>
        </w:rPr>
      </w:pPr>
      <w:r>
        <w:rPr>
          <w:rFonts w:eastAsia="Times New Roman" w:cs="Times New Roman"/>
          <w:sz w:val="24"/>
          <w:szCs w:val="24"/>
          <w:lang w:eastAsia="en-US"/>
        </w:rPr>
        <w:t>w przypadku niezatrudnienia na podstawie umowy o pracę osoby wykonującej czynności, o których mowa w § 3 związanych z realizacją niniejszej umowy, w wysokości 200,00 zł brutto, za każdy dzień niezatrudnienia tej osoby na umowę o pracę licząc od daty stwierdzenia tego uchybienia do dnia przedłożenia Zamawiającemu umowy potwierdzającej, że osoba wykonująca czynności związane z realizacją zamówienia została zatrudniona na umowę o pracę.</w:t>
      </w:r>
    </w:p>
    <w:p w14:paraId="058C4908"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 xml:space="preserve">Jeśli w danej sytuacji przepisy powszechnie obowiązujące tego nie wykluczają, Zamawiający ma prawo potrącać kwoty kar umownych, o których mowa w ust. 1 z należności Wykonawcy z tytułu zapłaty za wykonane przez niego usługi, bez uprzedniego wezwania go do zapłaty kary. Zamawiający niezwłocznie poinformuje Wykonawcę o dokonanym potrąceniu. </w:t>
      </w:r>
    </w:p>
    <w:p w14:paraId="71DA59C5"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Łączna maksymalna wysokość kar umownych wynosi: 25% całkowitego wynagrodzenia określonego w § 4 ust. 1.</w:t>
      </w:r>
    </w:p>
    <w:p w14:paraId="60B2DEAA"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Wykonawca może żądać od Zamawiającego kary umownej </w:t>
      </w:r>
      <w:r>
        <w:rPr>
          <w:rFonts w:eastAsia="Times New Roman" w:cs="Times New Roman"/>
          <w:sz w:val="24"/>
          <w:szCs w:val="24"/>
          <w:lang w:eastAsia="en-US"/>
        </w:rPr>
        <w:t>z tytułu odstąpienia od umowy z przyczyn zawinionych przez Zamawiającego w wysokości 20% całkowitego wynagrodzenia określonego w § 4 ust. 1, chyba, że odstąpienie od umowy nastąpiło na podstawie art. 456 ust. 1 pkt 1) ustawy pzp;</w:t>
      </w:r>
    </w:p>
    <w:p w14:paraId="49150297" w14:textId="77777777" w:rsidR="00F15D5A" w:rsidRDefault="00F15D5A" w:rsidP="00AE4E1C">
      <w:pPr>
        <w:widowControl w:val="0"/>
        <w:numPr>
          <w:ilvl w:val="0"/>
          <w:numId w:val="12"/>
        </w:numPr>
        <w:tabs>
          <w:tab w:val="clear" w:pos="357"/>
          <w:tab w:val="left" w:pos="360"/>
        </w:tabs>
        <w:jc w:val="both"/>
        <w:rPr>
          <w:rFonts w:eastAsia="Times New Roman" w:cs="Times New Roman"/>
          <w:sz w:val="24"/>
          <w:szCs w:val="24"/>
        </w:rPr>
      </w:pPr>
      <w:r>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61124BC" w14:textId="77777777" w:rsidR="00F15D5A" w:rsidRDefault="00F15D5A" w:rsidP="00AE4E1C">
      <w:pPr>
        <w:widowControl w:val="0"/>
        <w:numPr>
          <w:ilvl w:val="0"/>
          <w:numId w:val="12"/>
        </w:numPr>
        <w:jc w:val="both"/>
        <w:rPr>
          <w:rFonts w:eastAsia="Calibri" w:cs="Times New Roman"/>
          <w:sz w:val="24"/>
          <w:szCs w:val="24"/>
        </w:rPr>
      </w:pPr>
      <w:r>
        <w:rPr>
          <w:rFonts w:eastAsia="Calibri" w:cs="Times New Roman"/>
          <w:sz w:val="24"/>
          <w:szCs w:val="24"/>
        </w:rPr>
        <w:t xml:space="preserve">Strony zastrzegają sobie możliwość dochodzenia odszkodowania uzupełniającego na zasadach ogólnych </w:t>
      </w:r>
      <w:r>
        <w:rPr>
          <w:rFonts w:eastAsia="Calibri" w:cs="Times New Roman"/>
          <w:bCs/>
          <w:sz w:val="24"/>
          <w:szCs w:val="24"/>
        </w:rPr>
        <w:t>określonych</w:t>
      </w:r>
      <w:r>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1ABB1DE3" w14:textId="77777777" w:rsidR="00F15D5A" w:rsidRDefault="00F15D5A" w:rsidP="00AE4E1C">
      <w:pPr>
        <w:widowControl w:val="0"/>
        <w:numPr>
          <w:ilvl w:val="0"/>
          <w:numId w:val="12"/>
        </w:numPr>
        <w:autoSpaceDE w:val="0"/>
        <w:autoSpaceDN w:val="0"/>
        <w:adjustRightInd w:val="0"/>
        <w:contextualSpacing/>
        <w:jc w:val="both"/>
        <w:rPr>
          <w:rFonts w:eastAsia="Times New Roman" w:cs="Times New Roman"/>
          <w:sz w:val="24"/>
          <w:szCs w:val="24"/>
          <w:lang w:eastAsia="en-US"/>
        </w:rPr>
      </w:pPr>
      <w:r>
        <w:rPr>
          <w:rFonts w:eastAsia="Times New Roman" w:cs="Times New Roman"/>
          <w:sz w:val="24"/>
          <w:szCs w:val="24"/>
          <w:lang w:eastAsia="pl-PL"/>
        </w:rPr>
        <w:t xml:space="preserve">W przypadku wykonania usług będących przedmiotem niniejszej umowy, przez osobę której dokumentów posiadających uprawnienia i lub wykształcenia Zamawiający nie posiada, Zamawiający ma prawo zweryfikować poprawne wykonanie czynności serwisowych poprzez zlecenie odpowiedniej kontroli sprzętu producentowi sprzętu lub jego autoryzowanemu przedstawicielowi na koszt Wykonawcy. </w:t>
      </w:r>
    </w:p>
    <w:p w14:paraId="0C6468FD" w14:textId="17763BEC" w:rsidR="00F15D5A" w:rsidRDefault="00F15D5A" w:rsidP="00AE4E1C">
      <w:pPr>
        <w:widowControl w:val="0"/>
        <w:numPr>
          <w:ilvl w:val="0"/>
          <w:numId w:val="12"/>
        </w:numPr>
        <w:autoSpaceDE w:val="0"/>
        <w:autoSpaceDN w:val="0"/>
        <w:adjustRightInd w:val="0"/>
        <w:contextualSpacing/>
        <w:jc w:val="both"/>
        <w:rPr>
          <w:rFonts w:eastAsia="Times New Roman" w:cs="Times New Roman"/>
          <w:sz w:val="24"/>
          <w:szCs w:val="24"/>
          <w:lang w:eastAsia="en-US"/>
        </w:rPr>
      </w:pPr>
      <w:r w:rsidRPr="00F15D5A">
        <w:rPr>
          <w:rFonts w:eastAsia="Times New Roman" w:cs="Times New Roman"/>
          <w:sz w:val="24"/>
          <w:szCs w:val="24"/>
          <w:lang w:eastAsia="pl-PL"/>
        </w:rPr>
        <w:t>Jeżeli w wyniku nienależytego wykonania usług objętych niniejszą umową przez Wykonawcę</w:t>
      </w:r>
    </w:p>
    <w:p w14:paraId="7DCA5D2F" w14:textId="77777777" w:rsidR="00F15D5A" w:rsidRDefault="00F15D5A" w:rsidP="00944EF4">
      <w:pPr>
        <w:widowControl w:val="0"/>
        <w:ind w:left="357"/>
        <w:jc w:val="both"/>
        <w:rPr>
          <w:rFonts w:eastAsia="Calibri" w:cs="Times New Roman"/>
          <w:sz w:val="24"/>
          <w:szCs w:val="24"/>
        </w:rPr>
      </w:pPr>
      <w:r>
        <w:rPr>
          <w:rFonts w:eastAsia="Times New Roman" w:cs="Times New Roman"/>
          <w:sz w:val="24"/>
          <w:szCs w:val="24"/>
          <w:lang w:eastAsia="pl-PL"/>
        </w:rPr>
        <w:t>Zamawiający poniesie szkodę (w tym wynikającą z niepożądanego incydentu medycznego, czy szkodę na osobie), Zamawiający ma prawo zwrócenia się do producenta sprzętu lub jego autoryzowanego przedstawiciela celem wydania opinii w sprawie wykonania wyżej wymienionych usług (tj. czy zostały wykonane zgodnie z zaleceniami producenta). W przypadku, gdy w wyżej wskazanej opinii producent wskaże, że Wykonawca świadczył usługi objęte niniejszą umową niezgodnie z zaleceniami producenta, strony przyjmują, iż wyżej wskazana opinia będzie wiążącą strony w tym zakresie i kosztami wydania opinii zostanie obciążony Wykonawca.</w:t>
      </w:r>
      <w:r>
        <w:rPr>
          <w:rFonts w:eastAsia="Calibri" w:cs="Times New Roman"/>
          <w:sz w:val="24"/>
          <w:szCs w:val="24"/>
        </w:rPr>
        <w:t xml:space="preserve"> </w:t>
      </w:r>
      <w:r>
        <w:rPr>
          <w:rFonts w:eastAsia="Times New Roman" w:cs="Times New Roman"/>
          <w:sz w:val="24"/>
          <w:szCs w:val="24"/>
          <w:lang w:eastAsia="pl-PL"/>
        </w:rPr>
        <w:t xml:space="preserve">Wykonawca ponosi pełną odpowiedzialność z tytułu roszczeń osób trzecich wynikających z sytuacji opisanej w niniejszym ustępie. </w:t>
      </w:r>
    </w:p>
    <w:p w14:paraId="5765E1FD" w14:textId="77777777" w:rsidR="00F15D5A" w:rsidRDefault="00F15D5A" w:rsidP="00AE4E1C">
      <w:pPr>
        <w:widowControl w:val="0"/>
        <w:numPr>
          <w:ilvl w:val="0"/>
          <w:numId w:val="12"/>
        </w:numPr>
        <w:jc w:val="both"/>
        <w:rPr>
          <w:rFonts w:eastAsia="Calibri" w:cs="Times New Roman"/>
          <w:sz w:val="24"/>
          <w:szCs w:val="24"/>
        </w:rPr>
      </w:pPr>
      <w:r>
        <w:rPr>
          <w:rFonts w:eastAsia="Times New Roman" w:cs="Times New Roman"/>
          <w:sz w:val="24"/>
          <w:szCs w:val="24"/>
          <w:lang w:eastAsia="pl-PL"/>
        </w:rPr>
        <w:t xml:space="preserve">Jeżeli w wyniku przeprowadzenia przez stosowne organy kontroli sprzętu objętego usługami serwisowymi, opisanymi w niniejszej umowie (w tym organy NFZ, Sanepid, audyt ISO i akredytacyjny), stwierdzone zostaną nieprawidłowości w jego serwisowaniu (w tym natury formalnej, takiej jak braki lub błędy w wymaganej dokumentacji), Wykonawca zobowiązuje się w ramach wynagrodzenia należnego z tytułu niniejszej umowy do wspierania Zamawiającego podczas wyżej wymienionych kontroli (w tym poprzez dostarczenie Zamawiającemu wszelkich wymaganych wyjaśnień i dokumentów). Jeżeli w wyniku przeprowadzonej kontroli, o której mowa powyżej, na </w:t>
      </w:r>
      <w:r>
        <w:rPr>
          <w:rFonts w:eastAsia="Times New Roman" w:cs="Times New Roman"/>
          <w:sz w:val="24"/>
          <w:szCs w:val="24"/>
          <w:lang w:eastAsia="pl-PL"/>
        </w:rPr>
        <w:lastRenderedPageBreak/>
        <w:t>Zamawiającego nałożone zostaną sankcje, w tym kary pieniężne, Wykonawca zobowiązuje się do pokrycia poniesionych przez Zamawiającego wszelkich kosztów o ile sankcje te wynikają z nienależytego wykonania umowy przez Wykonawcę.</w:t>
      </w:r>
    </w:p>
    <w:p w14:paraId="1C0DD849" w14:textId="77777777" w:rsidR="00F15D5A" w:rsidRDefault="00F15D5A" w:rsidP="00F15D5A">
      <w:pPr>
        <w:widowControl w:val="0"/>
        <w:tabs>
          <w:tab w:val="left" w:pos="360"/>
        </w:tabs>
        <w:autoSpaceDE w:val="0"/>
        <w:autoSpaceDN w:val="0"/>
        <w:adjustRightInd w:val="0"/>
        <w:ind w:left="357"/>
        <w:contextualSpacing/>
        <w:jc w:val="both"/>
        <w:rPr>
          <w:rFonts w:eastAsia="Times New Roman" w:cs="Times New Roman"/>
          <w:sz w:val="24"/>
          <w:szCs w:val="24"/>
          <w:lang w:eastAsia="en-US"/>
        </w:rPr>
      </w:pPr>
    </w:p>
    <w:p w14:paraId="67511D23"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DD7B1B4"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 8</w:t>
      </w:r>
    </w:p>
    <w:p w14:paraId="46C90A6D" w14:textId="77777777" w:rsidR="00944EF4" w:rsidRDefault="00944EF4" w:rsidP="00AE4E1C">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9A1CEBE"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 xml:space="preserve">zmiany wartości przedmiotu umowy w przypadkach określonych w niniejszej umowie; </w:t>
      </w:r>
    </w:p>
    <w:p w14:paraId="3F850C04"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6E2AC9BF"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Wykonawcy);</w:t>
      </w:r>
    </w:p>
    <w:p w14:paraId="7A8A8B7C"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wydłużenia terminu obowiązywania umowy w przypadku niewykorzystania kwoty wskazanej w § 4 ust. 1 w terminie określonym w § 6 ust. 1 oraz umożliwiającym zrealizowanie usług dokonywanych na podstawie art. 455 ust. 2 ustawy pzp;</w:t>
      </w:r>
    </w:p>
    <w:p w14:paraId="301611DA" w14:textId="77777777" w:rsidR="00944EF4" w:rsidRDefault="00944EF4" w:rsidP="00AE4E1C">
      <w:pPr>
        <w:widowControl w:val="0"/>
        <w:numPr>
          <w:ilvl w:val="0"/>
          <w:numId w:val="14"/>
        </w:numPr>
        <w:jc w:val="both"/>
        <w:rPr>
          <w:rFonts w:eastAsia="Times New Roman" w:cs="Times New Roman"/>
          <w:sz w:val="24"/>
          <w:szCs w:val="24"/>
        </w:rPr>
      </w:pPr>
      <w:r>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p>
    <w:p w14:paraId="59B7B122" w14:textId="77777777" w:rsidR="00944EF4" w:rsidRDefault="00944EF4" w:rsidP="00AE4E1C">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7713567E" w14:textId="77777777" w:rsidR="00944EF4" w:rsidRDefault="00944EF4" w:rsidP="00944EF4">
      <w:pPr>
        <w:widowControl w:val="0"/>
        <w:rPr>
          <w:rFonts w:eastAsia="Times New Roman" w:cs="Times New Roman"/>
          <w:sz w:val="24"/>
          <w:szCs w:val="24"/>
        </w:rPr>
      </w:pPr>
    </w:p>
    <w:p w14:paraId="3BEA0441"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1BB1FB6C" w14:textId="77777777" w:rsidR="00944EF4" w:rsidRDefault="00944EF4" w:rsidP="00944EF4">
      <w:pPr>
        <w:widowControl w:val="0"/>
        <w:jc w:val="center"/>
        <w:rPr>
          <w:rFonts w:eastAsia="Times New Roman" w:cs="Times New Roman"/>
          <w:b/>
          <w:bCs/>
          <w:sz w:val="24"/>
          <w:szCs w:val="24"/>
        </w:rPr>
      </w:pPr>
      <w:r>
        <w:rPr>
          <w:rFonts w:eastAsia="Times New Roman" w:cs="Times New Roman"/>
          <w:b/>
          <w:bCs/>
          <w:sz w:val="24"/>
          <w:szCs w:val="24"/>
        </w:rPr>
        <w:t>§ 9</w:t>
      </w:r>
    </w:p>
    <w:p w14:paraId="16070E7E"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Osobą odpowiedzialną za realizację umowy ze strony Zamawiającego jest: </w:t>
      </w:r>
      <w:r>
        <w:rPr>
          <w:rFonts w:eastAsia="Times New Roman" w:cs="Times New Roman"/>
          <w:sz w:val="24"/>
          <w:szCs w:val="24"/>
          <w:highlight w:val="lightGray"/>
        </w:rPr>
        <w:t>………………,</w:t>
      </w:r>
      <w:r>
        <w:rPr>
          <w:rFonts w:eastAsia="Times New Roman" w:cs="Times New Roman"/>
          <w:sz w:val="24"/>
          <w:szCs w:val="24"/>
        </w:rPr>
        <w:t xml:space="preserve"> tel.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r>
        <w:rPr>
          <w:rFonts w:eastAsia="Times New Roman" w:cs="Times New Roman"/>
          <w:sz w:val="24"/>
          <w:szCs w:val="24"/>
        </w:rPr>
        <w:t xml:space="preserve"> </w:t>
      </w:r>
    </w:p>
    <w:p w14:paraId="27C3AA5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Koordynatorem umowy ze strony Zamawiającego jest: </w:t>
      </w:r>
      <w:r>
        <w:rPr>
          <w:rFonts w:eastAsia="Times New Roman" w:cs="Times New Roman"/>
          <w:sz w:val="24"/>
          <w:szCs w:val="24"/>
          <w:highlight w:val="lightGray"/>
        </w:rPr>
        <w:t>………………………,</w:t>
      </w:r>
      <w:r>
        <w:rPr>
          <w:rFonts w:eastAsia="Times New Roman" w:cs="Times New Roman"/>
          <w:sz w:val="24"/>
          <w:szCs w:val="24"/>
        </w:rPr>
        <w:t xml:space="preserve"> tel.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p>
    <w:p w14:paraId="186B097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 xml:space="preserve">Koordynatorem i osobą odpowiedzialną za realizację umowy ze strony Wykonawcy jest: </w:t>
      </w:r>
      <w:r>
        <w:rPr>
          <w:rFonts w:eastAsia="Times New Roman" w:cs="Times New Roman"/>
          <w:sz w:val="24"/>
          <w:szCs w:val="24"/>
          <w:highlight w:val="lightGray"/>
        </w:rPr>
        <w:t>...................................................................,</w:t>
      </w:r>
      <w:r>
        <w:rPr>
          <w:rFonts w:eastAsia="Times New Roman" w:cs="Times New Roman"/>
          <w:sz w:val="24"/>
          <w:szCs w:val="24"/>
        </w:rPr>
        <w:t xml:space="preserve"> e-mail </w:t>
      </w:r>
      <w:r>
        <w:rPr>
          <w:rFonts w:eastAsia="Times New Roman" w:cs="Times New Roman"/>
          <w:sz w:val="24"/>
          <w:szCs w:val="24"/>
          <w:highlight w:val="lightGray"/>
        </w:rPr>
        <w:t>.....................................-</w:t>
      </w:r>
      <w:r>
        <w:rPr>
          <w:rFonts w:eastAsia="Times New Roman" w:cs="Times New Roman"/>
          <w:sz w:val="24"/>
          <w:szCs w:val="24"/>
        </w:rPr>
        <w:t xml:space="preserve"> nr tel. </w:t>
      </w:r>
      <w:r>
        <w:rPr>
          <w:rFonts w:eastAsia="Times New Roman" w:cs="Times New Roman"/>
          <w:sz w:val="24"/>
          <w:szCs w:val="24"/>
          <w:highlight w:val="lightGray"/>
        </w:rPr>
        <w:t>……………………………</w:t>
      </w:r>
    </w:p>
    <w:p w14:paraId="5D574B6F"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lang w:eastAsia="pl-PL"/>
        </w:rPr>
        <w:t xml:space="preserve">Zmiana osób, o których mowa w ust. 1-3 nie wymaga zmiany umowy </w:t>
      </w:r>
      <w:r>
        <w:rPr>
          <w:rFonts w:eastAsia="Times New Roman" w:cs="Times New Roman"/>
          <w:sz w:val="24"/>
          <w:szCs w:val="24"/>
          <w:lang w:eastAsia="pl-PL"/>
        </w:rPr>
        <w:br/>
        <w:t>w formie aneksu, wystarczające będzie zgłoszenie o zmianie przesłane drugiej stronie umowy w formie pisemnej lub e-mail.</w:t>
      </w:r>
    </w:p>
    <w:p w14:paraId="78F5D16A" w14:textId="77777777" w:rsidR="00944EF4" w:rsidRDefault="00944EF4" w:rsidP="00944EF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lang w:eastAsia="pl-PL"/>
        </w:rPr>
        <w:t xml:space="preserve">Osobą skierowaną do realizacji usług (wykonującą przeglądy jest: </w:t>
      </w:r>
      <w:r>
        <w:rPr>
          <w:rFonts w:eastAsia="Times New Roman" w:cs="Times New Roman"/>
          <w:sz w:val="24"/>
          <w:szCs w:val="24"/>
          <w:highlight w:val="lightGray"/>
          <w:lang w:eastAsia="pl-PL"/>
        </w:rPr>
        <w:t>……………………………….</w:t>
      </w:r>
    </w:p>
    <w:p w14:paraId="549AC5E4" w14:textId="78CBB0AA" w:rsidR="00AE4E1C" w:rsidRPr="00AE4E1C" w:rsidRDefault="00944EF4" w:rsidP="00AE4E1C">
      <w:pPr>
        <w:widowControl w:val="0"/>
        <w:numPr>
          <w:ilvl w:val="0"/>
          <w:numId w:val="2"/>
        </w:numPr>
        <w:tabs>
          <w:tab w:val="left" w:pos="357"/>
          <w:tab w:val="left" w:pos="502"/>
        </w:tabs>
        <w:jc w:val="both"/>
        <w:rPr>
          <w:rFonts w:eastAsia="Times New Roman" w:cs="Times New Roman"/>
          <w:sz w:val="24"/>
          <w:szCs w:val="24"/>
        </w:rPr>
      </w:pPr>
      <w:r w:rsidRPr="00944EF4">
        <w:rPr>
          <w:rFonts w:eastAsia="Times New Roman" w:cs="Times New Roman"/>
          <w:sz w:val="24"/>
          <w:szCs w:val="24"/>
          <w:lang w:eastAsia="pl-PL"/>
        </w:rPr>
        <w:t xml:space="preserve">Zmiana osoby/osób, o których mowa w ust. 5 nie wymaga zmiany umowy </w:t>
      </w:r>
      <w:r w:rsidRPr="00944EF4">
        <w:rPr>
          <w:rFonts w:eastAsia="Times New Roman" w:cs="Times New Roman"/>
          <w:sz w:val="24"/>
          <w:szCs w:val="24"/>
          <w:lang w:eastAsia="pl-PL"/>
        </w:rPr>
        <w:br/>
        <w:t>w formie aneksu, wystarczające będzie zgłoszenie o zmianie przesłane drugiej stronie umowy w</w:t>
      </w:r>
      <w:r w:rsidR="00AE4E1C">
        <w:rPr>
          <w:rFonts w:eastAsia="Times New Roman" w:cs="Times New Roman"/>
          <w:sz w:val="24"/>
          <w:szCs w:val="24"/>
        </w:rPr>
        <w:t xml:space="preserve"> </w:t>
      </w:r>
      <w:r w:rsidR="00AE4E1C" w:rsidRPr="00AE4E1C">
        <w:rPr>
          <w:rFonts w:eastAsia="Times New Roman" w:cs="Times New Roman"/>
          <w:sz w:val="24"/>
          <w:szCs w:val="24"/>
          <w:lang w:eastAsia="pl-PL"/>
        </w:rPr>
        <w:t>formie pisemnej lub e-mail i przedstawienie dokumentów potwierdzających posiadanie uprawnień.</w:t>
      </w:r>
    </w:p>
    <w:p w14:paraId="50A6966A" w14:textId="77777777" w:rsidR="00AE4E1C" w:rsidRDefault="00AE4E1C" w:rsidP="00AE4E1C">
      <w:pPr>
        <w:widowControl w:val="0"/>
        <w:rPr>
          <w:rFonts w:eastAsia="Times New Roman" w:cs="Times New Roman"/>
          <w:b/>
          <w:bCs/>
          <w:color w:val="76923C"/>
          <w:sz w:val="24"/>
          <w:szCs w:val="24"/>
        </w:rPr>
      </w:pPr>
    </w:p>
    <w:p w14:paraId="21E55180"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10</w:t>
      </w:r>
    </w:p>
    <w:p w14:paraId="7574720A" w14:textId="77777777" w:rsidR="00AE4E1C" w:rsidRDefault="00AE4E1C" w:rsidP="00AE4E1C">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0F47E1F9" w14:textId="77777777" w:rsidR="00AE4E1C" w:rsidRDefault="00AE4E1C" w:rsidP="00AE4E1C">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Wykonawca zamierza wykonać usługę bez użycia podwykonawcy/ z użyciem podwykonawcy w zakresie </w:t>
      </w:r>
      <w:r>
        <w:rPr>
          <w:rFonts w:eastAsia="Times New Roman" w:cs="Times New Roman"/>
          <w:kern w:val="2"/>
          <w:sz w:val="24"/>
          <w:szCs w:val="24"/>
          <w:highlight w:val="lightGray"/>
          <w:lang w:eastAsia="fa-IR" w:bidi="fa-IR"/>
        </w:rPr>
        <w:t>……………………</w:t>
      </w:r>
      <w:r>
        <w:rPr>
          <w:rFonts w:eastAsia="Times New Roman" w:cs="Times New Roman"/>
          <w:kern w:val="2"/>
          <w:sz w:val="24"/>
          <w:szCs w:val="24"/>
          <w:lang w:eastAsia="fa-IR" w:bidi="fa-IR"/>
        </w:rPr>
        <w:t xml:space="preserve">  </w:t>
      </w:r>
      <w:r>
        <w:rPr>
          <w:rFonts w:eastAsia="Times New Roman" w:cs="Times New Roman"/>
          <w:sz w:val="24"/>
          <w:szCs w:val="24"/>
          <w:highlight w:val="lightGray"/>
        </w:rPr>
        <w:t>………%</w:t>
      </w:r>
      <w:r>
        <w:rPr>
          <w:rFonts w:eastAsia="Times New Roman" w:cs="Times New Roman"/>
          <w:sz w:val="24"/>
          <w:szCs w:val="24"/>
        </w:rPr>
        <w:t xml:space="preserve"> udziału podwykonawcy, </w:t>
      </w:r>
      <w:r>
        <w:rPr>
          <w:rFonts w:eastAsia="Times New Roman" w:cs="Times New Roman"/>
          <w:sz w:val="24"/>
          <w:szCs w:val="24"/>
          <w:highlight w:val="lightGray"/>
        </w:rPr>
        <w:t>………………………………………</w:t>
      </w:r>
      <w:r>
        <w:rPr>
          <w:rFonts w:eastAsia="Times New Roman" w:cs="Times New Roman"/>
          <w:sz w:val="24"/>
          <w:szCs w:val="24"/>
        </w:rPr>
        <w:t xml:space="preserve"> (nazwa i adres podwykonawcy, tel., przedstawiciel). </w:t>
      </w:r>
    </w:p>
    <w:p w14:paraId="53B4B624" w14:textId="77777777" w:rsidR="00AE4E1C" w:rsidRDefault="00AE4E1C" w:rsidP="00AE4E1C">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Wykonawcy.</w:t>
      </w:r>
    </w:p>
    <w:p w14:paraId="56BC751E"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Wykonawca może: </w:t>
      </w:r>
    </w:p>
    <w:p w14:paraId="16E5EB46"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0D7F9B13"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736CD5AE"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314E73BD" w14:textId="77777777" w:rsidR="00AE4E1C" w:rsidRDefault="00AE4E1C" w:rsidP="00AE4E1C">
      <w:pPr>
        <w:widowControl w:val="0"/>
        <w:numPr>
          <w:ilvl w:val="0"/>
          <w:numId w:val="4"/>
        </w:numPr>
        <w:jc w:val="both"/>
        <w:rPr>
          <w:rFonts w:eastAsia="Times New Roman" w:cs="Times New Roman"/>
          <w:sz w:val="24"/>
          <w:szCs w:val="24"/>
        </w:rPr>
      </w:pPr>
      <w:r>
        <w:rPr>
          <w:rFonts w:eastAsia="Times New Roman" w:cs="Times New Roman"/>
          <w:sz w:val="24"/>
          <w:szCs w:val="24"/>
        </w:rPr>
        <w:t xml:space="preserve">zrezygnować z podwykonawstwa. </w:t>
      </w:r>
    </w:p>
    <w:p w14:paraId="29BAF97F" w14:textId="77777777" w:rsidR="00AE4E1C" w:rsidRDefault="00AE4E1C" w:rsidP="00AE4E1C">
      <w:pPr>
        <w:widowControl w:val="0"/>
        <w:numPr>
          <w:ilvl w:val="0"/>
          <w:numId w:val="3"/>
        </w:numPr>
        <w:tabs>
          <w:tab w:val="left" w:pos="0"/>
        </w:tabs>
        <w:ind w:left="357" w:hanging="357"/>
        <w:jc w:val="both"/>
        <w:rPr>
          <w:rFonts w:eastAsia="Times New Roman" w:cs="Times New Roman"/>
          <w:sz w:val="24"/>
          <w:szCs w:val="24"/>
          <w:lang w:eastAsia="en-US"/>
        </w:rPr>
      </w:pPr>
      <w:r>
        <w:rPr>
          <w:rFonts w:eastAsia="Times New Roman" w:cs="Times New Roman"/>
          <w:sz w:val="24"/>
          <w:szCs w:val="24"/>
          <w:lang w:eastAsia="en-US"/>
        </w:rPr>
        <w:lastRenderedPageBreak/>
        <w:t>Wykonawca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Wykonawcy.</w:t>
      </w:r>
    </w:p>
    <w:p w14:paraId="05023CD4"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41E453A1" w14:textId="77777777" w:rsidR="00AE4E1C" w:rsidRDefault="00AE4E1C" w:rsidP="00AE4E1C">
      <w:pPr>
        <w:widowControl w:val="0"/>
        <w:numPr>
          <w:ilvl w:val="0"/>
          <w:numId w:val="3"/>
        </w:numPr>
        <w:jc w:val="both"/>
        <w:rPr>
          <w:rFonts w:eastAsia="Times New Roman" w:cs="Times New Roman"/>
          <w:sz w:val="24"/>
          <w:szCs w:val="24"/>
        </w:rPr>
      </w:pPr>
      <w:r>
        <w:rPr>
          <w:rFonts w:eastAsia="Times New Roman" w:cs="Times New Roman"/>
          <w:sz w:val="24"/>
          <w:szCs w:val="24"/>
        </w:rPr>
        <w:t xml:space="preserve">W przypadku, wskazania nowego podwykonawcy, </w:t>
      </w:r>
      <w:r>
        <w:rPr>
          <w:rFonts w:eastAsia="Times New Roman" w:cs="Times New Roman"/>
          <w:sz w:val="24"/>
          <w:szCs w:val="24"/>
          <w:lang w:eastAsia="pl-PL"/>
        </w:rPr>
        <w:t xml:space="preserve">w celu wykazania braku istnienia wobec niego podstaw wykluczenia z udziału w postępowaniu składa </w:t>
      </w:r>
      <w:r>
        <w:rPr>
          <w:rFonts w:eastAsia="Calibri" w:cs="Times New Roman"/>
          <w:sz w:val="24"/>
          <w:szCs w:val="24"/>
        </w:rPr>
        <w:t xml:space="preserve">oświadczenie podwykonawcy o niepodleganiu wykluczeniu </w:t>
      </w:r>
      <w:r>
        <w:rPr>
          <w:rFonts w:eastAsia="Times New Roman" w:cs="Times New Roman"/>
          <w:sz w:val="24"/>
          <w:szCs w:val="24"/>
          <w:lang w:eastAsia="pl-PL"/>
        </w:rPr>
        <w:t>i podmiotowe środki dowodowe, określone w niniejszej SWZ.</w:t>
      </w:r>
    </w:p>
    <w:p w14:paraId="6F690D52" w14:textId="77777777" w:rsidR="00AE4E1C" w:rsidRDefault="00AE4E1C" w:rsidP="00AE4E1C">
      <w:pPr>
        <w:widowControl w:val="0"/>
        <w:rPr>
          <w:rFonts w:eastAsia="Times New Roman" w:cs="Times New Roman"/>
          <w:b/>
          <w:bCs/>
          <w:sz w:val="24"/>
          <w:szCs w:val="24"/>
        </w:rPr>
      </w:pPr>
    </w:p>
    <w:p w14:paraId="6E72A1E5"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11</w:t>
      </w:r>
    </w:p>
    <w:p w14:paraId="3EB9B0B9" w14:textId="77777777" w:rsidR="00AE4E1C" w:rsidRDefault="00AE4E1C" w:rsidP="00AE4E1C">
      <w:pPr>
        <w:widowControl w:val="0"/>
        <w:numPr>
          <w:ilvl w:val="0"/>
          <w:numId w:val="15"/>
        </w:numPr>
        <w:jc w:val="both"/>
        <w:rPr>
          <w:rFonts w:eastAsia="Times New Roman" w:cs="Times New Roman"/>
          <w:sz w:val="24"/>
          <w:szCs w:val="24"/>
          <w:lang w:eastAsia="en-US"/>
        </w:rPr>
      </w:pPr>
      <w:r>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74BD7DA6" w14:textId="77777777" w:rsidR="00AE4E1C" w:rsidRDefault="00AE4E1C" w:rsidP="00AE4E1C">
      <w:pPr>
        <w:widowControl w:val="0"/>
        <w:numPr>
          <w:ilvl w:val="0"/>
          <w:numId w:val="15"/>
        </w:numPr>
        <w:jc w:val="both"/>
        <w:rPr>
          <w:rFonts w:eastAsia="Times New Roman" w:cs="Times New Roman"/>
          <w:sz w:val="24"/>
          <w:szCs w:val="24"/>
          <w:lang w:eastAsia="en-US"/>
        </w:rPr>
      </w:pPr>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248A3E58" w14:textId="77777777" w:rsidR="00AE4E1C" w:rsidRDefault="00AE4E1C" w:rsidP="00AE4E1C">
      <w:pPr>
        <w:widowControl w:val="0"/>
        <w:jc w:val="both"/>
        <w:rPr>
          <w:rFonts w:eastAsia="Times New Roman" w:cs="Times New Roman"/>
          <w:sz w:val="24"/>
          <w:szCs w:val="24"/>
        </w:rPr>
      </w:pPr>
    </w:p>
    <w:p w14:paraId="6686855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12</w:t>
      </w:r>
    </w:p>
    <w:p w14:paraId="51B55BFA" w14:textId="77777777" w:rsidR="00AE4E1C" w:rsidRDefault="00AE4E1C" w:rsidP="00AE4E1C">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59660B6" w14:textId="77777777" w:rsidR="00AE4E1C" w:rsidRDefault="00AE4E1C" w:rsidP="00AE4E1C">
      <w:pPr>
        <w:widowControl w:val="0"/>
        <w:jc w:val="center"/>
        <w:rPr>
          <w:rFonts w:eastAsia="Times New Roman" w:cs="Times New Roman"/>
          <w:b/>
          <w:bCs/>
          <w:sz w:val="24"/>
          <w:szCs w:val="24"/>
        </w:rPr>
      </w:pPr>
    </w:p>
    <w:p w14:paraId="6508E64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13</w:t>
      </w:r>
    </w:p>
    <w:p w14:paraId="21763809"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sz w:val="24"/>
          <w:szCs w:val="24"/>
          <w:lang w:eastAsia="en-US"/>
        </w:rPr>
        <w:t xml:space="preserve">Wykonawca zobowiązany jest do zachowania w tajemnicy wszelkich informacji uzyskanych w związku z realizacją niniejszej umowy, stanowiących tajemnicę służbową lub inną informację prawnie chronioną dotyczącą Zamawiającego. </w:t>
      </w:r>
    </w:p>
    <w:p w14:paraId="4F5084BD"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D2C80B8" w14:textId="77777777" w:rsidR="00AE4E1C" w:rsidRDefault="00AE4E1C" w:rsidP="00AE4E1C">
      <w:pPr>
        <w:widowControl w:val="0"/>
        <w:numPr>
          <w:ilvl w:val="0"/>
          <w:numId w:val="16"/>
        </w:numPr>
        <w:jc w:val="both"/>
        <w:rPr>
          <w:rFonts w:eastAsia="Times New Roman" w:cs="Times New Roman"/>
          <w:sz w:val="24"/>
          <w:szCs w:val="24"/>
          <w:lang w:eastAsia="en-US"/>
        </w:rPr>
      </w:pPr>
      <w:r>
        <w:rPr>
          <w:rFonts w:eastAsia="Times New Roman" w:cs="Times New Roman"/>
          <w:i/>
          <w:iCs/>
          <w:sz w:val="24"/>
          <w:szCs w:val="24"/>
          <w:lang w:eastAsia="en-US"/>
        </w:rPr>
        <w:t>Nie dotyczy pakietu 4, 7, 8, 9, 11-15, 17-19, 21-25, 27-34, 36-41, 44.</w:t>
      </w:r>
      <w:r>
        <w:rPr>
          <w:rFonts w:eastAsia="Times New Roman" w:cs="Times New Roman"/>
          <w:sz w:val="24"/>
          <w:szCs w:val="24"/>
          <w:lang w:eastAsia="en-US"/>
        </w:rPr>
        <w:t xml:space="preserve"> </w:t>
      </w:r>
      <w:r>
        <w:rPr>
          <w:rFonts w:eastAsia="Times New Roman" w:cs="Times New Roman"/>
          <w:i/>
          <w:iCs/>
          <w:sz w:val="24"/>
          <w:szCs w:val="24"/>
          <w:lang w:eastAsia="en-US"/>
        </w:rPr>
        <w:t xml:space="preserve">- </w:t>
      </w:r>
      <w:r>
        <w:rPr>
          <w:rFonts w:eastAsia="Times New Roman" w:cs="Times New Roman"/>
          <w:sz w:val="24"/>
          <w:szCs w:val="24"/>
          <w:lang w:eastAsia="en-US"/>
        </w:rPr>
        <w:t>Zamawiający jako Administrator, zawrze z Wykonawcą, jako Podmiotem przetwarzającym, odrębną umowę, o której mowa w art. 28 ust. 3 Rozporządzenia wskazanego w ust. 1 - załącznik nr 2 do niniejszej umowy.</w:t>
      </w:r>
    </w:p>
    <w:p w14:paraId="4F52D3A8" w14:textId="77777777" w:rsidR="00AE4E1C" w:rsidRDefault="00AE4E1C" w:rsidP="00AE4E1C">
      <w:pPr>
        <w:widowControl w:val="0"/>
        <w:jc w:val="center"/>
        <w:rPr>
          <w:rFonts w:eastAsia="Times New Roman" w:cs="Times New Roman"/>
          <w:b/>
          <w:bCs/>
          <w:sz w:val="24"/>
          <w:szCs w:val="24"/>
        </w:rPr>
      </w:pPr>
    </w:p>
    <w:p w14:paraId="378EB271" w14:textId="77777777" w:rsidR="00AE4E1C" w:rsidRDefault="00AE4E1C" w:rsidP="00AE4E1C">
      <w:pPr>
        <w:widowControl w:val="0"/>
        <w:jc w:val="center"/>
        <w:rPr>
          <w:rFonts w:eastAsia="Times New Roman" w:cs="Times New Roman"/>
          <w:b/>
          <w:bCs/>
          <w:sz w:val="24"/>
          <w:szCs w:val="24"/>
        </w:rPr>
      </w:pPr>
      <w:r>
        <w:rPr>
          <w:rFonts w:eastAsia="Times New Roman" w:cs="Times New Roman"/>
          <w:b/>
          <w:bCs/>
          <w:sz w:val="24"/>
          <w:szCs w:val="24"/>
        </w:rPr>
        <w:t>§ 14</w:t>
      </w:r>
    </w:p>
    <w:p w14:paraId="78606DCB" w14:textId="77777777" w:rsidR="00AE4E1C" w:rsidRDefault="00AE4E1C" w:rsidP="00AE4E1C">
      <w:pPr>
        <w:widowControl w:val="0"/>
        <w:jc w:val="both"/>
        <w:rPr>
          <w:rFonts w:eastAsia="Times New Roman" w:cs="Times New Roman"/>
          <w:sz w:val="24"/>
          <w:szCs w:val="24"/>
        </w:rPr>
      </w:pPr>
      <w:r>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2660EF4C" w14:textId="77777777" w:rsidR="00AE4E1C" w:rsidRDefault="00AE4E1C" w:rsidP="00AE4E1C">
      <w:pPr>
        <w:widowControl w:val="0"/>
        <w:jc w:val="center"/>
        <w:rPr>
          <w:rFonts w:eastAsia="Times New Roman" w:cs="Times New Roman"/>
          <w:b/>
          <w:bCs/>
          <w:sz w:val="24"/>
          <w:szCs w:val="24"/>
        </w:rPr>
      </w:pPr>
    </w:p>
    <w:p w14:paraId="6FC8F579" w14:textId="77777777" w:rsidR="00AE4E1C" w:rsidRDefault="00AE4E1C" w:rsidP="00AE4E1C">
      <w:pPr>
        <w:widowControl w:val="0"/>
        <w:rPr>
          <w:rFonts w:eastAsia="Times New Roman" w:cs="Times New Roman"/>
          <w:sz w:val="24"/>
          <w:szCs w:val="24"/>
        </w:rPr>
      </w:pPr>
    </w:p>
    <w:p w14:paraId="0B7E0C03" w14:textId="77777777" w:rsidR="00AE4E1C" w:rsidRDefault="00AE4E1C" w:rsidP="00AE4E1C">
      <w:pPr>
        <w:widowControl w:val="0"/>
        <w:rPr>
          <w:rFonts w:eastAsia="Calibri" w:cs="Times New Roman"/>
          <w:sz w:val="24"/>
          <w:szCs w:val="24"/>
        </w:rPr>
      </w:pPr>
      <w:r>
        <w:rPr>
          <w:rFonts w:eastAsia="Calibri" w:cs="Times New Roman"/>
          <w:sz w:val="24"/>
          <w:szCs w:val="24"/>
        </w:rPr>
        <w:t>Załączniki do umowy:</w:t>
      </w:r>
    </w:p>
    <w:p w14:paraId="7D9F75AD" w14:textId="77777777" w:rsidR="00AE4E1C" w:rsidRDefault="00AE4E1C" w:rsidP="00AE4E1C">
      <w:pPr>
        <w:widowControl w:val="0"/>
        <w:numPr>
          <w:ilvl w:val="0"/>
          <w:numId w:val="31"/>
        </w:numPr>
        <w:rPr>
          <w:rFonts w:eastAsia="Times New Roman" w:cs="Times New Roman"/>
          <w:sz w:val="24"/>
          <w:szCs w:val="24"/>
          <w:lang w:eastAsia="en-US"/>
        </w:rPr>
      </w:pPr>
      <w:r>
        <w:rPr>
          <w:rFonts w:eastAsia="Times New Roman" w:cs="Times New Roman"/>
          <w:sz w:val="24"/>
          <w:szCs w:val="24"/>
          <w:lang w:eastAsia="en-US"/>
        </w:rPr>
        <w:t>Formularz cenowy</w:t>
      </w:r>
    </w:p>
    <w:p w14:paraId="69725C97" w14:textId="77777777" w:rsidR="00AE4E1C" w:rsidRDefault="00AE4E1C" w:rsidP="00AE4E1C">
      <w:pPr>
        <w:widowControl w:val="0"/>
        <w:numPr>
          <w:ilvl w:val="0"/>
          <w:numId w:val="31"/>
        </w:numPr>
        <w:rPr>
          <w:rFonts w:eastAsia="Times New Roman" w:cs="Times New Roman"/>
          <w:sz w:val="24"/>
          <w:szCs w:val="24"/>
          <w:lang w:eastAsia="en-US"/>
        </w:rPr>
      </w:pPr>
      <w:r>
        <w:rPr>
          <w:rFonts w:eastAsia="Times New Roman" w:cs="Times New Roman"/>
          <w:sz w:val="24"/>
          <w:szCs w:val="24"/>
          <w:lang w:eastAsia="en-US"/>
        </w:rPr>
        <w:t>Umowa powierzenia przetwarzania danych</w:t>
      </w:r>
    </w:p>
    <w:p w14:paraId="42EC8750" w14:textId="77777777" w:rsidR="00AE4E1C" w:rsidRDefault="00AE4E1C" w:rsidP="00AE4E1C">
      <w:pPr>
        <w:widowControl w:val="0"/>
        <w:tabs>
          <w:tab w:val="left" w:pos="357"/>
          <w:tab w:val="left" w:pos="502"/>
        </w:tabs>
        <w:jc w:val="both"/>
        <w:rPr>
          <w:rFonts w:eastAsia="Times New Roman" w:cs="Times New Roman"/>
          <w:sz w:val="24"/>
          <w:szCs w:val="24"/>
        </w:rPr>
      </w:pPr>
    </w:p>
    <w:p w14:paraId="06C1D373" w14:textId="77777777" w:rsidR="00AE4E1C" w:rsidRDefault="00AE4E1C" w:rsidP="00AE4E1C">
      <w:pPr>
        <w:widowControl w:val="0"/>
        <w:tabs>
          <w:tab w:val="left" w:pos="357"/>
          <w:tab w:val="left" w:pos="502"/>
        </w:tabs>
        <w:jc w:val="both"/>
        <w:rPr>
          <w:rFonts w:eastAsia="Times New Roman" w:cs="Times New Roman"/>
          <w:sz w:val="24"/>
          <w:szCs w:val="24"/>
        </w:rPr>
      </w:pPr>
    </w:p>
    <w:p w14:paraId="3891825E" w14:textId="77777777" w:rsidR="00AE4E1C" w:rsidRDefault="00AE4E1C" w:rsidP="00AE4E1C">
      <w:pPr>
        <w:widowControl w:val="0"/>
        <w:tabs>
          <w:tab w:val="left" w:pos="357"/>
          <w:tab w:val="left" w:pos="502"/>
        </w:tabs>
        <w:jc w:val="both"/>
        <w:rPr>
          <w:rFonts w:eastAsia="Times New Roman" w:cs="Times New Roman"/>
          <w:sz w:val="24"/>
          <w:szCs w:val="24"/>
        </w:rPr>
      </w:pPr>
    </w:p>
    <w:p w14:paraId="45CBE1D2" w14:textId="77777777" w:rsidR="00AE4E1C" w:rsidRDefault="00AE4E1C" w:rsidP="00AE4E1C">
      <w:pPr>
        <w:widowControl w:val="0"/>
        <w:tabs>
          <w:tab w:val="left" w:pos="357"/>
          <w:tab w:val="left" w:pos="502"/>
        </w:tabs>
        <w:jc w:val="both"/>
        <w:rPr>
          <w:rFonts w:eastAsia="Times New Roman" w:cs="Times New Roman"/>
          <w:sz w:val="24"/>
          <w:szCs w:val="24"/>
        </w:rPr>
      </w:pPr>
    </w:p>
    <w:p w14:paraId="1E82DE1F" w14:textId="77777777" w:rsidR="00AE4E1C" w:rsidRDefault="00AE4E1C" w:rsidP="004D74E5">
      <w:pPr>
        <w:jc w:val="right"/>
        <w:rPr>
          <w:rFonts w:eastAsia="Calibri" w:cs="Times New Roman"/>
          <w:b/>
          <w:bCs/>
          <w:sz w:val="24"/>
          <w:szCs w:val="24"/>
          <w:lang w:eastAsia="pl-PL"/>
        </w:rPr>
      </w:pPr>
      <w:r>
        <w:rPr>
          <w:rFonts w:eastAsia="Calibri" w:cs="Times New Roman"/>
          <w:b/>
          <w:bCs/>
          <w:sz w:val="24"/>
          <w:szCs w:val="24"/>
          <w:lang w:eastAsia="pl-PL"/>
        </w:rPr>
        <w:lastRenderedPageBreak/>
        <w:t>ZAŁĄCZNIK NR 2 DO UMOWY</w:t>
      </w:r>
    </w:p>
    <w:p w14:paraId="1D901FEF" w14:textId="77777777" w:rsidR="00AE4E1C" w:rsidRDefault="00AE4E1C" w:rsidP="00AE4E1C">
      <w:pPr>
        <w:widowControl w:val="0"/>
        <w:jc w:val="right"/>
        <w:rPr>
          <w:rFonts w:eastAsia="Calibri" w:cs="Times New Roman"/>
          <w:b/>
          <w:bCs/>
          <w:i/>
          <w:iCs/>
          <w:sz w:val="24"/>
          <w:szCs w:val="24"/>
          <w:lang w:eastAsia="pl-PL"/>
        </w:rPr>
      </w:pPr>
      <w:r>
        <w:rPr>
          <w:rFonts w:eastAsia="Calibri" w:cs="Times New Roman"/>
          <w:b/>
          <w:bCs/>
          <w:i/>
          <w:iCs/>
          <w:sz w:val="24"/>
          <w:szCs w:val="24"/>
          <w:highlight w:val="lightGray"/>
          <w:lang w:eastAsia="pl-PL"/>
        </w:rPr>
        <w:t>(dotyczy pakietu</w:t>
      </w:r>
      <w:r>
        <w:rPr>
          <w:rFonts w:eastAsia="Calibri" w:cs="Times New Roman"/>
          <w:b/>
          <w:bCs/>
          <w:i/>
          <w:iCs/>
          <w:sz w:val="24"/>
          <w:szCs w:val="24"/>
          <w:shd w:val="clear" w:color="auto" w:fill="D9D9D9" w:themeFill="background1" w:themeFillShade="D9"/>
          <w:lang w:eastAsia="pl-PL"/>
        </w:rPr>
        <w:t>:</w:t>
      </w:r>
      <w:r>
        <w:rPr>
          <w:rFonts w:cs="Times New Roman"/>
          <w:b/>
          <w:bCs/>
          <w:i/>
          <w:iCs/>
          <w:sz w:val="24"/>
          <w:szCs w:val="24"/>
          <w:shd w:val="clear" w:color="auto" w:fill="D9D9D9" w:themeFill="background1" w:themeFillShade="D9"/>
        </w:rPr>
        <w:t>1, 2, 3, 5, 6, 10, 16, 20, 26, 35, 42, 43)</w:t>
      </w:r>
      <w:r>
        <w:rPr>
          <w:rFonts w:ascii="Segoe UI" w:hAnsi="Segoe UI" w:cs="Segoe UI"/>
          <w:b/>
          <w:bCs/>
          <w:i/>
          <w:iCs/>
          <w:sz w:val="18"/>
          <w:szCs w:val="18"/>
        </w:rPr>
        <w:t xml:space="preserve"> </w:t>
      </w:r>
    </w:p>
    <w:p w14:paraId="3D25D10B" w14:textId="77777777" w:rsidR="00AE4E1C" w:rsidRDefault="00AE4E1C" w:rsidP="00AE4E1C">
      <w:pPr>
        <w:widowControl w:val="0"/>
        <w:jc w:val="center"/>
        <w:rPr>
          <w:rFonts w:eastAsia="Calibri" w:cs="Times New Roman"/>
          <w:b/>
          <w:bCs/>
          <w:sz w:val="24"/>
          <w:szCs w:val="24"/>
          <w:lang w:eastAsia="pl-PL"/>
        </w:rPr>
      </w:pPr>
    </w:p>
    <w:p w14:paraId="6ED155D4" w14:textId="77777777" w:rsidR="00AE4E1C" w:rsidRDefault="00AE4E1C" w:rsidP="00AE4E1C">
      <w:pPr>
        <w:widowControl w:val="0"/>
        <w:jc w:val="center"/>
        <w:rPr>
          <w:rFonts w:eastAsia="Calibri" w:cs="Times New Roman"/>
          <w:b/>
          <w:bCs/>
          <w:sz w:val="24"/>
          <w:szCs w:val="24"/>
          <w:lang w:eastAsia="pl-PL"/>
        </w:rPr>
      </w:pPr>
      <w:r>
        <w:rPr>
          <w:rFonts w:eastAsia="Calibri" w:cs="Times New Roman"/>
          <w:b/>
          <w:bCs/>
          <w:sz w:val="24"/>
          <w:szCs w:val="24"/>
          <w:lang w:eastAsia="pl-PL"/>
        </w:rPr>
        <w:t>UMOWA POWIERZENIA PRZETWARZANIA DANYCH OSOBOWYCH</w:t>
      </w:r>
    </w:p>
    <w:p w14:paraId="6FD6A71D" w14:textId="77777777" w:rsidR="00AE4E1C" w:rsidRDefault="00AE4E1C" w:rsidP="00AE4E1C">
      <w:pPr>
        <w:widowControl w:val="0"/>
        <w:jc w:val="center"/>
        <w:rPr>
          <w:rFonts w:eastAsia="Calibri" w:cs="Times New Roman"/>
          <w:b/>
          <w:bCs/>
          <w:sz w:val="24"/>
          <w:szCs w:val="24"/>
          <w:lang w:eastAsia="pl-PL"/>
        </w:rPr>
      </w:pPr>
    </w:p>
    <w:p w14:paraId="18D6028B" w14:textId="77777777" w:rsidR="00AE4E1C" w:rsidRDefault="00AE4E1C" w:rsidP="00AE4E1C">
      <w:pPr>
        <w:widowControl w:val="0"/>
        <w:jc w:val="center"/>
        <w:rPr>
          <w:rFonts w:eastAsia="Calibri" w:cs="Times New Roman"/>
          <w:b/>
          <w:bCs/>
          <w:sz w:val="24"/>
          <w:szCs w:val="24"/>
          <w:lang w:eastAsia="pl-PL"/>
        </w:rPr>
      </w:pPr>
    </w:p>
    <w:p w14:paraId="652C3D79" w14:textId="77777777" w:rsidR="00AE4E1C" w:rsidRDefault="00AE4E1C" w:rsidP="00AE4E1C">
      <w:pPr>
        <w:widowControl w:val="0"/>
        <w:rPr>
          <w:rFonts w:eastAsia="Calibri" w:cs="Times New Roman"/>
          <w:bCs/>
          <w:sz w:val="24"/>
          <w:szCs w:val="24"/>
          <w:lang w:eastAsia="pl-PL"/>
        </w:rPr>
      </w:pPr>
      <w:r>
        <w:rPr>
          <w:rFonts w:eastAsia="Calibri" w:cs="Times New Roman"/>
          <w:bCs/>
          <w:sz w:val="24"/>
          <w:szCs w:val="24"/>
          <w:lang w:eastAsia="pl-PL"/>
        </w:rPr>
        <w:t>Zawarta pomiędzy:</w:t>
      </w:r>
    </w:p>
    <w:p w14:paraId="6D3F46E3" w14:textId="77777777" w:rsidR="00AE4E1C" w:rsidRDefault="00AE4E1C" w:rsidP="00AE4E1C">
      <w:pPr>
        <w:widowControl w:val="0"/>
        <w:rPr>
          <w:rFonts w:eastAsia="Calibri" w:cs="Times New Roman"/>
          <w:bCs/>
          <w:sz w:val="24"/>
          <w:szCs w:val="24"/>
          <w:lang w:eastAsia="pl-PL"/>
        </w:rPr>
      </w:pPr>
    </w:p>
    <w:p w14:paraId="2F8F5CF0" w14:textId="77777777" w:rsidR="00AE4E1C" w:rsidRDefault="00AE4E1C" w:rsidP="00AE4E1C">
      <w:pPr>
        <w:widowControl w:val="0"/>
        <w:jc w:val="both"/>
        <w:rPr>
          <w:rFonts w:eastAsia="Calibri" w:cs="Times New Roman"/>
          <w:sz w:val="24"/>
          <w:szCs w:val="24"/>
          <w:lang w:eastAsia="pl-PL"/>
        </w:rPr>
      </w:pPr>
      <w:r>
        <w:rPr>
          <w:rFonts w:eastAsia="Calibri" w:cs="Times New Roman"/>
          <w:b/>
          <w:sz w:val="24"/>
          <w:szCs w:val="24"/>
          <w:lang w:eastAsia="pl-PL"/>
        </w:rPr>
        <w:t>Szpitalem Specjalistycznym im. J. Dietla w Krakowie</w:t>
      </w:r>
      <w:r>
        <w:rPr>
          <w:rFonts w:eastAsia="Certa" w:cs="Times New Roman"/>
          <w:b/>
          <w:sz w:val="24"/>
          <w:szCs w:val="24"/>
          <w:vertAlign w:val="superscript"/>
          <w:lang w:eastAsia="pl-PL"/>
        </w:rPr>
        <w:sym w:font="Certa" w:char="F041"/>
      </w:r>
      <w:r>
        <w:rPr>
          <w:rFonts w:eastAsia="Calibri" w:cs="Times New Roman"/>
          <w:bCs/>
          <w:sz w:val="24"/>
          <w:szCs w:val="24"/>
          <w:lang w:eastAsia="pl-PL"/>
        </w:rPr>
        <w:t xml:space="preserve"> przy ul. Skarbowej 4; 31-121 Kraków, reprezentowanym przez: </w:t>
      </w:r>
      <w:r>
        <w:rPr>
          <w:rFonts w:eastAsia="Calibri" w:cs="Times New Roman"/>
          <w:b/>
          <w:bCs/>
          <w:sz w:val="24"/>
          <w:szCs w:val="24"/>
          <w:lang w:eastAsia="pl-PL"/>
        </w:rPr>
        <w:t>lek. med. Wojciecha Zarębę - Dyrektora Szpitala</w:t>
      </w:r>
    </w:p>
    <w:p w14:paraId="29ED4160" w14:textId="77777777" w:rsidR="00AE4E1C" w:rsidRDefault="00AE4E1C" w:rsidP="00AE4E1C">
      <w:pPr>
        <w:widowControl w:val="0"/>
        <w:jc w:val="both"/>
        <w:rPr>
          <w:rFonts w:eastAsia="Calibri" w:cs="Times New Roman"/>
          <w:sz w:val="24"/>
          <w:szCs w:val="24"/>
          <w:lang w:eastAsia="pl-PL"/>
        </w:rPr>
      </w:pPr>
      <w:r>
        <w:rPr>
          <w:rFonts w:eastAsia="Calibri" w:cs="Times New Roman"/>
          <w:bCs/>
          <w:sz w:val="24"/>
          <w:szCs w:val="24"/>
          <w:lang w:eastAsia="pl-PL"/>
        </w:rPr>
        <w:t xml:space="preserve">zwany w dalszej części umowy </w:t>
      </w:r>
      <w:r>
        <w:rPr>
          <w:rFonts w:eastAsia="Calibri" w:cs="Times New Roman"/>
          <w:sz w:val="24"/>
          <w:szCs w:val="24"/>
          <w:u w:val="single"/>
          <w:lang w:eastAsia="pl-PL"/>
        </w:rPr>
        <w:t>Administratorem</w:t>
      </w:r>
      <w:r>
        <w:rPr>
          <w:rFonts w:eastAsia="Calibri" w:cs="Times New Roman"/>
          <w:bCs/>
          <w:sz w:val="24"/>
          <w:szCs w:val="24"/>
          <w:u w:val="single"/>
          <w:lang w:eastAsia="pl-PL"/>
        </w:rPr>
        <w:t>,</w:t>
      </w:r>
      <w:r>
        <w:rPr>
          <w:rFonts w:eastAsia="Calibri" w:cs="Times New Roman"/>
          <w:bCs/>
          <w:sz w:val="24"/>
          <w:szCs w:val="24"/>
          <w:lang w:eastAsia="pl-PL"/>
        </w:rPr>
        <w:t xml:space="preserve"> </w:t>
      </w:r>
    </w:p>
    <w:p w14:paraId="0DF1BFB8" w14:textId="77777777" w:rsidR="00AE4E1C" w:rsidRDefault="00AE4E1C" w:rsidP="00AE4E1C">
      <w:pPr>
        <w:widowControl w:val="0"/>
        <w:jc w:val="both"/>
        <w:rPr>
          <w:rFonts w:eastAsia="Calibri" w:cs="Times New Roman"/>
          <w:bCs/>
          <w:sz w:val="24"/>
          <w:szCs w:val="24"/>
          <w:lang w:eastAsia="pl-PL"/>
        </w:rPr>
      </w:pPr>
    </w:p>
    <w:p w14:paraId="0E54A008" w14:textId="77777777" w:rsidR="00AE4E1C" w:rsidRDefault="00AE4E1C" w:rsidP="00AE4E1C">
      <w:pPr>
        <w:widowControl w:val="0"/>
        <w:jc w:val="both"/>
        <w:rPr>
          <w:rFonts w:eastAsia="Calibri" w:cs="Times New Roman"/>
          <w:bCs/>
          <w:sz w:val="24"/>
          <w:szCs w:val="24"/>
          <w:lang w:eastAsia="pl-PL"/>
        </w:rPr>
      </w:pPr>
      <w:r>
        <w:rPr>
          <w:rFonts w:eastAsia="Calibri" w:cs="Times New Roman"/>
          <w:bCs/>
          <w:sz w:val="24"/>
          <w:szCs w:val="24"/>
          <w:lang w:eastAsia="pl-PL"/>
        </w:rPr>
        <w:t>a</w:t>
      </w:r>
    </w:p>
    <w:p w14:paraId="5F8C107F" w14:textId="77777777" w:rsidR="00AE4E1C" w:rsidRDefault="00AE4E1C" w:rsidP="00AE4E1C">
      <w:pPr>
        <w:widowControl w:val="0"/>
        <w:jc w:val="both"/>
        <w:rPr>
          <w:rFonts w:eastAsia="Calibri" w:cs="Times New Roman"/>
          <w:sz w:val="24"/>
          <w:szCs w:val="24"/>
          <w:lang w:eastAsia="pl-PL"/>
        </w:rPr>
      </w:pPr>
    </w:p>
    <w:p w14:paraId="1B61BDD1" w14:textId="77777777" w:rsidR="00AE4E1C" w:rsidRDefault="00AE4E1C" w:rsidP="00AE4E1C">
      <w:pPr>
        <w:widowControl w:val="0"/>
        <w:jc w:val="both"/>
        <w:rPr>
          <w:rFonts w:eastAsia="Calibri" w:cs="Times New Roman"/>
          <w:b/>
          <w:sz w:val="24"/>
          <w:szCs w:val="24"/>
          <w:lang w:eastAsia="pl-PL"/>
        </w:rPr>
      </w:pPr>
      <w:r>
        <w:rPr>
          <w:rFonts w:eastAsia="Calibri" w:cs="Times New Roman"/>
          <w:b/>
          <w:sz w:val="24"/>
          <w:szCs w:val="24"/>
          <w:lang w:eastAsia="pl-PL"/>
        </w:rPr>
        <w:t>………………………………………………………………….</w:t>
      </w:r>
    </w:p>
    <w:p w14:paraId="0FBBC110" w14:textId="77777777" w:rsidR="00AE4E1C" w:rsidRDefault="00AE4E1C" w:rsidP="00AE4E1C">
      <w:pPr>
        <w:widowControl w:val="0"/>
        <w:rPr>
          <w:rFonts w:eastAsia="Calibri" w:cs="Times New Roman"/>
          <w:sz w:val="24"/>
          <w:szCs w:val="24"/>
          <w:lang w:eastAsia="pl-PL"/>
        </w:rPr>
      </w:pPr>
      <w:r>
        <w:rPr>
          <w:rFonts w:eastAsia="Calibri" w:cs="Times New Roman"/>
          <w:bCs/>
          <w:sz w:val="24"/>
          <w:szCs w:val="24"/>
          <w:lang w:eastAsia="pl-PL"/>
        </w:rPr>
        <w:t xml:space="preserve">zwana w dalszej części umowy </w:t>
      </w:r>
      <w:r>
        <w:rPr>
          <w:rFonts w:eastAsia="Calibri" w:cs="Times New Roman"/>
          <w:bCs/>
          <w:sz w:val="24"/>
          <w:szCs w:val="24"/>
          <w:u w:val="single"/>
          <w:lang w:eastAsia="pl-PL"/>
        </w:rPr>
        <w:t>Podmiotem Przetwarzający</w:t>
      </w:r>
    </w:p>
    <w:p w14:paraId="30EA36E4" w14:textId="77777777" w:rsidR="00AE4E1C" w:rsidRDefault="00AE4E1C" w:rsidP="00AE4E1C">
      <w:pPr>
        <w:widowControl w:val="0"/>
        <w:rPr>
          <w:rFonts w:eastAsia="Calibri" w:cs="Times New Roman"/>
          <w:bCs/>
          <w:sz w:val="24"/>
          <w:szCs w:val="24"/>
          <w:lang w:eastAsia="pl-PL"/>
        </w:rPr>
      </w:pPr>
    </w:p>
    <w:p w14:paraId="24488586" w14:textId="77777777" w:rsidR="00AE4E1C" w:rsidRDefault="00AE4E1C" w:rsidP="00AE4E1C">
      <w:pPr>
        <w:widowControl w:val="0"/>
        <w:ind w:left="805"/>
        <w:jc w:val="center"/>
        <w:rPr>
          <w:rFonts w:eastAsia="Calibri" w:cs="Times New Roman"/>
          <w:b/>
          <w:sz w:val="24"/>
          <w:szCs w:val="24"/>
          <w:lang w:eastAsia="en-US"/>
        </w:rPr>
      </w:pPr>
    </w:p>
    <w:p w14:paraId="0D371E1B"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1</w:t>
      </w:r>
    </w:p>
    <w:p w14:paraId="168A9CAC"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Przedmiot umowy</w:t>
      </w:r>
    </w:p>
    <w:p w14:paraId="5EA92210" w14:textId="77777777" w:rsidR="00AE4E1C" w:rsidRDefault="00AE4E1C" w:rsidP="00AE4E1C">
      <w:pPr>
        <w:widowControl w:val="0"/>
        <w:numPr>
          <w:ilvl w:val="0"/>
          <w:numId w:val="32"/>
        </w:numPr>
        <w:jc w:val="both"/>
        <w:rPr>
          <w:rFonts w:eastAsia="Calibri" w:cs="Times New Roman"/>
          <w:sz w:val="24"/>
          <w:szCs w:val="24"/>
          <w:lang w:eastAsia="pl-PL"/>
        </w:rPr>
      </w:pPr>
      <w:r>
        <w:rPr>
          <w:rFonts w:eastAsia="Calibri" w:cs="Times New Roman"/>
          <w:sz w:val="24"/>
          <w:szCs w:val="24"/>
          <w:lang w:eastAsia="en-US"/>
        </w:rPr>
        <w:t>Administrator danych powierza Podmiotowi Przetwarzającemu, w trybie art. 28</w:t>
      </w:r>
      <w:r>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Pr>
          <w:rFonts w:eastAsia="Calibri" w:cs="Times New Roman"/>
          <w:sz w:val="24"/>
          <w:szCs w:val="24"/>
          <w:lang w:eastAsia="en-US"/>
        </w:rPr>
        <w:t>zwanego w dalszej części „RODO”),</w:t>
      </w:r>
      <w:r>
        <w:rPr>
          <w:rFonts w:eastAsia="Calibri" w:cs="Times New Roman"/>
          <w:sz w:val="24"/>
          <w:szCs w:val="24"/>
          <w:shd w:val="clear" w:color="auto" w:fill="FFFFFF"/>
          <w:lang w:eastAsia="en-US"/>
        </w:rPr>
        <w:t xml:space="preserve"> oraz ustawy o ochronie danych osobowych z 10.05.2018 roku </w:t>
      </w:r>
      <w:hyperlink r:id="rId11" w:history="1">
        <w:r>
          <w:rPr>
            <w:rStyle w:val="Hipercze"/>
            <w:rFonts w:eastAsia="Calibri"/>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 xml:space="preserve">dane osobowe do przetwarzania, na zasadach i w celu określonym </w:t>
      </w:r>
      <w:r>
        <w:rPr>
          <w:rFonts w:eastAsia="Calibri" w:cs="Times New Roman"/>
          <w:sz w:val="24"/>
          <w:szCs w:val="24"/>
          <w:lang w:eastAsia="en-US"/>
        </w:rPr>
        <w:br/>
        <w:t>w niniejszej Umowie.</w:t>
      </w:r>
    </w:p>
    <w:p w14:paraId="198CA6C4"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43E676B5"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Podmiot Przetwarzający oświadcza, iż stosuje środki bezpieczeństwa spełniające wymogi Rozporządzenia. </w:t>
      </w:r>
    </w:p>
    <w:p w14:paraId="7B64DEDC"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Pr>
          <w:rFonts w:eastAsia="Calibri" w:cs="Times New Roman"/>
          <w:sz w:val="24"/>
          <w:szCs w:val="24"/>
          <w:highlight w:val="yellow"/>
          <w:lang w:eastAsia="en-US"/>
        </w:rPr>
        <w:t>………………</w:t>
      </w:r>
      <w:r>
        <w:rPr>
          <w:rFonts w:eastAsia="Calibri" w:cs="Times New Roman"/>
          <w:sz w:val="24"/>
          <w:szCs w:val="24"/>
          <w:lang w:eastAsia="en-US"/>
        </w:rPr>
        <w:t xml:space="preserve">. </w:t>
      </w:r>
    </w:p>
    <w:p w14:paraId="67C68758"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Powierzający powierza Podmiotowi Przetwarzającemu, na podstawie RODO dane osobowe, </w:t>
      </w:r>
      <w:r>
        <w:rPr>
          <w:rFonts w:eastAsia="Calibri" w:cs="Times New Roman"/>
          <w:sz w:val="24"/>
          <w:szCs w:val="24"/>
          <w:lang w:eastAsia="en-US"/>
        </w:rPr>
        <w:br/>
        <w:t xml:space="preserve">a Przyjmujący zobowiązuje się do ich przetwarzania zgodnego z prawem i niniejszą Umową. </w:t>
      </w:r>
    </w:p>
    <w:p w14:paraId="46432AB0" w14:textId="77777777" w:rsidR="00AE4E1C" w:rsidRDefault="00AE4E1C" w:rsidP="00AE4E1C">
      <w:pPr>
        <w:widowControl w:val="0"/>
        <w:numPr>
          <w:ilvl w:val="0"/>
          <w:numId w:val="32"/>
        </w:numPr>
        <w:jc w:val="both"/>
        <w:rPr>
          <w:rFonts w:eastAsia="Calibri" w:cs="Times New Roman"/>
          <w:sz w:val="24"/>
          <w:szCs w:val="24"/>
          <w:lang w:eastAsia="en-US"/>
        </w:rPr>
      </w:pPr>
      <w:r>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9C9751C" w14:textId="77777777" w:rsidR="00AE4E1C" w:rsidRDefault="00AE4E1C" w:rsidP="00AE4E1C">
      <w:pPr>
        <w:widowControl w:val="0"/>
        <w:jc w:val="center"/>
        <w:rPr>
          <w:rFonts w:eastAsia="Calibri" w:cs="Times New Roman"/>
          <w:b/>
          <w:sz w:val="24"/>
          <w:szCs w:val="24"/>
          <w:lang w:eastAsia="en-US"/>
        </w:rPr>
      </w:pPr>
    </w:p>
    <w:p w14:paraId="609E7E79"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2</w:t>
      </w:r>
    </w:p>
    <w:p w14:paraId="3B66D6D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Zakres przetwarzania danych osobowych</w:t>
      </w:r>
    </w:p>
    <w:p w14:paraId="734D3C70" w14:textId="77777777" w:rsidR="00AE4E1C" w:rsidRDefault="00AE4E1C" w:rsidP="00AE4E1C">
      <w:pPr>
        <w:widowControl w:val="0"/>
        <w:jc w:val="both"/>
        <w:rPr>
          <w:rFonts w:eastAsia="Calibri" w:cs="Times New Roman"/>
          <w:sz w:val="24"/>
          <w:szCs w:val="24"/>
          <w:lang w:eastAsia="pl-PL"/>
        </w:rPr>
      </w:pPr>
      <w:r>
        <w:rPr>
          <w:rFonts w:eastAsia="Calibri" w:cs="Times New Roman"/>
          <w:sz w:val="24"/>
          <w:szCs w:val="24"/>
          <w:lang w:eastAsia="pl-PL"/>
        </w:rPr>
        <w:t>Zakres powierzonych do przetwarzania danych osobowych obejmuje:</w:t>
      </w:r>
    </w:p>
    <w:p w14:paraId="75148D52" w14:textId="77777777" w:rsidR="00AE4E1C" w:rsidRDefault="00AE4E1C" w:rsidP="00AE4E1C">
      <w:pPr>
        <w:widowControl w:val="0"/>
        <w:numPr>
          <w:ilvl w:val="0"/>
          <w:numId w:val="33"/>
        </w:numPr>
        <w:jc w:val="both"/>
        <w:rPr>
          <w:rFonts w:eastAsia="Calibri" w:cs="Times New Roman"/>
          <w:sz w:val="24"/>
          <w:szCs w:val="24"/>
          <w:lang w:eastAsia="pl-PL"/>
        </w:rPr>
      </w:pPr>
      <w:r>
        <w:rPr>
          <w:rFonts w:eastAsia="Calibri" w:cs="Times New Roman"/>
          <w:sz w:val="24"/>
          <w:szCs w:val="24"/>
          <w:lang w:eastAsia="pl-PL"/>
        </w:rPr>
        <w:t>dane osobowe pacjentów (m.in. imię, nazwisko, PESEL, adres);</w:t>
      </w:r>
    </w:p>
    <w:p w14:paraId="307E6DB7" w14:textId="77777777" w:rsidR="00AE4E1C" w:rsidRDefault="00AE4E1C" w:rsidP="00AE4E1C">
      <w:pPr>
        <w:widowControl w:val="0"/>
        <w:numPr>
          <w:ilvl w:val="0"/>
          <w:numId w:val="33"/>
        </w:numPr>
        <w:jc w:val="both"/>
        <w:rPr>
          <w:rFonts w:eastAsia="Calibri" w:cs="Times New Roman"/>
          <w:sz w:val="24"/>
          <w:szCs w:val="24"/>
          <w:lang w:eastAsia="pl-PL"/>
        </w:rPr>
      </w:pPr>
      <w:r>
        <w:rPr>
          <w:rFonts w:eastAsia="Calibri" w:cs="Times New Roman"/>
          <w:sz w:val="24"/>
          <w:szCs w:val="24"/>
          <w:lang w:eastAsia="pl-PL"/>
        </w:rPr>
        <w:t>dane medyczne (m.in. stan zdrowia, rozpoznanie, wyniki badań).</w:t>
      </w:r>
    </w:p>
    <w:p w14:paraId="7D43C0BF" w14:textId="77777777" w:rsidR="00AE4E1C" w:rsidRDefault="00AE4E1C" w:rsidP="00AE4E1C">
      <w:pPr>
        <w:widowControl w:val="0"/>
        <w:jc w:val="center"/>
        <w:rPr>
          <w:rFonts w:eastAsia="Calibri" w:cs="Times New Roman"/>
          <w:b/>
          <w:sz w:val="24"/>
          <w:szCs w:val="24"/>
          <w:lang w:eastAsia="en-US"/>
        </w:rPr>
      </w:pPr>
    </w:p>
    <w:p w14:paraId="2B46533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3</w:t>
      </w:r>
    </w:p>
    <w:p w14:paraId="43F3AB04"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Cel przetwarzania danych osobowych</w:t>
      </w:r>
    </w:p>
    <w:p w14:paraId="75F49536" w14:textId="77777777" w:rsidR="00AE4E1C" w:rsidRDefault="00AE4E1C" w:rsidP="00AE4E1C">
      <w:pPr>
        <w:widowControl w:val="0"/>
        <w:numPr>
          <w:ilvl w:val="0"/>
          <w:numId w:val="34"/>
        </w:numPr>
        <w:jc w:val="both"/>
        <w:rPr>
          <w:rFonts w:eastAsia="Calibri" w:cs="Times New Roman"/>
          <w:sz w:val="24"/>
          <w:szCs w:val="24"/>
          <w:lang w:eastAsia="pl-PL"/>
        </w:rPr>
      </w:pPr>
      <w:r>
        <w:rPr>
          <w:rFonts w:eastAsia="Calibri" w:cs="Times New Roman"/>
          <w:sz w:val="24"/>
          <w:szCs w:val="24"/>
          <w:lang w:eastAsia="en-US"/>
        </w:rPr>
        <w:t>Celem przetwarzania danych osobowych jest wykonanie zawartej pomiędzy Stronami Umowy zgodnie z §</w:t>
      </w:r>
      <w:r>
        <w:rPr>
          <w:rFonts w:eastAsia="Calibri" w:cs="Times New Roman"/>
          <w:b/>
          <w:sz w:val="24"/>
          <w:szCs w:val="24"/>
          <w:lang w:eastAsia="en-US"/>
        </w:rPr>
        <w:t xml:space="preserve"> </w:t>
      </w:r>
      <w:r>
        <w:rPr>
          <w:rFonts w:eastAsia="Calibri" w:cs="Times New Roman"/>
          <w:sz w:val="24"/>
          <w:szCs w:val="24"/>
          <w:lang w:eastAsia="en-US"/>
        </w:rPr>
        <w:t xml:space="preserve">1 ust 4. </w:t>
      </w:r>
    </w:p>
    <w:p w14:paraId="430D33E0"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6C8BEA92"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lastRenderedPageBreak/>
        <w:t>Podmiot przetwarzający zobowiązuje się dołożyć należytej staranności przy przetwarzaniu powierzonych danych osobowych.</w:t>
      </w:r>
    </w:p>
    <w:p w14:paraId="4EB2C6D8"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3B832436"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3110F9FE" w14:textId="77777777" w:rsidR="00AE4E1C" w:rsidRDefault="00AE4E1C" w:rsidP="00AE4E1C">
      <w:pPr>
        <w:widowControl w:val="0"/>
        <w:numPr>
          <w:ilvl w:val="0"/>
          <w:numId w:val="34"/>
        </w:numPr>
        <w:jc w:val="both"/>
        <w:rPr>
          <w:rFonts w:eastAsia="Calibri" w:cs="Times New Roman"/>
          <w:sz w:val="24"/>
          <w:szCs w:val="24"/>
          <w:lang w:eastAsia="en-US"/>
        </w:rPr>
      </w:pPr>
      <w:r>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3535EF6" w14:textId="77777777" w:rsidR="00AE4E1C" w:rsidRDefault="00AE4E1C" w:rsidP="00AE4E1C">
      <w:pPr>
        <w:widowControl w:val="0"/>
        <w:numPr>
          <w:ilvl w:val="0"/>
          <w:numId w:val="34"/>
        </w:numPr>
        <w:contextualSpacing/>
        <w:jc w:val="both"/>
        <w:rPr>
          <w:rFonts w:eastAsia="Calibri" w:cs="Times New Roman"/>
          <w:sz w:val="24"/>
          <w:szCs w:val="24"/>
          <w:lang w:eastAsia="en-US"/>
        </w:rPr>
      </w:pPr>
      <w:r>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606EED77" w14:textId="77777777" w:rsidR="00AE4E1C" w:rsidRDefault="00AE4E1C" w:rsidP="00AE4E1C">
      <w:pPr>
        <w:widowControl w:val="0"/>
        <w:ind w:left="360"/>
        <w:jc w:val="both"/>
        <w:rPr>
          <w:rFonts w:eastAsia="Calibri" w:cs="Times New Roman"/>
          <w:sz w:val="24"/>
          <w:szCs w:val="24"/>
          <w:lang w:eastAsia="en-US"/>
        </w:rPr>
      </w:pPr>
    </w:p>
    <w:p w14:paraId="1A98CFDD"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4</w:t>
      </w:r>
    </w:p>
    <w:p w14:paraId="736B1EC2"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Sposób wykonania Umowy</w:t>
      </w:r>
    </w:p>
    <w:p w14:paraId="6F87F1A2" w14:textId="77777777" w:rsidR="00AE4E1C" w:rsidRDefault="00AE4E1C" w:rsidP="00AE4E1C">
      <w:pPr>
        <w:widowControl w:val="0"/>
        <w:numPr>
          <w:ilvl w:val="0"/>
          <w:numId w:val="35"/>
        </w:numPr>
        <w:tabs>
          <w:tab w:val="left" w:pos="0"/>
        </w:tabs>
        <w:jc w:val="both"/>
        <w:rPr>
          <w:rFonts w:eastAsia="Calibri" w:cs="Times New Roman"/>
          <w:sz w:val="24"/>
          <w:szCs w:val="24"/>
          <w:lang w:eastAsia="pl-PL"/>
        </w:rPr>
      </w:pPr>
      <w:r>
        <w:rPr>
          <w:rFonts w:eastAsia="Calibri" w:cs="Times New Roman"/>
          <w:sz w:val="24"/>
          <w:szCs w:val="24"/>
          <w:lang w:eastAsia="en-US"/>
        </w:rPr>
        <w:t xml:space="preserve">Podmiot Przetwarzający oświadcza, że będzie realizował przetwarzanie danych na warunkach </w:t>
      </w:r>
      <w:r>
        <w:rPr>
          <w:rFonts w:eastAsia="Calibri" w:cs="Times New Roman"/>
          <w:sz w:val="24"/>
          <w:szCs w:val="24"/>
          <w:lang w:eastAsia="en-US"/>
        </w:rPr>
        <w:br/>
        <w:t xml:space="preserve">i zgodnie z treścią przepisów unijnego rozporządzenia </w:t>
      </w:r>
      <w:proofErr w:type="spellStart"/>
      <w:r>
        <w:rPr>
          <w:rFonts w:eastAsia="Calibri" w:cs="Times New Roman"/>
          <w:sz w:val="24"/>
          <w:szCs w:val="24"/>
          <w:lang w:eastAsia="en-US"/>
        </w:rPr>
        <w:t>tj</w:t>
      </w:r>
      <w:proofErr w:type="spellEnd"/>
      <w:r>
        <w:rPr>
          <w:rFonts w:eastAsia="Calibri" w:cs="Times New Roman"/>
          <w:sz w:val="24"/>
          <w:szCs w:val="24"/>
          <w:lang w:eastAsia="en-US"/>
        </w:rPr>
        <w:t xml:space="preserve">: </w:t>
      </w:r>
      <w:r>
        <w:rPr>
          <w:rFonts w:eastAsia="Calibri" w:cs="Times New Roman"/>
          <w:sz w:val="24"/>
          <w:szCs w:val="24"/>
          <w:shd w:val="clear" w:color="auto" w:fill="FFFFFF"/>
          <w:lang w:eastAsia="en-US"/>
        </w:rPr>
        <w:t xml:space="preserve">RODO oraz Ustawy o Ochronie danych osobowych z 10.05.2018 roku </w:t>
      </w:r>
      <w:hyperlink r:id="rId12" w:history="1">
        <w:r>
          <w:rPr>
            <w:rStyle w:val="Hipercze"/>
            <w:rFonts w:eastAsia="Calibri"/>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w szczególności zastosuje przy przetwarzaniu danych środki techniczne i organizacyjne zapewniające ochronę danych, określone Rozporządzeniem RODO.</w:t>
      </w:r>
    </w:p>
    <w:p w14:paraId="4D4DC91D"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3C2941B7"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15CADDB4"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22A7FC2A"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ma prawo </w:t>
      </w:r>
      <w:proofErr w:type="spellStart"/>
      <w:r>
        <w:rPr>
          <w:rFonts w:eastAsia="Calibri" w:cs="Times New Roman"/>
          <w:sz w:val="24"/>
          <w:szCs w:val="24"/>
          <w:lang w:eastAsia="en-US"/>
        </w:rPr>
        <w:t>podpowierzania</w:t>
      </w:r>
      <w:proofErr w:type="spellEnd"/>
      <w:r>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21818C76"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Pr>
          <w:rFonts w:eastAsia="Calibri" w:cs="Times New Roman"/>
          <w:sz w:val="24"/>
          <w:szCs w:val="24"/>
          <w:lang w:eastAsia="en-US"/>
        </w:rPr>
        <w:t>Podprzetwarzających</w:t>
      </w:r>
      <w:proofErr w:type="spellEnd"/>
      <w:r>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1F63D00"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5E8EC9F8" w14:textId="77777777" w:rsidR="00AE4E1C" w:rsidRDefault="00AE4E1C" w:rsidP="00AE4E1C">
      <w:pPr>
        <w:widowControl w:val="0"/>
        <w:numPr>
          <w:ilvl w:val="0"/>
          <w:numId w:val="35"/>
        </w:numPr>
        <w:tabs>
          <w:tab w:val="left" w:pos="0"/>
        </w:tabs>
        <w:jc w:val="both"/>
        <w:rPr>
          <w:rFonts w:eastAsia="Calibri" w:cs="Times New Roman"/>
          <w:sz w:val="24"/>
          <w:szCs w:val="24"/>
          <w:lang w:eastAsia="en-US"/>
        </w:rPr>
      </w:pPr>
      <w:r>
        <w:rPr>
          <w:rFonts w:eastAsia="Calibri" w:cs="Times New Roman"/>
          <w:sz w:val="24"/>
          <w:szCs w:val="24"/>
          <w:lang w:eastAsia="en-US"/>
        </w:rPr>
        <w:lastRenderedPageBreak/>
        <w:t xml:space="preserve">Podmiot Przetwarzający zobowiązuje się niezwłocznie zawiadomić Administratora o: </w:t>
      </w:r>
    </w:p>
    <w:p w14:paraId="26E705F1" w14:textId="77777777" w:rsidR="00AE4E1C" w:rsidRDefault="00AE4E1C" w:rsidP="00AE4E1C">
      <w:pPr>
        <w:widowControl w:val="0"/>
        <w:numPr>
          <w:ilvl w:val="0"/>
          <w:numId w:val="36"/>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07DBA6AD" w14:textId="77777777" w:rsidR="00AE4E1C" w:rsidRDefault="00AE4E1C" w:rsidP="00AE4E1C">
      <w:pPr>
        <w:widowControl w:val="0"/>
        <w:numPr>
          <w:ilvl w:val="0"/>
          <w:numId w:val="36"/>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nieupoważnionym dostępie do danych osobowych, </w:t>
      </w:r>
    </w:p>
    <w:p w14:paraId="1095F033" w14:textId="77777777" w:rsidR="00AE4E1C" w:rsidRDefault="00AE4E1C" w:rsidP="00AE4E1C">
      <w:pPr>
        <w:widowControl w:val="0"/>
        <w:numPr>
          <w:ilvl w:val="0"/>
          <w:numId w:val="36"/>
        </w:numPr>
        <w:tabs>
          <w:tab w:val="left" w:pos="0"/>
        </w:tabs>
        <w:jc w:val="both"/>
        <w:rPr>
          <w:rFonts w:eastAsia="Calibri" w:cs="Times New Roman"/>
          <w:sz w:val="24"/>
          <w:szCs w:val="24"/>
          <w:lang w:eastAsia="pl-PL"/>
        </w:rPr>
      </w:pPr>
      <w:r>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32C9497" w14:textId="77777777" w:rsidR="00AE4E1C" w:rsidRDefault="00AE4E1C" w:rsidP="00AE4E1C">
      <w:pPr>
        <w:widowControl w:val="0"/>
        <w:ind w:left="805"/>
        <w:jc w:val="center"/>
        <w:rPr>
          <w:rFonts w:eastAsia="Calibri" w:cs="Times New Roman"/>
          <w:sz w:val="24"/>
          <w:szCs w:val="24"/>
          <w:lang w:eastAsia="en-US"/>
        </w:rPr>
      </w:pPr>
    </w:p>
    <w:p w14:paraId="404D4A4F"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 5</w:t>
      </w:r>
    </w:p>
    <w:p w14:paraId="7028904A" w14:textId="77777777" w:rsidR="00AE4E1C" w:rsidRDefault="00AE4E1C" w:rsidP="00AE4E1C">
      <w:pPr>
        <w:widowControl w:val="0"/>
        <w:jc w:val="center"/>
        <w:rPr>
          <w:rFonts w:eastAsia="Calibri" w:cs="Times New Roman"/>
          <w:b/>
          <w:sz w:val="24"/>
          <w:szCs w:val="24"/>
          <w:lang w:eastAsia="en-US"/>
        </w:rPr>
      </w:pPr>
      <w:r>
        <w:rPr>
          <w:rFonts w:eastAsia="Calibri" w:cs="Times New Roman"/>
          <w:b/>
          <w:sz w:val="24"/>
          <w:szCs w:val="24"/>
          <w:lang w:eastAsia="en-US"/>
        </w:rPr>
        <w:t>Odpowiedzialność Podmiotu Przetwarzającego za powierzone dane osobowe oraz kontrole</w:t>
      </w:r>
    </w:p>
    <w:p w14:paraId="5F344DAF"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74951481"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16408237"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3D03A71"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usunięcia uchybień stwierdzonych podczas kontroli </w:t>
      </w:r>
      <w:r>
        <w:rPr>
          <w:rFonts w:eastAsia="Calibri" w:cs="Times New Roman"/>
          <w:sz w:val="24"/>
          <w:szCs w:val="24"/>
          <w:lang w:eastAsia="en-US"/>
        </w:rPr>
        <w:br/>
        <w:t>w terminie wskazanym przez Administratora danych nie dłuższym niż 7 dni.</w:t>
      </w:r>
    </w:p>
    <w:p w14:paraId="265EDF50"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Podmiot Przetwarzający udostępnia Administratorowi wszelkie informacje niezbędne do wykazania spełnienia obowiązków określonych w art. 28 RODO.</w:t>
      </w:r>
    </w:p>
    <w:p w14:paraId="20A9C6DF"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2C3F2571" w14:textId="77777777" w:rsidR="00AE4E1C" w:rsidRDefault="00AE4E1C" w:rsidP="00AE4E1C">
      <w:pPr>
        <w:widowControl w:val="0"/>
        <w:numPr>
          <w:ilvl w:val="0"/>
          <w:numId w:val="37"/>
        </w:numPr>
        <w:contextualSpacing/>
        <w:jc w:val="both"/>
        <w:rPr>
          <w:rFonts w:eastAsia="Calibri" w:cs="Times New Roman"/>
          <w:sz w:val="24"/>
          <w:szCs w:val="24"/>
          <w:lang w:eastAsia="en-US"/>
        </w:rPr>
      </w:pPr>
      <w:r>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0D8C1E05" w14:textId="77777777" w:rsidR="00AE4E1C" w:rsidRDefault="00AE4E1C" w:rsidP="00AE4E1C">
      <w:pPr>
        <w:widowControl w:val="0"/>
        <w:numPr>
          <w:ilvl w:val="0"/>
          <w:numId w:val="37"/>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niezwłocznego poinformowania Administratora danych </w:t>
      </w:r>
      <w:r>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5368619C" w14:textId="77777777" w:rsidR="00AE4E1C" w:rsidRDefault="00AE4E1C" w:rsidP="00AE4E1C">
      <w:pPr>
        <w:widowControl w:val="0"/>
        <w:ind w:left="805"/>
        <w:jc w:val="center"/>
        <w:rPr>
          <w:rFonts w:eastAsia="Calibri" w:cs="Times New Roman"/>
          <w:b/>
          <w:sz w:val="24"/>
          <w:szCs w:val="24"/>
          <w:lang w:eastAsia="en-US"/>
        </w:rPr>
      </w:pPr>
    </w:p>
    <w:p w14:paraId="66757590"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6</w:t>
      </w:r>
    </w:p>
    <w:p w14:paraId="432BF1A0"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Czas trwania i wypowiedzenie Umowy</w:t>
      </w:r>
    </w:p>
    <w:p w14:paraId="07E15893" w14:textId="77777777" w:rsidR="00AE4E1C" w:rsidRDefault="00AE4E1C" w:rsidP="00AE4E1C">
      <w:pPr>
        <w:widowControl w:val="0"/>
        <w:numPr>
          <w:ilvl w:val="0"/>
          <w:numId w:val="38"/>
        </w:numPr>
        <w:jc w:val="both"/>
        <w:rPr>
          <w:rFonts w:eastAsia="Calibri" w:cs="Times New Roman"/>
          <w:sz w:val="24"/>
          <w:szCs w:val="24"/>
          <w:lang w:eastAsia="en-US"/>
        </w:rPr>
      </w:pPr>
      <w:r>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Pr>
          <w:rFonts w:eastAsia="Calibri" w:cs="Times New Roman"/>
          <w:sz w:val="24"/>
          <w:szCs w:val="24"/>
          <w:highlight w:val="yellow"/>
          <w:lang w:eastAsia="en-US"/>
        </w:rPr>
        <w:t>………………………….</w:t>
      </w:r>
      <w:r>
        <w:rPr>
          <w:rFonts w:eastAsia="Calibri" w:cs="Times New Roman"/>
          <w:sz w:val="24"/>
          <w:szCs w:val="24"/>
          <w:lang w:eastAsia="en-US"/>
        </w:rPr>
        <w:t xml:space="preserve"> zgodnie z § 1 ust 4.</w:t>
      </w:r>
    </w:p>
    <w:p w14:paraId="6B0FC3E2" w14:textId="77777777" w:rsidR="00AE4E1C" w:rsidRDefault="00AE4E1C" w:rsidP="00AE4E1C">
      <w:pPr>
        <w:widowControl w:val="0"/>
        <w:numPr>
          <w:ilvl w:val="0"/>
          <w:numId w:val="38"/>
        </w:numPr>
        <w:jc w:val="both"/>
        <w:rPr>
          <w:rFonts w:eastAsia="Calibri" w:cs="Times New Roman"/>
          <w:sz w:val="24"/>
          <w:szCs w:val="24"/>
          <w:lang w:eastAsia="en-US"/>
        </w:rPr>
      </w:pPr>
      <w:r>
        <w:rPr>
          <w:rFonts w:eastAsia="Calibri" w:cs="Times New Roman"/>
          <w:sz w:val="24"/>
          <w:szCs w:val="24"/>
          <w:lang w:eastAsia="en-US"/>
        </w:rPr>
        <w:t xml:space="preserve">Administrator ma prawo wypowiedzieć Umowę, gdy Podmiot Przetwarzający: </w:t>
      </w:r>
    </w:p>
    <w:p w14:paraId="56DAB60D"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wykorzystał dane osobowe w sposób niezgodny z Umową, </w:t>
      </w:r>
    </w:p>
    <w:p w14:paraId="1F8701CB"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powierzył wykonanie Umowy osobie trzeciej bez zgody Administratora, </w:t>
      </w:r>
    </w:p>
    <w:p w14:paraId="195C7FE5"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nie zaprzestał niewłaściwego przetwarzania danych osobowych, </w:t>
      </w:r>
    </w:p>
    <w:p w14:paraId="0CA3420C"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 xml:space="preserve">zawiadomił o swojej niezdolności do wypełnienia Umowy, a w szczególności wymagań </w:t>
      </w:r>
      <w:r>
        <w:rPr>
          <w:rFonts w:eastAsia="Calibri" w:cs="Times New Roman"/>
          <w:sz w:val="24"/>
          <w:szCs w:val="24"/>
          <w:lang w:eastAsia="en-US"/>
        </w:rPr>
        <w:lastRenderedPageBreak/>
        <w:t>określonych w § 5.</w:t>
      </w:r>
    </w:p>
    <w:p w14:paraId="6E296F45" w14:textId="77777777" w:rsidR="00AE4E1C" w:rsidRDefault="00AE4E1C" w:rsidP="00AE4E1C">
      <w:pPr>
        <w:widowControl w:val="0"/>
        <w:numPr>
          <w:ilvl w:val="0"/>
          <w:numId w:val="39"/>
        </w:numPr>
        <w:contextualSpacing/>
        <w:jc w:val="both"/>
        <w:rPr>
          <w:rFonts w:eastAsia="Calibri" w:cs="Times New Roman"/>
          <w:sz w:val="24"/>
          <w:szCs w:val="24"/>
          <w:lang w:eastAsia="en-US"/>
        </w:rPr>
      </w:pPr>
      <w:r>
        <w:rPr>
          <w:rFonts w:eastAsia="Calibri" w:cs="Times New Roman"/>
          <w:sz w:val="24"/>
          <w:szCs w:val="24"/>
          <w:lang w:eastAsia="en-US"/>
        </w:rPr>
        <w:t xml:space="preserve">pomimo zobowiązania go do usunięcia uchybień stwierdzonych podczas kontroli nie usunie ich </w:t>
      </w:r>
      <w:r>
        <w:rPr>
          <w:rFonts w:eastAsia="Calibri" w:cs="Times New Roman"/>
          <w:sz w:val="24"/>
          <w:szCs w:val="24"/>
          <w:lang w:eastAsia="en-US"/>
        </w:rPr>
        <w:br/>
        <w:t>w wyznaczonym terminie;</w:t>
      </w:r>
    </w:p>
    <w:p w14:paraId="469E8AA6" w14:textId="77777777" w:rsidR="00AE4E1C" w:rsidRDefault="00AE4E1C" w:rsidP="00AE4E1C">
      <w:pPr>
        <w:widowControl w:val="0"/>
        <w:numPr>
          <w:ilvl w:val="0"/>
          <w:numId w:val="39"/>
        </w:numPr>
        <w:jc w:val="both"/>
        <w:rPr>
          <w:rFonts w:eastAsia="Calibri" w:cs="Times New Roman"/>
          <w:sz w:val="24"/>
          <w:szCs w:val="24"/>
          <w:lang w:eastAsia="en-US"/>
        </w:rPr>
      </w:pPr>
      <w:r>
        <w:rPr>
          <w:rFonts w:eastAsia="Calibri" w:cs="Times New Roman"/>
          <w:sz w:val="24"/>
          <w:szCs w:val="24"/>
          <w:lang w:eastAsia="en-US"/>
        </w:rPr>
        <w:t>przetwarza dane osobowe w sposób niezgodny z umową;</w:t>
      </w:r>
    </w:p>
    <w:p w14:paraId="4B39E163" w14:textId="77777777" w:rsidR="00AE4E1C" w:rsidRDefault="00AE4E1C" w:rsidP="00AE4E1C">
      <w:pPr>
        <w:widowControl w:val="0"/>
        <w:numPr>
          <w:ilvl w:val="0"/>
          <w:numId w:val="38"/>
        </w:numPr>
        <w:contextualSpacing/>
        <w:jc w:val="both"/>
        <w:rPr>
          <w:rFonts w:eastAsia="Calibri" w:cs="Times New Roman"/>
          <w:sz w:val="24"/>
          <w:szCs w:val="24"/>
          <w:lang w:eastAsia="en-US"/>
        </w:rPr>
      </w:pPr>
      <w:r>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p w14:paraId="06888010" w14:textId="77777777" w:rsidR="00AE4E1C" w:rsidRDefault="00AE4E1C" w:rsidP="00AE4E1C">
      <w:pPr>
        <w:widowControl w:val="0"/>
        <w:ind w:left="805"/>
        <w:jc w:val="center"/>
        <w:rPr>
          <w:rFonts w:eastAsia="Calibri" w:cs="Times New Roman"/>
          <w:b/>
          <w:sz w:val="24"/>
          <w:szCs w:val="24"/>
          <w:lang w:eastAsia="en-US"/>
        </w:rPr>
      </w:pPr>
    </w:p>
    <w:p w14:paraId="3DA5AB46" w14:textId="77777777" w:rsidR="00AE4E1C" w:rsidRDefault="00AE4E1C" w:rsidP="00AE4E1C">
      <w:pPr>
        <w:widowControl w:val="0"/>
        <w:ind w:left="805"/>
        <w:jc w:val="center"/>
        <w:rPr>
          <w:rFonts w:eastAsia="Calibri" w:cs="Times New Roman"/>
          <w:sz w:val="24"/>
          <w:szCs w:val="24"/>
          <w:lang w:eastAsia="en-US"/>
        </w:rPr>
      </w:pPr>
      <w:r>
        <w:rPr>
          <w:rFonts w:eastAsia="Calibri" w:cs="Times New Roman"/>
          <w:b/>
          <w:sz w:val="24"/>
          <w:szCs w:val="24"/>
          <w:lang w:eastAsia="en-US"/>
        </w:rPr>
        <w:t>§ 7</w:t>
      </w:r>
    </w:p>
    <w:p w14:paraId="17A85E85" w14:textId="77777777" w:rsidR="00AE4E1C" w:rsidRDefault="00AE4E1C" w:rsidP="00AE4E1C">
      <w:pPr>
        <w:widowControl w:val="0"/>
        <w:tabs>
          <w:tab w:val="left" w:pos="0"/>
        </w:tabs>
        <w:ind w:left="360"/>
        <w:contextualSpacing/>
        <w:jc w:val="center"/>
        <w:rPr>
          <w:rFonts w:eastAsia="Calibri" w:cs="Times New Roman"/>
          <w:b/>
          <w:sz w:val="24"/>
          <w:szCs w:val="24"/>
          <w:lang w:eastAsia="en-US"/>
        </w:rPr>
      </w:pPr>
      <w:r>
        <w:rPr>
          <w:rFonts w:eastAsia="Calibri" w:cs="Times New Roman"/>
          <w:b/>
          <w:sz w:val="24"/>
          <w:szCs w:val="24"/>
          <w:lang w:eastAsia="en-US"/>
        </w:rPr>
        <w:t>Przekazywanie do państwa trzeciego</w:t>
      </w:r>
    </w:p>
    <w:p w14:paraId="313ECFBC" w14:textId="77777777" w:rsidR="00AE4E1C" w:rsidRDefault="00AE4E1C" w:rsidP="00AE4E1C">
      <w:pPr>
        <w:widowControl w:val="0"/>
        <w:jc w:val="both"/>
        <w:rPr>
          <w:rFonts w:eastAsia="Calibri" w:cs="Times New Roman"/>
          <w:sz w:val="24"/>
          <w:szCs w:val="24"/>
          <w:lang w:eastAsia="en-US"/>
        </w:rPr>
      </w:pPr>
      <w:r>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1B43AB5" w14:textId="77777777" w:rsidR="00AE4E1C" w:rsidRDefault="00AE4E1C" w:rsidP="00AE4E1C">
      <w:pPr>
        <w:widowControl w:val="0"/>
        <w:ind w:left="805"/>
        <w:jc w:val="center"/>
        <w:rPr>
          <w:rFonts w:eastAsia="Calibri" w:cs="Times New Roman"/>
          <w:b/>
          <w:sz w:val="24"/>
          <w:szCs w:val="24"/>
          <w:lang w:eastAsia="en-US"/>
        </w:rPr>
      </w:pPr>
    </w:p>
    <w:p w14:paraId="0A3D22AD"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 8</w:t>
      </w:r>
    </w:p>
    <w:p w14:paraId="6667F00E" w14:textId="77777777" w:rsidR="00AE4E1C" w:rsidRDefault="00AE4E1C" w:rsidP="00AE4E1C">
      <w:pPr>
        <w:widowControl w:val="0"/>
        <w:ind w:left="805"/>
        <w:jc w:val="center"/>
        <w:rPr>
          <w:rFonts w:eastAsia="Calibri" w:cs="Times New Roman"/>
          <w:b/>
          <w:sz w:val="24"/>
          <w:szCs w:val="24"/>
          <w:lang w:eastAsia="en-US"/>
        </w:rPr>
      </w:pPr>
      <w:r>
        <w:rPr>
          <w:rFonts w:eastAsia="Calibri" w:cs="Times New Roman"/>
          <w:b/>
          <w:sz w:val="24"/>
          <w:szCs w:val="24"/>
          <w:lang w:eastAsia="en-US"/>
        </w:rPr>
        <w:t>Postanowienia końcowe</w:t>
      </w:r>
    </w:p>
    <w:p w14:paraId="3C71458B"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W sprawach nieuregulowanych zastosowanie będą miały przepisy Kodeksu cywilnego oraz RODO </w:t>
      </w:r>
      <w:r>
        <w:rPr>
          <w:rFonts w:eastAsia="Calibri" w:cs="Times New Roman"/>
          <w:sz w:val="24"/>
          <w:szCs w:val="24"/>
          <w:lang w:eastAsia="en-US"/>
        </w:rPr>
        <w:br/>
        <w:t xml:space="preserve">i ustawy o ochronie danych osobowych z 10 maja 2018 roku </w:t>
      </w:r>
      <w:hyperlink r:id="rId13" w:history="1">
        <w:r>
          <w:rPr>
            <w:rStyle w:val="Hipercze"/>
            <w:rFonts w:eastAsia="Calibri"/>
            <w:sz w:val="24"/>
            <w:szCs w:val="24"/>
            <w:lang w:eastAsia="en-US"/>
          </w:rPr>
          <w:t>(Dz.U. z 2019 r. poz. 1781)</w:t>
        </w:r>
      </w:hyperlink>
      <w:r>
        <w:rPr>
          <w:rFonts w:eastAsia="Calibri" w:cs="Times New Roman"/>
          <w:sz w:val="24"/>
          <w:szCs w:val="24"/>
          <w:lang w:eastAsia="en-US"/>
        </w:rPr>
        <w:t>.</w:t>
      </w:r>
    </w:p>
    <w:p w14:paraId="6085B405"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Sądem właściwym dla rozpatrzenia sporów wynikających z niniejszej umowy będzie sąd właściwy dla Administratora danych. </w:t>
      </w:r>
    </w:p>
    <w:p w14:paraId="04580B72" w14:textId="77777777" w:rsidR="00AE4E1C" w:rsidRDefault="00AE4E1C" w:rsidP="00AE4E1C">
      <w:pPr>
        <w:widowControl w:val="0"/>
        <w:numPr>
          <w:ilvl w:val="0"/>
          <w:numId w:val="40"/>
        </w:numPr>
        <w:jc w:val="both"/>
        <w:rPr>
          <w:rFonts w:eastAsia="Calibri" w:cs="Times New Roman"/>
          <w:sz w:val="24"/>
          <w:szCs w:val="24"/>
          <w:lang w:eastAsia="en-US"/>
        </w:rPr>
      </w:pPr>
      <w:r>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0BBCFE8" w14:textId="77777777" w:rsidR="00AE4E1C" w:rsidRDefault="00AE4E1C" w:rsidP="00AE4E1C">
      <w:pPr>
        <w:widowControl w:val="0"/>
        <w:ind w:left="680"/>
        <w:jc w:val="both"/>
        <w:rPr>
          <w:rFonts w:eastAsia="Times New Roman" w:cs="Times New Roman"/>
          <w:b/>
          <w:bCs/>
          <w:sz w:val="24"/>
          <w:szCs w:val="24"/>
        </w:rPr>
      </w:pPr>
    </w:p>
    <w:p w14:paraId="0023D9AB" w14:textId="77777777" w:rsidR="00AE4E1C" w:rsidRDefault="00AE4E1C" w:rsidP="00AE4E1C">
      <w:pPr>
        <w:widowControl w:val="0"/>
        <w:ind w:left="680"/>
        <w:jc w:val="both"/>
        <w:rPr>
          <w:rFonts w:eastAsia="Times New Roman" w:cs="Times New Roman"/>
          <w:b/>
          <w:bCs/>
          <w:sz w:val="24"/>
          <w:szCs w:val="24"/>
        </w:rPr>
      </w:pPr>
    </w:p>
    <w:p w14:paraId="7A621530" w14:textId="77777777" w:rsidR="00AE4E1C" w:rsidRDefault="00AE4E1C" w:rsidP="00AE4E1C">
      <w:pPr>
        <w:widowControl w:val="0"/>
        <w:ind w:left="680"/>
        <w:jc w:val="both"/>
        <w:rPr>
          <w:rFonts w:eastAsia="Times New Roman" w:cs="Times New Roman"/>
          <w:b/>
          <w:bCs/>
          <w:sz w:val="24"/>
          <w:szCs w:val="24"/>
        </w:rPr>
      </w:pPr>
    </w:p>
    <w:p w14:paraId="038D08B4" w14:textId="77777777" w:rsidR="00AE4E1C" w:rsidRPr="00944EF4" w:rsidRDefault="00AE4E1C" w:rsidP="00AE4E1C">
      <w:pPr>
        <w:widowControl w:val="0"/>
        <w:tabs>
          <w:tab w:val="left" w:pos="357"/>
          <w:tab w:val="left" w:pos="502"/>
        </w:tabs>
        <w:jc w:val="both"/>
        <w:rPr>
          <w:rFonts w:eastAsia="Times New Roman" w:cs="Times New Roman"/>
          <w:sz w:val="24"/>
          <w:szCs w:val="24"/>
        </w:rPr>
      </w:pPr>
    </w:p>
    <w:sectPr w:rsidR="00AE4E1C" w:rsidRPr="00944EF4" w:rsidSect="00795B10">
      <w:footerReference w:type="even" r:id="rId14"/>
      <w:footerReference w:type="default" r:id="rId15"/>
      <w:headerReference w:type="first" r:id="rId16"/>
      <w:footerReference w:type="first" r:id="rId17"/>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E727" w14:textId="77777777" w:rsidR="00795B10" w:rsidRDefault="00795B10">
      <w:r>
        <w:separator/>
      </w:r>
    </w:p>
  </w:endnote>
  <w:endnote w:type="continuationSeparator" w:id="0">
    <w:p w14:paraId="451DA3D5" w14:textId="77777777" w:rsidR="00795B10" w:rsidRDefault="007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7FA7F752"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34FCE">
      <w:rPr>
        <w:b/>
        <w:sz w:val="24"/>
        <w:lang w:val="en-US"/>
      </w:rPr>
      <w:t>7</w:t>
    </w:r>
    <w:r w:rsidR="007C6182">
      <w:rPr>
        <w:b/>
        <w:sz w:val="24"/>
        <w:lang w:val="en-US"/>
      </w:rPr>
      <w:t>/</w:t>
    </w:r>
    <w:r w:rsidR="00834FCE">
      <w:rPr>
        <w:b/>
        <w:sz w:val="24"/>
        <w:lang w:val="en-US"/>
      </w:rPr>
      <w:t>2024</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DD26" w14:textId="77777777" w:rsidR="00795B10" w:rsidRDefault="00795B10">
      <w:r>
        <w:separator/>
      </w:r>
    </w:p>
  </w:footnote>
  <w:footnote w:type="continuationSeparator" w:id="0">
    <w:p w14:paraId="57B0BC28" w14:textId="77777777" w:rsidR="00795B10" w:rsidRDefault="0079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CDC">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71325687"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C91CD770"/>
    <w:name w:val="WW8Num7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9" w15:restartNumberingAfterBreak="0">
    <w:nsid w:val="0FCE7E71"/>
    <w:multiLevelType w:val="hybridMultilevel"/>
    <w:tmpl w:val="07E4366C"/>
    <w:lvl w:ilvl="0" w:tplc="2C36760E">
      <w:start w:val="1"/>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26E2D8A"/>
    <w:multiLevelType w:val="hybridMultilevel"/>
    <w:tmpl w:val="8E802EA0"/>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356338"/>
    <w:multiLevelType w:val="hybridMultilevel"/>
    <w:tmpl w:val="45A411E6"/>
    <w:lvl w:ilvl="0" w:tplc="998E44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A46626"/>
    <w:multiLevelType w:val="hybridMultilevel"/>
    <w:tmpl w:val="25C2F1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381ED8"/>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5"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37C752E"/>
    <w:multiLevelType w:val="multilevel"/>
    <w:tmpl w:val="E9BC5098"/>
    <w:name w:val="WW8Num782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4"/>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245F7AD0"/>
    <w:multiLevelType w:val="hybridMultilevel"/>
    <w:tmpl w:val="B8ECB6CC"/>
    <w:lvl w:ilvl="0" w:tplc="39C0020E">
      <w:start w:val="1"/>
      <w:numFmt w:val="decimal"/>
      <w:lvlText w:val="%1."/>
      <w:lvlJc w:val="left"/>
      <w:pPr>
        <w:ind w:left="360" w:hanging="360"/>
      </w:pPr>
      <w:rPr>
        <w:rFonts w:ascii="Times New Roman" w:hAnsi="Times New Roman" w:cs="Times New Roman" w:hint="default"/>
        <w:b w:val="0"/>
        <w:bCs w:val="0"/>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2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6" w15:restartNumberingAfterBreak="0">
    <w:nsid w:val="2C5871E9"/>
    <w:multiLevelType w:val="hybridMultilevel"/>
    <w:tmpl w:val="88CC78F0"/>
    <w:lvl w:ilvl="0" w:tplc="28D4A6C8">
      <w:start w:val="6"/>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4462BDA"/>
    <w:multiLevelType w:val="multilevel"/>
    <w:tmpl w:val="9732DD34"/>
    <w:name w:val="WW8Num782"/>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3"/>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30" w15:restartNumberingAfterBreak="0">
    <w:nsid w:val="3BA90DA7"/>
    <w:multiLevelType w:val="hybridMultilevel"/>
    <w:tmpl w:val="89842B22"/>
    <w:lvl w:ilvl="0" w:tplc="0928ABE0">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2" w15:restartNumberingAfterBreak="0">
    <w:nsid w:val="3D5101D8"/>
    <w:multiLevelType w:val="hybridMultilevel"/>
    <w:tmpl w:val="ED824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3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9" w15:restartNumberingAfterBreak="0">
    <w:nsid w:val="528800AE"/>
    <w:multiLevelType w:val="hybridMultilevel"/>
    <w:tmpl w:val="787A44DA"/>
    <w:lvl w:ilvl="0" w:tplc="28D4A6C8">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55160341"/>
    <w:multiLevelType w:val="hybridMultilevel"/>
    <w:tmpl w:val="1F5EA73C"/>
    <w:lvl w:ilvl="0" w:tplc="2E3ABBAC">
      <w:start w:val="12"/>
      <w:numFmt w:val="decimal"/>
      <w:lvlText w:val="%1."/>
      <w:lvlJc w:val="left"/>
      <w:pPr>
        <w:tabs>
          <w:tab w:val="num" w:pos="360"/>
        </w:tabs>
        <w:ind w:left="360" w:hanging="360"/>
      </w:pPr>
      <w:rPr>
        <w:rFonts w:ascii="Times New Roman" w:hAnsi="Times New Roman" w:cs="Times New Roman" w:hint="default"/>
        <w:b w:val="0"/>
        <w:bCs/>
        <w:strike/>
        <w:dstrike w:val="0"/>
        <w:color w:val="ED000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5A75737C"/>
    <w:multiLevelType w:val="hybridMultilevel"/>
    <w:tmpl w:val="4D38F52E"/>
    <w:lvl w:ilvl="0" w:tplc="7ACE961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4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62187C2E"/>
    <w:multiLevelType w:val="hybridMultilevel"/>
    <w:tmpl w:val="7E142B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3E5584F"/>
    <w:multiLevelType w:val="hybridMultilevel"/>
    <w:tmpl w:val="CB7C0C94"/>
    <w:lvl w:ilvl="0" w:tplc="F8B0450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998003951">
    <w:abstractNumId w:val="1"/>
  </w:num>
  <w:num w:numId="2" w16cid:durableId="1220092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649830">
    <w:abstractNumId w:val="3"/>
    <w:lvlOverride w:ilvl="0">
      <w:startOverride w:val="1"/>
    </w:lvlOverride>
  </w:num>
  <w:num w:numId="7" w16cid:durableId="5563596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04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3678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4784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4057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370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854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880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6374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881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9195185">
    <w:abstractNumId w:val="30"/>
  </w:num>
  <w:num w:numId="18" w16cid:durableId="1228345047">
    <w:abstractNumId w:val="37"/>
  </w:num>
  <w:num w:numId="19" w16cid:durableId="650713910">
    <w:abstractNumId w:val="13"/>
  </w:num>
  <w:num w:numId="20" w16cid:durableId="208577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769808">
    <w:abstractNumId w:val="9"/>
  </w:num>
  <w:num w:numId="22" w16cid:durableId="1954900020">
    <w:abstractNumId w:val="11"/>
  </w:num>
  <w:num w:numId="23" w16cid:durableId="1133016835">
    <w:abstractNumId w:val="19"/>
  </w:num>
  <w:num w:numId="24" w16cid:durableId="20714146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9925394">
    <w:abstractNumId w:val="39"/>
  </w:num>
  <w:num w:numId="26" w16cid:durableId="652491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404755">
    <w:abstractNumId w:val="43"/>
  </w:num>
  <w:num w:numId="28" w16cid:durableId="453912662">
    <w:abstractNumId w:val="5"/>
  </w:num>
  <w:num w:numId="29" w16cid:durableId="379522910">
    <w:abstractNumId w:val="28"/>
  </w:num>
  <w:num w:numId="30" w16cid:durableId="1995721199">
    <w:abstractNumId w:val="18"/>
  </w:num>
  <w:num w:numId="31" w16cid:durableId="410783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552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2241768">
    <w:abstractNumId w:val="6"/>
    <w:lvlOverride w:ilvl="0">
      <w:startOverride w:val="1"/>
    </w:lvlOverride>
    <w:lvlOverride w:ilvl="1"/>
    <w:lvlOverride w:ilvl="2"/>
    <w:lvlOverride w:ilvl="3"/>
    <w:lvlOverride w:ilvl="4"/>
    <w:lvlOverride w:ilvl="5"/>
    <w:lvlOverride w:ilvl="6"/>
    <w:lvlOverride w:ilvl="7"/>
    <w:lvlOverride w:ilvl="8"/>
  </w:num>
  <w:num w:numId="34" w16cid:durableId="49900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9490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0443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6459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74473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2224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85293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1632385">
    <w:abstractNumId w:val="11"/>
  </w:num>
  <w:num w:numId="42" w16cid:durableId="1817801100">
    <w:abstractNumId w:val="10"/>
  </w:num>
  <w:num w:numId="43" w16cid:durableId="1428160681">
    <w:abstractNumId w:val="48"/>
  </w:num>
  <w:num w:numId="44" w16cid:durableId="255871539">
    <w:abstractNumId w:val="41"/>
  </w:num>
  <w:num w:numId="45" w16cid:durableId="74908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1088585">
    <w:abstractNumId w:val="26"/>
  </w:num>
  <w:num w:numId="47" w16cid:durableId="780682501">
    <w:abstractNumId w:val="12"/>
  </w:num>
  <w:num w:numId="48" w16cid:durableId="36853520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3F59"/>
    <w:rsid w:val="00004E4A"/>
    <w:rsid w:val="00006EED"/>
    <w:rsid w:val="00011BCB"/>
    <w:rsid w:val="00013748"/>
    <w:rsid w:val="00024CE5"/>
    <w:rsid w:val="00026DA5"/>
    <w:rsid w:val="00026FAE"/>
    <w:rsid w:val="00027FB4"/>
    <w:rsid w:val="000323D8"/>
    <w:rsid w:val="0003561F"/>
    <w:rsid w:val="00035BE2"/>
    <w:rsid w:val="00037E5C"/>
    <w:rsid w:val="00037E7D"/>
    <w:rsid w:val="0004544C"/>
    <w:rsid w:val="000477DA"/>
    <w:rsid w:val="00055288"/>
    <w:rsid w:val="0006164C"/>
    <w:rsid w:val="00062AF8"/>
    <w:rsid w:val="00064DDC"/>
    <w:rsid w:val="00067E05"/>
    <w:rsid w:val="00071075"/>
    <w:rsid w:val="00073057"/>
    <w:rsid w:val="00074475"/>
    <w:rsid w:val="00075C9D"/>
    <w:rsid w:val="00080513"/>
    <w:rsid w:val="00082FCC"/>
    <w:rsid w:val="00087375"/>
    <w:rsid w:val="00087D13"/>
    <w:rsid w:val="00092FCD"/>
    <w:rsid w:val="0009701D"/>
    <w:rsid w:val="000976D6"/>
    <w:rsid w:val="000A0AA6"/>
    <w:rsid w:val="000A1872"/>
    <w:rsid w:val="000A3F23"/>
    <w:rsid w:val="000A72DB"/>
    <w:rsid w:val="000A7957"/>
    <w:rsid w:val="000B079E"/>
    <w:rsid w:val="000B316C"/>
    <w:rsid w:val="000C0FB9"/>
    <w:rsid w:val="000C6C35"/>
    <w:rsid w:val="000C6EB3"/>
    <w:rsid w:val="000D1436"/>
    <w:rsid w:val="000D22BC"/>
    <w:rsid w:val="000D2DDD"/>
    <w:rsid w:val="000D374F"/>
    <w:rsid w:val="000D4498"/>
    <w:rsid w:val="000D5018"/>
    <w:rsid w:val="000D6FFA"/>
    <w:rsid w:val="000E30CB"/>
    <w:rsid w:val="000E336F"/>
    <w:rsid w:val="000E4069"/>
    <w:rsid w:val="000E4A73"/>
    <w:rsid w:val="00100E04"/>
    <w:rsid w:val="001024A1"/>
    <w:rsid w:val="00102BF4"/>
    <w:rsid w:val="001079C9"/>
    <w:rsid w:val="00107E4B"/>
    <w:rsid w:val="00110D5C"/>
    <w:rsid w:val="00111A61"/>
    <w:rsid w:val="00114719"/>
    <w:rsid w:val="0012366E"/>
    <w:rsid w:val="00124429"/>
    <w:rsid w:val="00126EA6"/>
    <w:rsid w:val="00131EE1"/>
    <w:rsid w:val="001379A5"/>
    <w:rsid w:val="0014158A"/>
    <w:rsid w:val="00143ADF"/>
    <w:rsid w:val="0014584C"/>
    <w:rsid w:val="00155A43"/>
    <w:rsid w:val="00161A9F"/>
    <w:rsid w:val="001650EF"/>
    <w:rsid w:val="00184F15"/>
    <w:rsid w:val="0018745B"/>
    <w:rsid w:val="00192AFF"/>
    <w:rsid w:val="001963FD"/>
    <w:rsid w:val="00197E73"/>
    <w:rsid w:val="001A6A50"/>
    <w:rsid w:val="001B3699"/>
    <w:rsid w:val="001B51B7"/>
    <w:rsid w:val="001B605B"/>
    <w:rsid w:val="001C739F"/>
    <w:rsid w:val="001D51C8"/>
    <w:rsid w:val="001D6B05"/>
    <w:rsid w:val="001D7BD0"/>
    <w:rsid w:val="001E016E"/>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E67"/>
    <w:rsid w:val="00273FD2"/>
    <w:rsid w:val="0027605A"/>
    <w:rsid w:val="00280C5A"/>
    <w:rsid w:val="00285C22"/>
    <w:rsid w:val="00287048"/>
    <w:rsid w:val="00297DAC"/>
    <w:rsid w:val="002A1ACC"/>
    <w:rsid w:val="002A2A5F"/>
    <w:rsid w:val="002A7E2F"/>
    <w:rsid w:val="002B19A9"/>
    <w:rsid w:val="002B48B2"/>
    <w:rsid w:val="002B73AD"/>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0E62"/>
    <w:rsid w:val="00314257"/>
    <w:rsid w:val="0031701F"/>
    <w:rsid w:val="003262BA"/>
    <w:rsid w:val="00330218"/>
    <w:rsid w:val="003413E8"/>
    <w:rsid w:val="00360966"/>
    <w:rsid w:val="00361D61"/>
    <w:rsid w:val="0036570B"/>
    <w:rsid w:val="003738F2"/>
    <w:rsid w:val="0038144A"/>
    <w:rsid w:val="00391DCF"/>
    <w:rsid w:val="003974D8"/>
    <w:rsid w:val="003A212A"/>
    <w:rsid w:val="003B4F2F"/>
    <w:rsid w:val="003C6107"/>
    <w:rsid w:val="003D100A"/>
    <w:rsid w:val="003D2485"/>
    <w:rsid w:val="003D33DD"/>
    <w:rsid w:val="003D3F60"/>
    <w:rsid w:val="003D5C0F"/>
    <w:rsid w:val="003E2F4A"/>
    <w:rsid w:val="003E5C4B"/>
    <w:rsid w:val="003E6A49"/>
    <w:rsid w:val="003E70D9"/>
    <w:rsid w:val="003F1885"/>
    <w:rsid w:val="003F197D"/>
    <w:rsid w:val="00404248"/>
    <w:rsid w:val="00404B22"/>
    <w:rsid w:val="004106DF"/>
    <w:rsid w:val="00412832"/>
    <w:rsid w:val="00417E5F"/>
    <w:rsid w:val="00425BBE"/>
    <w:rsid w:val="00426910"/>
    <w:rsid w:val="00442382"/>
    <w:rsid w:val="00443F6D"/>
    <w:rsid w:val="00450FB4"/>
    <w:rsid w:val="004562FF"/>
    <w:rsid w:val="00461D3D"/>
    <w:rsid w:val="00464B32"/>
    <w:rsid w:val="00471929"/>
    <w:rsid w:val="00487CEB"/>
    <w:rsid w:val="00487DF6"/>
    <w:rsid w:val="00490D65"/>
    <w:rsid w:val="00496C27"/>
    <w:rsid w:val="004A3B18"/>
    <w:rsid w:val="004A59C6"/>
    <w:rsid w:val="004A5E6D"/>
    <w:rsid w:val="004A6CF7"/>
    <w:rsid w:val="004B1EA7"/>
    <w:rsid w:val="004B39D5"/>
    <w:rsid w:val="004B470E"/>
    <w:rsid w:val="004B5B83"/>
    <w:rsid w:val="004C09DA"/>
    <w:rsid w:val="004C2F9B"/>
    <w:rsid w:val="004C4AB2"/>
    <w:rsid w:val="004D2CBB"/>
    <w:rsid w:val="004D2CFE"/>
    <w:rsid w:val="004D74E5"/>
    <w:rsid w:val="004E39F0"/>
    <w:rsid w:val="004E6218"/>
    <w:rsid w:val="004E6392"/>
    <w:rsid w:val="004E79E0"/>
    <w:rsid w:val="004E7FD9"/>
    <w:rsid w:val="004F364A"/>
    <w:rsid w:val="004F65D9"/>
    <w:rsid w:val="004F7EEF"/>
    <w:rsid w:val="00504EC2"/>
    <w:rsid w:val="00510FF3"/>
    <w:rsid w:val="00513D26"/>
    <w:rsid w:val="00517A8A"/>
    <w:rsid w:val="00520133"/>
    <w:rsid w:val="00532654"/>
    <w:rsid w:val="00536145"/>
    <w:rsid w:val="00540C78"/>
    <w:rsid w:val="00541BB5"/>
    <w:rsid w:val="0054285A"/>
    <w:rsid w:val="0054627A"/>
    <w:rsid w:val="00546347"/>
    <w:rsid w:val="0055193A"/>
    <w:rsid w:val="00552745"/>
    <w:rsid w:val="005531B1"/>
    <w:rsid w:val="0056175D"/>
    <w:rsid w:val="00570543"/>
    <w:rsid w:val="005713CC"/>
    <w:rsid w:val="00572F61"/>
    <w:rsid w:val="005745C6"/>
    <w:rsid w:val="00577995"/>
    <w:rsid w:val="00580523"/>
    <w:rsid w:val="00580B93"/>
    <w:rsid w:val="00582385"/>
    <w:rsid w:val="005973FE"/>
    <w:rsid w:val="005A1E5F"/>
    <w:rsid w:val="005A2804"/>
    <w:rsid w:val="005A5505"/>
    <w:rsid w:val="005C3DF8"/>
    <w:rsid w:val="005C4D3D"/>
    <w:rsid w:val="005C629C"/>
    <w:rsid w:val="005C68F9"/>
    <w:rsid w:val="005D3617"/>
    <w:rsid w:val="0061795E"/>
    <w:rsid w:val="00626087"/>
    <w:rsid w:val="006303A7"/>
    <w:rsid w:val="00630E5D"/>
    <w:rsid w:val="006323B9"/>
    <w:rsid w:val="00634D51"/>
    <w:rsid w:val="006365C1"/>
    <w:rsid w:val="00640AAC"/>
    <w:rsid w:val="00642A1A"/>
    <w:rsid w:val="00645152"/>
    <w:rsid w:val="00646AFF"/>
    <w:rsid w:val="00656E1A"/>
    <w:rsid w:val="00661390"/>
    <w:rsid w:val="0066338A"/>
    <w:rsid w:val="00667049"/>
    <w:rsid w:val="0066791A"/>
    <w:rsid w:val="00672291"/>
    <w:rsid w:val="00674529"/>
    <w:rsid w:val="00674660"/>
    <w:rsid w:val="00677DCF"/>
    <w:rsid w:val="006800E1"/>
    <w:rsid w:val="0068063A"/>
    <w:rsid w:val="006809D2"/>
    <w:rsid w:val="006833C8"/>
    <w:rsid w:val="00694EB0"/>
    <w:rsid w:val="00696152"/>
    <w:rsid w:val="006A1B6B"/>
    <w:rsid w:val="006A30FA"/>
    <w:rsid w:val="006A4715"/>
    <w:rsid w:val="006B53E5"/>
    <w:rsid w:val="006B5D2E"/>
    <w:rsid w:val="006B6DB8"/>
    <w:rsid w:val="006C1E72"/>
    <w:rsid w:val="006D1606"/>
    <w:rsid w:val="006D2ECD"/>
    <w:rsid w:val="006D3085"/>
    <w:rsid w:val="006E0DC0"/>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0258"/>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5B10"/>
    <w:rsid w:val="0079713A"/>
    <w:rsid w:val="007A3D6B"/>
    <w:rsid w:val="007B13DD"/>
    <w:rsid w:val="007B2212"/>
    <w:rsid w:val="007B40A2"/>
    <w:rsid w:val="007B7E78"/>
    <w:rsid w:val="007C3633"/>
    <w:rsid w:val="007C6182"/>
    <w:rsid w:val="007C6E89"/>
    <w:rsid w:val="007D0494"/>
    <w:rsid w:val="007D6121"/>
    <w:rsid w:val="007E17C0"/>
    <w:rsid w:val="007E313D"/>
    <w:rsid w:val="007E647F"/>
    <w:rsid w:val="007F0410"/>
    <w:rsid w:val="007F08EF"/>
    <w:rsid w:val="008009DB"/>
    <w:rsid w:val="008131CA"/>
    <w:rsid w:val="00822EA6"/>
    <w:rsid w:val="00824C5F"/>
    <w:rsid w:val="00826408"/>
    <w:rsid w:val="00826887"/>
    <w:rsid w:val="008300FE"/>
    <w:rsid w:val="00831ED6"/>
    <w:rsid w:val="00834FCE"/>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A4B22"/>
    <w:rsid w:val="008A6C17"/>
    <w:rsid w:val="008B2E49"/>
    <w:rsid w:val="008C40E0"/>
    <w:rsid w:val="008C64D5"/>
    <w:rsid w:val="008D61EC"/>
    <w:rsid w:val="008F2AD8"/>
    <w:rsid w:val="009018B7"/>
    <w:rsid w:val="009024EE"/>
    <w:rsid w:val="0090431D"/>
    <w:rsid w:val="009056BB"/>
    <w:rsid w:val="00912673"/>
    <w:rsid w:val="0091485E"/>
    <w:rsid w:val="00915B77"/>
    <w:rsid w:val="009232F8"/>
    <w:rsid w:val="0093542D"/>
    <w:rsid w:val="00935872"/>
    <w:rsid w:val="00935E93"/>
    <w:rsid w:val="00937ADD"/>
    <w:rsid w:val="00940BB8"/>
    <w:rsid w:val="00940FBF"/>
    <w:rsid w:val="00942E5D"/>
    <w:rsid w:val="00944EF4"/>
    <w:rsid w:val="009472A7"/>
    <w:rsid w:val="00950F80"/>
    <w:rsid w:val="009510BB"/>
    <w:rsid w:val="009540F2"/>
    <w:rsid w:val="00964046"/>
    <w:rsid w:val="009705DC"/>
    <w:rsid w:val="00971F2C"/>
    <w:rsid w:val="00974A6E"/>
    <w:rsid w:val="00975A95"/>
    <w:rsid w:val="00976BC6"/>
    <w:rsid w:val="00976F3C"/>
    <w:rsid w:val="00984E79"/>
    <w:rsid w:val="009878F8"/>
    <w:rsid w:val="00994320"/>
    <w:rsid w:val="00994C4C"/>
    <w:rsid w:val="00996173"/>
    <w:rsid w:val="009968CD"/>
    <w:rsid w:val="009974C4"/>
    <w:rsid w:val="009A0106"/>
    <w:rsid w:val="009A32AB"/>
    <w:rsid w:val="009B1AA2"/>
    <w:rsid w:val="009B5FA3"/>
    <w:rsid w:val="009B74BF"/>
    <w:rsid w:val="009C2E4A"/>
    <w:rsid w:val="009C5D7B"/>
    <w:rsid w:val="009C676A"/>
    <w:rsid w:val="009D2243"/>
    <w:rsid w:val="009D6F8B"/>
    <w:rsid w:val="009E1ACB"/>
    <w:rsid w:val="009E2997"/>
    <w:rsid w:val="009E2CDA"/>
    <w:rsid w:val="009E3474"/>
    <w:rsid w:val="009E5695"/>
    <w:rsid w:val="009F2EC5"/>
    <w:rsid w:val="009F3BA3"/>
    <w:rsid w:val="009F5997"/>
    <w:rsid w:val="009F79A4"/>
    <w:rsid w:val="009F7DCF"/>
    <w:rsid w:val="00A0746B"/>
    <w:rsid w:val="00A103A2"/>
    <w:rsid w:val="00A1544B"/>
    <w:rsid w:val="00A2039C"/>
    <w:rsid w:val="00A2418F"/>
    <w:rsid w:val="00A35C58"/>
    <w:rsid w:val="00A51512"/>
    <w:rsid w:val="00A5191C"/>
    <w:rsid w:val="00A5644F"/>
    <w:rsid w:val="00A56B4D"/>
    <w:rsid w:val="00A63440"/>
    <w:rsid w:val="00A64626"/>
    <w:rsid w:val="00A656C8"/>
    <w:rsid w:val="00A6635F"/>
    <w:rsid w:val="00A703B6"/>
    <w:rsid w:val="00A70834"/>
    <w:rsid w:val="00A8114B"/>
    <w:rsid w:val="00A81340"/>
    <w:rsid w:val="00A85B6A"/>
    <w:rsid w:val="00A86512"/>
    <w:rsid w:val="00A95505"/>
    <w:rsid w:val="00A97A5E"/>
    <w:rsid w:val="00AB07D3"/>
    <w:rsid w:val="00AB36AB"/>
    <w:rsid w:val="00AB48B5"/>
    <w:rsid w:val="00AB4A1F"/>
    <w:rsid w:val="00AB6F14"/>
    <w:rsid w:val="00AB781A"/>
    <w:rsid w:val="00AC0980"/>
    <w:rsid w:val="00AC78F7"/>
    <w:rsid w:val="00AD4492"/>
    <w:rsid w:val="00AE1C97"/>
    <w:rsid w:val="00AE3CF1"/>
    <w:rsid w:val="00AE4E1C"/>
    <w:rsid w:val="00AF1A09"/>
    <w:rsid w:val="00AF4E90"/>
    <w:rsid w:val="00AF780A"/>
    <w:rsid w:val="00B01CE4"/>
    <w:rsid w:val="00B06729"/>
    <w:rsid w:val="00B13F02"/>
    <w:rsid w:val="00B174BA"/>
    <w:rsid w:val="00B17A62"/>
    <w:rsid w:val="00B256EE"/>
    <w:rsid w:val="00B3192A"/>
    <w:rsid w:val="00B31F29"/>
    <w:rsid w:val="00B32927"/>
    <w:rsid w:val="00B42B20"/>
    <w:rsid w:val="00B43431"/>
    <w:rsid w:val="00B442D2"/>
    <w:rsid w:val="00B566D4"/>
    <w:rsid w:val="00B60A9A"/>
    <w:rsid w:val="00B640B1"/>
    <w:rsid w:val="00B6509A"/>
    <w:rsid w:val="00B662BB"/>
    <w:rsid w:val="00B73F57"/>
    <w:rsid w:val="00B767C1"/>
    <w:rsid w:val="00B81065"/>
    <w:rsid w:val="00B81A3B"/>
    <w:rsid w:val="00B876FD"/>
    <w:rsid w:val="00B92855"/>
    <w:rsid w:val="00B92D76"/>
    <w:rsid w:val="00B93692"/>
    <w:rsid w:val="00BA0550"/>
    <w:rsid w:val="00BA689A"/>
    <w:rsid w:val="00BB2D8E"/>
    <w:rsid w:val="00BC0D56"/>
    <w:rsid w:val="00BC11F5"/>
    <w:rsid w:val="00BC1581"/>
    <w:rsid w:val="00BC1CCC"/>
    <w:rsid w:val="00BD1B7C"/>
    <w:rsid w:val="00BD3139"/>
    <w:rsid w:val="00BE4E95"/>
    <w:rsid w:val="00BF125E"/>
    <w:rsid w:val="00BF144D"/>
    <w:rsid w:val="00C01316"/>
    <w:rsid w:val="00C02790"/>
    <w:rsid w:val="00C06DDB"/>
    <w:rsid w:val="00C11C39"/>
    <w:rsid w:val="00C1568F"/>
    <w:rsid w:val="00C22379"/>
    <w:rsid w:val="00C340E8"/>
    <w:rsid w:val="00C34696"/>
    <w:rsid w:val="00C43A00"/>
    <w:rsid w:val="00C462FB"/>
    <w:rsid w:val="00C509D2"/>
    <w:rsid w:val="00C5384A"/>
    <w:rsid w:val="00C60E9E"/>
    <w:rsid w:val="00C62625"/>
    <w:rsid w:val="00C631D0"/>
    <w:rsid w:val="00C71B33"/>
    <w:rsid w:val="00C76537"/>
    <w:rsid w:val="00C7658B"/>
    <w:rsid w:val="00C77289"/>
    <w:rsid w:val="00C819A0"/>
    <w:rsid w:val="00C84241"/>
    <w:rsid w:val="00C87B05"/>
    <w:rsid w:val="00C87B62"/>
    <w:rsid w:val="00C90BCD"/>
    <w:rsid w:val="00C9346B"/>
    <w:rsid w:val="00C97150"/>
    <w:rsid w:val="00CB0EE0"/>
    <w:rsid w:val="00CB172E"/>
    <w:rsid w:val="00CB1906"/>
    <w:rsid w:val="00CC2626"/>
    <w:rsid w:val="00CD46DC"/>
    <w:rsid w:val="00CD4E8E"/>
    <w:rsid w:val="00CD5A8A"/>
    <w:rsid w:val="00CE162A"/>
    <w:rsid w:val="00CF4839"/>
    <w:rsid w:val="00D00407"/>
    <w:rsid w:val="00D032D0"/>
    <w:rsid w:val="00D077F7"/>
    <w:rsid w:val="00D1302C"/>
    <w:rsid w:val="00D21455"/>
    <w:rsid w:val="00D2407F"/>
    <w:rsid w:val="00D25997"/>
    <w:rsid w:val="00D25CB8"/>
    <w:rsid w:val="00D26034"/>
    <w:rsid w:val="00D3035C"/>
    <w:rsid w:val="00D32A65"/>
    <w:rsid w:val="00D41B03"/>
    <w:rsid w:val="00D42EA6"/>
    <w:rsid w:val="00D45753"/>
    <w:rsid w:val="00D50C58"/>
    <w:rsid w:val="00D51C8C"/>
    <w:rsid w:val="00D54064"/>
    <w:rsid w:val="00D60927"/>
    <w:rsid w:val="00D63C44"/>
    <w:rsid w:val="00D64EA6"/>
    <w:rsid w:val="00D67855"/>
    <w:rsid w:val="00D7129B"/>
    <w:rsid w:val="00D756DE"/>
    <w:rsid w:val="00D76490"/>
    <w:rsid w:val="00D77032"/>
    <w:rsid w:val="00D770FC"/>
    <w:rsid w:val="00D80947"/>
    <w:rsid w:val="00D81CA1"/>
    <w:rsid w:val="00D908D4"/>
    <w:rsid w:val="00D9335B"/>
    <w:rsid w:val="00D943C1"/>
    <w:rsid w:val="00DA05B0"/>
    <w:rsid w:val="00DA0676"/>
    <w:rsid w:val="00DA11CF"/>
    <w:rsid w:val="00DB1755"/>
    <w:rsid w:val="00DB1C42"/>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528"/>
    <w:rsid w:val="00EE3E3D"/>
    <w:rsid w:val="00EE501F"/>
    <w:rsid w:val="00EE5BB8"/>
    <w:rsid w:val="00EE7CE9"/>
    <w:rsid w:val="00EF4B30"/>
    <w:rsid w:val="00F0513B"/>
    <w:rsid w:val="00F07324"/>
    <w:rsid w:val="00F1007D"/>
    <w:rsid w:val="00F13130"/>
    <w:rsid w:val="00F15D5A"/>
    <w:rsid w:val="00F20B9B"/>
    <w:rsid w:val="00F21369"/>
    <w:rsid w:val="00F225AE"/>
    <w:rsid w:val="00F2366B"/>
    <w:rsid w:val="00F258E9"/>
    <w:rsid w:val="00F32023"/>
    <w:rsid w:val="00F42CDC"/>
    <w:rsid w:val="00F43B68"/>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D7DF7"/>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932">
      <w:bodyDiv w:val="1"/>
      <w:marLeft w:val="0"/>
      <w:marRight w:val="0"/>
      <w:marTop w:val="0"/>
      <w:marBottom w:val="0"/>
      <w:divBdr>
        <w:top w:val="none" w:sz="0" w:space="0" w:color="auto"/>
        <w:left w:val="none" w:sz="0" w:space="0" w:color="auto"/>
        <w:bottom w:val="none" w:sz="0" w:space="0" w:color="auto"/>
        <w:right w:val="none" w:sz="0" w:space="0" w:color="auto"/>
      </w:divBdr>
    </w:div>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7639660">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1495697">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1656614">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1565409">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86865">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1849273">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40283521">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599682967">
      <w:bodyDiv w:val="1"/>
      <w:marLeft w:val="0"/>
      <w:marRight w:val="0"/>
      <w:marTop w:val="0"/>
      <w:marBottom w:val="0"/>
      <w:divBdr>
        <w:top w:val="none" w:sz="0" w:space="0" w:color="auto"/>
        <w:left w:val="none" w:sz="0" w:space="0" w:color="auto"/>
        <w:bottom w:val="none" w:sz="0" w:space="0" w:color="auto"/>
        <w:right w:val="none" w:sz="0" w:space="0" w:color="auto"/>
      </w:divBdr>
    </w:div>
    <w:div w:id="601375107">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695472188">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18016979">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124951">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0220445">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3543510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185089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3798763">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5819268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3717516">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6999821">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4201106">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68833243">
      <w:bodyDiv w:val="1"/>
      <w:marLeft w:val="0"/>
      <w:marRight w:val="0"/>
      <w:marTop w:val="0"/>
      <w:marBottom w:val="0"/>
      <w:divBdr>
        <w:top w:val="none" w:sz="0" w:space="0" w:color="auto"/>
        <w:left w:val="none" w:sz="0" w:space="0" w:color="auto"/>
        <w:bottom w:val="none" w:sz="0" w:space="0" w:color="auto"/>
        <w:right w:val="none" w:sz="0" w:space="0" w:color="auto"/>
      </w:divBdr>
    </w:div>
    <w:div w:id="1575894330">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69674976">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38437669">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26579208">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6720984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 w:id="21450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94250." TargetMode="External"/><Relationship Id="rId13" Type="http://schemas.openxmlformats.org/officeDocument/2006/relationships/hyperlink" Target="https://sip.legalis.pl/document-view.seam?documentId=mfrxilrtg4ytimbygm3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hyperlink" Target="https://sip.legalis.pl/document-view.seam?documentId=mfrxilrtg4ytimbygm3d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aktury@dietl.krak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smrzgq4d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36</TotalTime>
  <Pages>22</Pages>
  <Words>10292</Words>
  <Characters>66694</Characters>
  <Application>Microsoft Office Word</Application>
  <DocSecurity>0</DocSecurity>
  <Lines>555</Lines>
  <Paragraphs>153</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76833</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Anna Winiarska</cp:lastModifiedBy>
  <cp:revision>28</cp:revision>
  <cp:lastPrinted>2024-03-05T07:47:00Z</cp:lastPrinted>
  <dcterms:created xsi:type="dcterms:W3CDTF">2024-03-07T09:53:00Z</dcterms:created>
  <dcterms:modified xsi:type="dcterms:W3CDTF">2024-03-07T13:08:00Z</dcterms:modified>
</cp:coreProperties>
</file>