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9D8" w:rsidRPr="000B702A" w:rsidRDefault="00E479D8" w:rsidP="00E479D8">
      <w:pPr>
        <w:ind w:left="5954"/>
        <w:rPr>
          <w:rFonts w:ascii="Trebuchet MS" w:eastAsia="Arial Unicode MS" w:hAnsi="Trebuchet MS" w:cs="Tahoma"/>
          <w:b/>
          <w:sz w:val="22"/>
          <w:szCs w:val="22"/>
          <w:u w:val="single"/>
        </w:rPr>
      </w:pPr>
      <w:r>
        <w:rPr>
          <w:b/>
          <w:bCs/>
          <w:lang w:eastAsia="ar-SA"/>
        </w:rPr>
        <w:tab/>
      </w:r>
      <w:r w:rsidRPr="000B702A">
        <w:rPr>
          <w:rFonts w:ascii="Trebuchet MS" w:eastAsia="Arial Unicode MS" w:hAnsi="Trebuchet MS" w:cs="Tahoma"/>
          <w:b/>
          <w:sz w:val="22"/>
          <w:szCs w:val="22"/>
          <w:u w:val="single"/>
        </w:rPr>
        <w:t>Załącznik nr</w:t>
      </w:r>
      <w:r w:rsidR="002771EC">
        <w:rPr>
          <w:rFonts w:ascii="Trebuchet MS" w:eastAsia="Arial Unicode MS" w:hAnsi="Trebuchet MS" w:cs="Tahoma"/>
          <w:b/>
          <w:sz w:val="22"/>
          <w:szCs w:val="22"/>
          <w:u w:val="single"/>
        </w:rPr>
        <w:t xml:space="preserve"> 7</w:t>
      </w:r>
      <w:r>
        <w:rPr>
          <w:rFonts w:ascii="Trebuchet MS" w:eastAsia="Arial Unicode MS" w:hAnsi="Trebuchet MS" w:cs="Tahoma"/>
          <w:b/>
          <w:sz w:val="22"/>
          <w:szCs w:val="22"/>
          <w:u w:val="single"/>
        </w:rPr>
        <w:t xml:space="preserve"> do S</w:t>
      </w:r>
      <w:r w:rsidRPr="000B702A">
        <w:rPr>
          <w:rFonts w:ascii="Trebuchet MS" w:eastAsia="Arial Unicode MS" w:hAnsi="Trebuchet MS" w:cs="Tahoma"/>
          <w:b/>
          <w:sz w:val="22"/>
          <w:szCs w:val="22"/>
          <w:u w:val="single"/>
        </w:rPr>
        <w:t>WZ</w:t>
      </w:r>
    </w:p>
    <w:p w:rsidR="004115F8" w:rsidRDefault="004115F8" w:rsidP="00E479D8">
      <w:pPr>
        <w:widowControl w:val="0"/>
        <w:suppressAutoHyphens/>
        <w:rPr>
          <w:b/>
          <w:bCs/>
          <w:lang w:eastAsia="ar-SA"/>
        </w:rPr>
      </w:pPr>
    </w:p>
    <w:p w:rsidR="004115F8" w:rsidRPr="00CA364E" w:rsidRDefault="004115F8" w:rsidP="004115F8">
      <w:pPr>
        <w:widowControl w:val="0"/>
        <w:suppressAutoHyphens/>
        <w:ind w:right="4761"/>
        <w:rPr>
          <w:rFonts w:ascii="Arial" w:hAnsi="Arial" w:cs="Arial"/>
          <w:b/>
          <w:bCs/>
          <w:sz w:val="20"/>
          <w:szCs w:val="20"/>
          <w:lang w:eastAsia="ar-SA"/>
        </w:rPr>
      </w:pPr>
      <w:r w:rsidRPr="00CA364E">
        <w:rPr>
          <w:rFonts w:ascii="Arial" w:hAnsi="Arial" w:cs="Arial"/>
          <w:b/>
          <w:bCs/>
          <w:sz w:val="20"/>
          <w:szCs w:val="20"/>
          <w:lang w:eastAsia="ar-SA"/>
        </w:rPr>
        <w:t>Podmiot składający oświadczenie:</w:t>
      </w:r>
    </w:p>
    <w:p w:rsidR="00B15A15" w:rsidRDefault="00B15A15" w:rsidP="004115F8">
      <w:pPr>
        <w:widowControl w:val="0"/>
        <w:suppressAutoHyphens/>
        <w:ind w:right="4763"/>
        <w:rPr>
          <w:rFonts w:ascii="Arial" w:hAnsi="Arial" w:cs="Arial"/>
          <w:sz w:val="20"/>
          <w:szCs w:val="20"/>
          <w:lang w:eastAsia="ar-SA"/>
        </w:rPr>
      </w:pPr>
    </w:p>
    <w:p w:rsidR="004115F8" w:rsidRPr="00CA364E" w:rsidRDefault="004115F8" w:rsidP="004115F8">
      <w:pPr>
        <w:widowControl w:val="0"/>
        <w:suppressAutoHyphens/>
        <w:ind w:right="4763"/>
        <w:rPr>
          <w:rFonts w:ascii="Arial" w:hAnsi="Arial" w:cs="Arial"/>
          <w:sz w:val="20"/>
          <w:szCs w:val="20"/>
          <w:lang w:eastAsia="ar-SA"/>
        </w:rPr>
      </w:pPr>
      <w:r w:rsidRPr="00CA364E">
        <w:rPr>
          <w:rFonts w:ascii="Arial" w:hAnsi="Arial" w:cs="Arial"/>
          <w:sz w:val="20"/>
          <w:szCs w:val="20"/>
          <w:lang w:eastAsia="ar-SA"/>
        </w:rPr>
        <w:t xml:space="preserve">…………………………………………… </w:t>
      </w:r>
    </w:p>
    <w:p w:rsidR="004115F8" w:rsidRPr="00CA364E" w:rsidRDefault="004115F8" w:rsidP="004115F8">
      <w:pPr>
        <w:widowControl w:val="0"/>
        <w:suppressAutoHyphens/>
        <w:ind w:right="4761"/>
        <w:rPr>
          <w:rFonts w:ascii="Arial" w:hAnsi="Arial" w:cs="Arial"/>
          <w:sz w:val="20"/>
          <w:szCs w:val="20"/>
          <w:lang w:eastAsia="ar-SA"/>
        </w:rPr>
      </w:pPr>
      <w:r w:rsidRPr="00CA364E">
        <w:rPr>
          <w:rFonts w:ascii="Arial" w:hAnsi="Arial" w:cs="Arial"/>
          <w:sz w:val="20"/>
          <w:szCs w:val="20"/>
          <w:lang w:eastAsia="ar-SA"/>
        </w:rPr>
        <w:t>(Pełna nazwa)</w:t>
      </w:r>
    </w:p>
    <w:p w:rsidR="004115F8" w:rsidRPr="00CA364E" w:rsidRDefault="004115F8" w:rsidP="004115F8">
      <w:pPr>
        <w:widowControl w:val="0"/>
        <w:suppressAutoHyphens/>
        <w:ind w:right="4763"/>
        <w:rPr>
          <w:rFonts w:ascii="Arial" w:hAnsi="Arial" w:cs="Arial"/>
          <w:sz w:val="20"/>
          <w:szCs w:val="20"/>
          <w:lang w:eastAsia="ar-SA"/>
        </w:rPr>
      </w:pPr>
      <w:r w:rsidRPr="00CA364E">
        <w:rPr>
          <w:rFonts w:ascii="Arial" w:hAnsi="Arial" w:cs="Arial"/>
          <w:sz w:val="20"/>
          <w:szCs w:val="20"/>
          <w:lang w:eastAsia="ar-SA"/>
        </w:rPr>
        <w:t xml:space="preserve">…………………………………………… </w:t>
      </w:r>
    </w:p>
    <w:p w:rsidR="004115F8" w:rsidRPr="00CA364E" w:rsidRDefault="004115F8" w:rsidP="004115F8">
      <w:pPr>
        <w:widowControl w:val="0"/>
        <w:suppressAutoHyphens/>
        <w:ind w:right="4761"/>
        <w:rPr>
          <w:rFonts w:ascii="Arial" w:hAnsi="Arial" w:cs="Arial"/>
          <w:sz w:val="20"/>
          <w:szCs w:val="20"/>
          <w:lang w:eastAsia="ar-SA"/>
        </w:rPr>
      </w:pPr>
      <w:r w:rsidRPr="00CA364E">
        <w:rPr>
          <w:rFonts w:ascii="Arial" w:hAnsi="Arial" w:cs="Arial"/>
          <w:sz w:val="20"/>
          <w:szCs w:val="20"/>
          <w:lang w:eastAsia="ar-SA"/>
        </w:rPr>
        <w:t>(Adres)</w:t>
      </w:r>
    </w:p>
    <w:p w:rsidR="004115F8" w:rsidRPr="00CA364E" w:rsidRDefault="004115F8" w:rsidP="004115F8">
      <w:pPr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4115F8" w:rsidRPr="00CA364E" w:rsidRDefault="00666889" w:rsidP="004115F8">
      <w:pPr>
        <w:jc w:val="center"/>
        <w:rPr>
          <w:rFonts w:ascii="Arial" w:eastAsia="Calibri" w:hAnsi="Arial" w:cs="Arial"/>
          <w:b/>
          <w:sz w:val="20"/>
          <w:szCs w:val="20"/>
          <w:u w:val="single"/>
          <w:lang w:eastAsia="en-US"/>
        </w:rPr>
      </w:pPr>
      <w:r w:rsidRPr="00CA364E">
        <w:rPr>
          <w:rFonts w:ascii="Arial" w:eastAsia="Calibri" w:hAnsi="Arial" w:cs="Arial"/>
          <w:b/>
          <w:sz w:val="20"/>
          <w:szCs w:val="20"/>
          <w:u w:val="single"/>
          <w:lang w:eastAsia="en-US"/>
        </w:rPr>
        <w:t>OŚWIADCZENIE WYKONAWCY</w:t>
      </w:r>
    </w:p>
    <w:p w:rsidR="004115F8" w:rsidRPr="00CA364E" w:rsidRDefault="004115F8" w:rsidP="00CA364E">
      <w:pPr>
        <w:rPr>
          <w:rFonts w:ascii="Arial" w:eastAsia="Calibri" w:hAnsi="Arial" w:cs="Arial"/>
          <w:b/>
          <w:sz w:val="20"/>
          <w:szCs w:val="20"/>
          <w:u w:val="single"/>
          <w:lang w:eastAsia="en-US"/>
        </w:rPr>
      </w:pPr>
      <w:r w:rsidRPr="00CA364E">
        <w:rPr>
          <w:rFonts w:ascii="Arial" w:eastAsia="Calibri" w:hAnsi="Arial" w:cs="Arial"/>
          <w:b/>
          <w:sz w:val="20"/>
          <w:szCs w:val="20"/>
          <w:u w:val="single"/>
          <w:lang w:eastAsia="en-US"/>
        </w:rPr>
        <w:t xml:space="preserve"> </w:t>
      </w:r>
    </w:p>
    <w:p w:rsidR="004115F8" w:rsidRPr="00CA364E" w:rsidRDefault="004115F8" w:rsidP="004115F8">
      <w:pPr>
        <w:jc w:val="center"/>
        <w:rPr>
          <w:rFonts w:ascii="Arial" w:eastAsia="Calibri" w:hAnsi="Arial" w:cs="Arial"/>
          <w:bCs/>
          <w:caps/>
          <w:sz w:val="20"/>
          <w:szCs w:val="20"/>
          <w:lang w:eastAsia="en-US"/>
        </w:rPr>
      </w:pPr>
      <w:r w:rsidRPr="00CA364E">
        <w:rPr>
          <w:rFonts w:ascii="Arial" w:eastAsia="Calibri" w:hAnsi="Arial" w:cs="Arial"/>
          <w:bCs/>
          <w:sz w:val="20"/>
          <w:szCs w:val="20"/>
          <w:lang w:eastAsia="en-US"/>
        </w:rPr>
        <w:t xml:space="preserve">dotyczące przesłanek wykluczenia z art. 5k rozporządzenia 833/2014 oraz art. 7 ust. 1 ustawy </w:t>
      </w:r>
      <w:r w:rsidR="00982126">
        <w:rPr>
          <w:rFonts w:ascii="Arial" w:eastAsia="Calibri" w:hAnsi="Arial" w:cs="Arial"/>
          <w:bCs/>
          <w:sz w:val="20"/>
          <w:szCs w:val="20"/>
          <w:lang w:eastAsia="en-US"/>
        </w:rPr>
        <w:t xml:space="preserve">              </w:t>
      </w:r>
      <w:r w:rsidRPr="00CA364E">
        <w:rPr>
          <w:rFonts w:ascii="Arial" w:eastAsia="Calibri" w:hAnsi="Arial" w:cs="Arial"/>
          <w:bCs/>
          <w:sz w:val="20"/>
          <w:szCs w:val="20"/>
          <w:lang w:eastAsia="en-US"/>
        </w:rPr>
        <w:t>o szczególnych rozwiązaniach w zakresie przeciwdziałania wspieraniu agresji na Ukrainę oraz służących ochronie bezpieczeństwa narodowego</w:t>
      </w:r>
    </w:p>
    <w:p w:rsidR="004115F8" w:rsidRPr="00CA364E" w:rsidRDefault="004115F8" w:rsidP="004115F8">
      <w:pPr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2771EC" w:rsidRPr="000D7A95" w:rsidRDefault="004115F8" w:rsidP="000D7A95">
      <w:pPr>
        <w:spacing w:line="259" w:lineRule="auto"/>
        <w:jc w:val="center"/>
        <w:rPr>
          <w:rFonts w:ascii="Arial" w:hAnsi="Arial" w:cs="Arial"/>
          <w:b/>
          <w:sz w:val="20"/>
          <w:szCs w:val="20"/>
        </w:rPr>
      </w:pPr>
      <w:r w:rsidRPr="00CA364E">
        <w:rPr>
          <w:rFonts w:ascii="Arial" w:eastAsia="Calibri" w:hAnsi="Arial" w:cs="Arial"/>
          <w:sz w:val="20"/>
          <w:szCs w:val="20"/>
          <w:lang w:eastAsia="en-US"/>
        </w:rPr>
        <w:t>dotyczy</w:t>
      </w:r>
      <w:r w:rsidR="0091758C">
        <w:rPr>
          <w:rFonts w:ascii="Arial" w:eastAsia="Calibri" w:hAnsi="Arial" w:cs="Arial"/>
          <w:sz w:val="20"/>
          <w:szCs w:val="20"/>
          <w:lang w:eastAsia="en-US"/>
        </w:rPr>
        <w:t xml:space="preserve"> zamówienia publicznego pn</w:t>
      </w:r>
      <w:r w:rsidR="0091758C" w:rsidRPr="009A06C0">
        <w:rPr>
          <w:rFonts w:ascii="Arial" w:eastAsia="Calibri" w:hAnsi="Arial" w:cs="Arial"/>
          <w:sz w:val="20"/>
          <w:szCs w:val="20"/>
          <w:lang w:eastAsia="en-US"/>
        </w:rPr>
        <w:t>.</w:t>
      </w:r>
      <w:r w:rsidRPr="009A06C0">
        <w:rPr>
          <w:rFonts w:ascii="Arial" w:eastAsia="Calibri" w:hAnsi="Arial" w:cs="Arial"/>
          <w:sz w:val="20"/>
          <w:szCs w:val="20"/>
          <w:lang w:eastAsia="en-US"/>
        </w:rPr>
        <w:t>:</w:t>
      </w:r>
      <w:r w:rsidR="0045016D" w:rsidRPr="009A06C0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2771EC" w:rsidRPr="000D7A95">
        <w:rPr>
          <w:rFonts w:ascii="Arial" w:hAnsi="Arial" w:cs="Arial"/>
          <w:b/>
          <w:sz w:val="20"/>
          <w:szCs w:val="20"/>
        </w:rPr>
        <w:t>„Kompleksowa dostawa energii elektrycznej  i świadczenie usług dystrybucji energii elektrycznej dla ANS w Pile”</w:t>
      </w:r>
    </w:p>
    <w:p w:rsidR="00FE5AF8" w:rsidRDefault="00FE5AF8" w:rsidP="0091758C">
      <w:pPr>
        <w:spacing w:line="259" w:lineRule="auto"/>
        <w:jc w:val="both"/>
        <w:rPr>
          <w:rFonts w:ascii="Arial" w:hAnsi="Arial" w:cs="Arial"/>
          <w:b/>
          <w:noProof/>
          <w:sz w:val="20"/>
          <w:szCs w:val="20"/>
        </w:rPr>
      </w:pPr>
    </w:p>
    <w:p w:rsidR="004115F8" w:rsidRPr="0091758C" w:rsidRDefault="004115F8" w:rsidP="0091758C">
      <w:pPr>
        <w:spacing w:line="259" w:lineRule="auto"/>
        <w:jc w:val="both"/>
        <w:rPr>
          <w:rFonts w:ascii="Trebuchet MS" w:eastAsia="Calibri" w:hAnsi="Trebuchet MS" w:cs="Arial"/>
          <w:b/>
          <w:sz w:val="20"/>
          <w:szCs w:val="20"/>
        </w:rPr>
      </w:pPr>
      <w:r w:rsidRPr="0091758C">
        <w:rPr>
          <w:rFonts w:ascii="Arial" w:eastAsia="Calibri" w:hAnsi="Arial" w:cs="Arial"/>
          <w:sz w:val="20"/>
          <w:szCs w:val="20"/>
          <w:lang w:eastAsia="en-US"/>
        </w:rPr>
        <w:t>oświadczam, co następuje:</w:t>
      </w:r>
    </w:p>
    <w:p w:rsidR="004115F8" w:rsidRPr="00CA364E" w:rsidRDefault="004115F8" w:rsidP="004115F8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4115F8" w:rsidRPr="00CA364E" w:rsidRDefault="004115F8" w:rsidP="004115F8">
      <w:pPr>
        <w:numPr>
          <w:ilvl w:val="0"/>
          <w:numId w:val="2"/>
        </w:numPr>
        <w:contextualSpacing/>
        <w:jc w:val="both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CA364E">
        <w:rPr>
          <w:rFonts w:ascii="Arial" w:eastAsia="Calibri" w:hAnsi="Arial" w:cs="Arial"/>
          <w:sz w:val="20"/>
          <w:szCs w:val="20"/>
          <w:lang w:eastAsia="en-US"/>
        </w:rPr>
        <w:t xml:space="preserve">Oświadczam, że nie podlegam wykluczeniu z postępowania na podstawie art. 5k rozporządzenia Rady (UE) nr 833/2014 z dnia 31 lipca 2014 r. dotyczącego środków ograniczających w związku </w:t>
      </w:r>
      <w:r w:rsidR="00701BF7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CA364E">
        <w:rPr>
          <w:rFonts w:ascii="Arial" w:eastAsia="Calibri" w:hAnsi="Arial" w:cs="Arial"/>
          <w:sz w:val="20"/>
          <w:szCs w:val="20"/>
          <w:lang w:eastAsia="en-US"/>
        </w:rPr>
        <w:t xml:space="preserve">z działaniami Rosji destabilizującymi sytuację na Ukrainie (Dz. Urz. UE nr L 229 z 31.7.2014, </w:t>
      </w:r>
      <w:r w:rsidR="00FE5AF8">
        <w:rPr>
          <w:rFonts w:ascii="Arial" w:eastAsia="Calibri" w:hAnsi="Arial" w:cs="Arial"/>
          <w:sz w:val="20"/>
          <w:szCs w:val="20"/>
          <w:lang w:eastAsia="en-US"/>
        </w:rPr>
        <w:t xml:space="preserve">      </w:t>
      </w:r>
      <w:r w:rsidRPr="00CA364E">
        <w:rPr>
          <w:rFonts w:ascii="Arial" w:eastAsia="Calibri" w:hAnsi="Arial" w:cs="Arial"/>
          <w:sz w:val="20"/>
          <w:szCs w:val="20"/>
          <w:lang w:eastAsia="en-US"/>
        </w:rPr>
        <w:t xml:space="preserve">str. 1), dalej: rozporządzenie 833/2014, w brzmieniu nadanym rozporządzeniem Rady (UE) 2022/576 w sprawie zmiany rozporządzenia (UE) nr 833/2014 dotyczącego środków </w:t>
      </w:r>
      <w:r w:rsidR="0023714D" w:rsidRPr="00CA364E">
        <w:rPr>
          <w:rFonts w:ascii="Arial" w:eastAsia="Calibri" w:hAnsi="Arial" w:cs="Arial"/>
          <w:sz w:val="20"/>
          <w:szCs w:val="20"/>
          <w:lang w:eastAsia="en-US"/>
        </w:rPr>
        <w:t xml:space="preserve">ograniczających </w:t>
      </w:r>
      <w:r w:rsidR="0023714D">
        <w:rPr>
          <w:rFonts w:ascii="Arial" w:eastAsia="Calibri" w:hAnsi="Arial" w:cs="Arial"/>
          <w:sz w:val="20"/>
          <w:szCs w:val="20"/>
          <w:lang w:eastAsia="en-US"/>
        </w:rPr>
        <w:t>w</w:t>
      </w:r>
      <w:r w:rsidRPr="00CA364E">
        <w:rPr>
          <w:rFonts w:ascii="Arial" w:eastAsia="Calibri" w:hAnsi="Arial" w:cs="Arial"/>
          <w:sz w:val="20"/>
          <w:szCs w:val="20"/>
          <w:lang w:eastAsia="en-US"/>
        </w:rPr>
        <w:t xml:space="preserve"> związku z działaniami Rosji destabilizującymi sytuację na Ukrainie (Dz. Urz. UE nr </w:t>
      </w:r>
      <w:r w:rsidR="0023714D" w:rsidRPr="00CA364E">
        <w:rPr>
          <w:rFonts w:ascii="Arial" w:eastAsia="Calibri" w:hAnsi="Arial" w:cs="Arial"/>
          <w:sz w:val="20"/>
          <w:szCs w:val="20"/>
          <w:lang w:eastAsia="en-US"/>
        </w:rPr>
        <w:t xml:space="preserve">L 111 </w:t>
      </w:r>
      <w:r w:rsidR="0023714D">
        <w:rPr>
          <w:rFonts w:ascii="Arial" w:eastAsia="Calibri" w:hAnsi="Arial" w:cs="Arial"/>
          <w:sz w:val="20"/>
          <w:szCs w:val="20"/>
          <w:lang w:eastAsia="en-US"/>
        </w:rPr>
        <w:t>z</w:t>
      </w:r>
      <w:r w:rsidRPr="00CA364E">
        <w:rPr>
          <w:rFonts w:ascii="Arial" w:eastAsia="Calibri" w:hAnsi="Arial" w:cs="Arial"/>
          <w:sz w:val="20"/>
          <w:szCs w:val="20"/>
          <w:lang w:eastAsia="en-US"/>
        </w:rPr>
        <w:t xml:space="preserve"> 8.4.2022, str. 1), dalej: rozporządzenie 2022/576.</w:t>
      </w:r>
      <w:r w:rsidRPr="00CA364E">
        <w:rPr>
          <w:rFonts w:ascii="Arial" w:eastAsia="Calibri" w:hAnsi="Arial" w:cs="Arial"/>
          <w:sz w:val="20"/>
          <w:szCs w:val="20"/>
          <w:vertAlign w:val="superscript"/>
          <w:lang w:eastAsia="en-US"/>
        </w:rPr>
        <w:footnoteReference w:id="1"/>
      </w:r>
    </w:p>
    <w:p w:rsidR="004115F8" w:rsidRPr="00CA364E" w:rsidRDefault="004115F8" w:rsidP="004115F8">
      <w:pPr>
        <w:numPr>
          <w:ilvl w:val="0"/>
          <w:numId w:val="2"/>
        </w:numPr>
        <w:jc w:val="both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CA364E">
        <w:rPr>
          <w:rFonts w:ascii="Arial" w:eastAsia="Calibri" w:hAnsi="Arial" w:cs="Arial"/>
          <w:sz w:val="20"/>
          <w:szCs w:val="20"/>
          <w:lang w:eastAsia="en-US"/>
        </w:rPr>
        <w:t xml:space="preserve">Oświadczam, że nie zachodzą w stosunku do mnie przesłanki wykluczenia z postępowania na podstawie art. </w:t>
      </w:r>
      <w:r w:rsidRPr="00CA364E">
        <w:rPr>
          <w:rFonts w:ascii="Arial" w:hAnsi="Arial" w:cs="Arial"/>
          <w:sz w:val="20"/>
          <w:szCs w:val="20"/>
        </w:rPr>
        <w:t xml:space="preserve">7 ust. 1 ustawy </w:t>
      </w:r>
      <w:r w:rsidRPr="00CA364E">
        <w:rPr>
          <w:rFonts w:ascii="Arial" w:eastAsia="Calibri" w:hAnsi="Arial" w:cs="Arial"/>
          <w:sz w:val="20"/>
          <w:szCs w:val="20"/>
          <w:lang w:eastAsia="en-US"/>
        </w:rPr>
        <w:t>z dnia 13 kwietnia 2022 r.</w:t>
      </w:r>
      <w:r w:rsidRPr="00CA364E">
        <w:rPr>
          <w:rFonts w:ascii="Arial" w:eastAsia="Calibri" w:hAnsi="Arial" w:cs="Arial"/>
          <w:i/>
          <w:iCs/>
          <w:sz w:val="20"/>
          <w:szCs w:val="20"/>
          <w:lang w:eastAsia="en-US"/>
        </w:rPr>
        <w:t xml:space="preserve"> o szczególnych rozwiązaniach w zakresie przeciwdziałania wspieraniu agresji na Ukrainę oraz służących ochronie bezpieczeństwa narodowego </w:t>
      </w:r>
      <w:r w:rsidRPr="00CA364E">
        <w:rPr>
          <w:rFonts w:ascii="Arial" w:eastAsia="Calibri" w:hAnsi="Arial" w:cs="Arial"/>
          <w:sz w:val="20"/>
          <w:szCs w:val="20"/>
          <w:lang w:eastAsia="en-US"/>
        </w:rPr>
        <w:t>(Dz. U. poz. 835)</w:t>
      </w:r>
      <w:r w:rsidRPr="00CA364E">
        <w:rPr>
          <w:rFonts w:ascii="Arial" w:eastAsia="Calibri" w:hAnsi="Arial" w:cs="Arial"/>
          <w:i/>
          <w:iCs/>
          <w:sz w:val="20"/>
          <w:szCs w:val="20"/>
          <w:lang w:eastAsia="en-US"/>
        </w:rPr>
        <w:t>.</w:t>
      </w:r>
      <w:r w:rsidRPr="00CA364E">
        <w:rPr>
          <w:rFonts w:ascii="Arial" w:eastAsia="Calibri" w:hAnsi="Arial" w:cs="Arial"/>
          <w:sz w:val="20"/>
          <w:szCs w:val="20"/>
          <w:vertAlign w:val="superscript"/>
          <w:lang w:eastAsia="en-US"/>
        </w:rPr>
        <w:footnoteReference w:id="2"/>
      </w:r>
    </w:p>
    <w:p w:rsidR="004115F8" w:rsidRDefault="004115F8"/>
    <w:p w:rsidR="00CA364E" w:rsidRDefault="00CA364E"/>
    <w:p w:rsidR="00CA364E" w:rsidRDefault="00CA364E"/>
    <w:p w:rsidR="004115F8" w:rsidRPr="00553E28" w:rsidRDefault="004115F8" w:rsidP="004115F8">
      <w:pPr>
        <w:pStyle w:val="Standard"/>
        <w:rPr>
          <w:rFonts w:ascii="Arial" w:hAnsi="Arial" w:cs="Arial"/>
          <w:sz w:val="20"/>
        </w:rPr>
      </w:pPr>
      <w:r w:rsidRPr="00553E28">
        <w:rPr>
          <w:rFonts w:ascii="Arial" w:hAnsi="Arial" w:cs="Arial"/>
          <w:sz w:val="20"/>
        </w:rPr>
        <w:t>Miejscowość</w:t>
      </w:r>
      <w:r w:rsidR="00982126">
        <w:rPr>
          <w:rFonts w:ascii="Arial" w:hAnsi="Arial" w:cs="Arial"/>
          <w:sz w:val="20"/>
        </w:rPr>
        <w:t xml:space="preserve">  </w:t>
      </w:r>
      <w:r w:rsidR="00666889">
        <w:rPr>
          <w:rFonts w:ascii="Arial" w:hAnsi="Arial" w:cs="Arial"/>
          <w:sz w:val="20"/>
        </w:rPr>
        <w:t>data:</w:t>
      </w:r>
      <w:r w:rsidR="002771EC">
        <w:rPr>
          <w:rFonts w:ascii="Arial" w:hAnsi="Arial" w:cs="Arial"/>
          <w:sz w:val="20"/>
        </w:rPr>
        <w:t>………………………………..</w:t>
      </w:r>
    </w:p>
    <w:p w:rsidR="004115F8" w:rsidRDefault="004115F8" w:rsidP="004115F8">
      <w:pPr>
        <w:pStyle w:val="Standard"/>
        <w:ind w:left="4956" w:firstLine="708"/>
        <w:rPr>
          <w:rFonts w:ascii="Trebuchet MS" w:hAnsi="Trebuchet MS" w:cs="Calibri"/>
          <w:b/>
          <w:bCs/>
          <w:sz w:val="16"/>
          <w:szCs w:val="22"/>
        </w:rPr>
      </w:pPr>
      <w:r>
        <w:rPr>
          <w:rFonts w:ascii="Trebuchet MS" w:hAnsi="Trebuchet MS" w:cs="Calibri"/>
          <w:b/>
          <w:bCs/>
          <w:sz w:val="16"/>
          <w:szCs w:val="22"/>
        </w:rPr>
        <w:t xml:space="preserve">   </w:t>
      </w:r>
      <w:r w:rsidRPr="008A5A81">
        <w:rPr>
          <w:rFonts w:ascii="Trebuchet MS" w:hAnsi="Trebuchet MS" w:cs="Calibri"/>
          <w:b/>
          <w:bCs/>
          <w:sz w:val="16"/>
          <w:szCs w:val="22"/>
        </w:rPr>
        <w:t>.............................................</w:t>
      </w:r>
      <w:r>
        <w:rPr>
          <w:rFonts w:ascii="Trebuchet MS" w:hAnsi="Trebuchet MS" w:cs="Calibri"/>
          <w:b/>
          <w:bCs/>
          <w:sz w:val="16"/>
          <w:szCs w:val="22"/>
        </w:rPr>
        <w:t>.........</w:t>
      </w:r>
    </w:p>
    <w:p w:rsidR="004115F8" w:rsidRPr="00A6067B" w:rsidRDefault="004115F8" w:rsidP="004115F8">
      <w:pPr>
        <w:pStyle w:val="Standard"/>
        <w:ind w:left="4956" w:right="-142" w:firstLine="708"/>
        <w:rPr>
          <w:rFonts w:ascii="Trebuchet MS" w:hAnsi="Trebuchet MS"/>
          <w:sz w:val="16"/>
          <w:szCs w:val="16"/>
        </w:rPr>
      </w:pPr>
      <w:r w:rsidRPr="00A6067B">
        <w:rPr>
          <w:rFonts w:ascii="Trebuchet MS" w:hAnsi="Trebuchet MS" w:cs="Calibri"/>
          <w:i/>
          <w:iCs/>
          <w:sz w:val="16"/>
          <w:szCs w:val="16"/>
        </w:rPr>
        <w:t>Podpis osoby/osób upoważnionych do składania</w:t>
      </w:r>
    </w:p>
    <w:p w:rsidR="004115F8" w:rsidRPr="004115F8" w:rsidRDefault="004115F8" w:rsidP="004115F8">
      <w:pPr>
        <w:pStyle w:val="Standard"/>
        <w:ind w:left="4956" w:firstLine="708"/>
        <w:rPr>
          <w:rFonts w:ascii="Trebuchet MS" w:hAnsi="Trebuchet MS" w:cs="Calibri"/>
          <w:b/>
          <w:bCs/>
          <w:sz w:val="16"/>
          <w:szCs w:val="22"/>
        </w:rPr>
      </w:pPr>
      <w:r>
        <w:rPr>
          <w:rFonts w:ascii="Trebuchet MS" w:hAnsi="Trebuchet MS"/>
          <w:sz w:val="16"/>
          <w:szCs w:val="16"/>
        </w:rPr>
        <w:t xml:space="preserve">       </w:t>
      </w:r>
      <w:r w:rsidRPr="00A6067B">
        <w:rPr>
          <w:rFonts w:ascii="Trebuchet MS" w:hAnsi="Trebuchet MS"/>
          <w:sz w:val="16"/>
          <w:szCs w:val="16"/>
        </w:rPr>
        <w:t>oświadczeń woli w imieniu Wykonawcy</w:t>
      </w:r>
    </w:p>
    <w:sectPr w:rsidR="004115F8" w:rsidRPr="004115F8" w:rsidSect="004115F8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A06" w:rsidRDefault="00C33A06" w:rsidP="004115F8">
      <w:r>
        <w:separator/>
      </w:r>
    </w:p>
  </w:endnote>
  <w:endnote w:type="continuationSeparator" w:id="0">
    <w:p w:rsidR="00C33A06" w:rsidRDefault="00C33A06" w:rsidP="004115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A06" w:rsidRDefault="00C33A06" w:rsidP="004115F8">
      <w:r>
        <w:separator/>
      </w:r>
    </w:p>
  </w:footnote>
  <w:footnote w:type="continuationSeparator" w:id="0">
    <w:p w:rsidR="00C33A06" w:rsidRDefault="00C33A06" w:rsidP="004115F8">
      <w:r>
        <w:continuationSeparator/>
      </w:r>
    </w:p>
  </w:footnote>
  <w:footnote w:id="1">
    <w:p w:rsidR="004115F8" w:rsidRDefault="004115F8" w:rsidP="004115F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4115F8" w:rsidRDefault="004115F8" w:rsidP="004115F8">
      <w:pPr>
        <w:pStyle w:val="Tekstprzypisudolnego"/>
        <w:numPr>
          <w:ilvl w:val="0"/>
          <w:numId w:val="3"/>
        </w:numPr>
        <w:suppressAutoHyphens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4115F8" w:rsidRDefault="004115F8" w:rsidP="004115F8">
      <w:pPr>
        <w:pStyle w:val="Tekstprzypisudolnego"/>
        <w:numPr>
          <w:ilvl w:val="0"/>
          <w:numId w:val="3"/>
        </w:numPr>
        <w:suppressAutoHyphens w:val="0"/>
        <w:rPr>
          <w:rFonts w:ascii="Arial" w:hAnsi="Arial" w:cs="Arial"/>
          <w:sz w:val="16"/>
          <w:szCs w:val="16"/>
        </w:rPr>
      </w:pPr>
      <w:bookmarkStart w:id="0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4115F8" w:rsidRDefault="004115F8" w:rsidP="004115F8">
      <w:pPr>
        <w:pStyle w:val="Tekstprzypisudolnego"/>
        <w:numPr>
          <w:ilvl w:val="0"/>
          <w:numId w:val="3"/>
        </w:numPr>
        <w:suppressAutoHyphens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4115F8" w:rsidRDefault="004115F8" w:rsidP="004115F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4115F8" w:rsidRDefault="004115F8" w:rsidP="004115F8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:rsidR="004115F8" w:rsidRDefault="004115F8" w:rsidP="004115F8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</w:t>
      </w:r>
      <w:r w:rsidR="00701BF7">
        <w:rPr>
          <w:rFonts w:ascii="Arial" w:hAnsi="Arial" w:cs="Arial"/>
          <w:color w:val="222222"/>
          <w:sz w:val="16"/>
          <w:szCs w:val="16"/>
        </w:rPr>
        <w:t xml:space="preserve">             </w:t>
      </w:r>
      <w:r>
        <w:rPr>
          <w:rFonts w:ascii="Arial" w:hAnsi="Arial" w:cs="Arial"/>
          <w:color w:val="222222"/>
          <w:sz w:val="16"/>
          <w:szCs w:val="16"/>
        </w:rPr>
        <w:t>o którym mowa w art. 1 pkt 3 ustawy;</w:t>
      </w:r>
    </w:p>
    <w:p w:rsidR="004115F8" w:rsidRDefault="004115F8" w:rsidP="004115F8">
      <w:pPr>
        <w:jc w:val="both"/>
        <w:rPr>
          <w:rFonts w:ascii="Arial" w:eastAsia="Calibri" w:hAnsi="Arial" w:cs="Arial"/>
          <w:color w:val="222222"/>
          <w:sz w:val="16"/>
          <w:szCs w:val="16"/>
          <w:lang w:eastAsia="en-US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wykonawcę oraz uczestnika konkursu, którego beneficjentem rzeczywistym w rozumieniu ustawy z dnia 1 marca 2018 r. </w:t>
      </w:r>
      <w:r w:rsidR="00701BF7">
        <w:rPr>
          <w:rFonts w:ascii="Arial" w:hAnsi="Arial" w:cs="Arial"/>
          <w:color w:val="222222"/>
          <w:sz w:val="16"/>
          <w:szCs w:val="16"/>
        </w:rPr>
        <w:t xml:space="preserve">        </w:t>
      </w:r>
      <w:r>
        <w:rPr>
          <w:rFonts w:ascii="Arial" w:hAnsi="Arial" w:cs="Arial"/>
          <w:color w:val="222222"/>
          <w:sz w:val="16"/>
          <w:szCs w:val="16"/>
        </w:rPr>
        <w:t xml:space="preserve">o przeciwdziałaniu praniu pieniędzy oraz finansowaniu terroryzmu (Dz. U. z 2022 r. poz. 593 i 655) jest osoba wymieniona </w:t>
      </w:r>
      <w:r w:rsidR="00701BF7">
        <w:rPr>
          <w:rFonts w:ascii="Arial" w:hAnsi="Arial" w:cs="Arial"/>
          <w:color w:val="222222"/>
          <w:sz w:val="16"/>
          <w:szCs w:val="16"/>
        </w:rPr>
        <w:t xml:space="preserve">        </w:t>
      </w:r>
      <w:r>
        <w:rPr>
          <w:rFonts w:ascii="Arial" w:hAnsi="Arial" w:cs="Arial"/>
          <w:color w:val="222222"/>
          <w:sz w:val="16"/>
          <w:szCs w:val="16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115F8" w:rsidRDefault="004115F8" w:rsidP="004115F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</w:t>
      </w:r>
      <w:r w:rsidR="00701BF7">
        <w:rPr>
          <w:rFonts w:ascii="Arial" w:hAnsi="Arial" w:cs="Arial"/>
          <w:color w:val="222222"/>
          <w:sz w:val="16"/>
          <w:szCs w:val="16"/>
        </w:rPr>
        <w:t xml:space="preserve">  </w:t>
      </w:r>
      <w:r>
        <w:rPr>
          <w:rFonts w:ascii="Arial" w:hAnsi="Arial" w:cs="Arial"/>
          <w:color w:val="222222"/>
          <w:sz w:val="16"/>
          <w:szCs w:val="16"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8862630"/>
    <w:multiLevelType w:val="hybridMultilevel"/>
    <w:tmpl w:val="1CF68650"/>
    <w:lvl w:ilvl="0" w:tplc="39946A1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15F8"/>
    <w:rsid w:val="00012DB4"/>
    <w:rsid w:val="00082FAD"/>
    <w:rsid w:val="000B1244"/>
    <w:rsid w:val="000D7A95"/>
    <w:rsid w:val="000F16BB"/>
    <w:rsid w:val="00116D4B"/>
    <w:rsid w:val="0023714D"/>
    <w:rsid w:val="002771EC"/>
    <w:rsid w:val="00302AD6"/>
    <w:rsid w:val="003E4EA2"/>
    <w:rsid w:val="004115F8"/>
    <w:rsid w:val="0045016D"/>
    <w:rsid w:val="004969E2"/>
    <w:rsid w:val="004A1BE9"/>
    <w:rsid w:val="00576EE5"/>
    <w:rsid w:val="005E2A1E"/>
    <w:rsid w:val="005F0E55"/>
    <w:rsid w:val="006559BD"/>
    <w:rsid w:val="00666889"/>
    <w:rsid w:val="006D4FF9"/>
    <w:rsid w:val="006D7AA6"/>
    <w:rsid w:val="00701BF7"/>
    <w:rsid w:val="007611D8"/>
    <w:rsid w:val="00783EA4"/>
    <w:rsid w:val="0091758C"/>
    <w:rsid w:val="00982126"/>
    <w:rsid w:val="009A06C0"/>
    <w:rsid w:val="00A83B08"/>
    <w:rsid w:val="00B15A15"/>
    <w:rsid w:val="00B91505"/>
    <w:rsid w:val="00BB4BB5"/>
    <w:rsid w:val="00C33A06"/>
    <w:rsid w:val="00C359A6"/>
    <w:rsid w:val="00CA364E"/>
    <w:rsid w:val="00DC7AF0"/>
    <w:rsid w:val="00DD3286"/>
    <w:rsid w:val="00E479D8"/>
    <w:rsid w:val="00F71AA5"/>
    <w:rsid w:val="00FE5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1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sw tekst,L1,Numerowanie,List Paragraph,Podsis rysunku,Akapit z listą numerowaną,lp1,Preambuła,CP-UC,CP-Punkty,Bullet List,List - bullets,Equipment,Bullet 1,List Paragraph Char Char,b1,Figure_name,Numbered Indented Text,BulletC"/>
    <w:basedOn w:val="Normalny"/>
    <w:link w:val="AkapitzlistZnak"/>
    <w:uiPriority w:val="34"/>
    <w:qFormat/>
    <w:rsid w:val="004115F8"/>
    <w:pPr>
      <w:suppressAutoHyphens/>
      <w:ind w:left="708"/>
    </w:pPr>
    <w:rPr>
      <w:rFonts w:eastAsiaTheme="minorEastAsia" w:cstheme="minorBidi"/>
      <w:sz w:val="22"/>
      <w:szCs w:val="22"/>
      <w:lang w:eastAsia="ar-SA"/>
    </w:rPr>
  </w:style>
  <w:style w:type="character" w:customStyle="1" w:styleId="AkapitzlistZnak">
    <w:name w:val="Akapit z listą Znak"/>
    <w:aliases w:val="CW_Lista Znak,sw tekst Znak,L1 Znak,Numerowanie Znak,List Paragraph Znak,Podsis rysunku Znak,Akapit z listą numerowaną Znak,lp1 Znak,Preambuła Znak,CP-UC Znak,CP-Punkty Znak,Bullet List Znak,List - bullets Znak,Equipment Znak,b1 Znak"/>
    <w:link w:val="Akapitzlist"/>
    <w:uiPriority w:val="34"/>
    <w:qFormat/>
    <w:locked/>
    <w:rsid w:val="004115F8"/>
    <w:rPr>
      <w:rFonts w:ascii="Times New Roman" w:eastAsiaTheme="minorEastAsia" w:hAnsi="Times New Roman"/>
      <w:lang w:eastAsia="ar-SA"/>
    </w:rPr>
  </w:style>
  <w:style w:type="paragraph" w:styleId="Tekstprzypisudolnego">
    <w:name w:val="footnote text"/>
    <w:basedOn w:val="Normalny"/>
    <w:link w:val="TekstprzypisudolnegoZnak"/>
    <w:rsid w:val="004115F8"/>
    <w:pPr>
      <w:suppressAutoHyphens/>
    </w:pPr>
    <w:rPr>
      <w:rFonts w:eastAsiaTheme="minorEastAsia" w:cstheme="minorBid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4115F8"/>
    <w:rPr>
      <w:rFonts w:ascii="Times New Roman" w:eastAsiaTheme="minorEastAsia" w:hAnsi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unhideWhenUsed/>
    <w:rsid w:val="004115F8"/>
    <w:rPr>
      <w:vertAlign w:val="superscript"/>
    </w:rPr>
  </w:style>
  <w:style w:type="paragraph" w:customStyle="1" w:styleId="Standard">
    <w:name w:val="Standard"/>
    <w:qFormat/>
    <w:rsid w:val="004115F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21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212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237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Łuczkowska</dc:creator>
  <cp:keywords/>
  <dc:description/>
  <cp:lastModifiedBy>asierpinski</cp:lastModifiedBy>
  <cp:revision>23</cp:revision>
  <cp:lastPrinted>2023-11-30T10:17:00Z</cp:lastPrinted>
  <dcterms:created xsi:type="dcterms:W3CDTF">2022-05-26T13:19:00Z</dcterms:created>
  <dcterms:modified xsi:type="dcterms:W3CDTF">2023-12-01T10:28:00Z</dcterms:modified>
</cp:coreProperties>
</file>