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62E38" w14:textId="77777777" w:rsidR="00490BFF" w:rsidRPr="00E94CCC" w:rsidRDefault="00490BFF" w:rsidP="00E94CC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CCC">
        <w:rPr>
          <w:rFonts w:ascii="Times New Roman" w:hAnsi="Times New Roman" w:cs="Times New Roman"/>
          <w:b/>
          <w:bCs/>
          <w:sz w:val="24"/>
          <w:szCs w:val="24"/>
        </w:rPr>
        <w:t>Wytyczne dla Wykonawcy:</w:t>
      </w:r>
    </w:p>
    <w:p w14:paraId="5017DE9A" w14:textId="77777777" w:rsidR="00490BFF" w:rsidRPr="00E94CCC" w:rsidRDefault="00490BFF" w:rsidP="00E94CC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CC">
        <w:rPr>
          <w:rFonts w:ascii="Times New Roman" w:hAnsi="Times New Roman" w:cs="Times New Roman"/>
          <w:sz w:val="24"/>
          <w:szCs w:val="24"/>
        </w:rPr>
        <w:t xml:space="preserve">Armatura wodociągowa PN16, </w:t>
      </w:r>
      <w:proofErr w:type="spellStart"/>
      <w:r w:rsidRPr="00E94CCC">
        <w:rPr>
          <w:rFonts w:ascii="Times New Roman" w:hAnsi="Times New Roman" w:cs="Times New Roman"/>
          <w:sz w:val="24"/>
          <w:szCs w:val="24"/>
        </w:rPr>
        <w:t>owiercenie</w:t>
      </w:r>
      <w:proofErr w:type="spellEnd"/>
      <w:r w:rsidRPr="00E94CCC">
        <w:rPr>
          <w:rFonts w:ascii="Times New Roman" w:hAnsi="Times New Roman" w:cs="Times New Roman"/>
          <w:sz w:val="24"/>
          <w:szCs w:val="24"/>
        </w:rPr>
        <w:t xml:space="preserve"> PN16;</w:t>
      </w:r>
    </w:p>
    <w:p w14:paraId="3EC3A5FE" w14:textId="77777777" w:rsidR="00490BFF" w:rsidRPr="00E94CCC" w:rsidRDefault="00490BFF" w:rsidP="00E94CC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CC">
        <w:rPr>
          <w:rFonts w:ascii="Times New Roman" w:hAnsi="Times New Roman" w:cs="Times New Roman"/>
          <w:sz w:val="24"/>
          <w:szCs w:val="24"/>
        </w:rPr>
        <w:t xml:space="preserve">Rury wodociągowe SDR 11, </w:t>
      </w:r>
      <w:proofErr w:type="spellStart"/>
      <w:r w:rsidRPr="00E94CCC">
        <w:rPr>
          <w:rFonts w:ascii="Times New Roman" w:hAnsi="Times New Roman" w:cs="Times New Roman"/>
          <w:sz w:val="24"/>
          <w:szCs w:val="24"/>
        </w:rPr>
        <w:t>przyłacze</w:t>
      </w:r>
      <w:proofErr w:type="spellEnd"/>
      <w:r w:rsidRPr="00E94CCC">
        <w:rPr>
          <w:rFonts w:ascii="Times New Roman" w:hAnsi="Times New Roman" w:cs="Times New Roman"/>
          <w:sz w:val="24"/>
          <w:szCs w:val="24"/>
        </w:rPr>
        <w:t xml:space="preserve"> wodociągowe PEHD;</w:t>
      </w:r>
    </w:p>
    <w:p w14:paraId="72C3D843" w14:textId="77777777" w:rsidR="00490BFF" w:rsidRPr="00E94CCC" w:rsidRDefault="00490BFF" w:rsidP="00E94CC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CC">
        <w:rPr>
          <w:rFonts w:ascii="Times New Roman" w:hAnsi="Times New Roman" w:cs="Times New Roman"/>
          <w:sz w:val="24"/>
          <w:szCs w:val="24"/>
        </w:rPr>
        <w:t>Rury Kanalizacyjne – PCV-U;</w:t>
      </w:r>
    </w:p>
    <w:p w14:paraId="5E4C7E1F" w14:textId="4DA2E45A" w:rsidR="00490BFF" w:rsidRPr="00E94CCC" w:rsidRDefault="00490BFF" w:rsidP="00E94CC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CC">
        <w:rPr>
          <w:rFonts w:ascii="Times New Roman" w:hAnsi="Times New Roman" w:cs="Times New Roman"/>
          <w:sz w:val="24"/>
          <w:szCs w:val="24"/>
        </w:rPr>
        <w:t>W przypadku budowy zbiornika wylewanego monolitycznego na miejscu Wykonawca własnym staraniem i nakładem kosztów opracuje projekt konstrukcyjny i uzyska aprobatę Projektanta Zamawiającego.</w:t>
      </w:r>
    </w:p>
    <w:p w14:paraId="66FF2ECD" w14:textId="7EA7D256" w:rsidR="00F063E6" w:rsidRPr="00E94CCC" w:rsidRDefault="00F063E6" w:rsidP="00E94CC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CC">
        <w:rPr>
          <w:rFonts w:ascii="Times New Roman" w:hAnsi="Times New Roman" w:cs="Times New Roman"/>
          <w:sz w:val="24"/>
          <w:szCs w:val="24"/>
        </w:rPr>
        <w:t>Wygląd zdroju ulicznego uzgodnić z Zamawiającym oraz Świętokrzyskim Wojewódzkim Konserwatorem Zabytków.</w:t>
      </w:r>
    </w:p>
    <w:p w14:paraId="236C419A" w14:textId="77777777" w:rsidR="00BA1379" w:rsidRPr="00E94CCC" w:rsidRDefault="00BA1379" w:rsidP="00E94CC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CCC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zamówienia:</w:t>
      </w:r>
    </w:p>
    <w:p w14:paraId="0B1D71C3" w14:textId="6237CDB7" w:rsidR="00BA1379" w:rsidRPr="00E94CCC" w:rsidRDefault="00BA1379" w:rsidP="00E94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CC">
        <w:rPr>
          <w:rFonts w:ascii="Times New Roman" w:hAnsi="Times New Roman" w:cs="Times New Roman"/>
          <w:sz w:val="24"/>
          <w:szCs w:val="24"/>
        </w:rPr>
        <w:t>Przedmiotem niniejszego zamówienia jest budowa sieci wodociągowej i kanalizacji sanitarnej oraz awaryjnego zasilania elektrycznego z agregatu prądotwórczego do Zamku Królewskiego w Chęcinach</w:t>
      </w:r>
    </w:p>
    <w:p w14:paraId="03A1FDE4" w14:textId="77777777" w:rsidR="00BA1379" w:rsidRPr="00E94CCC" w:rsidRDefault="00BA1379" w:rsidP="00E94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CC">
        <w:rPr>
          <w:rFonts w:ascii="Times New Roman" w:hAnsi="Times New Roman" w:cs="Times New Roman"/>
          <w:sz w:val="24"/>
          <w:szCs w:val="24"/>
        </w:rPr>
        <w:t>W ramach zamówienia przewidziano do wykonania:</w:t>
      </w:r>
    </w:p>
    <w:p w14:paraId="7895C235" w14:textId="77777777" w:rsidR="00BA1379" w:rsidRPr="00E94CCC" w:rsidRDefault="00BA1379" w:rsidP="00E94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CC">
        <w:rPr>
          <w:rFonts w:ascii="Times New Roman" w:hAnsi="Times New Roman" w:cs="Times New Roman"/>
          <w:b/>
          <w:bCs/>
          <w:sz w:val="24"/>
          <w:szCs w:val="24"/>
        </w:rPr>
        <w:t>a) Budowę odcinka sieci wodociągowej</w:t>
      </w:r>
      <w:r w:rsidRPr="00E94CCC">
        <w:rPr>
          <w:rFonts w:ascii="Times New Roman" w:hAnsi="Times New Roman" w:cs="Times New Roman"/>
          <w:sz w:val="24"/>
          <w:szCs w:val="24"/>
        </w:rPr>
        <w:t xml:space="preserve"> od węzła W1 do komory przepompowni wody i od komory przepompowni wody do hydrantu </w:t>
      </w:r>
      <w:proofErr w:type="spellStart"/>
      <w:r w:rsidRPr="00E94CCC">
        <w:rPr>
          <w:rFonts w:ascii="Times New Roman" w:hAnsi="Times New Roman" w:cs="Times New Roman"/>
          <w:sz w:val="24"/>
          <w:szCs w:val="24"/>
        </w:rPr>
        <w:t>Hpl</w:t>
      </w:r>
      <w:proofErr w:type="spellEnd"/>
      <w:r w:rsidRPr="00E94CCC">
        <w:rPr>
          <w:rFonts w:ascii="Times New Roman" w:hAnsi="Times New Roman" w:cs="Times New Roman"/>
          <w:sz w:val="24"/>
          <w:szCs w:val="24"/>
        </w:rPr>
        <w:t xml:space="preserve">. Wodociąg należy wykonać w wykopach otwartych, wąsko przestrzennych do szerokości 0,8 m poniżej strefy przemarzania (1,0 mp.p.t). </w:t>
      </w:r>
    </w:p>
    <w:p w14:paraId="244855CE" w14:textId="77777777" w:rsidR="00BA1379" w:rsidRPr="00032A6B" w:rsidRDefault="00BA1379" w:rsidP="00E94CCC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32A6B">
        <w:rPr>
          <w:rFonts w:ascii="Times New Roman" w:hAnsi="Times New Roman" w:cs="Times New Roman"/>
          <w:i/>
          <w:iCs/>
          <w:sz w:val="24"/>
          <w:szCs w:val="24"/>
          <w:u w:val="single"/>
        </w:rPr>
        <w:t>SIEĆ WODOCIĄGOWA</w:t>
      </w:r>
    </w:p>
    <w:p w14:paraId="06107EB4" w14:textId="3AB30196" w:rsidR="00BA1379" w:rsidRPr="00E94CCC" w:rsidRDefault="00BA1379" w:rsidP="00E94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CC">
        <w:rPr>
          <w:rFonts w:ascii="Times New Roman" w:hAnsi="Times New Roman" w:cs="Times New Roman"/>
          <w:sz w:val="24"/>
          <w:szCs w:val="24"/>
        </w:rPr>
        <w:t xml:space="preserve"> - sieć wodociągowa z rur PE 125x11,4 mm długości</w:t>
      </w:r>
      <w:r w:rsidR="00E94CCC" w:rsidRPr="00E94CCC">
        <w:rPr>
          <w:rFonts w:ascii="Times New Roman" w:hAnsi="Times New Roman" w:cs="Times New Roman"/>
          <w:sz w:val="24"/>
          <w:szCs w:val="24"/>
        </w:rPr>
        <w:t xml:space="preserve"> ok.</w:t>
      </w:r>
      <w:r w:rsidRPr="00E94CCC">
        <w:rPr>
          <w:rFonts w:ascii="Times New Roman" w:hAnsi="Times New Roman" w:cs="Times New Roman"/>
          <w:sz w:val="24"/>
          <w:szCs w:val="24"/>
        </w:rPr>
        <w:t xml:space="preserve"> L= 185,0 </w:t>
      </w:r>
      <w:proofErr w:type="spellStart"/>
      <w:r w:rsidRPr="00E94CCC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E94CCC">
        <w:rPr>
          <w:rFonts w:ascii="Times New Roman" w:hAnsi="Times New Roman" w:cs="Times New Roman"/>
          <w:sz w:val="24"/>
          <w:szCs w:val="24"/>
        </w:rPr>
        <w:t>;</w:t>
      </w:r>
    </w:p>
    <w:p w14:paraId="41D98214" w14:textId="10C6D54C" w:rsidR="00BA1379" w:rsidRPr="00E94CCC" w:rsidRDefault="00BA1379" w:rsidP="00E94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CC">
        <w:rPr>
          <w:rFonts w:ascii="Times New Roman" w:hAnsi="Times New Roman" w:cs="Times New Roman"/>
          <w:sz w:val="24"/>
          <w:szCs w:val="24"/>
        </w:rPr>
        <w:t>- sieć wodociągowa z rur PE 110x6,6 mm długości</w:t>
      </w:r>
      <w:r w:rsidR="00E94CCC" w:rsidRPr="00E94CCC">
        <w:rPr>
          <w:rFonts w:ascii="Times New Roman" w:hAnsi="Times New Roman" w:cs="Times New Roman"/>
          <w:sz w:val="24"/>
          <w:szCs w:val="24"/>
        </w:rPr>
        <w:t xml:space="preserve"> ok.</w:t>
      </w:r>
      <w:r w:rsidRPr="00E94CCC">
        <w:rPr>
          <w:rFonts w:ascii="Times New Roman" w:hAnsi="Times New Roman" w:cs="Times New Roman"/>
          <w:sz w:val="24"/>
          <w:szCs w:val="24"/>
        </w:rPr>
        <w:t xml:space="preserve"> L= 5,0 </w:t>
      </w:r>
      <w:proofErr w:type="spellStart"/>
      <w:r w:rsidRPr="00E94CCC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E94CCC">
        <w:rPr>
          <w:rFonts w:ascii="Times New Roman" w:hAnsi="Times New Roman" w:cs="Times New Roman"/>
          <w:sz w:val="24"/>
          <w:szCs w:val="24"/>
        </w:rPr>
        <w:t>;</w:t>
      </w:r>
    </w:p>
    <w:p w14:paraId="50600611" w14:textId="77777777" w:rsidR="00BA1379" w:rsidRPr="00E94CCC" w:rsidRDefault="00BA1379" w:rsidP="00E94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CC">
        <w:rPr>
          <w:rFonts w:ascii="Times New Roman" w:hAnsi="Times New Roman" w:cs="Times New Roman"/>
          <w:sz w:val="24"/>
          <w:szCs w:val="24"/>
        </w:rPr>
        <w:t>na trasie wodociągu:</w:t>
      </w:r>
    </w:p>
    <w:p w14:paraId="0ED59AFD" w14:textId="77777777" w:rsidR="00BA1379" w:rsidRPr="00E94CCC" w:rsidRDefault="00BA1379" w:rsidP="00E94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CC">
        <w:rPr>
          <w:rFonts w:ascii="Times New Roman" w:hAnsi="Times New Roman" w:cs="Times New Roman"/>
          <w:sz w:val="24"/>
          <w:szCs w:val="24"/>
        </w:rPr>
        <w:t xml:space="preserve"> - zasuwa kołnierzowa </w:t>
      </w:r>
      <w:proofErr w:type="spellStart"/>
      <w:r w:rsidRPr="00E94CCC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E94CCC">
        <w:rPr>
          <w:rFonts w:ascii="Times New Roman" w:hAnsi="Times New Roman" w:cs="Times New Roman"/>
          <w:sz w:val="24"/>
          <w:szCs w:val="24"/>
        </w:rPr>
        <w:t xml:space="preserve"> 50 - 1 szt.</w:t>
      </w:r>
    </w:p>
    <w:p w14:paraId="33A78319" w14:textId="77777777" w:rsidR="00BA1379" w:rsidRPr="00E94CCC" w:rsidRDefault="00BA1379" w:rsidP="00E94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CC">
        <w:rPr>
          <w:rFonts w:ascii="Times New Roman" w:hAnsi="Times New Roman" w:cs="Times New Roman"/>
          <w:sz w:val="24"/>
          <w:szCs w:val="24"/>
        </w:rPr>
        <w:t xml:space="preserve">- hydranty p.poż. </w:t>
      </w:r>
      <w:proofErr w:type="spellStart"/>
      <w:r w:rsidRPr="00E94CCC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E94CCC">
        <w:rPr>
          <w:rFonts w:ascii="Times New Roman" w:hAnsi="Times New Roman" w:cs="Times New Roman"/>
          <w:sz w:val="24"/>
          <w:szCs w:val="24"/>
        </w:rPr>
        <w:t xml:space="preserve"> 80 nadziemne z zasuwą odcinającą - 1 </w:t>
      </w:r>
      <w:proofErr w:type="spellStart"/>
      <w:r w:rsidRPr="00E94CCC">
        <w:rPr>
          <w:rFonts w:ascii="Times New Roman" w:hAnsi="Times New Roman" w:cs="Times New Roman"/>
          <w:sz w:val="24"/>
          <w:szCs w:val="24"/>
        </w:rPr>
        <w:t>kpl</w:t>
      </w:r>
      <w:proofErr w:type="spellEnd"/>
    </w:p>
    <w:p w14:paraId="5E016289" w14:textId="0E369E74" w:rsidR="00BA1379" w:rsidRPr="00E94CCC" w:rsidRDefault="00BA1379" w:rsidP="00E94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CC">
        <w:rPr>
          <w:rFonts w:ascii="Times New Roman" w:hAnsi="Times New Roman" w:cs="Times New Roman"/>
          <w:b/>
          <w:bCs/>
          <w:sz w:val="24"/>
          <w:szCs w:val="24"/>
        </w:rPr>
        <w:t>b) Budowę przyłącza wodociągowego</w:t>
      </w:r>
      <w:r w:rsidRPr="00E94CCC">
        <w:rPr>
          <w:rFonts w:ascii="Times New Roman" w:hAnsi="Times New Roman" w:cs="Times New Roman"/>
          <w:sz w:val="24"/>
          <w:szCs w:val="24"/>
        </w:rPr>
        <w:t xml:space="preserve"> od węzła W2 do węzła W2.6 zakończonego hydrantem podziemny Hp2 i zdrojem ulicznym „retro”. Przejście przyłącza wodociągowego pod murem otaczającym zamek wykonać metodą przewiertu w rurze osłonowej stalowej. Wykop w obrębie zamku umożliwiający poprowadzenie przyłącza wodociągowego pod mur zamkowy przewidziano do wykonania przy wykorzystaniu studni technologicznej DN 1500. </w:t>
      </w:r>
    </w:p>
    <w:p w14:paraId="762DFF47" w14:textId="77777777" w:rsidR="00BA1379" w:rsidRPr="00032A6B" w:rsidRDefault="00BA1379" w:rsidP="00E94CCC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32A6B">
        <w:rPr>
          <w:rFonts w:ascii="Times New Roman" w:hAnsi="Times New Roman" w:cs="Times New Roman"/>
          <w:i/>
          <w:iCs/>
          <w:sz w:val="24"/>
          <w:szCs w:val="24"/>
          <w:u w:val="single"/>
        </w:rPr>
        <w:t>PRZYŁĄCZE WODOCIĄGOWE</w:t>
      </w:r>
    </w:p>
    <w:p w14:paraId="5DA73B01" w14:textId="445C5775" w:rsidR="00BA1379" w:rsidRPr="00E94CCC" w:rsidRDefault="00BA1379" w:rsidP="00E94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CC">
        <w:rPr>
          <w:rFonts w:ascii="Times New Roman" w:hAnsi="Times New Roman" w:cs="Times New Roman"/>
          <w:sz w:val="24"/>
          <w:szCs w:val="24"/>
        </w:rPr>
        <w:t xml:space="preserve"> - przyłącze wodociągowe z rur preizolowanych PE 100 PN16 40/110, o łącznej długości </w:t>
      </w:r>
      <w:r w:rsidR="00E94CCC" w:rsidRPr="00E94CCC">
        <w:rPr>
          <w:rFonts w:ascii="Times New Roman" w:hAnsi="Times New Roman" w:cs="Times New Roman"/>
          <w:sz w:val="24"/>
          <w:szCs w:val="24"/>
        </w:rPr>
        <w:t xml:space="preserve">ok. </w:t>
      </w:r>
      <w:r w:rsidRPr="00E94CCC">
        <w:rPr>
          <w:rFonts w:ascii="Times New Roman" w:hAnsi="Times New Roman" w:cs="Times New Roman"/>
          <w:sz w:val="24"/>
          <w:szCs w:val="24"/>
        </w:rPr>
        <w:t>121,0 m</w:t>
      </w:r>
    </w:p>
    <w:p w14:paraId="64D73F74" w14:textId="77777777" w:rsidR="00BA1379" w:rsidRPr="00E94CCC" w:rsidRDefault="00BA1379" w:rsidP="00E94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CC">
        <w:rPr>
          <w:rFonts w:ascii="Times New Roman" w:hAnsi="Times New Roman" w:cs="Times New Roman"/>
          <w:sz w:val="24"/>
          <w:szCs w:val="24"/>
        </w:rPr>
        <w:t>W miejscu nienormatywnych zagłębień wodociągu i przyłącza rurociąg należy ocieplić 30 cm warstwą keramzytu. Całość przykryta geowłókniną.</w:t>
      </w:r>
    </w:p>
    <w:p w14:paraId="09A152CA" w14:textId="77777777" w:rsidR="00BA1379" w:rsidRPr="00E94CCC" w:rsidRDefault="00BA1379" w:rsidP="00E94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6B">
        <w:rPr>
          <w:rFonts w:ascii="Times New Roman" w:hAnsi="Times New Roman" w:cs="Times New Roman"/>
          <w:b/>
          <w:bCs/>
          <w:sz w:val="24"/>
          <w:szCs w:val="24"/>
        </w:rPr>
        <w:t>c) Budowę przepompowni wody</w:t>
      </w:r>
      <w:r w:rsidRPr="00E94CCC">
        <w:rPr>
          <w:rFonts w:ascii="Times New Roman" w:hAnsi="Times New Roman" w:cs="Times New Roman"/>
          <w:sz w:val="24"/>
          <w:szCs w:val="24"/>
        </w:rPr>
        <w:t xml:space="preserve"> w formie prefabrykowanej podziemnej komory o konstrukcji żelbetowej. W komorze zabudować zestaw pompowy składający się z 3 pomp: 2 pompy na potrzeby gospodarcze (1 pracująca + 1 rezerwowa) + 1 pompa na potrzeby p.poż. Teren przepompowni ogrodzony, utwardzony kostką betonową</w:t>
      </w:r>
    </w:p>
    <w:p w14:paraId="0CF1CD34" w14:textId="77777777" w:rsidR="00BA1379" w:rsidRPr="00032A6B" w:rsidRDefault="00BA1379" w:rsidP="00E94CCC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32A6B">
        <w:rPr>
          <w:rFonts w:ascii="Times New Roman" w:hAnsi="Times New Roman" w:cs="Times New Roman"/>
          <w:i/>
          <w:iCs/>
          <w:sz w:val="24"/>
          <w:szCs w:val="24"/>
          <w:u w:val="single"/>
        </w:rPr>
        <w:t>PRZEPOMPOWNIA WODY</w:t>
      </w:r>
    </w:p>
    <w:p w14:paraId="3359F1BF" w14:textId="77777777" w:rsidR="00BA1379" w:rsidRPr="00E94CCC" w:rsidRDefault="00BA1379" w:rsidP="00E94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CC">
        <w:rPr>
          <w:rFonts w:ascii="Times New Roman" w:hAnsi="Times New Roman" w:cs="Times New Roman"/>
          <w:sz w:val="24"/>
          <w:szCs w:val="24"/>
        </w:rPr>
        <w:t xml:space="preserve"> - prefabrykowana o konstrukcji żelbetowej, o wymiarach </w:t>
      </w:r>
      <w:proofErr w:type="spellStart"/>
      <w:r w:rsidRPr="00E94CCC">
        <w:rPr>
          <w:rFonts w:ascii="Times New Roman" w:hAnsi="Times New Roman" w:cs="Times New Roman"/>
          <w:sz w:val="24"/>
          <w:szCs w:val="24"/>
        </w:rPr>
        <w:t>wewn</w:t>
      </w:r>
      <w:proofErr w:type="spellEnd"/>
      <w:r w:rsidRPr="00E94CCC">
        <w:rPr>
          <w:rFonts w:ascii="Times New Roman" w:hAnsi="Times New Roman" w:cs="Times New Roman"/>
          <w:sz w:val="24"/>
          <w:szCs w:val="24"/>
        </w:rPr>
        <w:t>. 3,0x2,5&gt;2,1 m</w:t>
      </w:r>
    </w:p>
    <w:p w14:paraId="1C9C0C86" w14:textId="77777777" w:rsidR="00BA1379" w:rsidRPr="00E94CCC" w:rsidRDefault="00BA1379" w:rsidP="00E94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CC">
        <w:rPr>
          <w:rFonts w:ascii="Times New Roman" w:hAnsi="Times New Roman" w:cs="Times New Roman"/>
          <w:sz w:val="24"/>
          <w:szCs w:val="24"/>
        </w:rPr>
        <w:t>- zestaw hydroforowy</w:t>
      </w:r>
    </w:p>
    <w:p w14:paraId="299925E1" w14:textId="77777777" w:rsidR="00BA1379" w:rsidRPr="00E94CCC" w:rsidRDefault="00BA1379" w:rsidP="00E94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CC">
        <w:rPr>
          <w:rFonts w:ascii="Times New Roman" w:hAnsi="Times New Roman" w:cs="Times New Roman"/>
          <w:sz w:val="24"/>
          <w:szCs w:val="24"/>
        </w:rPr>
        <w:t xml:space="preserve"> - wodomierz sieciowy sprzężony</w:t>
      </w:r>
    </w:p>
    <w:p w14:paraId="734F013A" w14:textId="77777777" w:rsidR="00BA1379" w:rsidRPr="00E94CCC" w:rsidRDefault="00BA1379" w:rsidP="00E94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CC">
        <w:rPr>
          <w:rFonts w:ascii="Times New Roman" w:hAnsi="Times New Roman" w:cs="Times New Roman"/>
          <w:sz w:val="24"/>
          <w:szCs w:val="24"/>
        </w:rPr>
        <w:t xml:space="preserve"> - filtr siatkowy</w:t>
      </w:r>
    </w:p>
    <w:p w14:paraId="38EEFBC4" w14:textId="77777777" w:rsidR="00BA1379" w:rsidRPr="00E94CCC" w:rsidRDefault="00BA1379" w:rsidP="00E94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CC">
        <w:rPr>
          <w:rFonts w:ascii="Times New Roman" w:hAnsi="Times New Roman" w:cs="Times New Roman"/>
          <w:sz w:val="24"/>
          <w:szCs w:val="24"/>
        </w:rPr>
        <w:lastRenderedPageBreak/>
        <w:t xml:space="preserve"> - zawór zwrotny </w:t>
      </w:r>
      <w:proofErr w:type="spellStart"/>
      <w:r w:rsidRPr="00E94CCC">
        <w:rPr>
          <w:rFonts w:ascii="Times New Roman" w:hAnsi="Times New Roman" w:cs="Times New Roman"/>
          <w:sz w:val="24"/>
          <w:szCs w:val="24"/>
        </w:rPr>
        <w:t>antyskażeniowy</w:t>
      </w:r>
      <w:proofErr w:type="spellEnd"/>
    </w:p>
    <w:p w14:paraId="433D650C" w14:textId="77777777" w:rsidR="00BA1379" w:rsidRPr="00E94CCC" w:rsidRDefault="00BA1379" w:rsidP="00E94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CC">
        <w:rPr>
          <w:rFonts w:ascii="Times New Roman" w:hAnsi="Times New Roman" w:cs="Times New Roman"/>
          <w:sz w:val="24"/>
          <w:szCs w:val="24"/>
        </w:rPr>
        <w:t>- odprowadzenie wody z wpustu podłogowego w komorze przepompowni rurą PVC110 do kanalizacji sanitarnej</w:t>
      </w:r>
    </w:p>
    <w:p w14:paraId="255A44D8" w14:textId="77777777" w:rsidR="00BA1379" w:rsidRPr="00E94CCC" w:rsidRDefault="00BA1379" w:rsidP="00E94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CC">
        <w:rPr>
          <w:rFonts w:ascii="Times New Roman" w:hAnsi="Times New Roman" w:cs="Times New Roman"/>
          <w:sz w:val="24"/>
          <w:szCs w:val="24"/>
        </w:rPr>
        <w:t>- ogrodzenie terenu przepompowni</w:t>
      </w:r>
    </w:p>
    <w:p w14:paraId="130FD0E3" w14:textId="77777777" w:rsidR="00BA1379" w:rsidRPr="00E94CCC" w:rsidRDefault="00BA1379" w:rsidP="00E94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CC">
        <w:rPr>
          <w:rFonts w:ascii="Times New Roman" w:hAnsi="Times New Roman" w:cs="Times New Roman"/>
          <w:sz w:val="24"/>
          <w:szCs w:val="24"/>
        </w:rPr>
        <w:t>- utwardzenie terenu przepompowni kostką betonową</w:t>
      </w:r>
    </w:p>
    <w:p w14:paraId="60CD53B4" w14:textId="77777777" w:rsidR="00BA1379" w:rsidRPr="00E94CCC" w:rsidRDefault="00BA1379" w:rsidP="00E94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CC">
        <w:rPr>
          <w:rFonts w:ascii="Times New Roman" w:hAnsi="Times New Roman" w:cs="Times New Roman"/>
          <w:sz w:val="24"/>
          <w:szCs w:val="24"/>
        </w:rPr>
        <w:t>- Wykonanie przyłącza kablowego do przepompowni wody YAKY 4x 35mm2</w:t>
      </w:r>
    </w:p>
    <w:p w14:paraId="401105EB" w14:textId="77777777" w:rsidR="00BA1379" w:rsidRPr="00E94CCC" w:rsidRDefault="00BA1379" w:rsidP="00E94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CC">
        <w:rPr>
          <w:rFonts w:ascii="Times New Roman" w:hAnsi="Times New Roman" w:cs="Times New Roman"/>
          <w:sz w:val="24"/>
          <w:szCs w:val="24"/>
        </w:rPr>
        <w:t>- Dostarczenie i montaż agregatu prądotwórczego 24 KW/30kVA</w:t>
      </w:r>
    </w:p>
    <w:p w14:paraId="37D41B24" w14:textId="77777777" w:rsidR="00BA1379" w:rsidRPr="00E94CCC" w:rsidRDefault="00BA1379" w:rsidP="00E94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CC">
        <w:rPr>
          <w:rFonts w:ascii="Times New Roman" w:hAnsi="Times New Roman" w:cs="Times New Roman"/>
          <w:b/>
          <w:bCs/>
          <w:sz w:val="24"/>
          <w:szCs w:val="24"/>
        </w:rPr>
        <w:t>d) Budowę odcinka kanalizacji sanitarnej</w:t>
      </w:r>
      <w:r w:rsidRPr="00E94CCC">
        <w:rPr>
          <w:rFonts w:ascii="Times New Roman" w:hAnsi="Times New Roman" w:cs="Times New Roman"/>
          <w:sz w:val="24"/>
          <w:szCs w:val="24"/>
        </w:rPr>
        <w:t xml:space="preserve"> grawitacyjnej wraz z betonowymi studzienkami przelotowymi i połączeniowymi. </w:t>
      </w:r>
    </w:p>
    <w:p w14:paraId="5F221662" w14:textId="77777777" w:rsidR="00BA1379" w:rsidRPr="00032A6B" w:rsidRDefault="00BA1379" w:rsidP="00E94CCC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32A6B">
        <w:rPr>
          <w:rFonts w:ascii="Times New Roman" w:hAnsi="Times New Roman" w:cs="Times New Roman"/>
          <w:i/>
          <w:iCs/>
          <w:sz w:val="24"/>
          <w:szCs w:val="24"/>
          <w:u w:val="single"/>
        </w:rPr>
        <w:t>SIEC KANALIZACJI SANITARNEJ</w:t>
      </w:r>
    </w:p>
    <w:p w14:paraId="39C1936E" w14:textId="028D0B12" w:rsidR="00BA1379" w:rsidRPr="00E94CCC" w:rsidRDefault="00BA1379" w:rsidP="00E94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CC">
        <w:rPr>
          <w:rFonts w:ascii="Times New Roman" w:hAnsi="Times New Roman" w:cs="Times New Roman"/>
          <w:sz w:val="24"/>
          <w:szCs w:val="24"/>
        </w:rPr>
        <w:t>- kanalizacji sanitarna z rur PVC 200/5,9 długości</w:t>
      </w:r>
      <w:r w:rsidR="00E94CCC" w:rsidRPr="00E94CCC">
        <w:rPr>
          <w:rFonts w:ascii="Times New Roman" w:hAnsi="Times New Roman" w:cs="Times New Roman"/>
          <w:sz w:val="24"/>
          <w:szCs w:val="24"/>
        </w:rPr>
        <w:t xml:space="preserve"> ok.</w:t>
      </w:r>
      <w:r w:rsidRPr="00E94CCC">
        <w:rPr>
          <w:rFonts w:ascii="Times New Roman" w:hAnsi="Times New Roman" w:cs="Times New Roman"/>
          <w:sz w:val="24"/>
          <w:szCs w:val="24"/>
        </w:rPr>
        <w:t xml:space="preserve"> L</w:t>
      </w:r>
      <w:r w:rsidR="009D6148">
        <w:rPr>
          <w:rFonts w:ascii="Times New Roman" w:hAnsi="Times New Roman" w:cs="Times New Roman"/>
          <w:sz w:val="24"/>
          <w:szCs w:val="24"/>
        </w:rPr>
        <w:t xml:space="preserve"> – </w:t>
      </w:r>
      <w:r w:rsidRPr="00E94CCC">
        <w:rPr>
          <w:rFonts w:ascii="Times New Roman" w:hAnsi="Times New Roman" w:cs="Times New Roman"/>
          <w:sz w:val="24"/>
          <w:szCs w:val="24"/>
        </w:rPr>
        <w:t>220</w:t>
      </w:r>
      <w:r w:rsidR="009D614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E94CCC"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14:paraId="5241B708" w14:textId="4E8231AB" w:rsidR="00BA1379" w:rsidRPr="00E94CCC" w:rsidRDefault="00BA1379" w:rsidP="00E94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CC">
        <w:rPr>
          <w:rFonts w:ascii="Times New Roman" w:hAnsi="Times New Roman" w:cs="Times New Roman"/>
          <w:sz w:val="24"/>
          <w:szCs w:val="24"/>
        </w:rPr>
        <w:t xml:space="preserve">- studnie kanalizacyjne rewizyjne </w:t>
      </w:r>
      <w:proofErr w:type="spellStart"/>
      <w:r w:rsidRPr="00E94CCC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E94CCC">
        <w:rPr>
          <w:rFonts w:ascii="Times New Roman" w:hAnsi="Times New Roman" w:cs="Times New Roman"/>
          <w:sz w:val="24"/>
          <w:szCs w:val="24"/>
        </w:rPr>
        <w:t xml:space="preserve"> </w:t>
      </w:r>
      <w:r w:rsidR="006717F0">
        <w:rPr>
          <w:rFonts w:ascii="Times New Roman" w:hAnsi="Times New Roman" w:cs="Times New Roman"/>
          <w:sz w:val="24"/>
          <w:szCs w:val="24"/>
        </w:rPr>
        <w:t>1</w:t>
      </w:r>
      <w:r w:rsidRPr="00E94CCC">
        <w:rPr>
          <w:rFonts w:ascii="Times New Roman" w:hAnsi="Times New Roman" w:cs="Times New Roman"/>
          <w:sz w:val="24"/>
          <w:szCs w:val="24"/>
        </w:rPr>
        <w:t>000 betonowe w ilości 8 szt.</w:t>
      </w:r>
    </w:p>
    <w:p w14:paraId="269A4940" w14:textId="3698D2E3" w:rsidR="00BA1379" w:rsidRPr="00E94CCC" w:rsidRDefault="00BA1379" w:rsidP="00E94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CC">
        <w:rPr>
          <w:rFonts w:ascii="Times New Roman" w:hAnsi="Times New Roman" w:cs="Times New Roman"/>
          <w:b/>
          <w:bCs/>
          <w:sz w:val="24"/>
          <w:szCs w:val="24"/>
        </w:rPr>
        <w:t>e) Budowę przyłącza kanalizacji sanitarnej</w:t>
      </w:r>
      <w:r w:rsidRPr="00E94CCC">
        <w:rPr>
          <w:rFonts w:ascii="Times New Roman" w:hAnsi="Times New Roman" w:cs="Times New Roman"/>
          <w:sz w:val="24"/>
          <w:szCs w:val="24"/>
        </w:rPr>
        <w:t xml:space="preserve"> do studzienki S15.4 wraz z </w:t>
      </w:r>
      <w:r w:rsidR="00700101" w:rsidRPr="00E94CCC">
        <w:rPr>
          <w:rFonts w:ascii="Times New Roman" w:hAnsi="Times New Roman" w:cs="Times New Roman"/>
          <w:sz w:val="24"/>
          <w:szCs w:val="24"/>
        </w:rPr>
        <w:t>betonowymi studzienkami</w:t>
      </w:r>
      <w:r w:rsidRPr="00E94CCC">
        <w:rPr>
          <w:rFonts w:ascii="Times New Roman" w:hAnsi="Times New Roman" w:cs="Times New Roman"/>
          <w:sz w:val="24"/>
          <w:szCs w:val="24"/>
        </w:rPr>
        <w:t xml:space="preserve"> przelotowymi i połączeniowymi oraz studni kaskadowej zapuszczanej.</w:t>
      </w:r>
    </w:p>
    <w:p w14:paraId="07F8F3FF" w14:textId="7E6D0AE7" w:rsidR="00BA1379" w:rsidRPr="00E94CCC" w:rsidRDefault="00BA1379" w:rsidP="00E94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CC">
        <w:rPr>
          <w:rFonts w:ascii="Times New Roman" w:hAnsi="Times New Roman" w:cs="Times New Roman"/>
          <w:sz w:val="24"/>
          <w:szCs w:val="24"/>
        </w:rPr>
        <w:t xml:space="preserve">Przejście przyłącza kanalizacji sanitarnej pod murem otaczającym zamek wykonać metodą przewiertu w rurze osłonowej stalowej. </w:t>
      </w:r>
    </w:p>
    <w:p w14:paraId="74B525A5" w14:textId="77777777" w:rsidR="00BA1379" w:rsidRPr="00032A6B" w:rsidRDefault="00BA1379" w:rsidP="00E94CCC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32A6B">
        <w:rPr>
          <w:rFonts w:ascii="Times New Roman" w:hAnsi="Times New Roman" w:cs="Times New Roman"/>
          <w:i/>
          <w:iCs/>
          <w:sz w:val="24"/>
          <w:szCs w:val="24"/>
          <w:u w:val="single"/>
        </w:rPr>
        <w:t>PRZYŁĄCZE KANALIZACJI SANITARNEJ</w:t>
      </w:r>
    </w:p>
    <w:p w14:paraId="64722AFE" w14:textId="0A6C3EDD" w:rsidR="00BA1379" w:rsidRPr="00E94CCC" w:rsidRDefault="00BA1379" w:rsidP="00E94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CC">
        <w:rPr>
          <w:rFonts w:ascii="Times New Roman" w:hAnsi="Times New Roman" w:cs="Times New Roman"/>
          <w:sz w:val="24"/>
          <w:szCs w:val="24"/>
        </w:rPr>
        <w:t>- przyłącze kanalizacji sanitarnej z rur PVC o średnicy 160/ 4,7 mm i łącznej długości</w:t>
      </w:r>
      <w:r w:rsidR="00E94CCC" w:rsidRPr="00E94CCC">
        <w:rPr>
          <w:rFonts w:ascii="Times New Roman" w:hAnsi="Times New Roman" w:cs="Times New Roman"/>
          <w:sz w:val="24"/>
          <w:szCs w:val="24"/>
        </w:rPr>
        <w:t xml:space="preserve"> ok.</w:t>
      </w:r>
      <w:r w:rsidRPr="00E94CCC">
        <w:rPr>
          <w:rFonts w:ascii="Times New Roman" w:hAnsi="Times New Roman" w:cs="Times New Roman"/>
          <w:sz w:val="24"/>
          <w:szCs w:val="24"/>
        </w:rPr>
        <w:t xml:space="preserve">: </w:t>
      </w:r>
      <w:r w:rsidR="00700101" w:rsidRPr="00E94CCC">
        <w:rPr>
          <w:rFonts w:ascii="Times New Roman" w:hAnsi="Times New Roman" w:cs="Times New Roman"/>
          <w:sz w:val="24"/>
          <w:szCs w:val="24"/>
        </w:rPr>
        <w:t>58,5 m</w:t>
      </w:r>
    </w:p>
    <w:p w14:paraId="0AE83C73" w14:textId="487A23DE" w:rsidR="00BA1379" w:rsidRPr="00E94CCC" w:rsidRDefault="00BA1379" w:rsidP="00E94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CC">
        <w:rPr>
          <w:rFonts w:ascii="Times New Roman" w:hAnsi="Times New Roman" w:cs="Times New Roman"/>
          <w:sz w:val="24"/>
          <w:szCs w:val="24"/>
        </w:rPr>
        <w:t xml:space="preserve"> - studnie kanalizacyjne rewizyjne dn1000 betonowe w ilości 2 szt.</w:t>
      </w:r>
    </w:p>
    <w:p w14:paraId="05A07C1C" w14:textId="352EB7C9" w:rsidR="00BA1379" w:rsidRPr="00E94CCC" w:rsidRDefault="00BA1379" w:rsidP="00E94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CC">
        <w:rPr>
          <w:rFonts w:ascii="Times New Roman" w:hAnsi="Times New Roman" w:cs="Times New Roman"/>
          <w:sz w:val="24"/>
          <w:szCs w:val="24"/>
        </w:rPr>
        <w:t xml:space="preserve"> - studnie kanalizacyjne rewizyjne dn600 tworzywowa w ilości 1 szt.</w:t>
      </w:r>
    </w:p>
    <w:p w14:paraId="0A63CA04" w14:textId="77777777" w:rsidR="00BA1379" w:rsidRPr="00E94CCC" w:rsidRDefault="00BA1379" w:rsidP="00E94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CC">
        <w:rPr>
          <w:rFonts w:ascii="Times New Roman" w:hAnsi="Times New Roman" w:cs="Times New Roman"/>
          <w:sz w:val="24"/>
          <w:szCs w:val="24"/>
        </w:rPr>
        <w:t xml:space="preserve"> - studnie kanalizacyjne rewizyjne dn1500 betonowa zapuszczana w ilości 1 szt.</w:t>
      </w:r>
    </w:p>
    <w:p w14:paraId="76100C5E" w14:textId="612E6CC3" w:rsidR="00BA1379" w:rsidRDefault="00BA1379" w:rsidP="00E94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CC">
        <w:rPr>
          <w:rFonts w:ascii="Times New Roman" w:hAnsi="Times New Roman" w:cs="Times New Roman"/>
          <w:sz w:val="24"/>
          <w:szCs w:val="24"/>
        </w:rPr>
        <w:t>W miejscu nienormatywnych zagłębień kanalizacji kanał i przyłącze kanalizacyjne należy ocieplić 30 cm warstwą keramzytu. Całość przykryta geowłókniną.</w:t>
      </w:r>
    </w:p>
    <w:p w14:paraId="4FCC43A3" w14:textId="504F0C24" w:rsidR="00BA1379" w:rsidRPr="00E94CCC" w:rsidRDefault="00700101" w:rsidP="00E94CC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CCC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BA1379" w:rsidRPr="00E94CCC">
        <w:rPr>
          <w:rFonts w:ascii="Times New Roman" w:hAnsi="Times New Roman" w:cs="Times New Roman"/>
          <w:b/>
          <w:bCs/>
          <w:sz w:val="24"/>
          <w:szCs w:val="24"/>
        </w:rPr>
        <w:t>) Zapewnienie  nadzoru archeologicznego.</w:t>
      </w:r>
    </w:p>
    <w:p w14:paraId="5B7BACEF" w14:textId="54907A40" w:rsidR="00BA1379" w:rsidRPr="00E94CCC" w:rsidRDefault="00BA1379" w:rsidP="00E94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CC">
        <w:rPr>
          <w:rFonts w:ascii="Times New Roman" w:hAnsi="Times New Roman" w:cs="Times New Roman"/>
          <w:sz w:val="24"/>
          <w:szCs w:val="24"/>
        </w:rPr>
        <w:t>Teren, na którym prowadzone będą roboty budowlane objęty jest wpisanym do rejestru zabytków. Wykonawca zobowiązany jest do zapewnienia nadzoru archeologi</w:t>
      </w:r>
      <w:r w:rsidR="009D6148">
        <w:rPr>
          <w:rFonts w:ascii="Times New Roman" w:hAnsi="Times New Roman" w:cs="Times New Roman"/>
          <w:sz w:val="24"/>
          <w:szCs w:val="24"/>
        </w:rPr>
        <w:t>cznego nad prowadzonymi pracami</w:t>
      </w:r>
      <w:r w:rsidRPr="00E94CCC">
        <w:rPr>
          <w:rFonts w:ascii="Times New Roman" w:hAnsi="Times New Roman" w:cs="Times New Roman"/>
          <w:sz w:val="24"/>
          <w:szCs w:val="24"/>
        </w:rPr>
        <w:t xml:space="preserve"> i przeprowadzenia badań </w:t>
      </w:r>
      <w:r w:rsidR="00E94CCC" w:rsidRPr="00E94CCC">
        <w:rPr>
          <w:rFonts w:ascii="Times New Roman" w:hAnsi="Times New Roman" w:cs="Times New Roman"/>
          <w:sz w:val="24"/>
          <w:szCs w:val="24"/>
        </w:rPr>
        <w:t>na podstawie załączonego programu badań archeologicznych</w:t>
      </w:r>
      <w:r w:rsidRPr="00E94CCC">
        <w:rPr>
          <w:rFonts w:ascii="Times New Roman" w:hAnsi="Times New Roman" w:cs="Times New Roman"/>
          <w:sz w:val="24"/>
          <w:szCs w:val="24"/>
        </w:rPr>
        <w:t>.</w:t>
      </w:r>
    </w:p>
    <w:sectPr w:rsidR="00BA1379" w:rsidRPr="00E94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75955"/>
    <w:multiLevelType w:val="hybridMultilevel"/>
    <w:tmpl w:val="A9F6F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9661F"/>
    <w:multiLevelType w:val="hybridMultilevel"/>
    <w:tmpl w:val="6A98D114"/>
    <w:lvl w:ilvl="0" w:tplc="DF741664">
      <w:numFmt w:val="bullet"/>
      <w:lvlText w:val="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FF"/>
    <w:rsid w:val="00032A6B"/>
    <w:rsid w:val="002C3D13"/>
    <w:rsid w:val="003E3BBC"/>
    <w:rsid w:val="00490BFF"/>
    <w:rsid w:val="006717F0"/>
    <w:rsid w:val="00700101"/>
    <w:rsid w:val="009D6148"/>
    <w:rsid w:val="00A40DF8"/>
    <w:rsid w:val="00BA1379"/>
    <w:rsid w:val="00CA6E64"/>
    <w:rsid w:val="00E35A47"/>
    <w:rsid w:val="00E94CCC"/>
    <w:rsid w:val="00F0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2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Stępień</dc:creator>
  <cp:keywords/>
  <dc:description/>
  <cp:lastModifiedBy>user</cp:lastModifiedBy>
  <cp:revision>8</cp:revision>
  <dcterms:created xsi:type="dcterms:W3CDTF">2021-11-05T11:19:00Z</dcterms:created>
  <dcterms:modified xsi:type="dcterms:W3CDTF">2022-06-20T15:17:00Z</dcterms:modified>
</cp:coreProperties>
</file>