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F3AF" w14:textId="5DA98588" w:rsidR="00376C56" w:rsidRPr="00225C01" w:rsidRDefault="009364C7" w:rsidP="00225C01">
      <w:pPr>
        <w:spacing w:after="0" w:line="276" w:lineRule="auto"/>
        <w:jc w:val="right"/>
        <w:rPr>
          <w:rFonts w:ascii="Arial" w:hAnsi="Arial" w:cs="Arial"/>
          <w:sz w:val="20"/>
          <w:szCs w:val="20"/>
        </w:rPr>
      </w:pPr>
      <w:r w:rsidRPr="00225C01">
        <w:rPr>
          <w:rFonts w:ascii="Arial" w:hAnsi="Arial" w:cs="Arial"/>
          <w:sz w:val="20"/>
          <w:szCs w:val="20"/>
        </w:rPr>
        <w:t xml:space="preserve">   </w:t>
      </w:r>
      <w:r w:rsidR="00EA0C87">
        <w:rPr>
          <w:rFonts w:ascii="Arial" w:hAnsi="Arial" w:cs="Arial"/>
          <w:sz w:val="20"/>
          <w:szCs w:val="20"/>
        </w:rPr>
        <w:t xml:space="preserve">Zielona Góra, dnia 6 października </w:t>
      </w:r>
      <w:r w:rsidR="00BE37B3" w:rsidRPr="00225C01">
        <w:rPr>
          <w:rFonts w:ascii="Arial" w:hAnsi="Arial" w:cs="Arial"/>
          <w:sz w:val="20"/>
          <w:szCs w:val="20"/>
        </w:rPr>
        <w:t>2022</w:t>
      </w:r>
      <w:r w:rsidR="00376C56" w:rsidRPr="00225C01">
        <w:rPr>
          <w:rFonts w:ascii="Arial" w:hAnsi="Arial" w:cs="Arial"/>
          <w:sz w:val="20"/>
          <w:szCs w:val="20"/>
        </w:rPr>
        <w:t xml:space="preserve"> r.</w:t>
      </w:r>
    </w:p>
    <w:p w14:paraId="488B63F8" w14:textId="4BD2F1B0" w:rsidR="00147D1B" w:rsidRPr="00225C01" w:rsidRDefault="00EA0C87" w:rsidP="00225C01">
      <w:pPr>
        <w:spacing w:after="0" w:line="276" w:lineRule="auto"/>
        <w:rPr>
          <w:rFonts w:ascii="Arial" w:hAnsi="Arial" w:cs="Arial"/>
          <w:b/>
          <w:bCs/>
          <w:sz w:val="20"/>
          <w:szCs w:val="20"/>
        </w:rPr>
      </w:pPr>
      <w:r w:rsidRPr="00EA0C87">
        <w:rPr>
          <w:rFonts w:ascii="Arial" w:hAnsi="Arial" w:cs="Arial"/>
          <w:sz w:val="20"/>
          <w:szCs w:val="20"/>
        </w:rPr>
        <w:t>ME.AG.01.09.2022</w:t>
      </w:r>
      <w:r>
        <w:rPr>
          <w:rFonts w:ascii="Arial" w:hAnsi="Arial" w:cs="Arial"/>
          <w:sz w:val="20"/>
          <w:szCs w:val="20"/>
        </w:rPr>
        <w:t xml:space="preserve"> </w:t>
      </w:r>
      <w:r w:rsidR="00147D1B" w:rsidRPr="00225C01">
        <w:rPr>
          <w:rFonts w:ascii="Arial" w:hAnsi="Arial" w:cs="Arial"/>
          <w:sz w:val="20"/>
          <w:szCs w:val="20"/>
        </w:rPr>
        <w:tab/>
      </w:r>
      <w:r w:rsidR="00147D1B" w:rsidRPr="00225C01">
        <w:rPr>
          <w:rFonts w:ascii="Arial" w:hAnsi="Arial" w:cs="Arial"/>
          <w:sz w:val="20"/>
          <w:szCs w:val="20"/>
        </w:rPr>
        <w:tab/>
      </w:r>
      <w:r w:rsidR="00147D1B" w:rsidRPr="00225C01">
        <w:rPr>
          <w:rFonts w:ascii="Arial" w:hAnsi="Arial" w:cs="Arial"/>
          <w:sz w:val="20"/>
          <w:szCs w:val="20"/>
        </w:rPr>
        <w:tab/>
      </w:r>
      <w:r w:rsidR="00147D1B" w:rsidRPr="00225C01">
        <w:rPr>
          <w:rFonts w:ascii="Arial" w:hAnsi="Arial" w:cs="Arial"/>
          <w:sz w:val="20"/>
          <w:szCs w:val="20"/>
        </w:rPr>
        <w:tab/>
      </w:r>
      <w:r w:rsidR="00147D1B" w:rsidRPr="00225C01">
        <w:rPr>
          <w:rFonts w:ascii="Arial" w:hAnsi="Arial" w:cs="Arial"/>
          <w:sz w:val="20"/>
          <w:szCs w:val="20"/>
        </w:rPr>
        <w:tab/>
      </w:r>
      <w:r w:rsidR="00147D1B" w:rsidRPr="00225C01">
        <w:rPr>
          <w:rFonts w:ascii="Arial" w:hAnsi="Arial" w:cs="Arial"/>
          <w:sz w:val="20"/>
          <w:szCs w:val="20"/>
        </w:rPr>
        <w:tab/>
      </w:r>
      <w:r w:rsidR="00147D1B" w:rsidRPr="00225C01">
        <w:rPr>
          <w:rFonts w:ascii="Arial" w:hAnsi="Arial" w:cs="Arial"/>
          <w:b/>
          <w:bCs/>
          <w:sz w:val="20"/>
          <w:szCs w:val="20"/>
        </w:rPr>
        <w:tab/>
      </w:r>
    </w:p>
    <w:p w14:paraId="3779B8E3" w14:textId="46C9B4A7" w:rsidR="00BE37B3" w:rsidRDefault="00BE37B3" w:rsidP="00225C01">
      <w:pPr>
        <w:spacing w:after="0" w:line="276" w:lineRule="auto"/>
        <w:rPr>
          <w:rFonts w:ascii="Arial" w:hAnsi="Arial" w:cs="Arial"/>
          <w:b/>
          <w:bCs/>
          <w:sz w:val="20"/>
          <w:szCs w:val="20"/>
        </w:rPr>
      </w:pPr>
    </w:p>
    <w:p w14:paraId="43245764" w14:textId="6439604E" w:rsidR="00E17EEE" w:rsidRDefault="00E17EEE" w:rsidP="00225C01">
      <w:pPr>
        <w:spacing w:after="0" w:line="276" w:lineRule="auto"/>
        <w:rPr>
          <w:rFonts w:ascii="Arial" w:hAnsi="Arial" w:cs="Arial"/>
          <w:b/>
          <w:bCs/>
          <w:sz w:val="20"/>
          <w:szCs w:val="20"/>
        </w:rPr>
      </w:pPr>
    </w:p>
    <w:p w14:paraId="08308D65" w14:textId="2DB365CE" w:rsidR="00E17EEE" w:rsidRDefault="00E17EEE" w:rsidP="00225C01">
      <w:pPr>
        <w:spacing w:after="0" w:line="276" w:lineRule="auto"/>
        <w:rPr>
          <w:rFonts w:ascii="Arial" w:hAnsi="Arial" w:cs="Arial"/>
          <w:b/>
          <w:bCs/>
          <w:sz w:val="20"/>
          <w:szCs w:val="20"/>
        </w:rPr>
      </w:pPr>
    </w:p>
    <w:p w14:paraId="56556614" w14:textId="2539E9BB" w:rsidR="00EA0C87" w:rsidRDefault="00EA0C87" w:rsidP="00225C01">
      <w:pPr>
        <w:spacing w:after="0" w:line="276" w:lineRule="auto"/>
        <w:rPr>
          <w:rFonts w:ascii="Arial" w:hAnsi="Arial" w:cs="Arial"/>
          <w:b/>
          <w:bCs/>
          <w:sz w:val="20"/>
          <w:szCs w:val="20"/>
        </w:rPr>
      </w:pPr>
    </w:p>
    <w:p w14:paraId="39C863F4" w14:textId="77777777" w:rsidR="00EA0C87" w:rsidRPr="00225C01" w:rsidRDefault="00EA0C87" w:rsidP="00225C01">
      <w:pPr>
        <w:spacing w:after="0" w:line="276" w:lineRule="auto"/>
        <w:rPr>
          <w:rFonts w:ascii="Arial" w:hAnsi="Arial" w:cs="Arial"/>
          <w:b/>
          <w:bCs/>
          <w:sz w:val="20"/>
          <w:szCs w:val="20"/>
        </w:rPr>
      </w:pPr>
    </w:p>
    <w:p w14:paraId="76510AAD" w14:textId="2C59F0BF" w:rsidR="00147D1B" w:rsidRPr="00225C01" w:rsidRDefault="00147D1B" w:rsidP="00225C01">
      <w:pPr>
        <w:spacing w:after="0" w:line="276" w:lineRule="auto"/>
        <w:ind w:left="4956" w:firstLine="708"/>
        <w:rPr>
          <w:rFonts w:ascii="Arial" w:hAnsi="Arial" w:cs="Arial"/>
          <w:b/>
          <w:bCs/>
          <w:sz w:val="20"/>
          <w:szCs w:val="20"/>
        </w:rPr>
      </w:pPr>
      <w:r w:rsidRPr="00225C01">
        <w:rPr>
          <w:rFonts w:ascii="Arial" w:hAnsi="Arial" w:cs="Arial"/>
          <w:b/>
          <w:bCs/>
          <w:sz w:val="20"/>
          <w:szCs w:val="20"/>
        </w:rPr>
        <w:t>Wykonawcy</w:t>
      </w:r>
    </w:p>
    <w:p w14:paraId="73A75438" w14:textId="1704D233" w:rsidR="00147D1B" w:rsidRPr="00225C01" w:rsidRDefault="00147D1B" w:rsidP="00225C01">
      <w:pPr>
        <w:spacing w:after="0" w:line="276" w:lineRule="auto"/>
        <w:rPr>
          <w:rFonts w:ascii="Arial" w:hAnsi="Arial" w:cs="Arial"/>
          <w:b/>
          <w:bCs/>
          <w:sz w:val="20"/>
          <w:szCs w:val="20"/>
        </w:rPr>
      </w:pPr>
      <w:r w:rsidRPr="00225C01">
        <w:rPr>
          <w:rFonts w:ascii="Arial" w:hAnsi="Arial" w:cs="Arial"/>
          <w:b/>
          <w:bCs/>
          <w:sz w:val="20"/>
          <w:szCs w:val="20"/>
        </w:rPr>
        <w:tab/>
      </w:r>
      <w:r w:rsidRPr="00225C01">
        <w:rPr>
          <w:rFonts w:ascii="Arial" w:hAnsi="Arial" w:cs="Arial"/>
          <w:b/>
          <w:bCs/>
          <w:sz w:val="20"/>
          <w:szCs w:val="20"/>
        </w:rPr>
        <w:tab/>
      </w:r>
      <w:r w:rsidRPr="00225C01">
        <w:rPr>
          <w:rFonts w:ascii="Arial" w:hAnsi="Arial" w:cs="Arial"/>
          <w:b/>
          <w:bCs/>
          <w:sz w:val="20"/>
          <w:szCs w:val="20"/>
        </w:rPr>
        <w:tab/>
      </w:r>
      <w:r w:rsidRPr="00225C01">
        <w:rPr>
          <w:rFonts w:ascii="Arial" w:hAnsi="Arial" w:cs="Arial"/>
          <w:b/>
          <w:bCs/>
          <w:sz w:val="20"/>
          <w:szCs w:val="20"/>
        </w:rPr>
        <w:tab/>
      </w:r>
      <w:r w:rsidRPr="00225C01">
        <w:rPr>
          <w:rFonts w:ascii="Arial" w:hAnsi="Arial" w:cs="Arial"/>
          <w:b/>
          <w:bCs/>
          <w:sz w:val="20"/>
          <w:szCs w:val="20"/>
        </w:rPr>
        <w:tab/>
      </w:r>
      <w:r w:rsidRPr="00225C01">
        <w:rPr>
          <w:rFonts w:ascii="Arial" w:hAnsi="Arial" w:cs="Arial"/>
          <w:b/>
          <w:bCs/>
          <w:sz w:val="20"/>
          <w:szCs w:val="20"/>
        </w:rPr>
        <w:tab/>
      </w:r>
      <w:r w:rsidRPr="00225C01">
        <w:rPr>
          <w:rFonts w:ascii="Arial" w:hAnsi="Arial" w:cs="Arial"/>
          <w:b/>
          <w:bCs/>
          <w:sz w:val="20"/>
          <w:szCs w:val="20"/>
        </w:rPr>
        <w:tab/>
      </w:r>
      <w:r w:rsidRPr="00225C01">
        <w:rPr>
          <w:rFonts w:ascii="Arial" w:hAnsi="Arial" w:cs="Arial"/>
          <w:b/>
          <w:bCs/>
          <w:sz w:val="20"/>
          <w:szCs w:val="20"/>
        </w:rPr>
        <w:tab/>
        <w:t>biorący udział w postępowaniu</w:t>
      </w:r>
    </w:p>
    <w:p w14:paraId="541FB43E" w14:textId="57AF6A3F" w:rsidR="00147D1B" w:rsidRDefault="00147D1B" w:rsidP="00225C01">
      <w:pPr>
        <w:spacing w:after="0" w:line="276" w:lineRule="auto"/>
        <w:rPr>
          <w:rFonts w:ascii="Arial" w:hAnsi="Arial" w:cs="Arial"/>
          <w:sz w:val="20"/>
          <w:szCs w:val="20"/>
        </w:rPr>
      </w:pPr>
    </w:p>
    <w:p w14:paraId="7F8BCE39" w14:textId="31734AA8" w:rsidR="00EA0C87" w:rsidRDefault="00EA0C87" w:rsidP="00225C01">
      <w:pPr>
        <w:spacing w:after="0" w:line="276" w:lineRule="auto"/>
        <w:rPr>
          <w:rFonts w:ascii="Arial" w:hAnsi="Arial" w:cs="Arial"/>
          <w:sz w:val="20"/>
          <w:szCs w:val="20"/>
        </w:rPr>
      </w:pPr>
    </w:p>
    <w:p w14:paraId="2F03E2E1" w14:textId="77777777" w:rsidR="00EA0C87" w:rsidRPr="00225C01" w:rsidRDefault="00EA0C87" w:rsidP="00225C01">
      <w:pPr>
        <w:spacing w:after="0" w:line="276" w:lineRule="auto"/>
        <w:rPr>
          <w:rFonts w:ascii="Arial" w:hAnsi="Arial" w:cs="Arial"/>
          <w:sz w:val="20"/>
          <w:szCs w:val="20"/>
        </w:rPr>
      </w:pPr>
    </w:p>
    <w:p w14:paraId="78E49D60" w14:textId="308C7A12" w:rsidR="00EA0C87" w:rsidRPr="00EA0C87" w:rsidRDefault="00376C56" w:rsidP="00EA0C87">
      <w:pPr>
        <w:spacing w:after="0" w:line="276" w:lineRule="auto"/>
        <w:jc w:val="both"/>
        <w:rPr>
          <w:rFonts w:ascii="Arial" w:hAnsi="Arial" w:cs="Arial"/>
          <w:sz w:val="20"/>
          <w:szCs w:val="20"/>
        </w:rPr>
      </w:pPr>
      <w:r w:rsidRPr="00225C01">
        <w:rPr>
          <w:rFonts w:ascii="Arial" w:hAnsi="Arial" w:cs="Arial"/>
          <w:sz w:val="20"/>
          <w:szCs w:val="20"/>
        </w:rPr>
        <w:t xml:space="preserve">Dotyczy postępowania: </w:t>
      </w:r>
      <w:r w:rsidR="00EA0C87" w:rsidRPr="00EA0C87">
        <w:rPr>
          <w:rFonts w:ascii="Arial" w:hAnsi="Arial" w:cs="Arial"/>
          <w:sz w:val="20"/>
          <w:szCs w:val="20"/>
        </w:rPr>
        <w:t>„Rewitalizacja barokowego Pałacu w Ochli wraz z otoczeniem – Centrum Kultur Europejskich - I Etap”</w:t>
      </w:r>
    </w:p>
    <w:p w14:paraId="71E109A7" w14:textId="77777777" w:rsidR="00EA0C87" w:rsidRDefault="00EA0C87" w:rsidP="00225C01">
      <w:pPr>
        <w:spacing w:after="0" w:line="276" w:lineRule="auto"/>
        <w:jc w:val="center"/>
        <w:rPr>
          <w:rFonts w:ascii="Arial" w:hAnsi="Arial" w:cs="Arial"/>
          <w:sz w:val="20"/>
          <w:szCs w:val="20"/>
        </w:rPr>
      </w:pPr>
    </w:p>
    <w:p w14:paraId="5E185FB6" w14:textId="43238F08" w:rsidR="00EA0C87" w:rsidRDefault="00EA0C87" w:rsidP="00225C01">
      <w:pPr>
        <w:spacing w:after="0" w:line="276" w:lineRule="auto"/>
        <w:jc w:val="center"/>
        <w:rPr>
          <w:rFonts w:ascii="Arial" w:hAnsi="Arial" w:cs="Arial"/>
          <w:sz w:val="20"/>
          <w:szCs w:val="20"/>
        </w:rPr>
      </w:pPr>
    </w:p>
    <w:p w14:paraId="4632EFB6" w14:textId="77777777" w:rsidR="00EA0C87" w:rsidRDefault="00EA0C87" w:rsidP="00225C01">
      <w:pPr>
        <w:spacing w:after="0" w:line="276" w:lineRule="auto"/>
        <w:jc w:val="center"/>
        <w:rPr>
          <w:rFonts w:ascii="Arial" w:hAnsi="Arial" w:cs="Arial"/>
          <w:sz w:val="20"/>
          <w:szCs w:val="20"/>
        </w:rPr>
      </w:pPr>
    </w:p>
    <w:p w14:paraId="7F3082E0" w14:textId="1DD68AB5" w:rsidR="00147D1B" w:rsidRPr="00225C01" w:rsidRDefault="00147D1B" w:rsidP="00225C01">
      <w:pPr>
        <w:spacing w:after="0" w:line="276" w:lineRule="auto"/>
        <w:jc w:val="center"/>
        <w:rPr>
          <w:rFonts w:ascii="Arial" w:hAnsi="Arial" w:cs="Arial"/>
          <w:b/>
          <w:bCs/>
          <w:sz w:val="20"/>
          <w:szCs w:val="20"/>
        </w:rPr>
      </w:pPr>
      <w:r w:rsidRPr="00225C01">
        <w:rPr>
          <w:rFonts w:ascii="Arial" w:hAnsi="Arial" w:cs="Arial"/>
          <w:b/>
          <w:bCs/>
          <w:sz w:val="20"/>
          <w:szCs w:val="20"/>
        </w:rPr>
        <w:t xml:space="preserve">Odpowiedzi na pytania Wykonawcy z dnia </w:t>
      </w:r>
      <w:r w:rsidR="00EA0C87">
        <w:rPr>
          <w:rFonts w:ascii="Arial" w:hAnsi="Arial" w:cs="Arial"/>
          <w:b/>
          <w:bCs/>
          <w:sz w:val="20"/>
          <w:szCs w:val="20"/>
        </w:rPr>
        <w:t xml:space="preserve">6 października </w:t>
      </w:r>
      <w:r w:rsidR="00A53DD7">
        <w:rPr>
          <w:rFonts w:ascii="Arial" w:hAnsi="Arial" w:cs="Arial"/>
          <w:b/>
          <w:bCs/>
          <w:sz w:val="20"/>
          <w:szCs w:val="20"/>
        </w:rPr>
        <w:t>2022 r.</w:t>
      </w:r>
    </w:p>
    <w:p w14:paraId="263DC4C9" w14:textId="5D9A3702" w:rsidR="000140ED" w:rsidRPr="00225C01" w:rsidRDefault="000140ED" w:rsidP="00225C01">
      <w:pPr>
        <w:spacing w:after="0" w:line="276" w:lineRule="auto"/>
        <w:jc w:val="center"/>
        <w:rPr>
          <w:rFonts w:ascii="Arial" w:hAnsi="Arial" w:cs="Arial"/>
          <w:b/>
          <w:bCs/>
          <w:sz w:val="20"/>
          <w:szCs w:val="20"/>
        </w:rPr>
      </w:pPr>
      <w:r w:rsidRPr="00225C01">
        <w:rPr>
          <w:rFonts w:ascii="Arial" w:hAnsi="Arial" w:cs="Arial"/>
          <w:b/>
          <w:bCs/>
          <w:sz w:val="20"/>
          <w:szCs w:val="20"/>
        </w:rPr>
        <w:t>Informacja o zmianie treści SWZ i ogłoszenia o zamówieniu</w:t>
      </w:r>
    </w:p>
    <w:p w14:paraId="23CFFC42" w14:textId="7C6D3B5D" w:rsidR="00BE37B3" w:rsidRPr="005922F2" w:rsidRDefault="00147D1B" w:rsidP="005922F2">
      <w:pPr>
        <w:spacing w:after="0" w:line="276" w:lineRule="auto"/>
        <w:jc w:val="center"/>
        <w:rPr>
          <w:rFonts w:ascii="Arial" w:hAnsi="Arial" w:cs="Arial"/>
          <w:b/>
          <w:bCs/>
          <w:sz w:val="20"/>
          <w:szCs w:val="20"/>
        </w:rPr>
      </w:pPr>
      <w:r w:rsidRPr="00225C01">
        <w:rPr>
          <w:rFonts w:ascii="Arial" w:hAnsi="Arial" w:cs="Arial"/>
          <w:b/>
          <w:bCs/>
          <w:sz w:val="20"/>
          <w:szCs w:val="20"/>
        </w:rPr>
        <w:t>Informacja o zmianie terminu składania ofert</w:t>
      </w:r>
    </w:p>
    <w:p w14:paraId="3779C2DC" w14:textId="5F79D035" w:rsidR="000B2EBB" w:rsidRDefault="000B2EBB" w:rsidP="00195CB5">
      <w:pPr>
        <w:spacing w:after="0" w:line="276" w:lineRule="auto"/>
        <w:rPr>
          <w:rFonts w:ascii="Arial" w:hAnsi="Arial" w:cs="Arial"/>
          <w:b/>
          <w:bCs/>
          <w:i/>
          <w:sz w:val="20"/>
          <w:szCs w:val="20"/>
        </w:rPr>
      </w:pPr>
      <w:bookmarkStart w:id="0" w:name="_Hlk76997101"/>
    </w:p>
    <w:p w14:paraId="28EB33AA" w14:textId="55AD0400" w:rsidR="00DC4107" w:rsidRPr="005922F2" w:rsidRDefault="00DC4107" w:rsidP="005922F2">
      <w:pPr>
        <w:spacing w:after="0" w:line="276" w:lineRule="auto"/>
        <w:rPr>
          <w:rFonts w:ascii="Arial" w:hAnsi="Arial" w:cs="Arial"/>
          <w:b/>
          <w:bCs/>
          <w:sz w:val="20"/>
          <w:szCs w:val="20"/>
        </w:rPr>
      </w:pPr>
      <w:r w:rsidRPr="005922F2">
        <w:rPr>
          <w:rFonts w:ascii="Arial" w:hAnsi="Arial" w:cs="Arial"/>
          <w:b/>
          <w:bCs/>
          <w:sz w:val="20"/>
          <w:szCs w:val="20"/>
        </w:rPr>
        <w:t>Pytanie 1</w:t>
      </w:r>
    </w:p>
    <w:p w14:paraId="4D3C3B8A" w14:textId="77777777" w:rsidR="00EA0C87" w:rsidRPr="00EA0C87" w:rsidRDefault="00EA0C87" w:rsidP="00827D7B">
      <w:pPr>
        <w:spacing w:after="0" w:line="276" w:lineRule="auto"/>
        <w:jc w:val="both"/>
        <w:rPr>
          <w:rFonts w:ascii="Arial" w:eastAsia="Times New Roman" w:hAnsi="Arial" w:cs="Arial"/>
          <w:sz w:val="20"/>
          <w:szCs w:val="20"/>
          <w:lang w:eastAsia="pl-PL"/>
        </w:rPr>
      </w:pPr>
      <w:bookmarkStart w:id="1" w:name="_Hlk104792802"/>
      <w:r w:rsidRPr="00EA0C87">
        <w:rPr>
          <w:rFonts w:ascii="Arial" w:eastAsia="Times New Roman" w:hAnsi="Arial" w:cs="Arial"/>
          <w:sz w:val="20"/>
          <w:szCs w:val="20"/>
          <w:lang w:eastAsia="pl-PL"/>
        </w:rPr>
        <w:t xml:space="preserve">Rozdział 24. SWZ określa, iż o udzielenie zamówienia mogą ubiegać się Wykonawcy, którzy wykonali należycie „2 świadczenia polegające na wykonaniu robót budowlanych polegających na przebudowie, rozbudowie, odbudowie, modernizacji, termomodernizacji, remoncie, remoncie konserwatorskim lub rewitalizacji obiektu budowlanego wpisanego do rejestru zabytków o wartości 3.000.000,00 zł (słownie: trzy miliony złotych 00/100) brutto  każde świadczenie”. </w:t>
      </w:r>
    </w:p>
    <w:p w14:paraId="1213C431" w14:textId="3F43A0C4" w:rsidR="00EA0C87" w:rsidRDefault="00EA0C87" w:rsidP="00827D7B">
      <w:pPr>
        <w:spacing w:after="0" w:line="276" w:lineRule="auto"/>
        <w:jc w:val="both"/>
        <w:rPr>
          <w:rFonts w:ascii="Arial" w:eastAsia="Times New Roman" w:hAnsi="Arial" w:cs="Arial"/>
          <w:sz w:val="20"/>
          <w:szCs w:val="20"/>
          <w:lang w:eastAsia="pl-PL"/>
        </w:rPr>
      </w:pPr>
      <w:r w:rsidRPr="00EA0C87">
        <w:rPr>
          <w:rFonts w:ascii="Arial" w:eastAsia="Times New Roman" w:hAnsi="Arial" w:cs="Arial"/>
          <w:sz w:val="20"/>
          <w:szCs w:val="20"/>
          <w:lang w:eastAsia="pl-PL"/>
        </w:rPr>
        <w:t>Czy jest możliwość przekształcenia zapisów Rozdziału 24 pkt.2 ust.4 na takie, które będą uwzględniać doświadczenie Wykonawcy związane z wykonaniem robót budowlanych (przy obiekcie wpisanym do rejestru zabytków) o sumarycznej wartości 1 mln zł netto na jednym obiekcie?</w:t>
      </w:r>
    </w:p>
    <w:p w14:paraId="177276C0" w14:textId="650FE49F" w:rsidR="00DC4107" w:rsidRPr="005922F2" w:rsidRDefault="00DC4107" w:rsidP="005922F2">
      <w:pPr>
        <w:spacing w:after="0" w:line="276" w:lineRule="auto"/>
        <w:rPr>
          <w:rFonts w:ascii="Arial" w:eastAsia="Times New Roman" w:hAnsi="Arial" w:cs="Arial"/>
          <w:b/>
          <w:bCs/>
          <w:sz w:val="20"/>
          <w:szCs w:val="20"/>
          <w:lang w:eastAsia="pl-PL"/>
        </w:rPr>
      </w:pPr>
      <w:r w:rsidRPr="005922F2">
        <w:rPr>
          <w:rFonts w:ascii="Arial" w:eastAsia="Times New Roman" w:hAnsi="Arial" w:cs="Arial"/>
          <w:b/>
          <w:bCs/>
          <w:sz w:val="20"/>
          <w:szCs w:val="20"/>
          <w:lang w:eastAsia="pl-PL"/>
        </w:rPr>
        <w:t>Odpowiedź Zamawiającego:</w:t>
      </w:r>
    </w:p>
    <w:bookmarkEnd w:id="1"/>
    <w:p w14:paraId="5189752A" w14:textId="4B009062" w:rsidR="00A53DD7" w:rsidRPr="00EA0C87" w:rsidRDefault="00EA0C87" w:rsidP="005922F2">
      <w:pPr>
        <w:spacing w:after="0" w:line="276" w:lineRule="auto"/>
        <w:rPr>
          <w:rFonts w:ascii="Arial" w:hAnsi="Arial" w:cs="Arial"/>
          <w:sz w:val="20"/>
          <w:szCs w:val="20"/>
        </w:rPr>
      </w:pPr>
      <w:r w:rsidRPr="00EA0C87">
        <w:rPr>
          <w:rFonts w:ascii="Arial" w:hAnsi="Arial" w:cs="Arial"/>
          <w:sz w:val="20"/>
          <w:szCs w:val="20"/>
        </w:rPr>
        <w:t>Zamawiający wyraża zgodę na zmianę warunku udziału w postępowaniu w następujący sposób:</w:t>
      </w:r>
    </w:p>
    <w:p w14:paraId="383BDF59" w14:textId="74263B28" w:rsidR="00EA0C87" w:rsidRPr="00EA0C87" w:rsidRDefault="00EA0C87" w:rsidP="005922F2">
      <w:pPr>
        <w:spacing w:after="0" w:line="276" w:lineRule="auto"/>
        <w:rPr>
          <w:rFonts w:ascii="Arial" w:hAnsi="Arial" w:cs="Arial"/>
          <w:sz w:val="20"/>
          <w:szCs w:val="20"/>
        </w:rPr>
      </w:pPr>
      <w:r w:rsidRPr="00EA0C87">
        <w:rPr>
          <w:rFonts w:ascii="Arial" w:hAnsi="Arial" w:cs="Arial"/>
          <w:sz w:val="20"/>
          <w:szCs w:val="20"/>
        </w:rPr>
        <w:t xml:space="preserve">Rozdział 24. Informacja o warunkach udziału w postępowaniu (art. 281 ust. 2 pkt 2 ustawy </w:t>
      </w:r>
      <w:proofErr w:type="spellStart"/>
      <w:r w:rsidRPr="00EA0C87">
        <w:rPr>
          <w:rFonts w:ascii="Arial" w:hAnsi="Arial" w:cs="Arial"/>
          <w:sz w:val="20"/>
          <w:szCs w:val="20"/>
        </w:rPr>
        <w:t>pzp</w:t>
      </w:r>
      <w:proofErr w:type="spellEnd"/>
      <w:r w:rsidRPr="00EA0C87">
        <w:rPr>
          <w:rFonts w:ascii="Arial" w:hAnsi="Arial" w:cs="Arial"/>
          <w:sz w:val="20"/>
          <w:szCs w:val="20"/>
        </w:rPr>
        <w:t>)</w:t>
      </w:r>
    </w:p>
    <w:p w14:paraId="7801DFD0" w14:textId="62CC8335" w:rsidR="00EA0C87" w:rsidRPr="00EA0C87" w:rsidRDefault="00EA0C87" w:rsidP="005922F2">
      <w:pPr>
        <w:spacing w:after="0" w:line="276" w:lineRule="auto"/>
        <w:rPr>
          <w:rFonts w:ascii="Arial" w:hAnsi="Arial" w:cs="Arial"/>
          <w:sz w:val="20"/>
          <w:szCs w:val="20"/>
        </w:rPr>
      </w:pPr>
      <w:r w:rsidRPr="00EA0C87">
        <w:rPr>
          <w:rFonts w:ascii="Arial" w:hAnsi="Arial" w:cs="Arial"/>
          <w:sz w:val="20"/>
          <w:szCs w:val="20"/>
        </w:rPr>
        <w:t xml:space="preserve">Pkt 2.4 warunki dotyczące </w:t>
      </w:r>
      <w:r w:rsidRPr="00EA0C87">
        <w:rPr>
          <w:rFonts w:ascii="Arial" w:hAnsi="Arial" w:cs="Arial"/>
          <w:sz w:val="20"/>
          <w:szCs w:val="20"/>
        </w:rPr>
        <w:t>zdolności technicznej lub zawodowej:</w:t>
      </w:r>
    </w:p>
    <w:p w14:paraId="0B393962" w14:textId="5CB2E86F" w:rsidR="00EA0C87" w:rsidRDefault="00EA0C87" w:rsidP="005922F2">
      <w:pPr>
        <w:spacing w:after="0" w:line="276" w:lineRule="auto"/>
        <w:rPr>
          <w:rFonts w:ascii="Arial" w:hAnsi="Arial" w:cs="Arial"/>
          <w:b/>
          <w:bCs/>
          <w:sz w:val="20"/>
          <w:szCs w:val="20"/>
        </w:rPr>
      </w:pPr>
      <w:r>
        <w:rPr>
          <w:rFonts w:ascii="Arial" w:hAnsi="Arial" w:cs="Arial"/>
          <w:b/>
          <w:bCs/>
          <w:sz w:val="20"/>
          <w:szCs w:val="20"/>
        </w:rPr>
        <w:br/>
        <w:t>Było:</w:t>
      </w:r>
    </w:p>
    <w:p w14:paraId="19E5B262" w14:textId="3EA2D38C" w:rsidR="00EA0C87" w:rsidRPr="00EA0C87" w:rsidRDefault="00EA0C87" w:rsidP="00EA0C87">
      <w:pPr>
        <w:spacing w:after="0" w:line="276" w:lineRule="auto"/>
        <w:jc w:val="both"/>
        <w:rPr>
          <w:rFonts w:ascii="Arial" w:hAnsi="Arial" w:cs="Arial"/>
          <w:sz w:val="20"/>
          <w:szCs w:val="20"/>
        </w:rPr>
      </w:pPr>
      <w:r w:rsidRPr="00EA0C87">
        <w:rPr>
          <w:rFonts w:ascii="Arial" w:hAnsi="Arial" w:cs="Arial"/>
          <w:sz w:val="20"/>
          <w:szCs w:val="20"/>
        </w:rPr>
        <w:t>Wykonawca spełni warunek, jeżeli wykaże, że w okresie ostatnich 5 lat przed upływem terminu składania ofert, a jeżeli okres prowadzenia działalności jest krótszy - w tym okresie, wykonał należycie co najmniej 2 świadczenia polegające na wykonaniu robót budowlanych polegających na przebudowie, rozbudowie, odbudowie, modernizacji, termomodernizacji, remoncie, remoncie konserwatorskim lub rewitalizacji obiektu budowlanego wpisanego do rejestru zabytków o wartości 3.000.000,00 zł (słownie: trzy miliony złotych 00/100) brutto  każde świadczenie.</w:t>
      </w:r>
    </w:p>
    <w:p w14:paraId="079A6D2B" w14:textId="4A5AB841" w:rsidR="00EA0C87" w:rsidRDefault="00EA0C87" w:rsidP="005922F2">
      <w:pPr>
        <w:spacing w:after="0" w:line="276" w:lineRule="auto"/>
        <w:rPr>
          <w:rFonts w:ascii="Arial" w:hAnsi="Arial" w:cs="Arial"/>
          <w:b/>
          <w:bCs/>
          <w:sz w:val="20"/>
          <w:szCs w:val="20"/>
        </w:rPr>
      </w:pPr>
    </w:p>
    <w:p w14:paraId="4D9E30E0" w14:textId="387EDD4E" w:rsidR="00EA0C87" w:rsidRDefault="00EA0C87" w:rsidP="00EA0C87">
      <w:pPr>
        <w:spacing w:after="0" w:line="276" w:lineRule="auto"/>
        <w:rPr>
          <w:rFonts w:ascii="Arial" w:hAnsi="Arial" w:cs="Arial"/>
          <w:b/>
          <w:bCs/>
          <w:sz w:val="20"/>
          <w:szCs w:val="20"/>
        </w:rPr>
      </w:pPr>
      <w:r>
        <w:rPr>
          <w:rFonts w:ascii="Arial" w:hAnsi="Arial" w:cs="Arial"/>
          <w:b/>
          <w:bCs/>
          <w:sz w:val="20"/>
          <w:szCs w:val="20"/>
        </w:rPr>
        <w:t>Jest</w:t>
      </w:r>
      <w:r>
        <w:rPr>
          <w:rFonts w:ascii="Arial" w:hAnsi="Arial" w:cs="Arial"/>
          <w:b/>
          <w:bCs/>
          <w:sz w:val="20"/>
          <w:szCs w:val="20"/>
        </w:rPr>
        <w:t>:</w:t>
      </w:r>
    </w:p>
    <w:p w14:paraId="48C5E627" w14:textId="747612D8" w:rsidR="00EA0C87" w:rsidRPr="00EA0C87" w:rsidRDefault="00EA0C87" w:rsidP="00EA0C87">
      <w:pPr>
        <w:spacing w:after="0" w:line="276" w:lineRule="auto"/>
        <w:jc w:val="both"/>
        <w:rPr>
          <w:rFonts w:ascii="Arial" w:hAnsi="Arial" w:cs="Arial"/>
          <w:sz w:val="20"/>
          <w:szCs w:val="20"/>
        </w:rPr>
      </w:pPr>
      <w:r w:rsidRPr="00EA0C87">
        <w:rPr>
          <w:rFonts w:ascii="Arial" w:hAnsi="Arial" w:cs="Arial"/>
          <w:sz w:val="20"/>
          <w:szCs w:val="20"/>
        </w:rPr>
        <w:t xml:space="preserve">Wykonawca spełni warunek, jeżeli wykaże, że w okresie ostatnich 5 lat przed upływem terminu składania ofert, a jeżeli okres prowadzenia działalności jest krótszy - w tym okresie, wykonał należycie co najmniej </w:t>
      </w:r>
      <w:r>
        <w:rPr>
          <w:rFonts w:ascii="Arial" w:hAnsi="Arial" w:cs="Arial"/>
          <w:sz w:val="20"/>
          <w:szCs w:val="20"/>
        </w:rPr>
        <w:t>1</w:t>
      </w:r>
      <w:r w:rsidRPr="00EA0C87">
        <w:rPr>
          <w:rFonts w:ascii="Arial" w:hAnsi="Arial" w:cs="Arial"/>
          <w:sz w:val="20"/>
          <w:szCs w:val="20"/>
        </w:rPr>
        <w:t xml:space="preserve"> świadczeni</w:t>
      </w:r>
      <w:r>
        <w:rPr>
          <w:rFonts w:ascii="Arial" w:hAnsi="Arial" w:cs="Arial"/>
          <w:sz w:val="20"/>
          <w:szCs w:val="20"/>
        </w:rPr>
        <w:t>e</w:t>
      </w:r>
      <w:r w:rsidRPr="00EA0C87">
        <w:rPr>
          <w:rFonts w:ascii="Arial" w:hAnsi="Arial" w:cs="Arial"/>
          <w:sz w:val="20"/>
          <w:szCs w:val="20"/>
        </w:rPr>
        <w:t xml:space="preserve"> polegające na wykonaniu robót budowlanych polegających na przebudowie, rozbudowie, odbudowie, modernizacji, termomodernizacji, remoncie, remoncie konserwatorskim lub rewitalizacji obiektu budowlanego wpisanego do rejestru zabytków o wartości </w:t>
      </w:r>
      <w:r>
        <w:rPr>
          <w:rFonts w:ascii="Arial" w:hAnsi="Arial" w:cs="Arial"/>
          <w:sz w:val="20"/>
          <w:szCs w:val="20"/>
        </w:rPr>
        <w:t>1</w:t>
      </w:r>
      <w:r w:rsidRPr="00EA0C87">
        <w:rPr>
          <w:rFonts w:ascii="Arial" w:hAnsi="Arial" w:cs="Arial"/>
          <w:sz w:val="20"/>
          <w:szCs w:val="20"/>
        </w:rPr>
        <w:t xml:space="preserve">.000.000,00 zł (słownie: </w:t>
      </w:r>
      <w:r>
        <w:rPr>
          <w:rFonts w:ascii="Arial" w:hAnsi="Arial" w:cs="Arial"/>
          <w:sz w:val="20"/>
          <w:szCs w:val="20"/>
        </w:rPr>
        <w:t>jeden milion</w:t>
      </w:r>
      <w:r w:rsidRPr="00EA0C87">
        <w:rPr>
          <w:rFonts w:ascii="Arial" w:hAnsi="Arial" w:cs="Arial"/>
          <w:sz w:val="20"/>
          <w:szCs w:val="20"/>
        </w:rPr>
        <w:t xml:space="preserve"> złotych 00/100) brutto.</w:t>
      </w:r>
    </w:p>
    <w:p w14:paraId="11EBD5B4" w14:textId="11D76999" w:rsidR="00EA0C87" w:rsidRDefault="00EA0C87" w:rsidP="005922F2">
      <w:pPr>
        <w:spacing w:after="0" w:line="276" w:lineRule="auto"/>
        <w:rPr>
          <w:rFonts w:ascii="Arial" w:hAnsi="Arial" w:cs="Arial"/>
          <w:b/>
          <w:bCs/>
          <w:sz w:val="20"/>
          <w:szCs w:val="20"/>
        </w:rPr>
      </w:pPr>
    </w:p>
    <w:p w14:paraId="0FFAD592" w14:textId="24E0045A" w:rsidR="00EA0C87" w:rsidRDefault="00EA0C87" w:rsidP="005922F2">
      <w:pPr>
        <w:spacing w:after="0" w:line="276" w:lineRule="auto"/>
        <w:rPr>
          <w:rFonts w:ascii="Arial" w:hAnsi="Arial" w:cs="Arial"/>
          <w:b/>
          <w:bCs/>
          <w:sz w:val="20"/>
          <w:szCs w:val="20"/>
        </w:rPr>
      </w:pPr>
    </w:p>
    <w:p w14:paraId="4113C105" w14:textId="142D9775" w:rsidR="00EA0C87" w:rsidRPr="00EA0C87" w:rsidRDefault="00EA0C87" w:rsidP="005922F2">
      <w:pPr>
        <w:spacing w:after="0" w:line="276" w:lineRule="auto"/>
        <w:rPr>
          <w:rFonts w:ascii="Arial" w:hAnsi="Arial" w:cs="Arial"/>
          <w:sz w:val="20"/>
          <w:szCs w:val="20"/>
        </w:rPr>
      </w:pPr>
      <w:r w:rsidRPr="00EA0C87">
        <w:rPr>
          <w:rFonts w:ascii="Arial" w:hAnsi="Arial" w:cs="Arial"/>
          <w:sz w:val="20"/>
          <w:szCs w:val="20"/>
        </w:rPr>
        <w:t>W pozostałym zakresie treść warunku udziału pozostaje bez zmian.</w:t>
      </w:r>
    </w:p>
    <w:p w14:paraId="1A4D9755" w14:textId="77777777" w:rsidR="00EA0C87" w:rsidRDefault="00EA0C87" w:rsidP="005922F2">
      <w:pPr>
        <w:spacing w:after="0" w:line="276" w:lineRule="auto"/>
        <w:rPr>
          <w:rFonts w:ascii="Arial" w:hAnsi="Arial" w:cs="Arial"/>
          <w:b/>
          <w:bCs/>
          <w:sz w:val="20"/>
          <w:szCs w:val="20"/>
        </w:rPr>
      </w:pPr>
    </w:p>
    <w:p w14:paraId="078FC2FE" w14:textId="341810E9" w:rsidR="00DC4107" w:rsidRPr="005922F2" w:rsidRDefault="00DC4107" w:rsidP="005922F2">
      <w:pPr>
        <w:spacing w:after="0" w:line="276" w:lineRule="auto"/>
        <w:rPr>
          <w:rFonts w:ascii="Arial" w:hAnsi="Arial" w:cs="Arial"/>
          <w:b/>
          <w:bCs/>
          <w:sz w:val="20"/>
          <w:szCs w:val="20"/>
        </w:rPr>
      </w:pPr>
      <w:r w:rsidRPr="005922F2">
        <w:rPr>
          <w:rFonts w:ascii="Arial" w:hAnsi="Arial" w:cs="Arial"/>
          <w:b/>
          <w:bCs/>
          <w:sz w:val="20"/>
          <w:szCs w:val="20"/>
        </w:rPr>
        <w:t>Pytanie 2</w:t>
      </w:r>
    </w:p>
    <w:p w14:paraId="58EE7F8C" w14:textId="550C284F" w:rsidR="00EA0C87" w:rsidRDefault="00EA0C87" w:rsidP="005922F2">
      <w:pPr>
        <w:spacing w:after="0" w:line="276" w:lineRule="auto"/>
        <w:rPr>
          <w:rFonts w:ascii="Arial" w:eastAsia="Times New Roman" w:hAnsi="Arial" w:cs="Arial"/>
          <w:sz w:val="20"/>
          <w:szCs w:val="20"/>
          <w:lang w:eastAsia="pl-PL"/>
        </w:rPr>
      </w:pPr>
      <w:r w:rsidRPr="00EA0C87">
        <w:rPr>
          <w:rFonts w:ascii="Arial" w:eastAsia="Times New Roman" w:hAnsi="Arial" w:cs="Arial"/>
          <w:sz w:val="20"/>
          <w:szCs w:val="20"/>
          <w:lang w:eastAsia="pl-PL"/>
        </w:rPr>
        <w:t>Prosimy również o zmniejszenie maksymalnej wartości kar umownych z 20% do 10% wartości brutto Umowy.</w:t>
      </w:r>
    </w:p>
    <w:p w14:paraId="42E1F979" w14:textId="4C8301F2" w:rsidR="00DC4107" w:rsidRPr="005922F2" w:rsidRDefault="00DC4107" w:rsidP="005922F2">
      <w:pPr>
        <w:spacing w:after="0" w:line="276" w:lineRule="auto"/>
        <w:rPr>
          <w:rFonts w:ascii="Arial" w:eastAsia="Times New Roman" w:hAnsi="Arial" w:cs="Arial"/>
          <w:b/>
          <w:bCs/>
          <w:sz w:val="20"/>
          <w:szCs w:val="20"/>
          <w:lang w:eastAsia="pl-PL"/>
        </w:rPr>
      </w:pPr>
      <w:r w:rsidRPr="005922F2">
        <w:rPr>
          <w:rFonts w:ascii="Arial" w:eastAsia="Times New Roman" w:hAnsi="Arial" w:cs="Arial"/>
          <w:b/>
          <w:bCs/>
          <w:sz w:val="20"/>
          <w:szCs w:val="20"/>
          <w:lang w:eastAsia="pl-PL"/>
        </w:rPr>
        <w:t>Odpowiedź Zamawiającego:</w:t>
      </w:r>
    </w:p>
    <w:p w14:paraId="20DCBFF0" w14:textId="742D738A" w:rsidR="005922F2" w:rsidRDefault="00EA0C87" w:rsidP="005922F2">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wyraża zgody na zmianę SWZ w przedmiotowym zakresie.</w:t>
      </w:r>
    </w:p>
    <w:p w14:paraId="6C9D5704" w14:textId="77777777" w:rsidR="00DC4107" w:rsidRPr="00225C01" w:rsidRDefault="00DC4107" w:rsidP="00195CB5">
      <w:pPr>
        <w:spacing w:after="0" w:line="276" w:lineRule="auto"/>
        <w:rPr>
          <w:rFonts w:ascii="Arial" w:hAnsi="Arial" w:cs="Arial"/>
          <w:b/>
          <w:bCs/>
          <w:sz w:val="20"/>
          <w:szCs w:val="20"/>
        </w:rPr>
      </w:pPr>
    </w:p>
    <w:p w14:paraId="1C739841" w14:textId="77777777" w:rsidR="000B2EBB" w:rsidRPr="00225C01" w:rsidRDefault="000B2EBB" w:rsidP="00195CB5">
      <w:pPr>
        <w:spacing w:after="0" w:line="276" w:lineRule="auto"/>
        <w:rPr>
          <w:rFonts w:ascii="Arial" w:hAnsi="Arial" w:cs="Arial"/>
          <w:b/>
          <w:bCs/>
          <w:sz w:val="20"/>
          <w:szCs w:val="20"/>
        </w:rPr>
      </w:pPr>
    </w:p>
    <w:p w14:paraId="738A3865" w14:textId="37D90A79" w:rsidR="000140ED" w:rsidRPr="00225C01" w:rsidRDefault="00BB62C5" w:rsidP="00225C01">
      <w:pPr>
        <w:spacing w:after="0" w:line="276" w:lineRule="auto"/>
        <w:jc w:val="center"/>
        <w:rPr>
          <w:rFonts w:ascii="Arial" w:hAnsi="Arial" w:cs="Arial"/>
          <w:b/>
          <w:bCs/>
          <w:sz w:val="20"/>
          <w:szCs w:val="20"/>
        </w:rPr>
      </w:pPr>
      <w:r w:rsidRPr="00225C01">
        <w:rPr>
          <w:rFonts w:ascii="Arial" w:hAnsi="Arial" w:cs="Arial"/>
          <w:b/>
          <w:bCs/>
          <w:sz w:val="20"/>
          <w:szCs w:val="20"/>
        </w:rPr>
        <w:t>Informacja o zmianie</w:t>
      </w:r>
    </w:p>
    <w:p w14:paraId="30E2D25F" w14:textId="10219628" w:rsidR="00BB62C5" w:rsidRPr="00225C01" w:rsidRDefault="00BB62C5" w:rsidP="00225C01">
      <w:pPr>
        <w:spacing w:after="0" w:line="276" w:lineRule="auto"/>
        <w:jc w:val="center"/>
        <w:rPr>
          <w:rFonts w:ascii="Arial" w:hAnsi="Arial" w:cs="Arial"/>
          <w:b/>
          <w:bCs/>
          <w:sz w:val="20"/>
          <w:szCs w:val="20"/>
        </w:rPr>
      </w:pPr>
      <w:r w:rsidRPr="00225C01">
        <w:rPr>
          <w:rFonts w:ascii="Arial" w:hAnsi="Arial" w:cs="Arial"/>
          <w:b/>
          <w:bCs/>
          <w:sz w:val="20"/>
          <w:szCs w:val="20"/>
        </w:rPr>
        <w:t>treści SWZ i ogłoszenia</w:t>
      </w:r>
      <w:r w:rsidR="0075537E" w:rsidRPr="00225C01">
        <w:rPr>
          <w:rFonts w:ascii="Arial" w:hAnsi="Arial" w:cs="Arial"/>
          <w:b/>
          <w:bCs/>
          <w:sz w:val="20"/>
          <w:szCs w:val="20"/>
        </w:rPr>
        <w:t xml:space="preserve"> o zamówieniu</w:t>
      </w:r>
    </w:p>
    <w:bookmarkEnd w:id="0"/>
    <w:p w14:paraId="2B35B733" w14:textId="4331C3F1" w:rsidR="0075537E" w:rsidRPr="00225C01" w:rsidRDefault="0075537E" w:rsidP="00225C01">
      <w:pPr>
        <w:spacing w:after="0" w:line="276" w:lineRule="auto"/>
        <w:jc w:val="both"/>
        <w:rPr>
          <w:rFonts w:ascii="Arial" w:hAnsi="Arial" w:cs="Arial"/>
          <w:sz w:val="20"/>
          <w:szCs w:val="20"/>
        </w:rPr>
      </w:pPr>
      <w:r w:rsidRPr="00225C01">
        <w:rPr>
          <w:rFonts w:ascii="Arial" w:hAnsi="Arial" w:cs="Arial"/>
          <w:sz w:val="20"/>
          <w:szCs w:val="20"/>
        </w:rPr>
        <w:t xml:space="preserve">Niniejsze odpowiedzi na zapytanie Wykonawcy stają się integralną częścią SWZ. W związku z faktem, że odpowiedzi mogą wpływać na </w:t>
      </w:r>
      <w:r w:rsidR="00827D7B">
        <w:rPr>
          <w:rFonts w:ascii="Arial" w:hAnsi="Arial" w:cs="Arial"/>
          <w:sz w:val="20"/>
          <w:szCs w:val="20"/>
        </w:rPr>
        <w:t>konieczność dokonania zmian w ofertach</w:t>
      </w:r>
      <w:r w:rsidRPr="00225C01">
        <w:rPr>
          <w:rFonts w:ascii="Arial" w:hAnsi="Arial" w:cs="Arial"/>
          <w:sz w:val="20"/>
          <w:szCs w:val="20"/>
        </w:rPr>
        <w:t>, Zamawiający stosownie do dyspozycji art. 271 ust. 2 Ustawy Prawo Zamówień Publicznych przedłuża termin składania ofert, termin otwarcia ofert, termin związania ofertą</w:t>
      </w:r>
      <w:r w:rsidR="000140ED" w:rsidRPr="00225C01">
        <w:rPr>
          <w:rFonts w:ascii="Arial" w:hAnsi="Arial" w:cs="Arial"/>
          <w:sz w:val="20"/>
          <w:szCs w:val="20"/>
        </w:rPr>
        <w:t xml:space="preserve"> </w:t>
      </w:r>
      <w:r w:rsidR="00195CB5">
        <w:rPr>
          <w:rFonts w:ascii="Arial" w:hAnsi="Arial" w:cs="Arial"/>
          <w:sz w:val="20"/>
          <w:szCs w:val="20"/>
        </w:rPr>
        <w:t xml:space="preserve">oraz zmienia elementy ogłoszenia </w:t>
      </w:r>
      <w:r w:rsidR="000140ED" w:rsidRPr="00225C01">
        <w:rPr>
          <w:rFonts w:ascii="Arial" w:hAnsi="Arial" w:cs="Arial"/>
          <w:sz w:val="20"/>
          <w:szCs w:val="20"/>
        </w:rPr>
        <w:t>wg poniższego:</w:t>
      </w:r>
    </w:p>
    <w:p w14:paraId="50BA8C95" w14:textId="77777777" w:rsidR="00BE37B3" w:rsidRPr="00225C01" w:rsidRDefault="00BE37B3" w:rsidP="00225C01">
      <w:pPr>
        <w:spacing w:after="0" w:line="276" w:lineRule="auto"/>
        <w:rPr>
          <w:rFonts w:ascii="Arial" w:hAnsi="Arial" w:cs="Arial"/>
          <w:b/>
          <w:bCs/>
          <w:i/>
          <w:iCs/>
          <w:sz w:val="20"/>
          <w:szCs w:val="20"/>
        </w:rPr>
      </w:pPr>
    </w:p>
    <w:p w14:paraId="68141F41" w14:textId="7FA75025" w:rsidR="00BB62C5" w:rsidRPr="00225C01" w:rsidRDefault="0075537E" w:rsidP="00225C01">
      <w:pPr>
        <w:spacing w:after="0" w:line="276" w:lineRule="auto"/>
        <w:rPr>
          <w:rFonts w:ascii="Arial" w:hAnsi="Arial" w:cs="Arial"/>
          <w:b/>
          <w:bCs/>
          <w:i/>
          <w:iCs/>
          <w:sz w:val="20"/>
          <w:szCs w:val="20"/>
        </w:rPr>
      </w:pPr>
      <w:r w:rsidRPr="00225C01">
        <w:rPr>
          <w:rFonts w:ascii="Arial" w:hAnsi="Arial" w:cs="Arial"/>
          <w:b/>
          <w:bCs/>
          <w:i/>
          <w:iCs/>
          <w:sz w:val="20"/>
          <w:szCs w:val="20"/>
        </w:rPr>
        <w:t>Było:</w:t>
      </w:r>
    </w:p>
    <w:p w14:paraId="459BCB18" w14:textId="7FE41C7C" w:rsidR="00A53DD7" w:rsidRPr="00DC4107" w:rsidRDefault="00A53DD7" w:rsidP="00A53DD7">
      <w:pPr>
        <w:spacing w:after="0" w:line="276" w:lineRule="auto"/>
        <w:rPr>
          <w:rFonts w:ascii="Arial" w:hAnsi="Arial" w:cs="Arial"/>
          <w:sz w:val="20"/>
          <w:szCs w:val="20"/>
        </w:rPr>
      </w:pPr>
      <w:bookmarkStart w:id="2" w:name="_Hlk115967613"/>
      <w:r w:rsidRPr="00DC4107">
        <w:rPr>
          <w:rFonts w:ascii="Arial" w:hAnsi="Arial" w:cs="Arial"/>
          <w:sz w:val="20"/>
          <w:szCs w:val="20"/>
        </w:rPr>
        <w:t>8.1.) Termin składania ofert: 2022-</w:t>
      </w:r>
      <w:r w:rsidR="00827D7B">
        <w:rPr>
          <w:rFonts w:ascii="Arial" w:hAnsi="Arial" w:cs="Arial"/>
          <w:sz w:val="20"/>
          <w:szCs w:val="20"/>
        </w:rPr>
        <w:t>10</w:t>
      </w:r>
      <w:r w:rsidRPr="00DC4107">
        <w:rPr>
          <w:rFonts w:ascii="Arial" w:hAnsi="Arial" w:cs="Arial"/>
          <w:sz w:val="20"/>
          <w:szCs w:val="20"/>
        </w:rPr>
        <w:t>-0</w:t>
      </w:r>
      <w:r w:rsidR="00827D7B">
        <w:rPr>
          <w:rFonts w:ascii="Arial" w:hAnsi="Arial" w:cs="Arial"/>
          <w:sz w:val="20"/>
          <w:szCs w:val="20"/>
        </w:rPr>
        <w:t>7</w:t>
      </w:r>
      <w:r w:rsidRPr="00DC4107">
        <w:rPr>
          <w:rFonts w:ascii="Arial" w:hAnsi="Arial" w:cs="Arial"/>
          <w:sz w:val="20"/>
          <w:szCs w:val="20"/>
        </w:rPr>
        <w:t xml:space="preserve"> 10:00</w:t>
      </w:r>
    </w:p>
    <w:p w14:paraId="04CB21AD" w14:textId="5C4867DC" w:rsidR="00A53DD7" w:rsidRPr="00DC4107" w:rsidRDefault="00A53DD7" w:rsidP="00A53DD7">
      <w:pPr>
        <w:spacing w:after="0" w:line="276" w:lineRule="auto"/>
        <w:rPr>
          <w:rFonts w:ascii="Arial" w:hAnsi="Arial" w:cs="Arial"/>
          <w:sz w:val="20"/>
          <w:szCs w:val="20"/>
        </w:rPr>
      </w:pPr>
      <w:r w:rsidRPr="00DC4107">
        <w:rPr>
          <w:rFonts w:ascii="Arial" w:hAnsi="Arial" w:cs="Arial"/>
          <w:sz w:val="20"/>
          <w:szCs w:val="20"/>
        </w:rPr>
        <w:t>8.3.) Termin otwarcia ofert: 2022-</w:t>
      </w:r>
      <w:r w:rsidR="00827D7B">
        <w:rPr>
          <w:rFonts w:ascii="Arial" w:hAnsi="Arial" w:cs="Arial"/>
          <w:sz w:val="20"/>
          <w:szCs w:val="20"/>
        </w:rPr>
        <w:t>10</w:t>
      </w:r>
      <w:r w:rsidRPr="00DC4107">
        <w:rPr>
          <w:rFonts w:ascii="Arial" w:hAnsi="Arial" w:cs="Arial"/>
          <w:sz w:val="20"/>
          <w:szCs w:val="20"/>
        </w:rPr>
        <w:t>-0</w:t>
      </w:r>
      <w:r w:rsidR="00827D7B">
        <w:rPr>
          <w:rFonts w:ascii="Arial" w:hAnsi="Arial" w:cs="Arial"/>
          <w:sz w:val="20"/>
          <w:szCs w:val="20"/>
        </w:rPr>
        <w:t>7</w:t>
      </w:r>
      <w:r w:rsidRPr="00DC4107">
        <w:rPr>
          <w:rFonts w:ascii="Arial" w:hAnsi="Arial" w:cs="Arial"/>
          <w:sz w:val="20"/>
          <w:szCs w:val="20"/>
        </w:rPr>
        <w:t xml:space="preserve"> 10:30</w:t>
      </w:r>
    </w:p>
    <w:p w14:paraId="7FD7A809" w14:textId="291D5887" w:rsidR="00A53DD7" w:rsidRDefault="00A53DD7" w:rsidP="00A53DD7">
      <w:pPr>
        <w:spacing w:after="0" w:line="276" w:lineRule="auto"/>
        <w:rPr>
          <w:rFonts w:ascii="Arial" w:hAnsi="Arial" w:cs="Arial"/>
          <w:sz w:val="20"/>
          <w:szCs w:val="20"/>
        </w:rPr>
      </w:pPr>
      <w:r w:rsidRPr="00DC4107">
        <w:rPr>
          <w:rFonts w:ascii="Arial" w:hAnsi="Arial" w:cs="Arial"/>
          <w:sz w:val="20"/>
          <w:szCs w:val="20"/>
        </w:rPr>
        <w:t>8.4.) Termin związania ofertą: 202</w:t>
      </w:r>
      <w:r>
        <w:rPr>
          <w:rFonts w:ascii="Arial" w:hAnsi="Arial" w:cs="Arial"/>
          <w:sz w:val="20"/>
          <w:szCs w:val="20"/>
        </w:rPr>
        <w:t>2</w:t>
      </w:r>
      <w:r w:rsidRPr="00DC4107">
        <w:rPr>
          <w:rFonts w:ascii="Arial" w:hAnsi="Arial" w:cs="Arial"/>
          <w:sz w:val="20"/>
          <w:szCs w:val="20"/>
        </w:rPr>
        <w:t>-</w:t>
      </w:r>
      <w:r w:rsidR="00827D7B">
        <w:rPr>
          <w:rFonts w:ascii="Arial" w:hAnsi="Arial" w:cs="Arial"/>
          <w:sz w:val="20"/>
          <w:szCs w:val="20"/>
        </w:rPr>
        <w:t>11-05</w:t>
      </w:r>
    </w:p>
    <w:bookmarkEnd w:id="2"/>
    <w:p w14:paraId="088A2CF4" w14:textId="37EB4F07" w:rsidR="0075537E" w:rsidRPr="00225C01" w:rsidRDefault="0075537E" w:rsidP="00225C01">
      <w:pPr>
        <w:spacing w:after="0" w:line="276" w:lineRule="auto"/>
        <w:rPr>
          <w:rFonts w:ascii="Arial" w:hAnsi="Arial" w:cs="Arial"/>
          <w:sz w:val="20"/>
          <w:szCs w:val="20"/>
        </w:rPr>
      </w:pPr>
    </w:p>
    <w:p w14:paraId="10FE5AAC" w14:textId="645B621D" w:rsidR="0075537E" w:rsidRPr="00225C01" w:rsidRDefault="0075537E" w:rsidP="00225C01">
      <w:pPr>
        <w:spacing w:after="0" w:line="276" w:lineRule="auto"/>
        <w:rPr>
          <w:rFonts w:ascii="Arial" w:hAnsi="Arial" w:cs="Arial"/>
          <w:b/>
          <w:bCs/>
          <w:i/>
          <w:iCs/>
          <w:sz w:val="20"/>
          <w:szCs w:val="20"/>
        </w:rPr>
      </w:pPr>
      <w:r w:rsidRPr="00225C01">
        <w:rPr>
          <w:rFonts w:ascii="Arial" w:hAnsi="Arial" w:cs="Arial"/>
          <w:b/>
          <w:bCs/>
          <w:i/>
          <w:iCs/>
          <w:sz w:val="20"/>
          <w:szCs w:val="20"/>
        </w:rPr>
        <w:t>Jest:</w:t>
      </w:r>
    </w:p>
    <w:p w14:paraId="60AAD41B" w14:textId="41465A7C" w:rsidR="00827D7B" w:rsidRPr="00827D7B" w:rsidRDefault="00827D7B" w:rsidP="00827D7B">
      <w:pPr>
        <w:spacing w:after="0" w:line="276" w:lineRule="auto"/>
        <w:rPr>
          <w:rFonts w:ascii="Arial" w:hAnsi="Arial" w:cs="Arial"/>
          <w:sz w:val="20"/>
          <w:szCs w:val="20"/>
        </w:rPr>
      </w:pPr>
      <w:r w:rsidRPr="00827D7B">
        <w:rPr>
          <w:rFonts w:ascii="Arial" w:hAnsi="Arial" w:cs="Arial"/>
          <w:sz w:val="20"/>
          <w:szCs w:val="20"/>
        </w:rPr>
        <w:t>8.1.) Termin składania ofert: 2022-10-</w:t>
      </w:r>
      <w:r>
        <w:rPr>
          <w:rFonts w:ascii="Arial" w:hAnsi="Arial" w:cs="Arial"/>
          <w:sz w:val="20"/>
          <w:szCs w:val="20"/>
        </w:rPr>
        <w:t>11</w:t>
      </w:r>
      <w:r w:rsidRPr="00827D7B">
        <w:rPr>
          <w:rFonts w:ascii="Arial" w:hAnsi="Arial" w:cs="Arial"/>
          <w:sz w:val="20"/>
          <w:szCs w:val="20"/>
        </w:rPr>
        <w:t xml:space="preserve"> 10:00</w:t>
      </w:r>
    </w:p>
    <w:p w14:paraId="1497F3EA" w14:textId="4A3E0545" w:rsidR="00827D7B" w:rsidRPr="00827D7B" w:rsidRDefault="00827D7B" w:rsidP="00827D7B">
      <w:pPr>
        <w:spacing w:after="0" w:line="276" w:lineRule="auto"/>
        <w:rPr>
          <w:rFonts w:ascii="Arial" w:hAnsi="Arial" w:cs="Arial"/>
          <w:sz w:val="20"/>
          <w:szCs w:val="20"/>
        </w:rPr>
      </w:pPr>
      <w:r w:rsidRPr="00827D7B">
        <w:rPr>
          <w:rFonts w:ascii="Arial" w:hAnsi="Arial" w:cs="Arial"/>
          <w:sz w:val="20"/>
          <w:szCs w:val="20"/>
        </w:rPr>
        <w:t>8.3.) Termin otwarcia ofert: 2022-10-</w:t>
      </w:r>
      <w:r>
        <w:rPr>
          <w:rFonts w:ascii="Arial" w:hAnsi="Arial" w:cs="Arial"/>
          <w:sz w:val="20"/>
          <w:szCs w:val="20"/>
        </w:rPr>
        <w:t>11</w:t>
      </w:r>
      <w:r w:rsidRPr="00827D7B">
        <w:rPr>
          <w:rFonts w:ascii="Arial" w:hAnsi="Arial" w:cs="Arial"/>
          <w:sz w:val="20"/>
          <w:szCs w:val="20"/>
        </w:rPr>
        <w:t xml:space="preserve"> 10:30</w:t>
      </w:r>
    </w:p>
    <w:p w14:paraId="42625EA8" w14:textId="34106817" w:rsidR="00827D7B" w:rsidRDefault="00827D7B" w:rsidP="00827D7B">
      <w:pPr>
        <w:spacing w:after="0" w:line="276" w:lineRule="auto"/>
        <w:rPr>
          <w:rFonts w:ascii="Arial" w:hAnsi="Arial" w:cs="Arial"/>
          <w:sz w:val="20"/>
          <w:szCs w:val="20"/>
        </w:rPr>
      </w:pPr>
      <w:r w:rsidRPr="00827D7B">
        <w:rPr>
          <w:rFonts w:ascii="Arial" w:hAnsi="Arial" w:cs="Arial"/>
          <w:sz w:val="20"/>
          <w:szCs w:val="20"/>
        </w:rPr>
        <w:t>8.4.) Termin związania ofertą: 2022-11-0</w:t>
      </w:r>
      <w:r>
        <w:rPr>
          <w:rFonts w:ascii="Arial" w:hAnsi="Arial" w:cs="Arial"/>
          <w:sz w:val="20"/>
          <w:szCs w:val="20"/>
        </w:rPr>
        <w:t>9</w:t>
      </w:r>
    </w:p>
    <w:p w14:paraId="7AA179EB" w14:textId="77777777" w:rsidR="00827D7B" w:rsidRDefault="00827D7B" w:rsidP="00DC4107">
      <w:pPr>
        <w:spacing w:after="0" w:line="276" w:lineRule="auto"/>
        <w:rPr>
          <w:rFonts w:ascii="Arial" w:hAnsi="Arial" w:cs="Arial"/>
          <w:sz w:val="20"/>
          <w:szCs w:val="20"/>
        </w:rPr>
      </w:pPr>
    </w:p>
    <w:p w14:paraId="7BF8D7EF" w14:textId="304729E0" w:rsidR="00195CB5" w:rsidRDefault="00195CB5" w:rsidP="00225C01">
      <w:pPr>
        <w:spacing w:after="0" w:line="276" w:lineRule="auto"/>
        <w:rPr>
          <w:rFonts w:ascii="Arial" w:hAnsi="Arial" w:cs="Arial"/>
          <w:sz w:val="20"/>
          <w:szCs w:val="20"/>
        </w:rPr>
      </w:pPr>
    </w:p>
    <w:p w14:paraId="3345CBC1" w14:textId="6DA94717" w:rsidR="000B2EBB" w:rsidRPr="00DC4107" w:rsidRDefault="000B2EBB" w:rsidP="00DC4107">
      <w:pPr>
        <w:spacing w:after="0" w:line="276" w:lineRule="auto"/>
        <w:jc w:val="both"/>
        <w:rPr>
          <w:rFonts w:ascii="Arial" w:hAnsi="Arial" w:cs="Arial"/>
          <w:sz w:val="20"/>
          <w:szCs w:val="20"/>
        </w:rPr>
      </w:pPr>
    </w:p>
    <w:sectPr w:rsidR="000B2EBB" w:rsidRPr="00DC41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0C18" w14:textId="77777777" w:rsidR="00827D7B" w:rsidRDefault="00827D7B" w:rsidP="00827D7B">
      <w:pPr>
        <w:spacing w:after="0" w:line="240" w:lineRule="auto"/>
      </w:pPr>
      <w:r>
        <w:separator/>
      </w:r>
    </w:p>
  </w:endnote>
  <w:endnote w:type="continuationSeparator" w:id="0">
    <w:p w14:paraId="51857184" w14:textId="77777777" w:rsidR="00827D7B" w:rsidRDefault="00827D7B" w:rsidP="0082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ABFE" w14:textId="77777777" w:rsidR="00827D7B" w:rsidRDefault="00827D7B" w:rsidP="00827D7B">
      <w:pPr>
        <w:spacing w:after="0" w:line="240" w:lineRule="auto"/>
      </w:pPr>
      <w:r>
        <w:separator/>
      </w:r>
    </w:p>
  </w:footnote>
  <w:footnote w:type="continuationSeparator" w:id="0">
    <w:p w14:paraId="67F785CF" w14:textId="77777777" w:rsidR="00827D7B" w:rsidRDefault="00827D7B" w:rsidP="00827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323F" w14:textId="1B226CA9" w:rsidR="00827D7B" w:rsidRDefault="00827D7B">
    <w:pPr>
      <w:pStyle w:val="Nagwek"/>
    </w:pPr>
    <w:r>
      <w:rPr>
        <w:noProof/>
      </w:rPr>
      <w:drawing>
        <wp:inline distT="0" distB="0" distL="0" distR="0" wp14:anchorId="12AF4EDD" wp14:editId="6A7121FD">
          <wp:extent cx="5733415" cy="647065"/>
          <wp:effectExtent l="0" t="0" r="635" b="635"/>
          <wp:docPr id="3" name="Obraz 3" descr="http://rpo.lubuskie.pl/documents/10184/32426/pasek+z+RP.jpg/47d72f94-ca2e-4313-b06e-6f946f6a6271?t=151540087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http://rpo.lubuskie.pl/documents/10184/32426/pasek+z+RP.jpg/47d72f94-ca2e-4313-b06e-6f946f6a6271?t=151540087176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7BB"/>
    <w:multiLevelType w:val="hybridMultilevel"/>
    <w:tmpl w:val="4A1EE2B0"/>
    <w:lvl w:ilvl="0" w:tplc="EC66CAD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73623"/>
    <w:multiLevelType w:val="hybridMultilevel"/>
    <w:tmpl w:val="4D866B34"/>
    <w:lvl w:ilvl="0" w:tplc="0415000B">
      <w:start w:val="1"/>
      <w:numFmt w:val="bullet"/>
      <w:lvlText w:val=""/>
      <w:lvlJc w:val="left"/>
      <w:pPr>
        <w:ind w:left="701" w:hanging="360"/>
      </w:pPr>
      <w:rPr>
        <w:rFonts w:ascii="Wingdings" w:hAnsi="Wingdings"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abstractNum w:abstractNumId="2" w15:restartNumberingAfterBreak="0">
    <w:nsid w:val="1CC56772"/>
    <w:multiLevelType w:val="hybridMultilevel"/>
    <w:tmpl w:val="9A6817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EB219E9"/>
    <w:multiLevelType w:val="hybridMultilevel"/>
    <w:tmpl w:val="9A68173E"/>
    <w:lvl w:ilvl="0" w:tplc="21703A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ACD5204"/>
    <w:multiLevelType w:val="hybridMultilevel"/>
    <w:tmpl w:val="07104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6627442">
    <w:abstractNumId w:val="1"/>
  </w:num>
  <w:num w:numId="2" w16cid:durableId="362487599">
    <w:abstractNumId w:val="0"/>
  </w:num>
  <w:num w:numId="3" w16cid:durableId="727149491">
    <w:abstractNumId w:val="4"/>
  </w:num>
  <w:num w:numId="4" w16cid:durableId="515577640">
    <w:abstractNumId w:val="3"/>
  </w:num>
  <w:num w:numId="5" w16cid:durableId="554895324">
    <w:abstractNumId w:val="3"/>
  </w:num>
  <w:num w:numId="6" w16cid:durableId="1452505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C56"/>
    <w:rsid w:val="000140ED"/>
    <w:rsid w:val="00077273"/>
    <w:rsid w:val="000B2EBB"/>
    <w:rsid w:val="000B3B3C"/>
    <w:rsid w:val="000C19D3"/>
    <w:rsid w:val="00103698"/>
    <w:rsid w:val="00131768"/>
    <w:rsid w:val="00147D1B"/>
    <w:rsid w:val="0017225A"/>
    <w:rsid w:val="00195CB5"/>
    <w:rsid w:val="0020627D"/>
    <w:rsid w:val="00214F2D"/>
    <w:rsid w:val="00222D59"/>
    <w:rsid w:val="00225C01"/>
    <w:rsid w:val="00246B07"/>
    <w:rsid w:val="002D15DA"/>
    <w:rsid w:val="00321EC3"/>
    <w:rsid w:val="00353AC0"/>
    <w:rsid w:val="00376C56"/>
    <w:rsid w:val="003F200C"/>
    <w:rsid w:val="00477481"/>
    <w:rsid w:val="004C3327"/>
    <w:rsid w:val="00527F9E"/>
    <w:rsid w:val="005922F2"/>
    <w:rsid w:val="00594111"/>
    <w:rsid w:val="005B39F0"/>
    <w:rsid w:val="005E18DE"/>
    <w:rsid w:val="00642325"/>
    <w:rsid w:val="00693A76"/>
    <w:rsid w:val="006A243F"/>
    <w:rsid w:val="0075537E"/>
    <w:rsid w:val="0076550C"/>
    <w:rsid w:val="007C4385"/>
    <w:rsid w:val="007F3B0F"/>
    <w:rsid w:val="00827D7B"/>
    <w:rsid w:val="009364C7"/>
    <w:rsid w:val="00954EF0"/>
    <w:rsid w:val="009A0A81"/>
    <w:rsid w:val="00A062D2"/>
    <w:rsid w:val="00A53DD7"/>
    <w:rsid w:val="00B31735"/>
    <w:rsid w:val="00B67F02"/>
    <w:rsid w:val="00B828B1"/>
    <w:rsid w:val="00BB62C5"/>
    <w:rsid w:val="00BE0239"/>
    <w:rsid w:val="00BE37B3"/>
    <w:rsid w:val="00BF74E4"/>
    <w:rsid w:val="00C33CA8"/>
    <w:rsid w:val="00C41BC9"/>
    <w:rsid w:val="00C95926"/>
    <w:rsid w:val="00CC4C90"/>
    <w:rsid w:val="00CD6B12"/>
    <w:rsid w:val="00D302B4"/>
    <w:rsid w:val="00DC4107"/>
    <w:rsid w:val="00E17EEE"/>
    <w:rsid w:val="00E2743F"/>
    <w:rsid w:val="00E42851"/>
    <w:rsid w:val="00EA0C87"/>
    <w:rsid w:val="00F04FDC"/>
    <w:rsid w:val="00FA77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974C"/>
  <w15:chartTrackingRefBased/>
  <w15:docId w15:val="{CC0C6DDB-8D16-4CC8-89CC-BF166D41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4F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ormalny tekst,wypunktowanie,Asia 2  Akapit z listą,tekst normalny"/>
    <w:basedOn w:val="Normalny"/>
    <w:link w:val="AkapitzlistZnak"/>
    <w:uiPriority w:val="34"/>
    <w:qFormat/>
    <w:rsid w:val="00376C56"/>
    <w:pPr>
      <w:ind w:left="720"/>
      <w:contextualSpacing/>
    </w:pPr>
  </w:style>
  <w:style w:type="character" w:customStyle="1" w:styleId="AkapitzlistZnak">
    <w:name w:val="Akapit z listą Znak"/>
    <w:aliases w:val="L1 Znak,List Paragraph Znak,Akapit z listą5 Znak,normalny tekst Znak,wypunktowanie Znak,Asia 2  Akapit z listą Znak,tekst normalny Znak"/>
    <w:link w:val="Akapitzlist"/>
    <w:uiPriority w:val="34"/>
    <w:qFormat/>
    <w:rsid w:val="00147D1B"/>
  </w:style>
  <w:style w:type="character" w:customStyle="1" w:styleId="alb-s">
    <w:name w:val="a_lb-s"/>
    <w:basedOn w:val="Domylnaczcionkaakapitu"/>
    <w:rsid w:val="0075537E"/>
  </w:style>
  <w:style w:type="paragraph" w:customStyle="1" w:styleId="Default">
    <w:name w:val="Default"/>
    <w:rsid w:val="000B2EBB"/>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semiHidden/>
    <w:unhideWhenUsed/>
    <w:rsid w:val="00CC4C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F74E4"/>
    <w:rPr>
      <w:color w:val="0563C1" w:themeColor="hyperlink"/>
      <w:u w:val="single"/>
    </w:rPr>
  </w:style>
  <w:style w:type="character" w:styleId="Nierozpoznanawzmianka">
    <w:name w:val="Unresolved Mention"/>
    <w:basedOn w:val="Domylnaczcionkaakapitu"/>
    <w:uiPriority w:val="99"/>
    <w:semiHidden/>
    <w:unhideWhenUsed/>
    <w:rsid w:val="00BF74E4"/>
    <w:rPr>
      <w:color w:val="605E5C"/>
      <w:shd w:val="clear" w:color="auto" w:fill="E1DFDD"/>
    </w:rPr>
  </w:style>
  <w:style w:type="paragraph" w:styleId="Nagwek">
    <w:name w:val="header"/>
    <w:basedOn w:val="Normalny"/>
    <w:link w:val="NagwekZnak"/>
    <w:uiPriority w:val="99"/>
    <w:unhideWhenUsed/>
    <w:rsid w:val="00827D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D7B"/>
  </w:style>
  <w:style w:type="paragraph" w:styleId="Stopka">
    <w:name w:val="footer"/>
    <w:basedOn w:val="Normalny"/>
    <w:link w:val="StopkaZnak"/>
    <w:uiPriority w:val="99"/>
    <w:unhideWhenUsed/>
    <w:rsid w:val="00827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8583">
      <w:bodyDiv w:val="1"/>
      <w:marLeft w:val="0"/>
      <w:marRight w:val="0"/>
      <w:marTop w:val="0"/>
      <w:marBottom w:val="0"/>
      <w:divBdr>
        <w:top w:val="none" w:sz="0" w:space="0" w:color="auto"/>
        <w:left w:val="none" w:sz="0" w:space="0" w:color="auto"/>
        <w:bottom w:val="none" w:sz="0" w:space="0" w:color="auto"/>
        <w:right w:val="none" w:sz="0" w:space="0" w:color="auto"/>
      </w:divBdr>
    </w:div>
    <w:div w:id="441531804">
      <w:bodyDiv w:val="1"/>
      <w:marLeft w:val="0"/>
      <w:marRight w:val="0"/>
      <w:marTop w:val="0"/>
      <w:marBottom w:val="0"/>
      <w:divBdr>
        <w:top w:val="none" w:sz="0" w:space="0" w:color="auto"/>
        <w:left w:val="none" w:sz="0" w:space="0" w:color="auto"/>
        <w:bottom w:val="none" w:sz="0" w:space="0" w:color="auto"/>
        <w:right w:val="none" w:sz="0" w:space="0" w:color="auto"/>
      </w:divBdr>
    </w:div>
    <w:div w:id="1953584137">
      <w:bodyDiv w:val="1"/>
      <w:marLeft w:val="0"/>
      <w:marRight w:val="0"/>
      <w:marTop w:val="0"/>
      <w:marBottom w:val="0"/>
      <w:divBdr>
        <w:top w:val="none" w:sz="0" w:space="0" w:color="auto"/>
        <w:left w:val="none" w:sz="0" w:space="0" w:color="auto"/>
        <w:bottom w:val="none" w:sz="0" w:space="0" w:color="auto"/>
        <w:right w:val="none" w:sz="0" w:space="0" w:color="auto"/>
      </w:divBdr>
      <w:divsChild>
        <w:div w:id="357707724">
          <w:marLeft w:val="0"/>
          <w:marRight w:val="0"/>
          <w:marTop w:val="0"/>
          <w:marBottom w:val="0"/>
          <w:divBdr>
            <w:top w:val="none" w:sz="0" w:space="0" w:color="auto"/>
            <w:left w:val="none" w:sz="0" w:space="0" w:color="auto"/>
            <w:bottom w:val="none" w:sz="0" w:space="0" w:color="auto"/>
            <w:right w:val="none" w:sz="0" w:space="0" w:color="auto"/>
          </w:divBdr>
        </w:div>
        <w:div w:id="473105848">
          <w:marLeft w:val="0"/>
          <w:marRight w:val="0"/>
          <w:marTop w:val="0"/>
          <w:marBottom w:val="0"/>
          <w:divBdr>
            <w:top w:val="none" w:sz="0" w:space="0" w:color="auto"/>
            <w:left w:val="none" w:sz="0" w:space="0" w:color="auto"/>
            <w:bottom w:val="none" w:sz="0" w:space="0" w:color="auto"/>
            <w:right w:val="none" w:sz="0" w:space="0" w:color="auto"/>
          </w:divBdr>
          <w:divsChild>
            <w:div w:id="1117523005">
              <w:marLeft w:val="0"/>
              <w:marRight w:val="0"/>
              <w:marTop w:val="0"/>
              <w:marBottom w:val="0"/>
              <w:divBdr>
                <w:top w:val="none" w:sz="0" w:space="0" w:color="auto"/>
                <w:left w:val="none" w:sz="0" w:space="0" w:color="auto"/>
                <w:bottom w:val="none" w:sz="0" w:space="0" w:color="auto"/>
                <w:right w:val="none" w:sz="0" w:space="0" w:color="auto"/>
              </w:divBdr>
            </w:div>
          </w:divsChild>
        </w:div>
        <w:div w:id="392847983">
          <w:marLeft w:val="0"/>
          <w:marRight w:val="0"/>
          <w:marTop w:val="0"/>
          <w:marBottom w:val="0"/>
          <w:divBdr>
            <w:top w:val="none" w:sz="0" w:space="0" w:color="auto"/>
            <w:left w:val="none" w:sz="0" w:space="0" w:color="auto"/>
            <w:bottom w:val="none" w:sz="0" w:space="0" w:color="auto"/>
            <w:right w:val="none" w:sz="0" w:space="0" w:color="auto"/>
          </w:divBdr>
          <w:divsChild>
            <w:div w:id="15722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2C30-883D-49C0-8D31-E03CADA3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500</Words>
  <Characters>3005</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Narkun</dc:creator>
  <cp:keywords/>
  <dc:description/>
  <cp:lastModifiedBy>Robert Narkun</cp:lastModifiedBy>
  <cp:revision>10</cp:revision>
  <dcterms:created xsi:type="dcterms:W3CDTF">2022-01-14T10:47:00Z</dcterms:created>
  <dcterms:modified xsi:type="dcterms:W3CDTF">2022-10-06T15:05:00Z</dcterms:modified>
</cp:coreProperties>
</file>