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0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F2" w:rsidRPr="007F0BA5" w:rsidRDefault="00B77FF2" w:rsidP="00B77FF2">
      <w:pPr>
        <w:ind w:left="4956"/>
        <w:jc w:val="right"/>
        <w:rPr>
          <w:sz w:val="18"/>
          <w:szCs w:val="18"/>
        </w:rPr>
      </w:pPr>
      <w:r w:rsidRPr="00B72B0B">
        <w:rPr>
          <w:sz w:val="18"/>
          <w:szCs w:val="18"/>
        </w:rPr>
        <w:t xml:space="preserve">Łódź, dnia  </w:t>
      </w:r>
      <w:r w:rsidR="00B72B0B" w:rsidRPr="00B72B0B">
        <w:rPr>
          <w:sz w:val="18"/>
          <w:szCs w:val="18"/>
        </w:rPr>
        <w:t>25</w:t>
      </w:r>
      <w:r w:rsidR="00215110" w:rsidRPr="00B72B0B">
        <w:rPr>
          <w:sz w:val="18"/>
          <w:szCs w:val="18"/>
        </w:rPr>
        <w:t>.10</w:t>
      </w:r>
      <w:r w:rsidRPr="00B72B0B">
        <w:rPr>
          <w:sz w:val="18"/>
          <w:szCs w:val="18"/>
        </w:rPr>
        <w:t>.2022 r.</w:t>
      </w:r>
    </w:p>
    <w:p w:rsidR="00B77FF2" w:rsidRDefault="00B77FF2" w:rsidP="00B77FF2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20-</w:t>
      </w:r>
      <w:r w:rsidR="00367796">
        <w:rPr>
          <w:sz w:val="16"/>
          <w:szCs w:val="16"/>
        </w:rPr>
        <w:t>6</w:t>
      </w:r>
      <w:r w:rsidRPr="00994746">
        <w:rPr>
          <w:sz w:val="16"/>
          <w:szCs w:val="16"/>
        </w:rPr>
        <w:t>/22</w:t>
      </w:r>
    </w:p>
    <w:p w:rsidR="003F203A" w:rsidRPr="003F203A" w:rsidRDefault="003F203A" w:rsidP="00B77FF2">
      <w:pPr>
        <w:rPr>
          <w:b/>
          <w:sz w:val="2"/>
          <w:szCs w:val="16"/>
        </w:rPr>
      </w:pP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3F203A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3F203A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rybie podstawowym </w:t>
      </w:r>
      <w:r w:rsidRPr="003F203A">
        <w:rPr>
          <w:rFonts w:cs="Calibri"/>
          <w:i/>
          <w:sz w:val="20"/>
          <w:szCs w:val="20"/>
        </w:rPr>
        <w:t>art. 275 pkt. 2</w:t>
      </w:r>
      <w:r w:rsidRPr="003F203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prowadzenia negocjacji, </w:t>
      </w:r>
      <w:r w:rsidRPr="003F203A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3F203A">
        <w:rPr>
          <w:rFonts w:asciiTheme="minorHAnsi" w:hAnsiTheme="minorHAnsi" w:cstheme="minorHAnsi"/>
          <w:b/>
          <w:i/>
          <w:sz w:val="20"/>
          <w:szCs w:val="20"/>
        </w:rPr>
        <w:t xml:space="preserve">przebudowę wraz z rozbudową i wyposażeniem pomieszczeń w pawilonie D Szpitala Chorób Płuc im. Bł. O. Rafała Chylińskiego w Łodzi dla potrzeb rehabilitacji pulmonologicznej pacjentów, w tym dla pacjentów po przebytym COVID-19 </w:t>
      </w: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cs="Calibri"/>
          <w:i/>
          <w:sz w:val="14"/>
          <w:szCs w:val="20"/>
        </w:rPr>
      </w:pPr>
    </w:p>
    <w:p w:rsidR="00B77FF2" w:rsidRDefault="00B77FF2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 w:rsidRPr="003F203A">
        <w:rPr>
          <w:rFonts w:cs="Calibri"/>
          <w:b/>
          <w:i/>
          <w:sz w:val="20"/>
          <w:szCs w:val="20"/>
        </w:rPr>
        <w:t>Znak sprawy:  20/ZP/TP/22</w:t>
      </w:r>
    </w:p>
    <w:p w:rsidR="000E5B10" w:rsidRDefault="000E5B10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</w:p>
    <w:p w:rsidR="00B77FF2" w:rsidRPr="003F203A" w:rsidRDefault="00B77FF2" w:rsidP="00B77FF2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B77FF2" w:rsidRPr="003F203A" w:rsidRDefault="00B77FF2" w:rsidP="00133101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</w:t>
      </w:r>
    </w:p>
    <w:p w:rsidR="00B72B0B" w:rsidRDefault="00B77FF2" w:rsidP="00BA18D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>na podstawie art. 286 ust. 1 ustawy z 11 września 2019 r. Prawo zamówień publicznych (</w:t>
      </w:r>
      <w:r w:rsidR="00E14C01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3F203A">
        <w:rPr>
          <w:rFonts w:asciiTheme="minorHAnsi" w:hAnsiTheme="minorHAnsi" w:cstheme="minorHAnsi"/>
          <w:sz w:val="20"/>
          <w:szCs w:val="20"/>
        </w:rPr>
        <w:t xml:space="preserve">) informuje, iż </w:t>
      </w:r>
      <w:r w:rsidR="00BA18DB">
        <w:rPr>
          <w:rFonts w:asciiTheme="minorHAnsi" w:hAnsiTheme="minorHAnsi" w:cstheme="minorHAnsi"/>
          <w:sz w:val="20"/>
          <w:szCs w:val="20"/>
        </w:rPr>
        <w:t xml:space="preserve"> </w:t>
      </w:r>
      <w:r w:rsidR="00B72B0B">
        <w:rPr>
          <w:rFonts w:asciiTheme="minorHAnsi" w:hAnsiTheme="minorHAnsi" w:cstheme="minorHAnsi"/>
          <w:sz w:val="20"/>
          <w:szCs w:val="20"/>
        </w:rPr>
        <w:t>ulega zmianie treść SWZ poprzez dodanie w Opisie przedmiotu zamówienia – Załączniku nr 5  do SWZ zapisów o brzmieniu:</w:t>
      </w:r>
    </w:p>
    <w:p w:rsidR="00B72B0B" w:rsidRPr="00B72B0B" w:rsidRDefault="00B72B0B" w:rsidP="00B72B0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72B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„Dopuszcza się zastosowanie rozwiązań zamiennych w tym dla wentylacji ale z zachowaniem wymogów technologicznych, a  w szczególności wymagań co do ilości wymian powietrza dla poszczególnych pomieszczeń. </w:t>
      </w:r>
    </w:p>
    <w:p w:rsidR="007E204B" w:rsidRDefault="007E204B" w:rsidP="00B72B0B">
      <w:pPr>
        <w:spacing w:after="0" w:line="240" w:lineRule="auto"/>
        <w:rPr>
          <w:rFonts w:cstheme="minorHAnsi"/>
          <w:sz w:val="20"/>
          <w:szCs w:val="20"/>
        </w:rPr>
      </w:pPr>
    </w:p>
    <w:p w:rsidR="00B72B0B" w:rsidRDefault="00B72B0B" w:rsidP="00B72B0B">
      <w:pPr>
        <w:spacing w:after="0" w:line="240" w:lineRule="auto"/>
        <w:rPr>
          <w:rFonts w:cstheme="minorHAnsi"/>
          <w:sz w:val="20"/>
          <w:szCs w:val="20"/>
        </w:rPr>
      </w:pPr>
      <w:r w:rsidRPr="00B72B0B">
        <w:rPr>
          <w:rFonts w:cstheme="minorHAnsi"/>
          <w:sz w:val="20"/>
          <w:szCs w:val="20"/>
        </w:rPr>
        <w:t>Zastosowane rozwiązania projektowe i materiałowe powinny odpowiadać obowiązującym przepisom i być dostosowane do zastosowania w Służbie Zdrowia.”</w:t>
      </w:r>
    </w:p>
    <w:p w:rsidR="00B72B0B" w:rsidRDefault="00B72B0B" w:rsidP="00B72B0B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B72B0B" w:rsidRDefault="00B72B0B" w:rsidP="00B72B0B">
      <w:pPr>
        <w:spacing w:after="0" w:line="240" w:lineRule="auto"/>
        <w:rPr>
          <w:rFonts w:cstheme="minorHAnsi"/>
          <w:sz w:val="20"/>
          <w:szCs w:val="20"/>
        </w:rPr>
      </w:pPr>
    </w:p>
    <w:p w:rsidR="00B72B0B" w:rsidRPr="00B72B0B" w:rsidRDefault="00B72B0B" w:rsidP="00B72B0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sz w:val="20"/>
          <w:szCs w:val="20"/>
        </w:rPr>
        <w:t>W związku z powyższym Zamawiający informuje, iż zmianie ulega:</w:t>
      </w:r>
    </w:p>
    <w:p w:rsidR="00B72B0B" w:rsidRPr="00B72B0B" w:rsidRDefault="00B72B0B" w:rsidP="00B72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18DB" w:rsidRPr="00B72B0B" w:rsidRDefault="00BA18DB" w:rsidP="00BA18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72B0B">
        <w:rPr>
          <w:rFonts w:cstheme="minorHAnsi"/>
          <w:b/>
          <w:sz w:val="20"/>
          <w:szCs w:val="20"/>
        </w:rPr>
        <w:t xml:space="preserve">- termin składania ofert  upływa </w:t>
      </w:r>
      <w:r w:rsidR="00B72B0B" w:rsidRPr="00B72B0B">
        <w:rPr>
          <w:rFonts w:cstheme="minorHAnsi"/>
          <w:b/>
          <w:sz w:val="20"/>
          <w:szCs w:val="20"/>
        </w:rPr>
        <w:t>14</w:t>
      </w:r>
      <w:r w:rsidRPr="00B72B0B">
        <w:rPr>
          <w:rFonts w:cstheme="minorHAnsi"/>
          <w:b/>
          <w:sz w:val="20"/>
          <w:szCs w:val="20"/>
        </w:rPr>
        <w:t>.1</w:t>
      </w:r>
      <w:r w:rsidR="00B72B0B" w:rsidRPr="00B72B0B">
        <w:rPr>
          <w:rFonts w:cstheme="minorHAnsi"/>
          <w:b/>
          <w:sz w:val="20"/>
          <w:szCs w:val="20"/>
        </w:rPr>
        <w:t>1</w:t>
      </w:r>
      <w:r w:rsidRPr="00B72B0B">
        <w:rPr>
          <w:rFonts w:cstheme="minorHAnsi"/>
          <w:b/>
          <w:sz w:val="20"/>
          <w:szCs w:val="20"/>
        </w:rPr>
        <w:t>.2022 roku godz. 09:30,</w:t>
      </w:r>
    </w:p>
    <w:p w:rsidR="00BA18DB" w:rsidRPr="00FE37D8" w:rsidRDefault="00BA18DB" w:rsidP="00BA18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72B0B">
        <w:rPr>
          <w:rFonts w:cstheme="minorHAnsi"/>
          <w:b/>
          <w:sz w:val="20"/>
          <w:szCs w:val="20"/>
        </w:rPr>
        <w:t xml:space="preserve">- termin otwarcia ofert   -  </w:t>
      </w:r>
      <w:r w:rsidR="00B72B0B" w:rsidRPr="00B72B0B">
        <w:rPr>
          <w:rFonts w:cstheme="minorHAnsi"/>
          <w:b/>
          <w:sz w:val="20"/>
          <w:szCs w:val="20"/>
        </w:rPr>
        <w:t>14</w:t>
      </w:r>
      <w:r w:rsidRPr="00B72B0B">
        <w:rPr>
          <w:rFonts w:cstheme="minorHAnsi"/>
          <w:b/>
          <w:sz w:val="20"/>
          <w:szCs w:val="20"/>
        </w:rPr>
        <w:t>.1</w:t>
      </w:r>
      <w:r w:rsidR="00B72B0B" w:rsidRPr="00B72B0B">
        <w:rPr>
          <w:rFonts w:cstheme="minorHAnsi"/>
          <w:b/>
          <w:sz w:val="20"/>
          <w:szCs w:val="20"/>
        </w:rPr>
        <w:t>1</w:t>
      </w:r>
      <w:r w:rsidRPr="00B72B0B">
        <w:rPr>
          <w:rFonts w:cstheme="minorHAnsi"/>
          <w:b/>
          <w:sz w:val="20"/>
          <w:szCs w:val="20"/>
        </w:rPr>
        <w:t>.2022 roku godz. 10:00,</w:t>
      </w:r>
    </w:p>
    <w:p w:rsidR="00BA18DB" w:rsidRPr="00FE37D8" w:rsidRDefault="00BA18DB" w:rsidP="00BA18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- termin związania ofertą  </w:t>
      </w:r>
      <w:r w:rsidRPr="00B72B0B">
        <w:rPr>
          <w:rFonts w:cstheme="minorHAnsi"/>
          <w:b/>
          <w:sz w:val="20"/>
          <w:szCs w:val="20"/>
        </w:rPr>
        <w:t xml:space="preserve">do </w:t>
      </w:r>
      <w:r w:rsidR="00B72B0B" w:rsidRPr="00B72B0B">
        <w:rPr>
          <w:rFonts w:cstheme="minorHAnsi"/>
          <w:b/>
          <w:sz w:val="20"/>
          <w:szCs w:val="20"/>
        </w:rPr>
        <w:t>13.12</w:t>
      </w:r>
      <w:r w:rsidRPr="00B72B0B">
        <w:rPr>
          <w:rFonts w:cstheme="minorHAnsi"/>
          <w:b/>
          <w:sz w:val="20"/>
          <w:szCs w:val="20"/>
        </w:rPr>
        <w:t>.2022 roku.</w:t>
      </w:r>
    </w:p>
    <w:p w:rsidR="00BA18DB" w:rsidRPr="005A5E30" w:rsidRDefault="00BA18DB" w:rsidP="00BA18DB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5110" w:rsidRDefault="00215110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3E61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193E61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193E61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193E61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193E61" w:rsidRPr="003F203A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  <w:r w:rsidRPr="003F203A">
        <w:rPr>
          <w:rFonts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B77FF2" w:rsidRDefault="00B77FF2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F203A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0E5B10" w:rsidRDefault="000E5B10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0E5B10" w:rsidRPr="003F203A" w:rsidRDefault="000E5B10" w:rsidP="00B77FF2">
      <w:pPr>
        <w:spacing w:after="0" w:line="240" w:lineRule="auto"/>
        <w:jc w:val="both"/>
        <w:rPr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       Kierownik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>Działu Zamówień Publicznych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Default="00B77FF2" w:rsidP="00B77FF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</w:t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  <w:t xml:space="preserve">                          Marzena Kolasa</w:t>
      </w:r>
    </w:p>
    <w:p w:rsidR="005A5E30" w:rsidRDefault="005A5E30" w:rsidP="00B77FF2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:rsidR="005A5E30" w:rsidRDefault="005A5E30" w:rsidP="005A5E3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 załączeniu:</w:t>
      </w:r>
    </w:p>
    <w:p w:rsidR="005A5E30" w:rsidRPr="003F203A" w:rsidRDefault="005A5E30" w:rsidP="005A5E3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- zmodyfikowany </w:t>
      </w:r>
      <w:r w:rsidR="00A073CD">
        <w:rPr>
          <w:rFonts w:cstheme="minorHAnsi"/>
          <w:i/>
          <w:sz w:val="20"/>
          <w:szCs w:val="20"/>
        </w:rPr>
        <w:t>Opis przedmiotu zamówienia – Załącznik nr 5 do SWZ</w:t>
      </w:r>
    </w:p>
    <w:p w:rsidR="00B77FF2" w:rsidRPr="007F0BA5" w:rsidRDefault="00B77FF2" w:rsidP="00B77FF2">
      <w:pPr>
        <w:spacing w:line="360" w:lineRule="auto"/>
        <w:jc w:val="both"/>
        <w:rPr>
          <w:rFonts w:cstheme="minorHAnsi"/>
          <w:i/>
          <w:sz w:val="10"/>
          <w:szCs w:val="18"/>
        </w:rPr>
      </w:pPr>
    </w:p>
    <w:sectPr w:rsidR="00B77FF2" w:rsidRPr="007F0BA5" w:rsidSect="003C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76736BB"/>
    <w:multiLevelType w:val="hybridMultilevel"/>
    <w:tmpl w:val="D9FA0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" w15:restartNumberingAfterBreak="0">
    <w:nsid w:val="76112CA1"/>
    <w:multiLevelType w:val="multilevel"/>
    <w:tmpl w:val="BF66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432"/>
    <w:rsid w:val="0004436A"/>
    <w:rsid w:val="000E5B10"/>
    <w:rsid w:val="00133101"/>
    <w:rsid w:val="00193E61"/>
    <w:rsid w:val="00215110"/>
    <w:rsid w:val="00367796"/>
    <w:rsid w:val="003C425E"/>
    <w:rsid w:val="003F203A"/>
    <w:rsid w:val="004549C8"/>
    <w:rsid w:val="004C3236"/>
    <w:rsid w:val="005A5E30"/>
    <w:rsid w:val="005C20B6"/>
    <w:rsid w:val="00703DE2"/>
    <w:rsid w:val="00716856"/>
    <w:rsid w:val="007652FD"/>
    <w:rsid w:val="007E204B"/>
    <w:rsid w:val="008413B3"/>
    <w:rsid w:val="00A073CD"/>
    <w:rsid w:val="00A2632D"/>
    <w:rsid w:val="00B37591"/>
    <w:rsid w:val="00B72B0B"/>
    <w:rsid w:val="00B77FF2"/>
    <w:rsid w:val="00BA18DB"/>
    <w:rsid w:val="00BF0842"/>
    <w:rsid w:val="00C6573C"/>
    <w:rsid w:val="00CD65F4"/>
    <w:rsid w:val="00DE0432"/>
    <w:rsid w:val="00E14C01"/>
    <w:rsid w:val="00E42A2F"/>
    <w:rsid w:val="00E5465B"/>
    <w:rsid w:val="00F55A69"/>
    <w:rsid w:val="00F7609A"/>
    <w:rsid w:val="00F767DF"/>
    <w:rsid w:val="00F9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8C42"/>
  <w15:docId w15:val="{8BAA7D56-D0E9-41FD-A918-27062A2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FF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77F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locked/>
    <w:rsid w:val="00B77FF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7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77FF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77F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77FF2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77FF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77FF2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Marzena Kolasa</cp:lastModifiedBy>
  <cp:revision>26</cp:revision>
  <cp:lastPrinted>2022-10-25T11:38:00Z</cp:lastPrinted>
  <dcterms:created xsi:type="dcterms:W3CDTF">2022-08-12T06:18:00Z</dcterms:created>
  <dcterms:modified xsi:type="dcterms:W3CDTF">2022-10-25T11:59:00Z</dcterms:modified>
</cp:coreProperties>
</file>