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491" w14:textId="754ECED1" w:rsidR="00971F0F" w:rsidRDefault="00F14E2F" w:rsidP="00F14E2F">
      <w:pPr>
        <w:jc w:val="right"/>
        <w:rPr>
          <w:rFonts w:ascii="Book Antiqua" w:hAnsi="Book Antiqua"/>
          <w:b/>
          <w:bCs/>
        </w:rPr>
      </w:pPr>
      <w:r w:rsidRPr="00F14E2F">
        <w:rPr>
          <w:rFonts w:ascii="Book Antiqua" w:hAnsi="Book Antiqua"/>
          <w:b/>
          <w:bCs/>
        </w:rPr>
        <w:t xml:space="preserve">Załącznik do zapytania ofertowego nr </w:t>
      </w:r>
      <w:r w:rsidR="00EE70DB">
        <w:rPr>
          <w:rFonts w:ascii="Book Antiqua" w:hAnsi="Book Antiqua"/>
          <w:b/>
          <w:bCs/>
        </w:rPr>
        <w:t>1</w:t>
      </w:r>
    </w:p>
    <w:p w14:paraId="56B45032" w14:textId="77777777" w:rsidR="00150F26" w:rsidRDefault="00150F26" w:rsidP="00150F26">
      <w:pPr>
        <w:jc w:val="center"/>
        <w:rPr>
          <w:rFonts w:ascii="Book Antiqua" w:hAnsi="Book Antiqua"/>
          <w:b/>
          <w:bCs/>
        </w:rPr>
      </w:pPr>
    </w:p>
    <w:p w14:paraId="5E757FFB" w14:textId="2E534B93" w:rsidR="00F14E2F" w:rsidRPr="00F14E2F" w:rsidRDefault="00EE70DB" w:rsidP="00150F26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Opis przedmiotu zamówienia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737"/>
        <w:gridCol w:w="2611"/>
        <w:gridCol w:w="8697"/>
        <w:gridCol w:w="992"/>
      </w:tblGrid>
      <w:tr w:rsidR="00EE70DB" w:rsidRPr="00F518BF" w14:paraId="211D244E" w14:textId="77777777" w:rsidTr="00EE70DB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  <w:hideMark/>
          </w:tcPr>
          <w:p w14:paraId="5CBB96A6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  <w:hideMark/>
          </w:tcPr>
          <w:p w14:paraId="238F4FAC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611" w:type="dxa"/>
            <w:shd w:val="clear" w:color="auto" w:fill="FFF2CC" w:themeFill="accent4" w:themeFillTint="33"/>
            <w:noWrap/>
            <w:vAlign w:val="bottom"/>
            <w:hideMark/>
          </w:tcPr>
          <w:p w14:paraId="4BF04C81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8697" w:type="dxa"/>
            <w:shd w:val="clear" w:color="auto" w:fill="FFF2CC" w:themeFill="accent4" w:themeFillTint="33"/>
            <w:noWrap/>
            <w:vAlign w:val="bottom"/>
            <w:hideMark/>
          </w:tcPr>
          <w:p w14:paraId="5CB3D497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vAlign w:val="bottom"/>
            <w:hideMark/>
          </w:tcPr>
          <w:p w14:paraId="79EF9BFD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EE70DB" w:rsidRPr="00F518BF" w14:paraId="79A68FA5" w14:textId="77777777" w:rsidTr="00EE70DB">
        <w:trPr>
          <w:trHeight w:val="123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606970E" w14:textId="77777777" w:rsidR="00EE70DB" w:rsidRPr="00F518BF" w:rsidRDefault="00EE70DB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5DDE24D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Stacja robocza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C3FABAB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ASUS ExpertCenter E3i5-1235U/16GB/512/Win11PX</w:t>
            </w:r>
          </w:p>
        </w:tc>
        <w:tc>
          <w:tcPr>
            <w:tcW w:w="8697" w:type="dxa"/>
            <w:shd w:val="clear" w:color="auto" w:fill="auto"/>
            <w:noWrap/>
            <w:vAlign w:val="bottom"/>
            <w:hideMark/>
          </w:tcPr>
          <w:p w14:paraId="11A9972A" w14:textId="062CD938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rocesor: min Intel Core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–1235U(10 rdzeni, 12 wątków, 3.30-4,40 GHz,12 MB cache)</w:t>
            </w:r>
          </w:p>
          <w:p w14:paraId="3218EA25" w14:textId="77777777" w:rsidR="00EE70DB" w:rsidRDefault="00EE70DB" w:rsidP="00E850CF">
            <w:pPr>
              <w:spacing w:after="0" w:line="240" w:lineRule="auto"/>
              <w:ind w:left="551" w:hanging="55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Pamięć 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RAM: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(SO-DIMM DDR4, 3200 MHz</w:t>
            </w:r>
          </w:p>
          <w:p w14:paraId="00DB56A7" w14:textId="77777777" w:rsidR="00EE70DB" w:rsidRPr="00F518BF" w:rsidRDefault="00EE70DB" w:rsidP="00E850CF">
            <w:pPr>
              <w:spacing w:after="0" w:line="240" w:lineRule="auto"/>
              <w:ind w:left="551" w:hanging="55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Maksymalna  obsługiwana ilość pamięci RAM – 32 GB</w:t>
            </w:r>
          </w:p>
          <w:p w14:paraId="7997E389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SSD PCle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</w:t>
            </w:r>
          </w:p>
          <w:p w14:paraId="5300F8AE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Rozdzielczość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ekranu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:1920 x 1080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(FullHD)</w:t>
            </w:r>
          </w:p>
          <w:p w14:paraId="6750FE9B" w14:textId="77777777" w:rsidR="00EE70DB" w:rsidRDefault="00EE70DB" w:rsidP="00D06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ekranu Matowy, LED, WV</w:t>
            </w:r>
          </w:p>
          <w:p w14:paraId="29446085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Przekątna ekranu - 21,5”</w:t>
            </w:r>
          </w:p>
          <w:p w14:paraId="3F378A7C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graficzna Intel Iris Xe Graphics</w:t>
            </w:r>
          </w:p>
          <w:p w14:paraId="50C88B6A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Wielkość pamięci karty graficznej- pamięć współdzielna</w:t>
            </w:r>
          </w:p>
          <w:p w14:paraId="38994F94" w14:textId="700FAF16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Dźwięk – Wbudowane dwa mikrofony zintegrowana karta dźwiękowa, wbudowane głośniki</w:t>
            </w:r>
          </w:p>
          <w:p w14:paraId="6C8EB415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Kamera internetowa - HD</w:t>
            </w:r>
          </w:p>
          <w:p w14:paraId="399F893C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Łączność -Wi-Fi 6 (802.11 a/b/g/nac/ax LAN 10/100/1000 Mbps Bluetooth</w:t>
            </w:r>
          </w:p>
          <w:p w14:paraId="38608329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Złącz – panel przedni – USB 2.0 – 1 szt. Wyjście słuchawkowe/wejście mikrofonowe – 1 szt. Czytnik pamięci -1 szt.</w:t>
            </w:r>
          </w:p>
          <w:p w14:paraId="699496DB" w14:textId="77777777" w:rsidR="00EE70DB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System operacyjny: Microsoft  Windows 11 PRO.</w:t>
            </w:r>
          </w:p>
          <w:p w14:paraId="046C3D08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Mysz i klawiatura w zestawie.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E1DD8" w14:textId="77777777" w:rsidR="00EE70DB" w:rsidRPr="00F518BF" w:rsidRDefault="00EE70DB" w:rsidP="006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E70DB" w:rsidRPr="00F518BF" w14:paraId="26F5FEA1" w14:textId="77777777" w:rsidTr="00EE70DB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</w:tcPr>
          <w:p w14:paraId="05E1A9ED" w14:textId="77777777" w:rsidR="00EE70DB" w:rsidRPr="00F518BF" w:rsidRDefault="00EE70DB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</w:tcPr>
          <w:p w14:paraId="3D409BAD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1" w:type="dxa"/>
            <w:shd w:val="clear" w:color="auto" w:fill="FFF2CC" w:themeFill="accent4" w:themeFillTint="33"/>
            <w:noWrap/>
            <w:vAlign w:val="bottom"/>
          </w:tcPr>
          <w:p w14:paraId="72A106A0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97" w:type="dxa"/>
            <w:shd w:val="clear" w:color="auto" w:fill="FFF2CC" w:themeFill="accent4" w:themeFillTint="33"/>
            <w:noWrap/>
            <w:vAlign w:val="bottom"/>
          </w:tcPr>
          <w:p w14:paraId="26880C9B" w14:textId="77777777" w:rsidR="00EE70DB" w:rsidRPr="00F518BF" w:rsidRDefault="00EE70DB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bottom"/>
          </w:tcPr>
          <w:p w14:paraId="4C58601D" w14:textId="77777777" w:rsidR="00EE70DB" w:rsidRPr="00F518BF" w:rsidRDefault="00EE70DB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362C19" w14:textId="77777777" w:rsidR="006E7831" w:rsidRDefault="00971F0F" w:rsidP="00971F0F">
      <w:r>
        <w:t xml:space="preserve">Gwarancja: </w:t>
      </w:r>
      <w:r w:rsidR="006E7831">
        <w:t>24</w:t>
      </w:r>
      <w:r w:rsidR="00456EBE">
        <w:t xml:space="preserve"> miesi</w:t>
      </w:r>
      <w:r w:rsidR="006E7831">
        <w:t>ą</w:t>
      </w:r>
      <w:r w:rsidR="00456EBE">
        <w:t>c</w:t>
      </w:r>
      <w:r w:rsidR="006E7831">
        <w:t>e</w:t>
      </w:r>
    </w:p>
    <w:p w14:paraId="27468B1B" w14:textId="198BE02D" w:rsidR="00B52B09" w:rsidRDefault="00B52B09"/>
    <w:sectPr w:rsidR="00B52B09" w:rsidSect="006E783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F"/>
    <w:rsid w:val="001243B9"/>
    <w:rsid w:val="00150F26"/>
    <w:rsid w:val="001C50D6"/>
    <w:rsid w:val="00235046"/>
    <w:rsid w:val="00302978"/>
    <w:rsid w:val="00456EBE"/>
    <w:rsid w:val="004F2D8F"/>
    <w:rsid w:val="006E7831"/>
    <w:rsid w:val="00971F0F"/>
    <w:rsid w:val="00B52B09"/>
    <w:rsid w:val="00B63AD1"/>
    <w:rsid w:val="00B821DC"/>
    <w:rsid w:val="00D06963"/>
    <w:rsid w:val="00DC2299"/>
    <w:rsid w:val="00E850CF"/>
    <w:rsid w:val="00E91F67"/>
    <w:rsid w:val="00EE70DB"/>
    <w:rsid w:val="00F14E2F"/>
    <w:rsid w:val="00F37A11"/>
    <w:rsid w:val="00FA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67F"/>
  <w15:docId w15:val="{2EEAA3AF-4E1E-487F-9259-CA09EBBA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Sołtysiak</dc:creator>
  <cp:keywords/>
  <dc:description/>
  <cp:lastModifiedBy>Ośrodek Rehabilitacyjny</cp:lastModifiedBy>
  <cp:revision>3</cp:revision>
  <cp:lastPrinted>2022-11-23T08:41:00Z</cp:lastPrinted>
  <dcterms:created xsi:type="dcterms:W3CDTF">2023-10-02T06:41:00Z</dcterms:created>
  <dcterms:modified xsi:type="dcterms:W3CDTF">2023-10-02T06:45:00Z</dcterms:modified>
</cp:coreProperties>
</file>