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ECA" w:rsidRPr="005C5DCC" w:rsidRDefault="00231291" w:rsidP="0028275C">
      <w:pPr>
        <w:tabs>
          <w:tab w:val="right" w:pos="9498"/>
        </w:tabs>
        <w:spacing w:before="120"/>
        <w:ind w:right="168"/>
        <w:jc w:val="right"/>
        <w:rPr>
          <w:rFonts w:ascii="Arial" w:hAnsi="Arial" w:cs="Arial"/>
          <w:color w:val="000000"/>
        </w:rPr>
      </w:pPr>
      <w:r w:rsidRPr="005C5DCC">
        <w:rPr>
          <w:rFonts w:ascii="Arial" w:hAnsi="Arial" w:cs="Arial"/>
          <w:b/>
          <w:bCs/>
          <w:color w:val="000000"/>
        </w:rPr>
        <w:t xml:space="preserve">Załącznik nr </w:t>
      </w:r>
      <w:r w:rsidR="00B1182C">
        <w:rPr>
          <w:rFonts w:ascii="Arial" w:hAnsi="Arial" w:cs="Arial"/>
          <w:b/>
          <w:bCs/>
          <w:color w:val="000000"/>
        </w:rPr>
        <w:t>A</w:t>
      </w:r>
      <w:r w:rsidR="00314212">
        <w:rPr>
          <w:rFonts w:ascii="Arial" w:hAnsi="Arial" w:cs="Arial"/>
          <w:b/>
          <w:bCs/>
          <w:color w:val="000000"/>
        </w:rPr>
        <w:t xml:space="preserve"> do S</w:t>
      </w:r>
      <w:r w:rsidR="00CB0C85" w:rsidRPr="005C5DCC">
        <w:rPr>
          <w:rFonts w:ascii="Arial" w:hAnsi="Arial" w:cs="Arial"/>
          <w:b/>
          <w:bCs/>
          <w:color w:val="000000"/>
        </w:rPr>
        <w:t>WZ</w:t>
      </w:r>
    </w:p>
    <w:p w:rsidR="003838C8" w:rsidRPr="005C5DCC" w:rsidRDefault="00231291" w:rsidP="00B52989">
      <w:pPr>
        <w:spacing w:after="240"/>
        <w:ind w:right="170"/>
        <w:rPr>
          <w:rFonts w:ascii="Arial" w:hAnsi="Arial" w:cs="Arial"/>
          <w:b/>
          <w:bCs/>
        </w:rPr>
      </w:pPr>
      <w:r w:rsidRPr="005C5DCC">
        <w:rPr>
          <w:rFonts w:ascii="Arial" w:hAnsi="Arial" w:cs="Arial"/>
          <w:color w:val="000000"/>
        </w:rPr>
        <w:t xml:space="preserve">Nr sprawy: </w:t>
      </w:r>
      <w:r w:rsidR="007B7E73" w:rsidRPr="005C5DCC">
        <w:rPr>
          <w:rFonts w:ascii="Arial" w:hAnsi="Arial" w:cs="Arial"/>
          <w:color w:val="000000"/>
        </w:rPr>
        <w:t>RZP.271</w:t>
      </w:r>
      <w:r w:rsidR="00B1182C">
        <w:rPr>
          <w:rFonts w:ascii="Arial" w:hAnsi="Arial" w:cs="Arial"/>
          <w:color w:val="000000"/>
        </w:rPr>
        <w:t>.18.</w:t>
      </w:r>
      <w:r w:rsidR="007B7E73" w:rsidRPr="005C5DCC">
        <w:rPr>
          <w:rFonts w:ascii="Arial" w:hAnsi="Arial" w:cs="Arial"/>
          <w:color w:val="000000"/>
        </w:rPr>
        <w:t>2023</w:t>
      </w:r>
    </w:p>
    <w:p w:rsidR="003838C8" w:rsidRPr="005C5DCC" w:rsidRDefault="00B65ECA" w:rsidP="00B60EC6">
      <w:pPr>
        <w:spacing w:after="240"/>
        <w:jc w:val="center"/>
        <w:outlineLvl w:val="0"/>
        <w:rPr>
          <w:rFonts w:ascii="Arial" w:hAnsi="Arial" w:cs="Arial"/>
          <w:b/>
          <w:bCs/>
        </w:rPr>
      </w:pPr>
      <w:r w:rsidRPr="005C5DCC">
        <w:rPr>
          <w:rFonts w:ascii="Arial" w:hAnsi="Arial" w:cs="Arial"/>
          <w:b/>
          <w:bCs/>
        </w:rPr>
        <w:t>Opis przedmiotu zamówienia</w:t>
      </w:r>
    </w:p>
    <w:p w:rsidR="00A30102" w:rsidRPr="00B60EC6" w:rsidRDefault="00A30102" w:rsidP="00B60EC6">
      <w:pPr>
        <w:spacing w:after="240" w:line="360" w:lineRule="auto"/>
        <w:rPr>
          <w:rFonts w:ascii="Arial" w:hAnsi="Arial" w:cs="Arial"/>
          <w:b/>
        </w:rPr>
      </w:pPr>
      <w:r w:rsidRPr="00B60EC6">
        <w:rPr>
          <w:rFonts w:ascii="Arial" w:hAnsi="Arial" w:cs="Arial"/>
          <w:b/>
        </w:rPr>
        <w:t xml:space="preserve">Przedmiotem zamówienia jest </w:t>
      </w:r>
      <w:r w:rsidR="00A90131" w:rsidRPr="00B60EC6">
        <w:rPr>
          <w:rFonts w:ascii="Arial" w:hAnsi="Arial" w:cs="Arial"/>
          <w:b/>
        </w:rPr>
        <w:t xml:space="preserve">sukcesywna dostawa worków do selektywnej zbiórki odpadów </w:t>
      </w:r>
      <w:r w:rsidR="00B60EC6">
        <w:rPr>
          <w:rFonts w:ascii="Arial" w:hAnsi="Arial" w:cs="Arial"/>
          <w:b/>
        </w:rPr>
        <w:t>komunalnych</w:t>
      </w:r>
      <w:r w:rsidR="002F3225">
        <w:rPr>
          <w:rFonts w:ascii="Arial" w:hAnsi="Arial" w:cs="Arial"/>
          <w:b/>
        </w:rPr>
        <w:t xml:space="preserve"> </w:t>
      </w:r>
    </w:p>
    <w:p w:rsidR="00540F3C" w:rsidRPr="005C5DCC" w:rsidRDefault="00A90131" w:rsidP="00B52989">
      <w:pPr>
        <w:numPr>
          <w:ilvl w:val="6"/>
          <w:numId w:val="18"/>
        </w:numPr>
        <w:tabs>
          <w:tab w:val="left" w:pos="284"/>
        </w:tabs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5C5DCC">
        <w:rPr>
          <w:rFonts w:ascii="Arial" w:eastAsia="Times New Roman" w:hAnsi="Arial" w:cs="Arial"/>
          <w:lang w:eastAsia="pl-PL"/>
        </w:rPr>
        <w:t xml:space="preserve">Realizacja dostaw </w:t>
      </w:r>
      <w:r w:rsidR="008167AB">
        <w:rPr>
          <w:rFonts w:ascii="Arial" w:eastAsia="Times New Roman" w:hAnsi="Arial" w:cs="Arial"/>
          <w:lang w:eastAsia="pl-PL"/>
        </w:rPr>
        <w:t xml:space="preserve">worków do selektywnej zbiórki odpadów </w:t>
      </w:r>
      <w:r w:rsidRPr="005C5DCC">
        <w:rPr>
          <w:rFonts w:ascii="Arial" w:eastAsia="Times New Roman" w:hAnsi="Arial" w:cs="Arial"/>
          <w:lang w:eastAsia="pl-PL"/>
        </w:rPr>
        <w:t>następować będzie sukcesywnie w</w:t>
      </w:r>
      <w:r w:rsidR="00B60EC6">
        <w:rPr>
          <w:rFonts w:ascii="Arial" w:eastAsia="Times New Roman" w:hAnsi="Arial" w:cs="Arial"/>
          <w:lang w:eastAsia="pl-PL"/>
        </w:rPr>
        <w:t>edług</w:t>
      </w:r>
      <w:r w:rsidR="008167AB">
        <w:rPr>
          <w:rFonts w:ascii="Arial" w:eastAsia="Times New Roman" w:hAnsi="Arial" w:cs="Arial"/>
          <w:lang w:eastAsia="pl-PL"/>
        </w:rPr>
        <w:t xml:space="preserve"> </w:t>
      </w:r>
      <w:r w:rsidRPr="005C5DCC">
        <w:rPr>
          <w:rFonts w:ascii="Arial" w:eastAsia="Times New Roman" w:hAnsi="Arial" w:cs="Arial"/>
          <w:lang w:eastAsia="pl-PL"/>
        </w:rPr>
        <w:t>potrzeb Zamawiającego i każdorazowo poprzedzona zostanie przesłaniem przez Zamawiającego zamówienia drogą elektroniczną.</w:t>
      </w:r>
    </w:p>
    <w:p w:rsidR="00540F3C" w:rsidRPr="005C5DCC" w:rsidRDefault="00A90131" w:rsidP="00B52989">
      <w:pPr>
        <w:numPr>
          <w:ilvl w:val="6"/>
          <w:numId w:val="18"/>
        </w:numPr>
        <w:tabs>
          <w:tab w:val="left" w:pos="284"/>
        </w:tabs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5C5DCC">
        <w:rPr>
          <w:rFonts w:ascii="Arial" w:eastAsia="Times New Roman" w:hAnsi="Arial" w:cs="Arial"/>
          <w:lang w:eastAsia="pl-PL"/>
        </w:rPr>
        <w:t>Dostawy winny być realizowane w dni powszednie (od poniedziałku do piątku) w godzinach</w:t>
      </w:r>
      <w:r w:rsidR="00B60EC6">
        <w:rPr>
          <w:rFonts w:ascii="Arial" w:eastAsia="Times New Roman" w:hAnsi="Arial" w:cs="Arial"/>
          <w:lang w:eastAsia="pl-PL"/>
        </w:rPr>
        <w:t xml:space="preserve"> </w:t>
      </w:r>
      <w:r w:rsidR="005948F5" w:rsidRPr="005C5DCC">
        <w:rPr>
          <w:rFonts w:ascii="Arial" w:eastAsia="Times New Roman" w:hAnsi="Arial" w:cs="Arial"/>
          <w:lang w:eastAsia="pl-PL"/>
        </w:rPr>
        <w:t>8:00</w:t>
      </w:r>
      <w:r w:rsidR="00B52989">
        <w:rPr>
          <w:rFonts w:ascii="Arial" w:eastAsia="Times New Roman" w:hAnsi="Arial" w:cs="Arial"/>
          <w:lang w:eastAsia="pl-PL"/>
        </w:rPr>
        <w:t>-</w:t>
      </w:r>
      <w:r w:rsidR="005948F5" w:rsidRPr="005C5DCC">
        <w:rPr>
          <w:rFonts w:ascii="Arial" w:eastAsia="Times New Roman" w:hAnsi="Arial" w:cs="Arial"/>
          <w:lang w:eastAsia="pl-PL"/>
        </w:rPr>
        <w:t>14</w:t>
      </w:r>
      <w:r w:rsidRPr="005C5DCC">
        <w:rPr>
          <w:rFonts w:ascii="Arial" w:eastAsia="Times New Roman" w:hAnsi="Arial" w:cs="Arial"/>
          <w:lang w:eastAsia="pl-PL"/>
        </w:rPr>
        <w:t>:00. Dostawa będzie realizowana w terminie</w:t>
      </w:r>
      <w:r w:rsidR="001D4FE8" w:rsidRPr="005C5DCC">
        <w:rPr>
          <w:rFonts w:ascii="Arial" w:eastAsia="Times New Roman" w:hAnsi="Arial" w:cs="Arial"/>
          <w:lang w:eastAsia="pl-PL"/>
        </w:rPr>
        <w:t xml:space="preserve"> </w:t>
      </w:r>
      <w:r w:rsidRPr="005C5DCC">
        <w:rPr>
          <w:rFonts w:ascii="Arial" w:eastAsia="Times New Roman" w:hAnsi="Arial" w:cs="Arial"/>
          <w:lang w:eastAsia="pl-PL"/>
        </w:rPr>
        <w:t>do 7 dni kalendarzowych od daty złożenia zamówienia przez Zamawiającego.</w:t>
      </w:r>
    </w:p>
    <w:p w:rsidR="00A90131" w:rsidRDefault="00A90131" w:rsidP="00B52989">
      <w:pPr>
        <w:numPr>
          <w:ilvl w:val="6"/>
          <w:numId w:val="18"/>
        </w:numPr>
        <w:tabs>
          <w:tab w:val="left" w:pos="284"/>
        </w:tabs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5C5DCC">
        <w:rPr>
          <w:rFonts w:ascii="Arial" w:eastAsia="Times New Roman" w:hAnsi="Arial" w:cs="Arial"/>
          <w:lang w:eastAsia="pl-PL"/>
        </w:rPr>
        <w:t xml:space="preserve">Miejsce dostawy przedmiotu zamówienia: </w:t>
      </w:r>
      <w:r w:rsidR="00B60EC6">
        <w:rPr>
          <w:rFonts w:ascii="Arial" w:eastAsia="Times New Roman" w:hAnsi="Arial" w:cs="Arial"/>
          <w:lang w:eastAsia="pl-PL"/>
        </w:rPr>
        <w:t>d</w:t>
      </w:r>
      <w:r w:rsidRPr="005C5DCC">
        <w:rPr>
          <w:rFonts w:ascii="Arial" w:eastAsia="Times New Roman" w:hAnsi="Arial" w:cs="Arial"/>
          <w:lang w:eastAsia="pl-PL"/>
        </w:rPr>
        <w:t xml:space="preserve">o siedziby </w:t>
      </w:r>
      <w:r w:rsidR="00446A47">
        <w:rPr>
          <w:rFonts w:ascii="Arial" w:eastAsia="Times New Roman" w:hAnsi="Arial" w:cs="Arial"/>
          <w:lang w:eastAsia="pl-PL"/>
        </w:rPr>
        <w:t>PUS Kwidzyn, ul. Wiślana 2, 82-500 Kwidzyn.</w:t>
      </w:r>
    </w:p>
    <w:p w:rsidR="00B52989" w:rsidRDefault="00A90131" w:rsidP="00B52989">
      <w:pPr>
        <w:numPr>
          <w:ilvl w:val="6"/>
          <w:numId w:val="18"/>
        </w:numPr>
        <w:tabs>
          <w:tab w:val="left" w:pos="284"/>
        </w:tabs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5C5DCC">
        <w:rPr>
          <w:rFonts w:ascii="Arial" w:eastAsia="Times New Roman" w:hAnsi="Arial" w:cs="Arial"/>
          <w:lang w:eastAsia="pl-PL"/>
        </w:rPr>
        <w:t>Wykonawca dostarczy worki własnym transportem oraz na</w:t>
      </w:r>
      <w:r w:rsidR="005948F5" w:rsidRPr="005C5DCC">
        <w:rPr>
          <w:rFonts w:ascii="Arial" w:eastAsia="Times New Roman" w:hAnsi="Arial" w:cs="Arial"/>
          <w:lang w:eastAsia="pl-PL"/>
        </w:rPr>
        <w:t xml:space="preserve"> </w:t>
      </w:r>
      <w:r w:rsidRPr="005C5DCC">
        <w:rPr>
          <w:rFonts w:ascii="Arial" w:eastAsia="Times New Roman" w:hAnsi="Arial" w:cs="Arial"/>
          <w:lang w:eastAsia="pl-PL"/>
        </w:rPr>
        <w:t>własny koszt.</w:t>
      </w:r>
    </w:p>
    <w:p w:rsidR="00BA577B" w:rsidRDefault="00BA577B" w:rsidP="00B52989">
      <w:pPr>
        <w:numPr>
          <w:ilvl w:val="6"/>
          <w:numId w:val="18"/>
        </w:numPr>
        <w:tabs>
          <w:tab w:val="left" w:pos="284"/>
        </w:tabs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Zamawiający zastrzega, że podane oszacowanie liczby worków jest orientacyjne, a rzeczywista liczba dostarczonych worków wynikać będzie z kolejnych zamówień.</w:t>
      </w:r>
    </w:p>
    <w:p w:rsidR="00B60EC6" w:rsidRDefault="00A90131" w:rsidP="00B52989">
      <w:pPr>
        <w:numPr>
          <w:ilvl w:val="6"/>
          <w:numId w:val="18"/>
        </w:numPr>
        <w:tabs>
          <w:tab w:val="left" w:pos="0"/>
          <w:tab w:val="left" w:pos="284"/>
        </w:tabs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5C5DCC">
        <w:rPr>
          <w:rFonts w:ascii="Arial" w:eastAsia="Times New Roman" w:hAnsi="Arial" w:cs="Arial"/>
          <w:lang w:eastAsia="pl-PL"/>
        </w:rPr>
        <w:t>Łączna szacunkowa ilość worków:</w:t>
      </w:r>
    </w:p>
    <w:p w:rsidR="00B60EC6" w:rsidRDefault="007B7E73" w:rsidP="00B60EC6">
      <w:pPr>
        <w:tabs>
          <w:tab w:val="left" w:pos="0"/>
          <w:tab w:val="left" w:pos="284"/>
        </w:tabs>
        <w:spacing w:after="0" w:line="360" w:lineRule="auto"/>
        <w:ind w:left="284"/>
        <w:rPr>
          <w:rFonts w:ascii="Arial" w:eastAsia="Times New Roman" w:hAnsi="Arial" w:cs="Arial"/>
          <w:lang w:eastAsia="pl-PL"/>
        </w:rPr>
      </w:pPr>
      <w:r w:rsidRPr="005C5DCC">
        <w:rPr>
          <w:rFonts w:ascii="Arial" w:eastAsia="Times New Roman" w:hAnsi="Arial" w:cs="Arial"/>
          <w:lang w:eastAsia="pl-PL"/>
        </w:rPr>
        <w:t xml:space="preserve">a) </w:t>
      </w:r>
      <w:r w:rsidR="00B52989">
        <w:rPr>
          <w:rFonts w:ascii="Arial" w:eastAsia="Times New Roman" w:hAnsi="Arial" w:cs="Arial"/>
          <w:lang w:eastAsia="pl-PL"/>
        </w:rPr>
        <w:t>w</w:t>
      </w:r>
      <w:r w:rsidRPr="005C5DCC">
        <w:rPr>
          <w:rFonts w:ascii="Arial" w:eastAsia="Times New Roman" w:hAnsi="Arial" w:cs="Arial"/>
          <w:lang w:eastAsia="pl-PL"/>
        </w:rPr>
        <w:t>orki żółte o pojemności 12</w:t>
      </w:r>
      <w:r w:rsidR="00A90131" w:rsidRPr="005C5DCC">
        <w:rPr>
          <w:rFonts w:ascii="Arial" w:eastAsia="Times New Roman" w:hAnsi="Arial" w:cs="Arial"/>
          <w:lang w:eastAsia="pl-PL"/>
        </w:rPr>
        <w:t>0 litrów na metale</w:t>
      </w:r>
      <w:r w:rsidR="000A5282">
        <w:rPr>
          <w:rFonts w:ascii="Arial" w:eastAsia="Times New Roman" w:hAnsi="Arial" w:cs="Arial"/>
          <w:lang w:eastAsia="pl-PL"/>
        </w:rPr>
        <w:t xml:space="preserve"> i tworzywa sztuczne</w:t>
      </w:r>
      <w:r w:rsidR="00A90131" w:rsidRPr="005C5DCC">
        <w:rPr>
          <w:rFonts w:ascii="Arial" w:eastAsia="Times New Roman" w:hAnsi="Arial" w:cs="Arial"/>
          <w:lang w:eastAsia="pl-PL"/>
        </w:rPr>
        <w:t xml:space="preserve"> </w:t>
      </w:r>
      <w:r w:rsidR="005948F5" w:rsidRPr="005C5DCC">
        <w:rPr>
          <w:rFonts w:ascii="Arial" w:eastAsia="Times New Roman" w:hAnsi="Arial" w:cs="Arial"/>
          <w:lang w:eastAsia="pl-PL"/>
        </w:rPr>
        <w:t>–</w:t>
      </w:r>
      <w:r w:rsidR="00A90131" w:rsidRPr="005C5DCC">
        <w:rPr>
          <w:rFonts w:ascii="Arial" w:eastAsia="Times New Roman" w:hAnsi="Arial" w:cs="Arial"/>
          <w:lang w:eastAsia="pl-PL"/>
        </w:rPr>
        <w:t xml:space="preserve"> </w:t>
      </w:r>
      <w:r w:rsidR="005948F5" w:rsidRPr="005C5DCC">
        <w:rPr>
          <w:rFonts w:ascii="Arial" w:eastAsia="Times New Roman" w:hAnsi="Arial" w:cs="Arial"/>
          <w:lang w:eastAsia="pl-PL"/>
        </w:rPr>
        <w:t>168 120</w:t>
      </w:r>
      <w:r w:rsidR="00A90131" w:rsidRPr="005C5DCC">
        <w:rPr>
          <w:rFonts w:ascii="Arial" w:eastAsia="Times New Roman" w:hAnsi="Arial" w:cs="Arial"/>
          <w:lang w:eastAsia="pl-PL"/>
        </w:rPr>
        <w:t xml:space="preserve"> szt</w:t>
      </w:r>
      <w:r w:rsidR="00F87BB0">
        <w:rPr>
          <w:rFonts w:ascii="Arial" w:eastAsia="Times New Roman" w:hAnsi="Arial" w:cs="Arial"/>
          <w:lang w:eastAsia="pl-PL"/>
        </w:rPr>
        <w:t>.</w:t>
      </w:r>
      <w:r w:rsidR="00A90131" w:rsidRPr="005C5DCC">
        <w:rPr>
          <w:rFonts w:ascii="Arial" w:eastAsia="Times New Roman" w:hAnsi="Arial" w:cs="Arial"/>
          <w:lang w:eastAsia="pl-PL"/>
        </w:rPr>
        <w:t>;</w:t>
      </w:r>
    </w:p>
    <w:p w:rsidR="00B60EC6" w:rsidRDefault="00A90131" w:rsidP="00B60EC6">
      <w:pPr>
        <w:tabs>
          <w:tab w:val="left" w:pos="0"/>
          <w:tab w:val="left" w:pos="284"/>
        </w:tabs>
        <w:spacing w:after="0" w:line="360" w:lineRule="auto"/>
        <w:ind w:left="284"/>
        <w:rPr>
          <w:rFonts w:ascii="Arial" w:eastAsia="Times New Roman" w:hAnsi="Arial" w:cs="Arial"/>
          <w:lang w:eastAsia="pl-PL"/>
        </w:rPr>
      </w:pPr>
      <w:r w:rsidRPr="005C5DCC">
        <w:rPr>
          <w:rFonts w:ascii="Arial" w:eastAsia="Times New Roman" w:hAnsi="Arial" w:cs="Arial"/>
          <w:lang w:eastAsia="pl-PL"/>
        </w:rPr>
        <w:t xml:space="preserve">b) </w:t>
      </w:r>
      <w:r w:rsidR="00B52989">
        <w:rPr>
          <w:rFonts w:ascii="Arial" w:eastAsia="Times New Roman" w:hAnsi="Arial" w:cs="Arial"/>
          <w:lang w:eastAsia="pl-PL"/>
        </w:rPr>
        <w:t>w</w:t>
      </w:r>
      <w:r w:rsidRPr="005C5DCC">
        <w:rPr>
          <w:rFonts w:ascii="Arial" w:eastAsia="Times New Roman" w:hAnsi="Arial" w:cs="Arial"/>
          <w:lang w:eastAsia="pl-PL"/>
        </w:rPr>
        <w:t xml:space="preserve">orki niebieskie 120 litrów na papier o pojemności – </w:t>
      </w:r>
      <w:r w:rsidR="007A5D56">
        <w:rPr>
          <w:rFonts w:ascii="Arial" w:eastAsia="Times New Roman" w:hAnsi="Arial" w:cs="Arial"/>
          <w:lang w:eastAsia="pl-PL"/>
        </w:rPr>
        <w:t>112 080</w:t>
      </w:r>
      <w:r w:rsidRPr="005C5DCC">
        <w:rPr>
          <w:rFonts w:ascii="Arial" w:eastAsia="Times New Roman" w:hAnsi="Arial" w:cs="Arial"/>
          <w:lang w:eastAsia="pl-PL"/>
        </w:rPr>
        <w:t xml:space="preserve"> szt</w:t>
      </w:r>
      <w:r w:rsidR="00F87BB0">
        <w:rPr>
          <w:rFonts w:ascii="Arial" w:eastAsia="Times New Roman" w:hAnsi="Arial" w:cs="Arial"/>
          <w:lang w:eastAsia="pl-PL"/>
        </w:rPr>
        <w:t>.</w:t>
      </w:r>
      <w:r w:rsidRPr="005C5DCC">
        <w:rPr>
          <w:rFonts w:ascii="Arial" w:eastAsia="Times New Roman" w:hAnsi="Arial" w:cs="Arial"/>
          <w:lang w:eastAsia="pl-PL"/>
        </w:rPr>
        <w:t>;</w:t>
      </w:r>
    </w:p>
    <w:p w:rsidR="00A90131" w:rsidRPr="005C5DCC" w:rsidRDefault="00540F3C" w:rsidP="00B60EC6">
      <w:pPr>
        <w:tabs>
          <w:tab w:val="left" w:pos="0"/>
          <w:tab w:val="left" w:pos="284"/>
        </w:tabs>
        <w:spacing w:after="0" w:line="360" w:lineRule="auto"/>
        <w:ind w:left="284"/>
        <w:rPr>
          <w:rFonts w:ascii="Arial" w:eastAsia="Times New Roman" w:hAnsi="Arial" w:cs="Arial"/>
          <w:lang w:eastAsia="pl-PL"/>
        </w:rPr>
      </w:pPr>
      <w:r w:rsidRPr="005C5DCC">
        <w:rPr>
          <w:rFonts w:ascii="Arial" w:eastAsia="Times New Roman" w:hAnsi="Arial" w:cs="Arial"/>
          <w:lang w:eastAsia="pl-PL"/>
        </w:rPr>
        <w:t>c</w:t>
      </w:r>
      <w:r w:rsidR="00B52989">
        <w:rPr>
          <w:rFonts w:ascii="Arial" w:eastAsia="Times New Roman" w:hAnsi="Arial" w:cs="Arial"/>
          <w:lang w:eastAsia="pl-PL"/>
        </w:rPr>
        <w:t>) w</w:t>
      </w:r>
      <w:r w:rsidR="00171420" w:rsidRPr="005C5DCC">
        <w:rPr>
          <w:rFonts w:ascii="Arial" w:eastAsia="Times New Roman" w:hAnsi="Arial" w:cs="Arial"/>
          <w:lang w:eastAsia="pl-PL"/>
        </w:rPr>
        <w:t>orki zielone</w:t>
      </w:r>
      <w:r w:rsidR="005948F5" w:rsidRPr="005C5DCC">
        <w:rPr>
          <w:rFonts w:ascii="Arial" w:eastAsia="Times New Roman" w:hAnsi="Arial" w:cs="Arial"/>
          <w:lang w:eastAsia="pl-PL"/>
        </w:rPr>
        <w:t xml:space="preserve"> pojemności 120 litrów na szkło </w:t>
      </w:r>
      <w:r w:rsidR="00171420" w:rsidRPr="005C5DCC">
        <w:rPr>
          <w:rFonts w:ascii="Arial" w:eastAsia="Times New Roman" w:hAnsi="Arial" w:cs="Arial"/>
          <w:lang w:eastAsia="pl-PL"/>
        </w:rPr>
        <w:t xml:space="preserve">– </w:t>
      </w:r>
      <w:r w:rsidR="005948F5" w:rsidRPr="005C5DCC">
        <w:rPr>
          <w:rFonts w:ascii="Arial" w:eastAsia="Times New Roman" w:hAnsi="Arial" w:cs="Arial"/>
          <w:lang w:eastAsia="pl-PL"/>
        </w:rPr>
        <w:t>112 080</w:t>
      </w:r>
      <w:r w:rsidR="00A90131" w:rsidRPr="005C5DCC">
        <w:rPr>
          <w:rFonts w:ascii="Arial" w:eastAsia="Times New Roman" w:hAnsi="Arial" w:cs="Arial"/>
          <w:lang w:eastAsia="pl-PL"/>
        </w:rPr>
        <w:t xml:space="preserve"> </w:t>
      </w:r>
      <w:r w:rsidR="00F87BB0" w:rsidRPr="005C5DCC">
        <w:rPr>
          <w:rFonts w:ascii="Arial" w:eastAsia="Times New Roman" w:hAnsi="Arial" w:cs="Arial"/>
          <w:lang w:eastAsia="pl-PL"/>
        </w:rPr>
        <w:t>szt.</w:t>
      </w:r>
      <w:r w:rsidR="00A90131" w:rsidRPr="005C5DCC">
        <w:rPr>
          <w:rFonts w:ascii="Arial" w:eastAsia="Times New Roman" w:hAnsi="Arial" w:cs="Arial"/>
          <w:lang w:eastAsia="pl-PL"/>
        </w:rPr>
        <w:t>;</w:t>
      </w:r>
    </w:p>
    <w:p w:rsidR="00B60EC6" w:rsidRDefault="00540F3C" w:rsidP="00B52989">
      <w:pPr>
        <w:spacing w:after="0" w:line="360" w:lineRule="auto"/>
        <w:ind w:left="284"/>
        <w:rPr>
          <w:rFonts w:ascii="Arial" w:eastAsia="Times New Roman" w:hAnsi="Arial" w:cs="Arial"/>
          <w:lang w:eastAsia="pl-PL"/>
        </w:rPr>
      </w:pPr>
      <w:r w:rsidRPr="005C5DCC">
        <w:rPr>
          <w:rFonts w:ascii="Arial" w:eastAsia="Times New Roman" w:hAnsi="Arial" w:cs="Arial"/>
          <w:lang w:eastAsia="pl-PL"/>
        </w:rPr>
        <w:t>d</w:t>
      </w:r>
      <w:r w:rsidR="00B52989">
        <w:rPr>
          <w:rFonts w:ascii="Arial" w:eastAsia="Times New Roman" w:hAnsi="Arial" w:cs="Arial"/>
          <w:lang w:eastAsia="pl-PL"/>
        </w:rPr>
        <w:t>) w</w:t>
      </w:r>
      <w:r w:rsidR="00A90131" w:rsidRPr="005C5DCC">
        <w:rPr>
          <w:rFonts w:ascii="Arial" w:eastAsia="Times New Roman" w:hAnsi="Arial" w:cs="Arial"/>
          <w:lang w:eastAsia="pl-PL"/>
        </w:rPr>
        <w:t xml:space="preserve">orki brązowe o pojemności 120 litrów na odpady </w:t>
      </w:r>
      <w:r w:rsidR="00171420" w:rsidRPr="005C5DCC">
        <w:rPr>
          <w:rFonts w:ascii="Arial" w:eastAsia="Times New Roman" w:hAnsi="Arial" w:cs="Arial"/>
          <w:lang w:eastAsia="pl-PL"/>
        </w:rPr>
        <w:t>zielon</w:t>
      </w:r>
      <w:r w:rsidR="00A90131" w:rsidRPr="005C5DCC">
        <w:rPr>
          <w:rFonts w:ascii="Arial" w:eastAsia="Times New Roman" w:hAnsi="Arial" w:cs="Arial"/>
          <w:lang w:eastAsia="pl-PL"/>
        </w:rPr>
        <w:t xml:space="preserve">e </w:t>
      </w:r>
      <w:r w:rsidR="005948F5" w:rsidRPr="005C5DCC">
        <w:rPr>
          <w:rFonts w:ascii="Arial" w:eastAsia="Times New Roman" w:hAnsi="Arial" w:cs="Arial"/>
          <w:lang w:eastAsia="pl-PL"/>
        </w:rPr>
        <w:t>–</w:t>
      </w:r>
      <w:r w:rsidR="00A90131" w:rsidRPr="005C5DCC">
        <w:rPr>
          <w:rFonts w:ascii="Arial" w:eastAsia="Times New Roman" w:hAnsi="Arial" w:cs="Arial"/>
          <w:lang w:eastAsia="pl-PL"/>
        </w:rPr>
        <w:t xml:space="preserve"> </w:t>
      </w:r>
      <w:r w:rsidR="005948F5" w:rsidRPr="005C5DCC">
        <w:rPr>
          <w:rFonts w:ascii="Arial" w:eastAsia="Times New Roman" w:hAnsi="Arial" w:cs="Arial"/>
          <w:lang w:eastAsia="pl-PL"/>
        </w:rPr>
        <w:t>518 370</w:t>
      </w:r>
      <w:r w:rsidR="00A90131" w:rsidRPr="005C5DCC">
        <w:rPr>
          <w:rFonts w:ascii="Arial" w:eastAsia="Times New Roman" w:hAnsi="Arial" w:cs="Arial"/>
          <w:lang w:eastAsia="pl-PL"/>
        </w:rPr>
        <w:t xml:space="preserve"> szt.;</w:t>
      </w:r>
    </w:p>
    <w:p w:rsidR="00B52989" w:rsidRDefault="00540F3C" w:rsidP="00B52989">
      <w:pPr>
        <w:spacing w:after="0" w:line="360" w:lineRule="auto"/>
        <w:ind w:left="284"/>
        <w:rPr>
          <w:rFonts w:ascii="Arial" w:eastAsia="Times New Roman" w:hAnsi="Arial" w:cs="Arial"/>
          <w:lang w:eastAsia="pl-PL"/>
        </w:rPr>
      </w:pPr>
      <w:r w:rsidRPr="005C5DCC">
        <w:rPr>
          <w:rFonts w:ascii="Arial" w:eastAsia="Times New Roman" w:hAnsi="Arial" w:cs="Arial"/>
          <w:lang w:eastAsia="pl-PL"/>
        </w:rPr>
        <w:t>e</w:t>
      </w:r>
      <w:r w:rsidR="00B52989">
        <w:rPr>
          <w:rFonts w:ascii="Arial" w:eastAsia="Times New Roman" w:hAnsi="Arial" w:cs="Arial"/>
          <w:lang w:eastAsia="pl-PL"/>
        </w:rPr>
        <w:t>) w</w:t>
      </w:r>
      <w:r w:rsidR="00A90131" w:rsidRPr="005C5DCC">
        <w:rPr>
          <w:rFonts w:ascii="Arial" w:eastAsia="Times New Roman" w:hAnsi="Arial" w:cs="Arial"/>
          <w:lang w:eastAsia="pl-PL"/>
        </w:rPr>
        <w:t xml:space="preserve">orki </w:t>
      </w:r>
      <w:r w:rsidR="007B7E73" w:rsidRPr="005C5DCC">
        <w:rPr>
          <w:rFonts w:ascii="Arial" w:eastAsia="Times New Roman" w:hAnsi="Arial" w:cs="Arial"/>
          <w:lang w:eastAsia="pl-PL"/>
        </w:rPr>
        <w:t>szare</w:t>
      </w:r>
      <w:r w:rsidR="00A90131" w:rsidRPr="005C5DCC">
        <w:rPr>
          <w:rFonts w:ascii="Arial" w:eastAsia="Times New Roman" w:hAnsi="Arial" w:cs="Arial"/>
          <w:lang w:eastAsia="pl-PL"/>
        </w:rPr>
        <w:t xml:space="preserve"> o pojemności </w:t>
      </w:r>
      <w:r w:rsidR="00815055">
        <w:rPr>
          <w:rFonts w:ascii="Arial" w:eastAsia="Times New Roman" w:hAnsi="Arial" w:cs="Arial"/>
          <w:lang w:eastAsia="pl-PL"/>
        </w:rPr>
        <w:t>80</w:t>
      </w:r>
      <w:r w:rsidR="00A90131" w:rsidRPr="005C5DCC">
        <w:rPr>
          <w:rFonts w:ascii="Arial" w:eastAsia="Times New Roman" w:hAnsi="Arial" w:cs="Arial"/>
          <w:lang w:eastAsia="pl-PL"/>
        </w:rPr>
        <w:t xml:space="preserve"> litrów na </w:t>
      </w:r>
      <w:r w:rsidR="007A5D56">
        <w:rPr>
          <w:rFonts w:ascii="Arial" w:eastAsia="Times New Roman" w:hAnsi="Arial" w:cs="Arial"/>
          <w:lang w:eastAsia="pl-PL"/>
        </w:rPr>
        <w:t>popiół – 97 5</w:t>
      </w:r>
      <w:r w:rsidR="00A90131" w:rsidRPr="005C5DCC">
        <w:rPr>
          <w:rFonts w:ascii="Arial" w:eastAsia="Times New Roman" w:hAnsi="Arial" w:cs="Arial"/>
          <w:lang w:eastAsia="pl-PL"/>
        </w:rPr>
        <w:t>00 szt.</w:t>
      </w:r>
    </w:p>
    <w:p w:rsidR="00B52989" w:rsidRDefault="00A90131" w:rsidP="00B52989">
      <w:pPr>
        <w:numPr>
          <w:ilvl w:val="6"/>
          <w:numId w:val="18"/>
        </w:numPr>
        <w:tabs>
          <w:tab w:val="left" w:pos="0"/>
          <w:tab w:val="left" w:pos="284"/>
        </w:tabs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5C5DCC">
        <w:rPr>
          <w:rFonts w:ascii="Arial" w:eastAsia="Times New Roman" w:hAnsi="Arial" w:cs="Arial"/>
          <w:lang w:eastAsia="pl-PL"/>
        </w:rPr>
        <w:t>Parametry worków powinny spełniać wymagania określone w normie PN-EN 13592 dotyczącej</w:t>
      </w:r>
      <w:r w:rsidR="00197391" w:rsidRPr="005C5DCC">
        <w:rPr>
          <w:rFonts w:ascii="Arial" w:eastAsia="Times New Roman" w:hAnsi="Arial" w:cs="Arial"/>
          <w:lang w:eastAsia="pl-PL"/>
        </w:rPr>
        <w:t xml:space="preserve"> </w:t>
      </w:r>
      <w:r w:rsidRPr="005C5DCC">
        <w:rPr>
          <w:rFonts w:ascii="Arial" w:eastAsia="Times New Roman" w:hAnsi="Arial" w:cs="Arial"/>
          <w:lang w:eastAsia="pl-PL"/>
        </w:rPr>
        <w:t>worków używanych do selektywnej zbiórki odpadów w gospodarstwach domowych.</w:t>
      </w:r>
    </w:p>
    <w:p w:rsidR="00B52989" w:rsidRDefault="00A90131" w:rsidP="00B52989">
      <w:pPr>
        <w:numPr>
          <w:ilvl w:val="6"/>
          <w:numId w:val="18"/>
        </w:numPr>
        <w:tabs>
          <w:tab w:val="left" w:pos="0"/>
          <w:tab w:val="left" w:pos="284"/>
        </w:tabs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5C5DCC">
        <w:rPr>
          <w:rFonts w:ascii="Arial" w:eastAsia="Times New Roman" w:hAnsi="Arial" w:cs="Arial"/>
          <w:lang w:eastAsia="pl-PL"/>
        </w:rPr>
        <w:t>Worki powinny spełniać wymagania dyrektywy 94/64/EC potwierdzone w polskim systemie</w:t>
      </w:r>
      <w:r w:rsidR="00B60EC6">
        <w:rPr>
          <w:rFonts w:ascii="Arial" w:eastAsia="Times New Roman" w:hAnsi="Arial" w:cs="Arial"/>
          <w:lang w:eastAsia="pl-PL"/>
        </w:rPr>
        <w:t xml:space="preserve"> </w:t>
      </w:r>
      <w:r w:rsidRPr="005C5DCC">
        <w:rPr>
          <w:rFonts w:ascii="Arial" w:eastAsia="Times New Roman" w:hAnsi="Arial" w:cs="Arial"/>
          <w:lang w:eastAsia="pl-PL"/>
        </w:rPr>
        <w:t>prawnym wymagań określonych w ustawie z dnia 13</w:t>
      </w:r>
      <w:r w:rsidR="00AB44E4">
        <w:rPr>
          <w:rFonts w:ascii="Arial" w:eastAsia="Times New Roman" w:hAnsi="Arial" w:cs="Arial"/>
          <w:lang w:eastAsia="pl-PL"/>
        </w:rPr>
        <w:t>.</w:t>
      </w:r>
      <w:r w:rsidRPr="005C5DCC">
        <w:rPr>
          <w:rFonts w:ascii="Arial" w:eastAsia="Times New Roman" w:hAnsi="Arial" w:cs="Arial"/>
          <w:lang w:eastAsia="pl-PL"/>
        </w:rPr>
        <w:t>06</w:t>
      </w:r>
      <w:r w:rsidR="00AB44E4">
        <w:rPr>
          <w:rFonts w:ascii="Arial" w:eastAsia="Times New Roman" w:hAnsi="Arial" w:cs="Arial"/>
          <w:lang w:eastAsia="pl-PL"/>
        </w:rPr>
        <w:t>.</w:t>
      </w:r>
      <w:r w:rsidRPr="005C5DCC">
        <w:rPr>
          <w:rFonts w:ascii="Arial" w:eastAsia="Times New Roman" w:hAnsi="Arial" w:cs="Arial"/>
          <w:lang w:eastAsia="pl-PL"/>
        </w:rPr>
        <w:t xml:space="preserve">2013 r. o </w:t>
      </w:r>
      <w:r w:rsidR="00B97500">
        <w:rPr>
          <w:rFonts w:ascii="Arial" w:eastAsia="Times New Roman" w:hAnsi="Arial" w:cs="Arial"/>
          <w:lang w:eastAsia="pl-PL"/>
        </w:rPr>
        <w:t xml:space="preserve">gospodarce opakowaniami </w:t>
      </w:r>
      <w:r w:rsidRPr="005C5DCC">
        <w:rPr>
          <w:rFonts w:ascii="Arial" w:eastAsia="Times New Roman" w:hAnsi="Arial" w:cs="Arial"/>
          <w:lang w:eastAsia="pl-PL"/>
        </w:rPr>
        <w:t xml:space="preserve"> i odpada</w:t>
      </w:r>
      <w:r w:rsidR="00B97500">
        <w:rPr>
          <w:rFonts w:ascii="Arial" w:eastAsia="Times New Roman" w:hAnsi="Arial" w:cs="Arial"/>
          <w:lang w:eastAsia="pl-PL"/>
        </w:rPr>
        <w:t>mi</w:t>
      </w:r>
      <w:r w:rsidR="00B60EC6">
        <w:rPr>
          <w:rFonts w:ascii="Arial" w:eastAsia="Times New Roman" w:hAnsi="Arial" w:cs="Arial"/>
          <w:lang w:eastAsia="pl-PL"/>
        </w:rPr>
        <w:t xml:space="preserve"> </w:t>
      </w:r>
      <w:r w:rsidRPr="005C5DCC">
        <w:rPr>
          <w:rFonts w:ascii="Arial" w:eastAsia="Times New Roman" w:hAnsi="Arial" w:cs="Arial"/>
          <w:lang w:eastAsia="pl-PL"/>
        </w:rPr>
        <w:t>opakowaniowy</w:t>
      </w:r>
      <w:r w:rsidR="00B97500">
        <w:rPr>
          <w:rFonts w:ascii="Arial" w:eastAsia="Times New Roman" w:hAnsi="Arial" w:cs="Arial"/>
          <w:lang w:eastAsia="pl-PL"/>
        </w:rPr>
        <w:t>mi</w:t>
      </w:r>
      <w:r w:rsidRPr="005C5DCC">
        <w:rPr>
          <w:rFonts w:ascii="Arial" w:eastAsia="Times New Roman" w:hAnsi="Arial" w:cs="Arial"/>
          <w:lang w:eastAsia="pl-PL"/>
        </w:rPr>
        <w:t xml:space="preserve"> (tekst jednolity Dz. U. z 202</w:t>
      </w:r>
      <w:r w:rsidR="00D758A2">
        <w:rPr>
          <w:rFonts w:ascii="Arial" w:eastAsia="Times New Roman" w:hAnsi="Arial" w:cs="Arial"/>
          <w:lang w:eastAsia="pl-PL"/>
        </w:rPr>
        <w:t>3</w:t>
      </w:r>
      <w:r w:rsidRPr="005C5DCC">
        <w:rPr>
          <w:rFonts w:ascii="Arial" w:eastAsia="Times New Roman" w:hAnsi="Arial" w:cs="Arial"/>
          <w:lang w:eastAsia="pl-PL"/>
        </w:rPr>
        <w:t xml:space="preserve"> r. poz. 1</w:t>
      </w:r>
      <w:r w:rsidR="00D758A2">
        <w:rPr>
          <w:rFonts w:ascii="Arial" w:eastAsia="Times New Roman" w:hAnsi="Arial" w:cs="Arial"/>
          <w:lang w:eastAsia="pl-PL"/>
        </w:rPr>
        <w:t>658</w:t>
      </w:r>
      <w:r w:rsidRPr="005C5DCC">
        <w:rPr>
          <w:rFonts w:ascii="Arial" w:eastAsia="Times New Roman" w:hAnsi="Arial" w:cs="Arial"/>
          <w:lang w:eastAsia="pl-PL"/>
        </w:rPr>
        <w:t>) w zakresie dotyczącym recyklingu</w:t>
      </w:r>
      <w:r w:rsidR="00B52989">
        <w:rPr>
          <w:rFonts w:ascii="Arial" w:eastAsia="Times New Roman" w:hAnsi="Arial" w:cs="Arial"/>
          <w:lang w:eastAsia="pl-PL"/>
        </w:rPr>
        <w:t xml:space="preserve"> </w:t>
      </w:r>
      <w:r w:rsidRPr="005C5DCC">
        <w:rPr>
          <w:rFonts w:ascii="Arial" w:eastAsia="Times New Roman" w:hAnsi="Arial" w:cs="Arial"/>
          <w:lang w:eastAsia="pl-PL"/>
        </w:rPr>
        <w:t>materiałowego.</w:t>
      </w:r>
    </w:p>
    <w:p w:rsidR="0052696B" w:rsidRDefault="00A90131" w:rsidP="009B618A">
      <w:pPr>
        <w:numPr>
          <w:ilvl w:val="6"/>
          <w:numId w:val="18"/>
        </w:numPr>
        <w:tabs>
          <w:tab w:val="left" w:pos="0"/>
          <w:tab w:val="left" w:pos="284"/>
        </w:tabs>
        <w:spacing w:after="0" w:line="360" w:lineRule="auto"/>
        <w:ind w:left="284" w:hanging="426"/>
        <w:rPr>
          <w:rFonts w:ascii="Arial" w:eastAsia="Times New Roman" w:hAnsi="Arial" w:cs="Arial"/>
          <w:lang w:eastAsia="pl-PL"/>
        </w:rPr>
      </w:pPr>
      <w:r w:rsidRPr="0052696B">
        <w:rPr>
          <w:rFonts w:ascii="Arial" w:eastAsia="Times New Roman" w:hAnsi="Arial" w:cs="Arial"/>
          <w:lang w:eastAsia="pl-PL"/>
        </w:rPr>
        <w:t xml:space="preserve">Napis na workach winien być </w:t>
      </w:r>
      <w:r w:rsidR="00A20847" w:rsidRPr="0052696B">
        <w:rPr>
          <w:rFonts w:ascii="Arial" w:eastAsia="Times New Roman" w:hAnsi="Arial" w:cs="Arial"/>
          <w:lang w:eastAsia="pl-PL"/>
        </w:rPr>
        <w:t xml:space="preserve">jednostronny </w:t>
      </w:r>
      <w:r w:rsidRPr="0052696B">
        <w:rPr>
          <w:rFonts w:ascii="Arial" w:eastAsia="Times New Roman" w:hAnsi="Arial" w:cs="Arial"/>
          <w:lang w:eastAsia="pl-PL"/>
        </w:rPr>
        <w:t xml:space="preserve">(wg wzoru stanowiącego Załącznik nr </w:t>
      </w:r>
      <w:r w:rsidR="00580E88">
        <w:rPr>
          <w:rFonts w:ascii="Arial" w:eastAsia="Times New Roman" w:hAnsi="Arial" w:cs="Arial"/>
          <w:lang w:eastAsia="pl-PL"/>
        </w:rPr>
        <w:t>B</w:t>
      </w:r>
      <w:bookmarkStart w:id="0" w:name="_GoBack"/>
      <w:bookmarkEnd w:id="0"/>
      <w:r w:rsidRPr="0052696B">
        <w:rPr>
          <w:rFonts w:ascii="Arial" w:eastAsia="Times New Roman" w:hAnsi="Arial" w:cs="Arial"/>
          <w:lang w:eastAsia="pl-PL"/>
        </w:rPr>
        <w:t xml:space="preserve"> do</w:t>
      </w:r>
      <w:r w:rsidR="00C15A50" w:rsidRPr="0052696B">
        <w:rPr>
          <w:rFonts w:ascii="Arial" w:eastAsia="Times New Roman" w:hAnsi="Arial" w:cs="Arial"/>
          <w:lang w:eastAsia="pl-PL"/>
        </w:rPr>
        <w:t xml:space="preserve"> </w:t>
      </w:r>
      <w:r w:rsidRPr="0052696B">
        <w:rPr>
          <w:rFonts w:ascii="Arial" w:eastAsia="Times New Roman" w:hAnsi="Arial" w:cs="Arial"/>
          <w:lang w:eastAsia="pl-PL"/>
        </w:rPr>
        <w:t>SWZ)</w:t>
      </w:r>
      <w:r w:rsidR="00B60EC6" w:rsidRPr="0052696B">
        <w:rPr>
          <w:rFonts w:ascii="Arial" w:eastAsia="Times New Roman" w:hAnsi="Arial" w:cs="Arial"/>
          <w:lang w:eastAsia="pl-PL"/>
        </w:rPr>
        <w:t>;</w:t>
      </w:r>
      <w:r w:rsidRPr="0052696B">
        <w:rPr>
          <w:rFonts w:ascii="Arial" w:eastAsia="Times New Roman" w:hAnsi="Arial" w:cs="Arial"/>
          <w:lang w:eastAsia="pl-PL"/>
        </w:rPr>
        <w:t xml:space="preserve"> Jakość nadruku</w:t>
      </w:r>
      <w:r w:rsidR="00C15A50" w:rsidRPr="0052696B">
        <w:rPr>
          <w:rFonts w:ascii="Arial" w:eastAsia="Times New Roman" w:hAnsi="Arial" w:cs="Arial"/>
          <w:lang w:eastAsia="pl-PL"/>
        </w:rPr>
        <w:t xml:space="preserve"> </w:t>
      </w:r>
      <w:r w:rsidRPr="0052696B">
        <w:rPr>
          <w:rFonts w:ascii="Arial" w:eastAsia="Times New Roman" w:hAnsi="Arial" w:cs="Arial"/>
          <w:lang w:eastAsia="pl-PL"/>
        </w:rPr>
        <w:t>nie może powodować utrudnień w odczytaniu treści zamieszczonych na worku. Wykonanie</w:t>
      </w:r>
      <w:r w:rsidR="00C15A50" w:rsidRPr="0052696B">
        <w:rPr>
          <w:rFonts w:ascii="Arial" w:eastAsia="Times New Roman" w:hAnsi="Arial" w:cs="Arial"/>
          <w:lang w:eastAsia="pl-PL"/>
        </w:rPr>
        <w:t xml:space="preserve"> </w:t>
      </w:r>
      <w:r w:rsidRPr="0052696B">
        <w:rPr>
          <w:rFonts w:ascii="Arial" w:eastAsia="Times New Roman" w:hAnsi="Arial" w:cs="Arial"/>
          <w:lang w:eastAsia="pl-PL"/>
        </w:rPr>
        <w:t>matrycy stanowi koszt Wykonawcy.</w:t>
      </w:r>
    </w:p>
    <w:p w:rsidR="000978BA" w:rsidRPr="0052696B" w:rsidRDefault="007A5D56" w:rsidP="009B618A">
      <w:pPr>
        <w:numPr>
          <w:ilvl w:val="6"/>
          <w:numId w:val="18"/>
        </w:numPr>
        <w:tabs>
          <w:tab w:val="left" w:pos="0"/>
          <w:tab w:val="left" w:pos="284"/>
        </w:tabs>
        <w:spacing w:after="0" w:line="360" w:lineRule="auto"/>
        <w:ind w:left="284" w:hanging="426"/>
        <w:rPr>
          <w:rFonts w:ascii="Arial" w:eastAsia="Times New Roman" w:hAnsi="Arial" w:cs="Arial"/>
          <w:lang w:eastAsia="pl-PL"/>
        </w:rPr>
      </w:pPr>
      <w:r w:rsidRPr="0052696B">
        <w:rPr>
          <w:rFonts w:ascii="Arial" w:eastAsia="Times New Roman" w:hAnsi="Arial" w:cs="Arial"/>
          <w:lang w:eastAsia="pl-PL"/>
        </w:rPr>
        <w:t>B</w:t>
      </w:r>
      <w:r w:rsidR="00A90131" w:rsidRPr="0052696B">
        <w:rPr>
          <w:rFonts w:ascii="Arial" w:eastAsia="Times New Roman" w:hAnsi="Arial" w:cs="Arial"/>
          <w:lang w:eastAsia="pl-PL"/>
        </w:rPr>
        <w:t>oki worka powinny być trwale zgrzane, uniemożliwiając rozerwanie po obciążeniu,</w:t>
      </w:r>
      <w:r w:rsidR="00C15A50" w:rsidRPr="0052696B">
        <w:rPr>
          <w:rFonts w:ascii="Arial" w:eastAsia="Times New Roman" w:hAnsi="Arial" w:cs="Arial"/>
          <w:lang w:eastAsia="pl-PL"/>
        </w:rPr>
        <w:t xml:space="preserve"> </w:t>
      </w:r>
      <w:r w:rsidRPr="0052696B">
        <w:rPr>
          <w:rFonts w:ascii="Arial" w:eastAsia="Times New Roman" w:hAnsi="Arial" w:cs="Arial"/>
          <w:lang w:eastAsia="pl-PL"/>
        </w:rPr>
        <w:t>dno worka powinno</w:t>
      </w:r>
      <w:r w:rsidR="00A90131" w:rsidRPr="0052696B">
        <w:rPr>
          <w:rFonts w:ascii="Arial" w:eastAsia="Times New Roman" w:hAnsi="Arial" w:cs="Arial"/>
          <w:lang w:eastAsia="pl-PL"/>
        </w:rPr>
        <w:t xml:space="preserve"> być</w:t>
      </w:r>
      <w:r w:rsidR="00C15A50" w:rsidRPr="0052696B">
        <w:rPr>
          <w:rFonts w:ascii="Arial" w:eastAsia="Times New Roman" w:hAnsi="Arial" w:cs="Arial"/>
          <w:lang w:eastAsia="pl-PL"/>
        </w:rPr>
        <w:t xml:space="preserve"> </w:t>
      </w:r>
      <w:r w:rsidR="00A90131" w:rsidRPr="0052696B">
        <w:rPr>
          <w:rFonts w:ascii="Arial" w:eastAsia="Times New Roman" w:hAnsi="Arial" w:cs="Arial"/>
          <w:lang w:eastAsia="pl-PL"/>
        </w:rPr>
        <w:t>trwale zgrzane, uniemożliwiając rozerwanie po obciążeniu.</w:t>
      </w:r>
    </w:p>
    <w:p w:rsidR="00B60EC6" w:rsidRDefault="00A90131" w:rsidP="000978BA">
      <w:pPr>
        <w:numPr>
          <w:ilvl w:val="6"/>
          <w:numId w:val="18"/>
        </w:numPr>
        <w:tabs>
          <w:tab w:val="left" w:pos="0"/>
          <w:tab w:val="left" w:pos="284"/>
          <w:tab w:val="left" w:pos="426"/>
        </w:tabs>
        <w:spacing w:after="0" w:line="360" w:lineRule="auto"/>
        <w:ind w:left="284" w:hanging="426"/>
        <w:rPr>
          <w:rFonts w:ascii="Arial" w:eastAsia="Times New Roman" w:hAnsi="Arial" w:cs="Arial"/>
          <w:lang w:eastAsia="pl-PL"/>
        </w:rPr>
      </w:pPr>
      <w:r w:rsidRPr="005C5DCC">
        <w:rPr>
          <w:rFonts w:ascii="Arial" w:eastAsia="Times New Roman" w:hAnsi="Arial" w:cs="Arial"/>
          <w:lang w:eastAsia="pl-PL"/>
        </w:rPr>
        <w:t>Zamawiający wymaga, aby worki spełniały poniższe parametry techniczne:</w:t>
      </w:r>
    </w:p>
    <w:p w:rsidR="00B60EC6" w:rsidRPr="00B60EC6" w:rsidRDefault="00A90131" w:rsidP="00B60EC6">
      <w:pPr>
        <w:tabs>
          <w:tab w:val="left" w:pos="0"/>
          <w:tab w:val="left" w:pos="284"/>
          <w:tab w:val="left" w:pos="426"/>
        </w:tabs>
        <w:spacing w:after="0" w:line="360" w:lineRule="auto"/>
        <w:ind w:left="284"/>
        <w:rPr>
          <w:rFonts w:ascii="Arial" w:eastAsia="Times New Roman" w:hAnsi="Arial" w:cs="Arial"/>
          <w:b/>
          <w:lang w:eastAsia="pl-PL"/>
        </w:rPr>
      </w:pPr>
      <w:r w:rsidRPr="00B60EC6">
        <w:rPr>
          <w:rFonts w:ascii="Arial" w:eastAsia="Times New Roman" w:hAnsi="Arial" w:cs="Arial"/>
          <w:b/>
          <w:lang w:eastAsia="pl-PL"/>
        </w:rPr>
        <w:lastRenderedPageBreak/>
        <w:t xml:space="preserve">a) </w:t>
      </w:r>
      <w:r w:rsidR="000978BA" w:rsidRPr="00B60EC6">
        <w:rPr>
          <w:rFonts w:ascii="Arial" w:eastAsia="Times New Roman" w:hAnsi="Arial" w:cs="Arial"/>
          <w:b/>
          <w:lang w:eastAsia="pl-PL"/>
        </w:rPr>
        <w:t>W</w:t>
      </w:r>
      <w:r w:rsidRPr="00B60EC6">
        <w:rPr>
          <w:rFonts w:ascii="Arial" w:eastAsia="Times New Roman" w:hAnsi="Arial" w:cs="Arial"/>
          <w:b/>
          <w:lang w:eastAsia="pl-PL"/>
        </w:rPr>
        <w:t xml:space="preserve">orki na </w:t>
      </w:r>
      <w:r w:rsidR="00FC0789">
        <w:rPr>
          <w:rFonts w:ascii="Arial" w:eastAsia="Times New Roman" w:hAnsi="Arial" w:cs="Arial"/>
          <w:b/>
          <w:lang w:eastAsia="pl-PL"/>
        </w:rPr>
        <w:t xml:space="preserve">metale i </w:t>
      </w:r>
      <w:r w:rsidRPr="00B60EC6">
        <w:rPr>
          <w:rFonts w:ascii="Arial" w:eastAsia="Times New Roman" w:hAnsi="Arial" w:cs="Arial"/>
          <w:b/>
          <w:lang w:eastAsia="pl-PL"/>
        </w:rPr>
        <w:t>tworzywa sztuczne</w:t>
      </w:r>
      <w:r w:rsidR="000978BA" w:rsidRPr="00B60EC6">
        <w:rPr>
          <w:rFonts w:ascii="Arial" w:eastAsia="Times New Roman" w:hAnsi="Arial" w:cs="Arial"/>
          <w:b/>
          <w:lang w:eastAsia="pl-PL"/>
        </w:rPr>
        <w:t>:</w:t>
      </w:r>
    </w:p>
    <w:p w:rsidR="00B60EC6" w:rsidRDefault="00A90131" w:rsidP="00B60EC6">
      <w:pPr>
        <w:tabs>
          <w:tab w:val="left" w:pos="0"/>
          <w:tab w:val="left" w:pos="284"/>
          <w:tab w:val="left" w:pos="426"/>
        </w:tabs>
        <w:spacing w:after="0" w:line="360" w:lineRule="auto"/>
        <w:ind w:left="284"/>
        <w:rPr>
          <w:rFonts w:ascii="Arial" w:eastAsia="Times New Roman" w:hAnsi="Arial" w:cs="Arial"/>
          <w:lang w:eastAsia="pl-PL"/>
        </w:rPr>
      </w:pPr>
      <w:r w:rsidRPr="005C5DCC">
        <w:rPr>
          <w:rFonts w:ascii="Arial" w:eastAsia="Times New Roman" w:hAnsi="Arial" w:cs="Arial"/>
          <w:lang w:eastAsia="pl-PL"/>
        </w:rPr>
        <w:t>• kolor żółty</w:t>
      </w:r>
      <w:r w:rsidR="00AB44E4">
        <w:rPr>
          <w:rFonts w:ascii="Arial" w:eastAsia="Times New Roman" w:hAnsi="Arial" w:cs="Arial"/>
          <w:lang w:eastAsia="pl-PL"/>
        </w:rPr>
        <w:t>,</w:t>
      </w:r>
    </w:p>
    <w:p w:rsidR="00B60EC6" w:rsidRDefault="00A90131" w:rsidP="00B60EC6">
      <w:pPr>
        <w:tabs>
          <w:tab w:val="left" w:pos="0"/>
          <w:tab w:val="left" w:pos="284"/>
          <w:tab w:val="left" w:pos="426"/>
        </w:tabs>
        <w:spacing w:after="0" w:line="360" w:lineRule="auto"/>
        <w:ind w:left="284"/>
        <w:rPr>
          <w:rFonts w:ascii="Arial" w:eastAsia="Times New Roman" w:hAnsi="Arial" w:cs="Arial"/>
          <w:lang w:eastAsia="pl-PL"/>
        </w:rPr>
      </w:pPr>
      <w:r w:rsidRPr="005C5DCC">
        <w:rPr>
          <w:rFonts w:ascii="Arial" w:eastAsia="Times New Roman" w:hAnsi="Arial" w:cs="Arial"/>
          <w:lang w:eastAsia="pl-PL"/>
        </w:rPr>
        <w:t>• nadruk w kolorze czarnym</w:t>
      </w:r>
      <w:r w:rsidR="00AB44E4">
        <w:rPr>
          <w:rFonts w:ascii="Arial" w:eastAsia="Times New Roman" w:hAnsi="Arial" w:cs="Arial"/>
          <w:lang w:eastAsia="pl-PL"/>
        </w:rPr>
        <w:t>,</w:t>
      </w:r>
    </w:p>
    <w:p w:rsidR="00B60EC6" w:rsidRDefault="00C15A50" w:rsidP="00B60EC6">
      <w:pPr>
        <w:tabs>
          <w:tab w:val="left" w:pos="0"/>
          <w:tab w:val="left" w:pos="284"/>
          <w:tab w:val="left" w:pos="426"/>
        </w:tabs>
        <w:spacing w:after="0" w:line="360" w:lineRule="auto"/>
        <w:ind w:left="284"/>
        <w:rPr>
          <w:rFonts w:ascii="Arial" w:eastAsia="Times New Roman" w:hAnsi="Arial" w:cs="Arial"/>
          <w:lang w:eastAsia="pl-PL"/>
        </w:rPr>
      </w:pPr>
      <w:r w:rsidRPr="005C5DCC">
        <w:rPr>
          <w:rFonts w:ascii="Arial" w:eastAsia="Times New Roman" w:hAnsi="Arial" w:cs="Arial"/>
          <w:lang w:eastAsia="pl-PL"/>
        </w:rPr>
        <w:t>• pojemność 12</w:t>
      </w:r>
      <w:r w:rsidR="00A90131" w:rsidRPr="005C5DCC">
        <w:rPr>
          <w:rFonts w:ascii="Arial" w:eastAsia="Times New Roman" w:hAnsi="Arial" w:cs="Arial"/>
          <w:lang w:eastAsia="pl-PL"/>
        </w:rPr>
        <w:t>0 litrów</w:t>
      </w:r>
      <w:r w:rsidR="00AB44E4">
        <w:rPr>
          <w:rFonts w:ascii="Arial" w:eastAsia="Times New Roman" w:hAnsi="Arial" w:cs="Arial"/>
          <w:lang w:eastAsia="pl-PL"/>
        </w:rPr>
        <w:t>,</w:t>
      </w:r>
    </w:p>
    <w:p w:rsidR="00B60EC6" w:rsidRDefault="009609BA" w:rsidP="00B60EC6">
      <w:pPr>
        <w:tabs>
          <w:tab w:val="left" w:pos="0"/>
          <w:tab w:val="left" w:pos="284"/>
          <w:tab w:val="left" w:pos="426"/>
        </w:tabs>
        <w:spacing w:after="0" w:line="360" w:lineRule="auto"/>
        <w:ind w:left="284"/>
        <w:rPr>
          <w:rFonts w:ascii="Arial" w:eastAsia="Times New Roman" w:hAnsi="Arial" w:cs="Arial"/>
          <w:lang w:eastAsia="pl-PL"/>
        </w:rPr>
      </w:pPr>
      <w:r w:rsidRPr="005C5DCC">
        <w:rPr>
          <w:rFonts w:ascii="Arial" w:eastAsia="Times New Roman" w:hAnsi="Arial" w:cs="Arial"/>
          <w:lang w:eastAsia="pl-PL"/>
        </w:rPr>
        <w:t>• rozmiar 70cm x 105cm</w:t>
      </w:r>
      <w:r w:rsidR="00AB44E4">
        <w:rPr>
          <w:rFonts w:ascii="Arial" w:eastAsia="Times New Roman" w:hAnsi="Arial" w:cs="Arial"/>
          <w:lang w:eastAsia="pl-PL"/>
        </w:rPr>
        <w:t>,</w:t>
      </w:r>
    </w:p>
    <w:p w:rsidR="00B60EC6" w:rsidRDefault="00A90131" w:rsidP="00B60EC6">
      <w:pPr>
        <w:tabs>
          <w:tab w:val="left" w:pos="0"/>
          <w:tab w:val="left" w:pos="284"/>
          <w:tab w:val="left" w:pos="426"/>
        </w:tabs>
        <w:spacing w:after="0" w:line="360" w:lineRule="auto"/>
        <w:ind w:left="284"/>
        <w:rPr>
          <w:rFonts w:ascii="Arial" w:eastAsia="Times New Roman" w:hAnsi="Arial" w:cs="Arial"/>
          <w:lang w:eastAsia="pl-PL"/>
        </w:rPr>
      </w:pPr>
      <w:r w:rsidRPr="005C5DCC">
        <w:rPr>
          <w:rFonts w:ascii="Arial" w:eastAsia="Times New Roman" w:hAnsi="Arial" w:cs="Arial"/>
          <w:lang w:eastAsia="pl-PL"/>
        </w:rPr>
        <w:t xml:space="preserve">• grubość folii minimum </w:t>
      </w:r>
      <w:r w:rsidR="00364139">
        <w:rPr>
          <w:rFonts w:ascii="Arial" w:eastAsia="Times New Roman" w:hAnsi="Arial" w:cs="Arial"/>
          <w:lang w:eastAsia="pl-PL"/>
        </w:rPr>
        <w:t>3</w:t>
      </w:r>
      <w:r w:rsidR="00FD1DCA" w:rsidRPr="005C5DCC">
        <w:rPr>
          <w:rFonts w:ascii="Arial" w:eastAsia="Times New Roman" w:hAnsi="Arial" w:cs="Arial"/>
          <w:lang w:eastAsia="pl-PL"/>
        </w:rPr>
        <w:t>5 mikronów</w:t>
      </w:r>
      <w:r w:rsidR="00AB44E4">
        <w:rPr>
          <w:rFonts w:ascii="Arial" w:eastAsia="Times New Roman" w:hAnsi="Arial" w:cs="Arial"/>
          <w:lang w:eastAsia="pl-PL"/>
        </w:rPr>
        <w:t>,</w:t>
      </w:r>
    </w:p>
    <w:p w:rsidR="00B60EC6" w:rsidRDefault="00A90131" w:rsidP="00B60EC6">
      <w:pPr>
        <w:tabs>
          <w:tab w:val="left" w:pos="0"/>
          <w:tab w:val="left" w:pos="284"/>
          <w:tab w:val="left" w:pos="426"/>
        </w:tabs>
        <w:spacing w:after="0" w:line="360" w:lineRule="auto"/>
        <w:ind w:left="284"/>
        <w:rPr>
          <w:rFonts w:ascii="Arial" w:eastAsia="Times New Roman" w:hAnsi="Arial" w:cs="Arial"/>
          <w:lang w:eastAsia="pl-PL"/>
        </w:rPr>
      </w:pPr>
      <w:r w:rsidRPr="005C5DCC">
        <w:rPr>
          <w:rFonts w:ascii="Arial" w:eastAsia="Times New Roman" w:hAnsi="Arial" w:cs="Arial"/>
          <w:lang w:eastAsia="pl-PL"/>
        </w:rPr>
        <w:t>• wytrzymałość nie mniejsza niż 12 kg</w:t>
      </w:r>
      <w:r w:rsidR="00AB44E4">
        <w:rPr>
          <w:rFonts w:ascii="Arial" w:eastAsia="Times New Roman" w:hAnsi="Arial" w:cs="Arial"/>
          <w:lang w:eastAsia="pl-PL"/>
        </w:rPr>
        <w:t>,</w:t>
      </w:r>
    </w:p>
    <w:p w:rsidR="00B60EC6" w:rsidRDefault="00A90131" w:rsidP="00B60EC6">
      <w:pPr>
        <w:tabs>
          <w:tab w:val="left" w:pos="0"/>
          <w:tab w:val="left" w:pos="284"/>
          <w:tab w:val="left" w:pos="426"/>
        </w:tabs>
        <w:spacing w:after="0" w:line="360" w:lineRule="auto"/>
        <w:ind w:left="284"/>
        <w:rPr>
          <w:rFonts w:ascii="Arial" w:eastAsia="Times New Roman" w:hAnsi="Arial" w:cs="Arial"/>
          <w:lang w:eastAsia="pl-PL"/>
        </w:rPr>
      </w:pPr>
      <w:r w:rsidRPr="005C5DCC">
        <w:rPr>
          <w:rFonts w:ascii="Arial" w:eastAsia="Times New Roman" w:hAnsi="Arial" w:cs="Arial"/>
          <w:lang w:eastAsia="pl-PL"/>
        </w:rPr>
        <w:t xml:space="preserve">• </w:t>
      </w:r>
      <w:r w:rsidR="00793D2D" w:rsidRPr="005C5DCC">
        <w:rPr>
          <w:rFonts w:ascii="Arial" w:eastAsia="Times New Roman" w:hAnsi="Arial" w:cs="Arial"/>
          <w:lang w:eastAsia="pl-PL"/>
        </w:rPr>
        <w:t xml:space="preserve">folia </w:t>
      </w:r>
      <w:r w:rsidR="00FD1DCA" w:rsidRPr="005C5DCC">
        <w:rPr>
          <w:rFonts w:ascii="Arial" w:eastAsia="Times New Roman" w:hAnsi="Arial" w:cs="Arial"/>
          <w:lang w:eastAsia="pl-PL"/>
        </w:rPr>
        <w:t>polietylen</w:t>
      </w:r>
      <w:r w:rsidR="00793D2D" w:rsidRPr="005C5DCC">
        <w:rPr>
          <w:rFonts w:ascii="Arial" w:eastAsia="Times New Roman" w:hAnsi="Arial" w:cs="Arial"/>
          <w:lang w:eastAsia="pl-PL"/>
        </w:rPr>
        <w:t>owa LDPE</w:t>
      </w:r>
      <w:r w:rsidR="00AB44E4">
        <w:rPr>
          <w:rFonts w:ascii="Arial" w:eastAsia="Times New Roman" w:hAnsi="Arial" w:cs="Arial"/>
          <w:lang w:eastAsia="pl-PL"/>
        </w:rPr>
        <w:t>,</w:t>
      </w:r>
    </w:p>
    <w:p w:rsidR="00B60EC6" w:rsidRDefault="00A90131" w:rsidP="00B60EC6">
      <w:pPr>
        <w:tabs>
          <w:tab w:val="left" w:pos="0"/>
          <w:tab w:val="left" w:pos="284"/>
          <w:tab w:val="left" w:pos="426"/>
        </w:tabs>
        <w:spacing w:after="240" w:line="360" w:lineRule="auto"/>
        <w:ind w:left="284"/>
        <w:rPr>
          <w:rFonts w:ascii="Arial" w:eastAsia="Times New Roman" w:hAnsi="Arial" w:cs="Arial"/>
          <w:lang w:eastAsia="pl-PL"/>
        </w:rPr>
      </w:pPr>
      <w:r w:rsidRPr="005C5DCC">
        <w:rPr>
          <w:rFonts w:ascii="Arial" w:eastAsia="Times New Roman" w:hAnsi="Arial" w:cs="Arial"/>
          <w:lang w:eastAsia="pl-PL"/>
        </w:rPr>
        <w:t>• ilość szt.</w:t>
      </w:r>
      <w:r w:rsidR="00AB44E4">
        <w:rPr>
          <w:rFonts w:ascii="Arial" w:eastAsia="Times New Roman" w:hAnsi="Arial" w:cs="Arial"/>
          <w:lang w:eastAsia="pl-PL"/>
        </w:rPr>
        <w:t>:</w:t>
      </w:r>
      <w:r w:rsidRPr="005C5DCC">
        <w:rPr>
          <w:rFonts w:ascii="Arial" w:eastAsia="Times New Roman" w:hAnsi="Arial" w:cs="Arial"/>
          <w:lang w:eastAsia="pl-PL"/>
        </w:rPr>
        <w:t xml:space="preserve"> </w:t>
      </w:r>
      <w:r w:rsidR="00555393">
        <w:rPr>
          <w:rFonts w:ascii="Arial" w:eastAsia="Times New Roman" w:hAnsi="Arial" w:cs="Arial"/>
          <w:lang w:eastAsia="pl-PL"/>
        </w:rPr>
        <w:t>168</w:t>
      </w:r>
      <w:r w:rsidR="00B60EC6">
        <w:rPr>
          <w:rFonts w:ascii="Arial" w:eastAsia="Times New Roman" w:hAnsi="Arial" w:cs="Arial"/>
          <w:lang w:eastAsia="pl-PL"/>
        </w:rPr>
        <w:t xml:space="preserve"> </w:t>
      </w:r>
      <w:r w:rsidR="00555393">
        <w:rPr>
          <w:rFonts w:ascii="Arial" w:eastAsia="Times New Roman" w:hAnsi="Arial" w:cs="Arial"/>
          <w:lang w:eastAsia="pl-PL"/>
        </w:rPr>
        <w:t>120</w:t>
      </w:r>
      <w:r w:rsidR="000978BA">
        <w:rPr>
          <w:rFonts w:ascii="Arial" w:eastAsia="Times New Roman" w:hAnsi="Arial" w:cs="Arial"/>
          <w:lang w:eastAsia="pl-PL"/>
        </w:rPr>
        <w:t>;</w:t>
      </w:r>
    </w:p>
    <w:p w:rsidR="00B60EC6" w:rsidRDefault="00A90131" w:rsidP="00B60EC6">
      <w:pPr>
        <w:tabs>
          <w:tab w:val="left" w:pos="0"/>
          <w:tab w:val="left" w:pos="284"/>
          <w:tab w:val="left" w:pos="426"/>
        </w:tabs>
        <w:spacing w:after="0" w:line="360" w:lineRule="auto"/>
        <w:ind w:left="284"/>
        <w:rPr>
          <w:rFonts w:ascii="Arial" w:eastAsia="Times New Roman" w:hAnsi="Arial" w:cs="Arial"/>
          <w:b/>
          <w:lang w:eastAsia="pl-PL"/>
        </w:rPr>
      </w:pPr>
      <w:r w:rsidRPr="00B60EC6">
        <w:rPr>
          <w:rFonts w:ascii="Arial" w:eastAsia="Times New Roman" w:hAnsi="Arial" w:cs="Arial"/>
          <w:b/>
          <w:lang w:eastAsia="pl-PL"/>
        </w:rPr>
        <w:t>b) Worki na papier:</w:t>
      </w:r>
    </w:p>
    <w:p w:rsidR="00B60EC6" w:rsidRDefault="00A90131" w:rsidP="00B60EC6">
      <w:pPr>
        <w:tabs>
          <w:tab w:val="left" w:pos="0"/>
          <w:tab w:val="left" w:pos="284"/>
          <w:tab w:val="left" w:pos="426"/>
        </w:tabs>
        <w:spacing w:after="0" w:line="360" w:lineRule="auto"/>
        <w:ind w:left="284"/>
        <w:rPr>
          <w:rFonts w:ascii="Arial" w:eastAsia="Times New Roman" w:hAnsi="Arial" w:cs="Arial"/>
          <w:lang w:eastAsia="pl-PL"/>
        </w:rPr>
      </w:pPr>
      <w:r w:rsidRPr="005C5DCC">
        <w:rPr>
          <w:rFonts w:ascii="Arial" w:eastAsia="Times New Roman" w:hAnsi="Arial" w:cs="Arial"/>
          <w:lang w:eastAsia="pl-PL"/>
        </w:rPr>
        <w:t>• kolor niebieski</w:t>
      </w:r>
      <w:r w:rsidR="00AB44E4">
        <w:rPr>
          <w:rFonts w:ascii="Arial" w:eastAsia="Times New Roman" w:hAnsi="Arial" w:cs="Arial"/>
          <w:lang w:eastAsia="pl-PL"/>
        </w:rPr>
        <w:t>,</w:t>
      </w:r>
    </w:p>
    <w:p w:rsidR="00B60EC6" w:rsidRDefault="00A90131" w:rsidP="00B60EC6">
      <w:pPr>
        <w:tabs>
          <w:tab w:val="left" w:pos="0"/>
          <w:tab w:val="left" w:pos="284"/>
          <w:tab w:val="left" w:pos="426"/>
        </w:tabs>
        <w:spacing w:after="0" w:line="360" w:lineRule="auto"/>
        <w:ind w:left="284"/>
        <w:rPr>
          <w:rFonts w:ascii="Arial" w:eastAsia="Times New Roman" w:hAnsi="Arial" w:cs="Arial"/>
          <w:lang w:eastAsia="pl-PL"/>
        </w:rPr>
      </w:pPr>
      <w:r w:rsidRPr="005C5DCC">
        <w:rPr>
          <w:rFonts w:ascii="Arial" w:eastAsia="Times New Roman" w:hAnsi="Arial" w:cs="Arial"/>
          <w:lang w:eastAsia="pl-PL"/>
        </w:rPr>
        <w:t>• nadruk w kolorze czarnym</w:t>
      </w:r>
      <w:r w:rsidR="00AB44E4">
        <w:rPr>
          <w:rFonts w:ascii="Arial" w:eastAsia="Times New Roman" w:hAnsi="Arial" w:cs="Arial"/>
          <w:lang w:eastAsia="pl-PL"/>
        </w:rPr>
        <w:t>,</w:t>
      </w:r>
    </w:p>
    <w:p w:rsidR="00B60EC6" w:rsidRDefault="00A90131" w:rsidP="00B60EC6">
      <w:pPr>
        <w:tabs>
          <w:tab w:val="left" w:pos="0"/>
          <w:tab w:val="left" w:pos="284"/>
          <w:tab w:val="left" w:pos="426"/>
        </w:tabs>
        <w:spacing w:after="0" w:line="360" w:lineRule="auto"/>
        <w:ind w:left="284"/>
        <w:rPr>
          <w:rFonts w:ascii="Arial" w:eastAsia="Times New Roman" w:hAnsi="Arial" w:cs="Arial"/>
          <w:lang w:eastAsia="pl-PL"/>
        </w:rPr>
      </w:pPr>
      <w:r w:rsidRPr="005C5DCC">
        <w:rPr>
          <w:rFonts w:ascii="Arial" w:eastAsia="Times New Roman" w:hAnsi="Arial" w:cs="Arial"/>
          <w:lang w:eastAsia="pl-PL"/>
        </w:rPr>
        <w:t>• pojemność 120 litrów</w:t>
      </w:r>
      <w:r w:rsidR="00AB44E4">
        <w:rPr>
          <w:rFonts w:ascii="Arial" w:eastAsia="Times New Roman" w:hAnsi="Arial" w:cs="Arial"/>
          <w:lang w:eastAsia="pl-PL"/>
        </w:rPr>
        <w:t>,</w:t>
      </w:r>
    </w:p>
    <w:p w:rsidR="00B60EC6" w:rsidRDefault="009609BA" w:rsidP="00B60EC6">
      <w:pPr>
        <w:tabs>
          <w:tab w:val="left" w:pos="0"/>
          <w:tab w:val="left" w:pos="284"/>
          <w:tab w:val="left" w:pos="426"/>
        </w:tabs>
        <w:spacing w:after="0" w:line="360" w:lineRule="auto"/>
        <w:ind w:left="284"/>
        <w:rPr>
          <w:rFonts w:ascii="Arial" w:eastAsia="Times New Roman" w:hAnsi="Arial" w:cs="Arial"/>
          <w:lang w:eastAsia="pl-PL"/>
        </w:rPr>
      </w:pPr>
      <w:r w:rsidRPr="005C5DCC">
        <w:rPr>
          <w:rFonts w:ascii="Arial" w:eastAsia="Times New Roman" w:hAnsi="Arial" w:cs="Arial"/>
          <w:lang w:eastAsia="pl-PL"/>
        </w:rPr>
        <w:t>• rozmiar 70cm x 105cm</w:t>
      </w:r>
      <w:r w:rsidR="00AB44E4">
        <w:rPr>
          <w:rFonts w:ascii="Arial" w:eastAsia="Times New Roman" w:hAnsi="Arial" w:cs="Arial"/>
          <w:lang w:eastAsia="pl-PL"/>
        </w:rPr>
        <w:t>,</w:t>
      </w:r>
    </w:p>
    <w:p w:rsidR="00B60EC6" w:rsidRDefault="00A90131" w:rsidP="00B60EC6">
      <w:pPr>
        <w:tabs>
          <w:tab w:val="left" w:pos="0"/>
          <w:tab w:val="left" w:pos="284"/>
          <w:tab w:val="left" w:pos="426"/>
        </w:tabs>
        <w:spacing w:after="0" w:line="360" w:lineRule="auto"/>
        <w:ind w:left="284"/>
        <w:rPr>
          <w:rFonts w:ascii="Arial" w:eastAsia="Times New Roman" w:hAnsi="Arial" w:cs="Arial"/>
          <w:lang w:eastAsia="pl-PL"/>
        </w:rPr>
      </w:pPr>
      <w:r w:rsidRPr="005C5DCC">
        <w:rPr>
          <w:rFonts w:ascii="Arial" w:eastAsia="Times New Roman" w:hAnsi="Arial" w:cs="Arial"/>
          <w:lang w:eastAsia="pl-PL"/>
        </w:rPr>
        <w:t xml:space="preserve">• grubość folii minimum </w:t>
      </w:r>
      <w:r w:rsidR="00364139">
        <w:rPr>
          <w:rFonts w:ascii="Arial" w:eastAsia="Times New Roman" w:hAnsi="Arial" w:cs="Arial"/>
          <w:lang w:eastAsia="pl-PL"/>
        </w:rPr>
        <w:t>3</w:t>
      </w:r>
      <w:r w:rsidR="00FD1DCA" w:rsidRPr="005C5DCC">
        <w:rPr>
          <w:rFonts w:ascii="Arial" w:eastAsia="Times New Roman" w:hAnsi="Arial" w:cs="Arial"/>
          <w:lang w:eastAsia="pl-PL"/>
        </w:rPr>
        <w:t>5 mikronów</w:t>
      </w:r>
      <w:r w:rsidR="00AB44E4">
        <w:rPr>
          <w:rFonts w:ascii="Arial" w:eastAsia="Times New Roman" w:hAnsi="Arial" w:cs="Arial"/>
          <w:lang w:eastAsia="pl-PL"/>
        </w:rPr>
        <w:t>,</w:t>
      </w:r>
    </w:p>
    <w:p w:rsidR="00B60EC6" w:rsidRDefault="00A90131" w:rsidP="00B60EC6">
      <w:pPr>
        <w:tabs>
          <w:tab w:val="left" w:pos="0"/>
          <w:tab w:val="left" w:pos="284"/>
          <w:tab w:val="left" w:pos="426"/>
        </w:tabs>
        <w:spacing w:after="0" w:line="360" w:lineRule="auto"/>
        <w:ind w:left="284"/>
        <w:rPr>
          <w:rFonts w:ascii="Arial" w:eastAsia="Times New Roman" w:hAnsi="Arial" w:cs="Arial"/>
          <w:lang w:eastAsia="pl-PL"/>
        </w:rPr>
      </w:pPr>
      <w:r w:rsidRPr="005C5DCC">
        <w:rPr>
          <w:rFonts w:ascii="Arial" w:eastAsia="Times New Roman" w:hAnsi="Arial" w:cs="Arial"/>
          <w:lang w:eastAsia="pl-PL"/>
        </w:rPr>
        <w:t>• wytrzymałość nie mniejsza niż 15 kg</w:t>
      </w:r>
      <w:r w:rsidR="00AB44E4">
        <w:rPr>
          <w:rFonts w:ascii="Arial" w:eastAsia="Times New Roman" w:hAnsi="Arial" w:cs="Arial"/>
          <w:lang w:eastAsia="pl-PL"/>
        </w:rPr>
        <w:t>,</w:t>
      </w:r>
    </w:p>
    <w:p w:rsidR="00B60EC6" w:rsidRDefault="00A90131" w:rsidP="00B60EC6">
      <w:pPr>
        <w:tabs>
          <w:tab w:val="left" w:pos="0"/>
          <w:tab w:val="left" w:pos="284"/>
          <w:tab w:val="left" w:pos="426"/>
        </w:tabs>
        <w:spacing w:after="0" w:line="360" w:lineRule="auto"/>
        <w:ind w:left="284"/>
        <w:rPr>
          <w:rFonts w:ascii="Arial" w:eastAsia="Times New Roman" w:hAnsi="Arial" w:cs="Arial"/>
          <w:lang w:eastAsia="pl-PL"/>
        </w:rPr>
      </w:pPr>
      <w:r w:rsidRPr="005C5DCC">
        <w:rPr>
          <w:rFonts w:ascii="Arial" w:eastAsia="Times New Roman" w:hAnsi="Arial" w:cs="Arial"/>
          <w:lang w:eastAsia="pl-PL"/>
        </w:rPr>
        <w:t xml:space="preserve">• </w:t>
      </w:r>
      <w:r w:rsidR="00793D2D" w:rsidRPr="005C5DCC">
        <w:rPr>
          <w:rFonts w:ascii="Arial" w:eastAsia="Times New Roman" w:hAnsi="Arial" w:cs="Arial"/>
          <w:lang w:eastAsia="pl-PL"/>
        </w:rPr>
        <w:t>folia polietylenowa LDPE</w:t>
      </w:r>
      <w:r w:rsidR="00AB44E4">
        <w:rPr>
          <w:rFonts w:ascii="Arial" w:eastAsia="Times New Roman" w:hAnsi="Arial" w:cs="Arial"/>
          <w:lang w:eastAsia="pl-PL"/>
        </w:rPr>
        <w:t>,</w:t>
      </w:r>
    </w:p>
    <w:p w:rsidR="00EF07BE" w:rsidRDefault="00182C35" w:rsidP="00B60EC6">
      <w:pPr>
        <w:tabs>
          <w:tab w:val="left" w:pos="0"/>
          <w:tab w:val="left" w:pos="284"/>
          <w:tab w:val="left" w:pos="426"/>
        </w:tabs>
        <w:spacing w:after="240" w:line="360" w:lineRule="auto"/>
        <w:ind w:left="284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• ilość szt.</w:t>
      </w:r>
      <w:r w:rsidR="00AB44E4">
        <w:rPr>
          <w:rFonts w:ascii="Arial" w:eastAsia="Times New Roman" w:hAnsi="Arial" w:cs="Arial"/>
          <w:lang w:eastAsia="pl-PL"/>
        </w:rPr>
        <w:t>:</w:t>
      </w:r>
      <w:r>
        <w:rPr>
          <w:rFonts w:ascii="Arial" w:eastAsia="Times New Roman" w:hAnsi="Arial" w:cs="Arial"/>
          <w:lang w:eastAsia="pl-PL"/>
        </w:rPr>
        <w:t xml:space="preserve"> </w:t>
      </w:r>
      <w:r w:rsidR="00555393">
        <w:rPr>
          <w:rFonts w:ascii="Arial" w:eastAsia="Times New Roman" w:hAnsi="Arial" w:cs="Arial"/>
          <w:lang w:eastAsia="pl-PL"/>
        </w:rPr>
        <w:t>112</w:t>
      </w:r>
      <w:r w:rsidR="00B60EC6">
        <w:rPr>
          <w:rFonts w:ascii="Arial" w:eastAsia="Times New Roman" w:hAnsi="Arial" w:cs="Arial"/>
          <w:lang w:eastAsia="pl-PL"/>
        </w:rPr>
        <w:t xml:space="preserve"> </w:t>
      </w:r>
      <w:r w:rsidR="00555393">
        <w:rPr>
          <w:rFonts w:ascii="Arial" w:eastAsia="Times New Roman" w:hAnsi="Arial" w:cs="Arial"/>
          <w:lang w:eastAsia="pl-PL"/>
        </w:rPr>
        <w:t>080</w:t>
      </w:r>
      <w:r w:rsidR="00EF07BE">
        <w:rPr>
          <w:rFonts w:ascii="Arial" w:eastAsia="Times New Roman" w:hAnsi="Arial" w:cs="Arial"/>
          <w:lang w:eastAsia="pl-PL"/>
        </w:rPr>
        <w:t>;</w:t>
      </w:r>
    </w:p>
    <w:p w:rsidR="00B60EC6" w:rsidRDefault="00FD1DCA" w:rsidP="00EF07BE">
      <w:pPr>
        <w:tabs>
          <w:tab w:val="left" w:pos="0"/>
          <w:tab w:val="left" w:pos="284"/>
          <w:tab w:val="left" w:pos="426"/>
        </w:tabs>
        <w:spacing w:after="0" w:line="360" w:lineRule="auto"/>
        <w:ind w:left="284"/>
        <w:rPr>
          <w:rFonts w:ascii="Arial" w:eastAsia="Times New Roman" w:hAnsi="Arial" w:cs="Arial"/>
          <w:b/>
          <w:lang w:eastAsia="pl-PL"/>
        </w:rPr>
      </w:pPr>
      <w:r w:rsidRPr="00B60EC6">
        <w:rPr>
          <w:rFonts w:ascii="Arial" w:eastAsia="Times New Roman" w:hAnsi="Arial" w:cs="Arial"/>
          <w:b/>
          <w:lang w:eastAsia="pl-PL"/>
        </w:rPr>
        <w:t>c</w:t>
      </w:r>
      <w:r w:rsidR="00A90131" w:rsidRPr="00B60EC6">
        <w:rPr>
          <w:rFonts w:ascii="Arial" w:eastAsia="Times New Roman" w:hAnsi="Arial" w:cs="Arial"/>
          <w:b/>
          <w:lang w:eastAsia="pl-PL"/>
        </w:rPr>
        <w:t>) Worki na szkło:</w:t>
      </w:r>
    </w:p>
    <w:p w:rsidR="00B60EC6" w:rsidRDefault="00A90131" w:rsidP="00EF07BE">
      <w:pPr>
        <w:tabs>
          <w:tab w:val="left" w:pos="0"/>
          <w:tab w:val="left" w:pos="284"/>
          <w:tab w:val="left" w:pos="426"/>
        </w:tabs>
        <w:spacing w:after="0" w:line="360" w:lineRule="auto"/>
        <w:ind w:left="284"/>
        <w:rPr>
          <w:rFonts w:ascii="Arial" w:eastAsia="Times New Roman" w:hAnsi="Arial" w:cs="Arial"/>
          <w:lang w:eastAsia="pl-PL"/>
        </w:rPr>
      </w:pPr>
      <w:r w:rsidRPr="005C5DCC">
        <w:rPr>
          <w:rFonts w:ascii="Arial" w:eastAsia="Times New Roman" w:hAnsi="Arial" w:cs="Arial"/>
          <w:lang w:eastAsia="pl-PL"/>
        </w:rPr>
        <w:t>• kolor zielony</w:t>
      </w:r>
      <w:r w:rsidR="00AB44E4">
        <w:rPr>
          <w:rFonts w:ascii="Arial" w:eastAsia="Times New Roman" w:hAnsi="Arial" w:cs="Arial"/>
          <w:lang w:eastAsia="pl-PL"/>
        </w:rPr>
        <w:t>,</w:t>
      </w:r>
    </w:p>
    <w:p w:rsidR="00B60EC6" w:rsidRDefault="00A90131" w:rsidP="00EF07BE">
      <w:pPr>
        <w:tabs>
          <w:tab w:val="left" w:pos="0"/>
          <w:tab w:val="left" w:pos="284"/>
          <w:tab w:val="left" w:pos="426"/>
        </w:tabs>
        <w:spacing w:after="0" w:line="360" w:lineRule="auto"/>
        <w:ind w:left="284"/>
        <w:rPr>
          <w:rFonts w:ascii="Arial" w:eastAsia="Times New Roman" w:hAnsi="Arial" w:cs="Arial"/>
          <w:lang w:eastAsia="pl-PL"/>
        </w:rPr>
      </w:pPr>
      <w:r w:rsidRPr="005C5DCC">
        <w:rPr>
          <w:rFonts w:ascii="Arial" w:eastAsia="Times New Roman" w:hAnsi="Arial" w:cs="Arial"/>
          <w:lang w:eastAsia="pl-PL"/>
        </w:rPr>
        <w:t>• nadruk w kolorze czarnym</w:t>
      </w:r>
      <w:r w:rsidR="00AB44E4">
        <w:rPr>
          <w:rFonts w:ascii="Arial" w:eastAsia="Times New Roman" w:hAnsi="Arial" w:cs="Arial"/>
          <w:lang w:eastAsia="pl-PL"/>
        </w:rPr>
        <w:t>,</w:t>
      </w:r>
    </w:p>
    <w:p w:rsidR="00B60EC6" w:rsidRDefault="00FD1DCA" w:rsidP="00EF07BE">
      <w:pPr>
        <w:tabs>
          <w:tab w:val="left" w:pos="0"/>
          <w:tab w:val="left" w:pos="284"/>
          <w:tab w:val="left" w:pos="426"/>
        </w:tabs>
        <w:spacing w:after="0" w:line="360" w:lineRule="auto"/>
        <w:ind w:left="284"/>
        <w:rPr>
          <w:rFonts w:ascii="Arial" w:eastAsia="Times New Roman" w:hAnsi="Arial" w:cs="Arial"/>
          <w:lang w:eastAsia="pl-PL"/>
        </w:rPr>
      </w:pPr>
      <w:r w:rsidRPr="005C5DCC">
        <w:rPr>
          <w:rFonts w:ascii="Arial" w:eastAsia="Times New Roman" w:hAnsi="Arial" w:cs="Arial"/>
          <w:lang w:eastAsia="pl-PL"/>
        </w:rPr>
        <w:t>• pojemność 120</w:t>
      </w:r>
      <w:r w:rsidR="00A90131" w:rsidRPr="005C5DCC">
        <w:rPr>
          <w:rFonts w:ascii="Arial" w:eastAsia="Times New Roman" w:hAnsi="Arial" w:cs="Arial"/>
          <w:lang w:eastAsia="pl-PL"/>
        </w:rPr>
        <w:t xml:space="preserve"> litrów</w:t>
      </w:r>
      <w:r w:rsidR="00AB44E4">
        <w:rPr>
          <w:rFonts w:ascii="Arial" w:eastAsia="Times New Roman" w:hAnsi="Arial" w:cs="Arial"/>
          <w:lang w:eastAsia="pl-PL"/>
        </w:rPr>
        <w:t>,</w:t>
      </w:r>
    </w:p>
    <w:p w:rsidR="00B60EC6" w:rsidRDefault="00A90131" w:rsidP="00EF07BE">
      <w:pPr>
        <w:tabs>
          <w:tab w:val="left" w:pos="0"/>
          <w:tab w:val="left" w:pos="284"/>
          <w:tab w:val="left" w:pos="426"/>
        </w:tabs>
        <w:spacing w:after="0" w:line="360" w:lineRule="auto"/>
        <w:ind w:left="284"/>
        <w:rPr>
          <w:rFonts w:ascii="Arial" w:eastAsia="Times New Roman" w:hAnsi="Arial" w:cs="Arial"/>
          <w:lang w:eastAsia="pl-PL"/>
        </w:rPr>
      </w:pPr>
      <w:r w:rsidRPr="005C5DCC">
        <w:rPr>
          <w:rFonts w:ascii="Arial" w:eastAsia="Times New Roman" w:hAnsi="Arial" w:cs="Arial"/>
          <w:lang w:eastAsia="pl-PL"/>
        </w:rPr>
        <w:t xml:space="preserve">• rozmiar </w:t>
      </w:r>
      <w:r w:rsidR="009609BA" w:rsidRPr="005C5DCC">
        <w:rPr>
          <w:rFonts w:ascii="Arial" w:eastAsia="Times New Roman" w:hAnsi="Arial" w:cs="Arial"/>
          <w:lang w:eastAsia="pl-PL"/>
        </w:rPr>
        <w:t>70cm x 105cm</w:t>
      </w:r>
      <w:r w:rsidR="00AB44E4">
        <w:rPr>
          <w:rFonts w:ascii="Arial" w:eastAsia="Times New Roman" w:hAnsi="Arial" w:cs="Arial"/>
          <w:lang w:eastAsia="pl-PL"/>
        </w:rPr>
        <w:t>,</w:t>
      </w:r>
    </w:p>
    <w:p w:rsidR="00B60EC6" w:rsidRDefault="00A90131" w:rsidP="00EF07BE">
      <w:pPr>
        <w:tabs>
          <w:tab w:val="left" w:pos="0"/>
          <w:tab w:val="left" w:pos="284"/>
          <w:tab w:val="left" w:pos="426"/>
        </w:tabs>
        <w:spacing w:after="0" w:line="360" w:lineRule="auto"/>
        <w:ind w:left="284"/>
        <w:rPr>
          <w:rFonts w:ascii="Arial" w:eastAsia="Times New Roman" w:hAnsi="Arial" w:cs="Arial"/>
          <w:lang w:eastAsia="pl-PL"/>
        </w:rPr>
      </w:pPr>
      <w:r w:rsidRPr="005C5DCC">
        <w:rPr>
          <w:rFonts w:ascii="Arial" w:eastAsia="Times New Roman" w:hAnsi="Arial" w:cs="Arial"/>
          <w:lang w:eastAsia="pl-PL"/>
        </w:rPr>
        <w:t xml:space="preserve">• grubość folii minimum </w:t>
      </w:r>
      <w:r w:rsidR="00364139">
        <w:rPr>
          <w:rFonts w:ascii="Arial" w:eastAsia="Times New Roman" w:hAnsi="Arial" w:cs="Arial"/>
          <w:lang w:eastAsia="pl-PL"/>
        </w:rPr>
        <w:t>50</w:t>
      </w:r>
      <w:r w:rsidR="00FD1DCA" w:rsidRPr="005C5DCC">
        <w:rPr>
          <w:rFonts w:ascii="Arial" w:eastAsia="Times New Roman" w:hAnsi="Arial" w:cs="Arial"/>
          <w:lang w:eastAsia="pl-PL"/>
        </w:rPr>
        <w:t xml:space="preserve"> mikronów</w:t>
      </w:r>
      <w:r w:rsidR="00AB44E4">
        <w:rPr>
          <w:rFonts w:ascii="Arial" w:eastAsia="Times New Roman" w:hAnsi="Arial" w:cs="Arial"/>
          <w:lang w:eastAsia="pl-PL"/>
        </w:rPr>
        <w:t>,</w:t>
      </w:r>
    </w:p>
    <w:p w:rsidR="00B60EC6" w:rsidRDefault="00A90131" w:rsidP="00EF07BE">
      <w:pPr>
        <w:tabs>
          <w:tab w:val="left" w:pos="0"/>
          <w:tab w:val="left" w:pos="284"/>
          <w:tab w:val="left" w:pos="426"/>
        </w:tabs>
        <w:spacing w:after="0" w:line="360" w:lineRule="auto"/>
        <w:ind w:left="284"/>
        <w:rPr>
          <w:rFonts w:ascii="Arial" w:eastAsia="Times New Roman" w:hAnsi="Arial" w:cs="Arial"/>
          <w:lang w:eastAsia="pl-PL"/>
        </w:rPr>
      </w:pPr>
      <w:r w:rsidRPr="005C5DCC">
        <w:rPr>
          <w:rFonts w:ascii="Arial" w:eastAsia="Times New Roman" w:hAnsi="Arial" w:cs="Arial"/>
          <w:lang w:eastAsia="pl-PL"/>
        </w:rPr>
        <w:t>• wytrzymałość nie mniejsza niż 15 kg</w:t>
      </w:r>
      <w:r w:rsidR="00AB44E4">
        <w:rPr>
          <w:rFonts w:ascii="Arial" w:eastAsia="Times New Roman" w:hAnsi="Arial" w:cs="Arial"/>
          <w:lang w:eastAsia="pl-PL"/>
        </w:rPr>
        <w:t>,</w:t>
      </w:r>
    </w:p>
    <w:p w:rsidR="00B60EC6" w:rsidRDefault="00A90131" w:rsidP="00EF07BE">
      <w:pPr>
        <w:tabs>
          <w:tab w:val="left" w:pos="0"/>
          <w:tab w:val="left" w:pos="284"/>
          <w:tab w:val="left" w:pos="426"/>
        </w:tabs>
        <w:spacing w:after="0" w:line="360" w:lineRule="auto"/>
        <w:ind w:left="284"/>
        <w:rPr>
          <w:rFonts w:ascii="Arial" w:eastAsia="Times New Roman" w:hAnsi="Arial" w:cs="Arial"/>
          <w:lang w:eastAsia="pl-PL"/>
        </w:rPr>
      </w:pPr>
      <w:r w:rsidRPr="005C5DCC">
        <w:rPr>
          <w:rFonts w:ascii="Arial" w:eastAsia="Times New Roman" w:hAnsi="Arial" w:cs="Arial"/>
          <w:lang w:eastAsia="pl-PL"/>
        </w:rPr>
        <w:t xml:space="preserve">• </w:t>
      </w:r>
      <w:r w:rsidR="00793D2D" w:rsidRPr="005C5DCC">
        <w:rPr>
          <w:rFonts w:ascii="Arial" w:eastAsia="Times New Roman" w:hAnsi="Arial" w:cs="Arial"/>
          <w:lang w:eastAsia="pl-PL"/>
        </w:rPr>
        <w:t>folia polietylenowa LDPE</w:t>
      </w:r>
      <w:r w:rsidR="00AB44E4">
        <w:rPr>
          <w:rFonts w:ascii="Arial" w:eastAsia="Times New Roman" w:hAnsi="Arial" w:cs="Arial"/>
          <w:lang w:eastAsia="pl-PL"/>
        </w:rPr>
        <w:t>,</w:t>
      </w:r>
    </w:p>
    <w:p w:rsidR="00EF07BE" w:rsidRDefault="00A90131" w:rsidP="00BF01B3">
      <w:pPr>
        <w:tabs>
          <w:tab w:val="left" w:pos="0"/>
          <w:tab w:val="left" w:pos="284"/>
          <w:tab w:val="left" w:pos="426"/>
        </w:tabs>
        <w:spacing w:after="240" w:line="360" w:lineRule="auto"/>
        <w:ind w:left="284"/>
        <w:rPr>
          <w:rFonts w:ascii="Arial" w:eastAsia="Times New Roman" w:hAnsi="Arial" w:cs="Arial"/>
          <w:lang w:eastAsia="pl-PL"/>
        </w:rPr>
      </w:pPr>
      <w:r w:rsidRPr="005C5DCC">
        <w:rPr>
          <w:rFonts w:ascii="Arial" w:eastAsia="Times New Roman" w:hAnsi="Arial" w:cs="Arial"/>
          <w:lang w:eastAsia="pl-PL"/>
        </w:rPr>
        <w:t>• ilość</w:t>
      </w:r>
      <w:r w:rsidR="00182C35">
        <w:rPr>
          <w:rFonts w:ascii="Arial" w:eastAsia="Times New Roman" w:hAnsi="Arial" w:cs="Arial"/>
          <w:lang w:eastAsia="pl-PL"/>
        </w:rPr>
        <w:t xml:space="preserve"> szt.</w:t>
      </w:r>
      <w:r w:rsidR="009C3CA5">
        <w:rPr>
          <w:rFonts w:ascii="Arial" w:eastAsia="Times New Roman" w:hAnsi="Arial" w:cs="Arial"/>
          <w:lang w:eastAsia="pl-PL"/>
        </w:rPr>
        <w:t>:</w:t>
      </w:r>
      <w:r w:rsidR="00182C35">
        <w:rPr>
          <w:rFonts w:ascii="Arial" w:eastAsia="Times New Roman" w:hAnsi="Arial" w:cs="Arial"/>
          <w:lang w:eastAsia="pl-PL"/>
        </w:rPr>
        <w:t xml:space="preserve"> </w:t>
      </w:r>
      <w:r w:rsidR="00555393">
        <w:rPr>
          <w:rFonts w:ascii="Arial" w:eastAsia="Times New Roman" w:hAnsi="Arial" w:cs="Arial"/>
          <w:lang w:eastAsia="pl-PL"/>
        </w:rPr>
        <w:t>112</w:t>
      </w:r>
      <w:r w:rsidR="00B60EC6">
        <w:rPr>
          <w:rFonts w:ascii="Arial" w:eastAsia="Times New Roman" w:hAnsi="Arial" w:cs="Arial"/>
          <w:lang w:eastAsia="pl-PL"/>
        </w:rPr>
        <w:t xml:space="preserve"> </w:t>
      </w:r>
      <w:r w:rsidR="00555393">
        <w:rPr>
          <w:rFonts w:ascii="Arial" w:eastAsia="Times New Roman" w:hAnsi="Arial" w:cs="Arial"/>
          <w:lang w:eastAsia="pl-PL"/>
        </w:rPr>
        <w:t>080</w:t>
      </w:r>
      <w:r w:rsidR="00AB44E4">
        <w:rPr>
          <w:rFonts w:ascii="Arial" w:eastAsia="Times New Roman" w:hAnsi="Arial" w:cs="Arial"/>
          <w:lang w:eastAsia="pl-PL"/>
        </w:rPr>
        <w:t>;</w:t>
      </w:r>
    </w:p>
    <w:p w:rsidR="00BF01B3" w:rsidRDefault="00FD1DCA" w:rsidP="00EF07BE">
      <w:pPr>
        <w:tabs>
          <w:tab w:val="left" w:pos="0"/>
          <w:tab w:val="left" w:pos="284"/>
          <w:tab w:val="left" w:pos="426"/>
        </w:tabs>
        <w:spacing w:after="0" w:line="360" w:lineRule="auto"/>
        <w:ind w:left="284"/>
        <w:rPr>
          <w:rFonts w:ascii="Arial" w:eastAsia="Times New Roman" w:hAnsi="Arial" w:cs="Arial"/>
          <w:b/>
          <w:lang w:eastAsia="pl-PL"/>
        </w:rPr>
      </w:pPr>
      <w:r w:rsidRPr="00BF01B3">
        <w:rPr>
          <w:rFonts w:ascii="Arial" w:eastAsia="Times New Roman" w:hAnsi="Arial" w:cs="Arial"/>
          <w:b/>
          <w:lang w:eastAsia="pl-PL"/>
        </w:rPr>
        <w:t>d</w:t>
      </w:r>
      <w:r w:rsidR="00A90131" w:rsidRPr="00BF01B3">
        <w:rPr>
          <w:rFonts w:ascii="Arial" w:eastAsia="Times New Roman" w:hAnsi="Arial" w:cs="Arial"/>
          <w:b/>
          <w:lang w:eastAsia="pl-PL"/>
        </w:rPr>
        <w:t xml:space="preserve">) Worki na odpady </w:t>
      </w:r>
      <w:r w:rsidR="009609BA" w:rsidRPr="00BF01B3">
        <w:rPr>
          <w:rFonts w:ascii="Arial" w:eastAsia="Times New Roman" w:hAnsi="Arial" w:cs="Arial"/>
          <w:b/>
          <w:lang w:eastAsia="pl-PL"/>
        </w:rPr>
        <w:t>zielone</w:t>
      </w:r>
      <w:r w:rsidR="00A90131" w:rsidRPr="00BF01B3">
        <w:rPr>
          <w:rFonts w:ascii="Arial" w:eastAsia="Times New Roman" w:hAnsi="Arial" w:cs="Arial"/>
          <w:b/>
          <w:lang w:eastAsia="pl-PL"/>
        </w:rPr>
        <w:t>:</w:t>
      </w:r>
    </w:p>
    <w:p w:rsidR="00BF01B3" w:rsidRDefault="00A90131" w:rsidP="00EF07BE">
      <w:pPr>
        <w:tabs>
          <w:tab w:val="left" w:pos="0"/>
          <w:tab w:val="left" w:pos="284"/>
          <w:tab w:val="left" w:pos="426"/>
        </w:tabs>
        <w:spacing w:after="0" w:line="360" w:lineRule="auto"/>
        <w:ind w:left="284"/>
        <w:rPr>
          <w:rFonts w:ascii="Arial" w:eastAsia="Times New Roman" w:hAnsi="Arial" w:cs="Arial"/>
          <w:lang w:eastAsia="pl-PL"/>
        </w:rPr>
      </w:pPr>
      <w:r w:rsidRPr="005C5DCC">
        <w:rPr>
          <w:rFonts w:ascii="Arial" w:eastAsia="Times New Roman" w:hAnsi="Arial" w:cs="Arial"/>
          <w:lang w:eastAsia="pl-PL"/>
        </w:rPr>
        <w:t>• kolor brązowy</w:t>
      </w:r>
      <w:r w:rsidR="00AB44E4">
        <w:rPr>
          <w:rFonts w:ascii="Arial" w:eastAsia="Times New Roman" w:hAnsi="Arial" w:cs="Arial"/>
          <w:lang w:eastAsia="pl-PL"/>
        </w:rPr>
        <w:t>,</w:t>
      </w:r>
    </w:p>
    <w:p w:rsidR="00BF01B3" w:rsidRDefault="00A90131" w:rsidP="00EF07BE">
      <w:pPr>
        <w:tabs>
          <w:tab w:val="left" w:pos="0"/>
          <w:tab w:val="left" w:pos="284"/>
          <w:tab w:val="left" w:pos="426"/>
        </w:tabs>
        <w:spacing w:after="0" w:line="360" w:lineRule="auto"/>
        <w:ind w:left="284"/>
        <w:rPr>
          <w:rFonts w:ascii="Arial" w:eastAsia="Times New Roman" w:hAnsi="Arial" w:cs="Arial"/>
          <w:lang w:eastAsia="pl-PL"/>
        </w:rPr>
      </w:pPr>
      <w:r w:rsidRPr="005C5DCC">
        <w:rPr>
          <w:rFonts w:ascii="Arial" w:eastAsia="Times New Roman" w:hAnsi="Arial" w:cs="Arial"/>
          <w:lang w:eastAsia="pl-PL"/>
        </w:rPr>
        <w:t>• nadruk w kolorze czarnym,</w:t>
      </w:r>
    </w:p>
    <w:p w:rsidR="00BF01B3" w:rsidRDefault="00A90131" w:rsidP="00EF07BE">
      <w:pPr>
        <w:tabs>
          <w:tab w:val="left" w:pos="0"/>
          <w:tab w:val="left" w:pos="284"/>
          <w:tab w:val="left" w:pos="426"/>
        </w:tabs>
        <w:spacing w:after="0" w:line="360" w:lineRule="auto"/>
        <w:ind w:left="284"/>
        <w:rPr>
          <w:rFonts w:ascii="Arial" w:eastAsia="Times New Roman" w:hAnsi="Arial" w:cs="Arial"/>
          <w:lang w:eastAsia="pl-PL"/>
        </w:rPr>
      </w:pPr>
      <w:r w:rsidRPr="005C5DCC">
        <w:rPr>
          <w:rFonts w:ascii="Arial" w:eastAsia="Times New Roman" w:hAnsi="Arial" w:cs="Arial"/>
          <w:lang w:eastAsia="pl-PL"/>
        </w:rPr>
        <w:t>• pojemność 120 litrów,</w:t>
      </w:r>
    </w:p>
    <w:p w:rsidR="00BF01B3" w:rsidRDefault="00A90131" w:rsidP="00EF07BE">
      <w:pPr>
        <w:tabs>
          <w:tab w:val="left" w:pos="0"/>
          <w:tab w:val="left" w:pos="284"/>
          <w:tab w:val="left" w:pos="426"/>
        </w:tabs>
        <w:spacing w:after="0" w:line="360" w:lineRule="auto"/>
        <w:ind w:left="284"/>
        <w:rPr>
          <w:rFonts w:ascii="Arial" w:eastAsia="Times New Roman" w:hAnsi="Arial" w:cs="Arial"/>
          <w:lang w:eastAsia="pl-PL"/>
        </w:rPr>
      </w:pPr>
      <w:r w:rsidRPr="005C5DCC">
        <w:rPr>
          <w:rFonts w:ascii="Arial" w:eastAsia="Times New Roman" w:hAnsi="Arial" w:cs="Arial"/>
          <w:lang w:eastAsia="pl-PL"/>
        </w:rPr>
        <w:t xml:space="preserve">• rozmiar </w:t>
      </w:r>
      <w:r w:rsidR="009609BA" w:rsidRPr="005C5DCC">
        <w:rPr>
          <w:rFonts w:ascii="Arial" w:eastAsia="Times New Roman" w:hAnsi="Arial" w:cs="Arial"/>
          <w:lang w:eastAsia="pl-PL"/>
        </w:rPr>
        <w:t>70cm x 105cm</w:t>
      </w:r>
      <w:r w:rsidR="00AB44E4">
        <w:rPr>
          <w:rFonts w:ascii="Arial" w:eastAsia="Times New Roman" w:hAnsi="Arial" w:cs="Arial"/>
          <w:lang w:eastAsia="pl-PL"/>
        </w:rPr>
        <w:t>,</w:t>
      </w:r>
    </w:p>
    <w:p w:rsidR="00BF01B3" w:rsidRDefault="00A90131" w:rsidP="00EF07BE">
      <w:pPr>
        <w:tabs>
          <w:tab w:val="left" w:pos="0"/>
          <w:tab w:val="left" w:pos="284"/>
          <w:tab w:val="left" w:pos="426"/>
        </w:tabs>
        <w:spacing w:after="0" w:line="360" w:lineRule="auto"/>
        <w:ind w:left="284"/>
        <w:rPr>
          <w:rFonts w:ascii="Arial" w:eastAsia="Times New Roman" w:hAnsi="Arial" w:cs="Arial"/>
          <w:lang w:eastAsia="pl-PL"/>
        </w:rPr>
      </w:pPr>
      <w:r w:rsidRPr="005C5DCC">
        <w:rPr>
          <w:rFonts w:ascii="Arial" w:eastAsia="Times New Roman" w:hAnsi="Arial" w:cs="Arial"/>
          <w:lang w:eastAsia="pl-PL"/>
        </w:rPr>
        <w:t>• grubość folii mi</w:t>
      </w:r>
      <w:r w:rsidR="006A29BA">
        <w:rPr>
          <w:rFonts w:ascii="Arial" w:eastAsia="Times New Roman" w:hAnsi="Arial" w:cs="Arial"/>
          <w:lang w:eastAsia="pl-PL"/>
        </w:rPr>
        <w:t xml:space="preserve">nimum </w:t>
      </w:r>
      <w:r w:rsidR="00A30881">
        <w:rPr>
          <w:rFonts w:ascii="Arial" w:eastAsia="Times New Roman" w:hAnsi="Arial" w:cs="Arial"/>
          <w:lang w:eastAsia="pl-PL"/>
        </w:rPr>
        <w:t>6</w:t>
      </w:r>
      <w:r w:rsidR="00364139">
        <w:rPr>
          <w:rFonts w:ascii="Arial" w:eastAsia="Times New Roman" w:hAnsi="Arial" w:cs="Arial"/>
          <w:lang w:eastAsia="pl-PL"/>
        </w:rPr>
        <w:t xml:space="preserve">0 </w:t>
      </w:r>
      <w:r w:rsidR="009609BA" w:rsidRPr="005C5DCC">
        <w:rPr>
          <w:rFonts w:ascii="Arial" w:eastAsia="Times New Roman" w:hAnsi="Arial" w:cs="Arial"/>
          <w:lang w:eastAsia="pl-PL"/>
        </w:rPr>
        <w:t>mikronów</w:t>
      </w:r>
      <w:r w:rsidR="00AB44E4">
        <w:rPr>
          <w:rFonts w:ascii="Arial" w:eastAsia="Times New Roman" w:hAnsi="Arial" w:cs="Arial"/>
          <w:lang w:eastAsia="pl-PL"/>
        </w:rPr>
        <w:t>,</w:t>
      </w:r>
    </w:p>
    <w:p w:rsidR="00BF01B3" w:rsidRDefault="00A90131" w:rsidP="00EF07BE">
      <w:pPr>
        <w:tabs>
          <w:tab w:val="left" w:pos="0"/>
          <w:tab w:val="left" w:pos="284"/>
          <w:tab w:val="left" w:pos="426"/>
        </w:tabs>
        <w:spacing w:after="0" w:line="360" w:lineRule="auto"/>
        <w:ind w:left="284"/>
        <w:rPr>
          <w:rFonts w:ascii="Arial" w:eastAsia="Times New Roman" w:hAnsi="Arial" w:cs="Arial"/>
          <w:lang w:eastAsia="pl-PL"/>
        </w:rPr>
      </w:pPr>
      <w:r w:rsidRPr="005C5DCC">
        <w:rPr>
          <w:rFonts w:ascii="Arial" w:eastAsia="Times New Roman" w:hAnsi="Arial" w:cs="Arial"/>
          <w:lang w:eastAsia="pl-PL"/>
        </w:rPr>
        <w:t>• wytrzymałość nie mniejsza niż 35 kg</w:t>
      </w:r>
      <w:r w:rsidR="00AB44E4">
        <w:rPr>
          <w:rFonts w:ascii="Arial" w:eastAsia="Times New Roman" w:hAnsi="Arial" w:cs="Arial"/>
          <w:lang w:eastAsia="pl-PL"/>
        </w:rPr>
        <w:t>,</w:t>
      </w:r>
    </w:p>
    <w:p w:rsidR="00BF01B3" w:rsidRDefault="00A90131" w:rsidP="00EF07BE">
      <w:pPr>
        <w:tabs>
          <w:tab w:val="left" w:pos="0"/>
          <w:tab w:val="left" w:pos="284"/>
          <w:tab w:val="left" w:pos="426"/>
        </w:tabs>
        <w:spacing w:after="0" w:line="360" w:lineRule="auto"/>
        <w:ind w:left="284"/>
        <w:rPr>
          <w:rFonts w:ascii="Arial" w:eastAsia="Times New Roman" w:hAnsi="Arial" w:cs="Arial"/>
          <w:lang w:eastAsia="pl-PL"/>
        </w:rPr>
      </w:pPr>
      <w:r w:rsidRPr="005C5DCC">
        <w:rPr>
          <w:rFonts w:ascii="Arial" w:eastAsia="Times New Roman" w:hAnsi="Arial" w:cs="Arial"/>
          <w:lang w:eastAsia="pl-PL"/>
        </w:rPr>
        <w:t xml:space="preserve">• </w:t>
      </w:r>
      <w:r w:rsidR="00793D2D" w:rsidRPr="005C5DCC">
        <w:rPr>
          <w:rFonts w:ascii="Arial" w:eastAsia="Times New Roman" w:hAnsi="Arial" w:cs="Arial"/>
          <w:lang w:eastAsia="pl-PL"/>
        </w:rPr>
        <w:t>folia polietylenowa LDPE</w:t>
      </w:r>
      <w:r w:rsidR="00AB44E4">
        <w:rPr>
          <w:rFonts w:ascii="Arial" w:eastAsia="Times New Roman" w:hAnsi="Arial" w:cs="Arial"/>
          <w:lang w:eastAsia="pl-PL"/>
        </w:rPr>
        <w:t>,</w:t>
      </w:r>
    </w:p>
    <w:p w:rsidR="00AB44E4" w:rsidRDefault="00A90131" w:rsidP="00BF01B3">
      <w:pPr>
        <w:tabs>
          <w:tab w:val="left" w:pos="0"/>
          <w:tab w:val="left" w:pos="284"/>
          <w:tab w:val="left" w:pos="426"/>
        </w:tabs>
        <w:spacing w:after="240" w:line="360" w:lineRule="auto"/>
        <w:ind w:left="284"/>
        <w:rPr>
          <w:rFonts w:ascii="Arial" w:eastAsia="Times New Roman" w:hAnsi="Arial" w:cs="Arial"/>
          <w:lang w:eastAsia="pl-PL"/>
        </w:rPr>
      </w:pPr>
      <w:r w:rsidRPr="005C5DCC">
        <w:rPr>
          <w:rFonts w:ascii="Arial" w:eastAsia="Times New Roman" w:hAnsi="Arial" w:cs="Arial"/>
          <w:lang w:eastAsia="pl-PL"/>
        </w:rPr>
        <w:lastRenderedPageBreak/>
        <w:t>• ilość szt.</w:t>
      </w:r>
      <w:r w:rsidR="009C3CA5">
        <w:rPr>
          <w:rFonts w:ascii="Arial" w:eastAsia="Times New Roman" w:hAnsi="Arial" w:cs="Arial"/>
          <w:lang w:eastAsia="pl-PL"/>
        </w:rPr>
        <w:t>:</w:t>
      </w:r>
      <w:r w:rsidRPr="005C5DCC">
        <w:rPr>
          <w:rFonts w:ascii="Arial" w:eastAsia="Times New Roman" w:hAnsi="Arial" w:cs="Arial"/>
          <w:lang w:eastAsia="pl-PL"/>
        </w:rPr>
        <w:t xml:space="preserve"> </w:t>
      </w:r>
      <w:r w:rsidR="00555393">
        <w:rPr>
          <w:rFonts w:ascii="Arial" w:eastAsia="Times New Roman" w:hAnsi="Arial" w:cs="Arial"/>
          <w:lang w:eastAsia="pl-PL"/>
        </w:rPr>
        <w:t>518</w:t>
      </w:r>
      <w:r w:rsidR="00BF01B3">
        <w:rPr>
          <w:rFonts w:ascii="Arial" w:eastAsia="Times New Roman" w:hAnsi="Arial" w:cs="Arial"/>
          <w:lang w:eastAsia="pl-PL"/>
        </w:rPr>
        <w:t xml:space="preserve"> </w:t>
      </w:r>
      <w:r w:rsidR="00555393">
        <w:rPr>
          <w:rFonts w:ascii="Arial" w:eastAsia="Times New Roman" w:hAnsi="Arial" w:cs="Arial"/>
          <w:lang w:eastAsia="pl-PL"/>
        </w:rPr>
        <w:t>370</w:t>
      </w:r>
      <w:r w:rsidR="00EF07BE">
        <w:rPr>
          <w:rFonts w:ascii="Arial" w:eastAsia="Times New Roman" w:hAnsi="Arial" w:cs="Arial"/>
          <w:lang w:eastAsia="pl-PL"/>
        </w:rPr>
        <w:t>;</w:t>
      </w:r>
    </w:p>
    <w:p w:rsidR="00BF01B3" w:rsidRDefault="009609BA" w:rsidP="00EF07BE">
      <w:pPr>
        <w:tabs>
          <w:tab w:val="left" w:pos="0"/>
          <w:tab w:val="left" w:pos="284"/>
          <w:tab w:val="left" w:pos="426"/>
        </w:tabs>
        <w:spacing w:after="0" w:line="360" w:lineRule="auto"/>
        <w:ind w:left="284"/>
        <w:rPr>
          <w:rFonts w:ascii="Arial" w:eastAsia="Times New Roman" w:hAnsi="Arial" w:cs="Arial"/>
          <w:b/>
          <w:lang w:eastAsia="pl-PL"/>
        </w:rPr>
      </w:pPr>
      <w:r w:rsidRPr="00BF01B3">
        <w:rPr>
          <w:rFonts w:ascii="Arial" w:eastAsia="Times New Roman" w:hAnsi="Arial" w:cs="Arial"/>
          <w:b/>
          <w:lang w:eastAsia="pl-PL"/>
        </w:rPr>
        <w:t>e) Worki na popiół:</w:t>
      </w:r>
    </w:p>
    <w:p w:rsidR="00BF01B3" w:rsidRDefault="009609BA" w:rsidP="00EF07BE">
      <w:pPr>
        <w:tabs>
          <w:tab w:val="left" w:pos="0"/>
          <w:tab w:val="left" w:pos="284"/>
          <w:tab w:val="left" w:pos="426"/>
        </w:tabs>
        <w:spacing w:after="0" w:line="360" w:lineRule="auto"/>
        <w:ind w:left="284"/>
        <w:rPr>
          <w:rFonts w:ascii="Arial" w:eastAsia="Times New Roman" w:hAnsi="Arial" w:cs="Arial"/>
          <w:lang w:eastAsia="pl-PL"/>
        </w:rPr>
      </w:pPr>
      <w:r w:rsidRPr="005C5DCC">
        <w:rPr>
          <w:rFonts w:ascii="Arial" w:eastAsia="Times New Roman" w:hAnsi="Arial" w:cs="Arial"/>
          <w:lang w:eastAsia="pl-PL"/>
        </w:rPr>
        <w:t>• kolor szary</w:t>
      </w:r>
      <w:r w:rsidR="00AB44E4">
        <w:rPr>
          <w:rFonts w:ascii="Arial" w:eastAsia="Times New Roman" w:hAnsi="Arial" w:cs="Arial"/>
          <w:lang w:eastAsia="pl-PL"/>
        </w:rPr>
        <w:t>,</w:t>
      </w:r>
    </w:p>
    <w:p w:rsidR="00BF01B3" w:rsidRDefault="009609BA" w:rsidP="00EF07BE">
      <w:pPr>
        <w:tabs>
          <w:tab w:val="left" w:pos="0"/>
          <w:tab w:val="left" w:pos="284"/>
          <w:tab w:val="left" w:pos="426"/>
        </w:tabs>
        <w:spacing w:after="0" w:line="360" w:lineRule="auto"/>
        <w:ind w:left="284"/>
        <w:rPr>
          <w:rFonts w:ascii="Arial" w:eastAsia="Times New Roman" w:hAnsi="Arial" w:cs="Arial"/>
          <w:lang w:eastAsia="pl-PL"/>
        </w:rPr>
      </w:pPr>
      <w:r w:rsidRPr="005C5DCC">
        <w:rPr>
          <w:rFonts w:ascii="Arial" w:eastAsia="Times New Roman" w:hAnsi="Arial" w:cs="Arial"/>
          <w:lang w:eastAsia="pl-PL"/>
        </w:rPr>
        <w:t>• nadruk w kolorze czarnym,</w:t>
      </w:r>
    </w:p>
    <w:p w:rsidR="00BF01B3" w:rsidRDefault="009609BA" w:rsidP="00EF07BE">
      <w:pPr>
        <w:tabs>
          <w:tab w:val="left" w:pos="0"/>
          <w:tab w:val="left" w:pos="284"/>
          <w:tab w:val="left" w:pos="426"/>
        </w:tabs>
        <w:spacing w:after="0" w:line="360" w:lineRule="auto"/>
        <w:ind w:left="284"/>
        <w:rPr>
          <w:rFonts w:ascii="Arial" w:eastAsia="Times New Roman" w:hAnsi="Arial" w:cs="Arial"/>
          <w:lang w:eastAsia="pl-PL"/>
        </w:rPr>
      </w:pPr>
      <w:r w:rsidRPr="005C5DCC">
        <w:rPr>
          <w:rFonts w:ascii="Arial" w:eastAsia="Times New Roman" w:hAnsi="Arial" w:cs="Arial"/>
          <w:lang w:eastAsia="pl-PL"/>
        </w:rPr>
        <w:t xml:space="preserve">• pojemność </w:t>
      </w:r>
      <w:r w:rsidR="006A29BA">
        <w:rPr>
          <w:rFonts w:ascii="Arial" w:eastAsia="Times New Roman" w:hAnsi="Arial" w:cs="Arial"/>
          <w:lang w:eastAsia="pl-PL"/>
        </w:rPr>
        <w:t>80</w:t>
      </w:r>
      <w:r w:rsidRPr="005C5DCC">
        <w:rPr>
          <w:rFonts w:ascii="Arial" w:eastAsia="Times New Roman" w:hAnsi="Arial" w:cs="Arial"/>
          <w:lang w:eastAsia="pl-PL"/>
        </w:rPr>
        <w:t xml:space="preserve"> litrów,</w:t>
      </w:r>
    </w:p>
    <w:p w:rsidR="00BF01B3" w:rsidRDefault="009609BA" w:rsidP="00EF07BE">
      <w:pPr>
        <w:tabs>
          <w:tab w:val="left" w:pos="0"/>
          <w:tab w:val="left" w:pos="284"/>
          <w:tab w:val="left" w:pos="426"/>
        </w:tabs>
        <w:spacing w:after="0" w:line="360" w:lineRule="auto"/>
        <w:ind w:left="284"/>
        <w:rPr>
          <w:rFonts w:ascii="Arial" w:eastAsia="Times New Roman" w:hAnsi="Arial" w:cs="Arial"/>
          <w:lang w:eastAsia="pl-PL"/>
        </w:rPr>
      </w:pPr>
      <w:r w:rsidRPr="005C5DCC">
        <w:rPr>
          <w:rFonts w:ascii="Arial" w:eastAsia="Times New Roman" w:hAnsi="Arial" w:cs="Arial"/>
          <w:lang w:eastAsia="pl-PL"/>
        </w:rPr>
        <w:t xml:space="preserve">• </w:t>
      </w:r>
      <w:r w:rsidR="006A29BA">
        <w:rPr>
          <w:rFonts w:ascii="Arial" w:eastAsia="Times New Roman" w:hAnsi="Arial" w:cs="Arial"/>
          <w:lang w:eastAsia="pl-PL"/>
        </w:rPr>
        <w:t xml:space="preserve">rozmiar </w:t>
      </w:r>
      <w:r w:rsidR="00622D22">
        <w:rPr>
          <w:rFonts w:ascii="Arial" w:eastAsia="Times New Roman" w:hAnsi="Arial" w:cs="Arial"/>
          <w:lang w:eastAsia="pl-PL"/>
        </w:rPr>
        <w:t>6</w:t>
      </w:r>
      <w:r w:rsidR="006A29BA">
        <w:rPr>
          <w:rFonts w:ascii="Arial" w:eastAsia="Times New Roman" w:hAnsi="Arial" w:cs="Arial"/>
          <w:lang w:eastAsia="pl-PL"/>
        </w:rPr>
        <w:t>0cm x 10</w:t>
      </w:r>
      <w:r w:rsidR="00622D22">
        <w:rPr>
          <w:rFonts w:ascii="Arial" w:eastAsia="Times New Roman" w:hAnsi="Arial" w:cs="Arial"/>
          <w:lang w:eastAsia="pl-PL"/>
        </w:rPr>
        <w:t>0</w:t>
      </w:r>
      <w:r w:rsidR="006A29BA">
        <w:rPr>
          <w:rFonts w:ascii="Arial" w:eastAsia="Times New Roman" w:hAnsi="Arial" w:cs="Arial"/>
          <w:lang w:eastAsia="pl-PL"/>
        </w:rPr>
        <w:t>cm</w:t>
      </w:r>
      <w:r w:rsidR="00AB44E4">
        <w:rPr>
          <w:rFonts w:ascii="Arial" w:eastAsia="Times New Roman" w:hAnsi="Arial" w:cs="Arial"/>
          <w:lang w:eastAsia="pl-PL"/>
        </w:rPr>
        <w:t>,</w:t>
      </w:r>
    </w:p>
    <w:p w:rsidR="006A29BA" w:rsidRDefault="006A29BA" w:rsidP="00EF07BE">
      <w:pPr>
        <w:tabs>
          <w:tab w:val="left" w:pos="0"/>
          <w:tab w:val="left" w:pos="284"/>
          <w:tab w:val="left" w:pos="426"/>
        </w:tabs>
        <w:spacing w:after="0" w:line="360" w:lineRule="auto"/>
        <w:ind w:left="284"/>
        <w:rPr>
          <w:rFonts w:ascii="Arial" w:eastAsia="Times New Roman" w:hAnsi="Arial" w:cs="Arial"/>
          <w:lang w:eastAsia="pl-PL"/>
        </w:rPr>
      </w:pPr>
      <w:r w:rsidRPr="005C5DCC">
        <w:rPr>
          <w:rFonts w:ascii="Arial" w:eastAsia="Times New Roman" w:hAnsi="Arial" w:cs="Arial"/>
          <w:lang w:eastAsia="pl-PL"/>
        </w:rPr>
        <w:t>• grubość folii mi</w:t>
      </w:r>
      <w:r>
        <w:rPr>
          <w:rFonts w:ascii="Arial" w:eastAsia="Times New Roman" w:hAnsi="Arial" w:cs="Arial"/>
          <w:lang w:eastAsia="pl-PL"/>
        </w:rPr>
        <w:t xml:space="preserve">nimum </w:t>
      </w:r>
      <w:r w:rsidR="007814C1">
        <w:rPr>
          <w:rFonts w:ascii="Arial" w:eastAsia="Times New Roman" w:hAnsi="Arial" w:cs="Arial"/>
          <w:lang w:eastAsia="pl-PL"/>
        </w:rPr>
        <w:t>6</w:t>
      </w:r>
      <w:r w:rsidR="00364139">
        <w:rPr>
          <w:rFonts w:ascii="Arial" w:eastAsia="Times New Roman" w:hAnsi="Arial" w:cs="Arial"/>
          <w:lang w:eastAsia="pl-PL"/>
        </w:rPr>
        <w:t>0</w:t>
      </w:r>
      <w:r w:rsidRPr="005C5DCC">
        <w:rPr>
          <w:rFonts w:ascii="Arial" w:eastAsia="Times New Roman" w:hAnsi="Arial" w:cs="Arial"/>
          <w:lang w:eastAsia="pl-PL"/>
        </w:rPr>
        <w:t xml:space="preserve"> mikronów</w:t>
      </w:r>
      <w:r w:rsidR="00AB44E4">
        <w:rPr>
          <w:rFonts w:ascii="Arial" w:eastAsia="Times New Roman" w:hAnsi="Arial" w:cs="Arial"/>
          <w:lang w:eastAsia="pl-PL"/>
        </w:rPr>
        <w:t>,</w:t>
      </w:r>
    </w:p>
    <w:p w:rsidR="00BF01B3" w:rsidRDefault="009609BA" w:rsidP="00BF01B3">
      <w:pPr>
        <w:spacing w:after="0" w:line="360" w:lineRule="auto"/>
        <w:ind w:left="284"/>
        <w:rPr>
          <w:rFonts w:ascii="Arial" w:eastAsia="Times New Roman" w:hAnsi="Arial" w:cs="Arial"/>
          <w:lang w:eastAsia="pl-PL"/>
        </w:rPr>
      </w:pPr>
      <w:r w:rsidRPr="005C5DCC">
        <w:rPr>
          <w:rFonts w:ascii="Arial" w:eastAsia="Times New Roman" w:hAnsi="Arial" w:cs="Arial"/>
          <w:lang w:eastAsia="pl-PL"/>
        </w:rPr>
        <w:t>• wytrzymałość nie mniejsza niż 35 kg</w:t>
      </w:r>
      <w:r w:rsidR="00AB44E4">
        <w:rPr>
          <w:rFonts w:ascii="Arial" w:eastAsia="Times New Roman" w:hAnsi="Arial" w:cs="Arial"/>
          <w:lang w:eastAsia="pl-PL"/>
        </w:rPr>
        <w:t>,</w:t>
      </w:r>
    </w:p>
    <w:p w:rsidR="00BF01B3" w:rsidRDefault="009609BA" w:rsidP="00BF01B3">
      <w:pPr>
        <w:spacing w:after="0" w:line="360" w:lineRule="auto"/>
        <w:ind w:left="284"/>
        <w:rPr>
          <w:rFonts w:ascii="Arial" w:eastAsia="Times New Roman" w:hAnsi="Arial" w:cs="Arial"/>
          <w:lang w:eastAsia="pl-PL"/>
        </w:rPr>
      </w:pPr>
      <w:r w:rsidRPr="005C5DCC">
        <w:rPr>
          <w:rFonts w:ascii="Arial" w:eastAsia="Times New Roman" w:hAnsi="Arial" w:cs="Arial"/>
          <w:lang w:eastAsia="pl-PL"/>
        </w:rPr>
        <w:t xml:space="preserve">• </w:t>
      </w:r>
      <w:r w:rsidR="00793D2D" w:rsidRPr="005C5DCC">
        <w:rPr>
          <w:rFonts w:ascii="Arial" w:eastAsia="Times New Roman" w:hAnsi="Arial" w:cs="Arial"/>
          <w:lang w:eastAsia="pl-PL"/>
        </w:rPr>
        <w:t>folia polietylenowa LDPE</w:t>
      </w:r>
      <w:r w:rsidR="00AB44E4">
        <w:rPr>
          <w:rFonts w:ascii="Arial" w:eastAsia="Times New Roman" w:hAnsi="Arial" w:cs="Arial"/>
          <w:lang w:eastAsia="pl-PL"/>
        </w:rPr>
        <w:t>,</w:t>
      </w:r>
    </w:p>
    <w:p w:rsidR="00EF07BE" w:rsidRDefault="009609BA" w:rsidP="00EF07BE">
      <w:pPr>
        <w:spacing w:after="240" w:line="360" w:lineRule="auto"/>
        <w:ind w:left="284"/>
        <w:rPr>
          <w:rFonts w:ascii="Arial" w:eastAsia="Times New Roman" w:hAnsi="Arial" w:cs="Arial"/>
          <w:lang w:eastAsia="pl-PL"/>
        </w:rPr>
      </w:pPr>
      <w:r w:rsidRPr="005C5DCC">
        <w:rPr>
          <w:rFonts w:ascii="Arial" w:eastAsia="Times New Roman" w:hAnsi="Arial" w:cs="Arial"/>
          <w:lang w:eastAsia="pl-PL"/>
        </w:rPr>
        <w:t>• ilość szt.</w:t>
      </w:r>
      <w:r w:rsidR="009C3CA5">
        <w:rPr>
          <w:rFonts w:ascii="Arial" w:eastAsia="Times New Roman" w:hAnsi="Arial" w:cs="Arial"/>
          <w:lang w:eastAsia="pl-PL"/>
        </w:rPr>
        <w:t>:</w:t>
      </w:r>
      <w:r w:rsidRPr="005C5DCC">
        <w:rPr>
          <w:rFonts w:ascii="Arial" w:eastAsia="Times New Roman" w:hAnsi="Arial" w:cs="Arial"/>
          <w:lang w:eastAsia="pl-PL"/>
        </w:rPr>
        <w:t xml:space="preserve"> </w:t>
      </w:r>
      <w:r w:rsidR="00555393">
        <w:rPr>
          <w:rFonts w:ascii="Arial" w:eastAsia="Times New Roman" w:hAnsi="Arial" w:cs="Arial"/>
          <w:lang w:eastAsia="pl-PL"/>
        </w:rPr>
        <w:t>97</w:t>
      </w:r>
      <w:r w:rsidR="00BF01B3">
        <w:rPr>
          <w:rFonts w:ascii="Arial" w:eastAsia="Times New Roman" w:hAnsi="Arial" w:cs="Arial"/>
          <w:lang w:eastAsia="pl-PL"/>
        </w:rPr>
        <w:t xml:space="preserve"> </w:t>
      </w:r>
      <w:r w:rsidR="00555393">
        <w:rPr>
          <w:rFonts w:ascii="Arial" w:eastAsia="Times New Roman" w:hAnsi="Arial" w:cs="Arial"/>
          <w:lang w:eastAsia="pl-PL"/>
        </w:rPr>
        <w:t>500</w:t>
      </w:r>
      <w:r w:rsidR="00EF07BE">
        <w:rPr>
          <w:rFonts w:ascii="Arial" w:eastAsia="Times New Roman" w:hAnsi="Arial" w:cs="Arial"/>
          <w:lang w:eastAsia="pl-PL"/>
        </w:rPr>
        <w:t>;</w:t>
      </w:r>
    </w:p>
    <w:p w:rsidR="0099156F" w:rsidRDefault="001B0271" w:rsidP="00780867">
      <w:pPr>
        <w:numPr>
          <w:ilvl w:val="6"/>
          <w:numId w:val="18"/>
        </w:numPr>
        <w:tabs>
          <w:tab w:val="left" w:pos="0"/>
          <w:tab w:val="left" w:pos="284"/>
          <w:tab w:val="left" w:pos="426"/>
        </w:tabs>
        <w:spacing w:after="0" w:line="360" w:lineRule="auto"/>
        <w:ind w:left="284" w:hanging="426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Worki winny być pakowane po 10 rolek, tj. 15</w:t>
      </w:r>
      <w:r w:rsidR="00A90131" w:rsidRPr="0099156F">
        <w:rPr>
          <w:rFonts w:ascii="Arial" w:eastAsia="Times New Roman" w:hAnsi="Arial" w:cs="Arial"/>
          <w:lang w:eastAsia="pl-PL"/>
        </w:rPr>
        <w:t xml:space="preserve">0 worków w paczce. </w:t>
      </w:r>
      <w:r w:rsidR="0099156F" w:rsidRPr="0099156F">
        <w:rPr>
          <w:rFonts w:ascii="Arial" w:eastAsia="Times New Roman" w:hAnsi="Arial" w:cs="Arial"/>
          <w:lang w:eastAsia="pl-PL"/>
        </w:rPr>
        <w:t>Worki pakowane bez perforacji.</w:t>
      </w:r>
    </w:p>
    <w:p w:rsidR="00EF07BE" w:rsidRPr="0099156F" w:rsidRDefault="00A90131" w:rsidP="00780867">
      <w:pPr>
        <w:numPr>
          <w:ilvl w:val="6"/>
          <w:numId w:val="18"/>
        </w:numPr>
        <w:tabs>
          <w:tab w:val="left" w:pos="0"/>
          <w:tab w:val="left" w:pos="284"/>
          <w:tab w:val="left" w:pos="426"/>
        </w:tabs>
        <w:spacing w:after="0" w:line="360" w:lineRule="auto"/>
        <w:ind w:left="284" w:hanging="426"/>
        <w:rPr>
          <w:rFonts w:ascii="Arial" w:eastAsia="Times New Roman" w:hAnsi="Arial" w:cs="Arial"/>
          <w:lang w:eastAsia="pl-PL"/>
        </w:rPr>
      </w:pPr>
      <w:r w:rsidRPr="0099156F">
        <w:rPr>
          <w:rFonts w:ascii="Arial" w:eastAsia="Times New Roman" w:hAnsi="Arial" w:cs="Arial"/>
          <w:lang w:eastAsia="pl-PL"/>
        </w:rPr>
        <w:t>Zamawiający informuje, że niespełnienie powyższych wymagań spowoduje odrzucenie oferty.</w:t>
      </w:r>
    </w:p>
    <w:p w:rsidR="00A90131" w:rsidRPr="00EF07BE" w:rsidRDefault="00A90131" w:rsidP="00EF07BE">
      <w:pPr>
        <w:numPr>
          <w:ilvl w:val="6"/>
          <w:numId w:val="18"/>
        </w:numPr>
        <w:tabs>
          <w:tab w:val="left" w:pos="0"/>
          <w:tab w:val="left" w:pos="284"/>
          <w:tab w:val="left" w:pos="426"/>
        </w:tabs>
        <w:spacing w:after="0" w:line="360" w:lineRule="auto"/>
        <w:ind w:left="284" w:hanging="426"/>
        <w:rPr>
          <w:rFonts w:ascii="Arial" w:eastAsia="Times New Roman" w:hAnsi="Arial" w:cs="Arial"/>
          <w:lang w:eastAsia="pl-PL"/>
        </w:rPr>
      </w:pPr>
      <w:r w:rsidRPr="005C5DCC">
        <w:rPr>
          <w:rFonts w:ascii="Arial" w:eastAsia="Times New Roman" w:hAnsi="Arial" w:cs="Arial"/>
          <w:lang w:eastAsia="pl-PL"/>
        </w:rPr>
        <w:t>Zamawiający informuje, iż minimalna wielkość świadczenia, w ramach przedmiotowego</w:t>
      </w:r>
      <w:r w:rsidR="005D6ED2">
        <w:rPr>
          <w:rFonts w:ascii="Arial" w:eastAsia="Times New Roman" w:hAnsi="Arial" w:cs="Arial"/>
          <w:lang w:eastAsia="pl-PL"/>
        </w:rPr>
        <w:t xml:space="preserve"> </w:t>
      </w:r>
      <w:r w:rsidRPr="005C5DCC">
        <w:rPr>
          <w:rFonts w:ascii="Arial" w:eastAsia="Times New Roman" w:hAnsi="Arial" w:cs="Arial"/>
          <w:lang w:eastAsia="pl-PL"/>
        </w:rPr>
        <w:t xml:space="preserve">zamówienia, nie </w:t>
      </w:r>
      <w:r w:rsidR="00B81417">
        <w:rPr>
          <w:rFonts w:ascii="Arial" w:eastAsia="Times New Roman" w:hAnsi="Arial" w:cs="Arial"/>
          <w:lang w:eastAsia="pl-PL"/>
        </w:rPr>
        <w:t xml:space="preserve">będzie </w:t>
      </w:r>
      <w:r w:rsidRPr="005C5DCC">
        <w:rPr>
          <w:rFonts w:ascii="Arial" w:eastAsia="Times New Roman" w:hAnsi="Arial" w:cs="Arial"/>
          <w:lang w:eastAsia="pl-PL"/>
        </w:rPr>
        <w:t>niższa niż 80% i</w:t>
      </w:r>
      <w:r w:rsidR="00EF07BE">
        <w:rPr>
          <w:rFonts w:ascii="Arial" w:eastAsia="Times New Roman" w:hAnsi="Arial" w:cs="Arial"/>
          <w:lang w:eastAsia="pl-PL"/>
        </w:rPr>
        <w:t>lości worków określonych w pkt 6.</w:t>
      </w:r>
    </w:p>
    <w:sectPr w:rsidR="00A90131" w:rsidRPr="00EF07BE" w:rsidSect="00DF36B5">
      <w:pgSz w:w="11906" w:h="16838"/>
      <w:pgMar w:top="1418" w:right="1021" w:bottom="1418" w:left="1418" w:header="62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0673" w:rsidRDefault="00F50673" w:rsidP="00371C91">
      <w:pPr>
        <w:spacing w:after="0" w:line="240" w:lineRule="auto"/>
      </w:pPr>
      <w:r>
        <w:separator/>
      </w:r>
    </w:p>
  </w:endnote>
  <w:endnote w:type="continuationSeparator" w:id="0">
    <w:p w:rsidR="00F50673" w:rsidRDefault="00F50673" w:rsidP="00371C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0673" w:rsidRDefault="00F50673" w:rsidP="00371C91">
      <w:pPr>
        <w:spacing w:after="0" w:line="240" w:lineRule="auto"/>
      </w:pPr>
      <w:r>
        <w:separator/>
      </w:r>
    </w:p>
  </w:footnote>
  <w:footnote w:type="continuationSeparator" w:id="0">
    <w:p w:rsidR="00F50673" w:rsidRDefault="00F50673" w:rsidP="00371C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32D05"/>
    <w:multiLevelType w:val="hybridMultilevel"/>
    <w:tmpl w:val="2312CFB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920CEC"/>
    <w:multiLevelType w:val="hybridMultilevel"/>
    <w:tmpl w:val="45C02C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6102F"/>
    <w:multiLevelType w:val="hybridMultilevel"/>
    <w:tmpl w:val="667062E4"/>
    <w:lvl w:ilvl="0" w:tplc="12FE0A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3660E"/>
    <w:multiLevelType w:val="hybridMultilevel"/>
    <w:tmpl w:val="F278A7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49A043B"/>
    <w:multiLevelType w:val="hybridMultilevel"/>
    <w:tmpl w:val="99D02C9C"/>
    <w:lvl w:ilvl="0" w:tplc="D80038CA">
      <w:start w:val="1"/>
      <w:numFmt w:val="decimal"/>
      <w:lvlText w:val="%1."/>
      <w:lvlJc w:val="left"/>
      <w:pPr>
        <w:ind w:left="90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>
      <w:start w:val="1"/>
      <w:numFmt w:val="lowerRoman"/>
      <w:lvlText w:val="%3."/>
      <w:lvlJc w:val="right"/>
      <w:pPr>
        <w:ind w:left="2340" w:hanging="180"/>
      </w:pPr>
    </w:lvl>
    <w:lvl w:ilvl="3" w:tplc="0415000F">
      <w:start w:val="1"/>
      <w:numFmt w:val="decimal"/>
      <w:lvlText w:val="%4."/>
      <w:lvlJc w:val="left"/>
      <w:pPr>
        <w:ind w:left="3060" w:hanging="360"/>
      </w:pPr>
    </w:lvl>
    <w:lvl w:ilvl="4" w:tplc="04150019">
      <w:start w:val="1"/>
      <w:numFmt w:val="lowerLetter"/>
      <w:lvlText w:val="%5."/>
      <w:lvlJc w:val="left"/>
      <w:pPr>
        <w:ind w:left="3780" w:hanging="360"/>
      </w:pPr>
    </w:lvl>
    <w:lvl w:ilvl="5" w:tplc="0415001B">
      <w:start w:val="1"/>
      <w:numFmt w:val="lowerRoman"/>
      <w:lvlText w:val="%6."/>
      <w:lvlJc w:val="right"/>
      <w:pPr>
        <w:ind w:left="4500" w:hanging="180"/>
      </w:pPr>
    </w:lvl>
    <w:lvl w:ilvl="6" w:tplc="0415000F">
      <w:start w:val="1"/>
      <w:numFmt w:val="decimal"/>
      <w:lvlText w:val="%7."/>
      <w:lvlJc w:val="left"/>
      <w:pPr>
        <w:ind w:left="5220" w:hanging="360"/>
      </w:pPr>
    </w:lvl>
    <w:lvl w:ilvl="7" w:tplc="04150019">
      <w:start w:val="1"/>
      <w:numFmt w:val="lowerLetter"/>
      <w:lvlText w:val="%8."/>
      <w:lvlJc w:val="left"/>
      <w:pPr>
        <w:ind w:left="5940" w:hanging="360"/>
      </w:pPr>
    </w:lvl>
    <w:lvl w:ilvl="8" w:tplc="0415001B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BC86B65"/>
    <w:multiLevelType w:val="hybridMultilevel"/>
    <w:tmpl w:val="9F54EC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E9160EE"/>
    <w:multiLevelType w:val="hybridMultilevel"/>
    <w:tmpl w:val="D0B2F7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375F11"/>
    <w:multiLevelType w:val="hybridMultilevel"/>
    <w:tmpl w:val="8F38F078"/>
    <w:lvl w:ilvl="0" w:tplc="7DFA3D8C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348934E0"/>
    <w:multiLevelType w:val="hybridMultilevel"/>
    <w:tmpl w:val="54387826"/>
    <w:lvl w:ilvl="0" w:tplc="2D70853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5FA75B7"/>
    <w:multiLevelType w:val="hybridMultilevel"/>
    <w:tmpl w:val="AC105D18"/>
    <w:lvl w:ilvl="0" w:tplc="BD2E2660">
      <w:start w:val="20"/>
      <w:numFmt w:val="decimal"/>
      <w:lvlText w:val="%1"/>
      <w:lvlJc w:val="left"/>
      <w:pPr>
        <w:ind w:left="972" w:hanging="360"/>
      </w:pPr>
    </w:lvl>
    <w:lvl w:ilvl="1" w:tplc="04150019">
      <w:start w:val="1"/>
      <w:numFmt w:val="lowerLetter"/>
      <w:lvlText w:val="%2."/>
      <w:lvlJc w:val="left"/>
      <w:pPr>
        <w:ind w:left="1692" w:hanging="360"/>
      </w:pPr>
    </w:lvl>
    <w:lvl w:ilvl="2" w:tplc="0415001B">
      <w:start w:val="1"/>
      <w:numFmt w:val="lowerRoman"/>
      <w:lvlText w:val="%3."/>
      <w:lvlJc w:val="right"/>
      <w:pPr>
        <w:ind w:left="2412" w:hanging="180"/>
      </w:pPr>
    </w:lvl>
    <w:lvl w:ilvl="3" w:tplc="0415000F">
      <w:start w:val="1"/>
      <w:numFmt w:val="decimal"/>
      <w:lvlText w:val="%4."/>
      <w:lvlJc w:val="left"/>
      <w:pPr>
        <w:ind w:left="3132" w:hanging="360"/>
      </w:pPr>
    </w:lvl>
    <w:lvl w:ilvl="4" w:tplc="04150019">
      <w:start w:val="1"/>
      <w:numFmt w:val="lowerLetter"/>
      <w:lvlText w:val="%5."/>
      <w:lvlJc w:val="left"/>
      <w:pPr>
        <w:ind w:left="3852" w:hanging="360"/>
      </w:pPr>
    </w:lvl>
    <w:lvl w:ilvl="5" w:tplc="0415001B">
      <w:start w:val="1"/>
      <w:numFmt w:val="lowerRoman"/>
      <w:lvlText w:val="%6."/>
      <w:lvlJc w:val="right"/>
      <w:pPr>
        <w:ind w:left="4572" w:hanging="180"/>
      </w:pPr>
    </w:lvl>
    <w:lvl w:ilvl="6" w:tplc="0415000F">
      <w:start w:val="1"/>
      <w:numFmt w:val="decimal"/>
      <w:lvlText w:val="%7."/>
      <w:lvlJc w:val="left"/>
      <w:pPr>
        <w:ind w:left="5292" w:hanging="360"/>
      </w:pPr>
    </w:lvl>
    <w:lvl w:ilvl="7" w:tplc="04150019">
      <w:start w:val="1"/>
      <w:numFmt w:val="lowerLetter"/>
      <w:lvlText w:val="%8."/>
      <w:lvlJc w:val="left"/>
      <w:pPr>
        <w:ind w:left="6012" w:hanging="360"/>
      </w:pPr>
    </w:lvl>
    <w:lvl w:ilvl="8" w:tplc="0415001B">
      <w:start w:val="1"/>
      <w:numFmt w:val="lowerRoman"/>
      <w:lvlText w:val="%9."/>
      <w:lvlJc w:val="right"/>
      <w:pPr>
        <w:ind w:left="6732" w:hanging="180"/>
      </w:pPr>
    </w:lvl>
  </w:abstractNum>
  <w:abstractNum w:abstractNumId="10">
    <w:nsid w:val="38FD7A7C"/>
    <w:multiLevelType w:val="hybridMultilevel"/>
    <w:tmpl w:val="CE02AFBA"/>
    <w:lvl w:ilvl="0" w:tplc="0644D8C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E3704EB"/>
    <w:multiLevelType w:val="hybridMultilevel"/>
    <w:tmpl w:val="9C0E75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3EA6162E"/>
    <w:multiLevelType w:val="hybridMultilevel"/>
    <w:tmpl w:val="CF046850"/>
    <w:lvl w:ilvl="0" w:tplc="7BECB108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AA1F10"/>
    <w:multiLevelType w:val="hybridMultilevel"/>
    <w:tmpl w:val="B4FE07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5F1D31"/>
    <w:multiLevelType w:val="multilevel"/>
    <w:tmpl w:val="76BEC592"/>
    <w:lvl w:ilvl="0">
      <w:start w:val="1"/>
      <w:numFmt w:val="decimal"/>
      <w:pStyle w:val="Nagwek1"/>
      <w:lvlText w:val="%1."/>
      <w:lvlJc w:val="left"/>
      <w:pPr>
        <w:ind w:left="1260" w:hanging="360"/>
      </w:pPr>
    </w:lvl>
    <w:lvl w:ilvl="1">
      <w:start w:val="1"/>
      <w:numFmt w:val="decimal"/>
      <w:pStyle w:val="Nagwek2"/>
      <w:lvlText w:val="%1.%2."/>
      <w:lvlJc w:val="left"/>
      <w:pPr>
        <w:ind w:left="432" w:hanging="432"/>
      </w:pPr>
    </w:lvl>
    <w:lvl w:ilvl="2">
      <w:start w:val="1"/>
      <w:numFmt w:val="decimal"/>
      <w:pStyle w:val="Nagwek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4DB60E98"/>
    <w:multiLevelType w:val="hybridMultilevel"/>
    <w:tmpl w:val="1DE8D1D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5568F610">
      <w:start w:val="3"/>
      <w:numFmt w:val="upperRoman"/>
      <w:lvlText w:val="%4."/>
      <w:lvlJc w:val="left"/>
      <w:pPr>
        <w:ind w:left="3240" w:hanging="720"/>
      </w:pPr>
      <w:rPr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24C70A7"/>
    <w:multiLevelType w:val="hybridMultilevel"/>
    <w:tmpl w:val="067886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CEA3423"/>
    <w:multiLevelType w:val="multilevel"/>
    <w:tmpl w:val="942AB57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73C4057F"/>
    <w:multiLevelType w:val="hybridMultilevel"/>
    <w:tmpl w:val="D0B2F7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E45CDE"/>
    <w:multiLevelType w:val="hybridMultilevel"/>
    <w:tmpl w:val="D0B2F7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7"/>
  </w:num>
  <w:num w:numId="4">
    <w:abstractNumId w:val="11"/>
  </w:num>
  <w:num w:numId="5">
    <w:abstractNumId w:val="3"/>
  </w:num>
  <w:num w:numId="6">
    <w:abstractNumId w:val="6"/>
  </w:num>
  <w:num w:numId="7">
    <w:abstractNumId w:val="18"/>
  </w:num>
  <w:num w:numId="8">
    <w:abstractNumId w:val="19"/>
  </w:num>
  <w:num w:numId="9">
    <w:abstractNumId w:val="0"/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2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C91"/>
    <w:rsid w:val="00002D66"/>
    <w:rsid w:val="0001542F"/>
    <w:rsid w:val="00022F68"/>
    <w:rsid w:val="00037753"/>
    <w:rsid w:val="0004277C"/>
    <w:rsid w:val="0007219F"/>
    <w:rsid w:val="00081607"/>
    <w:rsid w:val="0009327C"/>
    <w:rsid w:val="000978BA"/>
    <w:rsid w:val="000A3BE8"/>
    <w:rsid w:val="000A5282"/>
    <w:rsid w:val="000A6177"/>
    <w:rsid w:val="000B2F21"/>
    <w:rsid w:val="000D113B"/>
    <w:rsid w:val="000D6F4A"/>
    <w:rsid w:val="00136A17"/>
    <w:rsid w:val="00143724"/>
    <w:rsid w:val="0015669C"/>
    <w:rsid w:val="00171420"/>
    <w:rsid w:val="00173AE1"/>
    <w:rsid w:val="00182C35"/>
    <w:rsid w:val="00192E45"/>
    <w:rsid w:val="00197391"/>
    <w:rsid w:val="001A4C93"/>
    <w:rsid w:val="001B0271"/>
    <w:rsid w:val="001B2A30"/>
    <w:rsid w:val="001C4374"/>
    <w:rsid w:val="001D4FE8"/>
    <w:rsid w:val="00231291"/>
    <w:rsid w:val="00234A0E"/>
    <w:rsid w:val="0028275C"/>
    <w:rsid w:val="00297DAD"/>
    <w:rsid w:val="002B1D5D"/>
    <w:rsid w:val="002C7EF3"/>
    <w:rsid w:val="002F3225"/>
    <w:rsid w:val="0030072E"/>
    <w:rsid w:val="003031EB"/>
    <w:rsid w:val="00314212"/>
    <w:rsid w:val="00336E15"/>
    <w:rsid w:val="0035225B"/>
    <w:rsid w:val="00364139"/>
    <w:rsid w:val="00371C91"/>
    <w:rsid w:val="003838C8"/>
    <w:rsid w:val="003841B4"/>
    <w:rsid w:val="003D2EC6"/>
    <w:rsid w:val="003F6A6B"/>
    <w:rsid w:val="003F6B3C"/>
    <w:rsid w:val="00412F84"/>
    <w:rsid w:val="00446A47"/>
    <w:rsid w:val="00451145"/>
    <w:rsid w:val="0045171D"/>
    <w:rsid w:val="00454582"/>
    <w:rsid w:val="00460561"/>
    <w:rsid w:val="00490383"/>
    <w:rsid w:val="00497C8D"/>
    <w:rsid w:val="004A1353"/>
    <w:rsid w:val="004B45EE"/>
    <w:rsid w:val="004C5B2A"/>
    <w:rsid w:val="004D4ACB"/>
    <w:rsid w:val="004E2AAC"/>
    <w:rsid w:val="004F4BC7"/>
    <w:rsid w:val="00506D33"/>
    <w:rsid w:val="00515796"/>
    <w:rsid w:val="00525258"/>
    <w:rsid w:val="0052696B"/>
    <w:rsid w:val="00527F3F"/>
    <w:rsid w:val="00540F3C"/>
    <w:rsid w:val="00543B1C"/>
    <w:rsid w:val="00555393"/>
    <w:rsid w:val="00555840"/>
    <w:rsid w:val="0055742D"/>
    <w:rsid w:val="00561A92"/>
    <w:rsid w:val="0058049A"/>
    <w:rsid w:val="00580E88"/>
    <w:rsid w:val="00582903"/>
    <w:rsid w:val="00585CE5"/>
    <w:rsid w:val="005948F5"/>
    <w:rsid w:val="005C0728"/>
    <w:rsid w:val="005C5DCC"/>
    <w:rsid w:val="005C5FC1"/>
    <w:rsid w:val="005D5C51"/>
    <w:rsid w:val="005D6ED2"/>
    <w:rsid w:val="00604995"/>
    <w:rsid w:val="00606A47"/>
    <w:rsid w:val="006104F5"/>
    <w:rsid w:val="0061214C"/>
    <w:rsid w:val="006157B8"/>
    <w:rsid w:val="00622D22"/>
    <w:rsid w:val="00642183"/>
    <w:rsid w:val="0065371A"/>
    <w:rsid w:val="00657200"/>
    <w:rsid w:val="006668DC"/>
    <w:rsid w:val="00673CCC"/>
    <w:rsid w:val="00680AFA"/>
    <w:rsid w:val="006A29BA"/>
    <w:rsid w:val="006A5FA1"/>
    <w:rsid w:val="006D3751"/>
    <w:rsid w:val="006E05D1"/>
    <w:rsid w:val="006F49FA"/>
    <w:rsid w:val="00702A88"/>
    <w:rsid w:val="00703056"/>
    <w:rsid w:val="0071475B"/>
    <w:rsid w:val="007311A7"/>
    <w:rsid w:val="00737146"/>
    <w:rsid w:val="00741C2A"/>
    <w:rsid w:val="00756B64"/>
    <w:rsid w:val="00762D91"/>
    <w:rsid w:val="00772EE3"/>
    <w:rsid w:val="007814C1"/>
    <w:rsid w:val="007816B5"/>
    <w:rsid w:val="0078391F"/>
    <w:rsid w:val="00787C99"/>
    <w:rsid w:val="00793D2D"/>
    <w:rsid w:val="007A5D56"/>
    <w:rsid w:val="007B7E73"/>
    <w:rsid w:val="007C6EAD"/>
    <w:rsid w:val="007F3453"/>
    <w:rsid w:val="00815055"/>
    <w:rsid w:val="008167AB"/>
    <w:rsid w:val="00826960"/>
    <w:rsid w:val="00835B14"/>
    <w:rsid w:val="008964E9"/>
    <w:rsid w:val="008A0848"/>
    <w:rsid w:val="008C3D48"/>
    <w:rsid w:val="008D43C7"/>
    <w:rsid w:val="008E7080"/>
    <w:rsid w:val="008F00BB"/>
    <w:rsid w:val="00905373"/>
    <w:rsid w:val="009276B5"/>
    <w:rsid w:val="009301CC"/>
    <w:rsid w:val="009609BA"/>
    <w:rsid w:val="00966496"/>
    <w:rsid w:val="0098023E"/>
    <w:rsid w:val="00982B37"/>
    <w:rsid w:val="0099156F"/>
    <w:rsid w:val="009C1B00"/>
    <w:rsid w:val="009C3CA5"/>
    <w:rsid w:val="00A11C7E"/>
    <w:rsid w:val="00A20847"/>
    <w:rsid w:val="00A24C41"/>
    <w:rsid w:val="00A30102"/>
    <w:rsid w:val="00A30881"/>
    <w:rsid w:val="00A31717"/>
    <w:rsid w:val="00A705C3"/>
    <w:rsid w:val="00A90131"/>
    <w:rsid w:val="00AB44E4"/>
    <w:rsid w:val="00AC360E"/>
    <w:rsid w:val="00AD09CD"/>
    <w:rsid w:val="00AD4CA8"/>
    <w:rsid w:val="00AD77BF"/>
    <w:rsid w:val="00AE1745"/>
    <w:rsid w:val="00AE4739"/>
    <w:rsid w:val="00AF005E"/>
    <w:rsid w:val="00AF29F9"/>
    <w:rsid w:val="00B1182C"/>
    <w:rsid w:val="00B36DC8"/>
    <w:rsid w:val="00B52989"/>
    <w:rsid w:val="00B60EC6"/>
    <w:rsid w:val="00B65ECA"/>
    <w:rsid w:val="00B75C2D"/>
    <w:rsid w:val="00B807B3"/>
    <w:rsid w:val="00B81417"/>
    <w:rsid w:val="00B90411"/>
    <w:rsid w:val="00B97500"/>
    <w:rsid w:val="00BA1916"/>
    <w:rsid w:val="00BA577B"/>
    <w:rsid w:val="00BB4491"/>
    <w:rsid w:val="00BB7B53"/>
    <w:rsid w:val="00BC5435"/>
    <w:rsid w:val="00BD4569"/>
    <w:rsid w:val="00BD70F1"/>
    <w:rsid w:val="00BE0075"/>
    <w:rsid w:val="00BE09A1"/>
    <w:rsid w:val="00BF01B3"/>
    <w:rsid w:val="00BF25FC"/>
    <w:rsid w:val="00C00EC5"/>
    <w:rsid w:val="00C1336C"/>
    <w:rsid w:val="00C15A50"/>
    <w:rsid w:val="00C322A8"/>
    <w:rsid w:val="00C70A8D"/>
    <w:rsid w:val="00C744DD"/>
    <w:rsid w:val="00C76652"/>
    <w:rsid w:val="00CA4FA7"/>
    <w:rsid w:val="00CB0C85"/>
    <w:rsid w:val="00CC5879"/>
    <w:rsid w:val="00D42188"/>
    <w:rsid w:val="00D758A2"/>
    <w:rsid w:val="00DC6C6D"/>
    <w:rsid w:val="00DD5C68"/>
    <w:rsid w:val="00DE1DBA"/>
    <w:rsid w:val="00DF36B5"/>
    <w:rsid w:val="00DF451A"/>
    <w:rsid w:val="00E022D7"/>
    <w:rsid w:val="00E5189E"/>
    <w:rsid w:val="00E538B0"/>
    <w:rsid w:val="00E648A6"/>
    <w:rsid w:val="00E73360"/>
    <w:rsid w:val="00E935BB"/>
    <w:rsid w:val="00E96AF9"/>
    <w:rsid w:val="00EA4BBF"/>
    <w:rsid w:val="00ED099A"/>
    <w:rsid w:val="00ED2CA8"/>
    <w:rsid w:val="00EF07BE"/>
    <w:rsid w:val="00EF1717"/>
    <w:rsid w:val="00EF5868"/>
    <w:rsid w:val="00F051CC"/>
    <w:rsid w:val="00F058F0"/>
    <w:rsid w:val="00F07DC2"/>
    <w:rsid w:val="00F40E14"/>
    <w:rsid w:val="00F50673"/>
    <w:rsid w:val="00F53846"/>
    <w:rsid w:val="00F62556"/>
    <w:rsid w:val="00F73783"/>
    <w:rsid w:val="00F86D1E"/>
    <w:rsid w:val="00F87BB0"/>
    <w:rsid w:val="00F92D21"/>
    <w:rsid w:val="00FB2D6B"/>
    <w:rsid w:val="00FC0789"/>
    <w:rsid w:val="00FD1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1717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62556"/>
    <w:pPr>
      <w:keepNext/>
      <w:keepLines/>
      <w:widowControl w:val="0"/>
      <w:numPr>
        <w:numId w:val="1"/>
      </w:numPr>
      <w:spacing w:before="360" w:after="120" w:line="240" w:lineRule="auto"/>
      <w:jc w:val="both"/>
      <w:outlineLvl w:val="0"/>
    </w:pPr>
    <w:rPr>
      <w:rFonts w:ascii="Arial Narrow" w:eastAsia="Times New Roman" w:hAnsi="Arial Narrow" w:cs="Arial Narrow"/>
      <w:b/>
      <w:bCs/>
      <w:color w:val="000000"/>
      <w:sz w:val="24"/>
      <w:szCs w:val="24"/>
      <w:lang w:eastAsia="pl-PL"/>
    </w:rPr>
  </w:style>
  <w:style w:type="paragraph" w:styleId="Nagwek2">
    <w:name w:val="heading 2"/>
    <w:basedOn w:val="Nagwek1"/>
    <w:next w:val="Normalny"/>
    <w:link w:val="Nagwek2Znak"/>
    <w:uiPriority w:val="99"/>
    <w:qFormat/>
    <w:rsid w:val="00F62556"/>
    <w:pPr>
      <w:numPr>
        <w:ilvl w:val="1"/>
      </w:numPr>
      <w:tabs>
        <w:tab w:val="num" w:pos="1080"/>
      </w:tabs>
      <w:spacing w:before="120"/>
      <w:ind w:left="1080"/>
      <w:outlineLvl w:val="1"/>
    </w:pPr>
    <w:rPr>
      <w:sz w:val="22"/>
      <w:szCs w:val="22"/>
    </w:rPr>
  </w:style>
  <w:style w:type="paragraph" w:styleId="Nagwek3">
    <w:name w:val="heading 3"/>
    <w:basedOn w:val="Nagwek2"/>
    <w:next w:val="Normalny"/>
    <w:link w:val="Nagwek3Znak"/>
    <w:uiPriority w:val="99"/>
    <w:qFormat/>
    <w:rsid w:val="00F62556"/>
    <w:pPr>
      <w:numPr>
        <w:ilvl w:val="2"/>
      </w:numPr>
      <w:tabs>
        <w:tab w:val="num" w:pos="1440"/>
      </w:tabs>
      <w:spacing w:before="240" w:after="60"/>
      <w:ind w:left="851" w:hanging="851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F62556"/>
    <w:rPr>
      <w:rFonts w:ascii="Arial Narrow" w:hAnsi="Arial Narrow" w:cs="Arial Narrow"/>
      <w:b/>
      <w:bCs/>
      <w:color w:val="000000"/>
      <w:sz w:val="24"/>
      <w:szCs w:val="24"/>
      <w:lang w:eastAsia="pl-PL"/>
    </w:rPr>
  </w:style>
  <w:style w:type="character" w:customStyle="1" w:styleId="Nagwek2Znak">
    <w:name w:val="Nagłówek 2 Znak"/>
    <w:link w:val="Nagwek2"/>
    <w:uiPriority w:val="99"/>
    <w:semiHidden/>
    <w:locked/>
    <w:rsid w:val="00F62556"/>
    <w:rPr>
      <w:rFonts w:ascii="Arial Narrow" w:hAnsi="Arial Narrow" w:cs="Arial Narrow"/>
      <w:b/>
      <w:bCs/>
      <w:color w:val="000000"/>
      <w:lang w:eastAsia="pl-PL"/>
    </w:rPr>
  </w:style>
  <w:style w:type="character" w:customStyle="1" w:styleId="Nagwek3Znak">
    <w:name w:val="Nagłówek 3 Znak"/>
    <w:link w:val="Nagwek3"/>
    <w:uiPriority w:val="99"/>
    <w:semiHidden/>
    <w:locked/>
    <w:rsid w:val="00F62556"/>
    <w:rPr>
      <w:rFonts w:ascii="Arial Narrow" w:hAnsi="Arial Narrow" w:cs="Arial Narrow"/>
      <w:b/>
      <w:bCs/>
      <w:color w:val="000000"/>
      <w:lang w:eastAsia="pl-PL"/>
    </w:rPr>
  </w:style>
  <w:style w:type="paragraph" w:styleId="Nagwek">
    <w:name w:val="header"/>
    <w:basedOn w:val="Normalny"/>
    <w:link w:val="NagwekZnak"/>
    <w:uiPriority w:val="99"/>
    <w:rsid w:val="00371C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371C91"/>
  </w:style>
  <w:style w:type="paragraph" w:styleId="Stopka">
    <w:name w:val="footer"/>
    <w:basedOn w:val="Normalny"/>
    <w:link w:val="StopkaZnak"/>
    <w:uiPriority w:val="99"/>
    <w:rsid w:val="00371C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371C91"/>
  </w:style>
  <w:style w:type="paragraph" w:styleId="NormalnyWeb">
    <w:name w:val="Normal (Web)"/>
    <w:basedOn w:val="Normalny"/>
    <w:uiPriority w:val="99"/>
    <w:semiHidden/>
    <w:rsid w:val="00F62556"/>
    <w:pPr>
      <w:spacing w:before="100" w:beforeAutospacing="1" w:after="119" w:line="240" w:lineRule="auto"/>
    </w:pPr>
    <w:rPr>
      <w:sz w:val="24"/>
      <w:szCs w:val="24"/>
      <w:lang w:eastAsia="pl-PL"/>
    </w:rPr>
  </w:style>
  <w:style w:type="paragraph" w:customStyle="1" w:styleId="Default">
    <w:name w:val="Default"/>
    <w:rsid w:val="00F6255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BE0075"/>
    <w:pPr>
      <w:widowControl w:val="0"/>
      <w:spacing w:before="60" w:after="60" w:line="240" w:lineRule="auto"/>
      <w:jc w:val="center"/>
      <w:outlineLvl w:val="1"/>
    </w:pPr>
    <w:rPr>
      <w:rFonts w:ascii="Calibri Light" w:eastAsia="Times New Roman" w:hAnsi="Calibri Light" w:cs="Calibri Light"/>
      <w:sz w:val="24"/>
      <w:szCs w:val="24"/>
      <w:lang w:eastAsia="pl-PL"/>
    </w:rPr>
  </w:style>
  <w:style w:type="character" w:customStyle="1" w:styleId="PodtytuZnak">
    <w:name w:val="Podtytuł Znak"/>
    <w:link w:val="Podtytu"/>
    <w:uiPriority w:val="99"/>
    <w:locked/>
    <w:rsid w:val="00BE0075"/>
    <w:rPr>
      <w:rFonts w:ascii="Calibri Light" w:hAnsi="Calibri Light" w:cs="Calibri Light"/>
      <w:sz w:val="24"/>
      <w:szCs w:val="24"/>
      <w:lang w:eastAsia="pl-PL"/>
    </w:rPr>
  </w:style>
  <w:style w:type="paragraph" w:customStyle="1" w:styleId="ListParagraph1">
    <w:name w:val="List Paragraph1"/>
    <w:basedOn w:val="Normalny"/>
    <w:uiPriority w:val="99"/>
    <w:rsid w:val="00BE0075"/>
    <w:pPr>
      <w:suppressAutoHyphens/>
      <w:spacing w:after="0" w:line="276" w:lineRule="auto"/>
      <w:ind w:left="720"/>
      <w:jc w:val="both"/>
    </w:pPr>
    <w:rPr>
      <w:rFonts w:ascii="Arial Narrow" w:hAnsi="Arial Narrow" w:cs="Arial Narrow"/>
      <w:sz w:val="24"/>
      <w:szCs w:val="24"/>
      <w:lang w:eastAsia="ar-SA"/>
    </w:rPr>
  </w:style>
  <w:style w:type="paragraph" w:styleId="Akapitzlist">
    <w:name w:val="List Paragraph"/>
    <w:basedOn w:val="Normalny"/>
    <w:uiPriority w:val="99"/>
    <w:qFormat/>
    <w:rsid w:val="00BE0075"/>
    <w:pPr>
      <w:widowControl w:val="0"/>
      <w:spacing w:before="60" w:after="0" w:line="240" w:lineRule="auto"/>
      <w:ind w:left="720"/>
      <w:jc w:val="both"/>
    </w:pPr>
    <w:rPr>
      <w:rFonts w:ascii="Arial Narrow" w:eastAsia="Times New Roman" w:hAnsi="Arial Narrow" w:cs="Arial Narrow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6E05D1"/>
    <w:pPr>
      <w:suppressAutoHyphens/>
      <w:spacing w:after="120" w:line="240" w:lineRule="auto"/>
    </w:pPr>
    <w:rPr>
      <w:kern w:val="1"/>
      <w:sz w:val="20"/>
      <w:szCs w:val="20"/>
      <w:lang w:eastAsia="ar-SA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04277C"/>
    <w:rPr>
      <w:lang w:eastAsia="en-US"/>
    </w:rPr>
  </w:style>
  <w:style w:type="character" w:styleId="Hipercze">
    <w:name w:val="Hyperlink"/>
    <w:uiPriority w:val="99"/>
    <w:rsid w:val="00E538B0"/>
    <w:rPr>
      <w:color w:val="0000FF"/>
      <w:u w:val="single"/>
    </w:rPr>
  </w:style>
  <w:style w:type="character" w:customStyle="1" w:styleId="ZnakZnak2">
    <w:name w:val="Znak Znak2"/>
    <w:uiPriority w:val="99"/>
    <w:rsid w:val="00E538B0"/>
    <w:rPr>
      <w:rFonts w:ascii="Calibri Light" w:hAnsi="Calibri Light" w:cs="Calibri Light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49F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F49FA"/>
    <w:rPr>
      <w:rFonts w:cs="Calibri"/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unhideWhenUsed/>
    <w:rsid w:val="006F49FA"/>
    <w:rPr>
      <w:vertAlign w:val="superscript"/>
    </w:rPr>
  </w:style>
  <w:style w:type="character" w:styleId="Numerwiersza">
    <w:name w:val="line number"/>
    <w:uiPriority w:val="99"/>
    <w:semiHidden/>
    <w:unhideWhenUsed/>
    <w:rsid w:val="00AE4739"/>
  </w:style>
  <w:style w:type="paragraph" w:styleId="Tekstdymka">
    <w:name w:val="Balloon Text"/>
    <w:basedOn w:val="Normalny"/>
    <w:link w:val="TekstdymkaZnak"/>
    <w:uiPriority w:val="99"/>
    <w:semiHidden/>
    <w:unhideWhenUsed/>
    <w:rsid w:val="005269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696B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1717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62556"/>
    <w:pPr>
      <w:keepNext/>
      <w:keepLines/>
      <w:widowControl w:val="0"/>
      <w:numPr>
        <w:numId w:val="1"/>
      </w:numPr>
      <w:spacing w:before="360" w:after="120" w:line="240" w:lineRule="auto"/>
      <w:jc w:val="both"/>
      <w:outlineLvl w:val="0"/>
    </w:pPr>
    <w:rPr>
      <w:rFonts w:ascii="Arial Narrow" w:eastAsia="Times New Roman" w:hAnsi="Arial Narrow" w:cs="Arial Narrow"/>
      <w:b/>
      <w:bCs/>
      <w:color w:val="000000"/>
      <w:sz w:val="24"/>
      <w:szCs w:val="24"/>
      <w:lang w:eastAsia="pl-PL"/>
    </w:rPr>
  </w:style>
  <w:style w:type="paragraph" w:styleId="Nagwek2">
    <w:name w:val="heading 2"/>
    <w:basedOn w:val="Nagwek1"/>
    <w:next w:val="Normalny"/>
    <w:link w:val="Nagwek2Znak"/>
    <w:uiPriority w:val="99"/>
    <w:qFormat/>
    <w:rsid w:val="00F62556"/>
    <w:pPr>
      <w:numPr>
        <w:ilvl w:val="1"/>
      </w:numPr>
      <w:tabs>
        <w:tab w:val="num" w:pos="1080"/>
      </w:tabs>
      <w:spacing w:before="120"/>
      <w:ind w:left="1080"/>
      <w:outlineLvl w:val="1"/>
    </w:pPr>
    <w:rPr>
      <w:sz w:val="22"/>
      <w:szCs w:val="22"/>
    </w:rPr>
  </w:style>
  <w:style w:type="paragraph" w:styleId="Nagwek3">
    <w:name w:val="heading 3"/>
    <w:basedOn w:val="Nagwek2"/>
    <w:next w:val="Normalny"/>
    <w:link w:val="Nagwek3Znak"/>
    <w:uiPriority w:val="99"/>
    <w:qFormat/>
    <w:rsid w:val="00F62556"/>
    <w:pPr>
      <w:numPr>
        <w:ilvl w:val="2"/>
      </w:numPr>
      <w:tabs>
        <w:tab w:val="num" w:pos="1440"/>
      </w:tabs>
      <w:spacing w:before="240" w:after="60"/>
      <w:ind w:left="851" w:hanging="851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F62556"/>
    <w:rPr>
      <w:rFonts w:ascii="Arial Narrow" w:hAnsi="Arial Narrow" w:cs="Arial Narrow"/>
      <w:b/>
      <w:bCs/>
      <w:color w:val="000000"/>
      <w:sz w:val="24"/>
      <w:szCs w:val="24"/>
      <w:lang w:eastAsia="pl-PL"/>
    </w:rPr>
  </w:style>
  <w:style w:type="character" w:customStyle="1" w:styleId="Nagwek2Znak">
    <w:name w:val="Nagłówek 2 Znak"/>
    <w:link w:val="Nagwek2"/>
    <w:uiPriority w:val="99"/>
    <w:semiHidden/>
    <w:locked/>
    <w:rsid w:val="00F62556"/>
    <w:rPr>
      <w:rFonts w:ascii="Arial Narrow" w:hAnsi="Arial Narrow" w:cs="Arial Narrow"/>
      <w:b/>
      <w:bCs/>
      <w:color w:val="000000"/>
      <w:lang w:eastAsia="pl-PL"/>
    </w:rPr>
  </w:style>
  <w:style w:type="character" w:customStyle="1" w:styleId="Nagwek3Znak">
    <w:name w:val="Nagłówek 3 Znak"/>
    <w:link w:val="Nagwek3"/>
    <w:uiPriority w:val="99"/>
    <w:semiHidden/>
    <w:locked/>
    <w:rsid w:val="00F62556"/>
    <w:rPr>
      <w:rFonts w:ascii="Arial Narrow" w:hAnsi="Arial Narrow" w:cs="Arial Narrow"/>
      <w:b/>
      <w:bCs/>
      <w:color w:val="000000"/>
      <w:lang w:eastAsia="pl-PL"/>
    </w:rPr>
  </w:style>
  <w:style w:type="paragraph" w:styleId="Nagwek">
    <w:name w:val="header"/>
    <w:basedOn w:val="Normalny"/>
    <w:link w:val="NagwekZnak"/>
    <w:uiPriority w:val="99"/>
    <w:rsid w:val="00371C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371C91"/>
  </w:style>
  <w:style w:type="paragraph" w:styleId="Stopka">
    <w:name w:val="footer"/>
    <w:basedOn w:val="Normalny"/>
    <w:link w:val="StopkaZnak"/>
    <w:uiPriority w:val="99"/>
    <w:rsid w:val="00371C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371C91"/>
  </w:style>
  <w:style w:type="paragraph" w:styleId="NormalnyWeb">
    <w:name w:val="Normal (Web)"/>
    <w:basedOn w:val="Normalny"/>
    <w:uiPriority w:val="99"/>
    <w:semiHidden/>
    <w:rsid w:val="00F62556"/>
    <w:pPr>
      <w:spacing w:before="100" w:beforeAutospacing="1" w:after="119" w:line="240" w:lineRule="auto"/>
    </w:pPr>
    <w:rPr>
      <w:sz w:val="24"/>
      <w:szCs w:val="24"/>
      <w:lang w:eastAsia="pl-PL"/>
    </w:rPr>
  </w:style>
  <w:style w:type="paragraph" w:customStyle="1" w:styleId="Default">
    <w:name w:val="Default"/>
    <w:rsid w:val="00F6255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BE0075"/>
    <w:pPr>
      <w:widowControl w:val="0"/>
      <w:spacing w:before="60" w:after="60" w:line="240" w:lineRule="auto"/>
      <w:jc w:val="center"/>
      <w:outlineLvl w:val="1"/>
    </w:pPr>
    <w:rPr>
      <w:rFonts w:ascii="Calibri Light" w:eastAsia="Times New Roman" w:hAnsi="Calibri Light" w:cs="Calibri Light"/>
      <w:sz w:val="24"/>
      <w:szCs w:val="24"/>
      <w:lang w:eastAsia="pl-PL"/>
    </w:rPr>
  </w:style>
  <w:style w:type="character" w:customStyle="1" w:styleId="PodtytuZnak">
    <w:name w:val="Podtytuł Znak"/>
    <w:link w:val="Podtytu"/>
    <w:uiPriority w:val="99"/>
    <w:locked/>
    <w:rsid w:val="00BE0075"/>
    <w:rPr>
      <w:rFonts w:ascii="Calibri Light" w:hAnsi="Calibri Light" w:cs="Calibri Light"/>
      <w:sz w:val="24"/>
      <w:szCs w:val="24"/>
      <w:lang w:eastAsia="pl-PL"/>
    </w:rPr>
  </w:style>
  <w:style w:type="paragraph" w:customStyle="1" w:styleId="ListParagraph1">
    <w:name w:val="List Paragraph1"/>
    <w:basedOn w:val="Normalny"/>
    <w:uiPriority w:val="99"/>
    <w:rsid w:val="00BE0075"/>
    <w:pPr>
      <w:suppressAutoHyphens/>
      <w:spacing w:after="0" w:line="276" w:lineRule="auto"/>
      <w:ind w:left="720"/>
      <w:jc w:val="both"/>
    </w:pPr>
    <w:rPr>
      <w:rFonts w:ascii="Arial Narrow" w:hAnsi="Arial Narrow" w:cs="Arial Narrow"/>
      <w:sz w:val="24"/>
      <w:szCs w:val="24"/>
      <w:lang w:eastAsia="ar-SA"/>
    </w:rPr>
  </w:style>
  <w:style w:type="paragraph" w:styleId="Akapitzlist">
    <w:name w:val="List Paragraph"/>
    <w:basedOn w:val="Normalny"/>
    <w:uiPriority w:val="99"/>
    <w:qFormat/>
    <w:rsid w:val="00BE0075"/>
    <w:pPr>
      <w:widowControl w:val="0"/>
      <w:spacing w:before="60" w:after="0" w:line="240" w:lineRule="auto"/>
      <w:ind w:left="720"/>
      <w:jc w:val="both"/>
    </w:pPr>
    <w:rPr>
      <w:rFonts w:ascii="Arial Narrow" w:eastAsia="Times New Roman" w:hAnsi="Arial Narrow" w:cs="Arial Narrow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6E05D1"/>
    <w:pPr>
      <w:suppressAutoHyphens/>
      <w:spacing w:after="120" w:line="240" w:lineRule="auto"/>
    </w:pPr>
    <w:rPr>
      <w:kern w:val="1"/>
      <w:sz w:val="20"/>
      <w:szCs w:val="20"/>
      <w:lang w:eastAsia="ar-SA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04277C"/>
    <w:rPr>
      <w:lang w:eastAsia="en-US"/>
    </w:rPr>
  </w:style>
  <w:style w:type="character" w:styleId="Hipercze">
    <w:name w:val="Hyperlink"/>
    <w:uiPriority w:val="99"/>
    <w:rsid w:val="00E538B0"/>
    <w:rPr>
      <w:color w:val="0000FF"/>
      <w:u w:val="single"/>
    </w:rPr>
  </w:style>
  <w:style w:type="character" w:customStyle="1" w:styleId="ZnakZnak2">
    <w:name w:val="Znak Znak2"/>
    <w:uiPriority w:val="99"/>
    <w:rsid w:val="00E538B0"/>
    <w:rPr>
      <w:rFonts w:ascii="Calibri Light" w:hAnsi="Calibri Light" w:cs="Calibri Light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49F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F49FA"/>
    <w:rPr>
      <w:rFonts w:cs="Calibri"/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unhideWhenUsed/>
    <w:rsid w:val="006F49FA"/>
    <w:rPr>
      <w:vertAlign w:val="superscript"/>
    </w:rPr>
  </w:style>
  <w:style w:type="character" w:styleId="Numerwiersza">
    <w:name w:val="line number"/>
    <w:uiPriority w:val="99"/>
    <w:semiHidden/>
    <w:unhideWhenUsed/>
    <w:rsid w:val="00AE4739"/>
  </w:style>
  <w:style w:type="paragraph" w:styleId="Tekstdymka">
    <w:name w:val="Balloon Text"/>
    <w:basedOn w:val="Normalny"/>
    <w:link w:val="TekstdymkaZnak"/>
    <w:uiPriority w:val="99"/>
    <w:semiHidden/>
    <w:unhideWhenUsed/>
    <w:rsid w:val="005269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696B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3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3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7CC826-1B1E-4A43-BDC9-3B869A4C2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538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Kwidzyn</Company>
  <LinksUpToDate>false</LinksUpToDate>
  <CharactersWithSpaces>3761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Kolodziejczyk</dc:creator>
  <cp:lastModifiedBy>Katarzyna Grzebisz</cp:lastModifiedBy>
  <cp:revision>5</cp:revision>
  <cp:lastPrinted>2023-09-08T10:48:00Z</cp:lastPrinted>
  <dcterms:created xsi:type="dcterms:W3CDTF">2023-09-12T08:13:00Z</dcterms:created>
  <dcterms:modified xsi:type="dcterms:W3CDTF">2023-09-12T09:37:00Z</dcterms:modified>
</cp:coreProperties>
</file>