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4C" w:rsidRPr="00EC3B3D" w:rsidRDefault="0053404C" w:rsidP="0053404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22562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>
        <w:rPr>
          <w:rFonts w:ascii="Arial" w:hAnsi="Arial" w:cs="Arial"/>
          <w:b/>
          <w:color w:val="FF0000"/>
          <w:sz w:val="20"/>
          <w:szCs w:val="20"/>
        </w:rPr>
        <w:t>0</w:t>
      </w:r>
      <w:r w:rsidR="00DE08E0">
        <w:rPr>
          <w:rFonts w:ascii="Arial" w:hAnsi="Arial" w:cs="Arial"/>
          <w:b/>
          <w:color w:val="FF0000"/>
          <w:sz w:val="20"/>
          <w:szCs w:val="20"/>
        </w:rPr>
        <w:t>49</w:t>
      </w:r>
      <w:r w:rsidRPr="00225626">
        <w:rPr>
          <w:rFonts w:ascii="Arial" w:hAnsi="Arial" w:cs="Arial"/>
          <w:b/>
          <w:color w:val="FF0000"/>
          <w:sz w:val="20"/>
          <w:szCs w:val="20"/>
        </w:rPr>
        <w:t>–</w:t>
      </w:r>
      <w:r w:rsidR="00DE08E0">
        <w:rPr>
          <w:rFonts w:ascii="Arial" w:hAnsi="Arial" w:cs="Arial"/>
          <w:b/>
          <w:color w:val="FF0000"/>
          <w:sz w:val="20"/>
          <w:szCs w:val="20"/>
        </w:rPr>
        <w:t>111994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53404C" w:rsidRPr="00682DD7" w:rsidTr="00EF5045">
        <w:trPr>
          <w:trHeight w:val="485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DE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DE08E0">
              <w:rPr>
                <w:rFonts w:ascii="Arial" w:hAnsi="Arial" w:cs="Arial"/>
                <w:b/>
                <w:sz w:val="20"/>
                <w:szCs w:val="20"/>
              </w:rPr>
              <w:t>konsoli do pompy osiowej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DE08E0" w:rsidP="0053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PN-19</w:t>
            </w:r>
            <w:r w:rsidR="0053404C" w:rsidRPr="00225626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rPr>
          <w:trHeight w:val="137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rPr>
          <w:trHeight w:val="200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9289" w:type="dxa"/>
            <w:gridSpan w:val="2"/>
            <w:shd w:val="clear" w:color="auto" w:fill="BFBFBF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3404C" w:rsidRPr="00225626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25626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225626">
        <w:rPr>
          <w:rFonts w:ascii="Arial" w:hAnsi="Arial" w:cs="Arial"/>
          <w:i/>
          <w:color w:val="FF0000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EC3B3D" w:rsidRDefault="0053404C" w:rsidP="0053404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53404C" w:rsidRPr="00682DD7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:rsidR="0053404C" w:rsidRPr="00225626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3404C" w:rsidRPr="00682DD7" w:rsidRDefault="0053404C" w:rsidP="0053404C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3404C" w:rsidRPr="00682DD7" w:rsidRDefault="0053404C" w:rsidP="0053404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9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ych</w:t>
            </w:r>
            <w:proofErr w:type="spellEnd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 to dotyczy.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1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  <w:szCs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w w:val="0"/>
                <w:sz w:val="20"/>
                <w:szCs w:val="2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wywiązał się ze wszystkich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obowiązków dotyczących płatności podatków lub składek na ubezpieczenie społeczne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225626" w:rsidTr="00EF50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Jeżeli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wskazać: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państwo lub państwo członkowskie, którego to dotyczy;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jakiej kwoty to dotyczy?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w jaki sposób zostało ustalone to naruszenie obowiązków: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1) w trybie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decyzji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sądowej lub administracyjnej:</w:t>
            </w:r>
          </w:p>
          <w:p w:rsidR="0053404C" w:rsidRPr="00225626" w:rsidRDefault="0053404C" w:rsidP="00EF5045">
            <w:pPr>
              <w:pStyle w:val="Tiret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ta decyzja jest ostateczna i wiążąca?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Proszę podać datę wyroku lub decyzji.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wyroku,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 ile została w nim bezpośrednio określona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długość okresu wykluczenia: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2) w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inny sposób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 Proszę sprecyzować, w jaki: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Składki na ubezpieczenia społeczne</w:t>
            </w:r>
          </w:p>
        </w:tc>
      </w:tr>
      <w:tr w:rsidR="0053404C" w:rsidRPr="00225626" w:rsidTr="00EF50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4"/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3404C" w:rsidRPr="00D1354E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037B45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1316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1544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może potwierdzić, że: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nie jest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winny poważnego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wprowadzenia w błąd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zataił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tych informacji;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instytucję zamawiającą lub podmiot zamawiający; oraz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1"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  <w:szCs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3404C" w:rsidRPr="00EC3B3D" w:rsidRDefault="0053404C" w:rsidP="0053404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3404C" w:rsidRPr="00C52B99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3404C" w:rsidRPr="00037B45" w:rsidTr="00EF5045">
              <w:tc>
                <w:tcPr>
                  <w:tcW w:w="13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53404C" w:rsidRPr="00037B45" w:rsidTr="00EF5045">
              <w:tc>
                <w:tcPr>
                  <w:tcW w:w="13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3404C" w:rsidRPr="00E650C1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tabs>
          <w:tab w:val="left" w:pos="1452"/>
          <w:tab w:val="center" w:pos="4536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404C" w:rsidRPr="000342FD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3404C" w:rsidRPr="00682DD7" w:rsidRDefault="0053404C" w:rsidP="0053404C">
      <w:pPr>
        <w:spacing w:before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53404C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53404C" w:rsidRPr="00682DD7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3404C" w:rsidRPr="00682DD7" w:rsidRDefault="0053404C" w:rsidP="0053404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vanish/>
          <w:color w:val="FF0000"/>
          <w:sz w:val="20"/>
          <w:szCs w:val="20"/>
          <w:specVanish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Niżej podpisany(-a)(-i) oficjalnie wyraża(-ją) zgodę na to, aby </w:t>
      </w:r>
      <w:r>
        <w:rPr>
          <w:rFonts w:ascii="Arial" w:hAnsi="Arial" w:cs="Arial"/>
          <w:b/>
          <w:color w:val="FF0000"/>
          <w:sz w:val="20"/>
          <w:szCs w:val="20"/>
        </w:rPr>
        <w:t>Uniwersytet Medyczny im. Karola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 Marcinkowskiego w Poznaniu</w:t>
      </w: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uzyskał dostęp do dokumentów potwierdzających informacje, które zostały przedstawione w ………………………………………………………………………………………… [wskazać część/sekcję/punkt(-y), których to dotyczy] niniejszego jednolitego europejskiego dokumentu zamówienia, na potrzeby </w:t>
      </w:r>
      <w:r w:rsidRPr="00A75B9E">
        <w:rPr>
          <w:rFonts w:ascii="Arial" w:hAnsi="Arial" w:cs="Arial"/>
          <w:color w:val="FF0000"/>
          <w:sz w:val="20"/>
          <w:szCs w:val="20"/>
        </w:rPr>
        <w:t xml:space="preserve">postępowania o udzielenie zamówienia na 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dostawę </w:t>
      </w:r>
      <w:r w:rsidR="00DE08E0">
        <w:rPr>
          <w:rFonts w:ascii="Arial" w:hAnsi="Arial" w:cs="Arial"/>
          <w:b/>
          <w:color w:val="FF0000"/>
          <w:sz w:val="20"/>
          <w:szCs w:val="20"/>
        </w:rPr>
        <w:t>konsoli do pompy osiowej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PN-1</w:t>
      </w:r>
      <w:r w:rsidR="00DE08E0">
        <w:rPr>
          <w:rFonts w:ascii="Arial" w:hAnsi="Arial" w:cs="Arial"/>
          <w:b/>
          <w:color w:val="FF0000"/>
          <w:sz w:val="20"/>
          <w:szCs w:val="20"/>
        </w:rPr>
        <w:t>9</w:t>
      </w:r>
      <w:bookmarkStart w:id="12" w:name="_GoBack"/>
      <w:bookmarkEnd w:id="12"/>
      <w:r w:rsidRPr="00A75B9E">
        <w:rPr>
          <w:rFonts w:ascii="Arial" w:hAnsi="Arial" w:cs="Arial"/>
          <w:b/>
          <w:color w:val="FF0000"/>
          <w:sz w:val="20"/>
          <w:szCs w:val="20"/>
        </w:rPr>
        <w:t>/19</w:t>
      </w:r>
      <w:r w:rsidRPr="00A75B9E">
        <w:rPr>
          <w:rFonts w:ascii="Arial" w:hAnsi="Arial" w:cs="Arial"/>
          <w:color w:val="FF0000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color w:val="FF0000"/>
          <w:sz w:val="20"/>
          <w:szCs w:val="20"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3404C" w:rsidRPr="00A75B9E" w:rsidRDefault="0053404C" w:rsidP="0053404C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A75B9E">
        <w:rPr>
          <w:rFonts w:ascii="Arial" w:hAnsi="Arial" w:cs="Arial"/>
          <w:color w:val="FF0000"/>
          <w:sz w:val="20"/>
          <w:szCs w:val="20"/>
        </w:rPr>
        <w:t xml:space="preserve">Data, miejscowość </w:t>
      </w:r>
      <w:r w:rsidRPr="00374EC4">
        <w:rPr>
          <w:rFonts w:ascii="Arial" w:hAnsi="Arial" w:cs="Arial"/>
          <w:color w:val="FF0000"/>
          <w:sz w:val="20"/>
          <w:szCs w:val="20"/>
        </w:rPr>
        <w:t>oraz – jeżeli jest to wymagane lub konieczne – podpis(-y): [</w:t>
      </w:r>
      <w:r>
        <w:rPr>
          <w:rFonts w:ascii="Arial" w:hAnsi="Arial" w:cs="Arial"/>
          <w:color w:val="FF0000"/>
          <w:sz w:val="20"/>
          <w:szCs w:val="20"/>
        </w:rPr>
        <w:t>wymagany kwalifikowany podpis elektroniczny</w:t>
      </w:r>
      <w:r w:rsidRPr="00374EC4">
        <w:rPr>
          <w:rFonts w:ascii="Arial" w:hAnsi="Arial" w:cs="Arial"/>
          <w:color w:val="FF0000"/>
          <w:sz w:val="20"/>
          <w:szCs w:val="20"/>
        </w:rPr>
        <w:t>]</w:t>
      </w:r>
    </w:p>
    <w:p w:rsidR="00091CE0" w:rsidRDefault="00091CE0"/>
    <w:sectPr w:rsidR="00091CE0" w:rsidSect="00A75B9E">
      <w:footerReference w:type="default" r:id="rId7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C" w:rsidRDefault="0053404C" w:rsidP="0053404C">
      <w:pPr>
        <w:spacing w:before="0" w:after="0"/>
      </w:pPr>
      <w:r>
        <w:separator/>
      </w:r>
    </w:p>
  </w:endnote>
  <w:endnote w:type="continuationSeparator" w:id="0">
    <w:p w:rsidR="0053404C" w:rsidRDefault="0053404C" w:rsidP="0053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53404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E08E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C" w:rsidRDefault="0053404C" w:rsidP="0053404C">
      <w:pPr>
        <w:spacing w:before="0" w:after="0"/>
      </w:pPr>
      <w:r>
        <w:separator/>
      </w:r>
    </w:p>
  </w:footnote>
  <w:footnote w:type="continuationSeparator" w:id="0">
    <w:p w:rsidR="0053404C" w:rsidRDefault="0053404C" w:rsidP="0053404C">
      <w:pPr>
        <w:spacing w:before="0" w:after="0"/>
      </w:pPr>
      <w:r>
        <w:continuationSeparator/>
      </w:r>
    </w:p>
  </w:footnote>
  <w:footnote w:id="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404C" w:rsidRPr="003B6373" w:rsidRDefault="0053404C" w:rsidP="005340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404C" w:rsidRPr="003B6373" w:rsidRDefault="0053404C" w:rsidP="005340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404C" w:rsidRPr="003B6373" w:rsidRDefault="0053404C" w:rsidP="005340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C"/>
    <w:rsid w:val="00091CE0"/>
    <w:rsid w:val="0053404C"/>
    <w:rsid w:val="00D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5087-1C27-460D-A612-9D05252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3404C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53404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404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3404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3404C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4C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3404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04C"/>
    <w:pPr>
      <w:ind w:left="850"/>
    </w:pPr>
  </w:style>
  <w:style w:type="paragraph" w:customStyle="1" w:styleId="NormalLeft">
    <w:name w:val="Normal Left"/>
    <w:basedOn w:val="Normalny"/>
    <w:rsid w:val="0053404C"/>
    <w:pPr>
      <w:jc w:val="left"/>
    </w:pPr>
  </w:style>
  <w:style w:type="paragraph" w:customStyle="1" w:styleId="Tiret0">
    <w:name w:val="Tiret 0"/>
    <w:basedOn w:val="Normalny"/>
    <w:rsid w:val="0053404C"/>
    <w:pPr>
      <w:numPr>
        <w:numId w:val="1"/>
      </w:numPr>
    </w:pPr>
  </w:style>
  <w:style w:type="paragraph" w:customStyle="1" w:styleId="Tiret1">
    <w:name w:val="Tiret 1"/>
    <w:basedOn w:val="Normalny"/>
    <w:rsid w:val="0053404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3404C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3404C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3404C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3404C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340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340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3404C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40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2</cp:revision>
  <dcterms:created xsi:type="dcterms:W3CDTF">2019-02-27T06:54:00Z</dcterms:created>
  <dcterms:modified xsi:type="dcterms:W3CDTF">2019-03-11T08:25:00Z</dcterms:modified>
</cp:coreProperties>
</file>